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1B34579B" w:rsidR="007A2380" w:rsidRPr="00AF795B" w:rsidRDefault="00EB6EF5" w:rsidP="009E16DD">
      <w:pPr>
        <w:spacing w:after="0" w:line="240" w:lineRule="auto"/>
        <w:jc w:val="right"/>
        <w:rPr>
          <w:rFonts w:ascii="Times New Roman" w:hAnsi="Times New Roman" w:cs="Times New Roman"/>
          <w:noProof w:val="0"/>
        </w:rPr>
      </w:pPr>
      <w:r w:rsidRPr="00AF795B">
        <w:rPr>
          <w:rFonts w:ascii="Times New Roman" w:hAnsi="Times New Roman" w:cs="Times New Roman"/>
          <w:noProof w:val="0"/>
        </w:rPr>
        <w:t>TSD-</w:t>
      </w:r>
      <w:r w:rsidR="00F94F4B" w:rsidRPr="00F94F4B">
        <w:rPr>
          <w:rFonts w:ascii="Times New Roman" w:hAnsi="Times New Roman" w:cs="Times New Roman"/>
          <w:noProof w:val="0"/>
        </w:rPr>
        <w:t>496</w:t>
      </w:r>
      <w:r w:rsidRPr="00AF795B">
        <w:rPr>
          <w:rFonts w:ascii="Times New Roman" w:hAnsi="Times New Roman" w:cs="Times New Roman"/>
          <w:noProof w:val="0"/>
        </w:rPr>
        <w:t xml:space="preserve">, </w:t>
      </w:r>
      <w:r w:rsidR="007A2380" w:rsidRPr="00AF795B">
        <w:rPr>
          <w:rFonts w:ascii="Times New Roman" w:hAnsi="Times New Roman" w:cs="Times New Roman"/>
          <w:noProof w:val="0"/>
        </w:rPr>
        <w:t>VPP-</w:t>
      </w:r>
      <w:r w:rsidR="00FB18A2" w:rsidRPr="00AF795B">
        <w:rPr>
          <w:rFonts w:ascii="Times New Roman" w:hAnsi="Times New Roman" w:cs="Times New Roman"/>
          <w:noProof w:val="0"/>
        </w:rPr>
        <w:t>3016</w:t>
      </w:r>
    </w:p>
    <w:p w14:paraId="739DABD6" w14:textId="77777777" w:rsidR="001B4CB2" w:rsidRPr="00AF795B" w:rsidRDefault="001B4CB2" w:rsidP="009E16DD">
      <w:pPr>
        <w:spacing w:after="0" w:line="240" w:lineRule="auto"/>
        <w:jc w:val="right"/>
        <w:rPr>
          <w:rFonts w:ascii="Times New Roman" w:hAnsi="Times New Roman" w:cs="Times New Roman"/>
          <w:noProof w:val="0"/>
        </w:rPr>
      </w:pPr>
    </w:p>
    <w:p w14:paraId="50528F49" w14:textId="2B99A257" w:rsidR="002B3603" w:rsidRPr="00AF795B" w:rsidRDefault="00472688" w:rsidP="009E16DD">
      <w:pPr>
        <w:spacing w:after="0" w:line="240" w:lineRule="auto"/>
        <w:jc w:val="center"/>
        <w:rPr>
          <w:rFonts w:ascii="Times New Roman" w:hAnsi="Times New Roman" w:cs="Times New Roman"/>
          <w:b/>
          <w:noProof w:val="0"/>
        </w:rPr>
      </w:pPr>
      <w:r w:rsidRPr="00AF795B">
        <w:rPr>
          <w:rFonts w:ascii="Times New Roman" w:hAnsi="Times New Roman" w:cs="Times New Roman"/>
          <w:b/>
          <w:noProof w:val="0"/>
        </w:rPr>
        <w:t>Lovų</w:t>
      </w:r>
      <w:r w:rsidR="007A2380" w:rsidRPr="00AF795B">
        <w:rPr>
          <w:rFonts w:ascii="Times New Roman" w:hAnsi="Times New Roman" w:cs="Times New Roman"/>
          <w:b/>
          <w:noProof w:val="0"/>
        </w:rPr>
        <w:t xml:space="preserve"> </w:t>
      </w:r>
      <w:r w:rsidR="004F0FA9" w:rsidRPr="00AF795B">
        <w:rPr>
          <w:rFonts w:ascii="Times New Roman" w:hAnsi="Times New Roman" w:cs="Times New Roman"/>
          <w:b/>
          <w:noProof w:val="0"/>
        </w:rPr>
        <w:t>t</w:t>
      </w:r>
      <w:r w:rsidR="002B3603" w:rsidRPr="00AF795B">
        <w:rPr>
          <w:rFonts w:ascii="Times New Roman" w:hAnsi="Times New Roman" w:cs="Times New Roman"/>
          <w:b/>
          <w:noProof w:val="0"/>
        </w:rPr>
        <w:t>echninė specifikacija</w:t>
      </w:r>
    </w:p>
    <w:p w14:paraId="1EDDE538" w14:textId="77777777" w:rsidR="004F0FA9" w:rsidRPr="00AF795B" w:rsidRDefault="004F0FA9" w:rsidP="009E16DD">
      <w:pPr>
        <w:spacing w:after="0" w:line="240" w:lineRule="auto"/>
        <w:jc w:val="center"/>
        <w:rPr>
          <w:rFonts w:ascii="Times New Roman" w:hAnsi="Times New Roman" w:cs="Times New Roman"/>
          <w:b/>
          <w:noProof w:val="0"/>
        </w:rPr>
      </w:pPr>
    </w:p>
    <w:p w14:paraId="21320963" w14:textId="69DC5B2F" w:rsidR="004F0FA9" w:rsidRPr="00AF795B" w:rsidRDefault="004F0FA9" w:rsidP="009E16DD">
      <w:pPr>
        <w:spacing w:after="0" w:line="240" w:lineRule="auto"/>
        <w:rPr>
          <w:rFonts w:ascii="Times New Roman" w:hAnsi="Times New Roman" w:cs="Times New Roman"/>
          <w:b/>
          <w:noProof w:val="0"/>
        </w:rPr>
      </w:pPr>
      <w:r w:rsidRPr="00AF795B">
        <w:rPr>
          <w:rFonts w:ascii="Times New Roman" w:hAnsi="Times New Roman" w:cs="Times New Roman"/>
          <w:b/>
          <w:noProof w:val="0"/>
        </w:rPr>
        <w:t xml:space="preserve">1 pirkimo dalis. </w:t>
      </w:r>
      <w:r w:rsidR="009E16DD" w:rsidRPr="00AF795B">
        <w:rPr>
          <w:rFonts w:ascii="Times New Roman" w:hAnsi="Times New Roman" w:cs="Times New Roman"/>
          <w:b/>
          <w:noProof w:val="0"/>
        </w:rPr>
        <w:t xml:space="preserve">Elektrinė funkcinė lova su čiužiniu, </w:t>
      </w:r>
      <w:r w:rsidR="00177F1B">
        <w:rPr>
          <w:rFonts w:ascii="Times New Roman" w:hAnsi="Times New Roman" w:cs="Times New Roman"/>
          <w:b/>
          <w:noProof w:val="0"/>
        </w:rPr>
        <w:t xml:space="preserve">orientacinis </w:t>
      </w:r>
      <w:r w:rsidR="009E16DD" w:rsidRPr="00AF795B">
        <w:rPr>
          <w:rFonts w:ascii="Times New Roman" w:hAnsi="Times New Roman" w:cs="Times New Roman"/>
          <w:b/>
          <w:noProof w:val="0"/>
        </w:rPr>
        <w:t>kiekis 96</w:t>
      </w:r>
      <w:r w:rsidR="00E02C35" w:rsidRPr="00AF795B">
        <w:rPr>
          <w:rFonts w:ascii="Times New Roman" w:hAnsi="Times New Roman" w:cs="Times New Roman"/>
          <w:b/>
          <w:noProof w:val="0"/>
        </w:rPr>
        <w:t xml:space="preserve"> vnt.</w:t>
      </w:r>
    </w:p>
    <w:tbl>
      <w:tblPr>
        <w:tblStyle w:val="Lentelstinklelis"/>
        <w:tblW w:w="5001" w:type="pct"/>
        <w:tblLook w:val="04A0" w:firstRow="1" w:lastRow="0" w:firstColumn="1" w:lastColumn="0" w:noHBand="0" w:noVBand="1"/>
      </w:tblPr>
      <w:tblGrid>
        <w:gridCol w:w="657"/>
        <w:gridCol w:w="1952"/>
        <w:gridCol w:w="4617"/>
        <w:gridCol w:w="2971"/>
      </w:tblGrid>
      <w:tr w:rsidR="009E16DD" w:rsidRPr="00AF795B" w14:paraId="5DBC101A" w14:textId="77777777" w:rsidTr="00AF795B">
        <w:tc>
          <w:tcPr>
            <w:tcW w:w="322" w:type="pct"/>
            <w:vAlign w:val="center"/>
          </w:tcPr>
          <w:p w14:paraId="1402EE5B" w14:textId="77777777" w:rsidR="009E16DD" w:rsidRPr="00AF795B" w:rsidRDefault="009E16DD" w:rsidP="009E16DD">
            <w:pPr>
              <w:snapToGrid w:val="0"/>
              <w:jc w:val="center"/>
              <w:rPr>
                <w:rFonts w:ascii="Times New Roman" w:hAnsi="Times New Roman" w:cs="Times New Roman"/>
                <w:b/>
                <w:noProof w:val="0"/>
              </w:rPr>
            </w:pPr>
            <w:r w:rsidRPr="00AF795B">
              <w:rPr>
                <w:rFonts w:ascii="Times New Roman" w:hAnsi="Times New Roman" w:cs="Times New Roman"/>
                <w:b/>
                <w:noProof w:val="0"/>
              </w:rPr>
              <w:t>Eil. Nr.</w:t>
            </w:r>
          </w:p>
        </w:tc>
        <w:tc>
          <w:tcPr>
            <w:tcW w:w="957" w:type="pct"/>
            <w:vAlign w:val="center"/>
          </w:tcPr>
          <w:p w14:paraId="4F7EDD78" w14:textId="77777777" w:rsidR="009E16DD" w:rsidRPr="00AF795B" w:rsidRDefault="009E16DD" w:rsidP="009E16DD">
            <w:pPr>
              <w:jc w:val="center"/>
              <w:rPr>
                <w:rFonts w:ascii="Times New Roman" w:hAnsi="Times New Roman" w:cs="Times New Roman"/>
                <w:b/>
                <w:noProof w:val="0"/>
              </w:rPr>
            </w:pPr>
            <w:r w:rsidRPr="00AF795B">
              <w:rPr>
                <w:rFonts w:ascii="Times New Roman" w:hAnsi="Times New Roman" w:cs="Times New Roman"/>
                <w:b/>
                <w:noProof w:val="0"/>
              </w:rPr>
              <w:t>Pavadinimas (specifikacija)</w:t>
            </w:r>
          </w:p>
        </w:tc>
        <w:tc>
          <w:tcPr>
            <w:tcW w:w="2264" w:type="pct"/>
            <w:vAlign w:val="center"/>
          </w:tcPr>
          <w:p w14:paraId="51031837" w14:textId="77777777" w:rsidR="009E16DD" w:rsidRPr="00AF795B" w:rsidRDefault="009E16DD" w:rsidP="009E16DD">
            <w:pPr>
              <w:jc w:val="center"/>
              <w:rPr>
                <w:rFonts w:ascii="Times New Roman" w:hAnsi="Times New Roman" w:cs="Times New Roman"/>
                <w:b/>
                <w:noProof w:val="0"/>
              </w:rPr>
            </w:pPr>
            <w:r w:rsidRPr="00AF795B">
              <w:rPr>
                <w:rFonts w:ascii="Times New Roman" w:hAnsi="Times New Roman" w:cs="Times New Roman"/>
                <w:b/>
                <w:noProof w:val="0"/>
              </w:rPr>
              <w:t>Reikalaujamos parametrų reikšmės</w:t>
            </w:r>
          </w:p>
        </w:tc>
        <w:tc>
          <w:tcPr>
            <w:tcW w:w="1457" w:type="pct"/>
            <w:vAlign w:val="center"/>
          </w:tcPr>
          <w:p w14:paraId="7EC4C4BA" w14:textId="77777777" w:rsidR="009E16DD" w:rsidRPr="00AF795B" w:rsidRDefault="009E16DD" w:rsidP="009E16DD">
            <w:pPr>
              <w:jc w:val="center"/>
              <w:rPr>
                <w:rFonts w:ascii="Times New Roman" w:hAnsi="Times New Roman" w:cs="Times New Roman"/>
                <w:b/>
                <w:noProof w:val="0"/>
              </w:rPr>
            </w:pPr>
            <w:r w:rsidRPr="00AF795B">
              <w:rPr>
                <w:rFonts w:ascii="Times New Roman" w:hAnsi="Times New Roman" w:cs="Times New Roman"/>
                <w:b/>
                <w:noProof w:val="0"/>
              </w:rPr>
              <w:t>Siūlomos parametrų reikšmės</w:t>
            </w:r>
          </w:p>
        </w:tc>
      </w:tr>
      <w:tr w:rsidR="00CE303F" w:rsidRPr="00AF795B" w14:paraId="2B428BA2" w14:textId="77777777" w:rsidTr="00AF795B">
        <w:tc>
          <w:tcPr>
            <w:tcW w:w="322" w:type="pct"/>
          </w:tcPr>
          <w:p w14:paraId="12C28B17" w14:textId="77777777" w:rsidR="00CE303F" w:rsidRPr="00AF795B" w:rsidRDefault="00CE303F" w:rsidP="00CE303F">
            <w:pPr>
              <w:pStyle w:val="Bodytext21"/>
              <w:shd w:val="clear" w:color="auto" w:fill="auto"/>
              <w:spacing w:line="240" w:lineRule="auto"/>
              <w:jc w:val="center"/>
              <w:rPr>
                <w:bCs/>
                <w:sz w:val="22"/>
                <w:szCs w:val="22"/>
              </w:rPr>
            </w:pPr>
            <w:r w:rsidRPr="00AF795B">
              <w:rPr>
                <w:bCs/>
                <w:sz w:val="22"/>
                <w:szCs w:val="22"/>
              </w:rPr>
              <w:t>1.</w:t>
            </w:r>
          </w:p>
        </w:tc>
        <w:tc>
          <w:tcPr>
            <w:tcW w:w="957" w:type="pct"/>
          </w:tcPr>
          <w:p w14:paraId="4C5EBC6F" w14:textId="610FF127" w:rsidR="00CE303F" w:rsidRPr="00AF795B" w:rsidRDefault="00CE303F" w:rsidP="00CE303F">
            <w:pPr>
              <w:pStyle w:val="Bodytext61"/>
              <w:shd w:val="clear" w:color="auto" w:fill="auto"/>
              <w:spacing w:line="240" w:lineRule="auto"/>
              <w:rPr>
                <w:b w:val="0"/>
                <w:sz w:val="22"/>
                <w:szCs w:val="22"/>
              </w:rPr>
            </w:pPr>
            <w:r w:rsidRPr="00AF795B">
              <w:rPr>
                <w:b w:val="0"/>
                <w:sz w:val="22"/>
                <w:szCs w:val="22"/>
              </w:rPr>
              <w:t>Lovos dalys (sekcijos)</w:t>
            </w:r>
          </w:p>
        </w:tc>
        <w:tc>
          <w:tcPr>
            <w:tcW w:w="2264" w:type="pct"/>
          </w:tcPr>
          <w:p w14:paraId="01B1F606" w14:textId="46C00A74" w:rsidR="00CE303F" w:rsidRPr="00AF795B" w:rsidRDefault="00F44D88" w:rsidP="00CE303F">
            <w:pPr>
              <w:pStyle w:val="Bodytext91"/>
              <w:tabs>
                <w:tab w:val="left" w:pos="856"/>
              </w:tabs>
              <w:spacing w:line="240" w:lineRule="auto"/>
              <w:rPr>
                <w:bCs/>
                <w:sz w:val="22"/>
                <w:szCs w:val="22"/>
              </w:rPr>
            </w:pPr>
            <w:r w:rsidRPr="00AF795B">
              <w:rPr>
                <w:bCs/>
                <w:sz w:val="22"/>
                <w:szCs w:val="22"/>
              </w:rPr>
              <w:t>Lovos gulima dalis (čiužinio platforma) s</w:t>
            </w:r>
            <w:r w:rsidR="00CE303F" w:rsidRPr="00AF795B">
              <w:rPr>
                <w:bCs/>
                <w:sz w:val="22"/>
                <w:szCs w:val="22"/>
              </w:rPr>
              <w:t>udaryta iš ≥ 4 sekcijų, tarp kurių yra:</w:t>
            </w:r>
          </w:p>
          <w:p w14:paraId="2337E5D3" w14:textId="77777777" w:rsidR="00CE303F" w:rsidRPr="00AF795B" w:rsidRDefault="00CE303F" w:rsidP="00694A78">
            <w:pPr>
              <w:pStyle w:val="Bodytext91"/>
              <w:numPr>
                <w:ilvl w:val="0"/>
                <w:numId w:val="3"/>
              </w:numPr>
              <w:tabs>
                <w:tab w:val="left" w:pos="856"/>
              </w:tabs>
              <w:spacing w:line="240" w:lineRule="auto"/>
              <w:rPr>
                <w:bCs/>
                <w:sz w:val="22"/>
                <w:szCs w:val="22"/>
              </w:rPr>
            </w:pPr>
            <w:r w:rsidRPr="00AF795B">
              <w:rPr>
                <w:bCs/>
                <w:sz w:val="22"/>
                <w:szCs w:val="22"/>
              </w:rPr>
              <w:t>Galvos-nugaros dalis;</w:t>
            </w:r>
          </w:p>
          <w:p w14:paraId="3278987C" w14:textId="77777777" w:rsidR="00CE303F" w:rsidRPr="00AF795B" w:rsidRDefault="00CE303F" w:rsidP="00694A78">
            <w:pPr>
              <w:pStyle w:val="Bodytext91"/>
              <w:numPr>
                <w:ilvl w:val="0"/>
                <w:numId w:val="3"/>
              </w:numPr>
              <w:tabs>
                <w:tab w:val="left" w:pos="856"/>
              </w:tabs>
              <w:spacing w:line="240" w:lineRule="auto"/>
              <w:rPr>
                <w:bCs/>
                <w:sz w:val="22"/>
                <w:szCs w:val="22"/>
              </w:rPr>
            </w:pPr>
            <w:r w:rsidRPr="00AF795B">
              <w:rPr>
                <w:bCs/>
                <w:sz w:val="22"/>
                <w:szCs w:val="22"/>
              </w:rPr>
              <w:t>Sėdmenų (dubens) dalis;</w:t>
            </w:r>
          </w:p>
          <w:p w14:paraId="771A7617" w14:textId="77777777" w:rsidR="00CE303F" w:rsidRPr="00AF795B" w:rsidRDefault="00CE303F" w:rsidP="00694A78">
            <w:pPr>
              <w:pStyle w:val="Bodytext91"/>
              <w:numPr>
                <w:ilvl w:val="0"/>
                <w:numId w:val="3"/>
              </w:numPr>
              <w:tabs>
                <w:tab w:val="left" w:pos="856"/>
              </w:tabs>
              <w:spacing w:line="240" w:lineRule="auto"/>
              <w:rPr>
                <w:bCs/>
                <w:sz w:val="22"/>
                <w:szCs w:val="22"/>
              </w:rPr>
            </w:pPr>
            <w:r w:rsidRPr="00AF795B">
              <w:rPr>
                <w:bCs/>
                <w:sz w:val="22"/>
                <w:szCs w:val="22"/>
              </w:rPr>
              <w:t>Kelių-šlaunų dalis;</w:t>
            </w:r>
          </w:p>
          <w:p w14:paraId="696FC850" w14:textId="034E8A40" w:rsidR="00CE303F" w:rsidRPr="00AF795B" w:rsidRDefault="00CE303F" w:rsidP="00694A78">
            <w:pPr>
              <w:pStyle w:val="Bodytext91"/>
              <w:numPr>
                <w:ilvl w:val="0"/>
                <w:numId w:val="3"/>
              </w:numPr>
              <w:tabs>
                <w:tab w:val="left" w:pos="856"/>
              </w:tabs>
              <w:spacing w:line="240" w:lineRule="auto"/>
              <w:rPr>
                <w:bCs/>
                <w:sz w:val="22"/>
                <w:szCs w:val="22"/>
              </w:rPr>
            </w:pPr>
            <w:r w:rsidRPr="00AF795B">
              <w:rPr>
                <w:bCs/>
                <w:sz w:val="22"/>
                <w:szCs w:val="22"/>
              </w:rPr>
              <w:t>Blauzdų-pėdų dalis.</w:t>
            </w:r>
          </w:p>
        </w:tc>
        <w:tc>
          <w:tcPr>
            <w:tcW w:w="1457" w:type="pct"/>
            <w:shd w:val="clear" w:color="auto" w:fill="auto"/>
          </w:tcPr>
          <w:p w14:paraId="006484AD" w14:textId="77777777" w:rsidR="00CE303F" w:rsidRPr="00AF795B" w:rsidRDefault="00CE303F" w:rsidP="00CE303F">
            <w:pPr>
              <w:rPr>
                <w:rFonts w:ascii="Times New Roman" w:hAnsi="Times New Roman" w:cs="Times New Roman"/>
                <w:noProof w:val="0"/>
              </w:rPr>
            </w:pPr>
          </w:p>
        </w:tc>
      </w:tr>
      <w:tr w:rsidR="00F44D88" w:rsidRPr="00AF795B" w14:paraId="0FEFE584" w14:textId="77777777" w:rsidTr="00AF795B">
        <w:tc>
          <w:tcPr>
            <w:tcW w:w="322" w:type="pct"/>
          </w:tcPr>
          <w:p w14:paraId="32F394D4" w14:textId="77777777" w:rsidR="00F44D88" w:rsidRPr="00AF795B" w:rsidRDefault="00F44D88" w:rsidP="00F44D88">
            <w:pPr>
              <w:pStyle w:val="Bodytext21"/>
              <w:shd w:val="clear" w:color="auto" w:fill="auto"/>
              <w:spacing w:line="240" w:lineRule="auto"/>
              <w:jc w:val="center"/>
              <w:rPr>
                <w:bCs/>
                <w:sz w:val="22"/>
                <w:szCs w:val="22"/>
              </w:rPr>
            </w:pPr>
            <w:r w:rsidRPr="00AF795B">
              <w:rPr>
                <w:bCs/>
                <w:sz w:val="22"/>
                <w:szCs w:val="22"/>
              </w:rPr>
              <w:t>2.</w:t>
            </w:r>
          </w:p>
        </w:tc>
        <w:tc>
          <w:tcPr>
            <w:tcW w:w="957" w:type="pct"/>
          </w:tcPr>
          <w:p w14:paraId="45A15C1C" w14:textId="4AEEEDC1" w:rsidR="00F44D88" w:rsidRPr="00AF795B" w:rsidRDefault="00F44D88" w:rsidP="00F44D88">
            <w:pPr>
              <w:pStyle w:val="Bodytext61"/>
              <w:shd w:val="clear" w:color="auto" w:fill="auto"/>
              <w:spacing w:line="240" w:lineRule="auto"/>
              <w:rPr>
                <w:b w:val="0"/>
                <w:sz w:val="22"/>
                <w:szCs w:val="22"/>
              </w:rPr>
            </w:pPr>
            <w:r w:rsidRPr="00AF795B">
              <w:rPr>
                <w:b w:val="0"/>
                <w:sz w:val="22"/>
                <w:szCs w:val="22"/>
              </w:rPr>
              <w:t>Lovos mobilumas</w:t>
            </w:r>
          </w:p>
        </w:tc>
        <w:tc>
          <w:tcPr>
            <w:tcW w:w="2264" w:type="pct"/>
          </w:tcPr>
          <w:p w14:paraId="4B23F1C2" w14:textId="77777777" w:rsidR="00F44D88" w:rsidRPr="00AF795B" w:rsidRDefault="00F44D88" w:rsidP="00694A78">
            <w:pPr>
              <w:pStyle w:val="Bodytext91"/>
              <w:numPr>
                <w:ilvl w:val="0"/>
                <w:numId w:val="4"/>
              </w:numPr>
              <w:shd w:val="clear" w:color="auto" w:fill="auto"/>
              <w:tabs>
                <w:tab w:val="left" w:pos="856"/>
              </w:tabs>
              <w:spacing w:line="240" w:lineRule="auto"/>
              <w:ind w:right="145"/>
              <w:jc w:val="left"/>
              <w:rPr>
                <w:bCs/>
                <w:sz w:val="22"/>
                <w:szCs w:val="22"/>
              </w:rPr>
            </w:pPr>
            <w:r w:rsidRPr="00AF795B">
              <w:rPr>
                <w:bCs/>
                <w:sz w:val="22"/>
                <w:szCs w:val="22"/>
              </w:rPr>
              <w:t>Lova mobili;</w:t>
            </w:r>
          </w:p>
          <w:p w14:paraId="3CFE87DA" w14:textId="77777777" w:rsidR="00F44D88" w:rsidRPr="00AF795B" w:rsidRDefault="00F44D88" w:rsidP="00694A78">
            <w:pPr>
              <w:pStyle w:val="Bodytext91"/>
              <w:numPr>
                <w:ilvl w:val="0"/>
                <w:numId w:val="4"/>
              </w:numPr>
              <w:shd w:val="clear" w:color="auto" w:fill="auto"/>
              <w:tabs>
                <w:tab w:val="left" w:pos="856"/>
                <w:tab w:val="left" w:pos="3886"/>
              </w:tabs>
              <w:spacing w:line="240" w:lineRule="auto"/>
              <w:jc w:val="left"/>
              <w:rPr>
                <w:bCs/>
                <w:sz w:val="22"/>
                <w:szCs w:val="22"/>
              </w:rPr>
            </w:pPr>
            <w:r w:rsidRPr="00AF795B">
              <w:rPr>
                <w:bCs/>
                <w:sz w:val="22"/>
                <w:szCs w:val="22"/>
              </w:rPr>
              <w:t>Su ≥ 4 visomis kryptimis besisukiojančiais ratukais;</w:t>
            </w:r>
          </w:p>
          <w:p w14:paraId="0BAE9103" w14:textId="05F74B0F" w:rsidR="00F44D88" w:rsidRPr="00AF795B" w:rsidRDefault="00F44D88" w:rsidP="00694A78">
            <w:pPr>
              <w:pStyle w:val="Bodytext91"/>
              <w:numPr>
                <w:ilvl w:val="0"/>
                <w:numId w:val="4"/>
              </w:numPr>
              <w:shd w:val="clear" w:color="auto" w:fill="auto"/>
              <w:tabs>
                <w:tab w:val="left" w:pos="856"/>
                <w:tab w:val="left" w:pos="3886"/>
              </w:tabs>
              <w:spacing w:line="240" w:lineRule="auto"/>
              <w:jc w:val="left"/>
              <w:rPr>
                <w:bCs/>
                <w:sz w:val="22"/>
                <w:szCs w:val="22"/>
              </w:rPr>
            </w:pPr>
            <w:r w:rsidRPr="00AF795B">
              <w:rPr>
                <w:bCs/>
                <w:sz w:val="22"/>
                <w:szCs w:val="22"/>
              </w:rPr>
              <w:t>Ratukų skersmuo</w:t>
            </w:r>
            <w:r w:rsidR="00214A49" w:rsidRPr="00AF795B">
              <w:rPr>
                <w:bCs/>
                <w:sz w:val="22"/>
                <w:szCs w:val="22"/>
              </w:rPr>
              <w:t xml:space="preserve"> Ø15 cm ± 1</w:t>
            </w:r>
            <w:r w:rsidRPr="00AF795B">
              <w:rPr>
                <w:bCs/>
                <w:sz w:val="22"/>
                <w:szCs w:val="22"/>
              </w:rPr>
              <w:t xml:space="preserve"> cm;</w:t>
            </w:r>
          </w:p>
          <w:p w14:paraId="46A6F04E" w14:textId="77777777" w:rsidR="00F44D88" w:rsidRPr="00AF795B" w:rsidRDefault="00F44D88" w:rsidP="00214A49">
            <w:pPr>
              <w:pStyle w:val="Bodytext91"/>
              <w:numPr>
                <w:ilvl w:val="0"/>
                <w:numId w:val="4"/>
              </w:numPr>
              <w:shd w:val="clear" w:color="auto" w:fill="auto"/>
              <w:tabs>
                <w:tab w:val="left" w:pos="856"/>
              </w:tabs>
              <w:spacing w:line="240" w:lineRule="auto"/>
              <w:jc w:val="left"/>
              <w:rPr>
                <w:bCs/>
                <w:sz w:val="22"/>
                <w:szCs w:val="22"/>
              </w:rPr>
            </w:pPr>
            <w:r w:rsidRPr="00AF795B">
              <w:rPr>
                <w:bCs/>
                <w:sz w:val="22"/>
                <w:szCs w:val="22"/>
              </w:rPr>
              <w:t>Ratukai stabdomi cent</w:t>
            </w:r>
            <w:r w:rsidR="009E0910" w:rsidRPr="00AF795B">
              <w:rPr>
                <w:bCs/>
                <w:sz w:val="22"/>
                <w:szCs w:val="22"/>
              </w:rPr>
              <w:t>rinės stabdymo sistemos pagalba;</w:t>
            </w:r>
          </w:p>
          <w:p w14:paraId="6430696E" w14:textId="621A79E4" w:rsidR="009E0910" w:rsidRPr="00AF795B" w:rsidRDefault="009E0910" w:rsidP="009E0910">
            <w:pPr>
              <w:pStyle w:val="Bodytext91"/>
              <w:numPr>
                <w:ilvl w:val="0"/>
                <w:numId w:val="4"/>
              </w:numPr>
              <w:shd w:val="clear" w:color="auto" w:fill="auto"/>
              <w:tabs>
                <w:tab w:val="left" w:pos="856"/>
              </w:tabs>
              <w:spacing w:line="240" w:lineRule="auto"/>
              <w:jc w:val="left"/>
              <w:rPr>
                <w:bCs/>
                <w:sz w:val="22"/>
                <w:szCs w:val="22"/>
              </w:rPr>
            </w:pPr>
            <w:r w:rsidRPr="00AF795B">
              <w:rPr>
                <w:bCs/>
                <w:sz w:val="22"/>
                <w:szCs w:val="22"/>
              </w:rPr>
              <w:t>≥ 1 ratukas antistatinis.</w:t>
            </w:r>
          </w:p>
        </w:tc>
        <w:tc>
          <w:tcPr>
            <w:tcW w:w="1457" w:type="pct"/>
            <w:shd w:val="clear" w:color="auto" w:fill="auto"/>
          </w:tcPr>
          <w:p w14:paraId="7E958717" w14:textId="77777777" w:rsidR="00D1333E" w:rsidRPr="00AF795B" w:rsidRDefault="00D1333E" w:rsidP="00F44D88">
            <w:pPr>
              <w:rPr>
                <w:rFonts w:ascii="Times New Roman" w:hAnsi="Times New Roman" w:cs="Times New Roman"/>
                <w:noProof w:val="0"/>
              </w:rPr>
            </w:pPr>
          </w:p>
          <w:p w14:paraId="2C8BC78A" w14:textId="77777777" w:rsidR="00214A49" w:rsidRPr="00AF795B" w:rsidRDefault="00214A49" w:rsidP="00F44D88">
            <w:pPr>
              <w:rPr>
                <w:rFonts w:ascii="Times New Roman" w:hAnsi="Times New Roman" w:cs="Times New Roman"/>
                <w:noProof w:val="0"/>
              </w:rPr>
            </w:pPr>
          </w:p>
          <w:p w14:paraId="73D1473F" w14:textId="77777777" w:rsidR="00214A49" w:rsidRPr="00AF795B" w:rsidRDefault="00214A49" w:rsidP="00F44D88">
            <w:pPr>
              <w:rPr>
                <w:rFonts w:ascii="Times New Roman" w:hAnsi="Times New Roman" w:cs="Times New Roman"/>
                <w:noProof w:val="0"/>
              </w:rPr>
            </w:pPr>
          </w:p>
          <w:p w14:paraId="4EF91A71" w14:textId="77777777" w:rsidR="00214A49" w:rsidRPr="00AF795B" w:rsidRDefault="00214A49" w:rsidP="00F44D88">
            <w:pPr>
              <w:rPr>
                <w:rFonts w:ascii="Times New Roman" w:hAnsi="Times New Roman" w:cs="Times New Roman"/>
                <w:noProof w:val="0"/>
              </w:rPr>
            </w:pPr>
          </w:p>
          <w:p w14:paraId="7FE4A5EE" w14:textId="12C71CDB" w:rsidR="00214A49" w:rsidRPr="00AF795B" w:rsidRDefault="00214A49" w:rsidP="00214A49">
            <w:pPr>
              <w:rPr>
                <w:rFonts w:ascii="Times New Roman" w:hAnsi="Times New Roman" w:cs="Times New Roman"/>
                <w:bCs/>
                <w:noProof w:val="0"/>
              </w:rPr>
            </w:pPr>
          </w:p>
          <w:p w14:paraId="304987EA" w14:textId="1A1CBDB4" w:rsidR="00214A49" w:rsidRPr="00AF795B" w:rsidRDefault="00214A49" w:rsidP="00F44D88">
            <w:pPr>
              <w:rPr>
                <w:rFonts w:ascii="Times New Roman" w:hAnsi="Times New Roman" w:cs="Times New Roman"/>
                <w:noProof w:val="0"/>
              </w:rPr>
            </w:pPr>
          </w:p>
        </w:tc>
      </w:tr>
      <w:tr w:rsidR="00F44D88" w:rsidRPr="00AF795B" w14:paraId="7E555767" w14:textId="77777777" w:rsidTr="00AF795B">
        <w:tc>
          <w:tcPr>
            <w:tcW w:w="322" w:type="pct"/>
          </w:tcPr>
          <w:p w14:paraId="0144B3B3" w14:textId="77777777" w:rsidR="00F44D88" w:rsidRPr="00AF795B" w:rsidRDefault="00F44D88" w:rsidP="00F44D88">
            <w:pPr>
              <w:pStyle w:val="Bodytext21"/>
              <w:shd w:val="clear" w:color="auto" w:fill="auto"/>
              <w:spacing w:line="240" w:lineRule="auto"/>
              <w:jc w:val="center"/>
              <w:rPr>
                <w:bCs/>
                <w:sz w:val="22"/>
                <w:szCs w:val="22"/>
              </w:rPr>
            </w:pPr>
            <w:r w:rsidRPr="00AF795B">
              <w:rPr>
                <w:bCs/>
                <w:sz w:val="22"/>
                <w:szCs w:val="22"/>
              </w:rPr>
              <w:t>3.</w:t>
            </w:r>
          </w:p>
        </w:tc>
        <w:tc>
          <w:tcPr>
            <w:tcW w:w="957" w:type="pct"/>
          </w:tcPr>
          <w:p w14:paraId="43AE9D17" w14:textId="7854F4CF" w:rsidR="00F44D88" w:rsidRPr="00AF795B" w:rsidRDefault="001573A3" w:rsidP="00F44D88">
            <w:pPr>
              <w:pStyle w:val="Bodytext61"/>
              <w:shd w:val="clear" w:color="auto" w:fill="auto"/>
              <w:spacing w:line="240" w:lineRule="auto"/>
              <w:rPr>
                <w:b w:val="0"/>
                <w:strike/>
                <w:sz w:val="22"/>
                <w:szCs w:val="22"/>
              </w:rPr>
            </w:pPr>
            <w:r w:rsidRPr="00AF795B">
              <w:rPr>
                <w:b w:val="0"/>
                <w:sz w:val="22"/>
                <w:szCs w:val="22"/>
              </w:rPr>
              <w:t>Saugi darbinė apkrova</w:t>
            </w:r>
          </w:p>
        </w:tc>
        <w:tc>
          <w:tcPr>
            <w:tcW w:w="2264" w:type="pct"/>
          </w:tcPr>
          <w:p w14:paraId="603A71E5" w14:textId="11E3799B" w:rsidR="00F44D88" w:rsidRPr="00AF795B" w:rsidRDefault="001573A3" w:rsidP="00F44D88">
            <w:pPr>
              <w:pStyle w:val="Default"/>
              <w:rPr>
                <w:color w:val="auto"/>
                <w:sz w:val="22"/>
                <w:szCs w:val="22"/>
              </w:rPr>
            </w:pPr>
            <w:r w:rsidRPr="00AF795B">
              <w:rPr>
                <w:sz w:val="22"/>
                <w:szCs w:val="22"/>
              </w:rPr>
              <w:t>Ne mažiau kaip 25</w:t>
            </w:r>
            <w:r w:rsidR="00F44D88" w:rsidRPr="00AF795B">
              <w:rPr>
                <w:sz w:val="22"/>
                <w:szCs w:val="22"/>
              </w:rPr>
              <w:t>0 kg</w:t>
            </w:r>
          </w:p>
        </w:tc>
        <w:tc>
          <w:tcPr>
            <w:tcW w:w="1457" w:type="pct"/>
            <w:shd w:val="clear" w:color="auto" w:fill="auto"/>
          </w:tcPr>
          <w:p w14:paraId="3D303B07" w14:textId="1DF69DE1" w:rsidR="00F44D88" w:rsidRPr="00AF795B" w:rsidRDefault="00F44D88" w:rsidP="00F44D88">
            <w:pPr>
              <w:rPr>
                <w:rFonts w:ascii="Times New Roman" w:hAnsi="Times New Roman" w:cs="Times New Roman"/>
                <w:noProof w:val="0"/>
              </w:rPr>
            </w:pPr>
          </w:p>
        </w:tc>
      </w:tr>
      <w:tr w:rsidR="00F44D88" w:rsidRPr="00AF795B" w14:paraId="7BB323C0" w14:textId="77777777" w:rsidTr="00AF795B">
        <w:tc>
          <w:tcPr>
            <w:tcW w:w="322" w:type="pct"/>
          </w:tcPr>
          <w:p w14:paraId="2B06FEC9" w14:textId="77777777" w:rsidR="00F44D88" w:rsidRPr="00AF795B" w:rsidRDefault="00F44D88" w:rsidP="00F44D88">
            <w:pPr>
              <w:pStyle w:val="Bodytext21"/>
              <w:shd w:val="clear" w:color="auto" w:fill="auto"/>
              <w:spacing w:line="240" w:lineRule="auto"/>
              <w:jc w:val="center"/>
              <w:rPr>
                <w:bCs/>
                <w:sz w:val="22"/>
                <w:szCs w:val="22"/>
              </w:rPr>
            </w:pPr>
            <w:r w:rsidRPr="00AF795B">
              <w:rPr>
                <w:bCs/>
                <w:sz w:val="22"/>
                <w:szCs w:val="22"/>
              </w:rPr>
              <w:t>4.</w:t>
            </w:r>
          </w:p>
        </w:tc>
        <w:tc>
          <w:tcPr>
            <w:tcW w:w="957" w:type="pct"/>
          </w:tcPr>
          <w:p w14:paraId="46691BF1" w14:textId="159EDA68" w:rsidR="00F44D88" w:rsidRPr="00AF795B" w:rsidRDefault="00F44D88" w:rsidP="00F44D88">
            <w:pPr>
              <w:pStyle w:val="Bodytext61"/>
              <w:shd w:val="clear" w:color="auto" w:fill="auto"/>
              <w:spacing w:line="240" w:lineRule="auto"/>
              <w:rPr>
                <w:b w:val="0"/>
                <w:sz w:val="22"/>
                <w:szCs w:val="22"/>
              </w:rPr>
            </w:pPr>
            <w:r w:rsidRPr="00AF795B">
              <w:rPr>
                <w:b w:val="0"/>
                <w:sz w:val="22"/>
                <w:szCs w:val="22"/>
              </w:rPr>
              <w:t>Lovos rėmas</w:t>
            </w:r>
          </w:p>
        </w:tc>
        <w:tc>
          <w:tcPr>
            <w:tcW w:w="2264" w:type="pct"/>
          </w:tcPr>
          <w:p w14:paraId="0A2D7C29" w14:textId="154A42CE" w:rsidR="00F44D88" w:rsidRPr="00AF795B" w:rsidRDefault="00F44D88" w:rsidP="00694A78">
            <w:pPr>
              <w:pStyle w:val="Bodytext91"/>
              <w:numPr>
                <w:ilvl w:val="0"/>
                <w:numId w:val="7"/>
              </w:numPr>
              <w:shd w:val="clear" w:color="auto" w:fill="auto"/>
              <w:tabs>
                <w:tab w:val="left" w:pos="856"/>
              </w:tabs>
              <w:spacing w:line="240" w:lineRule="auto"/>
              <w:jc w:val="left"/>
              <w:rPr>
                <w:bCs/>
                <w:sz w:val="22"/>
                <w:szCs w:val="22"/>
              </w:rPr>
            </w:pPr>
            <w:r w:rsidRPr="00AF795B">
              <w:rPr>
                <w:sz w:val="22"/>
                <w:szCs w:val="22"/>
              </w:rPr>
              <w:t>Lovos pagrindas (rėmas) pagamintas iš nerūdijančio plieno arba dažyto plieno (arba lygiavertės medžiagos);</w:t>
            </w:r>
          </w:p>
          <w:p w14:paraId="4D431A5B" w14:textId="0E00E31A" w:rsidR="00F44D88" w:rsidRPr="00AF795B" w:rsidRDefault="00F44D88" w:rsidP="00694A78">
            <w:pPr>
              <w:pStyle w:val="Bodytext91"/>
              <w:numPr>
                <w:ilvl w:val="0"/>
                <w:numId w:val="7"/>
              </w:numPr>
              <w:shd w:val="clear" w:color="auto" w:fill="auto"/>
              <w:tabs>
                <w:tab w:val="left" w:pos="856"/>
              </w:tabs>
              <w:spacing w:line="240" w:lineRule="auto"/>
              <w:jc w:val="left"/>
              <w:rPr>
                <w:bCs/>
                <w:sz w:val="22"/>
                <w:szCs w:val="22"/>
              </w:rPr>
            </w:pPr>
            <w:r w:rsidRPr="00AF795B">
              <w:rPr>
                <w:sz w:val="22"/>
                <w:szCs w:val="22"/>
              </w:rPr>
              <w:t>Rėmo paviršiai atsparūs valymo ir dezinfekcinių medžiagų poveikiui.</w:t>
            </w:r>
          </w:p>
        </w:tc>
        <w:tc>
          <w:tcPr>
            <w:tcW w:w="1457" w:type="pct"/>
            <w:shd w:val="clear" w:color="auto" w:fill="auto"/>
          </w:tcPr>
          <w:p w14:paraId="2256EC47" w14:textId="4C46C47C" w:rsidR="00F44D88" w:rsidRPr="00AF795B" w:rsidRDefault="00F44D88" w:rsidP="00F44D88">
            <w:pPr>
              <w:rPr>
                <w:rFonts w:ascii="Times New Roman" w:hAnsi="Times New Roman" w:cs="Times New Roman"/>
                <w:noProof w:val="0"/>
              </w:rPr>
            </w:pPr>
          </w:p>
        </w:tc>
      </w:tr>
      <w:tr w:rsidR="00F44D88" w:rsidRPr="00AF795B" w14:paraId="1BE02A27" w14:textId="77777777" w:rsidTr="00AF795B">
        <w:tc>
          <w:tcPr>
            <w:tcW w:w="322" w:type="pct"/>
          </w:tcPr>
          <w:p w14:paraId="6A712AC0" w14:textId="1DAFCD55" w:rsidR="00F44D88" w:rsidRPr="00AF795B" w:rsidRDefault="00011F62" w:rsidP="00F44D88">
            <w:pPr>
              <w:pStyle w:val="Bodytext21"/>
              <w:shd w:val="clear" w:color="auto" w:fill="auto"/>
              <w:spacing w:line="240" w:lineRule="auto"/>
              <w:jc w:val="center"/>
              <w:rPr>
                <w:bCs/>
                <w:sz w:val="22"/>
                <w:szCs w:val="22"/>
              </w:rPr>
            </w:pPr>
            <w:r w:rsidRPr="00AF795B">
              <w:rPr>
                <w:bCs/>
                <w:sz w:val="22"/>
                <w:szCs w:val="22"/>
              </w:rPr>
              <w:t>5.</w:t>
            </w:r>
          </w:p>
        </w:tc>
        <w:tc>
          <w:tcPr>
            <w:tcW w:w="957" w:type="pct"/>
          </w:tcPr>
          <w:p w14:paraId="1281E6FD" w14:textId="0CA87846" w:rsidR="00F44D88" w:rsidRPr="00AF795B" w:rsidRDefault="00F44D88" w:rsidP="00F44D88">
            <w:pPr>
              <w:pStyle w:val="Bodytext61"/>
              <w:shd w:val="clear" w:color="auto" w:fill="auto"/>
              <w:spacing w:line="240" w:lineRule="auto"/>
              <w:rPr>
                <w:b w:val="0"/>
                <w:sz w:val="22"/>
                <w:szCs w:val="22"/>
              </w:rPr>
            </w:pPr>
            <w:r w:rsidRPr="00AF795B">
              <w:rPr>
                <w:b w:val="0"/>
                <w:sz w:val="22"/>
                <w:szCs w:val="22"/>
              </w:rPr>
              <w:t>Reikalavimai lovos konstrukcijai</w:t>
            </w:r>
          </w:p>
        </w:tc>
        <w:tc>
          <w:tcPr>
            <w:tcW w:w="2264" w:type="pct"/>
          </w:tcPr>
          <w:p w14:paraId="3D9742CC" w14:textId="5ED3A9BA" w:rsidR="00331B9F" w:rsidRPr="00AF795B" w:rsidRDefault="00331B9F" w:rsidP="00694A78">
            <w:pPr>
              <w:pStyle w:val="Sraopastraipa"/>
              <w:numPr>
                <w:ilvl w:val="0"/>
                <w:numId w:val="33"/>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Važiuoklės rėmas atviros konstrukcijos;</w:t>
            </w:r>
          </w:p>
          <w:p w14:paraId="5602E972" w14:textId="77777777" w:rsidR="00F44D88" w:rsidRPr="00AF795B" w:rsidRDefault="00F44D88" w:rsidP="00694A78">
            <w:pPr>
              <w:pStyle w:val="Bodytext91"/>
              <w:numPr>
                <w:ilvl w:val="0"/>
                <w:numId w:val="33"/>
              </w:numPr>
              <w:shd w:val="clear" w:color="auto" w:fill="auto"/>
              <w:tabs>
                <w:tab w:val="left" w:pos="856"/>
              </w:tabs>
              <w:spacing w:line="240" w:lineRule="auto"/>
              <w:jc w:val="left"/>
              <w:rPr>
                <w:sz w:val="22"/>
                <w:szCs w:val="22"/>
              </w:rPr>
            </w:pPr>
            <w:r w:rsidRPr="00AF795B">
              <w:rPr>
                <w:sz w:val="22"/>
                <w:szCs w:val="22"/>
              </w:rPr>
              <w:t>Laikikliai priedams visuose keturiuose lovos kampuose;</w:t>
            </w:r>
          </w:p>
          <w:p w14:paraId="779C8750" w14:textId="1C3BF21B" w:rsidR="00D1333E" w:rsidRPr="00AF795B" w:rsidRDefault="00331B9F" w:rsidP="00694A78">
            <w:pPr>
              <w:pStyle w:val="Sraopastraipa"/>
              <w:numPr>
                <w:ilvl w:val="0"/>
                <w:numId w:val="33"/>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 xml:space="preserve">Yra </w:t>
            </w:r>
            <w:r w:rsidR="00F00E53" w:rsidRPr="00AF795B">
              <w:rPr>
                <w:rFonts w:ascii="Times New Roman" w:eastAsia="Times New Roman" w:hAnsi="Times New Roman" w:cs="Times New Roman"/>
                <w:noProof w:val="0"/>
                <w:lang w:eastAsia="lt-LT"/>
              </w:rPr>
              <w:t>gaivinimo (</w:t>
            </w:r>
            <w:r w:rsidR="00D1333E" w:rsidRPr="00AF795B">
              <w:rPr>
                <w:rFonts w:ascii="Times New Roman" w:eastAsia="Times New Roman" w:hAnsi="Times New Roman" w:cs="Times New Roman"/>
                <w:noProof w:val="0"/>
                <w:lang w:eastAsia="lt-LT"/>
              </w:rPr>
              <w:t>CPR</w:t>
            </w:r>
            <w:r w:rsidR="00F00E53" w:rsidRPr="00AF795B">
              <w:rPr>
                <w:rFonts w:ascii="Times New Roman" w:eastAsia="Times New Roman" w:hAnsi="Times New Roman" w:cs="Times New Roman"/>
                <w:noProof w:val="0"/>
                <w:lang w:eastAsia="lt-LT"/>
              </w:rPr>
              <w:t>)</w:t>
            </w:r>
            <w:r w:rsidR="00D1333E" w:rsidRPr="00AF795B">
              <w:rPr>
                <w:rFonts w:ascii="Times New Roman" w:eastAsia="Times New Roman" w:hAnsi="Times New Roman" w:cs="Times New Roman"/>
                <w:noProof w:val="0"/>
                <w:lang w:eastAsia="lt-LT"/>
              </w:rPr>
              <w:t xml:space="preserve"> greito nuleidimo rankenos nugarinėje dalyje abiejose lovos šonuose</w:t>
            </w:r>
            <w:r w:rsidRPr="00AF795B">
              <w:rPr>
                <w:rFonts w:ascii="Times New Roman" w:eastAsia="Times New Roman" w:hAnsi="Times New Roman" w:cs="Times New Roman"/>
                <w:noProof w:val="0"/>
                <w:lang w:eastAsia="lt-LT"/>
              </w:rPr>
              <w:t>;</w:t>
            </w:r>
          </w:p>
          <w:p w14:paraId="1C872638" w14:textId="1306FF33" w:rsidR="00C367A9" w:rsidRPr="00AF795B" w:rsidRDefault="00331B9F" w:rsidP="00694A78">
            <w:pPr>
              <w:pStyle w:val="Sraopastraipa"/>
              <w:numPr>
                <w:ilvl w:val="0"/>
                <w:numId w:val="33"/>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Prie lovos pritvirtint</w:t>
            </w:r>
            <w:r w:rsidR="000C0492" w:rsidRPr="00AF795B">
              <w:rPr>
                <w:rFonts w:ascii="Times New Roman" w:eastAsia="Times New Roman" w:hAnsi="Times New Roman" w:cs="Times New Roman"/>
                <w:noProof w:val="0"/>
                <w:lang w:eastAsia="lt-LT"/>
              </w:rPr>
              <w:t>i</w:t>
            </w:r>
            <w:r w:rsidRPr="00AF795B">
              <w:rPr>
                <w:rFonts w:ascii="Times New Roman" w:eastAsia="Times New Roman" w:hAnsi="Times New Roman" w:cs="Times New Roman"/>
                <w:noProof w:val="0"/>
                <w:lang w:eastAsia="lt-LT"/>
              </w:rPr>
              <w:t xml:space="preserve"> DIN (ar lygiaver</w:t>
            </w:r>
            <w:r w:rsidR="000C0492" w:rsidRPr="00AF795B">
              <w:rPr>
                <w:rFonts w:ascii="Times New Roman" w:eastAsia="Times New Roman" w:hAnsi="Times New Roman" w:cs="Times New Roman"/>
                <w:noProof w:val="0"/>
                <w:lang w:eastAsia="lt-LT"/>
              </w:rPr>
              <w:t>čiai</w:t>
            </w:r>
            <w:r w:rsidRPr="00AF795B">
              <w:rPr>
                <w:rFonts w:ascii="Times New Roman" w:eastAsia="Times New Roman" w:hAnsi="Times New Roman" w:cs="Times New Roman"/>
                <w:noProof w:val="0"/>
                <w:lang w:eastAsia="lt-LT"/>
              </w:rPr>
              <w:t>) bėgeli</w:t>
            </w:r>
            <w:r w:rsidR="000C0492" w:rsidRPr="00AF795B">
              <w:rPr>
                <w:rFonts w:ascii="Times New Roman" w:eastAsia="Times New Roman" w:hAnsi="Times New Roman" w:cs="Times New Roman"/>
                <w:noProof w:val="0"/>
                <w:lang w:eastAsia="lt-LT"/>
              </w:rPr>
              <w:t>ai</w:t>
            </w:r>
            <w:r w:rsidRPr="00AF795B">
              <w:rPr>
                <w:rFonts w:ascii="Times New Roman" w:eastAsia="Times New Roman" w:hAnsi="Times New Roman" w:cs="Times New Roman"/>
                <w:noProof w:val="0"/>
                <w:lang w:eastAsia="lt-LT"/>
              </w:rPr>
              <w:t>, skirt</w:t>
            </w:r>
            <w:r w:rsidR="000C0492" w:rsidRPr="00AF795B">
              <w:rPr>
                <w:rFonts w:ascii="Times New Roman" w:eastAsia="Times New Roman" w:hAnsi="Times New Roman" w:cs="Times New Roman"/>
                <w:noProof w:val="0"/>
                <w:lang w:eastAsia="lt-LT"/>
              </w:rPr>
              <w:t>i</w:t>
            </w:r>
            <w:r w:rsidRPr="00AF795B">
              <w:rPr>
                <w:rFonts w:ascii="Times New Roman" w:eastAsia="Times New Roman" w:hAnsi="Times New Roman" w:cs="Times New Roman"/>
                <w:noProof w:val="0"/>
                <w:lang w:eastAsia="lt-LT"/>
              </w:rPr>
              <w:t xml:space="preserve"> </w:t>
            </w:r>
            <w:r w:rsidR="00C367A9" w:rsidRPr="00AF795B">
              <w:rPr>
                <w:rFonts w:ascii="Times New Roman" w:eastAsia="Times New Roman" w:hAnsi="Times New Roman" w:cs="Times New Roman"/>
                <w:noProof w:val="0"/>
                <w:lang w:eastAsia="lt-LT"/>
              </w:rPr>
              <w:t>š</w:t>
            </w:r>
            <w:r w:rsidRPr="00AF795B">
              <w:rPr>
                <w:rFonts w:ascii="Times New Roman" w:eastAsia="Times New Roman" w:hAnsi="Times New Roman" w:cs="Times New Roman"/>
                <w:noProof w:val="0"/>
                <w:lang w:eastAsia="lt-LT"/>
              </w:rPr>
              <w:t>lapimo maišeliams</w:t>
            </w:r>
            <w:r w:rsidR="00C367A9" w:rsidRPr="00AF795B">
              <w:rPr>
                <w:rFonts w:ascii="Times New Roman" w:eastAsia="Times New Roman" w:hAnsi="Times New Roman" w:cs="Times New Roman"/>
                <w:noProof w:val="0"/>
                <w:lang w:eastAsia="lt-LT"/>
              </w:rPr>
              <w:t xml:space="preserve"> kabin</w:t>
            </w:r>
            <w:r w:rsidRPr="00AF795B">
              <w:rPr>
                <w:rFonts w:ascii="Times New Roman" w:eastAsia="Times New Roman" w:hAnsi="Times New Roman" w:cs="Times New Roman"/>
                <w:noProof w:val="0"/>
                <w:lang w:eastAsia="lt-LT"/>
              </w:rPr>
              <w:t>ti.</w:t>
            </w:r>
          </w:p>
        </w:tc>
        <w:tc>
          <w:tcPr>
            <w:tcW w:w="1457" w:type="pct"/>
            <w:shd w:val="clear" w:color="auto" w:fill="auto"/>
          </w:tcPr>
          <w:p w14:paraId="07D1EF90" w14:textId="77777777" w:rsidR="00F44D88" w:rsidRPr="00AF795B" w:rsidRDefault="00F44D88" w:rsidP="00F44D88">
            <w:pPr>
              <w:rPr>
                <w:rFonts w:ascii="Times New Roman" w:hAnsi="Times New Roman" w:cs="Times New Roman"/>
                <w:noProof w:val="0"/>
              </w:rPr>
            </w:pPr>
          </w:p>
        </w:tc>
      </w:tr>
      <w:tr w:rsidR="00725C8A" w:rsidRPr="00AF795B" w14:paraId="22D365B2" w14:textId="77777777" w:rsidTr="00AF795B">
        <w:tc>
          <w:tcPr>
            <w:tcW w:w="322" w:type="pct"/>
          </w:tcPr>
          <w:p w14:paraId="64EDEBD7" w14:textId="21C59507" w:rsidR="00725C8A" w:rsidRPr="00AF795B" w:rsidRDefault="00725C8A" w:rsidP="00F44D88">
            <w:pPr>
              <w:pStyle w:val="Bodytext21"/>
              <w:shd w:val="clear" w:color="auto" w:fill="auto"/>
              <w:spacing w:line="240" w:lineRule="auto"/>
              <w:jc w:val="center"/>
              <w:rPr>
                <w:bCs/>
                <w:sz w:val="22"/>
                <w:szCs w:val="22"/>
              </w:rPr>
            </w:pPr>
            <w:r w:rsidRPr="00AF795B">
              <w:rPr>
                <w:bCs/>
                <w:sz w:val="22"/>
                <w:szCs w:val="22"/>
              </w:rPr>
              <w:t>6.</w:t>
            </w:r>
          </w:p>
        </w:tc>
        <w:tc>
          <w:tcPr>
            <w:tcW w:w="957" w:type="pct"/>
          </w:tcPr>
          <w:p w14:paraId="167D907E" w14:textId="2E6DA802" w:rsidR="00725C8A" w:rsidRPr="00AF795B" w:rsidRDefault="00725C8A" w:rsidP="00F44D88">
            <w:pPr>
              <w:pStyle w:val="Bodytext61"/>
              <w:shd w:val="clear" w:color="auto" w:fill="auto"/>
              <w:spacing w:line="240" w:lineRule="auto"/>
              <w:rPr>
                <w:b w:val="0"/>
                <w:sz w:val="22"/>
                <w:szCs w:val="22"/>
              </w:rPr>
            </w:pPr>
            <w:proofErr w:type="spellStart"/>
            <w:r w:rsidRPr="00AF795B">
              <w:rPr>
                <w:b w:val="0"/>
                <w:sz w:val="22"/>
                <w:szCs w:val="22"/>
              </w:rPr>
              <w:t>Lovagaliai</w:t>
            </w:r>
            <w:proofErr w:type="spellEnd"/>
          </w:p>
        </w:tc>
        <w:tc>
          <w:tcPr>
            <w:tcW w:w="2264" w:type="pct"/>
          </w:tcPr>
          <w:p w14:paraId="063C4C3D" w14:textId="77777777" w:rsidR="00725C8A" w:rsidRPr="00AF795B" w:rsidRDefault="00725C8A" w:rsidP="00694A78">
            <w:pPr>
              <w:pStyle w:val="Sraopastraipa"/>
              <w:numPr>
                <w:ilvl w:val="0"/>
                <w:numId w:val="39"/>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Galvūgalis ir kojūgalis yra lengvai ir greitai nuimami bei turi užraktą nuo atsitiktinio ištraukimo;</w:t>
            </w:r>
          </w:p>
          <w:p w14:paraId="6A1CEF23" w14:textId="68F6B5A8" w:rsidR="00725C8A" w:rsidRPr="00AF795B" w:rsidRDefault="00725C8A" w:rsidP="00694A78">
            <w:pPr>
              <w:pStyle w:val="Sraopastraipa"/>
              <w:numPr>
                <w:ilvl w:val="0"/>
                <w:numId w:val="39"/>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Pagaminti iš HDPE (ar lygiaverčio) plastiko.</w:t>
            </w:r>
          </w:p>
        </w:tc>
        <w:tc>
          <w:tcPr>
            <w:tcW w:w="1457" w:type="pct"/>
            <w:shd w:val="clear" w:color="auto" w:fill="auto"/>
          </w:tcPr>
          <w:p w14:paraId="730F08D9" w14:textId="77777777" w:rsidR="00725C8A" w:rsidRPr="00AF795B" w:rsidRDefault="00725C8A" w:rsidP="00F44D88">
            <w:pPr>
              <w:rPr>
                <w:rFonts w:ascii="Times New Roman" w:hAnsi="Times New Roman" w:cs="Times New Roman"/>
                <w:noProof w:val="0"/>
              </w:rPr>
            </w:pPr>
          </w:p>
        </w:tc>
      </w:tr>
      <w:tr w:rsidR="00725C8A" w:rsidRPr="00AF795B" w14:paraId="43B5AE8F" w14:textId="77777777" w:rsidTr="00AF795B">
        <w:tc>
          <w:tcPr>
            <w:tcW w:w="322" w:type="pct"/>
          </w:tcPr>
          <w:p w14:paraId="5C517BF4" w14:textId="4719827A" w:rsidR="00725C8A" w:rsidRPr="00AF795B" w:rsidRDefault="00725C8A" w:rsidP="00F44D88">
            <w:pPr>
              <w:pStyle w:val="Bodytext21"/>
              <w:shd w:val="clear" w:color="auto" w:fill="auto"/>
              <w:spacing w:line="240" w:lineRule="auto"/>
              <w:jc w:val="center"/>
              <w:rPr>
                <w:bCs/>
                <w:sz w:val="22"/>
                <w:szCs w:val="22"/>
              </w:rPr>
            </w:pPr>
            <w:r w:rsidRPr="00AF795B">
              <w:rPr>
                <w:bCs/>
                <w:sz w:val="22"/>
                <w:szCs w:val="22"/>
              </w:rPr>
              <w:t>7.</w:t>
            </w:r>
          </w:p>
        </w:tc>
        <w:tc>
          <w:tcPr>
            <w:tcW w:w="957" w:type="pct"/>
          </w:tcPr>
          <w:p w14:paraId="3D0D1DC0" w14:textId="36C5C787" w:rsidR="00725C8A" w:rsidRPr="00AF795B" w:rsidRDefault="00725C8A" w:rsidP="00F44D88">
            <w:pPr>
              <w:pStyle w:val="Bodytext61"/>
              <w:shd w:val="clear" w:color="auto" w:fill="auto"/>
              <w:spacing w:line="240" w:lineRule="auto"/>
              <w:rPr>
                <w:b w:val="0"/>
                <w:sz w:val="22"/>
                <w:szCs w:val="22"/>
              </w:rPr>
            </w:pPr>
            <w:r w:rsidRPr="00AF795B">
              <w:rPr>
                <w:b w:val="0"/>
                <w:sz w:val="22"/>
                <w:szCs w:val="22"/>
              </w:rPr>
              <w:t>Šoniniai ranktūriai</w:t>
            </w:r>
          </w:p>
        </w:tc>
        <w:tc>
          <w:tcPr>
            <w:tcW w:w="2264" w:type="pct"/>
          </w:tcPr>
          <w:p w14:paraId="7BB25747" w14:textId="282B8A22" w:rsidR="00725C8A" w:rsidRPr="00AF795B" w:rsidRDefault="00725C8A" w:rsidP="00694A78">
            <w:pPr>
              <w:pStyle w:val="Bodytext91"/>
              <w:numPr>
                <w:ilvl w:val="0"/>
                <w:numId w:val="40"/>
              </w:numPr>
              <w:shd w:val="clear" w:color="auto" w:fill="auto"/>
              <w:tabs>
                <w:tab w:val="left" w:pos="856"/>
              </w:tabs>
              <w:spacing w:line="240" w:lineRule="auto"/>
              <w:jc w:val="left"/>
              <w:rPr>
                <w:sz w:val="22"/>
                <w:szCs w:val="22"/>
              </w:rPr>
            </w:pPr>
            <w:r w:rsidRPr="00AF795B">
              <w:rPr>
                <w:sz w:val="22"/>
                <w:szCs w:val="22"/>
              </w:rPr>
              <w:t>Šoniniai ranktūriai ne mažiau kaip dviejų dalių per visą lovos šoną (iš abiejų lovos pusių);</w:t>
            </w:r>
          </w:p>
          <w:p w14:paraId="3F57B999" w14:textId="77777777" w:rsidR="00725C8A" w:rsidRPr="00AF795B" w:rsidRDefault="00725C8A" w:rsidP="00694A78">
            <w:pPr>
              <w:pStyle w:val="Sraopastraipa"/>
              <w:numPr>
                <w:ilvl w:val="0"/>
                <w:numId w:val="40"/>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Pagaminti iš HDPE (ar lygiaverčio) plastiko;</w:t>
            </w:r>
          </w:p>
          <w:p w14:paraId="4A7AB6B9" w14:textId="2ED76114" w:rsidR="00FF10CD" w:rsidRPr="00AF795B" w:rsidRDefault="00FF10CD" w:rsidP="00694A78">
            <w:pPr>
              <w:pStyle w:val="Sraopastraipa"/>
              <w:numPr>
                <w:ilvl w:val="0"/>
                <w:numId w:val="40"/>
              </w:numPr>
              <w:rPr>
                <w:rFonts w:ascii="Times New Roman" w:eastAsia="Times New Roman" w:hAnsi="Times New Roman" w:cs="Times New Roman"/>
                <w:noProof w:val="0"/>
                <w:lang w:eastAsia="lt-LT"/>
              </w:rPr>
            </w:pPr>
            <w:r w:rsidRPr="00AF795B">
              <w:rPr>
                <w:rFonts w:ascii="Times New Roman" w:hAnsi="Times New Roman" w:cs="Times New Roman"/>
                <w:noProof w:val="0"/>
              </w:rPr>
              <w:t xml:space="preserve">Ranktūrių aukštis </w:t>
            </w:r>
            <w:r w:rsidR="00490C85" w:rsidRPr="00AF795B">
              <w:rPr>
                <w:rFonts w:ascii="Times New Roman" w:hAnsi="Times New Roman" w:cs="Times New Roman"/>
                <w:noProof w:val="0"/>
              </w:rPr>
              <w:t xml:space="preserve">virš čiužinio platformos </w:t>
            </w:r>
            <w:r w:rsidRPr="00AF795B">
              <w:rPr>
                <w:rFonts w:ascii="Times New Roman" w:hAnsi="Times New Roman" w:cs="Times New Roman"/>
                <w:noProof w:val="0"/>
              </w:rPr>
              <w:t>≥ 36 cm;</w:t>
            </w:r>
          </w:p>
          <w:p w14:paraId="1F9D828F" w14:textId="15FDF3B2" w:rsidR="00725C8A" w:rsidRPr="00AF795B" w:rsidRDefault="00725C8A" w:rsidP="00694A78">
            <w:pPr>
              <w:pStyle w:val="Sraopastraipa"/>
              <w:numPr>
                <w:ilvl w:val="0"/>
                <w:numId w:val="40"/>
              </w:numPr>
              <w:rPr>
                <w:rFonts w:ascii="Times New Roman" w:eastAsia="Times New Roman" w:hAnsi="Times New Roman" w:cs="Times New Roman"/>
                <w:noProof w:val="0"/>
                <w:lang w:eastAsia="lt-LT"/>
              </w:rPr>
            </w:pPr>
            <w:r w:rsidRPr="00AF795B">
              <w:rPr>
                <w:rFonts w:ascii="Times New Roman" w:hAnsi="Times New Roman" w:cs="Times New Roman"/>
                <w:noProof w:val="0"/>
              </w:rPr>
              <w:t>Nuleidžiant žemyn šoniniai ranktūriai nusileidžia žemiau čiužinio platformos ir palenda po platforma arba priglunda prie platformos;</w:t>
            </w:r>
          </w:p>
          <w:p w14:paraId="3B3B2DFC" w14:textId="7068772E" w:rsidR="00725C8A" w:rsidRPr="00AF795B" w:rsidRDefault="00725C8A" w:rsidP="00694A78">
            <w:pPr>
              <w:pStyle w:val="Sraopastraipa"/>
              <w:numPr>
                <w:ilvl w:val="0"/>
                <w:numId w:val="40"/>
              </w:numPr>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lang w:eastAsia="lt-LT"/>
              </w:rPr>
              <w:t>Apsauginiuose šoniniuose ranktūriuose integruoti pacie</w:t>
            </w:r>
            <w:r w:rsidR="00DE7D5E" w:rsidRPr="00AF795B">
              <w:rPr>
                <w:rFonts w:ascii="Times New Roman" w:eastAsia="Times New Roman" w:hAnsi="Times New Roman" w:cs="Times New Roman"/>
                <w:noProof w:val="0"/>
                <w:lang w:eastAsia="lt-LT"/>
              </w:rPr>
              <w:t>nto nugaros dalies pakėlimo ir T</w:t>
            </w:r>
            <w:r w:rsidRPr="00AF795B">
              <w:rPr>
                <w:rFonts w:ascii="Times New Roman" w:eastAsia="Times New Roman" w:hAnsi="Times New Roman" w:cs="Times New Roman"/>
                <w:noProof w:val="0"/>
                <w:lang w:eastAsia="lt-LT"/>
              </w:rPr>
              <w:t>rendelenburgo pozicijos pasvirimo kampo indikatoriai.</w:t>
            </w:r>
          </w:p>
        </w:tc>
        <w:tc>
          <w:tcPr>
            <w:tcW w:w="1457" w:type="pct"/>
            <w:shd w:val="clear" w:color="auto" w:fill="auto"/>
          </w:tcPr>
          <w:p w14:paraId="685FF137" w14:textId="77777777" w:rsidR="00725C8A" w:rsidRPr="00AF795B" w:rsidRDefault="00725C8A" w:rsidP="00F44D88">
            <w:pPr>
              <w:rPr>
                <w:rFonts w:ascii="Times New Roman" w:hAnsi="Times New Roman" w:cs="Times New Roman"/>
                <w:noProof w:val="0"/>
              </w:rPr>
            </w:pPr>
          </w:p>
        </w:tc>
      </w:tr>
      <w:tr w:rsidR="00F44D88" w:rsidRPr="00AF795B" w14:paraId="341E59C1" w14:textId="77777777" w:rsidTr="00AF795B">
        <w:tc>
          <w:tcPr>
            <w:tcW w:w="322" w:type="pct"/>
          </w:tcPr>
          <w:p w14:paraId="6F37C28C" w14:textId="6F3939B4" w:rsidR="00F44D88" w:rsidRPr="00AF795B" w:rsidRDefault="00725C8A" w:rsidP="00F44D88">
            <w:pPr>
              <w:pStyle w:val="Bodytext21"/>
              <w:shd w:val="clear" w:color="auto" w:fill="auto"/>
              <w:spacing w:line="240" w:lineRule="auto"/>
              <w:jc w:val="center"/>
              <w:rPr>
                <w:bCs/>
                <w:sz w:val="22"/>
                <w:szCs w:val="22"/>
              </w:rPr>
            </w:pPr>
            <w:r w:rsidRPr="00AF795B">
              <w:rPr>
                <w:bCs/>
                <w:sz w:val="22"/>
                <w:szCs w:val="22"/>
              </w:rPr>
              <w:t>8.</w:t>
            </w:r>
          </w:p>
        </w:tc>
        <w:tc>
          <w:tcPr>
            <w:tcW w:w="957" w:type="pct"/>
          </w:tcPr>
          <w:p w14:paraId="492F791C" w14:textId="6AB8B10A" w:rsidR="00F44D88" w:rsidRPr="00AF795B" w:rsidRDefault="00F44D88" w:rsidP="00F44D88">
            <w:pPr>
              <w:pStyle w:val="Bodytext61"/>
              <w:shd w:val="clear" w:color="auto" w:fill="auto"/>
              <w:spacing w:line="240" w:lineRule="auto"/>
              <w:rPr>
                <w:b w:val="0"/>
                <w:sz w:val="22"/>
                <w:szCs w:val="22"/>
              </w:rPr>
            </w:pPr>
            <w:r w:rsidRPr="00AF795B">
              <w:rPr>
                <w:b w:val="0"/>
                <w:sz w:val="22"/>
                <w:szCs w:val="22"/>
              </w:rPr>
              <w:t>Lovos kampų apsauga</w:t>
            </w:r>
          </w:p>
        </w:tc>
        <w:tc>
          <w:tcPr>
            <w:tcW w:w="2264" w:type="pct"/>
          </w:tcPr>
          <w:p w14:paraId="3683C605" w14:textId="77777777" w:rsidR="00D1333E" w:rsidRPr="00AF795B" w:rsidRDefault="00F44D88" w:rsidP="00694A78">
            <w:pPr>
              <w:pStyle w:val="Sraopastraipa"/>
              <w:numPr>
                <w:ilvl w:val="0"/>
                <w:numId w:val="22"/>
              </w:numPr>
              <w:rPr>
                <w:rFonts w:ascii="Times New Roman" w:hAnsi="Times New Roman" w:cs="Times New Roman"/>
                <w:bCs/>
                <w:noProof w:val="0"/>
              </w:rPr>
            </w:pPr>
            <w:r w:rsidRPr="00AF795B">
              <w:rPr>
                <w:rFonts w:ascii="Times New Roman" w:eastAsia="Times New Roman" w:hAnsi="Times New Roman" w:cs="Times New Roman"/>
                <w:noProof w:val="0"/>
              </w:rPr>
              <w:t>Apsauginiai bamperiai nuo smūgių į išorines kliūtis (apsaugo lovą ir sienas);</w:t>
            </w:r>
          </w:p>
          <w:p w14:paraId="3D45F193" w14:textId="185CADC9" w:rsidR="00F44D88" w:rsidRPr="00AF795B" w:rsidRDefault="00F44D88" w:rsidP="00694A78">
            <w:pPr>
              <w:pStyle w:val="Sraopastraipa"/>
              <w:numPr>
                <w:ilvl w:val="0"/>
                <w:numId w:val="22"/>
              </w:numPr>
              <w:rPr>
                <w:rFonts w:ascii="Times New Roman" w:hAnsi="Times New Roman" w:cs="Times New Roman"/>
                <w:bCs/>
                <w:noProof w:val="0"/>
              </w:rPr>
            </w:pPr>
            <w:r w:rsidRPr="00AF795B">
              <w:rPr>
                <w:rFonts w:ascii="Times New Roman" w:eastAsia="Times New Roman" w:hAnsi="Times New Roman" w:cs="Times New Roman"/>
                <w:noProof w:val="0"/>
              </w:rPr>
              <w:t>Visuose 4 kampuose.</w:t>
            </w:r>
          </w:p>
        </w:tc>
        <w:tc>
          <w:tcPr>
            <w:tcW w:w="1457" w:type="pct"/>
            <w:shd w:val="clear" w:color="auto" w:fill="auto"/>
          </w:tcPr>
          <w:p w14:paraId="3F517C67" w14:textId="77777777" w:rsidR="00F44D88" w:rsidRPr="00AF795B" w:rsidRDefault="00F44D88" w:rsidP="00F44D88">
            <w:pPr>
              <w:rPr>
                <w:rFonts w:ascii="Times New Roman" w:hAnsi="Times New Roman" w:cs="Times New Roman"/>
                <w:noProof w:val="0"/>
              </w:rPr>
            </w:pPr>
          </w:p>
        </w:tc>
      </w:tr>
      <w:tr w:rsidR="00D1333E" w:rsidRPr="00AF795B" w14:paraId="40AB97B5" w14:textId="77777777" w:rsidTr="00AF795B">
        <w:tc>
          <w:tcPr>
            <w:tcW w:w="322" w:type="pct"/>
          </w:tcPr>
          <w:p w14:paraId="226F734A" w14:textId="1CF55C01"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lastRenderedPageBreak/>
              <w:t>9</w:t>
            </w:r>
            <w:r w:rsidR="00D1333E" w:rsidRPr="00AF795B">
              <w:rPr>
                <w:bCs/>
                <w:sz w:val="22"/>
                <w:szCs w:val="22"/>
              </w:rPr>
              <w:t>.</w:t>
            </w:r>
          </w:p>
        </w:tc>
        <w:tc>
          <w:tcPr>
            <w:tcW w:w="957" w:type="pct"/>
          </w:tcPr>
          <w:p w14:paraId="28A69F26" w14:textId="184ACE97" w:rsidR="00D1333E" w:rsidRPr="00AF795B" w:rsidRDefault="00D1333E" w:rsidP="00D1333E">
            <w:pPr>
              <w:pStyle w:val="Bodytext61"/>
              <w:shd w:val="clear" w:color="auto" w:fill="auto"/>
              <w:spacing w:line="240" w:lineRule="auto"/>
              <w:ind w:right="-114"/>
              <w:rPr>
                <w:b w:val="0"/>
                <w:sz w:val="22"/>
                <w:szCs w:val="22"/>
              </w:rPr>
            </w:pPr>
            <w:r w:rsidRPr="00AF795B">
              <w:rPr>
                <w:b w:val="0"/>
                <w:sz w:val="22"/>
                <w:szCs w:val="22"/>
              </w:rPr>
              <w:t>Lovos išoriniai (gabaritiniai) matmenys</w:t>
            </w:r>
          </w:p>
        </w:tc>
        <w:tc>
          <w:tcPr>
            <w:tcW w:w="2264" w:type="pct"/>
          </w:tcPr>
          <w:p w14:paraId="08E43B32" w14:textId="77777777" w:rsidR="00D1333E" w:rsidRPr="00AF795B" w:rsidRDefault="00D1333E" w:rsidP="00694A78">
            <w:pPr>
              <w:pStyle w:val="Bodytext91"/>
              <w:numPr>
                <w:ilvl w:val="0"/>
                <w:numId w:val="32"/>
              </w:numPr>
              <w:shd w:val="clear" w:color="auto" w:fill="auto"/>
              <w:tabs>
                <w:tab w:val="left" w:pos="856"/>
              </w:tabs>
              <w:spacing w:line="240" w:lineRule="auto"/>
              <w:jc w:val="left"/>
              <w:rPr>
                <w:bCs/>
                <w:sz w:val="22"/>
                <w:szCs w:val="22"/>
              </w:rPr>
            </w:pPr>
            <w:r w:rsidRPr="00AF795B">
              <w:rPr>
                <w:bCs/>
                <w:sz w:val="22"/>
                <w:szCs w:val="22"/>
              </w:rPr>
              <w:t>Ilgis: 215</w:t>
            </w:r>
            <w:r w:rsidRPr="00AF795B">
              <w:rPr>
                <w:sz w:val="22"/>
                <w:szCs w:val="22"/>
              </w:rPr>
              <w:t>–225</w:t>
            </w:r>
            <w:r w:rsidRPr="00AF795B">
              <w:rPr>
                <w:bCs/>
                <w:sz w:val="22"/>
                <w:szCs w:val="22"/>
              </w:rPr>
              <w:t> cm;</w:t>
            </w:r>
          </w:p>
          <w:p w14:paraId="1B34304D" w14:textId="6EB971C6" w:rsidR="00D1333E" w:rsidRPr="00AF795B" w:rsidRDefault="00D1333E" w:rsidP="00694A78">
            <w:pPr>
              <w:pStyle w:val="Bodytext91"/>
              <w:numPr>
                <w:ilvl w:val="0"/>
                <w:numId w:val="32"/>
              </w:numPr>
              <w:shd w:val="clear" w:color="auto" w:fill="auto"/>
              <w:tabs>
                <w:tab w:val="left" w:pos="856"/>
              </w:tabs>
              <w:spacing w:line="240" w:lineRule="auto"/>
              <w:jc w:val="left"/>
              <w:rPr>
                <w:bCs/>
                <w:sz w:val="22"/>
                <w:szCs w:val="22"/>
              </w:rPr>
            </w:pPr>
            <w:r w:rsidRPr="00AF795B">
              <w:rPr>
                <w:bCs/>
                <w:sz w:val="22"/>
                <w:szCs w:val="22"/>
              </w:rPr>
              <w:t>Plotis (įskaitant šoninius apsauginius rėmus): 95</w:t>
            </w:r>
            <w:r w:rsidR="007C4B20" w:rsidRPr="00AF795B">
              <w:rPr>
                <w:sz w:val="22"/>
                <w:szCs w:val="22"/>
              </w:rPr>
              <w:t>–103</w:t>
            </w:r>
            <w:r w:rsidRPr="00AF795B">
              <w:rPr>
                <w:bCs/>
                <w:sz w:val="22"/>
                <w:szCs w:val="22"/>
              </w:rPr>
              <w:t> cm.</w:t>
            </w:r>
          </w:p>
        </w:tc>
        <w:tc>
          <w:tcPr>
            <w:tcW w:w="1457" w:type="pct"/>
            <w:shd w:val="clear" w:color="auto" w:fill="auto"/>
          </w:tcPr>
          <w:p w14:paraId="3C2DB5FE" w14:textId="034446B3" w:rsidR="00D1333E" w:rsidRPr="00AF795B" w:rsidRDefault="00D1333E" w:rsidP="00D1333E">
            <w:pPr>
              <w:rPr>
                <w:rFonts w:ascii="Times New Roman" w:hAnsi="Times New Roman" w:cs="Times New Roman"/>
                <w:bCs/>
                <w:noProof w:val="0"/>
              </w:rPr>
            </w:pPr>
          </w:p>
        </w:tc>
      </w:tr>
      <w:tr w:rsidR="00D1333E" w:rsidRPr="00AF795B" w14:paraId="73B0E625" w14:textId="77777777" w:rsidTr="00AF795B">
        <w:tc>
          <w:tcPr>
            <w:tcW w:w="322" w:type="pct"/>
          </w:tcPr>
          <w:p w14:paraId="11E7CAB5" w14:textId="694D4FF0"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10</w:t>
            </w:r>
            <w:r w:rsidR="00D1333E" w:rsidRPr="00AF795B">
              <w:rPr>
                <w:bCs/>
                <w:sz w:val="22"/>
                <w:szCs w:val="22"/>
              </w:rPr>
              <w:t>.</w:t>
            </w:r>
          </w:p>
        </w:tc>
        <w:tc>
          <w:tcPr>
            <w:tcW w:w="957" w:type="pct"/>
          </w:tcPr>
          <w:p w14:paraId="04582DF7" w14:textId="5768DB01" w:rsidR="00D1333E" w:rsidRPr="00AF795B" w:rsidRDefault="00D1333E" w:rsidP="00D1333E">
            <w:pPr>
              <w:pStyle w:val="Bodytext61"/>
              <w:shd w:val="clear" w:color="auto" w:fill="auto"/>
              <w:spacing w:line="240" w:lineRule="auto"/>
              <w:ind w:right="-114"/>
              <w:rPr>
                <w:b w:val="0"/>
                <w:sz w:val="22"/>
                <w:szCs w:val="22"/>
              </w:rPr>
            </w:pPr>
            <w:r w:rsidRPr="00AF795B">
              <w:rPr>
                <w:b w:val="0"/>
                <w:sz w:val="22"/>
                <w:szCs w:val="22"/>
              </w:rPr>
              <w:t>Lovos čiužinio platforma</w:t>
            </w:r>
          </w:p>
        </w:tc>
        <w:tc>
          <w:tcPr>
            <w:tcW w:w="2264" w:type="pct"/>
          </w:tcPr>
          <w:p w14:paraId="5F1853C4" w14:textId="77777777" w:rsidR="00331B9F" w:rsidRPr="00AF795B" w:rsidRDefault="00331B9F" w:rsidP="00694A78">
            <w:pPr>
              <w:pStyle w:val="Bodytext91"/>
              <w:numPr>
                <w:ilvl w:val="0"/>
                <w:numId w:val="35"/>
              </w:numPr>
              <w:shd w:val="clear" w:color="auto" w:fill="auto"/>
              <w:tabs>
                <w:tab w:val="left" w:pos="856"/>
              </w:tabs>
              <w:spacing w:line="240" w:lineRule="auto"/>
              <w:jc w:val="left"/>
              <w:rPr>
                <w:bCs/>
                <w:sz w:val="22"/>
                <w:szCs w:val="22"/>
              </w:rPr>
            </w:pPr>
            <w:r w:rsidRPr="00AF795B">
              <w:rPr>
                <w:bCs/>
                <w:sz w:val="22"/>
                <w:szCs w:val="22"/>
              </w:rPr>
              <w:t>Matmenys:</w:t>
            </w:r>
          </w:p>
          <w:p w14:paraId="6CA6A6E1" w14:textId="56F2B542" w:rsidR="00D1333E" w:rsidRPr="00AF795B" w:rsidRDefault="00214A49" w:rsidP="00694A78">
            <w:pPr>
              <w:pStyle w:val="Bodytext91"/>
              <w:numPr>
                <w:ilvl w:val="1"/>
                <w:numId w:val="35"/>
              </w:numPr>
              <w:shd w:val="clear" w:color="auto" w:fill="auto"/>
              <w:tabs>
                <w:tab w:val="left" w:pos="856"/>
              </w:tabs>
              <w:spacing w:line="240" w:lineRule="auto"/>
              <w:jc w:val="left"/>
              <w:rPr>
                <w:bCs/>
                <w:sz w:val="22"/>
                <w:szCs w:val="22"/>
              </w:rPr>
            </w:pPr>
            <w:r w:rsidRPr="00AF795B">
              <w:rPr>
                <w:bCs/>
                <w:sz w:val="22"/>
                <w:szCs w:val="22"/>
              </w:rPr>
              <w:t>Ilgis: 198</w:t>
            </w:r>
            <w:r w:rsidR="00D1333E" w:rsidRPr="00AF795B">
              <w:rPr>
                <w:sz w:val="22"/>
                <w:szCs w:val="22"/>
              </w:rPr>
              <w:t>–</w:t>
            </w:r>
            <w:r w:rsidRPr="00AF795B">
              <w:rPr>
                <w:sz w:val="22"/>
                <w:szCs w:val="22"/>
              </w:rPr>
              <w:t>210</w:t>
            </w:r>
            <w:r w:rsidR="00D1333E" w:rsidRPr="00AF795B">
              <w:rPr>
                <w:bCs/>
                <w:sz w:val="22"/>
                <w:szCs w:val="22"/>
              </w:rPr>
              <w:t> cm;</w:t>
            </w:r>
          </w:p>
          <w:p w14:paraId="610E917B" w14:textId="10E8302E" w:rsidR="00331B9F" w:rsidRPr="00AF795B" w:rsidRDefault="00214A49" w:rsidP="00694A78">
            <w:pPr>
              <w:pStyle w:val="Bodytext91"/>
              <w:numPr>
                <w:ilvl w:val="1"/>
                <w:numId w:val="35"/>
              </w:numPr>
              <w:shd w:val="clear" w:color="auto" w:fill="auto"/>
              <w:tabs>
                <w:tab w:val="left" w:pos="856"/>
              </w:tabs>
              <w:spacing w:line="240" w:lineRule="auto"/>
              <w:jc w:val="left"/>
              <w:rPr>
                <w:bCs/>
                <w:sz w:val="22"/>
                <w:szCs w:val="22"/>
              </w:rPr>
            </w:pPr>
            <w:r w:rsidRPr="00AF795B">
              <w:rPr>
                <w:bCs/>
                <w:sz w:val="22"/>
                <w:szCs w:val="22"/>
              </w:rPr>
              <w:t>Plotis: 85</w:t>
            </w:r>
            <w:r w:rsidR="00D1333E" w:rsidRPr="00AF795B">
              <w:rPr>
                <w:sz w:val="22"/>
                <w:szCs w:val="22"/>
              </w:rPr>
              <w:t>–90</w:t>
            </w:r>
            <w:r w:rsidR="00D1333E" w:rsidRPr="00AF795B">
              <w:rPr>
                <w:bCs/>
                <w:sz w:val="22"/>
                <w:szCs w:val="22"/>
              </w:rPr>
              <w:t> cm</w:t>
            </w:r>
            <w:r w:rsidR="0003456F" w:rsidRPr="00AF795B">
              <w:rPr>
                <w:bCs/>
                <w:sz w:val="22"/>
                <w:szCs w:val="22"/>
              </w:rPr>
              <w:t>.</w:t>
            </w:r>
          </w:p>
          <w:p w14:paraId="3E54C7F4" w14:textId="2D3E59B1" w:rsidR="00725C8A" w:rsidRPr="00AF795B" w:rsidRDefault="00725C8A" w:rsidP="00694A78">
            <w:pPr>
              <w:pStyle w:val="Bodytext91"/>
              <w:numPr>
                <w:ilvl w:val="0"/>
                <w:numId w:val="35"/>
              </w:numPr>
              <w:shd w:val="clear" w:color="auto" w:fill="auto"/>
              <w:tabs>
                <w:tab w:val="left" w:pos="856"/>
              </w:tabs>
              <w:spacing w:line="240" w:lineRule="auto"/>
              <w:jc w:val="left"/>
              <w:rPr>
                <w:bCs/>
                <w:sz w:val="22"/>
                <w:szCs w:val="22"/>
              </w:rPr>
            </w:pPr>
            <w:r w:rsidRPr="00AF795B">
              <w:rPr>
                <w:bCs/>
                <w:sz w:val="22"/>
                <w:szCs w:val="22"/>
              </w:rPr>
              <w:t>Čiužinio platforma uždengta modulin</w:t>
            </w:r>
            <w:r w:rsidR="0077495E" w:rsidRPr="00AF795B">
              <w:rPr>
                <w:bCs/>
                <w:sz w:val="22"/>
                <w:szCs w:val="22"/>
              </w:rPr>
              <w:t xml:space="preserve">ėmis </w:t>
            </w:r>
            <w:r w:rsidRPr="00AF795B">
              <w:rPr>
                <w:bCs/>
                <w:sz w:val="22"/>
                <w:szCs w:val="22"/>
              </w:rPr>
              <w:t>panel</w:t>
            </w:r>
            <w:r w:rsidR="0077495E" w:rsidRPr="00AF795B">
              <w:rPr>
                <w:bCs/>
                <w:sz w:val="22"/>
                <w:szCs w:val="22"/>
              </w:rPr>
              <w:t>ėmis</w:t>
            </w:r>
            <w:r w:rsidRPr="00AF795B">
              <w:rPr>
                <w:bCs/>
                <w:sz w:val="22"/>
                <w:szCs w:val="22"/>
              </w:rPr>
              <w:t>;</w:t>
            </w:r>
          </w:p>
          <w:p w14:paraId="316F1112" w14:textId="2DBABDCC" w:rsidR="0077495E" w:rsidRPr="00AF795B" w:rsidRDefault="0077495E" w:rsidP="00694A78">
            <w:pPr>
              <w:pStyle w:val="Bodytext91"/>
              <w:numPr>
                <w:ilvl w:val="0"/>
                <w:numId w:val="35"/>
              </w:numPr>
              <w:shd w:val="clear" w:color="auto" w:fill="auto"/>
              <w:tabs>
                <w:tab w:val="left" w:pos="856"/>
              </w:tabs>
              <w:spacing w:line="240" w:lineRule="auto"/>
              <w:jc w:val="left"/>
              <w:rPr>
                <w:bCs/>
                <w:sz w:val="22"/>
                <w:szCs w:val="22"/>
              </w:rPr>
            </w:pPr>
            <w:r w:rsidRPr="00AF795B">
              <w:rPr>
                <w:bCs/>
                <w:sz w:val="22"/>
                <w:szCs w:val="22"/>
              </w:rPr>
              <w:t>Panelės</w:t>
            </w:r>
            <w:r w:rsidR="00725C8A" w:rsidRPr="00AF795B">
              <w:rPr>
                <w:bCs/>
                <w:sz w:val="22"/>
                <w:szCs w:val="22"/>
              </w:rPr>
              <w:t xml:space="preserve"> </w:t>
            </w:r>
            <w:r w:rsidRPr="00AF795B">
              <w:rPr>
                <w:bCs/>
                <w:sz w:val="22"/>
                <w:szCs w:val="22"/>
              </w:rPr>
              <w:t>lengvai nuimamos</w:t>
            </w:r>
            <w:r w:rsidR="00725C8A" w:rsidRPr="00AF795B">
              <w:rPr>
                <w:bCs/>
                <w:sz w:val="22"/>
                <w:szCs w:val="22"/>
              </w:rPr>
              <w:t xml:space="preserve"> valymui, atspar</w:t>
            </w:r>
            <w:r w:rsidRPr="00AF795B">
              <w:rPr>
                <w:bCs/>
                <w:sz w:val="22"/>
                <w:szCs w:val="22"/>
              </w:rPr>
              <w:t>ios</w:t>
            </w:r>
            <w:r w:rsidR="00725C8A" w:rsidRPr="00AF795B">
              <w:rPr>
                <w:bCs/>
                <w:sz w:val="22"/>
                <w:szCs w:val="22"/>
              </w:rPr>
              <w:t xml:space="preserve"> valymo ir dezinfekavimo priemonėms</w:t>
            </w:r>
            <w:r w:rsidRPr="00AF795B">
              <w:rPr>
                <w:bCs/>
                <w:sz w:val="22"/>
                <w:szCs w:val="22"/>
              </w:rPr>
              <w:t>;</w:t>
            </w:r>
          </w:p>
          <w:p w14:paraId="29E75DDA" w14:textId="0363321B" w:rsidR="00725C8A" w:rsidRPr="00AF795B" w:rsidRDefault="00725C8A" w:rsidP="00694A78">
            <w:pPr>
              <w:pStyle w:val="Bodytext91"/>
              <w:numPr>
                <w:ilvl w:val="0"/>
                <w:numId w:val="35"/>
              </w:numPr>
              <w:shd w:val="clear" w:color="auto" w:fill="auto"/>
              <w:tabs>
                <w:tab w:val="left" w:pos="856"/>
              </w:tabs>
              <w:spacing w:line="240" w:lineRule="auto"/>
              <w:jc w:val="left"/>
              <w:rPr>
                <w:bCs/>
                <w:sz w:val="22"/>
                <w:szCs w:val="22"/>
              </w:rPr>
            </w:pPr>
            <w:r w:rsidRPr="00AF795B">
              <w:rPr>
                <w:bCs/>
                <w:sz w:val="22"/>
                <w:szCs w:val="22"/>
              </w:rPr>
              <w:t>P</w:t>
            </w:r>
            <w:r w:rsidR="0077495E" w:rsidRPr="00AF795B">
              <w:rPr>
                <w:bCs/>
                <w:sz w:val="22"/>
                <w:szCs w:val="22"/>
              </w:rPr>
              <w:t>anelės</w:t>
            </w:r>
            <w:r w:rsidRPr="00AF795B">
              <w:rPr>
                <w:bCs/>
                <w:sz w:val="22"/>
                <w:szCs w:val="22"/>
              </w:rPr>
              <w:t xml:space="preserve"> su fiksa</w:t>
            </w:r>
            <w:r w:rsidR="0077495E" w:rsidRPr="00AF795B">
              <w:rPr>
                <w:bCs/>
                <w:sz w:val="22"/>
                <w:szCs w:val="22"/>
              </w:rPr>
              <w:t xml:space="preserve">toriais, kurie </w:t>
            </w:r>
            <w:r w:rsidRPr="00AF795B">
              <w:rPr>
                <w:bCs/>
                <w:sz w:val="22"/>
                <w:szCs w:val="22"/>
              </w:rPr>
              <w:t>apsaugo nuo atsitiktinio nuėmimo</w:t>
            </w:r>
            <w:r w:rsidR="0077495E" w:rsidRPr="00AF795B">
              <w:rPr>
                <w:bCs/>
                <w:sz w:val="22"/>
                <w:szCs w:val="22"/>
              </w:rPr>
              <w:t>;</w:t>
            </w:r>
          </w:p>
          <w:p w14:paraId="73B9C7CD" w14:textId="6BEA9233" w:rsidR="00D1333E" w:rsidRPr="00AF795B" w:rsidRDefault="0077495E" w:rsidP="00694A78">
            <w:pPr>
              <w:pStyle w:val="Bodytext91"/>
              <w:numPr>
                <w:ilvl w:val="0"/>
                <w:numId w:val="35"/>
              </w:numPr>
              <w:shd w:val="clear" w:color="auto" w:fill="auto"/>
              <w:tabs>
                <w:tab w:val="left" w:pos="856"/>
              </w:tabs>
              <w:spacing w:line="240" w:lineRule="auto"/>
              <w:jc w:val="left"/>
              <w:rPr>
                <w:bCs/>
                <w:sz w:val="22"/>
                <w:szCs w:val="22"/>
              </w:rPr>
            </w:pPr>
            <w:r w:rsidRPr="00AF795B">
              <w:rPr>
                <w:bCs/>
                <w:sz w:val="22"/>
                <w:szCs w:val="22"/>
              </w:rPr>
              <w:t>Panelės pagamintos iš</w:t>
            </w:r>
            <w:r w:rsidRPr="00AF795B">
              <w:rPr>
                <w:sz w:val="22"/>
                <w:szCs w:val="22"/>
              </w:rPr>
              <w:t xml:space="preserve"> </w:t>
            </w:r>
            <w:r w:rsidRPr="00AF795B">
              <w:rPr>
                <w:bCs/>
                <w:sz w:val="22"/>
                <w:szCs w:val="22"/>
              </w:rPr>
              <w:t>HDPE (ar lygiaverčio) plastiko</w:t>
            </w:r>
            <w:r w:rsidR="00D1333E" w:rsidRPr="00AF795B">
              <w:rPr>
                <w:bCs/>
                <w:sz w:val="22"/>
                <w:szCs w:val="22"/>
              </w:rPr>
              <w:t>.</w:t>
            </w:r>
          </w:p>
        </w:tc>
        <w:tc>
          <w:tcPr>
            <w:tcW w:w="1457" w:type="pct"/>
            <w:shd w:val="clear" w:color="auto" w:fill="auto"/>
          </w:tcPr>
          <w:p w14:paraId="3932FA16" w14:textId="2C0AA487" w:rsidR="00D1333E" w:rsidRPr="00AF795B" w:rsidRDefault="00D1333E" w:rsidP="00214A49">
            <w:pPr>
              <w:pStyle w:val="Default"/>
              <w:rPr>
                <w:color w:val="auto"/>
                <w:sz w:val="22"/>
                <w:szCs w:val="22"/>
              </w:rPr>
            </w:pPr>
          </w:p>
        </w:tc>
      </w:tr>
      <w:tr w:rsidR="00D1333E" w:rsidRPr="00AF795B" w14:paraId="63BD2E4E" w14:textId="77777777" w:rsidTr="00AF795B">
        <w:tc>
          <w:tcPr>
            <w:tcW w:w="322" w:type="pct"/>
          </w:tcPr>
          <w:p w14:paraId="1FE8BDC4" w14:textId="50667450"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11</w:t>
            </w:r>
            <w:r w:rsidR="00D1333E" w:rsidRPr="00AF795B">
              <w:rPr>
                <w:bCs/>
                <w:sz w:val="22"/>
                <w:szCs w:val="22"/>
              </w:rPr>
              <w:t>.</w:t>
            </w:r>
          </w:p>
        </w:tc>
        <w:tc>
          <w:tcPr>
            <w:tcW w:w="957" w:type="pct"/>
          </w:tcPr>
          <w:p w14:paraId="3EC4C559" w14:textId="71E4A07C" w:rsidR="00D1333E" w:rsidRPr="00AF795B" w:rsidRDefault="00D1333E" w:rsidP="00D1333E">
            <w:pPr>
              <w:pStyle w:val="Bodytext61"/>
              <w:shd w:val="clear" w:color="auto" w:fill="auto"/>
              <w:spacing w:line="240" w:lineRule="auto"/>
              <w:rPr>
                <w:b w:val="0"/>
                <w:sz w:val="22"/>
                <w:szCs w:val="22"/>
              </w:rPr>
            </w:pPr>
            <w:r w:rsidRPr="00AF795B">
              <w:rPr>
                <w:b w:val="0"/>
                <w:sz w:val="22"/>
                <w:szCs w:val="22"/>
              </w:rPr>
              <w:t>Čiužinio platformos aukščio reguliavimas (be čiužinio, matuojant nuo grindų)</w:t>
            </w:r>
          </w:p>
        </w:tc>
        <w:tc>
          <w:tcPr>
            <w:tcW w:w="2264" w:type="pct"/>
          </w:tcPr>
          <w:p w14:paraId="3ACBDA83" w14:textId="77777777" w:rsidR="00D1333E" w:rsidRPr="00AF795B" w:rsidRDefault="00D1333E" w:rsidP="00694A78">
            <w:pPr>
              <w:pStyle w:val="Bodytext91"/>
              <w:numPr>
                <w:ilvl w:val="0"/>
                <w:numId w:val="27"/>
              </w:numPr>
              <w:shd w:val="clear" w:color="auto" w:fill="auto"/>
              <w:tabs>
                <w:tab w:val="left" w:pos="856"/>
              </w:tabs>
              <w:spacing w:line="240" w:lineRule="auto"/>
              <w:ind w:right="145"/>
              <w:jc w:val="left"/>
              <w:rPr>
                <w:bCs/>
                <w:sz w:val="22"/>
                <w:szCs w:val="22"/>
              </w:rPr>
            </w:pPr>
            <w:r w:rsidRPr="00AF795B">
              <w:rPr>
                <w:bCs/>
                <w:sz w:val="22"/>
                <w:szCs w:val="22"/>
              </w:rPr>
              <w:t>Valdymas motorizuotas - valdoma elektrine pavara;</w:t>
            </w:r>
          </w:p>
          <w:p w14:paraId="1DD3AEB4" w14:textId="1D8A9FC5" w:rsidR="00D1333E" w:rsidRPr="00AF795B" w:rsidRDefault="00D1333E" w:rsidP="00694A78">
            <w:pPr>
              <w:pStyle w:val="Bodytext91"/>
              <w:numPr>
                <w:ilvl w:val="0"/>
                <w:numId w:val="27"/>
              </w:numPr>
              <w:shd w:val="clear" w:color="auto" w:fill="auto"/>
              <w:tabs>
                <w:tab w:val="left" w:pos="856"/>
              </w:tabs>
              <w:spacing w:line="240" w:lineRule="auto"/>
              <w:ind w:right="145"/>
              <w:jc w:val="left"/>
              <w:rPr>
                <w:bCs/>
                <w:sz w:val="22"/>
                <w:szCs w:val="22"/>
              </w:rPr>
            </w:pPr>
            <w:r w:rsidRPr="00AF795B">
              <w:rPr>
                <w:bCs/>
                <w:sz w:val="22"/>
                <w:szCs w:val="22"/>
              </w:rPr>
              <w:t>Reguliuojamas ne siauresnėse ribose kaip nuo 40 cm iki 75 cm</w:t>
            </w:r>
            <w:r w:rsidR="00DE7D5E" w:rsidRPr="00AF795B">
              <w:rPr>
                <w:bCs/>
                <w:sz w:val="22"/>
                <w:szCs w:val="22"/>
              </w:rPr>
              <w:t>.</w:t>
            </w:r>
          </w:p>
        </w:tc>
        <w:tc>
          <w:tcPr>
            <w:tcW w:w="1457" w:type="pct"/>
            <w:shd w:val="clear" w:color="auto" w:fill="auto"/>
          </w:tcPr>
          <w:p w14:paraId="5CE1F692" w14:textId="0A91748E" w:rsidR="00D1333E" w:rsidRPr="00AF795B" w:rsidRDefault="00D1333E" w:rsidP="00D1333E">
            <w:pPr>
              <w:pStyle w:val="Default"/>
              <w:rPr>
                <w:color w:val="auto"/>
                <w:sz w:val="22"/>
                <w:szCs w:val="22"/>
              </w:rPr>
            </w:pPr>
          </w:p>
        </w:tc>
      </w:tr>
      <w:tr w:rsidR="00D1333E" w:rsidRPr="00AF795B" w14:paraId="3EC4AE3D" w14:textId="77777777" w:rsidTr="00AF795B">
        <w:tc>
          <w:tcPr>
            <w:tcW w:w="322" w:type="pct"/>
          </w:tcPr>
          <w:p w14:paraId="6BA65C6C" w14:textId="22AA119F"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12</w:t>
            </w:r>
            <w:r w:rsidR="00D1333E" w:rsidRPr="00AF795B">
              <w:rPr>
                <w:bCs/>
                <w:sz w:val="22"/>
                <w:szCs w:val="22"/>
              </w:rPr>
              <w:t>.</w:t>
            </w:r>
          </w:p>
        </w:tc>
        <w:tc>
          <w:tcPr>
            <w:tcW w:w="957" w:type="pct"/>
          </w:tcPr>
          <w:p w14:paraId="68347F43" w14:textId="43E2146F" w:rsidR="00D1333E" w:rsidRPr="00AF795B" w:rsidRDefault="00D1333E" w:rsidP="00D1333E">
            <w:pPr>
              <w:pStyle w:val="Bodytext61"/>
              <w:shd w:val="clear" w:color="auto" w:fill="auto"/>
              <w:spacing w:line="240" w:lineRule="auto"/>
              <w:rPr>
                <w:b w:val="0"/>
                <w:sz w:val="22"/>
                <w:szCs w:val="22"/>
              </w:rPr>
            </w:pPr>
            <w:r w:rsidRPr="00AF795B">
              <w:rPr>
                <w:b w:val="0"/>
                <w:sz w:val="22"/>
                <w:szCs w:val="22"/>
              </w:rPr>
              <w:t>Galvos-nugaros dalies (sekcijos) pasvirimo kampas</w:t>
            </w:r>
          </w:p>
        </w:tc>
        <w:tc>
          <w:tcPr>
            <w:tcW w:w="2264" w:type="pct"/>
          </w:tcPr>
          <w:p w14:paraId="4C50CDE7" w14:textId="77777777" w:rsidR="00D1333E" w:rsidRPr="00AF795B" w:rsidRDefault="00D1333E" w:rsidP="00694A78">
            <w:pPr>
              <w:pStyle w:val="Bodytext91"/>
              <w:numPr>
                <w:ilvl w:val="0"/>
                <w:numId w:val="28"/>
              </w:numPr>
              <w:shd w:val="clear" w:color="auto" w:fill="auto"/>
              <w:tabs>
                <w:tab w:val="left" w:pos="856"/>
              </w:tabs>
              <w:spacing w:line="240" w:lineRule="auto"/>
              <w:ind w:right="145"/>
              <w:jc w:val="left"/>
              <w:rPr>
                <w:bCs/>
                <w:sz w:val="22"/>
                <w:szCs w:val="22"/>
              </w:rPr>
            </w:pPr>
            <w:r w:rsidRPr="00AF795B">
              <w:rPr>
                <w:bCs/>
                <w:sz w:val="22"/>
                <w:szCs w:val="22"/>
              </w:rPr>
              <w:t>Valdymas motorizuotas - valdoma elektrine pavara;</w:t>
            </w:r>
          </w:p>
          <w:p w14:paraId="41031A10" w14:textId="17D37771" w:rsidR="00D1333E" w:rsidRPr="00AF795B" w:rsidRDefault="00D1333E" w:rsidP="00694A78">
            <w:pPr>
              <w:pStyle w:val="Bodytext91"/>
              <w:numPr>
                <w:ilvl w:val="0"/>
                <w:numId w:val="28"/>
              </w:numPr>
              <w:shd w:val="clear" w:color="auto" w:fill="auto"/>
              <w:tabs>
                <w:tab w:val="left" w:pos="856"/>
              </w:tabs>
              <w:spacing w:line="240" w:lineRule="auto"/>
              <w:jc w:val="left"/>
              <w:rPr>
                <w:bCs/>
                <w:sz w:val="22"/>
                <w:szCs w:val="22"/>
              </w:rPr>
            </w:pPr>
            <w:r w:rsidRPr="00AF795B">
              <w:rPr>
                <w:bCs/>
                <w:sz w:val="22"/>
                <w:szCs w:val="22"/>
              </w:rPr>
              <w:t>Pasvirimo kampas reguliuojamas ne siauresnėse ribose kaip nuo 0° iki +65°</w:t>
            </w:r>
            <w:r w:rsidR="00DE7D5E" w:rsidRPr="00AF795B">
              <w:rPr>
                <w:bCs/>
                <w:sz w:val="22"/>
                <w:szCs w:val="22"/>
              </w:rPr>
              <w:t>.</w:t>
            </w:r>
          </w:p>
          <w:p w14:paraId="2F0BA0CB" w14:textId="77777777" w:rsidR="00D1333E" w:rsidRPr="00AF795B" w:rsidRDefault="00D1333E" w:rsidP="00D1333E">
            <w:pPr>
              <w:pStyle w:val="Bodytext91"/>
              <w:shd w:val="clear" w:color="auto" w:fill="auto"/>
              <w:tabs>
                <w:tab w:val="left" w:pos="856"/>
              </w:tabs>
              <w:spacing w:line="240" w:lineRule="auto"/>
              <w:jc w:val="left"/>
              <w:rPr>
                <w:bCs/>
                <w:sz w:val="22"/>
                <w:szCs w:val="22"/>
              </w:rPr>
            </w:pPr>
          </w:p>
          <w:p w14:paraId="6C246270" w14:textId="77777777" w:rsidR="00D1333E" w:rsidRPr="00AF795B" w:rsidRDefault="00D1333E" w:rsidP="00D1333E">
            <w:pPr>
              <w:pStyle w:val="Bodytext91"/>
              <w:shd w:val="clear" w:color="auto" w:fill="auto"/>
              <w:tabs>
                <w:tab w:val="left" w:pos="856"/>
              </w:tabs>
              <w:spacing w:line="240" w:lineRule="auto"/>
              <w:jc w:val="left"/>
              <w:rPr>
                <w:bCs/>
                <w:sz w:val="22"/>
                <w:szCs w:val="22"/>
              </w:rPr>
            </w:pPr>
            <w:r w:rsidRPr="00AF795B">
              <w:rPr>
                <w:bCs/>
                <w:i/>
                <w:sz w:val="22"/>
                <w:szCs w:val="22"/>
              </w:rPr>
              <w:t>Pastaba: laipsnių atskaitos ašis teigiamoms ir neigiamoms reikšmėms yra horizontas</w:t>
            </w:r>
          </w:p>
        </w:tc>
        <w:tc>
          <w:tcPr>
            <w:tcW w:w="1457" w:type="pct"/>
            <w:shd w:val="clear" w:color="auto" w:fill="auto"/>
          </w:tcPr>
          <w:p w14:paraId="4AE14298" w14:textId="09312BA7" w:rsidR="00D1333E" w:rsidRPr="00AF795B" w:rsidRDefault="00D1333E" w:rsidP="00D1333E">
            <w:pPr>
              <w:rPr>
                <w:rFonts w:ascii="Times New Roman" w:hAnsi="Times New Roman" w:cs="Times New Roman"/>
                <w:noProof w:val="0"/>
              </w:rPr>
            </w:pPr>
          </w:p>
        </w:tc>
      </w:tr>
      <w:tr w:rsidR="00D1333E" w:rsidRPr="00AF795B" w14:paraId="21830967" w14:textId="77777777" w:rsidTr="00AF795B">
        <w:tc>
          <w:tcPr>
            <w:tcW w:w="322" w:type="pct"/>
          </w:tcPr>
          <w:p w14:paraId="0438DC73" w14:textId="21DFC97D"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13.</w:t>
            </w:r>
          </w:p>
        </w:tc>
        <w:tc>
          <w:tcPr>
            <w:tcW w:w="957" w:type="pct"/>
          </w:tcPr>
          <w:p w14:paraId="146DCE85" w14:textId="4A6A3855" w:rsidR="00D1333E" w:rsidRPr="00AF795B" w:rsidRDefault="00D1333E" w:rsidP="00D1333E">
            <w:pPr>
              <w:pStyle w:val="Bodytext91"/>
              <w:tabs>
                <w:tab w:val="left" w:pos="856"/>
              </w:tabs>
              <w:spacing w:line="240" w:lineRule="auto"/>
              <w:jc w:val="left"/>
              <w:rPr>
                <w:bCs/>
                <w:sz w:val="22"/>
                <w:szCs w:val="22"/>
              </w:rPr>
            </w:pPr>
            <w:r w:rsidRPr="00AF795B">
              <w:rPr>
                <w:bCs/>
                <w:sz w:val="22"/>
                <w:szCs w:val="22"/>
              </w:rPr>
              <w:t>Sėdmenų (dubens) dalis</w:t>
            </w:r>
          </w:p>
        </w:tc>
        <w:tc>
          <w:tcPr>
            <w:tcW w:w="2264" w:type="pct"/>
          </w:tcPr>
          <w:p w14:paraId="53987445" w14:textId="5E2F5EC2" w:rsidR="00D1333E" w:rsidRPr="00AF795B" w:rsidRDefault="00D1333E" w:rsidP="00D1333E">
            <w:pPr>
              <w:pStyle w:val="Bodytext91"/>
              <w:shd w:val="clear" w:color="auto" w:fill="auto"/>
              <w:tabs>
                <w:tab w:val="left" w:pos="856"/>
              </w:tabs>
              <w:spacing w:line="240" w:lineRule="auto"/>
              <w:ind w:right="145"/>
              <w:jc w:val="left"/>
              <w:rPr>
                <w:bCs/>
                <w:sz w:val="22"/>
                <w:szCs w:val="22"/>
              </w:rPr>
            </w:pPr>
            <w:r w:rsidRPr="00AF795B">
              <w:rPr>
                <w:bCs/>
                <w:sz w:val="22"/>
                <w:szCs w:val="22"/>
              </w:rPr>
              <w:t>Fiksuota – pasvirimo kampas nekeičiamas</w:t>
            </w:r>
          </w:p>
        </w:tc>
        <w:tc>
          <w:tcPr>
            <w:tcW w:w="1457" w:type="pct"/>
            <w:shd w:val="clear" w:color="auto" w:fill="auto"/>
          </w:tcPr>
          <w:p w14:paraId="1AB15E80" w14:textId="77777777" w:rsidR="00D1333E" w:rsidRPr="00AF795B" w:rsidRDefault="00D1333E" w:rsidP="00D1333E">
            <w:pPr>
              <w:rPr>
                <w:rFonts w:ascii="Times New Roman" w:hAnsi="Times New Roman" w:cs="Times New Roman"/>
                <w:noProof w:val="0"/>
              </w:rPr>
            </w:pPr>
          </w:p>
        </w:tc>
      </w:tr>
      <w:tr w:rsidR="00D1333E" w:rsidRPr="00AF795B" w14:paraId="7DB9DD3F" w14:textId="77777777" w:rsidTr="00AF795B">
        <w:tc>
          <w:tcPr>
            <w:tcW w:w="322" w:type="pct"/>
          </w:tcPr>
          <w:p w14:paraId="0DD01265" w14:textId="576AE439"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14.</w:t>
            </w:r>
          </w:p>
        </w:tc>
        <w:tc>
          <w:tcPr>
            <w:tcW w:w="957" w:type="pct"/>
          </w:tcPr>
          <w:p w14:paraId="025E5AED" w14:textId="45669B3B" w:rsidR="00D1333E" w:rsidRPr="00AF795B" w:rsidRDefault="00D1333E" w:rsidP="00D1333E">
            <w:pPr>
              <w:pStyle w:val="Bodytext61"/>
              <w:shd w:val="clear" w:color="auto" w:fill="auto"/>
              <w:spacing w:line="240" w:lineRule="auto"/>
              <w:rPr>
                <w:b w:val="0"/>
                <w:sz w:val="22"/>
                <w:szCs w:val="22"/>
              </w:rPr>
            </w:pPr>
            <w:r w:rsidRPr="00AF795B">
              <w:rPr>
                <w:b w:val="0"/>
                <w:sz w:val="22"/>
                <w:szCs w:val="22"/>
              </w:rPr>
              <w:t>Kelių-šlaunų dalies (sekcijos) pasvirimo kampas</w:t>
            </w:r>
          </w:p>
        </w:tc>
        <w:tc>
          <w:tcPr>
            <w:tcW w:w="2264" w:type="pct"/>
          </w:tcPr>
          <w:p w14:paraId="31643625" w14:textId="77777777" w:rsidR="00D1333E" w:rsidRPr="00AF795B" w:rsidRDefault="00D1333E" w:rsidP="00694A78">
            <w:pPr>
              <w:pStyle w:val="Bodytext91"/>
              <w:numPr>
                <w:ilvl w:val="0"/>
                <w:numId w:val="29"/>
              </w:numPr>
              <w:shd w:val="clear" w:color="auto" w:fill="auto"/>
              <w:tabs>
                <w:tab w:val="left" w:pos="856"/>
              </w:tabs>
              <w:spacing w:line="240" w:lineRule="auto"/>
              <w:ind w:right="145"/>
              <w:jc w:val="left"/>
              <w:rPr>
                <w:bCs/>
                <w:sz w:val="22"/>
                <w:szCs w:val="22"/>
              </w:rPr>
            </w:pPr>
            <w:r w:rsidRPr="00AF795B">
              <w:rPr>
                <w:bCs/>
                <w:sz w:val="22"/>
                <w:szCs w:val="22"/>
              </w:rPr>
              <w:t>Valdymas motorizuotas - valdoma elektrine pavara;</w:t>
            </w:r>
          </w:p>
          <w:p w14:paraId="16434C91" w14:textId="0A8E362E" w:rsidR="00D1333E" w:rsidRPr="00AF795B" w:rsidRDefault="00D1333E" w:rsidP="00694A78">
            <w:pPr>
              <w:pStyle w:val="Bodytext91"/>
              <w:numPr>
                <w:ilvl w:val="0"/>
                <w:numId w:val="29"/>
              </w:numPr>
              <w:shd w:val="clear" w:color="auto" w:fill="auto"/>
              <w:tabs>
                <w:tab w:val="left" w:pos="856"/>
              </w:tabs>
              <w:spacing w:line="240" w:lineRule="auto"/>
              <w:jc w:val="left"/>
              <w:rPr>
                <w:bCs/>
                <w:sz w:val="22"/>
                <w:szCs w:val="22"/>
              </w:rPr>
            </w:pPr>
            <w:r w:rsidRPr="00AF795B">
              <w:rPr>
                <w:bCs/>
                <w:sz w:val="22"/>
                <w:szCs w:val="22"/>
              </w:rPr>
              <w:t>Pasvirimo kampas reguliuojamas ne siauresnėse ribose kaip nuo 0° iki +30°</w:t>
            </w:r>
            <w:r w:rsidR="00DE7D5E" w:rsidRPr="00AF795B">
              <w:rPr>
                <w:bCs/>
                <w:sz w:val="22"/>
                <w:szCs w:val="22"/>
              </w:rPr>
              <w:t>.</w:t>
            </w:r>
          </w:p>
          <w:p w14:paraId="2EDD0608" w14:textId="77777777" w:rsidR="00D1333E" w:rsidRPr="00AF795B" w:rsidRDefault="00D1333E" w:rsidP="00D1333E">
            <w:pPr>
              <w:pStyle w:val="Bodytext91"/>
              <w:shd w:val="clear" w:color="auto" w:fill="auto"/>
              <w:tabs>
                <w:tab w:val="left" w:pos="856"/>
              </w:tabs>
              <w:spacing w:line="240" w:lineRule="auto"/>
              <w:jc w:val="left"/>
              <w:rPr>
                <w:bCs/>
                <w:sz w:val="22"/>
                <w:szCs w:val="22"/>
              </w:rPr>
            </w:pPr>
          </w:p>
          <w:p w14:paraId="78D2EC58" w14:textId="703D32F3" w:rsidR="00D1333E" w:rsidRPr="00AF795B" w:rsidRDefault="00D1333E" w:rsidP="00D1333E">
            <w:pPr>
              <w:pStyle w:val="Bodytext91"/>
              <w:shd w:val="clear" w:color="auto" w:fill="auto"/>
              <w:tabs>
                <w:tab w:val="left" w:pos="856"/>
              </w:tabs>
              <w:spacing w:line="240" w:lineRule="auto"/>
              <w:jc w:val="left"/>
              <w:rPr>
                <w:bCs/>
                <w:sz w:val="22"/>
                <w:szCs w:val="22"/>
              </w:rPr>
            </w:pPr>
            <w:r w:rsidRPr="00AF795B">
              <w:rPr>
                <w:bCs/>
                <w:i/>
                <w:sz w:val="22"/>
                <w:szCs w:val="22"/>
              </w:rPr>
              <w:t>Pastaba: laipsnių atskaitos ašis teigiamoms ir neigiamoms reikšmėms yra horizontas</w:t>
            </w:r>
          </w:p>
        </w:tc>
        <w:tc>
          <w:tcPr>
            <w:tcW w:w="1457" w:type="pct"/>
            <w:shd w:val="clear" w:color="auto" w:fill="auto"/>
          </w:tcPr>
          <w:p w14:paraId="4EC1D94A" w14:textId="3E6464C2" w:rsidR="00D1333E" w:rsidRPr="00AF795B" w:rsidRDefault="00D1333E" w:rsidP="00D1333E">
            <w:pPr>
              <w:rPr>
                <w:rFonts w:ascii="Times New Roman" w:hAnsi="Times New Roman" w:cs="Times New Roman"/>
                <w:noProof w:val="0"/>
              </w:rPr>
            </w:pPr>
          </w:p>
        </w:tc>
      </w:tr>
      <w:tr w:rsidR="00D1333E" w:rsidRPr="00AF795B" w14:paraId="0D25F1CD" w14:textId="77777777" w:rsidTr="00AF795B">
        <w:tc>
          <w:tcPr>
            <w:tcW w:w="322" w:type="pct"/>
          </w:tcPr>
          <w:p w14:paraId="6FB548DE" w14:textId="37D6539B"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15</w:t>
            </w:r>
            <w:r w:rsidR="00D1333E" w:rsidRPr="00AF795B">
              <w:rPr>
                <w:bCs/>
                <w:sz w:val="22"/>
                <w:szCs w:val="22"/>
              </w:rPr>
              <w:t>.</w:t>
            </w:r>
          </w:p>
        </w:tc>
        <w:tc>
          <w:tcPr>
            <w:tcW w:w="957" w:type="pct"/>
          </w:tcPr>
          <w:p w14:paraId="18B95600" w14:textId="6F2CD6C5" w:rsidR="00D1333E" w:rsidRPr="00AF795B" w:rsidRDefault="00D1333E" w:rsidP="00D1333E">
            <w:pPr>
              <w:pStyle w:val="Bodytext61"/>
              <w:shd w:val="clear" w:color="auto" w:fill="auto"/>
              <w:spacing w:line="240" w:lineRule="auto"/>
              <w:rPr>
                <w:b w:val="0"/>
                <w:sz w:val="22"/>
                <w:szCs w:val="22"/>
              </w:rPr>
            </w:pPr>
            <w:r w:rsidRPr="00AF795B">
              <w:rPr>
                <w:b w:val="0"/>
                <w:sz w:val="22"/>
                <w:szCs w:val="22"/>
              </w:rPr>
              <w:t>Blauzdų-pėdų dalies (sekcijos) pasvirimo kampas</w:t>
            </w:r>
          </w:p>
        </w:tc>
        <w:tc>
          <w:tcPr>
            <w:tcW w:w="2264" w:type="pct"/>
          </w:tcPr>
          <w:p w14:paraId="3F5BD3F1" w14:textId="2A0C20F7" w:rsidR="00D1333E" w:rsidRPr="00AF795B" w:rsidRDefault="00D1333E" w:rsidP="00694A78">
            <w:pPr>
              <w:pStyle w:val="Bodytext91"/>
              <w:numPr>
                <w:ilvl w:val="0"/>
                <w:numId w:val="30"/>
              </w:numPr>
              <w:shd w:val="clear" w:color="auto" w:fill="auto"/>
              <w:tabs>
                <w:tab w:val="left" w:pos="856"/>
              </w:tabs>
              <w:spacing w:line="240" w:lineRule="auto"/>
              <w:ind w:right="145"/>
              <w:jc w:val="left"/>
              <w:rPr>
                <w:bCs/>
                <w:sz w:val="22"/>
                <w:szCs w:val="22"/>
              </w:rPr>
            </w:pPr>
            <w:r w:rsidRPr="00AF795B">
              <w:rPr>
                <w:bCs/>
                <w:sz w:val="22"/>
                <w:szCs w:val="22"/>
              </w:rPr>
              <w:t>Valdoma mechaniškai – rankiniu būdu;</w:t>
            </w:r>
          </w:p>
          <w:p w14:paraId="1125E1D7" w14:textId="0D68F629" w:rsidR="00D1333E" w:rsidRPr="00AF795B" w:rsidRDefault="00D1333E" w:rsidP="00694A78">
            <w:pPr>
              <w:pStyle w:val="Bodytext91"/>
              <w:numPr>
                <w:ilvl w:val="0"/>
                <w:numId w:val="30"/>
              </w:numPr>
              <w:shd w:val="clear" w:color="auto" w:fill="auto"/>
              <w:tabs>
                <w:tab w:val="left" w:pos="856"/>
              </w:tabs>
              <w:spacing w:line="240" w:lineRule="auto"/>
              <w:jc w:val="left"/>
              <w:rPr>
                <w:bCs/>
                <w:sz w:val="22"/>
                <w:szCs w:val="22"/>
              </w:rPr>
            </w:pPr>
            <w:r w:rsidRPr="00AF795B">
              <w:rPr>
                <w:bCs/>
                <w:sz w:val="22"/>
                <w:szCs w:val="22"/>
              </w:rPr>
              <w:t>Pasvirimo kampas reguliuojamas ne siauresnėse ribose kaip nuo 0° iki +20°</w:t>
            </w:r>
            <w:r w:rsidR="00DE7D5E" w:rsidRPr="00AF795B">
              <w:rPr>
                <w:bCs/>
                <w:sz w:val="22"/>
                <w:szCs w:val="22"/>
              </w:rPr>
              <w:t>.</w:t>
            </w:r>
          </w:p>
          <w:p w14:paraId="7555B46B" w14:textId="77777777" w:rsidR="00D1333E" w:rsidRPr="00AF795B" w:rsidRDefault="00D1333E" w:rsidP="00D1333E">
            <w:pPr>
              <w:pStyle w:val="Bodytext91"/>
              <w:shd w:val="clear" w:color="auto" w:fill="auto"/>
              <w:tabs>
                <w:tab w:val="left" w:pos="856"/>
              </w:tabs>
              <w:spacing w:line="240" w:lineRule="auto"/>
              <w:jc w:val="left"/>
              <w:rPr>
                <w:bCs/>
                <w:sz w:val="22"/>
                <w:szCs w:val="22"/>
              </w:rPr>
            </w:pPr>
          </w:p>
          <w:p w14:paraId="19250077" w14:textId="73F7705E" w:rsidR="00D1333E" w:rsidRPr="00AF795B" w:rsidRDefault="00D1333E" w:rsidP="00D1333E">
            <w:pPr>
              <w:pStyle w:val="Bodytext91"/>
              <w:shd w:val="clear" w:color="auto" w:fill="auto"/>
              <w:tabs>
                <w:tab w:val="left" w:pos="856"/>
              </w:tabs>
              <w:spacing w:line="240" w:lineRule="auto"/>
              <w:jc w:val="left"/>
              <w:rPr>
                <w:bCs/>
                <w:sz w:val="22"/>
                <w:szCs w:val="22"/>
              </w:rPr>
            </w:pPr>
            <w:r w:rsidRPr="00AF795B">
              <w:rPr>
                <w:bCs/>
                <w:i/>
                <w:sz w:val="22"/>
                <w:szCs w:val="22"/>
              </w:rPr>
              <w:t>Pastaba: laipsnių atskaitos ašis teigiamoms ir neigiamoms reikšmėms yra horizontas</w:t>
            </w:r>
          </w:p>
        </w:tc>
        <w:tc>
          <w:tcPr>
            <w:tcW w:w="1457" w:type="pct"/>
            <w:shd w:val="clear" w:color="auto" w:fill="auto"/>
          </w:tcPr>
          <w:p w14:paraId="3B8F8D21" w14:textId="2C7A3E12" w:rsidR="00D1333E" w:rsidRPr="00AF795B" w:rsidRDefault="00D1333E" w:rsidP="00D1333E">
            <w:pPr>
              <w:rPr>
                <w:rFonts w:ascii="Times New Roman" w:hAnsi="Times New Roman" w:cs="Times New Roman"/>
                <w:noProof w:val="0"/>
              </w:rPr>
            </w:pPr>
          </w:p>
        </w:tc>
      </w:tr>
      <w:tr w:rsidR="00D1333E" w:rsidRPr="00AF795B" w14:paraId="05966586" w14:textId="77777777" w:rsidTr="00AF795B">
        <w:tc>
          <w:tcPr>
            <w:tcW w:w="322" w:type="pct"/>
          </w:tcPr>
          <w:p w14:paraId="73B1C6F0" w14:textId="023A86FC"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16</w:t>
            </w:r>
            <w:r w:rsidR="00D1333E" w:rsidRPr="00AF795B">
              <w:rPr>
                <w:bCs/>
                <w:sz w:val="22"/>
                <w:szCs w:val="22"/>
              </w:rPr>
              <w:t>.</w:t>
            </w:r>
          </w:p>
        </w:tc>
        <w:tc>
          <w:tcPr>
            <w:tcW w:w="957" w:type="pct"/>
          </w:tcPr>
          <w:p w14:paraId="0629E758" w14:textId="37A972E6" w:rsidR="00D1333E" w:rsidRPr="00AF795B" w:rsidRDefault="00D1333E" w:rsidP="00D1333E">
            <w:pPr>
              <w:pStyle w:val="Bodytext61"/>
              <w:shd w:val="clear" w:color="auto" w:fill="auto"/>
              <w:spacing w:line="240" w:lineRule="auto"/>
              <w:rPr>
                <w:b w:val="0"/>
                <w:sz w:val="22"/>
                <w:szCs w:val="22"/>
              </w:rPr>
            </w:pPr>
            <w:r w:rsidRPr="00AF795B">
              <w:rPr>
                <w:b w:val="0"/>
                <w:sz w:val="22"/>
                <w:szCs w:val="22"/>
              </w:rPr>
              <w:t>Trendelenburgo ir atvirkštinio Trendelenburgo pozicijos</w:t>
            </w:r>
          </w:p>
        </w:tc>
        <w:tc>
          <w:tcPr>
            <w:tcW w:w="2264" w:type="pct"/>
          </w:tcPr>
          <w:p w14:paraId="109CBBB7" w14:textId="53176DC3" w:rsidR="00D1333E" w:rsidRPr="00AF795B" w:rsidRDefault="00D1333E" w:rsidP="00694A78">
            <w:pPr>
              <w:pStyle w:val="Bodytext91"/>
              <w:numPr>
                <w:ilvl w:val="0"/>
                <w:numId w:val="5"/>
              </w:numPr>
              <w:shd w:val="clear" w:color="auto" w:fill="auto"/>
              <w:tabs>
                <w:tab w:val="left" w:pos="856"/>
              </w:tabs>
              <w:spacing w:line="240" w:lineRule="auto"/>
              <w:jc w:val="left"/>
              <w:rPr>
                <w:bCs/>
                <w:sz w:val="22"/>
                <w:szCs w:val="22"/>
              </w:rPr>
            </w:pPr>
            <w:r w:rsidRPr="00AF795B">
              <w:rPr>
                <w:bCs/>
                <w:sz w:val="22"/>
                <w:szCs w:val="22"/>
              </w:rPr>
              <w:t xml:space="preserve">Yra </w:t>
            </w:r>
            <w:r w:rsidRPr="00AF795B">
              <w:rPr>
                <w:sz w:val="22"/>
                <w:szCs w:val="22"/>
              </w:rPr>
              <w:t>Trendelenburgo ir atvirkštinio Trendelenburgo pozicijos;</w:t>
            </w:r>
          </w:p>
          <w:p w14:paraId="1C51BBA7" w14:textId="77777777" w:rsidR="00D1333E" w:rsidRPr="00AF795B" w:rsidRDefault="00D1333E" w:rsidP="00694A78">
            <w:pPr>
              <w:pStyle w:val="Bodytext91"/>
              <w:numPr>
                <w:ilvl w:val="0"/>
                <w:numId w:val="5"/>
              </w:numPr>
              <w:shd w:val="clear" w:color="auto" w:fill="auto"/>
              <w:tabs>
                <w:tab w:val="left" w:pos="856"/>
              </w:tabs>
              <w:spacing w:line="240" w:lineRule="auto"/>
              <w:ind w:right="145"/>
              <w:jc w:val="left"/>
              <w:rPr>
                <w:bCs/>
                <w:sz w:val="22"/>
                <w:szCs w:val="22"/>
              </w:rPr>
            </w:pPr>
            <w:r w:rsidRPr="00AF795B">
              <w:rPr>
                <w:bCs/>
                <w:sz w:val="22"/>
                <w:szCs w:val="22"/>
              </w:rPr>
              <w:t>Valdymas motorizuotas - valdoma elektrine pavara;</w:t>
            </w:r>
          </w:p>
          <w:p w14:paraId="4D2FD75B" w14:textId="54B2371C" w:rsidR="00D1333E" w:rsidRPr="00AF795B" w:rsidRDefault="00D1333E" w:rsidP="00694A78">
            <w:pPr>
              <w:pStyle w:val="Bodytext91"/>
              <w:numPr>
                <w:ilvl w:val="0"/>
                <w:numId w:val="5"/>
              </w:numPr>
              <w:shd w:val="clear" w:color="auto" w:fill="auto"/>
              <w:tabs>
                <w:tab w:val="left" w:pos="856"/>
              </w:tabs>
              <w:spacing w:line="240" w:lineRule="auto"/>
              <w:jc w:val="left"/>
              <w:rPr>
                <w:bCs/>
                <w:sz w:val="22"/>
                <w:szCs w:val="22"/>
              </w:rPr>
            </w:pPr>
            <w:r w:rsidRPr="00AF795B">
              <w:rPr>
                <w:sz w:val="22"/>
                <w:szCs w:val="22"/>
              </w:rPr>
              <w:t>Trendelenburgo</w:t>
            </w:r>
            <w:r w:rsidRPr="00AF795B">
              <w:rPr>
                <w:bCs/>
                <w:sz w:val="22"/>
                <w:szCs w:val="22"/>
              </w:rPr>
              <w:t xml:space="preserve"> reguliavimo kampas ≥ 12°;</w:t>
            </w:r>
          </w:p>
          <w:p w14:paraId="0AA3572A" w14:textId="37BCCC73" w:rsidR="00D1333E" w:rsidRPr="00AF795B" w:rsidRDefault="00D1333E" w:rsidP="00694A78">
            <w:pPr>
              <w:pStyle w:val="Bodytext91"/>
              <w:numPr>
                <w:ilvl w:val="0"/>
                <w:numId w:val="5"/>
              </w:numPr>
              <w:shd w:val="clear" w:color="auto" w:fill="auto"/>
              <w:tabs>
                <w:tab w:val="left" w:pos="856"/>
              </w:tabs>
              <w:spacing w:line="240" w:lineRule="auto"/>
              <w:jc w:val="left"/>
              <w:rPr>
                <w:bCs/>
                <w:sz w:val="22"/>
                <w:szCs w:val="22"/>
              </w:rPr>
            </w:pPr>
            <w:r w:rsidRPr="00AF795B">
              <w:rPr>
                <w:sz w:val="22"/>
                <w:szCs w:val="22"/>
              </w:rPr>
              <w:t>Atvirkštinio Trendelenburgo</w:t>
            </w:r>
            <w:r w:rsidRPr="00AF795B">
              <w:rPr>
                <w:bCs/>
                <w:sz w:val="22"/>
                <w:szCs w:val="22"/>
              </w:rPr>
              <w:t xml:space="preserve"> reguliavimo kampas ≥ 12°;</w:t>
            </w:r>
          </w:p>
          <w:p w14:paraId="35A765B8" w14:textId="77777777" w:rsidR="00D1333E" w:rsidRPr="00AF795B" w:rsidRDefault="00D1333E" w:rsidP="00694A78">
            <w:pPr>
              <w:pStyle w:val="Bodytext91"/>
              <w:numPr>
                <w:ilvl w:val="0"/>
                <w:numId w:val="5"/>
              </w:numPr>
              <w:shd w:val="clear" w:color="auto" w:fill="auto"/>
              <w:tabs>
                <w:tab w:val="left" w:pos="856"/>
              </w:tabs>
              <w:spacing w:line="240" w:lineRule="auto"/>
              <w:jc w:val="left"/>
              <w:rPr>
                <w:bCs/>
                <w:sz w:val="22"/>
                <w:szCs w:val="22"/>
              </w:rPr>
            </w:pPr>
            <w:r w:rsidRPr="00AF795B">
              <w:rPr>
                <w:bCs/>
                <w:sz w:val="22"/>
                <w:szCs w:val="22"/>
              </w:rPr>
              <w:t>Valdymas motorizuotas.</w:t>
            </w:r>
          </w:p>
        </w:tc>
        <w:tc>
          <w:tcPr>
            <w:tcW w:w="1457" w:type="pct"/>
            <w:shd w:val="clear" w:color="auto" w:fill="auto"/>
          </w:tcPr>
          <w:p w14:paraId="71F60122" w14:textId="255E8EB3" w:rsidR="00D1333E" w:rsidRPr="00AF795B" w:rsidRDefault="00D1333E" w:rsidP="00D1333E">
            <w:pPr>
              <w:rPr>
                <w:rFonts w:ascii="Times New Roman" w:hAnsi="Times New Roman" w:cs="Times New Roman"/>
                <w:noProof w:val="0"/>
              </w:rPr>
            </w:pPr>
          </w:p>
        </w:tc>
      </w:tr>
      <w:tr w:rsidR="00D1333E" w:rsidRPr="00AF795B" w14:paraId="1750CC71" w14:textId="77777777" w:rsidTr="00AF795B">
        <w:tc>
          <w:tcPr>
            <w:tcW w:w="322" w:type="pct"/>
          </w:tcPr>
          <w:p w14:paraId="2BD83421" w14:textId="64CBF7C1"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17.</w:t>
            </w:r>
          </w:p>
        </w:tc>
        <w:tc>
          <w:tcPr>
            <w:tcW w:w="957" w:type="pct"/>
          </w:tcPr>
          <w:p w14:paraId="2054B06E" w14:textId="3CAEAC02" w:rsidR="00D1333E" w:rsidRPr="00AF795B" w:rsidRDefault="00D1333E" w:rsidP="00D1333E">
            <w:pPr>
              <w:pStyle w:val="Bodytext61"/>
              <w:shd w:val="clear" w:color="auto" w:fill="auto"/>
              <w:spacing w:line="240" w:lineRule="auto"/>
              <w:rPr>
                <w:b w:val="0"/>
                <w:sz w:val="22"/>
                <w:szCs w:val="22"/>
              </w:rPr>
            </w:pPr>
            <w:proofErr w:type="spellStart"/>
            <w:r w:rsidRPr="00AF795B">
              <w:rPr>
                <w:b w:val="0"/>
                <w:sz w:val="22"/>
                <w:szCs w:val="22"/>
              </w:rPr>
              <w:t>Autoregreso</w:t>
            </w:r>
            <w:proofErr w:type="spellEnd"/>
            <w:r w:rsidRPr="00AF795B">
              <w:rPr>
                <w:b w:val="0"/>
                <w:sz w:val="22"/>
                <w:szCs w:val="22"/>
              </w:rPr>
              <w:t xml:space="preserve"> funkcija (sėdmenų dalies pailgėjimas)</w:t>
            </w:r>
          </w:p>
        </w:tc>
        <w:tc>
          <w:tcPr>
            <w:tcW w:w="2264" w:type="pct"/>
          </w:tcPr>
          <w:p w14:paraId="3393B82E" w14:textId="3859FDD8" w:rsidR="00D1333E" w:rsidRPr="00AF795B" w:rsidRDefault="00D1333E" w:rsidP="00694A78">
            <w:pPr>
              <w:pStyle w:val="Bodytext91"/>
              <w:numPr>
                <w:ilvl w:val="0"/>
                <w:numId w:val="34"/>
              </w:numPr>
              <w:shd w:val="clear" w:color="auto" w:fill="auto"/>
              <w:tabs>
                <w:tab w:val="left" w:pos="856"/>
              </w:tabs>
              <w:spacing w:line="240" w:lineRule="auto"/>
              <w:jc w:val="left"/>
              <w:rPr>
                <w:bCs/>
                <w:sz w:val="22"/>
                <w:szCs w:val="22"/>
              </w:rPr>
            </w:pPr>
            <w:r w:rsidRPr="00AF795B">
              <w:rPr>
                <w:bCs/>
                <w:sz w:val="22"/>
                <w:szCs w:val="22"/>
              </w:rPr>
              <w:t>Yra automatinio atitraukimo (</w:t>
            </w:r>
            <w:proofErr w:type="spellStart"/>
            <w:r w:rsidRPr="00AF795B">
              <w:rPr>
                <w:bCs/>
                <w:sz w:val="22"/>
                <w:szCs w:val="22"/>
              </w:rPr>
              <w:t>autoregreso</w:t>
            </w:r>
            <w:proofErr w:type="spellEnd"/>
            <w:r w:rsidRPr="00AF795B">
              <w:rPr>
                <w:bCs/>
                <w:sz w:val="22"/>
                <w:szCs w:val="22"/>
              </w:rPr>
              <w:t>) funkcija;</w:t>
            </w:r>
          </w:p>
          <w:p w14:paraId="6C0128A7" w14:textId="497CA55A" w:rsidR="00D1333E" w:rsidRPr="00AF795B" w:rsidRDefault="00D1333E" w:rsidP="00694A78">
            <w:pPr>
              <w:pStyle w:val="Bodytext91"/>
              <w:numPr>
                <w:ilvl w:val="0"/>
                <w:numId w:val="34"/>
              </w:numPr>
              <w:shd w:val="clear" w:color="auto" w:fill="auto"/>
              <w:tabs>
                <w:tab w:val="left" w:pos="856"/>
              </w:tabs>
              <w:spacing w:line="240" w:lineRule="auto"/>
              <w:jc w:val="left"/>
              <w:rPr>
                <w:bCs/>
                <w:sz w:val="22"/>
                <w:szCs w:val="22"/>
              </w:rPr>
            </w:pPr>
            <w:r w:rsidRPr="00AF795B">
              <w:rPr>
                <w:bCs/>
                <w:sz w:val="22"/>
                <w:szCs w:val="22"/>
              </w:rPr>
              <w:t>Suminis (į kojūgalio ir į galvūgalio puses)</w:t>
            </w:r>
            <w:r w:rsidR="00423F4C" w:rsidRPr="00AF795B">
              <w:rPr>
                <w:bCs/>
                <w:sz w:val="22"/>
                <w:szCs w:val="22"/>
              </w:rPr>
              <w:t xml:space="preserve"> sėdmenų dalies pailgėjimas ≥ 16</w:t>
            </w:r>
            <w:r w:rsidRPr="00AF795B">
              <w:rPr>
                <w:bCs/>
                <w:sz w:val="22"/>
                <w:szCs w:val="22"/>
              </w:rPr>
              <w:t xml:space="preserve"> cm.</w:t>
            </w:r>
          </w:p>
        </w:tc>
        <w:tc>
          <w:tcPr>
            <w:tcW w:w="1457" w:type="pct"/>
            <w:shd w:val="clear" w:color="auto" w:fill="auto"/>
          </w:tcPr>
          <w:p w14:paraId="03816D75" w14:textId="075F545B" w:rsidR="00D1333E" w:rsidRPr="00AF795B" w:rsidRDefault="00D1333E" w:rsidP="00423F4C">
            <w:pPr>
              <w:rPr>
                <w:rFonts w:ascii="Times New Roman" w:hAnsi="Times New Roman" w:cs="Times New Roman"/>
                <w:noProof w:val="0"/>
              </w:rPr>
            </w:pPr>
          </w:p>
        </w:tc>
      </w:tr>
      <w:tr w:rsidR="00D1333E" w:rsidRPr="00AF795B" w14:paraId="4ABA02C8" w14:textId="77777777" w:rsidTr="00AF795B">
        <w:tc>
          <w:tcPr>
            <w:tcW w:w="322" w:type="pct"/>
          </w:tcPr>
          <w:p w14:paraId="7126858B" w14:textId="74A65056" w:rsidR="00D1333E" w:rsidRPr="00AF795B" w:rsidRDefault="00725C8A" w:rsidP="00D1333E">
            <w:pPr>
              <w:pStyle w:val="Bodytext21"/>
              <w:shd w:val="clear" w:color="auto" w:fill="auto"/>
              <w:spacing w:line="240" w:lineRule="auto"/>
              <w:jc w:val="center"/>
              <w:rPr>
                <w:bCs/>
                <w:sz w:val="22"/>
                <w:szCs w:val="22"/>
              </w:rPr>
            </w:pPr>
            <w:r w:rsidRPr="00AF795B">
              <w:rPr>
                <w:bCs/>
                <w:sz w:val="22"/>
                <w:szCs w:val="22"/>
              </w:rPr>
              <w:t>18.</w:t>
            </w:r>
          </w:p>
        </w:tc>
        <w:tc>
          <w:tcPr>
            <w:tcW w:w="957" w:type="pct"/>
          </w:tcPr>
          <w:p w14:paraId="6DDE1FA1" w14:textId="677D89BC" w:rsidR="00D1333E" w:rsidRPr="00AF795B" w:rsidRDefault="00D1333E" w:rsidP="00D1333E">
            <w:pPr>
              <w:pStyle w:val="Bodytext61"/>
              <w:shd w:val="clear" w:color="auto" w:fill="auto"/>
              <w:spacing w:line="240" w:lineRule="auto"/>
              <w:rPr>
                <w:b w:val="0"/>
                <w:sz w:val="22"/>
                <w:szCs w:val="22"/>
              </w:rPr>
            </w:pPr>
            <w:r w:rsidRPr="00AF795B">
              <w:rPr>
                <w:b w:val="0"/>
                <w:sz w:val="22"/>
                <w:szCs w:val="22"/>
              </w:rPr>
              <w:t>Valdymas</w:t>
            </w:r>
          </w:p>
        </w:tc>
        <w:tc>
          <w:tcPr>
            <w:tcW w:w="2264" w:type="pct"/>
          </w:tcPr>
          <w:p w14:paraId="68C8CD8F" w14:textId="4E6F385B" w:rsidR="00D1333E" w:rsidRPr="00AF795B" w:rsidRDefault="00D1333E" w:rsidP="00694A78">
            <w:pPr>
              <w:pStyle w:val="Bodytext91"/>
              <w:numPr>
                <w:ilvl w:val="0"/>
                <w:numId w:val="41"/>
              </w:numPr>
              <w:tabs>
                <w:tab w:val="left" w:pos="856"/>
              </w:tabs>
              <w:spacing w:line="240" w:lineRule="auto"/>
              <w:jc w:val="left"/>
              <w:rPr>
                <w:bCs/>
                <w:sz w:val="22"/>
                <w:szCs w:val="22"/>
              </w:rPr>
            </w:pPr>
            <w:r w:rsidRPr="00AF795B">
              <w:rPr>
                <w:bCs/>
                <w:sz w:val="22"/>
                <w:szCs w:val="22"/>
              </w:rPr>
              <w:t>Lovos valdymas atliekamas</w:t>
            </w:r>
            <w:r w:rsidR="00725C8A" w:rsidRPr="00AF795B">
              <w:rPr>
                <w:bCs/>
                <w:sz w:val="22"/>
                <w:szCs w:val="22"/>
              </w:rPr>
              <w:t xml:space="preserve"> ≥ 4 varikliais, kurie visi turi apsaugą</w:t>
            </w:r>
            <w:r w:rsidR="003D7F6E" w:rsidRPr="00AF795B">
              <w:rPr>
                <w:bCs/>
                <w:sz w:val="22"/>
                <w:szCs w:val="22"/>
              </w:rPr>
              <w:t xml:space="preserve"> </w:t>
            </w:r>
            <w:r w:rsidR="00490C85" w:rsidRPr="00AF795B">
              <w:rPr>
                <w:bCs/>
                <w:sz w:val="22"/>
                <w:szCs w:val="22"/>
              </w:rPr>
              <w:t>nuo perkrovos;</w:t>
            </w:r>
          </w:p>
          <w:p w14:paraId="0AE8AE7C" w14:textId="77777777" w:rsidR="00490C85" w:rsidRPr="00AF795B" w:rsidRDefault="00D1333E" w:rsidP="00694A78">
            <w:pPr>
              <w:pStyle w:val="Bodytext91"/>
              <w:numPr>
                <w:ilvl w:val="0"/>
                <w:numId w:val="41"/>
              </w:numPr>
              <w:tabs>
                <w:tab w:val="left" w:pos="856"/>
              </w:tabs>
              <w:spacing w:line="240" w:lineRule="auto"/>
              <w:jc w:val="left"/>
              <w:rPr>
                <w:bCs/>
                <w:sz w:val="22"/>
                <w:szCs w:val="22"/>
              </w:rPr>
            </w:pPr>
            <w:r w:rsidRPr="00AF795B">
              <w:rPr>
                <w:bCs/>
                <w:sz w:val="22"/>
                <w:szCs w:val="22"/>
              </w:rPr>
              <w:t>Paciento pultelis:</w:t>
            </w:r>
          </w:p>
          <w:p w14:paraId="6BA796FD" w14:textId="16647FCF" w:rsidR="00490C85" w:rsidRPr="00AF795B" w:rsidRDefault="001F528D" w:rsidP="001F528D">
            <w:pPr>
              <w:pStyle w:val="Bodytext91"/>
              <w:numPr>
                <w:ilvl w:val="1"/>
                <w:numId w:val="41"/>
              </w:numPr>
              <w:tabs>
                <w:tab w:val="left" w:pos="856"/>
              </w:tabs>
              <w:spacing w:line="240" w:lineRule="auto"/>
              <w:jc w:val="left"/>
              <w:rPr>
                <w:bCs/>
                <w:sz w:val="22"/>
                <w:szCs w:val="22"/>
              </w:rPr>
            </w:pPr>
            <w:r w:rsidRPr="00AF795B">
              <w:rPr>
                <w:bCs/>
                <w:sz w:val="22"/>
                <w:szCs w:val="22"/>
              </w:rPr>
              <w:lastRenderedPageBreak/>
              <w:t>≥ 2 iš anksto užprogramuotas lovos pozicijas</w:t>
            </w:r>
            <w:r w:rsidR="00490C85" w:rsidRPr="00AF795B">
              <w:rPr>
                <w:bCs/>
                <w:sz w:val="22"/>
                <w:szCs w:val="22"/>
              </w:rPr>
              <w:t>;</w:t>
            </w:r>
          </w:p>
          <w:p w14:paraId="12FD729D" w14:textId="77777777" w:rsidR="00490C85"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 xml:space="preserve">Pultelis </w:t>
            </w:r>
            <w:r w:rsidR="00D1333E" w:rsidRPr="00AF795B">
              <w:rPr>
                <w:bCs/>
                <w:sz w:val="22"/>
                <w:szCs w:val="22"/>
              </w:rPr>
              <w:t xml:space="preserve">su smūgiams atspariu </w:t>
            </w:r>
            <w:r w:rsidRPr="00AF795B">
              <w:rPr>
                <w:bCs/>
                <w:sz w:val="22"/>
                <w:szCs w:val="22"/>
              </w:rPr>
              <w:t>korpusu;</w:t>
            </w:r>
          </w:p>
          <w:p w14:paraId="4D677EFD" w14:textId="35952803" w:rsidR="00490C85" w:rsidRPr="00AF795B" w:rsidRDefault="00DE7D5E" w:rsidP="00694A78">
            <w:pPr>
              <w:pStyle w:val="Bodytext91"/>
              <w:numPr>
                <w:ilvl w:val="1"/>
                <w:numId w:val="41"/>
              </w:numPr>
              <w:tabs>
                <w:tab w:val="left" w:pos="856"/>
              </w:tabs>
              <w:spacing w:line="240" w:lineRule="auto"/>
              <w:jc w:val="left"/>
              <w:rPr>
                <w:bCs/>
                <w:sz w:val="22"/>
                <w:szCs w:val="22"/>
              </w:rPr>
            </w:pPr>
            <w:r w:rsidRPr="00AF795B">
              <w:rPr>
                <w:bCs/>
                <w:sz w:val="22"/>
                <w:szCs w:val="22"/>
              </w:rPr>
              <w:t xml:space="preserve">Yra </w:t>
            </w:r>
            <w:r w:rsidR="00D1333E" w:rsidRPr="00AF795B">
              <w:rPr>
                <w:bCs/>
                <w:sz w:val="22"/>
                <w:szCs w:val="22"/>
              </w:rPr>
              <w:t>apsauga</w:t>
            </w:r>
            <w:r w:rsidRPr="00AF795B">
              <w:rPr>
                <w:bCs/>
                <w:sz w:val="22"/>
                <w:szCs w:val="22"/>
              </w:rPr>
              <w:t xml:space="preserve"> nuo aplinkos veiksnių </w:t>
            </w:r>
            <w:r w:rsidRPr="00AF795B">
              <w:rPr>
                <w:bCs/>
                <w:i/>
                <w:sz w:val="22"/>
                <w:szCs w:val="22"/>
              </w:rPr>
              <w:t>(nurodykite IP lygį)</w:t>
            </w:r>
            <w:r w:rsidRPr="00AF795B">
              <w:rPr>
                <w:bCs/>
                <w:sz w:val="22"/>
                <w:szCs w:val="22"/>
              </w:rPr>
              <w:t>;</w:t>
            </w:r>
            <w:r w:rsidR="00D1333E" w:rsidRPr="00AF795B">
              <w:rPr>
                <w:bCs/>
                <w:sz w:val="22"/>
                <w:szCs w:val="22"/>
              </w:rPr>
              <w:t xml:space="preserve"> </w:t>
            </w:r>
          </w:p>
          <w:p w14:paraId="0489A5D2" w14:textId="77777777" w:rsidR="00490C85"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Su lanksčiu kabeliu;</w:t>
            </w:r>
          </w:p>
          <w:p w14:paraId="4BD60BB8" w14:textId="77777777" w:rsidR="00490C85"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 xml:space="preserve">Pultelis </w:t>
            </w:r>
            <w:r w:rsidR="00D1333E" w:rsidRPr="00AF795B">
              <w:rPr>
                <w:bCs/>
                <w:sz w:val="22"/>
                <w:szCs w:val="22"/>
              </w:rPr>
              <w:t>pakabinamas ant šoninio ranktūrio</w:t>
            </w:r>
            <w:r w:rsidRPr="00AF795B">
              <w:rPr>
                <w:bCs/>
                <w:sz w:val="22"/>
                <w:szCs w:val="22"/>
              </w:rPr>
              <w:t>;</w:t>
            </w:r>
          </w:p>
          <w:p w14:paraId="1F91BAA7" w14:textId="0B13DCA9" w:rsidR="00D1333E"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 xml:space="preserve">Pacientas pulteliu gali valdyti: </w:t>
            </w:r>
            <w:r w:rsidR="00D1333E" w:rsidRPr="00AF795B">
              <w:rPr>
                <w:bCs/>
                <w:sz w:val="22"/>
                <w:szCs w:val="22"/>
              </w:rPr>
              <w:t>galvos</w:t>
            </w:r>
            <w:r w:rsidRPr="00AF795B">
              <w:rPr>
                <w:bCs/>
                <w:sz w:val="22"/>
                <w:szCs w:val="22"/>
              </w:rPr>
              <w:t>-</w:t>
            </w:r>
            <w:r w:rsidR="00D1333E" w:rsidRPr="00AF795B">
              <w:rPr>
                <w:bCs/>
                <w:sz w:val="22"/>
                <w:szCs w:val="22"/>
              </w:rPr>
              <w:t xml:space="preserve">nugaros </w:t>
            </w:r>
            <w:r w:rsidRPr="00AF795B">
              <w:rPr>
                <w:bCs/>
                <w:sz w:val="22"/>
                <w:szCs w:val="22"/>
              </w:rPr>
              <w:t xml:space="preserve">ir kelių-šlaunų dalių pasvirimo kampą, reguliuoti lovos aukštį ir </w:t>
            </w:r>
            <w:proofErr w:type="spellStart"/>
            <w:r w:rsidRPr="00AF795B">
              <w:rPr>
                <w:bCs/>
                <w:sz w:val="22"/>
                <w:szCs w:val="22"/>
              </w:rPr>
              <w:t>autokontūrą</w:t>
            </w:r>
            <w:proofErr w:type="spellEnd"/>
            <w:r w:rsidR="00D1333E" w:rsidRPr="00AF795B">
              <w:rPr>
                <w:bCs/>
                <w:sz w:val="22"/>
                <w:szCs w:val="22"/>
              </w:rPr>
              <w:t>.</w:t>
            </w:r>
          </w:p>
          <w:p w14:paraId="76EB7B96" w14:textId="77777777" w:rsidR="00D1333E" w:rsidRPr="00AF795B" w:rsidRDefault="00D1333E" w:rsidP="00694A78">
            <w:pPr>
              <w:pStyle w:val="Bodytext91"/>
              <w:numPr>
                <w:ilvl w:val="0"/>
                <w:numId w:val="41"/>
              </w:numPr>
              <w:tabs>
                <w:tab w:val="left" w:pos="856"/>
              </w:tabs>
              <w:spacing w:line="240" w:lineRule="auto"/>
              <w:jc w:val="left"/>
              <w:rPr>
                <w:bCs/>
                <w:sz w:val="22"/>
                <w:szCs w:val="22"/>
              </w:rPr>
            </w:pPr>
            <w:r w:rsidRPr="00AF795B">
              <w:rPr>
                <w:bCs/>
                <w:sz w:val="22"/>
                <w:szCs w:val="22"/>
              </w:rPr>
              <w:t>Personalo pultelis:</w:t>
            </w:r>
          </w:p>
          <w:p w14:paraId="238BDCCC" w14:textId="77777777" w:rsidR="00490C85"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 3 iš anksto užprogramuotas lovos pozicijas;</w:t>
            </w:r>
          </w:p>
          <w:p w14:paraId="7C2295C5" w14:textId="77777777" w:rsidR="00DE7D5E" w:rsidRPr="00AF795B" w:rsidRDefault="00DE7D5E" w:rsidP="00694A78">
            <w:pPr>
              <w:pStyle w:val="Bodytext91"/>
              <w:numPr>
                <w:ilvl w:val="1"/>
                <w:numId w:val="41"/>
              </w:numPr>
              <w:tabs>
                <w:tab w:val="left" w:pos="856"/>
              </w:tabs>
              <w:spacing w:line="240" w:lineRule="auto"/>
              <w:jc w:val="left"/>
              <w:rPr>
                <w:bCs/>
                <w:sz w:val="22"/>
                <w:szCs w:val="22"/>
              </w:rPr>
            </w:pPr>
            <w:r w:rsidRPr="00AF795B">
              <w:rPr>
                <w:bCs/>
                <w:sz w:val="22"/>
                <w:szCs w:val="22"/>
              </w:rPr>
              <w:t xml:space="preserve">Yra apsauga nuo aplinkos veiksnių </w:t>
            </w:r>
            <w:r w:rsidRPr="00AF795B">
              <w:rPr>
                <w:bCs/>
                <w:i/>
                <w:sz w:val="22"/>
                <w:szCs w:val="22"/>
              </w:rPr>
              <w:t>(nurodykite IP lygį)</w:t>
            </w:r>
            <w:r w:rsidRPr="00AF795B">
              <w:rPr>
                <w:bCs/>
                <w:sz w:val="22"/>
                <w:szCs w:val="22"/>
              </w:rPr>
              <w:t xml:space="preserve">; </w:t>
            </w:r>
          </w:p>
          <w:p w14:paraId="50DDE5D7" w14:textId="77777777" w:rsidR="00490C85"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Su lanksčiu kabeliu;</w:t>
            </w:r>
          </w:p>
          <w:p w14:paraId="50118089" w14:textId="6902F7A4" w:rsidR="00490C85"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P</w:t>
            </w:r>
            <w:r w:rsidR="00D1333E" w:rsidRPr="00AF795B">
              <w:rPr>
                <w:bCs/>
                <w:sz w:val="22"/>
                <w:szCs w:val="22"/>
              </w:rPr>
              <w:t>ult</w:t>
            </w:r>
            <w:r w:rsidRPr="00AF795B">
              <w:rPr>
                <w:bCs/>
                <w:sz w:val="22"/>
                <w:szCs w:val="22"/>
              </w:rPr>
              <w:t>elis pakabinamas ant kojūgalio;</w:t>
            </w:r>
          </w:p>
          <w:p w14:paraId="597C7966" w14:textId="36278299" w:rsidR="009276C4" w:rsidRPr="00AF795B" w:rsidRDefault="00490C85" w:rsidP="00694A78">
            <w:pPr>
              <w:pStyle w:val="Bodytext91"/>
              <w:numPr>
                <w:ilvl w:val="1"/>
                <w:numId w:val="41"/>
              </w:numPr>
              <w:tabs>
                <w:tab w:val="left" w:pos="856"/>
              </w:tabs>
              <w:spacing w:line="240" w:lineRule="auto"/>
              <w:jc w:val="left"/>
              <w:rPr>
                <w:bCs/>
                <w:sz w:val="22"/>
                <w:szCs w:val="22"/>
              </w:rPr>
            </w:pPr>
            <w:r w:rsidRPr="00AF795B">
              <w:rPr>
                <w:bCs/>
                <w:sz w:val="22"/>
                <w:szCs w:val="22"/>
              </w:rPr>
              <w:t xml:space="preserve">Slaugytas pulteliu gali valdyti: </w:t>
            </w:r>
            <w:r w:rsidR="009276C4" w:rsidRPr="00AF795B">
              <w:rPr>
                <w:bCs/>
                <w:sz w:val="22"/>
                <w:szCs w:val="22"/>
              </w:rPr>
              <w:t xml:space="preserve">galvos-nugaros ir kelių-šlaunų dalių pasvirimo kampą, reguliuoti lovos aukštį ir </w:t>
            </w:r>
            <w:proofErr w:type="spellStart"/>
            <w:r w:rsidR="009276C4" w:rsidRPr="00AF795B">
              <w:rPr>
                <w:bCs/>
                <w:sz w:val="22"/>
                <w:szCs w:val="22"/>
              </w:rPr>
              <w:t>autokontūrą</w:t>
            </w:r>
            <w:proofErr w:type="spellEnd"/>
            <w:r w:rsidR="009276C4" w:rsidRPr="00AF795B">
              <w:rPr>
                <w:bCs/>
                <w:sz w:val="22"/>
                <w:szCs w:val="22"/>
              </w:rPr>
              <w:t xml:space="preserve">, nustatyti </w:t>
            </w:r>
            <w:proofErr w:type="spellStart"/>
            <w:r w:rsidR="009276C4" w:rsidRPr="00AF795B">
              <w:rPr>
                <w:bCs/>
                <w:sz w:val="22"/>
                <w:szCs w:val="22"/>
              </w:rPr>
              <w:t>Trendelenburgo</w:t>
            </w:r>
            <w:proofErr w:type="spellEnd"/>
            <w:r w:rsidR="009276C4" w:rsidRPr="00AF795B">
              <w:rPr>
                <w:bCs/>
                <w:sz w:val="22"/>
                <w:szCs w:val="22"/>
              </w:rPr>
              <w:t xml:space="preserve"> ir atvirkštinis Trendelenburgo padėtis, kardiologinės kėdės padėtį, gaivinimo (CPR) poziciją</w:t>
            </w:r>
            <w:r w:rsidR="00DE7D5E" w:rsidRPr="00AF795B">
              <w:rPr>
                <w:bCs/>
                <w:sz w:val="22"/>
                <w:szCs w:val="22"/>
              </w:rPr>
              <w:t>.</w:t>
            </w:r>
          </w:p>
          <w:p w14:paraId="7D704BB6" w14:textId="26C3894E" w:rsidR="00D1333E" w:rsidRPr="00AF795B" w:rsidRDefault="00DE7D5E" w:rsidP="00694A78">
            <w:pPr>
              <w:pStyle w:val="Bodytext91"/>
              <w:numPr>
                <w:ilvl w:val="1"/>
                <w:numId w:val="41"/>
              </w:numPr>
              <w:tabs>
                <w:tab w:val="left" w:pos="856"/>
              </w:tabs>
              <w:spacing w:line="240" w:lineRule="auto"/>
              <w:jc w:val="left"/>
              <w:rPr>
                <w:bCs/>
                <w:sz w:val="22"/>
                <w:szCs w:val="22"/>
              </w:rPr>
            </w:pPr>
            <w:r w:rsidRPr="00AF795B">
              <w:rPr>
                <w:bCs/>
                <w:sz w:val="22"/>
                <w:szCs w:val="22"/>
              </w:rPr>
              <w:t>Slaugytojo valdymo pultu galima užrakinti ir atrakinti lovos funkcijų valdymą.</w:t>
            </w:r>
          </w:p>
        </w:tc>
        <w:tc>
          <w:tcPr>
            <w:tcW w:w="1457" w:type="pct"/>
            <w:shd w:val="clear" w:color="auto" w:fill="auto"/>
          </w:tcPr>
          <w:p w14:paraId="5815786E" w14:textId="760AE4E0" w:rsidR="00D1333E" w:rsidRPr="00AF795B" w:rsidRDefault="00D1333E" w:rsidP="00D1333E">
            <w:pPr>
              <w:rPr>
                <w:rFonts w:ascii="Times New Roman" w:hAnsi="Times New Roman" w:cs="Times New Roman"/>
                <w:noProof w:val="0"/>
              </w:rPr>
            </w:pPr>
          </w:p>
        </w:tc>
      </w:tr>
      <w:tr w:rsidR="00D1333E" w:rsidRPr="00AF795B" w14:paraId="1CB0F6E5" w14:textId="77777777" w:rsidTr="00AF795B">
        <w:tc>
          <w:tcPr>
            <w:tcW w:w="322" w:type="pct"/>
          </w:tcPr>
          <w:p w14:paraId="38911ACA" w14:textId="04ABDB22" w:rsidR="00D1333E" w:rsidRPr="00AF795B" w:rsidRDefault="00DE7D5E" w:rsidP="00D1333E">
            <w:pPr>
              <w:pStyle w:val="Bodytext21"/>
              <w:shd w:val="clear" w:color="auto" w:fill="auto"/>
              <w:spacing w:line="240" w:lineRule="auto"/>
              <w:jc w:val="center"/>
              <w:rPr>
                <w:bCs/>
                <w:sz w:val="22"/>
                <w:szCs w:val="22"/>
              </w:rPr>
            </w:pPr>
            <w:r w:rsidRPr="00AF795B">
              <w:rPr>
                <w:bCs/>
                <w:sz w:val="22"/>
                <w:szCs w:val="22"/>
              </w:rPr>
              <w:t>19.</w:t>
            </w:r>
          </w:p>
        </w:tc>
        <w:tc>
          <w:tcPr>
            <w:tcW w:w="3221" w:type="pct"/>
            <w:gridSpan w:val="2"/>
            <w:vAlign w:val="center"/>
          </w:tcPr>
          <w:p w14:paraId="5133E0F9" w14:textId="39C365CB" w:rsidR="00D1333E" w:rsidRPr="00AF795B" w:rsidRDefault="00D1333E" w:rsidP="00D1333E">
            <w:pPr>
              <w:pStyle w:val="Bodytext91"/>
              <w:tabs>
                <w:tab w:val="left" w:pos="856"/>
              </w:tabs>
              <w:spacing w:line="240" w:lineRule="auto"/>
              <w:jc w:val="left"/>
              <w:rPr>
                <w:bCs/>
                <w:sz w:val="22"/>
                <w:szCs w:val="22"/>
              </w:rPr>
            </w:pPr>
            <w:r w:rsidRPr="00AF795B">
              <w:rPr>
                <w:bCs/>
                <w:sz w:val="22"/>
                <w:szCs w:val="22"/>
              </w:rPr>
              <w:t>Priedai:</w:t>
            </w:r>
          </w:p>
        </w:tc>
        <w:tc>
          <w:tcPr>
            <w:tcW w:w="1457" w:type="pct"/>
            <w:shd w:val="clear" w:color="auto" w:fill="auto"/>
          </w:tcPr>
          <w:p w14:paraId="4E4A8A85" w14:textId="77777777" w:rsidR="00D1333E" w:rsidRPr="00AF795B" w:rsidRDefault="00D1333E" w:rsidP="00D1333E">
            <w:pPr>
              <w:rPr>
                <w:rFonts w:ascii="Times New Roman" w:hAnsi="Times New Roman" w:cs="Times New Roman"/>
                <w:noProof w:val="0"/>
              </w:rPr>
            </w:pPr>
          </w:p>
        </w:tc>
      </w:tr>
      <w:tr w:rsidR="00D1333E" w:rsidRPr="00AF795B" w14:paraId="6DF18A82" w14:textId="77777777" w:rsidTr="00AF795B">
        <w:tc>
          <w:tcPr>
            <w:tcW w:w="322" w:type="pct"/>
          </w:tcPr>
          <w:p w14:paraId="3FB1E639" w14:textId="7AE03144" w:rsidR="00D1333E" w:rsidRPr="00AF795B" w:rsidRDefault="00DE7D5E" w:rsidP="00D1333E">
            <w:pPr>
              <w:pStyle w:val="Bodytext21"/>
              <w:shd w:val="clear" w:color="auto" w:fill="auto"/>
              <w:spacing w:line="240" w:lineRule="auto"/>
              <w:jc w:val="center"/>
              <w:rPr>
                <w:bCs/>
                <w:sz w:val="22"/>
                <w:szCs w:val="22"/>
              </w:rPr>
            </w:pPr>
            <w:r w:rsidRPr="00AF795B">
              <w:rPr>
                <w:bCs/>
                <w:sz w:val="22"/>
                <w:szCs w:val="22"/>
              </w:rPr>
              <w:t>19.1.</w:t>
            </w:r>
          </w:p>
        </w:tc>
        <w:tc>
          <w:tcPr>
            <w:tcW w:w="957" w:type="pct"/>
          </w:tcPr>
          <w:p w14:paraId="26D9E19D" w14:textId="70111D36" w:rsidR="00D1333E" w:rsidRPr="00AF795B" w:rsidRDefault="00D1333E" w:rsidP="00D1333E">
            <w:pPr>
              <w:pStyle w:val="Bodytext61"/>
              <w:shd w:val="clear" w:color="auto" w:fill="auto"/>
              <w:spacing w:line="240" w:lineRule="auto"/>
              <w:rPr>
                <w:b w:val="0"/>
                <w:sz w:val="22"/>
                <w:szCs w:val="22"/>
              </w:rPr>
            </w:pPr>
            <w:proofErr w:type="spellStart"/>
            <w:r w:rsidRPr="00AF795B">
              <w:rPr>
                <w:b w:val="0"/>
                <w:sz w:val="22"/>
                <w:szCs w:val="22"/>
              </w:rPr>
              <w:t>Priešpragulinis</w:t>
            </w:r>
            <w:proofErr w:type="spellEnd"/>
            <w:r w:rsidRPr="00AF795B">
              <w:rPr>
                <w:b w:val="0"/>
                <w:sz w:val="22"/>
                <w:szCs w:val="22"/>
              </w:rPr>
              <w:t xml:space="preserve"> čiužinys – 1 vnt.</w:t>
            </w:r>
          </w:p>
        </w:tc>
        <w:tc>
          <w:tcPr>
            <w:tcW w:w="2264" w:type="pct"/>
          </w:tcPr>
          <w:p w14:paraId="5B9A9774" w14:textId="6E665520"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Medicininis čiužinys nuo pragulų;</w:t>
            </w:r>
          </w:p>
          <w:p w14:paraId="66DC8F27" w14:textId="2C39E9F5" w:rsidR="00824891" w:rsidRPr="00AF795B" w:rsidRDefault="00824891"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Čiužinys dvipusis – tinkantis naudoti iš abiejų pusių;</w:t>
            </w:r>
          </w:p>
          <w:p w14:paraId="54B11A47" w14:textId="739EFA53" w:rsidR="00D1333E" w:rsidRPr="00AF795B" w:rsidRDefault="00AF795B" w:rsidP="00AF795B">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 xml:space="preserve">Abiejų pusių gulimasis paviršius </w:t>
            </w:r>
            <w:r w:rsidR="00D1333E" w:rsidRPr="00AF795B">
              <w:rPr>
                <w:rFonts w:ascii="Times New Roman" w:hAnsi="Times New Roman" w:cs="Times New Roman"/>
                <w:noProof w:val="0"/>
              </w:rPr>
              <w:t>iš karpyto arba frezuoto porolono (arba lygiavertės medžiagos);</w:t>
            </w:r>
          </w:p>
          <w:p w14:paraId="2949E72B" w14:textId="77777777"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Suformuotas gulimasis paviršius mažina spaudimą ir trintį su paciento oda;</w:t>
            </w:r>
          </w:p>
          <w:p w14:paraId="13361A24" w14:textId="77777777"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Čiužinio įpjovos užtikrina oro cirkuliaciją, nesikaupia drėgmė;</w:t>
            </w:r>
          </w:p>
          <w:p w14:paraId="1D958F6D" w14:textId="013E8A70"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 xml:space="preserve">Matmenys </w:t>
            </w:r>
            <w:r w:rsidR="00DE7D5E" w:rsidRPr="00AF795B">
              <w:rPr>
                <w:rFonts w:ascii="Times New Roman" w:eastAsia="Times New Roman" w:hAnsi="Times New Roman" w:cs="Times New Roman"/>
                <w:noProof w:val="0"/>
              </w:rPr>
              <w:t>atitinka lovos čiužinio (</w:t>
            </w:r>
            <w:proofErr w:type="spellStart"/>
            <w:r w:rsidR="00DE7D5E" w:rsidRPr="00AF795B">
              <w:rPr>
                <w:rFonts w:ascii="Times New Roman" w:eastAsia="Times New Roman" w:hAnsi="Times New Roman" w:cs="Times New Roman"/>
                <w:noProof w:val="0"/>
              </w:rPr>
              <w:t>lovagulio</w:t>
            </w:r>
            <w:proofErr w:type="spellEnd"/>
            <w:r w:rsidR="00DE7D5E" w:rsidRPr="00AF795B">
              <w:rPr>
                <w:rFonts w:ascii="Times New Roman" w:eastAsia="Times New Roman" w:hAnsi="Times New Roman" w:cs="Times New Roman"/>
                <w:noProof w:val="0"/>
              </w:rPr>
              <w:t xml:space="preserve">) </w:t>
            </w:r>
            <w:r w:rsidRPr="00AF795B">
              <w:rPr>
                <w:rFonts w:ascii="Times New Roman" w:eastAsia="Times New Roman" w:hAnsi="Times New Roman" w:cs="Times New Roman"/>
                <w:noProof w:val="0"/>
              </w:rPr>
              <w:t>platformos matmenis</w:t>
            </w:r>
            <w:r w:rsidR="009E0910" w:rsidRPr="00AF795B">
              <w:rPr>
                <w:rFonts w:ascii="Times New Roman" w:eastAsia="Times New Roman" w:hAnsi="Times New Roman" w:cs="Times New Roman"/>
                <w:noProof w:val="0"/>
              </w:rPr>
              <w:t>*</w:t>
            </w:r>
            <w:r w:rsidRPr="00AF795B">
              <w:rPr>
                <w:rFonts w:ascii="Times New Roman" w:eastAsia="Times New Roman" w:hAnsi="Times New Roman" w:cs="Times New Roman"/>
                <w:noProof w:val="0"/>
              </w:rPr>
              <w:t xml:space="preserve"> (žiūrėti 10 punktą);</w:t>
            </w:r>
          </w:p>
          <w:p w14:paraId="0DAC12DB" w14:textId="3AEB2077" w:rsidR="00D1333E" w:rsidRPr="00AF795B" w:rsidRDefault="00423F4C" w:rsidP="00694A78">
            <w:pPr>
              <w:pStyle w:val="Sraopastraipa"/>
              <w:numPr>
                <w:ilvl w:val="0"/>
                <w:numId w:val="24"/>
              </w:numPr>
              <w:rPr>
                <w:rFonts w:ascii="Times New Roman" w:hAnsi="Times New Roman" w:cs="Times New Roman"/>
                <w:noProof w:val="0"/>
              </w:rPr>
            </w:pPr>
            <w:r w:rsidRPr="00AF795B">
              <w:rPr>
                <w:rFonts w:ascii="Times New Roman" w:eastAsia="Times New Roman" w:hAnsi="Times New Roman" w:cs="Times New Roman"/>
                <w:noProof w:val="0"/>
              </w:rPr>
              <w:t>Aukštis 14 cm ±</w:t>
            </w:r>
            <w:r w:rsidR="00D1333E" w:rsidRPr="00AF795B">
              <w:rPr>
                <w:rFonts w:ascii="Times New Roman" w:eastAsia="Times New Roman" w:hAnsi="Times New Roman" w:cs="Times New Roman"/>
                <w:noProof w:val="0"/>
              </w:rPr>
              <w:t xml:space="preserve"> </w:t>
            </w:r>
            <w:r w:rsidRPr="00AF795B">
              <w:rPr>
                <w:rFonts w:ascii="Times New Roman" w:eastAsia="Times New Roman" w:hAnsi="Times New Roman" w:cs="Times New Roman"/>
                <w:noProof w:val="0"/>
              </w:rPr>
              <w:t xml:space="preserve">0,5 </w:t>
            </w:r>
            <w:r w:rsidR="00D1333E" w:rsidRPr="00AF795B">
              <w:rPr>
                <w:rFonts w:ascii="Times New Roman" w:eastAsia="Times New Roman" w:hAnsi="Times New Roman" w:cs="Times New Roman"/>
                <w:noProof w:val="0"/>
              </w:rPr>
              <w:t>cm;</w:t>
            </w:r>
          </w:p>
          <w:p w14:paraId="6FC23D8D" w14:textId="33679689"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Tankis ne mažiau kaip 40 kg/m</w:t>
            </w:r>
            <w:r w:rsidRPr="00AF795B">
              <w:rPr>
                <w:rFonts w:ascii="Times New Roman" w:hAnsi="Times New Roman" w:cs="Times New Roman"/>
                <w:noProof w:val="0"/>
                <w:vertAlign w:val="superscript"/>
              </w:rPr>
              <w:t>3</w:t>
            </w:r>
            <w:r w:rsidRPr="00AF795B">
              <w:rPr>
                <w:rFonts w:ascii="Times New Roman" w:hAnsi="Times New Roman" w:cs="Times New Roman"/>
                <w:noProof w:val="0"/>
              </w:rPr>
              <w:t>;</w:t>
            </w:r>
          </w:p>
          <w:p w14:paraId="09C03D9E" w14:textId="19B06EE1"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Čiužinio užvalkalas laidus garams, atsparus skysčiams</w:t>
            </w:r>
            <w:r w:rsidR="00AF5D9C" w:rsidRPr="00AF795B">
              <w:rPr>
                <w:rFonts w:ascii="Times New Roman" w:hAnsi="Times New Roman" w:cs="Times New Roman"/>
                <w:noProof w:val="0"/>
              </w:rPr>
              <w:t>, nedegus</w:t>
            </w:r>
            <w:r w:rsidRPr="00AF795B">
              <w:rPr>
                <w:rFonts w:ascii="Times New Roman" w:hAnsi="Times New Roman" w:cs="Times New Roman"/>
                <w:noProof w:val="0"/>
              </w:rPr>
              <w:t>;</w:t>
            </w:r>
          </w:p>
          <w:p w14:paraId="2F087F63" w14:textId="77777777" w:rsidR="00D1333E" w:rsidRPr="00AF795B" w:rsidRDefault="00D1333E" w:rsidP="00694A78">
            <w:pPr>
              <w:pStyle w:val="Sraopastraipa"/>
              <w:numPr>
                <w:ilvl w:val="0"/>
                <w:numId w:val="24"/>
              </w:numPr>
              <w:rPr>
                <w:rFonts w:ascii="Times New Roman" w:hAnsi="Times New Roman" w:cs="Times New Roman"/>
                <w:noProof w:val="0"/>
              </w:rPr>
            </w:pPr>
            <w:r w:rsidRPr="00AF795B">
              <w:rPr>
                <w:rFonts w:ascii="Times New Roman" w:hAnsi="Times New Roman" w:cs="Times New Roman"/>
                <w:noProof w:val="0"/>
              </w:rPr>
              <w:t>Užvalkalo užtrauktukas su atvartu (arba lygiavertis);</w:t>
            </w:r>
          </w:p>
          <w:p w14:paraId="5D2B9688" w14:textId="4CB02CEB" w:rsidR="00D1333E" w:rsidRPr="00AF795B" w:rsidRDefault="00D1333E" w:rsidP="00694A78">
            <w:pPr>
              <w:pStyle w:val="Sraopastraipa"/>
              <w:numPr>
                <w:ilvl w:val="0"/>
                <w:numId w:val="24"/>
              </w:numPr>
              <w:rPr>
                <w:rFonts w:ascii="Times New Roman" w:hAnsi="Times New Roman" w:cs="Times New Roman"/>
                <w:bCs/>
                <w:noProof w:val="0"/>
              </w:rPr>
            </w:pPr>
            <w:r w:rsidRPr="00AF795B">
              <w:rPr>
                <w:rFonts w:ascii="Times New Roman" w:hAnsi="Times New Roman" w:cs="Times New Roman"/>
                <w:noProof w:val="0"/>
              </w:rPr>
              <w:t>Užvalkalo skalbimas</w:t>
            </w:r>
            <w:r w:rsidR="00AF5D9C" w:rsidRPr="00AF795B">
              <w:rPr>
                <w:rFonts w:ascii="Times New Roman" w:hAnsi="Times New Roman" w:cs="Times New Roman"/>
                <w:noProof w:val="0"/>
              </w:rPr>
              <w:t xml:space="preserve"> mechaninis </w:t>
            </w:r>
            <w:r w:rsidRPr="00AF795B">
              <w:rPr>
                <w:rFonts w:ascii="Times New Roman" w:hAnsi="Times New Roman" w:cs="Times New Roman"/>
                <w:noProof w:val="0"/>
              </w:rPr>
              <w:t>ne žemesnėje temperatūroje kaip 95 °C;</w:t>
            </w:r>
          </w:p>
          <w:p w14:paraId="725463EE" w14:textId="1C33E731" w:rsidR="00D1333E" w:rsidRPr="00AF795B" w:rsidRDefault="00AF5D9C" w:rsidP="00694A78">
            <w:pPr>
              <w:pStyle w:val="Sraopastraipa"/>
              <w:numPr>
                <w:ilvl w:val="0"/>
                <w:numId w:val="24"/>
              </w:numPr>
              <w:rPr>
                <w:rFonts w:ascii="Times New Roman" w:hAnsi="Times New Roman" w:cs="Times New Roman"/>
                <w:bCs/>
                <w:noProof w:val="0"/>
              </w:rPr>
            </w:pPr>
            <w:r w:rsidRPr="00AF795B">
              <w:rPr>
                <w:rFonts w:ascii="Times New Roman" w:hAnsi="Times New Roman" w:cs="Times New Roman"/>
                <w:noProof w:val="0"/>
              </w:rPr>
              <w:t xml:space="preserve">Užvalkalą galima džiovinti </w:t>
            </w:r>
            <w:r w:rsidR="00D1333E" w:rsidRPr="00AF795B">
              <w:rPr>
                <w:rFonts w:ascii="Times New Roman" w:hAnsi="Times New Roman" w:cs="Times New Roman"/>
                <w:bCs/>
                <w:noProof w:val="0"/>
              </w:rPr>
              <w:t>džiovyklėse</w:t>
            </w:r>
            <w:r w:rsidRPr="00AF795B">
              <w:rPr>
                <w:rFonts w:ascii="Times New Roman" w:hAnsi="Times New Roman" w:cs="Times New Roman"/>
                <w:noProof w:val="0"/>
              </w:rPr>
              <w:t xml:space="preserve"> ne žemesnėje temperatūroje kaip 70 °C;</w:t>
            </w:r>
          </w:p>
          <w:p w14:paraId="44D03097" w14:textId="77777777" w:rsidR="00D1333E" w:rsidRPr="00AF795B" w:rsidRDefault="00D1333E" w:rsidP="00694A78">
            <w:pPr>
              <w:pStyle w:val="Sraopastraipa"/>
              <w:numPr>
                <w:ilvl w:val="0"/>
                <w:numId w:val="24"/>
              </w:numPr>
              <w:rPr>
                <w:rFonts w:ascii="Times New Roman" w:hAnsi="Times New Roman" w:cs="Times New Roman"/>
                <w:bCs/>
                <w:noProof w:val="0"/>
              </w:rPr>
            </w:pPr>
            <w:r w:rsidRPr="00AF795B">
              <w:rPr>
                <w:rFonts w:ascii="Times New Roman" w:hAnsi="Times New Roman" w:cs="Times New Roman"/>
                <w:noProof w:val="0"/>
              </w:rPr>
              <w:t>Užvalkalo dezinfekavimas vandens garais, sterilizacija garais ne žemesnėje kaip 120 ºC.</w:t>
            </w:r>
          </w:p>
          <w:p w14:paraId="566EFBF6" w14:textId="77777777" w:rsidR="009E0910" w:rsidRPr="00AF795B" w:rsidRDefault="009E0910" w:rsidP="009E0910">
            <w:pPr>
              <w:rPr>
                <w:rFonts w:ascii="Times New Roman" w:hAnsi="Times New Roman" w:cs="Times New Roman"/>
                <w:bCs/>
                <w:noProof w:val="0"/>
              </w:rPr>
            </w:pPr>
          </w:p>
          <w:p w14:paraId="0FB113C3" w14:textId="4D5E2058" w:rsidR="009E0910" w:rsidRPr="00AF795B" w:rsidRDefault="009E0910" w:rsidP="009E0910">
            <w:pPr>
              <w:rPr>
                <w:rFonts w:ascii="Times New Roman" w:hAnsi="Times New Roman" w:cs="Times New Roman"/>
                <w:bCs/>
                <w:i/>
                <w:noProof w:val="0"/>
              </w:rPr>
            </w:pPr>
            <w:r w:rsidRPr="00AF795B">
              <w:rPr>
                <w:rFonts w:ascii="Times New Roman" w:hAnsi="Times New Roman" w:cs="Times New Roman"/>
                <w:bCs/>
                <w:i/>
                <w:noProof w:val="0"/>
              </w:rPr>
              <w:t>*Pastaba:</w:t>
            </w:r>
            <w:r w:rsidR="00EF3EF6" w:rsidRPr="00AF795B">
              <w:rPr>
                <w:rFonts w:ascii="Times New Roman" w:hAnsi="Times New Roman" w:cs="Times New Roman"/>
                <w:bCs/>
                <w:i/>
                <w:noProof w:val="0"/>
              </w:rPr>
              <w:t xml:space="preserve"> </w:t>
            </w:r>
            <w:r w:rsidRPr="00AF795B">
              <w:rPr>
                <w:rFonts w:ascii="Times New Roman" w:eastAsia="Times New Roman" w:hAnsi="Times New Roman" w:cs="Times New Roman"/>
                <w:i/>
                <w:noProof w:val="0"/>
              </w:rPr>
              <w:t>galima ne didesnė kaip 1 cm paklaida.</w:t>
            </w:r>
          </w:p>
        </w:tc>
        <w:tc>
          <w:tcPr>
            <w:tcW w:w="1457" w:type="pct"/>
            <w:shd w:val="clear" w:color="auto" w:fill="auto"/>
          </w:tcPr>
          <w:p w14:paraId="174FDD82" w14:textId="2EA4B6A4" w:rsidR="00423F4C" w:rsidRPr="00AF795B" w:rsidRDefault="00423F4C" w:rsidP="00D1333E">
            <w:pPr>
              <w:rPr>
                <w:rFonts w:ascii="Times New Roman" w:hAnsi="Times New Roman" w:cs="Times New Roman"/>
                <w:noProof w:val="0"/>
                <w:color w:val="EE0000"/>
              </w:rPr>
            </w:pPr>
          </w:p>
        </w:tc>
      </w:tr>
      <w:tr w:rsidR="00F00E53" w:rsidRPr="00AF795B" w14:paraId="0F028611" w14:textId="77777777" w:rsidTr="00AF795B">
        <w:tc>
          <w:tcPr>
            <w:tcW w:w="322" w:type="pct"/>
          </w:tcPr>
          <w:p w14:paraId="17827CEE" w14:textId="30B8B09F" w:rsidR="00F00E53" w:rsidRPr="00AF795B" w:rsidRDefault="00DE7D5E" w:rsidP="00F00E53">
            <w:pPr>
              <w:pStyle w:val="Bodytext21"/>
              <w:shd w:val="clear" w:color="auto" w:fill="auto"/>
              <w:spacing w:line="240" w:lineRule="auto"/>
              <w:jc w:val="center"/>
              <w:rPr>
                <w:bCs/>
                <w:sz w:val="22"/>
                <w:szCs w:val="22"/>
              </w:rPr>
            </w:pPr>
            <w:r w:rsidRPr="00AF795B">
              <w:rPr>
                <w:bCs/>
                <w:sz w:val="22"/>
                <w:szCs w:val="22"/>
              </w:rPr>
              <w:lastRenderedPageBreak/>
              <w:t>19.2.</w:t>
            </w:r>
          </w:p>
        </w:tc>
        <w:tc>
          <w:tcPr>
            <w:tcW w:w="957" w:type="pct"/>
          </w:tcPr>
          <w:p w14:paraId="03FF673E" w14:textId="51F0207B" w:rsidR="00F00E53" w:rsidRPr="00AF795B" w:rsidRDefault="00F00E53" w:rsidP="00F00E53">
            <w:pPr>
              <w:pStyle w:val="Bodytext61"/>
              <w:shd w:val="clear" w:color="auto" w:fill="auto"/>
              <w:spacing w:line="240" w:lineRule="auto"/>
              <w:rPr>
                <w:b w:val="0"/>
                <w:sz w:val="22"/>
                <w:szCs w:val="22"/>
              </w:rPr>
            </w:pPr>
            <w:r w:rsidRPr="00AF795B">
              <w:rPr>
                <w:b w:val="0"/>
                <w:sz w:val="22"/>
                <w:szCs w:val="22"/>
              </w:rPr>
              <w:t>Paciento fiksavimo diržų tvirtinimo vietos</w:t>
            </w:r>
          </w:p>
        </w:tc>
        <w:tc>
          <w:tcPr>
            <w:tcW w:w="2264" w:type="pct"/>
          </w:tcPr>
          <w:p w14:paraId="3E5570C7" w14:textId="77777777" w:rsidR="00824891" w:rsidRPr="00AF795B" w:rsidRDefault="00824891" w:rsidP="00694A78">
            <w:pPr>
              <w:pStyle w:val="Sraopastraipa"/>
              <w:numPr>
                <w:ilvl w:val="0"/>
                <w:numId w:val="25"/>
              </w:numPr>
              <w:rPr>
                <w:rFonts w:ascii="Times New Roman" w:hAnsi="Times New Roman" w:cs="Times New Roman"/>
                <w:noProof w:val="0"/>
              </w:rPr>
            </w:pPr>
            <w:r w:rsidRPr="00AF795B">
              <w:rPr>
                <w:rFonts w:ascii="Times New Roman" w:hAnsi="Times New Roman" w:cs="Times New Roman"/>
                <w:noProof w:val="0"/>
              </w:rPr>
              <w:t>≥ 6 kilpos arba lygiaverčiai konstrukciniai elementai;</w:t>
            </w:r>
          </w:p>
          <w:p w14:paraId="78287283" w14:textId="497D1E13" w:rsidR="00F00E53" w:rsidRPr="00AF795B" w:rsidRDefault="00824891" w:rsidP="00694A78">
            <w:pPr>
              <w:pStyle w:val="Sraopastraipa"/>
              <w:numPr>
                <w:ilvl w:val="0"/>
                <w:numId w:val="25"/>
              </w:numPr>
              <w:rPr>
                <w:rFonts w:ascii="Times New Roman" w:hAnsi="Times New Roman" w:cs="Times New Roman"/>
                <w:noProof w:val="0"/>
              </w:rPr>
            </w:pPr>
            <w:r w:rsidRPr="00AF795B">
              <w:rPr>
                <w:rFonts w:ascii="Times New Roman" w:hAnsi="Times New Roman" w:cs="Times New Roman"/>
                <w:noProof w:val="0"/>
              </w:rPr>
              <w:t>Tvirtinimo vietos (kilpos arba lygiaverčiai konstrukciniai elementai) f</w:t>
            </w:r>
            <w:r w:rsidR="00F00E53" w:rsidRPr="00AF795B">
              <w:rPr>
                <w:rFonts w:ascii="Times New Roman" w:hAnsi="Times New Roman" w:cs="Times New Roman"/>
                <w:noProof w:val="0"/>
              </w:rPr>
              <w:t>iksuotos prie lovos rėmo po gulima dalimi</w:t>
            </w:r>
            <w:r w:rsidRPr="00AF795B">
              <w:rPr>
                <w:rFonts w:ascii="Times New Roman" w:hAnsi="Times New Roman" w:cs="Times New Roman"/>
                <w:noProof w:val="0"/>
              </w:rPr>
              <w:t>.</w:t>
            </w:r>
            <w:r w:rsidR="00F00E53" w:rsidRPr="00AF795B">
              <w:rPr>
                <w:rFonts w:ascii="Times New Roman" w:hAnsi="Times New Roman" w:cs="Times New Roman"/>
                <w:noProof w:val="0"/>
              </w:rPr>
              <w:t xml:space="preserve">                                           </w:t>
            </w:r>
          </w:p>
        </w:tc>
        <w:tc>
          <w:tcPr>
            <w:tcW w:w="1457" w:type="pct"/>
          </w:tcPr>
          <w:p w14:paraId="42BE063F" w14:textId="77777777" w:rsidR="00F00E53" w:rsidRPr="00AF795B" w:rsidRDefault="00F00E53" w:rsidP="00F00E53">
            <w:pPr>
              <w:rPr>
                <w:rFonts w:ascii="Times New Roman" w:hAnsi="Times New Roman" w:cs="Times New Roman"/>
                <w:noProof w:val="0"/>
              </w:rPr>
            </w:pPr>
          </w:p>
        </w:tc>
      </w:tr>
      <w:tr w:rsidR="00423F4C" w:rsidRPr="00AF795B" w14:paraId="7DA3FADA" w14:textId="77777777" w:rsidTr="00AF795B">
        <w:tc>
          <w:tcPr>
            <w:tcW w:w="322" w:type="pct"/>
          </w:tcPr>
          <w:p w14:paraId="75C17601" w14:textId="0D00B389" w:rsidR="00423F4C" w:rsidRPr="00AF795B" w:rsidRDefault="00423F4C" w:rsidP="00423F4C">
            <w:pPr>
              <w:pStyle w:val="Bodytext21"/>
              <w:shd w:val="clear" w:color="auto" w:fill="auto"/>
              <w:spacing w:line="240" w:lineRule="auto"/>
              <w:jc w:val="center"/>
              <w:rPr>
                <w:bCs/>
                <w:sz w:val="22"/>
                <w:szCs w:val="22"/>
              </w:rPr>
            </w:pPr>
            <w:r w:rsidRPr="00AF795B">
              <w:rPr>
                <w:bCs/>
                <w:sz w:val="22"/>
                <w:szCs w:val="22"/>
              </w:rPr>
              <w:t>19.3.</w:t>
            </w:r>
          </w:p>
        </w:tc>
        <w:tc>
          <w:tcPr>
            <w:tcW w:w="957" w:type="pct"/>
          </w:tcPr>
          <w:p w14:paraId="19D90AA3" w14:textId="06B4EF13" w:rsidR="00423F4C" w:rsidRPr="00AF795B" w:rsidRDefault="00423F4C" w:rsidP="00423F4C">
            <w:pPr>
              <w:pStyle w:val="Bodytext61"/>
              <w:shd w:val="clear" w:color="auto" w:fill="auto"/>
              <w:spacing w:line="240" w:lineRule="auto"/>
              <w:rPr>
                <w:b w:val="0"/>
                <w:strike/>
                <w:sz w:val="22"/>
                <w:szCs w:val="22"/>
              </w:rPr>
            </w:pPr>
            <w:r w:rsidRPr="00AF795B">
              <w:rPr>
                <w:b w:val="0"/>
                <w:sz w:val="22"/>
                <w:szCs w:val="22"/>
              </w:rPr>
              <w:t>Atsikėlimo rankena su stovu</w:t>
            </w:r>
          </w:p>
        </w:tc>
        <w:tc>
          <w:tcPr>
            <w:tcW w:w="2264" w:type="pct"/>
          </w:tcPr>
          <w:p w14:paraId="66447089" w14:textId="77777777" w:rsidR="00423F4C" w:rsidRPr="00AF795B" w:rsidRDefault="00423F4C" w:rsidP="00423F4C">
            <w:pPr>
              <w:pStyle w:val="Sraopastraipa"/>
              <w:widowControl w:val="0"/>
              <w:numPr>
                <w:ilvl w:val="0"/>
                <w:numId w:val="38"/>
              </w:numPr>
              <w:adjustRightInd w:val="0"/>
              <w:rPr>
                <w:rFonts w:ascii="Times New Roman" w:hAnsi="Times New Roman" w:cs="Times New Roman"/>
                <w:noProof w:val="0"/>
              </w:rPr>
            </w:pPr>
            <w:r w:rsidRPr="00AF795B">
              <w:rPr>
                <w:rFonts w:ascii="Times New Roman" w:hAnsi="Times New Roman" w:cs="Times New Roman"/>
                <w:noProof w:val="0"/>
              </w:rPr>
              <w:t>Atsikėlimo rankena su stovu nuimami nuo lovos ir galima tvirtinti bet kurioje pusėje;</w:t>
            </w:r>
          </w:p>
          <w:p w14:paraId="6A9E204B" w14:textId="2097BF6A" w:rsidR="00423F4C" w:rsidRPr="00AF795B" w:rsidRDefault="00423F4C" w:rsidP="00423F4C">
            <w:pPr>
              <w:pStyle w:val="Sraopastraipa"/>
              <w:widowControl w:val="0"/>
              <w:numPr>
                <w:ilvl w:val="0"/>
                <w:numId w:val="38"/>
              </w:numPr>
              <w:adjustRightInd w:val="0"/>
              <w:rPr>
                <w:rFonts w:ascii="Times New Roman" w:hAnsi="Times New Roman" w:cs="Times New Roman"/>
                <w:noProof w:val="0"/>
              </w:rPr>
            </w:pPr>
            <w:r w:rsidRPr="00AF795B">
              <w:rPr>
                <w:rFonts w:ascii="Times New Roman" w:hAnsi="Times New Roman" w:cs="Times New Roman"/>
                <w:noProof w:val="0"/>
              </w:rPr>
              <w:t>Atsikėlimo rankenos stovas iš nerūdijančio plieno arba dažyto plieno (ar lygiavertės medžiagos);</w:t>
            </w:r>
          </w:p>
          <w:p w14:paraId="44A53DE3" w14:textId="77777777" w:rsidR="00423F4C" w:rsidRPr="00AF795B" w:rsidRDefault="00423F4C" w:rsidP="00423F4C">
            <w:pPr>
              <w:pStyle w:val="Sraopastraipa"/>
              <w:widowControl w:val="0"/>
              <w:numPr>
                <w:ilvl w:val="0"/>
                <w:numId w:val="38"/>
              </w:numPr>
              <w:adjustRightInd w:val="0"/>
              <w:rPr>
                <w:rFonts w:ascii="Times New Roman" w:hAnsi="Times New Roman" w:cs="Times New Roman"/>
                <w:noProof w:val="0"/>
              </w:rPr>
            </w:pPr>
            <w:r w:rsidRPr="00AF795B">
              <w:rPr>
                <w:rFonts w:ascii="Times New Roman" w:hAnsi="Times New Roman" w:cs="Times New Roman"/>
                <w:noProof w:val="0"/>
              </w:rPr>
              <w:t>Rankenos aukštis reguliuojamas;</w:t>
            </w:r>
          </w:p>
          <w:p w14:paraId="3679D5E0" w14:textId="0F36CEB9" w:rsidR="00423F4C" w:rsidRPr="00AF795B" w:rsidRDefault="00423F4C" w:rsidP="00423F4C">
            <w:pPr>
              <w:pStyle w:val="Sraopastraipa"/>
              <w:widowControl w:val="0"/>
              <w:numPr>
                <w:ilvl w:val="0"/>
                <w:numId w:val="38"/>
              </w:numPr>
              <w:adjustRightInd w:val="0"/>
              <w:rPr>
                <w:rFonts w:ascii="Times New Roman" w:hAnsi="Times New Roman" w:cs="Times New Roman"/>
                <w:noProof w:val="0"/>
              </w:rPr>
            </w:pPr>
            <w:r w:rsidRPr="00AF795B">
              <w:rPr>
                <w:rFonts w:ascii="Times New Roman" w:hAnsi="Times New Roman" w:cs="Times New Roman"/>
                <w:noProof w:val="0"/>
              </w:rPr>
              <w:t>Saugi leistina apkrova ≥ 75 kg.</w:t>
            </w:r>
          </w:p>
        </w:tc>
        <w:tc>
          <w:tcPr>
            <w:tcW w:w="1457" w:type="pct"/>
          </w:tcPr>
          <w:p w14:paraId="7B0EB0DD" w14:textId="77777777" w:rsidR="00423F4C" w:rsidRPr="00AF795B" w:rsidRDefault="00423F4C" w:rsidP="00423F4C">
            <w:pPr>
              <w:widowControl w:val="0"/>
              <w:adjustRightInd w:val="0"/>
              <w:rPr>
                <w:rFonts w:ascii="Times New Roman" w:hAnsi="Times New Roman" w:cs="Times New Roman"/>
                <w:strike/>
                <w:noProof w:val="0"/>
              </w:rPr>
            </w:pPr>
          </w:p>
        </w:tc>
      </w:tr>
      <w:tr w:rsidR="00423F4C" w:rsidRPr="00AF795B" w14:paraId="78147F72" w14:textId="77777777" w:rsidTr="00AF795B">
        <w:tc>
          <w:tcPr>
            <w:tcW w:w="322" w:type="pct"/>
          </w:tcPr>
          <w:p w14:paraId="2280598B" w14:textId="1668B8B2" w:rsidR="00423F4C" w:rsidRPr="00AF795B" w:rsidRDefault="00423F4C" w:rsidP="00423F4C">
            <w:pPr>
              <w:pStyle w:val="Bodytext21"/>
              <w:shd w:val="clear" w:color="auto" w:fill="auto"/>
              <w:spacing w:line="240" w:lineRule="auto"/>
              <w:jc w:val="center"/>
              <w:rPr>
                <w:bCs/>
                <w:sz w:val="22"/>
                <w:szCs w:val="22"/>
              </w:rPr>
            </w:pPr>
            <w:r w:rsidRPr="00AF795B">
              <w:rPr>
                <w:bCs/>
                <w:sz w:val="22"/>
                <w:szCs w:val="22"/>
              </w:rPr>
              <w:t>19.4.</w:t>
            </w:r>
          </w:p>
        </w:tc>
        <w:tc>
          <w:tcPr>
            <w:tcW w:w="957" w:type="pct"/>
          </w:tcPr>
          <w:p w14:paraId="30F7ECDC" w14:textId="4306DB64" w:rsidR="00423F4C" w:rsidRPr="00AF795B" w:rsidRDefault="00423F4C" w:rsidP="00423F4C">
            <w:pPr>
              <w:pStyle w:val="Bodytext61"/>
              <w:shd w:val="clear" w:color="auto" w:fill="auto"/>
              <w:spacing w:line="240" w:lineRule="auto"/>
              <w:rPr>
                <w:b w:val="0"/>
                <w:sz w:val="22"/>
                <w:szCs w:val="22"/>
              </w:rPr>
            </w:pPr>
            <w:r w:rsidRPr="00AF795B">
              <w:rPr>
                <w:b w:val="0"/>
                <w:sz w:val="22"/>
                <w:szCs w:val="22"/>
              </w:rPr>
              <w:t>Infuzinis (IV) stovas</w:t>
            </w:r>
          </w:p>
        </w:tc>
        <w:tc>
          <w:tcPr>
            <w:tcW w:w="2264" w:type="pct"/>
          </w:tcPr>
          <w:p w14:paraId="791B5761" w14:textId="77777777" w:rsidR="00423F4C" w:rsidRPr="00AF795B" w:rsidRDefault="00423F4C" w:rsidP="00423F4C">
            <w:pPr>
              <w:pStyle w:val="Sraopastraipa"/>
              <w:widowControl w:val="0"/>
              <w:numPr>
                <w:ilvl w:val="0"/>
                <w:numId w:val="37"/>
              </w:numPr>
              <w:adjustRightInd w:val="0"/>
              <w:rPr>
                <w:rFonts w:ascii="Times New Roman" w:hAnsi="Times New Roman" w:cs="Times New Roman"/>
                <w:noProof w:val="0"/>
              </w:rPr>
            </w:pPr>
            <w:r w:rsidRPr="00AF795B">
              <w:rPr>
                <w:rFonts w:ascii="Times New Roman" w:hAnsi="Times New Roman" w:cs="Times New Roman"/>
                <w:noProof w:val="0"/>
              </w:rPr>
              <w:t>Stovas nuimami nuo lovos ir galima tvirtinti bet kurioje pusėje;</w:t>
            </w:r>
          </w:p>
          <w:p w14:paraId="28F40C17" w14:textId="77777777" w:rsidR="00423F4C" w:rsidRPr="00AF795B" w:rsidRDefault="00423F4C" w:rsidP="00423F4C">
            <w:pPr>
              <w:pStyle w:val="Sraopastraipa"/>
              <w:widowControl w:val="0"/>
              <w:numPr>
                <w:ilvl w:val="0"/>
                <w:numId w:val="37"/>
              </w:numPr>
              <w:adjustRightInd w:val="0"/>
              <w:rPr>
                <w:rFonts w:ascii="Times New Roman" w:hAnsi="Times New Roman" w:cs="Times New Roman"/>
                <w:noProof w:val="0"/>
              </w:rPr>
            </w:pPr>
            <w:r w:rsidRPr="00AF795B">
              <w:rPr>
                <w:rFonts w:ascii="Times New Roman" w:hAnsi="Times New Roman" w:cs="Times New Roman"/>
                <w:noProof w:val="0"/>
              </w:rPr>
              <w:t>Reguliuojamo aukščio;</w:t>
            </w:r>
          </w:p>
          <w:p w14:paraId="35809EE8" w14:textId="3990A9F8" w:rsidR="00423F4C" w:rsidRPr="00AF795B" w:rsidRDefault="00423F4C" w:rsidP="00423F4C">
            <w:pPr>
              <w:pStyle w:val="Sraopastraipa"/>
              <w:widowControl w:val="0"/>
              <w:numPr>
                <w:ilvl w:val="0"/>
                <w:numId w:val="37"/>
              </w:numPr>
              <w:adjustRightInd w:val="0"/>
              <w:rPr>
                <w:rFonts w:ascii="Times New Roman" w:hAnsi="Times New Roman" w:cs="Times New Roman"/>
                <w:noProof w:val="0"/>
              </w:rPr>
            </w:pPr>
            <w:r w:rsidRPr="00AF795B">
              <w:rPr>
                <w:rFonts w:ascii="Times New Roman" w:hAnsi="Times New Roman" w:cs="Times New Roman"/>
                <w:noProof w:val="0"/>
              </w:rPr>
              <w:t>Iš nerūdijančio plieno arba dažyto plieno (ar lygiavertės medžiagos);</w:t>
            </w:r>
          </w:p>
          <w:p w14:paraId="225CE7E0" w14:textId="77777777" w:rsidR="00423F4C" w:rsidRPr="00AF795B" w:rsidRDefault="00423F4C" w:rsidP="00423F4C">
            <w:pPr>
              <w:pStyle w:val="Sraopastraipa"/>
              <w:widowControl w:val="0"/>
              <w:numPr>
                <w:ilvl w:val="0"/>
                <w:numId w:val="37"/>
              </w:numPr>
              <w:adjustRightInd w:val="0"/>
              <w:rPr>
                <w:rFonts w:ascii="Times New Roman" w:hAnsi="Times New Roman" w:cs="Times New Roman"/>
                <w:noProof w:val="0"/>
              </w:rPr>
            </w:pPr>
            <w:r w:rsidRPr="00AF795B">
              <w:rPr>
                <w:rFonts w:ascii="Times New Roman" w:hAnsi="Times New Roman" w:cs="Times New Roman"/>
                <w:noProof w:val="0"/>
              </w:rPr>
              <w:t>≥ 4 kabliukai;</w:t>
            </w:r>
          </w:p>
          <w:p w14:paraId="324672B7" w14:textId="61383BB0" w:rsidR="00423F4C" w:rsidRPr="00AF795B" w:rsidRDefault="00423F4C" w:rsidP="00423F4C">
            <w:pPr>
              <w:pStyle w:val="Sraopastraipa"/>
              <w:widowControl w:val="0"/>
              <w:numPr>
                <w:ilvl w:val="0"/>
                <w:numId w:val="38"/>
              </w:numPr>
              <w:adjustRightInd w:val="0"/>
              <w:rPr>
                <w:rFonts w:ascii="Times New Roman" w:hAnsi="Times New Roman" w:cs="Times New Roman"/>
                <w:noProof w:val="0"/>
              </w:rPr>
            </w:pPr>
            <w:r w:rsidRPr="00AF795B">
              <w:rPr>
                <w:rFonts w:ascii="Times New Roman" w:hAnsi="Times New Roman" w:cs="Times New Roman"/>
                <w:noProof w:val="0"/>
              </w:rPr>
              <w:t>Saugi leistina apkrova vienam kabliukui ≥ 2 kg.</w:t>
            </w:r>
          </w:p>
        </w:tc>
        <w:tc>
          <w:tcPr>
            <w:tcW w:w="1457" w:type="pct"/>
          </w:tcPr>
          <w:p w14:paraId="53AB9233" w14:textId="7A89729D" w:rsidR="00423F4C" w:rsidRPr="00AF795B" w:rsidRDefault="00423F4C" w:rsidP="00423F4C">
            <w:pPr>
              <w:widowControl w:val="0"/>
              <w:adjustRightInd w:val="0"/>
              <w:rPr>
                <w:rFonts w:ascii="Times New Roman" w:hAnsi="Times New Roman" w:cs="Times New Roman"/>
                <w:noProof w:val="0"/>
              </w:rPr>
            </w:pPr>
          </w:p>
        </w:tc>
      </w:tr>
      <w:tr w:rsidR="00423F4C" w:rsidRPr="00AF795B" w14:paraId="7ED0ED20" w14:textId="77777777" w:rsidTr="00AF795B">
        <w:tc>
          <w:tcPr>
            <w:tcW w:w="322" w:type="pct"/>
          </w:tcPr>
          <w:p w14:paraId="6B6DD420" w14:textId="73206FDB" w:rsidR="00423F4C" w:rsidRPr="00AF795B" w:rsidRDefault="00423F4C" w:rsidP="00423F4C">
            <w:pPr>
              <w:pStyle w:val="Bodytext21"/>
              <w:shd w:val="clear" w:color="auto" w:fill="auto"/>
              <w:spacing w:line="240" w:lineRule="auto"/>
              <w:jc w:val="center"/>
              <w:rPr>
                <w:bCs/>
                <w:sz w:val="22"/>
                <w:szCs w:val="22"/>
              </w:rPr>
            </w:pPr>
            <w:r w:rsidRPr="00AF795B">
              <w:rPr>
                <w:bCs/>
                <w:sz w:val="22"/>
                <w:szCs w:val="22"/>
              </w:rPr>
              <w:t>19.5.</w:t>
            </w:r>
          </w:p>
        </w:tc>
        <w:tc>
          <w:tcPr>
            <w:tcW w:w="957" w:type="pct"/>
          </w:tcPr>
          <w:p w14:paraId="6F6FB573" w14:textId="4556BB6F" w:rsidR="00423F4C" w:rsidRPr="00AF795B" w:rsidRDefault="00423F4C" w:rsidP="00423F4C">
            <w:pPr>
              <w:pStyle w:val="Bodytext61"/>
              <w:shd w:val="clear" w:color="auto" w:fill="auto"/>
              <w:spacing w:line="240" w:lineRule="auto"/>
              <w:rPr>
                <w:b w:val="0"/>
                <w:sz w:val="22"/>
                <w:szCs w:val="22"/>
              </w:rPr>
            </w:pPr>
            <w:r w:rsidRPr="00AF795B">
              <w:rPr>
                <w:b w:val="0"/>
                <w:sz w:val="22"/>
                <w:szCs w:val="22"/>
              </w:rPr>
              <w:t>Šlapimo maišų laikikliai</w:t>
            </w:r>
          </w:p>
        </w:tc>
        <w:tc>
          <w:tcPr>
            <w:tcW w:w="2264" w:type="pct"/>
          </w:tcPr>
          <w:p w14:paraId="321B1AD6" w14:textId="77777777" w:rsidR="00423F4C" w:rsidRPr="00AF795B" w:rsidRDefault="00423F4C" w:rsidP="00423F4C">
            <w:pPr>
              <w:pStyle w:val="Sraopastraipa"/>
              <w:widowControl w:val="0"/>
              <w:numPr>
                <w:ilvl w:val="0"/>
                <w:numId w:val="36"/>
              </w:numPr>
              <w:adjustRightInd w:val="0"/>
              <w:rPr>
                <w:rFonts w:ascii="Times New Roman" w:hAnsi="Times New Roman" w:cs="Times New Roman"/>
                <w:noProof w:val="0"/>
              </w:rPr>
            </w:pPr>
            <w:r w:rsidRPr="00AF795B">
              <w:rPr>
                <w:rFonts w:ascii="Times New Roman" w:hAnsi="Times New Roman" w:cs="Times New Roman"/>
                <w:noProof w:val="0"/>
              </w:rPr>
              <w:t>Kabinami ant lovos šonuose sumontuotų DIN (ar lygiaverčių) bėgelių (žiūrėti 5 punktą);</w:t>
            </w:r>
          </w:p>
          <w:p w14:paraId="2B90F749" w14:textId="4AF84926" w:rsidR="00423F4C" w:rsidRPr="00AF795B" w:rsidRDefault="00423F4C" w:rsidP="00423F4C">
            <w:pPr>
              <w:pStyle w:val="Sraopastraipa"/>
              <w:widowControl w:val="0"/>
              <w:numPr>
                <w:ilvl w:val="0"/>
                <w:numId w:val="36"/>
              </w:numPr>
              <w:adjustRightInd w:val="0"/>
              <w:rPr>
                <w:rFonts w:ascii="Times New Roman" w:hAnsi="Times New Roman" w:cs="Times New Roman"/>
                <w:noProof w:val="0"/>
              </w:rPr>
            </w:pPr>
            <w:r w:rsidRPr="00AF795B">
              <w:rPr>
                <w:rFonts w:ascii="Times New Roman" w:hAnsi="Times New Roman" w:cs="Times New Roman"/>
                <w:noProof w:val="0"/>
              </w:rPr>
              <w:t>Saugi leistina apkrova ≥ 5 kg.</w:t>
            </w:r>
          </w:p>
        </w:tc>
        <w:tc>
          <w:tcPr>
            <w:tcW w:w="1457" w:type="pct"/>
          </w:tcPr>
          <w:p w14:paraId="736B84C2" w14:textId="3343D723" w:rsidR="00423F4C" w:rsidRPr="00AF795B" w:rsidRDefault="00423F4C" w:rsidP="00423F4C">
            <w:pPr>
              <w:rPr>
                <w:rFonts w:ascii="Times New Roman" w:hAnsi="Times New Roman" w:cs="Times New Roman"/>
                <w:noProof w:val="0"/>
              </w:rPr>
            </w:pPr>
          </w:p>
        </w:tc>
      </w:tr>
      <w:tr w:rsidR="00423F4C" w:rsidRPr="00AF795B" w14:paraId="37597443" w14:textId="77777777" w:rsidTr="00AF795B">
        <w:tc>
          <w:tcPr>
            <w:tcW w:w="322" w:type="pct"/>
          </w:tcPr>
          <w:p w14:paraId="16DB850B" w14:textId="66A38DF4" w:rsidR="00423F4C" w:rsidRPr="00AF795B" w:rsidRDefault="00423F4C" w:rsidP="00423F4C">
            <w:pPr>
              <w:pStyle w:val="Bodytext21"/>
              <w:shd w:val="clear" w:color="auto" w:fill="auto"/>
              <w:spacing w:line="240" w:lineRule="auto"/>
              <w:jc w:val="center"/>
              <w:rPr>
                <w:bCs/>
                <w:sz w:val="22"/>
                <w:szCs w:val="22"/>
              </w:rPr>
            </w:pPr>
            <w:r w:rsidRPr="00AF795B">
              <w:rPr>
                <w:bCs/>
                <w:sz w:val="22"/>
                <w:szCs w:val="22"/>
              </w:rPr>
              <w:t>20.</w:t>
            </w:r>
          </w:p>
        </w:tc>
        <w:tc>
          <w:tcPr>
            <w:tcW w:w="957" w:type="pct"/>
          </w:tcPr>
          <w:p w14:paraId="7E8BB69B" w14:textId="427FEBA6" w:rsidR="00423F4C" w:rsidRPr="00AF795B" w:rsidRDefault="00423F4C" w:rsidP="00423F4C">
            <w:pPr>
              <w:pStyle w:val="Bodytext61"/>
              <w:shd w:val="clear" w:color="auto" w:fill="auto"/>
              <w:spacing w:line="240" w:lineRule="auto"/>
              <w:rPr>
                <w:b w:val="0"/>
                <w:sz w:val="22"/>
                <w:szCs w:val="22"/>
              </w:rPr>
            </w:pPr>
            <w:r w:rsidRPr="00AF795B">
              <w:rPr>
                <w:b w:val="0"/>
                <w:sz w:val="22"/>
                <w:szCs w:val="22"/>
              </w:rPr>
              <w:t>Elektros maitinimas</w:t>
            </w:r>
          </w:p>
        </w:tc>
        <w:tc>
          <w:tcPr>
            <w:tcW w:w="2264" w:type="pct"/>
          </w:tcPr>
          <w:p w14:paraId="4F1471F8" w14:textId="2CA2500B" w:rsidR="00423F4C" w:rsidRPr="00AF795B" w:rsidRDefault="00423F4C" w:rsidP="00423F4C">
            <w:pPr>
              <w:pStyle w:val="Bodytext91"/>
              <w:numPr>
                <w:ilvl w:val="0"/>
                <w:numId w:val="26"/>
              </w:numPr>
              <w:shd w:val="clear" w:color="auto" w:fill="auto"/>
              <w:tabs>
                <w:tab w:val="left" w:pos="856"/>
              </w:tabs>
              <w:spacing w:line="240" w:lineRule="auto"/>
              <w:ind w:right="145"/>
              <w:jc w:val="left"/>
              <w:rPr>
                <w:sz w:val="22"/>
                <w:szCs w:val="22"/>
              </w:rPr>
            </w:pPr>
            <w:r w:rsidRPr="00AF795B">
              <w:rPr>
                <w:sz w:val="22"/>
                <w:szCs w:val="22"/>
              </w:rPr>
              <w:t>Iš integruotos baterijos (akumuliatoriaus);</w:t>
            </w:r>
          </w:p>
          <w:p w14:paraId="242EBD2B" w14:textId="7334FC7F" w:rsidR="00423F4C" w:rsidRPr="00AF795B" w:rsidRDefault="00423F4C" w:rsidP="00423F4C">
            <w:pPr>
              <w:pStyle w:val="Bodytext91"/>
              <w:numPr>
                <w:ilvl w:val="0"/>
                <w:numId w:val="26"/>
              </w:numPr>
              <w:shd w:val="clear" w:color="auto" w:fill="auto"/>
              <w:tabs>
                <w:tab w:val="left" w:pos="856"/>
              </w:tabs>
              <w:spacing w:line="240" w:lineRule="auto"/>
              <w:ind w:right="145"/>
              <w:jc w:val="left"/>
              <w:rPr>
                <w:sz w:val="22"/>
                <w:szCs w:val="22"/>
              </w:rPr>
            </w:pPr>
            <w:r w:rsidRPr="00AF795B">
              <w:rPr>
                <w:sz w:val="22"/>
                <w:szCs w:val="22"/>
              </w:rPr>
              <w:t>Baterija (akumuliatorius) įkraunamas iš 230 V, 50 Hz elektros tinklo.</w:t>
            </w:r>
          </w:p>
        </w:tc>
        <w:tc>
          <w:tcPr>
            <w:tcW w:w="1457" w:type="pct"/>
            <w:shd w:val="clear" w:color="auto" w:fill="auto"/>
          </w:tcPr>
          <w:p w14:paraId="301BD8D0" w14:textId="77777777" w:rsidR="00423F4C" w:rsidRPr="00AF795B" w:rsidRDefault="00423F4C" w:rsidP="00423F4C">
            <w:pPr>
              <w:rPr>
                <w:rFonts w:ascii="Times New Roman" w:hAnsi="Times New Roman" w:cs="Times New Roman"/>
                <w:noProof w:val="0"/>
              </w:rPr>
            </w:pPr>
          </w:p>
        </w:tc>
      </w:tr>
      <w:tr w:rsidR="00423F4C" w:rsidRPr="00AF795B" w14:paraId="5F657467" w14:textId="77777777" w:rsidTr="00AF795B">
        <w:tc>
          <w:tcPr>
            <w:tcW w:w="322" w:type="pct"/>
          </w:tcPr>
          <w:p w14:paraId="7DCDF9DD" w14:textId="5AE93978" w:rsidR="00423F4C" w:rsidRPr="00AF795B" w:rsidRDefault="00423F4C" w:rsidP="00423F4C">
            <w:pPr>
              <w:pStyle w:val="Bodytext21"/>
              <w:shd w:val="clear" w:color="auto" w:fill="auto"/>
              <w:spacing w:line="240" w:lineRule="auto"/>
              <w:jc w:val="center"/>
              <w:rPr>
                <w:bCs/>
                <w:sz w:val="22"/>
                <w:szCs w:val="22"/>
              </w:rPr>
            </w:pPr>
            <w:r w:rsidRPr="00AF795B">
              <w:rPr>
                <w:bCs/>
                <w:sz w:val="22"/>
                <w:szCs w:val="22"/>
              </w:rPr>
              <w:t>21.</w:t>
            </w:r>
          </w:p>
        </w:tc>
        <w:tc>
          <w:tcPr>
            <w:tcW w:w="957" w:type="pct"/>
          </w:tcPr>
          <w:p w14:paraId="61F79715" w14:textId="77777777" w:rsidR="00423F4C" w:rsidRPr="00AF795B" w:rsidRDefault="00423F4C" w:rsidP="00423F4C">
            <w:pPr>
              <w:pStyle w:val="Bodytext61"/>
              <w:shd w:val="clear" w:color="auto" w:fill="auto"/>
              <w:spacing w:line="240" w:lineRule="auto"/>
              <w:rPr>
                <w:b w:val="0"/>
                <w:sz w:val="22"/>
                <w:szCs w:val="22"/>
              </w:rPr>
            </w:pPr>
            <w:r w:rsidRPr="00AF795B">
              <w:rPr>
                <w:b w:val="0"/>
                <w:sz w:val="22"/>
                <w:szCs w:val="22"/>
              </w:rPr>
              <w:t>Garantinis laikotarpis</w:t>
            </w:r>
          </w:p>
        </w:tc>
        <w:tc>
          <w:tcPr>
            <w:tcW w:w="2264" w:type="pct"/>
          </w:tcPr>
          <w:p w14:paraId="726BEDF2" w14:textId="5E72479E" w:rsidR="00423F4C" w:rsidRPr="00AF795B" w:rsidRDefault="00423F4C" w:rsidP="00423F4C">
            <w:pPr>
              <w:pStyle w:val="Bodytext91"/>
              <w:numPr>
                <w:ilvl w:val="0"/>
                <w:numId w:val="2"/>
              </w:numPr>
              <w:shd w:val="clear" w:color="auto" w:fill="auto"/>
              <w:tabs>
                <w:tab w:val="left" w:pos="856"/>
              </w:tabs>
              <w:spacing w:line="240" w:lineRule="auto"/>
              <w:ind w:right="145"/>
              <w:jc w:val="left"/>
              <w:rPr>
                <w:bCs/>
                <w:sz w:val="22"/>
                <w:szCs w:val="22"/>
              </w:rPr>
            </w:pPr>
            <w:r w:rsidRPr="00AF795B">
              <w:rPr>
                <w:bCs/>
                <w:sz w:val="22"/>
                <w:szCs w:val="22"/>
              </w:rPr>
              <w:t>≥ 24 mėnesiai funkcinei lovai;</w:t>
            </w:r>
          </w:p>
          <w:p w14:paraId="31945DA4" w14:textId="77777777" w:rsidR="00423F4C" w:rsidRPr="00AF795B" w:rsidRDefault="00423F4C" w:rsidP="00423F4C">
            <w:pPr>
              <w:pStyle w:val="Bodytext91"/>
              <w:numPr>
                <w:ilvl w:val="0"/>
                <w:numId w:val="2"/>
              </w:numPr>
              <w:shd w:val="clear" w:color="auto" w:fill="auto"/>
              <w:tabs>
                <w:tab w:val="left" w:pos="856"/>
              </w:tabs>
              <w:spacing w:line="240" w:lineRule="auto"/>
              <w:ind w:right="145"/>
              <w:jc w:val="left"/>
              <w:rPr>
                <w:bCs/>
                <w:sz w:val="22"/>
                <w:szCs w:val="22"/>
              </w:rPr>
            </w:pPr>
            <w:r w:rsidRPr="00AF795B">
              <w:rPr>
                <w:bCs/>
                <w:sz w:val="22"/>
                <w:szCs w:val="22"/>
              </w:rPr>
              <w:t xml:space="preserve">≥ 12 mėnesių priedams. </w:t>
            </w:r>
          </w:p>
        </w:tc>
        <w:tc>
          <w:tcPr>
            <w:tcW w:w="1457" w:type="pct"/>
          </w:tcPr>
          <w:p w14:paraId="23D938D1" w14:textId="77777777" w:rsidR="00423F4C" w:rsidRPr="00AF795B" w:rsidRDefault="00423F4C" w:rsidP="00423F4C">
            <w:pPr>
              <w:rPr>
                <w:rFonts w:ascii="Times New Roman" w:hAnsi="Times New Roman" w:cs="Times New Roman"/>
                <w:noProof w:val="0"/>
              </w:rPr>
            </w:pPr>
          </w:p>
        </w:tc>
      </w:tr>
      <w:tr w:rsidR="00423F4C" w:rsidRPr="00AF795B" w14:paraId="146F4DA4" w14:textId="77777777" w:rsidTr="00AF795B">
        <w:tc>
          <w:tcPr>
            <w:tcW w:w="322" w:type="pct"/>
          </w:tcPr>
          <w:p w14:paraId="522F8263" w14:textId="57DCDD63" w:rsidR="00423F4C" w:rsidRPr="00AF795B" w:rsidRDefault="00423F4C" w:rsidP="00423F4C">
            <w:pPr>
              <w:pStyle w:val="Bodytext21"/>
              <w:shd w:val="clear" w:color="auto" w:fill="auto"/>
              <w:spacing w:line="240" w:lineRule="auto"/>
              <w:jc w:val="center"/>
              <w:rPr>
                <w:bCs/>
                <w:sz w:val="22"/>
                <w:szCs w:val="22"/>
              </w:rPr>
            </w:pPr>
            <w:r w:rsidRPr="00AF795B">
              <w:rPr>
                <w:bCs/>
                <w:sz w:val="22"/>
                <w:szCs w:val="22"/>
              </w:rPr>
              <w:t>22.</w:t>
            </w:r>
          </w:p>
        </w:tc>
        <w:tc>
          <w:tcPr>
            <w:tcW w:w="957" w:type="pct"/>
          </w:tcPr>
          <w:p w14:paraId="03A9EA2F" w14:textId="77777777" w:rsidR="00423F4C" w:rsidRPr="00AF795B" w:rsidRDefault="00423F4C" w:rsidP="00423F4C">
            <w:pPr>
              <w:pStyle w:val="Bodytext61"/>
              <w:shd w:val="clear" w:color="auto" w:fill="auto"/>
              <w:spacing w:line="240" w:lineRule="auto"/>
              <w:rPr>
                <w:b w:val="0"/>
                <w:sz w:val="22"/>
                <w:szCs w:val="22"/>
              </w:rPr>
            </w:pPr>
            <w:r w:rsidRPr="00AF795B">
              <w:rPr>
                <w:b w:val="0"/>
                <w:sz w:val="22"/>
                <w:szCs w:val="22"/>
              </w:rPr>
              <w:t>Žymėjimas CE ženklu</w:t>
            </w:r>
          </w:p>
        </w:tc>
        <w:tc>
          <w:tcPr>
            <w:tcW w:w="2264" w:type="pct"/>
          </w:tcPr>
          <w:p w14:paraId="2889B4DD" w14:textId="77777777" w:rsidR="00423F4C" w:rsidRPr="00AF795B" w:rsidRDefault="00423F4C" w:rsidP="00423F4C">
            <w:pPr>
              <w:pStyle w:val="Bodytext91"/>
              <w:shd w:val="clear" w:color="auto" w:fill="auto"/>
              <w:tabs>
                <w:tab w:val="left" w:pos="856"/>
              </w:tabs>
              <w:spacing w:line="240" w:lineRule="auto"/>
              <w:ind w:right="27"/>
              <w:rPr>
                <w:bCs/>
                <w:sz w:val="22"/>
                <w:szCs w:val="22"/>
              </w:rPr>
            </w:pPr>
            <w:r w:rsidRPr="00AF795B">
              <w:rPr>
                <w:sz w:val="22"/>
                <w:szCs w:val="22"/>
              </w:rPr>
              <w:t>Būtinas (</w:t>
            </w:r>
            <w:r w:rsidRPr="00AF795B">
              <w:rPr>
                <w:i/>
                <w:sz w:val="22"/>
                <w:szCs w:val="22"/>
              </w:rPr>
              <w:t>kartu su pasiūlymu privaloma pateikti žymėjimą CE ženklu liudijančio galiojančio dokumento (CE sertifikato arba EB atitikties deklaracijos) kopiją</w:t>
            </w:r>
            <w:r w:rsidRPr="00AF795B">
              <w:rPr>
                <w:sz w:val="22"/>
                <w:szCs w:val="22"/>
              </w:rPr>
              <w:t>)</w:t>
            </w:r>
          </w:p>
        </w:tc>
        <w:tc>
          <w:tcPr>
            <w:tcW w:w="1457" w:type="pct"/>
          </w:tcPr>
          <w:p w14:paraId="45EC4712" w14:textId="77777777" w:rsidR="00423F4C" w:rsidRPr="00AF795B" w:rsidRDefault="00423F4C" w:rsidP="00423F4C">
            <w:pPr>
              <w:rPr>
                <w:rFonts w:ascii="Times New Roman" w:hAnsi="Times New Roman" w:cs="Times New Roman"/>
                <w:noProof w:val="0"/>
              </w:rPr>
            </w:pPr>
          </w:p>
        </w:tc>
      </w:tr>
      <w:tr w:rsidR="001F528D" w:rsidRPr="00AF795B" w14:paraId="15BCE2FE" w14:textId="77777777" w:rsidTr="00AF795B">
        <w:tc>
          <w:tcPr>
            <w:tcW w:w="322" w:type="pct"/>
          </w:tcPr>
          <w:p w14:paraId="6DE03954" w14:textId="4DBC30F3" w:rsidR="001F528D" w:rsidRPr="00AF795B" w:rsidRDefault="001F528D" w:rsidP="001F528D">
            <w:pPr>
              <w:pStyle w:val="Bodytext21"/>
              <w:shd w:val="clear" w:color="auto" w:fill="auto"/>
              <w:spacing w:line="240" w:lineRule="auto"/>
              <w:jc w:val="center"/>
              <w:rPr>
                <w:bCs/>
                <w:sz w:val="22"/>
                <w:szCs w:val="22"/>
              </w:rPr>
            </w:pPr>
            <w:r w:rsidRPr="00AF795B">
              <w:rPr>
                <w:bCs/>
                <w:sz w:val="22"/>
                <w:szCs w:val="22"/>
              </w:rPr>
              <w:t>23.</w:t>
            </w:r>
          </w:p>
        </w:tc>
        <w:tc>
          <w:tcPr>
            <w:tcW w:w="957" w:type="pct"/>
          </w:tcPr>
          <w:p w14:paraId="4E042B93" w14:textId="38483BB0" w:rsidR="001F528D" w:rsidRPr="00AF795B" w:rsidRDefault="001F528D" w:rsidP="001F528D">
            <w:pPr>
              <w:pStyle w:val="Bodytext61"/>
              <w:shd w:val="clear" w:color="auto" w:fill="auto"/>
              <w:spacing w:line="240" w:lineRule="auto"/>
              <w:rPr>
                <w:b w:val="0"/>
                <w:sz w:val="22"/>
                <w:szCs w:val="22"/>
              </w:rPr>
            </w:pPr>
            <w:r w:rsidRPr="00AF795B">
              <w:rPr>
                <w:b w:val="0"/>
                <w:sz w:val="22"/>
                <w:szCs w:val="22"/>
              </w:rPr>
              <w:t>Atitiktis standartui</w:t>
            </w:r>
          </w:p>
        </w:tc>
        <w:tc>
          <w:tcPr>
            <w:tcW w:w="2264" w:type="pct"/>
          </w:tcPr>
          <w:p w14:paraId="11087B26" w14:textId="2228FE53" w:rsidR="001F528D" w:rsidRPr="00AF795B" w:rsidRDefault="001F528D" w:rsidP="005C6183">
            <w:pPr>
              <w:pStyle w:val="Bodytext91"/>
              <w:shd w:val="clear" w:color="auto" w:fill="auto"/>
              <w:tabs>
                <w:tab w:val="left" w:pos="856"/>
              </w:tabs>
              <w:spacing w:line="240" w:lineRule="auto"/>
              <w:ind w:right="27"/>
              <w:rPr>
                <w:sz w:val="22"/>
                <w:szCs w:val="22"/>
              </w:rPr>
            </w:pPr>
            <w:r w:rsidRPr="00AF795B">
              <w:rPr>
                <w:sz w:val="22"/>
                <w:szCs w:val="22"/>
              </w:rPr>
              <w:t>Siūlomos elektrinės funkcinės lovos yra pagamintos laikantis LST EN 60601-2-52 standarto (arba lyg</w:t>
            </w:r>
            <w:r w:rsidR="005C6183" w:rsidRPr="00AF795B">
              <w:rPr>
                <w:sz w:val="22"/>
                <w:szCs w:val="22"/>
              </w:rPr>
              <w:t>iaverčio standarto) reikalavimų</w:t>
            </w:r>
          </w:p>
        </w:tc>
        <w:tc>
          <w:tcPr>
            <w:tcW w:w="1457" w:type="pct"/>
          </w:tcPr>
          <w:p w14:paraId="0D6924FE" w14:textId="5FF9285E" w:rsidR="001F528D" w:rsidRPr="00AF795B" w:rsidRDefault="001F528D" w:rsidP="001F528D">
            <w:pPr>
              <w:rPr>
                <w:rFonts w:ascii="Times New Roman" w:hAnsi="Times New Roman" w:cs="Times New Roman"/>
                <w:noProof w:val="0"/>
              </w:rPr>
            </w:pPr>
          </w:p>
        </w:tc>
      </w:tr>
      <w:tr w:rsidR="001F528D" w:rsidRPr="00AF795B" w14:paraId="528CCCA3" w14:textId="77777777" w:rsidTr="00AF795B">
        <w:tc>
          <w:tcPr>
            <w:tcW w:w="322" w:type="pct"/>
          </w:tcPr>
          <w:p w14:paraId="0D0246BA" w14:textId="47AEBAB6" w:rsidR="001F528D" w:rsidRPr="00AF795B" w:rsidRDefault="001F528D" w:rsidP="001F528D">
            <w:pPr>
              <w:pStyle w:val="Bodytext21"/>
              <w:shd w:val="clear" w:color="auto" w:fill="auto"/>
              <w:spacing w:line="240" w:lineRule="auto"/>
              <w:jc w:val="center"/>
              <w:rPr>
                <w:bCs/>
                <w:sz w:val="22"/>
                <w:szCs w:val="22"/>
              </w:rPr>
            </w:pPr>
            <w:r w:rsidRPr="00AF795B">
              <w:rPr>
                <w:bCs/>
                <w:sz w:val="22"/>
                <w:szCs w:val="22"/>
              </w:rPr>
              <w:t>24.</w:t>
            </w:r>
          </w:p>
        </w:tc>
        <w:tc>
          <w:tcPr>
            <w:tcW w:w="957" w:type="pct"/>
          </w:tcPr>
          <w:p w14:paraId="2B5FFF40" w14:textId="77777777" w:rsidR="001F528D" w:rsidRPr="00AF795B" w:rsidRDefault="001F528D" w:rsidP="001F528D">
            <w:pPr>
              <w:rPr>
                <w:rFonts w:ascii="Times New Roman" w:hAnsi="Times New Roman" w:cs="Times New Roman"/>
                <w:noProof w:val="0"/>
              </w:rPr>
            </w:pPr>
            <w:r w:rsidRPr="00AF795B">
              <w:rPr>
                <w:rFonts w:ascii="Times New Roman" w:hAnsi="Times New Roman" w:cs="Times New Roman"/>
                <w:noProof w:val="0"/>
              </w:rPr>
              <w:t>Įrangos pristatymas ir instaliavimas</w:t>
            </w:r>
          </w:p>
          <w:p w14:paraId="1CCFFE23" w14:textId="77777777" w:rsidR="001F528D" w:rsidRPr="00AF795B" w:rsidRDefault="001F528D" w:rsidP="001F528D">
            <w:pPr>
              <w:rPr>
                <w:rFonts w:ascii="Times New Roman" w:hAnsi="Times New Roman" w:cs="Times New Roman"/>
                <w:noProof w:val="0"/>
              </w:rPr>
            </w:pPr>
          </w:p>
        </w:tc>
        <w:tc>
          <w:tcPr>
            <w:tcW w:w="2264" w:type="pct"/>
          </w:tcPr>
          <w:p w14:paraId="72554DEB" w14:textId="77777777" w:rsidR="001F528D" w:rsidRPr="00AF795B" w:rsidRDefault="001F528D" w:rsidP="001F528D">
            <w:pPr>
              <w:ind w:right="27"/>
              <w:jc w:val="both"/>
              <w:rPr>
                <w:rFonts w:ascii="Times New Roman" w:eastAsia="SimSun" w:hAnsi="Times New Roman" w:cs="Times New Roman"/>
                <w:noProof w:val="0"/>
                <w:kern w:val="1"/>
                <w:lang w:eastAsia="hi-IN" w:bidi="hi-IN"/>
              </w:rPr>
            </w:pPr>
            <w:r w:rsidRPr="00AF795B">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AF795B">
              <w:rPr>
                <w:rFonts w:ascii="Times New Roman" w:hAnsi="Times New Roman" w:cs="Times New Roman"/>
                <w:noProof w:val="0"/>
              </w:rPr>
              <w:t>įskaičiuotos į pasiūlymo kainą</w:t>
            </w:r>
          </w:p>
        </w:tc>
        <w:tc>
          <w:tcPr>
            <w:tcW w:w="1457" w:type="pct"/>
          </w:tcPr>
          <w:p w14:paraId="4D9B1BF8" w14:textId="77777777" w:rsidR="001F528D" w:rsidRPr="00AF795B" w:rsidRDefault="001F528D" w:rsidP="001F528D">
            <w:pPr>
              <w:rPr>
                <w:rFonts w:ascii="Times New Roman" w:hAnsi="Times New Roman" w:cs="Times New Roman"/>
                <w:noProof w:val="0"/>
              </w:rPr>
            </w:pPr>
          </w:p>
        </w:tc>
      </w:tr>
      <w:tr w:rsidR="001F528D" w:rsidRPr="00AF795B" w14:paraId="6ED015F6" w14:textId="77777777" w:rsidTr="00AF795B">
        <w:tc>
          <w:tcPr>
            <w:tcW w:w="322" w:type="pct"/>
          </w:tcPr>
          <w:p w14:paraId="7E93775B" w14:textId="153DA931" w:rsidR="001F528D" w:rsidRPr="00AF795B" w:rsidRDefault="001F528D" w:rsidP="001F528D">
            <w:pPr>
              <w:pStyle w:val="Bodytext21"/>
              <w:shd w:val="clear" w:color="auto" w:fill="auto"/>
              <w:spacing w:line="240" w:lineRule="auto"/>
              <w:jc w:val="center"/>
              <w:rPr>
                <w:bCs/>
                <w:sz w:val="22"/>
                <w:szCs w:val="22"/>
              </w:rPr>
            </w:pPr>
            <w:r w:rsidRPr="00AF795B">
              <w:rPr>
                <w:bCs/>
                <w:sz w:val="22"/>
                <w:szCs w:val="22"/>
              </w:rPr>
              <w:t>25.</w:t>
            </w:r>
          </w:p>
        </w:tc>
        <w:tc>
          <w:tcPr>
            <w:tcW w:w="957" w:type="pct"/>
          </w:tcPr>
          <w:p w14:paraId="7A56DEB5" w14:textId="77777777" w:rsidR="001F528D" w:rsidRPr="00AF795B" w:rsidRDefault="001F528D" w:rsidP="001F528D">
            <w:pPr>
              <w:rPr>
                <w:rFonts w:ascii="Times New Roman" w:hAnsi="Times New Roman" w:cs="Times New Roman"/>
                <w:noProof w:val="0"/>
              </w:rPr>
            </w:pPr>
            <w:r w:rsidRPr="00AF795B">
              <w:rPr>
                <w:rFonts w:ascii="Times New Roman" w:hAnsi="Times New Roman" w:cs="Times New Roman"/>
                <w:noProof w:val="0"/>
              </w:rPr>
              <w:t>Vartotojų apmokymas</w:t>
            </w:r>
          </w:p>
        </w:tc>
        <w:tc>
          <w:tcPr>
            <w:tcW w:w="2264" w:type="pct"/>
          </w:tcPr>
          <w:p w14:paraId="71AAC14F" w14:textId="77777777" w:rsidR="001F528D" w:rsidRPr="00AF795B" w:rsidRDefault="001F528D" w:rsidP="001F528D">
            <w:pPr>
              <w:ind w:right="27"/>
              <w:jc w:val="both"/>
              <w:rPr>
                <w:rFonts w:ascii="Times New Roman" w:eastAsia="SimSun" w:hAnsi="Times New Roman" w:cs="Times New Roman"/>
                <w:noProof w:val="0"/>
                <w:kern w:val="1"/>
                <w:lang w:eastAsia="hi-IN" w:bidi="hi-IN"/>
              </w:rPr>
            </w:pPr>
            <w:r w:rsidRPr="00AF795B">
              <w:rPr>
                <w:rFonts w:ascii="Times New Roman" w:hAnsi="Times New Roman" w:cs="Times New Roman"/>
                <w:noProof w:val="0"/>
              </w:rPr>
              <w:t>Vartotojų apmokymas naudoti įrangą įskaičiuotas į pasiūlymo kainą</w:t>
            </w:r>
          </w:p>
        </w:tc>
        <w:tc>
          <w:tcPr>
            <w:tcW w:w="1457" w:type="pct"/>
          </w:tcPr>
          <w:p w14:paraId="3EC6E1C5" w14:textId="77777777" w:rsidR="001F528D" w:rsidRPr="00AF795B" w:rsidRDefault="001F528D" w:rsidP="001F528D">
            <w:pPr>
              <w:rPr>
                <w:rFonts w:ascii="Times New Roman" w:hAnsi="Times New Roman" w:cs="Times New Roman"/>
                <w:noProof w:val="0"/>
              </w:rPr>
            </w:pPr>
          </w:p>
        </w:tc>
      </w:tr>
      <w:tr w:rsidR="001F528D" w:rsidRPr="00AF795B" w14:paraId="2D382755" w14:textId="77777777" w:rsidTr="00AF795B">
        <w:tc>
          <w:tcPr>
            <w:tcW w:w="322" w:type="pct"/>
          </w:tcPr>
          <w:p w14:paraId="3FE75E93" w14:textId="799084CE" w:rsidR="001F528D" w:rsidRPr="00AF795B" w:rsidRDefault="001F528D" w:rsidP="001F528D">
            <w:pPr>
              <w:pStyle w:val="Bodytext21"/>
              <w:shd w:val="clear" w:color="auto" w:fill="auto"/>
              <w:spacing w:line="240" w:lineRule="auto"/>
              <w:jc w:val="center"/>
              <w:rPr>
                <w:bCs/>
                <w:sz w:val="22"/>
                <w:szCs w:val="22"/>
              </w:rPr>
            </w:pPr>
            <w:r w:rsidRPr="00AF795B">
              <w:rPr>
                <w:bCs/>
                <w:sz w:val="22"/>
                <w:szCs w:val="22"/>
              </w:rPr>
              <w:t>26.</w:t>
            </w:r>
          </w:p>
        </w:tc>
        <w:tc>
          <w:tcPr>
            <w:tcW w:w="957" w:type="pct"/>
          </w:tcPr>
          <w:p w14:paraId="2A240FEF" w14:textId="77777777" w:rsidR="001F528D" w:rsidRPr="00AF795B" w:rsidRDefault="001F528D" w:rsidP="001F528D">
            <w:pPr>
              <w:rPr>
                <w:rFonts w:ascii="Times New Roman" w:hAnsi="Times New Roman" w:cs="Times New Roman"/>
                <w:noProof w:val="0"/>
              </w:rPr>
            </w:pPr>
            <w:r w:rsidRPr="00AF795B">
              <w:rPr>
                <w:rFonts w:ascii="Times New Roman" w:hAnsi="Times New Roman" w:cs="Times New Roman"/>
                <w:noProof w:val="0"/>
              </w:rPr>
              <w:t>Techninio personalo apmokymas</w:t>
            </w:r>
          </w:p>
        </w:tc>
        <w:tc>
          <w:tcPr>
            <w:tcW w:w="2264" w:type="pct"/>
          </w:tcPr>
          <w:p w14:paraId="44841832" w14:textId="77777777" w:rsidR="001F528D" w:rsidRPr="00AF795B" w:rsidRDefault="001F528D" w:rsidP="001F528D">
            <w:pPr>
              <w:ind w:right="27"/>
              <w:jc w:val="both"/>
              <w:rPr>
                <w:rFonts w:ascii="Times New Roman" w:hAnsi="Times New Roman" w:cs="Times New Roman"/>
                <w:noProof w:val="0"/>
              </w:rPr>
            </w:pPr>
            <w:r w:rsidRPr="00AF795B">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457" w:type="pct"/>
          </w:tcPr>
          <w:p w14:paraId="1AA0FDDF" w14:textId="77777777" w:rsidR="001F528D" w:rsidRPr="00AF795B" w:rsidRDefault="001F528D" w:rsidP="001F528D">
            <w:pPr>
              <w:rPr>
                <w:rFonts w:ascii="Times New Roman" w:hAnsi="Times New Roman" w:cs="Times New Roman"/>
                <w:noProof w:val="0"/>
              </w:rPr>
            </w:pPr>
          </w:p>
        </w:tc>
      </w:tr>
      <w:tr w:rsidR="001F528D" w:rsidRPr="00AF795B" w14:paraId="71C5552B" w14:textId="77777777" w:rsidTr="00AF795B">
        <w:tc>
          <w:tcPr>
            <w:tcW w:w="322" w:type="pct"/>
          </w:tcPr>
          <w:p w14:paraId="5E49C11E" w14:textId="3843C208" w:rsidR="001F528D" w:rsidRPr="00AF795B" w:rsidRDefault="001F528D" w:rsidP="001F528D">
            <w:pPr>
              <w:pStyle w:val="Bodytext21"/>
              <w:shd w:val="clear" w:color="auto" w:fill="auto"/>
              <w:spacing w:line="240" w:lineRule="auto"/>
              <w:jc w:val="center"/>
              <w:rPr>
                <w:bCs/>
                <w:sz w:val="22"/>
                <w:szCs w:val="22"/>
              </w:rPr>
            </w:pPr>
            <w:r w:rsidRPr="00AF795B">
              <w:rPr>
                <w:bCs/>
                <w:sz w:val="22"/>
                <w:szCs w:val="22"/>
              </w:rPr>
              <w:t>27.</w:t>
            </w:r>
          </w:p>
        </w:tc>
        <w:tc>
          <w:tcPr>
            <w:tcW w:w="957" w:type="pct"/>
          </w:tcPr>
          <w:p w14:paraId="4E82828D" w14:textId="77777777" w:rsidR="001F528D" w:rsidRPr="00AF795B" w:rsidRDefault="001F528D" w:rsidP="001F528D">
            <w:pPr>
              <w:ind w:right="127"/>
              <w:rPr>
                <w:rFonts w:ascii="Times New Roman" w:hAnsi="Times New Roman" w:cs="Times New Roman"/>
                <w:noProof w:val="0"/>
              </w:rPr>
            </w:pPr>
            <w:r w:rsidRPr="00AF795B">
              <w:rPr>
                <w:rFonts w:ascii="Times New Roman" w:hAnsi="Times New Roman" w:cs="Times New Roman"/>
                <w:noProof w:val="0"/>
              </w:rPr>
              <w:t>Kartu su įranga pateikiama dokumentacija</w:t>
            </w:r>
          </w:p>
        </w:tc>
        <w:tc>
          <w:tcPr>
            <w:tcW w:w="2264" w:type="pct"/>
          </w:tcPr>
          <w:p w14:paraId="7FD72F37" w14:textId="77777777" w:rsidR="001F528D" w:rsidRPr="00AF795B" w:rsidRDefault="001F528D" w:rsidP="001F528D">
            <w:pPr>
              <w:pStyle w:val="Sraopastraipa"/>
              <w:numPr>
                <w:ilvl w:val="0"/>
                <w:numId w:val="1"/>
              </w:numPr>
              <w:rPr>
                <w:rFonts w:ascii="Times New Roman" w:hAnsi="Times New Roman" w:cs="Times New Roman"/>
                <w:noProof w:val="0"/>
              </w:rPr>
            </w:pPr>
            <w:r w:rsidRPr="00AF795B">
              <w:rPr>
                <w:rFonts w:ascii="Times New Roman" w:hAnsi="Times New Roman" w:cs="Times New Roman"/>
                <w:noProof w:val="0"/>
              </w:rPr>
              <w:t>Naudojimo instrukcija lietuvių ir anglų kalba;</w:t>
            </w:r>
          </w:p>
          <w:p w14:paraId="7D3B4291" w14:textId="77777777" w:rsidR="001F528D" w:rsidRPr="00AF795B" w:rsidRDefault="001F528D" w:rsidP="001F528D">
            <w:pPr>
              <w:pStyle w:val="Sraopastraipa"/>
              <w:numPr>
                <w:ilvl w:val="0"/>
                <w:numId w:val="1"/>
              </w:numPr>
              <w:rPr>
                <w:rFonts w:ascii="Times New Roman" w:hAnsi="Times New Roman" w:cs="Times New Roman"/>
                <w:noProof w:val="0"/>
              </w:rPr>
            </w:pPr>
            <w:r w:rsidRPr="00AF795B">
              <w:rPr>
                <w:rFonts w:ascii="Times New Roman" w:hAnsi="Times New Roman" w:cs="Times New Roman"/>
                <w:noProof w:val="0"/>
              </w:rPr>
              <w:t>Serviso dokumentacija lietuvių arba anglų kalba.</w:t>
            </w:r>
          </w:p>
        </w:tc>
        <w:tc>
          <w:tcPr>
            <w:tcW w:w="1457" w:type="pct"/>
          </w:tcPr>
          <w:p w14:paraId="6575C2F6" w14:textId="77777777" w:rsidR="001F528D" w:rsidRPr="00AF795B" w:rsidRDefault="001F528D" w:rsidP="001F528D">
            <w:pPr>
              <w:rPr>
                <w:rFonts w:ascii="Times New Roman" w:hAnsi="Times New Roman" w:cs="Times New Roman"/>
                <w:noProof w:val="0"/>
              </w:rPr>
            </w:pPr>
          </w:p>
        </w:tc>
      </w:tr>
      <w:tr w:rsidR="001F528D" w:rsidRPr="00AF795B" w14:paraId="6EFD52A7" w14:textId="77777777" w:rsidTr="00AF795B">
        <w:tc>
          <w:tcPr>
            <w:tcW w:w="322" w:type="pct"/>
          </w:tcPr>
          <w:p w14:paraId="3A6151DA" w14:textId="2BF4E602" w:rsidR="001F528D" w:rsidRPr="00AF795B" w:rsidRDefault="001F528D" w:rsidP="001F528D">
            <w:pPr>
              <w:pStyle w:val="Bodytext21"/>
              <w:shd w:val="clear" w:color="auto" w:fill="auto"/>
              <w:spacing w:line="240" w:lineRule="auto"/>
              <w:jc w:val="center"/>
              <w:rPr>
                <w:bCs/>
                <w:sz w:val="22"/>
                <w:szCs w:val="22"/>
              </w:rPr>
            </w:pPr>
            <w:r w:rsidRPr="00AF795B">
              <w:rPr>
                <w:bCs/>
                <w:sz w:val="22"/>
                <w:szCs w:val="22"/>
              </w:rPr>
              <w:t>28.</w:t>
            </w:r>
          </w:p>
        </w:tc>
        <w:tc>
          <w:tcPr>
            <w:tcW w:w="957" w:type="pct"/>
          </w:tcPr>
          <w:p w14:paraId="428DDC28" w14:textId="77777777" w:rsidR="001F528D" w:rsidRPr="00AF795B" w:rsidRDefault="001F528D" w:rsidP="001F528D">
            <w:pPr>
              <w:rPr>
                <w:rFonts w:ascii="Times New Roman" w:hAnsi="Times New Roman" w:cs="Times New Roman"/>
                <w:noProof w:val="0"/>
              </w:rPr>
            </w:pPr>
            <w:r w:rsidRPr="00AF795B">
              <w:rPr>
                <w:rFonts w:ascii="Times New Roman" w:hAnsi="Times New Roman" w:cs="Times New Roman"/>
                <w:noProof w:val="0"/>
              </w:rPr>
              <w:t>Galimybė įsigyti originalias (arba joms lygiavertes) atsargines dalis</w:t>
            </w:r>
          </w:p>
          <w:p w14:paraId="5743BAB4" w14:textId="77777777" w:rsidR="001F528D" w:rsidRPr="00AF795B" w:rsidRDefault="001F528D" w:rsidP="001F528D">
            <w:pPr>
              <w:rPr>
                <w:rFonts w:ascii="Times New Roman" w:eastAsia="SimSun" w:hAnsi="Times New Roman" w:cs="Times New Roman"/>
                <w:noProof w:val="0"/>
              </w:rPr>
            </w:pPr>
          </w:p>
        </w:tc>
        <w:tc>
          <w:tcPr>
            <w:tcW w:w="2264" w:type="pct"/>
          </w:tcPr>
          <w:p w14:paraId="5C5E72DD" w14:textId="77777777" w:rsidR="001F528D" w:rsidRPr="00AF795B" w:rsidRDefault="001F528D" w:rsidP="001F528D">
            <w:pPr>
              <w:ind w:right="27"/>
              <w:jc w:val="both"/>
              <w:rPr>
                <w:rFonts w:ascii="Times New Roman" w:eastAsia="Times New Roman" w:hAnsi="Times New Roman" w:cs="Times New Roman"/>
                <w:noProof w:val="0"/>
                <w:u w:val="single"/>
                <w:lang w:eastAsia="lt-LT"/>
              </w:rPr>
            </w:pPr>
            <w:r w:rsidRPr="00AF795B">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AF795B">
              <w:rPr>
                <w:rFonts w:ascii="Times New Roman" w:eastAsia="Times New Roman" w:hAnsi="Times New Roman" w:cs="Times New Roman"/>
                <w:i/>
                <w:iCs/>
                <w:noProof w:val="0"/>
                <w:lang w:eastAsia="lt-LT"/>
              </w:rPr>
              <w:t>prašome nurodyti konkrečią trukmę</w:t>
            </w:r>
            <w:r w:rsidRPr="00AF795B">
              <w:rPr>
                <w:rFonts w:ascii="Times New Roman" w:eastAsia="Times New Roman" w:hAnsi="Times New Roman" w:cs="Times New Roman"/>
                <w:noProof w:val="0"/>
                <w:lang w:eastAsia="lt-LT"/>
              </w:rPr>
              <w:t xml:space="preserve">) nuo prekės garantinio laikotarpio pabaigos, išskyrus atvejus, kai siūlomos prekės originalios (arba joms lygiavertės) atsarginės dalys dėl objektyvių priežasčių negali būti </w:t>
            </w:r>
            <w:r w:rsidRPr="00AF795B">
              <w:rPr>
                <w:rFonts w:ascii="Times New Roman" w:eastAsia="Times New Roman" w:hAnsi="Times New Roman" w:cs="Times New Roman"/>
                <w:noProof w:val="0"/>
                <w:lang w:eastAsia="lt-LT"/>
              </w:rPr>
              <w:lastRenderedPageBreak/>
              <w:t>tiekiamos Lietuvos Respublikos rinkai (</w:t>
            </w:r>
            <w:r w:rsidRPr="00AF795B">
              <w:rPr>
                <w:rFonts w:ascii="Times New Roman" w:eastAsia="Times New Roman" w:hAnsi="Times New Roman" w:cs="Times New Roman"/>
                <w:i/>
                <w:iCs/>
                <w:noProof w:val="0"/>
                <w:lang w:eastAsia="lt-LT"/>
              </w:rPr>
              <w:t>būtinas tiekėjo ir/arba gamintojo atitinkamas patvirtinimas</w:t>
            </w:r>
            <w:r w:rsidRPr="00AF795B">
              <w:rPr>
                <w:rFonts w:ascii="Times New Roman" w:eastAsia="Times New Roman" w:hAnsi="Times New Roman" w:cs="Times New Roman"/>
                <w:noProof w:val="0"/>
                <w:lang w:eastAsia="lt-LT"/>
              </w:rPr>
              <w:t>).</w:t>
            </w:r>
            <w:r w:rsidRPr="00AF795B">
              <w:rPr>
                <w:rFonts w:ascii="Times New Roman" w:eastAsia="Times New Roman" w:hAnsi="Times New Roman" w:cs="Times New Roman"/>
                <w:noProof w:val="0"/>
                <w:lang w:eastAsia="lt-LT"/>
              </w:rPr>
              <w:br/>
            </w:r>
          </w:p>
          <w:p w14:paraId="2E698292" w14:textId="77777777" w:rsidR="001F528D" w:rsidRPr="00AF795B" w:rsidRDefault="001F528D" w:rsidP="001F528D">
            <w:pPr>
              <w:ind w:right="27"/>
              <w:jc w:val="both"/>
              <w:rPr>
                <w:rFonts w:ascii="Times New Roman" w:eastAsia="Times New Roman" w:hAnsi="Times New Roman" w:cs="Times New Roman"/>
                <w:noProof w:val="0"/>
                <w:lang w:eastAsia="lt-LT"/>
              </w:rPr>
            </w:pPr>
            <w:r w:rsidRPr="00AF795B">
              <w:rPr>
                <w:rFonts w:ascii="Times New Roman" w:eastAsia="Times New Roman" w:hAnsi="Times New Roman" w:cs="Times New Roman"/>
                <w:noProof w:val="0"/>
                <w:u w:val="single"/>
                <w:lang w:eastAsia="lt-LT"/>
              </w:rPr>
              <w:t>Pastaba:</w:t>
            </w:r>
            <w:r w:rsidRPr="00AF795B">
              <w:rPr>
                <w:rFonts w:ascii="Times New Roman" w:eastAsia="Times New Roman" w:hAnsi="Times New Roman" w:cs="Times New Roman"/>
                <w:noProof w:val="0"/>
                <w:lang w:eastAsia="lt-LT"/>
              </w:rPr>
              <w:t xml:space="preserve"> Reikalavimas taikomas vadovaujantis </w:t>
            </w:r>
            <w:r w:rsidRPr="00AF795B">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457" w:type="pct"/>
          </w:tcPr>
          <w:p w14:paraId="20C2DF4D" w14:textId="77777777" w:rsidR="001F528D" w:rsidRPr="00AF795B" w:rsidRDefault="001F528D" w:rsidP="001F528D">
            <w:pPr>
              <w:rPr>
                <w:rFonts w:ascii="Times New Roman" w:hAnsi="Times New Roman" w:cs="Times New Roman"/>
                <w:noProof w:val="0"/>
              </w:rPr>
            </w:pPr>
          </w:p>
        </w:tc>
      </w:tr>
    </w:tbl>
    <w:p w14:paraId="768BB5DF" w14:textId="77777777" w:rsidR="001B1B52" w:rsidRPr="00AF795B" w:rsidRDefault="001B1B52" w:rsidP="009E16DD">
      <w:pPr>
        <w:spacing w:after="0" w:line="240" w:lineRule="auto"/>
        <w:rPr>
          <w:rFonts w:ascii="Times New Roman" w:hAnsi="Times New Roman" w:cs="Times New Roman"/>
          <w:b/>
          <w:noProof w:val="0"/>
        </w:rPr>
      </w:pPr>
    </w:p>
    <w:p w14:paraId="0AF1D7AE" w14:textId="77777777" w:rsidR="0043274A" w:rsidRPr="00AF795B" w:rsidRDefault="0043274A" w:rsidP="009E16DD">
      <w:pPr>
        <w:spacing w:after="0" w:line="240" w:lineRule="auto"/>
        <w:rPr>
          <w:rFonts w:ascii="Times New Roman" w:hAnsi="Times New Roman" w:cs="Times New Roman"/>
          <w:b/>
          <w:noProof w:val="0"/>
        </w:rPr>
      </w:pPr>
      <w:r w:rsidRPr="00AF795B">
        <w:rPr>
          <w:rFonts w:ascii="Times New Roman" w:hAnsi="Times New Roman" w:cs="Times New Roman"/>
          <w:b/>
          <w:noProof w:val="0"/>
        </w:rPr>
        <w:t xml:space="preserve">Pastabos, papildomi reikalavimai: </w:t>
      </w:r>
    </w:p>
    <w:p w14:paraId="7AEBEB93" w14:textId="77777777" w:rsidR="0043274A" w:rsidRPr="00AF795B" w:rsidRDefault="0043274A" w:rsidP="00694A78">
      <w:pPr>
        <w:numPr>
          <w:ilvl w:val="0"/>
          <w:numId w:val="6"/>
        </w:numPr>
        <w:spacing w:after="0" w:line="240" w:lineRule="auto"/>
        <w:jc w:val="both"/>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7B95D8A" w14:textId="77777777" w:rsidR="0043274A" w:rsidRPr="00AF795B" w:rsidRDefault="0043274A" w:rsidP="00694A78">
      <w:pPr>
        <w:pStyle w:val="Sraopastraipa"/>
        <w:numPr>
          <w:ilvl w:val="0"/>
          <w:numId w:val="6"/>
        </w:numPr>
        <w:spacing w:after="0" w:line="240" w:lineRule="auto"/>
        <w:jc w:val="both"/>
        <w:rPr>
          <w:rFonts w:ascii="Times New Roman" w:hAnsi="Times New Roman" w:cs="Times New Roman"/>
          <w:noProof w:val="0"/>
        </w:rPr>
      </w:pPr>
      <w:r w:rsidRPr="00AF795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5FBD2CC" w14:textId="4958E2C4" w:rsidR="008666D4" w:rsidRPr="00AF795B" w:rsidRDefault="008666D4" w:rsidP="009E16DD">
      <w:pPr>
        <w:spacing w:after="0" w:line="240" w:lineRule="auto"/>
        <w:rPr>
          <w:rFonts w:ascii="Times New Roman" w:hAnsi="Times New Roman" w:cs="Times New Roman"/>
          <w:b/>
          <w:noProof w:val="0"/>
        </w:rPr>
      </w:pPr>
    </w:p>
    <w:p w14:paraId="09235D8C" w14:textId="685305C9" w:rsidR="005C6183" w:rsidRPr="00AF795B" w:rsidRDefault="005C6183" w:rsidP="009E16DD">
      <w:pPr>
        <w:spacing w:after="0" w:line="240" w:lineRule="auto"/>
        <w:rPr>
          <w:rFonts w:ascii="Times New Roman" w:hAnsi="Times New Roman" w:cs="Times New Roman"/>
          <w:b/>
          <w:noProof w:val="0"/>
        </w:rPr>
      </w:pPr>
    </w:p>
    <w:p w14:paraId="5411DB51" w14:textId="77777777" w:rsidR="00AF795B" w:rsidRPr="00AF795B" w:rsidRDefault="00AF795B" w:rsidP="009E16DD">
      <w:pPr>
        <w:spacing w:after="0" w:line="240" w:lineRule="auto"/>
        <w:rPr>
          <w:rFonts w:ascii="Times New Roman" w:hAnsi="Times New Roman" w:cs="Times New Roman"/>
          <w:b/>
          <w:noProof w:val="0"/>
        </w:rPr>
      </w:pPr>
    </w:p>
    <w:p w14:paraId="6AF16DCC" w14:textId="2A03BB72" w:rsidR="009C40AC" w:rsidRPr="00AF795B" w:rsidRDefault="009C40AC" w:rsidP="009E16DD">
      <w:pPr>
        <w:spacing w:after="0" w:line="240" w:lineRule="auto"/>
        <w:jc w:val="both"/>
        <w:rPr>
          <w:rFonts w:ascii="Times New Roman" w:hAnsi="Times New Roman" w:cs="Times New Roman"/>
          <w:noProof w:val="0"/>
        </w:rPr>
      </w:pPr>
    </w:p>
    <w:p w14:paraId="3E607613" w14:textId="2D0127E6" w:rsidR="007A2380" w:rsidRPr="00AF795B" w:rsidRDefault="005A4A93" w:rsidP="009E16DD">
      <w:pPr>
        <w:spacing w:after="0" w:line="240" w:lineRule="auto"/>
        <w:rPr>
          <w:rFonts w:ascii="Times New Roman" w:hAnsi="Times New Roman" w:cs="Times New Roman"/>
          <w:b/>
          <w:noProof w:val="0"/>
        </w:rPr>
      </w:pPr>
      <w:r w:rsidRPr="00AF795B">
        <w:rPr>
          <w:rFonts w:ascii="Times New Roman" w:hAnsi="Times New Roman" w:cs="Times New Roman"/>
          <w:b/>
          <w:noProof w:val="0"/>
        </w:rPr>
        <w:t>2</w:t>
      </w:r>
      <w:r w:rsidR="007A2380" w:rsidRPr="00AF795B">
        <w:rPr>
          <w:rFonts w:ascii="Times New Roman" w:hAnsi="Times New Roman" w:cs="Times New Roman"/>
          <w:b/>
          <w:noProof w:val="0"/>
        </w:rPr>
        <w:t xml:space="preserve"> pirkimo dalis. Vaikiška kūdikio lova</w:t>
      </w:r>
      <w:r w:rsidRPr="00AF795B">
        <w:rPr>
          <w:rFonts w:ascii="Times New Roman" w:hAnsi="Times New Roman" w:cs="Times New Roman"/>
          <w:b/>
          <w:noProof w:val="0"/>
        </w:rPr>
        <w:t xml:space="preserve">, reguliuojamo aukščio su čiužiniu, </w:t>
      </w:r>
      <w:r w:rsidR="00177F1B">
        <w:rPr>
          <w:rFonts w:ascii="Times New Roman" w:hAnsi="Times New Roman" w:cs="Times New Roman"/>
          <w:b/>
          <w:noProof w:val="0"/>
        </w:rPr>
        <w:t xml:space="preserve">orientacinis </w:t>
      </w:r>
      <w:r w:rsidRPr="00AF795B">
        <w:rPr>
          <w:rFonts w:ascii="Times New Roman" w:hAnsi="Times New Roman" w:cs="Times New Roman"/>
          <w:b/>
          <w:noProof w:val="0"/>
        </w:rPr>
        <w:t>kiekis 4</w:t>
      </w:r>
      <w:r w:rsidR="007A2380" w:rsidRPr="00AF795B">
        <w:rPr>
          <w:rFonts w:ascii="Times New Roman" w:hAnsi="Times New Roman" w:cs="Times New Roman"/>
          <w:b/>
          <w:noProof w:val="0"/>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890"/>
        <w:gridCol w:w="4677"/>
        <w:gridCol w:w="2971"/>
      </w:tblGrid>
      <w:tr w:rsidR="00A207BA" w:rsidRPr="00AF795B" w14:paraId="14095A50" w14:textId="77777777" w:rsidTr="00AF795B">
        <w:tc>
          <w:tcPr>
            <w:tcW w:w="322" w:type="pct"/>
            <w:tcBorders>
              <w:top w:val="single" w:sz="4" w:space="0" w:color="auto"/>
              <w:left w:val="single" w:sz="4" w:space="0" w:color="auto"/>
              <w:bottom w:val="single" w:sz="4" w:space="0" w:color="auto"/>
              <w:right w:val="single" w:sz="4" w:space="0" w:color="auto"/>
            </w:tcBorders>
            <w:vAlign w:val="center"/>
          </w:tcPr>
          <w:p w14:paraId="47E69EAB" w14:textId="77777777" w:rsidR="0082747D" w:rsidRPr="00AF795B" w:rsidRDefault="0082747D" w:rsidP="009E16DD">
            <w:pPr>
              <w:spacing w:after="0" w:line="240" w:lineRule="auto"/>
              <w:jc w:val="center"/>
              <w:rPr>
                <w:rFonts w:ascii="Times New Roman" w:eastAsia="Times New Roman" w:hAnsi="Times New Roman" w:cs="Times New Roman"/>
                <w:b/>
                <w:noProof w:val="0"/>
              </w:rPr>
            </w:pPr>
            <w:r w:rsidRPr="00AF795B">
              <w:rPr>
                <w:rFonts w:ascii="Times New Roman" w:eastAsia="Times New Roman" w:hAnsi="Times New Roman" w:cs="Times New Roman"/>
                <w:b/>
                <w:noProof w:val="0"/>
              </w:rPr>
              <w:t>Eil.</w:t>
            </w:r>
            <w:r w:rsidRPr="00AF795B">
              <w:rPr>
                <w:rFonts w:ascii="Times New Roman" w:eastAsia="Times New Roman" w:hAnsi="Times New Roman" w:cs="Times New Roman"/>
                <w:b/>
                <w:noProof w:val="0"/>
              </w:rPr>
              <w:br/>
              <w:t>Nr.</w:t>
            </w:r>
          </w:p>
        </w:tc>
        <w:tc>
          <w:tcPr>
            <w:tcW w:w="927" w:type="pct"/>
            <w:tcBorders>
              <w:top w:val="single" w:sz="4" w:space="0" w:color="auto"/>
              <w:left w:val="single" w:sz="4" w:space="0" w:color="auto"/>
              <w:bottom w:val="single" w:sz="4" w:space="0" w:color="auto"/>
              <w:right w:val="single" w:sz="4" w:space="0" w:color="auto"/>
            </w:tcBorders>
            <w:vAlign w:val="center"/>
          </w:tcPr>
          <w:p w14:paraId="7561EC52" w14:textId="77777777" w:rsidR="0082747D" w:rsidRPr="00AF795B" w:rsidRDefault="0082747D" w:rsidP="009E16DD">
            <w:pPr>
              <w:spacing w:after="0" w:line="240" w:lineRule="auto"/>
              <w:jc w:val="center"/>
              <w:rPr>
                <w:rFonts w:ascii="Times New Roman" w:eastAsia="Times New Roman" w:hAnsi="Times New Roman" w:cs="Times New Roman"/>
                <w:b/>
                <w:noProof w:val="0"/>
              </w:rPr>
            </w:pPr>
            <w:r w:rsidRPr="00AF795B">
              <w:rPr>
                <w:rFonts w:ascii="Times New Roman" w:eastAsia="Times New Roman" w:hAnsi="Times New Roman" w:cs="Times New Roman"/>
                <w:b/>
                <w:noProof w:val="0"/>
              </w:rPr>
              <w:t>Parametrai</w:t>
            </w:r>
            <w:r w:rsidRPr="00AF795B">
              <w:rPr>
                <w:rFonts w:ascii="Times New Roman" w:eastAsia="Times New Roman" w:hAnsi="Times New Roman" w:cs="Times New Roman"/>
                <w:b/>
                <w:noProof w:val="0"/>
              </w:rPr>
              <w:br/>
              <w:t>(specifikacija)</w:t>
            </w:r>
          </w:p>
        </w:tc>
        <w:tc>
          <w:tcPr>
            <w:tcW w:w="2294" w:type="pct"/>
            <w:tcBorders>
              <w:top w:val="single" w:sz="4" w:space="0" w:color="auto"/>
              <w:left w:val="single" w:sz="4" w:space="0" w:color="auto"/>
              <w:bottom w:val="single" w:sz="4" w:space="0" w:color="auto"/>
              <w:right w:val="single" w:sz="4" w:space="0" w:color="auto"/>
            </w:tcBorders>
            <w:vAlign w:val="center"/>
          </w:tcPr>
          <w:p w14:paraId="48B3FCB3" w14:textId="77777777" w:rsidR="0082747D" w:rsidRPr="00AF795B" w:rsidRDefault="0082747D" w:rsidP="009E16DD">
            <w:pPr>
              <w:spacing w:after="0" w:line="240" w:lineRule="auto"/>
              <w:jc w:val="center"/>
              <w:rPr>
                <w:rFonts w:ascii="Times New Roman" w:eastAsia="Times New Roman" w:hAnsi="Times New Roman" w:cs="Times New Roman"/>
                <w:b/>
                <w:noProof w:val="0"/>
              </w:rPr>
            </w:pPr>
            <w:r w:rsidRPr="00AF795B">
              <w:rPr>
                <w:rFonts w:ascii="Times New Roman" w:eastAsia="Times New Roman" w:hAnsi="Times New Roman" w:cs="Times New Roman"/>
                <w:b/>
                <w:noProof w:val="0"/>
              </w:rPr>
              <w:t>Reikalaujamos parametrų reikšmės</w:t>
            </w:r>
          </w:p>
        </w:tc>
        <w:tc>
          <w:tcPr>
            <w:tcW w:w="1457" w:type="pct"/>
            <w:tcBorders>
              <w:top w:val="single" w:sz="4" w:space="0" w:color="auto"/>
              <w:left w:val="single" w:sz="4" w:space="0" w:color="auto"/>
              <w:bottom w:val="single" w:sz="4" w:space="0" w:color="auto"/>
              <w:right w:val="single" w:sz="4" w:space="0" w:color="auto"/>
            </w:tcBorders>
            <w:vAlign w:val="center"/>
          </w:tcPr>
          <w:p w14:paraId="3BF2430F" w14:textId="77777777" w:rsidR="0082747D" w:rsidRPr="00AF795B" w:rsidRDefault="0082747D" w:rsidP="009E16DD">
            <w:pPr>
              <w:spacing w:after="0" w:line="240" w:lineRule="auto"/>
              <w:jc w:val="center"/>
              <w:rPr>
                <w:rFonts w:ascii="Times New Roman" w:eastAsia="Times New Roman" w:hAnsi="Times New Roman" w:cs="Times New Roman"/>
                <w:b/>
                <w:noProof w:val="0"/>
              </w:rPr>
            </w:pPr>
            <w:r w:rsidRPr="00AF795B">
              <w:rPr>
                <w:rFonts w:ascii="Times New Roman" w:eastAsia="Times New Roman" w:hAnsi="Times New Roman" w:cs="Times New Roman"/>
                <w:b/>
                <w:noProof w:val="0"/>
              </w:rPr>
              <w:t xml:space="preserve">Siūlomos </w:t>
            </w:r>
          </w:p>
          <w:p w14:paraId="58035CBB" w14:textId="77777777" w:rsidR="0082747D" w:rsidRPr="00AF795B" w:rsidRDefault="0082747D" w:rsidP="009E16DD">
            <w:pPr>
              <w:spacing w:after="0" w:line="240" w:lineRule="auto"/>
              <w:jc w:val="center"/>
              <w:rPr>
                <w:rFonts w:ascii="Times New Roman" w:eastAsia="Times New Roman" w:hAnsi="Times New Roman" w:cs="Times New Roman"/>
                <w:b/>
                <w:noProof w:val="0"/>
              </w:rPr>
            </w:pPr>
            <w:r w:rsidRPr="00AF795B">
              <w:rPr>
                <w:rFonts w:ascii="Times New Roman" w:eastAsia="Times New Roman" w:hAnsi="Times New Roman" w:cs="Times New Roman"/>
                <w:b/>
                <w:noProof w:val="0"/>
              </w:rPr>
              <w:t>parametrų reikšmės</w:t>
            </w:r>
          </w:p>
        </w:tc>
      </w:tr>
      <w:tr w:rsidR="00A207BA" w:rsidRPr="00AF795B" w14:paraId="61AF3728" w14:textId="77777777" w:rsidTr="00AF795B">
        <w:tc>
          <w:tcPr>
            <w:tcW w:w="322" w:type="pct"/>
            <w:tcBorders>
              <w:top w:val="single" w:sz="4" w:space="0" w:color="auto"/>
              <w:left w:val="single" w:sz="4" w:space="0" w:color="auto"/>
              <w:bottom w:val="single" w:sz="4" w:space="0" w:color="auto"/>
              <w:right w:val="single" w:sz="4" w:space="0" w:color="auto"/>
            </w:tcBorders>
          </w:tcPr>
          <w:p w14:paraId="45DA6383" w14:textId="77777777" w:rsidR="0082747D" w:rsidRPr="00AF795B" w:rsidRDefault="0082747D"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w:t>
            </w:r>
          </w:p>
        </w:tc>
        <w:tc>
          <w:tcPr>
            <w:tcW w:w="927" w:type="pct"/>
            <w:tcBorders>
              <w:top w:val="single" w:sz="4" w:space="0" w:color="auto"/>
              <w:left w:val="single" w:sz="4" w:space="0" w:color="auto"/>
              <w:bottom w:val="single" w:sz="4" w:space="0" w:color="auto"/>
              <w:right w:val="single" w:sz="4" w:space="0" w:color="auto"/>
            </w:tcBorders>
          </w:tcPr>
          <w:p w14:paraId="6628781F" w14:textId="77777777" w:rsidR="0082747D" w:rsidRPr="00AF795B" w:rsidRDefault="0082747D"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Paskirtis</w:t>
            </w:r>
          </w:p>
        </w:tc>
        <w:tc>
          <w:tcPr>
            <w:tcW w:w="2294" w:type="pct"/>
            <w:tcBorders>
              <w:top w:val="single" w:sz="4" w:space="0" w:color="auto"/>
              <w:left w:val="single" w:sz="4" w:space="0" w:color="auto"/>
              <w:bottom w:val="single" w:sz="4" w:space="0" w:color="auto"/>
              <w:right w:val="single" w:sz="4" w:space="0" w:color="auto"/>
            </w:tcBorders>
          </w:tcPr>
          <w:p w14:paraId="39952DCE" w14:textId="3D555CA1" w:rsidR="0082747D" w:rsidRPr="00AF795B" w:rsidRDefault="0082747D"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 xml:space="preserve">Medicininė reguliuojamo aukščio </w:t>
            </w:r>
            <w:r w:rsidR="00E95966" w:rsidRPr="00AF795B">
              <w:rPr>
                <w:rFonts w:ascii="Times New Roman" w:hAnsi="Times New Roman" w:cs="Times New Roman"/>
                <w:noProof w:val="0"/>
              </w:rPr>
              <w:t xml:space="preserve">vaikiška kūdikio lova skirta naudoti </w:t>
            </w:r>
            <w:r w:rsidRPr="00AF795B">
              <w:rPr>
                <w:rFonts w:ascii="Times New Roman" w:hAnsi="Times New Roman" w:cs="Times New Roman"/>
                <w:noProof w:val="0"/>
              </w:rPr>
              <w:t>medicinos-gydymo įstaigose</w:t>
            </w:r>
            <w:r w:rsidR="00E95966" w:rsidRPr="00AF795B">
              <w:rPr>
                <w:rFonts w:ascii="Times New Roman" w:hAnsi="Times New Roman" w:cs="Times New Roman"/>
                <w:noProof w:val="0"/>
              </w:rPr>
              <w:t>, vaikų intensyvios terapijos ir vaikų skyriai</w:t>
            </w:r>
          </w:p>
        </w:tc>
        <w:tc>
          <w:tcPr>
            <w:tcW w:w="1457" w:type="pct"/>
            <w:tcBorders>
              <w:top w:val="single" w:sz="4" w:space="0" w:color="auto"/>
              <w:left w:val="single" w:sz="4" w:space="0" w:color="auto"/>
              <w:bottom w:val="single" w:sz="4" w:space="0" w:color="auto"/>
              <w:right w:val="single" w:sz="4" w:space="0" w:color="auto"/>
            </w:tcBorders>
          </w:tcPr>
          <w:p w14:paraId="2B0B0AEF" w14:textId="1B208EA6" w:rsidR="003D4316" w:rsidRPr="00AF795B" w:rsidRDefault="003D4316" w:rsidP="009E16DD">
            <w:pPr>
              <w:spacing w:after="0" w:line="240" w:lineRule="auto"/>
              <w:rPr>
                <w:rFonts w:ascii="Times New Roman" w:eastAsia="Times New Roman" w:hAnsi="Times New Roman" w:cs="Times New Roman"/>
                <w:noProof w:val="0"/>
              </w:rPr>
            </w:pPr>
          </w:p>
        </w:tc>
      </w:tr>
      <w:tr w:rsidR="00A207BA" w:rsidRPr="00AF795B" w14:paraId="23D9C43E" w14:textId="77777777" w:rsidTr="00AF795B">
        <w:tc>
          <w:tcPr>
            <w:tcW w:w="322" w:type="pct"/>
            <w:tcBorders>
              <w:top w:val="single" w:sz="4" w:space="0" w:color="auto"/>
              <w:left w:val="single" w:sz="4" w:space="0" w:color="auto"/>
              <w:bottom w:val="single" w:sz="4" w:space="0" w:color="auto"/>
              <w:right w:val="single" w:sz="4" w:space="0" w:color="auto"/>
            </w:tcBorders>
          </w:tcPr>
          <w:p w14:paraId="19E3EC8C" w14:textId="77777777" w:rsidR="0082747D" w:rsidRPr="00AF795B" w:rsidRDefault="0082747D"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57F689BB" w14:textId="793C51E8" w:rsidR="0082747D" w:rsidRPr="00AF795B" w:rsidRDefault="00E9596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Lovos konstrukcija</w:t>
            </w:r>
          </w:p>
        </w:tc>
        <w:tc>
          <w:tcPr>
            <w:tcW w:w="2294" w:type="pct"/>
            <w:tcBorders>
              <w:top w:val="single" w:sz="4" w:space="0" w:color="auto"/>
              <w:left w:val="single" w:sz="4" w:space="0" w:color="auto"/>
              <w:bottom w:val="single" w:sz="4" w:space="0" w:color="auto"/>
              <w:right w:val="single" w:sz="4" w:space="0" w:color="auto"/>
            </w:tcBorders>
          </w:tcPr>
          <w:p w14:paraId="1ACCADDF" w14:textId="77777777" w:rsidR="0082747D" w:rsidRPr="00AF795B" w:rsidRDefault="00E95966"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Vaikiškos lovos konstrukcija susideda iš:</w:t>
            </w:r>
          </w:p>
          <w:p w14:paraId="2499C92A" w14:textId="77777777" w:rsidR="00E95966" w:rsidRPr="00AF795B" w:rsidRDefault="00E95966" w:rsidP="00694A78">
            <w:pPr>
              <w:pStyle w:val="Sraopastraipa"/>
              <w:numPr>
                <w:ilvl w:val="0"/>
                <w:numId w:val="10"/>
              </w:numPr>
              <w:spacing w:after="0" w:line="240" w:lineRule="auto"/>
              <w:rPr>
                <w:rFonts w:ascii="Times New Roman" w:hAnsi="Times New Roman" w:cs="Times New Roman"/>
                <w:noProof w:val="0"/>
              </w:rPr>
            </w:pPr>
            <w:r w:rsidRPr="00AF795B">
              <w:rPr>
                <w:rFonts w:ascii="Times New Roman" w:hAnsi="Times New Roman" w:cs="Times New Roman"/>
                <w:noProof w:val="0"/>
              </w:rPr>
              <w:t>Rėmo;</w:t>
            </w:r>
          </w:p>
          <w:p w14:paraId="17501748" w14:textId="77777777" w:rsidR="00E95966" w:rsidRPr="00AF795B" w:rsidRDefault="00E95966" w:rsidP="00694A78">
            <w:pPr>
              <w:pStyle w:val="Sraopastraipa"/>
              <w:numPr>
                <w:ilvl w:val="0"/>
                <w:numId w:val="10"/>
              </w:numPr>
              <w:spacing w:after="0" w:line="240" w:lineRule="auto"/>
              <w:rPr>
                <w:rFonts w:ascii="Times New Roman" w:hAnsi="Times New Roman" w:cs="Times New Roman"/>
                <w:noProof w:val="0"/>
              </w:rPr>
            </w:pPr>
            <w:proofErr w:type="spellStart"/>
            <w:r w:rsidRPr="00AF795B">
              <w:rPr>
                <w:rFonts w:ascii="Times New Roman" w:hAnsi="Times New Roman" w:cs="Times New Roman"/>
                <w:noProof w:val="0"/>
              </w:rPr>
              <w:t>Lovagulio</w:t>
            </w:r>
            <w:proofErr w:type="spellEnd"/>
            <w:r w:rsidRPr="00AF795B">
              <w:rPr>
                <w:rFonts w:ascii="Times New Roman" w:hAnsi="Times New Roman" w:cs="Times New Roman"/>
                <w:noProof w:val="0"/>
              </w:rPr>
              <w:t>;</w:t>
            </w:r>
          </w:p>
          <w:p w14:paraId="08F19C8D" w14:textId="77777777" w:rsidR="00E95966" w:rsidRPr="00AF795B" w:rsidRDefault="00E95966" w:rsidP="00694A78">
            <w:pPr>
              <w:pStyle w:val="Sraopastraipa"/>
              <w:numPr>
                <w:ilvl w:val="0"/>
                <w:numId w:val="10"/>
              </w:numPr>
              <w:spacing w:after="0" w:line="240" w:lineRule="auto"/>
              <w:rPr>
                <w:rFonts w:ascii="Times New Roman" w:hAnsi="Times New Roman" w:cs="Times New Roman"/>
                <w:noProof w:val="0"/>
              </w:rPr>
            </w:pPr>
            <w:r w:rsidRPr="00AF795B">
              <w:rPr>
                <w:rFonts w:ascii="Times New Roman" w:hAnsi="Times New Roman" w:cs="Times New Roman"/>
                <w:noProof w:val="0"/>
              </w:rPr>
              <w:t>Apsauginių šoninių turėklų;</w:t>
            </w:r>
          </w:p>
          <w:p w14:paraId="74D56E92" w14:textId="0E9802E0" w:rsidR="00E95966" w:rsidRPr="00AF795B" w:rsidRDefault="007B7ACA" w:rsidP="00694A78">
            <w:pPr>
              <w:pStyle w:val="Sraopastraipa"/>
              <w:numPr>
                <w:ilvl w:val="0"/>
                <w:numId w:val="10"/>
              </w:numPr>
              <w:spacing w:after="0" w:line="240" w:lineRule="auto"/>
              <w:rPr>
                <w:rFonts w:ascii="Times New Roman" w:hAnsi="Times New Roman" w:cs="Times New Roman"/>
                <w:noProof w:val="0"/>
              </w:rPr>
            </w:pPr>
            <w:proofErr w:type="spellStart"/>
            <w:r w:rsidRPr="00AF795B">
              <w:rPr>
                <w:rFonts w:ascii="Times New Roman" w:hAnsi="Times New Roman" w:cs="Times New Roman"/>
                <w:noProof w:val="0"/>
              </w:rPr>
              <w:t>Lovaga</w:t>
            </w:r>
            <w:r w:rsidR="00E95966" w:rsidRPr="00AF795B">
              <w:rPr>
                <w:rFonts w:ascii="Times New Roman" w:hAnsi="Times New Roman" w:cs="Times New Roman"/>
                <w:noProof w:val="0"/>
              </w:rPr>
              <w:t>lių</w:t>
            </w:r>
            <w:proofErr w:type="spellEnd"/>
            <w:r w:rsidR="00E95966" w:rsidRPr="00AF795B">
              <w:rPr>
                <w:rFonts w:ascii="Times New Roman" w:hAnsi="Times New Roman" w:cs="Times New Roman"/>
                <w:noProof w:val="0"/>
              </w:rPr>
              <w:t xml:space="preserve"> ir važiuoklės su ratukais;</w:t>
            </w:r>
          </w:p>
          <w:p w14:paraId="280EA0BA" w14:textId="7918F9DF" w:rsidR="00E95966" w:rsidRPr="00AF795B" w:rsidRDefault="00314816" w:rsidP="00694A78">
            <w:pPr>
              <w:pStyle w:val="Sraopastraipa"/>
              <w:numPr>
                <w:ilvl w:val="0"/>
                <w:numId w:val="10"/>
              </w:numPr>
              <w:spacing w:after="0" w:line="240" w:lineRule="auto"/>
              <w:rPr>
                <w:rFonts w:ascii="Times New Roman" w:hAnsi="Times New Roman" w:cs="Times New Roman"/>
                <w:noProof w:val="0"/>
              </w:rPr>
            </w:pPr>
            <w:r w:rsidRPr="00AF795B">
              <w:rPr>
                <w:rFonts w:ascii="Times New Roman" w:hAnsi="Times New Roman" w:cs="Times New Roman"/>
                <w:noProof w:val="0"/>
              </w:rPr>
              <w:t>Priedų (žiūrėti 14</w:t>
            </w:r>
            <w:r w:rsidR="00E95966" w:rsidRPr="00AF795B">
              <w:rPr>
                <w:rFonts w:ascii="Times New Roman" w:hAnsi="Times New Roman" w:cs="Times New Roman"/>
                <w:noProof w:val="0"/>
              </w:rPr>
              <w:t xml:space="preserve"> punktą)</w:t>
            </w:r>
            <w:r w:rsidRPr="00AF795B">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5438D896" w14:textId="77777777" w:rsidR="0082747D" w:rsidRPr="00AF795B" w:rsidRDefault="0082747D" w:rsidP="009E16DD">
            <w:pPr>
              <w:spacing w:after="0" w:line="240" w:lineRule="auto"/>
              <w:rPr>
                <w:rFonts w:ascii="Times New Roman" w:eastAsia="Times New Roman" w:hAnsi="Times New Roman" w:cs="Times New Roman"/>
                <w:noProof w:val="0"/>
              </w:rPr>
            </w:pPr>
          </w:p>
        </w:tc>
      </w:tr>
      <w:tr w:rsidR="00A207BA" w:rsidRPr="00AF795B" w14:paraId="1CD14C12" w14:textId="77777777" w:rsidTr="00AF795B">
        <w:tc>
          <w:tcPr>
            <w:tcW w:w="322" w:type="pct"/>
            <w:tcBorders>
              <w:top w:val="single" w:sz="4" w:space="0" w:color="auto"/>
              <w:left w:val="single" w:sz="4" w:space="0" w:color="auto"/>
              <w:bottom w:val="single" w:sz="4" w:space="0" w:color="auto"/>
              <w:right w:val="single" w:sz="4" w:space="0" w:color="auto"/>
            </w:tcBorders>
          </w:tcPr>
          <w:p w14:paraId="744A3884" w14:textId="77777777" w:rsidR="0082747D" w:rsidRPr="00AF795B" w:rsidRDefault="0082747D"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5E67106B" w14:textId="6DBB8CE0" w:rsidR="0082747D" w:rsidRPr="00AF795B" w:rsidRDefault="00E9596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Išoriniai (gabaritiniai) lovytės matmenys</w:t>
            </w:r>
          </w:p>
        </w:tc>
        <w:tc>
          <w:tcPr>
            <w:tcW w:w="2294" w:type="pct"/>
            <w:tcBorders>
              <w:top w:val="single" w:sz="4" w:space="0" w:color="auto"/>
              <w:left w:val="single" w:sz="4" w:space="0" w:color="auto"/>
              <w:bottom w:val="single" w:sz="4" w:space="0" w:color="auto"/>
              <w:right w:val="single" w:sz="4" w:space="0" w:color="auto"/>
            </w:tcBorders>
          </w:tcPr>
          <w:p w14:paraId="32EDCB70" w14:textId="37131D95" w:rsidR="0082747D" w:rsidRPr="00AF795B" w:rsidRDefault="0082747D" w:rsidP="00694A78">
            <w:pPr>
              <w:pStyle w:val="Sraopastraipa"/>
              <w:numPr>
                <w:ilvl w:val="0"/>
                <w:numId w:val="9"/>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Ilgis: </w:t>
            </w:r>
            <w:r w:rsidR="007B7ACA" w:rsidRPr="00AF795B">
              <w:rPr>
                <w:rFonts w:ascii="Times New Roman" w:hAnsi="Times New Roman" w:cs="Times New Roman"/>
                <w:noProof w:val="0"/>
              </w:rPr>
              <w:t>165 cm ± 10</w:t>
            </w:r>
            <w:r w:rsidRPr="00AF795B">
              <w:rPr>
                <w:rFonts w:ascii="Times New Roman" w:hAnsi="Times New Roman" w:cs="Times New Roman"/>
                <w:noProof w:val="0"/>
              </w:rPr>
              <w:t xml:space="preserve"> cm;</w:t>
            </w:r>
          </w:p>
          <w:p w14:paraId="69A0B4EA" w14:textId="4D75EFCB" w:rsidR="00E95966" w:rsidRPr="00AF795B" w:rsidRDefault="0082747D" w:rsidP="00694A78">
            <w:pPr>
              <w:pStyle w:val="Sraopastraipa"/>
              <w:numPr>
                <w:ilvl w:val="0"/>
                <w:numId w:val="9"/>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Plotis: </w:t>
            </w:r>
            <w:r w:rsidR="007B7ACA" w:rsidRPr="00AF795B">
              <w:rPr>
                <w:rFonts w:ascii="Times New Roman" w:hAnsi="Times New Roman" w:cs="Times New Roman"/>
                <w:noProof w:val="0"/>
              </w:rPr>
              <w:t>85 cm ± 10</w:t>
            </w:r>
            <w:r w:rsidRPr="00AF795B">
              <w:rPr>
                <w:rFonts w:ascii="Times New Roman" w:hAnsi="Times New Roman" w:cs="Times New Roman"/>
                <w:noProof w:val="0"/>
              </w:rPr>
              <w:t xml:space="preserve"> cm</w:t>
            </w:r>
            <w:r w:rsidR="00E95966" w:rsidRPr="00AF795B">
              <w:rPr>
                <w:rFonts w:ascii="Times New Roman" w:hAnsi="Times New Roman" w:cs="Times New Roman"/>
                <w:noProof w:val="0"/>
              </w:rPr>
              <w:t>;</w:t>
            </w:r>
          </w:p>
          <w:p w14:paraId="67A2571C" w14:textId="0EF46509" w:rsidR="0082747D" w:rsidRPr="00AF795B" w:rsidRDefault="00E95966" w:rsidP="00694A78">
            <w:pPr>
              <w:pStyle w:val="Sraopastraipa"/>
              <w:numPr>
                <w:ilvl w:val="0"/>
                <w:numId w:val="9"/>
              </w:numPr>
              <w:spacing w:after="0" w:line="240" w:lineRule="auto"/>
              <w:rPr>
                <w:rFonts w:ascii="Times New Roman" w:hAnsi="Times New Roman" w:cs="Times New Roman"/>
                <w:noProof w:val="0"/>
              </w:rPr>
            </w:pPr>
            <w:r w:rsidRPr="00AF795B">
              <w:rPr>
                <w:rFonts w:ascii="Times New Roman" w:hAnsi="Times New Roman" w:cs="Times New Roman"/>
                <w:noProof w:val="0"/>
              </w:rPr>
              <w:t>Aukštis: 150 cm ±</w:t>
            </w:r>
            <w:r w:rsidR="00314816" w:rsidRPr="00AF795B">
              <w:rPr>
                <w:rFonts w:ascii="Times New Roman" w:hAnsi="Times New Roman" w:cs="Times New Roman"/>
                <w:noProof w:val="0"/>
              </w:rPr>
              <w:t xml:space="preserve"> 10</w:t>
            </w:r>
            <w:r w:rsidRPr="00AF795B">
              <w:rPr>
                <w:rFonts w:ascii="Times New Roman" w:hAnsi="Times New Roman" w:cs="Times New Roman"/>
                <w:noProof w:val="0"/>
              </w:rPr>
              <w:t> cm.</w:t>
            </w:r>
          </w:p>
        </w:tc>
        <w:tc>
          <w:tcPr>
            <w:tcW w:w="1457" w:type="pct"/>
            <w:tcBorders>
              <w:top w:val="single" w:sz="4" w:space="0" w:color="auto"/>
              <w:left w:val="single" w:sz="4" w:space="0" w:color="auto"/>
              <w:bottom w:val="single" w:sz="4" w:space="0" w:color="auto"/>
              <w:right w:val="single" w:sz="4" w:space="0" w:color="auto"/>
            </w:tcBorders>
          </w:tcPr>
          <w:p w14:paraId="59F4BBB1" w14:textId="77777777" w:rsidR="0082747D" w:rsidRPr="00AF795B" w:rsidRDefault="0082747D" w:rsidP="009E16DD">
            <w:pPr>
              <w:spacing w:after="0" w:line="240" w:lineRule="auto"/>
              <w:rPr>
                <w:rFonts w:ascii="Times New Roman" w:eastAsia="Times New Roman" w:hAnsi="Times New Roman" w:cs="Times New Roman"/>
                <w:noProof w:val="0"/>
              </w:rPr>
            </w:pPr>
          </w:p>
        </w:tc>
      </w:tr>
      <w:tr w:rsidR="00A207BA" w:rsidRPr="00AF795B" w14:paraId="77A4B4A2" w14:textId="77777777" w:rsidTr="00AF795B">
        <w:tc>
          <w:tcPr>
            <w:tcW w:w="322" w:type="pct"/>
            <w:tcBorders>
              <w:top w:val="single" w:sz="4" w:space="0" w:color="auto"/>
              <w:left w:val="single" w:sz="4" w:space="0" w:color="auto"/>
              <w:bottom w:val="single" w:sz="4" w:space="0" w:color="auto"/>
              <w:right w:val="single" w:sz="4" w:space="0" w:color="auto"/>
            </w:tcBorders>
          </w:tcPr>
          <w:p w14:paraId="2B5C46F2" w14:textId="35C6A047" w:rsidR="00D44C59" w:rsidRPr="00AF795B" w:rsidRDefault="00D44C59"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4.</w:t>
            </w:r>
          </w:p>
        </w:tc>
        <w:tc>
          <w:tcPr>
            <w:tcW w:w="927" w:type="pct"/>
            <w:tcBorders>
              <w:top w:val="single" w:sz="4" w:space="0" w:color="auto"/>
              <w:left w:val="single" w:sz="4" w:space="0" w:color="auto"/>
              <w:bottom w:val="single" w:sz="4" w:space="0" w:color="auto"/>
              <w:right w:val="single" w:sz="4" w:space="0" w:color="auto"/>
            </w:tcBorders>
          </w:tcPr>
          <w:p w14:paraId="0E1A8829" w14:textId="2B7D20B5"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Didžiausia apkrova</w:t>
            </w:r>
          </w:p>
        </w:tc>
        <w:tc>
          <w:tcPr>
            <w:tcW w:w="2294" w:type="pct"/>
            <w:tcBorders>
              <w:top w:val="single" w:sz="4" w:space="0" w:color="auto"/>
              <w:left w:val="single" w:sz="4" w:space="0" w:color="auto"/>
              <w:bottom w:val="single" w:sz="4" w:space="0" w:color="auto"/>
              <w:right w:val="single" w:sz="4" w:space="0" w:color="auto"/>
            </w:tcBorders>
          </w:tcPr>
          <w:p w14:paraId="2AE642FF" w14:textId="471EEE8E" w:rsidR="00D44C59" w:rsidRPr="00AF795B" w:rsidRDefault="00061CF0"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 60</w:t>
            </w:r>
            <w:r w:rsidR="00D44C59" w:rsidRPr="00AF795B">
              <w:rPr>
                <w:rFonts w:ascii="Times New Roman" w:hAnsi="Times New Roman" w:cs="Times New Roman"/>
                <w:noProof w:val="0"/>
              </w:rPr>
              <w:t xml:space="preserve"> kg</w:t>
            </w:r>
          </w:p>
        </w:tc>
        <w:tc>
          <w:tcPr>
            <w:tcW w:w="1457" w:type="pct"/>
            <w:tcBorders>
              <w:top w:val="single" w:sz="4" w:space="0" w:color="auto"/>
              <w:left w:val="single" w:sz="4" w:space="0" w:color="auto"/>
              <w:bottom w:val="single" w:sz="4" w:space="0" w:color="auto"/>
              <w:right w:val="single" w:sz="4" w:space="0" w:color="auto"/>
            </w:tcBorders>
          </w:tcPr>
          <w:p w14:paraId="5EA4E9A8" w14:textId="081591C8"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38A95958" w14:textId="77777777" w:rsidTr="00AF795B">
        <w:tc>
          <w:tcPr>
            <w:tcW w:w="322" w:type="pct"/>
            <w:tcBorders>
              <w:top w:val="single" w:sz="4" w:space="0" w:color="auto"/>
              <w:left w:val="single" w:sz="4" w:space="0" w:color="auto"/>
              <w:bottom w:val="single" w:sz="4" w:space="0" w:color="auto"/>
              <w:right w:val="single" w:sz="4" w:space="0" w:color="auto"/>
            </w:tcBorders>
          </w:tcPr>
          <w:p w14:paraId="02E5A102" w14:textId="1FFF9278" w:rsidR="00D44C59" w:rsidRPr="00AF795B" w:rsidRDefault="00D44C59"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5.</w:t>
            </w:r>
          </w:p>
        </w:tc>
        <w:tc>
          <w:tcPr>
            <w:tcW w:w="927" w:type="pct"/>
            <w:tcBorders>
              <w:top w:val="single" w:sz="4" w:space="0" w:color="auto"/>
              <w:left w:val="single" w:sz="4" w:space="0" w:color="auto"/>
              <w:bottom w:val="single" w:sz="4" w:space="0" w:color="auto"/>
              <w:right w:val="single" w:sz="4" w:space="0" w:color="auto"/>
            </w:tcBorders>
          </w:tcPr>
          <w:p w14:paraId="3E5E788F" w14:textId="7B266DD2"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Lašinių stovų tvirtinimas prie rėmo</w:t>
            </w:r>
          </w:p>
        </w:tc>
        <w:tc>
          <w:tcPr>
            <w:tcW w:w="2294" w:type="pct"/>
            <w:tcBorders>
              <w:top w:val="single" w:sz="4" w:space="0" w:color="auto"/>
              <w:left w:val="single" w:sz="4" w:space="0" w:color="auto"/>
              <w:bottom w:val="single" w:sz="4" w:space="0" w:color="auto"/>
              <w:right w:val="single" w:sz="4" w:space="0" w:color="auto"/>
            </w:tcBorders>
          </w:tcPr>
          <w:p w14:paraId="0CD6D6F4" w14:textId="707CB9BB" w:rsidR="004D54E6" w:rsidRPr="00AF795B" w:rsidRDefault="00D44C59" w:rsidP="00694A78">
            <w:pPr>
              <w:pStyle w:val="Sraopastraipa"/>
              <w:numPr>
                <w:ilvl w:val="0"/>
                <w:numId w:val="23"/>
              </w:num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 xml:space="preserve">Yra </w:t>
            </w:r>
            <w:r w:rsidR="004D54E6" w:rsidRPr="00AF795B">
              <w:rPr>
                <w:rFonts w:ascii="Times New Roman" w:hAnsi="Times New Roman" w:cs="Times New Roman"/>
                <w:noProof w:val="0"/>
              </w:rPr>
              <w:t xml:space="preserve">≥ </w:t>
            </w:r>
            <w:r w:rsidR="004D54E6" w:rsidRPr="00AF795B">
              <w:rPr>
                <w:rFonts w:ascii="Times New Roman" w:eastAsia="Times New Roman" w:hAnsi="Times New Roman" w:cs="Times New Roman"/>
                <w:noProof w:val="0"/>
              </w:rPr>
              <w:t xml:space="preserve">4 vnt. </w:t>
            </w:r>
            <w:r w:rsidRPr="00AF795B">
              <w:rPr>
                <w:rFonts w:ascii="Times New Roman" w:eastAsia="Times New Roman" w:hAnsi="Times New Roman" w:cs="Times New Roman"/>
                <w:noProof w:val="0"/>
              </w:rPr>
              <w:t>lizd</w:t>
            </w:r>
            <w:r w:rsidR="004D54E6" w:rsidRPr="00AF795B">
              <w:rPr>
                <w:rFonts w:ascii="Times New Roman" w:eastAsia="Times New Roman" w:hAnsi="Times New Roman" w:cs="Times New Roman"/>
                <w:noProof w:val="0"/>
              </w:rPr>
              <w:t>ų</w:t>
            </w:r>
            <w:r w:rsidRPr="00AF795B">
              <w:rPr>
                <w:rFonts w:ascii="Times New Roman" w:eastAsia="Times New Roman" w:hAnsi="Times New Roman" w:cs="Times New Roman"/>
                <w:noProof w:val="0"/>
              </w:rPr>
              <w:t xml:space="preserve"> tvirtinti </w:t>
            </w:r>
            <w:r w:rsidR="004D54E6" w:rsidRPr="00AF795B">
              <w:rPr>
                <w:rFonts w:ascii="Times New Roman" w:eastAsia="Times New Roman" w:hAnsi="Times New Roman" w:cs="Times New Roman"/>
                <w:noProof w:val="0"/>
              </w:rPr>
              <w:t xml:space="preserve">lašinių stovus </w:t>
            </w:r>
            <w:r w:rsidRPr="00AF795B">
              <w:rPr>
                <w:rFonts w:ascii="Times New Roman" w:eastAsia="Times New Roman" w:hAnsi="Times New Roman" w:cs="Times New Roman"/>
                <w:noProof w:val="0"/>
              </w:rPr>
              <w:t>prie lovos rėmo</w:t>
            </w:r>
            <w:r w:rsidR="004D54E6" w:rsidRPr="00AF795B">
              <w:rPr>
                <w:rFonts w:ascii="Times New Roman" w:eastAsia="Times New Roman" w:hAnsi="Times New Roman" w:cs="Times New Roman"/>
                <w:noProof w:val="0"/>
              </w:rPr>
              <w:t>;</w:t>
            </w:r>
          </w:p>
          <w:p w14:paraId="4943CD95" w14:textId="1B28A66A" w:rsidR="00D44C59" w:rsidRPr="00AF795B" w:rsidRDefault="004D54E6" w:rsidP="00694A78">
            <w:pPr>
              <w:pStyle w:val="Sraopastraipa"/>
              <w:numPr>
                <w:ilvl w:val="0"/>
                <w:numId w:val="23"/>
              </w:num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 xml:space="preserve">Lizdai rėmo kampuose. </w:t>
            </w:r>
          </w:p>
        </w:tc>
        <w:tc>
          <w:tcPr>
            <w:tcW w:w="1457" w:type="pct"/>
            <w:tcBorders>
              <w:top w:val="single" w:sz="4" w:space="0" w:color="auto"/>
              <w:left w:val="single" w:sz="4" w:space="0" w:color="auto"/>
              <w:bottom w:val="single" w:sz="4" w:space="0" w:color="auto"/>
              <w:right w:val="single" w:sz="4" w:space="0" w:color="auto"/>
            </w:tcBorders>
          </w:tcPr>
          <w:p w14:paraId="4932B07C" w14:textId="6288BF62"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60412C07" w14:textId="77777777" w:rsidTr="00AF795B">
        <w:tc>
          <w:tcPr>
            <w:tcW w:w="322" w:type="pct"/>
            <w:tcBorders>
              <w:top w:val="single" w:sz="4" w:space="0" w:color="auto"/>
              <w:left w:val="single" w:sz="4" w:space="0" w:color="auto"/>
              <w:bottom w:val="single" w:sz="4" w:space="0" w:color="auto"/>
              <w:right w:val="single" w:sz="4" w:space="0" w:color="auto"/>
            </w:tcBorders>
          </w:tcPr>
          <w:p w14:paraId="738D3152" w14:textId="4E1B41AF" w:rsidR="00D44C59" w:rsidRPr="00AF795B" w:rsidRDefault="00D44C59"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6.</w:t>
            </w:r>
          </w:p>
        </w:tc>
        <w:tc>
          <w:tcPr>
            <w:tcW w:w="927" w:type="pct"/>
            <w:tcBorders>
              <w:top w:val="single" w:sz="4" w:space="0" w:color="auto"/>
              <w:left w:val="single" w:sz="4" w:space="0" w:color="auto"/>
              <w:bottom w:val="single" w:sz="4" w:space="0" w:color="auto"/>
              <w:right w:val="single" w:sz="4" w:space="0" w:color="auto"/>
            </w:tcBorders>
          </w:tcPr>
          <w:p w14:paraId="0AAA00AB" w14:textId="2666E4DD" w:rsidR="00D44C59" w:rsidRPr="00AF795B" w:rsidRDefault="00204E1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Lovos kampų apsauga</w:t>
            </w:r>
          </w:p>
        </w:tc>
        <w:tc>
          <w:tcPr>
            <w:tcW w:w="2294" w:type="pct"/>
            <w:tcBorders>
              <w:top w:val="single" w:sz="4" w:space="0" w:color="auto"/>
              <w:left w:val="single" w:sz="4" w:space="0" w:color="auto"/>
              <w:bottom w:val="single" w:sz="4" w:space="0" w:color="auto"/>
              <w:right w:val="single" w:sz="4" w:space="0" w:color="auto"/>
            </w:tcBorders>
          </w:tcPr>
          <w:p w14:paraId="4F7B82AE" w14:textId="19D42709" w:rsidR="00204E16" w:rsidRPr="00AF795B" w:rsidRDefault="00204E16" w:rsidP="00694A78">
            <w:pPr>
              <w:pStyle w:val="Sraopastraipa"/>
              <w:numPr>
                <w:ilvl w:val="0"/>
                <w:numId w:val="22"/>
              </w:num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Apsauginiai bamperiai nuo smūgių į išorines kliūtis (apsaugo lovą ir sienas);</w:t>
            </w:r>
          </w:p>
          <w:p w14:paraId="36E8468F" w14:textId="58C1FBB1" w:rsidR="00204E16" w:rsidRPr="00AF795B" w:rsidRDefault="00204E16" w:rsidP="00694A78">
            <w:pPr>
              <w:pStyle w:val="Sraopastraipa"/>
              <w:numPr>
                <w:ilvl w:val="0"/>
                <w:numId w:val="22"/>
              </w:num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Visuose 4 kampuose.</w:t>
            </w:r>
          </w:p>
        </w:tc>
        <w:tc>
          <w:tcPr>
            <w:tcW w:w="1457" w:type="pct"/>
            <w:tcBorders>
              <w:top w:val="single" w:sz="4" w:space="0" w:color="auto"/>
              <w:left w:val="single" w:sz="4" w:space="0" w:color="auto"/>
              <w:bottom w:val="single" w:sz="4" w:space="0" w:color="auto"/>
              <w:right w:val="single" w:sz="4" w:space="0" w:color="auto"/>
            </w:tcBorders>
          </w:tcPr>
          <w:p w14:paraId="07E7BCC3" w14:textId="1EC0A1D2" w:rsidR="00D44C59" w:rsidRPr="00AF795B" w:rsidRDefault="00D44C59" w:rsidP="009E16DD">
            <w:pPr>
              <w:tabs>
                <w:tab w:val="left" w:pos="6045"/>
              </w:tabs>
              <w:spacing w:line="240" w:lineRule="auto"/>
              <w:rPr>
                <w:rFonts w:ascii="Times New Roman" w:hAnsi="Times New Roman" w:cs="Times New Roman"/>
                <w:noProof w:val="0"/>
              </w:rPr>
            </w:pPr>
          </w:p>
        </w:tc>
      </w:tr>
      <w:tr w:rsidR="00A207BA" w:rsidRPr="00AF795B" w14:paraId="0C67B967" w14:textId="77777777" w:rsidTr="00AF795B">
        <w:tc>
          <w:tcPr>
            <w:tcW w:w="322" w:type="pct"/>
            <w:tcBorders>
              <w:top w:val="single" w:sz="4" w:space="0" w:color="auto"/>
              <w:left w:val="single" w:sz="4" w:space="0" w:color="auto"/>
              <w:bottom w:val="single" w:sz="4" w:space="0" w:color="auto"/>
              <w:right w:val="single" w:sz="4" w:space="0" w:color="auto"/>
            </w:tcBorders>
          </w:tcPr>
          <w:p w14:paraId="09A54AF9" w14:textId="399428EB" w:rsidR="00D44C59" w:rsidRPr="00AF795B" w:rsidRDefault="00D44C59"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7.</w:t>
            </w:r>
          </w:p>
        </w:tc>
        <w:tc>
          <w:tcPr>
            <w:tcW w:w="927" w:type="pct"/>
            <w:tcBorders>
              <w:top w:val="single" w:sz="4" w:space="0" w:color="auto"/>
              <w:left w:val="single" w:sz="4" w:space="0" w:color="auto"/>
              <w:bottom w:val="single" w:sz="4" w:space="0" w:color="auto"/>
              <w:right w:val="single" w:sz="4" w:space="0" w:color="auto"/>
            </w:tcBorders>
          </w:tcPr>
          <w:p w14:paraId="2539EEDA" w14:textId="74A0F123"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Konstrukcijos medžiaga</w:t>
            </w:r>
          </w:p>
        </w:tc>
        <w:tc>
          <w:tcPr>
            <w:tcW w:w="2294" w:type="pct"/>
            <w:tcBorders>
              <w:top w:val="single" w:sz="4" w:space="0" w:color="auto"/>
              <w:left w:val="single" w:sz="4" w:space="0" w:color="auto"/>
              <w:bottom w:val="single" w:sz="4" w:space="0" w:color="auto"/>
              <w:right w:val="single" w:sz="4" w:space="0" w:color="auto"/>
            </w:tcBorders>
          </w:tcPr>
          <w:p w14:paraId="529D9DD6" w14:textId="7BD2DB25" w:rsidR="00D44C59" w:rsidRPr="00AF795B" w:rsidRDefault="00D44C59" w:rsidP="00694A78">
            <w:pPr>
              <w:pStyle w:val="Sraopastraipa"/>
              <w:numPr>
                <w:ilvl w:val="0"/>
                <w:numId w:val="19"/>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Rėmas, </w:t>
            </w:r>
            <w:proofErr w:type="spellStart"/>
            <w:r w:rsidRPr="00AF795B">
              <w:rPr>
                <w:rFonts w:ascii="Times New Roman" w:hAnsi="Times New Roman" w:cs="Times New Roman"/>
                <w:noProof w:val="0"/>
              </w:rPr>
              <w:t>lovagulis</w:t>
            </w:r>
            <w:proofErr w:type="spellEnd"/>
            <w:r w:rsidRPr="00AF795B">
              <w:rPr>
                <w:rFonts w:ascii="Times New Roman" w:hAnsi="Times New Roman" w:cs="Times New Roman"/>
                <w:noProof w:val="0"/>
              </w:rPr>
              <w:t xml:space="preserve">, apsauginiai šoniniai turėklai bei </w:t>
            </w:r>
            <w:proofErr w:type="spellStart"/>
            <w:r w:rsidRPr="00AF795B">
              <w:rPr>
                <w:rFonts w:ascii="Times New Roman" w:hAnsi="Times New Roman" w:cs="Times New Roman"/>
                <w:noProof w:val="0"/>
              </w:rPr>
              <w:t>lovagaliai</w:t>
            </w:r>
            <w:proofErr w:type="spellEnd"/>
            <w:r w:rsidRPr="00AF795B">
              <w:rPr>
                <w:rFonts w:ascii="Times New Roman" w:hAnsi="Times New Roman" w:cs="Times New Roman"/>
                <w:noProof w:val="0"/>
              </w:rPr>
              <w:t xml:space="preserve"> pagaminti iš plieno (arba lygiavertės medžiagos) profilių</w:t>
            </w:r>
            <w:r w:rsidR="007B60D1" w:rsidRPr="00AF795B">
              <w:rPr>
                <w:rFonts w:ascii="Times New Roman" w:hAnsi="Times New Roman" w:cs="Times New Roman"/>
                <w:noProof w:val="0"/>
              </w:rPr>
              <w:t>;</w:t>
            </w:r>
          </w:p>
          <w:p w14:paraId="3A8CE41B" w14:textId="350EA11D" w:rsidR="00D44C59" w:rsidRPr="00AF795B" w:rsidRDefault="00D44C59" w:rsidP="00694A78">
            <w:pPr>
              <w:pStyle w:val="Sraopastraipa"/>
              <w:numPr>
                <w:ilvl w:val="0"/>
                <w:numId w:val="19"/>
              </w:num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Profiliai</w:t>
            </w:r>
            <w:r w:rsidR="007B60D1" w:rsidRPr="00AF795B">
              <w:rPr>
                <w:rFonts w:ascii="Times New Roman" w:hAnsi="Times New Roman" w:cs="Times New Roman"/>
                <w:noProof w:val="0"/>
              </w:rPr>
              <w:t xml:space="preserve">, vieliniai strypai/tinklas ir/arba </w:t>
            </w:r>
            <w:proofErr w:type="spellStart"/>
            <w:r w:rsidR="007B60D1" w:rsidRPr="00AF795B">
              <w:rPr>
                <w:rFonts w:ascii="Times New Roman" w:hAnsi="Times New Roman" w:cs="Times New Roman"/>
                <w:noProof w:val="0"/>
              </w:rPr>
              <w:t>lamelės</w:t>
            </w:r>
            <w:proofErr w:type="spellEnd"/>
            <w:r w:rsidRPr="00AF795B">
              <w:rPr>
                <w:rFonts w:ascii="Times New Roman" w:hAnsi="Times New Roman" w:cs="Times New Roman"/>
                <w:noProof w:val="0"/>
              </w:rPr>
              <w:t xml:space="preserve"> dengti polimeriniais (arba lygiaverčiais) dažais milteliniu (arba lygiaverčiu) būdu.</w:t>
            </w:r>
          </w:p>
        </w:tc>
        <w:tc>
          <w:tcPr>
            <w:tcW w:w="1457" w:type="pct"/>
            <w:tcBorders>
              <w:top w:val="single" w:sz="4" w:space="0" w:color="auto"/>
              <w:left w:val="single" w:sz="4" w:space="0" w:color="auto"/>
              <w:bottom w:val="single" w:sz="4" w:space="0" w:color="auto"/>
              <w:right w:val="single" w:sz="4" w:space="0" w:color="auto"/>
            </w:tcBorders>
          </w:tcPr>
          <w:p w14:paraId="4A17C184"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48CDAD97" w14:textId="77777777" w:rsidTr="00AF795B">
        <w:tc>
          <w:tcPr>
            <w:tcW w:w="322" w:type="pct"/>
            <w:tcBorders>
              <w:top w:val="single" w:sz="4" w:space="0" w:color="auto"/>
              <w:left w:val="single" w:sz="4" w:space="0" w:color="auto"/>
              <w:bottom w:val="single" w:sz="4" w:space="0" w:color="auto"/>
              <w:right w:val="single" w:sz="4" w:space="0" w:color="auto"/>
            </w:tcBorders>
          </w:tcPr>
          <w:p w14:paraId="5B013363" w14:textId="71D2B6C6" w:rsidR="00D44C59" w:rsidRPr="00AF795B" w:rsidRDefault="00D44C59"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8.</w:t>
            </w:r>
          </w:p>
        </w:tc>
        <w:tc>
          <w:tcPr>
            <w:tcW w:w="927" w:type="pct"/>
            <w:tcBorders>
              <w:top w:val="single" w:sz="4" w:space="0" w:color="auto"/>
              <w:left w:val="single" w:sz="4" w:space="0" w:color="auto"/>
              <w:bottom w:val="single" w:sz="4" w:space="0" w:color="auto"/>
              <w:right w:val="single" w:sz="4" w:space="0" w:color="auto"/>
            </w:tcBorders>
          </w:tcPr>
          <w:p w14:paraId="581D5453" w14:textId="5751FF15"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Paviršius (danga)</w:t>
            </w:r>
          </w:p>
        </w:tc>
        <w:tc>
          <w:tcPr>
            <w:tcW w:w="2294" w:type="pct"/>
            <w:tcBorders>
              <w:top w:val="single" w:sz="4" w:space="0" w:color="auto"/>
              <w:left w:val="single" w:sz="4" w:space="0" w:color="auto"/>
              <w:bottom w:val="single" w:sz="4" w:space="0" w:color="auto"/>
              <w:right w:val="single" w:sz="4" w:space="0" w:color="auto"/>
            </w:tcBorders>
          </w:tcPr>
          <w:p w14:paraId="7838DB8D" w14:textId="7FB3B07A"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Visi paviršiai lengvai valomi, atsparūs dezinfekcinėms priemonėms</w:t>
            </w:r>
          </w:p>
        </w:tc>
        <w:tc>
          <w:tcPr>
            <w:tcW w:w="1457" w:type="pct"/>
            <w:tcBorders>
              <w:top w:val="single" w:sz="4" w:space="0" w:color="auto"/>
              <w:left w:val="single" w:sz="4" w:space="0" w:color="auto"/>
              <w:bottom w:val="single" w:sz="4" w:space="0" w:color="auto"/>
              <w:right w:val="single" w:sz="4" w:space="0" w:color="auto"/>
            </w:tcBorders>
          </w:tcPr>
          <w:p w14:paraId="384BA38A"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0E64F93F" w14:textId="77777777" w:rsidTr="00AF795B">
        <w:tc>
          <w:tcPr>
            <w:tcW w:w="322" w:type="pct"/>
            <w:tcBorders>
              <w:top w:val="single" w:sz="4" w:space="0" w:color="auto"/>
              <w:left w:val="single" w:sz="4" w:space="0" w:color="auto"/>
              <w:bottom w:val="single" w:sz="4" w:space="0" w:color="auto"/>
              <w:right w:val="single" w:sz="4" w:space="0" w:color="auto"/>
            </w:tcBorders>
          </w:tcPr>
          <w:p w14:paraId="7061C632" w14:textId="1E7ED491"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9.</w:t>
            </w:r>
          </w:p>
        </w:tc>
        <w:tc>
          <w:tcPr>
            <w:tcW w:w="927" w:type="pct"/>
            <w:tcBorders>
              <w:top w:val="single" w:sz="4" w:space="0" w:color="auto"/>
              <w:left w:val="single" w:sz="4" w:space="0" w:color="auto"/>
              <w:bottom w:val="single" w:sz="4" w:space="0" w:color="auto"/>
              <w:right w:val="single" w:sz="4" w:space="0" w:color="auto"/>
            </w:tcBorders>
          </w:tcPr>
          <w:p w14:paraId="71FD62C6" w14:textId="1D469DBC"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Spalva</w:t>
            </w:r>
          </w:p>
        </w:tc>
        <w:tc>
          <w:tcPr>
            <w:tcW w:w="2294" w:type="pct"/>
            <w:tcBorders>
              <w:top w:val="single" w:sz="4" w:space="0" w:color="auto"/>
              <w:left w:val="single" w:sz="4" w:space="0" w:color="auto"/>
              <w:bottom w:val="single" w:sz="4" w:space="0" w:color="auto"/>
              <w:right w:val="single" w:sz="4" w:space="0" w:color="auto"/>
            </w:tcBorders>
          </w:tcPr>
          <w:p w14:paraId="20C33473" w14:textId="654BB3F5"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 xml:space="preserve">Užsakymo metu galima rinktis rėmo, </w:t>
            </w:r>
            <w:proofErr w:type="spellStart"/>
            <w:r w:rsidRPr="00AF795B">
              <w:rPr>
                <w:rFonts w:ascii="Times New Roman" w:hAnsi="Times New Roman" w:cs="Times New Roman"/>
                <w:noProof w:val="0"/>
              </w:rPr>
              <w:t>lovagulio</w:t>
            </w:r>
            <w:proofErr w:type="spellEnd"/>
            <w:r w:rsidRPr="00AF795B">
              <w:rPr>
                <w:rFonts w:ascii="Times New Roman" w:hAnsi="Times New Roman" w:cs="Times New Roman"/>
                <w:noProof w:val="0"/>
              </w:rPr>
              <w:t>, apsauginių šoninių tur</w:t>
            </w:r>
            <w:r w:rsidR="007B7F6F" w:rsidRPr="00AF795B">
              <w:rPr>
                <w:rFonts w:ascii="Times New Roman" w:hAnsi="Times New Roman" w:cs="Times New Roman"/>
                <w:noProof w:val="0"/>
              </w:rPr>
              <w:t xml:space="preserve">ėklų ir </w:t>
            </w:r>
            <w:proofErr w:type="spellStart"/>
            <w:r w:rsidR="007B7F6F" w:rsidRPr="00AF795B">
              <w:rPr>
                <w:rFonts w:ascii="Times New Roman" w:hAnsi="Times New Roman" w:cs="Times New Roman"/>
                <w:noProof w:val="0"/>
              </w:rPr>
              <w:t>lovagalių</w:t>
            </w:r>
            <w:proofErr w:type="spellEnd"/>
            <w:r w:rsidR="007B7F6F" w:rsidRPr="00AF795B">
              <w:rPr>
                <w:rFonts w:ascii="Times New Roman" w:hAnsi="Times New Roman" w:cs="Times New Roman"/>
                <w:noProof w:val="0"/>
              </w:rPr>
              <w:t xml:space="preserve"> spalvą iš ≥ </w:t>
            </w:r>
            <w:r w:rsidR="004D54E6" w:rsidRPr="00AF795B">
              <w:rPr>
                <w:rFonts w:ascii="Times New Roman" w:hAnsi="Times New Roman" w:cs="Times New Roman"/>
                <w:noProof w:val="0"/>
              </w:rPr>
              <w:t>6</w:t>
            </w:r>
            <w:r w:rsidRPr="00AF795B">
              <w:rPr>
                <w:rFonts w:ascii="Times New Roman" w:hAnsi="Times New Roman" w:cs="Times New Roman"/>
                <w:noProof w:val="0"/>
              </w:rPr>
              <w:t xml:space="preserve"> spalvų </w:t>
            </w:r>
            <w:r w:rsidRPr="00AF795B">
              <w:rPr>
                <w:rFonts w:ascii="Times New Roman" w:hAnsi="Times New Roman" w:cs="Times New Roman"/>
                <w:i/>
                <w:noProof w:val="0"/>
              </w:rPr>
              <w:t>(nurodykite galimas spalvas)</w:t>
            </w:r>
          </w:p>
        </w:tc>
        <w:tc>
          <w:tcPr>
            <w:tcW w:w="1457" w:type="pct"/>
            <w:tcBorders>
              <w:top w:val="single" w:sz="4" w:space="0" w:color="auto"/>
              <w:left w:val="single" w:sz="4" w:space="0" w:color="auto"/>
              <w:bottom w:val="single" w:sz="4" w:space="0" w:color="auto"/>
              <w:right w:val="single" w:sz="4" w:space="0" w:color="auto"/>
            </w:tcBorders>
          </w:tcPr>
          <w:p w14:paraId="7BBFF69E" w14:textId="5C9CA7AB" w:rsidR="004D54E6" w:rsidRPr="00AF795B" w:rsidRDefault="004D54E6" w:rsidP="009E16DD">
            <w:pPr>
              <w:spacing w:after="0" w:line="240" w:lineRule="auto"/>
              <w:rPr>
                <w:rFonts w:ascii="Times New Roman" w:eastAsia="Times New Roman" w:hAnsi="Times New Roman" w:cs="Times New Roman"/>
                <w:noProof w:val="0"/>
              </w:rPr>
            </w:pPr>
          </w:p>
          <w:p w14:paraId="239CFC93" w14:textId="77777777" w:rsidR="00D44C59" w:rsidRPr="00AF795B" w:rsidRDefault="00D44C59" w:rsidP="009E16DD">
            <w:pPr>
              <w:spacing w:line="240" w:lineRule="auto"/>
              <w:rPr>
                <w:rFonts w:ascii="Times New Roman" w:eastAsia="Times New Roman" w:hAnsi="Times New Roman" w:cs="Times New Roman"/>
                <w:noProof w:val="0"/>
              </w:rPr>
            </w:pPr>
          </w:p>
        </w:tc>
      </w:tr>
      <w:tr w:rsidR="00A207BA" w:rsidRPr="00AF795B" w14:paraId="1757F22C" w14:textId="77777777" w:rsidTr="00AF795B">
        <w:tc>
          <w:tcPr>
            <w:tcW w:w="322" w:type="pct"/>
            <w:tcBorders>
              <w:top w:val="single" w:sz="4" w:space="0" w:color="auto"/>
              <w:left w:val="single" w:sz="4" w:space="0" w:color="auto"/>
              <w:bottom w:val="single" w:sz="4" w:space="0" w:color="auto"/>
              <w:right w:val="single" w:sz="4" w:space="0" w:color="auto"/>
            </w:tcBorders>
          </w:tcPr>
          <w:p w14:paraId="24600F0E" w14:textId="767B6E22"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lastRenderedPageBreak/>
              <w:t>10</w:t>
            </w:r>
            <w:r w:rsidR="00D44C59" w:rsidRPr="00AF795B">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4F8B0EFD" w14:textId="32D5F9E3" w:rsidR="00D44C59" w:rsidRPr="00AF795B" w:rsidRDefault="00D44C59" w:rsidP="009E16DD">
            <w:pPr>
              <w:spacing w:after="0" w:line="240" w:lineRule="auto"/>
              <w:rPr>
                <w:rFonts w:ascii="Times New Roman" w:hAnsi="Times New Roman" w:cs="Times New Roman"/>
                <w:noProof w:val="0"/>
              </w:rPr>
            </w:pPr>
            <w:proofErr w:type="spellStart"/>
            <w:r w:rsidRPr="00AF795B">
              <w:rPr>
                <w:rFonts w:ascii="Times New Roman" w:eastAsia="Times New Roman" w:hAnsi="Times New Roman" w:cs="Times New Roman"/>
                <w:noProof w:val="0"/>
              </w:rPr>
              <w:t>Lovagulis</w:t>
            </w:r>
            <w:proofErr w:type="spellEnd"/>
            <w:r w:rsidRPr="00AF795B">
              <w:rPr>
                <w:rFonts w:ascii="Times New Roman" w:eastAsia="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24CAE8F6"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04594060" w14:textId="77777777" w:rsidTr="00AF795B">
        <w:tc>
          <w:tcPr>
            <w:tcW w:w="322" w:type="pct"/>
            <w:tcBorders>
              <w:top w:val="single" w:sz="4" w:space="0" w:color="auto"/>
              <w:left w:val="single" w:sz="4" w:space="0" w:color="auto"/>
              <w:bottom w:val="single" w:sz="4" w:space="0" w:color="auto"/>
              <w:right w:val="single" w:sz="4" w:space="0" w:color="auto"/>
            </w:tcBorders>
          </w:tcPr>
          <w:p w14:paraId="52EB493F" w14:textId="13319EA0"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.1.</w:t>
            </w:r>
          </w:p>
        </w:tc>
        <w:tc>
          <w:tcPr>
            <w:tcW w:w="927" w:type="pct"/>
            <w:tcBorders>
              <w:top w:val="single" w:sz="4" w:space="0" w:color="auto"/>
              <w:left w:val="single" w:sz="4" w:space="0" w:color="auto"/>
              <w:bottom w:val="single" w:sz="4" w:space="0" w:color="auto"/>
              <w:right w:val="single" w:sz="4" w:space="0" w:color="auto"/>
            </w:tcBorders>
          </w:tcPr>
          <w:p w14:paraId="2765E3BC" w14:textId="74F72E62" w:rsidR="00D44C59" w:rsidRPr="00AF795B" w:rsidRDefault="00D44C59" w:rsidP="009E16DD">
            <w:pPr>
              <w:spacing w:after="0" w:line="240" w:lineRule="auto"/>
              <w:rPr>
                <w:rFonts w:ascii="Times New Roman" w:eastAsia="Times New Roman" w:hAnsi="Times New Roman" w:cs="Times New Roman"/>
                <w:noProof w:val="0"/>
              </w:rPr>
            </w:pPr>
            <w:proofErr w:type="spellStart"/>
            <w:r w:rsidRPr="00AF795B">
              <w:rPr>
                <w:rFonts w:ascii="Times New Roman" w:eastAsia="Times New Roman" w:hAnsi="Times New Roman" w:cs="Times New Roman"/>
                <w:noProof w:val="0"/>
              </w:rPr>
              <w:t>Lovagulio</w:t>
            </w:r>
            <w:proofErr w:type="spellEnd"/>
            <w:r w:rsidRPr="00AF795B">
              <w:rPr>
                <w:rFonts w:ascii="Times New Roman" w:eastAsia="Times New Roman" w:hAnsi="Times New Roman" w:cs="Times New Roman"/>
                <w:noProof w:val="0"/>
              </w:rPr>
              <w:t xml:space="preserve"> sekcijų kiekis</w:t>
            </w:r>
          </w:p>
        </w:tc>
        <w:tc>
          <w:tcPr>
            <w:tcW w:w="2294" w:type="pct"/>
            <w:tcBorders>
              <w:top w:val="single" w:sz="4" w:space="0" w:color="auto"/>
              <w:left w:val="single" w:sz="4" w:space="0" w:color="auto"/>
              <w:bottom w:val="single" w:sz="4" w:space="0" w:color="auto"/>
              <w:right w:val="single" w:sz="4" w:space="0" w:color="auto"/>
            </w:tcBorders>
          </w:tcPr>
          <w:p w14:paraId="067A0C8F" w14:textId="77777777" w:rsidR="00D44C59" w:rsidRPr="00AF795B" w:rsidRDefault="00D44C59"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 2 sekcijų, tarp kurių:</w:t>
            </w:r>
          </w:p>
          <w:p w14:paraId="5C976DFC" w14:textId="5FAD7310" w:rsidR="00D44C59" w:rsidRPr="00AF795B" w:rsidRDefault="00D44C59" w:rsidP="00694A78">
            <w:pPr>
              <w:pStyle w:val="Sraopastraipa"/>
              <w:numPr>
                <w:ilvl w:val="0"/>
                <w:numId w:val="11"/>
              </w:numPr>
              <w:spacing w:after="0" w:line="240" w:lineRule="auto"/>
              <w:rPr>
                <w:rFonts w:ascii="Times New Roman" w:hAnsi="Times New Roman" w:cs="Times New Roman"/>
                <w:noProof w:val="0"/>
              </w:rPr>
            </w:pPr>
            <w:r w:rsidRPr="00AF795B">
              <w:rPr>
                <w:rFonts w:ascii="Times New Roman" w:hAnsi="Times New Roman" w:cs="Times New Roman"/>
                <w:noProof w:val="0"/>
              </w:rPr>
              <w:t>Galvos-nugaros;</w:t>
            </w:r>
          </w:p>
          <w:p w14:paraId="0ADE61B7" w14:textId="4E20D4FB" w:rsidR="00D44C59" w:rsidRPr="00AF795B" w:rsidRDefault="00D44C59" w:rsidP="00694A78">
            <w:pPr>
              <w:pStyle w:val="Sraopastraipa"/>
              <w:numPr>
                <w:ilvl w:val="0"/>
                <w:numId w:val="11"/>
              </w:numPr>
              <w:spacing w:after="0" w:line="240" w:lineRule="auto"/>
              <w:rPr>
                <w:rFonts w:ascii="Times New Roman" w:hAnsi="Times New Roman" w:cs="Times New Roman"/>
                <w:noProof w:val="0"/>
              </w:rPr>
            </w:pPr>
            <w:r w:rsidRPr="00AF795B">
              <w:rPr>
                <w:rFonts w:ascii="Times New Roman" w:hAnsi="Times New Roman" w:cs="Times New Roman"/>
                <w:noProof w:val="0"/>
              </w:rPr>
              <w:t>Pagrindinė.</w:t>
            </w:r>
          </w:p>
        </w:tc>
        <w:tc>
          <w:tcPr>
            <w:tcW w:w="1457" w:type="pct"/>
            <w:tcBorders>
              <w:top w:val="single" w:sz="4" w:space="0" w:color="auto"/>
              <w:left w:val="single" w:sz="4" w:space="0" w:color="auto"/>
              <w:bottom w:val="single" w:sz="4" w:space="0" w:color="auto"/>
              <w:right w:val="single" w:sz="4" w:space="0" w:color="auto"/>
            </w:tcBorders>
          </w:tcPr>
          <w:p w14:paraId="105768B9"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59123151" w14:textId="77777777" w:rsidTr="00AF795B">
        <w:tc>
          <w:tcPr>
            <w:tcW w:w="322" w:type="pct"/>
            <w:tcBorders>
              <w:top w:val="single" w:sz="4" w:space="0" w:color="auto"/>
              <w:left w:val="single" w:sz="4" w:space="0" w:color="auto"/>
              <w:bottom w:val="single" w:sz="4" w:space="0" w:color="auto"/>
              <w:right w:val="single" w:sz="4" w:space="0" w:color="auto"/>
            </w:tcBorders>
          </w:tcPr>
          <w:p w14:paraId="376806D7" w14:textId="296886F3"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2CDB2499" w14:textId="5E28B6B7" w:rsidR="00D44C59" w:rsidRPr="00AF795B" w:rsidRDefault="00D44C59" w:rsidP="009E16DD">
            <w:pPr>
              <w:spacing w:after="0" w:line="240" w:lineRule="auto"/>
              <w:rPr>
                <w:rFonts w:ascii="Times New Roman" w:eastAsia="Times New Roman" w:hAnsi="Times New Roman" w:cs="Times New Roman"/>
                <w:noProof w:val="0"/>
              </w:rPr>
            </w:pPr>
            <w:proofErr w:type="spellStart"/>
            <w:r w:rsidRPr="00AF795B">
              <w:rPr>
                <w:rFonts w:ascii="Times New Roman" w:eastAsia="Times New Roman" w:hAnsi="Times New Roman" w:cs="Times New Roman"/>
                <w:noProof w:val="0"/>
              </w:rPr>
              <w:t>Lovagulio</w:t>
            </w:r>
            <w:proofErr w:type="spellEnd"/>
            <w:r w:rsidRPr="00AF795B">
              <w:rPr>
                <w:rFonts w:ascii="Times New Roman" w:eastAsia="Times New Roman" w:hAnsi="Times New Roman" w:cs="Times New Roman"/>
                <w:noProof w:val="0"/>
              </w:rPr>
              <w:t xml:space="preserve"> platformos matmenys</w:t>
            </w:r>
          </w:p>
        </w:tc>
        <w:tc>
          <w:tcPr>
            <w:tcW w:w="2294" w:type="pct"/>
            <w:tcBorders>
              <w:top w:val="single" w:sz="4" w:space="0" w:color="auto"/>
              <w:left w:val="single" w:sz="4" w:space="0" w:color="auto"/>
              <w:bottom w:val="single" w:sz="4" w:space="0" w:color="auto"/>
              <w:right w:val="single" w:sz="4" w:space="0" w:color="auto"/>
            </w:tcBorders>
          </w:tcPr>
          <w:p w14:paraId="160FECE8" w14:textId="5CCF6FEE" w:rsidR="00D44C59" w:rsidRPr="00AF795B" w:rsidRDefault="00D44C59" w:rsidP="00694A78">
            <w:pPr>
              <w:pStyle w:val="Sraopastraipa"/>
              <w:numPr>
                <w:ilvl w:val="0"/>
                <w:numId w:val="12"/>
              </w:numPr>
              <w:spacing w:after="0" w:line="240" w:lineRule="auto"/>
              <w:rPr>
                <w:rFonts w:ascii="Times New Roman" w:hAnsi="Times New Roman" w:cs="Times New Roman"/>
                <w:noProof w:val="0"/>
              </w:rPr>
            </w:pPr>
            <w:r w:rsidRPr="00AF795B">
              <w:rPr>
                <w:rFonts w:ascii="Times New Roman" w:hAnsi="Times New Roman" w:cs="Times New Roman"/>
                <w:noProof w:val="0"/>
              </w:rPr>
              <w:t>Ilgis: 134 cm ± 3 cm;</w:t>
            </w:r>
          </w:p>
          <w:p w14:paraId="6E17C7CA" w14:textId="21552C78" w:rsidR="00D44C59" w:rsidRPr="00AF795B" w:rsidRDefault="00D44C59" w:rsidP="00694A78">
            <w:pPr>
              <w:pStyle w:val="Sraopastraipa"/>
              <w:numPr>
                <w:ilvl w:val="0"/>
                <w:numId w:val="12"/>
              </w:numPr>
              <w:spacing w:after="0" w:line="240" w:lineRule="auto"/>
              <w:rPr>
                <w:rFonts w:ascii="Times New Roman" w:hAnsi="Times New Roman" w:cs="Times New Roman"/>
                <w:noProof w:val="0"/>
              </w:rPr>
            </w:pPr>
            <w:r w:rsidRPr="00AF795B">
              <w:rPr>
                <w:rFonts w:ascii="Times New Roman" w:hAnsi="Times New Roman" w:cs="Times New Roman"/>
                <w:noProof w:val="0"/>
              </w:rPr>
              <w:t>Plotis: 65</w:t>
            </w:r>
            <w:r w:rsidR="00314816" w:rsidRPr="00AF795B">
              <w:rPr>
                <w:rFonts w:ascii="Times New Roman" w:hAnsi="Times New Roman" w:cs="Times New Roman"/>
                <w:noProof w:val="0"/>
              </w:rPr>
              <w:t xml:space="preserve"> cm ± 3</w:t>
            </w:r>
            <w:r w:rsidRPr="00AF795B">
              <w:rPr>
                <w:rFonts w:ascii="Times New Roman" w:hAnsi="Times New Roman" w:cs="Times New Roman"/>
                <w:noProof w:val="0"/>
              </w:rPr>
              <w:t xml:space="preserve"> cm.</w:t>
            </w:r>
          </w:p>
        </w:tc>
        <w:tc>
          <w:tcPr>
            <w:tcW w:w="1457" w:type="pct"/>
            <w:tcBorders>
              <w:top w:val="single" w:sz="4" w:space="0" w:color="auto"/>
              <w:left w:val="single" w:sz="4" w:space="0" w:color="auto"/>
              <w:bottom w:val="single" w:sz="4" w:space="0" w:color="auto"/>
              <w:right w:val="single" w:sz="4" w:space="0" w:color="auto"/>
            </w:tcBorders>
          </w:tcPr>
          <w:p w14:paraId="215871CB"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4CBAF610" w14:textId="77777777" w:rsidTr="00AF795B">
        <w:tc>
          <w:tcPr>
            <w:tcW w:w="322" w:type="pct"/>
            <w:tcBorders>
              <w:top w:val="single" w:sz="4" w:space="0" w:color="auto"/>
              <w:left w:val="single" w:sz="4" w:space="0" w:color="auto"/>
              <w:bottom w:val="single" w:sz="4" w:space="0" w:color="auto"/>
              <w:right w:val="single" w:sz="4" w:space="0" w:color="auto"/>
            </w:tcBorders>
          </w:tcPr>
          <w:p w14:paraId="21F37109" w14:textId="7B2132EC"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13443DDD" w14:textId="502C079F"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Sekcijų užpildymas</w:t>
            </w:r>
          </w:p>
        </w:tc>
        <w:tc>
          <w:tcPr>
            <w:tcW w:w="2294" w:type="pct"/>
            <w:tcBorders>
              <w:top w:val="single" w:sz="4" w:space="0" w:color="auto"/>
              <w:left w:val="single" w:sz="4" w:space="0" w:color="auto"/>
              <w:bottom w:val="single" w:sz="4" w:space="0" w:color="auto"/>
              <w:right w:val="single" w:sz="4" w:space="0" w:color="auto"/>
            </w:tcBorders>
          </w:tcPr>
          <w:p w14:paraId="3C0607B9" w14:textId="49CC94A0" w:rsidR="00D44C59" w:rsidRPr="00AF795B" w:rsidRDefault="00D44C59"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 xml:space="preserve">Sekcijos užpildytos vielos tinklu arba metalinėmis </w:t>
            </w:r>
            <w:proofErr w:type="spellStart"/>
            <w:r w:rsidRPr="00AF795B">
              <w:rPr>
                <w:rFonts w:ascii="Times New Roman" w:hAnsi="Times New Roman" w:cs="Times New Roman"/>
                <w:noProof w:val="0"/>
              </w:rPr>
              <w:t>lamelėmis</w:t>
            </w:r>
            <w:proofErr w:type="spellEnd"/>
            <w:r w:rsidRPr="00AF795B">
              <w:rPr>
                <w:rFonts w:ascii="Times New Roman" w:hAnsi="Times New Roman" w:cs="Times New Roman"/>
                <w:noProof w:val="0"/>
              </w:rPr>
              <w:t xml:space="preserve"> (juostomis su stangrumo </w:t>
            </w:r>
            <w:r w:rsidR="007B60D1" w:rsidRPr="00AF795B">
              <w:rPr>
                <w:rFonts w:ascii="Times New Roman" w:hAnsi="Times New Roman" w:cs="Times New Roman"/>
                <w:noProof w:val="0"/>
              </w:rPr>
              <w:t>briaunomis)</w:t>
            </w:r>
          </w:p>
        </w:tc>
        <w:tc>
          <w:tcPr>
            <w:tcW w:w="1457" w:type="pct"/>
            <w:tcBorders>
              <w:top w:val="single" w:sz="4" w:space="0" w:color="auto"/>
              <w:left w:val="single" w:sz="4" w:space="0" w:color="auto"/>
              <w:bottom w:val="single" w:sz="4" w:space="0" w:color="auto"/>
              <w:right w:val="single" w:sz="4" w:space="0" w:color="auto"/>
            </w:tcBorders>
          </w:tcPr>
          <w:p w14:paraId="4E632623" w14:textId="2679DE0C"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 xml:space="preserve"> </w:t>
            </w:r>
          </w:p>
        </w:tc>
      </w:tr>
      <w:tr w:rsidR="00A207BA" w:rsidRPr="00AF795B" w14:paraId="669A5F8C" w14:textId="77777777" w:rsidTr="00AF795B">
        <w:tc>
          <w:tcPr>
            <w:tcW w:w="322" w:type="pct"/>
            <w:tcBorders>
              <w:top w:val="single" w:sz="4" w:space="0" w:color="auto"/>
              <w:left w:val="single" w:sz="4" w:space="0" w:color="auto"/>
              <w:bottom w:val="single" w:sz="4" w:space="0" w:color="auto"/>
              <w:right w:val="single" w:sz="4" w:space="0" w:color="auto"/>
            </w:tcBorders>
          </w:tcPr>
          <w:p w14:paraId="1BF12CCE" w14:textId="513BAE6B"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.4.</w:t>
            </w:r>
          </w:p>
        </w:tc>
        <w:tc>
          <w:tcPr>
            <w:tcW w:w="927" w:type="pct"/>
            <w:tcBorders>
              <w:top w:val="single" w:sz="4" w:space="0" w:color="auto"/>
              <w:left w:val="single" w:sz="4" w:space="0" w:color="auto"/>
              <w:bottom w:val="single" w:sz="4" w:space="0" w:color="auto"/>
              <w:right w:val="single" w:sz="4" w:space="0" w:color="auto"/>
            </w:tcBorders>
          </w:tcPr>
          <w:p w14:paraId="0E5098CE" w14:textId="7A71504F"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Lovos sekcijų ir pozicijų reguliavimas</w:t>
            </w:r>
          </w:p>
        </w:tc>
        <w:tc>
          <w:tcPr>
            <w:tcW w:w="2294" w:type="pct"/>
            <w:tcBorders>
              <w:top w:val="single" w:sz="4" w:space="0" w:color="auto"/>
              <w:left w:val="single" w:sz="4" w:space="0" w:color="auto"/>
              <w:bottom w:val="single" w:sz="4" w:space="0" w:color="auto"/>
              <w:right w:val="single" w:sz="4" w:space="0" w:color="auto"/>
            </w:tcBorders>
          </w:tcPr>
          <w:p w14:paraId="4502D2A1" w14:textId="6822DA63" w:rsidR="00D44C59" w:rsidRPr="00AF795B" w:rsidRDefault="00D44C59"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Reguliuojama elektros varikliais: rankiniu valdymo pulteliu arba kojos pedalu</w:t>
            </w:r>
          </w:p>
        </w:tc>
        <w:tc>
          <w:tcPr>
            <w:tcW w:w="1457" w:type="pct"/>
            <w:tcBorders>
              <w:top w:val="single" w:sz="4" w:space="0" w:color="auto"/>
              <w:left w:val="single" w:sz="4" w:space="0" w:color="auto"/>
              <w:bottom w:val="single" w:sz="4" w:space="0" w:color="auto"/>
              <w:right w:val="single" w:sz="4" w:space="0" w:color="auto"/>
            </w:tcBorders>
          </w:tcPr>
          <w:p w14:paraId="18574262"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68DB585C" w14:textId="77777777" w:rsidTr="00AF795B">
        <w:tc>
          <w:tcPr>
            <w:tcW w:w="322" w:type="pct"/>
            <w:tcBorders>
              <w:top w:val="single" w:sz="4" w:space="0" w:color="auto"/>
              <w:left w:val="single" w:sz="4" w:space="0" w:color="auto"/>
              <w:bottom w:val="single" w:sz="4" w:space="0" w:color="auto"/>
              <w:right w:val="single" w:sz="4" w:space="0" w:color="auto"/>
            </w:tcBorders>
          </w:tcPr>
          <w:p w14:paraId="3F226A91" w14:textId="0128C3A1"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.5.</w:t>
            </w:r>
          </w:p>
        </w:tc>
        <w:tc>
          <w:tcPr>
            <w:tcW w:w="927" w:type="pct"/>
            <w:tcBorders>
              <w:top w:val="single" w:sz="4" w:space="0" w:color="auto"/>
              <w:left w:val="single" w:sz="4" w:space="0" w:color="auto"/>
              <w:bottom w:val="single" w:sz="4" w:space="0" w:color="auto"/>
              <w:right w:val="single" w:sz="4" w:space="0" w:color="auto"/>
            </w:tcBorders>
          </w:tcPr>
          <w:p w14:paraId="265F20EF" w14:textId="6991A6DC" w:rsidR="00D44C59" w:rsidRPr="00AF795B" w:rsidRDefault="00D44C59" w:rsidP="009E16DD">
            <w:pPr>
              <w:spacing w:after="0" w:line="240" w:lineRule="auto"/>
              <w:rPr>
                <w:rFonts w:ascii="Times New Roman" w:eastAsia="Times New Roman" w:hAnsi="Times New Roman" w:cs="Times New Roman"/>
                <w:noProof w:val="0"/>
              </w:rPr>
            </w:pPr>
            <w:proofErr w:type="spellStart"/>
            <w:r w:rsidRPr="00AF795B">
              <w:rPr>
                <w:rFonts w:ascii="Times New Roman" w:hAnsi="Times New Roman" w:cs="Times New Roman"/>
                <w:noProof w:val="0"/>
              </w:rPr>
              <w:t>Lovagulio</w:t>
            </w:r>
            <w:proofErr w:type="spellEnd"/>
            <w:r w:rsidRPr="00AF795B">
              <w:rPr>
                <w:rFonts w:ascii="Times New Roman" w:hAnsi="Times New Roman" w:cs="Times New Roman"/>
                <w:noProof w:val="0"/>
              </w:rPr>
              <w:t xml:space="preserve"> aukščio reguliavimas</w:t>
            </w:r>
          </w:p>
        </w:tc>
        <w:tc>
          <w:tcPr>
            <w:tcW w:w="2294" w:type="pct"/>
            <w:tcBorders>
              <w:top w:val="single" w:sz="4" w:space="0" w:color="auto"/>
              <w:left w:val="single" w:sz="4" w:space="0" w:color="auto"/>
              <w:bottom w:val="single" w:sz="4" w:space="0" w:color="auto"/>
              <w:right w:val="single" w:sz="4" w:space="0" w:color="auto"/>
            </w:tcBorders>
          </w:tcPr>
          <w:p w14:paraId="2A7F25A6" w14:textId="1CCE0623" w:rsidR="00D44C59" w:rsidRPr="00AF795B" w:rsidRDefault="00D44C59" w:rsidP="009E16DD">
            <w:pPr>
              <w:spacing w:after="0" w:line="240" w:lineRule="auto"/>
              <w:rPr>
                <w:rFonts w:ascii="Times New Roman" w:hAnsi="Times New Roman" w:cs="Times New Roman"/>
                <w:noProof w:val="0"/>
              </w:rPr>
            </w:pPr>
            <w:r w:rsidRPr="00AF795B">
              <w:rPr>
                <w:rFonts w:ascii="Times New Roman" w:eastAsia="Times New Roman" w:hAnsi="Times New Roman" w:cs="Times New Roman"/>
                <w:noProof w:val="0"/>
              </w:rPr>
              <w:t xml:space="preserve">Reguliuojamas </w:t>
            </w:r>
            <w:r w:rsidR="0091506E" w:rsidRPr="00AF795B">
              <w:rPr>
                <w:rFonts w:ascii="Times New Roman" w:eastAsia="Times New Roman" w:hAnsi="Times New Roman" w:cs="Times New Roman"/>
                <w:noProof w:val="0"/>
              </w:rPr>
              <w:t>ne maž</w:t>
            </w:r>
            <w:r w:rsidR="00E071E1" w:rsidRPr="00AF795B">
              <w:rPr>
                <w:rFonts w:ascii="Times New Roman" w:eastAsia="Times New Roman" w:hAnsi="Times New Roman" w:cs="Times New Roman"/>
                <w:noProof w:val="0"/>
              </w:rPr>
              <w:t>esnėse</w:t>
            </w:r>
            <w:r w:rsidR="0091506E" w:rsidRPr="00AF795B">
              <w:rPr>
                <w:rFonts w:ascii="Times New Roman" w:eastAsia="Times New Roman" w:hAnsi="Times New Roman" w:cs="Times New Roman"/>
                <w:noProof w:val="0"/>
              </w:rPr>
              <w:t xml:space="preserve"> kaip 25 cm ribose</w:t>
            </w:r>
            <w:r w:rsidR="00E071E1" w:rsidRPr="00AF795B">
              <w:rPr>
                <w:rFonts w:ascii="Times New Roman" w:eastAsia="Times New Roman" w:hAnsi="Times New Roman" w:cs="Times New Roman"/>
                <w:noProof w:val="0"/>
              </w:rPr>
              <w:t xml:space="preserve"> (skirtumas tarp „</w:t>
            </w:r>
            <w:proofErr w:type="spellStart"/>
            <w:r w:rsidR="00E071E1" w:rsidRPr="00AF795B">
              <w:rPr>
                <w:rFonts w:ascii="Times New Roman" w:eastAsia="Times New Roman" w:hAnsi="Times New Roman" w:cs="Times New Roman"/>
                <w:noProof w:val="0"/>
              </w:rPr>
              <w:t>max</w:t>
            </w:r>
            <w:proofErr w:type="spellEnd"/>
            <w:r w:rsidR="00E071E1" w:rsidRPr="00AF795B">
              <w:rPr>
                <w:rFonts w:ascii="Times New Roman" w:eastAsia="Times New Roman" w:hAnsi="Times New Roman" w:cs="Times New Roman"/>
                <w:noProof w:val="0"/>
              </w:rPr>
              <w:t>“ ir „min“ pozicijų aukščių)</w:t>
            </w:r>
          </w:p>
        </w:tc>
        <w:tc>
          <w:tcPr>
            <w:tcW w:w="1457" w:type="pct"/>
            <w:tcBorders>
              <w:top w:val="single" w:sz="4" w:space="0" w:color="auto"/>
              <w:left w:val="single" w:sz="4" w:space="0" w:color="auto"/>
              <w:bottom w:val="single" w:sz="4" w:space="0" w:color="auto"/>
              <w:right w:val="single" w:sz="4" w:space="0" w:color="auto"/>
            </w:tcBorders>
          </w:tcPr>
          <w:p w14:paraId="6AD42D50" w14:textId="2AF703E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134AB72C" w14:textId="77777777" w:rsidTr="00AF795B">
        <w:tc>
          <w:tcPr>
            <w:tcW w:w="322" w:type="pct"/>
            <w:tcBorders>
              <w:top w:val="single" w:sz="4" w:space="0" w:color="auto"/>
              <w:left w:val="single" w:sz="4" w:space="0" w:color="auto"/>
              <w:bottom w:val="single" w:sz="4" w:space="0" w:color="auto"/>
              <w:right w:val="single" w:sz="4" w:space="0" w:color="auto"/>
            </w:tcBorders>
          </w:tcPr>
          <w:p w14:paraId="5CA3CFC5" w14:textId="0FA8C340"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.6.</w:t>
            </w:r>
          </w:p>
        </w:tc>
        <w:tc>
          <w:tcPr>
            <w:tcW w:w="927" w:type="pct"/>
            <w:tcBorders>
              <w:top w:val="single" w:sz="4" w:space="0" w:color="auto"/>
              <w:left w:val="single" w:sz="4" w:space="0" w:color="auto"/>
              <w:bottom w:val="single" w:sz="4" w:space="0" w:color="auto"/>
              <w:right w:val="single" w:sz="4" w:space="0" w:color="auto"/>
            </w:tcBorders>
          </w:tcPr>
          <w:p w14:paraId="1366A51A" w14:textId="2A26BD05"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Galvos-nugaros sekcijos pasvirimo kampas</w:t>
            </w:r>
          </w:p>
        </w:tc>
        <w:tc>
          <w:tcPr>
            <w:tcW w:w="2294" w:type="pct"/>
            <w:tcBorders>
              <w:top w:val="single" w:sz="4" w:space="0" w:color="auto"/>
              <w:left w:val="single" w:sz="4" w:space="0" w:color="auto"/>
              <w:bottom w:val="single" w:sz="4" w:space="0" w:color="auto"/>
              <w:right w:val="single" w:sz="4" w:space="0" w:color="auto"/>
            </w:tcBorders>
          </w:tcPr>
          <w:p w14:paraId="04B88C65" w14:textId="77777777"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Pasvirimo kampas reguliuojamas ne siauresnėse rib</w:t>
            </w:r>
            <w:r w:rsidR="00314816" w:rsidRPr="00AF795B">
              <w:rPr>
                <w:rFonts w:ascii="Times New Roman" w:eastAsia="Times New Roman" w:hAnsi="Times New Roman" w:cs="Times New Roman"/>
                <w:noProof w:val="0"/>
              </w:rPr>
              <w:t>ose kaip nuo 0</w:t>
            </w:r>
            <w:r w:rsidRPr="00AF795B">
              <w:rPr>
                <w:rFonts w:ascii="Times New Roman" w:eastAsia="Times New Roman" w:hAnsi="Times New Roman" w:cs="Times New Roman"/>
                <w:noProof w:val="0"/>
              </w:rPr>
              <w:t>° iki +60°</w:t>
            </w:r>
          </w:p>
          <w:p w14:paraId="5FC03DC8" w14:textId="77777777" w:rsidR="00705753" w:rsidRPr="00AF795B" w:rsidRDefault="00705753" w:rsidP="009E16DD">
            <w:pPr>
              <w:spacing w:after="0" w:line="240" w:lineRule="auto"/>
              <w:rPr>
                <w:rFonts w:ascii="Times New Roman" w:eastAsia="Times New Roman" w:hAnsi="Times New Roman" w:cs="Times New Roman"/>
                <w:noProof w:val="0"/>
              </w:rPr>
            </w:pPr>
          </w:p>
          <w:p w14:paraId="63D8A139" w14:textId="1146BD63" w:rsidR="00705753" w:rsidRPr="00AF795B" w:rsidRDefault="00705753" w:rsidP="009E16DD">
            <w:pPr>
              <w:spacing w:after="0" w:line="240" w:lineRule="auto"/>
              <w:rPr>
                <w:rFonts w:ascii="Times New Roman" w:eastAsia="Times New Roman" w:hAnsi="Times New Roman" w:cs="Times New Roman"/>
                <w:i/>
                <w:noProof w:val="0"/>
              </w:rPr>
            </w:pPr>
            <w:r w:rsidRPr="00AF795B">
              <w:rPr>
                <w:rFonts w:ascii="Times New Roman" w:eastAsia="Times New Roman" w:hAnsi="Times New Roman" w:cs="Times New Roman"/>
                <w:i/>
                <w:noProof w:val="0"/>
              </w:rPr>
              <w:t>Pastaba: laipsnių atskaitos ašis teigiamoms ir neigiamoms reikšmėms yra horizontas</w:t>
            </w:r>
          </w:p>
        </w:tc>
        <w:tc>
          <w:tcPr>
            <w:tcW w:w="1457" w:type="pct"/>
            <w:tcBorders>
              <w:top w:val="single" w:sz="4" w:space="0" w:color="auto"/>
              <w:left w:val="single" w:sz="4" w:space="0" w:color="auto"/>
              <w:bottom w:val="single" w:sz="4" w:space="0" w:color="auto"/>
              <w:right w:val="single" w:sz="4" w:space="0" w:color="auto"/>
            </w:tcBorders>
          </w:tcPr>
          <w:p w14:paraId="08ADEC31"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2F97EE76" w14:textId="77777777" w:rsidTr="00AF795B">
        <w:tc>
          <w:tcPr>
            <w:tcW w:w="322" w:type="pct"/>
            <w:tcBorders>
              <w:top w:val="single" w:sz="4" w:space="0" w:color="auto"/>
              <w:left w:val="single" w:sz="4" w:space="0" w:color="auto"/>
              <w:bottom w:val="single" w:sz="4" w:space="0" w:color="auto"/>
              <w:right w:val="single" w:sz="4" w:space="0" w:color="auto"/>
            </w:tcBorders>
          </w:tcPr>
          <w:p w14:paraId="178A804C" w14:textId="5D83963A"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.7.</w:t>
            </w:r>
          </w:p>
        </w:tc>
        <w:tc>
          <w:tcPr>
            <w:tcW w:w="927" w:type="pct"/>
            <w:tcBorders>
              <w:top w:val="single" w:sz="4" w:space="0" w:color="auto"/>
              <w:left w:val="single" w:sz="4" w:space="0" w:color="auto"/>
              <w:bottom w:val="single" w:sz="4" w:space="0" w:color="auto"/>
              <w:right w:val="single" w:sz="4" w:space="0" w:color="auto"/>
            </w:tcBorders>
          </w:tcPr>
          <w:p w14:paraId="3768A2B3" w14:textId="43D7BA3C"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Trendelenburgo pasvirimo kampas</w:t>
            </w:r>
          </w:p>
        </w:tc>
        <w:tc>
          <w:tcPr>
            <w:tcW w:w="2294" w:type="pct"/>
            <w:tcBorders>
              <w:top w:val="single" w:sz="4" w:space="0" w:color="auto"/>
              <w:left w:val="single" w:sz="4" w:space="0" w:color="auto"/>
              <w:bottom w:val="single" w:sz="4" w:space="0" w:color="auto"/>
              <w:right w:val="single" w:sz="4" w:space="0" w:color="auto"/>
            </w:tcBorders>
          </w:tcPr>
          <w:p w14:paraId="4436849E" w14:textId="02178038" w:rsidR="00D44C59" w:rsidRPr="00AF795B" w:rsidRDefault="00D44C59" w:rsidP="009E16DD">
            <w:pPr>
              <w:spacing w:after="0" w:line="240" w:lineRule="auto"/>
              <w:rPr>
                <w:rFonts w:ascii="Times New Roman" w:hAnsi="Times New Roman" w:cs="Times New Roman"/>
                <w:noProof w:val="0"/>
              </w:rPr>
            </w:pPr>
            <w:r w:rsidRPr="00AF795B">
              <w:rPr>
                <w:rFonts w:ascii="Times New Roman" w:eastAsia="Times New Roman" w:hAnsi="Times New Roman" w:cs="Times New Roman"/>
                <w:noProof w:val="0"/>
              </w:rPr>
              <w:t xml:space="preserve">Pasvirimo kampas reguliuojamas </w:t>
            </w:r>
            <w:r w:rsidRPr="00AF795B">
              <w:rPr>
                <w:rFonts w:ascii="Times New Roman" w:hAnsi="Times New Roman" w:cs="Times New Roman"/>
                <w:noProof w:val="0"/>
              </w:rPr>
              <w:t xml:space="preserve">≥ </w:t>
            </w:r>
            <w:r w:rsidRPr="00AF795B">
              <w:rPr>
                <w:rFonts w:ascii="Times New Roman" w:eastAsia="Times New Roman" w:hAnsi="Times New Roman" w:cs="Times New Roman"/>
                <w:noProof w:val="0"/>
              </w:rPr>
              <w:t>20°</w:t>
            </w:r>
          </w:p>
        </w:tc>
        <w:tc>
          <w:tcPr>
            <w:tcW w:w="1457" w:type="pct"/>
            <w:tcBorders>
              <w:top w:val="single" w:sz="4" w:space="0" w:color="auto"/>
              <w:left w:val="single" w:sz="4" w:space="0" w:color="auto"/>
              <w:bottom w:val="single" w:sz="4" w:space="0" w:color="auto"/>
              <w:right w:val="single" w:sz="4" w:space="0" w:color="auto"/>
            </w:tcBorders>
          </w:tcPr>
          <w:p w14:paraId="7A8A8832"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1DD060ED" w14:textId="77777777" w:rsidTr="00AF795B">
        <w:tc>
          <w:tcPr>
            <w:tcW w:w="322" w:type="pct"/>
            <w:tcBorders>
              <w:top w:val="single" w:sz="4" w:space="0" w:color="auto"/>
              <w:left w:val="single" w:sz="4" w:space="0" w:color="auto"/>
              <w:bottom w:val="single" w:sz="4" w:space="0" w:color="auto"/>
              <w:right w:val="single" w:sz="4" w:space="0" w:color="auto"/>
            </w:tcBorders>
          </w:tcPr>
          <w:p w14:paraId="4E3C0F60" w14:textId="2F3D1463"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10</w:t>
            </w:r>
            <w:r w:rsidR="00D44C59" w:rsidRPr="00AF795B">
              <w:rPr>
                <w:rFonts w:ascii="Times New Roman" w:eastAsia="Times New Roman" w:hAnsi="Times New Roman" w:cs="Times New Roman"/>
                <w:bCs/>
                <w:noProof w:val="0"/>
              </w:rPr>
              <w:t>.8.</w:t>
            </w:r>
          </w:p>
        </w:tc>
        <w:tc>
          <w:tcPr>
            <w:tcW w:w="927" w:type="pct"/>
            <w:tcBorders>
              <w:top w:val="single" w:sz="4" w:space="0" w:color="auto"/>
              <w:left w:val="single" w:sz="4" w:space="0" w:color="auto"/>
              <w:bottom w:val="single" w:sz="4" w:space="0" w:color="auto"/>
              <w:right w:val="single" w:sz="4" w:space="0" w:color="auto"/>
            </w:tcBorders>
          </w:tcPr>
          <w:p w14:paraId="7126B52E" w14:textId="2534F484" w:rsidR="00D44C59" w:rsidRPr="00AF795B" w:rsidRDefault="00D44C59" w:rsidP="009E16DD">
            <w:pPr>
              <w:spacing w:after="0" w:line="240" w:lineRule="auto"/>
              <w:rPr>
                <w:rFonts w:ascii="Times New Roman" w:eastAsia="Times New Roman" w:hAnsi="Times New Roman" w:cs="Times New Roman"/>
                <w:noProof w:val="0"/>
              </w:rPr>
            </w:pPr>
            <w:proofErr w:type="spellStart"/>
            <w:r w:rsidRPr="00AF795B">
              <w:rPr>
                <w:rFonts w:ascii="Times New Roman" w:eastAsia="Times New Roman" w:hAnsi="Times New Roman" w:cs="Times New Roman"/>
                <w:noProof w:val="0"/>
              </w:rPr>
              <w:t>Anti-Trendelenburgo</w:t>
            </w:r>
            <w:proofErr w:type="spellEnd"/>
            <w:r w:rsidRPr="00AF795B">
              <w:rPr>
                <w:rFonts w:ascii="Times New Roman" w:eastAsia="Times New Roman" w:hAnsi="Times New Roman" w:cs="Times New Roman"/>
                <w:noProof w:val="0"/>
              </w:rPr>
              <w:t xml:space="preserve"> pasvirimo kampas</w:t>
            </w:r>
          </w:p>
        </w:tc>
        <w:tc>
          <w:tcPr>
            <w:tcW w:w="2294" w:type="pct"/>
            <w:tcBorders>
              <w:top w:val="single" w:sz="4" w:space="0" w:color="auto"/>
              <w:left w:val="single" w:sz="4" w:space="0" w:color="auto"/>
              <w:bottom w:val="single" w:sz="4" w:space="0" w:color="auto"/>
              <w:right w:val="single" w:sz="4" w:space="0" w:color="auto"/>
            </w:tcBorders>
          </w:tcPr>
          <w:p w14:paraId="7501A7B5" w14:textId="09982462" w:rsidR="00D44C59" w:rsidRPr="00AF795B" w:rsidRDefault="00D44C59" w:rsidP="009E16DD">
            <w:pPr>
              <w:spacing w:after="0" w:line="240" w:lineRule="auto"/>
              <w:rPr>
                <w:rFonts w:ascii="Times New Roman" w:hAnsi="Times New Roman" w:cs="Times New Roman"/>
                <w:noProof w:val="0"/>
              </w:rPr>
            </w:pPr>
            <w:r w:rsidRPr="00AF795B">
              <w:rPr>
                <w:rFonts w:ascii="Times New Roman" w:eastAsia="Times New Roman" w:hAnsi="Times New Roman" w:cs="Times New Roman"/>
                <w:noProof w:val="0"/>
              </w:rPr>
              <w:t xml:space="preserve">Pasvirimo kampas reguliuojamas </w:t>
            </w:r>
            <w:r w:rsidRPr="00AF795B">
              <w:rPr>
                <w:rFonts w:ascii="Times New Roman" w:hAnsi="Times New Roman" w:cs="Times New Roman"/>
                <w:noProof w:val="0"/>
              </w:rPr>
              <w:t xml:space="preserve">≥ </w:t>
            </w:r>
            <w:r w:rsidRPr="00AF795B">
              <w:rPr>
                <w:rFonts w:ascii="Times New Roman" w:eastAsia="Times New Roman" w:hAnsi="Times New Roman" w:cs="Times New Roman"/>
                <w:noProof w:val="0"/>
              </w:rPr>
              <w:t>20°</w:t>
            </w:r>
          </w:p>
        </w:tc>
        <w:tc>
          <w:tcPr>
            <w:tcW w:w="1457" w:type="pct"/>
            <w:tcBorders>
              <w:top w:val="single" w:sz="4" w:space="0" w:color="auto"/>
              <w:left w:val="single" w:sz="4" w:space="0" w:color="auto"/>
              <w:bottom w:val="single" w:sz="4" w:space="0" w:color="auto"/>
              <w:right w:val="single" w:sz="4" w:space="0" w:color="auto"/>
            </w:tcBorders>
          </w:tcPr>
          <w:p w14:paraId="5B8BD0A6"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2C48A94B" w14:textId="77777777" w:rsidTr="00AF795B">
        <w:tc>
          <w:tcPr>
            <w:tcW w:w="322" w:type="pct"/>
            <w:tcBorders>
              <w:top w:val="single" w:sz="4" w:space="0" w:color="auto"/>
              <w:left w:val="single" w:sz="4" w:space="0" w:color="auto"/>
              <w:bottom w:val="single" w:sz="4" w:space="0" w:color="auto"/>
              <w:right w:val="single" w:sz="4" w:space="0" w:color="auto"/>
            </w:tcBorders>
          </w:tcPr>
          <w:p w14:paraId="22DC8650" w14:textId="678ADA39"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11</w:t>
            </w:r>
            <w:r w:rsidR="00D44C59" w:rsidRPr="00AF795B">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45D3BFBA" w14:textId="44B7DEF2" w:rsidR="00D44C59" w:rsidRPr="00AF795B" w:rsidRDefault="00D44C59"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Apsauginiai šoniniai turėklai</w:t>
            </w:r>
            <w:r w:rsidR="00427300" w:rsidRPr="00AF795B">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676F1A16"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2F1F5F2E" w14:textId="77777777" w:rsidTr="00AF795B">
        <w:tc>
          <w:tcPr>
            <w:tcW w:w="322" w:type="pct"/>
            <w:tcBorders>
              <w:top w:val="single" w:sz="4" w:space="0" w:color="auto"/>
              <w:left w:val="single" w:sz="4" w:space="0" w:color="auto"/>
              <w:bottom w:val="single" w:sz="4" w:space="0" w:color="auto"/>
              <w:right w:val="single" w:sz="4" w:space="0" w:color="auto"/>
            </w:tcBorders>
          </w:tcPr>
          <w:p w14:paraId="2F22CD76" w14:textId="3015133D"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11</w:t>
            </w:r>
            <w:r w:rsidR="00D44C59" w:rsidRPr="00AF795B">
              <w:rPr>
                <w:rFonts w:ascii="Times New Roman" w:eastAsia="Times New Roman" w:hAnsi="Times New Roman" w:cs="Times New Roman"/>
                <w:bCs/>
                <w:noProof w:val="0"/>
              </w:rPr>
              <w:t>.1.</w:t>
            </w:r>
          </w:p>
        </w:tc>
        <w:tc>
          <w:tcPr>
            <w:tcW w:w="927" w:type="pct"/>
            <w:tcBorders>
              <w:top w:val="single" w:sz="4" w:space="0" w:color="auto"/>
              <w:left w:val="single" w:sz="4" w:space="0" w:color="auto"/>
              <w:bottom w:val="single" w:sz="4" w:space="0" w:color="auto"/>
              <w:right w:val="single" w:sz="4" w:space="0" w:color="auto"/>
            </w:tcBorders>
          </w:tcPr>
          <w:p w14:paraId="653102D4" w14:textId="41FC228C"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Reikalavimai turėklams</w:t>
            </w:r>
          </w:p>
        </w:tc>
        <w:tc>
          <w:tcPr>
            <w:tcW w:w="2294" w:type="pct"/>
            <w:tcBorders>
              <w:top w:val="single" w:sz="4" w:space="0" w:color="auto"/>
              <w:left w:val="single" w:sz="4" w:space="0" w:color="auto"/>
              <w:bottom w:val="single" w:sz="4" w:space="0" w:color="auto"/>
              <w:right w:val="single" w:sz="4" w:space="0" w:color="auto"/>
            </w:tcBorders>
          </w:tcPr>
          <w:p w14:paraId="0515EAE7" w14:textId="27725A27" w:rsidR="00D44C59" w:rsidRPr="00AF795B" w:rsidRDefault="00D44C59" w:rsidP="00694A78">
            <w:pPr>
              <w:pStyle w:val="Sraopastraipa"/>
              <w:numPr>
                <w:ilvl w:val="0"/>
                <w:numId w:val="13"/>
              </w:numPr>
              <w:spacing w:after="0" w:line="240" w:lineRule="auto"/>
              <w:rPr>
                <w:rFonts w:ascii="Times New Roman" w:hAnsi="Times New Roman" w:cs="Times New Roman"/>
                <w:noProof w:val="0"/>
              </w:rPr>
            </w:pPr>
            <w:r w:rsidRPr="00AF795B">
              <w:rPr>
                <w:rFonts w:ascii="Times New Roman" w:hAnsi="Times New Roman" w:cs="Times New Roman"/>
                <w:noProof w:val="0"/>
              </w:rPr>
              <w:t>Apsauginiai šoniniai turėklai dengia abu šonus (kairę ir dešinę);</w:t>
            </w:r>
          </w:p>
          <w:p w14:paraId="1C8E2241" w14:textId="46DF719A" w:rsidR="00D44C59" w:rsidRPr="00AF795B" w:rsidRDefault="00D44C59" w:rsidP="00694A78">
            <w:pPr>
              <w:pStyle w:val="Sraopastraipa"/>
              <w:numPr>
                <w:ilvl w:val="0"/>
                <w:numId w:val="13"/>
              </w:numPr>
              <w:spacing w:after="0" w:line="240" w:lineRule="auto"/>
              <w:rPr>
                <w:rFonts w:ascii="Times New Roman" w:hAnsi="Times New Roman" w:cs="Times New Roman"/>
                <w:noProof w:val="0"/>
              </w:rPr>
            </w:pPr>
            <w:r w:rsidRPr="00AF795B">
              <w:rPr>
                <w:rFonts w:ascii="Times New Roman" w:hAnsi="Times New Roman" w:cs="Times New Roman"/>
                <w:noProof w:val="0"/>
              </w:rPr>
              <w:t>Apsauginių šoninių turėklų konstrukcija susideda iš:</w:t>
            </w:r>
          </w:p>
          <w:p w14:paraId="475602C5" w14:textId="15708618" w:rsidR="00D44C59" w:rsidRPr="00AF795B" w:rsidRDefault="007B60D1" w:rsidP="00694A78">
            <w:pPr>
              <w:pStyle w:val="Sraopastraipa"/>
              <w:numPr>
                <w:ilvl w:val="1"/>
                <w:numId w:val="13"/>
              </w:numPr>
              <w:spacing w:after="0" w:line="240" w:lineRule="auto"/>
              <w:rPr>
                <w:rFonts w:ascii="Times New Roman" w:hAnsi="Times New Roman" w:cs="Times New Roman"/>
                <w:noProof w:val="0"/>
              </w:rPr>
            </w:pPr>
            <w:r w:rsidRPr="00AF795B">
              <w:rPr>
                <w:rFonts w:ascii="Times New Roman" w:hAnsi="Times New Roman" w:cs="Times New Roman"/>
                <w:noProof w:val="0"/>
              </w:rPr>
              <w:t>Vielinių strypų</w:t>
            </w:r>
            <w:r w:rsidR="00D44C59" w:rsidRPr="00AF795B">
              <w:rPr>
                <w:rFonts w:ascii="Times New Roman" w:hAnsi="Times New Roman" w:cs="Times New Roman"/>
                <w:noProof w:val="0"/>
              </w:rPr>
              <w:t>;</w:t>
            </w:r>
          </w:p>
          <w:p w14:paraId="2B83078F" w14:textId="6FBE99B1" w:rsidR="00D44C59" w:rsidRPr="00AF795B" w:rsidRDefault="00D44C59" w:rsidP="00694A78">
            <w:pPr>
              <w:pStyle w:val="Sraopastraipa"/>
              <w:numPr>
                <w:ilvl w:val="1"/>
                <w:numId w:val="13"/>
              </w:numPr>
              <w:spacing w:after="0" w:line="240" w:lineRule="auto"/>
              <w:rPr>
                <w:rFonts w:ascii="Times New Roman" w:hAnsi="Times New Roman" w:cs="Times New Roman"/>
                <w:noProof w:val="0"/>
              </w:rPr>
            </w:pPr>
            <w:r w:rsidRPr="00AF795B">
              <w:rPr>
                <w:rFonts w:ascii="Times New Roman" w:hAnsi="Times New Roman" w:cs="Times New Roman"/>
                <w:noProof w:val="0"/>
              </w:rPr>
              <w:t>Organinio stiklo su piešiniu</w:t>
            </w:r>
            <w:r w:rsidR="00FE422F" w:rsidRPr="00AF795B">
              <w:rPr>
                <w:rFonts w:ascii="Times New Roman" w:hAnsi="Times New Roman" w:cs="Times New Roman"/>
                <w:noProof w:val="0"/>
              </w:rPr>
              <w:t>.</w:t>
            </w:r>
          </w:p>
          <w:p w14:paraId="24466C7D" w14:textId="52582DDB" w:rsidR="00D44C59" w:rsidRPr="00AF795B" w:rsidRDefault="00D44C59" w:rsidP="00694A78">
            <w:pPr>
              <w:pStyle w:val="Sraopastraipa"/>
              <w:numPr>
                <w:ilvl w:val="0"/>
                <w:numId w:val="13"/>
              </w:numPr>
              <w:spacing w:after="0" w:line="240" w:lineRule="auto"/>
              <w:rPr>
                <w:rFonts w:ascii="Times New Roman" w:hAnsi="Times New Roman" w:cs="Times New Roman"/>
                <w:noProof w:val="0"/>
              </w:rPr>
            </w:pPr>
            <w:r w:rsidRPr="00AF795B">
              <w:rPr>
                <w:rFonts w:ascii="Times New Roman" w:hAnsi="Times New Roman" w:cs="Times New Roman"/>
                <w:noProof w:val="0"/>
              </w:rPr>
              <w:t>Galima rinktis pi</w:t>
            </w:r>
            <w:r w:rsidR="007B7F6F" w:rsidRPr="00AF795B">
              <w:rPr>
                <w:rFonts w:ascii="Times New Roman" w:hAnsi="Times New Roman" w:cs="Times New Roman"/>
                <w:noProof w:val="0"/>
              </w:rPr>
              <w:t>ešinį ant organinio stiklo iš ≥ </w:t>
            </w:r>
            <w:r w:rsidR="00DC7354" w:rsidRPr="00AF795B">
              <w:rPr>
                <w:rFonts w:ascii="Times New Roman" w:hAnsi="Times New Roman" w:cs="Times New Roman"/>
                <w:noProof w:val="0"/>
              </w:rPr>
              <w:t>2</w:t>
            </w:r>
            <w:r w:rsidRPr="00AF795B">
              <w:rPr>
                <w:rFonts w:ascii="Times New Roman" w:hAnsi="Times New Roman" w:cs="Times New Roman"/>
                <w:noProof w:val="0"/>
              </w:rPr>
              <w:t xml:space="preserve"> dizaino variantų.</w:t>
            </w:r>
          </w:p>
        </w:tc>
        <w:tc>
          <w:tcPr>
            <w:tcW w:w="1457" w:type="pct"/>
            <w:tcBorders>
              <w:top w:val="single" w:sz="4" w:space="0" w:color="auto"/>
              <w:left w:val="single" w:sz="4" w:space="0" w:color="auto"/>
              <w:bottom w:val="single" w:sz="4" w:space="0" w:color="auto"/>
              <w:right w:val="single" w:sz="4" w:space="0" w:color="auto"/>
            </w:tcBorders>
          </w:tcPr>
          <w:p w14:paraId="3CBCB959" w14:textId="5B876DE5"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6A42F260" w14:textId="77777777" w:rsidTr="00AF795B">
        <w:tc>
          <w:tcPr>
            <w:tcW w:w="322" w:type="pct"/>
            <w:tcBorders>
              <w:top w:val="single" w:sz="4" w:space="0" w:color="auto"/>
              <w:left w:val="single" w:sz="4" w:space="0" w:color="auto"/>
              <w:bottom w:val="single" w:sz="4" w:space="0" w:color="auto"/>
              <w:right w:val="single" w:sz="4" w:space="0" w:color="auto"/>
            </w:tcBorders>
          </w:tcPr>
          <w:p w14:paraId="25B8F521" w14:textId="48245E79"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11</w:t>
            </w:r>
            <w:r w:rsidR="00D44C59" w:rsidRPr="00AF795B">
              <w:rPr>
                <w:rFonts w:ascii="Times New Roman" w:eastAsia="Times New Roman" w:hAnsi="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43A0BD8B" w14:textId="5AB1D1ED"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Reikalavimai aukščio reguliavimui</w:t>
            </w:r>
          </w:p>
        </w:tc>
        <w:tc>
          <w:tcPr>
            <w:tcW w:w="2294" w:type="pct"/>
            <w:tcBorders>
              <w:top w:val="single" w:sz="4" w:space="0" w:color="auto"/>
              <w:left w:val="single" w:sz="4" w:space="0" w:color="auto"/>
              <w:bottom w:val="single" w:sz="4" w:space="0" w:color="auto"/>
              <w:right w:val="single" w:sz="4" w:space="0" w:color="auto"/>
            </w:tcBorders>
          </w:tcPr>
          <w:p w14:paraId="77F4BE19" w14:textId="50300805" w:rsidR="00D44C59" w:rsidRPr="00AF795B" w:rsidRDefault="00D44C59" w:rsidP="00694A78">
            <w:pPr>
              <w:pStyle w:val="Sraopastraipa"/>
              <w:numPr>
                <w:ilvl w:val="0"/>
                <w:numId w:val="14"/>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Pakeltoje padėtyje turėklai fiksuojami - apsauga nuo atsitiktinio nusileidimo;  </w:t>
            </w:r>
          </w:p>
          <w:p w14:paraId="08944D13" w14:textId="2DB10975" w:rsidR="00D44C59" w:rsidRPr="00AF795B" w:rsidRDefault="00D44C59" w:rsidP="00694A78">
            <w:pPr>
              <w:pStyle w:val="Sraopastraipa"/>
              <w:numPr>
                <w:ilvl w:val="0"/>
                <w:numId w:val="14"/>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Nuleistoje padėtyje turėklai negali būti aukščiau negu čiužinys, gulintis ant nuleisto </w:t>
            </w:r>
            <w:proofErr w:type="spellStart"/>
            <w:r w:rsidRPr="00AF795B">
              <w:rPr>
                <w:rFonts w:ascii="Times New Roman" w:hAnsi="Times New Roman" w:cs="Times New Roman"/>
                <w:noProof w:val="0"/>
              </w:rPr>
              <w:t>lovagulio</w:t>
            </w:r>
            <w:proofErr w:type="spellEnd"/>
            <w:r w:rsidRPr="00AF795B">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3C5D81A2"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587241DB" w14:textId="77777777" w:rsidTr="00AF795B">
        <w:tc>
          <w:tcPr>
            <w:tcW w:w="322" w:type="pct"/>
            <w:tcBorders>
              <w:top w:val="single" w:sz="4" w:space="0" w:color="auto"/>
              <w:left w:val="single" w:sz="4" w:space="0" w:color="auto"/>
              <w:bottom w:val="single" w:sz="4" w:space="0" w:color="auto"/>
              <w:right w:val="single" w:sz="4" w:space="0" w:color="auto"/>
            </w:tcBorders>
          </w:tcPr>
          <w:p w14:paraId="05FA8936" w14:textId="47059C09"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12</w:t>
            </w:r>
            <w:r w:rsidR="00D44C59" w:rsidRPr="00AF795B">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69B44234" w14:textId="1C46B9BA" w:rsidR="00D44C59" w:rsidRPr="00AF795B" w:rsidRDefault="00D44C59" w:rsidP="009E16DD">
            <w:pPr>
              <w:spacing w:after="0" w:line="240" w:lineRule="auto"/>
              <w:rPr>
                <w:rFonts w:ascii="Times New Roman" w:hAnsi="Times New Roman" w:cs="Times New Roman"/>
                <w:noProof w:val="0"/>
              </w:rPr>
            </w:pPr>
            <w:proofErr w:type="spellStart"/>
            <w:r w:rsidRPr="00AF795B">
              <w:rPr>
                <w:rFonts w:ascii="Times New Roman" w:hAnsi="Times New Roman" w:cs="Times New Roman"/>
                <w:noProof w:val="0"/>
              </w:rPr>
              <w:t>Lovagaliai</w:t>
            </w:r>
            <w:proofErr w:type="spellEnd"/>
            <w:r w:rsidR="00427300" w:rsidRPr="00AF795B">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435CC159"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00705A1F" w14:textId="77777777" w:rsidTr="00AF795B">
        <w:tc>
          <w:tcPr>
            <w:tcW w:w="322" w:type="pct"/>
            <w:tcBorders>
              <w:top w:val="single" w:sz="4" w:space="0" w:color="auto"/>
              <w:left w:val="single" w:sz="4" w:space="0" w:color="auto"/>
              <w:bottom w:val="single" w:sz="4" w:space="0" w:color="auto"/>
              <w:right w:val="single" w:sz="4" w:space="0" w:color="auto"/>
            </w:tcBorders>
          </w:tcPr>
          <w:p w14:paraId="12FE8760" w14:textId="74FDA624"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12.1.</w:t>
            </w:r>
          </w:p>
        </w:tc>
        <w:tc>
          <w:tcPr>
            <w:tcW w:w="927" w:type="pct"/>
            <w:tcBorders>
              <w:top w:val="single" w:sz="4" w:space="0" w:color="auto"/>
              <w:left w:val="single" w:sz="4" w:space="0" w:color="auto"/>
              <w:bottom w:val="single" w:sz="4" w:space="0" w:color="auto"/>
              <w:right w:val="single" w:sz="4" w:space="0" w:color="auto"/>
            </w:tcBorders>
          </w:tcPr>
          <w:p w14:paraId="499C35F5" w14:textId="700BD31D"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 xml:space="preserve">Reikalavimai </w:t>
            </w:r>
            <w:proofErr w:type="spellStart"/>
            <w:r w:rsidRPr="00AF795B">
              <w:rPr>
                <w:rFonts w:ascii="Times New Roman" w:eastAsia="Times New Roman" w:hAnsi="Times New Roman" w:cs="Times New Roman"/>
                <w:noProof w:val="0"/>
              </w:rPr>
              <w:t>lovagaliams</w:t>
            </w:r>
            <w:proofErr w:type="spellEnd"/>
          </w:p>
        </w:tc>
        <w:tc>
          <w:tcPr>
            <w:tcW w:w="2294" w:type="pct"/>
            <w:tcBorders>
              <w:top w:val="single" w:sz="4" w:space="0" w:color="auto"/>
              <w:left w:val="single" w:sz="4" w:space="0" w:color="auto"/>
              <w:bottom w:val="single" w:sz="4" w:space="0" w:color="auto"/>
              <w:right w:val="single" w:sz="4" w:space="0" w:color="auto"/>
            </w:tcBorders>
          </w:tcPr>
          <w:p w14:paraId="348853CD" w14:textId="3B53DB4D" w:rsidR="00D44C59" w:rsidRPr="00AF795B" w:rsidRDefault="00D44C59" w:rsidP="00694A78">
            <w:pPr>
              <w:pStyle w:val="Sraopastraipa"/>
              <w:numPr>
                <w:ilvl w:val="0"/>
                <w:numId w:val="17"/>
              </w:numPr>
              <w:spacing w:after="0" w:line="240" w:lineRule="auto"/>
              <w:rPr>
                <w:rFonts w:ascii="Times New Roman" w:hAnsi="Times New Roman" w:cs="Times New Roman"/>
                <w:noProof w:val="0"/>
              </w:rPr>
            </w:pPr>
            <w:proofErr w:type="spellStart"/>
            <w:r w:rsidRPr="00AF795B">
              <w:rPr>
                <w:rFonts w:ascii="Times New Roman" w:hAnsi="Times New Roman" w:cs="Times New Roman"/>
                <w:noProof w:val="0"/>
              </w:rPr>
              <w:t>Lovagaliai</w:t>
            </w:r>
            <w:proofErr w:type="spellEnd"/>
            <w:r w:rsidRPr="00AF795B">
              <w:rPr>
                <w:rFonts w:ascii="Times New Roman" w:hAnsi="Times New Roman" w:cs="Times New Roman"/>
                <w:noProof w:val="0"/>
              </w:rPr>
              <w:t xml:space="preserve"> dengia lovos abu galus (priekį ir nugarą);</w:t>
            </w:r>
          </w:p>
          <w:p w14:paraId="08CEC7CE" w14:textId="5913C6D9" w:rsidR="00D44C59" w:rsidRPr="00AF795B" w:rsidRDefault="00D44C59" w:rsidP="00694A78">
            <w:pPr>
              <w:pStyle w:val="Sraopastraipa"/>
              <w:numPr>
                <w:ilvl w:val="0"/>
                <w:numId w:val="17"/>
              </w:numPr>
              <w:spacing w:after="0" w:line="240" w:lineRule="auto"/>
              <w:rPr>
                <w:rFonts w:ascii="Times New Roman" w:hAnsi="Times New Roman" w:cs="Times New Roman"/>
                <w:noProof w:val="0"/>
              </w:rPr>
            </w:pPr>
            <w:proofErr w:type="spellStart"/>
            <w:r w:rsidRPr="00AF795B">
              <w:rPr>
                <w:rFonts w:ascii="Times New Roman" w:hAnsi="Times New Roman" w:cs="Times New Roman"/>
                <w:noProof w:val="0"/>
              </w:rPr>
              <w:t>Lovagali</w:t>
            </w:r>
            <w:r w:rsidR="007B60D1" w:rsidRPr="00AF795B">
              <w:rPr>
                <w:rFonts w:ascii="Times New Roman" w:hAnsi="Times New Roman" w:cs="Times New Roman"/>
                <w:noProof w:val="0"/>
              </w:rPr>
              <w:t>ai</w:t>
            </w:r>
            <w:proofErr w:type="spellEnd"/>
            <w:r w:rsidR="007B60D1" w:rsidRPr="00AF795B">
              <w:rPr>
                <w:rFonts w:ascii="Times New Roman" w:hAnsi="Times New Roman" w:cs="Times New Roman"/>
                <w:noProof w:val="0"/>
              </w:rPr>
              <w:t xml:space="preserve"> </w:t>
            </w:r>
            <w:r w:rsidRPr="00AF795B">
              <w:rPr>
                <w:rFonts w:ascii="Times New Roman" w:hAnsi="Times New Roman" w:cs="Times New Roman"/>
                <w:noProof w:val="0"/>
              </w:rPr>
              <w:t>iš vielinių strypų</w:t>
            </w:r>
            <w:r w:rsidR="007B60D1" w:rsidRPr="00AF795B">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7FD3EE77"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11366AC2" w14:textId="77777777" w:rsidTr="00AF795B">
        <w:tc>
          <w:tcPr>
            <w:tcW w:w="322" w:type="pct"/>
            <w:tcBorders>
              <w:top w:val="single" w:sz="4" w:space="0" w:color="auto"/>
              <w:left w:val="single" w:sz="4" w:space="0" w:color="auto"/>
              <w:bottom w:val="single" w:sz="4" w:space="0" w:color="auto"/>
              <w:right w:val="single" w:sz="4" w:space="0" w:color="auto"/>
            </w:tcBorders>
          </w:tcPr>
          <w:p w14:paraId="3D43FC95" w14:textId="6A0D477A"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12.2.</w:t>
            </w:r>
          </w:p>
        </w:tc>
        <w:tc>
          <w:tcPr>
            <w:tcW w:w="927" w:type="pct"/>
            <w:tcBorders>
              <w:top w:val="single" w:sz="4" w:space="0" w:color="auto"/>
              <w:left w:val="single" w:sz="4" w:space="0" w:color="auto"/>
              <w:bottom w:val="single" w:sz="4" w:space="0" w:color="auto"/>
              <w:right w:val="single" w:sz="4" w:space="0" w:color="auto"/>
            </w:tcBorders>
          </w:tcPr>
          <w:p w14:paraId="743DB8FE" w14:textId="41AF4F09"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Reikalavimai aukščio reguliavimui</w:t>
            </w:r>
          </w:p>
        </w:tc>
        <w:tc>
          <w:tcPr>
            <w:tcW w:w="2294" w:type="pct"/>
            <w:tcBorders>
              <w:top w:val="single" w:sz="4" w:space="0" w:color="auto"/>
              <w:left w:val="single" w:sz="4" w:space="0" w:color="auto"/>
              <w:bottom w:val="single" w:sz="4" w:space="0" w:color="auto"/>
              <w:right w:val="single" w:sz="4" w:space="0" w:color="auto"/>
            </w:tcBorders>
          </w:tcPr>
          <w:p w14:paraId="783941A8" w14:textId="77777777" w:rsidR="00D44C59" w:rsidRPr="00AF795B" w:rsidRDefault="00D44C59" w:rsidP="00694A78">
            <w:pPr>
              <w:pStyle w:val="Sraopastraipa"/>
              <w:numPr>
                <w:ilvl w:val="0"/>
                <w:numId w:val="20"/>
              </w:numPr>
              <w:spacing w:after="0" w:line="240" w:lineRule="auto"/>
              <w:rPr>
                <w:rFonts w:ascii="Times New Roman" w:hAnsi="Times New Roman" w:cs="Times New Roman"/>
                <w:noProof w:val="0"/>
              </w:rPr>
            </w:pPr>
            <w:r w:rsidRPr="00AF795B">
              <w:rPr>
                <w:rFonts w:ascii="Times New Roman" w:hAnsi="Times New Roman" w:cs="Times New Roman"/>
                <w:noProof w:val="0"/>
              </w:rPr>
              <w:t>Pakeltoje padėtyje turėklai fiksuojami - apsauga nuo atsitiktinio nusileidimo;</w:t>
            </w:r>
          </w:p>
          <w:p w14:paraId="7EEED271" w14:textId="5C4C5A83" w:rsidR="00D44C59" w:rsidRPr="00AF795B" w:rsidRDefault="00D44C59" w:rsidP="00694A78">
            <w:pPr>
              <w:pStyle w:val="Sraopastraipa"/>
              <w:numPr>
                <w:ilvl w:val="0"/>
                <w:numId w:val="20"/>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Nuleistoje padėtyje turėklai negali būti aukščiau negu čiužinys, gulintis ant nuleisto </w:t>
            </w:r>
            <w:proofErr w:type="spellStart"/>
            <w:r w:rsidRPr="00AF795B">
              <w:rPr>
                <w:rFonts w:ascii="Times New Roman" w:hAnsi="Times New Roman" w:cs="Times New Roman"/>
                <w:noProof w:val="0"/>
              </w:rPr>
              <w:t>lovagulio</w:t>
            </w:r>
            <w:proofErr w:type="spellEnd"/>
            <w:r w:rsidRPr="00AF795B">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2B0C4817"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777D92E9" w14:textId="77777777" w:rsidTr="00AF795B">
        <w:tc>
          <w:tcPr>
            <w:tcW w:w="322" w:type="pct"/>
            <w:tcBorders>
              <w:top w:val="single" w:sz="4" w:space="0" w:color="auto"/>
              <w:left w:val="single" w:sz="4" w:space="0" w:color="auto"/>
              <w:bottom w:val="single" w:sz="4" w:space="0" w:color="auto"/>
              <w:right w:val="single" w:sz="4" w:space="0" w:color="auto"/>
            </w:tcBorders>
          </w:tcPr>
          <w:p w14:paraId="40ECEFF9" w14:textId="00DA7279" w:rsidR="00D44C59" w:rsidRPr="00AF795B" w:rsidRDefault="007B60D1"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13</w:t>
            </w:r>
            <w:r w:rsidR="00D44C59" w:rsidRPr="00AF795B">
              <w:rPr>
                <w:rFonts w:ascii="Times New Roman" w:eastAsia="Times New Roman" w:hAnsi="Times New Roman" w:cs="Times New Roman"/>
                <w:bCs/>
                <w:noProof w:val="0"/>
              </w:rPr>
              <w:t>.</w:t>
            </w:r>
          </w:p>
        </w:tc>
        <w:tc>
          <w:tcPr>
            <w:tcW w:w="927" w:type="pct"/>
            <w:tcBorders>
              <w:top w:val="single" w:sz="4" w:space="0" w:color="auto"/>
              <w:left w:val="single" w:sz="4" w:space="0" w:color="auto"/>
              <w:bottom w:val="single" w:sz="4" w:space="0" w:color="auto"/>
              <w:right w:val="single" w:sz="4" w:space="0" w:color="auto"/>
            </w:tcBorders>
          </w:tcPr>
          <w:p w14:paraId="5CBEF341" w14:textId="01F3D37A" w:rsidR="00D44C59" w:rsidRPr="00AF795B" w:rsidRDefault="00D44C59"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Mobilumas</w:t>
            </w:r>
          </w:p>
        </w:tc>
        <w:tc>
          <w:tcPr>
            <w:tcW w:w="2294" w:type="pct"/>
            <w:tcBorders>
              <w:top w:val="single" w:sz="4" w:space="0" w:color="auto"/>
              <w:left w:val="single" w:sz="4" w:space="0" w:color="auto"/>
              <w:bottom w:val="single" w:sz="4" w:space="0" w:color="auto"/>
              <w:right w:val="single" w:sz="4" w:space="0" w:color="auto"/>
            </w:tcBorders>
          </w:tcPr>
          <w:p w14:paraId="0204A0E4" w14:textId="77777777" w:rsidR="00D44C59" w:rsidRPr="00AF795B" w:rsidRDefault="00D44C59" w:rsidP="00694A78">
            <w:pPr>
              <w:pStyle w:val="Sraopastraipa"/>
              <w:numPr>
                <w:ilvl w:val="0"/>
                <w:numId w:val="15"/>
              </w:numPr>
              <w:spacing w:after="0" w:line="240" w:lineRule="auto"/>
              <w:rPr>
                <w:rFonts w:ascii="Times New Roman" w:hAnsi="Times New Roman" w:cs="Times New Roman"/>
                <w:noProof w:val="0"/>
              </w:rPr>
            </w:pPr>
            <w:r w:rsidRPr="00AF795B">
              <w:rPr>
                <w:rFonts w:ascii="Times New Roman" w:hAnsi="Times New Roman" w:cs="Times New Roman"/>
                <w:noProof w:val="0"/>
              </w:rPr>
              <w:t>≥ 4 ratukai;</w:t>
            </w:r>
          </w:p>
          <w:p w14:paraId="069CF116" w14:textId="77777777" w:rsidR="00D44C59" w:rsidRPr="00AF795B" w:rsidRDefault="00D44C59" w:rsidP="00694A78">
            <w:pPr>
              <w:pStyle w:val="Sraopastraipa"/>
              <w:numPr>
                <w:ilvl w:val="0"/>
                <w:numId w:val="15"/>
              </w:numPr>
              <w:spacing w:after="0" w:line="240" w:lineRule="auto"/>
              <w:rPr>
                <w:rFonts w:ascii="Times New Roman" w:hAnsi="Times New Roman" w:cs="Times New Roman"/>
                <w:noProof w:val="0"/>
              </w:rPr>
            </w:pPr>
            <w:r w:rsidRPr="00AF795B">
              <w:rPr>
                <w:rFonts w:ascii="Times New Roman" w:hAnsi="Times New Roman" w:cs="Times New Roman"/>
                <w:noProof w:val="0"/>
              </w:rPr>
              <w:t>Ratukai su grindų netepančia važiuojamąja dalimi – gumuoti ar dengti lygiaverte medžiaga;</w:t>
            </w:r>
          </w:p>
          <w:p w14:paraId="3FD9A487" w14:textId="77777777" w:rsidR="00D44C59" w:rsidRPr="00AF795B" w:rsidRDefault="00D44C59" w:rsidP="00694A78">
            <w:pPr>
              <w:pStyle w:val="Sraopastraipa"/>
              <w:numPr>
                <w:ilvl w:val="0"/>
                <w:numId w:val="15"/>
              </w:numPr>
              <w:spacing w:after="0" w:line="240" w:lineRule="auto"/>
              <w:rPr>
                <w:rFonts w:ascii="Times New Roman" w:hAnsi="Times New Roman" w:cs="Times New Roman"/>
                <w:noProof w:val="0"/>
              </w:rPr>
            </w:pPr>
            <w:r w:rsidRPr="00AF795B">
              <w:rPr>
                <w:rFonts w:ascii="Times New Roman" w:hAnsi="Times New Roman" w:cs="Times New Roman"/>
                <w:noProof w:val="0"/>
              </w:rPr>
              <w:t>≥ 2 ratukai su individualiais stabdžiais arba ratukai stabdomi centrinės stabdymo sistemos pagalba;</w:t>
            </w:r>
          </w:p>
          <w:p w14:paraId="2486EF9D" w14:textId="7AE860E1" w:rsidR="00D44C59" w:rsidRPr="00AF795B" w:rsidRDefault="00D44C59" w:rsidP="00694A78">
            <w:pPr>
              <w:pStyle w:val="Sraopastraipa"/>
              <w:numPr>
                <w:ilvl w:val="0"/>
                <w:numId w:val="15"/>
              </w:numPr>
              <w:spacing w:after="0" w:line="240" w:lineRule="auto"/>
              <w:rPr>
                <w:rFonts w:ascii="Times New Roman" w:hAnsi="Times New Roman" w:cs="Times New Roman"/>
                <w:noProof w:val="0"/>
              </w:rPr>
            </w:pPr>
            <w:r w:rsidRPr="00AF795B">
              <w:rPr>
                <w:rFonts w:ascii="Times New Roman" w:hAnsi="Times New Roman" w:cs="Times New Roman"/>
                <w:noProof w:val="0"/>
              </w:rPr>
              <w:t>Ratukų skersmuo ≥ 10 cm.</w:t>
            </w:r>
          </w:p>
        </w:tc>
        <w:tc>
          <w:tcPr>
            <w:tcW w:w="1457" w:type="pct"/>
            <w:tcBorders>
              <w:top w:val="single" w:sz="4" w:space="0" w:color="auto"/>
              <w:left w:val="single" w:sz="4" w:space="0" w:color="auto"/>
              <w:bottom w:val="single" w:sz="4" w:space="0" w:color="auto"/>
              <w:right w:val="single" w:sz="4" w:space="0" w:color="auto"/>
            </w:tcBorders>
          </w:tcPr>
          <w:p w14:paraId="67A31C32"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A207BA" w:rsidRPr="00AF795B" w14:paraId="33304706" w14:textId="77777777" w:rsidTr="00AF795B">
        <w:tc>
          <w:tcPr>
            <w:tcW w:w="322" w:type="pct"/>
            <w:tcBorders>
              <w:top w:val="single" w:sz="4" w:space="0" w:color="auto"/>
              <w:left w:val="single" w:sz="4" w:space="0" w:color="auto"/>
              <w:bottom w:val="single" w:sz="4" w:space="0" w:color="auto"/>
              <w:right w:val="single" w:sz="4" w:space="0" w:color="auto"/>
            </w:tcBorders>
          </w:tcPr>
          <w:p w14:paraId="0F0C19EC" w14:textId="00AFA40E" w:rsidR="00D44C59" w:rsidRPr="00AF795B" w:rsidRDefault="00D44C59"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w:t>
            </w:r>
            <w:r w:rsidR="007B60D1" w:rsidRPr="00AF795B">
              <w:rPr>
                <w:rFonts w:ascii="Times New Roman" w:eastAsia="Times New Roman" w:hAnsi="Times New Roman" w:cs="Times New Roman"/>
                <w:bCs/>
                <w:noProof w:val="0"/>
              </w:rPr>
              <w:t>4</w:t>
            </w:r>
            <w:r w:rsidRPr="00AF795B">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04B50F67" w14:textId="2CA6C69A" w:rsidR="00D44C59" w:rsidRPr="00AF795B" w:rsidRDefault="00D44C59" w:rsidP="009E16DD">
            <w:pPr>
              <w:spacing w:after="0" w:line="240" w:lineRule="auto"/>
              <w:rPr>
                <w:rFonts w:ascii="Times New Roman" w:hAnsi="Times New Roman" w:cs="Times New Roman"/>
                <w:noProof w:val="0"/>
              </w:rPr>
            </w:pPr>
            <w:r w:rsidRPr="00AF795B">
              <w:rPr>
                <w:rFonts w:ascii="Times New Roman" w:eastAsia="Times New Roman" w:hAnsi="Times New Roman" w:cs="Times New Roman"/>
                <w:noProof w:val="0"/>
              </w:rPr>
              <w:t>Priedai:</w:t>
            </w:r>
          </w:p>
        </w:tc>
        <w:tc>
          <w:tcPr>
            <w:tcW w:w="1457" w:type="pct"/>
            <w:tcBorders>
              <w:top w:val="single" w:sz="4" w:space="0" w:color="auto"/>
              <w:left w:val="single" w:sz="4" w:space="0" w:color="auto"/>
              <w:bottom w:val="single" w:sz="4" w:space="0" w:color="auto"/>
              <w:right w:val="single" w:sz="4" w:space="0" w:color="auto"/>
            </w:tcBorders>
          </w:tcPr>
          <w:p w14:paraId="311CA69B" w14:textId="77777777" w:rsidR="00D44C59" w:rsidRPr="00AF795B" w:rsidRDefault="00D44C59" w:rsidP="009E16DD">
            <w:pPr>
              <w:spacing w:after="0" w:line="240" w:lineRule="auto"/>
              <w:rPr>
                <w:rFonts w:ascii="Times New Roman" w:eastAsia="Times New Roman" w:hAnsi="Times New Roman" w:cs="Times New Roman"/>
                <w:noProof w:val="0"/>
              </w:rPr>
            </w:pPr>
          </w:p>
        </w:tc>
      </w:tr>
      <w:tr w:rsidR="00966076" w:rsidRPr="00AF795B" w14:paraId="51859E74" w14:textId="77777777" w:rsidTr="00AF795B">
        <w:tc>
          <w:tcPr>
            <w:tcW w:w="322" w:type="pct"/>
            <w:tcBorders>
              <w:top w:val="single" w:sz="4" w:space="0" w:color="auto"/>
              <w:left w:val="single" w:sz="4" w:space="0" w:color="auto"/>
              <w:bottom w:val="single" w:sz="4" w:space="0" w:color="auto"/>
              <w:right w:val="single" w:sz="4" w:space="0" w:color="auto"/>
            </w:tcBorders>
          </w:tcPr>
          <w:p w14:paraId="479311BA" w14:textId="23487AC0"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lastRenderedPageBreak/>
              <w:t>14.1.</w:t>
            </w:r>
          </w:p>
        </w:tc>
        <w:tc>
          <w:tcPr>
            <w:tcW w:w="927" w:type="pct"/>
            <w:tcBorders>
              <w:top w:val="single" w:sz="4" w:space="0" w:color="auto"/>
              <w:left w:val="single" w:sz="4" w:space="0" w:color="auto"/>
              <w:bottom w:val="single" w:sz="4" w:space="0" w:color="auto"/>
              <w:right w:val="single" w:sz="4" w:space="0" w:color="auto"/>
            </w:tcBorders>
          </w:tcPr>
          <w:p w14:paraId="701BE475" w14:textId="3CFDC051"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Paprastas čiužinys – 1 vnt.</w:t>
            </w:r>
          </w:p>
        </w:tc>
        <w:tc>
          <w:tcPr>
            <w:tcW w:w="2294" w:type="pct"/>
            <w:tcBorders>
              <w:top w:val="single" w:sz="4" w:space="0" w:color="auto"/>
              <w:left w:val="single" w:sz="4" w:space="0" w:color="auto"/>
              <w:bottom w:val="single" w:sz="4" w:space="0" w:color="auto"/>
              <w:right w:val="single" w:sz="4" w:space="0" w:color="auto"/>
            </w:tcBorders>
          </w:tcPr>
          <w:p w14:paraId="1FB24E09"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Matmenys </w:t>
            </w:r>
            <w:r w:rsidRPr="00AF795B">
              <w:rPr>
                <w:rFonts w:ascii="Times New Roman" w:eastAsia="Times New Roman" w:hAnsi="Times New Roman" w:cs="Times New Roman"/>
                <w:noProof w:val="0"/>
              </w:rPr>
              <w:t xml:space="preserve">atitinka </w:t>
            </w:r>
            <w:proofErr w:type="spellStart"/>
            <w:r w:rsidRPr="00AF795B">
              <w:rPr>
                <w:rFonts w:ascii="Times New Roman" w:eastAsia="Times New Roman" w:hAnsi="Times New Roman" w:cs="Times New Roman"/>
                <w:noProof w:val="0"/>
              </w:rPr>
              <w:t>lovagulio</w:t>
            </w:r>
            <w:proofErr w:type="spellEnd"/>
            <w:r w:rsidRPr="00AF795B">
              <w:rPr>
                <w:rFonts w:ascii="Times New Roman" w:eastAsia="Times New Roman" w:hAnsi="Times New Roman" w:cs="Times New Roman"/>
                <w:noProof w:val="0"/>
              </w:rPr>
              <w:t xml:space="preserve"> platformos matmenis (žiūrėti 10 punktą);</w:t>
            </w:r>
          </w:p>
          <w:p w14:paraId="166880B8"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eastAsia="Times New Roman" w:hAnsi="Times New Roman" w:cs="Times New Roman"/>
                <w:noProof w:val="0"/>
              </w:rPr>
              <w:t>Aukštis 10</w:t>
            </w:r>
            <w:r w:rsidRPr="00AF795B">
              <w:rPr>
                <w:rFonts w:ascii="Times New Roman" w:hAnsi="Times New Roman" w:cs="Times New Roman"/>
                <w:noProof w:val="0"/>
              </w:rPr>
              <w:t>–</w:t>
            </w:r>
            <w:r w:rsidRPr="00AF795B">
              <w:rPr>
                <w:rFonts w:ascii="Times New Roman" w:eastAsia="Times New Roman" w:hAnsi="Times New Roman" w:cs="Times New Roman"/>
                <w:noProof w:val="0"/>
              </w:rPr>
              <w:t>14 cm;</w:t>
            </w:r>
          </w:p>
          <w:p w14:paraId="421ED754"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Putų poliuretanas (arba lygiavertė medžiaga);</w:t>
            </w:r>
          </w:p>
          <w:p w14:paraId="34378C1B"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Tankis ne mažiau kaip 25 kg/m</w:t>
            </w:r>
            <w:r w:rsidRPr="00AF795B">
              <w:rPr>
                <w:rFonts w:ascii="Times New Roman" w:hAnsi="Times New Roman" w:cs="Times New Roman"/>
                <w:noProof w:val="0"/>
                <w:vertAlign w:val="superscript"/>
              </w:rPr>
              <w:t>3</w:t>
            </w:r>
            <w:r w:rsidRPr="00AF795B">
              <w:rPr>
                <w:rFonts w:ascii="Times New Roman" w:hAnsi="Times New Roman" w:cs="Times New Roman"/>
                <w:noProof w:val="0"/>
              </w:rPr>
              <w:t>;</w:t>
            </w:r>
          </w:p>
          <w:p w14:paraId="5206B270"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Čiužinio užvalkalas laidus garams, atsparus skysčiams;</w:t>
            </w:r>
          </w:p>
          <w:p w14:paraId="65F8493A"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Užvalkalo užtrauktukas su atvartu (arba lygiavertis);</w:t>
            </w:r>
          </w:p>
          <w:p w14:paraId="011E2E69" w14:textId="77777777"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Užvalkalo skalbimas mechaninis, ne žemesnėje temperatūroje kaip 95 °C;</w:t>
            </w:r>
          </w:p>
          <w:p w14:paraId="79185F2D" w14:textId="7DE71AAD" w:rsidR="00966076" w:rsidRPr="00AF795B" w:rsidRDefault="00966076" w:rsidP="00694A78">
            <w:pPr>
              <w:pStyle w:val="Sraopastraipa"/>
              <w:numPr>
                <w:ilvl w:val="0"/>
                <w:numId w:val="16"/>
              </w:numPr>
              <w:spacing w:after="0" w:line="240" w:lineRule="auto"/>
              <w:rPr>
                <w:rFonts w:ascii="Times New Roman" w:hAnsi="Times New Roman" w:cs="Times New Roman"/>
                <w:noProof w:val="0"/>
              </w:rPr>
            </w:pPr>
            <w:r w:rsidRPr="00AF795B">
              <w:rPr>
                <w:rFonts w:ascii="Times New Roman" w:hAnsi="Times New Roman" w:cs="Times New Roman"/>
                <w:noProof w:val="0"/>
              </w:rPr>
              <w:t>Užvalkalo dezinfekavimas vandens garais, sterilizacija garais ne žemesnėje kaip 120 ºC.</w:t>
            </w:r>
          </w:p>
        </w:tc>
        <w:tc>
          <w:tcPr>
            <w:tcW w:w="1457" w:type="pct"/>
            <w:tcBorders>
              <w:top w:val="single" w:sz="4" w:space="0" w:color="auto"/>
              <w:left w:val="single" w:sz="4" w:space="0" w:color="auto"/>
              <w:bottom w:val="single" w:sz="4" w:space="0" w:color="auto"/>
              <w:right w:val="single" w:sz="4" w:space="0" w:color="auto"/>
            </w:tcBorders>
          </w:tcPr>
          <w:p w14:paraId="37083929" w14:textId="7E5BA5E8" w:rsidR="00966076" w:rsidRPr="00AF795B" w:rsidRDefault="00966076" w:rsidP="009E16DD">
            <w:pPr>
              <w:spacing w:after="0" w:line="240" w:lineRule="auto"/>
              <w:rPr>
                <w:rFonts w:ascii="Times New Roman" w:eastAsia="Times New Roman" w:hAnsi="Times New Roman" w:cs="Times New Roman"/>
                <w:noProof w:val="0"/>
              </w:rPr>
            </w:pPr>
          </w:p>
        </w:tc>
      </w:tr>
      <w:tr w:rsidR="00966076" w:rsidRPr="00AF795B" w14:paraId="1E84517B" w14:textId="77777777" w:rsidTr="00AF795B">
        <w:tc>
          <w:tcPr>
            <w:tcW w:w="322" w:type="pct"/>
            <w:tcBorders>
              <w:top w:val="single" w:sz="4" w:space="0" w:color="auto"/>
              <w:left w:val="single" w:sz="4" w:space="0" w:color="auto"/>
              <w:bottom w:val="single" w:sz="4" w:space="0" w:color="auto"/>
              <w:right w:val="single" w:sz="4" w:space="0" w:color="auto"/>
            </w:tcBorders>
          </w:tcPr>
          <w:p w14:paraId="710A79AA" w14:textId="7D657657"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14.2.</w:t>
            </w:r>
          </w:p>
        </w:tc>
        <w:tc>
          <w:tcPr>
            <w:tcW w:w="927" w:type="pct"/>
            <w:tcBorders>
              <w:top w:val="single" w:sz="4" w:space="0" w:color="auto"/>
              <w:left w:val="single" w:sz="4" w:space="0" w:color="auto"/>
              <w:bottom w:val="single" w:sz="4" w:space="0" w:color="auto"/>
              <w:right w:val="single" w:sz="4" w:space="0" w:color="auto"/>
            </w:tcBorders>
          </w:tcPr>
          <w:p w14:paraId="39EA7541" w14:textId="25F76951" w:rsidR="00966076" w:rsidRPr="00AF795B" w:rsidRDefault="00966076" w:rsidP="009E16DD">
            <w:pPr>
              <w:spacing w:after="0" w:line="240" w:lineRule="auto"/>
              <w:rPr>
                <w:rFonts w:ascii="Times New Roman" w:eastAsia="Times New Roman" w:hAnsi="Times New Roman" w:cs="Times New Roman"/>
                <w:noProof w:val="0"/>
              </w:rPr>
            </w:pPr>
            <w:proofErr w:type="spellStart"/>
            <w:r w:rsidRPr="00AF795B">
              <w:rPr>
                <w:rFonts w:ascii="Times New Roman" w:eastAsia="Times New Roman" w:hAnsi="Times New Roman" w:cs="Times New Roman"/>
                <w:noProof w:val="0"/>
              </w:rPr>
              <w:t>Priešpragulinis</w:t>
            </w:r>
            <w:proofErr w:type="spellEnd"/>
            <w:r w:rsidRPr="00AF795B">
              <w:rPr>
                <w:rFonts w:ascii="Times New Roman" w:eastAsia="Times New Roman" w:hAnsi="Times New Roman" w:cs="Times New Roman"/>
                <w:noProof w:val="0"/>
              </w:rPr>
              <w:t xml:space="preserve"> čiužinys – 1 vnt.</w:t>
            </w:r>
          </w:p>
        </w:tc>
        <w:tc>
          <w:tcPr>
            <w:tcW w:w="2294" w:type="pct"/>
            <w:tcBorders>
              <w:top w:val="single" w:sz="4" w:space="0" w:color="auto"/>
              <w:left w:val="single" w:sz="4" w:space="0" w:color="auto"/>
              <w:bottom w:val="single" w:sz="4" w:space="0" w:color="auto"/>
              <w:right w:val="single" w:sz="4" w:space="0" w:color="auto"/>
            </w:tcBorders>
          </w:tcPr>
          <w:p w14:paraId="1F902138" w14:textId="77777777" w:rsidR="00966076" w:rsidRPr="00AF795B" w:rsidRDefault="00966076" w:rsidP="00694A78">
            <w:pPr>
              <w:pStyle w:val="Sraopastraipa"/>
              <w:numPr>
                <w:ilvl w:val="0"/>
                <w:numId w:val="31"/>
              </w:numPr>
              <w:spacing w:line="240" w:lineRule="auto"/>
              <w:rPr>
                <w:rFonts w:ascii="Times New Roman" w:hAnsi="Times New Roman" w:cs="Times New Roman"/>
                <w:noProof w:val="0"/>
              </w:rPr>
            </w:pPr>
            <w:r w:rsidRPr="00AF795B">
              <w:rPr>
                <w:rFonts w:ascii="Times New Roman" w:hAnsi="Times New Roman" w:cs="Times New Roman"/>
                <w:noProof w:val="0"/>
              </w:rPr>
              <w:t>Medicininis čiužinys nuo pragulų;</w:t>
            </w:r>
          </w:p>
          <w:p w14:paraId="77571E2F" w14:textId="77777777" w:rsidR="00966076" w:rsidRPr="00AF795B" w:rsidRDefault="00966076" w:rsidP="00694A78">
            <w:pPr>
              <w:pStyle w:val="Sraopastraipa"/>
              <w:numPr>
                <w:ilvl w:val="0"/>
                <w:numId w:val="31"/>
              </w:numPr>
              <w:spacing w:line="240" w:lineRule="auto"/>
              <w:rPr>
                <w:rFonts w:ascii="Times New Roman" w:hAnsi="Times New Roman" w:cs="Times New Roman"/>
                <w:noProof w:val="0"/>
              </w:rPr>
            </w:pPr>
            <w:r w:rsidRPr="00AF795B">
              <w:rPr>
                <w:rFonts w:ascii="Times New Roman" w:hAnsi="Times New Roman" w:cs="Times New Roman"/>
                <w:noProof w:val="0"/>
              </w:rPr>
              <w:t>Gulimasis paviršius iš karpyto arba frezuoto porolono (arba lygiavertės medžiagos);</w:t>
            </w:r>
          </w:p>
          <w:p w14:paraId="642DDDCB" w14:textId="77777777" w:rsidR="00966076" w:rsidRPr="00AF795B" w:rsidRDefault="00966076" w:rsidP="00694A78">
            <w:pPr>
              <w:pStyle w:val="Sraopastraipa"/>
              <w:numPr>
                <w:ilvl w:val="0"/>
                <w:numId w:val="31"/>
              </w:numPr>
              <w:spacing w:line="240" w:lineRule="auto"/>
              <w:rPr>
                <w:rFonts w:ascii="Times New Roman" w:hAnsi="Times New Roman" w:cs="Times New Roman"/>
                <w:noProof w:val="0"/>
              </w:rPr>
            </w:pPr>
            <w:r w:rsidRPr="00AF795B">
              <w:rPr>
                <w:rFonts w:ascii="Times New Roman" w:hAnsi="Times New Roman" w:cs="Times New Roman"/>
                <w:noProof w:val="0"/>
              </w:rPr>
              <w:t>Suformuotas gulimasis paviršius mažina spaudimą ir trintį su paciento oda;</w:t>
            </w:r>
          </w:p>
          <w:p w14:paraId="4EA2A42A" w14:textId="77777777" w:rsidR="00966076" w:rsidRPr="00AF795B" w:rsidRDefault="00966076" w:rsidP="00694A78">
            <w:pPr>
              <w:pStyle w:val="Sraopastraipa"/>
              <w:numPr>
                <w:ilvl w:val="0"/>
                <w:numId w:val="31"/>
              </w:numPr>
              <w:spacing w:line="240" w:lineRule="auto"/>
              <w:rPr>
                <w:rFonts w:ascii="Times New Roman" w:hAnsi="Times New Roman" w:cs="Times New Roman"/>
                <w:noProof w:val="0"/>
              </w:rPr>
            </w:pPr>
            <w:r w:rsidRPr="00AF795B">
              <w:rPr>
                <w:rFonts w:ascii="Times New Roman" w:hAnsi="Times New Roman" w:cs="Times New Roman"/>
                <w:noProof w:val="0"/>
              </w:rPr>
              <w:t>Čiužinio įpjovos užtikrina oro cirkuliaciją, nesikaupia drėgmė;</w:t>
            </w:r>
          </w:p>
          <w:p w14:paraId="5080BCEB"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 xml:space="preserve">Matmenys </w:t>
            </w:r>
            <w:r w:rsidRPr="00AF795B">
              <w:rPr>
                <w:rFonts w:ascii="Times New Roman" w:eastAsia="Times New Roman" w:hAnsi="Times New Roman" w:cs="Times New Roman"/>
                <w:noProof w:val="0"/>
              </w:rPr>
              <w:t xml:space="preserve">atitinka </w:t>
            </w:r>
            <w:proofErr w:type="spellStart"/>
            <w:r w:rsidRPr="00AF795B">
              <w:rPr>
                <w:rFonts w:ascii="Times New Roman" w:eastAsia="Times New Roman" w:hAnsi="Times New Roman" w:cs="Times New Roman"/>
                <w:noProof w:val="0"/>
              </w:rPr>
              <w:t>lovagulio</w:t>
            </w:r>
            <w:proofErr w:type="spellEnd"/>
            <w:r w:rsidRPr="00AF795B">
              <w:rPr>
                <w:rFonts w:ascii="Times New Roman" w:eastAsia="Times New Roman" w:hAnsi="Times New Roman" w:cs="Times New Roman"/>
                <w:noProof w:val="0"/>
              </w:rPr>
              <w:t xml:space="preserve"> platformos matmenis (žiūrėti 10 punktą);</w:t>
            </w:r>
          </w:p>
          <w:p w14:paraId="75DC5F28"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eastAsia="Times New Roman" w:hAnsi="Times New Roman" w:cs="Times New Roman"/>
                <w:noProof w:val="0"/>
              </w:rPr>
              <w:t>Aukštis 10</w:t>
            </w:r>
            <w:r w:rsidRPr="00AF795B">
              <w:rPr>
                <w:rFonts w:ascii="Times New Roman" w:hAnsi="Times New Roman" w:cs="Times New Roman"/>
                <w:noProof w:val="0"/>
              </w:rPr>
              <w:t>–</w:t>
            </w:r>
            <w:r w:rsidRPr="00AF795B">
              <w:rPr>
                <w:rFonts w:ascii="Times New Roman" w:eastAsia="Times New Roman" w:hAnsi="Times New Roman" w:cs="Times New Roman"/>
                <w:noProof w:val="0"/>
              </w:rPr>
              <w:t>14 cm;</w:t>
            </w:r>
          </w:p>
          <w:p w14:paraId="223B6EEE"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Putų poliuretanas (arba lygiavertė medžiaga);</w:t>
            </w:r>
          </w:p>
          <w:p w14:paraId="5D1B5B6E"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Tankis ne mažiau kaip 25 kg/m</w:t>
            </w:r>
            <w:r w:rsidRPr="00AF795B">
              <w:rPr>
                <w:rFonts w:ascii="Times New Roman" w:hAnsi="Times New Roman" w:cs="Times New Roman"/>
                <w:noProof w:val="0"/>
                <w:vertAlign w:val="superscript"/>
              </w:rPr>
              <w:t>3</w:t>
            </w:r>
            <w:r w:rsidRPr="00AF795B">
              <w:rPr>
                <w:rFonts w:ascii="Times New Roman" w:hAnsi="Times New Roman" w:cs="Times New Roman"/>
                <w:noProof w:val="0"/>
              </w:rPr>
              <w:t>;</w:t>
            </w:r>
          </w:p>
          <w:p w14:paraId="7D8F62EC"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Čiužinio užvalkalas laidus garams, atsparus skysčiams;</w:t>
            </w:r>
          </w:p>
          <w:p w14:paraId="00D30162"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Užvalkalo užtrauktukas su atvartu (arba lygiavertis);</w:t>
            </w:r>
          </w:p>
          <w:p w14:paraId="56291216" w14:textId="77777777"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Užvalkalo skalbimas mechaninis, ne žemesnėje temperatūroje kaip 95 °C;</w:t>
            </w:r>
          </w:p>
          <w:p w14:paraId="72A11A3F" w14:textId="3170F9BA" w:rsidR="00966076" w:rsidRPr="00AF795B" w:rsidRDefault="00966076" w:rsidP="00694A78">
            <w:pPr>
              <w:pStyle w:val="Sraopastraipa"/>
              <w:numPr>
                <w:ilvl w:val="0"/>
                <w:numId w:val="31"/>
              </w:numPr>
              <w:spacing w:after="0" w:line="240" w:lineRule="auto"/>
              <w:rPr>
                <w:rFonts w:ascii="Times New Roman" w:hAnsi="Times New Roman" w:cs="Times New Roman"/>
                <w:noProof w:val="0"/>
              </w:rPr>
            </w:pPr>
            <w:r w:rsidRPr="00AF795B">
              <w:rPr>
                <w:rFonts w:ascii="Times New Roman" w:hAnsi="Times New Roman" w:cs="Times New Roman"/>
                <w:noProof w:val="0"/>
              </w:rPr>
              <w:t>Užvalkalo dezinfekavimas vandens garais, sterilizacija garais ne žemesnėje kaip 120 ºC.</w:t>
            </w:r>
          </w:p>
        </w:tc>
        <w:tc>
          <w:tcPr>
            <w:tcW w:w="1457" w:type="pct"/>
            <w:tcBorders>
              <w:top w:val="single" w:sz="4" w:space="0" w:color="auto"/>
              <w:left w:val="single" w:sz="4" w:space="0" w:color="auto"/>
              <w:bottom w:val="single" w:sz="4" w:space="0" w:color="auto"/>
              <w:right w:val="single" w:sz="4" w:space="0" w:color="auto"/>
            </w:tcBorders>
          </w:tcPr>
          <w:p w14:paraId="2978E8B6" w14:textId="77777777" w:rsidR="00966076" w:rsidRPr="00AF795B" w:rsidRDefault="00966076" w:rsidP="009E16DD">
            <w:pPr>
              <w:spacing w:after="0" w:line="240" w:lineRule="auto"/>
              <w:rPr>
                <w:rFonts w:ascii="Times New Roman" w:eastAsia="Times New Roman" w:hAnsi="Times New Roman" w:cs="Times New Roman"/>
                <w:noProof w:val="0"/>
              </w:rPr>
            </w:pPr>
          </w:p>
        </w:tc>
      </w:tr>
      <w:tr w:rsidR="00966076" w:rsidRPr="00AF795B" w14:paraId="12E88E9B" w14:textId="77777777" w:rsidTr="00AF795B">
        <w:tc>
          <w:tcPr>
            <w:tcW w:w="322" w:type="pct"/>
            <w:tcBorders>
              <w:top w:val="single" w:sz="4" w:space="0" w:color="auto"/>
              <w:left w:val="single" w:sz="4" w:space="0" w:color="auto"/>
              <w:bottom w:val="single" w:sz="4" w:space="0" w:color="auto"/>
              <w:right w:val="single" w:sz="4" w:space="0" w:color="auto"/>
            </w:tcBorders>
          </w:tcPr>
          <w:p w14:paraId="3797EF37" w14:textId="3879D407"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14.3.</w:t>
            </w:r>
          </w:p>
        </w:tc>
        <w:tc>
          <w:tcPr>
            <w:tcW w:w="927" w:type="pct"/>
            <w:tcBorders>
              <w:top w:val="single" w:sz="4" w:space="0" w:color="auto"/>
              <w:left w:val="single" w:sz="4" w:space="0" w:color="auto"/>
              <w:bottom w:val="single" w:sz="4" w:space="0" w:color="auto"/>
              <w:right w:val="single" w:sz="4" w:space="0" w:color="auto"/>
            </w:tcBorders>
          </w:tcPr>
          <w:p w14:paraId="5AC0EFFD" w14:textId="49B9AD7F" w:rsidR="00966076" w:rsidRPr="00AF795B" w:rsidRDefault="00966076"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Lašinės stovas – 2 vnt.</w:t>
            </w:r>
          </w:p>
        </w:tc>
        <w:tc>
          <w:tcPr>
            <w:tcW w:w="2294" w:type="pct"/>
            <w:tcBorders>
              <w:top w:val="single" w:sz="4" w:space="0" w:color="auto"/>
              <w:left w:val="single" w:sz="4" w:space="0" w:color="auto"/>
              <w:bottom w:val="single" w:sz="4" w:space="0" w:color="auto"/>
              <w:right w:val="single" w:sz="4" w:space="0" w:color="auto"/>
            </w:tcBorders>
          </w:tcPr>
          <w:p w14:paraId="6A5592D2" w14:textId="67E5C4FB" w:rsidR="00966076" w:rsidRPr="00AF795B" w:rsidRDefault="00966076" w:rsidP="00694A78">
            <w:pPr>
              <w:pStyle w:val="Sraopastraipa"/>
              <w:numPr>
                <w:ilvl w:val="0"/>
                <w:numId w:val="18"/>
              </w:numPr>
              <w:spacing w:after="0" w:line="240" w:lineRule="auto"/>
              <w:rPr>
                <w:rFonts w:ascii="Times New Roman" w:hAnsi="Times New Roman" w:cs="Times New Roman"/>
                <w:noProof w:val="0"/>
              </w:rPr>
            </w:pPr>
            <w:r w:rsidRPr="00AF795B">
              <w:rPr>
                <w:rFonts w:ascii="Times New Roman" w:hAnsi="Times New Roman" w:cs="Times New Roman"/>
                <w:noProof w:val="0"/>
              </w:rPr>
              <w:t>Su ne mažiau kaip 2 kabliais;</w:t>
            </w:r>
          </w:p>
          <w:p w14:paraId="0A528037" w14:textId="466FC750" w:rsidR="00966076" w:rsidRPr="00AF795B" w:rsidRDefault="00966076" w:rsidP="00694A78">
            <w:pPr>
              <w:pStyle w:val="Sraopastraipa"/>
              <w:numPr>
                <w:ilvl w:val="0"/>
                <w:numId w:val="18"/>
              </w:numPr>
              <w:spacing w:after="0" w:line="240" w:lineRule="auto"/>
              <w:rPr>
                <w:rFonts w:ascii="Times New Roman" w:hAnsi="Times New Roman" w:cs="Times New Roman"/>
                <w:noProof w:val="0"/>
              </w:rPr>
            </w:pPr>
            <w:r w:rsidRPr="00AF795B">
              <w:rPr>
                <w:rFonts w:ascii="Times New Roman" w:hAnsi="Times New Roman" w:cs="Times New Roman"/>
                <w:noProof w:val="0"/>
              </w:rPr>
              <w:t>Lašinės stovas reguliuojamo aukščio.</w:t>
            </w:r>
          </w:p>
        </w:tc>
        <w:tc>
          <w:tcPr>
            <w:tcW w:w="1457" w:type="pct"/>
            <w:tcBorders>
              <w:top w:val="single" w:sz="4" w:space="0" w:color="auto"/>
              <w:left w:val="single" w:sz="4" w:space="0" w:color="auto"/>
              <w:bottom w:val="single" w:sz="4" w:space="0" w:color="auto"/>
              <w:right w:val="single" w:sz="4" w:space="0" w:color="auto"/>
            </w:tcBorders>
          </w:tcPr>
          <w:p w14:paraId="1A0D7FB2" w14:textId="77777777" w:rsidR="00966076" w:rsidRPr="00AF795B" w:rsidRDefault="00966076" w:rsidP="009E16DD">
            <w:pPr>
              <w:spacing w:after="0" w:line="240" w:lineRule="auto"/>
              <w:rPr>
                <w:rFonts w:ascii="Times New Roman" w:eastAsia="Times New Roman" w:hAnsi="Times New Roman" w:cs="Times New Roman"/>
                <w:noProof w:val="0"/>
              </w:rPr>
            </w:pPr>
          </w:p>
        </w:tc>
      </w:tr>
      <w:tr w:rsidR="00966076" w:rsidRPr="00AF795B" w14:paraId="11009429" w14:textId="77777777" w:rsidTr="00AF795B">
        <w:tc>
          <w:tcPr>
            <w:tcW w:w="322" w:type="pct"/>
            <w:tcBorders>
              <w:top w:val="single" w:sz="4" w:space="0" w:color="auto"/>
              <w:left w:val="single" w:sz="4" w:space="0" w:color="auto"/>
              <w:bottom w:val="single" w:sz="4" w:space="0" w:color="auto"/>
              <w:right w:val="single" w:sz="4" w:space="0" w:color="auto"/>
            </w:tcBorders>
          </w:tcPr>
          <w:p w14:paraId="345B91DE" w14:textId="37308E76"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14.4.</w:t>
            </w:r>
          </w:p>
        </w:tc>
        <w:tc>
          <w:tcPr>
            <w:tcW w:w="927" w:type="pct"/>
            <w:tcBorders>
              <w:top w:val="single" w:sz="4" w:space="0" w:color="auto"/>
              <w:left w:val="single" w:sz="4" w:space="0" w:color="auto"/>
              <w:bottom w:val="single" w:sz="4" w:space="0" w:color="auto"/>
              <w:right w:val="single" w:sz="4" w:space="0" w:color="auto"/>
            </w:tcBorders>
          </w:tcPr>
          <w:p w14:paraId="37F7D408" w14:textId="5C38F2BC"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Temperatūros lapo rėmas – 1 vnt.</w:t>
            </w:r>
          </w:p>
        </w:tc>
        <w:tc>
          <w:tcPr>
            <w:tcW w:w="2294" w:type="pct"/>
            <w:tcBorders>
              <w:top w:val="single" w:sz="4" w:space="0" w:color="auto"/>
              <w:left w:val="single" w:sz="4" w:space="0" w:color="auto"/>
              <w:bottom w:val="single" w:sz="4" w:space="0" w:color="auto"/>
              <w:right w:val="single" w:sz="4" w:space="0" w:color="auto"/>
            </w:tcBorders>
          </w:tcPr>
          <w:p w14:paraId="398DFD57" w14:textId="30E4720B" w:rsidR="00966076" w:rsidRPr="00AF795B" w:rsidRDefault="00966076"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Temperatūros lapo rėmas yra kabinamas – lengvai uždedamas ant lovytės rėmo ir nuimamas nuo jo</w:t>
            </w:r>
          </w:p>
        </w:tc>
        <w:tc>
          <w:tcPr>
            <w:tcW w:w="1457" w:type="pct"/>
            <w:tcBorders>
              <w:top w:val="single" w:sz="4" w:space="0" w:color="auto"/>
              <w:left w:val="single" w:sz="4" w:space="0" w:color="auto"/>
              <w:bottom w:val="single" w:sz="4" w:space="0" w:color="auto"/>
              <w:right w:val="single" w:sz="4" w:space="0" w:color="auto"/>
            </w:tcBorders>
          </w:tcPr>
          <w:p w14:paraId="173CC28F" w14:textId="77777777" w:rsidR="00966076" w:rsidRPr="00AF795B" w:rsidRDefault="00966076" w:rsidP="009E16DD">
            <w:pPr>
              <w:spacing w:after="0" w:line="240" w:lineRule="auto"/>
              <w:rPr>
                <w:rFonts w:ascii="Times New Roman" w:eastAsia="Times New Roman" w:hAnsi="Times New Roman" w:cs="Times New Roman"/>
                <w:noProof w:val="0"/>
              </w:rPr>
            </w:pPr>
          </w:p>
        </w:tc>
      </w:tr>
      <w:tr w:rsidR="00966076" w:rsidRPr="00AF795B" w14:paraId="27E43AD7" w14:textId="77777777" w:rsidTr="00AF795B">
        <w:tc>
          <w:tcPr>
            <w:tcW w:w="322" w:type="pct"/>
            <w:tcBorders>
              <w:top w:val="single" w:sz="4" w:space="0" w:color="auto"/>
              <w:left w:val="single" w:sz="4" w:space="0" w:color="auto"/>
              <w:bottom w:val="single" w:sz="4" w:space="0" w:color="auto"/>
              <w:right w:val="single" w:sz="4" w:space="0" w:color="auto"/>
            </w:tcBorders>
          </w:tcPr>
          <w:p w14:paraId="327A0AB4" w14:textId="110F396A"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15.</w:t>
            </w:r>
          </w:p>
        </w:tc>
        <w:tc>
          <w:tcPr>
            <w:tcW w:w="927" w:type="pct"/>
            <w:tcBorders>
              <w:top w:val="single" w:sz="4" w:space="0" w:color="auto"/>
              <w:left w:val="single" w:sz="4" w:space="0" w:color="auto"/>
              <w:bottom w:val="single" w:sz="4" w:space="0" w:color="auto"/>
              <w:right w:val="single" w:sz="4" w:space="0" w:color="auto"/>
            </w:tcBorders>
          </w:tcPr>
          <w:p w14:paraId="0EF95C82"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Elektros maitinimas</w:t>
            </w:r>
          </w:p>
        </w:tc>
        <w:tc>
          <w:tcPr>
            <w:tcW w:w="2294" w:type="pct"/>
            <w:tcBorders>
              <w:top w:val="single" w:sz="4" w:space="0" w:color="auto"/>
              <w:left w:val="single" w:sz="4" w:space="0" w:color="auto"/>
              <w:bottom w:val="single" w:sz="4" w:space="0" w:color="auto"/>
              <w:right w:val="single" w:sz="4" w:space="0" w:color="auto"/>
            </w:tcBorders>
          </w:tcPr>
          <w:p w14:paraId="0F5E94C9" w14:textId="77777777"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Iš 230 V, 50 Hz elektros tinklo</w:t>
            </w:r>
          </w:p>
        </w:tc>
        <w:tc>
          <w:tcPr>
            <w:tcW w:w="1457" w:type="pct"/>
            <w:tcBorders>
              <w:top w:val="single" w:sz="4" w:space="0" w:color="auto"/>
              <w:left w:val="single" w:sz="4" w:space="0" w:color="auto"/>
              <w:bottom w:val="single" w:sz="4" w:space="0" w:color="auto"/>
              <w:right w:val="single" w:sz="4" w:space="0" w:color="auto"/>
            </w:tcBorders>
          </w:tcPr>
          <w:p w14:paraId="3A7EA748"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3C533188" w14:textId="77777777" w:rsidTr="00AF795B">
        <w:tc>
          <w:tcPr>
            <w:tcW w:w="322" w:type="pct"/>
            <w:tcBorders>
              <w:top w:val="single" w:sz="4" w:space="0" w:color="auto"/>
              <w:left w:val="single" w:sz="4" w:space="0" w:color="auto"/>
              <w:bottom w:val="single" w:sz="4" w:space="0" w:color="auto"/>
              <w:right w:val="single" w:sz="4" w:space="0" w:color="auto"/>
            </w:tcBorders>
          </w:tcPr>
          <w:p w14:paraId="3F8F1BC6" w14:textId="36FEC268"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16.</w:t>
            </w:r>
          </w:p>
        </w:tc>
        <w:tc>
          <w:tcPr>
            <w:tcW w:w="927" w:type="pct"/>
            <w:tcBorders>
              <w:top w:val="single" w:sz="4" w:space="0" w:color="auto"/>
              <w:left w:val="single" w:sz="4" w:space="0" w:color="auto"/>
              <w:bottom w:val="single" w:sz="4" w:space="0" w:color="auto"/>
              <w:right w:val="single" w:sz="4" w:space="0" w:color="auto"/>
            </w:tcBorders>
          </w:tcPr>
          <w:p w14:paraId="70293F56" w14:textId="7B1D9D49"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Elektros saugumas</w:t>
            </w:r>
          </w:p>
        </w:tc>
        <w:tc>
          <w:tcPr>
            <w:tcW w:w="2294" w:type="pct"/>
            <w:tcBorders>
              <w:top w:val="single" w:sz="4" w:space="0" w:color="auto"/>
              <w:left w:val="single" w:sz="4" w:space="0" w:color="auto"/>
              <w:bottom w:val="single" w:sz="4" w:space="0" w:color="auto"/>
              <w:right w:val="single" w:sz="4" w:space="0" w:color="auto"/>
            </w:tcBorders>
          </w:tcPr>
          <w:p w14:paraId="796FC039" w14:textId="44547022"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Ne žemiau kaip II apsaugos klasė, B tipas (arba lygiavertis)</w:t>
            </w:r>
          </w:p>
        </w:tc>
        <w:tc>
          <w:tcPr>
            <w:tcW w:w="1457" w:type="pct"/>
            <w:tcBorders>
              <w:top w:val="single" w:sz="4" w:space="0" w:color="auto"/>
              <w:left w:val="single" w:sz="4" w:space="0" w:color="auto"/>
              <w:bottom w:val="single" w:sz="4" w:space="0" w:color="auto"/>
              <w:right w:val="single" w:sz="4" w:space="0" w:color="auto"/>
            </w:tcBorders>
          </w:tcPr>
          <w:p w14:paraId="4F2E3FD2"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529A0D3F" w14:textId="77777777" w:rsidTr="00AF795B">
        <w:tc>
          <w:tcPr>
            <w:tcW w:w="322" w:type="pct"/>
            <w:tcBorders>
              <w:top w:val="single" w:sz="4" w:space="0" w:color="auto"/>
              <w:left w:val="single" w:sz="4" w:space="0" w:color="auto"/>
              <w:bottom w:val="single" w:sz="4" w:space="0" w:color="auto"/>
              <w:right w:val="single" w:sz="4" w:space="0" w:color="auto"/>
            </w:tcBorders>
          </w:tcPr>
          <w:p w14:paraId="79B22118" w14:textId="7F78BCB2"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17.</w:t>
            </w:r>
          </w:p>
        </w:tc>
        <w:tc>
          <w:tcPr>
            <w:tcW w:w="927" w:type="pct"/>
            <w:tcBorders>
              <w:top w:val="single" w:sz="4" w:space="0" w:color="auto"/>
              <w:left w:val="single" w:sz="4" w:space="0" w:color="auto"/>
              <w:bottom w:val="single" w:sz="4" w:space="0" w:color="auto"/>
              <w:right w:val="single" w:sz="4" w:space="0" w:color="auto"/>
            </w:tcBorders>
          </w:tcPr>
          <w:p w14:paraId="41AC9180"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 xml:space="preserve">Garantinis terminas </w:t>
            </w:r>
          </w:p>
        </w:tc>
        <w:tc>
          <w:tcPr>
            <w:tcW w:w="2294" w:type="pct"/>
            <w:tcBorders>
              <w:top w:val="single" w:sz="4" w:space="0" w:color="auto"/>
              <w:left w:val="single" w:sz="4" w:space="0" w:color="auto"/>
              <w:bottom w:val="single" w:sz="4" w:space="0" w:color="auto"/>
              <w:right w:val="single" w:sz="4" w:space="0" w:color="auto"/>
            </w:tcBorders>
          </w:tcPr>
          <w:p w14:paraId="1456B80A" w14:textId="6A791E29"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 12 mėnesių</w:t>
            </w:r>
          </w:p>
        </w:tc>
        <w:tc>
          <w:tcPr>
            <w:tcW w:w="1457" w:type="pct"/>
            <w:tcBorders>
              <w:top w:val="single" w:sz="4" w:space="0" w:color="auto"/>
              <w:left w:val="single" w:sz="4" w:space="0" w:color="auto"/>
              <w:bottom w:val="single" w:sz="4" w:space="0" w:color="auto"/>
              <w:right w:val="single" w:sz="4" w:space="0" w:color="auto"/>
            </w:tcBorders>
          </w:tcPr>
          <w:p w14:paraId="5DDF179F"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5DFDA1AA" w14:textId="77777777" w:rsidTr="00AF795B">
        <w:tc>
          <w:tcPr>
            <w:tcW w:w="322" w:type="pct"/>
            <w:tcBorders>
              <w:top w:val="single" w:sz="4" w:space="0" w:color="auto"/>
              <w:left w:val="single" w:sz="4" w:space="0" w:color="auto"/>
              <w:bottom w:val="single" w:sz="4" w:space="0" w:color="auto"/>
              <w:right w:val="single" w:sz="4" w:space="0" w:color="auto"/>
            </w:tcBorders>
          </w:tcPr>
          <w:p w14:paraId="7AFB0598" w14:textId="1E59052F"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18.</w:t>
            </w:r>
          </w:p>
        </w:tc>
        <w:tc>
          <w:tcPr>
            <w:tcW w:w="927" w:type="pct"/>
            <w:tcBorders>
              <w:top w:val="single" w:sz="4" w:space="0" w:color="auto"/>
              <w:left w:val="single" w:sz="4" w:space="0" w:color="auto"/>
              <w:bottom w:val="single" w:sz="4" w:space="0" w:color="auto"/>
              <w:right w:val="single" w:sz="4" w:space="0" w:color="auto"/>
            </w:tcBorders>
          </w:tcPr>
          <w:p w14:paraId="0B12A503"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Žymėjimas CE ženklu</w:t>
            </w:r>
          </w:p>
        </w:tc>
        <w:tc>
          <w:tcPr>
            <w:tcW w:w="2294" w:type="pct"/>
            <w:tcBorders>
              <w:top w:val="single" w:sz="4" w:space="0" w:color="auto"/>
              <w:left w:val="single" w:sz="4" w:space="0" w:color="auto"/>
              <w:bottom w:val="single" w:sz="4" w:space="0" w:color="auto"/>
              <w:right w:val="single" w:sz="4" w:space="0" w:color="auto"/>
            </w:tcBorders>
          </w:tcPr>
          <w:p w14:paraId="65512341" w14:textId="77777777"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Times New Roman" w:hAnsi="Times New Roman" w:cs="Times New Roman"/>
                <w:noProof w:val="0"/>
              </w:rPr>
              <w:t>Būtinas (</w:t>
            </w:r>
            <w:r w:rsidRPr="00AF795B">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AF795B">
              <w:rPr>
                <w:rFonts w:ascii="Times New Roman" w:eastAsia="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74C2532B"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735839FB" w14:textId="77777777" w:rsidTr="00AF795B">
        <w:tc>
          <w:tcPr>
            <w:tcW w:w="322" w:type="pct"/>
            <w:tcBorders>
              <w:top w:val="single" w:sz="4" w:space="0" w:color="auto"/>
              <w:left w:val="single" w:sz="4" w:space="0" w:color="auto"/>
              <w:bottom w:val="single" w:sz="4" w:space="0" w:color="auto"/>
              <w:right w:val="single" w:sz="4" w:space="0" w:color="auto"/>
            </w:tcBorders>
          </w:tcPr>
          <w:p w14:paraId="662FD923" w14:textId="3075A3B3"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19.</w:t>
            </w:r>
          </w:p>
        </w:tc>
        <w:tc>
          <w:tcPr>
            <w:tcW w:w="927" w:type="pct"/>
            <w:tcBorders>
              <w:top w:val="single" w:sz="4" w:space="0" w:color="auto"/>
              <w:left w:val="single" w:sz="4" w:space="0" w:color="auto"/>
              <w:bottom w:val="single" w:sz="4" w:space="0" w:color="auto"/>
              <w:right w:val="single" w:sz="4" w:space="0" w:color="auto"/>
            </w:tcBorders>
          </w:tcPr>
          <w:p w14:paraId="54AA0083" w14:textId="77777777" w:rsidR="00966076" w:rsidRPr="00AF795B" w:rsidRDefault="00966076" w:rsidP="009E16DD">
            <w:pPr>
              <w:spacing w:after="0" w:line="240" w:lineRule="auto"/>
              <w:rPr>
                <w:rFonts w:ascii="Times New Roman" w:hAnsi="Times New Roman" w:cs="Times New Roman"/>
                <w:noProof w:val="0"/>
              </w:rPr>
            </w:pPr>
            <w:r w:rsidRPr="00AF795B">
              <w:rPr>
                <w:rFonts w:ascii="Times New Roman" w:hAnsi="Times New Roman" w:cs="Times New Roman"/>
                <w:noProof w:val="0"/>
              </w:rPr>
              <w:t>Įrangos pristatymas ir instaliavimas</w:t>
            </w:r>
          </w:p>
          <w:p w14:paraId="18E2718B"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p>
        </w:tc>
        <w:tc>
          <w:tcPr>
            <w:tcW w:w="2294" w:type="pct"/>
            <w:tcBorders>
              <w:top w:val="single" w:sz="4" w:space="0" w:color="auto"/>
              <w:left w:val="single" w:sz="4" w:space="0" w:color="auto"/>
              <w:bottom w:val="single" w:sz="4" w:space="0" w:color="auto"/>
              <w:right w:val="single" w:sz="4" w:space="0" w:color="auto"/>
            </w:tcBorders>
          </w:tcPr>
          <w:p w14:paraId="422A8DB4" w14:textId="77777777"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AF795B">
              <w:rPr>
                <w:rFonts w:ascii="Times New Roman" w:hAnsi="Times New Roman" w:cs="Times New Roman"/>
                <w:noProof w:val="0"/>
              </w:rPr>
              <w:t>įskaičiuotos į pasiūlymo kainą</w:t>
            </w:r>
          </w:p>
        </w:tc>
        <w:tc>
          <w:tcPr>
            <w:tcW w:w="1457" w:type="pct"/>
            <w:tcBorders>
              <w:top w:val="single" w:sz="4" w:space="0" w:color="auto"/>
              <w:left w:val="single" w:sz="4" w:space="0" w:color="auto"/>
              <w:bottom w:val="single" w:sz="4" w:space="0" w:color="auto"/>
              <w:right w:val="single" w:sz="4" w:space="0" w:color="auto"/>
            </w:tcBorders>
          </w:tcPr>
          <w:p w14:paraId="758B12AC"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5B430791" w14:textId="77777777" w:rsidTr="00AF795B">
        <w:tc>
          <w:tcPr>
            <w:tcW w:w="322" w:type="pct"/>
            <w:tcBorders>
              <w:top w:val="single" w:sz="4" w:space="0" w:color="auto"/>
              <w:left w:val="single" w:sz="4" w:space="0" w:color="auto"/>
              <w:bottom w:val="single" w:sz="4" w:space="0" w:color="auto"/>
              <w:right w:val="single" w:sz="4" w:space="0" w:color="auto"/>
            </w:tcBorders>
          </w:tcPr>
          <w:p w14:paraId="1AB548CC" w14:textId="230AC740"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20.</w:t>
            </w:r>
          </w:p>
        </w:tc>
        <w:tc>
          <w:tcPr>
            <w:tcW w:w="927" w:type="pct"/>
            <w:tcBorders>
              <w:top w:val="single" w:sz="4" w:space="0" w:color="auto"/>
              <w:left w:val="single" w:sz="4" w:space="0" w:color="auto"/>
              <w:bottom w:val="single" w:sz="4" w:space="0" w:color="auto"/>
              <w:right w:val="single" w:sz="4" w:space="0" w:color="auto"/>
            </w:tcBorders>
          </w:tcPr>
          <w:p w14:paraId="37B68244"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Vartotojų apmokymas</w:t>
            </w:r>
          </w:p>
        </w:tc>
        <w:tc>
          <w:tcPr>
            <w:tcW w:w="2294" w:type="pct"/>
            <w:tcBorders>
              <w:top w:val="single" w:sz="4" w:space="0" w:color="auto"/>
              <w:left w:val="single" w:sz="4" w:space="0" w:color="auto"/>
              <w:bottom w:val="single" w:sz="4" w:space="0" w:color="auto"/>
              <w:right w:val="single" w:sz="4" w:space="0" w:color="auto"/>
            </w:tcBorders>
          </w:tcPr>
          <w:p w14:paraId="6FB04178" w14:textId="77777777"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Vartotojų apmokymas naudoti įrangą įskaičiuotas į pasiūlymo kainą</w:t>
            </w:r>
          </w:p>
        </w:tc>
        <w:tc>
          <w:tcPr>
            <w:tcW w:w="1457" w:type="pct"/>
            <w:tcBorders>
              <w:top w:val="single" w:sz="4" w:space="0" w:color="auto"/>
              <w:left w:val="single" w:sz="4" w:space="0" w:color="auto"/>
              <w:bottom w:val="single" w:sz="4" w:space="0" w:color="auto"/>
              <w:right w:val="single" w:sz="4" w:space="0" w:color="auto"/>
            </w:tcBorders>
          </w:tcPr>
          <w:p w14:paraId="57CC7F78"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33F6029D" w14:textId="77777777" w:rsidTr="00AF795B">
        <w:tc>
          <w:tcPr>
            <w:tcW w:w="322" w:type="pct"/>
            <w:tcBorders>
              <w:top w:val="single" w:sz="4" w:space="0" w:color="auto"/>
              <w:left w:val="single" w:sz="4" w:space="0" w:color="auto"/>
              <w:bottom w:val="single" w:sz="4" w:space="0" w:color="auto"/>
              <w:right w:val="single" w:sz="4" w:space="0" w:color="auto"/>
            </w:tcBorders>
          </w:tcPr>
          <w:p w14:paraId="358631E0" w14:textId="55F787B8"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21.</w:t>
            </w:r>
          </w:p>
        </w:tc>
        <w:tc>
          <w:tcPr>
            <w:tcW w:w="927" w:type="pct"/>
            <w:tcBorders>
              <w:top w:val="single" w:sz="4" w:space="0" w:color="auto"/>
              <w:left w:val="single" w:sz="4" w:space="0" w:color="auto"/>
              <w:bottom w:val="single" w:sz="4" w:space="0" w:color="auto"/>
              <w:right w:val="single" w:sz="4" w:space="0" w:color="auto"/>
            </w:tcBorders>
          </w:tcPr>
          <w:p w14:paraId="78341CF0"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Techninio personalo apmokymas</w:t>
            </w:r>
          </w:p>
        </w:tc>
        <w:tc>
          <w:tcPr>
            <w:tcW w:w="2294" w:type="pct"/>
            <w:tcBorders>
              <w:top w:val="single" w:sz="4" w:space="0" w:color="auto"/>
              <w:left w:val="single" w:sz="4" w:space="0" w:color="auto"/>
              <w:bottom w:val="single" w:sz="4" w:space="0" w:color="auto"/>
              <w:right w:val="single" w:sz="4" w:space="0" w:color="auto"/>
            </w:tcBorders>
          </w:tcPr>
          <w:p w14:paraId="024716BB" w14:textId="77777777" w:rsidR="00966076" w:rsidRPr="00AF795B" w:rsidRDefault="00966076" w:rsidP="009E16DD">
            <w:pPr>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 xml:space="preserve">LSMU ligoninės Kauno klinikų Medicininės technikos tarnybos inžinierių apmokymas atlikti </w:t>
            </w:r>
            <w:r w:rsidRPr="00AF795B">
              <w:rPr>
                <w:rFonts w:ascii="Times New Roman" w:hAnsi="Times New Roman" w:cs="Times New Roman"/>
                <w:noProof w:val="0"/>
              </w:rPr>
              <w:lastRenderedPageBreak/>
              <w:t>įrangos pogarantinę techninę priežiūrą įskaičiuotas į pasiūlymo kainą</w:t>
            </w:r>
          </w:p>
        </w:tc>
        <w:tc>
          <w:tcPr>
            <w:tcW w:w="1457" w:type="pct"/>
            <w:tcBorders>
              <w:top w:val="single" w:sz="4" w:space="0" w:color="auto"/>
              <w:left w:val="single" w:sz="4" w:space="0" w:color="auto"/>
              <w:bottom w:val="single" w:sz="4" w:space="0" w:color="auto"/>
              <w:right w:val="single" w:sz="4" w:space="0" w:color="auto"/>
            </w:tcBorders>
          </w:tcPr>
          <w:p w14:paraId="7C3FBB01" w14:textId="77777777" w:rsidR="00966076" w:rsidRPr="00AF795B" w:rsidRDefault="00966076" w:rsidP="009E16DD">
            <w:pPr>
              <w:spacing w:after="0" w:line="240" w:lineRule="auto"/>
              <w:rPr>
                <w:rFonts w:ascii="Times New Roman" w:eastAsia="Times New Roman" w:hAnsi="Times New Roman" w:cs="Times New Roman"/>
                <w:bCs/>
                <w:noProof w:val="0"/>
              </w:rPr>
            </w:pPr>
          </w:p>
        </w:tc>
      </w:tr>
      <w:tr w:rsidR="00966076" w:rsidRPr="00AF795B" w14:paraId="683C8B82" w14:textId="77777777" w:rsidTr="00AF795B">
        <w:tc>
          <w:tcPr>
            <w:tcW w:w="322" w:type="pct"/>
            <w:tcBorders>
              <w:top w:val="single" w:sz="4" w:space="0" w:color="auto"/>
              <w:left w:val="single" w:sz="4" w:space="0" w:color="auto"/>
              <w:bottom w:val="single" w:sz="4" w:space="0" w:color="auto"/>
              <w:right w:val="single" w:sz="4" w:space="0" w:color="auto"/>
            </w:tcBorders>
          </w:tcPr>
          <w:p w14:paraId="7FCF0524" w14:textId="27923750" w:rsidR="00966076" w:rsidRPr="00AF795B" w:rsidRDefault="00966076" w:rsidP="009E16DD">
            <w:pPr>
              <w:spacing w:after="0" w:line="240" w:lineRule="auto"/>
              <w:jc w:val="center"/>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22.</w:t>
            </w:r>
          </w:p>
        </w:tc>
        <w:tc>
          <w:tcPr>
            <w:tcW w:w="927" w:type="pct"/>
            <w:tcBorders>
              <w:top w:val="single" w:sz="4" w:space="0" w:color="auto"/>
              <w:left w:val="single" w:sz="4" w:space="0" w:color="auto"/>
              <w:bottom w:val="single" w:sz="4" w:space="0" w:color="auto"/>
              <w:right w:val="single" w:sz="4" w:space="0" w:color="auto"/>
            </w:tcBorders>
          </w:tcPr>
          <w:p w14:paraId="44053A8D" w14:textId="77777777" w:rsidR="00966076" w:rsidRPr="00AF795B" w:rsidRDefault="00966076" w:rsidP="009E16DD">
            <w:pPr>
              <w:widowControl w:val="0"/>
              <w:spacing w:after="0" w:line="240" w:lineRule="auto"/>
              <w:rPr>
                <w:rFonts w:ascii="Times New Roman" w:eastAsia="Times New Roman" w:hAnsi="Times New Roman" w:cs="Times New Roman"/>
                <w:noProof w:val="0"/>
              </w:rPr>
            </w:pPr>
            <w:r w:rsidRPr="00AF795B">
              <w:rPr>
                <w:rFonts w:ascii="Times New Roman" w:hAnsi="Times New Roman" w:cs="Times New Roman"/>
                <w:noProof w:val="0"/>
              </w:rPr>
              <w:t>Kartu su įranga pateikiama dokumentacija</w:t>
            </w:r>
          </w:p>
        </w:tc>
        <w:tc>
          <w:tcPr>
            <w:tcW w:w="2294" w:type="pct"/>
            <w:tcBorders>
              <w:top w:val="single" w:sz="4" w:space="0" w:color="auto"/>
              <w:left w:val="single" w:sz="4" w:space="0" w:color="auto"/>
              <w:bottom w:val="single" w:sz="4" w:space="0" w:color="auto"/>
              <w:right w:val="single" w:sz="4" w:space="0" w:color="auto"/>
            </w:tcBorders>
          </w:tcPr>
          <w:p w14:paraId="17A41276" w14:textId="77777777" w:rsidR="00966076" w:rsidRPr="00AF795B" w:rsidRDefault="00966076" w:rsidP="00694A78">
            <w:pPr>
              <w:pStyle w:val="Sraopastraipa"/>
              <w:numPr>
                <w:ilvl w:val="0"/>
                <w:numId w:val="8"/>
              </w:numPr>
              <w:spacing w:after="0" w:line="240" w:lineRule="auto"/>
              <w:rPr>
                <w:rFonts w:ascii="Times New Roman" w:hAnsi="Times New Roman" w:cs="Times New Roman"/>
                <w:noProof w:val="0"/>
              </w:rPr>
            </w:pPr>
            <w:r w:rsidRPr="00AF795B">
              <w:rPr>
                <w:rFonts w:ascii="Times New Roman" w:hAnsi="Times New Roman" w:cs="Times New Roman"/>
                <w:noProof w:val="0"/>
              </w:rPr>
              <w:t>Naudojimo instrukcija lietuvių ir anglų kalba;</w:t>
            </w:r>
          </w:p>
          <w:p w14:paraId="0C64E72D" w14:textId="77777777" w:rsidR="00966076" w:rsidRPr="00AF795B" w:rsidRDefault="00966076" w:rsidP="00694A78">
            <w:pPr>
              <w:pStyle w:val="Sraopastraipa"/>
              <w:numPr>
                <w:ilvl w:val="0"/>
                <w:numId w:val="8"/>
              </w:numPr>
              <w:spacing w:after="0" w:line="240" w:lineRule="auto"/>
              <w:rPr>
                <w:rFonts w:ascii="Times New Roman" w:hAnsi="Times New Roman" w:cs="Times New Roman"/>
                <w:noProof w:val="0"/>
              </w:rPr>
            </w:pPr>
            <w:r w:rsidRPr="00AF795B">
              <w:rPr>
                <w:rFonts w:ascii="Times New Roman" w:hAnsi="Times New Roman" w:cs="Times New Roman"/>
                <w:noProof w:val="0"/>
              </w:rPr>
              <w:t>Serviso dokumentacija lietuvių arba anglų kalba.</w:t>
            </w:r>
          </w:p>
        </w:tc>
        <w:tc>
          <w:tcPr>
            <w:tcW w:w="1457" w:type="pct"/>
            <w:tcBorders>
              <w:top w:val="single" w:sz="4" w:space="0" w:color="auto"/>
              <w:left w:val="single" w:sz="4" w:space="0" w:color="auto"/>
              <w:bottom w:val="single" w:sz="4" w:space="0" w:color="auto"/>
              <w:right w:val="single" w:sz="4" w:space="0" w:color="auto"/>
            </w:tcBorders>
          </w:tcPr>
          <w:p w14:paraId="16056691" w14:textId="77777777" w:rsidR="00966076" w:rsidRPr="00AF795B" w:rsidRDefault="00966076" w:rsidP="009E16DD">
            <w:pPr>
              <w:spacing w:after="0" w:line="240" w:lineRule="auto"/>
              <w:rPr>
                <w:rFonts w:ascii="Times New Roman" w:eastAsia="Times New Roman" w:hAnsi="Times New Roman" w:cs="Times New Roman"/>
                <w:bCs/>
                <w:noProof w:val="0"/>
              </w:rPr>
            </w:pPr>
          </w:p>
        </w:tc>
      </w:tr>
    </w:tbl>
    <w:p w14:paraId="7C51C9D1" w14:textId="08D07374" w:rsidR="0082747D" w:rsidRPr="00AF795B" w:rsidRDefault="0082747D" w:rsidP="009E16DD">
      <w:pPr>
        <w:spacing w:after="0" w:line="240" w:lineRule="auto"/>
        <w:rPr>
          <w:rFonts w:ascii="Times New Roman" w:hAnsi="Times New Roman" w:cs="Times New Roman"/>
          <w:b/>
          <w:noProof w:val="0"/>
        </w:rPr>
      </w:pPr>
    </w:p>
    <w:p w14:paraId="5DB61BE3" w14:textId="77777777" w:rsidR="00314816" w:rsidRPr="00AF795B" w:rsidRDefault="00314816" w:rsidP="009E16DD">
      <w:pPr>
        <w:spacing w:after="0" w:line="240" w:lineRule="auto"/>
        <w:rPr>
          <w:rFonts w:ascii="Times New Roman" w:hAnsi="Times New Roman" w:cs="Times New Roman"/>
          <w:b/>
          <w:noProof w:val="0"/>
        </w:rPr>
      </w:pPr>
      <w:r w:rsidRPr="00AF795B">
        <w:rPr>
          <w:rFonts w:ascii="Times New Roman" w:hAnsi="Times New Roman" w:cs="Times New Roman"/>
          <w:b/>
          <w:noProof w:val="0"/>
        </w:rPr>
        <w:t xml:space="preserve">Pastabos, papildomi reikalavimai: </w:t>
      </w:r>
    </w:p>
    <w:p w14:paraId="2E58CD60" w14:textId="77777777" w:rsidR="00314816" w:rsidRPr="00AF795B" w:rsidRDefault="00314816" w:rsidP="00694A78">
      <w:pPr>
        <w:numPr>
          <w:ilvl w:val="0"/>
          <w:numId w:val="21"/>
        </w:numPr>
        <w:spacing w:after="0" w:line="240" w:lineRule="auto"/>
        <w:jc w:val="both"/>
        <w:rPr>
          <w:rFonts w:ascii="Times New Roman" w:eastAsia="Times New Roman" w:hAnsi="Times New Roman" w:cs="Times New Roman"/>
          <w:bCs/>
          <w:noProof w:val="0"/>
        </w:rPr>
      </w:pPr>
      <w:r w:rsidRPr="00AF795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3FE9F1BF" w14:textId="1301A67D" w:rsidR="00314816" w:rsidRPr="00AF795B" w:rsidRDefault="00314816" w:rsidP="00694A78">
      <w:pPr>
        <w:pStyle w:val="Sraopastraipa"/>
        <w:numPr>
          <w:ilvl w:val="0"/>
          <w:numId w:val="21"/>
        </w:numPr>
        <w:spacing w:after="0" w:line="240" w:lineRule="auto"/>
        <w:jc w:val="both"/>
        <w:rPr>
          <w:rFonts w:ascii="Times New Roman" w:hAnsi="Times New Roman" w:cs="Times New Roman"/>
          <w:noProof w:val="0"/>
        </w:rPr>
      </w:pPr>
      <w:r w:rsidRPr="00AF795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E13992C" w14:textId="12F578E8" w:rsidR="00AD6A20" w:rsidRDefault="00AD6A20" w:rsidP="009E16DD">
      <w:pPr>
        <w:pStyle w:val="prastasiniatinklio"/>
        <w:jc w:val="both"/>
        <w:rPr>
          <w:bCs/>
          <w:color w:val="000000"/>
          <w:sz w:val="22"/>
          <w:szCs w:val="22"/>
        </w:rPr>
      </w:pPr>
    </w:p>
    <w:p w14:paraId="6E2C21D0" w14:textId="282A8903" w:rsidR="001B0E31" w:rsidRDefault="001B0E31" w:rsidP="009E16DD">
      <w:pPr>
        <w:pStyle w:val="prastasiniatinklio"/>
        <w:jc w:val="both"/>
        <w:rPr>
          <w:bCs/>
          <w:color w:val="000000"/>
          <w:sz w:val="22"/>
          <w:szCs w:val="22"/>
        </w:rPr>
      </w:pPr>
    </w:p>
    <w:p w14:paraId="02D71049" w14:textId="77777777" w:rsidR="001B0E31" w:rsidRDefault="001B0E31" w:rsidP="009E16DD">
      <w:pPr>
        <w:pStyle w:val="prastasiniatinklio"/>
        <w:jc w:val="both"/>
        <w:rPr>
          <w:bCs/>
          <w:color w:val="000000"/>
          <w:sz w:val="22"/>
          <w:szCs w:val="22"/>
        </w:rPr>
      </w:pPr>
    </w:p>
    <w:p w14:paraId="422E5168" w14:textId="77777777" w:rsidR="001B0E31" w:rsidRDefault="001B0E31" w:rsidP="009E16DD">
      <w:pPr>
        <w:pStyle w:val="prastasiniatinklio"/>
        <w:jc w:val="both"/>
        <w:rPr>
          <w:bCs/>
          <w:color w:val="000000"/>
          <w:sz w:val="22"/>
          <w:szCs w:val="22"/>
        </w:rPr>
      </w:pPr>
      <w:bookmarkStart w:id="0" w:name="_GoBack"/>
      <w:bookmarkEnd w:id="0"/>
    </w:p>
    <w:sectPr w:rsidR="001B0E31"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057E4" w14:textId="77777777" w:rsidR="005F7296" w:rsidRDefault="005F7296" w:rsidP="00714CE4">
      <w:pPr>
        <w:spacing w:after="0" w:line="240" w:lineRule="auto"/>
      </w:pPr>
      <w:r>
        <w:separator/>
      </w:r>
    </w:p>
  </w:endnote>
  <w:endnote w:type="continuationSeparator" w:id="0">
    <w:p w14:paraId="014FB659" w14:textId="77777777" w:rsidR="005F7296" w:rsidRDefault="005F7296"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725C8A" w:rsidRDefault="00725C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206649D3" w:rsidR="00725C8A" w:rsidRPr="00A20E56" w:rsidRDefault="00725C8A" w:rsidP="00714CE4">
        <w:pPr>
          <w:pStyle w:val="Porat"/>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177F1B">
          <w:rPr>
            <w:rFonts w:ascii="Times New Roman" w:hAnsi="Times New Roman" w:cs="Times New Roman"/>
          </w:rPr>
          <w:t>8</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725C8A" w:rsidRDefault="00725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FDEFF" w14:textId="77777777" w:rsidR="005F7296" w:rsidRDefault="005F7296" w:rsidP="00714CE4">
      <w:pPr>
        <w:spacing w:after="0" w:line="240" w:lineRule="auto"/>
      </w:pPr>
      <w:r>
        <w:separator/>
      </w:r>
    </w:p>
  </w:footnote>
  <w:footnote w:type="continuationSeparator" w:id="0">
    <w:p w14:paraId="5F378F03" w14:textId="77777777" w:rsidR="005F7296" w:rsidRDefault="005F7296"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725C8A" w:rsidRDefault="00725C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725C8A" w:rsidRDefault="00725C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725C8A" w:rsidRDefault="00725C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228"/>
    <w:multiLevelType w:val="hybridMultilevel"/>
    <w:tmpl w:val="B3A8CD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EF331A"/>
    <w:multiLevelType w:val="hybridMultilevel"/>
    <w:tmpl w:val="E17A8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F03CCA"/>
    <w:multiLevelType w:val="hybridMultilevel"/>
    <w:tmpl w:val="825683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F45FFD"/>
    <w:multiLevelType w:val="hybridMultilevel"/>
    <w:tmpl w:val="E17A8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C940A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E375F06"/>
    <w:multiLevelType w:val="hybridMultilevel"/>
    <w:tmpl w:val="E17A8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A3D2C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D5B6A"/>
    <w:multiLevelType w:val="hybridMultilevel"/>
    <w:tmpl w:val="A1A0FC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B0E744B"/>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E676B92"/>
    <w:multiLevelType w:val="hybridMultilevel"/>
    <w:tmpl w:val="3460C5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2F93E4F"/>
    <w:multiLevelType w:val="hybridMultilevel"/>
    <w:tmpl w:val="515CC4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62557C5"/>
    <w:multiLevelType w:val="hybridMultilevel"/>
    <w:tmpl w:val="E17A8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66A3E0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7894E14"/>
    <w:multiLevelType w:val="hybridMultilevel"/>
    <w:tmpl w:val="48E4E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B2B1F6F"/>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EF2EB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F6D0C32"/>
    <w:multiLevelType w:val="hybridMultilevel"/>
    <w:tmpl w:val="5FA6D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4E4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2D7663"/>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501C6B"/>
    <w:multiLevelType w:val="hybridMultilevel"/>
    <w:tmpl w:val="5FA6D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67256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D93E22"/>
    <w:multiLevelType w:val="hybridMultilevel"/>
    <w:tmpl w:val="9BA6C1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9615218"/>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895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ED7EC3"/>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0C72AE"/>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C5D2E4A"/>
    <w:multiLevelType w:val="hybridMultilevel"/>
    <w:tmpl w:val="1BF87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D357794"/>
    <w:multiLevelType w:val="hybridMultilevel"/>
    <w:tmpl w:val="619E56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D6C49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945AB9"/>
    <w:multiLevelType w:val="hybridMultilevel"/>
    <w:tmpl w:val="3460C5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33682E"/>
    <w:multiLevelType w:val="hybridMultilevel"/>
    <w:tmpl w:val="ECA03782"/>
    <w:lvl w:ilvl="0" w:tplc="0254AC06">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408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B72040"/>
    <w:multiLevelType w:val="hybridMultilevel"/>
    <w:tmpl w:val="E17A82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70D6F9C"/>
    <w:multiLevelType w:val="hybridMultilevel"/>
    <w:tmpl w:val="3460C5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34"/>
  </w:num>
  <w:num w:numId="3">
    <w:abstractNumId w:val="3"/>
  </w:num>
  <w:num w:numId="4">
    <w:abstractNumId w:val="10"/>
  </w:num>
  <w:num w:numId="5">
    <w:abstractNumId w:val="39"/>
  </w:num>
  <w:num w:numId="6">
    <w:abstractNumId w:val="6"/>
  </w:num>
  <w:num w:numId="7">
    <w:abstractNumId w:val="22"/>
  </w:num>
  <w:num w:numId="8">
    <w:abstractNumId w:val="29"/>
  </w:num>
  <w:num w:numId="9">
    <w:abstractNumId w:val="15"/>
  </w:num>
  <w:num w:numId="10">
    <w:abstractNumId w:val="30"/>
  </w:num>
  <w:num w:numId="11">
    <w:abstractNumId w:val="31"/>
  </w:num>
  <w:num w:numId="12">
    <w:abstractNumId w:val="18"/>
  </w:num>
  <w:num w:numId="13">
    <w:abstractNumId w:val="20"/>
  </w:num>
  <w:num w:numId="14">
    <w:abstractNumId w:val="23"/>
  </w:num>
  <w:num w:numId="15">
    <w:abstractNumId w:val="26"/>
  </w:num>
  <w:num w:numId="16">
    <w:abstractNumId w:val="17"/>
  </w:num>
  <w:num w:numId="17">
    <w:abstractNumId w:val="21"/>
  </w:num>
  <w:num w:numId="18">
    <w:abstractNumId w:val="40"/>
  </w:num>
  <w:num w:numId="19">
    <w:abstractNumId w:val="25"/>
  </w:num>
  <w:num w:numId="20">
    <w:abstractNumId w:val="36"/>
  </w:num>
  <w:num w:numId="21">
    <w:abstractNumId w:val="8"/>
  </w:num>
  <w:num w:numId="22">
    <w:abstractNumId w:val="35"/>
  </w:num>
  <w:num w:numId="23">
    <w:abstractNumId w:val="2"/>
  </w:num>
  <w:num w:numId="24">
    <w:abstractNumId w:val="11"/>
  </w:num>
  <w:num w:numId="25">
    <w:abstractNumId w:val="7"/>
  </w:num>
  <w:num w:numId="26">
    <w:abstractNumId w:val="5"/>
  </w:num>
  <w:num w:numId="27">
    <w:abstractNumId w:val="13"/>
  </w:num>
  <w:num w:numId="28">
    <w:abstractNumId w:val="24"/>
  </w:num>
  <w:num w:numId="29">
    <w:abstractNumId w:val="16"/>
  </w:num>
  <w:num w:numId="30">
    <w:abstractNumId w:val="0"/>
  </w:num>
  <w:num w:numId="31">
    <w:abstractNumId w:val="27"/>
  </w:num>
  <w:num w:numId="32">
    <w:abstractNumId w:val="19"/>
  </w:num>
  <w:num w:numId="33">
    <w:abstractNumId w:val="12"/>
  </w:num>
  <w:num w:numId="34">
    <w:abstractNumId w:val="4"/>
  </w:num>
  <w:num w:numId="35">
    <w:abstractNumId w:val="9"/>
  </w:num>
  <w:num w:numId="36">
    <w:abstractNumId w:val="14"/>
  </w:num>
  <w:num w:numId="37">
    <w:abstractNumId w:val="1"/>
  </w:num>
  <w:num w:numId="38">
    <w:abstractNumId w:val="37"/>
  </w:num>
  <w:num w:numId="39">
    <w:abstractNumId w:val="33"/>
  </w:num>
  <w:num w:numId="40">
    <w:abstractNumId w:val="38"/>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11F62"/>
    <w:rsid w:val="00023365"/>
    <w:rsid w:val="00032F63"/>
    <w:rsid w:val="0003456F"/>
    <w:rsid w:val="00061CF0"/>
    <w:rsid w:val="00064120"/>
    <w:rsid w:val="000641BC"/>
    <w:rsid w:val="0006729A"/>
    <w:rsid w:val="00085E28"/>
    <w:rsid w:val="00086007"/>
    <w:rsid w:val="00090353"/>
    <w:rsid w:val="00092469"/>
    <w:rsid w:val="000B76F6"/>
    <w:rsid w:val="000C0492"/>
    <w:rsid w:val="000C4454"/>
    <w:rsid w:val="000C452C"/>
    <w:rsid w:val="000C4DD6"/>
    <w:rsid w:val="000C7441"/>
    <w:rsid w:val="000D74D7"/>
    <w:rsid w:val="000D7B6F"/>
    <w:rsid w:val="000E65C7"/>
    <w:rsid w:val="000F4FBE"/>
    <w:rsid w:val="00111C8F"/>
    <w:rsid w:val="0011229A"/>
    <w:rsid w:val="00112CD1"/>
    <w:rsid w:val="00125DAF"/>
    <w:rsid w:val="00134AA5"/>
    <w:rsid w:val="001378C7"/>
    <w:rsid w:val="00140847"/>
    <w:rsid w:val="00142001"/>
    <w:rsid w:val="00144853"/>
    <w:rsid w:val="00153815"/>
    <w:rsid w:val="001573A3"/>
    <w:rsid w:val="00162576"/>
    <w:rsid w:val="00177F1B"/>
    <w:rsid w:val="00181C59"/>
    <w:rsid w:val="00193171"/>
    <w:rsid w:val="001B0E31"/>
    <w:rsid w:val="001B1B52"/>
    <w:rsid w:val="001B4CB2"/>
    <w:rsid w:val="001D1F9A"/>
    <w:rsid w:val="001D5E84"/>
    <w:rsid w:val="001D6EB5"/>
    <w:rsid w:val="001E058F"/>
    <w:rsid w:val="001E5E5F"/>
    <w:rsid w:val="001F528D"/>
    <w:rsid w:val="001F684D"/>
    <w:rsid w:val="00201F5B"/>
    <w:rsid w:val="00203470"/>
    <w:rsid w:val="00204E16"/>
    <w:rsid w:val="00206CEA"/>
    <w:rsid w:val="00214A49"/>
    <w:rsid w:val="00215056"/>
    <w:rsid w:val="00223021"/>
    <w:rsid w:val="00223D26"/>
    <w:rsid w:val="00233533"/>
    <w:rsid w:val="002373ED"/>
    <w:rsid w:val="00241C48"/>
    <w:rsid w:val="00241E5E"/>
    <w:rsid w:val="00263ED1"/>
    <w:rsid w:val="002952A9"/>
    <w:rsid w:val="002A57AE"/>
    <w:rsid w:val="002B3603"/>
    <w:rsid w:val="002B3AE1"/>
    <w:rsid w:val="002B536E"/>
    <w:rsid w:val="002B6169"/>
    <w:rsid w:val="002C02E4"/>
    <w:rsid w:val="002D40B1"/>
    <w:rsid w:val="002D4CBF"/>
    <w:rsid w:val="002E54B9"/>
    <w:rsid w:val="002F06F9"/>
    <w:rsid w:val="002F211A"/>
    <w:rsid w:val="002F30D7"/>
    <w:rsid w:val="003001F2"/>
    <w:rsid w:val="0030303C"/>
    <w:rsid w:val="003058E7"/>
    <w:rsid w:val="00311FC7"/>
    <w:rsid w:val="00314816"/>
    <w:rsid w:val="00314AC9"/>
    <w:rsid w:val="0031794F"/>
    <w:rsid w:val="00326BEF"/>
    <w:rsid w:val="00327E5D"/>
    <w:rsid w:val="003312AB"/>
    <w:rsid w:val="00331B9F"/>
    <w:rsid w:val="00335DA2"/>
    <w:rsid w:val="003460FC"/>
    <w:rsid w:val="00353214"/>
    <w:rsid w:val="0035388D"/>
    <w:rsid w:val="00363581"/>
    <w:rsid w:val="00371A29"/>
    <w:rsid w:val="00373BB4"/>
    <w:rsid w:val="003770BD"/>
    <w:rsid w:val="00383577"/>
    <w:rsid w:val="00385B87"/>
    <w:rsid w:val="0039174D"/>
    <w:rsid w:val="00394054"/>
    <w:rsid w:val="003B03D1"/>
    <w:rsid w:val="003B0BF4"/>
    <w:rsid w:val="003B1424"/>
    <w:rsid w:val="003B1B02"/>
    <w:rsid w:val="003B654C"/>
    <w:rsid w:val="003C09D3"/>
    <w:rsid w:val="003C5584"/>
    <w:rsid w:val="003D4316"/>
    <w:rsid w:val="003D64D5"/>
    <w:rsid w:val="003D7F6E"/>
    <w:rsid w:val="003E198B"/>
    <w:rsid w:val="003F1AC8"/>
    <w:rsid w:val="003F3DFE"/>
    <w:rsid w:val="00410934"/>
    <w:rsid w:val="00417042"/>
    <w:rsid w:val="00422E6E"/>
    <w:rsid w:val="00423F4C"/>
    <w:rsid w:val="00427300"/>
    <w:rsid w:val="004303B9"/>
    <w:rsid w:val="00431254"/>
    <w:rsid w:val="0043274A"/>
    <w:rsid w:val="00433CBF"/>
    <w:rsid w:val="004366EC"/>
    <w:rsid w:val="00443B34"/>
    <w:rsid w:val="00445E0E"/>
    <w:rsid w:val="00454C04"/>
    <w:rsid w:val="00463DA6"/>
    <w:rsid w:val="0046614D"/>
    <w:rsid w:val="00472688"/>
    <w:rsid w:val="00481367"/>
    <w:rsid w:val="004850CF"/>
    <w:rsid w:val="00490C85"/>
    <w:rsid w:val="00497276"/>
    <w:rsid w:val="004A36DA"/>
    <w:rsid w:val="004A5A26"/>
    <w:rsid w:val="004A6B89"/>
    <w:rsid w:val="004A717E"/>
    <w:rsid w:val="004C60E0"/>
    <w:rsid w:val="004C6A35"/>
    <w:rsid w:val="004D535A"/>
    <w:rsid w:val="004D54E6"/>
    <w:rsid w:val="004D66AB"/>
    <w:rsid w:val="004D7C93"/>
    <w:rsid w:val="004E1C8D"/>
    <w:rsid w:val="004E3FEA"/>
    <w:rsid w:val="004E5343"/>
    <w:rsid w:val="004F0FA9"/>
    <w:rsid w:val="004F6428"/>
    <w:rsid w:val="00502F31"/>
    <w:rsid w:val="00504AE0"/>
    <w:rsid w:val="00504F1E"/>
    <w:rsid w:val="00512200"/>
    <w:rsid w:val="005263A3"/>
    <w:rsid w:val="0053089B"/>
    <w:rsid w:val="00533C31"/>
    <w:rsid w:val="00533FD8"/>
    <w:rsid w:val="0053678C"/>
    <w:rsid w:val="005414AC"/>
    <w:rsid w:val="005422B3"/>
    <w:rsid w:val="00542443"/>
    <w:rsid w:val="005461C6"/>
    <w:rsid w:val="00551513"/>
    <w:rsid w:val="0055293F"/>
    <w:rsid w:val="00557E78"/>
    <w:rsid w:val="005633B4"/>
    <w:rsid w:val="005739B7"/>
    <w:rsid w:val="0058054E"/>
    <w:rsid w:val="00580AEE"/>
    <w:rsid w:val="00582586"/>
    <w:rsid w:val="005855C4"/>
    <w:rsid w:val="00591873"/>
    <w:rsid w:val="00593ADA"/>
    <w:rsid w:val="00597D0C"/>
    <w:rsid w:val="005A4A93"/>
    <w:rsid w:val="005A6308"/>
    <w:rsid w:val="005C6183"/>
    <w:rsid w:val="005D6DFA"/>
    <w:rsid w:val="005F39AF"/>
    <w:rsid w:val="005F7296"/>
    <w:rsid w:val="00601005"/>
    <w:rsid w:val="006018BE"/>
    <w:rsid w:val="006204B4"/>
    <w:rsid w:val="00625470"/>
    <w:rsid w:val="00631EC8"/>
    <w:rsid w:val="00634E2E"/>
    <w:rsid w:val="0064390A"/>
    <w:rsid w:val="00691CF7"/>
    <w:rsid w:val="00694A78"/>
    <w:rsid w:val="0069570A"/>
    <w:rsid w:val="00696C4C"/>
    <w:rsid w:val="006A1F32"/>
    <w:rsid w:val="006A44A8"/>
    <w:rsid w:val="006B48BF"/>
    <w:rsid w:val="006B775A"/>
    <w:rsid w:val="006C0D2A"/>
    <w:rsid w:val="006C4BD0"/>
    <w:rsid w:val="006D7722"/>
    <w:rsid w:val="006E26CE"/>
    <w:rsid w:val="006F3F0C"/>
    <w:rsid w:val="00705753"/>
    <w:rsid w:val="00706616"/>
    <w:rsid w:val="00710694"/>
    <w:rsid w:val="00712A40"/>
    <w:rsid w:val="00714CE4"/>
    <w:rsid w:val="00717B8E"/>
    <w:rsid w:val="007244C5"/>
    <w:rsid w:val="00725C8A"/>
    <w:rsid w:val="00743974"/>
    <w:rsid w:val="00753D74"/>
    <w:rsid w:val="0075559B"/>
    <w:rsid w:val="00762E9A"/>
    <w:rsid w:val="00763E38"/>
    <w:rsid w:val="007708DB"/>
    <w:rsid w:val="0077495E"/>
    <w:rsid w:val="007749E0"/>
    <w:rsid w:val="00786F39"/>
    <w:rsid w:val="0079461F"/>
    <w:rsid w:val="007A2380"/>
    <w:rsid w:val="007A6F08"/>
    <w:rsid w:val="007B2106"/>
    <w:rsid w:val="007B3A48"/>
    <w:rsid w:val="007B60D1"/>
    <w:rsid w:val="007B7ACA"/>
    <w:rsid w:val="007B7F6F"/>
    <w:rsid w:val="007C19CB"/>
    <w:rsid w:val="007C3D2C"/>
    <w:rsid w:val="007C4B20"/>
    <w:rsid w:val="007C6CB5"/>
    <w:rsid w:val="007D0740"/>
    <w:rsid w:val="007F1F7C"/>
    <w:rsid w:val="007F4516"/>
    <w:rsid w:val="008109BD"/>
    <w:rsid w:val="00824891"/>
    <w:rsid w:val="0082747D"/>
    <w:rsid w:val="00852FEF"/>
    <w:rsid w:val="0086066C"/>
    <w:rsid w:val="00862AE5"/>
    <w:rsid w:val="008633DC"/>
    <w:rsid w:val="00864164"/>
    <w:rsid w:val="008666D4"/>
    <w:rsid w:val="00871B7F"/>
    <w:rsid w:val="0087788B"/>
    <w:rsid w:val="008A27C2"/>
    <w:rsid w:val="008A4FA8"/>
    <w:rsid w:val="008A5D39"/>
    <w:rsid w:val="008A7BFD"/>
    <w:rsid w:val="008B607E"/>
    <w:rsid w:val="008C0E9B"/>
    <w:rsid w:val="008C40D3"/>
    <w:rsid w:val="008C4228"/>
    <w:rsid w:val="008D0873"/>
    <w:rsid w:val="008D4766"/>
    <w:rsid w:val="008D49A2"/>
    <w:rsid w:val="008D4E68"/>
    <w:rsid w:val="008D6DDC"/>
    <w:rsid w:val="008D70BC"/>
    <w:rsid w:val="008E0917"/>
    <w:rsid w:val="008E273F"/>
    <w:rsid w:val="00914833"/>
    <w:rsid w:val="0091506E"/>
    <w:rsid w:val="00923C26"/>
    <w:rsid w:val="009276C4"/>
    <w:rsid w:val="00927D38"/>
    <w:rsid w:val="00932C19"/>
    <w:rsid w:val="0093723A"/>
    <w:rsid w:val="00965188"/>
    <w:rsid w:val="00966076"/>
    <w:rsid w:val="00976520"/>
    <w:rsid w:val="0098159C"/>
    <w:rsid w:val="00992559"/>
    <w:rsid w:val="009A4771"/>
    <w:rsid w:val="009B44DF"/>
    <w:rsid w:val="009B4684"/>
    <w:rsid w:val="009C40AC"/>
    <w:rsid w:val="009C48D9"/>
    <w:rsid w:val="009C65B9"/>
    <w:rsid w:val="009D3442"/>
    <w:rsid w:val="009D4735"/>
    <w:rsid w:val="009E0910"/>
    <w:rsid w:val="009E16DD"/>
    <w:rsid w:val="009F7FCE"/>
    <w:rsid w:val="00A06ACB"/>
    <w:rsid w:val="00A207BA"/>
    <w:rsid w:val="00A20E56"/>
    <w:rsid w:val="00A33205"/>
    <w:rsid w:val="00A36FB0"/>
    <w:rsid w:val="00A40C81"/>
    <w:rsid w:val="00A45FCC"/>
    <w:rsid w:val="00A540C7"/>
    <w:rsid w:val="00A564D0"/>
    <w:rsid w:val="00A62BB4"/>
    <w:rsid w:val="00A64172"/>
    <w:rsid w:val="00A6701E"/>
    <w:rsid w:val="00A70466"/>
    <w:rsid w:val="00A82FC6"/>
    <w:rsid w:val="00A83D27"/>
    <w:rsid w:val="00A87AB2"/>
    <w:rsid w:val="00A96899"/>
    <w:rsid w:val="00A96BB1"/>
    <w:rsid w:val="00AB02FC"/>
    <w:rsid w:val="00AB76CE"/>
    <w:rsid w:val="00AC1587"/>
    <w:rsid w:val="00AC2886"/>
    <w:rsid w:val="00AC6683"/>
    <w:rsid w:val="00AD6A20"/>
    <w:rsid w:val="00AE2759"/>
    <w:rsid w:val="00AE4D07"/>
    <w:rsid w:val="00AF5D9C"/>
    <w:rsid w:val="00AF795B"/>
    <w:rsid w:val="00B034EA"/>
    <w:rsid w:val="00B07A3D"/>
    <w:rsid w:val="00B11005"/>
    <w:rsid w:val="00B113CC"/>
    <w:rsid w:val="00B12F50"/>
    <w:rsid w:val="00B13827"/>
    <w:rsid w:val="00B37165"/>
    <w:rsid w:val="00B41E30"/>
    <w:rsid w:val="00B557F9"/>
    <w:rsid w:val="00B662FE"/>
    <w:rsid w:val="00B70A85"/>
    <w:rsid w:val="00B73243"/>
    <w:rsid w:val="00B73E56"/>
    <w:rsid w:val="00B7722C"/>
    <w:rsid w:val="00B81EBA"/>
    <w:rsid w:val="00B8289F"/>
    <w:rsid w:val="00BA3099"/>
    <w:rsid w:val="00BA737E"/>
    <w:rsid w:val="00BB02AC"/>
    <w:rsid w:val="00BB0833"/>
    <w:rsid w:val="00BB2EF4"/>
    <w:rsid w:val="00BB7A3F"/>
    <w:rsid w:val="00BC68BA"/>
    <w:rsid w:val="00BE19DF"/>
    <w:rsid w:val="00BE27B9"/>
    <w:rsid w:val="00BF122F"/>
    <w:rsid w:val="00BF2E53"/>
    <w:rsid w:val="00C17089"/>
    <w:rsid w:val="00C216E4"/>
    <w:rsid w:val="00C31C1D"/>
    <w:rsid w:val="00C35B21"/>
    <w:rsid w:val="00C367A9"/>
    <w:rsid w:val="00C5321A"/>
    <w:rsid w:val="00C6522E"/>
    <w:rsid w:val="00C83068"/>
    <w:rsid w:val="00C9357B"/>
    <w:rsid w:val="00C94435"/>
    <w:rsid w:val="00CA54F9"/>
    <w:rsid w:val="00CD32A5"/>
    <w:rsid w:val="00CD34A3"/>
    <w:rsid w:val="00CD5DC7"/>
    <w:rsid w:val="00CD68CD"/>
    <w:rsid w:val="00CE29FC"/>
    <w:rsid w:val="00CE303F"/>
    <w:rsid w:val="00CF1A46"/>
    <w:rsid w:val="00CF6058"/>
    <w:rsid w:val="00D1333E"/>
    <w:rsid w:val="00D20CF7"/>
    <w:rsid w:val="00D26815"/>
    <w:rsid w:val="00D35D38"/>
    <w:rsid w:val="00D40C2E"/>
    <w:rsid w:val="00D43E67"/>
    <w:rsid w:val="00D44C59"/>
    <w:rsid w:val="00D56612"/>
    <w:rsid w:val="00D61F95"/>
    <w:rsid w:val="00D70625"/>
    <w:rsid w:val="00D81905"/>
    <w:rsid w:val="00D94944"/>
    <w:rsid w:val="00D953EF"/>
    <w:rsid w:val="00D978C2"/>
    <w:rsid w:val="00DA0FFB"/>
    <w:rsid w:val="00DA40DF"/>
    <w:rsid w:val="00DB20A7"/>
    <w:rsid w:val="00DB6075"/>
    <w:rsid w:val="00DC2D5E"/>
    <w:rsid w:val="00DC5272"/>
    <w:rsid w:val="00DC7354"/>
    <w:rsid w:val="00DE0B71"/>
    <w:rsid w:val="00DE7D5E"/>
    <w:rsid w:val="00E02C35"/>
    <w:rsid w:val="00E071E1"/>
    <w:rsid w:val="00E36627"/>
    <w:rsid w:val="00E60522"/>
    <w:rsid w:val="00E628DA"/>
    <w:rsid w:val="00E70596"/>
    <w:rsid w:val="00E74A30"/>
    <w:rsid w:val="00E802AC"/>
    <w:rsid w:val="00E8196E"/>
    <w:rsid w:val="00E81E77"/>
    <w:rsid w:val="00E95966"/>
    <w:rsid w:val="00EA78B4"/>
    <w:rsid w:val="00EB3E28"/>
    <w:rsid w:val="00EB6EF5"/>
    <w:rsid w:val="00EC496D"/>
    <w:rsid w:val="00ED01C1"/>
    <w:rsid w:val="00ED1605"/>
    <w:rsid w:val="00EE0A22"/>
    <w:rsid w:val="00EF3EF6"/>
    <w:rsid w:val="00F00DD0"/>
    <w:rsid w:val="00F00E53"/>
    <w:rsid w:val="00F21D6C"/>
    <w:rsid w:val="00F23930"/>
    <w:rsid w:val="00F30697"/>
    <w:rsid w:val="00F35D86"/>
    <w:rsid w:val="00F41A01"/>
    <w:rsid w:val="00F44D88"/>
    <w:rsid w:val="00F463DC"/>
    <w:rsid w:val="00F51936"/>
    <w:rsid w:val="00F56E20"/>
    <w:rsid w:val="00F601B0"/>
    <w:rsid w:val="00F706F8"/>
    <w:rsid w:val="00F71059"/>
    <w:rsid w:val="00F7170F"/>
    <w:rsid w:val="00F841CC"/>
    <w:rsid w:val="00F8775B"/>
    <w:rsid w:val="00F939F4"/>
    <w:rsid w:val="00F9448B"/>
    <w:rsid w:val="00F94F4B"/>
    <w:rsid w:val="00FA6B26"/>
    <w:rsid w:val="00FB18A2"/>
    <w:rsid w:val="00FD1C43"/>
    <w:rsid w:val="00FE1B3B"/>
    <w:rsid w:val="00FE422F"/>
    <w:rsid w:val="00FF10CD"/>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2">
    <w:name w:val="heading 2"/>
    <w:basedOn w:val="prastasis"/>
    <w:next w:val="prastasis"/>
    <w:link w:val="Antrat2Diagrama"/>
    <w:uiPriority w:val="9"/>
    <w:unhideWhenUsed/>
    <w:qFormat/>
    <w:rsid w:val="00F00E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 w:type="character" w:customStyle="1" w:styleId="Antrat2Diagrama">
    <w:name w:val="Antraštė 2 Diagrama"/>
    <w:basedOn w:val="Numatytasispastraiposriftas"/>
    <w:link w:val="Antrat2"/>
    <w:uiPriority w:val="9"/>
    <w:rsid w:val="00F00E53"/>
    <w:rPr>
      <w:rFonts w:asciiTheme="majorHAnsi" w:eastAsiaTheme="majorEastAsia" w:hAnsiTheme="majorHAnsi" w:cstheme="majorBidi"/>
      <w:noProof/>
      <w:color w:val="2F5496" w:themeColor="accent1" w:themeShade="BF"/>
      <w:sz w:val="26"/>
      <w:szCs w:val="26"/>
    </w:rPr>
  </w:style>
  <w:style w:type="paragraph" w:styleId="Debesliotekstas">
    <w:name w:val="Balloon Text"/>
    <w:basedOn w:val="prastasis"/>
    <w:link w:val="DebesliotekstasDiagrama"/>
    <w:uiPriority w:val="99"/>
    <w:semiHidden/>
    <w:unhideWhenUsed/>
    <w:rsid w:val="00CF1A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A4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446">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54388731">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08486801">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01636213">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23B5-DE98-4D52-A081-F3379A101B92}">
  <ds:schemaRefs>
    <ds:schemaRef ds:uri="http://schemas.microsoft.com/sharepoint/v3/contenttype/forms"/>
  </ds:schemaRefs>
</ds:datastoreItem>
</file>

<file path=customXml/itemProps2.xml><?xml version="1.0" encoding="utf-8"?>
<ds:datastoreItem xmlns:ds="http://schemas.openxmlformats.org/officeDocument/2006/customXml" ds:itemID="{B4F95C57-4D7A-4DF3-BF27-EE6BDD74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F1B4FF-27D5-4CDE-8536-EFA25FD4DA65}">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3419EDD-4321-4F2E-BA9D-D78C38F0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10045</Words>
  <Characters>5727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2026-06-11T13:31:00Z</cp:lastPrinted>
  <dcterms:created xsi:type="dcterms:W3CDTF">2026-06-11T13:36:00Z</dcterms:created>
  <dcterms:modified xsi:type="dcterms:W3CDTF">2026-06-11T13:36:00Z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