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DD0E" w14:textId="77777777" w:rsidR="00140AD9" w:rsidRDefault="00140AD9" w:rsidP="00140AD9">
      <w:pPr>
        <w:spacing w:after="0" w:line="240" w:lineRule="auto"/>
        <w:ind w:left="7776" w:hanging="263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140AD9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Konkurso sąlygų</w:t>
      </w:r>
    </w:p>
    <w:p w14:paraId="511A55CF" w14:textId="503FEAE6" w:rsidR="0074759D" w:rsidRDefault="005C0ACF" w:rsidP="00140AD9">
      <w:pPr>
        <w:spacing w:after="0" w:line="240" w:lineRule="auto"/>
        <w:ind w:left="7776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2</w:t>
      </w:r>
      <w:r w:rsidR="00140AD9" w:rsidRPr="00140AD9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 priedas</w:t>
      </w:r>
    </w:p>
    <w:p w14:paraId="182875C2" w14:textId="77777777" w:rsidR="00140AD9" w:rsidRDefault="00140AD9" w:rsidP="00140AD9">
      <w:pPr>
        <w:spacing w:after="0" w:line="240" w:lineRule="auto"/>
        <w:ind w:left="7776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</w:p>
    <w:p w14:paraId="52331D19" w14:textId="77777777" w:rsidR="00140AD9" w:rsidRPr="00140AD9" w:rsidRDefault="00140AD9" w:rsidP="00140AD9">
      <w:pPr>
        <w:spacing w:after="0" w:line="240" w:lineRule="auto"/>
        <w:ind w:left="7776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</w:p>
    <w:p w14:paraId="7A5ABBD7" w14:textId="77777777" w:rsidR="0074759D" w:rsidRPr="00941CC5" w:rsidRDefault="0074759D" w:rsidP="00747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SPECIALIŲJŲ PRIEMONIŲ SPINTELIŲ</w:t>
      </w:r>
      <w:r w:rsidRPr="006B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1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TECHNINĖ SPECIFIKACIJA</w:t>
      </w:r>
    </w:p>
    <w:p w14:paraId="40EB8D00" w14:textId="77777777" w:rsidR="0074759D" w:rsidRDefault="0074759D" w:rsidP="00747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56"/>
        <w:gridCol w:w="3475"/>
        <w:gridCol w:w="3831"/>
        <w:gridCol w:w="1266"/>
      </w:tblGrid>
      <w:tr w:rsidR="000E4EDB" w:rsidRPr="000E4EDB" w14:paraId="77DAFD8D" w14:textId="77777777" w:rsidTr="000344FD">
        <w:tc>
          <w:tcPr>
            <w:tcW w:w="1056" w:type="dxa"/>
            <w:vAlign w:val="center"/>
          </w:tcPr>
          <w:p w14:paraId="3082DF6B" w14:textId="2F7B2F98" w:rsidR="000E4EDB" w:rsidRP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</w:pPr>
            <w:r w:rsidRPr="000E4E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  <w:t>Pirkimo objekto dalis</w:t>
            </w:r>
          </w:p>
        </w:tc>
        <w:tc>
          <w:tcPr>
            <w:tcW w:w="3475" w:type="dxa"/>
            <w:vAlign w:val="center"/>
          </w:tcPr>
          <w:p w14:paraId="27C1C9C3" w14:textId="77777777" w:rsidR="000E4EDB" w:rsidRP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</w:pPr>
            <w:r w:rsidRPr="000E4E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  <w:t>Pavadinimas</w:t>
            </w:r>
          </w:p>
        </w:tc>
        <w:tc>
          <w:tcPr>
            <w:tcW w:w="3831" w:type="dxa"/>
            <w:vAlign w:val="center"/>
          </w:tcPr>
          <w:p w14:paraId="23AEC3C5" w14:textId="68FFED5E" w:rsidR="000E4EDB" w:rsidRP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  <w:t>Pristatymo</w:t>
            </w:r>
            <w:r w:rsidR="000344F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  <w:t xml:space="preserve"> ir montavimo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  <w:t xml:space="preserve"> adresas</w:t>
            </w:r>
          </w:p>
        </w:tc>
        <w:tc>
          <w:tcPr>
            <w:tcW w:w="1266" w:type="dxa"/>
            <w:vAlign w:val="center"/>
          </w:tcPr>
          <w:p w14:paraId="50661907" w14:textId="7F596619" w:rsidR="000E4EDB" w:rsidRP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</w:pPr>
            <w:r w:rsidRPr="000E4E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ar-SA"/>
              </w:rPr>
              <w:t>Perkamas kiekis</w:t>
            </w:r>
          </w:p>
        </w:tc>
      </w:tr>
      <w:tr w:rsidR="000E4EDB" w14:paraId="10FEC74D" w14:textId="77777777" w:rsidTr="000344FD">
        <w:tc>
          <w:tcPr>
            <w:tcW w:w="1056" w:type="dxa"/>
            <w:vAlign w:val="center"/>
          </w:tcPr>
          <w:p w14:paraId="273E0C86" w14:textId="7027BB97" w:rsid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475" w:type="dxa"/>
            <w:vAlign w:val="center"/>
          </w:tcPr>
          <w:p w14:paraId="127345BA" w14:textId="69A7710A" w:rsidR="000E4EDB" w:rsidRDefault="000E4EDB" w:rsidP="000344F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 w:rsidRPr="000705E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Specialiųjų priemonių spintelė</w:t>
            </w:r>
          </w:p>
        </w:tc>
        <w:tc>
          <w:tcPr>
            <w:tcW w:w="3831" w:type="dxa"/>
            <w:vAlign w:val="center"/>
          </w:tcPr>
          <w:p w14:paraId="492B1813" w14:textId="3E4DD0EF" w:rsidR="000E4EDB" w:rsidRDefault="000E4EDB" w:rsidP="000344F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 w:rsidRPr="0087320F">
              <w:rPr>
                <w:rFonts w:ascii="Times New Roman" w:eastAsia="Times New Roman" w:hAnsi="Times New Roman" w:cs="Times New Roman"/>
                <w:sz w:val="24"/>
                <w:szCs w:val="24"/>
              </w:rPr>
              <w:t>Florijono g. 9, Pravieniškių k., Pravieniškių sen., Kaišiadorių r. (Pravieniškių 1 kalėjimas)</w:t>
            </w:r>
          </w:p>
        </w:tc>
        <w:tc>
          <w:tcPr>
            <w:tcW w:w="1266" w:type="dxa"/>
            <w:vAlign w:val="center"/>
          </w:tcPr>
          <w:p w14:paraId="6B46AA43" w14:textId="608DF06C" w:rsid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  <w:t>1 vnt.</w:t>
            </w:r>
          </w:p>
        </w:tc>
      </w:tr>
      <w:tr w:rsidR="000E4EDB" w14:paraId="16D6A5A1" w14:textId="77777777" w:rsidTr="000344FD">
        <w:tc>
          <w:tcPr>
            <w:tcW w:w="1056" w:type="dxa"/>
            <w:vAlign w:val="center"/>
          </w:tcPr>
          <w:p w14:paraId="19308B4C" w14:textId="3F54960D" w:rsid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475" w:type="dxa"/>
            <w:vAlign w:val="center"/>
          </w:tcPr>
          <w:p w14:paraId="765CB088" w14:textId="1CA35D18" w:rsidR="000E4EDB" w:rsidRDefault="000E4EDB" w:rsidP="000344F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 w:rsidRPr="000705E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Specialiųjų priemonių spintelė</w:t>
            </w:r>
          </w:p>
        </w:tc>
        <w:tc>
          <w:tcPr>
            <w:tcW w:w="3831" w:type="dxa"/>
            <w:vAlign w:val="center"/>
          </w:tcPr>
          <w:p w14:paraId="7277856F" w14:textId="2806DFC1" w:rsidR="000E4EDB" w:rsidRDefault="000E4EDB" w:rsidP="000344F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 w:rsidRPr="00B4071A">
              <w:rPr>
                <w:rFonts w:ascii="Times New Roman" w:eastAsia="Times New Roman" w:hAnsi="Times New Roman" w:cs="Times New Roman"/>
                <w:sz w:val="24"/>
                <w:szCs w:val="24"/>
              </w:rPr>
              <w:t>Pravieniškių g. 57, Pravieniškių k., Pravieniškių sen., Kaišiadorių r. (Pravieniškių 2 kalėjimas)</w:t>
            </w:r>
          </w:p>
        </w:tc>
        <w:tc>
          <w:tcPr>
            <w:tcW w:w="1266" w:type="dxa"/>
            <w:vAlign w:val="center"/>
          </w:tcPr>
          <w:p w14:paraId="5CED4E03" w14:textId="1C3E9A37" w:rsid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  <w:t>1 vnt.</w:t>
            </w:r>
          </w:p>
        </w:tc>
      </w:tr>
      <w:tr w:rsidR="000E4EDB" w14:paraId="347B5E4A" w14:textId="77777777" w:rsidTr="000344FD">
        <w:tc>
          <w:tcPr>
            <w:tcW w:w="1056" w:type="dxa"/>
            <w:vAlign w:val="center"/>
          </w:tcPr>
          <w:p w14:paraId="439CD17A" w14:textId="2B0D56DA" w:rsid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3475" w:type="dxa"/>
            <w:vAlign w:val="center"/>
          </w:tcPr>
          <w:p w14:paraId="721D13CD" w14:textId="423724C8" w:rsidR="000E4EDB" w:rsidRDefault="000E4EDB" w:rsidP="000344F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 w:rsidRPr="000705E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Specialiųjų priemonių spintelė</w:t>
            </w:r>
          </w:p>
        </w:tc>
        <w:tc>
          <w:tcPr>
            <w:tcW w:w="3831" w:type="dxa"/>
            <w:vAlign w:val="center"/>
          </w:tcPr>
          <w:p w14:paraId="30C30D58" w14:textId="183EEA92" w:rsidR="000E4EDB" w:rsidRDefault="000E4EDB" w:rsidP="000344F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 w:rsidRPr="008C7DA2">
              <w:rPr>
                <w:rFonts w:ascii="Times New Roman" w:eastAsia="Times New Roman" w:hAnsi="Times New Roman" w:cs="Times New Roman"/>
                <w:sz w:val="24"/>
                <w:szCs w:val="24"/>
              </w:rPr>
              <w:t>Ulonų g. 8A, Alytus (Alytaus kalėjimas)</w:t>
            </w:r>
          </w:p>
        </w:tc>
        <w:tc>
          <w:tcPr>
            <w:tcW w:w="1266" w:type="dxa"/>
            <w:vAlign w:val="center"/>
          </w:tcPr>
          <w:p w14:paraId="608DA18C" w14:textId="0EE6D74D" w:rsidR="000E4EDB" w:rsidRDefault="000E4EDB" w:rsidP="00034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ar-SA"/>
              </w:rPr>
              <w:t>1 vnt.</w:t>
            </w:r>
          </w:p>
        </w:tc>
      </w:tr>
    </w:tbl>
    <w:p w14:paraId="278D002F" w14:textId="72C34DCB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674CD3FA" w14:textId="3A1671F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1.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 </w:t>
      </w:r>
      <w:r w:rsidR="000344FD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spintelę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sudaro nuo </w:t>
      </w:r>
      <w:r w:rsidRPr="00852289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200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iki 220</w:t>
      </w:r>
      <w:r w:rsidRPr="00852289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individualių skyrių.</w:t>
      </w:r>
    </w:p>
    <w:p w14:paraId="096D13E9" w14:textId="7777777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2. </w:t>
      </w:r>
      <w:r w:rsidRPr="00E84766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Medžiaga: milteliniu būdu dažyta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pilkos spalvos-</w:t>
      </w:r>
      <w:r w:rsidRPr="00E84766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plieno skarda (min. 1 mm storio).</w:t>
      </w:r>
    </w:p>
    <w:p w14:paraId="38A18F50" w14:textId="7777777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D5309C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Spintelės tipas: modulinės, montuojamos prie sienos arba ant grindų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aukštis ne didesnis 1.8 m.</w:t>
      </w:r>
    </w:p>
    <w:p w14:paraId="2903B659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4B13DC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Skyrių matmenys: ne mažesni kaip 250 × 100 × 350 mm (plotis × aukštis × gylis)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bookmarkStart w:id="0" w:name="_Hlk214211850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ne didesni kaip 30</w:t>
      </w:r>
      <w:r w:rsidRPr="004B13DC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0 × 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4B13DC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0 ×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40</w:t>
      </w:r>
      <w:r w:rsidRPr="004B13DC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0 mm (plotis × aukštis × gylis).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bookmarkEnd w:id="0"/>
    <w:p w14:paraId="0E773659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3350C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Kiekvienas skyrius turi turėti vidinę ištraukiamą tvirtą plastikinę atviro tipo daiktadėžę priemonėms sudėti, telpan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čią</w:t>
      </w:r>
      <w:r w:rsidRPr="003350C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į spintelės skyrių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ir</w:t>
      </w:r>
      <w:r w:rsidRPr="003350C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269A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išpild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ančią</w:t>
      </w:r>
      <w:r w:rsidRPr="00A269A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vidinius skyrelio išmatavimus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taip, kad būtų patogu ją išimti ir įdėti atgal.</w:t>
      </w:r>
    </w:p>
    <w:p w14:paraId="0E6CA8C9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Elektroninės s</w:t>
      </w:r>
      <w:r w:rsidRPr="001E3D14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pynos tipas: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RFID užraktas, veikiantis su MIFARE (</w:t>
      </w:r>
      <w:r w:rsidRPr="00184874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13.56 MHz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Pr="001E3D14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kortel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ėmis</w:t>
      </w:r>
      <w:r w:rsidRPr="001E3D14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ir įvedant PIN kodą</w:t>
      </w:r>
      <w:r w:rsidRPr="001E3D14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7993E030" w14:textId="7777777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7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7608BD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Prieigos kontrolė: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centralizuotas RFID valdymas.</w:t>
      </w:r>
    </w:p>
    <w:p w14:paraId="390C81FB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8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2B172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Energijos šaltinis: baterijos arba laidinis maitinimas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iš elektros tinklo</w:t>
      </w:r>
      <w:r w:rsidRPr="002B172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2FE34D6E" w14:textId="7777777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9. Turi būti avarinis atrakinimas: mechaninis avarinis raktas ir/ar „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master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“ kortelė.</w:t>
      </w:r>
    </w:p>
    <w:p w14:paraId="3E1E473C" w14:textId="7777777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0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D941D7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Konstrukcija turi būti atspari mechaniniam poveikiui.</w:t>
      </w:r>
    </w:p>
    <w:p w14:paraId="2A9F8D35" w14:textId="77777777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Turi būti g</w:t>
      </w:r>
      <w:r w:rsidRPr="00FE4BD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alimybė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Lietuvos kalėjimų tarnybai </w:t>
      </w:r>
      <w:r w:rsidRPr="00FE4BD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administruoti prieigą (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vartotojų priskyrimas, prieigos kontrolė, „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audit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trail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“</w:t>
      </w:r>
      <w:r w:rsidRPr="00FE4BD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).</w:t>
      </w:r>
    </w:p>
    <w:p w14:paraId="45F8FDE0" w14:textId="4D20033F" w:rsidR="0074759D" w:rsidRPr="00025573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2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330E77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Pristatymas ir montavima</w:t>
      </w:r>
      <w:r w:rsidR="000344FD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s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per keturis mėnesius nuo sutarties įsigaliojimo dienos</w:t>
      </w:r>
      <w:r w:rsidRPr="00330E77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7C30491F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Garantija – ne mažiau kaip 24 mėn.</w:t>
      </w:r>
    </w:p>
    <w:p w14:paraId="637226CA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7845B5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Techninė dokumentacija: naudojimo instrukcija, priežiūros rekomendacijos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lietuvių kalba (pateikiama kartu su prekėmis)</w:t>
      </w:r>
      <w:r w:rsidRPr="007845B5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2D470F64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15. Turi būti g</w:t>
      </w:r>
      <w:r w:rsidRPr="00213F81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alimybė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integruoti su kitomis sistemomis („REST API“)</w:t>
      </w:r>
      <w:r w:rsidRPr="00213F81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1A263A69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16. </w:t>
      </w:r>
      <w:r w:rsidRPr="0006654A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Neterminuota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programinės įrangos </w:t>
      </w:r>
      <w:r w:rsidRPr="0006654A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licencija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papildomi mokesčiai, instaliacija </w:t>
      </w:r>
      <w:r w:rsidRPr="0006654A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įskaičiuot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06654A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į pasiūlymo kainą.</w:t>
      </w:r>
    </w:p>
    <w:p w14:paraId="479B81C5" w14:textId="77777777" w:rsidR="0074759D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17. </w:t>
      </w:r>
      <w:r w:rsidRPr="007E2F5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Darbuotojų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(po du darbuotojus iš kalėjimo) </w:t>
      </w:r>
      <w:r w:rsidRPr="007E2F5B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apmokymas administruoti prieigą.</w:t>
      </w:r>
    </w:p>
    <w:p w14:paraId="33CE422D" w14:textId="77777777" w:rsidR="0074759D" w:rsidRPr="00941CC5" w:rsidRDefault="0074759D" w:rsidP="0074759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18. Spintelių individualūs skyriai turi būti sunumeruoti.</w:t>
      </w:r>
      <w:r w:rsidRPr="001577C8">
        <w:t xml:space="preserve"> </w:t>
      </w:r>
      <w:r w:rsidRPr="001577C8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Numeracijai naudojami lipdukai, kurių dydis 3 x 5 cm ± 1 cm.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Skaičių seka bus derinama sutarties vykdymo metu.</w:t>
      </w:r>
    </w:p>
    <w:p w14:paraId="6104ED82" w14:textId="77777777" w:rsidR="00E955A5" w:rsidRDefault="00E955A5" w:rsidP="008D47AD">
      <w:pPr>
        <w:jc w:val="center"/>
      </w:pPr>
    </w:p>
    <w:p w14:paraId="3079D884" w14:textId="77777777" w:rsidR="008D47AD" w:rsidRDefault="008D47AD" w:rsidP="008D47AD">
      <w:pPr>
        <w:jc w:val="center"/>
      </w:pPr>
    </w:p>
    <w:p w14:paraId="79B8164B" w14:textId="3A3B4E58" w:rsidR="008D47AD" w:rsidRDefault="008D47AD" w:rsidP="008D47AD">
      <w:pPr>
        <w:jc w:val="center"/>
      </w:pPr>
      <w:r>
        <w:t>_________________________________</w:t>
      </w:r>
    </w:p>
    <w:sectPr w:rsidR="008D47AD" w:rsidSect="0074759D">
      <w:headerReference w:type="default" r:id="rId10"/>
      <w:footerReference w:type="default" r:id="rId11"/>
      <w:pgSz w:w="11906" w:h="16838"/>
      <w:pgMar w:top="851" w:right="567" w:bottom="567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525A" w14:textId="77777777" w:rsidR="00A2174E" w:rsidRDefault="00A2174E">
      <w:pPr>
        <w:spacing w:after="0" w:line="240" w:lineRule="auto"/>
      </w:pPr>
      <w:r>
        <w:separator/>
      </w:r>
    </w:p>
  </w:endnote>
  <w:endnote w:type="continuationSeparator" w:id="0">
    <w:p w14:paraId="381C2F69" w14:textId="77777777" w:rsidR="00A2174E" w:rsidRDefault="00A2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A4C" w14:textId="77777777" w:rsidR="0074759D" w:rsidRDefault="0074759D">
    <w:pPr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5A14" w14:textId="77777777" w:rsidR="00A2174E" w:rsidRDefault="00A2174E">
      <w:pPr>
        <w:spacing w:after="0" w:line="240" w:lineRule="auto"/>
      </w:pPr>
      <w:r>
        <w:separator/>
      </w:r>
    </w:p>
  </w:footnote>
  <w:footnote w:type="continuationSeparator" w:id="0">
    <w:p w14:paraId="006F80B2" w14:textId="77777777" w:rsidR="00A2174E" w:rsidRDefault="00A2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C93F" w14:textId="77777777" w:rsidR="0074759D" w:rsidRDefault="0074759D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5623F04" w14:textId="77777777" w:rsidR="0074759D" w:rsidRDefault="0074759D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9D"/>
    <w:rsid w:val="00006C68"/>
    <w:rsid w:val="000344FD"/>
    <w:rsid w:val="000872E6"/>
    <w:rsid w:val="000C4CE1"/>
    <w:rsid w:val="000E4EDB"/>
    <w:rsid w:val="00140AD9"/>
    <w:rsid w:val="00217A9D"/>
    <w:rsid w:val="00313A20"/>
    <w:rsid w:val="004C1BBC"/>
    <w:rsid w:val="004F5E8F"/>
    <w:rsid w:val="005C0ACF"/>
    <w:rsid w:val="0074759D"/>
    <w:rsid w:val="007860CA"/>
    <w:rsid w:val="007A1100"/>
    <w:rsid w:val="007A5438"/>
    <w:rsid w:val="008D47AD"/>
    <w:rsid w:val="00986888"/>
    <w:rsid w:val="00A2174E"/>
    <w:rsid w:val="00AE7440"/>
    <w:rsid w:val="00E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7C97"/>
  <w15:chartTrackingRefBased/>
  <w15:docId w15:val="{7E9829FB-B12B-4B24-9B4F-E72BE75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4759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75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75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75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75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75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759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759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759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759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7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7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7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75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75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75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75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75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75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759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759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75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759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75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7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75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759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E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344F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344F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344FD"/>
    <w:rPr>
      <w:rFonts w:ascii="Calibri" w:eastAsia="Calibri" w:hAnsi="Calibri" w:cs="Calibr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34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20D92-A0FF-4886-90A4-CC0BCEE8FEA3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42D03AB3-28FD-4004-9E2C-E683EAB2D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2D66E-C1D7-47DB-A928-6876ABC31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B755C-2B96-4B45-B171-3F982C93B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Stančiauskienė</dc:creator>
  <cp:lastModifiedBy>Ligita Stančiauskienė</cp:lastModifiedBy>
  <cp:revision>6</cp:revision>
  <dcterms:created xsi:type="dcterms:W3CDTF">2026-06-09T13:24:00Z</dcterms:created>
  <dcterms:modified xsi:type="dcterms:W3CDTF">2026-06-11T14:16:00Z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