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391CD23D" w:rsidR="00483C99" w:rsidRPr="00B610E3"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w:t>
      </w:r>
      <w:r w:rsidR="00483C99" w:rsidRPr="00551DF3">
        <w:rPr>
          <w:rFonts w:ascii="Tahoma" w:hAnsi="Tahoma" w:cs="Tahoma"/>
          <w:b/>
        </w:rPr>
        <w:t>VYKDYTI</w:t>
      </w:r>
      <w:r w:rsidRPr="00551DF3">
        <w:rPr>
          <w:rFonts w:ascii="Tahoma" w:hAnsi="Tahoma" w:cs="Tahoma"/>
          <w:b/>
        </w:rPr>
        <w:t xml:space="preserve"> </w:t>
      </w:r>
      <w:r w:rsidR="00483C99" w:rsidRPr="00551DF3">
        <w:rPr>
          <w:rFonts w:ascii="Tahoma" w:hAnsi="Tahoma" w:cs="Tahoma"/>
          <w:b/>
        </w:rPr>
        <w:t>TARPTAUTINIO PIRKIMO</w:t>
      </w:r>
    </w:p>
    <w:p w14:paraId="76343F46" w14:textId="4F00E0F6" w:rsidR="00A12F2C" w:rsidRPr="00551DF3" w:rsidRDefault="00551DF3" w:rsidP="00A12F2C">
      <w:pPr>
        <w:spacing w:after="0" w:line="360" w:lineRule="auto"/>
        <w:jc w:val="center"/>
        <w:rPr>
          <w:rFonts w:ascii="Tahoma" w:hAnsi="Tahoma" w:cs="Tahoma"/>
          <w:b/>
        </w:rPr>
      </w:pPr>
      <w:r w:rsidRPr="00551DF3">
        <w:rPr>
          <w:rFonts w:ascii="Tahoma" w:hAnsi="Tahoma" w:cs="Tahoma"/>
          <w:b/>
        </w:rPr>
        <w:t>„AUKŠTO NAŠUMO NEŠIOJAMI KOMPIUTERIAI“</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2B88B6A6" w:rsidR="007D0963" w:rsidRPr="00B610E3" w:rsidRDefault="00A12F2C" w:rsidP="00A12F2C">
      <w:pPr>
        <w:spacing w:after="0" w:line="360" w:lineRule="auto"/>
        <w:ind w:firstLine="567"/>
        <w:jc w:val="both"/>
        <w:rPr>
          <w:rFonts w:ascii="Tahoma" w:hAnsi="Tahoma" w:cs="Tahoma"/>
          <w:color w:val="0070C0"/>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 xml:space="preserve">i viešajam </w:t>
      </w:r>
      <w:r w:rsidR="007D0963" w:rsidRPr="00551DF3">
        <w:rPr>
          <w:rFonts w:ascii="Tahoma" w:hAnsi="Tahoma" w:cs="Tahoma"/>
        </w:rPr>
        <w:t>pirkimui „</w:t>
      </w:r>
      <w:r w:rsidR="00551DF3" w:rsidRPr="00551DF3">
        <w:rPr>
          <w:rFonts w:ascii="Tahoma" w:hAnsi="Tahoma" w:cs="Tahoma"/>
        </w:rPr>
        <w:t>Aukšto našumo nešiojami kompiuteriai</w:t>
      </w:r>
      <w:r w:rsidR="007D0963" w:rsidRPr="00B610E3">
        <w:rPr>
          <w:rFonts w:ascii="Tahoma" w:hAnsi="Tahoma" w:cs="Tahoma"/>
        </w:rPr>
        <w:t>“ (toliau –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77B2A797" w:rsidR="00483C99" w:rsidRPr="00551DF3"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551DF3">
        <w:rPr>
          <w:rFonts w:ascii="Tahoma" w:hAnsi="Tahoma" w:cs="Tahoma"/>
          <w:iCs/>
          <w:lang w:eastAsia="ar-SA"/>
        </w:rPr>
        <w:t>Pirkimo techninės specifikacijos projekto;</w:t>
      </w:r>
    </w:p>
    <w:p w14:paraId="60595CA2" w14:textId="345E07F2" w:rsidR="00A12F2C" w:rsidRPr="00551DF3"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551DF3">
        <w:rPr>
          <w:rFonts w:ascii="Tahoma" w:hAnsi="Tahoma" w:cs="Tahoma"/>
          <w:iCs/>
          <w:lang w:eastAsia="ar-SA"/>
        </w:rPr>
        <w:t>P</w:t>
      </w:r>
      <w:r w:rsidR="00483C99" w:rsidRPr="00551DF3">
        <w:rPr>
          <w:rFonts w:ascii="Tahoma" w:hAnsi="Tahoma" w:cs="Tahoma"/>
          <w:iCs/>
          <w:lang w:eastAsia="ar-SA"/>
        </w:rPr>
        <w:t>reliminari</w:t>
      </w:r>
      <w:r w:rsidRPr="00551DF3">
        <w:rPr>
          <w:rFonts w:ascii="Tahoma" w:hAnsi="Tahoma" w:cs="Tahoma"/>
          <w:iCs/>
          <w:lang w:eastAsia="ar-SA"/>
        </w:rPr>
        <w:t>os Pirkimo objekto kainos</w:t>
      </w:r>
      <w:r w:rsidR="00483C99" w:rsidRPr="00551DF3">
        <w:rPr>
          <w:rFonts w:ascii="Tahoma" w:hAnsi="Tahoma" w:cs="Tahoma"/>
          <w:iCs/>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4867C45C" w:rsidR="001C4B41" w:rsidRPr="00D94AF0"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D94AF0">
        <w:rPr>
          <w:rFonts w:ascii="Tahoma" w:hAnsi="Tahoma" w:cs="Tahoma"/>
          <w:b/>
          <w:bCs/>
        </w:rPr>
        <w:t>202</w:t>
      </w:r>
      <w:r w:rsidR="008C6BB5" w:rsidRPr="00D94AF0">
        <w:rPr>
          <w:rFonts w:ascii="Tahoma" w:hAnsi="Tahoma" w:cs="Tahoma"/>
          <w:b/>
          <w:bCs/>
        </w:rPr>
        <w:t>5</w:t>
      </w:r>
      <w:r w:rsidR="005C5888" w:rsidRPr="00D94AF0">
        <w:rPr>
          <w:rFonts w:ascii="Tahoma" w:hAnsi="Tahoma" w:cs="Tahoma"/>
          <w:b/>
          <w:bCs/>
        </w:rPr>
        <w:t>-</w:t>
      </w:r>
      <w:r w:rsidR="00D94AF0" w:rsidRPr="00D94AF0">
        <w:rPr>
          <w:rFonts w:ascii="Tahoma" w:hAnsi="Tahoma" w:cs="Tahoma"/>
          <w:b/>
          <w:bCs/>
        </w:rPr>
        <w:t>06</w:t>
      </w:r>
      <w:r w:rsidR="005C5888" w:rsidRPr="00D94AF0">
        <w:rPr>
          <w:rFonts w:ascii="Tahoma" w:hAnsi="Tahoma" w:cs="Tahoma"/>
          <w:b/>
          <w:bCs/>
        </w:rPr>
        <w:t>-</w:t>
      </w:r>
      <w:r w:rsidR="00F1537A">
        <w:rPr>
          <w:rFonts w:ascii="Tahoma" w:hAnsi="Tahoma" w:cs="Tahoma"/>
          <w:b/>
          <w:bCs/>
        </w:rPr>
        <w:t>19</w:t>
      </w:r>
      <w:r w:rsidR="005C5888" w:rsidRPr="00D94AF0">
        <w:rPr>
          <w:rFonts w:ascii="Tahoma" w:hAnsi="Tahoma" w:cs="Tahoma"/>
          <w:b/>
          <w:bCs/>
        </w:rPr>
        <w:t>,</w:t>
      </w:r>
      <w:r w:rsidRPr="00D94AF0">
        <w:rPr>
          <w:rFonts w:ascii="Tahoma" w:hAnsi="Tahoma" w:cs="Tahoma"/>
          <w:b/>
          <w:bCs/>
        </w:rPr>
        <w:t xml:space="preserve"> 12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3357EB8F" w14:textId="4894E82E"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2.</w:t>
      </w:r>
      <w:r w:rsidRPr="00B610E3">
        <w:rPr>
          <w:rFonts w:ascii="Tahoma" w:hAnsi="Tahoma" w:cs="Tahoma"/>
        </w:rPr>
        <w:tab/>
        <w:t>Techninė specifikacija (projektas)</w:t>
      </w:r>
      <w:r w:rsidR="00551DF3">
        <w:rPr>
          <w:rFonts w:ascii="Tahoma" w:hAnsi="Tahoma" w:cs="Tahoma"/>
        </w:rPr>
        <w:t>.</w:t>
      </w:r>
    </w:p>
    <w:p w14:paraId="4F461F8D" w14:textId="50353A77" w:rsidR="00551DF3" w:rsidRDefault="00551DF3">
      <w:pPr>
        <w:rPr>
          <w:rFonts w:ascii="Tahoma" w:hAnsi="Tahoma" w:cs="Tahoma"/>
          <w:b/>
        </w:rPr>
      </w:pPr>
      <w:r>
        <w:rPr>
          <w:rFonts w:ascii="Tahoma" w:hAnsi="Tahoma" w:cs="Tahoma"/>
          <w:b/>
        </w:rPr>
        <w:br w:type="page"/>
      </w:r>
    </w:p>
    <w:p w14:paraId="0BF16B7D" w14:textId="70C84D30"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3CFE41BC" w:rsidR="00914CF1" w:rsidRPr="00B610E3" w:rsidRDefault="00914CF1" w:rsidP="00E833B1">
            <w:pPr>
              <w:spacing w:line="276" w:lineRule="auto"/>
              <w:jc w:val="both"/>
              <w:rPr>
                <w:rFonts w:ascii="Tahoma" w:hAnsi="Tahoma" w:cs="Tahoma"/>
              </w:rPr>
            </w:pPr>
            <w:r w:rsidRPr="00B610E3">
              <w:rPr>
                <w:rFonts w:ascii="Tahoma" w:hAnsi="Tahoma" w:cs="Tahoma"/>
              </w:rPr>
              <w:t xml:space="preserve">Ar techninėje specifikacijoje nustatytas </w:t>
            </w:r>
            <w:r w:rsidRPr="00B610E3">
              <w:rPr>
                <w:rFonts w:ascii="Tahoma" w:hAnsi="Tahoma" w:cs="Tahoma"/>
                <w:color w:val="0070C0"/>
              </w:rPr>
              <w:t xml:space="preserve">prekių pristatymo </w:t>
            </w:r>
            <w:r w:rsidRPr="00B610E3">
              <w:rPr>
                <w:rFonts w:ascii="Tahoma" w:hAnsi="Tahoma" w:cs="Tahoma"/>
              </w:rPr>
              <w:t>terminas yra pakankamas / per ilgas?</w:t>
            </w:r>
          </w:p>
          <w:p w14:paraId="111515B5" w14:textId="6C2C6399" w:rsidR="00914CF1" w:rsidRPr="00B610E3" w:rsidRDefault="00914CF1" w:rsidP="00E833B1">
            <w:pPr>
              <w:spacing w:line="276" w:lineRule="auto"/>
              <w:jc w:val="both"/>
              <w:rPr>
                <w:rFonts w:ascii="Tahoma" w:hAnsi="Tahoma" w:cs="Tahoma"/>
              </w:rPr>
            </w:pPr>
            <w:r w:rsidRPr="00B610E3">
              <w:rPr>
                <w:rFonts w:ascii="Tahoma" w:hAnsi="Tahoma" w:cs="Tahoma"/>
              </w:rPr>
              <w:t xml:space="preserve">Jei ne, koks, Jūsų manymu, turėtų būti nustatytas </w:t>
            </w:r>
            <w:r w:rsidRPr="00B610E3">
              <w:rPr>
                <w:rFonts w:ascii="Tahoma" w:hAnsi="Tahoma" w:cs="Tahoma"/>
                <w:color w:val="0070C0"/>
              </w:rPr>
              <w:t xml:space="preserve">prekių pristatymo </w:t>
            </w:r>
            <w:r w:rsidRPr="00B610E3">
              <w:rPr>
                <w:rFonts w:ascii="Tahoma" w:hAnsi="Tahoma" w:cs="Tahoma"/>
              </w:rPr>
              <w:t>terminas?</w:t>
            </w:r>
          </w:p>
          <w:p w14:paraId="2D4B4F97" w14:textId="360B6A71" w:rsidR="00914CF1" w:rsidRPr="00D94AF0" w:rsidRDefault="00914CF1" w:rsidP="00E833B1">
            <w:pPr>
              <w:spacing w:line="276" w:lineRule="auto"/>
              <w:jc w:val="both"/>
              <w:rPr>
                <w:rFonts w:ascii="Tahoma" w:hAnsi="Tahoma" w:cs="Tahoma"/>
                <w:b/>
                <w:bCs/>
                <w:color w:val="0070C0"/>
              </w:rPr>
            </w:pPr>
            <w:r w:rsidRPr="00D94AF0">
              <w:rPr>
                <w:rFonts w:ascii="Tahoma" w:hAnsi="Tahoma" w:cs="Tahoma"/>
                <w:b/>
                <w:bCs/>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D94AF0" w:rsidRDefault="00185F2D" w:rsidP="00185F2D">
            <w:pPr>
              <w:spacing w:line="276" w:lineRule="auto"/>
              <w:jc w:val="both"/>
              <w:rPr>
                <w:rFonts w:ascii="Tahoma" w:hAnsi="Tahoma" w:cs="Tahoma"/>
                <w:b/>
                <w:bCs/>
                <w:u w:val="single"/>
              </w:rPr>
            </w:pPr>
            <w:r w:rsidRPr="00D94AF0">
              <w:rPr>
                <w:rFonts w:ascii="Tahoma" w:hAnsi="Tahoma" w:cs="Tahoma"/>
                <w:b/>
                <w:bCs/>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D94AF0" w:rsidRDefault="00185F2D" w:rsidP="00185F2D">
            <w:pPr>
              <w:spacing w:line="276" w:lineRule="auto"/>
              <w:jc w:val="both"/>
              <w:rPr>
                <w:rFonts w:ascii="Tahoma" w:hAnsi="Tahoma" w:cs="Tahoma"/>
                <w:b/>
                <w:bCs/>
                <w:u w:val="single"/>
              </w:rPr>
            </w:pPr>
            <w:r w:rsidRPr="00D94AF0">
              <w:rPr>
                <w:rFonts w:ascii="Tahoma" w:hAnsi="Tahoma" w:cs="Tahoma"/>
                <w:b/>
                <w:bCs/>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D94AF0" w:rsidRDefault="00435521" w:rsidP="00435521">
            <w:pPr>
              <w:spacing w:line="276" w:lineRule="auto"/>
              <w:jc w:val="both"/>
              <w:rPr>
                <w:rFonts w:ascii="Tahoma" w:hAnsi="Tahoma" w:cs="Tahoma"/>
                <w:b/>
                <w:bCs/>
                <w:u w:val="single"/>
              </w:rPr>
            </w:pPr>
            <w:r w:rsidRPr="00D94AF0">
              <w:rPr>
                <w:rFonts w:ascii="Tahoma" w:hAnsi="Tahoma" w:cs="Tahoma"/>
                <w:b/>
                <w:bCs/>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483FD4" w:rsidRPr="00B610E3" w14:paraId="679C6DAB" w14:textId="77777777" w:rsidTr="000C1BBA">
        <w:tc>
          <w:tcPr>
            <w:tcW w:w="570" w:type="dxa"/>
          </w:tcPr>
          <w:p w14:paraId="6A419022" w14:textId="77777777" w:rsidR="00483FD4" w:rsidRPr="00D94AF0" w:rsidRDefault="00483FD4"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D94AF0" w:rsidRDefault="00483FD4" w:rsidP="00483FD4">
            <w:pPr>
              <w:jc w:val="both"/>
              <w:rPr>
                <w:rFonts w:ascii="Tahoma" w:hAnsi="Tahoma" w:cs="Tahoma"/>
              </w:rPr>
            </w:pPr>
            <w:r w:rsidRPr="00D94AF0">
              <w:rPr>
                <w:rFonts w:ascii="Tahoma" w:hAnsi="Tahoma" w:cs="Tahoma"/>
              </w:rPr>
              <w:t xml:space="preserve">Ar Jūsų siūlomos </w:t>
            </w:r>
            <w:r w:rsidRPr="00D94AF0">
              <w:rPr>
                <w:rFonts w:ascii="Tahoma" w:hAnsi="Tahoma" w:cs="Tahoma"/>
                <w:b/>
                <w:bCs/>
                <w:iCs/>
              </w:rPr>
              <w:t>prekės</w:t>
            </w:r>
            <w:r w:rsidRPr="00D94AF0">
              <w:rPr>
                <w:rFonts w:ascii="Tahoma" w:hAnsi="Tahoma" w:cs="Tahoma"/>
              </w:rPr>
              <w:t xml:space="preserve"> turi I tipo ekologinį ženklą</w:t>
            </w:r>
            <w:r w:rsidRPr="00D94AF0">
              <w:rPr>
                <w:rStyle w:val="FootnoteReference"/>
                <w:rFonts w:ascii="Tahoma" w:hAnsi="Tahoma" w:cs="Tahoma"/>
              </w:rPr>
              <w:footnoteReference w:id="2"/>
            </w:r>
            <w:r w:rsidRPr="00D94AF0">
              <w:rPr>
                <w:rFonts w:ascii="Tahoma" w:hAnsi="Tahoma" w:cs="Tahoma"/>
              </w:rPr>
              <w:t xml:space="preserve">? </w:t>
            </w:r>
          </w:p>
          <w:p w14:paraId="70435F7C" w14:textId="79636D30" w:rsidR="00483FD4" w:rsidRPr="00D94AF0" w:rsidRDefault="00FC12AC" w:rsidP="00483FD4">
            <w:pPr>
              <w:jc w:val="both"/>
              <w:rPr>
                <w:rFonts w:ascii="Tahoma" w:hAnsi="Tahoma" w:cs="Tahoma"/>
                <w:bCs/>
              </w:rPr>
            </w:pPr>
            <w:r w:rsidRPr="00D94AF0">
              <w:rPr>
                <w:rFonts w:ascii="Tahoma" w:hAnsi="Tahoma" w:cs="Tahoma"/>
                <w:bCs/>
              </w:rPr>
              <w:t>Jei taip, n</w:t>
            </w:r>
            <w:r w:rsidR="00483FD4" w:rsidRPr="00D94AF0">
              <w:rPr>
                <w:rFonts w:ascii="Tahoma" w:hAnsi="Tahoma" w:cs="Tahoma"/>
                <w:bCs/>
              </w:rPr>
              <w:t>urodykite kuriuo konkrečiu ženklu ženklinamos</w:t>
            </w:r>
            <w:r w:rsidRPr="00D94AF0">
              <w:rPr>
                <w:rFonts w:ascii="Tahoma" w:hAnsi="Tahoma" w:cs="Tahoma"/>
                <w:bCs/>
              </w:rPr>
              <w:t xml:space="preserve"> Jūsų siūlomos</w:t>
            </w:r>
            <w:r w:rsidR="00483FD4" w:rsidRPr="00D94AF0">
              <w:rPr>
                <w:rFonts w:ascii="Tahoma" w:hAnsi="Tahoma" w:cs="Tahoma"/>
                <w:bCs/>
              </w:rPr>
              <w:t xml:space="preserve"> prekės.</w:t>
            </w:r>
          </w:p>
        </w:tc>
        <w:tc>
          <w:tcPr>
            <w:tcW w:w="4536" w:type="dxa"/>
            <w:vAlign w:val="center"/>
          </w:tcPr>
          <w:p w14:paraId="63B310E8" w14:textId="77777777" w:rsidR="00483FD4" w:rsidRPr="00D94AF0" w:rsidRDefault="00483FD4" w:rsidP="00E833B1">
            <w:pPr>
              <w:spacing w:after="120" w:line="276" w:lineRule="auto"/>
              <w:jc w:val="center"/>
              <w:rPr>
                <w:rFonts w:ascii="Tahoma" w:hAnsi="Tahoma" w:cs="Tahoma"/>
              </w:rPr>
            </w:pPr>
          </w:p>
        </w:tc>
      </w:tr>
      <w:tr w:rsidR="00FC12AC" w:rsidRPr="00B610E3" w14:paraId="7A601684" w14:textId="77777777" w:rsidTr="000C1BBA">
        <w:tc>
          <w:tcPr>
            <w:tcW w:w="570" w:type="dxa"/>
          </w:tcPr>
          <w:p w14:paraId="48CB16CF" w14:textId="77777777" w:rsidR="00FC12AC" w:rsidRPr="00D94AF0"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13AC7B3C" w:rsidR="00FC12AC" w:rsidRPr="00134942" w:rsidRDefault="00FC12AC" w:rsidP="00FC12AC">
            <w:pPr>
              <w:jc w:val="both"/>
              <w:rPr>
                <w:rFonts w:ascii="Tahoma" w:hAnsi="Tahoma" w:cs="Tahoma"/>
              </w:rPr>
            </w:pPr>
            <w:r w:rsidRPr="00D94AF0">
              <w:rPr>
                <w:rFonts w:ascii="Tahoma" w:hAnsi="Tahoma" w:cs="Tahoma"/>
              </w:rPr>
              <w:t xml:space="preserve">Ar Jūsų siūlomos </w:t>
            </w:r>
            <w:r w:rsidRPr="00D94AF0">
              <w:rPr>
                <w:rFonts w:ascii="Tahoma" w:hAnsi="Tahoma" w:cs="Tahoma"/>
                <w:b/>
                <w:bCs/>
                <w:iCs/>
              </w:rPr>
              <w:t>paslaugos</w:t>
            </w:r>
            <w:r w:rsidR="003908FA">
              <w:rPr>
                <w:rFonts w:ascii="Tahoma" w:hAnsi="Tahoma" w:cs="Tahoma"/>
                <w:b/>
                <w:bCs/>
                <w:iCs/>
              </w:rPr>
              <w:t xml:space="preserve"> </w:t>
            </w:r>
            <w:r w:rsidRPr="00D94AF0">
              <w:rPr>
                <w:rFonts w:ascii="Tahoma" w:hAnsi="Tahoma" w:cs="Tahoma"/>
              </w:rPr>
              <w:t xml:space="preserve">atitinka </w:t>
            </w:r>
            <w:r w:rsidRPr="00D94AF0">
              <w:rPr>
                <w:rFonts w:ascii="Tahoma" w:hAnsi="Tahoma" w:cs="Tahoma"/>
                <w:b/>
              </w:rPr>
              <w:t xml:space="preserve">visus minimalius </w:t>
            </w:r>
            <w:r w:rsidRPr="00D94AF0">
              <w:rPr>
                <w:rFonts w:ascii="Tahoma" w:hAnsi="Tahoma" w:cs="Tahoma"/>
              </w:rPr>
              <w:t xml:space="preserve">„žaliuosius“ reikalavimus, nustatytus </w:t>
            </w:r>
            <w:r w:rsidRPr="00D94AF0">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1" w:history="1">
              <w:r w:rsidRPr="00134942">
                <w:rPr>
                  <w:rStyle w:val="Hyperlink"/>
                  <w:rFonts w:ascii="Tahoma" w:hAnsi="Tahoma" w:cs="Tahoma"/>
                  <w:color w:val="auto"/>
                  <w:u w:val="none"/>
                </w:rPr>
                <w:t>Lietuvos Respublikos aplinkos ministro 2011 m. birželio 28 d. įsakymu Nr. D1-508</w:t>
              </w:r>
            </w:hyperlink>
            <w:r w:rsidRPr="00134942">
              <w:rPr>
                <w:rFonts w:ascii="Tahoma" w:hAnsi="Tahoma" w:cs="Tahoma"/>
              </w:rPr>
              <w:t>.</w:t>
            </w:r>
            <w:r w:rsidRPr="00134942" w:rsidDel="003B7385">
              <w:rPr>
                <w:rFonts w:ascii="Tahoma" w:hAnsi="Tahoma" w:cs="Tahoma"/>
              </w:rPr>
              <w:t xml:space="preserve"> </w:t>
            </w:r>
          </w:p>
          <w:p w14:paraId="3236D446" w14:textId="0B6B374B" w:rsidR="00FC12AC" w:rsidRPr="00134942" w:rsidRDefault="00FC12AC" w:rsidP="00FC12AC">
            <w:pPr>
              <w:jc w:val="both"/>
              <w:rPr>
                <w:rFonts w:ascii="Tahoma" w:hAnsi="Tahoma" w:cs="Tahoma"/>
                <w:bCs/>
                <w:u w:val="single"/>
              </w:rPr>
            </w:pPr>
            <w:r w:rsidRPr="00134942">
              <w:rPr>
                <w:rFonts w:ascii="Tahoma" w:hAnsi="Tahoma" w:cs="Tahoma"/>
                <w:bCs/>
                <w:u w:val="single"/>
              </w:rPr>
              <w:t>Jeigu atitinka tik iš dalies, nurodykite kuriuos?</w:t>
            </w:r>
          </w:p>
        </w:tc>
        <w:tc>
          <w:tcPr>
            <w:tcW w:w="4536" w:type="dxa"/>
            <w:vAlign w:val="center"/>
          </w:tcPr>
          <w:p w14:paraId="7C7A496F" w14:textId="77777777" w:rsidR="00FC12AC" w:rsidRPr="00134942" w:rsidRDefault="00FC12AC" w:rsidP="00FC12AC">
            <w:pPr>
              <w:spacing w:after="120" w:line="276" w:lineRule="auto"/>
              <w:jc w:val="center"/>
              <w:rPr>
                <w:rFonts w:ascii="Tahoma" w:hAnsi="Tahoma" w:cs="Tahoma"/>
              </w:rPr>
            </w:pPr>
          </w:p>
        </w:tc>
      </w:tr>
      <w:tr w:rsidR="00130B36" w:rsidRPr="00B610E3" w14:paraId="13EA4444" w14:textId="77777777" w:rsidTr="000C1BBA">
        <w:tc>
          <w:tcPr>
            <w:tcW w:w="570" w:type="dxa"/>
          </w:tcPr>
          <w:p w14:paraId="21E73BE6"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277D92CE" w14:textId="77777777" w:rsidR="00FC12AC" w:rsidRPr="00134942" w:rsidRDefault="00FC12AC" w:rsidP="00FC12AC">
            <w:pPr>
              <w:jc w:val="both"/>
              <w:rPr>
                <w:rFonts w:ascii="Tahoma" w:hAnsi="Tahoma" w:cs="Tahoma"/>
              </w:rPr>
            </w:pPr>
            <w:r w:rsidRPr="00134942">
              <w:rPr>
                <w:rFonts w:ascii="Tahoma" w:hAnsi="Tahoma" w:cs="Tahoma"/>
              </w:rPr>
              <w:t>Ar Jūsų siūlomas</w:t>
            </w:r>
            <w:r w:rsidRPr="00134942">
              <w:rPr>
                <w:rFonts w:ascii="Tahoma" w:hAnsi="Tahoma" w:cs="Tahoma"/>
                <w:i/>
              </w:rPr>
              <w:t xml:space="preserve"> </w:t>
            </w:r>
            <w:r w:rsidRPr="00134942">
              <w:rPr>
                <w:rFonts w:ascii="Tahoma" w:hAnsi="Tahoma" w:cs="Tahoma"/>
                <w:b/>
                <w:bCs/>
                <w:iCs/>
              </w:rPr>
              <w:t>prekės</w:t>
            </w:r>
            <w:r w:rsidRPr="00134942">
              <w:rPr>
                <w:rFonts w:ascii="Tahoma" w:hAnsi="Tahoma" w:cs="Tahoma"/>
              </w:rPr>
              <w:t xml:space="preserve"> atitinka bent vieną žemiau nurodyta kriterijų, </w:t>
            </w:r>
            <w:r w:rsidRPr="00134942">
              <w:rPr>
                <w:rFonts w:ascii="Tahoma" w:hAnsi="Tahoma" w:cs="Tahoma"/>
                <w:lang w:val="lt"/>
              </w:rPr>
              <w:t>kurie yra susiję su pirkimo objektu, taikant bent vieną iš žemiau numatytų aplinkosauginių principų viename, keliuose ar visuose produkto gyvavimo ciklo etapuose</w:t>
            </w:r>
            <w:r w:rsidRPr="00134942">
              <w:rPr>
                <w:rFonts w:ascii="Tahoma" w:hAnsi="Tahoma" w:cs="Tahoma"/>
              </w:rPr>
              <w:t>:</w:t>
            </w:r>
          </w:p>
          <w:p w14:paraId="1775ABAD" w14:textId="77777777" w:rsidR="00FC12AC" w:rsidRPr="00134942" w:rsidRDefault="00FC12AC" w:rsidP="00FC12AC">
            <w:pPr>
              <w:jc w:val="both"/>
              <w:rPr>
                <w:rFonts w:ascii="Tahoma" w:eastAsia="Times New Roman" w:hAnsi="Tahoma" w:cs="Tahoma"/>
                <w:lang w:eastAsia="lt-LT"/>
              </w:rPr>
            </w:pPr>
            <w:r w:rsidRPr="00134942">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134942" w:rsidRDefault="00FC12AC" w:rsidP="00FC12AC">
            <w:pPr>
              <w:jc w:val="both"/>
              <w:rPr>
                <w:rFonts w:ascii="Tahoma" w:eastAsia="Times New Roman" w:hAnsi="Tahoma" w:cs="Tahoma"/>
                <w:lang w:eastAsia="lt-LT"/>
              </w:rPr>
            </w:pPr>
            <w:bookmarkStart w:id="0" w:name="part_dd718e0c7577455ea71069850f6d30aa"/>
            <w:bookmarkEnd w:id="0"/>
            <w:r w:rsidRPr="00134942">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134942" w:rsidRDefault="00FC12AC" w:rsidP="00FC12AC">
            <w:pPr>
              <w:jc w:val="both"/>
              <w:rPr>
                <w:rFonts w:ascii="Tahoma" w:eastAsia="Times New Roman" w:hAnsi="Tahoma" w:cs="Tahoma"/>
                <w:lang w:eastAsia="lt-LT"/>
              </w:rPr>
            </w:pPr>
            <w:bookmarkStart w:id="1" w:name="part_327b7862485849ba9d94feda590fe248"/>
            <w:bookmarkEnd w:id="1"/>
            <w:r w:rsidRPr="00134942">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134942" w:rsidRDefault="00FC12AC" w:rsidP="00FC12AC">
            <w:pPr>
              <w:jc w:val="both"/>
              <w:rPr>
                <w:rFonts w:ascii="Tahoma" w:eastAsia="Times New Roman" w:hAnsi="Tahoma" w:cs="Tahoma"/>
                <w:lang w:eastAsia="lt-LT"/>
              </w:rPr>
            </w:pPr>
            <w:bookmarkStart w:id="2" w:name="part_0b73ef109d9942aba9b72e0db4e89dfc"/>
            <w:bookmarkEnd w:id="2"/>
            <w:r w:rsidRPr="00134942">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77777777" w:rsidR="00FC12AC" w:rsidRPr="00134942" w:rsidRDefault="00FC12AC" w:rsidP="00FC12AC">
            <w:pPr>
              <w:jc w:val="both"/>
              <w:rPr>
                <w:rFonts w:ascii="Tahoma" w:hAnsi="Tahoma" w:cs="Tahoma"/>
                <w:lang w:val="lt"/>
              </w:rPr>
            </w:pPr>
            <w:r w:rsidRPr="00134942">
              <w:rPr>
                <w:rFonts w:ascii="Tahoma" w:hAnsi="Tahoma" w:cs="Tahoma"/>
                <w:lang w:val="lt"/>
              </w:rPr>
              <w:t>e) prekė, virtusi atliekomis, yra tinkama paruošti pakartotiniam naudojimui ar perdirbimui.</w:t>
            </w:r>
          </w:p>
          <w:p w14:paraId="56EE0839" w14:textId="7C4BFEE2" w:rsidR="00FC12AC" w:rsidRPr="00134942" w:rsidRDefault="00FC12AC" w:rsidP="00FC12AC">
            <w:pPr>
              <w:spacing w:line="276" w:lineRule="auto"/>
              <w:jc w:val="both"/>
              <w:rPr>
                <w:rFonts w:ascii="Tahoma" w:hAnsi="Tahoma" w:cs="Tahoma"/>
              </w:rPr>
            </w:pPr>
            <w:r w:rsidRPr="00134942">
              <w:rPr>
                <w:rFonts w:ascii="Tahoma" w:hAnsi="Tahoma" w:cs="Tahoma"/>
                <w:b/>
              </w:rPr>
              <w:t>Nurodykite kokį kriterijų atitinka ir kaip.</w:t>
            </w:r>
          </w:p>
        </w:tc>
        <w:tc>
          <w:tcPr>
            <w:tcW w:w="4536" w:type="dxa"/>
            <w:vAlign w:val="center"/>
          </w:tcPr>
          <w:p w14:paraId="04BE4F06" w14:textId="77777777" w:rsidR="00FC12AC" w:rsidRPr="00134942" w:rsidRDefault="00FC12AC" w:rsidP="00FC12AC">
            <w:pPr>
              <w:spacing w:after="120" w:line="276" w:lineRule="auto"/>
              <w:jc w:val="center"/>
              <w:rPr>
                <w:rFonts w:ascii="Tahoma" w:hAnsi="Tahoma" w:cs="Tahoma"/>
              </w:rPr>
            </w:pPr>
          </w:p>
        </w:tc>
      </w:tr>
      <w:tr w:rsidR="00F1190A" w:rsidRPr="00B610E3" w14:paraId="0DAF7906" w14:textId="77777777" w:rsidTr="000C1BBA">
        <w:tc>
          <w:tcPr>
            <w:tcW w:w="570" w:type="dxa"/>
          </w:tcPr>
          <w:p w14:paraId="67EEA464" w14:textId="77777777" w:rsidR="00F1190A" w:rsidRPr="00B610E3" w:rsidRDefault="00F1190A" w:rsidP="00FC12AC">
            <w:pPr>
              <w:pStyle w:val="ListParagraph"/>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5B091C44" w14:textId="272CEA53" w:rsidR="00F1190A" w:rsidRPr="00F1190A" w:rsidRDefault="00F1190A" w:rsidP="00F1190A">
            <w:pPr>
              <w:jc w:val="both"/>
              <w:rPr>
                <w:rFonts w:ascii="Tahoma" w:hAnsi="Tahoma" w:cs="Tahoma"/>
              </w:rPr>
            </w:pPr>
            <w:r>
              <w:rPr>
                <w:rFonts w:ascii="Tahoma" w:hAnsi="Tahoma" w:cs="Tahoma"/>
              </w:rPr>
              <w:t xml:space="preserve">Ar Jūsų </w:t>
            </w:r>
            <w:r>
              <w:rPr>
                <w:rFonts w:ascii="Tahoma" w:hAnsi="Tahoma" w:cs="Tahoma"/>
              </w:rPr>
              <w:t>siūlom</w:t>
            </w:r>
            <w:r>
              <w:rPr>
                <w:rFonts w:ascii="Tahoma" w:hAnsi="Tahoma" w:cs="Tahoma"/>
              </w:rPr>
              <w:t>a</w:t>
            </w:r>
            <w:r>
              <w:rPr>
                <w:rFonts w:ascii="Tahoma" w:hAnsi="Tahoma" w:cs="Tahoma"/>
              </w:rPr>
              <w:t xml:space="preserve"> </w:t>
            </w:r>
            <w:r w:rsidRPr="00F1190A">
              <w:rPr>
                <w:rFonts w:ascii="Tahoma" w:hAnsi="Tahoma" w:cs="Tahoma"/>
              </w:rPr>
              <w:t xml:space="preserve">kompiuterinė įranga ir kartu tiekiama (įdiegta) operacinė sistema </w:t>
            </w:r>
            <w:r>
              <w:rPr>
                <w:rFonts w:ascii="Tahoma" w:hAnsi="Tahoma" w:cs="Tahoma"/>
              </w:rPr>
              <w:t>atitinka</w:t>
            </w:r>
            <w:r w:rsidRPr="00F1190A">
              <w:rPr>
                <w:rFonts w:ascii="Tahoma" w:hAnsi="Tahoma" w:cs="Tahoma"/>
              </w:rPr>
              <w:t xml:space="preserve"> </w:t>
            </w:r>
            <w:hyperlink r:id="rId12" w:history="1">
              <w:r w:rsidRPr="00F1190A">
                <w:rPr>
                  <w:rStyle w:val="Hyperlink"/>
                  <w:rFonts w:ascii="Tahoma" w:hAnsi="Tahoma" w:cs="Tahoma"/>
                </w:rPr>
                <w:t>Lietuvos Respublikos gaminių ir paslaugų prieinamumo reikalavimų įstatymo</w:t>
              </w:r>
            </w:hyperlink>
            <w:r>
              <w:rPr>
                <w:rFonts w:ascii="Tahoma" w:hAnsi="Tahoma" w:cs="Tahoma"/>
              </w:rPr>
              <w:t xml:space="preserve"> </w:t>
            </w:r>
            <w:r w:rsidRPr="00F1190A">
              <w:rPr>
                <w:rFonts w:ascii="Tahoma" w:hAnsi="Tahoma" w:cs="Tahoma"/>
              </w:rPr>
              <w:t>(toliau – Įstatymas), nuostatas, kurios įgyvendina 2019 m. balandžio 17 d. Europos Parlamento ir Tarybos direktyvą (ES) 2019/882 dėl gaminių ir paslaugų prieinamumo, standartus, įskaitant EN 301 549 (ar lygiaverčius). Įranga turi užtikrinti prieinamumą asmenims su negalia, įskaitant, bet neapsiribojant:</w:t>
            </w:r>
          </w:p>
          <w:p w14:paraId="078E520B" w14:textId="77777777" w:rsidR="00F1190A" w:rsidRPr="00F1190A" w:rsidRDefault="00F1190A" w:rsidP="00F1190A">
            <w:pPr>
              <w:jc w:val="both"/>
              <w:rPr>
                <w:rFonts w:ascii="Tahoma" w:hAnsi="Tahoma" w:cs="Tahoma"/>
              </w:rPr>
            </w:pPr>
            <w:r w:rsidRPr="00F1190A">
              <w:rPr>
                <w:rFonts w:ascii="Tahoma" w:hAnsi="Tahoma" w:cs="Tahoma"/>
              </w:rPr>
              <w:t>- galimybę keisti teksto dydį, mastelį ir vaizdo kontrastą,</w:t>
            </w:r>
          </w:p>
          <w:p w14:paraId="79EE34B4" w14:textId="77777777" w:rsidR="00F1190A" w:rsidRPr="00F1190A" w:rsidRDefault="00F1190A" w:rsidP="00F1190A">
            <w:pPr>
              <w:jc w:val="both"/>
              <w:rPr>
                <w:rFonts w:ascii="Tahoma" w:hAnsi="Tahoma" w:cs="Tahoma"/>
              </w:rPr>
            </w:pPr>
            <w:r w:rsidRPr="00F1190A">
              <w:rPr>
                <w:rFonts w:ascii="Tahoma" w:hAnsi="Tahoma" w:cs="Tahoma"/>
              </w:rPr>
              <w:t>- suderinamumą su ekrano skaitytuvais ir kitomis pagalbinėmis technologijomis,</w:t>
            </w:r>
          </w:p>
          <w:p w14:paraId="4268CCE2" w14:textId="77777777" w:rsidR="00F1190A" w:rsidRPr="00F1190A" w:rsidRDefault="00F1190A" w:rsidP="00F1190A">
            <w:pPr>
              <w:jc w:val="both"/>
              <w:rPr>
                <w:rFonts w:ascii="Tahoma" w:hAnsi="Tahoma" w:cs="Tahoma"/>
              </w:rPr>
            </w:pPr>
            <w:r w:rsidRPr="00F1190A">
              <w:rPr>
                <w:rFonts w:ascii="Tahoma" w:hAnsi="Tahoma" w:cs="Tahoma"/>
              </w:rPr>
              <w:t>- galimybę pilnai valdyti įrenginį naudojant klaviatūrą,</w:t>
            </w:r>
          </w:p>
          <w:p w14:paraId="171A8353" w14:textId="73B76CD0" w:rsidR="00F1190A" w:rsidRDefault="00F1190A" w:rsidP="00F1190A">
            <w:pPr>
              <w:jc w:val="both"/>
              <w:rPr>
                <w:rFonts w:ascii="Tahoma" w:hAnsi="Tahoma" w:cs="Tahoma"/>
              </w:rPr>
            </w:pPr>
            <w:r w:rsidRPr="00F1190A">
              <w:rPr>
                <w:rFonts w:ascii="Tahoma" w:hAnsi="Tahoma" w:cs="Tahoma"/>
              </w:rPr>
              <w:t xml:space="preserve">- operacinės sistemos prieinamumo funkcijų (angl. </w:t>
            </w:r>
            <w:proofErr w:type="spellStart"/>
            <w:r w:rsidRPr="00F1190A">
              <w:rPr>
                <w:rFonts w:ascii="Tahoma" w:hAnsi="Tahoma" w:cs="Tahoma"/>
              </w:rPr>
              <w:t>accessibility</w:t>
            </w:r>
            <w:proofErr w:type="spellEnd"/>
            <w:r w:rsidRPr="00F1190A">
              <w:rPr>
                <w:rFonts w:ascii="Tahoma" w:hAnsi="Tahoma" w:cs="Tahoma"/>
              </w:rPr>
              <w:t xml:space="preserve"> </w:t>
            </w:r>
            <w:proofErr w:type="spellStart"/>
            <w:r w:rsidRPr="00F1190A">
              <w:rPr>
                <w:rFonts w:ascii="Tahoma" w:hAnsi="Tahoma" w:cs="Tahoma"/>
              </w:rPr>
              <w:t>features</w:t>
            </w:r>
            <w:proofErr w:type="spellEnd"/>
            <w:r w:rsidRPr="00F1190A">
              <w:rPr>
                <w:rFonts w:ascii="Tahoma" w:hAnsi="Tahoma" w:cs="Tahoma"/>
              </w:rPr>
              <w:t>) palaikymą ir veikimą (pvz., teksto skaitymas, didinimas, kontrasto režimai, klaviatūros navigacija).</w:t>
            </w:r>
            <w:r>
              <w:rPr>
                <w:rFonts w:ascii="Tahoma" w:hAnsi="Tahoma" w:cs="Tahoma"/>
              </w:rPr>
              <w:t xml:space="preserve"> </w:t>
            </w:r>
          </w:p>
          <w:p w14:paraId="49257F26" w14:textId="7FCA2A2C" w:rsidR="00F1190A" w:rsidRPr="00134942" w:rsidRDefault="00F1190A" w:rsidP="00FC12AC">
            <w:pPr>
              <w:jc w:val="both"/>
              <w:rPr>
                <w:rFonts w:ascii="Tahoma" w:hAnsi="Tahoma" w:cs="Tahoma"/>
              </w:rPr>
            </w:pPr>
            <w:r w:rsidRPr="00134942">
              <w:rPr>
                <w:rFonts w:ascii="Tahoma" w:hAnsi="Tahoma" w:cs="Tahoma"/>
                <w:b/>
              </w:rPr>
              <w:t xml:space="preserve">Nurodykite </w:t>
            </w:r>
            <w:r w:rsidR="00D141CE">
              <w:rPr>
                <w:rFonts w:ascii="Tahoma" w:hAnsi="Tahoma" w:cs="Tahoma"/>
                <w:b/>
              </w:rPr>
              <w:t>kokius</w:t>
            </w:r>
            <w:r w:rsidR="00D141CE">
              <w:rPr>
                <w:rFonts w:ascii="Tahoma" w:hAnsi="Tahoma" w:cs="Tahoma"/>
                <w:b/>
              </w:rPr>
              <w:t xml:space="preserve"> </w:t>
            </w:r>
            <w:r>
              <w:rPr>
                <w:rFonts w:ascii="Tahoma" w:hAnsi="Tahoma" w:cs="Tahoma"/>
                <w:b/>
              </w:rPr>
              <w:t>galėtumėte</w:t>
            </w:r>
            <w:r w:rsidRPr="00F1190A">
              <w:rPr>
                <w:rFonts w:ascii="Tahoma" w:hAnsi="Tahoma" w:cs="Tahoma"/>
                <w:b/>
              </w:rPr>
              <w:t xml:space="preserve"> pateikti dokumentus (pvz., gamintojo parengtą </w:t>
            </w:r>
            <w:r w:rsidRPr="00F1190A">
              <w:rPr>
                <w:rFonts w:ascii="Tahoma" w:hAnsi="Tahoma" w:cs="Tahoma"/>
                <w:b/>
              </w:rPr>
              <w:lastRenderedPageBreak/>
              <w:t>ES deklaraciją, ar kitus lygiaverčius įrodymus), patvirtinančius siūlomos įrangos atitiktį nurodytiems prieinamumo reikalavimams.</w:t>
            </w:r>
          </w:p>
        </w:tc>
        <w:tc>
          <w:tcPr>
            <w:tcW w:w="4536" w:type="dxa"/>
            <w:vAlign w:val="center"/>
          </w:tcPr>
          <w:p w14:paraId="3E8BA115" w14:textId="77777777" w:rsidR="00F1190A" w:rsidRPr="00134942" w:rsidRDefault="00F1190A" w:rsidP="00FC12AC">
            <w:pPr>
              <w:spacing w:after="120" w:line="276" w:lineRule="auto"/>
              <w:jc w:val="center"/>
              <w:rPr>
                <w:rFonts w:ascii="Tahoma" w:hAnsi="Tahoma" w:cs="Tahoma"/>
              </w:rPr>
            </w:pPr>
          </w:p>
        </w:tc>
      </w:tr>
      <w:tr w:rsidR="00FC12AC" w:rsidRPr="00B610E3" w14:paraId="7AD91097" w14:textId="77777777" w:rsidTr="000C1BBA">
        <w:trPr>
          <w:trHeight w:val="707"/>
        </w:trPr>
        <w:tc>
          <w:tcPr>
            <w:tcW w:w="570" w:type="dxa"/>
          </w:tcPr>
          <w:p w14:paraId="73030703"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134942" w:rsidRDefault="000306CC" w:rsidP="00E833B1">
            <w:pPr>
              <w:spacing w:line="276" w:lineRule="auto"/>
              <w:jc w:val="both"/>
              <w:rPr>
                <w:rFonts w:ascii="Tahoma" w:hAnsi="Tahoma" w:cs="Tahoma"/>
                <w:b/>
                <w:bCs/>
              </w:rPr>
            </w:pPr>
            <w:r w:rsidRPr="00134942">
              <w:rPr>
                <w:rFonts w:ascii="Tahoma" w:hAnsi="Tahoma" w:cs="Tahoma"/>
                <w:b/>
                <w:bCs/>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134942" w:rsidRDefault="000306CC" w:rsidP="00E833B1">
            <w:pPr>
              <w:spacing w:line="276" w:lineRule="auto"/>
              <w:jc w:val="both"/>
              <w:rPr>
                <w:rFonts w:ascii="Tahoma" w:hAnsi="Tahoma" w:cs="Tahoma"/>
                <w:b/>
                <w:bCs/>
              </w:rPr>
            </w:pPr>
            <w:r w:rsidRPr="00134942">
              <w:rPr>
                <w:rFonts w:ascii="Tahoma" w:hAnsi="Tahoma" w:cs="Tahoma"/>
                <w:b/>
                <w:bCs/>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lastRenderedPageBreak/>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9C6964">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5FC22C0B" w:rsidR="000306CC" w:rsidRPr="00B610E3" w:rsidRDefault="00914CF1" w:rsidP="00E833B1">
            <w:pPr>
              <w:spacing w:line="276" w:lineRule="auto"/>
              <w:jc w:val="both"/>
              <w:rPr>
                <w:rFonts w:ascii="Tahoma" w:hAnsi="Tahoma" w:cs="Tahoma"/>
                <w:i/>
              </w:rPr>
            </w:pPr>
            <w:r w:rsidRPr="00B610E3">
              <w:rPr>
                <w:rFonts w:ascii="Tahoma" w:hAnsi="Tahoma" w:cs="Tahoma"/>
              </w:rPr>
              <w:t>Siekdami tinkamai įvertinti planuojamo pirkimo biudžetą, prašome n</w:t>
            </w:r>
            <w:r w:rsidR="000306CC" w:rsidRPr="00B610E3">
              <w:rPr>
                <w:rFonts w:ascii="Tahoma" w:hAnsi="Tahoma" w:cs="Tahoma"/>
              </w:rPr>
              <w:t>urody</w:t>
            </w:r>
            <w:r w:rsidRPr="00B610E3">
              <w:rPr>
                <w:rFonts w:ascii="Tahoma" w:hAnsi="Tahoma" w:cs="Tahoma"/>
              </w:rPr>
              <w:t>ti</w:t>
            </w:r>
            <w:r w:rsidR="000306CC" w:rsidRPr="00B610E3">
              <w:rPr>
                <w:rFonts w:ascii="Tahoma" w:hAnsi="Tahoma" w:cs="Tahoma"/>
              </w:rPr>
              <w:t xml:space="preserve"> kokia būtų Jūsų siūloma preliminari</w:t>
            </w:r>
            <w:r w:rsidRPr="00B610E3">
              <w:rPr>
                <w:rFonts w:ascii="Tahoma" w:hAnsi="Tahoma" w:cs="Tahoma"/>
              </w:rPr>
              <w:t xml:space="preserve"> / orientacinė</w:t>
            </w:r>
            <w:r w:rsidR="000306CC" w:rsidRPr="00B610E3">
              <w:rPr>
                <w:rFonts w:ascii="Tahoma" w:hAnsi="Tahoma" w:cs="Tahoma"/>
              </w:rPr>
              <w:t xml:space="preserve"> </w:t>
            </w:r>
            <w:r w:rsidR="000C1BBA" w:rsidRPr="00B610E3">
              <w:rPr>
                <w:rFonts w:ascii="Tahoma" w:eastAsia="Calibri" w:hAnsi="Tahoma" w:cs="Tahoma"/>
                <w:color w:val="0070C0"/>
              </w:rPr>
              <w:t>Pirkimo objekto</w:t>
            </w:r>
            <w:r w:rsidR="000306CC" w:rsidRPr="00B610E3">
              <w:rPr>
                <w:rFonts w:ascii="Tahoma" w:eastAsia="Calibri" w:hAnsi="Tahoma" w:cs="Tahoma"/>
                <w:color w:val="0070C0"/>
              </w:rPr>
              <w:t xml:space="preserve"> </w:t>
            </w:r>
            <w:r w:rsidR="000306CC" w:rsidRPr="00134942">
              <w:rPr>
                <w:rFonts w:ascii="Tahoma" w:eastAsia="Calibri" w:hAnsi="Tahoma" w:cs="Tahoma"/>
                <w:b/>
                <w:bCs/>
              </w:rPr>
              <w:t>(</w:t>
            </w:r>
            <w:r w:rsidR="00551DF3" w:rsidRPr="00134942">
              <w:rPr>
                <w:rFonts w:ascii="Tahoma" w:eastAsia="Calibri" w:hAnsi="Tahoma" w:cs="Tahoma"/>
                <w:b/>
                <w:bCs/>
              </w:rPr>
              <w:t>prašome nurodyti  1 vnt. kainą atskirai kiekvienam įrenginio tipui</w:t>
            </w:r>
            <w:r w:rsidR="000306CC" w:rsidRPr="00134942">
              <w:rPr>
                <w:rFonts w:ascii="Tahoma" w:eastAsia="Calibri" w:hAnsi="Tahoma" w:cs="Tahoma"/>
                <w:b/>
                <w:bCs/>
              </w:rPr>
              <w:t>)</w:t>
            </w:r>
            <w:r w:rsidR="000306CC" w:rsidRPr="00B610E3">
              <w:rPr>
                <w:rFonts w:ascii="Tahoma" w:eastAsia="Calibri" w:hAnsi="Tahoma" w:cs="Tahoma"/>
                <w:color w:val="0070C0"/>
              </w:rPr>
              <w:t xml:space="preserve"> </w:t>
            </w:r>
            <w:r w:rsidR="00551DF3">
              <w:rPr>
                <w:rFonts w:ascii="Tahoma" w:eastAsia="Calibri" w:hAnsi="Tahoma" w:cs="Tahoma"/>
                <w:color w:val="0070C0"/>
              </w:rPr>
              <w:t xml:space="preserve"> </w:t>
            </w:r>
            <w:r w:rsidR="000306CC" w:rsidRPr="00B610E3">
              <w:rPr>
                <w:rFonts w:ascii="Tahoma" w:hAnsi="Tahoma" w:cs="Tahoma"/>
              </w:rPr>
              <w:t>kaina Eur be PVM.</w:t>
            </w:r>
          </w:p>
        </w:tc>
        <w:tc>
          <w:tcPr>
            <w:tcW w:w="4394" w:type="dxa"/>
          </w:tcPr>
          <w:p w14:paraId="60F145A4" w14:textId="701D49A8" w:rsidR="00134942" w:rsidRPr="00134942" w:rsidRDefault="00134942" w:rsidP="00134942">
            <w:pPr>
              <w:rPr>
                <w:rFonts w:ascii="Tahoma" w:hAnsi="Tahoma" w:cs="Tahoma"/>
              </w:rPr>
            </w:pPr>
            <w:r w:rsidRPr="00134942">
              <w:rPr>
                <w:rFonts w:ascii="Tahoma" w:hAnsi="Tahoma" w:cs="Tahoma"/>
              </w:rPr>
              <w:t xml:space="preserve">Nešiojamas kompiuteris I tipo – </w:t>
            </w:r>
          </w:p>
          <w:p w14:paraId="2309A169" w14:textId="7AB53202" w:rsidR="00134942" w:rsidRPr="00134942" w:rsidRDefault="00134942" w:rsidP="00134942">
            <w:pPr>
              <w:rPr>
                <w:rFonts w:ascii="Tahoma" w:hAnsi="Tahoma" w:cs="Tahoma"/>
              </w:rPr>
            </w:pPr>
            <w:r w:rsidRPr="00134942">
              <w:rPr>
                <w:rFonts w:ascii="Tahoma" w:hAnsi="Tahoma" w:cs="Tahoma"/>
              </w:rPr>
              <w:t xml:space="preserve">Nešiojamas kompiuteris II tipo – </w:t>
            </w:r>
          </w:p>
          <w:p w14:paraId="2D33EAE7" w14:textId="62F8A560" w:rsidR="000306CC" w:rsidRPr="00B610E3" w:rsidRDefault="00134942" w:rsidP="00134942">
            <w:pPr>
              <w:rPr>
                <w:rFonts w:ascii="Tahoma" w:hAnsi="Tahoma" w:cs="Tahoma"/>
              </w:rPr>
            </w:pPr>
            <w:r w:rsidRPr="00134942">
              <w:rPr>
                <w:rFonts w:ascii="Tahoma" w:hAnsi="Tahoma" w:cs="Tahoma"/>
              </w:rPr>
              <w:t xml:space="preserve">Nešiojamas kompiuteris III tipo –Nešiojamas kompiuteris IV tipo –Nešiojamas kompiuteris V tipo – </w:t>
            </w:r>
          </w:p>
        </w:tc>
      </w:tr>
      <w:tr w:rsidR="000306CC" w:rsidRPr="00B610E3" w14:paraId="561955F8" w14:textId="77777777" w:rsidTr="00FA67DF">
        <w:tc>
          <w:tcPr>
            <w:tcW w:w="704" w:type="dxa"/>
          </w:tcPr>
          <w:p w14:paraId="6B46DF4C"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18F15A74" w14:textId="4AA38C62" w:rsidR="000306CC" w:rsidRPr="00B610E3" w:rsidRDefault="00551DF3" w:rsidP="00E833B1">
            <w:pPr>
              <w:spacing w:line="276" w:lineRule="auto"/>
              <w:jc w:val="both"/>
              <w:rPr>
                <w:rFonts w:ascii="Tahoma" w:hAnsi="Tahoma" w:cs="Tahoma"/>
              </w:rPr>
            </w:pPr>
            <w:r>
              <w:rPr>
                <w:rFonts w:ascii="Tahoma" w:hAnsi="Tahoma" w:cs="Tahoma"/>
              </w:rPr>
              <w:t>Kokio gamintojo įrangą siūlytumėte jei dalyvautumėte pirkime (nurodykite gamintoja/modelį).</w:t>
            </w:r>
          </w:p>
        </w:tc>
        <w:tc>
          <w:tcPr>
            <w:tcW w:w="4394" w:type="dxa"/>
            <w:vAlign w:val="center"/>
          </w:tcPr>
          <w:p w14:paraId="7E27C0B8" w14:textId="77777777" w:rsidR="000306CC" w:rsidRPr="00B610E3" w:rsidRDefault="000306CC" w:rsidP="00E833B1">
            <w:pPr>
              <w:spacing w:after="120" w:line="276" w:lineRule="auto"/>
              <w:jc w:val="center"/>
              <w:rPr>
                <w:rFonts w:ascii="Tahoma" w:hAnsi="Tahoma" w:cs="Tahoma"/>
              </w:rPr>
            </w:pPr>
          </w:p>
        </w:tc>
      </w:tr>
      <w:tr w:rsidR="00914CF1" w:rsidRPr="00B610E3" w14:paraId="3F57D3CE" w14:textId="77777777" w:rsidTr="00FA67DF">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3"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3"/>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239A" w14:textId="77777777" w:rsidR="00A21438" w:rsidRDefault="00A21438" w:rsidP="003B5CEC">
      <w:pPr>
        <w:spacing w:after="0" w:line="240" w:lineRule="auto"/>
      </w:pPr>
      <w:r>
        <w:separator/>
      </w:r>
    </w:p>
  </w:endnote>
  <w:endnote w:type="continuationSeparator" w:id="0">
    <w:p w14:paraId="22D79678" w14:textId="77777777" w:rsidR="00A21438" w:rsidRDefault="00A21438"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EndPr/>
    <w:sdtContent>
      <w:p w14:paraId="508F520D" w14:textId="77777777" w:rsidR="009E6C79" w:rsidRDefault="00924451">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DBD2" w14:textId="77777777" w:rsidR="00A21438" w:rsidRDefault="00A21438" w:rsidP="003B5CEC">
      <w:pPr>
        <w:spacing w:after="0" w:line="240" w:lineRule="auto"/>
      </w:pPr>
      <w:r>
        <w:separator/>
      </w:r>
    </w:p>
  </w:footnote>
  <w:footnote w:type="continuationSeparator" w:id="0">
    <w:p w14:paraId="3E4A2FD9" w14:textId="77777777" w:rsidR="00A21438" w:rsidRDefault="00A21438"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73DB34A5" w14:textId="0233C1D5" w:rsidR="00483FD4" w:rsidRDefault="00483FD4" w:rsidP="00FA4FD6">
      <w:pPr>
        <w:pStyle w:val="FootnoteText"/>
        <w:jc w:val="both"/>
      </w:pPr>
      <w:r>
        <w:rPr>
          <w:rStyle w:val="FootnoteReference"/>
        </w:rPr>
        <w:footnoteRef/>
      </w:r>
      <w:r>
        <w:t xml:space="preserve"> </w:t>
      </w:r>
      <w:r w:rsidRPr="00483FD4">
        <w:t>I tipo ekologinio ženklo pavyzdžiai: EU Ecolabel, Nordic Swan, Aenor, Blue Angel, El Distintiu, Milieukeur, Österreichisches Umweltzeichen, NF Environnement, Environmentally Friendly Products, The Hungarian Eco–label, Polish Eco Mark – Znak EKO arba kitas ekologinis ženklas.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859C3974"/>
    <w:lvl w:ilvl="0" w:tplc="730871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0D3BCA"/>
    <w:rsid w:val="00126DA4"/>
    <w:rsid w:val="00130B36"/>
    <w:rsid w:val="00134942"/>
    <w:rsid w:val="00170AC1"/>
    <w:rsid w:val="001723C6"/>
    <w:rsid w:val="001761CE"/>
    <w:rsid w:val="00185F2D"/>
    <w:rsid w:val="001C4B41"/>
    <w:rsid w:val="001E4591"/>
    <w:rsid w:val="001F367E"/>
    <w:rsid w:val="002253DE"/>
    <w:rsid w:val="00240046"/>
    <w:rsid w:val="0025324A"/>
    <w:rsid w:val="00256607"/>
    <w:rsid w:val="002C61B6"/>
    <w:rsid w:val="002E24DA"/>
    <w:rsid w:val="002F2F68"/>
    <w:rsid w:val="00341645"/>
    <w:rsid w:val="003908FA"/>
    <w:rsid w:val="00390ECA"/>
    <w:rsid w:val="003B5CEC"/>
    <w:rsid w:val="003C56FE"/>
    <w:rsid w:val="003F6D70"/>
    <w:rsid w:val="004118C5"/>
    <w:rsid w:val="00412C32"/>
    <w:rsid w:val="00435521"/>
    <w:rsid w:val="00483C99"/>
    <w:rsid w:val="00483FD4"/>
    <w:rsid w:val="00491645"/>
    <w:rsid w:val="004C30DC"/>
    <w:rsid w:val="00531EAF"/>
    <w:rsid w:val="00535A23"/>
    <w:rsid w:val="00551DF3"/>
    <w:rsid w:val="005919FF"/>
    <w:rsid w:val="005C5888"/>
    <w:rsid w:val="005D6777"/>
    <w:rsid w:val="0060549C"/>
    <w:rsid w:val="00643C14"/>
    <w:rsid w:val="0075173A"/>
    <w:rsid w:val="007905F5"/>
    <w:rsid w:val="007D0963"/>
    <w:rsid w:val="008014C0"/>
    <w:rsid w:val="00836A76"/>
    <w:rsid w:val="00892877"/>
    <w:rsid w:val="008C6BB5"/>
    <w:rsid w:val="00914CF1"/>
    <w:rsid w:val="00924451"/>
    <w:rsid w:val="00943297"/>
    <w:rsid w:val="00953426"/>
    <w:rsid w:val="00956445"/>
    <w:rsid w:val="00967FA6"/>
    <w:rsid w:val="00974BFE"/>
    <w:rsid w:val="009C6964"/>
    <w:rsid w:val="009E6C79"/>
    <w:rsid w:val="00A12F2C"/>
    <w:rsid w:val="00A21438"/>
    <w:rsid w:val="00A220D9"/>
    <w:rsid w:val="00A23895"/>
    <w:rsid w:val="00A3292F"/>
    <w:rsid w:val="00AB1E6F"/>
    <w:rsid w:val="00AB31AB"/>
    <w:rsid w:val="00B010FE"/>
    <w:rsid w:val="00B12D38"/>
    <w:rsid w:val="00B14D54"/>
    <w:rsid w:val="00B40DBA"/>
    <w:rsid w:val="00B41098"/>
    <w:rsid w:val="00B53681"/>
    <w:rsid w:val="00B610E3"/>
    <w:rsid w:val="00B63012"/>
    <w:rsid w:val="00BC2136"/>
    <w:rsid w:val="00BF76FD"/>
    <w:rsid w:val="00C23F36"/>
    <w:rsid w:val="00C31AF7"/>
    <w:rsid w:val="00C43DAB"/>
    <w:rsid w:val="00CA38AD"/>
    <w:rsid w:val="00CB2A2E"/>
    <w:rsid w:val="00CE38EE"/>
    <w:rsid w:val="00D141CE"/>
    <w:rsid w:val="00D94AF0"/>
    <w:rsid w:val="00DC3439"/>
    <w:rsid w:val="00DD47A6"/>
    <w:rsid w:val="00F1190A"/>
    <w:rsid w:val="00F1537A"/>
    <w:rsid w:val="00F429EC"/>
    <w:rsid w:val="00FA4FD6"/>
    <w:rsid w:val="00FA67DF"/>
    <w:rsid w:val="00FB269F"/>
    <w:rsid w:val="00FC12AC"/>
    <w:rsid w:val="00FE2FB6"/>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paragraph" w:styleId="Revision">
    <w:name w:val="Revision"/>
    <w:hidden/>
    <w:uiPriority w:val="99"/>
    <w:semiHidden/>
    <w:rsid w:val="00D94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8869165081dc11ed8df094f359a602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94669975-8E9E-437B-8904-F9DC1CFD0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5257</Words>
  <Characters>2998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Valda Dargužienė</cp:lastModifiedBy>
  <cp:revision>2</cp:revision>
  <dcterms:created xsi:type="dcterms:W3CDTF">2026-06-11T13:50:00Z</dcterms:created>
  <dcterms:modified xsi:type="dcterms:W3CDTF">2026-06-11T13:50:00Z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