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2B34" w14:textId="77777777" w:rsidR="008756A7" w:rsidRPr="00FE2251" w:rsidRDefault="008756A7" w:rsidP="008756A7">
      <w:pPr>
        <w:spacing w:after="0" w:line="240" w:lineRule="auto"/>
        <w:ind w:right="-44"/>
        <w:jc w:val="center"/>
        <w:rPr>
          <w:rFonts w:ascii="Times New Roman" w:eastAsia="Times New Roman" w:hAnsi="Times New Roman" w:cs="Times New Roman"/>
          <w:kern w:val="0"/>
          <w:sz w:val="24"/>
          <w:szCs w:val="24"/>
          <w14:ligatures w14:val="none"/>
        </w:rPr>
      </w:pPr>
      <w:bookmarkStart w:id="0" w:name="_Hlk188000816"/>
      <w:r w:rsidRPr="00FE2251">
        <w:rPr>
          <w:rFonts w:ascii="Times New Roman" w:eastAsia="Times New Roman" w:hAnsi="Times New Roman" w:cs="Times New Roman"/>
          <w:noProof/>
          <w:kern w:val="0"/>
          <w:sz w:val="28"/>
          <w:szCs w:val="28"/>
        </w:rPr>
        <w:drawing>
          <wp:inline distT="0" distB="0" distL="0" distR="0" wp14:anchorId="08D7690A" wp14:editId="4AE56CA3">
            <wp:extent cx="457200" cy="548640"/>
            <wp:effectExtent l="0" t="0" r="0" b="3810"/>
            <wp:docPr id="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48640"/>
                    </a:xfrm>
                    <a:prstGeom prst="rect">
                      <a:avLst/>
                    </a:prstGeom>
                    <a:noFill/>
                    <a:ln>
                      <a:noFill/>
                    </a:ln>
                  </pic:spPr>
                </pic:pic>
              </a:graphicData>
            </a:graphic>
          </wp:inline>
        </w:drawing>
      </w:r>
    </w:p>
    <w:p w14:paraId="476853D7" w14:textId="77777777" w:rsidR="008756A7" w:rsidRPr="00FE2251" w:rsidRDefault="008756A7" w:rsidP="008756A7">
      <w:pPr>
        <w:tabs>
          <w:tab w:val="right" w:pos="8306"/>
        </w:tabs>
        <w:spacing w:after="0" w:line="240" w:lineRule="auto"/>
        <w:jc w:val="center"/>
        <w:rPr>
          <w:rFonts w:ascii="Times New Roman" w:eastAsia="Times New Roman" w:hAnsi="Times New Roman" w:cs="Times New Roman"/>
          <w:kern w:val="0"/>
          <w:sz w:val="24"/>
          <w:szCs w:val="24"/>
          <w14:ligatures w14:val="none"/>
        </w:rPr>
      </w:pPr>
    </w:p>
    <w:p w14:paraId="086532CE" w14:textId="77777777" w:rsidR="008756A7" w:rsidRPr="00FE2251" w:rsidRDefault="008756A7" w:rsidP="008756A7">
      <w:pPr>
        <w:spacing w:after="0" w:line="240" w:lineRule="auto"/>
        <w:jc w:val="center"/>
        <w:rPr>
          <w:rFonts w:ascii="Times New Roman" w:eastAsia="Times New Roman" w:hAnsi="Times New Roman" w:cs="Times New Roman"/>
          <w:b/>
          <w:bCs/>
          <w:kern w:val="0"/>
          <w:sz w:val="28"/>
          <w:szCs w:val="24"/>
          <w14:ligatures w14:val="none"/>
        </w:rPr>
      </w:pPr>
      <w:r w:rsidRPr="00FE2251">
        <w:rPr>
          <w:rFonts w:ascii="Times New Roman" w:eastAsia="Times New Roman" w:hAnsi="Times New Roman" w:cs="Times New Roman"/>
          <w:b/>
          <w:bCs/>
          <w:kern w:val="0"/>
          <w:sz w:val="28"/>
          <w:szCs w:val="24"/>
          <w14:ligatures w14:val="none"/>
        </w:rPr>
        <w:t>VILNIAUS RAJONO SAVIVALDYBĖS ADMINISTRACIJOS</w:t>
      </w:r>
    </w:p>
    <w:p w14:paraId="2D5AB831" w14:textId="77777777" w:rsidR="008756A7" w:rsidRPr="00FE2251" w:rsidRDefault="008756A7" w:rsidP="008756A7">
      <w:pPr>
        <w:spacing w:after="0" w:line="240" w:lineRule="auto"/>
        <w:jc w:val="center"/>
        <w:rPr>
          <w:rFonts w:ascii="Times New Roman" w:eastAsia="Times New Roman" w:hAnsi="Times New Roman" w:cs="Times New Roman"/>
          <w:b/>
          <w:bCs/>
          <w:kern w:val="0"/>
          <w:sz w:val="28"/>
          <w:szCs w:val="24"/>
          <w14:ligatures w14:val="none"/>
        </w:rPr>
      </w:pPr>
      <w:r w:rsidRPr="00FE2251">
        <w:rPr>
          <w:rFonts w:ascii="Times New Roman" w:eastAsia="Times New Roman" w:hAnsi="Times New Roman" w:cs="Times New Roman"/>
          <w:b/>
          <w:bCs/>
          <w:kern w:val="0"/>
          <w:sz w:val="28"/>
          <w:szCs w:val="24"/>
          <w14:ligatures w14:val="none"/>
        </w:rPr>
        <w:t>VIEŠŲJŲ PIRKIMŲ SKYRIUS</w:t>
      </w:r>
    </w:p>
    <w:p w14:paraId="0C5901DA" w14:textId="77777777" w:rsidR="008756A7" w:rsidRPr="00FE2251" w:rsidRDefault="008756A7" w:rsidP="008756A7">
      <w:pPr>
        <w:spacing w:after="0" w:line="240" w:lineRule="auto"/>
        <w:jc w:val="center"/>
        <w:rPr>
          <w:rFonts w:ascii="Times New Roman" w:eastAsia="Times New Roman" w:hAnsi="Times New Roman" w:cs="Times New Roman"/>
          <w:b/>
          <w:bCs/>
          <w:kern w:val="0"/>
          <w:sz w:val="10"/>
          <w:szCs w:val="10"/>
          <w14:ligatures w14:val="none"/>
        </w:rPr>
      </w:pPr>
    </w:p>
    <w:p w14:paraId="4DA8B7B3" w14:textId="77777777" w:rsidR="008756A7" w:rsidRPr="00FE2251" w:rsidRDefault="008756A7" w:rsidP="008756A7">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FE2251">
        <w:rPr>
          <w:rFonts w:ascii="Times New Roman" w:eastAsia="Times New Roman" w:hAnsi="Times New Roman" w:cs="Times New Roman"/>
          <w:kern w:val="0"/>
          <w:sz w:val="16"/>
          <w:szCs w:val="16"/>
          <w14:ligatures w14:val="none"/>
        </w:rPr>
        <w:t xml:space="preserve">Biudžetinė įstaiga, Rinktinės g. 50, LT-09318 Vilnius, tel.: (8 5) 275 1990, 275 4206,  </w:t>
      </w:r>
    </w:p>
    <w:p w14:paraId="5C9C2E02" w14:textId="77777777" w:rsidR="008756A7" w:rsidRPr="00FE2251" w:rsidRDefault="008756A7" w:rsidP="008756A7">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FE2251">
        <w:rPr>
          <w:rFonts w:ascii="Times New Roman" w:eastAsia="Times New Roman" w:hAnsi="Times New Roman" w:cs="Times New Roman"/>
          <w:kern w:val="0"/>
          <w:sz w:val="16"/>
          <w:szCs w:val="16"/>
          <w14:ligatures w14:val="none"/>
        </w:rPr>
        <w:t xml:space="preserve">el. p. </w:t>
      </w:r>
      <w:hyperlink r:id="rId5" w:history="1">
        <w:r w:rsidRPr="00FE2251">
          <w:rPr>
            <w:rFonts w:ascii="Times New Roman" w:eastAsia="Times New Roman" w:hAnsi="Times New Roman" w:cs="Times New Roman"/>
            <w:color w:val="0000FF"/>
            <w:kern w:val="0"/>
            <w:sz w:val="16"/>
            <w:szCs w:val="16"/>
            <w:u w:val="single"/>
            <w14:ligatures w14:val="none"/>
          </w:rPr>
          <w:t>pirkimai@vrsa.lt</w:t>
        </w:r>
      </w:hyperlink>
      <w:r w:rsidRPr="00FE2251">
        <w:rPr>
          <w:rFonts w:ascii="Times New Roman" w:eastAsia="Times New Roman" w:hAnsi="Times New Roman" w:cs="Times New Roman"/>
          <w:kern w:val="0"/>
          <w:sz w:val="16"/>
          <w:szCs w:val="16"/>
          <w14:ligatures w14:val="none"/>
        </w:rPr>
        <w:t xml:space="preserve">, interneto svetainė </w:t>
      </w:r>
      <w:hyperlink r:id="rId6" w:history="1">
        <w:r w:rsidRPr="00FE2251">
          <w:rPr>
            <w:rFonts w:ascii="Times New Roman" w:eastAsia="Times New Roman" w:hAnsi="Times New Roman" w:cs="Times New Roman"/>
            <w:color w:val="0000FF"/>
            <w:kern w:val="0"/>
            <w:sz w:val="16"/>
            <w:szCs w:val="16"/>
            <w:u w:val="single"/>
            <w14:ligatures w14:val="none"/>
          </w:rPr>
          <w:t>www.vrsa.lt</w:t>
        </w:r>
      </w:hyperlink>
      <w:r w:rsidRPr="00FE2251">
        <w:rPr>
          <w:rFonts w:ascii="Times New Roman" w:eastAsia="Times New Roman" w:hAnsi="Times New Roman" w:cs="Times New Roman"/>
          <w:color w:val="0000FF"/>
          <w:kern w:val="0"/>
          <w:sz w:val="16"/>
          <w:szCs w:val="16"/>
          <w:u w:val="single"/>
          <w14:ligatures w14:val="none"/>
        </w:rPr>
        <w:t>, el. pristatymo dėžutės adresas 188708224</w:t>
      </w:r>
    </w:p>
    <w:p w14:paraId="6E9DF6B7" w14:textId="77777777" w:rsidR="008756A7" w:rsidRPr="00FE2251" w:rsidRDefault="008756A7" w:rsidP="008756A7">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16"/>
          <w:szCs w:val="16"/>
          <w14:ligatures w14:val="none"/>
        </w:rPr>
      </w:pPr>
      <w:r w:rsidRPr="00FE2251">
        <w:rPr>
          <w:rFonts w:ascii="Times New Roman" w:eastAsia="Times New Roman" w:hAnsi="Times New Roman" w:cs="Times New Roman"/>
          <w:kern w:val="0"/>
          <w:sz w:val="16"/>
          <w:szCs w:val="16"/>
          <w14:ligatures w14:val="none"/>
        </w:rPr>
        <w:t>Duomenys kaupiami ir saugomi Juridinių asmenų registre, kodas 188708224</w:t>
      </w:r>
    </w:p>
    <w:bookmarkEnd w:id="0"/>
    <w:p w14:paraId="3D0EAB37" w14:textId="77777777" w:rsidR="008756A7" w:rsidRPr="00FE2251" w:rsidRDefault="008756A7" w:rsidP="008756A7">
      <w:pPr>
        <w:spacing w:after="0" w:line="240" w:lineRule="auto"/>
        <w:rPr>
          <w:rFonts w:ascii="Times New Roman" w:eastAsia="Times New Roman" w:hAnsi="Times New Roman" w:cs="Times New Roman"/>
          <w:kern w:val="0"/>
          <w:sz w:val="24"/>
          <w:szCs w:val="24"/>
          <w:lang w:eastAsia="lt-LT"/>
          <w14:ligatures w14:val="none"/>
        </w:rPr>
      </w:pPr>
    </w:p>
    <w:tbl>
      <w:tblPr>
        <w:tblW w:w="10305" w:type="dxa"/>
        <w:tblLayout w:type="fixed"/>
        <w:tblLook w:val="04A0" w:firstRow="1" w:lastRow="0" w:firstColumn="1" w:lastColumn="0" w:noHBand="0" w:noVBand="1"/>
      </w:tblPr>
      <w:tblGrid>
        <w:gridCol w:w="5210"/>
        <w:gridCol w:w="851"/>
        <w:gridCol w:w="1444"/>
        <w:gridCol w:w="2800"/>
      </w:tblGrid>
      <w:tr w:rsidR="008756A7" w:rsidRPr="00FE2251" w14:paraId="0E400377" w14:textId="77777777" w:rsidTr="007262A3">
        <w:trPr>
          <w:cantSplit/>
          <w:trHeight w:val="403"/>
        </w:trPr>
        <w:tc>
          <w:tcPr>
            <w:tcW w:w="5211" w:type="dxa"/>
            <w:vMerge w:val="restart"/>
            <w:hideMark/>
          </w:tcPr>
          <w:p w14:paraId="76CB23A3" w14:textId="77777777" w:rsidR="008756A7" w:rsidRPr="00FE2251" w:rsidRDefault="008756A7" w:rsidP="007262A3">
            <w:pPr>
              <w:tabs>
                <w:tab w:val="right" w:leader="underscore" w:pos="8505"/>
              </w:tabs>
              <w:spacing w:after="0" w:line="240" w:lineRule="auto"/>
              <w:jc w:val="both"/>
              <w:rPr>
                <w:rFonts w:ascii="Times New Roman" w:eastAsia="Times New Roman" w:hAnsi="Times New Roman" w:cs="Times New Roman"/>
                <w:b/>
                <w:kern w:val="0"/>
                <w:sz w:val="24"/>
                <w:szCs w:val="24"/>
                <w:lang w:eastAsia="lt-LT"/>
                <w14:ligatures w14:val="none"/>
              </w:rPr>
            </w:pPr>
            <w:r w:rsidRPr="00FE2251">
              <w:rPr>
                <w:rFonts w:ascii="Times New Roman" w:eastAsia="Times New Roman" w:hAnsi="Times New Roman" w:cs="Times New Roman"/>
                <w:kern w:val="0"/>
                <w:sz w:val="24"/>
                <w:szCs w:val="24"/>
                <w:lang w:eastAsia="lt-LT"/>
                <w14:ligatures w14:val="none"/>
              </w:rPr>
              <w:t xml:space="preserve">Tiekėjams, priėmusiems kvietimus teikti pasiūlymus </w:t>
            </w:r>
            <w:r w:rsidRPr="00FE2251">
              <w:rPr>
                <w:rFonts w:ascii="Times New Roman" w:eastAsia="Times New Roman" w:hAnsi="Times New Roman" w:cs="Times New Roman"/>
                <w:kern w:val="0"/>
                <w:sz w:val="24"/>
                <w:szCs w:val="24"/>
                <w14:ligatures w14:val="none"/>
              </w:rPr>
              <w:t>atviram konkursui „</w:t>
            </w:r>
            <w:proofErr w:type="spellStart"/>
            <w:r w:rsidRPr="00FE2251">
              <w:rPr>
                <w:rFonts w:ascii="Times New Roman" w:eastAsia="Times New Roman" w:hAnsi="Times New Roman" w:cs="Times New Roman"/>
                <w:bCs/>
                <w:kern w:val="0"/>
                <w:sz w:val="24"/>
                <w:szCs w:val="24"/>
                <w:lang w:eastAsia="lt-LT"/>
                <w14:ligatures w14:val="none"/>
              </w:rPr>
              <w:t>Mozūriškių</w:t>
            </w:r>
            <w:proofErr w:type="spellEnd"/>
            <w:r w:rsidRPr="00FE2251">
              <w:rPr>
                <w:rFonts w:ascii="Times New Roman" w:eastAsia="Times New Roman" w:hAnsi="Times New Roman" w:cs="Times New Roman"/>
                <w:bCs/>
                <w:kern w:val="0"/>
                <w:sz w:val="24"/>
                <w:szCs w:val="24"/>
                <w:lang w:eastAsia="lt-LT"/>
                <w14:ligatures w14:val="none"/>
              </w:rPr>
              <w:t xml:space="preserve"> dvaro baldų ir ekspozicijos </w:t>
            </w:r>
            <w:r w:rsidRPr="00FE2251">
              <w:rPr>
                <w:rFonts w:ascii="Times New Roman" w:eastAsia="Times New Roman" w:hAnsi="Times New Roman" w:cs="Times New Roman"/>
                <w:kern w:val="0"/>
                <w:sz w:val="24"/>
                <w:szCs w:val="24"/>
                <w:lang w:eastAsia="lt-LT"/>
                <w14:ligatures w14:val="none"/>
              </w:rPr>
              <w:t>pirkimas“</w:t>
            </w:r>
          </w:p>
        </w:tc>
        <w:tc>
          <w:tcPr>
            <w:tcW w:w="851" w:type="dxa"/>
          </w:tcPr>
          <w:p w14:paraId="6A230911" w14:textId="77777777" w:rsidR="008756A7" w:rsidRPr="00FE2251" w:rsidRDefault="008756A7" w:rsidP="007262A3">
            <w:pPr>
              <w:spacing w:after="0" w:line="240" w:lineRule="auto"/>
              <w:ind w:right="-108"/>
              <w:jc w:val="right"/>
              <w:rPr>
                <w:rFonts w:ascii="Times New Roman" w:eastAsia="Times New Roman" w:hAnsi="Times New Roman" w:cs="Times New Roman"/>
                <w:kern w:val="0"/>
                <w:sz w:val="24"/>
                <w:szCs w:val="24"/>
                <w14:ligatures w14:val="none"/>
              </w:rPr>
            </w:pPr>
          </w:p>
        </w:tc>
        <w:tc>
          <w:tcPr>
            <w:tcW w:w="1444" w:type="dxa"/>
            <w:hideMark/>
          </w:tcPr>
          <w:p w14:paraId="5D1FBDE5" w14:textId="22945969" w:rsidR="008756A7" w:rsidRPr="00FE2251" w:rsidRDefault="008756A7" w:rsidP="007262A3">
            <w:pPr>
              <w:spacing w:after="0" w:line="240" w:lineRule="auto"/>
              <w:ind w:right="-52"/>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2025-01-</w:t>
            </w:r>
            <w:r>
              <w:rPr>
                <w:rFonts w:ascii="Times New Roman" w:eastAsia="Times New Roman" w:hAnsi="Times New Roman" w:cs="Times New Roman"/>
                <w:kern w:val="0"/>
                <w:sz w:val="24"/>
                <w:szCs w:val="24"/>
                <w14:ligatures w14:val="none"/>
              </w:rPr>
              <w:t>20</w:t>
            </w:r>
          </w:p>
        </w:tc>
        <w:tc>
          <w:tcPr>
            <w:tcW w:w="2801" w:type="dxa"/>
            <w:hideMark/>
          </w:tcPr>
          <w:p w14:paraId="25C4E989" w14:textId="55957CE1" w:rsidR="008756A7" w:rsidRPr="00FE2251" w:rsidRDefault="008756A7" w:rsidP="007262A3">
            <w:pPr>
              <w:spacing w:after="0" w:line="240" w:lineRule="auto"/>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Nr.</w:t>
            </w:r>
            <w:r>
              <w:rPr>
                <w:rFonts w:ascii="Times New Roman" w:eastAsia="Times New Roman" w:hAnsi="Times New Roman" w:cs="Times New Roman"/>
                <w:kern w:val="0"/>
                <w:sz w:val="24"/>
                <w:szCs w:val="24"/>
                <w14:ligatures w14:val="none"/>
              </w:rPr>
              <w:t xml:space="preserve"> S-</w:t>
            </w:r>
            <w:r w:rsidRPr="00FE2251">
              <w:rPr>
                <w:rFonts w:ascii="Times New Roman" w:eastAsia="Times New Roman" w:hAnsi="Times New Roman" w:cs="Times New Roman"/>
                <w:kern w:val="0"/>
                <w:sz w:val="24"/>
                <w:szCs w:val="24"/>
                <w14:ligatures w14:val="none"/>
              </w:rPr>
              <w:t xml:space="preserve"> </w:t>
            </w:r>
          </w:p>
        </w:tc>
      </w:tr>
      <w:tr w:rsidR="008756A7" w:rsidRPr="00FE2251" w14:paraId="4CBDA95B" w14:textId="77777777" w:rsidTr="007262A3">
        <w:trPr>
          <w:cantSplit/>
          <w:trHeight w:val="707"/>
        </w:trPr>
        <w:tc>
          <w:tcPr>
            <w:tcW w:w="5211" w:type="dxa"/>
            <w:vMerge/>
            <w:vAlign w:val="center"/>
            <w:hideMark/>
          </w:tcPr>
          <w:p w14:paraId="48D1A5C6" w14:textId="77777777" w:rsidR="008756A7" w:rsidRPr="00FE2251" w:rsidRDefault="008756A7" w:rsidP="007262A3">
            <w:pPr>
              <w:spacing w:after="0" w:line="256" w:lineRule="auto"/>
              <w:rPr>
                <w:rFonts w:ascii="Times New Roman" w:eastAsia="Times New Roman" w:hAnsi="Times New Roman" w:cs="Times New Roman"/>
                <w:b/>
                <w:kern w:val="0"/>
                <w:sz w:val="24"/>
                <w:szCs w:val="24"/>
                <w:lang w:eastAsia="lt-LT"/>
                <w14:ligatures w14:val="none"/>
              </w:rPr>
            </w:pPr>
          </w:p>
        </w:tc>
        <w:tc>
          <w:tcPr>
            <w:tcW w:w="851" w:type="dxa"/>
            <w:hideMark/>
          </w:tcPr>
          <w:p w14:paraId="2DD189F4" w14:textId="77777777" w:rsidR="008756A7" w:rsidRPr="00FE2251" w:rsidRDefault="008756A7" w:rsidP="007262A3">
            <w:pPr>
              <w:spacing w:after="0" w:line="240" w:lineRule="auto"/>
              <w:ind w:right="-108"/>
              <w:jc w:val="right"/>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Į</w:t>
            </w:r>
          </w:p>
        </w:tc>
        <w:tc>
          <w:tcPr>
            <w:tcW w:w="1444" w:type="dxa"/>
          </w:tcPr>
          <w:p w14:paraId="5AA61421" w14:textId="77777777" w:rsidR="008756A7" w:rsidRPr="00FE2251" w:rsidRDefault="008756A7" w:rsidP="007262A3">
            <w:pPr>
              <w:spacing w:after="0" w:line="240" w:lineRule="auto"/>
              <w:ind w:right="-52"/>
              <w:rPr>
                <w:rFonts w:ascii="Times New Roman" w:eastAsia="Times New Roman" w:hAnsi="Times New Roman" w:cs="Times New Roman"/>
                <w:kern w:val="0"/>
                <w:sz w:val="24"/>
                <w:szCs w:val="24"/>
                <w14:ligatures w14:val="none"/>
              </w:rPr>
            </w:pPr>
          </w:p>
        </w:tc>
        <w:tc>
          <w:tcPr>
            <w:tcW w:w="2801" w:type="dxa"/>
          </w:tcPr>
          <w:p w14:paraId="305F2290" w14:textId="77777777" w:rsidR="008756A7" w:rsidRPr="00FE2251" w:rsidRDefault="008756A7" w:rsidP="007262A3">
            <w:pPr>
              <w:spacing w:after="0" w:line="240" w:lineRule="auto"/>
              <w:rPr>
                <w:rFonts w:ascii="Times New Roman" w:eastAsia="Times New Roman" w:hAnsi="Times New Roman" w:cs="Times New Roman"/>
                <w:kern w:val="0"/>
                <w:sz w:val="24"/>
                <w:szCs w:val="24"/>
                <w14:ligatures w14:val="none"/>
              </w:rPr>
            </w:pPr>
          </w:p>
        </w:tc>
      </w:tr>
    </w:tbl>
    <w:p w14:paraId="2316E6FF" w14:textId="77777777" w:rsidR="008756A7" w:rsidRPr="00FE2251" w:rsidRDefault="008756A7" w:rsidP="008756A7">
      <w:pPr>
        <w:tabs>
          <w:tab w:val="left" w:pos="9600"/>
        </w:tabs>
        <w:spacing w:before="40" w:after="40" w:line="240" w:lineRule="auto"/>
        <w:ind w:right="39"/>
        <w:jc w:val="both"/>
        <w:rPr>
          <w:rFonts w:ascii="Times New Roman" w:eastAsia="Times New Roman" w:hAnsi="Times New Roman" w:cs="Times New Roman"/>
          <w:b/>
          <w:caps/>
          <w:kern w:val="0"/>
          <w:sz w:val="24"/>
          <w:szCs w:val="24"/>
          <w14:ligatures w14:val="none"/>
        </w:rPr>
      </w:pPr>
    </w:p>
    <w:p w14:paraId="40A87D6F" w14:textId="62E496E8" w:rsidR="008756A7" w:rsidRPr="00FE2251" w:rsidRDefault="008756A7" w:rsidP="008756A7">
      <w:pPr>
        <w:tabs>
          <w:tab w:val="left" w:pos="9600"/>
        </w:tabs>
        <w:spacing w:before="40" w:after="40" w:line="240" w:lineRule="auto"/>
        <w:ind w:right="39"/>
        <w:jc w:val="both"/>
        <w:rPr>
          <w:rFonts w:ascii="Times New Roman" w:eastAsia="Times New Roman" w:hAnsi="Times New Roman" w:cs="Times New Roman"/>
          <w:b/>
          <w:caps/>
          <w:kern w:val="0"/>
          <w:sz w:val="24"/>
          <w:szCs w:val="24"/>
          <w:lang w:eastAsia="lt-LT"/>
          <w14:ligatures w14:val="none"/>
        </w:rPr>
      </w:pPr>
      <w:r w:rsidRPr="00FE2251">
        <w:rPr>
          <w:rFonts w:ascii="Times New Roman" w:eastAsia="Times New Roman" w:hAnsi="Times New Roman" w:cs="Times New Roman"/>
          <w:b/>
          <w:caps/>
          <w:kern w:val="0"/>
          <w:sz w:val="24"/>
          <w:szCs w:val="24"/>
          <w14:ligatures w14:val="none"/>
        </w:rPr>
        <w:t xml:space="preserve">Dėl konkurso sąlygų </w:t>
      </w:r>
      <w:r w:rsidRPr="00FE2251">
        <w:rPr>
          <w:rFonts w:ascii="Times New Roman" w:eastAsia="Times New Roman" w:hAnsi="Times New Roman" w:cs="Times New Roman"/>
          <w:b/>
          <w:kern w:val="0"/>
          <w:sz w:val="24"/>
          <w:szCs w:val="24"/>
          <w14:ligatures w14:val="none"/>
        </w:rPr>
        <w:t xml:space="preserve">PAAIŠKINIMO, PATIKSLINIMO </w:t>
      </w:r>
      <w:r w:rsidRPr="00FE2251">
        <w:rPr>
          <w:rFonts w:ascii="Times New Roman" w:eastAsia="Times New Roman" w:hAnsi="Times New Roman" w:cs="Times New Roman"/>
          <w:b/>
          <w:caps/>
          <w:kern w:val="0"/>
          <w:sz w:val="24"/>
          <w:szCs w:val="24"/>
          <w:lang w:eastAsia="lt-LT"/>
          <w14:ligatures w14:val="none"/>
        </w:rPr>
        <w:t>(</w:t>
      </w:r>
      <w:bookmarkStart w:id="1" w:name="_Hlk188000789"/>
      <w:r w:rsidRPr="00FE2251">
        <w:rPr>
          <w:rFonts w:ascii="Times New Roman" w:eastAsia="Times New Roman" w:hAnsi="Times New Roman" w:cs="Times New Roman"/>
          <w:b/>
          <w:caps/>
          <w:kern w:val="0"/>
          <w:sz w:val="24"/>
          <w:szCs w:val="24"/>
          <w:lang w:eastAsia="lt-LT"/>
          <w14:ligatures w14:val="none"/>
        </w:rPr>
        <w:t xml:space="preserve">PIRKIMO ID </w:t>
      </w:r>
      <w:r w:rsidRPr="00FE2251">
        <w:rPr>
          <w:rFonts w:ascii="Times New Roman" w:eastAsia="Times New Roman" w:hAnsi="Times New Roman" w:cs="Times New Roman"/>
          <w:b/>
          <w:kern w:val="0"/>
          <w:sz w:val="24"/>
          <w:szCs w:val="24"/>
          <w14:ligatures w14:val="none"/>
        </w:rPr>
        <w:t>318036</w:t>
      </w:r>
      <w:bookmarkEnd w:id="1"/>
      <w:r w:rsidRPr="00FE2251">
        <w:rPr>
          <w:rFonts w:ascii="Times New Roman" w:eastAsia="Times New Roman" w:hAnsi="Times New Roman" w:cs="Times New Roman"/>
          <w:b/>
          <w:caps/>
          <w:kern w:val="0"/>
          <w:sz w:val="24"/>
          <w:szCs w:val="24"/>
          <w:lang w:eastAsia="lt-LT"/>
          <w14:ligatures w14:val="none"/>
        </w:rPr>
        <w:t>)</w:t>
      </w:r>
    </w:p>
    <w:p w14:paraId="1AE0D907" w14:textId="77777777" w:rsidR="008756A7" w:rsidRPr="00FE2251" w:rsidRDefault="008756A7" w:rsidP="008756A7">
      <w:pPr>
        <w:spacing w:after="0" w:line="240" w:lineRule="auto"/>
        <w:jc w:val="both"/>
        <w:rPr>
          <w:rFonts w:ascii="Times New Roman" w:eastAsia="Times New Roman" w:hAnsi="Times New Roman" w:cs="Times New Roman"/>
          <w:b/>
          <w:kern w:val="0"/>
          <w:sz w:val="24"/>
          <w:szCs w:val="24"/>
          <w:lang w:eastAsia="lt-LT"/>
          <w14:ligatures w14:val="none"/>
        </w:rPr>
      </w:pPr>
    </w:p>
    <w:p w14:paraId="3EF2A2E1" w14:textId="54F65925" w:rsidR="008756A7" w:rsidRPr="00FE2251" w:rsidRDefault="008756A7" w:rsidP="008756A7">
      <w:pPr>
        <w:tabs>
          <w:tab w:val="left" w:pos="851"/>
        </w:tabs>
        <w:spacing w:before="40" w:after="40" w:line="240" w:lineRule="auto"/>
        <w:ind w:right="40" w:firstLine="567"/>
        <w:jc w:val="both"/>
        <w:rPr>
          <w:rFonts w:ascii="Times New Roman" w:eastAsia="Times New Roman" w:hAnsi="Times New Roman" w:cs="Times New Roman"/>
          <w:kern w:val="0"/>
          <w:sz w:val="24"/>
          <w:szCs w:val="24"/>
          <w14:ligatures w14:val="none"/>
        </w:rPr>
      </w:pPr>
      <w:r w:rsidRPr="00FE2251">
        <w:rPr>
          <w:rFonts w:ascii="Times New Roman" w:eastAsia="Times New Roman" w:hAnsi="Times New Roman" w:cs="Times New Roman"/>
          <w:kern w:val="0"/>
          <w:sz w:val="24"/>
          <w:szCs w:val="24"/>
          <w14:ligatures w14:val="none"/>
        </w:rPr>
        <w:t>Vilniaus rajono savivaldybės administracija (toliau – Perkančioji organizacija) gavo konkurso dalyvi</w:t>
      </w:r>
      <w:r w:rsidR="004A47E5">
        <w:rPr>
          <w:rFonts w:ascii="Times New Roman" w:eastAsia="Times New Roman" w:hAnsi="Times New Roman" w:cs="Times New Roman"/>
          <w:kern w:val="0"/>
          <w:sz w:val="24"/>
          <w:szCs w:val="24"/>
          <w14:ligatures w14:val="none"/>
        </w:rPr>
        <w:t>ų</w:t>
      </w:r>
      <w:r w:rsidRPr="00FE2251">
        <w:rPr>
          <w:rFonts w:ascii="Times New Roman" w:eastAsia="Times New Roman" w:hAnsi="Times New Roman" w:cs="Times New Roman"/>
          <w:kern w:val="0"/>
          <w:sz w:val="24"/>
          <w:szCs w:val="24"/>
          <w14:ligatures w14:val="none"/>
        </w:rPr>
        <w:t xml:space="preserve"> prašym</w:t>
      </w:r>
      <w:r w:rsidR="004A47E5">
        <w:rPr>
          <w:rFonts w:ascii="Times New Roman" w:eastAsia="Times New Roman" w:hAnsi="Times New Roman" w:cs="Times New Roman"/>
          <w:kern w:val="0"/>
          <w:sz w:val="24"/>
          <w:szCs w:val="24"/>
          <w14:ligatures w14:val="none"/>
        </w:rPr>
        <w:t>us</w:t>
      </w:r>
      <w:r w:rsidRPr="00FE2251">
        <w:rPr>
          <w:rFonts w:ascii="Times New Roman" w:eastAsia="Times New Roman" w:hAnsi="Times New Roman" w:cs="Times New Roman"/>
          <w:kern w:val="0"/>
          <w:sz w:val="24"/>
          <w:szCs w:val="24"/>
          <w14:ligatures w14:val="none"/>
        </w:rPr>
        <w:t xml:space="preserve"> paaiškinti, patikslinti atviro konkurso</w:t>
      </w:r>
      <w:r w:rsidRPr="00FE2251">
        <w:rPr>
          <w:rFonts w:ascii="Times New Roman" w:eastAsia="Times New Roman" w:hAnsi="Times New Roman" w:cs="Times New Roman"/>
          <w:kern w:val="0"/>
          <w:sz w:val="24"/>
          <w:szCs w:val="24"/>
          <w:lang w:eastAsia="lt-LT"/>
          <w14:ligatures w14:val="none"/>
        </w:rPr>
        <w:t xml:space="preserve"> „</w:t>
      </w:r>
      <w:proofErr w:type="spellStart"/>
      <w:r w:rsidRPr="00FE2251">
        <w:rPr>
          <w:rFonts w:ascii="Times New Roman" w:eastAsia="Times New Roman" w:hAnsi="Times New Roman" w:cs="Times New Roman"/>
          <w:bCs/>
          <w:kern w:val="0"/>
          <w:sz w:val="24"/>
          <w:szCs w:val="24"/>
          <w:lang w:eastAsia="lt-LT"/>
          <w14:ligatures w14:val="none"/>
        </w:rPr>
        <w:t>Mozūriškių</w:t>
      </w:r>
      <w:proofErr w:type="spellEnd"/>
      <w:r w:rsidRPr="00FE2251">
        <w:rPr>
          <w:rFonts w:ascii="Times New Roman" w:eastAsia="Times New Roman" w:hAnsi="Times New Roman" w:cs="Times New Roman"/>
          <w:bCs/>
          <w:kern w:val="0"/>
          <w:sz w:val="24"/>
          <w:szCs w:val="24"/>
          <w:lang w:eastAsia="lt-LT"/>
          <w14:ligatures w14:val="none"/>
        </w:rPr>
        <w:t xml:space="preserve"> dvaro baldų ir ekspozicijos pirkimas</w:t>
      </w:r>
      <w:r w:rsidRPr="00FE2251">
        <w:rPr>
          <w:rFonts w:ascii="Times New Roman" w:eastAsia="Times New Roman" w:hAnsi="Times New Roman" w:cs="Times New Roman"/>
          <w:kern w:val="0"/>
          <w:sz w:val="24"/>
          <w:szCs w:val="24"/>
          <w:lang w:eastAsia="lt-LT"/>
          <w14:ligatures w14:val="none"/>
        </w:rPr>
        <w:t>“</w:t>
      </w:r>
      <w:r w:rsidRPr="00FE2251">
        <w:rPr>
          <w:rFonts w:ascii="Times New Roman" w:eastAsia="Times New Roman" w:hAnsi="Times New Roman" w:cs="Times New Roman"/>
          <w:kern w:val="0"/>
          <w:sz w:val="24"/>
          <w:szCs w:val="24"/>
          <w14:ligatures w14:val="none"/>
        </w:rPr>
        <w:t xml:space="preserve"> sąlygas (toliau – Konkurso sąlygos), patvirtintas Viešojo pirkimo komisijos 2024-12-12 protokolu Nr. VP2-316.</w:t>
      </w:r>
    </w:p>
    <w:p w14:paraId="7D5F7A8F" w14:textId="77777777" w:rsidR="008756A7" w:rsidRPr="00FE2251" w:rsidRDefault="008756A7" w:rsidP="008756A7">
      <w:pPr>
        <w:tabs>
          <w:tab w:val="left" w:pos="993"/>
        </w:tabs>
        <w:spacing w:after="0" w:line="276" w:lineRule="auto"/>
        <w:jc w:val="both"/>
        <w:rPr>
          <w:rFonts w:ascii="Times New Roman" w:eastAsia="Times New Roman" w:hAnsi="Times New Roman" w:cs="Times New Roman"/>
          <w:kern w:val="0"/>
          <w:sz w:val="24"/>
          <w:szCs w:val="24"/>
          <w14:ligatures w14:val="none"/>
        </w:rPr>
      </w:pPr>
    </w:p>
    <w:p w14:paraId="1B498B8F" w14:textId="26410FA2" w:rsidR="008756A7" w:rsidRPr="00F96086" w:rsidRDefault="008756A7" w:rsidP="008756A7">
      <w:pPr>
        <w:tabs>
          <w:tab w:val="left" w:pos="993"/>
        </w:tabs>
        <w:spacing w:after="0" w:line="276" w:lineRule="auto"/>
        <w:ind w:left="720"/>
        <w:jc w:val="both"/>
        <w:rPr>
          <w:rFonts w:ascii="Times New Roman" w:eastAsia="Times New Roman" w:hAnsi="Times New Roman" w:cs="Times New Roman"/>
          <w:i/>
          <w:iCs/>
          <w:kern w:val="0"/>
          <w:sz w:val="24"/>
          <w:szCs w:val="24"/>
          <w14:ligatures w14:val="none"/>
        </w:rPr>
      </w:pPr>
      <w:bookmarkStart w:id="2" w:name="_Hlk188260925"/>
      <w:r w:rsidRPr="00F96086">
        <w:rPr>
          <w:rFonts w:ascii="Times New Roman" w:eastAsia="Times New Roman" w:hAnsi="Times New Roman" w:cs="Times New Roman"/>
          <w:b/>
          <w:bCs/>
          <w:kern w:val="0"/>
          <w:sz w:val="24"/>
          <w:szCs w:val="24"/>
          <w14:ligatures w14:val="none"/>
        </w:rPr>
        <w:t>Klausimas</w:t>
      </w:r>
      <w:bookmarkStart w:id="3" w:name="_Hlk185491386"/>
      <w:r w:rsidRPr="00F96086">
        <w:rPr>
          <w:rFonts w:ascii="Times New Roman" w:eastAsia="Times New Roman" w:hAnsi="Times New Roman" w:cs="Times New Roman"/>
          <w:b/>
          <w:bCs/>
          <w:kern w:val="0"/>
          <w:sz w:val="24"/>
          <w:szCs w:val="24"/>
          <w14:ligatures w14:val="none"/>
        </w:rPr>
        <w:t xml:space="preserve"> 1</w:t>
      </w:r>
      <w:r>
        <w:rPr>
          <w:rFonts w:ascii="Times New Roman" w:eastAsia="Times New Roman" w:hAnsi="Times New Roman" w:cs="Times New Roman"/>
          <w:b/>
          <w:bCs/>
          <w:kern w:val="0"/>
          <w:sz w:val="24"/>
          <w:szCs w:val="24"/>
          <w14:ligatures w14:val="none"/>
        </w:rPr>
        <w:t xml:space="preserve"> </w:t>
      </w:r>
      <w:r w:rsidRPr="00F96086">
        <w:rPr>
          <w:rFonts w:ascii="Times New Roman" w:eastAsia="Times New Roman" w:hAnsi="Times New Roman" w:cs="Times New Roman"/>
          <w:i/>
          <w:iCs/>
          <w:kern w:val="0"/>
          <w:sz w:val="24"/>
          <w:szCs w:val="24"/>
          <w14:ligatures w14:val="none"/>
        </w:rPr>
        <w:t xml:space="preserve">(cituojama): </w:t>
      </w:r>
    </w:p>
    <w:p w14:paraId="6F7BA5AB" w14:textId="77777777" w:rsidR="008756A7" w:rsidRPr="00213226" w:rsidRDefault="008756A7" w:rsidP="008756A7">
      <w:pPr>
        <w:spacing w:after="0" w:line="276" w:lineRule="auto"/>
        <w:ind w:firstLine="709"/>
        <w:jc w:val="both"/>
        <w:rPr>
          <w:rFonts w:ascii="Times New Roman" w:eastAsia="Times New Roman" w:hAnsi="Times New Roman" w:cs="Times New Roman"/>
          <w:i/>
          <w:iCs/>
          <w:kern w:val="0"/>
          <w:sz w:val="24"/>
          <w:szCs w:val="24"/>
          <w14:ligatures w14:val="none"/>
        </w:rPr>
      </w:pPr>
      <w:bookmarkStart w:id="4" w:name="_Hlk140750880"/>
      <w:bookmarkEnd w:id="3"/>
      <w:r w:rsidRPr="00F96086">
        <w:rPr>
          <w:rFonts w:ascii="Times New Roman" w:eastAsia="Times New Roman" w:hAnsi="Times New Roman" w:cs="Times New Roman"/>
          <w:i/>
          <w:iCs/>
          <w:kern w:val="0"/>
          <w:sz w:val="24"/>
          <w:szCs w:val="24"/>
          <w14:ligatures w14:val="none"/>
        </w:rPr>
        <w:t>„</w:t>
      </w:r>
      <w:r w:rsidRPr="00213226">
        <w:rPr>
          <w:rFonts w:ascii="Times New Roman" w:eastAsia="Times New Roman" w:hAnsi="Times New Roman" w:cs="Times New Roman"/>
          <w:i/>
          <w:iCs/>
          <w:kern w:val="0"/>
          <w:sz w:val="24"/>
          <w:szCs w:val="24"/>
          <w14:ligatures w14:val="none"/>
        </w:rPr>
        <w:t>Koks kiekis ir kokia informacija tiekėjas pasieks iš užsakovo? Ar reiks kažkokių papildomų filmavimų ar</w:t>
      </w:r>
      <w:r>
        <w:rPr>
          <w:rFonts w:ascii="Times New Roman" w:eastAsia="Times New Roman" w:hAnsi="Times New Roman" w:cs="Times New Roman"/>
          <w:i/>
          <w:iCs/>
          <w:kern w:val="0"/>
          <w:sz w:val="24"/>
          <w:szCs w:val="24"/>
          <w14:ligatures w14:val="none"/>
        </w:rPr>
        <w:t xml:space="preserve"> </w:t>
      </w:r>
      <w:r w:rsidRPr="00213226">
        <w:rPr>
          <w:rFonts w:ascii="Times New Roman" w:eastAsia="Times New Roman" w:hAnsi="Times New Roman" w:cs="Times New Roman"/>
          <w:i/>
          <w:iCs/>
          <w:kern w:val="0"/>
          <w:sz w:val="24"/>
          <w:szCs w:val="24"/>
          <w14:ligatures w14:val="none"/>
        </w:rPr>
        <w:t>užsakovas turi dokumentinę medžiaga apie tas verbų rišėjas ir verbas?</w:t>
      </w:r>
    </w:p>
    <w:p w14:paraId="758F7E37" w14:textId="77777777" w:rsidR="008756A7" w:rsidRPr="00F96086" w:rsidRDefault="008756A7" w:rsidP="008756A7">
      <w:pPr>
        <w:spacing w:after="0" w:line="276" w:lineRule="auto"/>
        <w:ind w:firstLine="709"/>
        <w:jc w:val="both"/>
        <w:rPr>
          <w:rFonts w:ascii="Times New Roman" w:eastAsia="Calibri" w:hAnsi="Times New Roman" w:cs="Times New Roman"/>
          <w:b/>
          <w:bCs/>
          <w:kern w:val="0"/>
          <w:sz w:val="24"/>
          <w:szCs w:val="24"/>
          <w14:ligatures w14:val="none"/>
        </w:rPr>
      </w:pPr>
      <w:r w:rsidRPr="00F96086">
        <w:rPr>
          <w:rFonts w:ascii="Times New Roman" w:eastAsia="Calibri" w:hAnsi="Times New Roman" w:cs="Times New Roman"/>
          <w:b/>
          <w:bCs/>
          <w:kern w:val="0"/>
          <w:sz w:val="24"/>
          <w:szCs w:val="24"/>
          <w14:ligatures w14:val="none"/>
        </w:rPr>
        <w:t>Atsakymas 1:</w:t>
      </w:r>
    </w:p>
    <w:bookmarkEnd w:id="4"/>
    <w:p w14:paraId="2DEBE663" w14:textId="55106E0D" w:rsidR="008756A7" w:rsidRDefault="008756A7" w:rsidP="008756A7">
      <w:pPr>
        <w:pStyle w:val="prastasiniatinklio"/>
        <w:spacing w:before="0" w:beforeAutospacing="0" w:after="0" w:afterAutospacing="0" w:line="276" w:lineRule="auto"/>
        <w:ind w:firstLine="709"/>
        <w:jc w:val="both"/>
        <w:rPr>
          <w:rFonts w:ascii="Times New Roman" w:hAnsi="Times New Roman" w:cs="Times New Roman"/>
        </w:rPr>
      </w:pPr>
      <w:r w:rsidRPr="00213226">
        <w:rPr>
          <w:rFonts w:ascii="Times New Roman" w:hAnsi="Times New Roman" w:cs="Times New Roman"/>
        </w:rPr>
        <w:t xml:space="preserve">Užsakovas pateiks Rangovui informaciją, buvusią senoje Verbų muziejaus ekspozicijoje </w:t>
      </w:r>
      <w:proofErr w:type="spellStart"/>
      <w:r w:rsidRPr="00213226">
        <w:rPr>
          <w:rFonts w:ascii="Times New Roman" w:hAnsi="Times New Roman" w:cs="Times New Roman"/>
        </w:rPr>
        <w:t>Mozūriškėse</w:t>
      </w:r>
      <w:proofErr w:type="spellEnd"/>
      <w:r w:rsidRPr="00213226">
        <w:rPr>
          <w:rFonts w:ascii="Times New Roman" w:hAnsi="Times New Roman" w:cs="Times New Roman"/>
        </w:rPr>
        <w:t xml:space="preserve">. Ši informacija pasenusi ir turi būti Rangovo iš esmės atnaujinta. (Sukurtas naujas turinys ir suderintas su Užsakovu). Kaip nurodyta Techninės specifikacijos p. KT1 </w:t>
      </w:r>
      <w:r>
        <w:rPr>
          <w:rFonts w:ascii="Times New Roman" w:hAnsi="Times New Roman" w:cs="Times New Roman"/>
        </w:rPr>
        <w:t>„</w:t>
      </w:r>
      <w:r w:rsidRPr="00213226">
        <w:rPr>
          <w:rFonts w:ascii="Times New Roman" w:hAnsi="Times New Roman" w:cs="Times New Roman"/>
        </w:rPr>
        <w:t>Užsakovo pateiktos informacijos pritaikymas ekspozicijai (terminalams, garso blokams, baldams, informaciniams skydams) - tekstų parašymas, konkrečios medžiagos - nuotraukų, schemų, žemėlapių atrinkimas ir suradimas Lietuvos archyvuose.</w:t>
      </w:r>
      <w:r>
        <w:rPr>
          <w:rFonts w:ascii="Times New Roman" w:hAnsi="Times New Roman" w:cs="Times New Roman"/>
        </w:rPr>
        <w:t>“</w:t>
      </w:r>
      <w:r w:rsidRPr="00213226">
        <w:rPr>
          <w:rFonts w:ascii="Times New Roman" w:hAnsi="Times New Roman" w:cs="Times New Roman"/>
        </w:rPr>
        <w:t xml:space="preserve"> Iš šio punkto seka, kad Rangovas turi pasitelkti asmenis išmanančius apie kultūros paveldą ir verbas ekspozicijos turinio sukūrimui.</w:t>
      </w:r>
    </w:p>
    <w:p w14:paraId="4DF23B41" w14:textId="77777777" w:rsidR="008756A7" w:rsidRPr="00213226" w:rsidRDefault="008756A7" w:rsidP="008756A7">
      <w:pPr>
        <w:pStyle w:val="prastasiniatinklio"/>
        <w:spacing w:before="0" w:beforeAutospacing="0" w:after="0" w:afterAutospacing="0" w:line="276" w:lineRule="auto"/>
        <w:ind w:firstLine="709"/>
        <w:jc w:val="both"/>
        <w:rPr>
          <w:rFonts w:ascii="Times New Roman" w:hAnsi="Times New Roman" w:cs="Times New Roman"/>
        </w:rPr>
      </w:pPr>
      <w:proofErr w:type="spellStart"/>
      <w:r w:rsidRPr="00213226">
        <w:rPr>
          <w:rFonts w:ascii="Times New Roman" w:hAnsi="Times New Roman" w:cs="Times New Roman"/>
        </w:rPr>
        <w:t>Videosiužetų</w:t>
      </w:r>
      <w:proofErr w:type="spellEnd"/>
      <w:r w:rsidRPr="00213226">
        <w:rPr>
          <w:rFonts w:ascii="Times New Roman" w:hAnsi="Times New Roman" w:cs="Times New Roman"/>
        </w:rPr>
        <w:t xml:space="preserve"> scenarijų ir pačius </w:t>
      </w:r>
      <w:proofErr w:type="spellStart"/>
      <w:r w:rsidRPr="00213226">
        <w:rPr>
          <w:rFonts w:ascii="Times New Roman" w:hAnsi="Times New Roman" w:cs="Times New Roman"/>
        </w:rPr>
        <w:t>videosiužetus</w:t>
      </w:r>
      <w:proofErr w:type="spellEnd"/>
      <w:r w:rsidRPr="00213226">
        <w:rPr>
          <w:rFonts w:ascii="Times New Roman" w:hAnsi="Times New Roman" w:cs="Times New Roman"/>
        </w:rPr>
        <w:t xml:space="preserve"> V1 ir V2 sukuria Rangovas ir suderina su Užsakovu ir Projekto autoriais. </w:t>
      </w:r>
      <w:proofErr w:type="spellStart"/>
      <w:r w:rsidRPr="00213226">
        <w:rPr>
          <w:rFonts w:ascii="Times New Roman" w:hAnsi="Times New Roman" w:cs="Times New Roman"/>
        </w:rPr>
        <w:t>Video</w:t>
      </w:r>
      <w:proofErr w:type="spellEnd"/>
      <w:r w:rsidRPr="00213226">
        <w:rPr>
          <w:rFonts w:ascii="Times New Roman" w:hAnsi="Times New Roman" w:cs="Times New Roman"/>
        </w:rPr>
        <w:t xml:space="preserve"> siužetų raiška yra 4K (atskiru pirkimu bus perkami tokios kokybės monitoriai). </w:t>
      </w:r>
    </w:p>
    <w:p w14:paraId="60D81DE7" w14:textId="77777777" w:rsidR="008756A7" w:rsidRDefault="008756A7" w:rsidP="008756A7">
      <w:pPr>
        <w:pStyle w:val="prastasiniatinklio"/>
        <w:spacing w:before="0" w:beforeAutospacing="0" w:after="0" w:afterAutospacing="0" w:line="276" w:lineRule="auto"/>
        <w:rPr>
          <w:rFonts w:ascii="Times New Roman" w:hAnsi="Times New Roman" w:cs="Times New Roman"/>
          <w:b/>
          <w:bCs/>
        </w:rPr>
      </w:pPr>
    </w:p>
    <w:p w14:paraId="5E001955" w14:textId="383ED081" w:rsidR="008756A7" w:rsidRPr="00213226" w:rsidRDefault="008756A7" w:rsidP="008756A7">
      <w:pPr>
        <w:pStyle w:val="prastasiniatinklio"/>
        <w:spacing w:before="0" w:beforeAutospacing="0" w:after="0" w:afterAutospacing="0" w:line="276" w:lineRule="auto"/>
        <w:ind w:firstLine="709"/>
        <w:rPr>
          <w:rFonts w:ascii="Times New Roman" w:hAnsi="Times New Roman" w:cs="Times New Roman"/>
          <w:b/>
          <w:bCs/>
        </w:rPr>
      </w:pPr>
      <w:r w:rsidRPr="00F96086">
        <w:rPr>
          <w:rFonts w:ascii="Times New Roman" w:hAnsi="Times New Roman" w:cs="Times New Roman"/>
          <w:b/>
          <w:bCs/>
        </w:rPr>
        <w:t>Klausimas 2</w:t>
      </w:r>
      <w:r w:rsidRPr="00213226">
        <w:rPr>
          <w:rFonts w:ascii="Times New Roman" w:hAnsi="Times New Roman" w:cs="Times New Roman"/>
        </w:rPr>
        <w:t xml:space="preserve"> </w:t>
      </w:r>
      <w:r w:rsidRPr="00F96086">
        <w:rPr>
          <w:rFonts w:ascii="Times New Roman" w:hAnsi="Times New Roman" w:cs="Times New Roman"/>
          <w:i/>
          <w:iCs/>
        </w:rPr>
        <w:t xml:space="preserve">(cituojama): </w:t>
      </w:r>
    </w:p>
    <w:p w14:paraId="44D8B9BB" w14:textId="77777777" w:rsidR="008756A7" w:rsidRDefault="008756A7" w:rsidP="008756A7">
      <w:pPr>
        <w:pStyle w:val="prastasiniatinklio"/>
        <w:spacing w:before="0" w:beforeAutospacing="0" w:after="0" w:afterAutospacing="0" w:line="276" w:lineRule="auto"/>
        <w:ind w:firstLine="709"/>
        <w:rPr>
          <w:rFonts w:ascii="Times New Roman" w:hAnsi="Times New Roman" w:cs="Times New Roman"/>
          <w:i/>
          <w:iCs/>
          <w:shd w:val="clear" w:color="auto" w:fill="FFFFFF"/>
        </w:rPr>
      </w:pPr>
      <w:r>
        <w:rPr>
          <w:rFonts w:ascii="Times New Roman" w:hAnsi="Times New Roman" w:cs="Times New Roman"/>
          <w:i/>
          <w:iCs/>
          <w:shd w:val="clear" w:color="auto" w:fill="FFFFFF"/>
        </w:rPr>
        <w:t>„</w:t>
      </w:r>
      <w:r w:rsidRPr="00213226">
        <w:rPr>
          <w:rFonts w:ascii="Times New Roman" w:hAnsi="Times New Roman" w:cs="Times New Roman"/>
          <w:i/>
          <w:iCs/>
          <w:shd w:val="clear" w:color="auto" w:fill="FFFFFF"/>
        </w:rPr>
        <w:t>T3 žaidimo techniniame aprašyme reikalingas detalesnis žaidimo scenarijus. Rašoma, kad bus plokštelės su augalais kurias padėjus aktyvuosis veiksmai numatytame kompiuteryje. Kiek plokštelių ir kiek vietų ant kurių uždėjus aktyvuojasi veiksmas? Kiekviena vieta turi identifikuoti kokią konkrečiai plokštelė padėta? Ar plokšteles galima dėlioti laisvai tiesiog nustatytoje vietoje? Be šios informacijos tiekėjui neaišku ar čia reikia planuoti sprendimo kortelėm identifikuoti, ar turėtų būti sukurtas sprendimas DI korteles atpažinti.</w:t>
      </w:r>
      <w:r>
        <w:rPr>
          <w:rFonts w:ascii="Times New Roman" w:hAnsi="Times New Roman" w:cs="Times New Roman"/>
          <w:i/>
          <w:iCs/>
          <w:shd w:val="clear" w:color="auto" w:fill="FFFFFF"/>
        </w:rPr>
        <w:t>“</w:t>
      </w:r>
    </w:p>
    <w:p w14:paraId="495A0B55" w14:textId="77777777" w:rsidR="008756A7" w:rsidRPr="00F96086" w:rsidRDefault="008756A7" w:rsidP="008756A7">
      <w:pPr>
        <w:pStyle w:val="prastasiniatinklio"/>
        <w:spacing w:before="0" w:beforeAutospacing="0" w:after="0" w:afterAutospacing="0" w:line="276" w:lineRule="auto"/>
        <w:ind w:firstLine="709"/>
        <w:rPr>
          <w:rFonts w:ascii="Times New Roman" w:hAnsi="Times New Roman" w:cs="Times New Roman"/>
          <w:shd w:val="clear" w:color="auto" w:fill="FFFFFF"/>
        </w:rPr>
      </w:pPr>
      <w:r w:rsidRPr="00F96086">
        <w:rPr>
          <w:rFonts w:ascii="Times New Roman" w:hAnsi="Times New Roman" w:cs="Times New Roman"/>
          <w:b/>
          <w:bCs/>
          <w:shd w:val="clear" w:color="auto" w:fill="FFFFFF"/>
        </w:rPr>
        <w:t>Atsakymas 2</w:t>
      </w:r>
      <w:r w:rsidRPr="00F96086">
        <w:rPr>
          <w:rFonts w:ascii="Times New Roman" w:hAnsi="Times New Roman" w:cs="Times New Roman"/>
          <w:shd w:val="clear" w:color="auto" w:fill="FFFFFF"/>
        </w:rPr>
        <w:t xml:space="preserve">: </w:t>
      </w:r>
    </w:p>
    <w:p w14:paraId="1E7191E6" w14:textId="77777777" w:rsidR="008756A7" w:rsidRDefault="008756A7" w:rsidP="008756A7">
      <w:pPr>
        <w:pStyle w:val="prastasiniatinklio"/>
        <w:spacing w:before="0" w:beforeAutospacing="0" w:after="0" w:afterAutospacing="0" w:line="276" w:lineRule="auto"/>
        <w:ind w:firstLine="709"/>
        <w:jc w:val="both"/>
        <w:rPr>
          <w:rFonts w:ascii="Times New Roman" w:hAnsi="Times New Roman" w:cs="Times New Roman"/>
        </w:rPr>
      </w:pPr>
      <w:r w:rsidRPr="00AB74D7">
        <w:rPr>
          <w:rFonts w:ascii="Times New Roman" w:hAnsi="Times New Roman" w:cs="Times New Roman"/>
        </w:rPr>
        <w:t>Tiekėjai neturi vertinti terminalo T3 ir žaidimų,  j</w:t>
      </w:r>
      <w:r>
        <w:rPr>
          <w:rFonts w:ascii="Times New Roman" w:hAnsi="Times New Roman" w:cs="Times New Roman"/>
        </w:rPr>
        <w:t>ie</w:t>
      </w:r>
      <w:r w:rsidRPr="00AB74D7">
        <w:rPr>
          <w:rFonts w:ascii="Times New Roman" w:hAnsi="Times New Roman" w:cs="Times New Roman"/>
        </w:rPr>
        <w:t xml:space="preserve"> bus įsigyt</w:t>
      </w:r>
      <w:r>
        <w:rPr>
          <w:rFonts w:ascii="Times New Roman" w:hAnsi="Times New Roman" w:cs="Times New Roman"/>
        </w:rPr>
        <w:t>i</w:t>
      </w:r>
      <w:r w:rsidRPr="00AB74D7">
        <w:rPr>
          <w:rFonts w:ascii="Times New Roman" w:hAnsi="Times New Roman" w:cs="Times New Roman"/>
        </w:rPr>
        <w:t xml:space="preserve"> atskiru pirkimu.</w:t>
      </w:r>
    </w:p>
    <w:p w14:paraId="05F6EC1D" w14:textId="77777777" w:rsidR="008756A7" w:rsidRPr="00F96086" w:rsidRDefault="008756A7" w:rsidP="008756A7">
      <w:pPr>
        <w:pStyle w:val="prastasiniatinklio"/>
        <w:spacing w:before="0" w:beforeAutospacing="0" w:after="0" w:afterAutospacing="0" w:line="276" w:lineRule="auto"/>
        <w:ind w:firstLine="709"/>
        <w:jc w:val="both"/>
        <w:rPr>
          <w:rFonts w:ascii="Times New Roman" w:hAnsi="Times New Roman" w:cs="Times New Roman"/>
        </w:rPr>
      </w:pPr>
    </w:p>
    <w:p w14:paraId="6CCCD9EB" w14:textId="5CD1C3B9" w:rsidR="008756A7" w:rsidRDefault="008756A7" w:rsidP="008756A7">
      <w:pPr>
        <w:pStyle w:val="prastasiniatinklio"/>
        <w:spacing w:before="0" w:beforeAutospacing="0" w:after="0" w:afterAutospacing="0" w:line="276" w:lineRule="auto"/>
        <w:ind w:firstLine="709"/>
        <w:rPr>
          <w:rFonts w:ascii="Times New Roman" w:hAnsi="Times New Roman" w:cs="Times New Roman"/>
        </w:rPr>
      </w:pPr>
      <w:r w:rsidRPr="00F96086">
        <w:rPr>
          <w:rFonts w:ascii="Times New Roman" w:hAnsi="Times New Roman" w:cs="Times New Roman"/>
          <w:b/>
          <w:bCs/>
        </w:rPr>
        <w:t>Klausimas 3</w:t>
      </w:r>
      <w:r w:rsidRPr="00213226">
        <w:rPr>
          <w:rFonts w:ascii="Times New Roman" w:hAnsi="Times New Roman" w:cs="Times New Roman"/>
          <w:b/>
          <w:bCs/>
        </w:rPr>
        <w:t xml:space="preserve"> </w:t>
      </w:r>
      <w:r w:rsidRPr="00213226">
        <w:rPr>
          <w:rFonts w:ascii="Times New Roman" w:hAnsi="Times New Roman" w:cs="Times New Roman"/>
          <w:i/>
          <w:iCs/>
        </w:rPr>
        <w:t>(cituojama):</w:t>
      </w:r>
    </w:p>
    <w:p w14:paraId="09D0EDDB" w14:textId="77777777" w:rsidR="008756A7" w:rsidRDefault="008756A7" w:rsidP="008756A7">
      <w:pPr>
        <w:pStyle w:val="prastasiniatinklio"/>
        <w:spacing w:before="0" w:beforeAutospacing="0" w:after="0" w:afterAutospacing="0" w:line="276" w:lineRule="auto"/>
        <w:ind w:firstLine="709"/>
        <w:rPr>
          <w:rFonts w:ascii="Times New Roman" w:hAnsi="Times New Roman" w:cs="Times New Roman"/>
          <w:i/>
          <w:iCs/>
          <w:shd w:val="clear" w:color="auto" w:fill="FFFFFF"/>
        </w:rPr>
      </w:pPr>
      <w:r>
        <w:rPr>
          <w:rFonts w:ascii="Times New Roman" w:hAnsi="Times New Roman" w:cs="Times New Roman"/>
        </w:rPr>
        <w:t>„</w:t>
      </w:r>
      <w:r w:rsidRPr="00213226">
        <w:rPr>
          <w:rFonts w:ascii="Times New Roman" w:hAnsi="Times New Roman" w:cs="Times New Roman"/>
          <w:i/>
          <w:iCs/>
          <w:shd w:val="clear" w:color="auto" w:fill="FFFFFF"/>
        </w:rPr>
        <w:t>Klausimas dėl TV ekranų pasirinkimo, ar nėra detalesnio paaiškinimo kokia raiška reikalinga TV (ar</w:t>
      </w:r>
      <w:r>
        <w:rPr>
          <w:rFonts w:ascii="Times New Roman" w:hAnsi="Times New Roman" w:cs="Times New Roman"/>
        </w:rPr>
        <w:t xml:space="preserve"> </w:t>
      </w:r>
      <w:r w:rsidRPr="00213226">
        <w:rPr>
          <w:rFonts w:ascii="Times New Roman" w:hAnsi="Times New Roman" w:cs="Times New Roman"/>
          <w:i/>
          <w:iCs/>
          <w:shd w:val="clear" w:color="auto" w:fill="FFFFFF"/>
        </w:rPr>
        <w:t>reikalinga 4K raiška), nes tai įtakoja įrangos pasirinkimą.</w:t>
      </w:r>
      <w:r>
        <w:rPr>
          <w:rFonts w:ascii="Times New Roman" w:hAnsi="Times New Roman" w:cs="Times New Roman"/>
          <w:i/>
          <w:iCs/>
          <w:shd w:val="clear" w:color="auto" w:fill="FFFFFF"/>
        </w:rPr>
        <w:t>“</w:t>
      </w:r>
    </w:p>
    <w:p w14:paraId="2F41AA2D" w14:textId="77777777" w:rsidR="008756A7" w:rsidRPr="00F96086" w:rsidRDefault="008756A7" w:rsidP="008756A7">
      <w:pPr>
        <w:pStyle w:val="prastasiniatinklio"/>
        <w:spacing w:before="0" w:beforeAutospacing="0" w:after="0" w:afterAutospacing="0" w:line="276" w:lineRule="auto"/>
        <w:ind w:firstLine="709"/>
        <w:rPr>
          <w:rFonts w:ascii="Times New Roman" w:hAnsi="Times New Roman" w:cs="Times New Roman"/>
        </w:rPr>
      </w:pPr>
      <w:r w:rsidRPr="00F96086">
        <w:rPr>
          <w:rFonts w:ascii="Times New Roman" w:hAnsi="Times New Roman" w:cs="Times New Roman"/>
          <w:b/>
          <w:bCs/>
          <w:shd w:val="clear" w:color="auto" w:fill="FFFFFF"/>
        </w:rPr>
        <w:t>Atsakymas 3</w:t>
      </w:r>
      <w:r w:rsidRPr="00F96086">
        <w:rPr>
          <w:rFonts w:ascii="Times New Roman" w:hAnsi="Times New Roman" w:cs="Times New Roman"/>
          <w:shd w:val="clear" w:color="auto" w:fill="FFFFFF"/>
        </w:rPr>
        <w:t xml:space="preserve">: </w:t>
      </w:r>
    </w:p>
    <w:p w14:paraId="052A3BFF" w14:textId="77777777" w:rsidR="008756A7" w:rsidRPr="00747AC1" w:rsidRDefault="008756A7" w:rsidP="008756A7">
      <w:pPr>
        <w:spacing w:after="0" w:line="276"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Tiekėjai neturi vertinti TV ekranų, jie bus įsigyti atskiru pirkimu. </w:t>
      </w:r>
      <w:proofErr w:type="spellStart"/>
      <w:r w:rsidRPr="00747AC1">
        <w:rPr>
          <w:rFonts w:ascii="Times New Roman" w:eastAsia="Times New Roman" w:hAnsi="Times New Roman" w:cs="Times New Roman"/>
          <w:kern w:val="0"/>
          <w:sz w:val="24"/>
          <w:szCs w:val="24"/>
          <w14:ligatures w14:val="none"/>
        </w:rPr>
        <w:t>Video</w:t>
      </w:r>
      <w:proofErr w:type="spellEnd"/>
      <w:r w:rsidRPr="00747AC1">
        <w:rPr>
          <w:rFonts w:ascii="Times New Roman" w:eastAsia="Times New Roman" w:hAnsi="Times New Roman" w:cs="Times New Roman"/>
          <w:kern w:val="0"/>
          <w:sz w:val="24"/>
          <w:szCs w:val="24"/>
          <w14:ligatures w14:val="none"/>
        </w:rPr>
        <w:t xml:space="preserve"> siužetų raiška yra 4K</w:t>
      </w:r>
      <w:r>
        <w:rPr>
          <w:rFonts w:ascii="Times New Roman" w:eastAsia="Times New Roman" w:hAnsi="Times New Roman" w:cs="Times New Roman"/>
          <w:kern w:val="0"/>
          <w:sz w:val="24"/>
          <w:szCs w:val="24"/>
          <w14:ligatures w14:val="none"/>
        </w:rPr>
        <w:t>.</w:t>
      </w:r>
    </w:p>
    <w:p w14:paraId="404C493A" w14:textId="77777777" w:rsidR="008756A7" w:rsidRPr="00F96086" w:rsidRDefault="008756A7" w:rsidP="008756A7">
      <w:pPr>
        <w:pStyle w:val="prastasiniatinklio"/>
        <w:spacing w:before="0" w:beforeAutospacing="0" w:after="0" w:afterAutospacing="0" w:line="276" w:lineRule="auto"/>
        <w:ind w:firstLine="709"/>
        <w:jc w:val="both"/>
        <w:rPr>
          <w:rFonts w:ascii="Times New Roman" w:hAnsi="Times New Roman" w:cs="Times New Roman"/>
        </w:rPr>
      </w:pPr>
    </w:p>
    <w:p w14:paraId="49A21AA0" w14:textId="764E6865" w:rsidR="008756A7" w:rsidRPr="00F96086" w:rsidRDefault="008756A7" w:rsidP="008756A7">
      <w:pPr>
        <w:pStyle w:val="Betarp"/>
        <w:spacing w:line="276" w:lineRule="auto"/>
        <w:ind w:firstLine="709"/>
        <w:rPr>
          <w:rFonts w:ascii="Times New Roman" w:hAnsi="Times New Roman" w:cs="Times New Roman"/>
          <w:sz w:val="24"/>
          <w:szCs w:val="24"/>
        </w:rPr>
      </w:pPr>
      <w:r w:rsidRPr="00F96086">
        <w:rPr>
          <w:rFonts w:ascii="Times New Roman" w:hAnsi="Times New Roman" w:cs="Times New Roman"/>
          <w:b/>
          <w:bCs/>
          <w:sz w:val="24"/>
          <w:szCs w:val="24"/>
          <w:shd w:val="clear" w:color="auto" w:fill="FFFFFF"/>
        </w:rPr>
        <w:t>Klausimas 4</w:t>
      </w:r>
      <w:r w:rsidRPr="00213226">
        <w:rPr>
          <w:rFonts w:ascii="Times New Roman" w:hAnsi="Times New Roman" w:cs="Times New Roman"/>
          <w:b/>
          <w:bCs/>
          <w:sz w:val="24"/>
          <w:szCs w:val="24"/>
          <w:shd w:val="clear" w:color="auto" w:fill="FFFFFF"/>
        </w:rPr>
        <w:t xml:space="preserve"> </w:t>
      </w:r>
      <w:r w:rsidRPr="00BD005E">
        <w:rPr>
          <w:rFonts w:ascii="Times New Roman" w:hAnsi="Times New Roman" w:cs="Times New Roman"/>
          <w:i/>
          <w:iCs/>
          <w:sz w:val="24"/>
          <w:szCs w:val="24"/>
          <w:shd w:val="clear" w:color="auto" w:fill="FFFFFF"/>
        </w:rPr>
        <w:t>(cituojama):</w:t>
      </w:r>
    </w:p>
    <w:p w14:paraId="6AE43CD2" w14:textId="77777777" w:rsidR="008756A7" w:rsidRDefault="008756A7" w:rsidP="008756A7">
      <w:pPr>
        <w:pStyle w:val="Betarp"/>
        <w:spacing w:line="276" w:lineRule="auto"/>
        <w:ind w:left="709"/>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w:t>
      </w:r>
      <w:r w:rsidRPr="00213226">
        <w:rPr>
          <w:rFonts w:ascii="Times New Roman" w:hAnsi="Times New Roman" w:cs="Times New Roman"/>
          <w:i/>
          <w:iCs/>
          <w:sz w:val="24"/>
          <w:szCs w:val="24"/>
          <w:shd w:val="clear" w:color="auto" w:fill="FFFFFF"/>
        </w:rPr>
        <w:t>kadangi atidėtas pasiūlymų pateikimas ar tinkamas garantas su galiojimu nuo 01.20d. iki 04.19</w:t>
      </w:r>
      <w:r>
        <w:rPr>
          <w:rFonts w:ascii="Times New Roman" w:hAnsi="Times New Roman" w:cs="Times New Roman"/>
          <w:i/>
          <w:iCs/>
          <w:sz w:val="24"/>
          <w:szCs w:val="24"/>
          <w:shd w:val="clear" w:color="auto" w:fill="FFFFFF"/>
        </w:rPr>
        <w:t xml:space="preserve"> </w:t>
      </w:r>
      <w:r w:rsidRPr="00213226">
        <w:rPr>
          <w:rFonts w:ascii="Times New Roman" w:hAnsi="Times New Roman" w:cs="Times New Roman"/>
          <w:i/>
          <w:iCs/>
          <w:sz w:val="24"/>
          <w:szCs w:val="24"/>
          <w:shd w:val="clear" w:color="auto" w:fill="FFFFFF"/>
        </w:rPr>
        <w:t>d</w:t>
      </w:r>
      <w:r>
        <w:rPr>
          <w:rFonts w:ascii="Times New Roman" w:hAnsi="Times New Roman" w:cs="Times New Roman"/>
          <w:i/>
          <w:iCs/>
          <w:sz w:val="24"/>
          <w:szCs w:val="24"/>
          <w:shd w:val="clear" w:color="auto" w:fill="FFFFFF"/>
        </w:rPr>
        <w:t>.?“</w:t>
      </w:r>
    </w:p>
    <w:p w14:paraId="50FE362E" w14:textId="77777777" w:rsidR="008756A7" w:rsidRPr="00F96086" w:rsidRDefault="008756A7" w:rsidP="008756A7">
      <w:pPr>
        <w:pStyle w:val="Betarp"/>
        <w:spacing w:line="276" w:lineRule="auto"/>
        <w:ind w:left="709"/>
        <w:rPr>
          <w:rFonts w:ascii="Times New Roman" w:hAnsi="Times New Roman" w:cs="Times New Roman"/>
          <w:sz w:val="24"/>
          <w:szCs w:val="24"/>
          <w:shd w:val="clear" w:color="auto" w:fill="FFFFFF"/>
        </w:rPr>
      </w:pPr>
      <w:r w:rsidRPr="00F96086">
        <w:rPr>
          <w:rFonts w:ascii="Times New Roman" w:hAnsi="Times New Roman" w:cs="Times New Roman"/>
          <w:b/>
          <w:bCs/>
          <w:sz w:val="24"/>
          <w:szCs w:val="24"/>
          <w:shd w:val="clear" w:color="auto" w:fill="FFFFFF"/>
        </w:rPr>
        <w:t>Atsakymas 4:</w:t>
      </w:r>
      <w:r w:rsidRPr="00F96086">
        <w:rPr>
          <w:rFonts w:ascii="Times New Roman" w:hAnsi="Times New Roman" w:cs="Times New Roman"/>
          <w:sz w:val="24"/>
          <w:szCs w:val="24"/>
          <w:shd w:val="clear" w:color="auto" w:fill="FFFFFF"/>
        </w:rPr>
        <w:t xml:space="preserve"> </w:t>
      </w:r>
    </w:p>
    <w:p w14:paraId="43716026" w14:textId="77777777" w:rsidR="008756A7" w:rsidRDefault="008756A7" w:rsidP="008756A7">
      <w:pPr>
        <w:spacing w:after="0" w:line="276" w:lineRule="auto"/>
        <w:ind w:firstLine="709"/>
        <w:jc w:val="both"/>
        <w:rPr>
          <w:rFonts w:ascii="Times New Roman" w:eastAsia="Calibri" w:hAnsi="Times New Roman" w:cs="Times New Roman"/>
          <w:bCs/>
          <w:iCs/>
          <w:kern w:val="0"/>
          <w:sz w:val="24"/>
          <w:szCs w:val="24"/>
          <w:lang w:eastAsia="lt-LT"/>
          <w14:ligatures w14:val="none"/>
        </w:rPr>
      </w:pPr>
      <w:r w:rsidRPr="00747AC1">
        <w:rPr>
          <w:rFonts w:ascii="Times New Roman" w:eastAsia="Times New Roman" w:hAnsi="Times New Roman" w:cs="Times New Roman"/>
          <w:kern w:val="0"/>
          <w:sz w:val="24"/>
          <w:szCs w:val="24"/>
          <w14:ligatures w14:val="none"/>
        </w:rPr>
        <w:t xml:space="preserve">Remiantis </w:t>
      </w:r>
      <w:r>
        <w:rPr>
          <w:rFonts w:ascii="Times New Roman" w:eastAsia="Times New Roman" w:hAnsi="Times New Roman" w:cs="Times New Roman"/>
          <w:kern w:val="0"/>
          <w:sz w:val="24"/>
          <w:szCs w:val="24"/>
          <w14:ligatures w14:val="none"/>
        </w:rPr>
        <w:t>atviro k</w:t>
      </w:r>
      <w:r w:rsidRPr="00747AC1">
        <w:rPr>
          <w:rFonts w:ascii="Times New Roman" w:eastAsia="Times New Roman" w:hAnsi="Times New Roman" w:cs="Times New Roman"/>
          <w:kern w:val="0"/>
          <w:sz w:val="24"/>
          <w:szCs w:val="24"/>
          <w14:ligatures w14:val="none"/>
        </w:rPr>
        <w:t xml:space="preserve">onkurso specialiųjų sąlygų 1 priedo „Terminai“ 7 p. </w:t>
      </w:r>
      <w:r>
        <w:rPr>
          <w:rFonts w:ascii="Times New Roman" w:eastAsia="Times New Roman" w:hAnsi="Times New Roman" w:cs="Times New Roman"/>
          <w:bCs/>
          <w:kern w:val="0"/>
          <w:sz w:val="24"/>
          <w:szCs w:val="24"/>
          <w14:ligatures w14:val="none"/>
        </w:rPr>
        <w:t>p</w:t>
      </w:r>
      <w:r w:rsidRPr="00747AC1">
        <w:rPr>
          <w:rFonts w:ascii="Times New Roman" w:eastAsia="Times New Roman" w:hAnsi="Times New Roman" w:cs="Times New Roman"/>
          <w:bCs/>
          <w:kern w:val="0"/>
          <w:sz w:val="24"/>
          <w:szCs w:val="24"/>
          <w14:ligatures w14:val="none"/>
        </w:rPr>
        <w:t xml:space="preserve">asiūlymo galiojimo ir </w:t>
      </w:r>
      <w:r w:rsidRPr="00D63150">
        <w:rPr>
          <w:rFonts w:ascii="Times New Roman" w:eastAsia="Times New Roman" w:hAnsi="Times New Roman" w:cs="Times New Roman"/>
          <w:bCs/>
          <w:kern w:val="0"/>
          <w:sz w:val="24"/>
          <w:szCs w:val="24"/>
          <w14:ligatures w14:val="none"/>
        </w:rPr>
        <w:t>pasiūlymo galiojimo užtikrinimo (jei taikoma</w:t>
      </w:r>
      <w:r w:rsidRPr="00747AC1">
        <w:rPr>
          <w:rFonts w:ascii="Times New Roman" w:eastAsia="Times New Roman" w:hAnsi="Times New Roman" w:cs="Times New Roman"/>
          <w:bCs/>
          <w:kern w:val="0"/>
          <w:sz w:val="24"/>
          <w:szCs w:val="24"/>
          <w14:ligatures w14:val="none"/>
        </w:rPr>
        <w:t xml:space="preserve">) terminas </w:t>
      </w:r>
      <w:r>
        <w:rPr>
          <w:rFonts w:ascii="Times New Roman" w:eastAsia="Times New Roman" w:hAnsi="Times New Roman" w:cs="Times New Roman"/>
          <w:bCs/>
          <w:kern w:val="0"/>
          <w:sz w:val="24"/>
          <w:szCs w:val="24"/>
          <w14:ligatures w14:val="none"/>
        </w:rPr>
        <w:t xml:space="preserve">turi būti </w:t>
      </w:r>
      <w:r w:rsidRPr="00776A41">
        <w:rPr>
          <w:rFonts w:ascii="Times New Roman" w:eastAsia="Times New Roman" w:hAnsi="Times New Roman" w:cs="Times New Roman"/>
          <w:b/>
          <w:kern w:val="0"/>
          <w:sz w:val="24"/>
          <w:szCs w:val="24"/>
          <w14:ligatures w14:val="none"/>
        </w:rPr>
        <w:t xml:space="preserve">ne trumpesnis kaip </w:t>
      </w:r>
      <w:r w:rsidRPr="00776A41">
        <w:rPr>
          <w:rFonts w:ascii="Times New Roman" w:eastAsia="Calibri" w:hAnsi="Times New Roman" w:cs="Times New Roman"/>
          <w:b/>
          <w:iCs/>
          <w:kern w:val="0"/>
          <w:sz w:val="24"/>
          <w:szCs w:val="24"/>
          <w:lang w:eastAsia="lt-LT"/>
          <w14:ligatures w14:val="none"/>
        </w:rPr>
        <w:t>90 (devyniasdešimt) dienų nuo pasiūlymų pateikimo galutinio termino pabaigos</w:t>
      </w:r>
      <w:r>
        <w:rPr>
          <w:rFonts w:ascii="Times New Roman" w:eastAsia="Calibri" w:hAnsi="Times New Roman" w:cs="Times New Roman"/>
          <w:b/>
          <w:iCs/>
          <w:kern w:val="0"/>
          <w:sz w:val="24"/>
          <w:szCs w:val="24"/>
          <w:lang w:eastAsia="lt-LT"/>
          <w14:ligatures w14:val="none"/>
        </w:rPr>
        <w:t xml:space="preserve">. </w:t>
      </w:r>
    </w:p>
    <w:p w14:paraId="6F8258AF" w14:textId="77777777" w:rsidR="008756A7" w:rsidRDefault="008756A7" w:rsidP="008756A7">
      <w:pPr>
        <w:spacing w:after="0" w:line="276" w:lineRule="auto"/>
        <w:ind w:firstLine="709"/>
        <w:jc w:val="both"/>
        <w:rPr>
          <w:rFonts w:ascii="Times New Roman" w:eastAsia="Calibri" w:hAnsi="Times New Roman" w:cs="Times New Roman"/>
          <w:b/>
          <w:bCs/>
          <w:iCs/>
          <w:kern w:val="0"/>
          <w:sz w:val="24"/>
          <w:szCs w:val="24"/>
          <w:lang w:eastAsia="lt-LT"/>
          <w14:ligatures w14:val="none"/>
        </w:rPr>
      </w:pPr>
    </w:p>
    <w:p w14:paraId="76912B54" w14:textId="3907E2E1" w:rsidR="008756A7" w:rsidRPr="00BD005E" w:rsidRDefault="008756A7" w:rsidP="008756A7">
      <w:pPr>
        <w:spacing w:after="0" w:line="276" w:lineRule="auto"/>
        <w:ind w:firstLine="709"/>
        <w:jc w:val="both"/>
        <w:rPr>
          <w:rFonts w:ascii="Times New Roman" w:eastAsia="Calibri" w:hAnsi="Times New Roman" w:cs="Times New Roman"/>
          <w:b/>
          <w:iCs/>
          <w:kern w:val="0"/>
          <w:sz w:val="24"/>
          <w:szCs w:val="24"/>
          <w:lang w:eastAsia="lt-LT"/>
          <w14:ligatures w14:val="none"/>
        </w:rPr>
      </w:pPr>
      <w:r w:rsidRPr="00BD005E">
        <w:rPr>
          <w:rFonts w:ascii="Times New Roman" w:eastAsia="Calibri" w:hAnsi="Times New Roman" w:cs="Times New Roman"/>
          <w:b/>
          <w:bCs/>
          <w:iCs/>
          <w:kern w:val="0"/>
          <w:sz w:val="24"/>
          <w:szCs w:val="24"/>
          <w:lang w:eastAsia="lt-LT"/>
          <w14:ligatures w14:val="none"/>
        </w:rPr>
        <w:t xml:space="preserve">Klausimas </w:t>
      </w:r>
      <w:r>
        <w:rPr>
          <w:rFonts w:ascii="Times New Roman" w:eastAsia="Calibri" w:hAnsi="Times New Roman" w:cs="Times New Roman"/>
          <w:b/>
          <w:bCs/>
          <w:iCs/>
          <w:kern w:val="0"/>
          <w:sz w:val="24"/>
          <w:szCs w:val="24"/>
          <w:lang w:eastAsia="lt-LT"/>
          <w14:ligatures w14:val="none"/>
        </w:rPr>
        <w:t>5</w:t>
      </w:r>
      <w:r w:rsidRPr="00BD005E">
        <w:rPr>
          <w:rFonts w:ascii="Times New Roman" w:eastAsia="Calibri" w:hAnsi="Times New Roman" w:cs="Times New Roman"/>
          <w:b/>
          <w:bCs/>
          <w:iCs/>
          <w:kern w:val="0"/>
          <w:sz w:val="24"/>
          <w:szCs w:val="24"/>
          <w:lang w:eastAsia="lt-LT"/>
          <w14:ligatures w14:val="none"/>
        </w:rPr>
        <w:t xml:space="preserve"> </w:t>
      </w:r>
      <w:r w:rsidRPr="00BD005E">
        <w:rPr>
          <w:rFonts w:ascii="Times New Roman" w:eastAsia="Calibri" w:hAnsi="Times New Roman" w:cs="Times New Roman"/>
          <w:bCs/>
          <w:i/>
          <w:kern w:val="0"/>
          <w:sz w:val="24"/>
          <w:szCs w:val="24"/>
          <w:lang w:eastAsia="lt-LT"/>
          <w14:ligatures w14:val="none"/>
        </w:rPr>
        <w:t>(cituojama):</w:t>
      </w:r>
    </w:p>
    <w:p w14:paraId="3A383C2A" w14:textId="77777777" w:rsidR="008756A7" w:rsidRDefault="008756A7" w:rsidP="008756A7">
      <w:pPr>
        <w:spacing w:after="0" w:line="276" w:lineRule="auto"/>
        <w:ind w:firstLine="709"/>
        <w:jc w:val="both"/>
        <w:rPr>
          <w:rFonts w:ascii="Times New Roman" w:eastAsia="Calibri" w:hAnsi="Times New Roman" w:cs="Times New Roman"/>
          <w:bCs/>
          <w:i/>
          <w:kern w:val="0"/>
          <w:sz w:val="24"/>
          <w:szCs w:val="24"/>
          <w:lang w:eastAsia="lt-LT"/>
          <w14:ligatures w14:val="none"/>
        </w:rPr>
      </w:pPr>
      <w:r>
        <w:rPr>
          <w:rFonts w:ascii="Times New Roman" w:eastAsia="Calibri" w:hAnsi="Times New Roman" w:cs="Times New Roman"/>
          <w:bCs/>
          <w:i/>
          <w:kern w:val="0"/>
          <w:sz w:val="24"/>
          <w:szCs w:val="24"/>
          <w:lang w:eastAsia="lt-LT"/>
          <w14:ligatures w14:val="none"/>
        </w:rPr>
        <w:t>„</w:t>
      </w:r>
      <w:r w:rsidRPr="00BD005E">
        <w:rPr>
          <w:rFonts w:ascii="Times New Roman" w:eastAsia="Calibri" w:hAnsi="Times New Roman" w:cs="Times New Roman"/>
          <w:bCs/>
          <w:i/>
          <w:kern w:val="0"/>
          <w:sz w:val="24"/>
          <w:szCs w:val="24"/>
          <w:lang w:eastAsia="lt-LT"/>
          <w14:ligatures w14:val="none"/>
        </w:rPr>
        <w:t>Ar pasikeitus konkurso terminui turime koreguoti pasiūlymo galiojimo užtikrinimo garantijos terminus?</w:t>
      </w:r>
      <w:r>
        <w:rPr>
          <w:rFonts w:ascii="Times New Roman" w:eastAsia="Calibri" w:hAnsi="Times New Roman" w:cs="Times New Roman"/>
          <w:bCs/>
          <w:i/>
          <w:kern w:val="0"/>
          <w:sz w:val="24"/>
          <w:szCs w:val="24"/>
          <w:lang w:eastAsia="lt-LT"/>
          <w14:ligatures w14:val="none"/>
        </w:rPr>
        <w:t>“</w:t>
      </w:r>
    </w:p>
    <w:p w14:paraId="1A68DA79" w14:textId="77777777" w:rsidR="008756A7" w:rsidRPr="00F96086" w:rsidRDefault="008756A7" w:rsidP="008756A7">
      <w:pPr>
        <w:pStyle w:val="Betarp"/>
        <w:spacing w:line="276" w:lineRule="auto"/>
        <w:ind w:left="709"/>
        <w:rPr>
          <w:rFonts w:ascii="Times New Roman" w:hAnsi="Times New Roman" w:cs="Times New Roman"/>
          <w:sz w:val="24"/>
          <w:szCs w:val="24"/>
          <w:shd w:val="clear" w:color="auto" w:fill="FFFFFF"/>
        </w:rPr>
      </w:pPr>
      <w:r w:rsidRPr="00F96086">
        <w:rPr>
          <w:rFonts w:ascii="Times New Roman" w:hAnsi="Times New Roman" w:cs="Times New Roman"/>
          <w:b/>
          <w:bCs/>
          <w:sz w:val="24"/>
          <w:szCs w:val="24"/>
          <w:shd w:val="clear" w:color="auto" w:fill="FFFFFF"/>
        </w:rPr>
        <w:t xml:space="preserve">Atsakymas </w:t>
      </w:r>
      <w:r>
        <w:rPr>
          <w:rFonts w:ascii="Times New Roman" w:hAnsi="Times New Roman" w:cs="Times New Roman"/>
          <w:b/>
          <w:bCs/>
          <w:sz w:val="24"/>
          <w:szCs w:val="24"/>
          <w:shd w:val="clear" w:color="auto" w:fill="FFFFFF"/>
        </w:rPr>
        <w:t>5</w:t>
      </w:r>
      <w:r w:rsidRPr="00F96086">
        <w:rPr>
          <w:rFonts w:ascii="Times New Roman" w:hAnsi="Times New Roman" w:cs="Times New Roman"/>
          <w:b/>
          <w:bCs/>
          <w:sz w:val="24"/>
          <w:szCs w:val="24"/>
          <w:shd w:val="clear" w:color="auto" w:fill="FFFFFF"/>
        </w:rPr>
        <w:t>:</w:t>
      </w:r>
      <w:r w:rsidRPr="00F96086">
        <w:rPr>
          <w:rFonts w:ascii="Times New Roman" w:hAnsi="Times New Roman" w:cs="Times New Roman"/>
          <w:sz w:val="24"/>
          <w:szCs w:val="24"/>
          <w:shd w:val="clear" w:color="auto" w:fill="FFFFFF"/>
        </w:rPr>
        <w:t xml:space="preserve"> </w:t>
      </w:r>
    </w:p>
    <w:p w14:paraId="439204CF" w14:textId="77777777" w:rsidR="008756A7" w:rsidRPr="00BD005E" w:rsidRDefault="008756A7" w:rsidP="008756A7">
      <w:pPr>
        <w:spacing w:after="0" w:line="276" w:lineRule="auto"/>
        <w:ind w:firstLine="709"/>
        <w:jc w:val="both"/>
        <w:rPr>
          <w:rFonts w:ascii="Times New Roman" w:eastAsia="Calibri" w:hAnsi="Times New Roman" w:cs="Times New Roman"/>
          <w:bCs/>
          <w:iCs/>
          <w:kern w:val="0"/>
          <w:sz w:val="24"/>
          <w:szCs w:val="24"/>
          <w:lang w:eastAsia="lt-LT"/>
          <w14:ligatures w14:val="none"/>
        </w:rPr>
      </w:pPr>
      <w:r w:rsidRPr="00747AC1">
        <w:rPr>
          <w:rFonts w:ascii="Times New Roman" w:eastAsia="Times New Roman" w:hAnsi="Times New Roman" w:cs="Times New Roman"/>
          <w:kern w:val="0"/>
          <w:sz w:val="24"/>
          <w:szCs w:val="24"/>
          <w14:ligatures w14:val="none"/>
        </w:rPr>
        <w:t xml:space="preserve">Remiantis </w:t>
      </w:r>
      <w:r>
        <w:rPr>
          <w:rFonts w:ascii="Times New Roman" w:eastAsia="Times New Roman" w:hAnsi="Times New Roman" w:cs="Times New Roman"/>
          <w:kern w:val="0"/>
          <w:sz w:val="24"/>
          <w:szCs w:val="24"/>
          <w14:ligatures w14:val="none"/>
        </w:rPr>
        <w:t>atviro k</w:t>
      </w:r>
      <w:r w:rsidRPr="00747AC1">
        <w:rPr>
          <w:rFonts w:ascii="Times New Roman" w:eastAsia="Times New Roman" w:hAnsi="Times New Roman" w:cs="Times New Roman"/>
          <w:kern w:val="0"/>
          <w:sz w:val="24"/>
          <w:szCs w:val="24"/>
          <w14:ligatures w14:val="none"/>
        </w:rPr>
        <w:t xml:space="preserve">onkurso specialiųjų sąlygų 1 priedo „Terminai“ 7 p. </w:t>
      </w:r>
      <w:r>
        <w:rPr>
          <w:rFonts w:ascii="Times New Roman" w:eastAsia="Times New Roman" w:hAnsi="Times New Roman" w:cs="Times New Roman"/>
          <w:bCs/>
          <w:kern w:val="0"/>
          <w:sz w:val="24"/>
          <w:szCs w:val="24"/>
          <w14:ligatures w14:val="none"/>
        </w:rPr>
        <w:t>p</w:t>
      </w:r>
      <w:r w:rsidRPr="00747AC1">
        <w:rPr>
          <w:rFonts w:ascii="Times New Roman" w:eastAsia="Times New Roman" w:hAnsi="Times New Roman" w:cs="Times New Roman"/>
          <w:bCs/>
          <w:kern w:val="0"/>
          <w:sz w:val="24"/>
          <w:szCs w:val="24"/>
          <w14:ligatures w14:val="none"/>
        </w:rPr>
        <w:t xml:space="preserve">asiūlymo galiojimo ir </w:t>
      </w:r>
      <w:r w:rsidRPr="00D63150">
        <w:rPr>
          <w:rFonts w:ascii="Times New Roman" w:eastAsia="Times New Roman" w:hAnsi="Times New Roman" w:cs="Times New Roman"/>
          <w:bCs/>
          <w:kern w:val="0"/>
          <w:sz w:val="24"/>
          <w:szCs w:val="24"/>
          <w14:ligatures w14:val="none"/>
        </w:rPr>
        <w:t xml:space="preserve">pasiūlymo galiojimo užtikrinimo (jei taikoma) terminas turi būti </w:t>
      </w:r>
      <w:r w:rsidRPr="00D63150">
        <w:rPr>
          <w:rFonts w:ascii="Times New Roman" w:eastAsia="Times New Roman" w:hAnsi="Times New Roman" w:cs="Times New Roman"/>
          <w:b/>
          <w:kern w:val="0"/>
          <w:sz w:val="24"/>
          <w:szCs w:val="24"/>
          <w14:ligatures w14:val="none"/>
        </w:rPr>
        <w:t xml:space="preserve">ne trumpesnis kaip </w:t>
      </w:r>
      <w:r w:rsidRPr="00D63150">
        <w:rPr>
          <w:rFonts w:ascii="Times New Roman" w:eastAsia="Calibri" w:hAnsi="Times New Roman" w:cs="Times New Roman"/>
          <w:b/>
          <w:iCs/>
          <w:kern w:val="0"/>
          <w:sz w:val="24"/>
          <w:szCs w:val="24"/>
          <w:lang w:eastAsia="lt-LT"/>
          <w14:ligatures w14:val="none"/>
        </w:rPr>
        <w:t>90 (devyniasdešimt) dienų nuo pasiūlymų pateikimo</w:t>
      </w:r>
      <w:r w:rsidRPr="00776A41">
        <w:rPr>
          <w:rFonts w:ascii="Times New Roman" w:eastAsia="Calibri" w:hAnsi="Times New Roman" w:cs="Times New Roman"/>
          <w:b/>
          <w:iCs/>
          <w:kern w:val="0"/>
          <w:sz w:val="24"/>
          <w:szCs w:val="24"/>
          <w:lang w:eastAsia="lt-LT"/>
          <w14:ligatures w14:val="none"/>
        </w:rPr>
        <w:t xml:space="preserve"> galutinio termino pabaigos</w:t>
      </w:r>
      <w:r>
        <w:rPr>
          <w:rFonts w:ascii="Times New Roman" w:eastAsia="Calibri" w:hAnsi="Times New Roman" w:cs="Times New Roman"/>
          <w:b/>
          <w:iCs/>
          <w:kern w:val="0"/>
          <w:sz w:val="24"/>
          <w:szCs w:val="24"/>
          <w:lang w:eastAsia="lt-LT"/>
          <w14:ligatures w14:val="none"/>
        </w:rPr>
        <w:t xml:space="preserve">. </w:t>
      </w:r>
    </w:p>
    <w:p w14:paraId="53CF6386" w14:textId="77777777" w:rsidR="008756A7" w:rsidRDefault="008756A7" w:rsidP="008756A7">
      <w:pPr>
        <w:spacing w:after="0" w:line="276" w:lineRule="auto"/>
        <w:ind w:firstLine="709"/>
        <w:jc w:val="both"/>
        <w:rPr>
          <w:rFonts w:ascii="Times New Roman" w:eastAsia="Calibri" w:hAnsi="Times New Roman" w:cs="Times New Roman"/>
          <w:b/>
          <w:bCs/>
          <w:iCs/>
          <w:kern w:val="0"/>
          <w:sz w:val="24"/>
          <w:szCs w:val="24"/>
          <w:lang w:eastAsia="lt-LT"/>
          <w14:ligatures w14:val="none"/>
        </w:rPr>
      </w:pPr>
    </w:p>
    <w:p w14:paraId="5629DBDA" w14:textId="7E9792B3" w:rsidR="008756A7" w:rsidRDefault="008756A7" w:rsidP="008756A7">
      <w:pPr>
        <w:spacing w:after="0" w:line="276" w:lineRule="auto"/>
        <w:ind w:firstLine="709"/>
        <w:jc w:val="both"/>
        <w:rPr>
          <w:rFonts w:ascii="Times New Roman" w:eastAsia="Calibri" w:hAnsi="Times New Roman" w:cs="Times New Roman"/>
          <w:bCs/>
          <w:i/>
          <w:kern w:val="0"/>
          <w:sz w:val="24"/>
          <w:szCs w:val="24"/>
          <w:lang w:eastAsia="lt-LT"/>
          <w14:ligatures w14:val="none"/>
        </w:rPr>
      </w:pPr>
      <w:r w:rsidRPr="00BD005E">
        <w:rPr>
          <w:rFonts w:ascii="Times New Roman" w:eastAsia="Calibri" w:hAnsi="Times New Roman" w:cs="Times New Roman"/>
          <w:b/>
          <w:bCs/>
          <w:iCs/>
          <w:kern w:val="0"/>
          <w:sz w:val="24"/>
          <w:szCs w:val="24"/>
          <w:lang w:eastAsia="lt-LT"/>
          <w14:ligatures w14:val="none"/>
        </w:rPr>
        <w:t xml:space="preserve">Klausimas </w:t>
      </w:r>
      <w:r>
        <w:rPr>
          <w:rFonts w:ascii="Times New Roman" w:eastAsia="Calibri" w:hAnsi="Times New Roman" w:cs="Times New Roman"/>
          <w:b/>
          <w:bCs/>
          <w:iCs/>
          <w:kern w:val="0"/>
          <w:sz w:val="24"/>
          <w:szCs w:val="24"/>
          <w:lang w:eastAsia="lt-LT"/>
          <w14:ligatures w14:val="none"/>
        </w:rPr>
        <w:t>6</w:t>
      </w:r>
      <w:r>
        <w:rPr>
          <w:rFonts w:ascii="Times New Roman" w:eastAsia="Calibri" w:hAnsi="Times New Roman" w:cs="Times New Roman"/>
          <w:bCs/>
          <w:iCs/>
          <w:kern w:val="0"/>
          <w:sz w:val="24"/>
          <w:szCs w:val="24"/>
          <w:lang w:eastAsia="lt-LT"/>
          <w14:ligatures w14:val="none"/>
        </w:rPr>
        <w:t xml:space="preserve"> </w:t>
      </w:r>
      <w:r w:rsidRPr="00BD005E">
        <w:rPr>
          <w:rFonts w:ascii="Times New Roman" w:eastAsia="Calibri" w:hAnsi="Times New Roman" w:cs="Times New Roman"/>
          <w:bCs/>
          <w:i/>
          <w:kern w:val="0"/>
          <w:sz w:val="24"/>
          <w:szCs w:val="24"/>
          <w:lang w:eastAsia="lt-LT"/>
          <w14:ligatures w14:val="none"/>
        </w:rPr>
        <w:t>(cituojama):</w:t>
      </w:r>
    </w:p>
    <w:p w14:paraId="1EE421AC" w14:textId="77777777" w:rsidR="008756A7" w:rsidRPr="00BD005E" w:rsidRDefault="008756A7" w:rsidP="008756A7">
      <w:pPr>
        <w:spacing w:after="0" w:line="276" w:lineRule="auto"/>
        <w:ind w:firstLine="709"/>
        <w:jc w:val="both"/>
        <w:rPr>
          <w:rFonts w:ascii="Times New Roman" w:eastAsia="Calibri" w:hAnsi="Times New Roman" w:cs="Times New Roman"/>
          <w:bCs/>
          <w:i/>
          <w:kern w:val="0"/>
          <w:sz w:val="24"/>
          <w:szCs w:val="24"/>
          <w:lang w:eastAsia="lt-LT"/>
          <w14:ligatures w14:val="none"/>
        </w:rPr>
      </w:pPr>
      <w:r>
        <w:rPr>
          <w:rFonts w:ascii="Times New Roman" w:eastAsia="Calibri" w:hAnsi="Times New Roman" w:cs="Times New Roman"/>
          <w:bCs/>
          <w:i/>
          <w:kern w:val="0"/>
          <w:sz w:val="24"/>
          <w:szCs w:val="24"/>
          <w:lang w:eastAsia="lt-LT"/>
          <w14:ligatures w14:val="none"/>
        </w:rPr>
        <w:t>„</w:t>
      </w:r>
      <w:r w:rsidRPr="00BD005E">
        <w:rPr>
          <w:rFonts w:ascii="Times New Roman" w:eastAsia="Calibri" w:hAnsi="Times New Roman" w:cs="Times New Roman"/>
          <w:bCs/>
          <w:i/>
          <w:kern w:val="0"/>
          <w:sz w:val="24"/>
          <w:szCs w:val="24"/>
          <w:lang w:eastAsia="lt-LT"/>
          <w14:ligatures w14:val="none"/>
        </w:rPr>
        <w:t>6 priede pateiktoje lentelėje su kainomis trūksta apie 18 pozicijų projekte minimų vardinių baldų. Ar tai reiškia, kad jų nereikia skaičiuoti prie pasiūlymo?</w:t>
      </w:r>
      <w:r>
        <w:rPr>
          <w:rFonts w:ascii="Times New Roman" w:eastAsia="Calibri" w:hAnsi="Times New Roman" w:cs="Times New Roman"/>
          <w:bCs/>
          <w:i/>
          <w:kern w:val="0"/>
          <w:sz w:val="24"/>
          <w:szCs w:val="24"/>
          <w:lang w:eastAsia="lt-LT"/>
          <w14:ligatures w14:val="none"/>
        </w:rPr>
        <w:t>“</w:t>
      </w:r>
    </w:p>
    <w:p w14:paraId="30EC9768" w14:textId="77777777" w:rsidR="008756A7" w:rsidRPr="00F96086" w:rsidRDefault="008756A7" w:rsidP="008756A7">
      <w:pPr>
        <w:pStyle w:val="Betarp"/>
        <w:spacing w:line="276" w:lineRule="auto"/>
        <w:ind w:left="709"/>
        <w:rPr>
          <w:rFonts w:ascii="Times New Roman" w:hAnsi="Times New Roman" w:cs="Times New Roman"/>
          <w:sz w:val="24"/>
          <w:szCs w:val="24"/>
          <w:shd w:val="clear" w:color="auto" w:fill="FFFFFF"/>
        </w:rPr>
      </w:pPr>
      <w:r w:rsidRPr="00F96086">
        <w:rPr>
          <w:rFonts w:ascii="Times New Roman" w:hAnsi="Times New Roman" w:cs="Times New Roman"/>
          <w:b/>
          <w:bCs/>
          <w:sz w:val="24"/>
          <w:szCs w:val="24"/>
          <w:shd w:val="clear" w:color="auto" w:fill="FFFFFF"/>
        </w:rPr>
        <w:t xml:space="preserve">Atsakymas </w:t>
      </w:r>
      <w:r>
        <w:rPr>
          <w:rFonts w:ascii="Times New Roman" w:hAnsi="Times New Roman" w:cs="Times New Roman"/>
          <w:b/>
          <w:bCs/>
          <w:sz w:val="24"/>
          <w:szCs w:val="24"/>
          <w:shd w:val="clear" w:color="auto" w:fill="FFFFFF"/>
        </w:rPr>
        <w:t>6</w:t>
      </w:r>
      <w:r w:rsidRPr="00F96086">
        <w:rPr>
          <w:rFonts w:ascii="Times New Roman" w:hAnsi="Times New Roman" w:cs="Times New Roman"/>
          <w:b/>
          <w:bCs/>
          <w:sz w:val="24"/>
          <w:szCs w:val="24"/>
          <w:shd w:val="clear" w:color="auto" w:fill="FFFFFF"/>
        </w:rPr>
        <w:t>:</w:t>
      </w:r>
      <w:r w:rsidRPr="00F96086">
        <w:rPr>
          <w:rFonts w:ascii="Times New Roman" w:hAnsi="Times New Roman" w:cs="Times New Roman"/>
          <w:sz w:val="24"/>
          <w:szCs w:val="24"/>
          <w:shd w:val="clear" w:color="auto" w:fill="FFFFFF"/>
        </w:rPr>
        <w:t xml:space="preserve"> </w:t>
      </w:r>
    </w:p>
    <w:p w14:paraId="7F79350A" w14:textId="77777777" w:rsidR="008756A7" w:rsidRPr="00D63150" w:rsidRDefault="008756A7" w:rsidP="008756A7">
      <w:pPr>
        <w:spacing w:after="0" w:line="276" w:lineRule="auto"/>
        <w:ind w:firstLine="709"/>
        <w:jc w:val="both"/>
        <w:rPr>
          <w:rFonts w:ascii="Times New Roman" w:eastAsia="Calibri" w:hAnsi="Times New Roman" w:cs="Times New Roman"/>
          <w:bCs/>
          <w:iCs/>
          <w:kern w:val="0"/>
          <w:sz w:val="24"/>
          <w:szCs w:val="24"/>
          <w:lang w:eastAsia="lt-LT"/>
          <w14:ligatures w14:val="none"/>
        </w:rPr>
      </w:pPr>
      <w:r>
        <w:rPr>
          <w:rFonts w:ascii="Times New Roman" w:eastAsia="Calibri" w:hAnsi="Times New Roman" w:cs="Times New Roman"/>
          <w:bCs/>
          <w:iCs/>
          <w:kern w:val="0"/>
          <w:sz w:val="24"/>
          <w:szCs w:val="24"/>
          <w:lang w:eastAsia="lt-LT"/>
          <w14:ligatures w14:val="none"/>
        </w:rPr>
        <w:t>V</w:t>
      </w:r>
      <w:r w:rsidRPr="00D63150">
        <w:rPr>
          <w:rFonts w:ascii="Times New Roman" w:eastAsia="Calibri" w:hAnsi="Times New Roman" w:cs="Times New Roman"/>
          <w:bCs/>
          <w:iCs/>
          <w:kern w:val="0"/>
          <w:sz w:val="24"/>
          <w:szCs w:val="24"/>
          <w:lang w:eastAsia="lt-LT"/>
          <w14:ligatures w14:val="none"/>
        </w:rPr>
        <w:t xml:space="preserve">ardiniai baldai bus perkami atskiru pirkimu. Šiuo pirkimu perkami tie </w:t>
      </w:r>
      <w:r w:rsidRPr="006E6C19">
        <w:rPr>
          <w:rFonts w:ascii="Times New Roman" w:eastAsia="Calibri" w:hAnsi="Times New Roman" w:cs="Times New Roman"/>
          <w:bCs/>
          <w:iCs/>
          <w:kern w:val="0"/>
          <w:sz w:val="24"/>
          <w:szCs w:val="24"/>
          <w:lang w:eastAsia="lt-LT"/>
          <w14:ligatures w14:val="none"/>
        </w:rPr>
        <w:t>gaminiai, kurie</w:t>
      </w:r>
      <w:r w:rsidRPr="00D63150">
        <w:rPr>
          <w:rFonts w:ascii="Times New Roman" w:eastAsia="Calibri" w:hAnsi="Times New Roman" w:cs="Times New Roman"/>
          <w:bCs/>
          <w:iCs/>
          <w:kern w:val="0"/>
          <w:sz w:val="24"/>
          <w:szCs w:val="24"/>
          <w:lang w:eastAsia="lt-LT"/>
          <w14:ligatures w14:val="none"/>
        </w:rPr>
        <w:t xml:space="preserve"> nurodyti Techninėje specifikacijoje ir pasiūlyme.</w:t>
      </w:r>
    </w:p>
    <w:bookmarkEnd w:id="2"/>
    <w:p w14:paraId="1213AE1D" w14:textId="77777777" w:rsidR="008756A7" w:rsidRDefault="008756A7" w:rsidP="008756A7">
      <w:pPr>
        <w:tabs>
          <w:tab w:val="left" w:pos="993"/>
        </w:tabs>
        <w:spacing w:after="0" w:line="240" w:lineRule="auto"/>
        <w:ind w:firstLine="709"/>
        <w:rPr>
          <w:rFonts w:ascii="Times New Roman" w:eastAsia="Times New Roman" w:hAnsi="Times New Roman" w:cs="Times New Roman"/>
          <w:b/>
          <w:kern w:val="0"/>
          <w:sz w:val="24"/>
          <w:szCs w:val="24"/>
          <w:lang w:eastAsia="lt-LT"/>
          <w14:ligatures w14:val="none"/>
        </w:rPr>
      </w:pPr>
    </w:p>
    <w:p w14:paraId="5C160EE8" w14:textId="46478528" w:rsidR="008756A7" w:rsidRPr="00A44657" w:rsidRDefault="008756A7" w:rsidP="00A44657">
      <w:pPr>
        <w:tabs>
          <w:tab w:val="left" w:pos="993"/>
        </w:tabs>
        <w:spacing w:after="0" w:line="240" w:lineRule="auto"/>
        <w:ind w:firstLine="709"/>
        <w:rPr>
          <w:rFonts w:ascii="Times New Roman" w:eastAsia="Times New Roman" w:hAnsi="Times New Roman" w:cs="Times New Roman"/>
          <w:b/>
          <w:kern w:val="0"/>
          <w:sz w:val="24"/>
          <w:szCs w:val="24"/>
          <w:lang w:eastAsia="lt-LT"/>
          <w14:ligatures w14:val="none"/>
        </w:rPr>
      </w:pPr>
      <w:r w:rsidRPr="00FE2251">
        <w:rPr>
          <w:rFonts w:ascii="Times New Roman" w:eastAsia="Times New Roman" w:hAnsi="Times New Roman" w:cs="Times New Roman"/>
          <w:b/>
          <w:kern w:val="0"/>
          <w:sz w:val="24"/>
          <w:szCs w:val="24"/>
          <w:lang w:eastAsia="lt-LT"/>
          <w14:ligatures w14:val="none"/>
        </w:rPr>
        <w:t>Rengiant pasiūlymus būtina atsižvelgti į šiuos Konkurso sąlygų paaiškinimus.</w:t>
      </w:r>
    </w:p>
    <w:p w14:paraId="5546BA0A" w14:textId="77777777" w:rsidR="008756A7" w:rsidRPr="00FE2251" w:rsidRDefault="008756A7" w:rsidP="008756A7">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155BF0B8" w14:textId="77777777" w:rsidR="008756A7" w:rsidRPr="00036D94" w:rsidRDefault="008756A7" w:rsidP="008756A7">
      <w:pPr>
        <w:tabs>
          <w:tab w:val="left" w:pos="993"/>
        </w:tabs>
        <w:spacing w:after="0" w:line="240" w:lineRule="auto"/>
        <w:ind w:firstLine="709"/>
        <w:rPr>
          <w:rFonts w:ascii="Times New Roman" w:eastAsia="Times New Roman" w:hAnsi="Times New Roman" w:cs="Times New Roman"/>
          <w:b/>
          <w:kern w:val="0"/>
          <w:sz w:val="24"/>
          <w:szCs w:val="24"/>
          <w:lang w:eastAsia="lt-LT"/>
          <w14:ligatures w14:val="none"/>
        </w:rPr>
      </w:pPr>
      <w:bookmarkStart w:id="5" w:name="_Hlk188001243"/>
    </w:p>
    <w:p w14:paraId="032E8995" w14:textId="77777777" w:rsidR="008756A7" w:rsidRPr="00FE2251" w:rsidRDefault="008756A7" w:rsidP="008756A7">
      <w:pPr>
        <w:spacing w:after="0" w:line="240" w:lineRule="auto"/>
        <w:jc w:val="both"/>
        <w:rPr>
          <w:rFonts w:ascii="Times New Roman" w:eastAsia="Times New Roman" w:hAnsi="Times New Roman" w:cs="Times New Roman"/>
          <w:kern w:val="0"/>
          <w:sz w:val="24"/>
          <w:szCs w:val="24"/>
          <w:lang w:eastAsia="lt-LT"/>
          <w14:ligatures w14:val="none"/>
        </w:rPr>
      </w:pPr>
    </w:p>
    <w:tbl>
      <w:tblPr>
        <w:tblW w:w="9750" w:type="dxa"/>
        <w:tblLayout w:type="fixed"/>
        <w:tblLook w:val="04A0" w:firstRow="1" w:lastRow="0" w:firstColumn="1" w:lastColumn="0" w:noHBand="0" w:noVBand="1"/>
      </w:tblPr>
      <w:tblGrid>
        <w:gridCol w:w="5780"/>
        <w:gridCol w:w="3970"/>
      </w:tblGrid>
      <w:tr w:rsidR="008756A7" w:rsidRPr="00FE2251" w14:paraId="1919DE4F" w14:textId="77777777" w:rsidTr="007262A3">
        <w:tc>
          <w:tcPr>
            <w:tcW w:w="5778" w:type="dxa"/>
          </w:tcPr>
          <w:p w14:paraId="2B60B83A" w14:textId="77777777" w:rsidR="008756A7" w:rsidRPr="00FE2251" w:rsidRDefault="008756A7" w:rsidP="007262A3">
            <w:pPr>
              <w:spacing w:after="0" w:line="240" w:lineRule="auto"/>
              <w:jc w:val="both"/>
              <w:rPr>
                <w:rFonts w:ascii="Times New Roman" w:eastAsia="Times New Roman" w:hAnsi="Times New Roman" w:cs="Times New Roman"/>
                <w:kern w:val="0"/>
                <w:sz w:val="24"/>
                <w:szCs w:val="24"/>
                <w:lang w:eastAsia="lt-LT"/>
                <w14:ligatures w14:val="none"/>
              </w:rPr>
            </w:pPr>
            <w:r w:rsidRPr="00FE2251">
              <w:rPr>
                <w:rFonts w:ascii="Times New Roman" w:eastAsia="Times New Roman" w:hAnsi="Times New Roman" w:cs="Times New Roman"/>
                <w:kern w:val="0"/>
                <w:sz w:val="24"/>
                <w:szCs w:val="24"/>
                <w:lang w:eastAsia="lt-LT"/>
                <w14:ligatures w14:val="none"/>
              </w:rPr>
              <w:t>Viešųjų pirkimų skyriaus vedėjas</w:t>
            </w:r>
          </w:p>
          <w:p w14:paraId="38884B29" w14:textId="77777777" w:rsidR="008756A7" w:rsidRPr="00FE2251" w:rsidRDefault="008756A7" w:rsidP="007262A3">
            <w:pPr>
              <w:spacing w:after="0" w:line="240" w:lineRule="auto"/>
              <w:jc w:val="both"/>
              <w:rPr>
                <w:rFonts w:ascii="Times New Roman" w:eastAsia="Times New Roman" w:hAnsi="Times New Roman" w:cs="Times New Roman"/>
                <w:kern w:val="0"/>
                <w:sz w:val="24"/>
                <w:szCs w:val="24"/>
                <w:lang w:eastAsia="lt-LT"/>
                <w14:ligatures w14:val="none"/>
              </w:rPr>
            </w:pPr>
          </w:p>
        </w:tc>
        <w:tc>
          <w:tcPr>
            <w:tcW w:w="3969" w:type="dxa"/>
          </w:tcPr>
          <w:p w14:paraId="5FB83650" w14:textId="77777777" w:rsidR="008756A7" w:rsidRPr="00FE2251" w:rsidRDefault="008756A7" w:rsidP="007262A3">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FE2251">
              <w:rPr>
                <w:rFonts w:ascii="Times New Roman" w:eastAsia="Times New Roman" w:hAnsi="Times New Roman" w:cs="Times New Roman"/>
                <w:kern w:val="0"/>
                <w:sz w:val="24"/>
                <w:szCs w:val="24"/>
                <w:lang w:eastAsia="lt-LT"/>
                <w14:ligatures w14:val="none"/>
              </w:rPr>
              <w:t xml:space="preserve">                   Aleksandr Liachovič</w:t>
            </w:r>
          </w:p>
          <w:p w14:paraId="390893C6" w14:textId="77777777" w:rsidR="008756A7" w:rsidRPr="00FE2251" w:rsidRDefault="008756A7" w:rsidP="007262A3">
            <w:pPr>
              <w:spacing w:after="0" w:line="240" w:lineRule="auto"/>
              <w:ind w:firstLine="567"/>
              <w:jc w:val="both"/>
              <w:rPr>
                <w:rFonts w:ascii="Times New Roman" w:eastAsia="Times New Roman" w:hAnsi="Times New Roman" w:cs="Times New Roman"/>
                <w:kern w:val="0"/>
                <w:sz w:val="24"/>
                <w:szCs w:val="24"/>
                <w:lang w:eastAsia="lt-LT"/>
                <w14:ligatures w14:val="none"/>
              </w:rPr>
            </w:pPr>
          </w:p>
        </w:tc>
      </w:tr>
    </w:tbl>
    <w:p w14:paraId="3B9138CC" w14:textId="77777777" w:rsidR="008756A7" w:rsidRDefault="008756A7" w:rsidP="008756A7">
      <w:pPr>
        <w:spacing w:after="0" w:line="240" w:lineRule="auto"/>
        <w:jc w:val="both"/>
        <w:rPr>
          <w:rFonts w:ascii="Times New Roman" w:eastAsia="Times New Roman" w:hAnsi="Times New Roman" w:cs="Times New Roman"/>
          <w:b/>
          <w:kern w:val="0"/>
          <w:sz w:val="24"/>
          <w:szCs w:val="24"/>
          <w:lang w:eastAsia="lt-LT"/>
          <w14:ligatures w14:val="none"/>
        </w:rPr>
      </w:pPr>
    </w:p>
    <w:p w14:paraId="2112C2D1" w14:textId="77777777" w:rsidR="00A44657" w:rsidRPr="00FE2251" w:rsidRDefault="00A44657" w:rsidP="008756A7">
      <w:pPr>
        <w:spacing w:after="0" w:line="240" w:lineRule="auto"/>
        <w:jc w:val="both"/>
        <w:rPr>
          <w:rFonts w:ascii="Times New Roman" w:eastAsia="Times New Roman" w:hAnsi="Times New Roman" w:cs="Times New Roman"/>
          <w:b/>
          <w:kern w:val="0"/>
          <w:sz w:val="24"/>
          <w:szCs w:val="24"/>
          <w:lang w:eastAsia="lt-LT"/>
          <w14:ligatures w14:val="none"/>
        </w:rPr>
      </w:pPr>
    </w:p>
    <w:p w14:paraId="4D3CAD78" w14:textId="77777777" w:rsidR="008756A7" w:rsidRPr="00FE2251" w:rsidRDefault="008756A7" w:rsidP="008756A7">
      <w:pPr>
        <w:spacing w:after="0" w:line="240" w:lineRule="auto"/>
        <w:rPr>
          <w:rFonts w:ascii="Times New Roman" w:eastAsia="Times New Roman" w:hAnsi="Times New Roman" w:cs="Times New Roman"/>
          <w:b/>
          <w:kern w:val="0"/>
          <w:sz w:val="24"/>
          <w:szCs w:val="24"/>
          <w:lang w:eastAsia="lt-LT"/>
          <w14:ligatures w14:val="none"/>
        </w:rPr>
      </w:pPr>
      <w:r w:rsidRPr="00FE2251">
        <w:rPr>
          <w:rFonts w:ascii="Times New Roman" w:eastAsia="Times New Roman" w:hAnsi="Times New Roman" w:cs="Times New Roman"/>
          <w:b/>
          <w:kern w:val="0"/>
          <w:sz w:val="24"/>
          <w:szCs w:val="24"/>
          <w:lang w:eastAsia="lt-LT"/>
          <w14:ligatures w14:val="none"/>
        </w:rPr>
        <w:t>Originalas nebus siunčiamas.</w:t>
      </w:r>
    </w:p>
    <w:p w14:paraId="2BD7B9C0" w14:textId="77777777" w:rsidR="008756A7" w:rsidRPr="00FE2251" w:rsidRDefault="008756A7" w:rsidP="008756A7">
      <w:pPr>
        <w:spacing w:after="0" w:line="240" w:lineRule="auto"/>
        <w:rPr>
          <w:rFonts w:ascii="Times New Roman" w:eastAsia="Times New Roman" w:hAnsi="Times New Roman" w:cs="Times New Roman"/>
          <w:color w:val="0000FF"/>
          <w:kern w:val="0"/>
          <w:sz w:val="20"/>
          <w:szCs w:val="20"/>
          <w:u w:val="single"/>
          <w14:ligatures w14:val="none"/>
        </w:rPr>
      </w:pPr>
      <w:r w:rsidRPr="00FE2251">
        <w:rPr>
          <w:rFonts w:ascii="Times New Roman" w:eastAsia="Times New Roman" w:hAnsi="Times New Roman" w:cs="Times New Roman"/>
          <w:kern w:val="0"/>
          <w:sz w:val="20"/>
          <w:szCs w:val="20"/>
          <w14:ligatures w14:val="none"/>
        </w:rPr>
        <w:t xml:space="preserve">Agata Koliato, </w:t>
      </w:r>
      <w:r w:rsidRPr="00FE2251">
        <w:rPr>
          <w:rFonts w:ascii="Times New Roman" w:eastAsia="Times New Roman" w:hAnsi="Times New Roman" w:cs="Times New Roman"/>
          <w:kern w:val="0"/>
          <w:sz w:val="20"/>
          <w:szCs w:val="20"/>
          <w:lang w:eastAsia="lt-LT"/>
          <w14:ligatures w14:val="none"/>
        </w:rPr>
        <w:t>240 0818</w:t>
      </w:r>
      <w:r w:rsidRPr="00FE2251">
        <w:rPr>
          <w:rFonts w:ascii="Times New Roman" w:eastAsia="Times New Roman" w:hAnsi="Times New Roman" w:cs="Times New Roman"/>
          <w:kern w:val="0"/>
          <w:sz w:val="20"/>
          <w:szCs w:val="20"/>
          <w14:ligatures w14:val="none"/>
        </w:rPr>
        <w:t xml:space="preserve">, el. p. </w:t>
      </w:r>
      <w:r w:rsidRPr="00FE2251">
        <w:rPr>
          <w:rFonts w:ascii="Times New Roman" w:eastAsia="Times New Roman" w:hAnsi="Times New Roman" w:cs="Times New Roman"/>
          <w:color w:val="0000FF"/>
          <w:kern w:val="0"/>
          <w:sz w:val="20"/>
          <w:szCs w:val="20"/>
          <w:u w:val="single"/>
          <w14:ligatures w14:val="none"/>
        </w:rPr>
        <w:t>agata.koliato@vrsa.lt</w:t>
      </w:r>
    </w:p>
    <w:p w14:paraId="594DEA84" w14:textId="77777777" w:rsidR="008756A7" w:rsidRDefault="008756A7" w:rsidP="008756A7"/>
    <w:p w14:paraId="734BFC93" w14:textId="67C88FF5" w:rsidR="00E44F7A" w:rsidRDefault="008756A7" w:rsidP="00A44657">
      <w:pPr>
        <w:jc w:val="right"/>
      </w:pPr>
      <w:r>
        <w:rPr>
          <w:noProof/>
        </w:rPr>
        <w:drawing>
          <wp:inline distT="0" distB="0" distL="0" distR="0" wp14:anchorId="5E859868" wp14:editId="4634BCE6">
            <wp:extent cx="1024255" cy="664210"/>
            <wp:effectExtent l="0" t="0" r="4445" b="2540"/>
            <wp:docPr id="3344894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255" cy="664210"/>
                    </a:xfrm>
                    <a:prstGeom prst="rect">
                      <a:avLst/>
                    </a:prstGeom>
                    <a:noFill/>
                  </pic:spPr>
                </pic:pic>
              </a:graphicData>
            </a:graphic>
          </wp:inline>
        </w:drawing>
      </w:r>
      <w:r>
        <w:tab/>
      </w:r>
      <w:bookmarkEnd w:id="5"/>
    </w:p>
    <w:sectPr w:rsidR="00E44F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A7"/>
    <w:rsid w:val="001F2D9A"/>
    <w:rsid w:val="00226768"/>
    <w:rsid w:val="00450290"/>
    <w:rsid w:val="00450B7C"/>
    <w:rsid w:val="004A47E5"/>
    <w:rsid w:val="008756A7"/>
    <w:rsid w:val="00981059"/>
    <w:rsid w:val="00A44657"/>
    <w:rsid w:val="00AD0260"/>
    <w:rsid w:val="00B93526"/>
    <w:rsid w:val="00E44F7A"/>
    <w:rsid w:val="00EE10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7C3D"/>
  <w15:chartTrackingRefBased/>
  <w15:docId w15:val="{EA33E856-3E69-49A8-BA08-1966BAC7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56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56A7"/>
    <w:pPr>
      <w:spacing w:before="100" w:beforeAutospacing="1" w:after="100" w:afterAutospacing="1" w:line="240" w:lineRule="auto"/>
    </w:pPr>
    <w:rPr>
      <w:rFonts w:ascii="Aptos" w:eastAsia="Calibri" w:hAnsi="Aptos" w:cs="Aptos"/>
      <w:kern w:val="0"/>
      <w:sz w:val="24"/>
      <w:szCs w:val="24"/>
      <w:lang w:eastAsia="lt-LT"/>
      <w14:ligatures w14:val="none"/>
    </w:rPr>
  </w:style>
  <w:style w:type="paragraph" w:styleId="Betarp">
    <w:name w:val="No Spacing"/>
    <w:uiPriority w:val="1"/>
    <w:qFormat/>
    <w:rsid w:val="00875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lniaus-r.lt/" TargetMode="External"/><Relationship Id="rId5" Type="http://schemas.openxmlformats.org/officeDocument/2006/relationships/hyperlink" Target="mailto:pirkimai@vrsa.l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2757</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2</cp:revision>
  <dcterms:created xsi:type="dcterms:W3CDTF">2025-01-20T08:58:00Z</dcterms:created>
  <dcterms:modified xsi:type="dcterms:W3CDTF">2025-01-20T12:53:00Z</dcterms:modified>
</cp:coreProperties>
</file>