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5899" w14:textId="741963D8" w:rsidR="00FD656C" w:rsidRPr="00C15EBD" w:rsidRDefault="00C15EBD" w:rsidP="00FD0668">
      <w:pPr>
        <w:autoSpaceDE w:val="0"/>
        <w:autoSpaceDN w:val="0"/>
        <w:adjustRightInd w:val="0"/>
        <w:spacing w:after="0" w:line="360" w:lineRule="auto"/>
        <w:jc w:val="center"/>
        <w:rPr>
          <w:rFonts w:eastAsiaTheme="minorHAnsi"/>
          <w:b/>
          <w:bCs/>
          <w:szCs w:val="24"/>
        </w:rPr>
      </w:pPr>
      <w:r w:rsidRPr="00C15EBD">
        <w:rPr>
          <w:rFonts w:ascii="TimesNewRomanPSMT" w:eastAsiaTheme="minorHAnsi" w:hAnsi="TimesNewRomanPSMT" w:cs="TimesNewRomanPSMT"/>
          <w:b/>
          <w:szCs w:val="24"/>
        </w:rPr>
        <w:t>VANDENS TRANSPORTO NULEIDIMO VIETOS Į KURĖNŲ EŽERĄ ĮRENGIMO DARBŲ</w:t>
      </w:r>
      <w:r w:rsidRPr="00C15EBD">
        <w:rPr>
          <w:rFonts w:ascii="TimesNewRomanPSMT" w:eastAsiaTheme="minorHAnsi" w:hAnsi="TimesNewRomanPSMT" w:cs="TimesNewRomanPSMT"/>
          <w:szCs w:val="24"/>
        </w:rPr>
        <w:t xml:space="preserve"> </w:t>
      </w:r>
      <w:r w:rsidR="00FD0668" w:rsidRPr="00C15EBD">
        <w:rPr>
          <w:b/>
          <w:bCs/>
          <w:szCs w:val="24"/>
        </w:rPr>
        <w:t>TECHNINĖ SPECIFIKACIJA</w:t>
      </w:r>
    </w:p>
    <w:p w14:paraId="7ED0A09F" w14:textId="77777777" w:rsidR="00823F5F" w:rsidRPr="00484B8E" w:rsidRDefault="00823F5F" w:rsidP="00FD0668">
      <w:pPr>
        <w:pStyle w:val="Betarp"/>
        <w:tabs>
          <w:tab w:val="left" w:pos="851"/>
        </w:tabs>
        <w:spacing w:line="360" w:lineRule="auto"/>
        <w:ind w:firstLine="567"/>
        <w:contextualSpacing/>
        <w:jc w:val="both"/>
        <w:rPr>
          <w:b/>
          <w:bCs/>
          <w:szCs w:val="24"/>
        </w:rPr>
      </w:pPr>
    </w:p>
    <w:p w14:paraId="24AEF910" w14:textId="77777777" w:rsidR="00167581" w:rsidRPr="00E20B02" w:rsidRDefault="00FD656C" w:rsidP="00FD0668">
      <w:pPr>
        <w:autoSpaceDE w:val="0"/>
        <w:autoSpaceDN w:val="0"/>
        <w:adjustRightInd w:val="0"/>
        <w:spacing w:after="0" w:line="360" w:lineRule="auto"/>
        <w:ind w:firstLine="567"/>
        <w:jc w:val="both"/>
        <w:rPr>
          <w:rFonts w:ascii="Arial-BoldMT" w:eastAsiaTheme="minorHAnsi" w:hAnsi="Arial-BoldMT" w:cs="Arial-BoldMT"/>
          <w:b/>
          <w:bCs/>
          <w:sz w:val="20"/>
          <w:szCs w:val="20"/>
        </w:rPr>
      </w:pPr>
      <w:r w:rsidRPr="00FD0668">
        <w:rPr>
          <w:szCs w:val="24"/>
        </w:rPr>
        <w:t>Perkami</w:t>
      </w:r>
      <w:r>
        <w:rPr>
          <w:b/>
          <w:szCs w:val="24"/>
        </w:rPr>
        <w:t xml:space="preserve"> </w:t>
      </w:r>
      <w:r w:rsidRPr="00C541D9">
        <w:rPr>
          <w:szCs w:val="24"/>
        </w:rPr>
        <w:t xml:space="preserve">darbai iki pilno objekto užbaigimo pagal </w:t>
      </w:r>
      <w:r w:rsidR="00C15EBD">
        <w:rPr>
          <w:szCs w:val="24"/>
        </w:rPr>
        <w:t>supaprastintą statybos</w:t>
      </w:r>
      <w:r w:rsidRPr="00C541D9">
        <w:rPr>
          <w:szCs w:val="24"/>
        </w:rPr>
        <w:t xml:space="preserve"> projek</w:t>
      </w:r>
      <w:r>
        <w:rPr>
          <w:szCs w:val="24"/>
        </w:rPr>
        <w:t>tą</w:t>
      </w:r>
      <w:r w:rsidRPr="00C541D9">
        <w:rPr>
          <w:szCs w:val="24"/>
        </w:rPr>
        <w:t xml:space="preserve"> </w:t>
      </w:r>
      <w:r w:rsidRPr="00C15EBD">
        <w:rPr>
          <w:b/>
          <w:szCs w:val="24"/>
        </w:rPr>
        <w:t>„</w:t>
      </w:r>
      <w:r w:rsidR="00C15EBD" w:rsidRPr="00C15EBD">
        <w:rPr>
          <w:rFonts w:eastAsiaTheme="minorHAnsi"/>
          <w:b/>
          <w:szCs w:val="24"/>
        </w:rPr>
        <w:t>Vandens transporto nuleidimo vietos į Kurėnų ežerą Ukmergės r., įrengimo supaprastintas statybos projektas</w:t>
      </w:r>
      <w:r w:rsidRPr="00C15EBD">
        <w:rPr>
          <w:rFonts w:eastAsiaTheme="minorHAnsi"/>
          <w:b/>
          <w:szCs w:val="24"/>
        </w:rPr>
        <w:t>“</w:t>
      </w:r>
      <w:r w:rsidRPr="00C541D9">
        <w:rPr>
          <w:rFonts w:eastAsiaTheme="minorHAnsi"/>
          <w:szCs w:val="24"/>
        </w:rPr>
        <w:t xml:space="preserve"> </w:t>
      </w:r>
      <w:r w:rsidRPr="00C541D9">
        <w:rPr>
          <w:szCs w:val="24"/>
        </w:rPr>
        <w:t xml:space="preserve">(proj. </w:t>
      </w:r>
      <w:r w:rsidRPr="00C15EBD">
        <w:rPr>
          <w:szCs w:val="24"/>
        </w:rPr>
        <w:t xml:space="preserve">Nr. </w:t>
      </w:r>
      <w:r w:rsidR="00C15EBD" w:rsidRPr="00C15EBD">
        <w:rPr>
          <w:rFonts w:ascii="TimesNewRomanPSMT" w:eastAsiaTheme="minorHAnsi" w:hAnsi="TimesNewRomanPSMT" w:cs="TimesNewRomanPSMT"/>
          <w:szCs w:val="24"/>
        </w:rPr>
        <w:t>203UP</w:t>
      </w:r>
      <w:r w:rsidR="00C15EBD" w:rsidRPr="00C15EBD">
        <w:rPr>
          <w:rFonts w:ascii="TimesNewRoman" w:eastAsiaTheme="minorHAnsi" w:hAnsi="TimesNewRoman" w:cs="TimesNewRoman"/>
          <w:szCs w:val="24"/>
        </w:rPr>
        <w:t>-2</w:t>
      </w:r>
      <w:r w:rsidR="00C15EBD" w:rsidRPr="00C15EBD">
        <w:rPr>
          <w:rFonts w:ascii="TimesNewRomanPSMT" w:eastAsiaTheme="minorHAnsi" w:hAnsi="TimesNewRomanPSMT" w:cs="TimesNewRomanPSMT"/>
          <w:szCs w:val="24"/>
        </w:rPr>
        <w:t>3</w:t>
      </w:r>
      <w:r w:rsidRPr="00C15EBD">
        <w:rPr>
          <w:szCs w:val="24"/>
        </w:rPr>
        <w:t>,</w:t>
      </w:r>
      <w:r w:rsidRPr="00C541D9">
        <w:rPr>
          <w:szCs w:val="24"/>
        </w:rPr>
        <w:t xml:space="preserve"> 2023 m.)</w:t>
      </w:r>
      <w:r>
        <w:rPr>
          <w:szCs w:val="24"/>
        </w:rPr>
        <w:t xml:space="preserve">, </w:t>
      </w:r>
      <w:r w:rsidR="007D36C9" w:rsidRPr="00484B8E">
        <w:rPr>
          <w:szCs w:val="24"/>
        </w:rPr>
        <w:t>kurį sudaro</w:t>
      </w:r>
      <w:r w:rsidR="00DE6CB7" w:rsidRPr="00484B8E">
        <w:rPr>
          <w:szCs w:val="24"/>
        </w:rPr>
        <w:t xml:space="preserve"> </w:t>
      </w:r>
      <w:r w:rsidR="007D36C9" w:rsidRPr="00484B8E">
        <w:rPr>
          <w:szCs w:val="24"/>
        </w:rPr>
        <w:t>Bendroji dalis</w:t>
      </w:r>
      <w:r w:rsidR="00DE6CB7" w:rsidRPr="00484B8E">
        <w:rPr>
          <w:szCs w:val="24"/>
        </w:rPr>
        <w:t xml:space="preserve">, </w:t>
      </w:r>
      <w:r w:rsidR="007D36C9" w:rsidRPr="00484B8E">
        <w:rPr>
          <w:szCs w:val="24"/>
        </w:rPr>
        <w:t>kuri pateikiam</w:t>
      </w:r>
      <w:r w:rsidR="00C15EBD">
        <w:rPr>
          <w:szCs w:val="24"/>
        </w:rPr>
        <w:t>a</w:t>
      </w:r>
      <w:r w:rsidR="007D36C9" w:rsidRPr="00484B8E">
        <w:rPr>
          <w:szCs w:val="24"/>
        </w:rPr>
        <w:t xml:space="preserve"> kaip atskiras priedas CVPIS sistemoje. </w:t>
      </w:r>
    </w:p>
    <w:p w14:paraId="679593AE" w14:textId="77777777" w:rsidR="007D36C9" w:rsidRPr="00851BD6" w:rsidRDefault="007D36C9" w:rsidP="004B1D3C">
      <w:pPr>
        <w:pStyle w:val="Sraopastraipa"/>
        <w:numPr>
          <w:ilvl w:val="0"/>
          <w:numId w:val="18"/>
        </w:numPr>
        <w:tabs>
          <w:tab w:val="left" w:pos="851"/>
        </w:tabs>
        <w:autoSpaceDE w:val="0"/>
        <w:autoSpaceDN w:val="0"/>
        <w:adjustRightInd w:val="0"/>
        <w:spacing w:after="0" w:line="360" w:lineRule="auto"/>
        <w:ind w:left="0" w:firstLine="567"/>
        <w:jc w:val="both"/>
        <w:rPr>
          <w:rFonts w:eastAsiaTheme="minorHAnsi"/>
          <w:b/>
          <w:bCs/>
          <w:szCs w:val="24"/>
        </w:rPr>
      </w:pPr>
      <w:r w:rsidRPr="00851BD6">
        <w:rPr>
          <w:szCs w:val="24"/>
        </w:rPr>
        <w:t>Užbaigus numatytus darbus, bus surašomi statybos užbaigimo dokumentai, kaip to reikalauja statybos techninis reglamentas STR 1.05.01:2017 „</w:t>
      </w:r>
      <w:r w:rsidRPr="00851BD6">
        <w:rPr>
          <w:szCs w:val="24"/>
          <w:lang w:eastAsia="ar-SA"/>
        </w:rPr>
        <w:t>Statybą leidžiantys dokumentai. Statybos užbaigimas. Statybos sustabdymas. Savavališkos statybos padarinių šalinimas. Statybos pagal neteisėtai išduotą statybą leidžiantį dokumentą padarinių šalinimas“.</w:t>
      </w:r>
    </w:p>
    <w:p w14:paraId="704F753E" w14:textId="77777777" w:rsidR="00C12763" w:rsidRPr="00851BD6" w:rsidRDefault="007D36C9" w:rsidP="004B1D3C">
      <w:pPr>
        <w:pStyle w:val="Betarp"/>
        <w:spacing w:line="360" w:lineRule="auto"/>
        <w:jc w:val="both"/>
      </w:pPr>
      <w:r w:rsidRPr="00851BD6">
        <w:t xml:space="preserve">Teikiant pasiūlymą turi </w:t>
      </w:r>
      <w:r w:rsidR="0058434C" w:rsidRPr="00851BD6">
        <w:t>būti įkainotas pirkimo Objektas</w:t>
      </w:r>
      <w:r w:rsidR="00C12763" w:rsidRPr="00851BD6">
        <w:t>:</w:t>
      </w:r>
    </w:p>
    <w:p w14:paraId="3351AF1B" w14:textId="77777777" w:rsidR="004B1D3C" w:rsidRDefault="00C12763" w:rsidP="004B1D3C">
      <w:pPr>
        <w:pStyle w:val="Betarp"/>
        <w:spacing w:line="360" w:lineRule="auto"/>
        <w:jc w:val="both"/>
        <w:rPr>
          <w:rFonts w:eastAsiaTheme="minorHAnsi"/>
        </w:rPr>
      </w:pPr>
      <w:r w:rsidRPr="004B1D3C">
        <w:t xml:space="preserve">2.1. </w:t>
      </w:r>
      <w:r w:rsidR="00955D91" w:rsidRPr="004B1D3C">
        <w:rPr>
          <w:rFonts w:eastAsiaTheme="minorHAnsi"/>
          <w:b/>
        </w:rPr>
        <w:t xml:space="preserve">Vandens transporto nuleidimo vietos į Kurėnų ežerą Ukmergės r., įrengimo </w:t>
      </w:r>
      <w:r w:rsidR="00650E11" w:rsidRPr="004B1D3C">
        <w:rPr>
          <w:rFonts w:eastAsiaTheme="minorHAnsi"/>
          <w:b/>
        </w:rPr>
        <w:t>darbai</w:t>
      </w:r>
      <w:r w:rsidR="00E20B02" w:rsidRPr="004B1D3C">
        <w:rPr>
          <w:rFonts w:eastAsiaTheme="minorHAnsi"/>
        </w:rPr>
        <w:t>.</w:t>
      </w:r>
      <w:r w:rsidR="0000469D" w:rsidRPr="004B1D3C">
        <w:rPr>
          <w:rFonts w:eastAsiaTheme="minorHAnsi"/>
        </w:rPr>
        <w:t xml:space="preserve"> </w:t>
      </w:r>
    </w:p>
    <w:p w14:paraId="5FB761B8" w14:textId="77777777" w:rsidR="00FD0668" w:rsidRPr="004B1D3C" w:rsidRDefault="00C12763" w:rsidP="004B1D3C">
      <w:pPr>
        <w:pStyle w:val="Betarp"/>
        <w:spacing w:line="360" w:lineRule="auto"/>
        <w:jc w:val="both"/>
      </w:pPr>
      <w:r w:rsidRPr="004B1D3C">
        <w:t xml:space="preserve">2.2. </w:t>
      </w:r>
      <w:r w:rsidR="00FD0668" w:rsidRPr="004B1D3C">
        <w:rPr>
          <w:b/>
        </w:rPr>
        <w:t>Kontrolinių - geodezinių nuotraukų bei kadastrinių matavimų bylų atlikimo paslaugos</w:t>
      </w:r>
      <w:r w:rsidR="00FD0668" w:rsidRPr="004B1D3C">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192CB18E" w14:textId="77777777" w:rsidR="00FD0668" w:rsidRPr="00851BD6" w:rsidRDefault="00FD0668" w:rsidP="00FD0668">
      <w:pPr>
        <w:pStyle w:val="Sraopastraipa"/>
        <w:numPr>
          <w:ilvl w:val="0"/>
          <w:numId w:val="18"/>
        </w:numPr>
        <w:tabs>
          <w:tab w:val="left" w:pos="851"/>
          <w:tab w:val="left" w:pos="993"/>
        </w:tabs>
        <w:spacing w:line="360" w:lineRule="auto"/>
        <w:ind w:left="0" w:firstLine="567"/>
        <w:jc w:val="both"/>
        <w:rPr>
          <w:szCs w:val="24"/>
        </w:rPr>
      </w:pPr>
      <w:r w:rsidRPr="00851BD6">
        <w:rPr>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2A442AA" w14:textId="77777777" w:rsidR="007D36C9" w:rsidRPr="00851BD6" w:rsidRDefault="0058434C" w:rsidP="00FD0668">
      <w:pPr>
        <w:pStyle w:val="Sraopastraipa"/>
        <w:numPr>
          <w:ilvl w:val="0"/>
          <w:numId w:val="18"/>
        </w:numPr>
        <w:tabs>
          <w:tab w:val="left" w:pos="851"/>
        </w:tabs>
        <w:spacing w:line="360" w:lineRule="auto"/>
        <w:ind w:left="0" w:firstLine="567"/>
        <w:jc w:val="both"/>
        <w:rPr>
          <w:szCs w:val="24"/>
        </w:rPr>
      </w:pPr>
      <w:r w:rsidRPr="00851BD6">
        <w:rPr>
          <w:szCs w:val="24"/>
        </w:rPr>
        <w:t>Statinio techniniame projekte nurodyti standartai, techniniai liudijimai turi būti tokie kaip reikalaujama arba lygiaverčiai ir galiojantys.</w:t>
      </w:r>
    </w:p>
    <w:p w14:paraId="529E68CC" w14:textId="77777777" w:rsidR="00773F07" w:rsidRPr="00851BD6" w:rsidRDefault="0058434C" w:rsidP="00FD0668">
      <w:pPr>
        <w:pStyle w:val="Sraopastraipa"/>
        <w:numPr>
          <w:ilvl w:val="0"/>
          <w:numId w:val="18"/>
        </w:numPr>
        <w:tabs>
          <w:tab w:val="left" w:pos="851"/>
        </w:tabs>
        <w:spacing w:line="360" w:lineRule="auto"/>
        <w:ind w:left="0" w:firstLine="567"/>
        <w:jc w:val="both"/>
        <w:rPr>
          <w:szCs w:val="24"/>
        </w:rPr>
      </w:pPr>
      <w:r w:rsidRPr="00851BD6">
        <w:rPr>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22272950" w14:textId="77777777" w:rsidR="00B86522" w:rsidRDefault="00A32926" w:rsidP="00FD0668">
      <w:pPr>
        <w:pStyle w:val="Sraopastraipa"/>
        <w:numPr>
          <w:ilvl w:val="0"/>
          <w:numId w:val="18"/>
        </w:numPr>
        <w:tabs>
          <w:tab w:val="left" w:pos="851"/>
        </w:tabs>
        <w:spacing w:line="360" w:lineRule="auto"/>
        <w:ind w:left="0" w:firstLine="567"/>
        <w:jc w:val="both"/>
        <w:rPr>
          <w:b/>
          <w:szCs w:val="24"/>
        </w:rPr>
      </w:pPr>
      <w:r w:rsidRPr="00695FF9">
        <w:rPr>
          <w:szCs w:val="24"/>
        </w:rPr>
        <w:t xml:space="preserve">Rangovas įsipareigoja užtikrinti saugų eismą, trečiųjų asmenų teises pagal Statybos įstatymo </w:t>
      </w:r>
      <w:r w:rsidR="00733943" w:rsidRPr="00695FF9">
        <w:rPr>
          <w:szCs w:val="24"/>
        </w:rPr>
        <w:t>4</w:t>
      </w:r>
      <w:r w:rsidRPr="00695FF9">
        <w:rPr>
          <w:szCs w:val="24"/>
        </w:rPr>
        <w:t xml:space="preserve"> straipsnio 4 dalies nuostatas, parengti apvažiavimų, apylankų, laikinų privažiavimų schemas ir jas suderinti su Ukmergės r. policijos komisariatu, savivaldybės administracijos Saugaus eismo komisija bei kitomis suinteresuotomis institucijomis</w:t>
      </w:r>
      <w:r w:rsidRPr="00695FF9">
        <w:rPr>
          <w:b/>
          <w:szCs w:val="24"/>
        </w:rPr>
        <w:t xml:space="preserve">. </w:t>
      </w:r>
    </w:p>
    <w:p w14:paraId="53689550" w14:textId="77777777" w:rsidR="00B86522" w:rsidRPr="00B86522" w:rsidRDefault="00A32926" w:rsidP="00FD0668">
      <w:pPr>
        <w:pStyle w:val="Sraopastraipa"/>
        <w:numPr>
          <w:ilvl w:val="0"/>
          <w:numId w:val="18"/>
        </w:numPr>
        <w:tabs>
          <w:tab w:val="left" w:pos="851"/>
        </w:tabs>
        <w:spacing w:line="360" w:lineRule="auto"/>
        <w:ind w:left="0" w:firstLine="567"/>
        <w:jc w:val="both"/>
        <w:rPr>
          <w:b/>
          <w:szCs w:val="24"/>
        </w:rPr>
      </w:pPr>
      <w:r w:rsidRPr="00B86522">
        <w:rPr>
          <w:szCs w:val="24"/>
        </w:rPr>
        <w:t>Statybinio laužo utilizavimą ir perteklinio grunto išvežimą bei sutvarkymą organizuoja Rangovas.</w:t>
      </w:r>
    </w:p>
    <w:p w14:paraId="6E350131" w14:textId="77777777" w:rsidR="00B86522" w:rsidRPr="00FA143E" w:rsidRDefault="0058434C" w:rsidP="00FD0668">
      <w:pPr>
        <w:pStyle w:val="Sraopastraipa"/>
        <w:numPr>
          <w:ilvl w:val="0"/>
          <w:numId w:val="18"/>
        </w:numPr>
        <w:tabs>
          <w:tab w:val="left" w:pos="851"/>
        </w:tabs>
        <w:spacing w:line="360" w:lineRule="auto"/>
        <w:ind w:left="0" w:firstLine="567"/>
        <w:jc w:val="both"/>
        <w:rPr>
          <w:b/>
          <w:szCs w:val="24"/>
        </w:rPr>
      </w:pPr>
      <w:r w:rsidRPr="00B86522">
        <w:rPr>
          <w:szCs w:val="24"/>
        </w:rPr>
        <w:t>Už naudojamų medžiagų ir atliktų darbų kokybę atsako Rangovas.</w:t>
      </w:r>
    </w:p>
    <w:p w14:paraId="027B9A8F" w14:textId="77777777" w:rsidR="00B86522" w:rsidRPr="00FA143E" w:rsidRDefault="0058434C" w:rsidP="00FD0668">
      <w:pPr>
        <w:pStyle w:val="Sraopastraipa"/>
        <w:numPr>
          <w:ilvl w:val="0"/>
          <w:numId w:val="18"/>
        </w:numPr>
        <w:tabs>
          <w:tab w:val="left" w:pos="993"/>
        </w:tabs>
        <w:spacing w:line="360" w:lineRule="auto"/>
        <w:ind w:left="0" w:firstLine="567"/>
        <w:jc w:val="both"/>
        <w:rPr>
          <w:b/>
          <w:szCs w:val="24"/>
        </w:rPr>
      </w:pPr>
      <w:r w:rsidRPr="00FA143E">
        <w:rPr>
          <w:szCs w:val="24"/>
        </w:rPr>
        <w:lastRenderedPageBreak/>
        <w:t>Atliekant darbus, Rangovas privalo vadovautis Statybos įstatymu, galiojančiais statybos techniniais reglamentais bei kitais teisės aktais, reglamentuojančiais statybos veiklą (normomis, taisyklėmis) bei techniniu projektu</w:t>
      </w:r>
      <w:r w:rsidRPr="00955D91">
        <w:rPr>
          <w:szCs w:val="24"/>
        </w:rPr>
        <w:t>.</w:t>
      </w:r>
    </w:p>
    <w:p w14:paraId="5AE506D6" w14:textId="77777777" w:rsidR="00B86522" w:rsidRPr="00732C35" w:rsidRDefault="0058434C" w:rsidP="00FD0668">
      <w:pPr>
        <w:pStyle w:val="Sraopastraipa"/>
        <w:numPr>
          <w:ilvl w:val="0"/>
          <w:numId w:val="18"/>
        </w:numPr>
        <w:tabs>
          <w:tab w:val="left" w:pos="993"/>
        </w:tabs>
        <w:spacing w:line="360" w:lineRule="auto"/>
        <w:ind w:left="0" w:firstLine="567"/>
        <w:jc w:val="both"/>
        <w:rPr>
          <w:b/>
          <w:szCs w:val="24"/>
        </w:rPr>
      </w:pPr>
      <w:r w:rsidRPr="00732C35">
        <w:rPr>
          <w:szCs w:val="24"/>
        </w:rPr>
        <w:t>Užbaigus darbus, Rangovas pateikia atliktų darbų perdavimo-priėmimo aktą pasirašymui.</w:t>
      </w:r>
      <w:r w:rsidR="007D36C9" w:rsidRPr="00732C35">
        <w:rPr>
          <w:szCs w:val="24"/>
        </w:rPr>
        <w:t xml:space="preserve">   </w:t>
      </w:r>
    </w:p>
    <w:p w14:paraId="1F442400" w14:textId="6AD24522" w:rsidR="007B706E" w:rsidRPr="00732C35" w:rsidRDefault="00DA4DED" w:rsidP="00FD0668">
      <w:pPr>
        <w:pStyle w:val="Sraopastraipa"/>
        <w:numPr>
          <w:ilvl w:val="0"/>
          <w:numId w:val="18"/>
        </w:numPr>
        <w:tabs>
          <w:tab w:val="left" w:pos="993"/>
        </w:tabs>
        <w:spacing w:line="360" w:lineRule="auto"/>
        <w:ind w:left="0" w:firstLine="567"/>
        <w:jc w:val="both"/>
        <w:rPr>
          <w:b/>
          <w:szCs w:val="24"/>
        </w:rPr>
      </w:pPr>
      <w:r w:rsidRPr="00732C35">
        <w:rPr>
          <w:szCs w:val="24"/>
          <w:lang w:eastAsia="lt-LT"/>
        </w:rPr>
        <w:t>Rangov</w:t>
      </w:r>
      <w:r w:rsidR="00167581" w:rsidRPr="00732C35">
        <w:rPr>
          <w:szCs w:val="24"/>
          <w:lang w:eastAsia="lt-LT"/>
        </w:rPr>
        <w:t xml:space="preserve">as </w:t>
      </w:r>
      <w:r w:rsidR="00167581" w:rsidRPr="00732C35">
        <w:rPr>
          <w:szCs w:val="24"/>
        </w:rPr>
        <w:t xml:space="preserve">turi būti įdiegęs ir </w:t>
      </w:r>
      <w:r w:rsidR="00167581" w:rsidRPr="00732C35">
        <w:rPr>
          <w:szCs w:val="24"/>
          <w:lang w:eastAsia="lt-LT"/>
        </w:rPr>
        <w:t>taikyti atitinkamiems darbams</w:t>
      </w:r>
      <w:r w:rsidR="00E717E7" w:rsidRPr="00732C35">
        <w:rPr>
          <w:szCs w:val="24"/>
        </w:rPr>
        <w:t xml:space="preserve"> (</w:t>
      </w:r>
      <w:r w:rsidR="009F044E" w:rsidRPr="00732C35">
        <w:rPr>
          <w:szCs w:val="24"/>
        </w:rPr>
        <w:t>kitų inžinerinių statinių statybos ir (ar) remonto darbų vykdymo veiklai)</w:t>
      </w:r>
      <w:r w:rsidR="00167581" w:rsidRPr="00732C35">
        <w:rPr>
          <w:szCs w:val="24"/>
          <w:lang w:eastAsia="lt-LT"/>
        </w:rPr>
        <w:t xml:space="preserve">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425DFD5" w14:textId="77777777" w:rsidR="007D36C9" w:rsidRPr="00851BD6" w:rsidRDefault="00650E11" w:rsidP="00FD0668">
      <w:pPr>
        <w:tabs>
          <w:tab w:val="left" w:pos="851"/>
        </w:tabs>
        <w:spacing w:line="360" w:lineRule="auto"/>
        <w:ind w:firstLine="567"/>
        <w:contextualSpacing/>
        <w:jc w:val="center"/>
        <w:rPr>
          <w:szCs w:val="24"/>
        </w:rPr>
      </w:pPr>
      <w:r w:rsidRPr="00851BD6">
        <w:rPr>
          <w:rFonts w:asciiTheme="majorBidi" w:eastAsiaTheme="minorEastAsia" w:hAnsiTheme="majorBidi" w:cstheme="majorBidi"/>
          <w:noProof/>
        </w:rPr>
        <w:drawing>
          <wp:anchor distT="0" distB="0" distL="114300" distR="114300" simplePos="0" relativeHeight="251659264" behindDoc="1" locked="0" layoutInCell="1" allowOverlap="1" wp14:anchorId="0775E486" wp14:editId="50CCA1A0">
            <wp:simplePos x="0" y="0"/>
            <wp:positionH relativeFrom="column">
              <wp:posOffset>1599565</wp:posOffset>
            </wp:positionH>
            <wp:positionV relativeFrom="paragraph">
              <wp:posOffset>206375</wp:posOffset>
            </wp:positionV>
            <wp:extent cx="1323975" cy="715834"/>
            <wp:effectExtent l="0" t="0" r="0" b="8255"/>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27997" cy="718009"/>
                    </a:xfrm>
                    <a:prstGeom prst="rect">
                      <a:avLst/>
                    </a:prstGeom>
                  </pic:spPr>
                </pic:pic>
              </a:graphicData>
            </a:graphic>
            <wp14:sizeRelH relativeFrom="margin">
              <wp14:pctWidth>0</wp14:pctWidth>
            </wp14:sizeRelH>
            <wp14:sizeRelV relativeFrom="margin">
              <wp14:pctHeight>0</wp14:pctHeight>
            </wp14:sizeRelV>
          </wp:anchor>
        </w:drawing>
      </w:r>
      <w:r w:rsidR="007D36C9" w:rsidRPr="00851BD6">
        <w:rPr>
          <w:szCs w:val="24"/>
        </w:rPr>
        <w:t>____________________________________</w:t>
      </w:r>
    </w:p>
    <w:p w14:paraId="0C089AF7" w14:textId="77777777" w:rsidR="0058434C" w:rsidRPr="00167581" w:rsidRDefault="0058434C" w:rsidP="00FD0668">
      <w:pPr>
        <w:tabs>
          <w:tab w:val="left" w:pos="851"/>
        </w:tabs>
        <w:spacing w:line="360" w:lineRule="auto"/>
        <w:ind w:firstLine="567"/>
        <w:contextualSpacing/>
        <w:rPr>
          <w:szCs w:val="24"/>
        </w:rPr>
      </w:pPr>
      <w:r w:rsidRPr="00851BD6">
        <w:rPr>
          <w:szCs w:val="24"/>
        </w:rPr>
        <w:t>Parengė:</w:t>
      </w:r>
      <w:r w:rsidRPr="00167581">
        <w:rPr>
          <w:szCs w:val="24"/>
        </w:rPr>
        <w:t xml:space="preserve">   </w:t>
      </w:r>
    </w:p>
    <w:p w14:paraId="412DAC21" w14:textId="77777777" w:rsidR="0044695B" w:rsidRPr="00167581" w:rsidRDefault="0044695B" w:rsidP="00FD0668">
      <w:pPr>
        <w:tabs>
          <w:tab w:val="left" w:pos="851"/>
        </w:tabs>
        <w:spacing w:line="360" w:lineRule="auto"/>
        <w:ind w:firstLine="567"/>
        <w:contextualSpacing/>
        <w:rPr>
          <w:szCs w:val="24"/>
        </w:rPr>
      </w:pPr>
    </w:p>
    <w:p w14:paraId="103142E3" w14:textId="77777777" w:rsidR="00115515" w:rsidRPr="00167581" w:rsidRDefault="00115515" w:rsidP="00FD0668">
      <w:pPr>
        <w:tabs>
          <w:tab w:val="left" w:pos="851"/>
        </w:tabs>
        <w:spacing w:line="360" w:lineRule="auto"/>
        <w:ind w:firstLine="567"/>
        <w:contextualSpacing/>
        <w:rPr>
          <w:szCs w:val="24"/>
        </w:rPr>
      </w:pPr>
    </w:p>
    <w:p w14:paraId="4CDFAA39" w14:textId="77777777" w:rsidR="00115515" w:rsidRPr="00167581" w:rsidRDefault="00115515" w:rsidP="00FD0668">
      <w:pPr>
        <w:tabs>
          <w:tab w:val="left" w:pos="851"/>
        </w:tabs>
        <w:spacing w:line="360" w:lineRule="auto"/>
        <w:ind w:firstLine="567"/>
        <w:contextualSpacing/>
        <w:rPr>
          <w:szCs w:val="24"/>
        </w:rPr>
      </w:pPr>
    </w:p>
    <w:p w14:paraId="3B92298B" w14:textId="77777777" w:rsidR="00B83B90" w:rsidRPr="00167581" w:rsidRDefault="00B83B90" w:rsidP="00FD0668">
      <w:pPr>
        <w:tabs>
          <w:tab w:val="left" w:pos="851"/>
        </w:tabs>
        <w:spacing w:line="360" w:lineRule="auto"/>
        <w:ind w:firstLine="567"/>
        <w:contextualSpacing/>
        <w:rPr>
          <w:szCs w:val="24"/>
        </w:rPr>
      </w:pPr>
    </w:p>
    <w:p w14:paraId="7150955B" w14:textId="77777777" w:rsidR="00B83B90" w:rsidRPr="00167581" w:rsidRDefault="00B83B90" w:rsidP="00FD0668">
      <w:pPr>
        <w:tabs>
          <w:tab w:val="left" w:pos="851"/>
        </w:tabs>
        <w:spacing w:line="360" w:lineRule="auto"/>
        <w:ind w:firstLine="567"/>
        <w:contextualSpacing/>
        <w:rPr>
          <w:szCs w:val="24"/>
        </w:rPr>
      </w:pPr>
    </w:p>
    <w:p w14:paraId="3B7EB86C" w14:textId="77777777" w:rsidR="00CC00F3" w:rsidRPr="00167581" w:rsidRDefault="00CC00F3" w:rsidP="00FD0668">
      <w:pPr>
        <w:tabs>
          <w:tab w:val="left" w:pos="851"/>
        </w:tabs>
        <w:spacing w:line="360" w:lineRule="auto"/>
        <w:ind w:firstLine="567"/>
        <w:contextualSpacing/>
        <w:jc w:val="center"/>
        <w:rPr>
          <w:szCs w:val="24"/>
          <w:u w:val="single"/>
        </w:rPr>
      </w:pPr>
    </w:p>
    <w:sectPr w:rsidR="00CC00F3" w:rsidRPr="00167581" w:rsidSect="00F74260">
      <w:pgSz w:w="11906" w:h="16838"/>
      <w:pgMar w:top="567" w:right="849" w:bottom="567"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1353" w:hanging="360"/>
      </w:pPr>
      <w:rPr>
        <w:b w:val="0"/>
      </w:r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B2F0983"/>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D2D33"/>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8"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10D0E"/>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5"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7"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16cid:durableId="1504512419">
    <w:abstractNumId w:val="3"/>
  </w:num>
  <w:num w:numId="2" w16cid:durableId="1846479019">
    <w:abstractNumId w:val="14"/>
  </w:num>
  <w:num w:numId="3" w16cid:durableId="1069688621">
    <w:abstractNumId w:val="20"/>
  </w:num>
  <w:num w:numId="4" w16cid:durableId="457719500">
    <w:abstractNumId w:val="7"/>
  </w:num>
  <w:num w:numId="5" w16cid:durableId="1300381723">
    <w:abstractNumId w:val="16"/>
  </w:num>
  <w:num w:numId="6" w16cid:durableId="59795228">
    <w:abstractNumId w:val="19"/>
  </w:num>
  <w:num w:numId="7" w16cid:durableId="793446067">
    <w:abstractNumId w:val="8"/>
  </w:num>
  <w:num w:numId="8" w16cid:durableId="1880239724">
    <w:abstractNumId w:val="6"/>
  </w:num>
  <w:num w:numId="9" w16cid:durableId="1348949960">
    <w:abstractNumId w:val="12"/>
  </w:num>
  <w:num w:numId="10" w16cid:durableId="623388258">
    <w:abstractNumId w:val="18"/>
  </w:num>
  <w:num w:numId="11" w16cid:durableId="140466216">
    <w:abstractNumId w:val="11"/>
  </w:num>
  <w:num w:numId="12" w16cid:durableId="264505032">
    <w:abstractNumId w:val="17"/>
  </w:num>
  <w:num w:numId="13" w16cid:durableId="2147160544">
    <w:abstractNumId w:val="10"/>
  </w:num>
  <w:num w:numId="14" w16cid:durableId="1547597988">
    <w:abstractNumId w:val="15"/>
  </w:num>
  <w:num w:numId="15" w16cid:durableId="1428842625">
    <w:abstractNumId w:val="4"/>
  </w:num>
  <w:num w:numId="16" w16cid:durableId="612245456">
    <w:abstractNumId w:val="0"/>
  </w:num>
  <w:num w:numId="17" w16cid:durableId="990644711">
    <w:abstractNumId w:val="9"/>
  </w:num>
  <w:num w:numId="18" w16cid:durableId="1472745421">
    <w:abstractNumId w:val="1"/>
  </w:num>
  <w:num w:numId="19" w16cid:durableId="1854225114">
    <w:abstractNumId w:val="13"/>
  </w:num>
  <w:num w:numId="20" w16cid:durableId="1590770070">
    <w:abstractNumId w:val="5"/>
  </w:num>
  <w:num w:numId="21" w16cid:durableId="100486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0469D"/>
    <w:rsid w:val="000814F9"/>
    <w:rsid w:val="0009211C"/>
    <w:rsid w:val="000A59F4"/>
    <w:rsid w:val="000A6EE7"/>
    <w:rsid w:val="000B5B22"/>
    <w:rsid w:val="000C095D"/>
    <w:rsid w:val="000D1047"/>
    <w:rsid w:val="000E29D6"/>
    <w:rsid w:val="000F6122"/>
    <w:rsid w:val="00115515"/>
    <w:rsid w:val="00125E3D"/>
    <w:rsid w:val="00156D02"/>
    <w:rsid w:val="0016237E"/>
    <w:rsid w:val="001658AA"/>
    <w:rsid w:val="00167581"/>
    <w:rsid w:val="00180A3F"/>
    <w:rsid w:val="001D6B45"/>
    <w:rsid w:val="001E17E8"/>
    <w:rsid w:val="001E724D"/>
    <w:rsid w:val="001F30BC"/>
    <w:rsid w:val="00224AD1"/>
    <w:rsid w:val="002300C4"/>
    <w:rsid w:val="002416F2"/>
    <w:rsid w:val="002553E4"/>
    <w:rsid w:val="002777C9"/>
    <w:rsid w:val="0028104A"/>
    <w:rsid w:val="002934A4"/>
    <w:rsid w:val="00293909"/>
    <w:rsid w:val="002A76BF"/>
    <w:rsid w:val="002B04A6"/>
    <w:rsid w:val="002B37A8"/>
    <w:rsid w:val="002B4920"/>
    <w:rsid w:val="002E2ADB"/>
    <w:rsid w:val="00353C4F"/>
    <w:rsid w:val="003832E5"/>
    <w:rsid w:val="003B23AE"/>
    <w:rsid w:val="003C5F42"/>
    <w:rsid w:val="003D3BDF"/>
    <w:rsid w:val="003F2122"/>
    <w:rsid w:val="003F7D55"/>
    <w:rsid w:val="00414E0C"/>
    <w:rsid w:val="00420B77"/>
    <w:rsid w:val="00430370"/>
    <w:rsid w:val="0044695B"/>
    <w:rsid w:val="004504CC"/>
    <w:rsid w:val="004628C1"/>
    <w:rsid w:val="00484B8E"/>
    <w:rsid w:val="00492B97"/>
    <w:rsid w:val="004A2B98"/>
    <w:rsid w:val="004B1D3C"/>
    <w:rsid w:val="004C2CAE"/>
    <w:rsid w:val="004C3003"/>
    <w:rsid w:val="004D732B"/>
    <w:rsid w:val="004F270B"/>
    <w:rsid w:val="004F768C"/>
    <w:rsid w:val="0050625F"/>
    <w:rsid w:val="00521C8A"/>
    <w:rsid w:val="00540A84"/>
    <w:rsid w:val="00541621"/>
    <w:rsid w:val="0054492D"/>
    <w:rsid w:val="00547BAC"/>
    <w:rsid w:val="00570154"/>
    <w:rsid w:val="0058434C"/>
    <w:rsid w:val="005B034F"/>
    <w:rsid w:val="005E0EDE"/>
    <w:rsid w:val="00650E11"/>
    <w:rsid w:val="00676D5D"/>
    <w:rsid w:val="00695FF9"/>
    <w:rsid w:val="006C79DD"/>
    <w:rsid w:val="006E50F9"/>
    <w:rsid w:val="00732C35"/>
    <w:rsid w:val="00733836"/>
    <w:rsid w:val="00733943"/>
    <w:rsid w:val="0073651F"/>
    <w:rsid w:val="00737728"/>
    <w:rsid w:val="00773F07"/>
    <w:rsid w:val="00782562"/>
    <w:rsid w:val="00784DD6"/>
    <w:rsid w:val="00792915"/>
    <w:rsid w:val="007B706E"/>
    <w:rsid w:val="007C7CE9"/>
    <w:rsid w:val="007D36C9"/>
    <w:rsid w:val="007E689F"/>
    <w:rsid w:val="00814304"/>
    <w:rsid w:val="0082289A"/>
    <w:rsid w:val="00823F5F"/>
    <w:rsid w:val="00833496"/>
    <w:rsid w:val="0083794D"/>
    <w:rsid w:val="008510C7"/>
    <w:rsid w:val="00851BD6"/>
    <w:rsid w:val="00857C51"/>
    <w:rsid w:val="00865C93"/>
    <w:rsid w:val="00875F46"/>
    <w:rsid w:val="00887A59"/>
    <w:rsid w:val="008B6C38"/>
    <w:rsid w:val="009031C1"/>
    <w:rsid w:val="009106F2"/>
    <w:rsid w:val="0093317E"/>
    <w:rsid w:val="00933428"/>
    <w:rsid w:val="00935D09"/>
    <w:rsid w:val="00946CD4"/>
    <w:rsid w:val="00953F4D"/>
    <w:rsid w:val="00955D91"/>
    <w:rsid w:val="00962A6C"/>
    <w:rsid w:val="009642F0"/>
    <w:rsid w:val="00996DDD"/>
    <w:rsid w:val="009C5282"/>
    <w:rsid w:val="009D2B18"/>
    <w:rsid w:val="009D4934"/>
    <w:rsid w:val="009F044E"/>
    <w:rsid w:val="009F3750"/>
    <w:rsid w:val="00A26EC3"/>
    <w:rsid w:val="00A32361"/>
    <w:rsid w:val="00A32926"/>
    <w:rsid w:val="00A40B72"/>
    <w:rsid w:val="00A72EC5"/>
    <w:rsid w:val="00A73115"/>
    <w:rsid w:val="00A75846"/>
    <w:rsid w:val="00A9247E"/>
    <w:rsid w:val="00AB795E"/>
    <w:rsid w:val="00AD491A"/>
    <w:rsid w:val="00AD6C9B"/>
    <w:rsid w:val="00AF176F"/>
    <w:rsid w:val="00B342FC"/>
    <w:rsid w:val="00B40785"/>
    <w:rsid w:val="00B46AD2"/>
    <w:rsid w:val="00B532D9"/>
    <w:rsid w:val="00B76C88"/>
    <w:rsid w:val="00B83B90"/>
    <w:rsid w:val="00B86522"/>
    <w:rsid w:val="00BA4345"/>
    <w:rsid w:val="00BE26BC"/>
    <w:rsid w:val="00BF59E2"/>
    <w:rsid w:val="00C0608C"/>
    <w:rsid w:val="00C12763"/>
    <w:rsid w:val="00C15BE5"/>
    <w:rsid w:val="00C15EBD"/>
    <w:rsid w:val="00C3454D"/>
    <w:rsid w:val="00C417A8"/>
    <w:rsid w:val="00C4557F"/>
    <w:rsid w:val="00C5421A"/>
    <w:rsid w:val="00C65BF4"/>
    <w:rsid w:val="00CB0DCC"/>
    <w:rsid w:val="00CB7374"/>
    <w:rsid w:val="00CC00F3"/>
    <w:rsid w:val="00CF22CF"/>
    <w:rsid w:val="00D06A63"/>
    <w:rsid w:val="00D07DEF"/>
    <w:rsid w:val="00D33899"/>
    <w:rsid w:val="00D441FB"/>
    <w:rsid w:val="00D561B1"/>
    <w:rsid w:val="00D96FD2"/>
    <w:rsid w:val="00DA363A"/>
    <w:rsid w:val="00DA4DED"/>
    <w:rsid w:val="00DB7EF7"/>
    <w:rsid w:val="00DD2317"/>
    <w:rsid w:val="00DD2B42"/>
    <w:rsid w:val="00DD42DC"/>
    <w:rsid w:val="00DE562F"/>
    <w:rsid w:val="00DE6CB7"/>
    <w:rsid w:val="00DF5A2C"/>
    <w:rsid w:val="00E054E4"/>
    <w:rsid w:val="00E108BD"/>
    <w:rsid w:val="00E156D5"/>
    <w:rsid w:val="00E20B02"/>
    <w:rsid w:val="00E21F5E"/>
    <w:rsid w:val="00E465DB"/>
    <w:rsid w:val="00E611F2"/>
    <w:rsid w:val="00E717E7"/>
    <w:rsid w:val="00E84AC0"/>
    <w:rsid w:val="00EC5A03"/>
    <w:rsid w:val="00EE5D3F"/>
    <w:rsid w:val="00F1474D"/>
    <w:rsid w:val="00F2799D"/>
    <w:rsid w:val="00F37338"/>
    <w:rsid w:val="00F51EAF"/>
    <w:rsid w:val="00F5415E"/>
    <w:rsid w:val="00F74260"/>
    <w:rsid w:val="00F9009D"/>
    <w:rsid w:val="00FA0CC9"/>
    <w:rsid w:val="00FA143E"/>
    <w:rsid w:val="00FB7445"/>
    <w:rsid w:val="00FD0668"/>
    <w:rsid w:val="00FD6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4D4B"/>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327D-CDCE-454A-8B90-86CD4030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2338</Words>
  <Characters>1333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Vilija Markauskienė</cp:lastModifiedBy>
  <cp:revision>8</cp:revision>
  <dcterms:created xsi:type="dcterms:W3CDTF">2026-05-12T13:34:00Z</dcterms:created>
  <dcterms:modified xsi:type="dcterms:W3CDTF">2026-06-12T10:55:00Z</dcterms:modified>
</cp:coreProperties>
</file>