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2362" w14:textId="486C8512" w:rsidR="009B72A3" w:rsidRPr="00084370" w:rsidRDefault="009B72A3" w:rsidP="009B72A3">
      <w:pPr>
        <w:jc w:val="center"/>
        <w:rPr>
          <w:rFonts w:ascii="Times New Roman" w:hAnsi="Times New Roman" w:cs="Times New Roman"/>
          <w:sz w:val="24"/>
          <w:szCs w:val="24"/>
        </w:rPr>
      </w:pPr>
      <w:r w:rsidRPr="00084370">
        <w:rPr>
          <w:rFonts w:ascii="Times New Roman" w:hAnsi="Times New Roman" w:cs="Times New Roman"/>
          <w:noProof/>
          <w:sz w:val="24"/>
          <w:szCs w:val="24"/>
        </w:rPr>
        <w:drawing>
          <wp:inline distT="0" distB="0" distL="0" distR="0" wp14:anchorId="799AEEDA" wp14:editId="50D1D531">
            <wp:extent cx="524510" cy="625620"/>
            <wp:effectExtent l="0" t="0" r="8890" b="3175"/>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873" cy="628439"/>
                    </a:xfrm>
                    <a:prstGeom prst="rect">
                      <a:avLst/>
                    </a:prstGeom>
                    <a:noFill/>
                    <a:ln>
                      <a:noFill/>
                    </a:ln>
                  </pic:spPr>
                </pic:pic>
              </a:graphicData>
            </a:graphic>
          </wp:inline>
        </w:drawing>
      </w:r>
    </w:p>
    <w:p w14:paraId="7C2D20F8" w14:textId="77777777" w:rsidR="009B72A3" w:rsidRPr="00084370" w:rsidRDefault="009B72A3" w:rsidP="009B72A3">
      <w:pP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B72A3" w:rsidRPr="00084370" w14:paraId="3D1E27C9" w14:textId="77777777" w:rsidTr="00176468">
        <w:trPr>
          <w:trHeight w:val="1104"/>
        </w:trPr>
        <w:tc>
          <w:tcPr>
            <w:tcW w:w="9854" w:type="dxa"/>
            <w:tcBorders>
              <w:top w:val="nil"/>
              <w:left w:val="nil"/>
              <w:bottom w:val="single" w:sz="4" w:space="0" w:color="auto"/>
              <w:right w:val="nil"/>
            </w:tcBorders>
          </w:tcPr>
          <w:p w14:paraId="6A56B70A" w14:textId="77777777" w:rsidR="009B72A3" w:rsidRPr="00084370" w:rsidRDefault="009B72A3" w:rsidP="00176468">
            <w:pPr>
              <w:pStyle w:val="Antrat1"/>
            </w:pPr>
            <w:r w:rsidRPr="00084370">
              <w:t>UKMERGĖS RAJONO SAVIVALDYBĖS</w:t>
            </w:r>
          </w:p>
          <w:p w14:paraId="1BB8D8AC" w14:textId="77777777" w:rsidR="009B72A3" w:rsidRPr="00084370" w:rsidRDefault="009B72A3" w:rsidP="00176468">
            <w:pPr>
              <w:jc w:val="center"/>
              <w:rPr>
                <w:rFonts w:ascii="Times New Roman" w:hAnsi="Times New Roman" w:cs="Times New Roman"/>
                <w:b/>
                <w:sz w:val="24"/>
                <w:szCs w:val="24"/>
              </w:rPr>
            </w:pPr>
            <w:r w:rsidRPr="00084370">
              <w:rPr>
                <w:rFonts w:ascii="Times New Roman" w:hAnsi="Times New Roman" w:cs="Times New Roman"/>
                <w:b/>
                <w:sz w:val="24"/>
                <w:szCs w:val="24"/>
              </w:rPr>
              <w:t>ADMINISTRACIJA</w:t>
            </w:r>
          </w:p>
          <w:p w14:paraId="180B6F1D" w14:textId="77777777" w:rsidR="00EE5F1D" w:rsidRPr="00E756FD" w:rsidRDefault="00EE5F1D" w:rsidP="00EE5F1D">
            <w:pPr>
              <w:jc w:val="center"/>
              <w:rPr>
                <w:rFonts w:ascii="Times New Roman" w:hAnsi="Times New Roman"/>
                <w:sz w:val="18"/>
                <w:szCs w:val="18"/>
              </w:rPr>
            </w:pPr>
            <w:r w:rsidRPr="00E756FD">
              <w:rPr>
                <w:rFonts w:ascii="Times New Roman" w:hAnsi="Times New Roman"/>
                <w:sz w:val="18"/>
                <w:szCs w:val="18"/>
              </w:rPr>
              <w:t xml:space="preserve">Biudžetinė įstaiga. Kęstučio a. 3, LT-20114 Ukmergė, tel. (0 340) 60302,  </w:t>
            </w:r>
          </w:p>
          <w:p w14:paraId="09B278CA" w14:textId="77777777" w:rsidR="00EE5F1D" w:rsidRPr="00E756FD" w:rsidRDefault="00EE5F1D" w:rsidP="00EE5F1D">
            <w:pPr>
              <w:rPr>
                <w:rFonts w:ascii="Times New Roman" w:hAnsi="Times New Roman"/>
                <w:sz w:val="18"/>
                <w:szCs w:val="18"/>
              </w:rPr>
            </w:pPr>
            <w:r w:rsidRPr="00E756FD">
              <w:rPr>
                <w:rFonts w:ascii="Times New Roman" w:hAnsi="Times New Roman"/>
                <w:sz w:val="18"/>
                <w:szCs w:val="18"/>
              </w:rPr>
              <w:t xml:space="preserve">                                                el. p. </w:t>
            </w:r>
            <w:hyperlink r:id="rId8" w:history="1">
              <w:r w:rsidRPr="00E756FD">
                <w:rPr>
                  <w:rFonts w:ascii="Times New Roman" w:hAnsi="Times New Roman"/>
                  <w:color w:val="4472C4"/>
                  <w:sz w:val="18"/>
                  <w:szCs w:val="18"/>
                </w:rPr>
                <w:t>savivaldybe@ukmerge.lt</w:t>
              </w:r>
            </w:hyperlink>
            <w:r w:rsidRPr="00E756FD">
              <w:rPr>
                <w:rFonts w:ascii="Times New Roman" w:hAnsi="Times New Roman"/>
                <w:sz w:val="18"/>
                <w:szCs w:val="18"/>
              </w:rPr>
              <w:t xml:space="preserve">, </w:t>
            </w:r>
            <w:r w:rsidRPr="00E756FD">
              <w:rPr>
                <w:rFonts w:ascii="Times New Roman" w:eastAsia="Times New Roman" w:hAnsi="Times New Roman"/>
                <w:sz w:val="18"/>
                <w:szCs w:val="18"/>
              </w:rPr>
              <w:t>el. pristatymo dėžutės adresas 188752174</w:t>
            </w:r>
          </w:p>
          <w:p w14:paraId="1ED09B47" w14:textId="77777777" w:rsidR="00EE5F1D" w:rsidRDefault="00EE5F1D" w:rsidP="00EE5F1D">
            <w:pPr>
              <w:jc w:val="center"/>
              <w:rPr>
                <w:rFonts w:ascii="Times New Roman" w:hAnsi="Times New Roman"/>
                <w:sz w:val="18"/>
                <w:szCs w:val="18"/>
              </w:rPr>
            </w:pPr>
            <w:r w:rsidRPr="00E756FD">
              <w:rPr>
                <w:rFonts w:ascii="Times New Roman" w:hAnsi="Times New Roman"/>
                <w:sz w:val="18"/>
                <w:szCs w:val="18"/>
              </w:rPr>
              <w:t>Duomenys kaupiami ir saugomi Juridinių asmenų registre, kodas 188752174</w:t>
            </w:r>
          </w:p>
          <w:p w14:paraId="36859126" w14:textId="77777777" w:rsidR="009B72A3" w:rsidRPr="00084370" w:rsidRDefault="009B72A3" w:rsidP="00176468">
            <w:pPr>
              <w:rPr>
                <w:rFonts w:ascii="Times New Roman" w:hAnsi="Times New Roman" w:cs="Times New Roman"/>
                <w:sz w:val="24"/>
                <w:szCs w:val="24"/>
              </w:rPr>
            </w:pPr>
          </w:p>
        </w:tc>
      </w:tr>
    </w:tbl>
    <w:p w14:paraId="48E920B6" w14:textId="77777777" w:rsidR="009B72A3" w:rsidRPr="00084370" w:rsidRDefault="009B72A3" w:rsidP="009B72A3">
      <w:pPr>
        <w:tabs>
          <w:tab w:val="right" w:leader="underscore" w:pos="8505"/>
        </w:tabs>
        <w:jc w:val="left"/>
        <w:rPr>
          <w:rFonts w:ascii="Times New Roman" w:eastAsia="Calibri" w:hAnsi="Times New Roman" w:cs="Times New Roman"/>
          <w:kern w:val="0"/>
          <w:sz w:val="24"/>
          <w:szCs w:val="24"/>
          <w14:ligatures w14:val="none"/>
        </w:rPr>
      </w:pPr>
      <w:r w:rsidRPr="00084370">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9B72A3" w:rsidRPr="00084370" w14:paraId="779EC23D" w14:textId="77777777" w:rsidTr="00176468">
        <w:trPr>
          <w:trHeight w:val="682"/>
        </w:trPr>
        <w:tc>
          <w:tcPr>
            <w:tcW w:w="3969" w:type="dxa"/>
          </w:tcPr>
          <w:p w14:paraId="3298C607" w14:textId="77777777" w:rsidR="009B72A3" w:rsidRPr="00084370" w:rsidRDefault="009B72A3" w:rsidP="00176468">
            <w:pPr>
              <w:tabs>
                <w:tab w:val="right" w:leader="underscore" w:pos="8505"/>
              </w:tabs>
              <w:rPr>
                <w:sz w:val="24"/>
                <w:szCs w:val="24"/>
              </w:rPr>
            </w:pPr>
          </w:p>
        </w:tc>
        <w:tc>
          <w:tcPr>
            <w:tcW w:w="5245" w:type="dxa"/>
          </w:tcPr>
          <w:p w14:paraId="29F1C134" w14:textId="77777777" w:rsidR="009B72A3" w:rsidRPr="00084370" w:rsidRDefault="009B72A3" w:rsidP="00176468">
            <w:pPr>
              <w:tabs>
                <w:tab w:val="right" w:leader="underscore" w:pos="8505"/>
              </w:tabs>
              <w:rPr>
                <w:sz w:val="24"/>
                <w:szCs w:val="24"/>
              </w:rPr>
            </w:pPr>
            <w:r w:rsidRPr="00084370">
              <w:rPr>
                <w:sz w:val="24"/>
                <w:szCs w:val="24"/>
              </w:rPr>
              <w:t>PATVIRTINTA</w:t>
            </w:r>
          </w:p>
          <w:p w14:paraId="3A8DA662" w14:textId="77777777" w:rsidR="009B72A3" w:rsidRPr="00084370" w:rsidRDefault="009B72A3" w:rsidP="00176468">
            <w:pPr>
              <w:tabs>
                <w:tab w:val="right" w:leader="underscore" w:pos="8505"/>
              </w:tabs>
              <w:rPr>
                <w:sz w:val="24"/>
                <w:szCs w:val="24"/>
              </w:rPr>
            </w:pPr>
            <w:r w:rsidRPr="00084370">
              <w:rPr>
                <w:sz w:val="24"/>
                <w:szCs w:val="24"/>
              </w:rPr>
              <w:t>Ukmergės rajono savivaldybės administracijos</w:t>
            </w:r>
          </w:p>
          <w:p w14:paraId="6734C3CF" w14:textId="330242C3" w:rsidR="009B72A3" w:rsidRPr="00084370" w:rsidRDefault="009B72A3" w:rsidP="00176468">
            <w:pPr>
              <w:tabs>
                <w:tab w:val="right" w:leader="underscore" w:pos="8505"/>
              </w:tabs>
              <w:rPr>
                <w:sz w:val="24"/>
                <w:szCs w:val="24"/>
              </w:rPr>
            </w:pPr>
            <w:r w:rsidRPr="00084370">
              <w:rPr>
                <w:sz w:val="24"/>
                <w:szCs w:val="24"/>
              </w:rPr>
              <w:t xml:space="preserve">Viešojo pirkimo komisijos </w:t>
            </w:r>
            <w:r w:rsidRPr="001B782D">
              <w:rPr>
                <w:sz w:val="24"/>
                <w:szCs w:val="24"/>
              </w:rPr>
              <w:t>202</w:t>
            </w:r>
            <w:r w:rsidR="004A4E31" w:rsidRPr="001B782D">
              <w:rPr>
                <w:sz w:val="24"/>
                <w:szCs w:val="24"/>
              </w:rPr>
              <w:t>6</w:t>
            </w:r>
            <w:r w:rsidRPr="001B782D">
              <w:rPr>
                <w:sz w:val="24"/>
                <w:szCs w:val="24"/>
              </w:rPr>
              <w:t>-</w:t>
            </w:r>
            <w:r w:rsidR="004A4E31" w:rsidRPr="001B782D">
              <w:rPr>
                <w:sz w:val="24"/>
                <w:szCs w:val="24"/>
              </w:rPr>
              <w:t>06</w:t>
            </w:r>
            <w:r w:rsidRPr="001B782D">
              <w:rPr>
                <w:sz w:val="24"/>
                <w:szCs w:val="24"/>
              </w:rPr>
              <w:t>-</w:t>
            </w:r>
            <w:r w:rsidR="001B782D" w:rsidRPr="001B782D">
              <w:rPr>
                <w:sz w:val="24"/>
                <w:szCs w:val="24"/>
              </w:rPr>
              <w:t>12</w:t>
            </w:r>
          </w:p>
          <w:p w14:paraId="6E48BD9A" w14:textId="77777777" w:rsidR="009B72A3" w:rsidRPr="00084370" w:rsidRDefault="009B72A3" w:rsidP="00176468">
            <w:pPr>
              <w:tabs>
                <w:tab w:val="right" w:leader="underscore" w:pos="8505"/>
              </w:tabs>
              <w:rPr>
                <w:sz w:val="24"/>
                <w:szCs w:val="24"/>
              </w:rPr>
            </w:pPr>
            <w:r w:rsidRPr="00084370">
              <w:rPr>
                <w:sz w:val="24"/>
                <w:szCs w:val="24"/>
              </w:rPr>
              <w:t>protokolu Nr. 1</w:t>
            </w:r>
          </w:p>
        </w:tc>
      </w:tr>
    </w:tbl>
    <w:p w14:paraId="208EA3C2" w14:textId="77777777" w:rsidR="009B72A3" w:rsidRPr="00084370" w:rsidRDefault="009B72A3" w:rsidP="009B72A3">
      <w:pPr>
        <w:tabs>
          <w:tab w:val="right" w:leader="underscore" w:pos="8505"/>
        </w:tabs>
        <w:jc w:val="left"/>
        <w:rPr>
          <w:rFonts w:ascii="Times New Roman" w:eastAsia="Calibri" w:hAnsi="Times New Roman" w:cs="Times New Roman"/>
          <w:bCs/>
          <w:kern w:val="0"/>
          <w:sz w:val="24"/>
          <w:szCs w:val="24"/>
          <w14:ligatures w14:val="none"/>
        </w:rPr>
      </w:pPr>
    </w:p>
    <w:p w14:paraId="1B2D1E39" w14:textId="77777777" w:rsidR="009B72A3" w:rsidRDefault="009B72A3" w:rsidP="009B72A3">
      <w:pPr>
        <w:jc w:val="center"/>
        <w:rPr>
          <w:rFonts w:ascii="Times New Roman" w:hAnsi="Times New Roman"/>
          <w:b/>
          <w:sz w:val="24"/>
          <w:szCs w:val="24"/>
        </w:rPr>
      </w:pPr>
      <w:r w:rsidRPr="00F53C33">
        <w:rPr>
          <w:rFonts w:ascii="Times New Roman" w:hAnsi="Times New Roman"/>
          <w:b/>
          <w:sz w:val="24"/>
          <w:szCs w:val="24"/>
        </w:rPr>
        <w:t>MAŽOS VERTĖS SKELBIAMOS APKLAUSOS</w:t>
      </w:r>
      <w:r>
        <w:rPr>
          <w:rFonts w:ascii="Times New Roman" w:hAnsi="Times New Roman"/>
          <w:b/>
          <w:sz w:val="24"/>
          <w:szCs w:val="24"/>
        </w:rPr>
        <w:t xml:space="preserve"> CVP IS PRIEMONĖMIS</w:t>
      </w:r>
      <w:r w:rsidRPr="00F53C33">
        <w:rPr>
          <w:rFonts w:ascii="Times New Roman" w:hAnsi="Times New Roman"/>
          <w:b/>
          <w:sz w:val="24"/>
          <w:szCs w:val="24"/>
        </w:rPr>
        <w:t xml:space="preserve"> </w:t>
      </w:r>
      <w:r>
        <w:rPr>
          <w:rFonts w:ascii="Times New Roman" w:hAnsi="Times New Roman"/>
          <w:b/>
          <w:sz w:val="24"/>
          <w:szCs w:val="24"/>
        </w:rPr>
        <w:t>PIRKIMO SĄLYGOS</w:t>
      </w:r>
    </w:p>
    <w:p w14:paraId="2CED34E5" w14:textId="77777777" w:rsidR="009B72A3" w:rsidRPr="001F5C9C" w:rsidRDefault="009B72A3" w:rsidP="009B72A3">
      <w:pPr>
        <w:jc w:val="center"/>
        <w:rPr>
          <w:rFonts w:ascii="Times New Roman" w:hAnsi="Times New Roman"/>
          <w:b/>
          <w:sz w:val="24"/>
          <w:szCs w:val="24"/>
        </w:rPr>
      </w:pPr>
    </w:p>
    <w:p w14:paraId="2FB257E7" w14:textId="0188560F" w:rsidR="00555272" w:rsidRPr="00FB37B4" w:rsidRDefault="004A4E31" w:rsidP="00555272">
      <w:pPr>
        <w:spacing w:line="276" w:lineRule="auto"/>
        <w:jc w:val="center"/>
        <w:rPr>
          <w:rFonts w:ascii="Times New Roman" w:hAnsi="Times New Roman"/>
          <w:b/>
          <w:sz w:val="24"/>
          <w:szCs w:val="24"/>
        </w:rPr>
      </w:pPr>
      <w:r w:rsidRPr="004A4E31">
        <w:rPr>
          <w:rFonts w:ascii="Times New Roman" w:hAnsi="Times New Roman" w:cs="Times New Roman"/>
          <w:b/>
          <w:bCs/>
          <w:sz w:val="24"/>
          <w:szCs w:val="24"/>
        </w:rPr>
        <w:t xml:space="preserve">VANDENS TRANSPORTO NULEIDIMO VIETOS Į KURĖNŲ EŽERĄ ĮRENGIMO DARBŲ </w:t>
      </w:r>
      <w:r w:rsidR="00555272" w:rsidRPr="00FB37B4">
        <w:rPr>
          <w:rFonts w:ascii="Times New Roman" w:hAnsi="Times New Roman"/>
          <w:b/>
          <w:sz w:val="24"/>
          <w:szCs w:val="24"/>
        </w:rPr>
        <w:t>PIRKIMAS</w:t>
      </w:r>
    </w:p>
    <w:p w14:paraId="2923E665" w14:textId="77777777" w:rsidR="009B72A3" w:rsidRPr="00825E19" w:rsidRDefault="009B72A3" w:rsidP="009B72A3">
      <w:pPr>
        <w:jc w:val="center"/>
        <w:rPr>
          <w:rFonts w:ascii="Times New Roman" w:eastAsiaTheme="minorEastAsia" w:hAnsi="Times New Roman" w:cs="Times New Roman"/>
          <w:b/>
          <w:bCs/>
          <w:caps/>
          <w:kern w:val="0"/>
          <w:sz w:val="24"/>
          <w:szCs w:val="24"/>
          <w:lang w:eastAsia="zh-TW"/>
          <w14:ligatures w14:val="none"/>
        </w:rPr>
      </w:pPr>
    </w:p>
    <w:p w14:paraId="614A85BC" w14:textId="77777777" w:rsidR="009B72A3" w:rsidRPr="00825E19" w:rsidRDefault="009B72A3" w:rsidP="009B72A3">
      <w:pPr>
        <w:jc w:val="center"/>
        <w:rPr>
          <w:rFonts w:ascii="Times New Roman" w:eastAsia="Calibri" w:hAnsi="Times New Roman" w:cs="Times New Roman"/>
          <w:b/>
          <w:kern w:val="0"/>
          <w:sz w:val="24"/>
          <w:szCs w:val="24"/>
          <w14:ligatures w14:val="none"/>
        </w:rPr>
      </w:pPr>
      <w:r w:rsidRPr="00825E19">
        <w:rPr>
          <w:rFonts w:ascii="Times New Roman" w:eastAsia="Calibri" w:hAnsi="Times New Roman" w:cs="Times New Roman"/>
          <w:b/>
          <w:kern w:val="0"/>
          <w:sz w:val="24"/>
          <w:szCs w:val="24"/>
          <w14:ligatures w14:val="none"/>
        </w:rPr>
        <w:t>TURINYS</w:t>
      </w:r>
    </w:p>
    <w:p w14:paraId="02F95D5C" w14:textId="77777777" w:rsidR="009B72A3" w:rsidRPr="00825E19" w:rsidRDefault="009B72A3" w:rsidP="009B72A3">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9B72A3" w:rsidRPr="00825E19" w14:paraId="38B65F1E" w14:textId="77777777" w:rsidTr="00176468">
        <w:tc>
          <w:tcPr>
            <w:tcW w:w="876" w:type="dxa"/>
          </w:tcPr>
          <w:p w14:paraId="337F40A7" w14:textId="77777777" w:rsidR="009B72A3" w:rsidRPr="00825E19" w:rsidRDefault="009B72A3" w:rsidP="00176468">
            <w:pPr>
              <w:rPr>
                <w:sz w:val="24"/>
                <w:szCs w:val="24"/>
              </w:rPr>
            </w:pPr>
            <w:r w:rsidRPr="00825E19">
              <w:rPr>
                <w:sz w:val="24"/>
                <w:szCs w:val="24"/>
              </w:rPr>
              <w:t>I.</w:t>
            </w:r>
          </w:p>
        </w:tc>
        <w:tc>
          <w:tcPr>
            <w:tcW w:w="8900" w:type="dxa"/>
          </w:tcPr>
          <w:p w14:paraId="33E02348" w14:textId="77777777" w:rsidR="009B72A3" w:rsidRPr="00825E19" w:rsidRDefault="009B72A3" w:rsidP="00176468">
            <w:pPr>
              <w:rPr>
                <w:color w:val="000000" w:themeColor="text1"/>
                <w:sz w:val="24"/>
                <w:szCs w:val="24"/>
              </w:rPr>
            </w:pPr>
            <w:r w:rsidRPr="00825E19">
              <w:rPr>
                <w:color w:val="000000" w:themeColor="text1"/>
                <w:sz w:val="24"/>
                <w:szCs w:val="24"/>
              </w:rPr>
              <w:t>BENDROSIOS NUOSTATOS</w:t>
            </w:r>
          </w:p>
        </w:tc>
      </w:tr>
      <w:tr w:rsidR="009B72A3" w:rsidRPr="00825E19" w14:paraId="126675BC" w14:textId="77777777" w:rsidTr="00176468">
        <w:tc>
          <w:tcPr>
            <w:tcW w:w="876" w:type="dxa"/>
          </w:tcPr>
          <w:p w14:paraId="476BD332" w14:textId="77777777" w:rsidR="009B72A3" w:rsidRPr="00825E19" w:rsidRDefault="009B72A3" w:rsidP="00176468">
            <w:pPr>
              <w:rPr>
                <w:sz w:val="24"/>
                <w:szCs w:val="24"/>
              </w:rPr>
            </w:pPr>
            <w:r w:rsidRPr="00825E19">
              <w:rPr>
                <w:sz w:val="24"/>
                <w:szCs w:val="24"/>
              </w:rPr>
              <w:t>II.</w:t>
            </w:r>
          </w:p>
        </w:tc>
        <w:tc>
          <w:tcPr>
            <w:tcW w:w="8900" w:type="dxa"/>
          </w:tcPr>
          <w:p w14:paraId="0E920214" w14:textId="77777777" w:rsidR="009B72A3" w:rsidRPr="00825E19" w:rsidRDefault="009B72A3" w:rsidP="00176468">
            <w:pPr>
              <w:rPr>
                <w:color w:val="000000" w:themeColor="text1"/>
                <w:sz w:val="24"/>
                <w:szCs w:val="24"/>
              </w:rPr>
            </w:pPr>
            <w:r w:rsidRPr="00825E19">
              <w:rPr>
                <w:color w:val="000000" w:themeColor="text1"/>
                <w:sz w:val="24"/>
                <w:szCs w:val="24"/>
              </w:rPr>
              <w:t>PIRKIMO OBJEKTAS</w:t>
            </w:r>
          </w:p>
        </w:tc>
      </w:tr>
      <w:tr w:rsidR="009B72A3" w:rsidRPr="00825E19" w14:paraId="4B8163B8" w14:textId="77777777" w:rsidTr="00176468">
        <w:tc>
          <w:tcPr>
            <w:tcW w:w="876" w:type="dxa"/>
          </w:tcPr>
          <w:p w14:paraId="7FBF772C" w14:textId="77777777" w:rsidR="009B72A3" w:rsidRPr="00825E19" w:rsidRDefault="009B72A3" w:rsidP="00176468">
            <w:pPr>
              <w:rPr>
                <w:sz w:val="24"/>
                <w:szCs w:val="24"/>
              </w:rPr>
            </w:pPr>
            <w:r w:rsidRPr="00825E19">
              <w:rPr>
                <w:sz w:val="24"/>
                <w:szCs w:val="24"/>
              </w:rPr>
              <w:t>III.</w:t>
            </w:r>
          </w:p>
        </w:tc>
        <w:tc>
          <w:tcPr>
            <w:tcW w:w="8900" w:type="dxa"/>
          </w:tcPr>
          <w:p w14:paraId="6F4BD6EE" w14:textId="77777777" w:rsidR="009B72A3" w:rsidRPr="00825E19" w:rsidRDefault="009B72A3" w:rsidP="00176468">
            <w:pPr>
              <w:rPr>
                <w:color w:val="000000" w:themeColor="text1"/>
                <w:sz w:val="24"/>
                <w:szCs w:val="24"/>
              </w:rPr>
            </w:pPr>
            <w:r w:rsidRPr="00825E19">
              <w:rPr>
                <w:color w:val="000000" w:themeColor="text1"/>
                <w:sz w:val="24"/>
                <w:szCs w:val="24"/>
              </w:rPr>
              <w:t>REIKALAVIMAI TIEKĖJUI</w:t>
            </w:r>
          </w:p>
        </w:tc>
      </w:tr>
      <w:tr w:rsidR="009B72A3" w:rsidRPr="00825E19" w14:paraId="3A30D36E" w14:textId="77777777" w:rsidTr="00176468">
        <w:tc>
          <w:tcPr>
            <w:tcW w:w="876" w:type="dxa"/>
          </w:tcPr>
          <w:p w14:paraId="3DDB5C0A" w14:textId="77777777" w:rsidR="009B72A3" w:rsidRPr="00825E19" w:rsidRDefault="009B72A3" w:rsidP="00176468">
            <w:pPr>
              <w:rPr>
                <w:sz w:val="24"/>
                <w:szCs w:val="24"/>
              </w:rPr>
            </w:pPr>
            <w:r w:rsidRPr="00825E19">
              <w:rPr>
                <w:sz w:val="24"/>
                <w:szCs w:val="24"/>
              </w:rPr>
              <w:t>IV.</w:t>
            </w:r>
          </w:p>
        </w:tc>
        <w:tc>
          <w:tcPr>
            <w:tcW w:w="8900" w:type="dxa"/>
          </w:tcPr>
          <w:p w14:paraId="2366CF70" w14:textId="77010063" w:rsidR="009B72A3" w:rsidRPr="007B19B0" w:rsidRDefault="001A077D" w:rsidP="001A040F">
            <w:pPr>
              <w:shd w:val="clear" w:color="auto" w:fill="FFFFFF"/>
              <w:jc w:val="both"/>
              <w:rPr>
                <w:bCs/>
                <w:sz w:val="24"/>
                <w:szCs w:val="24"/>
              </w:rPr>
            </w:pPr>
            <w:r w:rsidRPr="001A040F">
              <w:rPr>
                <w:sz w:val="24"/>
                <w:szCs w:val="24"/>
              </w:rPr>
              <w:t>KITŲ ŪKIO SUBJEKTŲ PASITELKIMAS, SUBTIEKĖJŲ</w:t>
            </w:r>
            <w:r>
              <w:rPr>
                <w:sz w:val="24"/>
                <w:szCs w:val="24"/>
              </w:rPr>
              <w:t xml:space="preserve"> </w:t>
            </w:r>
            <w:r w:rsidRPr="001A040F">
              <w:rPr>
                <w:sz w:val="24"/>
                <w:szCs w:val="24"/>
              </w:rPr>
              <w:t>PASITELKIMAS BEI TIEKĖJŲ GRUPĖS DALYVAVIMAS</w:t>
            </w:r>
          </w:p>
        </w:tc>
      </w:tr>
      <w:tr w:rsidR="009B72A3" w:rsidRPr="00825E19" w14:paraId="15DF19A3" w14:textId="77777777" w:rsidTr="00176468">
        <w:tc>
          <w:tcPr>
            <w:tcW w:w="876" w:type="dxa"/>
          </w:tcPr>
          <w:p w14:paraId="7E2BF155" w14:textId="77777777" w:rsidR="009B72A3" w:rsidRPr="00825E19" w:rsidRDefault="009B72A3" w:rsidP="00176468">
            <w:pPr>
              <w:rPr>
                <w:sz w:val="24"/>
                <w:szCs w:val="24"/>
              </w:rPr>
            </w:pPr>
            <w:r w:rsidRPr="00825E19">
              <w:rPr>
                <w:sz w:val="24"/>
                <w:szCs w:val="24"/>
              </w:rPr>
              <w:t>V.</w:t>
            </w:r>
          </w:p>
        </w:tc>
        <w:tc>
          <w:tcPr>
            <w:tcW w:w="8900" w:type="dxa"/>
          </w:tcPr>
          <w:p w14:paraId="76D649EE" w14:textId="77777777" w:rsidR="009B72A3" w:rsidRPr="00825E19" w:rsidRDefault="009B72A3" w:rsidP="00176468">
            <w:pPr>
              <w:rPr>
                <w:sz w:val="24"/>
                <w:szCs w:val="24"/>
              </w:rPr>
            </w:pPr>
            <w:r w:rsidRPr="00825E19">
              <w:rPr>
                <w:color w:val="000000" w:themeColor="text1"/>
                <w:sz w:val="24"/>
                <w:szCs w:val="24"/>
              </w:rPr>
              <w:t>REIKALAVIMAI PASIŪLYMŲ RENGIMUI, PATEIKIMUI IR KEITIMUI</w:t>
            </w:r>
          </w:p>
        </w:tc>
      </w:tr>
      <w:tr w:rsidR="009B72A3" w:rsidRPr="00825E19" w14:paraId="06864834" w14:textId="77777777" w:rsidTr="00176468">
        <w:tc>
          <w:tcPr>
            <w:tcW w:w="876" w:type="dxa"/>
          </w:tcPr>
          <w:p w14:paraId="2AE74487" w14:textId="77777777" w:rsidR="009B72A3" w:rsidRPr="00825E19" w:rsidRDefault="009B72A3" w:rsidP="00176468">
            <w:pPr>
              <w:rPr>
                <w:sz w:val="24"/>
                <w:szCs w:val="24"/>
              </w:rPr>
            </w:pPr>
            <w:r w:rsidRPr="00825E19">
              <w:rPr>
                <w:sz w:val="24"/>
                <w:szCs w:val="24"/>
              </w:rPr>
              <w:t>VI.</w:t>
            </w:r>
          </w:p>
        </w:tc>
        <w:tc>
          <w:tcPr>
            <w:tcW w:w="8900" w:type="dxa"/>
          </w:tcPr>
          <w:p w14:paraId="053CBF5F" w14:textId="77777777" w:rsidR="009B72A3" w:rsidRPr="00825E19" w:rsidRDefault="009B72A3" w:rsidP="00176468">
            <w:pPr>
              <w:rPr>
                <w:sz w:val="24"/>
                <w:szCs w:val="24"/>
              </w:rPr>
            </w:pPr>
            <w:r w:rsidRPr="00825E19">
              <w:rPr>
                <w:color w:val="000000" w:themeColor="text1"/>
                <w:sz w:val="24"/>
                <w:szCs w:val="24"/>
              </w:rPr>
              <w:t>PASIŪLYMŲ GALIOJIMO UŽTIKRINIMAS</w:t>
            </w:r>
          </w:p>
        </w:tc>
      </w:tr>
      <w:tr w:rsidR="009B72A3" w:rsidRPr="00825E19" w14:paraId="4F3C6558" w14:textId="77777777" w:rsidTr="00176468">
        <w:tc>
          <w:tcPr>
            <w:tcW w:w="876" w:type="dxa"/>
          </w:tcPr>
          <w:p w14:paraId="688C9834" w14:textId="77777777" w:rsidR="009B72A3" w:rsidRPr="00825E19" w:rsidRDefault="009B72A3" w:rsidP="00176468">
            <w:pPr>
              <w:rPr>
                <w:sz w:val="24"/>
                <w:szCs w:val="24"/>
              </w:rPr>
            </w:pPr>
            <w:r w:rsidRPr="00825E19">
              <w:rPr>
                <w:sz w:val="24"/>
                <w:szCs w:val="24"/>
              </w:rPr>
              <w:t>VII.</w:t>
            </w:r>
          </w:p>
        </w:tc>
        <w:tc>
          <w:tcPr>
            <w:tcW w:w="8900" w:type="dxa"/>
          </w:tcPr>
          <w:p w14:paraId="74B7EE43" w14:textId="77777777" w:rsidR="009B72A3" w:rsidRPr="00825E19" w:rsidRDefault="009B72A3" w:rsidP="00176468">
            <w:pPr>
              <w:rPr>
                <w:color w:val="000000" w:themeColor="text1"/>
                <w:sz w:val="24"/>
                <w:szCs w:val="24"/>
              </w:rPr>
            </w:pPr>
            <w:r w:rsidRPr="00825E19">
              <w:rPr>
                <w:color w:val="000000" w:themeColor="text1"/>
                <w:sz w:val="24"/>
                <w:szCs w:val="24"/>
              </w:rPr>
              <w:t>PASIŪLYMŲ ŠIFRAVIMAS</w:t>
            </w:r>
          </w:p>
        </w:tc>
      </w:tr>
      <w:tr w:rsidR="009B72A3" w:rsidRPr="00825E19" w14:paraId="70239CB5" w14:textId="77777777" w:rsidTr="00176468">
        <w:tc>
          <w:tcPr>
            <w:tcW w:w="876" w:type="dxa"/>
          </w:tcPr>
          <w:p w14:paraId="5B08B51D" w14:textId="77777777" w:rsidR="009B72A3" w:rsidRPr="00825E19" w:rsidRDefault="009B72A3" w:rsidP="00176468">
            <w:pPr>
              <w:rPr>
                <w:sz w:val="24"/>
                <w:szCs w:val="24"/>
              </w:rPr>
            </w:pPr>
            <w:r w:rsidRPr="00825E19">
              <w:rPr>
                <w:sz w:val="24"/>
                <w:szCs w:val="24"/>
              </w:rPr>
              <w:t>VIII.</w:t>
            </w:r>
          </w:p>
        </w:tc>
        <w:tc>
          <w:tcPr>
            <w:tcW w:w="8900" w:type="dxa"/>
          </w:tcPr>
          <w:p w14:paraId="7818F2B2" w14:textId="77777777" w:rsidR="009B72A3" w:rsidRPr="00825E19" w:rsidRDefault="009B72A3" w:rsidP="00176468">
            <w:pPr>
              <w:rPr>
                <w:sz w:val="24"/>
                <w:szCs w:val="24"/>
              </w:rPr>
            </w:pPr>
            <w:r w:rsidRPr="00825E19">
              <w:rPr>
                <w:sz w:val="24"/>
                <w:szCs w:val="24"/>
              </w:rPr>
              <w:t>PIRKIMO DOKUMENTŲ PAAIŠKINIMAI IR PATIKSLINIMAI</w:t>
            </w:r>
          </w:p>
        </w:tc>
      </w:tr>
      <w:tr w:rsidR="009B72A3" w:rsidRPr="00825E19" w14:paraId="05405784" w14:textId="77777777" w:rsidTr="00176468">
        <w:tc>
          <w:tcPr>
            <w:tcW w:w="876" w:type="dxa"/>
          </w:tcPr>
          <w:p w14:paraId="213FCA4F" w14:textId="77777777" w:rsidR="009B72A3" w:rsidRPr="00825E19" w:rsidRDefault="009B72A3" w:rsidP="00176468">
            <w:pPr>
              <w:rPr>
                <w:sz w:val="24"/>
                <w:szCs w:val="24"/>
              </w:rPr>
            </w:pPr>
            <w:r w:rsidRPr="00825E19">
              <w:rPr>
                <w:sz w:val="24"/>
                <w:szCs w:val="24"/>
              </w:rPr>
              <w:t>IX.</w:t>
            </w:r>
          </w:p>
        </w:tc>
        <w:tc>
          <w:tcPr>
            <w:tcW w:w="8900" w:type="dxa"/>
          </w:tcPr>
          <w:p w14:paraId="27410A99" w14:textId="77777777" w:rsidR="009B72A3" w:rsidRPr="00825E19" w:rsidRDefault="009B72A3" w:rsidP="00176468">
            <w:pPr>
              <w:rPr>
                <w:color w:val="000000" w:themeColor="text1"/>
                <w:sz w:val="24"/>
                <w:szCs w:val="24"/>
              </w:rPr>
            </w:pPr>
            <w:r w:rsidRPr="00825E19">
              <w:rPr>
                <w:color w:val="000000" w:themeColor="text1"/>
                <w:sz w:val="24"/>
                <w:szCs w:val="24"/>
              </w:rPr>
              <w:t>SUSIPAŽINIMAS SU GAUTAIS PASIŪLYMAIS</w:t>
            </w:r>
          </w:p>
        </w:tc>
      </w:tr>
      <w:tr w:rsidR="009B72A3" w:rsidRPr="00825E19" w14:paraId="2290CA40" w14:textId="77777777" w:rsidTr="00176468">
        <w:tc>
          <w:tcPr>
            <w:tcW w:w="876" w:type="dxa"/>
          </w:tcPr>
          <w:p w14:paraId="106A24D1" w14:textId="77777777" w:rsidR="009B72A3" w:rsidRPr="00825E19" w:rsidRDefault="009B72A3" w:rsidP="00176468">
            <w:pPr>
              <w:rPr>
                <w:sz w:val="24"/>
                <w:szCs w:val="24"/>
              </w:rPr>
            </w:pPr>
            <w:r w:rsidRPr="00825E19">
              <w:rPr>
                <w:sz w:val="24"/>
                <w:szCs w:val="24"/>
              </w:rPr>
              <w:t>X.</w:t>
            </w:r>
          </w:p>
        </w:tc>
        <w:tc>
          <w:tcPr>
            <w:tcW w:w="8900" w:type="dxa"/>
          </w:tcPr>
          <w:p w14:paraId="531332CD" w14:textId="77777777" w:rsidR="009B72A3" w:rsidRPr="00825E19" w:rsidRDefault="009B72A3" w:rsidP="00176468">
            <w:pPr>
              <w:rPr>
                <w:color w:val="000000" w:themeColor="text1"/>
                <w:sz w:val="24"/>
                <w:szCs w:val="24"/>
              </w:rPr>
            </w:pPr>
            <w:r w:rsidRPr="00825E19">
              <w:rPr>
                <w:color w:val="000000" w:themeColor="text1"/>
                <w:sz w:val="24"/>
                <w:szCs w:val="24"/>
              </w:rPr>
              <w:t>PASIŪLYMŲ NAGRINĖJIMAS</w:t>
            </w:r>
          </w:p>
        </w:tc>
      </w:tr>
      <w:tr w:rsidR="009B72A3" w:rsidRPr="00825E19" w14:paraId="7181AEE0" w14:textId="77777777" w:rsidTr="00176468">
        <w:tc>
          <w:tcPr>
            <w:tcW w:w="876" w:type="dxa"/>
          </w:tcPr>
          <w:p w14:paraId="27ABC2AE" w14:textId="77777777" w:rsidR="009B72A3" w:rsidRPr="00825E19" w:rsidRDefault="009B72A3" w:rsidP="00176468">
            <w:pPr>
              <w:rPr>
                <w:sz w:val="24"/>
                <w:szCs w:val="24"/>
              </w:rPr>
            </w:pPr>
            <w:r w:rsidRPr="00825E19">
              <w:rPr>
                <w:sz w:val="24"/>
                <w:szCs w:val="24"/>
              </w:rPr>
              <w:t>XI.</w:t>
            </w:r>
          </w:p>
        </w:tc>
        <w:tc>
          <w:tcPr>
            <w:tcW w:w="8900" w:type="dxa"/>
          </w:tcPr>
          <w:p w14:paraId="0358675B" w14:textId="77777777" w:rsidR="009B72A3" w:rsidRPr="00825E19" w:rsidRDefault="009B72A3" w:rsidP="00176468">
            <w:pPr>
              <w:rPr>
                <w:color w:val="000000" w:themeColor="text1"/>
                <w:sz w:val="24"/>
                <w:szCs w:val="24"/>
              </w:rPr>
            </w:pPr>
            <w:r w:rsidRPr="00825E19">
              <w:rPr>
                <w:color w:val="000000" w:themeColor="text1"/>
                <w:sz w:val="24"/>
                <w:szCs w:val="24"/>
              </w:rPr>
              <w:t>PASIŪLYMŲ ATMETIMO PRIEŽASTYS</w:t>
            </w:r>
          </w:p>
        </w:tc>
      </w:tr>
      <w:tr w:rsidR="009B72A3" w:rsidRPr="00825E19" w14:paraId="279CE8A9" w14:textId="77777777" w:rsidTr="00176468">
        <w:tc>
          <w:tcPr>
            <w:tcW w:w="876" w:type="dxa"/>
          </w:tcPr>
          <w:p w14:paraId="171EB6A5" w14:textId="77777777" w:rsidR="009B72A3" w:rsidRPr="00825E19" w:rsidRDefault="009B72A3" w:rsidP="00176468">
            <w:pPr>
              <w:rPr>
                <w:sz w:val="24"/>
                <w:szCs w:val="24"/>
              </w:rPr>
            </w:pPr>
            <w:r w:rsidRPr="00825E19">
              <w:rPr>
                <w:sz w:val="24"/>
                <w:szCs w:val="24"/>
              </w:rPr>
              <w:t>XII.</w:t>
            </w:r>
          </w:p>
        </w:tc>
        <w:tc>
          <w:tcPr>
            <w:tcW w:w="8900" w:type="dxa"/>
          </w:tcPr>
          <w:p w14:paraId="1051A7BE" w14:textId="77777777" w:rsidR="009B72A3" w:rsidRPr="00825E19" w:rsidRDefault="009B72A3" w:rsidP="00176468">
            <w:pPr>
              <w:rPr>
                <w:sz w:val="24"/>
                <w:szCs w:val="24"/>
              </w:rPr>
            </w:pPr>
            <w:r w:rsidRPr="00825E19">
              <w:rPr>
                <w:color w:val="000000" w:themeColor="text1"/>
                <w:sz w:val="24"/>
                <w:szCs w:val="24"/>
              </w:rPr>
              <w:t>PASIŪLYMŲ VERTINIMAS IR PALYGINIMAS</w:t>
            </w:r>
          </w:p>
        </w:tc>
      </w:tr>
      <w:tr w:rsidR="009B72A3" w:rsidRPr="00825E19" w14:paraId="365D2F89" w14:textId="77777777" w:rsidTr="00176468">
        <w:tc>
          <w:tcPr>
            <w:tcW w:w="876" w:type="dxa"/>
          </w:tcPr>
          <w:p w14:paraId="49965D8E" w14:textId="77777777" w:rsidR="009B72A3" w:rsidRPr="00825E19" w:rsidRDefault="009B72A3" w:rsidP="00176468">
            <w:pPr>
              <w:rPr>
                <w:sz w:val="24"/>
                <w:szCs w:val="24"/>
              </w:rPr>
            </w:pPr>
            <w:r w:rsidRPr="00825E19">
              <w:rPr>
                <w:sz w:val="24"/>
                <w:szCs w:val="24"/>
              </w:rPr>
              <w:t>XIII.</w:t>
            </w:r>
          </w:p>
        </w:tc>
        <w:tc>
          <w:tcPr>
            <w:tcW w:w="8900" w:type="dxa"/>
          </w:tcPr>
          <w:p w14:paraId="288FF956" w14:textId="77777777" w:rsidR="009B72A3" w:rsidRPr="00825E19" w:rsidRDefault="009B72A3" w:rsidP="00176468">
            <w:pPr>
              <w:rPr>
                <w:bCs/>
                <w:sz w:val="24"/>
                <w:szCs w:val="24"/>
              </w:rPr>
            </w:pPr>
            <w:r w:rsidRPr="00825E19">
              <w:rPr>
                <w:bCs/>
                <w:color w:val="000000" w:themeColor="text1"/>
                <w:sz w:val="24"/>
                <w:szCs w:val="24"/>
              </w:rPr>
              <w:t>PASIŪLYMŲ EILĖ, LAIMĖTOJO NUSTATYMAS IR PIRKIMO SUTARTIES SUDARYMAS</w:t>
            </w:r>
          </w:p>
        </w:tc>
      </w:tr>
      <w:tr w:rsidR="009B72A3" w:rsidRPr="00825E19" w14:paraId="084BF71F" w14:textId="77777777" w:rsidTr="00176468">
        <w:tc>
          <w:tcPr>
            <w:tcW w:w="876" w:type="dxa"/>
          </w:tcPr>
          <w:p w14:paraId="2FF565B3" w14:textId="77777777" w:rsidR="009B72A3" w:rsidRPr="00825E19" w:rsidRDefault="009B72A3" w:rsidP="00176468">
            <w:pPr>
              <w:rPr>
                <w:sz w:val="24"/>
                <w:szCs w:val="24"/>
              </w:rPr>
            </w:pPr>
            <w:r w:rsidRPr="00825E19">
              <w:rPr>
                <w:sz w:val="24"/>
                <w:szCs w:val="24"/>
              </w:rPr>
              <w:t>XIV.</w:t>
            </w:r>
          </w:p>
        </w:tc>
        <w:tc>
          <w:tcPr>
            <w:tcW w:w="8900" w:type="dxa"/>
          </w:tcPr>
          <w:p w14:paraId="744B5014" w14:textId="77777777" w:rsidR="009B72A3" w:rsidRPr="00825E19" w:rsidRDefault="009B72A3" w:rsidP="00176468">
            <w:pPr>
              <w:rPr>
                <w:sz w:val="24"/>
                <w:szCs w:val="24"/>
              </w:rPr>
            </w:pPr>
            <w:r w:rsidRPr="00825E19">
              <w:rPr>
                <w:color w:val="000000" w:themeColor="text1"/>
                <w:sz w:val="24"/>
                <w:szCs w:val="24"/>
              </w:rPr>
              <w:t>PRETENZIJŲ IR SKUNDŲ NAGRINĖJIMAS</w:t>
            </w:r>
          </w:p>
        </w:tc>
      </w:tr>
      <w:tr w:rsidR="009B72A3" w:rsidRPr="00825E19" w14:paraId="78524AD3" w14:textId="77777777" w:rsidTr="00176468">
        <w:tc>
          <w:tcPr>
            <w:tcW w:w="876" w:type="dxa"/>
          </w:tcPr>
          <w:p w14:paraId="65540A72" w14:textId="77777777" w:rsidR="009B72A3" w:rsidRPr="00825E19" w:rsidRDefault="009B72A3" w:rsidP="00176468">
            <w:pPr>
              <w:rPr>
                <w:sz w:val="24"/>
                <w:szCs w:val="24"/>
              </w:rPr>
            </w:pPr>
            <w:r w:rsidRPr="00825E19">
              <w:rPr>
                <w:sz w:val="24"/>
                <w:szCs w:val="24"/>
              </w:rPr>
              <w:t>XV.</w:t>
            </w:r>
          </w:p>
        </w:tc>
        <w:tc>
          <w:tcPr>
            <w:tcW w:w="8900" w:type="dxa"/>
          </w:tcPr>
          <w:p w14:paraId="64219B5E" w14:textId="77777777" w:rsidR="009B72A3" w:rsidRPr="00825E19" w:rsidRDefault="009B72A3" w:rsidP="00176468">
            <w:pPr>
              <w:rPr>
                <w:sz w:val="24"/>
                <w:szCs w:val="24"/>
              </w:rPr>
            </w:pPr>
            <w:r w:rsidRPr="00825E19">
              <w:rPr>
                <w:color w:val="000000" w:themeColor="text1"/>
                <w:sz w:val="24"/>
                <w:szCs w:val="24"/>
              </w:rPr>
              <w:t xml:space="preserve">BAIGIAMOSIOS NUOSTATOS </w:t>
            </w:r>
          </w:p>
        </w:tc>
      </w:tr>
    </w:tbl>
    <w:p w14:paraId="080D6D27" w14:textId="77777777" w:rsidR="009B72A3" w:rsidRPr="00825E19" w:rsidRDefault="009B72A3" w:rsidP="009B72A3">
      <w:pPr>
        <w:jc w:val="left"/>
        <w:rPr>
          <w:rFonts w:ascii="Times New Roman" w:eastAsia="Calibri" w:hAnsi="Times New Roman" w:cs="Times New Roman"/>
          <w:color w:val="000000" w:themeColor="text1"/>
          <w:kern w:val="0"/>
          <w:sz w:val="24"/>
          <w:szCs w:val="24"/>
          <w14:ligatures w14:val="none"/>
        </w:rPr>
      </w:pPr>
    </w:p>
    <w:p w14:paraId="0621253F" w14:textId="77777777" w:rsidR="009B72A3" w:rsidRPr="00825E19" w:rsidRDefault="009B72A3" w:rsidP="009B72A3">
      <w:pPr>
        <w:jc w:val="left"/>
        <w:rPr>
          <w:rFonts w:ascii="Times New Roman" w:eastAsia="Calibri" w:hAnsi="Times New Roman" w:cs="Times New Roman"/>
          <w:color w:val="000000" w:themeColor="text1"/>
          <w:kern w:val="0"/>
          <w:sz w:val="24"/>
          <w:szCs w:val="24"/>
          <w14:ligatures w14:val="none"/>
        </w:rPr>
      </w:pPr>
      <w:r w:rsidRPr="00825E19">
        <w:rPr>
          <w:rFonts w:ascii="Times New Roman" w:eastAsia="Calibri" w:hAnsi="Times New Roman" w:cs="Times New Roman"/>
          <w:color w:val="000000" w:themeColor="text1"/>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9B72A3" w:rsidRPr="00825E19" w14:paraId="63D55C71" w14:textId="77777777" w:rsidTr="00C24963">
        <w:trPr>
          <w:trHeight w:val="292"/>
        </w:trPr>
        <w:tc>
          <w:tcPr>
            <w:tcW w:w="396" w:type="dxa"/>
          </w:tcPr>
          <w:p w14:paraId="409E9E94" w14:textId="77777777" w:rsidR="009B72A3" w:rsidRPr="00825E19" w:rsidRDefault="009B72A3" w:rsidP="00176468">
            <w:pPr>
              <w:rPr>
                <w:sz w:val="24"/>
                <w:szCs w:val="24"/>
              </w:rPr>
            </w:pPr>
            <w:r w:rsidRPr="00825E19">
              <w:rPr>
                <w:sz w:val="24"/>
                <w:szCs w:val="24"/>
              </w:rPr>
              <w:t>1.</w:t>
            </w:r>
          </w:p>
        </w:tc>
        <w:tc>
          <w:tcPr>
            <w:tcW w:w="9346" w:type="dxa"/>
          </w:tcPr>
          <w:p w14:paraId="2036728D" w14:textId="7775B606" w:rsidR="009B72A3" w:rsidRPr="00825E19" w:rsidRDefault="009B72A3" w:rsidP="00176468">
            <w:pPr>
              <w:pStyle w:val="Betarp1"/>
            </w:pPr>
            <w:r w:rsidRPr="00825E19">
              <w:t xml:space="preserve">Pasiūlymo forma </w:t>
            </w:r>
            <w:r w:rsidRPr="00555272">
              <w:rPr>
                <w:i/>
                <w:iCs/>
              </w:rPr>
              <w:t xml:space="preserve">(pridedama atskiru </w:t>
            </w:r>
            <w:r w:rsidR="00555272" w:rsidRPr="00555272">
              <w:rPr>
                <w:i/>
                <w:iCs/>
              </w:rPr>
              <w:t xml:space="preserve">Word </w:t>
            </w:r>
            <w:r w:rsidRPr="00555272">
              <w:rPr>
                <w:i/>
                <w:iCs/>
              </w:rPr>
              <w:t>dokumentu)</w:t>
            </w:r>
            <w:r w:rsidRPr="00825E19">
              <w:t xml:space="preserve"> - 1 priedas;</w:t>
            </w:r>
          </w:p>
        </w:tc>
      </w:tr>
      <w:tr w:rsidR="009B72A3" w:rsidRPr="00825E19" w14:paraId="1134AD99" w14:textId="77777777" w:rsidTr="00C24963">
        <w:trPr>
          <w:trHeight w:val="292"/>
        </w:trPr>
        <w:tc>
          <w:tcPr>
            <w:tcW w:w="396" w:type="dxa"/>
          </w:tcPr>
          <w:p w14:paraId="0B48575C" w14:textId="77777777" w:rsidR="009B72A3" w:rsidRPr="00825E19" w:rsidRDefault="009B72A3" w:rsidP="00176468">
            <w:pPr>
              <w:rPr>
                <w:sz w:val="24"/>
                <w:szCs w:val="24"/>
              </w:rPr>
            </w:pPr>
            <w:r w:rsidRPr="00825E19">
              <w:rPr>
                <w:sz w:val="24"/>
                <w:szCs w:val="24"/>
              </w:rPr>
              <w:t>2.</w:t>
            </w:r>
          </w:p>
        </w:tc>
        <w:tc>
          <w:tcPr>
            <w:tcW w:w="9346" w:type="dxa"/>
          </w:tcPr>
          <w:p w14:paraId="714C2502" w14:textId="4A1524CA" w:rsidR="009B72A3" w:rsidRPr="00825E19" w:rsidRDefault="009B72A3" w:rsidP="00176468">
            <w:pPr>
              <w:pStyle w:val="Betarp1"/>
            </w:pPr>
            <w:r w:rsidRPr="00825E19">
              <w:t xml:space="preserve">Reikalavimų tiekėjui atitikties deklaracija </w:t>
            </w:r>
            <w:r w:rsidR="00555272" w:rsidRPr="00555272">
              <w:rPr>
                <w:i/>
                <w:iCs/>
              </w:rPr>
              <w:t>(pridedama atskiru Word dokumentu)</w:t>
            </w:r>
            <w:r w:rsidR="00555272" w:rsidRPr="00825E19">
              <w:t xml:space="preserve"> </w:t>
            </w:r>
            <w:r w:rsidRPr="00825E19">
              <w:t>- 2 priedas;</w:t>
            </w:r>
          </w:p>
        </w:tc>
      </w:tr>
      <w:tr w:rsidR="009B72A3" w:rsidRPr="00825E19" w14:paraId="330AFEF0" w14:textId="77777777" w:rsidTr="00C24963">
        <w:trPr>
          <w:trHeight w:val="292"/>
        </w:trPr>
        <w:tc>
          <w:tcPr>
            <w:tcW w:w="396" w:type="dxa"/>
          </w:tcPr>
          <w:p w14:paraId="2CF48167" w14:textId="77777777" w:rsidR="009B72A3" w:rsidRPr="00825E19" w:rsidRDefault="009B72A3" w:rsidP="00176468">
            <w:pPr>
              <w:rPr>
                <w:sz w:val="24"/>
                <w:szCs w:val="24"/>
              </w:rPr>
            </w:pPr>
            <w:r w:rsidRPr="00825E19">
              <w:rPr>
                <w:sz w:val="24"/>
                <w:szCs w:val="24"/>
              </w:rPr>
              <w:t>3.</w:t>
            </w:r>
          </w:p>
        </w:tc>
        <w:tc>
          <w:tcPr>
            <w:tcW w:w="9346" w:type="dxa"/>
          </w:tcPr>
          <w:p w14:paraId="3B151673" w14:textId="009599C2" w:rsidR="009B72A3" w:rsidRPr="00825E19" w:rsidRDefault="009B72A3" w:rsidP="00176468">
            <w:pPr>
              <w:jc w:val="both"/>
              <w:rPr>
                <w:sz w:val="24"/>
                <w:szCs w:val="24"/>
              </w:rPr>
            </w:pPr>
            <w:r w:rsidRPr="00825E19">
              <w:rPr>
                <w:sz w:val="24"/>
                <w:szCs w:val="24"/>
              </w:rPr>
              <w:t xml:space="preserve">Techninė specifikacija </w:t>
            </w:r>
            <w:r w:rsidR="00555272" w:rsidRPr="00555272">
              <w:rPr>
                <w:i/>
                <w:iCs/>
                <w:sz w:val="24"/>
                <w:szCs w:val="24"/>
              </w:rPr>
              <w:t>(pridedama atskiru Word dokumentu)</w:t>
            </w:r>
            <w:r w:rsidR="00555272" w:rsidRPr="00825E19">
              <w:t xml:space="preserve"> </w:t>
            </w:r>
            <w:r w:rsidRPr="00825E19">
              <w:rPr>
                <w:sz w:val="24"/>
                <w:szCs w:val="24"/>
              </w:rPr>
              <w:t xml:space="preserve"> - 3 priedas;</w:t>
            </w:r>
          </w:p>
        </w:tc>
      </w:tr>
      <w:tr w:rsidR="00885068" w:rsidRPr="00825E19" w14:paraId="4FCC11A5" w14:textId="77777777" w:rsidTr="00C24963">
        <w:trPr>
          <w:trHeight w:val="292"/>
        </w:trPr>
        <w:tc>
          <w:tcPr>
            <w:tcW w:w="396" w:type="dxa"/>
          </w:tcPr>
          <w:p w14:paraId="569D9DF3" w14:textId="0B160292" w:rsidR="00885068" w:rsidRDefault="00885068" w:rsidP="00176468">
            <w:pPr>
              <w:rPr>
                <w:sz w:val="24"/>
                <w:szCs w:val="24"/>
              </w:rPr>
            </w:pPr>
            <w:r>
              <w:rPr>
                <w:sz w:val="24"/>
                <w:szCs w:val="24"/>
              </w:rPr>
              <w:t>4.</w:t>
            </w:r>
          </w:p>
        </w:tc>
        <w:tc>
          <w:tcPr>
            <w:tcW w:w="9346" w:type="dxa"/>
          </w:tcPr>
          <w:p w14:paraId="77C15AFA" w14:textId="71CAB988" w:rsidR="00885068" w:rsidRPr="00825E19" w:rsidRDefault="00885068" w:rsidP="00176468">
            <w:pPr>
              <w:rPr>
                <w:sz w:val="24"/>
                <w:szCs w:val="24"/>
              </w:rPr>
            </w:pPr>
            <w:r>
              <w:rPr>
                <w:sz w:val="24"/>
                <w:szCs w:val="24"/>
              </w:rPr>
              <w:t>Darbų kiekių žiniaraš</w:t>
            </w:r>
            <w:r w:rsidR="00136DB5">
              <w:rPr>
                <w:sz w:val="24"/>
                <w:szCs w:val="24"/>
              </w:rPr>
              <w:t>tis</w:t>
            </w:r>
            <w:r>
              <w:rPr>
                <w:sz w:val="24"/>
                <w:szCs w:val="24"/>
              </w:rPr>
              <w:t xml:space="preserve"> </w:t>
            </w:r>
            <w:r w:rsidR="00555272" w:rsidRPr="00555272">
              <w:rPr>
                <w:i/>
                <w:iCs/>
                <w:sz w:val="24"/>
                <w:szCs w:val="24"/>
              </w:rPr>
              <w:t xml:space="preserve">(pridedama atskiru </w:t>
            </w:r>
            <w:r w:rsidR="00555272">
              <w:rPr>
                <w:i/>
                <w:iCs/>
                <w:sz w:val="24"/>
                <w:szCs w:val="24"/>
              </w:rPr>
              <w:t>Excel</w:t>
            </w:r>
            <w:r w:rsidR="00555272" w:rsidRPr="00555272">
              <w:rPr>
                <w:i/>
                <w:iCs/>
                <w:sz w:val="24"/>
                <w:szCs w:val="24"/>
              </w:rPr>
              <w:t xml:space="preserve"> dokumentu)</w:t>
            </w:r>
            <w:r w:rsidR="00555272" w:rsidRPr="00825E19">
              <w:t xml:space="preserve"> </w:t>
            </w:r>
            <w:r w:rsidR="000F22EF" w:rsidRPr="00825E19">
              <w:rPr>
                <w:sz w:val="24"/>
                <w:szCs w:val="24"/>
              </w:rPr>
              <w:t>-</w:t>
            </w:r>
            <w:r>
              <w:rPr>
                <w:sz w:val="24"/>
                <w:szCs w:val="24"/>
              </w:rPr>
              <w:t xml:space="preserve"> 4 priedas;</w:t>
            </w:r>
          </w:p>
        </w:tc>
      </w:tr>
      <w:tr w:rsidR="009B72A3" w:rsidRPr="00825E19" w14:paraId="360273DC" w14:textId="77777777" w:rsidTr="00C24963">
        <w:trPr>
          <w:trHeight w:val="292"/>
        </w:trPr>
        <w:tc>
          <w:tcPr>
            <w:tcW w:w="396" w:type="dxa"/>
          </w:tcPr>
          <w:p w14:paraId="287294E4" w14:textId="18CFAEAD" w:rsidR="009B72A3" w:rsidRPr="00825E19" w:rsidRDefault="00885068" w:rsidP="00176468">
            <w:pPr>
              <w:rPr>
                <w:sz w:val="24"/>
                <w:szCs w:val="24"/>
              </w:rPr>
            </w:pPr>
            <w:r>
              <w:rPr>
                <w:sz w:val="24"/>
                <w:szCs w:val="24"/>
              </w:rPr>
              <w:t>5</w:t>
            </w:r>
            <w:r w:rsidR="009B72A3" w:rsidRPr="00825E19">
              <w:rPr>
                <w:sz w:val="24"/>
                <w:szCs w:val="24"/>
              </w:rPr>
              <w:t>.</w:t>
            </w:r>
          </w:p>
        </w:tc>
        <w:tc>
          <w:tcPr>
            <w:tcW w:w="9346" w:type="dxa"/>
          </w:tcPr>
          <w:p w14:paraId="4EC6A706" w14:textId="51747396" w:rsidR="009B72A3" w:rsidRPr="00825E19" w:rsidRDefault="009B72A3" w:rsidP="00176468">
            <w:pPr>
              <w:jc w:val="both"/>
              <w:rPr>
                <w:sz w:val="24"/>
                <w:szCs w:val="24"/>
              </w:rPr>
            </w:pPr>
            <w:r w:rsidRPr="00825E19">
              <w:rPr>
                <w:sz w:val="24"/>
                <w:szCs w:val="24"/>
              </w:rPr>
              <w:t xml:space="preserve">Viešojo pirkimo sutarties projektas </w:t>
            </w:r>
            <w:r w:rsidR="00555272" w:rsidRPr="00555272">
              <w:rPr>
                <w:i/>
                <w:iCs/>
                <w:sz w:val="24"/>
                <w:szCs w:val="24"/>
              </w:rPr>
              <w:t>(pridedama atskiru Word dokumentu)</w:t>
            </w:r>
            <w:r w:rsidR="00555272" w:rsidRPr="00825E19">
              <w:t xml:space="preserve"> </w:t>
            </w:r>
            <w:r w:rsidRPr="00825E19">
              <w:rPr>
                <w:sz w:val="24"/>
                <w:szCs w:val="24"/>
              </w:rPr>
              <w:t xml:space="preserve">- </w:t>
            </w:r>
            <w:r w:rsidR="00885068">
              <w:rPr>
                <w:sz w:val="24"/>
                <w:szCs w:val="24"/>
              </w:rPr>
              <w:t>5</w:t>
            </w:r>
            <w:r w:rsidRPr="00825E19">
              <w:rPr>
                <w:sz w:val="24"/>
                <w:szCs w:val="24"/>
              </w:rPr>
              <w:t xml:space="preserve"> priedas</w:t>
            </w:r>
            <w:r w:rsidR="004B214D">
              <w:rPr>
                <w:sz w:val="24"/>
                <w:szCs w:val="24"/>
              </w:rPr>
              <w:t>;</w:t>
            </w:r>
          </w:p>
        </w:tc>
      </w:tr>
      <w:tr w:rsidR="00B42E29" w:rsidRPr="00825E19" w14:paraId="4D6E428F" w14:textId="77777777" w:rsidTr="00C24963">
        <w:trPr>
          <w:trHeight w:val="292"/>
        </w:trPr>
        <w:tc>
          <w:tcPr>
            <w:tcW w:w="396" w:type="dxa"/>
          </w:tcPr>
          <w:p w14:paraId="3186C1A0" w14:textId="4C5CEB78" w:rsidR="00B42E29" w:rsidRPr="001B782D" w:rsidRDefault="00B42E29" w:rsidP="00176468">
            <w:pPr>
              <w:rPr>
                <w:sz w:val="24"/>
                <w:szCs w:val="24"/>
              </w:rPr>
            </w:pPr>
            <w:r w:rsidRPr="001B782D">
              <w:rPr>
                <w:sz w:val="24"/>
                <w:szCs w:val="24"/>
              </w:rPr>
              <w:t xml:space="preserve">6. </w:t>
            </w:r>
          </w:p>
        </w:tc>
        <w:tc>
          <w:tcPr>
            <w:tcW w:w="9346" w:type="dxa"/>
          </w:tcPr>
          <w:p w14:paraId="19BEF29D" w14:textId="19F0F99B" w:rsidR="00B42E29" w:rsidRPr="001B782D" w:rsidRDefault="00B42E29" w:rsidP="00176468">
            <w:pPr>
              <w:rPr>
                <w:sz w:val="24"/>
                <w:szCs w:val="24"/>
              </w:rPr>
            </w:pPr>
            <w:r w:rsidRPr="001B782D">
              <w:rPr>
                <w:sz w:val="24"/>
                <w:szCs w:val="24"/>
              </w:rPr>
              <w:t>Supaprastintas statybos projektas (pridedama atskiru PDF dokumentu</w:t>
            </w:r>
            <w:r w:rsidR="00E45916">
              <w:rPr>
                <w:sz w:val="24"/>
                <w:szCs w:val="24"/>
              </w:rPr>
              <w:t>)</w:t>
            </w:r>
            <w:r w:rsidRPr="001B782D">
              <w:rPr>
                <w:sz w:val="24"/>
                <w:szCs w:val="24"/>
              </w:rPr>
              <w:t xml:space="preserve"> – 6 priedas.</w:t>
            </w:r>
          </w:p>
        </w:tc>
      </w:tr>
    </w:tbl>
    <w:p w14:paraId="1723A13B" w14:textId="77777777" w:rsidR="009B72A3" w:rsidRDefault="009B72A3" w:rsidP="009B72A3">
      <w:pPr>
        <w:pStyle w:val="Betarp"/>
        <w:jc w:val="both"/>
        <w:rPr>
          <w:szCs w:val="24"/>
        </w:rPr>
      </w:pPr>
    </w:p>
    <w:p w14:paraId="41669AD0" w14:textId="77777777" w:rsidR="005D584F" w:rsidRDefault="005D584F" w:rsidP="009B72A3">
      <w:pPr>
        <w:pStyle w:val="Betarp"/>
        <w:jc w:val="both"/>
        <w:rPr>
          <w:szCs w:val="24"/>
        </w:rPr>
      </w:pPr>
    </w:p>
    <w:p w14:paraId="2F97A8CE" w14:textId="77777777" w:rsidR="004A4E31" w:rsidRPr="00825E19" w:rsidRDefault="004A4E31" w:rsidP="009B72A3">
      <w:pPr>
        <w:pStyle w:val="Betarp"/>
        <w:jc w:val="both"/>
        <w:rPr>
          <w:szCs w:val="24"/>
        </w:rPr>
      </w:pPr>
    </w:p>
    <w:p w14:paraId="4CED13E6" w14:textId="77777777" w:rsidR="009B72A3" w:rsidRPr="00624010" w:rsidRDefault="009B72A3" w:rsidP="009B72A3">
      <w:pPr>
        <w:pStyle w:val="Betarp"/>
        <w:jc w:val="both"/>
        <w:rPr>
          <w:szCs w:val="24"/>
        </w:rPr>
      </w:pPr>
    </w:p>
    <w:p w14:paraId="7C434773" w14:textId="184DE75F" w:rsidR="00F844A3" w:rsidRDefault="009B72A3" w:rsidP="009B72A3">
      <w:pPr>
        <w:jc w:val="center"/>
        <w:rPr>
          <w:rFonts w:ascii="Times New Roman" w:hAnsi="Times New Roman" w:cs="Times New Roman"/>
          <w:b/>
          <w:bCs/>
          <w:sz w:val="24"/>
          <w:szCs w:val="24"/>
        </w:rPr>
      </w:pPr>
      <w:r w:rsidRPr="00624010">
        <w:rPr>
          <w:rFonts w:ascii="Times New Roman" w:hAnsi="Times New Roman" w:cs="Times New Roman"/>
          <w:b/>
          <w:bCs/>
          <w:sz w:val="24"/>
          <w:szCs w:val="24"/>
        </w:rPr>
        <w:t>I</w:t>
      </w:r>
      <w:r w:rsidR="00F844A3">
        <w:rPr>
          <w:rFonts w:ascii="Times New Roman" w:hAnsi="Times New Roman" w:cs="Times New Roman"/>
          <w:b/>
          <w:bCs/>
          <w:sz w:val="24"/>
          <w:szCs w:val="24"/>
        </w:rPr>
        <w:t xml:space="preserve"> SKYRIUS</w:t>
      </w:r>
    </w:p>
    <w:p w14:paraId="3E2132A0" w14:textId="3B63BC80" w:rsidR="009B72A3" w:rsidRPr="00624010" w:rsidRDefault="00F844A3" w:rsidP="009B72A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B72A3" w:rsidRPr="00624010">
        <w:rPr>
          <w:rFonts w:ascii="Times New Roman" w:hAnsi="Times New Roman" w:cs="Times New Roman"/>
          <w:b/>
          <w:bCs/>
          <w:sz w:val="24"/>
          <w:szCs w:val="24"/>
        </w:rPr>
        <w:t>BENDROSIOS NUOSTATOS</w:t>
      </w:r>
    </w:p>
    <w:p w14:paraId="1A9FF653" w14:textId="77777777" w:rsidR="009B72A3" w:rsidRPr="00624010" w:rsidRDefault="009B72A3" w:rsidP="009B72A3"/>
    <w:p w14:paraId="05B98B99" w14:textId="660BFAE3" w:rsidR="009B72A3" w:rsidRPr="00C24963" w:rsidRDefault="009B72A3" w:rsidP="004A4E31">
      <w:pPr>
        <w:ind w:firstLine="851"/>
        <w:rPr>
          <w:rFonts w:ascii="Times New Roman" w:hAnsi="Times New Roman" w:cs="Times New Roman"/>
          <w:b/>
          <w:bCs/>
          <w:sz w:val="24"/>
          <w:szCs w:val="24"/>
        </w:rPr>
      </w:pPr>
      <w:r w:rsidRPr="00624010">
        <w:rPr>
          <w:rFonts w:ascii="Times New Roman" w:hAnsi="Times New Roman" w:cs="Times New Roman"/>
          <w:sz w:val="24"/>
          <w:szCs w:val="24"/>
        </w:rPr>
        <w:t>1.1. Ukmergės rajono savivaldybės administracija (toliau – Perkančioji organizacija) vykdo</w:t>
      </w:r>
      <w:r w:rsidR="00C24963">
        <w:rPr>
          <w:rFonts w:ascii="Times New Roman" w:hAnsi="Times New Roman" w:cs="Times New Roman"/>
          <w:sz w:val="24"/>
          <w:szCs w:val="24"/>
        </w:rPr>
        <w:t xml:space="preserve"> </w:t>
      </w:r>
      <w:r w:rsidR="004A4E31" w:rsidRPr="004A4E31">
        <w:rPr>
          <w:rFonts w:ascii="Times New Roman" w:hAnsi="Times New Roman" w:cs="Times New Roman"/>
          <w:b/>
          <w:bCs/>
          <w:sz w:val="24"/>
          <w:szCs w:val="24"/>
        </w:rPr>
        <w:t>Vandens transporto nuleidimo vietos į Kurėnų ežerą įrengimo darbų viešąjį pirkimą</w:t>
      </w:r>
      <w:r w:rsidRPr="00624010">
        <w:rPr>
          <w:rFonts w:ascii="Times New Roman" w:hAnsi="Times New Roman" w:cs="Times New Roman"/>
          <w:sz w:val="24"/>
          <w:szCs w:val="24"/>
        </w:rPr>
        <w:t>.</w:t>
      </w:r>
      <w:r w:rsidRPr="00624010">
        <w:rPr>
          <w:rFonts w:ascii="Times New Roman" w:hAnsi="Times New Roman" w:cs="Times New Roman"/>
          <w:b/>
          <w:bCs/>
          <w:sz w:val="24"/>
          <w:szCs w:val="24"/>
        </w:rPr>
        <w:t xml:space="preserve"> </w:t>
      </w:r>
      <w:r w:rsidRPr="004A4E31">
        <w:rPr>
          <w:rFonts w:ascii="Times New Roman" w:hAnsi="Times New Roman" w:cs="Times New Roman"/>
          <w:sz w:val="24"/>
          <w:szCs w:val="24"/>
        </w:rPr>
        <w:t>BVPŽ kodas</w:t>
      </w:r>
      <w:r w:rsidR="004A4E31" w:rsidRPr="004A4E31">
        <w:rPr>
          <w:rFonts w:ascii="Times New Roman" w:hAnsi="Times New Roman" w:cs="Times New Roman"/>
          <w:sz w:val="24"/>
          <w:szCs w:val="24"/>
        </w:rPr>
        <w:t xml:space="preserve"> </w:t>
      </w:r>
      <w:r w:rsidR="007D5AD9">
        <w:rPr>
          <w:rFonts w:ascii="Times New Roman" w:hAnsi="Times New Roman" w:cs="Times New Roman"/>
          <w:sz w:val="24"/>
          <w:szCs w:val="24"/>
        </w:rPr>
        <w:t xml:space="preserve"> - </w:t>
      </w:r>
      <w:r w:rsidR="004A4E31" w:rsidRPr="004A4E31">
        <w:rPr>
          <w:rFonts w:ascii="Times New Roman" w:hAnsi="Times New Roman" w:cs="Times New Roman"/>
          <w:sz w:val="24"/>
          <w:szCs w:val="24"/>
        </w:rPr>
        <w:t xml:space="preserve">45242200-7 </w:t>
      </w:r>
      <w:r w:rsidR="004A4E31">
        <w:rPr>
          <w:rFonts w:ascii="Times New Roman" w:hAnsi="Times New Roman" w:cs="Times New Roman"/>
          <w:sz w:val="24"/>
          <w:szCs w:val="24"/>
        </w:rPr>
        <w:t>(</w:t>
      </w:r>
      <w:r w:rsidR="004A4E31" w:rsidRPr="004A4E31">
        <w:rPr>
          <w:rFonts w:ascii="Times New Roman" w:hAnsi="Times New Roman" w:cs="Times New Roman"/>
          <w:sz w:val="24"/>
          <w:szCs w:val="24"/>
        </w:rPr>
        <w:t>Valčių prieplaukų statybos darbai</w:t>
      </w:r>
      <w:r w:rsidR="004A4E31">
        <w:rPr>
          <w:rFonts w:ascii="Times New Roman" w:hAnsi="Times New Roman" w:cs="Times New Roman"/>
          <w:sz w:val="24"/>
          <w:szCs w:val="24"/>
        </w:rPr>
        <w:t>).</w:t>
      </w:r>
    </w:p>
    <w:p w14:paraId="3A2D1DF6" w14:textId="6AF7D1F5" w:rsidR="009B72A3" w:rsidRPr="00624010" w:rsidRDefault="009B72A3" w:rsidP="009B72A3">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Calibri" w:hAnsi="Times New Roman" w:cs="Times New Roman"/>
          <w:color w:val="000000" w:themeColor="text1"/>
          <w:kern w:val="0"/>
          <w:sz w:val="24"/>
          <w:szCs w:val="24"/>
          <w14:ligatures w14:val="none"/>
        </w:rPr>
        <w:t xml:space="preserve">1.2. </w:t>
      </w:r>
      <w:r w:rsidRPr="00624010">
        <w:rPr>
          <w:rFonts w:ascii="Times New Roman"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Pr="00624010">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624010">
        <w:rPr>
          <w:rFonts w:ascii="Times New Roman"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w:t>
      </w:r>
      <w:r w:rsidRPr="00624010">
        <w:rPr>
          <w:rFonts w:ascii="Times New Roman" w:eastAsia="Calibri" w:hAnsi="Times New Roman" w:cs="Times New Roman"/>
          <w:color w:val="000000" w:themeColor="text1"/>
          <w:kern w:val="0"/>
          <w:sz w:val="24"/>
          <w:szCs w:val="24"/>
          <w14:ligatures w14:val="none"/>
        </w:rPr>
        <w:t xml:space="preserve">Vartojamos </w:t>
      </w:r>
      <w:r w:rsidRPr="00624010">
        <w:rPr>
          <w:rFonts w:ascii="Times New Roman" w:eastAsia="Calibri" w:hAnsi="Times New Roman" w:cs="Times New Roman"/>
          <w:noProof/>
          <w:color w:val="000000" w:themeColor="text1"/>
          <w:kern w:val="0"/>
          <w:sz w:val="24"/>
          <w:szCs w:val="24"/>
          <w14:ligatures w14:val="none"/>
        </w:rPr>
        <w:t>pagrindinės sąvokos apibrėžtos Viešųjų pirkimų įstatyme</w:t>
      </w:r>
      <w:r w:rsidRPr="00624010">
        <w:rPr>
          <w:rFonts w:ascii="Times New Roman" w:eastAsia="Calibri" w:hAnsi="Times New Roman" w:cs="Times New Roman"/>
          <w:color w:val="000000" w:themeColor="text1"/>
          <w:kern w:val="0"/>
          <w:sz w:val="24"/>
          <w:szCs w:val="24"/>
          <w14:ligatures w14:val="none"/>
        </w:rPr>
        <w:t>. Pirkimo sąlygose nenumatytiems klausimams tiesiogiai taikomos Viešųjų pirkimų įstatymo ir Aprašo nuostatos.</w:t>
      </w:r>
    </w:p>
    <w:p w14:paraId="6FE334BD" w14:textId="77777777" w:rsidR="009B72A3" w:rsidRPr="00624010" w:rsidRDefault="009B72A3" w:rsidP="009B72A3">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1.3. Viešajam pirkimui yra sudaroma viešojo pirkimo komisija (toliau </w:t>
      </w:r>
      <w:r w:rsidRPr="00624010">
        <w:rPr>
          <w:rFonts w:ascii="Times New Roman" w:hAnsi="Times New Roman" w:cs="Times New Roman"/>
          <w:sz w:val="24"/>
          <w:szCs w:val="24"/>
        </w:rPr>
        <w:t>–</w:t>
      </w:r>
      <w:r w:rsidRPr="00624010">
        <w:rPr>
          <w:rFonts w:ascii="Times New Roman" w:eastAsia="Calibri" w:hAnsi="Times New Roman" w:cs="Times New Roman"/>
          <w:color w:val="000000" w:themeColor="text1"/>
          <w:kern w:val="0"/>
          <w:sz w:val="24"/>
          <w:szCs w:val="24"/>
          <w14:ligatures w14:val="none"/>
        </w:rPr>
        <w:t xml:space="preserve"> Komisija).</w:t>
      </w:r>
    </w:p>
    <w:p w14:paraId="7A6B36B6" w14:textId="2FE1F4AC" w:rsidR="009B72A3" w:rsidRPr="00C9572C" w:rsidRDefault="009B72A3" w:rsidP="000077CC">
      <w:pPr>
        <w:ind w:firstLine="851"/>
        <w:rPr>
          <w:rFonts w:ascii="Times New Roman" w:eastAsia="Times New Roman" w:hAnsi="Times New Roman" w:cs="Times New Roman"/>
          <w:strike/>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1.4. </w:t>
      </w:r>
      <w:bookmarkStart w:id="0" w:name="_Hlk145492937"/>
      <w:r w:rsidRPr="000077CC">
        <w:rPr>
          <w:rFonts w:ascii="Times New Roman" w:eastAsia="Calibri" w:hAnsi="Times New Roman" w:cs="Times New Roman"/>
          <w:color w:val="000000" w:themeColor="text1"/>
          <w:kern w:val="0"/>
          <w:sz w:val="24"/>
          <w:szCs w:val="24"/>
          <w14:ligatures w14:val="none"/>
        </w:rPr>
        <w:t>Komisija</w:t>
      </w:r>
      <w:r w:rsidR="00555272">
        <w:rPr>
          <w:rFonts w:ascii="Times New Roman" w:eastAsia="Calibri" w:hAnsi="Times New Roman" w:cs="Times New Roman"/>
          <w:color w:val="000000" w:themeColor="text1"/>
          <w:kern w:val="0"/>
          <w:sz w:val="24"/>
          <w:szCs w:val="24"/>
          <w14:ligatures w14:val="none"/>
        </w:rPr>
        <w:t>,</w:t>
      </w:r>
      <w:r w:rsidRPr="000077CC">
        <w:rPr>
          <w:rFonts w:ascii="Times New Roman" w:eastAsia="Calibri" w:hAnsi="Times New Roman" w:cs="Times New Roman"/>
          <w:color w:val="000000" w:themeColor="text1"/>
          <w:kern w:val="0"/>
          <w:sz w:val="24"/>
          <w:szCs w:val="24"/>
          <w14:ligatures w14:val="none"/>
        </w:rPr>
        <w:t xml:space="preserve"> </w:t>
      </w:r>
      <w:r w:rsidRPr="000077CC">
        <w:rPr>
          <w:rFonts w:ascii="Times New Roman" w:eastAsia="Calibri" w:hAnsi="Times New Roman" w:cs="Times New Roman"/>
          <w:kern w:val="0"/>
          <w:sz w:val="24"/>
          <w:szCs w:val="24"/>
          <w14:ligatures w14:val="none"/>
        </w:rPr>
        <w:t>vadovaudamasi Viešųjų pirkimų įstatymo 82 straipsnio 2 dalies 1 punktu</w:t>
      </w:r>
      <w:r w:rsidR="00555272">
        <w:rPr>
          <w:rFonts w:ascii="Times New Roman" w:eastAsia="Calibri" w:hAnsi="Times New Roman" w:cs="Times New Roman"/>
          <w:kern w:val="0"/>
          <w:sz w:val="24"/>
          <w:szCs w:val="24"/>
          <w14:ligatures w14:val="none"/>
        </w:rPr>
        <w:t>,</w:t>
      </w:r>
      <w:r w:rsidRPr="000077CC">
        <w:rPr>
          <w:rFonts w:ascii="Times New Roman" w:eastAsia="Calibri" w:hAnsi="Times New Roman" w:cs="Times New Roman"/>
          <w:kern w:val="0"/>
          <w:sz w:val="24"/>
          <w:szCs w:val="24"/>
          <w14:ligatures w14:val="none"/>
        </w:rPr>
        <w:t xml:space="preserve"> informuoja, kad nesinaudos centrinės perkančiosios organizacijos viešoji įstaiga CPO LT centralizuotų pirkimų katalogu, kadangi jame nėra galimybės įsigyti </w:t>
      </w:r>
      <w:bookmarkEnd w:id="0"/>
      <w:r w:rsidRPr="000077CC">
        <w:rPr>
          <w:rFonts w:ascii="Times New Roman" w:eastAsia="Calibri" w:hAnsi="Times New Roman" w:cs="Times New Roman"/>
          <w:kern w:val="0"/>
          <w:sz w:val="24"/>
          <w:szCs w:val="24"/>
          <w14:ligatures w14:val="none"/>
        </w:rPr>
        <w:t>šiuo pirkimu perkamų darbų</w:t>
      </w:r>
      <w:r w:rsidR="00C9572C">
        <w:rPr>
          <w:rFonts w:ascii="Times New Roman" w:eastAsia="Calibri" w:hAnsi="Times New Roman" w:cs="Times New Roman"/>
          <w:kern w:val="0"/>
          <w:sz w:val="24"/>
          <w:szCs w:val="24"/>
          <w14:ligatures w14:val="none"/>
        </w:rPr>
        <w:t>.</w:t>
      </w:r>
      <w:r w:rsidR="00987404">
        <w:rPr>
          <w:rFonts w:ascii="Times New Roman" w:eastAsia="Calibri" w:hAnsi="Times New Roman" w:cs="Times New Roman"/>
          <w:kern w:val="0"/>
          <w:sz w:val="24"/>
          <w:szCs w:val="24"/>
          <w14:ligatures w14:val="none"/>
        </w:rPr>
        <w:t xml:space="preserve"> </w:t>
      </w:r>
    </w:p>
    <w:p w14:paraId="6F33DD39" w14:textId="6216A953" w:rsidR="00BD016A" w:rsidRPr="001B782D" w:rsidRDefault="009B72A3" w:rsidP="00E2132D">
      <w:pPr>
        <w:ind w:firstLine="851"/>
        <w:rPr>
          <w:rFonts w:ascii="Times New Roman" w:eastAsia="Times New Roman" w:hAnsi="Times New Roman" w:cs="Times New Roman"/>
          <w:sz w:val="24"/>
          <w:szCs w:val="24"/>
        </w:rPr>
      </w:pPr>
      <w:r w:rsidRPr="001B782D">
        <w:rPr>
          <w:rFonts w:ascii="Times New Roman" w:eastAsia="Calibri" w:hAnsi="Times New Roman" w:cs="Times New Roman"/>
          <w:kern w:val="0"/>
          <w:sz w:val="24"/>
          <w:szCs w:val="24"/>
          <w14:ligatures w14:val="none"/>
        </w:rPr>
        <w:t>1.5</w:t>
      </w:r>
      <w:bookmarkStart w:id="1" w:name="_Hlk161844868"/>
      <w:r w:rsidRPr="001B782D">
        <w:rPr>
          <w:rFonts w:ascii="Times New Roman" w:eastAsia="Calibri" w:hAnsi="Times New Roman" w:cs="Times New Roman"/>
          <w:kern w:val="0"/>
          <w:sz w:val="24"/>
          <w:szCs w:val="24"/>
          <w14:ligatures w14:val="none"/>
        </w:rPr>
        <w:t xml:space="preserve">. </w:t>
      </w:r>
      <w:bookmarkStart w:id="2" w:name="part_3bd1564353ad4cd1ac09c8d17ff13f6a"/>
      <w:bookmarkEnd w:id="2"/>
      <w:r w:rsidR="00BD016A" w:rsidRPr="001B782D">
        <w:rPr>
          <w:rFonts w:ascii="Times New Roman" w:eastAsia="Times New Roman" w:hAnsi="Times New Roman" w:cs="Times New Roman"/>
          <w:b/>
          <w:bCs/>
          <w:sz w:val="24"/>
          <w:szCs w:val="24"/>
        </w:rPr>
        <w:t>Atliekamas žaliasis pirkimas.</w:t>
      </w:r>
      <w:r w:rsidR="00BD016A" w:rsidRPr="001B782D">
        <w:rPr>
          <w:rFonts w:ascii="Times New Roman" w:eastAsia="Times New Roman" w:hAnsi="Times New Roman" w:cs="Times New Roman"/>
          <w:sz w:val="24"/>
          <w:szCs w:val="24"/>
        </w:rPr>
        <w:t xml:space="preserve"> Pirkimas vykdomas vadovaujantis </w:t>
      </w:r>
      <w:bookmarkStart w:id="3" w:name="_Hlk126238787"/>
      <w:r w:rsidR="00BD016A" w:rsidRPr="001B782D">
        <w:rPr>
          <w:rFonts w:ascii="Times New Roman" w:eastAsia="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bookmarkEnd w:id="3"/>
      <w:r w:rsidR="00BD016A" w:rsidRPr="001B782D">
        <w:rPr>
          <w:rFonts w:ascii="Times New Roman" w:eastAsia="Times New Roman" w:hAnsi="Times New Roman" w:cs="Times New Roman"/>
          <w:sz w:val="24"/>
          <w:szCs w:val="24"/>
        </w:rPr>
        <w:t>4.3 punktu</w:t>
      </w:r>
      <w:r w:rsidR="00BD016A" w:rsidRPr="001B782D">
        <w:rPr>
          <w:rFonts w:ascii="Times New Roman" w:hAnsi="Times New Roman" w:cs="Times New Roman"/>
          <w:sz w:val="24"/>
          <w:szCs w:val="24"/>
        </w:rPr>
        <w:t xml:space="preserve"> </w:t>
      </w:r>
      <w:r w:rsidR="00BD016A" w:rsidRPr="001B782D">
        <w:rPr>
          <w:rFonts w:ascii="Times New Roman" w:eastAsia="Times New Roman" w:hAnsi="Times New Roman" w:cs="Times New Roman"/>
          <w:sz w:val="24"/>
          <w:szCs w:val="24"/>
        </w:rPr>
        <w:t>ir laikomas žaliuoju, nes pirkimo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tiekėjo įsipareigojimo nesilaikymą.</w:t>
      </w:r>
    </w:p>
    <w:bookmarkEnd w:id="1"/>
    <w:p w14:paraId="7EDCD58E" w14:textId="77777777" w:rsidR="009B72A3" w:rsidRPr="00E2132D" w:rsidRDefault="009B72A3" w:rsidP="00E2132D">
      <w:pPr>
        <w:ind w:firstLine="851"/>
        <w:rPr>
          <w:rFonts w:ascii="Times New Roman" w:hAnsi="Times New Roman" w:cs="Times New Roman"/>
          <w:sz w:val="24"/>
          <w:szCs w:val="24"/>
        </w:rPr>
      </w:pPr>
      <w:r w:rsidRPr="00E2132D">
        <w:rPr>
          <w:rFonts w:ascii="Times New Roman" w:eastAsia="Calibri" w:hAnsi="Times New Roman" w:cs="Times New Roman"/>
          <w:kern w:val="0"/>
          <w:sz w:val="24"/>
          <w:szCs w:val="24"/>
          <w:shd w:val="clear" w:color="auto" w:fill="FFFFFF"/>
          <w14:ligatures w14:val="none"/>
        </w:rPr>
        <w:t>1.6.</w:t>
      </w:r>
      <w:r w:rsidRPr="00E2132D">
        <w:rPr>
          <w:rFonts w:ascii="Times New Roman" w:eastAsia="Calibri" w:hAnsi="Times New Roman" w:cs="Times New Roman"/>
          <w:kern w:val="0"/>
          <w:sz w:val="24"/>
          <w:szCs w:val="24"/>
          <w14:ligatures w14:val="none"/>
        </w:rPr>
        <w:t xml:space="preserve"> </w:t>
      </w:r>
      <w:r w:rsidRPr="00E2132D">
        <w:rPr>
          <w:rFonts w:ascii="Times New Roman" w:hAnsi="Times New Roman" w:cs="Times New Roman"/>
          <w:sz w:val="24"/>
          <w:szCs w:val="24"/>
        </w:rPr>
        <w:t>Pirkimas 100 proc. finansuojamas Ukmergės rajono savivaldybės biudžeto lėšomis.</w:t>
      </w:r>
    </w:p>
    <w:p w14:paraId="78F99F58" w14:textId="77777777" w:rsidR="009B72A3" w:rsidRPr="00E2132D" w:rsidRDefault="009B72A3" w:rsidP="00E2132D">
      <w:pPr>
        <w:ind w:firstLine="851"/>
        <w:rPr>
          <w:rFonts w:ascii="Times New Roman" w:eastAsia="Times New Roman" w:hAnsi="Times New Roman" w:cs="Times New Roman"/>
          <w:kern w:val="0"/>
          <w:sz w:val="24"/>
          <w:szCs w:val="24"/>
          <w:lang w:eastAsia="lt-LT"/>
          <w14:ligatures w14:val="none"/>
        </w:rPr>
      </w:pPr>
      <w:r w:rsidRPr="00E2132D">
        <w:rPr>
          <w:rFonts w:ascii="Times New Roman" w:eastAsia="Calibri" w:hAnsi="Times New Roman" w:cs="Times New Roman"/>
          <w:color w:val="000000" w:themeColor="text1"/>
          <w:kern w:val="0"/>
          <w:sz w:val="24"/>
          <w:szCs w:val="24"/>
          <w14:ligatures w14:val="none"/>
        </w:rPr>
        <w:t>1.7. Perkančioji organizacija nėra pridėtinės vertės mokesčio (toliau – PVM) mokėtoja.</w:t>
      </w:r>
    </w:p>
    <w:p w14:paraId="05605AF9" w14:textId="77777777" w:rsidR="00987404" w:rsidRPr="00EE5F1D" w:rsidRDefault="009B72A3" w:rsidP="00987404">
      <w:pPr>
        <w:ind w:firstLine="851"/>
        <w:rPr>
          <w:rFonts w:ascii="Times New Roman" w:eastAsia="Times New Roman" w:hAnsi="Times New Roman" w:cs="Times New Roman"/>
          <w:color w:val="0070C0"/>
          <w:sz w:val="24"/>
          <w:szCs w:val="24"/>
        </w:rPr>
      </w:pPr>
      <w:r w:rsidRPr="00E2132D">
        <w:rPr>
          <w:rFonts w:ascii="Times New Roman" w:eastAsia="Calibri" w:hAnsi="Times New Roman" w:cs="Times New Roman"/>
          <w:color w:val="000000" w:themeColor="text1"/>
          <w:kern w:val="0"/>
          <w:sz w:val="24"/>
          <w:szCs w:val="24"/>
          <w14:ligatures w14:val="none"/>
        </w:rPr>
        <w:t xml:space="preserve">1.8. </w:t>
      </w:r>
      <w:r w:rsidRPr="00E2132D">
        <w:rPr>
          <w:rFonts w:ascii="Times New Roman" w:eastAsia="Times New Roman" w:hAnsi="Times New Roman" w:cs="Times New Roman"/>
          <w:kern w:val="0"/>
          <w:sz w:val="24"/>
          <w:szCs w:val="24"/>
          <w14:ligatures w14:val="none"/>
        </w:rPr>
        <w:t>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w:t>
      </w:r>
      <w:r w:rsidRPr="00E2132D">
        <w:rPr>
          <w:rFonts w:ascii="Times New Roman" w:hAnsi="Times New Roman" w:cs="Times New Roman"/>
          <w:sz w:val="24"/>
          <w:szCs w:val="24"/>
        </w:rPr>
        <w:t xml:space="preserve"> </w:t>
      </w:r>
      <w:hyperlink r:id="rId9" w:history="1">
        <w:r w:rsidR="00987404" w:rsidRPr="00EE5F1D">
          <w:rPr>
            <w:rStyle w:val="Hipersaitas"/>
            <w:rFonts w:ascii="Times New Roman" w:eastAsia="Times New Roman" w:hAnsi="Times New Roman" w:cs="Times New Roman"/>
            <w:color w:val="0070C0"/>
            <w:sz w:val="24"/>
            <w:szCs w:val="24"/>
          </w:rPr>
          <w:t>https://viesiejipirkimai.lt</w:t>
        </w:r>
      </w:hyperlink>
      <w:r w:rsidR="00987404" w:rsidRPr="00EE5F1D">
        <w:rPr>
          <w:rFonts w:ascii="Times New Roman" w:eastAsia="Times New Roman" w:hAnsi="Times New Roman" w:cs="Times New Roman"/>
          <w:color w:val="0070C0"/>
          <w:sz w:val="24"/>
          <w:szCs w:val="24"/>
        </w:rPr>
        <w:t>.</w:t>
      </w:r>
    </w:p>
    <w:p w14:paraId="3D87F733" w14:textId="77777777" w:rsidR="009B72A3" w:rsidRPr="00E2132D" w:rsidRDefault="009B72A3" w:rsidP="00E2132D">
      <w:pPr>
        <w:ind w:firstLine="851"/>
        <w:rPr>
          <w:rFonts w:ascii="Times New Roman" w:eastAsia="Times New Roman" w:hAnsi="Times New Roman" w:cs="Times New Roman"/>
          <w:kern w:val="0"/>
          <w:sz w:val="24"/>
          <w:szCs w:val="24"/>
          <w:lang w:eastAsia="lt-LT"/>
          <w14:ligatures w14:val="none"/>
        </w:rPr>
      </w:pPr>
      <w:r w:rsidRPr="00E2132D">
        <w:rPr>
          <w:rFonts w:ascii="Times New Roman" w:eastAsia="Calibri" w:hAnsi="Times New Roman" w:cs="Times New Roman"/>
          <w:color w:val="000000" w:themeColor="text1"/>
          <w:kern w:val="0"/>
          <w:sz w:val="24"/>
          <w:szCs w:val="24"/>
          <w14:ligatures w14:val="none"/>
        </w:rPr>
        <w:t xml:space="preserve">1.9. </w:t>
      </w:r>
      <w:r w:rsidRPr="00E2132D">
        <w:rPr>
          <w:rFonts w:ascii="Times New Roman" w:eastAsia="Calibri" w:hAnsi="Times New Roman" w:cs="Times New Roman"/>
          <w:b/>
          <w:bCs/>
          <w:color w:val="000000" w:themeColor="text1"/>
          <w:kern w:val="0"/>
          <w:sz w:val="24"/>
          <w:szCs w:val="24"/>
          <w14:ligatures w14:val="none"/>
        </w:rPr>
        <w:t>Visos Pirkimo sąlygos nustatytos pirkimo dokumentuose, kuriuos sudaro:</w:t>
      </w:r>
    </w:p>
    <w:p w14:paraId="242327C3" w14:textId="77777777" w:rsidR="009B72A3" w:rsidRPr="00E2132D" w:rsidRDefault="009B72A3" w:rsidP="00E2132D">
      <w:pPr>
        <w:ind w:firstLine="851"/>
        <w:rPr>
          <w:rFonts w:ascii="Times New Roman" w:eastAsia="Times New Roman" w:hAnsi="Times New Roman" w:cs="Times New Roman"/>
          <w:kern w:val="0"/>
          <w:sz w:val="24"/>
          <w:szCs w:val="24"/>
          <w:lang w:eastAsia="lt-LT"/>
          <w14:ligatures w14:val="none"/>
        </w:rPr>
      </w:pPr>
      <w:r w:rsidRPr="00E2132D">
        <w:rPr>
          <w:rFonts w:ascii="Times New Roman" w:eastAsia="Calibri" w:hAnsi="Times New Roman" w:cs="Times New Roman"/>
          <w:color w:val="000000" w:themeColor="text1"/>
          <w:kern w:val="0"/>
          <w:sz w:val="24"/>
          <w:szCs w:val="24"/>
          <w14:ligatures w14:val="none"/>
        </w:rPr>
        <w:t>1.9.1. skelbimas apie pirkimą;</w:t>
      </w:r>
    </w:p>
    <w:p w14:paraId="73B91B36"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1.9.2. Pirkimo sąlygos (kartu su priedais);</w:t>
      </w:r>
    </w:p>
    <w:p w14:paraId="1F55C960"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1.9.3. pirkimo dokumentų paaiškinimai (patikslinimai), taip pat atsakymai į tiekėjų paklausimus (jeigu tokių bus);</w:t>
      </w:r>
    </w:p>
    <w:p w14:paraId="391B2AF0"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1.9.4. visa kita Perkančiosios organizacijos CVP IS priemonėmis pateikta informacija.</w:t>
      </w:r>
    </w:p>
    <w:p w14:paraId="624B0277" w14:textId="77777777" w:rsidR="009B72A3" w:rsidRPr="00624010" w:rsidRDefault="009B72A3" w:rsidP="00E2132D">
      <w:pPr>
        <w:ind w:firstLine="851"/>
        <w:rPr>
          <w:rFonts w:ascii="Times New Roman" w:eastAsia="Calibri" w:hAnsi="Times New Roman" w:cs="Times New Roman"/>
          <w:b/>
          <w:bCs/>
          <w:kern w:val="0"/>
          <w:sz w:val="24"/>
          <w:szCs w:val="24"/>
          <w:u w:val="single"/>
          <w14:ligatures w14:val="none"/>
        </w:rPr>
      </w:pPr>
      <w:r w:rsidRPr="00624010">
        <w:rPr>
          <w:rFonts w:ascii="Times New Roman" w:eastAsia="Calibri" w:hAnsi="Times New Roman" w:cs="Times New Roman"/>
          <w:color w:val="000000" w:themeColor="text1"/>
          <w:kern w:val="0"/>
          <w:sz w:val="24"/>
          <w:szCs w:val="24"/>
          <w14:ligatures w14:val="none"/>
        </w:rPr>
        <w:t>1.</w:t>
      </w:r>
      <w:r w:rsidRPr="00624010">
        <w:rPr>
          <w:rFonts w:ascii="Times New Roman" w:eastAsia="Calibri" w:hAnsi="Times New Roman" w:cs="Times New Roman"/>
          <w:kern w:val="0"/>
          <w:sz w:val="24"/>
          <w:szCs w:val="24"/>
          <w14:ligatures w14:val="none"/>
        </w:rPr>
        <w:t>10.</w:t>
      </w:r>
      <w:r w:rsidRPr="00624010">
        <w:rPr>
          <w:rFonts w:ascii="Times New Roman" w:eastAsia="Calibri" w:hAnsi="Times New Roman" w:cs="Times New Roman"/>
          <w:b/>
          <w:bCs/>
          <w:kern w:val="0"/>
          <w:sz w:val="24"/>
          <w:szCs w:val="24"/>
          <w14:ligatures w14:val="none"/>
        </w:rPr>
        <w:t xml:space="preserve"> </w:t>
      </w:r>
      <w:r w:rsidRPr="00624010">
        <w:rPr>
          <w:rFonts w:ascii="Times New Roman" w:eastAsia="Calibri" w:hAnsi="Times New Roman" w:cs="Times New Roman"/>
          <w:b/>
          <w:bCs/>
          <w:kern w:val="0"/>
          <w:sz w:val="24"/>
          <w:szCs w:val="24"/>
          <w:u w:val="single"/>
          <w14:ligatures w14:val="none"/>
        </w:rPr>
        <w:t>Tiekėjo pasiūlymą sudaro CVP IS priemonėmis pateiktų dokumentų ir duomenų visuma:</w:t>
      </w:r>
    </w:p>
    <w:p w14:paraId="72AA81CB" w14:textId="43F34274"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hAnsi="Times New Roman" w:cs="Times New Roman"/>
          <w:sz w:val="24"/>
          <w:szCs w:val="24"/>
        </w:rPr>
        <w:t>1.10.1. tiekėjo užpildytas ir pasirašytas pasiūlymas, parengtas pagal Pirkimo sąlygų 1 priedo pateiktą pasiūlymo formą (pridedamas atskiru dokumentu CVP IS);</w:t>
      </w:r>
    </w:p>
    <w:p w14:paraId="12423E89" w14:textId="6C4BE139" w:rsidR="009B72A3" w:rsidRDefault="009B72A3" w:rsidP="00E2132D">
      <w:pPr>
        <w:ind w:firstLine="851"/>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 xml:space="preserve">1.10.2. </w:t>
      </w:r>
      <w:r w:rsidR="00987404">
        <w:rPr>
          <w:rFonts w:ascii="Times New Roman" w:eastAsia="Calibri" w:hAnsi="Times New Roman" w:cs="Times New Roman"/>
          <w:kern w:val="0"/>
          <w:sz w:val="24"/>
          <w:szCs w:val="24"/>
          <w14:ligatures w14:val="none"/>
        </w:rPr>
        <w:t>r</w:t>
      </w:r>
      <w:r w:rsidRPr="00624010">
        <w:rPr>
          <w:rFonts w:ascii="Times New Roman" w:hAnsi="Times New Roman" w:cs="Times New Roman"/>
          <w:sz w:val="24"/>
          <w:szCs w:val="24"/>
        </w:rPr>
        <w:t>eikalavimų tiekėjui atitikties deklaracija (toliau – Deklaracija)</w:t>
      </w:r>
      <w:r w:rsidRPr="00624010">
        <w:rPr>
          <w:rFonts w:ascii="Times New Roman" w:eastAsia="Calibri" w:hAnsi="Times New Roman" w:cs="Times New Roman"/>
          <w:kern w:val="0"/>
          <w:sz w:val="24"/>
          <w:szCs w:val="24"/>
          <w14:ligatures w14:val="none"/>
        </w:rPr>
        <w:t xml:space="preserve">, parengta pagal Pirkimo sąlygų 2 priede pateiktą formą </w:t>
      </w:r>
      <w:r w:rsidRPr="00624010">
        <w:rPr>
          <w:rFonts w:ascii="Times New Roman" w:hAnsi="Times New Roman" w:cs="Times New Roman"/>
          <w:sz w:val="24"/>
          <w:szCs w:val="24"/>
        </w:rPr>
        <w:t>(pridedama atskiru dokumentu CVP IS)</w:t>
      </w:r>
      <w:r w:rsidRPr="00624010">
        <w:rPr>
          <w:rFonts w:ascii="Times New Roman" w:eastAsia="Calibri" w:hAnsi="Times New Roman" w:cs="Times New Roman"/>
          <w:kern w:val="0"/>
          <w:sz w:val="24"/>
          <w:szCs w:val="24"/>
          <w14:ligatures w14:val="none"/>
        </w:rPr>
        <w:t>;</w:t>
      </w:r>
    </w:p>
    <w:p w14:paraId="44B37423" w14:textId="527F5617" w:rsidR="00DA3C30" w:rsidRPr="00624010" w:rsidRDefault="00DA3C30" w:rsidP="00E2132D">
      <w:pPr>
        <w:ind w:firstLine="851"/>
        <w:rPr>
          <w:rFonts w:ascii="Times New Roman" w:eastAsia="Calibri" w:hAnsi="Times New Roman" w:cs="Times New Roman"/>
          <w:color w:val="FF0000"/>
          <w:kern w:val="0"/>
          <w:sz w:val="24"/>
          <w:szCs w:val="24"/>
          <w14:ligatures w14:val="none"/>
        </w:rPr>
      </w:pPr>
      <w:r>
        <w:rPr>
          <w:rFonts w:ascii="Times New Roman" w:eastAsia="Calibri" w:hAnsi="Times New Roman" w:cs="Times New Roman"/>
          <w:kern w:val="0"/>
          <w:sz w:val="24"/>
          <w:szCs w:val="24"/>
          <w14:ligatures w14:val="none"/>
        </w:rPr>
        <w:t xml:space="preserve">1.10.3. </w:t>
      </w:r>
      <w:r w:rsidRPr="00DA3C30">
        <w:rPr>
          <w:rFonts w:ascii="Times New Roman" w:eastAsia="Calibri" w:hAnsi="Times New Roman" w:cs="Times New Roman"/>
          <w:b/>
          <w:bCs/>
          <w:color w:val="000000"/>
          <w:kern w:val="0"/>
          <w:sz w:val="24"/>
          <w:szCs w:val="24"/>
          <w14:ligatures w14:val="none"/>
        </w:rPr>
        <w:t>užpildytas darbų kiekių žiniaraštis</w:t>
      </w:r>
      <w:r w:rsidR="00AB00DE">
        <w:rPr>
          <w:rFonts w:ascii="Times New Roman" w:eastAsia="Calibri" w:hAnsi="Times New Roman" w:cs="Times New Roman"/>
          <w:b/>
          <w:bCs/>
          <w:color w:val="000000"/>
          <w:kern w:val="0"/>
          <w:sz w:val="24"/>
          <w:szCs w:val="24"/>
          <w14:ligatures w14:val="none"/>
        </w:rPr>
        <w:t xml:space="preserve"> (toliau </w:t>
      </w:r>
      <w:r w:rsidR="00F569B4" w:rsidRPr="000077CC">
        <w:rPr>
          <w:rFonts w:ascii="Times New Roman" w:eastAsia="Times New Roman" w:hAnsi="Times New Roman" w:cs="Times New Roman"/>
          <w:kern w:val="0"/>
          <w:sz w:val="24"/>
          <w:szCs w:val="24"/>
          <w14:ligatures w14:val="none"/>
        </w:rPr>
        <w:t>–</w:t>
      </w:r>
      <w:r w:rsidR="00AB00DE" w:rsidRPr="00AB00DE">
        <w:rPr>
          <w:rFonts w:ascii="Times New Roman" w:eastAsia="Calibri" w:hAnsi="Times New Roman" w:cs="Times New Roman"/>
          <w:b/>
          <w:bCs/>
          <w:color w:val="000000"/>
          <w:kern w:val="0"/>
          <w:sz w:val="24"/>
          <w:szCs w:val="24"/>
          <w14:ligatures w14:val="none"/>
        </w:rPr>
        <w:t xml:space="preserve"> </w:t>
      </w:r>
      <w:bookmarkStart w:id="4" w:name="_Hlk177716695"/>
      <w:r w:rsidR="00AB00DE" w:rsidRPr="00AB00DE">
        <w:rPr>
          <w:rFonts w:ascii="Times New Roman" w:hAnsi="Times New Roman"/>
          <w:b/>
          <w:bCs/>
          <w:sz w:val="24"/>
          <w:szCs w:val="24"/>
        </w:rPr>
        <w:t>Darbų kiekių žiniaraštis</w:t>
      </w:r>
      <w:bookmarkEnd w:id="4"/>
      <w:r w:rsidR="00AB00DE" w:rsidRPr="00AB00DE">
        <w:rPr>
          <w:rFonts w:ascii="Times New Roman" w:hAnsi="Times New Roman"/>
          <w:b/>
          <w:bCs/>
          <w:sz w:val="24"/>
          <w:szCs w:val="24"/>
        </w:rPr>
        <w:t>)</w:t>
      </w:r>
      <w:r w:rsidRPr="00DA3C30">
        <w:rPr>
          <w:rFonts w:ascii="Times New Roman" w:eastAsia="Calibri" w:hAnsi="Times New Roman" w:cs="Times New Roman"/>
          <w:b/>
          <w:bCs/>
          <w:color w:val="000000"/>
          <w:kern w:val="0"/>
          <w:sz w:val="24"/>
          <w:szCs w:val="24"/>
          <w14:ligatures w14:val="none"/>
        </w:rPr>
        <w:t xml:space="preserve"> Excel formatu, parengtas pagal Pirkimo </w:t>
      </w:r>
      <w:r w:rsidRPr="00DA3C30">
        <w:rPr>
          <w:rFonts w:ascii="Times New Roman" w:eastAsia="Calibri" w:hAnsi="Times New Roman" w:cs="Times New Roman"/>
          <w:b/>
          <w:bCs/>
          <w:kern w:val="0"/>
          <w:sz w:val="24"/>
          <w:szCs w:val="24"/>
          <w14:ligatures w14:val="none"/>
        </w:rPr>
        <w:t xml:space="preserve">sąlygų </w:t>
      </w:r>
      <w:r>
        <w:rPr>
          <w:rFonts w:ascii="Times New Roman" w:eastAsia="Calibri" w:hAnsi="Times New Roman" w:cs="Times New Roman"/>
          <w:b/>
          <w:bCs/>
          <w:kern w:val="0"/>
          <w:sz w:val="24"/>
          <w:szCs w:val="24"/>
          <w14:ligatures w14:val="none"/>
        </w:rPr>
        <w:t xml:space="preserve">4 </w:t>
      </w:r>
      <w:r w:rsidRPr="00DA3C30">
        <w:rPr>
          <w:rFonts w:ascii="Times New Roman" w:eastAsia="Calibri" w:hAnsi="Times New Roman" w:cs="Times New Roman"/>
          <w:b/>
          <w:bCs/>
          <w:kern w:val="0"/>
          <w:sz w:val="24"/>
          <w:szCs w:val="24"/>
          <w14:ligatures w14:val="none"/>
        </w:rPr>
        <w:t>priedą</w:t>
      </w:r>
      <w:r w:rsidR="004438FD">
        <w:rPr>
          <w:rFonts w:ascii="Times New Roman" w:eastAsia="Calibri" w:hAnsi="Times New Roman" w:cs="Times New Roman"/>
          <w:b/>
          <w:bCs/>
          <w:kern w:val="0"/>
          <w:sz w:val="24"/>
          <w:szCs w:val="24"/>
          <w14:ligatures w14:val="none"/>
        </w:rPr>
        <w:t xml:space="preserve"> </w:t>
      </w:r>
      <w:r w:rsidR="004438FD" w:rsidRPr="00624010">
        <w:rPr>
          <w:rFonts w:ascii="Times New Roman" w:hAnsi="Times New Roman" w:cs="Times New Roman"/>
          <w:sz w:val="24"/>
          <w:szCs w:val="24"/>
        </w:rPr>
        <w:t>(pridedama atskiru dokumentu CVP IS)</w:t>
      </w:r>
      <w:r w:rsidRPr="004438FD">
        <w:rPr>
          <w:rFonts w:ascii="Times New Roman" w:eastAsia="Calibri" w:hAnsi="Times New Roman" w:cs="Times New Roman"/>
          <w:kern w:val="0"/>
          <w:sz w:val="24"/>
          <w:szCs w:val="24"/>
          <w14:ligatures w14:val="none"/>
        </w:rPr>
        <w:t>;</w:t>
      </w:r>
      <w:r w:rsidR="00F52DC3" w:rsidRPr="00F52DC3">
        <w:t xml:space="preserve"> </w:t>
      </w:r>
    </w:p>
    <w:p w14:paraId="1265D5EE" w14:textId="4C808E9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lastRenderedPageBreak/>
        <w:t>1.10.</w:t>
      </w:r>
      <w:r w:rsidR="00DA3C30">
        <w:rPr>
          <w:rFonts w:ascii="Times New Roman" w:eastAsia="Calibri" w:hAnsi="Times New Roman" w:cs="Times New Roman"/>
          <w:color w:val="000000" w:themeColor="text1"/>
          <w:kern w:val="0"/>
          <w:sz w:val="24"/>
          <w:szCs w:val="24"/>
          <w14:ligatures w14:val="none"/>
        </w:rPr>
        <w:t>4</w:t>
      </w:r>
      <w:r w:rsidRPr="00624010">
        <w:rPr>
          <w:rFonts w:ascii="Times New Roman" w:eastAsia="Calibri" w:hAnsi="Times New Roman" w:cs="Times New Roman"/>
          <w:color w:val="000000" w:themeColor="text1"/>
          <w:kern w:val="0"/>
          <w:sz w:val="24"/>
          <w:szCs w:val="24"/>
          <w14:ligatures w14:val="none"/>
        </w:rPr>
        <w:t>. jungtinės veiklos sutarties kopija (jeigu dalyvauja ūkio subjektų grupė jungtinės veiklos sutarties pagrindu);</w:t>
      </w:r>
    </w:p>
    <w:p w14:paraId="67CCBBDD" w14:textId="2670B3E6"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5</w:t>
      </w:r>
      <w:r w:rsidRPr="00624010">
        <w:rPr>
          <w:rFonts w:ascii="Times New Roman" w:eastAsia="Calibri" w:hAnsi="Times New Roman" w:cs="Times New Roman"/>
          <w:color w:val="000000" w:themeColor="text1"/>
          <w:kern w:val="0"/>
          <w:sz w:val="24"/>
          <w:szCs w:val="24"/>
          <w14:ligatures w14:val="none"/>
        </w:rPr>
        <w:t xml:space="preserve">. jei tiekėjas pasitelkia ūkio subjektus, kurių pajėgumais remiasi </w:t>
      </w:r>
      <w:r w:rsidRPr="00624010">
        <w:rPr>
          <w:rFonts w:ascii="Times New Roman" w:hAnsi="Times New Roman" w:cs="Times New Roman"/>
          <w:sz w:val="24"/>
          <w:szCs w:val="24"/>
        </w:rPr>
        <w:t>–</w:t>
      </w:r>
      <w:r w:rsidRPr="00624010">
        <w:rPr>
          <w:rFonts w:ascii="Times New Roman" w:eastAsia="Calibri" w:hAnsi="Times New Roman" w:cs="Times New Roman"/>
          <w:color w:val="000000" w:themeColor="text1"/>
          <w:kern w:val="0"/>
          <w:sz w:val="24"/>
          <w:szCs w:val="24"/>
          <w14:ligatures w14:val="none"/>
        </w:rPr>
        <w:t xml:space="preserve"> įrodymai, kad šie ištekliai bus prieinami per visą sutartinių įsipareigojimų vykdymo laikotarpį;</w:t>
      </w:r>
    </w:p>
    <w:p w14:paraId="344FF42A" w14:textId="6EB7063A"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6</w:t>
      </w:r>
      <w:r w:rsidRPr="00624010">
        <w:rPr>
          <w:rFonts w:ascii="Times New Roman" w:eastAsia="Calibri" w:hAnsi="Times New Roman" w:cs="Times New Roman"/>
          <w:color w:val="000000" w:themeColor="text1"/>
          <w:kern w:val="0"/>
          <w:sz w:val="24"/>
          <w:szCs w:val="24"/>
          <w14:ligatures w14:val="none"/>
        </w:rPr>
        <w:t xml:space="preserve">. </w:t>
      </w:r>
      <w:r w:rsidRPr="00A04FBD">
        <w:rPr>
          <w:rFonts w:ascii="Times New Roman" w:eastAsia="Calibri" w:hAnsi="Times New Roman" w:cs="Times New Roman"/>
          <w:color w:val="000000" w:themeColor="text1"/>
          <w:kern w:val="0"/>
          <w:sz w:val="24"/>
          <w:szCs w:val="24"/>
          <w14:ligatures w14:val="none"/>
        </w:rPr>
        <w:t>jei tiekėjas pasitelkia subtiekėjus, subtiekėjo deklaracijos ar kito dokumento, patvirtinančio jo sutikimą būti subtiekėju pirkime;</w:t>
      </w:r>
    </w:p>
    <w:p w14:paraId="7A56B1CA" w14:textId="2E583519"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7</w:t>
      </w:r>
      <w:r w:rsidRPr="00624010">
        <w:rPr>
          <w:rFonts w:ascii="Times New Roman" w:eastAsia="Calibri" w:hAnsi="Times New Roman" w:cs="Times New Roman"/>
          <w:color w:val="000000" w:themeColor="text1"/>
          <w:kern w:val="0"/>
          <w:sz w:val="24"/>
          <w:szCs w:val="24"/>
          <w14:ligatures w14:val="none"/>
        </w:rPr>
        <w:t xml:space="preserve">. jei tiekėjas pasitelkia </w:t>
      </w:r>
      <w:proofErr w:type="spellStart"/>
      <w:r w:rsidRPr="00624010">
        <w:rPr>
          <w:rFonts w:ascii="Times New Roman" w:eastAsia="Calibri" w:hAnsi="Times New Roman" w:cs="Times New Roman"/>
          <w:color w:val="000000" w:themeColor="text1"/>
          <w:kern w:val="0"/>
          <w:sz w:val="24"/>
          <w:szCs w:val="24"/>
          <w14:ligatures w14:val="none"/>
        </w:rPr>
        <w:t>kvazisubtiekėjus</w:t>
      </w:r>
      <w:proofErr w:type="spellEnd"/>
      <w:r w:rsidRPr="00624010">
        <w:rPr>
          <w:rFonts w:ascii="Times New Roman" w:eastAsia="Calibri" w:hAnsi="Times New Roman" w:cs="Times New Roman"/>
          <w:color w:val="000000" w:themeColor="text1"/>
          <w:kern w:val="0"/>
          <w:sz w:val="24"/>
          <w:szCs w:val="24"/>
          <w14:ligatures w14:val="none"/>
        </w:rPr>
        <w:t>, su jais sudaryti dvišaliai dokumentai, pagrindžiantys, kad pirkimo laimėjimo atveju specialistas bus įdarbintas (jeigu ketinama įdarbinti);</w:t>
      </w:r>
    </w:p>
    <w:p w14:paraId="6AEF9DF9" w14:textId="6F6CFAFB"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8</w:t>
      </w:r>
      <w:r w:rsidRPr="00624010">
        <w:rPr>
          <w:rFonts w:ascii="Times New Roman" w:eastAsia="Calibri" w:hAnsi="Times New Roman" w:cs="Times New Roman"/>
          <w:color w:val="000000" w:themeColor="text1"/>
          <w:kern w:val="0"/>
          <w:sz w:val="24"/>
          <w:szCs w:val="24"/>
          <w14:ligatures w14:val="none"/>
        </w:rPr>
        <w:t>. jei tiekėjas pasitelkia trečiuosius asmenis, kurie tiesiogiai aktyviai nedalyvaus sutarties vykdyme, su jais pasirašytos sutartys, ketinimo protokolai ar pan.;</w:t>
      </w:r>
    </w:p>
    <w:p w14:paraId="058C4296" w14:textId="48D02403"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9.</w:t>
      </w:r>
      <w:r w:rsidRPr="00624010">
        <w:rPr>
          <w:rFonts w:ascii="Times New Roman" w:eastAsia="Calibri" w:hAnsi="Times New Roman" w:cs="Times New Roman"/>
          <w:color w:val="000000" w:themeColor="text1"/>
          <w:kern w:val="0"/>
          <w:sz w:val="24"/>
          <w:szCs w:val="24"/>
          <w:lang w:eastAsia="lt-LT"/>
          <w14:ligatures w14:val="none"/>
        </w:rPr>
        <w:t xml:space="preserve"> dokumentas, patvirtinantis, kad asmuo, kuris pasirašė pasiūlymą (jei jis ne tiekėjo vadovas), turėjo teisę jį pasirašyti;</w:t>
      </w:r>
    </w:p>
    <w:p w14:paraId="70E321F9" w14:textId="5FF4068C"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10</w:t>
      </w:r>
      <w:r w:rsidRPr="00624010">
        <w:rPr>
          <w:rFonts w:ascii="Times New Roman" w:eastAsia="Calibri" w:hAnsi="Times New Roman" w:cs="Times New Roman"/>
          <w:color w:val="000000" w:themeColor="text1"/>
          <w:kern w:val="0"/>
          <w:sz w:val="24"/>
          <w:szCs w:val="24"/>
          <w14:ligatures w14:val="none"/>
        </w:rPr>
        <w:t>. kita Pirkimo sąlygose prašoma informacija ir (ar) dokumentai.</w:t>
      </w:r>
    </w:p>
    <w:p w14:paraId="549B311C" w14:textId="77777777" w:rsidR="009B72A3" w:rsidRPr="00624010" w:rsidRDefault="009B72A3" w:rsidP="00E2132D">
      <w:pPr>
        <w:ind w:firstLine="851"/>
        <w:rPr>
          <w:rFonts w:ascii="Times New Roman" w:eastAsia="Lucida Sans Unicode" w:hAnsi="Times New Roman" w:cs="Times New Roman"/>
          <w:iCs/>
          <w:color w:val="000000"/>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1.11. </w:t>
      </w:r>
      <w:r w:rsidRPr="00624010">
        <w:rPr>
          <w:rFonts w:ascii="Times New Roman" w:hAnsi="Times New Roman" w:cs="Times New Roman"/>
          <w:sz w:val="24"/>
          <w:szCs w:val="24"/>
        </w:rPr>
        <w:t xml:space="preserve">Tiekėjai, dalyvaujantys pirkimo procedūroje, atsako už rūpestingą visų pirkimo dokumentų išnagrinėjimą, </w:t>
      </w:r>
      <w:r w:rsidRPr="00624010">
        <w:rPr>
          <w:rFonts w:ascii="Times New Roman" w:eastAsia="Lucida Sans Unicode" w:hAnsi="Times New Roman" w:cs="Times New Roman"/>
          <w:iCs/>
          <w:color w:val="000000"/>
          <w:kern w:val="0"/>
          <w:sz w:val="24"/>
          <w:szCs w:val="24"/>
          <w:lang w:eastAsia="lt-LT"/>
          <w14:ligatures w14:val="none"/>
        </w:rPr>
        <w:t>įskaitant Pirkimo sąlygų paaiškinimus ir papildymus, techninėje specifikacijoje (toliau – Techninė specifikacija) keliamus reikalavimus.</w:t>
      </w:r>
    </w:p>
    <w:p w14:paraId="60B7EF7D"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1.12. Jeigu yra prieštaravimų, neatitikimų tarp skelbimo apie pirkimą ir Pirkimo sąlygų, teisinga laikoma informacija, nurodyta skelbime apie pirkimą.</w:t>
      </w:r>
    </w:p>
    <w:p w14:paraId="0B6B72F8"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1.13. Jeigu yra prieštaravimų, neatitikimų tarp Pirkimo sąlygų ir jų priedų, teisinga laikoma informacija, kuri yra nurodyta Pirkimo sąlygose.</w:t>
      </w:r>
    </w:p>
    <w:p w14:paraId="34263E6E"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1.14. </w:t>
      </w:r>
      <w:r w:rsidRPr="00624010">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35CD7D" w14:textId="77777777" w:rsidR="009B72A3"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kern w:val="0"/>
          <w:sz w:val="24"/>
          <w:szCs w:val="24"/>
          <w14:ligatures w14:val="none"/>
        </w:rPr>
        <w:t xml:space="preserve">1.15. </w:t>
      </w:r>
      <w:r w:rsidRPr="00624010">
        <w:rPr>
          <w:rFonts w:ascii="Times New Roman" w:eastAsia="Calibri" w:hAnsi="Times New Roman" w:cs="Times New Roman"/>
          <w:kern w:val="0"/>
          <w:sz w:val="24"/>
          <w:szCs w:val="24"/>
          <w:u w:val="single"/>
          <w14:ligatures w14:val="none"/>
        </w:rPr>
        <w:t>Perkančiosios organizacijos kontaktiniai asmenys</w:t>
      </w:r>
      <w:r w:rsidRPr="00624010">
        <w:rPr>
          <w:rFonts w:ascii="Times New Roman" w:eastAsia="Calibri" w:hAnsi="Times New Roman" w:cs="Times New Roman"/>
          <w:kern w:val="0"/>
          <w:sz w:val="24"/>
          <w:szCs w:val="24"/>
          <w14:ligatures w14:val="none"/>
        </w:rPr>
        <w:t>:</w:t>
      </w:r>
    </w:p>
    <w:p w14:paraId="3D1911D9" w14:textId="1B980786" w:rsidR="009B72A3" w:rsidRPr="009B72A3" w:rsidRDefault="009B72A3" w:rsidP="00E2132D">
      <w:pPr>
        <w:ind w:firstLine="851"/>
        <w:rPr>
          <w:rStyle w:val="BetarpDiagrama"/>
          <w:rFonts w:eastAsia="Times New Roman"/>
          <w:szCs w:val="24"/>
          <w:lang w:eastAsia="lt-LT"/>
        </w:rPr>
      </w:pPr>
      <w:r w:rsidRPr="00D259AB">
        <w:rPr>
          <w:rStyle w:val="BetarpDiagrama"/>
          <w:szCs w:val="24"/>
        </w:rPr>
        <w:t>-</w:t>
      </w:r>
      <w:r>
        <w:rPr>
          <w:rStyle w:val="BetarpDiagrama"/>
          <w:b/>
          <w:bCs/>
          <w:szCs w:val="24"/>
        </w:rPr>
        <w:t xml:space="preserve"> </w:t>
      </w:r>
      <w:r w:rsidRPr="00624010">
        <w:rPr>
          <w:rStyle w:val="BetarpDiagrama"/>
          <w:b/>
          <w:bCs/>
          <w:szCs w:val="24"/>
        </w:rPr>
        <w:t>dėl pirkimo objekto</w:t>
      </w:r>
      <w:r w:rsidRPr="00624010">
        <w:rPr>
          <w:rStyle w:val="BetarpDiagrama"/>
          <w:szCs w:val="24"/>
        </w:rPr>
        <w:t xml:space="preserve"> </w:t>
      </w:r>
      <w:r w:rsidRPr="00624010">
        <w:rPr>
          <w:rFonts w:ascii="Times New Roman" w:eastAsia="Calibri" w:hAnsi="Times New Roman" w:cs="Times New Roman"/>
          <w:kern w:val="0"/>
          <w:sz w:val="24"/>
          <w:szCs w:val="24"/>
          <w14:ligatures w14:val="none"/>
        </w:rPr>
        <w:t>–</w:t>
      </w:r>
      <w:r w:rsidRPr="00624010">
        <w:rPr>
          <w:rStyle w:val="BetarpDiagrama"/>
          <w:szCs w:val="24"/>
        </w:rPr>
        <w:t xml:space="preserve"> </w:t>
      </w:r>
      <w:r w:rsidR="004A4E31">
        <w:rPr>
          <w:rStyle w:val="BetarpDiagrama"/>
          <w:szCs w:val="24"/>
        </w:rPr>
        <w:t xml:space="preserve">Rasa </w:t>
      </w:r>
      <w:proofErr w:type="spellStart"/>
      <w:r w:rsidR="004A4E31">
        <w:rPr>
          <w:rStyle w:val="BetarpDiagrama"/>
          <w:szCs w:val="24"/>
        </w:rPr>
        <w:t>Šepetienė</w:t>
      </w:r>
      <w:proofErr w:type="spellEnd"/>
      <w:r w:rsidR="004A4E31">
        <w:rPr>
          <w:rStyle w:val="BetarpDiagrama"/>
          <w:szCs w:val="24"/>
        </w:rPr>
        <w:t xml:space="preserve">, </w:t>
      </w:r>
      <w:r w:rsidRPr="00624010">
        <w:rPr>
          <w:rStyle w:val="BetarpDiagrama"/>
          <w:szCs w:val="24"/>
        </w:rPr>
        <w:t xml:space="preserve">Ukmergės </w:t>
      </w:r>
      <w:r w:rsidRPr="009B72A3">
        <w:rPr>
          <w:rStyle w:val="BetarpDiagrama"/>
          <w:szCs w:val="24"/>
        </w:rPr>
        <w:t xml:space="preserve">rajono savivaldybės administracijos Statybos ir infrastruktūros skyriaus </w:t>
      </w:r>
      <w:r w:rsidRPr="009B72A3">
        <w:rPr>
          <w:rFonts w:ascii="Times New Roman" w:eastAsia="Calibri" w:hAnsi="Times New Roman" w:cs="Times New Roman"/>
          <w:kern w:val="0"/>
          <w:sz w:val="24"/>
          <w:szCs w:val="24"/>
          <w14:ligatures w14:val="none"/>
        </w:rPr>
        <w:t>vyriausioji specialistė</w:t>
      </w:r>
      <w:r w:rsidRPr="009B72A3">
        <w:rPr>
          <w:rStyle w:val="BetarpDiagrama"/>
          <w:szCs w:val="24"/>
        </w:rPr>
        <w:t>, tel.</w:t>
      </w:r>
      <w:r w:rsidR="004A4E31">
        <w:rPr>
          <w:rStyle w:val="BetarpDiagrama"/>
          <w:szCs w:val="24"/>
        </w:rPr>
        <w:t>:</w:t>
      </w:r>
      <w:r w:rsidRPr="009B72A3">
        <w:rPr>
          <w:rStyle w:val="BetarpDiagrama"/>
          <w:szCs w:val="24"/>
        </w:rPr>
        <w:t xml:space="preserve"> </w:t>
      </w:r>
      <w:r w:rsidR="00CD6E0E">
        <w:rPr>
          <w:rStyle w:val="BetarpDiagrama"/>
          <w:szCs w:val="24"/>
        </w:rPr>
        <w:t xml:space="preserve">+370 </w:t>
      </w:r>
      <w:r w:rsidRPr="009B72A3">
        <w:rPr>
          <w:rFonts w:ascii="Times New Roman" w:hAnsi="Times New Roman" w:cs="Times New Roman"/>
          <w:sz w:val="24"/>
          <w:szCs w:val="24"/>
        </w:rPr>
        <w:t>6</w:t>
      </w:r>
      <w:r w:rsidR="00CD6E0E">
        <w:rPr>
          <w:rFonts w:ascii="Times New Roman" w:hAnsi="Times New Roman" w:cs="Times New Roman"/>
          <w:sz w:val="24"/>
          <w:szCs w:val="24"/>
        </w:rPr>
        <w:t>65</w:t>
      </w:r>
      <w:r w:rsidRPr="009B72A3">
        <w:rPr>
          <w:rFonts w:ascii="Times New Roman" w:hAnsi="Times New Roman" w:cs="Times New Roman"/>
          <w:sz w:val="24"/>
          <w:szCs w:val="24"/>
        </w:rPr>
        <w:t xml:space="preserve"> </w:t>
      </w:r>
      <w:r w:rsidR="00CD6E0E">
        <w:rPr>
          <w:rFonts w:ascii="Times New Roman" w:hAnsi="Times New Roman" w:cs="Times New Roman"/>
          <w:sz w:val="24"/>
          <w:szCs w:val="24"/>
        </w:rPr>
        <w:t>51904</w:t>
      </w:r>
      <w:r w:rsidRPr="009B72A3">
        <w:rPr>
          <w:rStyle w:val="BetarpDiagrama"/>
          <w:szCs w:val="24"/>
        </w:rPr>
        <w:t>, el. paštas</w:t>
      </w:r>
      <w:r w:rsidR="00CD6E0E">
        <w:rPr>
          <w:rStyle w:val="BetarpDiagrama"/>
          <w:szCs w:val="24"/>
        </w:rPr>
        <w:t>:</w:t>
      </w:r>
      <w:r w:rsidRPr="009B72A3">
        <w:rPr>
          <w:rStyle w:val="BetarpDiagrama"/>
          <w:szCs w:val="24"/>
        </w:rPr>
        <w:t xml:space="preserve"> </w:t>
      </w:r>
      <w:hyperlink r:id="rId10" w:history="1">
        <w:r w:rsidR="00CD6E0E" w:rsidRPr="00D53E25">
          <w:rPr>
            <w:rStyle w:val="Hipersaitas"/>
            <w:rFonts w:ascii="Times New Roman" w:eastAsia="Calibri" w:hAnsi="Times New Roman" w:cs="Times New Roman"/>
            <w:color w:val="auto"/>
            <w:kern w:val="0"/>
            <w:sz w:val="24"/>
            <w:szCs w:val="24"/>
            <w:u w:val="none"/>
            <w14:ligatures w14:val="none"/>
          </w:rPr>
          <w:t>rasa.sepetiene@ukmerge.lt</w:t>
        </w:r>
      </w:hyperlink>
      <w:r w:rsidR="00CD6E0E">
        <w:rPr>
          <w:rStyle w:val="BetarpDiagrama"/>
          <w:szCs w:val="24"/>
        </w:rPr>
        <w:t>;</w:t>
      </w:r>
    </w:p>
    <w:p w14:paraId="5C2C6A0F" w14:textId="509BC733" w:rsidR="00C71121" w:rsidRPr="00FB37B4" w:rsidRDefault="009B72A3" w:rsidP="00C71121">
      <w:pPr>
        <w:pStyle w:val="Betarp"/>
        <w:ind w:firstLine="851"/>
        <w:jc w:val="both"/>
      </w:pPr>
      <w:r>
        <w:rPr>
          <w:rStyle w:val="BetarpDiagrama"/>
          <w:rFonts w:eastAsia="Times New Roman"/>
          <w:szCs w:val="24"/>
          <w:lang w:eastAsia="lt-LT"/>
        </w:rPr>
        <w:t xml:space="preserve">- </w:t>
      </w:r>
      <w:r w:rsidRPr="00624010">
        <w:rPr>
          <w:b/>
          <w:bCs/>
          <w:szCs w:val="24"/>
        </w:rPr>
        <w:t>dėl pirkimo procedūrų</w:t>
      </w:r>
      <w:r w:rsidRPr="00624010">
        <w:rPr>
          <w:szCs w:val="24"/>
        </w:rPr>
        <w:t xml:space="preserve"> – </w:t>
      </w:r>
      <w:r w:rsidR="00CD6E0E">
        <w:rPr>
          <w:szCs w:val="24"/>
        </w:rPr>
        <w:t xml:space="preserve">Vilija Markauskienė, </w:t>
      </w:r>
      <w:r w:rsidR="00C71121" w:rsidRPr="00FB37B4">
        <w:t xml:space="preserve">Ukmergės rajono savivaldybės administracijos Centralizuotų viešųjų pirkimų skyriaus </w:t>
      </w:r>
      <w:r w:rsidR="00CD6E0E">
        <w:t xml:space="preserve">vedėja, </w:t>
      </w:r>
      <w:r w:rsidR="00C71121" w:rsidRPr="00FB37B4">
        <w:t>tel. +370 6</w:t>
      </w:r>
      <w:r w:rsidR="00CD6E0E">
        <w:t>56</w:t>
      </w:r>
      <w:r w:rsidR="00C71121" w:rsidRPr="00FB37B4">
        <w:t xml:space="preserve"> </w:t>
      </w:r>
      <w:r w:rsidR="00CD6E0E">
        <w:t>53109</w:t>
      </w:r>
      <w:r w:rsidR="00C71121" w:rsidRPr="00FB37B4">
        <w:t>, el.</w:t>
      </w:r>
      <w:r w:rsidR="00C71121">
        <w:t xml:space="preserve"> </w:t>
      </w:r>
      <w:r w:rsidR="00C71121" w:rsidRPr="00FB37B4">
        <w:t>paštas</w:t>
      </w:r>
      <w:r w:rsidR="00CD6E0E">
        <w:t>:</w:t>
      </w:r>
      <w:r w:rsidR="00C71121" w:rsidRPr="00FB37B4">
        <w:t xml:space="preserve"> </w:t>
      </w:r>
      <w:proofErr w:type="spellStart"/>
      <w:r w:rsidR="00CD6E0E">
        <w:t>vilija.markauskiene@ukmerge.lt</w:t>
      </w:r>
      <w:proofErr w:type="spellEnd"/>
      <w:r w:rsidR="00CD6E0E">
        <w:t>.</w:t>
      </w:r>
    </w:p>
    <w:p w14:paraId="5CF9D7E0" w14:textId="2EED9F09"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1.16. Perkančioji organizacija nutrauks pradėtas pirkimo procedūras, paaiškėjus, kad buvo pažeisti Viešųjų pirkimų įstatymo 17 straipsnio 1 dalyje nustatyti principai ir atitinkamos padėties negalima ištaisyti.</w:t>
      </w:r>
    </w:p>
    <w:p w14:paraId="77DB8C94"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1.17. Perkančioji organizacija turi teisę savo iniciatyva nutraukti pradėtas pirkimo procedūras, jeigu atsirado aplinkybių, kurių nebuvo galima numatyti arba pirkimo dokumentuose padaryta esminių klaidų, dėl kurių pirkimas nebetikslingas ar jį įvykdžius būtų įsigytas Perkančiosios organizacijos poreikių neatitinkantis pirkimo objektas.</w:t>
      </w:r>
    </w:p>
    <w:p w14:paraId="3CAD12A9"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1.18.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6B1B1D6" w14:textId="77777777" w:rsidR="009B72A3" w:rsidRPr="00624010" w:rsidRDefault="009B72A3" w:rsidP="00E2132D">
      <w:pPr>
        <w:ind w:firstLine="851"/>
        <w:rPr>
          <w:rFonts w:ascii="Times New Roman" w:hAnsi="Times New Roman" w:cs="Times New Roman"/>
          <w:sz w:val="24"/>
          <w:szCs w:val="24"/>
        </w:rPr>
      </w:pPr>
      <w:r w:rsidRPr="00624010">
        <w:rPr>
          <w:rFonts w:ascii="Times New Roman" w:hAnsi="Times New Roman" w:cs="Times New Roman"/>
          <w:sz w:val="24"/>
          <w:szCs w:val="24"/>
        </w:rPr>
        <w:t>1.19.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A0053C7" w14:textId="77777777" w:rsidR="009B72A3" w:rsidRDefault="009B72A3" w:rsidP="00E2132D">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Calibri" w:hAnsi="Times New Roman" w:cs="Times New Roman"/>
          <w:color w:val="000000" w:themeColor="text1"/>
          <w:kern w:val="0"/>
          <w:sz w:val="24"/>
          <w:szCs w:val="24"/>
          <w14:ligatures w14:val="none"/>
        </w:rPr>
        <w:t>1.20. Perkančioji organizacija nustato tokius terminus:</w:t>
      </w:r>
    </w:p>
    <w:p w14:paraId="7AA75C5D" w14:textId="77777777" w:rsidR="00CD6E0E" w:rsidRDefault="00CD6E0E" w:rsidP="00E2132D">
      <w:pPr>
        <w:ind w:firstLine="851"/>
        <w:rPr>
          <w:rFonts w:ascii="Times New Roman" w:eastAsia="Calibri" w:hAnsi="Times New Roman" w:cs="Times New Roman"/>
          <w:color w:val="000000" w:themeColor="text1"/>
          <w:kern w:val="0"/>
          <w:sz w:val="24"/>
          <w:szCs w:val="24"/>
          <w14:ligatures w14:val="none"/>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002"/>
        <w:gridCol w:w="2716"/>
        <w:gridCol w:w="2708"/>
      </w:tblGrid>
      <w:tr w:rsidR="00433662" w:rsidRPr="00624010" w14:paraId="39E5ADCD" w14:textId="77777777" w:rsidTr="00CD6E0E">
        <w:trPr>
          <w:cantSplit/>
          <w:trHeight w:val="619"/>
        </w:trPr>
        <w:tc>
          <w:tcPr>
            <w:tcW w:w="1175" w:type="pct"/>
            <w:shd w:val="clear" w:color="auto" w:fill="F2F2F2" w:themeFill="background1" w:themeFillShade="F2"/>
          </w:tcPr>
          <w:p w14:paraId="2764927D"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bookmarkStart w:id="5" w:name="_Hlk178076029"/>
          </w:p>
        </w:tc>
        <w:tc>
          <w:tcPr>
            <w:tcW w:w="1031" w:type="pct"/>
            <w:shd w:val="clear" w:color="auto" w:fill="F2F2F2" w:themeFill="background1" w:themeFillShade="F2"/>
          </w:tcPr>
          <w:p w14:paraId="58548BFE" w14:textId="77777777" w:rsidR="00433662" w:rsidRPr="00624010" w:rsidRDefault="00433662" w:rsidP="00176468">
            <w:pPr>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TAIKOMA</w:t>
            </w:r>
            <w:r>
              <w:rPr>
                <w:rFonts w:ascii="Times New Roman" w:eastAsia="Times New Roman" w:hAnsi="Times New Roman" w:cs="Times New Roman"/>
                <w:b/>
                <w:kern w:val="0"/>
                <w:sz w:val="24"/>
                <w:szCs w:val="24"/>
                <w14:ligatures w14:val="none"/>
              </w:rPr>
              <w:t xml:space="preserve"> </w:t>
            </w:r>
            <w:r w:rsidRPr="00624010">
              <w:rPr>
                <w:rFonts w:ascii="Times New Roman" w:eastAsia="Times New Roman" w:hAnsi="Times New Roman" w:cs="Times New Roman"/>
                <w:b/>
                <w:kern w:val="0"/>
                <w:sz w:val="24"/>
                <w:szCs w:val="24"/>
                <w14:ligatures w14:val="none"/>
              </w:rPr>
              <w:t>/</w:t>
            </w:r>
          </w:p>
          <w:p w14:paraId="3E8B6D29" w14:textId="77777777" w:rsidR="00433662" w:rsidRPr="00624010" w:rsidRDefault="00433662" w:rsidP="00176468">
            <w:pPr>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NETAIKOMA</w:t>
            </w:r>
          </w:p>
          <w:p w14:paraId="05E7883A" w14:textId="77777777" w:rsidR="00433662" w:rsidRPr="00624010" w:rsidRDefault="00433662" w:rsidP="00176468">
            <w:pPr>
              <w:autoSpaceDN w:val="0"/>
              <w:jc w:val="center"/>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b/>
                <w:kern w:val="0"/>
                <w:sz w:val="24"/>
                <w:szCs w:val="24"/>
                <w14:ligatures w14:val="none"/>
              </w:rPr>
              <w:t>ŠIAM PIRKIMUI</w:t>
            </w:r>
          </w:p>
        </w:tc>
        <w:tc>
          <w:tcPr>
            <w:tcW w:w="1399" w:type="pct"/>
            <w:shd w:val="clear" w:color="auto" w:fill="F2F2F2" w:themeFill="background1" w:themeFillShade="F2"/>
          </w:tcPr>
          <w:p w14:paraId="1E61D3BE" w14:textId="77777777" w:rsidR="00433662" w:rsidRPr="00624010" w:rsidRDefault="00433662" w:rsidP="00176468">
            <w:pPr>
              <w:autoSpaceDN w:val="0"/>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DATA (JEI REIKIA, LAIKAS)</w:t>
            </w:r>
            <w:r>
              <w:rPr>
                <w:rFonts w:ascii="Times New Roman" w:eastAsia="Times New Roman" w:hAnsi="Times New Roman" w:cs="Times New Roman"/>
                <w:b/>
                <w:kern w:val="0"/>
                <w:sz w:val="24"/>
                <w:szCs w:val="24"/>
                <w14:ligatures w14:val="none"/>
              </w:rPr>
              <w:t xml:space="preserve"> </w:t>
            </w:r>
            <w:r w:rsidRPr="00624010">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 xml:space="preserve"> </w:t>
            </w:r>
            <w:r w:rsidRPr="00624010">
              <w:rPr>
                <w:rFonts w:ascii="Times New Roman" w:eastAsia="Times New Roman" w:hAnsi="Times New Roman" w:cs="Times New Roman"/>
                <w:b/>
                <w:kern w:val="0"/>
                <w:sz w:val="24"/>
                <w:szCs w:val="24"/>
                <w14:ligatures w14:val="none"/>
              </w:rPr>
              <w:t>DIENŲ</w:t>
            </w:r>
          </w:p>
          <w:p w14:paraId="2A04DC1E" w14:textId="77777777" w:rsidR="00433662" w:rsidRPr="00624010" w:rsidRDefault="00433662" w:rsidP="00176468">
            <w:pPr>
              <w:autoSpaceDN w:val="0"/>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SKAIČIUS</w:t>
            </w:r>
          </w:p>
        </w:tc>
        <w:tc>
          <w:tcPr>
            <w:tcW w:w="1395" w:type="pct"/>
            <w:shd w:val="clear" w:color="auto" w:fill="F2F2F2" w:themeFill="background1" w:themeFillShade="F2"/>
          </w:tcPr>
          <w:p w14:paraId="177D384D" w14:textId="77777777" w:rsidR="00433662" w:rsidRPr="00624010" w:rsidRDefault="00433662" w:rsidP="00176468">
            <w:pPr>
              <w:autoSpaceDN w:val="0"/>
              <w:jc w:val="center"/>
              <w:rPr>
                <w:rFonts w:ascii="Times New Roman" w:eastAsia="Times New Roman" w:hAnsi="Times New Roman" w:cs="Times New Roman"/>
                <w:b/>
                <w:iCs/>
                <w:strike/>
                <w:kern w:val="0"/>
                <w:sz w:val="24"/>
                <w:szCs w:val="24"/>
                <w14:ligatures w14:val="none"/>
              </w:rPr>
            </w:pPr>
            <w:r w:rsidRPr="00624010">
              <w:rPr>
                <w:rFonts w:ascii="Times New Roman" w:eastAsia="Times New Roman" w:hAnsi="Times New Roman" w:cs="Times New Roman"/>
                <w:b/>
                <w:kern w:val="0"/>
                <w:sz w:val="24"/>
                <w:szCs w:val="24"/>
                <w14:ligatures w14:val="none"/>
              </w:rPr>
              <w:t>PASTABOS</w:t>
            </w:r>
          </w:p>
        </w:tc>
      </w:tr>
      <w:tr w:rsidR="00433662" w:rsidRPr="00624010" w14:paraId="41A4B510" w14:textId="77777777" w:rsidTr="00CD6E0E">
        <w:trPr>
          <w:cantSplit/>
          <w:trHeight w:val="1598"/>
        </w:trPr>
        <w:tc>
          <w:tcPr>
            <w:tcW w:w="1175" w:type="pct"/>
          </w:tcPr>
          <w:p w14:paraId="3B49646B"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lastRenderedPageBreak/>
              <w:t>1.20.1. Prašymo paaiškinti, patikslinti pirkimo dokumentus pateikimo PO terminas.</w:t>
            </w:r>
          </w:p>
        </w:tc>
        <w:tc>
          <w:tcPr>
            <w:tcW w:w="1031" w:type="pct"/>
          </w:tcPr>
          <w:p w14:paraId="099E39A3" w14:textId="77777777" w:rsidR="00433662" w:rsidRPr="00624010" w:rsidRDefault="00433662" w:rsidP="00176468">
            <w:pPr>
              <w:autoSpaceDN w:val="0"/>
              <w:jc w:val="left"/>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tcPr>
          <w:p w14:paraId="1615D0C0" w14:textId="4292E3B1"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 xml:space="preserve">Ne vėliau kaip likus 2 </w:t>
            </w:r>
            <w:r w:rsidR="004735C3">
              <w:rPr>
                <w:rFonts w:ascii="Times New Roman" w:eastAsia="Times New Roman" w:hAnsi="Times New Roman" w:cs="Times New Roman"/>
                <w:kern w:val="0"/>
                <w:sz w:val="24"/>
                <w:szCs w:val="24"/>
                <w14:ligatures w14:val="none"/>
              </w:rPr>
              <w:t xml:space="preserve">(dviem) </w:t>
            </w:r>
            <w:r w:rsidRPr="00624010">
              <w:rPr>
                <w:rFonts w:ascii="Times New Roman" w:eastAsia="Times New Roman" w:hAnsi="Times New Roman" w:cs="Times New Roman"/>
                <w:kern w:val="0"/>
                <w:sz w:val="24"/>
                <w:szCs w:val="24"/>
                <w14:ligatures w14:val="none"/>
              </w:rPr>
              <w:t>darbo dienoms iki pasiūlymų pateikimo termino pabaigos.</w:t>
            </w:r>
          </w:p>
        </w:tc>
        <w:tc>
          <w:tcPr>
            <w:tcW w:w="1395" w:type="pct"/>
          </w:tcPr>
          <w:p w14:paraId="5DF60182" w14:textId="77777777" w:rsidR="00433662" w:rsidRPr="00624010" w:rsidRDefault="00433662" w:rsidP="00176468">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b/>
                <w:iCs/>
                <w:strike/>
                <w:kern w:val="0"/>
                <w:sz w:val="24"/>
                <w:szCs w:val="24"/>
                <w14:ligatures w14:val="none"/>
              </w:rPr>
              <w:t>–</w:t>
            </w:r>
          </w:p>
        </w:tc>
      </w:tr>
      <w:tr w:rsidR="00433662" w:rsidRPr="00624010" w14:paraId="3E21BF00" w14:textId="77777777" w:rsidTr="00CD6E0E">
        <w:trPr>
          <w:cantSplit/>
          <w:trHeight w:val="1598"/>
        </w:trPr>
        <w:tc>
          <w:tcPr>
            <w:tcW w:w="1175" w:type="pct"/>
            <w:hideMark/>
          </w:tcPr>
          <w:p w14:paraId="66C302AC" w14:textId="77777777" w:rsidR="00433662" w:rsidRPr="00624010" w:rsidRDefault="00433662" w:rsidP="00176468">
            <w:pPr>
              <w:pStyle w:val="Betarp"/>
            </w:pPr>
            <w:r w:rsidRPr="00624010">
              <w:t>1.20.2. Terminas, per kurį PO atsako į gautą prašymą paaiškinti, patikslinti pirkimo dokumentus.</w:t>
            </w:r>
          </w:p>
        </w:tc>
        <w:tc>
          <w:tcPr>
            <w:tcW w:w="1031" w:type="pct"/>
            <w:hideMark/>
          </w:tcPr>
          <w:p w14:paraId="624A74D9" w14:textId="77777777" w:rsidR="00433662" w:rsidRPr="00624010" w:rsidRDefault="00433662" w:rsidP="00176468">
            <w:pPr>
              <w:pStyle w:val="Betarp"/>
            </w:pPr>
            <w:r w:rsidRPr="00624010">
              <w:rPr>
                <w:iCs/>
              </w:rPr>
              <w:t>Taikoma.</w:t>
            </w:r>
          </w:p>
        </w:tc>
        <w:tc>
          <w:tcPr>
            <w:tcW w:w="1399" w:type="pct"/>
            <w:hideMark/>
          </w:tcPr>
          <w:p w14:paraId="5D71860B" w14:textId="34ADA28F" w:rsidR="00433662" w:rsidRPr="00624010" w:rsidRDefault="00433662" w:rsidP="00176468">
            <w:pPr>
              <w:pStyle w:val="Betarp"/>
            </w:pPr>
            <w:r w:rsidRPr="00624010">
              <w:t xml:space="preserve">Likus ne mažiau kaip 1 </w:t>
            </w:r>
            <w:r w:rsidR="004735C3">
              <w:t xml:space="preserve">(vienai) </w:t>
            </w:r>
            <w:r w:rsidRPr="00624010">
              <w:t>darbo dienai iki pasiūlymų pateikimo termino pabaigos.</w:t>
            </w:r>
          </w:p>
        </w:tc>
        <w:tc>
          <w:tcPr>
            <w:tcW w:w="1395" w:type="pct"/>
            <w:hideMark/>
          </w:tcPr>
          <w:p w14:paraId="67302C56" w14:textId="77777777" w:rsidR="00433662" w:rsidRPr="00624010" w:rsidRDefault="00433662" w:rsidP="00176468">
            <w:pPr>
              <w:pStyle w:val="Betarp"/>
              <w:rPr>
                <w:i/>
                <w:iCs/>
              </w:rPr>
            </w:pPr>
            <w:r w:rsidRPr="00624010">
              <w:t>Visi paaiškinimai, patikslinimai skelbiami CVP IS ir išsiunčiami CVP IS susirašinėjimo priemonėmis.</w:t>
            </w:r>
          </w:p>
        </w:tc>
      </w:tr>
      <w:tr w:rsidR="00433662" w:rsidRPr="00624010" w14:paraId="1F545F35" w14:textId="77777777" w:rsidTr="00CD6E0E">
        <w:trPr>
          <w:trHeight w:val="17"/>
        </w:trPr>
        <w:tc>
          <w:tcPr>
            <w:tcW w:w="1175" w:type="pct"/>
            <w:hideMark/>
          </w:tcPr>
          <w:p w14:paraId="2FA94216" w14:textId="77777777" w:rsidR="00433662" w:rsidRPr="00AA109E" w:rsidRDefault="00433662" w:rsidP="00176468">
            <w:pPr>
              <w:autoSpaceDN w:val="0"/>
              <w:rPr>
                <w:rFonts w:ascii="Times New Roman" w:eastAsia="Times New Roman" w:hAnsi="Times New Roman" w:cs="Times New Roman"/>
                <w:i/>
                <w:kern w:val="0"/>
                <w:sz w:val="24"/>
                <w:szCs w:val="24"/>
                <w14:ligatures w14:val="none"/>
              </w:rPr>
            </w:pPr>
            <w:r w:rsidRPr="00AA109E">
              <w:rPr>
                <w:rFonts w:ascii="Times New Roman" w:eastAsia="Times New Roman" w:hAnsi="Times New Roman" w:cs="Times New Roman"/>
                <w:bCs/>
                <w:kern w:val="0"/>
                <w:sz w:val="24"/>
                <w:szCs w:val="24"/>
                <w14:ligatures w14:val="none"/>
              </w:rPr>
              <w:t>1.20.3. Pasiūlymų pateikimo terminas.</w:t>
            </w:r>
          </w:p>
        </w:tc>
        <w:tc>
          <w:tcPr>
            <w:tcW w:w="1031" w:type="pct"/>
            <w:hideMark/>
          </w:tcPr>
          <w:p w14:paraId="0B590CBA" w14:textId="77777777" w:rsidR="00433662" w:rsidRPr="00AA109E" w:rsidRDefault="00433662" w:rsidP="00176468">
            <w:pPr>
              <w:autoSpaceDN w:val="0"/>
              <w:jc w:val="left"/>
              <w:rPr>
                <w:rFonts w:ascii="Times New Roman" w:eastAsia="Times New Roman" w:hAnsi="Times New Roman" w:cs="Times New Roman"/>
                <w:kern w:val="0"/>
                <w:sz w:val="24"/>
                <w:szCs w:val="24"/>
                <w14:ligatures w14:val="none"/>
              </w:rPr>
            </w:pPr>
            <w:r w:rsidRPr="00AA109E">
              <w:rPr>
                <w:rFonts w:ascii="Times New Roman" w:eastAsia="Times New Roman" w:hAnsi="Times New Roman" w:cs="Times New Roman"/>
                <w:iCs/>
                <w:kern w:val="0"/>
                <w:sz w:val="24"/>
                <w:szCs w:val="24"/>
                <w14:ligatures w14:val="none"/>
              </w:rPr>
              <w:t>Taikoma.</w:t>
            </w:r>
          </w:p>
        </w:tc>
        <w:tc>
          <w:tcPr>
            <w:tcW w:w="1399" w:type="pct"/>
            <w:hideMark/>
          </w:tcPr>
          <w:p w14:paraId="724A0107" w14:textId="334716BD" w:rsidR="00433662" w:rsidRPr="00AA109E" w:rsidRDefault="00433662" w:rsidP="00176468">
            <w:pPr>
              <w:autoSpaceDN w:val="0"/>
              <w:rPr>
                <w:rFonts w:ascii="Times New Roman" w:eastAsia="Times New Roman" w:hAnsi="Times New Roman" w:cs="Times New Roman"/>
                <w:b/>
                <w:iCs/>
                <w:kern w:val="0"/>
                <w:sz w:val="24"/>
                <w:szCs w:val="24"/>
                <w14:ligatures w14:val="none"/>
              </w:rPr>
            </w:pPr>
            <w:r w:rsidRPr="00433662">
              <w:rPr>
                <w:rFonts w:ascii="Times New Roman" w:hAnsi="Times New Roman"/>
                <w:b/>
                <w:iCs/>
                <w:sz w:val="24"/>
                <w:szCs w:val="24"/>
              </w:rPr>
              <w:t>Nurodytas skelbime apie pirkimą.</w:t>
            </w:r>
          </w:p>
        </w:tc>
        <w:tc>
          <w:tcPr>
            <w:tcW w:w="1395" w:type="pct"/>
            <w:hideMark/>
          </w:tcPr>
          <w:p w14:paraId="1C1651FF" w14:textId="77777777" w:rsidR="00433662" w:rsidRPr="00AA109E" w:rsidRDefault="00433662" w:rsidP="00176468">
            <w:pPr>
              <w:autoSpaceDN w:val="0"/>
              <w:rPr>
                <w:rFonts w:ascii="Times New Roman" w:eastAsia="Times New Roman" w:hAnsi="Times New Roman" w:cs="Times New Roman"/>
                <w:i/>
                <w:iCs/>
                <w:kern w:val="0"/>
                <w:sz w:val="24"/>
                <w:szCs w:val="24"/>
                <w14:ligatures w14:val="none"/>
              </w:rPr>
            </w:pPr>
            <w:r w:rsidRPr="00AA109E">
              <w:rPr>
                <w:rFonts w:ascii="Times New Roman" w:eastAsia="Times New Roman" w:hAnsi="Times New Roman" w:cs="Times New Roman"/>
                <w:kern w:val="0"/>
                <w:sz w:val="24"/>
                <w:szCs w:val="24"/>
                <w14:ligatures w14:val="none"/>
              </w:rPr>
              <w:t>Perkančioji organizacija turi teisę pratęsti pasiūlymų pateikimo terminą.</w:t>
            </w:r>
          </w:p>
        </w:tc>
      </w:tr>
      <w:tr w:rsidR="00433662" w:rsidRPr="00624010" w14:paraId="4B1A2731" w14:textId="77777777" w:rsidTr="00CD6E0E">
        <w:trPr>
          <w:trHeight w:val="17"/>
        </w:trPr>
        <w:tc>
          <w:tcPr>
            <w:tcW w:w="1175" w:type="pct"/>
          </w:tcPr>
          <w:p w14:paraId="02D5373E" w14:textId="77777777" w:rsidR="00433662" w:rsidRPr="00624010" w:rsidRDefault="00433662" w:rsidP="00176468">
            <w:pPr>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1.20.4. Pradinis susipažinimas su CVP IS priemonėmis gautais pasiūlymais.</w:t>
            </w:r>
          </w:p>
          <w:p w14:paraId="48B507D6"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p>
        </w:tc>
        <w:tc>
          <w:tcPr>
            <w:tcW w:w="1031" w:type="pct"/>
            <w:hideMark/>
          </w:tcPr>
          <w:p w14:paraId="63FA6D11" w14:textId="77777777" w:rsidR="00433662" w:rsidRPr="00624010" w:rsidRDefault="00433662" w:rsidP="00176468">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19370B3B" w14:textId="0A8092E8" w:rsidR="00F569B4" w:rsidRPr="004735C3" w:rsidRDefault="00433662" w:rsidP="00176468">
            <w:pPr>
              <w:autoSpaceDN w:val="0"/>
              <w:rPr>
                <w:rFonts w:ascii="Times New Roman" w:eastAsia="Times New Roman" w:hAnsi="Times New Roman" w:cs="Times New Roman"/>
                <w:kern w:val="0"/>
                <w:sz w:val="24"/>
                <w:szCs w:val="24"/>
                <w14:ligatures w14:val="none"/>
              </w:rPr>
            </w:pPr>
            <w:r w:rsidRPr="004735C3">
              <w:rPr>
                <w:rFonts w:ascii="Times New Roman" w:eastAsia="Times New Roman" w:hAnsi="Times New Roman" w:cs="Times New Roman"/>
                <w:kern w:val="0"/>
                <w:sz w:val="24"/>
                <w:szCs w:val="24"/>
                <w14:ligatures w14:val="none"/>
              </w:rPr>
              <w:t xml:space="preserve">Pradedamas ne anksčiau nei </w:t>
            </w:r>
            <w:r w:rsidRPr="004735C3">
              <w:rPr>
                <w:rFonts w:ascii="Times New Roman" w:eastAsia="Times New Roman" w:hAnsi="Times New Roman" w:cs="Times New Roman"/>
                <w:color w:val="000000"/>
                <w:kern w:val="0"/>
                <w:sz w:val="24"/>
                <w:szCs w:val="24"/>
                <w14:ligatures w14:val="none"/>
              </w:rPr>
              <w:t xml:space="preserve">po </w:t>
            </w:r>
            <w:r w:rsidR="004735C3" w:rsidRPr="004735C3">
              <w:rPr>
                <w:rFonts w:ascii="Times New Roman" w:eastAsia="Times New Roman" w:hAnsi="Times New Roman" w:cs="Times New Roman"/>
                <w:color w:val="000000"/>
                <w:kern w:val="0"/>
                <w:sz w:val="24"/>
                <w:szCs w:val="24"/>
                <w14:ligatures w14:val="none"/>
              </w:rPr>
              <w:t>30</w:t>
            </w:r>
            <w:r w:rsidRPr="004735C3">
              <w:rPr>
                <w:rFonts w:ascii="Times New Roman" w:eastAsia="Times New Roman" w:hAnsi="Times New Roman" w:cs="Times New Roman"/>
                <w:color w:val="000000"/>
                <w:kern w:val="0"/>
                <w:sz w:val="24"/>
                <w:szCs w:val="24"/>
                <w14:ligatures w14:val="none"/>
              </w:rPr>
              <w:t xml:space="preserve"> minučių</w:t>
            </w:r>
            <w:r w:rsidRPr="004735C3">
              <w:rPr>
                <w:rFonts w:ascii="Times New Roman" w:eastAsia="Times New Roman" w:hAnsi="Times New Roman" w:cs="Times New Roman"/>
                <w:kern w:val="0"/>
                <w:sz w:val="24"/>
                <w:szCs w:val="24"/>
                <w14:ligatures w14:val="none"/>
              </w:rPr>
              <w:t xml:space="preserve"> po pasiūlymų pateikimo termino pabaigos.</w:t>
            </w:r>
          </w:p>
        </w:tc>
        <w:tc>
          <w:tcPr>
            <w:tcW w:w="1395" w:type="pct"/>
            <w:hideMark/>
          </w:tcPr>
          <w:p w14:paraId="6FB6990B" w14:textId="77777777" w:rsidR="00433662" w:rsidRPr="00624010" w:rsidRDefault="00433662" w:rsidP="00176468">
            <w:pPr>
              <w:autoSpaceDN w:val="0"/>
              <w:rPr>
                <w:rFonts w:ascii="Times New Roman" w:eastAsia="Times New Roman" w:hAnsi="Times New Roman" w:cs="Times New Roman"/>
                <w:i/>
                <w:iCs/>
                <w:kern w:val="0"/>
                <w:sz w:val="24"/>
                <w:szCs w:val="24"/>
                <w14:ligatures w14:val="none"/>
              </w:rPr>
            </w:pPr>
            <w:r w:rsidRPr="00624010">
              <w:rPr>
                <w:rFonts w:ascii="Times New Roman" w:eastAsia="Times New Roman" w:hAnsi="Times New Roman" w:cs="Times New Roman"/>
                <w:kern w:val="0"/>
                <w:sz w:val="24"/>
                <w:szCs w:val="24"/>
                <w14:ligatures w14:val="none"/>
              </w:rPr>
              <w:t>Perkančioji organizacija, pratęsusi pasiūlymų pateikimo terminą, atitinkamai nukelia ir pradinio susipažinimo su pasiūlymais dieną ir laiką, apie tai paskelbdama Viešųjų pirkimų įstatymo nustatyta tvarka.</w:t>
            </w:r>
          </w:p>
        </w:tc>
      </w:tr>
      <w:tr w:rsidR="00F569B4" w:rsidRPr="00624010" w14:paraId="67C679B0" w14:textId="77777777" w:rsidTr="00CD6E0E">
        <w:trPr>
          <w:trHeight w:val="17"/>
        </w:trPr>
        <w:tc>
          <w:tcPr>
            <w:tcW w:w="1175" w:type="pct"/>
          </w:tcPr>
          <w:p w14:paraId="11A016F8" w14:textId="41BB4616" w:rsidR="00F569B4" w:rsidRPr="00624010" w:rsidRDefault="00F569B4" w:rsidP="00176468">
            <w:pPr>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1.20.5. Pasiūlymo ir pasiūlymo galiojimo užtikrinimo (jei taikoma) galiojimo terminas.</w:t>
            </w:r>
          </w:p>
        </w:tc>
        <w:tc>
          <w:tcPr>
            <w:tcW w:w="1031" w:type="pct"/>
          </w:tcPr>
          <w:p w14:paraId="459DEBF1" w14:textId="53A16455" w:rsidR="00F569B4" w:rsidRPr="00624010" w:rsidRDefault="00F569B4" w:rsidP="00176468">
            <w:pPr>
              <w:autoSpaceDN w:val="0"/>
              <w:jc w:val="left"/>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tcPr>
          <w:p w14:paraId="59966DFB" w14:textId="77777777" w:rsidR="004735C3" w:rsidRPr="00FB37B4" w:rsidRDefault="004735C3" w:rsidP="004735C3">
            <w:pPr>
              <w:rPr>
                <w:rFonts w:ascii="Times New Roman" w:eastAsia="Times New Roman" w:hAnsi="Times New Roman"/>
                <w:sz w:val="24"/>
                <w:szCs w:val="24"/>
              </w:rPr>
            </w:pPr>
            <w:r w:rsidRPr="00FB37B4">
              <w:rPr>
                <w:rFonts w:ascii="Times New Roman" w:eastAsia="Times New Roman" w:hAnsi="Times New Roman"/>
                <w:sz w:val="24"/>
                <w:szCs w:val="24"/>
              </w:rPr>
              <w:t xml:space="preserve">Ne </w:t>
            </w:r>
            <w:r>
              <w:rPr>
                <w:rFonts w:ascii="Times New Roman" w:eastAsia="Times New Roman" w:hAnsi="Times New Roman"/>
                <w:sz w:val="24"/>
                <w:szCs w:val="24"/>
              </w:rPr>
              <w:t>trumpesnis</w:t>
            </w:r>
            <w:r w:rsidRPr="00FB37B4">
              <w:rPr>
                <w:rFonts w:ascii="Times New Roman" w:eastAsia="Times New Roman" w:hAnsi="Times New Roman"/>
                <w:sz w:val="24"/>
                <w:szCs w:val="24"/>
              </w:rPr>
              <w:t xml:space="preserve"> kaip 3 (tr</w:t>
            </w:r>
            <w:r>
              <w:rPr>
                <w:rFonts w:ascii="Times New Roman" w:eastAsia="Times New Roman" w:hAnsi="Times New Roman"/>
                <w:sz w:val="24"/>
                <w:szCs w:val="24"/>
              </w:rPr>
              <w:t>y</w:t>
            </w:r>
            <w:r w:rsidRPr="00FB37B4">
              <w:rPr>
                <w:rFonts w:ascii="Times New Roman" w:eastAsia="Times New Roman" w:hAnsi="Times New Roman"/>
                <w:sz w:val="24"/>
                <w:szCs w:val="24"/>
              </w:rPr>
              <w:t>s) mėnesi</w:t>
            </w:r>
            <w:r>
              <w:rPr>
                <w:rFonts w:ascii="Times New Roman" w:eastAsia="Times New Roman" w:hAnsi="Times New Roman"/>
                <w:sz w:val="24"/>
                <w:szCs w:val="24"/>
              </w:rPr>
              <w:t>ai</w:t>
            </w:r>
            <w:r w:rsidRPr="00FB37B4">
              <w:rPr>
                <w:rFonts w:ascii="Times New Roman" w:eastAsia="Times New Roman" w:hAnsi="Times New Roman"/>
                <w:sz w:val="24"/>
                <w:szCs w:val="24"/>
              </w:rPr>
              <w:t xml:space="preserve"> nuo pasiūlymų pateikimo galutinio termino pabaigos</w:t>
            </w:r>
          </w:p>
          <w:p w14:paraId="56715574" w14:textId="21447057" w:rsidR="00F569B4" w:rsidRPr="00F569B4" w:rsidRDefault="00F569B4" w:rsidP="00F569B4">
            <w:pPr>
              <w:rPr>
                <w:rFonts w:ascii="Times New Roman" w:eastAsia="Times New Roman" w:hAnsi="Times New Roman" w:cs="Times New Roman"/>
                <w:b/>
                <w:kern w:val="0"/>
                <w:sz w:val="24"/>
                <w:szCs w:val="24"/>
                <w14:ligatures w14:val="none"/>
              </w:rPr>
            </w:pPr>
          </w:p>
        </w:tc>
        <w:tc>
          <w:tcPr>
            <w:tcW w:w="1395" w:type="pct"/>
          </w:tcPr>
          <w:p w14:paraId="54E81DA7" w14:textId="097E511D" w:rsidR="00F569B4" w:rsidRPr="00624010" w:rsidRDefault="00F569B4" w:rsidP="00176468">
            <w:pPr>
              <w:autoSpaceDN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Kol nesibaigė pasiūlymų galiojimo laikas, Perkančioji organizacija turi teisę prašyti, kad dalyviai pratęstų jų galiojimą iki konkrečiai nurodyto laiko. Tiekėjai gali atmesti tokį prašymą.</w:t>
            </w:r>
          </w:p>
        </w:tc>
      </w:tr>
      <w:tr w:rsidR="00433662" w:rsidRPr="00624010" w14:paraId="49566B03" w14:textId="77777777" w:rsidTr="00CD6E0E">
        <w:trPr>
          <w:trHeight w:val="2706"/>
        </w:trPr>
        <w:tc>
          <w:tcPr>
            <w:tcW w:w="1175" w:type="pct"/>
            <w:hideMark/>
          </w:tcPr>
          <w:p w14:paraId="16826B20"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 xml:space="preserve">1.20.6. Terminas, per kurį PO pirkimo dalyviams praneša apie priimtą sprendimą nustatyti laimėjusį pasiūlymą, dėl kurio bus sudaroma sutartis </w:t>
            </w:r>
            <w:r w:rsidRPr="00624010">
              <w:rPr>
                <w:rFonts w:ascii="Times New Roman" w:eastAsia="Times New Roman" w:hAnsi="Times New Roman" w:cs="Times New Roman"/>
                <w:bCs/>
                <w:i/>
                <w:kern w:val="0"/>
                <w:sz w:val="24"/>
                <w:szCs w:val="24"/>
                <w14:ligatures w14:val="none"/>
              </w:rPr>
              <w:t>(Viešųjų pirkimų įstatymo 58 str. 1 d.).</w:t>
            </w:r>
          </w:p>
        </w:tc>
        <w:tc>
          <w:tcPr>
            <w:tcW w:w="1031" w:type="pct"/>
            <w:hideMark/>
          </w:tcPr>
          <w:p w14:paraId="24545B7B" w14:textId="77777777" w:rsidR="00433662" w:rsidRPr="00624010" w:rsidRDefault="00433662" w:rsidP="00176468">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534641A5" w14:textId="653D7F00"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bCs/>
                <w:kern w:val="0"/>
                <w:sz w:val="24"/>
                <w:szCs w:val="24"/>
                <w14:ligatures w14:val="none"/>
              </w:rPr>
              <w:t xml:space="preserve">Ne vėliau kaip per 3 </w:t>
            </w:r>
            <w:r w:rsidR="004735C3">
              <w:rPr>
                <w:rFonts w:ascii="Times New Roman" w:eastAsia="Times New Roman" w:hAnsi="Times New Roman" w:cs="Times New Roman"/>
                <w:bCs/>
                <w:kern w:val="0"/>
                <w:sz w:val="24"/>
                <w:szCs w:val="24"/>
                <w14:ligatures w14:val="none"/>
              </w:rPr>
              <w:t xml:space="preserve">(tris) </w:t>
            </w:r>
            <w:r w:rsidRPr="00624010">
              <w:rPr>
                <w:rFonts w:ascii="Times New Roman" w:eastAsia="Times New Roman" w:hAnsi="Times New Roman" w:cs="Times New Roman"/>
                <w:bCs/>
                <w:kern w:val="0"/>
                <w:sz w:val="24"/>
                <w:szCs w:val="24"/>
                <w14:ligatures w14:val="none"/>
              </w:rPr>
              <w:t>darbo dienas nuo sprendimo priėmimo dienos.</w:t>
            </w:r>
          </w:p>
        </w:tc>
        <w:tc>
          <w:tcPr>
            <w:tcW w:w="1395" w:type="pct"/>
            <w:hideMark/>
          </w:tcPr>
          <w:p w14:paraId="4951271D" w14:textId="77777777" w:rsidR="00433662" w:rsidRPr="00624010" w:rsidRDefault="00433662" w:rsidP="00176468">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r>
      <w:tr w:rsidR="00433662" w:rsidRPr="00624010" w14:paraId="71FB665C" w14:textId="77777777" w:rsidTr="00CD6E0E">
        <w:trPr>
          <w:trHeight w:val="17"/>
        </w:trPr>
        <w:tc>
          <w:tcPr>
            <w:tcW w:w="1175" w:type="pct"/>
            <w:hideMark/>
          </w:tcPr>
          <w:p w14:paraId="13542603"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1.20.7. Pretenzijos Perkančiajai organizacijai pateikimo terminas.</w:t>
            </w:r>
          </w:p>
        </w:tc>
        <w:tc>
          <w:tcPr>
            <w:tcW w:w="1031" w:type="pct"/>
            <w:hideMark/>
          </w:tcPr>
          <w:p w14:paraId="1E43055A" w14:textId="77777777" w:rsidR="00433662" w:rsidRPr="00624010" w:rsidRDefault="00433662" w:rsidP="00176468">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0C311362" w14:textId="46DA3C56"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 xml:space="preserve">Ne vėliau kaip per 5 </w:t>
            </w:r>
            <w:r w:rsidR="004735C3">
              <w:rPr>
                <w:rFonts w:ascii="Times New Roman" w:eastAsia="Times New Roman" w:hAnsi="Times New Roman" w:cs="Times New Roman"/>
                <w:kern w:val="0"/>
                <w:sz w:val="24"/>
                <w:szCs w:val="24"/>
                <w14:ligatures w14:val="none"/>
              </w:rPr>
              <w:t xml:space="preserve">(penkias) </w:t>
            </w:r>
            <w:r w:rsidRPr="00624010">
              <w:rPr>
                <w:rFonts w:ascii="Times New Roman" w:eastAsia="Times New Roman" w:hAnsi="Times New Roman" w:cs="Times New Roman"/>
                <w:kern w:val="0"/>
                <w:sz w:val="24"/>
                <w:szCs w:val="24"/>
                <w14:ligatures w14:val="none"/>
              </w:rPr>
              <w:t>darbo dienas nuo PO pranešimo raštu apie jos priimtą sprendimą išsiuntimo tiekėjams dienos.</w:t>
            </w:r>
          </w:p>
          <w:p w14:paraId="51C1473B"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p>
          <w:p w14:paraId="7ED677D9" w14:textId="77777777" w:rsidR="00433662" w:rsidRPr="00624010" w:rsidRDefault="00433662" w:rsidP="00176468">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 xml:space="preserve">15 (penkiolika) dienų nuo pranešimo išsiuntimo </w:t>
            </w:r>
            <w:r w:rsidRPr="00624010">
              <w:rPr>
                <w:rFonts w:ascii="Times New Roman" w:eastAsia="Times New Roman" w:hAnsi="Times New Roman" w:cs="Times New Roman"/>
                <w:bCs/>
                <w:kern w:val="0"/>
                <w:sz w:val="24"/>
                <w:szCs w:val="24"/>
                <w14:ligatures w14:val="none"/>
              </w:rPr>
              <w:lastRenderedPageBreak/>
              <w:t>tiekėjams dienos, jeigu šis pranešimas nebuvo siunčiamas elektroninėmis priemonėmis.</w:t>
            </w:r>
          </w:p>
        </w:tc>
        <w:tc>
          <w:tcPr>
            <w:tcW w:w="1395" w:type="pct"/>
            <w:hideMark/>
          </w:tcPr>
          <w:p w14:paraId="04C0C2BC" w14:textId="77777777" w:rsidR="00433662" w:rsidRPr="00624010" w:rsidRDefault="00433662" w:rsidP="00176468">
            <w:pPr>
              <w:autoSpaceDN w:val="0"/>
              <w:jc w:val="center"/>
              <w:rPr>
                <w:rFonts w:ascii="Times New Roman" w:eastAsia="Times New Roman" w:hAnsi="Times New Roman" w:cs="Times New Roman"/>
                <w:color w:val="FF0000"/>
                <w:kern w:val="0"/>
                <w:sz w:val="24"/>
                <w:szCs w:val="24"/>
                <w14:ligatures w14:val="none"/>
              </w:rPr>
            </w:pPr>
            <w:r w:rsidRPr="00624010">
              <w:rPr>
                <w:rFonts w:ascii="Times New Roman" w:eastAsia="Times New Roman" w:hAnsi="Times New Roman" w:cs="Times New Roman"/>
                <w:kern w:val="0"/>
                <w:sz w:val="24"/>
                <w:szCs w:val="24"/>
                <w14:ligatures w14:val="none"/>
              </w:rPr>
              <w:lastRenderedPageBreak/>
              <w:t>–</w:t>
            </w:r>
          </w:p>
        </w:tc>
      </w:tr>
      <w:tr w:rsidR="00433662" w:rsidRPr="00624010" w14:paraId="4D4401FF" w14:textId="77777777" w:rsidTr="00CD6E0E">
        <w:trPr>
          <w:trHeight w:val="17"/>
        </w:trPr>
        <w:tc>
          <w:tcPr>
            <w:tcW w:w="1175" w:type="pct"/>
            <w:hideMark/>
          </w:tcPr>
          <w:p w14:paraId="5492BCE0" w14:textId="77777777"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1.20.8.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031" w:type="pct"/>
            <w:hideMark/>
          </w:tcPr>
          <w:p w14:paraId="1C64B51E" w14:textId="77777777" w:rsidR="00433662" w:rsidRPr="00624010" w:rsidRDefault="00433662" w:rsidP="00176468">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5E850E46" w14:textId="77777777"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Ne vėliau kaip per 6 (šešias) darbo dienas nuo pretenzijos gavimo dienos.</w:t>
            </w:r>
          </w:p>
        </w:tc>
        <w:tc>
          <w:tcPr>
            <w:tcW w:w="1395" w:type="pct"/>
            <w:hideMark/>
          </w:tcPr>
          <w:p w14:paraId="31816D1F" w14:textId="77777777" w:rsidR="00433662" w:rsidRPr="00624010" w:rsidRDefault="00433662" w:rsidP="00176468">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r>
      <w:tr w:rsidR="00433662" w:rsidRPr="00624010" w14:paraId="6BE8C92B" w14:textId="77777777" w:rsidTr="00CD6E0E">
        <w:trPr>
          <w:trHeight w:val="17"/>
        </w:trPr>
        <w:tc>
          <w:tcPr>
            <w:tcW w:w="1175" w:type="pct"/>
          </w:tcPr>
          <w:p w14:paraId="450D7545" w14:textId="77777777"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1.20.9. Terminas, per kurį Perkančioji organizacija gavusi pretenziją sudaro pirkimo sutartį.</w:t>
            </w:r>
          </w:p>
        </w:tc>
        <w:tc>
          <w:tcPr>
            <w:tcW w:w="1031" w:type="pct"/>
          </w:tcPr>
          <w:p w14:paraId="3058A58B" w14:textId="77777777" w:rsidR="00433662" w:rsidRPr="00624010" w:rsidRDefault="00433662" w:rsidP="00176468">
            <w:pPr>
              <w:autoSpaceDN w:val="0"/>
              <w:jc w:val="left"/>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tcPr>
          <w:p w14:paraId="53D3984A" w14:textId="77777777"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77864411" w14:textId="77777777" w:rsidR="00433662" w:rsidRPr="00624010" w:rsidRDefault="00433662" w:rsidP="00176468">
            <w:pPr>
              <w:autoSpaceDN w:val="0"/>
              <w:rPr>
                <w:rFonts w:ascii="Times New Roman" w:eastAsia="Times New Roman" w:hAnsi="Times New Roman" w:cs="Times New Roman"/>
                <w:kern w:val="0"/>
                <w:sz w:val="24"/>
                <w:szCs w:val="24"/>
                <w14:ligatures w14:val="none"/>
              </w:rPr>
            </w:pPr>
          </w:p>
          <w:p w14:paraId="74EE43AC" w14:textId="77777777" w:rsidR="00433662" w:rsidRPr="00624010" w:rsidRDefault="00433662" w:rsidP="00176468">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bCs/>
                <w:kern w:val="0"/>
                <w:sz w:val="24"/>
                <w:szCs w:val="24"/>
                <w14:ligatures w14:val="none"/>
              </w:rPr>
              <w:t xml:space="preserve">15 (penkiolika) dienų nuo rašytinio </w:t>
            </w:r>
            <w:r w:rsidRPr="00624010">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624010">
              <w:rPr>
                <w:rFonts w:ascii="Times New Roman" w:eastAsia="Times New Roman" w:hAnsi="Times New Roman" w:cs="Times New Roman"/>
                <w:bCs/>
                <w:kern w:val="0"/>
                <w:sz w:val="24"/>
                <w:szCs w:val="24"/>
                <w14:ligatures w14:val="none"/>
              </w:rPr>
              <w:t>, jeigu šis pranešimas nebuvo siunčiamas elektroninėmis priemonėmis.</w:t>
            </w:r>
          </w:p>
        </w:tc>
        <w:tc>
          <w:tcPr>
            <w:tcW w:w="1395" w:type="pct"/>
          </w:tcPr>
          <w:p w14:paraId="73A7154B" w14:textId="77777777" w:rsidR="00433662" w:rsidRPr="00624010" w:rsidRDefault="00433662" w:rsidP="00176468">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r>
      <w:tr w:rsidR="00433662" w:rsidRPr="00624010" w14:paraId="64F3479C" w14:textId="77777777" w:rsidTr="00CD6E0E">
        <w:trPr>
          <w:trHeight w:val="1491"/>
        </w:trPr>
        <w:tc>
          <w:tcPr>
            <w:tcW w:w="1175" w:type="pct"/>
            <w:hideMark/>
          </w:tcPr>
          <w:p w14:paraId="5C7A5840" w14:textId="77777777" w:rsidR="00433662" w:rsidRPr="00624010" w:rsidRDefault="00433662" w:rsidP="00176468">
            <w:pPr>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kern w:val="0"/>
                <w:sz w:val="24"/>
                <w:szCs w:val="24"/>
                <w14:ligatures w14:val="none"/>
              </w:rPr>
              <w:t>1.20.10. Pirkimo sutarties sudarymo atidėjimo terminas (toliau – atidėjimo terminas), per kurį negali būti sudaroma pirkimo sutartis.</w:t>
            </w:r>
          </w:p>
        </w:tc>
        <w:tc>
          <w:tcPr>
            <w:tcW w:w="1031" w:type="pct"/>
            <w:hideMark/>
          </w:tcPr>
          <w:p w14:paraId="5C98832A" w14:textId="77777777" w:rsidR="00433662" w:rsidRPr="00624010" w:rsidRDefault="00433662" w:rsidP="00176468">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Netaikoma.</w:t>
            </w:r>
          </w:p>
        </w:tc>
        <w:tc>
          <w:tcPr>
            <w:tcW w:w="1399" w:type="pct"/>
            <w:hideMark/>
          </w:tcPr>
          <w:p w14:paraId="61ECBC05" w14:textId="77777777" w:rsidR="00433662" w:rsidRPr="00624010" w:rsidRDefault="00433662" w:rsidP="00176468">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c>
          <w:tcPr>
            <w:tcW w:w="1395" w:type="pct"/>
            <w:hideMark/>
          </w:tcPr>
          <w:p w14:paraId="51F5FCE2" w14:textId="77777777" w:rsidR="00433662" w:rsidRPr="00624010" w:rsidRDefault="00433662" w:rsidP="00176468">
            <w:pPr>
              <w:autoSpaceDN w:val="0"/>
              <w:jc w:val="center"/>
              <w:rPr>
                <w:rFonts w:ascii="Times New Roman" w:eastAsia="Times New Roman" w:hAnsi="Times New Roman" w:cs="Times New Roman"/>
                <w:color w:val="FF0000"/>
                <w:kern w:val="0"/>
                <w:sz w:val="24"/>
                <w:szCs w:val="24"/>
                <w14:ligatures w14:val="none"/>
              </w:rPr>
            </w:pPr>
            <w:r w:rsidRPr="00624010">
              <w:rPr>
                <w:rFonts w:ascii="Times New Roman" w:eastAsia="Times New Roman" w:hAnsi="Times New Roman" w:cs="Times New Roman"/>
                <w:kern w:val="0"/>
                <w:sz w:val="24"/>
                <w:szCs w:val="24"/>
                <w14:ligatures w14:val="none"/>
              </w:rPr>
              <w:t>–</w:t>
            </w:r>
          </w:p>
        </w:tc>
      </w:tr>
    </w:tbl>
    <w:p w14:paraId="4F6ABCA5" w14:textId="77777777" w:rsidR="00F6235B" w:rsidRDefault="00F6235B" w:rsidP="00F6235B">
      <w:pPr>
        <w:pStyle w:val="Betarp"/>
        <w:jc w:val="both"/>
        <w:rPr>
          <w:iCs/>
          <w:szCs w:val="24"/>
        </w:rPr>
      </w:pPr>
      <w:r w:rsidRPr="00624010">
        <w:rPr>
          <w:b/>
          <w:bCs/>
          <w:iCs/>
          <w:szCs w:val="24"/>
        </w:rPr>
        <w:t>*</w:t>
      </w:r>
      <w:r w:rsidRPr="00624010">
        <w:rPr>
          <w:iCs/>
          <w:szCs w:val="24"/>
        </w:rPr>
        <w:t>Laikas nurodytas Perkančiosios organizacijos šalies laiku.</w:t>
      </w:r>
    </w:p>
    <w:p w14:paraId="73FA313F" w14:textId="77777777" w:rsidR="001B782D" w:rsidRPr="00624010" w:rsidRDefault="001B782D" w:rsidP="00F6235B">
      <w:pPr>
        <w:pStyle w:val="Betarp"/>
        <w:jc w:val="both"/>
        <w:rPr>
          <w:iCs/>
          <w:szCs w:val="24"/>
        </w:rPr>
      </w:pPr>
    </w:p>
    <w:bookmarkEnd w:id="5"/>
    <w:p w14:paraId="7A6A48BA" w14:textId="77777777" w:rsidR="00F6235B" w:rsidRDefault="00F6235B"/>
    <w:p w14:paraId="6ECA38A4" w14:textId="355EA71B" w:rsidR="00F6235B" w:rsidRPr="00FB37B4" w:rsidRDefault="00F6235B" w:rsidP="00F6235B">
      <w:pPr>
        <w:pStyle w:val="Sraopastraipa1"/>
        <w:keepNext/>
        <w:tabs>
          <w:tab w:val="left" w:pos="0"/>
        </w:tabs>
        <w:ind w:left="360"/>
        <w:jc w:val="center"/>
        <w:rPr>
          <w:b/>
          <w:szCs w:val="24"/>
          <w:lang w:val="lt-LT"/>
        </w:rPr>
      </w:pPr>
      <w:r w:rsidRPr="00FB37B4">
        <w:rPr>
          <w:b/>
          <w:szCs w:val="24"/>
          <w:lang w:val="lt-LT"/>
        </w:rPr>
        <w:lastRenderedPageBreak/>
        <w:t>II SKYRIUS</w:t>
      </w:r>
    </w:p>
    <w:p w14:paraId="5EEBDD51" w14:textId="77777777" w:rsidR="00F6235B" w:rsidRPr="00FB37B4" w:rsidRDefault="00F6235B" w:rsidP="00F6235B">
      <w:pPr>
        <w:pStyle w:val="Sraopastraipa1"/>
        <w:keepNext/>
        <w:tabs>
          <w:tab w:val="left" w:pos="0"/>
        </w:tabs>
        <w:ind w:left="360"/>
        <w:jc w:val="center"/>
        <w:rPr>
          <w:b/>
          <w:szCs w:val="24"/>
          <w:lang w:val="lt-LT"/>
        </w:rPr>
      </w:pPr>
      <w:r w:rsidRPr="00FB37B4">
        <w:rPr>
          <w:b/>
          <w:szCs w:val="24"/>
          <w:lang w:val="lt-LT"/>
        </w:rPr>
        <w:t>PIRKIMO OBJEKTAS</w:t>
      </w:r>
    </w:p>
    <w:p w14:paraId="19966271" w14:textId="77777777" w:rsidR="00F6235B" w:rsidRPr="00FB37B4" w:rsidRDefault="00F6235B" w:rsidP="00F6235B">
      <w:pPr>
        <w:tabs>
          <w:tab w:val="left" w:pos="0"/>
        </w:tabs>
        <w:suppressAutoHyphens/>
        <w:rPr>
          <w:rFonts w:ascii="Times New Roman" w:hAnsi="Times New Roman"/>
          <w:sz w:val="24"/>
          <w:szCs w:val="24"/>
        </w:rPr>
      </w:pPr>
    </w:p>
    <w:p w14:paraId="66763388" w14:textId="3B261653" w:rsidR="007D5AD9" w:rsidRPr="000354F6" w:rsidRDefault="00F6235B" w:rsidP="007D5AD9">
      <w:pPr>
        <w:tabs>
          <w:tab w:val="left" w:pos="567"/>
        </w:tabs>
        <w:ind w:firstLine="851"/>
        <w:contextualSpacing/>
        <w:rPr>
          <w:rFonts w:ascii="Times New Roman" w:hAnsi="Times New Roman"/>
          <w:b/>
          <w:sz w:val="24"/>
          <w:szCs w:val="24"/>
        </w:rPr>
      </w:pPr>
      <w:r w:rsidRPr="00FB37B4">
        <w:rPr>
          <w:rFonts w:ascii="Times New Roman" w:hAnsi="Times New Roman"/>
          <w:sz w:val="24"/>
          <w:szCs w:val="24"/>
        </w:rPr>
        <w:t xml:space="preserve">2.1. </w:t>
      </w:r>
      <w:r w:rsidR="007D5AD9">
        <w:rPr>
          <w:rFonts w:ascii="Times New Roman" w:hAnsi="Times New Roman"/>
          <w:sz w:val="24"/>
          <w:szCs w:val="24"/>
        </w:rPr>
        <w:t xml:space="preserve">Pirkimo objektas - </w:t>
      </w:r>
      <w:r w:rsidR="007D5AD9" w:rsidRPr="000354F6">
        <w:rPr>
          <w:rFonts w:ascii="Times New Roman" w:eastAsia="Times New Roman" w:hAnsi="Times New Roman" w:cs="Times New Roman"/>
          <w:b/>
          <w:kern w:val="0"/>
          <w:sz w:val="24"/>
          <w:szCs w:val="24"/>
          <w14:ligatures w14:val="none"/>
        </w:rPr>
        <w:t xml:space="preserve">Vandens transporto nuleidimo vietos į Kurėnų ežerą įrengimo darbai </w:t>
      </w:r>
      <w:r w:rsidR="007D5AD9" w:rsidRPr="000354F6">
        <w:rPr>
          <w:rFonts w:ascii="Times New Roman" w:hAnsi="Times New Roman"/>
          <w:b/>
          <w:sz w:val="24"/>
          <w:szCs w:val="24"/>
        </w:rPr>
        <w:t>(toliau – Darbai)</w:t>
      </w:r>
      <w:r w:rsidR="006E5E82" w:rsidRPr="000354F6">
        <w:rPr>
          <w:rFonts w:ascii="Times New Roman" w:hAnsi="Times New Roman"/>
          <w:b/>
          <w:sz w:val="24"/>
          <w:szCs w:val="24"/>
        </w:rPr>
        <w:t>.</w:t>
      </w:r>
      <w:r w:rsidR="005C02CE" w:rsidRPr="000354F6">
        <w:rPr>
          <w:rFonts w:ascii="Times New Roman" w:hAnsi="Times New Roman"/>
          <w:b/>
          <w:sz w:val="24"/>
          <w:szCs w:val="24"/>
        </w:rPr>
        <w:t xml:space="preserve"> </w:t>
      </w:r>
    </w:p>
    <w:p w14:paraId="6B4AD01E" w14:textId="05A18FE6" w:rsidR="005C02CE" w:rsidRPr="006E5E82" w:rsidRDefault="006E5E82" w:rsidP="0014105C">
      <w:pPr>
        <w:ind w:firstLine="851"/>
        <w:rPr>
          <w:rFonts w:ascii="Times New Roman" w:hAnsi="Times New Roman" w:cs="Times New Roman"/>
          <w:sz w:val="24"/>
          <w:szCs w:val="24"/>
        </w:rPr>
      </w:pPr>
      <w:r w:rsidRPr="006E5E82">
        <w:rPr>
          <w:rStyle w:val="citation-249"/>
          <w:rFonts w:ascii="Times New Roman" w:hAnsi="Times New Roman" w:cs="Times New Roman"/>
          <w:b/>
          <w:bCs/>
          <w:sz w:val="24"/>
          <w:szCs w:val="24"/>
        </w:rPr>
        <w:t>Teikiant pasiūlymą turi būti įkainotas visas pirkimo objektas:</w:t>
      </w:r>
      <w:r w:rsidRPr="006E5E82">
        <w:rPr>
          <w:rStyle w:val="citation-249"/>
          <w:rFonts w:ascii="Times New Roman" w:hAnsi="Times New Roman" w:cs="Times New Roman"/>
          <w:sz w:val="24"/>
          <w:szCs w:val="24"/>
        </w:rPr>
        <w:t xml:space="preserve"> visų projekte numatytų paruošiamųjų, žemės, pakrantės tvirtinimo ir valymo, gelžbetoninių konstrukcijų montavimo bei monolito įrengimo, automobilių aikštelės ir privažiavimo kelio įrengimo bei mažosios architektūros elementų statybos darbų atlikimas</w:t>
      </w:r>
      <w:r w:rsidRPr="006E5E82">
        <w:rPr>
          <w:rStyle w:val="citation-248"/>
          <w:rFonts w:ascii="Times New Roman" w:hAnsi="Times New Roman" w:cs="Times New Roman"/>
          <w:sz w:val="24"/>
          <w:szCs w:val="24"/>
        </w:rPr>
        <w:t>, įskaitant visų reikalingų sertifikuotų medžiagų bei įrangos tiekimą</w:t>
      </w:r>
      <w:r>
        <w:rPr>
          <w:rStyle w:val="citation-248"/>
          <w:rFonts w:ascii="Times New Roman" w:hAnsi="Times New Roman" w:cs="Times New Roman"/>
          <w:sz w:val="24"/>
          <w:szCs w:val="24"/>
        </w:rPr>
        <w:t>,</w:t>
      </w:r>
      <w:r w:rsidRPr="006E5E82">
        <w:rPr>
          <w:rStyle w:val="citation-248"/>
          <w:rFonts w:ascii="Times New Roman" w:hAnsi="Times New Roman" w:cs="Times New Roman"/>
          <w:sz w:val="24"/>
          <w:szCs w:val="24"/>
        </w:rPr>
        <w:t xml:space="preserve"> </w:t>
      </w:r>
      <w:r w:rsidRPr="006E5E82">
        <w:rPr>
          <w:rStyle w:val="citation-247"/>
          <w:rFonts w:ascii="Times New Roman" w:hAnsi="Times New Roman" w:cs="Times New Roman"/>
          <w:sz w:val="24"/>
          <w:szCs w:val="24"/>
        </w:rPr>
        <w:t>statybvietės parengimą ir sutvarkymą</w:t>
      </w:r>
      <w:r w:rsidRPr="006E5E82">
        <w:rPr>
          <w:rStyle w:val="citation-246"/>
          <w:rFonts w:ascii="Times New Roman" w:hAnsi="Times New Roman" w:cs="Times New Roman"/>
          <w:sz w:val="24"/>
          <w:szCs w:val="24"/>
        </w:rPr>
        <w:t xml:space="preserve">, taip pat kontrolinių-geodezinių (išpildomųjų) nuotraukų atlikimą </w:t>
      </w:r>
      <w:r w:rsidRPr="006E5E82">
        <w:rPr>
          <w:rFonts w:ascii="Times New Roman" w:hAnsi="Times New Roman" w:cs="Times New Roman"/>
          <w:sz w:val="24"/>
          <w:szCs w:val="24"/>
        </w:rPr>
        <w:t>bei statinių kadastrinių matavimų bylų parengimą su suderinimu ir patikra VĮ Registrų centre.</w:t>
      </w:r>
    </w:p>
    <w:p w14:paraId="18E010C9" w14:textId="029AA67F" w:rsidR="006E5E82" w:rsidRPr="006E5E82" w:rsidRDefault="007D5AD9" w:rsidP="006E5E82">
      <w:pPr>
        <w:tabs>
          <w:tab w:val="left" w:pos="567"/>
        </w:tabs>
        <w:ind w:firstLine="851"/>
        <w:contextualSpacing/>
        <w:rPr>
          <w:rFonts w:ascii="Times New Roman" w:hAnsi="Times New Roman" w:cs="Times New Roman"/>
          <w:sz w:val="24"/>
          <w:szCs w:val="24"/>
        </w:rPr>
      </w:pPr>
      <w:r w:rsidRPr="006E5E82">
        <w:rPr>
          <w:rFonts w:ascii="Times New Roman" w:hAnsi="Times New Roman" w:cs="Times New Roman"/>
          <w:sz w:val="24"/>
          <w:szCs w:val="24"/>
        </w:rPr>
        <w:t xml:space="preserve">2.2. Darbų apimtis nurodyta Techninėje specifikacijoje (Pirkimo sąlygų </w:t>
      </w:r>
      <w:r w:rsidR="006E5E82" w:rsidRPr="006E5E82">
        <w:rPr>
          <w:rFonts w:ascii="Times New Roman" w:hAnsi="Times New Roman" w:cs="Times New Roman"/>
          <w:sz w:val="24"/>
          <w:szCs w:val="24"/>
        </w:rPr>
        <w:t>3</w:t>
      </w:r>
      <w:r w:rsidRPr="006E5E82">
        <w:rPr>
          <w:rFonts w:ascii="Times New Roman" w:hAnsi="Times New Roman" w:cs="Times New Roman"/>
          <w:sz w:val="24"/>
          <w:szCs w:val="24"/>
        </w:rPr>
        <w:t xml:space="preserve"> priedas). Perkami Darbai bus vykdomi pagal</w:t>
      </w:r>
      <w:r w:rsidR="006E5E82" w:rsidRPr="006E5E82">
        <w:rPr>
          <w:rFonts w:ascii="Times New Roman" w:hAnsi="Times New Roman" w:cs="Times New Roman"/>
          <w:sz w:val="24"/>
          <w:szCs w:val="24"/>
        </w:rPr>
        <w:t xml:space="preserve"> firmos „</w:t>
      </w:r>
      <w:proofErr w:type="spellStart"/>
      <w:r w:rsidR="006E5E82" w:rsidRPr="006E5E82">
        <w:rPr>
          <w:rFonts w:ascii="Times New Roman" w:hAnsi="Times New Roman" w:cs="Times New Roman"/>
          <w:sz w:val="24"/>
          <w:szCs w:val="24"/>
        </w:rPr>
        <w:t>Kumponas</w:t>
      </w:r>
      <w:proofErr w:type="spellEnd"/>
      <w:r w:rsidR="006E5E82" w:rsidRPr="006E5E82">
        <w:rPr>
          <w:rFonts w:ascii="Times New Roman" w:hAnsi="Times New Roman" w:cs="Times New Roman"/>
          <w:sz w:val="24"/>
          <w:szCs w:val="24"/>
        </w:rPr>
        <w:t>“ parengtą supaprastintą statybos  projektą „</w:t>
      </w:r>
      <w:r w:rsidR="006E5E82" w:rsidRPr="006E5E82">
        <w:rPr>
          <w:rFonts w:ascii="Times New Roman" w:hAnsi="Times New Roman" w:cs="Times New Roman"/>
          <w:b/>
          <w:sz w:val="24"/>
          <w:szCs w:val="24"/>
        </w:rPr>
        <w:t>Vandens transporto nuleidimo vietos į Kurėnų ežerą Ukmergės r., įrengimo supaprastintas statybos projektas“</w:t>
      </w:r>
      <w:r w:rsidR="006E5E82" w:rsidRPr="006E5E82">
        <w:rPr>
          <w:rFonts w:ascii="Times New Roman" w:hAnsi="Times New Roman" w:cs="Times New Roman"/>
          <w:sz w:val="24"/>
          <w:szCs w:val="24"/>
        </w:rPr>
        <w:t xml:space="preserve"> (</w:t>
      </w:r>
      <w:proofErr w:type="spellStart"/>
      <w:r w:rsidR="006E5E82" w:rsidRPr="006E5E82">
        <w:rPr>
          <w:rFonts w:ascii="Times New Roman" w:hAnsi="Times New Roman" w:cs="Times New Roman"/>
          <w:sz w:val="24"/>
          <w:szCs w:val="24"/>
        </w:rPr>
        <w:t>proj</w:t>
      </w:r>
      <w:proofErr w:type="spellEnd"/>
      <w:r w:rsidR="006E5E82" w:rsidRPr="006E5E82">
        <w:rPr>
          <w:rFonts w:ascii="Times New Roman" w:hAnsi="Times New Roman" w:cs="Times New Roman"/>
          <w:sz w:val="24"/>
          <w:szCs w:val="24"/>
        </w:rPr>
        <w:t>. Nr. 203UP-23, 2023 m.) (toliau –</w:t>
      </w:r>
      <w:r w:rsidR="006E5E82">
        <w:rPr>
          <w:rFonts w:ascii="Times New Roman" w:hAnsi="Times New Roman" w:cs="Times New Roman"/>
          <w:sz w:val="24"/>
          <w:szCs w:val="24"/>
        </w:rPr>
        <w:t xml:space="preserve"> P</w:t>
      </w:r>
      <w:r w:rsidR="006E5E82" w:rsidRPr="006E5E82">
        <w:rPr>
          <w:rFonts w:ascii="Times New Roman" w:hAnsi="Times New Roman" w:cs="Times New Roman"/>
          <w:sz w:val="24"/>
          <w:szCs w:val="24"/>
        </w:rPr>
        <w:t xml:space="preserve">rojektas) (Pirkimo sąlygų </w:t>
      </w:r>
      <w:r w:rsidR="006E5E82">
        <w:rPr>
          <w:rFonts w:ascii="Times New Roman" w:hAnsi="Times New Roman" w:cs="Times New Roman"/>
          <w:sz w:val="24"/>
          <w:szCs w:val="24"/>
        </w:rPr>
        <w:t>6</w:t>
      </w:r>
      <w:r w:rsidR="006E5E82" w:rsidRPr="006E5E82">
        <w:rPr>
          <w:rFonts w:ascii="Times New Roman" w:hAnsi="Times New Roman" w:cs="Times New Roman"/>
          <w:sz w:val="24"/>
          <w:szCs w:val="24"/>
        </w:rPr>
        <w:t xml:space="preserve"> priedas). Preliminarūs Darbų kiekiai nurodyti Darbų kiekių žiniaraš</w:t>
      </w:r>
      <w:r w:rsidR="006E5E82">
        <w:rPr>
          <w:rFonts w:ascii="Times New Roman" w:hAnsi="Times New Roman" w:cs="Times New Roman"/>
          <w:sz w:val="24"/>
          <w:szCs w:val="24"/>
        </w:rPr>
        <w:t xml:space="preserve">tyje </w:t>
      </w:r>
      <w:r w:rsidR="006E5E82" w:rsidRPr="006E5E82">
        <w:rPr>
          <w:rFonts w:ascii="Times New Roman" w:hAnsi="Times New Roman" w:cs="Times New Roman"/>
          <w:sz w:val="24"/>
          <w:szCs w:val="24"/>
        </w:rPr>
        <w:t xml:space="preserve"> Nr. 1,</w:t>
      </w:r>
      <w:r w:rsidR="006E5E82">
        <w:rPr>
          <w:rFonts w:ascii="Times New Roman" w:hAnsi="Times New Roman" w:cs="Times New Roman"/>
          <w:sz w:val="24"/>
          <w:szCs w:val="24"/>
        </w:rPr>
        <w:t xml:space="preserve"> </w:t>
      </w:r>
      <w:r w:rsidR="006E5E82" w:rsidRPr="006E5E82">
        <w:rPr>
          <w:rFonts w:ascii="Times New Roman" w:hAnsi="Times New Roman" w:cs="Times New Roman"/>
          <w:sz w:val="24"/>
          <w:szCs w:val="24"/>
        </w:rPr>
        <w:t>(Pirkimo sąlygų 4 priedas) (toliau – Darbų kiekių žiniaraščiai).</w:t>
      </w:r>
    </w:p>
    <w:p w14:paraId="08D12C03" w14:textId="77777777" w:rsidR="007D5AD9" w:rsidRPr="006E5E82" w:rsidRDefault="007D5AD9" w:rsidP="007D5AD9">
      <w:pPr>
        <w:ind w:firstLine="851"/>
        <w:rPr>
          <w:rFonts w:ascii="Times New Roman" w:hAnsi="Times New Roman" w:cs="Times New Roman"/>
          <w:sz w:val="24"/>
          <w:szCs w:val="24"/>
          <w:lang w:eastAsia="x-none"/>
        </w:rPr>
      </w:pPr>
      <w:r w:rsidRPr="006E5E82">
        <w:rPr>
          <w:rFonts w:ascii="Times New Roman" w:hAnsi="Times New Roman" w:cs="Times New Roman"/>
          <w:sz w:val="24"/>
          <w:szCs w:val="24"/>
        </w:rPr>
        <w:t xml:space="preserve">2.3. Pirkimo objektas į dalis neskaidomas. </w:t>
      </w:r>
      <w:r w:rsidRPr="006E5E82">
        <w:rPr>
          <w:rFonts w:ascii="Times New Roman" w:hAnsi="Times New Roman" w:cs="Times New Roman"/>
          <w:sz w:val="24"/>
          <w:szCs w:val="24"/>
          <w:lang w:eastAsia="x-none"/>
        </w:rPr>
        <w:t>Pasiūlymas turi būti pateiktas visai pirkimo dokumentuose nurodytai apimčiai, neskaidant jo smulkiau.</w:t>
      </w:r>
    </w:p>
    <w:p w14:paraId="5C2EDE0D" w14:textId="7FB62F27" w:rsidR="002235F8" w:rsidRDefault="002235F8" w:rsidP="002235F8">
      <w:pPr>
        <w:ind w:firstLine="851"/>
        <w:rPr>
          <w:rFonts w:ascii="Times New Roman" w:hAnsi="Times New Roman"/>
          <w:sz w:val="24"/>
          <w:szCs w:val="24"/>
        </w:rPr>
      </w:pPr>
      <w:r w:rsidRPr="00FB37B4">
        <w:rPr>
          <w:rFonts w:ascii="Times New Roman" w:hAnsi="Times New Roman"/>
          <w:sz w:val="24"/>
          <w:szCs w:val="24"/>
        </w:rPr>
        <w:t>2.</w:t>
      </w:r>
      <w:r>
        <w:rPr>
          <w:rFonts w:ascii="Times New Roman" w:hAnsi="Times New Roman"/>
          <w:sz w:val="24"/>
          <w:szCs w:val="24"/>
        </w:rPr>
        <w:t>4</w:t>
      </w:r>
      <w:r w:rsidRPr="00FB37B4">
        <w:rPr>
          <w:rFonts w:ascii="Times New Roman" w:hAnsi="Times New Roman"/>
          <w:sz w:val="24"/>
          <w:szCs w:val="24"/>
        </w:rPr>
        <w:t xml:space="preserve">. </w:t>
      </w:r>
      <w:r>
        <w:rPr>
          <w:rFonts w:ascii="Times New Roman" w:hAnsi="Times New Roman"/>
          <w:sz w:val="24"/>
          <w:szCs w:val="24"/>
        </w:rPr>
        <w:t xml:space="preserve">Atliekamų Darbų kiekiai, nurodyti Darbų kiekių žiniaraštyje, </w:t>
      </w:r>
      <w:r w:rsidRPr="00FB37B4">
        <w:rPr>
          <w:rFonts w:ascii="Times New Roman" w:hAnsi="Times New Roman"/>
          <w:sz w:val="24"/>
          <w:szCs w:val="24"/>
        </w:rPr>
        <w:t xml:space="preserve">yra preliminarūs ir neturi būti laikomi faktiniais ir tiksliais </w:t>
      </w:r>
      <w:r>
        <w:rPr>
          <w:rFonts w:ascii="Times New Roman" w:hAnsi="Times New Roman"/>
          <w:sz w:val="24"/>
          <w:szCs w:val="24"/>
        </w:rPr>
        <w:t>Darbų, kuriuos tiekėjui reikia atlikti,</w:t>
      </w:r>
      <w:r w:rsidRPr="00FB37B4">
        <w:rPr>
          <w:rFonts w:ascii="Times New Roman" w:hAnsi="Times New Roman"/>
          <w:sz w:val="24"/>
          <w:szCs w:val="24"/>
        </w:rPr>
        <w:t xml:space="preserve"> kiekiais. Perkančioji organizacija neįsipareigoja nupirkti vis</w:t>
      </w:r>
      <w:r>
        <w:rPr>
          <w:rFonts w:ascii="Times New Roman" w:hAnsi="Times New Roman"/>
          <w:sz w:val="24"/>
          <w:szCs w:val="24"/>
        </w:rPr>
        <w:t>ų</w:t>
      </w:r>
      <w:r w:rsidRPr="00FB37B4">
        <w:rPr>
          <w:rFonts w:ascii="Times New Roman" w:hAnsi="Times New Roman"/>
          <w:sz w:val="24"/>
          <w:szCs w:val="24"/>
        </w:rPr>
        <w:t xml:space="preserve"> </w:t>
      </w:r>
      <w:r>
        <w:rPr>
          <w:rFonts w:ascii="Times New Roman" w:hAnsi="Times New Roman"/>
          <w:sz w:val="24"/>
          <w:szCs w:val="24"/>
        </w:rPr>
        <w:t>preliminarių</w:t>
      </w:r>
      <w:r w:rsidRPr="00FB37B4">
        <w:rPr>
          <w:rFonts w:ascii="Times New Roman" w:hAnsi="Times New Roman"/>
          <w:sz w:val="24"/>
          <w:szCs w:val="24"/>
        </w:rPr>
        <w:t xml:space="preserve"> </w:t>
      </w:r>
      <w:r>
        <w:rPr>
          <w:rFonts w:ascii="Times New Roman" w:hAnsi="Times New Roman"/>
          <w:sz w:val="24"/>
          <w:szCs w:val="24"/>
        </w:rPr>
        <w:t>Darbų</w:t>
      </w:r>
      <w:r w:rsidRPr="00FB37B4">
        <w:rPr>
          <w:rFonts w:ascii="Times New Roman" w:hAnsi="Times New Roman"/>
          <w:sz w:val="24"/>
          <w:szCs w:val="24"/>
        </w:rPr>
        <w:t xml:space="preserve"> kieki</w:t>
      </w:r>
      <w:r>
        <w:rPr>
          <w:rFonts w:ascii="Times New Roman" w:hAnsi="Times New Roman"/>
          <w:sz w:val="24"/>
          <w:szCs w:val="24"/>
        </w:rPr>
        <w:t>ų</w:t>
      </w:r>
      <w:r w:rsidRPr="00FB37B4">
        <w:rPr>
          <w:rFonts w:ascii="Times New Roman" w:hAnsi="Times New Roman"/>
          <w:sz w:val="24"/>
          <w:szCs w:val="24"/>
        </w:rPr>
        <w:t>.</w:t>
      </w:r>
    </w:p>
    <w:p w14:paraId="31122DD7" w14:textId="77777777" w:rsidR="00C25CA9" w:rsidRDefault="003C54FF" w:rsidP="00C25CA9">
      <w:pPr>
        <w:tabs>
          <w:tab w:val="left" w:pos="1134"/>
          <w:tab w:val="left" w:pos="1276"/>
        </w:tabs>
        <w:ind w:firstLine="851"/>
        <w:rPr>
          <w:rFonts w:ascii="Times New Roman" w:hAnsi="Times New Roman" w:cs="Times New Roman"/>
          <w:bCs/>
          <w:sz w:val="24"/>
          <w:szCs w:val="24"/>
        </w:rPr>
      </w:pPr>
      <w:r w:rsidRPr="00330586">
        <w:rPr>
          <w:rFonts w:ascii="Times New Roman" w:hAnsi="Times New Roman" w:cs="Times New Roman"/>
          <w:sz w:val="24"/>
          <w:szCs w:val="24"/>
        </w:rPr>
        <w:t>2.</w:t>
      </w:r>
      <w:r w:rsidR="00FD65C6">
        <w:rPr>
          <w:rFonts w:ascii="Times New Roman" w:hAnsi="Times New Roman" w:cs="Times New Roman"/>
          <w:sz w:val="24"/>
          <w:szCs w:val="24"/>
        </w:rPr>
        <w:t>5</w:t>
      </w:r>
      <w:r w:rsidRPr="00330586">
        <w:rPr>
          <w:rFonts w:ascii="Times New Roman" w:hAnsi="Times New Roman" w:cs="Times New Roman"/>
          <w:sz w:val="24"/>
          <w:szCs w:val="24"/>
        </w:rPr>
        <w:t xml:space="preserve">. </w:t>
      </w:r>
      <w:r w:rsidRPr="00330586">
        <w:rPr>
          <w:rFonts w:ascii="Times New Roman" w:hAnsi="Times New Roman" w:cs="Times New Roman"/>
          <w:b/>
          <w:bCs/>
          <w:sz w:val="24"/>
          <w:szCs w:val="24"/>
        </w:rPr>
        <w:t>Darbai perkami pagal fiksuoto įkainio kainodarą</w:t>
      </w:r>
      <w:bookmarkStart w:id="6" w:name="_Hlk146108394"/>
      <w:r w:rsidRPr="00330586">
        <w:rPr>
          <w:rFonts w:ascii="Times New Roman" w:hAnsi="Times New Roman" w:cs="Times New Roman"/>
          <w:sz w:val="24"/>
          <w:szCs w:val="24"/>
        </w:rPr>
        <w:t xml:space="preserve">. </w:t>
      </w:r>
      <w:bookmarkEnd w:id="6"/>
      <w:r w:rsidR="00C25CA9">
        <w:rPr>
          <w:rFonts w:ascii="Times New Roman" w:hAnsi="Times New Roman" w:cs="Times New Roman"/>
          <w:bCs/>
          <w:sz w:val="24"/>
          <w:szCs w:val="24"/>
        </w:rPr>
        <w:t>P</w:t>
      </w:r>
      <w:r w:rsidR="00C25CA9" w:rsidRPr="00C25CA9">
        <w:rPr>
          <w:rFonts w:ascii="Times New Roman" w:hAnsi="Times New Roman" w:cs="Times New Roman"/>
          <w:bCs/>
          <w:sz w:val="24"/>
          <w:szCs w:val="24"/>
        </w:rPr>
        <w:t xml:space="preserve">radinės sutarties vertė bus lygi maksimaliai pirkimui skirtai lėšų sumai be PVM pirkimo dokumentuose ir sutartyje nurodytų </w:t>
      </w:r>
      <w:r w:rsidR="00C25CA9">
        <w:rPr>
          <w:rFonts w:ascii="Times New Roman" w:hAnsi="Times New Roman" w:cs="Times New Roman"/>
          <w:bCs/>
          <w:sz w:val="24"/>
          <w:szCs w:val="24"/>
        </w:rPr>
        <w:t>D</w:t>
      </w:r>
      <w:r w:rsidR="00C25CA9" w:rsidRPr="00C25CA9">
        <w:rPr>
          <w:rFonts w:ascii="Times New Roman" w:hAnsi="Times New Roman" w:cs="Times New Roman"/>
          <w:bCs/>
          <w:sz w:val="24"/>
          <w:szCs w:val="24"/>
        </w:rPr>
        <w:t>arbų įsigijimui tiekėjo pasiūlyme nurodytais įkainiais be PVM.</w:t>
      </w:r>
    </w:p>
    <w:p w14:paraId="0F6D8D73" w14:textId="3F70624A" w:rsidR="003C54FF" w:rsidRDefault="003C54FF" w:rsidP="00C25CA9">
      <w:pPr>
        <w:tabs>
          <w:tab w:val="left" w:pos="1134"/>
          <w:tab w:val="left" w:pos="1276"/>
        </w:tabs>
        <w:ind w:firstLine="851"/>
        <w:rPr>
          <w:rStyle w:val="form-control"/>
          <w:rFonts w:ascii="Times New Roman" w:hAnsi="Times New Roman" w:cs="Times New Roman"/>
          <w:b/>
          <w:bCs/>
          <w:sz w:val="24"/>
          <w:szCs w:val="24"/>
        </w:rPr>
      </w:pPr>
      <w:r w:rsidRPr="00624010">
        <w:rPr>
          <w:rFonts w:ascii="Times New Roman" w:hAnsi="Times New Roman" w:cs="Times New Roman"/>
          <w:color w:val="000000"/>
          <w:sz w:val="24"/>
          <w:szCs w:val="24"/>
        </w:rPr>
        <w:t xml:space="preserve">2.6. </w:t>
      </w:r>
      <w:r w:rsidRPr="00624010">
        <w:rPr>
          <w:rFonts w:ascii="Times New Roman" w:hAnsi="Times New Roman" w:cs="Times New Roman"/>
          <w:b/>
          <w:bCs/>
          <w:sz w:val="24"/>
          <w:szCs w:val="24"/>
        </w:rPr>
        <w:t xml:space="preserve">Maksimali viešajam pirkimui skirtų lėšų suma yra </w:t>
      </w:r>
      <w:r w:rsidR="00954E92" w:rsidRPr="00954E92">
        <w:rPr>
          <w:rFonts w:ascii="Times New Roman" w:hAnsi="Times New Roman" w:cs="Times New Roman"/>
          <w:b/>
          <w:bCs/>
          <w:sz w:val="24"/>
          <w:szCs w:val="24"/>
        </w:rPr>
        <w:t xml:space="preserve">57 851,24 </w:t>
      </w:r>
      <w:r w:rsidRPr="00624010">
        <w:rPr>
          <w:rStyle w:val="form-control"/>
          <w:rFonts w:ascii="Times New Roman" w:hAnsi="Times New Roman" w:cs="Times New Roman"/>
          <w:b/>
          <w:bCs/>
          <w:sz w:val="24"/>
          <w:szCs w:val="24"/>
        </w:rPr>
        <w:t xml:space="preserve">Eur </w:t>
      </w:r>
      <w:r w:rsidRPr="00624010">
        <w:rPr>
          <w:rFonts w:ascii="Times New Roman" w:hAnsi="Times New Roman" w:cs="Times New Roman"/>
          <w:b/>
          <w:bCs/>
          <w:sz w:val="24"/>
          <w:szCs w:val="24"/>
        </w:rPr>
        <w:t>be PVM /</w:t>
      </w:r>
      <w:r w:rsidRPr="00624010">
        <w:rPr>
          <w:rStyle w:val="form-control"/>
          <w:rFonts w:ascii="Times New Roman" w:hAnsi="Times New Roman" w:cs="Times New Roman"/>
          <w:b/>
          <w:bCs/>
          <w:sz w:val="24"/>
          <w:szCs w:val="24"/>
        </w:rPr>
        <w:t xml:space="preserve"> </w:t>
      </w:r>
      <w:r w:rsidR="00954E92" w:rsidRPr="00954E92">
        <w:rPr>
          <w:rFonts w:ascii="Times New Roman" w:hAnsi="Times New Roman" w:cs="Times New Roman"/>
          <w:b/>
          <w:bCs/>
          <w:sz w:val="24"/>
          <w:szCs w:val="24"/>
        </w:rPr>
        <w:t>70 000,00</w:t>
      </w:r>
      <w:r w:rsidR="00954E92">
        <w:rPr>
          <w:rFonts w:ascii="Times New Roman" w:hAnsi="Times New Roman" w:cs="Times New Roman"/>
          <w:b/>
          <w:bCs/>
          <w:sz w:val="24"/>
          <w:szCs w:val="24"/>
        </w:rPr>
        <w:t xml:space="preserve"> </w:t>
      </w:r>
      <w:r w:rsidRPr="00624010">
        <w:rPr>
          <w:rStyle w:val="form-control"/>
          <w:rFonts w:ascii="Times New Roman" w:hAnsi="Times New Roman" w:cs="Times New Roman"/>
          <w:b/>
          <w:bCs/>
          <w:sz w:val="24"/>
          <w:szCs w:val="24"/>
        </w:rPr>
        <w:t xml:space="preserve">Eur </w:t>
      </w:r>
      <w:r w:rsidRPr="00624010">
        <w:rPr>
          <w:rStyle w:val="towords"/>
          <w:rFonts w:ascii="Times New Roman" w:hAnsi="Times New Roman" w:cs="Times New Roman"/>
          <w:b/>
          <w:bCs/>
          <w:sz w:val="24"/>
          <w:szCs w:val="24"/>
        </w:rPr>
        <w:t>su PVM</w:t>
      </w:r>
      <w:r w:rsidRPr="00624010">
        <w:rPr>
          <w:rStyle w:val="form-control"/>
          <w:rFonts w:ascii="Times New Roman" w:hAnsi="Times New Roman" w:cs="Times New Roman"/>
          <w:b/>
          <w:bCs/>
          <w:sz w:val="24"/>
          <w:szCs w:val="24"/>
        </w:rPr>
        <w:t>.</w:t>
      </w:r>
      <w:r w:rsidR="00954E92">
        <w:rPr>
          <w:rStyle w:val="form-control"/>
          <w:rFonts w:ascii="Times New Roman" w:hAnsi="Times New Roman" w:cs="Times New Roman"/>
          <w:b/>
          <w:bCs/>
          <w:sz w:val="24"/>
          <w:szCs w:val="24"/>
        </w:rPr>
        <w:t xml:space="preserve"> </w:t>
      </w:r>
    </w:p>
    <w:p w14:paraId="0E5BA5F8" w14:textId="34E4CF23" w:rsidR="00F06989" w:rsidRDefault="00F06989" w:rsidP="00F06989">
      <w:pPr>
        <w:pStyle w:val="Komentarotekstas"/>
        <w:spacing w:after="0"/>
        <w:ind w:firstLine="851"/>
        <w:jc w:val="both"/>
        <w:rPr>
          <w:rFonts w:ascii="Times New Roman" w:hAnsi="Times New Roman" w:cs="Times New Roman"/>
          <w:sz w:val="24"/>
          <w:szCs w:val="24"/>
        </w:rPr>
      </w:pPr>
      <w:r w:rsidRPr="00624010">
        <w:rPr>
          <w:rFonts w:ascii="Times New Roman" w:hAnsi="Times New Roman" w:cs="Times New Roman"/>
          <w:sz w:val="24"/>
          <w:szCs w:val="24"/>
        </w:rPr>
        <w:t xml:space="preserve">2.7. Tiekėjų pasiūlymai, viršijantys Pirkimo sąlygų 2.6 punkte nurodytą sumą, bus atmesti vadovaujantis Pirkimo sąlygų </w:t>
      </w:r>
      <w:r w:rsidRPr="00176468">
        <w:rPr>
          <w:rFonts w:ascii="Times New Roman" w:hAnsi="Times New Roman" w:cs="Times New Roman"/>
          <w:sz w:val="24"/>
          <w:szCs w:val="24"/>
        </w:rPr>
        <w:t>11.1.</w:t>
      </w:r>
      <w:r w:rsidR="00E52CE9" w:rsidRPr="00176468">
        <w:rPr>
          <w:rFonts w:ascii="Times New Roman" w:hAnsi="Times New Roman" w:cs="Times New Roman"/>
          <w:sz w:val="24"/>
          <w:szCs w:val="24"/>
        </w:rPr>
        <w:t>5</w:t>
      </w:r>
      <w:r w:rsidR="008C0256" w:rsidRPr="00176468">
        <w:rPr>
          <w:rFonts w:ascii="Times New Roman" w:hAnsi="Times New Roman" w:cs="Times New Roman"/>
          <w:sz w:val="24"/>
          <w:szCs w:val="24"/>
        </w:rPr>
        <w:t>.</w:t>
      </w:r>
      <w:r w:rsidRPr="00176468">
        <w:rPr>
          <w:rFonts w:ascii="Times New Roman" w:hAnsi="Times New Roman" w:cs="Times New Roman"/>
          <w:sz w:val="24"/>
          <w:szCs w:val="24"/>
        </w:rPr>
        <w:t xml:space="preserve"> </w:t>
      </w:r>
      <w:r w:rsidRPr="00624010">
        <w:rPr>
          <w:rFonts w:ascii="Times New Roman" w:hAnsi="Times New Roman" w:cs="Times New Roman"/>
          <w:sz w:val="24"/>
          <w:szCs w:val="24"/>
        </w:rPr>
        <w:t>papunkčiu.</w:t>
      </w:r>
    </w:p>
    <w:p w14:paraId="13525A89" w14:textId="0CB85E4C" w:rsidR="00F06989" w:rsidRPr="00B44FC3" w:rsidRDefault="00F06989" w:rsidP="00F06989">
      <w:pPr>
        <w:pStyle w:val="Komentarotekstas"/>
        <w:spacing w:after="0"/>
        <w:ind w:firstLine="851"/>
        <w:jc w:val="both"/>
        <w:rPr>
          <w:rFonts w:ascii="Times New Roman" w:hAnsi="Times New Roman" w:cs="Times New Roman"/>
          <w:sz w:val="24"/>
          <w:szCs w:val="24"/>
        </w:rPr>
      </w:pPr>
      <w:r w:rsidRPr="00B44FC3">
        <w:rPr>
          <w:rFonts w:ascii="Times New Roman" w:hAnsi="Times New Roman" w:cs="Times New Roman"/>
          <w:sz w:val="24"/>
          <w:szCs w:val="24"/>
        </w:rPr>
        <w:t xml:space="preserve">2.8. </w:t>
      </w:r>
      <w:r w:rsidRPr="00B44FC3">
        <w:rPr>
          <w:rFonts w:ascii="Times New Roman" w:hAnsi="Times New Roman" w:cs="Times New Roman"/>
          <w:b/>
          <w:bCs/>
          <w:sz w:val="24"/>
          <w:szCs w:val="24"/>
        </w:rPr>
        <w:t>Darbų atlikimo terminas</w:t>
      </w:r>
      <w:r w:rsidRPr="00B44FC3">
        <w:rPr>
          <w:rFonts w:ascii="Times New Roman" w:hAnsi="Times New Roman" w:cs="Times New Roman"/>
          <w:sz w:val="24"/>
          <w:szCs w:val="24"/>
        </w:rPr>
        <w:t xml:space="preserve"> – </w:t>
      </w:r>
      <w:r w:rsidR="005635C6" w:rsidRPr="00B44FC3">
        <w:rPr>
          <w:rFonts w:ascii="Times New Roman" w:hAnsi="Times New Roman" w:cs="Times New Roman"/>
          <w:b/>
          <w:bCs/>
          <w:sz w:val="24"/>
          <w:szCs w:val="24"/>
        </w:rPr>
        <w:t xml:space="preserve">3 (trys) </w:t>
      </w:r>
      <w:r w:rsidRPr="00B44FC3">
        <w:rPr>
          <w:rFonts w:ascii="Times New Roman" w:hAnsi="Times New Roman" w:cs="Times New Roman"/>
          <w:b/>
          <w:bCs/>
          <w:sz w:val="24"/>
          <w:szCs w:val="24"/>
        </w:rPr>
        <w:t>mėnesi</w:t>
      </w:r>
      <w:r w:rsidR="00954E92" w:rsidRPr="00B44FC3">
        <w:rPr>
          <w:rFonts w:ascii="Times New Roman" w:hAnsi="Times New Roman" w:cs="Times New Roman"/>
          <w:b/>
          <w:bCs/>
          <w:sz w:val="24"/>
          <w:szCs w:val="24"/>
        </w:rPr>
        <w:t>ai</w:t>
      </w:r>
      <w:r w:rsidRPr="00B44FC3">
        <w:rPr>
          <w:rFonts w:ascii="Times New Roman" w:hAnsi="Times New Roman" w:cs="Times New Roman"/>
          <w:sz w:val="24"/>
          <w:szCs w:val="24"/>
        </w:rPr>
        <w:t xml:space="preserve"> nuo </w:t>
      </w:r>
      <w:r w:rsidR="005635C6" w:rsidRPr="00B44FC3">
        <w:rPr>
          <w:rFonts w:ascii="Times New Roman" w:hAnsi="Times New Roman" w:cs="Times New Roman"/>
          <w:sz w:val="24"/>
          <w:szCs w:val="24"/>
        </w:rPr>
        <w:t xml:space="preserve">Darbų pradžios. </w:t>
      </w:r>
    </w:p>
    <w:p w14:paraId="1AB5B457" w14:textId="1E8E1DF4" w:rsidR="005635C6" w:rsidRPr="00B44FC3" w:rsidRDefault="005635C6" w:rsidP="00F06989">
      <w:pPr>
        <w:pStyle w:val="Komentarotekstas"/>
        <w:spacing w:after="0"/>
        <w:ind w:firstLine="851"/>
        <w:jc w:val="both"/>
        <w:rPr>
          <w:rFonts w:ascii="Times New Roman" w:hAnsi="Times New Roman" w:cs="Times New Roman"/>
          <w:sz w:val="24"/>
          <w:szCs w:val="24"/>
        </w:rPr>
      </w:pPr>
      <w:r w:rsidRPr="00B44FC3">
        <w:rPr>
          <w:rFonts w:ascii="Times New Roman" w:hAnsi="Times New Roman" w:cs="Times New Roman"/>
          <w:sz w:val="24"/>
          <w:szCs w:val="24"/>
        </w:rPr>
        <w:t xml:space="preserve">2.9. Darbų atlikimo terminas gali būti pratęstas 1 kartą 1 mėn. laikotarpiui dėl nenumatytų aplinkybių (darbų ar jų dalies stabdymas, teisminiai ginčai, projekto pakeitimai, išskirtinai nepalankios gamtinės sąlygos, nenugalimos jėgos (force majeure)aplinkybės. </w:t>
      </w:r>
    </w:p>
    <w:p w14:paraId="5B76A241" w14:textId="68C421D6" w:rsidR="005635C6" w:rsidRPr="00B44FC3" w:rsidRDefault="005635C6" w:rsidP="00F06989">
      <w:pPr>
        <w:pStyle w:val="Komentarotekstas"/>
        <w:spacing w:after="0"/>
        <w:ind w:firstLine="851"/>
        <w:jc w:val="both"/>
        <w:rPr>
          <w:rFonts w:ascii="Times New Roman" w:eastAsia="Times New Roman" w:hAnsi="Times New Roman" w:cs="Times New Roman"/>
          <w:sz w:val="24"/>
          <w:szCs w:val="24"/>
        </w:rPr>
      </w:pPr>
      <w:r w:rsidRPr="00B44FC3">
        <w:rPr>
          <w:rFonts w:ascii="Times New Roman" w:eastAsia="Times New Roman" w:hAnsi="Times New Roman" w:cs="Times New Roman"/>
          <w:sz w:val="24"/>
          <w:szCs w:val="24"/>
        </w:rPr>
        <w:t>2.10.</w:t>
      </w:r>
      <w:r w:rsidR="00B44FC3" w:rsidRPr="00B44FC3">
        <w:rPr>
          <w:rFonts w:ascii="Times New Roman" w:eastAsia="Times New Roman" w:hAnsi="Times New Roman" w:cs="Times New Roman"/>
          <w:sz w:val="24"/>
          <w:szCs w:val="24"/>
        </w:rPr>
        <w:t xml:space="preserve"> </w:t>
      </w:r>
      <w:r w:rsidRPr="00B44FC3">
        <w:rPr>
          <w:rFonts w:ascii="Times New Roman" w:eastAsia="Times New Roman" w:hAnsi="Times New Roman" w:cs="Times New Roman"/>
          <w:sz w:val="24"/>
          <w:szCs w:val="24"/>
        </w:rPr>
        <w:t xml:space="preserve">Sutartis įsigalioja po to, kai </w:t>
      </w:r>
      <w:r w:rsidR="00B44FC3" w:rsidRPr="00B44FC3">
        <w:rPr>
          <w:rFonts w:ascii="Times New Roman" w:eastAsia="Times New Roman" w:hAnsi="Times New Roman" w:cs="Times New Roman"/>
          <w:sz w:val="24"/>
          <w:szCs w:val="24"/>
        </w:rPr>
        <w:t xml:space="preserve">sutartį pasirašo abi sutarties šalys ir galioja iki visų Darbų užbaigimo ir atsiskaitymo už juos, bei kitų sutartinių įsipareigojimų įvykdymo dienos, bet </w:t>
      </w:r>
      <w:r w:rsidR="00B44FC3" w:rsidRPr="001B782D">
        <w:rPr>
          <w:rFonts w:ascii="Times New Roman" w:eastAsia="Times New Roman" w:hAnsi="Times New Roman" w:cs="Times New Roman"/>
          <w:b/>
          <w:bCs/>
          <w:sz w:val="24"/>
          <w:szCs w:val="24"/>
        </w:rPr>
        <w:t>ne ilgiau kaip 5 (penkis) mėnesius</w:t>
      </w:r>
      <w:r w:rsidR="00B44FC3" w:rsidRPr="00B44FC3">
        <w:rPr>
          <w:rFonts w:ascii="Times New Roman" w:eastAsia="Times New Roman" w:hAnsi="Times New Roman" w:cs="Times New Roman"/>
          <w:sz w:val="24"/>
          <w:szCs w:val="24"/>
        </w:rPr>
        <w:t xml:space="preserve">, arba kai Sutarties šalys sutaria ją nutraukti arba ji nutraukiama sutartyje nustatytais atvejais. </w:t>
      </w:r>
    </w:p>
    <w:p w14:paraId="6426F7C2" w14:textId="221A10C5" w:rsidR="00B44FC3" w:rsidRPr="00B44FC3" w:rsidRDefault="00B44FC3" w:rsidP="00B44FC3">
      <w:pPr>
        <w:pStyle w:val="Betarp"/>
        <w:ind w:firstLine="851"/>
        <w:jc w:val="both"/>
        <w:rPr>
          <w:szCs w:val="24"/>
        </w:rPr>
      </w:pPr>
      <w:r w:rsidRPr="00B44FC3">
        <w:rPr>
          <w:szCs w:val="24"/>
        </w:rPr>
        <w:t xml:space="preserve">2.11. </w:t>
      </w:r>
      <w:r w:rsidRPr="00B44FC3">
        <w:rPr>
          <w:b/>
          <w:bCs/>
          <w:szCs w:val="24"/>
        </w:rPr>
        <w:t>Darbų atlikimo vieta</w:t>
      </w:r>
      <w:r w:rsidRPr="00B44FC3">
        <w:rPr>
          <w:szCs w:val="24"/>
        </w:rPr>
        <w:t xml:space="preserve"> – Baublių k., Vidiškių sen., Ukmergės r. </w:t>
      </w:r>
    </w:p>
    <w:p w14:paraId="2AAECE79" w14:textId="01445FE3" w:rsidR="00B44FC3" w:rsidRPr="00B44FC3" w:rsidRDefault="00B44FC3" w:rsidP="00B44FC3">
      <w:pPr>
        <w:ind w:firstLine="851"/>
        <w:rPr>
          <w:rFonts w:ascii="Times New Roman" w:hAnsi="Times New Roman" w:cs="Times New Roman"/>
          <w:sz w:val="24"/>
          <w:szCs w:val="24"/>
        </w:rPr>
      </w:pPr>
      <w:r w:rsidRPr="00B44FC3">
        <w:rPr>
          <w:rFonts w:ascii="Times New Roman" w:hAnsi="Times New Roman" w:cs="Times New Roman"/>
          <w:sz w:val="24"/>
          <w:szCs w:val="24"/>
        </w:rPr>
        <w:t>2.12. 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33B4F4" w14:textId="77777777" w:rsidR="00B44FC3" w:rsidRPr="00B44FC3" w:rsidRDefault="00B44FC3" w:rsidP="00B44FC3">
      <w:pPr>
        <w:ind w:firstLine="851"/>
        <w:rPr>
          <w:rFonts w:ascii="Times New Roman" w:hAnsi="Times New Roman" w:cs="Times New Roman"/>
          <w:sz w:val="24"/>
          <w:szCs w:val="24"/>
        </w:rPr>
      </w:pPr>
      <w:r w:rsidRPr="00B44FC3">
        <w:rPr>
          <w:rFonts w:ascii="Times New Roman" w:hAnsi="Times New Roman" w:cs="Times New Roman"/>
          <w:sz w:val="24"/>
          <w:szCs w:val="24"/>
        </w:rPr>
        <w:t xml:space="preserve">Jeigu apibūdinant pirkimo objektą Techninėje specifikacijoje ar Techniniame darbo projekte nurodytas standartas, </w:t>
      </w:r>
      <w:r w:rsidRPr="00B44FC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4FC3">
        <w:rPr>
          <w:rFonts w:ascii="Times New Roman" w:hAnsi="Times New Roman" w:cs="Times New Roman"/>
          <w:sz w:val="24"/>
          <w:szCs w:val="24"/>
        </w:rPr>
        <w:t>turi būti laikoma, kad kiekviena tokia nuoroda yra pateikta su žodžiais „arba lygiavertis“.</w:t>
      </w:r>
    </w:p>
    <w:p w14:paraId="4DB1A292" w14:textId="77777777" w:rsidR="00B44FC3" w:rsidRPr="00B44FC3" w:rsidRDefault="00B44FC3" w:rsidP="00B44FC3">
      <w:pPr>
        <w:ind w:firstLine="851"/>
        <w:rPr>
          <w:rFonts w:ascii="Times New Roman" w:hAnsi="Times New Roman" w:cs="Times New Roman"/>
          <w:bCs/>
          <w:sz w:val="24"/>
          <w:szCs w:val="24"/>
        </w:rPr>
      </w:pPr>
      <w:r w:rsidRPr="00B44FC3">
        <w:rPr>
          <w:rFonts w:ascii="Times New Roman" w:hAnsi="Times New Roman" w:cs="Times New Roman"/>
          <w:sz w:val="24"/>
          <w:szCs w:val="24"/>
        </w:rPr>
        <w:lastRenderedPageBreak/>
        <w:t xml:space="preserve">Tiekėjas gali pateikti lygiavertį sprendinį (kitų gamintojų lygiavertė produkcija ar įranga, pan.) nurodytajam. </w:t>
      </w:r>
      <w:r w:rsidRPr="00B44FC3">
        <w:rPr>
          <w:rFonts w:ascii="Times New Roman" w:hAnsi="Times New Roman" w:cs="Times New Roman"/>
          <w:bCs/>
          <w:sz w:val="24"/>
          <w:szCs w:val="24"/>
        </w:rPr>
        <w:t>Pareiga įrodyti lygiavertiškumą priklauso tiekėjui. Jei siūlomas lygiavertis objektas, kartu su pasiūlymu turi būti pateikti lygiavertiškumą įrodantys dokumentai.</w:t>
      </w:r>
    </w:p>
    <w:p w14:paraId="32B6A224" w14:textId="36DC4906" w:rsidR="00B44FC3" w:rsidRPr="00B44FC3" w:rsidRDefault="00B44FC3" w:rsidP="00B44FC3">
      <w:pPr>
        <w:suppressAutoHyphens/>
        <w:ind w:firstLine="851"/>
        <w:rPr>
          <w:rFonts w:ascii="Times New Roman" w:hAnsi="Times New Roman" w:cs="Times New Roman"/>
          <w:i/>
          <w:sz w:val="24"/>
          <w:szCs w:val="24"/>
        </w:rPr>
      </w:pPr>
      <w:r w:rsidRPr="00B44FC3">
        <w:rPr>
          <w:rFonts w:ascii="Times New Roman" w:hAnsi="Times New Roman" w:cs="Times New Roman"/>
          <w:sz w:val="24"/>
          <w:szCs w:val="24"/>
        </w:rPr>
        <w:t>2.13.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17E923E" w14:textId="7DC968B8" w:rsidR="00637066" w:rsidRPr="00176468" w:rsidRDefault="00637066" w:rsidP="00B44FC3">
      <w:pPr>
        <w:pStyle w:val="Sraopastraipa"/>
        <w:widowControl w:val="0"/>
        <w:tabs>
          <w:tab w:val="left" w:pos="1668"/>
        </w:tabs>
        <w:ind w:left="0" w:firstLine="851"/>
        <w:rPr>
          <w:rFonts w:ascii="Times New Roman" w:hAnsi="Times New Roman" w:cs="Times New Roman"/>
          <w:sz w:val="24"/>
          <w:szCs w:val="24"/>
        </w:rPr>
      </w:pPr>
      <w:r w:rsidRPr="00176468">
        <w:rPr>
          <w:rFonts w:ascii="Times New Roman" w:hAnsi="Times New Roman" w:cs="Times New Roman"/>
          <w:sz w:val="24"/>
          <w:szCs w:val="24"/>
        </w:rPr>
        <w:t>2.1</w:t>
      </w:r>
      <w:r w:rsidR="000A45AC" w:rsidRPr="00176468">
        <w:rPr>
          <w:rFonts w:ascii="Times New Roman" w:hAnsi="Times New Roman" w:cs="Times New Roman"/>
          <w:sz w:val="24"/>
          <w:szCs w:val="24"/>
        </w:rPr>
        <w:t>4</w:t>
      </w:r>
      <w:r w:rsidRPr="00176468">
        <w:rPr>
          <w:rFonts w:ascii="Times New Roman" w:hAnsi="Times New Roman" w:cs="Times New Roman"/>
          <w:sz w:val="24"/>
          <w:szCs w:val="24"/>
        </w:rPr>
        <w:t>. Tiekėjas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3FBD0155" w14:textId="6E7C11FF" w:rsidR="00637066" w:rsidRPr="00624010" w:rsidRDefault="00637066" w:rsidP="00637066">
      <w:pPr>
        <w:pStyle w:val="Pagrindinistekstas"/>
        <w:spacing w:after="0" w:line="240" w:lineRule="auto"/>
        <w:ind w:firstLine="851"/>
        <w:jc w:val="both"/>
        <w:rPr>
          <w:rFonts w:eastAsia="Calibri"/>
          <w:szCs w:val="24"/>
        </w:rPr>
      </w:pPr>
      <w:r w:rsidRPr="00624010">
        <w:rPr>
          <w:szCs w:val="24"/>
        </w:rPr>
        <w:t>2.1</w:t>
      </w:r>
      <w:r w:rsidR="000A45AC">
        <w:rPr>
          <w:szCs w:val="24"/>
        </w:rPr>
        <w:t>5</w:t>
      </w:r>
      <w:r w:rsidRPr="00624010">
        <w:rPr>
          <w:szCs w:val="24"/>
        </w:rPr>
        <w:t>. Perkančioji organizacija rengti susitikimų su tiekėjais nenumato.</w:t>
      </w:r>
    </w:p>
    <w:p w14:paraId="50E8E52E" w14:textId="1D5D654E" w:rsidR="00637066" w:rsidRDefault="00637066" w:rsidP="00637066">
      <w:pPr>
        <w:ind w:firstLine="851"/>
        <w:rPr>
          <w:rFonts w:ascii="Times New Roman" w:hAnsi="Times New Roman" w:cs="Times New Roman"/>
          <w:sz w:val="24"/>
          <w:szCs w:val="24"/>
        </w:rPr>
      </w:pPr>
      <w:r w:rsidRPr="00624010">
        <w:rPr>
          <w:rFonts w:ascii="Times New Roman" w:hAnsi="Times New Roman" w:cs="Times New Roman"/>
          <w:sz w:val="24"/>
          <w:szCs w:val="24"/>
        </w:rPr>
        <w:t>2.1</w:t>
      </w:r>
      <w:r w:rsidR="000A45AC">
        <w:rPr>
          <w:rFonts w:ascii="Times New Roman" w:hAnsi="Times New Roman" w:cs="Times New Roman"/>
          <w:sz w:val="24"/>
          <w:szCs w:val="24"/>
        </w:rPr>
        <w:t>6</w:t>
      </w:r>
      <w:r w:rsidRPr="00624010">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08CEC727" w14:textId="77777777" w:rsidR="00637066" w:rsidRDefault="00637066" w:rsidP="00637066">
      <w:pPr>
        <w:ind w:firstLine="851"/>
        <w:rPr>
          <w:rFonts w:ascii="Times New Roman" w:hAnsi="Times New Roman" w:cs="Times New Roman"/>
          <w:sz w:val="24"/>
          <w:szCs w:val="24"/>
        </w:rPr>
      </w:pPr>
    </w:p>
    <w:p w14:paraId="5AD6BA91" w14:textId="3009E2D2" w:rsidR="000D1AF8" w:rsidRDefault="000D1AF8" w:rsidP="000D1AF8">
      <w:pPr>
        <w:jc w:val="center"/>
        <w:rPr>
          <w:rFonts w:ascii="Times New Roman" w:hAnsi="Times New Roman" w:cs="Times New Roman"/>
          <w:b/>
          <w:bCs/>
          <w:sz w:val="24"/>
          <w:szCs w:val="24"/>
        </w:rPr>
      </w:pPr>
      <w:r w:rsidRPr="00624010">
        <w:rPr>
          <w:rFonts w:ascii="Times New Roman" w:hAnsi="Times New Roman" w:cs="Times New Roman"/>
          <w:b/>
          <w:bCs/>
          <w:sz w:val="24"/>
          <w:szCs w:val="24"/>
        </w:rPr>
        <w:t xml:space="preserve">III </w:t>
      </w:r>
      <w:r>
        <w:rPr>
          <w:rFonts w:ascii="Times New Roman" w:hAnsi="Times New Roman" w:cs="Times New Roman"/>
          <w:b/>
          <w:bCs/>
          <w:sz w:val="24"/>
          <w:szCs w:val="24"/>
        </w:rPr>
        <w:t>SKYRIUS</w:t>
      </w:r>
    </w:p>
    <w:p w14:paraId="0F11AB85" w14:textId="14C4BEC1" w:rsidR="000D1AF8" w:rsidRPr="00624010" w:rsidRDefault="000D1AF8" w:rsidP="000D1AF8">
      <w:pPr>
        <w:jc w:val="center"/>
        <w:rPr>
          <w:rFonts w:ascii="Times New Roman" w:hAnsi="Times New Roman" w:cs="Times New Roman"/>
          <w:b/>
          <w:bCs/>
          <w:sz w:val="24"/>
          <w:szCs w:val="24"/>
        </w:rPr>
      </w:pPr>
      <w:r w:rsidRPr="00624010">
        <w:rPr>
          <w:rFonts w:ascii="Times New Roman" w:hAnsi="Times New Roman" w:cs="Times New Roman"/>
          <w:b/>
          <w:bCs/>
          <w:color w:val="000000" w:themeColor="text1"/>
          <w:sz w:val="24"/>
          <w:szCs w:val="24"/>
        </w:rPr>
        <w:t>REIKALAVIMAI TIEKĖJUI</w:t>
      </w:r>
    </w:p>
    <w:p w14:paraId="33EDC12B" w14:textId="77777777" w:rsidR="000D1AF8" w:rsidRPr="00624010" w:rsidRDefault="000D1AF8" w:rsidP="000D1AF8">
      <w:pPr>
        <w:rPr>
          <w:rFonts w:ascii="Times New Roman" w:eastAsia="Calibri" w:hAnsi="Times New Roman" w:cs="Times New Roman"/>
          <w:kern w:val="0"/>
          <w:sz w:val="24"/>
          <w14:ligatures w14:val="none"/>
        </w:rPr>
      </w:pPr>
    </w:p>
    <w:p w14:paraId="22FA386A" w14:textId="77777777" w:rsidR="0040478C" w:rsidRPr="00001488" w:rsidRDefault="0040478C" w:rsidP="0040478C">
      <w:pPr>
        <w:pStyle w:val="Pagrindinistekstas"/>
        <w:spacing w:after="0" w:line="240" w:lineRule="auto"/>
        <w:ind w:firstLine="851"/>
        <w:jc w:val="both"/>
        <w:rPr>
          <w:color w:val="000000"/>
          <w:szCs w:val="24"/>
        </w:rPr>
      </w:pPr>
      <w:r w:rsidRPr="00001488">
        <w:rPr>
          <w:szCs w:val="24"/>
        </w:rPr>
        <w:t>3.1. Perkančioji organizacija, įvertinusi, kad tiekėjo pašalinimas iš pirkimo procedūros proporcingas vertinamam tiekėjo elgesiui,  pašalina tiekėją iš pirkimo procedūros</w:t>
      </w:r>
      <w:r w:rsidRPr="00001488">
        <w:rPr>
          <w:color w:val="000000"/>
          <w:szCs w:val="24"/>
        </w:rPr>
        <w:t>, jeigu:</w:t>
      </w:r>
    </w:p>
    <w:p w14:paraId="74530F66"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3.1.1. tiekėjas su kitais tiekėjais yra sudaręs susitarimų, kuriais siekiama iškreipti konkurenciją atliekamame pirkime, ir Perkančioji organizacija dėl to turi įtikinamų duomenų;</w:t>
      </w:r>
    </w:p>
    <w:p w14:paraId="3182B48A"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7E54EEF7"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3.1.3. pažeista konkurencija, kaip nustatyta Viešųjų pirkimų įstatymo 27 straipsnio 3 ir 4 dalyse, ir atitinkamos padėties negalima ištaisyti;</w:t>
      </w:r>
    </w:p>
    <w:p w14:paraId="1B607BF5"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F803427" w14:textId="77777777" w:rsidR="0040478C" w:rsidRDefault="0040478C" w:rsidP="0040478C">
      <w:pPr>
        <w:pStyle w:val="Pagrindinistekstas"/>
        <w:spacing w:after="0" w:line="240" w:lineRule="auto"/>
        <w:ind w:firstLine="851"/>
        <w:jc w:val="both"/>
        <w:rPr>
          <w:color w:val="000000"/>
          <w:szCs w:val="24"/>
        </w:rPr>
      </w:pPr>
      <w:r w:rsidRPr="00001488">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45DA751" w14:textId="77777777" w:rsidR="0040478C" w:rsidRDefault="0040478C" w:rsidP="0040478C">
      <w:pPr>
        <w:pStyle w:val="Pagrindinistekstas"/>
        <w:spacing w:after="0" w:line="240" w:lineRule="auto"/>
        <w:ind w:firstLine="851"/>
        <w:jc w:val="both"/>
        <w:rPr>
          <w:color w:val="000000"/>
          <w:szCs w:val="24"/>
        </w:rPr>
      </w:pPr>
      <w:r w:rsidRPr="00BF1141">
        <w:rPr>
          <w:szCs w:val="24"/>
        </w:rPr>
        <w:t>3.2.</w:t>
      </w:r>
      <w:r>
        <w:rPr>
          <w:color w:val="000000"/>
          <w:szCs w:val="24"/>
        </w:rPr>
        <w:t xml:space="preserve"> </w:t>
      </w:r>
      <w:r w:rsidRPr="0053292B">
        <w:rPr>
          <w:color w:val="000000"/>
          <w:szCs w:val="24"/>
        </w:rPr>
        <w:t xml:space="preserve">Perkančioji organizacija pašalina tiekėją iš pirkimo procedūros </w:t>
      </w:r>
      <w:r w:rsidRPr="00E902FF">
        <w:rPr>
          <w:color w:val="000000"/>
          <w:szCs w:val="24"/>
        </w:rPr>
        <w:t>bet kuriame pirkimo procedūros etape</w:t>
      </w:r>
      <w:r w:rsidRPr="0053292B">
        <w:rPr>
          <w:color w:val="000000"/>
          <w:szCs w:val="24"/>
        </w:rPr>
        <w:t>, jeigu tiekėjas yra neatlikęs jam paskirtos baudžiamojo poveikio priemonės – uždraudimo juridiniam asmeniui dalyvauti viešuosiuose pirkimuose</w:t>
      </w:r>
      <w:r>
        <w:rPr>
          <w:color w:val="000000"/>
          <w:szCs w:val="24"/>
        </w:rPr>
        <w:t xml:space="preserve">. </w:t>
      </w:r>
      <w:r w:rsidRPr="00BF1141">
        <w:rPr>
          <w:color w:val="000000"/>
          <w:szCs w:val="24"/>
        </w:rPr>
        <w:t>Šis reikalavimas netaikomas fiziniam asmeniui.</w:t>
      </w:r>
    </w:p>
    <w:p w14:paraId="18ABDCB7" w14:textId="09579146" w:rsidR="000D1AF8" w:rsidRDefault="000D1AF8" w:rsidP="000D1AF8">
      <w:pPr>
        <w:pBdr>
          <w:top w:val="nil"/>
          <w:left w:val="nil"/>
          <w:bottom w:val="nil"/>
          <w:right w:val="nil"/>
          <w:between w:val="nil"/>
          <w:bar w:val="nil"/>
        </w:pBdr>
        <w:suppressAutoHyphens/>
        <w:ind w:firstLine="851"/>
        <w:rPr>
          <w:rFonts w:ascii="Times New Roman" w:eastAsia="Arial Unicode MS" w:hAnsi="Times New Roman" w:cs="Arial Unicode MS"/>
          <w:bCs/>
          <w:color w:val="000000"/>
          <w:kern w:val="0"/>
          <w:sz w:val="24"/>
          <w:szCs w:val="24"/>
          <w:bdr w:val="nil"/>
          <w:lang w:eastAsia="lt-LT"/>
          <w14:ligatures w14:val="none"/>
        </w:rPr>
      </w:pPr>
      <w:r w:rsidRPr="00624010">
        <w:rPr>
          <w:rFonts w:ascii="Times New Roman" w:eastAsia="Arial Unicode MS" w:hAnsi="Times New Roman" w:cs="Arial Unicode MS"/>
          <w:color w:val="000000"/>
          <w:kern w:val="0"/>
          <w:sz w:val="24"/>
          <w:szCs w:val="24"/>
          <w:bdr w:val="nil"/>
          <w:lang w:eastAsia="lt-LT"/>
          <w14:ligatures w14:val="none"/>
        </w:rPr>
        <w:lastRenderedPageBreak/>
        <w:t>3.</w:t>
      </w:r>
      <w:r>
        <w:rPr>
          <w:rFonts w:ascii="Times New Roman" w:eastAsia="Arial Unicode MS" w:hAnsi="Times New Roman" w:cs="Arial Unicode MS"/>
          <w:color w:val="000000"/>
          <w:kern w:val="0"/>
          <w:sz w:val="24"/>
          <w:szCs w:val="24"/>
          <w:bdr w:val="nil"/>
          <w:lang w:eastAsia="lt-LT"/>
          <w14:ligatures w14:val="none"/>
        </w:rPr>
        <w:t>3</w:t>
      </w:r>
      <w:r w:rsidRPr="00624010">
        <w:rPr>
          <w:rFonts w:ascii="Times New Roman" w:eastAsia="Arial Unicode MS" w:hAnsi="Times New Roman" w:cs="Arial Unicode MS"/>
          <w:color w:val="000000"/>
          <w:kern w:val="0"/>
          <w:sz w:val="24"/>
          <w:szCs w:val="24"/>
          <w:bdr w:val="nil"/>
          <w:lang w:eastAsia="lt-LT"/>
          <w14:ligatures w14:val="none"/>
        </w:rPr>
        <w:t>.</w:t>
      </w:r>
      <w:bookmarkStart w:id="7" w:name="_Hlk144218056"/>
      <w:r w:rsidRPr="00624010">
        <w:rPr>
          <w:rFonts w:ascii="Times New Roman" w:eastAsia="Arial Unicode MS" w:hAnsi="Times New Roman" w:cs="Arial Unicode MS"/>
          <w:color w:val="000000"/>
          <w:kern w:val="0"/>
          <w:sz w:val="24"/>
          <w:szCs w:val="24"/>
          <w:bdr w:val="nil"/>
          <w:lang w:eastAsia="lt-LT"/>
          <w14:ligatures w14:val="none"/>
        </w:rPr>
        <w:t xml:space="preserve"> Jeigu kvalifikacija dėl teisės verstis atitinkama veikla nebuvo tikrinama arba tikrinama ne visa apimtimi, tiekėjas Perkančiajai organizacijai </w:t>
      </w:r>
      <w:r w:rsidRPr="00624010">
        <w:rPr>
          <w:rFonts w:ascii="Times New Roman" w:eastAsia="Arial Unicode MS" w:hAnsi="Times New Roman" w:cs="Arial Unicode MS"/>
          <w:b/>
          <w:bCs/>
          <w:color w:val="000000"/>
          <w:kern w:val="0"/>
          <w:sz w:val="24"/>
          <w:szCs w:val="24"/>
          <w:bdr w:val="nil"/>
          <w:lang w:eastAsia="lt-LT"/>
          <w14:ligatures w14:val="none"/>
        </w:rPr>
        <w:t>įsipareigoja, kad pirkimo sutartį vykdys tik tokią teisę turintys asmenys</w:t>
      </w:r>
      <w:r w:rsidRPr="00624010">
        <w:rPr>
          <w:rFonts w:ascii="Times New Roman" w:eastAsia="Arial Unicode MS" w:hAnsi="Times New Roman" w:cs="Arial Unicode MS"/>
          <w:bCs/>
          <w:color w:val="000000"/>
          <w:kern w:val="0"/>
          <w:sz w:val="24"/>
          <w:szCs w:val="24"/>
          <w:bdr w:val="nil"/>
          <w:lang w:eastAsia="lt-LT"/>
          <w14:ligatures w14:val="none"/>
        </w:rPr>
        <w:t>.</w:t>
      </w:r>
      <w:bookmarkEnd w:id="7"/>
    </w:p>
    <w:p w14:paraId="0FA7BE00" w14:textId="20FCF888" w:rsidR="007D0706" w:rsidRPr="00624010" w:rsidRDefault="007D0706" w:rsidP="000D1AF8">
      <w:pPr>
        <w:pBdr>
          <w:top w:val="nil"/>
          <w:left w:val="nil"/>
          <w:bottom w:val="nil"/>
          <w:right w:val="nil"/>
          <w:between w:val="nil"/>
          <w:bar w:val="nil"/>
        </w:pBdr>
        <w:suppressAutoHyphens/>
        <w:ind w:firstLine="851"/>
        <w:rPr>
          <w:rFonts w:ascii="Times New Roman" w:eastAsia="Arial Unicode MS" w:hAnsi="Times New Roman" w:cs="Arial Unicode MS"/>
          <w:bCs/>
          <w:color w:val="000000"/>
          <w:kern w:val="0"/>
          <w:sz w:val="24"/>
          <w:szCs w:val="24"/>
          <w:bdr w:val="nil"/>
          <w:lang w:eastAsia="lt-LT"/>
          <w14:ligatures w14:val="none"/>
        </w:rPr>
      </w:pPr>
      <w:r w:rsidRPr="001B782D">
        <w:rPr>
          <w:rFonts w:ascii="Times New Roman" w:eastAsia="Arial Unicode MS" w:hAnsi="Times New Roman" w:cs="Arial Unicode MS"/>
          <w:bCs/>
          <w:color w:val="000000"/>
          <w:kern w:val="0"/>
          <w:sz w:val="24"/>
          <w:szCs w:val="24"/>
          <w:bdr w:val="nil"/>
          <w:lang w:eastAsia="lt-LT"/>
          <w14:ligatures w14:val="none"/>
        </w:rPr>
        <w:t xml:space="preserve">3.4. Perkančioji organizacija </w:t>
      </w:r>
      <w:r w:rsidRPr="001B782D">
        <w:rPr>
          <w:rFonts w:ascii="Times New Roman" w:eastAsia="Arial Unicode MS" w:hAnsi="Times New Roman" w:cs="Arial Unicode MS"/>
          <w:b/>
          <w:color w:val="000000"/>
          <w:kern w:val="0"/>
          <w:sz w:val="24"/>
          <w:szCs w:val="24"/>
          <w:bdr w:val="nil"/>
          <w:lang w:eastAsia="lt-LT"/>
          <w14:ligatures w14:val="none"/>
        </w:rPr>
        <w:t>nenustato tiekėjams kvalifikacijos reikalavimų</w:t>
      </w:r>
      <w:r w:rsidRPr="001B782D">
        <w:rPr>
          <w:rFonts w:ascii="Times New Roman" w:eastAsia="Arial Unicode MS" w:hAnsi="Times New Roman" w:cs="Arial Unicode MS"/>
          <w:bCs/>
          <w:color w:val="000000"/>
          <w:kern w:val="0"/>
          <w:sz w:val="24"/>
          <w:szCs w:val="24"/>
          <w:bdr w:val="nil"/>
          <w:lang w:eastAsia="lt-LT"/>
          <w14:ligatures w14:val="none"/>
        </w:rPr>
        <w:t>.</w:t>
      </w:r>
    </w:p>
    <w:p w14:paraId="4BD8056A" w14:textId="65E27579" w:rsidR="000D1AF8" w:rsidRPr="00624010" w:rsidRDefault="000D1AF8" w:rsidP="000D1AF8">
      <w:pPr>
        <w:ind w:firstLine="851"/>
        <w:rPr>
          <w:rFonts w:ascii="Times New Roman" w:hAnsi="Times New Roman" w:cs="Times New Roman"/>
          <w:sz w:val="24"/>
          <w:szCs w:val="24"/>
        </w:rPr>
      </w:pPr>
      <w:r w:rsidRPr="00624010">
        <w:rPr>
          <w:rFonts w:ascii="Times New Roman" w:hAnsi="Times New Roman" w:cs="Times New Roman"/>
          <w:sz w:val="24"/>
          <w:szCs w:val="24"/>
        </w:rPr>
        <w:t>3.</w:t>
      </w:r>
      <w:r w:rsidR="00A67083">
        <w:rPr>
          <w:rFonts w:ascii="Times New Roman" w:hAnsi="Times New Roman" w:cs="Times New Roman"/>
          <w:sz w:val="24"/>
          <w:szCs w:val="24"/>
        </w:rPr>
        <w:t>5</w:t>
      </w:r>
      <w:r w:rsidRPr="00624010">
        <w:rPr>
          <w:rFonts w:ascii="Times New Roman" w:hAnsi="Times New Roman" w:cs="Times New Roman"/>
          <w:sz w:val="24"/>
          <w:szCs w:val="24"/>
        </w:rPr>
        <w:t>.</w:t>
      </w:r>
      <w:r>
        <w:rPr>
          <w:rFonts w:ascii="Times New Roman" w:hAnsi="Times New Roman" w:cs="Times New Roman"/>
          <w:sz w:val="24"/>
          <w:szCs w:val="24"/>
        </w:rPr>
        <w:t xml:space="preserve"> </w:t>
      </w:r>
      <w:r w:rsidRPr="00FB37B4">
        <w:rPr>
          <w:rFonts w:ascii="Times New Roman" w:eastAsia="Times New Roman" w:hAnsi="Times New Roman"/>
          <w:sz w:val="24"/>
          <w:szCs w:val="24"/>
        </w:rPr>
        <w:t>Perkančioji organizacija šiame pirkime taiko aplinkos apsaugos vadybos sistemos standartų reikalavim</w:t>
      </w:r>
      <w:r>
        <w:rPr>
          <w:rFonts w:ascii="Times New Roman" w:eastAsia="Times New Roman" w:hAnsi="Times New Roman"/>
          <w:sz w:val="24"/>
          <w:szCs w:val="24"/>
        </w:rPr>
        <w:t>us</w:t>
      </w:r>
      <w:r w:rsidRPr="00FB37B4">
        <w:rPr>
          <w:rFonts w:ascii="Times New Roman" w:eastAsia="Times New Roman" w:hAnsi="Times New Roman"/>
          <w:sz w:val="24"/>
          <w:szCs w:val="24"/>
        </w:rPr>
        <w:t>.</w:t>
      </w:r>
      <w:r>
        <w:rPr>
          <w:rFonts w:ascii="Times New Roman" w:eastAsia="Times New Roman" w:hAnsi="Times New Roman"/>
          <w:sz w:val="24"/>
          <w:szCs w:val="24"/>
        </w:rPr>
        <w:t xml:space="preserve"> </w:t>
      </w:r>
      <w:r w:rsidRPr="007631AC">
        <w:rPr>
          <w:rFonts w:ascii="Times New Roman" w:hAnsi="Times New Roman"/>
          <w:sz w:val="24"/>
          <w:szCs w:val="24"/>
        </w:rPr>
        <w:t>Tiekėjai, dalyvaujant</w:t>
      </w:r>
      <w:r>
        <w:rPr>
          <w:rFonts w:ascii="Times New Roman" w:hAnsi="Times New Roman"/>
          <w:sz w:val="24"/>
          <w:szCs w:val="24"/>
        </w:rPr>
        <w:t>y</w:t>
      </w:r>
      <w:r w:rsidRPr="007631AC">
        <w:rPr>
          <w:rFonts w:ascii="Times New Roman" w:hAnsi="Times New Roman"/>
          <w:sz w:val="24"/>
          <w:szCs w:val="24"/>
        </w:rPr>
        <w:t>s pirkime, turi atitikti šiuos nustatytus reikalavimus</w:t>
      </w:r>
      <w:r>
        <w:rPr>
          <w:rFonts w:ascii="Times New Roman" w:hAnsi="Times New Roman"/>
          <w:sz w:val="24"/>
          <w:szCs w:val="24"/>
        </w:rPr>
        <w:t xml:space="preserve"> </w:t>
      </w:r>
      <w:r w:rsidRPr="00624010">
        <w:rPr>
          <w:rFonts w:ascii="Times New Roman" w:hAnsi="Times New Roman" w:cs="Times New Roman"/>
          <w:sz w:val="24"/>
          <w:szCs w:val="24"/>
        </w:rPr>
        <w:t>dėl aplinkos apsaugos vadybos sistemų standartų taikymo</w:t>
      </w:r>
      <w:r w:rsidRPr="007631AC">
        <w:rPr>
          <w:rFonts w:ascii="Times New Roman" w:hAnsi="Times New Roman"/>
          <w:sz w:val="24"/>
          <w:szCs w:val="24"/>
        </w:rPr>
        <w:t>:</w:t>
      </w:r>
    </w:p>
    <w:p w14:paraId="2DBE7344" w14:textId="091FBA47" w:rsidR="000D1AF8" w:rsidRPr="00624010" w:rsidRDefault="000D1AF8" w:rsidP="000D1AF8">
      <w:pPr>
        <w:ind w:firstLine="993"/>
        <w:rPr>
          <w:rFonts w:ascii="Times New Roman" w:hAnsi="Times New Roman" w:cs="Times New Roman"/>
          <w:sz w:val="24"/>
          <w:szCs w:val="24"/>
        </w:rPr>
      </w:pPr>
      <w:r w:rsidRPr="00624010">
        <w:rPr>
          <w:rFonts w:ascii="Times New Roman" w:hAnsi="Times New Roman" w:cs="Times New Roman"/>
          <w:b/>
          <w:sz w:val="24"/>
          <w:szCs w:val="24"/>
          <w:lang w:eastAsia="en-GB"/>
        </w:rPr>
        <w:t xml:space="preserve">Lentelė Nr. </w:t>
      </w:r>
      <w:r>
        <w:rPr>
          <w:rFonts w:ascii="Times New Roman" w:hAnsi="Times New Roman" w:cs="Times New Roman"/>
          <w:b/>
          <w:sz w:val="24"/>
          <w:szCs w:val="24"/>
          <w:lang w:eastAsia="en-GB"/>
        </w:rPr>
        <w:t>1</w:t>
      </w:r>
      <w:r w:rsidRPr="00624010">
        <w:rPr>
          <w:rFonts w:ascii="Times New Roman" w:hAnsi="Times New Roman" w:cs="Times New Roman"/>
          <w:b/>
          <w:sz w:val="24"/>
          <w:szCs w:val="24"/>
          <w:lang w:eastAsia="en-GB"/>
        </w:rPr>
        <w:t>. Aplinkos apsaugos vadybos sistemos standartai.</w:t>
      </w:r>
    </w:p>
    <w:tbl>
      <w:tblPr>
        <w:tblStyle w:val="Lentelstinklelis"/>
        <w:tblW w:w="0" w:type="auto"/>
        <w:tblLook w:val="04A0" w:firstRow="1" w:lastRow="0" w:firstColumn="1" w:lastColumn="0" w:noHBand="0" w:noVBand="1"/>
      </w:tblPr>
      <w:tblGrid>
        <w:gridCol w:w="756"/>
        <w:gridCol w:w="3067"/>
        <w:gridCol w:w="3685"/>
        <w:gridCol w:w="2120"/>
      </w:tblGrid>
      <w:tr w:rsidR="000D1AF8" w:rsidRPr="00624010" w14:paraId="05DC3CCC" w14:textId="77777777" w:rsidTr="000D1AF8">
        <w:tc>
          <w:tcPr>
            <w:tcW w:w="756" w:type="dxa"/>
            <w:shd w:val="clear" w:color="auto" w:fill="E2EFD9" w:themeFill="accent6" w:themeFillTint="33"/>
          </w:tcPr>
          <w:p w14:paraId="7E58CF37" w14:textId="77777777" w:rsidR="000D1AF8" w:rsidRPr="00624010" w:rsidRDefault="000D1AF8" w:rsidP="00176468">
            <w:pPr>
              <w:jc w:val="center"/>
              <w:rPr>
                <w:b/>
                <w:bCs/>
                <w:sz w:val="24"/>
                <w:szCs w:val="24"/>
              </w:rPr>
            </w:pPr>
            <w:r w:rsidRPr="00624010">
              <w:rPr>
                <w:b/>
                <w:bCs/>
                <w:sz w:val="24"/>
                <w:szCs w:val="24"/>
              </w:rPr>
              <w:t>Eil. Nr.</w:t>
            </w:r>
          </w:p>
        </w:tc>
        <w:tc>
          <w:tcPr>
            <w:tcW w:w="3067" w:type="dxa"/>
            <w:shd w:val="clear" w:color="auto" w:fill="E2EFD9" w:themeFill="accent6" w:themeFillTint="33"/>
          </w:tcPr>
          <w:p w14:paraId="3012772E" w14:textId="77777777" w:rsidR="000D1AF8" w:rsidRPr="00624010" w:rsidRDefault="000D1AF8" w:rsidP="00176468">
            <w:pPr>
              <w:jc w:val="center"/>
              <w:rPr>
                <w:b/>
                <w:bCs/>
                <w:sz w:val="24"/>
                <w:szCs w:val="24"/>
              </w:rPr>
            </w:pPr>
            <w:r w:rsidRPr="00624010">
              <w:rPr>
                <w:b/>
                <w:bCs/>
                <w:sz w:val="24"/>
                <w:szCs w:val="24"/>
              </w:rPr>
              <w:t>Reikalavimas dėl aplinkos apsaugos vadybos sistemos standartų laikymosi</w:t>
            </w:r>
          </w:p>
        </w:tc>
        <w:tc>
          <w:tcPr>
            <w:tcW w:w="3685" w:type="dxa"/>
            <w:shd w:val="clear" w:color="auto" w:fill="E2EFD9" w:themeFill="accent6" w:themeFillTint="33"/>
          </w:tcPr>
          <w:p w14:paraId="4F72DF79" w14:textId="77777777" w:rsidR="000D1AF8" w:rsidRPr="00624010" w:rsidRDefault="000D1AF8" w:rsidP="00176468">
            <w:pPr>
              <w:jc w:val="center"/>
              <w:rPr>
                <w:b/>
                <w:bCs/>
                <w:sz w:val="24"/>
                <w:szCs w:val="24"/>
              </w:rPr>
            </w:pPr>
            <w:r w:rsidRPr="00624010">
              <w:rPr>
                <w:b/>
                <w:bCs/>
                <w:sz w:val="24"/>
                <w:szCs w:val="24"/>
              </w:rPr>
              <w:t>Atitiktį reikalavimui įrodantys dokumentai</w:t>
            </w:r>
          </w:p>
          <w:p w14:paraId="04F414E7" w14:textId="77777777" w:rsidR="000D1AF8" w:rsidRPr="00624010" w:rsidRDefault="000D1AF8" w:rsidP="00176468">
            <w:pPr>
              <w:jc w:val="center"/>
              <w:rPr>
                <w:b/>
                <w:bCs/>
                <w:sz w:val="24"/>
                <w:szCs w:val="24"/>
              </w:rPr>
            </w:pPr>
            <w:r w:rsidRPr="00624010">
              <w:rPr>
                <w:i/>
                <w:sz w:val="24"/>
                <w:szCs w:val="24"/>
              </w:rPr>
              <w:t>(pateikiami skenuoti dokumentai elektronine forma)</w:t>
            </w:r>
          </w:p>
        </w:tc>
        <w:tc>
          <w:tcPr>
            <w:tcW w:w="2120" w:type="dxa"/>
            <w:shd w:val="clear" w:color="auto" w:fill="E2EFD9" w:themeFill="accent6" w:themeFillTint="33"/>
          </w:tcPr>
          <w:p w14:paraId="22D2A3A2" w14:textId="77777777" w:rsidR="000D1AF8" w:rsidRPr="00624010" w:rsidRDefault="000D1AF8" w:rsidP="00176468">
            <w:pPr>
              <w:jc w:val="center"/>
              <w:rPr>
                <w:b/>
                <w:bCs/>
                <w:sz w:val="24"/>
                <w:szCs w:val="24"/>
              </w:rPr>
            </w:pPr>
            <w:r w:rsidRPr="00624010">
              <w:rPr>
                <w:b/>
                <w:bCs/>
                <w:sz w:val="24"/>
                <w:szCs w:val="24"/>
              </w:rPr>
              <w:t>Subjektas, kuris turi atitiktį reikalavimą</w:t>
            </w:r>
          </w:p>
        </w:tc>
      </w:tr>
      <w:tr w:rsidR="000D1AF8" w:rsidRPr="00624010" w14:paraId="59E39519" w14:textId="77777777" w:rsidTr="00176468">
        <w:tc>
          <w:tcPr>
            <w:tcW w:w="9628" w:type="dxa"/>
            <w:gridSpan w:val="4"/>
          </w:tcPr>
          <w:p w14:paraId="6D150166" w14:textId="77777777" w:rsidR="000D1AF8" w:rsidRPr="00624010" w:rsidRDefault="000D1AF8" w:rsidP="00176468">
            <w:pPr>
              <w:rPr>
                <w:b/>
                <w:bCs/>
                <w:sz w:val="24"/>
                <w:szCs w:val="24"/>
              </w:rPr>
            </w:pPr>
            <w:r w:rsidRPr="00624010">
              <w:rPr>
                <w:b/>
                <w:bCs/>
                <w:sz w:val="24"/>
                <w:szCs w:val="24"/>
              </w:rPr>
              <w:t xml:space="preserve">Aplinkos apsaugos vadybos sistemos taikymas </w:t>
            </w:r>
          </w:p>
        </w:tc>
      </w:tr>
      <w:tr w:rsidR="000D1AF8" w:rsidRPr="00624010" w14:paraId="2075CE14" w14:textId="77777777" w:rsidTr="00176468">
        <w:tc>
          <w:tcPr>
            <w:tcW w:w="756" w:type="dxa"/>
          </w:tcPr>
          <w:p w14:paraId="0ADBC16B" w14:textId="0CDCC1BF" w:rsidR="000D1AF8" w:rsidRPr="00624010" w:rsidRDefault="000D1AF8" w:rsidP="00176468">
            <w:pPr>
              <w:rPr>
                <w:sz w:val="24"/>
                <w:szCs w:val="24"/>
              </w:rPr>
            </w:pPr>
            <w:r w:rsidRPr="00624010">
              <w:rPr>
                <w:sz w:val="24"/>
                <w:szCs w:val="24"/>
              </w:rPr>
              <w:t>3.</w:t>
            </w:r>
            <w:r w:rsidR="00A67083">
              <w:rPr>
                <w:sz w:val="24"/>
                <w:szCs w:val="24"/>
              </w:rPr>
              <w:t>5</w:t>
            </w:r>
            <w:r w:rsidRPr="00624010">
              <w:rPr>
                <w:sz w:val="24"/>
                <w:szCs w:val="24"/>
              </w:rPr>
              <w:t>.1.</w:t>
            </w:r>
          </w:p>
          <w:p w14:paraId="2B97D77A" w14:textId="77777777" w:rsidR="000D1AF8" w:rsidRPr="00624010" w:rsidRDefault="000D1AF8" w:rsidP="00176468">
            <w:pPr>
              <w:rPr>
                <w:sz w:val="24"/>
                <w:szCs w:val="24"/>
              </w:rPr>
            </w:pPr>
          </w:p>
        </w:tc>
        <w:tc>
          <w:tcPr>
            <w:tcW w:w="3067" w:type="dxa"/>
          </w:tcPr>
          <w:p w14:paraId="1F1D91AA" w14:textId="37BF355F" w:rsidR="00183FA1" w:rsidRPr="001B782D" w:rsidRDefault="00C04E78" w:rsidP="001B782D">
            <w:pPr>
              <w:pStyle w:val="Paprastasistekstas"/>
              <w:jc w:val="both"/>
              <w:rPr>
                <w:rFonts w:ascii="Times New Roman" w:hAnsi="Times New Roman"/>
              </w:rPr>
            </w:pPr>
            <w:r w:rsidRPr="001B782D">
              <w:rPr>
                <w:rFonts w:ascii="Times New Roman" w:hAnsi="Times New Roman"/>
                <w:sz w:val="24"/>
                <w:szCs w:val="24"/>
                <w:lang w:eastAsia="lt-LT"/>
              </w:rPr>
              <w:t xml:space="preserve">Tiekėjas, </w:t>
            </w:r>
            <w:r w:rsidR="001B782D" w:rsidRPr="001B782D">
              <w:rPr>
                <w:rFonts w:ascii="Times New Roman" w:hAnsi="Times New Roman"/>
                <w:sz w:val="24"/>
                <w:szCs w:val="24"/>
                <w:lang w:eastAsia="lt-LT"/>
              </w:rPr>
              <w:t xml:space="preserve">atliekamiems statybos darbams </w:t>
            </w:r>
            <w:r w:rsidR="001B782D" w:rsidRPr="001B782D">
              <w:rPr>
                <w:rFonts w:ascii="Times New Roman" w:hAnsi="Times New Roman"/>
                <w:sz w:val="24"/>
                <w:szCs w:val="24"/>
              </w:rPr>
              <w:t xml:space="preserve">(kitų inžinerinių statinių statybos ir (ar) remonto darbų vykdymo veiklai) </w:t>
            </w:r>
            <w:r w:rsidRPr="001B782D">
              <w:rPr>
                <w:rFonts w:ascii="Times New Roman" w:hAnsi="Times New Roman"/>
                <w:sz w:val="24"/>
                <w:szCs w:val="24"/>
                <w:lang w:eastAsia="lt-LT"/>
              </w:rPr>
              <w:t xml:space="preserve">taiko aplinkos apsaugos vadybos sistemos reikalavimus </w:t>
            </w:r>
            <w:r w:rsidR="00183FA1" w:rsidRPr="001B782D">
              <w:rPr>
                <w:rFonts w:ascii="Times New Roman" w:hAnsi="Times New Roman"/>
                <w:sz w:val="24"/>
                <w:szCs w:val="24"/>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B32203C" w14:textId="12ECBD0F" w:rsidR="000D1AF8" w:rsidRPr="00624010" w:rsidRDefault="000D1AF8" w:rsidP="008110D3">
            <w:pPr>
              <w:pStyle w:val="prastasiniatinklio"/>
              <w:jc w:val="both"/>
            </w:pPr>
          </w:p>
        </w:tc>
        <w:tc>
          <w:tcPr>
            <w:tcW w:w="3685" w:type="dxa"/>
          </w:tcPr>
          <w:p w14:paraId="4D0B917C" w14:textId="7FDE9424" w:rsidR="000D1AF8" w:rsidRPr="00624010" w:rsidRDefault="00BD016A" w:rsidP="00176468">
            <w:pPr>
              <w:tabs>
                <w:tab w:val="center" w:pos="4320"/>
                <w:tab w:val="right" w:pos="8640"/>
              </w:tabs>
              <w:jc w:val="both"/>
              <w:rPr>
                <w:rFonts w:eastAsia="Times New Roman"/>
                <w:bCs/>
                <w:sz w:val="24"/>
                <w:szCs w:val="24"/>
              </w:rPr>
            </w:pPr>
            <w:r w:rsidRPr="0000185A">
              <w:rPr>
                <w:rFonts w:eastAsia="Times New Roman"/>
                <w:bCs/>
                <w:sz w:val="24"/>
                <w:szCs w:val="24"/>
              </w:rPr>
              <w:t>Pateikiamas nepriklausomos įstaigos išduotas</w:t>
            </w:r>
            <w:r>
              <w:rPr>
                <w:rFonts w:eastAsia="Times New Roman"/>
                <w:bCs/>
                <w:sz w:val="24"/>
                <w:szCs w:val="24"/>
              </w:rPr>
              <w:t xml:space="preserve"> </w:t>
            </w:r>
            <w:r w:rsidRPr="00FE27F9">
              <w:rPr>
                <w:rFonts w:eastAsia="Times New Roman"/>
                <w:b/>
                <w:bCs/>
                <w:sz w:val="24"/>
                <w:szCs w:val="24"/>
              </w:rPr>
              <w:t>galiojantis</w:t>
            </w:r>
            <w:r w:rsidRPr="0000185A">
              <w:rPr>
                <w:rFonts w:eastAsia="Times New Roman"/>
                <w:bCs/>
                <w:sz w:val="24"/>
                <w:szCs w:val="24"/>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w:t>
            </w:r>
            <w:r>
              <w:rPr>
                <w:rFonts w:eastAsia="Times New Roman"/>
                <w:bCs/>
                <w:sz w:val="24"/>
                <w:szCs w:val="24"/>
              </w:rPr>
              <w:t xml:space="preserve"> </w:t>
            </w:r>
            <w:r w:rsidRPr="009B774F">
              <w:rPr>
                <w:rFonts w:eastAsia="Times New Roman"/>
                <w:bCs/>
                <w:sz w:val="24"/>
                <w:szCs w:val="24"/>
              </w:rPr>
              <w:t xml:space="preserve">siūlomos aplinkos apsaugos vadybos  užtikrinimo priemonės atitinka reikalaujamus aplinkos apsaugos vadybos sistemos </w:t>
            </w:r>
            <w:r>
              <w:rPr>
                <w:rFonts w:eastAsia="Times New Roman"/>
                <w:bCs/>
                <w:sz w:val="24"/>
                <w:szCs w:val="24"/>
              </w:rPr>
              <w:t xml:space="preserve">užtikrinimo </w:t>
            </w:r>
            <w:r w:rsidRPr="009B774F">
              <w:rPr>
                <w:rFonts w:eastAsia="Times New Roman"/>
                <w:bCs/>
                <w:sz w:val="24"/>
                <w:szCs w:val="24"/>
              </w:rPr>
              <w:t xml:space="preserve">standartus. Lygiaverčiai aplinkos apsaugos vadybos užtikrinimo priemonių įrodymai galėtų būti tiekėjo taikomų aplinkos apsaugos vadybos priemonių aprašymas, atitinkantis </w:t>
            </w:r>
            <w:r w:rsidRPr="009B774F">
              <w:rPr>
                <w:rFonts w:eastAsia="Times New Roman"/>
                <w:b/>
                <w:bCs/>
                <w:sz w:val="24"/>
                <w:szCs w:val="24"/>
              </w:rPr>
              <w:t xml:space="preserve">visus </w:t>
            </w:r>
            <w:r w:rsidRPr="009B774F">
              <w:rPr>
                <w:rFonts w:eastAsia="Times New Roman"/>
                <w:bCs/>
                <w:sz w:val="24"/>
                <w:szCs w:val="24"/>
              </w:rPr>
              <w:t>Tvarkos aprašo</w:t>
            </w:r>
            <w:r>
              <w:rPr>
                <w:rFonts w:eastAsia="Times New Roman"/>
                <w:bCs/>
                <w:sz w:val="24"/>
                <w:szCs w:val="24"/>
              </w:rPr>
              <w:t xml:space="preserve"> </w:t>
            </w:r>
            <w:r w:rsidRPr="009B774F">
              <w:rPr>
                <w:rFonts w:eastAsia="Times New Roman"/>
                <w:bCs/>
                <w:sz w:val="24"/>
                <w:szCs w:val="24"/>
              </w:rPr>
              <w:t xml:space="preserve"> 10 punkto 10.1-10.6 papunkčiuose nustatytus reikalavimus.</w:t>
            </w:r>
          </w:p>
        </w:tc>
        <w:tc>
          <w:tcPr>
            <w:tcW w:w="2120" w:type="dxa"/>
          </w:tcPr>
          <w:p w14:paraId="0FA23356" w14:textId="77777777" w:rsidR="00A45733" w:rsidRDefault="000D1AF8" w:rsidP="00176468">
            <w:pPr>
              <w:jc w:val="both"/>
              <w:rPr>
                <w:sz w:val="24"/>
                <w:szCs w:val="24"/>
              </w:rPr>
            </w:pPr>
            <w:r w:rsidRPr="00624010">
              <w:rPr>
                <w:sz w:val="24"/>
                <w:szCs w:val="24"/>
              </w:rPr>
              <w:t xml:space="preserve">- </w:t>
            </w:r>
            <w:r w:rsidR="00A45733" w:rsidRPr="00A45733">
              <w:rPr>
                <w:sz w:val="24"/>
                <w:szCs w:val="24"/>
              </w:rPr>
              <w:t>jeigu pasiūlymą teikia ūkio subjektų grupė – reikalavimą turi atitikti ūkio subjektų grupės narys (-</w:t>
            </w:r>
            <w:proofErr w:type="spellStart"/>
            <w:r w:rsidR="00A45733" w:rsidRPr="00A45733">
              <w:rPr>
                <w:sz w:val="24"/>
                <w:szCs w:val="24"/>
              </w:rPr>
              <w:t>iai</w:t>
            </w:r>
            <w:proofErr w:type="spellEnd"/>
            <w:r w:rsidR="00A45733" w:rsidRPr="00A45733">
              <w:rPr>
                <w:sz w:val="24"/>
                <w:szCs w:val="24"/>
              </w:rPr>
              <w:t>), atsižvelgiant į jų prisiimamus įsipareigojimus pirkimo sutarčiai vykdyti;</w:t>
            </w:r>
          </w:p>
          <w:p w14:paraId="4DA28C85" w14:textId="2CF6B59E" w:rsidR="00A45733" w:rsidRDefault="000D1AF8" w:rsidP="00176468">
            <w:pPr>
              <w:jc w:val="both"/>
              <w:rPr>
                <w:sz w:val="24"/>
                <w:szCs w:val="24"/>
              </w:rPr>
            </w:pPr>
            <w:r w:rsidRPr="00624010">
              <w:rPr>
                <w:sz w:val="24"/>
                <w:szCs w:val="24"/>
              </w:rPr>
              <w:t xml:space="preserve">- </w:t>
            </w:r>
            <w:r w:rsidR="00A45733" w:rsidRPr="00A45733">
              <w:rPr>
                <w:sz w:val="24"/>
                <w:szCs w:val="24"/>
              </w:rPr>
              <w:t>tiekėjas gali remtis kitų ūkio subjektų pajėgumais atsižvelgiant į jų prisiimamus įsipareigojimus pirkimo sutarčiai vykdyti;</w:t>
            </w:r>
          </w:p>
          <w:p w14:paraId="7E0EFFBC" w14:textId="5461F937" w:rsidR="000D1AF8" w:rsidRPr="00624010" w:rsidRDefault="000D1AF8" w:rsidP="00176468">
            <w:pPr>
              <w:jc w:val="both"/>
              <w:rPr>
                <w:sz w:val="24"/>
                <w:szCs w:val="24"/>
              </w:rPr>
            </w:pPr>
            <w:r w:rsidRPr="00624010">
              <w:rPr>
                <w:sz w:val="24"/>
                <w:szCs w:val="24"/>
              </w:rPr>
              <w:t xml:space="preserve">- </w:t>
            </w:r>
            <w:r w:rsidR="00A45733" w:rsidRPr="00A45733">
              <w:rPr>
                <w:sz w:val="24"/>
                <w:szCs w:val="24"/>
              </w:rPr>
              <w:t>subtiekėjai turi laikytis reikalaujamų aplinkos apsaugos vadybos priemonių, atsižvelgiant į jų prisiimamus įsipareigojimus pirkimo sutarčiai vykdyti.</w:t>
            </w:r>
          </w:p>
        </w:tc>
      </w:tr>
    </w:tbl>
    <w:p w14:paraId="3CBA1971" w14:textId="77777777" w:rsidR="00176468" w:rsidRDefault="00176468" w:rsidP="00497DF8">
      <w:pPr>
        <w:ind w:firstLine="851"/>
        <w:rPr>
          <w:rFonts w:ascii="Times New Roman" w:eastAsia="Arial Unicode MS" w:hAnsi="Times New Roman" w:cs="Arial Unicode MS"/>
          <w:color w:val="000000"/>
          <w:kern w:val="0"/>
          <w:sz w:val="24"/>
          <w:szCs w:val="24"/>
          <w:bdr w:val="nil"/>
          <w:lang w:eastAsia="lt-LT"/>
          <w14:ligatures w14:val="none"/>
        </w:rPr>
      </w:pPr>
    </w:p>
    <w:p w14:paraId="0F92861E" w14:textId="7A5C07F9" w:rsidR="00497DF8" w:rsidRPr="008C0256" w:rsidRDefault="00497DF8" w:rsidP="00497DF8">
      <w:pPr>
        <w:ind w:firstLine="851"/>
        <w:rPr>
          <w:rFonts w:ascii="Times New Roman" w:hAnsi="Times New Roman"/>
          <w:sz w:val="24"/>
          <w:szCs w:val="24"/>
        </w:rPr>
      </w:pPr>
      <w:r w:rsidRPr="008C0256">
        <w:rPr>
          <w:rFonts w:ascii="Times New Roman" w:eastAsia="Arial Unicode MS" w:hAnsi="Times New Roman" w:cs="Arial Unicode MS"/>
          <w:color w:val="000000"/>
          <w:kern w:val="0"/>
          <w:sz w:val="24"/>
          <w:szCs w:val="24"/>
          <w:bdr w:val="nil"/>
          <w:lang w:eastAsia="lt-LT"/>
          <w14:ligatures w14:val="none"/>
        </w:rPr>
        <w:t>3.</w:t>
      </w:r>
      <w:r w:rsidR="00A67083" w:rsidRPr="008C0256">
        <w:rPr>
          <w:rFonts w:ascii="Times New Roman" w:eastAsia="Arial Unicode MS" w:hAnsi="Times New Roman" w:cs="Arial Unicode MS"/>
          <w:color w:val="000000"/>
          <w:kern w:val="0"/>
          <w:sz w:val="24"/>
          <w:szCs w:val="24"/>
          <w:bdr w:val="nil"/>
          <w:lang w:eastAsia="lt-LT"/>
          <w14:ligatures w14:val="none"/>
        </w:rPr>
        <w:t>6</w:t>
      </w:r>
      <w:r w:rsidRPr="008C0256">
        <w:rPr>
          <w:rFonts w:ascii="Times New Roman" w:eastAsia="Arial Unicode MS" w:hAnsi="Times New Roman" w:cs="Arial Unicode MS"/>
          <w:color w:val="000000"/>
          <w:kern w:val="0"/>
          <w:sz w:val="24"/>
          <w:szCs w:val="24"/>
          <w:bdr w:val="nil"/>
          <w:lang w:eastAsia="lt-LT"/>
          <w14:ligatures w14:val="none"/>
        </w:rPr>
        <w:t xml:space="preserve">. </w:t>
      </w:r>
      <w:r w:rsidRPr="008C0256">
        <w:rPr>
          <w:rFonts w:ascii="Times New Roman" w:hAnsi="Times New Roman"/>
          <w:sz w:val="24"/>
          <w:szCs w:val="24"/>
        </w:rPr>
        <w:t xml:space="preserve">Tiekėjo atitiktis aplinkos apsaugos vadybos sistemos standartų reikalavimams </w:t>
      </w:r>
      <w:r w:rsidRPr="008C0256">
        <w:rPr>
          <w:rFonts w:ascii="Times New Roman" w:hAnsi="Times New Roman"/>
          <w:b/>
          <w:sz w:val="24"/>
          <w:szCs w:val="24"/>
        </w:rPr>
        <w:t xml:space="preserve">turi būti įgyta iki pasiūlymų pateikimo termino pabaigos </w:t>
      </w:r>
      <w:r w:rsidRPr="008C0256">
        <w:rPr>
          <w:rFonts w:ascii="Times New Roman" w:hAnsi="Times New Roman"/>
          <w:sz w:val="24"/>
          <w:szCs w:val="24"/>
        </w:rPr>
        <w:t>(susipažinimo su pasiūlymais dienos).</w:t>
      </w:r>
    </w:p>
    <w:p w14:paraId="032FD60A" w14:textId="13FF588F" w:rsidR="00497DF8" w:rsidRPr="00624010" w:rsidRDefault="00497DF8" w:rsidP="00497DF8">
      <w:pPr>
        <w:pBdr>
          <w:top w:val="nil"/>
          <w:left w:val="nil"/>
          <w:bottom w:val="nil"/>
          <w:right w:val="nil"/>
          <w:between w:val="nil"/>
          <w:bar w:val="nil"/>
        </w:pBdr>
        <w:suppressAutoHyphens/>
        <w:ind w:firstLine="851"/>
        <w:rPr>
          <w:rFonts w:ascii="Times New Roman" w:hAnsi="Times New Roman"/>
          <w:bCs/>
          <w:sz w:val="24"/>
          <w:szCs w:val="24"/>
        </w:rPr>
      </w:pPr>
      <w:r w:rsidRPr="008C0256">
        <w:rPr>
          <w:rFonts w:ascii="Times New Roman" w:eastAsia="Arial Unicode MS" w:hAnsi="Times New Roman" w:cs="Arial Unicode MS"/>
          <w:color w:val="000000"/>
          <w:kern w:val="0"/>
          <w:sz w:val="24"/>
          <w:szCs w:val="24"/>
          <w:bdr w:val="nil"/>
          <w:lang w:eastAsia="lt-LT"/>
          <w14:ligatures w14:val="none"/>
        </w:rPr>
        <w:t>3.</w:t>
      </w:r>
      <w:r w:rsidR="00A67083" w:rsidRPr="008C0256">
        <w:rPr>
          <w:rFonts w:ascii="Times New Roman" w:eastAsia="Arial Unicode MS" w:hAnsi="Times New Roman" w:cs="Arial Unicode MS"/>
          <w:color w:val="000000"/>
          <w:kern w:val="0"/>
          <w:sz w:val="24"/>
          <w:szCs w:val="24"/>
          <w:bdr w:val="nil"/>
          <w:lang w:eastAsia="lt-LT"/>
          <w14:ligatures w14:val="none"/>
        </w:rPr>
        <w:t>7</w:t>
      </w:r>
      <w:r w:rsidRPr="008C0256">
        <w:rPr>
          <w:rFonts w:ascii="Times New Roman" w:eastAsia="Arial Unicode MS" w:hAnsi="Times New Roman" w:cs="Arial Unicode MS"/>
          <w:color w:val="000000"/>
          <w:kern w:val="0"/>
          <w:sz w:val="24"/>
          <w:szCs w:val="24"/>
          <w:bdr w:val="nil"/>
          <w:lang w:eastAsia="lt-LT"/>
          <w14:ligatures w14:val="none"/>
        </w:rPr>
        <w:t xml:space="preserve">. </w:t>
      </w:r>
      <w:r w:rsidRPr="008C0256">
        <w:rPr>
          <w:rFonts w:ascii="Times New Roman" w:hAnsi="Times New Roman"/>
          <w:sz w:val="24"/>
          <w:szCs w:val="24"/>
        </w:rPr>
        <w:t xml:space="preserve">Perkančioji organizacija Pirkimo sąlygų Lentelėje Nr. 1 </w:t>
      </w:r>
      <w:r w:rsidRPr="008C0256">
        <w:rPr>
          <w:rFonts w:ascii="Times New Roman" w:hAnsi="Times New Roman" w:cs="Times New Roman"/>
          <w:bCs/>
          <w:sz w:val="24"/>
          <w:szCs w:val="24"/>
        </w:rPr>
        <w:t>„</w:t>
      </w:r>
      <w:r w:rsidRPr="008C0256">
        <w:rPr>
          <w:rFonts w:ascii="Times New Roman" w:hAnsi="Times New Roman" w:cs="Times New Roman"/>
          <w:bCs/>
          <w:sz w:val="24"/>
          <w:szCs w:val="24"/>
          <w:lang w:eastAsia="en-GB"/>
        </w:rPr>
        <w:t>Aplinkos apsaugos vadybos sistemos standartai“</w:t>
      </w:r>
      <w:r w:rsidRPr="008C0256">
        <w:rPr>
          <w:rFonts w:ascii="Times New Roman" w:hAnsi="Times New Roman" w:cs="Times New Roman"/>
          <w:sz w:val="24"/>
          <w:szCs w:val="24"/>
        </w:rPr>
        <w:t xml:space="preserve"> nurodytų subjektų</w:t>
      </w:r>
      <w:r w:rsidRPr="008C0256">
        <w:rPr>
          <w:rFonts w:ascii="Times New Roman" w:hAnsi="Times New Roman" w:cs="Times New Roman"/>
          <w:b/>
          <w:sz w:val="24"/>
          <w:szCs w:val="24"/>
        </w:rPr>
        <w:t xml:space="preserve"> </w:t>
      </w:r>
      <w:r w:rsidRPr="008C0256">
        <w:rPr>
          <w:rFonts w:ascii="Times New Roman" w:hAnsi="Times New Roman" w:cs="Times New Roman"/>
          <w:sz w:val="24"/>
          <w:szCs w:val="24"/>
        </w:rPr>
        <w:t xml:space="preserve">atitiktį keliamiems reikalavimams patvirtinančių dokumentų </w:t>
      </w:r>
      <w:r w:rsidRPr="008C0256">
        <w:rPr>
          <w:rFonts w:ascii="Times New Roman" w:hAnsi="Times New Roman" w:cs="Times New Roman"/>
          <w:b/>
          <w:sz w:val="24"/>
          <w:szCs w:val="24"/>
        </w:rPr>
        <w:t>reikalaus</w:t>
      </w:r>
      <w:r w:rsidRPr="008C0256">
        <w:rPr>
          <w:rFonts w:ascii="Times New Roman" w:hAnsi="Times New Roman" w:cs="Times New Roman"/>
          <w:b/>
          <w:color w:val="4472C4"/>
          <w:sz w:val="24"/>
          <w:szCs w:val="24"/>
        </w:rPr>
        <w:t xml:space="preserve"> </w:t>
      </w:r>
      <w:r w:rsidRPr="008C0256">
        <w:rPr>
          <w:rFonts w:ascii="Times New Roman" w:hAnsi="Times New Roman" w:cs="Times New Roman"/>
          <w:b/>
          <w:sz w:val="24"/>
          <w:szCs w:val="24"/>
        </w:rPr>
        <w:t>tik iš ekonomiškai naudingiausią pasiūlymą pateikusio tiekėjo</w:t>
      </w:r>
      <w:r w:rsidRPr="008C0256">
        <w:rPr>
          <w:rFonts w:ascii="Times New Roman" w:hAnsi="Times New Roman" w:cs="Times New Roman"/>
          <w:bCs/>
          <w:sz w:val="24"/>
          <w:szCs w:val="24"/>
        </w:rPr>
        <w:t>.</w:t>
      </w:r>
      <w:r w:rsidRPr="008C0256">
        <w:rPr>
          <w:rFonts w:ascii="Times New Roman" w:hAnsi="Times New Roman" w:cs="Times New Roman"/>
          <w:b/>
          <w:sz w:val="24"/>
          <w:szCs w:val="24"/>
        </w:rPr>
        <w:t xml:space="preserve"> </w:t>
      </w:r>
      <w:r w:rsidRPr="008C0256">
        <w:rPr>
          <w:rFonts w:ascii="Times New Roman" w:hAnsi="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8C0256">
        <w:rPr>
          <w:rFonts w:ascii="Times New Roman" w:hAnsi="Times New Roman"/>
          <w:sz w:val="24"/>
          <w:szCs w:val="24"/>
        </w:rPr>
        <w:t xml:space="preserve"> Perkančioji organizacija bet kuriuo pirkimo procedūros metu gali paprašyti dalyvių pateikti visus ar </w:t>
      </w:r>
      <w:r w:rsidRPr="008C0256">
        <w:rPr>
          <w:rFonts w:ascii="Times New Roman" w:hAnsi="Times New Roman"/>
          <w:sz w:val="24"/>
          <w:szCs w:val="24"/>
        </w:rPr>
        <w:lastRenderedPageBreak/>
        <w:t>dalį dokumentų, patvirtinančių jų atitiktį nustatytiems reikalavimams, jeigu tai būtina siekiant užtikrinti tinkamą pirkimo procedūros atlikimą.</w:t>
      </w:r>
    </w:p>
    <w:p w14:paraId="626F95A1" w14:textId="6A1ED6C3"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8</w:t>
      </w:r>
      <w:r w:rsidRPr="00624010">
        <w:rPr>
          <w:rFonts w:ascii="Times New Roman" w:eastAsia="Times New Roman" w:hAnsi="Times New Roman" w:cs="Times New Roman"/>
          <w:kern w:val="0"/>
          <w:sz w:val="24"/>
          <w:szCs w:val="24"/>
          <w14:ligatures w14:val="none"/>
        </w:rPr>
        <w:t xml:space="preserve">. Pirkime Europos bendrasis viešojo pirkimo dokumentas nebus naudojamas. Tiekėjas, dalyvaujantis pirkime, turi atitikti šiame skyriuje nustatytus reikalavimus ir šią atitiktį deklaruoti Deklaracijoje (Pirkimo sąlygų </w:t>
      </w:r>
      <w:r w:rsidRPr="008C0256">
        <w:rPr>
          <w:rFonts w:ascii="Times New Roman" w:eastAsia="Times New Roman" w:hAnsi="Times New Roman" w:cs="Times New Roman"/>
          <w:kern w:val="0"/>
          <w:sz w:val="24"/>
          <w:szCs w:val="24"/>
          <w14:ligatures w14:val="none"/>
        </w:rPr>
        <w:t>2 priedas</w:t>
      </w:r>
      <w:r w:rsidRPr="00624010">
        <w:rPr>
          <w:rFonts w:ascii="Times New Roman" w:eastAsia="Times New Roman" w:hAnsi="Times New Roman" w:cs="Times New Roman"/>
          <w:kern w:val="0"/>
          <w:sz w:val="24"/>
          <w:szCs w:val="24"/>
          <w14:ligatures w14:val="none"/>
        </w:rPr>
        <w:t>).</w:t>
      </w:r>
    </w:p>
    <w:p w14:paraId="6DCC1C73" w14:textId="7D1DBD87"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624010">
        <w:rPr>
          <w:rFonts w:ascii="Times New Roman" w:eastAsia="Times New Roman" w:hAnsi="Times New Roman" w:cs="Times New Roman"/>
          <w:kern w:val="0"/>
          <w:sz w:val="24"/>
          <w:szCs w:val="24"/>
          <w14:ligatures w14:val="none"/>
        </w:rPr>
        <w:t xml:space="preserve">. </w:t>
      </w:r>
      <w:r w:rsidRPr="00A45733">
        <w:rPr>
          <w:rFonts w:ascii="Times New Roman" w:eastAsia="Times New Roman" w:hAnsi="Times New Roman" w:cs="Times New Roman"/>
          <w:b/>
          <w:bCs/>
          <w:kern w:val="0"/>
          <w:sz w:val="24"/>
          <w:szCs w:val="24"/>
          <w14:ligatures w14:val="none"/>
        </w:rPr>
        <w:t>Atskirą Deklaraciją pildo:</w:t>
      </w:r>
    </w:p>
    <w:p w14:paraId="4A6C553F" w14:textId="18DE55DC" w:rsidR="000D1AF8" w:rsidRPr="00D9364F" w:rsidRDefault="000D1AF8" w:rsidP="000D1AF8">
      <w:pPr>
        <w:ind w:firstLine="851"/>
        <w:rPr>
          <w:rFonts w:ascii="Times New Roman" w:eastAsia="Times New Roman" w:hAnsi="Times New Roman" w:cs="Times New Roman"/>
          <w:kern w:val="0"/>
          <w:sz w:val="24"/>
          <w:szCs w:val="24"/>
          <w14:ligatures w14:val="none"/>
        </w:rPr>
      </w:pPr>
      <w:r w:rsidRPr="00D9364F">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D9364F">
        <w:rPr>
          <w:rFonts w:ascii="Times New Roman" w:eastAsia="Times New Roman" w:hAnsi="Times New Roman" w:cs="Times New Roman"/>
          <w:kern w:val="0"/>
          <w:sz w:val="24"/>
          <w:szCs w:val="24"/>
          <w14:ligatures w14:val="none"/>
        </w:rPr>
        <w:t xml:space="preserve">.1. </w:t>
      </w:r>
      <w:r w:rsidRPr="00D9364F">
        <w:rPr>
          <w:rFonts w:ascii="Times New Roman" w:eastAsia="Calibri" w:hAnsi="Times New Roman" w:cs="Times New Roman"/>
          <w:bCs/>
          <w:iCs/>
          <w:kern w:val="0"/>
          <w:sz w:val="24"/>
          <w:szCs w:val="24"/>
          <w14:ligatures w14:val="none"/>
        </w:rPr>
        <w:t>tiekėjas;</w:t>
      </w:r>
    </w:p>
    <w:p w14:paraId="390F3A43" w14:textId="5B6F13CF" w:rsidR="000D1AF8" w:rsidRPr="00D9364F" w:rsidRDefault="000D1AF8" w:rsidP="000D1AF8">
      <w:pPr>
        <w:ind w:firstLine="851"/>
        <w:rPr>
          <w:rFonts w:ascii="Times New Roman" w:eastAsia="Times New Roman" w:hAnsi="Times New Roman" w:cs="Times New Roman"/>
          <w:kern w:val="0"/>
          <w:sz w:val="24"/>
          <w:szCs w:val="24"/>
          <w14:ligatures w14:val="none"/>
        </w:rPr>
      </w:pPr>
      <w:r w:rsidRPr="00D9364F">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D9364F">
        <w:rPr>
          <w:rFonts w:ascii="Times New Roman" w:eastAsia="Times New Roman" w:hAnsi="Times New Roman" w:cs="Times New Roman"/>
          <w:kern w:val="0"/>
          <w:sz w:val="24"/>
          <w:szCs w:val="24"/>
          <w14:ligatures w14:val="none"/>
        </w:rPr>
        <w:t xml:space="preserve">.2. </w:t>
      </w:r>
      <w:r w:rsidRPr="00D9364F">
        <w:rPr>
          <w:rFonts w:ascii="Times New Roman" w:eastAsia="Calibri" w:hAnsi="Times New Roman" w:cs="Times New Roman"/>
          <w:bCs/>
          <w:iCs/>
          <w:kern w:val="0"/>
          <w:sz w:val="24"/>
          <w:szCs w:val="24"/>
          <w14:ligatures w14:val="none"/>
        </w:rPr>
        <w:t>kiekvienas tiekėjų grupės narys (jeigu pasiūlymą teikia tiekėjų grupė)</w:t>
      </w:r>
      <w:r w:rsidR="00D9364F" w:rsidRPr="00D9364F">
        <w:rPr>
          <w:rFonts w:ascii="Times New Roman" w:eastAsia="Calibri" w:hAnsi="Times New Roman" w:cs="Times New Roman"/>
          <w:bCs/>
          <w:iCs/>
          <w:kern w:val="0"/>
          <w:sz w:val="24"/>
          <w:szCs w:val="24"/>
          <w14:ligatures w14:val="none"/>
        </w:rPr>
        <w:t>,</w:t>
      </w:r>
      <w:r w:rsidR="00D9364F" w:rsidRPr="00D9364F">
        <w:rPr>
          <w:rFonts w:ascii="Times New Roman" w:hAnsi="Times New Roman" w:cs="Times New Roman"/>
          <w:sz w:val="24"/>
          <w:szCs w:val="24"/>
        </w:rPr>
        <w:t xml:space="preserve"> atsižvelgiant į prisiimamus įsipareigojimus pirkimo sutarčiai vykdyti</w:t>
      </w:r>
      <w:r w:rsidRPr="00D9364F">
        <w:rPr>
          <w:rFonts w:ascii="Times New Roman" w:eastAsia="Calibri" w:hAnsi="Times New Roman" w:cs="Times New Roman"/>
          <w:bCs/>
          <w:iCs/>
          <w:kern w:val="0"/>
          <w:sz w:val="24"/>
          <w:szCs w:val="24"/>
          <w14:ligatures w14:val="none"/>
        </w:rPr>
        <w:t>;</w:t>
      </w:r>
    </w:p>
    <w:p w14:paraId="183AF728" w14:textId="753E4056" w:rsidR="000D1AF8" w:rsidRPr="00D9364F" w:rsidRDefault="000D1AF8" w:rsidP="000D1AF8">
      <w:pPr>
        <w:ind w:firstLine="851"/>
        <w:rPr>
          <w:rFonts w:ascii="Times New Roman" w:eastAsia="Times New Roman" w:hAnsi="Times New Roman" w:cs="Times New Roman"/>
          <w:color w:val="FF0000"/>
          <w:kern w:val="0"/>
          <w:sz w:val="24"/>
          <w:szCs w:val="24"/>
          <w14:ligatures w14:val="none"/>
        </w:rPr>
      </w:pPr>
      <w:r w:rsidRPr="00D9364F">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D9364F">
        <w:rPr>
          <w:rFonts w:ascii="Times New Roman" w:eastAsia="Times New Roman" w:hAnsi="Times New Roman" w:cs="Times New Roman"/>
          <w:kern w:val="0"/>
          <w:sz w:val="24"/>
          <w:szCs w:val="24"/>
          <w14:ligatures w14:val="none"/>
        </w:rPr>
        <w:t xml:space="preserve">.3. </w:t>
      </w:r>
      <w:r w:rsidR="00DF1921" w:rsidRPr="00D9364F">
        <w:rPr>
          <w:rFonts w:ascii="Times New Roman" w:eastAsia="Calibri" w:hAnsi="Times New Roman" w:cs="Times New Roman"/>
          <w:bCs/>
          <w:iCs/>
          <w:sz w:val="24"/>
          <w:szCs w:val="24"/>
        </w:rPr>
        <w:t xml:space="preserve">kiekvienas </w:t>
      </w:r>
      <w:r w:rsidR="006E5DE9" w:rsidRPr="00D9364F">
        <w:rPr>
          <w:rFonts w:ascii="Times New Roman" w:eastAsia="Calibri" w:hAnsi="Times New Roman" w:cs="Times New Roman"/>
          <w:bCs/>
          <w:iCs/>
          <w:kern w:val="0"/>
          <w:sz w:val="24"/>
          <w:szCs w:val="24"/>
          <w14:ligatures w14:val="none"/>
        </w:rPr>
        <w:t>ūkio subjektas, jeigu jis pasitelkiamas dėl Pirkimo sąlygose nustatytų</w:t>
      </w:r>
      <w:r w:rsidR="006E5DE9" w:rsidRPr="00D9364F">
        <w:rPr>
          <w:rFonts w:ascii="Times New Roman" w:eastAsia="Times New Roman" w:hAnsi="Times New Roman" w:cs="Times New Roman"/>
          <w:b/>
          <w:kern w:val="0"/>
          <w:sz w:val="24"/>
          <w:szCs w:val="24"/>
          <w14:ligatures w14:val="none"/>
        </w:rPr>
        <w:t xml:space="preserve"> </w:t>
      </w:r>
      <w:r w:rsidR="006E5DE9" w:rsidRPr="00D9364F">
        <w:rPr>
          <w:rFonts w:ascii="Times New Roman" w:eastAsia="Times New Roman" w:hAnsi="Times New Roman" w:cs="Times New Roman"/>
          <w:kern w:val="0"/>
          <w:sz w:val="24"/>
          <w:szCs w:val="24"/>
          <w14:ligatures w14:val="none"/>
        </w:rPr>
        <w:t>aplinkos apsaugos vadybos sistemos standartų reikalavimų atitikimo</w:t>
      </w:r>
      <w:r w:rsidR="00D9364F" w:rsidRPr="00D9364F">
        <w:rPr>
          <w:rFonts w:ascii="Times New Roman" w:eastAsia="Times New Roman" w:hAnsi="Times New Roman" w:cs="Times New Roman"/>
          <w:kern w:val="0"/>
          <w:sz w:val="24"/>
          <w:szCs w:val="24"/>
          <w14:ligatures w14:val="none"/>
        </w:rPr>
        <w:t xml:space="preserve">, </w:t>
      </w:r>
      <w:r w:rsidR="00D9364F" w:rsidRPr="00D9364F">
        <w:rPr>
          <w:rFonts w:ascii="Times New Roman" w:hAnsi="Times New Roman" w:cs="Times New Roman"/>
          <w:sz w:val="24"/>
          <w:szCs w:val="24"/>
        </w:rPr>
        <w:t>atsižvelgiant į prisiimamus įsipareigojimus pirkimo sutarčiai vykdyti</w:t>
      </w:r>
      <w:r w:rsidR="006E5DE9" w:rsidRPr="00D9364F">
        <w:rPr>
          <w:rFonts w:ascii="Times New Roman" w:eastAsia="Times New Roman" w:hAnsi="Times New Roman" w:cs="Times New Roman"/>
          <w:kern w:val="0"/>
          <w:sz w:val="24"/>
          <w:szCs w:val="24"/>
          <w14:ligatures w14:val="none"/>
        </w:rPr>
        <w:t>.</w:t>
      </w:r>
    </w:p>
    <w:p w14:paraId="292872B4" w14:textId="38E727DB"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10</w:t>
      </w:r>
      <w:r w:rsidRPr="00624010">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0FC52D93" w14:textId="42B0426A"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10</w:t>
      </w:r>
      <w:r w:rsidRPr="00624010">
        <w:rPr>
          <w:rFonts w:ascii="Times New Roman" w:eastAsia="Times New Roman" w:hAnsi="Times New Roman" w:cs="Times New Roman"/>
          <w:kern w:val="0"/>
          <w:sz w:val="24"/>
          <w:szCs w:val="24"/>
          <w14:ligatures w14:val="none"/>
        </w:rPr>
        <w:t>.1. priesaikos deklaracija;</w:t>
      </w:r>
    </w:p>
    <w:p w14:paraId="1A720D23" w14:textId="0118A7F8"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10</w:t>
      </w:r>
      <w:r w:rsidRPr="00624010">
        <w:rPr>
          <w:rFonts w:ascii="Times New Roman" w:eastAsia="Times New Roman" w:hAnsi="Times New Roman" w:cs="Times New Roman"/>
          <w:kern w:val="0"/>
          <w:sz w:val="24"/>
          <w:szCs w:val="24"/>
          <w14:ligatures w14:val="none"/>
        </w:rPr>
        <w:t xml:space="preserve">.2. </w:t>
      </w:r>
      <w:r w:rsidRPr="00624010">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46EBC0D" w14:textId="0E2C7E44" w:rsidR="000D1AF8" w:rsidRDefault="000D1AF8" w:rsidP="000D1AF8">
      <w:pPr>
        <w:ind w:firstLine="851"/>
        <w:rPr>
          <w:rFonts w:ascii="Times New Roman" w:hAnsi="Times New Roman" w:cs="Times New Roman"/>
          <w:sz w:val="24"/>
          <w:szCs w:val="24"/>
        </w:rPr>
      </w:pPr>
      <w:r w:rsidRPr="00624010">
        <w:rPr>
          <w:rFonts w:ascii="Times New Roman" w:eastAsia="Calibri" w:hAnsi="Times New Roman" w:cs="Times New Roman"/>
          <w:kern w:val="0"/>
          <w:sz w:val="24"/>
          <w:szCs w:val="24"/>
          <w14:ligatures w14:val="none"/>
        </w:rPr>
        <w:t>3.</w:t>
      </w:r>
      <w:r w:rsidR="00901427">
        <w:rPr>
          <w:rFonts w:ascii="Times New Roman" w:eastAsia="Calibri" w:hAnsi="Times New Roman" w:cs="Times New Roman"/>
          <w:kern w:val="0"/>
          <w:sz w:val="24"/>
          <w:szCs w:val="24"/>
          <w14:ligatures w14:val="none"/>
        </w:rPr>
        <w:t>1</w:t>
      </w:r>
      <w:r w:rsidR="00A67083">
        <w:rPr>
          <w:rFonts w:ascii="Times New Roman" w:eastAsia="Calibri" w:hAnsi="Times New Roman" w:cs="Times New Roman"/>
          <w:kern w:val="0"/>
          <w:sz w:val="24"/>
          <w:szCs w:val="24"/>
          <w14:ligatures w14:val="none"/>
        </w:rPr>
        <w:t>1</w:t>
      </w:r>
      <w:r w:rsidRPr="00624010">
        <w:rPr>
          <w:rFonts w:ascii="Times New Roman" w:eastAsia="Calibri" w:hAnsi="Times New Roman" w:cs="Times New Roman"/>
          <w:kern w:val="0"/>
          <w:sz w:val="24"/>
          <w:szCs w:val="24"/>
          <w14:ligatures w14:val="none"/>
        </w:rPr>
        <w:t xml:space="preserve">. </w:t>
      </w:r>
      <w:r w:rsidRPr="00624010">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24010">
        <w:rPr>
          <w:rFonts w:ascii="Times New Roman" w:hAnsi="Times New Roman" w:cs="Times New Roman"/>
          <w:i/>
          <w:sz w:val="24"/>
          <w:szCs w:val="24"/>
        </w:rPr>
        <w:t>(</w:t>
      </w:r>
      <w:proofErr w:type="spellStart"/>
      <w:r w:rsidRPr="00624010">
        <w:rPr>
          <w:rFonts w:ascii="Times New Roman" w:hAnsi="Times New Roman" w:cs="Times New Roman"/>
          <w:i/>
          <w:sz w:val="24"/>
          <w:szCs w:val="24"/>
        </w:rPr>
        <w:t>Apostille</w:t>
      </w:r>
      <w:proofErr w:type="spellEnd"/>
      <w:r w:rsidRPr="00624010">
        <w:rPr>
          <w:rFonts w:ascii="Times New Roman" w:hAnsi="Times New Roman" w:cs="Times New Roman"/>
          <w:i/>
          <w:sz w:val="24"/>
          <w:szCs w:val="24"/>
        </w:rPr>
        <w:t>)</w:t>
      </w:r>
      <w:r w:rsidRPr="00624010">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24010">
        <w:rPr>
          <w:rFonts w:ascii="Times New Roman" w:hAnsi="Times New Roman" w:cs="Times New Roman"/>
          <w:i/>
          <w:sz w:val="24"/>
          <w:szCs w:val="24"/>
        </w:rPr>
        <w:t>Apostille</w:t>
      </w:r>
      <w:proofErr w:type="spellEnd"/>
      <w:r w:rsidRPr="00624010">
        <w:rPr>
          <w:rFonts w:ascii="Times New Roman" w:hAnsi="Times New Roman" w:cs="Times New Roman"/>
          <w:sz w:val="24"/>
          <w:szCs w:val="24"/>
        </w:rPr>
        <w:t>).</w:t>
      </w:r>
    </w:p>
    <w:p w14:paraId="3FB9C079" w14:textId="77777777" w:rsidR="003B07E3" w:rsidRDefault="003B07E3" w:rsidP="003B07E3">
      <w:pPr>
        <w:shd w:val="clear" w:color="auto" w:fill="FFFFFF"/>
        <w:rPr>
          <w:rFonts w:ascii="Times New Roman" w:eastAsia="Times New Roman" w:hAnsi="Times New Roman" w:cs="Times New Roman"/>
          <w:b/>
          <w:sz w:val="24"/>
          <w:szCs w:val="24"/>
        </w:rPr>
      </w:pPr>
    </w:p>
    <w:p w14:paraId="58778E7F" w14:textId="6DA918CC" w:rsidR="00946451" w:rsidRDefault="00946451" w:rsidP="003B07E3">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IV</w:t>
      </w:r>
      <w:r w:rsidR="001A077D">
        <w:rPr>
          <w:rFonts w:ascii="Times New Roman" w:hAnsi="Times New Roman" w:cs="Times New Roman"/>
          <w:b/>
          <w:bCs/>
          <w:sz w:val="24"/>
          <w:szCs w:val="24"/>
        </w:rPr>
        <w:t xml:space="preserve"> </w:t>
      </w:r>
      <w:r>
        <w:rPr>
          <w:rFonts w:ascii="Times New Roman" w:hAnsi="Times New Roman" w:cs="Times New Roman"/>
          <w:b/>
          <w:bCs/>
          <w:sz w:val="24"/>
          <w:szCs w:val="24"/>
        </w:rPr>
        <w:t>SKYRIUS</w:t>
      </w:r>
    </w:p>
    <w:p w14:paraId="12715802" w14:textId="77777777" w:rsidR="001A077D" w:rsidRDefault="001A077D" w:rsidP="001A077D">
      <w:pPr>
        <w:shd w:val="clear" w:color="auto" w:fill="FFFFFF"/>
        <w:jc w:val="center"/>
        <w:rPr>
          <w:rFonts w:ascii="Times New Roman" w:hAnsi="Times New Roman" w:cs="Times New Roman"/>
          <w:bCs/>
          <w:sz w:val="24"/>
          <w:szCs w:val="24"/>
        </w:rPr>
      </w:pPr>
      <w:r w:rsidRPr="003B07E3">
        <w:rPr>
          <w:rFonts w:ascii="Times New Roman" w:hAnsi="Times New Roman" w:cs="Times New Roman"/>
          <w:b/>
          <w:bCs/>
          <w:sz w:val="24"/>
          <w:szCs w:val="24"/>
        </w:rPr>
        <w:t>KITŲ ŪKIO SUBJEKTŲ PASITELKIMAS</w:t>
      </w:r>
      <w:r>
        <w:rPr>
          <w:rFonts w:ascii="Times New Roman" w:hAnsi="Times New Roman" w:cs="Times New Roman"/>
          <w:b/>
          <w:bCs/>
          <w:sz w:val="24"/>
          <w:szCs w:val="24"/>
        </w:rPr>
        <w:t>, SUBTIEKĖJŲ</w:t>
      </w:r>
      <w:r w:rsidRPr="002D066B">
        <w:rPr>
          <w:rFonts w:ascii="Times New Roman" w:hAnsi="Times New Roman" w:cs="Times New Roman"/>
          <w:b/>
          <w:bCs/>
          <w:sz w:val="24"/>
          <w:szCs w:val="24"/>
        </w:rPr>
        <w:t xml:space="preserve"> PASITELKIMAS</w:t>
      </w:r>
      <w:r w:rsidRPr="003B07E3">
        <w:rPr>
          <w:rFonts w:ascii="Times New Roman" w:hAnsi="Times New Roman" w:cs="Times New Roman"/>
          <w:b/>
          <w:bCs/>
          <w:sz w:val="24"/>
          <w:szCs w:val="24"/>
        </w:rPr>
        <w:t xml:space="preserve"> BEI TIEKĖJŲ GRUPĖS DALYVAVIMAS</w:t>
      </w:r>
    </w:p>
    <w:p w14:paraId="40860EBD" w14:textId="77777777" w:rsidR="003B07E3" w:rsidRPr="003B07E3" w:rsidRDefault="003B07E3" w:rsidP="003B07E3">
      <w:pPr>
        <w:shd w:val="clear" w:color="auto" w:fill="FFFFFF"/>
        <w:jc w:val="center"/>
        <w:rPr>
          <w:rFonts w:ascii="Times New Roman" w:hAnsi="Times New Roman" w:cs="Times New Roman"/>
          <w:bCs/>
          <w:sz w:val="24"/>
          <w:szCs w:val="24"/>
        </w:rPr>
      </w:pPr>
    </w:p>
    <w:p w14:paraId="7FF351E8" w14:textId="793FCE9C" w:rsidR="001A077D" w:rsidRDefault="001A077D" w:rsidP="001A077D">
      <w:pPr>
        <w:suppressAutoHyphens/>
        <w:autoSpaceDN w:val="0"/>
        <w:ind w:firstLine="851"/>
        <w:textAlignment w:val="baseline"/>
        <w:rPr>
          <w:rFonts w:ascii="Times New Roman" w:eastAsia="Times New Roman" w:hAnsi="Times New Roman"/>
          <w:sz w:val="24"/>
          <w:shd w:val="clear" w:color="auto" w:fill="FFFFFF"/>
        </w:rPr>
      </w:pPr>
      <w:r w:rsidRPr="00B6789B">
        <w:rPr>
          <w:rFonts w:ascii="Times New Roman" w:hAnsi="Times New Roman"/>
          <w:sz w:val="24"/>
          <w:szCs w:val="24"/>
          <w:shd w:val="clear" w:color="auto" w:fill="FFFFFF"/>
        </w:rPr>
        <w:t xml:space="preserve">4.1. </w:t>
      </w:r>
      <w:r w:rsidRPr="003B07E3">
        <w:rPr>
          <w:rFonts w:ascii="Times New Roman" w:eastAsia="Times New Roman" w:hAnsi="Times New Roman"/>
          <w:b/>
          <w:bCs/>
          <w:sz w:val="24"/>
          <w:shd w:val="clear" w:color="auto" w:fill="FFFFFF"/>
        </w:rPr>
        <w:t>Ūkio subjektų pasitelkimas</w:t>
      </w:r>
      <w:r w:rsidR="00126D93">
        <w:rPr>
          <w:rFonts w:ascii="Times New Roman" w:eastAsia="Times New Roman" w:hAnsi="Times New Roman"/>
          <w:b/>
          <w:bCs/>
          <w:sz w:val="24"/>
          <w:shd w:val="clear" w:color="auto" w:fill="FFFFFF"/>
        </w:rPr>
        <w:t xml:space="preserve"> </w:t>
      </w:r>
      <w:r w:rsidR="00126D93" w:rsidRPr="00962256">
        <w:rPr>
          <w:rFonts w:ascii="Times New Roman" w:eastAsia="Times New Roman" w:hAnsi="Times New Roman"/>
          <w:sz w:val="24"/>
          <w:shd w:val="clear" w:color="auto" w:fill="FFFFFF"/>
        </w:rPr>
        <w:t xml:space="preserve">(kad tiekėjas atitiktų keliamus kvalifikacijos reikalavimus </w:t>
      </w:r>
      <w:r w:rsidR="00126D93">
        <w:rPr>
          <w:rFonts w:ascii="Times New Roman" w:eastAsia="Times New Roman" w:hAnsi="Times New Roman"/>
          <w:sz w:val="24"/>
          <w:shd w:val="clear" w:color="auto" w:fill="FFFFFF"/>
        </w:rPr>
        <w:t>(</w:t>
      </w:r>
      <w:r w:rsidR="00126D93" w:rsidRPr="00962256">
        <w:rPr>
          <w:rFonts w:ascii="Times New Roman" w:eastAsia="Times New Roman" w:hAnsi="Times New Roman"/>
          <w:sz w:val="24"/>
          <w:shd w:val="clear" w:color="auto" w:fill="FFFFFF"/>
        </w:rPr>
        <w:t>jei tokie keliami</w:t>
      </w:r>
      <w:r w:rsidR="00126D93">
        <w:rPr>
          <w:rFonts w:ascii="Times New Roman" w:eastAsia="Times New Roman" w:hAnsi="Times New Roman"/>
          <w:sz w:val="24"/>
          <w:shd w:val="clear" w:color="auto" w:fill="FFFFFF"/>
        </w:rPr>
        <w:t>)</w:t>
      </w:r>
      <w:r w:rsidR="00126D93" w:rsidRPr="00962256">
        <w:rPr>
          <w:rFonts w:ascii="Times New Roman" w:eastAsia="Times New Roman" w:hAnsi="Times New Roman"/>
          <w:sz w:val="24"/>
          <w:shd w:val="clear" w:color="auto" w:fill="FFFFFF"/>
        </w:rPr>
        <w:t>):</w:t>
      </w:r>
    </w:p>
    <w:p w14:paraId="7200D661" w14:textId="4D919D62"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cs="Calibri"/>
          <w:sz w:val="24"/>
          <w:szCs w:val="24"/>
        </w:rPr>
        <w:t xml:space="preserve">4.1.1. Tiekėjas gali </w:t>
      </w:r>
      <w:r>
        <w:rPr>
          <w:rFonts w:ascii="Times New Roman" w:eastAsia="Times New Roman" w:hAnsi="Times New Roman" w:cs="Calibri"/>
          <w:sz w:val="24"/>
          <w:szCs w:val="24"/>
        </w:rPr>
        <w:t>pasitelkti ūkio subjektus</w:t>
      </w:r>
      <w:r w:rsidRPr="00962256">
        <w:rPr>
          <w:rFonts w:ascii="Times New Roman" w:eastAsia="Times New Roman" w:hAnsi="Times New Roman" w:cs="Calibri"/>
          <w:sz w:val="24"/>
          <w:szCs w:val="24"/>
        </w:rPr>
        <w:t xml:space="preserve">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62256">
        <w:rPr>
          <w:rFonts w:ascii="Times New Roman" w:eastAsia="Times New Roman" w:hAnsi="Times New Roman"/>
          <w:sz w:val="24"/>
          <w:szCs w:val="24"/>
        </w:rPr>
        <w:t>atveju bus įdarbinti tiekėjo ar jo pasitelkiamo ūkio subjekto įmonėje.</w:t>
      </w:r>
    </w:p>
    <w:p w14:paraId="252D2CB1" w14:textId="3ED6545B"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sz w:val="24"/>
          <w:szCs w:val="24"/>
        </w:rPr>
        <w:t xml:space="preserve">4.1.2. Tiekėjas, pageidaujantis </w:t>
      </w:r>
      <w:r w:rsidR="00D578C5">
        <w:rPr>
          <w:rFonts w:ascii="Times New Roman" w:eastAsia="Times New Roman" w:hAnsi="Times New Roman" w:cs="Calibri"/>
          <w:sz w:val="24"/>
          <w:szCs w:val="24"/>
        </w:rPr>
        <w:t>pasitelkti ūkio subjektus</w:t>
      </w:r>
      <w:r w:rsidRPr="00962256">
        <w:rPr>
          <w:rFonts w:ascii="Times New Roman" w:eastAsia="Times New Roman" w:hAnsi="Times New Roman"/>
          <w:sz w:val="24"/>
          <w:szCs w:val="24"/>
        </w:rPr>
        <w:t xml:space="preserve">, </w:t>
      </w:r>
      <w:r w:rsidRPr="00962256">
        <w:rPr>
          <w:rFonts w:ascii="Times New Roman" w:eastAsia="Times New Roman" w:hAnsi="Times New Roman"/>
          <w:b/>
          <w:bCs/>
          <w:sz w:val="24"/>
          <w:szCs w:val="24"/>
        </w:rPr>
        <w:t>privalo juos nurodyti pasiūlyme</w:t>
      </w:r>
      <w:r w:rsidRPr="00962256">
        <w:rPr>
          <w:szCs w:val="24"/>
        </w:rPr>
        <w:t xml:space="preserve"> </w:t>
      </w:r>
      <w:r w:rsidRPr="00962256">
        <w:rPr>
          <w:rFonts w:ascii="Times New Roman" w:hAnsi="Times New Roman"/>
          <w:sz w:val="24"/>
          <w:szCs w:val="24"/>
        </w:rPr>
        <w:t>ir pateikti dokumentus</w:t>
      </w:r>
      <w:r w:rsidRPr="00962256">
        <w:rPr>
          <w:rFonts w:ascii="Times New Roman" w:hAnsi="Times New Roman"/>
          <w:bCs/>
          <w:iCs/>
          <w:sz w:val="24"/>
          <w:szCs w:val="24"/>
          <w:lang w:eastAsia="ar-SA"/>
        </w:rPr>
        <w:t>, įrodančius, kad per visą sutarties vykdymo laikotarpį ūkio subjekto, kurį jis pasitelkia, ištekliai tiekėjui bus prieinami.</w:t>
      </w:r>
      <w:r w:rsidRPr="00962256">
        <w:rPr>
          <w:bCs/>
          <w:iCs/>
          <w:lang w:eastAsia="ar-SA"/>
        </w:rPr>
        <w:t xml:space="preserve"> </w:t>
      </w:r>
      <w:r w:rsidRPr="00962256">
        <w:rPr>
          <w:rFonts w:ascii="Times New Roman" w:eastAsia="Times New Roman" w:hAnsi="Times New Roman"/>
          <w:sz w:val="24"/>
          <w:szCs w:val="24"/>
        </w:rPr>
        <w:t xml:space="preserve">Tikrindama, ar tiekėjui bus prieinami kitų ūkio subjektų, kurių pajėgumais jis remiasi, kad atitiktų kvalifikacijos reikalavimus,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62256">
        <w:rPr>
          <w:rFonts w:ascii="Times New Roman" w:hAnsi="Times New Roman"/>
          <w:bCs/>
          <w:iCs/>
          <w:sz w:val="24"/>
          <w:szCs w:val="24"/>
          <w:lang w:eastAsia="ar-SA"/>
        </w:rPr>
        <w:t>Tiekėjas, nenurodęs, jog remiasi kitų ūkio subjektų pajėgumais (kvalifikacija), tačiau pats neatitinkantis Pirkimo sąlyg</w:t>
      </w:r>
      <w:r w:rsidR="00D578C5">
        <w:rPr>
          <w:rFonts w:ascii="Times New Roman" w:hAnsi="Times New Roman"/>
          <w:bCs/>
          <w:iCs/>
          <w:sz w:val="24"/>
          <w:szCs w:val="24"/>
          <w:lang w:eastAsia="ar-SA"/>
        </w:rPr>
        <w:t>ose</w:t>
      </w:r>
      <w:r w:rsidRPr="00962256">
        <w:rPr>
          <w:rFonts w:ascii="Times New Roman" w:hAnsi="Times New Roman"/>
          <w:bCs/>
          <w:iCs/>
          <w:sz w:val="24"/>
          <w:szCs w:val="24"/>
          <w:lang w:eastAsia="ar-SA"/>
        </w:rPr>
        <w:t xml:space="preserve"> nurodyt</w:t>
      </w:r>
      <w:r w:rsidR="00D578C5">
        <w:rPr>
          <w:rFonts w:ascii="Times New Roman" w:hAnsi="Times New Roman"/>
          <w:bCs/>
          <w:iCs/>
          <w:sz w:val="24"/>
          <w:szCs w:val="24"/>
          <w:lang w:eastAsia="ar-SA"/>
        </w:rPr>
        <w:t>ų</w:t>
      </w:r>
      <w:r w:rsidRPr="00962256">
        <w:rPr>
          <w:rFonts w:ascii="Times New Roman" w:hAnsi="Times New Roman"/>
          <w:bCs/>
          <w:iCs/>
          <w:sz w:val="24"/>
          <w:szCs w:val="24"/>
          <w:lang w:eastAsia="ar-SA"/>
        </w:rPr>
        <w:t xml:space="preserve"> kvalifikacijos reikalavim</w:t>
      </w:r>
      <w:r w:rsidR="00D578C5">
        <w:rPr>
          <w:rFonts w:ascii="Times New Roman" w:hAnsi="Times New Roman"/>
          <w:bCs/>
          <w:iCs/>
          <w:sz w:val="24"/>
          <w:szCs w:val="24"/>
          <w:lang w:eastAsia="ar-SA"/>
        </w:rPr>
        <w:t>ų</w:t>
      </w:r>
      <w:r w:rsidRPr="00962256">
        <w:rPr>
          <w:rFonts w:ascii="Times New Roman" w:hAnsi="Times New Roman"/>
          <w:bCs/>
          <w:iCs/>
          <w:sz w:val="24"/>
          <w:szCs w:val="24"/>
          <w:lang w:eastAsia="ar-SA"/>
        </w:rPr>
        <w:t xml:space="preserve"> ir (ar) aplinkos apsaugos vadybos sistemos standart</w:t>
      </w:r>
      <w:r w:rsidR="00D578C5">
        <w:rPr>
          <w:rFonts w:ascii="Times New Roman" w:hAnsi="Times New Roman"/>
          <w:bCs/>
          <w:iCs/>
          <w:sz w:val="24"/>
          <w:szCs w:val="24"/>
          <w:lang w:eastAsia="ar-SA"/>
        </w:rPr>
        <w:t>ų</w:t>
      </w:r>
      <w:r w:rsidRPr="00962256">
        <w:rPr>
          <w:rFonts w:ascii="Times New Roman" w:hAnsi="Times New Roman"/>
          <w:bCs/>
          <w:iCs/>
          <w:sz w:val="24"/>
          <w:szCs w:val="24"/>
          <w:lang w:eastAsia="ar-SA"/>
        </w:rPr>
        <w:t xml:space="preserve">, neįgyja teisės po pasiūlymų pateikimo termino pabaigos pasitelkti (nurodyti) naujų subjektų tam, kad atitiktų </w:t>
      </w:r>
      <w:r w:rsidRPr="00962256">
        <w:rPr>
          <w:rFonts w:ascii="Times New Roman" w:eastAsia="Times New Roman" w:hAnsi="Times New Roman"/>
          <w:sz w:val="24"/>
          <w:szCs w:val="24"/>
        </w:rPr>
        <w:t>kvalifikacijos ir (ar) aplinkos apsaugos vadybos sistemos standart</w:t>
      </w:r>
      <w:r w:rsidR="00D578C5">
        <w:rPr>
          <w:rFonts w:ascii="Times New Roman" w:eastAsia="Times New Roman" w:hAnsi="Times New Roman"/>
          <w:sz w:val="24"/>
          <w:szCs w:val="24"/>
        </w:rPr>
        <w:t>ų</w:t>
      </w:r>
      <w:r w:rsidRPr="00962256">
        <w:rPr>
          <w:rFonts w:ascii="Times New Roman" w:eastAsia="Times New Roman" w:hAnsi="Times New Roman"/>
          <w:sz w:val="24"/>
          <w:szCs w:val="24"/>
        </w:rPr>
        <w:t xml:space="preserve"> </w:t>
      </w:r>
      <w:r w:rsidRPr="00962256">
        <w:rPr>
          <w:rFonts w:ascii="Times New Roman" w:hAnsi="Times New Roman"/>
          <w:bCs/>
          <w:iCs/>
          <w:sz w:val="24"/>
          <w:szCs w:val="24"/>
          <w:lang w:eastAsia="ar-SA"/>
        </w:rPr>
        <w:t>reikalavimus.</w:t>
      </w:r>
    </w:p>
    <w:p w14:paraId="51185A0B" w14:textId="77777777"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sz w:val="24"/>
          <w:szCs w:val="24"/>
        </w:rPr>
        <w:t xml:space="preserve">4.1.3. Tais atvejais, kai pirkimo dokumentuose yra nustatytas kvalifikacijos reikalavimas ir tiekėjas </w:t>
      </w:r>
      <w:r w:rsidRPr="00962256">
        <w:rPr>
          <w:rFonts w:ascii="Times New Roman" w:hAnsi="Times New Roman"/>
          <w:sz w:val="24"/>
          <w:szCs w:val="24"/>
        </w:rPr>
        <w:t xml:space="preserve">naudojasi (naudosis) trečiųjų asmenų, kurie tiesiogiai </w:t>
      </w:r>
      <w:r w:rsidRPr="00962256">
        <w:rPr>
          <w:rFonts w:ascii="Times New Roman" w:eastAsia="Times New Roman" w:hAnsi="Times New Roman"/>
          <w:sz w:val="24"/>
          <w:szCs w:val="24"/>
        </w:rPr>
        <w:t xml:space="preserve">aktyviai, savo veiksmais neprisidės prie </w:t>
      </w:r>
      <w:r w:rsidRPr="00962256">
        <w:rPr>
          <w:rFonts w:ascii="Times New Roman" w:eastAsia="Times New Roman" w:hAnsi="Times New Roman"/>
          <w:sz w:val="24"/>
          <w:szCs w:val="24"/>
        </w:rPr>
        <w:lastRenderedPageBreak/>
        <w:t>pirkimo vykdytojo poreikio įsigyti pirkimo objektą tenkinimo (tiesiogiai neteiks dalies paslaugų, nevykdys dalies darbų, tiesiogiai neprisidės prie Darbų atlikimo, neprisiims solidarios atsakomybės už sutarties vykdymą ar kitaip tiesiogiai nedalyvaus vykdant pirkimo sutartį)</w:t>
      </w:r>
      <w:r w:rsidRPr="00962256">
        <w:rPr>
          <w:rFonts w:ascii="Times New Roman" w:hAnsi="Times New Roman"/>
          <w:sz w:val="24"/>
          <w:szCs w:val="24"/>
        </w:rPr>
        <w:t>, priemonėmis (</w:t>
      </w:r>
      <w:r w:rsidRPr="00962256">
        <w:rPr>
          <w:rFonts w:ascii="Times New Roman" w:hAnsi="Times New Roman"/>
          <w:i/>
          <w:iCs/>
          <w:sz w:val="24"/>
          <w:szCs w:val="24"/>
        </w:rPr>
        <w:t>pavyzdžiui, tik išnuomos patalpas, išnuomos įrangą ar pan.</w:t>
      </w:r>
      <w:r w:rsidRPr="00962256">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E43265F" w14:textId="77777777"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hAnsi="Times New Roman" w:cs="Calibri"/>
          <w:bCs/>
          <w:sz w:val="24"/>
          <w:szCs w:val="24"/>
        </w:rPr>
        <w:t>4.1.4. Skirtingi tiekėjai gali remtis tų pačių ūkio subjektų pajėgumais.</w:t>
      </w:r>
    </w:p>
    <w:p w14:paraId="6123E433" w14:textId="77777777"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cs="Calibri"/>
          <w:sz w:val="24"/>
          <w:szCs w:val="24"/>
        </w:rPr>
        <w:t>4.1.5. Tiekėjų grupė gali remtis grupės dalyvių arba kitų ūkio subjektų pajėgumais, laikantis šiame Pirkimo sąlygų skyriuje nustatytų sąlygų.</w:t>
      </w:r>
    </w:p>
    <w:p w14:paraId="38F662A0" w14:textId="77777777" w:rsidR="00126D93" w:rsidRPr="00962256" w:rsidRDefault="00126D93" w:rsidP="00126D93">
      <w:pPr>
        <w:suppressAutoHyphens/>
        <w:autoSpaceDN w:val="0"/>
        <w:ind w:firstLine="709"/>
        <w:textAlignment w:val="baseline"/>
        <w:rPr>
          <w:rFonts w:ascii="Times New Roman" w:eastAsia="Times New Roman" w:hAnsi="Times New Roman" w:cs="Calibri"/>
          <w:sz w:val="24"/>
          <w:szCs w:val="24"/>
        </w:rPr>
      </w:pPr>
      <w:r w:rsidRPr="00962256">
        <w:rPr>
          <w:rFonts w:ascii="Times New Roman" w:eastAsia="Times New Roman" w:hAnsi="Times New Roman" w:cs="Calibri"/>
          <w:sz w:val="24"/>
          <w:szCs w:val="24"/>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962256">
        <w:rPr>
          <w:rFonts w:ascii="Times New Roman" w:eastAsia="Times New Roman" w:hAnsi="Times New Roman" w:cs="Calibri"/>
          <w:b/>
          <w:bCs/>
          <w:sz w:val="24"/>
          <w:szCs w:val="24"/>
        </w:rPr>
        <w:t xml:space="preserve"> </w:t>
      </w:r>
      <w:r w:rsidRPr="00962256">
        <w:rPr>
          <w:rFonts w:ascii="Times New Roman" w:eastAsia="Times New Roman" w:hAnsi="Times New Roman" w:cs="Calibri"/>
          <w:sz w:val="24"/>
          <w:szCs w:val="24"/>
        </w:rPr>
        <w:t>tiekėjas gali remtis kitų ūkio subjektų pajėgumais tik tuomet, kai tie ūkio subjektai, kurių pajėgumais buvo pasiremta, patys ir teiks tas paslaugas ar atliks darbus, kuriems reikia jų pajėgumų.</w:t>
      </w:r>
    </w:p>
    <w:p w14:paraId="00665FB8" w14:textId="7FCF07EF" w:rsidR="001A077D" w:rsidRPr="00624010" w:rsidRDefault="001A077D" w:rsidP="001A077D">
      <w:pPr>
        <w:suppressAutoHyphens/>
        <w:autoSpaceDN w:val="0"/>
        <w:ind w:firstLine="851"/>
        <w:textAlignment w:val="baseline"/>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w:t>
      </w:r>
      <w:r w:rsidRPr="00624010">
        <w:rPr>
          <w:rFonts w:ascii="Times New Roman" w:eastAsia="Times New Roman" w:hAnsi="Times New Roman" w:cs="Times New Roman"/>
          <w:b/>
          <w:bCs/>
          <w:sz w:val="24"/>
          <w:szCs w:val="24"/>
        </w:rPr>
        <w:t xml:space="preserve"> Subtiekėjų pasitelkimas</w:t>
      </w:r>
      <w:r w:rsidR="00126D93">
        <w:rPr>
          <w:rFonts w:ascii="Times New Roman" w:eastAsia="Times New Roman" w:hAnsi="Times New Roman" w:cs="Times New Roman"/>
          <w:b/>
          <w:bCs/>
          <w:sz w:val="24"/>
          <w:szCs w:val="24"/>
        </w:rPr>
        <w:t xml:space="preserve"> </w:t>
      </w:r>
      <w:r w:rsidR="00126D93" w:rsidRPr="00962256">
        <w:rPr>
          <w:rFonts w:ascii="Times New Roman" w:eastAsia="Times New Roman" w:hAnsi="Times New Roman" w:cs="Calibri"/>
          <w:b/>
          <w:bCs/>
          <w:sz w:val="24"/>
          <w:szCs w:val="24"/>
        </w:rPr>
        <w:t>(kurių pajėgumais (kvalifikacija) tiekėjas nesiremia)</w:t>
      </w:r>
      <w:r w:rsidR="00126D93" w:rsidRPr="00962256">
        <w:rPr>
          <w:rFonts w:ascii="Times New Roman" w:eastAsia="Times New Roman" w:hAnsi="Times New Roman" w:cs="Calibri"/>
          <w:sz w:val="24"/>
          <w:szCs w:val="24"/>
        </w:rPr>
        <w:t>:</w:t>
      </w:r>
    </w:p>
    <w:p w14:paraId="7272C3FF" w14:textId="77777777" w:rsidR="001A077D" w:rsidRPr="00624010" w:rsidRDefault="001A077D" w:rsidP="001A077D">
      <w:pPr>
        <w:widowControl w:val="0"/>
        <w:suppressAutoHyphens/>
        <w:ind w:firstLine="851"/>
        <w:rPr>
          <w:rFonts w:ascii="Times New Roman" w:hAnsi="Times New Roman" w:cs="Times New Roman"/>
          <w:sz w:val="24"/>
          <w:szCs w:val="24"/>
        </w:rPr>
      </w:pPr>
      <w:r w:rsidRPr="00624010">
        <w:rPr>
          <w:rFonts w:ascii="Times New Roman" w:eastAsia="Times New Roman" w:hAnsi="Times New Roman" w:cs="Times New Roman"/>
          <w:color w:val="000000"/>
          <w:sz w:val="24"/>
          <w:szCs w:val="24"/>
        </w:rPr>
        <w:t xml:space="preserve">4.2.1. </w:t>
      </w:r>
      <w:r w:rsidRPr="00624010">
        <w:rPr>
          <w:rFonts w:ascii="Times New Roman" w:hAnsi="Times New Roman" w:cs="Times New Roman"/>
          <w:sz w:val="24"/>
          <w:szCs w:val="24"/>
        </w:rPr>
        <w:t>tiekėjas, ketinantis pasinaudoti subtiekėjų paslaugomis, pasiūlyme privalo nurodyti jų pavadinimus ir kiekvienam perduodamų sutartimi sulygtų įsipareigojimų dalį, išvardinant perduodamus Darbus bei nurodant konkrečią sumą eurais arba</w:t>
      </w:r>
      <w:r w:rsidRPr="00624010">
        <w:rPr>
          <w:rFonts w:ascii="Times New Roman" w:hAnsi="Times New Roman" w:cs="Times New Roman"/>
          <w:i/>
          <w:iCs/>
          <w:sz w:val="24"/>
          <w:szCs w:val="24"/>
        </w:rPr>
        <w:t xml:space="preserve"> </w:t>
      </w:r>
      <w:r w:rsidRPr="00624010">
        <w:rPr>
          <w:rFonts w:ascii="Times New Roman" w:hAnsi="Times New Roman" w:cs="Times New Roman"/>
          <w:sz w:val="24"/>
          <w:szCs w:val="24"/>
        </w:rPr>
        <w:t xml:space="preserve">procentinę išraišką (informacija pateikiama Pasiūlymo formoje – Pirkimo </w:t>
      </w:r>
      <w:r w:rsidRPr="008C0256">
        <w:rPr>
          <w:rFonts w:ascii="Times New Roman" w:hAnsi="Times New Roman" w:cs="Times New Roman"/>
          <w:sz w:val="24"/>
          <w:szCs w:val="24"/>
        </w:rPr>
        <w:t>sąlygų 1 priedas</w:t>
      </w:r>
      <w:r w:rsidRPr="00624010">
        <w:rPr>
          <w:rFonts w:ascii="Times New Roman" w:hAnsi="Times New Roman" w:cs="Times New Roman"/>
          <w:sz w:val="24"/>
          <w:szCs w:val="24"/>
        </w:rPr>
        <w:t>), jei jie žinomi pasiūlymo teikimo metu. Tiekėjo ir atskirų subtiekėjų santykiai turi būti įforminti sutartimis ar ketinimų protokolu, kuriuose turi būti sulygstama dėl konkrečių veiklų, kurias jiems (subtiekėjams) pavesta atlikti;</w:t>
      </w:r>
    </w:p>
    <w:p w14:paraId="37D609A5" w14:textId="77777777"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hAnsi="Times New Roman" w:cs="Times New Roman"/>
          <w:bCs/>
          <w:sz w:val="24"/>
          <w:szCs w:val="24"/>
        </w:rPr>
        <w:t xml:space="preserve">4.2.2. </w:t>
      </w:r>
      <w:r w:rsidRPr="00624010">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kurio pajėgumais remiasi kitas tiekėjas tame pačiame pirkime;</w:t>
      </w:r>
    </w:p>
    <w:p w14:paraId="293CD87C" w14:textId="4F920FB4"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4.2.3. subtiekėjai, kuriuos tiekėjas pasitelks pirkimo sutarties vykdymui</w:t>
      </w:r>
      <w:r w:rsidR="00D578C5">
        <w:rPr>
          <w:rFonts w:ascii="Times New Roman" w:eastAsia="Times New Roman" w:hAnsi="Times New Roman" w:cs="Times New Roman"/>
          <w:sz w:val="24"/>
          <w:szCs w:val="24"/>
        </w:rPr>
        <w:t xml:space="preserve"> </w:t>
      </w:r>
      <w:r w:rsidR="00D578C5" w:rsidRPr="00962256">
        <w:rPr>
          <w:rFonts w:ascii="Times New Roman" w:eastAsia="Times New Roman" w:hAnsi="Times New Roman"/>
          <w:sz w:val="24"/>
          <w:szCs w:val="24"/>
        </w:rPr>
        <w:t>(kurių pajėgumais tiekėjas nesiremia, kad atitiktų pirkimo dokumentuose nustatytus reikalavimus)</w:t>
      </w:r>
      <w:r w:rsidRPr="00624010">
        <w:rPr>
          <w:rFonts w:ascii="Times New Roman" w:eastAsia="Times New Roman" w:hAnsi="Times New Roman" w:cs="Times New Roman"/>
          <w:sz w:val="24"/>
          <w:szCs w:val="24"/>
        </w:rPr>
        <w:t>,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E49C2D9" w14:textId="77777777"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4.2.4.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0EC4C259" w14:textId="77777777"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p>
    <w:p w14:paraId="3D6DCE89" w14:textId="77777777" w:rsidR="002E1F18" w:rsidRDefault="002E1F18" w:rsidP="001A077D">
      <w:pPr>
        <w:suppressAutoHyphens/>
        <w:autoSpaceDN w:val="0"/>
        <w:ind w:firstLine="851"/>
        <w:textAlignment w:val="baseline"/>
        <w:rPr>
          <w:rFonts w:ascii="Times New Roman" w:eastAsia="Times New Roman" w:hAnsi="Times New Roman" w:cs="Times New Roman"/>
          <w:sz w:val="24"/>
          <w:szCs w:val="24"/>
          <w:shd w:val="clear" w:color="auto" w:fill="FFFFFF"/>
        </w:rPr>
      </w:pPr>
    </w:p>
    <w:p w14:paraId="2D6076B2" w14:textId="7DF1B9B2" w:rsidR="001A077D" w:rsidRPr="00624010" w:rsidRDefault="001A077D" w:rsidP="001A077D">
      <w:pPr>
        <w:suppressAutoHyphens/>
        <w:autoSpaceDN w:val="0"/>
        <w:ind w:firstLine="851"/>
        <w:textAlignment w:val="baseline"/>
        <w:rPr>
          <w:rFonts w:ascii="Times New Roman" w:eastAsia="Times New Roman" w:hAnsi="Times New Roman" w:cs="Times New Roman"/>
          <w:b/>
          <w:bCs/>
          <w:sz w:val="24"/>
          <w:szCs w:val="24"/>
        </w:rPr>
      </w:pPr>
      <w:r w:rsidRPr="00624010">
        <w:rPr>
          <w:rFonts w:ascii="Times New Roman" w:eastAsia="Times New Roman" w:hAnsi="Times New Roman" w:cs="Times New Roman"/>
          <w:sz w:val="24"/>
          <w:szCs w:val="24"/>
          <w:shd w:val="clear" w:color="auto" w:fill="FFFFFF"/>
        </w:rPr>
        <w:t>4.3.</w:t>
      </w:r>
      <w:r w:rsidRPr="00624010">
        <w:rPr>
          <w:rFonts w:ascii="Times New Roman" w:eastAsia="Times New Roman" w:hAnsi="Times New Roman" w:cs="Times New Roman"/>
          <w:b/>
          <w:bCs/>
          <w:sz w:val="24"/>
          <w:szCs w:val="24"/>
          <w:shd w:val="clear" w:color="auto" w:fill="FFFFFF"/>
        </w:rPr>
        <w:t xml:space="preserve"> Ūkio subjektų grupės dalyvavimas</w:t>
      </w:r>
      <w:r w:rsidRPr="00624010">
        <w:rPr>
          <w:rFonts w:ascii="Times New Roman" w:eastAsia="Times New Roman" w:hAnsi="Times New Roman" w:cs="Times New Roman"/>
          <w:b/>
          <w:bCs/>
          <w:sz w:val="24"/>
          <w:szCs w:val="24"/>
        </w:rPr>
        <w:t>:</w:t>
      </w:r>
    </w:p>
    <w:p w14:paraId="68B66480"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4.3.1. pasiūlymą gali pateikti ūkio subjektų grupė. Pirkime pasiūlymą teikianti ūkio subjektų grupė, turi pateikti jungtinės veiklos sutarties kopiją. Jungtinės veiklos sutartyje privalo būti nurodyta:</w:t>
      </w:r>
    </w:p>
    <w:p w14:paraId="383A7A89"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4.3.1.1. ūkio subjektų grupės sudėtis ir kiekvieno tiekėjų grupės dalyvio įsipareigojimai vykdant numatomą su Perkančiąja organizacija sudaryti sutartį (</w:t>
      </w:r>
      <w:r w:rsidRPr="00624010">
        <w:rPr>
          <w:rFonts w:ascii="Times New Roman" w:eastAsia="Times New Roman" w:hAnsi="Times New Roman" w:cs="Times New Roman"/>
          <w:sz w:val="24"/>
          <w:szCs w:val="24"/>
        </w:rPr>
        <w:t>t. y. kokiems Darbams atlikti yra pasitelkiami)</w:t>
      </w:r>
      <w:r w:rsidRPr="00624010">
        <w:rPr>
          <w:rFonts w:ascii="Times New Roman" w:hAnsi="Times New Roman" w:cs="Times New Roman"/>
          <w:sz w:val="24"/>
          <w:szCs w:val="24"/>
        </w:rPr>
        <w:t>, šių įsipareigojimų vertės dalis, tenkanti kiekvienai sutarties šaliai, įeinanti į bendrą sutarties vertę;</w:t>
      </w:r>
    </w:p>
    <w:p w14:paraId="367BB329"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4.3.1.2. solidari, kiekvieno tiekėjų grupės dalyvio atskirai ir visų kartu, atsakomybė už įsipareigojimų ir prievolių Perkančiajai organizacijai nevykdymą (nepriklausomai nuo jų įnašo pagal jungtinės veiklos sutartį);</w:t>
      </w:r>
    </w:p>
    <w:p w14:paraId="4294FA1F"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lastRenderedPageBreak/>
        <w:t xml:space="preserve">4.3.1.3. </w:t>
      </w:r>
      <w:r w:rsidRPr="00624010">
        <w:rPr>
          <w:rFonts w:ascii="Times New Roman" w:eastAsia="Times New Roman" w:hAnsi="Times New Roman" w:cs="Times New Roman"/>
          <w:bCs/>
          <w:sz w:val="24"/>
          <w:szCs w:val="24"/>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624010">
        <w:rPr>
          <w:rFonts w:ascii="Times New Roman" w:hAnsi="Times New Roman" w:cs="Times New Roman"/>
          <w:sz w:val="24"/>
          <w:szCs w:val="24"/>
        </w:rPr>
        <w:t>.</w:t>
      </w:r>
    </w:p>
    <w:p w14:paraId="684C4303" w14:textId="77777777" w:rsidR="001A077D" w:rsidRPr="00624010" w:rsidRDefault="001A077D" w:rsidP="001A077D">
      <w:pPr>
        <w:suppressAutoHyphens/>
        <w:autoSpaceDN w:val="0"/>
        <w:ind w:firstLine="851"/>
        <w:textAlignment w:val="baseline"/>
        <w:rPr>
          <w:rFonts w:ascii="Times New Roman" w:hAnsi="Times New Roman" w:cs="Times New Roman"/>
          <w:color w:val="000000"/>
          <w:sz w:val="24"/>
          <w:szCs w:val="24"/>
        </w:rPr>
      </w:pPr>
      <w:r w:rsidRPr="00624010">
        <w:rPr>
          <w:rFonts w:ascii="Times New Roman" w:hAnsi="Times New Roman" w:cs="Times New Roman"/>
          <w:sz w:val="24"/>
          <w:szCs w:val="24"/>
        </w:rPr>
        <w:t xml:space="preserve">4.3.2. Perkančioji </w:t>
      </w:r>
      <w:r w:rsidRPr="00624010">
        <w:rPr>
          <w:rFonts w:ascii="Times New Roman" w:hAnsi="Times New Roman" w:cs="Times New Roman"/>
          <w:color w:val="000000"/>
          <w:sz w:val="24"/>
          <w:szCs w:val="24"/>
        </w:rPr>
        <w:t xml:space="preserve">organizacija nereikalauja, kad </w:t>
      </w:r>
      <w:r w:rsidRPr="00624010">
        <w:rPr>
          <w:rFonts w:ascii="Times New Roman" w:eastAsia="Times New Roman" w:hAnsi="Times New Roman" w:cs="Times New Roman"/>
          <w:bCs/>
          <w:sz w:val="24"/>
          <w:szCs w:val="24"/>
        </w:rPr>
        <w:t>ūkio subjektų grupės</w:t>
      </w:r>
      <w:r w:rsidRPr="00624010">
        <w:rPr>
          <w:rFonts w:ascii="Times New Roman" w:hAnsi="Times New Roman" w:cs="Times New Roman"/>
          <w:color w:val="000000"/>
          <w:sz w:val="24"/>
          <w:szCs w:val="24"/>
        </w:rPr>
        <w:t xml:space="preserve"> pateiktą pasiūlymą pripažinus laimėjusiu ir pasiūlius sudaryti sutartį, ši </w:t>
      </w:r>
      <w:r w:rsidRPr="00624010">
        <w:rPr>
          <w:rFonts w:ascii="Times New Roman" w:eastAsia="Times New Roman" w:hAnsi="Times New Roman" w:cs="Times New Roman"/>
          <w:bCs/>
          <w:sz w:val="24"/>
          <w:szCs w:val="24"/>
        </w:rPr>
        <w:t>ūkio subjektų</w:t>
      </w:r>
      <w:r w:rsidRPr="00624010">
        <w:rPr>
          <w:rFonts w:ascii="Times New Roman" w:hAnsi="Times New Roman" w:cs="Times New Roman"/>
          <w:color w:val="000000"/>
          <w:sz w:val="24"/>
          <w:szCs w:val="24"/>
        </w:rPr>
        <w:t xml:space="preserve"> grupė įgytų tam tikrą teisinę formą.</w:t>
      </w:r>
    </w:p>
    <w:p w14:paraId="50B3BC6E" w14:textId="77777777" w:rsidR="001A077D" w:rsidRPr="001A7E87" w:rsidRDefault="001A077D" w:rsidP="001A077D">
      <w:pPr>
        <w:ind w:right="40" w:firstLine="851"/>
        <w:rPr>
          <w:rFonts w:ascii="Times New Roman" w:eastAsia="Times New Roman" w:hAnsi="Times New Roman" w:cs="Times New Roman"/>
          <w:sz w:val="24"/>
          <w:szCs w:val="24"/>
        </w:rPr>
      </w:pPr>
      <w:r w:rsidRPr="00624010">
        <w:rPr>
          <w:rFonts w:ascii="Times New Roman" w:hAnsi="Times New Roman" w:cs="Times New Roman"/>
          <w:color w:val="000000"/>
          <w:sz w:val="24"/>
          <w:szCs w:val="24"/>
        </w:rPr>
        <w:t xml:space="preserve">4.3.3. </w:t>
      </w:r>
      <w:r w:rsidRPr="00624010">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kurį pasitelkia kitas tiekėjas tame pačiame pirkime.</w:t>
      </w:r>
    </w:p>
    <w:p w14:paraId="0105134D" w14:textId="77777777" w:rsidR="007B19B0" w:rsidRDefault="007B19B0" w:rsidP="00883507">
      <w:pPr>
        <w:suppressAutoHyphens/>
        <w:autoSpaceDN w:val="0"/>
        <w:ind w:firstLine="851"/>
        <w:textAlignment w:val="baseline"/>
        <w:rPr>
          <w:rFonts w:ascii="Times New Roman" w:hAnsi="Times New Roman"/>
          <w:sz w:val="24"/>
          <w:szCs w:val="24"/>
          <w:shd w:val="clear" w:color="auto" w:fill="FFFFFF"/>
        </w:rPr>
      </w:pPr>
    </w:p>
    <w:p w14:paraId="3EFFDB46" w14:textId="5470F6BF" w:rsidR="00BF3C15" w:rsidRDefault="00BF3C15" w:rsidP="00BF3C15">
      <w:pPr>
        <w:jc w:val="center"/>
        <w:rPr>
          <w:rFonts w:ascii="Times New Roman" w:eastAsia="Calibri" w:hAnsi="Times New Roman" w:cs="Times New Roman"/>
          <w:b/>
          <w:bCs/>
          <w:kern w:val="0"/>
          <w:sz w:val="24"/>
          <w:szCs w:val="24"/>
          <w14:ligatures w14:val="none"/>
        </w:rPr>
      </w:pPr>
      <w:r w:rsidRPr="00624010">
        <w:rPr>
          <w:rFonts w:ascii="Times New Roman" w:eastAsia="Calibri" w:hAnsi="Times New Roman" w:cs="Times New Roman"/>
          <w:b/>
          <w:bCs/>
          <w:kern w:val="0"/>
          <w:sz w:val="24"/>
          <w:szCs w:val="24"/>
          <w14:ligatures w14:val="none"/>
        </w:rPr>
        <w:t xml:space="preserve">V </w:t>
      </w:r>
      <w:r>
        <w:rPr>
          <w:rFonts w:ascii="Times New Roman" w:eastAsia="Calibri" w:hAnsi="Times New Roman" w:cs="Times New Roman"/>
          <w:b/>
          <w:bCs/>
          <w:kern w:val="0"/>
          <w:sz w:val="24"/>
          <w:szCs w:val="24"/>
          <w14:ligatures w14:val="none"/>
        </w:rPr>
        <w:t>SKYRIUS</w:t>
      </w:r>
    </w:p>
    <w:p w14:paraId="5EE846A1" w14:textId="50032962" w:rsidR="00E931FE" w:rsidRPr="008110D3" w:rsidRDefault="00E45916" w:rsidP="00E931FE">
      <w:pPr>
        <w:pStyle w:val="Heading"/>
        <w:jc w:val="center"/>
        <w:rPr>
          <w:rFonts w:cs="Times New Roman"/>
          <w:color w:val="auto"/>
          <w:sz w:val="24"/>
          <w:szCs w:val="24"/>
          <w:lang w:val="pt-BR"/>
        </w:rPr>
      </w:pPr>
      <w:r>
        <w:rPr>
          <w:rFonts w:cs="Times New Roman"/>
          <w:color w:val="auto"/>
          <w:sz w:val="24"/>
          <w:szCs w:val="24"/>
          <w:lang w:val="pt-BR"/>
        </w:rPr>
        <w:t xml:space="preserve">REIKALAVIMAI </w:t>
      </w:r>
      <w:r w:rsidR="00E931FE" w:rsidRPr="008110D3">
        <w:rPr>
          <w:rFonts w:cs="Times New Roman"/>
          <w:color w:val="auto"/>
          <w:sz w:val="24"/>
          <w:szCs w:val="24"/>
          <w:lang w:val="pt-BR"/>
        </w:rPr>
        <w:t>PASIŪLYMŲ RENGIM</w:t>
      </w:r>
      <w:r>
        <w:rPr>
          <w:rFonts w:cs="Times New Roman"/>
          <w:color w:val="auto"/>
          <w:sz w:val="24"/>
          <w:szCs w:val="24"/>
          <w:lang w:val="pt-BR"/>
        </w:rPr>
        <w:t xml:space="preserve">UI, </w:t>
      </w:r>
      <w:r w:rsidR="00E931FE" w:rsidRPr="008110D3">
        <w:rPr>
          <w:rFonts w:cs="Times New Roman"/>
          <w:color w:val="auto"/>
          <w:sz w:val="24"/>
          <w:szCs w:val="24"/>
          <w:lang w:val="pt-BR"/>
        </w:rPr>
        <w:t>PATEIKIM</w:t>
      </w:r>
      <w:r>
        <w:rPr>
          <w:rFonts w:cs="Times New Roman"/>
          <w:color w:val="auto"/>
          <w:sz w:val="24"/>
          <w:szCs w:val="24"/>
          <w:lang w:val="pt-BR"/>
        </w:rPr>
        <w:t>UI</w:t>
      </w:r>
      <w:r w:rsidR="00E931FE" w:rsidRPr="008110D3">
        <w:rPr>
          <w:rFonts w:cs="Times New Roman"/>
          <w:color w:val="auto"/>
          <w:sz w:val="24"/>
          <w:szCs w:val="24"/>
          <w:lang w:val="pt-BR"/>
        </w:rPr>
        <w:t xml:space="preserve"> IR KEITIM</w:t>
      </w:r>
      <w:r>
        <w:rPr>
          <w:rFonts w:cs="Times New Roman"/>
          <w:color w:val="auto"/>
          <w:sz w:val="24"/>
          <w:szCs w:val="24"/>
          <w:lang w:val="pt-BR"/>
        </w:rPr>
        <w:t>UI</w:t>
      </w:r>
    </w:p>
    <w:p w14:paraId="0FEA7033" w14:textId="77777777" w:rsidR="00E931FE" w:rsidRPr="00DF0914" w:rsidRDefault="00E931FE" w:rsidP="00E931FE">
      <w:pPr>
        <w:tabs>
          <w:tab w:val="left" w:pos="993"/>
        </w:tabs>
        <w:overflowPunct w:val="0"/>
        <w:autoSpaceDE w:val="0"/>
        <w:autoSpaceDN w:val="0"/>
        <w:adjustRightInd w:val="0"/>
        <w:contextualSpacing/>
      </w:pPr>
    </w:p>
    <w:p w14:paraId="7565FA60" w14:textId="1973E959" w:rsidR="00E931FE" w:rsidRPr="00E931FE" w:rsidRDefault="00E931FE" w:rsidP="00E931FE">
      <w:pPr>
        <w:ind w:firstLine="851"/>
        <w:rPr>
          <w:rFonts w:ascii="Times New Roman" w:hAnsi="Times New Roman" w:cs="Times New Roman"/>
          <w:bCs/>
          <w:sz w:val="24"/>
          <w:szCs w:val="24"/>
        </w:rPr>
      </w:pPr>
      <w:r>
        <w:rPr>
          <w:rFonts w:ascii="Times New Roman" w:hAnsi="Times New Roman" w:cs="Times New Roman"/>
          <w:sz w:val="24"/>
          <w:szCs w:val="24"/>
        </w:rPr>
        <w:t>5</w:t>
      </w:r>
      <w:r w:rsidRPr="00E931FE">
        <w:rPr>
          <w:rFonts w:ascii="Times New Roman" w:hAnsi="Times New Roman" w:cs="Times New Roman"/>
          <w:sz w:val="24"/>
          <w:szCs w:val="24"/>
        </w:rPr>
        <w:t xml:space="preserve">.1. Pasiūlymus gali teikti tik CVP IS registruoti tiekėjai. </w:t>
      </w:r>
      <w:r w:rsidRPr="00E931FE">
        <w:rPr>
          <w:rFonts w:ascii="Times New Roman" w:hAnsi="Times New Roman" w:cs="Times New Roman"/>
          <w:bCs/>
          <w:sz w:val="24"/>
          <w:szCs w:val="24"/>
        </w:rPr>
        <w:t xml:space="preserve">Tiekėjai gali užsiregistruoti CVP IS adresu </w:t>
      </w:r>
      <w:hyperlink r:id="rId11" w:history="1">
        <w:r w:rsidRPr="00E931FE">
          <w:rPr>
            <w:rStyle w:val="Hipersaitas"/>
            <w:rFonts w:ascii="Times New Roman" w:eastAsia="Calibri" w:hAnsi="Times New Roman" w:cs="Times New Roman"/>
            <w:sz w:val="24"/>
            <w:szCs w:val="24"/>
            <w:bdr w:val="none" w:sz="0" w:space="0" w:color="auto" w:frame="1"/>
            <w:shd w:val="clear" w:color="auto" w:fill="FFFFFF"/>
          </w:rPr>
          <w:t>https://viesiejipirkimai.lt/</w:t>
        </w:r>
      </w:hyperlink>
      <w:r w:rsidRPr="00E931FE">
        <w:rPr>
          <w:rFonts w:ascii="Times New Roman" w:hAnsi="Times New Roman" w:cs="Times New Roman"/>
          <w:color w:val="467886"/>
          <w:sz w:val="24"/>
          <w:szCs w:val="24"/>
          <w:u w:val="single"/>
          <w:bdr w:val="none" w:sz="0" w:space="0" w:color="auto" w:frame="1"/>
          <w:shd w:val="clear" w:color="auto" w:fill="FFFFFF"/>
        </w:rPr>
        <w:t xml:space="preserve">. </w:t>
      </w:r>
      <w:r w:rsidRPr="00E931FE">
        <w:rPr>
          <w:rFonts w:ascii="Times New Roman" w:hAnsi="Times New Roman" w:cs="Times New Roman"/>
          <w:sz w:val="24"/>
          <w:szCs w:val="24"/>
        </w:rPr>
        <w:t xml:space="preserve">Pasiūlymas turi būti parengtas ir pateiktas pagal Pirkimo sąlygų reikalavimus, užpildant pasiūlymo formą (Pirkimo sąlygų 1 priedas). </w:t>
      </w:r>
      <w:r w:rsidRPr="00E931FE">
        <w:rPr>
          <w:rFonts w:ascii="Times New Roman" w:hAnsi="Times New Roman" w:cs="Times New Roman"/>
          <w:bCs/>
          <w:iCs/>
          <w:sz w:val="24"/>
          <w:szCs w:val="24"/>
        </w:rPr>
        <w:t xml:space="preserve">Jei šiame Pirkimo sąlygų skyriuje ir pasiūlymo formoje (Pirkimo sąlygų 1 priedas) nenurodyta kitaip, </w:t>
      </w:r>
      <w:r w:rsidRPr="00E931FE">
        <w:rPr>
          <w:rFonts w:ascii="Times New Roman" w:hAnsi="Times New Roman" w:cs="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p>
    <w:p w14:paraId="64432F15" w14:textId="3B259D05" w:rsidR="00E931FE" w:rsidRPr="00E931FE" w:rsidRDefault="00E931FE" w:rsidP="00E931FE">
      <w:pPr>
        <w:ind w:firstLine="851"/>
        <w:rPr>
          <w:rFonts w:ascii="Times New Roman" w:hAnsi="Times New Roman" w:cs="Times New Roman"/>
          <w:sz w:val="24"/>
          <w:szCs w:val="24"/>
        </w:rPr>
      </w:pPr>
      <w:r>
        <w:rPr>
          <w:rFonts w:ascii="Times New Roman" w:hAnsi="Times New Roman" w:cs="Times New Roman"/>
          <w:bCs/>
          <w:sz w:val="24"/>
          <w:szCs w:val="24"/>
        </w:rPr>
        <w:t>5</w:t>
      </w:r>
      <w:r w:rsidRPr="00E931FE">
        <w:rPr>
          <w:rFonts w:ascii="Times New Roman" w:hAnsi="Times New Roman" w:cs="Times New Roman"/>
          <w:bCs/>
          <w:sz w:val="24"/>
          <w:szCs w:val="24"/>
        </w:rPr>
        <w:t xml:space="preserve">.2. </w:t>
      </w:r>
      <w:r w:rsidRPr="00E931FE">
        <w:rPr>
          <w:rFonts w:ascii="Times New Roman" w:hAnsi="Times New Roman" w:cs="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E931FE">
        <w:rPr>
          <w:rFonts w:ascii="Times New Roman" w:hAnsi="Times New Roman" w:cs="Times New Roman"/>
          <w:iCs/>
          <w:color w:val="000000"/>
          <w:sz w:val="24"/>
          <w:szCs w:val="24"/>
          <w:lang w:eastAsia="zh-CN"/>
        </w:rPr>
        <w:t xml:space="preserve"> </w:t>
      </w:r>
      <w:r w:rsidRPr="00E931FE">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ir (ar) Techninės specifikacijos reikalavimus. </w:t>
      </w:r>
      <w:r w:rsidRPr="00E931FE">
        <w:rPr>
          <w:rFonts w:ascii="Times New Roman" w:hAnsi="Times New Roman" w:cs="Times New Roman"/>
          <w:sz w:val="24"/>
          <w:szCs w:val="24"/>
        </w:rPr>
        <w:t xml:space="preserve">Pirkimo dokumentai ir jų paaiškinimai bei papildymai skelbiami CVP IS adresu </w:t>
      </w:r>
      <w:hyperlink r:id="rId12" w:history="1">
        <w:r w:rsidRPr="00D53E25">
          <w:rPr>
            <w:rStyle w:val="Hipersaitas"/>
            <w:rFonts w:ascii="Times New Roman" w:hAnsi="Times New Roman" w:cs="Times New Roman"/>
            <w:color w:val="2F5496" w:themeColor="accent1" w:themeShade="BF"/>
            <w:sz w:val="24"/>
            <w:szCs w:val="24"/>
          </w:rPr>
          <w:t>https://viesiejipirkimai.lt</w:t>
        </w:r>
      </w:hyperlink>
      <w:r w:rsidRPr="00D53E25">
        <w:rPr>
          <w:rFonts w:ascii="Times New Roman" w:hAnsi="Times New Roman" w:cs="Times New Roman"/>
          <w:color w:val="2F5496" w:themeColor="accent1" w:themeShade="BF"/>
          <w:sz w:val="24"/>
          <w:szCs w:val="24"/>
        </w:rPr>
        <w:t xml:space="preserve">. </w:t>
      </w:r>
      <w:r w:rsidRPr="00E931FE">
        <w:rPr>
          <w:rFonts w:ascii="Times New Roman" w:hAnsi="Times New Roman" w:cs="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E931FE">
        <w:rPr>
          <w:rFonts w:ascii="Times New Roman" w:hAnsi="Times New Roman" w:cs="Times New Roman"/>
          <w:iCs/>
          <w:color w:val="000000"/>
          <w:sz w:val="24"/>
          <w:szCs w:val="24"/>
          <w:lang w:eastAsia="zh-CN"/>
        </w:rPr>
        <w:t>Tiekėjas padengia visas išlaidas, susijusias su pasiūlymo rengimu ir pateikimu.</w:t>
      </w:r>
    </w:p>
    <w:p w14:paraId="00721C5D" w14:textId="4DA248AB" w:rsidR="00E931FE" w:rsidRPr="00E931FE" w:rsidRDefault="00E931FE" w:rsidP="00E931FE">
      <w:pPr>
        <w:ind w:firstLine="851"/>
        <w:rPr>
          <w:rFonts w:ascii="Times New Roman" w:hAnsi="Times New Roman" w:cs="Times New Roman"/>
          <w:bCs/>
          <w:sz w:val="24"/>
          <w:szCs w:val="24"/>
        </w:rPr>
      </w:pPr>
      <w:r>
        <w:rPr>
          <w:rFonts w:ascii="Times New Roman" w:hAnsi="Times New Roman" w:cs="Times New Roman"/>
          <w:iCs/>
          <w:color w:val="00000A"/>
          <w:sz w:val="24"/>
          <w:szCs w:val="24"/>
          <w:lang w:eastAsia="zh-CN"/>
        </w:rPr>
        <w:t>5</w:t>
      </w:r>
      <w:r w:rsidRPr="00E931FE">
        <w:rPr>
          <w:rFonts w:ascii="Times New Roman" w:hAnsi="Times New Roman" w:cs="Times New Roman"/>
          <w:iCs/>
          <w:color w:val="00000A"/>
          <w:sz w:val="24"/>
          <w:szCs w:val="24"/>
          <w:lang w:eastAsia="zh-CN"/>
        </w:rPr>
        <w:t>.3.</w:t>
      </w:r>
      <w:r w:rsidRPr="00E931FE">
        <w:rPr>
          <w:rFonts w:ascii="Times New Roman" w:hAnsi="Times New Roman" w:cs="Times New Roman"/>
          <w:bCs/>
          <w:sz w:val="24"/>
          <w:szCs w:val="24"/>
        </w:rPr>
        <w:t xml:space="preserve"> Pasiūlymai teikiami CVP IS priemonėmis</w:t>
      </w:r>
      <w:r w:rsidRPr="00E931FE">
        <w:rPr>
          <w:rFonts w:ascii="Times New Roman" w:hAnsi="Times New Roman" w:cs="Times New Roman"/>
          <w:sz w:val="24"/>
          <w:szCs w:val="24"/>
        </w:rPr>
        <w:t xml:space="preserve">. </w:t>
      </w:r>
      <w:r w:rsidRPr="00E931FE">
        <w:rPr>
          <w:rFonts w:ascii="Times New Roman" w:hAnsi="Times New Roman" w:cs="Times New Roman"/>
          <w:bCs/>
          <w:sz w:val="24"/>
          <w:szCs w:val="24"/>
        </w:rPr>
        <w:t>Instrukcija kaip pateikti pasiūlymą skelbiama Viešųjų pirkimų tarnybos interneto svetainėje</w:t>
      </w:r>
      <w:r w:rsidRPr="00E931FE">
        <w:rPr>
          <w:rFonts w:ascii="Times New Roman" w:hAnsi="Times New Roman" w:cs="Times New Roman"/>
          <w:sz w:val="24"/>
          <w:szCs w:val="24"/>
        </w:rPr>
        <w:t xml:space="preserve">: </w:t>
      </w:r>
      <w:hyperlink r:id="rId13" w:history="1">
        <w:r w:rsidRPr="00E931FE">
          <w:rPr>
            <w:rStyle w:val="Hipersaitas"/>
            <w:rFonts w:ascii="Times New Roman" w:hAnsi="Times New Roman" w:cs="Times New Roman"/>
            <w:sz w:val="24"/>
            <w:szCs w:val="24"/>
          </w:rPr>
          <w:t>https://vpt.lrv.lt/lt/nauja-cvp-is-aktuali-nuo-2024-12-01/metodine-medziaga-instrukcijos/tiekejamsnaujaCVPIS</w:t>
        </w:r>
      </w:hyperlink>
      <w:r w:rsidRPr="00E931FE">
        <w:rPr>
          <w:rFonts w:ascii="Times New Roman" w:hAnsi="Times New Roman" w:cs="Times New Roman"/>
          <w:sz w:val="24"/>
          <w:szCs w:val="24"/>
        </w:rPr>
        <w:t xml:space="preserve">. </w:t>
      </w:r>
      <w:r w:rsidRPr="00E931FE">
        <w:rPr>
          <w:rFonts w:ascii="Times New Roman" w:hAnsi="Times New Roman" w:cs="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34B6C632" w14:textId="27CB8207" w:rsidR="00E931FE" w:rsidRPr="00E931FE" w:rsidRDefault="00E931FE" w:rsidP="00E931FE">
      <w:pPr>
        <w:ind w:firstLine="851"/>
        <w:rPr>
          <w:rFonts w:ascii="Times New Roman" w:hAnsi="Times New Roman" w:cs="Times New Roman"/>
          <w:bCs/>
          <w:sz w:val="24"/>
          <w:szCs w:val="24"/>
        </w:rPr>
      </w:pPr>
      <w:r>
        <w:rPr>
          <w:rFonts w:ascii="Times New Roman" w:hAnsi="Times New Roman" w:cs="Times New Roman"/>
          <w:bCs/>
          <w:sz w:val="24"/>
          <w:szCs w:val="24"/>
        </w:rPr>
        <w:t>5</w:t>
      </w:r>
      <w:r w:rsidRPr="00E931FE">
        <w:rPr>
          <w:rFonts w:ascii="Times New Roman" w:hAnsi="Times New Roman" w:cs="Times New Roman"/>
          <w:bCs/>
          <w:sz w:val="24"/>
          <w:szCs w:val="24"/>
        </w:rPr>
        <w:t xml:space="preserve">.4. </w:t>
      </w:r>
      <w:r w:rsidRPr="00E931F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rsidRPr="00E931FE">
        <w:rPr>
          <w:rFonts w:ascii="Times New Roman" w:hAnsi="Times New Roman" w:cs="Times New Roman"/>
          <w:sz w:val="24"/>
          <w:szCs w:val="24"/>
        </w:rPr>
        <w:t>Perkančiajai organizacijai kilus abejonių dėl dokumentų tikrumo, ji turi teisę reikalauti pateikti dokumentų originalus.</w:t>
      </w:r>
      <w:r w:rsidRPr="00E931FE">
        <w:rPr>
          <w:rFonts w:ascii="Times New Roman" w:eastAsia="Calibri" w:hAnsi="Times New Roman" w:cs="Times New Roman"/>
          <w:sz w:val="24"/>
          <w:szCs w:val="24"/>
        </w:rPr>
        <w:t xml:space="preserve"> Gali būti:</w:t>
      </w:r>
    </w:p>
    <w:p w14:paraId="62DE3EA9" w14:textId="76BF52EE" w:rsidR="00E931FE" w:rsidRPr="00E931FE" w:rsidRDefault="00E931FE" w:rsidP="00E931FE">
      <w:pPr>
        <w:pStyle w:val="Sraopastraipa"/>
        <w:ind w:left="0" w:firstLine="851"/>
        <w:rPr>
          <w:rFonts w:ascii="Times New Roman" w:hAnsi="Times New Roman" w:cs="Times New Roman"/>
          <w:bCs/>
          <w:iCs/>
          <w:sz w:val="24"/>
          <w:szCs w:val="24"/>
          <w:u w:val="single"/>
        </w:rPr>
      </w:pPr>
      <w:r>
        <w:rPr>
          <w:rFonts w:ascii="Times New Roman" w:eastAsia="Calibri" w:hAnsi="Times New Roman" w:cs="Times New Roman"/>
          <w:bCs/>
          <w:iCs/>
          <w:sz w:val="24"/>
          <w:szCs w:val="24"/>
        </w:rPr>
        <w:t>5</w:t>
      </w:r>
      <w:r w:rsidRPr="00E931FE">
        <w:rPr>
          <w:rFonts w:ascii="Times New Roman" w:eastAsia="Calibri" w:hAnsi="Times New Roman" w:cs="Times New Roman"/>
          <w:bCs/>
          <w:iCs/>
          <w:sz w:val="24"/>
          <w:szCs w:val="24"/>
        </w:rPr>
        <w:t>.4.1 pateikiami kvalifikuotu elektroniniu parašu pasirašyti elektroninėmis priemonėmis suformuoti dokumentai;</w:t>
      </w:r>
    </w:p>
    <w:p w14:paraId="0316BE37" w14:textId="60301FBA" w:rsidR="00E931FE" w:rsidRPr="00E931FE" w:rsidRDefault="00E931FE" w:rsidP="00E931FE">
      <w:pPr>
        <w:tabs>
          <w:tab w:val="left" w:pos="1418"/>
        </w:tabs>
        <w:ind w:firstLine="851"/>
        <w:rPr>
          <w:rFonts w:ascii="Times New Roman" w:hAnsi="Times New Roman" w:cs="Times New Roman"/>
          <w:bCs/>
          <w:iCs/>
          <w:sz w:val="24"/>
          <w:szCs w:val="24"/>
        </w:rPr>
      </w:pPr>
      <w:r>
        <w:rPr>
          <w:rFonts w:ascii="Times New Roman" w:eastAsia="Calibri" w:hAnsi="Times New Roman" w:cs="Times New Roman"/>
          <w:bCs/>
          <w:iCs/>
          <w:sz w:val="24"/>
          <w:szCs w:val="24"/>
        </w:rPr>
        <w:t>5</w:t>
      </w:r>
      <w:r w:rsidRPr="00E931FE">
        <w:rPr>
          <w:rFonts w:ascii="Times New Roman" w:eastAsia="Calibri" w:hAnsi="Times New Roman" w:cs="Times New Roman"/>
          <w:bCs/>
          <w:iCs/>
          <w:sz w:val="24"/>
          <w:szCs w:val="24"/>
        </w:rPr>
        <w:t>.4.2. skaitmeninės dokumentų kopijos (</w:t>
      </w:r>
      <w:r w:rsidRPr="00E931FE">
        <w:rPr>
          <w:rFonts w:ascii="Times New Roman" w:eastAsia="Calibri" w:hAnsi="Times New Roman" w:cs="Times New Roman"/>
          <w:iCs/>
          <w:sz w:val="24"/>
          <w:szCs w:val="24"/>
        </w:rPr>
        <w:t>fiziniu parašu tvirtinami dokumentai turi būti pateikiami pasirašyti ir nuskenuoti)</w:t>
      </w:r>
      <w:r w:rsidRPr="00E931FE">
        <w:rPr>
          <w:rFonts w:ascii="Times New Roman" w:eastAsia="Calibri" w:hAnsi="Times New Roman" w:cs="Times New Roman"/>
          <w:bCs/>
          <w:iCs/>
          <w:sz w:val="24"/>
          <w:szCs w:val="24"/>
        </w:rPr>
        <w:t>.</w:t>
      </w:r>
    </w:p>
    <w:p w14:paraId="1A8BF37D" w14:textId="3267F58D" w:rsidR="00E931FE" w:rsidRPr="00E931FE" w:rsidRDefault="00E931FE" w:rsidP="00E931FE">
      <w:pPr>
        <w:ind w:firstLine="851"/>
        <w:rPr>
          <w:rFonts w:ascii="Times New Roman" w:hAnsi="Times New Roman" w:cs="Times New Roman"/>
          <w:sz w:val="24"/>
          <w:szCs w:val="24"/>
        </w:rPr>
      </w:pPr>
      <w:r>
        <w:rPr>
          <w:rFonts w:ascii="Times New Roman" w:hAnsi="Times New Roman" w:cs="Times New Roman"/>
          <w:sz w:val="24"/>
          <w:szCs w:val="24"/>
        </w:rPr>
        <w:t>5</w:t>
      </w:r>
      <w:r w:rsidRPr="00E931FE">
        <w:rPr>
          <w:rFonts w:ascii="Times New Roman" w:hAnsi="Times New Roman" w:cs="Times New Roman"/>
          <w:sz w:val="24"/>
          <w:szCs w:val="24"/>
        </w:rPr>
        <w:t xml:space="preserve">.5. Pasiūlymas turi būti pateiktas iki skelbime nurodyto pasiūlymų pateikimo termino pabaigos, o </w:t>
      </w:r>
      <w:r w:rsidRPr="00E931FE">
        <w:rPr>
          <w:rFonts w:ascii="Times New Roman" w:hAnsi="Times New Roman" w:cs="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E931FE">
        <w:rPr>
          <w:rFonts w:ascii="Times New Roman" w:hAnsi="Times New Roman" w:cs="Times New Roman"/>
          <w:sz w:val="24"/>
          <w:szCs w:val="24"/>
        </w:rPr>
        <w:t>Atsižvelgiant į tai, tiekėjams siūloma rengti pasiūlymus taip, kad liktų pakankamai laiko jiems laiku ir tinkamai pateikti.</w:t>
      </w:r>
      <w:r w:rsidRPr="00E931FE">
        <w:rPr>
          <w:rFonts w:ascii="Times New Roman" w:hAnsi="Times New Roman" w:cs="Times New Roman"/>
          <w:bCs/>
          <w:iCs/>
          <w:sz w:val="24"/>
          <w:szCs w:val="24"/>
        </w:rPr>
        <w:t xml:space="preserve"> Pasiūlymai, gauti po nustatytos pasiūlymų pateikimo termino pabaigos, nebus vertinami.</w:t>
      </w:r>
      <w:r w:rsidRPr="00E931FE">
        <w:rPr>
          <w:rFonts w:ascii="Times New Roman" w:hAnsi="Times New Roman" w:cs="Times New Roman"/>
          <w:sz w:val="24"/>
          <w:szCs w:val="24"/>
        </w:rPr>
        <w:t xml:space="preserve"> Sutrikus CVP IS veikimui, tiekėjai turi imtis veiksmų, numatytų </w:t>
      </w:r>
      <w:r w:rsidRPr="00E931FE">
        <w:rPr>
          <w:rFonts w:ascii="Times New Roman" w:hAnsi="Times New Roman" w:cs="Times New Roman"/>
          <w:i/>
          <w:iCs/>
          <w:sz w:val="24"/>
          <w:szCs w:val="24"/>
          <w:shd w:val="clear" w:color="auto" w:fill="FFFFFF"/>
        </w:rPr>
        <w:t xml:space="preserve">Rekomendacijose dėl veiksmų, kurių turėtų imtis pirkimo vykdytojai ir tiekėjai, sutrikus </w:t>
      </w:r>
      <w:r w:rsidRPr="00E931FE">
        <w:rPr>
          <w:rFonts w:ascii="Times New Roman" w:hAnsi="Times New Roman" w:cs="Times New Roman"/>
          <w:i/>
          <w:iCs/>
          <w:sz w:val="24"/>
          <w:szCs w:val="24"/>
          <w:shd w:val="clear" w:color="auto" w:fill="FFFFFF"/>
        </w:rPr>
        <w:lastRenderedPageBreak/>
        <w:t>Centrinės viešųjų pirkimų informacinės sistemos veikimui</w:t>
      </w:r>
      <w:r w:rsidRPr="00E931FE">
        <w:rPr>
          <w:rFonts w:ascii="Times New Roman" w:hAnsi="Times New Roman" w:cs="Times New Roman"/>
          <w:sz w:val="24"/>
          <w:szCs w:val="24"/>
          <w:shd w:val="clear" w:color="auto" w:fill="FFFFFF"/>
        </w:rPr>
        <w:t>, patvirtintose</w:t>
      </w:r>
      <w:r w:rsidRPr="00E931FE">
        <w:rPr>
          <w:rFonts w:ascii="Times New Roman" w:hAnsi="Times New Roman" w:cs="Times New Roman"/>
          <w:sz w:val="24"/>
          <w:szCs w:val="24"/>
        </w:rPr>
        <w:t xml:space="preserve"> </w:t>
      </w:r>
      <w:r w:rsidRPr="00E931FE">
        <w:rPr>
          <w:rFonts w:ascii="Times New Roman" w:hAnsi="Times New Roman" w:cs="Times New Roman"/>
          <w:sz w:val="24"/>
          <w:szCs w:val="24"/>
          <w:shd w:val="clear" w:color="auto" w:fill="FFFFFF"/>
        </w:rPr>
        <w:t>Viešųjų pirkimų tarnybos direktoriaus 2025 m. gruodžio 31 d. įsakymu Nr. 1S-211.</w:t>
      </w:r>
    </w:p>
    <w:p w14:paraId="0608BC09" w14:textId="1CF68858" w:rsidR="00E931FE" w:rsidRPr="00E931FE" w:rsidRDefault="00E931FE" w:rsidP="00E931FE">
      <w:pPr>
        <w:ind w:firstLine="851"/>
        <w:rPr>
          <w:rFonts w:ascii="Times New Roman" w:hAnsi="Times New Roman" w:cs="Times New Roman"/>
          <w:sz w:val="24"/>
          <w:szCs w:val="24"/>
          <w:highlight w:val="yellow"/>
        </w:rPr>
      </w:pPr>
      <w:r>
        <w:rPr>
          <w:rFonts w:ascii="Times New Roman" w:hAnsi="Times New Roman" w:cs="Times New Roman"/>
          <w:sz w:val="24"/>
          <w:szCs w:val="24"/>
        </w:rPr>
        <w:t>5</w:t>
      </w:r>
      <w:r w:rsidRPr="00E931FE">
        <w:rPr>
          <w:rFonts w:ascii="Times New Roman" w:hAnsi="Times New Roman" w:cs="Times New Roman"/>
          <w:sz w:val="24"/>
          <w:szCs w:val="24"/>
        </w:rPr>
        <w:t xml:space="preserve">.6. Tiekėjas pasiūlyme turi aiškiai nurodyti, kuri pasiūlymo informacija yra </w:t>
      </w:r>
      <w:r w:rsidRPr="00E931FE">
        <w:rPr>
          <w:rFonts w:ascii="Times New Roman" w:hAnsi="Times New Roman" w:cs="Times New Roman"/>
          <w:b/>
          <w:bCs/>
          <w:sz w:val="24"/>
          <w:szCs w:val="24"/>
        </w:rPr>
        <w:t>konfidenciali</w:t>
      </w:r>
      <w:r w:rsidRPr="00E931FE">
        <w:rPr>
          <w:rFonts w:ascii="Times New Roman" w:hAnsi="Times New Roman" w:cs="Times New Roman"/>
          <w:sz w:val="24"/>
          <w:szCs w:val="24"/>
        </w:rPr>
        <w:t>, vadovaujantis Viešųjų pirkimų įstatymo 20 straipsniu. Jei tokia informacija pasiūlyme nebus nurodyta, tuomet bus laikoma, kad bet kuri pateiktame pasiūlyme nurodyta informacija nėra konfidenciali.</w:t>
      </w:r>
      <w:r w:rsidRPr="00E931FE">
        <w:rPr>
          <w:rFonts w:ascii="Times New Roman" w:hAnsi="Times New Roman" w:cs="Times New Roman"/>
          <w:bCs/>
          <w:iCs/>
          <w:sz w:val="24"/>
          <w:szCs w:val="24"/>
        </w:rPr>
        <w:t xml:space="preserve"> </w:t>
      </w:r>
      <w:r w:rsidRPr="00E931FE">
        <w:rPr>
          <w:rFonts w:ascii="Times New Roman" w:hAnsi="Times New Roman" w:cs="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E931FE">
        <w:rPr>
          <w:rFonts w:ascii="Times New Roman" w:hAnsi="Times New Roman" w:cs="Times New Roman"/>
          <w:color w:val="000000"/>
          <w:sz w:val="24"/>
          <w:szCs w:val="24"/>
        </w:rPr>
        <w:t xml:space="preserve"> (kuris negali būti trumpesnis kaip </w:t>
      </w:r>
      <w:r w:rsidRPr="00E931FE">
        <w:rPr>
          <w:rFonts w:ascii="Times New Roman" w:hAnsi="Times New Roman" w:cs="Times New Roman"/>
          <w:sz w:val="24"/>
          <w:szCs w:val="24"/>
        </w:rPr>
        <w:t>3 darbo dienos)</w:t>
      </w:r>
      <w:r w:rsidRPr="00E931FE">
        <w:rPr>
          <w:rFonts w:ascii="Times New Roman" w:hAnsi="Times New Roman" w:cs="Times New Roman"/>
          <w:color w:val="000000"/>
          <w:sz w:val="24"/>
          <w:szCs w:val="24"/>
        </w:rPr>
        <w:t xml:space="preserve"> </w:t>
      </w:r>
      <w:r w:rsidRPr="00E931FE">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E931FE">
        <w:rPr>
          <w:rFonts w:ascii="Times New Roman" w:hAnsi="Times New Roman" w:cs="Times New Roman"/>
          <w:color w:val="7030A0"/>
          <w:sz w:val="24"/>
          <w:szCs w:val="24"/>
        </w:rPr>
        <w:t xml:space="preserve"> </w:t>
      </w:r>
      <w:r w:rsidRPr="00E931FE">
        <w:rPr>
          <w:rFonts w:ascii="Times New Roman" w:hAnsi="Times New Roman" w:cs="Times New Roman"/>
          <w:sz w:val="24"/>
          <w:szCs w:val="24"/>
        </w:rPr>
        <w:t>Prieš suteikdama tokią informaciją, Perkančioji organizacija apie tokius savo ketinimus informuos konfidencialią informaciją pasiūlyme nurodžiusį tiekėją.</w:t>
      </w:r>
    </w:p>
    <w:p w14:paraId="441884D5" w14:textId="77777777" w:rsidR="00614DC7" w:rsidRPr="00614DC7" w:rsidRDefault="00E931FE" w:rsidP="00614DC7">
      <w:pPr>
        <w:ind w:firstLine="851"/>
        <w:rPr>
          <w:rFonts w:ascii="Times New Roman" w:eastAsia="Calibri" w:hAnsi="Times New Roman" w:cs="Times New Roman"/>
          <w:iCs/>
          <w:sz w:val="24"/>
          <w:szCs w:val="24"/>
        </w:rPr>
      </w:pPr>
      <w:r w:rsidRPr="00614DC7">
        <w:rPr>
          <w:rFonts w:ascii="Times New Roman" w:hAnsi="Times New Roman" w:cs="Times New Roman"/>
          <w:sz w:val="24"/>
          <w:szCs w:val="24"/>
        </w:rPr>
        <w:t xml:space="preserve">5.7. </w:t>
      </w:r>
      <w:r w:rsidR="00614DC7" w:rsidRPr="00614DC7">
        <w:rPr>
          <w:rFonts w:ascii="Times New Roman" w:hAnsi="Times New Roman" w:cs="Times New Roman"/>
          <w:sz w:val="24"/>
          <w:szCs w:val="24"/>
        </w:rPr>
        <w:t xml:space="preserve">Pasiūlyme nurodoma kaina pateikiama eurais. </w:t>
      </w:r>
      <w:r w:rsidR="00614DC7" w:rsidRPr="00614DC7">
        <w:rPr>
          <w:rFonts w:ascii="Times New Roman" w:eastAsia="Arial" w:hAnsi="Times New Roman" w:cs="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00614DC7" w:rsidRPr="00614DC7">
        <w:rPr>
          <w:rFonts w:ascii="Times New Roman" w:eastAsia="Arial" w:hAnsi="Times New Roman" w:cs="Times New Roman"/>
          <w:b/>
          <w:bCs/>
          <w:sz w:val="24"/>
          <w:szCs w:val="24"/>
        </w:rPr>
        <w:t xml:space="preserve"> </w:t>
      </w:r>
      <w:r w:rsidR="00614DC7" w:rsidRPr="00614DC7">
        <w:rPr>
          <w:rFonts w:ascii="Times New Roman" w:eastAsia="Arial" w:hAnsi="Times New Roman" w:cs="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00614DC7" w:rsidRPr="00614DC7">
        <w:rPr>
          <w:rFonts w:ascii="Times New Roman" w:eastAsia="Arial" w:hAnsi="Times New Roman" w:cs="Times New Roman"/>
          <w:color w:val="000000"/>
          <w:sz w:val="24"/>
          <w:szCs w:val="24"/>
        </w:rPr>
        <w:t xml:space="preserve"> </w:t>
      </w:r>
      <w:r w:rsidR="00614DC7" w:rsidRPr="00614DC7">
        <w:rPr>
          <w:rFonts w:ascii="Times New Roman" w:eastAsia="Calibri" w:hAnsi="Times New Roman" w:cs="Times New Roman"/>
          <w:color w:val="000000"/>
          <w:sz w:val="24"/>
          <w:szCs w:val="24"/>
        </w:rPr>
        <w:t>B</w:t>
      </w:r>
      <w:r w:rsidR="00614DC7" w:rsidRPr="00614DC7">
        <w:rPr>
          <w:rFonts w:ascii="Times New Roman" w:eastAsia="Calibri" w:hAnsi="Times New Roman" w:cs="Times New Roman"/>
          <w:iCs/>
          <w:sz w:val="24"/>
          <w:szCs w:val="24"/>
        </w:rPr>
        <w:t>endra pasiūlymo palyginamoji kaina, š</w:t>
      </w:r>
      <w:r w:rsidR="00614DC7" w:rsidRPr="00614DC7">
        <w:rPr>
          <w:rFonts w:ascii="Times New Roman" w:eastAsia="Arial" w:hAnsi="Times New Roman" w:cs="Times New Roman"/>
          <w:iCs/>
          <w:sz w:val="24"/>
          <w:szCs w:val="24"/>
          <w:lang w:eastAsia="lt-LT"/>
        </w:rPr>
        <w:t xml:space="preserve">ią kainą sudarančios kainos sudedamosios dalys, įkainiai </w:t>
      </w:r>
      <w:r w:rsidR="00614DC7" w:rsidRPr="00614DC7">
        <w:rPr>
          <w:rFonts w:ascii="Times New Roman" w:eastAsia="Calibri" w:hAnsi="Times New Roman" w:cs="Times New Roman"/>
          <w:iCs/>
          <w:sz w:val="24"/>
          <w:szCs w:val="24"/>
        </w:rPr>
        <w:t xml:space="preserve">nurodomi </w:t>
      </w:r>
      <w:r w:rsidR="00614DC7" w:rsidRPr="00614DC7">
        <w:rPr>
          <w:rFonts w:ascii="Times New Roman" w:hAnsi="Times New Roman" w:cs="Times New Roman"/>
          <w:sz w:val="24"/>
          <w:szCs w:val="24"/>
        </w:rPr>
        <w:t>dviejų skaičių po kablelio tikslumu</w:t>
      </w:r>
      <w:r w:rsidR="00614DC7" w:rsidRPr="00614DC7">
        <w:rPr>
          <w:rFonts w:ascii="Times New Roman" w:eastAsia="Calibri" w:hAnsi="Times New Roman" w:cs="Times New Roman"/>
          <w:iCs/>
          <w:sz w:val="24"/>
          <w:szCs w:val="24"/>
        </w:rPr>
        <w:t xml:space="preserve">. </w:t>
      </w:r>
    </w:p>
    <w:p w14:paraId="7A51566F" w14:textId="376F937B" w:rsidR="00E931FE" w:rsidRPr="00E931FE" w:rsidRDefault="00E931FE" w:rsidP="00E931FE">
      <w:pPr>
        <w:ind w:firstLine="851"/>
        <w:rPr>
          <w:rFonts w:ascii="Times New Roman" w:hAnsi="Times New Roman" w:cs="Times New Roman"/>
          <w:sz w:val="24"/>
          <w:szCs w:val="24"/>
        </w:rPr>
      </w:pPr>
      <w:r>
        <w:rPr>
          <w:rFonts w:ascii="Times New Roman" w:hAnsi="Times New Roman" w:cs="Times New Roman"/>
          <w:sz w:val="24"/>
          <w:szCs w:val="24"/>
        </w:rPr>
        <w:t>5</w:t>
      </w:r>
      <w:r w:rsidRPr="00E931FE">
        <w:rPr>
          <w:rFonts w:ascii="Times New Roman" w:hAnsi="Times New Roman" w:cs="Times New Roman"/>
          <w:sz w:val="24"/>
          <w:szCs w:val="24"/>
        </w:rPr>
        <w:t xml:space="preserve">.8. </w:t>
      </w:r>
      <w:r w:rsidRPr="00E931FE">
        <w:rPr>
          <w:rFonts w:ascii="Times New Roman" w:hAnsi="Times New Roman" w:cs="Times New Roman"/>
          <w:b/>
          <w:sz w:val="24"/>
          <w:szCs w:val="24"/>
        </w:rPr>
        <w:t>Tiekėjo pasiūlymas bei kita korespondencija pateikiami lietuvių kalba</w:t>
      </w:r>
      <w:r w:rsidRPr="00E931FE">
        <w:rPr>
          <w:rFonts w:ascii="Times New Roman" w:hAnsi="Times New Roman" w:cs="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1D6DCE19" w14:textId="2ED947A3" w:rsidR="00E931FE" w:rsidRPr="00E931FE" w:rsidRDefault="00E931FE" w:rsidP="00E931FE">
      <w:pPr>
        <w:pStyle w:val="Sraopastraipa"/>
        <w:ind w:left="0" w:firstLine="851"/>
        <w:rPr>
          <w:rFonts w:ascii="Times New Roman" w:hAnsi="Times New Roman" w:cs="Times New Roman"/>
          <w:sz w:val="24"/>
          <w:szCs w:val="24"/>
        </w:rPr>
      </w:pPr>
      <w:r>
        <w:rPr>
          <w:rFonts w:ascii="Times New Roman" w:hAnsi="Times New Roman" w:cs="Times New Roman"/>
          <w:sz w:val="24"/>
          <w:szCs w:val="24"/>
        </w:rPr>
        <w:t>5</w:t>
      </w:r>
      <w:r w:rsidRPr="00E931FE">
        <w:rPr>
          <w:rFonts w:ascii="Times New Roman" w:hAnsi="Times New Roman" w:cs="Times New Roman"/>
          <w:sz w:val="24"/>
          <w:szCs w:val="24"/>
        </w:rPr>
        <w:t xml:space="preserve">.9. Pasiūlyme turi būti nurodytas jo galiojimo terminas. Pasiūlymas turi galioti ne trumpiau nei </w:t>
      </w:r>
      <w:r w:rsidRPr="00E931FE">
        <w:rPr>
          <w:rFonts w:ascii="Times New Roman" w:hAnsi="Times New Roman" w:cs="Times New Roman"/>
          <w:b/>
          <w:bCs/>
          <w:sz w:val="24"/>
          <w:szCs w:val="24"/>
        </w:rPr>
        <w:t>3 (tris) mėnesius</w:t>
      </w:r>
      <w:r w:rsidRPr="00E931FE">
        <w:rPr>
          <w:rFonts w:ascii="Times New Roman" w:hAnsi="Times New Roman" w:cs="Times New Roman"/>
          <w:sz w:val="24"/>
          <w:szCs w:val="24"/>
        </w:rPr>
        <w:t xml:space="preserve"> nuo pirkimo pasiūlymų pateikimo termino pabaigos. Jeigu pasiūlyme nenurodytas jo galiojimo laikas, laikoma, kad pasiūlymas galioja tiek, kiek nustatyta pirkimo dokumentuose.</w:t>
      </w:r>
    </w:p>
    <w:p w14:paraId="18884C9B" w14:textId="26F74500" w:rsidR="00E931FE" w:rsidRPr="00E931FE" w:rsidRDefault="00E931FE" w:rsidP="00E931FE">
      <w:pPr>
        <w:ind w:firstLine="851"/>
        <w:rPr>
          <w:rFonts w:ascii="Times New Roman" w:hAnsi="Times New Roman" w:cs="Times New Roman"/>
          <w:sz w:val="24"/>
          <w:szCs w:val="24"/>
        </w:rPr>
      </w:pPr>
      <w:r>
        <w:rPr>
          <w:rFonts w:ascii="Times New Roman" w:hAnsi="Times New Roman" w:cs="Times New Roman"/>
          <w:sz w:val="24"/>
          <w:szCs w:val="24"/>
        </w:rPr>
        <w:t>5</w:t>
      </w:r>
      <w:r w:rsidRPr="00E931FE">
        <w:rPr>
          <w:rFonts w:ascii="Times New Roman" w:hAnsi="Times New Roman" w:cs="Times New Roman"/>
          <w:sz w:val="24"/>
          <w:szCs w:val="24"/>
        </w:rPr>
        <w:t>.10. Perkančioji organizacija turi teisę pratęsti pasiūlymo pateikimo terminą. Apie naują pasiūlymų pateikimo terminą Perkančioji organizacija paskelbia CVP IS ir praneša prie pirkimo CVP IS prisijungusiems tiekėjams.</w:t>
      </w:r>
    </w:p>
    <w:p w14:paraId="3FEFA0A3" w14:textId="72B7AA3D" w:rsidR="00E931FE" w:rsidRPr="00E931FE" w:rsidRDefault="00E931FE" w:rsidP="00E931FE">
      <w:pPr>
        <w:ind w:firstLine="851"/>
        <w:rPr>
          <w:rFonts w:ascii="Times New Roman" w:hAnsi="Times New Roman" w:cs="Times New Roman"/>
          <w:sz w:val="24"/>
          <w:szCs w:val="24"/>
        </w:rPr>
      </w:pPr>
      <w:r>
        <w:rPr>
          <w:rFonts w:ascii="Times New Roman" w:hAnsi="Times New Roman" w:cs="Times New Roman"/>
          <w:sz w:val="24"/>
          <w:szCs w:val="24"/>
        </w:rPr>
        <w:t>5</w:t>
      </w:r>
      <w:r w:rsidRPr="00E931FE">
        <w:rPr>
          <w:rFonts w:ascii="Times New Roman" w:hAnsi="Times New Roman" w:cs="Times New Roman"/>
          <w:sz w:val="24"/>
          <w:szCs w:val="24"/>
        </w:rPr>
        <w:t>.11.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F26E3F" w14:textId="402D3AC9" w:rsidR="00E931FE" w:rsidRDefault="00E931FE" w:rsidP="00E931FE">
      <w:pPr>
        <w:ind w:firstLine="851"/>
        <w:rPr>
          <w:rFonts w:ascii="Times New Roman" w:hAnsi="Times New Roman" w:cs="Times New Roman"/>
          <w:sz w:val="24"/>
          <w:szCs w:val="24"/>
        </w:rPr>
      </w:pPr>
      <w:r>
        <w:rPr>
          <w:rFonts w:ascii="Times New Roman" w:hAnsi="Times New Roman" w:cs="Times New Roman"/>
          <w:sz w:val="24"/>
          <w:szCs w:val="24"/>
        </w:rPr>
        <w:t>5</w:t>
      </w:r>
      <w:r w:rsidRPr="00E931FE">
        <w:rPr>
          <w:rFonts w:ascii="Times New Roman" w:hAnsi="Times New Roman" w:cs="Times New Roman"/>
          <w:sz w:val="24"/>
          <w:szCs w:val="24"/>
        </w:rPr>
        <w:t xml:space="preserve">.12.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w:t>
      </w:r>
      <w:r w:rsidRPr="00E931FE">
        <w:rPr>
          <w:rFonts w:ascii="Times New Roman" w:hAnsi="Times New Roman" w:cs="Times New Roman"/>
          <w:sz w:val="24"/>
          <w:szCs w:val="24"/>
        </w:rPr>
        <w:lastRenderedPageBreak/>
        <w:t>organizacijos prašymą pratęsti pasiūlymo galiojimo terminą, jo nepratęsia, laikoma, kad jis atmetė prašymą pratęsti savo pasiūlymo galiojimo terminą.</w:t>
      </w:r>
    </w:p>
    <w:p w14:paraId="33F11ABF" w14:textId="77777777" w:rsidR="00E931FE" w:rsidRDefault="00E931FE" w:rsidP="00E931FE">
      <w:pPr>
        <w:ind w:firstLine="851"/>
        <w:rPr>
          <w:rFonts w:ascii="Times New Roman" w:hAnsi="Times New Roman" w:cs="Times New Roman"/>
          <w:sz w:val="24"/>
          <w:szCs w:val="24"/>
        </w:rPr>
      </w:pPr>
      <w:r w:rsidRPr="00624010">
        <w:rPr>
          <w:rFonts w:ascii="Times New Roman" w:eastAsia="Arial" w:hAnsi="Times New Roman" w:cs="Times New Roman"/>
          <w:sz w:val="24"/>
          <w:szCs w:val="24"/>
        </w:rPr>
        <w:t xml:space="preserve">5.13. </w:t>
      </w:r>
      <w:r w:rsidRPr="00624010">
        <w:rPr>
          <w:rFonts w:ascii="Times New Roman" w:hAnsi="Times New Roman" w:cs="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439BDBF1" w14:textId="77777777" w:rsidR="00E931FE" w:rsidRDefault="00E931FE" w:rsidP="00E931FE">
      <w:pPr>
        <w:rPr>
          <w:rFonts w:ascii="Times New Roman" w:hAnsi="Times New Roman" w:cs="Times New Roman"/>
          <w:sz w:val="24"/>
          <w:szCs w:val="24"/>
        </w:rPr>
      </w:pPr>
    </w:p>
    <w:p w14:paraId="34AC52E4" w14:textId="77777777" w:rsidR="00616995" w:rsidRDefault="00616995" w:rsidP="00637066">
      <w:pPr>
        <w:rPr>
          <w:rFonts w:ascii="Times New Roman" w:hAnsi="Times New Roman" w:cs="Times New Roman"/>
          <w:sz w:val="24"/>
          <w:szCs w:val="24"/>
        </w:rPr>
      </w:pPr>
    </w:p>
    <w:p w14:paraId="341968D8" w14:textId="4B13857E" w:rsidR="00654B9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 xml:space="preserve">VI </w:t>
      </w:r>
      <w:r>
        <w:rPr>
          <w:rFonts w:ascii="Times New Roman" w:eastAsia="Calibri" w:hAnsi="Times New Roman" w:cs="Times New Roman"/>
          <w:b/>
          <w:bCs/>
          <w:color w:val="000000" w:themeColor="text1"/>
          <w:kern w:val="0"/>
          <w:sz w:val="24"/>
          <w:szCs w:val="24"/>
          <w14:ligatures w14:val="none"/>
        </w:rPr>
        <w:t>SKYRIUS</w:t>
      </w:r>
    </w:p>
    <w:p w14:paraId="36D6B78E" w14:textId="4D904E51" w:rsidR="00654B90" w:rsidRPr="0062401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 xml:space="preserve">PASIŪLYMŲ GALIOJIMO UŽTIKRINIMAS </w:t>
      </w:r>
    </w:p>
    <w:p w14:paraId="664C911C" w14:textId="77777777" w:rsidR="00654B90" w:rsidRPr="00624010" w:rsidRDefault="00654B90" w:rsidP="00654B90">
      <w:pPr>
        <w:jc w:val="left"/>
        <w:rPr>
          <w:rFonts w:ascii="Times New Roman" w:eastAsia="Calibri" w:hAnsi="Times New Roman" w:cs="Times New Roman"/>
          <w:b/>
          <w:bCs/>
          <w:color w:val="000000" w:themeColor="text1"/>
          <w:kern w:val="0"/>
          <w:sz w:val="24"/>
          <w:szCs w:val="24"/>
          <w14:ligatures w14:val="none"/>
        </w:rPr>
      </w:pPr>
    </w:p>
    <w:p w14:paraId="27395C71" w14:textId="3A99A0A0" w:rsidR="001A7E87" w:rsidRDefault="00654B90" w:rsidP="00A93EC8">
      <w:pPr>
        <w:ind w:firstLine="851"/>
        <w:rPr>
          <w:rFonts w:ascii="Times New Roman" w:hAnsi="Times New Roman"/>
          <w:sz w:val="24"/>
          <w:szCs w:val="24"/>
        </w:rPr>
      </w:pPr>
      <w:r w:rsidRPr="00624010">
        <w:rPr>
          <w:rFonts w:ascii="Times New Roman" w:eastAsia="Calibri" w:hAnsi="Times New Roman" w:cs="Times New Roman"/>
          <w:color w:val="000000" w:themeColor="text1"/>
          <w:kern w:val="0"/>
          <w:sz w:val="24"/>
          <w:szCs w:val="24"/>
          <w14:ligatures w14:val="none"/>
        </w:rPr>
        <w:t xml:space="preserve">6.1. </w:t>
      </w:r>
      <w:r w:rsidR="00A93EC8" w:rsidRPr="00FB37B4">
        <w:rPr>
          <w:rFonts w:ascii="Times New Roman" w:hAnsi="Times New Roman"/>
          <w:sz w:val="24"/>
          <w:szCs w:val="24"/>
        </w:rPr>
        <w:t xml:space="preserve">Perkančioji organizacija </w:t>
      </w:r>
      <w:r w:rsidR="00A93EC8" w:rsidRPr="00FB37B4">
        <w:rPr>
          <w:rFonts w:ascii="Times New Roman" w:hAnsi="Times New Roman"/>
          <w:b/>
          <w:bCs/>
          <w:sz w:val="24"/>
          <w:szCs w:val="24"/>
        </w:rPr>
        <w:t xml:space="preserve">nereikalauja </w:t>
      </w:r>
      <w:r w:rsidR="00A93EC8" w:rsidRPr="00FB37B4">
        <w:rPr>
          <w:rFonts w:ascii="Times New Roman" w:hAnsi="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 atlyginimo.</w:t>
      </w:r>
    </w:p>
    <w:p w14:paraId="3B5F9FE5" w14:textId="77777777" w:rsidR="001D54D9" w:rsidRDefault="001D54D9" w:rsidP="00A93EC8">
      <w:pPr>
        <w:ind w:firstLine="851"/>
        <w:rPr>
          <w:rFonts w:ascii="Times New Roman" w:hAnsi="Times New Roman"/>
          <w:sz w:val="24"/>
          <w:szCs w:val="24"/>
        </w:rPr>
      </w:pPr>
    </w:p>
    <w:p w14:paraId="534968C4" w14:textId="57E76C70" w:rsidR="00654B9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VII</w:t>
      </w:r>
      <w:r>
        <w:rPr>
          <w:rFonts w:ascii="Times New Roman" w:eastAsia="Calibri" w:hAnsi="Times New Roman" w:cs="Times New Roman"/>
          <w:b/>
          <w:bCs/>
          <w:color w:val="000000" w:themeColor="text1"/>
          <w:kern w:val="0"/>
          <w:sz w:val="24"/>
          <w:szCs w:val="24"/>
          <w14:ligatures w14:val="none"/>
        </w:rPr>
        <w:t xml:space="preserve"> SKYRIUS</w:t>
      </w:r>
    </w:p>
    <w:p w14:paraId="47B5231C" w14:textId="2BD63203" w:rsidR="00654B90" w:rsidRPr="0062401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 xml:space="preserve"> PASIŪLYMŲ ŠIFRAVIMAS</w:t>
      </w:r>
    </w:p>
    <w:p w14:paraId="0B10D5F9" w14:textId="77777777" w:rsidR="00654B90" w:rsidRPr="00624010" w:rsidRDefault="00654B90" w:rsidP="00654B90">
      <w:pPr>
        <w:jc w:val="center"/>
        <w:rPr>
          <w:rFonts w:ascii="Times New Roman" w:eastAsia="Calibri" w:hAnsi="Times New Roman" w:cs="Times New Roman"/>
          <w:b/>
          <w:bCs/>
          <w:color w:val="000000" w:themeColor="text1"/>
          <w:kern w:val="0"/>
          <w:sz w:val="24"/>
          <w:szCs w:val="24"/>
          <w14:ligatures w14:val="none"/>
        </w:rPr>
      </w:pPr>
    </w:p>
    <w:p w14:paraId="1FED720C" w14:textId="77777777" w:rsidR="00654B90" w:rsidRPr="00624010" w:rsidRDefault="00654B90" w:rsidP="00654B90">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7B54250F" w14:textId="77777777" w:rsidR="00E37F13" w:rsidRDefault="00654B90" w:rsidP="00654B90">
      <w:pPr>
        <w:ind w:firstLine="851"/>
        <w:rPr>
          <w:rFonts w:ascii="Times New Roman" w:eastAsia="Arial Unicode MS" w:hAnsi="Times New Roman" w:cs="Times New Roman"/>
          <w:color w:val="000000" w:themeColor="text1"/>
          <w:kern w:val="0"/>
          <w:sz w:val="24"/>
          <w:szCs w:val="24"/>
          <w:bdr w:val="nil"/>
          <w14:ligatures w14:val="none"/>
        </w:rPr>
      </w:pPr>
      <w:r w:rsidRPr="00624010">
        <w:rPr>
          <w:rFonts w:ascii="Times New Roman" w:eastAsia="Arial Unicode MS" w:hAnsi="Times New Roman" w:cs="Times New Roman"/>
          <w:color w:val="000000" w:themeColor="text1"/>
          <w:kern w:val="0"/>
          <w:sz w:val="24"/>
          <w:szCs w:val="24"/>
          <w:bdr w:val="nil"/>
          <w14:ligatures w14:val="none"/>
        </w:rPr>
        <w:t xml:space="preserve">7.1.1. </w:t>
      </w:r>
      <w:r w:rsidRPr="00624010">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624010">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w:t>
      </w:r>
      <w:r w:rsidR="00F63C38">
        <w:rPr>
          <w:rFonts w:ascii="Times New Roman" w:eastAsia="Arial Unicode MS" w:hAnsi="Times New Roman" w:cs="Times New Roman"/>
          <w:color w:val="000000" w:themeColor="text1"/>
          <w:kern w:val="0"/>
          <w:sz w:val="24"/>
          <w:szCs w:val="24"/>
          <w:bdr w:val="nil"/>
          <w14:ligatures w14:val="none"/>
        </w:rPr>
        <w:t xml:space="preserve"> (įkainiai)</w:t>
      </w:r>
      <w:r w:rsidRPr="00624010">
        <w:rPr>
          <w:rFonts w:ascii="Times New Roman" w:eastAsia="Arial Unicode MS" w:hAnsi="Times New Roman" w:cs="Times New Roman"/>
          <w:color w:val="000000" w:themeColor="text1"/>
          <w:kern w:val="0"/>
          <w:sz w:val="24"/>
          <w:szCs w:val="24"/>
          <w:bdr w:val="nil"/>
          <w14:ligatures w14:val="none"/>
        </w:rPr>
        <w:t xml:space="preserve">). Instrukcija, kaip tiekėjui užšifruoti pasiūlymą galima rasti interneto svetainėje </w:t>
      </w:r>
    </w:p>
    <w:p w14:paraId="733CFFDC" w14:textId="378F0207" w:rsidR="00654B90" w:rsidRPr="00A93EC8" w:rsidRDefault="00E37F13" w:rsidP="00654B90">
      <w:pPr>
        <w:ind w:firstLine="851"/>
        <w:rPr>
          <w:rFonts w:ascii="Times New Roman" w:eastAsia="Calibri" w:hAnsi="Times New Roman" w:cs="Times New Roman"/>
          <w:color w:val="0070C0"/>
          <w:kern w:val="0"/>
          <w:sz w:val="24"/>
          <w:szCs w:val="24"/>
          <w14:ligatures w14:val="none"/>
        </w:rPr>
      </w:pPr>
      <w:hyperlink r:id="rId14" w:history="1">
        <w:r w:rsidRPr="00D112CE">
          <w:rPr>
            <w:rStyle w:val="Hipersaitas"/>
            <w:rFonts w:ascii="Times New Roman" w:hAnsi="Times New Roman" w:cs="Times New Roman"/>
            <w:sz w:val="24"/>
            <w:szCs w:val="24"/>
          </w:rPr>
          <w:t>https://vpt.lrv.lt/uploads/vpt/documents/files/uzssisfravimo%20instrukcija(1).pdf</w:t>
        </w:r>
      </w:hyperlink>
      <w:r w:rsidR="00654B90" w:rsidRPr="00A93EC8">
        <w:rPr>
          <w:rFonts w:ascii="Times New Roman" w:eastAsia="Arial Unicode MS" w:hAnsi="Times New Roman" w:cs="Times New Roman"/>
          <w:color w:val="0070C0"/>
          <w:kern w:val="0"/>
          <w:sz w:val="24"/>
          <w:szCs w:val="24"/>
          <w:bdr w:val="nil"/>
          <w14:ligatures w14:val="none"/>
        </w:rPr>
        <w:t>;</w:t>
      </w:r>
    </w:p>
    <w:p w14:paraId="0630A265" w14:textId="483B1113" w:rsidR="00654B90" w:rsidRPr="00624010" w:rsidRDefault="00654B90" w:rsidP="00654B90">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Arial Unicode MS" w:hAnsi="Times New Roman" w:cs="Times New Roman"/>
          <w:color w:val="000000" w:themeColor="text1"/>
          <w:kern w:val="0"/>
          <w:sz w:val="24"/>
          <w:szCs w:val="24"/>
          <w:bdr w:val="nil"/>
          <w14:ligatures w14:val="none"/>
        </w:rPr>
        <w:t xml:space="preserve">7.1.2. </w:t>
      </w:r>
      <w:r w:rsidRPr="00624010">
        <w:rPr>
          <w:rFonts w:ascii="Times New Roman" w:eastAsia="Arial Unicode MS" w:hAnsi="Times New Roman" w:cs="Times New Roman"/>
          <w:b/>
          <w:bCs/>
          <w:color w:val="000000" w:themeColor="text1"/>
          <w:kern w:val="0"/>
          <w:sz w:val="24"/>
          <w:szCs w:val="24"/>
          <w:bdr w:val="nil"/>
          <w14:ligatures w14:val="none"/>
        </w:rPr>
        <w:t xml:space="preserve">per </w:t>
      </w:r>
      <w:r w:rsidR="00A93EC8">
        <w:rPr>
          <w:rFonts w:ascii="Times New Roman" w:eastAsia="Arial Unicode MS" w:hAnsi="Times New Roman" w:cs="Times New Roman"/>
          <w:b/>
          <w:bCs/>
          <w:color w:val="000000" w:themeColor="text1"/>
          <w:kern w:val="0"/>
          <w:sz w:val="24"/>
          <w:szCs w:val="24"/>
          <w:bdr w:val="nil"/>
          <w14:ligatures w14:val="none"/>
        </w:rPr>
        <w:t>30</w:t>
      </w:r>
      <w:r w:rsidRPr="00624010">
        <w:rPr>
          <w:rFonts w:ascii="Times New Roman" w:eastAsia="Arial Unicode MS" w:hAnsi="Times New Roman" w:cs="Times New Roman"/>
          <w:b/>
          <w:bCs/>
          <w:color w:val="000000" w:themeColor="text1"/>
          <w:kern w:val="0"/>
          <w:sz w:val="24"/>
          <w:szCs w:val="24"/>
          <w:bdr w:val="nil"/>
          <w14:ligatures w14:val="none"/>
        </w:rPr>
        <w:t xml:space="preserve"> min. nuo pasiūlymų pateikimo termino pabaigos</w:t>
      </w:r>
      <w:r w:rsidRPr="00624010">
        <w:rPr>
          <w:rFonts w:ascii="Times New Roman" w:eastAsia="Arial Unicode MS" w:hAnsi="Times New Roman" w:cs="Times New Roman"/>
          <w:color w:val="000000" w:themeColor="text1"/>
          <w:kern w:val="0"/>
          <w:sz w:val="24"/>
          <w:szCs w:val="24"/>
          <w:bdr w:val="nil"/>
          <w14:ligatures w14:val="none"/>
        </w:rPr>
        <w:t xml:space="preserve"> </w:t>
      </w:r>
      <w:r w:rsidRPr="00624010">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624010">
        <w:rPr>
          <w:rFonts w:ascii="Times New Roman" w:eastAsia="Arial Unicode MS" w:hAnsi="Times New Roman" w:cs="Times New Roman"/>
          <w:color w:val="000000" w:themeColor="text1"/>
          <w:kern w:val="0"/>
          <w:sz w:val="24"/>
          <w:szCs w:val="24"/>
          <w:bdr w:val="nil"/>
          <w14:ligatures w14:val="none"/>
        </w:rPr>
        <w:t xml:space="preserve"> </w:t>
      </w:r>
      <w:r w:rsidRPr="00624010">
        <w:rPr>
          <w:rFonts w:ascii="Times New Roman" w:eastAsia="Arial Unicode MS" w:hAnsi="Times New Roman" w:cs="Times New Roman"/>
          <w:b/>
          <w:bCs/>
          <w:color w:val="000000" w:themeColor="text1"/>
          <w:kern w:val="0"/>
          <w:sz w:val="24"/>
          <w:szCs w:val="24"/>
          <w:bdr w:val="nil"/>
          <w14:ligatures w14:val="none"/>
        </w:rPr>
        <w:t>pateikti slaptažodį</w:t>
      </w:r>
      <w:r w:rsidRPr="00624010">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per CVP IS susirašinėjimo priemonėmis, tiekėjas turi teisę slaptažodį pateikti kitomis priemonėmis pasirinktinai: Perkančiosios organizacijos oficialiu elektroniniu paštu </w:t>
      </w:r>
      <w:r w:rsidRPr="00E37F13">
        <w:rPr>
          <w:rFonts w:ascii="Times New Roman" w:eastAsia="Calibri" w:hAnsi="Times New Roman" w:cs="Times New Roman"/>
          <w:kern w:val="0"/>
          <w:sz w:val="24"/>
          <w:szCs w:val="24"/>
          <w14:ligatures w14:val="none"/>
        </w:rPr>
        <w:t>(</w:t>
      </w:r>
      <w:proofErr w:type="spellStart"/>
      <w:r w:rsidR="00A75214" w:rsidRPr="00E37F13">
        <w:rPr>
          <w:rFonts w:ascii="Times New Roman" w:eastAsia="Calibri" w:hAnsi="Times New Roman" w:cs="Times New Roman"/>
          <w:kern w:val="0"/>
          <w:sz w:val="24"/>
          <w:szCs w:val="24"/>
          <w14:ligatures w14:val="none"/>
        </w:rPr>
        <w:t>vilija.markauskiene@ukmerge.lt</w:t>
      </w:r>
      <w:proofErr w:type="spellEnd"/>
      <w:r w:rsidRPr="00E37F13">
        <w:rPr>
          <w:rFonts w:ascii="Times New Roman" w:eastAsia="Calibri" w:hAnsi="Times New Roman" w:cs="Times New Roman"/>
          <w:kern w:val="0"/>
          <w:sz w:val="24"/>
          <w:szCs w:val="24"/>
          <w14:ligatures w14:val="none"/>
        </w:rPr>
        <w:t xml:space="preserve">) </w:t>
      </w:r>
      <w:r w:rsidRPr="00E37F13">
        <w:rPr>
          <w:rFonts w:ascii="Times New Roman" w:eastAsia="Arial Unicode MS" w:hAnsi="Times New Roman" w:cs="Times New Roman"/>
          <w:kern w:val="0"/>
          <w:sz w:val="24"/>
          <w:szCs w:val="24"/>
          <w:bdr w:val="nil"/>
          <w14:ligatures w14:val="none"/>
        </w:rPr>
        <w:t xml:space="preserve"> </w:t>
      </w:r>
      <w:r w:rsidRPr="00624010">
        <w:rPr>
          <w:rFonts w:ascii="Times New Roman" w:eastAsia="Arial Unicode MS" w:hAnsi="Times New Roman" w:cs="Times New Roman"/>
          <w:color w:val="000000" w:themeColor="text1"/>
          <w:kern w:val="0"/>
          <w:sz w:val="24"/>
          <w:szCs w:val="24"/>
          <w:bdr w:val="nil"/>
          <w14:ligatures w14:val="none"/>
        </w:rPr>
        <w:t>arba raštu. Tokiu atveju tiekėjas turėtų būti aktyvus ir įsitikinti, kad pateiktas slaptažodis laiku pasiekė adresatą (pavyzdžiui, susisiekęs su Perkančiąja organizacija oficialiu jos telefonu</w:t>
      </w:r>
      <w:r w:rsidR="00E37F13">
        <w:rPr>
          <w:rFonts w:ascii="Times New Roman" w:eastAsia="Arial Unicode MS" w:hAnsi="Times New Roman" w:cs="Times New Roman"/>
          <w:color w:val="000000" w:themeColor="text1"/>
          <w:kern w:val="0"/>
          <w:sz w:val="24"/>
          <w:szCs w:val="24"/>
          <w:bdr w:val="nil"/>
          <w14:ligatures w14:val="none"/>
        </w:rPr>
        <w:t xml:space="preserve"> +370 </w:t>
      </w:r>
      <w:r w:rsidR="00A75214" w:rsidRPr="00A75214">
        <w:rPr>
          <w:rFonts w:ascii="Times New Roman" w:eastAsia="Calibri" w:hAnsi="Times New Roman" w:cs="Times New Roman"/>
          <w:color w:val="FF0000"/>
          <w:kern w:val="0"/>
          <w:sz w:val="24"/>
          <w:szCs w:val="24"/>
          <w14:ligatures w14:val="none"/>
        </w:rPr>
        <w:t> </w:t>
      </w:r>
      <w:r w:rsidR="00FD6356" w:rsidRPr="00E37F13">
        <w:rPr>
          <w:rFonts w:ascii="Times New Roman" w:eastAsia="Calibri" w:hAnsi="Times New Roman" w:cs="Times New Roman"/>
          <w:kern w:val="0"/>
          <w:sz w:val="24"/>
          <w:szCs w:val="24"/>
          <w14:ligatures w14:val="none"/>
        </w:rPr>
        <w:t>6</w:t>
      </w:r>
      <w:r w:rsidR="00A75214" w:rsidRPr="00E37F13">
        <w:rPr>
          <w:rFonts w:ascii="Times New Roman" w:eastAsia="Calibri" w:hAnsi="Times New Roman" w:cs="Times New Roman"/>
          <w:kern w:val="0"/>
          <w:sz w:val="24"/>
          <w:szCs w:val="24"/>
          <w14:ligatures w14:val="none"/>
        </w:rPr>
        <w:t>56 53109</w:t>
      </w:r>
      <w:r w:rsidRPr="00E37F13">
        <w:rPr>
          <w:rFonts w:ascii="Times New Roman" w:eastAsia="Calibri" w:hAnsi="Times New Roman" w:cs="Times New Roman"/>
          <w:kern w:val="0"/>
          <w:sz w:val="24"/>
          <w:szCs w:val="24"/>
          <w14:ligatures w14:val="none"/>
        </w:rPr>
        <w:t xml:space="preserve"> </w:t>
      </w:r>
      <w:r w:rsidRPr="00624010">
        <w:rPr>
          <w:rFonts w:ascii="Times New Roman" w:eastAsia="Arial Unicode MS" w:hAnsi="Times New Roman" w:cs="Times New Roman"/>
          <w:color w:val="000000" w:themeColor="text1"/>
          <w:kern w:val="0"/>
          <w:sz w:val="24"/>
          <w:szCs w:val="24"/>
          <w:bdr w:val="nil"/>
          <w14:ligatures w14:val="none"/>
        </w:rPr>
        <w:t>ir (arba) kitais būdais).</w:t>
      </w:r>
    </w:p>
    <w:p w14:paraId="12D2BFC1" w14:textId="3E06BBE4" w:rsidR="00654B90" w:rsidRPr="00624010" w:rsidRDefault="00654B90" w:rsidP="00654B90">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F63C38">
        <w:rPr>
          <w:rFonts w:ascii="Times New Roman" w:eastAsia="Arial Unicode MS" w:hAnsi="Times New Roman" w:cs="Times New Roman"/>
          <w:color w:val="000000" w:themeColor="text1"/>
          <w:kern w:val="0"/>
          <w:sz w:val="24"/>
          <w:szCs w:val="24"/>
          <w:bdr w:val="nil"/>
          <w14:ligatures w14:val="none"/>
        </w:rPr>
        <w:t xml:space="preserve"> (įkainiai)</w:t>
      </w:r>
      <w:r w:rsidRPr="00624010">
        <w:rPr>
          <w:rFonts w:ascii="Times New Roman" w:eastAsia="Arial Unicode MS" w:hAnsi="Times New Roman" w:cs="Times New Roman"/>
          <w:color w:val="000000" w:themeColor="text1"/>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1D47C356" w14:textId="1286A228" w:rsidR="005A0238" w:rsidRDefault="005A0238" w:rsidP="00637066">
      <w:pPr>
        <w:rPr>
          <w:rFonts w:ascii="Times New Roman" w:hAnsi="Times New Roman" w:cs="Times New Roman"/>
          <w:sz w:val="24"/>
          <w:szCs w:val="24"/>
        </w:rPr>
      </w:pPr>
    </w:p>
    <w:p w14:paraId="7544BEFF" w14:textId="62C6FD20" w:rsidR="00616995" w:rsidRDefault="00283BFC" w:rsidP="00283BFC">
      <w:pPr>
        <w:pBdr>
          <w:top w:val="nil"/>
          <w:left w:val="nil"/>
          <w:bottom w:val="nil"/>
          <w:right w:val="nil"/>
          <w:between w:val="nil"/>
          <w:bar w:val="nil"/>
        </w:pBdr>
        <w:suppressAutoHyphens/>
        <w:spacing w:after="40"/>
        <w:jc w:val="center"/>
        <w:rPr>
          <w:rFonts w:ascii="Times New Roman" w:hAnsi="Times New Roman" w:cs="Times New Roman"/>
          <w:b/>
          <w:bCs/>
          <w:color w:val="000000" w:themeColor="text1"/>
          <w:sz w:val="24"/>
          <w:szCs w:val="24"/>
        </w:rPr>
      </w:pPr>
      <w:r w:rsidRPr="00624010">
        <w:rPr>
          <w:rFonts w:ascii="Times New Roman" w:hAnsi="Times New Roman" w:cs="Times New Roman"/>
          <w:b/>
          <w:bCs/>
          <w:color w:val="000000" w:themeColor="text1"/>
          <w:sz w:val="24"/>
          <w:szCs w:val="24"/>
        </w:rPr>
        <w:t xml:space="preserve">VIII </w:t>
      </w:r>
      <w:r w:rsidR="00616995">
        <w:rPr>
          <w:rFonts w:ascii="Times New Roman" w:hAnsi="Times New Roman" w:cs="Times New Roman"/>
          <w:b/>
          <w:bCs/>
          <w:color w:val="000000" w:themeColor="text1"/>
          <w:sz w:val="24"/>
          <w:szCs w:val="24"/>
        </w:rPr>
        <w:t>SKYRIUS</w:t>
      </w:r>
    </w:p>
    <w:p w14:paraId="23E71F4E" w14:textId="3FB3F181" w:rsidR="00283BFC" w:rsidRPr="00624010" w:rsidRDefault="00283BFC" w:rsidP="00283BFC">
      <w:pPr>
        <w:pBdr>
          <w:top w:val="nil"/>
          <w:left w:val="nil"/>
          <w:bottom w:val="nil"/>
          <w:right w:val="nil"/>
          <w:between w:val="nil"/>
          <w:bar w:val="nil"/>
        </w:pBdr>
        <w:suppressAutoHyphens/>
        <w:spacing w:after="40"/>
        <w:jc w:val="center"/>
        <w:rPr>
          <w:rFonts w:ascii="Times New Roman" w:hAnsi="Times New Roman" w:cs="Times New Roman"/>
          <w:b/>
          <w:bCs/>
          <w:color w:val="000000" w:themeColor="text1"/>
          <w:sz w:val="24"/>
          <w:szCs w:val="24"/>
        </w:rPr>
      </w:pPr>
      <w:r w:rsidRPr="00C9622F">
        <w:rPr>
          <w:rFonts w:ascii="Times New Roman" w:hAnsi="Times New Roman" w:cs="Times New Roman"/>
          <w:b/>
          <w:bCs/>
          <w:color w:val="000000" w:themeColor="text1"/>
          <w:sz w:val="24"/>
          <w:szCs w:val="24"/>
        </w:rPr>
        <w:t>PIRKIMO DOKUMENTŲ PAAIŠKINIMAI IR PATIKSLINIMAI</w:t>
      </w:r>
    </w:p>
    <w:p w14:paraId="74A8C71A" w14:textId="77777777" w:rsidR="00283BFC" w:rsidRPr="00624010" w:rsidRDefault="00283BFC" w:rsidP="00283BFC">
      <w:pPr>
        <w:pBdr>
          <w:top w:val="nil"/>
          <w:left w:val="nil"/>
          <w:bottom w:val="nil"/>
          <w:right w:val="nil"/>
          <w:between w:val="nil"/>
          <w:bar w:val="nil"/>
        </w:pBdr>
        <w:suppressAutoHyphens/>
        <w:spacing w:after="40"/>
        <w:rPr>
          <w:rFonts w:ascii="Times New Roman" w:eastAsia="Arial Unicode MS" w:hAnsi="Times New Roman" w:cs="Arial Unicode MS"/>
          <w:kern w:val="0"/>
          <w:sz w:val="16"/>
          <w:szCs w:val="16"/>
          <w:bdr w:val="nil"/>
          <w:lang w:eastAsia="lt-LT"/>
          <w14:ligatures w14:val="none"/>
        </w:rPr>
      </w:pPr>
    </w:p>
    <w:p w14:paraId="09EB3380" w14:textId="77777777" w:rsidR="00283BFC" w:rsidRPr="00624010" w:rsidRDefault="00283BFC" w:rsidP="00283BFC">
      <w:pPr>
        <w:ind w:firstLine="851"/>
        <w:rPr>
          <w:rFonts w:ascii="Times New Roman" w:eastAsia="Calibri" w:hAnsi="Times New Roman" w:cs="Times New Roman"/>
          <w:kern w:val="0"/>
          <w:sz w:val="24"/>
          <w:szCs w:val="24"/>
          <w:lang w:eastAsia="lt-LT"/>
          <w14:ligatures w14:val="none"/>
        </w:rPr>
      </w:pPr>
      <w:r w:rsidRPr="00624010">
        <w:rPr>
          <w:rFonts w:ascii="Times New Roman" w:eastAsia="Calibri" w:hAnsi="Times New Roman" w:cs="Times New Roman"/>
          <w:kern w:val="0"/>
          <w:sz w:val="24"/>
          <w:szCs w:val="24"/>
          <w:lang w:eastAsia="lt-LT"/>
          <w14:ligatures w14:val="none"/>
        </w:rPr>
        <w:t>8.1. Pirkimo sąlygos gali būti paaiškinamos, patikslinamos tiekėjų iniciatyva, CVP IS priemonėmis.</w:t>
      </w:r>
      <w:r w:rsidRPr="00624010">
        <w:rPr>
          <w:rFonts w:ascii="Times New Roman" w:eastAsia="Calibri" w:hAnsi="Times New Roman" w:cs="Times New Roman"/>
          <w:color w:val="FF6600"/>
          <w:kern w:val="0"/>
          <w:sz w:val="24"/>
          <w:szCs w:val="24"/>
          <w:lang w:eastAsia="lt-LT"/>
          <w14:ligatures w14:val="none"/>
        </w:rPr>
        <w:t xml:space="preserve"> </w:t>
      </w:r>
      <w:r w:rsidRPr="00624010">
        <w:rPr>
          <w:rFonts w:ascii="Times New Roman" w:eastAsia="Calibri" w:hAnsi="Times New Roman" w:cs="Times New Roman"/>
          <w:kern w:val="0"/>
          <w:sz w:val="24"/>
          <w:szCs w:val="24"/>
          <w:lang w:eastAsia="lt-LT"/>
          <w14:ligatures w14:val="none"/>
        </w:rPr>
        <w:t xml:space="preserve">Prašymai paaiškinti Pirkimo sąlygas gali būti pateikiami Perkančiajai organizacijai raštu </w:t>
      </w:r>
      <w:r w:rsidRPr="00624010">
        <w:rPr>
          <w:rFonts w:ascii="Times New Roman" w:eastAsia="Calibri" w:hAnsi="Times New Roman" w:cs="Times New Roman"/>
          <w:b/>
          <w:bCs/>
          <w:kern w:val="0"/>
          <w:sz w:val="24"/>
          <w:szCs w:val="24"/>
          <w:lang w:eastAsia="lt-LT"/>
          <w14:ligatures w14:val="none"/>
        </w:rPr>
        <w:t xml:space="preserve">ne vėliau kaip likus 2 (dviem) darbo dienoms iki pasiūlymų pateikimo termino pabaigos </w:t>
      </w:r>
      <w:r w:rsidRPr="00624010">
        <w:rPr>
          <w:rFonts w:ascii="Times New Roman" w:eastAsia="Times New Roman" w:hAnsi="Times New Roman" w:cs="Times New Roman"/>
          <w:kern w:val="0"/>
          <w:sz w:val="24"/>
          <w:szCs w:val="24"/>
          <w14:ligatures w14:val="none"/>
        </w:rPr>
        <w:t>(neįskaitant paskutinės pasiūlymo pateikimo dienos).</w:t>
      </w:r>
      <w:r w:rsidRPr="00624010">
        <w:rPr>
          <w:rFonts w:ascii="Times New Roman" w:eastAsia="Calibri" w:hAnsi="Times New Roman" w:cs="Times New Roman"/>
          <w:kern w:val="0"/>
          <w:sz w:val="24"/>
          <w:szCs w:val="24"/>
          <w:lang w:eastAsia="lt-LT"/>
          <w14:ligatures w14:val="none"/>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1F235D24" w14:textId="77777777" w:rsidR="00283BFC" w:rsidRPr="00624010" w:rsidRDefault="00283BFC" w:rsidP="00283BFC">
      <w:pPr>
        <w:ind w:firstLine="851"/>
        <w:rPr>
          <w:rFonts w:ascii="Times New Roman" w:eastAsia="Calibri" w:hAnsi="Times New Roman" w:cs="Times New Roman"/>
          <w:kern w:val="0"/>
          <w:sz w:val="24"/>
          <w:szCs w:val="24"/>
          <w:lang w:eastAsia="lt-LT"/>
          <w14:ligatures w14:val="none"/>
        </w:rPr>
      </w:pPr>
      <w:r w:rsidRPr="00624010">
        <w:rPr>
          <w:rFonts w:ascii="Times New Roman" w:eastAsia="Calibri" w:hAnsi="Times New Roman" w:cs="Times New Roman"/>
          <w:kern w:val="0"/>
          <w:sz w:val="24"/>
          <w:szCs w:val="24"/>
          <w14:ligatures w14:val="none"/>
        </w:rPr>
        <w:lastRenderedPageBreak/>
        <w:t>8.2. Nesibaigus pasiūlymų pateikimo terminui Perkančioji organizacija turi teisę savo iniciatyva paaiškinti (patikslinti) pirkimo dokumentus.</w:t>
      </w:r>
    </w:p>
    <w:p w14:paraId="2AB8E4ED" w14:textId="77777777" w:rsidR="00283BFC" w:rsidRPr="00624010" w:rsidRDefault="00283BFC" w:rsidP="00283BFC">
      <w:pPr>
        <w:ind w:firstLine="851"/>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 xml:space="preserve">8.3. Atsakydama į kiekvieną tiekėjo CVP IS priemonėmis pateiktą prašymą paaiškinti, patikslinti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624010">
        <w:rPr>
          <w:rFonts w:ascii="Times New Roman" w:eastAsia="Calibri" w:hAnsi="Times New Roman" w:cs="Times New Roman"/>
          <w:b/>
          <w:bCs/>
          <w:kern w:val="0"/>
          <w:sz w:val="24"/>
          <w:szCs w:val="24"/>
          <w14:ligatures w14:val="none"/>
        </w:rPr>
        <w:t xml:space="preserve">ne vėliau kaip likus 1 darbo dienai iki pasiūlymų pateikimo termino pabaigos </w:t>
      </w:r>
      <w:r w:rsidRPr="00624010">
        <w:rPr>
          <w:rFonts w:ascii="Times New Roman" w:eastAsia="Calibri" w:hAnsi="Times New Roman" w:cs="Times New Roman"/>
          <w:kern w:val="0"/>
          <w:sz w:val="24"/>
          <w:szCs w:val="24"/>
          <w:lang w:eastAsia="lt-LT"/>
          <w14:ligatures w14:val="none"/>
        </w:rPr>
        <w:t>(neįskaitant paskutinės pasiūlymo pateikimo dienos).</w:t>
      </w:r>
      <w:r w:rsidRPr="00624010">
        <w:rPr>
          <w:rFonts w:ascii="Times New Roman" w:eastAsia="Calibri" w:hAnsi="Times New Roman" w:cs="Times New Roman"/>
          <w:color w:val="FF0000"/>
          <w:kern w:val="0"/>
          <w:sz w:val="24"/>
          <w:szCs w:val="24"/>
          <w:lang w:eastAsia="lt-LT"/>
          <w14:ligatures w14:val="none"/>
        </w:rPr>
        <w:t xml:space="preserve"> </w:t>
      </w:r>
      <w:r w:rsidRPr="00624010">
        <w:rPr>
          <w:rFonts w:ascii="Times New Roman" w:eastAsia="Calibri" w:hAnsi="Times New Roman" w:cs="Times New Roman"/>
          <w:kern w:val="0"/>
          <w:sz w:val="24"/>
          <w:szCs w:val="24"/>
          <w14:ligatures w14:val="none"/>
        </w:rPr>
        <w:t>Perkančioji organizacija, atsakymus siunčia užklausą pateikusiam tiekėjui bei visiems prie pirkimo prisijungusiems tiekėjams. Pirkimo sąlygų paaiškinimai ir patikslinimai skelbiami CVP IS.</w:t>
      </w:r>
    </w:p>
    <w:p w14:paraId="12333071" w14:textId="77777777" w:rsidR="00283BFC" w:rsidRPr="00624010" w:rsidRDefault="00283BFC" w:rsidP="00283BFC">
      <w:pPr>
        <w:ind w:firstLine="851"/>
        <w:rPr>
          <w:rFonts w:ascii="Times New Roman" w:eastAsia="Times New Roman" w:hAnsi="Times New Roman" w:cs="Times New Roman"/>
          <w:kern w:val="0"/>
          <w:sz w:val="24"/>
          <w:szCs w:val="24"/>
          <w:lang w:eastAsia="ar-SA"/>
          <w14:ligatures w14:val="none"/>
        </w:rPr>
      </w:pPr>
      <w:r w:rsidRPr="00624010">
        <w:rPr>
          <w:rFonts w:ascii="Times New Roman" w:eastAsia="Calibri" w:hAnsi="Times New Roman" w:cs="Times New Roman"/>
          <w:kern w:val="0"/>
          <w:sz w:val="24"/>
          <w:szCs w:val="24"/>
          <w14:ligatures w14:val="none"/>
        </w:rPr>
        <w:t xml:space="preserve">8.4. </w:t>
      </w:r>
      <w:r w:rsidRPr="00624010">
        <w:rPr>
          <w:rFonts w:ascii="Times New Roman" w:eastAsia="Times New Roman" w:hAnsi="Times New Roman" w:cs="Times New Roman"/>
          <w:kern w:val="0"/>
          <w:sz w:val="24"/>
          <w:szCs w:val="24"/>
          <w:lang w:eastAsia="ar-SA"/>
          <w14:ligatures w14:val="none"/>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50D61872" w14:textId="77777777" w:rsidR="00283BFC" w:rsidRPr="00624010" w:rsidRDefault="00283BFC" w:rsidP="00283BFC">
      <w:pPr>
        <w:ind w:firstLine="851"/>
        <w:rPr>
          <w:rFonts w:ascii="Times New Roman" w:eastAsia="Times New Roman" w:hAnsi="Times New Roman" w:cs="Times New Roman"/>
          <w:kern w:val="0"/>
          <w:sz w:val="24"/>
          <w:szCs w:val="24"/>
          <w:lang w:eastAsia="ar-SA"/>
          <w14:ligatures w14:val="none"/>
        </w:rPr>
      </w:pPr>
      <w:r w:rsidRPr="00624010">
        <w:rPr>
          <w:rFonts w:ascii="Times New Roman" w:eastAsia="Times New Roman" w:hAnsi="Times New Roman" w:cs="Times New Roman"/>
          <w:kern w:val="0"/>
          <w:sz w:val="24"/>
          <w:szCs w:val="24"/>
          <w:lang w:eastAsia="ar-SA"/>
          <w14:ligatures w14:val="none"/>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4074AC80" w14:textId="77777777" w:rsidR="00283BFC" w:rsidRPr="00624010" w:rsidRDefault="00283BFC" w:rsidP="00283BFC">
      <w:pPr>
        <w:ind w:firstLine="851"/>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570A713B" w14:textId="77777777" w:rsidR="00283BFC" w:rsidRPr="00624010" w:rsidRDefault="00283BFC" w:rsidP="00283BFC">
      <w:pPr>
        <w:ind w:firstLine="851"/>
        <w:contextualSpacing/>
        <w:rPr>
          <w:rFonts w:ascii="Times New Roman" w:eastAsia="Calibri" w:hAnsi="Times New Roman" w:cs="Times New Roman"/>
          <w:bCs/>
          <w:kern w:val="0"/>
          <w:sz w:val="24"/>
          <w:szCs w:val="24"/>
          <w14:ligatures w14:val="none"/>
        </w:rPr>
      </w:pPr>
      <w:r w:rsidRPr="00624010">
        <w:rPr>
          <w:rFonts w:ascii="Times New Roman" w:eastAsia="Calibri" w:hAnsi="Times New Roman" w:cs="Times New Roman"/>
          <w:kern w:val="0"/>
          <w:sz w:val="24"/>
          <w:szCs w:val="24"/>
          <w14:ligatures w14:val="none"/>
        </w:rPr>
        <w:t xml:space="preserve">8.7. </w:t>
      </w:r>
      <w:r w:rsidRPr="00624010">
        <w:rPr>
          <w:rFonts w:ascii="Times New Roman" w:eastAsia="Calibri" w:hAnsi="Times New Roman" w:cs="Times New Roman"/>
          <w:bCs/>
          <w:kern w:val="0"/>
          <w:sz w:val="24"/>
          <w:szCs w:val="24"/>
          <w14:ligatures w14:val="none"/>
        </w:rPr>
        <w:t>Perkančiosios organizacijos ir tiekėjų bendravimas bei keitimasis informacija</w:t>
      </w:r>
      <w:r w:rsidRPr="00624010">
        <w:rPr>
          <w:rFonts w:ascii="Times New Roman" w:eastAsia="Calibri" w:hAnsi="Times New Roman" w:cs="Times New Roman"/>
          <w:bCs/>
          <w:color w:val="00B050"/>
          <w:kern w:val="0"/>
          <w:sz w:val="24"/>
          <w:szCs w:val="24"/>
          <w14:ligatures w14:val="none"/>
        </w:rPr>
        <w:t xml:space="preserve"> </w:t>
      </w:r>
      <w:r w:rsidRPr="00624010">
        <w:rPr>
          <w:rFonts w:ascii="Times New Roman" w:eastAsia="Calibri" w:hAnsi="Times New Roman" w:cs="Times New Roman"/>
          <w:bCs/>
          <w:kern w:val="0"/>
          <w:sz w:val="24"/>
          <w:szCs w:val="24"/>
          <w14:ligatures w14:val="none"/>
        </w:rPr>
        <w:t>vyksta naudojantis CVP IS priemonėmis, išskyrus:</w:t>
      </w:r>
    </w:p>
    <w:p w14:paraId="46A6D041" w14:textId="77777777" w:rsidR="00283BFC" w:rsidRPr="00624010" w:rsidRDefault="00283BFC" w:rsidP="00283BFC">
      <w:pPr>
        <w:ind w:firstLine="851"/>
        <w:contextualSpacing/>
        <w:rPr>
          <w:rFonts w:ascii="Times New Roman" w:eastAsia="Calibri" w:hAnsi="Times New Roman" w:cs="Times New Roman"/>
          <w:kern w:val="0"/>
          <w:sz w:val="24"/>
          <w:szCs w:val="24"/>
          <w14:ligatures w14:val="none"/>
        </w:rPr>
      </w:pPr>
      <w:r w:rsidRPr="00624010">
        <w:rPr>
          <w:rFonts w:ascii="Times New Roman" w:eastAsia="Calibri" w:hAnsi="Times New Roman" w:cs="Times New Roman"/>
          <w:bCs/>
          <w:kern w:val="0"/>
          <w:sz w:val="24"/>
          <w:szCs w:val="24"/>
          <w14:ligatures w14:val="none"/>
        </w:rPr>
        <w:t xml:space="preserve">8.7.1. </w:t>
      </w:r>
      <w:r w:rsidRPr="00624010">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08903611" w14:textId="77777777" w:rsidR="00283BFC" w:rsidRPr="00624010" w:rsidRDefault="00283BFC" w:rsidP="00283BFC">
      <w:pPr>
        <w:ind w:firstLine="851"/>
        <w:contextualSpacing/>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1F76E599" w14:textId="77777777" w:rsidR="00283BFC" w:rsidRPr="00624010" w:rsidRDefault="00283BFC" w:rsidP="00283BFC">
      <w:pPr>
        <w:ind w:firstLine="851"/>
        <w:contextualSpacing/>
        <w:rPr>
          <w:rFonts w:ascii="Times New Roman" w:hAnsi="Times New Roman"/>
          <w:sz w:val="24"/>
          <w:szCs w:val="24"/>
        </w:rPr>
      </w:pPr>
      <w:r w:rsidRPr="00624010">
        <w:rPr>
          <w:rFonts w:ascii="Times New Roman" w:eastAsia="Calibri" w:hAnsi="Times New Roman" w:cs="Times New Roman"/>
          <w:kern w:val="0"/>
          <w:sz w:val="24"/>
          <w:szCs w:val="24"/>
          <w14:ligatures w14:val="none"/>
        </w:rPr>
        <w:t xml:space="preserve">8.7.3. </w:t>
      </w:r>
      <w:r w:rsidRPr="00624010">
        <w:rPr>
          <w:rFonts w:ascii="Times New Roman" w:hAnsi="Times New Roman"/>
          <w:sz w:val="24"/>
          <w:szCs w:val="24"/>
        </w:rPr>
        <w:t xml:space="preserve">vykdant pirkimo sutartis, sąskaitos faktūros priimamos ir apdorojamos vadovaujantis Lietuvos Respublikos finansinės apskaitos įstatymo 6 straipsnio 4 dalimi, išskyrus, </w:t>
      </w:r>
      <w:r w:rsidRPr="00624010">
        <w:rPr>
          <w:rFonts w:ascii="Times New Roman" w:hAnsi="Times New Roman"/>
          <w:color w:val="000000"/>
          <w:sz w:val="24"/>
          <w:szCs w:val="24"/>
        </w:rPr>
        <w:t xml:space="preserve">jeigu mobilizacijos, karo ar nepaprastosios padėties atveju yra </w:t>
      </w:r>
      <w:r w:rsidRPr="003654AD">
        <w:rPr>
          <w:rFonts w:ascii="Times New Roman" w:hAnsi="Times New Roman"/>
          <w:sz w:val="24"/>
          <w:szCs w:val="24"/>
        </w:rPr>
        <w:t xml:space="preserve">CVP IS </w:t>
      </w:r>
      <w:r w:rsidRPr="00624010">
        <w:rPr>
          <w:rFonts w:ascii="Times New Roman" w:hAnsi="Times New Roman"/>
          <w:color w:val="000000"/>
          <w:sz w:val="24"/>
          <w:szCs w:val="24"/>
        </w:rPr>
        <w:t xml:space="preserve">ar </w:t>
      </w:r>
      <w:r w:rsidRPr="001F1391">
        <w:rPr>
          <w:rFonts w:ascii="Times New Roman" w:hAnsi="Times New Roman"/>
          <w:color w:val="000000"/>
          <w:sz w:val="24"/>
          <w:szCs w:val="24"/>
        </w:rPr>
        <w:t>Sąskaitų administravimo bendro</w:t>
      </w:r>
      <w:r>
        <w:rPr>
          <w:rFonts w:ascii="Times New Roman" w:hAnsi="Times New Roman"/>
          <w:color w:val="000000"/>
          <w:sz w:val="24"/>
          <w:szCs w:val="24"/>
        </w:rPr>
        <w:t>sios</w:t>
      </w:r>
      <w:r w:rsidRPr="001F1391">
        <w:rPr>
          <w:rFonts w:ascii="Times New Roman" w:hAnsi="Times New Roman"/>
          <w:color w:val="000000"/>
          <w:sz w:val="24"/>
          <w:szCs w:val="24"/>
        </w:rPr>
        <w:t xml:space="preserve"> </w:t>
      </w:r>
      <w:r w:rsidRPr="00624010">
        <w:rPr>
          <w:rFonts w:ascii="Times New Roman" w:hAnsi="Times New Roman"/>
          <w:color w:val="000000"/>
          <w:sz w:val="24"/>
          <w:szCs w:val="24"/>
        </w:rPr>
        <w:t xml:space="preserve">informacinės sistemos </w:t>
      </w:r>
      <w:r>
        <w:rPr>
          <w:rFonts w:ascii="Times New Roman" w:hAnsi="Times New Roman"/>
          <w:color w:val="000000"/>
          <w:sz w:val="24"/>
          <w:szCs w:val="24"/>
        </w:rPr>
        <w:t xml:space="preserve">(toliau – </w:t>
      </w:r>
      <w:r w:rsidRPr="00624010">
        <w:rPr>
          <w:rFonts w:ascii="Times New Roman" w:hAnsi="Times New Roman"/>
          <w:color w:val="000000"/>
          <w:sz w:val="24"/>
          <w:szCs w:val="24"/>
        </w:rPr>
        <w:t>SABIS</w:t>
      </w:r>
      <w:r>
        <w:rPr>
          <w:rFonts w:ascii="Times New Roman" w:hAnsi="Times New Roman"/>
          <w:color w:val="000000"/>
          <w:sz w:val="24"/>
          <w:szCs w:val="24"/>
        </w:rPr>
        <w:t>)</w:t>
      </w:r>
      <w:r w:rsidRPr="00624010">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w:t>
      </w:r>
      <w:r>
        <w:rPr>
          <w:rFonts w:ascii="Times New Roman" w:hAnsi="Times New Roman"/>
          <w:color w:val="000000"/>
          <w:sz w:val="24"/>
          <w:szCs w:val="24"/>
        </w:rPr>
        <w:t>CVP IS</w:t>
      </w:r>
      <w:r w:rsidRPr="00624010">
        <w:rPr>
          <w:rFonts w:ascii="Times New Roman" w:hAnsi="Times New Roman"/>
          <w:color w:val="000000"/>
          <w:sz w:val="24"/>
          <w:szCs w:val="24"/>
        </w:rPr>
        <w:t xml:space="preserve"> keliamus reikalavimus atitinkančios elektroninės priemonės, vykdant pirkimo sutartis sąskaitos faktūros gali būti teikiamos ne elektroninėmis priemonėmis.</w:t>
      </w:r>
    </w:p>
    <w:p w14:paraId="2F52D3A2" w14:textId="0BEE1050" w:rsidR="00283BFC" w:rsidRDefault="00283BFC" w:rsidP="00283BFC">
      <w:pPr>
        <w:ind w:firstLine="851"/>
        <w:contextualSpacing/>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8.8. Perkančioji organizacija nerengs susitikimų su tiekėjais dėl pirkimo dokumentų paaiškinimų.</w:t>
      </w:r>
    </w:p>
    <w:p w14:paraId="46F47B98" w14:textId="77777777" w:rsidR="00E37F13" w:rsidRDefault="00E37F13" w:rsidP="00283BFC">
      <w:pPr>
        <w:ind w:firstLine="851"/>
        <w:contextualSpacing/>
        <w:rPr>
          <w:rFonts w:ascii="Times New Roman" w:eastAsia="Calibri" w:hAnsi="Times New Roman" w:cs="Times New Roman"/>
          <w:kern w:val="0"/>
          <w:sz w:val="24"/>
          <w:szCs w:val="24"/>
          <w14:ligatures w14:val="none"/>
        </w:rPr>
      </w:pPr>
    </w:p>
    <w:p w14:paraId="0264CF2A" w14:textId="706C2585" w:rsidR="00E37F13" w:rsidRDefault="00E37F13" w:rsidP="00164E74">
      <w:pPr>
        <w:contextualSpacing/>
        <w:rPr>
          <w:rFonts w:ascii="Times New Roman" w:eastAsia="Calibri" w:hAnsi="Times New Roman" w:cs="Times New Roman"/>
          <w:kern w:val="0"/>
          <w:sz w:val="24"/>
          <w:szCs w:val="24"/>
          <w14:ligatures w14:val="none"/>
        </w:rPr>
      </w:pPr>
    </w:p>
    <w:p w14:paraId="7FE8400C" w14:textId="77777777" w:rsidR="00E37F13" w:rsidRDefault="00E37F13" w:rsidP="00164E74">
      <w:pPr>
        <w:contextualSpacing/>
        <w:rPr>
          <w:rFonts w:ascii="Times New Roman" w:eastAsia="Calibri" w:hAnsi="Times New Roman" w:cs="Times New Roman"/>
          <w:kern w:val="0"/>
          <w:sz w:val="24"/>
          <w:szCs w:val="24"/>
          <w14:ligatures w14:val="none"/>
        </w:rPr>
      </w:pPr>
    </w:p>
    <w:p w14:paraId="46C519E4" w14:textId="318CD014" w:rsidR="00836ED1" w:rsidRDefault="00836ED1" w:rsidP="00836ED1">
      <w:pPr>
        <w:contextualSpacing/>
        <w:jc w:val="center"/>
        <w:rPr>
          <w:rFonts w:ascii="Times New Roman" w:hAnsi="Times New Roman" w:cs="Times New Roman"/>
          <w:b/>
          <w:bCs/>
          <w:color w:val="000000" w:themeColor="text1"/>
          <w:sz w:val="24"/>
          <w:szCs w:val="24"/>
        </w:rPr>
      </w:pPr>
      <w:r w:rsidRPr="00624010">
        <w:rPr>
          <w:rFonts w:ascii="Times New Roman" w:hAnsi="Times New Roman" w:cs="Times New Roman"/>
          <w:b/>
          <w:bCs/>
          <w:color w:val="000000" w:themeColor="text1"/>
          <w:sz w:val="24"/>
          <w:szCs w:val="24"/>
        </w:rPr>
        <w:t>IX</w:t>
      </w:r>
      <w:r>
        <w:rPr>
          <w:rFonts w:ascii="Times New Roman" w:hAnsi="Times New Roman" w:cs="Times New Roman"/>
          <w:b/>
          <w:bCs/>
          <w:color w:val="000000" w:themeColor="text1"/>
          <w:sz w:val="24"/>
          <w:szCs w:val="24"/>
        </w:rPr>
        <w:t xml:space="preserve"> SKYRIUS</w:t>
      </w:r>
    </w:p>
    <w:p w14:paraId="2F77D3AB" w14:textId="63441ACD" w:rsidR="00836ED1" w:rsidRPr="00624010" w:rsidRDefault="00836ED1" w:rsidP="00836ED1">
      <w:pPr>
        <w:contextualSpacing/>
        <w:jc w:val="center"/>
        <w:rPr>
          <w:rFonts w:ascii="Times New Roman" w:hAnsi="Times New Roman" w:cs="Times New Roman"/>
          <w:b/>
          <w:bCs/>
          <w:color w:val="000000" w:themeColor="text1"/>
          <w:sz w:val="24"/>
          <w:szCs w:val="24"/>
        </w:rPr>
      </w:pPr>
      <w:r w:rsidRPr="00624010">
        <w:rPr>
          <w:rFonts w:ascii="Times New Roman" w:hAnsi="Times New Roman" w:cs="Times New Roman"/>
          <w:b/>
          <w:bCs/>
          <w:color w:val="000000" w:themeColor="text1"/>
          <w:sz w:val="24"/>
          <w:szCs w:val="24"/>
        </w:rPr>
        <w:t xml:space="preserve"> SUSIPAŽINIMAS SU GAUTAIS PASIŪLYMAIS</w:t>
      </w:r>
    </w:p>
    <w:p w14:paraId="230009CF" w14:textId="77777777" w:rsidR="00836ED1" w:rsidRPr="00624010" w:rsidRDefault="00836ED1" w:rsidP="00836ED1">
      <w:pPr>
        <w:pBdr>
          <w:top w:val="nil"/>
          <w:left w:val="nil"/>
          <w:bottom w:val="nil"/>
          <w:right w:val="nil"/>
          <w:between w:val="nil"/>
          <w:bar w:val="nil"/>
        </w:pBdr>
        <w:suppressAutoHyphens/>
        <w:spacing w:after="40"/>
        <w:rPr>
          <w:rFonts w:ascii="Times New Roman" w:eastAsia="Arial Unicode MS" w:hAnsi="Times New Roman" w:cs="Arial Unicode MS"/>
          <w:b/>
          <w:color w:val="000000" w:themeColor="text1"/>
          <w:kern w:val="0"/>
          <w:sz w:val="24"/>
          <w:szCs w:val="24"/>
          <w:bdr w:val="nil"/>
          <w:lang w:eastAsia="lt-LT"/>
          <w14:ligatures w14:val="none"/>
        </w:rPr>
      </w:pPr>
    </w:p>
    <w:p w14:paraId="074307BF" w14:textId="77777777" w:rsidR="00C9622F" w:rsidRDefault="00836ED1" w:rsidP="00836ED1">
      <w:pPr>
        <w:ind w:firstLine="851"/>
        <w:rPr>
          <w:rFonts w:ascii="Times New Roman" w:hAnsi="Times New Roman"/>
          <w:color w:val="000000"/>
          <w:sz w:val="24"/>
          <w:szCs w:val="24"/>
        </w:rPr>
      </w:pPr>
      <w:r w:rsidRPr="00624010">
        <w:rPr>
          <w:rFonts w:ascii="Times New Roman" w:eastAsia="Calibri" w:hAnsi="Times New Roman" w:cs="Times New Roman"/>
          <w:color w:val="000000" w:themeColor="text1"/>
          <w:kern w:val="0"/>
          <w:sz w:val="24"/>
          <w14:ligatures w14:val="none"/>
        </w:rPr>
        <w:t xml:space="preserve">9.1. </w:t>
      </w:r>
      <w:r w:rsidR="00C9622F" w:rsidRPr="008073BF">
        <w:rPr>
          <w:rFonts w:ascii="Times New Roman" w:hAnsi="Times New Roman"/>
          <w:color w:val="000000"/>
          <w:sz w:val="24"/>
          <w:szCs w:val="24"/>
        </w:rPr>
        <w:t xml:space="preserve">Pirminis susipažinimas su CVP IS priemonėmis pateiktais tiekėjų pasiūlymais vyks </w:t>
      </w:r>
      <w:r w:rsidR="00C9622F" w:rsidRPr="008073BF">
        <w:rPr>
          <w:rFonts w:ascii="Times New Roman" w:hAnsi="Times New Roman"/>
          <w:b/>
          <w:bCs/>
          <w:color w:val="000000"/>
          <w:sz w:val="24"/>
          <w:szCs w:val="24"/>
        </w:rPr>
        <w:t>ne anksčiau nei po 30 minučių</w:t>
      </w:r>
      <w:r w:rsidR="00C9622F" w:rsidRPr="008073BF">
        <w:rPr>
          <w:rFonts w:ascii="Times New Roman" w:hAnsi="Times New Roman"/>
          <w:color w:val="000000"/>
          <w:sz w:val="24"/>
          <w:szCs w:val="24"/>
        </w:rPr>
        <w:t xml:space="preserve"> po pasiūlymų pateikimo termino pabaigos.</w:t>
      </w:r>
    </w:p>
    <w:p w14:paraId="33D03BCF" w14:textId="7EE3E131" w:rsidR="00836ED1" w:rsidRPr="00624010" w:rsidRDefault="00836ED1" w:rsidP="00836ED1">
      <w:pPr>
        <w:ind w:firstLine="851"/>
        <w:rPr>
          <w:rFonts w:ascii="Times New Roman" w:eastAsia="Calibri" w:hAnsi="Times New Roman" w:cs="Times New Roman"/>
          <w:color w:val="000000" w:themeColor="text1"/>
          <w:kern w:val="0"/>
          <w:sz w:val="24"/>
          <w14:ligatures w14:val="none"/>
        </w:rPr>
      </w:pPr>
      <w:r w:rsidRPr="00624010">
        <w:rPr>
          <w:rFonts w:ascii="Times New Roman" w:eastAsia="Calibri" w:hAnsi="Times New Roman" w:cs="Times New Roman"/>
          <w:bCs/>
          <w:iCs/>
          <w:color w:val="000000" w:themeColor="text1"/>
          <w:kern w:val="0"/>
          <w:sz w:val="24"/>
          <w14:ligatures w14:val="none"/>
        </w:rPr>
        <w:t>9.2.</w:t>
      </w:r>
      <w:r w:rsidRPr="00624010">
        <w:rPr>
          <w:rFonts w:ascii="Times New Roman" w:eastAsia="Calibri" w:hAnsi="Times New Roman" w:cs="Times New Roman"/>
          <w:color w:val="000000" w:themeColor="text1"/>
          <w:kern w:val="0"/>
          <w:sz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569341C0" w14:textId="57FAD43C" w:rsidR="00836ED1" w:rsidRPr="00624010" w:rsidRDefault="00836ED1" w:rsidP="00836ED1">
      <w:pPr>
        <w:ind w:firstLine="851"/>
        <w:rPr>
          <w:rFonts w:ascii="Times New Roman" w:eastAsia="Calibri" w:hAnsi="Times New Roman" w:cs="Times New Roman"/>
          <w:color w:val="000000" w:themeColor="text1"/>
          <w:kern w:val="0"/>
          <w:sz w:val="24"/>
          <w14:ligatures w14:val="none"/>
        </w:rPr>
      </w:pPr>
      <w:r w:rsidRPr="00624010">
        <w:rPr>
          <w:rFonts w:ascii="Times New Roman" w:eastAsia="Calibri" w:hAnsi="Times New Roman" w:cs="Times New Roman"/>
          <w:color w:val="000000" w:themeColor="text1"/>
          <w:kern w:val="0"/>
          <w:sz w:val="24"/>
          <w14:ligatures w14:val="none"/>
        </w:rPr>
        <w:t>9.3. Perkančioji organizacija neteikia informacijos tiekėjams apie pasiūlymus pateikusius tiekėjus, pasiūlytas kainas</w:t>
      </w:r>
      <w:r w:rsidR="00F63C38">
        <w:rPr>
          <w:rFonts w:ascii="Times New Roman" w:eastAsia="Calibri" w:hAnsi="Times New Roman" w:cs="Times New Roman"/>
          <w:color w:val="000000" w:themeColor="text1"/>
          <w:kern w:val="0"/>
          <w:sz w:val="24"/>
          <w14:ligatures w14:val="none"/>
        </w:rPr>
        <w:t xml:space="preserve"> (įkainius)</w:t>
      </w:r>
      <w:r w:rsidRPr="00624010">
        <w:rPr>
          <w:rFonts w:ascii="Times New Roman" w:eastAsia="Calibri" w:hAnsi="Times New Roman" w:cs="Times New Roman"/>
          <w:color w:val="000000" w:themeColor="text1"/>
          <w:kern w:val="0"/>
          <w:sz w:val="24"/>
          <w14:ligatures w14:val="none"/>
        </w:rPr>
        <w:t xml:space="preserve"> iki kol bus įvertinti pasiūlymai ir nustatyta pasiūlymų eilė.</w:t>
      </w:r>
    </w:p>
    <w:p w14:paraId="76A8A124" w14:textId="77777777" w:rsidR="00836ED1" w:rsidRPr="00624010" w:rsidRDefault="00836ED1" w:rsidP="00637066">
      <w:pPr>
        <w:rPr>
          <w:rFonts w:ascii="Times New Roman" w:hAnsi="Times New Roman" w:cs="Times New Roman"/>
          <w:sz w:val="24"/>
          <w:szCs w:val="24"/>
        </w:rPr>
      </w:pPr>
    </w:p>
    <w:p w14:paraId="3FCE216B" w14:textId="021750C2" w:rsidR="00836ED1" w:rsidRDefault="00836ED1" w:rsidP="00836ED1">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 xml:space="preserve">X </w:t>
      </w:r>
      <w:r>
        <w:rPr>
          <w:rFonts w:ascii="Times New Roman" w:eastAsia="Arial Unicode MS" w:hAnsi="Times New Roman" w:cs="Times New Roman"/>
          <w:b/>
          <w:color w:val="000000"/>
          <w:kern w:val="0"/>
          <w:sz w:val="24"/>
          <w:szCs w:val="24"/>
          <w:bdr w:val="nil"/>
          <w:lang w:eastAsia="lt-LT"/>
          <w14:ligatures w14:val="none"/>
        </w:rPr>
        <w:t xml:space="preserve">SKYRIUS </w:t>
      </w:r>
    </w:p>
    <w:p w14:paraId="2E80D1ED" w14:textId="4996F8A8" w:rsidR="00836ED1" w:rsidRPr="00624010" w:rsidRDefault="00836ED1" w:rsidP="00836ED1">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PASIŪLYMŲ NAGRINĖJIMAS</w:t>
      </w:r>
    </w:p>
    <w:p w14:paraId="1F023955" w14:textId="77777777" w:rsidR="00836ED1" w:rsidRPr="00624010" w:rsidRDefault="00836ED1" w:rsidP="00836ED1">
      <w:pPr>
        <w:pStyle w:val="Body2"/>
        <w:rPr>
          <w:rFonts w:cs="Times New Roman"/>
          <w:sz w:val="16"/>
          <w:szCs w:val="16"/>
          <w:lang w:val="lt-LT"/>
        </w:rPr>
      </w:pPr>
    </w:p>
    <w:p w14:paraId="335E2941" w14:textId="77777777" w:rsidR="00836ED1" w:rsidRPr="00624010" w:rsidRDefault="00836ED1" w:rsidP="00836ED1">
      <w:pPr>
        <w:pStyle w:val="Betarp"/>
        <w:ind w:firstLine="851"/>
        <w:jc w:val="both"/>
      </w:pPr>
      <w:r w:rsidRPr="00624010">
        <w:t>10.1. Tiekėjai negali dalyvauti susipažinimo su pasiūlymais, pasiūlymų nagrinėjimo, vertinimo ir palyginimo procedūrose.</w:t>
      </w:r>
    </w:p>
    <w:p w14:paraId="3E615F02" w14:textId="77777777" w:rsidR="00836ED1" w:rsidRPr="00624010" w:rsidRDefault="00836ED1" w:rsidP="00836ED1">
      <w:pPr>
        <w:pStyle w:val="Betarp"/>
        <w:ind w:firstLine="851"/>
        <w:jc w:val="both"/>
      </w:pPr>
      <w:r w:rsidRPr="00624010">
        <w:t>10.2. Atlikus pradinį susipažinimą su pasiūlymais, Komisija pateiktus pasiūlymus nagrinėja ir vertina šia tvarka:</w:t>
      </w:r>
    </w:p>
    <w:p w14:paraId="388692A3" w14:textId="0DBF187F" w:rsidR="00836ED1" w:rsidRPr="00624010" w:rsidRDefault="00836ED1" w:rsidP="00836ED1">
      <w:pPr>
        <w:pStyle w:val="Betarp"/>
        <w:ind w:firstLine="851"/>
        <w:jc w:val="both"/>
      </w:pPr>
      <w:r w:rsidRPr="00624010">
        <w:t xml:space="preserve">10.2.1. Komisija vertina ar visų tiekėjų pateiktos Deklaracijos (Pirkimo sąlygų </w:t>
      </w:r>
      <w:r w:rsidRPr="008C0256">
        <w:t>2</w:t>
      </w:r>
      <w:r w:rsidR="00C9622F" w:rsidRPr="008C0256">
        <w:t xml:space="preserve"> </w:t>
      </w:r>
      <w:r w:rsidRPr="008C0256">
        <w:t>priedas</w:t>
      </w:r>
      <w:r w:rsidRPr="00624010">
        <w:t>) atitinka Pirkimo sąlygose nustatytus reikalavimus;</w:t>
      </w:r>
    </w:p>
    <w:p w14:paraId="1DB458EC" w14:textId="77777777" w:rsidR="00836ED1" w:rsidRPr="00624010" w:rsidRDefault="00836ED1" w:rsidP="00836ED1">
      <w:pPr>
        <w:pStyle w:val="Betarp"/>
        <w:ind w:firstLine="851"/>
        <w:jc w:val="both"/>
      </w:pPr>
      <w:r w:rsidRPr="00624010">
        <w:t xml:space="preserve">10.2.2. </w:t>
      </w:r>
      <w:r w:rsidRPr="00624010">
        <w:rPr>
          <w:szCs w:val="24"/>
        </w:rPr>
        <w:t>jeigu tiekėjas, Deklaracijoje nepažymėjo, ar atitinka keliamą (-</w:t>
      </w:r>
      <w:proofErr w:type="spellStart"/>
      <w:r w:rsidRPr="00624010">
        <w:rPr>
          <w:szCs w:val="24"/>
        </w:rPr>
        <w:t>us</w:t>
      </w:r>
      <w:proofErr w:type="spellEnd"/>
      <w:r w:rsidRPr="00624010">
        <w:rPr>
          <w:szCs w:val="24"/>
        </w:rPr>
        <w:t>) reikalavimą (-</w:t>
      </w:r>
      <w:proofErr w:type="spellStart"/>
      <w:r w:rsidRPr="00624010">
        <w:rPr>
          <w:szCs w:val="24"/>
        </w:rPr>
        <w:t>us</w:t>
      </w:r>
      <w:proofErr w:type="spellEnd"/>
      <w:r w:rsidRPr="00624010">
        <w:rPr>
          <w:szCs w:val="24"/>
        </w:rPr>
        <w:t>),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2AC42A2E" w14:textId="77777777" w:rsidR="00836ED1" w:rsidRPr="00624010" w:rsidRDefault="00836ED1" w:rsidP="00836ED1">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4292F563" w14:textId="5DBB8EDB" w:rsidR="00836ED1" w:rsidRPr="00D84891" w:rsidRDefault="00836ED1" w:rsidP="00836ED1">
      <w:pPr>
        <w:pStyle w:val="Betarp"/>
        <w:ind w:firstLine="851"/>
        <w:jc w:val="both"/>
      </w:pPr>
      <w:r w:rsidRPr="00D84891">
        <w:t>10.2.4. kai tiekėjas nepateikė Deklaracijos, arba nepateikė visų tiekėjų grupės dalyvių, arba</w:t>
      </w:r>
      <w:r w:rsidR="00ED5BE7">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1ADCA62B" w14:textId="77777777" w:rsidR="00836ED1" w:rsidRPr="00D84891" w:rsidRDefault="00836ED1" w:rsidP="00836ED1">
      <w:pPr>
        <w:pStyle w:val="Betarp"/>
        <w:ind w:firstLine="851"/>
        <w:jc w:val="both"/>
      </w:pPr>
      <w:r w:rsidRPr="00D84891">
        <w:t>10.2.5. teisę dalyvauti tolesnėse pirkimo procedūrose turi tik tie dalyviai, kurie atitinka Deklaracijoje keliamus reikalavimus;</w:t>
      </w:r>
    </w:p>
    <w:p w14:paraId="06DE5C01" w14:textId="77777777" w:rsidR="007349C9" w:rsidRPr="00D84891" w:rsidRDefault="00836ED1" w:rsidP="007349C9">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7F815D52" w14:textId="2BF4B535" w:rsidR="00781BE2" w:rsidRPr="00D84891" w:rsidRDefault="00836ED1" w:rsidP="00781BE2">
      <w:pPr>
        <w:pStyle w:val="Betarp"/>
        <w:ind w:firstLine="851"/>
        <w:jc w:val="both"/>
        <w:rPr>
          <w:szCs w:val="24"/>
        </w:rPr>
      </w:pPr>
      <w:r w:rsidRPr="00D84891">
        <w:t xml:space="preserve">10.2.7. </w:t>
      </w:r>
      <w:r w:rsidR="003C6DFC" w:rsidRPr="00084370">
        <w:rPr>
          <w:szCs w:val="24"/>
        </w:rPr>
        <w:t xml:space="preserve">patikrina, ar pasiūlymuose nėra kainos (įkainių) apskaičiavimo klaidų. </w:t>
      </w:r>
      <w:r w:rsidR="003C6DFC" w:rsidRPr="00084370">
        <w:rPr>
          <w:bCs/>
          <w:iCs/>
          <w:szCs w:val="24"/>
        </w:rPr>
        <w:t xml:space="preserve">Komisija, </w:t>
      </w:r>
      <w:r w:rsidR="003C6DFC" w:rsidRPr="00084370">
        <w:rPr>
          <w:szCs w:val="24"/>
        </w:rPr>
        <w:t xml:space="preserve">pasiūlymų vertinimo metu radusi pasiūlyme nurodytos kainos (įkainių) ir apskaičiavimo klaidų (leistina vieno cento paklaida), prašo tiekėjų per jos nurodytą terminą ištaisyti pasiūlyme pastebėtas aritmetines klaidas, </w:t>
      </w:r>
      <w:r w:rsidR="003C6DFC" w:rsidRPr="003C6DFC">
        <w:rPr>
          <w:b/>
          <w:bCs/>
          <w:szCs w:val="24"/>
        </w:rPr>
        <w:t>nekeičiant susipažinimo su pasiūlymais metu užfiksuot</w:t>
      </w:r>
      <w:r w:rsidR="00781BE2">
        <w:rPr>
          <w:b/>
          <w:bCs/>
          <w:szCs w:val="24"/>
        </w:rPr>
        <w:t>ų</w:t>
      </w:r>
      <w:r w:rsidR="003C6DFC" w:rsidRPr="003C6DFC">
        <w:rPr>
          <w:b/>
          <w:bCs/>
          <w:szCs w:val="24"/>
        </w:rPr>
        <w:t xml:space="preserve"> pasiūlyt</w:t>
      </w:r>
      <w:r w:rsidR="00781BE2">
        <w:rPr>
          <w:b/>
          <w:bCs/>
          <w:szCs w:val="24"/>
        </w:rPr>
        <w:t>ų</w:t>
      </w:r>
      <w:r w:rsidR="003C6DFC" w:rsidRPr="003C6DFC">
        <w:rPr>
          <w:b/>
          <w:bCs/>
          <w:szCs w:val="24"/>
        </w:rPr>
        <w:t xml:space="preserve"> įkaini</w:t>
      </w:r>
      <w:r w:rsidR="00781BE2">
        <w:rPr>
          <w:b/>
          <w:bCs/>
          <w:szCs w:val="24"/>
        </w:rPr>
        <w:t>ų</w:t>
      </w:r>
      <w:r w:rsidR="003C6DFC" w:rsidRPr="003C6DFC">
        <w:rPr>
          <w:b/>
          <w:bCs/>
          <w:szCs w:val="24"/>
        </w:rPr>
        <w:t xml:space="preserve"> be PVM</w:t>
      </w:r>
      <w:r w:rsidR="003C6DFC" w:rsidRPr="00084370">
        <w:rPr>
          <w:szCs w:val="24"/>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541322D4" w14:textId="0887A6AE" w:rsidR="00836ED1" w:rsidRPr="007349C9" w:rsidRDefault="00836ED1" w:rsidP="007349C9">
      <w:pPr>
        <w:pStyle w:val="Betarp"/>
        <w:ind w:firstLine="851"/>
        <w:jc w:val="both"/>
      </w:pPr>
      <w:r w:rsidRPr="00624010">
        <w:t xml:space="preserve">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w:t>
      </w:r>
      <w:r w:rsidRPr="00624010">
        <w:lastRenderedPageBreak/>
        <w:t>yra priimtina ir Perkančioji organizacija gali pagrįsti šios kainos priimtinumą ir suderinamumą su racionalaus lėšų naudojimo principu;</w:t>
      </w:r>
    </w:p>
    <w:p w14:paraId="7D2C127A" w14:textId="56F51B64" w:rsidR="00836ED1" w:rsidRPr="00624010" w:rsidRDefault="00836ED1" w:rsidP="00836ED1">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51E4D">
        <w:t>;</w:t>
      </w:r>
    </w:p>
    <w:p w14:paraId="1ECDCF01" w14:textId="7909F51F" w:rsidR="00836ED1" w:rsidRPr="00624010" w:rsidRDefault="00836ED1" w:rsidP="00836ED1">
      <w:pPr>
        <w:pStyle w:val="Betarp"/>
        <w:ind w:firstLine="851"/>
        <w:jc w:val="both"/>
      </w:pPr>
      <w:r w:rsidRPr="00624010">
        <w:t>10.</w:t>
      </w:r>
      <w:r w:rsidR="00B51E4D">
        <w:t>2</w:t>
      </w:r>
      <w:r w:rsidRPr="00624010">
        <w:t>.</w:t>
      </w:r>
      <w:r w:rsidR="00B51E4D">
        <w:t>10.</w:t>
      </w:r>
      <w:r w:rsidRPr="00624010">
        <w:t xml:space="preserve"> Iškilus klausimams dėl pasiūlymų turinio ir Perkančiajai organizacijai CVP IS susirašinėjimo priemonėmis paprašius, tiekėjai privalo pateikti raštu CVP IS priemonėmis papildomus duomenis ir (arba) dokumentus nekeisdami pasiūlymo esmės</w:t>
      </w:r>
      <w:r w:rsidR="00B51E4D">
        <w:t>;</w:t>
      </w:r>
    </w:p>
    <w:p w14:paraId="588B166E" w14:textId="76713172" w:rsidR="00836ED1" w:rsidRPr="00624010" w:rsidRDefault="00836ED1" w:rsidP="00836ED1">
      <w:pPr>
        <w:pStyle w:val="Betarp"/>
        <w:ind w:firstLine="851"/>
        <w:jc w:val="both"/>
      </w:pPr>
      <w:r w:rsidRPr="00624010">
        <w:t>10.</w:t>
      </w:r>
      <w:r w:rsidR="00B51E4D">
        <w:t>2.11.</w:t>
      </w:r>
      <w:r w:rsidRPr="00624010">
        <w:t xml:space="preserve">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AE85539" w14:textId="7604E3F9" w:rsidR="00836ED1" w:rsidRPr="00624010" w:rsidRDefault="00836ED1" w:rsidP="00836ED1">
      <w:pPr>
        <w:pStyle w:val="Betarp"/>
        <w:ind w:firstLine="851"/>
        <w:jc w:val="both"/>
      </w:pPr>
      <w:r w:rsidRPr="00624010">
        <w:t>10.</w:t>
      </w:r>
      <w:r w:rsidR="00B51E4D">
        <w:t>3</w:t>
      </w:r>
      <w:r w:rsidRPr="00624010">
        <w:t>. Perkančioji organizacija gali nevertinti viso tiekėjo pasiūlymo, jeigu patikrinusi jo dalį nustato, kad, vadovaujantis Pirkimo sąlygų reikalavimais, pasiūlymas turi būti atmestas.</w:t>
      </w:r>
    </w:p>
    <w:p w14:paraId="4AB0C27D" w14:textId="14590B90" w:rsidR="00F443D5" w:rsidRDefault="00836ED1" w:rsidP="000B422A">
      <w:pPr>
        <w:pStyle w:val="Betarp"/>
        <w:ind w:firstLine="851"/>
        <w:jc w:val="both"/>
      </w:pPr>
      <w:r w:rsidRPr="00624010">
        <w:t>10.</w:t>
      </w:r>
      <w:r w:rsidR="00B51E4D">
        <w:t>4</w:t>
      </w:r>
      <w:r w:rsidRPr="00624010">
        <w:t xml:space="preserve">. Šio pirkimo metu </w:t>
      </w:r>
      <w:r w:rsidRPr="00624010">
        <w:rPr>
          <w:b/>
          <w:bCs/>
        </w:rPr>
        <w:t>derybos nebus vykdomos</w:t>
      </w:r>
      <w:r w:rsidRPr="00624010">
        <w:t>.</w:t>
      </w:r>
    </w:p>
    <w:p w14:paraId="4EB68C35" w14:textId="77777777" w:rsidR="000B422A" w:rsidRPr="000B422A" w:rsidRDefault="000B422A" w:rsidP="000B422A">
      <w:pPr>
        <w:pStyle w:val="Betarp"/>
        <w:ind w:firstLine="851"/>
        <w:jc w:val="both"/>
      </w:pPr>
    </w:p>
    <w:p w14:paraId="79429145" w14:textId="2A42218A" w:rsidR="00342947" w:rsidRDefault="000B422A" w:rsidP="000B422A">
      <w:pPr>
        <w:pStyle w:val="Body2"/>
        <w:spacing w:after="0"/>
        <w:jc w:val="center"/>
        <w:rPr>
          <w:rFonts w:cs="Times New Roman"/>
          <w:b/>
          <w:bCs/>
          <w:sz w:val="24"/>
          <w:szCs w:val="24"/>
          <w:lang w:val="lt-LT"/>
        </w:rPr>
      </w:pPr>
      <w:r w:rsidRPr="00624010">
        <w:rPr>
          <w:rFonts w:cs="Times New Roman"/>
          <w:b/>
          <w:bCs/>
          <w:sz w:val="24"/>
          <w:szCs w:val="24"/>
          <w:lang w:val="lt-LT"/>
        </w:rPr>
        <w:t xml:space="preserve">XI </w:t>
      </w:r>
      <w:r w:rsidR="00342947">
        <w:rPr>
          <w:rFonts w:cs="Times New Roman"/>
          <w:b/>
          <w:bCs/>
          <w:sz w:val="24"/>
          <w:szCs w:val="24"/>
          <w:lang w:val="lt-LT"/>
        </w:rPr>
        <w:t>SKYRIUS</w:t>
      </w:r>
    </w:p>
    <w:p w14:paraId="11D1B9BE" w14:textId="0D3D0702" w:rsidR="000B422A" w:rsidRPr="00624010" w:rsidRDefault="000B422A" w:rsidP="000B422A">
      <w:pPr>
        <w:pStyle w:val="Body2"/>
        <w:spacing w:after="0"/>
        <w:jc w:val="center"/>
        <w:rPr>
          <w:rFonts w:cs="Times New Roman"/>
          <w:b/>
          <w:bCs/>
          <w:sz w:val="24"/>
          <w:szCs w:val="24"/>
          <w:lang w:val="lt-LT"/>
        </w:rPr>
      </w:pPr>
      <w:r w:rsidRPr="003F00DD">
        <w:rPr>
          <w:rFonts w:cs="Times New Roman"/>
          <w:b/>
          <w:sz w:val="24"/>
          <w:szCs w:val="24"/>
          <w:lang w:val="lt-LT"/>
        </w:rPr>
        <w:t>PASIŪLYMŲ ATMETIMO PRIEŽASTYS</w:t>
      </w:r>
    </w:p>
    <w:p w14:paraId="35CF67F2" w14:textId="77777777" w:rsidR="000B422A" w:rsidRPr="00624010" w:rsidRDefault="000B422A" w:rsidP="000B422A">
      <w:pPr>
        <w:rPr>
          <w:rFonts w:ascii="Times New Roman" w:hAnsi="Times New Roman" w:cs="Times New Roman"/>
          <w:b/>
          <w:sz w:val="24"/>
          <w:szCs w:val="24"/>
        </w:rPr>
      </w:pPr>
    </w:p>
    <w:p w14:paraId="70D3720C" w14:textId="77777777" w:rsidR="000B422A" w:rsidRDefault="000B422A" w:rsidP="000B422A">
      <w:pPr>
        <w:pStyle w:val="Body2"/>
        <w:spacing w:after="0"/>
        <w:ind w:firstLine="851"/>
        <w:rPr>
          <w:rFonts w:cs="Times New Roman"/>
          <w:sz w:val="24"/>
          <w:szCs w:val="24"/>
          <w:lang w:val="lt-LT"/>
        </w:rPr>
      </w:pPr>
      <w:r w:rsidRPr="00624010">
        <w:rPr>
          <w:rFonts w:cs="Times New Roman"/>
          <w:sz w:val="24"/>
          <w:szCs w:val="24"/>
          <w:lang w:val="lt-LT"/>
        </w:rPr>
        <w:t>11.1. Komisija atmeta tiekėjo pateiktą pasiūlymą / pašalina iš pirkimo procedūros, jeigu yra bent viena iš šių sąlygų:</w:t>
      </w:r>
    </w:p>
    <w:p w14:paraId="7F079447" w14:textId="77777777" w:rsidR="003F00DD" w:rsidRPr="00A809AF" w:rsidRDefault="003F00DD" w:rsidP="003F00DD">
      <w:pPr>
        <w:pStyle w:val="Body2"/>
        <w:spacing w:after="0"/>
        <w:ind w:firstLine="851"/>
        <w:rPr>
          <w:sz w:val="24"/>
          <w:szCs w:val="24"/>
          <w:lang w:val="lt-LT"/>
        </w:rPr>
      </w:pPr>
      <w:r w:rsidRPr="00A809AF">
        <w:rPr>
          <w:sz w:val="24"/>
          <w:szCs w:val="24"/>
          <w:lang w:val="lt-LT"/>
        </w:rPr>
        <w:t>11.1.1. 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ACB2CF8" w14:textId="02E2D345" w:rsidR="000B422A"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A809AF" w:rsidRPr="00A809AF">
        <w:rPr>
          <w:rFonts w:cs="Times New Roman"/>
          <w:sz w:val="24"/>
          <w:szCs w:val="24"/>
          <w:lang w:val="lt-LT"/>
        </w:rPr>
        <w:t>2</w:t>
      </w:r>
      <w:r w:rsidRPr="00A809AF">
        <w:rPr>
          <w:rFonts w:cs="Times New Roman"/>
          <w:sz w:val="24"/>
          <w:szCs w:val="24"/>
          <w:lang w:val="lt-LT"/>
        </w:rPr>
        <w:t>. tiekėjas pasiūlymą ar jo dalį pateikė ne CVP IS priemonėmis;</w:t>
      </w:r>
    </w:p>
    <w:p w14:paraId="78DC676F" w14:textId="770B213F" w:rsidR="004F1CE9" w:rsidRPr="00BB0485" w:rsidRDefault="004F1CE9" w:rsidP="000B422A">
      <w:pPr>
        <w:pStyle w:val="Body2"/>
        <w:spacing w:after="0"/>
        <w:ind w:firstLine="851"/>
        <w:rPr>
          <w:rFonts w:cs="Times New Roman"/>
          <w:color w:val="auto"/>
          <w:sz w:val="24"/>
          <w:szCs w:val="24"/>
          <w:lang w:val="lt-LT"/>
        </w:rPr>
      </w:pPr>
      <w:r w:rsidRPr="00BB0485">
        <w:rPr>
          <w:rFonts w:cs="Times New Roman"/>
          <w:color w:val="auto"/>
          <w:sz w:val="24"/>
          <w:szCs w:val="24"/>
          <w:lang w:val="lt-LT"/>
        </w:rPr>
        <w:t xml:space="preserve">11.1.3. </w:t>
      </w:r>
      <w:r w:rsidRPr="00BB0485">
        <w:rPr>
          <w:color w:val="auto"/>
          <w:sz w:val="24"/>
          <w:szCs w:val="24"/>
          <w:lang w:val="lt-LT"/>
        </w:rPr>
        <w:t>tiekėjas kartu su pasiūlymu nepateikė užpildyto Darbų kiekių žiniaraščio (Pirkimo sąlygų 4 priedas) Excel formatu;</w:t>
      </w:r>
    </w:p>
    <w:p w14:paraId="5F89149D" w14:textId="12B8B551" w:rsidR="000B422A" w:rsidRPr="00A809AF" w:rsidRDefault="000B422A" w:rsidP="000B422A">
      <w:pPr>
        <w:pStyle w:val="Body2"/>
        <w:spacing w:after="0"/>
        <w:ind w:firstLine="851"/>
        <w:rPr>
          <w:rFonts w:cs="Times New Roman"/>
          <w:color w:val="auto"/>
          <w:sz w:val="24"/>
          <w:szCs w:val="24"/>
          <w:lang w:val="lt-LT"/>
        </w:rPr>
      </w:pPr>
      <w:r w:rsidRPr="00A809AF">
        <w:rPr>
          <w:rFonts w:cs="Times New Roman"/>
          <w:sz w:val="24"/>
          <w:szCs w:val="24"/>
          <w:lang w:val="lt-LT"/>
        </w:rPr>
        <w:t>11.1.</w:t>
      </w:r>
      <w:r w:rsidR="004F1CE9">
        <w:rPr>
          <w:rFonts w:cs="Times New Roman"/>
          <w:sz w:val="24"/>
          <w:szCs w:val="24"/>
          <w:lang w:val="lt-LT"/>
        </w:rPr>
        <w:t>4</w:t>
      </w:r>
      <w:r w:rsidRPr="00A809AF">
        <w:rPr>
          <w:rFonts w:cs="Times New Roman"/>
          <w:sz w:val="24"/>
          <w:szCs w:val="24"/>
          <w:lang w:val="lt-LT"/>
        </w:rPr>
        <w:t xml:space="preserve">. pasiūlymas neatitinka pirkimo dokumentuose nustatytų reikalavimų ir jo trūkumai negali būti ištaisyti vadovaujantis Viešųjų pirkimų tarnybos nustatytomis Pasiūlymų patikslinimo, papildymo </w:t>
      </w:r>
      <w:r w:rsidRPr="00A809AF">
        <w:rPr>
          <w:rFonts w:cs="Times New Roman"/>
          <w:color w:val="auto"/>
          <w:sz w:val="24"/>
          <w:szCs w:val="24"/>
          <w:lang w:val="lt-LT"/>
        </w:rPr>
        <w:t>ar paaiškinimo taisyklėmis;</w:t>
      </w:r>
    </w:p>
    <w:p w14:paraId="28E8A1E1" w14:textId="42634AC4" w:rsidR="000B422A" w:rsidRPr="00A809AF" w:rsidRDefault="000B422A" w:rsidP="000B422A">
      <w:pPr>
        <w:pStyle w:val="Body2"/>
        <w:spacing w:after="0"/>
        <w:ind w:firstLine="851"/>
        <w:rPr>
          <w:rFonts w:cs="Times New Roman"/>
          <w:color w:val="auto"/>
          <w:sz w:val="24"/>
          <w:szCs w:val="24"/>
          <w:lang w:val="lt-LT"/>
        </w:rPr>
      </w:pPr>
      <w:r w:rsidRPr="00A809AF">
        <w:rPr>
          <w:rFonts w:cs="Times New Roman"/>
          <w:color w:val="auto"/>
          <w:sz w:val="24"/>
          <w:szCs w:val="24"/>
          <w:lang w:val="lt-LT"/>
        </w:rPr>
        <w:t>11.1.</w:t>
      </w:r>
      <w:r w:rsidR="004F1CE9">
        <w:rPr>
          <w:rFonts w:cs="Times New Roman"/>
          <w:color w:val="auto"/>
          <w:sz w:val="24"/>
          <w:szCs w:val="24"/>
          <w:lang w:val="lt-LT"/>
        </w:rPr>
        <w:t>5</w:t>
      </w:r>
      <w:r w:rsidRPr="00A809AF">
        <w:rPr>
          <w:rFonts w:cs="Times New Roman"/>
          <w:color w:val="auto"/>
          <w:sz w:val="24"/>
          <w:szCs w:val="24"/>
          <w:lang w:val="lt-LT"/>
        </w:rPr>
        <w:t xml:space="preserve">. </w:t>
      </w:r>
      <w:r w:rsidRPr="00A809AF">
        <w:rPr>
          <w:sz w:val="24"/>
          <w:szCs w:val="24"/>
          <w:lang w:val="lt-LT"/>
        </w:rPr>
        <w:t>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F96FC37" w14:textId="63A88D30" w:rsidR="000B422A" w:rsidRPr="00A809AF" w:rsidRDefault="000B422A" w:rsidP="000B422A">
      <w:pPr>
        <w:pStyle w:val="Body2"/>
        <w:spacing w:after="0"/>
        <w:ind w:firstLine="851"/>
        <w:rPr>
          <w:rFonts w:eastAsia="Arial" w:cstheme="minorHAnsi"/>
          <w:color w:val="auto"/>
          <w:sz w:val="24"/>
          <w:szCs w:val="24"/>
          <w:lang w:val="lt-LT"/>
        </w:rPr>
      </w:pPr>
      <w:r w:rsidRPr="00A809AF">
        <w:rPr>
          <w:rFonts w:cs="Times New Roman"/>
          <w:color w:val="auto"/>
          <w:sz w:val="24"/>
          <w:szCs w:val="24"/>
          <w:lang w:val="lt-LT"/>
        </w:rPr>
        <w:t>11.1.</w:t>
      </w:r>
      <w:r w:rsidR="004F1CE9">
        <w:rPr>
          <w:rFonts w:cs="Times New Roman"/>
          <w:color w:val="auto"/>
          <w:sz w:val="24"/>
          <w:szCs w:val="24"/>
          <w:lang w:val="lt-LT"/>
        </w:rPr>
        <w:t>6</w:t>
      </w:r>
      <w:r w:rsidRPr="00A809AF">
        <w:rPr>
          <w:rFonts w:cs="Times New Roman"/>
          <w:color w:val="auto"/>
          <w:sz w:val="24"/>
          <w:szCs w:val="24"/>
          <w:lang w:val="lt-LT"/>
        </w:rPr>
        <w:t xml:space="preserve">. </w:t>
      </w:r>
      <w:r w:rsidRPr="00A809AF">
        <w:rPr>
          <w:rFonts w:eastAsia="Arial" w:cstheme="minorHAnsi"/>
          <w:color w:val="auto"/>
          <w:sz w:val="24"/>
          <w:szCs w:val="24"/>
          <w:lang w:val="lt-LT"/>
        </w:rPr>
        <w:t>tiekėjas neatitinka</w:t>
      </w:r>
      <w:r w:rsidRPr="00A809AF">
        <w:rPr>
          <w:rFonts w:cstheme="minorHAnsi"/>
          <w:color w:val="auto"/>
          <w:sz w:val="24"/>
          <w:szCs w:val="24"/>
          <w:lang w:val="lt-LT"/>
        </w:rPr>
        <w:t xml:space="preserve"> Pirkimo sąlygose </w:t>
      </w:r>
      <w:r w:rsidRPr="00A809AF">
        <w:rPr>
          <w:rFonts w:eastAsia="Arial" w:cstheme="minorHAnsi"/>
          <w:color w:val="auto"/>
          <w:sz w:val="24"/>
          <w:szCs w:val="24"/>
          <w:lang w:val="lt-LT"/>
        </w:rPr>
        <w:t xml:space="preserve">nustatytų kvalifikacijos reikalavimų, jeigu taikoma, ir (ar), jeigu taikoma, aplinkos apsaugos vadybos sistemos standarto ir (ar) ūkio subjektas, kurio pajėgumais remiasi tiekėjas, netenkina jam keliamų kvalifikacijos reikalavimų, jeigu taikoma, ir </w:t>
      </w:r>
      <w:r w:rsidR="00604631" w:rsidRPr="00A809AF">
        <w:rPr>
          <w:rFonts w:eastAsia="Arial" w:cstheme="minorHAnsi"/>
          <w:color w:val="auto"/>
          <w:sz w:val="24"/>
          <w:szCs w:val="24"/>
          <w:lang w:val="lt-LT"/>
        </w:rPr>
        <w:t>P</w:t>
      </w:r>
      <w:r w:rsidRPr="00A809AF">
        <w:rPr>
          <w:rFonts w:eastAsia="Arial" w:cstheme="minorHAnsi"/>
          <w:color w:val="auto"/>
          <w:sz w:val="24"/>
          <w:szCs w:val="24"/>
          <w:lang w:val="lt-LT"/>
        </w:rPr>
        <w:t>erkančiosios organizacijos nurodymu nebuvo pakeistas į reikalavimus atitinkantį ūkio subjektą;</w:t>
      </w:r>
    </w:p>
    <w:p w14:paraId="5E56D51F" w14:textId="5233F2A1" w:rsidR="000B422A" w:rsidRPr="00A809AF" w:rsidRDefault="000B422A" w:rsidP="000B422A">
      <w:pPr>
        <w:pStyle w:val="Body2"/>
        <w:spacing w:after="0"/>
        <w:ind w:firstLine="851"/>
        <w:rPr>
          <w:color w:val="FF0000"/>
          <w:sz w:val="24"/>
          <w:szCs w:val="24"/>
          <w:lang w:val="lt-LT"/>
        </w:rPr>
      </w:pPr>
      <w:r w:rsidRPr="00A809AF">
        <w:rPr>
          <w:rFonts w:eastAsia="Arial" w:cstheme="minorHAnsi"/>
          <w:color w:val="auto"/>
          <w:sz w:val="24"/>
          <w:szCs w:val="24"/>
          <w:lang w:val="lt-LT"/>
        </w:rPr>
        <w:t>11.1.</w:t>
      </w:r>
      <w:r w:rsidR="004F1CE9">
        <w:rPr>
          <w:rFonts w:eastAsia="Arial" w:cstheme="minorHAnsi"/>
          <w:color w:val="auto"/>
          <w:sz w:val="24"/>
          <w:szCs w:val="24"/>
          <w:lang w:val="lt-LT"/>
        </w:rPr>
        <w:t>7</w:t>
      </w:r>
      <w:r w:rsidRPr="00A809AF">
        <w:rPr>
          <w:rFonts w:eastAsia="Arial" w:cstheme="minorHAnsi"/>
          <w:color w:val="auto"/>
          <w:sz w:val="24"/>
          <w:szCs w:val="24"/>
          <w:lang w:val="lt-LT"/>
        </w:rPr>
        <w:t xml:space="preserve">. </w:t>
      </w:r>
      <w:r w:rsidRPr="00A809AF">
        <w:rPr>
          <w:color w:val="auto"/>
          <w:sz w:val="24"/>
          <w:szCs w:val="24"/>
          <w:lang w:val="lt-LT"/>
        </w:rPr>
        <w:t xml:space="preserve">per Perkančiosios organizacijos nustatytą terminą tiekėjas nepateikė dokumentų, nurodytų </w:t>
      </w:r>
      <w:r w:rsidR="006B79A8" w:rsidRPr="00A809AF">
        <w:rPr>
          <w:color w:val="auto"/>
          <w:sz w:val="24"/>
          <w:szCs w:val="24"/>
          <w:lang w:val="lt-LT"/>
        </w:rPr>
        <w:t>p</w:t>
      </w:r>
      <w:r w:rsidRPr="00A809AF">
        <w:rPr>
          <w:color w:val="auto"/>
          <w:sz w:val="24"/>
          <w:szCs w:val="24"/>
          <w:lang w:val="lt-LT"/>
        </w:rPr>
        <w:t>irkimo sąlyg</w:t>
      </w:r>
      <w:r w:rsidR="006B79A8" w:rsidRPr="00A809AF">
        <w:rPr>
          <w:color w:val="auto"/>
          <w:sz w:val="24"/>
          <w:szCs w:val="24"/>
          <w:lang w:val="lt-LT"/>
        </w:rPr>
        <w:t xml:space="preserve">ose </w:t>
      </w:r>
      <w:r w:rsidR="00533B35" w:rsidRPr="004A4E31">
        <w:rPr>
          <w:color w:val="auto"/>
          <w:sz w:val="24"/>
          <w:szCs w:val="24"/>
          <w:lang w:val="lt-LT"/>
        </w:rPr>
        <w:t xml:space="preserve">ir (ar) </w:t>
      </w:r>
      <w:r w:rsidR="00533B35" w:rsidRPr="00A809AF">
        <w:rPr>
          <w:color w:val="auto"/>
          <w:sz w:val="24"/>
          <w:szCs w:val="24"/>
          <w:lang w:val="lt-LT"/>
        </w:rPr>
        <w:t>nepatikslino, nepapildė, nepaaiškino savo pasiūlymo</w:t>
      </w:r>
      <w:r w:rsidR="00261CC9" w:rsidRPr="00A809AF">
        <w:rPr>
          <w:color w:val="auto"/>
          <w:sz w:val="24"/>
          <w:szCs w:val="24"/>
          <w:lang w:val="lt-LT"/>
        </w:rPr>
        <w:t xml:space="preserve">, ir (ar) </w:t>
      </w:r>
      <w:r w:rsidR="00261CC9" w:rsidRPr="00A809AF">
        <w:rPr>
          <w:color w:val="auto"/>
          <w:sz w:val="24"/>
          <w:szCs w:val="24"/>
          <w:lang w:val="lt-LT"/>
        </w:rPr>
        <w:lastRenderedPageBreak/>
        <w:t xml:space="preserve">neištaisė aritmetinių klaidų </w:t>
      </w:r>
      <w:r w:rsidR="00261CC9" w:rsidRPr="00A809AF">
        <w:rPr>
          <w:rFonts w:cs="Times New Roman"/>
          <w:color w:val="auto"/>
          <w:sz w:val="24"/>
          <w:szCs w:val="24"/>
          <w:lang w:val="lt-LT"/>
        </w:rPr>
        <w:t>ir (ar) pateikė netikslius, neišsamius ar klaidingus duomenis ar dokumentus</w:t>
      </w:r>
      <w:r w:rsidR="00533B35" w:rsidRPr="00A809AF">
        <w:rPr>
          <w:color w:val="auto"/>
          <w:sz w:val="24"/>
          <w:szCs w:val="24"/>
          <w:lang w:val="lt-LT"/>
        </w:rPr>
        <w:t>;</w:t>
      </w:r>
    </w:p>
    <w:p w14:paraId="237A42B0" w14:textId="69A0DEF5" w:rsidR="000B422A" w:rsidRPr="00A809AF"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4F1CE9">
        <w:rPr>
          <w:rFonts w:cs="Times New Roman"/>
          <w:sz w:val="24"/>
          <w:szCs w:val="24"/>
          <w:lang w:val="lt-LT"/>
        </w:rPr>
        <w:t>8</w:t>
      </w:r>
      <w:r w:rsidRPr="00A809AF">
        <w:rPr>
          <w:rFonts w:cs="Times New Roman"/>
          <w:sz w:val="24"/>
          <w:szCs w:val="24"/>
          <w:lang w:val="lt-LT"/>
        </w:rPr>
        <w:t>. pateiktame pasiūlyme nurodyta kaina yra neįprastai maža ir tiekėjas, Perkančiosios organizacijos prašymu, nepateikia tinkamų pasiūlytos mažiausios kainos pagrįstumo įrodymų;</w:t>
      </w:r>
    </w:p>
    <w:p w14:paraId="245D0E04" w14:textId="30D91F11" w:rsidR="000B422A" w:rsidRPr="00A809AF"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4F1CE9">
        <w:rPr>
          <w:rFonts w:cs="Times New Roman"/>
          <w:sz w:val="24"/>
          <w:szCs w:val="24"/>
          <w:lang w:val="lt-LT"/>
        </w:rPr>
        <w:t>9</w:t>
      </w:r>
      <w:r w:rsidRPr="00A809AF">
        <w:rPr>
          <w:rFonts w:cs="Times New Roman"/>
          <w:sz w:val="24"/>
          <w:szCs w:val="24"/>
          <w:lang w:val="lt-LT"/>
        </w:rPr>
        <w:t xml:space="preserve">. tiekėjas per Perkančiosios organizacijos nustatytą terminą patikslino, papildė, paaiškino pasiūlymą ir tai lėmė esminį pasiūlymo </w:t>
      </w:r>
      <w:r w:rsidR="00261CC9" w:rsidRPr="00A809AF">
        <w:rPr>
          <w:rFonts w:cs="Times New Roman"/>
          <w:sz w:val="24"/>
          <w:szCs w:val="24"/>
          <w:lang w:val="lt-LT"/>
        </w:rPr>
        <w:t>pa</w:t>
      </w:r>
      <w:r w:rsidRPr="00A809AF">
        <w:rPr>
          <w:rFonts w:cs="Times New Roman"/>
          <w:sz w:val="24"/>
          <w:szCs w:val="24"/>
          <w:lang w:val="lt-LT"/>
        </w:rPr>
        <w:t>keitimą;</w:t>
      </w:r>
    </w:p>
    <w:p w14:paraId="20EF6C26" w14:textId="49BA375B" w:rsidR="000B422A" w:rsidRPr="00624010"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4F1CE9">
        <w:rPr>
          <w:rFonts w:cs="Times New Roman"/>
          <w:sz w:val="24"/>
          <w:szCs w:val="24"/>
          <w:lang w:val="lt-LT"/>
        </w:rPr>
        <w:t>10</w:t>
      </w:r>
      <w:r w:rsidRPr="00A809AF">
        <w:rPr>
          <w:rFonts w:cs="Times New Roman"/>
          <w:sz w:val="24"/>
          <w:szCs w:val="24"/>
          <w:lang w:val="lt-LT"/>
        </w:rPr>
        <w:t>. tiekėjas pateikė užšifruotą pasiūlymą ar jo dalį, bet nustatytu laiku nepateikė arba pateikė neteisingą slaptažodį pasiūlymui iššifruoti ir pan.;</w:t>
      </w:r>
    </w:p>
    <w:p w14:paraId="4271BF4E" w14:textId="49C9FB6F" w:rsidR="0000296D" w:rsidRDefault="000B422A" w:rsidP="0000296D">
      <w:pPr>
        <w:pStyle w:val="Body2"/>
        <w:spacing w:after="0"/>
        <w:ind w:firstLine="851"/>
        <w:rPr>
          <w:rFonts w:cs="Times New Roman"/>
          <w:color w:val="000000" w:themeColor="text1"/>
          <w:sz w:val="24"/>
          <w:szCs w:val="24"/>
          <w:lang w:val="lt-LT"/>
        </w:rPr>
      </w:pPr>
      <w:r w:rsidRPr="00624010">
        <w:rPr>
          <w:rFonts w:cs="Times New Roman"/>
          <w:sz w:val="24"/>
          <w:szCs w:val="24"/>
          <w:lang w:val="lt-LT"/>
        </w:rPr>
        <w:t>11.1.1</w:t>
      </w:r>
      <w:r w:rsidR="004F1CE9">
        <w:rPr>
          <w:rFonts w:cs="Times New Roman"/>
          <w:sz w:val="24"/>
          <w:szCs w:val="24"/>
          <w:lang w:val="lt-LT"/>
        </w:rPr>
        <w:t>1</w:t>
      </w:r>
      <w:r w:rsidRPr="00624010">
        <w:rPr>
          <w:rFonts w:cs="Times New Roman"/>
          <w:sz w:val="24"/>
          <w:szCs w:val="24"/>
          <w:lang w:val="lt-LT"/>
        </w:rPr>
        <w:t xml:space="preserve">. </w:t>
      </w:r>
      <w:r w:rsidRPr="00624010">
        <w:rPr>
          <w:rFonts w:cs="Times New Roman"/>
          <w:color w:val="000000" w:themeColor="text1"/>
          <w:sz w:val="24"/>
          <w:szCs w:val="24"/>
          <w:lang w:val="lt-LT"/>
        </w:rPr>
        <w:t>tiekėjas, apie nustatytų reikalavimų atitikimą, yra pateikęs melagingą informaciją, kurią Perkančioji organizacija gali įrodyti bet kokiomis teisėtomis priemonėmis;</w:t>
      </w:r>
    </w:p>
    <w:p w14:paraId="3D6CB027" w14:textId="264490E2" w:rsidR="00A809AF" w:rsidRDefault="0000296D" w:rsidP="00A809AF">
      <w:pPr>
        <w:widowControl w:val="0"/>
        <w:suppressAutoHyphens/>
        <w:ind w:firstLine="851"/>
        <w:rPr>
          <w:rFonts w:ascii="Times New Roman" w:hAnsi="Times New Roman"/>
          <w:sz w:val="24"/>
          <w:szCs w:val="24"/>
        </w:rPr>
      </w:pPr>
      <w:r w:rsidRPr="00A809AF">
        <w:rPr>
          <w:rFonts w:ascii="Times New Roman" w:hAnsi="Times New Roman" w:cs="Times New Roman"/>
          <w:color w:val="000000" w:themeColor="text1"/>
          <w:sz w:val="24"/>
          <w:szCs w:val="24"/>
        </w:rPr>
        <w:t>11.1.1</w:t>
      </w:r>
      <w:r w:rsidR="004F1CE9">
        <w:rPr>
          <w:rFonts w:ascii="Times New Roman" w:hAnsi="Times New Roman" w:cs="Times New Roman"/>
          <w:color w:val="000000" w:themeColor="text1"/>
          <w:sz w:val="24"/>
          <w:szCs w:val="24"/>
        </w:rPr>
        <w:t>2</w:t>
      </w:r>
      <w:r w:rsidRPr="00A809AF">
        <w:rPr>
          <w:rFonts w:ascii="Times New Roman" w:hAnsi="Times New Roman" w:cs="Times New Roman"/>
          <w:color w:val="000000" w:themeColor="text1"/>
          <w:sz w:val="24"/>
          <w:szCs w:val="24"/>
        </w:rPr>
        <w:t xml:space="preserve">. </w:t>
      </w:r>
      <w:r w:rsidR="00A809AF" w:rsidRPr="00A809AF">
        <w:rPr>
          <w:rFonts w:ascii="Times New Roman" w:hAnsi="Times New Roman" w:cs="Times New Roman"/>
          <w:sz w:val="24"/>
          <w:szCs w:val="24"/>
        </w:rPr>
        <w:t>tiekėjas</w:t>
      </w:r>
      <w:r w:rsidR="00A809AF" w:rsidRPr="00FB37B4">
        <w:rPr>
          <w:rFonts w:ascii="Times New Roman" w:hAnsi="Times New Roman"/>
          <w:sz w:val="24"/>
          <w:szCs w:val="24"/>
        </w:rPr>
        <w:t xml:space="preserve"> Perkančiosios organizacijos prašymu nepratęsia pasiūlymo galiojimo</w:t>
      </w:r>
      <w:r w:rsidR="00A809AF">
        <w:rPr>
          <w:rFonts w:ascii="Times New Roman" w:hAnsi="Times New Roman"/>
          <w:sz w:val="24"/>
          <w:szCs w:val="24"/>
        </w:rPr>
        <w:t>.</w:t>
      </w:r>
    </w:p>
    <w:p w14:paraId="5F39D04A" w14:textId="0DAE986B" w:rsidR="000B422A" w:rsidRPr="00624010" w:rsidRDefault="000B422A" w:rsidP="000B422A">
      <w:pPr>
        <w:pStyle w:val="Body2"/>
        <w:spacing w:after="0"/>
        <w:ind w:firstLine="851"/>
        <w:rPr>
          <w:rFonts w:cs="Times New Roman"/>
          <w:sz w:val="24"/>
          <w:szCs w:val="24"/>
          <w:lang w:val="lt-LT"/>
        </w:rPr>
      </w:pPr>
      <w:r w:rsidRPr="00624010">
        <w:rPr>
          <w:rFonts w:cs="Times New Roman"/>
          <w:sz w:val="24"/>
          <w:szCs w:val="24"/>
          <w:lang w:val="lt-LT"/>
        </w:rPr>
        <w:t>11.2. Apie pasiūlymo atmetimą ir tokio atmetimo priežastis tiekėjas informuojamas raštu CVP IS priemonėmis.</w:t>
      </w:r>
    </w:p>
    <w:p w14:paraId="399239A4" w14:textId="77777777" w:rsidR="001D54D9" w:rsidRPr="00624010" w:rsidRDefault="001D54D9" w:rsidP="000B422A">
      <w:pPr>
        <w:pStyle w:val="Body2"/>
        <w:spacing w:after="0"/>
        <w:rPr>
          <w:rFonts w:cs="Times New Roman"/>
          <w:sz w:val="24"/>
          <w:szCs w:val="24"/>
          <w:lang w:val="lt-LT"/>
        </w:rPr>
      </w:pPr>
    </w:p>
    <w:p w14:paraId="7E931BA1" w14:textId="7D952899" w:rsidR="00610E44" w:rsidRDefault="00610E44" w:rsidP="00610E44">
      <w:pPr>
        <w:pStyle w:val="Body2"/>
        <w:spacing w:after="0"/>
        <w:jc w:val="center"/>
        <w:rPr>
          <w:rFonts w:cs="Times New Roman"/>
          <w:b/>
          <w:bCs/>
          <w:color w:val="auto"/>
          <w:sz w:val="24"/>
          <w:szCs w:val="24"/>
          <w:lang w:val="lt-LT"/>
        </w:rPr>
      </w:pPr>
      <w:r w:rsidRPr="00624010">
        <w:rPr>
          <w:rFonts w:cs="Times New Roman"/>
          <w:b/>
          <w:bCs/>
          <w:color w:val="auto"/>
          <w:sz w:val="24"/>
          <w:szCs w:val="24"/>
          <w:lang w:val="lt-LT"/>
        </w:rPr>
        <w:t xml:space="preserve">XII </w:t>
      </w:r>
      <w:r>
        <w:rPr>
          <w:rFonts w:cs="Times New Roman"/>
          <w:b/>
          <w:bCs/>
          <w:color w:val="auto"/>
          <w:sz w:val="24"/>
          <w:szCs w:val="24"/>
          <w:lang w:val="lt-LT"/>
        </w:rPr>
        <w:t>SKYRIUS</w:t>
      </w:r>
    </w:p>
    <w:p w14:paraId="4C049577" w14:textId="09E3ADE7" w:rsidR="00610E44" w:rsidRPr="00624010" w:rsidRDefault="00610E44" w:rsidP="00610E44">
      <w:pPr>
        <w:pStyle w:val="Body2"/>
        <w:spacing w:after="0"/>
        <w:jc w:val="center"/>
        <w:rPr>
          <w:rFonts w:cs="Times New Roman"/>
          <w:b/>
          <w:bCs/>
          <w:color w:val="auto"/>
          <w:sz w:val="24"/>
          <w:szCs w:val="24"/>
          <w:lang w:val="lt-LT"/>
        </w:rPr>
      </w:pPr>
      <w:r w:rsidRPr="00624010">
        <w:rPr>
          <w:rFonts w:cs="Times New Roman"/>
          <w:b/>
          <w:bCs/>
          <w:color w:val="auto"/>
          <w:sz w:val="24"/>
          <w:szCs w:val="24"/>
          <w:lang w:val="lt-LT"/>
        </w:rPr>
        <w:t>PASIŪLYMŲ VERTINIMAS IR PALYGINIMAS</w:t>
      </w:r>
    </w:p>
    <w:p w14:paraId="66E6D9F5" w14:textId="77777777" w:rsidR="00610E44" w:rsidRPr="00624010" w:rsidRDefault="00610E44" w:rsidP="00610E44">
      <w:pPr>
        <w:pStyle w:val="Body2"/>
        <w:spacing w:after="0"/>
        <w:ind w:firstLine="851"/>
        <w:rPr>
          <w:rFonts w:cs="Times New Roman"/>
          <w:color w:val="auto"/>
          <w:sz w:val="24"/>
          <w:szCs w:val="24"/>
          <w:lang w:val="lt-LT"/>
        </w:rPr>
      </w:pPr>
    </w:p>
    <w:p w14:paraId="41448324" w14:textId="77777777" w:rsidR="00610E44" w:rsidRPr="00624010" w:rsidRDefault="00610E44" w:rsidP="00610E44">
      <w:pPr>
        <w:pStyle w:val="Body2"/>
        <w:spacing w:after="0"/>
        <w:ind w:firstLine="851"/>
        <w:rPr>
          <w:rFonts w:cs="Times New Roman"/>
          <w:sz w:val="24"/>
          <w:szCs w:val="24"/>
          <w:lang w:val="lt-LT"/>
        </w:rPr>
      </w:pPr>
      <w:r w:rsidRPr="00624010">
        <w:rPr>
          <w:rFonts w:cs="Times New Roman"/>
          <w:color w:val="auto"/>
          <w:sz w:val="24"/>
          <w:szCs w:val="24"/>
          <w:lang w:val="lt-LT"/>
        </w:rPr>
        <w:t xml:space="preserve">12.1. </w:t>
      </w:r>
      <w:r w:rsidRPr="00624010">
        <w:rPr>
          <w:rFonts w:cs="Times New Roman"/>
          <w:sz w:val="24"/>
          <w:szCs w:val="24"/>
          <w:lang w:val="lt-LT"/>
        </w:rPr>
        <w:t>Perkančioji organizacija ekonomiškai naudingiausią pasiūlymą išrenka pagal kainos kriterijų eurais. Ekonomiškai naudingiausiu pasiūlymu laikomas mažiausios kainos pasiūlymas.</w:t>
      </w:r>
    </w:p>
    <w:p w14:paraId="7C67CE92" w14:textId="77777777" w:rsidR="00610E44" w:rsidRPr="00624010" w:rsidRDefault="00610E44" w:rsidP="00610E44">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624010">
        <w:rPr>
          <w:rFonts w:ascii="Times New Roman"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91BAFD" w14:textId="77777777" w:rsidR="002B4F42" w:rsidRDefault="002B4F42" w:rsidP="00836ED1">
      <w:pPr>
        <w:pBdr>
          <w:top w:val="nil"/>
          <w:left w:val="nil"/>
          <w:bottom w:val="nil"/>
          <w:right w:val="nil"/>
          <w:between w:val="nil"/>
          <w:bar w:val="nil"/>
        </w:pBdr>
        <w:suppressAutoHyphens/>
        <w:spacing w:after="40"/>
        <w:jc w:val="left"/>
        <w:rPr>
          <w:rFonts w:ascii="Times New Roman" w:eastAsia="Arial Unicode MS" w:hAnsi="Times New Roman" w:cs="Times New Roman"/>
          <w:b/>
          <w:bCs/>
          <w:caps/>
          <w:spacing w:val="4"/>
          <w:kern w:val="0"/>
          <w:sz w:val="24"/>
          <w:szCs w:val="24"/>
          <w:bdr w:val="nil"/>
          <w:lang w:eastAsia="lt-LT"/>
          <w14:ligatures w14:val="none"/>
        </w:rPr>
      </w:pPr>
    </w:p>
    <w:p w14:paraId="351025D0" w14:textId="5E437795" w:rsidR="008A572B" w:rsidRDefault="002B4F42" w:rsidP="002B4F42">
      <w:pPr>
        <w:pStyle w:val="Body2"/>
        <w:spacing w:after="0"/>
        <w:jc w:val="center"/>
        <w:rPr>
          <w:rFonts w:cs="Times New Roman"/>
          <w:b/>
          <w:bCs/>
          <w:sz w:val="24"/>
          <w:szCs w:val="24"/>
          <w:lang w:val="lt-LT"/>
        </w:rPr>
      </w:pPr>
      <w:r w:rsidRPr="00624010">
        <w:rPr>
          <w:rFonts w:cs="Times New Roman"/>
          <w:b/>
          <w:bCs/>
          <w:sz w:val="24"/>
          <w:szCs w:val="24"/>
          <w:lang w:val="lt-LT"/>
        </w:rPr>
        <w:t xml:space="preserve">XIII </w:t>
      </w:r>
      <w:r w:rsidR="008A572B">
        <w:rPr>
          <w:rFonts w:cs="Times New Roman"/>
          <w:b/>
          <w:bCs/>
          <w:sz w:val="24"/>
          <w:szCs w:val="24"/>
          <w:lang w:val="lt-LT"/>
        </w:rPr>
        <w:t>SKYRIUS</w:t>
      </w:r>
    </w:p>
    <w:p w14:paraId="7F1703E8" w14:textId="28147D1A" w:rsidR="002B4F42" w:rsidRPr="00624010" w:rsidRDefault="002B4F42" w:rsidP="002B4F42">
      <w:pPr>
        <w:pStyle w:val="Body2"/>
        <w:spacing w:after="0"/>
        <w:jc w:val="center"/>
        <w:rPr>
          <w:rFonts w:cs="Times New Roman"/>
          <w:sz w:val="24"/>
          <w:szCs w:val="24"/>
          <w:lang w:val="lt-LT"/>
        </w:rPr>
      </w:pPr>
      <w:r w:rsidRPr="00624010">
        <w:rPr>
          <w:rFonts w:eastAsia="Calibri" w:cs="Times New Roman"/>
          <w:b/>
          <w:bCs/>
          <w:sz w:val="24"/>
          <w:szCs w:val="24"/>
          <w:lang w:val="lt-LT"/>
        </w:rPr>
        <w:t>PASIŪLYMŲ EILĖ, LAIMĖTOJO NUSTATYMAS IR PIRKIMO SUTARTIES</w:t>
      </w:r>
      <w:r w:rsidRPr="00624010">
        <w:rPr>
          <w:rFonts w:eastAsia="Calibri" w:cs="Times New Roman"/>
          <w:b/>
          <w:sz w:val="24"/>
          <w:szCs w:val="24"/>
          <w:lang w:val="lt-LT"/>
        </w:rPr>
        <w:t xml:space="preserve"> SUDARYMAS</w:t>
      </w:r>
    </w:p>
    <w:p w14:paraId="30FDDEA2" w14:textId="77777777" w:rsidR="002B4F42" w:rsidRPr="00624010" w:rsidRDefault="002B4F42" w:rsidP="002B4F42">
      <w:pPr>
        <w:jc w:val="left"/>
        <w:rPr>
          <w:rFonts w:ascii="Times New Roman" w:eastAsia="Calibri" w:hAnsi="Times New Roman" w:cs="Times New Roman"/>
          <w:b/>
          <w:kern w:val="0"/>
          <w:sz w:val="16"/>
          <w:szCs w:val="16"/>
          <w:lang w:eastAsia="lt-LT"/>
          <w14:ligatures w14:val="none"/>
        </w:rPr>
      </w:pPr>
    </w:p>
    <w:p w14:paraId="1652B05D" w14:textId="77777777" w:rsidR="002B4F42" w:rsidRPr="00624010" w:rsidRDefault="002B4F42" w:rsidP="002B4F42">
      <w:pPr>
        <w:pStyle w:val="Betarp"/>
        <w:ind w:firstLine="851"/>
        <w:jc w:val="both"/>
        <w:rPr>
          <w:lang w:eastAsia="lt-LT"/>
        </w:rPr>
      </w:pPr>
      <w:r w:rsidRPr="00624010">
        <w:rPr>
          <w:lang w:eastAsia="lt-LT"/>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7D44AC82" w14:textId="77777777" w:rsidR="002B4F42" w:rsidRPr="00624010" w:rsidRDefault="002B4F42" w:rsidP="002B4F42">
      <w:pPr>
        <w:pStyle w:val="Betarp"/>
        <w:ind w:firstLine="851"/>
        <w:jc w:val="both"/>
        <w:rPr>
          <w:lang w:eastAsia="lt-LT"/>
        </w:rPr>
      </w:pPr>
      <w:r w:rsidRPr="00624010">
        <w:rPr>
          <w:lang w:eastAsia="lt-LT"/>
        </w:rPr>
        <w:t>13.2.</w:t>
      </w:r>
      <w:r w:rsidRPr="00624010">
        <w:rPr>
          <w:rFonts w:ascii="Calibri" w:hAnsi="Calibri"/>
          <w:lang w:eastAsia="lt-LT"/>
        </w:rPr>
        <w:t xml:space="preserve"> </w:t>
      </w:r>
      <w:r w:rsidRPr="00624010">
        <w:rPr>
          <w:rFonts w:eastAsia="Arial Unicode MS"/>
          <w:color w:val="000000"/>
          <w:bdr w:val="nil"/>
          <w:lang w:eastAsia="lt-LT"/>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4E9AF76E" w14:textId="77777777" w:rsidR="002B4F42" w:rsidRPr="00624010" w:rsidRDefault="002B4F42" w:rsidP="002B4F42">
      <w:pPr>
        <w:pStyle w:val="Betarp"/>
        <w:ind w:firstLine="851"/>
        <w:jc w:val="both"/>
        <w:rPr>
          <w:lang w:eastAsia="lt-LT"/>
        </w:rPr>
      </w:pPr>
      <w:r w:rsidRPr="00624010">
        <w:rPr>
          <w:lang w:eastAsia="lt-LT"/>
        </w:rPr>
        <w:t xml:space="preserve">13.3. </w:t>
      </w:r>
      <w:r w:rsidRPr="00624010">
        <w:rPr>
          <w:rFonts w:eastAsia="Arial Unicode MS"/>
          <w:color w:val="000000"/>
          <w:bdr w:val="nil"/>
          <w:lang w:eastAsia="lt-LT"/>
        </w:rPr>
        <w:t>Jeigu pasiūlymą pateikė tik vienas tiekėjas ir jo pasiūlymas nebuvo atmestas pagal šių pirkimo dokumentų sąlygas arba įvertinus pasiūlymus liko tik vienas tiekėjas, pasiūlymų eilė nesudaroma ir tas pasiūlymas laikomas laimėjusiu.</w:t>
      </w:r>
    </w:p>
    <w:p w14:paraId="2A1308B6"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13.4</w:t>
      </w:r>
      <w:r w:rsidRPr="00624010">
        <w:rPr>
          <w:rFonts w:eastAsia="Arial Unicode MS"/>
          <w:bdr w:val="nil"/>
          <w:lang w:eastAsia="lt-LT"/>
        </w:rPr>
        <w:t>.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3741E81D"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 xml:space="preserve">13.5. </w:t>
      </w:r>
      <w:r w:rsidRPr="00624010">
        <w:rPr>
          <w:color w:val="000000"/>
          <w:lang w:eastAsia="lt-LT"/>
        </w:rPr>
        <w:t xml:space="preserve">Sudarius pasiūlymų eilę (išskyrus </w:t>
      </w:r>
      <w:r w:rsidRPr="008C0256">
        <w:rPr>
          <w:color w:val="000000"/>
          <w:lang w:eastAsia="lt-LT"/>
        </w:rPr>
        <w:t>13.3 punkte</w:t>
      </w:r>
      <w:r w:rsidRPr="00624010">
        <w:rPr>
          <w:color w:val="000000"/>
          <w:lang w:eastAsia="lt-LT"/>
        </w:rPr>
        <w:t xml:space="preserve"> nurodytą atvejį) Perkančioji organizacija raštu iš galimo laimėtojo reikalauja, kad jis </w:t>
      </w:r>
      <w:r w:rsidRPr="00624010">
        <w:rPr>
          <w:lang w:eastAsia="lt-LT"/>
        </w:rPr>
        <w:t xml:space="preserve">per </w:t>
      </w:r>
      <w:r w:rsidRPr="00624010">
        <w:rPr>
          <w:bCs/>
          <w:lang w:eastAsia="lt-LT"/>
        </w:rPr>
        <w:t>nustatytą</w:t>
      </w:r>
      <w:r w:rsidRPr="00624010">
        <w:rPr>
          <w:lang w:eastAsia="lt-LT"/>
        </w:rPr>
        <w:t xml:space="preserve"> protingą terminą</w:t>
      </w:r>
      <w:r w:rsidRPr="00624010">
        <w:rPr>
          <w:color w:val="000000"/>
          <w:lang w:eastAsia="lt-LT"/>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624010">
        <w:rPr>
          <w:lang w:eastAsia="lt-LT"/>
        </w:rPr>
        <w:t xml:space="preserve">Tuo atveju, jei galimas laimėtojas iki nustatyto termino CVP IS susirašinėjimo priemonėmis nepateikia reikalaujamų dokumentų arba jo pateikti dokumentai neįrodo atitikties keltiems reikalavimams, Komisija šio </w:t>
      </w:r>
      <w:r w:rsidRPr="00624010">
        <w:rPr>
          <w:lang w:eastAsia="lt-LT"/>
        </w:rPr>
        <w:lastRenderedPageBreak/>
        <w:t>tiekėjo pasiūlymą atmeta ir prašo atitinkamus dokumentus pateikti kitą tiekėją, kurio pasiūlymas yra sekantis eilėje.</w:t>
      </w:r>
    </w:p>
    <w:p w14:paraId="76726AA3" w14:textId="77777777" w:rsidR="002B4F42" w:rsidRPr="00624010" w:rsidRDefault="002B4F42" w:rsidP="002B4F42">
      <w:pPr>
        <w:pStyle w:val="Betarp"/>
        <w:ind w:firstLine="851"/>
        <w:jc w:val="both"/>
        <w:rPr>
          <w:lang w:eastAsia="lt-LT"/>
        </w:rPr>
      </w:pPr>
      <w:r w:rsidRPr="00624010">
        <w:rPr>
          <w:rFonts w:eastAsia="Times New Roman"/>
        </w:rPr>
        <w:t xml:space="preserve">13.6. </w:t>
      </w:r>
      <w:r w:rsidRPr="00624010">
        <w:rPr>
          <w:color w:val="000000"/>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624010">
        <w:rPr>
          <w:rFonts w:eastAsia="Times New Roman"/>
        </w:rPr>
        <w:t xml:space="preserve">, </w:t>
      </w:r>
      <w:r w:rsidRPr="00624010">
        <w:rPr>
          <w:color w:val="000000"/>
        </w:rPr>
        <w:t>Perkančioji organizacija atmeta tokį pasiūlymą ir, jei buvo sudaryta pasiūlymų eilė, kreipiasi į tiekėją, kurio pasiūlymas yra sekantis eilėje.</w:t>
      </w:r>
    </w:p>
    <w:p w14:paraId="3E8AD4E5" w14:textId="6BC35A54" w:rsidR="002B4F42" w:rsidRDefault="002B4F42" w:rsidP="00616995">
      <w:pPr>
        <w:pStyle w:val="Betarp"/>
        <w:ind w:firstLine="851"/>
        <w:jc w:val="both"/>
        <w:rPr>
          <w:lang w:eastAsia="lt-LT"/>
        </w:rPr>
      </w:pPr>
      <w:r w:rsidRPr="00624010">
        <w:rPr>
          <w:lang w:eastAsia="lt-LT"/>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64C61E8A" w14:textId="77777777" w:rsidR="002B4F42" w:rsidRPr="00624010" w:rsidRDefault="002B4F42" w:rsidP="002B4F42">
      <w:pPr>
        <w:pStyle w:val="Betarp"/>
        <w:ind w:firstLine="851"/>
        <w:jc w:val="both"/>
      </w:pPr>
      <w:r w:rsidRPr="00624010">
        <w:rPr>
          <w:lang w:eastAsia="lt-LT"/>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624010">
        <w:t>Jei priimamas sprendimas nesudaryti sutarties arba pradėti pirkimą iš naujo – suinteresuoti dalyviai apie tai informuojami, nurodant tokio sprendimo priežastis.</w:t>
      </w:r>
    </w:p>
    <w:p w14:paraId="1F8E7850" w14:textId="77777777" w:rsidR="002B4F42" w:rsidRPr="00624010" w:rsidRDefault="002B4F42" w:rsidP="002B4F42">
      <w:pPr>
        <w:pStyle w:val="Betarp"/>
        <w:ind w:firstLine="851"/>
        <w:jc w:val="both"/>
        <w:rPr>
          <w:lang w:eastAsia="lt-LT"/>
        </w:rPr>
      </w:pPr>
      <w:r w:rsidRPr="00624010">
        <w:rPr>
          <w:lang w:eastAsia="lt-LT"/>
        </w:rPr>
        <w:t>13.9. Suinteresuoti dalyviai per 5 darbo dienas nuo Perkančiosios organizacijos pranešimo apie sprendimą nustatyti laimėjusį pasiūlymą pateikimo dalyviams dienos gali prašyti Perkančiosios organizacijos pateikti laimėjusį pasiūlymą.</w:t>
      </w:r>
    </w:p>
    <w:p w14:paraId="37AA6948"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 xml:space="preserve">13.10. </w:t>
      </w:r>
      <w:r w:rsidRPr="00624010">
        <w:rPr>
          <w:rFonts w:eastAsia="Arial Unicode MS"/>
          <w:bdr w:val="nil"/>
          <w:lang w:eastAsia="lt-LT"/>
        </w:rPr>
        <w:t>Sutartis sudaroma su tiekėju, kurio pasiūlymas, vadovaujantis Pirkimo sąlygų nustatyta tvarka pripažintas laimėjusiu.</w:t>
      </w:r>
    </w:p>
    <w:p w14:paraId="1F95CF4B"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13.11. Sutartis sudaroma nedelsiant, sutarties sudarymo atidėjimo terminas netaikomas.</w:t>
      </w:r>
    </w:p>
    <w:p w14:paraId="513E2572"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 xml:space="preserve">13.12. </w:t>
      </w:r>
      <w:r w:rsidRPr="00624010">
        <w:rPr>
          <w:lang w:eastAsia="lt-LT"/>
        </w:rPr>
        <w:t>Tiekėjas, kurio pasiūlymas nustatytas laimėjusiu, sudaryti pirkimo sutartį kviečiamas raštu (CVP IS priemonėmis) ir jam nurodomas laikas, iki kada jis turi sudaryti pirkimo sutartį.</w:t>
      </w:r>
      <w:r w:rsidRPr="00624010">
        <w:rPr>
          <w:color w:val="FF0000"/>
          <w:lang w:eastAsia="lt-LT"/>
        </w:rPr>
        <w:t xml:space="preserve"> </w:t>
      </w:r>
    </w:p>
    <w:p w14:paraId="582F5EE7"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 Laikoma, kad tiekėjas atsisakė sudaryti sutartį, kai yra bent vienas iš šių atvejų:</w:t>
      </w:r>
    </w:p>
    <w:p w14:paraId="2C58B19D"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13.13.1. tiekėjas raštu atsisako ją sudaryti;</w:t>
      </w:r>
    </w:p>
    <w:p w14:paraId="61A2AAE0"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13.13.2. iki Perkančiosios organizacijos nurodyto laiko nepasirašo sutarties;</w:t>
      </w:r>
    </w:p>
    <w:p w14:paraId="38824138"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13.13.3. atsisako sudaryti sutartį Viešųjų pirkimų įstatyme ir Pirkimo sąlygose nustatytomis sąlygomis;</w:t>
      </w:r>
    </w:p>
    <w:p w14:paraId="780CE61F"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13.13.4. tiekėjų grupė, kurios pasiūlymas nustatytas laimėjęs, neįsteigia juridinio asmens, jeigu toks reikalavimas nustatytas Pirkimo sąlygose.</w:t>
      </w:r>
    </w:p>
    <w:p w14:paraId="21E518DE"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13.</w:t>
      </w:r>
      <w:r w:rsidRPr="00624010">
        <w:rPr>
          <w:lang w:eastAsia="lt-LT"/>
        </w:rPr>
        <w:t>14</w:t>
      </w:r>
      <w:r w:rsidRPr="00624010">
        <w:rPr>
          <w:rFonts w:eastAsia="Arial Unicode MS"/>
          <w:bdr w:val="nil"/>
          <w:lang w:eastAsia="lt-LT"/>
        </w:rPr>
        <w:t xml:space="preserve">. </w:t>
      </w:r>
      <w:r w:rsidRPr="00624010">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624010">
        <w:rPr>
          <w:lang w:eastAsia="lt-LT"/>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 tokios taikomos), jeigu tenkinamos Viešųjų pirkimų įstatymo 45 straipsnio 1 dalyje išdėstytos sąlygos.</w:t>
      </w:r>
    </w:p>
    <w:p w14:paraId="6CF7BBD0" w14:textId="78303640" w:rsidR="002B4F42" w:rsidRPr="00624010" w:rsidRDefault="002B4F42" w:rsidP="002B4F42">
      <w:pPr>
        <w:pStyle w:val="Betarp"/>
        <w:ind w:firstLine="851"/>
        <w:jc w:val="both"/>
        <w:rPr>
          <w:lang w:eastAsia="lt-LT"/>
        </w:rPr>
      </w:pPr>
      <w:r w:rsidRPr="00624010">
        <w:rPr>
          <w:rFonts w:eastAsia="Arial Unicode MS" w:cs="Arial Unicode MS"/>
          <w:bdr w:val="nil"/>
          <w:lang w:eastAsia="lt-LT"/>
        </w:rPr>
        <w:t>13.15. Sudarant sutartį joje negali būti keičiama laimėjusio tiekėjo pasiūlymo kaina</w:t>
      </w:r>
      <w:r w:rsidR="00F63C38">
        <w:rPr>
          <w:rFonts w:eastAsia="Arial Unicode MS" w:cs="Arial Unicode MS"/>
          <w:bdr w:val="nil"/>
          <w:lang w:eastAsia="lt-LT"/>
        </w:rPr>
        <w:t xml:space="preserve"> (įkainiai)</w:t>
      </w:r>
      <w:r w:rsidRPr="00624010">
        <w:rPr>
          <w:rFonts w:eastAsia="Arial Unicode MS" w:cs="Arial Unicode MS"/>
          <w:bdr w:val="nil"/>
          <w:lang w:eastAsia="lt-LT"/>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76ECF91E" w14:textId="77777777" w:rsidR="002B4F42" w:rsidRPr="00624010" w:rsidRDefault="002B4F42" w:rsidP="002B4F42">
      <w:pPr>
        <w:pStyle w:val="Betarp"/>
        <w:ind w:firstLine="851"/>
        <w:jc w:val="both"/>
        <w:rPr>
          <w:rFonts w:eastAsia="Arial Unicode MS" w:cs="Arial Unicode MS"/>
          <w:bdr w:val="nil"/>
          <w:lang w:eastAsia="lt-LT"/>
        </w:rPr>
      </w:pPr>
      <w:r w:rsidRPr="00624010">
        <w:rPr>
          <w:rFonts w:eastAsia="Arial Unicode MS" w:cs="Arial Unicode MS"/>
          <w:bdr w:val="nil"/>
          <w:lang w:eastAsia="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624010">
        <w:rPr>
          <w:rFonts w:eastAsia="Arial Unicode MS" w:cs="Arial Unicode MS"/>
          <w:color w:val="000000"/>
          <w:bdr w:val="nil"/>
          <w:lang w:eastAsia="lt-LT"/>
        </w:rPr>
        <w:t xml:space="preserve"> informacijos ir duomenų apsaugą reguliuojantiems teisės aktams arba visuomenės interesams, </w:t>
      </w:r>
      <w:r w:rsidRPr="00624010">
        <w:rPr>
          <w:rFonts w:eastAsia="Arial Unicode MS" w:cs="Arial Unicode MS"/>
          <w:color w:val="000000"/>
          <w:bdr w:val="nil"/>
          <w:lang w:eastAsia="lt-LT"/>
        </w:rPr>
        <w:lastRenderedPageBreak/>
        <w:t xml:space="preserve">pažeistų teisėtus konkretaus tiekėjo komercinius interesus arba turėtų neigiamą poveikį tiekėjų konkurencijai, ne </w:t>
      </w:r>
      <w:r w:rsidRPr="00624010">
        <w:rPr>
          <w:rFonts w:eastAsia="Arial Unicode MS" w:cs="Arial Unicode MS"/>
          <w:bdr w:val="nil"/>
          <w:lang w:eastAsia="lt-LT"/>
        </w:rPr>
        <w:t>vėliau kaip per 15 dienų nuo sutarties sudarymo ar jos pakeitimo dienos, bet ne vėliau kaip iki pirmojo mokėjimo pagal jį pradžios skelbia CVP IS.</w:t>
      </w:r>
    </w:p>
    <w:p w14:paraId="7C1DFD17" w14:textId="6477CCE8" w:rsidR="002B4F42" w:rsidRDefault="002B4F42" w:rsidP="002B4F42">
      <w:pPr>
        <w:pStyle w:val="Betarp"/>
        <w:ind w:firstLine="851"/>
        <w:jc w:val="both"/>
        <w:rPr>
          <w:szCs w:val="24"/>
        </w:rPr>
      </w:pPr>
      <w:r w:rsidRPr="00624010">
        <w:rPr>
          <w:szCs w:val="24"/>
        </w:rPr>
        <w:t xml:space="preserve">13.17. </w:t>
      </w:r>
      <w:r w:rsidR="005D3F07" w:rsidRPr="00EB7331">
        <w:rPr>
          <w:szCs w:val="24"/>
        </w:rPr>
        <w:t xml:space="preserve">Sutarties projektas pridedamas (Pirkimo sąlygų </w:t>
      </w:r>
      <w:r w:rsidR="008C0256" w:rsidRPr="008C0256">
        <w:rPr>
          <w:szCs w:val="24"/>
        </w:rPr>
        <w:t>5</w:t>
      </w:r>
      <w:r w:rsidR="005D3F07" w:rsidRPr="008C0256">
        <w:rPr>
          <w:szCs w:val="24"/>
        </w:rPr>
        <w:t xml:space="preserve"> priedas</w:t>
      </w:r>
      <w:r w:rsidR="005D3F07" w:rsidRPr="00E83732">
        <w:rPr>
          <w:szCs w:val="24"/>
        </w:rPr>
        <w:t>).</w:t>
      </w:r>
    </w:p>
    <w:p w14:paraId="6253CDBD" w14:textId="77777777" w:rsidR="002B4F42" w:rsidRDefault="002B4F42" w:rsidP="002B4F42">
      <w:pPr>
        <w:pStyle w:val="Betarp"/>
        <w:ind w:firstLine="851"/>
        <w:jc w:val="both"/>
        <w:rPr>
          <w:szCs w:val="24"/>
        </w:rPr>
      </w:pPr>
    </w:p>
    <w:p w14:paraId="5BBA1832" w14:textId="3D8ADF00" w:rsidR="008A572B" w:rsidRDefault="00021843" w:rsidP="00021843">
      <w:pPr>
        <w:jc w:val="center"/>
        <w:rPr>
          <w:rFonts w:ascii="Times New Roman" w:eastAsia="Calibri" w:hAnsi="Times New Roman" w:cs="Times New Roman"/>
          <w:b/>
          <w:color w:val="000000" w:themeColor="text1"/>
          <w:kern w:val="0"/>
          <w:sz w:val="24"/>
          <w:szCs w:val="24"/>
          <w14:ligatures w14:val="none"/>
        </w:rPr>
      </w:pPr>
      <w:r w:rsidRPr="00624010">
        <w:rPr>
          <w:rFonts w:ascii="Times New Roman" w:eastAsia="Calibri" w:hAnsi="Times New Roman" w:cs="Times New Roman"/>
          <w:b/>
          <w:color w:val="000000" w:themeColor="text1"/>
          <w:kern w:val="0"/>
          <w:sz w:val="24"/>
          <w:szCs w:val="24"/>
          <w14:ligatures w14:val="none"/>
        </w:rPr>
        <w:t xml:space="preserve">XIV </w:t>
      </w:r>
      <w:r w:rsidR="008A572B">
        <w:rPr>
          <w:rFonts w:ascii="Times New Roman" w:eastAsia="Calibri" w:hAnsi="Times New Roman" w:cs="Times New Roman"/>
          <w:b/>
          <w:color w:val="000000" w:themeColor="text1"/>
          <w:kern w:val="0"/>
          <w:sz w:val="24"/>
          <w:szCs w:val="24"/>
          <w14:ligatures w14:val="none"/>
        </w:rPr>
        <w:t>SKYRIUS</w:t>
      </w:r>
    </w:p>
    <w:p w14:paraId="398A6D40" w14:textId="35821DB2" w:rsidR="00021843" w:rsidRPr="00624010" w:rsidRDefault="00021843" w:rsidP="00021843">
      <w:pPr>
        <w:jc w:val="center"/>
        <w:rPr>
          <w:rFonts w:ascii="Times New Roman" w:eastAsia="Calibri" w:hAnsi="Times New Roman" w:cs="Times New Roman"/>
          <w:b/>
          <w:color w:val="000000" w:themeColor="text1"/>
          <w:kern w:val="0"/>
          <w:sz w:val="24"/>
          <w:szCs w:val="24"/>
          <w14:ligatures w14:val="none"/>
        </w:rPr>
      </w:pPr>
      <w:r w:rsidRPr="00624010">
        <w:rPr>
          <w:rFonts w:ascii="Times New Roman" w:eastAsia="Calibri" w:hAnsi="Times New Roman" w:cs="Times New Roman"/>
          <w:b/>
          <w:color w:val="000000" w:themeColor="text1"/>
          <w:kern w:val="0"/>
          <w:sz w:val="24"/>
          <w:szCs w:val="24"/>
          <w14:ligatures w14:val="none"/>
        </w:rPr>
        <w:t>PRETENZIJŲ IR SKUNDŲ NAGRINĖJIMAS</w:t>
      </w:r>
    </w:p>
    <w:p w14:paraId="0E8DF137" w14:textId="77777777" w:rsidR="00021843" w:rsidRPr="00624010" w:rsidRDefault="00021843" w:rsidP="00021843">
      <w:pPr>
        <w:rPr>
          <w:rFonts w:ascii="Times New Roman" w:eastAsia="Calibri" w:hAnsi="Times New Roman" w:cs="Times New Roman"/>
          <w:b/>
          <w:color w:val="000000" w:themeColor="text1"/>
          <w:kern w:val="0"/>
          <w:sz w:val="24"/>
          <w:szCs w:val="24"/>
          <w14:ligatures w14:val="none"/>
        </w:rPr>
      </w:pPr>
    </w:p>
    <w:p w14:paraId="766B90F6" w14:textId="77777777" w:rsidR="00021843" w:rsidRPr="00624010" w:rsidRDefault="00021843" w:rsidP="00021843">
      <w:pPr>
        <w:pStyle w:val="Body2"/>
        <w:spacing w:after="0"/>
        <w:ind w:firstLine="851"/>
        <w:rPr>
          <w:rFonts w:cs="Times New Roman"/>
          <w:color w:val="auto"/>
          <w:sz w:val="24"/>
          <w:szCs w:val="24"/>
          <w:lang w:val="lt-LT"/>
        </w:rPr>
      </w:pPr>
      <w:r w:rsidRPr="00624010">
        <w:rPr>
          <w:rFonts w:cs="Times New Roman"/>
          <w:color w:val="auto"/>
          <w:sz w:val="24"/>
          <w:szCs w:val="24"/>
          <w:lang w:val="lt-LT"/>
        </w:rPr>
        <w:t>14.1.</w:t>
      </w:r>
      <w:r w:rsidRPr="00624010">
        <w:rPr>
          <w:rFonts w:eastAsia="Calibri" w:cs="Times New Roman"/>
          <w:color w:val="auto"/>
          <w:sz w:val="24"/>
          <w:szCs w:val="24"/>
          <w:lang w:val="lt-LT"/>
        </w:rPr>
        <w:t xml:space="preserve"> </w:t>
      </w:r>
      <w:r w:rsidRPr="00624010">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17A5203C" w14:textId="77777777" w:rsidR="00021843" w:rsidRPr="00624010" w:rsidRDefault="00021843" w:rsidP="00021843">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624010">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34D262CF" w14:textId="77777777" w:rsidR="00021843" w:rsidRPr="00624010" w:rsidRDefault="00021843" w:rsidP="00021843">
      <w:pPr>
        <w:ind w:firstLine="851"/>
        <w:rPr>
          <w:rFonts w:ascii="Times New Roman" w:hAnsi="Times New Roman" w:cs="Times New Roman"/>
          <w:sz w:val="24"/>
          <w:szCs w:val="24"/>
        </w:rPr>
      </w:pPr>
      <w:r w:rsidRPr="00624010">
        <w:rPr>
          <w:rFonts w:ascii="Times New Roman"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06255DD8" w14:textId="77777777" w:rsidR="00021843" w:rsidRPr="00624010" w:rsidRDefault="00021843" w:rsidP="0002184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24010">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45EFEF1C" w14:textId="77777777" w:rsidR="00616995" w:rsidRPr="00624010" w:rsidRDefault="00616995" w:rsidP="00021843">
      <w:pPr>
        <w:pBdr>
          <w:top w:val="nil"/>
          <w:left w:val="nil"/>
          <w:bottom w:val="nil"/>
          <w:right w:val="nil"/>
          <w:between w:val="nil"/>
          <w:bar w:val="nil"/>
        </w:pBdr>
        <w:suppressAutoHyphens/>
        <w:rPr>
          <w:rFonts w:ascii="Times New Roman" w:eastAsia="Arial Unicode MS" w:hAnsi="Times New Roman" w:cs="Times New Roman"/>
          <w:sz w:val="24"/>
          <w:szCs w:val="24"/>
          <w:bdr w:val="nil"/>
        </w:rPr>
      </w:pPr>
    </w:p>
    <w:p w14:paraId="7C0F5F3E" w14:textId="1EC62D5B" w:rsidR="008A572B" w:rsidRDefault="00021843" w:rsidP="008A572B">
      <w:pPr>
        <w:jc w:val="center"/>
        <w:rPr>
          <w:rFonts w:ascii="Times New Roman" w:eastAsia="Times New Roman" w:hAnsi="Times New Roman" w:cs="Times New Roman"/>
          <w:b/>
          <w:bCs/>
          <w:color w:val="000000" w:themeColor="text1"/>
          <w:kern w:val="0"/>
          <w:sz w:val="24"/>
          <w:szCs w:val="24"/>
          <w14:ligatures w14:val="none"/>
        </w:rPr>
      </w:pPr>
      <w:r w:rsidRPr="00624010">
        <w:rPr>
          <w:rFonts w:ascii="Times New Roman" w:eastAsia="Times New Roman" w:hAnsi="Times New Roman" w:cs="Times New Roman"/>
          <w:b/>
          <w:bCs/>
          <w:color w:val="000000" w:themeColor="text1"/>
          <w:kern w:val="0"/>
          <w:sz w:val="24"/>
          <w:szCs w:val="24"/>
          <w14:ligatures w14:val="none"/>
        </w:rPr>
        <w:t xml:space="preserve">XV </w:t>
      </w:r>
      <w:r w:rsidR="008A572B">
        <w:rPr>
          <w:rFonts w:ascii="Times New Roman" w:eastAsia="Times New Roman" w:hAnsi="Times New Roman" w:cs="Times New Roman"/>
          <w:b/>
          <w:bCs/>
          <w:color w:val="000000" w:themeColor="text1"/>
          <w:kern w:val="0"/>
          <w:sz w:val="24"/>
          <w:szCs w:val="24"/>
          <w14:ligatures w14:val="none"/>
        </w:rPr>
        <w:t>SKYRIUS</w:t>
      </w:r>
    </w:p>
    <w:p w14:paraId="763AD169" w14:textId="490265FC" w:rsidR="00021843" w:rsidRPr="00624010" w:rsidRDefault="00021843" w:rsidP="008A572B">
      <w:pPr>
        <w:jc w:val="center"/>
        <w:rPr>
          <w:rFonts w:ascii="Times New Roman" w:eastAsia="Times New Roman" w:hAnsi="Times New Roman" w:cs="Times New Roman"/>
          <w:b/>
          <w:bCs/>
          <w:color w:val="000000" w:themeColor="text1"/>
          <w:kern w:val="0"/>
          <w:sz w:val="24"/>
          <w:szCs w:val="24"/>
          <w14:ligatures w14:val="none"/>
        </w:rPr>
      </w:pPr>
      <w:r w:rsidRPr="00624010">
        <w:rPr>
          <w:rFonts w:ascii="Times New Roman" w:eastAsia="Times New Roman" w:hAnsi="Times New Roman" w:cs="Times New Roman"/>
          <w:b/>
          <w:bCs/>
          <w:color w:val="000000" w:themeColor="text1"/>
          <w:kern w:val="0"/>
          <w:sz w:val="24"/>
          <w:szCs w:val="24"/>
          <w14:ligatures w14:val="none"/>
        </w:rPr>
        <w:t>BAIGIAMOSIOS NUOSTATOS</w:t>
      </w:r>
    </w:p>
    <w:p w14:paraId="4980AF31" w14:textId="77777777" w:rsidR="00021843" w:rsidRPr="00624010" w:rsidRDefault="00021843" w:rsidP="0002184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p>
    <w:p w14:paraId="25575AAF" w14:textId="77777777" w:rsidR="00EE5F1D" w:rsidRDefault="00EE5F1D" w:rsidP="00EE5F1D">
      <w:pPr>
        <w:ind w:left="-59" w:firstLine="910"/>
        <w:rPr>
          <w:rFonts w:ascii="Times New Roman" w:hAnsi="Times New Roman"/>
          <w:sz w:val="24"/>
        </w:rPr>
      </w:pPr>
      <w:r w:rsidRPr="00FB37B4">
        <w:rPr>
          <w:rFonts w:ascii="Times New Roman" w:eastAsia="Times New Roman" w:hAnsi="Times New Roman"/>
          <w:sz w:val="24"/>
        </w:rPr>
        <w:t xml:space="preserve">15.1. </w:t>
      </w:r>
      <w:r w:rsidRPr="00FB37B4">
        <w:rPr>
          <w:rFonts w:ascii="Times New Roman" w:hAnsi="Times New Roman"/>
          <w:sz w:val="24"/>
        </w:rPr>
        <w:t>Pirkimo procedūros, kurios neapibrėžtos šiuose pirkimo dokumentuose, vykdomos vadovaujantis Viešųjų pirkimų įstatymo, Aprašo ir poįstatyminių teisės aktų nuostatomis.</w:t>
      </w:r>
    </w:p>
    <w:p w14:paraId="233EACFD" w14:textId="77777777" w:rsidR="00EE5F1D" w:rsidRPr="00E756FD" w:rsidRDefault="00EE5F1D" w:rsidP="00EE5F1D">
      <w:pPr>
        <w:ind w:firstLine="851"/>
        <w:rPr>
          <w:rFonts w:ascii="Times New Roman" w:hAnsi="Times New Roman"/>
          <w:color w:val="000000"/>
          <w:sz w:val="24"/>
          <w:szCs w:val="24"/>
        </w:rPr>
      </w:pPr>
      <w:r>
        <w:rPr>
          <w:rFonts w:ascii="Times New Roman" w:hAnsi="Times New Roman"/>
          <w:color w:val="000000"/>
          <w:sz w:val="24"/>
          <w:szCs w:val="24"/>
        </w:rPr>
        <w:t xml:space="preserve">15.2. </w:t>
      </w:r>
      <w:r w:rsidRPr="00A8469F">
        <w:rPr>
          <w:rFonts w:ascii="Times New Roman" w:eastAsia="Times New Roman" w:hAnsi="Times New Roman"/>
          <w:sz w:val="24"/>
        </w:rPr>
        <w:t>Pirkimo sąlygų priedai yra neatskiriama šių pirkimo dokumentų dalis.</w:t>
      </w:r>
    </w:p>
    <w:p w14:paraId="367F2F57" w14:textId="1B9744A7" w:rsidR="00EE5F1D" w:rsidRDefault="00EE5F1D" w:rsidP="00EE5F1D">
      <w:pPr>
        <w:ind w:firstLine="851"/>
        <w:rPr>
          <w:rFonts w:ascii="Times New Roman" w:hAnsi="Times New Roman"/>
          <w:color w:val="000000"/>
          <w:sz w:val="24"/>
          <w:szCs w:val="24"/>
        </w:rPr>
      </w:pPr>
      <w:r w:rsidRPr="00E756FD">
        <w:rPr>
          <w:rFonts w:ascii="Times New Roman" w:hAnsi="Times New Roman"/>
          <w:color w:val="000000"/>
          <w:sz w:val="24"/>
          <w:szCs w:val="24"/>
        </w:rPr>
        <w:t>15.</w:t>
      </w:r>
      <w:r>
        <w:rPr>
          <w:rFonts w:ascii="Times New Roman" w:hAnsi="Times New Roman"/>
          <w:color w:val="000000"/>
          <w:sz w:val="24"/>
          <w:szCs w:val="24"/>
        </w:rPr>
        <w:t>3</w:t>
      </w:r>
      <w:r w:rsidRPr="00E756FD">
        <w:rPr>
          <w:rFonts w:ascii="Times New Roman" w:hAnsi="Times New Roman"/>
          <w:color w:val="000000"/>
          <w:sz w:val="24"/>
          <w:szCs w:val="24"/>
        </w:rPr>
        <w:t>. Pateikdami dokumentus, Jūs patvirtinate, kad esate tinkamai informuotas, kad Jūsų asmens duomenų valdytojas yra Ukmergės rajono savivaldybės administracija (juridinio asmens kodas 188752174, adresas: Kęstučio a. 3 LT-20114, Ukmergė, tel.</w:t>
      </w:r>
      <w:r w:rsidR="001D54D9">
        <w:rPr>
          <w:rFonts w:ascii="Times New Roman" w:hAnsi="Times New Roman"/>
          <w:color w:val="000000"/>
          <w:sz w:val="24"/>
          <w:szCs w:val="24"/>
        </w:rPr>
        <w:t>:</w:t>
      </w:r>
      <w:r w:rsidRPr="00E756FD">
        <w:rPr>
          <w:rFonts w:ascii="Times New Roman" w:hAnsi="Times New Roman"/>
          <w:color w:val="000000"/>
          <w:sz w:val="24"/>
          <w:szCs w:val="24"/>
        </w:rPr>
        <w:t xml:space="preserve"> </w:t>
      </w:r>
      <w:r w:rsidR="001D54D9">
        <w:rPr>
          <w:rFonts w:ascii="Times New Roman" w:hAnsi="Times New Roman"/>
          <w:color w:val="000000"/>
          <w:sz w:val="24"/>
          <w:szCs w:val="24"/>
        </w:rPr>
        <w:t>+37</w:t>
      </w:r>
      <w:r w:rsidRPr="00E756FD">
        <w:rPr>
          <w:rFonts w:ascii="Times New Roman" w:hAnsi="Times New Roman"/>
          <w:color w:val="000000"/>
          <w:sz w:val="24"/>
          <w:szCs w:val="24"/>
        </w:rPr>
        <w:t>0 340 60302, el. paštas</w:t>
      </w:r>
      <w:r w:rsidR="001D54D9">
        <w:rPr>
          <w:rFonts w:ascii="Times New Roman" w:hAnsi="Times New Roman"/>
          <w:color w:val="000000"/>
          <w:sz w:val="24"/>
          <w:szCs w:val="24"/>
        </w:rPr>
        <w:t>:</w:t>
      </w:r>
      <w:r w:rsidRPr="00E756FD">
        <w:rPr>
          <w:rFonts w:ascii="Times New Roman" w:hAnsi="Times New Roman"/>
          <w:color w:val="000000"/>
          <w:sz w:val="24"/>
          <w:szCs w:val="24"/>
        </w:rPr>
        <w:t xml:space="preserve"> </w:t>
      </w:r>
      <w:hyperlink r:id="rId15" w:history="1">
        <w:r w:rsidRPr="00E756FD">
          <w:rPr>
            <w:rFonts w:ascii="Times New Roman" w:hAnsi="Times New Roman"/>
            <w:color w:val="4472C4"/>
            <w:sz w:val="24"/>
            <w:szCs w:val="24"/>
            <w:u w:val="single"/>
          </w:rPr>
          <w:t>savivaldybe@ukmerge.lt</w:t>
        </w:r>
      </w:hyperlink>
      <w:r w:rsidRPr="00E756FD">
        <w:rPr>
          <w:rFonts w:ascii="Times New Roman" w:hAnsi="Times New Roman"/>
          <w:color w:val="000000"/>
          <w:sz w:val="24"/>
          <w:szCs w:val="24"/>
        </w:rPr>
        <w:t xml:space="preserve">). Asmens duomenys tvarkomi siekiant įvykdyti viešojo pirkimo procedūrą. Tvarkymo pagrindas </w:t>
      </w:r>
      <w:r w:rsidRPr="00E756FD">
        <w:rPr>
          <w:rFonts w:ascii="Times New Roman" w:eastAsia="Times New Roman" w:hAnsi="Times New Roman"/>
          <w:sz w:val="24"/>
          <w:szCs w:val="24"/>
        </w:rPr>
        <w:t>–</w:t>
      </w:r>
      <w:r w:rsidRPr="00E756FD">
        <w:rPr>
          <w:rFonts w:ascii="Times New Roman" w:hAnsi="Times New Roman"/>
          <w:color w:val="000000"/>
          <w:sz w:val="24"/>
          <w:szCs w:val="24"/>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hAnsi="Times New Roman"/>
          <w:color w:val="000000"/>
          <w:sz w:val="24"/>
          <w:szCs w:val="24"/>
        </w:rPr>
        <w:t>Duomenų apsaugos pareigūnu el. paštu</w:t>
      </w:r>
      <w:r w:rsidR="001D54D9">
        <w:rPr>
          <w:rFonts w:ascii="Times New Roman" w:hAnsi="Times New Roman"/>
          <w:color w:val="000000"/>
          <w:sz w:val="24"/>
          <w:szCs w:val="24"/>
        </w:rPr>
        <w:t>:</w:t>
      </w:r>
      <w:r w:rsidRPr="00E756FD">
        <w:rPr>
          <w:rFonts w:ascii="Times New Roman" w:hAnsi="Times New Roman"/>
          <w:color w:val="000000"/>
          <w:sz w:val="24"/>
          <w:szCs w:val="24"/>
        </w:rPr>
        <w:t xml:space="preserve"> </w:t>
      </w:r>
      <w:hyperlink r:id="rId16" w:history="1">
        <w:r w:rsidRPr="00E756FD">
          <w:rPr>
            <w:rFonts w:ascii="Times New Roman" w:hAnsi="Times New Roman"/>
            <w:color w:val="4472C4"/>
            <w:sz w:val="24"/>
            <w:szCs w:val="24"/>
          </w:rPr>
          <w:t>dap@ukmerge.lt</w:t>
        </w:r>
      </w:hyperlink>
      <w:r w:rsidRPr="00E756FD">
        <w:rPr>
          <w:rFonts w:ascii="Times New Roman" w:hAnsi="Times New Roman"/>
          <w:color w:val="000000"/>
          <w:sz w:val="24"/>
          <w:szCs w:val="24"/>
        </w:rPr>
        <w:t xml:space="preserve">. Daugiau informacijos apie asmens duomenų tvarkymą rasite </w:t>
      </w:r>
      <w:hyperlink r:id="rId17" w:history="1">
        <w:r w:rsidRPr="00E756FD">
          <w:rPr>
            <w:rFonts w:ascii="Times New Roman" w:hAnsi="Times New Roman"/>
            <w:color w:val="4472C4"/>
            <w:sz w:val="24"/>
            <w:szCs w:val="24"/>
            <w:u w:val="single"/>
          </w:rPr>
          <w:t>www.ukmerge.lt</w:t>
        </w:r>
      </w:hyperlink>
      <w:r w:rsidRPr="00E756FD">
        <w:rPr>
          <w:rFonts w:ascii="Times New Roman" w:hAnsi="Times New Roman"/>
          <w:color w:val="000000"/>
          <w:sz w:val="24"/>
          <w:szCs w:val="24"/>
        </w:rPr>
        <w:t>. Jūs turite teisę pateikti skundą Valstybinei duomenų apsaugos inspekcijai (L. Sapiegos g. 17, Vilnius, el. paštas</w:t>
      </w:r>
      <w:r w:rsidRPr="00E756FD">
        <w:rPr>
          <w:rFonts w:ascii="Times New Roman" w:hAnsi="Times New Roman"/>
          <w:sz w:val="24"/>
          <w:szCs w:val="24"/>
        </w:rPr>
        <w:t xml:space="preserve"> </w:t>
      </w:r>
      <w:hyperlink r:id="rId18" w:history="1">
        <w:r w:rsidRPr="00E756FD">
          <w:rPr>
            <w:rFonts w:ascii="Times New Roman" w:hAnsi="Times New Roman"/>
            <w:color w:val="4472C4"/>
            <w:sz w:val="24"/>
            <w:szCs w:val="24"/>
            <w:u w:val="single"/>
          </w:rPr>
          <w:t>ada@ada.lt</w:t>
        </w:r>
      </w:hyperlink>
      <w:r w:rsidRPr="00E756FD">
        <w:rPr>
          <w:rFonts w:ascii="Times New Roman" w:hAnsi="Times New Roman"/>
          <w:sz w:val="24"/>
          <w:szCs w:val="24"/>
        </w:rPr>
        <w:t>)</w:t>
      </w:r>
      <w:r w:rsidRPr="00E756FD">
        <w:rPr>
          <w:rFonts w:ascii="Times New Roman" w:hAnsi="Times New Roman"/>
          <w:color w:val="000000"/>
          <w:sz w:val="24"/>
          <w:szCs w:val="24"/>
        </w:rPr>
        <w:t>, jeigu manote, kad Jūsų asmens duomenis tvarkome neteisėtai arba neįgyvendiname Jūsų teisių</w:t>
      </w:r>
      <w:r w:rsidR="00894C78">
        <w:rPr>
          <w:rFonts w:ascii="Times New Roman" w:hAnsi="Times New Roman"/>
          <w:color w:val="000000"/>
          <w:sz w:val="24"/>
          <w:szCs w:val="24"/>
        </w:rPr>
        <w:t>.</w:t>
      </w:r>
    </w:p>
    <w:p w14:paraId="79DFEC0B" w14:textId="77777777" w:rsidR="00021843" w:rsidRPr="00624010" w:rsidRDefault="00021843" w:rsidP="00021843">
      <w:pPr>
        <w:jc w:val="left"/>
        <w:rPr>
          <w:rFonts w:ascii="Times New Roman" w:eastAsia="Times New Roman" w:hAnsi="Times New Roman" w:cs="Times New Roman"/>
          <w:b/>
          <w:bCs/>
          <w:color w:val="000000" w:themeColor="text1"/>
          <w:kern w:val="0"/>
          <w:sz w:val="24"/>
          <w:szCs w:val="24"/>
          <w14:ligatures w14:val="none"/>
        </w:rPr>
      </w:pPr>
    </w:p>
    <w:p w14:paraId="1E6F4E58" w14:textId="77777777" w:rsidR="00021843" w:rsidRPr="00624010" w:rsidRDefault="00021843" w:rsidP="00021843">
      <w:pPr>
        <w:jc w:val="left"/>
        <w:rPr>
          <w:rFonts w:ascii="Times New Roman" w:eastAsia="Times New Roman" w:hAnsi="Times New Roman" w:cs="Times New Roman"/>
          <w:b/>
          <w:bCs/>
          <w:color w:val="000000" w:themeColor="text1"/>
          <w:kern w:val="0"/>
          <w:sz w:val="24"/>
          <w:szCs w:val="24"/>
          <w14:ligatures w14:val="none"/>
        </w:rPr>
      </w:pPr>
    </w:p>
    <w:p w14:paraId="2F1D529F" w14:textId="77777777" w:rsidR="00021843" w:rsidRPr="00624010" w:rsidRDefault="00021843" w:rsidP="00021843">
      <w:pPr>
        <w:jc w:val="center"/>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_________________________</w:t>
      </w:r>
    </w:p>
    <w:p w14:paraId="1CA4DB73" w14:textId="77777777" w:rsidR="002B4F42" w:rsidRPr="00624010" w:rsidRDefault="002B4F42" w:rsidP="002B4F42">
      <w:pPr>
        <w:pStyle w:val="Betarp"/>
        <w:ind w:firstLine="851"/>
        <w:jc w:val="both"/>
      </w:pPr>
    </w:p>
    <w:p w14:paraId="71B4D89C" w14:textId="77777777" w:rsidR="00876D16" w:rsidRDefault="00876D16" w:rsidP="00C346F0">
      <w:pPr>
        <w:suppressAutoHyphens/>
        <w:rPr>
          <w:rFonts w:ascii="Times New Roman" w:hAnsi="Times New Roman" w:cs="Times New Roman"/>
          <w:sz w:val="24"/>
          <w:szCs w:val="24"/>
        </w:rPr>
      </w:pPr>
    </w:p>
    <w:p w14:paraId="63221845" w14:textId="77777777" w:rsidR="00D3434C" w:rsidRDefault="00D3434C" w:rsidP="00C346F0">
      <w:pPr>
        <w:suppressAutoHyphens/>
        <w:rPr>
          <w:rFonts w:ascii="Times New Roman" w:hAnsi="Times New Roman" w:cs="Times New Roman"/>
          <w:sz w:val="24"/>
          <w:szCs w:val="24"/>
        </w:rPr>
      </w:pPr>
    </w:p>
    <w:p w14:paraId="4F3E46AD" w14:textId="77777777" w:rsidR="00D3434C" w:rsidRDefault="00D3434C" w:rsidP="00C346F0">
      <w:pPr>
        <w:suppressAutoHyphens/>
        <w:rPr>
          <w:rFonts w:ascii="Times New Roman" w:hAnsi="Times New Roman" w:cs="Times New Roman"/>
          <w:sz w:val="24"/>
          <w:szCs w:val="24"/>
        </w:rPr>
      </w:pPr>
    </w:p>
    <w:sectPr w:rsidR="00D3434C" w:rsidSect="004754D9">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408E" w14:textId="77777777" w:rsidR="005B385C" w:rsidRDefault="005B385C" w:rsidP="00836ED1">
      <w:r>
        <w:separator/>
      </w:r>
    </w:p>
  </w:endnote>
  <w:endnote w:type="continuationSeparator" w:id="0">
    <w:p w14:paraId="28C90E3B" w14:textId="77777777" w:rsidR="005B385C" w:rsidRDefault="005B385C" w:rsidP="0083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2828" w14:textId="77777777" w:rsidR="005B385C" w:rsidRDefault="005B385C" w:rsidP="00836ED1">
      <w:r>
        <w:separator/>
      </w:r>
    </w:p>
  </w:footnote>
  <w:footnote w:type="continuationSeparator" w:id="0">
    <w:p w14:paraId="78FE7E54" w14:textId="77777777" w:rsidR="005B385C" w:rsidRDefault="005B385C" w:rsidP="0083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402874"/>
      <w:docPartObj>
        <w:docPartGallery w:val="Page Numbers (Top of Page)"/>
        <w:docPartUnique/>
      </w:docPartObj>
    </w:sdtPr>
    <w:sdtEndPr/>
    <w:sdtContent>
      <w:p w14:paraId="3DDBAE36" w14:textId="1D6F27D6" w:rsidR="00176468" w:rsidRDefault="00176468">
        <w:pPr>
          <w:pStyle w:val="Antrats"/>
          <w:jc w:val="center"/>
        </w:pPr>
        <w:r w:rsidRPr="00836ED1">
          <w:rPr>
            <w:rFonts w:ascii="Times New Roman" w:hAnsi="Times New Roman" w:cs="Times New Roman"/>
            <w:sz w:val="24"/>
            <w:szCs w:val="24"/>
          </w:rPr>
          <w:fldChar w:fldCharType="begin"/>
        </w:r>
        <w:r w:rsidRPr="00836ED1">
          <w:rPr>
            <w:rFonts w:ascii="Times New Roman" w:hAnsi="Times New Roman" w:cs="Times New Roman"/>
            <w:sz w:val="24"/>
            <w:szCs w:val="24"/>
          </w:rPr>
          <w:instrText>PAGE   \* MERGEFORMAT</w:instrText>
        </w:r>
        <w:r w:rsidRPr="00836ED1">
          <w:rPr>
            <w:rFonts w:ascii="Times New Roman" w:hAnsi="Times New Roman" w:cs="Times New Roman"/>
            <w:sz w:val="24"/>
            <w:szCs w:val="24"/>
          </w:rPr>
          <w:fldChar w:fldCharType="separate"/>
        </w:r>
        <w:r w:rsidRPr="00836ED1">
          <w:rPr>
            <w:rFonts w:ascii="Times New Roman" w:hAnsi="Times New Roman" w:cs="Times New Roman"/>
            <w:sz w:val="24"/>
            <w:szCs w:val="24"/>
          </w:rPr>
          <w:t>2</w:t>
        </w:r>
        <w:r w:rsidRPr="00836ED1">
          <w:rPr>
            <w:rFonts w:ascii="Times New Roman" w:hAnsi="Times New Roman" w:cs="Times New Roman"/>
            <w:sz w:val="24"/>
            <w:szCs w:val="24"/>
          </w:rPr>
          <w:fldChar w:fldCharType="end"/>
        </w:r>
      </w:p>
    </w:sdtContent>
  </w:sdt>
  <w:p w14:paraId="04EC4136" w14:textId="77777777" w:rsidR="00176468" w:rsidRDefault="0017646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A3"/>
    <w:rsid w:val="0000296D"/>
    <w:rsid w:val="00005188"/>
    <w:rsid w:val="00006070"/>
    <w:rsid w:val="000077CC"/>
    <w:rsid w:val="00015F7C"/>
    <w:rsid w:val="00021843"/>
    <w:rsid w:val="000354F6"/>
    <w:rsid w:val="00070309"/>
    <w:rsid w:val="000764F4"/>
    <w:rsid w:val="00076B79"/>
    <w:rsid w:val="00082EC0"/>
    <w:rsid w:val="000A45AC"/>
    <w:rsid w:val="000B35E6"/>
    <w:rsid w:val="000B422A"/>
    <w:rsid w:val="000D1AF8"/>
    <w:rsid w:val="000F1C1C"/>
    <w:rsid w:val="000F22EF"/>
    <w:rsid w:val="00104E16"/>
    <w:rsid w:val="00110C91"/>
    <w:rsid w:val="00113BA9"/>
    <w:rsid w:val="00123AA4"/>
    <w:rsid w:val="00126A64"/>
    <w:rsid w:val="00126D93"/>
    <w:rsid w:val="00136DB5"/>
    <w:rsid w:val="0014105C"/>
    <w:rsid w:val="00162988"/>
    <w:rsid w:val="00164E74"/>
    <w:rsid w:val="00176468"/>
    <w:rsid w:val="00183FA1"/>
    <w:rsid w:val="001A040F"/>
    <w:rsid w:val="001A077D"/>
    <w:rsid w:val="001A2F24"/>
    <w:rsid w:val="001A7E87"/>
    <w:rsid w:val="001B7786"/>
    <w:rsid w:val="001B782D"/>
    <w:rsid w:val="001D54D9"/>
    <w:rsid w:val="001F0289"/>
    <w:rsid w:val="001F44A7"/>
    <w:rsid w:val="00216536"/>
    <w:rsid w:val="002235F8"/>
    <w:rsid w:val="00247C78"/>
    <w:rsid w:val="00261CC9"/>
    <w:rsid w:val="00270E68"/>
    <w:rsid w:val="00283BFC"/>
    <w:rsid w:val="00290BBE"/>
    <w:rsid w:val="002B4F42"/>
    <w:rsid w:val="002D066B"/>
    <w:rsid w:val="002D7BC2"/>
    <w:rsid w:val="002E1F18"/>
    <w:rsid w:val="002E1F35"/>
    <w:rsid w:val="002F0C86"/>
    <w:rsid w:val="0030615A"/>
    <w:rsid w:val="00322D19"/>
    <w:rsid w:val="00337219"/>
    <w:rsid w:val="00342947"/>
    <w:rsid w:val="00344297"/>
    <w:rsid w:val="00350EDC"/>
    <w:rsid w:val="003609AC"/>
    <w:rsid w:val="003654AD"/>
    <w:rsid w:val="00385430"/>
    <w:rsid w:val="00392713"/>
    <w:rsid w:val="003A1DB9"/>
    <w:rsid w:val="003A7B7A"/>
    <w:rsid w:val="003B07E3"/>
    <w:rsid w:val="003B2106"/>
    <w:rsid w:val="003C54FF"/>
    <w:rsid w:val="003C6DFC"/>
    <w:rsid w:val="003E13B8"/>
    <w:rsid w:val="003F00DD"/>
    <w:rsid w:val="0040478C"/>
    <w:rsid w:val="004132EA"/>
    <w:rsid w:val="00417DB0"/>
    <w:rsid w:val="00433662"/>
    <w:rsid w:val="004438FD"/>
    <w:rsid w:val="004735C3"/>
    <w:rsid w:val="004754D9"/>
    <w:rsid w:val="00483335"/>
    <w:rsid w:val="00495360"/>
    <w:rsid w:val="00497DF8"/>
    <w:rsid w:val="004A4E31"/>
    <w:rsid w:val="004B214D"/>
    <w:rsid w:val="004C1DFE"/>
    <w:rsid w:val="004E1D6D"/>
    <w:rsid w:val="004F1CE9"/>
    <w:rsid w:val="00533B35"/>
    <w:rsid w:val="00542574"/>
    <w:rsid w:val="00555272"/>
    <w:rsid w:val="005635C6"/>
    <w:rsid w:val="00591F5F"/>
    <w:rsid w:val="005A0238"/>
    <w:rsid w:val="005A023D"/>
    <w:rsid w:val="005A6356"/>
    <w:rsid w:val="005B2DF9"/>
    <w:rsid w:val="005B385C"/>
    <w:rsid w:val="005B5F51"/>
    <w:rsid w:val="005C02CE"/>
    <w:rsid w:val="005C0667"/>
    <w:rsid w:val="005D3F07"/>
    <w:rsid w:val="005D584F"/>
    <w:rsid w:val="005E7D20"/>
    <w:rsid w:val="00604631"/>
    <w:rsid w:val="00610E44"/>
    <w:rsid w:val="00613FDB"/>
    <w:rsid w:val="00614DC7"/>
    <w:rsid w:val="00616995"/>
    <w:rsid w:val="00637066"/>
    <w:rsid w:val="00654B90"/>
    <w:rsid w:val="00663004"/>
    <w:rsid w:val="0067405D"/>
    <w:rsid w:val="006753EE"/>
    <w:rsid w:val="0069587A"/>
    <w:rsid w:val="006A68C7"/>
    <w:rsid w:val="006B2804"/>
    <w:rsid w:val="006B79A8"/>
    <w:rsid w:val="006D04C9"/>
    <w:rsid w:val="006D4694"/>
    <w:rsid w:val="006E5DE9"/>
    <w:rsid w:val="006E5E82"/>
    <w:rsid w:val="006F73E1"/>
    <w:rsid w:val="007030A9"/>
    <w:rsid w:val="00732725"/>
    <w:rsid w:val="007349C9"/>
    <w:rsid w:val="00741666"/>
    <w:rsid w:val="00774F28"/>
    <w:rsid w:val="00781BE2"/>
    <w:rsid w:val="00783416"/>
    <w:rsid w:val="007B19B0"/>
    <w:rsid w:val="007B23CD"/>
    <w:rsid w:val="007C153D"/>
    <w:rsid w:val="007D0523"/>
    <w:rsid w:val="007D0706"/>
    <w:rsid w:val="007D5AD9"/>
    <w:rsid w:val="007F04C1"/>
    <w:rsid w:val="008076B5"/>
    <w:rsid w:val="008110D3"/>
    <w:rsid w:val="00817AD8"/>
    <w:rsid w:val="00832FF2"/>
    <w:rsid w:val="00836519"/>
    <w:rsid w:val="00836ED1"/>
    <w:rsid w:val="00856986"/>
    <w:rsid w:val="00874F84"/>
    <w:rsid w:val="00876D16"/>
    <w:rsid w:val="00883507"/>
    <w:rsid w:val="00885068"/>
    <w:rsid w:val="00890B11"/>
    <w:rsid w:val="00892E94"/>
    <w:rsid w:val="00894C78"/>
    <w:rsid w:val="008A428B"/>
    <w:rsid w:val="008A467B"/>
    <w:rsid w:val="008A572B"/>
    <w:rsid w:val="008C0256"/>
    <w:rsid w:val="008D6479"/>
    <w:rsid w:val="008D6946"/>
    <w:rsid w:val="008E1D59"/>
    <w:rsid w:val="008F7603"/>
    <w:rsid w:val="00900CE6"/>
    <w:rsid w:val="00901427"/>
    <w:rsid w:val="009051DC"/>
    <w:rsid w:val="009075A8"/>
    <w:rsid w:val="00946451"/>
    <w:rsid w:val="00952A4F"/>
    <w:rsid w:val="00954E92"/>
    <w:rsid w:val="009609E1"/>
    <w:rsid w:val="00982CDD"/>
    <w:rsid w:val="00987404"/>
    <w:rsid w:val="00991E7D"/>
    <w:rsid w:val="0099656F"/>
    <w:rsid w:val="009A02E7"/>
    <w:rsid w:val="009A71B5"/>
    <w:rsid w:val="009B63A6"/>
    <w:rsid w:val="009B72A3"/>
    <w:rsid w:val="009E022D"/>
    <w:rsid w:val="009E7055"/>
    <w:rsid w:val="00A01491"/>
    <w:rsid w:val="00A03716"/>
    <w:rsid w:val="00A04FBD"/>
    <w:rsid w:val="00A14039"/>
    <w:rsid w:val="00A32BC3"/>
    <w:rsid w:val="00A335CA"/>
    <w:rsid w:val="00A4157B"/>
    <w:rsid w:val="00A45733"/>
    <w:rsid w:val="00A60370"/>
    <w:rsid w:val="00A67083"/>
    <w:rsid w:val="00A728D2"/>
    <w:rsid w:val="00A75214"/>
    <w:rsid w:val="00A809AF"/>
    <w:rsid w:val="00A91AE0"/>
    <w:rsid w:val="00A93EC8"/>
    <w:rsid w:val="00AB00DE"/>
    <w:rsid w:val="00AB194F"/>
    <w:rsid w:val="00AE5811"/>
    <w:rsid w:val="00AF4B55"/>
    <w:rsid w:val="00AF5F65"/>
    <w:rsid w:val="00B027E4"/>
    <w:rsid w:val="00B144D1"/>
    <w:rsid w:val="00B3102D"/>
    <w:rsid w:val="00B42E29"/>
    <w:rsid w:val="00B44FC3"/>
    <w:rsid w:val="00B51E4D"/>
    <w:rsid w:val="00BA4BD8"/>
    <w:rsid w:val="00BB0485"/>
    <w:rsid w:val="00BB14F5"/>
    <w:rsid w:val="00BD016A"/>
    <w:rsid w:val="00BD172A"/>
    <w:rsid w:val="00BF1C5D"/>
    <w:rsid w:val="00BF24D7"/>
    <w:rsid w:val="00BF3C15"/>
    <w:rsid w:val="00C04E78"/>
    <w:rsid w:val="00C103C1"/>
    <w:rsid w:val="00C131FB"/>
    <w:rsid w:val="00C15289"/>
    <w:rsid w:val="00C16830"/>
    <w:rsid w:val="00C24963"/>
    <w:rsid w:val="00C25CA9"/>
    <w:rsid w:val="00C346F0"/>
    <w:rsid w:val="00C36712"/>
    <w:rsid w:val="00C52CDB"/>
    <w:rsid w:val="00C578AF"/>
    <w:rsid w:val="00C71121"/>
    <w:rsid w:val="00C7593F"/>
    <w:rsid w:val="00C849AB"/>
    <w:rsid w:val="00C9572C"/>
    <w:rsid w:val="00C9622F"/>
    <w:rsid w:val="00CC7EAE"/>
    <w:rsid w:val="00CD0465"/>
    <w:rsid w:val="00CD6E0E"/>
    <w:rsid w:val="00CF7EC5"/>
    <w:rsid w:val="00D2183F"/>
    <w:rsid w:val="00D3434C"/>
    <w:rsid w:val="00D4081F"/>
    <w:rsid w:val="00D43F43"/>
    <w:rsid w:val="00D45425"/>
    <w:rsid w:val="00D47B18"/>
    <w:rsid w:val="00D53E25"/>
    <w:rsid w:val="00D578C5"/>
    <w:rsid w:val="00D63D19"/>
    <w:rsid w:val="00D84891"/>
    <w:rsid w:val="00D8548F"/>
    <w:rsid w:val="00D9364F"/>
    <w:rsid w:val="00D941B1"/>
    <w:rsid w:val="00D942D7"/>
    <w:rsid w:val="00DA3C30"/>
    <w:rsid w:val="00DC51CC"/>
    <w:rsid w:val="00DD5670"/>
    <w:rsid w:val="00DE3250"/>
    <w:rsid w:val="00DE46ED"/>
    <w:rsid w:val="00DF1921"/>
    <w:rsid w:val="00E0607C"/>
    <w:rsid w:val="00E17B89"/>
    <w:rsid w:val="00E210E9"/>
    <w:rsid w:val="00E2132D"/>
    <w:rsid w:val="00E24B83"/>
    <w:rsid w:val="00E37F13"/>
    <w:rsid w:val="00E458F8"/>
    <w:rsid w:val="00E45916"/>
    <w:rsid w:val="00E52CE9"/>
    <w:rsid w:val="00E60928"/>
    <w:rsid w:val="00E931FE"/>
    <w:rsid w:val="00EA396B"/>
    <w:rsid w:val="00ED0B68"/>
    <w:rsid w:val="00ED5BE7"/>
    <w:rsid w:val="00EE5F1D"/>
    <w:rsid w:val="00EF7501"/>
    <w:rsid w:val="00EF755B"/>
    <w:rsid w:val="00F06989"/>
    <w:rsid w:val="00F160A2"/>
    <w:rsid w:val="00F443D5"/>
    <w:rsid w:val="00F52DC3"/>
    <w:rsid w:val="00F55519"/>
    <w:rsid w:val="00F569B4"/>
    <w:rsid w:val="00F6235B"/>
    <w:rsid w:val="00F63C38"/>
    <w:rsid w:val="00F709E0"/>
    <w:rsid w:val="00F8391B"/>
    <w:rsid w:val="00F844A3"/>
    <w:rsid w:val="00F84613"/>
    <w:rsid w:val="00F90085"/>
    <w:rsid w:val="00F93B9C"/>
    <w:rsid w:val="00FD2BA2"/>
    <w:rsid w:val="00FD6356"/>
    <w:rsid w:val="00FD65C6"/>
    <w:rsid w:val="00FE28EB"/>
    <w:rsid w:val="00FE732D"/>
    <w:rsid w:val="00FF4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0EBA"/>
  <w15:chartTrackingRefBased/>
  <w15:docId w15:val="{06E176EF-1592-4854-B224-2070D627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72A3"/>
  </w:style>
  <w:style w:type="paragraph" w:styleId="Antrat1">
    <w:name w:val="heading 1"/>
    <w:basedOn w:val="prastasis"/>
    <w:next w:val="prastasis"/>
    <w:link w:val="Antrat1Diagrama"/>
    <w:qFormat/>
    <w:rsid w:val="009B72A3"/>
    <w:pPr>
      <w:keepNext/>
      <w:jc w:val="center"/>
      <w:outlineLvl w:val="0"/>
    </w:pPr>
    <w:rPr>
      <w:rFonts w:ascii="Times New Roman" w:eastAsia="Times New Roman" w:hAnsi="Times New Roman" w:cs="Times New Roman"/>
      <w:b/>
      <w:bCs/>
      <w:kern w:val="0"/>
      <w:sz w:val="24"/>
      <w:szCs w:val="24"/>
      <w14:ligatures w14:val="none"/>
    </w:rPr>
  </w:style>
  <w:style w:type="paragraph" w:styleId="Antrat3">
    <w:name w:val="heading 3"/>
    <w:basedOn w:val="prastasis"/>
    <w:next w:val="prastasis"/>
    <w:link w:val="Antrat3Diagrama"/>
    <w:uiPriority w:val="9"/>
    <w:semiHidden/>
    <w:unhideWhenUsed/>
    <w:qFormat/>
    <w:rsid w:val="001764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72A3"/>
    <w:rPr>
      <w:rFonts w:ascii="Times New Roman" w:eastAsia="Times New Roman" w:hAnsi="Times New Roman" w:cs="Times New Roman"/>
      <w:b/>
      <w:bCs/>
      <w:kern w:val="0"/>
      <w:sz w:val="24"/>
      <w:szCs w:val="24"/>
      <w14:ligatures w14:val="none"/>
    </w:rPr>
  </w:style>
  <w:style w:type="table" w:styleId="Lentelstinklelis">
    <w:name w:val="Table Grid"/>
    <w:basedOn w:val="prastojilentel"/>
    <w:uiPriority w:val="39"/>
    <w:rsid w:val="009B72A3"/>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B72A3"/>
  </w:style>
  <w:style w:type="character" w:styleId="Hipersaitas">
    <w:name w:val="Hyperlink"/>
    <w:aliases w:val="Alna,IVPK Hyperlink"/>
    <w:unhideWhenUsed/>
    <w:rsid w:val="009B72A3"/>
    <w:rPr>
      <w:color w:val="0000FF"/>
      <w:u w:val="single"/>
    </w:rPr>
  </w:style>
  <w:style w:type="paragraph" w:customStyle="1" w:styleId="Betarp1">
    <w:name w:val="Be tarpų1"/>
    <w:qFormat/>
    <w:rsid w:val="009B72A3"/>
    <w:pPr>
      <w:jc w:val="left"/>
    </w:pPr>
    <w:rPr>
      <w:rFonts w:ascii="Times New Roman" w:eastAsia="Calibri" w:hAnsi="Times New Roman" w:cs="Times New Roman"/>
      <w:kern w:val="0"/>
      <w:sz w:val="24"/>
      <w:szCs w:val="24"/>
      <w:lang w:eastAsia="lt-LT"/>
      <w14:ligatures w14:val="none"/>
    </w:rPr>
  </w:style>
  <w:style w:type="paragraph" w:styleId="Betarp">
    <w:name w:val="No Spacing"/>
    <w:link w:val="BetarpDiagrama"/>
    <w:uiPriority w:val="1"/>
    <w:qFormat/>
    <w:rsid w:val="009B72A3"/>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locked/>
    <w:rsid w:val="009B72A3"/>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9B72A3"/>
    <w:rPr>
      <w:color w:val="605E5C"/>
      <w:shd w:val="clear" w:color="auto" w:fill="E1DFDD"/>
    </w:rPr>
  </w:style>
  <w:style w:type="paragraph" w:customStyle="1" w:styleId="Sraopastraipa1">
    <w:name w:val="Sąrašo pastraipa1"/>
    <w:aliases w:val="Numbering,ERP-List Paragraph,List Paragraph11,Bullet EY,List Paragraph2,List Paragr1"/>
    <w:basedOn w:val="prastasis"/>
    <w:link w:val="ListParagraphChar"/>
    <w:rsid w:val="00F6235B"/>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F6235B"/>
    <w:rPr>
      <w:rFonts w:ascii="Times New Roman" w:eastAsia="Calibri" w:hAnsi="Times New Roman" w:cs="Times New Roman"/>
      <w:kern w:val="0"/>
      <w:sz w:val="24"/>
      <w:szCs w:val="20"/>
      <w:lang w:val="en-US" w:eastAsia="ar-SA"/>
      <w14:ligatures w14:val="none"/>
    </w:rPr>
  </w:style>
  <w:style w:type="paragraph" w:styleId="Komentarotekstas">
    <w:name w:val="annotation text"/>
    <w:aliases w:val="Body Text,Char3,Diagrama,Char Char Char Diagrama Diagrama Diagrama Diagrama Diagrama,Char Char Char Diagrama Diagrama Diagrama Diagrama Diagrama Diagrama Diagrama Diagrama Diagrama Diagrama,body text,b"/>
    <w:basedOn w:val="prastasis"/>
    <w:link w:val="KomentarotekstasDiagrama"/>
    <w:uiPriority w:val="99"/>
    <w:unhideWhenUsed/>
    <w:rsid w:val="003C54FF"/>
    <w:pPr>
      <w:spacing w:after="200"/>
      <w:jc w:val="left"/>
    </w:pPr>
    <w:rPr>
      <w:kern w:val="0"/>
      <w14:ligatures w14:val="none"/>
    </w:rPr>
  </w:style>
  <w:style w:type="character" w:customStyle="1" w:styleId="KomentarotekstasDiagrama">
    <w:name w:val="Komentaro tekstas Diagrama"/>
    <w:aliases w:val="Body Text Diagrama,Char3 Diagrama,Diagrama Diagrama,Char Char Char Diagrama Diagrama Diagrama Diagrama Diagrama Diagrama,body text Diagrama,b Diagrama"/>
    <w:basedOn w:val="Numatytasispastraiposriftas"/>
    <w:link w:val="Komentarotekstas"/>
    <w:uiPriority w:val="99"/>
    <w:rsid w:val="003C54FF"/>
    <w:rPr>
      <w:kern w:val="0"/>
      <w14:ligatures w14:val="none"/>
    </w:rPr>
  </w:style>
  <w:style w:type="character" w:customStyle="1" w:styleId="towords">
    <w:name w:val="to_words"/>
    <w:basedOn w:val="Numatytasispastraiposriftas"/>
    <w:rsid w:val="003C54FF"/>
  </w:style>
  <w:style w:type="paragraph" w:styleId="Sraopastraipa">
    <w:name w:val="List Paragraph"/>
    <w:aliases w:val="Sąrašo pastraipa.Bullet,Lentele,Bullet,List Paragraph22,Medium Grid 1 - Accent 21,Lente,Buletai,List Paragraph21,lp1,Bullet 1,Use Case List Paragraph,List Paragraph111,Paragraph,List Paragraph Red,Sąrašo pastraipa1,List Paragraph12,punk"/>
    <w:basedOn w:val="prastasis"/>
    <w:link w:val="SraopastraipaDiagrama"/>
    <w:uiPriority w:val="34"/>
    <w:qFormat/>
    <w:rsid w:val="00637066"/>
    <w:pPr>
      <w:ind w:left="720"/>
      <w:contextualSpacing/>
    </w:pPr>
  </w:style>
  <w:style w:type="paragraph" w:styleId="Pagrindinistekstas">
    <w:name w:val="Body Text"/>
    <w:aliases w:val="Char1,Char,contents,bt,Corps de texte,body tesx,heading_txt,bodytxy2...,body indent,ändrad,Body single,EHPT,Body Text2,bodytxy2,Body Text - Level 2,??2,Head3NoNumber,?drad,Body Text Ro, Char"/>
    <w:basedOn w:val="prastasis"/>
    <w:link w:val="PagrindinistekstasDiagrama"/>
    <w:uiPriority w:val="99"/>
    <w:qFormat/>
    <w:rsid w:val="0063706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63706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Buletai Diagrama,List Paragraph21 Diagrama,lp1 Diagrama,Bullet 1 Diagrama"/>
    <w:link w:val="Sraopastraipa"/>
    <w:uiPriority w:val="34"/>
    <w:qFormat/>
    <w:locked/>
    <w:rsid w:val="00637066"/>
  </w:style>
  <w:style w:type="paragraph" w:customStyle="1" w:styleId="Body2">
    <w:name w:val="Body 2"/>
    <w:rsid w:val="000D1AF8"/>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836ED1"/>
    <w:pPr>
      <w:tabs>
        <w:tab w:val="center" w:pos="4819"/>
        <w:tab w:val="right" w:pos="9638"/>
      </w:tabs>
    </w:pPr>
  </w:style>
  <w:style w:type="character" w:customStyle="1" w:styleId="AntratsDiagrama">
    <w:name w:val="Antraštės Diagrama"/>
    <w:basedOn w:val="Numatytasispastraiposriftas"/>
    <w:link w:val="Antrats"/>
    <w:uiPriority w:val="99"/>
    <w:rsid w:val="00836ED1"/>
  </w:style>
  <w:style w:type="paragraph" w:styleId="Porat">
    <w:name w:val="footer"/>
    <w:basedOn w:val="prastasis"/>
    <w:link w:val="PoratDiagrama"/>
    <w:uiPriority w:val="99"/>
    <w:unhideWhenUsed/>
    <w:rsid w:val="00836ED1"/>
    <w:pPr>
      <w:tabs>
        <w:tab w:val="center" w:pos="4819"/>
        <w:tab w:val="right" w:pos="9638"/>
      </w:tabs>
    </w:pPr>
  </w:style>
  <w:style w:type="character" w:customStyle="1" w:styleId="PoratDiagrama">
    <w:name w:val="Poraštė Diagrama"/>
    <w:basedOn w:val="Numatytasispastraiposriftas"/>
    <w:link w:val="Porat"/>
    <w:uiPriority w:val="99"/>
    <w:rsid w:val="00836ED1"/>
  </w:style>
  <w:style w:type="paragraph" w:styleId="Debesliotekstas">
    <w:name w:val="Balloon Text"/>
    <w:basedOn w:val="prastasis"/>
    <w:link w:val="DebesliotekstasDiagrama"/>
    <w:uiPriority w:val="99"/>
    <w:semiHidden/>
    <w:unhideWhenUsed/>
    <w:rsid w:val="00A75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5214"/>
    <w:rPr>
      <w:rFonts w:ascii="Segoe UI" w:hAnsi="Segoe UI" w:cs="Segoe UI"/>
      <w:sz w:val="18"/>
      <w:szCs w:val="18"/>
    </w:rPr>
  </w:style>
  <w:style w:type="character" w:customStyle="1" w:styleId="citation-249">
    <w:name w:val="citation-249"/>
    <w:basedOn w:val="Numatytasispastraiposriftas"/>
    <w:rsid w:val="006E5E82"/>
  </w:style>
  <w:style w:type="character" w:customStyle="1" w:styleId="citation-248">
    <w:name w:val="citation-248"/>
    <w:basedOn w:val="Numatytasispastraiposriftas"/>
    <w:rsid w:val="006E5E82"/>
  </w:style>
  <w:style w:type="character" w:customStyle="1" w:styleId="citation-247">
    <w:name w:val="citation-247"/>
    <w:basedOn w:val="Numatytasispastraiposriftas"/>
    <w:rsid w:val="006E5E82"/>
  </w:style>
  <w:style w:type="character" w:customStyle="1" w:styleId="citation-246">
    <w:name w:val="citation-246"/>
    <w:basedOn w:val="Numatytasispastraiposriftas"/>
    <w:rsid w:val="006E5E82"/>
  </w:style>
  <w:style w:type="character" w:customStyle="1" w:styleId="Antrat3Diagrama">
    <w:name w:val="Antraštė 3 Diagrama"/>
    <w:basedOn w:val="Numatytasispastraiposriftas"/>
    <w:link w:val="Antrat3"/>
    <w:uiPriority w:val="9"/>
    <w:semiHidden/>
    <w:rsid w:val="00176468"/>
    <w:rPr>
      <w:rFonts w:asciiTheme="majorHAnsi" w:eastAsiaTheme="majorEastAsia" w:hAnsiTheme="majorHAnsi" w:cstheme="majorBidi"/>
      <w:color w:val="1F3763" w:themeColor="accent1" w:themeShade="7F"/>
      <w:sz w:val="24"/>
      <w:szCs w:val="24"/>
    </w:rPr>
  </w:style>
  <w:style w:type="paragraph" w:styleId="prastasiniatinklio">
    <w:name w:val="Normal (Web)"/>
    <w:basedOn w:val="prastasis"/>
    <w:uiPriority w:val="99"/>
    <w:semiHidden/>
    <w:unhideWhenUsed/>
    <w:rsid w:val="00176468"/>
    <w:pPr>
      <w:spacing w:before="100" w:beforeAutospacing="1" w:after="100" w:afterAutospacing="1"/>
      <w:jc w:val="left"/>
    </w:pPr>
    <w:rPr>
      <w:rFonts w:ascii="Times New Roman" w:eastAsia="Times New Roman" w:hAnsi="Times New Roman" w:cs="Times New Roman"/>
      <w:kern w:val="0"/>
      <w:sz w:val="24"/>
      <w:szCs w:val="24"/>
      <w:lang w:eastAsia="lt-LT"/>
      <w14:ligatures w14:val="none"/>
    </w:rPr>
  </w:style>
  <w:style w:type="character" w:customStyle="1" w:styleId="citation-292">
    <w:name w:val="citation-292"/>
    <w:basedOn w:val="Numatytasispastraiposriftas"/>
    <w:rsid w:val="00176468"/>
  </w:style>
  <w:style w:type="character" w:customStyle="1" w:styleId="citation-291">
    <w:name w:val="citation-291"/>
    <w:basedOn w:val="Numatytasispastraiposriftas"/>
    <w:rsid w:val="00176468"/>
  </w:style>
  <w:style w:type="character" w:customStyle="1" w:styleId="source-count">
    <w:name w:val="source-count"/>
    <w:basedOn w:val="Numatytasispastraiposriftas"/>
    <w:rsid w:val="00176468"/>
  </w:style>
  <w:style w:type="character" w:customStyle="1" w:styleId="citation-290">
    <w:name w:val="citation-290"/>
    <w:basedOn w:val="Numatytasispastraiposriftas"/>
    <w:rsid w:val="00176468"/>
  </w:style>
  <w:style w:type="character" w:customStyle="1" w:styleId="citation-289">
    <w:name w:val="citation-289"/>
    <w:basedOn w:val="Numatytasispastraiposriftas"/>
    <w:rsid w:val="00176468"/>
  </w:style>
  <w:style w:type="character" w:customStyle="1" w:styleId="citation-288">
    <w:name w:val="citation-288"/>
    <w:basedOn w:val="Numatytasispastraiposriftas"/>
    <w:rsid w:val="00176468"/>
  </w:style>
  <w:style w:type="paragraph" w:customStyle="1" w:styleId="Heading">
    <w:name w:val="Heading"/>
    <w:next w:val="Body2"/>
    <w:rsid w:val="00E931FE"/>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Paprastasistekstas">
    <w:name w:val="Plain Text"/>
    <w:basedOn w:val="prastasis"/>
    <w:link w:val="PaprastasistekstasDiagrama"/>
    <w:uiPriority w:val="99"/>
    <w:unhideWhenUsed/>
    <w:rsid w:val="001B782D"/>
    <w:pPr>
      <w:jc w:val="left"/>
    </w:pPr>
    <w:rPr>
      <w:rFonts w:ascii="Arial" w:eastAsia="Times New Roman" w:hAnsi="Arial"/>
      <w:sz w:val="28"/>
      <w:szCs w:val="21"/>
    </w:rPr>
  </w:style>
  <w:style w:type="character" w:customStyle="1" w:styleId="PaprastasistekstasDiagrama">
    <w:name w:val="Paprastasis tekstas Diagrama"/>
    <w:basedOn w:val="Numatytasispastraiposriftas"/>
    <w:link w:val="Paprastasistekstas"/>
    <w:uiPriority w:val="99"/>
    <w:rsid w:val="001B782D"/>
    <w:rPr>
      <w:rFonts w:ascii="Arial" w:eastAsia="Times New Roman" w:hAnsi="Arial"/>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206">
      <w:bodyDiv w:val="1"/>
      <w:marLeft w:val="0"/>
      <w:marRight w:val="0"/>
      <w:marTop w:val="0"/>
      <w:marBottom w:val="0"/>
      <w:divBdr>
        <w:top w:val="none" w:sz="0" w:space="0" w:color="auto"/>
        <w:left w:val="none" w:sz="0" w:space="0" w:color="auto"/>
        <w:bottom w:val="none" w:sz="0" w:space="0" w:color="auto"/>
        <w:right w:val="none" w:sz="0" w:space="0" w:color="auto"/>
      </w:divBdr>
      <w:divsChild>
        <w:div w:id="168371453">
          <w:marLeft w:val="0"/>
          <w:marRight w:val="0"/>
          <w:marTop w:val="0"/>
          <w:marBottom w:val="0"/>
          <w:divBdr>
            <w:top w:val="none" w:sz="0" w:space="0" w:color="auto"/>
            <w:left w:val="none" w:sz="0" w:space="0" w:color="auto"/>
            <w:bottom w:val="none" w:sz="0" w:space="0" w:color="auto"/>
            <w:right w:val="none" w:sz="0" w:space="0" w:color="auto"/>
          </w:divBdr>
        </w:div>
      </w:divsChild>
    </w:div>
    <w:div w:id="280765798">
      <w:bodyDiv w:val="1"/>
      <w:marLeft w:val="0"/>
      <w:marRight w:val="0"/>
      <w:marTop w:val="0"/>
      <w:marBottom w:val="0"/>
      <w:divBdr>
        <w:top w:val="none" w:sz="0" w:space="0" w:color="auto"/>
        <w:left w:val="none" w:sz="0" w:space="0" w:color="auto"/>
        <w:bottom w:val="none" w:sz="0" w:space="0" w:color="auto"/>
        <w:right w:val="none" w:sz="0" w:space="0" w:color="auto"/>
      </w:divBdr>
      <w:divsChild>
        <w:div w:id="395663276">
          <w:marLeft w:val="0"/>
          <w:marRight w:val="0"/>
          <w:marTop w:val="0"/>
          <w:marBottom w:val="0"/>
          <w:divBdr>
            <w:top w:val="none" w:sz="0" w:space="0" w:color="auto"/>
            <w:left w:val="none" w:sz="0" w:space="0" w:color="auto"/>
            <w:bottom w:val="none" w:sz="0" w:space="0" w:color="auto"/>
            <w:right w:val="none" w:sz="0" w:space="0" w:color="auto"/>
          </w:divBdr>
        </w:div>
      </w:divsChild>
    </w:div>
    <w:div w:id="535822483">
      <w:bodyDiv w:val="1"/>
      <w:marLeft w:val="0"/>
      <w:marRight w:val="0"/>
      <w:marTop w:val="0"/>
      <w:marBottom w:val="0"/>
      <w:divBdr>
        <w:top w:val="none" w:sz="0" w:space="0" w:color="auto"/>
        <w:left w:val="none" w:sz="0" w:space="0" w:color="auto"/>
        <w:bottom w:val="none" w:sz="0" w:space="0" w:color="auto"/>
        <w:right w:val="none" w:sz="0" w:space="0" w:color="auto"/>
      </w:divBdr>
    </w:div>
    <w:div w:id="584726075">
      <w:bodyDiv w:val="1"/>
      <w:marLeft w:val="0"/>
      <w:marRight w:val="0"/>
      <w:marTop w:val="0"/>
      <w:marBottom w:val="0"/>
      <w:divBdr>
        <w:top w:val="none" w:sz="0" w:space="0" w:color="auto"/>
        <w:left w:val="none" w:sz="0" w:space="0" w:color="auto"/>
        <w:bottom w:val="none" w:sz="0" w:space="0" w:color="auto"/>
        <w:right w:val="none" w:sz="0" w:space="0" w:color="auto"/>
      </w:divBdr>
      <w:divsChild>
        <w:div w:id="625963724">
          <w:marLeft w:val="0"/>
          <w:marRight w:val="0"/>
          <w:marTop w:val="0"/>
          <w:marBottom w:val="0"/>
          <w:divBdr>
            <w:top w:val="none" w:sz="0" w:space="0" w:color="auto"/>
            <w:left w:val="none" w:sz="0" w:space="0" w:color="auto"/>
            <w:bottom w:val="none" w:sz="0" w:space="0" w:color="auto"/>
            <w:right w:val="none" w:sz="0" w:space="0" w:color="auto"/>
          </w:divBdr>
        </w:div>
      </w:divsChild>
    </w:div>
    <w:div w:id="632905657">
      <w:bodyDiv w:val="1"/>
      <w:marLeft w:val="0"/>
      <w:marRight w:val="0"/>
      <w:marTop w:val="0"/>
      <w:marBottom w:val="0"/>
      <w:divBdr>
        <w:top w:val="none" w:sz="0" w:space="0" w:color="auto"/>
        <w:left w:val="none" w:sz="0" w:space="0" w:color="auto"/>
        <w:bottom w:val="none" w:sz="0" w:space="0" w:color="auto"/>
        <w:right w:val="none" w:sz="0" w:space="0" w:color="auto"/>
      </w:divBdr>
      <w:divsChild>
        <w:div w:id="2053192419">
          <w:marLeft w:val="0"/>
          <w:marRight w:val="0"/>
          <w:marTop w:val="0"/>
          <w:marBottom w:val="0"/>
          <w:divBdr>
            <w:top w:val="none" w:sz="0" w:space="0" w:color="auto"/>
            <w:left w:val="none" w:sz="0" w:space="0" w:color="auto"/>
            <w:bottom w:val="none" w:sz="0" w:space="0" w:color="auto"/>
            <w:right w:val="none" w:sz="0" w:space="0" w:color="auto"/>
          </w:divBdr>
        </w:div>
      </w:divsChild>
    </w:div>
    <w:div w:id="753089901">
      <w:bodyDiv w:val="1"/>
      <w:marLeft w:val="0"/>
      <w:marRight w:val="0"/>
      <w:marTop w:val="0"/>
      <w:marBottom w:val="0"/>
      <w:divBdr>
        <w:top w:val="none" w:sz="0" w:space="0" w:color="auto"/>
        <w:left w:val="none" w:sz="0" w:space="0" w:color="auto"/>
        <w:bottom w:val="none" w:sz="0" w:space="0" w:color="auto"/>
        <w:right w:val="none" w:sz="0" w:space="0" w:color="auto"/>
      </w:divBdr>
      <w:divsChild>
        <w:div w:id="262618247">
          <w:marLeft w:val="0"/>
          <w:marRight w:val="0"/>
          <w:marTop w:val="0"/>
          <w:marBottom w:val="0"/>
          <w:divBdr>
            <w:top w:val="none" w:sz="0" w:space="0" w:color="auto"/>
            <w:left w:val="none" w:sz="0" w:space="0" w:color="auto"/>
            <w:bottom w:val="none" w:sz="0" w:space="0" w:color="auto"/>
            <w:right w:val="none" w:sz="0" w:space="0" w:color="auto"/>
          </w:divBdr>
        </w:div>
      </w:divsChild>
    </w:div>
    <w:div w:id="884606669">
      <w:bodyDiv w:val="1"/>
      <w:marLeft w:val="0"/>
      <w:marRight w:val="0"/>
      <w:marTop w:val="0"/>
      <w:marBottom w:val="0"/>
      <w:divBdr>
        <w:top w:val="none" w:sz="0" w:space="0" w:color="auto"/>
        <w:left w:val="none" w:sz="0" w:space="0" w:color="auto"/>
        <w:bottom w:val="none" w:sz="0" w:space="0" w:color="auto"/>
        <w:right w:val="none" w:sz="0" w:space="0" w:color="auto"/>
      </w:divBdr>
    </w:div>
    <w:div w:id="907544300">
      <w:bodyDiv w:val="1"/>
      <w:marLeft w:val="0"/>
      <w:marRight w:val="0"/>
      <w:marTop w:val="0"/>
      <w:marBottom w:val="0"/>
      <w:divBdr>
        <w:top w:val="none" w:sz="0" w:space="0" w:color="auto"/>
        <w:left w:val="none" w:sz="0" w:space="0" w:color="auto"/>
        <w:bottom w:val="none" w:sz="0" w:space="0" w:color="auto"/>
        <w:right w:val="none" w:sz="0" w:space="0" w:color="auto"/>
      </w:divBdr>
      <w:divsChild>
        <w:div w:id="936059137">
          <w:marLeft w:val="0"/>
          <w:marRight w:val="0"/>
          <w:marTop w:val="0"/>
          <w:marBottom w:val="0"/>
          <w:divBdr>
            <w:top w:val="none" w:sz="0" w:space="0" w:color="auto"/>
            <w:left w:val="none" w:sz="0" w:space="0" w:color="auto"/>
            <w:bottom w:val="none" w:sz="0" w:space="0" w:color="auto"/>
            <w:right w:val="none" w:sz="0" w:space="0" w:color="auto"/>
          </w:divBdr>
        </w:div>
      </w:divsChild>
    </w:div>
    <w:div w:id="923687371">
      <w:bodyDiv w:val="1"/>
      <w:marLeft w:val="0"/>
      <w:marRight w:val="0"/>
      <w:marTop w:val="0"/>
      <w:marBottom w:val="0"/>
      <w:divBdr>
        <w:top w:val="none" w:sz="0" w:space="0" w:color="auto"/>
        <w:left w:val="none" w:sz="0" w:space="0" w:color="auto"/>
        <w:bottom w:val="none" w:sz="0" w:space="0" w:color="auto"/>
        <w:right w:val="none" w:sz="0" w:space="0" w:color="auto"/>
      </w:divBdr>
      <w:divsChild>
        <w:div w:id="1154567031">
          <w:marLeft w:val="0"/>
          <w:marRight w:val="0"/>
          <w:marTop w:val="0"/>
          <w:marBottom w:val="0"/>
          <w:divBdr>
            <w:top w:val="none" w:sz="0" w:space="0" w:color="auto"/>
            <w:left w:val="none" w:sz="0" w:space="0" w:color="auto"/>
            <w:bottom w:val="none" w:sz="0" w:space="0" w:color="auto"/>
            <w:right w:val="none" w:sz="0" w:space="0" w:color="auto"/>
          </w:divBdr>
        </w:div>
      </w:divsChild>
    </w:div>
    <w:div w:id="1174490448">
      <w:bodyDiv w:val="1"/>
      <w:marLeft w:val="0"/>
      <w:marRight w:val="0"/>
      <w:marTop w:val="0"/>
      <w:marBottom w:val="0"/>
      <w:divBdr>
        <w:top w:val="none" w:sz="0" w:space="0" w:color="auto"/>
        <w:left w:val="none" w:sz="0" w:space="0" w:color="auto"/>
        <w:bottom w:val="none" w:sz="0" w:space="0" w:color="auto"/>
        <w:right w:val="none" w:sz="0" w:space="0" w:color="auto"/>
      </w:divBdr>
    </w:div>
    <w:div w:id="1188592866">
      <w:bodyDiv w:val="1"/>
      <w:marLeft w:val="0"/>
      <w:marRight w:val="0"/>
      <w:marTop w:val="0"/>
      <w:marBottom w:val="0"/>
      <w:divBdr>
        <w:top w:val="none" w:sz="0" w:space="0" w:color="auto"/>
        <w:left w:val="none" w:sz="0" w:space="0" w:color="auto"/>
        <w:bottom w:val="none" w:sz="0" w:space="0" w:color="auto"/>
        <w:right w:val="none" w:sz="0" w:space="0" w:color="auto"/>
      </w:divBdr>
    </w:div>
    <w:div w:id="1571572742">
      <w:bodyDiv w:val="1"/>
      <w:marLeft w:val="0"/>
      <w:marRight w:val="0"/>
      <w:marTop w:val="0"/>
      <w:marBottom w:val="0"/>
      <w:divBdr>
        <w:top w:val="none" w:sz="0" w:space="0" w:color="auto"/>
        <w:left w:val="none" w:sz="0" w:space="0" w:color="auto"/>
        <w:bottom w:val="none" w:sz="0" w:space="0" w:color="auto"/>
        <w:right w:val="none" w:sz="0" w:space="0" w:color="auto"/>
      </w:divBdr>
      <w:divsChild>
        <w:div w:id="1923753128">
          <w:marLeft w:val="0"/>
          <w:marRight w:val="0"/>
          <w:marTop w:val="0"/>
          <w:marBottom w:val="0"/>
          <w:divBdr>
            <w:top w:val="none" w:sz="0" w:space="0" w:color="auto"/>
            <w:left w:val="none" w:sz="0" w:space="0" w:color="auto"/>
            <w:bottom w:val="none" w:sz="0" w:space="0" w:color="auto"/>
            <w:right w:val="none" w:sz="0" w:space="0" w:color="auto"/>
          </w:divBdr>
        </w:div>
      </w:divsChild>
    </w:div>
    <w:div w:id="1903323797">
      <w:bodyDiv w:val="1"/>
      <w:marLeft w:val="0"/>
      <w:marRight w:val="0"/>
      <w:marTop w:val="0"/>
      <w:marBottom w:val="0"/>
      <w:divBdr>
        <w:top w:val="none" w:sz="0" w:space="0" w:color="auto"/>
        <w:left w:val="none" w:sz="0" w:space="0" w:color="auto"/>
        <w:bottom w:val="none" w:sz="0" w:space="0" w:color="auto"/>
        <w:right w:val="none" w:sz="0" w:space="0" w:color="auto"/>
      </w:divBdr>
      <w:divsChild>
        <w:div w:id="1118112048">
          <w:marLeft w:val="0"/>
          <w:marRight w:val="0"/>
          <w:marTop w:val="0"/>
          <w:marBottom w:val="0"/>
          <w:divBdr>
            <w:top w:val="none" w:sz="0" w:space="0" w:color="auto"/>
            <w:left w:val="none" w:sz="0" w:space="0" w:color="auto"/>
            <w:bottom w:val="none" w:sz="0" w:space="0" w:color="auto"/>
            <w:right w:val="none" w:sz="0" w:space="0" w:color="auto"/>
          </w:divBdr>
          <w:divsChild>
            <w:div w:id="598101716">
              <w:marLeft w:val="0"/>
              <w:marRight w:val="0"/>
              <w:marTop w:val="0"/>
              <w:marBottom w:val="0"/>
              <w:divBdr>
                <w:top w:val="none" w:sz="0" w:space="0" w:color="auto"/>
                <w:left w:val="none" w:sz="0" w:space="0" w:color="auto"/>
                <w:bottom w:val="none" w:sz="0" w:space="0" w:color="auto"/>
                <w:right w:val="none" w:sz="0" w:space="0" w:color="auto"/>
              </w:divBdr>
              <w:divsChild>
                <w:div w:id="36010654">
                  <w:marLeft w:val="0"/>
                  <w:marRight w:val="0"/>
                  <w:marTop w:val="0"/>
                  <w:marBottom w:val="0"/>
                  <w:divBdr>
                    <w:top w:val="none" w:sz="0" w:space="0" w:color="auto"/>
                    <w:left w:val="none" w:sz="0" w:space="0" w:color="auto"/>
                    <w:bottom w:val="none" w:sz="0" w:space="0" w:color="auto"/>
                    <w:right w:val="none" w:sz="0" w:space="0" w:color="auto"/>
                  </w:divBdr>
                  <w:divsChild>
                    <w:div w:id="590890549">
                      <w:marLeft w:val="0"/>
                      <w:marRight w:val="0"/>
                      <w:marTop w:val="0"/>
                      <w:marBottom w:val="0"/>
                      <w:divBdr>
                        <w:top w:val="none" w:sz="0" w:space="0" w:color="auto"/>
                        <w:left w:val="none" w:sz="0" w:space="0" w:color="auto"/>
                        <w:bottom w:val="none" w:sz="0" w:space="0" w:color="auto"/>
                        <w:right w:val="none" w:sz="0" w:space="0" w:color="auto"/>
                      </w:divBdr>
                      <w:divsChild>
                        <w:div w:id="1280449570">
                          <w:marLeft w:val="0"/>
                          <w:marRight w:val="0"/>
                          <w:marTop w:val="0"/>
                          <w:marBottom w:val="0"/>
                          <w:divBdr>
                            <w:top w:val="none" w:sz="0" w:space="0" w:color="auto"/>
                            <w:left w:val="none" w:sz="0" w:space="0" w:color="auto"/>
                            <w:bottom w:val="none" w:sz="0" w:space="0" w:color="auto"/>
                            <w:right w:val="none" w:sz="0" w:space="0" w:color="auto"/>
                          </w:divBdr>
                          <w:divsChild>
                            <w:div w:id="727993698">
                              <w:marLeft w:val="0"/>
                              <w:marRight w:val="0"/>
                              <w:marTop w:val="0"/>
                              <w:marBottom w:val="0"/>
                              <w:divBdr>
                                <w:top w:val="none" w:sz="0" w:space="0" w:color="auto"/>
                                <w:left w:val="none" w:sz="0" w:space="0" w:color="auto"/>
                                <w:bottom w:val="none" w:sz="0" w:space="0" w:color="auto"/>
                                <w:right w:val="none" w:sz="0" w:space="0" w:color="auto"/>
                              </w:divBdr>
                            </w:div>
                          </w:divsChild>
                        </w:div>
                        <w:div w:id="48265401">
                          <w:marLeft w:val="0"/>
                          <w:marRight w:val="0"/>
                          <w:marTop w:val="0"/>
                          <w:marBottom w:val="0"/>
                          <w:divBdr>
                            <w:top w:val="none" w:sz="0" w:space="0" w:color="auto"/>
                            <w:left w:val="none" w:sz="0" w:space="0" w:color="auto"/>
                            <w:bottom w:val="none" w:sz="0" w:space="0" w:color="auto"/>
                            <w:right w:val="none" w:sz="0" w:space="0" w:color="auto"/>
                          </w:divBdr>
                          <w:divsChild>
                            <w:div w:id="1215309873">
                              <w:marLeft w:val="0"/>
                              <w:marRight w:val="0"/>
                              <w:marTop w:val="0"/>
                              <w:marBottom w:val="0"/>
                              <w:divBdr>
                                <w:top w:val="none" w:sz="0" w:space="0" w:color="auto"/>
                                <w:left w:val="none" w:sz="0" w:space="0" w:color="auto"/>
                                <w:bottom w:val="none" w:sz="0" w:space="0" w:color="auto"/>
                                <w:right w:val="none" w:sz="0" w:space="0" w:color="auto"/>
                              </w:divBdr>
                            </w:div>
                          </w:divsChild>
                        </w:div>
                        <w:div w:id="792362787">
                          <w:marLeft w:val="0"/>
                          <w:marRight w:val="0"/>
                          <w:marTop w:val="0"/>
                          <w:marBottom w:val="0"/>
                          <w:divBdr>
                            <w:top w:val="none" w:sz="0" w:space="0" w:color="auto"/>
                            <w:left w:val="none" w:sz="0" w:space="0" w:color="auto"/>
                            <w:bottom w:val="none" w:sz="0" w:space="0" w:color="auto"/>
                            <w:right w:val="none" w:sz="0" w:space="0" w:color="auto"/>
                          </w:divBdr>
                          <w:divsChild>
                            <w:div w:id="1877573502">
                              <w:marLeft w:val="0"/>
                              <w:marRight w:val="0"/>
                              <w:marTop w:val="0"/>
                              <w:marBottom w:val="0"/>
                              <w:divBdr>
                                <w:top w:val="none" w:sz="0" w:space="0" w:color="auto"/>
                                <w:left w:val="none" w:sz="0" w:space="0" w:color="auto"/>
                                <w:bottom w:val="none" w:sz="0" w:space="0" w:color="auto"/>
                                <w:right w:val="none" w:sz="0" w:space="0" w:color="auto"/>
                              </w:divBdr>
                            </w:div>
                          </w:divsChild>
                        </w:div>
                        <w:div w:id="1784228437">
                          <w:marLeft w:val="0"/>
                          <w:marRight w:val="0"/>
                          <w:marTop w:val="0"/>
                          <w:marBottom w:val="0"/>
                          <w:divBdr>
                            <w:top w:val="none" w:sz="0" w:space="0" w:color="auto"/>
                            <w:left w:val="none" w:sz="0" w:space="0" w:color="auto"/>
                            <w:bottom w:val="none" w:sz="0" w:space="0" w:color="auto"/>
                            <w:right w:val="none" w:sz="0" w:space="0" w:color="auto"/>
                          </w:divBdr>
                          <w:divsChild>
                            <w:div w:id="3145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mailto:ada@ada.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http://www.ukmerge.lt" TargetMode="External"/><Relationship Id="rId2" Type="http://schemas.openxmlformats.org/officeDocument/2006/relationships/styles" Target="styles.xml"/><Relationship Id="rId16" Type="http://schemas.openxmlformats.org/officeDocument/2006/relationships/hyperlink" Target="mailto:dap@ukmerge.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savivaldybe@ukmerge.lt" TargetMode="External"/><Relationship Id="rId10" Type="http://schemas.openxmlformats.org/officeDocument/2006/relationships/hyperlink" Target="mailto:rasa.sepetiene@ukmerge.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BDA8-3419-4F82-8CC1-74F7892E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19</Pages>
  <Words>43454</Words>
  <Characters>24769</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Vilija Markauskienė</cp:lastModifiedBy>
  <cp:revision>48</cp:revision>
  <cp:lastPrinted>2026-06-11T06:10:00Z</cp:lastPrinted>
  <dcterms:created xsi:type="dcterms:W3CDTF">2024-10-25T10:21:00Z</dcterms:created>
  <dcterms:modified xsi:type="dcterms:W3CDTF">2026-06-12T10:46:00Z</dcterms:modified>
</cp:coreProperties>
</file>