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E02C4" w14:textId="5270D1BF" w:rsidR="00376B2F" w:rsidRPr="00FC1E7D" w:rsidRDefault="00376B2F" w:rsidP="00163051">
      <w:pPr>
        <w:spacing w:after="0" w:line="240" w:lineRule="auto"/>
        <w:jc w:val="center"/>
        <w:rPr>
          <w:rFonts w:ascii="Times New Roman" w:hAnsi="Times New Roman" w:cs="Times New Roman"/>
          <w:b/>
          <w:bCs/>
          <w:sz w:val="24"/>
          <w:szCs w:val="24"/>
          <w:lang w:val="pt-BR"/>
        </w:rPr>
      </w:pPr>
      <w:r w:rsidRPr="00FC1E7D">
        <w:rPr>
          <w:rFonts w:ascii="Times New Roman" w:hAnsi="Times New Roman" w:cs="Times New Roman"/>
          <w:b/>
          <w:bCs/>
          <w:sz w:val="24"/>
          <w:szCs w:val="24"/>
          <w:lang w:val="pt-BR"/>
        </w:rPr>
        <w:t xml:space="preserve">VAIKŲ ŽAIDIMŲ AIKŠTELĖS </w:t>
      </w:r>
      <w:r w:rsidR="00163051" w:rsidRPr="00FC1E7D">
        <w:rPr>
          <w:rFonts w:ascii="Times New Roman" w:hAnsi="Times New Roman" w:cs="Times New Roman"/>
          <w:b/>
          <w:bCs/>
          <w:sz w:val="24"/>
          <w:szCs w:val="24"/>
          <w:lang w:val="pt-BR"/>
        </w:rPr>
        <w:t xml:space="preserve">DANGOS </w:t>
      </w:r>
      <w:r w:rsidRPr="00FC1E7D">
        <w:rPr>
          <w:rFonts w:ascii="Times New Roman" w:hAnsi="Times New Roman" w:cs="Times New Roman"/>
          <w:b/>
          <w:bCs/>
          <w:sz w:val="24"/>
          <w:szCs w:val="24"/>
          <w:lang w:val="pt-BR"/>
        </w:rPr>
        <w:t>REMONT</w:t>
      </w:r>
      <w:r w:rsidR="00163051" w:rsidRPr="00FC1E7D">
        <w:rPr>
          <w:rFonts w:ascii="Times New Roman" w:hAnsi="Times New Roman" w:cs="Times New Roman"/>
          <w:b/>
          <w:bCs/>
          <w:sz w:val="24"/>
          <w:szCs w:val="24"/>
          <w:lang w:val="pt-BR"/>
        </w:rPr>
        <w:t>O DARBŲ</w:t>
      </w:r>
      <w:r w:rsidRPr="00FC1E7D">
        <w:rPr>
          <w:rFonts w:ascii="Times New Roman" w:hAnsi="Times New Roman" w:cs="Times New Roman"/>
          <w:b/>
          <w:bCs/>
          <w:sz w:val="24"/>
          <w:szCs w:val="24"/>
          <w:lang w:val="pt-BR"/>
        </w:rPr>
        <w:t xml:space="preserve"> </w:t>
      </w:r>
    </w:p>
    <w:p w14:paraId="5BE93DB6" w14:textId="41B591C7" w:rsidR="00376B2F" w:rsidRPr="00FC1E7D" w:rsidRDefault="00376B2F" w:rsidP="00163051">
      <w:pPr>
        <w:spacing w:after="0" w:line="240" w:lineRule="auto"/>
        <w:jc w:val="center"/>
        <w:rPr>
          <w:rFonts w:ascii="Times New Roman" w:hAnsi="Times New Roman" w:cs="Times New Roman"/>
          <w:b/>
          <w:bCs/>
          <w:sz w:val="24"/>
          <w:szCs w:val="24"/>
          <w:lang w:val="pt-BR"/>
        </w:rPr>
      </w:pPr>
      <w:r w:rsidRPr="00FC1E7D">
        <w:rPr>
          <w:rFonts w:ascii="Times New Roman" w:hAnsi="Times New Roman" w:cs="Times New Roman"/>
          <w:b/>
          <w:bCs/>
          <w:sz w:val="24"/>
          <w:szCs w:val="24"/>
          <w:lang w:val="pt-BR"/>
        </w:rPr>
        <w:t>TECHNINĖ SPECIFIKACIJA</w:t>
      </w:r>
    </w:p>
    <w:p w14:paraId="7BA877F7" w14:textId="77777777" w:rsidR="00163051" w:rsidRPr="00FC1E7D" w:rsidRDefault="00163051" w:rsidP="00163051">
      <w:pPr>
        <w:spacing w:after="0" w:line="240" w:lineRule="auto"/>
        <w:jc w:val="center"/>
        <w:rPr>
          <w:rFonts w:ascii="Times New Roman" w:hAnsi="Times New Roman" w:cs="Times New Roman"/>
          <w:b/>
          <w:bCs/>
          <w:sz w:val="24"/>
          <w:szCs w:val="24"/>
          <w:lang w:val="pt-BR"/>
        </w:rPr>
      </w:pPr>
    </w:p>
    <w:p w14:paraId="6FAC2CC0" w14:textId="77777777" w:rsidR="00376B2F" w:rsidRPr="004E04D3" w:rsidRDefault="00376B2F" w:rsidP="00376B2F">
      <w:pPr>
        <w:tabs>
          <w:tab w:val="left" w:pos="6521"/>
        </w:tabs>
        <w:spacing w:after="0" w:line="276" w:lineRule="auto"/>
        <w:jc w:val="center"/>
        <w:rPr>
          <w:rFonts w:ascii="Times New Roman" w:eastAsia="Times New Roman" w:hAnsi="Times New Roman" w:cs="Times New Roman"/>
          <w:caps/>
          <w:kern w:val="0"/>
          <w:sz w:val="24"/>
          <w:szCs w:val="24"/>
          <w:lang w:eastAsia="ar-SA"/>
          <w14:ligatures w14:val="none"/>
        </w:rPr>
      </w:pPr>
      <w:r w:rsidRPr="004E04D3">
        <w:rPr>
          <w:rFonts w:ascii="Times New Roman" w:eastAsia="Times New Roman" w:hAnsi="Times New Roman" w:cs="Times New Roman"/>
          <w:caps/>
          <w:kern w:val="0"/>
          <w:sz w:val="24"/>
          <w:szCs w:val="24"/>
          <w:lang w:eastAsia="ar-SA"/>
          <w14:ligatures w14:val="none"/>
        </w:rPr>
        <w:t>Bendri duomenys</w:t>
      </w:r>
    </w:p>
    <w:p w14:paraId="3B3DB1C5" w14:textId="0DAE34BC" w:rsidR="00376B2F" w:rsidRPr="00B7139D" w:rsidRDefault="00376B2F" w:rsidP="00376B2F">
      <w:pPr>
        <w:suppressAutoHyphens/>
        <w:spacing w:after="0" w:line="240" w:lineRule="auto"/>
        <w:ind w:firstLine="680"/>
        <w:jc w:val="both"/>
        <w:rPr>
          <w:rFonts w:ascii="Times New Roman" w:eastAsia="Times New Roman" w:hAnsi="Times New Roman" w:cs="Times New Roman"/>
          <w:kern w:val="0"/>
          <w:sz w:val="24"/>
          <w:szCs w:val="24"/>
          <w:lang w:eastAsia="ar-SA"/>
          <w14:ligatures w14:val="none"/>
        </w:rPr>
      </w:pPr>
      <w:r w:rsidRPr="004E04D3">
        <w:rPr>
          <w:rFonts w:ascii="Times New Roman" w:eastAsia="Times New Roman" w:hAnsi="Times New Roman" w:cs="Times New Roman"/>
          <w:kern w:val="0"/>
          <w:sz w:val="24"/>
          <w:szCs w:val="24"/>
          <w14:ligatures w14:val="none"/>
        </w:rPr>
        <w:t xml:space="preserve">1. </w:t>
      </w:r>
      <w:r w:rsidRPr="004E04D3">
        <w:rPr>
          <w:rFonts w:ascii="Times New Roman" w:eastAsia="Times New Roman" w:hAnsi="Times New Roman" w:cs="Times New Roman"/>
          <w:b/>
          <w:kern w:val="0"/>
          <w:sz w:val="24"/>
          <w:szCs w:val="24"/>
          <w14:ligatures w14:val="none"/>
        </w:rPr>
        <w:t>Objektas</w:t>
      </w:r>
      <w:r w:rsidRPr="004E04D3">
        <w:rPr>
          <w:rFonts w:ascii="Times New Roman" w:eastAsia="Times New Roman" w:hAnsi="Times New Roman" w:cs="Times New Roman"/>
          <w:kern w:val="0"/>
          <w:sz w:val="24"/>
          <w:szCs w:val="24"/>
          <w:lang w:val="es-ES"/>
          <w14:ligatures w14:val="none"/>
        </w:rPr>
        <w:t xml:space="preserve">: </w:t>
      </w:r>
      <w:r w:rsidR="00A01E82">
        <w:rPr>
          <w:rFonts w:ascii="Times New Roman" w:eastAsia="Calibri" w:hAnsi="Times New Roman" w:cs="Times New Roman"/>
          <w:kern w:val="0"/>
          <w:sz w:val="24"/>
          <w:szCs w:val="24"/>
          <w:lang w:eastAsia="ar-SA"/>
          <w14:ligatures w14:val="none"/>
        </w:rPr>
        <w:t>V</w:t>
      </w:r>
      <w:r w:rsidRPr="00376B2F">
        <w:rPr>
          <w:rFonts w:ascii="Times New Roman" w:eastAsia="Calibri" w:hAnsi="Times New Roman" w:cs="Times New Roman"/>
          <w:kern w:val="0"/>
          <w:sz w:val="24"/>
          <w:szCs w:val="24"/>
          <w:lang w:eastAsia="ar-SA"/>
          <w14:ligatures w14:val="none"/>
        </w:rPr>
        <w:t>aikų žaidimų aikštelės remont</w:t>
      </w:r>
      <w:r w:rsidR="00A01E82">
        <w:rPr>
          <w:rFonts w:ascii="Times New Roman" w:eastAsia="Calibri" w:hAnsi="Times New Roman" w:cs="Times New Roman"/>
          <w:kern w:val="0"/>
          <w:sz w:val="24"/>
          <w:szCs w:val="24"/>
          <w:lang w:eastAsia="ar-SA"/>
          <w14:ligatures w14:val="none"/>
        </w:rPr>
        <w:t>o</w:t>
      </w:r>
      <w:r w:rsidRPr="004E04D3">
        <w:rPr>
          <w:rFonts w:ascii="Times New Roman" w:eastAsia="Calibri" w:hAnsi="Times New Roman" w:cs="Times New Roman"/>
          <w:kern w:val="0"/>
          <w:sz w:val="24"/>
          <w:szCs w:val="24"/>
          <w:lang w:eastAsia="ar-SA"/>
          <w14:ligatures w14:val="none"/>
        </w:rPr>
        <w:t xml:space="preserve"> darbai. </w:t>
      </w:r>
    </w:p>
    <w:p w14:paraId="48D99B52" w14:textId="2211CEFE" w:rsidR="00376B2F" w:rsidRPr="00B7139D" w:rsidRDefault="00376B2F" w:rsidP="00376B2F">
      <w:pPr>
        <w:suppressAutoHyphens/>
        <w:spacing w:after="0" w:line="240" w:lineRule="auto"/>
        <w:ind w:firstLine="680"/>
        <w:jc w:val="both"/>
        <w:rPr>
          <w:rFonts w:ascii="Times New Roman" w:eastAsia="Times New Roman" w:hAnsi="Times New Roman" w:cs="Times New Roman"/>
          <w:kern w:val="0"/>
          <w:sz w:val="24"/>
          <w:szCs w:val="24"/>
          <w:lang w:eastAsia="ar-SA"/>
          <w14:ligatures w14:val="none"/>
        </w:rPr>
      </w:pPr>
      <w:r w:rsidRPr="004E04D3">
        <w:rPr>
          <w:rFonts w:ascii="Times New Roman" w:eastAsia="Times New Roman" w:hAnsi="Times New Roman" w:cs="Times New Roman"/>
          <w:bCs/>
          <w:kern w:val="0"/>
          <w:sz w:val="24"/>
          <w:szCs w:val="24"/>
          <w:lang w:val="es-ES"/>
          <w14:ligatures w14:val="none"/>
        </w:rPr>
        <w:t xml:space="preserve">2. </w:t>
      </w:r>
      <w:r w:rsidRPr="004E04D3">
        <w:rPr>
          <w:rFonts w:ascii="Times New Roman" w:eastAsia="Times New Roman" w:hAnsi="Times New Roman" w:cs="Times New Roman"/>
          <w:b/>
          <w:bCs/>
          <w:kern w:val="0"/>
          <w:sz w:val="24"/>
          <w:szCs w:val="24"/>
          <w14:ligatures w14:val="none"/>
        </w:rPr>
        <w:t>Objekto</w:t>
      </w:r>
      <w:r w:rsidRPr="004E04D3">
        <w:rPr>
          <w:rFonts w:ascii="Times New Roman" w:eastAsia="Times New Roman" w:hAnsi="Times New Roman" w:cs="Times New Roman"/>
          <w:b/>
          <w:bCs/>
          <w:kern w:val="0"/>
          <w:sz w:val="24"/>
          <w:szCs w:val="24"/>
          <w:lang w:val="es-ES"/>
          <w14:ligatures w14:val="none"/>
        </w:rPr>
        <w:t xml:space="preserve"> </w:t>
      </w:r>
      <w:r w:rsidRPr="004E04D3">
        <w:rPr>
          <w:rFonts w:ascii="Times New Roman" w:eastAsia="Times New Roman" w:hAnsi="Times New Roman" w:cs="Times New Roman"/>
          <w:b/>
          <w:bCs/>
          <w:kern w:val="0"/>
          <w:sz w:val="24"/>
          <w:szCs w:val="24"/>
          <w14:ligatures w14:val="none"/>
        </w:rPr>
        <w:t>adresas</w:t>
      </w:r>
      <w:r w:rsidRPr="004E04D3">
        <w:rPr>
          <w:rFonts w:ascii="Times New Roman" w:eastAsia="Times New Roman" w:hAnsi="Times New Roman" w:cs="Times New Roman"/>
          <w:bCs/>
          <w:kern w:val="0"/>
          <w:sz w:val="24"/>
          <w:szCs w:val="24"/>
          <w:lang w:val="es-ES"/>
          <w14:ligatures w14:val="none"/>
        </w:rPr>
        <w:t xml:space="preserve">: </w:t>
      </w:r>
      <w:r w:rsidR="00A01E82">
        <w:rPr>
          <w:rFonts w:ascii="Times New Roman" w:eastAsia="Times New Roman" w:hAnsi="Times New Roman" w:cs="Times New Roman"/>
          <w:color w:val="222222"/>
          <w:kern w:val="0"/>
          <w:sz w:val="24"/>
          <w:szCs w:val="24"/>
          <w:lang w:eastAsia="ar-SA"/>
          <w14:ligatures w14:val="none"/>
        </w:rPr>
        <w:t>R</w:t>
      </w:r>
      <w:r w:rsidR="00A01E82" w:rsidRPr="00A01E82">
        <w:rPr>
          <w:rFonts w:ascii="Times New Roman" w:eastAsia="Times New Roman" w:hAnsi="Times New Roman" w:cs="Times New Roman"/>
          <w:color w:val="222222"/>
          <w:kern w:val="0"/>
          <w:sz w:val="24"/>
          <w:szCs w:val="24"/>
          <w:lang w:eastAsia="ar-SA"/>
          <w14:ligatures w14:val="none"/>
        </w:rPr>
        <w:t>amybės skveras 1, Kėdainiai</w:t>
      </w:r>
      <w:r w:rsidRPr="004E04D3">
        <w:rPr>
          <w:rFonts w:ascii="Times New Roman" w:eastAsia="Times New Roman" w:hAnsi="Times New Roman" w:cs="Times New Roman"/>
          <w:bCs/>
          <w:kern w:val="0"/>
          <w:sz w:val="24"/>
          <w:szCs w:val="24"/>
          <w14:ligatures w14:val="none"/>
        </w:rPr>
        <w:t>.</w:t>
      </w:r>
    </w:p>
    <w:p w14:paraId="5ADF6B66" w14:textId="43918886" w:rsidR="00376B2F" w:rsidRPr="003D356E" w:rsidRDefault="00376B2F" w:rsidP="00376B2F">
      <w:pPr>
        <w:suppressAutoHyphens/>
        <w:spacing w:after="0" w:line="240" w:lineRule="auto"/>
        <w:ind w:firstLine="680"/>
        <w:jc w:val="both"/>
        <w:rPr>
          <w:rFonts w:ascii="Times New Roman" w:eastAsia="Times New Roman" w:hAnsi="Times New Roman" w:cs="Times New Roman"/>
          <w:color w:val="EE0000"/>
          <w:kern w:val="0"/>
          <w:sz w:val="24"/>
          <w:szCs w:val="24"/>
          <w:lang w:eastAsia="ar-SA"/>
          <w14:ligatures w14:val="none"/>
        </w:rPr>
      </w:pPr>
      <w:r w:rsidRPr="004E04D3">
        <w:rPr>
          <w:rFonts w:ascii="Times New Roman" w:eastAsia="Times New Roman" w:hAnsi="Times New Roman" w:cs="Times New Roman"/>
          <w:kern w:val="0"/>
          <w:sz w:val="24"/>
          <w:szCs w:val="24"/>
          <w:lang w:eastAsia="ar-SA"/>
          <w14:ligatures w14:val="none"/>
        </w:rPr>
        <w:t xml:space="preserve">3. </w:t>
      </w:r>
      <w:r w:rsidRPr="004E04D3">
        <w:rPr>
          <w:rFonts w:ascii="Times New Roman" w:eastAsia="Times New Roman" w:hAnsi="Times New Roman" w:cs="Times New Roman"/>
          <w:b/>
          <w:kern w:val="0"/>
          <w:sz w:val="24"/>
          <w:szCs w:val="24"/>
          <w:lang w:eastAsia="ar-SA"/>
          <w14:ligatures w14:val="none"/>
        </w:rPr>
        <w:t>Užsakovas:</w:t>
      </w:r>
      <w:r w:rsidR="003D356E">
        <w:rPr>
          <w:rFonts w:ascii="Times New Roman" w:eastAsia="Times New Roman" w:hAnsi="Times New Roman" w:cs="Times New Roman"/>
          <w:b/>
          <w:kern w:val="0"/>
          <w:sz w:val="24"/>
          <w:szCs w:val="24"/>
          <w:lang w:eastAsia="ar-SA"/>
          <w14:ligatures w14:val="none"/>
        </w:rPr>
        <w:t xml:space="preserve"> </w:t>
      </w:r>
      <w:r w:rsidR="00F21D18" w:rsidRPr="00F21D18">
        <w:rPr>
          <w:rFonts w:ascii="Times New Roman" w:eastAsia="Times New Roman" w:hAnsi="Times New Roman" w:cs="Times New Roman"/>
          <w:kern w:val="0"/>
          <w:sz w:val="24"/>
          <w:szCs w:val="24"/>
          <w:lang w:eastAsia="ar-SA"/>
          <w14:ligatures w14:val="none"/>
        </w:rPr>
        <w:t>Kėdainių miesto seniūnija</w:t>
      </w:r>
    </w:p>
    <w:p w14:paraId="6D7B2710" w14:textId="162677E0" w:rsidR="00376B2F" w:rsidRDefault="00EC5D06" w:rsidP="0027603D">
      <w:pPr>
        <w:suppressAutoHyphens/>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eastAsia="ar-SA"/>
          <w14:ligatures w14:val="none"/>
        </w:rPr>
        <w:t>4</w:t>
      </w:r>
      <w:r w:rsidR="00376B2F" w:rsidRPr="004E04D3">
        <w:rPr>
          <w:rFonts w:ascii="Times New Roman" w:eastAsia="Times New Roman" w:hAnsi="Times New Roman" w:cs="Times New Roman"/>
          <w:kern w:val="0"/>
          <w:sz w:val="24"/>
          <w:szCs w:val="24"/>
          <w:lang w:eastAsia="ar-SA"/>
          <w14:ligatures w14:val="none"/>
        </w:rPr>
        <w:t xml:space="preserve">. </w:t>
      </w:r>
      <w:r w:rsidR="00376B2F" w:rsidRPr="004E04D3">
        <w:rPr>
          <w:rFonts w:ascii="Times New Roman" w:eastAsia="Times New Roman" w:hAnsi="Times New Roman" w:cs="Times New Roman"/>
          <w:b/>
          <w:kern w:val="0"/>
          <w:sz w:val="24"/>
          <w:szCs w:val="24"/>
          <w:lang w:eastAsia="ar-SA"/>
          <w14:ligatures w14:val="none"/>
        </w:rPr>
        <w:t>Esama</w:t>
      </w:r>
      <w:r w:rsidR="00376B2F" w:rsidRPr="004E04D3">
        <w:rPr>
          <w:rFonts w:ascii="Times New Roman" w:eastAsia="Times New Roman" w:hAnsi="Times New Roman" w:cs="Times New Roman"/>
          <w:kern w:val="0"/>
          <w:sz w:val="24"/>
          <w:szCs w:val="24"/>
          <w:lang w:eastAsia="ar-SA"/>
          <w14:ligatures w14:val="none"/>
        </w:rPr>
        <w:t xml:space="preserve"> </w:t>
      </w:r>
      <w:r w:rsidR="00376B2F" w:rsidRPr="004E04D3">
        <w:rPr>
          <w:rFonts w:ascii="Times New Roman" w:eastAsia="Times New Roman" w:hAnsi="Times New Roman" w:cs="Times New Roman"/>
          <w:b/>
          <w:kern w:val="0"/>
          <w:sz w:val="24"/>
          <w:szCs w:val="24"/>
          <w14:ligatures w14:val="none"/>
        </w:rPr>
        <w:t>padėtis:</w:t>
      </w:r>
      <w:r w:rsidR="00376B2F" w:rsidRPr="004E04D3">
        <w:rPr>
          <w:rFonts w:ascii="Times New Roman" w:eastAsia="Times New Roman" w:hAnsi="Times New Roman" w:cs="Times New Roman"/>
          <w:kern w:val="0"/>
          <w:sz w:val="24"/>
          <w:szCs w:val="24"/>
          <w14:ligatures w14:val="none"/>
        </w:rPr>
        <w:t xml:space="preserve"> </w:t>
      </w:r>
      <w:r w:rsidR="00A01E82" w:rsidRPr="00BF6462">
        <w:rPr>
          <w:rFonts w:ascii="Times New Roman" w:eastAsia="Times New Roman" w:hAnsi="Times New Roman" w:cs="Times New Roman"/>
          <w:kern w:val="0"/>
          <w:sz w:val="24"/>
          <w:szCs w:val="24"/>
          <w14:ligatures w14:val="none"/>
        </w:rPr>
        <w:t xml:space="preserve">Vaikų žaidimų aikštelės danga </w:t>
      </w:r>
      <w:r w:rsidR="00617DC9" w:rsidRPr="00BF6462">
        <w:rPr>
          <w:rFonts w:ascii="Times New Roman" w:eastAsia="Times New Roman" w:hAnsi="Times New Roman" w:cs="Times New Roman"/>
          <w:kern w:val="0"/>
          <w:sz w:val="24"/>
          <w:szCs w:val="24"/>
          <w14:ligatures w14:val="none"/>
        </w:rPr>
        <w:t>įrengta iš g</w:t>
      </w:r>
      <w:r w:rsidR="00617DC9" w:rsidRPr="00BF6462">
        <w:rPr>
          <w:rFonts w:ascii="TimesNewRomanPSMT" w:hAnsi="TimesNewRomanPSMT" w:cs="TimesNewRomanPSMT"/>
          <w:kern w:val="0"/>
          <w:sz w:val="24"/>
          <w:szCs w:val="24"/>
        </w:rPr>
        <w:t>uminių plytelių 50x50 cm, 40 mm storio</w:t>
      </w:r>
      <w:r w:rsidR="0027603D">
        <w:rPr>
          <w:rFonts w:ascii="TimesNewRomanPSMT" w:hAnsi="TimesNewRomanPSMT" w:cs="TimesNewRomanPSMT"/>
          <w:kern w:val="0"/>
          <w:sz w:val="24"/>
          <w:szCs w:val="24"/>
        </w:rPr>
        <w:t xml:space="preserve"> be sujungimo elementų</w:t>
      </w:r>
      <w:r w:rsidR="00617DC9" w:rsidRPr="00BF6462">
        <w:rPr>
          <w:rFonts w:ascii="TimesNewRomanPSMT" w:hAnsi="TimesNewRomanPSMT" w:cs="TimesNewRomanPSMT"/>
          <w:kern w:val="0"/>
          <w:sz w:val="24"/>
          <w:szCs w:val="24"/>
        </w:rPr>
        <w:t xml:space="preserve">. Danga </w:t>
      </w:r>
      <w:r w:rsidR="00A01E82" w:rsidRPr="00BF6462">
        <w:rPr>
          <w:rFonts w:ascii="Times New Roman" w:eastAsia="Times New Roman" w:hAnsi="Times New Roman" w:cs="Times New Roman"/>
          <w:kern w:val="0"/>
          <w:sz w:val="24"/>
          <w:szCs w:val="24"/>
          <w14:ligatures w14:val="none"/>
        </w:rPr>
        <w:t>fiziškai susidėvėjusi.</w:t>
      </w:r>
      <w:r w:rsidR="00A01E82">
        <w:rPr>
          <w:rFonts w:ascii="Times New Roman" w:eastAsia="Times New Roman" w:hAnsi="Times New Roman" w:cs="Times New Roman"/>
          <w:kern w:val="0"/>
          <w:sz w:val="24"/>
          <w:szCs w:val="24"/>
          <w14:ligatures w14:val="none"/>
        </w:rPr>
        <w:t xml:space="preserve"> </w:t>
      </w:r>
    </w:p>
    <w:p w14:paraId="2BA878A3" w14:textId="1584484D" w:rsidR="00FB78B8" w:rsidRDefault="00FB78B8" w:rsidP="00FB78B8">
      <w:pPr>
        <w:pStyle w:val="prastasistinklapis"/>
      </w:pPr>
      <w:r>
        <w:rPr>
          <w:noProof/>
          <w14:ligatures w14:val="standardContextual"/>
        </w:rPr>
        <w:drawing>
          <wp:inline distT="0" distB="0" distL="0" distR="0" wp14:anchorId="7928D8AF" wp14:editId="0D51D8C7">
            <wp:extent cx="6146359" cy="4118776"/>
            <wp:effectExtent l="0" t="0" r="6985" b="0"/>
            <wp:docPr id="2" name="Paveikslėlis 2" descr="C:\Users\Vartotojas\AppData\Local\Microsoft\Windows\INetCache\Content.Outlook\CM8TCF9W\100000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AppData\Local\Microsoft\Windows\INetCache\Content.Outlook\CM8TCF9W\10000056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7567" cy="4132988"/>
                    </a:xfrm>
                    <a:prstGeom prst="rect">
                      <a:avLst/>
                    </a:prstGeom>
                    <a:noFill/>
                    <a:ln>
                      <a:noFill/>
                    </a:ln>
                  </pic:spPr>
                </pic:pic>
              </a:graphicData>
            </a:graphic>
          </wp:inline>
        </w:drawing>
      </w:r>
    </w:p>
    <w:p w14:paraId="55C06761" w14:textId="0CFA4946" w:rsidR="0027603D" w:rsidRDefault="0027603D" w:rsidP="0027603D">
      <w:pPr>
        <w:suppressAutoHyphens/>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Aikštelė įrėminta betoniniais vejos bortais ant betoninio pagrindo. Įrengtas pagrindas: sutankintas esamas gruntas, smėlis, dolomitinės skaldos pagrindas, atsijos. </w:t>
      </w:r>
    </w:p>
    <w:p w14:paraId="55B228D8" w14:textId="71900889" w:rsidR="0027603D" w:rsidRDefault="0027603D" w:rsidP="0027603D">
      <w:pPr>
        <w:suppressAutoHyphens/>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Aikštelėje į</w:t>
      </w:r>
      <w:r w:rsidR="00643865">
        <w:rPr>
          <w:rFonts w:ascii="Times New Roman" w:eastAsia="Times New Roman" w:hAnsi="Times New Roman" w:cs="Times New Roman"/>
          <w:kern w:val="0"/>
          <w:sz w:val="24"/>
          <w:szCs w:val="24"/>
          <w14:ligatures w14:val="none"/>
        </w:rPr>
        <w:t>r</w:t>
      </w:r>
      <w:r>
        <w:rPr>
          <w:rFonts w:ascii="Times New Roman" w:eastAsia="Times New Roman" w:hAnsi="Times New Roman" w:cs="Times New Roman"/>
          <w:kern w:val="0"/>
          <w:sz w:val="24"/>
          <w:szCs w:val="24"/>
          <w14:ligatures w14:val="none"/>
        </w:rPr>
        <w:t>engti vaikų žaidimų ir sporto įrenginiai.</w:t>
      </w:r>
    </w:p>
    <w:p w14:paraId="6AF179D6" w14:textId="7D34178D" w:rsidR="004110C7" w:rsidRDefault="004110C7" w:rsidP="0027603D">
      <w:pPr>
        <w:suppressAutoHyphens/>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Bendras plotas 439,61 kv. m.</w:t>
      </w:r>
    </w:p>
    <w:p w14:paraId="6C82DAC6" w14:textId="77777777" w:rsidR="0027603D" w:rsidRPr="004E04D3" w:rsidRDefault="0027603D" w:rsidP="0027603D">
      <w:pPr>
        <w:suppressAutoHyphens/>
        <w:spacing w:after="0" w:line="240" w:lineRule="auto"/>
        <w:ind w:firstLine="680"/>
        <w:jc w:val="both"/>
        <w:rPr>
          <w:rFonts w:ascii="Times New Roman" w:eastAsia="Times New Roman" w:hAnsi="Times New Roman" w:cs="Times New Roman"/>
          <w:kern w:val="0"/>
          <w:sz w:val="24"/>
          <w:szCs w:val="24"/>
          <w:lang w:eastAsia="ar-SA"/>
          <w14:ligatures w14:val="none"/>
        </w:rPr>
      </w:pPr>
    </w:p>
    <w:p w14:paraId="28968B19" w14:textId="77777777" w:rsidR="00376B2F" w:rsidRPr="00B7139D" w:rsidRDefault="00376B2F" w:rsidP="00376B2F">
      <w:pPr>
        <w:suppressAutoHyphens/>
        <w:spacing w:after="0" w:line="240" w:lineRule="auto"/>
        <w:jc w:val="center"/>
        <w:rPr>
          <w:rFonts w:ascii="Times New Roman" w:eastAsia="Times New Roman" w:hAnsi="Times New Roman" w:cs="Times New Roman"/>
          <w:kern w:val="0"/>
          <w:sz w:val="24"/>
          <w:szCs w:val="24"/>
          <w:lang w:eastAsia="ar-SA"/>
          <w14:ligatures w14:val="none"/>
        </w:rPr>
      </w:pPr>
      <w:r w:rsidRPr="004E04D3">
        <w:rPr>
          <w:rFonts w:ascii="Times New Roman" w:eastAsia="Times New Roman" w:hAnsi="Times New Roman" w:cs="Times New Roman"/>
          <w:kern w:val="0"/>
          <w:sz w:val="24"/>
          <w:szCs w:val="24"/>
          <w:lang w:eastAsia="ar-SA"/>
          <w14:ligatures w14:val="none"/>
        </w:rPr>
        <w:t>AIŠKINAMASIS RAŠTAS</w:t>
      </w:r>
    </w:p>
    <w:p w14:paraId="32630258" w14:textId="77777777" w:rsidR="00376B2F" w:rsidRPr="00B7139D" w:rsidRDefault="00376B2F" w:rsidP="00376B2F">
      <w:pPr>
        <w:suppressAutoHyphens/>
        <w:spacing w:after="0" w:line="240" w:lineRule="auto"/>
        <w:jc w:val="center"/>
        <w:rPr>
          <w:rFonts w:ascii="Times New Roman" w:eastAsia="Times New Roman" w:hAnsi="Times New Roman" w:cs="Times New Roman"/>
          <w:kern w:val="0"/>
          <w:sz w:val="24"/>
          <w:szCs w:val="24"/>
          <w:lang w:eastAsia="ar-SA"/>
          <w14:ligatures w14:val="none"/>
        </w:rPr>
      </w:pPr>
    </w:p>
    <w:p w14:paraId="600B7F42" w14:textId="598651FC" w:rsidR="00CE2D20" w:rsidRPr="00B2250D" w:rsidRDefault="00CE2D20" w:rsidP="00CE77BB">
      <w:pPr>
        <w:suppressAutoHyphens/>
        <w:spacing w:after="0" w:line="240" w:lineRule="auto"/>
        <w:ind w:firstLine="709"/>
        <w:jc w:val="both"/>
        <w:rPr>
          <w:rFonts w:ascii="Times New Roman" w:hAnsi="Times New Roman" w:cs="Times New Roman"/>
          <w:sz w:val="24"/>
          <w:szCs w:val="24"/>
        </w:rPr>
      </w:pPr>
      <w:r w:rsidRPr="00CE77BB">
        <w:rPr>
          <w:rFonts w:ascii="Times New Roman" w:eastAsia="Times New Roman" w:hAnsi="Times New Roman" w:cs="Times New Roman"/>
          <w:kern w:val="0"/>
          <w:sz w:val="24"/>
          <w:szCs w:val="24"/>
          <w:lang w:eastAsia="lt-LT"/>
          <w14:ligatures w14:val="none"/>
        </w:rPr>
        <w:t xml:space="preserve">Reikia išardyti guminių plytelių dangą ir įrengti liejamą </w:t>
      </w:r>
      <w:r w:rsidR="00FC1E7D" w:rsidRPr="00B2250D">
        <w:rPr>
          <w:rFonts w:ascii="Times New Roman" w:eastAsia="Times New Roman" w:hAnsi="Times New Roman" w:cs="Times New Roman"/>
          <w:kern w:val="0"/>
          <w:sz w:val="24"/>
          <w:szCs w:val="24"/>
          <w:lang w:eastAsia="lt-LT"/>
          <w14:ligatures w14:val="none"/>
        </w:rPr>
        <w:t xml:space="preserve">ne mažiau </w:t>
      </w:r>
      <w:r w:rsidR="00401FE8" w:rsidRPr="00B2250D">
        <w:rPr>
          <w:rFonts w:ascii="Times New Roman" w:eastAsia="Times New Roman" w:hAnsi="Times New Roman" w:cs="Times New Roman"/>
          <w:kern w:val="0"/>
          <w:sz w:val="24"/>
          <w:szCs w:val="24"/>
          <w:lang w:eastAsia="lt-LT"/>
          <w14:ligatures w14:val="none"/>
        </w:rPr>
        <w:t xml:space="preserve">30 mm SBR granulių ir </w:t>
      </w:r>
      <w:r w:rsidR="00FC1E7D" w:rsidRPr="00B2250D">
        <w:rPr>
          <w:rFonts w:ascii="Times New Roman" w:eastAsia="Times New Roman" w:hAnsi="Times New Roman" w:cs="Times New Roman"/>
          <w:kern w:val="0"/>
          <w:sz w:val="24"/>
          <w:szCs w:val="24"/>
          <w:lang w:eastAsia="lt-LT"/>
          <w14:ligatures w14:val="none"/>
        </w:rPr>
        <w:t xml:space="preserve">ne mažiau </w:t>
      </w:r>
      <w:r w:rsidR="00401FE8" w:rsidRPr="00B2250D">
        <w:rPr>
          <w:rFonts w:ascii="Times New Roman" w:eastAsia="Times New Roman" w:hAnsi="Times New Roman" w:cs="Times New Roman"/>
          <w:kern w:val="0"/>
          <w:sz w:val="24"/>
          <w:szCs w:val="24"/>
          <w:lang w:eastAsia="lt-LT"/>
          <w14:ligatures w14:val="none"/>
        </w:rPr>
        <w:t>10</w:t>
      </w:r>
      <w:r w:rsidR="00CE77BB" w:rsidRPr="00B2250D">
        <w:rPr>
          <w:rFonts w:ascii="Times New Roman" w:eastAsia="Times New Roman" w:hAnsi="Times New Roman" w:cs="Times New Roman"/>
          <w:kern w:val="0"/>
          <w:sz w:val="24"/>
          <w:szCs w:val="24"/>
          <w:lang w:eastAsia="lt-LT"/>
          <w14:ligatures w14:val="none"/>
        </w:rPr>
        <w:t xml:space="preserve"> mm EPDM granulių</w:t>
      </w:r>
      <w:r w:rsidRPr="00B2250D">
        <w:rPr>
          <w:rFonts w:ascii="Times New Roman" w:hAnsi="Times New Roman" w:cs="Times New Roman"/>
          <w:sz w:val="24"/>
          <w:szCs w:val="24"/>
        </w:rPr>
        <w:t xml:space="preserve"> </w:t>
      </w:r>
      <w:r w:rsidRPr="00B2250D">
        <w:rPr>
          <w:rFonts w:ascii="Times New Roman" w:eastAsia="Times New Roman" w:hAnsi="Times New Roman" w:cs="Times New Roman"/>
          <w:kern w:val="0"/>
          <w:sz w:val="24"/>
          <w:szCs w:val="24"/>
          <w:lang w:eastAsia="lt-LT"/>
          <w14:ligatures w14:val="none"/>
        </w:rPr>
        <w:t>ant esamo pagrindo.</w:t>
      </w:r>
      <w:r w:rsidRPr="00B2250D">
        <w:rPr>
          <w:rFonts w:ascii="Times New Roman" w:hAnsi="Times New Roman" w:cs="Times New Roman"/>
          <w:sz w:val="24"/>
          <w:szCs w:val="24"/>
        </w:rPr>
        <w:t xml:space="preserve"> </w:t>
      </w:r>
      <w:r w:rsidR="00B2250D">
        <w:rPr>
          <w:rFonts w:ascii="Times New Roman" w:hAnsi="Times New Roman" w:cs="Times New Roman"/>
          <w:sz w:val="24"/>
          <w:szCs w:val="24"/>
        </w:rPr>
        <w:t>Prieš dangos liejimą esamą pagrindą reikia paruošti, t.y. pašalinti susidariusiais atliekas ir išlyginti.</w:t>
      </w:r>
    </w:p>
    <w:p w14:paraId="1F09CB11" w14:textId="235ED18A" w:rsidR="003D356E" w:rsidRDefault="00B2250D" w:rsidP="00CE2D20">
      <w:pPr>
        <w:suppressAutoHyphens/>
        <w:spacing w:after="0" w:line="240" w:lineRule="auto"/>
        <w:ind w:firstLine="680"/>
        <w:jc w:val="both"/>
        <w:rPr>
          <w:rFonts w:ascii="Times New Roman" w:eastAsia="Times New Roman" w:hAnsi="Times New Roman" w:cs="Times New Roman"/>
          <w:kern w:val="0"/>
          <w:sz w:val="24"/>
          <w:szCs w:val="24"/>
          <w:lang w:eastAsia="lt-LT"/>
          <w14:ligatures w14:val="none"/>
        </w:rPr>
      </w:pPr>
      <w:r>
        <w:rPr>
          <w:rFonts w:ascii="Times New Roman" w:hAnsi="Times New Roman" w:cs="Times New Roman"/>
          <w:sz w:val="24"/>
          <w:szCs w:val="24"/>
        </w:rPr>
        <w:t>EPDM d</w:t>
      </w:r>
      <w:r w:rsidR="00CE2D20">
        <w:rPr>
          <w:rFonts w:ascii="Times New Roman" w:hAnsi="Times New Roman" w:cs="Times New Roman"/>
          <w:sz w:val="24"/>
          <w:szCs w:val="24"/>
        </w:rPr>
        <w:t xml:space="preserve">angos mišinį </w:t>
      </w:r>
      <w:r w:rsidR="00FB78B8">
        <w:rPr>
          <w:rFonts w:ascii="Times New Roman" w:hAnsi="Times New Roman" w:cs="Times New Roman"/>
          <w:sz w:val="24"/>
          <w:szCs w:val="24"/>
        </w:rPr>
        <w:t>turi sudaryti</w:t>
      </w:r>
      <w:r w:rsidR="00CE2D20">
        <w:rPr>
          <w:rFonts w:ascii="Times New Roman" w:hAnsi="Times New Roman" w:cs="Times New Roman"/>
          <w:sz w:val="24"/>
          <w:szCs w:val="24"/>
        </w:rPr>
        <w:t xml:space="preserve"> 70 proc. žalios spalvos ir 30 proc. raudonos spalvos gumos granulės. </w:t>
      </w:r>
    </w:p>
    <w:p w14:paraId="7CFE2BEA" w14:textId="3F07886E" w:rsidR="00B634C9" w:rsidRDefault="0027603D" w:rsidP="00376B2F">
      <w:pPr>
        <w:suppressAutoHyphens/>
        <w:spacing w:after="0" w:line="240" w:lineRule="auto"/>
        <w:ind w:firstLine="680"/>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Būtina atsižvelgti į įrengtų vaikų žaidimų įrenginių kritimo aukščius ir jų apsaugos zonoje įrengti tinkamo stor</w:t>
      </w:r>
      <w:r w:rsidR="00DE58CF">
        <w:rPr>
          <w:rFonts w:ascii="Times New Roman" w:eastAsia="Times New Roman" w:hAnsi="Times New Roman" w:cs="Times New Roman"/>
          <w:kern w:val="0"/>
          <w:sz w:val="24"/>
          <w:szCs w:val="24"/>
          <w:lang w:eastAsia="lt-LT"/>
          <w14:ligatures w14:val="none"/>
        </w:rPr>
        <w:t>i</w:t>
      </w:r>
      <w:r>
        <w:rPr>
          <w:rFonts w:ascii="Times New Roman" w:eastAsia="Times New Roman" w:hAnsi="Times New Roman" w:cs="Times New Roman"/>
          <w:kern w:val="0"/>
          <w:sz w:val="24"/>
          <w:szCs w:val="24"/>
          <w:lang w:eastAsia="lt-LT"/>
          <w14:ligatures w14:val="none"/>
        </w:rPr>
        <w:t xml:space="preserve">o </w:t>
      </w:r>
      <w:r w:rsidR="00DE58CF">
        <w:rPr>
          <w:rFonts w:ascii="Times New Roman" w:eastAsia="Times New Roman" w:hAnsi="Times New Roman" w:cs="Times New Roman"/>
          <w:kern w:val="0"/>
          <w:sz w:val="24"/>
          <w:szCs w:val="24"/>
          <w:lang w:eastAsia="lt-LT"/>
          <w14:ligatures w14:val="none"/>
        </w:rPr>
        <w:t xml:space="preserve">guminę </w:t>
      </w:r>
      <w:r>
        <w:rPr>
          <w:rFonts w:ascii="Times New Roman" w:eastAsia="Times New Roman" w:hAnsi="Times New Roman" w:cs="Times New Roman"/>
          <w:kern w:val="0"/>
          <w:sz w:val="24"/>
          <w:szCs w:val="24"/>
          <w:lang w:eastAsia="lt-LT"/>
          <w14:ligatures w14:val="none"/>
        </w:rPr>
        <w:t xml:space="preserve">dangą. </w:t>
      </w:r>
    </w:p>
    <w:p w14:paraId="7D4BAD3C" w14:textId="728F669F" w:rsidR="00376B2F" w:rsidRDefault="003D356E" w:rsidP="003D356E">
      <w:pPr>
        <w:suppressAutoHyphens/>
        <w:spacing w:after="0" w:line="240" w:lineRule="auto"/>
        <w:ind w:firstLine="680"/>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Lentelėje pateikti vaikų žaidimų aikštelės įrenginiai, kuriems </w:t>
      </w:r>
      <w:r w:rsidR="00643865">
        <w:rPr>
          <w:rFonts w:ascii="Times New Roman" w:eastAsia="Times New Roman" w:hAnsi="Times New Roman" w:cs="Times New Roman"/>
          <w:kern w:val="0"/>
          <w:sz w:val="24"/>
          <w:szCs w:val="24"/>
          <w:lang w:eastAsia="lt-LT"/>
          <w14:ligatures w14:val="none"/>
        </w:rPr>
        <w:t>privaloma atitinkamo storio d</w:t>
      </w:r>
      <w:r>
        <w:rPr>
          <w:rFonts w:ascii="Times New Roman" w:eastAsia="Times New Roman" w:hAnsi="Times New Roman" w:cs="Times New Roman"/>
          <w:kern w:val="0"/>
          <w:sz w:val="24"/>
          <w:szCs w:val="24"/>
          <w:lang w:eastAsia="lt-LT"/>
          <w14:ligatures w14:val="none"/>
        </w:rPr>
        <w:t>ang</w:t>
      </w:r>
      <w:r w:rsidR="00643865">
        <w:rPr>
          <w:rFonts w:ascii="Times New Roman" w:eastAsia="Times New Roman" w:hAnsi="Times New Roman" w:cs="Times New Roman"/>
          <w:kern w:val="0"/>
          <w:sz w:val="24"/>
          <w:szCs w:val="24"/>
          <w:lang w:eastAsia="lt-LT"/>
          <w14:ligatures w14:val="none"/>
        </w:rPr>
        <w:t>a pagal laisvojo kritimo aukštį</w:t>
      </w:r>
      <w:r>
        <w:rPr>
          <w:rFonts w:ascii="Times New Roman" w:eastAsia="Times New Roman" w:hAnsi="Times New Roman" w:cs="Times New Roman"/>
          <w:kern w:val="0"/>
          <w:sz w:val="24"/>
          <w:szCs w:val="24"/>
          <w:lang w:eastAsia="lt-LT"/>
          <w14:ligatures w14:val="none"/>
        </w:rPr>
        <w:t>:</w:t>
      </w:r>
    </w:p>
    <w:p w14:paraId="5396EC16" w14:textId="77777777" w:rsidR="00186495" w:rsidRPr="00376B2F" w:rsidRDefault="00186495" w:rsidP="003D356E">
      <w:pPr>
        <w:suppressAutoHyphens/>
        <w:spacing w:after="0" w:line="240" w:lineRule="auto"/>
        <w:ind w:firstLine="680"/>
        <w:jc w:val="both"/>
        <w:rPr>
          <w:rFonts w:ascii="Times New Roman" w:hAnsi="Times New Roman" w:cs="Times New Roman"/>
          <w:b/>
          <w:bCs/>
          <w:sz w:val="24"/>
          <w:szCs w:val="24"/>
        </w:rPr>
      </w:pPr>
    </w:p>
    <w:tbl>
      <w:tblPr>
        <w:tblStyle w:val="Lentelstinklelis"/>
        <w:tblW w:w="0" w:type="auto"/>
        <w:tblLook w:val="04A0" w:firstRow="1" w:lastRow="0" w:firstColumn="1" w:lastColumn="0" w:noHBand="0" w:noVBand="1"/>
      </w:tblPr>
      <w:tblGrid>
        <w:gridCol w:w="4106"/>
        <w:gridCol w:w="5523"/>
      </w:tblGrid>
      <w:tr w:rsidR="00376B2F" w:rsidRPr="00376B2F" w14:paraId="64B93D55" w14:textId="77777777" w:rsidTr="00B634C9">
        <w:trPr>
          <w:trHeight w:val="1124"/>
        </w:trPr>
        <w:tc>
          <w:tcPr>
            <w:tcW w:w="4106" w:type="dxa"/>
          </w:tcPr>
          <w:p w14:paraId="15D56D0D" w14:textId="56D4B6D3" w:rsidR="00376B2F" w:rsidRPr="00376B2F" w:rsidRDefault="00643865" w:rsidP="00376B2F">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Įrenginio s</w:t>
            </w:r>
            <w:r w:rsidR="00376B2F" w:rsidRPr="00376B2F">
              <w:rPr>
                <w:rFonts w:ascii="Times New Roman" w:hAnsi="Times New Roman" w:cs="Times New Roman"/>
                <w:sz w:val="24"/>
                <w:szCs w:val="24"/>
              </w:rPr>
              <w:t xml:space="preserve">augos zona </w:t>
            </w:r>
            <w:r w:rsidR="00DE58CF">
              <w:rPr>
                <w:rFonts w:ascii="Times New Roman" w:hAnsi="Times New Roman" w:cs="Times New Roman"/>
                <w:sz w:val="24"/>
                <w:szCs w:val="24"/>
              </w:rPr>
              <w:t>10,3x5,5</w:t>
            </w:r>
            <w:r w:rsidR="00376B2F" w:rsidRPr="00376B2F">
              <w:rPr>
                <w:rFonts w:ascii="Times New Roman" w:hAnsi="Times New Roman" w:cs="Times New Roman"/>
                <w:sz w:val="24"/>
                <w:szCs w:val="24"/>
              </w:rPr>
              <w:t xml:space="preserve"> m</w:t>
            </w:r>
            <w:r>
              <w:rPr>
                <w:rFonts w:ascii="Times New Roman" w:hAnsi="Times New Roman" w:cs="Times New Roman"/>
                <w:sz w:val="24"/>
                <w:szCs w:val="24"/>
              </w:rPr>
              <w:t>.</w:t>
            </w:r>
          </w:p>
          <w:p w14:paraId="20F2DDC4" w14:textId="73646659" w:rsidR="00376B2F" w:rsidRPr="00376B2F" w:rsidRDefault="00B634C9" w:rsidP="00643865">
            <w:pPr>
              <w:rPr>
                <w:rFonts w:ascii="Times New Roman" w:hAnsi="Times New Roman" w:cs="Times New Roman"/>
                <w:sz w:val="24"/>
                <w:szCs w:val="24"/>
              </w:rPr>
            </w:pPr>
            <w:r w:rsidRPr="00B634C9">
              <w:rPr>
                <w:rFonts w:ascii="Times New Roman" w:hAnsi="Times New Roman" w:cs="Times New Roman"/>
                <w:sz w:val="24"/>
                <w:szCs w:val="24"/>
              </w:rPr>
              <w:t>Išmatuotas įrangos laisvojo kritimo aukštis, matuojant nuo</w:t>
            </w:r>
            <w:r w:rsidR="00643865">
              <w:rPr>
                <w:rFonts w:ascii="Times New Roman" w:hAnsi="Times New Roman" w:cs="Times New Roman"/>
                <w:sz w:val="24"/>
                <w:szCs w:val="24"/>
              </w:rPr>
              <w:t xml:space="preserve"> </w:t>
            </w:r>
            <w:r w:rsidRPr="00B634C9">
              <w:rPr>
                <w:rFonts w:ascii="Times New Roman" w:hAnsi="Times New Roman" w:cs="Times New Roman"/>
                <w:sz w:val="24"/>
                <w:szCs w:val="24"/>
              </w:rPr>
              <w:t>lipimo sienelės</w:t>
            </w:r>
            <w:r>
              <w:rPr>
                <w:rFonts w:ascii="Times New Roman" w:hAnsi="Times New Roman" w:cs="Times New Roman"/>
                <w:sz w:val="24"/>
                <w:szCs w:val="24"/>
              </w:rPr>
              <w:t xml:space="preserve"> </w:t>
            </w:r>
            <w:r w:rsidRPr="00B634C9">
              <w:rPr>
                <w:rFonts w:ascii="Times New Roman" w:hAnsi="Times New Roman" w:cs="Times New Roman"/>
                <w:sz w:val="24"/>
                <w:szCs w:val="24"/>
              </w:rPr>
              <w:t>2</w:t>
            </w:r>
            <w:r>
              <w:rPr>
                <w:rFonts w:ascii="Times New Roman" w:hAnsi="Times New Roman" w:cs="Times New Roman"/>
                <w:sz w:val="24"/>
                <w:szCs w:val="24"/>
              </w:rPr>
              <w:t>,</w:t>
            </w:r>
            <w:r w:rsidRPr="00B634C9">
              <w:rPr>
                <w:rFonts w:ascii="Times New Roman" w:hAnsi="Times New Roman" w:cs="Times New Roman"/>
                <w:sz w:val="24"/>
                <w:szCs w:val="24"/>
              </w:rPr>
              <w:t>27</w:t>
            </w:r>
            <w:r>
              <w:rPr>
                <w:rFonts w:ascii="Times New Roman" w:hAnsi="Times New Roman" w:cs="Times New Roman"/>
                <w:sz w:val="24"/>
                <w:szCs w:val="24"/>
              </w:rPr>
              <w:t xml:space="preserve"> </w:t>
            </w:r>
            <w:r w:rsidRPr="00B634C9">
              <w:rPr>
                <w:rFonts w:ascii="Times New Roman" w:hAnsi="Times New Roman" w:cs="Times New Roman"/>
                <w:sz w:val="24"/>
                <w:szCs w:val="24"/>
              </w:rPr>
              <w:t>m, matuojant nuo pakylos</w:t>
            </w:r>
            <w:r>
              <w:rPr>
                <w:rFonts w:ascii="Times New Roman" w:hAnsi="Times New Roman" w:cs="Times New Roman"/>
                <w:sz w:val="24"/>
                <w:szCs w:val="24"/>
              </w:rPr>
              <w:t xml:space="preserve"> </w:t>
            </w:r>
            <w:r w:rsidRPr="00B634C9">
              <w:rPr>
                <w:rFonts w:ascii="Times New Roman" w:hAnsi="Times New Roman" w:cs="Times New Roman"/>
                <w:sz w:val="24"/>
                <w:szCs w:val="24"/>
              </w:rPr>
              <w:t>1</w:t>
            </w:r>
            <w:r>
              <w:rPr>
                <w:rFonts w:ascii="Times New Roman" w:hAnsi="Times New Roman" w:cs="Times New Roman"/>
                <w:sz w:val="24"/>
                <w:szCs w:val="24"/>
              </w:rPr>
              <w:t>,</w:t>
            </w:r>
            <w:r w:rsidRPr="00B634C9">
              <w:rPr>
                <w:rFonts w:ascii="Times New Roman" w:hAnsi="Times New Roman" w:cs="Times New Roman"/>
                <w:sz w:val="24"/>
                <w:szCs w:val="24"/>
              </w:rPr>
              <w:t>30</w:t>
            </w:r>
            <w:r>
              <w:rPr>
                <w:rFonts w:ascii="Times New Roman" w:hAnsi="Times New Roman" w:cs="Times New Roman"/>
                <w:sz w:val="24"/>
                <w:szCs w:val="24"/>
              </w:rPr>
              <w:t xml:space="preserve"> </w:t>
            </w:r>
            <w:r w:rsidRPr="00B634C9">
              <w:rPr>
                <w:rFonts w:ascii="Times New Roman" w:hAnsi="Times New Roman" w:cs="Times New Roman"/>
                <w:sz w:val="24"/>
                <w:szCs w:val="24"/>
              </w:rPr>
              <w:t>m</w:t>
            </w:r>
            <w:r>
              <w:rPr>
                <w:rFonts w:ascii="Times New Roman" w:hAnsi="Times New Roman" w:cs="Times New Roman"/>
                <w:sz w:val="24"/>
                <w:szCs w:val="24"/>
              </w:rPr>
              <w:t>.</w:t>
            </w:r>
          </w:p>
          <w:p w14:paraId="203259BC" w14:textId="77777777" w:rsidR="00376B2F" w:rsidRPr="00376B2F" w:rsidRDefault="00376B2F" w:rsidP="00376B2F">
            <w:pPr>
              <w:spacing w:after="160" w:line="259" w:lineRule="auto"/>
              <w:rPr>
                <w:rFonts w:ascii="Times New Roman" w:hAnsi="Times New Roman" w:cs="Times New Roman"/>
                <w:sz w:val="24"/>
                <w:szCs w:val="24"/>
              </w:rPr>
            </w:pPr>
          </w:p>
        </w:tc>
        <w:tc>
          <w:tcPr>
            <w:tcW w:w="5523" w:type="dxa"/>
          </w:tcPr>
          <w:p w14:paraId="46A9373F" w14:textId="51FC4B9C" w:rsidR="00376B2F" w:rsidRPr="00376B2F" w:rsidRDefault="00DE58CF" w:rsidP="00376B2F">
            <w:pPr>
              <w:spacing w:after="160" w:line="259" w:lineRule="auto"/>
              <w:rPr>
                <w:rFonts w:ascii="Times New Roman" w:hAnsi="Times New Roman" w:cs="Times New Roman"/>
                <w:sz w:val="24"/>
                <w:szCs w:val="24"/>
              </w:rPr>
            </w:pPr>
            <w:r w:rsidRPr="00DE58CF">
              <w:rPr>
                <w:rFonts w:ascii="Times New Roman" w:hAnsi="Times New Roman" w:cs="Times New Roman"/>
                <w:noProof/>
                <w:sz w:val="24"/>
                <w:szCs w:val="24"/>
                <w:lang w:eastAsia="lt-LT"/>
              </w:rPr>
              <w:drawing>
                <wp:inline distT="0" distB="0" distL="0" distR="0" wp14:anchorId="3F8D6B5D" wp14:editId="3CD08144">
                  <wp:extent cx="3133623" cy="2337683"/>
                  <wp:effectExtent l="0" t="0" r="0" b="5715"/>
                  <wp:docPr id="140623905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528" cy="2351786"/>
                          </a:xfrm>
                          <a:prstGeom prst="rect">
                            <a:avLst/>
                          </a:prstGeom>
                          <a:noFill/>
                          <a:ln>
                            <a:noFill/>
                          </a:ln>
                        </pic:spPr>
                      </pic:pic>
                    </a:graphicData>
                  </a:graphic>
                </wp:inline>
              </w:drawing>
            </w:r>
          </w:p>
        </w:tc>
      </w:tr>
      <w:tr w:rsidR="00376B2F" w:rsidRPr="00376B2F" w14:paraId="19CBA447" w14:textId="77777777" w:rsidTr="00B634C9">
        <w:trPr>
          <w:trHeight w:val="1124"/>
        </w:trPr>
        <w:tc>
          <w:tcPr>
            <w:tcW w:w="4106" w:type="dxa"/>
          </w:tcPr>
          <w:p w14:paraId="4617B3DF" w14:textId="25152F38" w:rsidR="00DE58CF" w:rsidRDefault="00643865" w:rsidP="00DE58CF">
            <w:pPr>
              <w:rPr>
                <w:rFonts w:ascii="Times New Roman" w:hAnsi="Times New Roman" w:cs="Times New Roman"/>
                <w:sz w:val="24"/>
                <w:szCs w:val="24"/>
              </w:rPr>
            </w:pPr>
            <w:r>
              <w:rPr>
                <w:rFonts w:ascii="Times New Roman" w:hAnsi="Times New Roman" w:cs="Times New Roman"/>
                <w:sz w:val="24"/>
                <w:szCs w:val="24"/>
              </w:rPr>
              <w:t>Įrenginio s</w:t>
            </w:r>
            <w:r w:rsidR="00DE58CF">
              <w:rPr>
                <w:rFonts w:ascii="Times New Roman" w:hAnsi="Times New Roman" w:cs="Times New Roman"/>
                <w:sz w:val="24"/>
                <w:szCs w:val="24"/>
              </w:rPr>
              <w:t>augos zona 6,3x8,3 m</w:t>
            </w:r>
            <w:r>
              <w:rPr>
                <w:rFonts w:ascii="Times New Roman" w:hAnsi="Times New Roman" w:cs="Times New Roman"/>
                <w:sz w:val="24"/>
                <w:szCs w:val="24"/>
              </w:rPr>
              <w:t>.</w:t>
            </w:r>
          </w:p>
          <w:p w14:paraId="20971F3B" w14:textId="77777777" w:rsidR="00DE58CF" w:rsidRDefault="00DE58CF" w:rsidP="00DE58CF">
            <w:pPr>
              <w:rPr>
                <w:rFonts w:ascii="Times New Roman" w:hAnsi="Times New Roman" w:cs="Times New Roman"/>
                <w:sz w:val="24"/>
                <w:szCs w:val="24"/>
              </w:rPr>
            </w:pPr>
          </w:p>
          <w:p w14:paraId="7B8F97CE" w14:textId="6068FCC8" w:rsidR="00DE58CF" w:rsidRPr="00DE58CF" w:rsidRDefault="00DE58CF" w:rsidP="00DE58CF">
            <w:pPr>
              <w:rPr>
                <w:rFonts w:ascii="Times New Roman" w:hAnsi="Times New Roman" w:cs="Times New Roman"/>
                <w:sz w:val="24"/>
                <w:szCs w:val="24"/>
              </w:rPr>
            </w:pPr>
            <w:r w:rsidRPr="00DE58CF">
              <w:rPr>
                <w:rFonts w:ascii="Times New Roman" w:hAnsi="Times New Roman" w:cs="Times New Roman"/>
                <w:sz w:val="24"/>
                <w:szCs w:val="24"/>
              </w:rPr>
              <w:t>Išmatuotas įrangos laisvojo kritimo aukštis, matuojant nuo</w:t>
            </w:r>
            <w:r w:rsidR="00643865">
              <w:rPr>
                <w:rFonts w:ascii="Times New Roman" w:hAnsi="Times New Roman" w:cs="Times New Roman"/>
                <w:sz w:val="24"/>
                <w:szCs w:val="24"/>
              </w:rPr>
              <w:t xml:space="preserve"> </w:t>
            </w:r>
            <w:r w:rsidRPr="00DE58CF">
              <w:rPr>
                <w:rFonts w:ascii="Times New Roman" w:hAnsi="Times New Roman" w:cs="Times New Roman"/>
                <w:sz w:val="24"/>
                <w:szCs w:val="24"/>
              </w:rPr>
              <w:t>horizontalių kopėčių</w:t>
            </w:r>
            <w:r>
              <w:rPr>
                <w:rFonts w:ascii="Times New Roman" w:hAnsi="Times New Roman" w:cs="Times New Roman"/>
                <w:sz w:val="24"/>
                <w:szCs w:val="24"/>
              </w:rPr>
              <w:t xml:space="preserve"> </w:t>
            </w:r>
            <w:r w:rsidRPr="00DE58CF">
              <w:rPr>
                <w:rFonts w:ascii="Times New Roman" w:hAnsi="Times New Roman" w:cs="Times New Roman"/>
                <w:sz w:val="24"/>
                <w:szCs w:val="24"/>
              </w:rPr>
              <w:t>2</w:t>
            </w:r>
            <w:r>
              <w:rPr>
                <w:rFonts w:ascii="Times New Roman" w:hAnsi="Times New Roman" w:cs="Times New Roman"/>
                <w:sz w:val="24"/>
                <w:szCs w:val="24"/>
              </w:rPr>
              <w:t xml:space="preserve"> </w:t>
            </w:r>
            <w:r w:rsidRPr="00DE58CF">
              <w:rPr>
                <w:rFonts w:ascii="Times New Roman" w:hAnsi="Times New Roman" w:cs="Times New Roman"/>
                <w:sz w:val="24"/>
                <w:szCs w:val="24"/>
              </w:rPr>
              <w:t>m, matuojant nuo tilto pakylos</w:t>
            </w:r>
            <w:r w:rsidR="00643865">
              <w:rPr>
                <w:rFonts w:ascii="Times New Roman" w:hAnsi="Times New Roman" w:cs="Times New Roman"/>
                <w:sz w:val="24"/>
                <w:szCs w:val="24"/>
              </w:rPr>
              <w:t xml:space="preserve"> </w:t>
            </w:r>
            <w:r w:rsidRPr="00DE58CF">
              <w:rPr>
                <w:rFonts w:ascii="Times New Roman" w:hAnsi="Times New Roman" w:cs="Times New Roman"/>
                <w:sz w:val="24"/>
                <w:szCs w:val="24"/>
              </w:rPr>
              <w:t>1</w:t>
            </w:r>
            <w:r>
              <w:rPr>
                <w:rFonts w:ascii="Times New Roman" w:hAnsi="Times New Roman" w:cs="Times New Roman"/>
                <w:sz w:val="24"/>
                <w:szCs w:val="24"/>
              </w:rPr>
              <w:t>,</w:t>
            </w:r>
            <w:r w:rsidRPr="00DE58CF">
              <w:rPr>
                <w:rFonts w:ascii="Times New Roman" w:hAnsi="Times New Roman" w:cs="Times New Roman"/>
                <w:sz w:val="24"/>
                <w:szCs w:val="24"/>
              </w:rPr>
              <w:t>5</w:t>
            </w:r>
            <w:r>
              <w:rPr>
                <w:rFonts w:ascii="Times New Roman" w:hAnsi="Times New Roman" w:cs="Times New Roman"/>
                <w:sz w:val="24"/>
                <w:szCs w:val="24"/>
              </w:rPr>
              <w:t xml:space="preserve"> </w:t>
            </w:r>
            <w:r w:rsidRPr="00DE58CF">
              <w:rPr>
                <w:rFonts w:ascii="Times New Roman" w:hAnsi="Times New Roman" w:cs="Times New Roman"/>
                <w:sz w:val="24"/>
                <w:szCs w:val="24"/>
              </w:rPr>
              <w:t>m</w:t>
            </w:r>
            <w:r>
              <w:rPr>
                <w:rFonts w:ascii="Times New Roman" w:hAnsi="Times New Roman" w:cs="Times New Roman"/>
                <w:sz w:val="24"/>
                <w:szCs w:val="24"/>
              </w:rPr>
              <w:t>.</w:t>
            </w:r>
          </w:p>
          <w:p w14:paraId="1DC4D4AE" w14:textId="77777777" w:rsidR="00376B2F" w:rsidRPr="00376B2F" w:rsidRDefault="00376B2F" w:rsidP="00DE58CF">
            <w:pPr>
              <w:rPr>
                <w:rFonts w:ascii="Times New Roman" w:hAnsi="Times New Roman" w:cs="Times New Roman"/>
                <w:sz w:val="24"/>
                <w:szCs w:val="24"/>
              </w:rPr>
            </w:pPr>
          </w:p>
        </w:tc>
        <w:tc>
          <w:tcPr>
            <w:tcW w:w="5523" w:type="dxa"/>
          </w:tcPr>
          <w:p w14:paraId="231FE61D" w14:textId="453C769A" w:rsidR="00376B2F" w:rsidRPr="00376B2F" w:rsidRDefault="00DE58CF" w:rsidP="00376B2F">
            <w:pPr>
              <w:spacing w:after="160" w:line="259" w:lineRule="auto"/>
              <w:rPr>
                <w:rFonts w:ascii="Times New Roman" w:hAnsi="Times New Roman" w:cs="Times New Roman"/>
                <w:sz w:val="24"/>
                <w:szCs w:val="24"/>
              </w:rPr>
            </w:pPr>
            <w:r w:rsidRPr="00DE58CF">
              <w:rPr>
                <w:rFonts w:ascii="Times New Roman" w:hAnsi="Times New Roman" w:cs="Times New Roman"/>
                <w:noProof/>
                <w:sz w:val="24"/>
                <w:szCs w:val="24"/>
                <w:lang w:eastAsia="lt-LT"/>
              </w:rPr>
              <w:drawing>
                <wp:inline distT="0" distB="0" distL="0" distR="0" wp14:anchorId="1FBEB919" wp14:editId="2A7E35CF">
                  <wp:extent cx="2707280" cy="2019631"/>
                  <wp:effectExtent l="0" t="0" r="0" b="0"/>
                  <wp:docPr id="80273946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238" cy="2030044"/>
                          </a:xfrm>
                          <a:prstGeom prst="rect">
                            <a:avLst/>
                          </a:prstGeom>
                          <a:noFill/>
                          <a:ln>
                            <a:noFill/>
                          </a:ln>
                        </pic:spPr>
                      </pic:pic>
                    </a:graphicData>
                  </a:graphic>
                </wp:inline>
              </w:drawing>
            </w:r>
          </w:p>
        </w:tc>
      </w:tr>
    </w:tbl>
    <w:p w14:paraId="4BE1787E" w14:textId="77777777" w:rsidR="003D356E" w:rsidRDefault="003D356E" w:rsidP="003D356E">
      <w:pPr>
        <w:spacing w:after="0" w:line="240" w:lineRule="auto"/>
        <w:ind w:firstLine="680"/>
        <w:rPr>
          <w:rFonts w:ascii="Times New Roman" w:eastAsia="Times New Roman" w:hAnsi="Times New Roman" w:cs="Times New Roman"/>
          <w:kern w:val="0"/>
          <w:sz w:val="24"/>
          <w:szCs w:val="24"/>
          <w:lang w:eastAsia="ar-SA"/>
          <w14:ligatures w14:val="none"/>
        </w:rPr>
      </w:pPr>
    </w:p>
    <w:p w14:paraId="582BF872" w14:textId="150069A4" w:rsidR="003D356E" w:rsidRDefault="003D356E" w:rsidP="003D356E">
      <w:pPr>
        <w:spacing w:after="0" w:line="240" w:lineRule="auto"/>
        <w:ind w:firstLine="680"/>
        <w:rPr>
          <w:rFonts w:ascii="Times New Roman" w:eastAsia="Calibri" w:hAnsi="Times New Roman" w:cs="Times New Roman"/>
          <w:kern w:val="0"/>
          <w:sz w:val="24"/>
          <w:szCs w:val="24"/>
          <w14:ligatures w14:val="none"/>
        </w:rPr>
      </w:pPr>
      <w:r>
        <w:rPr>
          <w:rFonts w:ascii="Times New Roman" w:eastAsia="Times New Roman" w:hAnsi="Times New Roman" w:cs="Times New Roman"/>
          <w:kern w:val="0"/>
          <w:sz w:val="24"/>
          <w:szCs w:val="24"/>
          <w:lang w:eastAsia="ar-SA"/>
          <w14:ligatures w14:val="none"/>
        </w:rPr>
        <w:t>Po darbų atlikimo s</w:t>
      </w:r>
      <w:r w:rsidRPr="004E04D3">
        <w:rPr>
          <w:rFonts w:ascii="Times New Roman" w:eastAsia="Times New Roman" w:hAnsi="Times New Roman" w:cs="Times New Roman"/>
          <w:kern w:val="0"/>
          <w:sz w:val="24"/>
          <w:szCs w:val="24"/>
          <w:lang w:eastAsia="ar-SA"/>
          <w14:ligatures w14:val="none"/>
        </w:rPr>
        <w:t xml:space="preserve">utvarkoma </w:t>
      </w:r>
      <w:r w:rsidRPr="004E04D3">
        <w:rPr>
          <w:rFonts w:ascii="Times New Roman" w:eastAsia="Times New Roman" w:hAnsi="Times New Roman" w:cs="Times New Roman"/>
          <w:bCs/>
          <w:kern w:val="0"/>
          <w:sz w:val="24"/>
          <w:szCs w:val="24"/>
          <w:lang w:eastAsia="ar-SA"/>
          <w14:ligatures w14:val="none"/>
        </w:rPr>
        <w:t>statybvietė:</w:t>
      </w:r>
      <w:r w:rsidRPr="004E04D3">
        <w:rPr>
          <w:rFonts w:ascii="Times New Roman" w:eastAsia="Times New Roman" w:hAnsi="Times New Roman" w:cs="Times New Roman"/>
          <w:kern w:val="0"/>
          <w:sz w:val="24"/>
          <w:szCs w:val="24"/>
          <w:lang w:eastAsia="ar-SA"/>
          <w14:ligatures w14:val="none"/>
        </w:rPr>
        <w:t xml:space="preserve"> pašalinti statybinį laužą, šiukšles.</w:t>
      </w:r>
    </w:p>
    <w:p w14:paraId="702277C2" w14:textId="77777777" w:rsidR="004110C7" w:rsidRDefault="004110C7" w:rsidP="003D356E">
      <w:pPr>
        <w:spacing w:after="0" w:line="240" w:lineRule="auto"/>
        <w:ind w:firstLine="680"/>
        <w:rPr>
          <w:rFonts w:ascii="Times New Roman" w:eastAsia="Times New Roman" w:hAnsi="Times New Roman" w:cs="Times New Roman"/>
          <w:b/>
          <w:kern w:val="0"/>
          <w:sz w:val="24"/>
          <w:szCs w:val="24"/>
          <w14:ligatures w14:val="none"/>
        </w:rPr>
      </w:pPr>
    </w:p>
    <w:p w14:paraId="2041AC73" w14:textId="6072C897" w:rsidR="003D356E" w:rsidRPr="00B8491F" w:rsidRDefault="003D356E" w:rsidP="00B8491F">
      <w:pPr>
        <w:spacing w:after="0" w:line="240" w:lineRule="auto"/>
        <w:ind w:firstLine="680"/>
        <w:rPr>
          <w:rFonts w:ascii="Times New Roman" w:eastAsia="Calibri" w:hAnsi="Times New Roman" w:cs="Times New Roman"/>
          <w:kern w:val="0"/>
          <w:sz w:val="24"/>
          <w:szCs w:val="24"/>
          <w14:ligatures w14:val="none"/>
        </w:rPr>
      </w:pPr>
      <w:r w:rsidRPr="004E04D3">
        <w:rPr>
          <w:rFonts w:ascii="Times New Roman" w:eastAsia="Times New Roman" w:hAnsi="Times New Roman" w:cs="Times New Roman"/>
          <w:b/>
          <w:kern w:val="0"/>
          <w:sz w:val="24"/>
          <w:szCs w:val="24"/>
          <w14:ligatures w14:val="none"/>
        </w:rPr>
        <w:t>Pastabos:</w:t>
      </w:r>
    </w:p>
    <w:p w14:paraId="0CD3AD92" w14:textId="2C60F3A1" w:rsidR="003D356E" w:rsidRDefault="00B8491F" w:rsidP="003D356E">
      <w:pPr>
        <w:spacing w:after="0" w:line="240" w:lineRule="auto"/>
        <w:ind w:firstLine="680"/>
        <w:jc w:val="both"/>
        <w:rPr>
          <w:rFonts w:ascii="Times New Roman" w:eastAsia="Calibri"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w:t>
      </w:r>
      <w:r w:rsidR="003D356E" w:rsidRPr="004E04D3">
        <w:rPr>
          <w:rFonts w:ascii="Times New Roman" w:eastAsia="Times New Roman" w:hAnsi="Times New Roman" w:cs="Times New Roman"/>
          <w:kern w:val="0"/>
          <w:sz w:val="24"/>
          <w:szCs w:val="24"/>
          <w14:ligatures w14:val="none"/>
        </w:rPr>
        <w:t xml:space="preserve"> Jeigu pirkimo dokumentuose nėra įtraukti darbai ar medžiagos, reikalingi tinkamam darbų vykdymui, rangovas pats ju</w:t>
      </w:r>
      <w:r w:rsidR="00B2250D">
        <w:rPr>
          <w:rFonts w:ascii="Times New Roman" w:eastAsia="Times New Roman" w:hAnsi="Times New Roman" w:cs="Times New Roman"/>
          <w:kern w:val="0"/>
          <w:sz w:val="24"/>
          <w:szCs w:val="24"/>
          <w14:ligatures w14:val="none"/>
        </w:rPr>
        <w:t>os turi numatyti ir įsivertinti.</w:t>
      </w:r>
    </w:p>
    <w:p w14:paraId="70D20523" w14:textId="1E6F3976" w:rsidR="00BE7329" w:rsidRPr="00BE7329" w:rsidRDefault="00B8491F" w:rsidP="00B2250D">
      <w:pPr>
        <w:spacing w:after="0" w:line="240" w:lineRule="auto"/>
        <w:ind w:firstLine="709"/>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14:ligatures w14:val="none"/>
        </w:rPr>
        <w:t>2</w:t>
      </w:r>
      <w:r w:rsidR="003D356E" w:rsidRPr="004E04D3">
        <w:rPr>
          <w:rFonts w:ascii="Times New Roman" w:eastAsia="Times New Roman" w:hAnsi="Times New Roman" w:cs="Times New Roman"/>
          <w:kern w:val="0"/>
          <w:sz w:val="24"/>
          <w:szCs w:val="24"/>
          <w14:ligatures w14:val="none"/>
        </w:rPr>
        <w:t>.</w:t>
      </w:r>
      <w:r w:rsidR="00BE7329" w:rsidRPr="00BE7329">
        <w:rPr>
          <w:rFonts w:ascii="Times New Roman" w:eastAsia="Times New Roman" w:hAnsi="Times New Roman" w:cs="Times New Roman"/>
          <w:kern w:val="0"/>
          <w:sz w:val="24"/>
          <w:szCs w:val="24"/>
          <w:lang w:eastAsia="lt-LT"/>
          <w14:ligatures w14:val="none"/>
        </w:rPr>
        <w:t xml:space="preserve"> Tiekėjas, atlikęs darbus, privalo organizuoti įrengtos dangos atitikties patikrinimą prieš jos naudojimą. Patikrinimą turi atlikti nepriklausoma kontrolės įstaiga, akredituota pagal LST EN ISO/IEC 17020 kaip A tipo kontrolės įstaiga. Patikrinimo metu turi būti įvertinta dangos atitiktis taikomiems žaidimų aikštelių saugos reikalavimams, įskaitant LST EN 1177:2018+A1:2024 ir taikytinus LST EN 1176 serijos standartus pagal įrengtų įrenginių laisvojo kritimo aukščius bei apsaugos zonas. Tiekėjas užsakovui privalo pateikti kontrolės ataskaitą ir (ar) kitą atitiktį patvirtinantį dokumentą, patvirtinantį, kad danga yra tinkama saugiai eksploatuoti</w:t>
      </w:r>
      <w:r w:rsidR="00B2250D">
        <w:rPr>
          <w:rFonts w:ascii="Times New Roman" w:eastAsia="Times New Roman" w:hAnsi="Times New Roman" w:cs="Times New Roman"/>
          <w:kern w:val="0"/>
          <w:sz w:val="24"/>
          <w:szCs w:val="24"/>
          <w:lang w:eastAsia="lt-LT"/>
          <w14:ligatures w14:val="none"/>
        </w:rPr>
        <w:t>.</w:t>
      </w:r>
    </w:p>
    <w:p w14:paraId="7E2E1B82" w14:textId="05346D50" w:rsidR="003D356E" w:rsidRPr="00387875" w:rsidRDefault="00B8491F" w:rsidP="00B2250D">
      <w:pPr>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eastAsia="ar-SA"/>
          <w14:ligatures w14:val="none"/>
        </w:rPr>
        <w:t>3</w:t>
      </w:r>
      <w:r w:rsidR="003D356E" w:rsidRPr="004E04D3">
        <w:rPr>
          <w:rFonts w:ascii="Times New Roman" w:eastAsia="Times New Roman" w:hAnsi="Times New Roman" w:cs="Times New Roman"/>
          <w:kern w:val="0"/>
          <w:sz w:val="24"/>
          <w:szCs w:val="24"/>
          <w:lang w:eastAsia="ar-SA"/>
          <w14:ligatures w14:val="none"/>
        </w:rPr>
        <w:t xml:space="preserve">. </w:t>
      </w:r>
      <w:r w:rsidR="003D356E" w:rsidRPr="00387875">
        <w:rPr>
          <w:rFonts w:ascii="Times New Roman" w:eastAsia="Calibri" w:hAnsi="Times New Roman" w:cs="Times New Roman"/>
          <w:kern w:val="0"/>
          <w:sz w:val="24"/>
          <w14:ligatures w14:val="none"/>
        </w:rPr>
        <w:t>Visos statybos ir apdailos medžiagos turi atitikti LR galiojančius priešgaisrinės saugos ir higienos reikalavimus bei turėti atitikties sertifikatus</w:t>
      </w:r>
      <w:r w:rsidR="00B2250D">
        <w:rPr>
          <w:rFonts w:ascii="Times New Roman" w:eastAsia="Calibri" w:hAnsi="Times New Roman" w:cs="Times New Roman"/>
          <w:kern w:val="0"/>
          <w:sz w:val="24"/>
          <w14:ligatures w14:val="none"/>
        </w:rPr>
        <w:t>.</w:t>
      </w:r>
    </w:p>
    <w:p w14:paraId="49E238BF" w14:textId="477BAE98" w:rsidR="003D356E" w:rsidRDefault="00B8491F" w:rsidP="003D356E">
      <w:pPr>
        <w:spacing w:after="0" w:line="240" w:lineRule="auto"/>
        <w:ind w:firstLine="6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eastAsia="ar-SA"/>
          <w14:ligatures w14:val="none"/>
        </w:rPr>
        <w:t>4</w:t>
      </w:r>
      <w:r w:rsidR="003D356E" w:rsidRPr="004E04D3">
        <w:rPr>
          <w:rFonts w:ascii="Times New Roman" w:eastAsia="Times New Roman" w:hAnsi="Times New Roman" w:cs="Times New Roman"/>
          <w:kern w:val="0"/>
          <w:sz w:val="24"/>
          <w:szCs w:val="24"/>
          <w:lang w:eastAsia="ar-SA"/>
          <w14:ligatures w14:val="none"/>
        </w:rPr>
        <w:t>.</w:t>
      </w:r>
      <w:r w:rsidR="003D356E">
        <w:rPr>
          <w:rFonts w:ascii="Times New Roman" w:eastAsia="Times New Roman" w:hAnsi="Times New Roman" w:cs="Times New Roman"/>
          <w:kern w:val="0"/>
          <w:sz w:val="24"/>
          <w:szCs w:val="24"/>
          <w:lang w:eastAsia="ar-SA"/>
          <w14:ligatures w14:val="none"/>
        </w:rPr>
        <w:t xml:space="preserve"> </w:t>
      </w:r>
      <w:r w:rsidR="003D356E" w:rsidRPr="004E04D3">
        <w:rPr>
          <w:rFonts w:ascii="Times New Roman" w:eastAsia="Times New Roman" w:hAnsi="Times New Roman" w:cs="Times New Roman"/>
          <w:kern w:val="0"/>
          <w:sz w:val="24"/>
          <w:szCs w:val="24"/>
          <w:lang w:eastAsia="ar-SA"/>
          <w14:ligatures w14:val="none"/>
        </w:rPr>
        <w:t>Tvarkant esamą infrastruktūrą turi būti laikomasi aplinkos apsaugą ir statybas reglamentuojančių teisės aktų</w:t>
      </w:r>
      <w:r w:rsidR="00B2250D">
        <w:rPr>
          <w:rFonts w:ascii="Times New Roman" w:eastAsia="Times New Roman" w:hAnsi="Times New Roman" w:cs="Times New Roman"/>
          <w:kern w:val="0"/>
          <w:sz w:val="24"/>
          <w:szCs w:val="24"/>
          <w:lang w:eastAsia="ar-SA"/>
          <w14:ligatures w14:val="none"/>
        </w:rPr>
        <w:t>.</w:t>
      </w:r>
    </w:p>
    <w:p w14:paraId="06A7CE3C" w14:textId="09D14D09" w:rsidR="003D356E" w:rsidRDefault="00B8491F" w:rsidP="003D356E">
      <w:pPr>
        <w:spacing w:after="0" w:line="240" w:lineRule="auto"/>
        <w:ind w:firstLine="680"/>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5</w:t>
      </w:r>
      <w:r w:rsidR="003D356E" w:rsidRPr="004E04D3">
        <w:rPr>
          <w:rFonts w:ascii="Times New Roman" w:eastAsia="Times New Roman" w:hAnsi="Times New Roman" w:cs="Times New Roman"/>
          <w:kern w:val="0"/>
          <w:sz w:val="24"/>
          <w:szCs w:val="24"/>
          <w:lang w:eastAsia="ar-SA"/>
          <w14:ligatures w14:val="none"/>
        </w:rPr>
        <w:t>.</w:t>
      </w:r>
      <w:r w:rsidR="003D356E">
        <w:rPr>
          <w:rFonts w:ascii="Times New Roman" w:eastAsia="Times New Roman" w:hAnsi="Times New Roman" w:cs="Times New Roman"/>
          <w:kern w:val="0"/>
          <w:sz w:val="24"/>
          <w:szCs w:val="24"/>
          <w:lang w:eastAsia="ar-SA"/>
          <w14:ligatures w14:val="none"/>
        </w:rPr>
        <w:t xml:space="preserve"> </w:t>
      </w:r>
      <w:r w:rsidR="003D356E" w:rsidRPr="004E04D3">
        <w:rPr>
          <w:rFonts w:ascii="Times New Roman" w:eastAsia="Times New Roman" w:hAnsi="Times New Roman" w:cs="Times New Roman"/>
          <w:kern w:val="0"/>
          <w:sz w:val="24"/>
          <w:szCs w:val="24"/>
          <w:lang w:eastAsia="ar-SA"/>
          <w14:ligatures w14:val="none"/>
        </w:rPr>
        <w:t>Turi būti imamasi priemonių sumažinti triukšmą, dulkių ir teršalų išmetimą vykdant statybos darbus.</w:t>
      </w:r>
    </w:p>
    <w:p w14:paraId="2066ACA0" w14:textId="42455A10" w:rsidR="00643865" w:rsidRDefault="00D528D9" w:rsidP="003D356E">
      <w:pPr>
        <w:spacing w:after="0" w:line="240" w:lineRule="auto"/>
        <w:ind w:firstLine="680"/>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 xml:space="preserve">PRIDEDAMA. </w:t>
      </w:r>
      <w:r w:rsidR="00116E3E">
        <w:rPr>
          <w:rFonts w:ascii="Times New Roman" w:eastAsia="Times New Roman" w:hAnsi="Times New Roman" w:cs="Times New Roman"/>
          <w:kern w:val="0"/>
          <w:sz w:val="24"/>
          <w:szCs w:val="24"/>
          <w:lang w:eastAsia="ar-SA"/>
          <w14:ligatures w14:val="none"/>
        </w:rPr>
        <w:t>S</w:t>
      </w:r>
      <w:bookmarkStart w:id="0" w:name="_GoBack"/>
      <w:bookmarkEnd w:id="0"/>
      <w:r w:rsidR="00116E3E">
        <w:rPr>
          <w:rFonts w:ascii="Times New Roman" w:eastAsia="Times New Roman" w:hAnsi="Times New Roman" w:cs="Times New Roman"/>
          <w:kern w:val="0"/>
          <w:sz w:val="24"/>
          <w:szCs w:val="24"/>
          <w:lang w:eastAsia="ar-SA"/>
          <w14:ligatures w14:val="none"/>
        </w:rPr>
        <w:t>chema</w:t>
      </w:r>
      <w:r>
        <w:rPr>
          <w:rFonts w:ascii="Times New Roman" w:eastAsia="Times New Roman" w:hAnsi="Times New Roman" w:cs="Times New Roman"/>
          <w:kern w:val="0"/>
          <w:sz w:val="24"/>
          <w:szCs w:val="24"/>
          <w:lang w:eastAsia="ar-SA"/>
          <w14:ligatures w14:val="none"/>
        </w:rPr>
        <w:t>, 1 lapas.</w:t>
      </w:r>
    </w:p>
    <w:p w14:paraId="7C981546" w14:textId="77777777" w:rsidR="00643865" w:rsidRDefault="00643865" w:rsidP="003D356E">
      <w:pPr>
        <w:spacing w:after="0" w:line="240" w:lineRule="auto"/>
        <w:ind w:firstLine="680"/>
        <w:jc w:val="both"/>
        <w:rPr>
          <w:rFonts w:ascii="Times New Roman" w:eastAsia="Times New Roman" w:hAnsi="Times New Roman" w:cs="Times New Roman"/>
          <w:kern w:val="0"/>
          <w:sz w:val="24"/>
          <w:szCs w:val="24"/>
          <w:lang w:eastAsia="ar-SA"/>
          <w14:ligatures w14:val="none"/>
        </w:rPr>
      </w:pPr>
    </w:p>
    <w:p w14:paraId="36A90D37" w14:textId="77777777" w:rsidR="00643865" w:rsidRDefault="00643865" w:rsidP="003D356E">
      <w:pPr>
        <w:spacing w:after="0" w:line="240" w:lineRule="auto"/>
        <w:ind w:firstLine="680"/>
        <w:jc w:val="both"/>
        <w:rPr>
          <w:rFonts w:ascii="Times New Roman" w:eastAsia="Times New Roman" w:hAnsi="Times New Roman" w:cs="Times New Roman"/>
          <w:kern w:val="0"/>
          <w:sz w:val="24"/>
          <w:szCs w:val="24"/>
          <w:lang w:eastAsia="ar-SA"/>
          <w14:ligatures w14:val="none"/>
        </w:rPr>
      </w:pPr>
    </w:p>
    <w:p w14:paraId="7EB963C9" w14:textId="03D0F66B" w:rsidR="00643865" w:rsidRDefault="00643865" w:rsidP="00643865">
      <w:pPr>
        <w:spacing w:after="0" w:line="240" w:lineRule="auto"/>
        <w:ind w:firstLine="680"/>
        <w:jc w:val="center"/>
        <w:rPr>
          <w:rFonts w:ascii="Times New Roman" w:eastAsia="Times New Roman" w:hAnsi="Times New Roman" w:cs="Times New Roman"/>
          <w:kern w:val="0"/>
          <w:sz w:val="24"/>
          <w:szCs w:val="24"/>
          <w14:ligatures w14:val="none"/>
        </w:rPr>
      </w:pPr>
      <w:r w:rsidRPr="00186495">
        <w:rPr>
          <w:rFonts w:ascii="Times New Roman" w:eastAsia="Times New Roman" w:hAnsi="Times New Roman" w:cs="Times New Roman"/>
          <w:kern w:val="0"/>
          <w:sz w:val="24"/>
          <w:szCs w:val="24"/>
          <w:lang w:eastAsia="ar-SA"/>
          <w14:ligatures w14:val="none"/>
        </w:rPr>
        <w:t>_______________________________________</w:t>
      </w:r>
    </w:p>
    <w:p w14:paraId="413D227A" w14:textId="77777777" w:rsidR="003D356E" w:rsidRDefault="003D356E">
      <w:pPr>
        <w:rPr>
          <w:rFonts w:ascii="Times New Roman" w:hAnsi="Times New Roman" w:cs="Times New Roman"/>
          <w:sz w:val="24"/>
          <w:szCs w:val="24"/>
        </w:rPr>
      </w:pPr>
    </w:p>
    <w:sectPr w:rsidR="003D356E" w:rsidSect="00C74AF4">
      <w:pgSz w:w="11907" w:h="16840" w:code="9"/>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45812"/>
    <w:multiLevelType w:val="multilevel"/>
    <w:tmpl w:val="0B401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1296"/>
  <w:hyphenationZone w:val="396"/>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B2F"/>
    <w:rsid w:val="00116E3E"/>
    <w:rsid w:val="00163051"/>
    <w:rsid w:val="00186495"/>
    <w:rsid w:val="001970F4"/>
    <w:rsid w:val="00213EFF"/>
    <w:rsid w:val="0027603D"/>
    <w:rsid w:val="00376B2F"/>
    <w:rsid w:val="003D356E"/>
    <w:rsid w:val="00401FE8"/>
    <w:rsid w:val="004110C7"/>
    <w:rsid w:val="00520C03"/>
    <w:rsid w:val="00617DC9"/>
    <w:rsid w:val="00626207"/>
    <w:rsid w:val="00643865"/>
    <w:rsid w:val="006743B9"/>
    <w:rsid w:val="007045DD"/>
    <w:rsid w:val="00730284"/>
    <w:rsid w:val="007C4893"/>
    <w:rsid w:val="007D16DA"/>
    <w:rsid w:val="007F170A"/>
    <w:rsid w:val="00892C0B"/>
    <w:rsid w:val="009205E9"/>
    <w:rsid w:val="009D7373"/>
    <w:rsid w:val="00A01E82"/>
    <w:rsid w:val="00B2250D"/>
    <w:rsid w:val="00B634C9"/>
    <w:rsid w:val="00B8491F"/>
    <w:rsid w:val="00BE7329"/>
    <w:rsid w:val="00BF6462"/>
    <w:rsid w:val="00C74AF4"/>
    <w:rsid w:val="00CE2D20"/>
    <w:rsid w:val="00CE77BB"/>
    <w:rsid w:val="00D528D9"/>
    <w:rsid w:val="00DE58CF"/>
    <w:rsid w:val="00E1604F"/>
    <w:rsid w:val="00EC5D06"/>
    <w:rsid w:val="00EF40AD"/>
    <w:rsid w:val="00F21D18"/>
    <w:rsid w:val="00FB78B8"/>
    <w:rsid w:val="00FC1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6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376B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376B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376B2F"/>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376B2F"/>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376B2F"/>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376B2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76B2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76B2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76B2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76B2F"/>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376B2F"/>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376B2F"/>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376B2F"/>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376B2F"/>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376B2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76B2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76B2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76B2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76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76B2F"/>
    <w:rPr>
      <w:rFonts w:asciiTheme="majorHAnsi" w:eastAsiaTheme="majorEastAsia" w:hAnsiTheme="majorHAnsi" w:cstheme="majorBidi"/>
      <w:spacing w:val="-10"/>
      <w:kern w:val="28"/>
      <w:sz w:val="56"/>
      <w:szCs w:val="56"/>
    </w:rPr>
  </w:style>
  <w:style w:type="paragraph" w:styleId="Antrinispavadinimas">
    <w:name w:val="Subtitle"/>
    <w:basedOn w:val="prastasis"/>
    <w:next w:val="prastasis"/>
    <w:link w:val="AntrinispavadinimasDiagrama"/>
    <w:uiPriority w:val="11"/>
    <w:qFormat/>
    <w:rsid w:val="00376B2F"/>
    <w:pPr>
      <w:numPr>
        <w:ilvl w:val="1"/>
      </w:numPr>
    </w:pPr>
    <w:rPr>
      <w:rFonts w:eastAsiaTheme="majorEastAsia" w:cstheme="majorBidi"/>
      <w:color w:val="595959" w:themeColor="text1" w:themeTint="A6"/>
      <w:spacing w:val="15"/>
      <w:sz w:val="28"/>
      <w:szCs w:val="28"/>
    </w:rPr>
  </w:style>
  <w:style w:type="character" w:customStyle="1" w:styleId="AntrinispavadinimasDiagrama">
    <w:name w:val="Antrinis pavadinimas Diagrama"/>
    <w:basedOn w:val="Numatytasispastraiposriftas"/>
    <w:link w:val="Antrinispavadinimas"/>
    <w:uiPriority w:val="11"/>
    <w:rsid w:val="00376B2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76B2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76B2F"/>
    <w:rPr>
      <w:i/>
      <w:iCs/>
      <w:color w:val="404040" w:themeColor="text1" w:themeTint="BF"/>
    </w:rPr>
  </w:style>
  <w:style w:type="paragraph" w:styleId="Sraopastraipa">
    <w:name w:val="List Paragraph"/>
    <w:basedOn w:val="prastasis"/>
    <w:uiPriority w:val="34"/>
    <w:qFormat/>
    <w:rsid w:val="00376B2F"/>
    <w:pPr>
      <w:ind w:left="720"/>
      <w:contextualSpacing/>
    </w:pPr>
  </w:style>
  <w:style w:type="character" w:styleId="Rykuspabraukimas">
    <w:name w:val="Intense Emphasis"/>
    <w:basedOn w:val="Numatytasispastraiposriftas"/>
    <w:uiPriority w:val="21"/>
    <w:qFormat/>
    <w:rsid w:val="00376B2F"/>
    <w:rPr>
      <w:i/>
      <w:iCs/>
      <w:color w:val="2F5496" w:themeColor="accent1" w:themeShade="BF"/>
    </w:rPr>
  </w:style>
  <w:style w:type="paragraph" w:styleId="Iskirtacitata">
    <w:name w:val="Intense Quote"/>
    <w:basedOn w:val="prastasis"/>
    <w:next w:val="prastasis"/>
    <w:link w:val="IskirtacitataDiagrama"/>
    <w:uiPriority w:val="30"/>
    <w:qFormat/>
    <w:rsid w:val="00376B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376B2F"/>
    <w:rPr>
      <w:i/>
      <w:iCs/>
      <w:color w:val="2F5496" w:themeColor="accent1" w:themeShade="BF"/>
    </w:rPr>
  </w:style>
  <w:style w:type="character" w:styleId="Rykinuoroda">
    <w:name w:val="Intense Reference"/>
    <w:basedOn w:val="Numatytasispastraiposriftas"/>
    <w:uiPriority w:val="32"/>
    <w:qFormat/>
    <w:rsid w:val="00376B2F"/>
    <w:rPr>
      <w:b/>
      <w:bCs/>
      <w:smallCaps/>
      <w:color w:val="2F5496" w:themeColor="accent1" w:themeShade="BF"/>
      <w:spacing w:val="5"/>
    </w:rPr>
  </w:style>
  <w:style w:type="table" w:styleId="Lentelstinklelis">
    <w:name w:val="Table Grid"/>
    <w:basedOn w:val="prastojilentel"/>
    <w:uiPriority w:val="39"/>
    <w:rsid w:val="00376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21D1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21D18"/>
    <w:rPr>
      <w:rFonts w:ascii="Tahoma" w:hAnsi="Tahoma" w:cs="Tahoma"/>
      <w:sz w:val="16"/>
      <w:szCs w:val="16"/>
    </w:rPr>
  </w:style>
  <w:style w:type="paragraph" w:styleId="prastasistinklapis">
    <w:name w:val="Normal (Web)"/>
    <w:basedOn w:val="prastasis"/>
    <w:uiPriority w:val="99"/>
    <w:semiHidden/>
    <w:unhideWhenUsed/>
    <w:rsid w:val="00CE2D20"/>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376B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376B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376B2F"/>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376B2F"/>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376B2F"/>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376B2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76B2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76B2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76B2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76B2F"/>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376B2F"/>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376B2F"/>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376B2F"/>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376B2F"/>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376B2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76B2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76B2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76B2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76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76B2F"/>
    <w:rPr>
      <w:rFonts w:asciiTheme="majorHAnsi" w:eastAsiaTheme="majorEastAsia" w:hAnsiTheme="majorHAnsi" w:cstheme="majorBidi"/>
      <w:spacing w:val="-10"/>
      <w:kern w:val="28"/>
      <w:sz w:val="56"/>
      <w:szCs w:val="56"/>
    </w:rPr>
  </w:style>
  <w:style w:type="paragraph" w:styleId="Antrinispavadinimas">
    <w:name w:val="Subtitle"/>
    <w:basedOn w:val="prastasis"/>
    <w:next w:val="prastasis"/>
    <w:link w:val="AntrinispavadinimasDiagrama"/>
    <w:uiPriority w:val="11"/>
    <w:qFormat/>
    <w:rsid w:val="00376B2F"/>
    <w:pPr>
      <w:numPr>
        <w:ilvl w:val="1"/>
      </w:numPr>
    </w:pPr>
    <w:rPr>
      <w:rFonts w:eastAsiaTheme="majorEastAsia" w:cstheme="majorBidi"/>
      <w:color w:val="595959" w:themeColor="text1" w:themeTint="A6"/>
      <w:spacing w:val="15"/>
      <w:sz w:val="28"/>
      <w:szCs w:val="28"/>
    </w:rPr>
  </w:style>
  <w:style w:type="character" w:customStyle="1" w:styleId="AntrinispavadinimasDiagrama">
    <w:name w:val="Antrinis pavadinimas Diagrama"/>
    <w:basedOn w:val="Numatytasispastraiposriftas"/>
    <w:link w:val="Antrinispavadinimas"/>
    <w:uiPriority w:val="11"/>
    <w:rsid w:val="00376B2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76B2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76B2F"/>
    <w:rPr>
      <w:i/>
      <w:iCs/>
      <w:color w:val="404040" w:themeColor="text1" w:themeTint="BF"/>
    </w:rPr>
  </w:style>
  <w:style w:type="paragraph" w:styleId="Sraopastraipa">
    <w:name w:val="List Paragraph"/>
    <w:basedOn w:val="prastasis"/>
    <w:uiPriority w:val="34"/>
    <w:qFormat/>
    <w:rsid w:val="00376B2F"/>
    <w:pPr>
      <w:ind w:left="720"/>
      <w:contextualSpacing/>
    </w:pPr>
  </w:style>
  <w:style w:type="character" w:styleId="Rykuspabraukimas">
    <w:name w:val="Intense Emphasis"/>
    <w:basedOn w:val="Numatytasispastraiposriftas"/>
    <w:uiPriority w:val="21"/>
    <w:qFormat/>
    <w:rsid w:val="00376B2F"/>
    <w:rPr>
      <w:i/>
      <w:iCs/>
      <w:color w:val="2F5496" w:themeColor="accent1" w:themeShade="BF"/>
    </w:rPr>
  </w:style>
  <w:style w:type="paragraph" w:styleId="Iskirtacitata">
    <w:name w:val="Intense Quote"/>
    <w:basedOn w:val="prastasis"/>
    <w:next w:val="prastasis"/>
    <w:link w:val="IskirtacitataDiagrama"/>
    <w:uiPriority w:val="30"/>
    <w:qFormat/>
    <w:rsid w:val="00376B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376B2F"/>
    <w:rPr>
      <w:i/>
      <w:iCs/>
      <w:color w:val="2F5496" w:themeColor="accent1" w:themeShade="BF"/>
    </w:rPr>
  </w:style>
  <w:style w:type="character" w:styleId="Rykinuoroda">
    <w:name w:val="Intense Reference"/>
    <w:basedOn w:val="Numatytasispastraiposriftas"/>
    <w:uiPriority w:val="32"/>
    <w:qFormat/>
    <w:rsid w:val="00376B2F"/>
    <w:rPr>
      <w:b/>
      <w:bCs/>
      <w:smallCaps/>
      <w:color w:val="2F5496" w:themeColor="accent1" w:themeShade="BF"/>
      <w:spacing w:val="5"/>
    </w:rPr>
  </w:style>
  <w:style w:type="table" w:styleId="Lentelstinklelis">
    <w:name w:val="Table Grid"/>
    <w:basedOn w:val="prastojilentel"/>
    <w:uiPriority w:val="39"/>
    <w:rsid w:val="00376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21D1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21D18"/>
    <w:rPr>
      <w:rFonts w:ascii="Tahoma" w:hAnsi="Tahoma" w:cs="Tahoma"/>
      <w:sz w:val="16"/>
      <w:szCs w:val="16"/>
    </w:rPr>
  </w:style>
  <w:style w:type="paragraph" w:styleId="prastasistinklapis">
    <w:name w:val="Normal (Web)"/>
    <w:basedOn w:val="prastasis"/>
    <w:uiPriority w:val="99"/>
    <w:semiHidden/>
    <w:unhideWhenUsed/>
    <w:rsid w:val="00CE2D20"/>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530">
      <w:bodyDiv w:val="1"/>
      <w:marLeft w:val="0"/>
      <w:marRight w:val="0"/>
      <w:marTop w:val="0"/>
      <w:marBottom w:val="0"/>
      <w:divBdr>
        <w:top w:val="none" w:sz="0" w:space="0" w:color="auto"/>
        <w:left w:val="none" w:sz="0" w:space="0" w:color="auto"/>
        <w:bottom w:val="none" w:sz="0" w:space="0" w:color="auto"/>
        <w:right w:val="none" w:sz="0" w:space="0" w:color="auto"/>
      </w:divBdr>
    </w:div>
    <w:div w:id="314068032">
      <w:bodyDiv w:val="1"/>
      <w:marLeft w:val="0"/>
      <w:marRight w:val="0"/>
      <w:marTop w:val="0"/>
      <w:marBottom w:val="0"/>
      <w:divBdr>
        <w:top w:val="none" w:sz="0" w:space="0" w:color="auto"/>
        <w:left w:val="none" w:sz="0" w:space="0" w:color="auto"/>
        <w:bottom w:val="none" w:sz="0" w:space="0" w:color="auto"/>
        <w:right w:val="none" w:sz="0" w:space="0" w:color="auto"/>
      </w:divBdr>
    </w:div>
    <w:div w:id="1005478089">
      <w:bodyDiv w:val="1"/>
      <w:marLeft w:val="0"/>
      <w:marRight w:val="0"/>
      <w:marTop w:val="0"/>
      <w:marBottom w:val="0"/>
      <w:divBdr>
        <w:top w:val="none" w:sz="0" w:space="0" w:color="auto"/>
        <w:left w:val="none" w:sz="0" w:space="0" w:color="auto"/>
        <w:bottom w:val="none" w:sz="0" w:space="0" w:color="auto"/>
        <w:right w:val="none" w:sz="0" w:space="0" w:color="auto"/>
      </w:divBdr>
    </w:div>
    <w:div w:id="1334799996">
      <w:bodyDiv w:val="1"/>
      <w:marLeft w:val="0"/>
      <w:marRight w:val="0"/>
      <w:marTop w:val="0"/>
      <w:marBottom w:val="0"/>
      <w:divBdr>
        <w:top w:val="none" w:sz="0" w:space="0" w:color="auto"/>
        <w:left w:val="none" w:sz="0" w:space="0" w:color="auto"/>
        <w:bottom w:val="none" w:sz="0" w:space="0" w:color="auto"/>
        <w:right w:val="none" w:sz="0" w:space="0" w:color="auto"/>
      </w:divBdr>
    </w:div>
    <w:div w:id="14309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1851</Words>
  <Characters>1056</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Survilienė</dc:creator>
  <cp:lastModifiedBy>Vartotojas</cp:lastModifiedBy>
  <cp:revision>5</cp:revision>
  <cp:lastPrinted>2026-06-08T06:14:00Z</cp:lastPrinted>
  <dcterms:created xsi:type="dcterms:W3CDTF">2026-06-08T06:15:00Z</dcterms:created>
  <dcterms:modified xsi:type="dcterms:W3CDTF">2026-06-08T13:01:00Z</dcterms:modified>
</cp:coreProperties>
</file>