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7E9A8BA3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B83257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7932F20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B83257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B83257" w:rsidRPr="00B83257">
        <w:rPr>
          <w:rFonts w:ascii="Arial" w:hAnsi="Arial" w:cs="Arial"/>
          <w:b/>
          <w:sz w:val="22"/>
          <w:szCs w:val="22"/>
        </w:rPr>
        <w:t xml:space="preserve">2026-ESO-14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Gamtinių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dujų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apskaitų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ir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dujų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slėgio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reguliavimo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įtaisų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spintelės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jų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atsarginės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dalys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bei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dujų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slėgio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reguliavimo</w:t>
      </w:r>
      <w:proofErr w:type="spellEnd"/>
      <w:r w:rsidR="00B83257" w:rsidRPr="00B832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3257" w:rsidRPr="00B83257">
        <w:rPr>
          <w:rFonts w:ascii="Arial" w:hAnsi="Arial" w:cs="Arial"/>
          <w:b/>
          <w:sz w:val="22"/>
          <w:szCs w:val="22"/>
        </w:rPr>
        <w:t>įtaisai</w:t>
      </w:r>
      <w:proofErr w:type="spellEnd"/>
      <w:r w:rsidR="00B832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C4D05" w:rsidRPr="00B8325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B8325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885" w:type="dxa"/>
        <w:tblLook w:val="04A0" w:firstRow="1" w:lastRow="0" w:firstColumn="1" w:lastColumn="0" w:noHBand="0" w:noVBand="1"/>
      </w:tblPr>
      <w:tblGrid>
        <w:gridCol w:w="704"/>
        <w:gridCol w:w="2907"/>
        <w:gridCol w:w="5970"/>
        <w:gridCol w:w="4304"/>
      </w:tblGrid>
      <w:tr w:rsidR="00DE15C5" w:rsidRPr="00B83A03" w14:paraId="709AB859" w14:textId="63F98D4B" w:rsidTr="1C584E9A">
        <w:trPr>
          <w:trHeight w:val="300"/>
        </w:trPr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5970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4304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DE15C5" w:rsidRPr="00B83A03" w14:paraId="1C3762EB" w14:textId="6DC4241A" w:rsidTr="1C584E9A">
        <w:trPr>
          <w:trHeight w:val="300"/>
        </w:trPr>
        <w:tc>
          <w:tcPr>
            <w:tcW w:w="704" w:type="dxa"/>
          </w:tcPr>
          <w:p w14:paraId="3E4DE398" w14:textId="4BA165E4" w:rsidR="009822DD" w:rsidRPr="00B83A03" w:rsidRDefault="00B83257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07" w:type="dxa"/>
          </w:tcPr>
          <w:p w14:paraId="4D210301" w14:textId="77777777" w:rsidR="009822DD" w:rsidRPr="00B83A03" w:rsidRDefault="009822DD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70" w:type="dxa"/>
          </w:tcPr>
          <w:p w14:paraId="067D0D77" w14:textId="2C903345" w:rsidR="009822DD" w:rsidRPr="00B83A03" w:rsidRDefault="00BF4590" w:rsidP="48EBD23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Dėl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sandarinimo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medžiagų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naudojimo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pirkime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Nr. 2026-ESO-14</w:t>
            </w:r>
            <w:r>
              <w:br/>
            </w:r>
            <w:r>
              <w:br/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Atsakydami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į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Pirkėjo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užklausą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teikiame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paaiškinimą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pridedame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principines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schemas (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failas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„</w:t>
            </w:r>
            <w:r w:rsidR="4CDE8BE2"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20260609_080606.pdf “</w:t>
            </w:r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):</w:t>
            </w:r>
            <w:r>
              <w:br/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Sandarinimas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siūlu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pažymėta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brėžiniuose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):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Naudojamas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tik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elastingumo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reikalaujančiose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vietose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pvz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., ties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čiaupais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).</w:t>
            </w:r>
            <w:r>
              <w:br/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Sandarinimas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klijais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kiti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variantai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):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Numatytas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stabiliose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stacionariose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jungtyse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pvz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plieno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-PE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perėjimuose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).</w:t>
            </w:r>
            <w:r>
              <w:br/>
            </w:r>
            <w:r>
              <w:br/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Argumentai:Laikas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kaštai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Kiekvieną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srieginį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sujungimą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vynioti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siūlu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pramoninėje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gamyboje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užima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žymiai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daugiau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laiko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yra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labai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brangu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stipriai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didina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savikainą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).</w:t>
            </w:r>
            <w:r>
              <w:br/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Patikimumas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Stabiliose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jungtyse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sertifikuoti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anaerobiniai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klijai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pramonėje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veikia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idealiai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garantuoja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100 proc.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sandarumą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apsaugo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nuo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korozijos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  <w:r>
              <w:br/>
            </w:r>
            <w:r>
              <w:br/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Pridedamuose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brėžiniuose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kodai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1722, 1212, 1222, 2211, 2221)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aiškiai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išskirtos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siūlo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klijų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naudojimo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vietos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Prašome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leisti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stabiliose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jungtyse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naudoti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klijus</w:t>
            </w:r>
            <w:proofErr w:type="spellEnd"/>
            <w:r w:rsidRPr="3742F652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04" w:type="dxa"/>
          </w:tcPr>
          <w:p w14:paraId="7AF7E9B1" w14:textId="05AE44FF" w:rsidR="009822DD" w:rsidRPr="00B83A03" w:rsidRDefault="1C3222F1" w:rsidP="48EBD23B">
            <w:pPr>
              <w:jc w:val="both"/>
            </w:pPr>
            <w:proofErr w:type="spellStart"/>
            <w:r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Paaiškiname</w:t>
            </w:r>
            <w:proofErr w:type="spellEnd"/>
            <w:r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epritariame</w:t>
            </w:r>
            <w:proofErr w:type="spellEnd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sandarinimo</w:t>
            </w:r>
            <w:proofErr w:type="spellEnd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klijų</w:t>
            </w:r>
            <w:proofErr w:type="spellEnd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naudojimui</w:t>
            </w:r>
            <w:proofErr w:type="spellEnd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nurodytuose</w:t>
            </w:r>
            <w:proofErr w:type="spellEnd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sujungimuose</w:t>
            </w:r>
            <w:proofErr w:type="spellEnd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nes</w:t>
            </w:r>
            <w:proofErr w:type="spellEnd"/>
            <w:r w:rsidR="1E5E180A" w:rsidRPr="6A99F368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F49946D" w14:textId="4F1CD38C" w:rsidR="009822DD" w:rsidRPr="00B83A03" w:rsidRDefault="1E5E180A" w:rsidP="137F1A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Neaišku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kuo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siūloma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sandarinti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325FA4D2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klijais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ar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kitomis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nenurodytomis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priemonėmis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„(</w:t>
            </w:r>
            <w:proofErr w:type="spellStart"/>
            <w:proofErr w:type="gram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kiti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variantai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)“</w:t>
            </w:r>
            <w:proofErr w:type="gram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;</w:t>
            </w:r>
          </w:p>
          <w:p w14:paraId="6D485B9C" w14:textId="1643530A" w:rsidR="009822DD" w:rsidRPr="00B83A03" w:rsidRDefault="1E5E180A" w:rsidP="137F1A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Daugiametės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patirties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eksploatuojant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DSRĮt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spinteles</w:t>
            </w:r>
            <w:proofErr w:type="spellEnd"/>
            <w:proofErr w:type="gram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metu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fiksuoti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daugkartiniai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dujų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nutekėjimai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plieno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-PE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perėjimuose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kituose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srieginiuose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sujungimuose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sandarinamuose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klijais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todėl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nemanome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anaerobiniai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klijai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veikia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idealiai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garantuoja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sujungimų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sandarumą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DSRĮt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spintelių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eksploatavimo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metu</w:t>
            </w:r>
            <w:proofErr w:type="spellEnd"/>
          </w:p>
          <w:p w14:paraId="3607DE2F" w14:textId="65D9AF7B" w:rsidR="009822DD" w:rsidRPr="00B83A03" w:rsidRDefault="1E5E180A" w:rsidP="137F1ADD">
            <w:pPr>
              <w:jc w:val="both"/>
            </w:pP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Dujų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nutekėjimų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srieginių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sujungimų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sandarinamų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klijais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šalinimas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užima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žymiai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daugiau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laiko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yra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brangus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todėl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didina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DSRĮt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eksploatavimo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kainą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  <w:p w14:paraId="7C8A76C9" w14:textId="6F0E497C" w:rsidR="009822DD" w:rsidRPr="00B83A03" w:rsidRDefault="009822DD" w:rsidP="1C584E9A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8A9F169" w14:textId="0934D4D8" w:rsidR="009822DD" w:rsidRPr="00B83A03" w:rsidRDefault="33D69A13" w:rsidP="1C584E9A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Atsižvelgiant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į tai,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bei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vadovaujantis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Specialiųjų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pirkimo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sąlygų</w:t>
            </w:r>
            <w:proofErr w:type="spellEnd"/>
            <w:r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16 p.</w:t>
            </w:r>
            <w:r w:rsidR="5582D04B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5582D04B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reikalavimai</w:t>
            </w:r>
            <w:proofErr w:type="spellEnd"/>
            <w:r w:rsidR="5582D04B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5582D04B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keičiami</w:t>
            </w:r>
            <w:proofErr w:type="spellEnd"/>
            <w:r w:rsidR="5582D04B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5582D04B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nebus</w:t>
            </w:r>
            <w:proofErr w:type="spellEnd"/>
            <w:r w:rsidR="5582D04B" w:rsidRPr="1C584E9A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511F7F21" w:rsidR="004E1453" w:rsidRPr="00B83A03" w:rsidRDefault="0059084B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B83257">
            <w:rPr>
              <w:rFonts w:ascii="Arial" w:hAnsi="Arial" w:cs="Arial"/>
              <w:bCs/>
              <w:sz w:val="22"/>
              <w:szCs w:val="22"/>
            </w:rPr>
            <w:t>Pirkimų projektų vadovė Viktorija Bušauskienė, Mob. +370 695 05048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7E2D" w14:textId="77777777" w:rsidR="0059084B" w:rsidRDefault="0059084B" w:rsidP="000C042A">
      <w:r>
        <w:separator/>
      </w:r>
    </w:p>
  </w:endnote>
  <w:endnote w:type="continuationSeparator" w:id="0">
    <w:p w14:paraId="24C137B5" w14:textId="77777777" w:rsidR="0059084B" w:rsidRDefault="0059084B" w:rsidP="000C042A">
      <w:r>
        <w:continuationSeparator/>
      </w:r>
    </w:p>
  </w:endnote>
  <w:endnote w:type="continuationNotice" w:id="1">
    <w:p w14:paraId="71A93FFE" w14:textId="77777777" w:rsidR="0059084B" w:rsidRDefault="00590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8120" w14:textId="77777777" w:rsidR="0059084B" w:rsidRDefault="0059084B" w:rsidP="000C042A">
      <w:r>
        <w:separator/>
      </w:r>
    </w:p>
  </w:footnote>
  <w:footnote w:type="continuationSeparator" w:id="0">
    <w:p w14:paraId="3F33DCC4" w14:textId="77777777" w:rsidR="0059084B" w:rsidRDefault="0059084B" w:rsidP="000C042A">
      <w:r>
        <w:continuationSeparator/>
      </w:r>
    </w:p>
  </w:footnote>
  <w:footnote w:type="continuationNotice" w:id="1">
    <w:p w14:paraId="4869C66A" w14:textId="77777777" w:rsidR="0059084B" w:rsidRDefault="00590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59084B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371"/>
    <w:multiLevelType w:val="hybridMultilevel"/>
    <w:tmpl w:val="B75E01F2"/>
    <w:lvl w:ilvl="0" w:tplc="1390CC1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B7F24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25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24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CB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08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83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46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4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1729923">
    <w:abstractNumId w:val="0"/>
  </w:num>
  <w:num w:numId="2" w16cid:durableId="526675679">
    <w:abstractNumId w:val="2"/>
  </w:num>
  <w:num w:numId="3" w16cid:durableId="194996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1434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4B3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77E32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D700E"/>
    <w:rsid w:val="004E1453"/>
    <w:rsid w:val="004F5439"/>
    <w:rsid w:val="0050154F"/>
    <w:rsid w:val="00507B7F"/>
    <w:rsid w:val="00522B1B"/>
    <w:rsid w:val="00530D95"/>
    <w:rsid w:val="00542F6A"/>
    <w:rsid w:val="005614FE"/>
    <w:rsid w:val="0059084B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5CC8"/>
    <w:rsid w:val="006A70EF"/>
    <w:rsid w:val="006B0B47"/>
    <w:rsid w:val="006C2BF9"/>
    <w:rsid w:val="006C5167"/>
    <w:rsid w:val="006D0597"/>
    <w:rsid w:val="006F4E42"/>
    <w:rsid w:val="00700CEF"/>
    <w:rsid w:val="00700D94"/>
    <w:rsid w:val="00704A98"/>
    <w:rsid w:val="0070568B"/>
    <w:rsid w:val="007056D1"/>
    <w:rsid w:val="007205F9"/>
    <w:rsid w:val="007210AF"/>
    <w:rsid w:val="00721EBE"/>
    <w:rsid w:val="007354E6"/>
    <w:rsid w:val="00757915"/>
    <w:rsid w:val="00757926"/>
    <w:rsid w:val="007616EF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832AA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3B19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74024"/>
    <w:rsid w:val="00A8398D"/>
    <w:rsid w:val="00A90CBB"/>
    <w:rsid w:val="00A9411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051D"/>
    <w:rsid w:val="00B47B87"/>
    <w:rsid w:val="00B77301"/>
    <w:rsid w:val="00B83257"/>
    <w:rsid w:val="00B83A03"/>
    <w:rsid w:val="00B83AA8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4590"/>
    <w:rsid w:val="00BF72BD"/>
    <w:rsid w:val="00C1083F"/>
    <w:rsid w:val="00C11D73"/>
    <w:rsid w:val="00C1324B"/>
    <w:rsid w:val="00C22CB7"/>
    <w:rsid w:val="00C24F82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2B56"/>
    <w:rsid w:val="00DA71F2"/>
    <w:rsid w:val="00DB400C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C3624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77B15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37F1ADD"/>
    <w:rsid w:val="16B98065"/>
    <w:rsid w:val="18B52DAD"/>
    <w:rsid w:val="18BDE9E3"/>
    <w:rsid w:val="1B4F9D62"/>
    <w:rsid w:val="1C3222F1"/>
    <w:rsid w:val="1C584E9A"/>
    <w:rsid w:val="1CD2415F"/>
    <w:rsid w:val="1E5E180A"/>
    <w:rsid w:val="3011968C"/>
    <w:rsid w:val="325FA4D2"/>
    <w:rsid w:val="33D69A13"/>
    <w:rsid w:val="3742F652"/>
    <w:rsid w:val="39A12994"/>
    <w:rsid w:val="3CFF6F74"/>
    <w:rsid w:val="45177D3E"/>
    <w:rsid w:val="46483208"/>
    <w:rsid w:val="46E43BC5"/>
    <w:rsid w:val="48EBD23B"/>
    <w:rsid w:val="4CDE8BE2"/>
    <w:rsid w:val="5424D44B"/>
    <w:rsid w:val="54AF6E75"/>
    <w:rsid w:val="5582D04B"/>
    <w:rsid w:val="568CB538"/>
    <w:rsid w:val="5C25A841"/>
    <w:rsid w:val="5C4CEC7D"/>
    <w:rsid w:val="5CEEAF54"/>
    <w:rsid w:val="60AB3B62"/>
    <w:rsid w:val="623F5193"/>
    <w:rsid w:val="6A99F368"/>
    <w:rsid w:val="76ED8F19"/>
    <w:rsid w:val="7D4456FD"/>
    <w:rsid w:val="7FF78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DA684008-8931-44ED-B8C6-A6637C9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137F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01434"/>
    <w:rsid w:val="00151B81"/>
    <w:rsid w:val="00175DBC"/>
    <w:rsid w:val="001B1EB1"/>
    <w:rsid w:val="001C56BA"/>
    <w:rsid w:val="00201743"/>
    <w:rsid w:val="0025267D"/>
    <w:rsid w:val="00367E4B"/>
    <w:rsid w:val="003960AA"/>
    <w:rsid w:val="003A0A93"/>
    <w:rsid w:val="003A3225"/>
    <w:rsid w:val="003E6058"/>
    <w:rsid w:val="004129A2"/>
    <w:rsid w:val="004C4E77"/>
    <w:rsid w:val="00522B1B"/>
    <w:rsid w:val="00542F6A"/>
    <w:rsid w:val="006057A0"/>
    <w:rsid w:val="00615026"/>
    <w:rsid w:val="00640436"/>
    <w:rsid w:val="00647C94"/>
    <w:rsid w:val="0086140A"/>
    <w:rsid w:val="008832A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7439E"/>
    <w:rsid w:val="00BA45EA"/>
    <w:rsid w:val="00BE2BBC"/>
    <w:rsid w:val="00C24F82"/>
    <w:rsid w:val="00C4278A"/>
    <w:rsid w:val="00C97992"/>
    <w:rsid w:val="00CD1C0E"/>
    <w:rsid w:val="00CD3194"/>
    <w:rsid w:val="00D03C42"/>
    <w:rsid w:val="00D07216"/>
    <w:rsid w:val="00D1415F"/>
    <w:rsid w:val="00DA2B56"/>
    <w:rsid w:val="00DB400C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0A019-8C5F-46AA-AEEE-3F5ED3B56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174e2526-1205-4a65-b23b-c71d1ac53409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Viktorija Bušauskienė</cp:lastModifiedBy>
  <cp:revision>143</cp:revision>
  <dcterms:created xsi:type="dcterms:W3CDTF">2024-10-28T23:56:00Z</dcterms:created>
  <dcterms:modified xsi:type="dcterms:W3CDTF">2026-06-15T06:20:00Z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