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2881"/>
        <w:tblW w:w="8737" w:type="dxa"/>
        <w:tblLook w:val="04A0" w:firstRow="1" w:lastRow="0" w:firstColumn="1" w:lastColumn="0" w:noHBand="0" w:noVBand="1"/>
      </w:tblPr>
      <w:tblGrid>
        <w:gridCol w:w="558"/>
        <w:gridCol w:w="5806"/>
        <w:gridCol w:w="1003"/>
        <w:gridCol w:w="1370"/>
      </w:tblGrid>
      <w:tr w:rsidR="00F301AD" w:rsidRPr="00F52E10" w:rsidTr="00052A20">
        <w:trPr>
          <w:trHeight w:val="11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Pr="00D24992" w:rsidRDefault="00F301AD" w:rsidP="008709A1">
            <w:pPr>
              <w:ind w:left="-109"/>
              <w:jc w:val="center"/>
              <w:rPr>
                <w:lang w:val="lt-LT"/>
              </w:rPr>
            </w:pPr>
            <w:r w:rsidRPr="00D24992">
              <w:rPr>
                <w:lang w:val="lt-LT"/>
              </w:rPr>
              <w:t>Eil. Nr.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Pr="00D24992" w:rsidRDefault="00F301AD" w:rsidP="008709A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Pr="00D24992" w:rsidRDefault="00F301AD" w:rsidP="008709A1">
            <w:pPr>
              <w:jc w:val="center"/>
              <w:rPr>
                <w:lang w:val="lt-LT"/>
              </w:rPr>
            </w:pPr>
            <w:r w:rsidRPr="00D24992">
              <w:rPr>
                <w:lang w:val="lt-LT"/>
              </w:rPr>
              <w:t>Mato vienetas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AD" w:rsidRDefault="00F301AD" w:rsidP="008709A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Pr="00D24992">
              <w:rPr>
                <w:lang w:val="lt-LT"/>
              </w:rPr>
              <w:t>kainis EUR su PVM</w:t>
            </w:r>
          </w:p>
          <w:p w:rsidR="00F301AD" w:rsidRPr="00D24992" w:rsidRDefault="00F301AD" w:rsidP="008709A1">
            <w:pPr>
              <w:jc w:val="center"/>
              <w:rPr>
                <w:lang w:val="lt-LT"/>
              </w:rPr>
            </w:pPr>
          </w:p>
        </w:tc>
      </w:tr>
      <w:tr w:rsidR="00F301AD" w:rsidRPr="00F52E10" w:rsidTr="00052A20">
        <w:trPr>
          <w:trHeight w:val="11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AD" w:rsidRPr="00D24992" w:rsidRDefault="00F301AD" w:rsidP="008709A1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FF" w:rsidRDefault="00052A20" w:rsidP="008709A1">
            <w:pPr>
              <w:rPr>
                <w:lang w:val="lt-LT"/>
              </w:rPr>
            </w:pPr>
            <w:proofErr w:type="spellStart"/>
            <w:r>
              <w:t>Atliekų</w:t>
            </w:r>
            <w:proofErr w:type="spellEnd"/>
            <w:r>
              <w:t xml:space="preserve"> </w:t>
            </w:r>
            <w:proofErr w:type="spellStart"/>
            <w:r>
              <w:t>tavrkymo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>
              <w:t>tilizavimo</w:t>
            </w:r>
            <w:proofErr w:type="spellEnd"/>
            <w:r>
              <w:t xml:space="preserve"> </w:t>
            </w:r>
            <w:proofErr w:type="spellStart"/>
            <w:r>
              <w:t>paslauga</w:t>
            </w:r>
            <w:proofErr w:type="spellEnd"/>
            <w:r>
              <w:t xml:space="preserve"> (</w:t>
            </w:r>
            <w:proofErr w:type="spellStart"/>
            <w:r>
              <w:t>drabužiai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AD" w:rsidRPr="00D24992" w:rsidRDefault="008709A1" w:rsidP="008709A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F301AD">
              <w:rPr>
                <w:lang w:val="lt-LT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2F" w:rsidRDefault="00052A20" w:rsidP="00052A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223,85</w:t>
            </w:r>
          </w:p>
        </w:tc>
      </w:tr>
    </w:tbl>
    <w:p w:rsidR="00F301AD" w:rsidRDefault="00052A20" w:rsidP="005D6D86">
      <w:pPr>
        <w:tabs>
          <w:tab w:val="left" w:pos="5565"/>
        </w:tabs>
        <w:ind w:left="-993"/>
        <w:jc w:val="center"/>
        <w:rPr>
          <w:rFonts w:eastAsia="MS Gothic;ＭＳ ゴシック"/>
          <w:b/>
        </w:rPr>
      </w:pPr>
      <w:r>
        <w:rPr>
          <w:rFonts w:eastAsia="MS Gothic;ＭＳ ゴシック"/>
          <w:b/>
        </w:rP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šalinimo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apdorojimo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 xml:space="preserve"> (</w:t>
      </w:r>
      <w:proofErr w:type="spellStart"/>
      <w:r>
        <w:t>drabužiai</w:t>
      </w:r>
      <w:proofErr w:type="spellEnd"/>
      <w:r>
        <w:t>)</w:t>
      </w:r>
      <w:r>
        <w:t xml:space="preserve"> </w:t>
      </w:r>
      <w:proofErr w:type="spellStart"/>
      <w:r w:rsidR="00F301AD" w:rsidRPr="00E73DB6">
        <w:rPr>
          <w:rFonts w:eastAsia="MS Gothic;ＭＳ ゴシック"/>
          <w:b/>
        </w:rPr>
        <w:t>maksimalūs</w:t>
      </w:r>
      <w:proofErr w:type="spellEnd"/>
      <w:r w:rsidR="00F301AD" w:rsidRPr="00E73DB6">
        <w:rPr>
          <w:rFonts w:eastAsia="MS Gothic;ＭＳ ゴシック"/>
          <w:b/>
        </w:rPr>
        <w:t xml:space="preserve"> </w:t>
      </w:r>
      <w:proofErr w:type="spellStart"/>
      <w:r w:rsidR="00F301AD" w:rsidRPr="00E73DB6">
        <w:rPr>
          <w:rFonts w:eastAsia="MS Gothic;ＭＳ ゴシック"/>
          <w:b/>
        </w:rPr>
        <w:t>įkainiai</w:t>
      </w:r>
      <w:proofErr w:type="spellEnd"/>
    </w:p>
    <w:p w:rsidR="008709A1" w:rsidRDefault="008709A1" w:rsidP="008709A1">
      <w:pPr>
        <w:tabs>
          <w:tab w:val="left" w:pos="5565"/>
        </w:tabs>
        <w:ind w:left="-993"/>
        <w:rPr>
          <w:b/>
        </w:rPr>
      </w:pPr>
    </w:p>
    <w:p w:rsidR="008709A1" w:rsidRDefault="008709A1" w:rsidP="008709A1">
      <w:pPr>
        <w:tabs>
          <w:tab w:val="left" w:pos="5565"/>
        </w:tabs>
        <w:ind w:left="-993"/>
        <w:rPr>
          <w:b/>
        </w:rPr>
      </w:pPr>
    </w:p>
    <w:p w:rsidR="008709A1" w:rsidRPr="008709A1" w:rsidRDefault="008709A1" w:rsidP="008709A1">
      <w:pPr>
        <w:tabs>
          <w:tab w:val="left" w:pos="5565"/>
        </w:tabs>
        <w:ind w:left="-993"/>
        <w:rPr>
          <w:b/>
        </w:rPr>
      </w:pPr>
    </w:p>
    <w:p w:rsidR="00F301AD" w:rsidRDefault="00F301AD" w:rsidP="00F301AD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rFonts w:eastAsia="MS Gothic;ＭＳ ゴシック"/>
          <w:b/>
        </w:rPr>
        <w:tab/>
      </w:r>
    </w:p>
    <w:p w:rsidR="00F301AD" w:rsidRDefault="00F301AD" w:rsidP="00F301AD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F301AD" w:rsidRPr="00E73DB6" w:rsidRDefault="00F301AD" w:rsidP="00F301AD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F301AD" w:rsidRDefault="00F301AD" w:rsidP="00F301AD">
      <w:pPr>
        <w:ind w:hanging="993"/>
        <w:rPr>
          <w:rFonts w:eastAsia="MS Gothic;ＭＳ ゴシック"/>
        </w:rPr>
      </w:pPr>
    </w:p>
    <w:p w:rsidR="00F301AD" w:rsidRDefault="00F301AD" w:rsidP="00F301AD">
      <w:pPr>
        <w:ind w:hanging="993"/>
        <w:rPr>
          <w:rFonts w:eastAsia="MS Gothic;ＭＳ ゴシック"/>
        </w:rPr>
      </w:pPr>
    </w:p>
    <w:p w:rsidR="00F301AD" w:rsidRPr="00702605" w:rsidRDefault="00F301AD" w:rsidP="00F301AD">
      <w:pPr>
        <w:ind w:hanging="993"/>
        <w:rPr>
          <w:rFonts w:eastAsia="MS Gothic;ＭＳ ゴシック"/>
        </w:rPr>
      </w:pPr>
    </w:p>
    <w:p w:rsidR="00F301AD" w:rsidRDefault="00F301AD" w:rsidP="00F301AD">
      <w:pPr>
        <w:jc w:val="both"/>
        <w:rPr>
          <w:rFonts w:eastAsia="MS Gothic;ＭＳ ゴシック"/>
        </w:rPr>
      </w:pPr>
    </w:p>
    <w:p w:rsidR="00F301AD" w:rsidRDefault="00F301AD" w:rsidP="00F301AD">
      <w:pPr>
        <w:jc w:val="both"/>
        <w:rPr>
          <w:rFonts w:eastAsia="MS Gothic;ＭＳ ゴシック"/>
        </w:rPr>
      </w:pPr>
    </w:p>
    <w:p w:rsidR="00052A20" w:rsidRDefault="00052A20" w:rsidP="00052A20">
      <w:pPr>
        <w:jc w:val="center"/>
        <w:rPr>
          <w:rFonts w:eastAsia="MS Gothic;ＭＳ ゴシック"/>
        </w:rPr>
      </w:pPr>
    </w:p>
    <w:p w:rsidR="00F301AD" w:rsidRDefault="00146265" w:rsidP="00052A20">
      <w:pPr>
        <w:jc w:val="center"/>
        <w:rPr>
          <w:rFonts w:eastAsia="MS Gothic;ＭＳ ゴシック"/>
        </w:rPr>
      </w:pPr>
      <w:r>
        <w:rPr>
          <w:rFonts w:eastAsia="MS Gothic;ＭＳ ゴシック"/>
        </w:rPr>
        <w:t xml:space="preserve">Į </w:t>
      </w:r>
      <w:proofErr w:type="spellStart"/>
      <w:r>
        <w:rPr>
          <w:rFonts w:eastAsia="MS Gothic;ＭＳ ゴシック"/>
        </w:rPr>
        <w:t>kainą</w:t>
      </w:r>
      <w:proofErr w:type="spellEnd"/>
      <w:r>
        <w:rPr>
          <w:rFonts w:eastAsia="MS Gothic;ＭＳ ゴシック"/>
        </w:rPr>
        <w:t xml:space="preserve"> </w:t>
      </w:r>
      <w:proofErr w:type="spellStart"/>
      <w:r>
        <w:rPr>
          <w:rFonts w:eastAsia="MS Gothic;ＭＳ ゴシック"/>
        </w:rPr>
        <w:t>įsikaičiuot</w:t>
      </w:r>
      <w:r w:rsidR="007D0B65">
        <w:rPr>
          <w:rFonts w:eastAsia="MS Gothic;ＭＳ ゴシック"/>
        </w:rPr>
        <w:t>as</w:t>
      </w:r>
      <w:proofErr w:type="spellEnd"/>
      <w:r w:rsidR="000D22BE">
        <w:rPr>
          <w:rFonts w:eastAsia="MS Gothic;ＭＳ ゴシック"/>
        </w:rPr>
        <w:t xml:space="preserve"> </w:t>
      </w:r>
      <w:proofErr w:type="spellStart"/>
      <w:r w:rsidR="008709A1">
        <w:rPr>
          <w:rFonts w:eastAsia="MS Gothic;ＭＳ ゴシック"/>
        </w:rPr>
        <w:t>transportavimo</w:t>
      </w:r>
      <w:proofErr w:type="spellEnd"/>
      <w:r w:rsidR="008709A1">
        <w:rPr>
          <w:rFonts w:eastAsia="MS Gothic;ＭＳ ゴシック"/>
        </w:rPr>
        <w:t xml:space="preserve"> </w:t>
      </w:r>
      <w:proofErr w:type="spellStart"/>
      <w:r w:rsidR="008709A1">
        <w:rPr>
          <w:rFonts w:eastAsia="MS Gothic;ＭＳ ゴシック"/>
        </w:rPr>
        <w:t>bei</w:t>
      </w:r>
      <w:proofErr w:type="spellEnd"/>
      <w:r w:rsidR="008709A1">
        <w:rPr>
          <w:rFonts w:eastAsia="MS Gothic;ＭＳ ゴシック"/>
        </w:rPr>
        <w:t xml:space="preserve"> </w:t>
      </w:r>
      <w:proofErr w:type="spellStart"/>
      <w:r w:rsidR="008709A1">
        <w:rPr>
          <w:rFonts w:eastAsia="MS Gothic;ＭＳ ゴシック"/>
        </w:rPr>
        <w:t>pasikrovimo</w:t>
      </w:r>
      <w:proofErr w:type="spellEnd"/>
      <w:r w:rsidR="000D22BE">
        <w:rPr>
          <w:rFonts w:eastAsia="MS Gothic;ＭＳ ゴシック"/>
        </w:rPr>
        <w:t xml:space="preserve"> </w:t>
      </w:r>
      <w:proofErr w:type="spellStart"/>
      <w:r w:rsidR="000D22BE">
        <w:rPr>
          <w:rFonts w:eastAsia="MS Gothic;ＭＳ ゴシック"/>
        </w:rPr>
        <w:t>įkainis</w:t>
      </w:r>
      <w:proofErr w:type="spellEnd"/>
      <w:r w:rsidR="000D22BE">
        <w:rPr>
          <w:rFonts w:eastAsia="MS Gothic;ＭＳ ゴシック"/>
        </w:rPr>
        <w:t>.</w:t>
      </w:r>
      <w:r w:rsidR="005D6D86">
        <w:rPr>
          <w:rFonts w:eastAsia="MS Gothic;ＭＳ ゴシック"/>
        </w:rPr>
        <w:t xml:space="preserve"> </w:t>
      </w:r>
      <w:proofErr w:type="spellStart"/>
      <w:r w:rsidR="005D6D86">
        <w:t>Atliekos</w:t>
      </w:r>
      <w:proofErr w:type="spellEnd"/>
      <w:r w:rsidR="005D6D86">
        <w:t xml:space="preserve"> </w:t>
      </w:r>
      <w:proofErr w:type="spellStart"/>
      <w:r w:rsidR="005D6D86">
        <w:t>pakraunamos</w:t>
      </w:r>
      <w:proofErr w:type="spellEnd"/>
      <w:r w:rsidR="005D6D86">
        <w:t xml:space="preserve"> </w:t>
      </w:r>
      <w:proofErr w:type="spellStart"/>
      <w:r w:rsidR="005D6D86">
        <w:t>bei</w:t>
      </w:r>
      <w:proofErr w:type="spellEnd"/>
      <w:r w:rsidR="005D6D86">
        <w:t xml:space="preserve"> </w:t>
      </w:r>
      <w:proofErr w:type="spellStart"/>
      <w:r w:rsidR="005D6D86">
        <w:t>išvežamos</w:t>
      </w:r>
      <w:proofErr w:type="spellEnd"/>
      <w:r w:rsidR="005D6D86">
        <w:t xml:space="preserve"> </w:t>
      </w:r>
      <w:proofErr w:type="spellStart"/>
      <w:r w:rsidR="005D6D86">
        <w:t>tiekėjo</w:t>
      </w:r>
      <w:proofErr w:type="spellEnd"/>
      <w:r w:rsidR="005D6D86">
        <w:t xml:space="preserve"> </w:t>
      </w:r>
      <w:proofErr w:type="spellStart"/>
      <w:r w:rsidR="005D6D86">
        <w:t>pajėgumais</w:t>
      </w:r>
      <w:proofErr w:type="spellEnd"/>
      <w:r w:rsidR="005D6D86">
        <w:t xml:space="preserve"> </w:t>
      </w:r>
      <w:proofErr w:type="spellStart"/>
      <w:r w:rsidR="005D6D86">
        <w:t>ir</w:t>
      </w:r>
      <w:proofErr w:type="spellEnd"/>
      <w:r w:rsidR="005D6D86">
        <w:t xml:space="preserve"> </w:t>
      </w:r>
      <w:proofErr w:type="spellStart"/>
      <w:r w:rsidR="005D6D86">
        <w:t>įeina</w:t>
      </w:r>
      <w:proofErr w:type="spellEnd"/>
      <w:r w:rsidR="005D6D86">
        <w:t xml:space="preserve"> į </w:t>
      </w:r>
      <w:proofErr w:type="spellStart"/>
      <w:r w:rsidR="005D6D86">
        <w:t>paslaugos</w:t>
      </w:r>
      <w:proofErr w:type="spellEnd"/>
      <w:r w:rsidR="005D6D86">
        <w:t xml:space="preserve"> </w:t>
      </w:r>
      <w:proofErr w:type="spellStart"/>
      <w:r w:rsidR="005D6D86">
        <w:t>sumą</w:t>
      </w:r>
      <w:proofErr w:type="spellEnd"/>
    </w:p>
    <w:p w:rsidR="00F301AD" w:rsidRDefault="00F301AD" w:rsidP="00F301AD">
      <w:pPr>
        <w:jc w:val="both"/>
        <w:rPr>
          <w:rFonts w:eastAsia="MS Gothic;ＭＳ ゴシック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</w:t>
      </w:r>
      <w:bookmarkStart w:id="0" w:name="_GoBack"/>
      <w:bookmarkEnd w:id="0"/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       ----------------------------------------------------------------------------------</w:t>
      </w: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jc w:val="both"/>
        <w:rPr>
          <w:b/>
          <w:position w:val="5"/>
          <w:sz w:val="20"/>
          <w:lang w:val="lt-LT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rPr>
          <w:rFonts w:ascii="Times New Roman" w:eastAsia="Times New Roman" w:hAnsi="Times New Roman" w:cs="Times New Roman"/>
        </w:rPr>
      </w:pPr>
    </w:p>
    <w:p w:rsidR="00F301AD" w:rsidRDefault="00F301AD" w:rsidP="00F301AD">
      <w:pPr>
        <w:pStyle w:val="LO-Normal"/>
        <w:ind w:left="-1134" w:firstLine="141"/>
        <w:rPr>
          <w:rFonts w:ascii="Times New Roman" w:eastAsia="Times New Roman" w:hAnsi="Times New Roman" w:cs="Times New Roman"/>
        </w:rPr>
      </w:pPr>
    </w:p>
    <w:p w:rsidR="00F301AD" w:rsidRDefault="00F301AD" w:rsidP="00F301AD"/>
    <w:p w:rsidR="00F301AD" w:rsidRDefault="00F301AD" w:rsidP="00F301AD"/>
    <w:p w:rsidR="00A32491" w:rsidRDefault="00A32491"/>
    <w:sectPr w:rsidR="00A324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2A"/>
    <w:rsid w:val="00052A20"/>
    <w:rsid w:val="000D22BE"/>
    <w:rsid w:val="000F4665"/>
    <w:rsid w:val="00146265"/>
    <w:rsid w:val="00214B7D"/>
    <w:rsid w:val="003A6465"/>
    <w:rsid w:val="00435EFF"/>
    <w:rsid w:val="005D6D86"/>
    <w:rsid w:val="006F67C8"/>
    <w:rsid w:val="007D0B65"/>
    <w:rsid w:val="007D6B01"/>
    <w:rsid w:val="008709A1"/>
    <w:rsid w:val="00A32491"/>
    <w:rsid w:val="00AD744D"/>
    <w:rsid w:val="00B6542A"/>
    <w:rsid w:val="00C8672F"/>
    <w:rsid w:val="00D36E45"/>
    <w:rsid w:val="00E12F11"/>
    <w:rsid w:val="00E72E13"/>
    <w:rsid w:val="00F068EE"/>
    <w:rsid w:val="00F3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1F67"/>
  <w15:chartTrackingRefBased/>
  <w15:docId w15:val="{2B29024F-A271-49D6-83B6-EFEF26F0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F301A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Boicisina</dc:creator>
  <cp:lastModifiedBy>Irmantas Survila</cp:lastModifiedBy>
  <cp:revision>5</cp:revision>
  <dcterms:created xsi:type="dcterms:W3CDTF">2026-02-05T08:49:00Z</dcterms:created>
  <dcterms:modified xsi:type="dcterms:W3CDTF">2026-06-15T06:42:00Z</dcterms:modified>
</cp:coreProperties>
</file>