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72F5531"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 xml:space="preserve">Sutarties </w:t>
      </w:r>
      <w:r w:rsidR="00136279">
        <w:rPr>
          <w:rFonts w:ascii="Times New Roman" w:eastAsia="Times New Roman" w:hAnsi="Times New Roman" w:cs="Times New Roman"/>
          <w:lang w:eastAsia="en-US"/>
        </w:rPr>
        <w:t>3</w:t>
      </w:r>
      <w:r w:rsidR="00866255">
        <w:rPr>
          <w:rFonts w:ascii="Times New Roman" w:eastAsia="Times New Roman" w:hAnsi="Times New Roman" w:cs="Times New Roman"/>
          <w:lang w:eastAsia="en-US"/>
        </w:rPr>
        <w:t xml:space="preserve">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42FA53E7"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r w:rsidR="00121B86">
        <w:rPr>
          <w:rFonts w:ascii="Times New Roman" w:eastAsia="Times New Roman" w:hAnsi="Times New Roman" w:cs="Times New Roman"/>
          <w:b/>
          <w:lang w:eastAsia="en-US"/>
        </w:rPr>
        <w:t xml:space="preserve"> ANTRAI PIRKIMO DALIAI</w:t>
      </w:r>
    </w:p>
    <w:p w14:paraId="599A85AE" w14:textId="49DACF2B" w:rsidR="0099502F" w:rsidRPr="00E90C4B"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51619905" w:rsidR="0099502F" w:rsidRPr="00E90C4B" w:rsidRDefault="00ED3275" w:rsidP="00515096">
      <w:pPr>
        <w:spacing w:after="12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 xml:space="preserve">MAŽOS VERTĖS PIRKIME SKELBIAMOS APKLAUSOS </w:t>
      </w:r>
      <w:r w:rsidRPr="008D3C93">
        <w:rPr>
          <w:rFonts w:ascii="Times New Roman" w:eastAsia="Times New Roman" w:hAnsi="Times New Roman" w:cs="Times New Roman"/>
          <w:b/>
          <w:bCs/>
          <w:iCs/>
          <w:lang w:eastAsia="en-US"/>
        </w:rPr>
        <w:t>BŪDU „</w:t>
      </w:r>
      <w:r w:rsidR="008D3C93" w:rsidRPr="008D3C93">
        <w:rPr>
          <w:rFonts w:ascii="Times New Roman" w:eastAsia="Times New Roman" w:hAnsi="Times New Roman" w:cs="Times New Roman"/>
          <w:b/>
          <w:bCs/>
          <w:iCs/>
          <w:lang w:eastAsia="en-US"/>
        </w:rPr>
        <w:t>SKAITMENINIAI DOZIMETRAI IR PAVIRŠI</w:t>
      </w:r>
      <w:r w:rsidR="008D3C93">
        <w:rPr>
          <w:rFonts w:ascii="Times New Roman" w:eastAsia="Times New Roman" w:hAnsi="Times New Roman" w:cs="Times New Roman"/>
          <w:b/>
          <w:bCs/>
          <w:iCs/>
          <w:lang w:eastAsia="en-US"/>
        </w:rPr>
        <w:t>NĖS</w:t>
      </w:r>
      <w:r w:rsidR="008D3C93" w:rsidRPr="008D3C93">
        <w:rPr>
          <w:rFonts w:ascii="Times New Roman" w:eastAsia="Times New Roman" w:hAnsi="Times New Roman" w:cs="Times New Roman"/>
          <w:b/>
          <w:bCs/>
          <w:iCs/>
          <w:lang w:eastAsia="en-US"/>
        </w:rPr>
        <w:t xml:space="preserve"> TARŠOS MATUOKLIAI</w:t>
      </w:r>
      <w:r w:rsidRPr="008D3C93">
        <w:rPr>
          <w:rFonts w:ascii="Times New Roman" w:eastAsia="Times New Roman" w:hAnsi="Times New Roman" w:cs="Times New Roman"/>
          <w:b/>
          <w:bCs/>
          <w:iCs/>
          <w:lang w:eastAsia="en-U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Pr="00E90C4B"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1"/>
        <w:gridCol w:w="2506"/>
        <w:gridCol w:w="2258"/>
        <w:gridCol w:w="990"/>
        <w:gridCol w:w="1530"/>
        <w:gridCol w:w="1803"/>
      </w:tblGrid>
      <w:tr w:rsidR="00416EB7" w:rsidRPr="00E90C4B" w14:paraId="6C329C61" w14:textId="77777777" w:rsidTr="00BA1CA4">
        <w:tc>
          <w:tcPr>
            <w:tcW w:w="541"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2258"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990" w:type="dxa"/>
          </w:tcPr>
          <w:p w14:paraId="1ECB43AC" w14:textId="53AFCC7B"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Kiekis (vnt.)</w:t>
            </w:r>
          </w:p>
        </w:tc>
        <w:tc>
          <w:tcPr>
            <w:tcW w:w="1530"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803"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BA1CA4">
        <w:tc>
          <w:tcPr>
            <w:tcW w:w="541"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2258"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990"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530"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803"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BA1CA4">
        <w:tc>
          <w:tcPr>
            <w:tcW w:w="541"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403BA161" w:rsidR="00416EB7" w:rsidRPr="00E90C4B" w:rsidRDefault="001F5508" w:rsidP="0099502F">
            <w:pPr>
              <w:spacing w:after="0" w:line="240" w:lineRule="auto"/>
              <w:jc w:val="both"/>
              <w:rPr>
                <w:rFonts w:eastAsia="Times New Roman"/>
                <w:sz w:val="22"/>
                <w:szCs w:val="22"/>
                <w:lang w:eastAsia="en-US"/>
              </w:rPr>
            </w:pPr>
            <w:r>
              <w:rPr>
                <w:sz w:val="22"/>
                <w:szCs w:val="22"/>
              </w:rPr>
              <w:t>Paviršinės taršos matuokliai</w:t>
            </w:r>
          </w:p>
        </w:tc>
        <w:tc>
          <w:tcPr>
            <w:tcW w:w="2258" w:type="dxa"/>
          </w:tcPr>
          <w:p w14:paraId="2DE20C27" w14:textId="58738483" w:rsidR="00416EB7" w:rsidRPr="00E90C4B" w:rsidRDefault="00CF00CE" w:rsidP="0099502F">
            <w:pPr>
              <w:spacing w:after="0" w:line="240" w:lineRule="auto"/>
              <w:jc w:val="both"/>
              <w:rPr>
                <w:rFonts w:eastAsia="Times New Roman"/>
                <w:sz w:val="22"/>
                <w:szCs w:val="22"/>
                <w:lang w:eastAsia="en-US"/>
              </w:rPr>
            </w:pPr>
            <w:r>
              <w:rPr>
                <w:sz w:val="22"/>
                <w:szCs w:val="22"/>
              </w:rPr>
              <w:t>Vnt.</w:t>
            </w:r>
          </w:p>
        </w:tc>
        <w:tc>
          <w:tcPr>
            <w:tcW w:w="990" w:type="dxa"/>
          </w:tcPr>
          <w:p w14:paraId="53F905D7" w14:textId="21E3A888" w:rsidR="00416EB7" w:rsidRPr="008D3C93" w:rsidRDefault="008D3C93" w:rsidP="0099502F">
            <w:pPr>
              <w:spacing w:after="0" w:line="240" w:lineRule="auto"/>
              <w:jc w:val="both"/>
              <w:rPr>
                <w:rFonts w:eastAsia="Times New Roman"/>
                <w:sz w:val="22"/>
                <w:szCs w:val="22"/>
                <w:lang w:val="en-GB" w:eastAsia="en-US"/>
              </w:rPr>
            </w:pPr>
            <w:r>
              <w:rPr>
                <w:rFonts w:eastAsia="Times New Roman"/>
                <w:sz w:val="22"/>
                <w:szCs w:val="22"/>
                <w:lang w:val="en-GB" w:eastAsia="en-US"/>
              </w:rPr>
              <w:t>1</w:t>
            </w:r>
            <w:r w:rsidR="00D93B16">
              <w:rPr>
                <w:rFonts w:eastAsia="Times New Roman"/>
                <w:sz w:val="22"/>
                <w:szCs w:val="22"/>
                <w:lang w:val="en-GB" w:eastAsia="en-US"/>
              </w:rPr>
              <w:t>1</w:t>
            </w:r>
          </w:p>
        </w:tc>
        <w:tc>
          <w:tcPr>
            <w:tcW w:w="1530"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803"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231B8207"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0CCA45C1"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w:t>
            </w:r>
            <w:r w:rsidR="007B0E0D">
              <w:rPr>
                <w:rFonts w:eastAsia="Times New Roman"/>
                <w:sz w:val="22"/>
                <w:szCs w:val="22"/>
                <w:lang w:eastAsia="en-US"/>
              </w:rPr>
              <w:t xml:space="preserve"> orientacinė</w:t>
            </w:r>
            <w:r w:rsidRPr="00E90C4B">
              <w:rPr>
                <w:rFonts w:eastAsia="Times New Roman"/>
                <w:sz w:val="22"/>
                <w:szCs w:val="22"/>
                <w:lang w:eastAsia="en-US"/>
              </w:rPr>
              <w:t xml:space="preserve"> pasiūlymo kaina</w:t>
            </w:r>
            <w:r w:rsidR="007B0E0D">
              <w:rPr>
                <w:rFonts w:eastAsia="Times New Roman"/>
                <w:sz w:val="22"/>
                <w:szCs w:val="22"/>
                <w:lang w:eastAsia="en-US"/>
              </w:rPr>
              <w:t xml:space="preserve"> (pasiūlymų palyginimui)</w:t>
            </w:r>
            <w:r w:rsidR="00432296">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03918C07" w14:textId="116278A9" w:rsidR="00432296" w:rsidRDefault="00432296" w:rsidP="00CF12E3">
      <w:pPr>
        <w:spacing w:before="120" w:after="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*ši kaina yra skirta tik pasiūlymų palyginimui.</w:t>
      </w:r>
    </w:p>
    <w:p w14:paraId="2B344640" w14:textId="46E2BDA0" w:rsidR="0099502F" w:rsidRPr="00E90C4B" w:rsidRDefault="0099502F" w:rsidP="00CF12E3">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9"/>
        <w:gridCol w:w="1901"/>
        <w:gridCol w:w="3780"/>
        <w:gridCol w:w="3240"/>
      </w:tblGrid>
      <w:tr w:rsidR="00A90162" w:rsidRPr="00864A70" w14:paraId="42647447" w14:textId="77777777" w:rsidTr="00A90162">
        <w:tc>
          <w:tcPr>
            <w:tcW w:w="630" w:type="dxa"/>
            <w:tcBorders>
              <w:top w:val="single" w:sz="4" w:space="0" w:color="auto"/>
              <w:left w:val="single" w:sz="4" w:space="0" w:color="auto"/>
              <w:bottom w:val="single" w:sz="4" w:space="0" w:color="auto"/>
              <w:right w:val="single" w:sz="4" w:space="0" w:color="auto"/>
            </w:tcBorders>
          </w:tcPr>
          <w:p w14:paraId="25837FC6" w14:textId="77777777" w:rsidR="00A90162" w:rsidRPr="00A90162" w:rsidRDefault="00A90162" w:rsidP="0044692D">
            <w:pPr>
              <w:jc w:val="right"/>
              <w:rPr>
                <w:rFonts w:ascii="Times New Roman" w:hAnsi="Times New Roman" w:cs="Times New Roman"/>
                <w:color w:val="000000" w:themeColor="text1"/>
                <w:sz w:val="24"/>
                <w:szCs w:val="24"/>
              </w:rPr>
            </w:pPr>
            <w:r w:rsidRPr="00A90162">
              <w:rPr>
                <w:rFonts w:ascii="Times New Roman" w:hAnsi="Times New Roman" w:cs="Times New Roman"/>
                <w:color w:val="000000" w:themeColor="text1"/>
                <w:sz w:val="24"/>
                <w:szCs w:val="24"/>
              </w:rPr>
              <w:t>Eil. Nr.</w:t>
            </w:r>
          </w:p>
        </w:tc>
        <w:tc>
          <w:tcPr>
            <w:tcW w:w="1980" w:type="dxa"/>
            <w:gridSpan w:val="2"/>
            <w:tcBorders>
              <w:top w:val="single" w:sz="4" w:space="0" w:color="auto"/>
              <w:left w:val="single" w:sz="4" w:space="0" w:color="auto"/>
              <w:bottom w:val="single" w:sz="4" w:space="0" w:color="auto"/>
              <w:right w:val="single" w:sz="4" w:space="0" w:color="auto"/>
            </w:tcBorders>
          </w:tcPr>
          <w:p w14:paraId="40C99EBB" w14:textId="77777777" w:rsidR="00A90162" w:rsidRPr="00A90162" w:rsidRDefault="00A90162" w:rsidP="0044692D">
            <w:pPr>
              <w:rPr>
                <w:rFonts w:ascii="Times New Roman" w:hAnsi="Times New Roman" w:cs="Times New Roman"/>
                <w:color w:val="000000" w:themeColor="text1"/>
                <w:sz w:val="24"/>
                <w:szCs w:val="24"/>
              </w:rPr>
            </w:pPr>
            <w:r w:rsidRPr="00A90162">
              <w:rPr>
                <w:rFonts w:ascii="Times New Roman" w:hAnsi="Times New Roman" w:cs="Times New Roman"/>
                <w:color w:val="000000" w:themeColor="text1"/>
                <w:sz w:val="24"/>
                <w:szCs w:val="24"/>
              </w:rPr>
              <w:t>Įrangos/parametrų pavadinimas</w:t>
            </w:r>
          </w:p>
        </w:tc>
        <w:tc>
          <w:tcPr>
            <w:tcW w:w="3780" w:type="dxa"/>
            <w:tcBorders>
              <w:top w:val="single" w:sz="4" w:space="0" w:color="auto"/>
              <w:left w:val="single" w:sz="4" w:space="0" w:color="auto"/>
              <w:bottom w:val="single" w:sz="4" w:space="0" w:color="auto"/>
              <w:right w:val="single" w:sz="4" w:space="0" w:color="auto"/>
            </w:tcBorders>
          </w:tcPr>
          <w:p w14:paraId="11DB3092" w14:textId="77777777" w:rsidR="00A90162" w:rsidRPr="00A90162" w:rsidRDefault="00A90162" w:rsidP="0044692D">
            <w:pPr>
              <w:rPr>
                <w:rFonts w:ascii="Times New Roman" w:hAnsi="Times New Roman" w:cs="Times New Roman"/>
                <w:color w:val="000000" w:themeColor="text1"/>
                <w:sz w:val="24"/>
                <w:szCs w:val="24"/>
              </w:rPr>
            </w:pPr>
            <w:r w:rsidRPr="00A90162">
              <w:rPr>
                <w:rFonts w:ascii="Times New Roman" w:hAnsi="Times New Roman" w:cs="Times New Roman"/>
                <w:color w:val="000000" w:themeColor="text1"/>
                <w:sz w:val="24"/>
                <w:szCs w:val="24"/>
              </w:rPr>
              <w:t>Techniniai reikalavimai</w:t>
            </w:r>
          </w:p>
        </w:tc>
        <w:tc>
          <w:tcPr>
            <w:tcW w:w="3240" w:type="dxa"/>
            <w:tcBorders>
              <w:top w:val="single" w:sz="4" w:space="0" w:color="auto"/>
              <w:left w:val="single" w:sz="4" w:space="0" w:color="auto"/>
              <w:bottom w:val="single" w:sz="4" w:space="0" w:color="auto"/>
              <w:right w:val="single" w:sz="4" w:space="0" w:color="auto"/>
            </w:tcBorders>
          </w:tcPr>
          <w:p w14:paraId="20E31334" w14:textId="77777777" w:rsidR="00A90162" w:rsidRPr="00A90162" w:rsidRDefault="00A90162" w:rsidP="0044692D">
            <w:pPr>
              <w:rPr>
                <w:rFonts w:ascii="Times New Roman" w:hAnsi="Times New Roman" w:cs="Times New Roman"/>
                <w:color w:val="000000" w:themeColor="text1"/>
                <w:sz w:val="24"/>
                <w:szCs w:val="24"/>
              </w:rPr>
            </w:pPr>
            <w:r w:rsidRPr="00A90162">
              <w:rPr>
                <w:rFonts w:ascii="Times New Roman" w:hAnsi="Times New Roman" w:cs="Times New Roman"/>
                <w:color w:val="000000" w:themeColor="text1"/>
                <w:sz w:val="24"/>
                <w:szCs w:val="24"/>
              </w:rPr>
              <w:t>Siūlomo pirkimo objekto  reikšmė.*</w:t>
            </w:r>
          </w:p>
        </w:tc>
      </w:tr>
      <w:tr w:rsidR="00A90162" w:rsidRPr="005F2F9D" w14:paraId="1620FECA" w14:textId="77777777" w:rsidTr="0044692D">
        <w:tc>
          <w:tcPr>
            <w:tcW w:w="6390" w:type="dxa"/>
            <w:gridSpan w:val="4"/>
            <w:tcBorders>
              <w:top w:val="single" w:sz="4" w:space="0" w:color="auto"/>
              <w:left w:val="single" w:sz="4" w:space="0" w:color="auto"/>
              <w:bottom w:val="single" w:sz="4" w:space="0" w:color="auto"/>
              <w:right w:val="single" w:sz="4" w:space="0" w:color="auto"/>
            </w:tcBorders>
          </w:tcPr>
          <w:p w14:paraId="22CD9F16" w14:textId="77777777" w:rsidR="00A90162" w:rsidRPr="008D3C93" w:rsidRDefault="00A90162" w:rsidP="0044692D">
            <w:pPr>
              <w:spacing w:after="0"/>
              <w:jc w:val="right"/>
              <w:rPr>
                <w:rFonts w:ascii="Times New Roman" w:hAnsi="Times New Roman"/>
                <w:b/>
                <w:bCs/>
                <w:color w:val="000000" w:themeColor="text1"/>
                <w:sz w:val="24"/>
                <w:szCs w:val="24"/>
              </w:rPr>
            </w:pPr>
            <w:r w:rsidRPr="008D3C93">
              <w:rPr>
                <w:rFonts w:ascii="Times New Roman" w:hAnsi="Times New Roman"/>
                <w:b/>
                <w:bCs/>
                <w:color w:val="000000" w:themeColor="text1"/>
                <w:sz w:val="24"/>
                <w:szCs w:val="24"/>
              </w:rPr>
              <w:t>Gamintojas, modelis:</w:t>
            </w:r>
          </w:p>
        </w:tc>
        <w:tc>
          <w:tcPr>
            <w:tcW w:w="3240" w:type="dxa"/>
            <w:tcBorders>
              <w:top w:val="single" w:sz="4" w:space="0" w:color="auto"/>
              <w:left w:val="single" w:sz="4" w:space="0" w:color="auto"/>
              <w:bottom w:val="single" w:sz="4" w:space="0" w:color="auto"/>
              <w:right w:val="single" w:sz="4" w:space="0" w:color="auto"/>
            </w:tcBorders>
          </w:tcPr>
          <w:p w14:paraId="455CD9EC" w14:textId="77777777" w:rsidR="00A90162" w:rsidRPr="005F2F9D" w:rsidRDefault="00A90162" w:rsidP="0044692D">
            <w:pPr>
              <w:spacing w:after="0"/>
              <w:rPr>
                <w:rFonts w:ascii="Times New Roman" w:hAnsi="Times New Roman"/>
                <w:color w:val="000000" w:themeColor="text1"/>
                <w:sz w:val="24"/>
                <w:szCs w:val="24"/>
              </w:rPr>
            </w:pPr>
            <w:r w:rsidRPr="005F2F9D">
              <w:rPr>
                <w:rFonts w:ascii="Times New Roman" w:eastAsia="Times New Roman" w:hAnsi="Times New Roman"/>
                <w:color w:val="FF0000"/>
              </w:rPr>
              <w:t>[nurodyti]</w:t>
            </w:r>
          </w:p>
        </w:tc>
      </w:tr>
      <w:tr w:rsidR="00A90162" w:rsidRPr="00864A70" w14:paraId="64BC760D" w14:textId="77777777" w:rsidTr="00366D75">
        <w:trPr>
          <w:trHeight w:val="1061"/>
        </w:trPr>
        <w:tc>
          <w:tcPr>
            <w:tcW w:w="709" w:type="dxa"/>
            <w:gridSpan w:val="2"/>
            <w:tcBorders>
              <w:top w:val="single" w:sz="4" w:space="0" w:color="auto"/>
              <w:left w:val="single" w:sz="4" w:space="0" w:color="auto"/>
              <w:bottom w:val="single" w:sz="4" w:space="0" w:color="auto"/>
              <w:right w:val="single" w:sz="4" w:space="0" w:color="auto"/>
            </w:tcBorders>
          </w:tcPr>
          <w:p w14:paraId="0ADB4CE0"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rPr>
            </w:pPr>
          </w:p>
        </w:tc>
        <w:tc>
          <w:tcPr>
            <w:tcW w:w="1901" w:type="dxa"/>
            <w:tcBorders>
              <w:top w:val="single" w:sz="4" w:space="0" w:color="auto"/>
              <w:left w:val="single" w:sz="4" w:space="0" w:color="auto"/>
              <w:bottom w:val="single" w:sz="4" w:space="0" w:color="auto"/>
              <w:right w:val="single" w:sz="4" w:space="0" w:color="auto"/>
            </w:tcBorders>
          </w:tcPr>
          <w:p w14:paraId="1A20D76A" w14:textId="77777777" w:rsidR="00A90162" w:rsidRPr="00864A70" w:rsidRDefault="00A90162" w:rsidP="0044692D">
            <w:pPr>
              <w:spacing w:after="0"/>
              <w:rPr>
                <w:rFonts w:ascii="Times New Roman" w:hAnsi="Times New Roman"/>
                <w:color w:val="000000" w:themeColor="text1"/>
              </w:rPr>
            </w:pPr>
            <w:r w:rsidRPr="00864A70">
              <w:rPr>
                <w:rFonts w:ascii="Times New Roman" w:hAnsi="Times New Roman"/>
                <w:color w:val="000000"/>
              </w:rPr>
              <w:t>Paskirtis</w:t>
            </w:r>
          </w:p>
        </w:tc>
        <w:tc>
          <w:tcPr>
            <w:tcW w:w="3780" w:type="dxa"/>
            <w:tcBorders>
              <w:top w:val="single" w:sz="4" w:space="0" w:color="auto"/>
              <w:left w:val="single" w:sz="4" w:space="0" w:color="auto"/>
              <w:bottom w:val="single" w:sz="4" w:space="0" w:color="auto"/>
              <w:right w:val="single" w:sz="4" w:space="0" w:color="auto"/>
            </w:tcBorders>
            <w:vAlign w:val="center"/>
          </w:tcPr>
          <w:p w14:paraId="78F4AD29"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 xml:space="preserve">Matavimo prietaisas, matuojantis alfa, beta ir gama spindulių sukeltą paviršinę taršą. </w:t>
            </w:r>
          </w:p>
          <w:p w14:paraId="5DA3EBD0" w14:textId="77777777" w:rsidR="00A90162" w:rsidRPr="00864A70" w:rsidRDefault="00A90162" w:rsidP="0044692D">
            <w:pPr>
              <w:spacing w:after="0"/>
              <w:rPr>
                <w:rFonts w:ascii="Times New Roman" w:hAnsi="Times New Roman"/>
                <w:color w:val="000000" w:themeColor="text1"/>
              </w:rPr>
            </w:pPr>
          </w:p>
        </w:tc>
        <w:tc>
          <w:tcPr>
            <w:tcW w:w="3240" w:type="dxa"/>
            <w:tcBorders>
              <w:top w:val="single" w:sz="4" w:space="0" w:color="auto"/>
              <w:left w:val="single" w:sz="4" w:space="0" w:color="auto"/>
              <w:bottom w:val="single" w:sz="4" w:space="0" w:color="auto"/>
              <w:right w:val="single" w:sz="4" w:space="0" w:color="auto"/>
            </w:tcBorders>
          </w:tcPr>
          <w:p w14:paraId="749A7662" w14:textId="77777777" w:rsidR="00A90162" w:rsidRPr="00864A70" w:rsidRDefault="00A90162" w:rsidP="0044692D">
            <w:pPr>
              <w:spacing w:after="0"/>
              <w:rPr>
                <w:rFonts w:ascii="Times New Roman" w:hAnsi="Times New Roman"/>
                <w:color w:val="000000" w:themeColor="text1"/>
              </w:rPr>
            </w:pPr>
            <w:r w:rsidRPr="00864A70">
              <w:rPr>
                <w:rFonts w:ascii="Times New Roman" w:eastAsia="Times New Roman" w:hAnsi="Times New Roman"/>
                <w:color w:val="FF0000"/>
              </w:rPr>
              <w:t>[nurodyti]</w:t>
            </w:r>
          </w:p>
        </w:tc>
      </w:tr>
      <w:tr w:rsidR="00A90162" w:rsidRPr="00864A70" w14:paraId="3194D64A" w14:textId="77777777" w:rsidTr="00366D75">
        <w:trPr>
          <w:trHeight w:val="1061"/>
        </w:trPr>
        <w:tc>
          <w:tcPr>
            <w:tcW w:w="709" w:type="dxa"/>
            <w:gridSpan w:val="2"/>
            <w:tcBorders>
              <w:top w:val="single" w:sz="4" w:space="0" w:color="auto"/>
              <w:left w:val="single" w:sz="4" w:space="0" w:color="auto"/>
              <w:bottom w:val="single" w:sz="4" w:space="0" w:color="auto"/>
              <w:right w:val="single" w:sz="4" w:space="0" w:color="auto"/>
            </w:tcBorders>
          </w:tcPr>
          <w:p w14:paraId="2D09B2A8"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rPr>
            </w:pPr>
          </w:p>
        </w:tc>
        <w:tc>
          <w:tcPr>
            <w:tcW w:w="1901" w:type="dxa"/>
            <w:tcBorders>
              <w:top w:val="single" w:sz="4" w:space="0" w:color="auto"/>
              <w:left w:val="single" w:sz="4" w:space="0" w:color="auto"/>
              <w:bottom w:val="single" w:sz="4" w:space="0" w:color="auto"/>
              <w:right w:val="single" w:sz="4" w:space="0" w:color="auto"/>
            </w:tcBorders>
          </w:tcPr>
          <w:p w14:paraId="68179A04" w14:textId="77777777" w:rsidR="00A90162" w:rsidRPr="00864A70" w:rsidRDefault="00A90162" w:rsidP="0044692D">
            <w:pPr>
              <w:spacing w:after="0"/>
              <w:rPr>
                <w:rFonts w:ascii="Times New Roman" w:hAnsi="Times New Roman"/>
                <w:color w:val="000000"/>
              </w:rPr>
            </w:pPr>
            <w:r w:rsidRPr="00864A70">
              <w:rPr>
                <w:rFonts w:ascii="Times New Roman" w:hAnsi="Times New Roman"/>
                <w:color w:val="000000"/>
              </w:rPr>
              <w:t>Matavimo vienetai</w:t>
            </w:r>
          </w:p>
        </w:tc>
        <w:tc>
          <w:tcPr>
            <w:tcW w:w="3780" w:type="dxa"/>
            <w:tcBorders>
              <w:top w:val="single" w:sz="4" w:space="0" w:color="auto"/>
              <w:left w:val="single" w:sz="4" w:space="0" w:color="auto"/>
              <w:bottom w:val="single" w:sz="4" w:space="0" w:color="auto"/>
              <w:right w:val="single" w:sz="4" w:space="0" w:color="auto"/>
            </w:tcBorders>
            <w:vAlign w:val="center"/>
          </w:tcPr>
          <w:p w14:paraId="6C7C7420"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 xml:space="preserve">matavimo vienetai – cps, Bq, Bq/cm²; </w:t>
            </w:r>
          </w:p>
          <w:p w14:paraId="7D7FE64F" w14:textId="77777777" w:rsidR="00A90162" w:rsidRPr="00864A70" w:rsidRDefault="00A90162" w:rsidP="0044692D">
            <w:pPr>
              <w:pStyle w:val="prastasis"/>
              <w:spacing w:after="0"/>
              <w:ind w:left="48" w:hanging="19"/>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2EB35A1D" w14:textId="77777777" w:rsidR="00A90162" w:rsidRPr="00864A70" w:rsidRDefault="00A90162" w:rsidP="0044692D">
            <w:pPr>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3F911874"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35EDA0DC"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7840F8CD" w14:textId="77777777" w:rsidR="00A90162" w:rsidRPr="00864A70" w:rsidRDefault="00A90162" w:rsidP="0044692D">
            <w:pPr>
              <w:spacing w:after="0"/>
              <w:rPr>
                <w:rFonts w:ascii="Times New Roman" w:hAnsi="Times New Roman"/>
                <w:color w:val="000000" w:themeColor="text1"/>
              </w:rPr>
            </w:pPr>
            <w:r w:rsidRPr="00864A70">
              <w:rPr>
                <w:rFonts w:ascii="Times New Roman" w:hAnsi="Times New Roman"/>
              </w:rPr>
              <w:t>Detektoriaus jautrumas</w:t>
            </w:r>
          </w:p>
        </w:tc>
        <w:tc>
          <w:tcPr>
            <w:tcW w:w="3780" w:type="dxa"/>
            <w:tcBorders>
              <w:top w:val="single" w:sz="4" w:space="0" w:color="auto"/>
              <w:left w:val="single" w:sz="4" w:space="0" w:color="auto"/>
              <w:bottom w:val="single" w:sz="4" w:space="0" w:color="auto"/>
              <w:right w:val="single" w:sz="4" w:space="0" w:color="auto"/>
            </w:tcBorders>
          </w:tcPr>
          <w:p w14:paraId="6F95CB5A" w14:textId="77777777" w:rsidR="00A90162" w:rsidRPr="00864A70" w:rsidRDefault="00A90162" w:rsidP="0044692D">
            <w:pPr>
              <w:pStyle w:val="prastasis"/>
              <w:spacing w:after="0"/>
              <w:ind w:left="29"/>
              <w:jc w:val="both"/>
              <w:rPr>
                <w:rFonts w:ascii="Times New Roman" w:hAnsi="Times New Roman"/>
              </w:rPr>
            </w:pPr>
            <w:r w:rsidRPr="00864A70">
              <w:rPr>
                <w:rFonts w:ascii="Times New Roman" w:hAnsi="Times New Roman"/>
              </w:rPr>
              <w:t xml:space="preserve">jautrumas – ne  mažiau kaip 250 cm² paviršinio ploto; </w:t>
            </w:r>
          </w:p>
          <w:p w14:paraId="60A737B3" w14:textId="77777777" w:rsidR="00A90162" w:rsidRPr="00864A70" w:rsidRDefault="00A90162" w:rsidP="0044692D">
            <w:pPr>
              <w:pStyle w:val="prastasis"/>
              <w:spacing w:after="0"/>
              <w:jc w:val="both"/>
              <w:rPr>
                <w:rFonts w:ascii="Times New Roman" w:hAnsi="Times New Roman"/>
                <w:color w:val="000000" w:themeColor="text1"/>
              </w:rPr>
            </w:pPr>
          </w:p>
        </w:tc>
        <w:tc>
          <w:tcPr>
            <w:tcW w:w="3240" w:type="dxa"/>
            <w:tcBorders>
              <w:top w:val="single" w:sz="4" w:space="0" w:color="auto"/>
              <w:left w:val="single" w:sz="4" w:space="0" w:color="auto"/>
              <w:bottom w:val="single" w:sz="4" w:space="0" w:color="auto"/>
              <w:right w:val="single" w:sz="4" w:space="0" w:color="auto"/>
            </w:tcBorders>
          </w:tcPr>
          <w:p w14:paraId="0A10BF8C" w14:textId="77777777" w:rsidR="00A90162" w:rsidRPr="00864A70" w:rsidRDefault="00A90162" w:rsidP="0044692D">
            <w:pPr>
              <w:shd w:val="clear" w:color="auto" w:fill="FFFFFF"/>
              <w:spacing w:after="0"/>
              <w:rPr>
                <w:rFonts w:ascii="Times New Roman" w:hAnsi="Times New Roman"/>
                <w:color w:val="000000" w:themeColor="text1"/>
              </w:rPr>
            </w:pPr>
            <w:r w:rsidRPr="00864A70">
              <w:rPr>
                <w:rFonts w:ascii="Times New Roman" w:eastAsia="Times New Roman" w:hAnsi="Times New Roman"/>
                <w:color w:val="FF0000"/>
              </w:rPr>
              <w:t>[nurodyti]</w:t>
            </w:r>
          </w:p>
        </w:tc>
      </w:tr>
      <w:tr w:rsidR="00A90162" w:rsidRPr="00864A70" w14:paraId="757AA80E"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3C63F5A1"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61D2F302" w14:textId="77777777" w:rsidR="00A90162" w:rsidRPr="00864A70" w:rsidRDefault="00A90162" w:rsidP="0044692D">
            <w:pPr>
              <w:spacing w:after="0"/>
              <w:rPr>
                <w:rFonts w:ascii="Times New Roman" w:hAnsi="Times New Roman"/>
              </w:rPr>
            </w:pPr>
            <w:r w:rsidRPr="00864A70">
              <w:rPr>
                <w:rFonts w:ascii="Times New Roman" w:hAnsi="Times New Roman"/>
              </w:rPr>
              <w:t>Detektoriaus tipas</w:t>
            </w:r>
          </w:p>
        </w:tc>
        <w:tc>
          <w:tcPr>
            <w:tcW w:w="3780" w:type="dxa"/>
            <w:tcBorders>
              <w:top w:val="single" w:sz="4" w:space="0" w:color="auto"/>
              <w:left w:val="single" w:sz="4" w:space="0" w:color="auto"/>
              <w:bottom w:val="single" w:sz="4" w:space="0" w:color="auto"/>
              <w:right w:val="single" w:sz="4" w:space="0" w:color="auto"/>
            </w:tcBorders>
          </w:tcPr>
          <w:p w14:paraId="74C1858A"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tipas – scintiliacinis, padengtas ZnS su plonu plastiko sluoksniu arba lygiavertis.</w:t>
            </w:r>
          </w:p>
          <w:p w14:paraId="3F2CFBF7" w14:textId="77777777" w:rsidR="00A90162" w:rsidRPr="00864A70" w:rsidRDefault="00A90162" w:rsidP="0044692D">
            <w:pPr>
              <w:pStyle w:val="prastasis"/>
              <w:spacing w:after="0"/>
              <w:ind w:left="48" w:hanging="19"/>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3BCAFDE2"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12677E54"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7D8E22EF"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50DF22C9" w14:textId="77777777" w:rsidR="00A90162" w:rsidRPr="00864A70" w:rsidRDefault="00A90162" w:rsidP="0044692D">
            <w:pPr>
              <w:spacing w:after="0"/>
              <w:rPr>
                <w:rFonts w:ascii="Times New Roman" w:hAnsi="Times New Roman"/>
              </w:rPr>
            </w:pPr>
            <w:r w:rsidRPr="00864A70">
              <w:rPr>
                <w:rFonts w:ascii="Times New Roman" w:hAnsi="Times New Roman"/>
              </w:rPr>
              <w:t>Detektoriaus foninis signalas</w:t>
            </w:r>
          </w:p>
        </w:tc>
        <w:tc>
          <w:tcPr>
            <w:tcW w:w="3780" w:type="dxa"/>
            <w:tcBorders>
              <w:top w:val="single" w:sz="4" w:space="0" w:color="auto"/>
              <w:left w:val="single" w:sz="4" w:space="0" w:color="auto"/>
              <w:bottom w:val="single" w:sz="4" w:space="0" w:color="auto"/>
              <w:right w:val="single" w:sz="4" w:space="0" w:color="auto"/>
            </w:tcBorders>
          </w:tcPr>
          <w:p w14:paraId="1B464B85" w14:textId="77777777" w:rsidR="00A90162" w:rsidRPr="00864A70" w:rsidRDefault="00A90162" w:rsidP="0044692D">
            <w:pPr>
              <w:pStyle w:val="prastasis"/>
              <w:spacing w:after="0"/>
              <w:ind w:left="48" w:hanging="19"/>
              <w:jc w:val="both"/>
              <w:rPr>
                <w:rFonts w:ascii="Times New Roman" w:hAnsi="Times New Roman"/>
              </w:rPr>
            </w:pPr>
            <w:r w:rsidRPr="00864A70">
              <w:rPr>
                <w:rStyle w:val="Numatytasispastraiposriftas"/>
                <w:rFonts w:ascii="Times New Roman" w:hAnsi="Times New Roman"/>
              </w:rPr>
              <w:t xml:space="preserve">foninis signalas: alfa – ne didesnis kaip 0,1 cps, beta/gama – ne didesnis </w:t>
            </w:r>
            <w:r w:rsidRPr="00864A70">
              <w:rPr>
                <w:rStyle w:val="Numatytasispastraiposriftas"/>
                <w:rFonts w:ascii="Times New Roman" w:hAnsi="Times New Roman"/>
                <w:shd w:val="clear" w:color="auto" w:fill="FFFFFF"/>
              </w:rPr>
              <w:t>kaip 30</w:t>
            </w:r>
            <w:r w:rsidRPr="00864A70">
              <w:rPr>
                <w:rStyle w:val="Numatytasispastraiposriftas"/>
                <w:rFonts w:ascii="Times New Roman" w:hAnsi="Times New Roman"/>
              </w:rPr>
              <w:t xml:space="preserve"> cps.;</w:t>
            </w:r>
          </w:p>
        </w:tc>
        <w:tc>
          <w:tcPr>
            <w:tcW w:w="3240" w:type="dxa"/>
            <w:tcBorders>
              <w:top w:val="single" w:sz="4" w:space="0" w:color="auto"/>
              <w:left w:val="single" w:sz="4" w:space="0" w:color="auto"/>
              <w:bottom w:val="single" w:sz="4" w:space="0" w:color="auto"/>
              <w:right w:val="single" w:sz="4" w:space="0" w:color="auto"/>
            </w:tcBorders>
          </w:tcPr>
          <w:p w14:paraId="72CBE044" w14:textId="77777777" w:rsidR="00A90162" w:rsidRPr="00864A70" w:rsidRDefault="00A90162" w:rsidP="0044692D">
            <w:pPr>
              <w:shd w:val="clear" w:color="auto" w:fill="FFFFFF"/>
              <w:spacing w:after="0"/>
              <w:rPr>
                <w:rFonts w:ascii="Times New Roman" w:eastAsia="Times New Roman" w:hAnsi="Times New Roman"/>
                <w:color w:val="FF0000"/>
                <w:lang w:val="en-GB"/>
              </w:rPr>
            </w:pPr>
            <w:r w:rsidRPr="00864A70">
              <w:rPr>
                <w:rFonts w:ascii="Times New Roman" w:eastAsia="Times New Roman" w:hAnsi="Times New Roman"/>
                <w:color w:val="FF0000"/>
              </w:rPr>
              <w:t>[nurodyti]</w:t>
            </w:r>
          </w:p>
        </w:tc>
      </w:tr>
      <w:tr w:rsidR="00A90162" w:rsidRPr="00864A70" w14:paraId="3EE7825C"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2766061A"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n-GB"/>
              </w:rPr>
            </w:pPr>
          </w:p>
        </w:tc>
        <w:tc>
          <w:tcPr>
            <w:tcW w:w="1901" w:type="dxa"/>
            <w:tcBorders>
              <w:top w:val="single" w:sz="4" w:space="0" w:color="auto"/>
              <w:left w:val="single" w:sz="4" w:space="0" w:color="auto"/>
              <w:bottom w:val="single" w:sz="4" w:space="0" w:color="auto"/>
              <w:right w:val="single" w:sz="4" w:space="0" w:color="auto"/>
            </w:tcBorders>
          </w:tcPr>
          <w:p w14:paraId="1004E605" w14:textId="77777777" w:rsidR="00A90162" w:rsidRPr="00864A70" w:rsidRDefault="00A90162" w:rsidP="0044692D">
            <w:pPr>
              <w:spacing w:after="0"/>
              <w:rPr>
                <w:rFonts w:ascii="Times New Roman" w:hAnsi="Times New Roman"/>
              </w:rPr>
            </w:pPr>
            <w:r w:rsidRPr="00864A70">
              <w:rPr>
                <w:rFonts w:ascii="Times New Roman" w:hAnsi="Times New Roman"/>
              </w:rPr>
              <w:t>Detektoriaus signalas</w:t>
            </w:r>
          </w:p>
        </w:tc>
        <w:tc>
          <w:tcPr>
            <w:tcW w:w="3780" w:type="dxa"/>
            <w:tcBorders>
              <w:top w:val="single" w:sz="4" w:space="0" w:color="auto"/>
              <w:left w:val="single" w:sz="4" w:space="0" w:color="auto"/>
              <w:bottom w:val="single" w:sz="4" w:space="0" w:color="auto"/>
              <w:right w:val="single" w:sz="4" w:space="0" w:color="auto"/>
            </w:tcBorders>
          </w:tcPr>
          <w:p w14:paraId="26F907BD"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ekranas – skystųjų kristalų (LCD);</w:t>
            </w:r>
          </w:p>
        </w:tc>
        <w:tc>
          <w:tcPr>
            <w:tcW w:w="3240" w:type="dxa"/>
            <w:tcBorders>
              <w:top w:val="single" w:sz="4" w:space="0" w:color="auto"/>
              <w:left w:val="single" w:sz="4" w:space="0" w:color="auto"/>
              <w:bottom w:val="single" w:sz="4" w:space="0" w:color="auto"/>
              <w:right w:val="single" w:sz="4" w:space="0" w:color="auto"/>
            </w:tcBorders>
          </w:tcPr>
          <w:p w14:paraId="3AAAA0CC" w14:textId="77777777" w:rsidR="00A90162" w:rsidRPr="00864A70" w:rsidRDefault="00A90162" w:rsidP="0044692D">
            <w:pPr>
              <w:shd w:val="clear" w:color="auto" w:fill="FFFFFF"/>
              <w:spacing w:after="0"/>
              <w:rPr>
                <w:rFonts w:ascii="Times New Roman" w:eastAsia="Times New Roman" w:hAnsi="Times New Roman"/>
                <w:color w:val="FF0000"/>
                <w:lang w:val="en-GB"/>
              </w:rPr>
            </w:pPr>
            <w:r w:rsidRPr="00864A70">
              <w:rPr>
                <w:rFonts w:ascii="Times New Roman" w:eastAsia="Times New Roman" w:hAnsi="Times New Roman"/>
                <w:color w:val="FF0000"/>
              </w:rPr>
              <w:t>[nurodyti]</w:t>
            </w:r>
          </w:p>
        </w:tc>
      </w:tr>
      <w:tr w:rsidR="00A90162" w:rsidRPr="00864A70" w14:paraId="438784F2"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5280CB81"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n-GB"/>
              </w:rPr>
            </w:pPr>
          </w:p>
        </w:tc>
        <w:tc>
          <w:tcPr>
            <w:tcW w:w="1901" w:type="dxa"/>
            <w:tcBorders>
              <w:top w:val="single" w:sz="4" w:space="0" w:color="auto"/>
              <w:left w:val="single" w:sz="4" w:space="0" w:color="auto"/>
              <w:bottom w:val="single" w:sz="4" w:space="0" w:color="auto"/>
              <w:right w:val="single" w:sz="4" w:space="0" w:color="auto"/>
            </w:tcBorders>
          </w:tcPr>
          <w:p w14:paraId="320BE3AA" w14:textId="77777777" w:rsidR="00A90162" w:rsidRPr="00864A70" w:rsidRDefault="00A90162" w:rsidP="0044692D">
            <w:pPr>
              <w:spacing w:after="0"/>
              <w:rPr>
                <w:rFonts w:ascii="Times New Roman" w:hAnsi="Times New Roman"/>
              </w:rPr>
            </w:pPr>
            <w:r w:rsidRPr="00864A70">
              <w:rPr>
                <w:rFonts w:ascii="Times New Roman" w:hAnsi="Times New Roman"/>
              </w:rPr>
              <w:t>Detektoriaus atmintis</w:t>
            </w:r>
          </w:p>
        </w:tc>
        <w:tc>
          <w:tcPr>
            <w:tcW w:w="3780" w:type="dxa"/>
            <w:tcBorders>
              <w:top w:val="single" w:sz="4" w:space="0" w:color="auto"/>
              <w:left w:val="single" w:sz="4" w:space="0" w:color="auto"/>
              <w:bottom w:val="single" w:sz="4" w:space="0" w:color="auto"/>
              <w:right w:val="single" w:sz="4" w:space="0" w:color="auto"/>
            </w:tcBorders>
          </w:tcPr>
          <w:p w14:paraId="0D29B565"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atmintis – ne mažiau kaip 500 matavimų su data ir laiku;</w:t>
            </w:r>
          </w:p>
        </w:tc>
        <w:tc>
          <w:tcPr>
            <w:tcW w:w="3240" w:type="dxa"/>
            <w:tcBorders>
              <w:top w:val="single" w:sz="4" w:space="0" w:color="auto"/>
              <w:left w:val="single" w:sz="4" w:space="0" w:color="auto"/>
              <w:bottom w:val="single" w:sz="4" w:space="0" w:color="auto"/>
              <w:right w:val="single" w:sz="4" w:space="0" w:color="auto"/>
            </w:tcBorders>
          </w:tcPr>
          <w:p w14:paraId="1420A5DB"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270ED9B8"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41040F35"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53C82F2E"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Detektoriaus aliarmos sistemos tipas</w:t>
            </w:r>
          </w:p>
        </w:tc>
        <w:tc>
          <w:tcPr>
            <w:tcW w:w="3780" w:type="dxa"/>
            <w:tcBorders>
              <w:top w:val="single" w:sz="4" w:space="0" w:color="auto"/>
              <w:left w:val="single" w:sz="4" w:space="0" w:color="auto"/>
              <w:bottom w:val="single" w:sz="4" w:space="0" w:color="auto"/>
              <w:right w:val="single" w:sz="4" w:space="0" w:color="auto"/>
            </w:tcBorders>
          </w:tcPr>
          <w:p w14:paraId="41C6EA20"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aliarmo sistemos tipas – garsinė ir/arba vizuali;</w:t>
            </w:r>
          </w:p>
        </w:tc>
        <w:tc>
          <w:tcPr>
            <w:tcW w:w="3240" w:type="dxa"/>
            <w:tcBorders>
              <w:top w:val="single" w:sz="4" w:space="0" w:color="auto"/>
              <w:left w:val="single" w:sz="4" w:space="0" w:color="auto"/>
              <w:bottom w:val="single" w:sz="4" w:space="0" w:color="auto"/>
              <w:right w:val="single" w:sz="4" w:space="0" w:color="auto"/>
            </w:tcBorders>
          </w:tcPr>
          <w:p w14:paraId="0710B57B"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36632B29"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7FC33DDC"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00290ED9" w14:textId="77777777" w:rsidR="00A90162" w:rsidRPr="00864A70" w:rsidRDefault="00A90162" w:rsidP="0044692D">
            <w:pPr>
              <w:spacing w:after="0"/>
              <w:rPr>
                <w:rFonts w:ascii="Times New Roman" w:hAnsi="Times New Roman"/>
              </w:rPr>
            </w:pPr>
            <w:r w:rsidRPr="00864A70">
              <w:rPr>
                <w:rFonts w:ascii="Times New Roman" w:hAnsi="Times New Roman"/>
                <w:lang w:val="es-ES"/>
              </w:rPr>
              <w:t>Detektoriaus jungtis duomen</w:t>
            </w:r>
            <w:r w:rsidRPr="00864A70">
              <w:rPr>
                <w:rFonts w:ascii="Times New Roman" w:hAnsi="Times New Roman"/>
              </w:rPr>
              <w:t>ų perdavimui</w:t>
            </w:r>
          </w:p>
        </w:tc>
        <w:tc>
          <w:tcPr>
            <w:tcW w:w="3780" w:type="dxa"/>
            <w:tcBorders>
              <w:top w:val="single" w:sz="4" w:space="0" w:color="auto"/>
              <w:left w:val="single" w:sz="4" w:space="0" w:color="auto"/>
              <w:bottom w:val="single" w:sz="4" w:space="0" w:color="auto"/>
              <w:right w:val="single" w:sz="4" w:space="0" w:color="auto"/>
            </w:tcBorders>
          </w:tcPr>
          <w:p w14:paraId="422B39ED"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turi būti jungtis duomenų perdavimui į kompiuterį.</w:t>
            </w:r>
          </w:p>
          <w:p w14:paraId="0F5A218D" w14:textId="77777777" w:rsidR="00A90162" w:rsidRPr="00864A70" w:rsidRDefault="00A90162" w:rsidP="0044692D">
            <w:pPr>
              <w:pStyle w:val="prastasis"/>
              <w:spacing w:after="0"/>
              <w:ind w:left="48" w:hanging="19"/>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0FC5E808" w14:textId="77777777" w:rsidR="00A90162" w:rsidRPr="00864A70" w:rsidRDefault="00A90162" w:rsidP="0044692D">
            <w:pPr>
              <w:shd w:val="clear" w:color="auto" w:fill="FFFFFF"/>
              <w:spacing w:after="0"/>
              <w:rPr>
                <w:rFonts w:ascii="Times New Roman" w:eastAsia="Times New Roman" w:hAnsi="Times New Roman"/>
                <w:color w:val="FF0000"/>
              </w:rPr>
            </w:pPr>
            <w:r w:rsidRPr="00864A70">
              <w:rPr>
                <w:rFonts w:ascii="Times New Roman" w:eastAsia="Times New Roman" w:hAnsi="Times New Roman"/>
                <w:color w:val="FF0000"/>
              </w:rPr>
              <w:t>[nurodyti]</w:t>
            </w:r>
          </w:p>
        </w:tc>
      </w:tr>
      <w:tr w:rsidR="00A90162" w:rsidRPr="00864A70" w14:paraId="4CACA0C1" w14:textId="77777777" w:rsidTr="00366D75">
        <w:tc>
          <w:tcPr>
            <w:tcW w:w="709" w:type="dxa"/>
            <w:gridSpan w:val="2"/>
            <w:vMerge w:val="restart"/>
            <w:tcBorders>
              <w:top w:val="single" w:sz="4" w:space="0" w:color="auto"/>
              <w:left w:val="single" w:sz="4" w:space="0" w:color="auto"/>
              <w:right w:val="single" w:sz="4" w:space="0" w:color="auto"/>
            </w:tcBorders>
          </w:tcPr>
          <w:p w14:paraId="157B9CD6"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rPr>
            </w:pPr>
          </w:p>
        </w:tc>
        <w:tc>
          <w:tcPr>
            <w:tcW w:w="1901" w:type="dxa"/>
            <w:vMerge w:val="restart"/>
            <w:tcBorders>
              <w:top w:val="single" w:sz="4" w:space="0" w:color="auto"/>
              <w:left w:val="single" w:sz="4" w:space="0" w:color="auto"/>
              <w:right w:val="single" w:sz="4" w:space="0" w:color="auto"/>
            </w:tcBorders>
          </w:tcPr>
          <w:p w14:paraId="423C8885"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Komplektą turi sudaryti:</w:t>
            </w:r>
          </w:p>
        </w:tc>
        <w:tc>
          <w:tcPr>
            <w:tcW w:w="3780" w:type="dxa"/>
            <w:tcBorders>
              <w:top w:val="single" w:sz="4" w:space="0" w:color="auto"/>
              <w:left w:val="single" w:sz="4" w:space="0" w:color="auto"/>
              <w:bottom w:val="single" w:sz="4" w:space="0" w:color="auto"/>
              <w:right w:val="single" w:sz="4" w:space="0" w:color="auto"/>
            </w:tcBorders>
          </w:tcPr>
          <w:p w14:paraId="274E3ACC"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laidas, duomenų perdavimui į kompiuterį ar/ir spausdintuvą;</w:t>
            </w:r>
          </w:p>
        </w:tc>
        <w:tc>
          <w:tcPr>
            <w:tcW w:w="3240" w:type="dxa"/>
            <w:tcBorders>
              <w:top w:val="single" w:sz="4" w:space="0" w:color="auto"/>
              <w:left w:val="single" w:sz="4" w:space="0" w:color="auto"/>
              <w:bottom w:val="single" w:sz="4" w:space="0" w:color="auto"/>
              <w:right w:val="single" w:sz="4" w:space="0" w:color="auto"/>
            </w:tcBorders>
          </w:tcPr>
          <w:p w14:paraId="7F326DD6"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59893B23" w14:textId="77777777" w:rsidTr="00366D75">
        <w:tc>
          <w:tcPr>
            <w:tcW w:w="709" w:type="dxa"/>
            <w:gridSpan w:val="2"/>
            <w:vMerge/>
            <w:tcBorders>
              <w:left w:val="single" w:sz="4" w:space="0" w:color="auto"/>
              <w:right w:val="single" w:sz="4" w:space="0" w:color="auto"/>
            </w:tcBorders>
          </w:tcPr>
          <w:p w14:paraId="159FE941" w14:textId="77777777" w:rsidR="00A90162" w:rsidRPr="00864A70" w:rsidRDefault="00A90162" w:rsidP="0044692D">
            <w:pPr>
              <w:spacing w:after="0"/>
              <w:ind w:left="425"/>
              <w:jc w:val="right"/>
              <w:rPr>
                <w:rFonts w:ascii="Times New Roman" w:hAnsi="Times New Roman"/>
                <w:color w:val="000000" w:themeColor="text1"/>
                <w:lang w:val="es-ES"/>
              </w:rPr>
            </w:pPr>
          </w:p>
        </w:tc>
        <w:tc>
          <w:tcPr>
            <w:tcW w:w="1901" w:type="dxa"/>
            <w:vMerge/>
            <w:tcBorders>
              <w:left w:val="single" w:sz="4" w:space="0" w:color="auto"/>
              <w:right w:val="single" w:sz="4" w:space="0" w:color="auto"/>
            </w:tcBorders>
          </w:tcPr>
          <w:p w14:paraId="32C40DA0" w14:textId="77777777" w:rsidR="00A90162" w:rsidRPr="00864A70" w:rsidRDefault="00A90162" w:rsidP="0044692D">
            <w:pPr>
              <w:spacing w:after="0"/>
              <w:rPr>
                <w:rFonts w:ascii="Times New Roman" w:hAnsi="Times New Roman"/>
                <w:lang w:val="es-ES"/>
              </w:rPr>
            </w:pPr>
          </w:p>
        </w:tc>
        <w:tc>
          <w:tcPr>
            <w:tcW w:w="3780" w:type="dxa"/>
            <w:tcBorders>
              <w:top w:val="single" w:sz="4" w:space="0" w:color="auto"/>
              <w:left w:val="single" w:sz="4" w:space="0" w:color="auto"/>
              <w:bottom w:val="single" w:sz="4" w:space="0" w:color="auto"/>
              <w:right w:val="single" w:sz="4" w:space="0" w:color="auto"/>
            </w:tcBorders>
          </w:tcPr>
          <w:p w14:paraId="264B70A5"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programinė įranga duomenų apdorojimui kompiuteryje;</w:t>
            </w:r>
          </w:p>
        </w:tc>
        <w:tc>
          <w:tcPr>
            <w:tcW w:w="3240" w:type="dxa"/>
            <w:tcBorders>
              <w:top w:val="single" w:sz="4" w:space="0" w:color="auto"/>
              <w:left w:val="single" w:sz="4" w:space="0" w:color="auto"/>
              <w:bottom w:val="single" w:sz="4" w:space="0" w:color="auto"/>
              <w:right w:val="single" w:sz="4" w:space="0" w:color="auto"/>
            </w:tcBorders>
          </w:tcPr>
          <w:p w14:paraId="372D224A"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1C47CD75" w14:textId="77777777" w:rsidTr="00366D75">
        <w:tc>
          <w:tcPr>
            <w:tcW w:w="709" w:type="dxa"/>
            <w:gridSpan w:val="2"/>
            <w:vMerge/>
            <w:tcBorders>
              <w:left w:val="single" w:sz="4" w:space="0" w:color="auto"/>
              <w:right w:val="single" w:sz="4" w:space="0" w:color="auto"/>
            </w:tcBorders>
          </w:tcPr>
          <w:p w14:paraId="00AE87C8" w14:textId="77777777" w:rsidR="00A90162" w:rsidRPr="00864A70" w:rsidRDefault="00A90162" w:rsidP="0044692D">
            <w:pPr>
              <w:spacing w:after="0"/>
              <w:ind w:left="425"/>
              <w:jc w:val="right"/>
              <w:rPr>
                <w:rFonts w:ascii="Times New Roman" w:hAnsi="Times New Roman"/>
                <w:color w:val="000000" w:themeColor="text1"/>
                <w:lang w:val="es-ES"/>
              </w:rPr>
            </w:pPr>
          </w:p>
        </w:tc>
        <w:tc>
          <w:tcPr>
            <w:tcW w:w="1901" w:type="dxa"/>
            <w:vMerge/>
            <w:tcBorders>
              <w:left w:val="single" w:sz="4" w:space="0" w:color="auto"/>
              <w:right w:val="single" w:sz="4" w:space="0" w:color="auto"/>
            </w:tcBorders>
          </w:tcPr>
          <w:p w14:paraId="429BC3DF" w14:textId="77777777" w:rsidR="00A90162" w:rsidRPr="00864A70" w:rsidRDefault="00A90162" w:rsidP="0044692D">
            <w:pPr>
              <w:spacing w:after="0"/>
              <w:rPr>
                <w:rFonts w:ascii="Times New Roman" w:hAnsi="Times New Roman"/>
                <w:lang w:val="es-ES"/>
              </w:rPr>
            </w:pPr>
          </w:p>
        </w:tc>
        <w:tc>
          <w:tcPr>
            <w:tcW w:w="3780" w:type="dxa"/>
            <w:tcBorders>
              <w:top w:val="single" w:sz="4" w:space="0" w:color="auto"/>
              <w:left w:val="single" w:sz="4" w:space="0" w:color="auto"/>
              <w:bottom w:val="single" w:sz="4" w:space="0" w:color="auto"/>
              <w:right w:val="single" w:sz="4" w:space="0" w:color="auto"/>
            </w:tcBorders>
          </w:tcPr>
          <w:p w14:paraId="6CB60F09"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išorinis adapteris ir vidinis akumuliatorius (esant  maitinimui nuo vidinio akumuliatoriaus) arba baterijos (esant maitinimui nuo keičiamų baterijų);</w:t>
            </w:r>
          </w:p>
          <w:p w14:paraId="1F6BCD73" w14:textId="77777777" w:rsidR="00A90162" w:rsidRPr="00864A70" w:rsidRDefault="00A90162" w:rsidP="0044692D">
            <w:pPr>
              <w:pStyle w:val="prastasis"/>
              <w:spacing w:after="0"/>
              <w:ind w:left="48" w:hanging="19"/>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05B56DF4"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1F2D127C" w14:textId="77777777" w:rsidTr="00366D75">
        <w:tc>
          <w:tcPr>
            <w:tcW w:w="709" w:type="dxa"/>
            <w:gridSpan w:val="2"/>
            <w:vMerge/>
            <w:tcBorders>
              <w:left w:val="single" w:sz="4" w:space="0" w:color="auto"/>
              <w:bottom w:val="single" w:sz="4" w:space="0" w:color="auto"/>
              <w:right w:val="single" w:sz="4" w:space="0" w:color="auto"/>
            </w:tcBorders>
          </w:tcPr>
          <w:p w14:paraId="09A1D49A" w14:textId="77777777" w:rsidR="00A90162" w:rsidRPr="00864A70" w:rsidRDefault="00A90162" w:rsidP="0044692D">
            <w:pPr>
              <w:spacing w:after="0"/>
              <w:jc w:val="center"/>
              <w:rPr>
                <w:rFonts w:ascii="Times New Roman" w:hAnsi="Times New Roman"/>
                <w:color w:val="000000" w:themeColor="text1"/>
                <w:lang w:val="es-ES"/>
              </w:rPr>
            </w:pPr>
          </w:p>
        </w:tc>
        <w:tc>
          <w:tcPr>
            <w:tcW w:w="1901" w:type="dxa"/>
            <w:vMerge/>
            <w:tcBorders>
              <w:left w:val="single" w:sz="4" w:space="0" w:color="auto"/>
              <w:bottom w:val="single" w:sz="4" w:space="0" w:color="auto"/>
              <w:right w:val="single" w:sz="4" w:space="0" w:color="auto"/>
            </w:tcBorders>
          </w:tcPr>
          <w:p w14:paraId="2065DC48" w14:textId="77777777" w:rsidR="00A90162" w:rsidRPr="00864A70" w:rsidRDefault="00A90162" w:rsidP="0044692D">
            <w:pPr>
              <w:spacing w:after="0"/>
              <w:rPr>
                <w:rFonts w:ascii="Times New Roman" w:hAnsi="Times New Roman"/>
                <w:lang w:val="es-ES"/>
              </w:rPr>
            </w:pPr>
          </w:p>
        </w:tc>
        <w:tc>
          <w:tcPr>
            <w:tcW w:w="3780" w:type="dxa"/>
            <w:tcBorders>
              <w:top w:val="single" w:sz="4" w:space="0" w:color="auto"/>
              <w:left w:val="single" w:sz="4" w:space="0" w:color="auto"/>
              <w:bottom w:val="single" w:sz="4" w:space="0" w:color="auto"/>
              <w:right w:val="single" w:sz="4" w:space="0" w:color="auto"/>
            </w:tcBorders>
          </w:tcPr>
          <w:p w14:paraId="7EC082CE" w14:textId="77777777" w:rsidR="00A90162" w:rsidRPr="00864A70" w:rsidRDefault="00A90162" w:rsidP="0044692D">
            <w:pPr>
              <w:pStyle w:val="prastasis"/>
              <w:spacing w:after="0"/>
              <w:ind w:left="48" w:hanging="19"/>
              <w:jc w:val="both"/>
              <w:rPr>
                <w:rFonts w:ascii="Times New Roman" w:hAnsi="Times New Roman"/>
              </w:rPr>
            </w:pPr>
            <w:r w:rsidRPr="00864A70">
              <w:rPr>
                <w:rFonts w:ascii="Times New Roman" w:hAnsi="Times New Roman"/>
              </w:rPr>
              <w:t>transportinis krepšys-lagaminas</w:t>
            </w:r>
          </w:p>
        </w:tc>
        <w:tc>
          <w:tcPr>
            <w:tcW w:w="3240" w:type="dxa"/>
            <w:tcBorders>
              <w:top w:val="single" w:sz="4" w:space="0" w:color="auto"/>
              <w:left w:val="single" w:sz="4" w:space="0" w:color="auto"/>
              <w:bottom w:val="single" w:sz="4" w:space="0" w:color="auto"/>
              <w:right w:val="single" w:sz="4" w:space="0" w:color="auto"/>
            </w:tcBorders>
          </w:tcPr>
          <w:p w14:paraId="3A671212"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4599DFA2"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1F2ADFA3"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4AD239B8"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Maitinimas</w:t>
            </w:r>
          </w:p>
        </w:tc>
        <w:tc>
          <w:tcPr>
            <w:tcW w:w="3780" w:type="dxa"/>
            <w:tcBorders>
              <w:top w:val="single" w:sz="4" w:space="0" w:color="auto"/>
              <w:left w:val="single" w:sz="4" w:space="0" w:color="auto"/>
              <w:bottom w:val="single" w:sz="4" w:space="0" w:color="auto"/>
              <w:right w:val="single" w:sz="4" w:space="0" w:color="auto"/>
            </w:tcBorders>
          </w:tcPr>
          <w:p w14:paraId="7DFD28F3" w14:textId="77777777" w:rsidR="00A90162" w:rsidRPr="00864A70" w:rsidRDefault="00A90162" w:rsidP="0044692D">
            <w:pPr>
              <w:pStyle w:val="prastasis"/>
              <w:spacing w:after="0"/>
              <w:jc w:val="both"/>
              <w:rPr>
                <w:rFonts w:ascii="Times New Roman" w:hAnsi="Times New Roman"/>
              </w:rPr>
            </w:pPr>
            <w:r w:rsidRPr="00864A70">
              <w:rPr>
                <w:rFonts w:ascii="Times New Roman" w:hAnsi="Times New Roman"/>
              </w:rPr>
              <w:t>Nuo keičiamų baterijų ar vidinio akumuliatoriaus, užtikrinančio ne mažiau kaip 24 val. nepertraukiamo darbo.</w:t>
            </w:r>
          </w:p>
          <w:p w14:paraId="7418DBB3" w14:textId="77777777" w:rsidR="00A90162" w:rsidRPr="00864A70" w:rsidRDefault="00A90162" w:rsidP="0044692D">
            <w:pPr>
              <w:pStyle w:val="prastasis"/>
              <w:spacing w:after="0"/>
              <w:ind w:left="48" w:hanging="19"/>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78B151BE"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504FD94C"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3B251C33"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19B79BE8"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Darbinė temperatūra</w:t>
            </w:r>
          </w:p>
        </w:tc>
        <w:tc>
          <w:tcPr>
            <w:tcW w:w="3780" w:type="dxa"/>
            <w:tcBorders>
              <w:top w:val="single" w:sz="4" w:space="0" w:color="auto"/>
              <w:left w:val="single" w:sz="4" w:space="0" w:color="auto"/>
              <w:bottom w:val="single" w:sz="4" w:space="0" w:color="auto"/>
              <w:right w:val="single" w:sz="4" w:space="0" w:color="auto"/>
            </w:tcBorders>
          </w:tcPr>
          <w:p w14:paraId="33E4E2C8" w14:textId="77777777" w:rsidR="00A90162" w:rsidRPr="00864A70" w:rsidRDefault="00A90162" w:rsidP="0044692D">
            <w:pPr>
              <w:pStyle w:val="prastasis"/>
              <w:spacing w:after="0"/>
              <w:jc w:val="both"/>
              <w:rPr>
                <w:rFonts w:ascii="Times New Roman" w:hAnsi="Times New Roman"/>
              </w:rPr>
            </w:pPr>
            <w:r w:rsidRPr="00864A70">
              <w:rPr>
                <w:rFonts w:ascii="Times New Roman" w:hAnsi="Times New Roman"/>
              </w:rPr>
              <w:t>Ne siauresnėse ribose kaip nuo -10°C iki + 30°C.</w:t>
            </w:r>
          </w:p>
          <w:p w14:paraId="6EDCE1C7" w14:textId="77777777" w:rsidR="00A90162" w:rsidRPr="00864A70" w:rsidRDefault="00A90162" w:rsidP="0044692D">
            <w:pPr>
              <w:pStyle w:val="prastasis"/>
              <w:spacing w:after="0"/>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2ACE884E" w14:textId="77777777" w:rsidR="00A90162" w:rsidRPr="00864A70" w:rsidRDefault="00A90162" w:rsidP="0044692D">
            <w:pPr>
              <w:shd w:val="clear" w:color="auto" w:fill="FFFFFF"/>
              <w:spacing w:after="0"/>
              <w:rPr>
                <w:rFonts w:ascii="Times New Roman" w:eastAsia="Times New Roman" w:hAnsi="Times New Roman"/>
                <w:color w:val="FF0000"/>
                <w:lang w:val="en-GB"/>
              </w:rPr>
            </w:pPr>
            <w:r w:rsidRPr="00864A70">
              <w:rPr>
                <w:rFonts w:ascii="Times New Roman" w:eastAsia="Times New Roman" w:hAnsi="Times New Roman"/>
                <w:color w:val="FF0000"/>
              </w:rPr>
              <w:t>[nurodyti]</w:t>
            </w:r>
          </w:p>
        </w:tc>
      </w:tr>
      <w:tr w:rsidR="00A90162" w:rsidRPr="00864A70" w14:paraId="06DE0B5D"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225024F5"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n-GB"/>
              </w:rPr>
            </w:pPr>
          </w:p>
        </w:tc>
        <w:tc>
          <w:tcPr>
            <w:tcW w:w="1901" w:type="dxa"/>
            <w:tcBorders>
              <w:top w:val="single" w:sz="4" w:space="0" w:color="auto"/>
              <w:left w:val="single" w:sz="4" w:space="0" w:color="auto"/>
              <w:bottom w:val="single" w:sz="4" w:space="0" w:color="auto"/>
              <w:right w:val="single" w:sz="4" w:space="0" w:color="auto"/>
            </w:tcBorders>
          </w:tcPr>
          <w:p w14:paraId="77A69781"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Apsaugos klasė</w:t>
            </w:r>
          </w:p>
        </w:tc>
        <w:tc>
          <w:tcPr>
            <w:tcW w:w="3780" w:type="dxa"/>
            <w:tcBorders>
              <w:top w:val="single" w:sz="4" w:space="0" w:color="auto"/>
              <w:left w:val="single" w:sz="4" w:space="0" w:color="auto"/>
              <w:bottom w:val="single" w:sz="4" w:space="0" w:color="auto"/>
              <w:right w:val="single" w:sz="4" w:space="0" w:color="auto"/>
            </w:tcBorders>
          </w:tcPr>
          <w:p w14:paraId="4D0F1B29" w14:textId="77777777" w:rsidR="00A90162" w:rsidRPr="00864A70" w:rsidRDefault="00A90162" w:rsidP="0044692D">
            <w:pPr>
              <w:pStyle w:val="prastasis"/>
              <w:spacing w:after="0"/>
              <w:jc w:val="both"/>
            </w:pPr>
            <w:r w:rsidRPr="00864A70">
              <w:rPr>
                <w:rStyle w:val="Numatytasispastraiposriftas"/>
                <w:rFonts w:ascii="Times New Roman" w:hAnsi="Times New Roman"/>
                <w:lang w:val="es-ES"/>
              </w:rPr>
              <w:t>N</w:t>
            </w:r>
            <w:r w:rsidRPr="00864A70">
              <w:rPr>
                <w:rStyle w:val="Numatytasispastraiposriftas"/>
                <w:rFonts w:ascii="Times New Roman" w:hAnsi="Times New Roman"/>
              </w:rPr>
              <w:t>e žemesnė kaip IP 53 (pagal IEC 60529 standartą arba lygiavertį).</w:t>
            </w:r>
          </w:p>
          <w:p w14:paraId="5791D1EE" w14:textId="77777777" w:rsidR="00A90162" w:rsidRPr="00864A70" w:rsidRDefault="00A90162" w:rsidP="0044692D">
            <w:pPr>
              <w:pStyle w:val="prastasis"/>
              <w:spacing w:after="0"/>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102F6FBB"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6CD6A543"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0F66ABA1"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70D305D8"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Atitiktis direktyvos reikalavimams</w:t>
            </w:r>
          </w:p>
        </w:tc>
        <w:tc>
          <w:tcPr>
            <w:tcW w:w="3780" w:type="dxa"/>
            <w:tcBorders>
              <w:top w:val="single" w:sz="4" w:space="0" w:color="auto"/>
              <w:left w:val="single" w:sz="4" w:space="0" w:color="auto"/>
              <w:bottom w:val="single" w:sz="4" w:space="0" w:color="auto"/>
              <w:right w:val="single" w:sz="4" w:space="0" w:color="auto"/>
            </w:tcBorders>
          </w:tcPr>
          <w:p w14:paraId="6A941ECF" w14:textId="77777777" w:rsidR="00A90162" w:rsidRPr="00864A70" w:rsidRDefault="00A90162" w:rsidP="0044692D">
            <w:pPr>
              <w:pStyle w:val="prastasis"/>
              <w:spacing w:after="0"/>
              <w:jc w:val="both"/>
              <w:rPr>
                <w:rStyle w:val="Numatytasispastraiposriftas"/>
                <w:rFonts w:ascii="Times New Roman" w:hAnsi="Times New Roman"/>
              </w:rPr>
            </w:pPr>
            <w:r w:rsidRPr="00864A70">
              <w:rPr>
                <w:rStyle w:val="Numatytasispastraiposriftas"/>
                <w:rFonts w:ascii="Times New Roman" w:hAnsi="Times New Roman"/>
                <w:lang w:eastAsia="lt-LT"/>
              </w:rPr>
              <w:t>Turi atitikti 2014/30/ES arba lygiavertės direktyvos reikalavimus.</w:t>
            </w:r>
          </w:p>
        </w:tc>
        <w:tc>
          <w:tcPr>
            <w:tcW w:w="3240" w:type="dxa"/>
            <w:tcBorders>
              <w:top w:val="single" w:sz="4" w:space="0" w:color="auto"/>
              <w:left w:val="single" w:sz="4" w:space="0" w:color="auto"/>
              <w:bottom w:val="single" w:sz="4" w:space="0" w:color="auto"/>
              <w:right w:val="single" w:sz="4" w:space="0" w:color="auto"/>
            </w:tcBorders>
          </w:tcPr>
          <w:p w14:paraId="4F6EE867"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3734CB8B"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018EE01F"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6138C493" w14:textId="77777777" w:rsidR="00A90162" w:rsidRPr="00864A70" w:rsidRDefault="00A90162" w:rsidP="0044692D">
            <w:pPr>
              <w:spacing w:after="0"/>
              <w:rPr>
                <w:rFonts w:ascii="Times New Roman" w:hAnsi="Times New Roman"/>
                <w:lang w:val="es-ES"/>
              </w:rPr>
            </w:pPr>
            <w:r w:rsidRPr="00864A70">
              <w:rPr>
                <w:rStyle w:val="Numatytasispastraiposriftas"/>
                <w:rFonts w:ascii="Times New Roman" w:hAnsi="Times New Roman"/>
                <w:lang w:eastAsia="lt-LT"/>
              </w:rPr>
              <w:t>Garantija</w:t>
            </w:r>
          </w:p>
        </w:tc>
        <w:tc>
          <w:tcPr>
            <w:tcW w:w="3780" w:type="dxa"/>
            <w:tcBorders>
              <w:top w:val="single" w:sz="4" w:space="0" w:color="auto"/>
              <w:left w:val="single" w:sz="4" w:space="0" w:color="auto"/>
              <w:bottom w:val="single" w:sz="4" w:space="0" w:color="auto"/>
              <w:right w:val="single" w:sz="4" w:space="0" w:color="auto"/>
            </w:tcBorders>
          </w:tcPr>
          <w:p w14:paraId="59DA27E6" w14:textId="77777777" w:rsidR="00A90162" w:rsidRPr="00864A70" w:rsidRDefault="00A90162" w:rsidP="0044692D">
            <w:pPr>
              <w:pStyle w:val="prastasis"/>
              <w:spacing w:after="0"/>
              <w:jc w:val="both"/>
              <w:rPr>
                <w:rFonts w:ascii="Times New Roman" w:hAnsi="Times New Roman"/>
              </w:rPr>
            </w:pPr>
            <w:r w:rsidRPr="00864A70">
              <w:rPr>
                <w:rStyle w:val="Numatytasispastraiposriftas"/>
                <w:rFonts w:ascii="Times New Roman" w:hAnsi="Times New Roman"/>
                <w:lang w:eastAsia="lt-LT"/>
              </w:rPr>
              <w:t>Ne mažiau kaip 12 mėnesių.</w:t>
            </w:r>
          </w:p>
        </w:tc>
        <w:tc>
          <w:tcPr>
            <w:tcW w:w="3240" w:type="dxa"/>
            <w:tcBorders>
              <w:top w:val="single" w:sz="4" w:space="0" w:color="auto"/>
              <w:left w:val="single" w:sz="4" w:space="0" w:color="auto"/>
              <w:bottom w:val="single" w:sz="4" w:space="0" w:color="auto"/>
              <w:right w:val="single" w:sz="4" w:space="0" w:color="auto"/>
            </w:tcBorders>
          </w:tcPr>
          <w:p w14:paraId="21398876"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124E80DF"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7F716191"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3BB90238"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Pagaminimo data</w:t>
            </w:r>
          </w:p>
        </w:tc>
        <w:tc>
          <w:tcPr>
            <w:tcW w:w="3780" w:type="dxa"/>
            <w:tcBorders>
              <w:top w:val="single" w:sz="4" w:space="0" w:color="auto"/>
              <w:left w:val="single" w:sz="4" w:space="0" w:color="auto"/>
              <w:bottom w:val="single" w:sz="4" w:space="0" w:color="auto"/>
              <w:right w:val="single" w:sz="4" w:space="0" w:color="auto"/>
            </w:tcBorders>
          </w:tcPr>
          <w:p w14:paraId="4396F2A3" w14:textId="77777777" w:rsidR="00A90162" w:rsidRPr="00864A70" w:rsidRDefault="00A90162" w:rsidP="0044692D">
            <w:pPr>
              <w:pStyle w:val="prastasis"/>
              <w:spacing w:after="0"/>
              <w:jc w:val="both"/>
              <w:rPr>
                <w:rStyle w:val="Numatytasispastraiposriftas"/>
              </w:rPr>
            </w:pPr>
            <w:r w:rsidRPr="00864A70">
              <w:rPr>
                <w:rStyle w:val="Numatytasispastraiposriftas"/>
                <w:rFonts w:ascii="Times New Roman" w:hAnsi="Times New Roman"/>
                <w:shd w:val="clear" w:color="auto" w:fill="FFFFFF"/>
                <w:lang w:eastAsia="lt-LT"/>
              </w:rPr>
              <w:t>2025 IV ketvirtis -2026</w:t>
            </w:r>
            <w:r w:rsidRPr="00864A70">
              <w:rPr>
                <w:rStyle w:val="Numatytasispastraiposriftas"/>
                <w:rFonts w:ascii="Times New Roman" w:hAnsi="Times New Roman"/>
                <w:lang w:eastAsia="lt-LT"/>
              </w:rPr>
              <w:t xml:space="preserve"> metai.</w:t>
            </w:r>
          </w:p>
        </w:tc>
        <w:tc>
          <w:tcPr>
            <w:tcW w:w="3240" w:type="dxa"/>
            <w:tcBorders>
              <w:top w:val="single" w:sz="4" w:space="0" w:color="auto"/>
              <w:left w:val="single" w:sz="4" w:space="0" w:color="auto"/>
              <w:bottom w:val="single" w:sz="4" w:space="0" w:color="auto"/>
              <w:right w:val="single" w:sz="4" w:space="0" w:color="auto"/>
            </w:tcBorders>
          </w:tcPr>
          <w:p w14:paraId="10E73E52"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3FE3F4D1"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68B29D83"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275194C4"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Prietaisas</w:t>
            </w:r>
          </w:p>
        </w:tc>
        <w:tc>
          <w:tcPr>
            <w:tcW w:w="3780" w:type="dxa"/>
            <w:tcBorders>
              <w:top w:val="single" w:sz="4" w:space="0" w:color="auto"/>
              <w:left w:val="single" w:sz="4" w:space="0" w:color="auto"/>
              <w:bottom w:val="single" w:sz="4" w:space="0" w:color="auto"/>
              <w:right w:val="single" w:sz="4" w:space="0" w:color="auto"/>
            </w:tcBorders>
          </w:tcPr>
          <w:p w14:paraId="7FC4E570" w14:textId="77777777" w:rsidR="00A90162" w:rsidRPr="00864A70" w:rsidRDefault="00A90162" w:rsidP="0044692D">
            <w:pPr>
              <w:pStyle w:val="prastasis"/>
              <w:tabs>
                <w:tab w:val="right" w:pos="9921"/>
              </w:tabs>
              <w:spacing w:after="0"/>
              <w:jc w:val="both"/>
              <w:rPr>
                <w:rFonts w:ascii="Times New Roman" w:eastAsia="Times New Roman" w:hAnsi="Times New Roman"/>
              </w:rPr>
            </w:pPr>
            <w:r w:rsidRPr="00864A70">
              <w:rPr>
                <w:rFonts w:ascii="Times New Roman" w:eastAsia="Times New Roman" w:hAnsi="Times New Roman"/>
              </w:rPr>
              <w:t>Naujas (nenaudotas)</w:t>
            </w:r>
          </w:p>
          <w:p w14:paraId="3FA2E968" w14:textId="77777777" w:rsidR="00A90162" w:rsidRPr="00864A70" w:rsidRDefault="00A90162" w:rsidP="0044692D">
            <w:pPr>
              <w:pStyle w:val="prastasis"/>
              <w:spacing w:after="0"/>
              <w:jc w:val="both"/>
              <w:rPr>
                <w:rStyle w:val="Numatytasispastraiposriftas"/>
                <w:rFonts w:ascii="Times New Roman" w:hAnsi="Times New Roman"/>
                <w:lang w:eastAsia="lt-LT"/>
              </w:rPr>
            </w:pPr>
          </w:p>
        </w:tc>
        <w:tc>
          <w:tcPr>
            <w:tcW w:w="3240" w:type="dxa"/>
            <w:tcBorders>
              <w:top w:val="single" w:sz="4" w:space="0" w:color="auto"/>
              <w:left w:val="single" w:sz="4" w:space="0" w:color="auto"/>
              <w:bottom w:val="single" w:sz="4" w:space="0" w:color="auto"/>
              <w:right w:val="single" w:sz="4" w:space="0" w:color="auto"/>
            </w:tcBorders>
          </w:tcPr>
          <w:p w14:paraId="67E10E06"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4D082E2F"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2733BA56"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068048DE"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Prietaisas</w:t>
            </w:r>
          </w:p>
        </w:tc>
        <w:tc>
          <w:tcPr>
            <w:tcW w:w="3780" w:type="dxa"/>
            <w:tcBorders>
              <w:top w:val="single" w:sz="4" w:space="0" w:color="auto"/>
              <w:left w:val="single" w:sz="4" w:space="0" w:color="auto"/>
              <w:bottom w:val="single" w:sz="4" w:space="0" w:color="auto"/>
              <w:right w:val="single" w:sz="4" w:space="0" w:color="auto"/>
            </w:tcBorders>
          </w:tcPr>
          <w:p w14:paraId="0278150A" w14:textId="77777777" w:rsidR="00A90162" w:rsidRPr="00864A70" w:rsidRDefault="00A90162" w:rsidP="0044692D">
            <w:pPr>
              <w:pStyle w:val="prastasis"/>
              <w:tabs>
                <w:tab w:val="right" w:pos="9921"/>
              </w:tabs>
              <w:spacing w:after="0"/>
              <w:jc w:val="both"/>
              <w:rPr>
                <w:rFonts w:ascii="Times New Roman" w:eastAsia="Times New Roman" w:hAnsi="Times New Roman"/>
              </w:rPr>
            </w:pPr>
            <w:r w:rsidRPr="00864A70">
              <w:rPr>
                <w:rFonts w:ascii="Times New Roman" w:eastAsia="Times New Roman" w:hAnsi="Times New Roman"/>
              </w:rPr>
              <w:t>pilnai sukomplektuotas, galintis atlikti visas gamintojo numatytas funkcijas</w:t>
            </w:r>
          </w:p>
        </w:tc>
        <w:tc>
          <w:tcPr>
            <w:tcW w:w="3240" w:type="dxa"/>
            <w:tcBorders>
              <w:top w:val="single" w:sz="4" w:space="0" w:color="auto"/>
              <w:left w:val="single" w:sz="4" w:space="0" w:color="auto"/>
              <w:bottom w:val="single" w:sz="4" w:space="0" w:color="auto"/>
              <w:right w:val="single" w:sz="4" w:space="0" w:color="auto"/>
            </w:tcBorders>
          </w:tcPr>
          <w:p w14:paraId="53CBD070"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5D86FDB1"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4DE09538"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3BC95E82" w14:textId="77777777" w:rsidR="00A90162" w:rsidRPr="00864A70" w:rsidRDefault="00A90162" w:rsidP="0044692D">
            <w:pPr>
              <w:spacing w:after="0"/>
              <w:rPr>
                <w:rFonts w:ascii="Times New Roman" w:hAnsi="Times New Roman"/>
                <w:lang w:val="es-ES"/>
              </w:rPr>
            </w:pPr>
            <w:r w:rsidRPr="00864A70">
              <w:rPr>
                <w:rFonts w:ascii="Times New Roman" w:hAnsi="Times New Roman"/>
                <w:color w:val="000000"/>
                <w:lang w:val="es-ES"/>
              </w:rPr>
              <w:t>Įtraukimas į Lietuvos matavimo priemonių valstybės registrą</w:t>
            </w:r>
          </w:p>
        </w:tc>
        <w:tc>
          <w:tcPr>
            <w:tcW w:w="3780" w:type="dxa"/>
            <w:tcBorders>
              <w:top w:val="single" w:sz="4" w:space="0" w:color="auto"/>
              <w:left w:val="single" w:sz="4" w:space="0" w:color="auto"/>
              <w:bottom w:val="single" w:sz="4" w:space="0" w:color="auto"/>
              <w:right w:val="single" w:sz="4" w:space="0" w:color="auto"/>
            </w:tcBorders>
          </w:tcPr>
          <w:p w14:paraId="373B80E9" w14:textId="77777777" w:rsidR="00A90162" w:rsidRPr="00864A70" w:rsidRDefault="00A90162" w:rsidP="0044692D">
            <w:pPr>
              <w:pStyle w:val="prastasis"/>
              <w:tabs>
                <w:tab w:val="right" w:pos="9921"/>
              </w:tabs>
              <w:spacing w:after="0"/>
              <w:jc w:val="both"/>
              <w:rPr>
                <w:rFonts w:ascii="Times New Roman" w:eastAsia="Times New Roman" w:hAnsi="Times New Roman"/>
              </w:rPr>
            </w:pPr>
            <w:r w:rsidRPr="00864A70">
              <w:rPr>
                <w:rFonts w:ascii="Times New Roman" w:eastAsia="Times New Roman" w:hAnsi="Times New Roman"/>
              </w:rPr>
              <w:t>Turi būti įtrauktas į Lietuvos matavimo priemonių registrą</w:t>
            </w:r>
          </w:p>
        </w:tc>
        <w:tc>
          <w:tcPr>
            <w:tcW w:w="3240" w:type="dxa"/>
            <w:tcBorders>
              <w:top w:val="single" w:sz="4" w:space="0" w:color="auto"/>
              <w:left w:val="single" w:sz="4" w:space="0" w:color="auto"/>
              <w:bottom w:val="single" w:sz="4" w:space="0" w:color="auto"/>
              <w:right w:val="single" w:sz="4" w:space="0" w:color="auto"/>
            </w:tcBorders>
          </w:tcPr>
          <w:p w14:paraId="00CD42C4"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55AE23D3"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1EBF5AC0"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2E0948D3" w14:textId="77777777" w:rsidR="00A90162" w:rsidRPr="00864A70" w:rsidRDefault="00A90162" w:rsidP="0044692D">
            <w:pPr>
              <w:spacing w:after="0"/>
              <w:rPr>
                <w:rFonts w:ascii="Times New Roman" w:hAnsi="Times New Roman"/>
                <w:lang w:val="es-ES"/>
              </w:rPr>
            </w:pPr>
            <w:r w:rsidRPr="00864A70">
              <w:rPr>
                <w:rFonts w:ascii="Times New Roman" w:hAnsi="Times New Roman"/>
                <w:color w:val="000000"/>
              </w:rPr>
              <w:t>Metrologinė patikra</w:t>
            </w:r>
          </w:p>
        </w:tc>
        <w:tc>
          <w:tcPr>
            <w:tcW w:w="3780" w:type="dxa"/>
            <w:tcBorders>
              <w:top w:val="single" w:sz="4" w:space="0" w:color="auto"/>
              <w:left w:val="single" w:sz="4" w:space="0" w:color="auto"/>
              <w:bottom w:val="single" w:sz="4" w:space="0" w:color="auto"/>
              <w:right w:val="single" w:sz="4" w:space="0" w:color="auto"/>
            </w:tcBorders>
          </w:tcPr>
          <w:p w14:paraId="353B8EA9" w14:textId="77777777" w:rsidR="00A90162" w:rsidRPr="00864A70" w:rsidRDefault="00A90162" w:rsidP="0044692D">
            <w:pPr>
              <w:pStyle w:val="prastasis"/>
              <w:tabs>
                <w:tab w:val="right" w:pos="9921"/>
              </w:tabs>
              <w:spacing w:after="0"/>
              <w:jc w:val="both"/>
              <w:rPr>
                <w:rFonts w:ascii="Times New Roman" w:eastAsia="Times New Roman" w:hAnsi="Times New Roman"/>
              </w:rPr>
            </w:pPr>
            <w:r w:rsidRPr="00864A70">
              <w:rPr>
                <w:rFonts w:ascii="Times New Roman" w:eastAsia="Times New Roman" w:hAnsi="Times New Roman"/>
              </w:rPr>
              <w:t>turi tūrėti metrologinės patikros sertifikatą;</w:t>
            </w:r>
          </w:p>
        </w:tc>
        <w:tc>
          <w:tcPr>
            <w:tcW w:w="3240" w:type="dxa"/>
            <w:tcBorders>
              <w:top w:val="single" w:sz="4" w:space="0" w:color="auto"/>
              <w:left w:val="single" w:sz="4" w:space="0" w:color="auto"/>
              <w:bottom w:val="single" w:sz="4" w:space="0" w:color="auto"/>
              <w:right w:val="single" w:sz="4" w:space="0" w:color="auto"/>
            </w:tcBorders>
          </w:tcPr>
          <w:p w14:paraId="48DCB23A"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r w:rsidR="00A90162" w:rsidRPr="00864A70" w14:paraId="42C8760B" w14:textId="77777777" w:rsidTr="00366D75">
        <w:tc>
          <w:tcPr>
            <w:tcW w:w="709" w:type="dxa"/>
            <w:gridSpan w:val="2"/>
            <w:tcBorders>
              <w:top w:val="single" w:sz="4" w:space="0" w:color="auto"/>
              <w:left w:val="single" w:sz="4" w:space="0" w:color="auto"/>
              <w:bottom w:val="single" w:sz="4" w:space="0" w:color="auto"/>
              <w:right w:val="single" w:sz="4" w:space="0" w:color="auto"/>
            </w:tcBorders>
          </w:tcPr>
          <w:p w14:paraId="14A13DCE" w14:textId="77777777" w:rsidR="00A90162" w:rsidRPr="00864A70" w:rsidRDefault="00A90162" w:rsidP="00A90162">
            <w:pPr>
              <w:numPr>
                <w:ilvl w:val="0"/>
                <w:numId w:val="1"/>
              </w:numPr>
              <w:tabs>
                <w:tab w:val="clear" w:pos="720"/>
                <w:tab w:val="num" w:pos="785"/>
              </w:tabs>
              <w:spacing w:after="0" w:line="240" w:lineRule="auto"/>
              <w:ind w:left="0"/>
              <w:jc w:val="right"/>
              <w:rPr>
                <w:rFonts w:ascii="Times New Roman" w:hAnsi="Times New Roman"/>
                <w:color w:val="000000" w:themeColor="text1"/>
                <w:lang w:val="es-ES"/>
              </w:rPr>
            </w:pPr>
          </w:p>
        </w:tc>
        <w:tc>
          <w:tcPr>
            <w:tcW w:w="1901" w:type="dxa"/>
            <w:tcBorders>
              <w:top w:val="single" w:sz="4" w:space="0" w:color="auto"/>
              <w:left w:val="single" w:sz="4" w:space="0" w:color="auto"/>
              <w:bottom w:val="single" w:sz="4" w:space="0" w:color="auto"/>
              <w:right w:val="single" w:sz="4" w:space="0" w:color="auto"/>
            </w:tcBorders>
          </w:tcPr>
          <w:p w14:paraId="08CCCDBF" w14:textId="77777777" w:rsidR="00A90162" w:rsidRPr="00864A70" w:rsidRDefault="00A90162" w:rsidP="0044692D">
            <w:pPr>
              <w:spacing w:after="0"/>
              <w:rPr>
                <w:rFonts w:ascii="Times New Roman" w:hAnsi="Times New Roman"/>
                <w:lang w:val="es-ES"/>
              </w:rPr>
            </w:pPr>
            <w:r w:rsidRPr="00864A70">
              <w:rPr>
                <w:rFonts w:ascii="Times New Roman" w:hAnsi="Times New Roman"/>
                <w:lang w:val="es-ES"/>
              </w:rPr>
              <w:t>CE ženklinimas</w:t>
            </w:r>
          </w:p>
        </w:tc>
        <w:tc>
          <w:tcPr>
            <w:tcW w:w="3780" w:type="dxa"/>
            <w:tcBorders>
              <w:top w:val="single" w:sz="4" w:space="0" w:color="auto"/>
              <w:left w:val="single" w:sz="4" w:space="0" w:color="auto"/>
              <w:bottom w:val="single" w:sz="4" w:space="0" w:color="auto"/>
              <w:right w:val="single" w:sz="4" w:space="0" w:color="auto"/>
            </w:tcBorders>
          </w:tcPr>
          <w:p w14:paraId="33FDDDEC" w14:textId="77777777" w:rsidR="00A90162" w:rsidRPr="00864A70" w:rsidRDefault="00A90162" w:rsidP="0044692D">
            <w:pPr>
              <w:pStyle w:val="prastasis"/>
              <w:tabs>
                <w:tab w:val="right" w:pos="9921"/>
              </w:tabs>
              <w:spacing w:after="0"/>
              <w:jc w:val="both"/>
              <w:rPr>
                <w:rFonts w:ascii="Times New Roman" w:eastAsia="Times New Roman" w:hAnsi="Times New Roman"/>
              </w:rPr>
            </w:pPr>
            <w:r w:rsidRPr="00864A70">
              <w:rPr>
                <w:rFonts w:ascii="Times New Roman" w:eastAsia="Times New Roman" w:hAnsi="Times New Roman"/>
              </w:rPr>
              <w:t>paženklintas atitikties ženklu „CE“</w:t>
            </w:r>
          </w:p>
        </w:tc>
        <w:tc>
          <w:tcPr>
            <w:tcW w:w="3240" w:type="dxa"/>
            <w:tcBorders>
              <w:top w:val="single" w:sz="4" w:space="0" w:color="auto"/>
              <w:left w:val="single" w:sz="4" w:space="0" w:color="auto"/>
              <w:bottom w:val="single" w:sz="4" w:space="0" w:color="auto"/>
              <w:right w:val="single" w:sz="4" w:space="0" w:color="auto"/>
            </w:tcBorders>
          </w:tcPr>
          <w:p w14:paraId="2D376FCA" w14:textId="77777777" w:rsidR="00A90162" w:rsidRPr="00864A70" w:rsidRDefault="00A90162" w:rsidP="0044692D">
            <w:pPr>
              <w:shd w:val="clear" w:color="auto" w:fill="FFFFFF"/>
              <w:spacing w:after="0"/>
              <w:rPr>
                <w:rFonts w:ascii="Times New Roman" w:eastAsia="Times New Roman" w:hAnsi="Times New Roman"/>
                <w:color w:val="FF0000"/>
                <w:lang w:val="es-ES"/>
              </w:rPr>
            </w:pPr>
            <w:r w:rsidRPr="00864A70">
              <w:rPr>
                <w:rFonts w:ascii="Times New Roman" w:eastAsia="Times New Roman" w:hAnsi="Times New Roman"/>
                <w:color w:val="FF0000"/>
              </w:rPr>
              <w:t>[nurodyti]</w:t>
            </w:r>
          </w:p>
        </w:tc>
      </w:tr>
    </w:tbl>
    <w:p w14:paraId="611C87E4" w14:textId="77777777" w:rsidR="000D3BFD" w:rsidRPr="004E741D" w:rsidRDefault="000D3BFD" w:rsidP="000D3BFD">
      <w:pPr>
        <w:spacing w:before="120" w:after="0" w:line="240" w:lineRule="auto"/>
        <w:ind w:firstLine="562"/>
        <w:jc w:val="both"/>
        <w:rPr>
          <w:rFonts w:ascii="Times New Roman" w:eastAsia="Times New Roman" w:hAnsi="Times New Roman" w:cs="Times New Roman"/>
          <w:color w:val="FF0000"/>
          <w:sz w:val="20"/>
          <w:szCs w:val="20"/>
          <w:lang w:eastAsia="en-US"/>
        </w:rPr>
      </w:pPr>
      <w:r w:rsidRPr="004E741D">
        <w:rPr>
          <w:rFonts w:ascii="Times New Roman" w:eastAsia="Times New Roman" w:hAnsi="Times New Roman" w:cs="Times New Roman"/>
          <w:color w:val="FF0000"/>
          <w:lang w:eastAsia="en-GB"/>
        </w:rPr>
        <w:lastRenderedPageBreak/>
        <w:t>*tiekėjas įrašo konkrečias siūlomų prekių reikšmes – techninius parametrus arba aprašymus, remdamasis gamintojo dokumentuose (kataloguose, brošiūrose ar kt.) pateikta informacija. Tiekėjas turi nurodyti puslapį, paragrafą ir (ar) punktą arba dokumentuose pabraukti atitikimą keliamiems reikalavimams ir nurodyti pozicijos numerį; papildomai prie dokumentų gali būti pateikiama oficialaus prekių gamintojo puslapio internetinė nuoroda į prekės aprašymą ar techninę informaciją, pagrindžiančią prekės atitiktį nurodytiems reikalavimams.</w:t>
      </w:r>
    </w:p>
    <w:p w14:paraId="0F098CDC" w14:textId="4CFF2FFA" w:rsidR="0099502F" w:rsidRPr="00E90C4B" w:rsidRDefault="0099502F" w:rsidP="00665CE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2741B7" w:rsidRPr="00E90C4B" w14:paraId="29713061" w14:textId="77777777" w:rsidTr="002741B7">
        <w:tc>
          <w:tcPr>
            <w:tcW w:w="671" w:type="dxa"/>
          </w:tcPr>
          <w:p w14:paraId="4EB33977" w14:textId="77777777" w:rsidR="002741B7" w:rsidRPr="00E90C4B" w:rsidRDefault="002741B7" w:rsidP="00520018">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8957" w:type="dxa"/>
          </w:tcPr>
          <w:p w14:paraId="4CB07B26" w14:textId="77777777" w:rsidR="002741B7" w:rsidRPr="00E90C4B" w:rsidRDefault="002741B7" w:rsidP="00520018">
            <w:pPr>
              <w:spacing w:after="0" w:line="240" w:lineRule="auto"/>
              <w:jc w:val="center"/>
              <w:rPr>
                <w:b/>
                <w:sz w:val="22"/>
                <w:szCs w:val="22"/>
                <w:lang w:eastAsia="en-US"/>
              </w:rPr>
            </w:pPr>
            <w:r w:rsidRPr="00E90C4B">
              <w:rPr>
                <w:b/>
                <w:sz w:val="22"/>
                <w:szCs w:val="22"/>
                <w:lang w:eastAsia="en-US"/>
              </w:rPr>
              <w:t>Dokumentų pavadinimai</w:t>
            </w:r>
            <w:r>
              <w:rPr>
                <w:b/>
                <w:sz w:val="22"/>
                <w:szCs w:val="22"/>
                <w:lang w:eastAsia="en-US"/>
              </w:rPr>
              <w:t xml:space="preserve"> </w:t>
            </w:r>
          </w:p>
        </w:tc>
      </w:tr>
      <w:tr w:rsidR="008D3C93" w:rsidRPr="00E90C4B" w14:paraId="695C5D0B" w14:textId="77777777" w:rsidTr="002741B7">
        <w:tc>
          <w:tcPr>
            <w:tcW w:w="671" w:type="dxa"/>
          </w:tcPr>
          <w:p w14:paraId="7659CF54" w14:textId="77777777" w:rsidR="008D3C93" w:rsidRPr="00E90C4B" w:rsidRDefault="008D3C93" w:rsidP="008D3C93">
            <w:pPr>
              <w:spacing w:after="0" w:line="240" w:lineRule="auto"/>
              <w:jc w:val="both"/>
              <w:rPr>
                <w:sz w:val="22"/>
                <w:szCs w:val="22"/>
                <w:lang w:eastAsia="en-US"/>
              </w:rPr>
            </w:pPr>
            <w:r w:rsidRPr="00E90C4B">
              <w:rPr>
                <w:sz w:val="22"/>
                <w:szCs w:val="22"/>
                <w:lang w:eastAsia="en-US"/>
              </w:rPr>
              <w:t>1.</w:t>
            </w:r>
          </w:p>
        </w:tc>
        <w:tc>
          <w:tcPr>
            <w:tcW w:w="8957" w:type="dxa"/>
          </w:tcPr>
          <w:p w14:paraId="6E73BE67" w14:textId="041B49D0" w:rsidR="008D3C93" w:rsidRPr="00E732C2" w:rsidRDefault="008D3C93" w:rsidP="008D3C93">
            <w:pPr>
              <w:spacing w:after="0" w:line="240" w:lineRule="auto"/>
              <w:jc w:val="both"/>
              <w:rPr>
                <w:sz w:val="24"/>
                <w:szCs w:val="24"/>
                <w:lang w:eastAsia="en-US"/>
              </w:rPr>
            </w:pPr>
            <w:r w:rsidRPr="00E732C2">
              <w:rPr>
                <w:sz w:val="24"/>
                <w:szCs w:val="24"/>
                <w:lang w:eastAsia="en-US"/>
              </w:rPr>
              <w:t>CE atitikties sertifikatas</w:t>
            </w:r>
          </w:p>
        </w:tc>
      </w:tr>
      <w:tr w:rsidR="008D3C93" w:rsidRPr="00E90C4B" w14:paraId="3B6C6717" w14:textId="77777777" w:rsidTr="002741B7">
        <w:tc>
          <w:tcPr>
            <w:tcW w:w="671" w:type="dxa"/>
          </w:tcPr>
          <w:p w14:paraId="176A50EE" w14:textId="77777777" w:rsidR="008D3C93" w:rsidRPr="00E90C4B" w:rsidRDefault="008D3C93" w:rsidP="008D3C93">
            <w:pPr>
              <w:spacing w:after="0" w:line="240" w:lineRule="auto"/>
              <w:jc w:val="both"/>
              <w:rPr>
                <w:sz w:val="22"/>
                <w:szCs w:val="22"/>
                <w:lang w:eastAsia="en-US"/>
              </w:rPr>
            </w:pPr>
            <w:r w:rsidRPr="00E90C4B">
              <w:rPr>
                <w:sz w:val="22"/>
                <w:szCs w:val="22"/>
                <w:lang w:eastAsia="en-US"/>
              </w:rPr>
              <w:t>2.</w:t>
            </w:r>
          </w:p>
        </w:tc>
        <w:tc>
          <w:tcPr>
            <w:tcW w:w="8957" w:type="dxa"/>
          </w:tcPr>
          <w:p w14:paraId="64AF7D72" w14:textId="543B505A" w:rsidR="008D3C93" w:rsidRPr="00E732C2" w:rsidRDefault="008D3C93" w:rsidP="008D3C93">
            <w:pPr>
              <w:spacing w:after="0" w:line="240" w:lineRule="auto"/>
              <w:jc w:val="both"/>
              <w:rPr>
                <w:sz w:val="24"/>
                <w:szCs w:val="24"/>
                <w:lang w:eastAsia="en-US"/>
              </w:rPr>
            </w:pPr>
            <w:r w:rsidRPr="00E732C2">
              <w:rPr>
                <w:sz w:val="24"/>
                <w:szCs w:val="24"/>
                <w:lang w:eastAsia="en-US"/>
              </w:rPr>
              <w:t>Jungtinės veiklos sutarties kopija (jei pasiūlymą pateikia ūkio subjektų grupė)</w:t>
            </w:r>
          </w:p>
        </w:tc>
      </w:tr>
      <w:tr w:rsidR="008D3C93" w:rsidRPr="00E90C4B" w14:paraId="7AD6C504" w14:textId="77777777" w:rsidTr="002741B7">
        <w:tc>
          <w:tcPr>
            <w:tcW w:w="671" w:type="dxa"/>
          </w:tcPr>
          <w:p w14:paraId="48BBADAE" w14:textId="77777777" w:rsidR="008D3C93" w:rsidRPr="00E90C4B" w:rsidRDefault="008D3C93" w:rsidP="008D3C93">
            <w:pPr>
              <w:spacing w:after="0" w:line="240" w:lineRule="auto"/>
              <w:jc w:val="both"/>
              <w:rPr>
                <w:sz w:val="22"/>
                <w:szCs w:val="22"/>
                <w:lang w:eastAsia="en-US"/>
              </w:rPr>
            </w:pPr>
            <w:r w:rsidRPr="00E90C4B">
              <w:rPr>
                <w:sz w:val="22"/>
                <w:szCs w:val="22"/>
                <w:lang w:eastAsia="en-US"/>
              </w:rPr>
              <w:t xml:space="preserve">3. </w:t>
            </w:r>
          </w:p>
        </w:tc>
        <w:tc>
          <w:tcPr>
            <w:tcW w:w="8957" w:type="dxa"/>
          </w:tcPr>
          <w:p w14:paraId="6302BB42" w14:textId="7C76C0A4" w:rsidR="008D3C93" w:rsidRPr="00E732C2" w:rsidRDefault="008D3C93" w:rsidP="008D3C93">
            <w:pPr>
              <w:spacing w:after="0" w:line="240" w:lineRule="auto"/>
              <w:jc w:val="both"/>
              <w:rPr>
                <w:sz w:val="24"/>
                <w:szCs w:val="24"/>
                <w:lang w:eastAsia="en-US"/>
              </w:rPr>
            </w:pPr>
            <w:r w:rsidRPr="00E732C2">
              <w:rPr>
                <w:sz w:val="24"/>
                <w:szCs w:val="24"/>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r>
      <w:tr w:rsidR="008D3C93" w:rsidRPr="00E90C4B" w14:paraId="58F0F50C" w14:textId="77777777" w:rsidTr="002741B7">
        <w:tc>
          <w:tcPr>
            <w:tcW w:w="671" w:type="dxa"/>
          </w:tcPr>
          <w:p w14:paraId="1C5115D4" w14:textId="77777777" w:rsidR="008D3C93" w:rsidRPr="00E90C4B" w:rsidRDefault="008D3C93" w:rsidP="008D3C93">
            <w:pPr>
              <w:spacing w:after="0" w:line="240" w:lineRule="auto"/>
              <w:jc w:val="both"/>
              <w:rPr>
                <w:sz w:val="22"/>
                <w:szCs w:val="22"/>
                <w:lang w:eastAsia="en-US"/>
              </w:rPr>
            </w:pPr>
            <w:r>
              <w:rPr>
                <w:sz w:val="22"/>
                <w:szCs w:val="22"/>
                <w:lang w:eastAsia="en-US"/>
              </w:rPr>
              <w:t>4.</w:t>
            </w:r>
          </w:p>
        </w:tc>
        <w:tc>
          <w:tcPr>
            <w:tcW w:w="8957" w:type="dxa"/>
          </w:tcPr>
          <w:p w14:paraId="6DBF24BA" w14:textId="2F41581C" w:rsidR="008D3C93" w:rsidRPr="00E732C2" w:rsidRDefault="008D3C93" w:rsidP="008D3C93">
            <w:pPr>
              <w:spacing w:after="0" w:line="240" w:lineRule="auto"/>
              <w:jc w:val="both"/>
              <w:rPr>
                <w:sz w:val="24"/>
                <w:szCs w:val="24"/>
                <w:lang w:eastAsia="en-US"/>
              </w:rPr>
            </w:pPr>
            <w:r w:rsidRPr="00E732C2">
              <w:rPr>
                <w:sz w:val="24"/>
                <w:szCs w:val="24"/>
                <w:lang w:eastAsia="en-US"/>
              </w:rPr>
              <w:t>Jei tiekėjas pasitelkia ūkio subjektus – įrodymai, kad šie ištekliai bus prieinami per visą sutartinių įsipareigojimų vykdymo laikotarpį</w:t>
            </w:r>
          </w:p>
        </w:tc>
      </w:tr>
      <w:tr w:rsidR="008D3C93" w:rsidRPr="00E90C4B" w14:paraId="3D9801EA" w14:textId="77777777" w:rsidTr="002741B7">
        <w:tc>
          <w:tcPr>
            <w:tcW w:w="671" w:type="dxa"/>
          </w:tcPr>
          <w:p w14:paraId="2EF5A268" w14:textId="77777777" w:rsidR="008D3C93" w:rsidRPr="00E90C4B" w:rsidRDefault="008D3C93" w:rsidP="008D3C93">
            <w:pPr>
              <w:spacing w:after="0" w:line="240" w:lineRule="auto"/>
              <w:jc w:val="both"/>
              <w:rPr>
                <w:lang w:eastAsia="en-US"/>
              </w:rPr>
            </w:pPr>
            <w:r>
              <w:rPr>
                <w:lang w:eastAsia="en-US"/>
              </w:rPr>
              <w:t>5.</w:t>
            </w:r>
          </w:p>
        </w:tc>
        <w:tc>
          <w:tcPr>
            <w:tcW w:w="8957" w:type="dxa"/>
          </w:tcPr>
          <w:p w14:paraId="2064297A" w14:textId="777DC212" w:rsidR="008D3C93" w:rsidRPr="00E732C2" w:rsidRDefault="008D3C93" w:rsidP="008D3C93">
            <w:pPr>
              <w:spacing w:after="0" w:line="240" w:lineRule="auto"/>
              <w:jc w:val="both"/>
              <w:rPr>
                <w:sz w:val="24"/>
                <w:szCs w:val="24"/>
                <w:lang w:eastAsia="en-US"/>
              </w:rPr>
            </w:pPr>
            <w:r w:rsidRPr="00E732C2">
              <w:rPr>
                <w:sz w:val="24"/>
                <w:szCs w:val="24"/>
                <w:lang w:eastAsia="en-US"/>
              </w:rPr>
              <w:t>Siūlomo pirkimo objekto aprašymas ir gamintojo dokumentai, įrodantys atitikimą Pirkimo sąlygų 3 priede „Technin</w:t>
            </w:r>
            <w:r>
              <w:rPr>
                <w:sz w:val="24"/>
                <w:szCs w:val="24"/>
                <w:lang w:eastAsia="en-US"/>
              </w:rPr>
              <w:t>ei</w:t>
            </w:r>
            <w:r w:rsidRPr="00E732C2">
              <w:rPr>
                <w:sz w:val="24"/>
                <w:szCs w:val="24"/>
                <w:lang w:eastAsia="en-US"/>
              </w:rPr>
              <w:t xml:space="preserve"> </w:t>
            </w:r>
            <w:r>
              <w:rPr>
                <w:sz w:val="24"/>
                <w:szCs w:val="24"/>
                <w:lang w:eastAsia="en-US"/>
              </w:rPr>
              <w:t>reikalavimai</w:t>
            </w:r>
            <w:r w:rsidRPr="00E732C2">
              <w:rPr>
                <w:sz w:val="24"/>
                <w:szCs w:val="24"/>
                <w:lang w:eastAsia="en-US"/>
              </w:rPr>
              <w:t>“ numatytiems reikalavimams: katalogai, bukletai, techniniai duomenų lapai, testavimo protokolai, naudotojo instrukcijos ar kt.</w:t>
            </w:r>
          </w:p>
        </w:tc>
      </w:tr>
      <w:tr w:rsidR="008D3C93" w:rsidRPr="00E90C4B" w14:paraId="3BAA7935" w14:textId="77777777" w:rsidTr="002741B7">
        <w:tc>
          <w:tcPr>
            <w:tcW w:w="671" w:type="dxa"/>
          </w:tcPr>
          <w:p w14:paraId="0B8E4A9F" w14:textId="77777777" w:rsidR="008D3C93" w:rsidRPr="00E90C4B" w:rsidRDefault="008D3C93" w:rsidP="008D3C93">
            <w:pPr>
              <w:spacing w:after="0" w:line="240" w:lineRule="auto"/>
              <w:jc w:val="both"/>
              <w:rPr>
                <w:lang w:eastAsia="en-US"/>
              </w:rPr>
            </w:pPr>
            <w:r>
              <w:rPr>
                <w:lang w:eastAsia="en-US"/>
              </w:rPr>
              <w:t>6.</w:t>
            </w:r>
          </w:p>
        </w:tc>
        <w:tc>
          <w:tcPr>
            <w:tcW w:w="8957" w:type="dxa"/>
          </w:tcPr>
          <w:p w14:paraId="6CD17CB7" w14:textId="2AADD8E1" w:rsidR="008D3C93" w:rsidRPr="00E732C2" w:rsidRDefault="008D3C93" w:rsidP="008D3C93">
            <w:pPr>
              <w:spacing w:after="0" w:line="240" w:lineRule="auto"/>
              <w:jc w:val="both"/>
              <w:rPr>
                <w:sz w:val="24"/>
                <w:szCs w:val="24"/>
                <w:lang w:eastAsia="en-US"/>
              </w:rPr>
            </w:pPr>
            <w:r w:rsidRPr="00E732C2">
              <w:rPr>
                <w:sz w:val="24"/>
                <w:szCs w:val="24"/>
                <w:lang w:eastAsia="en-US"/>
              </w:rPr>
              <w:t>Dokumentas, patvirtinantis, kad tiekėjas yra oficialus siūlomų prekių gamintojo atstovas arba turi rašytinį susitarimą su tokiu atstovu dėl prekybos šiomis prekėmis</w:t>
            </w:r>
          </w:p>
        </w:tc>
      </w:tr>
      <w:tr w:rsidR="008D3C93" w:rsidRPr="00E90C4B" w14:paraId="4EAA5438" w14:textId="77777777" w:rsidTr="002741B7">
        <w:tc>
          <w:tcPr>
            <w:tcW w:w="671" w:type="dxa"/>
          </w:tcPr>
          <w:p w14:paraId="15F8C27E" w14:textId="77777777" w:rsidR="008D3C93" w:rsidRPr="00E90C4B" w:rsidRDefault="008D3C93" w:rsidP="008D3C93">
            <w:pPr>
              <w:spacing w:after="0" w:line="240" w:lineRule="auto"/>
              <w:jc w:val="both"/>
              <w:rPr>
                <w:lang w:eastAsia="en-US"/>
              </w:rPr>
            </w:pPr>
            <w:r>
              <w:rPr>
                <w:lang w:eastAsia="en-US"/>
              </w:rPr>
              <w:t>7.</w:t>
            </w:r>
          </w:p>
        </w:tc>
        <w:tc>
          <w:tcPr>
            <w:tcW w:w="8957" w:type="dxa"/>
          </w:tcPr>
          <w:p w14:paraId="034A2642" w14:textId="4F79F08F" w:rsidR="008D3C93" w:rsidRPr="00E732C2" w:rsidRDefault="008D3C93" w:rsidP="008D3C93">
            <w:pPr>
              <w:spacing w:after="0" w:line="240" w:lineRule="auto"/>
              <w:jc w:val="both"/>
              <w:rPr>
                <w:sz w:val="24"/>
                <w:szCs w:val="24"/>
                <w:lang w:eastAsia="en-US"/>
              </w:rPr>
            </w:pPr>
            <w:r>
              <w:rPr>
                <w:sz w:val="24"/>
                <w:szCs w:val="24"/>
                <w:lang w:eastAsia="en-US"/>
              </w:rPr>
              <w:t>Kita.</w:t>
            </w: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57654389" w14:textId="0DD18EDE" w:rsidR="00215EA7" w:rsidRDefault="00215EA7" w:rsidP="00215EA7">
      <w:pPr>
        <w:ind w:firstLine="567"/>
        <w:jc w:val="both"/>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1. Dėl bendrųjų reikalavimų, tiekėjas patvirtina, kad:</w:t>
      </w:r>
    </w:p>
    <w:p w14:paraId="62DCCF4F" w14:textId="62422D3A" w:rsidR="00215EA7" w:rsidRPr="009F0BE0" w:rsidRDefault="00215EA7" w:rsidP="00215EA7">
      <w:pPr>
        <w:tabs>
          <w:tab w:val="left" w:pos="0"/>
          <w:tab w:val="left" w:pos="846"/>
        </w:tabs>
        <w:jc w:val="both"/>
      </w:pPr>
      <w:r>
        <w:rPr>
          <w:rFonts w:ascii="Times New Roman" w:eastAsia="Segoe UI" w:hAnsi="Times New Roman" w:cs="Times New Roman"/>
          <w:sz w:val="23"/>
          <w:szCs w:val="23"/>
          <w:lang w:eastAsia="lt-LT"/>
        </w:rPr>
        <w:t xml:space="preserve">          1</w:t>
      </w:r>
      <w:r w:rsidRPr="009F0BE0">
        <w:rPr>
          <w:rFonts w:ascii="Times New Roman" w:eastAsia="Segoe UI" w:hAnsi="Times New Roman" w:cs="Times New Roman"/>
          <w:sz w:val="23"/>
          <w:szCs w:val="23"/>
          <w:lang w:eastAsia="lt-LT"/>
        </w:rPr>
        <w:t>.1.1.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0A0328" w14:textId="3DF71668" w:rsidR="00215EA7" w:rsidRPr="009F0BE0" w:rsidRDefault="00215EA7" w:rsidP="00215EA7">
      <w:pPr>
        <w:tabs>
          <w:tab w:val="left" w:pos="0"/>
          <w:tab w:val="left" w:pos="846"/>
        </w:tabs>
        <w:jc w:val="both"/>
      </w:pPr>
      <w:r w:rsidRPr="009F0BE0">
        <w:rPr>
          <w:rFonts w:ascii="Times New Roman" w:eastAsia="Segoe UI" w:hAnsi="Times New Roman" w:cs="Times New Roman"/>
          <w:sz w:val="23"/>
          <w:szCs w:val="23"/>
          <w:lang w:eastAsia="lt-LT"/>
        </w:rPr>
        <w:t xml:space="preserve">          1.1.2. sutinku su pirkimo dokumentuose nustatytomis sąlygomis ir procedūromis;</w:t>
      </w:r>
    </w:p>
    <w:p w14:paraId="3728003B" w14:textId="25B346A8" w:rsidR="00215EA7" w:rsidRPr="009F0BE0" w:rsidRDefault="00215EA7" w:rsidP="00215EA7">
      <w:pPr>
        <w:tabs>
          <w:tab w:val="left" w:pos="0"/>
          <w:tab w:val="left" w:pos="846"/>
        </w:tabs>
        <w:jc w:val="both"/>
      </w:pPr>
      <w:r w:rsidRPr="009F0BE0">
        <w:rPr>
          <w:rFonts w:ascii="Times New Roman" w:eastAsia="Segoe UI" w:hAnsi="Times New Roman" w:cs="Times New Roman"/>
          <w:sz w:val="23"/>
          <w:szCs w:val="23"/>
          <w:lang w:eastAsia="lt-LT"/>
        </w:rPr>
        <w:t xml:space="preserve">          1.1.3. pasiūlymo dokumentuose pateikti duomenys ir informacija yra teisinga ir apima viską, ko reikia tinkamam sutarties įvykdymui;</w:t>
      </w:r>
    </w:p>
    <w:p w14:paraId="149DA417" w14:textId="12803074" w:rsidR="00215EA7" w:rsidRPr="009F0BE0" w:rsidRDefault="00215EA7" w:rsidP="00215EA7">
      <w:pPr>
        <w:tabs>
          <w:tab w:val="left" w:pos="0"/>
          <w:tab w:val="left" w:pos="846"/>
        </w:tabs>
        <w:jc w:val="both"/>
      </w:pPr>
      <w:r w:rsidRPr="009F0BE0">
        <w:rPr>
          <w:rFonts w:ascii="Times New Roman" w:eastAsia="Segoe UI" w:hAnsi="Times New Roman" w:cs="Times New Roman"/>
          <w:sz w:val="23"/>
          <w:szCs w:val="23"/>
          <w:lang w:eastAsia="lt-LT"/>
        </w:rPr>
        <w:t xml:space="preserve">          1.1.4. pasiūlymas galioja iki termino nurodyto pirkimo dokumentuose (specialiųjų </w:t>
      </w:r>
      <w:r w:rsidRPr="009F0BE0">
        <w:rPr>
          <w:rFonts w:ascii="Times New Roman" w:eastAsia="Segoe UI" w:hAnsi="Times New Roman" w:cs="Times New Roman"/>
          <w:bCs/>
          <w:sz w:val="23"/>
          <w:szCs w:val="23"/>
          <w:lang w:eastAsia="lt-LT"/>
        </w:rPr>
        <w:t>pirkimo sąlygų 4 priedo „Terminai“ Eil. Nr. 5);</w:t>
      </w:r>
    </w:p>
    <w:p w14:paraId="42569E14" w14:textId="681180BE" w:rsidR="00215EA7" w:rsidRDefault="00215EA7" w:rsidP="00215EA7">
      <w:pPr>
        <w:tabs>
          <w:tab w:val="left" w:pos="0"/>
          <w:tab w:val="left" w:pos="846"/>
        </w:tabs>
        <w:jc w:val="both"/>
      </w:pPr>
      <w:r w:rsidRPr="009F0BE0">
        <w:rPr>
          <w:rFonts w:ascii="Times New Roman" w:eastAsia="Segoe UI" w:hAnsi="Times New Roman" w:cs="Times New Roman"/>
          <w:bCs/>
          <w:sz w:val="23"/>
          <w:szCs w:val="23"/>
          <w:lang w:eastAsia="lt-LT"/>
        </w:rPr>
        <w:t xml:space="preserve">          1.1.</w:t>
      </w:r>
      <w:r w:rsidR="00EB1E13" w:rsidRPr="009F0BE0">
        <w:rPr>
          <w:rFonts w:ascii="Times New Roman" w:eastAsia="Segoe UI" w:hAnsi="Times New Roman" w:cs="Times New Roman"/>
          <w:bCs/>
          <w:sz w:val="23"/>
          <w:szCs w:val="23"/>
          <w:lang w:eastAsia="lt-LT"/>
        </w:rPr>
        <w:t>5</w:t>
      </w:r>
      <w:r w:rsidRPr="009F0BE0">
        <w:rPr>
          <w:rFonts w:ascii="Times New Roman" w:eastAsia="Segoe UI" w:hAnsi="Times New Roman" w:cs="Times New Roman"/>
          <w:bCs/>
          <w:sz w:val="23"/>
          <w:szCs w:val="23"/>
          <w:lang w:eastAsia="lt-LT"/>
        </w:rPr>
        <w:t>. suprantu, kad jei šis pasiūlymas bus pripažintas laimėjusiu</w:t>
      </w:r>
      <w:r>
        <w:rPr>
          <w:rFonts w:ascii="Times New Roman" w:eastAsia="Segoe UI" w:hAnsi="Times New Roman" w:cs="Times New Roman"/>
          <w:bCs/>
          <w:sz w:val="23"/>
          <w:szCs w:val="23"/>
          <w:lang w:eastAsia="lt-LT"/>
        </w:rPr>
        <w:t xml:space="preserve">, jis bus paskelbtas viešai Viešųjų pirkimų įstatymo ir Viešųjų pirkimų tarnybos nustatyta tvarka. </w:t>
      </w:r>
    </w:p>
    <w:p w14:paraId="0FFB3E5C" w14:textId="2975BE93" w:rsidR="00215EA7" w:rsidRPr="00215EA7" w:rsidRDefault="00215EA7" w:rsidP="00215EA7">
      <w:pPr>
        <w:ind w:firstLine="567"/>
        <w:jc w:val="both"/>
        <w:rPr>
          <w:rFonts w:ascii="Times New Roman" w:eastAsia="Times New Roman" w:hAnsi="Times New Roman" w:cs="Times New Roman"/>
          <w:bCs/>
          <w:sz w:val="23"/>
          <w:szCs w:val="23"/>
          <w:lang w:eastAsia="lt-LT"/>
        </w:rPr>
      </w:pPr>
      <w:r>
        <w:rPr>
          <w:rFonts w:ascii="Times New Roman" w:eastAsia="Calibri" w:hAnsi="Times New Roman" w:cs="Times New Roman"/>
          <w:bCs/>
          <w:color w:val="000000"/>
          <w:lang w:eastAsia="en-US"/>
        </w:rPr>
        <w:t xml:space="preserve">1.2. Dėl pašalinimo pagrindo </w:t>
      </w:r>
      <w:r>
        <w:rPr>
          <w:rFonts w:ascii="Times New Roman" w:eastAsia="Times New Roman" w:hAnsi="Times New Roman" w:cs="Times New Roman"/>
          <w:bCs/>
          <w:sz w:val="23"/>
          <w:szCs w:val="23"/>
          <w:lang w:eastAsia="lt-LT"/>
        </w:rPr>
        <w:t>tiekėjas patvirtina, kad</w:t>
      </w:r>
      <w:r>
        <w:rPr>
          <w:rFonts w:ascii="Times New Roman" w:eastAsia="Calibri" w:hAnsi="Times New Roman" w:cs="Times New Roman"/>
          <w:bCs/>
          <w:color w:val="000000"/>
          <w:lang w:eastAsia="en-US"/>
        </w:rPr>
        <w:t>:</w:t>
      </w:r>
    </w:p>
    <w:p w14:paraId="349401C6" w14:textId="433E8FB4" w:rsidR="00215EA7" w:rsidRDefault="00215EA7" w:rsidP="00215EA7">
      <w:pPr>
        <w:tabs>
          <w:tab w:val="left" w:pos="851"/>
        </w:tabs>
        <w:ind w:firstLine="567"/>
        <w:jc w:val="both"/>
      </w:pPr>
      <w:r>
        <w:rPr>
          <w:rFonts w:ascii="Times New Roman" w:eastAsia="Calibri" w:hAnsi="Times New Roman" w:cs="Times New Roman"/>
          <w:color w:val="000000"/>
          <w:lang w:eastAsia="en-US"/>
        </w:rPr>
        <w:t xml:space="preserve">1.2.1. Jis ir jo pasitelkti </w:t>
      </w:r>
      <w:r>
        <w:rPr>
          <w:rFonts w:ascii="Times New Roman" w:eastAsia="Calibri" w:hAnsi="Times New Roman" w:cs="Times New Roman"/>
          <w:lang w:eastAsia="en-US"/>
        </w:rPr>
        <w:t>ūkio subjektai, jungtinės veiklos partneriai, juridiniai asmenys, su kuriais kartu teikia pasiūlymą, neturi Viešųjų pirkimų įstatymo 46 straipsnio 2</w:t>
      </w:r>
      <w:r>
        <w:rPr>
          <w:rFonts w:ascii="Times New Roman" w:eastAsia="Calibri" w:hAnsi="Times New Roman" w:cs="Times New Roman"/>
          <w:vertAlign w:val="superscript"/>
          <w:lang w:eastAsia="en-US"/>
        </w:rPr>
        <w:t>1</w:t>
      </w:r>
      <w:r>
        <w:rPr>
          <w:rFonts w:ascii="Times New Roman" w:eastAsia="Calibri" w:hAnsi="Times New Roman" w:cs="Times New Roman"/>
          <w:lang w:eastAsia="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2D14E52B" w14:textId="47CA0CC2" w:rsidR="00215EA7" w:rsidRDefault="00215EA7" w:rsidP="00215EA7">
      <w:pPr>
        <w:tabs>
          <w:tab w:val="left" w:pos="709"/>
        </w:tabs>
        <w:ind w:firstLine="567"/>
        <w:jc w:val="both"/>
      </w:pPr>
      <w:r>
        <w:rPr>
          <w:rFonts w:ascii="Times New Roman" w:eastAsia="Times New Roman" w:hAnsi="Times New Roman" w:cs="Times New Roman"/>
          <w:bCs/>
          <w:sz w:val="23"/>
          <w:szCs w:val="23"/>
          <w:lang w:eastAsia="lt-LT"/>
        </w:rPr>
        <w:t xml:space="preserve">1.3. </w:t>
      </w:r>
      <w:r>
        <w:rPr>
          <w:rFonts w:ascii="Times New Roman" w:eastAsia="Times New Roman" w:hAnsi="Times New Roman" w:cs="Times New Roman"/>
          <w:sz w:val="23"/>
          <w:szCs w:val="23"/>
          <w:lang w:eastAsia="lt-LT"/>
        </w:rPr>
        <w:t xml:space="preserve"> Dėl Viešųjų pirkimų įstatymo 45 str. 2</w:t>
      </w:r>
      <w:r>
        <w:rPr>
          <w:rFonts w:ascii="Times New Roman" w:eastAsia="Times New Roman" w:hAnsi="Times New Roman" w:cs="Times New Roman"/>
          <w:sz w:val="23"/>
          <w:szCs w:val="23"/>
          <w:vertAlign w:val="superscript"/>
          <w:lang w:eastAsia="lt-LT"/>
        </w:rPr>
        <w:t xml:space="preserve">1 </w:t>
      </w:r>
      <w:r>
        <w:rPr>
          <w:rFonts w:ascii="Times New Roman" w:eastAsia="Times New Roman" w:hAnsi="Times New Roman" w:cs="Times New Roman"/>
          <w:sz w:val="23"/>
          <w:szCs w:val="23"/>
          <w:lang w:eastAsia="lt-LT"/>
        </w:rPr>
        <w:t>d. nuostatų tiekėjas patvirtina, kad:</w:t>
      </w:r>
    </w:p>
    <w:p w14:paraId="15A86D1A" w14:textId="31D1FAF5" w:rsidR="00215EA7" w:rsidRDefault="00215EA7" w:rsidP="00215EA7">
      <w:pPr>
        <w:tabs>
          <w:tab w:val="left" w:pos="709"/>
        </w:tabs>
        <w:ind w:firstLine="567"/>
        <w:jc w:val="both"/>
      </w:pPr>
      <w:r>
        <w:rPr>
          <w:rFonts w:ascii="Times New Roman" w:eastAsia="Calibri" w:hAnsi="Times New Roman" w:cs="Times New Roman"/>
          <w:sz w:val="23"/>
          <w:szCs w:val="23"/>
          <w:lang w:eastAsia="en-US"/>
        </w:rPr>
        <w:t xml:space="preserve">1.3.1. tiekėjas, jo subtiekėjas, ūkio subjektai, kurių pajėgumais remiamasi, ar juos kontroliuojantys asmenys nėra juridiniai asmenys, registruoti </w:t>
      </w:r>
      <w:r>
        <w:rPr>
          <w:rFonts w:ascii="Times New Roman" w:eastAsia="Calibri" w:hAnsi="Times New Roman" w:cs="Times New Roman"/>
          <w:color w:val="000000"/>
          <w:sz w:val="23"/>
          <w:szCs w:val="23"/>
          <w:lang w:eastAsia="en-US"/>
        </w:rPr>
        <w:t xml:space="preserve">(jeigu tiekėjas, jo subtiekėjas, ūkio subjektas, kurio pajėgumais remiamasi, ar kontroliuojantis asmuo yra fizinis asmuo – nuolat gyvenantis ar turintis pilietybę) </w:t>
      </w:r>
      <w:r>
        <w:rPr>
          <w:rFonts w:ascii="Times New Roman" w:eastAsia="Calibri" w:hAnsi="Times New Roman" w:cs="Times New Roman"/>
          <w:sz w:val="23"/>
          <w:szCs w:val="23"/>
          <w:lang w:eastAsia="en-US"/>
        </w:rPr>
        <w:t>Rusijos Federacijos, Baltarusijos Respublikos, Rusijos Federacijos aneksuoto Krymo, Moldovos Respublikos Vyriausybės nekontroliuojamoje Padniestrės teritorijoje, Sakartvelo Vyriausybės nekontroliuojamos Abchazijos ir Pietų Osetijos teritorijose;</w:t>
      </w:r>
    </w:p>
    <w:p w14:paraId="796E470C" w14:textId="0EB5635F" w:rsidR="00215EA7" w:rsidRDefault="00215EA7" w:rsidP="00215EA7">
      <w:pPr>
        <w:tabs>
          <w:tab w:val="left" w:pos="709"/>
        </w:tabs>
        <w:ind w:firstLine="567"/>
        <w:jc w:val="both"/>
      </w:pPr>
      <w:r>
        <w:rPr>
          <w:rFonts w:ascii="Times New Roman" w:eastAsia="Calibri" w:hAnsi="Times New Roman" w:cs="Times New Roman"/>
          <w:color w:val="000000"/>
          <w:sz w:val="23"/>
          <w:szCs w:val="23"/>
          <w:lang w:eastAsia="en-US"/>
        </w:rPr>
        <w:t xml:space="preserve">1.3.2. tiekėjas, jo subtiekėjas, ūkio subjektas, kurio pajėgumais remiamasi, nevykdo veiklos </w:t>
      </w:r>
      <w:r>
        <w:rPr>
          <w:rFonts w:ascii="Times New Roman" w:eastAsia="Calibri" w:hAnsi="Times New Roman" w:cs="Times New Roman"/>
          <w:sz w:val="23"/>
          <w:szCs w:val="23"/>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Pr>
          <w:rFonts w:ascii="Times New Roman" w:eastAsia="Calibri" w:hAnsi="Times New Roman" w:cs="Times New Roman"/>
          <w:color w:val="000000"/>
          <w:sz w:val="23"/>
          <w:szCs w:val="23"/>
          <w:lang w:eastAsia="en-US"/>
        </w:rPr>
        <w:t xml:space="preserve"> ir nėra ūkio subjekto grupės, kurios bet kuris narys vykdo veiklą </w:t>
      </w:r>
      <w:r>
        <w:rPr>
          <w:rFonts w:ascii="Times New Roman" w:eastAsia="Calibri" w:hAnsi="Times New Roman" w:cs="Times New Roman"/>
          <w:sz w:val="23"/>
          <w:szCs w:val="23"/>
          <w:lang w:eastAsia="en-US"/>
        </w:rPr>
        <w:lastRenderedPageBreak/>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ascii="Times New Roman" w:eastAsia="Calibri" w:hAnsi="Times New Roman" w:cs="Times New Roman"/>
          <w:color w:val="000000"/>
          <w:sz w:val="23"/>
          <w:szCs w:val="23"/>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16A897F0" w14:textId="486FD8A4" w:rsidR="00215EA7" w:rsidRDefault="00215EA7" w:rsidP="00215EA7">
      <w:pPr>
        <w:tabs>
          <w:tab w:val="left" w:pos="709"/>
        </w:tabs>
        <w:ind w:firstLine="567"/>
        <w:jc w:val="both"/>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1.3.3. šie duomenys yra teisingi ir aktualūs pasiūlymo pateikimo dieną.</w:t>
      </w:r>
    </w:p>
    <w:p w14:paraId="5CD9A056" w14:textId="63FAD5F8" w:rsidR="00215EA7" w:rsidRDefault="00215EA7" w:rsidP="00215EA7">
      <w:pPr>
        <w:tabs>
          <w:tab w:val="left" w:pos="709"/>
        </w:tabs>
        <w:ind w:firstLine="567"/>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1.4. Perkančiajai organizacijai kilus abejonių dėl tiekėjo 1.3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3E8EE64" w14:textId="77777777" w:rsidR="00215EA7" w:rsidRDefault="00215EA7" w:rsidP="00215EA7">
      <w:pPr>
        <w:pStyle w:val="Standard"/>
        <w:ind w:firstLine="720"/>
        <w:jc w:val="left"/>
        <w:rPr>
          <w:rFonts w:eastAsia="Times New Roman"/>
          <w:sz w:val="22"/>
          <w:lang w:eastAsia="lt-LT"/>
        </w:rPr>
      </w:pPr>
    </w:p>
    <w:tbl>
      <w:tblPr>
        <w:tblW w:w="9637" w:type="dxa"/>
        <w:tblInd w:w="-108" w:type="dxa"/>
        <w:tblLayout w:type="fixed"/>
        <w:tblCellMar>
          <w:left w:w="10" w:type="dxa"/>
          <w:right w:w="10" w:type="dxa"/>
        </w:tblCellMar>
        <w:tblLook w:val="04A0" w:firstRow="1" w:lastRow="0" w:firstColumn="1" w:lastColumn="0" w:noHBand="0" w:noVBand="1"/>
      </w:tblPr>
      <w:tblGrid>
        <w:gridCol w:w="4082"/>
        <w:gridCol w:w="2814"/>
        <w:gridCol w:w="2741"/>
      </w:tblGrid>
      <w:tr w:rsidR="00215EA7" w14:paraId="47CE37DE" w14:textId="77777777" w:rsidTr="005D379B">
        <w:trPr>
          <w:trHeight w:val="186"/>
        </w:trPr>
        <w:tc>
          <w:tcPr>
            <w:tcW w:w="4082" w:type="dxa"/>
            <w:tcMar>
              <w:top w:w="0" w:type="dxa"/>
              <w:left w:w="108" w:type="dxa"/>
              <w:bottom w:w="0" w:type="dxa"/>
              <w:right w:w="108" w:type="dxa"/>
            </w:tcMar>
          </w:tcPr>
          <w:p w14:paraId="3A0E426D" w14:textId="77777777" w:rsidR="00215EA7" w:rsidRDefault="00215EA7" w:rsidP="005D379B">
            <w:pPr>
              <w:pStyle w:val="Standard"/>
              <w:ind w:right="-1" w:firstLine="0"/>
              <w:jc w:val="left"/>
              <w:rPr>
                <w:rFonts w:eastAsia="Times New Roman"/>
                <w:sz w:val="22"/>
                <w:lang w:eastAsia="lt-LT"/>
              </w:rPr>
            </w:pPr>
          </w:p>
          <w:p w14:paraId="5017301B" w14:textId="77777777" w:rsidR="00215EA7" w:rsidRDefault="00215EA7" w:rsidP="005D379B">
            <w:pPr>
              <w:pStyle w:val="Standard"/>
              <w:ind w:right="-1" w:firstLine="0"/>
              <w:jc w:val="left"/>
            </w:pPr>
            <w:r>
              <w:rPr>
                <w:rFonts w:eastAsia="Times New Roman"/>
                <w:position w:val="5"/>
                <w:sz w:val="22"/>
                <w:lang w:eastAsia="lt-LT"/>
              </w:rPr>
              <w:t>_______________________________</w:t>
            </w:r>
          </w:p>
          <w:p w14:paraId="249D53DA" w14:textId="77777777" w:rsidR="00215EA7" w:rsidRDefault="00215EA7" w:rsidP="005D379B">
            <w:pPr>
              <w:pStyle w:val="Standard"/>
              <w:ind w:right="-1" w:firstLine="0"/>
              <w:jc w:val="left"/>
            </w:pPr>
            <w:r>
              <w:rPr>
                <w:rFonts w:eastAsia="Times New Roman"/>
                <w:position w:val="5"/>
                <w:sz w:val="22"/>
                <w:lang w:eastAsia="lt-LT"/>
              </w:rPr>
              <w:t>(Tiekėjo arba jo įgalioto asmens pareigų pavadinimas)</w:t>
            </w:r>
          </w:p>
        </w:tc>
        <w:tc>
          <w:tcPr>
            <w:tcW w:w="2814" w:type="dxa"/>
            <w:tcMar>
              <w:top w:w="0" w:type="dxa"/>
              <w:left w:w="108" w:type="dxa"/>
              <w:bottom w:w="0" w:type="dxa"/>
              <w:right w:w="108" w:type="dxa"/>
            </w:tcMar>
          </w:tcPr>
          <w:p w14:paraId="42A69615" w14:textId="77777777" w:rsidR="00215EA7" w:rsidRDefault="00215EA7" w:rsidP="005D379B">
            <w:pPr>
              <w:pStyle w:val="Standard"/>
              <w:ind w:firstLine="0"/>
              <w:jc w:val="center"/>
              <w:rPr>
                <w:rFonts w:eastAsia="Times New Roman"/>
                <w:sz w:val="22"/>
                <w:lang w:eastAsia="lt-LT"/>
              </w:rPr>
            </w:pPr>
          </w:p>
          <w:p w14:paraId="0BD86CD6" w14:textId="77777777" w:rsidR="00215EA7" w:rsidRDefault="00215EA7" w:rsidP="005D379B">
            <w:pPr>
              <w:pStyle w:val="Standard"/>
              <w:ind w:firstLine="0"/>
              <w:jc w:val="center"/>
            </w:pPr>
            <w:r>
              <w:rPr>
                <w:rFonts w:eastAsia="Times New Roman"/>
                <w:position w:val="5"/>
                <w:sz w:val="22"/>
                <w:lang w:eastAsia="lt-LT"/>
              </w:rPr>
              <w:t>_______________</w:t>
            </w:r>
          </w:p>
          <w:p w14:paraId="08D412FB" w14:textId="77777777" w:rsidR="00215EA7" w:rsidRDefault="00215EA7" w:rsidP="005D379B">
            <w:pPr>
              <w:pStyle w:val="Standard"/>
              <w:ind w:firstLine="0"/>
              <w:jc w:val="center"/>
            </w:pPr>
            <w:r>
              <w:rPr>
                <w:rFonts w:eastAsia="Times New Roman"/>
                <w:position w:val="5"/>
                <w:sz w:val="22"/>
                <w:lang w:eastAsia="lt-LT"/>
              </w:rPr>
              <w:t>(Parašas)</w:t>
            </w:r>
          </w:p>
        </w:tc>
        <w:tc>
          <w:tcPr>
            <w:tcW w:w="2741" w:type="dxa"/>
            <w:tcMar>
              <w:top w:w="0" w:type="dxa"/>
              <w:left w:w="108" w:type="dxa"/>
              <w:bottom w:w="0" w:type="dxa"/>
              <w:right w:w="108" w:type="dxa"/>
            </w:tcMar>
          </w:tcPr>
          <w:p w14:paraId="4AE8D45D" w14:textId="77777777" w:rsidR="00215EA7" w:rsidRDefault="00215EA7" w:rsidP="005D379B">
            <w:pPr>
              <w:pStyle w:val="Standard"/>
              <w:ind w:firstLine="0"/>
              <w:jc w:val="center"/>
              <w:rPr>
                <w:rFonts w:eastAsia="Times New Roman"/>
                <w:sz w:val="22"/>
                <w:lang w:eastAsia="lt-LT"/>
              </w:rPr>
            </w:pPr>
          </w:p>
          <w:p w14:paraId="6127E1EE" w14:textId="77777777" w:rsidR="00215EA7" w:rsidRDefault="00215EA7" w:rsidP="005D379B">
            <w:pPr>
              <w:pStyle w:val="Standard"/>
              <w:ind w:firstLine="0"/>
              <w:jc w:val="center"/>
            </w:pPr>
            <w:r>
              <w:rPr>
                <w:rFonts w:eastAsia="Times New Roman"/>
                <w:position w:val="5"/>
                <w:sz w:val="22"/>
                <w:lang w:eastAsia="lt-LT"/>
              </w:rPr>
              <w:t>____________________</w:t>
            </w:r>
          </w:p>
          <w:p w14:paraId="521341C0" w14:textId="77777777" w:rsidR="00215EA7" w:rsidRDefault="00215EA7" w:rsidP="005D379B">
            <w:pPr>
              <w:pStyle w:val="Standard"/>
              <w:ind w:firstLine="0"/>
              <w:jc w:val="center"/>
            </w:pPr>
            <w:r>
              <w:rPr>
                <w:rFonts w:eastAsia="Times New Roman"/>
                <w:position w:val="5"/>
                <w:sz w:val="22"/>
                <w:lang w:eastAsia="lt-LT"/>
              </w:rPr>
              <w:t>(Vardas ir pavardė)</w:t>
            </w:r>
          </w:p>
        </w:tc>
      </w:tr>
    </w:tbl>
    <w:p w14:paraId="4D4226AD" w14:textId="77777777" w:rsidR="00215EA7" w:rsidRDefault="00215EA7" w:rsidP="00215EA7">
      <w:pPr>
        <w:pStyle w:val="Standard"/>
        <w:ind w:firstLine="720"/>
        <w:rPr>
          <w:rFonts w:eastAsia="Times New Roman"/>
          <w:sz w:val="22"/>
          <w:lang w:eastAsia="lt-LT"/>
        </w:rPr>
      </w:pPr>
    </w:p>
    <w:p w14:paraId="75537A93" w14:textId="77777777" w:rsidR="00215EA7" w:rsidRDefault="00215EA7" w:rsidP="00010015">
      <w:pPr>
        <w:suppressAutoHyphens/>
        <w:spacing w:before="120" w:after="120" w:line="240" w:lineRule="auto"/>
        <w:ind w:firstLine="562"/>
        <w:jc w:val="both"/>
        <w:rPr>
          <w:rFonts w:ascii="Times New Roman" w:eastAsiaTheme="majorEastAsia" w:hAnsi="Times New Roman" w:cs="Times New Roman"/>
          <w:lang w:eastAsia="lt-LT"/>
        </w:rPr>
      </w:pPr>
    </w:p>
    <w:p w14:paraId="6DBB558A" w14:textId="77777777" w:rsidR="00215EA7" w:rsidRPr="00EB1E13" w:rsidRDefault="00215EA7" w:rsidP="00010015">
      <w:pPr>
        <w:suppressAutoHyphens/>
        <w:spacing w:before="120" w:after="120" w:line="240" w:lineRule="auto"/>
        <w:ind w:firstLine="562"/>
        <w:jc w:val="both"/>
        <w:rPr>
          <w:rFonts w:ascii="Times New Roman" w:eastAsiaTheme="majorEastAsia" w:hAnsi="Times New Roman" w:cs="Times New Roman"/>
          <w:lang w:eastAsia="lt-LT"/>
        </w:rPr>
      </w:pPr>
    </w:p>
    <w:p w14:paraId="3DF1BB6D" w14:textId="521BCAE0" w:rsidR="0070704E" w:rsidRPr="00E90C4B" w:rsidRDefault="0070704E" w:rsidP="006A552E">
      <w:pPr>
        <w:suppressAutoHyphens/>
        <w:spacing w:after="0" w:line="240" w:lineRule="auto"/>
        <w:jc w:val="both"/>
        <w:rPr>
          <w:rFonts w:ascii="Times New Roman" w:eastAsia="Times New Roman" w:hAnsi="Times New Roman" w:cs="Times New Roman"/>
          <w:i/>
          <w:lang w:eastAsia="en-US"/>
        </w:rPr>
      </w:pP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F576" w14:textId="77777777" w:rsidR="00510D5B" w:rsidRDefault="00510D5B" w:rsidP="0099502F">
      <w:pPr>
        <w:spacing w:after="0" w:line="240" w:lineRule="auto"/>
      </w:pPr>
      <w:r>
        <w:separator/>
      </w:r>
    </w:p>
  </w:endnote>
  <w:endnote w:type="continuationSeparator" w:id="0">
    <w:p w14:paraId="61008A03" w14:textId="77777777" w:rsidR="00510D5B" w:rsidRDefault="00510D5B"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C849" w14:textId="77777777" w:rsidR="00510D5B" w:rsidRDefault="00510D5B" w:rsidP="0099502F">
      <w:pPr>
        <w:spacing w:after="0" w:line="240" w:lineRule="auto"/>
      </w:pPr>
      <w:r>
        <w:separator/>
      </w:r>
    </w:p>
  </w:footnote>
  <w:footnote w:type="continuationSeparator" w:id="0">
    <w:p w14:paraId="799C0509" w14:textId="77777777" w:rsidR="00510D5B" w:rsidRDefault="00510D5B"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596B"/>
    <w:multiLevelType w:val="hybridMultilevel"/>
    <w:tmpl w:val="5B60C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1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10015"/>
    <w:rsid w:val="00026DD0"/>
    <w:rsid w:val="00036303"/>
    <w:rsid w:val="00045D3F"/>
    <w:rsid w:val="00046943"/>
    <w:rsid w:val="0006579B"/>
    <w:rsid w:val="000D13D4"/>
    <w:rsid w:val="000D3BFD"/>
    <w:rsid w:val="000D453E"/>
    <w:rsid w:val="000E1A48"/>
    <w:rsid w:val="00107375"/>
    <w:rsid w:val="00121B86"/>
    <w:rsid w:val="00126752"/>
    <w:rsid w:val="00136279"/>
    <w:rsid w:val="00141B2B"/>
    <w:rsid w:val="001460E1"/>
    <w:rsid w:val="00157424"/>
    <w:rsid w:val="00197DF9"/>
    <w:rsid w:val="001C6B1E"/>
    <w:rsid w:val="001F021A"/>
    <w:rsid w:val="001F5508"/>
    <w:rsid w:val="001F74EB"/>
    <w:rsid w:val="00215EA7"/>
    <w:rsid w:val="00217903"/>
    <w:rsid w:val="002741B7"/>
    <w:rsid w:val="002B68D9"/>
    <w:rsid w:val="002D2D2B"/>
    <w:rsid w:val="002D2F3E"/>
    <w:rsid w:val="003017A6"/>
    <w:rsid w:val="00366D75"/>
    <w:rsid w:val="003A0726"/>
    <w:rsid w:val="003B1788"/>
    <w:rsid w:val="003B7AAA"/>
    <w:rsid w:val="003C3B14"/>
    <w:rsid w:val="00416EB7"/>
    <w:rsid w:val="004270AB"/>
    <w:rsid w:val="00432296"/>
    <w:rsid w:val="004A758D"/>
    <w:rsid w:val="00510D5B"/>
    <w:rsid w:val="00513022"/>
    <w:rsid w:val="00515096"/>
    <w:rsid w:val="00522CC3"/>
    <w:rsid w:val="0057297B"/>
    <w:rsid w:val="005A50EA"/>
    <w:rsid w:val="005D1EBE"/>
    <w:rsid w:val="005D3340"/>
    <w:rsid w:val="005F2F9D"/>
    <w:rsid w:val="00634008"/>
    <w:rsid w:val="00652916"/>
    <w:rsid w:val="00655CB9"/>
    <w:rsid w:val="00665CEA"/>
    <w:rsid w:val="006749E6"/>
    <w:rsid w:val="00695E06"/>
    <w:rsid w:val="006A0430"/>
    <w:rsid w:val="006A0F23"/>
    <w:rsid w:val="006A552E"/>
    <w:rsid w:val="0070704E"/>
    <w:rsid w:val="00724A9D"/>
    <w:rsid w:val="007265AB"/>
    <w:rsid w:val="00734330"/>
    <w:rsid w:val="00735C10"/>
    <w:rsid w:val="00736506"/>
    <w:rsid w:val="0076367D"/>
    <w:rsid w:val="00764B2A"/>
    <w:rsid w:val="007746B8"/>
    <w:rsid w:val="007849F5"/>
    <w:rsid w:val="007B0E0D"/>
    <w:rsid w:val="007C711F"/>
    <w:rsid w:val="007D27B6"/>
    <w:rsid w:val="007E06E0"/>
    <w:rsid w:val="00824DF7"/>
    <w:rsid w:val="0083387E"/>
    <w:rsid w:val="00833A0B"/>
    <w:rsid w:val="0083521E"/>
    <w:rsid w:val="00845536"/>
    <w:rsid w:val="0086114C"/>
    <w:rsid w:val="00866255"/>
    <w:rsid w:val="008866E1"/>
    <w:rsid w:val="00893F44"/>
    <w:rsid w:val="008D299F"/>
    <w:rsid w:val="008D3C93"/>
    <w:rsid w:val="008D4564"/>
    <w:rsid w:val="008D7058"/>
    <w:rsid w:val="008E301B"/>
    <w:rsid w:val="009165A6"/>
    <w:rsid w:val="00963211"/>
    <w:rsid w:val="00965316"/>
    <w:rsid w:val="009818DD"/>
    <w:rsid w:val="009912DD"/>
    <w:rsid w:val="0099502F"/>
    <w:rsid w:val="009D275C"/>
    <w:rsid w:val="009F0BE0"/>
    <w:rsid w:val="00A46612"/>
    <w:rsid w:val="00A90162"/>
    <w:rsid w:val="00AA7B9F"/>
    <w:rsid w:val="00AC125A"/>
    <w:rsid w:val="00AC1450"/>
    <w:rsid w:val="00AE4867"/>
    <w:rsid w:val="00AF5C97"/>
    <w:rsid w:val="00AF6300"/>
    <w:rsid w:val="00B216A5"/>
    <w:rsid w:val="00B26D09"/>
    <w:rsid w:val="00B4062D"/>
    <w:rsid w:val="00BA1CA4"/>
    <w:rsid w:val="00BA331D"/>
    <w:rsid w:val="00BD2479"/>
    <w:rsid w:val="00BD6271"/>
    <w:rsid w:val="00C42030"/>
    <w:rsid w:val="00CF00CE"/>
    <w:rsid w:val="00CF12E3"/>
    <w:rsid w:val="00D10594"/>
    <w:rsid w:val="00D46C04"/>
    <w:rsid w:val="00D74531"/>
    <w:rsid w:val="00D93B16"/>
    <w:rsid w:val="00DA1FDC"/>
    <w:rsid w:val="00DA68C9"/>
    <w:rsid w:val="00DB31C8"/>
    <w:rsid w:val="00DB6BB1"/>
    <w:rsid w:val="00E003DA"/>
    <w:rsid w:val="00E018FD"/>
    <w:rsid w:val="00E4499D"/>
    <w:rsid w:val="00E65DB7"/>
    <w:rsid w:val="00E90C4B"/>
    <w:rsid w:val="00EB1E13"/>
    <w:rsid w:val="00EC69DB"/>
    <w:rsid w:val="00ED204C"/>
    <w:rsid w:val="00ED3275"/>
    <w:rsid w:val="00EE55BB"/>
    <w:rsid w:val="00F23B99"/>
    <w:rsid w:val="00F51442"/>
    <w:rsid w:val="00F6573E"/>
    <w:rsid w:val="00F74DBE"/>
    <w:rsid w:val="00F8586A"/>
    <w:rsid w:val="00F973F9"/>
    <w:rsid w:val="00FA3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basedOn w:val="Normal"/>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paragraph" w:styleId="Revision">
    <w:name w:val="Revision"/>
    <w:hidden/>
    <w:uiPriority w:val="99"/>
    <w:semiHidden/>
    <w:rsid w:val="008D7058"/>
    <w:pPr>
      <w:spacing w:after="0" w:line="240" w:lineRule="auto"/>
    </w:pPr>
    <w:rPr>
      <w:rFonts w:eastAsiaTheme="minorEastAsia"/>
      <w:kern w:val="0"/>
      <w:lang w:eastAsia="zh-CN"/>
      <w14:ligatures w14:val="none"/>
    </w:rPr>
  </w:style>
  <w:style w:type="character" w:styleId="SubtleEmphasis">
    <w:name w:val="Subtle Emphasis"/>
    <w:basedOn w:val="DefaultParagraphFont"/>
    <w:uiPriority w:val="19"/>
    <w:qFormat/>
    <w:rsid w:val="001460E1"/>
    <w:rPr>
      <w:i/>
      <w:iCs/>
      <w:color w:val="404040" w:themeColor="text1" w:themeTint="BF"/>
    </w:rPr>
  </w:style>
  <w:style w:type="paragraph" w:customStyle="1" w:styleId="Standard">
    <w:name w:val="Standard"/>
    <w:rsid w:val="00215EA7"/>
    <w:pPr>
      <w:suppressAutoHyphens/>
      <w:autoSpaceDN w:val="0"/>
      <w:spacing w:after="0" w:line="240" w:lineRule="auto"/>
      <w:ind w:firstLine="567"/>
      <w:jc w:val="both"/>
      <w:textAlignment w:val="baseline"/>
    </w:pPr>
    <w:rPr>
      <w:rFonts w:ascii="Times New Roman" w:eastAsia="Calibri" w:hAnsi="Times New Roman" w:cs="Times New Roman"/>
      <w:kern w:val="3"/>
      <w:sz w:val="24"/>
      <w:lang w:eastAsia="zh-CN"/>
      <w14:ligatures w14:val="none"/>
    </w:rPr>
  </w:style>
  <w:style w:type="paragraph" w:customStyle="1" w:styleId="prastasis">
    <w:name w:val="Įprastasis"/>
    <w:rsid w:val="00A90162"/>
    <w:pPr>
      <w:suppressAutoHyphens/>
      <w:autoSpaceDN w:val="0"/>
      <w:spacing w:line="240" w:lineRule="auto"/>
      <w:textAlignment w:val="baseline"/>
    </w:pPr>
    <w:rPr>
      <w:rFonts w:ascii="Calibri" w:eastAsia="Calibri" w:hAnsi="Calibri" w:cs="Times New Roman"/>
      <w:kern w:val="0"/>
      <w14:ligatures w14:val="none"/>
    </w:rPr>
  </w:style>
  <w:style w:type="character" w:customStyle="1" w:styleId="Numatytasispastraiposriftas">
    <w:name w:val="Numatytasis pastraipos šriftas"/>
    <w:rsid w:val="00A9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Vitalija  Kraučelienė</cp:lastModifiedBy>
  <cp:revision>7</cp:revision>
  <dcterms:created xsi:type="dcterms:W3CDTF">2026-06-08T08:03:00Z</dcterms:created>
  <dcterms:modified xsi:type="dcterms:W3CDTF">2026-06-08T10:09:00Z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