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Default="00100AEA" w:rsidP="00100AEA">
      <w:pPr>
        <w:tabs>
          <w:tab w:val="right" w:pos="9638"/>
        </w:tabs>
        <w:ind w:left="6096"/>
        <w:rPr>
          <w:sz w:val="22"/>
          <w:szCs w:val="22"/>
        </w:rPr>
      </w:pPr>
      <w:r>
        <w:t>TVIRTINU</w:t>
      </w:r>
      <w:r>
        <w:tab/>
      </w:r>
    </w:p>
    <w:p w14:paraId="58980E6C" w14:textId="77777777" w:rsidR="00100AEA" w:rsidRDefault="00100AEA" w:rsidP="00100AEA">
      <w:pPr>
        <w:ind w:left="6096"/>
      </w:pPr>
      <w:r>
        <w:t xml:space="preserve">Klaipėdos miesto savivaldybės administracijos direktorius </w:t>
      </w:r>
    </w:p>
    <w:p w14:paraId="5C6E22E5" w14:textId="77777777" w:rsidR="00100AEA" w:rsidRDefault="00100AEA" w:rsidP="00100AEA">
      <w:pPr>
        <w:ind w:left="6096"/>
      </w:pPr>
      <w:r>
        <w:t>Andrius Žukas</w:t>
      </w:r>
    </w:p>
    <w:p w14:paraId="12CA0552" w14:textId="77777777" w:rsidR="00C3261C" w:rsidRPr="00031EB2" w:rsidRDefault="00C3261C" w:rsidP="008D1CC2">
      <w:pPr>
        <w:jc w:val="right"/>
        <w:rPr>
          <w:rFonts w:eastAsia="Calibri"/>
          <w:b/>
        </w:rPr>
      </w:pPr>
    </w:p>
    <w:p w14:paraId="43B5A9CC" w14:textId="5D7824CA" w:rsidR="00FC2791" w:rsidRPr="00FC2791" w:rsidRDefault="008056CF" w:rsidP="002A02CE">
      <w:pPr>
        <w:jc w:val="center"/>
      </w:pPr>
      <w:bookmarkStart w:id="0" w:name="_Hlk226986400"/>
      <w:r>
        <w:rPr>
          <w:rFonts w:eastAsia="Calibri"/>
          <w:b/>
        </w:rPr>
        <w:t>ODONTOLOGINĖS</w:t>
      </w:r>
      <w:r w:rsidR="002A02CE">
        <w:rPr>
          <w:b/>
          <w:bCs/>
          <w:color w:val="101828"/>
        </w:rPr>
        <w:t xml:space="preserve"> ĮRANGOS</w:t>
      </w:r>
    </w:p>
    <w:bookmarkEnd w:id="0"/>
    <w:p w14:paraId="4A6F53B8" w14:textId="670416D1" w:rsidR="00B45AD1" w:rsidRPr="00FC2791" w:rsidRDefault="00FC2791" w:rsidP="002A02CE">
      <w:pPr>
        <w:widowControl w:val="0"/>
        <w:jc w:val="center"/>
        <w:rPr>
          <w:b/>
        </w:rPr>
      </w:pPr>
      <w:r w:rsidRPr="00FC2791">
        <w:rPr>
          <w:b/>
          <w:lang w:eastAsia="lt-LT"/>
        </w:rPr>
        <w:t xml:space="preserve">PIRKIMO </w:t>
      </w:r>
      <w:r w:rsidRPr="00FC2791">
        <w:rPr>
          <w:b/>
          <w:bCs/>
        </w:rPr>
        <w:t xml:space="preserve">ATVIRO (TARPTAUTINIO) KONKURSO BŪDU </w:t>
      </w:r>
      <w:r w:rsidRPr="00FC2791">
        <w:rPr>
          <w:b/>
        </w:rPr>
        <w:t>SĄLYGŲ APRAŠAS</w:t>
      </w:r>
    </w:p>
    <w:p w14:paraId="2BEB987B" w14:textId="77777777" w:rsidR="00847075" w:rsidRPr="00031EB2" w:rsidRDefault="00847075" w:rsidP="00B45AD1">
      <w:pPr>
        <w:widowControl w:val="0"/>
        <w:jc w:val="center"/>
        <w:rPr>
          <w:szCs w:val="22"/>
        </w:rPr>
      </w:pPr>
    </w:p>
    <w:p w14:paraId="084569F9" w14:textId="77777777"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031EB2" w14:paraId="706AEC1A" w14:textId="77777777" w:rsidTr="002E7EDD">
        <w:tc>
          <w:tcPr>
            <w:tcW w:w="858" w:type="dxa"/>
          </w:tcPr>
          <w:p w14:paraId="7D78E2FE" w14:textId="77777777" w:rsidR="00B45AD1" w:rsidRPr="00031EB2" w:rsidRDefault="00B45AD1" w:rsidP="00B45AD1">
            <w:pPr>
              <w:widowControl w:val="0"/>
              <w:jc w:val="both"/>
            </w:pPr>
            <w:r w:rsidRPr="00031EB2">
              <w:rPr>
                <w:szCs w:val="22"/>
              </w:rPr>
              <w:t>I.</w:t>
            </w:r>
          </w:p>
        </w:tc>
        <w:tc>
          <w:tcPr>
            <w:tcW w:w="8780" w:type="dxa"/>
          </w:tcPr>
          <w:p w14:paraId="21A92130" w14:textId="77777777" w:rsidR="00B45AD1" w:rsidRPr="00031EB2" w:rsidRDefault="00B45AD1" w:rsidP="00B45AD1">
            <w:pPr>
              <w:widowControl w:val="0"/>
              <w:jc w:val="both"/>
            </w:pPr>
            <w:r w:rsidRPr="00031EB2">
              <w:rPr>
                <w:szCs w:val="22"/>
              </w:rPr>
              <w:t>BENDROSIOS NUOSTATOS</w:t>
            </w:r>
          </w:p>
        </w:tc>
      </w:tr>
      <w:tr w:rsidR="00B45AD1" w:rsidRPr="00031EB2" w14:paraId="7530D07C" w14:textId="77777777" w:rsidTr="002E7EDD">
        <w:tc>
          <w:tcPr>
            <w:tcW w:w="858" w:type="dxa"/>
          </w:tcPr>
          <w:p w14:paraId="50F08E17" w14:textId="77777777" w:rsidR="00B45AD1" w:rsidRPr="00031EB2" w:rsidRDefault="00B45AD1" w:rsidP="00B45AD1">
            <w:pPr>
              <w:widowControl w:val="0"/>
              <w:jc w:val="both"/>
            </w:pPr>
            <w:r w:rsidRPr="00031EB2">
              <w:rPr>
                <w:szCs w:val="22"/>
              </w:rPr>
              <w:t>II.</w:t>
            </w:r>
          </w:p>
        </w:tc>
        <w:tc>
          <w:tcPr>
            <w:tcW w:w="8780" w:type="dxa"/>
          </w:tcPr>
          <w:p w14:paraId="3787F0E2" w14:textId="77777777" w:rsidR="00B45AD1" w:rsidRPr="00031EB2" w:rsidRDefault="00B45AD1" w:rsidP="00B45AD1">
            <w:pPr>
              <w:widowControl w:val="0"/>
              <w:jc w:val="both"/>
            </w:pPr>
            <w:r w:rsidRPr="00031EB2">
              <w:rPr>
                <w:szCs w:val="22"/>
              </w:rPr>
              <w:t>PIRKIMO OBJEKTAS</w:t>
            </w:r>
          </w:p>
        </w:tc>
      </w:tr>
      <w:tr w:rsidR="00B45AD1" w:rsidRPr="00031EB2" w14:paraId="44ADDBC9" w14:textId="77777777" w:rsidTr="002E7EDD">
        <w:tc>
          <w:tcPr>
            <w:tcW w:w="858" w:type="dxa"/>
          </w:tcPr>
          <w:p w14:paraId="6CBB22B3" w14:textId="77777777" w:rsidR="00B45AD1" w:rsidRPr="00031EB2" w:rsidRDefault="00B45AD1" w:rsidP="00B45AD1">
            <w:pPr>
              <w:widowControl w:val="0"/>
              <w:jc w:val="both"/>
            </w:pPr>
            <w:r w:rsidRPr="00031EB2">
              <w:rPr>
                <w:szCs w:val="22"/>
              </w:rPr>
              <w:t>III.</w:t>
            </w:r>
          </w:p>
        </w:tc>
        <w:tc>
          <w:tcPr>
            <w:tcW w:w="8780" w:type="dxa"/>
          </w:tcPr>
          <w:p w14:paraId="622F1E64" w14:textId="5074775E" w:rsidR="00B45AD1" w:rsidRPr="00031EB2" w:rsidRDefault="00E80140" w:rsidP="003B0725">
            <w:pPr>
              <w:widowControl w:val="0"/>
              <w:jc w:val="both"/>
            </w:pPr>
            <w:r w:rsidRPr="00031EB2">
              <w:rPr>
                <w:szCs w:val="22"/>
              </w:rPr>
              <w:t>TIEKĖJŲ PAŠALINIMO PAGRINDAI</w:t>
            </w:r>
            <w:r w:rsidR="001C3093">
              <w:rPr>
                <w:szCs w:val="22"/>
              </w:rPr>
              <w:t>, KVALIFIKACIJOS REIKALAVIMAI</w:t>
            </w:r>
            <w:r w:rsidR="001C5541">
              <w:rPr>
                <w:szCs w:val="22"/>
              </w:rPr>
              <w:t xml:space="preserve"> IR </w:t>
            </w:r>
            <w:r w:rsidR="000C63F7" w:rsidRPr="00BA5663">
              <w:rPr>
                <w:szCs w:val="22"/>
              </w:rPr>
              <w:t>TARYBOS REGLAMENTE (ES) 2022/576 NUSTATYTŲ SĄLYGŲ NEBUVIMAS</w:t>
            </w:r>
          </w:p>
        </w:tc>
      </w:tr>
      <w:tr w:rsidR="00B45AD1" w:rsidRPr="00031EB2" w14:paraId="73D0B601" w14:textId="77777777" w:rsidTr="002E7EDD">
        <w:tc>
          <w:tcPr>
            <w:tcW w:w="858" w:type="dxa"/>
          </w:tcPr>
          <w:p w14:paraId="5CD598B7" w14:textId="77777777" w:rsidR="00B45AD1" w:rsidRPr="00031EB2" w:rsidRDefault="00B45AD1" w:rsidP="00B45AD1">
            <w:pPr>
              <w:widowControl w:val="0"/>
              <w:jc w:val="both"/>
            </w:pPr>
            <w:r w:rsidRPr="00031EB2">
              <w:rPr>
                <w:szCs w:val="22"/>
              </w:rPr>
              <w:t>IV.</w:t>
            </w:r>
          </w:p>
        </w:tc>
        <w:tc>
          <w:tcPr>
            <w:tcW w:w="8780" w:type="dxa"/>
          </w:tcPr>
          <w:p w14:paraId="09509780" w14:textId="77777777" w:rsidR="00B45AD1" w:rsidRPr="00031EB2" w:rsidRDefault="00B45AD1" w:rsidP="00B45AD1">
            <w:pPr>
              <w:widowControl w:val="0"/>
              <w:jc w:val="both"/>
            </w:pPr>
            <w:r w:rsidRPr="00031EB2">
              <w:t>TIEKĖJŲ GRUPĖS DALYVAVIMAS PIRKIMO PROCEDŪROSE</w:t>
            </w:r>
          </w:p>
        </w:tc>
      </w:tr>
      <w:tr w:rsidR="00B45AD1" w:rsidRPr="00031EB2" w14:paraId="743BF97E" w14:textId="77777777" w:rsidTr="002E7EDD">
        <w:tc>
          <w:tcPr>
            <w:tcW w:w="858" w:type="dxa"/>
          </w:tcPr>
          <w:p w14:paraId="28E34085" w14:textId="77777777" w:rsidR="00B45AD1" w:rsidRPr="00031EB2" w:rsidRDefault="00B45AD1" w:rsidP="00B45AD1">
            <w:pPr>
              <w:widowControl w:val="0"/>
              <w:jc w:val="both"/>
            </w:pPr>
            <w:r w:rsidRPr="00031EB2">
              <w:rPr>
                <w:szCs w:val="22"/>
              </w:rPr>
              <w:t>V.</w:t>
            </w:r>
          </w:p>
        </w:tc>
        <w:tc>
          <w:tcPr>
            <w:tcW w:w="8780" w:type="dxa"/>
          </w:tcPr>
          <w:p w14:paraId="312F0768" w14:textId="77777777" w:rsidR="00B45AD1" w:rsidRPr="00031EB2" w:rsidRDefault="00B45AD1" w:rsidP="00B45AD1">
            <w:pPr>
              <w:widowControl w:val="0"/>
              <w:jc w:val="both"/>
            </w:pPr>
            <w:r w:rsidRPr="00031EB2">
              <w:rPr>
                <w:szCs w:val="22"/>
              </w:rPr>
              <w:t>PASIŪLYMŲ RENGIMAS, PATEIKIMAS, KEITIMAS</w:t>
            </w:r>
          </w:p>
        </w:tc>
      </w:tr>
      <w:tr w:rsidR="00B45AD1" w:rsidRPr="00031EB2" w14:paraId="4ABC8589" w14:textId="77777777" w:rsidTr="002E7EDD">
        <w:tc>
          <w:tcPr>
            <w:tcW w:w="858" w:type="dxa"/>
          </w:tcPr>
          <w:p w14:paraId="3BDF5960" w14:textId="77777777" w:rsidR="00B45AD1" w:rsidRPr="00031EB2" w:rsidRDefault="00B45AD1" w:rsidP="00B45AD1">
            <w:pPr>
              <w:widowControl w:val="0"/>
              <w:jc w:val="both"/>
            </w:pPr>
            <w:r w:rsidRPr="00031EB2">
              <w:rPr>
                <w:szCs w:val="22"/>
              </w:rPr>
              <w:t>VI.</w:t>
            </w:r>
          </w:p>
        </w:tc>
        <w:tc>
          <w:tcPr>
            <w:tcW w:w="8780" w:type="dxa"/>
          </w:tcPr>
          <w:p w14:paraId="0274826F" w14:textId="77777777" w:rsidR="00B45AD1" w:rsidRPr="00031EB2" w:rsidRDefault="00B45AD1" w:rsidP="00B45AD1">
            <w:pPr>
              <w:widowControl w:val="0"/>
              <w:jc w:val="both"/>
            </w:pPr>
            <w:r w:rsidRPr="00031EB2">
              <w:rPr>
                <w:szCs w:val="22"/>
              </w:rPr>
              <w:t>PASIŪLYMŲ ŠIFRAVIMAS</w:t>
            </w:r>
          </w:p>
        </w:tc>
      </w:tr>
      <w:tr w:rsidR="00B45AD1" w:rsidRPr="00031EB2" w14:paraId="7DC6BF1E" w14:textId="77777777" w:rsidTr="002E7EDD">
        <w:tc>
          <w:tcPr>
            <w:tcW w:w="858" w:type="dxa"/>
          </w:tcPr>
          <w:p w14:paraId="3D5BAEDD" w14:textId="77777777" w:rsidR="00B45AD1" w:rsidRPr="00031EB2" w:rsidRDefault="00B45AD1" w:rsidP="00B45AD1">
            <w:pPr>
              <w:widowControl w:val="0"/>
              <w:jc w:val="both"/>
            </w:pPr>
            <w:r w:rsidRPr="00031EB2">
              <w:rPr>
                <w:szCs w:val="22"/>
              </w:rPr>
              <w:t>VII.</w:t>
            </w:r>
          </w:p>
        </w:tc>
        <w:tc>
          <w:tcPr>
            <w:tcW w:w="8780" w:type="dxa"/>
          </w:tcPr>
          <w:p w14:paraId="015039D1" w14:textId="77777777" w:rsidR="00B45AD1" w:rsidRPr="00031EB2" w:rsidRDefault="00B45AD1" w:rsidP="00B45AD1">
            <w:pPr>
              <w:widowControl w:val="0"/>
              <w:jc w:val="both"/>
            </w:pPr>
            <w:r w:rsidRPr="00031EB2">
              <w:rPr>
                <w:szCs w:val="22"/>
              </w:rPr>
              <w:t>PASIŪLYMŲ GALIOJIMO UŽTIKRINIMAS</w:t>
            </w:r>
          </w:p>
        </w:tc>
      </w:tr>
      <w:tr w:rsidR="00B45AD1" w:rsidRPr="00031EB2" w14:paraId="5519A057" w14:textId="77777777" w:rsidTr="002E7EDD">
        <w:trPr>
          <w:trHeight w:val="305"/>
        </w:trPr>
        <w:tc>
          <w:tcPr>
            <w:tcW w:w="858" w:type="dxa"/>
          </w:tcPr>
          <w:p w14:paraId="4C9EEAF1" w14:textId="77777777" w:rsidR="00B45AD1" w:rsidRPr="00031EB2" w:rsidRDefault="00B45AD1" w:rsidP="00B45AD1">
            <w:pPr>
              <w:widowControl w:val="0"/>
              <w:jc w:val="both"/>
            </w:pPr>
            <w:r w:rsidRPr="00031EB2">
              <w:rPr>
                <w:szCs w:val="22"/>
              </w:rPr>
              <w:t>VIII.</w:t>
            </w:r>
          </w:p>
        </w:tc>
        <w:tc>
          <w:tcPr>
            <w:tcW w:w="8780" w:type="dxa"/>
          </w:tcPr>
          <w:p w14:paraId="07A80D79" w14:textId="77777777" w:rsidR="00B45AD1" w:rsidRPr="00031EB2" w:rsidRDefault="00B45AD1" w:rsidP="00B45AD1">
            <w:pPr>
              <w:widowControl w:val="0"/>
              <w:jc w:val="both"/>
            </w:pPr>
            <w:r w:rsidRPr="00031EB2">
              <w:rPr>
                <w:szCs w:val="22"/>
              </w:rPr>
              <w:t>KONKURSO SĄLYGŲ APRAŠO PAAIŠKINIMAS IR PATIKSLINIMAS</w:t>
            </w:r>
          </w:p>
        </w:tc>
      </w:tr>
      <w:tr w:rsidR="00B45AD1" w:rsidRPr="00031EB2" w14:paraId="24AF9C3B" w14:textId="77777777" w:rsidTr="002E7EDD">
        <w:tc>
          <w:tcPr>
            <w:tcW w:w="858" w:type="dxa"/>
          </w:tcPr>
          <w:p w14:paraId="53290B16" w14:textId="77777777" w:rsidR="00B45AD1" w:rsidRPr="00031EB2" w:rsidRDefault="00B45AD1" w:rsidP="00B45AD1">
            <w:pPr>
              <w:widowControl w:val="0"/>
              <w:jc w:val="both"/>
            </w:pPr>
            <w:r w:rsidRPr="00031EB2">
              <w:rPr>
                <w:szCs w:val="22"/>
              </w:rPr>
              <w:t>IX.</w:t>
            </w:r>
          </w:p>
        </w:tc>
        <w:tc>
          <w:tcPr>
            <w:tcW w:w="8780" w:type="dxa"/>
          </w:tcPr>
          <w:p w14:paraId="689B30E4" w14:textId="77777777" w:rsidR="00B45AD1" w:rsidRPr="00031EB2" w:rsidRDefault="00B45AD1" w:rsidP="00B45AD1">
            <w:pPr>
              <w:widowControl w:val="0"/>
            </w:pPr>
            <w:r w:rsidRPr="00031EB2">
              <w:t>SUSIPAŽINIMO SU PASIŪLYMAIS PROCEDŪROS</w:t>
            </w:r>
          </w:p>
        </w:tc>
      </w:tr>
      <w:tr w:rsidR="00B45AD1" w:rsidRPr="00031EB2" w14:paraId="1B168601" w14:textId="77777777" w:rsidTr="002E7EDD">
        <w:tc>
          <w:tcPr>
            <w:tcW w:w="858" w:type="dxa"/>
          </w:tcPr>
          <w:p w14:paraId="00095183" w14:textId="77777777" w:rsidR="00B45AD1" w:rsidRPr="00031EB2" w:rsidRDefault="00B45AD1" w:rsidP="00B45AD1">
            <w:pPr>
              <w:widowControl w:val="0"/>
              <w:jc w:val="both"/>
            </w:pPr>
            <w:r w:rsidRPr="00031EB2">
              <w:rPr>
                <w:szCs w:val="22"/>
              </w:rPr>
              <w:t>X.</w:t>
            </w:r>
          </w:p>
        </w:tc>
        <w:tc>
          <w:tcPr>
            <w:tcW w:w="8780" w:type="dxa"/>
          </w:tcPr>
          <w:p w14:paraId="0088CC69" w14:textId="77777777" w:rsidR="00B45AD1" w:rsidRPr="00031EB2" w:rsidRDefault="00B45AD1" w:rsidP="00B45AD1">
            <w:pPr>
              <w:widowControl w:val="0"/>
              <w:jc w:val="both"/>
            </w:pPr>
            <w:r w:rsidRPr="00031EB2">
              <w:t>PASIŪLYMŲ NAGRINĖJIMAS IR PASIŪLYMŲ ATMETIMO PRIEŽASTYS</w:t>
            </w:r>
          </w:p>
        </w:tc>
      </w:tr>
      <w:tr w:rsidR="00B45AD1" w:rsidRPr="00031EB2" w14:paraId="0C27F30A" w14:textId="77777777" w:rsidTr="002E7EDD">
        <w:tc>
          <w:tcPr>
            <w:tcW w:w="858" w:type="dxa"/>
          </w:tcPr>
          <w:p w14:paraId="4A1F9BCA" w14:textId="77777777" w:rsidR="00B45AD1" w:rsidRPr="00031EB2" w:rsidRDefault="00B45AD1" w:rsidP="00B45AD1">
            <w:pPr>
              <w:widowControl w:val="0"/>
              <w:jc w:val="both"/>
            </w:pPr>
            <w:r w:rsidRPr="00031EB2">
              <w:rPr>
                <w:szCs w:val="22"/>
              </w:rPr>
              <w:t>XI.</w:t>
            </w:r>
          </w:p>
        </w:tc>
        <w:tc>
          <w:tcPr>
            <w:tcW w:w="8780" w:type="dxa"/>
          </w:tcPr>
          <w:p w14:paraId="39A86498" w14:textId="77777777" w:rsidR="00B45AD1" w:rsidRPr="00031EB2" w:rsidRDefault="00B45AD1" w:rsidP="00B45AD1">
            <w:pPr>
              <w:widowControl w:val="0"/>
              <w:jc w:val="both"/>
            </w:pPr>
            <w:r w:rsidRPr="00031EB2">
              <w:rPr>
                <w:szCs w:val="22"/>
              </w:rPr>
              <w:t>PASIŪLYMŲ VERTINIMAS</w:t>
            </w:r>
          </w:p>
        </w:tc>
      </w:tr>
      <w:tr w:rsidR="00B45AD1" w:rsidRPr="00031EB2" w14:paraId="20B94792" w14:textId="77777777" w:rsidTr="002E7EDD">
        <w:tc>
          <w:tcPr>
            <w:tcW w:w="858" w:type="dxa"/>
          </w:tcPr>
          <w:p w14:paraId="73A3759C" w14:textId="77777777" w:rsidR="00B45AD1" w:rsidRPr="00031EB2" w:rsidRDefault="00B45AD1" w:rsidP="00B45AD1">
            <w:pPr>
              <w:widowControl w:val="0"/>
              <w:jc w:val="both"/>
            </w:pPr>
            <w:r w:rsidRPr="00031EB2">
              <w:rPr>
                <w:szCs w:val="22"/>
              </w:rPr>
              <w:t>XII.</w:t>
            </w:r>
          </w:p>
        </w:tc>
        <w:tc>
          <w:tcPr>
            <w:tcW w:w="8780" w:type="dxa"/>
          </w:tcPr>
          <w:p w14:paraId="60E3DD9A" w14:textId="77777777" w:rsidR="00B45AD1" w:rsidRPr="00031EB2" w:rsidRDefault="00B45AD1" w:rsidP="00B45AD1">
            <w:pPr>
              <w:widowControl w:val="0"/>
              <w:jc w:val="both"/>
              <w:rPr>
                <w:strike/>
              </w:rPr>
            </w:pPr>
            <w:r w:rsidRPr="00031EB2">
              <w:rPr>
                <w:szCs w:val="22"/>
              </w:rPr>
              <w:t>PASIŪLYMŲ  EILĖ IR SPRENDIMAS DĖL PIRKIMO SUTARTIES SUDARYMO</w:t>
            </w:r>
          </w:p>
        </w:tc>
      </w:tr>
      <w:tr w:rsidR="00B45AD1" w:rsidRPr="00031EB2" w14:paraId="23098306" w14:textId="77777777" w:rsidTr="002E7EDD">
        <w:tc>
          <w:tcPr>
            <w:tcW w:w="858" w:type="dxa"/>
          </w:tcPr>
          <w:p w14:paraId="7EFB71B8" w14:textId="77777777" w:rsidR="00B45AD1" w:rsidRPr="00031EB2" w:rsidRDefault="00B45AD1" w:rsidP="00B45AD1">
            <w:pPr>
              <w:widowControl w:val="0"/>
              <w:jc w:val="both"/>
            </w:pPr>
            <w:r w:rsidRPr="00031EB2">
              <w:rPr>
                <w:szCs w:val="22"/>
              </w:rPr>
              <w:t>XIII.</w:t>
            </w:r>
          </w:p>
        </w:tc>
        <w:tc>
          <w:tcPr>
            <w:tcW w:w="8780" w:type="dxa"/>
          </w:tcPr>
          <w:p w14:paraId="0F469D34" w14:textId="77777777" w:rsidR="00B45AD1" w:rsidRPr="00031EB2" w:rsidRDefault="00A4363A" w:rsidP="00B45AD1">
            <w:pPr>
              <w:widowControl w:val="0"/>
              <w:jc w:val="both"/>
            </w:pPr>
            <w:r w:rsidRPr="00031EB2">
              <w:rPr>
                <w:bCs/>
              </w:rPr>
              <w:t>INFORMACIJA APIE ATIDĖJIMO TERMINO TAIKYMĄ, GINČŲ NAGRINĖJIMO TVARKĄ</w:t>
            </w:r>
          </w:p>
        </w:tc>
      </w:tr>
      <w:tr w:rsidR="00B45AD1" w:rsidRPr="00031EB2" w14:paraId="324E24AD" w14:textId="77777777" w:rsidTr="002E7EDD">
        <w:tc>
          <w:tcPr>
            <w:tcW w:w="858" w:type="dxa"/>
          </w:tcPr>
          <w:p w14:paraId="3EF43A52" w14:textId="77777777" w:rsidR="00B45AD1" w:rsidRPr="00031EB2" w:rsidRDefault="00B45AD1" w:rsidP="00B45AD1">
            <w:pPr>
              <w:widowControl w:val="0"/>
              <w:jc w:val="both"/>
            </w:pPr>
            <w:r w:rsidRPr="00031EB2">
              <w:rPr>
                <w:szCs w:val="22"/>
              </w:rPr>
              <w:t>XIV.</w:t>
            </w:r>
          </w:p>
        </w:tc>
        <w:tc>
          <w:tcPr>
            <w:tcW w:w="8780" w:type="dxa"/>
          </w:tcPr>
          <w:p w14:paraId="3A6E3E05" w14:textId="77777777" w:rsidR="00B45AD1" w:rsidRPr="00031EB2" w:rsidRDefault="00B45AD1" w:rsidP="00B45AD1">
            <w:pPr>
              <w:widowControl w:val="0"/>
              <w:jc w:val="both"/>
            </w:pPr>
            <w:r w:rsidRPr="00031EB2">
              <w:rPr>
                <w:szCs w:val="22"/>
              </w:rPr>
              <w:t>PIRKIMO SUTARTIES SĄLYGOS</w:t>
            </w:r>
          </w:p>
        </w:tc>
      </w:tr>
      <w:tr w:rsidR="00B45AD1" w:rsidRPr="00031EB2" w14:paraId="2EE01778" w14:textId="77777777" w:rsidTr="002E7EDD">
        <w:tc>
          <w:tcPr>
            <w:tcW w:w="858" w:type="dxa"/>
          </w:tcPr>
          <w:p w14:paraId="7AE1D909" w14:textId="77777777" w:rsidR="00B45AD1" w:rsidRPr="00031EB2" w:rsidRDefault="00B45AD1" w:rsidP="00B45AD1">
            <w:pPr>
              <w:widowControl w:val="0"/>
              <w:jc w:val="both"/>
            </w:pPr>
          </w:p>
        </w:tc>
        <w:tc>
          <w:tcPr>
            <w:tcW w:w="8780" w:type="dxa"/>
          </w:tcPr>
          <w:p w14:paraId="45502674" w14:textId="77777777" w:rsidR="00B45AD1" w:rsidRPr="00031EB2" w:rsidRDefault="00B45AD1" w:rsidP="00B45AD1">
            <w:pPr>
              <w:widowControl w:val="0"/>
              <w:jc w:val="both"/>
            </w:pPr>
            <w:r w:rsidRPr="00031EB2">
              <w:rPr>
                <w:szCs w:val="22"/>
              </w:rPr>
              <w:t>PRIEDAI:</w:t>
            </w:r>
          </w:p>
        </w:tc>
      </w:tr>
    </w:tbl>
    <w:p w14:paraId="65F11C93" w14:textId="77777777" w:rsidR="002E7EDD" w:rsidRPr="005D4294" w:rsidRDefault="002E7EDD" w:rsidP="002E7EDD">
      <w:pPr>
        <w:widowControl w:val="0"/>
        <w:jc w:val="both"/>
      </w:pPr>
      <w:r w:rsidRPr="005D4294">
        <w:t>1 priedas –</w:t>
      </w:r>
      <w:r w:rsidR="007D3FAC" w:rsidRPr="005D4294">
        <w:t xml:space="preserve"> Pasiūlymo forma</w:t>
      </w:r>
      <w:r w:rsidRPr="005D4294">
        <w:t>;</w:t>
      </w:r>
    </w:p>
    <w:p w14:paraId="6DE22644" w14:textId="2E7D6658" w:rsidR="006051A9" w:rsidRDefault="002E7EDD" w:rsidP="00407C77">
      <w:pPr>
        <w:widowControl w:val="0"/>
        <w:jc w:val="both"/>
      </w:pPr>
      <w:r w:rsidRPr="005D4294">
        <w:t xml:space="preserve">2 priedas – </w:t>
      </w:r>
      <w:r w:rsidR="00437030" w:rsidRPr="005D4294">
        <w:t>T</w:t>
      </w:r>
      <w:r w:rsidR="009D1E1A" w:rsidRPr="005D4294">
        <w:t>echninė specifikacija</w:t>
      </w:r>
      <w:r w:rsidR="00F05BC6" w:rsidRPr="005D4294">
        <w:t xml:space="preserve"> I pirkimo dali</w:t>
      </w:r>
      <w:r w:rsidR="002A02CE">
        <w:t>ai</w:t>
      </w:r>
      <w:r w:rsidR="007D3FAC" w:rsidRPr="005D4294">
        <w:t>;</w:t>
      </w:r>
    </w:p>
    <w:p w14:paraId="2D247C66" w14:textId="45946D14" w:rsidR="002A02CE" w:rsidRDefault="002A02CE" w:rsidP="002A02CE">
      <w:pPr>
        <w:widowControl w:val="0"/>
        <w:jc w:val="both"/>
      </w:pPr>
      <w:r>
        <w:t>3</w:t>
      </w:r>
      <w:r w:rsidRPr="005D4294">
        <w:t xml:space="preserve"> priedas – Techninė specifikacija </w:t>
      </w:r>
      <w:r>
        <w:t>I</w:t>
      </w:r>
      <w:r w:rsidRPr="005D4294">
        <w:t>I pirkimo dali</w:t>
      </w:r>
      <w:r>
        <w:t>ai</w:t>
      </w:r>
      <w:r w:rsidRPr="005D4294">
        <w:t>;</w:t>
      </w:r>
    </w:p>
    <w:p w14:paraId="1BCBFABD" w14:textId="42D44F22" w:rsidR="002A02CE" w:rsidRDefault="002A02CE" w:rsidP="00407C77">
      <w:pPr>
        <w:widowControl w:val="0"/>
        <w:jc w:val="both"/>
      </w:pPr>
      <w:r>
        <w:t>4</w:t>
      </w:r>
      <w:r w:rsidRPr="005D4294">
        <w:t xml:space="preserve"> priedas – Techninė specifikacija I</w:t>
      </w:r>
      <w:r>
        <w:t>II</w:t>
      </w:r>
      <w:r w:rsidRPr="005D4294">
        <w:t xml:space="preserve"> pirkimo dali</w:t>
      </w:r>
      <w:r>
        <w:t>ai</w:t>
      </w:r>
      <w:r w:rsidRPr="005D4294">
        <w:t>;</w:t>
      </w:r>
    </w:p>
    <w:p w14:paraId="65ECB586" w14:textId="61123142" w:rsidR="003B79ED" w:rsidRDefault="003B79ED" w:rsidP="00407C77">
      <w:pPr>
        <w:widowControl w:val="0"/>
        <w:jc w:val="both"/>
      </w:pPr>
      <w:r>
        <w:t xml:space="preserve">5 priedas </w:t>
      </w:r>
      <w:r w:rsidRPr="005D4294">
        <w:t>– Techninė specifikacija I</w:t>
      </w:r>
      <w:r>
        <w:t>V</w:t>
      </w:r>
      <w:r w:rsidRPr="005D4294">
        <w:t xml:space="preserve"> pirkimo dali</w:t>
      </w:r>
      <w:r>
        <w:t>ai</w:t>
      </w:r>
      <w:r w:rsidRPr="005D4294">
        <w:t>;</w:t>
      </w:r>
    </w:p>
    <w:p w14:paraId="24F8D4AC" w14:textId="0BFEA213" w:rsidR="0016290A" w:rsidRDefault="0016290A" w:rsidP="0016290A">
      <w:pPr>
        <w:widowControl w:val="0"/>
        <w:jc w:val="both"/>
      </w:pPr>
      <w:r>
        <w:t xml:space="preserve">6 priedas </w:t>
      </w:r>
      <w:r w:rsidRPr="005D4294">
        <w:t xml:space="preserve">– Techninė specifikacija </w:t>
      </w:r>
      <w:r>
        <w:t>V</w:t>
      </w:r>
      <w:r w:rsidRPr="005D4294">
        <w:t xml:space="preserve"> pirkimo dali</w:t>
      </w:r>
      <w:r>
        <w:t>ai</w:t>
      </w:r>
      <w:r w:rsidRPr="005D4294">
        <w:t>;</w:t>
      </w:r>
    </w:p>
    <w:p w14:paraId="54320F14" w14:textId="605BFC44" w:rsidR="0016290A" w:rsidRPr="005D4294" w:rsidRDefault="0016290A" w:rsidP="00407C77">
      <w:pPr>
        <w:widowControl w:val="0"/>
        <w:jc w:val="both"/>
      </w:pPr>
      <w:r>
        <w:t xml:space="preserve">7 priedas </w:t>
      </w:r>
      <w:r w:rsidRPr="005D4294">
        <w:t xml:space="preserve">– Techninė specifikacija </w:t>
      </w:r>
      <w:r>
        <w:t>VI</w:t>
      </w:r>
      <w:r w:rsidRPr="005D4294">
        <w:t xml:space="preserve"> pirkimo dali</w:t>
      </w:r>
      <w:r>
        <w:t>ai</w:t>
      </w:r>
      <w:r w:rsidRPr="005D4294">
        <w:t>;</w:t>
      </w:r>
    </w:p>
    <w:p w14:paraId="17E2EA01" w14:textId="74CAF273" w:rsidR="00F61830" w:rsidRPr="005D4294" w:rsidRDefault="0016290A" w:rsidP="00407C77">
      <w:pPr>
        <w:widowControl w:val="0"/>
        <w:jc w:val="both"/>
      </w:pPr>
      <w:r>
        <w:t>8</w:t>
      </w:r>
      <w:r w:rsidR="006051A9" w:rsidRPr="005D4294">
        <w:t xml:space="preserve"> priedas – </w:t>
      </w:r>
      <w:r w:rsidR="00EF3859" w:rsidRPr="005D4294">
        <w:t>Europos bendrasis viešųjų pirkimų dokumentas;</w:t>
      </w:r>
    </w:p>
    <w:p w14:paraId="05CE0DB7" w14:textId="3FA4E37F" w:rsidR="00BD694A" w:rsidRDefault="0016290A" w:rsidP="00BD694A">
      <w:pPr>
        <w:widowControl w:val="0"/>
        <w:jc w:val="both"/>
      </w:pPr>
      <w:r>
        <w:t>9</w:t>
      </w:r>
      <w:r w:rsidR="006051A9" w:rsidRPr="005D4294">
        <w:t xml:space="preserve"> priedas – </w:t>
      </w:r>
      <w:r w:rsidR="00437030" w:rsidRPr="005D4294">
        <w:t>S</w:t>
      </w:r>
      <w:r w:rsidR="00EF3859" w:rsidRPr="005D4294">
        <w:t>utarties projektas</w:t>
      </w:r>
      <w:r w:rsidR="00AB7A28" w:rsidRPr="005D4294">
        <w:t xml:space="preserve"> </w:t>
      </w:r>
      <w:r w:rsidR="00F05BC6" w:rsidRPr="005D4294">
        <w:t>(Bendrosios ir Specialiosios sąlygos)</w:t>
      </w:r>
      <w:r w:rsidR="00A84643">
        <w:t xml:space="preserve"> I</w:t>
      </w:r>
      <w:r w:rsidR="002C1248">
        <w:t>, III, IV</w:t>
      </w:r>
      <w:r w:rsidR="005537D7">
        <w:t xml:space="preserve">, </w:t>
      </w:r>
      <w:r w:rsidR="002C1248">
        <w:t xml:space="preserve">V </w:t>
      </w:r>
      <w:r w:rsidR="005537D7">
        <w:t xml:space="preserve">ir VI </w:t>
      </w:r>
      <w:r w:rsidR="002C1248">
        <w:t>pirkimo dalims</w:t>
      </w:r>
      <w:r w:rsidR="000D4324" w:rsidRPr="005D4294">
        <w:t>;</w:t>
      </w:r>
    </w:p>
    <w:p w14:paraId="45D6409B" w14:textId="4A30DC89" w:rsidR="00A84643" w:rsidRPr="005D4294" w:rsidRDefault="00A84643" w:rsidP="00BD694A">
      <w:pPr>
        <w:widowControl w:val="0"/>
        <w:jc w:val="both"/>
      </w:pPr>
      <w:r>
        <w:t xml:space="preserve">10 priedas </w:t>
      </w:r>
      <w:r w:rsidRPr="005D4294">
        <w:t>– Sutarties projektas (Bendrosios ir Specialiosios sąlygos)</w:t>
      </w:r>
      <w:r w:rsidR="002C1248">
        <w:t xml:space="preserve"> II pirkimo daliai</w:t>
      </w:r>
      <w:r w:rsidRPr="005D4294">
        <w:t>;</w:t>
      </w:r>
    </w:p>
    <w:p w14:paraId="6B9DFCF1" w14:textId="31135C4A" w:rsidR="000D4324" w:rsidRPr="00106E9E" w:rsidRDefault="0016290A" w:rsidP="000D4324">
      <w:pPr>
        <w:widowControl w:val="0"/>
        <w:jc w:val="both"/>
      </w:pPr>
      <w:r>
        <w:t>1</w:t>
      </w:r>
      <w:r w:rsidR="00A84643">
        <w:t>1</w:t>
      </w:r>
      <w:r w:rsidR="000D4324" w:rsidRPr="005D4294">
        <w:t xml:space="preserve"> priedas – Deklaracijos dėl Tarybos reglament</w:t>
      </w:r>
      <w:r w:rsidR="00092C47">
        <w:t>o</w:t>
      </w:r>
      <w:r w:rsidR="000D4324" w:rsidRPr="005D4294">
        <w:t xml:space="preserve"> (ES) 2022/576 forma</w:t>
      </w:r>
      <w:r w:rsidR="006104D1" w:rsidRPr="005D4294">
        <w:t>.</w:t>
      </w:r>
    </w:p>
    <w:p w14:paraId="3516E88D" w14:textId="77777777" w:rsidR="0051768A" w:rsidRPr="00031EB2" w:rsidRDefault="0051768A" w:rsidP="00B45AD1">
      <w:pPr>
        <w:widowControl w:val="0"/>
        <w:jc w:val="both"/>
      </w:pPr>
    </w:p>
    <w:p w14:paraId="4AE433A0" w14:textId="77777777" w:rsidR="00B45AD1" w:rsidRPr="00FC5AC2" w:rsidRDefault="00B45AD1" w:rsidP="00B45AD1">
      <w:pPr>
        <w:widowControl w:val="0"/>
        <w:jc w:val="center"/>
        <w:rPr>
          <w:b/>
        </w:rPr>
      </w:pPr>
      <w:bookmarkStart w:id="1" w:name="_Toc60525482"/>
      <w:bookmarkStart w:id="2" w:name="_Toc47844928"/>
      <w:r w:rsidRPr="00FC5AC2">
        <w:rPr>
          <w:b/>
        </w:rPr>
        <w:t>I SKYRIUS</w:t>
      </w:r>
    </w:p>
    <w:p w14:paraId="2F9D6920" w14:textId="77777777" w:rsidR="00B45AD1" w:rsidRDefault="00B45AD1" w:rsidP="00B45AD1">
      <w:pPr>
        <w:widowControl w:val="0"/>
        <w:jc w:val="center"/>
        <w:rPr>
          <w:b/>
        </w:rPr>
      </w:pPr>
      <w:r w:rsidRPr="00FC5AC2">
        <w:rPr>
          <w:b/>
        </w:rPr>
        <w:t>BENDROSIOS NUOSTATOS</w:t>
      </w:r>
      <w:bookmarkEnd w:id="1"/>
      <w:bookmarkEnd w:id="2"/>
    </w:p>
    <w:p w14:paraId="7B2E5969" w14:textId="77777777" w:rsidR="00084462" w:rsidRPr="00FC5AC2" w:rsidRDefault="00084462" w:rsidP="00B45AD1">
      <w:pPr>
        <w:widowControl w:val="0"/>
        <w:jc w:val="center"/>
        <w:rPr>
          <w:b/>
        </w:rPr>
      </w:pPr>
    </w:p>
    <w:p w14:paraId="25965F5A" w14:textId="77777777" w:rsidR="000F56AC" w:rsidRDefault="00084462" w:rsidP="000F56AC">
      <w:pPr>
        <w:widowControl w:val="0"/>
        <w:numPr>
          <w:ilvl w:val="0"/>
          <w:numId w:val="1"/>
        </w:numPr>
        <w:tabs>
          <w:tab w:val="left" w:pos="993"/>
          <w:tab w:val="left" w:pos="1134"/>
        </w:tabs>
        <w:ind w:firstLine="861"/>
        <w:jc w:val="both"/>
      </w:pPr>
      <w:bookmarkStart w:id="3" w:name="_Toc60525483"/>
      <w:bookmarkStart w:id="4" w:name="_Toc47844929"/>
      <w:r w:rsidRPr="00DA6028">
        <w:t xml:space="preserve">Centrinė perkančioji organizacija – </w:t>
      </w:r>
      <w:r w:rsidRPr="00DA6028">
        <w:rPr>
          <w:b/>
          <w:bCs/>
        </w:rPr>
        <w:t>Klaipėdos miesto savivaldybės administracija</w:t>
      </w:r>
      <w:r w:rsidRPr="00DA6028">
        <w:t xml:space="preserve"> (toliau – CPO), kodas 188710823, Liepų g. 11, LT- 92138 Klaipėda, pagal Centralizuotų viešųjų̨ pirkimų veiklos paslaugų sutartį, </w:t>
      </w:r>
      <w:r w:rsidRPr="00DA6028">
        <w:rPr>
          <w:bCs/>
        </w:rPr>
        <w:t>atlieka konsoliduotą</w:t>
      </w:r>
      <w:r w:rsidRPr="00DA6028">
        <w:rPr>
          <w:b/>
          <w:bCs/>
        </w:rPr>
        <w:t xml:space="preserve"> </w:t>
      </w:r>
      <w:r>
        <w:rPr>
          <w:b/>
          <w:bCs/>
        </w:rPr>
        <w:t>odontologinės</w:t>
      </w:r>
      <w:r w:rsidRPr="00DA6028">
        <w:rPr>
          <w:b/>
          <w:bCs/>
        </w:rPr>
        <w:t xml:space="preserve"> įrangos pirkimą </w:t>
      </w:r>
      <w:r w:rsidRPr="00DA6028">
        <w:rPr>
          <w:bCs/>
        </w:rPr>
        <w:t>CPO pavaldžioms įstaigoms (toliau – Perkančiosios organizacijos)</w:t>
      </w:r>
      <w:r w:rsidRPr="00DA6028">
        <w:rPr>
          <w:b/>
          <w:bCs/>
        </w:rPr>
        <w:t xml:space="preserve"> </w:t>
      </w:r>
      <w:r w:rsidRPr="00DA6028">
        <w:rPr>
          <w:rFonts w:eastAsia="TimesNewRomanPS-BoldMT"/>
          <w:b/>
          <w:bCs/>
        </w:rPr>
        <w:t>VšĮ „Klaipėdos miesto poliklinika“</w:t>
      </w:r>
      <w:r w:rsidRPr="00DA6028">
        <w:rPr>
          <w:rFonts w:eastAsia="TimesNewRomanPS-BoldMT"/>
          <w:bCs/>
        </w:rPr>
        <w:t xml:space="preserve">, </w:t>
      </w:r>
      <w:r w:rsidRPr="00DA6028">
        <w:rPr>
          <w:rFonts w:eastAsia="TimesNewRomanPS-BoldMT"/>
        </w:rPr>
        <w:t xml:space="preserve">adresas Taikos pr. 76, LT-93200 Klaipėda, į. k. 141574462; </w:t>
      </w:r>
      <w:r w:rsidRPr="00DA6028">
        <w:rPr>
          <w:rFonts w:eastAsia="TimesNewRomanPS-BoldMT"/>
          <w:b/>
          <w:bCs/>
        </w:rPr>
        <w:t xml:space="preserve">VšĮ „Jūrininkų </w:t>
      </w:r>
      <w:r w:rsidR="004E1D66">
        <w:rPr>
          <w:rFonts w:eastAsia="TimesNewRomanPS-BoldMT"/>
          <w:b/>
          <w:bCs/>
        </w:rPr>
        <w:t>poliklinika</w:t>
      </w:r>
      <w:r w:rsidRPr="00DA6028">
        <w:rPr>
          <w:rFonts w:eastAsia="TimesNewRomanPS-BoldMT"/>
          <w:b/>
          <w:bCs/>
        </w:rPr>
        <w:t>“</w:t>
      </w:r>
      <w:r w:rsidRPr="00DA6028">
        <w:rPr>
          <w:rFonts w:eastAsia="TimesNewRomanPS-BoldMT"/>
          <w:bCs/>
        </w:rPr>
        <w:t>,</w:t>
      </w:r>
      <w:r w:rsidRPr="00DA6028">
        <w:rPr>
          <w:rFonts w:eastAsia="TimesNewRomanPS-BoldMT"/>
          <w:b/>
          <w:bCs/>
        </w:rPr>
        <w:t xml:space="preserve"> </w:t>
      </w:r>
      <w:r w:rsidRPr="00DA6028">
        <w:rPr>
          <w:rFonts w:eastAsia="TimesNewRomanPS-BoldMT"/>
        </w:rPr>
        <w:t>adresas Taikos pr. 46, 91213 Klaipėda, į. k. 241976120</w:t>
      </w:r>
      <w:r w:rsidR="003952E6">
        <w:rPr>
          <w:rFonts w:eastAsia="TimesNewRomanPS-BoldMT"/>
        </w:rPr>
        <w:t>.</w:t>
      </w:r>
      <w:r w:rsidRPr="00DA6028">
        <w:rPr>
          <w:rFonts w:eastAsia="TimesNewRomanPS-BoldMT"/>
          <w:b/>
          <w:bCs/>
        </w:rPr>
        <w:t xml:space="preserve"> </w:t>
      </w:r>
    </w:p>
    <w:p w14:paraId="0BB0984C" w14:textId="4DBEA395" w:rsidR="00D307FB" w:rsidRPr="00DA6028" w:rsidRDefault="00D307FB" w:rsidP="000F56AC">
      <w:pPr>
        <w:widowControl w:val="0"/>
        <w:numPr>
          <w:ilvl w:val="0"/>
          <w:numId w:val="1"/>
        </w:numPr>
        <w:tabs>
          <w:tab w:val="left" w:pos="993"/>
          <w:tab w:val="left" w:pos="1134"/>
        </w:tabs>
        <w:ind w:firstLine="861"/>
        <w:jc w:val="both"/>
      </w:pPr>
      <w:r w:rsidRPr="00043CD8">
        <w:rPr>
          <w:b/>
          <w:bCs/>
        </w:rPr>
        <w:t>Pirkimo finansavimas numatomas iš Europos Sąjungos lėšomis finansuojamo projekto „Sveikatos centro sveikatos priežiūros paslaugoms teikti reikiamos infrastruktūros modernizavimas Klaipėdoje“.</w:t>
      </w:r>
      <w:r w:rsidRPr="00043CD8">
        <w:rPr>
          <w:i/>
          <w:iCs/>
        </w:rPr>
        <w:t xml:space="preserve"> </w:t>
      </w:r>
      <w:r w:rsidRPr="00043CD8">
        <w:t>Konkretus finansuojamo projekto programos kodas nurodytas sutarties specialiosiose sąlygose (</w:t>
      </w:r>
      <w:r w:rsidR="00606072">
        <w:t>9</w:t>
      </w:r>
      <w:r w:rsidR="00606072" w:rsidRPr="00A97915">
        <w:t xml:space="preserve"> priede</w:t>
      </w:r>
      <w:r w:rsidR="00606072">
        <w:t xml:space="preserve"> (dėl I, III, IV</w:t>
      </w:r>
      <w:r w:rsidR="00B657DF">
        <w:t xml:space="preserve">, </w:t>
      </w:r>
      <w:r w:rsidR="00606072">
        <w:t xml:space="preserve">V </w:t>
      </w:r>
      <w:r w:rsidR="00B657DF">
        <w:t xml:space="preserve">ir VI </w:t>
      </w:r>
      <w:r w:rsidR="00606072">
        <w:t xml:space="preserve">pirkimo dalių) ir 10 priede (dėl II </w:t>
      </w:r>
      <w:r w:rsidR="00606072">
        <w:lastRenderedPageBreak/>
        <w:t>pirkimo dalies)</w:t>
      </w:r>
      <w:r w:rsidR="00606072" w:rsidRPr="00A97915">
        <w:t xml:space="preserve">. </w:t>
      </w:r>
    </w:p>
    <w:p w14:paraId="0EAEC971" w14:textId="77777777" w:rsidR="00B36AF4" w:rsidRPr="00F77F11" w:rsidRDefault="00B36AF4" w:rsidP="00B36AF4">
      <w:pPr>
        <w:widowControl w:val="0"/>
        <w:numPr>
          <w:ilvl w:val="0"/>
          <w:numId w:val="1"/>
        </w:numPr>
        <w:tabs>
          <w:tab w:val="left" w:pos="851"/>
          <w:tab w:val="left" w:pos="993"/>
          <w:tab w:val="left" w:pos="1134"/>
        </w:tabs>
        <w:ind w:left="0" w:firstLine="719"/>
        <w:jc w:val="both"/>
      </w:pPr>
      <w:r w:rsidRPr="00F77F11">
        <w:t>Vartojamos pagrindinės sąvokos, apibrėžtos Lietuvos Respublikos viešųjų pirkimų įstatyme (toliau – </w:t>
      </w:r>
      <w:r>
        <w:t>VPĮ</w:t>
      </w:r>
      <w:r w:rsidRPr="00F77F11">
        <w:t>), Viešųjų pirkimų tarnybos direktoriaus 2017 m. birželio 29 d. įsakymu Nr. 1S-105 patvirtintoje Tiekėjų kvalifikacijos reikalavimų nustatymo metodikoje</w:t>
      </w:r>
      <w:r>
        <w:t xml:space="preserve"> (aktualioje redakcijoje)</w:t>
      </w:r>
      <w:r w:rsidRPr="00F77F11">
        <w:t>.</w:t>
      </w:r>
    </w:p>
    <w:p w14:paraId="6272BB02" w14:textId="77777777" w:rsidR="00B36AF4" w:rsidRPr="00F77F11" w:rsidRDefault="00B36AF4" w:rsidP="00B36AF4">
      <w:pPr>
        <w:widowControl w:val="0"/>
        <w:numPr>
          <w:ilvl w:val="0"/>
          <w:numId w:val="1"/>
        </w:numPr>
        <w:tabs>
          <w:tab w:val="left" w:pos="851"/>
          <w:tab w:val="left" w:pos="993"/>
          <w:tab w:val="left" w:pos="1134"/>
        </w:tabs>
        <w:ind w:left="0" w:firstLine="719"/>
        <w:jc w:val="both"/>
      </w:pPr>
      <w:r w:rsidRPr="00F77F11">
        <w:t xml:space="preserve">Pirkimas vykdomas vadovaujantis </w:t>
      </w:r>
      <w:bookmarkStart w:id="5" w:name="_Hlk189940320"/>
      <w:r>
        <w:t>VPĮ</w:t>
      </w:r>
      <w:bookmarkEnd w:id="5"/>
      <w:r w:rsidRPr="00F77F11">
        <w:t>, Lietuvos Respublikos civiliniu kodeksu (toliau – Civilinis kodeksas), kitais viešuosius pirkimus reglamentuojančiais teisės aktais bei šiuo konkurso sąlygų aprašu.</w:t>
      </w:r>
    </w:p>
    <w:p w14:paraId="667D1617" w14:textId="0B7189BA" w:rsidR="00B36AF4" w:rsidRPr="00F77F11" w:rsidRDefault="00B36AF4" w:rsidP="00B36AF4">
      <w:pPr>
        <w:widowControl w:val="0"/>
        <w:numPr>
          <w:ilvl w:val="0"/>
          <w:numId w:val="1"/>
        </w:numPr>
        <w:tabs>
          <w:tab w:val="left" w:pos="851"/>
          <w:tab w:val="left" w:pos="993"/>
          <w:tab w:val="left" w:pos="1134"/>
        </w:tabs>
        <w:ind w:left="0" w:firstLine="719"/>
        <w:jc w:val="both"/>
        <w:rPr>
          <w:color w:val="000000"/>
        </w:rPr>
      </w:pPr>
      <w:r w:rsidRPr="00F77F11">
        <w:t xml:space="preserve">Skelbimas apie pirkimą </w:t>
      </w:r>
      <w:r w:rsidRPr="00F77F11">
        <w:rPr>
          <w:color w:val="000000" w:themeColor="text1"/>
        </w:rPr>
        <w:t xml:space="preserve">paskelbtas Centrinėje viešųjų pirkimų informacinėje sistemoje (toliau – CVP IS) </w:t>
      </w:r>
      <w:bookmarkStart w:id="6" w:name="_Hlk224634567"/>
      <w:r w:rsidR="00A916E4">
        <w:fldChar w:fldCharType="begin"/>
      </w:r>
      <w:r w:rsidR="00A916E4">
        <w:instrText xml:space="preserve"> HYPERLINK "https://viesiejipirkimai.lt/" </w:instrText>
      </w:r>
      <w:r w:rsidR="00A916E4">
        <w:fldChar w:fldCharType="separate"/>
      </w:r>
      <w:r w:rsidRPr="00A94908">
        <w:rPr>
          <w:rStyle w:val="Hipersaitas"/>
          <w:i/>
          <w:iCs/>
          <w:color w:val="auto"/>
        </w:rPr>
        <w:t>https://viesiejipirkimai.lt/</w:t>
      </w:r>
      <w:r w:rsidR="00A916E4">
        <w:rPr>
          <w:rStyle w:val="Hipersaitas"/>
          <w:i/>
          <w:iCs/>
          <w:color w:val="auto"/>
        </w:rPr>
        <w:fldChar w:fldCharType="end"/>
      </w:r>
      <w:bookmarkEnd w:id="6"/>
      <w:r w:rsidRPr="00F77F11">
        <w:rPr>
          <w:i/>
          <w:color w:val="000000" w:themeColor="text1"/>
        </w:rPr>
        <w:t xml:space="preserve">. </w:t>
      </w:r>
      <w:r w:rsidRPr="00F77F11">
        <w:rPr>
          <w:rFonts w:eastAsia="Arial Unicode MS"/>
          <w:color w:val="000000" w:themeColor="text1"/>
        </w:rPr>
        <w:t>Pirkimas</w:t>
      </w:r>
      <w:r w:rsidRPr="00F77F11">
        <w:rPr>
          <w:rFonts w:eastAsia="Arial Unicode MS"/>
        </w:rPr>
        <w:t xml:space="preserve"> vykdomas CVP IS elektroniniu būdu. Elektroninėmis priemonėmis pasiūlymus gali teikti tik tiekėjai, registruoti CVP IS adresu: </w:t>
      </w:r>
      <w:hyperlink r:id="rId8" w:history="1">
        <w:r w:rsidR="002029E7" w:rsidRPr="00A94908">
          <w:rPr>
            <w:rStyle w:val="Hipersaitas"/>
            <w:i/>
            <w:iCs/>
            <w:color w:val="auto"/>
          </w:rPr>
          <w:t>https://viesiejipirkimai.lt/</w:t>
        </w:r>
      </w:hyperlink>
      <w:r w:rsidRPr="00F77F11">
        <w:rPr>
          <w:rFonts w:eastAsia="Arial Unicode MS"/>
          <w:u w:val="single"/>
        </w:rPr>
        <w:t>.</w:t>
      </w:r>
      <w:r w:rsidRPr="00F77F11">
        <w:rPr>
          <w:rFonts w:eastAsia="Arial Unicode MS"/>
        </w:rPr>
        <w:t xml:space="preserve"> Registracija CVP IS yra nemokama</w:t>
      </w:r>
      <w:r w:rsidRPr="00F77F11">
        <w:rPr>
          <w:color w:val="000000"/>
        </w:rPr>
        <w:t>.</w:t>
      </w:r>
    </w:p>
    <w:p w14:paraId="67C54C71" w14:textId="77777777" w:rsidR="00B36AF4" w:rsidRPr="00770CB9" w:rsidRDefault="00B36AF4" w:rsidP="00B36AF4">
      <w:pPr>
        <w:pStyle w:val="Sraopastraipa"/>
        <w:numPr>
          <w:ilvl w:val="0"/>
          <w:numId w:val="1"/>
        </w:numPr>
        <w:tabs>
          <w:tab w:val="left" w:pos="851"/>
          <w:tab w:val="left" w:pos="993"/>
          <w:tab w:val="left" w:pos="1134"/>
        </w:tabs>
        <w:ind w:firstLine="719"/>
        <w:jc w:val="both"/>
        <w:rPr>
          <w:sz w:val="24"/>
          <w:szCs w:val="24"/>
        </w:rPr>
      </w:pPr>
      <w:r w:rsidRPr="00770CB9">
        <w:rPr>
          <w:sz w:val="24"/>
          <w:szCs w:val="24"/>
        </w:rPr>
        <w:t>Nuorodos į išankstinį informacinį skelbimą, paskelbtą Europos Sąjungos leidinių biuro, taip pat paskelbtą CVP IS, kituose leidiniuose ir internete, jeigu apie pirkimą buvo skelbta iš anksto: išankstinio informacinio skelbimo apie šį pirkimą nebuvo.</w:t>
      </w:r>
    </w:p>
    <w:p w14:paraId="17126DF5" w14:textId="4DC17449" w:rsidR="00B36AF4" w:rsidRPr="00F77F11" w:rsidRDefault="00B36AF4" w:rsidP="00B36AF4">
      <w:pPr>
        <w:pStyle w:val="Sraopastraipa"/>
        <w:numPr>
          <w:ilvl w:val="0"/>
          <w:numId w:val="1"/>
        </w:numPr>
        <w:tabs>
          <w:tab w:val="left" w:pos="851"/>
          <w:tab w:val="left" w:pos="993"/>
          <w:tab w:val="left" w:pos="1134"/>
        </w:tabs>
        <w:ind w:firstLine="719"/>
        <w:jc w:val="both"/>
        <w:rPr>
          <w:b/>
          <w:bCs/>
          <w:sz w:val="24"/>
          <w:szCs w:val="24"/>
        </w:rPr>
      </w:pPr>
      <w:r w:rsidRPr="00770CB9">
        <w:rPr>
          <w:sz w:val="24"/>
          <w:szCs w:val="24"/>
        </w:rPr>
        <w:t xml:space="preserve">Informacija apie numatomą skelbti savanoriško </w:t>
      </w:r>
      <w:proofErr w:type="spellStart"/>
      <w:r>
        <w:rPr>
          <w:sz w:val="24"/>
          <w:szCs w:val="24"/>
        </w:rPr>
        <w:t>e</w:t>
      </w:r>
      <w:r w:rsidRPr="00770CB9">
        <w:rPr>
          <w:sz w:val="24"/>
          <w:szCs w:val="24"/>
        </w:rPr>
        <w:t>x</w:t>
      </w:r>
      <w:proofErr w:type="spellEnd"/>
      <w:r w:rsidRPr="00770CB9">
        <w:rPr>
          <w:sz w:val="24"/>
          <w:szCs w:val="24"/>
        </w:rPr>
        <w:t xml:space="preserve"> </w:t>
      </w:r>
      <w:r>
        <w:rPr>
          <w:sz w:val="24"/>
          <w:szCs w:val="24"/>
        </w:rPr>
        <w:t>a</w:t>
      </w:r>
      <w:r w:rsidRPr="00770CB9">
        <w:rPr>
          <w:sz w:val="24"/>
          <w:szCs w:val="24"/>
        </w:rPr>
        <w:t>nte skaidrumo skelbimą:</w:t>
      </w:r>
      <w:r w:rsidRPr="00F77F11">
        <w:rPr>
          <w:b/>
          <w:bCs/>
          <w:sz w:val="24"/>
          <w:szCs w:val="24"/>
        </w:rPr>
        <w:t xml:space="preserve"> </w:t>
      </w:r>
      <w:r w:rsidRPr="00F77F11">
        <w:rPr>
          <w:bCs/>
          <w:sz w:val="24"/>
          <w:szCs w:val="24"/>
        </w:rPr>
        <w:t xml:space="preserve">šiame pirkime </w:t>
      </w:r>
      <w:r>
        <w:rPr>
          <w:bCs/>
          <w:sz w:val="24"/>
          <w:szCs w:val="24"/>
        </w:rPr>
        <w:t>P</w:t>
      </w:r>
      <w:r w:rsidRPr="00F77F11">
        <w:rPr>
          <w:bCs/>
          <w:sz w:val="24"/>
          <w:szCs w:val="24"/>
        </w:rPr>
        <w:t>erkančio</w:t>
      </w:r>
      <w:r w:rsidR="001F4AD9">
        <w:rPr>
          <w:bCs/>
          <w:sz w:val="24"/>
          <w:szCs w:val="24"/>
        </w:rPr>
        <w:t>sios</w:t>
      </w:r>
      <w:r w:rsidRPr="00F77F11">
        <w:rPr>
          <w:bCs/>
          <w:sz w:val="24"/>
          <w:szCs w:val="24"/>
        </w:rPr>
        <w:t xml:space="preserve"> organizacija nenumato skelbti savanoriško </w:t>
      </w:r>
      <w:proofErr w:type="spellStart"/>
      <w:r>
        <w:rPr>
          <w:bCs/>
          <w:sz w:val="24"/>
          <w:szCs w:val="24"/>
        </w:rPr>
        <w:t>e</w:t>
      </w:r>
      <w:r w:rsidRPr="00F77F11">
        <w:rPr>
          <w:bCs/>
          <w:sz w:val="24"/>
          <w:szCs w:val="24"/>
        </w:rPr>
        <w:t>x</w:t>
      </w:r>
      <w:proofErr w:type="spellEnd"/>
      <w:r w:rsidRPr="00F77F11">
        <w:rPr>
          <w:bCs/>
          <w:sz w:val="24"/>
          <w:szCs w:val="24"/>
        </w:rPr>
        <w:t xml:space="preserve"> </w:t>
      </w:r>
      <w:r>
        <w:rPr>
          <w:bCs/>
          <w:sz w:val="24"/>
          <w:szCs w:val="24"/>
        </w:rPr>
        <w:t>a</w:t>
      </w:r>
      <w:r w:rsidRPr="00F77F11">
        <w:rPr>
          <w:bCs/>
          <w:sz w:val="24"/>
          <w:szCs w:val="24"/>
        </w:rPr>
        <w:t>nte skaidrumo skelbimo.</w:t>
      </w:r>
    </w:p>
    <w:p w14:paraId="226D3EB9" w14:textId="77777777" w:rsidR="00223A33" w:rsidRDefault="00B36AF4" w:rsidP="00223A33">
      <w:pPr>
        <w:widowControl w:val="0"/>
        <w:numPr>
          <w:ilvl w:val="0"/>
          <w:numId w:val="1"/>
        </w:numPr>
        <w:tabs>
          <w:tab w:val="left" w:pos="851"/>
          <w:tab w:val="left" w:pos="993"/>
          <w:tab w:val="left" w:pos="1134"/>
        </w:tabs>
        <w:ind w:left="0" w:firstLine="719"/>
        <w:jc w:val="both"/>
        <w:rPr>
          <w:color w:val="000000"/>
        </w:rPr>
      </w:pPr>
      <w:r w:rsidRPr="00F77F11">
        <w:t>Pirkimas atliekamas laikantis lygiateisiškumo, nediskriminavimo, skaidrumo, abipusio pripažinimo, proporcingumo principų ir konfidencialumo bei nešališkumo reikalavimų</w:t>
      </w:r>
      <w:r w:rsidRPr="00F77F11">
        <w:rPr>
          <w:color w:val="000000"/>
        </w:rPr>
        <w:t>.</w:t>
      </w:r>
    </w:p>
    <w:p w14:paraId="71CECA1F" w14:textId="200C054F" w:rsidR="00223A33" w:rsidRPr="002A31F2" w:rsidRDefault="002A31F2" w:rsidP="002A31F2">
      <w:pPr>
        <w:widowControl w:val="0"/>
        <w:numPr>
          <w:ilvl w:val="0"/>
          <w:numId w:val="1"/>
        </w:numPr>
        <w:tabs>
          <w:tab w:val="left" w:pos="993"/>
          <w:tab w:val="left" w:pos="1134"/>
        </w:tabs>
        <w:ind w:firstLine="719"/>
        <w:jc w:val="both"/>
        <w:rPr>
          <w:color w:val="000000"/>
        </w:rPr>
      </w:pPr>
      <w:r w:rsidRPr="005A32A5">
        <w:rPr>
          <w:color w:val="000000"/>
        </w:rPr>
        <w:t>Perkančio</w:t>
      </w:r>
      <w:r w:rsidR="00E079D3">
        <w:rPr>
          <w:color w:val="000000"/>
        </w:rPr>
        <w:t>sios</w:t>
      </w:r>
      <w:r w:rsidRPr="005A32A5">
        <w:rPr>
          <w:color w:val="000000"/>
        </w:rPr>
        <w:t xml:space="preserve"> organizacij</w:t>
      </w:r>
      <w:r w:rsidR="00E079D3">
        <w:rPr>
          <w:color w:val="000000"/>
        </w:rPr>
        <w:t>os</w:t>
      </w:r>
      <w:r w:rsidRPr="005A32A5">
        <w:rPr>
          <w:color w:val="000000"/>
        </w:rPr>
        <w:t xml:space="preserve"> </w:t>
      </w:r>
      <w:r w:rsidRPr="00D94EDD">
        <w:rPr>
          <w:color w:val="000000"/>
        </w:rPr>
        <w:t>nėra pridėtinės vertės</w:t>
      </w:r>
      <w:r w:rsidRPr="005A32A5">
        <w:rPr>
          <w:color w:val="000000"/>
        </w:rPr>
        <w:t xml:space="preserve"> mokesčio </w:t>
      </w:r>
      <w:r w:rsidRPr="005A32A5">
        <w:t xml:space="preserve">(toliau – PVM) </w:t>
      </w:r>
      <w:r w:rsidRPr="005A32A5">
        <w:rPr>
          <w:color w:val="000000"/>
        </w:rPr>
        <w:t>mokėtoj</w:t>
      </w:r>
      <w:r w:rsidR="00E079D3">
        <w:rPr>
          <w:color w:val="000000"/>
        </w:rPr>
        <w:t>os</w:t>
      </w:r>
      <w:r w:rsidRPr="005A32A5">
        <w:rPr>
          <w:color w:val="000000"/>
        </w:rPr>
        <w:t>.</w:t>
      </w:r>
    </w:p>
    <w:p w14:paraId="0F593C97" w14:textId="77777777" w:rsidR="00B36AF4" w:rsidRPr="00F77F11" w:rsidRDefault="00B36AF4" w:rsidP="00B36AF4">
      <w:pPr>
        <w:widowControl w:val="0"/>
        <w:numPr>
          <w:ilvl w:val="0"/>
          <w:numId w:val="1"/>
        </w:numPr>
        <w:tabs>
          <w:tab w:val="left" w:pos="851"/>
          <w:tab w:val="left" w:pos="993"/>
          <w:tab w:val="left" w:pos="1134"/>
        </w:tabs>
        <w:ind w:left="0" w:firstLine="719"/>
        <w:jc w:val="both"/>
        <w:rPr>
          <w:color w:val="000000"/>
        </w:rPr>
      </w:pPr>
      <w:r w:rsidRPr="00F77F11">
        <w:rPr>
          <w:color w:val="000000"/>
        </w:rPr>
        <w:t>Visos pirkimo sąlygos nustatytos pirkimo dokumentuose, kuriuos sudaro:</w:t>
      </w:r>
    </w:p>
    <w:p w14:paraId="6D76347C" w14:textId="77777777" w:rsidR="00B36AF4" w:rsidRPr="00F77F11" w:rsidRDefault="00B36AF4" w:rsidP="00B36AF4">
      <w:pPr>
        <w:widowControl w:val="0"/>
        <w:numPr>
          <w:ilvl w:val="1"/>
          <w:numId w:val="1"/>
        </w:numPr>
        <w:tabs>
          <w:tab w:val="left" w:pos="1134"/>
        </w:tabs>
        <w:ind w:firstLine="719"/>
        <w:jc w:val="both"/>
        <w:rPr>
          <w:color w:val="000000"/>
        </w:rPr>
      </w:pPr>
      <w:r w:rsidRPr="00F77F11">
        <w:rPr>
          <w:color w:val="000000"/>
        </w:rPr>
        <w:t>skelbimas apie pirkimą;</w:t>
      </w:r>
    </w:p>
    <w:p w14:paraId="6AC86BC3" w14:textId="77777777" w:rsidR="00B36AF4" w:rsidRPr="00F77F11" w:rsidRDefault="00B36AF4" w:rsidP="00B36AF4">
      <w:pPr>
        <w:widowControl w:val="0"/>
        <w:numPr>
          <w:ilvl w:val="1"/>
          <w:numId w:val="1"/>
        </w:numPr>
        <w:tabs>
          <w:tab w:val="left" w:pos="1134"/>
        </w:tabs>
        <w:ind w:firstLine="719"/>
        <w:jc w:val="both"/>
        <w:rPr>
          <w:color w:val="000000"/>
        </w:rPr>
      </w:pPr>
      <w:r w:rsidRPr="00F77F11">
        <w:rPr>
          <w:color w:val="000000"/>
        </w:rPr>
        <w:t>konkurso sąlygų aprašas (kartu su priedais);</w:t>
      </w:r>
    </w:p>
    <w:p w14:paraId="25DAF547" w14:textId="77777777" w:rsidR="00B36AF4" w:rsidRPr="00F77F11" w:rsidRDefault="00B36AF4" w:rsidP="00B36AF4">
      <w:pPr>
        <w:widowControl w:val="0"/>
        <w:numPr>
          <w:ilvl w:val="1"/>
          <w:numId w:val="1"/>
        </w:numPr>
        <w:tabs>
          <w:tab w:val="left" w:pos="1134"/>
        </w:tabs>
        <w:ind w:firstLine="719"/>
        <w:jc w:val="both"/>
        <w:rPr>
          <w:color w:val="000000"/>
        </w:rPr>
      </w:pPr>
      <w:r w:rsidRPr="00F77F11">
        <w:rPr>
          <w:color w:val="000000"/>
        </w:rPr>
        <w:t>pirkimo dokumentų paaiškinimai (patikslinimai), taip pat atsakymai į tiekėjų klausimus (jeigu jų bus).</w:t>
      </w:r>
    </w:p>
    <w:p w14:paraId="5B465BE7" w14:textId="3BD7A2D3" w:rsidR="00223A33" w:rsidRPr="000D607A" w:rsidRDefault="000D4D7F" w:rsidP="00223A33">
      <w:pPr>
        <w:pStyle w:val="Sraopastraipa1"/>
        <w:widowControl w:val="0"/>
        <w:numPr>
          <w:ilvl w:val="0"/>
          <w:numId w:val="1"/>
        </w:numPr>
        <w:tabs>
          <w:tab w:val="left" w:pos="1134"/>
        </w:tabs>
        <w:jc w:val="both"/>
        <w:rPr>
          <w:rStyle w:val="Hipersaitas"/>
          <w:rFonts w:eastAsia="Times New Roman"/>
          <w:color w:val="000000" w:themeColor="text1"/>
          <w:sz w:val="24"/>
          <w:szCs w:val="24"/>
          <w:u w:val="none"/>
        </w:rPr>
      </w:pPr>
      <w:r>
        <w:rPr>
          <w:rFonts w:eastAsia="Times New Roman"/>
          <w:iCs/>
          <w:color w:val="000000"/>
          <w:sz w:val="24"/>
          <w:szCs w:val="24"/>
        </w:rPr>
        <w:t>CPO</w:t>
      </w:r>
      <w:r w:rsidR="00223A33" w:rsidRPr="000D607A">
        <w:rPr>
          <w:rFonts w:eastAsia="Times New Roman"/>
          <w:iCs/>
          <w:color w:val="000000" w:themeColor="text1"/>
          <w:sz w:val="24"/>
          <w:szCs w:val="24"/>
        </w:rPr>
        <w:t xml:space="preserve"> kontaktini</w:t>
      </w:r>
      <w:r w:rsidR="00223A33">
        <w:rPr>
          <w:rFonts w:eastAsia="Times New Roman"/>
          <w:iCs/>
          <w:color w:val="000000" w:themeColor="text1"/>
          <w:sz w:val="24"/>
          <w:szCs w:val="24"/>
        </w:rPr>
        <w:t>s</w:t>
      </w:r>
      <w:r w:rsidR="00223A33" w:rsidRPr="000D607A">
        <w:rPr>
          <w:rFonts w:eastAsia="Times New Roman"/>
          <w:iCs/>
          <w:color w:val="000000" w:themeColor="text1"/>
          <w:sz w:val="24"/>
          <w:szCs w:val="24"/>
        </w:rPr>
        <w:t xml:space="preserve"> asm</w:t>
      </w:r>
      <w:r w:rsidR="00223A33">
        <w:rPr>
          <w:rFonts w:eastAsia="Times New Roman"/>
          <w:iCs/>
          <w:color w:val="000000" w:themeColor="text1"/>
          <w:sz w:val="24"/>
          <w:szCs w:val="24"/>
        </w:rPr>
        <w:t>uo</w:t>
      </w:r>
      <w:r w:rsidR="00223A33" w:rsidRPr="000D607A">
        <w:rPr>
          <w:rFonts w:eastAsia="Times New Roman"/>
          <w:iCs/>
          <w:color w:val="000000" w:themeColor="text1"/>
          <w:sz w:val="24"/>
          <w:szCs w:val="24"/>
        </w:rPr>
        <w:t xml:space="preserve">: </w:t>
      </w:r>
      <w:r w:rsidR="00223A33" w:rsidRPr="000D607A">
        <w:rPr>
          <w:color w:val="000000" w:themeColor="text1"/>
          <w:sz w:val="24"/>
          <w:szCs w:val="24"/>
        </w:rPr>
        <w:t xml:space="preserve">Viešųjų pirkimų skyriaus vyr. specialistė </w:t>
      </w:r>
      <w:r w:rsidR="002A31F2">
        <w:rPr>
          <w:color w:val="000000" w:themeColor="text1"/>
          <w:sz w:val="24"/>
          <w:szCs w:val="24"/>
        </w:rPr>
        <w:t>Ligita Kančelskienė</w:t>
      </w:r>
      <w:r w:rsidR="00223A33" w:rsidRPr="000D607A">
        <w:rPr>
          <w:color w:val="000000" w:themeColor="text1"/>
          <w:sz w:val="24"/>
          <w:szCs w:val="24"/>
        </w:rPr>
        <w:t>, tel. (0 46) 44 55 1</w:t>
      </w:r>
      <w:r w:rsidR="002A31F2">
        <w:rPr>
          <w:color w:val="000000" w:themeColor="text1"/>
          <w:sz w:val="24"/>
          <w:szCs w:val="24"/>
        </w:rPr>
        <w:t>5</w:t>
      </w:r>
      <w:r w:rsidR="00223A33" w:rsidRPr="000D607A">
        <w:rPr>
          <w:color w:val="000000" w:themeColor="text1"/>
          <w:sz w:val="24"/>
          <w:szCs w:val="24"/>
        </w:rPr>
        <w:t xml:space="preserve">, el. p. </w:t>
      </w:r>
      <w:proofErr w:type="spellStart"/>
      <w:r w:rsidR="002A31F2">
        <w:rPr>
          <w:color w:val="000000" w:themeColor="text1"/>
          <w:sz w:val="24"/>
          <w:szCs w:val="24"/>
        </w:rPr>
        <w:t>ligita.kancelskiene</w:t>
      </w:r>
      <w:r w:rsidR="00223A33" w:rsidRPr="000D607A">
        <w:rPr>
          <w:color w:val="000000" w:themeColor="text1"/>
          <w:sz w:val="24"/>
          <w:szCs w:val="24"/>
        </w:rPr>
        <w:t>@klaipeda.lt</w:t>
      </w:r>
      <w:proofErr w:type="spellEnd"/>
      <w:r w:rsidR="00223A33" w:rsidRPr="000D607A">
        <w:rPr>
          <w:color w:val="000000" w:themeColor="text1"/>
          <w:sz w:val="24"/>
          <w:szCs w:val="24"/>
        </w:rPr>
        <w:t>.</w:t>
      </w:r>
    </w:p>
    <w:p w14:paraId="05E87173" w14:textId="12E4C7BE" w:rsidR="006273F7" w:rsidRPr="00031EB2" w:rsidRDefault="006273F7" w:rsidP="00857257">
      <w:pPr>
        <w:pStyle w:val="Sraopastraipa1"/>
        <w:widowControl w:val="0"/>
        <w:tabs>
          <w:tab w:val="left" w:pos="1134"/>
        </w:tabs>
        <w:ind w:left="851"/>
        <w:jc w:val="both"/>
        <w:rPr>
          <w:rStyle w:val="Hipersaitas"/>
          <w:b/>
          <w:color w:val="auto"/>
          <w:u w:val="none"/>
        </w:rPr>
      </w:pPr>
    </w:p>
    <w:p w14:paraId="4154FCDA" w14:textId="77777777" w:rsidR="00C82676" w:rsidRPr="00031EB2" w:rsidRDefault="00C82676" w:rsidP="00C82676">
      <w:pPr>
        <w:pStyle w:val="Sraopastraipa1"/>
        <w:widowControl w:val="0"/>
        <w:tabs>
          <w:tab w:val="left" w:pos="1134"/>
        </w:tabs>
        <w:ind w:left="-10"/>
        <w:jc w:val="both"/>
        <w:rPr>
          <w:b/>
        </w:rPr>
      </w:pPr>
    </w:p>
    <w:p w14:paraId="74751A3F" w14:textId="77777777" w:rsidR="00B45AD1" w:rsidRPr="003C47B3" w:rsidRDefault="00B45AD1" w:rsidP="00AD337C">
      <w:pPr>
        <w:widowControl w:val="0"/>
        <w:contextualSpacing/>
        <w:jc w:val="center"/>
        <w:rPr>
          <w:b/>
        </w:rPr>
      </w:pPr>
      <w:r w:rsidRPr="003C47B3">
        <w:rPr>
          <w:b/>
        </w:rPr>
        <w:t>II SKYRIUS</w:t>
      </w:r>
    </w:p>
    <w:p w14:paraId="4B7CE809" w14:textId="77777777" w:rsidR="00B45AD1" w:rsidRPr="00031EB2" w:rsidRDefault="00B45AD1" w:rsidP="00AD337C">
      <w:pPr>
        <w:widowControl w:val="0"/>
        <w:contextualSpacing/>
        <w:jc w:val="center"/>
        <w:rPr>
          <w:b/>
        </w:rPr>
      </w:pPr>
      <w:r w:rsidRPr="003C47B3">
        <w:rPr>
          <w:b/>
        </w:rPr>
        <w:t>PIRKIMO OBJEKTAS</w:t>
      </w:r>
    </w:p>
    <w:p w14:paraId="11DE7292" w14:textId="77777777" w:rsidR="00B45AD1" w:rsidRPr="00031EB2" w:rsidRDefault="00B45AD1" w:rsidP="00B45AD1">
      <w:pPr>
        <w:widowControl w:val="0"/>
        <w:ind w:firstLine="861"/>
        <w:contextualSpacing/>
        <w:jc w:val="center"/>
        <w:rPr>
          <w:b/>
        </w:rPr>
      </w:pPr>
    </w:p>
    <w:p w14:paraId="7CFA16C8" w14:textId="1A31D720" w:rsidR="005E4624" w:rsidRPr="00D47EF9" w:rsidRDefault="00C82676" w:rsidP="00A0785F">
      <w:pPr>
        <w:widowControl w:val="0"/>
        <w:numPr>
          <w:ilvl w:val="0"/>
          <w:numId w:val="1"/>
        </w:numPr>
        <w:tabs>
          <w:tab w:val="left" w:pos="993"/>
        </w:tabs>
        <w:ind w:firstLine="719"/>
        <w:jc w:val="both"/>
      </w:pPr>
      <w:r w:rsidRPr="00D47EF9">
        <w:rPr>
          <w:b/>
        </w:rPr>
        <w:t xml:space="preserve">Pirkimo objektas </w:t>
      </w:r>
      <w:r w:rsidRPr="00D47EF9">
        <w:rPr>
          <w:bCs/>
        </w:rPr>
        <w:t>–</w:t>
      </w:r>
      <w:r w:rsidRPr="00D47EF9">
        <w:rPr>
          <w:b/>
        </w:rPr>
        <w:t xml:space="preserve"> </w:t>
      </w:r>
      <w:r w:rsidR="00D94EDD">
        <w:rPr>
          <w:b/>
        </w:rPr>
        <w:t>odontologinė</w:t>
      </w:r>
      <w:r w:rsidR="000E3EF9">
        <w:rPr>
          <w:b/>
        </w:rPr>
        <w:t xml:space="preserve"> įranga</w:t>
      </w:r>
      <w:r w:rsidR="00411A5A" w:rsidRPr="00D47EF9">
        <w:rPr>
          <w:b/>
        </w:rPr>
        <w:t xml:space="preserve"> atviro (tarptautinio) konkurso būdu</w:t>
      </w:r>
      <w:r w:rsidR="00A0785F" w:rsidRPr="00D47EF9">
        <w:rPr>
          <w:b/>
        </w:rPr>
        <w:t xml:space="preserve"> </w:t>
      </w:r>
      <w:r w:rsidR="00AB74B7" w:rsidRPr="00D47EF9">
        <w:rPr>
          <w:bCs/>
        </w:rPr>
        <w:t>(toliau – prekės)</w:t>
      </w:r>
      <w:r w:rsidR="008D198F" w:rsidRPr="00D47EF9">
        <w:rPr>
          <w:bCs/>
        </w:rPr>
        <w:t>.</w:t>
      </w:r>
      <w:r w:rsidR="008D198F" w:rsidRPr="00D47EF9">
        <w:rPr>
          <w:b/>
        </w:rPr>
        <w:t xml:space="preserve"> </w:t>
      </w:r>
      <w:r w:rsidR="00C60261">
        <w:rPr>
          <w:b/>
        </w:rPr>
        <w:t>Atsižvelgiant į tai, kad</w:t>
      </w:r>
      <w:r w:rsidR="004A3C74">
        <w:rPr>
          <w:b/>
        </w:rPr>
        <w:t xml:space="preserve"> pirkimas vykdomas konsoliduotai, pirkimo </w:t>
      </w:r>
      <w:r w:rsidR="008D198F" w:rsidRPr="00D47EF9">
        <w:rPr>
          <w:b/>
        </w:rPr>
        <w:t xml:space="preserve">objektas skaidomas į </w:t>
      </w:r>
      <w:r w:rsidR="00D94EDD">
        <w:rPr>
          <w:b/>
        </w:rPr>
        <w:t>6</w:t>
      </w:r>
      <w:r w:rsidR="008D198F" w:rsidRPr="00D47EF9">
        <w:rPr>
          <w:b/>
        </w:rPr>
        <w:t xml:space="preserve"> atskiras dalis</w:t>
      </w:r>
      <w:r w:rsidR="00733BDD">
        <w:rPr>
          <w:b/>
        </w:rPr>
        <w:t xml:space="preserve"> pagal Perkančiąsias organizacijas ir prekes</w:t>
      </w:r>
      <w:r w:rsidR="008D198F" w:rsidRPr="00D47EF9">
        <w:rPr>
          <w:b/>
        </w:rPr>
        <w:t>:</w:t>
      </w:r>
    </w:p>
    <w:p w14:paraId="217C8BFA" w14:textId="77777777" w:rsidR="00A0785F" w:rsidRPr="00D47EF9" w:rsidRDefault="00A0785F" w:rsidP="00A0785F">
      <w:pPr>
        <w:pStyle w:val="Sraopastraipa"/>
        <w:numPr>
          <w:ilvl w:val="0"/>
          <w:numId w:val="2"/>
        </w:numPr>
        <w:tabs>
          <w:tab w:val="left" w:pos="1276"/>
        </w:tabs>
        <w:jc w:val="both"/>
        <w:rPr>
          <w:rFonts w:eastAsia="Calibri"/>
          <w:b/>
          <w:bCs/>
          <w:iCs/>
          <w:vanish/>
          <w:sz w:val="24"/>
          <w:szCs w:val="24"/>
        </w:rPr>
      </w:pPr>
    </w:p>
    <w:p w14:paraId="60D5FBB4" w14:textId="77777777" w:rsidR="00A0785F" w:rsidRPr="00D47EF9" w:rsidRDefault="00A0785F" w:rsidP="00A0785F">
      <w:pPr>
        <w:pStyle w:val="Sraopastraipa"/>
        <w:numPr>
          <w:ilvl w:val="0"/>
          <w:numId w:val="2"/>
        </w:numPr>
        <w:tabs>
          <w:tab w:val="left" w:pos="1276"/>
        </w:tabs>
        <w:jc w:val="both"/>
        <w:rPr>
          <w:rFonts w:eastAsia="Calibri"/>
          <w:b/>
          <w:bCs/>
          <w:iCs/>
          <w:vanish/>
          <w:sz w:val="24"/>
          <w:szCs w:val="24"/>
        </w:rPr>
      </w:pPr>
    </w:p>
    <w:p w14:paraId="5FE33042" w14:textId="72BF3B28" w:rsidR="00940F6E" w:rsidRPr="009D2BBB" w:rsidRDefault="009D2BBB" w:rsidP="009D2BBB">
      <w:pPr>
        <w:tabs>
          <w:tab w:val="left" w:pos="1276"/>
        </w:tabs>
        <w:ind w:left="-10" w:firstLine="709"/>
        <w:jc w:val="both"/>
        <w:rPr>
          <w:rFonts w:eastAsia="Calibri"/>
          <w:iCs/>
        </w:rPr>
      </w:pPr>
      <w:bookmarkStart w:id="7" w:name="_Hlk227589880"/>
      <w:r w:rsidRPr="009D2BBB">
        <w:rPr>
          <w:rFonts w:eastAsia="Calibri"/>
          <w:bCs/>
          <w:iCs/>
        </w:rPr>
        <w:t>1</w:t>
      </w:r>
      <w:r w:rsidR="000F56AC">
        <w:rPr>
          <w:rFonts w:eastAsia="Calibri"/>
          <w:bCs/>
          <w:iCs/>
        </w:rPr>
        <w:t>2</w:t>
      </w:r>
      <w:r w:rsidRPr="009D2BBB">
        <w:rPr>
          <w:rFonts w:eastAsia="Calibri"/>
          <w:bCs/>
          <w:iCs/>
        </w:rPr>
        <w:t>.1.</w:t>
      </w:r>
      <w:r>
        <w:rPr>
          <w:rFonts w:eastAsia="Calibri"/>
          <w:b/>
          <w:bCs/>
          <w:iCs/>
        </w:rPr>
        <w:t xml:space="preserve"> </w:t>
      </w:r>
      <w:r w:rsidR="008D198F" w:rsidRPr="009D2BBB">
        <w:rPr>
          <w:rFonts w:eastAsia="Calibri"/>
          <w:b/>
          <w:bCs/>
          <w:iCs/>
        </w:rPr>
        <w:t>I pirkimo dalis</w:t>
      </w:r>
      <w:r w:rsidR="000E3EF9" w:rsidRPr="009D2BBB">
        <w:rPr>
          <w:rFonts w:eastAsia="Calibri"/>
          <w:b/>
          <w:bCs/>
          <w:iCs/>
        </w:rPr>
        <w:t xml:space="preserve"> </w:t>
      </w:r>
      <w:r w:rsidR="000F0051" w:rsidRPr="00DA6028">
        <w:t>(</w:t>
      </w:r>
      <w:r w:rsidR="000F0051" w:rsidRPr="00DA6028">
        <w:rPr>
          <w:rFonts w:eastAsia="TimesNewRomanPS-BoldMT"/>
          <w:bCs/>
        </w:rPr>
        <w:t xml:space="preserve">VšĮ „Jūrininkų </w:t>
      </w:r>
      <w:r w:rsidR="0067182B">
        <w:rPr>
          <w:rFonts w:eastAsia="TimesNewRomanPS-BoldMT"/>
          <w:bCs/>
        </w:rPr>
        <w:t>poliklinika</w:t>
      </w:r>
      <w:r w:rsidR="000F0051" w:rsidRPr="00DA6028">
        <w:rPr>
          <w:rFonts w:eastAsia="TimesNewRomanPS-BoldMT"/>
          <w:bCs/>
        </w:rPr>
        <w:t xml:space="preserve">“) </w:t>
      </w:r>
      <w:r w:rsidR="008D198F" w:rsidRPr="009D2BBB">
        <w:rPr>
          <w:rFonts w:eastAsia="Calibri"/>
          <w:b/>
          <w:iCs/>
        </w:rPr>
        <w:t xml:space="preserve"> – </w:t>
      </w:r>
      <w:r w:rsidR="000E3EF9" w:rsidRPr="009D2BBB">
        <w:rPr>
          <w:rFonts w:eastAsia="Calibri"/>
          <w:b/>
          <w:iCs/>
        </w:rPr>
        <w:t xml:space="preserve"> </w:t>
      </w:r>
      <w:bookmarkStart w:id="8" w:name="_Hlk167092158"/>
      <w:r w:rsidR="006B077F">
        <w:rPr>
          <w:rFonts w:eastAsia="TimesNewRomanPS-BoldMT"/>
        </w:rPr>
        <w:t xml:space="preserve">odontologinė įranga (2 </w:t>
      </w:r>
      <w:r w:rsidR="00DB2F4E">
        <w:rPr>
          <w:rFonts w:eastAsia="TimesNewRomanPS-BoldMT"/>
        </w:rPr>
        <w:t>vnt</w:t>
      </w:r>
      <w:r w:rsidR="006B077F" w:rsidRPr="006B077F">
        <w:rPr>
          <w:rFonts w:eastAsia="TimesNewRomanPS-BoldMT"/>
          <w:color w:val="000000" w:themeColor="text1"/>
        </w:rPr>
        <w:t>.)</w:t>
      </w:r>
      <w:r w:rsidR="0082757B" w:rsidRPr="006B077F">
        <w:rPr>
          <w:rFonts w:eastAsia="Calibri"/>
          <w:iCs/>
          <w:color w:val="000000" w:themeColor="text1"/>
        </w:rPr>
        <w:t>.</w:t>
      </w:r>
      <w:r w:rsidRPr="006B077F">
        <w:rPr>
          <w:rFonts w:eastAsia="Calibri"/>
          <w:iCs/>
          <w:color w:val="000000" w:themeColor="text1"/>
        </w:rPr>
        <w:t xml:space="preserve"> Išsamesnė informacija ir reikalavimai pateikiami techninėje specifikacijoje (konkurso sąlygų apraš</w:t>
      </w:r>
      <w:r w:rsidRPr="009D2BBB">
        <w:rPr>
          <w:rFonts w:eastAsia="Calibri"/>
          <w:iCs/>
        </w:rPr>
        <w:t>o 2 priedas)</w:t>
      </w:r>
      <w:r>
        <w:rPr>
          <w:rFonts w:eastAsia="Calibri"/>
          <w:iCs/>
        </w:rPr>
        <w:t>;</w:t>
      </w:r>
    </w:p>
    <w:bookmarkEnd w:id="7"/>
    <w:bookmarkEnd w:id="8"/>
    <w:p w14:paraId="7397E535" w14:textId="7C3451B5" w:rsidR="00940F6E" w:rsidRPr="0089460D" w:rsidRDefault="009D2BBB" w:rsidP="009D2BBB">
      <w:pPr>
        <w:tabs>
          <w:tab w:val="left" w:pos="1276"/>
        </w:tabs>
        <w:ind w:firstLine="709"/>
        <w:jc w:val="both"/>
        <w:rPr>
          <w:rFonts w:eastAsia="Calibri"/>
          <w:b/>
          <w:bCs/>
          <w:iCs/>
        </w:rPr>
      </w:pPr>
      <w:r w:rsidRPr="009D2BBB">
        <w:rPr>
          <w:rFonts w:eastAsia="Calibri"/>
          <w:bCs/>
          <w:iCs/>
        </w:rPr>
        <w:t>1</w:t>
      </w:r>
      <w:r w:rsidR="000F56AC">
        <w:rPr>
          <w:rFonts w:eastAsia="Calibri"/>
          <w:bCs/>
          <w:iCs/>
        </w:rPr>
        <w:t>2</w:t>
      </w:r>
      <w:r w:rsidRPr="009D2BBB">
        <w:rPr>
          <w:rFonts w:eastAsia="Calibri"/>
          <w:bCs/>
          <w:iCs/>
        </w:rPr>
        <w:t>.2.</w:t>
      </w:r>
      <w:r>
        <w:rPr>
          <w:rFonts w:eastAsia="Calibri"/>
          <w:b/>
          <w:bCs/>
          <w:iCs/>
        </w:rPr>
        <w:t xml:space="preserve"> </w:t>
      </w:r>
      <w:r w:rsidR="008D198F" w:rsidRPr="009D2BBB">
        <w:rPr>
          <w:rFonts w:eastAsia="Calibri"/>
          <w:b/>
          <w:bCs/>
          <w:iCs/>
        </w:rPr>
        <w:t>II pirkimo dalis</w:t>
      </w:r>
      <w:r w:rsidR="008D198F" w:rsidRPr="009D2BBB">
        <w:rPr>
          <w:rFonts w:eastAsia="Calibri"/>
          <w:b/>
          <w:iCs/>
        </w:rPr>
        <w:t xml:space="preserve"> – </w:t>
      </w:r>
      <w:r w:rsidR="00381598" w:rsidRPr="00DA6028">
        <w:t>(</w:t>
      </w:r>
      <w:r w:rsidR="00381598" w:rsidRPr="00DA6028">
        <w:rPr>
          <w:iCs/>
          <w:color w:val="000000" w:themeColor="text1"/>
        </w:rPr>
        <w:t xml:space="preserve">VšĮ „Klaipėdos miesto poliklinika“) </w:t>
      </w:r>
      <w:r w:rsidR="00303835">
        <w:rPr>
          <w:iCs/>
          <w:color w:val="000000" w:themeColor="text1"/>
        </w:rPr>
        <w:t>–</w:t>
      </w:r>
      <w:r w:rsidR="00381598">
        <w:rPr>
          <w:iCs/>
          <w:color w:val="000000" w:themeColor="text1"/>
        </w:rPr>
        <w:t xml:space="preserve"> </w:t>
      </w:r>
      <w:r w:rsidR="00303835" w:rsidRPr="00787F91">
        <w:rPr>
          <w:rFonts w:eastAsiaTheme="minorHAnsi"/>
          <w:bCs/>
          <w:color w:val="000000" w:themeColor="text1"/>
        </w:rPr>
        <w:t xml:space="preserve">odontologijos kabineto įrangos komplektas su </w:t>
      </w:r>
      <w:proofErr w:type="spellStart"/>
      <w:r w:rsidR="00303835" w:rsidRPr="0089460D">
        <w:rPr>
          <w:rFonts w:eastAsiaTheme="minorHAnsi"/>
          <w:bCs/>
          <w:color w:val="000000" w:themeColor="text1"/>
        </w:rPr>
        <w:t>odontolo</w:t>
      </w:r>
      <w:r w:rsidR="00787F91" w:rsidRPr="0089460D">
        <w:rPr>
          <w:rFonts w:eastAsiaTheme="minorHAnsi"/>
          <w:bCs/>
          <w:color w:val="000000" w:themeColor="text1"/>
        </w:rPr>
        <w:t>logo</w:t>
      </w:r>
      <w:proofErr w:type="spellEnd"/>
      <w:r w:rsidR="00787F91" w:rsidRPr="0089460D">
        <w:rPr>
          <w:rFonts w:eastAsiaTheme="minorHAnsi"/>
          <w:bCs/>
          <w:color w:val="000000" w:themeColor="text1"/>
        </w:rPr>
        <w:t xml:space="preserve"> kėdėmis (7 </w:t>
      </w:r>
      <w:proofErr w:type="spellStart"/>
      <w:r w:rsidR="00787F91" w:rsidRPr="0089460D">
        <w:rPr>
          <w:rFonts w:eastAsiaTheme="minorHAnsi"/>
          <w:bCs/>
          <w:color w:val="000000" w:themeColor="text1"/>
        </w:rPr>
        <w:t>komp</w:t>
      </w:r>
      <w:proofErr w:type="spellEnd"/>
      <w:r w:rsidR="00787F91" w:rsidRPr="0089460D">
        <w:rPr>
          <w:rFonts w:eastAsiaTheme="minorHAnsi"/>
          <w:bCs/>
          <w:color w:val="000000" w:themeColor="text1"/>
        </w:rPr>
        <w:t>.)</w:t>
      </w:r>
      <w:r w:rsidRPr="0089460D">
        <w:rPr>
          <w:rFonts w:eastAsiaTheme="minorHAnsi"/>
          <w:bCs/>
          <w:color w:val="000000" w:themeColor="text1"/>
        </w:rPr>
        <w:t xml:space="preserve">. </w:t>
      </w:r>
      <w:r w:rsidRPr="0089460D">
        <w:rPr>
          <w:rFonts w:eastAsia="Calibri"/>
          <w:iCs/>
        </w:rPr>
        <w:t>Išsamesnė informacija ir reikalavimai pateikiami techninėje specifikacijoje (konkurso sąlygų aprašo 3 priedas);</w:t>
      </w:r>
    </w:p>
    <w:p w14:paraId="170EF29A" w14:textId="3D5B7E4B" w:rsidR="00E6142B" w:rsidRPr="0089460D" w:rsidRDefault="009D2BBB" w:rsidP="009D2BBB">
      <w:pPr>
        <w:tabs>
          <w:tab w:val="left" w:pos="1276"/>
          <w:tab w:val="left" w:pos="1560"/>
        </w:tabs>
        <w:ind w:firstLine="709"/>
        <w:jc w:val="both"/>
        <w:rPr>
          <w:rFonts w:eastAsia="Calibri"/>
          <w:iCs/>
        </w:rPr>
      </w:pPr>
      <w:r w:rsidRPr="0089460D">
        <w:rPr>
          <w:rFonts w:eastAsia="Calibri"/>
          <w:bCs/>
          <w:iCs/>
        </w:rPr>
        <w:t>1</w:t>
      </w:r>
      <w:r w:rsidR="000F56AC" w:rsidRPr="0089460D">
        <w:rPr>
          <w:rFonts w:eastAsia="Calibri"/>
          <w:bCs/>
          <w:iCs/>
        </w:rPr>
        <w:t>2</w:t>
      </w:r>
      <w:r w:rsidRPr="0089460D">
        <w:rPr>
          <w:rFonts w:eastAsia="Calibri"/>
          <w:bCs/>
          <w:iCs/>
        </w:rPr>
        <w:t>.3.</w:t>
      </w:r>
      <w:r w:rsidRPr="0089460D">
        <w:rPr>
          <w:rFonts w:eastAsia="Calibri"/>
          <w:b/>
          <w:bCs/>
          <w:iCs/>
        </w:rPr>
        <w:t xml:space="preserve"> </w:t>
      </w:r>
      <w:r w:rsidR="00703470" w:rsidRPr="0089460D">
        <w:rPr>
          <w:rFonts w:eastAsia="Calibri"/>
          <w:b/>
          <w:bCs/>
          <w:iCs/>
        </w:rPr>
        <w:t>III pirkimo dalis</w:t>
      </w:r>
      <w:r w:rsidR="000F0051" w:rsidRPr="0089460D">
        <w:rPr>
          <w:rFonts w:eastAsia="Calibri"/>
          <w:b/>
          <w:bCs/>
          <w:iCs/>
        </w:rPr>
        <w:t xml:space="preserve"> </w:t>
      </w:r>
      <w:r w:rsidR="000F0051" w:rsidRPr="0089460D">
        <w:t>(</w:t>
      </w:r>
      <w:r w:rsidR="000F0051" w:rsidRPr="0089460D">
        <w:rPr>
          <w:rFonts w:eastAsia="TimesNewRomanPS-BoldMT"/>
          <w:bCs/>
        </w:rPr>
        <w:t xml:space="preserve">VšĮ „Jūrininkų </w:t>
      </w:r>
      <w:r w:rsidR="0067182B" w:rsidRPr="0089460D">
        <w:rPr>
          <w:rFonts w:eastAsia="TimesNewRomanPS-BoldMT"/>
          <w:bCs/>
        </w:rPr>
        <w:t>poliklinika</w:t>
      </w:r>
      <w:r w:rsidR="000F0051" w:rsidRPr="0089460D">
        <w:rPr>
          <w:rFonts w:eastAsia="TimesNewRomanPS-BoldMT"/>
          <w:bCs/>
        </w:rPr>
        <w:t xml:space="preserve">“) </w:t>
      </w:r>
      <w:r w:rsidR="00703470" w:rsidRPr="0089460D">
        <w:rPr>
          <w:rFonts w:eastAsia="Calibri"/>
          <w:iCs/>
        </w:rPr>
        <w:t xml:space="preserve"> </w:t>
      </w:r>
      <w:r w:rsidR="00703470" w:rsidRPr="0089460D">
        <w:rPr>
          <w:rFonts w:eastAsia="Calibri"/>
          <w:b/>
          <w:iCs/>
        </w:rPr>
        <w:t xml:space="preserve">– </w:t>
      </w:r>
      <w:proofErr w:type="spellStart"/>
      <w:r w:rsidR="00150659" w:rsidRPr="0089460D">
        <w:t>endodontinis</w:t>
      </w:r>
      <w:proofErr w:type="spellEnd"/>
      <w:r w:rsidR="00150659" w:rsidRPr="0089460D">
        <w:t xml:space="preserve"> motoras su </w:t>
      </w:r>
      <w:proofErr w:type="spellStart"/>
      <w:r w:rsidR="00150659" w:rsidRPr="0089460D">
        <w:t>Apex</w:t>
      </w:r>
      <w:proofErr w:type="spellEnd"/>
      <w:r w:rsidR="00150659" w:rsidRPr="0089460D">
        <w:t xml:space="preserve"> lokatoriumi (4 </w:t>
      </w:r>
      <w:r w:rsidR="00DB2F4E" w:rsidRPr="0089460D">
        <w:t>vnt</w:t>
      </w:r>
      <w:r w:rsidR="00150659" w:rsidRPr="0089460D">
        <w:t>.)</w:t>
      </w:r>
      <w:r w:rsidRPr="0089460D">
        <w:rPr>
          <w:iCs/>
          <w:color w:val="000000" w:themeColor="text1"/>
        </w:rPr>
        <w:t>.</w:t>
      </w:r>
      <w:r w:rsidRPr="0089460D">
        <w:rPr>
          <w:iCs/>
          <w:color w:val="EE0000"/>
        </w:rPr>
        <w:t xml:space="preserve"> </w:t>
      </w:r>
      <w:r w:rsidRPr="0089460D">
        <w:rPr>
          <w:rFonts w:eastAsia="Calibri"/>
          <w:iCs/>
        </w:rPr>
        <w:t>Išsamesnė informacija ir reikalavimai pateikiami techninėje specifikacijoje (konkurso sąlygų aprašo 4 priedas)</w:t>
      </w:r>
      <w:r w:rsidR="008464F9" w:rsidRPr="0089460D">
        <w:rPr>
          <w:rFonts w:eastAsia="Calibri"/>
          <w:iCs/>
        </w:rPr>
        <w:t>;</w:t>
      </w:r>
    </w:p>
    <w:p w14:paraId="3AF6DCAE" w14:textId="47D2E0D0" w:rsidR="003B79ED" w:rsidRPr="0089460D" w:rsidRDefault="003B79ED" w:rsidP="003B79ED">
      <w:pPr>
        <w:tabs>
          <w:tab w:val="left" w:pos="1276"/>
          <w:tab w:val="left" w:pos="1560"/>
        </w:tabs>
        <w:ind w:firstLine="709"/>
        <w:jc w:val="both"/>
        <w:rPr>
          <w:rFonts w:eastAsia="Calibri"/>
          <w:iCs/>
        </w:rPr>
      </w:pPr>
      <w:r w:rsidRPr="0089460D">
        <w:rPr>
          <w:rFonts w:eastAsia="Calibri"/>
          <w:bCs/>
          <w:iCs/>
        </w:rPr>
        <w:t>1</w:t>
      </w:r>
      <w:r w:rsidR="000F56AC" w:rsidRPr="0089460D">
        <w:rPr>
          <w:rFonts w:eastAsia="Calibri"/>
          <w:bCs/>
          <w:iCs/>
        </w:rPr>
        <w:t>2</w:t>
      </w:r>
      <w:r w:rsidRPr="0089460D">
        <w:rPr>
          <w:rFonts w:eastAsia="Calibri"/>
          <w:bCs/>
          <w:iCs/>
        </w:rPr>
        <w:t>.4.</w:t>
      </w:r>
      <w:r w:rsidRPr="0089460D">
        <w:rPr>
          <w:rFonts w:eastAsia="Calibri"/>
          <w:b/>
          <w:bCs/>
          <w:iCs/>
        </w:rPr>
        <w:t xml:space="preserve"> IV pirkimo dalis</w:t>
      </w:r>
      <w:r w:rsidR="000F0051" w:rsidRPr="0089460D">
        <w:rPr>
          <w:rFonts w:eastAsia="Calibri"/>
          <w:b/>
          <w:bCs/>
          <w:iCs/>
        </w:rPr>
        <w:t xml:space="preserve"> </w:t>
      </w:r>
      <w:r w:rsidR="000F0051" w:rsidRPr="0089460D">
        <w:t>(</w:t>
      </w:r>
      <w:r w:rsidR="000F0051" w:rsidRPr="0089460D">
        <w:rPr>
          <w:rFonts w:eastAsia="TimesNewRomanPS-BoldMT"/>
          <w:bCs/>
        </w:rPr>
        <w:t xml:space="preserve">VšĮ „Jūrininkų </w:t>
      </w:r>
      <w:r w:rsidR="0067182B" w:rsidRPr="0089460D">
        <w:rPr>
          <w:rFonts w:eastAsia="TimesNewRomanPS-BoldMT"/>
          <w:bCs/>
        </w:rPr>
        <w:t>poliklinika</w:t>
      </w:r>
      <w:r w:rsidR="000F0051" w:rsidRPr="0089460D">
        <w:rPr>
          <w:rFonts w:eastAsia="TimesNewRomanPS-BoldMT"/>
          <w:bCs/>
        </w:rPr>
        <w:t xml:space="preserve">“) </w:t>
      </w:r>
      <w:r w:rsidRPr="0089460D">
        <w:rPr>
          <w:rFonts w:eastAsia="Calibri"/>
          <w:iCs/>
        </w:rPr>
        <w:t xml:space="preserve"> </w:t>
      </w:r>
      <w:r w:rsidRPr="0089460D">
        <w:rPr>
          <w:rFonts w:eastAsia="Calibri"/>
          <w:b/>
          <w:iCs/>
        </w:rPr>
        <w:t xml:space="preserve">– </w:t>
      </w:r>
      <w:r w:rsidR="00987720" w:rsidRPr="0089460D">
        <w:rPr>
          <w:rFonts w:eastAsia="TimesNewRomanPS-BoldMT"/>
        </w:rPr>
        <w:t xml:space="preserve">ultragarsinis prietaisas </w:t>
      </w:r>
      <w:proofErr w:type="spellStart"/>
      <w:r w:rsidR="00987720" w:rsidRPr="0089460D">
        <w:rPr>
          <w:rFonts w:eastAsia="TimesNewRomanPS-BoldMT"/>
        </w:rPr>
        <w:t>periodontitų</w:t>
      </w:r>
      <w:proofErr w:type="spellEnd"/>
      <w:r w:rsidR="00987720" w:rsidRPr="0089460D">
        <w:rPr>
          <w:rFonts w:eastAsia="TimesNewRomanPS-BoldMT"/>
        </w:rPr>
        <w:t xml:space="preserve"> ir </w:t>
      </w:r>
      <w:proofErr w:type="spellStart"/>
      <w:r w:rsidR="00987720" w:rsidRPr="0089460D">
        <w:rPr>
          <w:rFonts w:eastAsia="TimesNewRomanPS-BoldMT"/>
        </w:rPr>
        <w:t>periimplantitų</w:t>
      </w:r>
      <w:proofErr w:type="spellEnd"/>
      <w:r w:rsidR="00987720" w:rsidRPr="0089460D">
        <w:rPr>
          <w:rFonts w:eastAsia="TimesNewRomanPS-BoldMT"/>
        </w:rPr>
        <w:t xml:space="preserve"> gydymui ir profilaktikai (1 </w:t>
      </w:r>
      <w:r w:rsidR="00DB2F4E" w:rsidRPr="0089460D">
        <w:rPr>
          <w:rFonts w:eastAsia="TimesNewRomanPS-BoldMT"/>
        </w:rPr>
        <w:t>vnt</w:t>
      </w:r>
      <w:r w:rsidR="00987720" w:rsidRPr="0089460D">
        <w:rPr>
          <w:rFonts w:eastAsia="TimesNewRomanPS-BoldMT"/>
        </w:rPr>
        <w:t>.)</w:t>
      </w:r>
      <w:r w:rsidR="009F1AD7" w:rsidRPr="0089460D">
        <w:rPr>
          <w:rFonts w:eastAsia="TimesNewRomanPS-BoldMT"/>
        </w:rPr>
        <w:t xml:space="preserve">. </w:t>
      </w:r>
      <w:r w:rsidRPr="0089460D">
        <w:rPr>
          <w:rFonts w:eastAsia="Calibri"/>
          <w:iCs/>
        </w:rPr>
        <w:t>Išsamesnė informacija ir reikalavimai pateikiami techninėje specifikacijoje (konkurso sąlygų aprašo 5 priedas)</w:t>
      </w:r>
      <w:r w:rsidR="008464F9" w:rsidRPr="0089460D">
        <w:rPr>
          <w:rFonts w:eastAsia="Calibri"/>
          <w:iCs/>
        </w:rPr>
        <w:t>;</w:t>
      </w:r>
    </w:p>
    <w:p w14:paraId="34ECAACC" w14:textId="5D16319E" w:rsidR="000F0051" w:rsidRPr="0089460D" w:rsidRDefault="000F0051" w:rsidP="003B79ED">
      <w:pPr>
        <w:tabs>
          <w:tab w:val="left" w:pos="1276"/>
          <w:tab w:val="left" w:pos="1560"/>
        </w:tabs>
        <w:ind w:firstLine="709"/>
        <w:jc w:val="both"/>
        <w:rPr>
          <w:rFonts w:eastAsia="Calibri"/>
          <w:iCs/>
        </w:rPr>
      </w:pPr>
      <w:r w:rsidRPr="0089460D">
        <w:rPr>
          <w:rFonts w:eastAsia="Calibri"/>
          <w:iCs/>
        </w:rPr>
        <w:t>1</w:t>
      </w:r>
      <w:r w:rsidR="000F56AC" w:rsidRPr="0089460D">
        <w:rPr>
          <w:rFonts w:eastAsia="Calibri"/>
          <w:iCs/>
        </w:rPr>
        <w:t>2</w:t>
      </w:r>
      <w:r w:rsidRPr="0089460D">
        <w:rPr>
          <w:rFonts w:eastAsia="Calibri"/>
          <w:iCs/>
        </w:rPr>
        <w:t xml:space="preserve">.5. </w:t>
      </w:r>
      <w:r w:rsidR="008464F9" w:rsidRPr="0089460D">
        <w:rPr>
          <w:rFonts w:eastAsia="Calibri"/>
          <w:b/>
          <w:bCs/>
          <w:iCs/>
        </w:rPr>
        <w:t xml:space="preserve">V pirkimo dalis </w:t>
      </w:r>
      <w:r w:rsidR="008464F9" w:rsidRPr="0089460D">
        <w:t>(</w:t>
      </w:r>
      <w:r w:rsidR="008464F9" w:rsidRPr="0089460D">
        <w:rPr>
          <w:rFonts w:eastAsia="TimesNewRomanPS-BoldMT"/>
          <w:bCs/>
        </w:rPr>
        <w:t xml:space="preserve">VšĮ „Jūrininkų </w:t>
      </w:r>
      <w:r w:rsidR="0067182B" w:rsidRPr="0089460D">
        <w:rPr>
          <w:rFonts w:eastAsia="TimesNewRomanPS-BoldMT"/>
          <w:bCs/>
        </w:rPr>
        <w:t>poliklinika</w:t>
      </w:r>
      <w:r w:rsidR="008464F9" w:rsidRPr="0089460D">
        <w:rPr>
          <w:rFonts w:eastAsia="TimesNewRomanPS-BoldMT"/>
          <w:bCs/>
        </w:rPr>
        <w:t xml:space="preserve">“) </w:t>
      </w:r>
      <w:r w:rsidR="008464F9" w:rsidRPr="0089460D">
        <w:rPr>
          <w:rFonts w:eastAsia="Calibri"/>
          <w:iCs/>
        </w:rPr>
        <w:t xml:space="preserve"> </w:t>
      </w:r>
      <w:r w:rsidR="008464F9" w:rsidRPr="0089460D">
        <w:rPr>
          <w:rFonts w:eastAsia="Calibri"/>
          <w:b/>
          <w:iCs/>
        </w:rPr>
        <w:t xml:space="preserve">– </w:t>
      </w:r>
      <w:r w:rsidR="001146EF" w:rsidRPr="0089460D">
        <w:rPr>
          <w:rFonts w:eastAsia="TimesNewRomanPS-BoldMT"/>
        </w:rPr>
        <w:t>antgaliai odontologijai</w:t>
      </w:r>
      <w:r w:rsidR="002E1CA9" w:rsidRPr="0089460D">
        <w:rPr>
          <w:rFonts w:eastAsia="TimesNewRomanPS-BoldMT"/>
        </w:rPr>
        <w:t xml:space="preserve"> (35 vnt.)</w:t>
      </w:r>
      <w:r w:rsidR="001146EF" w:rsidRPr="0089460D">
        <w:rPr>
          <w:rFonts w:eastAsia="TimesNewRomanPS-BoldMT"/>
        </w:rPr>
        <w:t xml:space="preserve">. </w:t>
      </w:r>
      <w:r w:rsidR="008464F9" w:rsidRPr="0089460D">
        <w:rPr>
          <w:rFonts w:eastAsia="Calibri"/>
          <w:iCs/>
        </w:rPr>
        <w:t xml:space="preserve">Išsamesnė informacija ir reikalavimai pateikiami techninėje specifikacijoje (konkurso sąlygų aprašo </w:t>
      </w:r>
      <w:r w:rsidR="00381598" w:rsidRPr="0089460D">
        <w:rPr>
          <w:rFonts w:eastAsia="Calibri"/>
          <w:iCs/>
        </w:rPr>
        <w:t>6</w:t>
      </w:r>
      <w:r w:rsidR="008464F9" w:rsidRPr="0089460D">
        <w:rPr>
          <w:rFonts w:eastAsia="Calibri"/>
          <w:iCs/>
        </w:rPr>
        <w:t xml:space="preserve"> priedas);</w:t>
      </w:r>
    </w:p>
    <w:p w14:paraId="5F375D75" w14:textId="72C5E990" w:rsidR="008464F9" w:rsidRPr="003B79ED" w:rsidRDefault="008464F9" w:rsidP="003B79ED">
      <w:pPr>
        <w:tabs>
          <w:tab w:val="left" w:pos="1276"/>
          <w:tab w:val="left" w:pos="1560"/>
        </w:tabs>
        <w:ind w:firstLine="709"/>
        <w:jc w:val="both"/>
        <w:rPr>
          <w:rFonts w:eastAsia="Calibri"/>
          <w:iCs/>
        </w:rPr>
      </w:pPr>
      <w:r w:rsidRPr="0089460D">
        <w:rPr>
          <w:rFonts w:eastAsia="Calibri"/>
          <w:iCs/>
        </w:rPr>
        <w:t>1</w:t>
      </w:r>
      <w:r w:rsidR="000F56AC" w:rsidRPr="0089460D">
        <w:rPr>
          <w:rFonts w:eastAsia="Calibri"/>
          <w:iCs/>
        </w:rPr>
        <w:t>2</w:t>
      </w:r>
      <w:r w:rsidRPr="0089460D">
        <w:rPr>
          <w:rFonts w:eastAsia="Calibri"/>
          <w:iCs/>
        </w:rPr>
        <w:t xml:space="preserve">.6. </w:t>
      </w:r>
      <w:r w:rsidRPr="0089460D">
        <w:rPr>
          <w:rFonts w:eastAsia="Calibri"/>
          <w:b/>
          <w:bCs/>
          <w:iCs/>
        </w:rPr>
        <w:t xml:space="preserve">VI pirkimo dalis </w:t>
      </w:r>
      <w:r w:rsidRPr="0089460D">
        <w:t>(</w:t>
      </w:r>
      <w:r w:rsidRPr="0089460D">
        <w:rPr>
          <w:rFonts w:eastAsia="TimesNewRomanPS-BoldMT"/>
          <w:bCs/>
        </w:rPr>
        <w:t xml:space="preserve">VšĮ „Jūrininkų </w:t>
      </w:r>
      <w:r w:rsidR="0067182B" w:rsidRPr="0089460D">
        <w:rPr>
          <w:rFonts w:eastAsia="TimesNewRomanPS-BoldMT"/>
          <w:bCs/>
        </w:rPr>
        <w:t>poliklinika</w:t>
      </w:r>
      <w:r w:rsidRPr="0089460D">
        <w:rPr>
          <w:rFonts w:eastAsia="TimesNewRomanPS-BoldMT"/>
          <w:bCs/>
        </w:rPr>
        <w:t xml:space="preserve">“) </w:t>
      </w:r>
      <w:r w:rsidRPr="0089460D">
        <w:rPr>
          <w:rFonts w:eastAsia="Calibri"/>
          <w:iCs/>
        </w:rPr>
        <w:t xml:space="preserve"> </w:t>
      </w:r>
      <w:r w:rsidRPr="0089460D">
        <w:rPr>
          <w:rFonts w:eastAsia="Calibri"/>
          <w:b/>
          <w:iCs/>
        </w:rPr>
        <w:t xml:space="preserve">– </w:t>
      </w:r>
      <w:r w:rsidR="0081616A" w:rsidRPr="0089460D">
        <w:rPr>
          <w:rFonts w:eastAsia="TimesNewRomanPS-BoldMT"/>
        </w:rPr>
        <w:t xml:space="preserve">antgaliai </w:t>
      </w:r>
      <w:proofErr w:type="spellStart"/>
      <w:r w:rsidR="0081616A" w:rsidRPr="0089460D">
        <w:rPr>
          <w:rFonts w:eastAsia="TimesNewRomanPS-BoldMT"/>
        </w:rPr>
        <w:t>turbiniai</w:t>
      </w:r>
      <w:proofErr w:type="spellEnd"/>
      <w:r w:rsidR="0081616A" w:rsidRPr="0089460D">
        <w:rPr>
          <w:rFonts w:eastAsia="TimesNewRomanPS-BoldMT"/>
        </w:rPr>
        <w:t xml:space="preserve"> odontologijai prijungiami prie </w:t>
      </w:r>
      <w:proofErr w:type="spellStart"/>
      <w:r w:rsidR="0081616A" w:rsidRPr="0089460D">
        <w:rPr>
          <w:rFonts w:eastAsia="TimesNewRomanPS-BoldMT"/>
        </w:rPr>
        <w:t>Unifix</w:t>
      </w:r>
      <w:proofErr w:type="spellEnd"/>
      <w:r w:rsidR="0081616A" w:rsidRPr="0089460D">
        <w:rPr>
          <w:rFonts w:eastAsia="TimesNewRomanPS-BoldMT"/>
        </w:rPr>
        <w:t xml:space="preserve"> jungties (</w:t>
      </w:r>
      <w:r w:rsidR="0081616A">
        <w:rPr>
          <w:rFonts w:eastAsia="TimesNewRomanPS-BoldMT"/>
        </w:rPr>
        <w:t xml:space="preserve">10 vnt.). </w:t>
      </w:r>
      <w:r w:rsidRPr="009D2BBB">
        <w:rPr>
          <w:rFonts w:eastAsia="Calibri"/>
          <w:iCs/>
        </w:rPr>
        <w:t xml:space="preserve">Išsamesnė informacija ir reikalavimai pateikiami techninėje specifikacijoje (konkurso sąlygų aprašo </w:t>
      </w:r>
      <w:r w:rsidR="00381598">
        <w:rPr>
          <w:rFonts w:eastAsia="Calibri"/>
          <w:iCs/>
        </w:rPr>
        <w:t>7</w:t>
      </w:r>
      <w:r w:rsidRPr="009D2BBB">
        <w:rPr>
          <w:rFonts w:eastAsia="Calibri"/>
          <w:iCs/>
        </w:rPr>
        <w:t xml:space="preserve"> priedas).</w:t>
      </w:r>
    </w:p>
    <w:p w14:paraId="3C2F942B" w14:textId="0F1A7056" w:rsidR="00E6142B" w:rsidRPr="00D47EF9" w:rsidRDefault="00285AB9" w:rsidP="00E6142B">
      <w:pPr>
        <w:tabs>
          <w:tab w:val="left" w:pos="1276"/>
          <w:tab w:val="left" w:pos="1560"/>
        </w:tabs>
        <w:ind w:firstLine="709"/>
        <w:jc w:val="both"/>
        <w:rPr>
          <w:b/>
          <w:u w:val="single"/>
        </w:rPr>
      </w:pPr>
      <w:r w:rsidRPr="00D47EF9">
        <w:rPr>
          <w:b/>
          <w:u w:val="single"/>
        </w:rPr>
        <w:lastRenderedPageBreak/>
        <w:t>Tiekėjai kartu su pasiūlymu</w:t>
      </w:r>
      <w:r w:rsidR="008D3F77">
        <w:rPr>
          <w:b/>
          <w:u w:val="single"/>
        </w:rPr>
        <w:t xml:space="preserve"> </w:t>
      </w:r>
      <w:r w:rsidR="008D3F77" w:rsidRPr="008D3F77">
        <w:rPr>
          <w:b/>
          <w:u w:val="single"/>
        </w:rPr>
        <w:t>toms pirkimo dalims, kurioms teikia pasiūlymą</w:t>
      </w:r>
      <w:r w:rsidR="00737BD5" w:rsidRPr="00D47EF9">
        <w:rPr>
          <w:b/>
          <w:u w:val="single"/>
        </w:rPr>
        <w:t xml:space="preserve"> </w:t>
      </w:r>
      <w:r w:rsidRPr="00D47EF9">
        <w:rPr>
          <w:b/>
          <w:u w:val="single"/>
        </w:rPr>
        <w:t xml:space="preserve">turi pateikti konkurso sąlygų aprašo </w:t>
      </w:r>
      <w:r w:rsidR="007E6F31" w:rsidRPr="00E60E35">
        <w:rPr>
          <w:b/>
          <w:u w:val="single"/>
          <w:shd w:val="clear" w:color="auto" w:fill="FFFFFF" w:themeFill="background1"/>
        </w:rPr>
        <w:t>3</w:t>
      </w:r>
      <w:r w:rsidR="00557753" w:rsidRPr="00E60E35">
        <w:rPr>
          <w:b/>
          <w:u w:val="single"/>
          <w:shd w:val="clear" w:color="auto" w:fill="FFFFFF" w:themeFill="background1"/>
        </w:rPr>
        <w:t>6</w:t>
      </w:r>
      <w:r w:rsidRPr="00E60E35">
        <w:rPr>
          <w:b/>
          <w:u w:val="single"/>
          <w:shd w:val="clear" w:color="auto" w:fill="FFFFFF" w:themeFill="background1"/>
        </w:rPr>
        <w:t xml:space="preserve"> p.</w:t>
      </w:r>
      <w:r w:rsidRPr="00E60E35">
        <w:rPr>
          <w:b/>
          <w:u w:val="single"/>
        </w:rPr>
        <w:t xml:space="preserve"> nurodytus</w:t>
      </w:r>
      <w:r w:rsidRPr="00D47EF9">
        <w:rPr>
          <w:b/>
          <w:u w:val="single"/>
        </w:rPr>
        <w:t xml:space="preserve"> dokumentus.</w:t>
      </w:r>
    </w:p>
    <w:p w14:paraId="47755928" w14:textId="6E47AA18" w:rsidR="00A97915" w:rsidRDefault="00A97915" w:rsidP="000F56AC">
      <w:pPr>
        <w:pStyle w:val="Sraopastraipa"/>
        <w:numPr>
          <w:ilvl w:val="0"/>
          <w:numId w:val="20"/>
        </w:numPr>
        <w:tabs>
          <w:tab w:val="left" w:pos="1134"/>
        </w:tabs>
        <w:jc w:val="both"/>
        <w:rPr>
          <w:sz w:val="24"/>
          <w:szCs w:val="24"/>
          <w:lang w:eastAsia="en-US"/>
        </w:rPr>
      </w:pPr>
      <w:bookmarkStart w:id="9" w:name="_Hlk128383651"/>
      <w:r w:rsidRPr="00A97915">
        <w:rPr>
          <w:sz w:val="24"/>
          <w:szCs w:val="24"/>
          <w:lang w:eastAsia="en-US"/>
        </w:rPr>
        <w:t xml:space="preserve">Prievolių įvykdymo terminai bei kitos pirkimo sutarties sąlygos nurodytos konkurso sąlygų aprašo </w:t>
      </w:r>
      <w:r w:rsidR="00381598">
        <w:rPr>
          <w:sz w:val="24"/>
          <w:szCs w:val="24"/>
          <w:lang w:eastAsia="en-US"/>
        </w:rPr>
        <w:t>9</w:t>
      </w:r>
      <w:r w:rsidRPr="00A97915">
        <w:rPr>
          <w:sz w:val="24"/>
          <w:szCs w:val="24"/>
          <w:lang w:eastAsia="en-US"/>
        </w:rPr>
        <w:t xml:space="preserve"> priede</w:t>
      </w:r>
      <w:r w:rsidR="002C1248">
        <w:rPr>
          <w:sz w:val="24"/>
          <w:szCs w:val="24"/>
          <w:lang w:eastAsia="en-US"/>
        </w:rPr>
        <w:t xml:space="preserve"> (dėl I, III, IV</w:t>
      </w:r>
      <w:r w:rsidR="005B3BF5">
        <w:rPr>
          <w:sz w:val="24"/>
          <w:szCs w:val="24"/>
          <w:lang w:eastAsia="en-US"/>
        </w:rPr>
        <w:t xml:space="preserve">, </w:t>
      </w:r>
      <w:r w:rsidR="002C1248">
        <w:rPr>
          <w:sz w:val="24"/>
          <w:szCs w:val="24"/>
          <w:lang w:eastAsia="en-US"/>
        </w:rPr>
        <w:t xml:space="preserve">V </w:t>
      </w:r>
      <w:r w:rsidR="005B3BF5">
        <w:rPr>
          <w:sz w:val="24"/>
          <w:szCs w:val="24"/>
          <w:lang w:eastAsia="en-US"/>
        </w:rPr>
        <w:t xml:space="preserve">ir VI </w:t>
      </w:r>
      <w:r w:rsidR="002C1248">
        <w:rPr>
          <w:sz w:val="24"/>
          <w:szCs w:val="24"/>
          <w:lang w:eastAsia="en-US"/>
        </w:rPr>
        <w:t>pirkimo dalių) ir 10 priede (dėl II pirkimo dalies)</w:t>
      </w:r>
      <w:r w:rsidRPr="00A97915">
        <w:rPr>
          <w:sz w:val="24"/>
          <w:szCs w:val="24"/>
          <w:lang w:eastAsia="en-US"/>
        </w:rPr>
        <w:t>. Ši</w:t>
      </w:r>
      <w:r w:rsidR="005F642D">
        <w:rPr>
          <w:sz w:val="24"/>
          <w:szCs w:val="24"/>
          <w:lang w:eastAsia="en-US"/>
        </w:rPr>
        <w:t>uose</w:t>
      </w:r>
      <w:r w:rsidRPr="00A97915">
        <w:rPr>
          <w:sz w:val="24"/>
          <w:szCs w:val="24"/>
          <w:lang w:eastAsia="en-US"/>
        </w:rPr>
        <w:t xml:space="preserve"> pried</w:t>
      </w:r>
      <w:r w:rsidR="005F642D">
        <w:rPr>
          <w:sz w:val="24"/>
          <w:szCs w:val="24"/>
          <w:lang w:eastAsia="en-US"/>
        </w:rPr>
        <w:t>uose</w:t>
      </w:r>
      <w:r w:rsidRPr="00A97915">
        <w:rPr>
          <w:sz w:val="24"/>
          <w:szCs w:val="24"/>
          <w:lang w:eastAsia="en-US"/>
        </w:rPr>
        <w:t xml:space="preserve"> pateikt</w:t>
      </w:r>
      <w:r w:rsidR="005F642D">
        <w:rPr>
          <w:sz w:val="24"/>
          <w:szCs w:val="24"/>
          <w:lang w:eastAsia="en-US"/>
        </w:rPr>
        <w:t>i</w:t>
      </w:r>
      <w:r w:rsidRPr="00A97915">
        <w:rPr>
          <w:sz w:val="24"/>
          <w:szCs w:val="24"/>
          <w:lang w:eastAsia="en-US"/>
        </w:rPr>
        <w:t xml:space="preserve"> pirkimo sutar</w:t>
      </w:r>
      <w:r w:rsidR="005F642D">
        <w:rPr>
          <w:sz w:val="24"/>
          <w:szCs w:val="24"/>
          <w:lang w:eastAsia="en-US"/>
        </w:rPr>
        <w:t>čių</w:t>
      </w:r>
      <w:r w:rsidRPr="00A97915">
        <w:rPr>
          <w:sz w:val="24"/>
          <w:szCs w:val="24"/>
          <w:lang w:eastAsia="en-US"/>
        </w:rPr>
        <w:t xml:space="preserve"> projekta</w:t>
      </w:r>
      <w:r w:rsidR="005F642D">
        <w:rPr>
          <w:sz w:val="24"/>
          <w:szCs w:val="24"/>
          <w:lang w:eastAsia="en-US"/>
        </w:rPr>
        <w:t>i</w:t>
      </w:r>
      <w:r w:rsidRPr="00A97915">
        <w:rPr>
          <w:sz w:val="24"/>
          <w:szCs w:val="24"/>
          <w:lang w:eastAsia="en-US"/>
        </w:rPr>
        <w:t>, kur</w:t>
      </w:r>
      <w:r w:rsidR="005F642D">
        <w:rPr>
          <w:sz w:val="24"/>
          <w:szCs w:val="24"/>
          <w:lang w:eastAsia="en-US"/>
        </w:rPr>
        <w:t>iuos</w:t>
      </w:r>
      <w:r w:rsidRPr="00A97915">
        <w:rPr>
          <w:sz w:val="24"/>
          <w:szCs w:val="24"/>
          <w:lang w:eastAsia="en-US"/>
        </w:rPr>
        <w:t xml:space="preserve"> sudaro bendrosios ir specialiosios sąlygos</w:t>
      </w:r>
      <w:r w:rsidR="00865401">
        <w:rPr>
          <w:sz w:val="24"/>
          <w:szCs w:val="24"/>
          <w:lang w:eastAsia="en-US"/>
        </w:rPr>
        <w:t>.</w:t>
      </w:r>
    </w:p>
    <w:p w14:paraId="1D00AB9E" w14:textId="77777777" w:rsidR="00971620" w:rsidRDefault="00E16E4B" w:rsidP="00971620">
      <w:pPr>
        <w:pStyle w:val="Sraopastraipa"/>
        <w:numPr>
          <w:ilvl w:val="0"/>
          <w:numId w:val="20"/>
        </w:numPr>
        <w:tabs>
          <w:tab w:val="left" w:pos="1134"/>
        </w:tabs>
        <w:ind w:firstLine="719"/>
        <w:jc w:val="both"/>
        <w:rPr>
          <w:sz w:val="24"/>
          <w:szCs w:val="24"/>
          <w:lang w:eastAsia="en-US"/>
        </w:rPr>
      </w:pPr>
      <w:r w:rsidRPr="00D47EF9">
        <w:rPr>
          <w:sz w:val="24"/>
          <w:szCs w:val="24"/>
          <w:lang w:eastAsia="en-US"/>
        </w:rPr>
        <w:t>Jei apibūdinant pirkimo objektą, techninėje specifikacijoje ar kituose pirkimo dokumentuose yra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F72E151" w14:textId="7B41E78A" w:rsidR="005E4624" w:rsidRPr="00971620" w:rsidRDefault="00BA43A4" w:rsidP="00971620">
      <w:pPr>
        <w:pStyle w:val="Sraopastraipa"/>
        <w:numPr>
          <w:ilvl w:val="0"/>
          <w:numId w:val="20"/>
        </w:numPr>
        <w:tabs>
          <w:tab w:val="left" w:pos="1134"/>
        </w:tabs>
        <w:ind w:firstLine="719"/>
        <w:jc w:val="both"/>
        <w:rPr>
          <w:sz w:val="24"/>
          <w:szCs w:val="24"/>
          <w:lang w:eastAsia="en-US"/>
        </w:rPr>
      </w:pPr>
      <w:r w:rsidRPr="006D4B2F">
        <w:rPr>
          <w:b/>
          <w:sz w:val="24"/>
          <w:szCs w:val="24"/>
        </w:rPr>
        <w:t>Šis pirkimas skaidomas</w:t>
      </w:r>
      <w:r w:rsidR="00285AB9" w:rsidRPr="006D4B2F">
        <w:rPr>
          <w:b/>
          <w:sz w:val="24"/>
          <w:szCs w:val="24"/>
        </w:rPr>
        <w:t xml:space="preserve"> į dalis</w:t>
      </w:r>
      <w:r w:rsidR="007762F5" w:rsidRPr="00971620">
        <w:rPr>
          <w:bCs/>
          <w:sz w:val="24"/>
          <w:szCs w:val="24"/>
        </w:rPr>
        <w:t xml:space="preserve"> pagal Perkančiąsias organizacijas ir </w:t>
      </w:r>
      <w:r w:rsidR="008220D0" w:rsidRPr="00971620">
        <w:rPr>
          <w:bCs/>
          <w:sz w:val="24"/>
          <w:szCs w:val="24"/>
        </w:rPr>
        <w:t>prekes</w:t>
      </w:r>
      <w:r w:rsidRPr="00971620">
        <w:rPr>
          <w:bCs/>
          <w:sz w:val="24"/>
          <w:szCs w:val="24"/>
        </w:rPr>
        <w:t xml:space="preserve">, todėl tiekėjas </w:t>
      </w:r>
      <w:r w:rsidR="00285AB9" w:rsidRPr="00971620">
        <w:rPr>
          <w:bCs/>
          <w:sz w:val="24"/>
          <w:szCs w:val="24"/>
        </w:rPr>
        <w:t>gali</w:t>
      </w:r>
      <w:r w:rsidRPr="00971620">
        <w:rPr>
          <w:bCs/>
          <w:sz w:val="24"/>
          <w:szCs w:val="24"/>
        </w:rPr>
        <w:t xml:space="preserve"> pateikti pasiūlymą </w:t>
      </w:r>
      <w:bookmarkEnd w:id="9"/>
      <w:r w:rsidR="00285AB9" w:rsidRPr="00971620">
        <w:rPr>
          <w:bCs/>
          <w:sz w:val="24"/>
          <w:szCs w:val="24"/>
        </w:rPr>
        <w:t>vienai</w:t>
      </w:r>
      <w:r w:rsidR="00703470" w:rsidRPr="00971620">
        <w:rPr>
          <w:bCs/>
          <w:sz w:val="24"/>
          <w:szCs w:val="24"/>
        </w:rPr>
        <w:t>, kelioms</w:t>
      </w:r>
      <w:r w:rsidR="00285AB9" w:rsidRPr="00971620">
        <w:rPr>
          <w:bCs/>
          <w:sz w:val="24"/>
          <w:szCs w:val="24"/>
        </w:rPr>
        <w:t xml:space="preserve"> ar </w:t>
      </w:r>
      <w:r w:rsidR="00703470" w:rsidRPr="00971620">
        <w:rPr>
          <w:bCs/>
          <w:sz w:val="24"/>
          <w:szCs w:val="24"/>
        </w:rPr>
        <w:t>visoms</w:t>
      </w:r>
      <w:r w:rsidR="00285AB9" w:rsidRPr="00971620">
        <w:rPr>
          <w:bCs/>
          <w:sz w:val="24"/>
          <w:szCs w:val="24"/>
        </w:rPr>
        <w:t xml:space="preserve"> pirkimo dalims. </w:t>
      </w:r>
      <w:r w:rsidR="00971620" w:rsidRPr="00971620">
        <w:rPr>
          <w:bCs/>
          <w:sz w:val="24"/>
          <w:szCs w:val="24"/>
        </w:rPr>
        <w:t xml:space="preserve">Kiekvienai pirkimo daliai bus sudaroma atskira pirkimo sutartis išskyrus atvejį, kai dėl kelių ar visų pirkimo dalių pagal perkančiąsias organizacijas konkurso laimėtoju bus pripažintas tas pats tiekėjas – tokiu atveju gali būti sudaryta viena pirkimo sutartis pagal </w:t>
      </w:r>
      <w:r w:rsidR="00971620">
        <w:rPr>
          <w:bCs/>
          <w:sz w:val="24"/>
          <w:szCs w:val="24"/>
        </w:rPr>
        <w:t>P</w:t>
      </w:r>
      <w:r w:rsidR="00971620" w:rsidRPr="00971620">
        <w:rPr>
          <w:bCs/>
          <w:sz w:val="24"/>
          <w:szCs w:val="24"/>
        </w:rPr>
        <w:t>erkančiąją organizaciją.</w:t>
      </w:r>
    </w:p>
    <w:p w14:paraId="0F621517" w14:textId="659F5794" w:rsidR="00422F6C" w:rsidRPr="00422F6C" w:rsidRDefault="00422F6C" w:rsidP="009424D3">
      <w:pPr>
        <w:pStyle w:val="Sraopastraipa"/>
        <w:numPr>
          <w:ilvl w:val="0"/>
          <w:numId w:val="20"/>
        </w:numPr>
        <w:jc w:val="both"/>
        <w:rPr>
          <w:sz w:val="24"/>
          <w:szCs w:val="24"/>
          <w:lang w:eastAsia="en-US"/>
        </w:rPr>
      </w:pPr>
      <w:r w:rsidRPr="00422F6C">
        <w:rPr>
          <w:sz w:val="24"/>
          <w:szCs w:val="24"/>
          <w:lang w:eastAsia="en-US"/>
        </w:rPr>
        <w:t>Vadovaujantis Lietuvos Respublikos aplinkos ministro 2011 m. birželio 28 d. įsakymu Nr. D1-508 „Dėl Aplinkos apsaugos kriterijų taikymo, vykdant žaliuosius pirkimus, tvarkos aprašo patvirtinimo“ (toliau – Aprašas), 4.4.4.4 p. siekiant, kad prekė būtų tvirta, ilgaamžė, funkcionali, ji ar jos sudedamosios dalys tiktų naudoti daug kartų ir (ar) būtų lengvai pataisomos, ir (ar) pakeičiamos, Perkančio</w:t>
      </w:r>
      <w:r w:rsidR="00250432">
        <w:rPr>
          <w:sz w:val="24"/>
          <w:szCs w:val="24"/>
          <w:lang w:eastAsia="en-US"/>
        </w:rPr>
        <w:t xml:space="preserve">sios </w:t>
      </w:r>
      <w:r w:rsidRPr="00422F6C">
        <w:rPr>
          <w:sz w:val="24"/>
          <w:szCs w:val="24"/>
          <w:lang w:eastAsia="en-US"/>
        </w:rPr>
        <w:t>organizaci</w:t>
      </w:r>
      <w:r w:rsidR="00250432">
        <w:rPr>
          <w:sz w:val="24"/>
          <w:szCs w:val="24"/>
          <w:lang w:eastAsia="en-US"/>
        </w:rPr>
        <w:t>jos</w:t>
      </w:r>
      <w:r w:rsidRPr="00422F6C">
        <w:rPr>
          <w:sz w:val="24"/>
          <w:szCs w:val="24"/>
          <w:lang w:eastAsia="en-US"/>
        </w:rPr>
        <w:t xml:space="preserve"> savarankiškai nustatė aplinkos apsaugos kriterij</w:t>
      </w:r>
      <w:r w:rsidR="00A94218">
        <w:rPr>
          <w:sz w:val="24"/>
          <w:szCs w:val="24"/>
          <w:lang w:eastAsia="en-US"/>
        </w:rPr>
        <w:t>ų</w:t>
      </w:r>
      <w:r w:rsidRPr="00422F6C">
        <w:rPr>
          <w:sz w:val="24"/>
          <w:szCs w:val="24"/>
          <w:lang w:eastAsia="en-US"/>
        </w:rPr>
        <w:t xml:space="preserve"> Techninėse specifikacijose</w:t>
      </w:r>
      <w:r w:rsidR="003058C2">
        <w:rPr>
          <w:sz w:val="24"/>
          <w:szCs w:val="24"/>
          <w:lang w:eastAsia="en-US"/>
        </w:rPr>
        <w:t xml:space="preserve"> (</w:t>
      </w:r>
      <w:r w:rsidR="003058C2" w:rsidRPr="00A97915">
        <w:rPr>
          <w:sz w:val="24"/>
          <w:szCs w:val="24"/>
          <w:lang w:eastAsia="en-US"/>
        </w:rPr>
        <w:t xml:space="preserve">konkurso sąlygų aprašo </w:t>
      </w:r>
      <w:r w:rsidR="003058C2">
        <w:rPr>
          <w:sz w:val="24"/>
          <w:szCs w:val="24"/>
          <w:lang w:eastAsia="en-US"/>
        </w:rPr>
        <w:t>2-7 prieduose)</w:t>
      </w:r>
      <w:r w:rsidRPr="00422F6C">
        <w:rPr>
          <w:sz w:val="24"/>
          <w:szCs w:val="24"/>
          <w:lang w:eastAsia="en-US"/>
        </w:rPr>
        <w:t>.</w:t>
      </w:r>
      <w:r w:rsidRPr="002A1E60">
        <w:rPr>
          <w:color w:val="EE0000"/>
          <w:sz w:val="24"/>
          <w:szCs w:val="24"/>
          <w:lang w:eastAsia="en-US"/>
        </w:rPr>
        <w:t xml:space="preserve"> </w:t>
      </w:r>
    </w:p>
    <w:p w14:paraId="2ED38568" w14:textId="6F3BAC9D" w:rsidR="007C27AE" w:rsidRDefault="006F52A2" w:rsidP="007C27AE">
      <w:pPr>
        <w:numPr>
          <w:ilvl w:val="0"/>
          <w:numId w:val="20"/>
        </w:numPr>
        <w:tabs>
          <w:tab w:val="left" w:pos="1134"/>
        </w:tabs>
        <w:jc w:val="both"/>
      </w:pPr>
      <w:bookmarkStart w:id="10" w:name="_Hlk223690930"/>
      <w:r>
        <w:t>Perkanči</w:t>
      </w:r>
      <w:r w:rsidR="00250432">
        <w:t>ųjų</w:t>
      </w:r>
      <w:r>
        <w:t xml:space="preserve"> organizacij</w:t>
      </w:r>
      <w:r w:rsidR="00250432">
        <w:t>ų</w:t>
      </w:r>
      <w:r>
        <w:t xml:space="preserve"> sprendimo neatlikti pirkimo naudojantis centrinės perkančiosios </w:t>
      </w:r>
      <w:r w:rsidRPr="008016D7">
        <w:t>organizacijos (CPO LT) paslaugomis argumentai, kaip numatyta VPĮ 82 straipsnio 2 dalies 1 punkte</w:t>
      </w:r>
      <w:r w:rsidR="00452AEE">
        <w:t>:</w:t>
      </w:r>
      <w:r w:rsidRPr="008016D7">
        <w:t xml:space="preserve"> dėl </w:t>
      </w:r>
      <w:r w:rsidR="00452AEE">
        <w:t>visų</w:t>
      </w:r>
      <w:r w:rsidRPr="008016D7">
        <w:t xml:space="preserve"> pirkimo dalių – CPO LT kataloge nėra Perkanči</w:t>
      </w:r>
      <w:r w:rsidR="00C069B4">
        <w:t>ųjų</w:t>
      </w:r>
      <w:r w:rsidRPr="008016D7">
        <w:t xml:space="preserve"> organizacij</w:t>
      </w:r>
      <w:r w:rsidR="00C069B4">
        <w:t>ų</w:t>
      </w:r>
      <w:r w:rsidRPr="008016D7">
        <w:t xml:space="preserve"> poreikius atitinkančio pirkimo objekto</w:t>
      </w:r>
      <w:r w:rsidR="00452AEE">
        <w:t>.</w:t>
      </w:r>
    </w:p>
    <w:p w14:paraId="3F3C87B5" w14:textId="298EEDF2" w:rsidR="007C27AE" w:rsidRPr="007C27AE" w:rsidRDefault="006F52A2" w:rsidP="007C27AE">
      <w:pPr>
        <w:tabs>
          <w:tab w:val="left" w:pos="1134"/>
        </w:tabs>
        <w:ind w:left="710"/>
        <w:jc w:val="both"/>
      </w:pPr>
      <w:r w:rsidRPr="008016D7">
        <w:t>1</w:t>
      </w:r>
      <w:r w:rsidR="000F56AC">
        <w:t>8</w:t>
      </w:r>
      <w:r w:rsidRPr="008016D7">
        <w:t xml:space="preserve">. </w:t>
      </w:r>
      <w:bookmarkEnd w:id="10"/>
      <w:r w:rsidR="007C27AE" w:rsidRPr="00DA6028">
        <w:t>Dėl šio pirkimo objekto Perkančio</w:t>
      </w:r>
      <w:r w:rsidR="007C27AE">
        <w:t>sios</w:t>
      </w:r>
      <w:r w:rsidR="007C27AE" w:rsidRPr="00DA6028">
        <w:t xml:space="preserve"> organizacij</w:t>
      </w:r>
      <w:r w:rsidR="007C27AE">
        <w:t>os</w:t>
      </w:r>
      <w:r w:rsidR="007C27AE" w:rsidRPr="00DA6028">
        <w:t xml:space="preserve"> vykdė rinkos konsultacijas:</w:t>
      </w:r>
    </w:p>
    <w:p w14:paraId="69542AF3" w14:textId="3B8F692E" w:rsidR="008C1829" w:rsidRDefault="007C27AE" w:rsidP="007C27AE">
      <w:pPr>
        <w:tabs>
          <w:tab w:val="left" w:pos="1134"/>
        </w:tabs>
        <w:ind w:firstLine="709"/>
        <w:jc w:val="both"/>
      </w:pPr>
      <w:r w:rsidRPr="00DA6028">
        <w:t>1</w:t>
      </w:r>
      <w:r w:rsidR="000F56AC">
        <w:t>8</w:t>
      </w:r>
      <w:r w:rsidRPr="00DA6028">
        <w:t xml:space="preserve">.1. </w:t>
      </w:r>
      <w:r w:rsidRPr="00A12479">
        <w:t xml:space="preserve">dėl </w:t>
      </w:r>
      <w:r w:rsidR="000C3292" w:rsidRPr="00A12479">
        <w:t xml:space="preserve">I </w:t>
      </w:r>
      <w:r w:rsidRPr="00A12479">
        <w:t>pirkimo dali</w:t>
      </w:r>
      <w:r w:rsidR="000C3292" w:rsidRPr="00A12479">
        <w:t xml:space="preserve">es </w:t>
      </w:r>
      <w:r w:rsidR="004F3B29" w:rsidRPr="00A12479">
        <w:t xml:space="preserve">CVP IS ID </w:t>
      </w:r>
      <w:hyperlink r:id="rId9" w:history="1">
        <w:r w:rsidR="004F3B29" w:rsidRPr="00A12479">
          <w:rPr>
            <w:rStyle w:val="Hipersaitas"/>
            <w:color w:val="000000" w:themeColor="text1"/>
            <w:u w:val="none"/>
          </w:rPr>
          <w:t> </w:t>
        </w:r>
        <w:r w:rsidR="00C2006D" w:rsidRPr="00A12479">
          <w:rPr>
            <w:rStyle w:val="Hipersaitas"/>
            <w:color w:val="000000" w:themeColor="text1"/>
            <w:u w:val="none"/>
          </w:rPr>
          <w:t>74587000</w:t>
        </w:r>
      </w:hyperlink>
      <w:r w:rsidR="004F3B29" w:rsidRPr="00A12479">
        <w:t>, informacija</w:t>
      </w:r>
      <w:r w:rsidR="004F3B29" w:rsidRPr="00DA6028">
        <w:t xml:space="preserve"> apie vykdytą rinkos konsultaciją skelbiama adresu:</w:t>
      </w:r>
      <w:r w:rsidR="004F3B29">
        <w:t xml:space="preserve"> </w:t>
      </w:r>
      <w:hyperlink r:id="rId10" w:history="1">
        <w:r w:rsidR="00C2006D" w:rsidRPr="00E72DD6">
          <w:rPr>
            <w:rStyle w:val="Hipersaitas"/>
          </w:rPr>
          <w:t>https://viesiejipirkimai.lt/epps/pmc/viewPmc.do?resourceId=7458700</w:t>
        </w:r>
      </w:hyperlink>
      <w:r w:rsidR="00C2006D">
        <w:t>;</w:t>
      </w:r>
    </w:p>
    <w:p w14:paraId="750594BF" w14:textId="58DFFE11" w:rsidR="00C2006D" w:rsidRPr="00D47EF9" w:rsidRDefault="00C2006D" w:rsidP="007C27AE">
      <w:pPr>
        <w:tabs>
          <w:tab w:val="left" w:pos="1134"/>
        </w:tabs>
        <w:ind w:firstLine="709"/>
        <w:jc w:val="both"/>
        <w:rPr>
          <w:color w:val="000000" w:themeColor="text1"/>
        </w:rPr>
      </w:pPr>
      <w:r>
        <w:t>1</w:t>
      </w:r>
      <w:r w:rsidR="000F56AC">
        <w:t>8</w:t>
      </w:r>
      <w:r>
        <w:t xml:space="preserve">.2. </w:t>
      </w:r>
      <w:r w:rsidRPr="00DA6028">
        <w:t xml:space="preserve">dėl </w:t>
      </w:r>
      <w:r>
        <w:t xml:space="preserve">II </w:t>
      </w:r>
      <w:r w:rsidRPr="00DA6028">
        <w:t>pirkimo dali</w:t>
      </w:r>
      <w:r>
        <w:t xml:space="preserve">es </w:t>
      </w:r>
      <w:r w:rsidRPr="00DA6028">
        <w:t xml:space="preserve">CVP IS ID </w:t>
      </w:r>
      <w:hyperlink r:id="rId11" w:history="1">
        <w:r w:rsidRPr="00DA6028">
          <w:rPr>
            <w:rStyle w:val="Hipersaitas"/>
            <w:color w:val="000000" w:themeColor="text1"/>
            <w:u w:val="none"/>
          </w:rPr>
          <w:t> </w:t>
        </w:r>
        <w:r w:rsidR="00AA63BC">
          <w:rPr>
            <w:rStyle w:val="Hipersaitas"/>
            <w:color w:val="000000" w:themeColor="text1"/>
            <w:u w:val="none"/>
          </w:rPr>
          <w:t>7592363</w:t>
        </w:r>
      </w:hyperlink>
      <w:r w:rsidRPr="00DA6028">
        <w:t>, informacija apie vykdytą rinkos konsultaciją skelbiama adresu:</w:t>
      </w:r>
      <w:r w:rsidR="00AA63BC">
        <w:t xml:space="preserve"> </w:t>
      </w:r>
      <w:hyperlink r:id="rId12" w:history="1">
        <w:r w:rsidR="00AA63BC" w:rsidRPr="00E72DD6">
          <w:rPr>
            <w:rStyle w:val="Hipersaitas"/>
          </w:rPr>
          <w:t>https://viesiejipirkimai.lt/epps/pmc/viewPmc.do?resourceId=7592363</w:t>
        </w:r>
      </w:hyperlink>
      <w:r w:rsidR="00AA63BC">
        <w:t xml:space="preserve">. </w:t>
      </w:r>
    </w:p>
    <w:p w14:paraId="0781BAA0" w14:textId="77777777" w:rsidR="00A9694C" w:rsidRPr="00D47EF9" w:rsidRDefault="00A9694C" w:rsidP="005B5A49">
      <w:pPr>
        <w:widowControl w:val="0"/>
        <w:contextualSpacing/>
        <w:jc w:val="center"/>
        <w:outlineLvl w:val="0"/>
        <w:rPr>
          <w:b/>
        </w:rPr>
      </w:pPr>
    </w:p>
    <w:p w14:paraId="16E13C3B" w14:textId="77777777" w:rsidR="00B45AD1" w:rsidRPr="00D47EF9" w:rsidRDefault="00B45AD1" w:rsidP="005B5A49">
      <w:pPr>
        <w:widowControl w:val="0"/>
        <w:contextualSpacing/>
        <w:jc w:val="center"/>
        <w:outlineLvl w:val="0"/>
        <w:rPr>
          <w:b/>
          <w:lang w:eastAsia="lt-LT"/>
        </w:rPr>
      </w:pPr>
      <w:r w:rsidRPr="00D47EF9">
        <w:rPr>
          <w:b/>
        </w:rPr>
        <w:t>III SKYRIUS</w:t>
      </w:r>
    </w:p>
    <w:p w14:paraId="30A6BFD2" w14:textId="7A9F1372" w:rsidR="00EF3425" w:rsidRPr="00D47EF9" w:rsidRDefault="000C63F7" w:rsidP="001842E3">
      <w:pPr>
        <w:widowControl w:val="0"/>
        <w:spacing w:before="120"/>
        <w:contextualSpacing/>
        <w:jc w:val="center"/>
        <w:outlineLvl w:val="0"/>
        <w:rPr>
          <w:b/>
          <w:szCs w:val="22"/>
        </w:rPr>
      </w:pPr>
      <w:r w:rsidRPr="00D47EF9">
        <w:rPr>
          <w:b/>
          <w:szCs w:val="22"/>
        </w:rPr>
        <w:t>TIEKĖJŲ PAŠALINIMO PAGRINDAI</w:t>
      </w:r>
      <w:r w:rsidR="001C3093">
        <w:rPr>
          <w:b/>
          <w:szCs w:val="22"/>
        </w:rPr>
        <w:t xml:space="preserve">, </w:t>
      </w:r>
      <w:r w:rsidR="001C3093" w:rsidRPr="001C3093">
        <w:rPr>
          <w:b/>
          <w:bCs/>
          <w:szCs w:val="22"/>
        </w:rPr>
        <w:t>KVALIFIKACIJOS REIKALAVIMAI</w:t>
      </w:r>
      <w:r w:rsidR="001C3093">
        <w:rPr>
          <w:szCs w:val="22"/>
        </w:rPr>
        <w:t xml:space="preserve"> </w:t>
      </w:r>
      <w:r w:rsidRPr="00D47EF9">
        <w:rPr>
          <w:b/>
          <w:szCs w:val="22"/>
        </w:rPr>
        <w:t>IR TARYBOS REGLAMENTE (ES) 2022/576 NUSTATYTŲ SĄLYGŲ NEBUVIMAS</w:t>
      </w:r>
    </w:p>
    <w:p w14:paraId="379118EC" w14:textId="77777777" w:rsidR="000C63F7" w:rsidRPr="00D47EF9" w:rsidRDefault="000C63F7" w:rsidP="001842E3">
      <w:pPr>
        <w:widowControl w:val="0"/>
        <w:spacing w:before="120"/>
        <w:contextualSpacing/>
        <w:jc w:val="center"/>
        <w:outlineLvl w:val="0"/>
        <w:rPr>
          <w:b/>
        </w:rPr>
      </w:pPr>
    </w:p>
    <w:p w14:paraId="0735B845" w14:textId="6018FBE3" w:rsidR="00E501B6" w:rsidRPr="001D5FEB" w:rsidRDefault="00E501B6" w:rsidP="009424D3">
      <w:pPr>
        <w:widowControl w:val="0"/>
        <w:numPr>
          <w:ilvl w:val="0"/>
          <w:numId w:val="16"/>
        </w:numPr>
        <w:tabs>
          <w:tab w:val="left" w:pos="1134"/>
        </w:tabs>
        <w:contextualSpacing/>
        <w:jc w:val="both"/>
        <w:rPr>
          <w:b/>
          <w:lang w:eastAsia="lt-LT"/>
        </w:rPr>
      </w:pPr>
      <w:r w:rsidRPr="00D47EF9">
        <w:rPr>
          <w:lang w:eastAsia="lt-LT"/>
        </w:rPr>
        <w:t xml:space="preserve">Tiekėjai, dalyvaujantys pirkime, su pasiūlymu turi pateikti konkurso sąlygų aprašo </w:t>
      </w:r>
      <w:r w:rsidR="00AA63BC">
        <w:rPr>
          <w:lang w:eastAsia="lt-LT"/>
        </w:rPr>
        <w:t>8</w:t>
      </w:r>
      <w:r w:rsidRPr="00D47EF9">
        <w:rPr>
          <w:lang w:eastAsia="lt-LT"/>
        </w:rPr>
        <w:t xml:space="preserve"> priede nustatytos formos užpildytą Europos bendrąjį viešųjų pirkimų dokumentą (toliau </w:t>
      </w:r>
      <w:r w:rsidRPr="00D47EF9">
        <w:rPr>
          <w:b/>
          <w:lang w:eastAsia="lt-LT"/>
        </w:rPr>
        <w:t>–</w:t>
      </w:r>
      <w:r w:rsidRPr="00D47EF9">
        <w:rPr>
          <w:lang w:eastAsia="lt-LT"/>
        </w:rPr>
        <w:t xml:space="preserve"> EBVPD) pagal VPĮ 50 str. nustatytus reikalavimus. Pašalinimo pagrindai taikomi tiekėjui (kai pasiūlymą teikia tiekėjų grupė – visiems tos grupės nariams). </w:t>
      </w:r>
      <w:r w:rsidR="007C0441" w:rsidRPr="00D47EF9">
        <w:rPr>
          <w:lang w:eastAsia="lt-LT"/>
        </w:rPr>
        <w:t>S</w:t>
      </w:r>
      <w:r w:rsidRPr="00D47EF9">
        <w:rPr>
          <w:lang w:eastAsia="lt-LT"/>
        </w:rPr>
        <w:t>ubti</w:t>
      </w:r>
      <w:r w:rsidR="001862EC" w:rsidRPr="00D47EF9">
        <w:rPr>
          <w:lang w:eastAsia="lt-LT"/>
        </w:rPr>
        <w:t>e</w:t>
      </w:r>
      <w:r w:rsidRPr="00D47EF9">
        <w:rPr>
          <w:lang w:eastAsia="lt-LT"/>
        </w:rPr>
        <w:t>kėjams,</w:t>
      </w:r>
      <w:r w:rsidRPr="001D5FEB">
        <w:rPr>
          <w:lang w:eastAsia="lt-LT"/>
        </w:rPr>
        <w:t xml:space="preserve"> kurių pajėgumais tiekėjas nesiremia, pašalinimo pagrindai netaikomi ir jiems EBVPD teikti nereikia. </w:t>
      </w:r>
      <w:r w:rsidR="000D4D7F" w:rsidRPr="001D5FEB">
        <w:rPr>
          <w:b/>
          <w:lang w:eastAsia="lt-LT"/>
        </w:rPr>
        <w:t>CPO</w:t>
      </w:r>
      <w:r w:rsidRPr="001D5FEB">
        <w:rPr>
          <w:b/>
          <w:lang w:eastAsia="lt-LT"/>
        </w:rPr>
        <w:t xml:space="preserve"> tiekėjo pašalinimo pagrindų nebuvimą patvirtinančių dokumentų reikalaus tik iš to tiekėjo, kurio pasiūlymas pagal vertinimo rezultatus galės būti pripažintas laimėjusiu </w:t>
      </w:r>
      <w:r w:rsidRPr="001D5FEB">
        <w:rPr>
          <w:bCs/>
          <w:lang w:eastAsia="lt-LT"/>
        </w:rPr>
        <w:t>(po pasiūlymų eilės nustatymo).</w:t>
      </w:r>
      <w:r w:rsidRPr="001D5FEB">
        <w:rPr>
          <w:b/>
          <w:lang w:eastAsia="lt-LT"/>
        </w:rPr>
        <w:t xml:space="preserve"> </w:t>
      </w:r>
      <w:r w:rsidR="001543AA" w:rsidRPr="009D24B4">
        <w:rPr>
          <w:b/>
          <w:lang w:eastAsia="lt-LT"/>
        </w:rPr>
        <w:t xml:space="preserve">Jei šie dokumentai buvo pateikti kartu su pasiūlymu – tokiu atveju vertinami su pasiūlymu pateikti dokumentai. </w:t>
      </w:r>
      <w:r w:rsidRPr="001D5FEB">
        <w:rPr>
          <w:iCs/>
          <w:lang w:eastAsia="lt-LT"/>
        </w:rPr>
        <w:t xml:space="preserve">Atkreipiamas dėmesys, kad tiekėjo pašalinimo pagrindų nebuvimą patvirtinantys dokumentai, gauti iš institucijų, nurodantys duomenis po pasiūlymų pateikimo termino pabaigos, bus </w:t>
      </w:r>
      <w:r w:rsidRPr="001D5FEB">
        <w:rPr>
          <w:iCs/>
          <w:lang w:eastAsia="lt-LT"/>
        </w:rPr>
        <w:lastRenderedPageBreak/>
        <w:t xml:space="preserve">laikomi priimtinais. </w:t>
      </w:r>
      <w:r w:rsidRPr="001D5FEB">
        <w:rPr>
          <w:rFonts w:eastAsia="Calibri"/>
          <w:b/>
          <w:bCs/>
          <w:lang w:eastAsia="lt-LT"/>
        </w:rPr>
        <w:t xml:space="preserve">Vadovaujantis Viešųjų pirkimų tarnybos direktoriaus 2022 m. gruodžio 30 d. įsakymu Nr. 1S-240 patvirtintomis </w:t>
      </w:r>
      <w:hyperlink r:id="rId13" w:history="1">
        <w:r w:rsidRPr="001D5FEB">
          <w:rPr>
            <w:rFonts w:eastAsia="Calibri"/>
            <w:b/>
            <w:bCs/>
            <w:color w:val="0000FF"/>
            <w:u w:val="single"/>
            <w:lang w:eastAsia="lt-LT"/>
          </w:rPr>
          <w:t>Pasiūlymo patikslinimo, papildymo ar paaiškinimo taisyklėmis</w:t>
        </w:r>
      </w:hyperlink>
      <w:r w:rsidRPr="001D5FEB">
        <w:rPr>
          <w:rFonts w:eastAsia="Calibri"/>
          <w:b/>
          <w:bCs/>
          <w:lang w:eastAsia="lt-LT"/>
        </w:rPr>
        <w:t>, pašalinimo pagrindų nebuvimą įrodančių dokumentų patikslinimas, papildymas ar paaiškinimas dėl to paties klausimo atliekamas vieną kartą.</w:t>
      </w:r>
    </w:p>
    <w:p w14:paraId="37401F2A" w14:textId="77777777" w:rsidR="00FF6EA2" w:rsidRPr="00FF6EA2" w:rsidRDefault="00FF6EA2" w:rsidP="009424D3">
      <w:pPr>
        <w:pStyle w:val="Sraopastraipa"/>
        <w:widowControl w:val="0"/>
        <w:numPr>
          <w:ilvl w:val="0"/>
          <w:numId w:val="11"/>
        </w:numPr>
        <w:tabs>
          <w:tab w:val="left" w:pos="1134"/>
        </w:tabs>
        <w:jc w:val="both"/>
        <w:rPr>
          <w:vanish/>
          <w:sz w:val="24"/>
          <w:szCs w:val="24"/>
        </w:rPr>
      </w:pPr>
    </w:p>
    <w:p w14:paraId="224B326B" w14:textId="77777777" w:rsidR="00FF6EA2" w:rsidRPr="00FF6EA2" w:rsidRDefault="00FF6EA2" w:rsidP="009424D3">
      <w:pPr>
        <w:pStyle w:val="Sraopastraipa"/>
        <w:widowControl w:val="0"/>
        <w:numPr>
          <w:ilvl w:val="0"/>
          <w:numId w:val="11"/>
        </w:numPr>
        <w:tabs>
          <w:tab w:val="left" w:pos="1134"/>
        </w:tabs>
        <w:jc w:val="both"/>
        <w:rPr>
          <w:vanish/>
          <w:sz w:val="24"/>
          <w:szCs w:val="24"/>
        </w:rPr>
      </w:pPr>
    </w:p>
    <w:p w14:paraId="7B912605" w14:textId="77777777" w:rsidR="00FF6EA2" w:rsidRPr="00FF6EA2" w:rsidRDefault="00FF6EA2" w:rsidP="009424D3">
      <w:pPr>
        <w:pStyle w:val="Sraopastraipa"/>
        <w:widowControl w:val="0"/>
        <w:numPr>
          <w:ilvl w:val="0"/>
          <w:numId w:val="11"/>
        </w:numPr>
        <w:tabs>
          <w:tab w:val="left" w:pos="1134"/>
        </w:tabs>
        <w:jc w:val="both"/>
        <w:rPr>
          <w:vanish/>
          <w:sz w:val="24"/>
          <w:szCs w:val="24"/>
        </w:rPr>
      </w:pPr>
    </w:p>
    <w:p w14:paraId="6FA39676" w14:textId="39DA0225" w:rsidR="00272C29" w:rsidRPr="001D5FEB" w:rsidRDefault="00272C29" w:rsidP="009424D3">
      <w:pPr>
        <w:pStyle w:val="Sraopastraipa"/>
        <w:widowControl w:val="0"/>
        <w:numPr>
          <w:ilvl w:val="1"/>
          <w:numId w:val="11"/>
        </w:numPr>
        <w:tabs>
          <w:tab w:val="left" w:pos="1134"/>
        </w:tabs>
        <w:jc w:val="both"/>
        <w:rPr>
          <w:b/>
          <w:sz w:val="24"/>
          <w:szCs w:val="24"/>
        </w:rPr>
      </w:pPr>
      <w:r w:rsidRPr="001D5FEB">
        <w:rPr>
          <w:sz w:val="24"/>
          <w:szCs w:val="24"/>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945C0D" w:rsidRPr="001D5FEB" w14:paraId="606410CA" w14:textId="77777777" w:rsidTr="008D2EC4">
        <w:tc>
          <w:tcPr>
            <w:tcW w:w="1134" w:type="dxa"/>
            <w:shd w:val="clear" w:color="auto" w:fill="F2F2F2"/>
            <w:vAlign w:val="center"/>
          </w:tcPr>
          <w:p w14:paraId="4137E40E" w14:textId="77777777" w:rsidR="00945C0D" w:rsidRPr="001D5FEB" w:rsidRDefault="00945C0D" w:rsidP="00F935A9">
            <w:pPr>
              <w:jc w:val="center"/>
              <w:rPr>
                <w:b/>
              </w:rPr>
            </w:pPr>
            <w:r w:rsidRPr="001D5FEB">
              <w:rPr>
                <w:b/>
              </w:rPr>
              <w:t>Eil. Nr.</w:t>
            </w:r>
          </w:p>
        </w:tc>
        <w:tc>
          <w:tcPr>
            <w:tcW w:w="4253" w:type="dxa"/>
            <w:shd w:val="clear" w:color="auto" w:fill="F2F2F2"/>
            <w:vAlign w:val="center"/>
          </w:tcPr>
          <w:p w14:paraId="1834B1CC" w14:textId="77777777" w:rsidR="00945C0D" w:rsidRPr="001D5FEB" w:rsidRDefault="00945C0D" w:rsidP="00F935A9">
            <w:pPr>
              <w:jc w:val="center"/>
              <w:rPr>
                <w:b/>
              </w:rPr>
            </w:pPr>
            <w:r w:rsidRPr="001D5FEB">
              <w:rPr>
                <w:b/>
              </w:rPr>
              <w:t>Tiekėjų pašalinimo pagrindai</w:t>
            </w:r>
          </w:p>
        </w:tc>
        <w:tc>
          <w:tcPr>
            <w:tcW w:w="4252" w:type="dxa"/>
            <w:shd w:val="clear" w:color="auto" w:fill="F2F2F2"/>
            <w:vAlign w:val="center"/>
          </w:tcPr>
          <w:p w14:paraId="3895A83D" w14:textId="77777777" w:rsidR="00945C0D" w:rsidRPr="001D5FEB" w:rsidRDefault="00945C0D" w:rsidP="00F935A9">
            <w:pPr>
              <w:jc w:val="center"/>
              <w:rPr>
                <w:b/>
              </w:rPr>
            </w:pPr>
            <w:r w:rsidRPr="001D5FEB">
              <w:rPr>
                <w:b/>
              </w:rPr>
              <w:t>Pašalinimo pagrindų nebuvimą įrodantys dokumentai</w:t>
            </w:r>
          </w:p>
        </w:tc>
      </w:tr>
      <w:tr w:rsidR="00945C0D" w:rsidRPr="001D5FEB" w14:paraId="33BA3A8E" w14:textId="77777777" w:rsidTr="008D2EC4">
        <w:tc>
          <w:tcPr>
            <w:tcW w:w="1134" w:type="dxa"/>
          </w:tcPr>
          <w:p w14:paraId="79E4ED0C" w14:textId="06F087B2" w:rsidR="00945C0D" w:rsidRPr="001D5FEB" w:rsidRDefault="00FF6EA2" w:rsidP="00F935A9">
            <w:pPr>
              <w:jc w:val="both"/>
            </w:pPr>
            <w:r>
              <w:t>19</w:t>
            </w:r>
            <w:r w:rsidR="00945C0D" w:rsidRPr="001D5FEB">
              <w:t>.1.1.</w:t>
            </w:r>
          </w:p>
        </w:tc>
        <w:tc>
          <w:tcPr>
            <w:tcW w:w="4253" w:type="dxa"/>
          </w:tcPr>
          <w:p w14:paraId="5E66D321" w14:textId="2992AC49" w:rsidR="00945C0D" w:rsidRPr="001D5FEB" w:rsidRDefault="00945C0D" w:rsidP="00F935A9">
            <w:pPr>
              <w:jc w:val="both"/>
            </w:pPr>
            <w:r w:rsidRPr="001D5FEB">
              <w:t xml:space="preserve">Tiekėjas arba jo atsakingas asmuo, nurodytas </w:t>
            </w:r>
            <w:r w:rsidR="006B596A" w:rsidRPr="001D5FEB">
              <w:t xml:space="preserve">VPĮ </w:t>
            </w:r>
            <w:r w:rsidRPr="001D5FEB">
              <w:t>46 straipsnio 2 dalies 2 punkte, nuteistas už šią nusikalstamą veiką:</w:t>
            </w:r>
          </w:p>
          <w:p w14:paraId="29BE76E0" w14:textId="77777777" w:rsidR="00945C0D" w:rsidRPr="001D5FEB" w:rsidRDefault="00945C0D" w:rsidP="00F935A9">
            <w:pPr>
              <w:jc w:val="both"/>
            </w:pPr>
            <w:r w:rsidRPr="001D5FEB">
              <w:t>1) dalyvavimą nusikalstamame susivienijime, jo organizavimą ar vadovavimą jam;</w:t>
            </w:r>
          </w:p>
          <w:p w14:paraId="0AE339B5" w14:textId="77777777" w:rsidR="00945C0D" w:rsidRPr="001D5FEB" w:rsidRDefault="00945C0D" w:rsidP="00F935A9">
            <w:pPr>
              <w:jc w:val="both"/>
            </w:pPr>
            <w:r w:rsidRPr="001D5FEB">
              <w:t>2) kyšininkavimą, prekybą poveikiu, papirkimą;</w:t>
            </w:r>
          </w:p>
          <w:p w14:paraId="4A298F6C" w14:textId="77777777" w:rsidR="00945C0D" w:rsidRPr="001D5FEB" w:rsidRDefault="00945C0D" w:rsidP="00F935A9">
            <w:pPr>
              <w:jc w:val="both"/>
            </w:pPr>
            <w:r w:rsidRPr="001D5FEB">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77004B1" w14:textId="77777777" w:rsidR="00945C0D" w:rsidRPr="001D5FEB" w:rsidRDefault="00945C0D" w:rsidP="00F935A9">
            <w:pPr>
              <w:jc w:val="both"/>
            </w:pPr>
            <w:r w:rsidRPr="001D5FEB">
              <w:t>4) nusikalstamą bankrotą;</w:t>
            </w:r>
          </w:p>
          <w:p w14:paraId="5F70C7B3" w14:textId="77777777" w:rsidR="00945C0D" w:rsidRPr="001D5FEB" w:rsidRDefault="00945C0D" w:rsidP="00F935A9">
            <w:pPr>
              <w:jc w:val="both"/>
            </w:pPr>
            <w:r w:rsidRPr="001D5FEB">
              <w:t>5) teroristinį ir su teroristine veikla susijusį nusikaltimą;</w:t>
            </w:r>
          </w:p>
          <w:p w14:paraId="04AA1039" w14:textId="77777777" w:rsidR="00945C0D" w:rsidRPr="001D5FEB" w:rsidRDefault="00945C0D" w:rsidP="00F935A9">
            <w:pPr>
              <w:jc w:val="both"/>
            </w:pPr>
            <w:r w:rsidRPr="001D5FEB">
              <w:t>6) nusikalstamu būdu gauto turto legalizavimą;</w:t>
            </w:r>
          </w:p>
          <w:p w14:paraId="0B3D074B" w14:textId="77777777" w:rsidR="00945C0D" w:rsidRPr="001D5FEB" w:rsidRDefault="00945C0D" w:rsidP="00F935A9">
            <w:pPr>
              <w:jc w:val="both"/>
            </w:pPr>
            <w:r w:rsidRPr="001D5FEB">
              <w:t>7) prekybą žmonėmis, vaiko pirkimą arba pardavimą;</w:t>
            </w:r>
          </w:p>
          <w:p w14:paraId="3F4D7EA5" w14:textId="77777777" w:rsidR="00945C0D" w:rsidRPr="001D5FEB" w:rsidRDefault="00945C0D" w:rsidP="00F935A9">
            <w:pPr>
              <w:jc w:val="both"/>
            </w:pPr>
            <w:r w:rsidRPr="001D5FEB">
              <w:t>8) kitos valstybės tiekėjo atliktą nusikaltimą, apibrėžtą Direktyvos 2014/24/ES 57 straipsnio 1 dalyje išvardytus Europos Sąjungos teisės aktus įgyvendinančiuose kitų valstybių teisės aktuose.</w:t>
            </w:r>
          </w:p>
          <w:p w14:paraId="1B0054D6" w14:textId="77777777" w:rsidR="00945C0D" w:rsidRPr="001D5FEB" w:rsidRDefault="00945C0D" w:rsidP="00F935A9">
            <w:pPr>
              <w:jc w:val="both"/>
            </w:pPr>
          </w:p>
          <w:p w14:paraId="76C367DC" w14:textId="77777777" w:rsidR="00945C0D" w:rsidRPr="001D5FEB" w:rsidRDefault="00945C0D" w:rsidP="00F935A9">
            <w:pPr>
              <w:jc w:val="both"/>
            </w:pPr>
            <w:r w:rsidRPr="001D5FEB">
              <w:t>Laikoma, kad tiekėjas arba jo atsakingas asmuo nuteistas už aukščiau nurodytą nusikalstamą veiką, kai dėl:</w:t>
            </w:r>
          </w:p>
          <w:p w14:paraId="4174661F" w14:textId="77777777" w:rsidR="00945C0D" w:rsidRPr="001D5FEB" w:rsidRDefault="00945C0D" w:rsidP="00F935A9">
            <w:pPr>
              <w:jc w:val="both"/>
            </w:pPr>
            <w:r w:rsidRPr="001D5FEB">
              <w:t>1) tiekėjo, kuris yra fizinis asmuo, per pastaruosius 5 metus buvo priimtas ir įsiteisėjęs apkaltinamasis teismo nuosprendis ir šis asmuo turi neišnykusį ar nepanaikintą teistumą;</w:t>
            </w:r>
          </w:p>
          <w:p w14:paraId="297E8F33" w14:textId="77777777" w:rsidR="00945C0D" w:rsidRPr="001D5FEB" w:rsidRDefault="00945C0D" w:rsidP="00F935A9">
            <w:pPr>
              <w:jc w:val="both"/>
            </w:pPr>
            <w:r w:rsidRPr="001D5FEB">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0771D3A" w14:textId="4E5F2157" w:rsidR="00945C0D" w:rsidRPr="00955CEB" w:rsidRDefault="00945C0D" w:rsidP="00F935A9">
            <w:pPr>
              <w:jc w:val="both"/>
            </w:pPr>
            <w:r w:rsidRPr="001D5FEB">
              <w:t xml:space="preserve">3) tiekėjo, kuris yra juridinis asmuo, kita organizacija ar jos struktūrinis padalinys, per pastaruosius 5 metus buvo priimtas ir įsiteisėjęs apkaltinamasis teismo nuosprendis arba </w:t>
            </w:r>
            <w:r w:rsidR="006B596A" w:rsidRPr="001D5FEB">
              <w:t xml:space="preserve">VPĮ </w:t>
            </w:r>
            <w:r w:rsidRPr="001D5FEB">
              <w:t>46 straipsnio 3 dalies atveju – galutinis administracinis sprendimas, jeigu toks sprendimas priimamas pagal tiekėjo šalies teisės aktų reikalavimus.</w:t>
            </w:r>
          </w:p>
        </w:tc>
        <w:tc>
          <w:tcPr>
            <w:tcW w:w="4252" w:type="dxa"/>
          </w:tcPr>
          <w:p w14:paraId="6E9E989B" w14:textId="77777777" w:rsidR="00E501B6" w:rsidRPr="001D5FEB" w:rsidRDefault="00E501B6" w:rsidP="00E501B6">
            <w:pPr>
              <w:jc w:val="both"/>
            </w:pPr>
            <w:r w:rsidRPr="001D5FEB">
              <w:lastRenderedPageBreak/>
              <w:t>Iš Lietuvoje įsteigtų subjektų reikalaujama:</w:t>
            </w:r>
          </w:p>
          <w:p w14:paraId="55515510" w14:textId="77777777" w:rsidR="00E501B6" w:rsidRPr="001D5FEB" w:rsidRDefault="00E501B6" w:rsidP="009424D3">
            <w:pPr>
              <w:numPr>
                <w:ilvl w:val="0"/>
                <w:numId w:val="6"/>
              </w:numPr>
              <w:tabs>
                <w:tab w:val="left" w:pos="173"/>
              </w:tabs>
              <w:ind w:left="29" w:hanging="74"/>
              <w:jc w:val="both"/>
              <w:rPr>
                <w:b/>
                <w:bCs/>
              </w:rPr>
            </w:pPr>
            <w:r w:rsidRPr="001D5FEB">
              <w:t>išrašo iš teismo sprendimo arba</w:t>
            </w:r>
          </w:p>
          <w:p w14:paraId="2C39303D" w14:textId="77777777" w:rsidR="00E501B6" w:rsidRPr="001D5FEB" w:rsidRDefault="00E501B6" w:rsidP="009424D3">
            <w:pPr>
              <w:numPr>
                <w:ilvl w:val="0"/>
                <w:numId w:val="6"/>
              </w:numPr>
              <w:tabs>
                <w:tab w:val="left" w:pos="173"/>
              </w:tabs>
              <w:ind w:left="29" w:hanging="74"/>
              <w:jc w:val="both"/>
              <w:rPr>
                <w:b/>
                <w:bCs/>
              </w:rPr>
            </w:pPr>
            <w:r w:rsidRPr="001D5FEB">
              <w:t>Informatikos ir ryšių departamento prie Vidaus reikalų ministerijos pažymos, arba</w:t>
            </w:r>
          </w:p>
          <w:p w14:paraId="28FC5D71" w14:textId="77777777" w:rsidR="00E501B6" w:rsidRPr="001D5FEB" w:rsidRDefault="00E501B6" w:rsidP="009424D3">
            <w:pPr>
              <w:numPr>
                <w:ilvl w:val="0"/>
                <w:numId w:val="6"/>
              </w:numPr>
              <w:tabs>
                <w:tab w:val="left" w:pos="173"/>
              </w:tabs>
              <w:ind w:left="29" w:hanging="74"/>
              <w:jc w:val="both"/>
              <w:rPr>
                <w:b/>
                <w:bCs/>
              </w:rPr>
            </w:pPr>
            <w:r w:rsidRPr="001D5FEB">
              <w:t>valstybės įmonės Registrų centro Lietuvos Respublikos Vyriausybės nustatyta tvarka išduoto dokumento, patvirtinančio jungtinius kompetentingų institucijų tvarkomus duomenis.</w:t>
            </w:r>
          </w:p>
          <w:p w14:paraId="74998440" w14:textId="77777777" w:rsidR="00E501B6" w:rsidRPr="001D5FEB" w:rsidRDefault="00E501B6" w:rsidP="00E501B6">
            <w:pPr>
              <w:tabs>
                <w:tab w:val="left" w:pos="173"/>
              </w:tabs>
              <w:jc w:val="both"/>
            </w:pPr>
            <w:r w:rsidRPr="001D5FEB">
              <w:t>Iš ne Lietuvoje įsteigtų subjektų reikalaujama:</w:t>
            </w:r>
          </w:p>
          <w:p w14:paraId="4073810A" w14:textId="77777777" w:rsidR="00E501B6" w:rsidRPr="001D5FEB" w:rsidRDefault="00E501B6" w:rsidP="009424D3">
            <w:pPr>
              <w:numPr>
                <w:ilvl w:val="0"/>
                <w:numId w:val="6"/>
              </w:numPr>
              <w:tabs>
                <w:tab w:val="left" w:pos="173"/>
              </w:tabs>
              <w:ind w:left="0" w:hanging="46"/>
              <w:jc w:val="both"/>
              <w:rPr>
                <w:b/>
                <w:bCs/>
              </w:rPr>
            </w:pPr>
            <w:r w:rsidRPr="001D5FEB">
              <w:t>atitinkamos užsienio šalies institucijos dokumento</w:t>
            </w:r>
            <w:r w:rsidRPr="001D5FEB">
              <w:rPr>
                <w:vertAlign w:val="superscript"/>
              </w:rPr>
              <w:footnoteReference w:customMarkFollows="1" w:id="1"/>
              <w:t>[1]</w:t>
            </w:r>
            <w:r w:rsidRPr="001D5FEB">
              <w:t>.</w:t>
            </w:r>
          </w:p>
          <w:p w14:paraId="2A2A24CA" w14:textId="77777777" w:rsidR="00E501B6" w:rsidRPr="001D5FEB" w:rsidRDefault="00E501B6" w:rsidP="00E501B6">
            <w:pPr>
              <w:jc w:val="both"/>
              <w:rPr>
                <w:b/>
                <w:bCs/>
              </w:rPr>
            </w:pPr>
          </w:p>
          <w:p w14:paraId="2DD23027" w14:textId="6C5D1941" w:rsidR="00E501B6" w:rsidRPr="001D5FEB" w:rsidRDefault="00E501B6" w:rsidP="00E501B6">
            <w:pPr>
              <w:shd w:val="clear" w:color="auto" w:fill="FFFFFF"/>
              <w:jc w:val="both"/>
              <w:rPr>
                <w:lang w:eastAsia="lt-LT"/>
              </w:rPr>
            </w:pPr>
            <w:r w:rsidRPr="001D5FEB">
              <w:rPr>
                <w:color w:val="000000"/>
                <w:lang w:eastAsia="lt-LT"/>
              </w:rPr>
              <w:t xml:space="preserve">Nurodyti dokumentai turi būti išduoti </w:t>
            </w:r>
            <w:r w:rsidRPr="001D5FEB">
              <w:rPr>
                <w:b/>
                <w:bCs/>
                <w:color w:val="000000"/>
                <w:lang w:eastAsia="lt-LT"/>
              </w:rPr>
              <w:t xml:space="preserve">ne anksčiau kaip 180 dienų </w:t>
            </w:r>
            <w:r w:rsidRPr="001D5FEB">
              <w:rPr>
                <w:color w:val="000000"/>
                <w:lang w:eastAsia="lt-LT"/>
              </w:rPr>
              <w:t xml:space="preserve">iki tos dienos, kai tiekėjas </w:t>
            </w:r>
            <w:r w:rsidR="000D4D7F" w:rsidRPr="001D5FEB">
              <w:rPr>
                <w:color w:val="000000"/>
                <w:lang w:eastAsia="lt-LT"/>
              </w:rPr>
              <w:t>CPO</w:t>
            </w:r>
            <w:r w:rsidRPr="001D5FEB">
              <w:rPr>
                <w:color w:val="000000"/>
                <w:lang w:eastAsia="lt-LT"/>
              </w:rPr>
              <w:t xml:space="preserve"> prašymu turės pateikti pašalinimo pagrindų nebuvimą patvirtinančius dokumentus.</w:t>
            </w:r>
            <w:r w:rsidRPr="001D5FEB">
              <w:rPr>
                <w:color w:val="000000"/>
              </w:rPr>
              <w:t xml:space="preserve"> </w:t>
            </w:r>
            <w:r w:rsidRPr="001D5FEB">
              <w:rPr>
                <w:color w:val="000000"/>
                <w:lang w:eastAsia="lt-LT"/>
              </w:rPr>
              <w:t xml:space="preserve">Pavyzdys: jeigu </w:t>
            </w:r>
            <w:r w:rsidR="005F0110" w:rsidRPr="001D5FEB">
              <w:rPr>
                <w:color w:val="000000"/>
                <w:lang w:eastAsia="lt-LT"/>
              </w:rPr>
              <w:t xml:space="preserve">CPO </w:t>
            </w:r>
            <w:r w:rsidRPr="001D5FEB">
              <w:rPr>
                <w:color w:val="000000"/>
                <w:lang w:eastAsia="lt-LT"/>
              </w:rPr>
              <w:t>2022-10-10 kreipėsi į tiekėją prašydama iki 2022-10-14 pateikti įrodančius dokumentus, jis turi būti išduotas ne anksčiau kaip 180 dienų, jas skaičiuojant atgal nuo 2022-10-14.</w:t>
            </w:r>
          </w:p>
          <w:p w14:paraId="738E08AE" w14:textId="77777777" w:rsidR="00E501B6" w:rsidRPr="001D5FEB" w:rsidRDefault="00E501B6" w:rsidP="00E501B6">
            <w:pPr>
              <w:shd w:val="clear" w:color="auto" w:fill="FFFFFF"/>
              <w:jc w:val="both"/>
              <w:rPr>
                <w:lang w:eastAsia="lt-LT"/>
              </w:rPr>
            </w:pPr>
            <w:r w:rsidRPr="001D5FEB">
              <w:rPr>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AEFE41D" w14:textId="77777777" w:rsidR="00E501B6" w:rsidRPr="001D5FEB" w:rsidRDefault="00E501B6" w:rsidP="00E501B6">
            <w:pPr>
              <w:shd w:val="clear" w:color="auto" w:fill="FFFFFF"/>
              <w:jc w:val="both"/>
              <w:rPr>
                <w:lang w:eastAsia="lt-LT"/>
              </w:rPr>
            </w:pPr>
          </w:p>
          <w:p w14:paraId="500EEB66" w14:textId="77777777" w:rsidR="00E501B6" w:rsidRPr="001D5FEB" w:rsidRDefault="00E501B6" w:rsidP="00E501B6">
            <w:pPr>
              <w:jc w:val="both"/>
            </w:pPr>
            <w:r w:rsidRPr="001D5FEB">
              <w:rPr>
                <w:i/>
                <w:iCs/>
                <w:color w:val="000000"/>
                <w:shd w:val="clear" w:color="auto" w:fill="FFFFFF"/>
                <w:lang w:eastAsia="lt-LT"/>
              </w:rPr>
              <w:t xml:space="preserve">Jei tiekėjas dokumentus pateikia kartu su pasiūlymu, nurodyti dokumentai turi būti išduoti </w:t>
            </w:r>
            <w:r w:rsidRPr="001D5FEB">
              <w:rPr>
                <w:b/>
                <w:bCs/>
                <w:i/>
                <w:iCs/>
                <w:color w:val="000000"/>
                <w:shd w:val="clear" w:color="auto" w:fill="FFFFFF"/>
                <w:lang w:eastAsia="lt-LT"/>
              </w:rPr>
              <w:t xml:space="preserve">ne anksčiau kaip 180 dienų </w:t>
            </w:r>
            <w:r w:rsidRPr="001D5FEB">
              <w:rPr>
                <w:i/>
                <w:iCs/>
                <w:color w:val="000000"/>
                <w:shd w:val="clear" w:color="auto" w:fill="FFFFFF"/>
                <w:lang w:eastAsia="lt-LT"/>
              </w:rPr>
              <w:t xml:space="preserve">iki paskutinės pasiūlymų pateikimo dienos </w:t>
            </w:r>
            <w:r w:rsidRPr="001D5FEB">
              <w:rPr>
                <w:i/>
                <w:iCs/>
                <w:color w:val="000000"/>
                <w:shd w:val="clear" w:color="auto" w:fill="FFFFFF"/>
                <w:lang w:eastAsia="lt-LT"/>
              </w:rPr>
              <w:lastRenderedPageBreak/>
              <w:t>(pasiūlymų pateikimo paskutinė diena neįskaičiuojama)</w:t>
            </w:r>
            <w:r w:rsidRPr="001D5FEB">
              <w:t>.</w:t>
            </w:r>
          </w:p>
          <w:p w14:paraId="6769911A" w14:textId="77777777" w:rsidR="00E501B6" w:rsidRDefault="00E501B6" w:rsidP="00E501B6">
            <w:pPr>
              <w:jc w:val="both"/>
              <w:rPr>
                <w:i/>
                <w:iCs/>
              </w:rPr>
            </w:pPr>
            <w:r w:rsidRPr="001D5FEB">
              <w:rPr>
                <w:i/>
                <w:iCs/>
              </w:rPr>
              <w:t xml:space="preserve">Jei dokumentas išduotas anksčiau, tačiau jame nurodytas galiojimo terminas ilgesnis nei paskutinės pasiūlymų pateikimo dienos terminas, toks dokumentas jo galiojimo laikotarpiu yra priimtinas. </w:t>
            </w:r>
          </w:p>
          <w:p w14:paraId="15E40ECF" w14:textId="77777777" w:rsidR="002F0EDA" w:rsidRDefault="002F0EDA" w:rsidP="00E501B6">
            <w:pPr>
              <w:jc w:val="both"/>
              <w:rPr>
                <w:i/>
                <w:iCs/>
              </w:rPr>
            </w:pPr>
          </w:p>
          <w:p w14:paraId="25A56174" w14:textId="77777777" w:rsidR="002F0EDA" w:rsidRPr="002F0EDA" w:rsidRDefault="002F0EDA" w:rsidP="002F0EDA">
            <w:pPr>
              <w:jc w:val="both"/>
              <w:rPr>
                <w:i/>
                <w:iCs/>
              </w:rPr>
            </w:pPr>
            <w:r w:rsidRPr="002F0EDA">
              <w:rPr>
                <w:b/>
                <w:bCs/>
                <w:i/>
                <w:iCs/>
              </w:rPr>
              <w:t>Taip pat turi būti pateikiamas* VĮ Registrų centro Lietuvos Respublikos Juridinių asmenų registro išplėstinis išrašas ar kitas oficialus dokumentas arba deklaracija dėl atsakingų asmenų, kuriame (-</w:t>
            </w:r>
            <w:proofErr w:type="spellStart"/>
            <w:r w:rsidRPr="002F0EDA">
              <w:rPr>
                <w:b/>
                <w:bCs/>
                <w:i/>
                <w:iCs/>
              </w:rPr>
              <w:t>ioje</w:t>
            </w:r>
            <w:proofErr w:type="spellEnd"/>
            <w:r w:rsidRPr="002F0EDA">
              <w:rPr>
                <w:b/>
                <w:bCs/>
                <w:i/>
                <w:iCs/>
              </w:rPr>
              <w:t>) nurodyti asmenys, įeinantys į valdybą ir (ar) stebėtojų tarybą (ar kitus atitinkamus valdymo ar priežiūros organus).</w:t>
            </w:r>
            <w:r w:rsidRPr="002F0EDA">
              <w:rPr>
                <w:i/>
                <w:iCs/>
              </w:rPr>
              <w:t> Šiam  dokumentui netaikomas reikalavimas dėl dokumento išdavimo ne anksčiau kaip 180 dienų iki pašalinimo pagrindų nebuvimą patvirtinančių dokumentų pateikimo/iki paskutinės pasiūlymų pateikimo dienos termino pabaigos. </w:t>
            </w:r>
          </w:p>
          <w:p w14:paraId="549856D0" w14:textId="77777777" w:rsidR="002F0EDA" w:rsidRPr="002F0EDA" w:rsidRDefault="002F0EDA" w:rsidP="002F0EDA">
            <w:pPr>
              <w:jc w:val="both"/>
              <w:rPr>
                <w:i/>
                <w:iCs/>
              </w:rPr>
            </w:pPr>
            <w:r w:rsidRPr="002F0EDA">
              <w:rPr>
                <w:i/>
                <w:iCs/>
              </w:rPr>
              <w:t>*Šių dokumentų reikalaujama pateikti tik tuo atveju, jei viešai prieinamuose VĮ RC juridinių asmenų duomenyse (</w:t>
            </w:r>
            <w:hyperlink r:id="rId14" w:tgtFrame="_blank" w:history="1">
              <w:r w:rsidRPr="002F0EDA">
                <w:rPr>
                  <w:rStyle w:val="Hipersaitas"/>
                  <w:i/>
                  <w:iCs/>
                </w:rPr>
                <w:t>https://www.registrucentras.lt/atviri-duomenys-ir-statistika/jar-pirminiai-duomenys-raw-data</w:t>
              </w:r>
            </w:hyperlink>
            <w:r w:rsidRPr="002F0EDA">
              <w:rPr>
                <w:i/>
                <w:iCs/>
              </w:rPr>
              <w:t>: „Juridinių asmenų valdymo ir priežiūros organai“) Perkančioji organizacija mato, kad yra sudaryta valdyba ir (ar) stebėtojų taryba. </w:t>
            </w:r>
          </w:p>
          <w:p w14:paraId="76EE9DD4" w14:textId="77777777" w:rsidR="002F0EDA" w:rsidRPr="001D5FEB" w:rsidRDefault="002F0EDA" w:rsidP="00E501B6">
            <w:pPr>
              <w:jc w:val="both"/>
              <w:rPr>
                <w:i/>
                <w:iCs/>
              </w:rPr>
            </w:pPr>
          </w:p>
          <w:p w14:paraId="3F72D74B" w14:textId="6965458F" w:rsidR="00945C0D" w:rsidRPr="001D5FEB" w:rsidRDefault="00E501B6" w:rsidP="00E501B6">
            <w:pPr>
              <w:jc w:val="both"/>
              <w:rPr>
                <w:i/>
              </w:rPr>
            </w:pPr>
            <w:r w:rsidRPr="001D5FEB">
              <w:rPr>
                <w:i/>
                <w:iCs/>
              </w:rPr>
              <w:t>Pateikiami skenuoti dokumentai elektronine forma ar pasirašyti el. parašu.</w:t>
            </w:r>
          </w:p>
        </w:tc>
      </w:tr>
      <w:tr w:rsidR="00A265F9" w:rsidRPr="001D5FEB" w14:paraId="51FFB294" w14:textId="77777777" w:rsidTr="008D2EC4">
        <w:tc>
          <w:tcPr>
            <w:tcW w:w="1134" w:type="dxa"/>
          </w:tcPr>
          <w:p w14:paraId="68C34F39" w14:textId="33E928C3" w:rsidR="00A265F9" w:rsidRPr="001D5FEB" w:rsidRDefault="00FF6EA2" w:rsidP="00F935A9">
            <w:pPr>
              <w:jc w:val="both"/>
            </w:pPr>
            <w:r>
              <w:lastRenderedPageBreak/>
              <w:t>19</w:t>
            </w:r>
            <w:r w:rsidR="00A265F9" w:rsidRPr="001D5FEB">
              <w:t>.1.2.</w:t>
            </w:r>
          </w:p>
        </w:tc>
        <w:tc>
          <w:tcPr>
            <w:tcW w:w="4253" w:type="dxa"/>
          </w:tcPr>
          <w:p w14:paraId="27C31C7E" w14:textId="2437B4EB" w:rsidR="00A265F9" w:rsidRPr="001D5FEB" w:rsidRDefault="00A265F9" w:rsidP="00F935A9">
            <w:pPr>
              <w:jc w:val="both"/>
            </w:pPr>
            <w:r w:rsidRPr="001D5FEB">
              <w:t>Tiekėjas yra neatlikęs jam paskirtos baudžiamojo poveikio priemonės – uždraudimo juridiniam asmeniui dalyvauti viešuosiuose pirkimuose.</w:t>
            </w:r>
          </w:p>
        </w:tc>
        <w:tc>
          <w:tcPr>
            <w:tcW w:w="4252" w:type="dxa"/>
          </w:tcPr>
          <w:p w14:paraId="0328DF00" w14:textId="5B4A14AE" w:rsidR="00A265F9" w:rsidRPr="001D5FEB" w:rsidRDefault="00A265F9" w:rsidP="00F935A9">
            <w:pPr>
              <w:jc w:val="both"/>
              <w:rPr>
                <w:rFonts w:eastAsiaTheme="minorHAnsi"/>
              </w:rPr>
            </w:pPr>
            <w:r w:rsidRPr="001D5FEB">
              <w:rPr>
                <w:rFonts w:eastAsiaTheme="minorHAnsi"/>
              </w:rPr>
              <w:t>Iš Lietuvoje įsteigtų subjektų įrodančių dokumentų nereikalaujama. Užtenka pateikto EBVPD.</w:t>
            </w:r>
          </w:p>
        </w:tc>
      </w:tr>
      <w:tr w:rsidR="00945C0D" w:rsidRPr="001D5FEB" w14:paraId="49CC42BA" w14:textId="77777777" w:rsidTr="008D2EC4">
        <w:tc>
          <w:tcPr>
            <w:tcW w:w="1134" w:type="dxa"/>
          </w:tcPr>
          <w:p w14:paraId="0A65190E" w14:textId="0FD3F370" w:rsidR="00945C0D" w:rsidRPr="001D5FEB" w:rsidRDefault="00FF6EA2" w:rsidP="00F935A9">
            <w:pPr>
              <w:jc w:val="both"/>
            </w:pPr>
            <w:r>
              <w:t>19</w:t>
            </w:r>
            <w:r w:rsidR="00945C0D" w:rsidRPr="001D5FEB">
              <w:t>.1.</w:t>
            </w:r>
            <w:r w:rsidR="00A265F9" w:rsidRPr="001D5FEB">
              <w:t>3</w:t>
            </w:r>
            <w:r w:rsidR="00945C0D" w:rsidRPr="001D5FEB">
              <w:t>.</w:t>
            </w:r>
          </w:p>
        </w:tc>
        <w:tc>
          <w:tcPr>
            <w:tcW w:w="4253" w:type="dxa"/>
          </w:tcPr>
          <w:p w14:paraId="637EDBCA" w14:textId="0E1AFC4F" w:rsidR="00945C0D" w:rsidRPr="001D5FEB" w:rsidRDefault="00945C0D" w:rsidP="00F935A9">
            <w:pPr>
              <w:jc w:val="both"/>
            </w:pPr>
            <w:r w:rsidRPr="001D5FEB">
              <w:t xml:space="preserve">Tiekėjas yra nuteistas už įsipareigojimų, susijusių su mokesčių, įskaitant socialinio draudimo įmokas, mokėjimu, nevykdymą pagal šalies, kurioje registruotas tiekėjas, ar šalies, kurioje yra </w:t>
            </w:r>
            <w:r w:rsidR="00422F6C">
              <w:t>CPO</w:t>
            </w:r>
            <w:r w:rsidRPr="001D5FEB">
              <w:t xml:space="preserve">, reikalavimus, kaip tai apibrėžta VPĮ 46 straipsnio 2 dalies 1 ir 3 punktuose, arba </w:t>
            </w:r>
            <w:r w:rsidR="00422F6C">
              <w:t>CPO</w:t>
            </w:r>
            <w:r w:rsidRPr="001D5FEB">
              <w:t xml:space="preserve"> turi kitų įrodymų apie šių įsipareigojimų nevykdymą. </w:t>
            </w:r>
          </w:p>
          <w:p w14:paraId="14C2CCF2" w14:textId="77777777" w:rsidR="00945C0D" w:rsidRPr="001D5FEB" w:rsidRDefault="00945C0D" w:rsidP="00F935A9">
            <w:pPr>
              <w:jc w:val="both"/>
            </w:pPr>
          </w:p>
          <w:p w14:paraId="103D1D5C" w14:textId="77777777" w:rsidR="00945C0D" w:rsidRPr="001D5FEB" w:rsidRDefault="00945C0D" w:rsidP="00F935A9">
            <w:pPr>
              <w:jc w:val="both"/>
            </w:pPr>
            <w:r w:rsidRPr="001D5FEB">
              <w:lastRenderedPageBreak/>
              <w:t>Laikoma, kad tiekėjas nuteistas už aukščiau nurodytą nusikalstamą veiką, kai dėl:</w:t>
            </w:r>
          </w:p>
          <w:p w14:paraId="139C03CD" w14:textId="77777777" w:rsidR="00945C0D" w:rsidRPr="001D5FEB" w:rsidRDefault="00945C0D" w:rsidP="00F935A9">
            <w:pPr>
              <w:jc w:val="both"/>
            </w:pPr>
            <w:r w:rsidRPr="001D5FEB">
              <w:t>1) tiekėjo, kuris yra fizinis asmuo, per pastaruosius 5 metus buvo priimtas ir įsiteisėjęs apkaltinamasis teismo nuosprendis ir šis asmuo turi neišnykusį ar nepanaikintą teistumą;</w:t>
            </w:r>
          </w:p>
          <w:p w14:paraId="634A9DD9" w14:textId="77777777" w:rsidR="00945C0D" w:rsidRPr="001D5FEB" w:rsidRDefault="00945C0D" w:rsidP="00F935A9">
            <w:pPr>
              <w:jc w:val="both"/>
            </w:pPr>
            <w:r w:rsidRPr="001D5FEB">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40966786" w14:textId="77777777" w:rsidR="00945C0D" w:rsidRPr="001D5FEB" w:rsidRDefault="00945C0D" w:rsidP="00F935A9">
            <w:pPr>
              <w:jc w:val="both"/>
            </w:pPr>
          </w:p>
          <w:p w14:paraId="650E436A" w14:textId="77777777" w:rsidR="00945C0D" w:rsidRPr="001D5FEB" w:rsidRDefault="00945C0D" w:rsidP="00F935A9">
            <w:pPr>
              <w:jc w:val="both"/>
            </w:pPr>
            <w:r w:rsidRPr="001D5FEB">
              <w:t>Tačiau ši nuostata netaikoma, jeigu:</w:t>
            </w:r>
          </w:p>
          <w:p w14:paraId="6F3D1B23" w14:textId="77777777" w:rsidR="00945C0D" w:rsidRPr="001D5FEB" w:rsidRDefault="00945C0D" w:rsidP="00F935A9">
            <w:pPr>
              <w:jc w:val="both"/>
            </w:pPr>
            <w:bookmarkStart w:id="11" w:name="part_165334a452e3479092c1fff3bc228b3a"/>
            <w:bookmarkEnd w:id="11"/>
            <w:r w:rsidRPr="001D5FEB">
              <w:t>1) Tiekėjas yra įsipareigojęs sumokėti mokesčius, įskaitant socialinio draudimo įmokas ir dėl to laikomas jau įvykdžiusiu šioje dalyje nurodytus įsipareigojimus;</w:t>
            </w:r>
          </w:p>
          <w:p w14:paraId="1647018F" w14:textId="77777777" w:rsidR="00945C0D" w:rsidRPr="001D5FEB" w:rsidRDefault="00945C0D" w:rsidP="00F935A9">
            <w:pPr>
              <w:jc w:val="both"/>
            </w:pPr>
            <w:bookmarkStart w:id="12" w:name="part_02267a75ad3144d2b73c2a9e2c3e17de"/>
            <w:bookmarkEnd w:id="12"/>
            <w:r w:rsidRPr="001D5FEB">
              <w:t>2) Įsiskolinimo suma neviršija 50 EUR;</w:t>
            </w:r>
          </w:p>
          <w:p w14:paraId="3D137788" w14:textId="4722B074" w:rsidR="00945C0D" w:rsidRPr="001D5FEB" w:rsidRDefault="00945C0D" w:rsidP="00F935A9">
            <w:pPr>
              <w:jc w:val="both"/>
            </w:pPr>
            <w:bookmarkStart w:id="13" w:name="part_21326e94dc3242e59ac14df5f5ed7ee5"/>
            <w:bookmarkEnd w:id="13"/>
            <w:r w:rsidRPr="001D5FEB">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422F6C">
              <w:t>CPO</w:t>
            </w:r>
            <w:r w:rsidRPr="001D5FEB">
              <w:t xml:space="preserve"> reikalaujant pateikti aktualius dokumentus pagal </w:t>
            </w:r>
            <w:r w:rsidR="006B596A" w:rsidRPr="001D5FEB">
              <w:t xml:space="preserve">VPĮ </w:t>
            </w:r>
            <w:r w:rsidRPr="001D5FEB">
              <w:t>50 straipsnio 6 dalį, jis įrodo, kad jau yra laikomas įvykdžiusiu įsipareigojimus, susijusius su mokesčių, įskaitant socialinio draudimo įmokas, mokėjimu.</w:t>
            </w:r>
          </w:p>
          <w:p w14:paraId="2EDD792B" w14:textId="77777777" w:rsidR="00945C0D" w:rsidRPr="001D5FEB" w:rsidRDefault="00945C0D" w:rsidP="00F935A9">
            <w:pPr>
              <w:jc w:val="both"/>
            </w:pPr>
          </w:p>
          <w:p w14:paraId="017E3B85" w14:textId="77777777" w:rsidR="00945C0D" w:rsidRPr="001D5FEB" w:rsidRDefault="00945C0D" w:rsidP="00F935A9">
            <w:pPr>
              <w:jc w:val="both"/>
            </w:pPr>
          </w:p>
          <w:p w14:paraId="62BE0913" w14:textId="77777777" w:rsidR="00945C0D" w:rsidRPr="001D5FEB" w:rsidRDefault="00945C0D" w:rsidP="00F935A9">
            <w:pPr>
              <w:jc w:val="both"/>
            </w:pPr>
          </w:p>
        </w:tc>
        <w:tc>
          <w:tcPr>
            <w:tcW w:w="4252" w:type="dxa"/>
          </w:tcPr>
          <w:p w14:paraId="2F6EFABE" w14:textId="77777777" w:rsidR="00945C0D" w:rsidRPr="001D5FEB" w:rsidRDefault="00945C0D" w:rsidP="00F935A9">
            <w:pPr>
              <w:jc w:val="both"/>
              <w:rPr>
                <w:rFonts w:eastAsiaTheme="minorHAnsi"/>
                <w:b/>
                <w:bCs/>
              </w:rPr>
            </w:pPr>
            <w:r w:rsidRPr="001D5FEB">
              <w:rPr>
                <w:rFonts w:eastAsiaTheme="minorHAnsi"/>
              </w:rPr>
              <w:lastRenderedPageBreak/>
              <w:t>1) Dėl įsipareigojimų, susijusių su mokesčių mokėjimu, įvykdymo iš Lietuvoje įsteigtų subjektų prašoma:</w:t>
            </w:r>
          </w:p>
          <w:p w14:paraId="4F960BFC" w14:textId="77777777" w:rsidR="00945C0D" w:rsidRPr="001D5FEB" w:rsidRDefault="00945C0D" w:rsidP="00F935A9">
            <w:pPr>
              <w:jc w:val="both"/>
              <w:rPr>
                <w:rFonts w:eastAsiaTheme="minorHAnsi"/>
                <w:b/>
                <w:bCs/>
              </w:rPr>
            </w:pPr>
          </w:p>
          <w:p w14:paraId="4A56AEE5" w14:textId="77777777" w:rsidR="00945C0D" w:rsidRPr="001D5FEB" w:rsidRDefault="00945C0D" w:rsidP="009424D3">
            <w:pPr>
              <w:numPr>
                <w:ilvl w:val="0"/>
                <w:numId w:val="8"/>
              </w:numPr>
              <w:tabs>
                <w:tab w:val="left" w:pos="323"/>
              </w:tabs>
              <w:ind w:left="40" w:firstLine="0"/>
              <w:jc w:val="both"/>
              <w:rPr>
                <w:rFonts w:eastAsiaTheme="minorHAnsi"/>
              </w:rPr>
            </w:pPr>
            <w:r w:rsidRPr="001D5FEB">
              <w:rPr>
                <w:rFonts w:eastAsiaTheme="minorHAnsi"/>
              </w:rPr>
              <w:t>išrašo iš teismo sprendimo (jei toks yra) arba Valstybinės mokesčių inspekcijos prie Lietuvos Respublikos finansų ministerijos išduoto dokumento,</w:t>
            </w:r>
          </w:p>
          <w:p w14:paraId="7A8053B1" w14:textId="77777777" w:rsidR="00945C0D" w:rsidRPr="001D5FEB" w:rsidRDefault="00945C0D" w:rsidP="009424D3">
            <w:pPr>
              <w:numPr>
                <w:ilvl w:val="0"/>
                <w:numId w:val="7"/>
              </w:numPr>
              <w:tabs>
                <w:tab w:val="left" w:pos="323"/>
              </w:tabs>
              <w:ind w:left="40" w:firstLine="0"/>
              <w:jc w:val="both"/>
              <w:rPr>
                <w:rFonts w:eastAsiaTheme="minorHAnsi"/>
              </w:rPr>
            </w:pPr>
            <w:r w:rsidRPr="001D5FEB">
              <w:rPr>
                <w:rFonts w:eastAsiaTheme="minorHAnsi"/>
              </w:rPr>
              <w:t xml:space="preserve">arba valstybės įmonės Registrų centro Lietuvos Respublikos Vyriausybės nustatyta tvarka išduoto dokumento, </w:t>
            </w:r>
            <w:r w:rsidRPr="001D5FEB">
              <w:rPr>
                <w:rFonts w:eastAsiaTheme="minorHAnsi"/>
              </w:rPr>
              <w:lastRenderedPageBreak/>
              <w:t>patvirtinančio jungtinius kompetentingų institucijų tvarkomus duomenis.</w:t>
            </w:r>
          </w:p>
          <w:p w14:paraId="2817989A" w14:textId="77777777" w:rsidR="00945C0D" w:rsidRPr="001D5FEB" w:rsidRDefault="00945C0D" w:rsidP="00F935A9">
            <w:pPr>
              <w:tabs>
                <w:tab w:val="left" w:pos="323"/>
              </w:tabs>
              <w:ind w:left="40"/>
              <w:jc w:val="both"/>
              <w:rPr>
                <w:rFonts w:eastAsiaTheme="minorHAnsi"/>
              </w:rPr>
            </w:pPr>
          </w:p>
          <w:p w14:paraId="2C46039E" w14:textId="77777777" w:rsidR="00945C0D" w:rsidRPr="001D5FEB" w:rsidRDefault="00945C0D" w:rsidP="00F935A9">
            <w:pPr>
              <w:tabs>
                <w:tab w:val="left" w:pos="323"/>
              </w:tabs>
              <w:ind w:left="40"/>
              <w:jc w:val="both"/>
              <w:rPr>
                <w:rFonts w:eastAsiaTheme="minorHAnsi"/>
              </w:rPr>
            </w:pPr>
            <w:r w:rsidRPr="001D5FEB">
              <w:rPr>
                <w:rFonts w:eastAsiaTheme="minorHAnsi"/>
              </w:rPr>
              <w:t>Iš ne Lietuvoje įsteigtų subjektų reikalaujama:</w:t>
            </w:r>
          </w:p>
          <w:p w14:paraId="15059CAB" w14:textId="77777777" w:rsidR="00945C0D" w:rsidRPr="001D5FEB" w:rsidRDefault="00945C0D" w:rsidP="009424D3">
            <w:pPr>
              <w:numPr>
                <w:ilvl w:val="0"/>
                <w:numId w:val="6"/>
              </w:numPr>
              <w:tabs>
                <w:tab w:val="left" w:pos="323"/>
              </w:tabs>
              <w:ind w:left="40" w:firstLine="0"/>
              <w:jc w:val="both"/>
              <w:rPr>
                <w:rFonts w:eastAsiaTheme="minorHAnsi"/>
                <w:b/>
                <w:bCs/>
              </w:rPr>
            </w:pPr>
            <w:r w:rsidRPr="001D5FEB">
              <w:rPr>
                <w:rFonts w:eastAsiaTheme="minorHAnsi"/>
              </w:rPr>
              <w:t>atitinkamos užsienio šalies institucijos dokumento</w:t>
            </w:r>
            <w:r w:rsidRPr="001D5FEB">
              <w:rPr>
                <w:rFonts w:eastAsiaTheme="minorHAnsi"/>
                <w:vertAlign w:val="superscript"/>
              </w:rPr>
              <w:footnoteReference w:id="2"/>
            </w:r>
            <w:r w:rsidRPr="001D5FEB">
              <w:rPr>
                <w:rFonts w:eastAsiaTheme="minorHAnsi"/>
              </w:rPr>
              <w:t>.</w:t>
            </w:r>
          </w:p>
          <w:p w14:paraId="1357FE8D" w14:textId="77777777" w:rsidR="00945C0D" w:rsidRPr="001D5FEB" w:rsidRDefault="00945C0D" w:rsidP="00F935A9">
            <w:pPr>
              <w:shd w:val="clear" w:color="auto" w:fill="FFFFFF"/>
              <w:jc w:val="both"/>
              <w:rPr>
                <w:lang w:eastAsia="lt-LT"/>
              </w:rPr>
            </w:pPr>
          </w:p>
          <w:p w14:paraId="31CD2411" w14:textId="104E458C" w:rsidR="00945C0D" w:rsidRPr="001D5FEB" w:rsidRDefault="00945C0D" w:rsidP="00F935A9">
            <w:pPr>
              <w:jc w:val="both"/>
              <w:rPr>
                <w:rFonts w:eastAsiaTheme="minorHAnsi"/>
                <w:i/>
                <w:iCs/>
                <w:color w:val="000000" w:themeColor="text1"/>
              </w:rPr>
            </w:pPr>
            <w:r w:rsidRPr="001D5FEB">
              <w:rPr>
                <w:rFonts w:eastAsiaTheme="minorHAnsi"/>
              </w:rPr>
              <w:t xml:space="preserve">Nurodyti dokumentai turi būti  išduoti ne anksčiau kaip </w:t>
            </w:r>
            <w:r w:rsidRPr="001D5FEB">
              <w:rPr>
                <w:rFonts w:eastAsiaTheme="minorHAnsi"/>
                <w:color w:val="000000" w:themeColor="text1"/>
              </w:rPr>
              <w:t xml:space="preserve">120 dienų </w:t>
            </w:r>
            <w:r w:rsidRPr="001D5FEB">
              <w:rPr>
                <w:rFonts w:eastAsiaTheme="minorHAnsi"/>
              </w:rPr>
              <w:t xml:space="preserve">iki </w:t>
            </w:r>
            <w:r w:rsidRPr="001D5FEB">
              <w:rPr>
                <w:iCs/>
              </w:rPr>
              <w:t xml:space="preserve">tos dienos, kai tiekėjas </w:t>
            </w:r>
            <w:r w:rsidR="005F0110" w:rsidRPr="001D5FEB">
              <w:rPr>
                <w:iCs/>
              </w:rPr>
              <w:t>CPO</w:t>
            </w:r>
            <w:r w:rsidRPr="001D5FEB">
              <w:rPr>
                <w:iCs/>
              </w:rPr>
              <w:t xml:space="preserve"> prašymu turės pateikti pašalinimo pagrindų nebuvimą patvirtinančius dok</w:t>
            </w:r>
            <w:r w:rsidRPr="001D5FEB">
              <w:t>umentus</w:t>
            </w:r>
            <w:r w:rsidRPr="001D5FEB">
              <w:rPr>
                <w:rFonts w:eastAsiaTheme="minorHAnsi"/>
              </w:rPr>
              <w:t xml:space="preserve">. </w:t>
            </w:r>
            <w:r w:rsidRPr="001D5FEB">
              <w:rPr>
                <w:rFonts w:eastAsiaTheme="minorHAnsi"/>
                <w:bCs/>
                <w:iCs/>
                <w:color w:val="000000" w:themeColor="text1"/>
              </w:rPr>
              <w:t>Pavyzdys</w:t>
            </w:r>
            <w:r w:rsidRPr="001D5FEB">
              <w:rPr>
                <w:rFonts w:eastAsiaTheme="minorHAnsi"/>
                <w:iCs/>
                <w:color w:val="000000" w:themeColor="text1"/>
              </w:rPr>
              <w:t xml:space="preserve">: jeigu </w:t>
            </w:r>
            <w:r w:rsidR="005F0110" w:rsidRPr="001D5FEB">
              <w:rPr>
                <w:rFonts w:eastAsiaTheme="minorHAnsi"/>
                <w:iCs/>
                <w:color w:val="000000" w:themeColor="text1"/>
              </w:rPr>
              <w:t xml:space="preserve">CPO </w:t>
            </w:r>
            <w:r w:rsidRPr="001D5FEB">
              <w:rPr>
                <w:rFonts w:eastAsiaTheme="minorHAnsi"/>
                <w:iCs/>
                <w:color w:val="000000" w:themeColor="text1"/>
              </w:rPr>
              <w:t>2022-10-10 kreipėsi į tiekėją prašydama iki 2022-10-14 pateikti įrodančius dokumentus, jie turi būti išduoti ne anksčiau kaip 120 dienų, jas skaičiuojant atgal nuo 2022-10-14.</w:t>
            </w:r>
            <w:r w:rsidRPr="001D5FEB">
              <w:rPr>
                <w:rFonts w:eastAsiaTheme="minorHAnsi"/>
                <w:i/>
                <w:iCs/>
                <w:color w:val="000000" w:themeColor="text1"/>
              </w:rPr>
              <w:t xml:space="preserve"> </w:t>
            </w:r>
          </w:p>
          <w:p w14:paraId="25ED6689" w14:textId="77777777" w:rsidR="00945C0D" w:rsidRPr="001D5FEB" w:rsidRDefault="00945C0D" w:rsidP="00F935A9">
            <w:pPr>
              <w:jc w:val="both"/>
              <w:rPr>
                <w:rFonts w:eastAsiaTheme="minorHAnsi"/>
                <w:b/>
                <w:bCs/>
              </w:rPr>
            </w:pPr>
            <w:r w:rsidRPr="001D5FEB">
              <w:rPr>
                <w:rFonts w:eastAsia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F835EC1" w14:textId="77777777" w:rsidR="00945C0D" w:rsidRPr="001D5FEB" w:rsidRDefault="00945C0D" w:rsidP="00F935A9">
            <w:pPr>
              <w:jc w:val="both"/>
              <w:rPr>
                <w:rFonts w:eastAsiaTheme="minorHAnsi"/>
                <w:i/>
                <w:iCs/>
                <w:color w:val="000000" w:themeColor="text1"/>
              </w:rPr>
            </w:pPr>
          </w:p>
          <w:p w14:paraId="0DD6C272" w14:textId="77777777" w:rsidR="00945C0D" w:rsidRPr="001D5FEB" w:rsidRDefault="00945C0D" w:rsidP="00F935A9">
            <w:pPr>
              <w:shd w:val="clear" w:color="auto" w:fill="FFFFFF"/>
              <w:jc w:val="both"/>
              <w:rPr>
                <w:lang w:eastAsia="lt-LT"/>
              </w:rPr>
            </w:pPr>
          </w:p>
          <w:p w14:paraId="02EE48F7" w14:textId="77777777" w:rsidR="00945C0D" w:rsidRPr="001D5FEB" w:rsidRDefault="00945C0D" w:rsidP="00F935A9">
            <w:pPr>
              <w:jc w:val="both"/>
              <w:rPr>
                <w:i/>
                <w:iCs/>
                <w:sz w:val="22"/>
                <w:szCs w:val="22"/>
              </w:rPr>
            </w:pPr>
            <w:r w:rsidRPr="001D5FEB">
              <w:rPr>
                <w:i/>
                <w:iCs/>
                <w:shd w:val="clear" w:color="auto" w:fill="FFFFFF"/>
                <w:lang w:eastAsia="lt-LT"/>
              </w:rPr>
              <w:t xml:space="preserve">Jei tiekėjas dokumentus pateikia kartu su pasiūlymu, nurodyti dokumentai turi būti išduoti </w:t>
            </w:r>
            <w:r w:rsidRPr="001D5FEB">
              <w:rPr>
                <w:b/>
                <w:bCs/>
                <w:i/>
                <w:iCs/>
                <w:shd w:val="clear" w:color="auto" w:fill="FFFFFF"/>
                <w:lang w:eastAsia="lt-LT"/>
              </w:rPr>
              <w:t xml:space="preserve">ne anksčiau kaip 120 dienų </w:t>
            </w:r>
            <w:r w:rsidRPr="001D5FEB">
              <w:rPr>
                <w:i/>
                <w:iCs/>
                <w:shd w:val="clear" w:color="auto" w:fill="FFFFFF"/>
                <w:lang w:eastAsia="lt-LT"/>
              </w:rPr>
              <w:t>iki paskutinės pasiūlymų pateikimo dienos (pasiūlymų pateikimo paskutinė diena neįskaičiuojama)</w:t>
            </w:r>
            <w:r w:rsidRPr="001D5FEB">
              <w:t>.</w:t>
            </w:r>
            <w:r w:rsidRPr="001D5FEB">
              <w:rPr>
                <w:i/>
                <w:iCs/>
              </w:rPr>
              <w:t xml:space="preserve"> Jei dokumentas išduotas anksčiau, tačiau jame nurodytas galiojimo terminas ilgesnis nei paskutinės pasiūlymų pateikimo dienos terminas, toks dokumentas jo galiojimo laikotarpiu yra priimtinas.</w:t>
            </w:r>
          </w:p>
          <w:p w14:paraId="0A71CC07" w14:textId="77777777" w:rsidR="00945C0D" w:rsidRPr="001D5FEB" w:rsidRDefault="00945C0D" w:rsidP="00F935A9">
            <w:pPr>
              <w:jc w:val="both"/>
              <w:rPr>
                <w:rFonts w:eastAsiaTheme="minorHAnsi"/>
                <w:b/>
                <w:bCs/>
              </w:rPr>
            </w:pPr>
            <w:r w:rsidRPr="001D5FEB">
              <w:rPr>
                <w:rFonts w:eastAsiaTheme="minorHAnsi"/>
                <w:bCs/>
              </w:rPr>
              <w:t>2) Dėl įsipareigojimų, susijusių su socialinio draudimo įmokų mokėjimu, įvykdymo i</w:t>
            </w:r>
            <w:r w:rsidRPr="001D5FEB">
              <w:rPr>
                <w:rFonts w:eastAsiaTheme="minorHAnsi"/>
              </w:rPr>
              <w:t xml:space="preserve">š Lietuvoje įsteigtų subjektų </w:t>
            </w:r>
            <w:r w:rsidRPr="001D5FEB">
              <w:rPr>
                <w:rFonts w:eastAsiaTheme="minorHAnsi"/>
                <w:bCs/>
              </w:rPr>
              <w:t>prašoma:</w:t>
            </w:r>
          </w:p>
          <w:p w14:paraId="4AACE709" w14:textId="0F1547C9" w:rsidR="00945C0D" w:rsidRPr="001D5FEB" w:rsidRDefault="00945C0D" w:rsidP="00F935A9">
            <w:pPr>
              <w:jc w:val="both"/>
              <w:rPr>
                <w:rFonts w:eastAsiaTheme="minorHAnsi"/>
                <w:bCs/>
              </w:rPr>
            </w:pPr>
            <w:r w:rsidRPr="001D5FEB">
              <w:rPr>
                <w:rFonts w:eastAsiaTheme="minorHAnsi"/>
                <w:bCs/>
              </w:rPr>
              <w:t xml:space="preserve">2.1) Jeigu tiekėjas yra juridinis asmuo, registruotas Lietuvos Respublikoje, iš jo </w:t>
            </w:r>
            <w:r w:rsidRPr="001D5FEB">
              <w:rPr>
                <w:rFonts w:eastAsiaTheme="minorHAnsi"/>
                <w:bCs/>
              </w:rPr>
              <w:lastRenderedPageBreak/>
              <w:t xml:space="preserve">nereikalaujama pateikti jokių šį reikalavimą įrodančių dokumentų. </w:t>
            </w:r>
            <w:r w:rsidR="005F0110" w:rsidRPr="001D5FEB">
              <w:rPr>
                <w:rFonts w:eastAsiaTheme="minorHAnsi"/>
                <w:bCs/>
              </w:rPr>
              <w:t>CPO</w:t>
            </w:r>
            <w:r w:rsidRPr="001D5FEB">
              <w:rPr>
                <w:rFonts w:eastAsiaTheme="minorHAnsi"/>
                <w:bCs/>
              </w:rPr>
              <w:t xml:space="preserve"> savarankiškai patikrina duomenis nacionalinėje duomenų bazėje,  adresu </w:t>
            </w:r>
            <w:hyperlink r:id="rId15" w:history="1">
              <w:r w:rsidRPr="001D5FEB">
                <w:rPr>
                  <w:rFonts w:eastAsiaTheme="minorHAnsi"/>
                  <w:bCs/>
                  <w:color w:val="0000FF"/>
                  <w:u w:val="single"/>
                </w:rPr>
                <w:t>http://draudejai.sodra.lt/draudeju_viesi_duomenys/</w:t>
              </w:r>
            </w:hyperlink>
            <w:r w:rsidRPr="001D5FEB">
              <w:rPr>
                <w:rFonts w:eastAsiaTheme="minorHAnsi"/>
                <w:bCs/>
              </w:rPr>
              <w:t xml:space="preserve"> pašalinimo pagrindų nebuvimą patvirtinančių dokumentų pateikimo dienai</w:t>
            </w:r>
            <w:r w:rsidR="00FE6887" w:rsidRPr="001D5FEB">
              <w:rPr>
                <w:rFonts w:eastAsiaTheme="minorHAnsi"/>
                <w:bCs/>
              </w:rPr>
              <w:t xml:space="preserve"> ir paskutinei pasiūlymų pateikimo termino dienai</w:t>
            </w:r>
            <w:r w:rsidRPr="001D5FEB">
              <w:rPr>
                <w:rFonts w:eastAsiaTheme="minorHAnsi"/>
                <w:bCs/>
              </w:rPr>
              <w:t>.</w:t>
            </w:r>
          </w:p>
          <w:p w14:paraId="66282178" w14:textId="77777777" w:rsidR="00945C0D" w:rsidRPr="001D5FEB" w:rsidRDefault="00945C0D" w:rsidP="00F935A9">
            <w:pPr>
              <w:jc w:val="both"/>
              <w:rPr>
                <w:rFonts w:eastAsiaTheme="minorHAnsi"/>
                <w:b/>
                <w:bCs/>
              </w:rPr>
            </w:pPr>
          </w:p>
          <w:p w14:paraId="2C98E803" w14:textId="4FFD6EED" w:rsidR="00945C0D" w:rsidRPr="001D5FEB" w:rsidRDefault="00945C0D" w:rsidP="00F935A9">
            <w:pPr>
              <w:jc w:val="both"/>
              <w:rPr>
                <w:rFonts w:eastAsiaTheme="minorHAnsi"/>
              </w:rPr>
            </w:pPr>
            <w:r w:rsidRPr="00B40A0D">
              <w:rPr>
                <w:rFonts w:eastAsiaTheme="minorHAnsi"/>
              </w:rPr>
              <w:t xml:space="preserve">Jeigu </w:t>
            </w:r>
            <w:r w:rsidRPr="00B40A0D">
              <w:rPr>
                <w:rFonts w:eastAsiaTheme="minorHAnsi"/>
                <w:bCs/>
              </w:rPr>
              <w:t>pašalinimo pagrindų nebuvimą patvirtinančių dokumentų pateikimo dienai</w:t>
            </w:r>
            <w:r w:rsidRPr="001D5FEB">
              <w:rPr>
                <w:rFonts w:eastAsiaTheme="minorHAnsi"/>
              </w:rPr>
              <w:t xml:space="preserve"> </w:t>
            </w:r>
            <w:r w:rsidR="007858DB" w:rsidRPr="00E421F1">
              <w:rPr>
                <w:rFonts w:eastAsiaTheme="minorHAnsi"/>
              </w:rPr>
              <w:t>ar paskutinei pasiūlym</w:t>
            </w:r>
            <w:r w:rsidR="00120ED9">
              <w:rPr>
                <w:rFonts w:eastAsiaTheme="minorHAnsi"/>
              </w:rPr>
              <w:t>ų</w:t>
            </w:r>
            <w:r w:rsidR="007858DB" w:rsidRPr="00E421F1">
              <w:rPr>
                <w:rFonts w:eastAsiaTheme="minorHAnsi"/>
              </w:rPr>
              <w:t xml:space="preserve"> termino dienai</w:t>
            </w:r>
            <w:r w:rsidR="007858DB">
              <w:rPr>
                <w:rFonts w:eastAsiaTheme="minorHAnsi"/>
              </w:rPr>
              <w:t xml:space="preserve"> </w:t>
            </w:r>
            <w:r w:rsidRPr="001D5FEB">
              <w:rPr>
                <w:rFonts w:eastAsiaTheme="minorHAnsi"/>
              </w:rPr>
              <w:t xml:space="preserve">dėl Valstybinio socialinio draudimo fondo valdybos (toliau – „Sodra“) informacinės sistemos techninių trikdžių </w:t>
            </w:r>
            <w:r w:rsidR="005F0110" w:rsidRPr="001D5FEB">
              <w:rPr>
                <w:rFonts w:eastAsiaTheme="minorHAnsi"/>
              </w:rPr>
              <w:t>CPO</w:t>
            </w:r>
            <w:r w:rsidRPr="001D5FEB">
              <w:rPr>
                <w:rFonts w:eastAsiaTheme="minorHAnsi"/>
              </w:rPr>
              <w:t xml:space="preserve">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10998C1" w14:textId="77777777" w:rsidR="00945C0D" w:rsidRPr="001D5FEB" w:rsidRDefault="00945C0D" w:rsidP="00F935A9">
            <w:pPr>
              <w:jc w:val="both"/>
              <w:rPr>
                <w:rFonts w:eastAsiaTheme="minorHAnsi"/>
              </w:rPr>
            </w:pPr>
          </w:p>
          <w:p w14:paraId="6835D989" w14:textId="05F7BCC1" w:rsidR="00945C0D" w:rsidRPr="001D5FEB" w:rsidRDefault="00945C0D" w:rsidP="00F935A9">
            <w:pPr>
              <w:jc w:val="both"/>
              <w:rPr>
                <w:rFonts w:eastAsiaTheme="minorHAnsi"/>
                <w:i/>
              </w:rPr>
            </w:pPr>
            <w:r w:rsidRPr="001D5FEB">
              <w:rPr>
                <w:rFonts w:eastAsiaTheme="minorHAnsi"/>
                <w:i/>
              </w:rPr>
              <w:t xml:space="preserve">Atkreipiamas dėmesys, jei tiekėjas pašalinimo pagrindų nebuvimą patvirtinančius dokumentus pateikia kartu su pasiūlymu ir dėl jų pateikimo kreiptis nebereikia, </w:t>
            </w:r>
            <w:r w:rsidR="005F0110" w:rsidRPr="001D5FEB">
              <w:rPr>
                <w:rFonts w:eastAsiaTheme="minorHAnsi"/>
                <w:i/>
              </w:rPr>
              <w:t>CPO</w:t>
            </w:r>
            <w:r w:rsidRPr="001D5FEB">
              <w:rPr>
                <w:rFonts w:eastAsiaTheme="minorHAnsi"/>
                <w:i/>
              </w:rPr>
              <w:t xml:space="preserve"> tikrins ir fiksuos „Sodra“ duomenis, aktualius paskutinei pasiūlymų pateikimo termino dienai.</w:t>
            </w:r>
          </w:p>
          <w:p w14:paraId="74E74A2A" w14:textId="77777777" w:rsidR="00945C0D" w:rsidRPr="001D5FEB" w:rsidRDefault="00945C0D" w:rsidP="00F935A9">
            <w:pPr>
              <w:jc w:val="both"/>
              <w:rPr>
                <w:rFonts w:eastAsiaTheme="minorHAnsi"/>
                <w:b/>
                <w:bCs/>
              </w:rPr>
            </w:pPr>
          </w:p>
          <w:p w14:paraId="68151A0D" w14:textId="77777777" w:rsidR="00945C0D" w:rsidRPr="001D5FEB" w:rsidRDefault="00945C0D" w:rsidP="00F935A9">
            <w:pPr>
              <w:jc w:val="both"/>
              <w:rPr>
                <w:rFonts w:eastAsiaTheme="minorHAnsi"/>
              </w:rPr>
            </w:pPr>
            <w:r w:rsidRPr="001D5FEB">
              <w:rPr>
                <w:rFonts w:eastAsia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C955B0A" w14:textId="77777777" w:rsidR="00945C0D" w:rsidRPr="001D5FEB" w:rsidRDefault="00945C0D" w:rsidP="00F935A9">
            <w:pPr>
              <w:jc w:val="both"/>
              <w:rPr>
                <w:rFonts w:eastAsiaTheme="minorHAnsi"/>
                <w:b/>
                <w:bCs/>
              </w:rPr>
            </w:pPr>
          </w:p>
          <w:p w14:paraId="58D23AD7" w14:textId="77777777" w:rsidR="00945C0D" w:rsidRPr="001D5FEB" w:rsidRDefault="00945C0D" w:rsidP="00F935A9">
            <w:pPr>
              <w:jc w:val="both"/>
              <w:rPr>
                <w:rFonts w:eastAsiaTheme="minorHAnsi"/>
              </w:rPr>
            </w:pPr>
            <w:r w:rsidRPr="001D5FEB">
              <w:rPr>
                <w:rFonts w:eastAsiaTheme="minorHAnsi"/>
              </w:rPr>
              <w:t>Iš ne Lietuvoje įsteigtų subjektų reikalaujama:</w:t>
            </w:r>
          </w:p>
          <w:p w14:paraId="14282A64" w14:textId="77777777" w:rsidR="00945C0D" w:rsidRPr="001D5FEB" w:rsidRDefault="00945C0D" w:rsidP="009424D3">
            <w:pPr>
              <w:numPr>
                <w:ilvl w:val="0"/>
                <w:numId w:val="6"/>
              </w:numPr>
              <w:tabs>
                <w:tab w:val="left" w:pos="323"/>
              </w:tabs>
              <w:ind w:left="40" w:firstLine="0"/>
              <w:jc w:val="both"/>
              <w:rPr>
                <w:rFonts w:eastAsiaTheme="minorHAnsi"/>
                <w:b/>
                <w:bCs/>
              </w:rPr>
            </w:pPr>
            <w:r w:rsidRPr="001D5FEB">
              <w:rPr>
                <w:rFonts w:eastAsiaTheme="minorHAnsi"/>
              </w:rPr>
              <w:lastRenderedPageBreak/>
              <w:t>atitinkamos užsienio šalies kompetentingos institucijos dokumento</w:t>
            </w:r>
            <w:r w:rsidRPr="001D5FEB">
              <w:rPr>
                <w:rFonts w:eastAsiaTheme="minorHAnsi"/>
                <w:vertAlign w:val="superscript"/>
              </w:rPr>
              <w:footnoteReference w:id="3"/>
            </w:r>
            <w:r w:rsidRPr="001D5FEB">
              <w:rPr>
                <w:rFonts w:eastAsiaTheme="minorHAnsi"/>
              </w:rPr>
              <w:t>.</w:t>
            </w:r>
          </w:p>
          <w:p w14:paraId="63EF0176" w14:textId="60B60B8F" w:rsidR="00945C0D" w:rsidRPr="001D5FEB" w:rsidRDefault="00945C0D" w:rsidP="00F935A9">
            <w:pPr>
              <w:jc w:val="both"/>
              <w:rPr>
                <w:rFonts w:eastAsiaTheme="minorHAnsi"/>
                <w:iCs/>
                <w:color w:val="7030A0"/>
              </w:rPr>
            </w:pPr>
            <w:r w:rsidRPr="001D5FEB">
              <w:rPr>
                <w:rFonts w:eastAsiaTheme="minorHAnsi"/>
              </w:rPr>
              <w:t xml:space="preserve">Nurodyti dokumentai turi būti  išduoti ne anksčiau kaip </w:t>
            </w:r>
            <w:r w:rsidRPr="001D5FEB">
              <w:rPr>
                <w:rFonts w:eastAsiaTheme="minorHAnsi"/>
                <w:color w:val="000000" w:themeColor="text1"/>
              </w:rPr>
              <w:t xml:space="preserve">120 dienų </w:t>
            </w:r>
            <w:r w:rsidRPr="001D5FEB">
              <w:rPr>
                <w:rFonts w:eastAsiaTheme="minorHAnsi"/>
              </w:rPr>
              <w:t xml:space="preserve">iki </w:t>
            </w:r>
            <w:r w:rsidRPr="001D5FEB">
              <w:rPr>
                <w:iCs/>
              </w:rPr>
              <w:t xml:space="preserve">tos dienos, kai tiekėjas </w:t>
            </w:r>
            <w:r w:rsidR="005F0110" w:rsidRPr="001D5FEB">
              <w:rPr>
                <w:iCs/>
              </w:rPr>
              <w:t>CPO</w:t>
            </w:r>
            <w:r w:rsidRPr="001D5FEB">
              <w:rPr>
                <w:iCs/>
              </w:rPr>
              <w:t xml:space="preserve"> prašymu turės pateikti pašalinimo pagrindų nebuvimą patvirtinančius dok</w:t>
            </w:r>
            <w:r w:rsidRPr="001D5FEB">
              <w:t>umentus</w:t>
            </w:r>
            <w:r w:rsidRPr="001D5FEB">
              <w:rPr>
                <w:rFonts w:eastAsiaTheme="minorHAnsi"/>
              </w:rPr>
              <w:t xml:space="preserve">. </w:t>
            </w:r>
            <w:r w:rsidRPr="001D5FEB">
              <w:rPr>
                <w:rFonts w:eastAsiaTheme="minorHAnsi"/>
                <w:b/>
                <w:bCs/>
                <w:iCs/>
                <w:color w:val="000000" w:themeColor="text1"/>
              </w:rPr>
              <w:t>Pavyzdys</w:t>
            </w:r>
            <w:r w:rsidRPr="001D5FEB">
              <w:rPr>
                <w:rFonts w:eastAsiaTheme="minorHAnsi"/>
                <w:iCs/>
                <w:color w:val="000000" w:themeColor="text1"/>
              </w:rPr>
              <w:t xml:space="preserve">: jeigu </w:t>
            </w:r>
            <w:r w:rsidR="005F0110" w:rsidRPr="001D5FEB">
              <w:rPr>
                <w:rFonts w:eastAsiaTheme="minorHAnsi"/>
                <w:iCs/>
                <w:color w:val="000000" w:themeColor="text1"/>
              </w:rPr>
              <w:t>CPO</w:t>
            </w:r>
            <w:r w:rsidRPr="001D5FEB">
              <w:rPr>
                <w:rFonts w:eastAsiaTheme="minorHAnsi"/>
                <w:iCs/>
                <w:color w:val="000000" w:themeColor="text1"/>
              </w:rPr>
              <w:t xml:space="preserve"> 2022-10-10 kreipėsi į tiekėją prašydama iki 2022-10-14 pateikti įrodančius dokumentus, jie turi būti išduoti ne anksčiau kaip 120 dienų, jas skaičiuojant atgal nuo 2022-10-14.</w:t>
            </w:r>
          </w:p>
          <w:p w14:paraId="6318027A" w14:textId="77777777" w:rsidR="00945C0D" w:rsidRPr="001D5FEB" w:rsidRDefault="00945C0D" w:rsidP="00F935A9">
            <w:pPr>
              <w:jc w:val="both"/>
              <w:rPr>
                <w:rFonts w:eastAsiaTheme="minorHAnsi"/>
                <w:b/>
                <w:bCs/>
              </w:rPr>
            </w:pPr>
          </w:p>
          <w:p w14:paraId="2B23F0C4" w14:textId="77777777" w:rsidR="00945C0D" w:rsidRPr="001D5FEB" w:rsidRDefault="00945C0D" w:rsidP="00F935A9">
            <w:pPr>
              <w:jc w:val="both"/>
            </w:pPr>
            <w:r w:rsidRPr="001D5FEB">
              <w:rPr>
                <w:iCs/>
                <w:shd w:val="clear" w:color="auto" w:fill="FFFFFF"/>
                <w:lang w:eastAsia="lt-LT"/>
              </w:rPr>
              <w:t xml:space="preserve">Jei tiekėjas dokumentus pateikia kartu su pasiūlymu, nurodyti dokumentai turi būti išduoti </w:t>
            </w:r>
            <w:r w:rsidRPr="001D5FEB">
              <w:rPr>
                <w:b/>
                <w:bCs/>
                <w:iCs/>
                <w:shd w:val="clear" w:color="auto" w:fill="FFFFFF"/>
                <w:lang w:eastAsia="lt-LT"/>
              </w:rPr>
              <w:t xml:space="preserve">ne anksčiau kaip 120 dienų </w:t>
            </w:r>
            <w:r w:rsidRPr="001D5FEB">
              <w:rPr>
                <w:iCs/>
                <w:shd w:val="clear" w:color="auto" w:fill="FFFFFF"/>
                <w:lang w:eastAsia="lt-LT"/>
              </w:rPr>
              <w:t>iki paskutinės pasiūlymų pateikimo dienos (pasiūlymų pateikimo paskutinė diena neįskaičiuojama).</w:t>
            </w:r>
          </w:p>
          <w:p w14:paraId="1CD85F01" w14:textId="77777777" w:rsidR="00945C0D" w:rsidRPr="001D5FEB" w:rsidRDefault="00945C0D" w:rsidP="00F935A9">
            <w:pPr>
              <w:jc w:val="both"/>
            </w:pPr>
          </w:p>
          <w:p w14:paraId="33C16E00" w14:textId="77777777" w:rsidR="00945C0D" w:rsidRPr="001D5FEB" w:rsidRDefault="00945C0D" w:rsidP="00F935A9">
            <w:pPr>
              <w:jc w:val="both"/>
            </w:pPr>
            <w:r w:rsidRPr="001D5FEB">
              <w:t>Jei dokumentas išduotas anksčiau, tačiau jame nurodytas galiojimo terminas ilgesnis nei pašalinimo pagrindų nebuvimą patvirtinančių dokumentų pagal EBVPD galutinis pateikimo terminas, toks dokumentas jo galiojimo laikotarpiu yra priimtinas.</w:t>
            </w:r>
          </w:p>
          <w:p w14:paraId="1EA5B82A" w14:textId="77777777" w:rsidR="00945C0D" w:rsidRPr="001D5FEB" w:rsidRDefault="00945C0D" w:rsidP="00F935A9">
            <w:pPr>
              <w:jc w:val="both"/>
            </w:pPr>
          </w:p>
          <w:p w14:paraId="5696E5A5" w14:textId="77777777" w:rsidR="00945C0D" w:rsidRPr="001D5FEB" w:rsidRDefault="00945C0D" w:rsidP="00F935A9">
            <w:pPr>
              <w:jc w:val="both"/>
            </w:pPr>
          </w:p>
          <w:p w14:paraId="75F4C23B" w14:textId="77777777" w:rsidR="00945C0D" w:rsidRPr="001D5FEB" w:rsidRDefault="00945C0D" w:rsidP="00F935A9">
            <w:pPr>
              <w:jc w:val="both"/>
              <w:rPr>
                <w:i/>
              </w:rPr>
            </w:pPr>
            <w:r w:rsidRPr="001D5FEB">
              <w:rPr>
                <w:i/>
                <w:iCs/>
              </w:rPr>
              <w:t>Pateikiami skenuoti dokumentai elektronine forma ar pasirašyti el. parašu.</w:t>
            </w:r>
          </w:p>
        </w:tc>
      </w:tr>
      <w:tr w:rsidR="00945C0D" w:rsidRPr="001D5FEB" w14:paraId="3BD41F6B" w14:textId="77777777" w:rsidTr="008D2EC4">
        <w:tc>
          <w:tcPr>
            <w:tcW w:w="1134" w:type="dxa"/>
          </w:tcPr>
          <w:p w14:paraId="3C28A5A0" w14:textId="708D0E6C" w:rsidR="00945C0D" w:rsidRPr="001D5FEB" w:rsidRDefault="00FF6EA2" w:rsidP="00F935A9">
            <w:pPr>
              <w:jc w:val="both"/>
            </w:pPr>
            <w:r>
              <w:lastRenderedPageBreak/>
              <w:t>19</w:t>
            </w:r>
            <w:r w:rsidR="00945C0D" w:rsidRPr="001D5FEB">
              <w:t>.1.</w:t>
            </w:r>
            <w:r w:rsidR="00A265F9" w:rsidRPr="001D5FEB">
              <w:t>4</w:t>
            </w:r>
            <w:r w:rsidR="00945C0D" w:rsidRPr="001D5FEB">
              <w:t>.</w:t>
            </w:r>
          </w:p>
        </w:tc>
        <w:tc>
          <w:tcPr>
            <w:tcW w:w="4253" w:type="dxa"/>
          </w:tcPr>
          <w:p w14:paraId="7E66AC9C" w14:textId="48ABC146" w:rsidR="00945C0D" w:rsidRPr="001D5FEB" w:rsidRDefault="00945C0D" w:rsidP="00F935A9">
            <w:pPr>
              <w:jc w:val="both"/>
            </w:pPr>
            <w:r w:rsidRPr="001D5FEB">
              <w:t xml:space="preserve">Tiekėjas su kitais tiekėjais yra sudaręs susitarimų, kuriais siekiama iškreipti konkurenciją atliekamame pirkime, ir </w:t>
            </w:r>
            <w:r w:rsidR="00422F6C">
              <w:t>CPO</w:t>
            </w:r>
            <w:r w:rsidRPr="001D5FEB">
              <w:t xml:space="preserve"> dėl to turi įtikinamų duomenų.</w:t>
            </w:r>
          </w:p>
        </w:tc>
        <w:tc>
          <w:tcPr>
            <w:tcW w:w="4252" w:type="dxa"/>
          </w:tcPr>
          <w:p w14:paraId="43F8D36F" w14:textId="77777777" w:rsidR="00945C0D" w:rsidRPr="001D5FEB" w:rsidRDefault="00945C0D" w:rsidP="00F935A9">
            <w:pPr>
              <w:jc w:val="both"/>
            </w:pPr>
            <w:r w:rsidRPr="001D5FEB">
              <w:t>Iš Lietuvoje įsteigtų subjektų įrodančių dokumentų nereikalaujama. Užtenka pateikto EBVPD.</w:t>
            </w:r>
          </w:p>
        </w:tc>
      </w:tr>
      <w:tr w:rsidR="00945C0D" w:rsidRPr="001D5FEB" w14:paraId="7180D9AF" w14:textId="77777777" w:rsidTr="008D2EC4">
        <w:tc>
          <w:tcPr>
            <w:tcW w:w="1134" w:type="dxa"/>
          </w:tcPr>
          <w:p w14:paraId="53C61A65" w14:textId="43D427D0" w:rsidR="00945C0D" w:rsidRPr="001D5FEB" w:rsidRDefault="00FF6EA2" w:rsidP="00F935A9">
            <w:pPr>
              <w:jc w:val="both"/>
            </w:pPr>
            <w:r>
              <w:t>19</w:t>
            </w:r>
            <w:r w:rsidR="00945C0D" w:rsidRPr="001D5FEB">
              <w:t>.1.</w:t>
            </w:r>
            <w:r w:rsidR="00A265F9" w:rsidRPr="001D5FEB">
              <w:t>5</w:t>
            </w:r>
            <w:r w:rsidR="00945C0D" w:rsidRPr="001D5FEB">
              <w:t>.</w:t>
            </w:r>
          </w:p>
        </w:tc>
        <w:tc>
          <w:tcPr>
            <w:tcW w:w="4253" w:type="dxa"/>
          </w:tcPr>
          <w:p w14:paraId="71EF7C51" w14:textId="6FC849E9" w:rsidR="00945C0D" w:rsidRPr="001D5FEB" w:rsidRDefault="00945C0D" w:rsidP="00F935A9">
            <w:pPr>
              <w:jc w:val="both"/>
            </w:pPr>
            <w:r w:rsidRPr="001D5FEB">
              <w:t xml:space="preserve">Tiekėjas pirkimo metu pateko į interesų konflikto situaciją, kaip apibrėžta </w:t>
            </w:r>
            <w:r w:rsidR="006B596A" w:rsidRPr="001D5FEB">
              <w:t xml:space="preserve">VPĮ </w:t>
            </w:r>
            <w:r w:rsidRPr="001D5FEB">
              <w:t xml:space="preserve">21 straipsnyje, ir atitinkamos padėties negalima ištaisyti. Laikoma, kad atitinkamos padėties dėl interesų konflikto negalima ištaisyti, jeigu į interesų konfliktą patekę asmenys nulėmė Viešųjų pirkimų komisijos ar </w:t>
            </w:r>
            <w:r w:rsidR="00422F6C">
              <w:t>CPO</w:t>
            </w:r>
            <w:r w:rsidRPr="001D5FEB">
              <w:t xml:space="preserve"> sprendimus ir </w:t>
            </w:r>
            <w:r w:rsidRPr="001D5FEB">
              <w:lastRenderedPageBreak/>
              <w:t xml:space="preserve">šių sprendimų pakeitimas prieštarautų </w:t>
            </w:r>
            <w:r w:rsidR="006B596A" w:rsidRPr="001D5FEB">
              <w:t>VPĮ</w:t>
            </w:r>
            <w:r w:rsidRPr="001D5FEB">
              <w:t xml:space="preserve"> nuostatoms.</w:t>
            </w:r>
          </w:p>
        </w:tc>
        <w:tc>
          <w:tcPr>
            <w:tcW w:w="4252" w:type="dxa"/>
          </w:tcPr>
          <w:p w14:paraId="0B811149" w14:textId="77777777" w:rsidR="00945C0D" w:rsidRPr="001D5FEB" w:rsidRDefault="00945C0D" w:rsidP="00F935A9">
            <w:pPr>
              <w:jc w:val="both"/>
            </w:pPr>
            <w:r w:rsidRPr="001D5FEB">
              <w:lastRenderedPageBreak/>
              <w:t>Iš Lietuvoje įsteigtų subjektų įrodančių dokumentų nereikalaujama. Užtenka pateikto EBVPD.</w:t>
            </w:r>
          </w:p>
        </w:tc>
      </w:tr>
      <w:tr w:rsidR="00945C0D" w:rsidRPr="001D5FEB" w14:paraId="0366D26A" w14:textId="77777777" w:rsidTr="008D2EC4">
        <w:tc>
          <w:tcPr>
            <w:tcW w:w="1134" w:type="dxa"/>
          </w:tcPr>
          <w:p w14:paraId="772C094E" w14:textId="65810A1C" w:rsidR="00945C0D" w:rsidRPr="001D5FEB" w:rsidRDefault="00FF6EA2" w:rsidP="00F935A9">
            <w:pPr>
              <w:jc w:val="both"/>
            </w:pPr>
            <w:r>
              <w:t>19</w:t>
            </w:r>
            <w:r w:rsidR="00945C0D" w:rsidRPr="001D5FEB">
              <w:t>.1.</w:t>
            </w:r>
            <w:r w:rsidR="00A265F9" w:rsidRPr="001D5FEB">
              <w:t>6</w:t>
            </w:r>
            <w:r w:rsidR="00945C0D" w:rsidRPr="001D5FEB">
              <w:t>.</w:t>
            </w:r>
          </w:p>
        </w:tc>
        <w:tc>
          <w:tcPr>
            <w:tcW w:w="4253" w:type="dxa"/>
          </w:tcPr>
          <w:p w14:paraId="6F6DE38E" w14:textId="226FC84E" w:rsidR="00945C0D" w:rsidRPr="001D5FEB" w:rsidRDefault="00945C0D" w:rsidP="00F935A9">
            <w:pPr>
              <w:jc w:val="both"/>
            </w:pPr>
            <w:r w:rsidRPr="001D5FEB">
              <w:t xml:space="preserve">Pažeista konkurencija, kaip nustatyta </w:t>
            </w:r>
            <w:r w:rsidR="006B596A" w:rsidRPr="001D5FEB">
              <w:t>VPĮ</w:t>
            </w:r>
            <w:r w:rsidRPr="001D5FEB">
              <w:t xml:space="preserve"> 27 straipsnio 3 ir 4 dalyse, ir atitinkamos padėties negalima ištaisyti.</w:t>
            </w:r>
          </w:p>
        </w:tc>
        <w:tc>
          <w:tcPr>
            <w:tcW w:w="4252" w:type="dxa"/>
          </w:tcPr>
          <w:p w14:paraId="65BF9FEA" w14:textId="77777777" w:rsidR="00945C0D" w:rsidRPr="001D5FEB" w:rsidRDefault="00945C0D" w:rsidP="00F935A9">
            <w:pPr>
              <w:jc w:val="both"/>
            </w:pPr>
            <w:r w:rsidRPr="001D5FEB">
              <w:t>Iš Lietuvoje įsteigtų subjektų įrodančių dokumentų nereikalaujama. Užtenka pateikto EBVPD.</w:t>
            </w:r>
          </w:p>
        </w:tc>
      </w:tr>
      <w:tr w:rsidR="00945C0D" w:rsidRPr="001D5FEB" w14:paraId="4A7F3ED6" w14:textId="77777777" w:rsidTr="008D2EC4">
        <w:tc>
          <w:tcPr>
            <w:tcW w:w="1134" w:type="dxa"/>
          </w:tcPr>
          <w:p w14:paraId="1AA2F065" w14:textId="3B58E8AF" w:rsidR="00945C0D" w:rsidRPr="001D5FEB" w:rsidRDefault="00FF6EA2" w:rsidP="00F935A9">
            <w:pPr>
              <w:jc w:val="both"/>
            </w:pPr>
            <w:r>
              <w:t>19</w:t>
            </w:r>
            <w:r w:rsidR="00945C0D" w:rsidRPr="001D5FEB">
              <w:t>.1.</w:t>
            </w:r>
            <w:r w:rsidR="00A265F9" w:rsidRPr="001D5FEB">
              <w:t>7</w:t>
            </w:r>
            <w:r w:rsidR="00945C0D" w:rsidRPr="001D5FEB">
              <w:t>.</w:t>
            </w:r>
          </w:p>
        </w:tc>
        <w:tc>
          <w:tcPr>
            <w:tcW w:w="4253" w:type="dxa"/>
          </w:tcPr>
          <w:p w14:paraId="77ED1BE5" w14:textId="675883E6" w:rsidR="00945C0D" w:rsidRPr="001D5FEB" w:rsidRDefault="00945C0D" w:rsidP="00F935A9">
            <w:pPr>
              <w:jc w:val="both"/>
            </w:pPr>
            <w:r w:rsidRPr="001D5FEB">
              <w:t xml:space="preserve">Tiekėjas pirkimo procedūrų metu nuslėpė informaciją ar pateikė melagingą informaciją apie atitiktį </w:t>
            </w:r>
            <w:r w:rsidR="006B596A" w:rsidRPr="001D5FEB">
              <w:t xml:space="preserve">VPĮ </w:t>
            </w:r>
            <w:r w:rsidRPr="001D5FEB">
              <w:t xml:space="preserve">46 straipsnyje ir </w:t>
            </w:r>
            <w:r w:rsidR="006B596A" w:rsidRPr="001D5FEB">
              <w:t xml:space="preserve">VPĮ </w:t>
            </w:r>
            <w:r w:rsidRPr="001D5FEB">
              <w:t xml:space="preserve">47 straipsnyje nustatytiems reikalavimams, ir </w:t>
            </w:r>
            <w:r w:rsidR="00422F6C">
              <w:t>CPO</w:t>
            </w:r>
            <w:r w:rsidRPr="001D5FEB">
              <w:t xml:space="preserve"> gali tai įrodyti bet kokiomis teisėtomis priemonėmis, arba tiekėjas dėl pateiktos melagingos informacijos negali pateikti patvirtinančių dokumentų, reikalaujamų pagal </w:t>
            </w:r>
            <w:r w:rsidR="006B596A" w:rsidRPr="001D5FEB">
              <w:t xml:space="preserve">VPĮ </w:t>
            </w:r>
            <w:r w:rsidRPr="001D5FEB">
              <w:t xml:space="preserve">50 straipsnį. Šiuo pagrindu tiekėjas taip pat šalinamas iš pirkimo procedūros, kai ankstesnių procedūrų, atliktų </w:t>
            </w:r>
            <w:r w:rsidR="006B596A" w:rsidRPr="001D5FEB">
              <w:t>VPĮ</w:t>
            </w:r>
            <w:r w:rsidRPr="001D5FEB">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5E540BC9" w14:textId="77777777" w:rsidR="00945C0D" w:rsidRPr="001D5FEB" w:rsidRDefault="00945C0D" w:rsidP="00F935A9">
            <w:pPr>
              <w:jc w:val="both"/>
            </w:pPr>
            <w:r w:rsidRPr="001D5FEB">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595517ED" w14:textId="77777777" w:rsidR="00945C0D" w:rsidRPr="001D5FEB" w:rsidRDefault="00945C0D" w:rsidP="00F935A9">
            <w:pPr>
              <w:jc w:val="both"/>
            </w:pPr>
            <w:r w:rsidRPr="001D5FEB">
              <w:t>Iš Lietuvoje įsteigtų subjektų įrodančių dokumentų nereikalaujama. Užtenka pateikto EBVPD.</w:t>
            </w:r>
          </w:p>
          <w:p w14:paraId="3083CD3E" w14:textId="1AECDF09" w:rsidR="00945C0D" w:rsidRPr="001D5FEB" w:rsidRDefault="00945C0D" w:rsidP="00F935A9">
            <w:pPr>
              <w:jc w:val="both"/>
              <w:rPr>
                <w:rFonts w:eastAsiaTheme="minorHAnsi"/>
                <w:bCs/>
              </w:rPr>
            </w:pPr>
            <w:r w:rsidRPr="001D5FEB">
              <w:rPr>
                <w:rFonts w:eastAsiaTheme="minorHAnsi"/>
                <w:bCs/>
              </w:rPr>
              <w:t xml:space="preserve">Priimant sprendimus dėl tiekėjo pašalinimo iš pirkimo procedūros šiame punkte nurodytu pašalinimo pagrindu, be kita ko, gali būti atsižvelgiama į pagal </w:t>
            </w:r>
            <w:r w:rsidR="006B596A" w:rsidRPr="001D5FEB">
              <w:rPr>
                <w:rFonts w:eastAsiaTheme="minorHAnsi"/>
                <w:bCs/>
              </w:rPr>
              <w:t xml:space="preserve">VPĮ </w:t>
            </w:r>
            <w:r w:rsidRPr="001D5FEB">
              <w:rPr>
                <w:rFonts w:eastAsiaTheme="minorHAnsi"/>
                <w:bCs/>
              </w:rPr>
              <w:t xml:space="preserve">52 straipsnį skelbiamą informaciją: </w:t>
            </w:r>
          </w:p>
          <w:p w14:paraId="5CD43F3C" w14:textId="25E7761C" w:rsidR="00945C0D" w:rsidRPr="001D5FEB" w:rsidRDefault="00945C0D" w:rsidP="00F935A9">
            <w:pPr>
              <w:jc w:val="both"/>
            </w:pPr>
          </w:p>
          <w:p w14:paraId="558AD7A2" w14:textId="29E9065C" w:rsidR="00945C0D" w:rsidRPr="001D5FEB" w:rsidRDefault="006D4B2F" w:rsidP="00F935A9">
            <w:pPr>
              <w:jc w:val="both"/>
            </w:pPr>
            <w:hyperlink r:id="rId16" w:history="1">
              <w:r w:rsidR="00557753" w:rsidRPr="00731E69">
                <w:rPr>
                  <w:rStyle w:val="Hipersaitas"/>
                </w:rPr>
                <w:t>https://vpt.lrv.lt/lt/nuorodos/kiti-duomenys/powerbi/melaginga-informacija-pateikusiu-tiekeju-sarasas-3/</w:t>
              </w:r>
            </w:hyperlink>
            <w:r w:rsidR="00557753">
              <w:t xml:space="preserve"> </w:t>
            </w:r>
            <w:r w:rsidR="00557753" w:rsidRPr="00557753">
              <w:t xml:space="preserve"> </w:t>
            </w:r>
            <w:r w:rsidR="00557753">
              <w:t xml:space="preserve"> </w:t>
            </w:r>
            <w:hyperlink r:id="rId17" w:history="1"/>
          </w:p>
        </w:tc>
      </w:tr>
      <w:tr w:rsidR="00945C0D" w:rsidRPr="001D5FEB" w14:paraId="29112DF1" w14:textId="77777777" w:rsidTr="008D2EC4">
        <w:tc>
          <w:tcPr>
            <w:tcW w:w="1134" w:type="dxa"/>
          </w:tcPr>
          <w:p w14:paraId="0E9A818B" w14:textId="5E80B9E3" w:rsidR="00945C0D" w:rsidRPr="001D5FEB" w:rsidRDefault="00FF6EA2" w:rsidP="00F935A9">
            <w:pPr>
              <w:jc w:val="both"/>
            </w:pPr>
            <w:r>
              <w:t>19</w:t>
            </w:r>
            <w:r w:rsidR="00945C0D" w:rsidRPr="001D5FEB">
              <w:t>.1.</w:t>
            </w:r>
            <w:r w:rsidR="00A265F9" w:rsidRPr="001D5FEB">
              <w:t>8</w:t>
            </w:r>
            <w:r w:rsidR="00945C0D" w:rsidRPr="001D5FEB">
              <w:t xml:space="preserve">. </w:t>
            </w:r>
          </w:p>
        </w:tc>
        <w:tc>
          <w:tcPr>
            <w:tcW w:w="4253" w:type="dxa"/>
          </w:tcPr>
          <w:p w14:paraId="58687741" w14:textId="67C27922" w:rsidR="00945C0D" w:rsidRPr="001D5FEB" w:rsidRDefault="00945C0D" w:rsidP="00F935A9">
            <w:pPr>
              <w:jc w:val="both"/>
            </w:pPr>
            <w:r w:rsidRPr="001D5FEB">
              <w:t xml:space="preserve">Tiekėjas pirkimo metu ėmėsi neteisėtų veiksmų, siekdamas daryti įtaką </w:t>
            </w:r>
            <w:r w:rsidR="00F40914">
              <w:t>CPO</w:t>
            </w:r>
            <w:r w:rsidRPr="001D5FEB">
              <w:t xml:space="preserve">, gauti konfidencialios informacijos, kuri suteiktų jam neteisėtą pranašumą pirkimo procedūroje, ar teikė klaidinančią informaciją, kuri gali daryti esminę įtaką </w:t>
            </w:r>
            <w:r w:rsidR="00F40914">
              <w:t>CPO</w:t>
            </w:r>
            <w:r w:rsidRPr="001D5FEB">
              <w:t xml:space="preserve"> sprendimams dėl tiekėjų pašalinimo, jų kvalifikacijos vertinimo, laimėtojo </w:t>
            </w:r>
            <w:r w:rsidRPr="001D5FEB">
              <w:lastRenderedPageBreak/>
              <w:t xml:space="preserve">nustatymo, ir </w:t>
            </w:r>
            <w:r w:rsidR="00F40914">
              <w:t>CPO</w:t>
            </w:r>
            <w:r w:rsidRPr="001D5FEB">
              <w:t xml:space="preserve"> gali tai įrodyti bet kokiomis teisėtomis priemonėmis.</w:t>
            </w:r>
          </w:p>
        </w:tc>
        <w:tc>
          <w:tcPr>
            <w:tcW w:w="4252" w:type="dxa"/>
          </w:tcPr>
          <w:p w14:paraId="3AB3D693" w14:textId="77777777" w:rsidR="00945C0D" w:rsidRPr="001D5FEB" w:rsidRDefault="00945C0D" w:rsidP="00F935A9">
            <w:pPr>
              <w:jc w:val="both"/>
            </w:pPr>
            <w:r w:rsidRPr="001D5FEB">
              <w:lastRenderedPageBreak/>
              <w:t>Iš Lietuvoje įsteigtų subjektų įrodančių dokumentų nereikalaujama. Užtenka pateikto EBVPD.</w:t>
            </w:r>
          </w:p>
          <w:p w14:paraId="203B96B4" w14:textId="77777777" w:rsidR="00945C0D" w:rsidRPr="001D5FEB" w:rsidRDefault="00945C0D" w:rsidP="00F935A9">
            <w:pPr>
              <w:jc w:val="both"/>
            </w:pPr>
          </w:p>
        </w:tc>
      </w:tr>
      <w:tr w:rsidR="00945C0D" w:rsidRPr="001D5FEB" w14:paraId="680FE402" w14:textId="77777777" w:rsidTr="008D2EC4">
        <w:tc>
          <w:tcPr>
            <w:tcW w:w="1134" w:type="dxa"/>
          </w:tcPr>
          <w:p w14:paraId="131C3305" w14:textId="5AF62599" w:rsidR="00945C0D" w:rsidRPr="001D5FEB" w:rsidRDefault="00FF6EA2" w:rsidP="00F935A9">
            <w:pPr>
              <w:jc w:val="both"/>
            </w:pPr>
            <w:r>
              <w:t>19</w:t>
            </w:r>
            <w:r w:rsidR="00945C0D" w:rsidRPr="001D5FEB">
              <w:t>.1.</w:t>
            </w:r>
            <w:r w:rsidR="00A265F9" w:rsidRPr="001D5FEB">
              <w:t>9</w:t>
            </w:r>
            <w:r w:rsidR="00945C0D" w:rsidRPr="001D5FEB">
              <w:t>.</w:t>
            </w:r>
          </w:p>
        </w:tc>
        <w:tc>
          <w:tcPr>
            <w:tcW w:w="4253" w:type="dxa"/>
          </w:tcPr>
          <w:p w14:paraId="3BDE10B2" w14:textId="35CBABDE" w:rsidR="00945C0D" w:rsidRPr="001D5FEB" w:rsidRDefault="00945C0D" w:rsidP="00F935A9">
            <w:pPr>
              <w:tabs>
                <w:tab w:val="left" w:pos="526"/>
              </w:tabs>
              <w:jc w:val="both"/>
              <w:rPr>
                <w:rFonts w:cstheme="minorHAnsi"/>
              </w:rPr>
            </w:pPr>
            <w:r w:rsidRPr="001D5FEB">
              <w:rPr>
                <w:rFonts w:cstheme="minorHAnsi"/>
              </w:rPr>
              <w:t xml:space="preserve">Tiekėjas yra neįvykdęs sutarties, sudarytos vadovaujantis </w:t>
            </w:r>
            <w:r w:rsidR="006B596A" w:rsidRPr="001D5FEB">
              <w:rPr>
                <w:rFonts w:cstheme="minorHAnsi"/>
              </w:rPr>
              <w:t>VPĮ</w:t>
            </w:r>
            <w:r w:rsidRPr="001D5FEB">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1335A40" w14:textId="77777777" w:rsidR="00945C0D" w:rsidRPr="001D5FEB" w:rsidRDefault="00945C0D" w:rsidP="00F935A9">
            <w:pPr>
              <w:jc w:val="both"/>
            </w:pPr>
            <w:r w:rsidRPr="001D5FEB">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3A1A1E12" w14:textId="77777777" w:rsidR="00945C0D" w:rsidRPr="001D5FEB" w:rsidRDefault="00945C0D" w:rsidP="00F935A9">
            <w:pPr>
              <w:jc w:val="both"/>
            </w:pPr>
            <w:r w:rsidRPr="001D5FEB">
              <w:t>Iš Lietuvoje įsteigtų subjektų įrodančių dokumentų nereikalaujama. Užtenka pateikto EBVPD.</w:t>
            </w:r>
          </w:p>
          <w:p w14:paraId="170063B2" w14:textId="77777777" w:rsidR="00945C0D" w:rsidRPr="001D5FEB" w:rsidRDefault="00945C0D" w:rsidP="00F935A9">
            <w:pPr>
              <w:jc w:val="both"/>
            </w:pPr>
          </w:p>
          <w:p w14:paraId="04FD5E43" w14:textId="2041104F" w:rsidR="00945C0D" w:rsidRPr="001D5FEB" w:rsidRDefault="00945C0D" w:rsidP="00F935A9">
            <w:pPr>
              <w:jc w:val="both"/>
              <w:rPr>
                <w:rFonts w:eastAsiaTheme="minorHAnsi"/>
                <w:bCs/>
              </w:rPr>
            </w:pPr>
            <w:r w:rsidRPr="001D5FEB">
              <w:rPr>
                <w:rFonts w:eastAsiaTheme="minorHAnsi"/>
                <w:bCs/>
              </w:rPr>
              <w:t xml:space="preserve">Priimant sprendimus dėl tiekėjo pašalinimo iš pirkimo procedūros šiame punkte nurodytu pašalinimo pagrindu, gali būti atsižvelgiama į pagal </w:t>
            </w:r>
            <w:r w:rsidR="006B596A" w:rsidRPr="001D5FEB">
              <w:rPr>
                <w:rFonts w:eastAsiaTheme="minorHAnsi"/>
                <w:bCs/>
              </w:rPr>
              <w:t>VPĮ</w:t>
            </w:r>
            <w:r w:rsidRPr="001D5FEB">
              <w:rPr>
                <w:rFonts w:eastAsiaTheme="minorHAnsi"/>
                <w:bCs/>
              </w:rPr>
              <w:t xml:space="preserve"> 91 straipsnį skelbiamą informaciją: </w:t>
            </w:r>
          </w:p>
          <w:p w14:paraId="0715E578" w14:textId="77777777" w:rsidR="00945C0D" w:rsidRPr="001D5FEB" w:rsidRDefault="00945C0D" w:rsidP="00F935A9">
            <w:pPr>
              <w:jc w:val="both"/>
              <w:rPr>
                <w:rFonts w:eastAsiaTheme="minorHAnsi"/>
              </w:rPr>
            </w:pPr>
          </w:p>
          <w:p w14:paraId="71CD8D46" w14:textId="77777777" w:rsidR="00AC1306" w:rsidRDefault="00AC1306" w:rsidP="00AC1306">
            <w:pPr>
              <w:jc w:val="both"/>
            </w:pPr>
            <w:r>
              <w:t>Nepatikimi tiekėjai - Viešųjų pirkimų tarnyba (</w:t>
            </w:r>
            <w:proofErr w:type="spellStart"/>
            <w:r>
              <w:t>lrv.lt</w:t>
            </w:r>
            <w:proofErr w:type="spellEnd"/>
            <w:r>
              <w:t>)</w:t>
            </w:r>
          </w:p>
          <w:p w14:paraId="75B1BC19" w14:textId="1065BA50" w:rsidR="00AC1306" w:rsidRDefault="00AC1306" w:rsidP="00AC1306">
            <w:pPr>
              <w:jc w:val="both"/>
            </w:pPr>
            <w:r>
              <w:t>(</w:t>
            </w:r>
            <w:hyperlink r:id="rId18" w:history="1">
              <w:r w:rsidRPr="00731E69">
                <w:rPr>
                  <w:rStyle w:val="Hipersaitas"/>
                </w:rPr>
                <w:t>https://vpt.lrv.lt/lt/nuorodos/kiti-duomenys/powerbi/nepatikimi-tiekejai-1/</w:t>
              </w:r>
            </w:hyperlink>
            <w:r>
              <w:t xml:space="preserve">)  </w:t>
            </w:r>
          </w:p>
          <w:p w14:paraId="3E8A0D15" w14:textId="77777777" w:rsidR="00AC1306" w:rsidRDefault="00AC1306" w:rsidP="00AC1306">
            <w:pPr>
              <w:jc w:val="both"/>
            </w:pPr>
          </w:p>
          <w:p w14:paraId="100B837A" w14:textId="44EA6B59" w:rsidR="00945C0D" w:rsidRPr="001D5FEB" w:rsidRDefault="00AC1306" w:rsidP="00AC1306">
            <w:pPr>
              <w:jc w:val="both"/>
            </w:pPr>
            <w:r>
              <w:t>Nepatikimų koncesininkų sąrašas - Viešųjų pirkimų tarnyba (</w:t>
            </w:r>
            <w:proofErr w:type="spellStart"/>
            <w:r>
              <w:t>lrv.lt</w:t>
            </w:r>
            <w:proofErr w:type="spellEnd"/>
            <w:r>
              <w:t>) (</w:t>
            </w:r>
            <w:hyperlink r:id="rId19" w:history="1">
              <w:r w:rsidRPr="00731E69">
                <w:rPr>
                  <w:rStyle w:val="Hipersaitas"/>
                </w:rPr>
                <w:t>https://vpt.lrv.lt/lt/pasalinimo-pagrindai-1/nepatikimu-koncesininku-sarasas-1/nepatikimu-koncesininku-sarasas/2024-m-nepatik-konces/</w:t>
              </w:r>
            </w:hyperlink>
            <w:r>
              <w:t xml:space="preserve">) </w:t>
            </w:r>
          </w:p>
          <w:p w14:paraId="24BFAB00" w14:textId="77777777" w:rsidR="00945C0D" w:rsidRPr="001D5FEB" w:rsidRDefault="00945C0D" w:rsidP="00F935A9">
            <w:pPr>
              <w:jc w:val="both"/>
            </w:pPr>
          </w:p>
        </w:tc>
      </w:tr>
      <w:tr w:rsidR="00945C0D" w:rsidRPr="001D5FEB" w14:paraId="1D661197" w14:textId="77777777" w:rsidTr="008D2EC4">
        <w:tc>
          <w:tcPr>
            <w:tcW w:w="1134" w:type="dxa"/>
          </w:tcPr>
          <w:p w14:paraId="44AB05BB" w14:textId="6D7DF9C3" w:rsidR="00945C0D" w:rsidRPr="001D5FEB" w:rsidDel="005335F4" w:rsidRDefault="00FF6EA2" w:rsidP="00F935A9">
            <w:pPr>
              <w:jc w:val="both"/>
            </w:pPr>
            <w:r>
              <w:t>19</w:t>
            </w:r>
            <w:r w:rsidR="00945C0D" w:rsidRPr="001D5FEB">
              <w:t>.1.</w:t>
            </w:r>
            <w:r w:rsidR="002A7B2A" w:rsidRPr="001D5FEB">
              <w:t>10</w:t>
            </w:r>
            <w:r w:rsidR="00945C0D" w:rsidRPr="001D5FEB">
              <w:t>.</w:t>
            </w:r>
          </w:p>
        </w:tc>
        <w:tc>
          <w:tcPr>
            <w:tcW w:w="4253" w:type="dxa"/>
          </w:tcPr>
          <w:p w14:paraId="7007AB13" w14:textId="5A071802" w:rsidR="00945C0D" w:rsidRPr="001D5FEB" w:rsidDel="005335F4" w:rsidRDefault="00945C0D" w:rsidP="00F935A9">
            <w:pPr>
              <w:jc w:val="both"/>
            </w:pPr>
            <w:r w:rsidRPr="001D5FEB">
              <w:t xml:space="preserve">Tiekėjas yra padaręs rimtą profesinį pažeidimą, dėl kurio </w:t>
            </w:r>
            <w:r w:rsidR="00C1180D">
              <w:t>CPO</w:t>
            </w:r>
            <w:r w:rsidRPr="001D5FEB">
              <w:t xml:space="preserve"> abejoja tiekėjo sąžiningumu, kai jis yra padaręs finansinės atskaitomybės ir audito teisės aktų pažeidimą ir nuo jo padarymo dienos praėjo mažiau kaip vieni metai.</w:t>
            </w:r>
          </w:p>
        </w:tc>
        <w:tc>
          <w:tcPr>
            <w:tcW w:w="4252" w:type="dxa"/>
          </w:tcPr>
          <w:p w14:paraId="713AF76D" w14:textId="77777777" w:rsidR="00945C0D" w:rsidRPr="001D5FEB" w:rsidRDefault="00945C0D" w:rsidP="00F935A9">
            <w:pPr>
              <w:jc w:val="both"/>
            </w:pPr>
            <w:r w:rsidRPr="001D5FEB">
              <w:t>Iš Lietuvoje įsteigtų subjektų įrodančių dokumentų nereikalaujama. Užtenka pateikto EBVPD.</w:t>
            </w:r>
          </w:p>
          <w:p w14:paraId="7E3316CA" w14:textId="77777777" w:rsidR="00945C0D" w:rsidRPr="001D5FEB" w:rsidRDefault="00945C0D" w:rsidP="00F935A9">
            <w:pPr>
              <w:jc w:val="both"/>
              <w:rPr>
                <w:rFonts w:eastAsiaTheme="minorHAnsi"/>
              </w:rPr>
            </w:pPr>
            <w:r w:rsidRPr="001D5FEB">
              <w:rPr>
                <w:rFonts w:eastAsiaTheme="minorHAnsi"/>
              </w:rPr>
              <w:t>Priimant sprendimus dėl tiekėjo pašalinimo iš pirkimo procedūros šiame punkte nurodytu pašalinimo pagrindu, be kita ko, atsižvelgiama į</w:t>
            </w:r>
            <w:r w:rsidRPr="001D5FEB">
              <w:rPr>
                <w:rFonts w:eastAsiaTheme="minorHAnsi"/>
                <w:b/>
                <w:bCs/>
              </w:rPr>
              <w:t xml:space="preserve"> </w:t>
            </w:r>
            <w:r w:rsidRPr="001D5FEB">
              <w:rPr>
                <w:rFonts w:eastAsiaTheme="minorHAnsi"/>
              </w:rPr>
              <w:t xml:space="preserve">nacionalinėje duomenų bazėje adresu: </w:t>
            </w:r>
            <w:hyperlink r:id="rId20" w:history="1">
              <w:r w:rsidRPr="001D5FEB">
                <w:rPr>
                  <w:rFonts w:eastAsiaTheme="minorHAnsi"/>
                  <w:color w:val="0000FF"/>
                  <w:u w:val="single"/>
                </w:rPr>
                <w:t>https://www.registrucentras.lt/jar/p/index.php</w:t>
              </w:r>
            </w:hyperlink>
          </w:p>
          <w:p w14:paraId="08FE4FE1" w14:textId="77777777" w:rsidR="00945C0D" w:rsidRPr="001D5FEB" w:rsidRDefault="00945C0D" w:rsidP="00F935A9">
            <w:pPr>
              <w:jc w:val="both"/>
              <w:rPr>
                <w:rFonts w:eastAsiaTheme="minorHAnsi"/>
              </w:rPr>
            </w:pPr>
            <w:r w:rsidRPr="001D5FEB">
              <w:rPr>
                <w:rFonts w:eastAsiaTheme="minorHAnsi"/>
              </w:rPr>
              <w:t>paskelbtą informaciją, taip pat į šiame informaciniame pranešime pateiktą informaciją:</w:t>
            </w:r>
          </w:p>
          <w:p w14:paraId="1F4B0E08" w14:textId="39D1AC02" w:rsidR="00945C0D" w:rsidRPr="001D5FEB" w:rsidDel="005335F4" w:rsidRDefault="006D4B2F" w:rsidP="00F935A9">
            <w:pPr>
              <w:jc w:val="both"/>
            </w:pPr>
            <w:hyperlink r:id="rId21" w:history="1">
              <w:r w:rsidR="00AC1306" w:rsidRPr="00AC1306">
                <w:rPr>
                  <w:rStyle w:val="Hipersaitas"/>
                </w:rPr>
                <w:t>Finansinių ataskaitų nepateikimas gali tapti kliūtimi dalyvauti viešuosiuose pirkimuose - Viešųjų pirkimų tarnyba (lrv.lt)</w:t>
              </w:r>
            </w:hyperlink>
            <w:r w:rsidR="00AC1306" w:rsidRPr="00AC1306">
              <w:t xml:space="preserve"> (</w:t>
            </w:r>
            <w:hyperlink r:id="rId22" w:history="1">
              <w:r w:rsidR="00AC1306" w:rsidRPr="00AC1306">
                <w:rPr>
                  <w:rStyle w:val="Hipersaitas"/>
                </w:rPr>
                <w:t>https://vpt.lrv.lt/lt/naujienos-3/finansiniu-ataskaitu-nepateikimas-gali-tapti-kliutimi-dalyvauti-viesuosiuose-pirkimuose/</w:t>
              </w:r>
            </w:hyperlink>
            <w:r w:rsidR="00AC1306" w:rsidRPr="00AC1306">
              <w:t>)</w:t>
            </w:r>
          </w:p>
        </w:tc>
      </w:tr>
      <w:tr w:rsidR="00945C0D" w:rsidRPr="001D5FEB" w14:paraId="2EB2B987" w14:textId="77777777" w:rsidTr="008D2EC4">
        <w:tc>
          <w:tcPr>
            <w:tcW w:w="1134" w:type="dxa"/>
          </w:tcPr>
          <w:p w14:paraId="6FBD88AC" w14:textId="2CEF0EC5" w:rsidR="00945C0D" w:rsidRPr="001D5FEB" w:rsidDel="005335F4" w:rsidRDefault="00FF6EA2" w:rsidP="00F935A9">
            <w:pPr>
              <w:jc w:val="both"/>
            </w:pPr>
            <w:r>
              <w:lastRenderedPageBreak/>
              <w:t>19</w:t>
            </w:r>
            <w:r w:rsidR="00945C0D" w:rsidRPr="001D5FEB">
              <w:t>.1.1</w:t>
            </w:r>
            <w:r w:rsidR="002A7B2A" w:rsidRPr="001D5FEB">
              <w:t>1</w:t>
            </w:r>
            <w:r w:rsidR="00945C0D" w:rsidRPr="001D5FEB">
              <w:t>.</w:t>
            </w:r>
          </w:p>
        </w:tc>
        <w:tc>
          <w:tcPr>
            <w:tcW w:w="4253" w:type="dxa"/>
          </w:tcPr>
          <w:p w14:paraId="55311EE0" w14:textId="712A97E6" w:rsidR="00945C0D" w:rsidRPr="001D5FEB" w:rsidDel="005335F4" w:rsidRDefault="00945C0D" w:rsidP="00F935A9">
            <w:pPr>
              <w:jc w:val="both"/>
            </w:pPr>
            <w:r w:rsidRPr="001D5FEB">
              <w:t xml:space="preserve">Tiekėjas yra padaręs rimtą profesinį pažeidimą, dėl kurio </w:t>
            </w:r>
            <w:r w:rsidR="00F40914">
              <w:t>CPO</w:t>
            </w:r>
            <w:r w:rsidRPr="001D5FEB">
              <w:t xml:space="preserve"> abejoja tiekėjo sąžiningumu,  kai jis (tiekėjas) neatitinka minimalių patikimo mokesčių mokėtojo kriterijų, nustatytų Lietuvos Respublikos mokesčių administravimo įstatymo 40</w:t>
            </w:r>
            <w:r w:rsidRPr="001D5FEB">
              <w:rPr>
                <w:vertAlign w:val="superscript"/>
              </w:rPr>
              <w:t>1</w:t>
            </w:r>
            <w:r w:rsidRPr="001D5FEB">
              <w:t xml:space="preserve"> straipsnio 1 dalyje.</w:t>
            </w:r>
          </w:p>
        </w:tc>
        <w:tc>
          <w:tcPr>
            <w:tcW w:w="4252" w:type="dxa"/>
          </w:tcPr>
          <w:p w14:paraId="64DE6C77" w14:textId="77777777" w:rsidR="00621BB1" w:rsidRPr="00F71CDA" w:rsidRDefault="00621BB1" w:rsidP="00621BB1">
            <w:pPr>
              <w:jc w:val="both"/>
            </w:pPr>
            <w:r w:rsidRPr="00F71CDA">
              <w:t>Iš Lietuvoje įsteigtų subjektų įrodančių dokumentų nereikalaujama. Užtenka pateikto EBVPD.</w:t>
            </w:r>
          </w:p>
          <w:p w14:paraId="43F3EDC4" w14:textId="77777777" w:rsidR="00621BB1" w:rsidRPr="00F71CDA" w:rsidRDefault="00621BB1" w:rsidP="00621BB1">
            <w:pPr>
              <w:jc w:val="both"/>
            </w:pPr>
          </w:p>
          <w:p w14:paraId="6FC68A40" w14:textId="7FF55E8D" w:rsidR="00945C0D" w:rsidRPr="001D5FEB" w:rsidDel="005335F4" w:rsidRDefault="00621BB1" w:rsidP="00621BB1">
            <w:pPr>
              <w:jc w:val="both"/>
            </w:pPr>
            <w:r w:rsidRPr="00F71CDA">
              <w:t>Priimant sprendimus dėl tiekėjo pašalinimo iš pirkimo procedūros šiame punkte nurodytu pašalinimo pagrindu, be kita ko, atsižvelgiama į</w:t>
            </w:r>
            <w:r w:rsidRPr="00F71CDA">
              <w:rPr>
                <w:b/>
                <w:bCs/>
              </w:rPr>
              <w:t xml:space="preserve"> </w:t>
            </w:r>
            <w:r w:rsidRPr="00F71CDA">
              <w:t xml:space="preserve">nacionalinėje duomenų bazėje adresu </w:t>
            </w:r>
            <w:hyperlink r:id="rId23">
              <w:r w:rsidRPr="00F71CDA">
                <w:rPr>
                  <w:color w:val="0000FF"/>
                  <w:u w:val="single"/>
                </w:rPr>
                <w:t>https://www.vmi.lt/evmi/mokesciu-moketoju-informacija</w:t>
              </w:r>
            </w:hyperlink>
            <w:r w:rsidRPr="00F71CDA">
              <w:t xml:space="preserve"> skelbiamą informaciją.</w:t>
            </w:r>
          </w:p>
        </w:tc>
      </w:tr>
      <w:tr w:rsidR="00945C0D" w:rsidRPr="001D5FEB" w14:paraId="2D5A9905" w14:textId="77777777" w:rsidTr="008D2EC4">
        <w:tc>
          <w:tcPr>
            <w:tcW w:w="1134" w:type="dxa"/>
          </w:tcPr>
          <w:p w14:paraId="198448B0" w14:textId="25CB0833" w:rsidR="00945C0D" w:rsidRPr="001D5FEB" w:rsidDel="005335F4" w:rsidRDefault="00FF6EA2" w:rsidP="00F935A9">
            <w:pPr>
              <w:jc w:val="both"/>
            </w:pPr>
            <w:r>
              <w:t>19</w:t>
            </w:r>
            <w:r w:rsidR="00945C0D" w:rsidRPr="001D5FEB">
              <w:t>.1.1</w:t>
            </w:r>
            <w:r w:rsidR="002A7B2A" w:rsidRPr="001D5FEB">
              <w:t>2</w:t>
            </w:r>
            <w:r w:rsidR="00945C0D" w:rsidRPr="001D5FEB">
              <w:t>.</w:t>
            </w:r>
          </w:p>
        </w:tc>
        <w:tc>
          <w:tcPr>
            <w:tcW w:w="4253" w:type="dxa"/>
          </w:tcPr>
          <w:p w14:paraId="02E536D9" w14:textId="29565808" w:rsidR="00945C0D" w:rsidRPr="001D5FEB" w:rsidDel="005335F4" w:rsidRDefault="00945C0D" w:rsidP="00F935A9">
            <w:pPr>
              <w:jc w:val="both"/>
            </w:pPr>
            <w:r w:rsidRPr="001D5FEB">
              <w:t xml:space="preserve">Tiekėjas yra padaręs rimtą profesinį pažeidimą, dėl kurio </w:t>
            </w:r>
            <w:r w:rsidR="00F40914">
              <w:t>CPO</w:t>
            </w:r>
            <w:r w:rsidRPr="001D5FEB">
              <w:t xml:space="preserve"> abejoja tiekėjo sąžiningumu, kai jis </w:t>
            </w:r>
            <w:r w:rsidRPr="001D5FEB">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2E75CB12" w14:textId="77777777" w:rsidR="00945C0D" w:rsidRPr="001D5FEB" w:rsidRDefault="00945C0D" w:rsidP="00F935A9">
            <w:pPr>
              <w:jc w:val="both"/>
            </w:pPr>
            <w:r w:rsidRPr="001D5FEB">
              <w:t>Iš Lietuvoje įsteigtų subjektų įrodančių dokumentų nereikalaujama. Užtenka pateikto EBVPD.</w:t>
            </w:r>
          </w:p>
          <w:p w14:paraId="77FC39C5" w14:textId="77777777" w:rsidR="00945C0D" w:rsidRPr="001D5FEB" w:rsidRDefault="00945C0D" w:rsidP="00F935A9">
            <w:pPr>
              <w:jc w:val="both"/>
            </w:pPr>
          </w:p>
          <w:p w14:paraId="22412F4F" w14:textId="77777777" w:rsidR="00945C0D" w:rsidRPr="001D5FEB" w:rsidRDefault="00945C0D" w:rsidP="00F935A9">
            <w:pPr>
              <w:jc w:val="both"/>
            </w:pPr>
            <w:r w:rsidRPr="001D5FEB">
              <w:t xml:space="preserve">Priimant sprendimus dėl tiekėjo pašalinimo iš pirkimo procedūros šiame punkte nurodytu pašalinimo pagrindu, be kita ko, atsižvelgiama į nacionalinėje duomenų bazėje adresu: </w:t>
            </w:r>
          </w:p>
          <w:p w14:paraId="39C09D2D" w14:textId="68DFF20F" w:rsidR="00945C0D" w:rsidRPr="001D5FEB" w:rsidDel="005335F4" w:rsidRDefault="006D4B2F" w:rsidP="00F935A9">
            <w:pPr>
              <w:jc w:val="both"/>
            </w:pPr>
            <w:hyperlink r:id="rId24" w:history="1">
              <w:r w:rsidR="00AC1306" w:rsidRPr="00AC1306">
                <w:rPr>
                  <w:rStyle w:val="Hipersaitas"/>
                </w:rPr>
                <w:t>Atviri duomenys | Konkurencijos taryba (kt.gov.lt)</w:t>
              </w:r>
            </w:hyperlink>
            <w:r w:rsidR="00AC1306" w:rsidRPr="00AC1306">
              <w:t xml:space="preserve"> (</w:t>
            </w:r>
            <w:hyperlink r:id="rId25" w:history="1">
              <w:r w:rsidR="00AC1306" w:rsidRPr="00AC1306">
                <w:rPr>
                  <w:rStyle w:val="Hipersaitas"/>
                </w:rPr>
                <w:t>https://kt.gov.lt/lt/atviri-duomenys/diskvalifikavimas-is-viesuju-pirkimu</w:t>
              </w:r>
            </w:hyperlink>
            <w:r w:rsidR="00AC1306" w:rsidRPr="00AC1306">
              <w:rPr>
                <w:u w:val="single"/>
              </w:rPr>
              <w:t xml:space="preserve">) </w:t>
            </w:r>
            <w:r w:rsidR="00CA048E" w:rsidRPr="001D5FEB">
              <w:t xml:space="preserve"> </w:t>
            </w:r>
            <w:r w:rsidR="00945C0D" w:rsidRPr="001D5FEB">
              <w:t xml:space="preserve">skelbiamą informaciją. </w:t>
            </w:r>
          </w:p>
        </w:tc>
      </w:tr>
      <w:tr w:rsidR="00945C0D" w:rsidRPr="001D5FEB" w14:paraId="56AD21BA" w14:textId="77777777" w:rsidTr="008D2EC4">
        <w:tc>
          <w:tcPr>
            <w:tcW w:w="1134" w:type="dxa"/>
          </w:tcPr>
          <w:p w14:paraId="07AD2E36" w14:textId="3300176B" w:rsidR="00945C0D" w:rsidRPr="001D5FEB" w:rsidDel="005335F4" w:rsidRDefault="00FF6EA2" w:rsidP="00F935A9">
            <w:pPr>
              <w:jc w:val="both"/>
            </w:pPr>
            <w:r>
              <w:t>19</w:t>
            </w:r>
            <w:r w:rsidR="00945C0D" w:rsidRPr="001D5FEB">
              <w:t>.1.1</w:t>
            </w:r>
            <w:r w:rsidR="002A7B2A" w:rsidRPr="001D5FEB">
              <w:t>3</w:t>
            </w:r>
            <w:r w:rsidR="00945C0D" w:rsidRPr="001D5FEB">
              <w:t>.</w:t>
            </w:r>
          </w:p>
        </w:tc>
        <w:tc>
          <w:tcPr>
            <w:tcW w:w="4253" w:type="dxa"/>
          </w:tcPr>
          <w:p w14:paraId="19D2757B" w14:textId="77777777" w:rsidR="00945C0D" w:rsidRPr="001D5FEB" w:rsidRDefault="00945C0D" w:rsidP="00F935A9">
            <w:pPr>
              <w:jc w:val="both"/>
            </w:pPr>
            <w:r w:rsidRPr="001D5FEB">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9F1BB70" w14:textId="1BC0E585" w:rsidR="00945C0D" w:rsidRPr="001D5FEB" w:rsidDel="005335F4" w:rsidRDefault="00945C0D" w:rsidP="00F935A9">
            <w:pPr>
              <w:jc w:val="both"/>
            </w:pPr>
            <w:r w:rsidRPr="001D5FEB">
              <w:lastRenderedPageBreak/>
              <w:t xml:space="preserve">Tačiau kai yra šiame punkte apibrėžta situacija, </w:t>
            </w:r>
            <w:r w:rsidR="002F41A5">
              <w:t>CPO</w:t>
            </w:r>
            <w:r w:rsidRPr="001D5FEB">
              <w:t xml:space="preserve"> nepašalins tiekėjo iš pirkimo procedūros, jeigu jis pateikia pagrįstų įrodymų, kad sugebės tinkamai įvykdyti sutartį.</w:t>
            </w:r>
          </w:p>
        </w:tc>
        <w:tc>
          <w:tcPr>
            <w:tcW w:w="4252" w:type="dxa"/>
          </w:tcPr>
          <w:p w14:paraId="09B083AB" w14:textId="2CB52991" w:rsidR="00945C0D" w:rsidRPr="001D5FEB" w:rsidRDefault="00945C0D" w:rsidP="00F935A9">
            <w:pPr>
              <w:jc w:val="both"/>
              <w:rPr>
                <w:rFonts w:eastAsiaTheme="minorHAnsi"/>
              </w:rPr>
            </w:pPr>
            <w:r w:rsidRPr="001D5FEB">
              <w:rPr>
                <w:rFonts w:eastAsiaTheme="minorHAnsi"/>
              </w:rPr>
              <w:lastRenderedPageBreak/>
              <w:t xml:space="preserve">Iš Lietuvoje įsteigtų subjektų įrodančių dokumentų nereikalaujama, užtenka pateikto EBVPD. </w:t>
            </w:r>
            <w:r w:rsidR="005F0110" w:rsidRPr="001D5FEB">
              <w:rPr>
                <w:rFonts w:eastAsiaTheme="minorHAnsi"/>
              </w:rPr>
              <w:t>CPO</w:t>
            </w:r>
            <w:r w:rsidRPr="001D5FEB">
              <w:rPr>
                <w:rFonts w:eastAsiaTheme="minorHAnsi"/>
              </w:rPr>
              <w:t xml:space="preserve"> savarankiškai patikrina duomenis nacionalinėje duomenų bazėje, adresu:</w:t>
            </w:r>
          </w:p>
          <w:p w14:paraId="53B7F1A4" w14:textId="77777777" w:rsidR="00945C0D" w:rsidRPr="001D5FEB" w:rsidRDefault="006D4B2F" w:rsidP="00F935A9">
            <w:pPr>
              <w:jc w:val="both"/>
              <w:rPr>
                <w:rFonts w:eastAsiaTheme="minorHAnsi"/>
                <w:bCs/>
              </w:rPr>
            </w:pPr>
            <w:hyperlink r:id="rId26" w:history="1">
              <w:r w:rsidR="00945C0D" w:rsidRPr="001D5FEB">
                <w:rPr>
                  <w:rFonts w:eastAsiaTheme="minorHAnsi"/>
                  <w:bCs/>
                  <w:color w:val="0000FF"/>
                  <w:u w:val="single"/>
                </w:rPr>
                <w:t>https://www.registrucentras.lt/jar/p/</w:t>
              </w:r>
            </w:hyperlink>
            <w:r w:rsidR="00945C0D" w:rsidRPr="001D5FEB">
              <w:rPr>
                <w:rFonts w:eastAsiaTheme="minorHAnsi"/>
                <w:bCs/>
              </w:rPr>
              <w:t xml:space="preserve">. </w:t>
            </w:r>
          </w:p>
          <w:p w14:paraId="52BDF519" w14:textId="77777777" w:rsidR="00945C0D" w:rsidRPr="001D5FEB" w:rsidRDefault="00945C0D" w:rsidP="00F935A9">
            <w:pPr>
              <w:jc w:val="both"/>
              <w:rPr>
                <w:rFonts w:ascii="Verdana" w:eastAsiaTheme="minorHAnsi" w:hAnsi="Verdana" w:cstheme="minorHAnsi"/>
                <w:b/>
                <w:bCs/>
                <w:sz w:val="22"/>
                <w:szCs w:val="22"/>
              </w:rPr>
            </w:pPr>
          </w:p>
          <w:p w14:paraId="5C7095B9" w14:textId="5D1FE3E3" w:rsidR="00945C0D" w:rsidRPr="001D5FEB" w:rsidRDefault="00945C0D" w:rsidP="00F935A9">
            <w:pPr>
              <w:jc w:val="both"/>
              <w:rPr>
                <w:rFonts w:eastAsiaTheme="minorHAnsi"/>
                <w:i/>
                <w:iCs/>
                <w:color w:val="000000" w:themeColor="text1"/>
              </w:rPr>
            </w:pPr>
            <w:r w:rsidRPr="001D5FEB">
              <w:rPr>
                <w:rFonts w:eastAsiaTheme="minorHAnsi"/>
                <w:color w:val="000000" w:themeColor="text1"/>
              </w:rPr>
              <w:t xml:space="preserve">Prireikus, </w:t>
            </w:r>
            <w:r w:rsidR="005F0110" w:rsidRPr="001D5FEB">
              <w:rPr>
                <w:rFonts w:eastAsiaTheme="minorHAnsi"/>
                <w:color w:val="000000" w:themeColor="text1"/>
              </w:rPr>
              <w:t>CPO</w:t>
            </w:r>
            <w:r w:rsidRPr="001D5FEB">
              <w:rPr>
                <w:rFonts w:eastAsiaTheme="minorHAnsi"/>
                <w:color w:val="000000" w:themeColor="text1"/>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1D5FEB">
              <w:rPr>
                <w:iCs/>
                <w:color w:val="000000" w:themeColor="text1"/>
              </w:rPr>
              <w:t xml:space="preserve">tos dienos, kai tiekėjas </w:t>
            </w:r>
            <w:r w:rsidR="005F0110" w:rsidRPr="001D5FEB">
              <w:rPr>
                <w:iCs/>
                <w:color w:val="000000" w:themeColor="text1"/>
              </w:rPr>
              <w:lastRenderedPageBreak/>
              <w:t>CPO</w:t>
            </w:r>
            <w:r w:rsidRPr="001D5FEB">
              <w:rPr>
                <w:iCs/>
                <w:color w:val="000000" w:themeColor="text1"/>
              </w:rPr>
              <w:t xml:space="preserve"> prašymu turės pateikti pašalinimo pagrindų nebuvimą patvirtinančius dok</w:t>
            </w:r>
            <w:r w:rsidRPr="001D5FEB">
              <w:rPr>
                <w:color w:val="000000" w:themeColor="text1"/>
              </w:rPr>
              <w:t>umentus</w:t>
            </w:r>
            <w:r w:rsidRPr="001D5FEB">
              <w:rPr>
                <w:rFonts w:eastAsiaTheme="minorHAnsi"/>
                <w:color w:val="000000" w:themeColor="text1"/>
              </w:rPr>
              <w:t xml:space="preserve">. </w:t>
            </w:r>
            <w:r w:rsidRPr="001D5FEB">
              <w:rPr>
                <w:rFonts w:eastAsiaTheme="minorHAnsi"/>
                <w:b/>
                <w:bCs/>
                <w:iCs/>
                <w:color w:val="000000" w:themeColor="text1"/>
              </w:rPr>
              <w:t>Pavyzdys</w:t>
            </w:r>
            <w:r w:rsidRPr="001D5FEB">
              <w:rPr>
                <w:rFonts w:eastAsiaTheme="minorHAnsi"/>
                <w:iCs/>
                <w:color w:val="000000" w:themeColor="text1"/>
              </w:rPr>
              <w:t xml:space="preserve">: Jeigu </w:t>
            </w:r>
            <w:r w:rsidR="005F0110" w:rsidRPr="001D5FEB">
              <w:rPr>
                <w:rFonts w:eastAsiaTheme="minorHAnsi"/>
                <w:iCs/>
                <w:color w:val="000000" w:themeColor="text1"/>
              </w:rPr>
              <w:t>CPO</w:t>
            </w:r>
            <w:r w:rsidRPr="001D5FEB">
              <w:rPr>
                <w:rFonts w:eastAsiaTheme="minorHAnsi"/>
                <w:iCs/>
                <w:color w:val="000000" w:themeColor="text1"/>
              </w:rPr>
              <w:t xml:space="preserve"> 2022-10-10 kreipėsi į tiekėją prašydama iki 2022-10-14 pateikti įrodančius dokumentus, jie turi būti išduoti ne anksčiau kaip 120 dienų, jas skaičiuojant atgal nuo 2022-10-14.</w:t>
            </w:r>
          </w:p>
          <w:p w14:paraId="662CCBA5" w14:textId="77777777" w:rsidR="00945C0D" w:rsidRPr="001D5FEB" w:rsidRDefault="00945C0D" w:rsidP="00F935A9">
            <w:pPr>
              <w:jc w:val="both"/>
              <w:rPr>
                <w:rFonts w:ascii="Verdana" w:eastAsiaTheme="minorHAnsi" w:hAnsi="Verdana" w:cstheme="minorBidi"/>
                <w:sz w:val="22"/>
                <w:szCs w:val="22"/>
              </w:rPr>
            </w:pPr>
          </w:p>
          <w:p w14:paraId="5F8D794B" w14:textId="77777777" w:rsidR="00945C0D" w:rsidRPr="001D5FEB" w:rsidRDefault="00945C0D" w:rsidP="00F935A9">
            <w:pPr>
              <w:jc w:val="both"/>
              <w:rPr>
                <w:rFonts w:eastAsiaTheme="minorHAnsi"/>
                <w:b/>
                <w:bCs/>
              </w:rPr>
            </w:pPr>
            <w:r w:rsidRPr="001D5FEB">
              <w:rPr>
                <w:rFonts w:eastAsia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517311DB" w14:textId="77777777" w:rsidR="00945C0D" w:rsidRPr="001D5FEB" w:rsidRDefault="00945C0D" w:rsidP="00F935A9">
            <w:pPr>
              <w:jc w:val="both"/>
            </w:pPr>
          </w:p>
          <w:p w14:paraId="4680CFB5" w14:textId="77777777" w:rsidR="00945C0D" w:rsidRPr="001D5FEB" w:rsidDel="005335F4" w:rsidRDefault="00945C0D" w:rsidP="00F935A9">
            <w:pPr>
              <w:jc w:val="both"/>
            </w:pPr>
            <w:r w:rsidRPr="001D5FEB">
              <w:rPr>
                <w:i/>
                <w:iCs/>
              </w:rPr>
              <w:t>Pateikiami skenuoti dokumentai elektronine forma ar pasirašyti el. parašu.</w:t>
            </w:r>
          </w:p>
        </w:tc>
      </w:tr>
    </w:tbl>
    <w:p w14:paraId="5AEBD7B9" w14:textId="2192E829" w:rsidR="002A7B2A" w:rsidRPr="001D5FEB" w:rsidRDefault="00A80BB6" w:rsidP="009424D3">
      <w:pPr>
        <w:pStyle w:val="Sraopastraipa"/>
        <w:numPr>
          <w:ilvl w:val="1"/>
          <w:numId w:val="11"/>
        </w:numPr>
        <w:tabs>
          <w:tab w:val="left" w:pos="1134"/>
        </w:tabs>
        <w:ind w:left="-142" w:firstLine="851"/>
        <w:jc w:val="both"/>
        <w:rPr>
          <w:rFonts w:eastAsia="Calibri"/>
          <w:sz w:val="24"/>
          <w:szCs w:val="24"/>
        </w:rPr>
      </w:pPr>
      <w:r w:rsidRPr="001D5FEB">
        <w:rPr>
          <w:rFonts w:eastAsia="Calibri"/>
          <w:sz w:val="24"/>
          <w:szCs w:val="24"/>
        </w:rPr>
        <w:lastRenderedPageBreak/>
        <w:t>CPO</w:t>
      </w:r>
      <w:r w:rsidR="004E2755" w:rsidRPr="001D5FEB">
        <w:rPr>
          <w:rFonts w:eastAsia="Calibri"/>
          <w:sz w:val="24"/>
          <w:szCs w:val="24"/>
        </w:rPr>
        <w:t xml:space="preserve"> pašalina tiekėją iš pirkimo procedūros pagal </w:t>
      </w:r>
      <w:r w:rsidR="006B596A" w:rsidRPr="001D5FEB">
        <w:rPr>
          <w:rFonts w:eastAsia="Calibri"/>
          <w:sz w:val="24"/>
          <w:szCs w:val="24"/>
        </w:rPr>
        <w:t xml:space="preserve">VPĮ </w:t>
      </w:r>
      <w:r w:rsidR="004E2755" w:rsidRPr="001D5FEB">
        <w:rPr>
          <w:rFonts w:eastAsia="Calibri"/>
          <w:sz w:val="24"/>
          <w:szCs w:val="24"/>
        </w:rPr>
        <w:t xml:space="preserve">46 straipsnio 4 ir 6 dalyse nurodytus pašalinimo pagrindus ir tuo atveju, kai ji turi įtikinamų duomenų, kad tiekėjas yra įsteigtas arba dalyvauja pirkime vietoje kito asmens, siekdamas išvengti </w:t>
      </w:r>
      <w:r w:rsidR="006B596A" w:rsidRPr="001D5FEB">
        <w:rPr>
          <w:rFonts w:eastAsia="Calibri"/>
          <w:sz w:val="24"/>
          <w:szCs w:val="24"/>
        </w:rPr>
        <w:t xml:space="preserve">VPĮ </w:t>
      </w:r>
      <w:r w:rsidR="004E2755" w:rsidRPr="001D5FEB">
        <w:rPr>
          <w:rFonts w:eastAsia="Calibri"/>
          <w:sz w:val="24"/>
          <w:szCs w:val="24"/>
        </w:rPr>
        <w:t>46 straipsnio 4 ir 6 dalyse</w:t>
      </w:r>
      <w:r w:rsidR="004E2755" w:rsidRPr="001D5FEB" w:rsidDel="00DC4521">
        <w:rPr>
          <w:rFonts w:eastAsia="Calibri"/>
          <w:sz w:val="24"/>
          <w:szCs w:val="24"/>
        </w:rPr>
        <w:t xml:space="preserve"> </w:t>
      </w:r>
      <w:r w:rsidR="004E2755" w:rsidRPr="001D5FEB">
        <w:rPr>
          <w:rFonts w:eastAsia="Calibri"/>
          <w:sz w:val="24"/>
          <w:szCs w:val="24"/>
        </w:rPr>
        <w:t>nurodytų pašalinimo pagrindų taikymo.</w:t>
      </w:r>
    </w:p>
    <w:p w14:paraId="537DF98C" w14:textId="0DD30F0B" w:rsidR="002A7B2A" w:rsidRPr="001D5FEB" w:rsidRDefault="00A80BB6" w:rsidP="009424D3">
      <w:pPr>
        <w:pStyle w:val="Sraopastraipa"/>
        <w:numPr>
          <w:ilvl w:val="1"/>
          <w:numId w:val="11"/>
        </w:numPr>
        <w:tabs>
          <w:tab w:val="left" w:pos="1134"/>
        </w:tabs>
        <w:ind w:left="-142" w:firstLine="851"/>
        <w:jc w:val="both"/>
        <w:rPr>
          <w:rFonts w:eastAsia="Calibri"/>
          <w:sz w:val="24"/>
          <w:szCs w:val="24"/>
        </w:rPr>
      </w:pPr>
      <w:r w:rsidRPr="001D5FEB">
        <w:rPr>
          <w:sz w:val="24"/>
          <w:szCs w:val="24"/>
        </w:rPr>
        <w:t>CPO</w:t>
      </w:r>
      <w:r w:rsidR="004E2755" w:rsidRPr="001D5FEB">
        <w:rPr>
          <w:sz w:val="24"/>
          <w:szCs w:val="24"/>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6B596A" w:rsidRPr="001D5FEB">
        <w:rPr>
          <w:sz w:val="24"/>
          <w:szCs w:val="24"/>
        </w:rPr>
        <w:t xml:space="preserve">VPĮ </w:t>
      </w:r>
      <w:r w:rsidR="004E2755" w:rsidRPr="001D5FEB">
        <w:rPr>
          <w:sz w:val="24"/>
          <w:szCs w:val="24"/>
        </w:rPr>
        <w:t xml:space="preserve">46 straipsnio 10 dalyje nustatytus atvejus (tačiau atsižvelgiant į </w:t>
      </w:r>
      <w:r w:rsidR="006B596A" w:rsidRPr="001D5FEB">
        <w:rPr>
          <w:sz w:val="24"/>
          <w:szCs w:val="24"/>
        </w:rPr>
        <w:t xml:space="preserve">VPĮ </w:t>
      </w:r>
      <w:r w:rsidR="004E2755" w:rsidRPr="001D5FEB">
        <w:rPr>
          <w:sz w:val="24"/>
          <w:szCs w:val="24"/>
        </w:rPr>
        <w:t xml:space="preserve">46 straipsnio 11 ir 12 dalių nuostatas). </w:t>
      </w:r>
    </w:p>
    <w:p w14:paraId="143CD028" w14:textId="484EBC2D" w:rsidR="003A0F58" w:rsidRPr="001D5FEB" w:rsidRDefault="00A80BB6" w:rsidP="009424D3">
      <w:pPr>
        <w:pStyle w:val="Sraopastraipa"/>
        <w:numPr>
          <w:ilvl w:val="1"/>
          <w:numId w:val="11"/>
        </w:numPr>
        <w:tabs>
          <w:tab w:val="left" w:pos="1134"/>
        </w:tabs>
        <w:ind w:left="-142" w:firstLine="851"/>
        <w:jc w:val="both"/>
        <w:rPr>
          <w:rFonts w:eastAsia="Calibri"/>
          <w:sz w:val="24"/>
          <w:szCs w:val="24"/>
        </w:rPr>
      </w:pPr>
      <w:r w:rsidRPr="001D5FEB">
        <w:rPr>
          <w:rFonts w:eastAsia="Calibri"/>
          <w:sz w:val="24"/>
          <w:szCs w:val="24"/>
        </w:rPr>
        <w:t>CPO</w:t>
      </w:r>
      <w:r w:rsidR="004E2755" w:rsidRPr="001D5FEB">
        <w:rPr>
          <w:rFonts w:eastAsia="Calibri"/>
          <w:sz w:val="24"/>
          <w:szCs w:val="24"/>
        </w:rPr>
        <w:t xml:space="preserve">, priimdama sprendimus dėl tiekėjo pašalinimo iš pirkimo procedūros </w:t>
      </w:r>
      <w:r w:rsidR="006B596A" w:rsidRPr="001D5FEB">
        <w:rPr>
          <w:rFonts w:eastAsia="Calibri"/>
          <w:sz w:val="24"/>
          <w:szCs w:val="24"/>
        </w:rPr>
        <w:t xml:space="preserve">VPĮ </w:t>
      </w:r>
      <w:r w:rsidR="004E2755" w:rsidRPr="001D5FEB">
        <w:rPr>
          <w:rFonts w:eastAsia="Calibri"/>
          <w:sz w:val="24"/>
          <w:szCs w:val="24"/>
        </w:rPr>
        <w:t xml:space="preserve">46 straipsnio 4 ir 6 dalyse nurodytais pašalinimo pagrindais, atsižvelgia į tai, ar vertinant tiekėjo patikimumą tiekėjo pašalinimas iš pirkimo procedūros proporcingas vertinamam tiekėjo elgesiui, </w:t>
      </w:r>
      <w:r w:rsidR="006B596A" w:rsidRPr="001D5FEB">
        <w:rPr>
          <w:rFonts w:eastAsia="Calibri"/>
          <w:sz w:val="24"/>
          <w:szCs w:val="24"/>
        </w:rPr>
        <w:t xml:space="preserve">VPĮ </w:t>
      </w:r>
      <w:r w:rsidR="004E2755" w:rsidRPr="001D5FEB">
        <w:rPr>
          <w:rFonts w:eastAsia="Calibri"/>
          <w:sz w:val="24"/>
          <w:szCs w:val="24"/>
        </w:rPr>
        <w:t>46 straipsnio 4 dalies 7 punkto c papunkčio</w:t>
      </w:r>
      <w:r w:rsidR="004E2755" w:rsidRPr="001D5FEB" w:rsidDel="00E21F30">
        <w:rPr>
          <w:rFonts w:eastAsia="Calibri"/>
          <w:sz w:val="24"/>
          <w:szCs w:val="24"/>
        </w:rPr>
        <w:t xml:space="preserve"> </w:t>
      </w:r>
      <w:r w:rsidR="004E2755" w:rsidRPr="001D5FEB">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6B596A" w:rsidRPr="001D5FEB">
        <w:rPr>
          <w:rFonts w:eastAsia="Calibri"/>
          <w:sz w:val="24"/>
          <w:szCs w:val="24"/>
        </w:rPr>
        <w:t xml:space="preserve">VPĮ </w:t>
      </w:r>
      <w:r w:rsidR="004E2755" w:rsidRPr="001D5FEB">
        <w:rPr>
          <w:rFonts w:eastAsia="Calibri"/>
          <w:sz w:val="24"/>
          <w:szCs w:val="24"/>
        </w:rPr>
        <w:t xml:space="preserve">46 straipsnio 4 dalies 4 ir 6 punktuose nurodytais pašalinimo pagrindais, gali būti atsižvelgiama į pagal </w:t>
      </w:r>
      <w:r w:rsidR="006B596A" w:rsidRPr="001D5FEB">
        <w:rPr>
          <w:rFonts w:eastAsia="Calibri"/>
          <w:sz w:val="24"/>
          <w:szCs w:val="24"/>
        </w:rPr>
        <w:t xml:space="preserve">VPĮ </w:t>
      </w:r>
      <w:r w:rsidR="004E2755" w:rsidRPr="001D5FEB">
        <w:rPr>
          <w:rFonts w:eastAsia="Calibri"/>
          <w:sz w:val="24"/>
          <w:szCs w:val="24"/>
        </w:rPr>
        <w:t>52 ir 91 straipsnius skelbiamą informaciją.</w:t>
      </w:r>
    </w:p>
    <w:p w14:paraId="1C20447E" w14:textId="77777777" w:rsidR="00595B8E" w:rsidRPr="001D5FEB" w:rsidRDefault="003A0F58" w:rsidP="009424D3">
      <w:pPr>
        <w:pStyle w:val="Sraopastraipa"/>
        <w:numPr>
          <w:ilvl w:val="1"/>
          <w:numId w:val="11"/>
        </w:numPr>
        <w:tabs>
          <w:tab w:val="left" w:pos="1134"/>
        </w:tabs>
        <w:ind w:left="-142" w:firstLine="851"/>
        <w:jc w:val="both"/>
        <w:rPr>
          <w:rFonts w:eastAsia="Calibri"/>
          <w:color w:val="000000" w:themeColor="text1"/>
          <w:sz w:val="24"/>
          <w:szCs w:val="24"/>
        </w:rPr>
      </w:pPr>
      <w:r w:rsidRPr="001D5FEB">
        <w:rPr>
          <w:color w:val="000000"/>
          <w:sz w:val="24"/>
          <w:szCs w:val="24"/>
        </w:rPr>
        <w:t xml:space="preserve">Jeigu tiekėjas atitinka bent vieną iš pašalinimo pagrindų, nustatytų </w:t>
      </w:r>
      <w:r w:rsidRPr="001D5FEB">
        <w:rPr>
          <w:sz w:val="24"/>
          <w:szCs w:val="24"/>
        </w:rPr>
        <w:t>VPĮ</w:t>
      </w:r>
      <w:r w:rsidRPr="001D5FEB">
        <w:rPr>
          <w:color w:val="000000"/>
          <w:sz w:val="24"/>
          <w:szCs w:val="24"/>
        </w:rPr>
        <w:t xml:space="preserve"> 46 </w:t>
      </w:r>
      <w:r w:rsidRPr="001D5FEB">
        <w:rPr>
          <w:rFonts w:eastAsia="Calibri"/>
          <w:sz w:val="24"/>
          <w:szCs w:val="24"/>
        </w:rPr>
        <w:t xml:space="preserve">straipsnio 1, 4 ir 6 dalyse, </w:t>
      </w:r>
      <w:r w:rsidR="00A80BB6" w:rsidRPr="001D5FEB">
        <w:rPr>
          <w:rFonts w:eastAsia="Calibri"/>
          <w:sz w:val="24"/>
          <w:szCs w:val="24"/>
        </w:rPr>
        <w:t>CPO</w:t>
      </w:r>
      <w:r w:rsidRPr="001D5FEB">
        <w:rPr>
          <w:rFonts w:eastAsia="Calibri"/>
          <w:sz w:val="24"/>
          <w:szCs w:val="24"/>
        </w:rPr>
        <w:t xml:space="preserve"> tiekėjo nepašalina iš pirkimo procedūros, jei yra visos </w:t>
      </w:r>
      <w:r w:rsidRPr="001D5FEB">
        <w:rPr>
          <w:sz w:val="24"/>
          <w:szCs w:val="24"/>
        </w:rPr>
        <w:t>VPĮ</w:t>
      </w:r>
      <w:r w:rsidRPr="001D5FEB">
        <w:rPr>
          <w:rFonts w:eastAsia="Calibri"/>
          <w:sz w:val="24"/>
          <w:szCs w:val="24"/>
        </w:rPr>
        <w:t xml:space="preserve"> 46 straipsnio 10 dalyje nurodytos sąlygos kartu. </w:t>
      </w:r>
      <w:r w:rsidRPr="001D5FEB">
        <w:rPr>
          <w:color w:val="000000"/>
          <w:sz w:val="24"/>
          <w:szCs w:val="24"/>
        </w:rPr>
        <w:t xml:space="preserve">Tiekėjas negali pasinaudoti </w:t>
      </w:r>
      <w:r w:rsidRPr="001D5FEB">
        <w:rPr>
          <w:sz w:val="24"/>
          <w:szCs w:val="24"/>
        </w:rPr>
        <w:t>VPĮ</w:t>
      </w:r>
      <w:r w:rsidRPr="001D5FEB">
        <w:rPr>
          <w:rFonts w:eastAsia="Calibri"/>
          <w:sz w:val="24"/>
          <w:szCs w:val="24"/>
        </w:rPr>
        <w:t xml:space="preserve"> 46</w:t>
      </w:r>
      <w:r w:rsidRPr="001D5FEB">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1D5FEB">
        <w:rPr>
          <w:sz w:val="24"/>
          <w:szCs w:val="24"/>
        </w:rPr>
        <w:t xml:space="preserve">. Kai priimtu ir įsiteisėjusiu teismo sprendimu tiekėjui yra </w:t>
      </w:r>
      <w:r w:rsidRPr="001D5FEB">
        <w:rPr>
          <w:color w:val="000000" w:themeColor="text1"/>
          <w:sz w:val="24"/>
          <w:szCs w:val="24"/>
        </w:rPr>
        <w:t>nustatytas VPĮ 46 straipsnio 1, 2, 2</w:t>
      </w:r>
      <w:r w:rsidRPr="001D5FEB">
        <w:rPr>
          <w:color w:val="000000" w:themeColor="text1"/>
          <w:sz w:val="24"/>
          <w:szCs w:val="24"/>
          <w:vertAlign w:val="superscript"/>
        </w:rPr>
        <w:t>1</w:t>
      </w:r>
      <w:r w:rsidRPr="001D5FEB">
        <w:rPr>
          <w:color w:val="000000" w:themeColor="text1"/>
          <w:sz w:val="24"/>
          <w:szCs w:val="24"/>
        </w:rPr>
        <w:t xml:space="preserve">, 4 ir 6 dalyse nurodytų pašalinimo pagrindų laikotarpis, </w:t>
      </w:r>
      <w:r w:rsidR="001E72B3" w:rsidRPr="001D5FEB">
        <w:rPr>
          <w:color w:val="000000" w:themeColor="text1"/>
          <w:sz w:val="24"/>
          <w:szCs w:val="24"/>
        </w:rPr>
        <w:t>CPO</w:t>
      </w:r>
      <w:r w:rsidRPr="001D5FEB">
        <w:rPr>
          <w:color w:val="000000" w:themeColor="text1"/>
          <w:sz w:val="24"/>
          <w:szCs w:val="24"/>
        </w:rPr>
        <w:t xml:space="preserve"> tiekėją iš pirkimo procedūros šalina teismo sprendime nurodytą laikotarpį.</w:t>
      </w:r>
    </w:p>
    <w:p w14:paraId="35D8C84A" w14:textId="59863A83" w:rsidR="00595B8E" w:rsidRPr="001D5FEB" w:rsidRDefault="00595B8E" w:rsidP="009424D3">
      <w:pPr>
        <w:pStyle w:val="Sraopastraipa"/>
        <w:numPr>
          <w:ilvl w:val="1"/>
          <w:numId w:val="11"/>
        </w:numPr>
        <w:tabs>
          <w:tab w:val="left" w:pos="1134"/>
        </w:tabs>
        <w:ind w:left="-142" w:firstLine="851"/>
        <w:jc w:val="both"/>
        <w:rPr>
          <w:rFonts w:eastAsia="Calibri"/>
          <w:color w:val="000000" w:themeColor="text1"/>
          <w:sz w:val="24"/>
          <w:szCs w:val="24"/>
        </w:rPr>
      </w:pPr>
      <w:r w:rsidRPr="001D5FEB">
        <w:rPr>
          <w:color w:val="000000" w:themeColor="text1"/>
          <w:sz w:val="24"/>
          <w:szCs w:val="24"/>
        </w:rPr>
        <w:t xml:space="preserve">VPĮ 46 straipsnio 10 dalyje 1 punkte nurodytos informacijos prašoma pateikti tik to tiekėjo, kurio pasiūlymas pagal vertinimo rezultatus gali būti pripažintas laimėjusiu, ir </w:t>
      </w:r>
      <w:r w:rsidR="00F645ED">
        <w:rPr>
          <w:color w:val="000000" w:themeColor="text1"/>
          <w:sz w:val="24"/>
          <w:szCs w:val="24"/>
        </w:rPr>
        <w:t>CPO</w:t>
      </w:r>
      <w:r w:rsidRPr="001D5FEB">
        <w:rPr>
          <w:color w:val="000000" w:themeColor="text1"/>
          <w:sz w:val="24"/>
          <w:szCs w:val="24"/>
        </w:rPr>
        <w:t xml:space="preserve"> vertina šią informaciją kartu su pašalinimo pagrindų </w:t>
      </w:r>
      <w:r w:rsidRPr="008C237A">
        <w:rPr>
          <w:color w:val="000000" w:themeColor="text1"/>
          <w:sz w:val="24"/>
          <w:szCs w:val="24"/>
        </w:rPr>
        <w:t>nebuvimą įrodančiais dokumentais,</w:t>
      </w:r>
      <w:r w:rsidRPr="001D5FEB">
        <w:rPr>
          <w:color w:val="000000" w:themeColor="text1"/>
          <w:sz w:val="24"/>
          <w:szCs w:val="24"/>
        </w:rPr>
        <w:t xml:space="preserve"> neatsižvelgiant į tai, net jei tiekėjas šią informaciją buvo pateikęs kartu su pasiūlymu. </w:t>
      </w:r>
      <w:r w:rsidR="00307DD8">
        <w:rPr>
          <w:color w:val="000000" w:themeColor="text1"/>
          <w:sz w:val="24"/>
          <w:szCs w:val="24"/>
        </w:rPr>
        <w:t>CPO</w:t>
      </w:r>
      <w:r w:rsidRPr="001D5FEB">
        <w:rPr>
          <w:color w:val="000000" w:themeColor="text1"/>
          <w:sz w:val="24"/>
          <w:szCs w:val="24"/>
        </w:rPr>
        <w:t xml:space="preserve"> tiekėjui motyvuotą sprendimą raštu pateikia ne vėliau kaip per 10 dienų nuo VPĮ 46 straipsnio 10 dalies 1 punkte nurodytos tiekėjo informacijos įvertinimo.</w:t>
      </w:r>
    </w:p>
    <w:p w14:paraId="29717352" w14:textId="2154A5E2" w:rsidR="002A7B2A" w:rsidRPr="001D5FEB" w:rsidRDefault="00A80BB6" w:rsidP="009424D3">
      <w:pPr>
        <w:pStyle w:val="Sraopastraipa"/>
        <w:numPr>
          <w:ilvl w:val="1"/>
          <w:numId w:val="11"/>
        </w:numPr>
        <w:tabs>
          <w:tab w:val="left" w:pos="1134"/>
        </w:tabs>
        <w:ind w:left="-142" w:firstLine="851"/>
        <w:jc w:val="both"/>
        <w:rPr>
          <w:rFonts w:eastAsia="Calibri"/>
          <w:sz w:val="24"/>
          <w:szCs w:val="24"/>
        </w:rPr>
      </w:pPr>
      <w:r w:rsidRPr="001D5FEB">
        <w:rPr>
          <w:rFonts w:eastAsia="Verdana"/>
          <w:color w:val="000000" w:themeColor="text1"/>
          <w:sz w:val="24"/>
          <w:szCs w:val="24"/>
        </w:rPr>
        <w:t>CPO</w:t>
      </w:r>
      <w:r w:rsidR="004E2755" w:rsidRPr="001D5FEB">
        <w:rPr>
          <w:rFonts w:eastAsia="Verdana"/>
          <w:color w:val="000000" w:themeColor="text1"/>
          <w:sz w:val="24"/>
          <w:szCs w:val="24"/>
        </w:rPr>
        <w:t xml:space="preserve"> visų pirma reikalauja tokios rūšies pažymų ir tokių dokumentinių įrodymų formų, </w:t>
      </w:r>
      <w:r w:rsidR="004E2755" w:rsidRPr="001D5FEB">
        <w:rPr>
          <w:rFonts w:eastAsia="Verdana"/>
          <w:sz w:val="24"/>
          <w:szCs w:val="24"/>
        </w:rPr>
        <w:t>apie kuriuos pateikta informacija Europos Komisijos informacinėje dokumentų saugykloje „e-</w:t>
      </w:r>
      <w:proofErr w:type="spellStart"/>
      <w:r w:rsidR="004E2755" w:rsidRPr="001D5FEB">
        <w:rPr>
          <w:rFonts w:eastAsia="Verdana"/>
          <w:sz w:val="24"/>
          <w:szCs w:val="24"/>
        </w:rPr>
        <w:t>Certis</w:t>
      </w:r>
      <w:proofErr w:type="spellEnd"/>
      <w:r w:rsidR="004E2755" w:rsidRPr="001D5FEB">
        <w:rPr>
          <w:rFonts w:eastAsia="Verdana"/>
          <w:sz w:val="24"/>
          <w:szCs w:val="24"/>
        </w:rPr>
        <w:t xml:space="preserve">“. Konkurso sąlygų aprašo </w:t>
      </w:r>
      <w:r w:rsidR="00C53622">
        <w:rPr>
          <w:rFonts w:eastAsia="Verdana"/>
          <w:sz w:val="24"/>
          <w:szCs w:val="24"/>
        </w:rPr>
        <w:t>19</w:t>
      </w:r>
      <w:r w:rsidR="009908A9" w:rsidRPr="001D5FEB">
        <w:rPr>
          <w:rFonts w:eastAsia="Verdana"/>
          <w:sz w:val="24"/>
          <w:szCs w:val="24"/>
        </w:rPr>
        <w:t>.1.</w:t>
      </w:r>
      <w:r w:rsidR="004E2755" w:rsidRPr="001D5FEB">
        <w:rPr>
          <w:rFonts w:eastAsia="Verdana"/>
          <w:sz w:val="24"/>
          <w:szCs w:val="24"/>
        </w:rPr>
        <w:t xml:space="preserve"> p. lentelės trečiame stulpelyje nurodomi doku</w:t>
      </w:r>
      <w:r w:rsidR="004E2755" w:rsidRPr="001D5FEB">
        <w:rPr>
          <w:sz w:val="24"/>
          <w:szCs w:val="24"/>
        </w:rPr>
        <w:t xml:space="preserve">mentai, kuriuos turi pateikti Lietuvos Respublikoje registruoti tiekėjai. Dėl dokumentų, kuriuos turi pateikti užsienio šalių </w:t>
      </w:r>
      <w:r w:rsidR="004E2755" w:rsidRPr="001D5FEB">
        <w:rPr>
          <w:sz w:val="24"/>
          <w:szCs w:val="24"/>
        </w:rPr>
        <w:lastRenderedPageBreak/>
        <w:t>tiekėjai</w:t>
      </w:r>
      <w:r w:rsidR="00586148" w:rsidRPr="001D5FEB">
        <w:rPr>
          <w:sz w:val="24"/>
          <w:szCs w:val="24"/>
        </w:rPr>
        <w:t xml:space="preserve"> (ir </w:t>
      </w:r>
      <w:r w:rsidR="00586148" w:rsidRPr="001D5FEB">
        <w:rPr>
          <w:bCs/>
          <w:sz w:val="24"/>
          <w:szCs w:val="24"/>
        </w:rPr>
        <w:t>stebėtojų tarybos ir (ar) valdybos sudėtyje esantys užsienio šalių piliečiai)</w:t>
      </w:r>
      <w:r w:rsidR="004E2755" w:rsidRPr="001D5FEB">
        <w:rPr>
          <w:sz w:val="24"/>
          <w:szCs w:val="24"/>
        </w:rPr>
        <w:t xml:space="preserve">, informaciją </w:t>
      </w:r>
      <w:r w:rsidR="005F0110" w:rsidRPr="001D5FEB">
        <w:rPr>
          <w:sz w:val="24"/>
          <w:szCs w:val="24"/>
        </w:rPr>
        <w:t>CPO</w:t>
      </w:r>
      <w:r w:rsidR="004E2755" w:rsidRPr="001D5FEB">
        <w:rPr>
          <w:sz w:val="24"/>
          <w:szCs w:val="24"/>
        </w:rPr>
        <w:t xml:space="preserve"> pasitikrina „e-</w:t>
      </w:r>
      <w:proofErr w:type="spellStart"/>
      <w:r w:rsidR="004E2755" w:rsidRPr="001D5FEB">
        <w:rPr>
          <w:sz w:val="24"/>
          <w:szCs w:val="24"/>
        </w:rPr>
        <w:t>Certis</w:t>
      </w:r>
      <w:proofErr w:type="spellEnd"/>
      <w:r w:rsidR="004E2755" w:rsidRPr="001D5FEB">
        <w:rPr>
          <w:sz w:val="24"/>
          <w:szCs w:val="24"/>
        </w:rPr>
        <w:t xml:space="preserve">“, adresu </w:t>
      </w:r>
      <w:hyperlink r:id="rId27">
        <w:r w:rsidR="004E2755" w:rsidRPr="001D5FEB">
          <w:rPr>
            <w:rStyle w:val="Hipersaitas"/>
            <w:rFonts w:eastAsia="Calibri"/>
            <w:sz w:val="24"/>
            <w:szCs w:val="24"/>
          </w:rPr>
          <w:t>https://ec.europa.eu/tools/ecertis/</w:t>
        </w:r>
      </w:hyperlink>
      <w:r w:rsidR="004E2755" w:rsidRPr="001D5FEB">
        <w:rPr>
          <w:sz w:val="24"/>
          <w:szCs w:val="24"/>
        </w:rPr>
        <w:t>.</w:t>
      </w:r>
    </w:p>
    <w:p w14:paraId="6F21C5E8" w14:textId="7B398ED0" w:rsidR="004E2755" w:rsidRPr="001D5FEB" w:rsidRDefault="00A80BB6" w:rsidP="009424D3">
      <w:pPr>
        <w:pStyle w:val="Sraopastraipa"/>
        <w:numPr>
          <w:ilvl w:val="1"/>
          <w:numId w:val="11"/>
        </w:numPr>
        <w:tabs>
          <w:tab w:val="left" w:pos="1134"/>
        </w:tabs>
        <w:ind w:left="-142" w:firstLine="851"/>
        <w:jc w:val="both"/>
        <w:rPr>
          <w:rFonts w:eastAsia="Calibri"/>
          <w:sz w:val="24"/>
          <w:szCs w:val="24"/>
        </w:rPr>
      </w:pPr>
      <w:r w:rsidRPr="001D5FEB">
        <w:rPr>
          <w:sz w:val="24"/>
          <w:szCs w:val="24"/>
        </w:rPr>
        <w:t>CPO</w:t>
      </w:r>
      <w:r w:rsidR="004E2755" w:rsidRPr="001D5FEB">
        <w:rPr>
          <w:sz w:val="24"/>
          <w:szCs w:val="24"/>
        </w:rPr>
        <w:t xml:space="preserve"> nereikalauja iš tiekėjo pateikti dokumentų, patvirtinančių jo pašalinimo pagrindų nebuvimą, jeigu ji:</w:t>
      </w:r>
    </w:p>
    <w:p w14:paraId="536DBC6B" w14:textId="77777777" w:rsidR="00B25207" w:rsidRPr="001D5FEB" w:rsidRDefault="004E2755" w:rsidP="009424D3">
      <w:pPr>
        <w:pStyle w:val="Sraopastraipa"/>
        <w:numPr>
          <w:ilvl w:val="2"/>
          <w:numId w:val="11"/>
        </w:numPr>
        <w:tabs>
          <w:tab w:val="left" w:pos="1134"/>
          <w:tab w:val="left" w:pos="1418"/>
          <w:tab w:val="left" w:pos="1701"/>
        </w:tabs>
        <w:ind w:firstLine="861"/>
        <w:jc w:val="both"/>
        <w:rPr>
          <w:sz w:val="24"/>
          <w:szCs w:val="24"/>
        </w:rPr>
      </w:pPr>
      <w:r w:rsidRPr="001D5FEB">
        <w:rPr>
          <w:sz w:val="24"/>
          <w:szCs w:val="24"/>
        </w:rPr>
        <w:t xml:space="preserve">turi galimybę susipažinti su šiais dokumentais ar informacija </w:t>
      </w:r>
      <w:r w:rsidRPr="001D5FEB">
        <w:rPr>
          <w:bCs/>
          <w:sz w:val="24"/>
          <w:szCs w:val="24"/>
        </w:rPr>
        <w:t>tiesiogiai ir neatlygintinai</w:t>
      </w:r>
      <w:r w:rsidRPr="001D5FEB">
        <w:rPr>
          <w:sz w:val="24"/>
          <w:szCs w:val="24"/>
        </w:rPr>
        <w:t xml:space="preserve"> prisijungusi prie nacionalinės duomenų bazės bet kurioje valstybėje narėje arba naudodamasi CVP IS priemonėmis;</w:t>
      </w:r>
    </w:p>
    <w:p w14:paraId="3A7B4AC4" w14:textId="1BD09102" w:rsidR="004E2755" w:rsidRPr="001D5FEB" w:rsidRDefault="004E2755" w:rsidP="009424D3">
      <w:pPr>
        <w:pStyle w:val="Sraopastraipa"/>
        <w:numPr>
          <w:ilvl w:val="2"/>
          <w:numId w:val="11"/>
        </w:numPr>
        <w:tabs>
          <w:tab w:val="left" w:pos="1134"/>
          <w:tab w:val="left" w:pos="1418"/>
          <w:tab w:val="left" w:pos="1701"/>
        </w:tabs>
        <w:ind w:firstLine="861"/>
        <w:jc w:val="both"/>
        <w:rPr>
          <w:sz w:val="24"/>
          <w:szCs w:val="24"/>
        </w:rPr>
      </w:pPr>
      <w:r w:rsidRPr="001D5FEB">
        <w:rPr>
          <w:sz w:val="24"/>
          <w:szCs w:val="24"/>
        </w:rPr>
        <w:t xml:space="preserve">šiuos dokumentus jau turi iš ankstesnių pirkimo procedūrų, jeigu šiuose dokumentuose nurodyta informacija vis dar yra aktuali (dokumentas išduotas prieš ne daugiau dienų, negu nurodyta atitinkamame konkurso sąlygų aprašo </w:t>
      </w:r>
      <w:r w:rsidR="00C53622">
        <w:rPr>
          <w:sz w:val="24"/>
          <w:szCs w:val="24"/>
        </w:rPr>
        <w:t>19</w:t>
      </w:r>
      <w:r w:rsidR="009908A9" w:rsidRPr="001D5FEB">
        <w:rPr>
          <w:sz w:val="24"/>
          <w:szCs w:val="24"/>
        </w:rPr>
        <w:t>.</w:t>
      </w:r>
      <w:r w:rsidR="00853664" w:rsidRPr="001D5FEB">
        <w:rPr>
          <w:sz w:val="24"/>
          <w:szCs w:val="24"/>
        </w:rPr>
        <w:t>1</w:t>
      </w:r>
      <w:r w:rsidR="009908A9" w:rsidRPr="001D5FEB">
        <w:rPr>
          <w:sz w:val="24"/>
          <w:szCs w:val="24"/>
        </w:rPr>
        <w:t>.</w:t>
      </w:r>
      <w:r w:rsidRPr="001D5FEB">
        <w:rPr>
          <w:sz w:val="24"/>
          <w:szCs w:val="24"/>
        </w:rPr>
        <w:t xml:space="preserve"> p. papunktyje).</w:t>
      </w:r>
    </w:p>
    <w:p w14:paraId="26F01EF1" w14:textId="6291CC39" w:rsidR="004E2755" w:rsidRPr="001D5FEB" w:rsidRDefault="004E2755" w:rsidP="009424D3">
      <w:pPr>
        <w:pStyle w:val="Betarp"/>
        <w:numPr>
          <w:ilvl w:val="1"/>
          <w:numId w:val="11"/>
        </w:numPr>
        <w:tabs>
          <w:tab w:val="left" w:pos="1134"/>
        </w:tabs>
        <w:jc w:val="both"/>
        <w:rPr>
          <w:rFonts w:ascii="Times New Roman" w:hAnsi="Times New Roman" w:cs="Times New Roman"/>
          <w:sz w:val="24"/>
          <w:szCs w:val="24"/>
        </w:rPr>
      </w:pPr>
      <w:r w:rsidRPr="001D5FEB">
        <w:rPr>
          <w:rFonts w:ascii="Times New Roman" w:hAnsi="Times New Roman" w:cs="Times New Roman"/>
          <w:sz w:val="24"/>
          <w:szCs w:val="24"/>
        </w:rPr>
        <w:t xml:space="preserve">Jeigu tiekėjas negali pateikti nurodytų dokumentų, įrodančių, kad nėra pašalinimo pagrindų, numatytų </w:t>
      </w:r>
      <w:r w:rsidR="007264EC" w:rsidRPr="001D5FEB">
        <w:rPr>
          <w:rFonts w:ascii="Times New Roman" w:hAnsi="Times New Roman" w:cs="Times New Roman"/>
          <w:sz w:val="24"/>
          <w:szCs w:val="24"/>
        </w:rPr>
        <w:t xml:space="preserve">VPĮ </w:t>
      </w:r>
      <w:r w:rsidRPr="001D5FEB">
        <w:rPr>
          <w:rFonts w:ascii="Times New Roman" w:hAnsi="Times New Roman" w:cs="Times New Roman"/>
          <w:sz w:val="24"/>
          <w:szCs w:val="24"/>
        </w:rPr>
        <w:t>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56E22CE" w14:textId="77777777" w:rsidR="00B25207" w:rsidRPr="001D5FEB" w:rsidRDefault="004E2755" w:rsidP="009424D3">
      <w:pPr>
        <w:pStyle w:val="Betarp"/>
        <w:numPr>
          <w:ilvl w:val="2"/>
          <w:numId w:val="11"/>
        </w:numPr>
        <w:tabs>
          <w:tab w:val="left" w:pos="1418"/>
          <w:tab w:val="left" w:pos="1701"/>
        </w:tabs>
        <w:ind w:firstLine="861"/>
        <w:jc w:val="both"/>
        <w:rPr>
          <w:rFonts w:ascii="Times New Roman" w:hAnsi="Times New Roman" w:cs="Times New Roman"/>
          <w:sz w:val="24"/>
          <w:szCs w:val="24"/>
        </w:rPr>
      </w:pPr>
      <w:r w:rsidRPr="001D5FEB">
        <w:rPr>
          <w:rFonts w:ascii="Times New Roman" w:hAnsi="Times New Roman" w:cs="Times New Roman"/>
          <w:sz w:val="24"/>
          <w:szCs w:val="24"/>
        </w:rPr>
        <w:t>priesaikos deklaracija;</w:t>
      </w:r>
    </w:p>
    <w:p w14:paraId="76D369D2" w14:textId="0E9D9B21" w:rsidR="004E2755" w:rsidRPr="00D47EF9" w:rsidRDefault="004E2755" w:rsidP="009424D3">
      <w:pPr>
        <w:pStyle w:val="Betarp"/>
        <w:numPr>
          <w:ilvl w:val="2"/>
          <w:numId w:val="11"/>
        </w:numPr>
        <w:tabs>
          <w:tab w:val="left" w:pos="1418"/>
          <w:tab w:val="left" w:pos="1701"/>
        </w:tabs>
        <w:ind w:firstLine="861"/>
        <w:jc w:val="both"/>
        <w:rPr>
          <w:rFonts w:ascii="Times New Roman" w:hAnsi="Times New Roman" w:cs="Times New Roman"/>
          <w:sz w:val="24"/>
          <w:szCs w:val="24"/>
        </w:rPr>
      </w:pPr>
      <w:r w:rsidRPr="001D5FEB">
        <w:rPr>
          <w:rFonts w:ascii="Times New Roman" w:hAnsi="Times New Roman" w:cs="Times New Roman"/>
          <w:sz w:val="24"/>
          <w:szCs w:val="24"/>
        </w:rPr>
        <w:t xml:space="preserve">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w:t>
      </w:r>
      <w:r w:rsidRPr="00D47EF9">
        <w:rPr>
          <w:rFonts w:ascii="Times New Roman" w:hAnsi="Times New Roman" w:cs="Times New Roman"/>
          <w:sz w:val="24"/>
          <w:szCs w:val="24"/>
        </w:rPr>
        <w:t>profesinės ar prekybos organizacijos.</w:t>
      </w:r>
    </w:p>
    <w:p w14:paraId="5A3A4CFF" w14:textId="77777777" w:rsidR="006B4798" w:rsidRPr="00D47EF9" w:rsidRDefault="006B4798" w:rsidP="009424D3">
      <w:pPr>
        <w:numPr>
          <w:ilvl w:val="0"/>
          <w:numId w:val="16"/>
        </w:numPr>
        <w:tabs>
          <w:tab w:val="left" w:pos="1134"/>
          <w:tab w:val="left" w:pos="1418"/>
        </w:tabs>
        <w:ind w:firstLine="719"/>
        <w:contextualSpacing/>
        <w:jc w:val="both"/>
        <w:rPr>
          <w:rFonts w:eastAsia="Calibri"/>
          <w:lang w:eastAsia="lt-LT"/>
        </w:rPr>
      </w:pPr>
      <w:r w:rsidRPr="00D47EF9">
        <w:rPr>
          <w:b/>
          <w:lang w:eastAsia="lt-LT"/>
        </w:rPr>
        <w:t xml:space="preserve">Tarybos reglamente </w:t>
      </w:r>
      <w:r w:rsidRPr="00D47EF9">
        <w:rPr>
          <w:b/>
          <w:bCs/>
          <w:shd w:val="clear" w:color="auto" w:fill="FFFFFF"/>
          <w:lang w:eastAsia="lt-LT"/>
        </w:rPr>
        <w:t>(ES) 2022/576</w:t>
      </w:r>
      <w:r w:rsidRPr="00D47EF9">
        <w:rPr>
          <w:b/>
          <w:lang w:eastAsia="lt-LT"/>
        </w:rPr>
        <w:t xml:space="preserve"> nustatytos sąlygos</w:t>
      </w:r>
      <w:r w:rsidRPr="00D47EF9">
        <w:rPr>
          <w:rFonts w:eastAsia="Calibri"/>
          <w:bCs/>
          <w:lang w:eastAsia="lt-LT"/>
        </w:rPr>
        <w:t>:</w:t>
      </w:r>
    </w:p>
    <w:p w14:paraId="5488042D" w14:textId="74D8B827" w:rsidR="00595B8E" w:rsidRPr="001D5FEB" w:rsidRDefault="007445A4" w:rsidP="00595B8E">
      <w:pPr>
        <w:tabs>
          <w:tab w:val="left" w:pos="1134"/>
          <w:tab w:val="num" w:pos="1276"/>
          <w:tab w:val="left" w:pos="1418"/>
        </w:tabs>
        <w:ind w:firstLine="709"/>
        <w:jc w:val="both"/>
        <w:rPr>
          <w:rFonts w:eastAsia="Calibri"/>
          <w:bCs/>
        </w:rPr>
      </w:pPr>
      <w:r w:rsidRPr="00D47EF9">
        <w:rPr>
          <w:bCs/>
        </w:rPr>
        <w:t>2</w:t>
      </w:r>
      <w:r w:rsidR="00C53622">
        <w:rPr>
          <w:bCs/>
        </w:rPr>
        <w:t>0</w:t>
      </w:r>
      <w:r w:rsidRPr="00D47EF9">
        <w:rPr>
          <w:bCs/>
        </w:rPr>
        <w:t>.</w:t>
      </w:r>
      <w:r w:rsidR="006B4798" w:rsidRPr="00D47EF9">
        <w:rPr>
          <w:bCs/>
        </w:rPr>
        <w:t>1. Tiekėj</w:t>
      </w:r>
      <w:r w:rsidR="00A9729C">
        <w:rPr>
          <w:bCs/>
        </w:rPr>
        <w:t>ui</w:t>
      </w:r>
      <w:r w:rsidR="006B4798" w:rsidRPr="001D5FEB">
        <w:rPr>
          <w:bCs/>
        </w:rPr>
        <w:t>, taip pat j</w:t>
      </w:r>
      <w:r w:rsidR="00A9729C">
        <w:rPr>
          <w:bCs/>
        </w:rPr>
        <w:t>o</w:t>
      </w:r>
      <w:r w:rsidR="006B4798" w:rsidRPr="001D5FEB">
        <w:rPr>
          <w:bCs/>
        </w:rPr>
        <w:t xml:space="preserve"> pasitelkiamiems subti</w:t>
      </w:r>
      <w:r w:rsidR="001862EC" w:rsidRPr="001D5FEB">
        <w:rPr>
          <w:bCs/>
        </w:rPr>
        <w:t>e</w:t>
      </w:r>
      <w:r w:rsidR="006B4798" w:rsidRPr="001D5FEB">
        <w:rPr>
          <w:bCs/>
        </w:rPr>
        <w:t xml:space="preserve">kėjams, kai šių subjektų vykdomos sutarties dalis yra daugiau kaip 10 proc., </w:t>
      </w:r>
      <w:r w:rsidR="00A9729C" w:rsidRPr="00A9729C">
        <w:rPr>
          <w:bCs/>
        </w:rPr>
        <w:t>turi būti netaikomi</w:t>
      </w:r>
      <w:r w:rsidR="00A9729C" w:rsidRPr="00B21DDC">
        <w:rPr>
          <w:rFonts w:ascii="Arial" w:hAnsi="Arial" w:cs="Arial"/>
          <w:bCs/>
        </w:rPr>
        <w:t xml:space="preserve"> </w:t>
      </w:r>
      <w:r w:rsidR="006B4798" w:rsidRPr="001D5FEB">
        <w:rPr>
          <w:bCs/>
        </w:rPr>
        <w:t xml:space="preserve">Tarybos reglamente </w:t>
      </w:r>
      <w:r w:rsidR="006B4798" w:rsidRPr="001D5FEB">
        <w:rPr>
          <w:bCs/>
          <w:shd w:val="clear" w:color="auto" w:fill="FFFFFF"/>
        </w:rPr>
        <w:t>(ES) 2022/576 (toliau – Reglamentas)</w:t>
      </w:r>
      <w:r w:rsidR="006B4798" w:rsidRPr="001D5FEB">
        <w:rPr>
          <w:bCs/>
        </w:rPr>
        <w:t xml:space="preserve"> nustatyti draudimai. </w:t>
      </w:r>
      <w:r w:rsidR="006B4798" w:rsidRPr="001D5FEB">
        <w:rPr>
          <w:b/>
          <w:bCs/>
        </w:rPr>
        <w:t>Tiekėjas kartu su pasiūlymu turi pateikti konkurso sąlygų aprašo</w:t>
      </w:r>
      <w:r w:rsidR="000C6208">
        <w:rPr>
          <w:b/>
          <w:bCs/>
        </w:rPr>
        <w:t xml:space="preserve"> 1</w:t>
      </w:r>
      <w:r w:rsidR="005F642D">
        <w:rPr>
          <w:b/>
          <w:bCs/>
        </w:rPr>
        <w:t>1</w:t>
      </w:r>
      <w:r w:rsidR="006B4798" w:rsidRPr="001D5FEB">
        <w:rPr>
          <w:b/>
          <w:bCs/>
        </w:rPr>
        <w:t xml:space="preserve"> priede nustatytos formos užpildytą deklaraciją dėl Reglamente nustatytų sąlygų nebuvimo (toliau – Deklaracija)</w:t>
      </w:r>
      <w:r w:rsidR="006B4798" w:rsidRPr="001D5FEB">
        <w:rPr>
          <w:b/>
          <w:bCs/>
          <w:iCs/>
        </w:rPr>
        <w:t>.</w:t>
      </w:r>
      <w:r w:rsidR="006B4798" w:rsidRPr="001D5FEB">
        <w:rPr>
          <w:bCs/>
        </w:rPr>
        <w:t xml:space="preserve"> Deklaraciją pildo tiekėjas</w:t>
      </w:r>
      <w:r w:rsidR="006B4798" w:rsidRPr="001D5FEB">
        <w:t xml:space="preserve"> (tiekėjų grupės atveju – kiekvienas grupės narys atskirai), bei kiekvienas pasitelkiamas subti</w:t>
      </w:r>
      <w:r w:rsidR="001862EC" w:rsidRPr="001D5FEB">
        <w:t>e</w:t>
      </w:r>
      <w:r w:rsidR="006B4798" w:rsidRPr="001D5FEB">
        <w:t>kėjas, kuriam perduodamos vykdyti sutarties dalis yra daugiau kaip 10 proc. (jei tokie pasitelkiami).</w:t>
      </w:r>
    </w:p>
    <w:p w14:paraId="28CDA065" w14:textId="6DDA08B8" w:rsidR="006B4798" w:rsidRPr="001D5FEB" w:rsidRDefault="007445A4" w:rsidP="00595B8E">
      <w:pPr>
        <w:tabs>
          <w:tab w:val="left" w:pos="1134"/>
          <w:tab w:val="num" w:pos="1276"/>
          <w:tab w:val="left" w:pos="1418"/>
        </w:tabs>
        <w:ind w:firstLine="709"/>
        <w:jc w:val="both"/>
        <w:rPr>
          <w:rFonts w:eastAsia="Calibri"/>
          <w:bCs/>
        </w:rPr>
      </w:pPr>
      <w:r w:rsidRPr="001D5FEB">
        <w:rPr>
          <w:rFonts w:eastAsia="Calibri"/>
        </w:rPr>
        <w:t>2</w:t>
      </w:r>
      <w:r w:rsidR="00C53622">
        <w:rPr>
          <w:rFonts w:eastAsia="Calibri"/>
        </w:rPr>
        <w:t>0</w:t>
      </w:r>
      <w:r w:rsidR="00595B8E" w:rsidRPr="001D5FEB">
        <w:rPr>
          <w:rFonts w:eastAsia="Calibri"/>
        </w:rPr>
        <w:t xml:space="preserve">.2. Komisija įvertina Deklaracijoje nurodytą informaciją. Jeigu tiekėjas kartu su pasiūlymu pateikė Reglamente nustatytų sąlygų nebuvimą įrodančius dokumentus, </w:t>
      </w:r>
      <w:r w:rsidR="000C3158" w:rsidRPr="001D5FEB">
        <w:rPr>
          <w:rFonts w:eastAsia="Calibri"/>
        </w:rPr>
        <w:t>CPO</w:t>
      </w:r>
      <w:r w:rsidR="00595B8E" w:rsidRPr="001D5FEB">
        <w:rPr>
          <w:rFonts w:eastAsia="Calibri"/>
        </w:rPr>
        <w:t xml:space="preserve"> šiuos dokumentus tikrina tik kilus abejonių. Jeigu tiekėjas kartu su pasiūlymu nėra pateikęs Deklaracijos, arba jeigu Deklaracijoje nurodyti duomenys yra netikslūs, neišsamūs ar klaidingi, </w:t>
      </w:r>
      <w:r w:rsidR="000C3158" w:rsidRPr="001D5FEB">
        <w:rPr>
          <w:rFonts w:eastAsia="Calibri"/>
        </w:rPr>
        <w:t>CPO</w:t>
      </w:r>
      <w:r w:rsidR="00595B8E" w:rsidRPr="001D5FEB">
        <w:rPr>
          <w:rFonts w:eastAsia="Calibri"/>
        </w:rPr>
        <w:t xml:space="preserve"> gali nepažeisdama lygiateisiškumo ir skaidrumo principų prašyti tiekėją šiuos dokumentus ar duomenis patikslinti, papildyti arba paaiškinti per jos nustatytą protingą terminą. Pasiūlymai dėl to paties klausimo tikslinami, papildomi arba paaiškinami vadovaujantis Viešųjų pirkimų tarnybos direktoriaus 2022 m. gruodžio 30 d. įsakymu Nr. 1S-240 patvirtintomis Pasiūlymo patikslinimo, papildymo ar paaiškinimo taisyklėmis. Tokiu atveju Komisija vertina tiekėjo pasiūlymą tik jam pateikus, patikslinus Deklaraciją ir (ar) Reglamente nustatytų sąlygų nebuvimą įrodančius dokumentus. Jei Deklaracijoje pažymima, arba </w:t>
      </w:r>
      <w:r w:rsidR="000C3158" w:rsidRPr="001D5FEB">
        <w:rPr>
          <w:rFonts w:eastAsia="Calibri"/>
        </w:rPr>
        <w:t>CPO</w:t>
      </w:r>
      <w:r w:rsidR="00595B8E" w:rsidRPr="001D5FEB">
        <w:rPr>
          <w:rFonts w:eastAsia="Calibri"/>
        </w:rPr>
        <w:t xml:space="preserve"> nustato, kad tiekėjas atitinka bent vieną Reglamente nustatytą draudimą – tiekėjo pasiūlymas bus atmetamas. Jei Deklaracijoje pažymima, arba </w:t>
      </w:r>
      <w:r w:rsidR="000C3158" w:rsidRPr="001D5FEB">
        <w:rPr>
          <w:rFonts w:eastAsia="Calibri"/>
        </w:rPr>
        <w:t>CPO</w:t>
      </w:r>
      <w:r w:rsidR="00595B8E" w:rsidRPr="001D5FEB">
        <w:rPr>
          <w:rFonts w:eastAsia="Calibri"/>
        </w:rPr>
        <w:t xml:space="preserve"> nustato, kad subti</w:t>
      </w:r>
      <w:r w:rsidR="001862EC" w:rsidRPr="001D5FEB">
        <w:rPr>
          <w:rFonts w:eastAsia="Calibri"/>
        </w:rPr>
        <w:t>e</w:t>
      </w:r>
      <w:r w:rsidR="00595B8E" w:rsidRPr="001D5FEB">
        <w:rPr>
          <w:rFonts w:eastAsia="Calibri"/>
        </w:rPr>
        <w:t>kėjas (-ai) (jeigu dėl šių subjektų deklaruojama) atitinka bent vieną Reglamente nustatytą draudimą – tiekėjas privalo juos pakeisti kitais, konkurso sąlygas atitinkančiais, subjektais.</w:t>
      </w:r>
    </w:p>
    <w:p w14:paraId="738F1E67" w14:textId="0CCAF9AF" w:rsidR="006B4798" w:rsidRPr="001D5FEB" w:rsidRDefault="006B4798" w:rsidP="006B4798">
      <w:pPr>
        <w:tabs>
          <w:tab w:val="left" w:pos="1134"/>
          <w:tab w:val="left" w:pos="1276"/>
          <w:tab w:val="left" w:pos="1418"/>
          <w:tab w:val="left" w:pos="1560"/>
        </w:tabs>
        <w:ind w:firstLine="720"/>
        <w:contextualSpacing/>
        <w:jc w:val="both"/>
        <w:rPr>
          <w:rFonts w:eastAsia="Calibri"/>
          <w:bCs/>
          <w:i/>
          <w:iCs/>
          <w:lang w:eastAsia="lt-LT"/>
        </w:rPr>
      </w:pPr>
      <w:r w:rsidRPr="001D5FEB">
        <w:rPr>
          <w:rFonts w:eastAsia="Calibri"/>
          <w:bCs/>
          <w:i/>
          <w:iCs/>
          <w:lang w:eastAsia="lt-LT"/>
        </w:rPr>
        <w:t>Pastaba. Jei pateikiama subt</w:t>
      </w:r>
      <w:r w:rsidR="001862EC" w:rsidRPr="001D5FEB">
        <w:rPr>
          <w:rFonts w:eastAsia="Calibri"/>
          <w:bCs/>
          <w:i/>
          <w:iCs/>
          <w:lang w:eastAsia="lt-LT"/>
        </w:rPr>
        <w:t>ie</w:t>
      </w:r>
      <w:r w:rsidRPr="001D5FEB">
        <w:rPr>
          <w:rFonts w:eastAsia="Calibri"/>
          <w:bCs/>
          <w:i/>
          <w:iCs/>
          <w:lang w:eastAsia="lt-LT"/>
        </w:rPr>
        <w:t>kėjo Deklaracija, tačiau pagal tiekėjo pasiūlymą sub</w:t>
      </w:r>
      <w:r w:rsidR="00307DD8">
        <w:rPr>
          <w:rFonts w:eastAsia="Calibri"/>
          <w:bCs/>
          <w:i/>
          <w:iCs/>
          <w:lang w:eastAsia="lt-LT"/>
        </w:rPr>
        <w:t>t</w:t>
      </w:r>
      <w:r w:rsidRPr="001D5FEB">
        <w:rPr>
          <w:rFonts w:eastAsia="Calibri"/>
          <w:bCs/>
          <w:i/>
          <w:iCs/>
          <w:lang w:eastAsia="lt-LT"/>
        </w:rPr>
        <w:t>i</w:t>
      </w:r>
      <w:r w:rsidR="00307DD8">
        <w:rPr>
          <w:rFonts w:eastAsia="Calibri"/>
          <w:bCs/>
          <w:i/>
          <w:iCs/>
          <w:lang w:eastAsia="lt-LT"/>
        </w:rPr>
        <w:t>e</w:t>
      </w:r>
      <w:r w:rsidRPr="001D5FEB">
        <w:rPr>
          <w:rFonts w:eastAsia="Calibri"/>
          <w:bCs/>
          <w:i/>
          <w:iCs/>
          <w:lang w:eastAsia="lt-LT"/>
        </w:rPr>
        <w:t>kėjui perduodamų įsipareigojimų/sutartinių prievolių dalis neviršija 10 proc., tokiu atveju bus vadovaujamasi pasiūlyme nurodytais duomenimis ir Deklaracijoje nurodyti subt</w:t>
      </w:r>
      <w:r w:rsidR="001862EC" w:rsidRPr="001D5FEB">
        <w:rPr>
          <w:rFonts w:eastAsia="Calibri"/>
          <w:bCs/>
          <w:i/>
          <w:iCs/>
          <w:lang w:eastAsia="lt-LT"/>
        </w:rPr>
        <w:t>ie</w:t>
      </w:r>
      <w:r w:rsidRPr="001D5FEB">
        <w:rPr>
          <w:rFonts w:eastAsia="Calibri"/>
          <w:bCs/>
          <w:i/>
          <w:iCs/>
          <w:lang w:eastAsia="lt-LT"/>
        </w:rPr>
        <w:t xml:space="preserve">kėjo duomenys nebus vertinami bei dėl Deklaracijos tikslinimo nebus kreipiamasi. </w:t>
      </w:r>
    </w:p>
    <w:p w14:paraId="548E3BD8" w14:textId="2D129FFD" w:rsidR="006B4798" w:rsidRPr="001D5FEB" w:rsidRDefault="007445A4" w:rsidP="006B4798">
      <w:pPr>
        <w:tabs>
          <w:tab w:val="left" w:pos="1134"/>
          <w:tab w:val="left" w:pos="1276"/>
          <w:tab w:val="left" w:pos="1418"/>
          <w:tab w:val="left" w:pos="1560"/>
        </w:tabs>
        <w:ind w:firstLine="720"/>
        <w:contextualSpacing/>
        <w:jc w:val="both"/>
        <w:rPr>
          <w:rFonts w:eastAsia="Calibri"/>
          <w:bCs/>
          <w:lang w:eastAsia="lt-LT"/>
        </w:rPr>
      </w:pPr>
      <w:r w:rsidRPr="001D5FEB">
        <w:rPr>
          <w:rFonts w:eastAsia="Calibri"/>
          <w:bCs/>
          <w:lang w:eastAsia="lt-LT"/>
        </w:rPr>
        <w:t>2</w:t>
      </w:r>
      <w:r w:rsidR="00C53622">
        <w:rPr>
          <w:rFonts w:eastAsia="Calibri"/>
          <w:bCs/>
          <w:lang w:eastAsia="lt-LT"/>
        </w:rPr>
        <w:t>0</w:t>
      </w:r>
      <w:r w:rsidR="006B4798" w:rsidRPr="001D5FEB">
        <w:rPr>
          <w:rFonts w:eastAsia="Calibri"/>
          <w:bCs/>
          <w:lang w:eastAsia="lt-LT"/>
        </w:rPr>
        <w:t xml:space="preserve">.3. </w:t>
      </w:r>
      <w:r w:rsidR="006B4798" w:rsidRPr="001D5FEB">
        <w:rPr>
          <w:bCs/>
          <w:spacing w:val="2"/>
          <w:shd w:val="clear" w:color="auto" w:fill="FFFFFF"/>
          <w:lang w:eastAsia="lt-LT"/>
        </w:rPr>
        <w:t>Kilus abejonių,</w:t>
      </w:r>
      <w:r w:rsidR="006B4798" w:rsidRPr="001D5FEB">
        <w:rPr>
          <w:b/>
          <w:spacing w:val="2"/>
          <w:shd w:val="clear" w:color="auto" w:fill="FFFFFF"/>
          <w:lang w:eastAsia="lt-LT"/>
        </w:rPr>
        <w:t xml:space="preserve"> </w:t>
      </w:r>
      <w:r w:rsidR="006B4798" w:rsidRPr="001D5FEB">
        <w:rPr>
          <w:spacing w:val="2"/>
          <w:shd w:val="clear" w:color="auto" w:fill="FFFFFF"/>
          <w:lang w:eastAsia="lt-LT"/>
        </w:rPr>
        <w:t xml:space="preserve">kad </w:t>
      </w:r>
      <w:r w:rsidR="006B4798" w:rsidRPr="001D5FEB">
        <w:rPr>
          <w:lang w:eastAsia="lt-LT"/>
        </w:rPr>
        <w:t>tiekėjui (taip pat jo pasitelkiamiems subt</w:t>
      </w:r>
      <w:r w:rsidR="000C3158" w:rsidRPr="001D5FEB">
        <w:rPr>
          <w:lang w:eastAsia="lt-LT"/>
        </w:rPr>
        <w:t>ie</w:t>
      </w:r>
      <w:r w:rsidR="006B4798" w:rsidRPr="001D5FEB">
        <w:rPr>
          <w:lang w:eastAsia="lt-LT"/>
        </w:rPr>
        <w:t xml:space="preserve">kėjams, kai </w:t>
      </w:r>
      <w:r w:rsidR="000C3158" w:rsidRPr="001D5FEB">
        <w:rPr>
          <w:lang w:eastAsia="lt-LT"/>
        </w:rPr>
        <w:t xml:space="preserve">šiems perduodama vykdyti sutarties dalis yra </w:t>
      </w:r>
      <w:r w:rsidR="006B4798" w:rsidRPr="001D5FEB">
        <w:rPr>
          <w:lang w:eastAsia="lt-LT"/>
        </w:rPr>
        <w:t xml:space="preserve">jų </w:t>
      </w:r>
      <w:r w:rsidR="006B4798" w:rsidRPr="001D5FEB">
        <w:rPr>
          <w:bCs/>
          <w:lang w:eastAsia="lt-LT"/>
        </w:rPr>
        <w:t>daugiau kaip 10 proc.</w:t>
      </w:r>
      <w:r w:rsidR="006B4798" w:rsidRPr="001D5FEB">
        <w:rPr>
          <w:lang w:eastAsia="lt-LT"/>
        </w:rPr>
        <w:t xml:space="preserve">), kurio pasiūlymas pagal vertinimo rezultatus galės būti pripažintas laimėjusiu (po pasiūlymų eilės nustatymo), o, esant poreikiui, ir kitiems tiekėjams, gali būti taikomi Reglamente nustatyti ribojimai, </w:t>
      </w:r>
      <w:r w:rsidR="005F0110" w:rsidRPr="001D5FEB">
        <w:rPr>
          <w:lang w:eastAsia="lt-LT"/>
        </w:rPr>
        <w:t>CPO</w:t>
      </w:r>
      <w:r w:rsidR="006B4798" w:rsidRPr="001D5FEB">
        <w:rPr>
          <w:lang w:eastAsia="lt-LT"/>
        </w:rPr>
        <w:t xml:space="preserve"> prašys pateikti Deklaracijoje </w:t>
      </w:r>
      <w:r w:rsidR="00721C94" w:rsidRPr="001D5FEB">
        <w:rPr>
          <w:lang w:eastAsia="lt-LT"/>
        </w:rPr>
        <w:t xml:space="preserve">nurodytus duomenis </w:t>
      </w:r>
      <w:r w:rsidR="006B4798" w:rsidRPr="001D5FEB">
        <w:rPr>
          <w:lang w:eastAsia="lt-LT"/>
        </w:rPr>
        <w:t>patvirtinančius dokumentus</w:t>
      </w:r>
      <w:r w:rsidR="00721C94" w:rsidRPr="001D5FEB">
        <w:rPr>
          <w:lang w:eastAsia="lt-LT"/>
        </w:rPr>
        <w:t xml:space="preserve"> (vieną ar kelis šiuos dokumentus)</w:t>
      </w:r>
      <w:r w:rsidR="006B4798" w:rsidRPr="001D5FEB">
        <w:rPr>
          <w:lang w:eastAsia="lt-LT"/>
        </w:rPr>
        <w:t xml:space="preserve">: </w:t>
      </w:r>
      <w:r w:rsidR="006B4798" w:rsidRPr="001D5FEB">
        <w:rPr>
          <w:b/>
          <w:lang w:eastAsia="lt-LT"/>
        </w:rPr>
        <w:t>juridinio asmens</w:t>
      </w:r>
      <w:r w:rsidR="006B4798" w:rsidRPr="001D5FEB">
        <w:rPr>
          <w:lang w:eastAsia="lt-LT"/>
        </w:rPr>
        <w:t xml:space="preserve"> – juridinio asmens vadovo patvirtintą juridinio asmens steigimo dokumentų kopiją, Juridinių asmenų registro išplėstinį išrašą su istorija, Juridinių asmenų dalyvių informacinės sistemos </w:t>
      </w:r>
      <w:r w:rsidR="006B4798" w:rsidRPr="001D5FEB">
        <w:rPr>
          <w:lang w:eastAsia="lt-LT"/>
        </w:rPr>
        <w:lastRenderedPageBreak/>
        <w:t xml:space="preserve">išrašą arba atitinkamus valstybės narės ar trečiosios šalies dokumentus; </w:t>
      </w:r>
      <w:r w:rsidR="006B4798" w:rsidRPr="001D5FEB">
        <w:rPr>
          <w:b/>
          <w:lang w:eastAsia="lt-LT"/>
        </w:rPr>
        <w:t>fizinio asmens</w:t>
      </w:r>
      <w:r w:rsidR="006B4798" w:rsidRPr="001D5FEB">
        <w:rPr>
          <w:lang w:eastAsia="lt-LT"/>
        </w:rPr>
        <w:t xml:space="preserve"> – asmens tapatybę patvirtinančio dokumento (tapatybės kortelės ar paso) kopiją, </w:t>
      </w:r>
      <w:r w:rsidR="006B4798" w:rsidRPr="001D5FEB">
        <w:rPr>
          <w:shd w:val="clear" w:color="auto" w:fill="FFFFFF"/>
          <w:lang w:eastAsia="lt-LT"/>
        </w:rPr>
        <w:t>leidimo verstis atitinkama ūkine veikla patvirtinančio dokumento (pavyzdžiui, verslo liudijimo, individualios veiklos pažymėjimo</w:t>
      </w:r>
      <w:r w:rsidR="005A2C76" w:rsidRPr="001D5FEB">
        <w:rPr>
          <w:shd w:val="clear" w:color="auto" w:fill="FFFFFF"/>
          <w:lang w:eastAsia="lt-LT"/>
        </w:rPr>
        <w:t xml:space="preserve"> ir pan.</w:t>
      </w:r>
      <w:r w:rsidR="006B4798" w:rsidRPr="001D5FEB">
        <w:rPr>
          <w:shd w:val="clear" w:color="auto" w:fill="FFFFFF"/>
          <w:lang w:eastAsia="lt-LT"/>
        </w:rPr>
        <w:t xml:space="preserve">) kopiją </w:t>
      </w:r>
      <w:r w:rsidR="006B4798" w:rsidRPr="001D5FEB">
        <w:rPr>
          <w:lang w:eastAsia="lt-LT"/>
        </w:rPr>
        <w:t xml:space="preserve">ir pažymą apie deklaruotą gyvenamąją vietą arba atitinkami valstybės narės ar trečiosios šalies dokumentus (pateikiamos skaitmeninės dokumentų kopijos arba pasirašyti el. parašu). </w:t>
      </w:r>
      <w:r w:rsidR="006B4798" w:rsidRPr="001D5FEB">
        <w:rPr>
          <w:rFonts w:eastAsia="Calibri"/>
          <w:b/>
          <w:bCs/>
          <w:color w:val="000000" w:themeColor="text1"/>
          <w:lang w:eastAsia="lt-LT"/>
        </w:rPr>
        <w:t xml:space="preserve">Nurodyti dokumentai turi būti išduoti </w:t>
      </w:r>
      <w:r w:rsidR="00721C94" w:rsidRPr="001D5FEB">
        <w:rPr>
          <w:rFonts w:eastAsia="Calibri"/>
          <w:b/>
          <w:bCs/>
          <w:color w:val="000000" w:themeColor="text1"/>
          <w:lang w:eastAsia="lt-LT"/>
        </w:rPr>
        <w:t xml:space="preserve">ar atspausdinti iš informacinės sistemos </w:t>
      </w:r>
      <w:r w:rsidR="006B4798" w:rsidRPr="001D5FEB">
        <w:rPr>
          <w:rFonts w:eastAsia="Calibri"/>
          <w:b/>
          <w:bCs/>
          <w:color w:val="000000" w:themeColor="text1"/>
          <w:lang w:eastAsia="lt-LT"/>
        </w:rPr>
        <w:t>ne anksčiau kaip</w:t>
      </w:r>
      <w:r w:rsidR="00721C94" w:rsidRPr="001D5FEB">
        <w:rPr>
          <w:rFonts w:eastAsia="Calibri"/>
          <w:b/>
          <w:bCs/>
          <w:color w:val="000000" w:themeColor="text1"/>
          <w:lang w:eastAsia="lt-LT"/>
        </w:rPr>
        <w:t xml:space="preserve"> likus 3 mėnesiams </w:t>
      </w:r>
      <w:r w:rsidR="006B4798" w:rsidRPr="001D5FEB">
        <w:rPr>
          <w:rFonts w:eastAsia="Calibri"/>
          <w:b/>
          <w:bCs/>
          <w:color w:val="000000" w:themeColor="text1"/>
          <w:lang w:eastAsia="lt-LT"/>
        </w:rPr>
        <w:t xml:space="preserve">iki tos dienos, </w:t>
      </w:r>
      <w:r w:rsidR="00721C94" w:rsidRPr="001D5FEB">
        <w:rPr>
          <w:rFonts w:eastAsia="Calibri"/>
          <w:b/>
          <w:bCs/>
          <w:color w:val="000000" w:themeColor="text1"/>
          <w:lang w:eastAsia="lt-LT"/>
        </w:rPr>
        <w:t xml:space="preserve">kurią </w:t>
      </w:r>
      <w:r w:rsidR="00105C44" w:rsidRPr="001D5FEB">
        <w:rPr>
          <w:b/>
          <w:bCs/>
          <w:color w:val="000000" w:themeColor="text1"/>
          <w:lang w:eastAsia="lt-LT"/>
        </w:rPr>
        <w:t>CPO</w:t>
      </w:r>
      <w:r w:rsidR="006B4798" w:rsidRPr="001D5FEB">
        <w:rPr>
          <w:b/>
          <w:bCs/>
          <w:color w:val="000000" w:themeColor="text1"/>
          <w:lang w:eastAsia="lt-LT"/>
        </w:rPr>
        <w:t xml:space="preserve"> prašymu</w:t>
      </w:r>
      <w:r w:rsidR="00721C94" w:rsidRPr="001D5FEB">
        <w:rPr>
          <w:b/>
          <w:bCs/>
          <w:color w:val="000000" w:themeColor="text1"/>
          <w:lang w:eastAsia="lt-LT"/>
        </w:rPr>
        <w:t xml:space="preserve"> tiekėjas turi pateikti dokumentus. </w:t>
      </w:r>
      <w:r w:rsidR="006B4798" w:rsidRPr="001D5FEB">
        <w:rPr>
          <w:rFonts w:eastAsia="Calibri"/>
          <w:color w:val="000000" w:themeColor="text1"/>
          <w:lang w:eastAsia="lt-LT"/>
        </w:rPr>
        <w:t xml:space="preserve">Tuo atveju, jei </w:t>
      </w:r>
      <w:r w:rsidR="006B4798" w:rsidRPr="001D5FEB">
        <w:rPr>
          <w:color w:val="000000" w:themeColor="text1"/>
          <w:lang w:eastAsia="lt-LT"/>
        </w:rPr>
        <w:t>Reglamente nustatytų sąlygų nebuvimą</w:t>
      </w:r>
      <w:r w:rsidR="006B4798" w:rsidRPr="001D5FEB">
        <w:rPr>
          <w:rFonts w:eastAsia="Calibri"/>
          <w:color w:val="000000" w:themeColor="text1"/>
          <w:lang w:eastAsia="lt-LT"/>
        </w:rPr>
        <w:t xml:space="preserve"> patvirtinantys dokumentai buvo pateikti kartu su pasiūlymu, dokumenta</w:t>
      </w:r>
      <w:r w:rsidR="004F2ABD" w:rsidRPr="001D5FEB">
        <w:rPr>
          <w:rFonts w:eastAsia="Calibri"/>
          <w:color w:val="000000" w:themeColor="text1"/>
          <w:lang w:eastAsia="lt-LT"/>
        </w:rPr>
        <w:t>i</w:t>
      </w:r>
      <w:r w:rsidR="006B4798" w:rsidRPr="001D5FEB">
        <w:rPr>
          <w:rFonts w:eastAsia="Calibri"/>
          <w:color w:val="000000" w:themeColor="text1"/>
          <w:lang w:eastAsia="lt-LT"/>
        </w:rPr>
        <w:t xml:space="preserve"> turi būti išduot</w:t>
      </w:r>
      <w:r w:rsidR="004F2ABD" w:rsidRPr="001D5FEB">
        <w:rPr>
          <w:rFonts w:eastAsia="Calibri"/>
          <w:color w:val="000000" w:themeColor="text1"/>
          <w:lang w:eastAsia="lt-LT"/>
        </w:rPr>
        <w:t>i ar atspausdinti iš informacinės sistemos</w:t>
      </w:r>
      <w:r w:rsidR="006B4798" w:rsidRPr="001D5FEB">
        <w:rPr>
          <w:rFonts w:eastAsia="Calibri"/>
          <w:color w:val="000000" w:themeColor="text1"/>
          <w:lang w:eastAsia="lt-LT"/>
        </w:rPr>
        <w:t xml:space="preserve"> ne anksčiau kaip </w:t>
      </w:r>
      <w:r w:rsidR="004F2ABD" w:rsidRPr="001D5FEB">
        <w:rPr>
          <w:rFonts w:eastAsia="Calibri"/>
          <w:color w:val="000000" w:themeColor="text1"/>
          <w:lang w:eastAsia="lt-LT"/>
        </w:rPr>
        <w:t xml:space="preserve">likus 3 mėnesiams </w:t>
      </w:r>
      <w:r w:rsidR="006B4798" w:rsidRPr="001D5FEB">
        <w:rPr>
          <w:rFonts w:eastAsia="Calibri"/>
          <w:color w:val="000000" w:themeColor="text1"/>
          <w:lang w:eastAsia="lt-LT"/>
        </w:rPr>
        <w:t>iki pasiūlymų pateikimo termino paskutinės dienos.</w:t>
      </w:r>
    </w:p>
    <w:p w14:paraId="61FBF4B4" w14:textId="77777777" w:rsidR="00A97DB3" w:rsidRPr="001D5FEB" w:rsidRDefault="00105C44" w:rsidP="00A97DB3">
      <w:pPr>
        <w:tabs>
          <w:tab w:val="left" w:pos="1276"/>
          <w:tab w:val="left" w:pos="1418"/>
        </w:tabs>
        <w:ind w:firstLine="720"/>
        <w:jc w:val="both"/>
      </w:pPr>
      <w:r w:rsidRPr="001D5FEB">
        <w:t>A</w:t>
      </w:r>
      <w:r w:rsidR="006B4798" w:rsidRPr="001D5FEB">
        <w:t>smens tapatybę patvirtinančiam dokumentui (tapatybės kortelei ar pasui),</w:t>
      </w:r>
      <w:r w:rsidR="006B4798" w:rsidRPr="001D5FEB">
        <w:rPr>
          <w:spacing w:val="2"/>
          <w:shd w:val="clear" w:color="auto" w:fill="FFFFFF"/>
        </w:rPr>
        <w:t xml:space="preserve"> leidimo verstis atitinkama ūkine veikla patvirtinančiam dokumentui</w:t>
      </w:r>
      <w:r w:rsidR="006B4798" w:rsidRPr="001D5FEB">
        <w:t xml:space="preserve"> </w:t>
      </w:r>
      <w:r w:rsidR="003A7D5E" w:rsidRPr="001D5FEB">
        <w:t>3 mėnesių</w:t>
      </w:r>
      <w:r w:rsidR="006B4798" w:rsidRPr="001D5FEB">
        <w:t xml:space="preserve"> terminas netaikomas, jei dokumentas išduotas anksčiau, tačiau jame nurodytas galiojimo terminas ilgesnis. Toks dokumentas jo galiojimo laikotarpiu yra priimtinas. </w:t>
      </w:r>
      <w:r w:rsidR="003A7D5E" w:rsidRPr="001D5FEB">
        <w:t>3 mėnesių terminas</w:t>
      </w:r>
      <w:r w:rsidR="006B4798" w:rsidRPr="001D5FEB">
        <w:t xml:space="preserve"> taip pat netaikomas juridinio asmens steigimo dokumentui.</w:t>
      </w:r>
    </w:p>
    <w:p w14:paraId="1CD1BF33" w14:textId="48B6AF1F" w:rsidR="006B4798" w:rsidRPr="00D47EF9" w:rsidRDefault="007445A4" w:rsidP="00A97DB3">
      <w:pPr>
        <w:tabs>
          <w:tab w:val="left" w:pos="1276"/>
          <w:tab w:val="left" w:pos="1418"/>
        </w:tabs>
        <w:ind w:firstLine="720"/>
        <w:jc w:val="both"/>
        <w:rPr>
          <w:color w:val="000000" w:themeColor="text1"/>
        </w:rPr>
      </w:pPr>
      <w:r w:rsidRPr="001D5FEB">
        <w:rPr>
          <w:bCs/>
          <w:color w:val="000000" w:themeColor="text1"/>
        </w:rPr>
        <w:t>2</w:t>
      </w:r>
      <w:r w:rsidR="00C53622">
        <w:rPr>
          <w:bCs/>
          <w:color w:val="000000" w:themeColor="text1"/>
        </w:rPr>
        <w:t>0</w:t>
      </w:r>
      <w:r w:rsidR="006B4798" w:rsidRPr="001D5FEB">
        <w:rPr>
          <w:bCs/>
          <w:color w:val="000000" w:themeColor="text1"/>
        </w:rPr>
        <w:t xml:space="preserve">.4. </w:t>
      </w:r>
      <w:r w:rsidR="00A80BB6" w:rsidRPr="001D5FEB">
        <w:rPr>
          <w:bCs/>
          <w:color w:val="000000" w:themeColor="text1"/>
        </w:rPr>
        <w:t>CPO</w:t>
      </w:r>
      <w:r w:rsidR="006B4798" w:rsidRPr="001D5FEB">
        <w:rPr>
          <w:bCs/>
          <w:color w:val="000000" w:themeColor="text1"/>
        </w:rPr>
        <w:t xml:space="preserve"> paprašius tiekėjo pateikti </w:t>
      </w:r>
      <w:r w:rsidR="006B4798" w:rsidRPr="001D5FEB">
        <w:rPr>
          <w:color w:val="000000" w:themeColor="text1"/>
        </w:rPr>
        <w:t xml:space="preserve">Deklaracijoje nurodytus duomenis patvirtinančius dokumentus ir nustačius, kad jie yra netikslūs, neišsamūs ar klaidingi, </w:t>
      </w:r>
      <w:r w:rsidR="00A80BB6" w:rsidRPr="001D5FEB">
        <w:rPr>
          <w:color w:val="000000" w:themeColor="text1"/>
        </w:rPr>
        <w:t>CPO</w:t>
      </w:r>
      <w:r w:rsidR="006B4798" w:rsidRPr="001D5FEB">
        <w:rPr>
          <w:color w:val="000000" w:themeColor="text1"/>
        </w:rPr>
        <w:t xml:space="preserve">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w:t>
      </w:r>
      <w:r w:rsidR="006B4798" w:rsidRPr="00D47EF9">
        <w:rPr>
          <w:color w:val="000000" w:themeColor="text1"/>
        </w:rPr>
        <w:t xml:space="preserve">240 patvirtintomis </w:t>
      </w:r>
      <w:hyperlink r:id="rId28" w:history="1">
        <w:r w:rsidR="006B4798" w:rsidRPr="00D47EF9">
          <w:rPr>
            <w:color w:val="000000" w:themeColor="text1"/>
            <w:u w:val="single"/>
          </w:rPr>
          <w:t>Pasiūlymo patikslinimo, papildymo ar paaiškinimo taisyklėmis</w:t>
        </w:r>
      </w:hyperlink>
      <w:r w:rsidR="006B4798" w:rsidRPr="00D47EF9">
        <w:rPr>
          <w:color w:val="000000" w:themeColor="text1"/>
        </w:rPr>
        <w:t xml:space="preserve">. Jei </w:t>
      </w:r>
      <w:r w:rsidR="00086E94" w:rsidRPr="00D47EF9">
        <w:rPr>
          <w:color w:val="000000" w:themeColor="text1"/>
        </w:rPr>
        <w:t>CPO</w:t>
      </w:r>
      <w:r w:rsidR="006B4798" w:rsidRPr="00D47EF9">
        <w:rPr>
          <w:color w:val="000000" w:themeColor="text1"/>
        </w:rPr>
        <w:t xml:space="preserve"> nustato, </w:t>
      </w:r>
      <w:r w:rsidR="00A97DB3" w:rsidRPr="00D47EF9">
        <w:rPr>
          <w:color w:val="000000" w:themeColor="text1"/>
        </w:rPr>
        <w:t xml:space="preserve">kad tiekėjas atitinka bent vieną </w:t>
      </w:r>
      <w:r w:rsidR="00A97DB3" w:rsidRPr="00D47EF9">
        <w:rPr>
          <w:color w:val="000000" w:themeColor="text1"/>
          <w:shd w:val="clear" w:color="auto" w:fill="FFFFFF"/>
        </w:rPr>
        <w:t xml:space="preserve">Reglamente </w:t>
      </w:r>
      <w:r w:rsidR="00A97DB3" w:rsidRPr="00D47EF9">
        <w:rPr>
          <w:color w:val="000000" w:themeColor="text1"/>
        </w:rPr>
        <w:t>nustatytą draudimą – tiekėjo pasiūlymas yra atmetamas. Jei CPO nustato, kad subtiekėjas (</w:t>
      </w:r>
      <w:r w:rsidR="00A97DB3" w:rsidRPr="00D47EF9">
        <w:rPr>
          <w:bCs/>
          <w:color w:val="000000" w:themeColor="text1"/>
        </w:rPr>
        <w:t>kai šių subjektų vykdomos sutarties dalis yra daugiau kaip 10 proc.)</w:t>
      </w:r>
      <w:r w:rsidR="00A97DB3" w:rsidRPr="00D47EF9">
        <w:rPr>
          <w:color w:val="000000" w:themeColor="text1"/>
        </w:rPr>
        <w:t xml:space="preserve"> atitinka bent vieną </w:t>
      </w:r>
      <w:r w:rsidR="00A97DB3" w:rsidRPr="00D47EF9">
        <w:rPr>
          <w:color w:val="000000" w:themeColor="text1"/>
          <w:shd w:val="clear" w:color="auto" w:fill="FFFFFF"/>
        </w:rPr>
        <w:t xml:space="preserve">Reglamente </w:t>
      </w:r>
      <w:r w:rsidR="00A97DB3" w:rsidRPr="00D47EF9">
        <w:rPr>
          <w:color w:val="000000" w:themeColor="text1"/>
        </w:rPr>
        <w:t>nustatytą draudimą – tiekėjas privalo juos pakeisti kitais, konkurso sąlygas atitinkančiais, subjektais.</w:t>
      </w:r>
    </w:p>
    <w:p w14:paraId="7EE97468" w14:textId="5F867D48" w:rsidR="003A0F58" w:rsidRPr="00D47EF9" w:rsidRDefault="003A0F58" w:rsidP="009424D3">
      <w:pPr>
        <w:widowControl w:val="0"/>
        <w:numPr>
          <w:ilvl w:val="0"/>
          <w:numId w:val="18"/>
        </w:numPr>
        <w:tabs>
          <w:tab w:val="left" w:pos="1134"/>
        </w:tabs>
        <w:jc w:val="both"/>
        <w:rPr>
          <w:rFonts w:eastAsia="Calibri"/>
          <w:lang w:eastAsia="lt-LT"/>
        </w:rPr>
      </w:pPr>
      <w:r w:rsidRPr="00D47EF9">
        <w:rPr>
          <w:b/>
          <w:bCs/>
        </w:rPr>
        <w:t>Perkančio</w:t>
      </w:r>
      <w:r w:rsidR="00DC76E3">
        <w:rPr>
          <w:b/>
          <w:bCs/>
        </w:rPr>
        <w:t>sios</w:t>
      </w:r>
      <w:r w:rsidRPr="00D47EF9">
        <w:rPr>
          <w:b/>
          <w:bCs/>
        </w:rPr>
        <w:t xml:space="preserve"> organizacija nenustato reikalavimų tiekėjų kvalifikacijai. Tiekėjas įsipareigoja, kad pirkimo sutartį vykdys tik tokią teisę turintys asmenys.</w:t>
      </w:r>
    </w:p>
    <w:p w14:paraId="078336D8" w14:textId="2B720733" w:rsidR="00C76E89" w:rsidRPr="00D47EF9" w:rsidRDefault="0070071D" w:rsidP="009424D3">
      <w:pPr>
        <w:widowControl w:val="0"/>
        <w:numPr>
          <w:ilvl w:val="0"/>
          <w:numId w:val="18"/>
        </w:numPr>
        <w:tabs>
          <w:tab w:val="left" w:pos="1134"/>
        </w:tabs>
        <w:ind w:firstLine="719"/>
        <w:jc w:val="both"/>
        <w:rPr>
          <w:rFonts w:eastAsia="Calibri"/>
          <w:lang w:eastAsia="lt-LT"/>
        </w:rPr>
      </w:pPr>
      <w:r w:rsidRPr="00D47EF9">
        <w:rPr>
          <w:rFonts w:eastAsia="Calibri"/>
          <w:lang w:eastAsia="lt-LT"/>
        </w:rPr>
        <w:t xml:space="preserve">Užsienio valstybėse išduoti pašalinimo pagrindų nebuvimo, </w:t>
      </w:r>
      <w:bookmarkStart w:id="14" w:name="_Hlk195107560"/>
      <w:r w:rsidRPr="00D47EF9">
        <w:t xml:space="preserve">Reglamente nustatytų </w:t>
      </w:r>
      <w:r w:rsidR="008F75DF">
        <w:t xml:space="preserve">draudimų netaikymą </w:t>
      </w:r>
      <w:r w:rsidRPr="00D47EF9">
        <w:rPr>
          <w:rFonts w:eastAsia="Calibri"/>
          <w:lang w:eastAsia="lt-LT"/>
        </w:rPr>
        <w:t xml:space="preserve">įrodantys dokumentai legalizuojami </w:t>
      </w:r>
      <w:bookmarkEnd w:id="14"/>
      <w:r w:rsidRPr="00D47EF9">
        <w:rPr>
          <w:rFonts w:eastAsia="Calibri"/>
          <w:lang w:eastAsia="lt-LT"/>
        </w:rPr>
        <w:t>vadovaujantis Dokumentų legalizavimo ir tvirtinimo pažyma (</w:t>
      </w:r>
      <w:proofErr w:type="spellStart"/>
      <w:r w:rsidRPr="00D47EF9">
        <w:rPr>
          <w:rFonts w:eastAsia="Calibri"/>
          <w:i/>
          <w:lang w:eastAsia="lt-LT"/>
        </w:rPr>
        <w:t>Apostille</w:t>
      </w:r>
      <w:proofErr w:type="spellEnd"/>
      <w:r w:rsidRPr="00D47EF9">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47EF9">
        <w:rPr>
          <w:rFonts w:eastAsia="Calibri"/>
          <w:i/>
          <w:lang w:eastAsia="lt-LT"/>
        </w:rPr>
        <w:t>Apostille</w:t>
      </w:r>
      <w:proofErr w:type="spellEnd"/>
      <w:r w:rsidRPr="00D47EF9">
        <w:rPr>
          <w:rFonts w:eastAsia="Calibri"/>
          <w:lang w:eastAsia="lt-LT"/>
        </w:rPr>
        <w:t>).</w:t>
      </w:r>
    </w:p>
    <w:p w14:paraId="5E786218" w14:textId="77777777" w:rsidR="00307DD8" w:rsidRPr="00662C48" w:rsidRDefault="00307DD8" w:rsidP="009424D3">
      <w:pPr>
        <w:pStyle w:val="Sraopastraipa"/>
        <w:numPr>
          <w:ilvl w:val="0"/>
          <w:numId w:val="18"/>
        </w:numPr>
        <w:tabs>
          <w:tab w:val="left" w:pos="1134"/>
        </w:tabs>
        <w:jc w:val="both"/>
        <w:rPr>
          <w:sz w:val="24"/>
          <w:szCs w:val="24"/>
        </w:rPr>
      </w:pPr>
      <w:bookmarkStart w:id="15" w:name="_Hlk128677388"/>
      <w:r w:rsidRPr="00662C48">
        <w:rPr>
          <w:sz w:val="24"/>
          <w:szCs w:val="24"/>
        </w:rPr>
        <w:t>Tiekėjas, pateikęs pasiūlymą savarankiškai, ar pirkime dalyvaujantis jungtinės veiklos pagrindu, gali būti kitos įmonės, pateikusios pasiūlymą tame pačiame pirkime, subtiekėju, išskyrus tuos atvejus, kai turima pagrįstų įrodymų, kad toks elgesys turėtų būti kvalifikuojamas kaip draudžiamas susitarimas. To paties subtiekėjo dalyvavimas kelių tiekėjų pasiūlymuose nėra ribojamas. Tiekėjas gali pateikti tik vieną pasiūlymą tai pačiai pirkimo daliai – individualiai arba kaip tiekėjų grupės narys. Jei tiekėjas pateikia daugiau kaip vieną pasiūlymą tai pačiai pirkimo daliai arba tiekėjų grupės narys dalyvauja teikiant kelis pasiūlymus, visi pasiūlymai atmetami.</w:t>
      </w:r>
    </w:p>
    <w:p w14:paraId="32EED7E7" w14:textId="353CCFBF" w:rsidR="0070071D" w:rsidRPr="001D5FEB" w:rsidRDefault="0070071D" w:rsidP="009424D3">
      <w:pPr>
        <w:numPr>
          <w:ilvl w:val="0"/>
          <w:numId w:val="18"/>
        </w:numPr>
        <w:tabs>
          <w:tab w:val="left" w:pos="1134"/>
        </w:tabs>
        <w:jc w:val="both"/>
      </w:pPr>
      <w:r w:rsidRPr="001D5FEB">
        <w:t xml:space="preserve">Tiekėjas pirkimo sutarties vykdymui gali pasitelkti </w:t>
      </w:r>
      <w:r w:rsidRPr="001D5FEB">
        <w:rPr>
          <w:b/>
        </w:rPr>
        <w:t>subt</w:t>
      </w:r>
      <w:r w:rsidR="009B23C3" w:rsidRPr="001D5FEB">
        <w:rPr>
          <w:b/>
        </w:rPr>
        <w:t>ie</w:t>
      </w:r>
      <w:r w:rsidRPr="001D5FEB">
        <w:rPr>
          <w:b/>
        </w:rPr>
        <w:t>kėjus</w:t>
      </w:r>
      <w:r w:rsidRPr="001D5FEB">
        <w:t xml:space="preserve"> (tokiais laikomi tretieji asmenys, kurie vykdys sutartines tiekėjo prievoles). Tiekėjas savo pasiūlyme (konkurso sąlygų aprašo 1 priede) privalo nurodyti, kokiai pirkimo sutarties daliai ir kokius subtiekėjus, jeigu jie yra žinomi, jis ketina pasitelkti. </w:t>
      </w:r>
      <w:r w:rsidR="00A80BB6" w:rsidRPr="001D5FEB">
        <w:t>CPO</w:t>
      </w:r>
      <w:r w:rsidRPr="001D5FEB">
        <w:t xml:space="preserve"> nereikalauja, kad tiekėjas pateiktų subteikėjų EBVPD ir nevertina jų informacijos dėl pašalinimo pagrindų. Nors </w:t>
      </w:r>
      <w:r w:rsidR="00A80BB6" w:rsidRPr="001D5FEB">
        <w:t>CPO</w:t>
      </w:r>
      <w:r w:rsidRPr="001D5FEB">
        <w:t xml:space="preserve"> nevertina subti</w:t>
      </w:r>
      <w:r w:rsidR="001862EC" w:rsidRPr="001D5FEB">
        <w:t>e</w:t>
      </w:r>
      <w:r w:rsidRPr="001D5FEB">
        <w:t xml:space="preserve">kėjų kvalifikacijos, tačiau tiekėjas privalo įsipareigoti, kad pirkimo sutartį vykdys tik tokią teisę turintys asmenys ir sutarties vykdymo metu, </w:t>
      </w:r>
      <w:r w:rsidR="00A80BB6" w:rsidRPr="001D5FEB">
        <w:t>CPO</w:t>
      </w:r>
      <w:r w:rsidRPr="001D5FEB">
        <w:t xml:space="preserve"> pareikalavus, tiekėjas turės pateikti dokumentus, įrodančius subti</w:t>
      </w:r>
      <w:r w:rsidR="001862EC" w:rsidRPr="001D5FEB">
        <w:t>e</w:t>
      </w:r>
      <w:r w:rsidRPr="001D5FEB">
        <w:t>kėjo teisę verstis atitinkama veikla, kuriai jis pasitelkiamas</w:t>
      </w:r>
      <w:r w:rsidRPr="001D5FEB">
        <w:rPr>
          <w:lang w:eastAsia="lt-LT"/>
        </w:rPr>
        <w:t>.</w:t>
      </w:r>
      <w:r w:rsidRPr="001D5FEB">
        <w:t xml:space="preserve"> Subt</w:t>
      </w:r>
      <w:r w:rsidR="00C76E89" w:rsidRPr="001D5FEB">
        <w:t>ie</w:t>
      </w:r>
      <w:r w:rsidRPr="001D5FEB">
        <w:t xml:space="preserve">kėjams yra taikomos Reglamente nustatytos sąlygos, kai jų vykdomos sutarties dalis yra </w:t>
      </w:r>
      <w:r w:rsidRPr="001D5FEB">
        <w:rPr>
          <w:bCs/>
        </w:rPr>
        <w:t>daugiau kaip 10 proc.</w:t>
      </w:r>
      <w:r w:rsidRPr="001D5FEB">
        <w:t xml:space="preserve"> </w:t>
      </w:r>
    </w:p>
    <w:p w14:paraId="17F931A2" w14:textId="4026FF29" w:rsidR="00D80C43" w:rsidRPr="001D5FEB" w:rsidRDefault="000C63F7" w:rsidP="009424D3">
      <w:pPr>
        <w:numPr>
          <w:ilvl w:val="0"/>
          <w:numId w:val="18"/>
        </w:numPr>
        <w:tabs>
          <w:tab w:val="left" w:pos="1134"/>
        </w:tabs>
        <w:ind w:firstLine="719"/>
        <w:jc w:val="both"/>
        <w:rPr>
          <w:lang w:eastAsia="lt-LT"/>
        </w:rPr>
      </w:pPr>
      <w:r w:rsidRPr="001D5FEB">
        <w:rPr>
          <w:b/>
          <w:bCs/>
          <w:lang w:eastAsia="lt-LT"/>
        </w:rPr>
        <w:t xml:space="preserve">Pašalinimo pagrindai, </w:t>
      </w:r>
      <w:r w:rsidRPr="001D5FEB">
        <w:rPr>
          <w:b/>
          <w:bCs/>
        </w:rPr>
        <w:t xml:space="preserve">Reglamente nustatytų sąlygų </w:t>
      </w:r>
      <w:r w:rsidRPr="001D5FEB">
        <w:rPr>
          <w:b/>
          <w:bCs/>
          <w:lang w:eastAsia="lt-LT"/>
        </w:rPr>
        <w:t>nebuvimas</w:t>
      </w:r>
      <w:r w:rsidRPr="001D5FEB">
        <w:rPr>
          <w:rFonts w:eastAsia="Calibri"/>
        </w:rPr>
        <w:t xml:space="preserve"> </w:t>
      </w:r>
      <w:r w:rsidRPr="001D5FEB">
        <w:rPr>
          <w:b/>
          <w:bCs/>
          <w:lang w:eastAsia="lt-LT"/>
        </w:rPr>
        <w:t>tiekėjų grupės nariams</w:t>
      </w:r>
      <w:r w:rsidRPr="001D5FEB">
        <w:rPr>
          <w:lang w:eastAsia="lt-LT"/>
        </w:rPr>
        <w:t xml:space="preserve">: jei bendrą pasiūlymą pateikia tiekėjų grupė, </w:t>
      </w:r>
      <w:r w:rsidRPr="001D5FEB">
        <w:rPr>
          <w:b/>
          <w:bCs/>
          <w:lang w:eastAsia="lt-LT"/>
        </w:rPr>
        <w:t xml:space="preserve">EBVPD </w:t>
      </w:r>
      <w:r w:rsidR="00C53622" w:rsidRPr="001D5FEB">
        <w:rPr>
          <w:b/>
          <w:bCs/>
          <w:lang w:eastAsia="lt-LT"/>
        </w:rPr>
        <w:t xml:space="preserve">pagal konkurso sąlygų aprašo </w:t>
      </w:r>
      <w:r w:rsidR="000C6208">
        <w:rPr>
          <w:b/>
          <w:bCs/>
          <w:lang w:eastAsia="lt-LT"/>
        </w:rPr>
        <w:t>8</w:t>
      </w:r>
      <w:r w:rsidR="00C53622" w:rsidRPr="001D5FEB">
        <w:rPr>
          <w:b/>
          <w:bCs/>
          <w:lang w:eastAsia="lt-LT"/>
        </w:rPr>
        <w:t xml:space="preserve"> </w:t>
      </w:r>
      <w:r w:rsidR="00C53622" w:rsidRPr="001D5FEB">
        <w:rPr>
          <w:b/>
          <w:bCs/>
          <w:lang w:eastAsia="lt-LT"/>
        </w:rPr>
        <w:lastRenderedPageBreak/>
        <w:t xml:space="preserve">priedą </w:t>
      </w:r>
      <w:r w:rsidRPr="001D5FEB">
        <w:rPr>
          <w:b/>
          <w:bCs/>
          <w:lang w:eastAsia="lt-LT"/>
        </w:rPr>
        <w:t xml:space="preserve">ir </w:t>
      </w:r>
      <w:r w:rsidRPr="002E3BCE">
        <w:rPr>
          <w:b/>
          <w:bCs/>
          <w:lang w:eastAsia="lt-LT"/>
        </w:rPr>
        <w:t xml:space="preserve">Deklaraciją pagal konkurso sąlygų aprašo </w:t>
      </w:r>
      <w:r w:rsidR="000C6208">
        <w:rPr>
          <w:b/>
          <w:bCs/>
          <w:lang w:eastAsia="lt-LT"/>
        </w:rPr>
        <w:t>1</w:t>
      </w:r>
      <w:r w:rsidR="005F642D">
        <w:rPr>
          <w:b/>
          <w:bCs/>
          <w:lang w:eastAsia="lt-LT"/>
        </w:rPr>
        <w:t>1</w:t>
      </w:r>
      <w:r w:rsidRPr="002E3BCE">
        <w:rPr>
          <w:b/>
          <w:bCs/>
          <w:lang w:eastAsia="lt-LT"/>
        </w:rPr>
        <w:t xml:space="preserve"> priedą pildo kiekvienas tiekėjų grupės narys atskirai.</w:t>
      </w:r>
      <w:r w:rsidRPr="002E3BCE">
        <w:rPr>
          <w:lang w:eastAsia="lt-LT"/>
        </w:rPr>
        <w:t xml:space="preserve"> Nei vieno iš tiekėjų grupės narių padėtis negali atitikti šio konkurso sąlygų aprašo </w:t>
      </w:r>
      <w:r w:rsidR="00C53622" w:rsidRPr="002E3BCE">
        <w:rPr>
          <w:lang w:eastAsia="lt-LT"/>
        </w:rPr>
        <w:t>19</w:t>
      </w:r>
      <w:r w:rsidR="00E9289C" w:rsidRPr="002E3BCE">
        <w:rPr>
          <w:lang w:eastAsia="lt-LT"/>
        </w:rPr>
        <w:t>.1</w:t>
      </w:r>
      <w:r w:rsidRPr="002E3BCE">
        <w:rPr>
          <w:lang w:eastAsia="lt-LT"/>
        </w:rPr>
        <w:t xml:space="preserve"> p. ir </w:t>
      </w:r>
      <w:r w:rsidR="007445A4" w:rsidRPr="002E3BCE">
        <w:rPr>
          <w:lang w:eastAsia="lt-LT"/>
        </w:rPr>
        <w:t>2</w:t>
      </w:r>
      <w:r w:rsidR="00C53622" w:rsidRPr="002E3BCE">
        <w:rPr>
          <w:lang w:eastAsia="lt-LT"/>
        </w:rPr>
        <w:t>0</w:t>
      </w:r>
      <w:r w:rsidRPr="002E3BCE">
        <w:rPr>
          <w:lang w:eastAsia="lt-LT"/>
        </w:rPr>
        <w:t xml:space="preserve"> p. nustatytų pašalinimo pagrindų ir </w:t>
      </w:r>
      <w:r w:rsidRPr="002E3BCE">
        <w:t>draudimų</w:t>
      </w:r>
      <w:r w:rsidR="00B91464" w:rsidRPr="00D15A6C">
        <w:rPr>
          <w:lang w:eastAsia="lt-LT"/>
        </w:rPr>
        <w:t>.</w:t>
      </w:r>
      <w:r w:rsidR="00B91464">
        <w:rPr>
          <w:lang w:eastAsia="lt-LT"/>
        </w:rPr>
        <w:t xml:space="preserve"> </w:t>
      </w:r>
      <w:r w:rsidR="00151795" w:rsidRPr="002E3BCE">
        <w:rPr>
          <w:lang w:eastAsia="lt-LT"/>
        </w:rPr>
        <w:t>Į CVP IS priemonėmis pateiktus klausimus atsako įgaliotas bendrą pasiūlymą pateikti tiekėjas, kuris kartu pateikia savo ir kitų tiekėjų grupės narių dokumentus, pagrindžiančius pašalinimo pagrindų nebuvimą.</w:t>
      </w:r>
      <w:r w:rsidR="00151795" w:rsidRPr="001D5FEB">
        <w:rPr>
          <w:lang w:eastAsia="lt-LT"/>
        </w:rPr>
        <w:t xml:space="preserve"> </w:t>
      </w:r>
      <w:bookmarkEnd w:id="15"/>
    </w:p>
    <w:p w14:paraId="093EE801" w14:textId="79133118" w:rsidR="00151795" w:rsidRPr="001D5FEB" w:rsidRDefault="00151795" w:rsidP="009424D3">
      <w:pPr>
        <w:numPr>
          <w:ilvl w:val="0"/>
          <w:numId w:val="18"/>
        </w:numPr>
        <w:tabs>
          <w:tab w:val="left" w:pos="1134"/>
        </w:tabs>
        <w:ind w:firstLine="719"/>
        <w:jc w:val="both"/>
        <w:rPr>
          <w:lang w:eastAsia="lt-LT"/>
        </w:rPr>
      </w:pPr>
      <w:r w:rsidRPr="001D5FEB">
        <w:rPr>
          <w:lang w:eastAsia="lt-LT"/>
        </w:rPr>
        <w:t xml:space="preserve">Tiekėjo pasiūlymas atmetamas, jeigu apie nustatytų reikalavimų atitikimą jis pateikė melagingą informaciją, kurią </w:t>
      </w:r>
      <w:r w:rsidR="00A80BB6" w:rsidRPr="001D5FEB">
        <w:rPr>
          <w:lang w:eastAsia="lt-LT"/>
        </w:rPr>
        <w:t>CPO</w:t>
      </w:r>
      <w:r w:rsidRPr="001D5FEB">
        <w:rPr>
          <w:lang w:eastAsia="lt-LT"/>
        </w:rPr>
        <w:t xml:space="preserve"> gali įrodyti bet kokiomis teisėtomis priemonėmis.</w:t>
      </w:r>
    </w:p>
    <w:p w14:paraId="4A3B7489" w14:textId="77777777" w:rsidR="00E02506" w:rsidRPr="001D5FEB" w:rsidRDefault="00E02506" w:rsidP="00B45AD1">
      <w:pPr>
        <w:widowControl w:val="0"/>
        <w:ind w:firstLine="861"/>
        <w:contextualSpacing/>
        <w:jc w:val="center"/>
        <w:rPr>
          <w:b/>
          <w:color w:val="000000"/>
        </w:rPr>
      </w:pPr>
    </w:p>
    <w:p w14:paraId="65F28F7F" w14:textId="77777777" w:rsidR="00B45AD1" w:rsidRPr="001D5FEB" w:rsidRDefault="00B45AD1" w:rsidP="00B45AD1">
      <w:pPr>
        <w:widowControl w:val="0"/>
        <w:ind w:firstLine="861"/>
        <w:contextualSpacing/>
        <w:jc w:val="center"/>
        <w:rPr>
          <w:b/>
          <w:color w:val="000000"/>
        </w:rPr>
      </w:pPr>
      <w:r w:rsidRPr="001D5FEB">
        <w:rPr>
          <w:b/>
          <w:color w:val="000000"/>
        </w:rPr>
        <w:t>IV SKYRIUS</w:t>
      </w:r>
    </w:p>
    <w:p w14:paraId="2577F246" w14:textId="77777777" w:rsidR="00B45AD1" w:rsidRPr="001D5FEB" w:rsidRDefault="00B45AD1" w:rsidP="00B45AD1">
      <w:pPr>
        <w:widowControl w:val="0"/>
        <w:ind w:firstLine="861"/>
        <w:contextualSpacing/>
        <w:jc w:val="center"/>
        <w:rPr>
          <w:b/>
          <w:color w:val="000000"/>
          <w:sz w:val="12"/>
          <w:szCs w:val="12"/>
        </w:rPr>
      </w:pPr>
      <w:r w:rsidRPr="001D5FEB">
        <w:rPr>
          <w:b/>
          <w:color w:val="000000"/>
        </w:rPr>
        <w:t>TIEKĖJŲ GRUPĖS DALYVAVIMAS PIRKIMO PROCEDŪROSE</w:t>
      </w:r>
    </w:p>
    <w:p w14:paraId="059639EE" w14:textId="5674E96C" w:rsidR="00B45AD1" w:rsidRPr="001D5FEB" w:rsidRDefault="00B45AD1" w:rsidP="00B45AD1">
      <w:pPr>
        <w:widowControl w:val="0"/>
        <w:ind w:firstLine="861"/>
        <w:contextualSpacing/>
        <w:jc w:val="center"/>
        <w:rPr>
          <w:b/>
          <w:color w:val="000000"/>
        </w:rPr>
      </w:pPr>
    </w:p>
    <w:p w14:paraId="5E2BC0A7" w14:textId="77777777" w:rsidR="00457427" w:rsidRPr="001D5FEB" w:rsidRDefault="00457427" w:rsidP="00B45AD1">
      <w:pPr>
        <w:widowControl w:val="0"/>
        <w:ind w:firstLine="861"/>
        <w:contextualSpacing/>
        <w:jc w:val="center"/>
        <w:rPr>
          <w:b/>
          <w:color w:val="000000"/>
        </w:rPr>
      </w:pPr>
    </w:p>
    <w:p w14:paraId="6F391269" w14:textId="38252EAB" w:rsidR="00B45AD1" w:rsidRPr="001D5FEB" w:rsidRDefault="00B45AD1" w:rsidP="009424D3">
      <w:pPr>
        <w:pStyle w:val="Sraopastraipa1"/>
        <w:widowControl w:val="0"/>
        <w:numPr>
          <w:ilvl w:val="0"/>
          <w:numId w:val="12"/>
        </w:numPr>
        <w:tabs>
          <w:tab w:val="left" w:pos="1134"/>
        </w:tabs>
        <w:jc w:val="both"/>
        <w:rPr>
          <w:sz w:val="24"/>
          <w:szCs w:val="24"/>
        </w:rPr>
      </w:pPr>
      <w:r w:rsidRPr="001D5FEB">
        <w:rPr>
          <w:sz w:val="24"/>
          <w:szCs w:val="24"/>
        </w:rPr>
        <w:t xml:space="preserve">Jei pirkimo procedūrose dalyvauja tiekėjų grupė, ji pateikia </w:t>
      </w:r>
      <w:r w:rsidR="00D84C3A" w:rsidRPr="001D5FEB">
        <w:rPr>
          <w:b/>
          <w:bCs/>
          <w:sz w:val="24"/>
          <w:szCs w:val="24"/>
        </w:rPr>
        <w:t>iki pasiūlymo pateikimo termino pabaigos</w:t>
      </w:r>
      <w:r w:rsidR="00D84C3A" w:rsidRPr="001D5FEB">
        <w:rPr>
          <w:sz w:val="24"/>
          <w:szCs w:val="24"/>
        </w:rPr>
        <w:t xml:space="preserve"> sudarytą </w:t>
      </w:r>
      <w:r w:rsidRPr="001D5FEB">
        <w:rPr>
          <w:sz w:val="24"/>
          <w:szCs w:val="24"/>
        </w:rPr>
        <w:t>jungtinės veiklos sutarties skaitmeninę kopiją</w:t>
      </w:r>
      <w:r w:rsidRPr="001D5FEB">
        <w:rPr>
          <w:iCs/>
          <w:sz w:val="24"/>
          <w:szCs w:val="24"/>
        </w:rPr>
        <w:t xml:space="preserve"> </w:t>
      </w:r>
      <w:r w:rsidRPr="001D5FEB">
        <w:rPr>
          <w:sz w:val="24"/>
          <w:szCs w:val="24"/>
        </w:rPr>
        <w:t xml:space="preserve">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 </w:t>
      </w:r>
      <w:r w:rsidRPr="001D5FEB">
        <w:rPr>
          <w:b/>
          <w:sz w:val="24"/>
          <w:szCs w:val="24"/>
        </w:rPr>
        <w:t>solidarią visų šios sutarties šalių atsakomybę už prievolių Perkanči</w:t>
      </w:r>
      <w:r w:rsidR="00FA575A">
        <w:rPr>
          <w:b/>
          <w:sz w:val="24"/>
          <w:szCs w:val="24"/>
        </w:rPr>
        <w:t>osioms</w:t>
      </w:r>
      <w:r w:rsidRPr="001D5FEB">
        <w:rPr>
          <w:b/>
          <w:sz w:val="24"/>
          <w:szCs w:val="24"/>
        </w:rPr>
        <w:t xml:space="preserve"> organizaci</w:t>
      </w:r>
      <w:r w:rsidR="00FA575A">
        <w:rPr>
          <w:b/>
          <w:sz w:val="24"/>
          <w:szCs w:val="24"/>
        </w:rPr>
        <w:t>joms</w:t>
      </w:r>
      <w:r w:rsidRPr="001D5FEB">
        <w:rPr>
          <w:b/>
          <w:sz w:val="24"/>
          <w:szCs w:val="24"/>
        </w:rPr>
        <w:t xml:space="preserve"> nevykdymą.</w:t>
      </w:r>
      <w:r w:rsidRPr="001D5FEB">
        <w:rPr>
          <w:sz w:val="24"/>
          <w:szCs w:val="24"/>
        </w:rPr>
        <w:t xml:space="preserve"> Taip pat jungtinės veiklos sutartyje turi būti numatyta, kuris asmuo atstovauja tiekėjų grupei (su kuo </w:t>
      </w:r>
      <w:r w:rsidR="00EF1478" w:rsidRPr="001D5FEB">
        <w:rPr>
          <w:sz w:val="24"/>
          <w:szCs w:val="24"/>
        </w:rPr>
        <w:t>CPO</w:t>
      </w:r>
      <w:r w:rsidRPr="001D5FEB">
        <w:rPr>
          <w:sz w:val="24"/>
          <w:szCs w:val="24"/>
        </w:rPr>
        <w:t xml:space="preserve"> turėtų bendrauti pasiūlymo vertinimo metu kylančiais klausimais ir teikti su pasiūlymo įvertinimu susijusią informaciją).</w:t>
      </w:r>
    </w:p>
    <w:p w14:paraId="7B8433C3" w14:textId="3E474748" w:rsidR="00B45AD1" w:rsidRPr="001D5FEB" w:rsidRDefault="00EF1478" w:rsidP="009424D3">
      <w:pPr>
        <w:widowControl w:val="0"/>
        <w:numPr>
          <w:ilvl w:val="0"/>
          <w:numId w:val="12"/>
        </w:numPr>
        <w:tabs>
          <w:tab w:val="left" w:pos="1134"/>
          <w:tab w:val="left" w:pos="1276"/>
        </w:tabs>
        <w:ind w:firstLine="719"/>
        <w:jc w:val="both"/>
        <w:rPr>
          <w:i/>
          <w:color w:val="000000"/>
        </w:rPr>
      </w:pPr>
      <w:r w:rsidRPr="001D5FEB">
        <w:t>CPO</w:t>
      </w:r>
      <w:r w:rsidR="00B45AD1" w:rsidRPr="001D5FEB">
        <w:t xml:space="preserve"> nereikalauja, kad tiekėjų grupės pateiktą pas</w:t>
      </w:r>
      <w:r w:rsidR="002A0819" w:rsidRPr="001D5FEB">
        <w:t xml:space="preserve">iūlymą pripažinus geriausiu ir </w:t>
      </w:r>
      <w:r w:rsidRPr="001D5FEB">
        <w:t>CPO</w:t>
      </w:r>
      <w:r w:rsidR="00B45AD1" w:rsidRPr="001D5FEB">
        <w:t xml:space="preserve"> pasiūlius sudaryti pirkimo sutartį ši tiekėjų grupė įgautų tam tikrą teisinę formą</w:t>
      </w:r>
      <w:r w:rsidR="00B45AD1" w:rsidRPr="001D5FEB">
        <w:rPr>
          <w:color w:val="000000"/>
        </w:rPr>
        <w:t>.</w:t>
      </w:r>
    </w:p>
    <w:p w14:paraId="19C2B627" w14:textId="77777777" w:rsidR="00132F4D" w:rsidRPr="001D5FEB" w:rsidRDefault="00132F4D" w:rsidP="00611CB7">
      <w:pPr>
        <w:widowControl w:val="0"/>
        <w:contextualSpacing/>
        <w:jc w:val="center"/>
        <w:rPr>
          <w:b/>
        </w:rPr>
      </w:pPr>
    </w:p>
    <w:p w14:paraId="5DD2C8D0" w14:textId="77777777" w:rsidR="00B45AD1" w:rsidRPr="001D5FEB" w:rsidRDefault="00B45AD1" w:rsidP="00B45AD1">
      <w:pPr>
        <w:widowControl w:val="0"/>
        <w:spacing w:before="120" w:after="240"/>
        <w:contextualSpacing/>
        <w:jc w:val="center"/>
        <w:rPr>
          <w:b/>
        </w:rPr>
      </w:pPr>
      <w:r w:rsidRPr="001D5FEB">
        <w:rPr>
          <w:b/>
        </w:rPr>
        <w:t>V SKYRIUS</w:t>
      </w:r>
    </w:p>
    <w:p w14:paraId="7A6EBACF" w14:textId="77777777" w:rsidR="00B45AD1" w:rsidRPr="001D5FEB" w:rsidRDefault="00B45AD1" w:rsidP="00B45AD1">
      <w:pPr>
        <w:widowControl w:val="0"/>
        <w:spacing w:before="120" w:after="240"/>
        <w:contextualSpacing/>
        <w:jc w:val="center"/>
        <w:rPr>
          <w:rFonts w:ascii="Times New Roman Bold" w:hAnsi="Times New Roman Bold"/>
          <w:b/>
          <w:sz w:val="12"/>
          <w:szCs w:val="12"/>
        </w:rPr>
      </w:pPr>
      <w:r w:rsidRPr="001D5FEB">
        <w:rPr>
          <w:b/>
        </w:rPr>
        <w:t xml:space="preserve">PASIŪLYMŲ RENGIMAS, </w:t>
      </w:r>
      <w:r w:rsidRPr="001D5FEB">
        <w:rPr>
          <w:rFonts w:ascii="Times New Roman Bold" w:hAnsi="Times New Roman Bold"/>
          <w:b/>
        </w:rPr>
        <w:t>PATEIKIMAS IR KEITIMAS</w:t>
      </w:r>
    </w:p>
    <w:p w14:paraId="0501A2F2" w14:textId="5C9D2C42" w:rsidR="00B45AD1" w:rsidRPr="001D5FEB" w:rsidRDefault="00B45AD1" w:rsidP="00FA7417">
      <w:pPr>
        <w:widowControl w:val="0"/>
        <w:tabs>
          <w:tab w:val="left" w:pos="709"/>
        </w:tabs>
        <w:spacing w:before="120"/>
        <w:contextualSpacing/>
        <w:jc w:val="center"/>
        <w:rPr>
          <w:rFonts w:ascii="Times New Roman Bold" w:hAnsi="Times New Roman Bold"/>
          <w:b/>
        </w:rPr>
      </w:pPr>
    </w:p>
    <w:p w14:paraId="14B7B4B9" w14:textId="77777777" w:rsidR="00457427" w:rsidRPr="001D5FEB" w:rsidRDefault="00457427" w:rsidP="00FA7417">
      <w:pPr>
        <w:widowControl w:val="0"/>
        <w:tabs>
          <w:tab w:val="left" w:pos="709"/>
        </w:tabs>
        <w:spacing w:before="120"/>
        <w:contextualSpacing/>
        <w:jc w:val="center"/>
        <w:rPr>
          <w:rFonts w:ascii="Times New Roman Bold" w:hAnsi="Times New Roman Bold"/>
          <w:b/>
        </w:rPr>
      </w:pPr>
    </w:p>
    <w:p w14:paraId="3E52A472" w14:textId="0CF5C246" w:rsidR="00DE61A9" w:rsidRPr="001D5FEB" w:rsidRDefault="00DE61A9" w:rsidP="009424D3">
      <w:pPr>
        <w:pStyle w:val="Sraopastraipa1"/>
        <w:widowControl w:val="0"/>
        <w:numPr>
          <w:ilvl w:val="0"/>
          <w:numId w:val="12"/>
        </w:numPr>
        <w:tabs>
          <w:tab w:val="clear" w:pos="710"/>
          <w:tab w:val="left" w:pos="709"/>
          <w:tab w:val="left" w:pos="1134"/>
        </w:tabs>
        <w:ind w:firstLine="719"/>
        <w:jc w:val="both"/>
        <w:rPr>
          <w:rFonts w:eastAsia="Times New Roman"/>
          <w:sz w:val="24"/>
          <w:szCs w:val="24"/>
        </w:rPr>
      </w:pPr>
      <w:r w:rsidRPr="001D5FEB">
        <w:rPr>
          <w:rFonts w:eastAsia="Times New Roman"/>
          <w:sz w:val="24"/>
          <w:szCs w:val="24"/>
        </w:rPr>
        <w:t xml:space="preserve">Pasiūlymas turi būti pateikiamas tik elektroninėmis priemonėmis, naudojant CVP IS, pasiekiamą adresu </w:t>
      </w:r>
      <w:hyperlink r:id="rId29" w:history="1">
        <w:r w:rsidRPr="001D5FEB">
          <w:rPr>
            <w:rStyle w:val="Hipersaitas"/>
            <w:i/>
            <w:iCs/>
            <w:color w:val="auto"/>
            <w:sz w:val="24"/>
            <w:szCs w:val="24"/>
          </w:rPr>
          <w:t>https://viesiejipirkimai.lt/</w:t>
        </w:r>
      </w:hyperlink>
      <w:r w:rsidRPr="001D5FEB">
        <w:rPr>
          <w:rFonts w:eastAsia="Times New Roman"/>
          <w:color w:val="000000"/>
          <w:sz w:val="24"/>
          <w:szCs w:val="24"/>
        </w:rPr>
        <w:t xml:space="preserve">. </w:t>
      </w:r>
      <w:r w:rsidRPr="001D5FEB">
        <w:rPr>
          <w:rFonts w:eastAsia="Times New Roman"/>
          <w:sz w:val="24"/>
          <w:szCs w:val="24"/>
        </w:rPr>
        <w:t xml:space="preserve">Pasiūlymai, pateikti popierine forma arba ne </w:t>
      </w:r>
      <w:r w:rsidR="00EF1478" w:rsidRPr="001D5FEB">
        <w:rPr>
          <w:rFonts w:eastAsia="Times New Roman"/>
          <w:sz w:val="24"/>
          <w:szCs w:val="24"/>
        </w:rPr>
        <w:t>CPO</w:t>
      </w:r>
      <w:r w:rsidRPr="001D5FEB">
        <w:rPr>
          <w:rFonts w:eastAsia="Times New Roman"/>
          <w:sz w:val="24"/>
          <w:szCs w:val="24"/>
        </w:rPr>
        <w:t xml:space="preserve"> nurodytomis elektroninėmis priemonėmis, bus atmesti kaip neatitinkantys pirkimo dokumentų reikalavimų. </w:t>
      </w:r>
    </w:p>
    <w:p w14:paraId="57D89941" w14:textId="5D6D5AB4" w:rsidR="0032264B" w:rsidRPr="001D5FEB" w:rsidRDefault="00B45AD1" w:rsidP="009424D3">
      <w:pPr>
        <w:widowControl w:val="0"/>
        <w:numPr>
          <w:ilvl w:val="0"/>
          <w:numId w:val="12"/>
        </w:numPr>
        <w:tabs>
          <w:tab w:val="clear" w:pos="710"/>
          <w:tab w:val="left" w:pos="709"/>
          <w:tab w:val="left" w:pos="1134"/>
        </w:tabs>
        <w:ind w:firstLine="719"/>
        <w:jc w:val="both"/>
        <w:rPr>
          <w:iCs/>
          <w:szCs w:val="22"/>
        </w:rPr>
      </w:pPr>
      <w:r w:rsidRPr="001D5FEB">
        <w:t> </w:t>
      </w:r>
      <w:r w:rsidR="00631F52" w:rsidRPr="001D5FEB">
        <w:t>Pasiūlymus gali teikti tik CVP IS registruoti tiekėjai (registracija nemokama)</w:t>
      </w:r>
      <w:r w:rsidR="00631F52" w:rsidRPr="001D5FEB">
        <w:rPr>
          <w:iCs/>
          <w:color w:val="000000"/>
        </w:rPr>
        <w:t xml:space="preserve">. </w:t>
      </w:r>
      <w:r w:rsidR="00631F52" w:rsidRPr="001D5FEB">
        <w:rPr>
          <w:bCs/>
        </w:rPr>
        <w:t>Visi dokumentai, patvirtinantys tiekėjų</w:t>
      </w:r>
      <w:r w:rsidR="001C0950" w:rsidRPr="001D5FEB">
        <w:rPr>
          <w:bCs/>
        </w:rPr>
        <w:t xml:space="preserve"> pašalinimo pagrindų nebuvimą,</w:t>
      </w:r>
      <w:r w:rsidR="00E85C74" w:rsidRPr="001D5FEB">
        <w:rPr>
          <w:bCs/>
        </w:rPr>
        <w:t xml:space="preserve"> </w:t>
      </w:r>
      <w:r w:rsidR="00631F52" w:rsidRPr="001D5FEB">
        <w:rPr>
          <w:bCs/>
        </w:rPr>
        <w:t xml:space="preserve">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00631F52" w:rsidRPr="001D5FEB">
        <w:rPr>
          <w:bCs/>
          <w:i/>
        </w:rPr>
        <w:t>pdf</w:t>
      </w:r>
      <w:proofErr w:type="spellEnd"/>
      <w:r w:rsidR="00631F52" w:rsidRPr="001D5FEB">
        <w:rPr>
          <w:bCs/>
        </w:rPr>
        <w:t xml:space="preserve">, </w:t>
      </w:r>
      <w:proofErr w:type="spellStart"/>
      <w:r w:rsidR="00631F52" w:rsidRPr="001D5FEB">
        <w:rPr>
          <w:bCs/>
          <w:i/>
        </w:rPr>
        <w:t>docx</w:t>
      </w:r>
      <w:proofErr w:type="spellEnd"/>
      <w:r w:rsidR="00631F52" w:rsidRPr="001D5FEB">
        <w:rPr>
          <w:bCs/>
          <w:i/>
        </w:rPr>
        <w:t xml:space="preserve">, </w:t>
      </w:r>
      <w:proofErr w:type="spellStart"/>
      <w:r w:rsidR="00631F52" w:rsidRPr="001D5FEB">
        <w:rPr>
          <w:bCs/>
          <w:i/>
        </w:rPr>
        <w:t>jpeg</w:t>
      </w:r>
      <w:proofErr w:type="spellEnd"/>
      <w:r w:rsidR="00631F52" w:rsidRPr="001D5FEB">
        <w:rPr>
          <w:bCs/>
        </w:rPr>
        <w:t xml:space="preserve"> ir kt.)</w:t>
      </w:r>
      <w:r w:rsidR="00631F52" w:rsidRPr="001D5FEB">
        <w:rPr>
          <w:szCs w:val="22"/>
        </w:rPr>
        <w:t xml:space="preserve">. </w:t>
      </w:r>
      <w:r w:rsidR="00EF1478" w:rsidRPr="001D5FEB">
        <w:rPr>
          <w:szCs w:val="22"/>
        </w:rPr>
        <w:t>CPO</w:t>
      </w:r>
      <w:r w:rsidR="00631F52" w:rsidRPr="001D5FEB">
        <w:rPr>
          <w:szCs w:val="22"/>
        </w:rPr>
        <w:t xml:space="preserve"> pasilieka sau teisę prašyti dokumentų originalų</w:t>
      </w:r>
      <w:r w:rsidRPr="001D5FEB">
        <w:t>.</w:t>
      </w:r>
    </w:p>
    <w:p w14:paraId="4BA9A9E5" w14:textId="7D5813F9" w:rsidR="0032264B" w:rsidRPr="001D5FEB" w:rsidRDefault="00A80BB6" w:rsidP="009424D3">
      <w:pPr>
        <w:widowControl w:val="0"/>
        <w:numPr>
          <w:ilvl w:val="0"/>
          <w:numId w:val="12"/>
        </w:numPr>
        <w:tabs>
          <w:tab w:val="clear" w:pos="710"/>
          <w:tab w:val="left" w:pos="709"/>
          <w:tab w:val="left" w:pos="1134"/>
        </w:tabs>
        <w:ind w:firstLine="719"/>
        <w:jc w:val="both"/>
        <w:rPr>
          <w:iCs/>
          <w:szCs w:val="22"/>
        </w:rPr>
      </w:pPr>
      <w:r w:rsidRPr="001D5FEB">
        <w:rPr>
          <w:b/>
          <w:iCs/>
          <w:szCs w:val="22"/>
        </w:rPr>
        <w:t>CPO</w:t>
      </w:r>
      <w:r w:rsidR="0032264B" w:rsidRPr="001D5FEB">
        <w:rPr>
          <w:b/>
          <w:iCs/>
          <w:szCs w:val="22"/>
        </w:rPr>
        <w:t xml:space="preserve"> nereikalauja, kad pasiūlymas (konkurso sąlygų aprašo 1 priedas) būtų pasirašytas. Tiekėjui, pateikus pasirašytą pasiūlymą, jo pasirašymas nebus vertinamas.</w:t>
      </w:r>
    </w:p>
    <w:p w14:paraId="0FDA77AF" w14:textId="490788C9" w:rsidR="004727F8" w:rsidRDefault="00941CDE" w:rsidP="009424D3">
      <w:pPr>
        <w:widowControl w:val="0"/>
        <w:numPr>
          <w:ilvl w:val="0"/>
          <w:numId w:val="12"/>
        </w:numPr>
        <w:tabs>
          <w:tab w:val="clear" w:pos="710"/>
          <w:tab w:val="left" w:pos="709"/>
          <w:tab w:val="left" w:pos="1134"/>
        </w:tabs>
        <w:ind w:firstLine="719"/>
        <w:jc w:val="both"/>
        <w:rPr>
          <w:b/>
          <w:i/>
          <w:color w:val="000080"/>
        </w:rPr>
      </w:pPr>
      <w:r w:rsidRPr="001D5FEB">
        <w:rPr>
          <w:b/>
          <w:bCs/>
          <w:shd w:val="clear" w:color="auto" w:fill="FFFFFF"/>
        </w:rPr>
        <w:t>Tiekėjas pasiūlyme turi nurodyti, kokia pasiūlyme pateikta informacija yra konfidenciali</w:t>
      </w:r>
      <w:r w:rsidRPr="001D5FEB">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1D5FEB">
        <w:rPr>
          <w:color w:val="000000"/>
        </w:rPr>
        <w:t>pavyzdžiui, komercinė (gamybinė) paslaptis ir konfidencialieji pasiūlymų aspektai</w:t>
      </w:r>
      <w:r w:rsidRPr="001D5FEB">
        <w:rPr>
          <w:shd w:val="clear" w:color="auto" w:fill="FFFFFF"/>
        </w:rPr>
        <w:t>.</w:t>
      </w:r>
      <w:r w:rsidRPr="001D5FEB">
        <w:rPr>
          <w:rStyle w:val="apple-converted-space"/>
          <w:b/>
          <w:bCs/>
          <w:shd w:val="clear" w:color="auto" w:fill="FFFFFF"/>
        </w:rPr>
        <w:t xml:space="preserve"> </w:t>
      </w:r>
      <w:r w:rsidRPr="001D5FEB">
        <w:rPr>
          <w:shd w:val="clear" w:color="auto" w:fill="FFFFFF"/>
        </w:rPr>
        <w:t xml:space="preserve">Konfidencialia negalima laikyti informacijos, nurodytos </w:t>
      </w:r>
      <w:r w:rsidR="007264EC" w:rsidRPr="001D5FEB">
        <w:rPr>
          <w:shd w:val="clear" w:color="auto" w:fill="FFFFFF"/>
        </w:rPr>
        <w:t>VPĮ</w:t>
      </w:r>
      <w:r w:rsidRPr="001D5FEB">
        <w:rPr>
          <w:shd w:val="clear" w:color="auto" w:fill="FFFFFF"/>
        </w:rPr>
        <w:t xml:space="preserve"> 20 straipsnio 2 dalyje. </w:t>
      </w:r>
      <w:r w:rsidR="00A069E5" w:rsidRPr="001D5FEB">
        <w:rPr>
          <w:shd w:val="clear" w:color="auto" w:fill="FFFFFF"/>
        </w:rPr>
        <w:t xml:space="preserve">Jeigu </w:t>
      </w:r>
      <w:r w:rsidR="00EF1478" w:rsidRPr="001D5FEB">
        <w:rPr>
          <w:shd w:val="clear" w:color="auto" w:fill="FFFFFF"/>
        </w:rPr>
        <w:t>CPO</w:t>
      </w:r>
      <w:r w:rsidR="00A069E5" w:rsidRPr="001D5FEB">
        <w:rPr>
          <w:shd w:val="clear" w:color="auto" w:fill="FFFFFF"/>
        </w:rPr>
        <w:t xml:space="preserve"> kyla abejonių dėl tiekėjo pasiūlyme nurodytos informacijos konfidencialumo, ji privalo prašyti tiekėjo įrodyti, kodėl nurodyta informacija yra konfidenciali. Jeigu tiekėjas per </w:t>
      </w:r>
      <w:r w:rsidR="00EF1478" w:rsidRPr="001D5FEB">
        <w:rPr>
          <w:shd w:val="clear" w:color="auto" w:fill="FFFFFF"/>
        </w:rPr>
        <w:t>CPO</w:t>
      </w:r>
      <w:r w:rsidR="00A069E5" w:rsidRPr="001D5FEB">
        <w:rPr>
          <w:shd w:val="clear" w:color="auto" w:fill="FFFFFF"/>
        </w:rPr>
        <w:t xml:space="preserve"> nurodytą terminą, kuris negali būti trumpesnis kaip 3 darbo dienos, nepateikia tokių įrodymų arba pateikia netinkamus įrodymus, laikoma, kad tokia informacija nėra konfidenciali. </w:t>
      </w:r>
      <w:r w:rsidR="002E0FC0" w:rsidRPr="001D5FEB">
        <w:rPr>
          <w:shd w:val="clear" w:color="auto" w:fill="FFFFFF"/>
        </w:rPr>
        <w:t xml:space="preserve">CPO, </w:t>
      </w:r>
      <w:r w:rsidRPr="001D5FEB">
        <w:rPr>
          <w:shd w:val="clear" w:color="auto" w:fill="FFFFFF"/>
        </w:rPr>
        <w:t>Perkančio</w:t>
      </w:r>
      <w:r w:rsidR="00542379">
        <w:rPr>
          <w:shd w:val="clear" w:color="auto" w:fill="FFFFFF"/>
        </w:rPr>
        <w:t>sios</w:t>
      </w:r>
      <w:r w:rsidRPr="001D5FEB">
        <w:rPr>
          <w:shd w:val="clear" w:color="auto" w:fill="FFFFFF"/>
        </w:rPr>
        <w:t xml:space="preserve"> organizacij</w:t>
      </w:r>
      <w:r w:rsidR="00542379">
        <w:rPr>
          <w:shd w:val="clear" w:color="auto" w:fill="FFFFFF"/>
        </w:rPr>
        <w:t>os</w:t>
      </w:r>
      <w:r w:rsidRPr="001D5FEB">
        <w:rPr>
          <w:shd w:val="clear" w:color="auto" w:fill="FFFFFF"/>
        </w:rPr>
        <w:t xml:space="preserve">, Komisija, jos nariai ar ekspertai ir kiti asmenys negali </w:t>
      </w:r>
      <w:r w:rsidRPr="001D5FEB">
        <w:rPr>
          <w:color w:val="000000"/>
        </w:rPr>
        <w:t>tretiesiems asmenims atskleisti iš tiekėjų gautos informacijos, kurią jie nurodė kaip konfidencialią</w:t>
      </w:r>
      <w:r w:rsidRPr="001D5FEB">
        <w:t>.</w:t>
      </w:r>
      <w:r w:rsidR="00B31CFE" w:rsidRPr="001D5FEB">
        <w:t xml:space="preserve"> </w:t>
      </w:r>
    </w:p>
    <w:p w14:paraId="302F22B5" w14:textId="2297D8CF" w:rsidR="004727F8" w:rsidRPr="004727F8" w:rsidRDefault="004727F8" w:rsidP="009424D3">
      <w:pPr>
        <w:widowControl w:val="0"/>
        <w:numPr>
          <w:ilvl w:val="0"/>
          <w:numId w:val="12"/>
        </w:numPr>
        <w:tabs>
          <w:tab w:val="clear" w:pos="710"/>
          <w:tab w:val="left" w:pos="709"/>
          <w:tab w:val="left" w:pos="1134"/>
        </w:tabs>
        <w:ind w:firstLine="719"/>
        <w:jc w:val="both"/>
        <w:rPr>
          <w:b/>
          <w:i/>
          <w:color w:val="000080"/>
        </w:rPr>
      </w:pPr>
      <w:r w:rsidRPr="004727F8">
        <w:t>Pasiūlyme nurodom</w:t>
      </w:r>
      <w:r w:rsidR="008F75DF">
        <w:t>os</w:t>
      </w:r>
      <w:r w:rsidRPr="004727F8">
        <w:t xml:space="preserve"> kain</w:t>
      </w:r>
      <w:r w:rsidR="008F75DF">
        <w:t xml:space="preserve">os </w:t>
      </w:r>
      <w:r w:rsidRPr="004727F8">
        <w:t>pateikiam</w:t>
      </w:r>
      <w:r w:rsidR="008F75DF">
        <w:t>os</w:t>
      </w:r>
      <w:r w:rsidRPr="004727F8">
        <w:t xml:space="preserve"> eurais užpildant konkurso sąlygų aprašo 1 </w:t>
      </w:r>
      <w:r w:rsidRPr="004727F8">
        <w:lastRenderedPageBreak/>
        <w:t>priedą. Apskaičiuojant kain</w:t>
      </w:r>
      <w:r w:rsidR="00674ADB">
        <w:t>ą</w:t>
      </w:r>
      <w:r w:rsidRPr="004727F8">
        <w:t xml:space="preserve">, turi būti atsižvelgta į visus pirkimo dokumentų reikalavimus. Tiekėjas turi pasiūlyti tokią kainą, kuri užtikrintų tinkamą tiekėjo įsipareigojimų įvykdymą. Į pasiūlymo kainą turi būti įskaičiuoti visi mokesčiai ir visos tiekėjo išlaidos. Išlaidos, kurių tiekėjas teikdamas pasiūlymą neįskaičiavo, nebus papildomai apmokamos. Visas išlaidas, susijusias su sutarties vykdymu, kurios nebus nurodytos (įskaičiuotos) pasiūlyme ar sutartyje, prisiima tiekėjas. Visuose atliekamuose skaičiavimuose bei apvalinimuose turi būti laikomasi bendrų skaičių apvalinimo taisyklių ir  kainos pasiūlyme turi būti nurodomos paliekant du skaitmenis po kablelio (t. y.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 </w:t>
      </w:r>
    </w:p>
    <w:p w14:paraId="03635C00" w14:textId="77777777" w:rsidR="00925479" w:rsidRPr="001D5FEB" w:rsidRDefault="00925479" w:rsidP="009424D3">
      <w:pPr>
        <w:widowControl w:val="0"/>
        <w:numPr>
          <w:ilvl w:val="0"/>
          <w:numId w:val="12"/>
        </w:numPr>
        <w:tabs>
          <w:tab w:val="left" w:pos="1080"/>
        </w:tabs>
        <w:ind w:firstLine="719"/>
        <w:jc w:val="both"/>
        <w:rPr>
          <w:i/>
          <w:color w:val="000080"/>
        </w:rPr>
      </w:pPr>
      <w:r w:rsidRPr="001D5FEB">
        <w:t xml:space="preserve">Pateikdamas pasiūlymą, tiekėjas sutinka su konkurso sąlygų aprašu ir patvirtina, kad jo pasiūlyme pateikta informacija yra teisinga ir apima viską, ko reikia norint tinkamai įvykdyti pirkimo sutartį. </w:t>
      </w:r>
    </w:p>
    <w:p w14:paraId="0A823410" w14:textId="06819E18" w:rsidR="0032264B" w:rsidRPr="001D5FEB" w:rsidRDefault="0032264B" w:rsidP="009424D3">
      <w:pPr>
        <w:pStyle w:val="Sraopastraipa"/>
        <w:numPr>
          <w:ilvl w:val="0"/>
          <w:numId w:val="12"/>
        </w:numPr>
        <w:tabs>
          <w:tab w:val="left" w:pos="1134"/>
        </w:tabs>
        <w:jc w:val="both"/>
        <w:rPr>
          <w:sz w:val="24"/>
          <w:szCs w:val="24"/>
          <w:lang w:eastAsia="en-US"/>
        </w:rPr>
      </w:pPr>
      <w:r w:rsidRPr="001D5FEB">
        <w:rPr>
          <w:sz w:val="24"/>
          <w:szCs w:val="24"/>
          <w:lang w:eastAsia="en-US"/>
        </w:rPr>
        <w:t xml:space="preserve">Pasiūlymas ir kita korespondencija pateikiama lietuvių kalba. Jei atitinkami dokumentai yra išduoti kita kalba, turi būti pateiktas dokumentas (originalo kalba) su tinkamai patvirtintu vertimu į lietuvių kalbą (vertimas turi būti patvirtintas vertimą atlikusio asmens parašu). Reikalavimas netaikomas juridinių/fizinių asmenų atestaciją/išsilavinimą patvirtinantiems dokumentams, prekių gamintojų dokumentams, nuorodoms, kur informacija gali būti pateikiama lietuvių ir/ar anglų kalbomis. Esant poreikiui, </w:t>
      </w:r>
      <w:r w:rsidR="00E42CEA" w:rsidRPr="001D5FEB">
        <w:rPr>
          <w:sz w:val="24"/>
          <w:szCs w:val="24"/>
          <w:lang w:eastAsia="en-US"/>
        </w:rPr>
        <w:t>CPO</w:t>
      </w:r>
      <w:r w:rsidRPr="001D5FEB">
        <w:rPr>
          <w:sz w:val="24"/>
          <w:szCs w:val="24"/>
          <w:lang w:eastAsia="en-US"/>
        </w:rPr>
        <w:t xml:space="preserve"> paprašius, tiekėjas privalo pateikti minėtų dokumentų anglų kalba vertimą į lietuvių kalbą. Kilus įtarimų dėl pateikto dokumento vertimo kokybės ir (ar) jo atitikties dokumento originalo turiniui, </w:t>
      </w:r>
      <w:r w:rsidR="00086E94" w:rsidRPr="001D5FEB">
        <w:rPr>
          <w:sz w:val="24"/>
          <w:szCs w:val="24"/>
          <w:lang w:eastAsia="en-US"/>
        </w:rPr>
        <w:t>CPO</w:t>
      </w:r>
      <w:r w:rsidRPr="001D5FEB">
        <w:rPr>
          <w:sz w:val="24"/>
          <w:szCs w:val="24"/>
          <w:lang w:eastAsia="en-US"/>
        </w:rPr>
        <w:t xml:space="preserve"> pasilieka teisę reikalauti pateikti vertėjo parašu ir vertimų biuro antspaudu (jei turi) patvirtintą šio dokumento vertimą ir (arba) nurodyti, kad vertimą atlikusio asmens parašas būtų patvirtintas notariškai.</w:t>
      </w:r>
    </w:p>
    <w:p w14:paraId="7A8ACDFD" w14:textId="3A583AB9" w:rsidR="00925479" w:rsidRPr="001D5FEB" w:rsidRDefault="00C12223" w:rsidP="009424D3">
      <w:pPr>
        <w:widowControl w:val="0"/>
        <w:numPr>
          <w:ilvl w:val="0"/>
          <w:numId w:val="12"/>
        </w:numPr>
        <w:tabs>
          <w:tab w:val="left" w:pos="1134"/>
        </w:tabs>
        <w:ind w:firstLine="719"/>
        <w:jc w:val="both"/>
        <w:rPr>
          <w:b/>
          <w:i/>
          <w:color w:val="000080"/>
        </w:rPr>
      </w:pPr>
      <w:r w:rsidRPr="001D5FEB">
        <w:rPr>
          <w:b/>
        </w:rPr>
        <w:t>Pasiūlymą sudaro tiekėjo pateiktų duomenų, dokumentų elektroninėje formoje, skaitmeninių dokumentų kopijų ir atsakymų į CVP IS priemonėmis pateiktus klausimus visuma:</w:t>
      </w:r>
    </w:p>
    <w:p w14:paraId="3A0D50FB" w14:textId="31349E5D" w:rsidR="00F0571A" w:rsidRPr="001D5FEB" w:rsidRDefault="00925479" w:rsidP="009424D3">
      <w:pPr>
        <w:pStyle w:val="Sraopastraipa"/>
        <w:numPr>
          <w:ilvl w:val="1"/>
          <w:numId w:val="12"/>
        </w:numPr>
        <w:tabs>
          <w:tab w:val="left" w:pos="1276"/>
          <w:tab w:val="left" w:pos="1418"/>
        </w:tabs>
        <w:ind w:firstLine="719"/>
        <w:jc w:val="both"/>
        <w:rPr>
          <w:sz w:val="24"/>
          <w:szCs w:val="24"/>
        </w:rPr>
      </w:pPr>
      <w:r w:rsidRPr="001D5FEB">
        <w:rPr>
          <w:b/>
          <w:sz w:val="24"/>
          <w:szCs w:val="24"/>
        </w:rPr>
        <w:t xml:space="preserve">Užpildytas pasiūlymas, </w:t>
      </w:r>
      <w:r w:rsidRPr="001D5FEB">
        <w:rPr>
          <w:sz w:val="24"/>
          <w:szCs w:val="24"/>
        </w:rPr>
        <w:t xml:space="preserve">parengtas pagal šio konkurso sąlygų aprašo 1 priede pateiktą formą. </w:t>
      </w:r>
      <w:r w:rsidRPr="001D5FEB">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hyperlink r:id="rId30" w:history="1">
        <w:r w:rsidR="002029E7" w:rsidRPr="001D5FEB">
          <w:rPr>
            <w:rStyle w:val="Hipersaitas"/>
            <w:i/>
            <w:iCs/>
            <w:sz w:val="24"/>
            <w:szCs w:val="24"/>
          </w:rPr>
          <w:t>https://vpt.lrv.lt/uploads/vpt/documents/files/mp/tiekejo_abc.pdf</w:t>
        </w:r>
      </w:hyperlink>
      <w:r w:rsidRPr="001D5FEB">
        <w:rPr>
          <w:i/>
          <w:iCs/>
          <w:sz w:val="24"/>
          <w:szCs w:val="24"/>
        </w:rPr>
        <w:t xml:space="preserve">; </w:t>
      </w:r>
      <w:hyperlink r:id="rId31" w:history="1">
        <w:r w:rsidR="009A6691" w:rsidRPr="001D5FEB">
          <w:rPr>
            <w:rStyle w:val="Hipersaitas"/>
            <w:i/>
            <w:iCs/>
            <w:sz w:val="24"/>
            <w:szCs w:val="24"/>
          </w:rPr>
          <w:t>https://vpt.lrv.lt/lt/naujienos-3/kaip-sekmingai-dalyvauti-viesuosiuose-pirkimuose-2020-metais/</w:t>
        </w:r>
      </w:hyperlink>
      <w:r w:rsidRPr="001D5FEB">
        <w:rPr>
          <w:sz w:val="24"/>
          <w:szCs w:val="24"/>
        </w:rPr>
        <w:t>;</w:t>
      </w:r>
    </w:p>
    <w:p w14:paraId="2BE88095" w14:textId="4595BDBD" w:rsidR="00925479" w:rsidRPr="001D5FEB" w:rsidRDefault="00925479" w:rsidP="009424D3">
      <w:pPr>
        <w:pStyle w:val="Sraopastraipa"/>
        <w:widowControl w:val="0"/>
        <w:numPr>
          <w:ilvl w:val="1"/>
          <w:numId w:val="12"/>
        </w:numPr>
        <w:tabs>
          <w:tab w:val="left" w:pos="1276"/>
          <w:tab w:val="left" w:pos="1418"/>
        </w:tabs>
        <w:ind w:firstLine="709"/>
        <w:jc w:val="both"/>
      </w:pPr>
      <w:r w:rsidRPr="001D5FEB">
        <w:rPr>
          <w:b/>
          <w:bCs/>
          <w:sz w:val="24"/>
          <w:szCs w:val="24"/>
          <w:lang w:eastAsia="en-US"/>
        </w:rPr>
        <w:t>Užpildytas EBVPD</w:t>
      </w:r>
      <w:r w:rsidRPr="001D5FEB">
        <w:rPr>
          <w:sz w:val="24"/>
          <w:szCs w:val="24"/>
          <w:lang w:eastAsia="en-US"/>
        </w:rPr>
        <w:t>,</w:t>
      </w:r>
      <w:r w:rsidR="0045403E" w:rsidRPr="001D5FEB">
        <w:rPr>
          <w:sz w:val="24"/>
          <w:szCs w:val="24"/>
          <w:lang w:eastAsia="en-US"/>
        </w:rPr>
        <w:t xml:space="preserve"> tiekėjo (kai pasiūlymą teikia ūkio subjektų grupė – visų tos grupės narių)</w:t>
      </w:r>
      <w:r w:rsidR="0045403E" w:rsidRPr="001D5FEB">
        <w:rPr>
          <w:rFonts w:ascii="Arial" w:hAnsi="Arial" w:cs="Arial"/>
          <w:lang w:eastAsia="en-US"/>
        </w:rPr>
        <w:t xml:space="preserve"> </w:t>
      </w:r>
      <w:r w:rsidRPr="001D5FEB">
        <w:rPr>
          <w:sz w:val="24"/>
          <w:szCs w:val="24"/>
          <w:lang w:eastAsia="en-US"/>
        </w:rPr>
        <w:t xml:space="preserve"> parengtas pagal šio sąlygų aprašo </w:t>
      </w:r>
      <w:r w:rsidR="00792A67">
        <w:rPr>
          <w:sz w:val="24"/>
          <w:szCs w:val="24"/>
          <w:lang w:eastAsia="en-US"/>
        </w:rPr>
        <w:t>8</w:t>
      </w:r>
      <w:r w:rsidRPr="001D5FEB">
        <w:rPr>
          <w:sz w:val="24"/>
          <w:szCs w:val="24"/>
          <w:lang w:eastAsia="en-US"/>
        </w:rPr>
        <w:t xml:space="preserve"> priede pateiktą formą </w:t>
      </w:r>
      <w:r w:rsidRPr="001D5FEB">
        <w:rPr>
          <w:i/>
          <w:sz w:val="24"/>
          <w:szCs w:val="24"/>
          <w:lang w:eastAsia="en-US"/>
        </w:rPr>
        <w:t>(tiekėjas išsaugo Perkanči</w:t>
      </w:r>
      <w:r w:rsidR="00BB1B08">
        <w:rPr>
          <w:i/>
          <w:sz w:val="24"/>
          <w:szCs w:val="24"/>
          <w:lang w:eastAsia="en-US"/>
        </w:rPr>
        <w:t>ųjų</w:t>
      </w:r>
      <w:r w:rsidRPr="001D5FEB">
        <w:rPr>
          <w:i/>
          <w:sz w:val="24"/>
          <w:szCs w:val="24"/>
          <w:lang w:eastAsia="en-US"/>
        </w:rPr>
        <w:t xml:space="preserve"> organizacij</w:t>
      </w:r>
      <w:r w:rsidR="00BB1B08">
        <w:rPr>
          <w:i/>
          <w:sz w:val="24"/>
          <w:szCs w:val="24"/>
          <w:lang w:eastAsia="en-US"/>
        </w:rPr>
        <w:t>ų</w:t>
      </w:r>
      <w:r w:rsidRPr="001D5FEB">
        <w:rPr>
          <w:i/>
          <w:sz w:val="24"/>
          <w:szCs w:val="24"/>
          <w:lang w:eastAsia="en-US"/>
        </w:rPr>
        <w:t xml:space="preserve"> pateiktą EBVPD formą XML formatu, įkelia (importuoja) formą į tinklapį adresu: </w:t>
      </w:r>
      <w:hyperlink r:id="rId32" w:history="1">
        <w:r w:rsidRPr="001D5FEB">
          <w:rPr>
            <w:rStyle w:val="Hipersaitas"/>
            <w:i/>
            <w:sz w:val="24"/>
            <w:szCs w:val="24"/>
            <w:lang w:eastAsia="en-US"/>
          </w:rPr>
          <w:t>http://ebvpd.eviesiejipirkimai.lt/espd-web/filter?lang=lt</w:t>
        </w:r>
      </w:hyperlink>
      <w:r w:rsidRPr="001D5FEB">
        <w:rPr>
          <w:i/>
          <w:sz w:val="24"/>
          <w:szCs w:val="24"/>
          <w:lang w:eastAsia="en-US"/>
        </w:rPr>
        <w:t xml:space="preserve"> pateikia (užpildo) atsakymus į nurodytus klausimus ir užpildytą dokumentą išsaugo XML arba PDF formatu. </w:t>
      </w:r>
      <w:r w:rsidRPr="001D5FEB">
        <w:rPr>
          <w:bCs/>
          <w:i/>
          <w:iCs/>
          <w:sz w:val="24"/>
          <w:szCs w:val="24"/>
        </w:rPr>
        <w:t>Tiekėjas pateikdamas (užpildydamas) atsakymus į nurodytus klausimus, turi vadovautis Viešųjų pirkimų tarnybos pateiktomis EBVPD pildymo rekomendacijomis, pateiktomis šiose nuorodose</w:t>
      </w:r>
      <w:r w:rsidRPr="001D5FEB">
        <w:rPr>
          <w:i/>
          <w:sz w:val="24"/>
          <w:szCs w:val="24"/>
        </w:rPr>
        <w:t>:</w:t>
      </w:r>
      <w:r w:rsidR="009A6691" w:rsidRPr="001D5FEB">
        <w:rPr>
          <w:i/>
          <w:sz w:val="24"/>
          <w:szCs w:val="24"/>
        </w:rPr>
        <w:t xml:space="preserve"> </w:t>
      </w:r>
      <w:hyperlink r:id="rId33" w:history="1">
        <w:r w:rsidR="009A6691" w:rsidRPr="001D5FEB">
          <w:rPr>
            <w:rStyle w:val="Hipersaitas"/>
            <w:i/>
            <w:iCs/>
            <w:sz w:val="24"/>
            <w:szCs w:val="24"/>
          </w:rPr>
          <w:t>https://www.youtube.com/watch?v=V9buN_j76cY</w:t>
        </w:r>
      </w:hyperlink>
      <w:r w:rsidRPr="001D5FEB">
        <w:rPr>
          <w:i/>
          <w:iCs/>
          <w:sz w:val="24"/>
          <w:szCs w:val="24"/>
        </w:rPr>
        <w:t>;</w:t>
      </w:r>
      <w:r w:rsidR="009A6691" w:rsidRPr="001D5FEB">
        <w:rPr>
          <w:i/>
          <w:iCs/>
          <w:sz w:val="24"/>
          <w:szCs w:val="24"/>
        </w:rPr>
        <w:t xml:space="preserve"> </w:t>
      </w:r>
      <w:hyperlink r:id="rId34" w:history="1">
        <w:r w:rsidR="009A6691" w:rsidRPr="001D5FEB">
          <w:rPr>
            <w:rStyle w:val="Hipersaitas"/>
            <w:i/>
            <w:iCs/>
            <w:sz w:val="24"/>
            <w:szCs w:val="24"/>
          </w:rPr>
          <w:t>https://klausk.vpt.lt/hc/lt/sections/115001605685-EBVPD</w:t>
        </w:r>
      </w:hyperlink>
      <w:r w:rsidRPr="001D5FEB">
        <w:rPr>
          <w:rStyle w:val="Hipersaitas"/>
          <w:i/>
          <w:color w:val="000000" w:themeColor="text1"/>
          <w:sz w:val="24"/>
          <w:szCs w:val="24"/>
          <w:u w:val="none"/>
        </w:rPr>
        <w:t>)</w:t>
      </w:r>
      <w:r w:rsidRPr="001D5FEB">
        <w:rPr>
          <w:i/>
          <w:color w:val="000000" w:themeColor="text1"/>
          <w:sz w:val="24"/>
          <w:szCs w:val="24"/>
        </w:rPr>
        <w:t>;</w:t>
      </w:r>
    </w:p>
    <w:p w14:paraId="167FC96D" w14:textId="4C2CA2E7" w:rsidR="00FF7CBF" w:rsidRPr="001D5FEB" w:rsidRDefault="00C143A3" w:rsidP="009424D3">
      <w:pPr>
        <w:pStyle w:val="Sraopastraipa"/>
        <w:widowControl w:val="0"/>
        <w:numPr>
          <w:ilvl w:val="1"/>
          <w:numId w:val="12"/>
        </w:numPr>
        <w:tabs>
          <w:tab w:val="left" w:pos="1276"/>
          <w:tab w:val="left" w:pos="1418"/>
        </w:tabs>
        <w:ind w:firstLine="709"/>
        <w:jc w:val="both"/>
        <w:rPr>
          <w:sz w:val="24"/>
          <w:szCs w:val="24"/>
        </w:rPr>
      </w:pPr>
      <w:bookmarkStart w:id="16" w:name="_Hlk167715059"/>
      <w:r>
        <w:rPr>
          <w:b/>
          <w:sz w:val="24"/>
          <w:szCs w:val="24"/>
        </w:rPr>
        <w:t>užpildyta D</w:t>
      </w:r>
      <w:r w:rsidR="00FF7CBF" w:rsidRPr="001D5FEB">
        <w:rPr>
          <w:b/>
          <w:sz w:val="24"/>
          <w:szCs w:val="24"/>
        </w:rPr>
        <w:t xml:space="preserve">eklaracija </w:t>
      </w:r>
      <w:r w:rsidR="0045403E" w:rsidRPr="001D5FEB">
        <w:rPr>
          <w:sz w:val="24"/>
          <w:szCs w:val="24"/>
        </w:rPr>
        <w:t xml:space="preserve">(tiekėjo </w:t>
      </w:r>
      <w:r w:rsidR="0045403E" w:rsidRPr="001D5FEB">
        <w:rPr>
          <w:sz w:val="24"/>
          <w:szCs w:val="24"/>
          <w:lang w:eastAsia="en-US"/>
        </w:rPr>
        <w:t>(kai pasiūlymą teikia ūkio subjektų grupė – visų tos grupės narių) bei subtiekėjų, jei jiems</w:t>
      </w:r>
      <w:r w:rsidR="0045403E" w:rsidRPr="001D5FEB">
        <w:rPr>
          <w:sz w:val="24"/>
          <w:szCs w:val="24"/>
        </w:rPr>
        <w:t xml:space="preserve"> </w:t>
      </w:r>
      <w:r w:rsidR="0045403E" w:rsidRPr="001D5FEB">
        <w:rPr>
          <w:sz w:val="24"/>
          <w:szCs w:val="24"/>
          <w:lang w:eastAsia="en-US"/>
        </w:rPr>
        <w:t>perduodama vykdyti sutarties dalis yra daugiau kaip 10 proc.)</w:t>
      </w:r>
      <w:r w:rsidR="00FF7CBF" w:rsidRPr="001D5FEB">
        <w:rPr>
          <w:b/>
          <w:sz w:val="24"/>
          <w:szCs w:val="24"/>
        </w:rPr>
        <w:t>,</w:t>
      </w:r>
      <w:r w:rsidR="00FF7CBF" w:rsidRPr="001D5FEB">
        <w:rPr>
          <w:sz w:val="24"/>
          <w:szCs w:val="24"/>
        </w:rPr>
        <w:t xml:space="preserve"> </w:t>
      </w:r>
      <w:r w:rsidR="00FF7CBF" w:rsidRPr="001D5FEB">
        <w:rPr>
          <w:b/>
          <w:sz w:val="24"/>
          <w:szCs w:val="24"/>
        </w:rPr>
        <w:t xml:space="preserve">užpildyta pagal konkurso sąlygų aprašo </w:t>
      </w:r>
      <w:r w:rsidR="00792A67">
        <w:rPr>
          <w:b/>
          <w:sz w:val="24"/>
          <w:szCs w:val="24"/>
        </w:rPr>
        <w:t>1</w:t>
      </w:r>
      <w:r w:rsidR="003A2D26">
        <w:rPr>
          <w:b/>
          <w:sz w:val="24"/>
          <w:szCs w:val="24"/>
        </w:rPr>
        <w:t>1</w:t>
      </w:r>
      <w:r w:rsidR="00FF7CBF" w:rsidRPr="001D5FEB">
        <w:rPr>
          <w:b/>
          <w:bCs/>
          <w:sz w:val="24"/>
          <w:szCs w:val="24"/>
        </w:rPr>
        <w:t xml:space="preserve"> </w:t>
      </w:r>
      <w:r w:rsidR="00FF7CBF" w:rsidRPr="001D5FEB">
        <w:rPr>
          <w:b/>
          <w:sz w:val="24"/>
          <w:szCs w:val="24"/>
        </w:rPr>
        <w:t xml:space="preserve">priede pateiktą </w:t>
      </w:r>
      <w:r w:rsidR="00FF7CBF" w:rsidRPr="001D5FEB">
        <w:rPr>
          <w:b/>
          <w:color w:val="000000"/>
          <w:sz w:val="24"/>
          <w:szCs w:val="24"/>
        </w:rPr>
        <w:t>formą</w:t>
      </w:r>
      <w:bookmarkEnd w:id="16"/>
      <w:r w:rsidR="00420963">
        <w:rPr>
          <w:b/>
          <w:color w:val="000000"/>
          <w:sz w:val="24"/>
          <w:szCs w:val="24"/>
        </w:rPr>
        <w:t>;</w:t>
      </w:r>
    </w:p>
    <w:p w14:paraId="028AFE8C" w14:textId="77777777" w:rsidR="00A36ACB" w:rsidRPr="00A36ACB" w:rsidRDefault="00DF3CA3" w:rsidP="00A36ACB">
      <w:pPr>
        <w:widowControl w:val="0"/>
        <w:numPr>
          <w:ilvl w:val="1"/>
          <w:numId w:val="12"/>
        </w:numPr>
        <w:shd w:val="clear" w:color="auto" w:fill="FFFFFF" w:themeFill="background1"/>
        <w:tabs>
          <w:tab w:val="left" w:pos="1080"/>
          <w:tab w:val="left" w:pos="1276"/>
          <w:tab w:val="left" w:pos="1418"/>
        </w:tabs>
        <w:ind w:firstLine="709"/>
        <w:jc w:val="both"/>
        <w:rPr>
          <w:bCs/>
          <w:color w:val="000000" w:themeColor="text1"/>
        </w:rPr>
      </w:pPr>
      <w:bookmarkStart w:id="17" w:name="_Hlk128677552"/>
      <w:r>
        <w:rPr>
          <w:b/>
        </w:rPr>
        <w:t>t</w:t>
      </w:r>
      <w:r w:rsidR="00420963" w:rsidRPr="00420963">
        <w:rPr>
          <w:b/>
        </w:rPr>
        <w:t>iekėjas turi pateikti užpildyt</w:t>
      </w:r>
      <w:r w:rsidR="007D5124">
        <w:rPr>
          <w:b/>
        </w:rPr>
        <w:t>ą tos pirkimo dalies</w:t>
      </w:r>
      <w:r w:rsidR="00FC30A7">
        <w:rPr>
          <w:b/>
        </w:rPr>
        <w:t>, kuriai teikia pasiūlymą, techninę specifikaciją (</w:t>
      </w:r>
      <w:r w:rsidR="00FC30A7" w:rsidRPr="00A36ACB">
        <w:rPr>
          <w:b/>
        </w:rPr>
        <w:t>atitinkamai konkurso sąlygų aprašo 2-7 priedą)</w:t>
      </w:r>
      <w:r w:rsidR="00C77768" w:rsidRPr="00A36ACB">
        <w:rPr>
          <w:b/>
        </w:rPr>
        <w:t>;</w:t>
      </w:r>
    </w:p>
    <w:p w14:paraId="264E166A" w14:textId="12FFADDF" w:rsidR="00A36ACB" w:rsidRPr="00A36ACB" w:rsidRDefault="00A36ACB" w:rsidP="00A36ACB">
      <w:pPr>
        <w:widowControl w:val="0"/>
        <w:numPr>
          <w:ilvl w:val="1"/>
          <w:numId w:val="12"/>
        </w:numPr>
        <w:shd w:val="clear" w:color="auto" w:fill="FFFFFF" w:themeFill="background1"/>
        <w:tabs>
          <w:tab w:val="left" w:pos="1080"/>
          <w:tab w:val="left" w:pos="1276"/>
          <w:tab w:val="left" w:pos="1418"/>
        </w:tabs>
        <w:ind w:firstLine="709"/>
        <w:jc w:val="both"/>
        <w:rPr>
          <w:bCs/>
          <w:color w:val="000000" w:themeColor="text1"/>
        </w:rPr>
      </w:pPr>
      <w:r w:rsidRPr="00A36ACB">
        <w:t>įrodant siūlomų prekių atitiktį techninės specifikacijos reikalavimams, kartu su pasiūlymu turi būti pateikiama prekės gamintojo arba gamintojo oficialaus (įgalioto) atstovo dokumentai (</w:t>
      </w:r>
      <w:r w:rsidRPr="00A36ACB">
        <w:rPr>
          <w:b/>
          <w:bCs/>
        </w:rPr>
        <w:t>katalogų, brošiūrų, vartotojų vadovų kopijos, atitinkamą (-</w:t>
      </w:r>
      <w:proofErr w:type="spellStart"/>
      <w:r w:rsidRPr="00A36ACB">
        <w:rPr>
          <w:b/>
          <w:bCs/>
        </w:rPr>
        <w:t>us</w:t>
      </w:r>
      <w:proofErr w:type="spellEnd"/>
      <w:r w:rsidRPr="00A36ACB">
        <w:rPr>
          <w:b/>
          <w:bCs/>
        </w:rPr>
        <w:t>) techninės specifikacijos reikalavimą (-</w:t>
      </w:r>
      <w:proofErr w:type="spellStart"/>
      <w:r w:rsidRPr="00A36ACB">
        <w:rPr>
          <w:b/>
          <w:bCs/>
        </w:rPr>
        <w:t>us</w:t>
      </w:r>
      <w:proofErr w:type="spellEnd"/>
      <w:r w:rsidRPr="00A36ACB">
        <w:rPr>
          <w:b/>
          <w:bCs/>
        </w:rPr>
        <w:t>) patvirtinanti (-</w:t>
      </w:r>
      <w:proofErr w:type="spellStart"/>
      <w:r w:rsidRPr="00A36ACB">
        <w:rPr>
          <w:b/>
          <w:bCs/>
        </w:rPr>
        <w:t>čios</w:t>
      </w:r>
      <w:proofErr w:type="spellEnd"/>
      <w:r w:rsidRPr="00A36ACB">
        <w:rPr>
          <w:b/>
          <w:bCs/>
        </w:rPr>
        <w:t>) momentinė (-ės) ekrano kopija</w:t>
      </w:r>
      <w:r w:rsidRPr="00A36ACB">
        <w:t xml:space="preserve"> (-</w:t>
      </w:r>
      <w:proofErr w:type="spellStart"/>
      <w:r w:rsidRPr="00A36ACB">
        <w:t>os</w:t>
      </w:r>
      <w:proofErr w:type="spellEnd"/>
      <w:r w:rsidRPr="00A36ACB">
        <w:t xml:space="preserve">) (angl. </w:t>
      </w:r>
      <w:proofErr w:type="spellStart"/>
      <w:r w:rsidRPr="00A36ACB">
        <w:t>print</w:t>
      </w:r>
      <w:proofErr w:type="spellEnd"/>
      <w:r w:rsidRPr="00A36ACB">
        <w:t xml:space="preserve"> </w:t>
      </w:r>
      <w:proofErr w:type="spellStart"/>
      <w:r w:rsidRPr="00A36ACB">
        <w:t>screen</w:t>
      </w:r>
      <w:proofErr w:type="spellEnd"/>
      <w:r w:rsidRPr="00A36ACB">
        <w:t>) (</w:t>
      </w:r>
      <w:r w:rsidRPr="00A36ACB">
        <w:rPr>
          <w:i/>
          <w:iCs/>
        </w:rPr>
        <w:t>tokiu atveju momentinėje ekrano kopijoje (</w:t>
      </w:r>
      <w:proofErr w:type="spellStart"/>
      <w:r w:rsidRPr="00A36ACB">
        <w:rPr>
          <w:i/>
          <w:iCs/>
        </w:rPr>
        <w:t>print</w:t>
      </w:r>
      <w:proofErr w:type="spellEnd"/>
      <w:r w:rsidRPr="00A36ACB">
        <w:rPr>
          <w:i/>
          <w:iCs/>
        </w:rPr>
        <w:t xml:space="preserve"> </w:t>
      </w:r>
      <w:proofErr w:type="spellStart"/>
      <w:r w:rsidRPr="00A36ACB">
        <w:rPr>
          <w:i/>
          <w:iCs/>
        </w:rPr>
        <w:t>screen‘e</w:t>
      </w:r>
      <w:proofErr w:type="spellEnd"/>
      <w:r w:rsidRPr="00A36ACB">
        <w:rPr>
          <w:i/>
          <w:iCs/>
        </w:rPr>
        <w:t xml:space="preserve">) turi būti matoma informacija, kad kopija padaryta iš gamintojo ar jo oficialaus/įgalioto atstovo tinklalapio. Momentinė ekrano </w:t>
      </w:r>
      <w:r w:rsidRPr="00A36ACB">
        <w:rPr>
          <w:i/>
          <w:iCs/>
        </w:rPr>
        <w:lastRenderedPageBreak/>
        <w:t xml:space="preserve">kopija (angl. </w:t>
      </w:r>
      <w:proofErr w:type="spellStart"/>
      <w:r w:rsidRPr="00A36ACB">
        <w:rPr>
          <w:i/>
          <w:iCs/>
        </w:rPr>
        <w:t>print</w:t>
      </w:r>
      <w:proofErr w:type="spellEnd"/>
      <w:r w:rsidRPr="00A36ACB">
        <w:rPr>
          <w:i/>
          <w:iCs/>
        </w:rPr>
        <w:t xml:space="preserve"> </w:t>
      </w:r>
      <w:proofErr w:type="spellStart"/>
      <w:r w:rsidRPr="00A36ACB">
        <w:rPr>
          <w:i/>
          <w:iCs/>
        </w:rPr>
        <w:t>screen</w:t>
      </w:r>
      <w:proofErr w:type="spellEnd"/>
      <w:r w:rsidRPr="00A36ACB">
        <w:rPr>
          <w:i/>
          <w:iCs/>
        </w:rPr>
        <w:t>) turi būti aiškiai įskaitoma</w:t>
      </w:r>
      <w:r w:rsidRPr="00A36ACB">
        <w:t xml:space="preserve">) arba  </w:t>
      </w:r>
      <w:r w:rsidRPr="00A36ACB">
        <w:rPr>
          <w:b/>
          <w:bCs/>
        </w:rPr>
        <w:t>kiti lygiaverčiai dokumentai</w:t>
      </w:r>
      <w:r w:rsidRPr="00A36ACB">
        <w:t xml:space="preserve">). </w:t>
      </w:r>
    </w:p>
    <w:p w14:paraId="1CBEA42C" w14:textId="77777777" w:rsidR="00A36ACB" w:rsidRPr="00A36ACB" w:rsidRDefault="00A36ACB" w:rsidP="00A36ACB">
      <w:pPr>
        <w:ind w:firstLine="720"/>
        <w:jc w:val="both"/>
      </w:pPr>
      <w:r w:rsidRPr="00A36ACB">
        <w:t xml:space="preserve">Reikalavimus įrodantys dokumentai turi būti pateikiami lietuvių ir/arba anglų kalba. </w:t>
      </w:r>
    </w:p>
    <w:p w14:paraId="58ACE048" w14:textId="7C0F61A0" w:rsidR="00A36ACB" w:rsidRPr="00A36ACB" w:rsidRDefault="00A36ACB" w:rsidP="00A36ACB">
      <w:pPr>
        <w:ind w:firstLine="720"/>
        <w:jc w:val="both"/>
      </w:pPr>
      <w:r w:rsidRPr="00A36ACB">
        <w:t xml:space="preserve">Tiekėjas turi nurodyti konkrečias vietas (puslapį, pastraipą, punktą), kuriose yra reikalaujamas prekės charakteristikas patvirtinanti informacija ir/ arba šias vietas aiškiai pažymėti dokumentuose </w:t>
      </w:r>
      <w:r w:rsidRPr="00A36ACB">
        <w:rPr>
          <w:i/>
          <w:iCs/>
        </w:rPr>
        <w:t>(</w:t>
      </w:r>
      <w:r w:rsidRPr="003D4CA4">
        <w:rPr>
          <w:i/>
          <w:iCs/>
          <w:color w:val="000000" w:themeColor="text1"/>
        </w:rPr>
        <w:t>spalvotai ženklinti, ir/ar nurodyti rodyklėmis, ir/ar pabraukti</w:t>
      </w:r>
      <w:r w:rsidRPr="00A36ACB">
        <w:rPr>
          <w:i/>
          <w:iCs/>
        </w:rPr>
        <w:t>).</w:t>
      </w:r>
    </w:p>
    <w:p w14:paraId="7B25221D" w14:textId="77777777" w:rsidR="00A36ACB" w:rsidRPr="00A36ACB" w:rsidRDefault="00A36ACB" w:rsidP="00A36ACB">
      <w:pPr>
        <w:ind w:firstLine="720"/>
        <w:jc w:val="both"/>
      </w:pPr>
      <w:r w:rsidRPr="00A36ACB">
        <w:t xml:space="preserve">Tuo atveju, jeigu gamintojo arba gamintojo oficialaus/įgalioto atstovo dokumentacijoje nėra reikalaujamos prekės charakteristikas patvirtinančios informacijos, tiekėjas privalo pateikti siūlomos prekės gamintojo arba jo oficialaus/įgalioto atstovo (tiekėjo deklaracija nėra lygiavertis dokumentas) raštiškus patvirtinimus (pvz. prekės gamintojo arba gamintojo oficialaus (įgalioto) atstovo atitikties deklaracija ar eksploatacinių savybių deklaraciją) ar kitus atitiktį reikalavimams įrodančius dokumentus, kad Perkančioji organizacija galėtų įsitikinti siūlomos prekės atitiktimi nustatytiems reikalavimams. </w:t>
      </w:r>
    </w:p>
    <w:p w14:paraId="4D49E11E" w14:textId="5908DC1E" w:rsidR="00A36ACB" w:rsidRPr="00713C01" w:rsidRDefault="00A36ACB" w:rsidP="00713C01">
      <w:pPr>
        <w:ind w:firstLine="720"/>
        <w:jc w:val="both"/>
        <w:rPr>
          <w:i/>
          <w:iCs/>
          <w:color w:val="00B050"/>
        </w:rPr>
      </w:pPr>
      <w:r w:rsidRPr="00A36ACB">
        <w:rPr>
          <w:iCs/>
        </w:rPr>
        <w:t xml:space="preserve">Jeigu teikiami Prekių gamintojo oficialaus (įgalioto) atstovo dokumentai ir gamintojo oficialaus (įgalioto) atstovo ar Prekių gamintojo internetiniame puslapyje nėra informacijos, kad jis yra oficialus (įgaliotas) siūlomų </w:t>
      </w:r>
      <w:r w:rsidRPr="00A36ACB">
        <w:rPr>
          <w:iCs/>
          <w:color w:val="000000" w:themeColor="text1"/>
        </w:rPr>
        <w:t>Prekių gamintojo atstovas, kartu turi būti pateikiamas Prekių gamintojo įgaliojimas arba lygiavertis dokumentas suteikiantis teisę oficialiam (įgaliotam) atstovui atstovauti gamintojui, platinti prekes, apmokyti naudotojus, atlikti garantinį aptarnavimą bei remontą.</w:t>
      </w:r>
    </w:p>
    <w:p w14:paraId="3EA85C74" w14:textId="0B066BE7" w:rsidR="009665F2" w:rsidRDefault="007B2757" w:rsidP="009665F2">
      <w:pPr>
        <w:shd w:val="clear" w:color="auto" w:fill="FFFFFF" w:themeFill="background1"/>
        <w:tabs>
          <w:tab w:val="left" w:pos="709"/>
        </w:tabs>
        <w:ind w:firstLine="709"/>
        <w:jc w:val="both"/>
        <w:rPr>
          <w:bCs/>
          <w:i/>
        </w:rPr>
      </w:pPr>
      <w:r w:rsidRPr="001D5FEB">
        <w:rPr>
          <w:i/>
          <w:iCs/>
        </w:rPr>
        <w:t>Tiekėjui kartu su</w:t>
      </w:r>
      <w:r w:rsidRPr="001573C3">
        <w:rPr>
          <w:i/>
          <w:iCs/>
        </w:rPr>
        <w:t xml:space="preserve"> pasiūlymu nepateikus konkurso sąlygų aprašo </w:t>
      </w:r>
      <w:r w:rsidR="001573C3" w:rsidRPr="00280189">
        <w:rPr>
          <w:i/>
          <w:iCs/>
        </w:rPr>
        <w:t>3</w:t>
      </w:r>
      <w:r w:rsidR="006977DA" w:rsidRPr="00280189">
        <w:rPr>
          <w:i/>
          <w:iCs/>
        </w:rPr>
        <w:t>6</w:t>
      </w:r>
      <w:r w:rsidRPr="00280189">
        <w:rPr>
          <w:i/>
          <w:iCs/>
        </w:rPr>
        <w:t xml:space="preserve">.4 p. ir </w:t>
      </w:r>
      <w:r w:rsidR="001573C3" w:rsidRPr="00280189">
        <w:rPr>
          <w:i/>
          <w:iCs/>
        </w:rPr>
        <w:t>3</w:t>
      </w:r>
      <w:r w:rsidR="006977DA" w:rsidRPr="00280189">
        <w:rPr>
          <w:i/>
          <w:iCs/>
        </w:rPr>
        <w:t>6</w:t>
      </w:r>
      <w:r w:rsidRPr="00280189">
        <w:rPr>
          <w:i/>
          <w:iCs/>
        </w:rPr>
        <w:t>.5 p. nurodytos</w:t>
      </w:r>
      <w:r w:rsidRPr="001573C3">
        <w:rPr>
          <w:i/>
          <w:iCs/>
        </w:rPr>
        <w:t xml:space="preserve"> informacijos, jo pasiūlymas bus atmestas. Tiekėjui kartu su pasiūlymu pateikus konkurso sąlygų aprašo </w:t>
      </w:r>
      <w:r w:rsidR="001573C3" w:rsidRPr="001573C3">
        <w:rPr>
          <w:i/>
          <w:iCs/>
        </w:rPr>
        <w:t>3</w:t>
      </w:r>
      <w:r w:rsidR="006A391C">
        <w:rPr>
          <w:i/>
          <w:iCs/>
        </w:rPr>
        <w:t>6</w:t>
      </w:r>
      <w:r w:rsidRPr="001573C3">
        <w:rPr>
          <w:i/>
          <w:iCs/>
        </w:rPr>
        <w:t xml:space="preserve">.4 p. nurodytą informaciją, tačiau nepateikus konkurso sąlygų aprašo </w:t>
      </w:r>
      <w:r w:rsidR="001573C3" w:rsidRPr="001573C3">
        <w:rPr>
          <w:i/>
          <w:iCs/>
        </w:rPr>
        <w:t>3</w:t>
      </w:r>
      <w:r w:rsidR="006977DA">
        <w:rPr>
          <w:i/>
          <w:iCs/>
        </w:rPr>
        <w:t>6</w:t>
      </w:r>
      <w:r w:rsidRPr="001573C3">
        <w:rPr>
          <w:i/>
          <w:iCs/>
        </w:rPr>
        <w:t xml:space="preserve">.5 p. nurodytos informacijos arba tiekėjui kartu su pasiūlymu pateikus konkurso sąlygų aprašo </w:t>
      </w:r>
      <w:r w:rsidR="001573C3" w:rsidRPr="001573C3">
        <w:rPr>
          <w:i/>
          <w:iCs/>
        </w:rPr>
        <w:t>3</w:t>
      </w:r>
      <w:r w:rsidR="006977DA">
        <w:rPr>
          <w:i/>
          <w:iCs/>
        </w:rPr>
        <w:t>6</w:t>
      </w:r>
      <w:r w:rsidRPr="001573C3">
        <w:rPr>
          <w:i/>
          <w:iCs/>
        </w:rPr>
        <w:t xml:space="preserve">.5 p. nurodytą informaciją, tačiau nepateikus konkurso sąlygų aprašo </w:t>
      </w:r>
      <w:r w:rsidR="001573C3" w:rsidRPr="001573C3">
        <w:rPr>
          <w:i/>
          <w:iCs/>
        </w:rPr>
        <w:t>3</w:t>
      </w:r>
      <w:r w:rsidR="006977DA">
        <w:rPr>
          <w:i/>
          <w:iCs/>
        </w:rPr>
        <w:t>6</w:t>
      </w:r>
      <w:r w:rsidRPr="001573C3">
        <w:rPr>
          <w:i/>
          <w:iCs/>
        </w:rPr>
        <w:t xml:space="preserve">.4  p. nurodytos informacijos, sprendimai dėl pasiūlymo patikslinimo, papildymo ar paaiškinimo galimybės bus priimami vadovaujantis Viešųjų pirkimų tarnybos direktoriaus 2022 m. gruodžio 30 d. įsakymu Nr. 1S-240 patvirtintomis Pasiūlymo </w:t>
      </w:r>
      <w:r w:rsidRPr="001D5FEB">
        <w:rPr>
          <w:i/>
          <w:iCs/>
        </w:rPr>
        <w:t xml:space="preserve">patikslinimo, papildymo ar paaiškinimo taisyklėmis, numatančiais, kad nustatyti pasiūlymo netikslumai, </w:t>
      </w:r>
      <w:r w:rsidRPr="00D47EF9">
        <w:rPr>
          <w:i/>
          <w:iCs/>
        </w:rPr>
        <w:t>neaiškumai ar duomenų trūkumas gali būti tikslinamas, paaiškinamas, papildomas tiek, kiek tai nelemia esminio pasiūlymo pakeitimo arba naujo pasiūlymo pateikimo.</w:t>
      </w:r>
      <w:r w:rsidR="00EE6795" w:rsidRPr="00D47EF9">
        <w:rPr>
          <w:bCs/>
          <w:i/>
        </w:rPr>
        <w:t xml:space="preserve"> </w:t>
      </w:r>
      <w:bookmarkEnd w:id="17"/>
    </w:p>
    <w:p w14:paraId="5C481ADC" w14:textId="5E5EE5C7" w:rsidR="00E63507" w:rsidRPr="006E169F" w:rsidRDefault="009665F2" w:rsidP="00E63507">
      <w:pPr>
        <w:pStyle w:val="Sraopastraipa"/>
        <w:numPr>
          <w:ilvl w:val="1"/>
          <w:numId w:val="12"/>
        </w:numPr>
        <w:shd w:val="clear" w:color="auto" w:fill="FFFFFF" w:themeFill="background1"/>
        <w:tabs>
          <w:tab w:val="clear" w:pos="720"/>
          <w:tab w:val="left" w:pos="709"/>
        </w:tabs>
        <w:jc w:val="both"/>
        <w:rPr>
          <w:bCs/>
          <w:i/>
          <w:sz w:val="24"/>
          <w:szCs w:val="24"/>
        </w:rPr>
      </w:pPr>
      <w:r w:rsidRPr="006E169F">
        <w:rPr>
          <w:b/>
          <w:sz w:val="24"/>
          <w:szCs w:val="24"/>
        </w:rPr>
        <w:t xml:space="preserve">CE sertifikato (arba lygiaverčio dokumento) </w:t>
      </w:r>
      <w:r w:rsidRPr="006E169F">
        <w:rPr>
          <w:rFonts w:eastAsia="Calibri"/>
          <w:b/>
          <w:sz w:val="24"/>
          <w:szCs w:val="24"/>
        </w:rPr>
        <w:t>kopij</w:t>
      </w:r>
      <w:r w:rsidR="00FC75DA" w:rsidRPr="006E169F">
        <w:rPr>
          <w:rFonts w:eastAsia="Calibri"/>
          <w:b/>
          <w:sz w:val="24"/>
          <w:szCs w:val="24"/>
        </w:rPr>
        <w:t>a</w:t>
      </w:r>
      <w:r w:rsidR="00DE23B8">
        <w:rPr>
          <w:rFonts w:eastAsia="Calibri"/>
          <w:b/>
          <w:sz w:val="24"/>
          <w:szCs w:val="24"/>
        </w:rPr>
        <w:t xml:space="preserve"> (</w:t>
      </w:r>
      <w:r w:rsidR="00201E52" w:rsidRPr="006E169F">
        <w:rPr>
          <w:b/>
          <w:bCs/>
          <w:sz w:val="24"/>
          <w:szCs w:val="24"/>
        </w:rPr>
        <w:t>taikoma  visoms pirkimo dalims</w:t>
      </w:r>
      <w:r w:rsidR="00DE23B8">
        <w:rPr>
          <w:b/>
          <w:bCs/>
          <w:sz w:val="24"/>
          <w:szCs w:val="24"/>
        </w:rPr>
        <w:t>)</w:t>
      </w:r>
      <w:r w:rsidR="00201E52" w:rsidRPr="006E169F">
        <w:rPr>
          <w:b/>
          <w:bCs/>
          <w:sz w:val="24"/>
          <w:szCs w:val="24"/>
        </w:rPr>
        <w:t xml:space="preserve"> reikalavimas nurodytas </w:t>
      </w:r>
      <w:r w:rsidR="005574E6">
        <w:rPr>
          <w:b/>
          <w:color w:val="000000" w:themeColor="text1"/>
          <w:sz w:val="24"/>
          <w:szCs w:val="24"/>
        </w:rPr>
        <w:t>konkurso sąlygų aprašo 2-7 pried</w:t>
      </w:r>
      <w:r w:rsidR="006355A3">
        <w:rPr>
          <w:b/>
          <w:color w:val="000000" w:themeColor="text1"/>
          <w:sz w:val="24"/>
          <w:szCs w:val="24"/>
        </w:rPr>
        <w:t>o</w:t>
      </w:r>
      <w:r w:rsidR="005574E6" w:rsidRPr="006E169F">
        <w:rPr>
          <w:b/>
          <w:bCs/>
          <w:sz w:val="24"/>
          <w:szCs w:val="24"/>
        </w:rPr>
        <w:t xml:space="preserve"> </w:t>
      </w:r>
      <w:r w:rsidR="00AA348A" w:rsidRPr="006E169F">
        <w:rPr>
          <w:b/>
          <w:bCs/>
          <w:sz w:val="24"/>
          <w:szCs w:val="24"/>
        </w:rPr>
        <w:t>2</w:t>
      </w:r>
      <w:r w:rsidR="008C184D" w:rsidRPr="006E169F">
        <w:rPr>
          <w:b/>
          <w:bCs/>
          <w:sz w:val="24"/>
          <w:szCs w:val="24"/>
        </w:rPr>
        <w:t xml:space="preserve"> </w:t>
      </w:r>
      <w:r w:rsidR="00AA348A" w:rsidRPr="006E169F">
        <w:rPr>
          <w:b/>
          <w:bCs/>
          <w:sz w:val="24"/>
          <w:szCs w:val="24"/>
        </w:rPr>
        <w:t>p</w:t>
      </w:r>
      <w:r w:rsidR="00CB2CE5">
        <w:rPr>
          <w:b/>
          <w:bCs/>
          <w:sz w:val="24"/>
          <w:szCs w:val="24"/>
        </w:rPr>
        <w:t>unkte</w:t>
      </w:r>
      <w:r w:rsidR="001F5FAA" w:rsidRPr="006E169F">
        <w:rPr>
          <w:b/>
          <w:bCs/>
          <w:sz w:val="24"/>
          <w:szCs w:val="24"/>
        </w:rPr>
        <w:t>;</w:t>
      </w:r>
    </w:p>
    <w:p w14:paraId="63B1C5C9" w14:textId="2BCA618D" w:rsidR="00617660" w:rsidRPr="00617660" w:rsidRDefault="00620001" w:rsidP="00617660">
      <w:pPr>
        <w:pStyle w:val="Sraopastraipa"/>
        <w:numPr>
          <w:ilvl w:val="1"/>
          <w:numId w:val="12"/>
        </w:numPr>
        <w:shd w:val="clear" w:color="auto" w:fill="FFFFFF" w:themeFill="background1"/>
        <w:tabs>
          <w:tab w:val="clear" w:pos="720"/>
          <w:tab w:val="left" w:pos="709"/>
        </w:tabs>
        <w:jc w:val="both"/>
        <w:rPr>
          <w:b/>
          <w:i/>
          <w:sz w:val="24"/>
          <w:szCs w:val="24"/>
        </w:rPr>
      </w:pPr>
      <w:r w:rsidRPr="006E169F">
        <w:rPr>
          <w:b/>
          <w:color w:val="000000" w:themeColor="text1"/>
          <w:sz w:val="24"/>
          <w:szCs w:val="24"/>
        </w:rPr>
        <w:t>gamintojo ir/ ar gamintojo oficialaus (įgalioto) atstovo patvirtinimas/ deklaracija</w:t>
      </w:r>
      <w:bookmarkStart w:id="18" w:name="_Hlk214866299"/>
      <w:r w:rsidR="00036013" w:rsidRPr="006E169F">
        <w:rPr>
          <w:b/>
          <w:color w:val="000000" w:themeColor="text1"/>
          <w:sz w:val="24"/>
          <w:szCs w:val="24"/>
        </w:rPr>
        <w:t xml:space="preserve"> </w:t>
      </w:r>
      <w:r w:rsidR="00594E21" w:rsidRPr="006E169F">
        <w:rPr>
          <w:b/>
          <w:color w:val="000000" w:themeColor="text1"/>
          <w:sz w:val="24"/>
          <w:szCs w:val="24"/>
        </w:rPr>
        <w:t>arba kit</w:t>
      </w:r>
      <w:r w:rsidR="00E63507" w:rsidRPr="006E169F">
        <w:rPr>
          <w:b/>
          <w:color w:val="000000" w:themeColor="text1"/>
          <w:sz w:val="24"/>
          <w:szCs w:val="24"/>
        </w:rPr>
        <w:t>i</w:t>
      </w:r>
      <w:r w:rsidR="00594E21" w:rsidRPr="006E169F">
        <w:rPr>
          <w:b/>
          <w:color w:val="000000" w:themeColor="text1"/>
          <w:sz w:val="24"/>
          <w:szCs w:val="24"/>
        </w:rPr>
        <w:t xml:space="preserve"> lygiaverči</w:t>
      </w:r>
      <w:r w:rsidR="00E63507" w:rsidRPr="006E169F">
        <w:rPr>
          <w:b/>
          <w:color w:val="000000" w:themeColor="text1"/>
          <w:sz w:val="24"/>
          <w:szCs w:val="24"/>
        </w:rPr>
        <w:t>ai</w:t>
      </w:r>
      <w:r w:rsidR="00594E21" w:rsidRPr="006E169F">
        <w:rPr>
          <w:b/>
          <w:color w:val="000000" w:themeColor="text1"/>
          <w:sz w:val="24"/>
          <w:szCs w:val="24"/>
        </w:rPr>
        <w:t xml:space="preserve"> </w:t>
      </w:r>
      <w:bookmarkEnd w:id="18"/>
      <w:r w:rsidR="00036013" w:rsidRPr="006E169F">
        <w:rPr>
          <w:b/>
          <w:color w:val="000000" w:themeColor="text1"/>
          <w:sz w:val="24"/>
          <w:szCs w:val="24"/>
        </w:rPr>
        <w:t>dokumentai</w:t>
      </w:r>
      <w:r w:rsidR="00E63507" w:rsidRPr="006E169F">
        <w:rPr>
          <w:b/>
          <w:color w:val="000000" w:themeColor="text1"/>
          <w:sz w:val="24"/>
          <w:szCs w:val="24"/>
        </w:rPr>
        <w:t xml:space="preserve"> dėl </w:t>
      </w:r>
      <w:r w:rsidR="003803CB" w:rsidRPr="006E169F">
        <w:rPr>
          <w:b/>
          <w:color w:val="000000" w:themeColor="text1"/>
          <w:sz w:val="24"/>
          <w:szCs w:val="24"/>
        </w:rPr>
        <w:t>atitikimo nustaty</w:t>
      </w:r>
      <w:r w:rsidR="00AB70E0" w:rsidRPr="006E169F">
        <w:rPr>
          <w:b/>
          <w:color w:val="000000" w:themeColor="text1"/>
          <w:sz w:val="24"/>
          <w:szCs w:val="24"/>
        </w:rPr>
        <w:t>t</w:t>
      </w:r>
      <w:r w:rsidR="003803CB" w:rsidRPr="006E169F">
        <w:rPr>
          <w:b/>
          <w:color w:val="000000" w:themeColor="text1"/>
          <w:sz w:val="24"/>
          <w:szCs w:val="24"/>
        </w:rPr>
        <w:t>a</w:t>
      </w:r>
      <w:r w:rsidR="00AB70E0" w:rsidRPr="006E169F">
        <w:rPr>
          <w:b/>
          <w:color w:val="000000" w:themeColor="text1"/>
          <w:sz w:val="24"/>
          <w:szCs w:val="24"/>
        </w:rPr>
        <w:t>m</w:t>
      </w:r>
      <w:r w:rsidR="003803CB" w:rsidRPr="006E169F">
        <w:rPr>
          <w:b/>
          <w:color w:val="000000" w:themeColor="text1"/>
          <w:sz w:val="24"/>
          <w:szCs w:val="24"/>
        </w:rPr>
        <w:t xml:space="preserve"> Aplinkos apsaugos reikalavimui</w:t>
      </w:r>
      <w:r w:rsidR="007C26FD">
        <w:rPr>
          <w:b/>
          <w:color w:val="000000" w:themeColor="text1"/>
          <w:sz w:val="24"/>
          <w:szCs w:val="24"/>
        </w:rPr>
        <w:t xml:space="preserve"> (</w:t>
      </w:r>
      <w:r w:rsidR="00751C43" w:rsidRPr="006E169F">
        <w:rPr>
          <w:b/>
          <w:color w:val="000000" w:themeColor="text1"/>
          <w:sz w:val="24"/>
          <w:szCs w:val="24"/>
        </w:rPr>
        <w:t>taikom</w:t>
      </w:r>
      <w:r w:rsidR="007C26FD">
        <w:rPr>
          <w:b/>
          <w:color w:val="000000" w:themeColor="text1"/>
          <w:sz w:val="24"/>
          <w:szCs w:val="24"/>
        </w:rPr>
        <w:t>i</w:t>
      </w:r>
      <w:r w:rsidR="00751C43" w:rsidRPr="006E169F">
        <w:rPr>
          <w:b/>
          <w:color w:val="000000" w:themeColor="text1"/>
          <w:sz w:val="24"/>
          <w:szCs w:val="24"/>
        </w:rPr>
        <w:t xml:space="preserve"> </w:t>
      </w:r>
      <w:r w:rsidR="007C26FD">
        <w:rPr>
          <w:b/>
          <w:color w:val="000000" w:themeColor="text1"/>
          <w:sz w:val="24"/>
          <w:szCs w:val="24"/>
        </w:rPr>
        <w:t>visoms</w:t>
      </w:r>
      <w:r w:rsidR="00751C43" w:rsidRPr="006E169F">
        <w:rPr>
          <w:b/>
          <w:color w:val="000000" w:themeColor="text1"/>
          <w:sz w:val="24"/>
          <w:szCs w:val="24"/>
        </w:rPr>
        <w:t xml:space="preserve"> pirkimo dalims</w:t>
      </w:r>
      <w:r w:rsidR="007C26FD">
        <w:rPr>
          <w:b/>
          <w:color w:val="000000" w:themeColor="text1"/>
          <w:sz w:val="24"/>
          <w:szCs w:val="24"/>
        </w:rPr>
        <w:t>)</w:t>
      </w:r>
      <w:r w:rsidR="00751C43" w:rsidRPr="006E169F">
        <w:rPr>
          <w:b/>
          <w:color w:val="000000" w:themeColor="text1"/>
          <w:sz w:val="24"/>
          <w:szCs w:val="24"/>
        </w:rPr>
        <w:t xml:space="preserve">, </w:t>
      </w:r>
      <w:r w:rsidR="009B3FD9" w:rsidRPr="009B3FD9">
        <w:rPr>
          <w:b/>
          <w:color w:val="000000" w:themeColor="text1"/>
          <w:sz w:val="24"/>
          <w:szCs w:val="24"/>
        </w:rPr>
        <w:t xml:space="preserve">reikalavimas nurodytas konkurso sąlygų aprašo 2, 4, 5, 6 ir 7 priedo 6 punkte ir </w:t>
      </w:r>
      <w:r w:rsidR="00617660" w:rsidRPr="009B3FD9">
        <w:rPr>
          <w:b/>
          <w:color w:val="000000" w:themeColor="text1"/>
          <w:sz w:val="24"/>
          <w:szCs w:val="24"/>
        </w:rPr>
        <w:t xml:space="preserve">konkurso sąlygų aprašo </w:t>
      </w:r>
      <w:r w:rsidR="009B3FD9" w:rsidRPr="009B3FD9">
        <w:rPr>
          <w:b/>
          <w:color w:val="000000" w:themeColor="text1"/>
          <w:sz w:val="24"/>
          <w:szCs w:val="24"/>
        </w:rPr>
        <w:t>3 priedo 7 punkte</w:t>
      </w:r>
      <w:r w:rsidR="00A42A6F">
        <w:rPr>
          <w:b/>
          <w:color w:val="000000" w:themeColor="text1"/>
          <w:sz w:val="24"/>
          <w:szCs w:val="24"/>
        </w:rPr>
        <w:t>;</w:t>
      </w:r>
    </w:p>
    <w:p w14:paraId="0CDC0F01" w14:textId="7610203D" w:rsidR="00E42CEA" w:rsidRPr="00617660" w:rsidRDefault="00E42CEA" w:rsidP="00617660">
      <w:pPr>
        <w:shd w:val="clear" w:color="auto" w:fill="FFFFFF" w:themeFill="background1"/>
        <w:tabs>
          <w:tab w:val="left" w:pos="709"/>
        </w:tabs>
        <w:ind w:firstLine="709"/>
        <w:jc w:val="both"/>
        <w:rPr>
          <w:b/>
          <w:i/>
        </w:rPr>
      </w:pPr>
      <w:r w:rsidRPr="00617660">
        <w:rPr>
          <w:rFonts w:cstheme="minorHAnsi"/>
          <w:i/>
          <w:iCs/>
        </w:rPr>
        <w:t>Tiekėjui kartu su pasiūlymu nepateikus konkurso sąlygų aprašo 3</w:t>
      </w:r>
      <w:r w:rsidR="006977DA" w:rsidRPr="00617660">
        <w:rPr>
          <w:rFonts w:cstheme="minorHAnsi"/>
          <w:i/>
          <w:iCs/>
        </w:rPr>
        <w:t>6</w:t>
      </w:r>
      <w:r w:rsidR="00B57553" w:rsidRPr="00617660">
        <w:rPr>
          <w:rFonts w:cstheme="minorHAnsi"/>
          <w:i/>
          <w:iCs/>
        </w:rPr>
        <w:t>.6</w:t>
      </w:r>
      <w:r w:rsidRPr="00617660">
        <w:rPr>
          <w:rFonts w:cstheme="minorHAnsi"/>
          <w:i/>
          <w:iCs/>
        </w:rPr>
        <w:t xml:space="preserve"> </w:t>
      </w:r>
      <w:r w:rsidR="006C474F" w:rsidRPr="00617660">
        <w:rPr>
          <w:rFonts w:cstheme="minorHAnsi"/>
          <w:i/>
          <w:iCs/>
        </w:rPr>
        <w:t>p.</w:t>
      </w:r>
      <w:r w:rsidR="00AD4C3E" w:rsidRPr="00617660">
        <w:rPr>
          <w:rFonts w:cstheme="minorHAnsi"/>
          <w:i/>
          <w:iCs/>
        </w:rPr>
        <w:t xml:space="preserve"> ir/ arba 36.7 p.</w:t>
      </w:r>
      <w:r w:rsidR="006C474F" w:rsidRPr="00617660">
        <w:rPr>
          <w:rFonts w:cstheme="minorHAnsi"/>
          <w:i/>
          <w:iCs/>
        </w:rPr>
        <w:t xml:space="preserve"> </w:t>
      </w:r>
      <w:r w:rsidRPr="00617660">
        <w:rPr>
          <w:rFonts w:cstheme="minorHAnsi"/>
          <w:i/>
          <w:iCs/>
        </w:rPr>
        <w:t>nurodytos informacijos</w:t>
      </w:r>
      <w:r w:rsidR="00684B9A" w:rsidRPr="00617660">
        <w:rPr>
          <w:rFonts w:cstheme="minorHAnsi"/>
          <w:i/>
          <w:iCs/>
        </w:rPr>
        <w:t xml:space="preserve"> </w:t>
      </w:r>
      <w:r w:rsidR="00E3545A" w:rsidRPr="00617660">
        <w:rPr>
          <w:rFonts w:cstheme="minorHAnsi"/>
          <w:i/>
          <w:iCs/>
        </w:rPr>
        <w:t>(</w:t>
      </w:r>
      <w:r w:rsidR="002C0239" w:rsidRPr="00617660">
        <w:rPr>
          <w:rFonts w:cstheme="minorHAnsi"/>
          <w:i/>
          <w:iCs/>
        </w:rPr>
        <w:t>pagal pirkimo dalis, kurioms teikiamas pasiūlymas</w:t>
      </w:r>
      <w:r w:rsidR="00E3545A" w:rsidRPr="00617660">
        <w:rPr>
          <w:rFonts w:cstheme="minorHAnsi"/>
          <w:i/>
          <w:iCs/>
        </w:rPr>
        <w:t>)</w:t>
      </w:r>
      <w:r w:rsidRPr="00617660">
        <w:rPr>
          <w:rFonts w:cstheme="minorHAnsi"/>
          <w:i/>
          <w:iCs/>
        </w:rPr>
        <w:t xml:space="preserve"> jo pasiūlymas nebus iškart atmestas bus kreipiamasi dėl patikslinimo. Vadovaujantis Lietuvos Aukščiausiojo Teismo 2022 m. birželio 20 d. nutartimi civilinėje byloje Nr. e3K-7-210-469/2022, Viešųjų pirkimų tarnybos direktoriaus 2022 m. gruodžio 30 d. įsakymu Nr. 1S-240 patvirtintomis Pasiūlymo patikslinimo, papildymo ar paaiškinimo taisyklėmis, numatančiais, kad nustatyti pasiūlymo netikslumai, neaiškumai ar duomenų trūkumas gali būti tikslinamas, paaiškinamas, papildomas tiek, kiek tai nelemia esminio pasiūlymo pakeitimo arba naujo pasiūlymo pateikimo.</w:t>
      </w:r>
    </w:p>
    <w:p w14:paraId="597EFC3A" w14:textId="66054A36" w:rsidR="00915BD3" w:rsidRPr="00915BD3" w:rsidRDefault="00915BD3" w:rsidP="00792A67">
      <w:pPr>
        <w:pStyle w:val="Sraopastraipa"/>
        <w:numPr>
          <w:ilvl w:val="1"/>
          <w:numId w:val="12"/>
        </w:numPr>
        <w:jc w:val="both"/>
        <w:rPr>
          <w:sz w:val="24"/>
          <w:szCs w:val="24"/>
        </w:rPr>
      </w:pPr>
      <w:r w:rsidRPr="00915BD3">
        <w:rPr>
          <w:sz w:val="24"/>
          <w:szCs w:val="24"/>
        </w:rPr>
        <w:t xml:space="preserve">įgaliojimas pasirašyti dvišalius (pvz. sudarytus su kitais ūkio subjektais, kurių pajėgumais remiamasi, su </w:t>
      </w:r>
      <w:proofErr w:type="spellStart"/>
      <w:r w:rsidRPr="00915BD3">
        <w:rPr>
          <w:sz w:val="24"/>
          <w:szCs w:val="24"/>
        </w:rPr>
        <w:t>kvazisubtiekėjais</w:t>
      </w:r>
      <w:proofErr w:type="spellEnd"/>
      <w:r w:rsidRPr="00915BD3">
        <w:rPr>
          <w:sz w:val="24"/>
          <w:szCs w:val="24"/>
        </w:rPr>
        <w:t xml:space="preserve">), daugiašalius (pvz. jungtinės veiklos sutartis), kitus dokumentus (jeigu juos pasirašo ne tiekėjo vadovas); </w:t>
      </w:r>
    </w:p>
    <w:p w14:paraId="1F81C38A" w14:textId="7506B656" w:rsidR="00130CC7" w:rsidRPr="000E6A21" w:rsidRDefault="00E42CEA" w:rsidP="009424D3">
      <w:pPr>
        <w:pStyle w:val="Sraopastraipa"/>
        <w:numPr>
          <w:ilvl w:val="1"/>
          <w:numId w:val="12"/>
        </w:numPr>
        <w:tabs>
          <w:tab w:val="left" w:pos="1276"/>
          <w:tab w:val="left" w:pos="1418"/>
        </w:tabs>
        <w:ind w:firstLine="709"/>
        <w:jc w:val="both"/>
        <w:rPr>
          <w:sz w:val="24"/>
          <w:szCs w:val="24"/>
        </w:rPr>
      </w:pPr>
      <w:r w:rsidRPr="001D5FEB">
        <w:rPr>
          <w:sz w:val="24"/>
          <w:szCs w:val="24"/>
        </w:rPr>
        <w:t>CPO</w:t>
      </w:r>
      <w:r w:rsidR="00AD58EC" w:rsidRPr="001D5FEB">
        <w:rPr>
          <w:sz w:val="24"/>
          <w:szCs w:val="24"/>
        </w:rPr>
        <w:t xml:space="preserve"> prašymu tiekėjo pateikti įrodymai dėl tiekėjo pasiūlyme nurodytos informacijos </w:t>
      </w:r>
      <w:r w:rsidR="00AD58EC" w:rsidRPr="000E6A21">
        <w:rPr>
          <w:sz w:val="24"/>
          <w:szCs w:val="24"/>
        </w:rPr>
        <w:t xml:space="preserve">konfidencialumo (jei </w:t>
      </w:r>
      <w:r w:rsidRPr="000E6A21">
        <w:rPr>
          <w:sz w:val="24"/>
          <w:szCs w:val="24"/>
        </w:rPr>
        <w:t>CPO</w:t>
      </w:r>
      <w:r w:rsidR="00AD58EC" w:rsidRPr="000E6A21">
        <w:rPr>
          <w:sz w:val="24"/>
          <w:szCs w:val="24"/>
        </w:rPr>
        <w:t xml:space="preserve"> prašė);</w:t>
      </w:r>
    </w:p>
    <w:p w14:paraId="5BBA4B3C" w14:textId="77777777" w:rsidR="000E6A21" w:rsidRPr="000E6A21" w:rsidRDefault="00925479" w:rsidP="009424D3">
      <w:pPr>
        <w:pStyle w:val="Sraopastraipa"/>
        <w:numPr>
          <w:ilvl w:val="1"/>
          <w:numId w:val="12"/>
        </w:numPr>
        <w:tabs>
          <w:tab w:val="left" w:pos="1276"/>
          <w:tab w:val="left" w:pos="1418"/>
        </w:tabs>
        <w:ind w:firstLine="709"/>
        <w:jc w:val="both"/>
        <w:rPr>
          <w:sz w:val="24"/>
          <w:szCs w:val="24"/>
        </w:rPr>
      </w:pPr>
      <w:r w:rsidRPr="000E6A21">
        <w:rPr>
          <w:sz w:val="24"/>
          <w:szCs w:val="24"/>
        </w:rPr>
        <w:t>Jungtinės veiklos sutartis (jei pasiūlymą teikia tiekėjų grupė);</w:t>
      </w:r>
    </w:p>
    <w:p w14:paraId="1F2EAB83" w14:textId="4E3BD6E7" w:rsidR="000E6A21" w:rsidRPr="000E6A21" w:rsidRDefault="000E6A21" w:rsidP="009424D3">
      <w:pPr>
        <w:pStyle w:val="Sraopastraipa"/>
        <w:numPr>
          <w:ilvl w:val="1"/>
          <w:numId w:val="12"/>
        </w:numPr>
        <w:tabs>
          <w:tab w:val="left" w:pos="1276"/>
          <w:tab w:val="left" w:pos="1418"/>
        </w:tabs>
        <w:ind w:firstLine="709"/>
        <w:jc w:val="both"/>
        <w:rPr>
          <w:sz w:val="24"/>
          <w:szCs w:val="24"/>
        </w:rPr>
      </w:pPr>
      <w:r w:rsidRPr="000E6A21">
        <w:rPr>
          <w:sz w:val="24"/>
          <w:szCs w:val="24"/>
        </w:rPr>
        <w:t>tiekėjo atsakymai į Perkanči</w:t>
      </w:r>
      <w:r w:rsidR="00BB1B08">
        <w:rPr>
          <w:sz w:val="24"/>
          <w:szCs w:val="24"/>
        </w:rPr>
        <w:t>ųjų</w:t>
      </w:r>
      <w:r w:rsidRPr="000E6A21">
        <w:rPr>
          <w:sz w:val="24"/>
          <w:szCs w:val="24"/>
        </w:rPr>
        <w:t xml:space="preserve"> organizacij</w:t>
      </w:r>
      <w:r w:rsidR="00BB1B08">
        <w:rPr>
          <w:sz w:val="24"/>
          <w:szCs w:val="24"/>
        </w:rPr>
        <w:t>ų</w:t>
      </w:r>
      <w:r w:rsidRPr="000E6A21">
        <w:rPr>
          <w:sz w:val="24"/>
          <w:szCs w:val="24"/>
        </w:rPr>
        <w:t xml:space="preserve"> klausimus, prašymus patikslinti, paaiškinti (jei bus).</w:t>
      </w:r>
    </w:p>
    <w:p w14:paraId="0AC4E18A" w14:textId="5AF75C77" w:rsidR="00925479" w:rsidRPr="001D5FEB" w:rsidRDefault="00925479" w:rsidP="009424D3">
      <w:pPr>
        <w:widowControl w:val="0"/>
        <w:numPr>
          <w:ilvl w:val="0"/>
          <w:numId w:val="12"/>
        </w:numPr>
        <w:tabs>
          <w:tab w:val="left" w:pos="1134"/>
        </w:tabs>
        <w:ind w:left="0" w:firstLine="709"/>
        <w:jc w:val="both"/>
      </w:pPr>
      <w:r w:rsidRPr="001D5FEB">
        <w:t>Tiekėjams nėra leidžiama pateikti alternatyvių pasiūlymų. Tiekėjui pateikus alternatyvų pasiūlymą, jo pasiūlymas ir alternatyvus pasiūlymas (alternatyvūs pasiūlymai) bus atmesti.</w:t>
      </w:r>
    </w:p>
    <w:p w14:paraId="3E0D2B6C" w14:textId="7A116B91" w:rsidR="00B739D3" w:rsidRPr="001D5FEB" w:rsidRDefault="00B739D3" w:rsidP="009424D3">
      <w:pPr>
        <w:widowControl w:val="0"/>
        <w:numPr>
          <w:ilvl w:val="0"/>
          <w:numId w:val="12"/>
        </w:numPr>
        <w:tabs>
          <w:tab w:val="left" w:pos="1080"/>
          <w:tab w:val="left" w:pos="1134"/>
        </w:tabs>
        <w:ind w:firstLine="709"/>
        <w:jc w:val="both"/>
      </w:pPr>
      <w:r w:rsidRPr="001D5FEB">
        <w:rPr>
          <w:b/>
        </w:rPr>
        <w:t>Pasiūlymas turi būti pateiktas iki skelbime apie pirkimą</w:t>
      </w:r>
      <w:r w:rsidRPr="001D5FEB">
        <w:t xml:space="preserve"> </w:t>
      </w:r>
      <w:r w:rsidR="002A1061" w:rsidRPr="001D5FEB">
        <w:t xml:space="preserve">(jeigu keičiamas </w:t>
      </w:r>
      <w:r w:rsidR="000E6A21">
        <w:t xml:space="preserve">pasiūlymų </w:t>
      </w:r>
      <w:r w:rsidR="000E6A21">
        <w:lastRenderedPageBreak/>
        <w:t xml:space="preserve">pateikimo </w:t>
      </w:r>
      <w:r w:rsidR="002A1061" w:rsidRPr="001D5FEB">
        <w:t xml:space="preserve">terminas </w:t>
      </w:r>
      <w:r w:rsidR="002A1061" w:rsidRPr="001D5FEB">
        <w:rPr>
          <w:rFonts w:ascii="Courier New" w:hAnsi="Courier New" w:cs="Courier New"/>
        </w:rPr>
        <w:t>-</w:t>
      </w:r>
      <w:r w:rsidR="002A1061" w:rsidRPr="001D5FEB">
        <w:t xml:space="preserve"> s</w:t>
      </w:r>
      <w:r w:rsidR="002A1061" w:rsidRPr="001D5FEB">
        <w:rPr>
          <w:bCs/>
          <w:shd w:val="clear" w:color="auto" w:fill="FFFFFF"/>
        </w:rPr>
        <w:t>kelbim</w:t>
      </w:r>
      <w:r w:rsidR="002A1061" w:rsidRPr="001D5FEB">
        <w:rPr>
          <w:shd w:val="clear" w:color="auto" w:fill="FFFFFF"/>
        </w:rPr>
        <w:t>e</w:t>
      </w:r>
      <w:r w:rsidR="002A1061" w:rsidRPr="001D5FEB">
        <w:rPr>
          <w:bCs/>
          <w:shd w:val="clear" w:color="auto" w:fill="FFFFFF"/>
        </w:rPr>
        <w:t>, susij</w:t>
      </w:r>
      <w:r w:rsidR="002A1061" w:rsidRPr="001D5FEB">
        <w:rPr>
          <w:shd w:val="clear" w:color="auto" w:fill="FFFFFF"/>
        </w:rPr>
        <w:t xml:space="preserve">usiame </w:t>
      </w:r>
      <w:r w:rsidR="002A1061" w:rsidRPr="001D5FEB">
        <w:rPr>
          <w:bCs/>
          <w:shd w:val="clear" w:color="auto" w:fill="FFFFFF"/>
        </w:rPr>
        <w:t xml:space="preserve">su </w:t>
      </w:r>
      <w:r w:rsidR="002A1061" w:rsidRPr="001D5FEB">
        <w:t>pakeitimais ar papildoma informacija)</w:t>
      </w:r>
      <w:r w:rsidR="002A1061" w:rsidRPr="001D5FEB">
        <w:rPr>
          <w:b/>
          <w:iCs/>
        </w:rPr>
        <w:t xml:space="preserve"> </w:t>
      </w:r>
      <w:r w:rsidRPr="001D5FEB">
        <w:rPr>
          <w:b/>
          <w:iCs/>
        </w:rPr>
        <w:t>nurodyto pasiūlymų pateikimo termino pabaigos</w:t>
      </w:r>
      <w:r w:rsidRPr="001D5FEB">
        <w:t xml:space="preserve">, tik elektroninėmis priemonėmis, naudojant CVP IS. Tiekėjui CVP IS susirašinėjimo priemonėmis paprašius, </w:t>
      </w:r>
      <w:r w:rsidR="00086E94" w:rsidRPr="001D5FEB">
        <w:t>CPO</w:t>
      </w:r>
      <w:r w:rsidRPr="001D5FEB">
        <w:t xml:space="preserve"> CVP IS susirašinėjimo priemonėmis patvirtina, kad tiekėjo pasiūlymas yra gautas ir nurodo gavimo dieną, valandą ir minutę. </w:t>
      </w:r>
      <w:r w:rsidR="00E42CEA" w:rsidRPr="000E6A21">
        <w:t>CPO</w:t>
      </w:r>
      <w:r w:rsidRPr="000E6A21">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1A47A23B" w14:textId="4FE163A9" w:rsidR="00B739D3" w:rsidRPr="001D5FEB" w:rsidRDefault="00B739D3" w:rsidP="009424D3">
      <w:pPr>
        <w:pStyle w:val="Sraopastraipa"/>
        <w:numPr>
          <w:ilvl w:val="0"/>
          <w:numId w:val="12"/>
        </w:numPr>
        <w:tabs>
          <w:tab w:val="left" w:pos="993"/>
          <w:tab w:val="left" w:pos="1134"/>
        </w:tabs>
        <w:ind w:firstLine="709"/>
        <w:jc w:val="both"/>
        <w:rPr>
          <w:sz w:val="24"/>
          <w:szCs w:val="24"/>
          <w:lang w:eastAsia="en-US"/>
        </w:rPr>
      </w:pPr>
      <w:r w:rsidRPr="001D5FEB">
        <w:rPr>
          <w:sz w:val="24"/>
          <w:szCs w:val="24"/>
        </w:rPr>
        <w:t xml:space="preserve">Pasiūlymas galioja jame tiekėjo nurodytą laiką. </w:t>
      </w:r>
      <w:r w:rsidR="00DE61A9" w:rsidRPr="001D5FEB">
        <w:rPr>
          <w:sz w:val="24"/>
          <w:szCs w:val="24"/>
        </w:rPr>
        <w:t>Pasiūlymas turi galioti</w:t>
      </w:r>
      <w:r w:rsidR="004E5DB7" w:rsidRPr="001D5FEB">
        <w:rPr>
          <w:sz w:val="24"/>
          <w:szCs w:val="24"/>
        </w:rPr>
        <w:t xml:space="preserve"> ne trumpiau </w:t>
      </w:r>
      <w:r w:rsidR="000E6A21">
        <w:rPr>
          <w:sz w:val="24"/>
          <w:szCs w:val="24"/>
        </w:rPr>
        <w:t>nei</w:t>
      </w:r>
      <w:r w:rsidR="004E5DB7" w:rsidRPr="001D5FEB">
        <w:rPr>
          <w:sz w:val="24"/>
          <w:szCs w:val="24"/>
        </w:rPr>
        <w:t xml:space="preserve"> </w:t>
      </w:r>
      <w:r w:rsidR="00DE61A9" w:rsidRPr="001D5FEB">
        <w:rPr>
          <w:sz w:val="24"/>
          <w:szCs w:val="24"/>
        </w:rPr>
        <w:t xml:space="preserve"> </w:t>
      </w:r>
      <w:r w:rsidR="00DE61A9" w:rsidRPr="001D5FEB">
        <w:rPr>
          <w:b/>
          <w:sz w:val="24"/>
          <w:szCs w:val="24"/>
        </w:rPr>
        <w:t xml:space="preserve">3 mėnesius nuo pasiūlymų pateikimo termino </w:t>
      </w:r>
      <w:r w:rsidR="000E6A21">
        <w:rPr>
          <w:b/>
          <w:sz w:val="24"/>
          <w:szCs w:val="24"/>
        </w:rPr>
        <w:t>pabaigos</w:t>
      </w:r>
      <w:r w:rsidR="00DE61A9" w:rsidRPr="001D5FEB">
        <w:rPr>
          <w:bCs/>
          <w:sz w:val="24"/>
          <w:szCs w:val="24"/>
        </w:rPr>
        <w:t>.</w:t>
      </w:r>
      <w:r w:rsidRPr="001D5FEB">
        <w:rPr>
          <w:bCs/>
          <w:sz w:val="24"/>
          <w:szCs w:val="24"/>
        </w:rPr>
        <w:t xml:space="preserve"> Jeigu </w:t>
      </w:r>
      <w:r w:rsidRPr="001D5FEB">
        <w:rPr>
          <w:sz w:val="24"/>
          <w:szCs w:val="24"/>
        </w:rPr>
        <w:t>pasiūlyme nenurodytas jo galiojimo laikas, laikoma, kad pasiūlymas galioja tiek, kiek numatyta pirkimo dokumentuose.</w:t>
      </w:r>
      <w:r w:rsidR="004B6DB5" w:rsidRPr="001D5FEB">
        <w:rPr>
          <w:sz w:val="24"/>
          <w:szCs w:val="24"/>
        </w:rPr>
        <w:t xml:space="preserve"> </w:t>
      </w:r>
      <w:r w:rsidR="004B6DB5" w:rsidRPr="001D5FEB">
        <w:rPr>
          <w:sz w:val="24"/>
          <w:szCs w:val="24"/>
          <w:lang w:eastAsia="en-US"/>
        </w:rPr>
        <w:t xml:space="preserve">Pirkimo procedūros metu, taip pat </w:t>
      </w:r>
      <w:r w:rsidR="0060332F">
        <w:rPr>
          <w:sz w:val="24"/>
          <w:szCs w:val="24"/>
          <w:lang w:eastAsia="en-US"/>
        </w:rPr>
        <w:t xml:space="preserve">teismui </w:t>
      </w:r>
      <w:r w:rsidR="004B6DB5" w:rsidRPr="001D5FEB">
        <w:rPr>
          <w:sz w:val="24"/>
          <w:szCs w:val="24"/>
          <w:lang w:eastAsia="en-US"/>
        </w:rPr>
        <w:t xml:space="preserve">sustabdžius pirkimo procedūras dėl laikinųjų apsaugos priemonių taikymo </w:t>
      </w:r>
      <w:r w:rsidR="00AD19EA" w:rsidRPr="001D5FEB">
        <w:rPr>
          <w:sz w:val="24"/>
          <w:szCs w:val="24"/>
          <w:lang w:eastAsia="en-US"/>
        </w:rPr>
        <w:t>CPO</w:t>
      </w:r>
      <w:r w:rsidR="004B6DB5" w:rsidRPr="001D5FEB">
        <w:rPr>
          <w:sz w:val="24"/>
          <w:szCs w:val="24"/>
          <w:lang w:eastAsia="en-US"/>
        </w:rPr>
        <w:t xml:space="preserve"> gali prašyti, kad tiekėjai pratęstų pasiūlymų galiojimą iki konkrečiai nurodyto termino. Tiekėjas gali atmesti tokį prašymą neprarasdamas teisės į savo pasiūlymo galiojimo užtikrinimą, jeigu jo buvo reikalaujama.</w:t>
      </w:r>
    </w:p>
    <w:p w14:paraId="6B5B0406" w14:textId="49F9FAB2" w:rsidR="005E0319" w:rsidRPr="00AB5F5B" w:rsidRDefault="00B739D3" w:rsidP="002E0FC0">
      <w:pPr>
        <w:widowControl w:val="0"/>
        <w:numPr>
          <w:ilvl w:val="0"/>
          <w:numId w:val="12"/>
        </w:numPr>
        <w:tabs>
          <w:tab w:val="left" w:pos="1134"/>
        </w:tabs>
        <w:ind w:firstLine="709"/>
        <w:jc w:val="both"/>
      </w:pPr>
      <w:r w:rsidRPr="001D5FEB">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p>
    <w:p w14:paraId="7793B4E6" w14:textId="77777777" w:rsidR="005E0319" w:rsidRPr="001D5FEB" w:rsidRDefault="005E0319" w:rsidP="00B45AD1">
      <w:pPr>
        <w:widowControl w:val="0"/>
        <w:tabs>
          <w:tab w:val="left" w:pos="567"/>
          <w:tab w:val="left" w:pos="1134"/>
          <w:tab w:val="left" w:pos="1276"/>
        </w:tabs>
        <w:ind w:firstLine="851"/>
        <w:contextualSpacing/>
        <w:jc w:val="center"/>
        <w:rPr>
          <w:b/>
        </w:rPr>
      </w:pPr>
    </w:p>
    <w:p w14:paraId="3F4AEC28" w14:textId="1DB6597C" w:rsidR="00B45AD1" w:rsidRPr="001D5FEB" w:rsidRDefault="00B45AD1" w:rsidP="00B45AD1">
      <w:pPr>
        <w:widowControl w:val="0"/>
        <w:tabs>
          <w:tab w:val="left" w:pos="567"/>
          <w:tab w:val="left" w:pos="1134"/>
          <w:tab w:val="left" w:pos="1276"/>
        </w:tabs>
        <w:ind w:firstLine="851"/>
        <w:contextualSpacing/>
        <w:jc w:val="center"/>
        <w:rPr>
          <w:b/>
        </w:rPr>
      </w:pPr>
      <w:r w:rsidRPr="001D5FEB">
        <w:rPr>
          <w:b/>
        </w:rPr>
        <w:t>VI SKYRIUS</w:t>
      </w:r>
    </w:p>
    <w:p w14:paraId="38528C6E" w14:textId="77777777" w:rsidR="00B45AD1" w:rsidRPr="001D5FEB" w:rsidRDefault="00B45AD1" w:rsidP="00B45AD1">
      <w:pPr>
        <w:widowControl w:val="0"/>
        <w:tabs>
          <w:tab w:val="left" w:pos="567"/>
          <w:tab w:val="left" w:pos="1134"/>
          <w:tab w:val="left" w:pos="1276"/>
        </w:tabs>
        <w:ind w:firstLine="851"/>
        <w:contextualSpacing/>
        <w:jc w:val="center"/>
        <w:rPr>
          <w:b/>
        </w:rPr>
      </w:pPr>
      <w:r w:rsidRPr="001D5FEB">
        <w:rPr>
          <w:b/>
        </w:rPr>
        <w:t>PASIŪLYMŲ ŠIFRAVIMAS</w:t>
      </w:r>
    </w:p>
    <w:p w14:paraId="51E21FE4" w14:textId="669CE164" w:rsidR="00B45AD1" w:rsidRPr="001D5FEB" w:rsidRDefault="00B45AD1" w:rsidP="00C16B7A">
      <w:pPr>
        <w:widowControl w:val="0"/>
        <w:tabs>
          <w:tab w:val="left" w:pos="567"/>
          <w:tab w:val="left" w:pos="1134"/>
          <w:tab w:val="left" w:pos="1276"/>
        </w:tabs>
        <w:ind w:firstLine="851"/>
        <w:contextualSpacing/>
        <w:jc w:val="center"/>
        <w:rPr>
          <w:b/>
        </w:rPr>
      </w:pPr>
    </w:p>
    <w:p w14:paraId="6AEE560D" w14:textId="77777777" w:rsidR="00420516" w:rsidRPr="001D5FEB" w:rsidRDefault="00420516" w:rsidP="009424D3">
      <w:pPr>
        <w:pStyle w:val="Sraopastraipa1"/>
        <w:widowControl w:val="0"/>
        <w:numPr>
          <w:ilvl w:val="0"/>
          <w:numId w:val="12"/>
        </w:numPr>
        <w:tabs>
          <w:tab w:val="left" w:pos="567"/>
          <w:tab w:val="left" w:pos="1134"/>
          <w:tab w:val="left" w:pos="1276"/>
          <w:tab w:val="left" w:pos="1418"/>
        </w:tabs>
        <w:ind w:left="0" w:firstLine="709"/>
        <w:jc w:val="both"/>
        <w:rPr>
          <w:color w:val="000000"/>
          <w:sz w:val="24"/>
          <w:szCs w:val="24"/>
        </w:rPr>
      </w:pPr>
      <w:r w:rsidRPr="001D5FEB">
        <w:rPr>
          <w:color w:val="000000"/>
          <w:sz w:val="24"/>
          <w:szCs w:val="24"/>
        </w:rPr>
        <w:t>Tiekėjo teikiamas pasiūlymas gali būti užšifruojamas. Tiekėjas, nusprendęs pateikti užšifruotą pasiūlymą, turi:</w:t>
      </w:r>
    </w:p>
    <w:p w14:paraId="546823F6" w14:textId="77777777" w:rsidR="00420516" w:rsidRPr="001D5FEB" w:rsidRDefault="00420516" w:rsidP="009424D3">
      <w:pPr>
        <w:pStyle w:val="Sraopastraipa1"/>
        <w:widowControl w:val="0"/>
        <w:numPr>
          <w:ilvl w:val="1"/>
          <w:numId w:val="12"/>
        </w:numPr>
        <w:tabs>
          <w:tab w:val="left" w:pos="567"/>
          <w:tab w:val="left" w:pos="1134"/>
          <w:tab w:val="left" w:pos="1276"/>
          <w:tab w:val="left" w:pos="1418"/>
        </w:tabs>
        <w:ind w:firstLine="709"/>
        <w:jc w:val="both"/>
        <w:rPr>
          <w:color w:val="000000"/>
          <w:sz w:val="24"/>
          <w:szCs w:val="24"/>
        </w:rPr>
      </w:pPr>
      <w:r w:rsidRPr="001D5FEB">
        <w:rPr>
          <w:b/>
          <w:bCs/>
          <w:color w:val="000000"/>
          <w:sz w:val="24"/>
          <w:szCs w:val="24"/>
        </w:rPr>
        <w:t>iki pasiūlymų pateikimo termino pabaigos</w:t>
      </w:r>
      <w:r w:rsidRPr="001D5FEB">
        <w:rPr>
          <w:color w:val="000000"/>
          <w:sz w:val="24"/>
          <w:szCs w:val="24"/>
        </w:rPr>
        <w:t xml:space="preserve"> naudodamasis CVP IS priemonėmis pateikti užšifruotą pasiūlymą (užšifruojamas visas pasiūlymas arba pasiūlymo dokumentas, kuriame nurodyta pasiūlymo kaina). Instrukcija, kaip tiekėjui užšifruoti pasiūlymą galima rasti </w:t>
      </w:r>
      <w:hyperlink r:id="rId35" w:history="1">
        <w:r w:rsidRPr="001D5FEB">
          <w:rPr>
            <w:rStyle w:val="Hipersaitas"/>
            <w:sz w:val="24"/>
            <w:szCs w:val="24"/>
          </w:rPr>
          <w:t>interneto svetainėje</w:t>
        </w:r>
      </w:hyperlink>
      <w:r w:rsidRPr="001D5FEB">
        <w:rPr>
          <w:color w:val="000000"/>
          <w:sz w:val="24"/>
          <w:szCs w:val="24"/>
        </w:rPr>
        <w:t>.</w:t>
      </w:r>
    </w:p>
    <w:p w14:paraId="4E9AC87D" w14:textId="048A314C" w:rsidR="00665A97" w:rsidRPr="001D5FEB" w:rsidRDefault="00C713BE" w:rsidP="009424D3">
      <w:pPr>
        <w:widowControl w:val="0"/>
        <w:numPr>
          <w:ilvl w:val="1"/>
          <w:numId w:val="12"/>
        </w:numPr>
        <w:tabs>
          <w:tab w:val="left" w:pos="1134"/>
          <w:tab w:val="left" w:pos="1276"/>
          <w:tab w:val="left" w:pos="1418"/>
          <w:tab w:val="left" w:pos="1701"/>
        </w:tabs>
        <w:ind w:firstLine="709"/>
        <w:contextualSpacing/>
        <w:jc w:val="both"/>
        <w:rPr>
          <w:lang w:eastAsia="lt-LT"/>
        </w:rPr>
      </w:pPr>
      <w:bookmarkStart w:id="19" w:name="_Hlk114817701"/>
      <w:r>
        <w:rPr>
          <w:b/>
          <w:lang w:eastAsia="lt-LT"/>
        </w:rPr>
        <w:t xml:space="preserve">per </w:t>
      </w:r>
      <w:r w:rsidR="00571B01" w:rsidRPr="001D5FEB">
        <w:rPr>
          <w:b/>
          <w:lang w:eastAsia="lt-LT"/>
        </w:rPr>
        <w:t xml:space="preserve">30 min. nuo pasiūlymų pateikimo termino pabaigos </w:t>
      </w:r>
      <w:r w:rsidR="00665A97" w:rsidRPr="001D5FEB">
        <w:rPr>
          <w:b/>
          <w:lang w:eastAsia="lt-LT"/>
        </w:rPr>
        <w:t>CVP IS susirašinėjimo priemonėmis</w:t>
      </w:r>
      <w:r w:rsidR="00665A97" w:rsidRPr="001D5FEB">
        <w:rPr>
          <w:lang w:eastAsia="lt-LT"/>
        </w:rPr>
        <w:t xml:space="preserve"> pateikti slaptažodį, su kuriuo </w:t>
      </w:r>
      <w:r w:rsidR="00AD19EA" w:rsidRPr="001D5FEB">
        <w:rPr>
          <w:lang w:eastAsia="lt-LT"/>
        </w:rPr>
        <w:t>CPO</w:t>
      </w:r>
      <w:r w:rsidR="00665A97" w:rsidRPr="001D5FEB">
        <w:rPr>
          <w:lang w:eastAsia="lt-LT"/>
        </w:rPr>
        <w:t xml:space="preserve"> galės iššifruoti pateiktą pasiūlymą. Iškilus CVP IS techninėms problemoms, kai tiekėjas neturi galimybės pateikti slaptažodžio per CVP IS susirašinėjimo priemonę, </w:t>
      </w:r>
      <w:r w:rsidR="00665A97" w:rsidRPr="001D5FEB">
        <w:rPr>
          <w:rFonts w:eastAsia="Calibri"/>
          <w:color w:val="000000"/>
          <w:lang w:eastAsia="lt-LT"/>
        </w:rPr>
        <w:t xml:space="preserve">tiekėjas turi teisę slaptažodį pateikti </w:t>
      </w:r>
      <w:r w:rsidR="00665A97" w:rsidRPr="001D5FEB">
        <w:rPr>
          <w:rFonts w:eastAsia="Calibri"/>
          <w:lang w:eastAsia="lt-LT"/>
        </w:rPr>
        <w:t xml:space="preserve">el. paštu </w:t>
      </w:r>
      <w:hyperlink r:id="rId36" w:history="1">
        <w:r w:rsidR="00AD19EA" w:rsidRPr="001D5FEB">
          <w:rPr>
            <w:rStyle w:val="Hipersaitas"/>
          </w:rPr>
          <w:t>sonata.gyliene@klaipeda.lt</w:t>
        </w:r>
      </w:hyperlink>
      <w:r w:rsidR="00665A97" w:rsidRPr="001D5FEB">
        <w:rPr>
          <w:rFonts w:eastAsia="Calibri"/>
          <w:color w:val="000000"/>
          <w:lang w:eastAsia="lt-LT"/>
        </w:rPr>
        <w:t xml:space="preserve">. Tokiu atveju tiekėjas turėtų būti aktyvus ir įsitikinti, kad pateiktas slaptažodis laiku pasiekė adresatą (pavyzdžiui, susisiekęs su </w:t>
      </w:r>
      <w:r w:rsidR="00AD19EA" w:rsidRPr="001D5FEB">
        <w:rPr>
          <w:rFonts w:eastAsia="Calibri"/>
          <w:color w:val="000000"/>
          <w:lang w:eastAsia="lt-LT"/>
        </w:rPr>
        <w:t>CPO</w:t>
      </w:r>
      <w:r w:rsidR="00665A97" w:rsidRPr="001D5FEB">
        <w:rPr>
          <w:rFonts w:eastAsia="Calibri"/>
          <w:color w:val="000000"/>
          <w:lang w:eastAsia="lt-LT"/>
        </w:rPr>
        <w:t xml:space="preserve"> telefonu (</w:t>
      </w:r>
      <w:r w:rsidR="007D04FA" w:rsidRPr="001D5FEB">
        <w:rPr>
          <w:rFonts w:eastAsia="Calibri"/>
          <w:color w:val="000000"/>
          <w:lang w:eastAsia="lt-LT"/>
        </w:rPr>
        <w:t>0</w:t>
      </w:r>
      <w:r w:rsidR="00665A97" w:rsidRPr="001D5FEB">
        <w:rPr>
          <w:rFonts w:eastAsia="Calibri"/>
          <w:color w:val="000000"/>
          <w:lang w:eastAsia="lt-LT"/>
        </w:rPr>
        <w:t xml:space="preserve"> 46) 3</w:t>
      </w:r>
      <w:r w:rsidR="00571B01" w:rsidRPr="001D5FEB">
        <w:rPr>
          <w:rFonts w:eastAsia="Calibri"/>
          <w:color w:val="000000"/>
          <w:lang w:eastAsia="lt-LT"/>
        </w:rPr>
        <w:t>4</w:t>
      </w:r>
      <w:r w:rsidR="00665A97" w:rsidRPr="001D5FEB">
        <w:rPr>
          <w:rFonts w:eastAsia="Calibri"/>
          <w:color w:val="000000"/>
          <w:lang w:eastAsia="lt-LT"/>
        </w:rPr>
        <w:t xml:space="preserve"> </w:t>
      </w:r>
      <w:r w:rsidR="00571B01" w:rsidRPr="001D5FEB">
        <w:rPr>
          <w:rFonts w:eastAsia="Calibri"/>
          <w:color w:val="000000"/>
          <w:lang w:eastAsia="lt-LT"/>
        </w:rPr>
        <w:t>22</w:t>
      </w:r>
      <w:r w:rsidR="00665A97" w:rsidRPr="001D5FEB">
        <w:rPr>
          <w:rFonts w:eastAsia="Calibri"/>
          <w:color w:val="000000"/>
          <w:lang w:eastAsia="lt-LT"/>
        </w:rPr>
        <w:t xml:space="preserve"> </w:t>
      </w:r>
      <w:r w:rsidR="00571B01" w:rsidRPr="001D5FEB">
        <w:rPr>
          <w:rFonts w:eastAsia="Calibri"/>
          <w:color w:val="000000"/>
          <w:lang w:eastAsia="lt-LT"/>
        </w:rPr>
        <w:t>52</w:t>
      </w:r>
      <w:r w:rsidR="00665A97" w:rsidRPr="001D5FEB">
        <w:rPr>
          <w:rFonts w:eastAsia="Calibri"/>
          <w:color w:val="000000"/>
          <w:lang w:eastAsia="lt-LT"/>
        </w:rPr>
        <w:t xml:space="preserve"> ir (arba) kitais būdais)</w:t>
      </w:r>
      <w:r w:rsidR="00665A97" w:rsidRPr="001D5FEB">
        <w:rPr>
          <w:lang w:eastAsia="lt-LT"/>
        </w:rPr>
        <w:t>.</w:t>
      </w:r>
      <w:bookmarkEnd w:id="19"/>
      <w:r w:rsidR="00665A97" w:rsidRPr="001D5FEB">
        <w:rPr>
          <w:lang w:eastAsia="lt-LT"/>
        </w:rPr>
        <w:t xml:space="preserve"> </w:t>
      </w:r>
    </w:p>
    <w:p w14:paraId="230A4558" w14:textId="4491F28C" w:rsidR="00665A97" w:rsidRPr="001D5FEB" w:rsidRDefault="00665A97" w:rsidP="009424D3">
      <w:pPr>
        <w:pStyle w:val="Sraopastraipa1"/>
        <w:widowControl w:val="0"/>
        <w:numPr>
          <w:ilvl w:val="0"/>
          <w:numId w:val="12"/>
        </w:numPr>
        <w:tabs>
          <w:tab w:val="left" w:pos="567"/>
          <w:tab w:val="left" w:pos="1134"/>
          <w:tab w:val="left" w:pos="1276"/>
          <w:tab w:val="left" w:pos="1418"/>
        </w:tabs>
        <w:ind w:firstLine="709"/>
        <w:jc w:val="both"/>
        <w:rPr>
          <w:sz w:val="32"/>
          <w:szCs w:val="24"/>
        </w:rPr>
      </w:pPr>
      <w:r w:rsidRPr="001D5FEB">
        <w:rPr>
          <w:sz w:val="24"/>
          <w:szCs w:val="24"/>
        </w:rPr>
        <w:t xml:space="preserve">Tiekėjui užšifravus visą pasiūlymą ir </w:t>
      </w:r>
      <w:bookmarkStart w:id="20" w:name="_Hlk129692496"/>
      <w:r w:rsidR="00DD6C12" w:rsidRPr="001D5FEB">
        <w:rPr>
          <w:color w:val="000000"/>
          <w:sz w:val="24"/>
          <w:szCs w:val="24"/>
        </w:rPr>
        <w:t>iki susipažinimo su pasiūlymais pradžios</w:t>
      </w:r>
      <w:bookmarkEnd w:id="20"/>
      <w:r w:rsidR="00DD6C12" w:rsidRPr="001D5FEB">
        <w:rPr>
          <w:color w:val="000000"/>
          <w:sz w:val="24"/>
          <w:szCs w:val="24"/>
        </w:rPr>
        <w:t xml:space="preserve"> </w:t>
      </w:r>
      <w:r w:rsidRPr="001D5FEB">
        <w:rPr>
          <w:sz w:val="24"/>
          <w:szCs w:val="24"/>
        </w:rPr>
        <w:t xml:space="preserve">nepateikus (dėl jo paties kaltės) slaptažodžio arba pateikus neteisingą slaptažodį, kuriuo naudodamasi </w:t>
      </w:r>
      <w:r w:rsidR="00AD19EA" w:rsidRPr="001D5FEB">
        <w:rPr>
          <w:sz w:val="24"/>
          <w:szCs w:val="24"/>
        </w:rPr>
        <w:t>CPO</w:t>
      </w:r>
      <w:r w:rsidRPr="001D5FEB">
        <w:rPr>
          <w:sz w:val="24"/>
          <w:szCs w:val="24"/>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AD19EA" w:rsidRPr="001D5FEB">
        <w:rPr>
          <w:sz w:val="24"/>
          <w:szCs w:val="24"/>
        </w:rPr>
        <w:t>CPO</w:t>
      </w:r>
      <w:r w:rsidRPr="001D5FEB">
        <w:rPr>
          <w:sz w:val="24"/>
          <w:szCs w:val="24"/>
        </w:rPr>
        <w:t xml:space="preserve"> tiekėjo pasiūlymą atmeta kaip neatitinkantį pirkimo dokumentuose nustatytų reikalavimų (tiekėjas nepateikė pasiūlymo kainos</w:t>
      </w:r>
      <w:r w:rsidRPr="001D5FEB">
        <w:rPr>
          <w:sz w:val="24"/>
        </w:rPr>
        <w:t>).</w:t>
      </w:r>
    </w:p>
    <w:p w14:paraId="73C0F8EE" w14:textId="59ECD6E5" w:rsidR="002A683A" w:rsidRPr="001D5FEB" w:rsidRDefault="002A683A" w:rsidP="00B45AD1">
      <w:pPr>
        <w:widowControl w:val="0"/>
        <w:ind w:firstLine="861"/>
        <w:contextualSpacing/>
        <w:jc w:val="center"/>
        <w:rPr>
          <w:b/>
        </w:rPr>
      </w:pPr>
    </w:p>
    <w:p w14:paraId="4D1AB0C1" w14:textId="77777777" w:rsidR="00B45AD1" w:rsidRPr="001D5FEB" w:rsidRDefault="00B45AD1" w:rsidP="00B45AD1">
      <w:pPr>
        <w:widowControl w:val="0"/>
        <w:ind w:firstLine="861"/>
        <w:contextualSpacing/>
        <w:jc w:val="center"/>
        <w:rPr>
          <w:b/>
        </w:rPr>
      </w:pPr>
      <w:r w:rsidRPr="001D5FEB">
        <w:rPr>
          <w:b/>
        </w:rPr>
        <w:t>VII SKYRIUS</w:t>
      </w:r>
    </w:p>
    <w:p w14:paraId="13FBC457" w14:textId="77777777" w:rsidR="00B45AD1" w:rsidRPr="001D5FEB" w:rsidRDefault="00B45AD1" w:rsidP="00B45AD1">
      <w:pPr>
        <w:widowControl w:val="0"/>
        <w:ind w:firstLine="861"/>
        <w:contextualSpacing/>
        <w:jc w:val="center"/>
        <w:rPr>
          <w:b/>
        </w:rPr>
      </w:pPr>
      <w:r w:rsidRPr="001D5FEB">
        <w:rPr>
          <w:b/>
        </w:rPr>
        <w:t>PASIŪLYMŲ GALIOJIMO UŽTIKRINIMAS</w:t>
      </w:r>
    </w:p>
    <w:p w14:paraId="3CA80A7C" w14:textId="77777777" w:rsidR="00B45AD1" w:rsidRPr="001D5FEB" w:rsidRDefault="00B45AD1" w:rsidP="00B45AD1">
      <w:pPr>
        <w:widowControl w:val="0"/>
        <w:ind w:firstLine="861"/>
        <w:contextualSpacing/>
        <w:jc w:val="center"/>
        <w:rPr>
          <w:b/>
        </w:rPr>
      </w:pPr>
      <w:r w:rsidRPr="001D5FEB">
        <w:rPr>
          <w:b/>
        </w:rPr>
        <w:t xml:space="preserve"> </w:t>
      </w:r>
    </w:p>
    <w:p w14:paraId="2B4EF458" w14:textId="1EA02C60" w:rsidR="004E5DB7" w:rsidRPr="001D5FEB" w:rsidRDefault="004E5DB7" w:rsidP="00126741">
      <w:pPr>
        <w:widowControl w:val="0"/>
        <w:numPr>
          <w:ilvl w:val="0"/>
          <w:numId w:val="14"/>
        </w:numPr>
        <w:tabs>
          <w:tab w:val="left" w:pos="1134"/>
          <w:tab w:val="left" w:pos="1276"/>
        </w:tabs>
        <w:ind w:left="0" w:firstLine="709"/>
        <w:contextualSpacing/>
        <w:jc w:val="both"/>
        <w:rPr>
          <w:u w:val="single"/>
          <w:lang w:eastAsia="lt-LT"/>
        </w:rPr>
      </w:pPr>
      <w:r w:rsidRPr="001D5FEB">
        <w:rPr>
          <w:b/>
          <w:bCs/>
          <w:color w:val="000000"/>
          <w:bdr w:val="none" w:sz="0" w:space="0" w:color="auto" w:frame="1"/>
          <w:lang w:eastAsia="lt-LT"/>
        </w:rPr>
        <w:t>Perkančio</w:t>
      </w:r>
      <w:r w:rsidR="00DA5D45">
        <w:rPr>
          <w:b/>
          <w:bCs/>
          <w:color w:val="000000"/>
          <w:bdr w:val="none" w:sz="0" w:space="0" w:color="auto" w:frame="1"/>
          <w:lang w:eastAsia="lt-LT"/>
        </w:rPr>
        <w:t>sios</w:t>
      </w:r>
      <w:r w:rsidRPr="001D5FEB">
        <w:rPr>
          <w:b/>
          <w:bCs/>
          <w:color w:val="000000"/>
          <w:bdr w:val="none" w:sz="0" w:space="0" w:color="auto" w:frame="1"/>
          <w:lang w:eastAsia="lt-LT"/>
        </w:rPr>
        <w:t xml:space="preserve"> organizacij</w:t>
      </w:r>
      <w:r w:rsidR="00DA5D45">
        <w:rPr>
          <w:b/>
          <w:bCs/>
          <w:color w:val="000000"/>
          <w:bdr w:val="none" w:sz="0" w:space="0" w:color="auto" w:frame="1"/>
          <w:lang w:eastAsia="lt-LT"/>
        </w:rPr>
        <w:t>os</w:t>
      </w:r>
      <w:r w:rsidRPr="001D5FEB">
        <w:rPr>
          <w:b/>
          <w:bCs/>
          <w:color w:val="000000"/>
          <w:bdr w:val="none" w:sz="0" w:space="0" w:color="auto" w:frame="1"/>
          <w:lang w:eastAsia="lt-LT"/>
        </w:rPr>
        <w:t xml:space="preserve"> nei vienai pirkimo daliai nereikalauja pateikti pasiūlymo galiojimo užtikrinimo</w:t>
      </w:r>
      <w:r w:rsidRPr="001D5FEB">
        <w:rPr>
          <w:color w:val="000000"/>
          <w:bdr w:val="none" w:sz="0" w:space="0" w:color="auto" w:frame="1"/>
          <w:lang w:eastAsia="lt-LT"/>
        </w:rPr>
        <w:t>. Jeigu tiekėjas, kuris bus kviečiamas sudaryti pirkimo sutartį, atsisakys ją sudaryti, atsisakys savo pasiūlymo jo galiojimo laikotarpiu, nurodytu pasiūlyme, jis įsipareigoja sumokėti Perkančiajai organizacijai 2 procentų nuo tiekėjo atitinkamos pirkimo dalies pasiūlymo kainos be PVM dydžio baudą. Taip pat Perkanči</w:t>
      </w:r>
      <w:r w:rsidR="0003508C">
        <w:rPr>
          <w:color w:val="000000"/>
          <w:bdr w:val="none" w:sz="0" w:space="0" w:color="auto" w:frame="1"/>
          <w:lang w:eastAsia="lt-LT"/>
        </w:rPr>
        <w:t>osios</w:t>
      </w:r>
      <w:r w:rsidRPr="001D5FEB">
        <w:rPr>
          <w:color w:val="000000"/>
          <w:bdr w:val="none" w:sz="0" w:space="0" w:color="auto" w:frame="1"/>
          <w:lang w:eastAsia="lt-LT"/>
        </w:rPr>
        <w:t xml:space="preserve"> organizacij</w:t>
      </w:r>
      <w:r w:rsidR="0003508C">
        <w:rPr>
          <w:color w:val="000000"/>
          <w:bdr w:val="none" w:sz="0" w:space="0" w:color="auto" w:frame="1"/>
          <w:lang w:eastAsia="lt-LT"/>
        </w:rPr>
        <w:t>os</w:t>
      </w:r>
      <w:r w:rsidRPr="001D5FEB">
        <w:rPr>
          <w:color w:val="000000"/>
          <w:bdr w:val="none" w:sz="0" w:space="0" w:color="auto" w:frame="1"/>
          <w:lang w:eastAsia="lt-LT"/>
        </w:rPr>
        <w:t xml:space="preserve"> pasilieka teisę kreiptis į teismą dėl žalos, kurios nepadengia nustatyta bauda, atlyginimo</w:t>
      </w:r>
      <w:r w:rsidRPr="001D5FEB">
        <w:rPr>
          <w:lang w:eastAsia="lt-LT"/>
        </w:rPr>
        <w:t>.</w:t>
      </w:r>
    </w:p>
    <w:p w14:paraId="70098110" w14:textId="77777777" w:rsidR="0019667E" w:rsidRPr="001D5FEB" w:rsidRDefault="0019667E" w:rsidP="004E5DB7">
      <w:pPr>
        <w:widowControl w:val="0"/>
        <w:tabs>
          <w:tab w:val="left" w:pos="1134"/>
          <w:tab w:val="left" w:pos="1276"/>
        </w:tabs>
        <w:ind w:left="709"/>
        <w:contextualSpacing/>
        <w:jc w:val="both"/>
        <w:rPr>
          <w:u w:val="single"/>
          <w:lang w:eastAsia="lt-LT"/>
        </w:rPr>
      </w:pPr>
    </w:p>
    <w:p w14:paraId="37A930BC" w14:textId="77777777" w:rsidR="00B45AD1" w:rsidRPr="001D5FEB" w:rsidRDefault="00B45AD1" w:rsidP="00052CDC">
      <w:pPr>
        <w:widowControl w:val="0"/>
        <w:spacing w:before="120"/>
        <w:ind w:firstLine="861"/>
        <w:contextualSpacing/>
        <w:jc w:val="center"/>
        <w:rPr>
          <w:b/>
        </w:rPr>
      </w:pPr>
      <w:r w:rsidRPr="001D5FEB">
        <w:rPr>
          <w:b/>
        </w:rPr>
        <w:t>VIII SKYRIUS</w:t>
      </w:r>
    </w:p>
    <w:p w14:paraId="70BF61C1" w14:textId="77777777" w:rsidR="00B45AD1" w:rsidRPr="001D5FEB" w:rsidRDefault="00B45AD1" w:rsidP="00B45AD1">
      <w:pPr>
        <w:widowControl w:val="0"/>
        <w:ind w:firstLine="861"/>
        <w:contextualSpacing/>
        <w:jc w:val="center"/>
        <w:rPr>
          <w:b/>
          <w:sz w:val="12"/>
          <w:szCs w:val="12"/>
        </w:rPr>
      </w:pPr>
      <w:r w:rsidRPr="001D5FEB">
        <w:t> </w:t>
      </w:r>
      <w:r w:rsidRPr="001D5FEB">
        <w:rPr>
          <w:b/>
        </w:rPr>
        <w:t>KONKURSO SĄLYGŲ APRAŠO PAAIŠKINIMAS IR PATIKSLINIMAS</w:t>
      </w:r>
    </w:p>
    <w:p w14:paraId="7916118F" w14:textId="77777777" w:rsidR="00B45AD1" w:rsidRPr="001D5FEB" w:rsidRDefault="00B45AD1" w:rsidP="00B45AD1">
      <w:pPr>
        <w:widowControl w:val="0"/>
        <w:ind w:firstLine="861"/>
        <w:contextualSpacing/>
        <w:jc w:val="center"/>
        <w:rPr>
          <w:b/>
        </w:rPr>
      </w:pPr>
    </w:p>
    <w:p w14:paraId="0EB548C0" w14:textId="695B8322" w:rsidR="000D4324" w:rsidRPr="001D5FEB" w:rsidRDefault="000D4324" w:rsidP="00126741">
      <w:pPr>
        <w:pStyle w:val="Sraopastraipa"/>
        <w:numPr>
          <w:ilvl w:val="0"/>
          <w:numId w:val="15"/>
        </w:numPr>
        <w:tabs>
          <w:tab w:val="left" w:pos="1080"/>
          <w:tab w:val="left" w:pos="1276"/>
        </w:tabs>
        <w:jc w:val="both"/>
        <w:rPr>
          <w:i/>
          <w:sz w:val="24"/>
          <w:szCs w:val="24"/>
        </w:rPr>
      </w:pPr>
      <w:bookmarkStart w:id="21" w:name="_Toc47844933"/>
      <w:bookmarkStart w:id="22" w:name="_Toc60525487"/>
      <w:r w:rsidRPr="001D5FEB">
        <w:rPr>
          <w:sz w:val="24"/>
          <w:szCs w:val="24"/>
        </w:rPr>
        <w:t xml:space="preserve">Pirkimo dokumentai gali būti paaiškinami, patikslinami tiekėjų iniciatyva, jiems CVP IS susirašinėjimo priemonėmis kreipiantis į </w:t>
      </w:r>
      <w:r w:rsidR="002E0FC0" w:rsidRPr="001D5FEB">
        <w:rPr>
          <w:sz w:val="24"/>
          <w:szCs w:val="24"/>
        </w:rPr>
        <w:t>CPO</w:t>
      </w:r>
      <w:r w:rsidRPr="001D5FEB">
        <w:rPr>
          <w:sz w:val="24"/>
          <w:szCs w:val="24"/>
        </w:rPr>
        <w:t>. Prašymai paaiškinti pirkimo dokumentus gali būti pateikiami Perkanči</w:t>
      </w:r>
      <w:r w:rsidR="0003508C">
        <w:rPr>
          <w:sz w:val="24"/>
          <w:szCs w:val="24"/>
        </w:rPr>
        <w:t>osioms</w:t>
      </w:r>
      <w:r w:rsidRPr="001D5FEB">
        <w:rPr>
          <w:sz w:val="24"/>
          <w:szCs w:val="24"/>
        </w:rPr>
        <w:t xml:space="preserve"> organizacij</w:t>
      </w:r>
      <w:r w:rsidR="0003508C">
        <w:rPr>
          <w:sz w:val="24"/>
          <w:szCs w:val="24"/>
        </w:rPr>
        <w:t xml:space="preserve">oms </w:t>
      </w:r>
      <w:r w:rsidRPr="001D5FEB">
        <w:rPr>
          <w:sz w:val="24"/>
          <w:szCs w:val="24"/>
        </w:rPr>
        <w:t xml:space="preserve">CVP IS susirašinėjimo priemonėmis </w:t>
      </w:r>
      <w:r w:rsidRPr="001D5FEB">
        <w:rPr>
          <w:b/>
          <w:sz w:val="24"/>
          <w:szCs w:val="24"/>
        </w:rPr>
        <w:t>ne vėliau kaip likus 9 kalendorinėms dienoms</w:t>
      </w:r>
      <w:r w:rsidRPr="001D5FEB">
        <w:rPr>
          <w:sz w:val="24"/>
          <w:szCs w:val="24"/>
        </w:rPr>
        <w:t xml:space="preserve"> iki pasiūlymų pateikimo termino pabaigos </w:t>
      </w:r>
      <w:r w:rsidRPr="001D5FEB">
        <w:rPr>
          <w:b/>
          <w:sz w:val="24"/>
          <w:szCs w:val="24"/>
        </w:rPr>
        <w:t>(neįskaitant paskutinės pasiūlymo pateikimo dienos)</w:t>
      </w:r>
      <w:r w:rsidRPr="001D5FEB">
        <w:rPr>
          <w:sz w:val="24"/>
          <w:szCs w:val="24"/>
        </w:rPr>
        <w:t>. Tiekėjai turėtų būti aktyvūs ir pateikti klausimus ar paprašyti paaiškinti pirkimo dokumentus iš karto j</w:t>
      </w:r>
      <w:r w:rsidR="003C19B8" w:rsidRPr="001D5FEB">
        <w:rPr>
          <w:sz w:val="24"/>
          <w:szCs w:val="24"/>
        </w:rPr>
        <w:t>uo</w:t>
      </w:r>
      <w:r w:rsidRPr="001D5FEB">
        <w:rPr>
          <w:sz w:val="24"/>
          <w:szCs w:val="24"/>
        </w:rPr>
        <w:t>s išanalizavę, atsižvelgdami į tai, kad, pasibaigus pasiūlymų pateikimo terminui, pasiūlymo turinio keisti nebus galima.</w:t>
      </w:r>
    </w:p>
    <w:p w14:paraId="5BB4AC17" w14:textId="600F3C05" w:rsidR="000D4324" w:rsidRPr="001D5FEB" w:rsidRDefault="000D4324" w:rsidP="009424D3">
      <w:pPr>
        <w:numPr>
          <w:ilvl w:val="0"/>
          <w:numId w:val="15"/>
        </w:numPr>
        <w:tabs>
          <w:tab w:val="left" w:pos="1080"/>
          <w:tab w:val="left" w:pos="1276"/>
        </w:tabs>
        <w:ind w:firstLine="719"/>
        <w:contextualSpacing/>
        <w:jc w:val="both"/>
        <w:rPr>
          <w:i/>
        </w:rPr>
      </w:pPr>
      <w:r w:rsidRPr="001D5FEB">
        <w:t xml:space="preserve">Nesibaigus pasiūlymų pateikimo terminui, </w:t>
      </w:r>
      <w:r w:rsidR="00ED6DAC" w:rsidRPr="001D5FEB">
        <w:t>CPO</w:t>
      </w:r>
      <w:r w:rsidRPr="001D5FEB">
        <w:t xml:space="preserve"> turi teisę savo iniciatyva paaiškinti, patikslinti pirkimo dokumentus.</w:t>
      </w:r>
    </w:p>
    <w:p w14:paraId="3D3ACCFE" w14:textId="4E8C09DF" w:rsidR="000D4324" w:rsidRPr="001D5FEB" w:rsidRDefault="000D4324" w:rsidP="009424D3">
      <w:pPr>
        <w:numPr>
          <w:ilvl w:val="0"/>
          <w:numId w:val="15"/>
        </w:numPr>
        <w:tabs>
          <w:tab w:val="left" w:pos="1080"/>
          <w:tab w:val="left" w:pos="1276"/>
        </w:tabs>
        <w:ind w:firstLine="719"/>
        <w:contextualSpacing/>
        <w:jc w:val="both"/>
        <w:rPr>
          <w:i/>
        </w:rPr>
      </w:pPr>
      <w:r w:rsidRPr="001D5FEB">
        <w:t xml:space="preserve">Atsakydama į kiekvieną tiekėjo </w:t>
      </w:r>
      <w:r w:rsidRPr="001D5FEB">
        <w:rPr>
          <w:lang w:eastAsia="lt-LT"/>
        </w:rPr>
        <w:t xml:space="preserve">CVP IS susirašinėjimo priemonėmis </w:t>
      </w:r>
      <w:r w:rsidRPr="001D5FEB">
        <w:t xml:space="preserve">pateiktą prašymą paaiškinti pirkimo dokumentus, jeigu </w:t>
      </w:r>
      <w:r w:rsidR="00AA29A1">
        <w:t xml:space="preserve">jis </w:t>
      </w:r>
      <w:r w:rsidRPr="001D5FEB">
        <w:t xml:space="preserve">buvo gautas laiku, arba aiškindama, tikslindama pirkimo dokumentus savo iniciatyva, </w:t>
      </w:r>
      <w:r w:rsidR="00ED6DAC" w:rsidRPr="001D5FEB">
        <w:t xml:space="preserve">CPO </w:t>
      </w:r>
      <w:r w:rsidRPr="001D5FEB">
        <w:t xml:space="preserve"> paaiškinimus, patikslinimus paskelbia CVP IS ir išsiunčia visiems tiekėjams, kurie </w:t>
      </w:r>
      <w:r w:rsidRPr="001D5FEB">
        <w:rPr>
          <w:lang w:eastAsia="lt-LT"/>
        </w:rPr>
        <w:t xml:space="preserve">prisijungė prie pirkimo, </w:t>
      </w:r>
      <w:r w:rsidRPr="001D5FEB">
        <w:rPr>
          <w:b/>
        </w:rPr>
        <w:t>ne vėliau kaip likus 6 kalendorinėms dienoms</w:t>
      </w:r>
      <w:r w:rsidRPr="001D5FEB">
        <w:t xml:space="preserve"> iki pasiūlymų pateikimo termino pabaigos </w:t>
      </w:r>
      <w:r w:rsidRPr="001D5FEB">
        <w:rPr>
          <w:b/>
          <w:lang w:eastAsia="lt-LT"/>
        </w:rPr>
        <w:t>(neįskaitant paskutinės pasiūlymo pateikimo dienos)</w:t>
      </w:r>
      <w:r w:rsidRPr="001D5FEB">
        <w:rPr>
          <w:lang w:eastAsia="lt-LT"/>
        </w:rPr>
        <w:t>.</w:t>
      </w:r>
      <w:r w:rsidRPr="001D5FEB">
        <w:t xml:space="preserve"> A</w:t>
      </w:r>
      <w:r w:rsidRPr="001D5FEB">
        <w:rPr>
          <w:lang w:eastAsia="lt-LT"/>
        </w:rPr>
        <w:t xml:space="preserve">tsakymai į tiekėjų klausimus ar pirkimo dokumentų paaiškinimai, patikslinimai </w:t>
      </w:r>
      <w:r w:rsidR="00ED6DAC" w:rsidRPr="001D5FEB">
        <w:rPr>
          <w:lang w:eastAsia="lt-LT"/>
        </w:rPr>
        <w:t>CPO</w:t>
      </w:r>
      <w:r w:rsidRPr="001D5FEB">
        <w:rPr>
          <w:lang w:eastAsia="lt-LT"/>
        </w:rPr>
        <w:t xml:space="preserve"> iniciatyva paskelbiami CVP IS bei teikiami tik CVP IS priemonėmis prie pirkimo prisijungusiems tiekėjams. </w:t>
      </w:r>
      <w:r w:rsidR="00ED6DAC" w:rsidRPr="001D5FEB">
        <w:t>CPO</w:t>
      </w:r>
      <w:r w:rsidRPr="001D5FEB">
        <w:t xml:space="preserve">, atsakydama tiekėjui, kartu siunčia paaiškinimus ir visiems kitiems tiekėjams, kurie prisijungė prie pirkimo, bet nenurodo, kuris tiekėjas pateikė prašymą paaiškinti pirkimo dokumentus. </w:t>
      </w:r>
      <w:r w:rsidR="00086E94" w:rsidRPr="001D5FEB">
        <w:t>CPO</w:t>
      </w:r>
      <w:r w:rsidRPr="001D5FEB">
        <w:t xml:space="preserve"> tiek aiškindama, tikslindama pirkimo dokumentus savo iniciatyva, tiek tiekėjų iniciatyva visus paaiškinimus ir patikslinimus skelbia CVP IS. </w:t>
      </w:r>
    </w:p>
    <w:p w14:paraId="13D6EF90" w14:textId="1056E528" w:rsidR="000D4324" w:rsidRPr="001D5FEB" w:rsidRDefault="00ED6DAC" w:rsidP="009424D3">
      <w:pPr>
        <w:numPr>
          <w:ilvl w:val="0"/>
          <w:numId w:val="15"/>
        </w:numPr>
        <w:tabs>
          <w:tab w:val="left" w:pos="1080"/>
          <w:tab w:val="left" w:pos="1276"/>
        </w:tabs>
        <w:ind w:firstLine="719"/>
        <w:contextualSpacing/>
        <w:jc w:val="both"/>
        <w:rPr>
          <w:i/>
        </w:rPr>
      </w:pPr>
      <w:r w:rsidRPr="001D5FEB">
        <w:t>CPO</w:t>
      </w:r>
      <w:r w:rsidR="000D4324" w:rsidRPr="001D5FEB">
        <w:t>,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37B11F23" w14:textId="65662512" w:rsidR="000D4324" w:rsidRPr="001D5FEB" w:rsidRDefault="00ED6DAC" w:rsidP="009424D3">
      <w:pPr>
        <w:numPr>
          <w:ilvl w:val="0"/>
          <w:numId w:val="15"/>
        </w:numPr>
        <w:tabs>
          <w:tab w:val="left" w:pos="1080"/>
          <w:tab w:val="left" w:pos="1276"/>
        </w:tabs>
        <w:ind w:firstLine="719"/>
        <w:contextualSpacing/>
        <w:jc w:val="both"/>
        <w:rPr>
          <w:i/>
        </w:rPr>
      </w:pPr>
      <w:r w:rsidRPr="001D5FEB">
        <w:t>CPO</w:t>
      </w:r>
      <w:r w:rsidR="000D4324" w:rsidRPr="001D5FEB">
        <w:t xml:space="preserve"> nerengs susitikimų su tiekėjais dėl pirkimo dokumentų paaiškinimų.</w:t>
      </w:r>
    </w:p>
    <w:p w14:paraId="2104418E" w14:textId="10B12A68" w:rsidR="000D4324" w:rsidRPr="001D5FEB" w:rsidRDefault="000D4324" w:rsidP="009424D3">
      <w:pPr>
        <w:numPr>
          <w:ilvl w:val="0"/>
          <w:numId w:val="15"/>
        </w:numPr>
        <w:tabs>
          <w:tab w:val="left" w:pos="1080"/>
          <w:tab w:val="left" w:pos="1276"/>
        </w:tabs>
        <w:ind w:firstLine="719"/>
        <w:contextualSpacing/>
        <w:jc w:val="both"/>
        <w:rPr>
          <w:i/>
          <w:color w:val="000000" w:themeColor="text1"/>
        </w:rPr>
      </w:pPr>
      <w:r w:rsidRPr="001D5FEB">
        <w:t>B</w:t>
      </w:r>
      <w:r w:rsidRPr="001D5FEB">
        <w:rPr>
          <w:lang w:eastAsia="lt-LT"/>
        </w:rPr>
        <w:t xml:space="preserve">et kokia informacija, </w:t>
      </w:r>
      <w:r w:rsidRPr="001D5FEB">
        <w:t xml:space="preserve">pirkimo dokumentų paaiškinimai, pranešimai ar kitas </w:t>
      </w:r>
      <w:r w:rsidR="00ED6DAC" w:rsidRPr="001D5FEB">
        <w:t>CPO</w:t>
      </w:r>
      <w:r w:rsidRPr="001D5FEB">
        <w:t xml:space="preserve"> ir tiekėjo </w:t>
      </w:r>
      <w:r w:rsidRPr="001D5FEB">
        <w:rPr>
          <w:color w:val="000000" w:themeColor="text1"/>
        </w:rPr>
        <w:t>susirašinėjimas yra vykdomas tik</w:t>
      </w:r>
      <w:r w:rsidRPr="001D5FEB">
        <w:rPr>
          <w:b/>
          <w:color w:val="000000" w:themeColor="text1"/>
        </w:rPr>
        <w:t xml:space="preserve"> </w:t>
      </w:r>
      <w:r w:rsidRPr="001D5FEB">
        <w:rPr>
          <w:color w:val="000000" w:themeColor="text1"/>
        </w:rPr>
        <w:t>CVP IS susirašinėjimo priemonėmis.</w:t>
      </w:r>
      <w:r w:rsidRPr="001D5FEB">
        <w:rPr>
          <w:b/>
          <w:color w:val="000000" w:themeColor="text1"/>
        </w:rPr>
        <w:t xml:space="preserve"> </w:t>
      </w:r>
    </w:p>
    <w:bookmarkEnd w:id="3"/>
    <w:bookmarkEnd w:id="4"/>
    <w:bookmarkEnd w:id="21"/>
    <w:bookmarkEnd w:id="22"/>
    <w:p w14:paraId="4BC3BEA6" w14:textId="5476021E" w:rsidR="00571B01" w:rsidRPr="001D5FEB" w:rsidRDefault="00571B01" w:rsidP="009424D3">
      <w:pPr>
        <w:numPr>
          <w:ilvl w:val="0"/>
          <w:numId w:val="15"/>
        </w:numPr>
        <w:tabs>
          <w:tab w:val="left" w:pos="1080"/>
          <w:tab w:val="left" w:pos="1276"/>
        </w:tabs>
        <w:contextualSpacing/>
        <w:jc w:val="both"/>
        <w:rPr>
          <w:i/>
          <w:color w:val="000000" w:themeColor="text1"/>
        </w:rPr>
      </w:pPr>
      <w:r w:rsidRPr="001D5FEB">
        <w:rPr>
          <w:color w:val="000000" w:themeColor="text1"/>
        </w:rPr>
        <w:t xml:space="preserve">Tuo atveju, kai tikslinama skelbime paskelbta informacija ar buvo padaryta reikšmingų pirkimo dokumentų pakeitimų, CPO atitinkamai patikslina skelbimą apie pirkimą ir, prireikus, pratęsia pasiūlymų pateikimo terminą protingumo kriterijų atitinkančiam terminui, per kurį tiekėjai, rengdami pasiūlymus, galėtų atsižvelgti į patikslinimus. Jeigu CPO pirkimo dokumentus paaiškina (patikslina) ir negali pirkimo dokumentų paaiškinimų (patikslinimų) pateikti taip, kad visi kandidatai juos gautų </w:t>
      </w:r>
      <w:r w:rsidRPr="001D5FEB">
        <w:rPr>
          <w:b/>
          <w:color w:val="000000" w:themeColor="text1"/>
        </w:rPr>
        <w:t xml:space="preserve">ne vėliau kaip likus 6 kalendorinėms dienoms </w:t>
      </w:r>
      <w:r w:rsidRPr="001D5FEB">
        <w:rPr>
          <w:color w:val="000000" w:themeColor="text1"/>
        </w:rPr>
        <w:t>iki pasiūlymų pateikimo termino pabaigos, CPO perkelia pasiūlymų pateikimo terminą laikui, per kurį tiekėjai, rengdami pirkimo pasiūlymus, galėtų atsižvelgti į šiuos paaiškinimus (patikslinimus)</w:t>
      </w:r>
      <w:r w:rsidRPr="001D5FEB">
        <w:rPr>
          <w:bCs/>
          <w:color w:val="000000" w:themeColor="text1"/>
          <w:spacing w:val="2"/>
          <w:shd w:val="clear" w:color="auto" w:fill="FFFFFF"/>
        </w:rPr>
        <w:t>.</w:t>
      </w:r>
      <w:r w:rsidRPr="001D5FEB">
        <w:rPr>
          <w:color w:val="000000" w:themeColor="text1"/>
        </w:rPr>
        <w:t xml:space="preserve"> Apie pasiūlymų pateikimo termino pratęsimą pranešama patikslinant skelbimą. Pranešimai apie pasiūlymų pateikimo termino nukėlimą taip pat paskelbiami CVP IS ir išsiunčiami prie pirkimo prisijungusiems tiekėjams. Pasiūlymų pateikimo terminas taip pat pratęsiamas, jei buvo padaryta reikšmingų pirkimo dokumentų pakeitimų. </w:t>
      </w:r>
      <w:r w:rsidRPr="001D5FEB">
        <w:rPr>
          <w:bCs/>
          <w:color w:val="000000" w:themeColor="text1"/>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p>
    <w:p w14:paraId="548CAF46" w14:textId="77777777" w:rsidR="00571B01" w:rsidRPr="001D5FEB" w:rsidRDefault="00571B01" w:rsidP="00571B01">
      <w:pPr>
        <w:tabs>
          <w:tab w:val="left" w:pos="1080"/>
          <w:tab w:val="left" w:pos="1276"/>
        </w:tabs>
        <w:ind w:left="710"/>
        <w:contextualSpacing/>
        <w:jc w:val="both"/>
        <w:rPr>
          <w:rFonts w:ascii="Arial" w:hAnsi="Arial" w:cs="Arial"/>
          <w:i/>
          <w:color w:val="00B050"/>
          <w:sz w:val="20"/>
          <w:szCs w:val="20"/>
        </w:rPr>
      </w:pPr>
    </w:p>
    <w:p w14:paraId="5750DF0A" w14:textId="77777777" w:rsidR="00B45AD1" w:rsidRPr="001D5FEB" w:rsidRDefault="00B45AD1" w:rsidP="00B45AD1">
      <w:pPr>
        <w:widowControl w:val="0"/>
        <w:ind w:firstLine="851"/>
        <w:contextualSpacing/>
        <w:jc w:val="center"/>
        <w:rPr>
          <w:b/>
        </w:rPr>
      </w:pPr>
      <w:r w:rsidRPr="001D5FEB">
        <w:rPr>
          <w:b/>
        </w:rPr>
        <w:t>IX SKYRIUS </w:t>
      </w:r>
    </w:p>
    <w:p w14:paraId="548967DC" w14:textId="77777777" w:rsidR="00B45AD1" w:rsidRPr="001D5FEB" w:rsidRDefault="00B45AD1" w:rsidP="00B45AD1">
      <w:pPr>
        <w:widowControl w:val="0"/>
        <w:ind w:firstLine="851"/>
        <w:contextualSpacing/>
        <w:jc w:val="center"/>
        <w:rPr>
          <w:b/>
          <w:sz w:val="12"/>
          <w:szCs w:val="12"/>
        </w:rPr>
      </w:pPr>
      <w:r w:rsidRPr="001D5FEB">
        <w:rPr>
          <w:b/>
        </w:rPr>
        <w:t>SUSIPAŽINIMO SU PASIŪLYMAIS PROCEDŪROS</w:t>
      </w:r>
    </w:p>
    <w:p w14:paraId="36624BF9" w14:textId="77777777" w:rsidR="00B45AD1" w:rsidRPr="001D5FEB" w:rsidRDefault="00B45AD1" w:rsidP="00B45AD1">
      <w:pPr>
        <w:widowControl w:val="0"/>
        <w:ind w:firstLine="851"/>
        <w:contextualSpacing/>
        <w:jc w:val="center"/>
        <w:rPr>
          <w:b/>
        </w:rPr>
      </w:pPr>
    </w:p>
    <w:p w14:paraId="74095C41" w14:textId="0C41AC86" w:rsidR="00390E6D" w:rsidRPr="001D5FEB" w:rsidRDefault="0015334C" w:rsidP="009424D3">
      <w:pPr>
        <w:pStyle w:val="Sraopastraipa1"/>
        <w:widowControl w:val="0"/>
        <w:numPr>
          <w:ilvl w:val="0"/>
          <w:numId w:val="15"/>
        </w:numPr>
        <w:tabs>
          <w:tab w:val="left" w:pos="1134"/>
        </w:tabs>
        <w:ind w:firstLine="719"/>
        <w:jc w:val="both"/>
        <w:rPr>
          <w:rFonts w:eastAsia="Times New Roman"/>
          <w:i/>
          <w:sz w:val="24"/>
          <w:szCs w:val="24"/>
        </w:rPr>
      </w:pPr>
      <w:r w:rsidRPr="001D5FEB">
        <w:rPr>
          <w:sz w:val="24"/>
          <w:szCs w:val="24"/>
        </w:rPr>
        <w:t>Su pasiūlymais susipažįstama naudojantis elektroninėmis priemonėmis</w:t>
      </w:r>
      <w:r w:rsidR="00390E6D" w:rsidRPr="001D5FEB">
        <w:rPr>
          <w:sz w:val="24"/>
          <w:szCs w:val="24"/>
        </w:rPr>
        <w:t xml:space="preserve"> </w:t>
      </w:r>
      <w:r w:rsidR="00B24F53" w:rsidRPr="001D5FEB">
        <w:rPr>
          <w:b/>
          <w:sz w:val="24"/>
          <w:szCs w:val="24"/>
        </w:rPr>
        <w:t xml:space="preserve">skelbime apie pirkimą </w:t>
      </w:r>
      <w:r w:rsidR="00B24F53" w:rsidRPr="001D5FEB">
        <w:rPr>
          <w:bCs/>
          <w:sz w:val="24"/>
          <w:szCs w:val="24"/>
        </w:rPr>
        <w:t xml:space="preserve">(jeigu keičiamas vokų su pasiūlymais atvėrimo terminas – skelbime, susijusiame su pakeitimais ar papildoma informacija) </w:t>
      </w:r>
      <w:r w:rsidR="00B24F53" w:rsidRPr="001D5FEB">
        <w:rPr>
          <w:b/>
          <w:sz w:val="24"/>
          <w:szCs w:val="24"/>
        </w:rPr>
        <w:t>nurodytu laiku.</w:t>
      </w:r>
      <w:r w:rsidR="00390E6D" w:rsidRPr="001D5FEB">
        <w:rPr>
          <w:sz w:val="24"/>
          <w:szCs w:val="24"/>
        </w:rPr>
        <w:t xml:space="preserve"> </w:t>
      </w:r>
    </w:p>
    <w:p w14:paraId="262530C9" w14:textId="77777777" w:rsidR="00390E6D" w:rsidRPr="001D5FEB" w:rsidRDefault="00390E6D" w:rsidP="009424D3">
      <w:pPr>
        <w:pStyle w:val="Sraopastraipa1"/>
        <w:widowControl w:val="0"/>
        <w:numPr>
          <w:ilvl w:val="0"/>
          <w:numId w:val="15"/>
        </w:numPr>
        <w:tabs>
          <w:tab w:val="left" w:pos="1134"/>
        </w:tabs>
        <w:ind w:firstLine="719"/>
        <w:jc w:val="both"/>
        <w:rPr>
          <w:rFonts w:eastAsia="Times New Roman"/>
          <w:i/>
          <w:sz w:val="24"/>
          <w:szCs w:val="24"/>
        </w:rPr>
      </w:pPr>
      <w:r w:rsidRPr="001D5FEB">
        <w:rPr>
          <w:sz w:val="24"/>
          <w:szCs w:val="24"/>
        </w:rPr>
        <w:t>Tiekėjai nedalyvauja susipaž</w:t>
      </w:r>
      <w:r w:rsidR="00AC29B1" w:rsidRPr="001D5FEB">
        <w:rPr>
          <w:sz w:val="24"/>
          <w:szCs w:val="24"/>
        </w:rPr>
        <w:t>įstant</w:t>
      </w:r>
      <w:r w:rsidRPr="001D5FEB">
        <w:rPr>
          <w:sz w:val="24"/>
          <w:szCs w:val="24"/>
        </w:rPr>
        <w:t xml:space="preserve"> su </w:t>
      </w:r>
      <w:r w:rsidR="00AC29B1" w:rsidRPr="001D5FEB">
        <w:rPr>
          <w:sz w:val="24"/>
          <w:szCs w:val="24"/>
        </w:rPr>
        <w:t xml:space="preserve">elektroninėmis priemonėmis pateiktais </w:t>
      </w:r>
      <w:r w:rsidRPr="001D5FEB">
        <w:rPr>
          <w:sz w:val="24"/>
          <w:szCs w:val="24"/>
        </w:rPr>
        <w:t xml:space="preserve">pasiūlymais. </w:t>
      </w:r>
      <w:r w:rsidR="00AC29B1" w:rsidRPr="001D5FEB">
        <w:rPr>
          <w:sz w:val="24"/>
          <w:szCs w:val="24"/>
        </w:rPr>
        <w:t>Taip pat p</w:t>
      </w:r>
      <w:r w:rsidRPr="001D5FEB">
        <w:rPr>
          <w:sz w:val="24"/>
          <w:szCs w:val="24"/>
        </w:rPr>
        <w:t>asiūlymų nagrinėjimo, vertinimo ir palyginimo procedūras Komisija atlieka pasiūlymus pateikusiems tiekėjams nedalyvaujant.</w:t>
      </w:r>
    </w:p>
    <w:p w14:paraId="7BCD5C91" w14:textId="41618A78" w:rsidR="00B45AD1" w:rsidRPr="001D5FEB" w:rsidRDefault="00390E6D" w:rsidP="009424D3">
      <w:pPr>
        <w:widowControl w:val="0"/>
        <w:numPr>
          <w:ilvl w:val="0"/>
          <w:numId w:val="15"/>
        </w:numPr>
        <w:tabs>
          <w:tab w:val="left" w:pos="1134"/>
        </w:tabs>
        <w:ind w:firstLine="719"/>
        <w:jc w:val="both"/>
        <w:rPr>
          <w:i/>
        </w:rPr>
      </w:pPr>
      <w:r w:rsidRPr="001D5FEB">
        <w:lastRenderedPageBreak/>
        <w:t>Stebėtojai nėra kviečiami dalyvauti Komisijos posėdžiuose</w:t>
      </w:r>
      <w:r w:rsidR="00B45AD1" w:rsidRPr="001D5FEB">
        <w:t>.</w:t>
      </w:r>
    </w:p>
    <w:p w14:paraId="560A00F3" w14:textId="77777777" w:rsidR="00D529DE" w:rsidRPr="001D5FEB" w:rsidRDefault="00D529DE" w:rsidP="00FA7417">
      <w:pPr>
        <w:widowControl w:val="0"/>
        <w:tabs>
          <w:tab w:val="left" w:pos="1134"/>
        </w:tabs>
        <w:ind w:left="851" w:firstLine="719"/>
        <w:jc w:val="both"/>
        <w:rPr>
          <w:i/>
        </w:rPr>
      </w:pPr>
    </w:p>
    <w:p w14:paraId="138E77B1" w14:textId="77777777" w:rsidR="00B45AD1" w:rsidRPr="001D5FEB" w:rsidRDefault="00B45AD1" w:rsidP="00B45AD1">
      <w:pPr>
        <w:widowControl w:val="0"/>
        <w:ind w:firstLine="851"/>
        <w:jc w:val="center"/>
        <w:rPr>
          <w:b/>
          <w:spacing w:val="-8"/>
        </w:rPr>
      </w:pPr>
      <w:r w:rsidRPr="001D5FEB">
        <w:rPr>
          <w:b/>
          <w:spacing w:val="-8"/>
        </w:rPr>
        <w:t xml:space="preserve">X </w:t>
      </w:r>
      <w:r w:rsidRPr="001D5FEB">
        <w:rPr>
          <w:b/>
        </w:rPr>
        <w:t>SKYRIUS</w:t>
      </w:r>
      <w:r w:rsidRPr="001D5FEB">
        <w:rPr>
          <w:b/>
          <w:spacing w:val="-8"/>
        </w:rPr>
        <w:t> </w:t>
      </w:r>
    </w:p>
    <w:p w14:paraId="5B928662" w14:textId="3CD37C78" w:rsidR="00B45AD1" w:rsidRPr="001D5FEB" w:rsidRDefault="00B45AD1" w:rsidP="00B45AD1">
      <w:pPr>
        <w:widowControl w:val="0"/>
        <w:ind w:firstLine="851"/>
        <w:jc w:val="center"/>
        <w:rPr>
          <w:b/>
        </w:rPr>
      </w:pPr>
      <w:r w:rsidRPr="001D5FEB">
        <w:rPr>
          <w:b/>
          <w:spacing w:val="-8"/>
        </w:rPr>
        <w:t xml:space="preserve">PASIŪLYMŲ </w:t>
      </w:r>
      <w:r w:rsidRPr="001D5FEB">
        <w:rPr>
          <w:b/>
        </w:rPr>
        <w:t>NAGRINĖJIMAS IR PASIŪLYMŲ ATMETIMO PRIEŽASTYS</w:t>
      </w:r>
    </w:p>
    <w:p w14:paraId="185AECF9" w14:textId="77777777" w:rsidR="00D30646" w:rsidRPr="001D5FEB" w:rsidRDefault="00D30646" w:rsidP="00B45AD1">
      <w:pPr>
        <w:widowControl w:val="0"/>
        <w:ind w:firstLine="851"/>
        <w:jc w:val="center"/>
        <w:rPr>
          <w:b/>
        </w:rPr>
      </w:pPr>
    </w:p>
    <w:p w14:paraId="0846725B" w14:textId="77BFAC91" w:rsidR="00D30646" w:rsidRPr="001D5FEB" w:rsidRDefault="00D30646" w:rsidP="002A61A6">
      <w:pPr>
        <w:numPr>
          <w:ilvl w:val="0"/>
          <w:numId w:val="13"/>
        </w:numPr>
        <w:tabs>
          <w:tab w:val="left" w:pos="1080"/>
        </w:tabs>
        <w:jc w:val="both"/>
      </w:pPr>
      <w:r w:rsidRPr="001D5FEB">
        <w:t xml:space="preserve">Atlikusi susipažinimą su pasiūlymais, </w:t>
      </w:r>
      <w:r w:rsidR="00ED6DAC" w:rsidRPr="001D5FEB">
        <w:t>CPO</w:t>
      </w:r>
      <w:r w:rsidRPr="001D5FEB">
        <w:t xml:space="preserve"> pasiūlymus nagrinėja tokiu eiliškumu:</w:t>
      </w:r>
    </w:p>
    <w:p w14:paraId="119DBE24" w14:textId="434FEF79" w:rsidR="00D30646" w:rsidRPr="001D5FEB" w:rsidRDefault="00D30646" w:rsidP="009424D3">
      <w:pPr>
        <w:pStyle w:val="Sraopastraipa"/>
        <w:numPr>
          <w:ilvl w:val="1"/>
          <w:numId w:val="13"/>
        </w:numPr>
        <w:tabs>
          <w:tab w:val="left" w:pos="1276"/>
        </w:tabs>
        <w:ind w:left="-10" w:firstLine="719"/>
        <w:jc w:val="both"/>
        <w:rPr>
          <w:sz w:val="24"/>
          <w:szCs w:val="24"/>
        </w:rPr>
      </w:pPr>
      <w:r w:rsidRPr="001D5FEB">
        <w:rPr>
          <w:sz w:val="24"/>
          <w:szCs w:val="24"/>
        </w:rPr>
        <w:t>įvertina EBVPD</w:t>
      </w:r>
      <w:r w:rsidR="007E379A" w:rsidRPr="001D5FEB">
        <w:rPr>
          <w:sz w:val="24"/>
          <w:szCs w:val="24"/>
        </w:rPr>
        <w:t xml:space="preserve"> ir Deklaracijoje</w:t>
      </w:r>
      <w:r w:rsidRPr="001D5FEB">
        <w:rPr>
          <w:sz w:val="24"/>
          <w:szCs w:val="24"/>
        </w:rPr>
        <w:t xml:space="preserve"> pateiktą informaciją;</w:t>
      </w:r>
    </w:p>
    <w:p w14:paraId="6B941D94" w14:textId="4039F72D" w:rsidR="00D30646" w:rsidRPr="001D5FEB" w:rsidRDefault="00D30646" w:rsidP="009424D3">
      <w:pPr>
        <w:pStyle w:val="Sraopastraipa"/>
        <w:numPr>
          <w:ilvl w:val="1"/>
          <w:numId w:val="13"/>
        </w:numPr>
        <w:tabs>
          <w:tab w:val="left" w:pos="1276"/>
        </w:tabs>
        <w:ind w:left="-10" w:firstLine="719"/>
        <w:jc w:val="both"/>
        <w:rPr>
          <w:sz w:val="24"/>
          <w:szCs w:val="24"/>
        </w:rPr>
      </w:pPr>
      <w:r w:rsidRPr="001D5FEB">
        <w:rPr>
          <w:sz w:val="24"/>
          <w:szCs w:val="24"/>
        </w:rPr>
        <w:t>nagrinėja, vertina, palygina tiekėjų pateiktus pasiūlymus, vadovaudamasi šiame Konkurso sąlygų apraše nurodytomis sąlygomis;</w:t>
      </w:r>
    </w:p>
    <w:p w14:paraId="2C3FA0F1" w14:textId="255AFF76" w:rsidR="00D30646" w:rsidRPr="001D5FEB" w:rsidRDefault="00D30646" w:rsidP="009424D3">
      <w:pPr>
        <w:pStyle w:val="Sraopastraipa"/>
        <w:numPr>
          <w:ilvl w:val="1"/>
          <w:numId w:val="13"/>
        </w:numPr>
        <w:tabs>
          <w:tab w:val="left" w:pos="1418"/>
        </w:tabs>
        <w:ind w:left="-10" w:firstLine="719"/>
        <w:jc w:val="both"/>
        <w:rPr>
          <w:sz w:val="24"/>
          <w:szCs w:val="24"/>
        </w:rPr>
      </w:pPr>
      <w:r w:rsidRPr="001D5FEB">
        <w:rPr>
          <w:sz w:val="24"/>
          <w:szCs w:val="24"/>
        </w:rPr>
        <w:t>įvertina ekonomiškai naudingiausią pasiūlymą pateikusio tiekėjo pateiktus dokumentus, patvirtinančius pašalinimo pagrindų nebuvimą.</w:t>
      </w:r>
    </w:p>
    <w:p w14:paraId="200DFFDD" w14:textId="6DC21E3A" w:rsidR="00D30646" w:rsidRPr="001D5FEB" w:rsidRDefault="00D30646" w:rsidP="009424D3">
      <w:pPr>
        <w:pStyle w:val="Sraopastraipa1"/>
        <w:widowControl w:val="0"/>
        <w:numPr>
          <w:ilvl w:val="0"/>
          <w:numId w:val="13"/>
        </w:numPr>
        <w:tabs>
          <w:tab w:val="left" w:pos="993"/>
          <w:tab w:val="left" w:pos="1134"/>
        </w:tabs>
        <w:ind w:firstLine="719"/>
        <w:jc w:val="both"/>
        <w:rPr>
          <w:sz w:val="24"/>
          <w:szCs w:val="24"/>
        </w:rPr>
      </w:pPr>
      <w:r w:rsidRPr="001D5FEB">
        <w:rPr>
          <w:sz w:val="24"/>
          <w:szCs w:val="24"/>
        </w:rPr>
        <w:t xml:space="preserve">Jei tiekėjas kartu su EBVPD </w:t>
      </w:r>
      <w:r w:rsidR="00610025" w:rsidRPr="001D5FEB">
        <w:rPr>
          <w:sz w:val="24"/>
          <w:szCs w:val="24"/>
        </w:rPr>
        <w:t xml:space="preserve">ir Deklaracija </w:t>
      </w:r>
      <w:r w:rsidRPr="001D5FEB">
        <w:rPr>
          <w:sz w:val="24"/>
          <w:szCs w:val="24"/>
        </w:rPr>
        <w:t xml:space="preserve">pateikė dokumentus, patvirtinančius pašalinimo pagrindų nebuvimą, </w:t>
      </w:r>
      <w:r w:rsidR="00EB4163" w:rsidRPr="001D5FEB">
        <w:rPr>
          <w:sz w:val="24"/>
          <w:szCs w:val="24"/>
        </w:rPr>
        <w:t>CPO</w:t>
      </w:r>
      <w:r w:rsidRPr="001D5FEB">
        <w:rPr>
          <w:sz w:val="24"/>
          <w:szCs w:val="24"/>
        </w:rPr>
        <w:t xml:space="preserve"> šiuos dokumentus tikrina tik po pasiūlymų eilės sudarymo, nustačius galimą pirkimo laimėtoją. Jeigu tiekėjas nepateikė EBVPD</w:t>
      </w:r>
      <w:r w:rsidR="00610025" w:rsidRPr="001D5FEB">
        <w:rPr>
          <w:sz w:val="24"/>
          <w:szCs w:val="24"/>
        </w:rPr>
        <w:t xml:space="preserve"> ar Deklaracijos</w:t>
      </w:r>
      <w:r w:rsidRPr="001D5FEB">
        <w:rPr>
          <w:sz w:val="24"/>
          <w:szCs w:val="24"/>
        </w:rPr>
        <w:t xml:space="preserve"> arba pildydamas EBVPD </w:t>
      </w:r>
      <w:r w:rsidR="00610025" w:rsidRPr="001D5FEB">
        <w:rPr>
          <w:sz w:val="24"/>
          <w:szCs w:val="24"/>
        </w:rPr>
        <w:t xml:space="preserve">ar Deklaraciją </w:t>
      </w:r>
      <w:r w:rsidRPr="001D5FEB">
        <w:rPr>
          <w:sz w:val="24"/>
          <w:szCs w:val="24"/>
        </w:rPr>
        <w:t>nepažymėjo, ar atitinka nustatytą (-</w:t>
      </w:r>
      <w:proofErr w:type="spellStart"/>
      <w:r w:rsidRPr="001D5FEB">
        <w:rPr>
          <w:sz w:val="24"/>
          <w:szCs w:val="24"/>
        </w:rPr>
        <w:t>us</w:t>
      </w:r>
      <w:proofErr w:type="spellEnd"/>
      <w:r w:rsidRPr="001D5FEB">
        <w:rPr>
          <w:sz w:val="24"/>
          <w:szCs w:val="24"/>
        </w:rPr>
        <w:t>) reikalavimą (-</w:t>
      </w:r>
      <w:proofErr w:type="spellStart"/>
      <w:r w:rsidRPr="001D5FEB">
        <w:rPr>
          <w:sz w:val="24"/>
          <w:szCs w:val="24"/>
        </w:rPr>
        <w:t>us</w:t>
      </w:r>
      <w:proofErr w:type="spellEnd"/>
      <w:r w:rsidRPr="001D5FEB">
        <w:rPr>
          <w:sz w:val="24"/>
          <w:szCs w:val="24"/>
        </w:rPr>
        <w:t xml:space="preserve">) arba jei pateiktame EBVPD </w:t>
      </w:r>
      <w:r w:rsidR="00610025" w:rsidRPr="001D5FEB">
        <w:rPr>
          <w:sz w:val="24"/>
          <w:szCs w:val="24"/>
        </w:rPr>
        <w:t xml:space="preserve">ar Deklaracijoje </w:t>
      </w:r>
      <w:r w:rsidRPr="001D5FEB">
        <w:rPr>
          <w:sz w:val="24"/>
          <w:szCs w:val="24"/>
        </w:rPr>
        <w:t xml:space="preserve">nurodyti duomenys yra netikslūs, tuomet Komisija turi prašyti tiekėjo pateikti, patikslinti EBVPD </w:t>
      </w:r>
      <w:r w:rsidR="00610025" w:rsidRPr="001D5FEB">
        <w:rPr>
          <w:sz w:val="24"/>
          <w:szCs w:val="24"/>
        </w:rPr>
        <w:t xml:space="preserve">ar Deklaracija </w:t>
      </w:r>
      <w:r w:rsidRPr="001D5FEB">
        <w:rPr>
          <w:sz w:val="24"/>
          <w:szCs w:val="24"/>
        </w:rPr>
        <w:t>per protingą terminą. Tokiu atveju Komisija vertina tiekėjo pasiūlymą tik jam pateikus, patikslinus EBVPD</w:t>
      </w:r>
      <w:r w:rsidR="00610025" w:rsidRPr="001D5FEB">
        <w:rPr>
          <w:sz w:val="24"/>
          <w:szCs w:val="24"/>
        </w:rPr>
        <w:t>/Deklaraciją</w:t>
      </w:r>
      <w:r w:rsidRPr="001D5FEB">
        <w:rPr>
          <w:sz w:val="24"/>
          <w:szCs w:val="24"/>
        </w:rPr>
        <w:t>. Pasiūlymas atmetamas, kai tiekėjas, Komisijai paprašius, nepateikė, nepatikslino EBVPD</w:t>
      </w:r>
      <w:r w:rsidR="00610025" w:rsidRPr="001D5FEB">
        <w:rPr>
          <w:sz w:val="24"/>
          <w:szCs w:val="24"/>
        </w:rPr>
        <w:t xml:space="preserve"> ar Deklaracijos</w:t>
      </w:r>
      <w:r w:rsidRPr="001D5FEB">
        <w:rPr>
          <w:sz w:val="24"/>
          <w:szCs w:val="24"/>
        </w:rPr>
        <w:t xml:space="preserve">. Apie tokio pasiūlymo atmetimą tiekėjas informuojamas nedelsiant, bet ne vėliau kaip per 3 darbo dienas, raštu pranešant apie šio patikrinimo rezultatus bei pagrindžiant priimtus sprendimus. </w:t>
      </w:r>
    </w:p>
    <w:p w14:paraId="541D919B" w14:textId="49ED3E85" w:rsidR="00D30646" w:rsidRPr="001D5FEB" w:rsidRDefault="00D30646" w:rsidP="009424D3">
      <w:pPr>
        <w:widowControl w:val="0"/>
        <w:numPr>
          <w:ilvl w:val="0"/>
          <w:numId w:val="13"/>
        </w:numPr>
        <w:tabs>
          <w:tab w:val="left" w:pos="993"/>
          <w:tab w:val="left" w:pos="1134"/>
        </w:tabs>
        <w:ind w:firstLine="719"/>
        <w:jc w:val="both"/>
      </w:pPr>
      <w:r w:rsidRPr="001D5FEB">
        <w:t xml:space="preserve">Tiekėjai gali pakartotinai naudoti EBVPD, kurį naudojo ankstesnėje pirkimo procedūroje, jeigu jie patvirtina, kad šiame dokumente esanti informacija yra </w:t>
      </w:r>
      <w:r w:rsidR="00BB00CD" w:rsidRPr="001D5FEB">
        <w:t>vis dar aktuali</w:t>
      </w:r>
      <w:r w:rsidRPr="001D5FEB">
        <w:t>.</w:t>
      </w:r>
    </w:p>
    <w:p w14:paraId="0D67DCBA" w14:textId="02384AF8" w:rsidR="00D30646" w:rsidRPr="001D5FEB" w:rsidRDefault="000B3A41" w:rsidP="009424D3">
      <w:pPr>
        <w:widowControl w:val="0"/>
        <w:numPr>
          <w:ilvl w:val="0"/>
          <w:numId w:val="13"/>
        </w:numPr>
        <w:tabs>
          <w:tab w:val="left" w:pos="993"/>
          <w:tab w:val="left" w:pos="1134"/>
        </w:tabs>
        <w:ind w:firstLine="719"/>
        <w:jc w:val="both"/>
      </w:pPr>
      <w:r w:rsidRPr="001D5FEB">
        <w:t>CPO</w:t>
      </w:r>
      <w:r w:rsidR="00D30646" w:rsidRPr="001D5FEB">
        <w:t xml:space="preserve"> bet kuriuo pirkimo procedūros metu gali paprašyti tiekėjų pateikti visus ar dalį dokumentų, patvirtinančių jų pašalinimo pagrindų nebuvimą</w:t>
      </w:r>
      <w:r w:rsidR="000D5CD0" w:rsidRPr="001D5FEB">
        <w:t>, kilus abejonių – Reglamente nustatytų sąlygų nebuvimą,</w:t>
      </w:r>
      <w:r w:rsidR="00EF6D6A" w:rsidRPr="001D5FEB">
        <w:t xml:space="preserve"> </w:t>
      </w:r>
      <w:r w:rsidR="00D30646" w:rsidRPr="001D5FEB">
        <w:t>jeigu tai būtina siekiant užtikrinti tinkamą pirkimo procedūros atlikimą. Jeigu pirkimo metu bus atliekama patikra dėl atitikties nacionalinio saugumo interesams, tiekėjas turės pateikti tokiai patikrai atlikti reikalingus dokumentus.</w:t>
      </w:r>
    </w:p>
    <w:p w14:paraId="648B70E2" w14:textId="0D0FBDF0" w:rsidR="00D30646" w:rsidRPr="001D5FEB" w:rsidRDefault="00D30646" w:rsidP="009424D3">
      <w:pPr>
        <w:widowControl w:val="0"/>
        <w:numPr>
          <w:ilvl w:val="0"/>
          <w:numId w:val="13"/>
        </w:numPr>
        <w:tabs>
          <w:tab w:val="left" w:pos="993"/>
          <w:tab w:val="left" w:pos="1134"/>
        </w:tabs>
        <w:ind w:firstLine="719"/>
        <w:jc w:val="both"/>
        <w:rPr>
          <w:b/>
        </w:rPr>
      </w:pPr>
      <w:r w:rsidRPr="001D5FEB">
        <w:t xml:space="preserve">Komisija, įvertinusi EBVPD </w:t>
      </w:r>
      <w:r w:rsidR="007E379A" w:rsidRPr="001D5FEB">
        <w:t xml:space="preserve">ir Deklaracijoje </w:t>
      </w:r>
      <w:r w:rsidRPr="001D5FEB">
        <w:t>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w:t>
      </w:r>
      <w:r w:rsidR="00270551">
        <w:t>ųjų</w:t>
      </w:r>
      <w:r w:rsidRPr="001D5FEB">
        <w:t xml:space="preserve"> organizacij</w:t>
      </w:r>
      <w:r w:rsidR="00270551">
        <w:t>ų</w:t>
      </w:r>
      <w:r w:rsidRPr="001D5FEB">
        <w:t xml:space="preserve"> </w:t>
      </w:r>
      <w:r w:rsidR="006D2D9C" w:rsidRPr="001D5FEB">
        <w:t>keliamus</w:t>
      </w:r>
      <w:r w:rsidRPr="001D5FEB">
        <w:t xml:space="preserve"> reikalavimus. </w:t>
      </w:r>
    </w:p>
    <w:p w14:paraId="7020D011" w14:textId="77777777" w:rsidR="00A00861" w:rsidRPr="001D5FEB" w:rsidRDefault="00D30646" w:rsidP="009424D3">
      <w:pPr>
        <w:widowControl w:val="0"/>
        <w:numPr>
          <w:ilvl w:val="0"/>
          <w:numId w:val="13"/>
        </w:numPr>
        <w:tabs>
          <w:tab w:val="left" w:pos="993"/>
          <w:tab w:val="left" w:pos="1134"/>
        </w:tabs>
        <w:ind w:firstLine="719"/>
        <w:jc w:val="both"/>
      </w:pPr>
      <w:r w:rsidRPr="001D5FEB">
        <w:t xml:space="preserve">Jeigu tiekėjas pateikė netikslius, neišsamius ar klaidingus dokumentus ar duomenis apie atitiktį pirkimo dokumentų reikalavimams arba šių dokumentų ar duomenų trūksta, </w:t>
      </w:r>
      <w:r w:rsidR="000B3A41" w:rsidRPr="001D5FEB">
        <w:t>CPO</w:t>
      </w:r>
      <w:r w:rsidRPr="001D5FEB">
        <w:t xml:space="preserve">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p>
    <w:p w14:paraId="66950542" w14:textId="472E923F" w:rsidR="00A00861" w:rsidRPr="001D5FEB" w:rsidRDefault="00A00861" w:rsidP="009424D3">
      <w:pPr>
        <w:widowControl w:val="0"/>
        <w:numPr>
          <w:ilvl w:val="0"/>
          <w:numId w:val="13"/>
        </w:numPr>
        <w:tabs>
          <w:tab w:val="left" w:pos="993"/>
          <w:tab w:val="left" w:pos="1134"/>
        </w:tabs>
        <w:ind w:firstLine="719"/>
        <w:jc w:val="both"/>
      </w:pPr>
      <w:r w:rsidRPr="001D5FEB">
        <w:t xml:space="preserve">CPO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rsidR="005F1FE3">
        <w:t>CPO</w:t>
      </w:r>
      <w:r w:rsidRPr="001D5FEB">
        <w:t xml:space="preserve"> pirkimo dokumentuose nėra nurodžiusi pirkimui skirtų lėšų sumos, išskyrus atvejus, kai atmetami visi gauti pasiūlymai.  </w:t>
      </w:r>
    </w:p>
    <w:p w14:paraId="5175BF98" w14:textId="450C11C0" w:rsidR="00A00861" w:rsidRPr="001D5FEB" w:rsidRDefault="00A00861" w:rsidP="009424D3">
      <w:pPr>
        <w:widowControl w:val="0"/>
        <w:numPr>
          <w:ilvl w:val="0"/>
          <w:numId w:val="13"/>
        </w:numPr>
        <w:tabs>
          <w:tab w:val="left" w:pos="993"/>
          <w:tab w:val="left" w:pos="1134"/>
        </w:tabs>
        <w:jc w:val="both"/>
        <w:rPr>
          <w:color w:val="000000" w:themeColor="text1"/>
        </w:rPr>
      </w:pPr>
      <w:bookmarkStart w:id="23" w:name="_Hlk127458036"/>
      <w:r w:rsidRPr="001D5FEB">
        <w:rPr>
          <w:color w:val="000000" w:themeColor="text1"/>
        </w:rPr>
        <w:t>Jeigu pateiktame pasiūlyme nurodyta kaina yra neįprastai maža, CPO raštu kreipiasi į tokią kainą arba sąnaudas pasiūliusį dalyvį ir prašo pateikti, jos manymu, reikalingas pasiūlymo detales, įskaitant kainos ar sąnaudų sudedamąsias dalis ir skaičiavimus. CPO, vertindama, ar tiekėjo pateiktame pasiūlyme nurodyta kaina yra neįprastai maža, vadovaujasi VPĮ 57 straipsnio 1 dalimi.</w:t>
      </w:r>
    </w:p>
    <w:p w14:paraId="34BD2DA9" w14:textId="10B9212B" w:rsidR="00C87EB0" w:rsidRPr="001D5FEB" w:rsidRDefault="00C87EB0" w:rsidP="009424D3">
      <w:pPr>
        <w:widowControl w:val="0"/>
        <w:numPr>
          <w:ilvl w:val="0"/>
          <w:numId w:val="13"/>
        </w:numPr>
        <w:tabs>
          <w:tab w:val="left" w:pos="993"/>
          <w:tab w:val="left" w:pos="1134"/>
        </w:tabs>
        <w:ind w:firstLine="719"/>
        <w:jc w:val="both"/>
      </w:pPr>
      <w:r w:rsidRPr="001D5FEB">
        <w:t xml:space="preserve">Pašalinimo pagrindų nebuvimo </w:t>
      </w:r>
      <w:r w:rsidR="00144B80" w:rsidRPr="001D5FEB">
        <w:t xml:space="preserve">(dokumentų pagal EBVPD) </w:t>
      </w:r>
      <w:r w:rsidRPr="001D5FEB">
        <w:t xml:space="preserve">patvirtinančių dokumentų reikalaujama tik iš to tiekėjo, kurio pasiūlymas pagal vertinimo rezultatus gali būti pripažintas laimėjusiu (po pasiūlymų eilės sudarymo). </w:t>
      </w:r>
      <w:r w:rsidR="00144B80" w:rsidRPr="001D5FEB">
        <w:t xml:space="preserve">Dokumentų pagal EBVPD reikalaujama tik tuo atveju, jei </w:t>
      </w:r>
      <w:r w:rsidR="00144B80" w:rsidRPr="001D5FEB">
        <w:lastRenderedPageBreak/>
        <w:t xml:space="preserve">šie dokumentai nebuvo pateikti kartu su pasiūlymu. </w:t>
      </w:r>
      <w:r w:rsidRPr="001D5FEB">
        <w:t>Jei šie dokumentai buvo pateikti su pasiūlymu – tokiu atveju vertinami su pasiūlymu pateikti dokumentai.</w:t>
      </w:r>
    </w:p>
    <w:p w14:paraId="5675FDCC" w14:textId="697652CA" w:rsidR="00D30646" w:rsidRPr="001D5FEB" w:rsidRDefault="00D30646" w:rsidP="009424D3">
      <w:pPr>
        <w:widowControl w:val="0"/>
        <w:numPr>
          <w:ilvl w:val="0"/>
          <w:numId w:val="13"/>
        </w:numPr>
        <w:tabs>
          <w:tab w:val="left" w:pos="993"/>
          <w:tab w:val="left" w:pos="1134"/>
        </w:tabs>
        <w:ind w:firstLine="719"/>
        <w:jc w:val="both"/>
      </w:pPr>
      <w:r w:rsidRPr="001D5FEB">
        <w:t xml:space="preserve">Komisija priima sprendimą dėl tiekėjo, kurio pasiūlymas pagal vertinimo rezultatus gali būti pripažintas </w:t>
      </w:r>
      <w:r w:rsidRPr="00AA29A1">
        <w:t>laimėjusiu</w:t>
      </w:r>
      <w:bookmarkEnd w:id="23"/>
      <w:r w:rsidR="00AA29A1" w:rsidRPr="00AA29A1">
        <w:t xml:space="preserve"> ir neatitikties pašalinimo pagrindams</w:t>
      </w:r>
      <w:r w:rsidRPr="00AA29A1">
        <w:t>:</w:t>
      </w:r>
    </w:p>
    <w:p w14:paraId="0796534E" w14:textId="34BFEF73" w:rsidR="00D30646" w:rsidRPr="001D5FEB" w:rsidRDefault="00D30646" w:rsidP="009424D3">
      <w:pPr>
        <w:numPr>
          <w:ilvl w:val="1"/>
          <w:numId w:val="13"/>
        </w:numPr>
        <w:tabs>
          <w:tab w:val="left" w:pos="1276"/>
          <w:tab w:val="left" w:pos="1418"/>
        </w:tabs>
        <w:ind w:left="-10" w:right="40" w:firstLine="719"/>
        <w:jc w:val="both"/>
      </w:pPr>
      <w:bookmarkStart w:id="24" w:name="_Hlk127458062"/>
      <w:r w:rsidRPr="001D5FEB">
        <w:t>jeigu tiekėjas, kurio pasiūlymas gali būti pripažintas laimėjusiu, neatitiko pašalinimo pagrindų, kitų tiekėjų pašalinimo pagrindų nebuvimas</w:t>
      </w:r>
      <w:r w:rsidR="00EF6D6A" w:rsidRPr="001D5FEB">
        <w:t xml:space="preserve"> </w:t>
      </w:r>
      <w:r w:rsidRPr="001D5FEB">
        <w:t>netikrinam</w:t>
      </w:r>
      <w:bookmarkEnd w:id="24"/>
      <w:r w:rsidR="00EF6D6A" w:rsidRPr="001D5FEB">
        <w:t>as</w:t>
      </w:r>
      <w:r w:rsidRPr="001D5FEB">
        <w:t>;</w:t>
      </w:r>
    </w:p>
    <w:p w14:paraId="2D0682CC" w14:textId="0367A56C" w:rsidR="00D30646" w:rsidRPr="00DA4970" w:rsidRDefault="00D30646" w:rsidP="009424D3">
      <w:pPr>
        <w:numPr>
          <w:ilvl w:val="1"/>
          <w:numId w:val="13"/>
        </w:numPr>
        <w:tabs>
          <w:tab w:val="left" w:pos="1276"/>
          <w:tab w:val="left" w:pos="1418"/>
        </w:tabs>
        <w:ind w:left="-10" w:right="40" w:firstLine="719"/>
        <w:jc w:val="both"/>
      </w:pPr>
      <w:bookmarkStart w:id="25" w:name="_Hlk127458089"/>
      <w:r w:rsidRPr="001D5FEB">
        <w:t xml:space="preserve">jeigu tiekėjas, kurio pasiūlymas gali būti pripažintas laimėjusiu, pateikė netikslius ar neišsamius duomenis apie pašalinimo pagrindų nebuvimą Komisija privalo, nepažeisdama viešųjų pirkimų principų, CVP IS susirašinėjimo priemonėmis prašyti tiekėjo šiuos duomenis </w:t>
      </w:r>
      <w:r w:rsidR="00AA29A1">
        <w:t xml:space="preserve">patikslinti, </w:t>
      </w:r>
      <w:r w:rsidRPr="001D5FEB">
        <w:t xml:space="preserve">papildyti </w:t>
      </w:r>
      <w:r w:rsidRPr="00DA4970">
        <w:t xml:space="preserve">arba paaiškinti per </w:t>
      </w:r>
      <w:r w:rsidR="000B3A41" w:rsidRPr="00DA4970">
        <w:t>CPO</w:t>
      </w:r>
      <w:r w:rsidRPr="00DA4970">
        <w:t xml:space="preserve"> nurodytą terminą</w:t>
      </w:r>
      <w:bookmarkEnd w:id="25"/>
      <w:r w:rsidRPr="00DA4970">
        <w:t xml:space="preserve">. </w:t>
      </w:r>
    </w:p>
    <w:p w14:paraId="6DD48D12" w14:textId="2A3C6DDD" w:rsidR="00D30646" w:rsidRPr="00DA4970" w:rsidRDefault="00AA29A1" w:rsidP="009424D3">
      <w:pPr>
        <w:widowControl w:val="0"/>
        <w:numPr>
          <w:ilvl w:val="1"/>
          <w:numId w:val="13"/>
        </w:numPr>
        <w:tabs>
          <w:tab w:val="left" w:pos="993"/>
          <w:tab w:val="left" w:pos="1276"/>
          <w:tab w:val="left" w:pos="1418"/>
        </w:tabs>
        <w:ind w:left="-10" w:firstLine="719"/>
        <w:jc w:val="both"/>
      </w:pPr>
      <w:bookmarkStart w:id="26" w:name="_Hlk127458147"/>
      <w:r w:rsidRPr="00DA4970">
        <w:t>T</w:t>
      </w:r>
      <w:r w:rsidR="00D30646" w:rsidRPr="00DA4970">
        <w:t xml:space="preserve">iekėjui, kurio pasiūlymas pagal vertinimo rezultatus gali būti pripažintas laimėjusiu, Komisijos prašymu nepateikus dokumentų pagal EBVPD, nepatikslinus, nepapildžius arba nepaaiškinus dokumentų, patvirtinančių pašalinimo pagrindų nebuvimą per Komisijos nustatytą terminą, pateikus melagingus dokumentus arba pateikus melagingą EBVPD, jo pasiūlymas atmetamas, nustatoma nauja pasiūlymų eilė ir Komisija kreipiasi į tiekėją, esantį pirmoje naujai nustatytos pasiūlymų eilės vietoje, dėl dokumentų pagal </w:t>
      </w:r>
      <w:r w:rsidR="00215BD0" w:rsidRPr="00DA4970">
        <w:t xml:space="preserve">EBVPD </w:t>
      </w:r>
      <w:r w:rsidR="00D30646" w:rsidRPr="00DA4970">
        <w:t xml:space="preserve">pateikimo arba jei tiekėjas dokumentus </w:t>
      </w:r>
      <w:r w:rsidR="00D313A7" w:rsidRPr="00DA4970">
        <w:t xml:space="preserve">pagal EBVPD </w:t>
      </w:r>
      <w:r w:rsidR="00D30646" w:rsidRPr="00DA4970">
        <w:t>buvo pateikęs, įvertina jo pašalinimo pagrindų nebuvimą</w:t>
      </w:r>
      <w:bookmarkEnd w:id="26"/>
      <w:r w:rsidR="00D30646" w:rsidRPr="00DA4970">
        <w:t>.</w:t>
      </w:r>
    </w:p>
    <w:p w14:paraId="0E34D7E4" w14:textId="77777777" w:rsidR="00D30646" w:rsidRPr="001D5FEB" w:rsidRDefault="00D30646" w:rsidP="009424D3">
      <w:pPr>
        <w:widowControl w:val="0"/>
        <w:numPr>
          <w:ilvl w:val="0"/>
          <w:numId w:val="13"/>
        </w:numPr>
        <w:tabs>
          <w:tab w:val="left" w:pos="1134"/>
        </w:tabs>
        <w:ind w:firstLine="719"/>
        <w:jc w:val="both"/>
        <w:rPr>
          <w:b/>
          <w:color w:val="000000" w:themeColor="text1"/>
        </w:rPr>
      </w:pPr>
      <w:r w:rsidRPr="001D5FEB">
        <w:rPr>
          <w:b/>
          <w:color w:val="000000" w:themeColor="text1"/>
        </w:rPr>
        <w:t>Komisija atmeta pasiūlymą, jeigu:</w:t>
      </w:r>
    </w:p>
    <w:p w14:paraId="166D4C92" w14:textId="77777777" w:rsidR="00EE77A7" w:rsidRPr="006A4D08" w:rsidRDefault="00EE77A7" w:rsidP="009424D3">
      <w:pPr>
        <w:pStyle w:val="Sraopastraipa1"/>
        <w:widowControl w:val="0"/>
        <w:numPr>
          <w:ilvl w:val="1"/>
          <w:numId w:val="13"/>
        </w:numPr>
        <w:tabs>
          <w:tab w:val="left" w:pos="993"/>
          <w:tab w:val="left" w:pos="1276"/>
        </w:tabs>
        <w:jc w:val="both"/>
        <w:rPr>
          <w:color w:val="000000" w:themeColor="text1"/>
          <w:sz w:val="24"/>
          <w:szCs w:val="24"/>
        </w:rPr>
      </w:pPr>
      <w:bookmarkStart w:id="27" w:name="_Hlk127458222"/>
      <w:r w:rsidRPr="006A4D08">
        <w:rPr>
          <w:color w:val="000000" w:themeColor="text1"/>
          <w:sz w:val="24"/>
          <w:szCs w:val="24"/>
        </w:rPr>
        <w:t>tiekėjas Komisijos prašymu nepratęsia pasiūlymo galiojimo;</w:t>
      </w:r>
    </w:p>
    <w:p w14:paraId="2A86D703" w14:textId="03AE40F8" w:rsidR="009013C3" w:rsidRPr="006A4D08" w:rsidRDefault="00EE77A7" w:rsidP="009424D3">
      <w:pPr>
        <w:pStyle w:val="Sraopastraipa1"/>
        <w:widowControl w:val="0"/>
        <w:numPr>
          <w:ilvl w:val="1"/>
          <w:numId w:val="13"/>
        </w:numPr>
        <w:tabs>
          <w:tab w:val="left" w:pos="993"/>
          <w:tab w:val="left" w:pos="1276"/>
        </w:tabs>
        <w:jc w:val="both"/>
        <w:rPr>
          <w:color w:val="000000" w:themeColor="text1"/>
          <w:sz w:val="24"/>
          <w:szCs w:val="24"/>
        </w:rPr>
      </w:pPr>
      <w:r w:rsidRPr="006A4D08">
        <w:rPr>
          <w:color w:val="000000" w:themeColor="text1"/>
          <w:sz w:val="24"/>
          <w:szCs w:val="24"/>
        </w:rPr>
        <w:t xml:space="preserve">tiekėjas iki susipažinimo su pasiūlymais pradžios nepateikė pasiūlymo iššifravimo slaptažodžio; </w:t>
      </w:r>
    </w:p>
    <w:p w14:paraId="41C37D64" w14:textId="3AAE884A" w:rsidR="005F1FE3" w:rsidRPr="006A4D08" w:rsidRDefault="005F1FE3" w:rsidP="00537956">
      <w:pPr>
        <w:pStyle w:val="Sraopastraipa"/>
        <w:numPr>
          <w:ilvl w:val="1"/>
          <w:numId w:val="13"/>
        </w:numPr>
        <w:tabs>
          <w:tab w:val="left" w:pos="1276"/>
          <w:tab w:val="left" w:pos="1418"/>
          <w:tab w:val="left" w:pos="1701"/>
        </w:tabs>
        <w:spacing w:line="20" w:lineRule="atLeast"/>
        <w:jc w:val="both"/>
        <w:rPr>
          <w:color w:val="000000" w:themeColor="text1"/>
          <w:sz w:val="24"/>
          <w:szCs w:val="24"/>
        </w:rPr>
      </w:pPr>
      <w:r w:rsidRPr="006A4D08">
        <w:rPr>
          <w:rFonts w:cstheme="minorHAnsi"/>
          <w:color w:val="000000" w:themeColor="text1"/>
          <w:sz w:val="24"/>
          <w:szCs w:val="24"/>
        </w:rPr>
        <w:t>tiekėjas turi būti pašalintas vadovaujantis pirkimo sąlygų nuostatomis dėl pašalinimo pagrindų, taip pat ir tais atvejais, kai tiekėjas pasitelkia subtiekėją ir jam pagal pirkimo sąlygas, keliami reikalavimai dėl pašalinimo pagrindų, tačiau subtiekėjo padėtis atitinka nustatytus pašalinimo pagrindus ir CPO nurodymu tiekėjas nepakeitė šio subtiekėjo į pašalinimo pagrindų neturintį ūkio subjektą</w:t>
      </w:r>
      <w:r w:rsidR="00B40A0D" w:rsidRPr="006A4D08">
        <w:rPr>
          <w:rFonts w:cstheme="minorHAnsi"/>
          <w:color w:val="000000" w:themeColor="text1"/>
          <w:sz w:val="24"/>
          <w:szCs w:val="24"/>
        </w:rPr>
        <w:t>;</w:t>
      </w:r>
    </w:p>
    <w:p w14:paraId="7BAF0ECE" w14:textId="5ECB0E69" w:rsidR="00537956" w:rsidRPr="006A4D08" w:rsidRDefault="00537956" w:rsidP="00537956">
      <w:pPr>
        <w:pStyle w:val="Sraopastraipa"/>
        <w:numPr>
          <w:ilvl w:val="1"/>
          <w:numId w:val="13"/>
        </w:numPr>
        <w:tabs>
          <w:tab w:val="left" w:pos="1276"/>
          <w:tab w:val="left" w:pos="1418"/>
          <w:tab w:val="left" w:pos="1701"/>
        </w:tabs>
        <w:spacing w:line="20" w:lineRule="atLeast"/>
        <w:jc w:val="both"/>
        <w:rPr>
          <w:sz w:val="24"/>
          <w:szCs w:val="24"/>
        </w:rPr>
      </w:pPr>
      <w:r w:rsidRPr="006A4D08">
        <w:rPr>
          <w:sz w:val="24"/>
          <w:szCs w:val="24"/>
        </w:rPr>
        <w:t>tiekėjas neatitinka pirkimo sąlygose nustatytų (jeigu taikoma) kokybės vadybos sistemos ir aplinkos apsaugos vadybos sistemos standarto;</w:t>
      </w:r>
    </w:p>
    <w:p w14:paraId="6B87EFB9" w14:textId="029CF238" w:rsidR="00EE77A7" w:rsidRPr="006A4D08" w:rsidRDefault="00EE77A7" w:rsidP="009424D3">
      <w:pPr>
        <w:pStyle w:val="Sraopastraipa1"/>
        <w:widowControl w:val="0"/>
        <w:numPr>
          <w:ilvl w:val="1"/>
          <w:numId w:val="13"/>
        </w:numPr>
        <w:tabs>
          <w:tab w:val="left" w:pos="993"/>
          <w:tab w:val="left" w:pos="1276"/>
        </w:tabs>
        <w:jc w:val="both"/>
        <w:rPr>
          <w:color w:val="000000" w:themeColor="text1"/>
          <w:sz w:val="24"/>
          <w:szCs w:val="24"/>
        </w:rPr>
      </w:pPr>
      <w:r w:rsidRPr="006A4D08">
        <w:rPr>
          <w:color w:val="000000" w:themeColor="text1"/>
          <w:sz w:val="24"/>
          <w:szCs w:val="24"/>
        </w:rPr>
        <w:t>tiekėjas per CPO nustatytą terminą nepatikslino, nepapildė, nepaaiškino savo pasiūlymo;</w:t>
      </w:r>
    </w:p>
    <w:p w14:paraId="59048DC2" w14:textId="577B3DFF" w:rsidR="00EE77A7" w:rsidRPr="006A4D08" w:rsidRDefault="00EE77A7" w:rsidP="009424D3">
      <w:pPr>
        <w:pStyle w:val="Sraopastraipa1"/>
        <w:widowControl w:val="0"/>
        <w:numPr>
          <w:ilvl w:val="1"/>
          <w:numId w:val="13"/>
        </w:numPr>
        <w:tabs>
          <w:tab w:val="left" w:pos="993"/>
          <w:tab w:val="left" w:pos="1276"/>
        </w:tabs>
        <w:jc w:val="both"/>
        <w:rPr>
          <w:color w:val="000000" w:themeColor="text1"/>
          <w:sz w:val="24"/>
          <w:szCs w:val="24"/>
        </w:rPr>
      </w:pPr>
      <w:r w:rsidRPr="006A4D08">
        <w:rPr>
          <w:color w:val="000000" w:themeColor="text1"/>
          <w:sz w:val="24"/>
          <w:szCs w:val="24"/>
        </w:rPr>
        <w:t>tiekėjas per CPO nustatytą terminą patikslino, papildė, paaiškino pasiūlymą ir tai lėmė esminį jo pasiūlymo pakeitimą;</w:t>
      </w:r>
    </w:p>
    <w:p w14:paraId="1EBF2791" w14:textId="77777777" w:rsidR="00EE77A7" w:rsidRPr="006A4D08" w:rsidRDefault="00EE77A7" w:rsidP="009424D3">
      <w:pPr>
        <w:pStyle w:val="Sraopastraipa1"/>
        <w:widowControl w:val="0"/>
        <w:numPr>
          <w:ilvl w:val="1"/>
          <w:numId w:val="13"/>
        </w:numPr>
        <w:tabs>
          <w:tab w:val="left" w:pos="993"/>
          <w:tab w:val="left" w:pos="1276"/>
        </w:tabs>
        <w:jc w:val="both"/>
        <w:rPr>
          <w:color w:val="000000" w:themeColor="text1"/>
          <w:sz w:val="24"/>
          <w:szCs w:val="24"/>
        </w:rPr>
      </w:pPr>
      <w:r w:rsidRPr="006A4D08">
        <w:rPr>
          <w:color w:val="000000" w:themeColor="text1"/>
          <w:sz w:val="24"/>
          <w:szCs w:val="24"/>
        </w:rPr>
        <w:t>pasiūlymas neatitinka pirkimo dokumentų reikalavimų ir jo trūkumai negali būti ištaisyti vadovaujantis Viešųjų pirkimų tarnybos nustatytomis taisyklėmis;</w:t>
      </w:r>
    </w:p>
    <w:p w14:paraId="08F97BA9" w14:textId="77777777" w:rsidR="00C8275F" w:rsidRPr="006A4D08" w:rsidRDefault="00EE77A7" w:rsidP="00C8275F">
      <w:pPr>
        <w:pStyle w:val="Sraopastraipa1"/>
        <w:widowControl w:val="0"/>
        <w:numPr>
          <w:ilvl w:val="1"/>
          <w:numId w:val="13"/>
        </w:numPr>
        <w:tabs>
          <w:tab w:val="left" w:pos="993"/>
          <w:tab w:val="left" w:pos="1276"/>
        </w:tabs>
        <w:jc w:val="both"/>
        <w:rPr>
          <w:color w:val="000000" w:themeColor="text1"/>
          <w:sz w:val="24"/>
          <w:szCs w:val="24"/>
        </w:rPr>
      </w:pPr>
      <w:r w:rsidRPr="006A4D08">
        <w:rPr>
          <w:color w:val="000000" w:themeColor="text1"/>
          <w:sz w:val="24"/>
          <w:szCs w:val="24"/>
        </w:rPr>
        <w:t>pasiūlyme nurodyta kaina Perkančiajai organizacijai yra per didelė ir nepriimtina, išskyrus VPĮ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71250F30" w14:textId="2FE8592D" w:rsidR="00EE77A7" w:rsidRPr="006A4D08" w:rsidRDefault="00C82BB0" w:rsidP="00C82BB0">
      <w:pPr>
        <w:pStyle w:val="Sraopastraipa1"/>
        <w:widowControl w:val="0"/>
        <w:tabs>
          <w:tab w:val="left" w:pos="993"/>
          <w:tab w:val="left" w:pos="1276"/>
        </w:tabs>
        <w:ind w:left="0" w:firstLine="709"/>
        <w:jc w:val="both"/>
        <w:rPr>
          <w:color w:val="000000" w:themeColor="text1"/>
          <w:sz w:val="24"/>
          <w:szCs w:val="24"/>
        </w:rPr>
      </w:pPr>
      <w:r w:rsidRPr="006A4D08">
        <w:rPr>
          <w:color w:val="000000" w:themeColor="text1"/>
          <w:sz w:val="24"/>
          <w:szCs w:val="24"/>
        </w:rPr>
        <w:t>64.</w:t>
      </w:r>
      <w:r w:rsidR="006A4D08" w:rsidRPr="006A4D08">
        <w:rPr>
          <w:color w:val="000000" w:themeColor="text1"/>
          <w:sz w:val="24"/>
          <w:szCs w:val="24"/>
        </w:rPr>
        <w:t>9</w:t>
      </w:r>
      <w:r w:rsidRPr="006A4D08">
        <w:rPr>
          <w:color w:val="000000" w:themeColor="text1"/>
          <w:sz w:val="24"/>
          <w:szCs w:val="24"/>
        </w:rPr>
        <w:t xml:space="preserve"> </w:t>
      </w:r>
      <w:r w:rsidR="00EE77A7" w:rsidRPr="006A4D08">
        <w:rPr>
          <w:color w:val="000000" w:themeColor="text1"/>
          <w:sz w:val="24"/>
          <w:szCs w:val="24"/>
        </w:rPr>
        <w:t>pasiūlyme nurodyta neįprastai maža kaina ir tiekėjas nepateikia tinkamų pasiūlytos neįprastai mažos kainos ir (ar) sąnaudų pagrįstumo įrodymų;</w:t>
      </w:r>
    </w:p>
    <w:p w14:paraId="35C4A444" w14:textId="77777777" w:rsidR="00EE77A7" w:rsidRPr="006A4D08" w:rsidRDefault="00EE77A7" w:rsidP="006A4D08">
      <w:pPr>
        <w:pStyle w:val="Sraopastraipa1"/>
        <w:widowControl w:val="0"/>
        <w:numPr>
          <w:ilvl w:val="1"/>
          <w:numId w:val="24"/>
        </w:numPr>
        <w:tabs>
          <w:tab w:val="left" w:pos="993"/>
          <w:tab w:val="left" w:pos="1276"/>
          <w:tab w:val="left" w:pos="1418"/>
        </w:tabs>
        <w:jc w:val="both"/>
        <w:rPr>
          <w:color w:val="000000" w:themeColor="text1"/>
          <w:sz w:val="24"/>
          <w:szCs w:val="24"/>
        </w:rPr>
      </w:pPr>
      <w:r w:rsidRPr="006A4D08">
        <w:rPr>
          <w:color w:val="000000" w:themeColor="text1"/>
          <w:sz w:val="24"/>
          <w:szCs w:val="24"/>
        </w:rPr>
        <w:t>pasiūlymas, kuriame nurodyta neįprastai maža kaina, neatitinka VPĮ 17 straipsnio 2 dalies 2 punkte nurodytų aplinkos apsaugos, socialinės ir darbo teisės įpareigojimų;</w:t>
      </w:r>
    </w:p>
    <w:p w14:paraId="53DE9A0C" w14:textId="3F95EA00" w:rsidR="00EE77A7" w:rsidRPr="006A4D08" w:rsidRDefault="00EE77A7" w:rsidP="006A4D08">
      <w:pPr>
        <w:pStyle w:val="Sraopastraipa1"/>
        <w:widowControl w:val="0"/>
        <w:numPr>
          <w:ilvl w:val="1"/>
          <w:numId w:val="24"/>
        </w:numPr>
        <w:tabs>
          <w:tab w:val="left" w:pos="993"/>
          <w:tab w:val="left" w:pos="1418"/>
        </w:tabs>
        <w:jc w:val="both"/>
        <w:rPr>
          <w:color w:val="000000" w:themeColor="text1"/>
          <w:sz w:val="24"/>
          <w:szCs w:val="24"/>
        </w:rPr>
      </w:pPr>
      <w:r w:rsidRPr="006A4D08">
        <w:rPr>
          <w:color w:val="000000" w:themeColor="text1"/>
          <w:sz w:val="24"/>
          <w:szCs w:val="24"/>
        </w:rPr>
        <w:t>pasiūlyme neįprastai maža kaina pasiūlyta dėl to, kad tiekėjas yra gavęs valstybės pagalbą, tačiau tiekėjas negali per pakankamą CPO nustatytą laikotarpį įrodyti, kad valstybės pagalba buvo suteikta teisėtai. Atmetusi pasiūlymą šiuo pagrindu, CPO apie tai praneša Europos Komisijai. Valstybės pagalba laikoma bet kuri priemonė, atitinkanti Sutarties dėl Europos Sąjungos veikimo 107 straipsnio 1 dalyje nustatytus kriterijus;</w:t>
      </w:r>
    </w:p>
    <w:p w14:paraId="1DC893EE" w14:textId="77777777" w:rsidR="00EE77A7" w:rsidRPr="006A4D08" w:rsidRDefault="00EE77A7" w:rsidP="006A4D08">
      <w:pPr>
        <w:pStyle w:val="Sraopastraipa1"/>
        <w:widowControl w:val="0"/>
        <w:numPr>
          <w:ilvl w:val="1"/>
          <w:numId w:val="24"/>
        </w:numPr>
        <w:tabs>
          <w:tab w:val="left" w:pos="993"/>
          <w:tab w:val="left" w:pos="1276"/>
          <w:tab w:val="left" w:pos="1418"/>
        </w:tabs>
        <w:jc w:val="both"/>
        <w:rPr>
          <w:color w:val="000000" w:themeColor="text1"/>
          <w:sz w:val="24"/>
          <w:szCs w:val="24"/>
        </w:rPr>
      </w:pPr>
      <w:r w:rsidRPr="006A4D08">
        <w:rPr>
          <w:color w:val="000000" w:themeColor="text1"/>
          <w:sz w:val="24"/>
          <w:szCs w:val="24"/>
        </w:rPr>
        <w:t xml:space="preserve">paaiškėja, kad ekonomiškai naudingiausią pasiūlymą pateikusio tiekėjo pasiūlymas neatitinka VPĮ 17 straipsnio 2 dalies 2 punkte nurodytų aplinkos apsaugos, socialinės ir darbo teisės įpareigojimų; </w:t>
      </w:r>
    </w:p>
    <w:p w14:paraId="19412165" w14:textId="77777777" w:rsidR="00EE77A7" w:rsidRPr="006A4D08" w:rsidRDefault="00EE77A7" w:rsidP="006A4D08">
      <w:pPr>
        <w:pStyle w:val="Sraopastraipa1"/>
        <w:widowControl w:val="0"/>
        <w:numPr>
          <w:ilvl w:val="1"/>
          <w:numId w:val="24"/>
        </w:numPr>
        <w:tabs>
          <w:tab w:val="left" w:pos="993"/>
          <w:tab w:val="left" w:pos="1276"/>
          <w:tab w:val="left" w:pos="1418"/>
        </w:tabs>
        <w:jc w:val="both"/>
        <w:rPr>
          <w:color w:val="000000" w:themeColor="text1"/>
          <w:sz w:val="24"/>
          <w:szCs w:val="24"/>
        </w:rPr>
      </w:pPr>
      <w:r w:rsidRPr="006A4D08">
        <w:rPr>
          <w:color w:val="000000" w:themeColor="text1"/>
          <w:sz w:val="24"/>
          <w:szCs w:val="24"/>
        </w:rPr>
        <w:t>tiekėjas neatitinka Reglamente nustatytų reikalavimų;</w:t>
      </w:r>
    </w:p>
    <w:p w14:paraId="78C567FC" w14:textId="40064E28" w:rsidR="004B5463" w:rsidRPr="006A4D08" w:rsidRDefault="00EE77A7" w:rsidP="006A4D08">
      <w:pPr>
        <w:widowControl w:val="0"/>
        <w:numPr>
          <w:ilvl w:val="1"/>
          <w:numId w:val="24"/>
        </w:numPr>
        <w:tabs>
          <w:tab w:val="left" w:pos="993"/>
          <w:tab w:val="left" w:pos="1418"/>
        </w:tabs>
        <w:jc w:val="both"/>
        <w:rPr>
          <w:color w:val="000000" w:themeColor="text1"/>
        </w:rPr>
      </w:pPr>
      <w:r w:rsidRPr="006A4D08">
        <w:rPr>
          <w:color w:val="000000" w:themeColor="text1"/>
        </w:rPr>
        <w:t>pasiūlymas buvo pateiktas ne CPO nurodytomis elektroninėmis priemonėmis;</w:t>
      </w:r>
    </w:p>
    <w:p w14:paraId="6D32F3A7" w14:textId="7E3D4668" w:rsidR="005C6770" w:rsidRPr="006A4D08" w:rsidRDefault="00970D73" w:rsidP="006A4D08">
      <w:pPr>
        <w:numPr>
          <w:ilvl w:val="1"/>
          <w:numId w:val="24"/>
        </w:numPr>
        <w:tabs>
          <w:tab w:val="left" w:pos="1418"/>
        </w:tabs>
        <w:ind w:right="40"/>
        <w:jc w:val="both"/>
        <w:rPr>
          <w:color w:val="000000" w:themeColor="text1"/>
        </w:rPr>
      </w:pPr>
      <w:r w:rsidRPr="006A4D08">
        <w:lastRenderedPageBreak/>
        <w:t>tiekėjas pateikė daugiau kaip vieną pasiūlymą tai pačiai pirkimo daliai</w:t>
      </w:r>
    </w:p>
    <w:p w14:paraId="517E8E3E" w14:textId="13A4A7B9" w:rsidR="00EE77A7" w:rsidRPr="006A4D08" w:rsidRDefault="00EE77A7" w:rsidP="006A4D08">
      <w:pPr>
        <w:numPr>
          <w:ilvl w:val="1"/>
          <w:numId w:val="24"/>
        </w:numPr>
        <w:tabs>
          <w:tab w:val="left" w:pos="1418"/>
        </w:tabs>
        <w:ind w:right="40"/>
        <w:jc w:val="both"/>
        <w:rPr>
          <w:color w:val="000000" w:themeColor="text1"/>
        </w:rPr>
      </w:pPr>
      <w:r w:rsidRPr="006A4D08">
        <w:rPr>
          <w:color w:val="000000" w:themeColor="text1"/>
        </w:rPr>
        <w:t xml:space="preserve">jei tiekėjas, kuris yra tiekėjų grupės partneris, pateikė pasiūlymą savarankiškai ir kaip tiekėjų grupės narys </w:t>
      </w:r>
      <w:r w:rsidR="00C52F43" w:rsidRPr="006A4D08">
        <w:rPr>
          <w:color w:val="000000" w:themeColor="text1"/>
        </w:rPr>
        <w:t>toje pačioje pirkimo dalyje.</w:t>
      </w:r>
    </w:p>
    <w:p w14:paraId="617B8FD0" w14:textId="77777777" w:rsidR="00EE77A7" w:rsidRPr="001D5FEB" w:rsidRDefault="00EE77A7" w:rsidP="009013C3">
      <w:pPr>
        <w:tabs>
          <w:tab w:val="left" w:pos="1418"/>
        </w:tabs>
        <w:ind w:right="40"/>
        <w:jc w:val="both"/>
        <w:rPr>
          <w:color w:val="000000" w:themeColor="text1"/>
        </w:rPr>
      </w:pPr>
    </w:p>
    <w:bookmarkEnd w:id="27"/>
    <w:p w14:paraId="2428EB37" w14:textId="77777777" w:rsidR="00B45AD1" w:rsidRPr="001D5FEB" w:rsidRDefault="00B45AD1" w:rsidP="0015334C">
      <w:pPr>
        <w:widowControl w:val="0"/>
        <w:spacing w:after="120"/>
        <w:contextualSpacing/>
        <w:jc w:val="center"/>
        <w:rPr>
          <w:b/>
        </w:rPr>
      </w:pPr>
      <w:r w:rsidRPr="001D5FEB">
        <w:rPr>
          <w:b/>
        </w:rPr>
        <w:t>XI SKYRIUS</w:t>
      </w:r>
    </w:p>
    <w:p w14:paraId="50D45AF2" w14:textId="77777777" w:rsidR="00B45AD1" w:rsidRPr="001D5FEB" w:rsidRDefault="00B45AD1" w:rsidP="00B45AD1">
      <w:pPr>
        <w:widowControl w:val="0"/>
        <w:spacing w:before="120" w:after="120"/>
        <w:contextualSpacing/>
        <w:jc w:val="center"/>
        <w:rPr>
          <w:b/>
        </w:rPr>
      </w:pPr>
      <w:r w:rsidRPr="001D5FEB">
        <w:rPr>
          <w:b/>
        </w:rPr>
        <w:t>PASIŪLYMŲ VERTINIMAS</w:t>
      </w:r>
    </w:p>
    <w:p w14:paraId="7DB1D811" w14:textId="77777777" w:rsidR="00B45AD1" w:rsidRPr="001D5FEB" w:rsidRDefault="00B45AD1" w:rsidP="00D06F2A">
      <w:pPr>
        <w:widowControl w:val="0"/>
        <w:spacing w:before="120"/>
        <w:contextualSpacing/>
        <w:jc w:val="center"/>
        <w:rPr>
          <w:b/>
        </w:rPr>
      </w:pPr>
    </w:p>
    <w:p w14:paraId="31F26762" w14:textId="5DFC655D" w:rsidR="00193CE9" w:rsidRPr="00E73E2D" w:rsidRDefault="00885CB7" w:rsidP="00E73E2D">
      <w:pPr>
        <w:pStyle w:val="Sraopastraipa"/>
        <w:widowControl w:val="0"/>
        <w:numPr>
          <w:ilvl w:val="0"/>
          <w:numId w:val="4"/>
        </w:numPr>
        <w:shd w:val="clear" w:color="auto" w:fill="FFFFFF" w:themeFill="background1"/>
        <w:tabs>
          <w:tab w:val="left" w:pos="1134"/>
        </w:tabs>
        <w:contextualSpacing w:val="0"/>
        <w:jc w:val="both"/>
        <w:rPr>
          <w:sz w:val="24"/>
          <w:szCs w:val="24"/>
        </w:rPr>
      </w:pPr>
      <w:r w:rsidRPr="001D5FEB">
        <w:rPr>
          <w:sz w:val="24"/>
          <w:szCs w:val="24"/>
        </w:rPr>
        <w:t xml:space="preserve">Pasiūlymuose nurodytos kainos vertinamos eurais. </w:t>
      </w:r>
      <w:r w:rsidR="00D204A3" w:rsidRPr="001D5FEB">
        <w:rPr>
          <w:sz w:val="24"/>
          <w:szCs w:val="24"/>
        </w:rPr>
        <w:t xml:space="preserve">Jeigu pasiūlymuose kainos nurodytos užsienio valiuta, jos bus perskaičiuojamos eurais pagal Europos Centrinio Banko skelbiamą orientacinį </w:t>
      </w:r>
      <w:r w:rsidR="00D204A3" w:rsidRPr="00D47EF9">
        <w:rPr>
          <w:sz w:val="24"/>
          <w:szCs w:val="24"/>
        </w:rPr>
        <w:t>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0834E1" w:rsidRPr="00D47EF9">
        <w:t xml:space="preserve"> </w:t>
      </w:r>
    </w:p>
    <w:p w14:paraId="6CF320F4" w14:textId="17C35A29" w:rsidR="00E73E2D" w:rsidRPr="00E73E2D" w:rsidRDefault="00E73E2D" w:rsidP="00E73E2D">
      <w:pPr>
        <w:pStyle w:val="Sraopastraipa"/>
        <w:numPr>
          <w:ilvl w:val="0"/>
          <w:numId w:val="4"/>
        </w:numPr>
        <w:shd w:val="clear" w:color="auto" w:fill="FFFFFF" w:themeFill="background1"/>
        <w:jc w:val="both"/>
        <w:rPr>
          <w:sz w:val="24"/>
          <w:szCs w:val="24"/>
        </w:rPr>
      </w:pPr>
      <w:r w:rsidRPr="00E73E2D">
        <w:rPr>
          <w:sz w:val="24"/>
          <w:szCs w:val="24"/>
        </w:rPr>
        <w:t>Perkančio</w:t>
      </w:r>
      <w:r>
        <w:rPr>
          <w:sz w:val="24"/>
          <w:szCs w:val="24"/>
        </w:rPr>
        <w:t>sios</w:t>
      </w:r>
      <w:r w:rsidRPr="00E73E2D">
        <w:rPr>
          <w:sz w:val="24"/>
          <w:szCs w:val="24"/>
        </w:rPr>
        <w:t xml:space="preserve"> organizacij</w:t>
      </w:r>
      <w:r>
        <w:rPr>
          <w:sz w:val="24"/>
          <w:szCs w:val="24"/>
        </w:rPr>
        <w:t>os</w:t>
      </w:r>
      <w:r w:rsidRPr="00E73E2D">
        <w:rPr>
          <w:sz w:val="24"/>
          <w:szCs w:val="24"/>
        </w:rPr>
        <w:t xml:space="preserve"> ekonomiškai naudingiausią pasiūlymą išrenka pagal </w:t>
      </w:r>
      <w:r w:rsidRPr="004A3EC6">
        <w:rPr>
          <w:b/>
          <w:bCs/>
          <w:sz w:val="24"/>
          <w:szCs w:val="24"/>
        </w:rPr>
        <w:t>mažiausios kainos kriterijų.</w:t>
      </w:r>
      <w:r w:rsidRPr="00E73E2D">
        <w:rPr>
          <w:sz w:val="24"/>
          <w:szCs w:val="24"/>
        </w:rPr>
        <w:t xml:space="preserve"> </w:t>
      </w:r>
    </w:p>
    <w:p w14:paraId="7D4855DF" w14:textId="77777777" w:rsidR="00C50A62" w:rsidRDefault="00C50A62" w:rsidP="00A371FD">
      <w:pPr>
        <w:jc w:val="both"/>
        <w:rPr>
          <w:bCs/>
          <w:iCs/>
        </w:rPr>
      </w:pPr>
    </w:p>
    <w:p w14:paraId="07B95E1E" w14:textId="77777777" w:rsidR="00B45AD1" w:rsidRPr="00B57553" w:rsidRDefault="00B45AD1" w:rsidP="00F96206">
      <w:pPr>
        <w:pStyle w:val="Sraopastraipa"/>
        <w:widowControl w:val="0"/>
        <w:tabs>
          <w:tab w:val="left" w:pos="1134"/>
        </w:tabs>
        <w:ind w:left="0"/>
        <w:jc w:val="center"/>
        <w:rPr>
          <w:b/>
          <w:sz w:val="24"/>
          <w:szCs w:val="24"/>
        </w:rPr>
      </w:pPr>
      <w:r w:rsidRPr="00B57553">
        <w:rPr>
          <w:b/>
          <w:sz w:val="24"/>
          <w:szCs w:val="24"/>
        </w:rPr>
        <w:t>XII SKYRIUS</w:t>
      </w:r>
    </w:p>
    <w:p w14:paraId="6D5C5992" w14:textId="77777777" w:rsidR="00B45AD1" w:rsidRPr="00B57553" w:rsidRDefault="00B45AD1" w:rsidP="00885CB7">
      <w:pPr>
        <w:widowControl w:val="0"/>
        <w:spacing w:after="120"/>
        <w:contextualSpacing/>
        <w:jc w:val="center"/>
        <w:rPr>
          <w:b/>
        </w:rPr>
      </w:pPr>
      <w:r w:rsidRPr="00B57553">
        <w:rPr>
          <w:b/>
        </w:rPr>
        <w:t>PASIŪLYMŲ EILĖ IR SPRENDIMAS DĖL PIRKIMO SUTARTIES SUDARYMO</w:t>
      </w:r>
    </w:p>
    <w:p w14:paraId="0AE52A7B" w14:textId="77777777" w:rsidR="00B45AD1" w:rsidRPr="00B57553" w:rsidRDefault="00B45AD1" w:rsidP="00B45AD1">
      <w:pPr>
        <w:widowControl w:val="0"/>
        <w:jc w:val="center"/>
        <w:rPr>
          <w:b/>
        </w:rPr>
      </w:pPr>
    </w:p>
    <w:p w14:paraId="149B6EA7" w14:textId="27C7A9AF" w:rsidR="001D5203" w:rsidRPr="00B57553" w:rsidRDefault="0064561E" w:rsidP="00DC31C1">
      <w:pPr>
        <w:pStyle w:val="Sraopastraipa"/>
        <w:widowControl w:val="0"/>
        <w:numPr>
          <w:ilvl w:val="0"/>
          <w:numId w:val="5"/>
        </w:numPr>
        <w:shd w:val="clear" w:color="auto" w:fill="FFFFFF" w:themeFill="background1"/>
        <w:tabs>
          <w:tab w:val="left" w:pos="1134"/>
        </w:tabs>
        <w:jc w:val="both"/>
        <w:rPr>
          <w:sz w:val="24"/>
          <w:szCs w:val="24"/>
        </w:rPr>
      </w:pPr>
      <w:r w:rsidRPr="00B57553">
        <w:rPr>
          <w:rFonts w:eastAsia="Calibri"/>
          <w:sz w:val="24"/>
          <w:szCs w:val="24"/>
        </w:rPr>
        <w:t>Išnagrinėjusi ir įvertinusi tiekėjų pateiktus EBVPD</w:t>
      </w:r>
      <w:r w:rsidR="00830805" w:rsidRPr="00B57553">
        <w:rPr>
          <w:rFonts w:eastAsia="Calibri"/>
          <w:sz w:val="24"/>
          <w:szCs w:val="24"/>
        </w:rPr>
        <w:t>, Deklaracij</w:t>
      </w:r>
      <w:r w:rsidR="00D313A7">
        <w:rPr>
          <w:rFonts w:eastAsia="Calibri"/>
          <w:sz w:val="24"/>
          <w:szCs w:val="24"/>
        </w:rPr>
        <w:t>as</w:t>
      </w:r>
      <w:r w:rsidR="00830805" w:rsidRPr="00B57553">
        <w:rPr>
          <w:rFonts w:eastAsia="Calibri"/>
          <w:sz w:val="24"/>
          <w:szCs w:val="24"/>
        </w:rPr>
        <w:t xml:space="preserve"> </w:t>
      </w:r>
      <w:r w:rsidRPr="00B57553">
        <w:rPr>
          <w:rFonts w:eastAsia="Calibri"/>
          <w:sz w:val="24"/>
          <w:szCs w:val="24"/>
        </w:rPr>
        <w:t xml:space="preserve">ir pasiūlymus, Komisija nustato </w:t>
      </w:r>
      <w:r w:rsidRPr="00740884">
        <w:rPr>
          <w:rFonts w:eastAsia="Calibri"/>
          <w:sz w:val="24"/>
          <w:szCs w:val="24"/>
        </w:rPr>
        <w:t>pasiūlymų eilę ir galimą pirkimo laimėtoją</w:t>
      </w:r>
      <w:r w:rsidR="00140774" w:rsidRPr="00740884">
        <w:rPr>
          <w:rFonts w:eastAsia="Calibri"/>
          <w:sz w:val="24"/>
          <w:szCs w:val="24"/>
        </w:rPr>
        <w:t xml:space="preserve"> kiekvienai pirkimo daliai</w:t>
      </w:r>
      <w:r w:rsidR="001D5203" w:rsidRPr="00740884">
        <w:rPr>
          <w:rFonts w:eastAsia="Calibri"/>
          <w:sz w:val="24"/>
          <w:szCs w:val="24"/>
        </w:rPr>
        <w:t xml:space="preserve">. </w:t>
      </w:r>
      <w:r w:rsidR="001D5203" w:rsidRPr="00740884">
        <w:rPr>
          <w:rFonts w:eastAsia="Calibri"/>
          <w:color w:val="000000" w:themeColor="text1"/>
          <w:sz w:val="24"/>
          <w:szCs w:val="24"/>
        </w:rPr>
        <w:t>Pasiūlymai šio</w:t>
      </w:r>
      <w:r w:rsidR="00140774" w:rsidRPr="00740884">
        <w:rPr>
          <w:rFonts w:eastAsia="Calibri"/>
          <w:color w:val="000000" w:themeColor="text1"/>
          <w:sz w:val="24"/>
          <w:szCs w:val="24"/>
        </w:rPr>
        <w:t>s</w:t>
      </w:r>
      <w:r w:rsidR="001D5203" w:rsidRPr="00740884">
        <w:rPr>
          <w:rFonts w:eastAsia="Calibri"/>
          <w:color w:val="000000" w:themeColor="text1"/>
          <w:sz w:val="24"/>
          <w:szCs w:val="24"/>
        </w:rPr>
        <w:t>e eilė</w:t>
      </w:r>
      <w:r w:rsidR="00140774" w:rsidRPr="00740884">
        <w:rPr>
          <w:rFonts w:eastAsia="Calibri"/>
          <w:color w:val="000000" w:themeColor="text1"/>
          <w:sz w:val="24"/>
          <w:szCs w:val="24"/>
        </w:rPr>
        <w:t>s</w:t>
      </w:r>
      <w:r w:rsidRPr="00740884">
        <w:rPr>
          <w:rFonts w:eastAsia="Calibri"/>
          <w:color w:val="000000" w:themeColor="text1"/>
          <w:sz w:val="24"/>
          <w:szCs w:val="24"/>
        </w:rPr>
        <w:t xml:space="preserve">e surašomi </w:t>
      </w:r>
      <w:r w:rsidR="000F0D26">
        <w:rPr>
          <w:rFonts w:eastAsia="Calibri"/>
          <w:color w:val="000000" w:themeColor="text1"/>
          <w:sz w:val="24"/>
          <w:szCs w:val="24"/>
        </w:rPr>
        <w:t xml:space="preserve">kainų didėjimo tvarka. </w:t>
      </w:r>
      <w:r w:rsidRPr="00740884">
        <w:rPr>
          <w:rFonts w:eastAsia="Calibri"/>
          <w:color w:val="000000" w:themeColor="text1"/>
          <w:sz w:val="24"/>
          <w:szCs w:val="24"/>
        </w:rPr>
        <w:t>Jeigu</w:t>
      </w:r>
      <w:r w:rsidRPr="00B57553">
        <w:rPr>
          <w:rFonts w:eastAsia="Calibri"/>
          <w:color w:val="000000" w:themeColor="text1"/>
          <w:sz w:val="24"/>
          <w:szCs w:val="24"/>
        </w:rPr>
        <w:t xml:space="preserve"> </w:t>
      </w:r>
      <w:r w:rsidRPr="00B57553">
        <w:rPr>
          <w:rFonts w:eastAsia="Calibri"/>
          <w:sz w:val="24"/>
          <w:szCs w:val="24"/>
        </w:rPr>
        <w:t xml:space="preserve">kelių pateiktų pasiūlymų </w:t>
      </w:r>
      <w:r w:rsidR="000F0D26">
        <w:rPr>
          <w:rFonts w:eastAsia="Calibri"/>
          <w:sz w:val="24"/>
          <w:szCs w:val="24"/>
        </w:rPr>
        <w:t>kainos</w:t>
      </w:r>
      <w:r w:rsidR="00FE3F64" w:rsidRPr="00D51795">
        <w:rPr>
          <w:rFonts w:eastAsia="Calibri"/>
          <w:sz w:val="24"/>
          <w:szCs w:val="24"/>
        </w:rPr>
        <w:t xml:space="preserve"> yra</w:t>
      </w:r>
      <w:r w:rsidR="00FE3F64" w:rsidRPr="00B57553">
        <w:rPr>
          <w:rFonts w:eastAsia="Calibri"/>
          <w:sz w:val="24"/>
          <w:szCs w:val="24"/>
        </w:rPr>
        <w:t xml:space="preserve"> vienod</w:t>
      </w:r>
      <w:r w:rsidR="000F0D26">
        <w:rPr>
          <w:rFonts w:eastAsia="Calibri"/>
          <w:sz w:val="24"/>
          <w:szCs w:val="24"/>
        </w:rPr>
        <w:t>os</w:t>
      </w:r>
      <w:r w:rsidRPr="00B57553">
        <w:rPr>
          <w:rFonts w:eastAsia="Calibri"/>
          <w:sz w:val="24"/>
          <w:szCs w:val="24"/>
        </w:rPr>
        <w:t>, nustatant pasiūlymų eilę, pirmesnis į šią eilę įrašomas tiekėjas, kurio pasiūlymas CVP IS priemonėmis pateiktas anksčiausiai. Pasiūlymų eilė nenustatoma, jeigu</w:t>
      </w:r>
      <w:r w:rsidR="00140774" w:rsidRPr="00B57553">
        <w:rPr>
          <w:rFonts w:eastAsia="Calibri"/>
          <w:sz w:val="24"/>
          <w:szCs w:val="24"/>
        </w:rPr>
        <w:t xml:space="preserve"> atitinkamai daliai</w:t>
      </w:r>
      <w:r w:rsidRPr="00B57553">
        <w:rPr>
          <w:rFonts w:eastAsia="Calibri"/>
          <w:sz w:val="24"/>
          <w:szCs w:val="24"/>
        </w:rPr>
        <w:t xml:space="preserve"> buvo </w:t>
      </w:r>
      <w:r w:rsidR="00E035CF" w:rsidRPr="00B57553">
        <w:rPr>
          <w:rFonts w:eastAsia="Calibri"/>
          <w:sz w:val="24"/>
          <w:szCs w:val="24"/>
        </w:rPr>
        <w:t xml:space="preserve">pateiktas arba įvertinus pasiūlymus liko </w:t>
      </w:r>
      <w:r w:rsidRPr="00B57553">
        <w:rPr>
          <w:rFonts w:eastAsia="Calibri"/>
          <w:sz w:val="24"/>
          <w:szCs w:val="24"/>
        </w:rPr>
        <w:t>tik vienas pasiūlymas</w:t>
      </w:r>
      <w:r w:rsidR="001D5203" w:rsidRPr="00B57553">
        <w:rPr>
          <w:sz w:val="24"/>
          <w:szCs w:val="24"/>
        </w:rPr>
        <w:t>.</w:t>
      </w:r>
    </w:p>
    <w:p w14:paraId="29F0B876" w14:textId="4247FFA5" w:rsidR="0064561E" w:rsidRPr="00140774" w:rsidRDefault="0064561E" w:rsidP="009424D3">
      <w:pPr>
        <w:pStyle w:val="Sraopastraipa"/>
        <w:widowControl w:val="0"/>
        <w:numPr>
          <w:ilvl w:val="0"/>
          <w:numId w:val="5"/>
        </w:numPr>
        <w:tabs>
          <w:tab w:val="left" w:pos="1134"/>
        </w:tabs>
        <w:ind w:firstLine="719"/>
        <w:jc w:val="both"/>
        <w:rPr>
          <w:sz w:val="24"/>
          <w:szCs w:val="24"/>
        </w:rPr>
      </w:pPr>
      <w:r w:rsidRPr="00B57553">
        <w:rPr>
          <w:sz w:val="24"/>
          <w:szCs w:val="24"/>
        </w:rPr>
        <w:t>Patikrinusi galimo laimėtojo pašalinimo pagrindų nebuvimą</w:t>
      </w:r>
      <w:r w:rsidR="00927472" w:rsidRPr="00B57553">
        <w:rPr>
          <w:sz w:val="24"/>
          <w:szCs w:val="24"/>
        </w:rPr>
        <w:t xml:space="preserve"> </w:t>
      </w:r>
      <w:r w:rsidRPr="00B57553">
        <w:rPr>
          <w:sz w:val="24"/>
          <w:szCs w:val="24"/>
        </w:rPr>
        <w:t xml:space="preserve">Komisija nustato laimėjusį pasiūlymą ir dalyviams </w:t>
      </w:r>
      <w:r w:rsidR="009C3CB4" w:rsidRPr="00B57553">
        <w:rPr>
          <w:sz w:val="24"/>
          <w:szCs w:val="24"/>
        </w:rPr>
        <w:t>ne vėliau kaip per 3 darbo dienas</w:t>
      </w:r>
      <w:r w:rsidRPr="00B57553">
        <w:rPr>
          <w:sz w:val="24"/>
          <w:szCs w:val="24"/>
        </w:rPr>
        <w:t xml:space="preserve"> praneša apie priimtą sprendimą nustatyti laimėjusį pasiū</w:t>
      </w:r>
      <w:r w:rsidR="00FE4E8F" w:rsidRPr="00B57553">
        <w:rPr>
          <w:sz w:val="24"/>
          <w:szCs w:val="24"/>
        </w:rPr>
        <w:t>lymą,</w:t>
      </w:r>
      <w:r w:rsidR="00FE4E8F" w:rsidRPr="00140774">
        <w:rPr>
          <w:sz w:val="24"/>
          <w:szCs w:val="24"/>
        </w:rPr>
        <w:t xml:space="preserve"> nustatytą pasiūlymų eilę</w:t>
      </w:r>
      <w:r w:rsidR="00F36D43">
        <w:rPr>
          <w:sz w:val="24"/>
          <w:szCs w:val="24"/>
        </w:rPr>
        <w:t>, laimėjusį pasiūlymą</w:t>
      </w:r>
      <w:r w:rsidR="00FE4E8F" w:rsidRPr="00140774">
        <w:rPr>
          <w:sz w:val="24"/>
          <w:szCs w:val="24"/>
        </w:rPr>
        <w:t xml:space="preserve"> </w:t>
      </w:r>
      <w:r w:rsidRPr="00140774">
        <w:rPr>
          <w:sz w:val="24"/>
          <w:szCs w:val="24"/>
        </w:rPr>
        <w:t xml:space="preserve">ir tikslų atidėjimo terminą. </w:t>
      </w:r>
      <w:r w:rsidR="009C3CB4" w:rsidRPr="00140774">
        <w:t xml:space="preserve"> </w:t>
      </w:r>
      <w:r w:rsidR="009F0C1F" w:rsidRPr="009F0C1F">
        <w:rPr>
          <w:sz w:val="24"/>
          <w:szCs w:val="24"/>
        </w:rPr>
        <w:t>CPO/</w:t>
      </w:r>
      <w:r w:rsidR="009C3CB4" w:rsidRPr="009F0C1F">
        <w:rPr>
          <w:sz w:val="24"/>
          <w:szCs w:val="24"/>
        </w:rPr>
        <w:t>Perkančio</w:t>
      </w:r>
      <w:r w:rsidR="00D868DF">
        <w:rPr>
          <w:sz w:val="24"/>
          <w:szCs w:val="24"/>
        </w:rPr>
        <w:t>sios</w:t>
      </w:r>
      <w:r w:rsidR="009C3CB4" w:rsidRPr="00140774">
        <w:rPr>
          <w:sz w:val="24"/>
          <w:szCs w:val="24"/>
        </w:rPr>
        <w:t xml:space="preserve"> organizacij</w:t>
      </w:r>
      <w:r w:rsidR="00D868DF">
        <w:rPr>
          <w:sz w:val="24"/>
          <w:szCs w:val="24"/>
        </w:rPr>
        <w:t>os</w:t>
      </w:r>
      <w:r w:rsidR="009C3CB4" w:rsidRPr="00140774">
        <w:rPr>
          <w:sz w:val="24"/>
          <w:szCs w:val="24"/>
        </w:rPr>
        <w:t xml:space="preserve"> turi nurodyti priežastis, jei buvo priimtas sprendimas nesudaryti pirkimo sutarties ar pradėti pirkimą iš naujo.</w:t>
      </w:r>
    </w:p>
    <w:p w14:paraId="12E15EC3" w14:textId="782FC516" w:rsidR="00096D17" w:rsidRPr="00140774" w:rsidRDefault="0064561E" w:rsidP="00DC31C1">
      <w:pPr>
        <w:numPr>
          <w:ilvl w:val="0"/>
          <w:numId w:val="5"/>
        </w:numPr>
        <w:tabs>
          <w:tab w:val="left" w:pos="993"/>
          <w:tab w:val="left" w:pos="1134"/>
        </w:tabs>
        <w:ind w:firstLine="719"/>
        <w:jc w:val="both"/>
      </w:pPr>
      <w:r w:rsidRPr="00140774">
        <w:t>Perkančio</w:t>
      </w:r>
      <w:r w:rsidR="00145AC2">
        <w:t>sios</w:t>
      </w:r>
      <w:r w:rsidRPr="00140774">
        <w:t xml:space="preserve"> organizacij</w:t>
      </w:r>
      <w:r w:rsidR="00145AC2">
        <w:t>os</w:t>
      </w:r>
      <w:r w:rsidRPr="00140774">
        <w:t xml:space="preserve"> gali nuspręsti nesudaryti pirkimo sutarties su ekonomiškai naudingiausią pasiūlymą pateikusiu tiekėju, jeigu paaiškėja, kad pasiūlymas neatitinka </w:t>
      </w:r>
      <w:r w:rsidR="007264EC" w:rsidRPr="007264EC">
        <w:t>VPĮ</w:t>
      </w:r>
      <w:r w:rsidRPr="00140774">
        <w:t xml:space="preserve"> 17 str</w:t>
      </w:r>
      <w:r w:rsidR="00FD7F81" w:rsidRPr="00140774">
        <w:t xml:space="preserve">. </w:t>
      </w:r>
      <w:r w:rsidRPr="00140774">
        <w:t>2 d</w:t>
      </w:r>
      <w:r w:rsidR="00FD7F81" w:rsidRPr="00140774">
        <w:t>.</w:t>
      </w:r>
      <w:r w:rsidRPr="00140774">
        <w:t xml:space="preserve"> 2 p</w:t>
      </w:r>
      <w:r w:rsidR="00FD7F81" w:rsidRPr="00140774">
        <w:t>.</w:t>
      </w:r>
      <w:r w:rsidRPr="00140774">
        <w:t xml:space="preserve"> nurodytų aplinkos apsaugos, socialinės ir darbo teisės įpareigojimų.</w:t>
      </w:r>
    </w:p>
    <w:p w14:paraId="6AFD14C9" w14:textId="4FF83850" w:rsidR="00096D17" w:rsidRPr="00140774" w:rsidRDefault="00096D17" w:rsidP="009424D3">
      <w:pPr>
        <w:numPr>
          <w:ilvl w:val="0"/>
          <w:numId w:val="5"/>
        </w:numPr>
        <w:tabs>
          <w:tab w:val="left" w:pos="993"/>
          <w:tab w:val="left" w:pos="1134"/>
        </w:tabs>
        <w:ind w:firstLine="719"/>
        <w:jc w:val="both"/>
      </w:pPr>
      <w:r w:rsidRPr="00140774">
        <w:rPr>
          <w:rFonts w:eastAsiaTheme="minorHAnsi"/>
          <w:color w:val="000000"/>
        </w:rPr>
        <w:t>Perkančio</w:t>
      </w:r>
      <w:r w:rsidR="00145AC2">
        <w:rPr>
          <w:rFonts w:eastAsiaTheme="minorHAnsi"/>
          <w:color w:val="000000"/>
        </w:rPr>
        <w:t>sios</w:t>
      </w:r>
      <w:r w:rsidRPr="00140774">
        <w:rPr>
          <w:rFonts w:eastAsiaTheme="minorHAnsi"/>
          <w:color w:val="000000"/>
        </w:rPr>
        <w:t xml:space="preserve"> organizacij</w:t>
      </w:r>
      <w:r w:rsidR="00EE640E">
        <w:rPr>
          <w:rFonts w:eastAsiaTheme="minorHAnsi"/>
          <w:color w:val="000000"/>
        </w:rPr>
        <w:t>os</w:t>
      </w:r>
      <w:r w:rsidRPr="00140774">
        <w:rPr>
          <w:rFonts w:eastAsiaTheme="minorHAnsi"/>
          <w:color w:val="000000"/>
        </w:rPr>
        <w:t xml:space="preserve"> privalo nutraukti pradėtas pirkimo procedūras, jeigu buvo pažeisti </w:t>
      </w:r>
      <w:r w:rsidR="007264EC" w:rsidRPr="007264EC">
        <w:rPr>
          <w:rFonts w:eastAsiaTheme="minorHAnsi"/>
          <w:color w:val="000000"/>
        </w:rPr>
        <w:t xml:space="preserve">VPĮ </w:t>
      </w:r>
      <w:r w:rsidRPr="00140774">
        <w:rPr>
          <w:rFonts w:eastAsiaTheme="minorHAnsi"/>
          <w:color w:val="000000"/>
        </w:rPr>
        <w:t xml:space="preserve">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w:t>
      </w:r>
      <w:r w:rsidR="004A28D9" w:rsidRPr="00140774">
        <w:rPr>
          <w:rFonts w:eastAsiaTheme="minorHAnsi"/>
          <w:color w:val="000000"/>
        </w:rPr>
        <w:t>P</w:t>
      </w:r>
      <w:r w:rsidRPr="00140774">
        <w:rPr>
          <w:rFonts w:eastAsiaTheme="minorHAnsi"/>
          <w:color w:val="000000"/>
        </w:rPr>
        <w:t>erkanči</w:t>
      </w:r>
      <w:r w:rsidR="00EE640E">
        <w:rPr>
          <w:rFonts w:eastAsiaTheme="minorHAnsi"/>
          <w:color w:val="000000"/>
        </w:rPr>
        <w:t>ųjų</w:t>
      </w:r>
      <w:r w:rsidRPr="00140774">
        <w:rPr>
          <w:rFonts w:eastAsiaTheme="minorHAnsi"/>
          <w:color w:val="000000"/>
        </w:rPr>
        <w:t xml:space="preserve"> organizacij</w:t>
      </w:r>
      <w:r w:rsidR="00EE640E">
        <w:rPr>
          <w:rFonts w:eastAsiaTheme="minorHAnsi"/>
          <w:color w:val="000000"/>
        </w:rPr>
        <w:t>ų</w:t>
      </w:r>
      <w:r w:rsidRPr="00140774">
        <w:rPr>
          <w:rFonts w:eastAsiaTheme="minorHAnsi"/>
          <w:color w:val="000000"/>
        </w:rPr>
        <w:t xml:space="preserve"> poreikių neatitinkantis pirkimo objektas.</w:t>
      </w:r>
    </w:p>
    <w:p w14:paraId="239061F1" w14:textId="3AFB5D2D" w:rsidR="00AD4F6B" w:rsidRPr="00140774" w:rsidRDefault="000B3A41" w:rsidP="00DC31C1">
      <w:pPr>
        <w:widowControl w:val="0"/>
        <w:numPr>
          <w:ilvl w:val="0"/>
          <w:numId w:val="5"/>
        </w:numPr>
        <w:tabs>
          <w:tab w:val="left" w:pos="1134"/>
        </w:tabs>
        <w:ind w:firstLine="719"/>
        <w:jc w:val="both"/>
      </w:pPr>
      <w:r>
        <w:t>CPO</w:t>
      </w:r>
      <w:r w:rsidR="0064561E" w:rsidRPr="00140774">
        <w:t xml:space="preserve">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w:t>
      </w:r>
      <w:r>
        <w:t>CPO</w:t>
      </w:r>
      <w:r w:rsidR="0065425B">
        <w:t xml:space="preserve"> ir/ar Perkančiosios organizacijos</w:t>
      </w:r>
      <w:r w:rsidR="0064561E" w:rsidRPr="00140774">
        <w:t xml:space="preserve"> nurodytą terminą. Laikas pirkimo sutarčiai pasirašyti gali būti nustatomas atskiru pranešimu raštu arba nurodomas pranešime apie laimėjusį pasiūlymą.</w:t>
      </w:r>
    </w:p>
    <w:p w14:paraId="37397260" w14:textId="2B89121B" w:rsidR="00343E93" w:rsidRPr="00343E93" w:rsidRDefault="00343E93" w:rsidP="00E41031">
      <w:pPr>
        <w:pStyle w:val="Sraopastraipa"/>
        <w:numPr>
          <w:ilvl w:val="0"/>
          <w:numId w:val="5"/>
        </w:numPr>
        <w:shd w:val="clear" w:color="auto" w:fill="FFFFFF" w:themeFill="background1"/>
        <w:jc w:val="both"/>
        <w:rPr>
          <w:sz w:val="24"/>
          <w:szCs w:val="24"/>
          <w:lang w:eastAsia="en-US"/>
        </w:rPr>
      </w:pPr>
      <w:r w:rsidRPr="00343E93">
        <w:rPr>
          <w:sz w:val="24"/>
          <w:szCs w:val="24"/>
          <w:lang w:eastAsia="en-US"/>
        </w:rPr>
        <w:t>Jeigu tiekėjas, kuriam buvo pasiūlyta sudaryti pirkimo sutartį, raštu atsisako ją sudaryti arba iki CPO ir/ ar Perkanči</w:t>
      </w:r>
      <w:r w:rsidR="00DC31C1">
        <w:rPr>
          <w:sz w:val="24"/>
          <w:szCs w:val="24"/>
          <w:lang w:eastAsia="en-US"/>
        </w:rPr>
        <w:t>ųjų</w:t>
      </w:r>
      <w:r w:rsidRPr="00343E93">
        <w:rPr>
          <w:sz w:val="24"/>
          <w:szCs w:val="24"/>
          <w:lang w:eastAsia="en-US"/>
        </w:rPr>
        <w:t xml:space="preserve"> organizacij</w:t>
      </w:r>
      <w:r w:rsidR="00DC31C1">
        <w:rPr>
          <w:sz w:val="24"/>
          <w:szCs w:val="24"/>
          <w:lang w:eastAsia="en-US"/>
        </w:rPr>
        <w:t>ų</w:t>
      </w:r>
      <w:r w:rsidRPr="00343E93">
        <w:rPr>
          <w:sz w:val="24"/>
          <w:szCs w:val="24"/>
          <w:lang w:eastAsia="en-US"/>
        </w:rPr>
        <w:t xml:space="preserve"> nurodyto laiko nepasirašo pirkimo sutarties, arba atsisako sudaryti pirkimo sutartį pirkimo dokumentuose nustatytomis sąlygomis, laikoma, kad jis atsisakė sudaryti pirkimo sutartį. Tokiu atveju arba jeigu tiekėjas iki CPO ir/ ar Perkanči</w:t>
      </w:r>
      <w:r w:rsidR="005D5D0F">
        <w:rPr>
          <w:sz w:val="24"/>
          <w:szCs w:val="24"/>
          <w:lang w:eastAsia="en-US"/>
        </w:rPr>
        <w:t>ųjų</w:t>
      </w:r>
      <w:r w:rsidRPr="00343E93">
        <w:rPr>
          <w:sz w:val="24"/>
          <w:szCs w:val="24"/>
          <w:lang w:eastAsia="en-US"/>
        </w:rPr>
        <w:t xml:space="preserve"> organizacij</w:t>
      </w:r>
      <w:r w:rsidR="005D5D0F">
        <w:rPr>
          <w:sz w:val="24"/>
          <w:szCs w:val="24"/>
          <w:lang w:eastAsia="en-US"/>
        </w:rPr>
        <w:t>ų</w:t>
      </w:r>
      <w:r w:rsidRPr="00343E93">
        <w:rPr>
          <w:sz w:val="24"/>
          <w:szCs w:val="24"/>
          <w:lang w:eastAsia="en-US"/>
        </w:rPr>
        <w:t xml:space="preserve"> nurodyto termino nepateikia pirkimo dokumentuose nustatyto pirkimo sutarties įvykdymo užtikrinimą patvirtinančio dokumento (jei reikalaujama) arba neįvykdo kitų pirkimo sutartyje nustatytų jos įsigaliojimo sąlygų, CPO ir/ ar Perkančio</w:t>
      </w:r>
      <w:r w:rsidR="005D5D0F">
        <w:rPr>
          <w:sz w:val="24"/>
          <w:szCs w:val="24"/>
          <w:lang w:eastAsia="en-US"/>
        </w:rPr>
        <w:t>sios</w:t>
      </w:r>
      <w:r w:rsidRPr="00343E93">
        <w:rPr>
          <w:sz w:val="24"/>
          <w:szCs w:val="24"/>
          <w:lang w:eastAsia="en-US"/>
        </w:rPr>
        <w:t xml:space="preserve"> organizacij</w:t>
      </w:r>
      <w:r w:rsidR="005D5D0F">
        <w:rPr>
          <w:sz w:val="24"/>
          <w:szCs w:val="24"/>
          <w:lang w:eastAsia="en-US"/>
        </w:rPr>
        <w:t>os</w:t>
      </w:r>
      <w:r w:rsidRPr="00343E93">
        <w:rPr>
          <w:sz w:val="24"/>
          <w:szCs w:val="24"/>
          <w:lang w:eastAsia="en-US"/>
        </w:rPr>
        <w:t xml:space="preserve"> siūlo sudaryti pirkimo sutartį tiekėjui, kurio pasiūlymas pagal nustatytą pasiūlymų eilę yra pirmas po tiekėjo, atsisakiusio sudaryti pirkimo sutartį, nepateikusio pirkimo sutarties įvykdymo užtikrinimo ar neįvykdžiusio kitų pirkimo </w:t>
      </w:r>
      <w:r w:rsidRPr="00343E93">
        <w:rPr>
          <w:sz w:val="24"/>
          <w:szCs w:val="24"/>
          <w:lang w:eastAsia="en-US"/>
        </w:rPr>
        <w:lastRenderedPageBreak/>
        <w:t>sutarties įsigaliojimo sąlygų, jeigu tenkinamos VPĮ 45 straipsnio 1 dalyje išdėstytos sąlygos. Šiuo atveju CPO, prieš siūlydama sudaryti pirkimo sutartį, įvertina šio tiekėjo pašalinimo pagrindų nebuvimą, jei prieš tai nebuvo įvertinta.</w:t>
      </w:r>
    </w:p>
    <w:p w14:paraId="1EF106E6" w14:textId="77777777" w:rsidR="001903B4" w:rsidRPr="00031EB2" w:rsidRDefault="001903B4" w:rsidP="008773B0">
      <w:pPr>
        <w:widowControl w:val="0"/>
        <w:spacing w:before="120" w:after="240"/>
        <w:contextualSpacing/>
        <w:rPr>
          <w:b/>
        </w:rPr>
      </w:pPr>
    </w:p>
    <w:p w14:paraId="1FA2562F" w14:textId="77777777"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0E2B510E" w14:textId="2CCE959A" w:rsidR="00C33E43" w:rsidRPr="00031EB2" w:rsidRDefault="00830805" w:rsidP="009424D3">
      <w:pPr>
        <w:numPr>
          <w:ilvl w:val="0"/>
          <w:numId w:val="5"/>
        </w:numPr>
        <w:tabs>
          <w:tab w:val="left" w:pos="1134"/>
        </w:tabs>
        <w:ind w:firstLine="719"/>
        <w:contextualSpacing/>
        <w:jc w:val="both"/>
      </w:pPr>
      <w:r w:rsidRPr="00F77F11">
        <w:t>Pirkimo sutartis turi būti sudaroma nedelsiant, bet ne anksčiau, negu pasibaigė atidėjimo terminas, kuris negali būti trumpesnis kaip 10 kalendorinių dienų, o jeigu pranešimas apie sprendimą nustatyti laimėjusį pirkimo pasiūlymą nebuvo siunčiamas elektroninėmis priemonėmis, negali būti trumpesnis kaip 15 dienų. Atidėjimo terminas gali būti netaikomas, kai</w:t>
      </w:r>
      <w:r>
        <w:t xml:space="preserve"> </w:t>
      </w:r>
      <w:r w:rsidRPr="00F77F11">
        <w:t>vienintelis suinteresuotas dalyvis yra tas, su kuriuo sudaroma pirkimo sutartis ar preliminarioji sutartis, ir nėra suinteresuotų kandidatų</w:t>
      </w:r>
      <w:r>
        <w:t>.</w:t>
      </w:r>
    </w:p>
    <w:p w14:paraId="2ED13E35" w14:textId="0CFDE20E" w:rsidR="00C33E43" w:rsidRPr="00031EB2" w:rsidRDefault="00C33E43" w:rsidP="009424D3">
      <w:pPr>
        <w:pStyle w:val="Sraopastraipa1"/>
        <w:widowControl w:val="0"/>
        <w:numPr>
          <w:ilvl w:val="0"/>
          <w:numId w:val="5"/>
        </w:numPr>
        <w:tabs>
          <w:tab w:val="left" w:pos="1134"/>
        </w:tabs>
        <w:ind w:firstLine="719"/>
        <w:jc w:val="both"/>
        <w:rPr>
          <w:rFonts w:eastAsia="Times New Roman"/>
          <w:i/>
          <w:sz w:val="24"/>
          <w:szCs w:val="24"/>
        </w:rPr>
      </w:pPr>
      <w:r w:rsidRPr="00031EB2">
        <w:rPr>
          <w:sz w:val="24"/>
          <w:szCs w:val="24"/>
        </w:rPr>
        <w:t xml:space="preserve">Ginčų nagrinėjimas, žalos atlyginimas, pirkimo sutarties pripažinimas negaliojančia, alternatyvios sankcijos reglamentuojamos </w:t>
      </w:r>
      <w:r w:rsidR="007264EC" w:rsidRPr="007264EC">
        <w:rPr>
          <w:sz w:val="24"/>
          <w:szCs w:val="24"/>
        </w:rPr>
        <w:t xml:space="preserve">VPĮ </w:t>
      </w:r>
      <w:r w:rsidRPr="00031EB2">
        <w:rPr>
          <w:sz w:val="24"/>
          <w:szCs w:val="24"/>
        </w:rPr>
        <w:t>VII skyriuje.</w:t>
      </w:r>
      <w:r w:rsidR="00433261" w:rsidRPr="00031EB2">
        <w:t xml:space="preserve"> </w:t>
      </w:r>
      <w:r w:rsidR="00433261" w:rsidRPr="00031EB2">
        <w:rPr>
          <w:sz w:val="24"/>
          <w:szCs w:val="24"/>
        </w:rPr>
        <w:t xml:space="preserve">Tiekėjas, norėdamas iki pirkimo sutarties, įskaitant atvejus, kai ji sudaroma pagal preliminariąją sutartį, ar preliminariosios sutarties sudarymo teisme ginčyti </w:t>
      </w:r>
      <w:r w:rsidR="000B3A41" w:rsidRPr="000B3A41">
        <w:rPr>
          <w:sz w:val="24"/>
          <w:szCs w:val="24"/>
        </w:rPr>
        <w:t xml:space="preserve">CPO </w:t>
      </w:r>
      <w:r w:rsidR="00433261" w:rsidRPr="00031EB2">
        <w:rPr>
          <w:sz w:val="24"/>
          <w:szCs w:val="24"/>
        </w:rPr>
        <w:t xml:space="preserve">sprendimus ar veiksmus, pirmiausia elektroninėmis priemonėmis turi pateikti pretenziją </w:t>
      </w:r>
      <w:r w:rsidR="000B3A41">
        <w:rPr>
          <w:sz w:val="24"/>
          <w:szCs w:val="24"/>
        </w:rPr>
        <w:t>CPO</w:t>
      </w:r>
      <w:r w:rsidR="00433261" w:rsidRPr="00031EB2">
        <w:rPr>
          <w:sz w:val="24"/>
          <w:szCs w:val="24"/>
        </w:rPr>
        <w:t>. Pretenzijos teikiamos elektroninėmis priemonėmis.</w:t>
      </w:r>
    </w:p>
    <w:p w14:paraId="2C4C52F8" w14:textId="77777777" w:rsidR="0064561E" w:rsidRPr="00031EB2" w:rsidRDefault="0064561E" w:rsidP="0064561E">
      <w:pPr>
        <w:widowControl w:val="0"/>
        <w:jc w:val="center"/>
        <w:rPr>
          <w:b/>
        </w:rPr>
      </w:pPr>
    </w:p>
    <w:p w14:paraId="0717B429" w14:textId="77777777" w:rsidR="0064561E" w:rsidRPr="00031EB2" w:rsidRDefault="0064561E" w:rsidP="0064561E">
      <w:pPr>
        <w:widowControl w:val="0"/>
        <w:ind w:firstLine="851"/>
        <w:jc w:val="center"/>
        <w:rPr>
          <w:b/>
        </w:rPr>
      </w:pPr>
      <w:r w:rsidRPr="00031EB2">
        <w:rPr>
          <w:b/>
        </w:rPr>
        <w:t>XIV SKYRIUS</w:t>
      </w:r>
    </w:p>
    <w:p w14:paraId="336747FC" w14:textId="77777777" w:rsidR="0064561E" w:rsidRPr="00031EB2" w:rsidRDefault="0064561E" w:rsidP="0064561E">
      <w:pPr>
        <w:widowControl w:val="0"/>
        <w:ind w:firstLine="851"/>
        <w:jc w:val="center"/>
        <w:rPr>
          <w:b/>
        </w:rPr>
      </w:pPr>
      <w:r w:rsidRPr="00031EB2">
        <w:rPr>
          <w:b/>
        </w:rPr>
        <w:t xml:space="preserve">PIRKIMO SUTARTIES SĄLYGOS </w:t>
      </w:r>
    </w:p>
    <w:p w14:paraId="1C416624" w14:textId="77777777" w:rsidR="0064561E" w:rsidRPr="00031EB2" w:rsidRDefault="0064561E" w:rsidP="0064561E">
      <w:pPr>
        <w:widowControl w:val="0"/>
        <w:ind w:firstLine="851"/>
        <w:jc w:val="center"/>
        <w:rPr>
          <w:b/>
        </w:rPr>
      </w:pPr>
    </w:p>
    <w:p w14:paraId="342C6BC3" w14:textId="5E3872A8" w:rsidR="00FD7F81" w:rsidRDefault="00514599" w:rsidP="009424D3">
      <w:pPr>
        <w:pStyle w:val="Sraopastraipa1"/>
        <w:widowControl w:val="0"/>
        <w:numPr>
          <w:ilvl w:val="0"/>
          <w:numId w:val="5"/>
        </w:numPr>
        <w:tabs>
          <w:tab w:val="left" w:pos="1134"/>
        </w:tabs>
        <w:ind w:firstLine="719"/>
        <w:jc w:val="both"/>
        <w:rPr>
          <w:sz w:val="24"/>
          <w:szCs w:val="24"/>
        </w:rPr>
      </w:pPr>
      <w:r w:rsidRPr="00031EB2">
        <w:rPr>
          <w:sz w:val="24"/>
          <w:szCs w:val="24"/>
        </w:rPr>
        <w:t>Sudarom</w:t>
      </w:r>
      <w:r w:rsidR="00F8545C" w:rsidRPr="00031EB2">
        <w:rPr>
          <w:sz w:val="24"/>
          <w:szCs w:val="24"/>
        </w:rPr>
        <w:t>a</w:t>
      </w:r>
      <w:r w:rsidR="0064561E" w:rsidRPr="00031EB2">
        <w:rPr>
          <w:sz w:val="24"/>
          <w:szCs w:val="24"/>
        </w:rPr>
        <w:t xml:space="preserve"> </w:t>
      </w:r>
      <w:r w:rsidRPr="00031EB2">
        <w:rPr>
          <w:sz w:val="24"/>
          <w:szCs w:val="24"/>
        </w:rPr>
        <w:t>sutart</w:t>
      </w:r>
      <w:r w:rsidR="00F8545C" w:rsidRPr="00031EB2">
        <w:rPr>
          <w:sz w:val="24"/>
          <w:szCs w:val="24"/>
        </w:rPr>
        <w:t>i</w:t>
      </w:r>
      <w:r w:rsidR="0064561E" w:rsidRPr="00031EB2">
        <w:rPr>
          <w:sz w:val="24"/>
          <w:szCs w:val="24"/>
        </w:rPr>
        <w:t>s (toliau – Sutartis) atitinka laimėjusi</w:t>
      </w:r>
      <w:r w:rsidR="008773B0" w:rsidRPr="00031EB2">
        <w:rPr>
          <w:sz w:val="24"/>
          <w:szCs w:val="24"/>
        </w:rPr>
        <w:t>o</w:t>
      </w:r>
      <w:r w:rsidR="0064561E" w:rsidRPr="00031EB2">
        <w:rPr>
          <w:sz w:val="24"/>
          <w:szCs w:val="24"/>
        </w:rPr>
        <w:t xml:space="preserve"> tiekėj</w:t>
      </w:r>
      <w:r w:rsidR="008773B0" w:rsidRPr="00031EB2">
        <w:rPr>
          <w:sz w:val="24"/>
          <w:szCs w:val="24"/>
        </w:rPr>
        <w:t>o</w:t>
      </w:r>
      <w:r w:rsidRPr="00031EB2">
        <w:rPr>
          <w:sz w:val="24"/>
          <w:szCs w:val="24"/>
        </w:rPr>
        <w:t xml:space="preserve"> pasiūlym</w:t>
      </w:r>
      <w:r w:rsidR="008773B0" w:rsidRPr="00031EB2">
        <w:rPr>
          <w:sz w:val="24"/>
          <w:szCs w:val="24"/>
        </w:rPr>
        <w:t>ą</w:t>
      </w:r>
      <w:r w:rsidR="0064561E" w:rsidRPr="00031EB2">
        <w:rPr>
          <w:sz w:val="24"/>
          <w:szCs w:val="24"/>
        </w:rPr>
        <w:t xml:space="preserve"> ir šį konkurso sąlygų aprašą. Sutartis sudaroma vadovaujantis </w:t>
      </w:r>
      <w:r w:rsidR="007264EC" w:rsidRPr="007264EC">
        <w:rPr>
          <w:sz w:val="24"/>
          <w:szCs w:val="24"/>
        </w:rPr>
        <w:t xml:space="preserve">VPĮ </w:t>
      </w:r>
      <w:r w:rsidR="0064561E" w:rsidRPr="00031EB2">
        <w:rPr>
          <w:sz w:val="24"/>
          <w:szCs w:val="24"/>
        </w:rPr>
        <w:t>V skyriumi</w:t>
      </w:r>
      <w:r w:rsidR="00FD7F81">
        <w:rPr>
          <w:sz w:val="24"/>
          <w:szCs w:val="24"/>
        </w:rPr>
        <w:t xml:space="preserve">. </w:t>
      </w:r>
      <w:r w:rsidR="00FD7F81" w:rsidRPr="00FD7F81">
        <w:rPr>
          <w:sz w:val="24"/>
          <w:szCs w:val="24"/>
        </w:rPr>
        <w:t xml:space="preserve">Sutarties sąlygos nurodytos konkurso sąlygų aprašo </w:t>
      </w:r>
      <w:r w:rsidR="003A2D26">
        <w:rPr>
          <w:sz w:val="24"/>
          <w:szCs w:val="24"/>
          <w:lang w:eastAsia="en-US"/>
        </w:rPr>
        <w:t>9</w:t>
      </w:r>
      <w:r w:rsidR="003A2D26" w:rsidRPr="00A97915">
        <w:rPr>
          <w:sz w:val="24"/>
          <w:szCs w:val="24"/>
          <w:lang w:eastAsia="en-US"/>
        </w:rPr>
        <w:t xml:space="preserve"> priede</w:t>
      </w:r>
      <w:r w:rsidR="003A2D26">
        <w:rPr>
          <w:sz w:val="24"/>
          <w:szCs w:val="24"/>
          <w:lang w:eastAsia="en-US"/>
        </w:rPr>
        <w:t xml:space="preserve"> (dėl I, III, IV ir V pirkimo dalių) ir 10 priede (dėl II pirkimo dalies)</w:t>
      </w:r>
      <w:r w:rsidR="00D068F6">
        <w:rPr>
          <w:sz w:val="24"/>
          <w:szCs w:val="24"/>
        </w:rPr>
        <w:t xml:space="preserve"> (š</w:t>
      </w:r>
      <w:r w:rsidR="003A2D26">
        <w:rPr>
          <w:sz w:val="24"/>
          <w:szCs w:val="24"/>
        </w:rPr>
        <w:t>iuos</w:t>
      </w:r>
      <w:r w:rsidR="00D068F6">
        <w:rPr>
          <w:sz w:val="24"/>
          <w:szCs w:val="24"/>
        </w:rPr>
        <w:t xml:space="preserve"> pried</w:t>
      </w:r>
      <w:r w:rsidR="003A2D26">
        <w:rPr>
          <w:sz w:val="24"/>
          <w:szCs w:val="24"/>
        </w:rPr>
        <w:t>us</w:t>
      </w:r>
      <w:r w:rsidR="00D068F6">
        <w:rPr>
          <w:sz w:val="24"/>
          <w:szCs w:val="24"/>
        </w:rPr>
        <w:t xml:space="preserve"> sudaro Bendrosios ir Specialiosios sąlygos)</w:t>
      </w:r>
      <w:r w:rsidR="00FD7F81" w:rsidRPr="00FD7F81">
        <w:rPr>
          <w:sz w:val="24"/>
          <w:szCs w:val="24"/>
        </w:rPr>
        <w:t xml:space="preserve">. </w:t>
      </w:r>
    </w:p>
    <w:p w14:paraId="245BD84A" w14:textId="2E65C5AE" w:rsidR="00FD7F81" w:rsidRPr="00FD7F81" w:rsidRDefault="009424D3" w:rsidP="009424D3">
      <w:pPr>
        <w:pStyle w:val="Sraopastraipa1"/>
        <w:widowControl w:val="0"/>
        <w:numPr>
          <w:ilvl w:val="0"/>
          <w:numId w:val="5"/>
        </w:numPr>
        <w:tabs>
          <w:tab w:val="left" w:pos="1134"/>
        </w:tabs>
        <w:ind w:firstLine="719"/>
        <w:jc w:val="both"/>
        <w:rPr>
          <w:sz w:val="24"/>
          <w:szCs w:val="24"/>
        </w:rPr>
      </w:pPr>
      <w:r w:rsidRPr="009424D3">
        <w:rPr>
          <w:sz w:val="24"/>
          <w:szCs w:val="24"/>
        </w:rPr>
        <w:t>Šalių susitarimu tiekėjo prievolė vykdyti sutartinius įsipareigojimus yra laikoma prievole pasiekti (užtikrinti) Sutartyje numatytą rezultatą.</w:t>
      </w:r>
      <w:r w:rsidRPr="00F77F11">
        <w:t xml:space="preserve"> </w:t>
      </w:r>
      <w:r w:rsidR="00FD7F81" w:rsidRPr="00FD7F81">
        <w:rPr>
          <w:sz w:val="24"/>
          <w:szCs w:val="24"/>
        </w:rPr>
        <w:t>Tiekėjas yra tinkamai informuotas apie Perkanči</w:t>
      </w:r>
      <w:r w:rsidR="00CA1C30">
        <w:rPr>
          <w:sz w:val="24"/>
          <w:szCs w:val="24"/>
        </w:rPr>
        <w:t>osioms</w:t>
      </w:r>
      <w:r w:rsidR="00FD7F81" w:rsidRPr="00FD7F81">
        <w:rPr>
          <w:sz w:val="24"/>
          <w:szCs w:val="24"/>
        </w:rPr>
        <w:t xml:space="preserve"> organizacij</w:t>
      </w:r>
      <w:r w:rsidR="00CA1C30">
        <w:rPr>
          <w:sz w:val="24"/>
          <w:szCs w:val="24"/>
        </w:rPr>
        <w:t>oms</w:t>
      </w:r>
      <w:r w:rsidR="00FD7F81" w:rsidRPr="00FD7F81">
        <w:rPr>
          <w:sz w:val="24"/>
          <w:szCs w:val="24"/>
        </w:rPr>
        <w:t xml:space="preserve"> reikaling</w:t>
      </w:r>
      <w:r w:rsidR="00AE1733">
        <w:rPr>
          <w:sz w:val="24"/>
          <w:szCs w:val="24"/>
        </w:rPr>
        <w:t>a</w:t>
      </w:r>
      <w:r w:rsidR="00FD7F81" w:rsidRPr="00FD7F81">
        <w:rPr>
          <w:sz w:val="24"/>
          <w:szCs w:val="24"/>
        </w:rPr>
        <w:t xml:space="preserve">s </w:t>
      </w:r>
      <w:r w:rsidR="00AE1733">
        <w:rPr>
          <w:sz w:val="24"/>
          <w:szCs w:val="24"/>
        </w:rPr>
        <w:t xml:space="preserve">prekes </w:t>
      </w:r>
      <w:r w:rsidR="00FD7F81" w:rsidRPr="00FD7F81">
        <w:rPr>
          <w:sz w:val="24"/>
          <w:szCs w:val="24"/>
        </w:rPr>
        <w:t xml:space="preserve"> </w:t>
      </w:r>
      <w:r w:rsidR="00AE1733">
        <w:rPr>
          <w:sz w:val="24"/>
          <w:szCs w:val="24"/>
        </w:rPr>
        <w:t>bei</w:t>
      </w:r>
      <w:r w:rsidR="00FD7F81" w:rsidRPr="00FD7F81">
        <w:rPr>
          <w:sz w:val="24"/>
          <w:szCs w:val="24"/>
        </w:rPr>
        <w:t xml:space="preserve"> siekiamą rezultatą. Tiekėjas patvirtina, kad įvertino </w:t>
      </w:r>
      <w:r w:rsidR="00D313A7">
        <w:rPr>
          <w:sz w:val="24"/>
          <w:szCs w:val="24"/>
        </w:rPr>
        <w:t xml:space="preserve">visų </w:t>
      </w:r>
      <w:r w:rsidR="00FD7F81" w:rsidRPr="00FD7F81">
        <w:rPr>
          <w:sz w:val="24"/>
          <w:szCs w:val="24"/>
        </w:rPr>
        <w:t>pirkimo dokumentų, teisės aktų reikalavimus, supranta, kad sudarydamas Sutartį privalo pasiekti Sutartyje numatytą rezultatą ir dėl to privalo imtis visų reikiamų veiksmų ir priemonių bei užtikrinti, kad Perkančio</w:t>
      </w:r>
      <w:r w:rsidR="00CA1C30">
        <w:rPr>
          <w:sz w:val="24"/>
          <w:szCs w:val="24"/>
        </w:rPr>
        <w:t>sios</w:t>
      </w:r>
      <w:r w:rsidR="00FD7F81" w:rsidRPr="00FD7F81">
        <w:rPr>
          <w:sz w:val="24"/>
          <w:szCs w:val="24"/>
        </w:rPr>
        <w:t xml:space="preserve"> organizacij</w:t>
      </w:r>
      <w:r w:rsidR="00CA1C30">
        <w:rPr>
          <w:sz w:val="24"/>
          <w:szCs w:val="24"/>
        </w:rPr>
        <w:t>os</w:t>
      </w:r>
      <w:r w:rsidR="00FD7F81" w:rsidRPr="00FD7F81">
        <w:rPr>
          <w:sz w:val="24"/>
          <w:szCs w:val="24"/>
        </w:rPr>
        <w:t xml:space="preserve"> galėtų tinkamai ir visapusiškai naudotis šiuo rezultatu pagal tiesioginę ir Sutartyje bei konkurso sąlygų apraše numatytą paskirtį.</w:t>
      </w:r>
    </w:p>
    <w:p w14:paraId="6A3B70AC" w14:textId="23D703CD" w:rsidR="00FD7F81" w:rsidRPr="00412DD6" w:rsidRDefault="00FD7F81" w:rsidP="009424D3">
      <w:pPr>
        <w:pStyle w:val="Sraopastraipa1"/>
        <w:widowControl w:val="0"/>
        <w:numPr>
          <w:ilvl w:val="0"/>
          <w:numId w:val="5"/>
        </w:numPr>
        <w:tabs>
          <w:tab w:val="left" w:pos="1134"/>
        </w:tabs>
        <w:ind w:firstLine="719"/>
        <w:jc w:val="both"/>
        <w:rPr>
          <w:sz w:val="24"/>
          <w:szCs w:val="24"/>
        </w:rPr>
      </w:pPr>
      <w:r w:rsidRPr="00FD7F81">
        <w:rPr>
          <w:sz w:val="24"/>
          <w:szCs w:val="24"/>
        </w:rPr>
        <w:t>Sutartis sudaroma Perkanči</w:t>
      </w:r>
      <w:r w:rsidR="00CA1C30">
        <w:rPr>
          <w:sz w:val="24"/>
          <w:szCs w:val="24"/>
        </w:rPr>
        <w:t>ųjų</w:t>
      </w:r>
      <w:r w:rsidRPr="00FD7F81">
        <w:rPr>
          <w:sz w:val="24"/>
          <w:szCs w:val="24"/>
        </w:rPr>
        <w:t xml:space="preserve"> organizacij</w:t>
      </w:r>
      <w:r w:rsidR="00CA1C30">
        <w:rPr>
          <w:sz w:val="24"/>
          <w:szCs w:val="24"/>
        </w:rPr>
        <w:t>ų</w:t>
      </w:r>
      <w:r w:rsidRPr="00FD7F81">
        <w:rPr>
          <w:sz w:val="24"/>
          <w:szCs w:val="24"/>
        </w:rPr>
        <w:t xml:space="preserve"> naudai ir jos interesais, todėl Perkančio</w:t>
      </w:r>
      <w:r w:rsidR="00F117AE">
        <w:rPr>
          <w:sz w:val="24"/>
          <w:szCs w:val="24"/>
        </w:rPr>
        <w:t>sios</w:t>
      </w:r>
      <w:r w:rsidRPr="00FD7F81">
        <w:rPr>
          <w:sz w:val="24"/>
          <w:szCs w:val="24"/>
        </w:rPr>
        <w:t xml:space="preserve"> organizacij</w:t>
      </w:r>
      <w:r w:rsidR="00F117AE">
        <w:rPr>
          <w:sz w:val="24"/>
          <w:szCs w:val="24"/>
        </w:rPr>
        <w:t>os</w:t>
      </w:r>
      <w:r w:rsidRPr="00FD7F81">
        <w:rPr>
          <w:sz w:val="24"/>
          <w:szCs w:val="24"/>
        </w:rPr>
        <w:t xml:space="preserve"> nuo pat Sutarties įsigaliojimo dienos turi teisę reikalauti iš tiekėjo tinkamai vykdyti savo </w:t>
      </w:r>
      <w:r w:rsidRPr="00412DD6">
        <w:rPr>
          <w:sz w:val="24"/>
          <w:szCs w:val="24"/>
        </w:rPr>
        <w:t xml:space="preserve">pareigas. </w:t>
      </w:r>
    </w:p>
    <w:p w14:paraId="50792E70" w14:textId="3B826421" w:rsidR="00354320" w:rsidRDefault="007C0D48" w:rsidP="009424D3">
      <w:pPr>
        <w:pStyle w:val="Sraopastraipa1"/>
        <w:widowControl w:val="0"/>
        <w:numPr>
          <w:ilvl w:val="0"/>
          <w:numId w:val="5"/>
        </w:numPr>
        <w:tabs>
          <w:tab w:val="left" w:pos="1134"/>
        </w:tabs>
        <w:ind w:firstLine="719"/>
        <w:jc w:val="both"/>
        <w:rPr>
          <w:sz w:val="24"/>
          <w:szCs w:val="24"/>
        </w:rPr>
      </w:pPr>
      <w:r w:rsidRPr="00412DD6">
        <w:rPr>
          <w:sz w:val="24"/>
          <w:szCs w:val="24"/>
        </w:rPr>
        <w:t xml:space="preserve">Jei sudaroma viena sutartis dėl </w:t>
      </w:r>
      <w:r w:rsidR="00FA3EA7">
        <w:rPr>
          <w:sz w:val="24"/>
          <w:szCs w:val="24"/>
        </w:rPr>
        <w:t>kelių</w:t>
      </w:r>
      <w:r w:rsidRPr="00412DD6">
        <w:rPr>
          <w:sz w:val="24"/>
          <w:szCs w:val="24"/>
        </w:rPr>
        <w:t xml:space="preserve"> tiekėjo laimėtų pirkimo dalių, sutarties vertės nurodomos atskirai kiekvienai pirkimo daliai, jų nesumuojant.</w:t>
      </w:r>
    </w:p>
    <w:p w14:paraId="0B983D38" w14:textId="1979CDBA" w:rsidR="00E53482" w:rsidRDefault="008B517A" w:rsidP="00945BED">
      <w:pPr>
        <w:spacing w:after="200" w:line="276" w:lineRule="auto"/>
        <w:jc w:val="center"/>
      </w:pPr>
      <w:r>
        <w:t>_______________</w:t>
      </w:r>
    </w:p>
    <w:p w14:paraId="7D14D089" w14:textId="77777777" w:rsidR="00740884" w:rsidRDefault="00740884" w:rsidP="00945BED">
      <w:pPr>
        <w:spacing w:after="200" w:line="276" w:lineRule="auto"/>
        <w:jc w:val="center"/>
        <w:rPr>
          <w:color w:val="000000" w:themeColor="text1"/>
        </w:rPr>
      </w:pPr>
    </w:p>
    <w:sectPr w:rsidR="00740884" w:rsidSect="002F6CB1">
      <w:headerReference w:type="default" r:id="rId37"/>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070A0" w14:textId="77777777" w:rsidR="00342274" w:rsidRDefault="00342274" w:rsidP="000E15EF">
      <w:r>
        <w:separator/>
      </w:r>
    </w:p>
  </w:endnote>
  <w:endnote w:type="continuationSeparator" w:id="0">
    <w:p w14:paraId="5DD58864" w14:textId="77777777" w:rsidR="00342274" w:rsidRDefault="00342274"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2BDFA" w14:textId="77777777" w:rsidR="00342274" w:rsidRDefault="00342274" w:rsidP="000E15EF">
      <w:r>
        <w:separator/>
      </w:r>
    </w:p>
  </w:footnote>
  <w:footnote w:type="continuationSeparator" w:id="0">
    <w:p w14:paraId="7EC48BC9" w14:textId="77777777" w:rsidR="00342274" w:rsidRDefault="00342274" w:rsidP="000E15EF">
      <w:r>
        <w:continuationSeparator/>
      </w:r>
    </w:p>
  </w:footnote>
  <w:footnote w:id="1">
    <w:p w14:paraId="6D2A7003" w14:textId="77777777" w:rsidR="003B79ED" w:rsidRDefault="003B79ED" w:rsidP="00E501B6">
      <w:pPr>
        <w:pStyle w:val="Puslapioinaostekstas"/>
        <w:jc w:val="both"/>
        <w:rPr>
          <w:rFonts w:eastAsiaTheme="minorHAnsi"/>
          <w:i/>
          <w:iCs/>
        </w:rPr>
      </w:pPr>
      <w:r>
        <w:rPr>
          <w:rStyle w:val="Puslapioinaosnuoroda"/>
          <w:rFonts w:ascii="Calibri" w:eastAsia="Calibri" w:hAnsi="Calibri" w:cs="Calibri"/>
          <w:b/>
          <w:bCs/>
          <w:i/>
          <w:iCs/>
        </w:rPr>
        <w:t>[1]</w:t>
      </w:r>
      <w:r>
        <w:rPr>
          <w:rFonts w:ascii="Calibri" w:hAnsi="Calibri" w:cs="Calibri"/>
          <w:i/>
          <w:iCs/>
        </w:rPr>
        <w:t xml:space="preserve"> </w:t>
      </w:r>
      <w:r>
        <w:rPr>
          <w:i/>
          <w:iCs/>
        </w:rPr>
        <w:t xml:space="preserve">Jeigu tiekėjas negali pateikti nurodytų dokumentų, įrodančių, kad nėra pašalinimo pagrindų, numatytų Lietuvos Respublikos </w:t>
      </w:r>
      <w:r w:rsidRPr="009B3616">
        <w:rPr>
          <w:i/>
          <w:iCs/>
        </w:rPr>
        <w:t xml:space="preserve">VPĮ </w:t>
      </w:r>
      <w:r>
        <w:rPr>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1826F8" w14:textId="77777777" w:rsidR="003B79ED" w:rsidRDefault="003B79ED" w:rsidP="009424D3">
      <w:pPr>
        <w:pStyle w:val="Puslapioinaostekstas"/>
        <w:numPr>
          <w:ilvl w:val="0"/>
          <w:numId w:val="17"/>
        </w:numPr>
        <w:ind w:left="0" w:firstLine="0"/>
        <w:jc w:val="both"/>
        <w:rPr>
          <w:i/>
          <w:iCs/>
          <w:lang w:eastAsia="lt-LT"/>
        </w:rPr>
      </w:pPr>
      <w:r>
        <w:rPr>
          <w:i/>
          <w:iCs/>
        </w:rPr>
        <w:t xml:space="preserve">priesaikos deklaracija; </w:t>
      </w:r>
    </w:p>
    <w:p w14:paraId="099B9F96" w14:textId="77777777" w:rsidR="003B79ED" w:rsidRDefault="003B79ED" w:rsidP="009424D3">
      <w:pPr>
        <w:pStyle w:val="Puslapioinaostekstas"/>
        <w:numPr>
          <w:ilvl w:val="0"/>
          <w:numId w:val="17"/>
        </w:numPr>
        <w:ind w:left="0" w:firstLine="0"/>
        <w:jc w:val="both"/>
        <w:rPr>
          <w:rFonts w:ascii="Calibri" w:hAnsi="Calibri" w:cs="Calibri"/>
        </w:rPr>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E8CE249" w14:textId="67D679A5" w:rsidR="003B79ED" w:rsidRPr="00DD0FC8" w:rsidRDefault="003B79ED" w:rsidP="00945C0D">
      <w:pPr>
        <w:pStyle w:val="Puslapioinaostekstas"/>
        <w:jc w:val="both"/>
        <w:rPr>
          <w:i/>
          <w:iCs/>
        </w:rPr>
      </w:pPr>
      <w:r w:rsidRPr="00632579">
        <w:rPr>
          <w:rStyle w:val="Puslapioinaosnuoroda"/>
          <w:rFonts w:eastAsia="Yu Mincho"/>
        </w:rPr>
        <w:footnoteRef/>
      </w:r>
      <w:r w:rsidRPr="39658640">
        <w:rPr>
          <w:rFonts w:ascii="Calibri" w:eastAsia="Yu Mincho" w:hAnsi="Calibri" w:cs="Arial"/>
        </w:rPr>
        <w:t xml:space="preserve"> </w:t>
      </w:r>
      <w:r w:rsidRPr="00DD0FC8">
        <w:rPr>
          <w:rFonts w:eastAsia="Yu Mincho"/>
          <w:i/>
          <w:iCs/>
        </w:rPr>
        <w:t xml:space="preserve">Jeigu tiekėjas negali pateikti nurodytų dokumentų, įrodančių, kad nėra pašalinimo pagrindų, numatytų Lietuvos Respublikos </w:t>
      </w:r>
      <w:r w:rsidRPr="007264EC">
        <w:rPr>
          <w:rFonts w:eastAsia="Yu Mincho"/>
          <w:i/>
          <w:iCs/>
        </w:rPr>
        <w:t xml:space="preserve">VPĮ </w:t>
      </w:r>
      <w:r w:rsidRPr="00DD0FC8">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DD1F84A" w14:textId="77777777" w:rsidR="003B79ED" w:rsidRPr="00DD0FC8" w:rsidRDefault="003B79ED" w:rsidP="009424D3">
      <w:pPr>
        <w:pStyle w:val="Puslapioinaostekstas"/>
        <w:numPr>
          <w:ilvl w:val="0"/>
          <w:numId w:val="9"/>
        </w:numPr>
        <w:jc w:val="both"/>
        <w:rPr>
          <w:rFonts w:eastAsia="Yu Mincho"/>
          <w:i/>
          <w:iCs/>
        </w:rPr>
      </w:pPr>
      <w:r w:rsidRPr="00DD0FC8">
        <w:rPr>
          <w:rFonts w:eastAsia="Yu Mincho"/>
          <w:i/>
          <w:iCs/>
        </w:rPr>
        <w:t xml:space="preserve">priesaikos deklaracija; </w:t>
      </w:r>
    </w:p>
    <w:p w14:paraId="6B2F0CC4" w14:textId="77777777" w:rsidR="003B79ED" w:rsidRPr="00DD0FC8" w:rsidRDefault="003B79ED" w:rsidP="009424D3">
      <w:pPr>
        <w:pStyle w:val="Puslapioinaostekstas"/>
        <w:numPr>
          <w:ilvl w:val="0"/>
          <w:numId w:val="9"/>
        </w:numPr>
        <w:jc w:val="both"/>
        <w:rPr>
          <w:rFonts w:eastAsia="Yu Mincho"/>
        </w:rPr>
      </w:pPr>
      <w:r w:rsidRPr="00DD0FC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709ABE6" w14:textId="02105C80" w:rsidR="003B79ED" w:rsidRPr="00DD0FC8" w:rsidRDefault="003B79ED" w:rsidP="00945C0D">
      <w:pPr>
        <w:pStyle w:val="Puslapioinaostekstas"/>
        <w:jc w:val="both"/>
        <w:rPr>
          <w:i/>
          <w:iCs/>
        </w:rPr>
      </w:pPr>
      <w:r w:rsidRPr="00632579">
        <w:rPr>
          <w:rStyle w:val="Puslapioinaosnuoroda"/>
          <w:rFonts w:eastAsia="Yu Mincho"/>
        </w:rPr>
        <w:footnoteRef/>
      </w:r>
      <w:r w:rsidRPr="39658640">
        <w:rPr>
          <w:rFonts w:ascii="Calibri" w:eastAsia="Yu Mincho" w:hAnsi="Calibri" w:cs="Arial"/>
        </w:rPr>
        <w:t xml:space="preserve"> </w:t>
      </w:r>
      <w:r w:rsidRPr="00DD0FC8">
        <w:rPr>
          <w:rFonts w:eastAsia="Yu Mincho"/>
          <w:i/>
          <w:iCs/>
        </w:rPr>
        <w:t xml:space="preserve">Jeigu tiekėjas negali pateikti nurodytų dokumentų, įrodančių, kad nėra pašalinimo pagrindų, numatytų Lietuvos Respublikos </w:t>
      </w:r>
      <w:r w:rsidRPr="007264EC">
        <w:rPr>
          <w:rFonts w:eastAsia="Yu Mincho"/>
          <w:i/>
          <w:iCs/>
        </w:rPr>
        <w:t xml:space="preserve">VPĮ </w:t>
      </w:r>
      <w:r w:rsidRPr="00DD0FC8">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14513A" w14:textId="77777777" w:rsidR="003B79ED" w:rsidRPr="00DD0FC8" w:rsidRDefault="003B79ED" w:rsidP="009424D3">
      <w:pPr>
        <w:pStyle w:val="Puslapioinaostekstas"/>
        <w:numPr>
          <w:ilvl w:val="0"/>
          <w:numId w:val="10"/>
        </w:numPr>
        <w:ind w:left="720"/>
        <w:jc w:val="both"/>
        <w:rPr>
          <w:rFonts w:eastAsia="Yu Mincho"/>
          <w:i/>
          <w:iCs/>
        </w:rPr>
      </w:pPr>
      <w:r w:rsidRPr="00DD0FC8">
        <w:rPr>
          <w:rFonts w:eastAsia="Yu Mincho"/>
          <w:i/>
          <w:iCs/>
        </w:rPr>
        <w:t xml:space="preserve">priesaikos deklaracija; </w:t>
      </w:r>
    </w:p>
    <w:p w14:paraId="3B7CDA2A" w14:textId="77777777" w:rsidR="003B79ED" w:rsidRDefault="003B79ED" w:rsidP="009424D3">
      <w:pPr>
        <w:pStyle w:val="Puslapioinaostekstas"/>
        <w:numPr>
          <w:ilvl w:val="0"/>
          <w:numId w:val="10"/>
        </w:numPr>
        <w:ind w:left="720"/>
        <w:jc w:val="both"/>
        <w:rPr>
          <w:rFonts w:ascii="Calibri" w:eastAsia="Yu Mincho" w:hAnsi="Calibri" w:cs="Arial"/>
        </w:rPr>
      </w:pPr>
      <w:r w:rsidRPr="00DD0FC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6ECFDA34" w14:textId="77777777" w:rsidR="003B79ED" w:rsidRDefault="006D4B2F">
        <w:pPr>
          <w:pStyle w:val="Antrats"/>
          <w:jc w:val="center"/>
        </w:pPr>
      </w:p>
    </w:sdtContent>
  </w:sdt>
  <w:p w14:paraId="36F3002A" w14:textId="77777777" w:rsidR="003B79ED" w:rsidRDefault="003B79E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1210" w:hanging="360"/>
      </w:pPr>
      <w:rPr>
        <w:rFonts w:hint="default"/>
        <w:i/>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05275E09"/>
    <w:multiLevelType w:val="multilevel"/>
    <w:tmpl w:val="6F72D0C8"/>
    <w:lvl w:ilvl="0">
      <w:start w:val="15"/>
      <w:numFmt w:val="decimal"/>
      <w:lvlText w:val="%1."/>
      <w:lvlJc w:val="left"/>
      <w:pPr>
        <w:tabs>
          <w:tab w:val="num" w:pos="709"/>
        </w:tabs>
        <w:ind w:left="-11"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C210D07"/>
    <w:multiLevelType w:val="multilevel"/>
    <w:tmpl w:val="F67EC750"/>
    <w:lvl w:ilvl="0">
      <w:start w:val="6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E852FA8"/>
    <w:multiLevelType w:val="multilevel"/>
    <w:tmpl w:val="DB340C36"/>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D1314D5"/>
    <w:multiLevelType w:val="multilevel"/>
    <w:tmpl w:val="98D82BE6"/>
    <w:lvl w:ilvl="0">
      <w:start w:val="19"/>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D602D05"/>
    <w:multiLevelType w:val="multilevel"/>
    <w:tmpl w:val="8EC46FE2"/>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E9D17D4"/>
    <w:multiLevelType w:val="multilevel"/>
    <w:tmpl w:val="DB1E8B5C"/>
    <w:lvl w:ilvl="0">
      <w:start w:val="6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FDF5313"/>
    <w:multiLevelType w:val="multilevel"/>
    <w:tmpl w:val="42D41950"/>
    <w:lvl w:ilvl="0">
      <w:start w:val="2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8063B30"/>
    <w:multiLevelType w:val="multilevel"/>
    <w:tmpl w:val="8A30CB64"/>
    <w:lvl w:ilvl="0">
      <w:start w:val="2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B1629A9"/>
    <w:multiLevelType w:val="multilevel"/>
    <w:tmpl w:val="220ECA64"/>
    <w:lvl w:ilvl="0">
      <w:start w:val="4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AFD01EF"/>
    <w:multiLevelType w:val="multilevel"/>
    <w:tmpl w:val="1A0C8A52"/>
    <w:lvl w:ilvl="0">
      <w:start w:val="43"/>
      <w:numFmt w:val="decimal"/>
      <w:lvlText w:val="%1."/>
      <w:lvlJc w:val="left"/>
      <w:pPr>
        <w:ind w:left="480" w:hanging="480"/>
      </w:pPr>
      <w:rPr>
        <w:rFonts w:hint="default"/>
        <w:i w:val="0"/>
        <w:iCs w:val="0"/>
      </w:rPr>
    </w:lvl>
    <w:lvl w:ilvl="1">
      <w:start w:val="1"/>
      <w:numFmt w:val="decimal"/>
      <w:lvlText w:val="%1.%2."/>
      <w:lvlJc w:val="left"/>
      <w:pPr>
        <w:ind w:left="1199" w:hanging="48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08938AF"/>
    <w:multiLevelType w:val="multilevel"/>
    <w:tmpl w:val="935CCBAC"/>
    <w:lvl w:ilvl="0">
      <w:start w:val="7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EC5168"/>
    <w:multiLevelType w:val="multilevel"/>
    <w:tmpl w:val="DB340C36"/>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666386"/>
    <w:multiLevelType w:val="multilevel"/>
    <w:tmpl w:val="A5A2EADA"/>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76D94441"/>
    <w:multiLevelType w:val="multilevel"/>
    <w:tmpl w:val="84A2C754"/>
    <w:lvl w:ilvl="0">
      <w:start w:val="5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7A445129"/>
    <w:multiLevelType w:val="multilevel"/>
    <w:tmpl w:val="B84E406C"/>
    <w:lvl w:ilvl="0">
      <w:start w:val="6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0"/>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7D0443B8"/>
    <w:multiLevelType w:val="multilevel"/>
    <w:tmpl w:val="1A7EBD92"/>
    <w:lvl w:ilvl="0">
      <w:start w:val="4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8"/>
  </w:num>
  <w:num w:numId="2">
    <w:abstractNumId w:val="5"/>
  </w:num>
  <w:num w:numId="3">
    <w:abstractNumId w:val="11"/>
  </w:num>
  <w:num w:numId="4">
    <w:abstractNumId w:val="6"/>
  </w:num>
  <w:num w:numId="5">
    <w:abstractNumId w:val="2"/>
  </w:num>
  <w:num w:numId="6">
    <w:abstractNumId w:val="14"/>
  </w:num>
  <w:num w:numId="7">
    <w:abstractNumId w:val="12"/>
  </w:num>
  <w:num w:numId="8">
    <w:abstractNumId w:val="18"/>
  </w:num>
  <w:num w:numId="9">
    <w:abstractNumId w:val="19"/>
  </w:num>
  <w:num w:numId="10">
    <w:abstractNumId w:val="0"/>
  </w:num>
  <w:num w:numId="11">
    <w:abstractNumId w:val="17"/>
  </w:num>
  <w:num w:numId="12">
    <w:abstractNumId w:val="9"/>
  </w:num>
  <w:num w:numId="13">
    <w:abstractNumId w:val="21"/>
  </w:num>
  <w:num w:numId="14">
    <w:abstractNumId w:val="13"/>
  </w:num>
  <w:num w:numId="15">
    <w:abstractNumId w:val="10"/>
  </w:num>
  <w:num w:numId="16">
    <w:abstractNumId w:val="4"/>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5"/>
  </w:num>
  <w:num w:numId="20">
    <w:abstractNumId w:val="20"/>
  </w:num>
  <w:num w:numId="21">
    <w:abstractNumId w:val="23"/>
  </w:num>
  <w:num w:numId="22">
    <w:abstractNumId w:val="3"/>
  </w:num>
  <w:num w:numId="23">
    <w:abstractNumId w:val="1"/>
  </w:num>
  <w:num w:numId="24">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71C"/>
    <w:rsid w:val="00001D40"/>
    <w:rsid w:val="00001F94"/>
    <w:rsid w:val="000030BF"/>
    <w:rsid w:val="00003297"/>
    <w:rsid w:val="0000352C"/>
    <w:rsid w:val="00003CF0"/>
    <w:rsid w:val="00003E9A"/>
    <w:rsid w:val="00005A71"/>
    <w:rsid w:val="00005DB7"/>
    <w:rsid w:val="0000603F"/>
    <w:rsid w:val="00006D92"/>
    <w:rsid w:val="00007E25"/>
    <w:rsid w:val="00007E9E"/>
    <w:rsid w:val="00007F09"/>
    <w:rsid w:val="000113D1"/>
    <w:rsid w:val="0001144B"/>
    <w:rsid w:val="000117F5"/>
    <w:rsid w:val="00011D14"/>
    <w:rsid w:val="00012403"/>
    <w:rsid w:val="00013379"/>
    <w:rsid w:val="000144B6"/>
    <w:rsid w:val="00015102"/>
    <w:rsid w:val="00015227"/>
    <w:rsid w:val="00015384"/>
    <w:rsid w:val="0001552E"/>
    <w:rsid w:val="00015893"/>
    <w:rsid w:val="00015D6E"/>
    <w:rsid w:val="0001604B"/>
    <w:rsid w:val="00016860"/>
    <w:rsid w:val="0001735D"/>
    <w:rsid w:val="00017525"/>
    <w:rsid w:val="00017DF4"/>
    <w:rsid w:val="00020207"/>
    <w:rsid w:val="00020DFC"/>
    <w:rsid w:val="00021033"/>
    <w:rsid w:val="0002126C"/>
    <w:rsid w:val="0002195F"/>
    <w:rsid w:val="00021A1C"/>
    <w:rsid w:val="00021FA5"/>
    <w:rsid w:val="00022E5F"/>
    <w:rsid w:val="00024A97"/>
    <w:rsid w:val="00025B79"/>
    <w:rsid w:val="00025F9C"/>
    <w:rsid w:val="00026152"/>
    <w:rsid w:val="0002776B"/>
    <w:rsid w:val="00027BF5"/>
    <w:rsid w:val="000314D9"/>
    <w:rsid w:val="00031699"/>
    <w:rsid w:val="00031808"/>
    <w:rsid w:val="000319F7"/>
    <w:rsid w:val="00031EB2"/>
    <w:rsid w:val="00031F6F"/>
    <w:rsid w:val="00032AA1"/>
    <w:rsid w:val="00034794"/>
    <w:rsid w:val="00034A0E"/>
    <w:rsid w:val="0003508C"/>
    <w:rsid w:val="000354F0"/>
    <w:rsid w:val="00036013"/>
    <w:rsid w:val="00036102"/>
    <w:rsid w:val="000364C5"/>
    <w:rsid w:val="0003767C"/>
    <w:rsid w:val="0003771C"/>
    <w:rsid w:val="00037DC5"/>
    <w:rsid w:val="000406F2"/>
    <w:rsid w:val="000409D6"/>
    <w:rsid w:val="00041496"/>
    <w:rsid w:val="00042D41"/>
    <w:rsid w:val="00042DEA"/>
    <w:rsid w:val="00042E06"/>
    <w:rsid w:val="0004315A"/>
    <w:rsid w:val="0004377F"/>
    <w:rsid w:val="000439C5"/>
    <w:rsid w:val="00043C8F"/>
    <w:rsid w:val="00043CD8"/>
    <w:rsid w:val="00044060"/>
    <w:rsid w:val="0004435E"/>
    <w:rsid w:val="0004514E"/>
    <w:rsid w:val="0004556C"/>
    <w:rsid w:val="00046084"/>
    <w:rsid w:val="0004653D"/>
    <w:rsid w:val="00046BE3"/>
    <w:rsid w:val="00047C4B"/>
    <w:rsid w:val="00050033"/>
    <w:rsid w:val="000503E6"/>
    <w:rsid w:val="00050695"/>
    <w:rsid w:val="00050741"/>
    <w:rsid w:val="00051B5D"/>
    <w:rsid w:val="00051B98"/>
    <w:rsid w:val="00051E1C"/>
    <w:rsid w:val="000522E3"/>
    <w:rsid w:val="00052CDC"/>
    <w:rsid w:val="00052E5E"/>
    <w:rsid w:val="0005391D"/>
    <w:rsid w:val="00054357"/>
    <w:rsid w:val="000545FF"/>
    <w:rsid w:val="000557B2"/>
    <w:rsid w:val="00055983"/>
    <w:rsid w:val="00055DB3"/>
    <w:rsid w:val="00056C32"/>
    <w:rsid w:val="00057F57"/>
    <w:rsid w:val="000605AB"/>
    <w:rsid w:val="0006079E"/>
    <w:rsid w:val="00060AC9"/>
    <w:rsid w:val="00061389"/>
    <w:rsid w:val="00061C5E"/>
    <w:rsid w:val="00062241"/>
    <w:rsid w:val="000622F0"/>
    <w:rsid w:val="00062323"/>
    <w:rsid w:val="0006271A"/>
    <w:rsid w:val="0006280E"/>
    <w:rsid w:val="00063173"/>
    <w:rsid w:val="000631EC"/>
    <w:rsid w:val="000633F5"/>
    <w:rsid w:val="0006393D"/>
    <w:rsid w:val="00064688"/>
    <w:rsid w:val="000650E1"/>
    <w:rsid w:val="00065B68"/>
    <w:rsid w:val="00066BA8"/>
    <w:rsid w:val="00067352"/>
    <w:rsid w:val="000673B9"/>
    <w:rsid w:val="000677FF"/>
    <w:rsid w:val="000702B1"/>
    <w:rsid w:val="00070B9E"/>
    <w:rsid w:val="00070D77"/>
    <w:rsid w:val="00070EF6"/>
    <w:rsid w:val="00070F42"/>
    <w:rsid w:val="00071B90"/>
    <w:rsid w:val="00072027"/>
    <w:rsid w:val="0007330C"/>
    <w:rsid w:val="00073C63"/>
    <w:rsid w:val="00073F80"/>
    <w:rsid w:val="00074313"/>
    <w:rsid w:val="000745FE"/>
    <w:rsid w:val="00074CAB"/>
    <w:rsid w:val="000757CD"/>
    <w:rsid w:val="00075884"/>
    <w:rsid w:val="00076659"/>
    <w:rsid w:val="00076F3B"/>
    <w:rsid w:val="0007711C"/>
    <w:rsid w:val="00077A37"/>
    <w:rsid w:val="00077FAB"/>
    <w:rsid w:val="000811D0"/>
    <w:rsid w:val="000813B7"/>
    <w:rsid w:val="000826FD"/>
    <w:rsid w:val="00082E91"/>
    <w:rsid w:val="00082F6C"/>
    <w:rsid w:val="000834E1"/>
    <w:rsid w:val="00083767"/>
    <w:rsid w:val="000841C5"/>
    <w:rsid w:val="00084462"/>
    <w:rsid w:val="00086B12"/>
    <w:rsid w:val="00086E94"/>
    <w:rsid w:val="00087535"/>
    <w:rsid w:val="000877F9"/>
    <w:rsid w:val="000900FC"/>
    <w:rsid w:val="000901B4"/>
    <w:rsid w:val="00090F29"/>
    <w:rsid w:val="00091207"/>
    <w:rsid w:val="00091AC1"/>
    <w:rsid w:val="000923BD"/>
    <w:rsid w:val="00092952"/>
    <w:rsid w:val="00092BC3"/>
    <w:rsid w:val="00092C47"/>
    <w:rsid w:val="000932D9"/>
    <w:rsid w:val="00093D3E"/>
    <w:rsid w:val="00093D5C"/>
    <w:rsid w:val="000941BF"/>
    <w:rsid w:val="00094265"/>
    <w:rsid w:val="00094B54"/>
    <w:rsid w:val="00094DE5"/>
    <w:rsid w:val="000950B0"/>
    <w:rsid w:val="00095167"/>
    <w:rsid w:val="000952FC"/>
    <w:rsid w:val="000955D3"/>
    <w:rsid w:val="000958E2"/>
    <w:rsid w:val="00095E96"/>
    <w:rsid w:val="00096052"/>
    <w:rsid w:val="00096D17"/>
    <w:rsid w:val="00097AE0"/>
    <w:rsid w:val="00097ECD"/>
    <w:rsid w:val="000A0058"/>
    <w:rsid w:val="000A07F4"/>
    <w:rsid w:val="000A0A34"/>
    <w:rsid w:val="000A0A40"/>
    <w:rsid w:val="000A0DF0"/>
    <w:rsid w:val="000A1499"/>
    <w:rsid w:val="000A1A8C"/>
    <w:rsid w:val="000A1C73"/>
    <w:rsid w:val="000A1EFC"/>
    <w:rsid w:val="000A25DB"/>
    <w:rsid w:val="000A2742"/>
    <w:rsid w:val="000A30B8"/>
    <w:rsid w:val="000A30E8"/>
    <w:rsid w:val="000A3B54"/>
    <w:rsid w:val="000A4A09"/>
    <w:rsid w:val="000A4D25"/>
    <w:rsid w:val="000A5335"/>
    <w:rsid w:val="000A5957"/>
    <w:rsid w:val="000A78D0"/>
    <w:rsid w:val="000A7CAE"/>
    <w:rsid w:val="000A7EED"/>
    <w:rsid w:val="000A7F43"/>
    <w:rsid w:val="000B0D47"/>
    <w:rsid w:val="000B0FF5"/>
    <w:rsid w:val="000B207C"/>
    <w:rsid w:val="000B2A54"/>
    <w:rsid w:val="000B2B34"/>
    <w:rsid w:val="000B3453"/>
    <w:rsid w:val="000B3589"/>
    <w:rsid w:val="000B36E9"/>
    <w:rsid w:val="000B3828"/>
    <w:rsid w:val="000B3873"/>
    <w:rsid w:val="000B3A41"/>
    <w:rsid w:val="000B3DCA"/>
    <w:rsid w:val="000B3E65"/>
    <w:rsid w:val="000B434A"/>
    <w:rsid w:val="000B43F2"/>
    <w:rsid w:val="000B49FE"/>
    <w:rsid w:val="000B4A55"/>
    <w:rsid w:val="000B4E70"/>
    <w:rsid w:val="000B5535"/>
    <w:rsid w:val="000B55EB"/>
    <w:rsid w:val="000B5F5E"/>
    <w:rsid w:val="000B708B"/>
    <w:rsid w:val="000B78BA"/>
    <w:rsid w:val="000C1B63"/>
    <w:rsid w:val="000C2A67"/>
    <w:rsid w:val="000C3158"/>
    <w:rsid w:val="000C3292"/>
    <w:rsid w:val="000C376F"/>
    <w:rsid w:val="000C3A86"/>
    <w:rsid w:val="000C3DFD"/>
    <w:rsid w:val="000C42B9"/>
    <w:rsid w:val="000C44F1"/>
    <w:rsid w:val="000C4B42"/>
    <w:rsid w:val="000C6208"/>
    <w:rsid w:val="000C63F7"/>
    <w:rsid w:val="000C6491"/>
    <w:rsid w:val="000C6CEB"/>
    <w:rsid w:val="000C6D1A"/>
    <w:rsid w:val="000C7550"/>
    <w:rsid w:val="000C7559"/>
    <w:rsid w:val="000D1360"/>
    <w:rsid w:val="000D1D36"/>
    <w:rsid w:val="000D1DA9"/>
    <w:rsid w:val="000D2685"/>
    <w:rsid w:val="000D33DC"/>
    <w:rsid w:val="000D3DA5"/>
    <w:rsid w:val="000D41DB"/>
    <w:rsid w:val="000D4324"/>
    <w:rsid w:val="000D4822"/>
    <w:rsid w:val="000D4D7F"/>
    <w:rsid w:val="000D4D89"/>
    <w:rsid w:val="000D5229"/>
    <w:rsid w:val="000D544F"/>
    <w:rsid w:val="000D55DB"/>
    <w:rsid w:val="000D598D"/>
    <w:rsid w:val="000D5CD0"/>
    <w:rsid w:val="000D5D68"/>
    <w:rsid w:val="000D5D94"/>
    <w:rsid w:val="000D7307"/>
    <w:rsid w:val="000D7E78"/>
    <w:rsid w:val="000D7EFD"/>
    <w:rsid w:val="000E006E"/>
    <w:rsid w:val="000E0551"/>
    <w:rsid w:val="000E09ED"/>
    <w:rsid w:val="000E15EF"/>
    <w:rsid w:val="000E1894"/>
    <w:rsid w:val="000E1CE3"/>
    <w:rsid w:val="000E1E4A"/>
    <w:rsid w:val="000E23C8"/>
    <w:rsid w:val="000E23E7"/>
    <w:rsid w:val="000E2BC2"/>
    <w:rsid w:val="000E2FD4"/>
    <w:rsid w:val="000E3121"/>
    <w:rsid w:val="000E370A"/>
    <w:rsid w:val="000E3EF9"/>
    <w:rsid w:val="000E41A1"/>
    <w:rsid w:val="000E5064"/>
    <w:rsid w:val="000E5515"/>
    <w:rsid w:val="000E5966"/>
    <w:rsid w:val="000E5EFF"/>
    <w:rsid w:val="000E6A21"/>
    <w:rsid w:val="000E6B7C"/>
    <w:rsid w:val="000E6C1B"/>
    <w:rsid w:val="000E6C8D"/>
    <w:rsid w:val="000E7C17"/>
    <w:rsid w:val="000F0051"/>
    <w:rsid w:val="000F0076"/>
    <w:rsid w:val="000F0184"/>
    <w:rsid w:val="000F0B9C"/>
    <w:rsid w:val="000F0D26"/>
    <w:rsid w:val="000F0DA2"/>
    <w:rsid w:val="000F12CC"/>
    <w:rsid w:val="000F2252"/>
    <w:rsid w:val="000F2C73"/>
    <w:rsid w:val="000F3066"/>
    <w:rsid w:val="000F3DAF"/>
    <w:rsid w:val="000F3E5B"/>
    <w:rsid w:val="000F3F3D"/>
    <w:rsid w:val="000F41E1"/>
    <w:rsid w:val="000F4447"/>
    <w:rsid w:val="000F456B"/>
    <w:rsid w:val="000F4AE6"/>
    <w:rsid w:val="000F531B"/>
    <w:rsid w:val="000F56AC"/>
    <w:rsid w:val="000F5712"/>
    <w:rsid w:val="000F6892"/>
    <w:rsid w:val="000F7486"/>
    <w:rsid w:val="000F7524"/>
    <w:rsid w:val="000F7AAC"/>
    <w:rsid w:val="000F7F97"/>
    <w:rsid w:val="001004A8"/>
    <w:rsid w:val="00100AEA"/>
    <w:rsid w:val="00100C96"/>
    <w:rsid w:val="001013CC"/>
    <w:rsid w:val="001018D1"/>
    <w:rsid w:val="001019C0"/>
    <w:rsid w:val="00101B1B"/>
    <w:rsid w:val="0010228F"/>
    <w:rsid w:val="00102CFB"/>
    <w:rsid w:val="0010309F"/>
    <w:rsid w:val="00103678"/>
    <w:rsid w:val="001045CC"/>
    <w:rsid w:val="00105857"/>
    <w:rsid w:val="00105C44"/>
    <w:rsid w:val="0010670A"/>
    <w:rsid w:val="00106BA2"/>
    <w:rsid w:val="00106C6A"/>
    <w:rsid w:val="0010799F"/>
    <w:rsid w:val="00107A93"/>
    <w:rsid w:val="00107C72"/>
    <w:rsid w:val="00110059"/>
    <w:rsid w:val="00110A43"/>
    <w:rsid w:val="00111125"/>
    <w:rsid w:val="00111A98"/>
    <w:rsid w:val="001122CE"/>
    <w:rsid w:val="0011276A"/>
    <w:rsid w:val="00112A6E"/>
    <w:rsid w:val="001146EF"/>
    <w:rsid w:val="001150DE"/>
    <w:rsid w:val="00117141"/>
    <w:rsid w:val="001171AB"/>
    <w:rsid w:val="001176F2"/>
    <w:rsid w:val="00117EC5"/>
    <w:rsid w:val="00120742"/>
    <w:rsid w:val="00120ED9"/>
    <w:rsid w:val="00121982"/>
    <w:rsid w:val="001226B1"/>
    <w:rsid w:val="0012289D"/>
    <w:rsid w:val="00122A22"/>
    <w:rsid w:val="00122BB2"/>
    <w:rsid w:val="00122BBA"/>
    <w:rsid w:val="00125045"/>
    <w:rsid w:val="00126453"/>
    <w:rsid w:val="00126735"/>
    <w:rsid w:val="00126741"/>
    <w:rsid w:val="0012699E"/>
    <w:rsid w:val="00127AF2"/>
    <w:rsid w:val="001308A1"/>
    <w:rsid w:val="00130CC7"/>
    <w:rsid w:val="00131100"/>
    <w:rsid w:val="00131172"/>
    <w:rsid w:val="00131836"/>
    <w:rsid w:val="001326D5"/>
    <w:rsid w:val="00132F4D"/>
    <w:rsid w:val="00133695"/>
    <w:rsid w:val="001336CF"/>
    <w:rsid w:val="00134AEE"/>
    <w:rsid w:val="00135222"/>
    <w:rsid w:val="0013604C"/>
    <w:rsid w:val="001364B7"/>
    <w:rsid w:val="00136A18"/>
    <w:rsid w:val="001373BB"/>
    <w:rsid w:val="001374C6"/>
    <w:rsid w:val="001400DD"/>
    <w:rsid w:val="001405CD"/>
    <w:rsid w:val="00140774"/>
    <w:rsid w:val="00140D30"/>
    <w:rsid w:val="00141327"/>
    <w:rsid w:val="0014150E"/>
    <w:rsid w:val="0014173C"/>
    <w:rsid w:val="0014346C"/>
    <w:rsid w:val="00143CAF"/>
    <w:rsid w:val="00143E1E"/>
    <w:rsid w:val="00144A0C"/>
    <w:rsid w:val="00144B20"/>
    <w:rsid w:val="00144B80"/>
    <w:rsid w:val="00144D6E"/>
    <w:rsid w:val="0014551C"/>
    <w:rsid w:val="00145AC2"/>
    <w:rsid w:val="00146330"/>
    <w:rsid w:val="00146804"/>
    <w:rsid w:val="00147305"/>
    <w:rsid w:val="00147D3E"/>
    <w:rsid w:val="00147E29"/>
    <w:rsid w:val="00150486"/>
    <w:rsid w:val="00150659"/>
    <w:rsid w:val="00150DE9"/>
    <w:rsid w:val="00151026"/>
    <w:rsid w:val="00151795"/>
    <w:rsid w:val="00151B23"/>
    <w:rsid w:val="00151F51"/>
    <w:rsid w:val="00151F63"/>
    <w:rsid w:val="001523B7"/>
    <w:rsid w:val="00153305"/>
    <w:rsid w:val="0015334C"/>
    <w:rsid w:val="00153CCE"/>
    <w:rsid w:val="00154214"/>
    <w:rsid w:val="001543AA"/>
    <w:rsid w:val="00155035"/>
    <w:rsid w:val="00155211"/>
    <w:rsid w:val="00155885"/>
    <w:rsid w:val="00156091"/>
    <w:rsid w:val="0015673A"/>
    <w:rsid w:val="00156A83"/>
    <w:rsid w:val="00156ECD"/>
    <w:rsid w:val="001573C3"/>
    <w:rsid w:val="001575BE"/>
    <w:rsid w:val="00157BA8"/>
    <w:rsid w:val="001602BF"/>
    <w:rsid w:val="001608D0"/>
    <w:rsid w:val="00160980"/>
    <w:rsid w:val="00160FD6"/>
    <w:rsid w:val="00161D83"/>
    <w:rsid w:val="00161F13"/>
    <w:rsid w:val="00162299"/>
    <w:rsid w:val="00162671"/>
    <w:rsid w:val="0016290A"/>
    <w:rsid w:val="00162C93"/>
    <w:rsid w:val="00163426"/>
    <w:rsid w:val="001638B2"/>
    <w:rsid w:val="001639C1"/>
    <w:rsid w:val="00163A5E"/>
    <w:rsid w:val="00164A10"/>
    <w:rsid w:val="00164B2D"/>
    <w:rsid w:val="00165084"/>
    <w:rsid w:val="00165742"/>
    <w:rsid w:val="00165824"/>
    <w:rsid w:val="00165B56"/>
    <w:rsid w:val="00166453"/>
    <w:rsid w:val="001665B4"/>
    <w:rsid w:val="00167F11"/>
    <w:rsid w:val="001709D4"/>
    <w:rsid w:val="00170B53"/>
    <w:rsid w:val="00170E0C"/>
    <w:rsid w:val="00171353"/>
    <w:rsid w:val="00171A21"/>
    <w:rsid w:val="00172258"/>
    <w:rsid w:val="001727BC"/>
    <w:rsid w:val="0017333F"/>
    <w:rsid w:val="00174224"/>
    <w:rsid w:val="00174696"/>
    <w:rsid w:val="00175FEA"/>
    <w:rsid w:val="001776A3"/>
    <w:rsid w:val="0017777F"/>
    <w:rsid w:val="00177E18"/>
    <w:rsid w:val="00180D90"/>
    <w:rsid w:val="0018115F"/>
    <w:rsid w:val="00181224"/>
    <w:rsid w:val="00182DA6"/>
    <w:rsid w:val="00182FBE"/>
    <w:rsid w:val="001839E3"/>
    <w:rsid w:val="001842E3"/>
    <w:rsid w:val="0018468E"/>
    <w:rsid w:val="001849CA"/>
    <w:rsid w:val="00184BF5"/>
    <w:rsid w:val="00185223"/>
    <w:rsid w:val="00185D97"/>
    <w:rsid w:val="001862EC"/>
    <w:rsid w:val="00186624"/>
    <w:rsid w:val="00187355"/>
    <w:rsid w:val="001873F8"/>
    <w:rsid w:val="00187618"/>
    <w:rsid w:val="0018791F"/>
    <w:rsid w:val="001903B4"/>
    <w:rsid w:val="00190479"/>
    <w:rsid w:val="00190E1C"/>
    <w:rsid w:val="001917B1"/>
    <w:rsid w:val="00191A17"/>
    <w:rsid w:val="00191B51"/>
    <w:rsid w:val="00191DFD"/>
    <w:rsid w:val="00191F4B"/>
    <w:rsid w:val="001920D9"/>
    <w:rsid w:val="001931B2"/>
    <w:rsid w:val="00193CE9"/>
    <w:rsid w:val="00195B20"/>
    <w:rsid w:val="001960CF"/>
    <w:rsid w:val="0019667E"/>
    <w:rsid w:val="00196AE6"/>
    <w:rsid w:val="0019724D"/>
    <w:rsid w:val="00197C06"/>
    <w:rsid w:val="001A0649"/>
    <w:rsid w:val="001A0A29"/>
    <w:rsid w:val="001A10FE"/>
    <w:rsid w:val="001A14F6"/>
    <w:rsid w:val="001A1523"/>
    <w:rsid w:val="001A1CC1"/>
    <w:rsid w:val="001A25EE"/>
    <w:rsid w:val="001A2B31"/>
    <w:rsid w:val="001A3227"/>
    <w:rsid w:val="001A4D6F"/>
    <w:rsid w:val="001A4FE0"/>
    <w:rsid w:val="001A606B"/>
    <w:rsid w:val="001A646F"/>
    <w:rsid w:val="001A6710"/>
    <w:rsid w:val="001A7694"/>
    <w:rsid w:val="001A76C9"/>
    <w:rsid w:val="001B00CC"/>
    <w:rsid w:val="001B0E60"/>
    <w:rsid w:val="001B10D9"/>
    <w:rsid w:val="001B11B0"/>
    <w:rsid w:val="001B2C6B"/>
    <w:rsid w:val="001B35A5"/>
    <w:rsid w:val="001B39EE"/>
    <w:rsid w:val="001B3C25"/>
    <w:rsid w:val="001B3DCC"/>
    <w:rsid w:val="001B4062"/>
    <w:rsid w:val="001B476A"/>
    <w:rsid w:val="001B476C"/>
    <w:rsid w:val="001B47DD"/>
    <w:rsid w:val="001B497D"/>
    <w:rsid w:val="001B4CCE"/>
    <w:rsid w:val="001B5464"/>
    <w:rsid w:val="001B5C1E"/>
    <w:rsid w:val="001B6329"/>
    <w:rsid w:val="001B6C0A"/>
    <w:rsid w:val="001B70E7"/>
    <w:rsid w:val="001B7601"/>
    <w:rsid w:val="001B7D69"/>
    <w:rsid w:val="001C0950"/>
    <w:rsid w:val="001C1769"/>
    <w:rsid w:val="001C1AEA"/>
    <w:rsid w:val="001C201F"/>
    <w:rsid w:val="001C209F"/>
    <w:rsid w:val="001C21D4"/>
    <w:rsid w:val="001C307C"/>
    <w:rsid w:val="001C3093"/>
    <w:rsid w:val="001C3901"/>
    <w:rsid w:val="001C4065"/>
    <w:rsid w:val="001C441B"/>
    <w:rsid w:val="001C4802"/>
    <w:rsid w:val="001C4EEE"/>
    <w:rsid w:val="001C4F4B"/>
    <w:rsid w:val="001C5541"/>
    <w:rsid w:val="001C6017"/>
    <w:rsid w:val="001C65B8"/>
    <w:rsid w:val="001C6B36"/>
    <w:rsid w:val="001D0399"/>
    <w:rsid w:val="001D09D8"/>
    <w:rsid w:val="001D0A6C"/>
    <w:rsid w:val="001D2650"/>
    <w:rsid w:val="001D300B"/>
    <w:rsid w:val="001D3408"/>
    <w:rsid w:val="001D433E"/>
    <w:rsid w:val="001D45FB"/>
    <w:rsid w:val="001D4B35"/>
    <w:rsid w:val="001D5203"/>
    <w:rsid w:val="001D59B3"/>
    <w:rsid w:val="001D5AEB"/>
    <w:rsid w:val="001D5FEB"/>
    <w:rsid w:val="001D6C95"/>
    <w:rsid w:val="001D7206"/>
    <w:rsid w:val="001D78ED"/>
    <w:rsid w:val="001E01DA"/>
    <w:rsid w:val="001E0435"/>
    <w:rsid w:val="001E1281"/>
    <w:rsid w:val="001E2165"/>
    <w:rsid w:val="001E2657"/>
    <w:rsid w:val="001E2673"/>
    <w:rsid w:val="001E29AB"/>
    <w:rsid w:val="001E2BEF"/>
    <w:rsid w:val="001E2DB7"/>
    <w:rsid w:val="001E2FC7"/>
    <w:rsid w:val="001E507B"/>
    <w:rsid w:val="001E54B9"/>
    <w:rsid w:val="001E5610"/>
    <w:rsid w:val="001E5655"/>
    <w:rsid w:val="001E63A8"/>
    <w:rsid w:val="001E69FE"/>
    <w:rsid w:val="001E6AB0"/>
    <w:rsid w:val="001E72B3"/>
    <w:rsid w:val="001E79D6"/>
    <w:rsid w:val="001E7F1C"/>
    <w:rsid w:val="001F0094"/>
    <w:rsid w:val="001F01AB"/>
    <w:rsid w:val="001F09EF"/>
    <w:rsid w:val="001F0F72"/>
    <w:rsid w:val="001F1BE4"/>
    <w:rsid w:val="001F1D7F"/>
    <w:rsid w:val="001F243D"/>
    <w:rsid w:val="001F312B"/>
    <w:rsid w:val="001F38C6"/>
    <w:rsid w:val="001F3DA2"/>
    <w:rsid w:val="001F3F01"/>
    <w:rsid w:val="001F3F65"/>
    <w:rsid w:val="001F4AD9"/>
    <w:rsid w:val="001F54F3"/>
    <w:rsid w:val="001F584A"/>
    <w:rsid w:val="001F5FAA"/>
    <w:rsid w:val="001F6A0A"/>
    <w:rsid w:val="001F6C8A"/>
    <w:rsid w:val="001F7E02"/>
    <w:rsid w:val="002000AD"/>
    <w:rsid w:val="00200448"/>
    <w:rsid w:val="00200A23"/>
    <w:rsid w:val="00201E52"/>
    <w:rsid w:val="002029E7"/>
    <w:rsid w:val="002030EB"/>
    <w:rsid w:val="0020331B"/>
    <w:rsid w:val="002034DC"/>
    <w:rsid w:val="00203A6E"/>
    <w:rsid w:val="00204443"/>
    <w:rsid w:val="002050AB"/>
    <w:rsid w:val="00206E49"/>
    <w:rsid w:val="00207018"/>
    <w:rsid w:val="002074E9"/>
    <w:rsid w:val="00207A86"/>
    <w:rsid w:val="00207D85"/>
    <w:rsid w:val="00210A6E"/>
    <w:rsid w:val="00210DC6"/>
    <w:rsid w:val="0021108F"/>
    <w:rsid w:val="002110B5"/>
    <w:rsid w:val="002113AB"/>
    <w:rsid w:val="002114E9"/>
    <w:rsid w:val="002115FC"/>
    <w:rsid w:val="00212015"/>
    <w:rsid w:val="00212029"/>
    <w:rsid w:val="00212D67"/>
    <w:rsid w:val="00212DBC"/>
    <w:rsid w:val="002136DA"/>
    <w:rsid w:val="002144EF"/>
    <w:rsid w:val="00214620"/>
    <w:rsid w:val="002152D0"/>
    <w:rsid w:val="00215535"/>
    <w:rsid w:val="0021591A"/>
    <w:rsid w:val="00215BD0"/>
    <w:rsid w:val="0021656C"/>
    <w:rsid w:val="002167C8"/>
    <w:rsid w:val="00216D52"/>
    <w:rsid w:val="00217612"/>
    <w:rsid w:val="00217E71"/>
    <w:rsid w:val="00220670"/>
    <w:rsid w:val="002207C5"/>
    <w:rsid w:val="002209DE"/>
    <w:rsid w:val="00220A8E"/>
    <w:rsid w:val="00220EB7"/>
    <w:rsid w:val="00221821"/>
    <w:rsid w:val="00221B27"/>
    <w:rsid w:val="00222C4E"/>
    <w:rsid w:val="00222EC8"/>
    <w:rsid w:val="00223A33"/>
    <w:rsid w:val="002255E7"/>
    <w:rsid w:val="002256B4"/>
    <w:rsid w:val="00227014"/>
    <w:rsid w:val="0022705D"/>
    <w:rsid w:val="00227507"/>
    <w:rsid w:val="0023094C"/>
    <w:rsid w:val="00230D06"/>
    <w:rsid w:val="00230DC2"/>
    <w:rsid w:val="00232097"/>
    <w:rsid w:val="00232B84"/>
    <w:rsid w:val="0023386B"/>
    <w:rsid w:val="00233E0A"/>
    <w:rsid w:val="0023448F"/>
    <w:rsid w:val="00234A85"/>
    <w:rsid w:val="0023531F"/>
    <w:rsid w:val="002362DA"/>
    <w:rsid w:val="00236402"/>
    <w:rsid w:val="00236B05"/>
    <w:rsid w:val="002375C3"/>
    <w:rsid w:val="00237BCE"/>
    <w:rsid w:val="00237E31"/>
    <w:rsid w:val="00237EDD"/>
    <w:rsid w:val="002408D9"/>
    <w:rsid w:val="00241805"/>
    <w:rsid w:val="00242077"/>
    <w:rsid w:val="002427F7"/>
    <w:rsid w:val="00242FEC"/>
    <w:rsid w:val="0024361A"/>
    <w:rsid w:val="0024479C"/>
    <w:rsid w:val="00245E70"/>
    <w:rsid w:val="00246BD7"/>
    <w:rsid w:val="00246D31"/>
    <w:rsid w:val="00247264"/>
    <w:rsid w:val="0025007D"/>
    <w:rsid w:val="00250432"/>
    <w:rsid w:val="00250D53"/>
    <w:rsid w:val="00251539"/>
    <w:rsid w:val="0025163F"/>
    <w:rsid w:val="00252306"/>
    <w:rsid w:val="002534C7"/>
    <w:rsid w:val="002548E0"/>
    <w:rsid w:val="00254B17"/>
    <w:rsid w:val="002554D5"/>
    <w:rsid w:val="002555F4"/>
    <w:rsid w:val="00255C66"/>
    <w:rsid w:val="00256EB9"/>
    <w:rsid w:val="00257C4D"/>
    <w:rsid w:val="00260130"/>
    <w:rsid w:val="00260F52"/>
    <w:rsid w:val="00261842"/>
    <w:rsid w:val="00261BA1"/>
    <w:rsid w:val="00262123"/>
    <w:rsid w:val="0026261D"/>
    <w:rsid w:val="00262B40"/>
    <w:rsid w:val="00262EB1"/>
    <w:rsid w:val="00262F72"/>
    <w:rsid w:val="002636EF"/>
    <w:rsid w:val="00263B28"/>
    <w:rsid w:val="00263C42"/>
    <w:rsid w:val="00265811"/>
    <w:rsid w:val="00267452"/>
    <w:rsid w:val="002701D8"/>
    <w:rsid w:val="00270244"/>
    <w:rsid w:val="00270551"/>
    <w:rsid w:val="00270742"/>
    <w:rsid w:val="0027098A"/>
    <w:rsid w:val="0027120E"/>
    <w:rsid w:val="00271EC3"/>
    <w:rsid w:val="00271F25"/>
    <w:rsid w:val="00272650"/>
    <w:rsid w:val="0027276B"/>
    <w:rsid w:val="00272C29"/>
    <w:rsid w:val="00272D04"/>
    <w:rsid w:val="0027321E"/>
    <w:rsid w:val="00273479"/>
    <w:rsid w:val="002735C9"/>
    <w:rsid w:val="002737D6"/>
    <w:rsid w:val="00273C8F"/>
    <w:rsid w:val="00273D1D"/>
    <w:rsid w:val="00274167"/>
    <w:rsid w:val="00274620"/>
    <w:rsid w:val="00274B63"/>
    <w:rsid w:val="00274D67"/>
    <w:rsid w:val="00275667"/>
    <w:rsid w:val="002757B3"/>
    <w:rsid w:val="00275A11"/>
    <w:rsid w:val="0027651C"/>
    <w:rsid w:val="00277A54"/>
    <w:rsid w:val="00280189"/>
    <w:rsid w:val="00280DE9"/>
    <w:rsid w:val="00281BB2"/>
    <w:rsid w:val="0028335A"/>
    <w:rsid w:val="002845CC"/>
    <w:rsid w:val="002848EC"/>
    <w:rsid w:val="002855C0"/>
    <w:rsid w:val="00285AB6"/>
    <w:rsid w:val="00285AB9"/>
    <w:rsid w:val="00285E2A"/>
    <w:rsid w:val="00286635"/>
    <w:rsid w:val="002867F9"/>
    <w:rsid w:val="00286B69"/>
    <w:rsid w:val="00287B89"/>
    <w:rsid w:val="0029116B"/>
    <w:rsid w:val="00291D39"/>
    <w:rsid w:val="002923FA"/>
    <w:rsid w:val="00293915"/>
    <w:rsid w:val="00293A6B"/>
    <w:rsid w:val="00293D50"/>
    <w:rsid w:val="00295144"/>
    <w:rsid w:val="0029536E"/>
    <w:rsid w:val="002954F5"/>
    <w:rsid w:val="00295BA4"/>
    <w:rsid w:val="00296658"/>
    <w:rsid w:val="00296AB9"/>
    <w:rsid w:val="00297FF2"/>
    <w:rsid w:val="002A02CE"/>
    <w:rsid w:val="002A0819"/>
    <w:rsid w:val="002A0942"/>
    <w:rsid w:val="002A0B97"/>
    <w:rsid w:val="002A0C8D"/>
    <w:rsid w:val="002A0F7D"/>
    <w:rsid w:val="002A1061"/>
    <w:rsid w:val="002A1559"/>
    <w:rsid w:val="002A19E2"/>
    <w:rsid w:val="002A1E60"/>
    <w:rsid w:val="002A2510"/>
    <w:rsid w:val="002A25FA"/>
    <w:rsid w:val="002A2820"/>
    <w:rsid w:val="002A31F2"/>
    <w:rsid w:val="002A32F0"/>
    <w:rsid w:val="002A33AC"/>
    <w:rsid w:val="002A3A62"/>
    <w:rsid w:val="002A3CA0"/>
    <w:rsid w:val="002A3EBF"/>
    <w:rsid w:val="002A58CB"/>
    <w:rsid w:val="002A61A6"/>
    <w:rsid w:val="002A683A"/>
    <w:rsid w:val="002A6930"/>
    <w:rsid w:val="002A72DD"/>
    <w:rsid w:val="002A7B2A"/>
    <w:rsid w:val="002B0150"/>
    <w:rsid w:val="002B059F"/>
    <w:rsid w:val="002B0F2A"/>
    <w:rsid w:val="002B2A54"/>
    <w:rsid w:val="002B3064"/>
    <w:rsid w:val="002B3D16"/>
    <w:rsid w:val="002B4F19"/>
    <w:rsid w:val="002B5416"/>
    <w:rsid w:val="002B5993"/>
    <w:rsid w:val="002B680A"/>
    <w:rsid w:val="002B6DBC"/>
    <w:rsid w:val="002B7452"/>
    <w:rsid w:val="002B7CAD"/>
    <w:rsid w:val="002C0239"/>
    <w:rsid w:val="002C11EB"/>
    <w:rsid w:val="002C1248"/>
    <w:rsid w:val="002C1B38"/>
    <w:rsid w:val="002C1F41"/>
    <w:rsid w:val="002C2093"/>
    <w:rsid w:val="002C26E8"/>
    <w:rsid w:val="002C2BD4"/>
    <w:rsid w:val="002C30A7"/>
    <w:rsid w:val="002C3DA8"/>
    <w:rsid w:val="002C4FD1"/>
    <w:rsid w:val="002C52A1"/>
    <w:rsid w:val="002C54A7"/>
    <w:rsid w:val="002C54DD"/>
    <w:rsid w:val="002C659C"/>
    <w:rsid w:val="002C6C48"/>
    <w:rsid w:val="002C6D36"/>
    <w:rsid w:val="002C6DE7"/>
    <w:rsid w:val="002C7189"/>
    <w:rsid w:val="002C7654"/>
    <w:rsid w:val="002C7A03"/>
    <w:rsid w:val="002C7AA8"/>
    <w:rsid w:val="002C7B39"/>
    <w:rsid w:val="002C7C11"/>
    <w:rsid w:val="002D19AD"/>
    <w:rsid w:val="002D1F5F"/>
    <w:rsid w:val="002D2115"/>
    <w:rsid w:val="002D2468"/>
    <w:rsid w:val="002D3063"/>
    <w:rsid w:val="002D33D3"/>
    <w:rsid w:val="002D3662"/>
    <w:rsid w:val="002D3678"/>
    <w:rsid w:val="002D4F3A"/>
    <w:rsid w:val="002D52E9"/>
    <w:rsid w:val="002D578D"/>
    <w:rsid w:val="002D5D04"/>
    <w:rsid w:val="002D67B3"/>
    <w:rsid w:val="002D75E1"/>
    <w:rsid w:val="002D76FE"/>
    <w:rsid w:val="002D785F"/>
    <w:rsid w:val="002E0557"/>
    <w:rsid w:val="002E0835"/>
    <w:rsid w:val="002E0FC0"/>
    <w:rsid w:val="002E1194"/>
    <w:rsid w:val="002E1202"/>
    <w:rsid w:val="002E128D"/>
    <w:rsid w:val="002E16E9"/>
    <w:rsid w:val="002E1CA9"/>
    <w:rsid w:val="002E220D"/>
    <w:rsid w:val="002E3278"/>
    <w:rsid w:val="002E3B72"/>
    <w:rsid w:val="002E3BCE"/>
    <w:rsid w:val="002E41AA"/>
    <w:rsid w:val="002E4DBD"/>
    <w:rsid w:val="002E4FB4"/>
    <w:rsid w:val="002E52BB"/>
    <w:rsid w:val="002E6114"/>
    <w:rsid w:val="002E7669"/>
    <w:rsid w:val="002E7EDD"/>
    <w:rsid w:val="002F0644"/>
    <w:rsid w:val="002F069E"/>
    <w:rsid w:val="002F0EDA"/>
    <w:rsid w:val="002F0FBF"/>
    <w:rsid w:val="002F17B3"/>
    <w:rsid w:val="002F1D9D"/>
    <w:rsid w:val="002F1DB3"/>
    <w:rsid w:val="002F21DB"/>
    <w:rsid w:val="002F2E37"/>
    <w:rsid w:val="002F2F58"/>
    <w:rsid w:val="002F33EB"/>
    <w:rsid w:val="002F3719"/>
    <w:rsid w:val="002F41A5"/>
    <w:rsid w:val="002F4228"/>
    <w:rsid w:val="002F4248"/>
    <w:rsid w:val="002F42B9"/>
    <w:rsid w:val="002F472D"/>
    <w:rsid w:val="002F562C"/>
    <w:rsid w:val="002F5630"/>
    <w:rsid w:val="002F64B4"/>
    <w:rsid w:val="002F6939"/>
    <w:rsid w:val="002F6CB1"/>
    <w:rsid w:val="002F6F88"/>
    <w:rsid w:val="002F7B6C"/>
    <w:rsid w:val="002F7CB7"/>
    <w:rsid w:val="002F7FB0"/>
    <w:rsid w:val="002F7FF4"/>
    <w:rsid w:val="00300069"/>
    <w:rsid w:val="00300342"/>
    <w:rsid w:val="003013C6"/>
    <w:rsid w:val="00301ED5"/>
    <w:rsid w:val="00301F61"/>
    <w:rsid w:val="003026FD"/>
    <w:rsid w:val="0030280B"/>
    <w:rsid w:val="00303835"/>
    <w:rsid w:val="0030396E"/>
    <w:rsid w:val="003042CB"/>
    <w:rsid w:val="0030482C"/>
    <w:rsid w:val="00304942"/>
    <w:rsid w:val="00305880"/>
    <w:rsid w:val="003058C2"/>
    <w:rsid w:val="00305E67"/>
    <w:rsid w:val="00306787"/>
    <w:rsid w:val="0030725E"/>
    <w:rsid w:val="0030757E"/>
    <w:rsid w:val="00307B1A"/>
    <w:rsid w:val="00307DD8"/>
    <w:rsid w:val="00311109"/>
    <w:rsid w:val="00311D3B"/>
    <w:rsid w:val="00311FB0"/>
    <w:rsid w:val="003122F0"/>
    <w:rsid w:val="003124AB"/>
    <w:rsid w:val="00314573"/>
    <w:rsid w:val="003148D8"/>
    <w:rsid w:val="00315235"/>
    <w:rsid w:val="00315F29"/>
    <w:rsid w:val="003164A9"/>
    <w:rsid w:val="003172C2"/>
    <w:rsid w:val="00317368"/>
    <w:rsid w:val="0031749D"/>
    <w:rsid w:val="0031778E"/>
    <w:rsid w:val="00320B6E"/>
    <w:rsid w:val="00320CB8"/>
    <w:rsid w:val="00320F70"/>
    <w:rsid w:val="0032252A"/>
    <w:rsid w:val="0032264B"/>
    <w:rsid w:val="00322FAD"/>
    <w:rsid w:val="0032352D"/>
    <w:rsid w:val="0032354A"/>
    <w:rsid w:val="00324273"/>
    <w:rsid w:val="003243F7"/>
    <w:rsid w:val="00324BA1"/>
    <w:rsid w:val="00326010"/>
    <w:rsid w:val="00326C83"/>
    <w:rsid w:val="00326EBF"/>
    <w:rsid w:val="0032723D"/>
    <w:rsid w:val="0033146E"/>
    <w:rsid w:val="003319D9"/>
    <w:rsid w:val="00331C76"/>
    <w:rsid w:val="00331D34"/>
    <w:rsid w:val="00331D93"/>
    <w:rsid w:val="00333D7E"/>
    <w:rsid w:val="003340E5"/>
    <w:rsid w:val="00334239"/>
    <w:rsid w:val="003349DF"/>
    <w:rsid w:val="00334A44"/>
    <w:rsid w:val="00334C52"/>
    <w:rsid w:val="003355E4"/>
    <w:rsid w:val="0033575E"/>
    <w:rsid w:val="003365A5"/>
    <w:rsid w:val="00336E07"/>
    <w:rsid w:val="00337CBA"/>
    <w:rsid w:val="003404F6"/>
    <w:rsid w:val="00341085"/>
    <w:rsid w:val="00341164"/>
    <w:rsid w:val="003415D8"/>
    <w:rsid w:val="00341EB1"/>
    <w:rsid w:val="00342274"/>
    <w:rsid w:val="00342465"/>
    <w:rsid w:val="0034266C"/>
    <w:rsid w:val="003426E7"/>
    <w:rsid w:val="00342C3A"/>
    <w:rsid w:val="00342D75"/>
    <w:rsid w:val="00343659"/>
    <w:rsid w:val="0034374A"/>
    <w:rsid w:val="00343E93"/>
    <w:rsid w:val="00345800"/>
    <w:rsid w:val="00345C59"/>
    <w:rsid w:val="00345CB5"/>
    <w:rsid w:val="00345ED5"/>
    <w:rsid w:val="00346546"/>
    <w:rsid w:val="0034691A"/>
    <w:rsid w:val="00347E3F"/>
    <w:rsid w:val="003518E5"/>
    <w:rsid w:val="0035277A"/>
    <w:rsid w:val="00353FD9"/>
    <w:rsid w:val="00354320"/>
    <w:rsid w:val="00354A35"/>
    <w:rsid w:val="00355BB1"/>
    <w:rsid w:val="0035639B"/>
    <w:rsid w:val="003572E0"/>
    <w:rsid w:val="00357A35"/>
    <w:rsid w:val="00357D37"/>
    <w:rsid w:val="00360A80"/>
    <w:rsid w:val="00360CEC"/>
    <w:rsid w:val="003611B0"/>
    <w:rsid w:val="00361268"/>
    <w:rsid w:val="003612FE"/>
    <w:rsid w:val="003615B0"/>
    <w:rsid w:val="00361655"/>
    <w:rsid w:val="00361CB2"/>
    <w:rsid w:val="00362478"/>
    <w:rsid w:val="00362729"/>
    <w:rsid w:val="00362B09"/>
    <w:rsid w:val="003638E6"/>
    <w:rsid w:val="00363D0E"/>
    <w:rsid w:val="00364735"/>
    <w:rsid w:val="00364774"/>
    <w:rsid w:val="003648E0"/>
    <w:rsid w:val="0036499E"/>
    <w:rsid w:val="00365267"/>
    <w:rsid w:val="003652FC"/>
    <w:rsid w:val="00365BF9"/>
    <w:rsid w:val="00365EDE"/>
    <w:rsid w:val="0036636B"/>
    <w:rsid w:val="0036645C"/>
    <w:rsid w:val="00366B58"/>
    <w:rsid w:val="003678AA"/>
    <w:rsid w:val="00367E76"/>
    <w:rsid w:val="0037037A"/>
    <w:rsid w:val="00370951"/>
    <w:rsid w:val="003732E6"/>
    <w:rsid w:val="0037478E"/>
    <w:rsid w:val="003766CB"/>
    <w:rsid w:val="00376843"/>
    <w:rsid w:val="00376CFE"/>
    <w:rsid w:val="0037721B"/>
    <w:rsid w:val="003772F5"/>
    <w:rsid w:val="00377427"/>
    <w:rsid w:val="00377AFC"/>
    <w:rsid w:val="00377C0F"/>
    <w:rsid w:val="003802D8"/>
    <w:rsid w:val="00380306"/>
    <w:rsid w:val="003803CB"/>
    <w:rsid w:val="0038158A"/>
    <w:rsid w:val="00381598"/>
    <w:rsid w:val="0038159F"/>
    <w:rsid w:val="003815A1"/>
    <w:rsid w:val="0038212B"/>
    <w:rsid w:val="003821C3"/>
    <w:rsid w:val="00382593"/>
    <w:rsid w:val="0038396A"/>
    <w:rsid w:val="0038515F"/>
    <w:rsid w:val="003851FC"/>
    <w:rsid w:val="003862F8"/>
    <w:rsid w:val="003870EF"/>
    <w:rsid w:val="00387503"/>
    <w:rsid w:val="00390009"/>
    <w:rsid w:val="00390806"/>
    <w:rsid w:val="00390B06"/>
    <w:rsid w:val="00390D75"/>
    <w:rsid w:val="00390E6D"/>
    <w:rsid w:val="00391221"/>
    <w:rsid w:val="003912DC"/>
    <w:rsid w:val="00391F79"/>
    <w:rsid w:val="00392057"/>
    <w:rsid w:val="003927E8"/>
    <w:rsid w:val="003929D3"/>
    <w:rsid w:val="00392B46"/>
    <w:rsid w:val="00393AD9"/>
    <w:rsid w:val="00393D0A"/>
    <w:rsid w:val="00394E4B"/>
    <w:rsid w:val="003952E6"/>
    <w:rsid w:val="003953A1"/>
    <w:rsid w:val="00395C00"/>
    <w:rsid w:val="00395C93"/>
    <w:rsid w:val="00395F94"/>
    <w:rsid w:val="00396ADE"/>
    <w:rsid w:val="0039730B"/>
    <w:rsid w:val="00397900"/>
    <w:rsid w:val="00397AD9"/>
    <w:rsid w:val="00397FAA"/>
    <w:rsid w:val="003A039B"/>
    <w:rsid w:val="003A0422"/>
    <w:rsid w:val="003A0F18"/>
    <w:rsid w:val="003A0F58"/>
    <w:rsid w:val="003A107F"/>
    <w:rsid w:val="003A1607"/>
    <w:rsid w:val="003A20FC"/>
    <w:rsid w:val="003A2131"/>
    <w:rsid w:val="003A2A00"/>
    <w:rsid w:val="003A2D26"/>
    <w:rsid w:val="003A30DF"/>
    <w:rsid w:val="003A40A8"/>
    <w:rsid w:val="003A49AB"/>
    <w:rsid w:val="003A5507"/>
    <w:rsid w:val="003A5C8F"/>
    <w:rsid w:val="003A5CE6"/>
    <w:rsid w:val="003A66A3"/>
    <w:rsid w:val="003A7582"/>
    <w:rsid w:val="003A784C"/>
    <w:rsid w:val="003A7D5E"/>
    <w:rsid w:val="003A7E04"/>
    <w:rsid w:val="003B0649"/>
    <w:rsid w:val="003B0725"/>
    <w:rsid w:val="003B0A55"/>
    <w:rsid w:val="003B0FB9"/>
    <w:rsid w:val="003B104A"/>
    <w:rsid w:val="003B2238"/>
    <w:rsid w:val="003B27AC"/>
    <w:rsid w:val="003B404C"/>
    <w:rsid w:val="003B4281"/>
    <w:rsid w:val="003B4CB3"/>
    <w:rsid w:val="003B5533"/>
    <w:rsid w:val="003B5D2C"/>
    <w:rsid w:val="003B5DF7"/>
    <w:rsid w:val="003B638A"/>
    <w:rsid w:val="003B6498"/>
    <w:rsid w:val="003B79ED"/>
    <w:rsid w:val="003B7A7F"/>
    <w:rsid w:val="003C0031"/>
    <w:rsid w:val="003C01BB"/>
    <w:rsid w:val="003C14EB"/>
    <w:rsid w:val="003C160E"/>
    <w:rsid w:val="003C19B8"/>
    <w:rsid w:val="003C19CC"/>
    <w:rsid w:val="003C1F71"/>
    <w:rsid w:val="003C316F"/>
    <w:rsid w:val="003C3B4C"/>
    <w:rsid w:val="003C3F2D"/>
    <w:rsid w:val="003C3FA3"/>
    <w:rsid w:val="003C46FB"/>
    <w:rsid w:val="003C4790"/>
    <w:rsid w:val="003C47B3"/>
    <w:rsid w:val="003C4AEE"/>
    <w:rsid w:val="003C4FD2"/>
    <w:rsid w:val="003C68FC"/>
    <w:rsid w:val="003D0931"/>
    <w:rsid w:val="003D2DCD"/>
    <w:rsid w:val="003D3B92"/>
    <w:rsid w:val="003D3C1E"/>
    <w:rsid w:val="003D4AB6"/>
    <w:rsid w:val="003D4CA4"/>
    <w:rsid w:val="003D55F6"/>
    <w:rsid w:val="003D57DD"/>
    <w:rsid w:val="003D588A"/>
    <w:rsid w:val="003D6C47"/>
    <w:rsid w:val="003D6C6C"/>
    <w:rsid w:val="003D768F"/>
    <w:rsid w:val="003D7D4A"/>
    <w:rsid w:val="003D7E71"/>
    <w:rsid w:val="003E07FA"/>
    <w:rsid w:val="003E098D"/>
    <w:rsid w:val="003E16D5"/>
    <w:rsid w:val="003E1D60"/>
    <w:rsid w:val="003E201F"/>
    <w:rsid w:val="003E2361"/>
    <w:rsid w:val="003E2459"/>
    <w:rsid w:val="003E3F41"/>
    <w:rsid w:val="003E4EFC"/>
    <w:rsid w:val="003E535B"/>
    <w:rsid w:val="003E566B"/>
    <w:rsid w:val="003E5A42"/>
    <w:rsid w:val="003E5C3E"/>
    <w:rsid w:val="003E6190"/>
    <w:rsid w:val="003E634D"/>
    <w:rsid w:val="003E7832"/>
    <w:rsid w:val="003F031B"/>
    <w:rsid w:val="003F03F7"/>
    <w:rsid w:val="003F0D33"/>
    <w:rsid w:val="003F1021"/>
    <w:rsid w:val="003F13A2"/>
    <w:rsid w:val="003F1EAA"/>
    <w:rsid w:val="003F1EC5"/>
    <w:rsid w:val="003F27DA"/>
    <w:rsid w:val="003F2814"/>
    <w:rsid w:val="003F35DD"/>
    <w:rsid w:val="003F3B7F"/>
    <w:rsid w:val="003F45A7"/>
    <w:rsid w:val="003F4631"/>
    <w:rsid w:val="003F4721"/>
    <w:rsid w:val="003F4AAA"/>
    <w:rsid w:val="003F5066"/>
    <w:rsid w:val="003F52F6"/>
    <w:rsid w:val="003F64CF"/>
    <w:rsid w:val="003F6E30"/>
    <w:rsid w:val="003F7248"/>
    <w:rsid w:val="003F75BF"/>
    <w:rsid w:val="003F7938"/>
    <w:rsid w:val="004000DB"/>
    <w:rsid w:val="0040029D"/>
    <w:rsid w:val="00400503"/>
    <w:rsid w:val="004008CE"/>
    <w:rsid w:val="00400E2D"/>
    <w:rsid w:val="00401B60"/>
    <w:rsid w:val="00401D01"/>
    <w:rsid w:val="00401F81"/>
    <w:rsid w:val="0040317C"/>
    <w:rsid w:val="004042D8"/>
    <w:rsid w:val="00405372"/>
    <w:rsid w:val="0040549A"/>
    <w:rsid w:val="004054ED"/>
    <w:rsid w:val="00405D40"/>
    <w:rsid w:val="00405FCC"/>
    <w:rsid w:val="00406D7F"/>
    <w:rsid w:val="004079B0"/>
    <w:rsid w:val="00407C77"/>
    <w:rsid w:val="00407F67"/>
    <w:rsid w:val="0041052D"/>
    <w:rsid w:val="00410E15"/>
    <w:rsid w:val="00411A35"/>
    <w:rsid w:val="00411A5A"/>
    <w:rsid w:val="00411E57"/>
    <w:rsid w:val="00412DD6"/>
    <w:rsid w:val="00413521"/>
    <w:rsid w:val="00413786"/>
    <w:rsid w:val="00413E77"/>
    <w:rsid w:val="00414302"/>
    <w:rsid w:val="00414841"/>
    <w:rsid w:val="004153EF"/>
    <w:rsid w:val="004158B2"/>
    <w:rsid w:val="00415D76"/>
    <w:rsid w:val="0041615F"/>
    <w:rsid w:val="0041621D"/>
    <w:rsid w:val="0041625A"/>
    <w:rsid w:val="00416373"/>
    <w:rsid w:val="0041670D"/>
    <w:rsid w:val="004168A4"/>
    <w:rsid w:val="0041726D"/>
    <w:rsid w:val="00420029"/>
    <w:rsid w:val="00420443"/>
    <w:rsid w:val="00420516"/>
    <w:rsid w:val="004207F8"/>
    <w:rsid w:val="00420963"/>
    <w:rsid w:val="00420E2C"/>
    <w:rsid w:val="00421BB4"/>
    <w:rsid w:val="004229E7"/>
    <w:rsid w:val="00422A9E"/>
    <w:rsid w:val="00422D52"/>
    <w:rsid w:val="00422F6C"/>
    <w:rsid w:val="004231DB"/>
    <w:rsid w:val="004236CF"/>
    <w:rsid w:val="00423721"/>
    <w:rsid w:val="00423940"/>
    <w:rsid w:val="004242B2"/>
    <w:rsid w:val="00424ECD"/>
    <w:rsid w:val="00425865"/>
    <w:rsid w:val="00425ADA"/>
    <w:rsid w:val="00425C31"/>
    <w:rsid w:val="00426BAF"/>
    <w:rsid w:val="00426DAF"/>
    <w:rsid w:val="00427144"/>
    <w:rsid w:val="00430B7F"/>
    <w:rsid w:val="00431356"/>
    <w:rsid w:val="004318BF"/>
    <w:rsid w:val="00433261"/>
    <w:rsid w:val="00433360"/>
    <w:rsid w:val="00433457"/>
    <w:rsid w:val="0043351B"/>
    <w:rsid w:val="004335CB"/>
    <w:rsid w:val="004337D1"/>
    <w:rsid w:val="00433CB7"/>
    <w:rsid w:val="00434386"/>
    <w:rsid w:val="00434D01"/>
    <w:rsid w:val="004357BE"/>
    <w:rsid w:val="00435BD9"/>
    <w:rsid w:val="00435CB1"/>
    <w:rsid w:val="004366BA"/>
    <w:rsid w:val="00437030"/>
    <w:rsid w:val="00437078"/>
    <w:rsid w:val="004371EC"/>
    <w:rsid w:val="004407B1"/>
    <w:rsid w:val="00440BE5"/>
    <w:rsid w:val="004417A2"/>
    <w:rsid w:val="0044267E"/>
    <w:rsid w:val="00444978"/>
    <w:rsid w:val="004449CB"/>
    <w:rsid w:val="0044549C"/>
    <w:rsid w:val="004469EB"/>
    <w:rsid w:val="004476DD"/>
    <w:rsid w:val="00447B79"/>
    <w:rsid w:val="004504E6"/>
    <w:rsid w:val="0045089D"/>
    <w:rsid w:val="00451937"/>
    <w:rsid w:val="00451A19"/>
    <w:rsid w:val="00451CC9"/>
    <w:rsid w:val="004520C4"/>
    <w:rsid w:val="004520FB"/>
    <w:rsid w:val="004529FF"/>
    <w:rsid w:val="00452A67"/>
    <w:rsid w:val="00452AEE"/>
    <w:rsid w:val="00452B3D"/>
    <w:rsid w:val="004535C6"/>
    <w:rsid w:val="004538DA"/>
    <w:rsid w:val="00453BA2"/>
    <w:rsid w:val="0045403E"/>
    <w:rsid w:val="004544C8"/>
    <w:rsid w:val="00456D30"/>
    <w:rsid w:val="00457129"/>
    <w:rsid w:val="004572D3"/>
    <w:rsid w:val="00457427"/>
    <w:rsid w:val="004575AA"/>
    <w:rsid w:val="004577B4"/>
    <w:rsid w:val="00460337"/>
    <w:rsid w:val="00461464"/>
    <w:rsid w:val="00461849"/>
    <w:rsid w:val="004619B8"/>
    <w:rsid w:val="0046306D"/>
    <w:rsid w:val="00463821"/>
    <w:rsid w:val="0046385A"/>
    <w:rsid w:val="0046498B"/>
    <w:rsid w:val="004653CA"/>
    <w:rsid w:val="00465570"/>
    <w:rsid w:val="0046702A"/>
    <w:rsid w:val="00467B8F"/>
    <w:rsid w:val="00470E21"/>
    <w:rsid w:val="00470E62"/>
    <w:rsid w:val="00470F2F"/>
    <w:rsid w:val="00471111"/>
    <w:rsid w:val="0047220D"/>
    <w:rsid w:val="00472376"/>
    <w:rsid w:val="004723FD"/>
    <w:rsid w:val="004725D6"/>
    <w:rsid w:val="004727F8"/>
    <w:rsid w:val="00474675"/>
    <w:rsid w:val="00474779"/>
    <w:rsid w:val="00474883"/>
    <w:rsid w:val="00474917"/>
    <w:rsid w:val="00475EF6"/>
    <w:rsid w:val="004765B5"/>
    <w:rsid w:val="0047675A"/>
    <w:rsid w:val="00477768"/>
    <w:rsid w:val="00477DC3"/>
    <w:rsid w:val="00480103"/>
    <w:rsid w:val="00480359"/>
    <w:rsid w:val="004808E7"/>
    <w:rsid w:val="00481135"/>
    <w:rsid w:val="00481328"/>
    <w:rsid w:val="00481D42"/>
    <w:rsid w:val="00483002"/>
    <w:rsid w:val="004830DE"/>
    <w:rsid w:val="00483E8E"/>
    <w:rsid w:val="00483F27"/>
    <w:rsid w:val="004842DB"/>
    <w:rsid w:val="004843F7"/>
    <w:rsid w:val="004848E8"/>
    <w:rsid w:val="00484BDA"/>
    <w:rsid w:val="00484C88"/>
    <w:rsid w:val="00484DD1"/>
    <w:rsid w:val="004861D0"/>
    <w:rsid w:val="004865BD"/>
    <w:rsid w:val="00486CEB"/>
    <w:rsid w:val="00486E22"/>
    <w:rsid w:val="00486EB0"/>
    <w:rsid w:val="00490194"/>
    <w:rsid w:val="004902FB"/>
    <w:rsid w:val="00490A1D"/>
    <w:rsid w:val="00491738"/>
    <w:rsid w:val="0049174D"/>
    <w:rsid w:val="00491958"/>
    <w:rsid w:val="00491A35"/>
    <w:rsid w:val="00492B86"/>
    <w:rsid w:val="00493DF6"/>
    <w:rsid w:val="004965EA"/>
    <w:rsid w:val="00496929"/>
    <w:rsid w:val="00496ACF"/>
    <w:rsid w:val="00496E39"/>
    <w:rsid w:val="00496ED2"/>
    <w:rsid w:val="004970AF"/>
    <w:rsid w:val="004976E6"/>
    <w:rsid w:val="004979D3"/>
    <w:rsid w:val="004A0EEF"/>
    <w:rsid w:val="004A28D9"/>
    <w:rsid w:val="004A2953"/>
    <w:rsid w:val="004A2FC4"/>
    <w:rsid w:val="004A3B3C"/>
    <w:rsid w:val="004A3C74"/>
    <w:rsid w:val="004A3EC6"/>
    <w:rsid w:val="004A403B"/>
    <w:rsid w:val="004A4261"/>
    <w:rsid w:val="004A4832"/>
    <w:rsid w:val="004A4B22"/>
    <w:rsid w:val="004A5FC5"/>
    <w:rsid w:val="004A6CDD"/>
    <w:rsid w:val="004A6DF0"/>
    <w:rsid w:val="004A6ED4"/>
    <w:rsid w:val="004A74E8"/>
    <w:rsid w:val="004A7618"/>
    <w:rsid w:val="004B019C"/>
    <w:rsid w:val="004B01CD"/>
    <w:rsid w:val="004B0384"/>
    <w:rsid w:val="004B044E"/>
    <w:rsid w:val="004B08CF"/>
    <w:rsid w:val="004B115A"/>
    <w:rsid w:val="004B1530"/>
    <w:rsid w:val="004B17CD"/>
    <w:rsid w:val="004B18B8"/>
    <w:rsid w:val="004B1EDC"/>
    <w:rsid w:val="004B2104"/>
    <w:rsid w:val="004B2393"/>
    <w:rsid w:val="004B2979"/>
    <w:rsid w:val="004B2BF3"/>
    <w:rsid w:val="004B2E95"/>
    <w:rsid w:val="004B2FB4"/>
    <w:rsid w:val="004B462B"/>
    <w:rsid w:val="004B5226"/>
    <w:rsid w:val="004B5463"/>
    <w:rsid w:val="004B619C"/>
    <w:rsid w:val="004B6243"/>
    <w:rsid w:val="004B6266"/>
    <w:rsid w:val="004B6422"/>
    <w:rsid w:val="004B6DB5"/>
    <w:rsid w:val="004B754B"/>
    <w:rsid w:val="004B773D"/>
    <w:rsid w:val="004B7D61"/>
    <w:rsid w:val="004C08D3"/>
    <w:rsid w:val="004C0AEF"/>
    <w:rsid w:val="004C1933"/>
    <w:rsid w:val="004C1C48"/>
    <w:rsid w:val="004C1CE5"/>
    <w:rsid w:val="004C253B"/>
    <w:rsid w:val="004C2B10"/>
    <w:rsid w:val="004C322F"/>
    <w:rsid w:val="004C366C"/>
    <w:rsid w:val="004C4773"/>
    <w:rsid w:val="004C4EE5"/>
    <w:rsid w:val="004C5BC2"/>
    <w:rsid w:val="004C61E9"/>
    <w:rsid w:val="004C6EE7"/>
    <w:rsid w:val="004C7087"/>
    <w:rsid w:val="004C71AF"/>
    <w:rsid w:val="004C74DE"/>
    <w:rsid w:val="004D002D"/>
    <w:rsid w:val="004D04B9"/>
    <w:rsid w:val="004D0F8B"/>
    <w:rsid w:val="004D1E32"/>
    <w:rsid w:val="004D20F1"/>
    <w:rsid w:val="004D230D"/>
    <w:rsid w:val="004D4896"/>
    <w:rsid w:val="004D4A42"/>
    <w:rsid w:val="004D4BB6"/>
    <w:rsid w:val="004D4F31"/>
    <w:rsid w:val="004D524B"/>
    <w:rsid w:val="004D5D36"/>
    <w:rsid w:val="004D5ECE"/>
    <w:rsid w:val="004D609F"/>
    <w:rsid w:val="004D636B"/>
    <w:rsid w:val="004D662B"/>
    <w:rsid w:val="004D716E"/>
    <w:rsid w:val="004D790F"/>
    <w:rsid w:val="004D7978"/>
    <w:rsid w:val="004D7DCA"/>
    <w:rsid w:val="004D7F18"/>
    <w:rsid w:val="004E04DD"/>
    <w:rsid w:val="004E067D"/>
    <w:rsid w:val="004E0B31"/>
    <w:rsid w:val="004E0F67"/>
    <w:rsid w:val="004E167A"/>
    <w:rsid w:val="004E1C1D"/>
    <w:rsid w:val="004E1D66"/>
    <w:rsid w:val="004E1EE6"/>
    <w:rsid w:val="004E24C0"/>
    <w:rsid w:val="004E2755"/>
    <w:rsid w:val="004E2845"/>
    <w:rsid w:val="004E302A"/>
    <w:rsid w:val="004E3C64"/>
    <w:rsid w:val="004E484F"/>
    <w:rsid w:val="004E4B4E"/>
    <w:rsid w:val="004E4D12"/>
    <w:rsid w:val="004E56CF"/>
    <w:rsid w:val="004E5DB7"/>
    <w:rsid w:val="004E635F"/>
    <w:rsid w:val="004E66D8"/>
    <w:rsid w:val="004E6A3C"/>
    <w:rsid w:val="004E6D13"/>
    <w:rsid w:val="004E7453"/>
    <w:rsid w:val="004E7AF6"/>
    <w:rsid w:val="004F069F"/>
    <w:rsid w:val="004F0A63"/>
    <w:rsid w:val="004F12DF"/>
    <w:rsid w:val="004F1497"/>
    <w:rsid w:val="004F1E1C"/>
    <w:rsid w:val="004F2127"/>
    <w:rsid w:val="004F2952"/>
    <w:rsid w:val="004F2ABD"/>
    <w:rsid w:val="004F301E"/>
    <w:rsid w:val="004F33DF"/>
    <w:rsid w:val="004F3963"/>
    <w:rsid w:val="004F3A35"/>
    <w:rsid w:val="004F3B29"/>
    <w:rsid w:val="004F3CDE"/>
    <w:rsid w:val="004F3D3B"/>
    <w:rsid w:val="004F4407"/>
    <w:rsid w:val="004F4AD6"/>
    <w:rsid w:val="004F4BF4"/>
    <w:rsid w:val="004F50B9"/>
    <w:rsid w:val="004F5497"/>
    <w:rsid w:val="004F5899"/>
    <w:rsid w:val="004F592A"/>
    <w:rsid w:val="004F5B35"/>
    <w:rsid w:val="004F74BD"/>
    <w:rsid w:val="004F78A3"/>
    <w:rsid w:val="00500504"/>
    <w:rsid w:val="00500CBB"/>
    <w:rsid w:val="00500DF0"/>
    <w:rsid w:val="00501347"/>
    <w:rsid w:val="0050287D"/>
    <w:rsid w:val="005031D9"/>
    <w:rsid w:val="00504AAB"/>
    <w:rsid w:val="005050A5"/>
    <w:rsid w:val="00506887"/>
    <w:rsid w:val="00506B80"/>
    <w:rsid w:val="005072F5"/>
    <w:rsid w:val="00507457"/>
    <w:rsid w:val="00510517"/>
    <w:rsid w:val="005108FA"/>
    <w:rsid w:val="005118D1"/>
    <w:rsid w:val="00511D2A"/>
    <w:rsid w:val="005126A6"/>
    <w:rsid w:val="00512847"/>
    <w:rsid w:val="00513B98"/>
    <w:rsid w:val="00514599"/>
    <w:rsid w:val="00515C04"/>
    <w:rsid w:val="00516DA7"/>
    <w:rsid w:val="0051768A"/>
    <w:rsid w:val="0051773E"/>
    <w:rsid w:val="00520534"/>
    <w:rsid w:val="00520E89"/>
    <w:rsid w:val="00522AD1"/>
    <w:rsid w:val="0052320F"/>
    <w:rsid w:val="00523A9E"/>
    <w:rsid w:val="005251BA"/>
    <w:rsid w:val="00525831"/>
    <w:rsid w:val="0052590D"/>
    <w:rsid w:val="005263B1"/>
    <w:rsid w:val="00526767"/>
    <w:rsid w:val="00526FA2"/>
    <w:rsid w:val="005270EE"/>
    <w:rsid w:val="00527493"/>
    <w:rsid w:val="00527E78"/>
    <w:rsid w:val="005306A3"/>
    <w:rsid w:val="005309B3"/>
    <w:rsid w:val="00530D61"/>
    <w:rsid w:val="00531F52"/>
    <w:rsid w:val="0053295B"/>
    <w:rsid w:val="00532ED4"/>
    <w:rsid w:val="00533370"/>
    <w:rsid w:val="00533AFF"/>
    <w:rsid w:val="005348E6"/>
    <w:rsid w:val="00534955"/>
    <w:rsid w:val="00535128"/>
    <w:rsid w:val="005361BD"/>
    <w:rsid w:val="00537956"/>
    <w:rsid w:val="00540178"/>
    <w:rsid w:val="005404D2"/>
    <w:rsid w:val="00540BC9"/>
    <w:rsid w:val="00540E38"/>
    <w:rsid w:val="005413D9"/>
    <w:rsid w:val="00541699"/>
    <w:rsid w:val="00542379"/>
    <w:rsid w:val="00542964"/>
    <w:rsid w:val="00543FC1"/>
    <w:rsid w:val="005444D5"/>
    <w:rsid w:val="005445B4"/>
    <w:rsid w:val="00544D8E"/>
    <w:rsid w:val="00545152"/>
    <w:rsid w:val="00545720"/>
    <w:rsid w:val="00545FCB"/>
    <w:rsid w:val="0054610D"/>
    <w:rsid w:val="0054629C"/>
    <w:rsid w:val="0054650C"/>
    <w:rsid w:val="0054671D"/>
    <w:rsid w:val="00546DEA"/>
    <w:rsid w:val="005474FF"/>
    <w:rsid w:val="00547946"/>
    <w:rsid w:val="00547FB5"/>
    <w:rsid w:val="00550A3F"/>
    <w:rsid w:val="00552361"/>
    <w:rsid w:val="005530A8"/>
    <w:rsid w:val="00553640"/>
    <w:rsid w:val="005537D7"/>
    <w:rsid w:val="005538E2"/>
    <w:rsid w:val="00554414"/>
    <w:rsid w:val="005544DA"/>
    <w:rsid w:val="00554549"/>
    <w:rsid w:val="00554A1C"/>
    <w:rsid w:val="00554B73"/>
    <w:rsid w:val="00554D87"/>
    <w:rsid w:val="00555367"/>
    <w:rsid w:val="00556AB7"/>
    <w:rsid w:val="005574E6"/>
    <w:rsid w:val="00557749"/>
    <w:rsid w:val="00557753"/>
    <w:rsid w:val="0055786A"/>
    <w:rsid w:val="00557A21"/>
    <w:rsid w:val="00557BC3"/>
    <w:rsid w:val="00557EDF"/>
    <w:rsid w:val="00560E29"/>
    <w:rsid w:val="00561E94"/>
    <w:rsid w:val="00562309"/>
    <w:rsid w:val="0056249B"/>
    <w:rsid w:val="005629A8"/>
    <w:rsid w:val="00562E9A"/>
    <w:rsid w:val="005630C3"/>
    <w:rsid w:val="005638E9"/>
    <w:rsid w:val="0056418C"/>
    <w:rsid w:val="0056502C"/>
    <w:rsid w:val="0056648F"/>
    <w:rsid w:val="005674F1"/>
    <w:rsid w:val="0057037C"/>
    <w:rsid w:val="00571AA5"/>
    <w:rsid w:val="00571B01"/>
    <w:rsid w:val="00571E73"/>
    <w:rsid w:val="00572675"/>
    <w:rsid w:val="00572939"/>
    <w:rsid w:val="00572A4F"/>
    <w:rsid w:val="00573F44"/>
    <w:rsid w:val="00574035"/>
    <w:rsid w:val="00574690"/>
    <w:rsid w:val="00575402"/>
    <w:rsid w:val="00575C7F"/>
    <w:rsid w:val="00576704"/>
    <w:rsid w:val="0057749F"/>
    <w:rsid w:val="00577679"/>
    <w:rsid w:val="0057785E"/>
    <w:rsid w:val="00577FEA"/>
    <w:rsid w:val="00580B11"/>
    <w:rsid w:val="0058180E"/>
    <w:rsid w:val="00581950"/>
    <w:rsid w:val="00581C85"/>
    <w:rsid w:val="00582604"/>
    <w:rsid w:val="005833DE"/>
    <w:rsid w:val="005839F2"/>
    <w:rsid w:val="00583DE8"/>
    <w:rsid w:val="00585002"/>
    <w:rsid w:val="00585A40"/>
    <w:rsid w:val="00586148"/>
    <w:rsid w:val="005865CB"/>
    <w:rsid w:val="00586FB4"/>
    <w:rsid w:val="0058725A"/>
    <w:rsid w:val="0058761F"/>
    <w:rsid w:val="00590D06"/>
    <w:rsid w:val="005911F5"/>
    <w:rsid w:val="005913EC"/>
    <w:rsid w:val="00591FD5"/>
    <w:rsid w:val="00592626"/>
    <w:rsid w:val="0059369C"/>
    <w:rsid w:val="00593787"/>
    <w:rsid w:val="00593E3C"/>
    <w:rsid w:val="005942DD"/>
    <w:rsid w:val="005947B2"/>
    <w:rsid w:val="00594E21"/>
    <w:rsid w:val="00595B3F"/>
    <w:rsid w:val="00595B8E"/>
    <w:rsid w:val="005961CD"/>
    <w:rsid w:val="00596540"/>
    <w:rsid w:val="00596562"/>
    <w:rsid w:val="00596587"/>
    <w:rsid w:val="005975C1"/>
    <w:rsid w:val="005976BE"/>
    <w:rsid w:val="005976F3"/>
    <w:rsid w:val="00597738"/>
    <w:rsid w:val="0059783E"/>
    <w:rsid w:val="00597E49"/>
    <w:rsid w:val="00597EE8"/>
    <w:rsid w:val="005A01C3"/>
    <w:rsid w:val="005A0FD4"/>
    <w:rsid w:val="005A1046"/>
    <w:rsid w:val="005A2C76"/>
    <w:rsid w:val="005A35B9"/>
    <w:rsid w:val="005A36BC"/>
    <w:rsid w:val="005A3B02"/>
    <w:rsid w:val="005A3B36"/>
    <w:rsid w:val="005A3F17"/>
    <w:rsid w:val="005A4657"/>
    <w:rsid w:val="005A5CE8"/>
    <w:rsid w:val="005A62FA"/>
    <w:rsid w:val="005A63BF"/>
    <w:rsid w:val="005A65AA"/>
    <w:rsid w:val="005A681F"/>
    <w:rsid w:val="005A6CD0"/>
    <w:rsid w:val="005A6D73"/>
    <w:rsid w:val="005A7540"/>
    <w:rsid w:val="005A7E39"/>
    <w:rsid w:val="005B01F3"/>
    <w:rsid w:val="005B1B03"/>
    <w:rsid w:val="005B1FD5"/>
    <w:rsid w:val="005B20AC"/>
    <w:rsid w:val="005B242D"/>
    <w:rsid w:val="005B298C"/>
    <w:rsid w:val="005B2A2A"/>
    <w:rsid w:val="005B3BF5"/>
    <w:rsid w:val="005B3E75"/>
    <w:rsid w:val="005B4262"/>
    <w:rsid w:val="005B4379"/>
    <w:rsid w:val="005B469F"/>
    <w:rsid w:val="005B51B8"/>
    <w:rsid w:val="005B5A49"/>
    <w:rsid w:val="005B5AF4"/>
    <w:rsid w:val="005B61E2"/>
    <w:rsid w:val="005B6EA1"/>
    <w:rsid w:val="005B7A96"/>
    <w:rsid w:val="005C09E6"/>
    <w:rsid w:val="005C0E9C"/>
    <w:rsid w:val="005C19D4"/>
    <w:rsid w:val="005C1C20"/>
    <w:rsid w:val="005C285F"/>
    <w:rsid w:val="005C3686"/>
    <w:rsid w:val="005C3A9F"/>
    <w:rsid w:val="005C4B5C"/>
    <w:rsid w:val="005C4B68"/>
    <w:rsid w:val="005C6770"/>
    <w:rsid w:val="005C681C"/>
    <w:rsid w:val="005C6B7B"/>
    <w:rsid w:val="005C6C96"/>
    <w:rsid w:val="005C6D1B"/>
    <w:rsid w:val="005C73EA"/>
    <w:rsid w:val="005C76C2"/>
    <w:rsid w:val="005C7937"/>
    <w:rsid w:val="005C7DB5"/>
    <w:rsid w:val="005D01AE"/>
    <w:rsid w:val="005D08CC"/>
    <w:rsid w:val="005D0D83"/>
    <w:rsid w:val="005D239A"/>
    <w:rsid w:val="005D31E3"/>
    <w:rsid w:val="005D3C8B"/>
    <w:rsid w:val="005D3FF4"/>
    <w:rsid w:val="005D4294"/>
    <w:rsid w:val="005D502F"/>
    <w:rsid w:val="005D5CEB"/>
    <w:rsid w:val="005D5D0F"/>
    <w:rsid w:val="005D6CE2"/>
    <w:rsid w:val="005D70B6"/>
    <w:rsid w:val="005D7183"/>
    <w:rsid w:val="005E0319"/>
    <w:rsid w:val="005E1389"/>
    <w:rsid w:val="005E2236"/>
    <w:rsid w:val="005E2FC5"/>
    <w:rsid w:val="005E3D19"/>
    <w:rsid w:val="005E3ED2"/>
    <w:rsid w:val="005E4624"/>
    <w:rsid w:val="005E5052"/>
    <w:rsid w:val="005E6330"/>
    <w:rsid w:val="005E6733"/>
    <w:rsid w:val="005E6C4D"/>
    <w:rsid w:val="005E70E5"/>
    <w:rsid w:val="005E7764"/>
    <w:rsid w:val="005E7856"/>
    <w:rsid w:val="005E7B24"/>
    <w:rsid w:val="005E7CC3"/>
    <w:rsid w:val="005F0081"/>
    <w:rsid w:val="005F00A0"/>
    <w:rsid w:val="005F0110"/>
    <w:rsid w:val="005F1068"/>
    <w:rsid w:val="005F1FE3"/>
    <w:rsid w:val="005F28E2"/>
    <w:rsid w:val="005F2DE3"/>
    <w:rsid w:val="005F3198"/>
    <w:rsid w:val="005F386A"/>
    <w:rsid w:val="005F3AB6"/>
    <w:rsid w:val="005F495C"/>
    <w:rsid w:val="005F49FF"/>
    <w:rsid w:val="005F4A42"/>
    <w:rsid w:val="005F546E"/>
    <w:rsid w:val="005F6179"/>
    <w:rsid w:val="005F642D"/>
    <w:rsid w:val="005F689D"/>
    <w:rsid w:val="006002A9"/>
    <w:rsid w:val="00600B1C"/>
    <w:rsid w:val="00601DFF"/>
    <w:rsid w:val="0060289D"/>
    <w:rsid w:val="0060315D"/>
    <w:rsid w:val="0060332F"/>
    <w:rsid w:val="00603A9A"/>
    <w:rsid w:val="00603E0A"/>
    <w:rsid w:val="00604706"/>
    <w:rsid w:val="00604DA0"/>
    <w:rsid w:val="006051A9"/>
    <w:rsid w:val="0060539A"/>
    <w:rsid w:val="00606072"/>
    <w:rsid w:val="006060A0"/>
    <w:rsid w:val="0060625A"/>
    <w:rsid w:val="00606782"/>
    <w:rsid w:val="00607C3D"/>
    <w:rsid w:val="00607C6C"/>
    <w:rsid w:val="00610025"/>
    <w:rsid w:val="006101B1"/>
    <w:rsid w:val="006104D1"/>
    <w:rsid w:val="0061070E"/>
    <w:rsid w:val="0061137A"/>
    <w:rsid w:val="00611BEA"/>
    <w:rsid w:val="00611CB7"/>
    <w:rsid w:val="00612255"/>
    <w:rsid w:val="00613056"/>
    <w:rsid w:val="00615844"/>
    <w:rsid w:val="0061642F"/>
    <w:rsid w:val="0061694C"/>
    <w:rsid w:val="00616C5A"/>
    <w:rsid w:val="00616CEE"/>
    <w:rsid w:val="00616FD5"/>
    <w:rsid w:val="0061762B"/>
    <w:rsid w:val="00617660"/>
    <w:rsid w:val="00620001"/>
    <w:rsid w:val="00620B3F"/>
    <w:rsid w:val="00621BB1"/>
    <w:rsid w:val="00622FE5"/>
    <w:rsid w:val="00623184"/>
    <w:rsid w:val="006235FD"/>
    <w:rsid w:val="006246D2"/>
    <w:rsid w:val="00624D34"/>
    <w:rsid w:val="0062589C"/>
    <w:rsid w:val="00626270"/>
    <w:rsid w:val="006266E7"/>
    <w:rsid w:val="00626B5E"/>
    <w:rsid w:val="006273F7"/>
    <w:rsid w:val="006301BF"/>
    <w:rsid w:val="006306A6"/>
    <w:rsid w:val="00631F52"/>
    <w:rsid w:val="00632414"/>
    <w:rsid w:val="00632EBE"/>
    <w:rsid w:val="006332CC"/>
    <w:rsid w:val="006336C0"/>
    <w:rsid w:val="006342EC"/>
    <w:rsid w:val="006350B2"/>
    <w:rsid w:val="006355A3"/>
    <w:rsid w:val="0063666C"/>
    <w:rsid w:val="00636AAF"/>
    <w:rsid w:val="00636D36"/>
    <w:rsid w:val="00637AA1"/>
    <w:rsid w:val="00637F15"/>
    <w:rsid w:val="00640DC6"/>
    <w:rsid w:val="006423EC"/>
    <w:rsid w:val="006426C2"/>
    <w:rsid w:val="00642F2A"/>
    <w:rsid w:val="006443BA"/>
    <w:rsid w:val="00644CFE"/>
    <w:rsid w:val="0064561E"/>
    <w:rsid w:val="006457ED"/>
    <w:rsid w:val="00646137"/>
    <w:rsid w:val="00646AF5"/>
    <w:rsid w:val="00647029"/>
    <w:rsid w:val="0064726A"/>
    <w:rsid w:val="006472CB"/>
    <w:rsid w:val="00650272"/>
    <w:rsid w:val="00650369"/>
    <w:rsid w:val="00650F4A"/>
    <w:rsid w:val="006512EB"/>
    <w:rsid w:val="006514E8"/>
    <w:rsid w:val="00651707"/>
    <w:rsid w:val="0065177F"/>
    <w:rsid w:val="006517EF"/>
    <w:rsid w:val="00653F48"/>
    <w:rsid w:val="0065425B"/>
    <w:rsid w:val="00655176"/>
    <w:rsid w:val="00655765"/>
    <w:rsid w:val="006564A0"/>
    <w:rsid w:val="00657091"/>
    <w:rsid w:val="00657227"/>
    <w:rsid w:val="006574C6"/>
    <w:rsid w:val="00657CE4"/>
    <w:rsid w:val="00660892"/>
    <w:rsid w:val="006615D0"/>
    <w:rsid w:val="006619B1"/>
    <w:rsid w:val="006625E1"/>
    <w:rsid w:val="0066260A"/>
    <w:rsid w:val="00662D31"/>
    <w:rsid w:val="00663DD7"/>
    <w:rsid w:val="00664A9D"/>
    <w:rsid w:val="00665357"/>
    <w:rsid w:val="00665A96"/>
    <w:rsid w:val="00665A97"/>
    <w:rsid w:val="00665D47"/>
    <w:rsid w:val="00665D5A"/>
    <w:rsid w:val="00666151"/>
    <w:rsid w:val="00667102"/>
    <w:rsid w:val="00667B8A"/>
    <w:rsid w:val="00670168"/>
    <w:rsid w:val="00670900"/>
    <w:rsid w:val="00670C99"/>
    <w:rsid w:val="00670F36"/>
    <w:rsid w:val="0067177B"/>
    <w:rsid w:val="0067181E"/>
    <w:rsid w:val="0067182B"/>
    <w:rsid w:val="00671F2F"/>
    <w:rsid w:val="00671F9A"/>
    <w:rsid w:val="0067289B"/>
    <w:rsid w:val="00672E4D"/>
    <w:rsid w:val="006737B9"/>
    <w:rsid w:val="006737C4"/>
    <w:rsid w:val="0067382C"/>
    <w:rsid w:val="00673C70"/>
    <w:rsid w:val="00673F87"/>
    <w:rsid w:val="006749BE"/>
    <w:rsid w:val="00674ADB"/>
    <w:rsid w:val="00674F75"/>
    <w:rsid w:val="00675C13"/>
    <w:rsid w:val="006760DF"/>
    <w:rsid w:val="0067627C"/>
    <w:rsid w:val="0067690F"/>
    <w:rsid w:val="00676F42"/>
    <w:rsid w:val="00677566"/>
    <w:rsid w:val="00677B12"/>
    <w:rsid w:val="00677C9E"/>
    <w:rsid w:val="00680209"/>
    <w:rsid w:val="00680717"/>
    <w:rsid w:val="00680926"/>
    <w:rsid w:val="00681514"/>
    <w:rsid w:val="00681730"/>
    <w:rsid w:val="006819ED"/>
    <w:rsid w:val="00681CDC"/>
    <w:rsid w:val="00681F01"/>
    <w:rsid w:val="00683299"/>
    <w:rsid w:val="00683378"/>
    <w:rsid w:val="00683EED"/>
    <w:rsid w:val="00684B9A"/>
    <w:rsid w:val="006853B0"/>
    <w:rsid w:val="006854EF"/>
    <w:rsid w:val="00685770"/>
    <w:rsid w:val="00685DF9"/>
    <w:rsid w:val="0068601C"/>
    <w:rsid w:val="006862D4"/>
    <w:rsid w:val="0068634C"/>
    <w:rsid w:val="006863E3"/>
    <w:rsid w:val="00686D1E"/>
    <w:rsid w:val="00686E03"/>
    <w:rsid w:val="00687250"/>
    <w:rsid w:val="00687403"/>
    <w:rsid w:val="006909EA"/>
    <w:rsid w:val="006910A8"/>
    <w:rsid w:val="00691E4F"/>
    <w:rsid w:val="00694FBD"/>
    <w:rsid w:val="00695FE1"/>
    <w:rsid w:val="006962FF"/>
    <w:rsid w:val="006971A3"/>
    <w:rsid w:val="006977DA"/>
    <w:rsid w:val="006979B6"/>
    <w:rsid w:val="00697BF7"/>
    <w:rsid w:val="006A01A9"/>
    <w:rsid w:val="006A025F"/>
    <w:rsid w:val="006A02D2"/>
    <w:rsid w:val="006A0BBF"/>
    <w:rsid w:val="006A0E97"/>
    <w:rsid w:val="006A135A"/>
    <w:rsid w:val="006A17C0"/>
    <w:rsid w:val="006A1EF4"/>
    <w:rsid w:val="006A1FCD"/>
    <w:rsid w:val="006A2795"/>
    <w:rsid w:val="006A3090"/>
    <w:rsid w:val="006A391C"/>
    <w:rsid w:val="006A3B9F"/>
    <w:rsid w:val="006A4094"/>
    <w:rsid w:val="006A4459"/>
    <w:rsid w:val="006A4665"/>
    <w:rsid w:val="006A49EC"/>
    <w:rsid w:val="006A49F9"/>
    <w:rsid w:val="006A4B5B"/>
    <w:rsid w:val="006A4D08"/>
    <w:rsid w:val="006A52DF"/>
    <w:rsid w:val="006A5398"/>
    <w:rsid w:val="006A56CA"/>
    <w:rsid w:val="006A64FF"/>
    <w:rsid w:val="006A65F1"/>
    <w:rsid w:val="006A6631"/>
    <w:rsid w:val="006A70FF"/>
    <w:rsid w:val="006A71E6"/>
    <w:rsid w:val="006A75C5"/>
    <w:rsid w:val="006B077F"/>
    <w:rsid w:val="006B0994"/>
    <w:rsid w:val="006B09E5"/>
    <w:rsid w:val="006B1121"/>
    <w:rsid w:val="006B16BB"/>
    <w:rsid w:val="006B1D50"/>
    <w:rsid w:val="006B2BAF"/>
    <w:rsid w:val="006B31B7"/>
    <w:rsid w:val="006B3BE8"/>
    <w:rsid w:val="006B3EDC"/>
    <w:rsid w:val="006B4798"/>
    <w:rsid w:val="006B4DBD"/>
    <w:rsid w:val="006B5119"/>
    <w:rsid w:val="006B596A"/>
    <w:rsid w:val="006B5C91"/>
    <w:rsid w:val="006B5F44"/>
    <w:rsid w:val="006B5F78"/>
    <w:rsid w:val="006B7A3D"/>
    <w:rsid w:val="006B7A6A"/>
    <w:rsid w:val="006B7E05"/>
    <w:rsid w:val="006C08A6"/>
    <w:rsid w:val="006C0E9E"/>
    <w:rsid w:val="006C1134"/>
    <w:rsid w:val="006C189C"/>
    <w:rsid w:val="006C374B"/>
    <w:rsid w:val="006C3C2F"/>
    <w:rsid w:val="006C3EF7"/>
    <w:rsid w:val="006C4541"/>
    <w:rsid w:val="006C474F"/>
    <w:rsid w:val="006C4A76"/>
    <w:rsid w:val="006C4B5E"/>
    <w:rsid w:val="006C4DB7"/>
    <w:rsid w:val="006C4DBA"/>
    <w:rsid w:val="006C5C23"/>
    <w:rsid w:val="006C5C7F"/>
    <w:rsid w:val="006C651A"/>
    <w:rsid w:val="006C7AF4"/>
    <w:rsid w:val="006D0982"/>
    <w:rsid w:val="006D11E5"/>
    <w:rsid w:val="006D1749"/>
    <w:rsid w:val="006D1A30"/>
    <w:rsid w:val="006D1BFE"/>
    <w:rsid w:val="006D1EA9"/>
    <w:rsid w:val="006D2D98"/>
    <w:rsid w:val="006D2D9C"/>
    <w:rsid w:val="006D2E96"/>
    <w:rsid w:val="006D2F04"/>
    <w:rsid w:val="006D36D9"/>
    <w:rsid w:val="006D4352"/>
    <w:rsid w:val="006D45E0"/>
    <w:rsid w:val="006D4B2F"/>
    <w:rsid w:val="006D4ECB"/>
    <w:rsid w:val="006D50A1"/>
    <w:rsid w:val="006D6973"/>
    <w:rsid w:val="006D6BA4"/>
    <w:rsid w:val="006D6D61"/>
    <w:rsid w:val="006D753E"/>
    <w:rsid w:val="006D7C6E"/>
    <w:rsid w:val="006E005E"/>
    <w:rsid w:val="006E033B"/>
    <w:rsid w:val="006E0BCA"/>
    <w:rsid w:val="006E155F"/>
    <w:rsid w:val="006E169F"/>
    <w:rsid w:val="006E1967"/>
    <w:rsid w:val="006E1C63"/>
    <w:rsid w:val="006E2942"/>
    <w:rsid w:val="006E34F6"/>
    <w:rsid w:val="006E3DD9"/>
    <w:rsid w:val="006E57FC"/>
    <w:rsid w:val="006E5D62"/>
    <w:rsid w:val="006E65AA"/>
    <w:rsid w:val="006E683F"/>
    <w:rsid w:val="006E75FB"/>
    <w:rsid w:val="006F06E8"/>
    <w:rsid w:val="006F0D4E"/>
    <w:rsid w:val="006F0DAE"/>
    <w:rsid w:val="006F143F"/>
    <w:rsid w:val="006F1486"/>
    <w:rsid w:val="006F1F66"/>
    <w:rsid w:val="006F2192"/>
    <w:rsid w:val="006F2428"/>
    <w:rsid w:val="006F277B"/>
    <w:rsid w:val="006F2B4B"/>
    <w:rsid w:val="006F4B75"/>
    <w:rsid w:val="006F4EDD"/>
    <w:rsid w:val="006F52A2"/>
    <w:rsid w:val="006F5579"/>
    <w:rsid w:val="006F5B7D"/>
    <w:rsid w:val="006F60AD"/>
    <w:rsid w:val="006F650A"/>
    <w:rsid w:val="006F7AEF"/>
    <w:rsid w:val="00700237"/>
    <w:rsid w:val="0070071D"/>
    <w:rsid w:val="00701449"/>
    <w:rsid w:val="007018C2"/>
    <w:rsid w:val="007019DC"/>
    <w:rsid w:val="00702A9E"/>
    <w:rsid w:val="00702D71"/>
    <w:rsid w:val="00703470"/>
    <w:rsid w:val="00703B51"/>
    <w:rsid w:val="00704E0C"/>
    <w:rsid w:val="007052ED"/>
    <w:rsid w:val="00705498"/>
    <w:rsid w:val="007059AA"/>
    <w:rsid w:val="007066A1"/>
    <w:rsid w:val="00706DA3"/>
    <w:rsid w:val="007101E9"/>
    <w:rsid w:val="00710574"/>
    <w:rsid w:val="007114E3"/>
    <w:rsid w:val="00711861"/>
    <w:rsid w:val="007119DA"/>
    <w:rsid w:val="00711DDB"/>
    <w:rsid w:val="00711DF5"/>
    <w:rsid w:val="00712081"/>
    <w:rsid w:val="0071211D"/>
    <w:rsid w:val="007124CE"/>
    <w:rsid w:val="007125CD"/>
    <w:rsid w:val="0071261F"/>
    <w:rsid w:val="00712FEF"/>
    <w:rsid w:val="007131F9"/>
    <w:rsid w:val="0071335F"/>
    <w:rsid w:val="00713899"/>
    <w:rsid w:val="00713C01"/>
    <w:rsid w:val="00714291"/>
    <w:rsid w:val="007148D8"/>
    <w:rsid w:val="00715597"/>
    <w:rsid w:val="00715700"/>
    <w:rsid w:val="007163A6"/>
    <w:rsid w:val="0071699D"/>
    <w:rsid w:val="00716CFE"/>
    <w:rsid w:val="00716D88"/>
    <w:rsid w:val="007177E2"/>
    <w:rsid w:val="00717B6A"/>
    <w:rsid w:val="007201C4"/>
    <w:rsid w:val="00720373"/>
    <w:rsid w:val="0072092F"/>
    <w:rsid w:val="00720F69"/>
    <w:rsid w:val="00721C94"/>
    <w:rsid w:val="00725357"/>
    <w:rsid w:val="007264EC"/>
    <w:rsid w:val="00726A3B"/>
    <w:rsid w:val="00730056"/>
    <w:rsid w:val="007306B4"/>
    <w:rsid w:val="00730C50"/>
    <w:rsid w:val="007316F5"/>
    <w:rsid w:val="00731CAF"/>
    <w:rsid w:val="00731DCD"/>
    <w:rsid w:val="007320D1"/>
    <w:rsid w:val="007329CB"/>
    <w:rsid w:val="00732F5C"/>
    <w:rsid w:val="007332F5"/>
    <w:rsid w:val="0073352D"/>
    <w:rsid w:val="0073395F"/>
    <w:rsid w:val="00733BDD"/>
    <w:rsid w:val="00733C94"/>
    <w:rsid w:val="00735DDC"/>
    <w:rsid w:val="00735E64"/>
    <w:rsid w:val="00735F08"/>
    <w:rsid w:val="007362E9"/>
    <w:rsid w:val="0073633F"/>
    <w:rsid w:val="0073670B"/>
    <w:rsid w:val="0073687F"/>
    <w:rsid w:val="00737730"/>
    <w:rsid w:val="00737BD5"/>
    <w:rsid w:val="00737EDA"/>
    <w:rsid w:val="0074076B"/>
    <w:rsid w:val="00740884"/>
    <w:rsid w:val="00740C68"/>
    <w:rsid w:val="0074150A"/>
    <w:rsid w:val="00741BA4"/>
    <w:rsid w:val="00741DA2"/>
    <w:rsid w:val="0074340D"/>
    <w:rsid w:val="0074351B"/>
    <w:rsid w:val="007438E2"/>
    <w:rsid w:val="00743BFF"/>
    <w:rsid w:val="0074421E"/>
    <w:rsid w:val="00744412"/>
    <w:rsid w:val="007445A4"/>
    <w:rsid w:val="0074478E"/>
    <w:rsid w:val="00744F4A"/>
    <w:rsid w:val="00744F74"/>
    <w:rsid w:val="0074537C"/>
    <w:rsid w:val="00745525"/>
    <w:rsid w:val="007462AC"/>
    <w:rsid w:val="00746665"/>
    <w:rsid w:val="00747120"/>
    <w:rsid w:val="007479B4"/>
    <w:rsid w:val="00750D05"/>
    <w:rsid w:val="00751131"/>
    <w:rsid w:val="00751337"/>
    <w:rsid w:val="00751371"/>
    <w:rsid w:val="00751412"/>
    <w:rsid w:val="0075196B"/>
    <w:rsid w:val="00751C43"/>
    <w:rsid w:val="00751E04"/>
    <w:rsid w:val="00752031"/>
    <w:rsid w:val="007520DF"/>
    <w:rsid w:val="007523D5"/>
    <w:rsid w:val="00752E5E"/>
    <w:rsid w:val="00752FBD"/>
    <w:rsid w:val="00753995"/>
    <w:rsid w:val="007539C3"/>
    <w:rsid w:val="00754296"/>
    <w:rsid w:val="007547B0"/>
    <w:rsid w:val="00754C47"/>
    <w:rsid w:val="00754DEB"/>
    <w:rsid w:val="007563A4"/>
    <w:rsid w:val="0075720E"/>
    <w:rsid w:val="00757CD6"/>
    <w:rsid w:val="00760015"/>
    <w:rsid w:val="007602F2"/>
    <w:rsid w:val="00761150"/>
    <w:rsid w:val="00761405"/>
    <w:rsid w:val="007616F3"/>
    <w:rsid w:val="00761796"/>
    <w:rsid w:val="00761FAA"/>
    <w:rsid w:val="007623F1"/>
    <w:rsid w:val="00762915"/>
    <w:rsid w:val="00762F11"/>
    <w:rsid w:val="00763024"/>
    <w:rsid w:val="0076319E"/>
    <w:rsid w:val="00763717"/>
    <w:rsid w:val="007637E3"/>
    <w:rsid w:val="007638F5"/>
    <w:rsid w:val="00763B77"/>
    <w:rsid w:val="007643C7"/>
    <w:rsid w:val="007646D6"/>
    <w:rsid w:val="0076473F"/>
    <w:rsid w:val="00765264"/>
    <w:rsid w:val="0076583F"/>
    <w:rsid w:val="00765DE7"/>
    <w:rsid w:val="00766387"/>
    <w:rsid w:val="00766D8C"/>
    <w:rsid w:val="00767356"/>
    <w:rsid w:val="0077047C"/>
    <w:rsid w:val="0077096D"/>
    <w:rsid w:val="00770FEF"/>
    <w:rsid w:val="007719EA"/>
    <w:rsid w:val="007732CE"/>
    <w:rsid w:val="00773B2D"/>
    <w:rsid w:val="00773E95"/>
    <w:rsid w:val="00774397"/>
    <w:rsid w:val="007743C5"/>
    <w:rsid w:val="00774E0B"/>
    <w:rsid w:val="00775B3E"/>
    <w:rsid w:val="00776265"/>
    <w:rsid w:val="007762F5"/>
    <w:rsid w:val="0077674A"/>
    <w:rsid w:val="00776A74"/>
    <w:rsid w:val="007775B8"/>
    <w:rsid w:val="00777742"/>
    <w:rsid w:val="00777E8C"/>
    <w:rsid w:val="0078245C"/>
    <w:rsid w:val="00782C01"/>
    <w:rsid w:val="00783223"/>
    <w:rsid w:val="00783563"/>
    <w:rsid w:val="00783AB7"/>
    <w:rsid w:val="007844CB"/>
    <w:rsid w:val="00784803"/>
    <w:rsid w:val="007858DB"/>
    <w:rsid w:val="00786548"/>
    <w:rsid w:val="00786CE9"/>
    <w:rsid w:val="007872AF"/>
    <w:rsid w:val="007879DE"/>
    <w:rsid w:val="00787A0D"/>
    <w:rsid w:val="00787F91"/>
    <w:rsid w:val="00790411"/>
    <w:rsid w:val="00790D3E"/>
    <w:rsid w:val="00791D14"/>
    <w:rsid w:val="00791EE4"/>
    <w:rsid w:val="00792A67"/>
    <w:rsid w:val="00793243"/>
    <w:rsid w:val="007936C2"/>
    <w:rsid w:val="007936D2"/>
    <w:rsid w:val="00793D5C"/>
    <w:rsid w:val="0079414F"/>
    <w:rsid w:val="007947C7"/>
    <w:rsid w:val="00795FD3"/>
    <w:rsid w:val="007962BD"/>
    <w:rsid w:val="00796CAF"/>
    <w:rsid w:val="00797297"/>
    <w:rsid w:val="0079746A"/>
    <w:rsid w:val="00797540"/>
    <w:rsid w:val="00797D5A"/>
    <w:rsid w:val="007A00B5"/>
    <w:rsid w:val="007A07AA"/>
    <w:rsid w:val="007A1325"/>
    <w:rsid w:val="007A187F"/>
    <w:rsid w:val="007A19EE"/>
    <w:rsid w:val="007A26FD"/>
    <w:rsid w:val="007A2831"/>
    <w:rsid w:val="007A2BCE"/>
    <w:rsid w:val="007A2DED"/>
    <w:rsid w:val="007A3BA1"/>
    <w:rsid w:val="007A465C"/>
    <w:rsid w:val="007A4673"/>
    <w:rsid w:val="007A4976"/>
    <w:rsid w:val="007A4B1D"/>
    <w:rsid w:val="007A4B59"/>
    <w:rsid w:val="007A71D2"/>
    <w:rsid w:val="007B027D"/>
    <w:rsid w:val="007B0321"/>
    <w:rsid w:val="007B03E0"/>
    <w:rsid w:val="007B0850"/>
    <w:rsid w:val="007B0AF8"/>
    <w:rsid w:val="007B0DF3"/>
    <w:rsid w:val="007B109D"/>
    <w:rsid w:val="007B1AA4"/>
    <w:rsid w:val="007B2757"/>
    <w:rsid w:val="007B3262"/>
    <w:rsid w:val="007B334D"/>
    <w:rsid w:val="007B34EB"/>
    <w:rsid w:val="007B3863"/>
    <w:rsid w:val="007B4B53"/>
    <w:rsid w:val="007B4FEB"/>
    <w:rsid w:val="007B5ACF"/>
    <w:rsid w:val="007B73F1"/>
    <w:rsid w:val="007B7679"/>
    <w:rsid w:val="007C02BB"/>
    <w:rsid w:val="007C0441"/>
    <w:rsid w:val="007C0D48"/>
    <w:rsid w:val="007C0E4C"/>
    <w:rsid w:val="007C1009"/>
    <w:rsid w:val="007C1646"/>
    <w:rsid w:val="007C1826"/>
    <w:rsid w:val="007C1D48"/>
    <w:rsid w:val="007C230C"/>
    <w:rsid w:val="007C2387"/>
    <w:rsid w:val="007C25FB"/>
    <w:rsid w:val="007C25FD"/>
    <w:rsid w:val="007C26FD"/>
    <w:rsid w:val="007C27AE"/>
    <w:rsid w:val="007C2B0A"/>
    <w:rsid w:val="007C2CAA"/>
    <w:rsid w:val="007C2FCE"/>
    <w:rsid w:val="007C3621"/>
    <w:rsid w:val="007C38D1"/>
    <w:rsid w:val="007C38EC"/>
    <w:rsid w:val="007C39A6"/>
    <w:rsid w:val="007C56E1"/>
    <w:rsid w:val="007C6369"/>
    <w:rsid w:val="007C6DFD"/>
    <w:rsid w:val="007C6F4F"/>
    <w:rsid w:val="007C7C7B"/>
    <w:rsid w:val="007C7C7E"/>
    <w:rsid w:val="007D030C"/>
    <w:rsid w:val="007D04FA"/>
    <w:rsid w:val="007D0624"/>
    <w:rsid w:val="007D1010"/>
    <w:rsid w:val="007D12AD"/>
    <w:rsid w:val="007D20F9"/>
    <w:rsid w:val="007D29C5"/>
    <w:rsid w:val="007D2DD7"/>
    <w:rsid w:val="007D3FAC"/>
    <w:rsid w:val="007D489B"/>
    <w:rsid w:val="007D4B1C"/>
    <w:rsid w:val="007D5124"/>
    <w:rsid w:val="007D54B0"/>
    <w:rsid w:val="007D59E9"/>
    <w:rsid w:val="007D5EE5"/>
    <w:rsid w:val="007D78A6"/>
    <w:rsid w:val="007D7955"/>
    <w:rsid w:val="007D7F98"/>
    <w:rsid w:val="007E0867"/>
    <w:rsid w:val="007E13BE"/>
    <w:rsid w:val="007E1AF3"/>
    <w:rsid w:val="007E1F79"/>
    <w:rsid w:val="007E22AC"/>
    <w:rsid w:val="007E2510"/>
    <w:rsid w:val="007E375F"/>
    <w:rsid w:val="007E379A"/>
    <w:rsid w:val="007E47E2"/>
    <w:rsid w:val="007E5445"/>
    <w:rsid w:val="007E5DBB"/>
    <w:rsid w:val="007E5E5D"/>
    <w:rsid w:val="007E6259"/>
    <w:rsid w:val="007E6F31"/>
    <w:rsid w:val="007E774C"/>
    <w:rsid w:val="007F13A5"/>
    <w:rsid w:val="007F1AE3"/>
    <w:rsid w:val="007F1CCD"/>
    <w:rsid w:val="007F1DDF"/>
    <w:rsid w:val="007F2E19"/>
    <w:rsid w:val="007F2EBA"/>
    <w:rsid w:val="007F2F4B"/>
    <w:rsid w:val="007F315A"/>
    <w:rsid w:val="007F388D"/>
    <w:rsid w:val="007F3F57"/>
    <w:rsid w:val="007F3F5A"/>
    <w:rsid w:val="007F41DC"/>
    <w:rsid w:val="007F427B"/>
    <w:rsid w:val="007F444F"/>
    <w:rsid w:val="007F511A"/>
    <w:rsid w:val="007F54F2"/>
    <w:rsid w:val="007F5A6A"/>
    <w:rsid w:val="007F629F"/>
    <w:rsid w:val="007F7477"/>
    <w:rsid w:val="007F7A4A"/>
    <w:rsid w:val="00800907"/>
    <w:rsid w:val="0080096A"/>
    <w:rsid w:val="00800B47"/>
    <w:rsid w:val="00800DC7"/>
    <w:rsid w:val="00801394"/>
    <w:rsid w:val="008016D7"/>
    <w:rsid w:val="00801738"/>
    <w:rsid w:val="00802361"/>
    <w:rsid w:val="00802538"/>
    <w:rsid w:val="00802EEF"/>
    <w:rsid w:val="008031E4"/>
    <w:rsid w:val="00803548"/>
    <w:rsid w:val="00804287"/>
    <w:rsid w:val="00804918"/>
    <w:rsid w:val="00804A91"/>
    <w:rsid w:val="008056CF"/>
    <w:rsid w:val="00805B0F"/>
    <w:rsid w:val="008061B1"/>
    <w:rsid w:val="008063A3"/>
    <w:rsid w:val="00806ACB"/>
    <w:rsid w:val="00807491"/>
    <w:rsid w:val="008075B7"/>
    <w:rsid w:val="0080791C"/>
    <w:rsid w:val="0081094E"/>
    <w:rsid w:val="00811195"/>
    <w:rsid w:val="00812C7C"/>
    <w:rsid w:val="008141EA"/>
    <w:rsid w:val="00814AB2"/>
    <w:rsid w:val="00815B60"/>
    <w:rsid w:val="0081616A"/>
    <w:rsid w:val="00816B9C"/>
    <w:rsid w:val="008170B7"/>
    <w:rsid w:val="008206AB"/>
    <w:rsid w:val="00821273"/>
    <w:rsid w:val="008214D2"/>
    <w:rsid w:val="00821A62"/>
    <w:rsid w:val="008220D0"/>
    <w:rsid w:val="0082212B"/>
    <w:rsid w:val="00822ADA"/>
    <w:rsid w:val="00822C83"/>
    <w:rsid w:val="00822C97"/>
    <w:rsid w:val="008234F8"/>
    <w:rsid w:val="008249E6"/>
    <w:rsid w:val="008250AE"/>
    <w:rsid w:val="0082564E"/>
    <w:rsid w:val="00825BF4"/>
    <w:rsid w:val="00826368"/>
    <w:rsid w:val="00826E1B"/>
    <w:rsid w:val="0082757B"/>
    <w:rsid w:val="00827F02"/>
    <w:rsid w:val="00830805"/>
    <w:rsid w:val="00830DD7"/>
    <w:rsid w:val="008320B0"/>
    <w:rsid w:val="00833368"/>
    <w:rsid w:val="008334F9"/>
    <w:rsid w:val="00834824"/>
    <w:rsid w:val="00834F3C"/>
    <w:rsid w:val="00834F61"/>
    <w:rsid w:val="008354D5"/>
    <w:rsid w:val="0083587D"/>
    <w:rsid w:val="008372F4"/>
    <w:rsid w:val="008375A5"/>
    <w:rsid w:val="00837BF8"/>
    <w:rsid w:val="0084046B"/>
    <w:rsid w:val="008408C6"/>
    <w:rsid w:val="00841FC0"/>
    <w:rsid w:val="00842B77"/>
    <w:rsid w:val="00844133"/>
    <w:rsid w:val="008441AF"/>
    <w:rsid w:val="00845B23"/>
    <w:rsid w:val="008464F9"/>
    <w:rsid w:val="008468C9"/>
    <w:rsid w:val="00847075"/>
    <w:rsid w:val="00847E57"/>
    <w:rsid w:val="008502C8"/>
    <w:rsid w:val="008502D4"/>
    <w:rsid w:val="008502EF"/>
    <w:rsid w:val="0085041B"/>
    <w:rsid w:val="00850819"/>
    <w:rsid w:val="00850FB5"/>
    <w:rsid w:val="00851E22"/>
    <w:rsid w:val="0085240A"/>
    <w:rsid w:val="00852528"/>
    <w:rsid w:val="008532CC"/>
    <w:rsid w:val="00853664"/>
    <w:rsid w:val="00853FE2"/>
    <w:rsid w:val="0085406E"/>
    <w:rsid w:val="00854F84"/>
    <w:rsid w:val="0085512F"/>
    <w:rsid w:val="00856E12"/>
    <w:rsid w:val="00857257"/>
    <w:rsid w:val="0085787C"/>
    <w:rsid w:val="00857D68"/>
    <w:rsid w:val="00861594"/>
    <w:rsid w:val="008618AE"/>
    <w:rsid w:val="008618F4"/>
    <w:rsid w:val="00861AA4"/>
    <w:rsid w:val="00861F48"/>
    <w:rsid w:val="00861F5E"/>
    <w:rsid w:val="00862399"/>
    <w:rsid w:val="00862CB0"/>
    <w:rsid w:val="008638FF"/>
    <w:rsid w:val="00863D64"/>
    <w:rsid w:val="00863EAC"/>
    <w:rsid w:val="00864918"/>
    <w:rsid w:val="00864CEF"/>
    <w:rsid w:val="008650D7"/>
    <w:rsid w:val="00865401"/>
    <w:rsid w:val="00866940"/>
    <w:rsid w:val="00866A3F"/>
    <w:rsid w:val="008670D1"/>
    <w:rsid w:val="0086779E"/>
    <w:rsid w:val="00867A77"/>
    <w:rsid w:val="00867B17"/>
    <w:rsid w:val="00867B44"/>
    <w:rsid w:val="00870C80"/>
    <w:rsid w:val="00871A4B"/>
    <w:rsid w:val="00871D8C"/>
    <w:rsid w:val="00872B33"/>
    <w:rsid w:val="00873175"/>
    <w:rsid w:val="008732AB"/>
    <w:rsid w:val="00874840"/>
    <w:rsid w:val="008748C5"/>
    <w:rsid w:val="00874C51"/>
    <w:rsid w:val="00874E5D"/>
    <w:rsid w:val="00874EB1"/>
    <w:rsid w:val="0087524E"/>
    <w:rsid w:val="00876117"/>
    <w:rsid w:val="00876180"/>
    <w:rsid w:val="008761ED"/>
    <w:rsid w:val="00876CD9"/>
    <w:rsid w:val="008770A9"/>
    <w:rsid w:val="008773B0"/>
    <w:rsid w:val="00877604"/>
    <w:rsid w:val="0088020D"/>
    <w:rsid w:val="0088023D"/>
    <w:rsid w:val="00880252"/>
    <w:rsid w:val="00880BCD"/>
    <w:rsid w:val="00880C69"/>
    <w:rsid w:val="00880E19"/>
    <w:rsid w:val="00881631"/>
    <w:rsid w:val="00881BA0"/>
    <w:rsid w:val="008820D1"/>
    <w:rsid w:val="0088283C"/>
    <w:rsid w:val="00882B91"/>
    <w:rsid w:val="00883305"/>
    <w:rsid w:val="008834CD"/>
    <w:rsid w:val="008837A4"/>
    <w:rsid w:val="008837F0"/>
    <w:rsid w:val="00883A72"/>
    <w:rsid w:val="00883B88"/>
    <w:rsid w:val="0088414D"/>
    <w:rsid w:val="008849BF"/>
    <w:rsid w:val="00884AC4"/>
    <w:rsid w:val="0088524A"/>
    <w:rsid w:val="00885CB7"/>
    <w:rsid w:val="00885E54"/>
    <w:rsid w:val="008863EB"/>
    <w:rsid w:val="00891D09"/>
    <w:rsid w:val="00891F2D"/>
    <w:rsid w:val="0089209C"/>
    <w:rsid w:val="00892552"/>
    <w:rsid w:val="00892F0D"/>
    <w:rsid w:val="00892F49"/>
    <w:rsid w:val="00893040"/>
    <w:rsid w:val="008937F3"/>
    <w:rsid w:val="0089460D"/>
    <w:rsid w:val="008955B4"/>
    <w:rsid w:val="00895ED1"/>
    <w:rsid w:val="00896DA3"/>
    <w:rsid w:val="00897316"/>
    <w:rsid w:val="008A0027"/>
    <w:rsid w:val="008A0283"/>
    <w:rsid w:val="008A0592"/>
    <w:rsid w:val="008A0D91"/>
    <w:rsid w:val="008A1051"/>
    <w:rsid w:val="008A13C4"/>
    <w:rsid w:val="008A17E9"/>
    <w:rsid w:val="008A1CB5"/>
    <w:rsid w:val="008A2CF1"/>
    <w:rsid w:val="008A3975"/>
    <w:rsid w:val="008A3F58"/>
    <w:rsid w:val="008A4832"/>
    <w:rsid w:val="008A55B4"/>
    <w:rsid w:val="008A5729"/>
    <w:rsid w:val="008A659C"/>
    <w:rsid w:val="008A71E5"/>
    <w:rsid w:val="008A7920"/>
    <w:rsid w:val="008B06B6"/>
    <w:rsid w:val="008B10C3"/>
    <w:rsid w:val="008B1D12"/>
    <w:rsid w:val="008B2AD9"/>
    <w:rsid w:val="008B2D4D"/>
    <w:rsid w:val="008B3371"/>
    <w:rsid w:val="008B3C84"/>
    <w:rsid w:val="008B446F"/>
    <w:rsid w:val="008B4ABB"/>
    <w:rsid w:val="008B517A"/>
    <w:rsid w:val="008B610D"/>
    <w:rsid w:val="008B733F"/>
    <w:rsid w:val="008B74B3"/>
    <w:rsid w:val="008B7867"/>
    <w:rsid w:val="008C1829"/>
    <w:rsid w:val="008C184D"/>
    <w:rsid w:val="008C1E0D"/>
    <w:rsid w:val="008C237A"/>
    <w:rsid w:val="008C2695"/>
    <w:rsid w:val="008C38B0"/>
    <w:rsid w:val="008C42BB"/>
    <w:rsid w:val="008C4D44"/>
    <w:rsid w:val="008C5492"/>
    <w:rsid w:val="008C571B"/>
    <w:rsid w:val="008C5A86"/>
    <w:rsid w:val="008C6020"/>
    <w:rsid w:val="008C6210"/>
    <w:rsid w:val="008C6E66"/>
    <w:rsid w:val="008C74BB"/>
    <w:rsid w:val="008D0016"/>
    <w:rsid w:val="008D06FB"/>
    <w:rsid w:val="008D198F"/>
    <w:rsid w:val="008D19B9"/>
    <w:rsid w:val="008D1C63"/>
    <w:rsid w:val="008D1C82"/>
    <w:rsid w:val="008D1CC2"/>
    <w:rsid w:val="008D1F05"/>
    <w:rsid w:val="008D2EC4"/>
    <w:rsid w:val="008D3012"/>
    <w:rsid w:val="008D3F77"/>
    <w:rsid w:val="008D4243"/>
    <w:rsid w:val="008D4415"/>
    <w:rsid w:val="008D4AB6"/>
    <w:rsid w:val="008D4FDF"/>
    <w:rsid w:val="008D518E"/>
    <w:rsid w:val="008D5547"/>
    <w:rsid w:val="008D63CD"/>
    <w:rsid w:val="008D6ED8"/>
    <w:rsid w:val="008D7611"/>
    <w:rsid w:val="008D76F7"/>
    <w:rsid w:val="008D7C0D"/>
    <w:rsid w:val="008E0F6A"/>
    <w:rsid w:val="008E2274"/>
    <w:rsid w:val="008E28B6"/>
    <w:rsid w:val="008E28EF"/>
    <w:rsid w:val="008E349E"/>
    <w:rsid w:val="008E35F7"/>
    <w:rsid w:val="008E37B7"/>
    <w:rsid w:val="008E3D19"/>
    <w:rsid w:val="008E3F60"/>
    <w:rsid w:val="008E4876"/>
    <w:rsid w:val="008E490A"/>
    <w:rsid w:val="008E49E6"/>
    <w:rsid w:val="008E5E3C"/>
    <w:rsid w:val="008E6050"/>
    <w:rsid w:val="008E6946"/>
    <w:rsid w:val="008E6E08"/>
    <w:rsid w:val="008E6E82"/>
    <w:rsid w:val="008E7C1C"/>
    <w:rsid w:val="008F05BF"/>
    <w:rsid w:val="008F0B2A"/>
    <w:rsid w:val="008F0E48"/>
    <w:rsid w:val="008F16E4"/>
    <w:rsid w:val="008F19F5"/>
    <w:rsid w:val="008F2119"/>
    <w:rsid w:val="008F24A1"/>
    <w:rsid w:val="008F2751"/>
    <w:rsid w:val="008F2E02"/>
    <w:rsid w:val="008F3072"/>
    <w:rsid w:val="008F4126"/>
    <w:rsid w:val="008F4336"/>
    <w:rsid w:val="008F51DA"/>
    <w:rsid w:val="008F5D8A"/>
    <w:rsid w:val="008F5E71"/>
    <w:rsid w:val="008F66B6"/>
    <w:rsid w:val="008F6B3B"/>
    <w:rsid w:val="008F75DF"/>
    <w:rsid w:val="008F7764"/>
    <w:rsid w:val="009011DA"/>
    <w:rsid w:val="009013C3"/>
    <w:rsid w:val="00901AE5"/>
    <w:rsid w:val="00901B94"/>
    <w:rsid w:val="00901C54"/>
    <w:rsid w:val="0090207B"/>
    <w:rsid w:val="009026B8"/>
    <w:rsid w:val="0090315F"/>
    <w:rsid w:val="00903753"/>
    <w:rsid w:val="00903785"/>
    <w:rsid w:val="00904179"/>
    <w:rsid w:val="009045B7"/>
    <w:rsid w:val="00905165"/>
    <w:rsid w:val="00905CC7"/>
    <w:rsid w:val="00905FB1"/>
    <w:rsid w:val="009062EB"/>
    <w:rsid w:val="00906489"/>
    <w:rsid w:val="00906A9D"/>
    <w:rsid w:val="00906E5E"/>
    <w:rsid w:val="00906F36"/>
    <w:rsid w:val="00907037"/>
    <w:rsid w:val="00907B24"/>
    <w:rsid w:val="00910B3B"/>
    <w:rsid w:val="00910E03"/>
    <w:rsid w:val="00910EB7"/>
    <w:rsid w:val="00911338"/>
    <w:rsid w:val="0091144F"/>
    <w:rsid w:val="009122D8"/>
    <w:rsid w:val="00913017"/>
    <w:rsid w:val="00914129"/>
    <w:rsid w:val="00914968"/>
    <w:rsid w:val="0091496C"/>
    <w:rsid w:val="00914A6D"/>
    <w:rsid w:val="00914E5E"/>
    <w:rsid w:val="009150D5"/>
    <w:rsid w:val="00915795"/>
    <w:rsid w:val="00915AEC"/>
    <w:rsid w:val="00915BD3"/>
    <w:rsid w:val="0091677A"/>
    <w:rsid w:val="009167EA"/>
    <w:rsid w:val="0091683E"/>
    <w:rsid w:val="00916872"/>
    <w:rsid w:val="00916A17"/>
    <w:rsid w:val="00916BAF"/>
    <w:rsid w:val="00917DF9"/>
    <w:rsid w:val="00917F57"/>
    <w:rsid w:val="009201A7"/>
    <w:rsid w:val="0092068D"/>
    <w:rsid w:val="00920A56"/>
    <w:rsid w:val="00920D33"/>
    <w:rsid w:val="00920E5F"/>
    <w:rsid w:val="009218F2"/>
    <w:rsid w:val="0092196F"/>
    <w:rsid w:val="009221E2"/>
    <w:rsid w:val="009229AB"/>
    <w:rsid w:val="00922A1E"/>
    <w:rsid w:val="00922D80"/>
    <w:rsid w:val="00922DC8"/>
    <w:rsid w:val="009234E1"/>
    <w:rsid w:val="00923A9C"/>
    <w:rsid w:val="009241D7"/>
    <w:rsid w:val="00924CB8"/>
    <w:rsid w:val="0092504C"/>
    <w:rsid w:val="00925479"/>
    <w:rsid w:val="0092626B"/>
    <w:rsid w:val="009263BF"/>
    <w:rsid w:val="00926D3B"/>
    <w:rsid w:val="00927316"/>
    <w:rsid w:val="00927472"/>
    <w:rsid w:val="009309D9"/>
    <w:rsid w:val="00931363"/>
    <w:rsid w:val="00931CC4"/>
    <w:rsid w:val="009321A9"/>
    <w:rsid w:val="00932256"/>
    <w:rsid w:val="009326BD"/>
    <w:rsid w:val="009332EB"/>
    <w:rsid w:val="0093335C"/>
    <w:rsid w:val="00933585"/>
    <w:rsid w:val="00933B0C"/>
    <w:rsid w:val="00935024"/>
    <w:rsid w:val="009350D5"/>
    <w:rsid w:val="00935F81"/>
    <w:rsid w:val="00936F57"/>
    <w:rsid w:val="009373E7"/>
    <w:rsid w:val="009374C0"/>
    <w:rsid w:val="0094012E"/>
    <w:rsid w:val="00940394"/>
    <w:rsid w:val="00940691"/>
    <w:rsid w:val="00940711"/>
    <w:rsid w:val="00940F6E"/>
    <w:rsid w:val="00941545"/>
    <w:rsid w:val="00941CDE"/>
    <w:rsid w:val="00941CF3"/>
    <w:rsid w:val="009424D3"/>
    <w:rsid w:val="00943013"/>
    <w:rsid w:val="0094315C"/>
    <w:rsid w:val="00944002"/>
    <w:rsid w:val="009441D0"/>
    <w:rsid w:val="00944452"/>
    <w:rsid w:val="0094445E"/>
    <w:rsid w:val="00944471"/>
    <w:rsid w:val="009446C6"/>
    <w:rsid w:val="0094593E"/>
    <w:rsid w:val="00945BED"/>
    <w:rsid w:val="00945C0D"/>
    <w:rsid w:val="009475BE"/>
    <w:rsid w:val="009503CD"/>
    <w:rsid w:val="00950704"/>
    <w:rsid w:val="009514BB"/>
    <w:rsid w:val="0095189F"/>
    <w:rsid w:val="0095297B"/>
    <w:rsid w:val="00952A19"/>
    <w:rsid w:val="00952F3D"/>
    <w:rsid w:val="00952FE8"/>
    <w:rsid w:val="0095342A"/>
    <w:rsid w:val="00953EF3"/>
    <w:rsid w:val="009542D7"/>
    <w:rsid w:val="009542FF"/>
    <w:rsid w:val="009557C3"/>
    <w:rsid w:val="009558C4"/>
    <w:rsid w:val="00955CEB"/>
    <w:rsid w:val="00957332"/>
    <w:rsid w:val="0095791F"/>
    <w:rsid w:val="00957FED"/>
    <w:rsid w:val="009602ED"/>
    <w:rsid w:val="00960477"/>
    <w:rsid w:val="00961784"/>
    <w:rsid w:val="00961D61"/>
    <w:rsid w:val="00961EB5"/>
    <w:rsid w:val="00961FD7"/>
    <w:rsid w:val="009628DF"/>
    <w:rsid w:val="00962AC6"/>
    <w:rsid w:val="00962E3E"/>
    <w:rsid w:val="00962F34"/>
    <w:rsid w:val="00962F61"/>
    <w:rsid w:val="009639A9"/>
    <w:rsid w:val="00963C8F"/>
    <w:rsid w:val="00963CD7"/>
    <w:rsid w:val="00963E95"/>
    <w:rsid w:val="00964444"/>
    <w:rsid w:val="00965047"/>
    <w:rsid w:val="00965761"/>
    <w:rsid w:val="00966043"/>
    <w:rsid w:val="009663E7"/>
    <w:rsid w:val="009665F2"/>
    <w:rsid w:val="009673CA"/>
    <w:rsid w:val="00967F49"/>
    <w:rsid w:val="009700D3"/>
    <w:rsid w:val="00970270"/>
    <w:rsid w:val="009704D9"/>
    <w:rsid w:val="0097050B"/>
    <w:rsid w:val="00970B9E"/>
    <w:rsid w:val="00970D73"/>
    <w:rsid w:val="00970DCA"/>
    <w:rsid w:val="00971325"/>
    <w:rsid w:val="00971620"/>
    <w:rsid w:val="0097191F"/>
    <w:rsid w:val="009736FA"/>
    <w:rsid w:val="00973949"/>
    <w:rsid w:val="00973B50"/>
    <w:rsid w:val="00974406"/>
    <w:rsid w:val="00975DE1"/>
    <w:rsid w:val="00975F73"/>
    <w:rsid w:val="00976982"/>
    <w:rsid w:val="0098042C"/>
    <w:rsid w:val="0098089A"/>
    <w:rsid w:val="00980E91"/>
    <w:rsid w:val="00981821"/>
    <w:rsid w:val="00981D3B"/>
    <w:rsid w:val="00981E4E"/>
    <w:rsid w:val="009837AF"/>
    <w:rsid w:val="00984BC6"/>
    <w:rsid w:val="00984CB9"/>
    <w:rsid w:val="00984D6A"/>
    <w:rsid w:val="0098540F"/>
    <w:rsid w:val="0098592F"/>
    <w:rsid w:val="00985C99"/>
    <w:rsid w:val="00985CD8"/>
    <w:rsid w:val="00986281"/>
    <w:rsid w:val="00986299"/>
    <w:rsid w:val="00987296"/>
    <w:rsid w:val="009872E2"/>
    <w:rsid w:val="00987720"/>
    <w:rsid w:val="00987C1E"/>
    <w:rsid w:val="00990079"/>
    <w:rsid w:val="0099082C"/>
    <w:rsid w:val="009908A9"/>
    <w:rsid w:val="00990B3E"/>
    <w:rsid w:val="0099188E"/>
    <w:rsid w:val="009918BB"/>
    <w:rsid w:val="009921E1"/>
    <w:rsid w:val="00992645"/>
    <w:rsid w:val="00992B3C"/>
    <w:rsid w:val="00992D72"/>
    <w:rsid w:val="00993B73"/>
    <w:rsid w:val="0099453D"/>
    <w:rsid w:val="009949DA"/>
    <w:rsid w:val="00996853"/>
    <w:rsid w:val="00996871"/>
    <w:rsid w:val="00997C2A"/>
    <w:rsid w:val="009A0B81"/>
    <w:rsid w:val="009A0E8B"/>
    <w:rsid w:val="009A11D8"/>
    <w:rsid w:val="009A1A63"/>
    <w:rsid w:val="009A1C20"/>
    <w:rsid w:val="009A1E94"/>
    <w:rsid w:val="009A211D"/>
    <w:rsid w:val="009A2CBF"/>
    <w:rsid w:val="009A2CED"/>
    <w:rsid w:val="009A3508"/>
    <w:rsid w:val="009A3979"/>
    <w:rsid w:val="009A3B1A"/>
    <w:rsid w:val="009A3E31"/>
    <w:rsid w:val="009A4336"/>
    <w:rsid w:val="009A6258"/>
    <w:rsid w:val="009A6691"/>
    <w:rsid w:val="009A6E91"/>
    <w:rsid w:val="009A711A"/>
    <w:rsid w:val="009B0001"/>
    <w:rsid w:val="009B0A17"/>
    <w:rsid w:val="009B1392"/>
    <w:rsid w:val="009B1570"/>
    <w:rsid w:val="009B1A44"/>
    <w:rsid w:val="009B20BE"/>
    <w:rsid w:val="009B23C3"/>
    <w:rsid w:val="009B2865"/>
    <w:rsid w:val="009B3642"/>
    <w:rsid w:val="009B36AF"/>
    <w:rsid w:val="009B3FD9"/>
    <w:rsid w:val="009B4BDC"/>
    <w:rsid w:val="009B5113"/>
    <w:rsid w:val="009B60AD"/>
    <w:rsid w:val="009B617D"/>
    <w:rsid w:val="009B623F"/>
    <w:rsid w:val="009B6FD2"/>
    <w:rsid w:val="009B7180"/>
    <w:rsid w:val="009B722C"/>
    <w:rsid w:val="009B7C88"/>
    <w:rsid w:val="009B7E78"/>
    <w:rsid w:val="009B7E85"/>
    <w:rsid w:val="009B7F10"/>
    <w:rsid w:val="009C0B4B"/>
    <w:rsid w:val="009C208B"/>
    <w:rsid w:val="009C225E"/>
    <w:rsid w:val="009C229F"/>
    <w:rsid w:val="009C2430"/>
    <w:rsid w:val="009C2B3A"/>
    <w:rsid w:val="009C312A"/>
    <w:rsid w:val="009C3CB4"/>
    <w:rsid w:val="009C41B7"/>
    <w:rsid w:val="009C451A"/>
    <w:rsid w:val="009C4B71"/>
    <w:rsid w:val="009C4BA2"/>
    <w:rsid w:val="009C5EC4"/>
    <w:rsid w:val="009C6257"/>
    <w:rsid w:val="009C67C8"/>
    <w:rsid w:val="009C6E25"/>
    <w:rsid w:val="009C7542"/>
    <w:rsid w:val="009D01C3"/>
    <w:rsid w:val="009D01EB"/>
    <w:rsid w:val="009D1404"/>
    <w:rsid w:val="009D1E1A"/>
    <w:rsid w:val="009D211D"/>
    <w:rsid w:val="009D2AB3"/>
    <w:rsid w:val="009D2BBB"/>
    <w:rsid w:val="009D3977"/>
    <w:rsid w:val="009D3E6C"/>
    <w:rsid w:val="009D407E"/>
    <w:rsid w:val="009D41C3"/>
    <w:rsid w:val="009D4501"/>
    <w:rsid w:val="009D4A39"/>
    <w:rsid w:val="009D4F53"/>
    <w:rsid w:val="009D70DE"/>
    <w:rsid w:val="009D7D8D"/>
    <w:rsid w:val="009D7FE8"/>
    <w:rsid w:val="009E07E9"/>
    <w:rsid w:val="009E0856"/>
    <w:rsid w:val="009E1C5A"/>
    <w:rsid w:val="009E236E"/>
    <w:rsid w:val="009E3084"/>
    <w:rsid w:val="009E3348"/>
    <w:rsid w:val="009E34DD"/>
    <w:rsid w:val="009E4567"/>
    <w:rsid w:val="009E4A71"/>
    <w:rsid w:val="009E665B"/>
    <w:rsid w:val="009E66BE"/>
    <w:rsid w:val="009E6A22"/>
    <w:rsid w:val="009E7A65"/>
    <w:rsid w:val="009F056F"/>
    <w:rsid w:val="009F07A4"/>
    <w:rsid w:val="009F0A32"/>
    <w:rsid w:val="009F0C1F"/>
    <w:rsid w:val="009F1978"/>
    <w:rsid w:val="009F1AD7"/>
    <w:rsid w:val="009F2048"/>
    <w:rsid w:val="009F2383"/>
    <w:rsid w:val="009F333D"/>
    <w:rsid w:val="009F334A"/>
    <w:rsid w:val="009F3412"/>
    <w:rsid w:val="009F3482"/>
    <w:rsid w:val="009F3701"/>
    <w:rsid w:val="009F54C9"/>
    <w:rsid w:val="009F68D2"/>
    <w:rsid w:val="009F695C"/>
    <w:rsid w:val="009F6C5E"/>
    <w:rsid w:val="00A007BD"/>
    <w:rsid w:val="00A00861"/>
    <w:rsid w:val="00A00951"/>
    <w:rsid w:val="00A00BE0"/>
    <w:rsid w:val="00A01453"/>
    <w:rsid w:val="00A01E6B"/>
    <w:rsid w:val="00A01F8C"/>
    <w:rsid w:val="00A0203D"/>
    <w:rsid w:val="00A023FE"/>
    <w:rsid w:val="00A029C5"/>
    <w:rsid w:val="00A02A64"/>
    <w:rsid w:val="00A03131"/>
    <w:rsid w:val="00A03B6B"/>
    <w:rsid w:val="00A044A2"/>
    <w:rsid w:val="00A05B6D"/>
    <w:rsid w:val="00A05D9F"/>
    <w:rsid w:val="00A06209"/>
    <w:rsid w:val="00A062E8"/>
    <w:rsid w:val="00A069E5"/>
    <w:rsid w:val="00A0721D"/>
    <w:rsid w:val="00A0785F"/>
    <w:rsid w:val="00A07923"/>
    <w:rsid w:val="00A07945"/>
    <w:rsid w:val="00A101A6"/>
    <w:rsid w:val="00A10EBB"/>
    <w:rsid w:val="00A11349"/>
    <w:rsid w:val="00A1176E"/>
    <w:rsid w:val="00A11C23"/>
    <w:rsid w:val="00A12479"/>
    <w:rsid w:val="00A12F99"/>
    <w:rsid w:val="00A134D2"/>
    <w:rsid w:val="00A13779"/>
    <w:rsid w:val="00A13E49"/>
    <w:rsid w:val="00A13FFB"/>
    <w:rsid w:val="00A154B6"/>
    <w:rsid w:val="00A15588"/>
    <w:rsid w:val="00A16470"/>
    <w:rsid w:val="00A16776"/>
    <w:rsid w:val="00A172C7"/>
    <w:rsid w:val="00A17BC5"/>
    <w:rsid w:val="00A2053E"/>
    <w:rsid w:val="00A20EF3"/>
    <w:rsid w:val="00A215C1"/>
    <w:rsid w:val="00A22240"/>
    <w:rsid w:val="00A223A2"/>
    <w:rsid w:val="00A22479"/>
    <w:rsid w:val="00A237BC"/>
    <w:rsid w:val="00A242B9"/>
    <w:rsid w:val="00A24FD0"/>
    <w:rsid w:val="00A265F9"/>
    <w:rsid w:val="00A267B5"/>
    <w:rsid w:val="00A268BA"/>
    <w:rsid w:val="00A26EED"/>
    <w:rsid w:val="00A279EA"/>
    <w:rsid w:val="00A314AB"/>
    <w:rsid w:val="00A31939"/>
    <w:rsid w:val="00A31C1B"/>
    <w:rsid w:val="00A32ED1"/>
    <w:rsid w:val="00A32EE5"/>
    <w:rsid w:val="00A33129"/>
    <w:rsid w:val="00A338DC"/>
    <w:rsid w:val="00A34A88"/>
    <w:rsid w:val="00A34D59"/>
    <w:rsid w:val="00A35020"/>
    <w:rsid w:val="00A35D15"/>
    <w:rsid w:val="00A36ACB"/>
    <w:rsid w:val="00A36AFF"/>
    <w:rsid w:val="00A36B24"/>
    <w:rsid w:val="00A37068"/>
    <w:rsid w:val="00A371FD"/>
    <w:rsid w:val="00A37439"/>
    <w:rsid w:val="00A3773E"/>
    <w:rsid w:val="00A37F7C"/>
    <w:rsid w:val="00A40084"/>
    <w:rsid w:val="00A40D0B"/>
    <w:rsid w:val="00A41369"/>
    <w:rsid w:val="00A416A7"/>
    <w:rsid w:val="00A419C7"/>
    <w:rsid w:val="00A41B7B"/>
    <w:rsid w:val="00A421B3"/>
    <w:rsid w:val="00A42A6F"/>
    <w:rsid w:val="00A43564"/>
    <w:rsid w:val="00A4363A"/>
    <w:rsid w:val="00A4467A"/>
    <w:rsid w:val="00A45089"/>
    <w:rsid w:val="00A46990"/>
    <w:rsid w:val="00A46EA2"/>
    <w:rsid w:val="00A47477"/>
    <w:rsid w:val="00A50290"/>
    <w:rsid w:val="00A50451"/>
    <w:rsid w:val="00A508B1"/>
    <w:rsid w:val="00A5173B"/>
    <w:rsid w:val="00A51B27"/>
    <w:rsid w:val="00A51C39"/>
    <w:rsid w:val="00A52180"/>
    <w:rsid w:val="00A5262B"/>
    <w:rsid w:val="00A53A1C"/>
    <w:rsid w:val="00A53F1F"/>
    <w:rsid w:val="00A54991"/>
    <w:rsid w:val="00A55274"/>
    <w:rsid w:val="00A55ABD"/>
    <w:rsid w:val="00A56064"/>
    <w:rsid w:val="00A5669B"/>
    <w:rsid w:val="00A569EC"/>
    <w:rsid w:val="00A56AED"/>
    <w:rsid w:val="00A57059"/>
    <w:rsid w:val="00A57537"/>
    <w:rsid w:val="00A60791"/>
    <w:rsid w:val="00A60DCF"/>
    <w:rsid w:val="00A61544"/>
    <w:rsid w:val="00A617B8"/>
    <w:rsid w:val="00A621CC"/>
    <w:rsid w:val="00A62285"/>
    <w:rsid w:val="00A62385"/>
    <w:rsid w:val="00A62D66"/>
    <w:rsid w:val="00A62E2C"/>
    <w:rsid w:val="00A63496"/>
    <w:rsid w:val="00A63498"/>
    <w:rsid w:val="00A63B69"/>
    <w:rsid w:val="00A6470B"/>
    <w:rsid w:val="00A650F7"/>
    <w:rsid w:val="00A65318"/>
    <w:rsid w:val="00A654A9"/>
    <w:rsid w:val="00A658C6"/>
    <w:rsid w:val="00A65F87"/>
    <w:rsid w:val="00A665FC"/>
    <w:rsid w:val="00A670D8"/>
    <w:rsid w:val="00A6727C"/>
    <w:rsid w:val="00A67377"/>
    <w:rsid w:val="00A678F3"/>
    <w:rsid w:val="00A70A79"/>
    <w:rsid w:val="00A7165E"/>
    <w:rsid w:val="00A717EC"/>
    <w:rsid w:val="00A71B06"/>
    <w:rsid w:val="00A72233"/>
    <w:rsid w:val="00A736B2"/>
    <w:rsid w:val="00A73A10"/>
    <w:rsid w:val="00A740A3"/>
    <w:rsid w:val="00A74C3B"/>
    <w:rsid w:val="00A7500B"/>
    <w:rsid w:val="00A751DE"/>
    <w:rsid w:val="00A76785"/>
    <w:rsid w:val="00A767BE"/>
    <w:rsid w:val="00A7726C"/>
    <w:rsid w:val="00A774C1"/>
    <w:rsid w:val="00A776F9"/>
    <w:rsid w:val="00A77AD1"/>
    <w:rsid w:val="00A801AE"/>
    <w:rsid w:val="00A80212"/>
    <w:rsid w:val="00A80B56"/>
    <w:rsid w:val="00A80BB6"/>
    <w:rsid w:val="00A80CE4"/>
    <w:rsid w:val="00A813EF"/>
    <w:rsid w:val="00A8156B"/>
    <w:rsid w:val="00A81998"/>
    <w:rsid w:val="00A81A17"/>
    <w:rsid w:val="00A81E04"/>
    <w:rsid w:val="00A81FC8"/>
    <w:rsid w:val="00A8219C"/>
    <w:rsid w:val="00A83015"/>
    <w:rsid w:val="00A831CE"/>
    <w:rsid w:val="00A838DA"/>
    <w:rsid w:val="00A8409B"/>
    <w:rsid w:val="00A84643"/>
    <w:rsid w:val="00A853C4"/>
    <w:rsid w:val="00A8551A"/>
    <w:rsid w:val="00A855C1"/>
    <w:rsid w:val="00A85DE9"/>
    <w:rsid w:val="00A85EC4"/>
    <w:rsid w:val="00A8645D"/>
    <w:rsid w:val="00A865EC"/>
    <w:rsid w:val="00A86F11"/>
    <w:rsid w:val="00A87420"/>
    <w:rsid w:val="00A90020"/>
    <w:rsid w:val="00A90208"/>
    <w:rsid w:val="00A90D5F"/>
    <w:rsid w:val="00A9131C"/>
    <w:rsid w:val="00A916E4"/>
    <w:rsid w:val="00A922FC"/>
    <w:rsid w:val="00A92A61"/>
    <w:rsid w:val="00A94218"/>
    <w:rsid w:val="00A9441B"/>
    <w:rsid w:val="00A9585F"/>
    <w:rsid w:val="00A95BE6"/>
    <w:rsid w:val="00A96343"/>
    <w:rsid w:val="00A96483"/>
    <w:rsid w:val="00A9694C"/>
    <w:rsid w:val="00A96BA7"/>
    <w:rsid w:val="00A96E9D"/>
    <w:rsid w:val="00A9722C"/>
    <w:rsid w:val="00A9729C"/>
    <w:rsid w:val="00A97915"/>
    <w:rsid w:val="00A97DB3"/>
    <w:rsid w:val="00AA091A"/>
    <w:rsid w:val="00AA1BD0"/>
    <w:rsid w:val="00AA29A1"/>
    <w:rsid w:val="00AA31B8"/>
    <w:rsid w:val="00AA348A"/>
    <w:rsid w:val="00AA433E"/>
    <w:rsid w:val="00AA5335"/>
    <w:rsid w:val="00AA5545"/>
    <w:rsid w:val="00AA5B8C"/>
    <w:rsid w:val="00AA5E50"/>
    <w:rsid w:val="00AA63BC"/>
    <w:rsid w:val="00AA66EE"/>
    <w:rsid w:val="00AA67B0"/>
    <w:rsid w:val="00AA75C1"/>
    <w:rsid w:val="00AA7A7D"/>
    <w:rsid w:val="00AB15A5"/>
    <w:rsid w:val="00AB18FC"/>
    <w:rsid w:val="00AB1DEB"/>
    <w:rsid w:val="00AB2136"/>
    <w:rsid w:val="00AB2978"/>
    <w:rsid w:val="00AB2AF4"/>
    <w:rsid w:val="00AB3677"/>
    <w:rsid w:val="00AB42B9"/>
    <w:rsid w:val="00AB543B"/>
    <w:rsid w:val="00AB5724"/>
    <w:rsid w:val="00AB5731"/>
    <w:rsid w:val="00AB5A69"/>
    <w:rsid w:val="00AB5E08"/>
    <w:rsid w:val="00AB5F5B"/>
    <w:rsid w:val="00AB6026"/>
    <w:rsid w:val="00AB69AA"/>
    <w:rsid w:val="00AB6B1A"/>
    <w:rsid w:val="00AB6F18"/>
    <w:rsid w:val="00AB70E0"/>
    <w:rsid w:val="00AB74B7"/>
    <w:rsid w:val="00AB7A28"/>
    <w:rsid w:val="00AC0120"/>
    <w:rsid w:val="00AC0724"/>
    <w:rsid w:val="00AC07B0"/>
    <w:rsid w:val="00AC1306"/>
    <w:rsid w:val="00AC1801"/>
    <w:rsid w:val="00AC189B"/>
    <w:rsid w:val="00AC1A1E"/>
    <w:rsid w:val="00AC1B62"/>
    <w:rsid w:val="00AC1CA4"/>
    <w:rsid w:val="00AC20B2"/>
    <w:rsid w:val="00AC25B5"/>
    <w:rsid w:val="00AC29B1"/>
    <w:rsid w:val="00AC3398"/>
    <w:rsid w:val="00AC33EE"/>
    <w:rsid w:val="00AC38B9"/>
    <w:rsid w:val="00AC4041"/>
    <w:rsid w:val="00AC472F"/>
    <w:rsid w:val="00AC4B4F"/>
    <w:rsid w:val="00AC4BE9"/>
    <w:rsid w:val="00AC639F"/>
    <w:rsid w:val="00AC6BD3"/>
    <w:rsid w:val="00AC719B"/>
    <w:rsid w:val="00AC750D"/>
    <w:rsid w:val="00AC7D59"/>
    <w:rsid w:val="00AC7D61"/>
    <w:rsid w:val="00AC7DD4"/>
    <w:rsid w:val="00AD0060"/>
    <w:rsid w:val="00AD08F4"/>
    <w:rsid w:val="00AD0A0E"/>
    <w:rsid w:val="00AD1144"/>
    <w:rsid w:val="00AD176F"/>
    <w:rsid w:val="00AD196C"/>
    <w:rsid w:val="00AD19EA"/>
    <w:rsid w:val="00AD222A"/>
    <w:rsid w:val="00AD2522"/>
    <w:rsid w:val="00AD290E"/>
    <w:rsid w:val="00AD31CE"/>
    <w:rsid w:val="00AD322E"/>
    <w:rsid w:val="00AD337C"/>
    <w:rsid w:val="00AD37F1"/>
    <w:rsid w:val="00AD3826"/>
    <w:rsid w:val="00AD3D82"/>
    <w:rsid w:val="00AD4537"/>
    <w:rsid w:val="00AD4C3E"/>
    <w:rsid w:val="00AD4F6B"/>
    <w:rsid w:val="00AD5114"/>
    <w:rsid w:val="00AD58EC"/>
    <w:rsid w:val="00AD62D8"/>
    <w:rsid w:val="00AD6BDA"/>
    <w:rsid w:val="00AD725A"/>
    <w:rsid w:val="00AD7CD4"/>
    <w:rsid w:val="00AE008D"/>
    <w:rsid w:val="00AE00D9"/>
    <w:rsid w:val="00AE034D"/>
    <w:rsid w:val="00AE0727"/>
    <w:rsid w:val="00AE0A30"/>
    <w:rsid w:val="00AE1733"/>
    <w:rsid w:val="00AE1E69"/>
    <w:rsid w:val="00AE238A"/>
    <w:rsid w:val="00AE2858"/>
    <w:rsid w:val="00AE30BF"/>
    <w:rsid w:val="00AE3453"/>
    <w:rsid w:val="00AE35A0"/>
    <w:rsid w:val="00AE3C8A"/>
    <w:rsid w:val="00AE4445"/>
    <w:rsid w:val="00AE4AEE"/>
    <w:rsid w:val="00AE5745"/>
    <w:rsid w:val="00AE5EB7"/>
    <w:rsid w:val="00AE63D2"/>
    <w:rsid w:val="00AE7177"/>
    <w:rsid w:val="00AE7F1A"/>
    <w:rsid w:val="00AF0E8B"/>
    <w:rsid w:val="00AF1448"/>
    <w:rsid w:val="00AF1BED"/>
    <w:rsid w:val="00AF1FB2"/>
    <w:rsid w:val="00AF2AFB"/>
    <w:rsid w:val="00AF3CF1"/>
    <w:rsid w:val="00AF3FFD"/>
    <w:rsid w:val="00AF444C"/>
    <w:rsid w:val="00AF462F"/>
    <w:rsid w:val="00AF5002"/>
    <w:rsid w:val="00AF50AC"/>
    <w:rsid w:val="00AF50B6"/>
    <w:rsid w:val="00AF549A"/>
    <w:rsid w:val="00AF5F7C"/>
    <w:rsid w:val="00AF61BF"/>
    <w:rsid w:val="00AF653E"/>
    <w:rsid w:val="00AF6F32"/>
    <w:rsid w:val="00AF71DC"/>
    <w:rsid w:val="00AF7824"/>
    <w:rsid w:val="00AF7928"/>
    <w:rsid w:val="00AF7D08"/>
    <w:rsid w:val="00AF7DF1"/>
    <w:rsid w:val="00B0044A"/>
    <w:rsid w:val="00B0091A"/>
    <w:rsid w:val="00B010AD"/>
    <w:rsid w:val="00B0123D"/>
    <w:rsid w:val="00B01E82"/>
    <w:rsid w:val="00B020D4"/>
    <w:rsid w:val="00B0232D"/>
    <w:rsid w:val="00B02C2E"/>
    <w:rsid w:val="00B02EA8"/>
    <w:rsid w:val="00B030C8"/>
    <w:rsid w:val="00B03198"/>
    <w:rsid w:val="00B03244"/>
    <w:rsid w:val="00B03FA8"/>
    <w:rsid w:val="00B0490C"/>
    <w:rsid w:val="00B05032"/>
    <w:rsid w:val="00B05B8B"/>
    <w:rsid w:val="00B05CD6"/>
    <w:rsid w:val="00B06329"/>
    <w:rsid w:val="00B06AD3"/>
    <w:rsid w:val="00B06BDA"/>
    <w:rsid w:val="00B0724B"/>
    <w:rsid w:val="00B074DD"/>
    <w:rsid w:val="00B077D9"/>
    <w:rsid w:val="00B10194"/>
    <w:rsid w:val="00B10AC6"/>
    <w:rsid w:val="00B11177"/>
    <w:rsid w:val="00B111A9"/>
    <w:rsid w:val="00B11EAF"/>
    <w:rsid w:val="00B125CB"/>
    <w:rsid w:val="00B15861"/>
    <w:rsid w:val="00B15C80"/>
    <w:rsid w:val="00B15E3A"/>
    <w:rsid w:val="00B173F3"/>
    <w:rsid w:val="00B202CD"/>
    <w:rsid w:val="00B20AAA"/>
    <w:rsid w:val="00B20CC9"/>
    <w:rsid w:val="00B20FBB"/>
    <w:rsid w:val="00B214DD"/>
    <w:rsid w:val="00B21812"/>
    <w:rsid w:val="00B22638"/>
    <w:rsid w:val="00B22DD2"/>
    <w:rsid w:val="00B24F53"/>
    <w:rsid w:val="00B25207"/>
    <w:rsid w:val="00B257BC"/>
    <w:rsid w:val="00B263A1"/>
    <w:rsid w:val="00B26402"/>
    <w:rsid w:val="00B2770E"/>
    <w:rsid w:val="00B3121D"/>
    <w:rsid w:val="00B3150C"/>
    <w:rsid w:val="00B315E2"/>
    <w:rsid w:val="00B31687"/>
    <w:rsid w:val="00B3196E"/>
    <w:rsid w:val="00B3198B"/>
    <w:rsid w:val="00B31CFE"/>
    <w:rsid w:val="00B327EF"/>
    <w:rsid w:val="00B3289B"/>
    <w:rsid w:val="00B32CD7"/>
    <w:rsid w:val="00B32CF1"/>
    <w:rsid w:val="00B34817"/>
    <w:rsid w:val="00B34C0B"/>
    <w:rsid w:val="00B35713"/>
    <w:rsid w:val="00B35730"/>
    <w:rsid w:val="00B357F9"/>
    <w:rsid w:val="00B35A28"/>
    <w:rsid w:val="00B35B52"/>
    <w:rsid w:val="00B369B0"/>
    <w:rsid w:val="00B36AF4"/>
    <w:rsid w:val="00B36D4B"/>
    <w:rsid w:val="00B374B7"/>
    <w:rsid w:val="00B37AB3"/>
    <w:rsid w:val="00B409E1"/>
    <w:rsid w:val="00B40A0D"/>
    <w:rsid w:val="00B41E88"/>
    <w:rsid w:val="00B42947"/>
    <w:rsid w:val="00B42A4D"/>
    <w:rsid w:val="00B4302D"/>
    <w:rsid w:val="00B4369E"/>
    <w:rsid w:val="00B4410D"/>
    <w:rsid w:val="00B44944"/>
    <w:rsid w:val="00B44C58"/>
    <w:rsid w:val="00B45AD1"/>
    <w:rsid w:val="00B45D92"/>
    <w:rsid w:val="00B45DFB"/>
    <w:rsid w:val="00B467E5"/>
    <w:rsid w:val="00B46C0F"/>
    <w:rsid w:val="00B46CFB"/>
    <w:rsid w:val="00B46E71"/>
    <w:rsid w:val="00B46EE1"/>
    <w:rsid w:val="00B46FFB"/>
    <w:rsid w:val="00B47054"/>
    <w:rsid w:val="00B47076"/>
    <w:rsid w:val="00B47FCC"/>
    <w:rsid w:val="00B502D9"/>
    <w:rsid w:val="00B50DC5"/>
    <w:rsid w:val="00B51037"/>
    <w:rsid w:val="00B52D09"/>
    <w:rsid w:val="00B53497"/>
    <w:rsid w:val="00B534F9"/>
    <w:rsid w:val="00B53826"/>
    <w:rsid w:val="00B53BBB"/>
    <w:rsid w:val="00B541E2"/>
    <w:rsid w:val="00B545F9"/>
    <w:rsid w:val="00B548E3"/>
    <w:rsid w:val="00B557B7"/>
    <w:rsid w:val="00B55D79"/>
    <w:rsid w:val="00B57553"/>
    <w:rsid w:val="00B57A27"/>
    <w:rsid w:val="00B60748"/>
    <w:rsid w:val="00B607A0"/>
    <w:rsid w:val="00B6156E"/>
    <w:rsid w:val="00B62284"/>
    <w:rsid w:val="00B6261E"/>
    <w:rsid w:val="00B636AD"/>
    <w:rsid w:val="00B63B7E"/>
    <w:rsid w:val="00B63DEB"/>
    <w:rsid w:val="00B641AB"/>
    <w:rsid w:val="00B642B3"/>
    <w:rsid w:val="00B64510"/>
    <w:rsid w:val="00B648E9"/>
    <w:rsid w:val="00B64A5A"/>
    <w:rsid w:val="00B64C0D"/>
    <w:rsid w:val="00B64EA1"/>
    <w:rsid w:val="00B6539A"/>
    <w:rsid w:val="00B657DF"/>
    <w:rsid w:val="00B658A9"/>
    <w:rsid w:val="00B65B49"/>
    <w:rsid w:val="00B662CD"/>
    <w:rsid w:val="00B66EE8"/>
    <w:rsid w:val="00B66FA2"/>
    <w:rsid w:val="00B676AE"/>
    <w:rsid w:val="00B67E90"/>
    <w:rsid w:val="00B70361"/>
    <w:rsid w:val="00B712D7"/>
    <w:rsid w:val="00B71435"/>
    <w:rsid w:val="00B718D5"/>
    <w:rsid w:val="00B71A92"/>
    <w:rsid w:val="00B72DE8"/>
    <w:rsid w:val="00B739D3"/>
    <w:rsid w:val="00B73E9C"/>
    <w:rsid w:val="00B73EA6"/>
    <w:rsid w:val="00B74348"/>
    <w:rsid w:val="00B7485C"/>
    <w:rsid w:val="00B749A2"/>
    <w:rsid w:val="00B74F26"/>
    <w:rsid w:val="00B750B6"/>
    <w:rsid w:val="00B755CF"/>
    <w:rsid w:val="00B758AD"/>
    <w:rsid w:val="00B75A06"/>
    <w:rsid w:val="00B76353"/>
    <w:rsid w:val="00B76D39"/>
    <w:rsid w:val="00B76F26"/>
    <w:rsid w:val="00B771B1"/>
    <w:rsid w:val="00B77379"/>
    <w:rsid w:val="00B7749A"/>
    <w:rsid w:val="00B775B3"/>
    <w:rsid w:val="00B77E30"/>
    <w:rsid w:val="00B80614"/>
    <w:rsid w:val="00B80E9E"/>
    <w:rsid w:val="00B812E9"/>
    <w:rsid w:val="00B822CF"/>
    <w:rsid w:val="00B8289B"/>
    <w:rsid w:val="00B82A5A"/>
    <w:rsid w:val="00B82B39"/>
    <w:rsid w:val="00B82C98"/>
    <w:rsid w:val="00B8359B"/>
    <w:rsid w:val="00B83874"/>
    <w:rsid w:val="00B8399A"/>
    <w:rsid w:val="00B83EAB"/>
    <w:rsid w:val="00B84118"/>
    <w:rsid w:val="00B84201"/>
    <w:rsid w:val="00B8433A"/>
    <w:rsid w:val="00B84386"/>
    <w:rsid w:val="00B84FD3"/>
    <w:rsid w:val="00B852D5"/>
    <w:rsid w:val="00B8555A"/>
    <w:rsid w:val="00B8594A"/>
    <w:rsid w:val="00B85B8F"/>
    <w:rsid w:val="00B86A08"/>
    <w:rsid w:val="00B87A3C"/>
    <w:rsid w:val="00B90659"/>
    <w:rsid w:val="00B909EA"/>
    <w:rsid w:val="00B9114D"/>
    <w:rsid w:val="00B91464"/>
    <w:rsid w:val="00B915C4"/>
    <w:rsid w:val="00B917C2"/>
    <w:rsid w:val="00B91ACB"/>
    <w:rsid w:val="00B91F9F"/>
    <w:rsid w:val="00B92A42"/>
    <w:rsid w:val="00B92FD8"/>
    <w:rsid w:val="00B932FA"/>
    <w:rsid w:val="00B936A5"/>
    <w:rsid w:val="00B93946"/>
    <w:rsid w:val="00B94397"/>
    <w:rsid w:val="00B943A4"/>
    <w:rsid w:val="00B94EFB"/>
    <w:rsid w:val="00B95AD6"/>
    <w:rsid w:val="00B962DD"/>
    <w:rsid w:val="00B976E9"/>
    <w:rsid w:val="00B97AF0"/>
    <w:rsid w:val="00BA0035"/>
    <w:rsid w:val="00BA0B4B"/>
    <w:rsid w:val="00BA2656"/>
    <w:rsid w:val="00BA291E"/>
    <w:rsid w:val="00BA33E4"/>
    <w:rsid w:val="00BA3D87"/>
    <w:rsid w:val="00BA43A4"/>
    <w:rsid w:val="00BA44A3"/>
    <w:rsid w:val="00BA471B"/>
    <w:rsid w:val="00BA4D02"/>
    <w:rsid w:val="00BA4F23"/>
    <w:rsid w:val="00BA55B4"/>
    <w:rsid w:val="00BA5D76"/>
    <w:rsid w:val="00BA689C"/>
    <w:rsid w:val="00BA6ACD"/>
    <w:rsid w:val="00BA78BD"/>
    <w:rsid w:val="00BA7B7E"/>
    <w:rsid w:val="00BA7C8B"/>
    <w:rsid w:val="00BB00CD"/>
    <w:rsid w:val="00BB0205"/>
    <w:rsid w:val="00BB07BE"/>
    <w:rsid w:val="00BB0A65"/>
    <w:rsid w:val="00BB0DF4"/>
    <w:rsid w:val="00BB1A18"/>
    <w:rsid w:val="00BB1B08"/>
    <w:rsid w:val="00BB2A8E"/>
    <w:rsid w:val="00BB2AEC"/>
    <w:rsid w:val="00BB33FE"/>
    <w:rsid w:val="00BB53DE"/>
    <w:rsid w:val="00BB5DAB"/>
    <w:rsid w:val="00BB6644"/>
    <w:rsid w:val="00BB7A3F"/>
    <w:rsid w:val="00BC066B"/>
    <w:rsid w:val="00BC38A9"/>
    <w:rsid w:val="00BC3A1B"/>
    <w:rsid w:val="00BC3D6D"/>
    <w:rsid w:val="00BC4A06"/>
    <w:rsid w:val="00BC4B56"/>
    <w:rsid w:val="00BC4BD2"/>
    <w:rsid w:val="00BC4E47"/>
    <w:rsid w:val="00BC5193"/>
    <w:rsid w:val="00BC5809"/>
    <w:rsid w:val="00BC5A78"/>
    <w:rsid w:val="00BC6941"/>
    <w:rsid w:val="00BC6CF4"/>
    <w:rsid w:val="00BC6DA2"/>
    <w:rsid w:val="00BC7368"/>
    <w:rsid w:val="00BD0C2E"/>
    <w:rsid w:val="00BD0D41"/>
    <w:rsid w:val="00BD0D8F"/>
    <w:rsid w:val="00BD1135"/>
    <w:rsid w:val="00BD1CDC"/>
    <w:rsid w:val="00BD29E9"/>
    <w:rsid w:val="00BD4011"/>
    <w:rsid w:val="00BD47B2"/>
    <w:rsid w:val="00BD4E28"/>
    <w:rsid w:val="00BD6870"/>
    <w:rsid w:val="00BD694A"/>
    <w:rsid w:val="00BD7940"/>
    <w:rsid w:val="00BD7D40"/>
    <w:rsid w:val="00BD7DA5"/>
    <w:rsid w:val="00BD7FCB"/>
    <w:rsid w:val="00BE0887"/>
    <w:rsid w:val="00BE09CF"/>
    <w:rsid w:val="00BE0B93"/>
    <w:rsid w:val="00BE162C"/>
    <w:rsid w:val="00BE1A9F"/>
    <w:rsid w:val="00BE1DF4"/>
    <w:rsid w:val="00BE2342"/>
    <w:rsid w:val="00BE29BD"/>
    <w:rsid w:val="00BE42B2"/>
    <w:rsid w:val="00BE44CC"/>
    <w:rsid w:val="00BE4E17"/>
    <w:rsid w:val="00BE53EA"/>
    <w:rsid w:val="00BE6442"/>
    <w:rsid w:val="00BE6B32"/>
    <w:rsid w:val="00BE6D80"/>
    <w:rsid w:val="00BE73F5"/>
    <w:rsid w:val="00BE76F8"/>
    <w:rsid w:val="00BE79AD"/>
    <w:rsid w:val="00BE7DFC"/>
    <w:rsid w:val="00BF013B"/>
    <w:rsid w:val="00BF026C"/>
    <w:rsid w:val="00BF0642"/>
    <w:rsid w:val="00BF0C66"/>
    <w:rsid w:val="00BF171C"/>
    <w:rsid w:val="00BF2916"/>
    <w:rsid w:val="00BF3048"/>
    <w:rsid w:val="00BF3A35"/>
    <w:rsid w:val="00BF4250"/>
    <w:rsid w:val="00BF4A9F"/>
    <w:rsid w:val="00BF575B"/>
    <w:rsid w:val="00BF5DFA"/>
    <w:rsid w:val="00BF60CF"/>
    <w:rsid w:val="00BF66D6"/>
    <w:rsid w:val="00BF69CB"/>
    <w:rsid w:val="00BF6A79"/>
    <w:rsid w:val="00BF7329"/>
    <w:rsid w:val="00BF76B5"/>
    <w:rsid w:val="00BF7861"/>
    <w:rsid w:val="00C00561"/>
    <w:rsid w:val="00C01AFB"/>
    <w:rsid w:val="00C02179"/>
    <w:rsid w:val="00C02AC5"/>
    <w:rsid w:val="00C02FFB"/>
    <w:rsid w:val="00C033B7"/>
    <w:rsid w:val="00C03587"/>
    <w:rsid w:val="00C038D1"/>
    <w:rsid w:val="00C03BD4"/>
    <w:rsid w:val="00C03EF5"/>
    <w:rsid w:val="00C04047"/>
    <w:rsid w:val="00C06034"/>
    <w:rsid w:val="00C06170"/>
    <w:rsid w:val="00C0642A"/>
    <w:rsid w:val="00C0686B"/>
    <w:rsid w:val="00C069B4"/>
    <w:rsid w:val="00C072B1"/>
    <w:rsid w:val="00C10EEE"/>
    <w:rsid w:val="00C110A5"/>
    <w:rsid w:val="00C1180D"/>
    <w:rsid w:val="00C12050"/>
    <w:rsid w:val="00C12223"/>
    <w:rsid w:val="00C12F56"/>
    <w:rsid w:val="00C13476"/>
    <w:rsid w:val="00C134CA"/>
    <w:rsid w:val="00C13829"/>
    <w:rsid w:val="00C13A2F"/>
    <w:rsid w:val="00C14016"/>
    <w:rsid w:val="00C1408C"/>
    <w:rsid w:val="00C143A3"/>
    <w:rsid w:val="00C14505"/>
    <w:rsid w:val="00C147B7"/>
    <w:rsid w:val="00C148CF"/>
    <w:rsid w:val="00C155EF"/>
    <w:rsid w:val="00C157E6"/>
    <w:rsid w:val="00C15FF5"/>
    <w:rsid w:val="00C161F2"/>
    <w:rsid w:val="00C16B7A"/>
    <w:rsid w:val="00C174E8"/>
    <w:rsid w:val="00C177EE"/>
    <w:rsid w:val="00C2006D"/>
    <w:rsid w:val="00C2070E"/>
    <w:rsid w:val="00C21008"/>
    <w:rsid w:val="00C210E0"/>
    <w:rsid w:val="00C2141C"/>
    <w:rsid w:val="00C21D0C"/>
    <w:rsid w:val="00C220F0"/>
    <w:rsid w:val="00C22773"/>
    <w:rsid w:val="00C228EF"/>
    <w:rsid w:val="00C22A23"/>
    <w:rsid w:val="00C23693"/>
    <w:rsid w:val="00C24BE8"/>
    <w:rsid w:val="00C25435"/>
    <w:rsid w:val="00C25A2C"/>
    <w:rsid w:val="00C25C37"/>
    <w:rsid w:val="00C25CB6"/>
    <w:rsid w:val="00C25E33"/>
    <w:rsid w:val="00C26005"/>
    <w:rsid w:val="00C26018"/>
    <w:rsid w:val="00C27715"/>
    <w:rsid w:val="00C27C5A"/>
    <w:rsid w:val="00C27C9E"/>
    <w:rsid w:val="00C3037B"/>
    <w:rsid w:val="00C30811"/>
    <w:rsid w:val="00C31FB9"/>
    <w:rsid w:val="00C3261C"/>
    <w:rsid w:val="00C32AE4"/>
    <w:rsid w:val="00C33E43"/>
    <w:rsid w:val="00C3430B"/>
    <w:rsid w:val="00C34987"/>
    <w:rsid w:val="00C34F3C"/>
    <w:rsid w:val="00C34F75"/>
    <w:rsid w:val="00C35404"/>
    <w:rsid w:val="00C35CAD"/>
    <w:rsid w:val="00C35D79"/>
    <w:rsid w:val="00C36897"/>
    <w:rsid w:val="00C36D06"/>
    <w:rsid w:val="00C37209"/>
    <w:rsid w:val="00C37427"/>
    <w:rsid w:val="00C378D4"/>
    <w:rsid w:val="00C37A2D"/>
    <w:rsid w:val="00C407CE"/>
    <w:rsid w:val="00C41AAD"/>
    <w:rsid w:val="00C41F87"/>
    <w:rsid w:val="00C42ED7"/>
    <w:rsid w:val="00C42F48"/>
    <w:rsid w:val="00C43037"/>
    <w:rsid w:val="00C43AD8"/>
    <w:rsid w:val="00C4424D"/>
    <w:rsid w:val="00C45709"/>
    <w:rsid w:val="00C457F6"/>
    <w:rsid w:val="00C45B5B"/>
    <w:rsid w:val="00C47539"/>
    <w:rsid w:val="00C47ADB"/>
    <w:rsid w:val="00C47C97"/>
    <w:rsid w:val="00C501A5"/>
    <w:rsid w:val="00C50A62"/>
    <w:rsid w:val="00C51003"/>
    <w:rsid w:val="00C520AA"/>
    <w:rsid w:val="00C52D15"/>
    <w:rsid w:val="00C52F43"/>
    <w:rsid w:val="00C53622"/>
    <w:rsid w:val="00C536F4"/>
    <w:rsid w:val="00C53E63"/>
    <w:rsid w:val="00C55159"/>
    <w:rsid w:val="00C55774"/>
    <w:rsid w:val="00C55780"/>
    <w:rsid w:val="00C55C3F"/>
    <w:rsid w:val="00C55EA6"/>
    <w:rsid w:val="00C563AD"/>
    <w:rsid w:val="00C56698"/>
    <w:rsid w:val="00C57701"/>
    <w:rsid w:val="00C578A0"/>
    <w:rsid w:val="00C57EF2"/>
    <w:rsid w:val="00C60261"/>
    <w:rsid w:val="00C609B1"/>
    <w:rsid w:val="00C60BDD"/>
    <w:rsid w:val="00C60BF2"/>
    <w:rsid w:val="00C61A61"/>
    <w:rsid w:val="00C61FCE"/>
    <w:rsid w:val="00C62688"/>
    <w:rsid w:val="00C62EC2"/>
    <w:rsid w:val="00C62F7A"/>
    <w:rsid w:val="00C631E7"/>
    <w:rsid w:val="00C63331"/>
    <w:rsid w:val="00C641DB"/>
    <w:rsid w:val="00C64779"/>
    <w:rsid w:val="00C648B2"/>
    <w:rsid w:val="00C64A92"/>
    <w:rsid w:val="00C64D9E"/>
    <w:rsid w:val="00C64E89"/>
    <w:rsid w:val="00C65E39"/>
    <w:rsid w:val="00C6618D"/>
    <w:rsid w:val="00C666F6"/>
    <w:rsid w:val="00C66D32"/>
    <w:rsid w:val="00C67268"/>
    <w:rsid w:val="00C679A7"/>
    <w:rsid w:val="00C67C5B"/>
    <w:rsid w:val="00C701A6"/>
    <w:rsid w:val="00C7021D"/>
    <w:rsid w:val="00C702BA"/>
    <w:rsid w:val="00C70A67"/>
    <w:rsid w:val="00C70AF0"/>
    <w:rsid w:val="00C70BC2"/>
    <w:rsid w:val="00C70E9A"/>
    <w:rsid w:val="00C713BE"/>
    <w:rsid w:val="00C7143B"/>
    <w:rsid w:val="00C72393"/>
    <w:rsid w:val="00C733D8"/>
    <w:rsid w:val="00C73963"/>
    <w:rsid w:val="00C74FC9"/>
    <w:rsid w:val="00C76BCD"/>
    <w:rsid w:val="00C76E89"/>
    <w:rsid w:val="00C77768"/>
    <w:rsid w:val="00C77E86"/>
    <w:rsid w:val="00C810D8"/>
    <w:rsid w:val="00C812B4"/>
    <w:rsid w:val="00C8133F"/>
    <w:rsid w:val="00C815FC"/>
    <w:rsid w:val="00C81DFD"/>
    <w:rsid w:val="00C82173"/>
    <w:rsid w:val="00C82512"/>
    <w:rsid w:val="00C82676"/>
    <w:rsid w:val="00C8275F"/>
    <w:rsid w:val="00C827A4"/>
    <w:rsid w:val="00C828B6"/>
    <w:rsid w:val="00C829BA"/>
    <w:rsid w:val="00C82BB0"/>
    <w:rsid w:val="00C82D35"/>
    <w:rsid w:val="00C83CAB"/>
    <w:rsid w:val="00C83CC8"/>
    <w:rsid w:val="00C852FE"/>
    <w:rsid w:val="00C85651"/>
    <w:rsid w:val="00C85A7D"/>
    <w:rsid w:val="00C85C67"/>
    <w:rsid w:val="00C85DB8"/>
    <w:rsid w:val="00C865D5"/>
    <w:rsid w:val="00C86639"/>
    <w:rsid w:val="00C86C11"/>
    <w:rsid w:val="00C87544"/>
    <w:rsid w:val="00C8756D"/>
    <w:rsid w:val="00C87C71"/>
    <w:rsid w:val="00C87EB0"/>
    <w:rsid w:val="00C90A67"/>
    <w:rsid w:val="00C91322"/>
    <w:rsid w:val="00C916CE"/>
    <w:rsid w:val="00C91C98"/>
    <w:rsid w:val="00C923E4"/>
    <w:rsid w:val="00C92432"/>
    <w:rsid w:val="00C92EF0"/>
    <w:rsid w:val="00C93CCA"/>
    <w:rsid w:val="00C94377"/>
    <w:rsid w:val="00C94658"/>
    <w:rsid w:val="00C94B0C"/>
    <w:rsid w:val="00C94C21"/>
    <w:rsid w:val="00C95F5B"/>
    <w:rsid w:val="00C96078"/>
    <w:rsid w:val="00C96375"/>
    <w:rsid w:val="00C9679C"/>
    <w:rsid w:val="00C96B4D"/>
    <w:rsid w:val="00C97B39"/>
    <w:rsid w:val="00C97C44"/>
    <w:rsid w:val="00C97F07"/>
    <w:rsid w:val="00CA048E"/>
    <w:rsid w:val="00CA0923"/>
    <w:rsid w:val="00CA0C63"/>
    <w:rsid w:val="00CA0D58"/>
    <w:rsid w:val="00CA1BC6"/>
    <w:rsid w:val="00CA1C30"/>
    <w:rsid w:val="00CA210D"/>
    <w:rsid w:val="00CA26F8"/>
    <w:rsid w:val="00CA319A"/>
    <w:rsid w:val="00CA438F"/>
    <w:rsid w:val="00CA4917"/>
    <w:rsid w:val="00CA4D3B"/>
    <w:rsid w:val="00CA573A"/>
    <w:rsid w:val="00CA5838"/>
    <w:rsid w:val="00CA5D0C"/>
    <w:rsid w:val="00CA60B2"/>
    <w:rsid w:val="00CA7442"/>
    <w:rsid w:val="00CA7482"/>
    <w:rsid w:val="00CA7CB5"/>
    <w:rsid w:val="00CA7FDB"/>
    <w:rsid w:val="00CB06DB"/>
    <w:rsid w:val="00CB0776"/>
    <w:rsid w:val="00CB0912"/>
    <w:rsid w:val="00CB0A75"/>
    <w:rsid w:val="00CB0A9F"/>
    <w:rsid w:val="00CB104C"/>
    <w:rsid w:val="00CB1339"/>
    <w:rsid w:val="00CB1899"/>
    <w:rsid w:val="00CB1FF6"/>
    <w:rsid w:val="00CB2443"/>
    <w:rsid w:val="00CB291F"/>
    <w:rsid w:val="00CB29F9"/>
    <w:rsid w:val="00CB2CE5"/>
    <w:rsid w:val="00CB33B5"/>
    <w:rsid w:val="00CB3475"/>
    <w:rsid w:val="00CB3602"/>
    <w:rsid w:val="00CB363D"/>
    <w:rsid w:val="00CB4A9C"/>
    <w:rsid w:val="00CB54DC"/>
    <w:rsid w:val="00CB69D8"/>
    <w:rsid w:val="00CB6AD2"/>
    <w:rsid w:val="00CB6C6B"/>
    <w:rsid w:val="00CB75BF"/>
    <w:rsid w:val="00CB7BBC"/>
    <w:rsid w:val="00CB7DA6"/>
    <w:rsid w:val="00CC00EA"/>
    <w:rsid w:val="00CC136B"/>
    <w:rsid w:val="00CC2852"/>
    <w:rsid w:val="00CC3C3E"/>
    <w:rsid w:val="00CC4495"/>
    <w:rsid w:val="00CC483A"/>
    <w:rsid w:val="00CC5424"/>
    <w:rsid w:val="00CC5528"/>
    <w:rsid w:val="00CC5AB7"/>
    <w:rsid w:val="00CC5B06"/>
    <w:rsid w:val="00CC6542"/>
    <w:rsid w:val="00CC6D12"/>
    <w:rsid w:val="00CC6D60"/>
    <w:rsid w:val="00CC6D84"/>
    <w:rsid w:val="00CC6E89"/>
    <w:rsid w:val="00CC6F51"/>
    <w:rsid w:val="00CC79E3"/>
    <w:rsid w:val="00CC7B1F"/>
    <w:rsid w:val="00CC7EF0"/>
    <w:rsid w:val="00CD06C1"/>
    <w:rsid w:val="00CD0717"/>
    <w:rsid w:val="00CD0946"/>
    <w:rsid w:val="00CD0A06"/>
    <w:rsid w:val="00CD0B28"/>
    <w:rsid w:val="00CD0FA1"/>
    <w:rsid w:val="00CD162A"/>
    <w:rsid w:val="00CD1FD5"/>
    <w:rsid w:val="00CD2062"/>
    <w:rsid w:val="00CD268E"/>
    <w:rsid w:val="00CD26DF"/>
    <w:rsid w:val="00CD2D08"/>
    <w:rsid w:val="00CD376F"/>
    <w:rsid w:val="00CD4153"/>
    <w:rsid w:val="00CD46D1"/>
    <w:rsid w:val="00CD482D"/>
    <w:rsid w:val="00CD4A95"/>
    <w:rsid w:val="00CD56AD"/>
    <w:rsid w:val="00CD5CC1"/>
    <w:rsid w:val="00CD5E6D"/>
    <w:rsid w:val="00CD6EBF"/>
    <w:rsid w:val="00CD7000"/>
    <w:rsid w:val="00CD7360"/>
    <w:rsid w:val="00CD78AE"/>
    <w:rsid w:val="00CE0BB2"/>
    <w:rsid w:val="00CE0F46"/>
    <w:rsid w:val="00CE15F8"/>
    <w:rsid w:val="00CE1A74"/>
    <w:rsid w:val="00CE1AAF"/>
    <w:rsid w:val="00CE1ADF"/>
    <w:rsid w:val="00CE1B06"/>
    <w:rsid w:val="00CE25E5"/>
    <w:rsid w:val="00CE29DD"/>
    <w:rsid w:val="00CE3702"/>
    <w:rsid w:val="00CE4FB1"/>
    <w:rsid w:val="00CE504A"/>
    <w:rsid w:val="00CE560D"/>
    <w:rsid w:val="00CE64AF"/>
    <w:rsid w:val="00CE64C7"/>
    <w:rsid w:val="00CE6B65"/>
    <w:rsid w:val="00CE7515"/>
    <w:rsid w:val="00CE78D8"/>
    <w:rsid w:val="00CF0302"/>
    <w:rsid w:val="00CF0EC1"/>
    <w:rsid w:val="00CF1824"/>
    <w:rsid w:val="00CF188C"/>
    <w:rsid w:val="00CF1961"/>
    <w:rsid w:val="00CF196D"/>
    <w:rsid w:val="00CF1A55"/>
    <w:rsid w:val="00CF24CE"/>
    <w:rsid w:val="00CF34D5"/>
    <w:rsid w:val="00CF36E5"/>
    <w:rsid w:val="00CF38B3"/>
    <w:rsid w:val="00CF3AEA"/>
    <w:rsid w:val="00CF3D50"/>
    <w:rsid w:val="00CF48C7"/>
    <w:rsid w:val="00CF5027"/>
    <w:rsid w:val="00CF517C"/>
    <w:rsid w:val="00CF5214"/>
    <w:rsid w:val="00CF59A5"/>
    <w:rsid w:val="00CF5C90"/>
    <w:rsid w:val="00CF6154"/>
    <w:rsid w:val="00CF6168"/>
    <w:rsid w:val="00CF67A4"/>
    <w:rsid w:val="00CF6AA4"/>
    <w:rsid w:val="00CF7B49"/>
    <w:rsid w:val="00CF7CFC"/>
    <w:rsid w:val="00CF7EB7"/>
    <w:rsid w:val="00D00840"/>
    <w:rsid w:val="00D0121A"/>
    <w:rsid w:val="00D01436"/>
    <w:rsid w:val="00D01FA1"/>
    <w:rsid w:val="00D027A7"/>
    <w:rsid w:val="00D02F7F"/>
    <w:rsid w:val="00D0401E"/>
    <w:rsid w:val="00D0455B"/>
    <w:rsid w:val="00D04988"/>
    <w:rsid w:val="00D05DD5"/>
    <w:rsid w:val="00D068BE"/>
    <w:rsid w:val="00D068F6"/>
    <w:rsid w:val="00D06F2A"/>
    <w:rsid w:val="00D07E82"/>
    <w:rsid w:val="00D07FAF"/>
    <w:rsid w:val="00D1050D"/>
    <w:rsid w:val="00D10572"/>
    <w:rsid w:val="00D1060F"/>
    <w:rsid w:val="00D10C81"/>
    <w:rsid w:val="00D10E61"/>
    <w:rsid w:val="00D11917"/>
    <w:rsid w:val="00D11C3B"/>
    <w:rsid w:val="00D13363"/>
    <w:rsid w:val="00D134F0"/>
    <w:rsid w:val="00D1561E"/>
    <w:rsid w:val="00D15932"/>
    <w:rsid w:val="00D15A6C"/>
    <w:rsid w:val="00D15FE1"/>
    <w:rsid w:val="00D166C9"/>
    <w:rsid w:val="00D1721A"/>
    <w:rsid w:val="00D17ACB"/>
    <w:rsid w:val="00D204A3"/>
    <w:rsid w:val="00D20C61"/>
    <w:rsid w:val="00D2149E"/>
    <w:rsid w:val="00D218B5"/>
    <w:rsid w:val="00D24041"/>
    <w:rsid w:val="00D24BE2"/>
    <w:rsid w:val="00D25073"/>
    <w:rsid w:val="00D257D6"/>
    <w:rsid w:val="00D25B77"/>
    <w:rsid w:val="00D25F7C"/>
    <w:rsid w:val="00D25FD3"/>
    <w:rsid w:val="00D2616C"/>
    <w:rsid w:val="00D26956"/>
    <w:rsid w:val="00D26DE4"/>
    <w:rsid w:val="00D26EF3"/>
    <w:rsid w:val="00D27DC2"/>
    <w:rsid w:val="00D30646"/>
    <w:rsid w:val="00D307FB"/>
    <w:rsid w:val="00D30882"/>
    <w:rsid w:val="00D308E8"/>
    <w:rsid w:val="00D30DB3"/>
    <w:rsid w:val="00D30EDF"/>
    <w:rsid w:val="00D312A8"/>
    <w:rsid w:val="00D313A7"/>
    <w:rsid w:val="00D31EED"/>
    <w:rsid w:val="00D31F10"/>
    <w:rsid w:val="00D320AA"/>
    <w:rsid w:val="00D331B0"/>
    <w:rsid w:val="00D33356"/>
    <w:rsid w:val="00D3360F"/>
    <w:rsid w:val="00D33D61"/>
    <w:rsid w:val="00D33DE6"/>
    <w:rsid w:val="00D34300"/>
    <w:rsid w:val="00D34412"/>
    <w:rsid w:val="00D34536"/>
    <w:rsid w:val="00D34945"/>
    <w:rsid w:val="00D35A45"/>
    <w:rsid w:val="00D35D4D"/>
    <w:rsid w:val="00D35D91"/>
    <w:rsid w:val="00D37324"/>
    <w:rsid w:val="00D376BC"/>
    <w:rsid w:val="00D37C7E"/>
    <w:rsid w:val="00D37D73"/>
    <w:rsid w:val="00D401E8"/>
    <w:rsid w:val="00D4074E"/>
    <w:rsid w:val="00D40EC0"/>
    <w:rsid w:val="00D41194"/>
    <w:rsid w:val="00D4161E"/>
    <w:rsid w:val="00D417B5"/>
    <w:rsid w:val="00D418D0"/>
    <w:rsid w:val="00D41AEB"/>
    <w:rsid w:val="00D41CB3"/>
    <w:rsid w:val="00D41CD1"/>
    <w:rsid w:val="00D428CD"/>
    <w:rsid w:val="00D42B25"/>
    <w:rsid w:val="00D43B09"/>
    <w:rsid w:val="00D43F48"/>
    <w:rsid w:val="00D4449A"/>
    <w:rsid w:val="00D458EC"/>
    <w:rsid w:val="00D45E9F"/>
    <w:rsid w:val="00D46A6B"/>
    <w:rsid w:val="00D471A6"/>
    <w:rsid w:val="00D47BF3"/>
    <w:rsid w:val="00D47E44"/>
    <w:rsid w:val="00D47EF9"/>
    <w:rsid w:val="00D500D3"/>
    <w:rsid w:val="00D501B3"/>
    <w:rsid w:val="00D508B0"/>
    <w:rsid w:val="00D50BAA"/>
    <w:rsid w:val="00D51795"/>
    <w:rsid w:val="00D51E82"/>
    <w:rsid w:val="00D52020"/>
    <w:rsid w:val="00D529DE"/>
    <w:rsid w:val="00D52C12"/>
    <w:rsid w:val="00D53459"/>
    <w:rsid w:val="00D536AD"/>
    <w:rsid w:val="00D53A22"/>
    <w:rsid w:val="00D54939"/>
    <w:rsid w:val="00D54AAA"/>
    <w:rsid w:val="00D565A8"/>
    <w:rsid w:val="00D5660A"/>
    <w:rsid w:val="00D56714"/>
    <w:rsid w:val="00D56D92"/>
    <w:rsid w:val="00D57289"/>
    <w:rsid w:val="00D57BFB"/>
    <w:rsid w:val="00D57EE5"/>
    <w:rsid w:val="00D607A7"/>
    <w:rsid w:val="00D60EB5"/>
    <w:rsid w:val="00D61AB6"/>
    <w:rsid w:val="00D62099"/>
    <w:rsid w:val="00D621EC"/>
    <w:rsid w:val="00D63203"/>
    <w:rsid w:val="00D63B8A"/>
    <w:rsid w:val="00D63DA0"/>
    <w:rsid w:val="00D64D3E"/>
    <w:rsid w:val="00D65858"/>
    <w:rsid w:val="00D65AA4"/>
    <w:rsid w:val="00D65DA9"/>
    <w:rsid w:val="00D65DE2"/>
    <w:rsid w:val="00D66E5B"/>
    <w:rsid w:val="00D67123"/>
    <w:rsid w:val="00D672B8"/>
    <w:rsid w:val="00D67335"/>
    <w:rsid w:val="00D70564"/>
    <w:rsid w:val="00D70BE9"/>
    <w:rsid w:val="00D7109C"/>
    <w:rsid w:val="00D715D6"/>
    <w:rsid w:val="00D73364"/>
    <w:rsid w:val="00D749E9"/>
    <w:rsid w:val="00D74FE1"/>
    <w:rsid w:val="00D7523F"/>
    <w:rsid w:val="00D75C1A"/>
    <w:rsid w:val="00D76040"/>
    <w:rsid w:val="00D76451"/>
    <w:rsid w:val="00D764C7"/>
    <w:rsid w:val="00D76803"/>
    <w:rsid w:val="00D77BC6"/>
    <w:rsid w:val="00D8020F"/>
    <w:rsid w:val="00D807C6"/>
    <w:rsid w:val="00D8090E"/>
    <w:rsid w:val="00D80C43"/>
    <w:rsid w:val="00D8198C"/>
    <w:rsid w:val="00D81FD4"/>
    <w:rsid w:val="00D822CB"/>
    <w:rsid w:val="00D8236E"/>
    <w:rsid w:val="00D82626"/>
    <w:rsid w:val="00D83617"/>
    <w:rsid w:val="00D83755"/>
    <w:rsid w:val="00D83EC4"/>
    <w:rsid w:val="00D8498F"/>
    <w:rsid w:val="00D84C3A"/>
    <w:rsid w:val="00D84E82"/>
    <w:rsid w:val="00D85B78"/>
    <w:rsid w:val="00D85EC3"/>
    <w:rsid w:val="00D86103"/>
    <w:rsid w:val="00D86204"/>
    <w:rsid w:val="00D868DF"/>
    <w:rsid w:val="00D86A7D"/>
    <w:rsid w:val="00D87959"/>
    <w:rsid w:val="00D87C60"/>
    <w:rsid w:val="00D900C6"/>
    <w:rsid w:val="00D907FE"/>
    <w:rsid w:val="00D908BC"/>
    <w:rsid w:val="00D927C5"/>
    <w:rsid w:val="00D928F3"/>
    <w:rsid w:val="00D92B4D"/>
    <w:rsid w:val="00D92E92"/>
    <w:rsid w:val="00D930C4"/>
    <w:rsid w:val="00D93381"/>
    <w:rsid w:val="00D94AEF"/>
    <w:rsid w:val="00D94EDD"/>
    <w:rsid w:val="00D94F46"/>
    <w:rsid w:val="00D952BC"/>
    <w:rsid w:val="00D95712"/>
    <w:rsid w:val="00D95B83"/>
    <w:rsid w:val="00D968F5"/>
    <w:rsid w:val="00DA06A6"/>
    <w:rsid w:val="00DA0A80"/>
    <w:rsid w:val="00DA1891"/>
    <w:rsid w:val="00DA2830"/>
    <w:rsid w:val="00DA2F99"/>
    <w:rsid w:val="00DA4970"/>
    <w:rsid w:val="00DA4F4A"/>
    <w:rsid w:val="00DA5D45"/>
    <w:rsid w:val="00DA6948"/>
    <w:rsid w:val="00DA6CFF"/>
    <w:rsid w:val="00DA7E45"/>
    <w:rsid w:val="00DB02BA"/>
    <w:rsid w:val="00DB054D"/>
    <w:rsid w:val="00DB0B86"/>
    <w:rsid w:val="00DB1505"/>
    <w:rsid w:val="00DB17FA"/>
    <w:rsid w:val="00DB21B4"/>
    <w:rsid w:val="00DB2346"/>
    <w:rsid w:val="00DB287D"/>
    <w:rsid w:val="00DB28CC"/>
    <w:rsid w:val="00DB2F4E"/>
    <w:rsid w:val="00DB3708"/>
    <w:rsid w:val="00DB4352"/>
    <w:rsid w:val="00DB5024"/>
    <w:rsid w:val="00DB602C"/>
    <w:rsid w:val="00DB6144"/>
    <w:rsid w:val="00DB71B7"/>
    <w:rsid w:val="00DB7449"/>
    <w:rsid w:val="00DB75D4"/>
    <w:rsid w:val="00DB765A"/>
    <w:rsid w:val="00DB7944"/>
    <w:rsid w:val="00DB7F71"/>
    <w:rsid w:val="00DC0546"/>
    <w:rsid w:val="00DC0F66"/>
    <w:rsid w:val="00DC25A1"/>
    <w:rsid w:val="00DC31A0"/>
    <w:rsid w:val="00DC31C1"/>
    <w:rsid w:val="00DC3A24"/>
    <w:rsid w:val="00DC3A7D"/>
    <w:rsid w:val="00DC4E00"/>
    <w:rsid w:val="00DC4FFF"/>
    <w:rsid w:val="00DC522A"/>
    <w:rsid w:val="00DC53B0"/>
    <w:rsid w:val="00DC5D66"/>
    <w:rsid w:val="00DC5E41"/>
    <w:rsid w:val="00DC62DC"/>
    <w:rsid w:val="00DC6322"/>
    <w:rsid w:val="00DC69FD"/>
    <w:rsid w:val="00DC769C"/>
    <w:rsid w:val="00DC76E3"/>
    <w:rsid w:val="00DC7771"/>
    <w:rsid w:val="00DC7E37"/>
    <w:rsid w:val="00DC7FBB"/>
    <w:rsid w:val="00DD08F7"/>
    <w:rsid w:val="00DD169F"/>
    <w:rsid w:val="00DD225A"/>
    <w:rsid w:val="00DD2382"/>
    <w:rsid w:val="00DD2641"/>
    <w:rsid w:val="00DD273F"/>
    <w:rsid w:val="00DD2C4E"/>
    <w:rsid w:val="00DD463C"/>
    <w:rsid w:val="00DD5A7B"/>
    <w:rsid w:val="00DD5C37"/>
    <w:rsid w:val="00DD5EFA"/>
    <w:rsid w:val="00DD6C12"/>
    <w:rsid w:val="00DD6F85"/>
    <w:rsid w:val="00DD76BC"/>
    <w:rsid w:val="00DE057F"/>
    <w:rsid w:val="00DE06C3"/>
    <w:rsid w:val="00DE0949"/>
    <w:rsid w:val="00DE23A0"/>
    <w:rsid w:val="00DE23B8"/>
    <w:rsid w:val="00DE2E83"/>
    <w:rsid w:val="00DE3253"/>
    <w:rsid w:val="00DE359B"/>
    <w:rsid w:val="00DE384A"/>
    <w:rsid w:val="00DE49C2"/>
    <w:rsid w:val="00DE566A"/>
    <w:rsid w:val="00DE61A9"/>
    <w:rsid w:val="00DE634C"/>
    <w:rsid w:val="00DE67EB"/>
    <w:rsid w:val="00DF0B68"/>
    <w:rsid w:val="00DF136C"/>
    <w:rsid w:val="00DF157C"/>
    <w:rsid w:val="00DF3493"/>
    <w:rsid w:val="00DF3CA3"/>
    <w:rsid w:val="00DF4D39"/>
    <w:rsid w:val="00DF4F0E"/>
    <w:rsid w:val="00DF56BF"/>
    <w:rsid w:val="00DF5F97"/>
    <w:rsid w:val="00DF66EF"/>
    <w:rsid w:val="00DF6C39"/>
    <w:rsid w:val="00E007BB"/>
    <w:rsid w:val="00E0085B"/>
    <w:rsid w:val="00E00BD5"/>
    <w:rsid w:val="00E0121C"/>
    <w:rsid w:val="00E0127C"/>
    <w:rsid w:val="00E01E25"/>
    <w:rsid w:val="00E02506"/>
    <w:rsid w:val="00E02A64"/>
    <w:rsid w:val="00E02A9C"/>
    <w:rsid w:val="00E034CD"/>
    <w:rsid w:val="00E035CF"/>
    <w:rsid w:val="00E03773"/>
    <w:rsid w:val="00E05B36"/>
    <w:rsid w:val="00E065B7"/>
    <w:rsid w:val="00E065F1"/>
    <w:rsid w:val="00E06E94"/>
    <w:rsid w:val="00E06FA3"/>
    <w:rsid w:val="00E0748F"/>
    <w:rsid w:val="00E079D3"/>
    <w:rsid w:val="00E07BE8"/>
    <w:rsid w:val="00E07DFD"/>
    <w:rsid w:val="00E106C7"/>
    <w:rsid w:val="00E108CB"/>
    <w:rsid w:val="00E10DCB"/>
    <w:rsid w:val="00E1142A"/>
    <w:rsid w:val="00E1179D"/>
    <w:rsid w:val="00E11C95"/>
    <w:rsid w:val="00E11E38"/>
    <w:rsid w:val="00E11EAB"/>
    <w:rsid w:val="00E13F6F"/>
    <w:rsid w:val="00E14C35"/>
    <w:rsid w:val="00E15019"/>
    <w:rsid w:val="00E15362"/>
    <w:rsid w:val="00E1577B"/>
    <w:rsid w:val="00E15D95"/>
    <w:rsid w:val="00E1623D"/>
    <w:rsid w:val="00E1643D"/>
    <w:rsid w:val="00E16E4B"/>
    <w:rsid w:val="00E20DD3"/>
    <w:rsid w:val="00E21463"/>
    <w:rsid w:val="00E2211C"/>
    <w:rsid w:val="00E22F32"/>
    <w:rsid w:val="00E22F7B"/>
    <w:rsid w:val="00E231FD"/>
    <w:rsid w:val="00E232B1"/>
    <w:rsid w:val="00E23ACC"/>
    <w:rsid w:val="00E24DFE"/>
    <w:rsid w:val="00E252F7"/>
    <w:rsid w:val="00E2576C"/>
    <w:rsid w:val="00E25DF5"/>
    <w:rsid w:val="00E2613B"/>
    <w:rsid w:val="00E27904"/>
    <w:rsid w:val="00E27A8F"/>
    <w:rsid w:val="00E27D28"/>
    <w:rsid w:val="00E319FB"/>
    <w:rsid w:val="00E32C5B"/>
    <w:rsid w:val="00E33871"/>
    <w:rsid w:val="00E33A15"/>
    <w:rsid w:val="00E33CBD"/>
    <w:rsid w:val="00E342A3"/>
    <w:rsid w:val="00E343B9"/>
    <w:rsid w:val="00E34858"/>
    <w:rsid w:val="00E3545A"/>
    <w:rsid w:val="00E35581"/>
    <w:rsid w:val="00E356C8"/>
    <w:rsid w:val="00E3741D"/>
    <w:rsid w:val="00E37D8C"/>
    <w:rsid w:val="00E40536"/>
    <w:rsid w:val="00E40E78"/>
    <w:rsid w:val="00E41031"/>
    <w:rsid w:val="00E41107"/>
    <w:rsid w:val="00E41609"/>
    <w:rsid w:val="00E41A1A"/>
    <w:rsid w:val="00E421F1"/>
    <w:rsid w:val="00E42CEA"/>
    <w:rsid w:val="00E42E90"/>
    <w:rsid w:val="00E441A2"/>
    <w:rsid w:val="00E44A47"/>
    <w:rsid w:val="00E44D7D"/>
    <w:rsid w:val="00E44D95"/>
    <w:rsid w:val="00E44F75"/>
    <w:rsid w:val="00E45149"/>
    <w:rsid w:val="00E45971"/>
    <w:rsid w:val="00E45D3E"/>
    <w:rsid w:val="00E45F5F"/>
    <w:rsid w:val="00E4619A"/>
    <w:rsid w:val="00E47BD8"/>
    <w:rsid w:val="00E50119"/>
    <w:rsid w:val="00E5011C"/>
    <w:rsid w:val="00E501B6"/>
    <w:rsid w:val="00E50AD8"/>
    <w:rsid w:val="00E5165F"/>
    <w:rsid w:val="00E51918"/>
    <w:rsid w:val="00E53001"/>
    <w:rsid w:val="00E533DF"/>
    <w:rsid w:val="00E53482"/>
    <w:rsid w:val="00E539FB"/>
    <w:rsid w:val="00E53D05"/>
    <w:rsid w:val="00E53D23"/>
    <w:rsid w:val="00E544A1"/>
    <w:rsid w:val="00E54893"/>
    <w:rsid w:val="00E552CC"/>
    <w:rsid w:val="00E55BC9"/>
    <w:rsid w:val="00E56AA4"/>
    <w:rsid w:val="00E56E05"/>
    <w:rsid w:val="00E57D61"/>
    <w:rsid w:val="00E57F66"/>
    <w:rsid w:val="00E60BDB"/>
    <w:rsid w:val="00E60E35"/>
    <w:rsid w:val="00E6142B"/>
    <w:rsid w:val="00E62A80"/>
    <w:rsid w:val="00E62EFC"/>
    <w:rsid w:val="00E63507"/>
    <w:rsid w:val="00E63846"/>
    <w:rsid w:val="00E63CC4"/>
    <w:rsid w:val="00E63E91"/>
    <w:rsid w:val="00E64BAA"/>
    <w:rsid w:val="00E64E39"/>
    <w:rsid w:val="00E6509F"/>
    <w:rsid w:val="00E65BE2"/>
    <w:rsid w:val="00E67172"/>
    <w:rsid w:val="00E677E3"/>
    <w:rsid w:val="00E67C10"/>
    <w:rsid w:val="00E701A4"/>
    <w:rsid w:val="00E70A90"/>
    <w:rsid w:val="00E70E78"/>
    <w:rsid w:val="00E7176C"/>
    <w:rsid w:val="00E71989"/>
    <w:rsid w:val="00E71ABF"/>
    <w:rsid w:val="00E72A2A"/>
    <w:rsid w:val="00E72FE4"/>
    <w:rsid w:val="00E73160"/>
    <w:rsid w:val="00E735C5"/>
    <w:rsid w:val="00E73E2D"/>
    <w:rsid w:val="00E7450F"/>
    <w:rsid w:val="00E7455E"/>
    <w:rsid w:val="00E747DC"/>
    <w:rsid w:val="00E748F8"/>
    <w:rsid w:val="00E74966"/>
    <w:rsid w:val="00E74D15"/>
    <w:rsid w:val="00E74E15"/>
    <w:rsid w:val="00E75D4E"/>
    <w:rsid w:val="00E761F0"/>
    <w:rsid w:val="00E76666"/>
    <w:rsid w:val="00E76872"/>
    <w:rsid w:val="00E76D2F"/>
    <w:rsid w:val="00E76DDB"/>
    <w:rsid w:val="00E77E60"/>
    <w:rsid w:val="00E77EC6"/>
    <w:rsid w:val="00E80107"/>
    <w:rsid w:val="00E80140"/>
    <w:rsid w:val="00E80546"/>
    <w:rsid w:val="00E80973"/>
    <w:rsid w:val="00E8117A"/>
    <w:rsid w:val="00E8122E"/>
    <w:rsid w:val="00E81662"/>
    <w:rsid w:val="00E822A7"/>
    <w:rsid w:val="00E82853"/>
    <w:rsid w:val="00E828EB"/>
    <w:rsid w:val="00E82BB7"/>
    <w:rsid w:val="00E82F41"/>
    <w:rsid w:val="00E8317E"/>
    <w:rsid w:val="00E839FF"/>
    <w:rsid w:val="00E83C8E"/>
    <w:rsid w:val="00E83D4E"/>
    <w:rsid w:val="00E8493F"/>
    <w:rsid w:val="00E84C10"/>
    <w:rsid w:val="00E85C74"/>
    <w:rsid w:val="00E85D12"/>
    <w:rsid w:val="00E86353"/>
    <w:rsid w:val="00E86374"/>
    <w:rsid w:val="00E86E60"/>
    <w:rsid w:val="00E87B03"/>
    <w:rsid w:val="00E87CE8"/>
    <w:rsid w:val="00E906D7"/>
    <w:rsid w:val="00E914E9"/>
    <w:rsid w:val="00E9190F"/>
    <w:rsid w:val="00E91D64"/>
    <w:rsid w:val="00E9289C"/>
    <w:rsid w:val="00E92C08"/>
    <w:rsid w:val="00E93392"/>
    <w:rsid w:val="00E9443F"/>
    <w:rsid w:val="00E947DB"/>
    <w:rsid w:val="00E94E06"/>
    <w:rsid w:val="00E95091"/>
    <w:rsid w:val="00E9544F"/>
    <w:rsid w:val="00E95594"/>
    <w:rsid w:val="00E95AC3"/>
    <w:rsid w:val="00E95CE1"/>
    <w:rsid w:val="00E96268"/>
    <w:rsid w:val="00E96A52"/>
    <w:rsid w:val="00E96BCD"/>
    <w:rsid w:val="00E972B2"/>
    <w:rsid w:val="00E97607"/>
    <w:rsid w:val="00E97C01"/>
    <w:rsid w:val="00EA088D"/>
    <w:rsid w:val="00EA0C6C"/>
    <w:rsid w:val="00EA128A"/>
    <w:rsid w:val="00EA1588"/>
    <w:rsid w:val="00EA1591"/>
    <w:rsid w:val="00EA16EB"/>
    <w:rsid w:val="00EA3B02"/>
    <w:rsid w:val="00EA40EC"/>
    <w:rsid w:val="00EA418E"/>
    <w:rsid w:val="00EA4695"/>
    <w:rsid w:val="00EA4A28"/>
    <w:rsid w:val="00EA5FD1"/>
    <w:rsid w:val="00EA6887"/>
    <w:rsid w:val="00EA73BC"/>
    <w:rsid w:val="00EA7F5F"/>
    <w:rsid w:val="00EB0B32"/>
    <w:rsid w:val="00EB136A"/>
    <w:rsid w:val="00EB15EE"/>
    <w:rsid w:val="00EB1DCF"/>
    <w:rsid w:val="00EB2A22"/>
    <w:rsid w:val="00EB3D8A"/>
    <w:rsid w:val="00EB4011"/>
    <w:rsid w:val="00EB4163"/>
    <w:rsid w:val="00EB470D"/>
    <w:rsid w:val="00EB5323"/>
    <w:rsid w:val="00EB5C2A"/>
    <w:rsid w:val="00EB63FA"/>
    <w:rsid w:val="00EB6822"/>
    <w:rsid w:val="00EB75C2"/>
    <w:rsid w:val="00EB7776"/>
    <w:rsid w:val="00EC0749"/>
    <w:rsid w:val="00EC0E56"/>
    <w:rsid w:val="00EC3878"/>
    <w:rsid w:val="00EC3B3F"/>
    <w:rsid w:val="00EC3BA6"/>
    <w:rsid w:val="00EC5340"/>
    <w:rsid w:val="00EC55E9"/>
    <w:rsid w:val="00EC6C64"/>
    <w:rsid w:val="00EC6FB9"/>
    <w:rsid w:val="00ED14D6"/>
    <w:rsid w:val="00ED25F2"/>
    <w:rsid w:val="00ED2C99"/>
    <w:rsid w:val="00ED3009"/>
    <w:rsid w:val="00ED4A38"/>
    <w:rsid w:val="00ED5B62"/>
    <w:rsid w:val="00ED5F33"/>
    <w:rsid w:val="00ED6675"/>
    <w:rsid w:val="00ED6DAC"/>
    <w:rsid w:val="00ED757A"/>
    <w:rsid w:val="00ED775E"/>
    <w:rsid w:val="00ED7F1D"/>
    <w:rsid w:val="00EE082B"/>
    <w:rsid w:val="00EE0F27"/>
    <w:rsid w:val="00EE0F84"/>
    <w:rsid w:val="00EE1083"/>
    <w:rsid w:val="00EE1555"/>
    <w:rsid w:val="00EE1AAA"/>
    <w:rsid w:val="00EE2174"/>
    <w:rsid w:val="00EE2678"/>
    <w:rsid w:val="00EE276B"/>
    <w:rsid w:val="00EE3D40"/>
    <w:rsid w:val="00EE3DCD"/>
    <w:rsid w:val="00EE3EE7"/>
    <w:rsid w:val="00EE422E"/>
    <w:rsid w:val="00EE4E36"/>
    <w:rsid w:val="00EE5167"/>
    <w:rsid w:val="00EE5611"/>
    <w:rsid w:val="00EE5901"/>
    <w:rsid w:val="00EE59CC"/>
    <w:rsid w:val="00EE5A01"/>
    <w:rsid w:val="00EE640E"/>
    <w:rsid w:val="00EE6795"/>
    <w:rsid w:val="00EE6AF2"/>
    <w:rsid w:val="00EE75CC"/>
    <w:rsid w:val="00EE77A7"/>
    <w:rsid w:val="00EF054D"/>
    <w:rsid w:val="00EF11E6"/>
    <w:rsid w:val="00EF1478"/>
    <w:rsid w:val="00EF2306"/>
    <w:rsid w:val="00EF2F50"/>
    <w:rsid w:val="00EF337F"/>
    <w:rsid w:val="00EF3425"/>
    <w:rsid w:val="00EF352A"/>
    <w:rsid w:val="00EF3859"/>
    <w:rsid w:val="00EF43AE"/>
    <w:rsid w:val="00EF4D76"/>
    <w:rsid w:val="00EF60C6"/>
    <w:rsid w:val="00EF690F"/>
    <w:rsid w:val="00EF6D6A"/>
    <w:rsid w:val="00EF6F06"/>
    <w:rsid w:val="00EF71D6"/>
    <w:rsid w:val="00EF7EA3"/>
    <w:rsid w:val="00EF7EBA"/>
    <w:rsid w:val="00F0110C"/>
    <w:rsid w:val="00F019DA"/>
    <w:rsid w:val="00F01D17"/>
    <w:rsid w:val="00F01EB7"/>
    <w:rsid w:val="00F0249D"/>
    <w:rsid w:val="00F030BF"/>
    <w:rsid w:val="00F0324A"/>
    <w:rsid w:val="00F03A91"/>
    <w:rsid w:val="00F04161"/>
    <w:rsid w:val="00F044A6"/>
    <w:rsid w:val="00F044CB"/>
    <w:rsid w:val="00F04CD3"/>
    <w:rsid w:val="00F0565D"/>
    <w:rsid w:val="00F0571A"/>
    <w:rsid w:val="00F05BC6"/>
    <w:rsid w:val="00F05D0B"/>
    <w:rsid w:val="00F065F4"/>
    <w:rsid w:val="00F072DD"/>
    <w:rsid w:val="00F0747F"/>
    <w:rsid w:val="00F07907"/>
    <w:rsid w:val="00F10C9A"/>
    <w:rsid w:val="00F10CA2"/>
    <w:rsid w:val="00F111B1"/>
    <w:rsid w:val="00F11470"/>
    <w:rsid w:val="00F114D7"/>
    <w:rsid w:val="00F117AE"/>
    <w:rsid w:val="00F11B26"/>
    <w:rsid w:val="00F12E15"/>
    <w:rsid w:val="00F13141"/>
    <w:rsid w:val="00F13991"/>
    <w:rsid w:val="00F1560A"/>
    <w:rsid w:val="00F15E33"/>
    <w:rsid w:val="00F16900"/>
    <w:rsid w:val="00F16D92"/>
    <w:rsid w:val="00F1721F"/>
    <w:rsid w:val="00F2017D"/>
    <w:rsid w:val="00F21C11"/>
    <w:rsid w:val="00F21CEC"/>
    <w:rsid w:val="00F2207D"/>
    <w:rsid w:val="00F23A63"/>
    <w:rsid w:val="00F23C64"/>
    <w:rsid w:val="00F23E19"/>
    <w:rsid w:val="00F2478B"/>
    <w:rsid w:val="00F24791"/>
    <w:rsid w:val="00F2490F"/>
    <w:rsid w:val="00F24998"/>
    <w:rsid w:val="00F251F5"/>
    <w:rsid w:val="00F269A9"/>
    <w:rsid w:val="00F30039"/>
    <w:rsid w:val="00F3018A"/>
    <w:rsid w:val="00F30301"/>
    <w:rsid w:val="00F3053E"/>
    <w:rsid w:val="00F30D96"/>
    <w:rsid w:val="00F30FEB"/>
    <w:rsid w:val="00F3142B"/>
    <w:rsid w:val="00F31E24"/>
    <w:rsid w:val="00F3239A"/>
    <w:rsid w:val="00F32633"/>
    <w:rsid w:val="00F32C22"/>
    <w:rsid w:val="00F32FB7"/>
    <w:rsid w:val="00F3309E"/>
    <w:rsid w:val="00F334A1"/>
    <w:rsid w:val="00F33FF4"/>
    <w:rsid w:val="00F34862"/>
    <w:rsid w:val="00F351A4"/>
    <w:rsid w:val="00F35C51"/>
    <w:rsid w:val="00F36737"/>
    <w:rsid w:val="00F36D43"/>
    <w:rsid w:val="00F37559"/>
    <w:rsid w:val="00F402DA"/>
    <w:rsid w:val="00F408B2"/>
    <w:rsid w:val="00F40914"/>
    <w:rsid w:val="00F41480"/>
    <w:rsid w:val="00F4218B"/>
    <w:rsid w:val="00F4245F"/>
    <w:rsid w:val="00F424EB"/>
    <w:rsid w:val="00F42D8C"/>
    <w:rsid w:val="00F43987"/>
    <w:rsid w:val="00F43A4E"/>
    <w:rsid w:val="00F4553A"/>
    <w:rsid w:val="00F459D8"/>
    <w:rsid w:val="00F45AFE"/>
    <w:rsid w:val="00F46B51"/>
    <w:rsid w:val="00F46E44"/>
    <w:rsid w:val="00F47756"/>
    <w:rsid w:val="00F4775D"/>
    <w:rsid w:val="00F47840"/>
    <w:rsid w:val="00F478A3"/>
    <w:rsid w:val="00F50DC1"/>
    <w:rsid w:val="00F50DE3"/>
    <w:rsid w:val="00F51E4B"/>
    <w:rsid w:val="00F5205E"/>
    <w:rsid w:val="00F526FF"/>
    <w:rsid w:val="00F52AA3"/>
    <w:rsid w:val="00F53300"/>
    <w:rsid w:val="00F54AE7"/>
    <w:rsid w:val="00F54FEC"/>
    <w:rsid w:val="00F552B1"/>
    <w:rsid w:val="00F55DE5"/>
    <w:rsid w:val="00F56823"/>
    <w:rsid w:val="00F57229"/>
    <w:rsid w:val="00F572E9"/>
    <w:rsid w:val="00F57454"/>
    <w:rsid w:val="00F57581"/>
    <w:rsid w:val="00F60454"/>
    <w:rsid w:val="00F60D46"/>
    <w:rsid w:val="00F61527"/>
    <w:rsid w:val="00F61618"/>
    <w:rsid w:val="00F61830"/>
    <w:rsid w:val="00F61BB1"/>
    <w:rsid w:val="00F62934"/>
    <w:rsid w:val="00F62ED4"/>
    <w:rsid w:val="00F6386B"/>
    <w:rsid w:val="00F645ED"/>
    <w:rsid w:val="00F64DD2"/>
    <w:rsid w:val="00F64DF5"/>
    <w:rsid w:val="00F655C2"/>
    <w:rsid w:val="00F6560F"/>
    <w:rsid w:val="00F659E0"/>
    <w:rsid w:val="00F6658B"/>
    <w:rsid w:val="00F66A3C"/>
    <w:rsid w:val="00F670CF"/>
    <w:rsid w:val="00F67426"/>
    <w:rsid w:val="00F70718"/>
    <w:rsid w:val="00F70993"/>
    <w:rsid w:val="00F718E7"/>
    <w:rsid w:val="00F71A00"/>
    <w:rsid w:val="00F71DB9"/>
    <w:rsid w:val="00F72547"/>
    <w:rsid w:val="00F727D9"/>
    <w:rsid w:val="00F733A8"/>
    <w:rsid w:val="00F73A5F"/>
    <w:rsid w:val="00F74EB3"/>
    <w:rsid w:val="00F75308"/>
    <w:rsid w:val="00F756C2"/>
    <w:rsid w:val="00F75A0D"/>
    <w:rsid w:val="00F75E10"/>
    <w:rsid w:val="00F75FD7"/>
    <w:rsid w:val="00F76029"/>
    <w:rsid w:val="00F770FA"/>
    <w:rsid w:val="00F77545"/>
    <w:rsid w:val="00F77F11"/>
    <w:rsid w:val="00F800B4"/>
    <w:rsid w:val="00F817D4"/>
    <w:rsid w:val="00F81B60"/>
    <w:rsid w:val="00F81E94"/>
    <w:rsid w:val="00F81FA0"/>
    <w:rsid w:val="00F82582"/>
    <w:rsid w:val="00F82C8C"/>
    <w:rsid w:val="00F82F70"/>
    <w:rsid w:val="00F8361F"/>
    <w:rsid w:val="00F83B07"/>
    <w:rsid w:val="00F84E85"/>
    <w:rsid w:val="00F84EA9"/>
    <w:rsid w:val="00F8545C"/>
    <w:rsid w:val="00F85FE4"/>
    <w:rsid w:val="00F862B1"/>
    <w:rsid w:val="00F8755B"/>
    <w:rsid w:val="00F906AB"/>
    <w:rsid w:val="00F907B4"/>
    <w:rsid w:val="00F91106"/>
    <w:rsid w:val="00F91D93"/>
    <w:rsid w:val="00F924A1"/>
    <w:rsid w:val="00F926BF"/>
    <w:rsid w:val="00F92AC7"/>
    <w:rsid w:val="00F92C3C"/>
    <w:rsid w:val="00F935A9"/>
    <w:rsid w:val="00F935D4"/>
    <w:rsid w:val="00F936AB"/>
    <w:rsid w:val="00F93808"/>
    <w:rsid w:val="00F9424E"/>
    <w:rsid w:val="00F94C06"/>
    <w:rsid w:val="00F95600"/>
    <w:rsid w:val="00F96206"/>
    <w:rsid w:val="00F97044"/>
    <w:rsid w:val="00FA0256"/>
    <w:rsid w:val="00FA0AC3"/>
    <w:rsid w:val="00FA1191"/>
    <w:rsid w:val="00FA1B06"/>
    <w:rsid w:val="00FA29FE"/>
    <w:rsid w:val="00FA3049"/>
    <w:rsid w:val="00FA30BC"/>
    <w:rsid w:val="00FA3992"/>
    <w:rsid w:val="00FA3EA7"/>
    <w:rsid w:val="00FA5431"/>
    <w:rsid w:val="00FA575A"/>
    <w:rsid w:val="00FA5B79"/>
    <w:rsid w:val="00FA64BD"/>
    <w:rsid w:val="00FA7366"/>
    <w:rsid w:val="00FA7417"/>
    <w:rsid w:val="00FA77AC"/>
    <w:rsid w:val="00FB0193"/>
    <w:rsid w:val="00FB15A7"/>
    <w:rsid w:val="00FB1CF4"/>
    <w:rsid w:val="00FB2B0C"/>
    <w:rsid w:val="00FB306E"/>
    <w:rsid w:val="00FB32F8"/>
    <w:rsid w:val="00FB33FD"/>
    <w:rsid w:val="00FB4575"/>
    <w:rsid w:val="00FB4CEA"/>
    <w:rsid w:val="00FB4FEA"/>
    <w:rsid w:val="00FB7AF5"/>
    <w:rsid w:val="00FC02FB"/>
    <w:rsid w:val="00FC0B0B"/>
    <w:rsid w:val="00FC1777"/>
    <w:rsid w:val="00FC18A9"/>
    <w:rsid w:val="00FC1E38"/>
    <w:rsid w:val="00FC2568"/>
    <w:rsid w:val="00FC261A"/>
    <w:rsid w:val="00FC2791"/>
    <w:rsid w:val="00FC2BA3"/>
    <w:rsid w:val="00FC30A7"/>
    <w:rsid w:val="00FC33C8"/>
    <w:rsid w:val="00FC3A64"/>
    <w:rsid w:val="00FC42D7"/>
    <w:rsid w:val="00FC4C7D"/>
    <w:rsid w:val="00FC50E7"/>
    <w:rsid w:val="00FC5AC2"/>
    <w:rsid w:val="00FC5D98"/>
    <w:rsid w:val="00FC6089"/>
    <w:rsid w:val="00FC75DA"/>
    <w:rsid w:val="00FC7FB0"/>
    <w:rsid w:val="00FD199E"/>
    <w:rsid w:val="00FD26E4"/>
    <w:rsid w:val="00FD28AC"/>
    <w:rsid w:val="00FD2C85"/>
    <w:rsid w:val="00FD3A9E"/>
    <w:rsid w:val="00FD3FEB"/>
    <w:rsid w:val="00FD4AF5"/>
    <w:rsid w:val="00FD4DF1"/>
    <w:rsid w:val="00FD5FB0"/>
    <w:rsid w:val="00FD66D1"/>
    <w:rsid w:val="00FD7F81"/>
    <w:rsid w:val="00FE0045"/>
    <w:rsid w:val="00FE01F2"/>
    <w:rsid w:val="00FE0721"/>
    <w:rsid w:val="00FE08A9"/>
    <w:rsid w:val="00FE0A44"/>
    <w:rsid w:val="00FE0DAE"/>
    <w:rsid w:val="00FE0EE8"/>
    <w:rsid w:val="00FE0F18"/>
    <w:rsid w:val="00FE16D4"/>
    <w:rsid w:val="00FE2805"/>
    <w:rsid w:val="00FE28A4"/>
    <w:rsid w:val="00FE2A4A"/>
    <w:rsid w:val="00FE39CF"/>
    <w:rsid w:val="00FE3F64"/>
    <w:rsid w:val="00FE47F7"/>
    <w:rsid w:val="00FE48C7"/>
    <w:rsid w:val="00FE4E8F"/>
    <w:rsid w:val="00FE504F"/>
    <w:rsid w:val="00FE63A4"/>
    <w:rsid w:val="00FE6887"/>
    <w:rsid w:val="00FE791B"/>
    <w:rsid w:val="00FE7AB4"/>
    <w:rsid w:val="00FF0C18"/>
    <w:rsid w:val="00FF152D"/>
    <w:rsid w:val="00FF2BA4"/>
    <w:rsid w:val="00FF3466"/>
    <w:rsid w:val="00FF4EF3"/>
    <w:rsid w:val="00FF56A9"/>
    <w:rsid w:val="00FF58B2"/>
    <w:rsid w:val="00FF6A7C"/>
    <w:rsid w:val="00FF6EA2"/>
    <w:rsid w:val="00FF7CBF"/>
    <w:rsid w:val="00FF7F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6737"/>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Išnaša,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Išnaša Diagrama,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wysiwyg-color-black1">
    <w:name w:val="wysiwyg-color-black1"/>
    <w:basedOn w:val="Numatytasispastraiposriftas"/>
    <w:rsid w:val="00D30646"/>
  </w:style>
  <w:style w:type="character" w:customStyle="1" w:styleId="ui-provider">
    <w:name w:val="ui-provider"/>
    <w:basedOn w:val="Numatytasispastraiposriftas"/>
    <w:rsid w:val="00F31E24"/>
  </w:style>
  <w:style w:type="character" w:customStyle="1" w:styleId="cf01">
    <w:name w:val="cf01"/>
    <w:basedOn w:val="Numatytasispastraiposriftas"/>
    <w:rsid w:val="00F31E24"/>
    <w:rPr>
      <w:rFonts w:ascii="Segoe UI" w:hAnsi="Segoe UI" w:cs="Segoe UI" w:hint="default"/>
      <w:sz w:val="18"/>
      <w:szCs w:val="18"/>
    </w:rPr>
  </w:style>
  <w:style w:type="table" w:customStyle="1" w:styleId="Lentelstinklelis2">
    <w:name w:val="Lentelės tinklelis2"/>
    <w:basedOn w:val="prastojilentel"/>
    <w:next w:val="Lentelstinklelis"/>
    <w:rsid w:val="000B207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rsid w:val="001F0F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B73E9C"/>
    <w:pPr>
      <w:suppressAutoHyphens/>
      <w:spacing w:after="0" w:line="240" w:lineRule="auto"/>
    </w:pPr>
    <w:rPr>
      <w:rFonts w:ascii="Times New Roman" w:eastAsia="Times New Roman" w:hAnsi="Times New Roman" w:cs="Times New Roman"/>
      <w:color w:val="00000A"/>
      <w:sz w:val="24"/>
      <w:szCs w:val="20"/>
    </w:rPr>
  </w:style>
  <w:style w:type="table" w:customStyle="1" w:styleId="Lentelstinklelis211">
    <w:name w:val="Lentelės tinklelis211"/>
    <w:basedOn w:val="prastojilentel"/>
    <w:rsid w:val="00845B2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rsid w:val="00845B2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rsid w:val="00845B2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4">
    <w:name w:val="Lentelės tinklelis24"/>
    <w:basedOn w:val="prastojilentel"/>
    <w:rsid w:val="009C225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E61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17649431">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07299140">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97256996">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50414017">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62564867">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21932736">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66ae9a80883011ed8df094f359a60216/asr"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www.registrucentras.lt/jar/p/" TargetMode="External"/><Relationship Id="rId39" Type="http://schemas.openxmlformats.org/officeDocument/2006/relationships/theme" Target="theme/theme1.xml"/><Relationship Id="rId21" Type="http://schemas.openxmlformats.org/officeDocument/2006/relationships/hyperlink" Target="https://vpt.lrv.lt/lt/naujienos-3/finansiniu-ataskaitu-nepateikimas-gali-tapti-kliutimi-dalyvauti-viesuosiuose-pirkimuose/" TargetMode="External"/><Relationship Id="rId34" Type="http://schemas.openxmlformats.org/officeDocument/2006/relationships/hyperlink" Target="https://klausk.vpt.lt/hc/lt/sections/115001605685-EBVPD" TargetMode="External"/><Relationship Id="rId7" Type="http://schemas.openxmlformats.org/officeDocument/2006/relationships/endnotes" Target="endnotes.xml"/><Relationship Id="rId12" Type="http://schemas.openxmlformats.org/officeDocument/2006/relationships/hyperlink" Target="https://viesiejipirkimai.lt/epps/pmc/viewPmc.do?resourceId=7592363" TargetMode="External"/><Relationship Id="rId17" Type="http://schemas.openxmlformats.org/officeDocument/2006/relationships/hyperlink" Target="http://vpt.lrv.lt/melaginga-informacija-pateikusiu-tiekeju-sarasas"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hyperlink" Target="https://www.youtube.com/watch?v=V9buN_j76cY"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www.registrucentras.lt/jar/p/index.php"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erslolink.lt/pirkimas/3677246/"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hyperlink" Target="http://ebvpd.eviesiejipirkimai.lt/espd-web/filter?lang=lt" TargetMode="External"/><Relationship Id="rId37"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www.e-tar.lt/portal/lt/legalAct/66ae9a80883011ed8df094f359a60216/asr" TargetMode="External"/><Relationship Id="rId36" Type="http://schemas.openxmlformats.org/officeDocument/2006/relationships/hyperlink" Target="mailto:sonata.gyliene@klaipeda.lt" TargetMode="External"/><Relationship Id="rId10" Type="http://schemas.openxmlformats.org/officeDocument/2006/relationships/hyperlink" Target="https://viesiejipirkimai.lt/epps/pmc/viewPmc.do?resourceId=7458700" TargetMode="External"/><Relationship Id="rId19" Type="http://schemas.openxmlformats.org/officeDocument/2006/relationships/hyperlink" Target="https://vpt.lrv.lt/lt/pasalinimo-pagrindai-1/nepatikimu-koncesininku-sarasas-1/nepatikimu-koncesininku-sarasas/2024-m-nepatik-konces/" TargetMode="External"/><Relationship Id="rId31" Type="http://schemas.openxmlformats.org/officeDocument/2006/relationships/hyperlink" Target="https://vpt.lrv.lt/lt/naujienos-3/kaip-sekmingai-dalyvauti-viesuosiuose-pirkimuose-2020-metais/" TargetMode="External"/><Relationship Id="rId4" Type="http://schemas.openxmlformats.org/officeDocument/2006/relationships/settings" Target="settings.xml"/><Relationship Id="rId9" Type="http://schemas.openxmlformats.org/officeDocument/2006/relationships/hyperlink" Target="https://verslolink.lt/pirkimas/3677246/" TargetMode="External"/><Relationship Id="rId14" Type="http://schemas.openxmlformats.org/officeDocument/2006/relationships/hyperlink" Target="https://www.registrucentras.lt/atviri-duomenys-ir-statistika/jar-pirminiai-duomenys-raw-data"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ec.europa.eu/tools/ecertis/" TargetMode="External"/><Relationship Id="rId30" Type="http://schemas.openxmlformats.org/officeDocument/2006/relationships/hyperlink" Target="https://vpt.lrv.lt/uploads/vpt/documents/files/mp/tiekejo_abc.pdf" TargetMode="External"/><Relationship Id="rId35" Type="http://schemas.openxmlformats.org/officeDocument/2006/relationships/hyperlink" Target="https://vpt.lrv.lt/uploads/vpt/documents/files/LT_versija/CVP_IS/Mokymu_medziaga/Tiekejams/7zip_idiegimo_instrukcija.pdf" TargetMode="External"/><Relationship Id="rId8" Type="http://schemas.openxmlformats.org/officeDocument/2006/relationships/hyperlink" Target="https://viesiejipirkimai.lt/" TargetMode="External"/><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8CD4B-C1CF-4312-A632-89EACED69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860</TotalTime>
  <Pages>23</Pages>
  <Words>51879</Words>
  <Characters>29572</Characters>
  <Application>Microsoft Office Word</Application>
  <DocSecurity>0</DocSecurity>
  <Lines>246</Lines>
  <Paragraphs>162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Sonata Gylienė</cp:lastModifiedBy>
  <cp:revision>371</cp:revision>
  <cp:lastPrinted>2025-04-14T13:29:00Z</cp:lastPrinted>
  <dcterms:created xsi:type="dcterms:W3CDTF">2026-04-28T11:33:00Z</dcterms:created>
  <dcterms:modified xsi:type="dcterms:W3CDTF">2026-06-15T12:13:00Z</dcterms:modified>
</cp:coreProperties>
</file>