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43A1" w14:textId="5845239E" w:rsidR="00CE53D5" w:rsidRDefault="00CE53D5" w:rsidP="00CE53D5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Konkurso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sąlygų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aprašo</w:t>
      </w:r>
      <w:proofErr w:type="spellEnd"/>
    </w:p>
    <w:p w14:paraId="5DD16A4C" w14:textId="1F387231" w:rsidR="00CE53D5" w:rsidRDefault="00CE53D5" w:rsidP="00CE53D5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Priedas</w:t>
      </w:r>
      <w:proofErr w:type="spellEnd"/>
      <w:r>
        <w:rPr>
          <w:rFonts w:ascii="Times New Roman" w:hAnsi="Times New Roman" w:cs="Times New Roman"/>
        </w:rPr>
        <w:t xml:space="preserve"> Nr. 3</w:t>
      </w:r>
    </w:p>
    <w:p w14:paraId="552891E2" w14:textId="77777777" w:rsidR="00CE53D5" w:rsidRPr="00CE53D5" w:rsidRDefault="00CE53D5" w:rsidP="00CE53D5">
      <w:pPr>
        <w:jc w:val="right"/>
        <w:rPr>
          <w:rFonts w:ascii="Times New Roman" w:hAnsi="Times New Roman" w:cs="Times New Roman"/>
          <w:b/>
          <w:bCs/>
        </w:rPr>
      </w:pPr>
    </w:p>
    <w:p w14:paraId="28A81487" w14:textId="5DF3D560" w:rsidR="00CE53D5" w:rsidRPr="0079179D" w:rsidRDefault="0079179D" w:rsidP="004E1B2A">
      <w:pPr>
        <w:jc w:val="center"/>
        <w:rPr>
          <w:rFonts w:ascii="Times New Roman" w:hAnsi="Times New Roman" w:cs="Times New Roman"/>
          <w:b/>
          <w:bCs/>
        </w:rPr>
      </w:pPr>
      <w:r w:rsidRPr="0079179D">
        <w:rPr>
          <w:rFonts w:ascii="Times New Roman" w:hAnsi="Times New Roman" w:cs="Times New Roman"/>
          <w:b/>
          <w:bCs/>
        </w:rPr>
        <w:t>II PIRKIMO DALIS</w:t>
      </w:r>
    </w:p>
    <w:p w14:paraId="5A23D979" w14:textId="2E1FE41D" w:rsidR="00F54F52" w:rsidRPr="0079179D" w:rsidRDefault="0079179D" w:rsidP="00F54F52">
      <w:pPr>
        <w:jc w:val="center"/>
        <w:rPr>
          <w:rFonts w:ascii="Times New Roman" w:hAnsi="Times New Roman" w:cs="Times New Roman"/>
          <w:b/>
          <w:bCs/>
        </w:rPr>
      </w:pPr>
      <w:r w:rsidRPr="0079179D">
        <w:rPr>
          <w:rFonts w:ascii="Times New Roman" w:eastAsiaTheme="minorHAnsi" w:hAnsi="Times New Roman" w:cs="Times New Roman"/>
          <w:b/>
          <w:bCs/>
          <w:color w:val="000000" w:themeColor="text1"/>
        </w:rPr>
        <w:t>ODONTOLOGIJOS KABINETO ĮRANGOS KOMPLEKTAS SU ODONTOLOLOGO KĖDĖMIS (7 KOMP.)</w:t>
      </w:r>
      <w:r w:rsidRPr="0079179D">
        <w:rPr>
          <w:rFonts w:ascii="Times New Roman" w:hAnsi="Times New Roman" w:cs="Times New Roman"/>
          <w:b/>
          <w:bCs/>
        </w:rPr>
        <w:t xml:space="preserve"> </w:t>
      </w:r>
    </w:p>
    <w:p w14:paraId="02B29C1C" w14:textId="578F9750" w:rsidR="004E1B2A" w:rsidRPr="0079179D" w:rsidRDefault="0079179D" w:rsidP="004E1B2A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79179D">
        <w:rPr>
          <w:rFonts w:ascii="Times New Roman" w:hAnsi="Times New Roman" w:cs="Times New Roman"/>
          <w:b/>
          <w:bCs/>
          <w:lang w:val="lt-LT"/>
        </w:rPr>
        <w:t>TECHNINĖ SPECIFIKACIJA</w:t>
      </w:r>
    </w:p>
    <w:p w14:paraId="35B51501" w14:textId="77777777" w:rsidR="00F54F52" w:rsidRPr="00DF773C" w:rsidRDefault="00F54F52" w:rsidP="00F54F52">
      <w:pPr>
        <w:jc w:val="center"/>
        <w:rPr>
          <w:rFonts w:ascii="Times New Roman" w:hAnsi="Times New Roman" w:cs="Times New Roman"/>
        </w:rPr>
      </w:pPr>
    </w:p>
    <w:p w14:paraId="7EF38B05" w14:textId="5B43D2F2" w:rsidR="00F54F52" w:rsidRPr="00C53C63" w:rsidRDefault="00F54F52" w:rsidP="00B915B3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C53C63">
        <w:rPr>
          <w:rFonts w:ascii="Times New Roman" w:hAnsi="Times New Roman" w:cs="Times New Roman"/>
        </w:rPr>
        <w:t>1.  VšĮ Klaipėdos miesto poliklinika  (toliau - Perkančioji organizacija) perka odontolog</w:t>
      </w:r>
      <w:r w:rsidR="00063C49">
        <w:rPr>
          <w:rFonts w:ascii="Times New Roman" w:hAnsi="Times New Roman" w:cs="Times New Roman"/>
        </w:rPr>
        <w:t xml:space="preserve">ijos kabineto </w:t>
      </w:r>
      <w:r w:rsidR="00F251D5">
        <w:rPr>
          <w:rFonts w:ascii="Times New Roman" w:hAnsi="Times New Roman" w:cs="Times New Roman"/>
        </w:rPr>
        <w:t>į</w:t>
      </w:r>
      <w:r w:rsidR="00063C49">
        <w:rPr>
          <w:rFonts w:ascii="Times New Roman" w:hAnsi="Times New Roman" w:cs="Times New Roman"/>
        </w:rPr>
        <w:t>rangos</w:t>
      </w:r>
      <w:r w:rsidR="00F251D5">
        <w:rPr>
          <w:rFonts w:ascii="Times New Roman" w:hAnsi="Times New Roman" w:cs="Times New Roman"/>
        </w:rPr>
        <w:t xml:space="preserve"> komplektą su odontologo</w:t>
      </w:r>
      <w:r w:rsidRPr="00C53C63">
        <w:rPr>
          <w:rFonts w:ascii="Times New Roman" w:hAnsi="Times New Roman" w:cs="Times New Roman"/>
        </w:rPr>
        <w:t xml:space="preserve"> </w:t>
      </w:r>
      <w:r w:rsidR="00F251D5">
        <w:rPr>
          <w:rFonts w:ascii="Times New Roman" w:hAnsi="Times New Roman" w:cs="Times New Roman"/>
        </w:rPr>
        <w:t>kėdėmis</w:t>
      </w:r>
      <w:r w:rsidRPr="00C53C63">
        <w:rPr>
          <w:rFonts w:ascii="Times New Roman" w:hAnsi="Times New Roman" w:cs="Times New Roman"/>
        </w:rPr>
        <w:t xml:space="preserve"> (7 </w:t>
      </w:r>
      <w:proofErr w:type="spellStart"/>
      <w:r w:rsidRPr="00C53C63">
        <w:rPr>
          <w:rFonts w:ascii="Times New Roman" w:hAnsi="Times New Roman" w:cs="Times New Roman"/>
        </w:rPr>
        <w:t>kompl</w:t>
      </w:r>
      <w:proofErr w:type="spellEnd"/>
      <w:r w:rsidRPr="00C53C63">
        <w:rPr>
          <w:rFonts w:ascii="Times New Roman" w:hAnsi="Times New Roman" w:cs="Times New Roman"/>
        </w:rPr>
        <w:t>.) (toliau- Prekės), kurios turi būti pristatytos  adresu Taikos pr. 76, Klaipėda.</w:t>
      </w:r>
    </w:p>
    <w:p w14:paraId="60293FD7" w14:textId="001781D0" w:rsidR="00F54F52" w:rsidRPr="00C53C63" w:rsidRDefault="00F54F52" w:rsidP="00B915B3">
      <w:pPr>
        <w:pStyle w:val="Standard"/>
        <w:ind w:firstLine="709"/>
        <w:jc w:val="both"/>
        <w:rPr>
          <w:rFonts w:ascii="Times New Roman" w:hAnsi="Times New Roman" w:cs="Times New Roman"/>
          <w:b/>
          <w:bCs/>
        </w:rPr>
      </w:pPr>
      <w:r w:rsidRPr="00C53C63">
        <w:rPr>
          <w:rFonts w:ascii="Times New Roman" w:hAnsi="Times New Roman" w:cs="Times New Roman"/>
        </w:rPr>
        <w:t xml:space="preserve">2. Prekės turi atitikti bendruosius saugos ir efektyvumo reikalavimus pagal 2017 m. balandžio 5 d. Europos Parlamento ir Tarybos reglamentą (ES) 2017/745 dėl medicinos priemonių ir turėti CE ženklinimą. </w:t>
      </w:r>
      <w:r w:rsidR="00EA3795" w:rsidRPr="00C53C63">
        <w:rPr>
          <w:rFonts w:ascii="Times New Roman" w:hAnsi="Times New Roman" w:cs="Times New Roman"/>
        </w:rPr>
        <w:t>Jeigu pagal taikomus teisės aktus medicinos priemonės atitikties vertinime privalo dalyvauti notifikuotoji įstaiga, tiekėjas turi pateikti notifikuotosios įstaigos išduotą sertifikatą ar kitus tai patvirtinančius dokumentus.</w:t>
      </w:r>
      <w:r w:rsidR="00EA3795" w:rsidRPr="00C53C63">
        <w:rPr>
          <w:rFonts w:ascii="Times New Roman" w:hAnsi="Times New Roman" w:cs="Times New Roman"/>
          <w:u w:val="single"/>
        </w:rPr>
        <w:t xml:space="preserve"> </w:t>
      </w:r>
      <w:r w:rsidRPr="00C53C63">
        <w:rPr>
          <w:rFonts w:ascii="Times New Roman" w:hAnsi="Times New Roman" w:cs="Times New Roman"/>
          <w:b/>
          <w:bCs/>
          <w:u w:val="single"/>
        </w:rPr>
        <w:t>Pateikti (kartu su pasiūlymu) Prekių CE sertifikato (arba lygiaverčio dokumento) kopiją.</w:t>
      </w:r>
    </w:p>
    <w:p w14:paraId="29831338" w14:textId="1B0D3B4E" w:rsidR="00F54F52" w:rsidRPr="00C53C63" w:rsidRDefault="00F54F52" w:rsidP="00B915B3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C53C63">
        <w:rPr>
          <w:rFonts w:ascii="Times New Roman" w:hAnsi="Times New Roman" w:cs="Times New Roman"/>
        </w:rPr>
        <w:t>3. Pristatant Prekes, kartu su priėmimo -</w:t>
      </w:r>
      <w:r w:rsidR="00257016">
        <w:rPr>
          <w:rFonts w:ascii="Times New Roman" w:hAnsi="Times New Roman" w:cs="Times New Roman"/>
        </w:rPr>
        <w:t xml:space="preserve"> </w:t>
      </w:r>
      <w:r w:rsidRPr="00C53C63">
        <w:rPr>
          <w:rFonts w:ascii="Times New Roman" w:hAnsi="Times New Roman" w:cs="Times New Roman"/>
        </w:rPr>
        <w:t>perdavimo aktu, būtina Perkančiajai organizacijai pateikti:</w:t>
      </w:r>
    </w:p>
    <w:p w14:paraId="24850557" w14:textId="47AB9785" w:rsidR="00F54F52" w:rsidRPr="00C53C63" w:rsidRDefault="00F54F52" w:rsidP="00B915B3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C53C63">
        <w:rPr>
          <w:rFonts w:ascii="Times New Roman" w:hAnsi="Times New Roman" w:cs="Times New Roman"/>
        </w:rPr>
        <w:t>3.1. įrangos vartotojo instrukciją (lietuvių ir anglų kalbomis);</w:t>
      </w:r>
    </w:p>
    <w:p w14:paraId="1E2AA4B6" w14:textId="1CE09260" w:rsidR="00F54F52" w:rsidRPr="00C53C63" w:rsidRDefault="00F54F52" w:rsidP="00B915B3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C53C63">
        <w:rPr>
          <w:rFonts w:ascii="Times New Roman" w:hAnsi="Times New Roman" w:cs="Times New Roman"/>
        </w:rPr>
        <w:t>3.2. Prekių priežiūros ir valymo dokumentaciją (lietuvių ir anglų kalbomis);</w:t>
      </w:r>
    </w:p>
    <w:p w14:paraId="71DF8757" w14:textId="0516A255" w:rsidR="00F54F52" w:rsidRPr="00C53C63" w:rsidRDefault="00F54F52" w:rsidP="00B915B3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C53C63">
        <w:rPr>
          <w:rFonts w:ascii="Times New Roman" w:hAnsi="Times New Roman" w:cs="Times New Roman"/>
        </w:rPr>
        <w:t xml:space="preserve">3.3. užpildytas medicinos </w:t>
      </w:r>
      <w:r w:rsidR="00933FF6" w:rsidRPr="00C53C63">
        <w:rPr>
          <w:rFonts w:ascii="Times New Roman" w:hAnsi="Times New Roman" w:cs="Times New Roman"/>
        </w:rPr>
        <w:t xml:space="preserve">prietaiso </w:t>
      </w:r>
      <w:r w:rsidRPr="00C53C63">
        <w:rPr>
          <w:rFonts w:ascii="Times New Roman" w:hAnsi="Times New Roman" w:cs="Times New Roman"/>
        </w:rPr>
        <w:t>pasas</w:t>
      </w:r>
      <w:r w:rsidR="00C32B13">
        <w:rPr>
          <w:rFonts w:ascii="Times New Roman" w:hAnsi="Times New Roman" w:cs="Times New Roman"/>
        </w:rPr>
        <w:t>.</w:t>
      </w:r>
    </w:p>
    <w:p w14:paraId="2758073F" w14:textId="1B77BFFE" w:rsidR="00F54F52" w:rsidRPr="00C53C63" w:rsidRDefault="009E1D47" w:rsidP="00B915B3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C53C63">
        <w:rPr>
          <w:rFonts w:ascii="Times New Roman" w:hAnsi="Times New Roman" w:cs="Times New Roman"/>
        </w:rPr>
        <w:t>4</w:t>
      </w:r>
      <w:r w:rsidR="00F54F52" w:rsidRPr="00C53C63">
        <w:rPr>
          <w:rFonts w:ascii="Times New Roman" w:hAnsi="Times New Roman" w:cs="Times New Roman"/>
        </w:rPr>
        <w:t xml:space="preserve">. </w:t>
      </w:r>
      <w:r w:rsidR="00F54F52" w:rsidRPr="008E130E">
        <w:rPr>
          <w:rFonts w:ascii="Times New Roman" w:hAnsi="Times New Roman" w:cs="Times New Roman"/>
        </w:rPr>
        <w:t>Prekėms taikoma ne mažesnė kaip 24 mėn. garantija nuo Prekių priėmimo–perdavimo akto pasirašymo dienos.</w:t>
      </w:r>
    </w:p>
    <w:p w14:paraId="771AD26D" w14:textId="2943D4AF" w:rsidR="00F54F52" w:rsidRPr="00C53C63" w:rsidRDefault="001F58A3" w:rsidP="00B915B3">
      <w:pPr>
        <w:pStyle w:val="Standard"/>
        <w:ind w:firstLine="709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5. </w:t>
      </w:r>
      <w:r w:rsidR="00F54F52" w:rsidRPr="00C53C63">
        <w:rPr>
          <w:rFonts w:ascii="Times New Roman" w:hAnsi="Times New Roman" w:cs="Times New Roman"/>
          <w:lang w:eastAsia="ar-SA"/>
        </w:rPr>
        <w:t>Tiekėjas, teikdamas pasiūlymą patvirtinta, kad Prekės pristatymas į gydymo įstaigą 1 p. nurodytu adresu, iškrovimas, pervežimas į montavimo vietą, naujos įrangos sumontavimas, po montavimo likusių įpakavimo medžiagų išvežimas (utilizavimas), išbandymas, medicininio personalo ir/ar gydymo įstaigos inžinierių apmokymas įskaičiuotas į galutinę</w:t>
      </w:r>
      <w:r w:rsidR="00F54F52" w:rsidRPr="00C53C63">
        <w:rPr>
          <w:rFonts w:ascii="Times New Roman" w:hAnsi="Times New Roman" w:cs="Times New Roman"/>
          <w:strike/>
          <w:lang w:eastAsia="ar-SA"/>
        </w:rPr>
        <w:t xml:space="preserve"> </w:t>
      </w:r>
      <w:r w:rsidR="00F54F52" w:rsidRPr="00C53C63">
        <w:rPr>
          <w:rFonts w:ascii="Times New Roman" w:hAnsi="Times New Roman" w:cs="Times New Roman"/>
          <w:lang w:eastAsia="ar-SA"/>
        </w:rPr>
        <w:t>pasiūlymo kainą.</w:t>
      </w:r>
    </w:p>
    <w:p w14:paraId="2F57A3D6" w14:textId="15B4FBAE" w:rsidR="00271DD7" w:rsidRPr="00C53C63" w:rsidRDefault="001F58A3" w:rsidP="00B915B3">
      <w:pPr>
        <w:ind w:firstLine="709"/>
        <w:jc w:val="both"/>
        <w:rPr>
          <w:rFonts w:ascii="Times New Roman" w:eastAsiaTheme="minorHAnsi" w:hAnsi="Times New Roman" w:cs="Times New Roman"/>
          <w:lang w:val="lt-LT" w:eastAsia="en-US" w:bidi="ar-SA"/>
        </w:rPr>
      </w:pPr>
      <w:r>
        <w:rPr>
          <w:rFonts w:ascii="Times New Roman" w:hAnsi="Times New Roman" w:cs="Times New Roman"/>
          <w:lang w:val="lt-LT"/>
        </w:rPr>
        <w:t xml:space="preserve">6. </w:t>
      </w:r>
      <w:r w:rsidR="00271DD7" w:rsidRPr="00C53C63">
        <w:rPr>
          <w:rFonts w:ascii="Times New Roman" w:hAnsi="Times New Roman" w:cs="Times New Roman"/>
          <w:lang w:val="lt-LT"/>
        </w:rPr>
        <w:t xml:space="preserve">Prekė turi atitikti techninės specifikacijos reikalavimus ir lentelės 3 stulpelyje nurodytus techninius parametrus. </w:t>
      </w:r>
    </w:p>
    <w:p w14:paraId="50351C5D" w14:textId="754F283C" w:rsidR="00271DD7" w:rsidRPr="00C53C63" w:rsidRDefault="00271DD7" w:rsidP="00B915B3">
      <w:pPr>
        <w:ind w:firstLine="709"/>
        <w:jc w:val="both"/>
        <w:rPr>
          <w:rFonts w:ascii="Times New Roman" w:hAnsi="Times New Roman" w:cs="Times New Roman"/>
          <w:lang w:val="lt-LT"/>
        </w:rPr>
      </w:pPr>
      <w:r w:rsidRPr="00C53C63">
        <w:rPr>
          <w:rFonts w:ascii="Times New Roman" w:hAnsi="Times New Roman" w:cs="Times New Roman"/>
          <w:lang w:val="lt-LT"/>
        </w:rPr>
        <w:t xml:space="preserve">Būtina užpildyti lentelės 4 stulpelyje reikalaujamas reikšmes, nurodant siūlomos prekės gamintoją, modelį (jeigu yra), konkrečius siūlomos prekės duomenis ir charakteristikas bei kitą reikalaujamą informaciją. </w:t>
      </w:r>
    </w:p>
    <w:p w14:paraId="3F0E2293" w14:textId="77777777" w:rsidR="00C32B13" w:rsidRPr="00C32B13" w:rsidRDefault="00C32B13" w:rsidP="00C32B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C32B13">
        <w:rPr>
          <w:rFonts w:ascii="Times New Roman" w:hAnsi="Times New Roman" w:cs="Times New Roman"/>
        </w:rPr>
        <w:t>Įrodant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siūlomų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prekių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atitiktį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techninės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specifikacijos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reikalavimams</w:t>
      </w:r>
      <w:proofErr w:type="spellEnd"/>
      <w:r w:rsidRPr="00C32B13">
        <w:rPr>
          <w:rFonts w:ascii="Times New Roman" w:hAnsi="Times New Roman" w:cs="Times New Roman"/>
        </w:rPr>
        <w:t xml:space="preserve">, </w:t>
      </w:r>
      <w:proofErr w:type="spellStart"/>
      <w:r w:rsidRPr="00C32B13">
        <w:rPr>
          <w:rFonts w:ascii="Times New Roman" w:hAnsi="Times New Roman" w:cs="Times New Roman"/>
        </w:rPr>
        <w:t>kartu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su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pasiūlymu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turi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būti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pateikiama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prekės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gamintojo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arba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gamintojo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oficialaus</w:t>
      </w:r>
      <w:proofErr w:type="spellEnd"/>
      <w:r w:rsidRPr="00C32B13">
        <w:rPr>
          <w:rFonts w:ascii="Times New Roman" w:hAnsi="Times New Roman" w:cs="Times New Roman"/>
        </w:rPr>
        <w:t xml:space="preserve"> (</w:t>
      </w:r>
      <w:proofErr w:type="spellStart"/>
      <w:r w:rsidRPr="00C32B13">
        <w:rPr>
          <w:rFonts w:ascii="Times New Roman" w:hAnsi="Times New Roman" w:cs="Times New Roman"/>
        </w:rPr>
        <w:t>įgalioto</w:t>
      </w:r>
      <w:proofErr w:type="spellEnd"/>
      <w:r w:rsidRPr="00C32B13">
        <w:rPr>
          <w:rFonts w:ascii="Times New Roman" w:hAnsi="Times New Roman" w:cs="Times New Roman"/>
        </w:rPr>
        <w:t xml:space="preserve">) </w:t>
      </w:r>
      <w:proofErr w:type="spellStart"/>
      <w:r w:rsidRPr="00C32B13">
        <w:rPr>
          <w:rFonts w:ascii="Times New Roman" w:hAnsi="Times New Roman" w:cs="Times New Roman"/>
        </w:rPr>
        <w:t>atstovo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dokumentai</w:t>
      </w:r>
      <w:proofErr w:type="spellEnd"/>
      <w:r w:rsidRPr="00C32B13">
        <w:rPr>
          <w:rFonts w:ascii="Times New Roman" w:hAnsi="Times New Roman" w:cs="Times New Roman"/>
        </w:rPr>
        <w:t xml:space="preserve"> (</w:t>
      </w:r>
      <w:proofErr w:type="spellStart"/>
      <w:r w:rsidRPr="00C32B13">
        <w:rPr>
          <w:rFonts w:ascii="Times New Roman" w:hAnsi="Times New Roman" w:cs="Times New Roman"/>
          <w:b/>
          <w:bCs/>
        </w:rPr>
        <w:t>katalogų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32B13">
        <w:rPr>
          <w:rFonts w:ascii="Times New Roman" w:hAnsi="Times New Roman" w:cs="Times New Roman"/>
          <w:b/>
          <w:bCs/>
        </w:rPr>
        <w:t>brošiūrų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32B13">
        <w:rPr>
          <w:rFonts w:ascii="Times New Roman" w:hAnsi="Times New Roman" w:cs="Times New Roman"/>
          <w:b/>
          <w:bCs/>
        </w:rPr>
        <w:t>vartotojų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2B13">
        <w:rPr>
          <w:rFonts w:ascii="Times New Roman" w:hAnsi="Times New Roman" w:cs="Times New Roman"/>
          <w:b/>
          <w:bCs/>
        </w:rPr>
        <w:t>vadovų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2B13">
        <w:rPr>
          <w:rFonts w:ascii="Times New Roman" w:hAnsi="Times New Roman" w:cs="Times New Roman"/>
          <w:b/>
          <w:bCs/>
        </w:rPr>
        <w:t>kopijos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32B13">
        <w:rPr>
          <w:rFonts w:ascii="Times New Roman" w:hAnsi="Times New Roman" w:cs="Times New Roman"/>
          <w:b/>
          <w:bCs/>
        </w:rPr>
        <w:t>atitinkamą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 (-us) </w:t>
      </w:r>
      <w:proofErr w:type="spellStart"/>
      <w:r w:rsidRPr="00C32B13">
        <w:rPr>
          <w:rFonts w:ascii="Times New Roman" w:hAnsi="Times New Roman" w:cs="Times New Roman"/>
          <w:b/>
          <w:bCs/>
        </w:rPr>
        <w:t>techninės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2B13">
        <w:rPr>
          <w:rFonts w:ascii="Times New Roman" w:hAnsi="Times New Roman" w:cs="Times New Roman"/>
          <w:b/>
          <w:bCs/>
        </w:rPr>
        <w:t>specifikacijos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2B13">
        <w:rPr>
          <w:rFonts w:ascii="Times New Roman" w:hAnsi="Times New Roman" w:cs="Times New Roman"/>
          <w:b/>
          <w:bCs/>
        </w:rPr>
        <w:t>reikalavimą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 (-us) </w:t>
      </w:r>
      <w:proofErr w:type="spellStart"/>
      <w:r w:rsidRPr="00C32B13">
        <w:rPr>
          <w:rFonts w:ascii="Times New Roman" w:hAnsi="Times New Roman" w:cs="Times New Roman"/>
          <w:b/>
          <w:bCs/>
        </w:rPr>
        <w:t>patvirtinanti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 (-</w:t>
      </w:r>
      <w:proofErr w:type="spellStart"/>
      <w:r w:rsidRPr="00C32B13">
        <w:rPr>
          <w:rFonts w:ascii="Times New Roman" w:hAnsi="Times New Roman" w:cs="Times New Roman"/>
          <w:b/>
          <w:bCs/>
        </w:rPr>
        <w:t>čios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C32B13">
        <w:rPr>
          <w:rFonts w:ascii="Times New Roman" w:hAnsi="Times New Roman" w:cs="Times New Roman"/>
          <w:b/>
          <w:bCs/>
        </w:rPr>
        <w:t>momentinė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 (-</w:t>
      </w:r>
      <w:proofErr w:type="spellStart"/>
      <w:r w:rsidRPr="00C32B13">
        <w:rPr>
          <w:rFonts w:ascii="Times New Roman" w:hAnsi="Times New Roman" w:cs="Times New Roman"/>
          <w:b/>
          <w:bCs/>
        </w:rPr>
        <w:t>ės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C32B13">
        <w:rPr>
          <w:rFonts w:ascii="Times New Roman" w:hAnsi="Times New Roman" w:cs="Times New Roman"/>
          <w:b/>
          <w:bCs/>
        </w:rPr>
        <w:t>ekrano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2B13">
        <w:rPr>
          <w:rFonts w:ascii="Times New Roman" w:hAnsi="Times New Roman" w:cs="Times New Roman"/>
          <w:b/>
          <w:bCs/>
        </w:rPr>
        <w:t>kopija</w:t>
      </w:r>
      <w:proofErr w:type="spellEnd"/>
      <w:r w:rsidRPr="00C32B13">
        <w:rPr>
          <w:rFonts w:ascii="Times New Roman" w:hAnsi="Times New Roman" w:cs="Times New Roman"/>
        </w:rPr>
        <w:t xml:space="preserve"> (-</w:t>
      </w:r>
      <w:proofErr w:type="spellStart"/>
      <w:r w:rsidRPr="00C32B13">
        <w:rPr>
          <w:rFonts w:ascii="Times New Roman" w:hAnsi="Times New Roman" w:cs="Times New Roman"/>
        </w:rPr>
        <w:t>os</w:t>
      </w:r>
      <w:proofErr w:type="spellEnd"/>
      <w:r w:rsidRPr="00C32B13">
        <w:rPr>
          <w:rFonts w:ascii="Times New Roman" w:hAnsi="Times New Roman" w:cs="Times New Roman"/>
        </w:rPr>
        <w:t>) (</w:t>
      </w:r>
      <w:proofErr w:type="spellStart"/>
      <w:r w:rsidRPr="00C32B13">
        <w:rPr>
          <w:rFonts w:ascii="Times New Roman" w:hAnsi="Times New Roman" w:cs="Times New Roman"/>
        </w:rPr>
        <w:t>angl.</w:t>
      </w:r>
      <w:proofErr w:type="spellEnd"/>
      <w:r w:rsidRPr="00C32B13">
        <w:rPr>
          <w:rFonts w:ascii="Times New Roman" w:hAnsi="Times New Roman" w:cs="Times New Roman"/>
        </w:rPr>
        <w:t xml:space="preserve"> print screen) (</w:t>
      </w:r>
      <w:proofErr w:type="spellStart"/>
      <w:r w:rsidRPr="00C32B13">
        <w:rPr>
          <w:rFonts w:ascii="Times New Roman" w:hAnsi="Times New Roman" w:cs="Times New Roman"/>
          <w:i/>
          <w:iCs/>
        </w:rPr>
        <w:t>tokiu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atveju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momentinėje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ekrano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kopijoje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(print </w:t>
      </w:r>
      <w:proofErr w:type="spellStart"/>
      <w:proofErr w:type="gramStart"/>
      <w:r w:rsidRPr="00C32B13">
        <w:rPr>
          <w:rFonts w:ascii="Times New Roman" w:hAnsi="Times New Roman" w:cs="Times New Roman"/>
          <w:i/>
          <w:iCs/>
        </w:rPr>
        <w:t>screen‘</w:t>
      </w:r>
      <w:proofErr w:type="gramEnd"/>
      <w:r w:rsidRPr="00C32B13">
        <w:rPr>
          <w:rFonts w:ascii="Times New Roman" w:hAnsi="Times New Roman" w:cs="Times New Roman"/>
          <w:i/>
          <w:iCs/>
        </w:rPr>
        <w:t>e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C32B13">
        <w:rPr>
          <w:rFonts w:ascii="Times New Roman" w:hAnsi="Times New Roman" w:cs="Times New Roman"/>
          <w:i/>
          <w:iCs/>
        </w:rPr>
        <w:t>turi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būti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matoma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informacija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32B13">
        <w:rPr>
          <w:rFonts w:ascii="Times New Roman" w:hAnsi="Times New Roman" w:cs="Times New Roman"/>
          <w:i/>
          <w:iCs/>
        </w:rPr>
        <w:t>kad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kopija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padaryta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iš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gamintojo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ar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jo </w:t>
      </w:r>
      <w:proofErr w:type="spellStart"/>
      <w:r w:rsidRPr="00C32B13">
        <w:rPr>
          <w:rFonts w:ascii="Times New Roman" w:hAnsi="Times New Roman" w:cs="Times New Roman"/>
          <w:i/>
          <w:iCs/>
        </w:rPr>
        <w:t>oficialaus</w:t>
      </w:r>
      <w:proofErr w:type="spellEnd"/>
      <w:r w:rsidRPr="00C32B13">
        <w:rPr>
          <w:rFonts w:ascii="Times New Roman" w:hAnsi="Times New Roman" w:cs="Times New Roman"/>
          <w:i/>
          <w:iCs/>
        </w:rPr>
        <w:t>/</w:t>
      </w:r>
      <w:proofErr w:type="spellStart"/>
      <w:r w:rsidRPr="00C32B13">
        <w:rPr>
          <w:rFonts w:ascii="Times New Roman" w:hAnsi="Times New Roman" w:cs="Times New Roman"/>
          <w:i/>
          <w:iCs/>
        </w:rPr>
        <w:t>įgalioto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atstovo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tinklalapio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C32B13">
        <w:rPr>
          <w:rFonts w:ascii="Times New Roman" w:hAnsi="Times New Roman" w:cs="Times New Roman"/>
          <w:i/>
          <w:iCs/>
        </w:rPr>
        <w:t>Momentinė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ekrano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kopija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C32B13">
        <w:rPr>
          <w:rFonts w:ascii="Times New Roman" w:hAnsi="Times New Roman" w:cs="Times New Roman"/>
          <w:i/>
          <w:iCs/>
        </w:rPr>
        <w:t>angl.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print screen) </w:t>
      </w:r>
      <w:proofErr w:type="spellStart"/>
      <w:r w:rsidRPr="00C32B13">
        <w:rPr>
          <w:rFonts w:ascii="Times New Roman" w:hAnsi="Times New Roman" w:cs="Times New Roman"/>
          <w:i/>
          <w:iCs/>
        </w:rPr>
        <w:t>turi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būti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aiškiai</w:t>
      </w:r>
      <w:proofErr w:type="spellEnd"/>
      <w:r w:rsidRPr="00C32B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</w:rPr>
        <w:t>įskaitoma</w:t>
      </w:r>
      <w:proofErr w:type="spellEnd"/>
      <w:r w:rsidRPr="00C32B13">
        <w:rPr>
          <w:rFonts w:ascii="Times New Roman" w:hAnsi="Times New Roman" w:cs="Times New Roman"/>
        </w:rPr>
        <w:t xml:space="preserve">) </w:t>
      </w:r>
      <w:proofErr w:type="spellStart"/>
      <w:proofErr w:type="gramStart"/>
      <w:r w:rsidRPr="00C32B13">
        <w:rPr>
          <w:rFonts w:ascii="Times New Roman" w:hAnsi="Times New Roman" w:cs="Times New Roman"/>
        </w:rPr>
        <w:t>arba</w:t>
      </w:r>
      <w:proofErr w:type="spellEnd"/>
      <w:r w:rsidRPr="00C32B13">
        <w:rPr>
          <w:rFonts w:ascii="Times New Roman" w:hAnsi="Times New Roman" w:cs="Times New Roman"/>
        </w:rPr>
        <w:t xml:space="preserve">  </w:t>
      </w:r>
      <w:proofErr w:type="spellStart"/>
      <w:r w:rsidRPr="00C32B13">
        <w:rPr>
          <w:rFonts w:ascii="Times New Roman" w:hAnsi="Times New Roman" w:cs="Times New Roman"/>
          <w:b/>
          <w:bCs/>
        </w:rPr>
        <w:t>kiti</w:t>
      </w:r>
      <w:proofErr w:type="spellEnd"/>
      <w:proofErr w:type="gramEnd"/>
      <w:r w:rsidRPr="00C32B1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2B13">
        <w:rPr>
          <w:rFonts w:ascii="Times New Roman" w:hAnsi="Times New Roman" w:cs="Times New Roman"/>
          <w:b/>
          <w:bCs/>
        </w:rPr>
        <w:t>lygiaverčiai</w:t>
      </w:r>
      <w:proofErr w:type="spellEnd"/>
      <w:r w:rsidRPr="00C32B1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2B13">
        <w:rPr>
          <w:rFonts w:ascii="Times New Roman" w:hAnsi="Times New Roman" w:cs="Times New Roman"/>
          <w:b/>
          <w:bCs/>
        </w:rPr>
        <w:t>dokumentai</w:t>
      </w:r>
      <w:proofErr w:type="spellEnd"/>
      <w:r w:rsidRPr="00C32B13">
        <w:rPr>
          <w:rFonts w:ascii="Times New Roman" w:hAnsi="Times New Roman" w:cs="Times New Roman"/>
        </w:rPr>
        <w:t xml:space="preserve">). </w:t>
      </w:r>
    </w:p>
    <w:p w14:paraId="1C51327A" w14:textId="77777777" w:rsidR="00C32B13" w:rsidRPr="00C32B13" w:rsidRDefault="00C32B13" w:rsidP="00C32B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C32B13">
        <w:rPr>
          <w:rFonts w:ascii="Times New Roman" w:hAnsi="Times New Roman" w:cs="Times New Roman"/>
        </w:rPr>
        <w:t>Reikalavimus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įrodantys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dokumentai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turi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būti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pateikiami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lietuvių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ir</w:t>
      </w:r>
      <w:proofErr w:type="spellEnd"/>
      <w:r w:rsidRPr="00C32B13">
        <w:rPr>
          <w:rFonts w:ascii="Times New Roman" w:hAnsi="Times New Roman" w:cs="Times New Roman"/>
        </w:rPr>
        <w:t>/</w:t>
      </w:r>
      <w:proofErr w:type="spellStart"/>
      <w:r w:rsidRPr="00C32B13">
        <w:rPr>
          <w:rFonts w:ascii="Times New Roman" w:hAnsi="Times New Roman" w:cs="Times New Roman"/>
        </w:rPr>
        <w:t>arba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anglų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kalba</w:t>
      </w:r>
      <w:proofErr w:type="spellEnd"/>
      <w:r w:rsidRPr="00C32B13">
        <w:rPr>
          <w:rFonts w:ascii="Times New Roman" w:hAnsi="Times New Roman" w:cs="Times New Roman"/>
        </w:rPr>
        <w:t xml:space="preserve">. </w:t>
      </w:r>
    </w:p>
    <w:p w14:paraId="720A3A53" w14:textId="77777777" w:rsidR="00C32B13" w:rsidRPr="00C32B13" w:rsidRDefault="00C32B13" w:rsidP="00C32B1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C32B13">
        <w:rPr>
          <w:rFonts w:ascii="Times New Roman" w:hAnsi="Times New Roman" w:cs="Times New Roman"/>
        </w:rPr>
        <w:t>Tiekėjas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techninės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specifikacijos</w:t>
      </w:r>
      <w:proofErr w:type="spellEnd"/>
      <w:r w:rsidRPr="00C32B13">
        <w:rPr>
          <w:rFonts w:ascii="Times New Roman" w:hAnsi="Times New Roman" w:cs="Times New Roman"/>
        </w:rPr>
        <w:t xml:space="preserve"> 5 </w:t>
      </w:r>
      <w:proofErr w:type="spellStart"/>
      <w:r w:rsidRPr="00C32B13">
        <w:rPr>
          <w:rFonts w:ascii="Times New Roman" w:hAnsi="Times New Roman" w:cs="Times New Roman"/>
        </w:rPr>
        <w:t>stulpelyje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turi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nurodyti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konkrečias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vietas</w:t>
      </w:r>
      <w:proofErr w:type="spellEnd"/>
      <w:r w:rsidRPr="00C32B13">
        <w:rPr>
          <w:rFonts w:ascii="Times New Roman" w:hAnsi="Times New Roman" w:cs="Times New Roman"/>
        </w:rPr>
        <w:t xml:space="preserve"> (</w:t>
      </w:r>
      <w:proofErr w:type="spellStart"/>
      <w:r w:rsidRPr="00C32B13">
        <w:rPr>
          <w:rFonts w:ascii="Times New Roman" w:hAnsi="Times New Roman" w:cs="Times New Roman"/>
        </w:rPr>
        <w:t>puslapį</w:t>
      </w:r>
      <w:proofErr w:type="spellEnd"/>
      <w:r w:rsidRPr="00C32B13">
        <w:rPr>
          <w:rFonts w:ascii="Times New Roman" w:hAnsi="Times New Roman" w:cs="Times New Roman"/>
        </w:rPr>
        <w:t xml:space="preserve">, </w:t>
      </w:r>
      <w:proofErr w:type="spellStart"/>
      <w:r w:rsidRPr="00C32B13">
        <w:rPr>
          <w:rFonts w:ascii="Times New Roman" w:hAnsi="Times New Roman" w:cs="Times New Roman"/>
        </w:rPr>
        <w:t>pastraipą</w:t>
      </w:r>
      <w:proofErr w:type="spellEnd"/>
      <w:r w:rsidRPr="00C32B13">
        <w:rPr>
          <w:rFonts w:ascii="Times New Roman" w:hAnsi="Times New Roman" w:cs="Times New Roman"/>
        </w:rPr>
        <w:t xml:space="preserve">, </w:t>
      </w:r>
      <w:proofErr w:type="spellStart"/>
      <w:r w:rsidRPr="00C32B13">
        <w:rPr>
          <w:rFonts w:ascii="Times New Roman" w:hAnsi="Times New Roman" w:cs="Times New Roman"/>
        </w:rPr>
        <w:t>punktą</w:t>
      </w:r>
      <w:proofErr w:type="spellEnd"/>
      <w:r w:rsidRPr="00C32B13">
        <w:rPr>
          <w:rFonts w:ascii="Times New Roman" w:hAnsi="Times New Roman" w:cs="Times New Roman"/>
        </w:rPr>
        <w:t xml:space="preserve">), </w:t>
      </w:r>
      <w:proofErr w:type="spellStart"/>
      <w:r w:rsidRPr="00C32B13">
        <w:rPr>
          <w:rFonts w:ascii="Times New Roman" w:hAnsi="Times New Roman" w:cs="Times New Roman"/>
        </w:rPr>
        <w:t>kuriose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yra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reikalaujamas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prekės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charakteristikas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patvirtinanti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informacija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ir</w:t>
      </w:r>
      <w:proofErr w:type="spellEnd"/>
      <w:r w:rsidRPr="00C32B13">
        <w:rPr>
          <w:rFonts w:ascii="Times New Roman" w:hAnsi="Times New Roman" w:cs="Times New Roman"/>
        </w:rPr>
        <w:t xml:space="preserve">/ </w:t>
      </w:r>
      <w:proofErr w:type="spellStart"/>
      <w:r w:rsidRPr="00C32B13">
        <w:rPr>
          <w:rFonts w:ascii="Times New Roman" w:hAnsi="Times New Roman" w:cs="Times New Roman"/>
        </w:rPr>
        <w:t>arba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šias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vietas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aiškiai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pažymėti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dokumentuose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r w:rsidRPr="00C32B13">
        <w:rPr>
          <w:rFonts w:ascii="Times New Roman" w:hAnsi="Times New Roman" w:cs="Times New Roman"/>
          <w:i/>
          <w:iCs/>
        </w:rPr>
        <w:t>(</w:t>
      </w:r>
      <w:proofErr w:type="spellStart"/>
      <w:r w:rsidRPr="00C32B13">
        <w:rPr>
          <w:rFonts w:ascii="Times New Roman" w:hAnsi="Times New Roman" w:cs="Times New Roman"/>
          <w:i/>
          <w:iCs/>
          <w:color w:val="0F9ED5" w:themeColor="accent4"/>
        </w:rPr>
        <w:t>spalvotai</w:t>
      </w:r>
      <w:proofErr w:type="spellEnd"/>
      <w:r w:rsidRPr="00C32B13">
        <w:rPr>
          <w:rFonts w:ascii="Times New Roman" w:hAnsi="Times New Roman" w:cs="Times New Roman"/>
          <w:i/>
          <w:iCs/>
          <w:color w:val="0F9ED5" w:themeColor="accent4"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  <w:color w:val="0F9ED5" w:themeColor="accent4"/>
        </w:rPr>
        <w:t>ženklinti</w:t>
      </w:r>
      <w:proofErr w:type="spellEnd"/>
      <w:r w:rsidRPr="00C32B13">
        <w:rPr>
          <w:rFonts w:ascii="Times New Roman" w:hAnsi="Times New Roman" w:cs="Times New Roman"/>
          <w:i/>
          <w:iCs/>
          <w:color w:val="0F9ED5" w:themeColor="accent4"/>
        </w:rPr>
        <w:t xml:space="preserve">, </w:t>
      </w:r>
      <w:proofErr w:type="spellStart"/>
      <w:r w:rsidRPr="00C32B13">
        <w:rPr>
          <w:rFonts w:ascii="Times New Roman" w:hAnsi="Times New Roman" w:cs="Times New Roman"/>
          <w:i/>
          <w:iCs/>
          <w:color w:val="0F9ED5" w:themeColor="accent4"/>
        </w:rPr>
        <w:t>ir</w:t>
      </w:r>
      <w:proofErr w:type="spellEnd"/>
      <w:r w:rsidRPr="00C32B13">
        <w:rPr>
          <w:rFonts w:ascii="Times New Roman" w:hAnsi="Times New Roman" w:cs="Times New Roman"/>
          <w:i/>
          <w:iCs/>
          <w:color w:val="0F9ED5" w:themeColor="accent4"/>
        </w:rPr>
        <w:t>/</w:t>
      </w:r>
      <w:proofErr w:type="spellStart"/>
      <w:r w:rsidRPr="00C32B13">
        <w:rPr>
          <w:rFonts w:ascii="Times New Roman" w:hAnsi="Times New Roman" w:cs="Times New Roman"/>
          <w:i/>
          <w:iCs/>
          <w:color w:val="0F9ED5" w:themeColor="accent4"/>
        </w:rPr>
        <w:t>ar</w:t>
      </w:r>
      <w:proofErr w:type="spellEnd"/>
      <w:r w:rsidRPr="00C32B13">
        <w:rPr>
          <w:rFonts w:ascii="Times New Roman" w:hAnsi="Times New Roman" w:cs="Times New Roman"/>
          <w:i/>
          <w:iCs/>
          <w:color w:val="0F9ED5" w:themeColor="accent4"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  <w:color w:val="0F9ED5" w:themeColor="accent4"/>
        </w:rPr>
        <w:t>nurodyti</w:t>
      </w:r>
      <w:proofErr w:type="spellEnd"/>
      <w:r w:rsidRPr="00C32B13">
        <w:rPr>
          <w:rFonts w:ascii="Times New Roman" w:hAnsi="Times New Roman" w:cs="Times New Roman"/>
          <w:i/>
          <w:iCs/>
          <w:color w:val="0F9ED5" w:themeColor="accent4"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  <w:color w:val="0F9ED5" w:themeColor="accent4"/>
        </w:rPr>
        <w:t>rodyklėmis</w:t>
      </w:r>
      <w:proofErr w:type="spellEnd"/>
      <w:r w:rsidRPr="00C32B13">
        <w:rPr>
          <w:rFonts w:ascii="Times New Roman" w:hAnsi="Times New Roman" w:cs="Times New Roman"/>
          <w:i/>
          <w:iCs/>
          <w:color w:val="0F9ED5" w:themeColor="accent4"/>
        </w:rPr>
        <w:t xml:space="preserve">, </w:t>
      </w:r>
      <w:proofErr w:type="spellStart"/>
      <w:r w:rsidRPr="00C32B13">
        <w:rPr>
          <w:rFonts w:ascii="Times New Roman" w:hAnsi="Times New Roman" w:cs="Times New Roman"/>
          <w:i/>
          <w:iCs/>
          <w:color w:val="0F9ED5" w:themeColor="accent4"/>
        </w:rPr>
        <w:t>ir</w:t>
      </w:r>
      <w:proofErr w:type="spellEnd"/>
      <w:r w:rsidRPr="00C32B13">
        <w:rPr>
          <w:rFonts w:ascii="Times New Roman" w:hAnsi="Times New Roman" w:cs="Times New Roman"/>
          <w:i/>
          <w:iCs/>
          <w:color w:val="0F9ED5" w:themeColor="accent4"/>
        </w:rPr>
        <w:t>/</w:t>
      </w:r>
      <w:proofErr w:type="spellStart"/>
      <w:r w:rsidRPr="00C32B13">
        <w:rPr>
          <w:rFonts w:ascii="Times New Roman" w:hAnsi="Times New Roman" w:cs="Times New Roman"/>
          <w:i/>
          <w:iCs/>
          <w:color w:val="0F9ED5" w:themeColor="accent4"/>
        </w:rPr>
        <w:t>ar</w:t>
      </w:r>
      <w:proofErr w:type="spellEnd"/>
      <w:r w:rsidRPr="00C32B13">
        <w:rPr>
          <w:rFonts w:ascii="Times New Roman" w:hAnsi="Times New Roman" w:cs="Times New Roman"/>
          <w:i/>
          <w:iCs/>
          <w:color w:val="0F9ED5" w:themeColor="accent4"/>
        </w:rPr>
        <w:t xml:space="preserve"> </w:t>
      </w:r>
      <w:proofErr w:type="spellStart"/>
      <w:r w:rsidRPr="00C32B13">
        <w:rPr>
          <w:rFonts w:ascii="Times New Roman" w:hAnsi="Times New Roman" w:cs="Times New Roman"/>
          <w:i/>
          <w:iCs/>
          <w:color w:val="0F9ED5" w:themeColor="accent4"/>
        </w:rPr>
        <w:t>pabraukti</w:t>
      </w:r>
      <w:proofErr w:type="spellEnd"/>
      <w:r w:rsidRPr="00C32B13">
        <w:rPr>
          <w:rFonts w:ascii="Times New Roman" w:hAnsi="Times New Roman" w:cs="Times New Roman"/>
          <w:i/>
          <w:iCs/>
        </w:rPr>
        <w:t>).</w:t>
      </w:r>
    </w:p>
    <w:p w14:paraId="0D6C7159" w14:textId="77777777" w:rsidR="00C32B13" w:rsidRPr="00C32B13" w:rsidRDefault="00C32B13" w:rsidP="00C32B13">
      <w:pPr>
        <w:ind w:firstLine="720"/>
        <w:jc w:val="both"/>
        <w:rPr>
          <w:rFonts w:ascii="Times New Roman" w:hAnsi="Times New Roman" w:cs="Times New Roman"/>
        </w:rPr>
      </w:pPr>
      <w:r w:rsidRPr="00C32B13">
        <w:rPr>
          <w:rFonts w:ascii="Times New Roman" w:hAnsi="Times New Roman" w:cs="Times New Roman"/>
        </w:rPr>
        <w:t xml:space="preserve">Tuo </w:t>
      </w:r>
      <w:proofErr w:type="spellStart"/>
      <w:r w:rsidRPr="00C32B13">
        <w:rPr>
          <w:rFonts w:ascii="Times New Roman" w:hAnsi="Times New Roman" w:cs="Times New Roman"/>
        </w:rPr>
        <w:t>atveju</w:t>
      </w:r>
      <w:proofErr w:type="spellEnd"/>
      <w:r w:rsidRPr="00C32B13">
        <w:rPr>
          <w:rFonts w:ascii="Times New Roman" w:hAnsi="Times New Roman" w:cs="Times New Roman"/>
        </w:rPr>
        <w:t xml:space="preserve">, </w:t>
      </w:r>
      <w:proofErr w:type="spellStart"/>
      <w:r w:rsidRPr="00C32B13">
        <w:rPr>
          <w:rFonts w:ascii="Times New Roman" w:hAnsi="Times New Roman" w:cs="Times New Roman"/>
        </w:rPr>
        <w:t>jeigu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gamintojo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arba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gamintojo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oficialaus</w:t>
      </w:r>
      <w:proofErr w:type="spellEnd"/>
      <w:r w:rsidRPr="00C32B13">
        <w:rPr>
          <w:rFonts w:ascii="Times New Roman" w:hAnsi="Times New Roman" w:cs="Times New Roman"/>
        </w:rPr>
        <w:t>/</w:t>
      </w:r>
      <w:proofErr w:type="spellStart"/>
      <w:r w:rsidRPr="00C32B13">
        <w:rPr>
          <w:rFonts w:ascii="Times New Roman" w:hAnsi="Times New Roman" w:cs="Times New Roman"/>
        </w:rPr>
        <w:t>įgalioto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atstovo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dokumentacijoje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nėra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reikalaujamos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prekės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charakteristikas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patvirtinančios</w:t>
      </w:r>
      <w:proofErr w:type="spellEnd"/>
      <w:r w:rsidRPr="00C32B13">
        <w:rPr>
          <w:rFonts w:ascii="Times New Roman" w:hAnsi="Times New Roman" w:cs="Times New Roman"/>
        </w:rPr>
        <w:t xml:space="preserve"> informacijos, </w:t>
      </w:r>
      <w:proofErr w:type="spellStart"/>
      <w:r w:rsidRPr="00C32B13">
        <w:rPr>
          <w:rFonts w:ascii="Times New Roman" w:hAnsi="Times New Roman" w:cs="Times New Roman"/>
        </w:rPr>
        <w:t>tiekėjas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privalo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pateikti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siūlomos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prekės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gamintojo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arba</w:t>
      </w:r>
      <w:proofErr w:type="spellEnd"/>
      <w:r w:rsidRPr="00C32B13">
        <w:rPr>
          <w:rFonts w:ascii="Times New Roman" w:hAnsi="Times New Roman" w:cs="Times New Roman"/>
        </w:rPr>
        <w:t xml:space="preserve"> jo </w:t>
      </w:r>
      <w:proofErr w:type="spellStart"/>
      <w:r w:rsidRPr="00C32B13">
        <w:rPr>
          <w:rFonts w:ascii="Times New Roman" w:hAnsi="Times New Roman" w:cs="Times New Roman"/>
        </w:rPr>
        <w:t>oficialaus</w:t>
      </w:r>
      <w:proofErr w:type="spellEnd"/>
      <w:r w:rsidRPr="00C32B13">
        <w:rPr>
          <w:rFonts w:ascii="Times New Roman" w:hAnsi="Times New Roman" w:cs="Times New Roman"/>
        </w:rPr>
        <w:t>/</w:t>
      </w:r>
      <w:proofErr w:type="spellStart"/>
      <w:r w:rsidRPr="00C32B13">
        <w:rPr>
          <w:rFonts w:ascii="Times New Roman" w:hAnsi="Times New Roman" w:cs="Times New Roman"/>
        </w:rPr>
        <w:t>įgalioto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atstovo</w:t>
      </w:r>
      <w:proofErr w:type="spellEnd"/>
      <w:r w:rsidRPr="00C32B13">
        <w:rPr>
          <w:rFonts w:ascii="Times New Roman" w:hAnsi="Times New Roman" w:cs="Times New Roman"/>
        </w:rPr>
        <w:t xml:space="preserve"> (</w:t>
      </w:r>
      <w:proofErr w:type="spellStart"/>
      <w:r w:rsidRPr="00C32B13">
        <w:rPr>
          <w:rFonts w:ascii="Times New Roman" w:hAnsi="Times New Roman" w:cs="Times New Roman"/>
        </w:rPr>
        <w:t>tiekėjo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deklaracija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nėra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lygiavertis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dokumentas</w:t>
      </w:r>
      <w:proofErr w:type="spellEnd"/>
      <w:r w:rsidRPr="00C32B13">
        <w:rPr>
          <w:rFonts w:ascii="Times New Roman" w:hAnsi="Times New Roman" w:cs="Times New Roman"/>
        </w:rPr>
        <w:t xml:space="preserve">) </w:t>
      </w:r>
      <w:proofErr w:type="spellStart"/>
      <w:r w:rsidRPr="00C32B13">
        <w:rPr>
          <w:rFonts w:ascii="Times New Roman" w:hAnsi="Times New Roman" w:cs="Times New Roman"/>
        </w:rPr>
        <w:t>raštiškus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patvirtinimus</w:t>
      </w:r>
      <w:proofErr w:type="spellEnd"/>
      <w:r w:rsidRPr="00C32B13">
        <w:rPr>
          <w:rFonts w:ascii="Times New Roman" w:hAnsi="Times New Roman" w:cs="Times New Roman"/>
        </w:rPr>
        <w:t xml:space="preserve"> (</w:t>
      </w:r>
      <w:proofErr w:type="spellStart"/>
      <w:r w:rsidRPr="00C32B13">
        <w:rPr>
          <w:rFonts w:ascii="Times New Roman" w:hAnsi="Times New Roman" w:cs="Times New Roman"/>
        </w:rPr>
        <w:t>pvz</w:t>
      </w:r>
      <w:proofErr w:type="spellEnd"/>
      <w:r w:rsidRPr="00C32B13">
        <w:rPr>
          <w:rFonts w:ascii="Times New Roman" w:hAnsi="Times New Roman" w:cs="Times New Roman"/>
        </w:rPr>
        <w:t xml:space="preserve">. </w:t>
      </w:r>
      <w:proofErr w:type="spellStart"/>
      <w:r w:rsidRPr="00C32B13">
        <w:rPr>
          <w:rFonts w:ascii="Times New Roman" w:hAnsi="Times New Roman" w:cs="Times New Roman"/>
        </w:rPr>
        <w:t>prekės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gamintojo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arba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gamintojo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oficialaus</w:t>
      </w:r>
      <w:proofErr w:type="spellEnd"/>
      <w:r w:rsidRPr="00C32B13">
        <w:rPr>
          <w:rFonts w:ascii="Times New Roman" w:hAnsi="Times New Roman" w:cs="Times New Roman"/>
        </w:rPr>
        <w:t xml:space="preserve"> (</w:t>
      </w:r>
      <w:proofErr w:type="spellStart"/>
      <w:r w:rsidRPr="00C32B13">
        <w:rPr>
          <w:rFonts w:ascii="Times New Roman" w:hAnsi="Times New Roman" w:cs="Times New Roman"/>
        </w:rPr>
        <w:t>įgalioto</w:t>
      </w:r>
      <w:proofErr w:type="spellEnd"/>
      <w:r w:rsidRPr="00C32B13">
        <w:rPr>
          <w:rFonts w:ascii="Times New Roman" w:hAnsi="Times New Roman" w:cs="Times New Roman"/>
        </w:rPr>
        <w:t xml:space="preserve">) </w:t>
      </w:r>
      <w:proofErr w:type="spellStart"/>
      <w:r w:rsidRPr="00C32B13">
        <w:rPr>
          <w:rFonts w:ascii="Times New Roman" w:hAnsi="Times New Roman" w:cs="Times New Roman"/>
        </w:rPr>
        <w:t>atstovo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atitikties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lastRenderedPageBreak/>
        <w:t>deklaracija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ar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eksploatacinių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savybių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deklaraciją</w:t>
      </w:r>
      <w:proofErr w:type="spellEnd"/>
      <w:r w:rsidRPr="00C32B13">
        <w:rPr>
          <w:rFonts w:ascii="Times New Roman" w:hAnsi="Times New Roman" w:cs="Times New Roman"/>
        </w:rPr>
        <w:t xml:space="preserve">) </w:t>
      </w:r>
      <w:proofErr w:type="spellStart"/>
      <w:r w:rsidRPr="00C32B13">
        <w:rPr>
          <w:rFonts w:ascii="Times New Roman" w:hAnsi="Times New Roman" w:cs="Times New Roman"/>
        </w:rPr>
        <w:t>ar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kitus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atitiktį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reikalavimams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įrodančius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dokumentus</w:t>
      </w:r>
      <w:proofErr w:type="spellEnd"/>
      <w:r w:rsidRPr="00C32B13">
        <w:rPr>
          <w:rFonts w:ascii="Times New Roman" w:hAnsi="Times New Roman" w:cs="Times New Roman"/>
        </w:rPr>
        <w:t xml:space="preserve">, </w:t>
      </w:r>
      <w:proofErr w:type="spellStart"/>
      <w:r w:rsidRPr="00C32B13">
        <w:rPr>
          <w:rFonts w:ascii="Times New Roman" w:hAnsi="Times New Roman" w:cs="Times New Roman"/>
        </w:rPr>
        <w:t>kad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Perkančioji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organizacija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galėtų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įsitikinti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siūlomos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prekės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atitiktimi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nustatytiems</w:t>
      </w:r>
      <w:proofErr w:type="spellEnd"/>
      <w:r w:rsidRPr="00C32B13">
        <w:rPr>
          <w:rFonts w:ascii="Times New Roman" w:hAnsi="Times New Roman" w:cs="Times New Roman"/>
        </w:rPr>
        <w:t xml:space="preserve"> </w:t>
      </w:r>
      <w:proofErr w:type="spellStart"/>
      <w:r w:rsidRPr="00C32B13">
        <w:rPr>
          <w:rFonts w:ascii="Times New Roman" w:hAnsi="Times New Roman" w:cs="Times New Roman"/>
        </w:rPr>
        <w:t>reikalavimams</w:t>
      </w:r>
      <w:proofErr w:type="spellEnd"/>
      <w:r w:rsidRPr="00C32B13">
        <w:rPr>
          <w:rFonts w:ascii="Times New Roman" w:hAnsi="Times New Roman" w:cs="Times New Roman"/>
        </w:rPr>
        <w:t xml:space="preserve">. </w:t>
      </w:r>
    </w:p>
    <w:p w14:paraId="14452C17" w14:textId="77777777" w:rsidR="00C32B13" w:rsidRPr="00C32B13" w:rsidRDefault="00C32B13" w:rsidP="00C32B13">
      <w:pPr>
        <w:ind w:firstLine="720"/>
        <w:jc w:val="both"/>
        <w:rPr>
          <w:rFonts w:ascii="Times New Roman" w:hAnsi="Times New Roman" w:cs="Times New Roman"/>
          <w:i/>
          <w:iCs/>
          <w:color w:val="00B050"/>
        </w:rPr>
      </w:pPr>
      <w:proofErr w:type="spellStart"/>
      <w:r w:rsidRPr="00C32B13">
        <w:rPr>
          <w:rFonts w:ascii="Times New Roman" w:hAnsi="Times New Roman" w:cs="Times New Roman"/>
          <w:iCs/>
        </w:rPr>
        <w:t>Jeigu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teikiami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Prekių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gamintojo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oficialaus</w:t>
      </w:r>
      <w:proofErr w:type="spellEnd"/>
      <w:r w:rsidRPr="00C32B13">
        <w:rPr>
          <w:rFonts w:ascii="Times New Roman" w:hAnsi="Times New Roman" w:cs="Times New Roman"/>
          <w:iCs/>
        </w:rPr>
        <w:t xml:space="preserve"> (</w:t>
      </w:r>
      <w:proofErr w:type="spellStart"/>
      <w:r w:rsidRPr="00C32B13">
        <w:rPr>
          <w:rFonts w:ascii="Times New Roman" w:hAnsi="Times New Roman" w:cs="Times New Roman"/>
          <w:iCs/>
        </w:rPr>
        <w:t>įgalioto</w:t>
      </w:r>
      <w:proofErr w:type="spellEnd"/>
      <w:r w:rsidRPr="00C32B13">
        <w:rPr>
          <w:rFonts w:ascii="Times New Roman" w:hAnsi="Times New Roman" w:cs="Times New Roman"/>
          <w:iCs/>
        </w:rPr>
        <w:t xml:space="preserve">) </w:t>
      </w:r>
      <w:proofErr w:type="spellStart"/>
      <w:r w:rsidRPr="00C32B13">
        <w:rPr>
          <w:rFonts w:ascii="Times New Roman" w:hAnsi="Times New Roman" w:cs="Times New Roman"/>
          <w:iCs/>
        </w:rPr>
        <w:t>atstovo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dokumentai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ir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gamintojo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oficialaus</w:t>
      </w:r>
      <w:proofErr w:type="spellEnd"/>
      <w:r w:rsidRPr="00C32B13">
        <w:rPr>
          <w:rFonts w:ascii="Times New Roman" w:hAnsi="Times New Roman" w:cs="Times New Roman"/>
          <w:iCs/>
        </w:rPr>
        <w:t xml:space="preserve"> (</w:t>
      </w:r>
      <w:proofErr w:type="spellStart"/>
      <w:r w:rsidRPr="00C32B13">
        <w:rPr>
          <w:rFonts w:ascii="Times New Roman" w:hAnsi="Times New Roman" w:cs="Times New Roman"/>
          <w:iCs/>
        </w:rPr>
        <w:t>įgalioto</w:t>
      </w:r>
      <w:proofErr w:type="spellEnd"/>
      <w:r w:rsidRPr="00C32B13">
        <w:rPr>
          <w:rFonts w:ascii="Times New Roman" w:hAnsi="Times New Roman" w:cs="Times New Roman"/>
          <w:iCs/>
        </w:rPr>
        <w:t xml:space="preserve">) </w:t>
      </w:r>
      <w:proofErr w:type="spellStart"/>
      <w:r w:rsidRPr="00C32B13">
        <w:rPr>
          <w:rFonts w:ascii="Times New Roman" w:hAnsi="Times New Roman" w:cs="Times New Roman"/>
          <w:iCs/>
        </w:rPr>
        <w:t>atstovo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ar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Prekių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gamintojo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internetiniame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puslapyje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nėra</w:t>
      </w:r>
      <w:proofErr w:type="spellEnd"/>
      <w:r w:rsidRPr="00C32B13">
        <w:rPr>
          <w:rFonts w:ascii="Times New Roman" w:hAnsi="Times New Roman" w:cs="Times New Roman"/>
          <w:iCs/>
        </w:rPr>
        <w:t xml:space="preserve"> informacijos, </w:t>
      </w:r>
      <w:proofErr w:type="spellStart"/>
      <w:r w:rsidRPr="00C32B13">
        <w:rPr>
          <w:rFonts w:ascii="Times New Roman" w:hAnsi="Times New Roman" w:cs="Times New Roman"/>
          <w:iCs/>
        </w:rPr>
        <w:t>kad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jis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yra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</w:rPr>
        <w:t>oficialus</w:t>
      </w:r>
      <w:proofErr w:type="spellEnd"/>
      <w:r w:rsidRPr="00C32B13">
        <w:rPr>
          <w:rFonts w:ascii="Times New Roman" w:hAnsi="Times New Roman" w:cs="Times New Roman"/>
          <w:iCs/>
        </w:rPr>
        <w:t xml:space="preserve"> (</w:t>
      </w:r>
      <w:proofErr w:type="spellStart"/>
      <w:r w:rsidRPr="00C32B13">
        <w:rPr>
          <w:rFonts w:ascii="Times New Roman" w:hAnsi="Times New Roman" w:cs="Times New Roman"/>
          <w:iCs/>
        </w:rPr>
        <w:t>įgaliotas</w:t>
      </w:r>
      <w:proofErr w:type="spellEnd"/>
      <w:r w:rsidRPr="00C32B13">
        <w:rPr>
          <w:rFonts w:ascii="Times New Roman" w:hAnsi="Times New Roman" w:cs="Times New Roman"/>
          <w:iCs/>
        </w:rPr>
        <w:t xml:space="preserve">) </w:t>
      </w:r>
      <w:proofErr w:type="spellStart"/>
      <w:r w:rsidRPr="00C32B13">
        <w:rPr>
          <w:rFonts w:ascii="Times New Roman" w:hAnsi="Times New Roman" w:cs="Times New Roman"/>
          <w:iCs/>
        </w:rPr>
        <w:t>siūlomų</w:t>
      </w:r>
      <w:proofErr w:type="spellEnd"/>
      <w:r w:rsidRPr="00C32B13">
        <w:rPr>
          <w:rFonts w:ascii="Times New Roman" w:hAnsi="Times New Roman" w:cs="Times New Roman"/>
          <w:iCs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Prekių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gamintojo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atstovas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kartu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turi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būti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pateikiamas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Prekių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gamintojo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įgaliojimas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arba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lygiavertis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dokumentas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suteikiantis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teisę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oficialiam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(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įgaliotam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)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atstovui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atstovauti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gamintojui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platinti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prekes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apmokyti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naudotojus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,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atlikti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garantinį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aptarnavimą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bei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C32B13">
        <w:rPr>
          <w:rFonts w:ascii="Times New Roman" w:hAnsi="Times New Roman" w:cs="Times New Roman"/>
          <w:iCs/>
          <w:color w:val="000000" w:themeColor="text1"/>
        </w:rPr>
        <w:t>remontą</w:t>
      </w:r>
      <w:proofErr w:type="spellEnd"/>
      <w:r w:rsidRPr="00C32B13">
        <w:rPr>
          <w:rFonts w:ascii="Times New Roman" w:hAnsi="Times New Roman" w:cs="Times New Roman"/>
          <w:iCs/>
          <w:color w:val="000000" w:themeColor="text1"/>
        </w:rPr>
        <w:t>.</w:t>
      </w:r>
    </w:p>
    <w:p w14:paraId="5B0797EE" w14:textId="54769379" w:rsidR="00F54F52" w:rsidRPr="00C53C63" w:rsidRDefault="00F54F52" w:rsidP="00F54F52">
      <w:pPr>
        <w:pStyle w:val="Standard"/>
        <w:jc w:val="both"/>
        <w:rPr>
          <w:rFonts w:ascii="Times New Roman" w:hAnsi="Times New Roman" w:cs="Times New Roman"/>
          <w:lang w:eastAsia="ar-SA"/>
        </w:rPr>
      </w:pPr>
    </w:p>
    <w:p w14:paraId="3360D4C9" w14:textId="390F127A" w:rsidR="00F54F52" w:rsidRPr="00C53C63" w:rsidRDefault="00F54F52" w:rsidP="00F54F52">
      <w:pPr>
        <w:pStyle w:val="Standard"/>
        <w:jc w:val="both"/>
        <w:rPr>
          <w:rFonts w:ascii="Times New Roman" w:hAnsi="Times New Roman" w:cs="Times New Roman"/>
          <w:i/>
          <w:iCs/>
          <w:color w:val="0F4761" w:themeColor="accent1" w:themeShade="BF"/>
        </w:rPr>
      </w:pPr>
      <w:r w:rsidRPr="00C53C63">
        <w:rPr>
          <w:rFonts w:ascii="Times New Roman" w:hAnsi="Times New Roman" w:cs="Times New Roman"/>
          <w:i/>
          <w:iCs/>
          <w:color w:val="0F4761" w:themeColor="accent1" w:themeShade="BF"/>
          <w:lang w:eastAsia="ar-SA"/>
        </w:rPr>
        <w:t>Svarbu: Techninės specifikacijos 4 stulpelyje BŪTINA: nurodyti reikalaujamas konkrečias siūlomos prekės techninių parametrų reikšmes/technines charakteristikas, o ne atkartoti Perkančiosios organizacijos nurodytą minimalų reikalaujamą parametrą</w:t>
      </w:r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eastAsia="ar-SA"/>
        </w:rPr>
        <w:t xml:space="preserve"> (</w:t>
      </w:r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 xml:space="preserve">„Taip/Ne“ </w:t>
      </w:r>
      <w:proofErr w:type="spellStart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>atsakymai</w:t>
      </w:r>
      <w:proofErr w:type="spellEnd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 xml:space="preserve"> </w:t>
      </w:r>
      <w:proofErr w:type="spellStart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>yra</w:t>
      </w:r>
      <w:proofErr w:type="spellEnd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 xml:space="preserve"> </w:t>
      </w:r>
      <w:proofErr w:type="spellStart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>leistini</w:t>
      </w:r>
      <w:proofErr w:type="spellEnd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 xml:space="preserve"> ten, </w:t>
      </w:r>
      <w:proofErr w:type="spellStart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>kur</w:t>
      </w:r>
      <w:proofErr w:type="spellEnd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 xml:space="preserve"> </w:t>
      </w:r>
      <w:proofErr w:type="spellStart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>specifikacija</w:t>
      </w:r>
      <w:proofErr w:type="spellEnd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 xml:space="preserve"> to </w:t>
      </w:r>
      <w:proofErr w:type="spellStart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>aiškiai</w:t>
      </w:r>
      <w:proofErr w:type="spellEnd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 xml:space="preserve"> </w:t>
      </w:r>
      <w:proofErr w:type="spellStart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>reikalauja</w:t>
      </w:r>
      <w:proofErr w:type="spellEnd"/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val="en-US" w:eastAsia="ar-SA"/>
        </w:rPr>
        <w:t>.</w:t>
      </w:r>
      <w:r w:rsidR="0025254C" w:rsidRPr="00C53C63">
        <w:rPr>
          <w:rFonts w:ascii="Times New Roman" w:hAnsi="Times New Roman" w:cs="Times New Roman"/>
          <w:i/>
          <w:iCs/>
          <w:color w:val="0F4761" w:themeColor="accent1" w:themeShade="BF"/>
          <w:lang w:eastAsia="ar-SA"/>
        </w:rPr>
        <w:t>)</w:t>
      </w:r>
    </w:p>
    <w:p w14:paraId="47B6B0B5" w14:textId="77777777" w:rsidR="00B30E5E" w:rsidRPr="00C53C63" w:rsidRDefault="00B30E5E" w:rsidP="00410973">
      <w:pPr>
        <w:rPr>
          <w:rFonts w:ascii="Times New Roman" w:hAnsi="Times New Roman" w:cs="Times New Roman"/>
          <w:b/>
          <w:bCs/>
          <w:u w:val="single"/>
          <w:lang w:val="lt-LT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2649"/>
        <w:gridCol w:w="2738"/>
      </w:tblGrid>
      <w:tr w:rsidR="00410973" w:rsidRPr="00C53C63" w14:paraId="19519EFB" w14:textId="77777777" w:rsidTr="00EA379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F701" w14:textId="63AA313B" w:rsidR="00410973" w:rsidRPr="00C53C63" w:rsidRDefault="00410973" w:rsidP="00410973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C6BD" w14:textId="21FD5EBB" w:rsidR="00410973" w:rsidRPr="00C53C63" w:rsidRDefault="00410973" w:rsidP="00410973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/>
                <w:bCs/>
                <w:lang w:val="lt-LT"/>
              </w:rPr>
              <w:t>Parametrai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37A6" w14:textId="6705960B" w:rsidR="00410973" w:rsidRPr="00C53C63" w:rsidRDefault="00410973" w:rsidP="00410973">
            <w:pPr>
              <w:rPr>
                <w:rFonts w:ascii="Times New Roman" w:hAnsi="Times New Roman" w:cs="Times New Roman"/>
                <w:b/>
                <w:bCs/>
                <w:lang w:val="lt-LT" w:eastAsia="hi-IN"/>
              </w:rPr>
            </w:pPr>
            <w:r w:rsidRPr="00C53C63">
              <w:rPr>
                <w:rFonts w:ascii="Times New Roman" w:hAnsi="Times New Roman" w:cs="Times New Roman"/>
                <w:b/>
                <w:bCs/>
                <w:lang w:val="lt-LT"/>
              </w:rPr>
              <w:t>Reikalaujamos parametrų reikšmės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E7AA1" w14:textId="77777777" w:rsidR="00410973" w:rsidRPr="00C53C63" w:rsidRDefault="00410973" w:rsidP="0041097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53C63">
              <w:rPr>
                <w:rFonts w:ascii="Times New Roman" w:hAnsi="Times New Roman" w:cs="Times New Roman"/>
                <w:b/>
                <w:lang w:val="lt-LT"/>
              </w:rPr>
              <w:t>Siūlomi parametrai</w:t>
            </w:r>
          </w:p>
          <w:p w14:paraId="4C8D9FDD" w14:textId="317317CE" w:rsidR="00410973" w:rsidRPr="00C53C63" w:rsidRDefault="00410973" w:rsidP="00410973">
            <w:pPr>
              <w:rPr>
                <w:rFonts w:ascii="Times New Roman" w:hAnsi="Times New Roman" w:cs="Times New Roman"/>
                <w:b/>
                <w:bCs/>
                <w:lang w:val="lt-LT" w:eastAsia="hi-IN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80E0" w14:textId="57BDCF05" w:rsidR="007D699E" w:rsidRPr="00C53C63" w:rsidRDefault="007D699E" w:rsidP="007D699E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C53C63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 xml:space="preserve">Teikiamo gamintojo arba gamintojo oficialaus/įgalioto atstovo dokumento pavadinimas ar failo pavadinimas ir konkreti jo vieta, kurioje yra reikalaujamos charakteristikos atitiktį patvirtinantys duomenys (nurodant puslapį, pastraipą, punktą ir/arba ją pažymint dokumente </w:t>
            </w:r>
            <w:r w:rsidRPr="00C53C6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t-LT"/>
              </w:rPr>
              <w:t>(</w:t>
            </w:r>
            <w:r w:rsidRPr="00C53C63">
              <w:rPr>
                <w:rFonts w:ascii="Times New Roman" w:hAnsi="Times New Roman" w:cs="Times New Roman"/>
                <w:b/>
                <w:bCs/>
                <w:i/>
                <w:iCs/>
                <w:color w:val="0F9ED5" w:themeColor="accent4"/>
                <w:lang w:val="lt-LT"/>
              </w:rPr>
              <w:t>spalvotai ženklinti, ir/ar nurodyti rodyklėmis, ir/ar pabraukti</w:t>
            </w:r>
            <w:r w:rsidRPr="00C53C63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).</w:t>
            </w:r>
          </w:p>
          <w:p w14:paraId="703AC2D7" w14:textId="027F4D22" w:rsidR="00410973" w:rsidRPr="00C53C63" w:rsidRDefault="00410973" w:rsidP="00410973">
            <w:pPr>
              <w:rPr>
                <w:rFonts w:ascii="Times New Roman" w:hAnsi="Times New Roman" w:cs="Times New Roman"/>
                <w:b/>
                <w:bCs/>
                <w:lang w:val="lt-LT" w:eastAsia="hi-IN"/>
              </w:rPr>
            </w:pPr>
          </w:p>
        </w:tc>
      </w:tr>
      <w:tr w:rsidR="00EA3795" w:rsidRPr="00C53C63" w14:paraId="028D1819" w14:textId="77777777" w:rsidTr="00EA379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0F8B" w14:textId="79E220D0" w:rsidR="00EA3795" w:rsidRPr="00C53C63" w:rsidRDefault="00EA3795" w:rsidP="00EA3795">
            <w:pPr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lang w:val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1A2" w14:textId="7311D26F" w:rsidR="00EA3795" w:rsidRPr="00C53C63" w:rsidRDefault="00EA3795" w:rsidP="00EA3795">
            <w:pPr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lang w:val="lt-LT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19A52" w14:textId="0DC2DB72" w:rsidR="00EA3795" w:rsidRPr="00C53C63" w:rsidRDefault="00EA3795" w:rsidP="00EA3795">
            <w:pPr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lang w:val="lt-LT"/>
              </w:rPr>
              <w:t>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0FA3E04" w14:textId="07696648" w:rsidR="00EA3795" w:rsidRPr="00C53C63" w:rsidRDefault="00EA3795" w:rsidP="00EA3795">
            <w:pPr>
              <w:snapToGrid w:val="0"/>
              <w:jc w:val="center"/>
              <w:rPr>
                <w:rFonts w:ascii="Times New Roman" w:eastAsia="Calibri" w:hAnsi="Times New Roman" w:cs="Times New Roman"/>
                <w:i/>
                <w:color w:val="00B0F0"/>
                <w:kern w:val="0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i/>
                <w:kern w:val="0"/>
                <w:lang w:val="lt-LT"/>
              </w:rPr>
              <w:t>4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ED9B" w14:textId="71857EAB" w:rsidR="00EA3795" w:rsidRPr="00C53C63" w:rsidRDefault="00EA3795" w:rsidP="00EA3795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kern w:val="0"/>
                <w:lang w:val="fr-FR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fr-FR"/>
              </w:rPr>
              <w:t>5</w:t>
            </w:r>
          </w:p>
        </w:tc>
      </w:tr>
      <w:tr w:rsidR="00B13C27" w:rsidRPr="00C53C63" w14:paraId="487E86C7" w14:textId="77777777" w:rsidTr="00AC6711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5EB3" w14:textId="1244B321" w:rsidR="00B13C27" w:rsidRPr="00C53C63" w:rsidRDefault="00B13C27" w:rsidP="00410973">
            <w:pPr>
              <w:rPr>
                <w:rFonts w:ascii="Times New Roman" w:hAnsi="Times New Roman" w:cs="Times New Roman"/>
                <w:lang w:val="lt-LT"/>
              </w:rPr>
            </w:pPr>
          </w:p>
          <w:p w14:paraId="789B07FA" w14:textId="0D587CEE" w:rsidR="00B13C27" w:rsidRPr="00C53C63" w:rsidRDefault="00B13C27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Gamintojas, modelis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</w:tcPr>
          <w:p w14:paraId="6E8E04B8" w14:textId="5DE3D575" w:rsidR="00B13C27" w:rsidRPr="00C53C63" w:rsidRDefault="00B13C27" w:rsidP="0041097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57ED45" w14:textId="47AE3C01" w:rsidR="00B13C27" w:rsidRPr="00C53C63" w:rsidRDefault="00B13C27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modelį, gamintoją]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599" w14:textId="7A87A7C8" w:rsidR="00B13C27" w:rsidRPr="00C53C63" w:rsidRDefault="00B13C27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pavadinimas </w:t>
            </w:r>
            <w:r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5A41" w:rsidRPr="00C53C63" w14:paraId="59C03571" w14:textId="77777777" w:rsidTr="00514A1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62F9" w14:textId="77777777" w:rsidR="003C5A41" w:rsidRPr="00C53C63" w:rsidRDefault="003C5A41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9200" w14:textId="77777777" w:rsidR="003C5A41" w:rsidRPr="00C53C63" w:rsidRDefault="003C5A41" w:rsidP="007F564C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/>
                <w:bCs/>
                <w:lang w:val="lt-LT"/>
              </w:rPr>
              <w:t>Paciento kėdė, 7 vnt.</w:t>
            </w:r>
          </w:p>
          <w:p w14:paraId="6859D7FF" w14:textId="09AF91B0" w:rsidR="003C5A41" w:rsidRPr="00C53C63" w:rsidRDefault="003C5A41" w:rsidP="00EA379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410973" w:rsidRPr="00C53C63" w14:paraId="53143BB4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07CB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C51F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Kėdės valdymas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0FF3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Elektrinis – mechaninis valdymas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C760" w14:textId="162F653F" w:rsidR="00410973" w:rsidRPr="00C53C63" w:rsidRDefault="00410973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</w:t>
            </w:r>
            <w:r w:rsidR="003C1B8C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Taip/Ne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8F82" w14:textId="6277D6EF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21E9BC5E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3B30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6F44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Kėdės keliamoji galia (maksimalus paciento svoris)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A79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Ne mažiau 135 kg.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72BB0" w14:textId="50E7D992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eastAsia="Calibri" w:hAnsi="Times New Roman" w:cs="Times New Roman"/>
                <w:kern w:val="0"/>
                <w:lang w:val="lt-LT"/>
              </w:rPr>
              <w:t>kg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C15C" w14:textId="731C539C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79888219" w14:textId="77777777" w:rsidTr="006167F6">
        <w:trPr>
          <w:trHeight w:val="72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22BD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762A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Kėdės sėdimosios dalies aukščio </w:t>
            </w:r>
            <w:r w:rsidRPr="00C53C63">
              <w:rPr>
                <w:rFonts w:ascii="Times New Roman" w:hAnsi="Times New Roman" w:cs="Times New Roman"/>
                <w:lang w:val="lt-LT"/>
              </w:rPr>
              <w:lastRenderedPageBreak/>
              <w:t>reguliavimo ribos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0A5E" w14:textId="77777777" w:rsidR="00410973" w:rsidRPr="00C53C63" w:rsidRDefault="00410973" w:rsidP="00410973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lastRenderedPageBreak/>
              <w:t>1. Aukštis nuo grindų žemiausioje pozicijoje:</w:t>
            </w:r>
          </w:p>
          <w:p w14:paraId="75B97B35" w14:textId="13881A2A" w:rsidR="00410973" w:rsidRPr="00C53C63" w:rsidRDefault="00410973" w:rsidP="00410973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Arial" w:hAnsi="Times New Roman" w:cs="Times New Roman"/>
                <w:lang w:val="lt-LT"/>
              </w:rPr>
              <w:t xml:space="preserve">   </w:t>
            </w:r>
            <w:r w:rsidRPr="00C53C63">
              <w:rPr>
                <w:rFonts w:ascii="Times New Roman" w:hAnsi="Times New Roman" w:cs="Times New Roman"/>
                <w:lang w:val="lt-LT"/>
              </w:rPr>
              <w:t>≤ 45 cm</w:t>
            </w:r>
          </w:p>
          <w:p w14:paraId="67B88FE5" w14:textId="77777777" w:rsidR="00410973" w:rsidRPr="00C53C63" w:rsidRDefault="00410973" w:rsidP="00410973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2. Aukštis nuo grindų </w:t>
            </w:r>
            <w:r w:rsidRPr="00C53C63">
              <w:rPr>
                <w:rFonts w:ascii="Times New Roman" w:hAnsi="Times New Roman" w:cs="Times New Roman"/>
                <w:lang w:val="lt-LT"/>
              </w:rPr>
              <w:lastRenderedPageBreak/>
              <w:t>viršutinėje pozicijoje:</w:t>
            </w:r>
          </w:p>
          <w:p w14:paraId="2E7536E8" w14:textId="653F9F79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Arial" w:hAnsi="Times New Roman" w:cs="Times New Roman"/>
                <w:lang w:val="lt-LT"/>
              </w:rPr>
              <w:t xml:space="preserve">  </w:t>
            </w:r>
            <w:r w:rsidRPr="00C53C63">
              <w:rPr>
                <w:rFonts w:ascii="Times New Roman" w:hAnsi="Times New Roman" w:cs="Times New Roman"/>
                <w:lang w:val="lt-LT"/>
              </w:rPr>
              <w:t>≥75 cm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25085" w14:textId="77777777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lastRenderedPageBreak/>
              <w:t>1. Aukštis nuo grindų žemiausioje pozicijoje:</w:t>
            </w:r>
          </w:p>
          <w:p w14:paraId="33E7CC18" w14:textId="501C151F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Arial" w:hAnsi="Times New Roman" w:cs="Times New Roman"/>
                <w:lang w:val="lt-LT"/>
              </w:rPr>
              <w:t xml:space="preserve">  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>cm</w:t>
            </w:r>
          </w:p>
          <w:p w14:paraId="5E8D7D06" w14:textId="77777777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2. Aukštis nuo grindų </w:t>
            </w:r>
            <w:r w:rsidRPr="00C53C63">
              <w:rPr>
                <w:rFonts w:ascii="Times New Roman" w:hAnsi="Times New Roman" w:cs="Times New Roman"/>
                <w:lang w:val="lt-LT"/>
              </w:rPr>
              <w:lastRenderedPageBreak/>
              <w:t>viršutinėje pozicijoje:</w:t>
            </w:r>
          </w:p>
          <w:p w14:paraId="61C83FA4" w14:textId="54EA8197" w:rsidR="00410973" w:rsidRPr="00C53C63" w:rsidRDefault="003C1B8C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Arial" w:hAnsi="Times New Roman" w:cs="Times New Roman"/>
                <w:lang w:val="lt-LT"/>
              </w:rPr>
              <w:t xml:space="preserve"> 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>cm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EC7F" w14:textId="12F2C18D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lastRenderedPageBreak/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7801EB06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019B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5461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Paciento kėdės apmušalas</w:t>
            </w:r>
            <w:r w:rsidRPr="00C53C63">
              <w:rPr>
                <w:rFonts w:ascii="Times New Roman" w:hAnsi="Times New Roman" w:cs="Times New Roman"/>
                <w:lang w:val="lt-LT"/>
              </w:rPr>
              <w:tab/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EDC" w14:textId="77777777" w:rsidR="003C1B8C" w:rsidRPr="00C53C63" w:rsidRDefault="003C1B8C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410973" w:rsidRPr="00C53C63">
              <w:rPr>
                <w:rFonts w:ascii="Times New Roman" w:hAnsi="Times New Roman" w:cs="Times New Roman"/>
                <w:lang w:val="lt-LT"/>
              </w:rPr>
              <w:t xml:space="preserve">Besiūlė danga, </w:t>
            </w:r>
          </w:p>
          <w:p w14:paraId="1527C224" w14:textId="35B437AB" w:rsidR="00410973" w:rsidRPr="00C53C63" w:rsidRDefault="003C1B8C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410973" w:rsidRPr="00C53C63">
              <w:rPr>
                <w:rFonts w:ascii="Times New Roman" w:hAnsi="Times New Roman" w:cs="Times New Roman"/>
                <w:lang w:val="lt-LT"/>
              </w:rPr>
              <w:t xml:space="preserve"> galimybė pasirinkti apmušalo dangos spalvą ne mažiau kaip iš 2 variantų.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E68D3" w14:textId="2F74CAD4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1. Besiūlė danga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Taip/Ne]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14F9BB2" w14:textId="726D9390" w:rsidR="00410973" w:rsidRPr="00C53C63" w:rsidRDefault="003C1B8C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2.  galimybė pasirinkti apmušalo dangos iš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variantų.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D37B" w14:textId="3AA19D6C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5535AC0B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411C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B9CB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Kėdės padėčių programavimas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8CDF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Ne mažiau kaip 3 individualiai programuojamos paciento kėdės padėtys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4FEAE" w14:textId="4CB5EF19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individualiai programuojamos paciento kėdės padėtys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57D7" w14:textId="00D3E04B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4324D898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1324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0A31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Kėdės valdymas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E9E5" w14:textId="47FD9EC2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Nuo gydytojo instrumentų dalies, asistento pultelio ir kojine svirtele prie kėdės pado arba atskiru kojiniu pedalu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1C5D7" w14:textId="2E960234" w:rsidR="00410973" w:rsidRPr="00C53C63" w:rsidRDefault="003C1B8C" w:rsidP="007F564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</w:t>
            </w:r>
            <w:r w:rsidR="00DF78D0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siūlomą kėdės valdymo parinktį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C406" w14:textId="7FB5D5A7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0EED8469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24D2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71D1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Sėdimosios dalies, nugaros atlošo ir sustumto galvos atlošo bendras ilgis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3D90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Ne mažesnis kaip 1900 mm.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C8099" w14:textId="635CFCA6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mm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4BC5" w14:textId="49713AB8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08A38ACF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5A54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2C78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Galvos atlošo padėties reguliavimas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DD46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Ne mažiau kaip 2 ašimis.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A8C90" w14:textId="7CBA7CFD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ašimis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4AC1" w14:textId="7F02C790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15C71CE2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DFA0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A7FB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Porankiai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F0BF" w14:textId="77777777" w:rsidR="003C1B8C" w:rsidRPr="00C53C63" w:rsidRDefault="003C1B8C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1. Abiejų pusių porankiai;</w:t>
            </w:r>
            <w:r w:rsidR="00410973" w:rsidRPr="00C53C6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7BC447E" w14:textId="59BFAD58" w:rsidR="00410973" w:rsidRPr="00C53C63" w:rsidRDefault="003C1B8C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410973" w:rsidRPr="00C53C63">
              <w:rPr>
                <w:rFonts w:ascii="Times New Roman" w:hAnsi="Times New Roman" w:cs="Times New Roman"/>
                <w:lang w:val="lt-LT"/>
              </w:rPr>
              <w:t>dešinysis porankis pasukamas ne mažiau kaip 90° kampu ir/ar nuimamas.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43D55" w14:textId="66F8FD6D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1. Abiejų pusių porankiai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; </w:t>
            </w:r>
          </w:p>
          <w:p w14:paraId="4C9C5670" w14:textId="22CBE314" w:rsidR="00410973" w:rsidRPr="00C53C63" w:rsidRDefault="003C1B8C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2. Dešinysis porankis pasukamas ne mažiau kaip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° kampu ir/ar nuimamas.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D72A" w14:textId="062A0616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7140D217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CD8A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2.11.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ECE4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Kojūgalio apsauginė danga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4C9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Kojūgalis turi turėti nuimamą ir nuvalomą apsauginę plėvelę.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E4AAE" w14:textId="29E6A117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D21F" w14:textId="1C2BDC12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50098D0F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AC99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2.12.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4751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Visos įstaigos įrangos darbui reikalingos komunikacijos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D12F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Oro padavimo trasa, oro išsiurbimo trasa, vanduo, kanalizacija, elektros pajungimai susiveda į integruotą komunikacijų dėžutę.  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3BAFC" w14:textId="0FBEC00E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3742" w14:textId="3FF1730B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6479F9" w:rsidRPr="00C53C63" w14:paraId="2C2E8A74" w14:textId="77777777" w:rsidTr="0001297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4720" w14:textId="77777777" w:rsidR="006479F9" w:rsidRPr="00C53C63" w:rsidRDefault="006479F9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05E0" w14:textId="773A6062" w:rsidR="006479F9" w:rsidRPr="00C53C63" w:rsidRDefault="006479F9" w:rsidP="007F564C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/>
                <w:bCs/>
                <w:lang w:val="lt-LT"/>
              </w:rPr>
              <w:t>Gydytojo instrumentų dalis, 7 vnt.</w:t>
            </w:r>
          </w:p>
          <w:p w14:paraId="1FDAE922" w14:textId="4BDF60E7" w:rsidR="006479F9" w:rsidRPr="00C53C63" w:rsidRDefault="006479F9" w:rsidP="00EA379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410973" w:rsidRPr="00C53C63" w14:paraId="7AA4F5C0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5A76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1DEE" w14:textId="77777777" w:rsidR="00410973" w:rsidRPr="00C53C63" w:rsidRDefault="00410973" w:rsidP="00410973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Būtini gydytojo instrumentai.</w:t>
            </w:r>
          </w:p>
          <w:p w14:paraId="51EA3516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7020" w14:textId="77777777" w:rsidR="00410973" w:rsidRPr="00C53C63" w:rsidRDefault="00410973" w:rsidP="00410973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Ne mažiau kaip 4 rankovės, iš kurių:</w:t>
            </w:r>
          </w:p>
          <w:p w14:paraId="1BF13B04" w14:textId="77777777" w:rsidR="00410973" w:rsidRPr="00C53C63" w:rsidRDefault="00410973" w:rsidP="00410973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</w:p>
          <w:p w14:paraId="1071D58F" w14:textId="77777777" w:rsidR="00410973" w:rsidRPr="00C53C63" w:rsidRDefault="00410973" w:rsidP="00410973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lastRenderedPageBreak/>
              <w:t xml:space="preserve">1 rankovė - daugiafunkcinis švirkštas (oras, vanduo, oras + vanduo) </w:t>
            </w:r>
          </w:p>
          <w:p w14:paraId="7A1A7EE6" w14:textId="77777777" w:rsidR="00410973" w:rsidRPr="00C53C63" w:rsidRDefault="00410973" w:rsidP="00410973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  rankovė - įmontuojamas elektrinis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mikrovariklis</w:t>
            </w:r>
            <w:proofErr w:type="spellEnd"/>
            <w:r w:rsidRPr="00C53C63">
              <w:rPr>
                <w:rFonts w:ascii="Times New Roman" w:hAnsi="Times New Roman" w:cs="Times New Roman"/>
                <w:lang w:val="lt-LT"/>
              </w:rPr>
              <w:t xml:space="preserve"> su šviesa </w:t>
            </w:r>
          </w:p>
          <w:p w14:paraId="65834759" w14:textId="77777777" w:rsidR="00410973" w:rsidRPr="00C53C63" w:rsidRDefault="00410973" w:rsidP="00410973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 rankovė - Pneumatinė rankovė su šviesa</w:t>
            </w:r>
          </w:p>
          <w:p w14:paraId="7854FCAB" w14:textId="3930093C" w:rsidR="00410973" w:rsidRPr="00C53C63" w:rsidRDefault="00410973" w:rsidP="00410973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4 rankovė  - paruošta ultragarsinio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skalerio</w:t>
            </w:r>
            <w:proofErr w:type="spellEnd"/>
            <w:r w:rsidRPr="00C53C63">
              <w:rPr>
                <w:rFonts w:ascii="Times New Roman" w:hAnsi="Times New Roman" w:cs="Times New Roman"/>
                <w:lang w:val="lt-LT"/>
              </w:rPr>
              <w:t>, suderinamo su siūloma įranga, prijungimui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D97B" w14:textId="5840699A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lastRenderedPageBreak/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rankovės, iš kurių:</w:t>
            </w:r>
          </w:p>
          <w:p w14:paraId="29EC19DA" w14:textId="77777777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</w:p>
          <w:p w14:paraId="61A895B0" w14:textId="2C156F1B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lastRenderedPageBreak/>
              <w:t xml:space="preserve">1 rankovė - daugiafunkcinis švirkštas (oras, vanduo, oras + vanduo)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1B836472" w14:textId="21083376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  rankovė - įmontuojamas elektrinis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mikrovariklis</w:t>
            </w:r>
            <w:proofErr w:type="spellEnd"/>
            <w:r w:rsidRPr="00C53C63">
              <w:rPr>
                <w:rFonts w:ascii="Times New Roman" w:hAnsi="Times New Roman" w:cs="Times New Roman"/>
                <w:lang w:val="lt-LT"/>
              </w:rPr>
              <w:t xml:space="preserve"> su šviesa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1AB12549" w14:textId="0E9D72EE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3 rankovė - Pneumatinė rankovė su šviesa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6F6E1611" w14:textId="4905F94C" w:rsidR="00410973" w:rsidRPr="00C53C63" w:rsidRDefault="003C1B8C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4 rankovė  - paruošta ultragarsinio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skalerio</w:t>
            </w:r>
            <w:proofErr w:type="spellEnd"/>
            <w:r w:rsidRPr="00C53C63">
              <w:rPr>
                <w:rFonts w:ascii="Times New Roman" w:hAnsi="Times New Roman" w:cs="Times New Roman"/>
                <w:lang w:val="lt-LT"/>
              </w:rPr>
              <w:t xml:space="preserve">, suderinamo su siūloma įranga,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9B56" w14:textId="330B150A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lastRenderedPageBreak/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7C839844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B9D8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46F3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Instrumentų bloko tvirtinimas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8396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Instrumentų blokas tvirtinamas prie spjaudyklės bloko kartu su šviestuvu ir kilnojasi kartu su kėde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4EAE1" w14:textId="0539C1BD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AE53" w14:textId="16AB7010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6723C8D5" w14:textId="77777777" w:rsidTr="006167F6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5B0B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9607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Instrumentų stalelio aukščio reguliavimo stabdis.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6D00" w14:textId="0ABB1A28" w:rsidR="00410973" w:rsidRPr="00C53C63" w:rsidRDefault="003C1B8C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C6667" w14:textId="46E72581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493F" w14:textId="0ED0E082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0A5878BE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7023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E9F9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Vienas bendras jungiklis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559B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Kartu atjungiantis / įjungiantis elektros, vandens ir suspausto oro padavimą.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BD0D0" w14:textId="2C96AFD0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6333" w14:textId="3C82C29D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shd w:val="clear" w:color="auto" w:fill="FFFF00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18E745DC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C2FF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B6C3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Instrumentų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valdymo pedalas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0FB5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Pedale turi būti aušinančio vandens įjungimo/išjungimo reguliavimas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08DC8" w14:textId="2BE39242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3B9A" w14:textId="46EBA014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5ABA08E3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C443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3927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Instrumentų rankovių išvedimas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358F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Instrumentai paguldomi iš viršaus ant antgalių valdymo sistemos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D5EC0" w14:textId="546EC3B2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E79B" w14:textId="7B5FD895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5B203AF7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D5AA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B57E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Į instrumentus tiekiamo vandens kiekis reguliuojamas kiekvienam instrumentui atskirai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A1B4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Turi būti galimybė įjungti/išjungti aušinantį vandenį kiekvienam antgaliui atskirai bei reguliuojama ne mažiau kaip 5 žingsniais arba tolygus reguliavimas nuo 0 iki maksimumo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344D7" w14:textId="698866AB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Galimybė įjungti/išjungti aušinantį vandenį kiekvienam antgaliui atskirai bei reguliuoti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žingsniais arba tolygus reguliavimas nuo 0 iki maksimumo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reguliavimo būdą]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CCC3" w14:textId="5A859060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7CE26C45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05AB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lastRenderedPageBreak/>
              <w:t>3.8.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7F90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Į instrumentus tiekiamo aušinančio  oro kiekis reguliuojamas kiekvienam instrumentui individualiai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7655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Turi būti galimybė aušinantį orą kiekvienam antgaliui atskirai, tolygus reguliavimas arba reguliuojamas žingsniais su galimybe išjungti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F4524" w14:textId="2C0E248A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reguliavimo būdą]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3AA4" w14:textId="06206CD0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0ECAE54A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8E97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E7EF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Instrumentų rankovių, naudojančių vandenį, vidinė plovimo funkcija.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94B1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50E1C" w14:textId="359C983A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30C6" w14:textId="59375E7E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6AD8F680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F4B1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F59B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Padėklas odontologo naudojamiems instrumentams bei  kitoms darbo priemonėms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03D7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Nerūdijančio plieno arba lygiavertės medžiagos ne mažesnis nei 200 x 350 mm su sterilizuojamu kilimėliu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0225A" w14:textId="46D52552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medžiagą] [nurodyti skaičių]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mm su sterilizuojamu kilimėliu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A8F7" w14:textId="6E585F69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410973" w:rsidRPr="00C53C63" w14:paraId="69BAD0AF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868F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3.11.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F1BE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Instrumentų stalelio valdymo pultas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DF0A" w14:textId="77777777" w:rsidR="00410973" w:rsidRPr="00C53C63" w:rsidRDefault="00410973" w:rsidP="00410973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Spalvotas, liečiamas arba membraninis mygtukinis ekranas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5462" w14:textId="7E7809F4" w:rsidR="00410973" w:rsidRPr="00C53C63" w:rsidRDefault="003C1B8C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tipą]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ED99" w14:textId="75EA2448" w:rsidR="00410973" w:rsidRPr="00C53C63" w:rsidRDefault="005B0C79" w:rsidP="00410973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410973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410973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5D755255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BC11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3.12.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A0A1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Pulto valdymo funkcijos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3321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Ne mažiau nurodytų:</w:t>
            </w:r>
          </w:p>
          <w:p w14:paraId="15C04F62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</w:p>
          <w:p w14:paraId="0DB226A4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1) kėdės/atlošo pakėlimo/nuleidimo valdymo;</w:t>
            </w:r>
          </w:p>
          <w:p w14:paraId="0681125C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2) šviestuvo įjungimo/išjungimo;</w:t>
            </w:r>
          </w:p>
          <w:p w14:paraId="20AA106A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3) spjaudyklės apiplovimo įjungimo;</w:t>
            </w:r>
          </w:p>
          <w:p w14:paraId="374486CE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4) stiklinės pripildymo;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69385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Ne mažiau nurodytų:</w:t>
            </w:r>
          </w:p>
          <w:p w14:paraId="48A62304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</w:p>
          <w:p w14:paraId="289A3828" w14:textId="3279FD2C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1) kėdės/atlošo pakėlimo/nuleidimo valdymo;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3F6918FE" w14:textId="55B10D7B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2) šviestuvo įjungimo/išjungimo;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3DF0A689" w14:textId="2952C2A1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3) spjaudyklės apiplovimo įjungimo;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5AF44D93" w14:textId="69EC573C" w:rsidR="003C1B8C" w:rsidRPr="00C53C63" w:rsidRDefault="003C1B8C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4) stiklinės pripildymo;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D7D7" w14:textId="7617828C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0A3C02D9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710D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3.14.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E852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Autonominė vandens sistema odontologiniams antgaliams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8183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Su lengvai keičiamu, ne mažiau kaip 1.5 litrų talpos indu.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72B79" w14:textId="7DAA5FFE" w:rsidR="003C1B8C" w:rsidRPr="00C53C63" w:rsidRDefault="003C1B8C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Su lengvai keičiamu,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skaičių]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litrų talpos indu.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933B" w14:textId="0F5A44DF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6479F9" w:rsidRPr="00C53C63" w14:paraId="62999AE8" w14:textId="77777777" w:rsidTr="00EA3795">
        <w:trPr>
          <w:trHeight w:val="31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EC17" w14:textId="77777777" w:rsidR="006479F9" w:rsidRPr="00C53C63" w:rsidRDefault="006479F9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3315" w14:textId="77777777" w:rsidR="006479F9" w:rsidRPr="00C53C63" w:rsidRDefault="006479F9" w:rsidP="007F564C">
            <w:pPr>
              <w:widowControl w:val="0"/>
              <w:spacing w:line="100" w:lineRule="atLeas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/>
                <w:bCs/>
                <w:lang w:val="lt-LT"/>
              </w:rPr>
              <w:t>Spjaudyklės blokas, 7 vnt.</w:t>
            </w:r>
          </w:p>
          <w:p w14:paraId="5C271691" w14:textId="23A4FB88" w:rsidR="006479F9" w:rsidRPr="00C53C63" w:rsidRDefault="006479F9" w:rsidP="00EA379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3C1B8C" w:rsidRPr="00C53C63" w14:paraId="119B95A0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9524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4.1.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5E45" w14:textId="77777777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Būtini asistento instrumentai:</w:t>
            </w:r>
          </w:p>
          <w:p w14:paraId="21D34EE4" w14:textId="77777777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41CB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Seilių bei dulkių nusiurbimo rankovės su antgaliais (ne mažiau </w:t>
            </w:r>
            <w:r w:rsidRPr="00C53C63">
              <w:rPr>
                <w:rFonts w:ascii="Times New Roman" w:hAnsi="Times New Roman" w:cs="Times New Roman"/>
                <w:lang w:val="lt-LT"/>
              </w:rPr>
              <w:lastRenderedPageBreak/>
              <w:t>dviejų dydžių siurbliukų antgaliai).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6CEBB" w14:textId="088CE871" w:rsidR="003C1B8C" w:rsidRPr="00C53C63" w:rsidRDefault="003C1B8C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lastRenderedPageBreak/>
              <w:t>Seilių bei dulkių nusiurbimo rankovės su antgaliais (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lastRenderedPageBreak/>
              <w:t>skaičių]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 dydžių siurbliukų antgaliai).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A870" w14:textId="64AF5B2A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lastRenderedPageBreak/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6719F455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D2CD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4.2.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B460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Spjaudyklės blokas tvirtinamas prie kėdės ir kilnojasi kartu su kėde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9FAB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Būtina.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C1FF7" w14:textId="139FC6E1" w:rsidR="003C1B8C" w:rsidRPr="00C53C63" w:rsidRDefault="003C1B8C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0D17" w14:textId="4721E8A2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2D99B145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5DEF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4.3.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79BB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Asistento instrumentų laikiklis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E7F4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Ne mažiau kaip 3-jų lizdų, laikiklio  padėtis keičiama  nuo spjaudyklės bloko iki paciento galvos atlošo, keičiant   horizontalią laikiklio padėtį.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C6091" w14:textId="44748728" w:rsidR="003C1B8C" w:rsidRPr="00C53C63" w:rsidRDefault="003C1B8C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skaičių]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lizdų, laikiklio  padėtis keičiama  nuo spjaudyklės bloko iki paciento galvos atlošo, keičiant   horizontalią laikiklio padėtį. 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8E38" w14:textId="2E95C6E7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443638CD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5D02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4.4.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17BA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Spjaudyklė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1A1A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Keraminė arba lygiavertės medžiagos.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447FD" w14:textId="65E459A3" w:rsidR="003C1B8C" w:rsidRPr="00C53C63" w:rsidRDefault="003C1B8C" w:rsidP="003C1B8C">
            <w:pPr>
              <w:snapToGrid w:val="0"/>
              <w:rPr>
                <w:rFonts w:ascii="Times New Roman" w:hAnsi="Times New Roman" w:cs="Times New Roman"/>
                <w:b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b/>
                <w:color w:val="00B0F0"/>
                <w:kern w:val="0"/>
                <w:lang w:val="lt-LT"/>
              </w:rPr>
              <w:t>[nurodyti medžiagą]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8828" w14:textId="79AAEC30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7F564C" w:rsidRPr="00C53C63" w14:paraId="5FD9BEAA" w14:textId="77777777" w:rsidTr="00672B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FB3E" w14:textId="77777777" w:rsidR="007F564C" w:rsidRPr="00C53C63" w:rsidRDefault="007F564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8CF6" w14:textId="0B524323" w:rsidR="007F564C" w:rsidRPr="00C53C63" w:rsidRDefault="007F564C" w:rsidP="00EA3795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C53C63">
              <w:rPr>
                <w:rFonts w:ascii="Times New Roman" w:hAnsi="Times New Roman" w:cs="Times New Roman"/>
                <w:b/>
                <w:lang w:val="lt-LT"/>
              </w:rPr>
              <w:t>Apšvietimo sistema (Po 1 šviestuvą prie kiekvienos darbo vietos)</w:t>
            </w:r>
          </w:p>
        </w:tc>
      </w:tr>
      <w:tr w:rsidR="003C1B8C" w:rsidRPr="00C53C63" w14:paraId="17E67ECE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5EFE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5.1.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0AF1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Apšvietimo lempa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B3CF" w14:textId="77777777" w:rsidR="00177569" w:rsidRPr="00C53C63" w:rsidRDefault="00177569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3C1B8C" w:rsidRPr="00C53C63">
              <w:rPr>
                <w:rFonts w:ascii="Times New Roman" w:hAnsi="Times New Roman" w:cs="Times New Roman"/>
                <w:lang w:val="lt-LT"/>
              </w:rPr>
              <w:t xml:space="preserve">LED arba lygiavertis šviesos šaltinis, </w:t>
            </w:r>
          </w:p>
          <w:p w14:paraId="6849A321" w14:textId="057125FF" w:rsidR="003C1B8C" w:rsidRPr="00C53C63" w:rsidRDefault="00177569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2.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B</w:t>
            </w:r>
            <w:r w:rsidR="003C1B8C" w:rsidRPr="00C53C63">
              <w:rPr>
                <w:rFonts w:ascii="Times New Roman" w:hAnsi="Times New Roman" w:cs="Times New Roman"/>
                <w:lang w:val="lt-LT"/>
              </w:rPr>
              <w:t>ešešėlinė</w:t>
            </w:r>
            <w:proofErr w:type="spellEnd"/>
            <w:r w:rsidR="003C1B8C" w:rsidRPr="00C53C63">
              <w:rPr>
                <w:rFonts w:ascii="Times New Roman" w:hAnsi="Times New Roman" w:cs="Times New Roman"/>
                <w:lang w:val="lt-LT"/>
              </w:rPr>
              <w:t xml:space="preserve"> sistema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13CF7" w14:textId="77777777" w:rsidR="003C1B8C" w:rsidRPr="00C53C63" w:rsidRDefault="00177569" w:rsidP="003C1B8C">
            <w:pPr>
              <w:snapToGrid w:val="0"/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kern w:val="0"/>
                <w:lang w:val="lt-LT"/>
              </w:rPr>
              <w:t xml:space="preserve">1. </w:t>
            </w:r>
            <w:r w:rsidR="003C1B8C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tipą]</w:t>
            </w:r>
          </w:p>
          <w:p w14:paraId="6C041243" w14:textId="3CBD4C90" w:rsidR="00177569" w:rsidRPr="00C53C63" w:rsidRDefault="0017756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kern w:val="0"/>
                <w:lang w:val="lt-LT"/>
              </w:rPr>
              <w:t xml:space="preserve">2.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60B" w14:textId="3B80119D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31E3E249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7397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5.2.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17A8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Apšvietimo lempos pozicionavimas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83E4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Valdoma ≥ 3 ašimis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68A6E" w14:textId="3EE8D586" w:rsidR="003C1B8C" w:rsidRPr="00C53C63" w:rsidRDefault="0017756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eastAsia="Calibri" w:hAnsi="Times New Roman" w:cs="Times New Roman"/>
                <w:kern w:val="0"/>
                <w:lang w:val="lt-LT"/>
              </w:rPr>
              <w:t>ašimis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9E8A" w14:textId="64584CF4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4370E6AF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CF4F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5.3.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B36E" w14:textId="633EFD2C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Šviesos spalvinė temperatūra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89D5" w14:textId="14B0F1F5" w:rsidR="003C1B8C" w:rsidRPr="00C53C63" w:rsidRDefault="00B038CA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nuo ≤ </w:t>
            </w:r>
            <w:r w:rsidR="003C1B8C" w:rsidRPr="00C53C63">
              <w:rPr>
                <w:rFonts w:ascii="Times New Roman" w:hAnsi="Times New Roman" w:cs="Times New Roman"/>
                <w:lang w:val="lt-LT"/>
              </w:rPr>
              <w:t>4200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K</w:t>
            </w:r>
            <w:r w:rsidR="003C1B8C" w:rsidRPr="00C53C6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iki ≥ </w:t>
            </w:r>
            <w:r w:rsidR="003C1B8C" w:rsidRPr="00C53C63">
              <w:rPr>
                <w:rFonts w:ascii="Times New Roman" w:hAnsi="Times New Roman" w:cs="Times New Roman"/>
                <w:lang w:val="lt-LT"/>
              </w:rPr>
              <w:t xml:space="preserve">5000 K 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5886C" w14:textId="102611D2" w:rsidR="003C1B8C" w:rsidRPr="00C53C63" w:rsidRDefault="00B038CA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nuo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K iki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K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667E" w14:textId="3C4A5A56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4BAA8482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AB87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5.4.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3FB9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Tolygus šviesos intensyvumo reguliavimas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6257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Būtinas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D7E0B" w14:textId="45BA180E" w:rsidR="003C1B8C" w:rsidRPr="00C53C63" w:rsidRDefault="0017756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4F0D" w14:textId="2DBE6599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58480780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4072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5.5.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51B9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Rankenos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E6CC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Šviestuvas turi ≥1 rankenas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0E99D" w14:textId="27A68D90" w:rsidR="003C1B8C" w:rsidRPr="00C53C63" w:rsidRDefault="0017756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Šviestuvas turi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lang w:val="lt-LT"/>
              </w:rPr>
              <w:t>rankenas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0D25" w14:textId="66DC1626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563C4E52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A924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5.6.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BCA4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Maksimalus šviesos intensyvumas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D55D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Ne mažiau 44000 liuksų.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43F4F" w14:textId="1DAE8AC2" w:rsidR="003C1B8C" w:rsidRPr="00C53C63" w:rsidRDefault="0017756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eastAsia="Calibri" w:hAnsi="Times New Roman" w:cs="Times New Roman"/>
                <w:kern w:val="0"/>
                <w:lang w:val="lt-LT"/>
              </w:rPr>
              <w:t>liuksų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6A1A" w14:textId="554B0EB8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37E14E59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0538" w14:textId="50344602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5.7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EAEA" w14:textId="4D80B4BF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Spalvų atkūrino indeksas  (CRI)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0E56" w14:textId="773F4D8C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≥ 90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7F8B2" w14:textId="4C0DFA02" w:rsidR="003C1B8C" w:rsidRPr="00C53C63" w:rsidRDefault="0017756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skaičių]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9D74" w14:textId="55BBBF31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1C678811" w14:textId="77777777" w:rsidTr="006167F6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72B0" w14:textId="1A89111C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5.8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B948" w14:textId="09B00799" w:rsidR="00B92ED6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Specialus plombavimo režima</w:t>
            </w:r>
            <w:r w:rsidR="00B92ED6">
              <w:rPr>
                <w:rFonts w:ascii="Times New Roman" w:hAnsi="Times New Roman" w:cs="Times New Roman"/>
                <w:lang w:val="lt-LT"/>
              </w:rPr>
              <w:t>s</w:t>
            </w:r>
            <w:r w:rsidR="00B92ED6" w:rsidRPr="00B92ED6">
              <w:rPr>
                <w:rFonts w:ascii="Times New Roman" w:hAnsi="Times New Roman" w:cs="Times New Roman"/>
              </w:rPr>
              <w:t xml:space="preserve"> (</w:t>
            </w:r>
            <w:r w:rsidR="00B92ED6" w:rsidRPr="00B92ED6">
              <w:rPr>
                <w:rFonts w:ascii="Times New Roman" w:hAnsi="Times New Roman" w:cs="Times New Roman"/>
                <w:i/>
                <w:iCs/>
              </w:rPr>
              <w:t>„Composite mode“</w:t>
            </w:r>
            <w:r w:rsidR="00B92ED6" w:rsidRPr="00B92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2ED6" w:rsidRPr="00B92ED6">
              <w:rPr>
                <w:rFonts w:ascii="Times New Roman" w:hAnsi="Times New Roman" w:cs="Times New Roman"/>
              </w:rPr>
              <w:t>ar</w:t>
            </w:r>
            <w:proofErr w:type="spellEnd"/>
            <w:r w:rsidR="00B92ED6" w:rsidRPr="00B92E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2ED6" w:rsidRPr="00B92ED6">
              <w:rPr>
                <w:rFonts w:ascii="Times New Roman" w:hAnsi="Times New Roman" w:cs="Times New Roman"/>
              </w:rPr>
              <w:t>lygiavertis</w:t>
            </w:r>
            <w:proofErr w:type="spellEnd"/>
            <w:r w:rsidR="00B92ED6" w:rsidRPr="00B92E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D5DA" w14:textId="52C5A3AA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7C5BE" w14:textId="689CE43B" w:rsidR="003C1B8C" w:rsidRPr="00C53C63" w:rsidRDefault="0017756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D0AD" w14:textId="5BB09784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143455FA" w14:textId="77777777" w:rsidTr="006167F6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88C3" w14:textId="2CA6BB8C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lastRenderedPageBreak/>
              <w:t>5.9.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8D0A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Maitinimas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732" w14:textId="77777777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230V, 50Hz.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</w:tcBorders>
          </w:tcPr>
          <w:p w14:paraId="7008ACB3" w14:textId="65EC98E7" w:rsidR="003C1B8C" w:rsidRPr="00C53C63" w:rsidRDefault="0017756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52D4" w14:textId="171CD4D7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6479F9" w:rsidRPr="00C53C63" w14:paraId="72FF5089" w14:textId="77777777" w:rsidTr="00B46F06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9684" w14:textId="0BD72FF5" w:rsidR="006479F9" w:rsidRPr="00C53C63" w:rsidRDefault="006479F9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3F5B" w14:textId="12B711E5" w:rsidR="006479F9" w:rsidRPr="00C53C63" w:rsidRDefault="006479F9" w:rsidP="007F564C">
            <w:pPr>
              <w:snapToGrid w:val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/>
                <w:bCs/>
                <w:lang w:val="lt-LT"/>
              </w:rPr>
              <w:t>Priedai</w:t>
            </w:r>
            <w:r w:rsidR="00C46779" w:rsidRPr="00C53C6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(6.1-6.5 p. 7 vnt., 6.6 p. – 1 vnt.)</w:t>
            </w:r>
            <w:r w:rsidRPr="00C53C63">
              <w:rPr>
                <w:rFonts w:ascii="Times New Roman" w:hAnsi="Times New Roman" w:cs="Times New Roman"/>
                <w:b/>
                <w:bCs/>
                <w:lang w:val="lt-LT"/>
              </w:rPr>
              <w:t>:</w:t>
            </w:r>
          </w:p>
        </w:tc>
      </w:tr>
      <w:tr w:rsidR="003C1B8C" w:rsidRPr="00C53C63" w14:paraId="1697B800" w14:textId="77777777" w:rsidTr="006167F6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86BD" w14:textId="59578545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6.1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DAF2" w14:textId="1CC497C6" w:rsidR="003C1B8C" w:rsidRPr="00C53C63" w:rsidRDefault="003C1B8C" w:rsidP="003C1B8C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Elektrinis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bešepetėlinis</w:t>
            </w:r>
            <w:proofErr w:type="spellEnd"/>
            <w:r w:rsidRPr="00C53C63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mikrovariklis</w:t>
            </w:r>
            <w:proofErr w:type="spellEnd"/>
            <w:r w:rsidRPr="00C53C63">
              <w:rPr>
                <w:rFonts w:ascii="Times New Roman" w:hAnsi="Times New Roman" w:cs="Times New Roman"/>
                <w:lang w:val="lt-LT"/>
              </w:rPr>
              <w:t xml:space="preserve">  su pašvietimu. (7 vnt.)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AA53" w14:textId="77777777" w:rsidR="00B038CA" w:rsidRPr="00C53C63" w:rsidRDefault="00B038CA" w:rsidP="00B038CA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1. Reguliuojamas apsisukimų skaičius apsisukimų skaičius nuo ≤ 300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aps</w:t>
            </w:r>
            <w:proofErr w:type="spellEnd"/>
            <w:r w:rsidRPr="00C53C63">
              <w:rPr>
                <w:rFonts w:ascii="Times New Roman" w:hAnsi="Times New Roman" w:cs="Times New Roman"/>
                <w:lang w:val="lt-LT"/>
              </w:rPr>
              <w:t xml:space="preserve">/min. iki ≥ 40000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aps</w:t>
            </w:r>
            <w:proofErr w:type="spellEnd"/>
            <w:r w:rsidRPr="00C53C63">
              <w:rPr>
                <w:rFonts w:ascii="Times New Roman" w:hAnsi="Times New Roman" w:cs="Times New Roman"/>
                <w:lang w:val="lt-LT"/>
              </w:rPr>
              <w:t>/min. Su reversu.</w:t>
            </w:r>
          </w:p>
          <w:p w14:paraId="5175FF54" w14:textId="77777777" w:rsidR="00B038CA" w:rsidRPr="00C53C63" w:rsidRDefault="00B038CA" w:rsidP="00B038CA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2.Su vidiniu vandens – oro mišinio padavimu. </w:t>
            </w:r>
          </w:p>
          <w:p w14:paraId="36D116CD" w14:textId="4E1EDCA4" w:rsidR="00B038CA" w:rsidRPr="00C53C63" w:rsidRDefault="00B038CA" w:rsidP="00B038CA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 Su LED arba lygiaverčiu pašvietimu</w:t>
            </w:r>
          </w:p>
          <w:p w14:paraId="762F3D69" w14:textId="0E6495C9" w:rsidR="003C1B8C" w:rsidRPr="00C53C63" w:rsidRDefault="00B038CA" w:rsidP="00B038CA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4.Maksimalus sukimo momentas </w:t>
            </w:r>
            <w:r w:rsidRPr="00C53C63">
              <w:rPr>
                <w:rFonts w:ascii="Times New Roman" w:eastAsia="Liberation Serif" w:hAnsi="Times New Roman" w:cs="Times New Roman"/>
                <w:lang w:val="lt-LT"/>
              </w:rPr>
              <w:t>≥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3,0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Ncm</w:t>
            </w:r>
            <w:proofErr w:type="spellEnd"/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</w:tcBorders>
          </w:tcPr>
          <w:p w14:paraId="48CF948D" w14:textId="3BB03636" w:rsidR="00177569" w:rsidRPr="00C53C63" w:rsidRDefault="00177569" w:rsidP="00177569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1. Reguliuojamas apsisukimų skaičius apsisukimų skaičius nuo </w:t>
            </w:r>
            <w:r w:rsidR="00B038CA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proofErr w:type="spellStart"/>
            <w:r w:rsidR="00B038CA" w:rsidRPr="00C53C63">
              <w:rPr>
                <w:rFonts w:ascii="Times New Roman" w:hAnsi="Times New Roman" w:cs="Times New Roman"/>
                <w:lang w:val="lt-LT"/>
              </w:rPr>
              <w:t>aps</w:t>
            </w:r>
            <w:proofErr w:type="spellEnd"/>
            <w:r w:rsidR="00B038CA" w:rsidRPr="00C53C63">
              <w:rPr>
                <w:rFonts w:ascii="Times New Roman" w:hAnsi="Times New Roman" w:cs="Times New Roman"/>
                <w:lang w:val="lt-LT"/>
              </w:rPr>
              <w:t xml:space="preserve">/min.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iki </w:t>
            </w:r>
            <w:r w:rsidR="00B038CA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aps</w:t>
            </w:r>
            <w:proofErr w:type="spellEnd"/>
            <w:r w:rsidRPr="00C53C63">
              <w:rPr>
                <w:rFonts w:ascii="Times New Roman" w:hAnsi="Times New Roman" w:cs="Times New Roman"/>
                <w:lang w:val="lt-LT"/>
              </w:rPr>
              <w:t>/min. Su reversu.</w:t>
            </w:r>
            <w:r w:rsidR="00B038CA" w:rsidRPr="00C53C63">
              <w:rPr>
                <w:rFonts w:ascii="Times New Roman" w:hAnsi="Times New Roman" w:cs="Times New Roman"/>
                <w:lang w:val="lt-LT"/>
              </w:rPr>
              <w:t xml:space="preserve"> - </w:t>
            </w:r>
            <w:r w:rsidR="00B038CA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5E82B000" w14:textId="06CBB5AA" w:rsidR="00177569" w:rsidRPr="00C53C63" w:rsidRDefault="00177569" w:rsidP="00177569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2.Su vidiniu vandens – oro mišinio padavimu. </w:t>
            </w:r>
            <w:r w:rsidR="00B038CA" w:rsidRPr="00C53C63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="00B038CA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56A6D47A" w14:textId="2A042C32" w:rsidR="00177569" w:rsidRPr="00C53C63" w:rsidRDefault="00177569" w:rsidP="00177569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 Su LED</w:t>
            </w:r>
            <w:r w:rsidR="00B038CA" w:rsidRPr="00C53C63">
              <w:rPr>
                <w:rFonts w:ascii="Times New Roman" w:hAnsi="Times New Roman" w:cs="Times New Roman"/>
                <w:lang w:val="lt-LT"/>
              </w:rPr>
              <w:t xml:space="preserve"> arba lygiaverčiu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pašvietimu</w:t>
            </w:r>
            <w:r w:rsidR="00B038CA" w:rsidRPr="00C53C63">
              <w:rPr>
                <w:rFonts w:ascii="Times New Roman" w:hAnsi="Times New Roman" w:cs="Times New Roman"/>
                <w:lang w:val="lt-LT"/>
              </w:rPr>
              <w:t xml:space="preserve"> - </w:t>
            </w:r>
            <w:r w:rsidR="00B038CA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0D53CF06" w14:textId="737E7BB1" w:rsidR="003C1B8C" w:rsidRPr="00C53C63" w:rsidRDefault="00177569" w:rsidP="00177569">
            <w:pPr>
              <w:snapToGrid w:val="0"/>
              <w:rPr>
                <w:rFonts w:ascii="Times New Roman" w:hAnsi="Times New Roman" w:cs="Times New Roman"/>
                <w:b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4.Maksimalus sukimo momentas</w:t>
            </w:r>
            <w:r w:rsidR="00B038CA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E6FA" w14:textId="67B9C88D" w:rsidR="003C1B8C" w:rsidRPr="00C53C63" w:rsidRDefault="005B0C79" w:rsidP="003C1B8C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4920A1FC" w14:textId="77777777" w:rsidTr="006167F6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8DCC" w14:textId="0DA09BE9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6.2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B4FB" w14:textId="0A524F6D" w:rsidR="003C1B8C" w:rsidRPr="00C53C63" w:rsidRDefault="003C1B8C" w:rsidP="003C1B8C">
            <w:pPr>
              <w:rPr>
                <w:rFonts w:ascii="Times New Roman" w:eastAsia="Arial Unicode MS" w:hAnsi="Times New Roman" w:cs="Times New Roman"/>
                <w:lang w:val="lt-LT"/>
              </w:rPr>
            </w:pPr>
            <w:r w:rsidRPr="00C53C63">
              <w:rPr>
                <w:rFonts w:ascii="Times New Roman" w:eastAsia="Arial Unicode MS" w:hAnsi="Times New Roman" w:cs="Times New Roman"/>
                <w:lang w:val="lt-LT"/>
              </w:rPr>
              <w:t>Gydytojo kėdutė (7 vnt.)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F446" w14:textId="77777777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eastAsia="Arial Unicode MS" w:hAnsi="Times New Roman" w:cs="Times New Roman"/>
                <w:lang w:val="lt-LT"/>
              </w:rPr>
            </w:pPr>
            <w:r w:rsidRPr="00C53C63">
              <w:rPr>
                <w:rFonts w:ascii="Times New Roman" w:eastAsia="Arial Unicode MS" w:hAnsi="Times New Roman" w:cs="Times New Roman"/>
                <w:lang w:val="lt-LT"/>
              </w:rPr>
              <w:t xml:space="preserve">1. Laisva stumdoma su ≥5 ratukais. </w:t>
            </w:r>
          </w:p>
          <w:p w14:paraId="5254FB45" w14:textId="77777777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eastAsia="Arial Unicode MS" w:hAnsi="Times New Roman" w:cs="Times New Roman"/>
                <w:lang w:val="lt-LT"/>
              </w:rPr>
            </w:pPr>
            <w:r w:rsidRPr="00C53C63">
              <w:rPr>
                <w:rFonts w:ascii="Times New Roman" w:eastAsia="Arial Unicode MS" w:hAnsi="Times New Roman" w:cs="Times New Roman"/>
                <w:lang w:val="lt-LT"/>
              </w:rPr>
              <w:t xml:space="preserve">2. Su paminkštinta sėdimąja dalimi bei atlošu nugarai. </w:t>
            </w:r>
          </w:p>
          <w:p w14:paraId="213857BE" w14:textId="77777777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eastAsia="Arial Unicode MS" w:hAnsi="Times New Roman" w:cs="Times New Roman"/>
                <w:lang w:val="lt-LT"/>
              </w:rPr>
            </w:pPr>
            <w:r w:rsidRPr="00C53C63">
              <w:rPr>
                <w:rFonts w:ascii="Times New Roman" w:eastAsia="Arial Unicode MS" w:hAnsi="Times New Roman" w:cs="Times New Roman"/>
                <w:lang w:val="lt-LT"/>
              </w:rPr>
              <w:t xml:space="preserve">3. Reguliuojamas kėdutės aukštis ir nugaros atlošo aukštis. </w:t>
            </w:r>
          </w:p>
          <w:p w14:paraId="098AC70E" w14:textId="77777777" w:rsidR="003C1B8C" w:rsidRPr="00C53C63" w:rsidRDefault="003C1B8C" w:rsidP="003C1B8C">
            <w:pPr>
              <w:widowControl w:val="0"/>
              <w:spacing w:line="100" w:lineRule="atLeast"/>
              <w:rPr>
                <w:rFonts w:ascii="Times New Roman" w:eastAsia="Arial Unicode MS" w:hAnsi="Times New Roman" w:cs="Times New Roman"/>
                <w:lang w:val="lt-LT"/>
              </w:rPr>
            </w:pPr>
            <w:r w:rsidRPr="00C53C63">
              <w:rPr>
                <w:rFonts w:ascii="Times New Roman" w:eastAsia="Arial Unicode MS" w:hAnsi="Times New Roman" w:cs="Times New Roman"/>
                <w:lang w:val="lt-LT"/>
              </w:rPr>
              <w:t>4. Reguliuojamas atlošo pasvirimo kampas (ne mažiau kaip -15/+5 laipsnių)</w:t>
            </w:r>
          </w:p>
          <w:p w14:paraId="2C030BF3" w14:textId="34A82553" w:rsidR="003C1B8C" w:rsidRPr="00C53C63" w:rsidRDefault="003C1B8C" w:rsidP="003C1B8C">
            <w:pPr>
              <w:rPr>
                <w:rFonts w:ascii="Times New Roman" w:eastAsia="Arial Unicode MS" w:hAnsi="Times New Roman" w:cs="Times New Roman"/>
                <w:lang w:val="lt-LT"/>
              </w:rPr>
            </w:pPr>
            <w:r w:rsidRPr="00C53C63">
              <w:rPr>
                <w:rFonts w:ascii="Times New Roman" w:eastAsia="Arial Unicode MS" w:hAnsi="Times New Roman" w:cs="Times New Roman"/>
                <w:lang w:val="lt-LT"/>
              </w:rPr>
              <w:t xml:space="preserve">5. </w:t>
            </w:r>
            <w:r w:rsidR="00B038CA" w:rsidRPr="00C53C63">
              <w:rPr>
                <w:rFonts w:ascii="Times New Roman" w:eastAsia="Arial Unicode MS" w:hAnsi="Times New Roman" w:cs="Times New Roman"/>
                <w:lang w:val="lt-LT"/>
              </w:rPr>
              <w:t>G</w:t>
            </w:r>
            <w:r w:rsidRPr="00C53C63">
              <w:rPr>
                <w:rFonts w:ascii="Times New Roman" w:eastAsia="Arial Unicode MS" w:hAnsi="Times New Roman" w:cs="Times New Roman"/>
                <w:lang w:val="lt-LT"/>
              </w:rPr>
              <w:t>alimybė pasirinkti kėdutės sėdimos dalies bei atlošo apmušalų dangos spalvą iš ne mažiau kaip 5 variantų.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</w:tcBorders>
          </w:tcPr>
          <w:p w14:paraId="2D7427E7" w14:textId="1E56D344" w:rsidR="00B038CA" w:rsidRPr="00C53C63" w:rsidRDefault="00B038CA" w:rsidP="00B038CA">
            <w:pPr>
              <w:widowControl w:val="0"/>
              <w:spacing w:line="100" w:lineRule="atLeast"/>
              <w:rPr>
                <w:rFonts w:ascii="Times New Roman" w:eastAsia="Arial Unicode MS" w:hAnsi="Times New Roman" w:cs="Times New Roman"/>
                <w:lang w:val="lt-LT"/>
              </w:rPr>
            </w:pPr>
            <w:r w:rsidRPr="00C53C63">
              <w:rPr>
                <w:rFonts w:ascii="Times New Roman" w:eastAsia="Arial Unicode MS" w:hAnsi="Times New Roman" w:cs="Times New Roman"/>
                <w:lang w:val="lt-LT"/>
              </w:rPr>
              <w:t xml:space="preserve">1. Laisva stumdoma su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eastAsia="Arial Unicode MS" w:hAnsi="Times New Roman" w:cs="Times New Roman"/>
                <w:lang w:val="lt-LT"/>
              </w:rPr>
              <w:t xml:space="preserve">ratukais. </w:t>
            </w:r>
          </w:p>
          <w:p w14:paraId="04D7D811" w14:textId="77777777" w:rsidR="00B038CA" w:rsidRPr="00C53C63" w:rsidRDefault="00B038CA" w:rsidP="00B038CA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Arial Unicode MS" w:hAnsi="Times New Roman" w:cs="Times New Roman"/>
                <w:lang w:val="lt-LT"/>
              </w:rPr>
              <w:t xml:space="preserve">2. Su paminkštinta sėdimąja dalimi bei atlošu nugarai.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48938AC0" w14:textId="77777777" w:rsidR="00B038CA" w:rsidRPr="00C53C63" w:rsidRDefault="00B038CA" w:rsidP="00B038CA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Arial Unicode MS" w:hAnsi="Times New Roman" w:cs="Times New Roman"/>
                <w:lang w:val="lt-LT"/>
              </w:rPr>
              <w:t xml:space="preserve">3. Reguliuojamas kėdutės aukštis ir nugaros atlošo aukštis.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6D0A07E8" w14:textId="308E3CA0" w:rsidR="00B038CA" w:rsidRPr="00C53C63" w:rsidRDefault="00B038CA" w:rsidP="00B038CA">
            <w:pPr>
              <w:widowControl w:val="0"/>
              <w:spacing w:line="100" w:lineRule="atLeast"/>
              <w:rPr>
                <w:rFonts w:ascii="Times New Roman" w:eastAsia="Arial Unicode MS" w:hAnsi="Times New Roman" w:cs="Times New Roman"/>
                <w:lang w:val="lt-LT"/>
              </w:rPr>
            </w:pPr>
            <w:r w:rsidRPr="00C53C63">
              <w:rPr>
                <w:rFonts w:ascii="Times New Roman" w:eastAsia="Arial Unicode MS" w:hAnsi="Times New Roman" w:cs="Times New Roman"/>
                <w:lang w:val="lt-LT"/>
              </w:rPr>
              <w:t>4. Reguliuojamas atlošo pasvirimo kampas (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eastAsia="Arial Unicode MS" w:hAnsi="Times New Roman" w:cs="Times New Roman"/>
                <w:lang w:val="lt-LT"/>
              </w:rPr>
              <w:t xml:space="preserve"> laipsnių)</w:t>
            </w:r>
          </w:p>
          <w:p w14:paraId="0BEE3509" w14:textId="7A0CF716" w:rsidR="003C1B8C" w:rsidRPr="00C53C63" w:rsidRDefault="00B038CA" w:rsidP="00B038CA">
            <w:pPr>
              <w:snapToGrid w:val="0"/>
              <w:rPr>
                <w:rFonts w:ascii="Times New Roman" w:hAnsi="Times New Roman" w:cs="Times New Roman"/>
                <w:b/>
                <w:lang w:val="lt-LT"/>
              </w:rPr>
            </w:pPr>
            <w:r w:rsidRPr="00C53C63">
              <w:rPr>
                <w:rFonts w:ascii="Times New Roman" w:eastAsia="Arial Unicode MS" w:hAnsi="Times New Roman" w:cs="Times New Roman"/>
                <w:lang w:val="lt-LT"/>
              </w:rPr>
              <w:t xml:space="preserve">5. Galimybė pasirinkti kėdutės sėdimos dalies bei atlošo apmušalų dangos spalvą iš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eastAsia="Arial Unicode MS" w:hAnsi="Times New Roman" w:cs="Times New Roman"/>
                <w:lang w:val="lt-LT"/>
              </w:rPr>
              <w:t>variantų.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3FE2" w14:textId="3A1B3073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34411639" w14:textId="77777777" w:rsidTr="006167F6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1512" w14:textId="6589E613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6.3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02D2" w14:textId="6B488243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Kampinis antgalis </w:t>
            </w:r>
            <w:proofErr w:type="spellStart"/>
            <w:r w:rsidRPr="00C53C63">
              <w:rPr>
                <w:rFonts w:ascii="Times New Roman" w:hAnsi="Times New Roman" w:cs="Times New Roman"/>
                <w:lang w:val="lt-LT"/>
              </w:rPr>
              <w:t>mikrovarikliui</w:t>
            </w:r>
            <w:proofErr w:type="spellEnd"/>
            <w:r w:rsidRPr="00C53C6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C53C63">
              <w:rPr>
                <w:rFonts w:ascii="Times New Roman" w:eastAsia="Arial Unicode MS" w:hAnsi="Times New Roman" w:cs="Times New Roman"/>
                <w:lang w:val="lt-LT"/>
              </w:rPr>
              <w:t>(7 vnt.)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FD5D" w14:textId="55D7D4EB" w:rsidR="003C1B8C" w:rsidRPr="00C53C63" w:rsidRDefault="002E145A" w:rsidP="002E145A">
            <w:pPr>
              <w:tabs>
                <w:tab w:val="num" w:pos="406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1.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su šviesolaidžiu;</w:t>
            </w:r>
          </w:p>
          <w:p w14:paraId="4FF8D923" w14:textId="3265E27D" w:rsidR="003C1B8C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2.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 xml:space="preserve">aušinimas vandeniu ir oru iš </w:t>
            </w:r>
            <w:r w:rsidR="00B038CA" w:rsidRPr="00C53C63">
              <w:rPr>
                <w:rFonts w:ascii="Times New Roman" w:hAnsi="Times New Roman" w:cs="Times New Roman"/>
                <w:bCs/>
                <w:lang w:val="lt-LT"/>
              </w:rPr>
              <w:t xml:space="preserve">≥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1 taško;</w:t>
            </w:r>
          </w:p>
          <w:p w14:paraId="18AEF367" w14:textId="03F60217" w:rsidR="003C1B8C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3.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grąžto fiksacija mygtuko paspaudimu;</w:t>
            </w:r>
          </w:p>
          <w:p w14:paraId="0ABC682D" w14:textId="2FF50AEA" w:rsidR="003C1B8C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lastRenderedPageBreak/>
              <w:t xml:space="preserve">4.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apsisukimų perdavimo santykis 1:1;</w:t>
            </w:r>
          </w:p>
          <w:p w14:paraId="78F52AD6" w14:textId="3109ED31" w:rsidR="003C1B8C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5.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apsukų skaičius ne mažesnis nei 40000 aps./min;</w:t>
            </w:r>
          </w:p>
          <w:p w14:paraId="70793F30" w14:textId="55EB0747" w:rsidR="003C1B8C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6.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 xml:space="preserve">vientisas nerūdijančio plieno </w:t>
            </w:r>
            <w:r w:rsidR="00B038CA" w:rsidRPr="00C53C63">
              <w:rPr>
                <w:rFonts w:ascii="Times New Roman" w:hAnsi="Times New Roman" w:cs="Times New Roman"/>
                <w:bCs/>
                <w:lang w:val="lt-LT"/>
              </w:rPr>
              <w:t xml:space="preserve">arba lygiavertės medžiagos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korpusas</w:t>
            </w:r>
          </w:p>
          <w:p w14:paraId="767A008E" w14:textId="6284933C" w:rsidR="003C1B8C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7.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Su galimybe reguliuoti apsukas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</w:tcBorders>
          </w:tcPr>
          <w:p w14:paraId="468E145D" w14:textId="7818439A" w:rsidR="00B038CA" w:rsidRPr="00C53C63" w:rsidRDefault="002E145A" w:rsidP="002E145A">
            <w:pPr>
              <w:tabs>
                <w:tab w:val="num" w:pos="406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lastRenderedPageBreak/>
              <w:t xml:space="preserve">1. </w:t>
            </w:r>
            <w:r w:rsidR="00B038CA" w:rsidRPr="00C53C63">
              <w:rPr>
                <w:rFonts w:ascii="Times New Roman" w:hAnsi="Times New Roman" w:cs="Times New Roman"/>
                <w:bCs/>
                <w:lang w:val="lt-LT"/>
              </w:rPr>
              <w:t xml:space="preserve">su šviesolaidžiu; </w:t>
            </w:r>
            <w:r w:rsidR="00B038CA" w:rsidRPr="00C53C63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="00B038CA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53B01C3C" w14:textId="16AB6D39" w:rsidR="00B038CA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2. </w:t>
            </w:r>
            <w:r w:rsidR="00B038CA" w:rsidRPr="00C53C63">
              <w:rPr>
                <w:rFonts w:ascii="Times New Roman" w:hAnsi="Times New Roman" w:cs="Times New Roman"/>
                <w:bCs/>
                <w:lang w:val="lt-LT"/>
              </w:rPr>
              <w:t xml:space="preserve">aušinimas vandeniu ir oru iš </w:t>
            </w:r>
            <w:r w:rsidR="00B038CA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="00B038CA" w:rsidRPr="00C53C63">
              <w:rPr>
                <w:rFonts w:ascii="Times New Roman" w:hAnsi="Times New Roman" w:cs="Times New Roman"/>
                <w:bCs/>
                <w:lang w:val="lt-LT"/>
              </w:rPr>
              <w:t xml:space="preserve">taško; </w:t>
            </w:r>
          </w:p>
          <w:p w14:paraId="26380B95" w14:textId="656B7613" w:rsidR="00B038CA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lastRenderedPageBreak/>
              <w:t xml:space="preserve">3. </w:t>
            </w:r>
            <w:r w:rsidR="00B038CA" w:rsidRPr="00C53C63">
              <w:rPr>
                <w:rFonts w:ascii="Times New Roman" w:hAnsi="Times New Roman" w:cs="Times New Roman"/>
                <w:bCs/>
                <w:lang w:val="lt-LT"/>
              </w:rPr>
              <w:t>grąžto fiksacija mygtuko paspaudimu;</w:t>
            </w:r>
            <w:r w:rsidR="00B038CA" w:rsidRPr="00C53C63">
              <w:rPr>
                <w:rFonts w:ascii="Times New Roman" w:hAnsi="Times New Roman" w:cs="Times New Roman"/>
                <w:lang w:val="lt-LT"/>
              </w:rPr>
              <w:t xml:space="preserve"> - </w:t>
            </w:r>
            <w:r w:rsidR="00B038CA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2B8778CD" w14:textId="77777777" w:rsidR="0088094C" w:rsidRPr="00C53C63" w:rsidRDefault="002E145A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4. </w:t>
            </w:r>
            <w:r w:rsidR="0088094C" w:rsidRPr="00C53C63">
              <w:rPr>
                <w:rFonts w:ascii="Times New Roman" w:hAnsi="Times New Roman" w:cs="Times New Roman"/>
                <w:bCs/>
                <w:lang w:val="lt-LT"/>
              </w:rPr>
              <w:t xml:space="preserve">apsisukimų perdavimo santykis </w:t>
            </w:r>
            <w:r w:rsidR="0088094C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santykį]</w:t>
            </w:r>
          </w:p>
          <w:p w14:paraId="41439744" w14:textId="2A75CD5A" w:rsidR="00B038CA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5. </w:t>
            </w:r>
            <w:r w:rsidR="00B038CA" w:rsidRPr="00C53C63">
              <w:rPr>
                <w:rFonts w:ascii="Times New Roman" w:hAnsi="Times New Roman" w:cs="Times New Roman"/>
                <w:bCs/>
                <w:lang w:val="lt-LT"/>
              </w:rPr>
              <w:t xml:space="preserve">apsukų skaičius </w:t>
            </w:r>
            <w:r w:rsidR="00B038CA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="00B038CA" w:rsidRPr="00C53C63">
              <w:rPr>
                <w:rFonts w:ascii="Times New Roman" w:hAnsi="Times New Roman" w:cs="Times New Roman"/>
                <w:bCs/>
                <w:lang w:val="lt-LT"/>
              </w:rPr>
              <w:t>aps./min;</w:t>
            </w:r>
          </w:p>
          <w:p w14:paraId="6ED274DC" w14:textId="165B3A3A" w:rsidR="0088094C" w:rsidRPr="00C53C63" w:rsidRDefault="002E145A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6. </w:t>
            </w:r>
            <w:r w:rsidR="0088094C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medžiagą]</w:t>
            </w:r>
          </w:p>
          <w:p w14:paraId="59C6F6FF" w14:textId="77777777" w:rsidR="0088094C" w:rsidRPr="00C53C63" w:rsidRDefault="00B038CA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korpusas </w:t>
            </w:r>
          </w:p>
          <w:p w14:paraId="41744BFC" w14:textId="4B5A143B" w:rsidR="003C1B8C" w:rsidRPr="00C53C63" w:rsidRDefault="002E145A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7. </w:t>
            </w:r>
            <w:r w:rsidR="00B038CA" w:rsidRPr="00C53C63">
              <w:rPr>
                <w:rFonts w:ascii="Times New Roman" w:hAnsi="Times New Roman" w:cs="Times New Roman"/>
                <w:bCs/>
                <w:lang w:val="lt-LT"/>
              </w:rPr>
              <w:t xml:space="preserve">Su galimybe reguliuoti apsukas </w:t>
            </w:r>
            <w:r w:rsidR="00B038CA" w:rsidRPr="00C53C63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="00B038CA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DAE4" w14:textId="3E7BC120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lastRenderedPageBreak/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62AEF0B0" w14:textId="77777777" w:rsidTr="006167F6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67CB" w14:textId="764C5C16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6.4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9D7B" w14:textId="1CC81E25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Turbininis antgalis </w:t>
            </w:r>
            <w:r w:rsidRPr="00C53C63">
              <w:rPr>
                <w:rFonts w:ascii="Times New Roman" w:eastAsia="Arial Unicode MS" w:hAnsi="Times New Roman" w:cs="Times New Roman"/>
                <w:lang w:val="lt-LT"/>
              </w:rPr>
              <w:t>(7 vnt.)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3D24" w14:textId="3577B9DB" w:rsidR="003C1B8C" w:rsidRPr="00C53C63" w:rsidRDefault="002E145A" w:rsidP="002E145A">
            <w:pPr>
              <w:tabs>
                <w:tab w:val="num" w:pos="548"/>
              </w:tabs>
              <w:spacing w:line="252" w:lineRule="auto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1.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su šviesolaidžiu;</w:t>
            </w:r>
          </w:p>
          <w:p w14:paraId="03647688" w14:textId="27D878A9" w:rsidR="003C1B8C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2.</w:t>
            </w:r>
            <w:r w:rsidR="003C1B8C" w:rsidRPr="00C53C63">
              <w:rPr>
                <w:rFonts w:ascii="Times New Roman" w:hAnsi="Times New Roman" w:cs="Times New Roman"/>
                <w:lang w:val="lt-LT"/>
              </w:rPr>
              <w:t xml:space="preserve"> ne mažiau 26 W galingumas, </w:t>
            </w:r>
          </w:p>
          <w:p w14:paraId="4023FAD3" w14:textId="3FFD50D6" w:rsidR="003C1B8C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</w:t>
            </w:r>
            <w:r w:rsidR="003C1B8C" w:rsidRPr="00C53C63">
              <w:rPr>
                <w:rFonts w:ascii="Times New Roman" w:hAnsi="Times New Roman" w:cs="Times New Roman"/>
                <w:lang w:val="lt-LT"/>
              </w:rPr>
              <w:t>Nerūdijančio plieno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arba lygiavertės medžiagos</w:t>
            </w:r>
            <w:r w:rsidR="003C1B8C" w:rsidRPr="00C53C63">
              <w:rPr>
                <w:rFonts w:ascii="Times New Roman" w:hAnsi="Times New Roman" w:cs="Times New Roman"/>
                <w:lang w:val="lt-LT"/>
              </w:rPr>
              <w:t xml:space="preserve"> korpusas</w:t>
            </w:r>
          </w:p>
          <w:p w14:paraId="3F5A4C11" w14:textId="6DE64810" w:rsidR="003C1B8C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4.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Greitoji jungtis su integruotu LED pašvietimu, suderinama su ISO 3964 standartu arba lygiaver</w:t>
            </w:r>
            <w:r w:rsidR="00CB0FB0" w:rsidRPr="00C53C63">
              <w:rPr>
                <w:rFonts w:ascii="Times New Roman" w:hAnsi="Times New Roman" w:cs="Times New Roman"/>
                <w:bCs/>
                <w:lang w:val="lt-LT"/>
              </w:rPr>
              <w:t>čiu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, tinkama siūlomiems antgaliams.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</w:tcBorders>
          </w:tcPr>
          <w:p w14:paraId="67FC7AFA" w14:textId="6C25D10A" w:rsidR="002E145A" w:rsidRPr="00C53C63" w:rsidRDefault="002E145A" w:rsidP="002E145A">
            <w:pPr>
              <w:tabs>
                <w:tab w:val="num" w:pos="548"/>
              </w:tabs>
              <w:spacing w:line="252" w:lineRule="auto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1. su šviesolaidžiu;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 -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5C06BB4F" w14:textId="07878D5C" w:rsidR="002E145A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eastAsia="Calibri" w:hAnsi="Times New Roman" w:cs="Times New Roman"/>
                <w:kern w:val="0"/>
                <w:lang w:val="lt-LT"/>
              </w:rPr>
              <w:t xml:space="preserve">2.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skaičių]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W galingumas, </w:t>
            </w:r>
          </w:p>
          <w:p w14:paraId="0FAD2F1F" w14:textId="53E70A4B" w:rsidR="0088094C" w:rsidRPr="00C53C63" w:rsidRDefault="002E145A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3.</w:t>
            </w:r>
            <w:r w:rsidR="0088094C" w:rsidRPr="00C53C6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8094C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medžiagą]</w:t>
            </w:r>
          </w:p>
          <w:p w14:paraId="2332BFA2" w14:textId="01F5763B" w:rsidR="0088094C" w:rsidRPr="00C53C63" w:rsidRDefault="002E145A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korpusas </w:t>
            </w:r>
          </w:p>
          <w:p w14:paraId="0624F2BC" w14:textId="7AA26B5C" w:rsidR="003C1B8C" w:rsidRPr="00C53C63" w:rsidRDefault="002E145A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4.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jungties</w:t>
            </w:r>
            <w:r w:rsidR="0088094C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 ir pašvietimo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 tipą]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7C51" w14:textId="1A536705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5084243D" w14:textId="77777777" w:rsidTr="006167F6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71CB" w14:textId="6A75BB7D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6.5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5B20" w14:textId="5FE835EE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Tiesus antgalis </w:t>
            </w:r>
            <w:r w:rsidRPr="00C53C63">
              <w:rPr>
                <w:rFonts w:ascii="Times New Roman" w:eastAsia="Arial Unicode MS" w:hAnsi="Times New Roman" w:cs="Times New Roman"/>
                <w:lang w:val="lt-LT"/>
              </w:rPr>
              <w:t>(7 vnt.)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780" w14:textId="77777777" w:rsidR="003C1B8C" w:rsidRPr="00C53C63" w:rsidRDefault="003C1B8C" w:rsidP="00EA3795">
            <w:pPr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1. su šviesolaidžiu;</w:t>
            </w:r>
          </w:p>
          <w:p w14:paraId="4A642A21" w14:textId="3A5D8DB9" w:rsidR="003C1B8C" w:rsidRPr="00C53C63" w:rsidRDefault="003C1B8C" w:rsidP="00EA3795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2. aušinimas vandeniu ir oru iš</w:t>
            </w:r>
            <w:r w:rsidR="0088094C" w:rsidRPr="00C53C63">
              <w:rPr>
                <w:rFonts w:ascii="Times New Roman" w:hAnsi="Times New Roman" w:cs="Times New Roman"/>
                <w:bCs/>
                <w:lang w:val="lt-LT"/>
              </w:rPr>
              <w:t xml:space="preserve"> ≥</w:t>
            </w: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 1 taško;</w:t>
            </w:r>
          </w:p>
          <w:p w14:paraId="7FB10967" w14:textId="77777777" w:rsidR="003C1B8C" w:rsidRPr="00C53C63" w:rsidRDefault="003C1B8C" w:rsidP="00EA3795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3. grąžto fiksacija mygtuko paspaudimu;</w:t>
            </w:r>
          </w:p>
          <w:p w14:paraId="59FF84DA" w14:textId="4880C2E4" w:rsidR="003C1B8C" w:rsidRPr="00C53C63" w:rsidRDefault="003C1B8C" w:rsidP="00EA3795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4. </w:t>
            </w:r>
            <w:r w:rsidR="0088094C" w:rsidRPr="00C53C63">
              <w:rPr>
                <w:rFonts w:ascii="Times New Roman" w:hAnsi="Times New Roman" w:cs="Times New Roman"/>
                <w:bCs/>
                <w:lang w:val="lt-LT"/>
              </w:rPr>
              <w:t xml:space="preserve">apsisukimų </w:t>
            </w:r>
            <w:r w:rsidRPr="00C53C63">
              <w:rPr>
                <w:rFonts w:ascii="Times New Roman" w:hAnsi="Times New Roman" w:cs="Times New Roman"/>
                <w:bCs/>
                <w:lang w:val="lt-LT"/>
              </w:rPr>
              <w:t>perdavimo santykis 1:1;</w:t>
            </w:r>
          </w:p>
          <w:p w14:paraId="3A9884A6" w14:textId="77777777" w:rsidR="003C1B8C" w:rsidRPr="00C53C63" w:rsidRDefault="003C1B8C" w:rsidP="00EA3795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5. apsukų skaičius ne mažesnis nei 40000 aps./min;</w:t>
            </w:r>
          </w:p>
          <w:p w14:paraId="0825ABE6" w14:textId="7EB80543" w:rsidR="003C1B8C" w:rsidRPr="00C53C63" w:rsidRDefault="003C1B8C" w:rsidP="00EA3795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6. </w:t>
            </w:r>
            <w:r w:rsidR="0088094C" w:rsidRPr="00C53C63">
              <w:rPr>
                <w:rFonts w:ascii="Times New Roman" w:hAnsi="Times New Roman" w:cs="Times New Roman"/>
                <w:bCs/>
                <w:lang w:val="lt-LT"/>
              </w:rPr>
              <w:t>vientisas nerūdijančio plieno arba lygiavertės medžiagos korpusas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</w:tcBorders>
          </w:tcPr>
          <w:p w14:paraId="547CBE13" w14:textId="77777777" w:rsidR="002E145A" w:rsidRPr="00C53C63" w:rsidRDefault="002E145A" w:rsidP="002E145A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1. su šviesolaidžiu;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248DA7D7" w14:textId="3FF983D0" w:rsidR="002E145A" w:rsidRPr="00C53C63" w:rsidRDefault="002E145A" w:rsidP="002E145A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2. aušinimas vandeniu ir oru iš </w:t>
            </w:r>
            <w:r w:rsidR="0088094C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bCs/>
                <w:lang w:val="lt-LT"/>
              </w:rPr>
              <w:t>taško;</w:t>
            </w:r>
          </w:p>
          <w:p w14:paraId="0935C893" w14:textId="77777777" w:rsidR="0088094C" w:rsidRPr="00C53C63" w:rsidRDefault="002E145A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3. grąžto fiksacija mygtuko paspaudimu;</w:t>
            </w:r>
            <w:r w:rsidR="0088094C" w:rsidRPr="00C53C63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="0088094C" w:rsidRPr="00C53C63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="0088094C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3CDA0294" w14:textId="77777777" w:rsidR="0088094C" w:rsidRPr="00C53C63" w:rsidRDefault="0088094C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4. apsisukimų perdavimo santykis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santykį]</w:t>
            </w:r>
          </w:p>
          <w:p w14:paraId="661DCD3F" w14:textId="32A1B422" w:rsidR="002E145A" w:rsidRPr="00C53C63" w:rsidRDefault="002E145A" w:rsidP="002E145A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5. apsukų skaičius </w:t>
            </w:r>
            <w:r w:rsidR="0088094C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 aps./min;</w:t>
            </w:r>
          </w:p>
          <w:p w14:paraId="74D9D6F3" w14:textId="051838C0" w:rsidR="0088094C" w:rsidRPr="00C53C63" w:rsidRDefault="002E145A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6.</w:t>
            </w:r>
            <w:r w:rsidR="0088094C" w:rsidRPr="00C53C63">
              <w:rPr>
                <w:rFonts w:ascii="Times New Roman" w:hAnsi="Times New Roman" w:cs="Times New Roman"/>
                <w:bCs/>
                <w:lang w:val="lt-LT"/>
              </w:rPr>
              <w:t xml:space="preserve"> </w:t>
            </w:r>
            <w:r w:rsidR="0088094C"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medžiagą]</w:t>
            </w:r>
          </w:p>
          <w:p w14:paraId="284056FF" w14:textId="6418136C" w:rsidR="003C1B8C" w:rsidRPr="00C53C63" w:rsidRDefault="002E145A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korpusas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034" w14:textId="026FAC40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  <w:tr w:rsidR="003C1B8C" w:rsidRPr="00C53C63" w14:paraId="0C1CD240" w14:textId="77777777" w:rsidTr="006167F6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20D5" w14:textId="41A6A239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>6.6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8210" w14:textId="4E121691" w:rsidR="003C1B8C" w:rsidRPr="00C53C63" w:rsidRDefault="003C1B8C" w:rsidP="003C1B8C">
            <w:pPr>
              <w:rPr>
                <w:rFonts w:ascii="Times New Roman" w:hAnsi="Times New Roman" w:cs="Times New Roman"/>
                <w:lang w:val="lt-LT"/>
              </w:rPr>
            </w:pPr>
            <w:r w:rsidRPr="00C53C63">
              <w:rPr>
                <w:rFonts w:ascii="Times New Roman" w:hAnsi="Times New Roman" w:cs="Times New Roman"/>
                <w:lang w:val="lt-LT"/>
              </w:rPr>
              <w:t xml:space="preserve">Greitaeigis antgalis </w:t>
            </w:r>
            <w:r w:rsidRPr="00C53C63">
              <w:rPr>
                <w:rFonts w:ascii="Times New Roman" w:eastAsia="Arial Unicode MS" w:hAnsi="Times New Roman" w:cs="Times New Roman"/>
                <w:lang w:val="lt-LT"/>
              </w:rPr>
              <w:t>(1 vnt.)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953A" w14:textId="77777777" w:rsidR="003C1B8C" w:rsidRPr="00C53C63" w:rsidRDefault="003C1B8C" w:rsidP="002E145A">
            <w:pPr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1. su šviesolaidžiu;</w:t>
            </w:r>
          </w:p>
          <w:p w14:paraId="596E9DBF" w14:textId="07BDABD0" w:rsidR="003C1B8C" w:rsidRPr="00C53C63" w:rsidRDefault="0088094C" w:rsidP="0088094C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2.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 xml:space="preserve">aušinimas vandeniu ir oru iš </w:t>
            </w: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≥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1 taško;</w:t>
            </w:r>
          </w:p>
          <w:p w14:paraId="03A693C3" w14:textId="369B75DF" w:rsidR="003C1B8C" w:rsidRPr="00C53C63" w:rsidRDefault="0088094C" w:rsidP="002E145A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lastRenderedPageBreak/>
              <w:t>3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. grąžto fiksacija mygtuko paspaudimu;</w:t>
            </w:r>
          </w:p>
          <w:p w14:paraId="395868D4" w14:textId="49956418" w:rsidR="003C1B8C" w:rsidRPr="00C53C63" w:rsidRDefault="0088094C" w:rsidP="002E145A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4</w:t>
            </w:r>
            <w:r w:rsidR="002E145A" w:rsidRPr="00C53C63">
              <w:rPr>
                <w:rFonts w:ascii="Times New Roman" w:hAnsi="Times New Roman" w:cs="Times New Roman"/>
                <w:bCs/>
                <w:lang w:val="lt-LT"/>
              </w:rPr>
              <w:t xml:space="preserve">. 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apsisukimų perdavimo santykis 1:5;</w:t>
            </w:r>
          </w:p>
          <w:p w14:paraId="0FBA662F" w14:textId="0EC54683" w:rsidR="003C1B8C" w:rsidRPr="00C53C63" w:rsidRDefault="0088094C" w:rsidP="002E145A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5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>. apsukų skaičius ne mažesnis nei 40000 aps./min;</w:t>
            </w:r>
          </w:p>
          <w:p w14:paraId="7CEED264" w14:textId="7023F81B" w:rsidR="003C1B8C" w:rsidRPr="00C53C63" w:rsidRDefault="0088094C" w:rsidP="002E145A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6</w:t>
            </w:r>
            <w:r w:rsidR="003C1B8C" w:rsidRPr="00C53C63">
              <w:rPr>
                <w:rFonts w:ascii="Times New Roman" w:hAnsi="Times New Roman" w:cs="Times New Roman"/>
                <w:bCs/>
                <w:lang w:val="lt-LT"/>
              </w:rPr>
              <w:t xml:space="preserve">. </w:t>
            </w:r>
            <w:r w:rsidRPr="00C53C63">
              <w:rPr>
                <w:rFonts w:ascii="Times New Roman" w:hAnsi="Times New Roman" w:cs="Times New Roman"/>
                <w:bCs/>
                <w:lang w:val="lt-LT"/>
              </w:rPr>
              <w:t>vientisas nerūdijančio plieno arba lygiavertės medžiagos korpusas</w:t>
            </w:r>
          </w:p>
        </w:tc>
        <w:tc>
          <w:tcPr>
            <w:tcW w:w="2649" w:type="dxa"/>
            <w:tcBorders>
              <w:left w:val="single" w:sz="4" w:space="0" w:color="000000"/>
              <w:bottom w:val="single" w:sz="4" w:space="0" w:color="000000"/>
            </w:tcBorders>
          </w:tcPr>
          <w:p w14:paraId="62D176AA" w14:textId="77777777" w:rsidR="0088094C" w:rsidRPr="00C53C63" w:rsidRDefault="0088094C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lastRenderedPageBreak/>
              <w:t xml:space="preserve">1. su šviesolaidžiu;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18C23A11" w14:textId="77777777" w:rsidR="0088094C" w:rsidRPr="00C53C63" w:rsidRDefault="0088094C" w:rsidP="0088094C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lastRenderedPageBreak/>
              <w:t xml:space="preserve">2. aušinimas vandeniu ir oru iš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bCs/>
                <w:lang w:val="lt-LT"/>
              </w:rPr>
              <w:t>taško;</w:t>
            </w:r>
          </w:p>
          <w:p w14:paraId="6E3A5DA3" w14:textId="77777777" w:rsidR="0088094C" w:rsidRPr="00C53C63" w:rsidRDefault="0088094C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3. grąžto fiksacija mygtuko paspaudimu; </w:t>
            </w:r>
            <w:r w:rsidRPr="00C53C63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Taip/Ne]</w:t>
            </w:r>
          </w:p>
          <w:p w14:paraId="502730A6" w14:textId="40249F11" w:rsidR="0088094C" w:rsidRPr="00C53C63" w:rsidRDefault="0088094C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4. apsisukimų perdavimo santykis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santykį]</w:t>
            </w:r>
          </w:p>
          <w:p w14:paraId="0A8222A8" w14:textId="77777777" w:rsidR="0088094C" w:rsidRPr="00C53C63" w:rsidRDefault="0088094C" w:rsidP="0088094C">
            <w:pPr>
              <w:tabs>
                <w:tab w:val="left" w:pos="147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5. apsukų skaičius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 xml:space="preserve">[nurodyti skaičių] </w:t>
            </w: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 aps./min;</w:t>
            </w:r>
          </w:p>
          <w:p w14:paraId="3D782C0C" w14:textId="77777777" w:rsidR="0088094C" w:rsidRPr="00C53C63" w:rsidRDefault="0088094C" w:rsidP="0088094C">
            <w:pPr>
              <w:tabs>
                <w:tab w:val="left" w:pos="933"/>
              </w:tabs>
              <w:spacing w:line="252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 xml:space="preserve">6. </w:t>
            </w:r>
            <w:r w:rsidRPr="00C53C63">
              <w:rPr>
                <w:rFonts w:ascii="Times New Roman" w:eastAsia="Calibri" w:hAnsi="Times New Roman" w:cs="Times New Roman"/>
                <w:color w:val="00B0F0"/>
                <w:kern w:val="0"/>
                <w:lang w:val="lt-LT"/>
              </w:rPr>
              <w:t>[nurodyti medžiagą]</w:t>
            </w:r>
          </w:p>
          <w:p w14:paraId="710A44CE" w14:textId="463E97DC" w:rsidR="003C1B8C" w:rsidRPr="00C53C63" w:rsidRDefault="0088094C" w:rsidP="0088094C">
            <w:pPr>
              <w:snapToGrid w:val="0"/>
              <w:rPr>
                <w:rFonts w:ascii="Times New Roman" w:hAnsi="Times New Roman" w:cs="Times New Roman"/>
                <w:b/>
                <w:lang w:val="lt-LT"/>
              </w:rPr>
            </w:pPr>
            <w:r w:rsidRPr="00C53C63">
              <w:rPr>
                <w:rFonts w:ascii="Times New Roman" w:hAnsi="Times New Roman" w:cs="Times New Roman"/>
                <w:bCs/>
                <w:lang w:val="lt-LT"/>
              </w:rPr>
              <w:t>korpusas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840E" w14:textId="45A0993B" w:rsidR="003C1B8C" w:rsidRPr="00C53C63" w:rsidRDefault="005B0C79" w:rsidP="003C1B8C">
            <w:pPr>
              <w:snapToGrid w:val="0"/>
              <w:rPr>
                <w:rFonts w:ascii="Times New Roman" w:hAnsi="Times New Roman" w:cs="Times New Roman"/>
                <w:strike/>
                <w:lang w:val="lt-LT"/>
              </w:rPr>
            </w:pPr>
            <w:r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lastRenderedPageBreak/>
              <w:t xml:space="preserve">Pateikto dokumento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lang w:val="lt-LT"/>
              </w:rPr>
              <w:t xml:space="preserve">pavadinimas </w:t>
            </w:r>
            <w:r w:rsidR="003C1B8C" w:rsidRPr="00C53C63">
              <w:rPr>
                <w:rFonts w:ascii="Times New Roman" w:hAnsi="Times New Roman" w:cs="Times New Roman"/>
                <w:i/>
                <w:iCs/>
                <w:kern w:val="0"/>
                <w:highlight w:val="lightGray"/>
                <w:lang w:val="lt-LT"/>
              </w:rPr>
              <w:t>________ ir psl. Nr. ______</w:t>
            </w:r>
            <w:r w:rsidR="003C1B8C" w:rsidRPr="00C53C63">
              <w:rPr>
                <w:rFonts w:ascii="Times New Roman" w:hAnsi="Times New Roman" w:cs="Times New Roman"/>
                <w:i/>
                <w:color w:val="0070C0"/>
                <w:kern w:val="0"/>
                <w:lang w:val="lt-LT"/>
              </w:rPr>
              <w:t xml:space="preserve"> (įrašyti)</w:t>
            </w:r>
          </w:p>
        </w:tc>
      </w:tr>
    </w:tbl>
    <w:p w14:paraId="48BA8777" w14:textId="77777777" w:rsidR="00B30E5E" w:rsidRPr="00C53C63" w:rsidRDefault="00B30E5E" w:rsidP="00410973">
      <w:pPr>
        <w:rPr>
          <w:rFonts w:ascii="Times New Roman" w:hAnsi="Times New Roman" w:cs="Times New Roman"/>
          <w:lang w:val="lt-LT"/>
        </w:rPr>
      </w:pPr>
    </w:p>
    <w:p w14:paraId="36EBAC22" w14:textId="77777777" w:rsidR="00B30E5E" w:rsidRPr="00C53C63" w:rsidRDefault="00B30E5E" w:rsidP="00410973">
      <w:pPr>
        <w:rPr>
          <w:rFonts w:ascii="Times New Roman" w:hAnsi="Times New Roman" w:cs="Times New Roman"/>
          <w:lang w:val="lt-LT"/>
        </w:rPr>
      </w:pPr>
    </w:p>
    <w:p w14:paraId="1CDF8ADF" w14:textId="69B6E4F4" w:rsidR="00271DD7" w:rsidRPr="00B915B3" w:rsidRDefault="00D16461" w:rsidP="006B31CE">
      <w:pPr>
        <w:ind w:firstLine="709"/>
        <w:jc w:val="both"/>
        <w:rPr>
          <w:rFonts w:ascii="Times New Roman" w:eastAsiaTheme="minorHAnsi" w:hAnsi="Times New Roman" w:cs="Times New Roman"/>
          <w:lang w:val="lt-LT" w:eastAsia="en-US" w:bidi="ar-SA"/>
        </w:rPr>
      </w:pPr>
      <w:r>
        <w:rPr>
          <w:rFonts w:ascii="Times New Roman" w:hAnsi="Times New Roman" w:cs="Times New Roman"/>
          <w:lang w:val="lt-LT"/>
        </w:rPr>
        <w:t>7</w:t>
      </w:r>
      <w:r w:rsidR="00F54F52" w:rsidRPr="00C53C63">
        <w:rPr>
          <w:rFonts w:ascii="Times New Roman" w:hAnsi="Times New Roman" w:cs="Times New Roman"/>
          <w:lang w:val="lt-LT"/>
        </w:rPr>
        <w:t>.</w:t>
      </w:r>
      <w:r w:rsidR="00F54F52" w:rsidRPr="00C53C63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F54F52" w:rsidRPr="00B915B3">
        <w:rPr>
          <w:rFonts w:ascii="Times New Roman" w:hAnsi="Times New Roman" w:cs="Times New Roman"/>
          <w:color w:val="000000"/>
          <w:lang w:val="lt-LT"/>
        </w:rPr>
        <w:t>Aplinkos apsaugos reikalavimai (AA</w:t>
      </w:r>
      <w:r w:rsidR="00271DD7" w:rsidRPr="00B915B3">
        <w:rPr>
          <w:rFonts w:ascii="Times New Roman" w:hAnsi="Times New Roman" w:cs="Times New Roman"/>
          <w:color w:val="000000"/>
          <w:lang w:val="lt-LT"/>
        </w:rPr>
        <w:t>R</w:t>
      </w:r>
      <w:r w:rsidR="00F54F52" w:rsidRPr="00B915B3">
        <w:rPr>
          <w:rFonts w:ascii="Times New Roman" w:hAnsi="Times New Roman" w:cs="Times New Roman"/>
          <w:color w:val="000000"/>
          <w:lang w:val="lt-LT"/>
        </w:rPr>
        <w:t xml:space="preserve">): </w:t>
      </w:r>
      <w:r w:rsidR="00271DD7" w:rsidRPr="00B915B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 xml:space="preserve">Aplinkosauginiai kriterijai Prekėms nustatomi vadovaujantis </w:t>
      </w:r>
      <w:r w:rsidR="00271DD7" w:rsidRPr="00B915B3">
        <w:rPr>
          <w:rFonts w:ascii="Times New Roman" w:hAnsi="Times New Roman" w:cs="Times New Roman"/>
          <w:color w:val="000000"/>
          <w:lang w:val="lt-LT"/>
        </w:rPr>
        <w:t>Aplinkos apsaugos kriterijų taikymo, vykdant žaliuosius pirkimus, tvarkos aprašo, patvirtinto Lietuvos Respublikos aplinkos ministro 2011  m. birželio 28 d. įsakymu Nr. D1-508</w:t>
      </w:r>
      <w:r w:rsidR="00271DD7" w:rsidRPr="00B915B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 xml:space="preserve"> „Dėl Aplinkos apsaugos kriterijų taikymo, vykdant žaliuosius pirkimus, tvarkos aprašo patvirtinimo“ (toliau – Tvarkos aprašas) 4.4.4.4 papunkčiu:</w:t>
      </w:r>
    </w:p>
    <w:p w14:paraId="46DF40CA" w14:textId="482ACE29" w:rsidR="00271DD7" w:rsidRPr="00B915B3" w:rsidRDefault="00271DD7" w:rsidP="006B31CE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  <w:r w:rsidRPr="00B915B3">
        <w:rPr>
          <w:rFonts w:ascii="Times New Roman" w:eastAsia="Times New Roman" w:hAnsi="Times New Roman" w:cs="Times New Roman"/>
          <w:color w:val="000000"/>
          <w:lang w:val="lt-LT"/>
        </w:rPr>
        <w:t>„4.4.4.4. prekė yra tvirta, ilgaamžė, funkcionali, ji ar jos sudedamosios dalys tinka naudoti daug</w:t>
      </w:r>
      <w:r w:rsidR="006B31CE" w:rsidRPr="00B915B3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r w:rsidRPr="00B915B3">
        <w:rPr>
          <w:rFonts w:ascii="Times New Roman" w:eastAsia="Times New Roman" w:hAnsi="Times New Roman" w:cs="Times New Roman"/>
          <w:color w:val="000000"/>
          <w:lang w:val="lt-LT"/>
        </w:rPr>
        <w:t>kartų ir (ar) lengvai pataisomos, ir (ar) pakeičiamos.“</w:t>
      </w:r>
    </w:p>
    <w:p w14:paraId="7DC56390" w14:textId="374A04F6" w:rsidR="00271DD7" w:rsidRPr="00B915B3" w:rsidRDefault="00271DD7" w:rsidP="006B31CE">
      <w:pPr>
        <w:ind w:firstLine="709"/>
        <w:jc w:val="both"/>
        <w:rPr>
          <w:rFonts w:ascii="Times New Roman" w:eastAsiaTheme="minorHAnsi" w:hAnsi="Times New Roman" w:cs="Times New Roman"/>
          <w:b/>
          <w:bCs/>
          <w:color w:val="000000"/>
          <w:lang w:val="lt-LT"/>
        </w:rPr>
      </w:pPr>
      <w:r w:rsidRPr="00B915B3">
        <w:rPr>
          <w:rFonts w:ascii="Times New Roman" w:hAnsi="Times New Roman" w:cs="Times New Roman"/>
          <w:color w:val="000000"/>
          <w:lang w:val="lt-LT"/>
        </w:rPr>
        <w:t>Prekių, aukščiau nurodyt</w:t>
      </w:r>
      <w:r w:rsidR="002A60AB">
        <w:rPr>
          <w:rFonts w:ascii="Times New Roman" w:hAnsi="Times New Roman" w:cs="Times New Roman"/>
          <w:color w:val="000000"/>
          <w:lang w:val="lt-LT"/>
        </w:rPr>
        <w:t>am AAR</w:t>
      </w:r>
      <w:r w:rsidRPr="00B915B3">
        <w:rPr>
          <w:rFonts w:ascii="Times New Roman" w:hAnsi="Times New Roman" w:cs="Times New Roman"/>
          <w:color w:val="000000"/>
          <w:lang w:val="lt-LT"/>
        </w:rPr>
        <w:t xml:space="preserve"> atitiktis bus </w:t>
      </w:r>
      <w:proofErr w:type="spellStart"/>
      <w:r w:rsidR="00B71566" w:rsidRPr="00B915B3">
        <w:rPr>
          <w:rFonts w:ascii="Times New Roman" w:hAnsi="Times New Roman" w:cs="Times New Roman"/>
          <w:b/>
          <w:bCs/>
          <w:color w:val="000000"/>
          <w:u w:val="single"/>
        </w:rPr>
        <w:t>tikrinama</w:t>
      </w:r>
      <w:proofErr w:type="spellEnd"/>
      <w:r w:rsidR="00B71566" w:rsidRPr="00B915B3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 w:rsidR="00B71566" w:rsidRPr="00B915B3">
        <w:rPr>
          <w:rFonts w:ascii="Times New Roman" w:hAnsi="Times New Roman" w:cs="Times New Roman"/>
          <w:b/>
          <w:bCs/>
          <w:color w:val="000000"/>
          <w:u w:val="single"/>
        </w:rPr>
        <w:t>pasiūlymo</w:t>
      </w:r>
      <w:proofErr w:type="spellEnd"/>
      <w:r w:rsidR="00B71566" w:rsidRPr="00B915B3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 w:rsidR="00B71566" w:rsidRPr="00B915B3">
        <w:rPr>
          <w:rFonts w:ascii="Times New Roman" w:hAnsi="Times New Roman" w:cs="Times New Roman"/>
          <w:b/>
          <w:bCs/>
          <w:color w:val="000000"/>
          <w:u w:val="single"/>
        </w:rPr>
        <w:t>pateikimo</w:t>
      </w:r>
      <w:proofErr w:type="spellEnd"/>
      <w:r w:rsidR="00B71566" w:rsidRPr="00B915B3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 w:rsidR="00B71566" w:rsidRPr="00B915B3">
        <w:rPr>
          <w:rFonts w:ascii="Times New Roman" w:hAnsi="Times New Roman" w:cs="Times New Roman"/>
          <w:b/>
          <w:bCs/>
          <w:color w:val="000000"/>
          <w:u w:val="single"/>
        </w:rPr>
        <w:t>metu</w:t>
      </w:r>
      <w:proofErr w:type="spellEnd"/>
      <w:r w:rsidRPr="00B915B3">
        <w:rPr>
          <w:rFonts w:ascii="Times New Roman" w:hAnsi="Times New Roman" w:cs="Times New Roman"/>
          <w:b/>
          <w:bCs/>
          <w:color w:val="000000"/>
          <w:lang w:val="lt-LT"/>
        </w:rPr>
        <w:t>.</w:t>
      </w:r>
      <w:r w:rsidRPr="00B915B3">
        <w:rPr>
          <w:rFonts w:ascii="Times New Roman" w:hAnsi="Times New Roman" w:cs="Times New Roman"/>
          <w:color w:val="000000"/>
          <w:lang w:val="lt-LT"/>
        </w:rPr>
        <w:t xml:space="preserve"> Tiekėjas turi užtikrinti galimybę įsigyti siūlomos prekės originalias (arba joms lygiavertes) atsargines dalis (jų tiekimą rinkai) ne trumpiau kaip 5 metus po prekės privalomojo 2 metų garantinio laikotarpio pabaigos, išskyrus atvejus, kai siūlomos prekės originalios (arba joms lygiavertės) atsarginės dalys dėl objektyvių priežasčių negali būti tiekiamos Lietuvos Respublikos rinkai.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Tiekėjas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kartu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su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pasiūlymu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turi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pateikti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atitinkamą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gamintojo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ir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/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ar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gamintojo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oficialaus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(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įgalioto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)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atstovo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patvirtinimą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/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deklaraciją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arba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kitus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lygiaverčius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spellStart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dokumentus</w:t>
      </w:r>
      <w:proofErr w:type="spellEnd"/>
      <w:r w:rsidR="00386632" w:rsidRPr="00B915B3">
        <w:rPr>
          <w:rFonts w:ascii="Times New Roman" w:hAnsi="Times New Roman" w:cs="Times New Roman"/>
          <w:b/>
          <w:color w:val="000000" w:themeColor="text1"/>
          <w:u w:val="single"/>
        </w:rPr>
        <w:t>.</w:t>
      </w:r>
    </w:p>
    <w:p w14:paraId="473F811D" w14:textId="6C8198F2" w:rsidR="00F54F52" w:rsidRPr="00C53C63" w:rsidRDefault="00F54F52" w:rsidP="00271DD7">
      <w:pPr>
        <w:ind w:firstLine="851"/>
        <w:jc w:val="both"/>
        <w:rPr>
          <w:rFonts w:ascii="Times New Roman" w:hAnsi="Times New Roman" w:cs="Times New Roman"/>
          <w:color w:val="000000"/>
          <w:lang w:val="lt-LT"/>
        </w:rPr>
      </w:pPr>
    </w:p>
    <w:p w14:paraId="42FE4075" w14:textId="77777777" w:rsidR="00E60DB1" w:rsidRPr="00C53C63" w:rsidRDefault="00E60DB1" w:rsidP="00410973">
      <w:pPr>
        <w:rPr>
          <w:rFonts w:ascii="Times New Roman" w:hAnsi="Times New Roman" w:cs="Times New Roman"/>
          <w:lang w:val="lt-LT"/>
        </w:rPr>
      </w:pPr>
    </w:p>
    <w:sectPr w:rsidR="00E60DB1" w:rsidRPr="00C53C63" w:rsidSect="00B30E5E">
      <w:pgSz w:w="12240" w:h="15840"/>
      <w:pgMar w:top="1134" w:right="1134" w:bottom="1134" w:left="1134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2B5"/>
    <w:multiLevelType w:val="hybridMultilevel"/>
    <w:tmpl w:val="7FB26664"/>
    <w:lvl w:ilvl="0" w:tplc="BC14FCC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A46"/>
    <w:multiLevelType w:val="multilevel"/>
    <w:tmpl w:val="4D28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pto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CF76D10"/>
    <w:multiLevelType w:val="multilevel"/>
    <w:tmpl w:val="306A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pto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804FAA"/>
    <w:multiLevelType w:val="multilevel"/>
    <w:tmpl w:val="4D28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pto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7A07D31"/>
    <w:multiLevelType w:val="multilevel"/>
    <w:tmpl w:val="306A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pto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99447561">
    <w:abstractNumId w:val="3"/>
  </w:num>
  <w:num w:numId="2" w16cid:durableId="1389304176">
    <w:abstractNumId w:val="2"/>
  </w:num>
  <w:num w:numId="3" w16cid:durableId="232471364">
    <w:abstractNumId w:val="1"/>
  </w:num>
  <w:num w:numId="4" w16cid:durableId="1257252892">
    <w:abstractNumId w:val="4"/>
  </w:num>
  <w:num w:numId="5" w16cid:durableId="111525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DA"/>
    <w:rsid w:val="000466BC"/>
    <w:rsid w:val="00055415"/>
    <w:rsid w:val="000576E5"/>
    <w:rsid w:val="00063C49"/>
    <w:rsid w:val="000A75FE"/>
    <w:rsid w:val="000E06BA"/>
    <w:rsid w:val="0010038C"/>
    <w:rsid w:val="00134132"/>
    <w:rsid w:val="001359ED"/>
    <w:rsid w:val="00177569"/>
    <w:rsid w:val="00190EE7"/>
    <w:rsid w:val="001D18E5"/>
    <w:rsid w:val="001F3365"/>
    <w:rsid w:val="001F58A3"/>
    <w:rsid w:val="00206F66"/>
    <w:rsid w:val="0025254C"/>
    <w:rsid w:val="00257016"/>
    <w:rsid w:val="00271DD7"/>
    <w:rsid w:val="00274F5D"/>
    <w:rsid w:val="00294634"/>
    <w:rsid w:val="002A0942"/>
    <w:rsid w:val="002A0C8D"/>
    <w:rsid w:val="002A60AB"/>
    <w:rsid w:val="002E145A"/>
    <w:rsid w:val="002F7AEF"/>
    <w:rsid w:val="00300E9A"/>
    <w:rsid w:val="00301F3B"/>
    <w:rsid w:val="00320FD2"/>
    <w:rsid w:val="00352766"/>
    <w:rsid w:val="00386632"/>
    <w:rsid w:val="003C1B8C"/>
    <w:rsid w:val="003C5A41"/>
    <w:rsid w:val="00410973"/>
    <w:rsid w:val="00485FB0"/>
    <w:rsid w:val="004B2351"/>
    <w:rsid w:val="004E1B2A"/>
    <w:rsid w:val="005517B2"/>
    <w:rsid w:val="00566C97"/>
    <w:rsid w:val="005870F5"/>
    <w:rsid w:val="00590E42"/>
    <w:rsid w:val="005A6E35"/>
    <w:rsid w:val="005B0C79"/>
    <w:rsid w:val="005C748F"/>
    <w:rsid w:val="0062400D"/>
    <w:rsid w:val="006479F9"/>
    <w:rsid w:val="006655ED"/>
    <w:rsid w:val="00690F8F"/>
    <w:rsid w:val="006B17EC"/>
    <w:rsid w:val="006B31CE"/>
    <w:rsid w:val="006D6969"/>
    <w:rsid w:val="0079179D"/>
    <w:rsid w:val="007D699E"/>
    <w:rsid w:val="007F564C"/>
    <w:rsid w:val="00816071"/>
    <w:rsid w:val="008258DD"/>
    <w:rsid w:val="00874C57"/>
    <w:rsid w:val="0088094C"/>
    <w:rsid w:val="008E130E"/>
    <w:rsid w:val="008E7CEF"/>
    <w:rsid w:val="008F283C"/>
    <w:rsid w:val="00933FF6"/>
    <w:rsid w:val="009E0F30"/>
    <w:rsid w:val="009E1D47"/>
    <w:rsid w:val="00A3066F"/>
    <w:rsid w:val="00A84828"/>
    <w:rsid w:val="00A92C8B"/>
    <w:rsid w:val="00A9677D"/>
    <w:rsid w:val="00A96D66"/>
    <w:rsid w:val="00AA7ED4"/>
    <w:rsid w:val="00AF4A55"/>
    <w:rsid w:val="00AF7481"/>
    <w:rsid w:val="00B038CA"/>
    <w:rsid w:val="00B114E6"/>
    <w:rsid w:val="00B13C27"/>
    <w:rsid w:val="00B27ECC"/>
    <w:rsid w:val="00B30E5E"/>
    <w:rsid w:val="00B32259"/>
    <w:rsid w:val="00B32643"/>
    <w:rsid w:val="00B71566"/>
    <w:rsid w:val="00B75413"/>
    <w:rsid w:val="00B75741"/>
    <w:rsid w:val="00B86800"/>
    <w:rsid w:val="00B915B3"/>
    <w:rsid w:val="00B92ED6"/>
    <w:rsid w:val="00C11901"/>
    <w:rsid w:val="00C27288"/>
    <w:rsid w:val="00C32B13"/>
    <w:rsid w:val="00C46779"/>
    <w:rsid w:val="00C53C63"/>
    <w:rsid w:val="00CB0FB0"/>
    <w:rsid w:val="00CD5E6D"/>
    <w:rsid w:val="00CE53D5"/>
    <w:rsid w:val="00CF3582"/>
    <w:rsid w:val="00D16461"/>
    <w:rsid w:val="00D24713"/>
    <w:rsid w:val="00D53153"/>
    <w:rsid w:val="00DB4FBE"/>
    <w:rsid w:val="00DB6FE8"/>
    <w:rsid w:val="00DC53B0"/>
    <w:rsid w:val="00DF78D0"/>
    <w:rsid w:val="00E31984"/>
    <w:rsid w:val="00E43E6A"/>
    <w:rsid w:val="00E5605B"/>
    <w:rsid w:val="00E60DB1"/>
    <w:rsid w:val="00E846BB"/>
    <w:rsid w:val="00E90967"/>
    <w:rsid w:val="00EA3795"/>
    <w:rsid w:val="00EA479A"/>
    <w:rsid w:val="00F13DB8"/>
    <w:rsid w:val="00F22BDB"/>
    <w:rsid w:val="00F251D5"/>
    <w:rsid w:val="00F54F52"/>
    <w:rsid w:val="00F96490"/>
    <w:rsid w:val="00FB04DA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0FD4"/>
  <w15:chartTrackingRefBased/>
  <w15:docId w15:val="{BB0C6EDB-924B-4558-B20B-D268BE90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0E5E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0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0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0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0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0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0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0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0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0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04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04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04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04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04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04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0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0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0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0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04DA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FB04D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04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0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04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04D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B30E5E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val="lt-LT" w:eastAsia="zh-CN" w:bidi="hi-IN"/>
      <w14:ligatures w14:val="none"/>
    </w:rPr>
  </w:style>
  <w:style w:type="character" w:customStyle="1" w:styleId="Numatytasispastraiposriftas1">
    <w:name w:val="Numatytasis pastraipos šriftas1"/>
    <w:rsid w:val="00B30E5E"/>
  </w:style>
  <w:style w:type="paragraph" w:customStyle="1" w:styleId="prastasis1">
    <w:name w:val="Įprastasis1"/>
    <w:rsid w:val="00B30E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val="lt-LT" w:eastAsia="zh-CN" w:bidi="hi-IN"/>
      <w14:ligatures w14:val="none"/>
    </w:rPr>
  </w:style>
  <w:style w:type="paragraph" w:customStyle="1" w:styleId="TableContents">
    <w:name w:val="Table Contents"/>
    <w:basedOn w:val="prastasis"/>
    <w:qFormat/>
    <w:rsid w:val="00CF3582"/>
    <w:pPr>
      <w:widowControl w:val="0"/>
      <w:suppressLineNumbers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54F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54F52"/>
    <w:pPr>
      <w:autoSpaceDN w:val="0"/>
      <w:textAlignment w:val="baseline"/>
    </w:pPr>
    <w:rPr>
      <w:rFonts w:cs="Mangal"/>
      <w:kern w:val="3"/>
      <w:sz w:val="20"/>
      <w:szCs w:val="18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4F52"/>
    <w:rPr>
      <w:rFonts w:ascii="Liberation Serif" w:eastAsia="NSimSun" w:hAnsi="Liberation Serif" w:cs="Mangal"/>
      <w:kern w:val="3"/>
      <w:sz w:val="20"/>
      <w:szCs w:val="18"/>
      <w:lang w:val="lt-LT" w:eastAsia="zh-CN" w:bidi="hi-IN"/>
      <w14:ligatures w14:val="none"/>
    </w:rPr>
  </w:style>
  <w:style w:type="paragraph" w:styleId="Pataisymai">
    <w:name w:val="Revision"/>
    <w:hidden/>
    <w:uiPriority w:val="99"/>
    <w:semiHidden/>
    <w:rsid w:val="00B32259"/>
    <w:pPr>
      <w:spacing w:after="0" w:line="240" w:lineRule="auto"/>
    </w:pPr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5FB0"/>
    <w:pPr>
      <w:autoSpaceDN/>
      <w:textAlignment w:val="auto"/>
    </w:pPr>
    <w:rPr>
      <w:b/>
      <w:bCs/>
      <w:kern w:val="2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5FB0"/>
    <w:rPr>
      <w:rFonts w:ascii="Liberation Serif" w:eastAsia="NSimSun" w:hAnsi="Liberation Serif" w:cs="Mangal"/>
      <w:b/>
      <w:bCs/>
      <w:kern w:val="3"/>
      <w:sz w:val="20"/>
      <w:szCs w:val="18"/>
      <w:lang w:val="lt-LT" w:eastAsia="zh-CN" w:bidi="hi-IN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E9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E9A"/>
    <w:rPr>
      <w:rFonts w:ascii="Segoe UI" w:eastAsia="NSimSun" w:hAnsi="Segoe UI" w:cs="Mangal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12638</Words>
  <Characters>7205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Inzinierius KMP</dc:creator>
  <cp:keywords/>
  <dc:description/>
  <cp:lastModifiedBy>Ligita Kančelskienė</cp:lastModifiedBy>
  <cp:revision>35</cp:revision>
  <dcterms:created xsi:type="dcterms:W3CDTF">2026-05-22T10:41:00Z</dcterms:created>
  <dcterms:modified xsi:type="dcterms:W3CDTF">2026-06-09T05:39:00Z</dcterms:modified>
</cp:coreProperties>
</file>