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CBF3" w14:textId="6B9D57F5" w:rsidR="00325927" w:rsidRPr="00685894" w:rsidRDefault="00325927" w:rsidP="00325927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r w:rsidRPr="00685894">
        <w:rPr>
          <w:rFonts w:ascii="Cambria" w:hAnsi="Cambria" w:cs="Times New Roman"/>
          <w:b/>
          <w:noProof/>
          <w:sz w:val="28"/>
        </w:rPr>
        <w:t>TECHNINĖ SPECIFIKACIJA MEDICINOS PAGALBOS PRIEMONĖMS</w:t>
      </w:r>
      <w:r w:rsidR="00570E8A">
        <w:rPr>
          <w:rFonts w:ascii="Cambria" w:hAnsi="Cambria" w:cs="Times New Roman"/>
          <w:b/>
          <w:noProof/>
          <w:sz w:val="28"/>
        </w:rPr>
        <w:t xml:space="preserve"> </w:t>
      </w:r>
      <w:bookmarkStart w:id="0" w:name="_GoBack"/>
      <w:bookmarkEnd w:id="0"/>
      <w:r w:rsidRPr="00685894">
        <w:rPr>
          <w:rFonts w:ascii="Cambria" w:hAnsi="Cambria" w:cs="Times New Roman"/>
          <w:b/>
          <w:noProof/>
          <w:sz w:val="28"/>
        </w:rPr>
        <w:t>ĮS</w:t>
      </w:r>
      <w:r w:rsidRPr="00685894">
        <w:rPr>
          <w:rFonts w:ascii="Cambria" w:hAnsi="Cambria" w:cs="Times New Roman"/>
          <w:b/>
          <w:sz w:val="28"/>
        </w:rPr>
        <w:t>IGYTI</w:t>
      </w:r>
    </w:p>
    <w:p w14:paraId="538BE645" w14:textId="2D95EF04" w:rsidR="00325927" w:rsidRPr="00685894" w:rsidRDefault="00325927" w:rsidP="00325927">
      <w:pPr>
        <w:jc w:val="center"/>
        <w:rPr>
          <w:rFonts w:ascii="Cambria" w:hAnsi="Cambria"/>
          <w:sz w:val="24"/>
          <w:szCs w:val="24"/>
        </w:rPr>
      </w:pPr>
      <w:r w:rsidRPr="00685894"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 w:rsidRPr="00685894">
        <w:rPr>
          <w:rFonts w:ascii="Cambria" w:hAnsi="Cambria"/>
          <w:i/>
          <w:iCs/>
          <w:sz w:val="24"/>
          <w:szCs w:val="24"/>
        </w:rPr>
        <w:t xml:space="preserve"> </w:t>
      </w:r>
      <w:r w:rsidRPr="00685894">
        <w:rPr>
          <w:rFonts w:ascii="Cambria" w:hAnsi="Cambria"/>
          <w:i/>
          <w:sz w:val="24"/>
          <w:szCs w:val="24"/>
        </w:rPr>
        <w:t>2025-12-29, Nr. VPP-8770.</w:t>
      </w:r>
    </w:p>
    <w:p w14:paraId="390DB95D" w14:textId="2E53B478" w:rsidR="00325927" w:rsidRPr="00685894" w:rsidRDefault="00325927" w:rsidP="00325927">
      <w:pPr>
        <w:jc w:val="center"/>
      </w:pPr>
      <w:r w:rsidRPr="00685894">
        <w:rPr>
          <w:rFonts w:ascii="Cambria" w:hAnsi="Cambria" w:cs="Times New Roman"/>
          <w:i/>
          <w:iCs/>
          <w:sz w:val="24"/>
          <w:szCs w:val="24"/>
        </w:rPr>
        <w:t>Posėdžio protokolas 2026-01-07. Nr. 18. Viešojo pirkimo komisija Nr. 2.</w:t>
      </w:r>
    </w:p>
    <w:p w14:paraId="0806DDBB" w14:textId="0A7513B9" w:rsidR="000873BA" w:rsidRPr="00685894" w:rsidRDefault="000873BA" w:rsidP="000873BA"/>
    <w:p w14:paraId="5A5434AB" w14:textId="77777777" w:rsidR="00277FDB" w:rsidRPr="00685894" w:rsidRDefault="00277FDB" w:rsidP="008C7ED8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 xml:space="preserve">Adatos </w:t>
      </w:r>
      <w:proofErr w:type="spellStart"/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>punkcinės</w:t>
      </w:r>
      <w:proofErr w:type="spellEnd"/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 xml:space="preserve"> 19G (</w:t>
      </w:r>
      <w:proofErr w:type="spellStart"/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>quincke</w:t>
      </w:r>
      <w:proofErr w:type="spellEnd"/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 xml:space="preserve"> tipo arba lygiavertės), 86-90mm:</w:t>
      </w:r>
    </w:p>
    <w:p w14:paraId="6B756527" w14:textId="77777777" w:rsidR="00277FDB" w:rsidRPr="00685894" w:rsidRDefault="00277FDB" w:rsidP="008C7ED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sterilios </w:t>
      </w: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685894">
        <w:rPr>
          <w:rFonts w:ascii="Cambria" w:hAnsi="Cambria" w:cs="Times New Roman"/>
          <w:sz w:val="24"/>
          <w:szCs w:val="24"/>
        </w:rPr>
        <w:t>;</w:t>
      </w:r>
    </w:p>
    <w:p w14:paraId="11B66BA0" w14:textId="77777777" w:rsidR="00277FDB" w:rsidRPr="00685894" w:rsidRDefault="00277FDB" w:rsidP="008C7E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vienkartinės (pažymėta simboliu);</w:t>
      </w:r>
    </w:p>
    <w:p w14:paraId="1E4BA6AE" w14:textId="77777777" w:rsidR="00277FDB" w:rsidRPr="00685894" w:rsidRDefault="00277FDB" w:rsidP="008C7E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metalinės ar lygiavertės medžiagos, įkištos į apsauginę plastiko ar lygiavertę movą;</w:t>
      </w:r>
    </w:p>
    <w:p w14:paraId="5746149C" w14:textId="77777777" w:rsidR="00277FDB" w:rsidRPr="00685894" w:rsidRDefault="00277FDB" w:rsidP="008C7E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įstrižai nupjautu galu („</w:t>
      </w:r>
      <w:proofErr w:type="spellStart"/>
      <w:r w:rsidRPr="00685894">
        <w:rPr>
          <w:rFonts w:ascii="Cambria" w:hAnsi="Cambria" w:cs="Times New Roman"/>
          <w:sz w:val="24"/>
          <w:szCs w:val="24"/>
        </w:rPr>
        <w:t>Quincke</w:t>
      </w:r>
      <w:proofErr w:type="spellEnd"/>
      <w:r w:rsidRPr="00685894">
        <w:rPr>
          <w:rFonts w:ascii="Cambria" w:hAnsi="Cambria" w:cs="Times New Roman"/>
          <w:sz w:val="24"/>
          <w:szCs w:val="24"/>
        </w:rPr>
        <w:t>” tipo arba lygiaverčiu);</w:t>
      </w:r>
    </w:p>
    <w:p w14:paraId="369195BD" w14:textId="77777777" w:rsidR="00277FDB" w:rsidRPr="00685894" w:rsidRDefault="00277FDB" w:rsidP="008C7E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su numatyta pakuotės atidarymo vieta;</w:t>
      </w:r>
    </w:p>
    <w:p w14:paraId="0A2A512D" w14:textId="77777777" w:rsidR="00277FDB" w:rsidRPr="00685894" w:rsidRDefault="00277FDB" w:rsidP="008C7E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  <w:lang w:val="lt-LT"/>
        </w:rPr>
      </w:pPr>
      <w:r w:rsidRPr="00685894">
        <w:rPr>
          <w:rFonts w:ascii="Cambria" w:hAnsi="Cambria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1478D2D6" w14:textId="77777777" w:rsidR="00277FDB" w:rsidRPr="00685894" w:rsidRDefault="00277FDB" w:rsidP="008C7E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128"/>
        <w:gridCol w:w="3000"/>
      </w:tblGrid>
      <w:tr w:rsidR="00277FDB" w:rsidRPr="00685894" w14:paraId="600562CA" w14:textId="77777777" w:rsidTr="00AE7FF4">
        <w:tc>
          <w:tcPr>
            <w:tcW w:w="1108" w:type="dxa"/>
          </w:tcPr>
          <w:p w14:paraId="7A3D2B03" w14:textId="77777777" w:rsidR="00277FDB" w:rsidRPr="00685894" w:rsidRDefault="00277FDB" w:rsidP="008C7ED8">
            <w:pPr>
              <w:pStyle w:val="Heading2"/>
              <w:jc w:val="both"/>
              <w:rPr>
                <w:rFonts w:ascii="Cambria" w:hAnsi="Cambria"/>
                <w:b/>
                <w:lang w:val="lt-LT"/>
              </w:rPr>
            </w:pPr>
            <w:proofErr w:type="spellStart"/>
            <w:r w:rsidRPr="00685894">
              <w:rPr>
                <w:rFonts w:ascii="Cambria" w:hAnsi="Cambria"/>
                <w:lang w:val="lt-LT"/>
              </w:rPr>
              <w:t>Poz</w:t>
            </w:r>
            <w:proofErr w:type="spellEnd"/>
            <w:r w:rsidRPr="00685894">
              <w:rPr>
                <w:rFonts w:ascii="Cambria" w:hAnsi="Cambria"/>
                <w:lang w:val="lt-LT"/>
              </w:rPr>
              <w:t>. Nr.</w:t>
            </w:r>
          </w:p>
        </w:tc>
        <w:tc>
          <w:tcPr>
            <w:tcW w:w="5128" w:type="dxa"/>
          </w:tcPr>
          <w:p w14:paraId="17A8190A" w14:textId="77777777" w:rsidR="00277FDB" w:rsidRPr="00685894" w:rsidRDefault="00277FDB" w:rsidP="008C7ED8">
            <w:pPr>
              <w:pStyle w:val="Heading2"/>
              <w:jc w:val="both"/>
              <w:rPr>
                <w:rFonts w:ascii="Cambria" w:hAnsi="Cambria"/>
                <w:b/>
                <w:lang w:val="lt-LT"/>
              </w:rPr>
            </w:pPr>
            <w:r w:rsidRPr="00685894">
              <w:rPr>
                <w:rFonts w:ascii="Cambria" w:hAnsi="Cambria"/>
                <w:lang w:val="lt-LT"/>
              </w:rPr>
              <w:t>Dydis</w:t>
            </w:r>
          </w:p>
        </w:tc>
        <w:tc>
          <w:tcPr>
            <w:tcW w:w="3000" w:type="dxa"/>
          </w:tcPr>
          <w:p w14:paraId="26D54D5B" w14:textId="77777777" w:rsidR="00277FDB" w:rsidRPr="00685894" w:rsidRDefault="00277FDB" w:rsidP="008C7ED8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685894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77FDB" w:rsidRPr="00685894" w14:paraId="5CC29260" w14:textId="77777777" w:rsidTr="00AE7FF4">
        <w:trPr>
          <w:trHeight w:val="377"/>
        </w:trPr>
        <w:tc>
          <w:tcPr>
            <w:tcW w:w="1108" w:type="dxa"/>
            <w:vAlign w:val="center"/>
          </w:tcPr>
          <w:p w14:paraId="49ABCB34" w14:textId="4A3DA8B2" w:rsidR="00277FDB" w:rsidRPr="00685894" w:rsidRDefault="00277FDB" w:rsidP="008C7ED8">
            <w:pPr>
              <w:spacing w:after="0" w:line="240" w:lineRule="auto"/>
              <w:ind w:left="72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85894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14:paraId="5E9F7257" w14:textId="77777777" w:rsidR="00277FDB" w:rsidRPr="00685894" w:rsidRDefault="00277FDB" w:rsidP="008C7ED8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85894">
              <w:rPr>
                <w:rFonts w:ascii="Cambria" w:hAnsi="Cambria" w:cs="Times New Roman"/>
                <w:sz w:val="24"/>
                <w:szCs w:val="24"/>
              </w:rPr>
              <w:t>19G („</w:t>
            </w:r>
            <w:proofErr w:type="spellStart"/>
            <w:r w:rsidRPr="00685894">
              <w:rPr>
                <w:rFonts w:ascii="Cambria" w:hAnsi="Cambria" w:cs="Times New Roman"/>
                <w:sz w:val="24"/>
                <w:szCs w:val="24"/>
              </w:rPr>
              <w:t>Quincke</w:t>
            </w:r>
            <w:proofErr w:type="spellEnd"/>
            <w:r w:rsidRPr="00685894">
              <w:rPr>
                <w:rFonts w:ascii="Cambria" w:hAnsi="Cambria" w:cs="Times New Roman"/>
                <w:sz w:val="24"/>
                <w:szCs w:val="24"/>
              </w:rPr>
              <w:t>” tipo arba lygiavertės)  86 - 90 mm</w:t>
            </w:r>
          </w:p>
        </w:tc>
        <w:tc>
          <w:tcPr>
            <w:tcW w:w="3000" w:type="dxa"/>
          </w:tcPr>
          <w:p w14:paraId="25F25564" w14:textId="77777777" w:rsidR="00277FDB" w:rsidRPr="00685894" w:rsidRDefault="00277FDB" w:rsidP="008C7ED8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85894">
              <w:rPr>
                <w:rFonts w:ascii="Cambria" w:hAnsi="Cambria" w:cs="Times New Roman"/>
                <w:sz w:val="24"/>
                <w:szCs w:val="24"/>
              </w:rPr>
              <w:t>2000</w:t>
            </w:r>
          </w:p>
        </w:tc>
      </w:tr>
    </w:tbl>
    <w:p w14:paraId="2ADF66C7" w14:textId="77777777" w:rsidR="00277FDB" w:rsidRPr="00685894" w:rsidRDefault="00277FDB" w:rsidP="000873BA"/>
    <w:p w14:paraId="592C974E" w14:textId="77777777" w:rsidR="00277FDB" w:rsidRPr="00685894" w:rsidRDefault="00277FDB" w:rsidP="008C7ED8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 xml:space="preserve">Adatos </w:t>
      </w:r>
      <w:proofErr w:type="spellStart"/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>punkcinės</w:t>
      </w:r>
      <w:proofErr w:type="spellEnd"/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 xml:space="preserve"> prakalo formos:</w:t>
      </w:r>
    </w:p>
    <w:p w14:paraId="1EB5748A" w14:textId="77777777" w:rsidR="00277FDB" w:rsidRPr="00685894" w:rsidRDefault="00277FDB" w:rsidP="008C7ED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sterilios (simbolis ant pakuotės);</w:t>
      </w:r>
    </w:p>
    <w:p w14:paraId="32448682" w14:textId="77777777" w:rsidR="00277FDB" w:rsidRPr="00685894" w:rsidRDefault="00277FDB" w:rsidP="008C7ED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vienkartinės (pažymėta simboliu);</w:t>
      </w:r>
    </w:p>
    <w:p w14:paraId="09E901CC" w14:textId="77777777" w:rsidR="00277FDB" w:rsidRPr="00685894" w:rsidRDefault="00277FDB" w:rsidP="008C7ED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diametras: 2,0±0,1  mm, 3,5±0,1  mm, 4±0,1  mm, 5±0,1  mm, 6±0,1  mm, 8±0,1  mm;</w:t>
      </w:r>
    </w:p>
    <w:p w14:paraId="4AF6970C" w14:textId="77777777" w:rsidR="00277FDB" w:rsidRPr="00685894" w:rsidRDefault="00277FDB" w:rsidP="008C7ED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laikiklis:</w:t>
      </w:r>
    </w:p>
    <w:p w14:paraId="710D7A14" w14:textId="77777777" w:rsidR="00277FDB" w:rsidRPr="00685894" w:rsidRDefault="00277FDB" w:rsidP="008C7ED8">
      <w:pPr>
        <w:pStyle w:val="ListParagraph"/>
        <w:numPr>
          <w:ilvl w:val="0"/>
          <w:numId w:val="5"/>
        </w:numPr>
        <w:spacing w:after="0" w:line="240" w:lineRule="auto"/>
        <w:ind w:left="1134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plastikinis arba lygiavertės medžiagos;</w:t>
      </w:r>
    </w:p>
    <w:p w14:paraId="2D113F7D" w14:textId="77777777" w:rsidR="00277FDB" w:rsidRPr="00685894" w:rsidRDefault="00277FDB" w:rsidP="008C7ED8">
      <w:pPr>
        <w:pStyle w:val="ListParagraph"/>
        <w:numPr>
          <w:ilvl w:val="0"/>
          <w:numId w:val="5"/>
        </w:numPr>
        <w:spacing w:after="0" w:line="240" w:lineRule="auto"/>
        <w:ind w:left="1134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stambiai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kontūruotas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>;</w:t>
      </w:r>
    </w:p>
    <w:p w14:paraId="09BD5962" w14:textId="77777777" w:rsidR="00277FDB" w:rsidRPr="00685894" w:rsidRDefault="00277FDB" w:rsidP="008C7ED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antgalis iš nerūdijančio medicininio plieno arba lygiaverčio;</w:t>
      </w:r>
    </w:p>
    <w:p w14:paraId="401AB634" w14:textId="77777777" w:rsidR="00277FDB" w:rsidRPr="00685894" w:rsidRDefault="00277FDB" w:rsidP="008C7ED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įpakuota po 1 vnt.;</w:t>
      </w:r>
    </w:p>
    <w:p w14:paraId="5BCCCC2B" w14:textId="77777777" w:rsidR="00277FDB" w:rsidRPr="00685894" w:rsidRDefault="00277FDB" w:rsidP="008C7ED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5AC1814F" w14:textId="77777777" w:rsidR="00277FDB" w:rsidRPr="00685894" w:rsidRDefault="00277FDB" w:rsidP="008C7ED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su numatyta pakuotės atidarymo vieta.</w:t>
      </w:r>
    </w:p>
    <w:p w14:paraId="4C8A9EEC" w14:textId="425441D1" w:rsidR="00277FDB" w:rsidRPr="00685894" w:rsidRDefault="00277FDB" w:rsidP="008C7ED8">
      <w:pPr>
        <w:spacing w:after="0" w:line="240" w:lineRule="auto"/>
        <w:ind w:left="142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5000 vnt.</w:t>
      </w:r>
    </w:p>
    <w:p w14:paraId="190470B2" w14:textId="77777777" w:rsidR="00277FDB" w:rsidRPr="00685894" w:rsidRDefault="00277FDB" w:rsidP="000873BA"/>
    <w:p w14:paraId="12310E38" w14:textId="2A52115F" w:rsidR="00CB0AE9" w:rsidRPr="00685894" w:rsidRDefault="00CB0AE9" w:rsidP="008C7ED8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 xml:space="preserve">Adatos </w:t>
      </w:r>
      <w:proofErr w:type="spellStart"/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spinalinei</w:t>
      </w:r>
      <w:proofErr w:type="spellEnd"/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 xml:space="preserve"> anestezijai 27G („</w:t>
      </w:r>
      <w:proofErr w:type="spellStart"/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Quincke</w:t>
      </w:r>
      <w:proofErr w:type="spellEnd"/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” tipo arba lygiavertės) 110-130 mm:</w:t>
      </w:r>
    </w:p>
    <w:p w14:paraId="7EFB4305" w14:textId="77777777" w:rsidR="00CB0AE9" w:rsidRPr="00685894" w:rsidRDefault="00CB0AE9" w:rsidP="008C7ED8">
      <w:pPr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sterilios </w:t>
      </w: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685894">
        <w:rPr>
          <w:rFonts w:ascii="Cambria" w:hAnsi="Cambria" w:cs="Times New Roman"/>
          <w:sz w:val="24"/>
          <w:szCs w:val="24"/>
        </w:rPr>
        <w:t>;</w:t>
      </w:r>
    </w:p>
    <w:p w14:paraId="08471E5E" w14:textId="77777777" w:rsidR="00CB0AE9" w:rsidRPr="00685894" w:rsidRDefault="00CB0AE9" w:rsidP="008C7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vienkartinės (pažymėta simboliu);</w:t>
      </w:r>
    </w:p>
    <w:p w14:paraId="2B649FE4" w14:textId="77777777" w:rsidR="00CB0AE9" w:rsidRPr="00685894" w:rsidRDefault="00CB0AE9" w:rsidP="008C7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metalinės ar lygiavertės, įkištos į apsauginę plastiko arba lygiavertės medžiagos movą;</w:t>
      </w:r>
    </w:p>
    <w:p w14:paraId="4E56B9F4" w14:textId="77777777" w:rsidR="00CB0AE9" w:rsidRPr="00685894" w:rsidRDefault="00CB0AE9" w:rsidP="008C7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skaidria, elipsės ar prizmės formos jungtimi su smaigalio nuopjovos žymekliu ar lygiavertį;</w:t>
      </w:r>
    </w:p>
    <w:p w14:paraId="7028B475" w14:textId="77777777" w:rsidR="00CB0AE9" w:rsidRPr="00685894" w:rsidRDefault="00CB0AE9" w:rsidP="008C7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85894">
        <w:rPr>
          <w:rFonts w:ascii="Cambria" w:hAnsi="Cambria" w:cs="Times New Roman"/>
          <w:sz w:val="24"/>
          <w:szCs w:val="24"/>
        </w:rPr>
        <w:t>likvoro</w:t>
      </w:r>
      <w:proofErr w:type="spellEnd"/>
      <w:r w:rsidRPr="00685894">
        <w:rPr>
          <w:rFonts w:ascii="Cambria" w:hAnsi="Cambria" w:cs="Times New Roman"/>
          <w:sz w:val="24"/>
          <w:szCs w:val="24"/>
        </w:rPr>
        <w:t xml:space="preserve"> indikatoriumi, gerai matomu bent dviejuose jungties plokštumose;</w:t>
      </w:r>
    </w:p>
    <w:p w14:paraId="649FDF24" w14:textId="77777777" w:rsidR="00CB0AE9" w:rsidRPr="00685894" w:rsidRDefault="00CB0AE9" w:rsidP="008C7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685894">
        <w:rPr>
          <w:rFonts w:ascii="Cambria" w:hAnsi="Cambria" w:cs="Times New Roman"/>
          <w:sz w:val="24"/>
          <w:szCs w:val="24"/>
        </w:rPr>
        <w:t>įstrižai nupjautu galu („</w:t>
      </w:r>
      <w:proofErr w:type="spellStart"/>
      <w:r w:rsidRPr="00685894">
        <w:rPr>
          <w:rFonts w:ascii="Cambria" w:hAnsi="Cambria" w:cs="Times New Roman"/>
          <w:sz w:val="24"/>
          <w:szCs w:val="24"/>
        </w:rPr>
        <w:t>Quincke</w:t>
      </w:r>
      <w:proofErr w:type="spellEnd"/>
      <w:r w:rsidRPr="00685894">
        <w:rPr>
          <w:rFonts w:ascii="Cambria" w:hAnsi="Cambria" w:cs="Times New Roman"/>
          <w:sz w:val="24"/>
          <w:szCs w:val="24"/>
        </w:rPr>
        <w:t>” tipo arba lygiaverčiu);</w:t>
      </w:r>
    </w:p>
    <w:p w14:paraId="644064FB" w14:textId="77777777" w:rsidR="00CB0AE9" w:rsidRPr="00685894" w:rsidRDefault="00CB0AE9" w:rsidP="008C7ED8">
      <w:pPr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ant pakuotės pažymėtas produkto galiojimo laikas;</w:t>
      </w:r>
    </w:p>
    <w:p w14:paraId="156EE985" w14:textId="77777777" w:rsidR="00CB0AE9" w:rsidRPr="00685894" w:rsidRDefault="00CB0AE9" w:rsidP="008C7E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5B016237" w14:textId="77777777" w:rsidR="00CB0AE9" w:rsidRPr="00685894" w:rsidRDefault="00CB0AE9" w:rsidP="008C7ED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įpakuota po 1 vnt.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400"/>
      </w:tblGrid>
      <w:tr w:rsidR="00CB0AE9" w:rsidRPr="00685894" w14:paraId="30AEB07B" w14:textId="77777777" w:rsidTr="00AE7FF4">
        <w:tc>
          <w:tcPr>
            <w:tcW w:w="1108" w:type="dxa"/>
          </w:tcPr>
          <w:p w14:paraId="5F21BC15" w14:textId="77777777" w:rsidR="00CB0AE9" w:rsidRPr="00685894" w:rsidRDefault="00CB0AE9" w:rsidP="008C7ED8">
            <w:pPr>
              <w:pStyle w:val="Heading2"/>
              <w:jc w:val="both"/>
              <w:rPr>
                <w:rFonts w:ascii="Cambria" w:hAnsi="Cambria"/>
                <w:lang w:val="lt-LT"/>
              </w:rPr>
            </w:pPr>
            <w:proofErr w:type="spellStart"/>
            <w:r w:rsidRPr="00685894">
              <w:rPr>
                <w:rFonts w:ascii="Cambria" w:hAnsi="Cambria"/>
                <w:lang w:val="lt-LT"/>
              </w:rPr>
              <w:t>Poz</w:t>
            </w:r>
            <w:proofErr w:type="spellEnd"/>
            <w:r w:rsidRPr="00685894">
              <w:rPr>
                <w:rFonts w:ascii="Cambria" w:hAnsi="Cambria"/>
                <w:lang w:val="lt-LT"/>
              </w:rPr>
              <w:t>. Nr.</w:t>
            </w:r>
          </w:p>
        </w:tc>
        <w:tc>
          <w:tcPr>
            <w:tcW w:w="5368" w:type="dxa"/>
          </w:tcPr>
          <w:p w14:paraId="2C39653F" w14:textId="77777777" w:rsidR="00CB0AE9" w:rsidRPr="00685894" w:rsidRDefault="00CB0AE9" w:rsidP="008C7ED8">
            <w:pPr>
              <w:pStyle w:val="Heading2"/>
              <w:jc w:val="both"/>
              <w:rPr>
                <w:rFonts w:ascii="Cambria" w:hAnsi="Cambria"/>
                <w:lang w:val="lt-LT"/>
              </w:rPr>
            </w:pPr>
            <w:r w:rsidRPr="00685894">
              <w:rPr>
                <w:rFonts w:ascii="Cambria" w:hAnsi="Cambria"/>
                <w:lang w:val="lt-LT"/>
              </w:rPr>
              <w:t xml:space="preserve">Dydis </w:t>
            </w:r>
          </w:p>
        </w:tc>
        <w:tc>
          <w:tcPr>
            <w:tcW w:w="3400" w:type="dxa"/>
          </w:tcPr>
          <w:p w14:paraId="30EDDFC7" w14:textId="77777777" w:rsidR="00CB0AE9" w:rsidRPr="00685894" w:rsidRDefault="00CB0AE9" w:rsidP="008C7ED8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685894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B0AE9" w:rsidRPr="00685894" w14:paraId="43F71C19" w14:textId="77777777" w:rsidTr="00AE7FF4">
        <w:tc>
          <w:tcPr>
            <w:tcW w:w="1108" w:type="dxa"/>
          </w:tcPr>
          <w:p w14:paraId="38B53AB2" w14:textId="77777777" w:rsidR="00CB0AE9" w:rsidRPr="00685894" w:rsidRDefault="00CB0AE9" w:rsidP="008C7ED8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85894">
              <w:rPr>
                <w:rFonts w:ascii="Cambria" w:hAnsi="Cambria" w:cs="Times New Roman"/>
                <w:sz w:val="24"/>
                <w:szCs w:val="24"/>
              </w:rPr>
              <w:t>3.</w:t>
            </w:r>
          </w:p>
        </w:tc>
        <w:tc>
          <w:tcPr>
            <w:tcW w:w="5368" w:type="dxa"/>
          </w:tcPr>
          <w:p w14:paraId="1B999A9B" w14:textId="77777777" w:rsidR="00CB0AE9" w:rsidRPr="00685894" w:rsidRDefault="00CB0AE9" w:rsidP="008C7ED8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85894">
              <w:rPr>
                <w:rFonts w:ascii="Cambria" w:hAnsi="Cambria" w:cs="Times New Roman"/>
                <w:sz w:val="24"/>
                <w:szCs w:val="24"/>
              </w:rPr>
              <w:t>27G („</w:t>
            </w:r>
            <w:proofErr w:type="spellStart"/>
            <w:r w:rsidRPr="00685894">
              <w:rPr>
                <w:rFonts w:ascii="Cambria" w:hAnsi="Cambria" w:cs="Times New Roman"/>
                <w:sz w:val="24"/>
                <w:szCs w:val="24"/>
              </w:rPr>
              <w:t>Quincke</w:t>
            </w:r>
            <w:proofErr w:type="spellEnd"/>
            <w:r w:rsidRPr="00685894">
              <w:rPr>
                <w:rFonts w:ascii="Cambria" w:hAnsi="Cambria" w:cs="Times New Roman"/>
                <w:sz w:val="24"/>
                <w:szCs w:val="24"/>
              </w:rPr>
              <w:t>” tipo arba lygiavertės)  110-130 mm</w:t>
            </w:r>
          </w:p>
        </w:tc>
        <w:tc>
          <w:tcPr>
            <w:tcW w:w="3400" w:type="dxa"/>
          </w:tcPr>
          <w:p w14:paraId="6ECCDAE9" w14:textId="3C6C060F" w:rsidR="00CB0AE9" w:rsidRPr="00685894" w:rsidRDefault="00CB0AE9" w:rsidP="008C7ED8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85894">
              <w:rPr>
                <w:rFonts w:ascii="Cambria" w:hAnsi="Cambria" w:cs="Times New Roman"/>
                <w:sz w:val="24"/>
                <w:szCs w:val="24"/>
              </w:rPr>
              <w:t>360</w:t>
            </w:r>
          </w:p>
        </w:tc>
      </w:tr>
    </w:tbl>
    <w:p w14:paraId="0BE1552F" w14:textId="77777777" w:rsidR="00CB0AE9" w:rsidRPr="00685894" w:rsidRDefault="00CB0AE9" w:rsidP="000873BA"/>
    <w:p w14:paraId="7491D40F" w14:textId="6C876C72" w:rsidR="00CB0AE9" w:rsidRPr="00685894" w:rsidRDefault="00CB0AE9" w:rsidP="00CB0AE9">
      <w:pPr>
        <w:spacing w:after="0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b/>
          <w:bCs/>
          <w:sz w:val="24"/>
          <w:szCs w:val="24"/>
          <w:u w:val="single"/>
        </w:rPr>
        <w:t>4.  Antgaliai alkotesteriui vienkartiniai:</w:t>
      </w:r>
      <w:r w:rsidRPr="00685894">
        <w:rPr>
          <w:rFonts w:ascii="Cambria" w:hAnsi="Cambria"/>
          <w:sz w:val="24"/>
          <w:szCs w:val="24"/>
        </w:rPr>
        <w:t xml:space="preserve">  </w:t>
      </w:r>
    </w:p>
    <w:p w14:paraId="19812F46" w14:textId="77777777" w:rsidR="00CB0AE9" w:rsidRPr="00685894" w:rsidRDefault="00CB0AE9" w:rsidP="00CB0AE9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 xml:space="preserve">- </w:t>
      </w:r>
      <w:r w:rsidRPr="00685894">
        <w:rPr>
          <w:rFonts w:ascii="Cambria" w:hAnsi="Cambria"/>
          <w:sz w:val="24"/>
          <w:szCs w:val="24"/>
        </w:rPr>
        <w:tab/>
        <w:t>vienkartiniai (pažymėta simboliu);</w:t>
      </w:r>
    </w:p>
    <w:p w14:paraId="0BFF5298" w14:textId="77777777" w:rsidR="00CB0AE9" w:rsidRPr="00685894" w:rsidRDefault="00CB0AE9" w:rsidP="00123BF2">
      <w:pPr>
        <w:numPr>
          <w:ilvl w:val="0"/>
          <w:numId w:val="7"/>
        </w:numPr>
        <w:tabs>
          <w:tab w:val="clear" w:pos="2880"/>
          <w:tab w:val="num" w:pos="360"/>
        </w:tabs>
        <w:spacing w:after="0" w:line="240" w:lineRule="auto"/>
        <w:ind w:left="567" w:hanging="567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lastRenderedPageBreak/>
        <w:t xml:space="preserve">tinkantys </w:t>
      </w:r>
      <w:proofErr w:type="spellStart"/>
      <w:r w:rsidRPr="00685894">
        <w:rPr>
          <w:rFonts w:ascii="Cambria" w:hAnsi="Cambria"/>
          <w:sz w:val="24"/>
          <w:szCs w:val="24"/>
        </w:rPr>
        <w:t>Lifeloc</w:t>
      </w:r>
      <w:proofErr w:type="spellEnd"/>
      <w:r w:rsidRPr="00685894">
        <w:rPr>
          <w:rFonts w:ascii="Cambria" w:hAnsi="Cambria"/>
          <w:sz w:val="24"/>
          <w:szCs w:val="24"/>
        </w:rPr>
        <w:t xml:space="preserve"> alkotesteriui.</w:t>
      </w:r>
    </w:p>
    <w:p w14:paraId="5D801D6D" w14:textId="4627D266" w:rsidR="00CB0AE9" w:rsidRPr="00685894" w:rsidRDefault="00CB0AE9" w:rsidP="00CB0AE9">
      <w:pPr>
        <w:spacing w:after="0"/>
        <w:ind w:left="-60"/>
        <w:rPr>
          <w:rFonts w:ascii="Cambria" w:hAnsi="Cambria"/>
          <w:i/>
          <w:sz w:val="24"/>
          <w:szCs w:val="24"/>
        </w:rPr>
      </w:pPr>
      <w:r w:rsidRPr="00685894">
        <w:rPr>
          <w:rFonts w:ascii="Cambria" w:hAnsi="Cambria"/>
          <w:i/>
          <w:sz w:val="24"/>
          <w:szCs w:val="24"/>
        </w:rPr>
        <w:t>Orientacinis poreikis: 9 000 vnt.</w:t>
      </w:r>
    </w:p>
    <w:p w14:paraId="6F044C14" w14:textId="77777777" w:rsidR="00CB0AE9" w:rsidRPr="00685894" w:rsidRDefault="00CB0AE9" w:rsidP="000873BA"/>
    <w:p w14:paraId="02775868" w14:textId="4B6FCD11" w:rsidR="00CB0AE9" w:rsidRPr="00685894" w:rsidRDefault="00CB0AE9" w:rsidP="008C7ED8">
      <w:pPr>
        <w:pStyle w:val="ListParagraph"/>
        <w:numPr>
          <w:ilvl w:val="0"/>
          <w:numId w:val="9"/>
        </w:numPr>
        <w:tabs>
          <w:tab w:val="left" w:pos="284"/>
          <w:tab w:val="num" w:pos="3240"/>
        </w:tabs>
        <w:ind w:left="426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Atsiurbimo sistema (2 butelių):</w:t>
      </w:r>
      <w:r w:rsidRPr="00685894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 </w:t>
      </w:r>
    </w:p>
    <w:p w14:paraId="37874E25" w14:textId="793E99EC" w:rsidR="00CB0AE9" w:rsidRPr="00685894" w:rsidRDefault="008C7ED8" w:rsidP="008C7ED8">
      <w:pPr>
        <w:pStyle w:val="ListParagraph"/>
        <w:numPr>
          <w:ilvl w:val="0"/>
          <w:numId w:val="62"/>
        </w:numPr>
        <w:tabs>
          <w:tab w:val="left" w:pos="284"/>
        </w:tabs>
        <w:spacing w:after="0" w:line="240" w:lineRule="auto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 xml:space="preserve">  </w:t>
      </w:r>
      <w:r w:rsidR="00CB0AE9" w:rsidRPr="00685894">
        <w:rPr>
          <w:rFonts w:ascii="Cambria" w:hAnsi="Cambria" w:cs="Times New Roman"/>
          <w:sz w:val="24"/>
          <w:szCs w:val="24"/>
          <w:lang w:val="lt-LT"/>
        </w:rPr>
        <w:t>sterili (simbolis ant pakuotės);</w:t>
      </w:r>
    </w:p>
    <w:p w14:paraId="5CCDBC68" w14:textId="77777777" w:rsidR="00CB0AE9" w:rsidRPr="00685894" w:rsidRDefault="00CB0AE9" w:rsidP="008C7ED8">
      <w:pPr>
        <w:numPr>
          <w:ilvl w:val="0"/>
          <w:numId w:val="62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permatomo stiklo ar lygiavertės medžiagos buteliai;</w:t>
      </w:r>
    </w:p>
    <w:p w14:paraId="5BC1BFE4" w14:textId="77777777" w:rsidR="00CB0AE9" w:rsidRPr="00685894" w:rsidRDefault="00CB0AE9" w:rsidP="008C7ED8">
      <w:pPr>
        <w:numPr>
          <w:ilvl w:val="0"/>
          <w:numId w:val="62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1500-2500 ml talpos;</w:t>
      </w:r>
    </w:p>
    <w:p w14:paraId="32EB6D10" w14:textId="77777777" w:rsidR="00CB0AE9" w:rsidRPr="00685894" w:rsidRDefault="00CB0AE9" w:rsidP="008C7ED8">
      <w:pPr>
        <w:numPr>
          <w:ilvl w:val="0"/>
          <w:numId w:val="6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85894">
        <w:rPr>
          <w:rFonts w:ascii="Cambria" w:eastAsia="Times New Roman" w:hAnsi="Cambria" w:cs="Times New Roman"/>
          <w:sz w:val="24"/>
          <w:szCs w:val="24"/>
        </w:rPr>
        <w:t>sugraduoti po 50-100 ml;</w:t>
      </w:r>
    </w:p>
    <w:p w14:paraId="0CC3D37C" w14:textId="77777777" w:rsidR="00CB0AE9" w:rsidRPr="00685894" w:rsidRDefault="00CB0AE9" w:rsidP="008C7ED8">
      <w:pPr>
        <w:numPr>
          <w:ilvl w:val="0"/>
          <w:numId w:val="62"/>
        </w:numPr>
        <w:spacing w:after="0" w:line="276" w:lineRule="auto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150 - 200 cm prijungimo drenas;</w:t>
      </w:r>
    </w:p>
    <w:p w14:paraId="4F94F943" w14:textId="77777777" w:rsidR="00CB0AE9" w:rsidRPr="00685894" w:rsidRDefault="00CB0AE9" w:rsidP="008C7ED8">
      <w:pPr>
        <w:numPr>
          <w:ilvl w:val="0"/>
          <w:numId w:val="62"/>
        </w:numPr>
        <w:spacing w:after="0" w:line="276" w:lineRule="auto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 xml:space="preserve">ant pakuotės pažymėtas produkto galiojimo laikas; </w:t>
      </w:r>
    </w:p>
    <w:p w14:paraId="212B688B" w14:textId="77777777" w:rsidR="00CB0AE9" w:rsidRPr="00685894" w:rsidRDefault="00CB0AE9" w:rsidP="008C7ED8">
      <w:pPr>
        <w:numPr>
          <w:ilvl w:val="0"/>
          <w:numId w:val="62"/>
        </w:numPr>
        <w:spacing w:after="0" w:line="276" w:lineRule="auto"/>
        <w:contextualSpacing/>
        <w:rPr>
          <w:rFonts w:ascii="Cambria" w:hAnsi="Cambria" w:cs="Times New Roman"/>
          <w:bCs/>
          <w:sz w:val="24"/>
          <w:szCs w:val="24"/>
        </w:rPr>
      </w:pPr>
      <w:r w:rsidRPr="00685894">
        <w:rPr>
          <w:rFonts w:ascii="Cambria" w:hAnsi="Cambria" w:cs="Times New Roman"/>
          <w:bCs/>
          <w:sz w:val="24"/>
          <w:szCs w:val="24"/>
        </w:rPr>
        <w:t>su numatyta pakuotės atidarymo vieta.</w:t>
      </w:r>
    </w:p>
    <w:p w14:paraId="195650E0" w14:textId="564CA350" w:rsidR="00CB0AE9" w:rsidRPr="00685894" w:rsidRDefault="00CB0AE9" w:rsidP="008C7ED8">
      <w:pPr>
        <w:tabs>
          <w:tab w:val="num" w:pos="1134"/>
        </w:tabs>
        <w:ind w:left="142" w:firstLine="267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110 vnt.</w:t>
      </w:r>
    </w:p>
    <w:p w14:paraId="4C0ECFDC" w14:textId="77777777" w:rsidR="00CB0AE9" w:rsidRPr="00685894" w:rsidRDefault="00CB0AE9" w:rsidP="000873BA"/>
    <w:p w14:paraId="162E2442" w14:textId="17D3496D" w:rsidR="00CB0AE9" w:rsidRPr="00685894" w:rsidRDefault="00CB0AE9" w:rsidP="008C7ED8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Cambria" w:hAnsi="Cambria"/>
          <w:b/>
          <w:sz w:val="24"/>
          <w:u w:val="single"/>
          <w:lang w:val="lt-LT"/>
        </w:rPr>
      </w:pPr>
      <w:r w:rsidRPr="00685894">
        <w:rPr>
          <w:rFonts w:ascii="Cambria" w:hAnsi="Cambria"/>
          <w:b/>
          <w:sz w:val="24"/>
          <w:u w:val="single"/>
          <w:lang w:val="lt-LT"/>
        </w:rPr>
        <w:t>Bintas guminis (</w:t>
      </w:r>
      <w:proofErr w:type="spellStart"/>
      <w:r w:rsidRPr="00685894">
        <w:rPr>
          <w:rFonts w:ascii="Cambria" w:hAnsi="Cambria"/>
          <w:b/>
          <w:sz w:val="24"/>
          <w:u w:val="single"/>
          <w:lang w:val="lt-LT"/>
        </w:rPr>
        <w:t>Martenso</w:t>
      </w:r>
      <w:proofErr w:type="spellEnd"/>
      <w:r w:rsidRPr="00685894">
        <w:rPr>
          <w:rFonts w:ascii="Cambria" w:hAnsi="Cambria"/>
          <w:b/>
          <w:sz w:val="24"/>
          <w:u w:val="single"/>
          <w:lang w:val="lt-LT"/>
        </w:rPr>
        <w:t> arba lygiavertis):</w:t>
      </w:r>
    </w:p>
    <w:p w14:paraId="0331B6D8" w14:textId="77777777" w:rsidR="00CB0AE9" w:rsidRPr="00685894" w:rsidRDefault="00CB0AE9" w:rsidP="008C7ED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lang w:val="lt-LT"/>
        </w:rPr>
      </w:pPr>
      <w:r w:rsidRPr="00685894">
        <w:rPr>
          <w:rFonts w:ascii="Cambria" w:hAnsi="Cambria"/>
          <w:sz w:val="24"/>
          <w:lang w:val="lt-LT"/>
        </w:rPr>
        <w:t>guminė juosta;</w:t>
      </w:r>
    </w:p>
    <w:p w14:paraId="25403F28" w14:textId="77777777" w:rsidR="00CB0AE9" w:rsidRPr="00685894" w:rsidRDefault="00CB0AE9" w:rsidP="008C7ED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lang w:val="lt-LT"/>
        </w:rPr>
      </w:pPr>
      <w:r w:rsidRPr="00685894">
        <w:rPr>
          <w:rFonts w:ascii="Cambria" w:hAnsi="Cambria"/>
          <w:sz w:val="24"/>
          <w:lang w:val="lt-LT"/>
        </w:rPr>
        <w:t>ilgis: 3,0 – 3,5 m.;</w:t>
      </w:r>
    </w:p>
    <w:p w14:paraId="2CC3AE56" w14:textId="77777777" w:rsidR="00CB0AE9" w:rsidRPr="00685894" w:rsidRDefault="00CB0AE9" w:rsidP="008C7ED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lang w:val="lt-LT"/>
        </w:rPr>
      </w:pPr>
      <w:r w:rsidRPr="00685894">
        <w:rPr>
          <w:rFonts w:ascii="Cambria" w:hAnsi="Cambria"/>
          <w:sz w:val="24"/>
          <w:lang w:val="lt-LT"/>
        </w:rPr>
        <w:t>plotis: 5,5 - 7,0 cm.</w:t>
      </w:r>
    </w:p>
    <w:p w14:paraId="334F4CC9" w14:textId="13B301FE" w:rsidR="00CB0AE9" w:rsidRPr="00685894" w:rsidRDefault="00CB0AE9" w:rsidP="008C7ED8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>Orientacinis poreikis: 100 vnt.​</w:t>
      </w:r>
    </w:p>
    <w:p w14:paraId="5560314F" w14:textId="77777777" w:rsidR="00E5565C" w:rsidRPr="00685894" w:rsidRDefault="00E5565C" w:rsidP="00CB0AE9">
      <w:pPr>
        <w:rPr>
          <w:rFonts w:ascii="Cambria" w:hAnsi="Cambria"/>
          <w:i/>
        </w:rPr>
      </w:pPr>
    </w:p>
    <w:p w14:paraId="6F0E770E" w14:textId="5723CE6D" w:rsidR="00CB0AE9" w:rsidRPr="00685894" w:rsidRDefault="00CB0AE9" w:rsidP="008C7ED8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Cambria" w:hAnsi="Cambria"/>
          <w:b/>
          <w:sz w:val="24"/>
          <w:u w:val="single"/>
          <w:lang w:val="lt-LT"/>
        </w:rPr>
      </w:pPr>
      <w:r w:rsidRPr="00685894">
        <w:rPr>
          <w:rFonts w:ascii="Cambria" w:hAnsi="Cambria"/>
          <w:b/>
          <w:sz w:val="24"/>
          <w:u w:val="single"/>
          <w:lang w:val="lt-LT"/>
        </w:rPr>
        <w:t>B</w:t>
      </w:r>
      <w:r w:rsidRPr="00685894">
        <w:rPr>
          <w:rFonts w:ascii="Cambria" w:hAnsi="Cambria"/>
          <w:b/>
          <w:bCs/>
          <w:sz w:val="24"/>
          <w:u w:val="single"/>
          <w:lang w:val="lt-LT"/>
        </w:rPr>
        <w:t>uteliukai naujagimių maitinimui</w:t>
      </w:r>
      <w:r w:rsidRPr="00685894">
        <w:rPr>
          <w:rFonts w:ascii="Cambria" w:hAnsi="Cambria"/>
          <w:b/>
          <w:sz w:val="24"/>
          <w:u w:val="single"/>
          <w:lang w:val="lt-LT"/>
        </w:rPr>
        <w:t xml:space="preserve"> (vienkartiniai) 80 ml</w:t>
      </w:r>
      <w:r w:rsidR="00E5565C" w:rsidRPr="00685894">
        <w:rPr>
          <w:rFonts w:ascii="Cambria" w:hAnsi="Cambria"/>
          <w:b/>
          <w:sz w:val="24"/>
          <w:u w:val="single"/>
          <w:lang w:val="lt-LT"/>
        </w:rPr>
        <w:t xml:space="preserve"> ± 5 ml</w:t>
      </w:r>
      <w:r w:rsidRPr="00685894">
        <w:rPr>
          <w:rFonts w:ascii="Cambria" w:hAnsi="Cambria"/>
          <w:b/>
          <w:sz w:val="24"/>
          <w:u w:val="single"/>
          <w:lang w:val="lt-LT"/>
        </w:rPr>
        <w:t>:</w:t>
      </w:r>
    </w:p>
    <w:p w14:paraId="18FA4E86" w14:textId="77777777" w:rsidR="00CB0AE9" w:rsidRPr="00685894" w:rsidRDefault="00CB0AE9" w:rsidP="008C7ED8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sterilūs </w:t>
      </w:r>
      <w:r w:rsidRPr="00685894">
        <w:rPr>
          <w:rFonts w:ascii="Cambria" w:hAnsi="Cambria"/>
          <w:sz w:val="24"/>
          <w:shd w:val="clear" w:color="auto" w:fill="FFFFFF"/>
        </w:rPr>
        <w:t>(simbolis ant pakuotės)</w:t>
      </w:r>
      <w:r w:rsidRPr="00685894">
        <w:rPr>
          <w:rFonts w:ascii="Cambria" w:hAnsi="Cambria"/>
          <w:sz w:val="24"/>
        </w:rPr>
        <w:t>;</w:t>
      </w:r>
    </w:p>
    <w:p w14:paraId="55A316A9" w14:textId="77777777" w:rsidR="00CB0AE9" w:rsidRPr="00685894" w:rsidRDefault="00CB0AE9" w:rsidP="008C7ED8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vienkartiniai </w:t>
      </w:r>
      <w:r w:rsidRPr="00685894">
        <w:rPr>
          <w:rFonts w:ascii="Cambria" w:hAnsi="Cambria"/>
          <w:sz w:val="24"/>
          <w:shd w:val="clear" w:color="auto" w:fill="FFFFFF"/>
        </w:rPr>
        <w:t>(pažymėta simboliu)</w:t>
      </w:r>
      <w:r w:rsidRPr="00685894">
        <w:rPr>
          <w:rFonts w:ascii="Cambria" w:hAnsi="Cambria"/>
          <w:sz w:val="24"/>
        </w:rPr>
        <w:t>;</w:t>
      </w:r>
    </w:p>
    <w:p w14:paraId="6CA94322" w14:textId="77777777" w:rsidR="00CB0AE9" w:rsidRPr="00685894" w:rsidRDefault="00CB0AE9" w:rsidP="008C7ED8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 produkto pagaminimo data ir galiojimo laikas;</w:t>
      </w:r>
    </w:p>
    <w:p w14:paraId="34816537" w14:textId="77777777" w:rsidR="00CB0AE9" w:rsidRPr="00685894" w:rsidRDefault="00CB0AE9" w:rsidP="008C7ED8">
      <w:pPr>
        <w:numPr>
          <w:ilvl w:val="1"/>
          <w:numId w:val="13"/>
        </w:numPr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su numatyta pakuotės atidarymo vieta;</w:t>
      </w:r>
    </w:p>
    <w:p w14:paraId="6314BE2E" w14:textId="77777777" w:rsidR="00CB0AE9" w:rsidRPr="00685894" w:rsidRDefault="00CB0AE9" w:rsidP="008C7ED8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ambria" w:hAnsi="Cambria"/>
          <w:bCs/>
          <w:sz w:val="24"/>
          <w:lang w:val="lt-LT"/>
        </w:rPr>
      </w:pPr>
      <w:r w:rsidRPr="00685894">
        <w:rPr>
          <w:rFonts w:ascii="Cambria" w:hAnsi="Cambria"/>
          <w:bCs/>
          <w:sz w:val="24"/>
          <w:lang w:val="lt-LT"/>
        </w:rPr>
        <w:t>tūris 80 ml ± 5 ml;</w:t>
      </w:r>
    </w:p>
    <w:p w14:paraId="2DD0C454" w14:textId="77777777" w:rsidR="00CB0AE9" w:rsidRPr="00685894" w:rsidRDefault="00CB0AE9" w:rsidP="008C7ED8">
      <w:pPr>
        <w:pStyle w:val="ListParagraph"/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  <w:sz w:val="24"/>
          <w:lang w:val="lt-LT"/>
        </w:rPr>
      </w:pPr>
      <w:r w:rsidRPr="00685894">
        <w:rPr>
          <w:rFonts w:ascii="Cambria" w:hAnsi="Cambria"/>
          <w:bCs/>
          <w:sz w:val="24"/>
          <w:lang w:val="lt-LT"/>
        </w:rPr>
        <w:t>su užsukamu dangteliu;</w:t>
      </w:r>
    </w:p>
    <w:p w14:paraId="3D088748" w14:textId="77777777" w:rsidR="00CB0AE9" w:rsidRPr="00685894" w:rsidRDefault="00CB0AE9" w:rsidP="008C7ED8">
      <w:pPr>
        <w:pStyle w:val="ListParagraph"/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mbria" w:hAnsi="Cambria"/>
          <w:bCs/>
          <w:sz w:val="24"/>
          <w:lang w:val="lt-LT"/>
        </w:rPr>
      </w:pPr>
      <w:r w:rsidRPr="00685894">
        <w:rPr>
          <w:rFonts w:ascii="Cambria" w:hAnsi="Cambria"/>
          <w:bCs/>
          <w:sz w:val="24"/>
          <w:lang w:val="lt-LT"/>
        </w:rPr>
        <w:t>užsukimo sriegis turi tikti žindukams S ir M dydžio;</w:t>
      </w:r>
    </w:p>
    <w:p w14:paraId="0B3ABAEA" w14:textId="77777777" w:rsidR="00CB0AE9" w:rsidRPr="00685894" w:rsidRDefault="00CB0AE9" w:rsidP="008C7ED8">
      <w:pPr>
        <w:pStyle w:val="ListParagraph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/>
          <w:bCs/>
          <w:sz w:val="24"/>
          <w:lang w:val="lt-LT"/>
        </w:rPr>
      </w:pPr>
      <w:r w:rsidRPr="00685894">
        <w:rPr>
          <w:rFonts w:ascii="Cambria" w:hAnsi="Cambria"/>
          <w:bCs/>
          <w:sz w:val="24"/>
          <w:lang w:val="lt-LT"/>
        </w:rPr>
        <w:t xml:space="preserve">gradavimas </w:t>
      </w:r>
      <w:r w:rsidRPr="00685894">
        <w:rPr>
          <w:rFonts w:ascii="Cambria" w:hAnsi="Cambria"/>
          <w:bCs/>
          <w:sz w:val="24"/>
          <w:u w:val="single"/>
          <w:lang w:val="lt-LT"/>
        </w:rPr>
        <w:t xml:space="preserve">&lt; </w:t>
      </w:r>
      <w:r w:rsidRPr="00685894">
        <w:rPr>
          <w:rFonts w:ascii="Cambria" w:hAnsi="Cambria"/>
          <w:bCs/>
          <w:sz w:val="24"/>
          <w:lang w:val="lt-LT"/>
        </w:rPr>
        <w:t>1 ml;</w:t>
      </w:r>
    </w:p>
    <w:p w14:paraId="672149BE" w14:textId="77777777" w:rsidR="00CB0AE9" w:rsidRPr="00685894" w:rsidRDefault="00CB0AE9" w:rsidP="008C7ED8">
      <w:pPr>
        <w:pStyle w:val="ListParagraph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ambria" w:hAnsi="Cambria"/>
          <w:bCs/>
          <w:sz w:val="24"/>
          <w:lang w:val="lt-LT"/>
        </w:rPr>
      </w:pPr>
      <w:r w:rsidRPr="00685894">
        <w:rPr>
          <w:rFonts w:ascii="Cambria" w:hAnsi="Cambria"/>
          <w:bCs/>
          <w:sz w:val="24"/>
          <w:lang w:val="lt-LT"/>
        </w:rPr>
        <w:t xml:space="preserve">pagamintas iš saugaus plastiko ar lygiavertės medžiagos, be </w:t>
      </w:r>
      <w:proofErr w:type="spellStart"/>
      <w:r w:rsidRPr="00685894">
        <w:rPr>
          <w:rFonts w:ascii="Cambria" w:hAnsi="Cambria"/>
          <w:bCs/>
          <w:sz w:val="24"/>
          <w:lang w:val="lt-LT"/>
        </w:rPr>
        <w:t>bisfenolio</w:t>
      </w:r>
      <w:proofErr w:type="spellEnd"/>
      <w:r w:rsidRPr="00685894">
        <w:rPr>
          <w:rFonts w:ascii="Cambria" w:hAnsi="Cambria"/>
          <w:bCs/>
          <w:sz w:val="24"/>
          <w:lang w:val="lt-LT"/>
        </w:rPr>
        <w:t xml:space="preserve"> A.</w:t>
      </w:r>
    </w:p>
    <w:p w14:paraId="0316FAB5" w14:textId="636440F1" w:rsidR="00CB0AE9" w:rsidRPr="00685894" w:rsidRDefault="00CB0AE9" w:rsidP="008C7ED8">
      <w:pPr>
        <w:spacing w:after="0" w:line="240" w:lineRule="auto"/>
        <w:jc w:val="both"/>
        <w:rPr>
          <w:rFonts w:ascii="Cambria" w:hAnsi="Cambria"/>
          <w:bCs/>
          <w:i/>
          <w:sz w:val="24"/>
        </w:rPr>
      </w:pPr>
      <w:r w:rsidRPr="00685894">
        <w:rPr>
          <w:rFonts w:ascii="Cambria" w:hAnsi="Cambria"/>
          <w:bCs/>
          <w:i/>
          <w:sz w:val="24"/>
        </w:rPr>
        <w:t>Orientacinis poreikis: 1100 vnt.</w:t>
      </w:r>
    </w:p>
    <w:p w14:paraId="181C3C0A" w14:textId="77777777" w:rsidR="00083884" w:rsidRPr="00685894" w:rsidRDefault="00083884" w:rsidP="00CB0AE9">
      <w:pPr>
        <w:rPr>
          <w:bCs/>
          <w:i/>
        </w:rPr>
      </w:pPr>
    </w:p>
    <w:p w14:paraId="7ECF2477" w14:textId="4AD69DA1" w:rsidR="00EE2BE4" w:rsidRPr="00685894" w:rsidRDefault="00EE2BE4" w:rsidP="00EE2BE4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685894">
        <w:rPr>
          <w:rFonts w:ascii="Times New Roman" w:hAnsi="Times New Roman" w:cs="Times New Roman"/>
          <w:b/>
          <w:sz w:val="24"/>
          <w:szCs w:val="24"/>
          <w:u w:val="single"/>
        </w:rPr>
        <w:t xml:space="preserve">8. </w:t>
      </w:r>
      <w:r w:rsidRPr="00685894">
        <w:rPr>
          <w:rFonts w:ascii="Cambria" w:hAnsi="Cambria" w:cs="Times New Roman"/>
          <w:b/>
          <w:sz w:val="24"/>
          <w:szCs w:val="24"/>
          <w:u w:val="single"/>
        </w:rPr>
        <w:t>Drenai krūtinės ląstos tiesūs CH 32:</w:t>
      </w:r>
    </w:p>
    <w:p w14:paraId="6BB6E157" w14:textId="77777777" w:rsidR="00EE2BE4" w:rsidRPr="00685894" w:rsidRDefault="00EE2BE4" w:rsidP="008C7ED8">
      <w:pPr>
        <w:numPr>
          <w:ilvl w:val="0"/>
          <w:numId w:val="6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sterilūs </w:t>
      </w: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685894">
        <w:rPr>
          <w:rFonts w:ascii="Cambria" w:hAnsi="Cambria" w:cs="Times New Roman"/>
          <w:sz w:val="24"/>
          <w:szCs w:val="24"/>
        </w:rPr>
        <w:t>;</w:t>
      </w:r>
    </w:p>
    <w:p w14:paraId="61EFA709" w14:textId="77777777" w:rsidR="00EE2BE4" w:rsidRPr="00685894" w:rsidRDefault="00EE2BE4" w:rsidP="008C7ED8">
      <w:pPr>
        <w:numPr>
          <w:ilvl w:val="0"/>
          <w:numId w:val="6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vienkartiniai (pažymėta simboliu);</w:t>
      </w:r>
    </w:p>
    <w:p w14:paraId="41E7FBC8" w14:textId="77777777" w:rsidR="00EE2BE4" w:rsidRPr="00685894" w:rsidRDefault="00EE2BE4" w:rsidP="008C7ED8">
      <w:pPr>
        <w:numPr>
          <w:ilvl w:val="0"/>
          <w:numId w:val="6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tiesūs;</w:t>
      </w:r>
    </w:p>
    <w:p w14:paraId="7BB2F6A1" w14:textId="77777777" w:rsidR="00EE2BE4" w:rsidRPr="00685894" w:rsidRDefault="00EE2BE4" w:rsidP="008C7ED8">
      <w:pPr>
        <w:numPr>
          <w:ilvl w:val="0"/>
          <w:numId w:val="6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su </w:t>
      </w:r>
      <w:proofErr w:type="spellStart"/>
      <w:r w:rsidRPr="00685894">
        <w:rPr>
          <w:rFonts w:ascii="Cambria" w:hAnsi="Cambria" w:cs="Times New Roman"/>
          <w:sz w:val="24"/>
          <w:szCs w:val="24"/>
        </w:rPr>
        <w:t>rentgenokontrastine</w:t>
      </w:r>
      <w:proofErr w:type="spellEnd"/>
      <w:r w:rsidRPr="00685894">
        <w:rPr>
          <w:rFonts w:ascii="Cambria" w:hAnsi="Cambria" w:cs="Times New Roman"/>
          <w:sz w:val="24"/>
          <w:szCs w:val="24"/>
        </w:rPr>
        <w:t xml:space="preserve"> juosta per visa </w:t>
      </w:r>
      <w:proofErr w:type="spellStart"/>
      <w:r w:rsidRPr="00685894">
        <w:rPr>
          <w:rFonts w:ascii="Cambria" w:hAnsi="Cambria" w:cs="Times New Roman"/>
          <w:sz w:val="24"/>
          <w:szCs w:val="24"/>
        </w:rPr>
        <w:t>dreno</w:t>
      </w:r>
      <w:proofErr w:type="spellEnd"/>
      <w:r w:rsidRPr="00685894">
        <w:rPr>
          <w:rFonts w:ascii="Cambria" w:hAnsi="Cambria" w:cs="Times New Roman"/>
          <w:sz w:val="24"/>
          <w:szCs w:val="24"/>
        </w:rPr>
        <w:t xml:space="preserve"> ilgį;</w:t>
      </w:r>
    </w:p>
    <w:p w14:paraId="1BAC6990" w14:textId="77777777" w:rsidR="00EE2BE4" w:rsidRPr="00685894" w:rsidRDefault="00EE2BE4" w:rsidP="008C7ED8">
      <w:pPr>
        <w:numPr>
          <w:ilvl w:val="0"/>
          <w:numId w:val="6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pagaminti iš PVC (</w:t>
      </w:r>
      <w:proofErr w:type="spellStart"/>
      <w:r w:rsidRPr="00685894">
        <w:rPr>
          <w:rFonts w:ascii="Cambria" w:hAnsi="Cambria" w:cs="Times New Roman"/>
          <w:sz w:val="24"/>
          <w:szCs w:val="24"/>
        </w:rPr>
        <w:t>polivinilchlorido</w:t>
      </w:r>
      <w:proofErr w:type="spellEnd"/>
      <w:r w:rsidRPr="00685894">
        <w:rPr>
          <w:rFonts w:ascii="Cambria" w:hAnsi="Cambria" w:cs="Times New Roman"/>
          <w:sz w:val="24"/>
          <w:szCs w:val="24"/>
        </w:rPr>
        <w:t>) arba lygiavertės medžiagos;</w:t>
      </w:r>
    </w:p>
    <w:p w14:paraId="405A8285" w14:textId="77777777" w:rsidR="00EE2BE4" w:rsidRPr="00685894" w:rsidRDefault="00EE2BE4" w:rsidP="008C7ED8">
      <w:pPr>
        <w:pStyle w:val="ListParagraph"/>
        <w:numPr>
          <w:ilvl w:val="0"/>
          <w:numId w:val="63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dydis: CH 32 (skersmuo 10,7 mm ± 0,5 mm; ilgis ne mažiau 50 cm);</w:t>
      </w:r>
    </w:p>
    <w:p w14:paraId="6B4DED8C" w14:textId="77777777" w:rsidR="00EE2BE4" w:rsidRPr="00685894" w:rsidRDefault="00EE2BE4" w:rsidP="008C7ED8">
      <w:pPr>
        <w:pStyle w:val="ListParagraph"/>
        <w:numPr>
          <w:ilvl w:val="0"/>
          <w:numId w:val="63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  <w:lang w:val="lt-LT"/>
        </w:rPr>
      </w:pPr>
      <w:r w:rsidRPr="00685894">
        <w:rPr>
          <w:rFonts w:ascii="Cambria" w:hAnsi="Cambria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279F0DC5" w14:textId="77777777" w:rsidR="00EE2BE4" w:rsidRPr="00685894" w:rsidRDefault="00EE2BE4" w:rsidP="008C7ED8">
      <w:pPr>
        <w:pStyle w:val="ListParagraph"/>
        <w:numPr>
          <w:ilvl w:val="0"/>
          <w:numId w:val="63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  <w:lang w:val="lt-LT"/>
        </w:rPr>
      </w:pPr>
      <w:r w:rsidRPr="00685894">
        <w:rPr>
          <w:rFonts w:ascii="Cambria" w:hAnsi="Cambria"/>
          <w:sz w:val="24"/>
          <w:szCs w:val="24"/>
          <w:shd w:val="clear" w:color="auto" w:fill="FFFFFF"/>
          <w:lang w:val="lt-LT"/>
        </w:rPr>
        <w:t>su numatyta pakuotės atidarymo vieta;</w:t>
      </w:r>
    </w:p>
    <w:p w14:paraId="1BE0066D" w14:textId="77777777" w:rsidR="00EE2BE4" w:rsidRPr="00685894" w:rsidRDefault="00EE2BE4" w:rsidP="008C7ED8">
      <w:pPr>
        <w:pStyle w:val="ListParagraph"/>
        <w:numPr>
          <w:ilvl w:val="0"/>
          <w:numId w:val="63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įpakavimas po 1 vnt.</w:t>
      </w:r>
    </w:p>
    <w:p w14:paraId="7C633E7D" w14:textId="77777777" w:rsidR="00EE2BE4" w:rsidRPr="00685894" w:rsidRDefault="00EE2BE4" w:rsidP="00EE2BE4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3500 vnt.</w:t>
      </w:r>
    </w:p>
    <w:p w14:paraId="066138C6" w14:textId="77777777" w:rsidR="00EE2BE4" w:rsidRPr="00685894" w:rsidRDefault="00EE2BE4" w:rsidP="00EE2BE4"/>
    <w:p w14:paraId="63A0A97B" w14:textId="1097EFD1" w:rsidR="0078579B" w:rsidRPr="00685894" w:rsidRDefault="0078579B" w:rsidP="008C7ED8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68589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685894">
        <w:rPr>
          <w:rFonts w:ascii="Cambria" w:hAnsi="Cambria" w:cs="Times New Roman"/>
          <w:b/>
          <w:sz w:val="24"/>
          <w:szCs w:val="24"/>
          <w:u w:val="single"/>
        </w:rPr>
        <w:t xml:space="preserve">. Dvigubo kaitinimo kvėpavimo kontūras naujagimiams, tinkantis prie DPV aparato </w:t>
      </w:r>
      <w:proofErr w:type="spellStart"/>
      <w:r w:rsidRPr="00685894">
        <w:rPr>
          <w:rFonts w:ascii="Cambria" w:hAnsi="Cambria" w:cs="Times New Roman"/>
          <w:b/>
          <w:sz w:val="24"/>
          <w:szCs w:val="24"/>
          <w:u w:val="single"/>
        </w:rPr>
        <w:t>Dräger</w:t>
      </w:r>
      <w:proofErr w:type="spellEnd"/>
      <w:r w:rsidRPr="00685894">
        <w:rPr>
          <w:rFonts w:ascii="Cambria" w:hAnsi="Cambria" w:cs="Times New Roman"/>
          <w:b/>
          <w:sz w:val="24"/>
          <w:szCs w:val="24"/>
          <w:u w:val="single"/>
        </w:rPr>
        <w:t>:</w:t>
      </w:r>
    </w:p>
    <w:p w14:paraId="2592B697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lastRenderedPageBreak/>
        <w:t>vienkartinio naudojimo (pažymėta simboliu);</w:t>
      </w:r>
    </w:p>
    <w:p w14:paraId="08738FB5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dviejų šakų kvėpavimo kontūras su drėkinimo kamera, tinkama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Fisher&amp;Paykel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 xml:space="preserve"> drėkintuvui;</w:t>
      </w:r>
    </w:p>
    <w:p w14:paraId="545CC5DB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pritaikytas klasikinei dirbtinei plaučių ventiliacijai ir didelio dažnio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osciliacinei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 xml:space="preserve"> ventiliacijai;</w:t>
      </w:r>
    </w:p>
    <w:p w14:paraId="061F37C2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skirtas naujagimiams iki 100ml V</w:t>
      </w:r>
      <w:r w:rsidRPr="00685894">
        <w:rPr>
          <w:rFonts w:ascii="Cambria" w:hAnsi="Cambria"/>
          <w:sz w:val="24"/>
          <w:szCs w:val="24"/>
          <w:vertAlign w:val="subscript"/>
          <w:lang w:val="lt-LT"/>
        </w:rPr>
        <w:t xml:space="preserve">T </w:t>
      </w:r>
      <w:r w:rsidRPr="00685894">
        <w:rPr>
          <w:rFonts w:ascii="Cambria" w:hAnsi="Cambria"/>
          <w:sz w:val="24"/>
          <w:szCs w:val="24"/>
          <w:lang w:val="lt-LT"/>
        </w:rPr>
        <w:t>;</w:t>
      </w:r>
    </w:p>
    <w:p w14:paraId="76AAAEBE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kontūras turi būti be latekso, PVC, DEHP ir BPA (simbolis ant pakuotės arba pateikti tai įrodančius dokumentus);</w:t>
      </w:r>
    </w:p>
    <w:p w14:paraId="0CFEA1BE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maksimalus naudojimo terminas tam pačiam pacientui ne trumpiau kaip iki 14-os dienų;</w:t>
      </w:r>
    </w:p>
    <w:p w14:paraId="1F8FAD19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nuotėkis kontūre prie 60 mbar ne dagiau 30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mL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>/min;</w:t>
      </w:r>
    </w:p>
    <w:p w14:paraId="65F05EF6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nuotėkis kontūre prie 20 mbar ne daugiau 15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mL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>/min;</w:t>
      </w:r>
    </w:p>
    <w:p w14:paraId="5177FD20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elastingumas prie 60 mbar ne daugiau 0,8 ml/mbar;</w:t>
      </w:r>
    </w:p>
    <w:p w14:paraId="033694D6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kontūro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vid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>. diametras aparato pusėje 11 mm;</w:t>
      </w:r>
    </w:p>
    <w:p w14:paraId="5FF891E8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jungties su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intubaciniu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 xml:space="preserve"> vamzdeliu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vid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>. diametras 15 mm;</w:t>
      </w:r>
    </w:p>
    <w:p w14:paraId="5E026C04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shd w:val="clear" w:color="auto" w:fill="FFFFFF"/>
          <w:lang w:val="lt-LT"/>
        </w:rPr>
        <w:t>bendras kontūro ilgis 170±1 cm, įskaitant 40±0,5cm prailginimo žarnelę</w:t>
      </w:r>
      <w:r w:rsidRPr="00685894">
        <w:rPr>
          <w:rFonts w:ascii="Cambria" w:hAnsi="Cambria"/>
          <w:sz w:val="24"/>
          <w:szCs w:val="24"/>
          <w:lang w:val="lt-LT"/>
        </w:rPr>
        <w:t>;</w:t>
      </w:r>
    </w:p>
    <w:p w14:paraId="1DF6B42A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pasipriešinimas įkvėpimo ir iškvėpimo šakose prie 2.5 L/min srauto ne daugiau 0,1 mbar;</w:t>
      </w:r>
    </w:p>
    <w:p w14:paraId="1C6A7984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pasipriešinimas įkvėpimo ir iškvėpimo šakose prie 30 L/min srauto ne daugiau 2,0 mbar;</w:t>
      </w:r>
    </w:p>
    <w:p w14:paraId="3BC470A7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eastAsia="MS Mincho" w:hAnsi="Cambria"/>
          <w:sz w:val="24"/>
          <w:szCs w:val="24"/>
          <w:lang w:val="lt-LT"/>
        </w:rPr>
      </w:pPr>
      <w:r w:rsidRPr="00685894">
        <w:rPr>
          <w:rFonts w:ascii="Cambria" w:eastAsia="MS Mincho" w:hAnsi="Cambria"/>
          <w:sz w:val="24"/>
          <w:szCs w:val="24"/>
          <w:lang w:val="lt-LT"/>
        </w:rPr>
        <w:t>komplektacijoje kamštelis apsaugantis kontūrą nuo dulkių pateikimo iki jo naudojimo pradžios;</w:t>
      </w:r>
    </w:p>
    <w:p w14:paraId="7A229D3E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eastAsia="MS Mincho" w:hAnsi="Cambria"/>
          <w:sz w:val="24"/>
          <w:szCs w:val="24"/>
          <w:lang w:val="lt-LT"/>
        </w:rPr>
      </w:pPr>
      <w:r w:rsidRPr="00685894">
        <w:rPr>
          <w:rFonts w:ascii="Cambria" w:eastAsia="MS Mincho" w:hAnsi="Cambria"/>
          <w:sz w:val="24"/>
          <w:szCs w:val="24"/>
          <w:lang w:val="lt-LT"/>
        </w:rPr>
        <w:t>spalvinis kvėpavimo šakų kodavimas;</w:t>
      </w:r>
    </w:p>
    <w:p w14:paraId="1CF746EA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eastAsia="MS Mincho" w:hAnsi="Cambria"/>
          <w:sz w:val="24"/>
          <w:szCs w:val="24"/>
          <w:lang w:val="lt-LT"/>
        </w:rPr>
      </w:pPr>
      <w:r w:rsidRPr="00685894">
        <w:rPr>
          <w:rFonts w:ascii="Cambria" w:eastAsia="MS Mincho" w:hAnsi="Cambria"/>
          <w:sz w:val="24"/>
          <w:szCs w:val="24"/>
          <w:lang w:val="lt-LT"/>
        </w:rPr>
        <w:t>dvigubas, spiralės formos kaitinimo laidas kontūro viduje;</w:t>
      </w:r>
    </w:p>
    <w:p w14:paraId="55684E5B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drėkinimo kamera su automatine skysčio prisipildymo sistema;</w:t>
      </w:r>
    </w:p>
    <w:p w14:paraId="1D92E09D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drėkinimo našumas ne mažiau 33 mg/L invazinės ventiliacijos režime esant 4 - 60 L/min sraute;</w:t>
      </w:r>
    </w:p>
    <w:p w14:paraId="26BF9B90" w14:textId="77777777" w:rsidR="0078579B" w:rsidRPr="00685894" w:rsidRDefault="0078579B" w:rsidP="008C7ED8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drėkinimo našumas ne mažiau 10 mg/L ne invazinės ventiliacijos režime esant 4 - 60 L/min sraute.</w:t>
      </w:r>
    </w:p>
    <w:p w14:paraId="1FBFA374" w14:textId="77777777" w:rsidR="0078579B" w:rsidRPr="00685894" w:rsidRDefault="0078579B" w:rsidP="008C7ED8">
      <w:pPr>
        <w:spacing w:after="0" w:line="240" w:lineRule="auto"/>
        <w:ind w:left="142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200 vnt.</w:t>
      </w:r>
    </w:p>
    <w:p w14:paraId="5288C2A9" w14:textId="77777777" w:rsidR="0078579B" w:rsidRPr="00685894" w:rsidRDefault="0078579B" w:rsidP="000873BA"/>
    <w:p w14:paraId="04B7A13D" w14:textId="633CF7AA" w:rsidR="00F763D4" w:rsidRPr="00685894" w:rsidRDefault="00F763D4" w:rsidP="008C7ED8">
      <w:pPr>
        <w:pStyle w:val="BodyText"/>
        <w:tabs>
          <w:tab w:val="left" w:pos="300"/>
        </w:tabs>
        <w:spacing w:after="0"/>
        <w:jc w:val="both"/>
        <w:rPr>
          <w:rFonts w:ascii="Cambria" w:hAnsi="Cambria"/>
          <w:b/>
          <w:bCs/>
          <w:u w:val="single"/>
          <w:lang w:val="lt-LT"/>
        </w:rPr>
      </w:pPr>
      <w:r w:rsidRPr="00685894">
        <w:rPr>
          <w:rFonts w:ascii="Cambria" w:hAnsi="Cambria"/>
          <w:b/>
          <w:bCs/>
          <w:u w:val="single"/>
          <w:lang w:val="lt-LT"/>
        </w:rPr>
        <w:t>1</w:t>
      </w:r>
      <w:r w:rsidR="00E5565C" w:rsidRPr="00685894">
        <w:rPr>
          <w:rFonts w:ascii="Cambria" w:hAnsi="Cambria"/>
          <w:b/>
          <w:bCs/>
          <w:u w:val="single"/>
          <w:lang w:val="lt-LT"/>
        </w:rPr>
        <w:t>0</w:t>
      </w:r>
      <w:r w:rsidRPr="00685894">
        <w:rPr>
          <w:rFonts w:ascii="Cambria" w:hAnsi="Cambria"/>
          <w:b/>
          <w:bCs/>
          <w:u w:val="single"/>
          <w:lang w:val="lt-LT"/>
        </w:rPr>
        <w:t>. EEG elektrodų klijavimo medžiaga didelio klampumo 60</w:t>
      </w:r>
      <w:r w:rsidRPr="00685894">
        <w:rPr>
          <w:rFonts w:ascii="Cambria" w:hAnsi="Cambria"/>
          <w:b/>
          <w:u w:val="single"/>
          <w:lang w:val="lt-LT"/>
        </w:rPr>
        <w:t>± 10</w:t>
      </w:r>
      <w:r w:rsidRPr="00685894">
        <w:rPr>
          <w:rFonts w:ascii="Cambria" w:hAnsi="Cambria"/>
          <w:lang w:val="lt-LT"/>
        </w:rPr>
        <w:t xml:space="preserve"> </w:t>
      </w:r>
      <w:r w:rsidRPr="00685894">
        <w:rPr>
          <w:rFonts w:ascii="Cambria" w:hAnsi="Cambria"/>
          <w:b/>
          <w:bCs/>
          <w:u w:val="single"/>
          <w:lang w:val="lt-LT"/>
        </w:rPr>
        <w:t xml:space="preserve"> g: </w:t>
      </w:r>
    </w:p>
    <w:p w14:paraId="13B1559D" w14:textId="77777777" w:rsidR="00F763D4" w:rsidRPr="00685894" w:rsidRDefault="00F763D4" w:rsidP="008C7ED8">
      <w:pPr>
        <w:numPr>
          <w:ilvl w:val="0"/>
          <w:numId w:val="16"/>
        </w:numPr>
        <w:tabs>
          <w:tab w:val="left" w:pos="300"/>
          <w:tab w:val="num" w:pos="3240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85894">
        <w:rPr>
          <w:rFonts w:ascii="Cambria" w:hAnsi="Cambria" w:cs="Times New Roman"/>
          <w:sz w:val="24"/>
          <w:szCs w:val="24"/>
        </w:rPr>
        <w:t>kolodiumo</w:t>
      </w:r>
      <w:proofErr w:type="spellEnd"/>
      <w:r w:rsidRPr="00685894">
        <w:rPr>
          <w:rFonts w:ascii="Cambria" w:hAnsi="Cambria" w:cs="Times New Roman"/>
          <w:sz w:val="24"/>
          <w:szCs w:val="24"/>
        </w:rPr>
        <w:t xml:space="preserve"> pagrindu;</w:t>
      </w:r>
    </w:p>
    <w:p w14:paraId="152E2135" w14:textId="77777777" w:rsidR="00F763D4" w:rsidRPr="00685894" w:rsidRDefault="00F763D4" w:rsidP="008C7ED8">
      <w:pPr>
        <w:numPr>
          <w:ilvl w:val="0"/>
          <w:numId w:val="16"/>
        </w:numPr>
        <w:tabs>
          <w:tab w:val="left" w:pos="300"/>
          <w:tab w:val="num" w:pos="3240"/>
        </w:tabs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įpakavimas: 60 ± 10 g.</w:t>
      </w:r>
    </w:p>
    <w:p w14:paraId="4F54D68C" w14:textId="12EAE7FD" w:rsidR="00F763D4" w:rsidRPr="00685894" w:rsidRDefault="00F763D4" w:rsidP="008C7ED8">
      <w:pPr>
        <w:spacing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300 vnt.</w:t>
      </w:r>
    </w:p>
    <w:p w14:paraId="58D283BD" w14:textId="77777777" w:rsidR="00F35C90" w:rsidRPr="00685894" w:rsidRDefault="00F35C90" w:rsidP="00F35C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26DE51CE" w14:textId="07045F49" w:rsidR="00E5565C" w:rsidRPr="00685894" w:rsidRDefault="00E5565C" w:rsidP="008C7ED8">
      <w:pPr>
        <w:spacing w:after="0" w:line="240" w:lineRule="auto"/>
        <w:jc w:val="both"/>
        <w:rPr>
          <w:rFonts w:ascii="Cambria" w:hAnsi="Cambria"/>
          <w:b/>
          <w:color w:val="FF0000"/>
          <w:sz w:val="24"/>
          <w:szCs w:val="24"/>
          <w:u w:val="single"/>
        </w:rPr>
      </w:pPr>
      <w:r w:rsidRPr="00F70E51">
        <w:rPr>
          <w:rFonts w:ascii="Cambria" w:hAnsi="Cambria"/>
          <w:b/>
          <w:color w:val="000000" w:themeColor="text1"/>
          <w:u w:val="single"/>
        </w:rPr>
        <w:t xml:space="preserve">11. </w:t>
      </w:r>
      <w:r w:rsidR="000873BA" w:rsidRPr="00685894">
        <w:rPr>
          <w:rFonts w:ascii="Cambria" w:hAnsi="Cambria"/>
          <w:b/>
          <w:sz w:val="24"/>
          <w:szCs w:val="24"/>
          <w:u w:val="single"/>
        </w:rPr>
        <w:t>Elektrodai naujagimiams su ne mažesnio kaip 60cm ilgio laideliais, trijų spalvų</w:t>
      </w:r>
      <w:r w:rsidRPr="00685894">
        <w:rPr>
          <w:rFonts w:ascii="Cambria" w:hAnsi="Cambria"/>
          <w:b/>
          <w:sz w:val="24"/>
          <w:szCs w:val="24"/>
          <w:u w:val="single"/>
        </w:rPr>
        <w:t>:</w:t>
      </w:r>
    </w:p>
    <w:p w14:paraId="39F50049" w14:textId="77777777" w:rsidR="00E5565C" w:rsidRPr="00685894" w:rsidRDefault="00E5565C" w:rsidP="008C7ED8">
      <w:pPr>
        <w:pStyle w:val="ListParagraph"/>
        <w:numPr>
          <w:ilvl w:val="0"/>
          <w:numId w:val="64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 xml:space="preserve">tinkantys prie gyvybinių funkcijų monitoriaus GE-B850; </w:t>
      </w:r>
    </w:p>
    <w:p w14:paraId="0718D00F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>vienkartiniai (simbolis ant pakuotės);</w:t>
      </w:r>
    </w:p>
    <w:p w14:paraId="5DF27343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>su numatyta pakuotės atidarymo vieta;</w:t>
      </w:r>
    </w:p>
    <w:p w14:paraId="393CCACD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>apvalūs;</w:t>
      </w:r>
    </w:p>
    <w:p w14:paraId="6C3CDECE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>lipnūs;</w:t>
      </w:r>
    </w:p>
    <w:p w14:paraId="763C77D9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>elektrodų diametras – 19-23 mm;</w:t>
      </w:r>
    </w:p>
    <w:p w14:paraId="08CEB925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 xml:space="preserve">laidelių ilgis - ne mažiau </w:t>
      </w:r>
      <w:smartTag w:uri="schemas-tilde-lv/tildestengine" w:element="metric2">
        <w:smartTagPr>
          <w:attr w:name="metric_value" w:val="60"/>
          <w:attr w:name="metric_text" w:val="cm"/>
        </w:smartTagPr>
        <w:r w:rsidRPr="00685894">
          <w:rPr>
            <w:rFonts w:ascii="Cambria" w:hAnsi="Cambria"/>
          </w:rPr>
          <w:t>60 cm</w:t>
        </w:r>
      </w:smartTag>
      <w:r w:rsidRPr="00685894">
        <w:rPr>
          <w:rFonts w:ascii="Cambria" w:hAnsi="Cambria"/>
        </w:rPr>
        <w:t>;</w:t>
      </w:r>
    </w:p>
    <w:p w14:paraId="7DA176E9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proofErr w:type="spellStart"/>
      <w:r w:rsidRPr="00685894">
        <w:rPr>
          <w:rFonts w:ascii="Cambria" w:hAnsi="Cambria"/>
        </w:rPr>
        <w:t>safeti</w:t>
      </w:r>
      <w:proofErr w:type="spellEnd"/>
      <w:r w:rsidRPr="00685894">
        <w:rPr>
          <w:rFonts w:ascii="Cambria" w:hAnsi="Cambria"/>
        </w:rPr>
        <w:t xml:space="preserve"> jungtis arba lygiavertė (pateikti gamintojo tai patvirtinančius dokumentus);</w:t>
      </w:r>
    </w:p>
    <w:p w14:paraId="365BCADF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>laideliai 3 skirtingų spalvų;</w:t>
      </w:r>
    </w:p>
    <w:p w14:paraId="7A829B29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 xml:space="preserve">apsauga nuo </w:t>
      </w:r>
      <w:proofErr w:type="spellStart"/>
      <w:r w:rsidRPr="00685894">
        <w:rPr>
          <w:rFonts w:ascii="Cambria" w:hAnsi="Cambria"/>
        </w:rPr>
        <w:t>išdžiuvimo</w:t>
      </w:r>
      <w:proofErr w:type="spellEnd"/>
      <w:r w:rsidRPr="00685894">
        <w:rPr>
          <w:rFonts w:ascii="Cambria" w:hAnsi="Cambria"/>
        </w:rPr>
        <w:t>;</w:t>
      </w:r>
    </w:p>
    <w:p w14:paraId="7F875F0A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>galimybė laikyti ant odos daugiau nei 4 dienas;</w:t>
      </w:r>
    </w:p>
    <w:p w14:paraId="0755F940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proofErr w:type="spellStart"/>
      <w:r w:rsidRPr="00685894">
        <w:rPr>
          <w:rFonts w:ascii="Cambria" w:hAnsi="Cambria"/>
        </w:rPr>
        <w:t>hidrogelis</w:t>
      </w:r>
      <w:proofErr w:type="spellEnd"/>
      <w:r w:rsidRPr="00685894">
        <w:rPr>
          <w:rFonts w:ascii="Cambria" w:hAnsi="Cambria"/>
        </w:rPr>
        <w:t xml:space="preserve"> – centre, </w:t>
      </w:r>
      <w:proofErr w:type="spellStart"/>
      <w:r w:rsidRPr="00685894">
        <w:rPr>
          <w:rFonts w:ascii="Cambria" w:hAnsi="Cambria"/>
        </w:rPr>
        <w:t>hidrokoloidas</w:t>
      </w:r>
      <w:proofErr w:type="spellEnd"/>
      <w:r w:rsidRPr="00685894">
        <w:rPr>
          <w:rFonts w:ascii="Cambria" w:hAnsi="Cambria"/>
        </w:rPr>
        <w:t xml:space="preserve"> – kraštuose, neaustinė ar lygiavertė medžiaga paviršiuje;</w:t>
      </w:r>
    </w:p>
    <w:p w14:paraId="0847AE0C" w14:textId="77777777" w:rsidR="00E5565C" w:rsidRPr="00685894" w:rsidRDefault="00E5565C" w:rsidP="008C7ED8">
      <w:pPr>
        <w:pStyle w:val="bullets"/>
        <w:numPr>
          <w:ilvl w:val="0"/>
          <w:numId w:val="64"/>
        </w:numPr>
        <w:spacing w:line="240" w:lineRule="auto"/>
        <w:ind w:left="426"/>
        <w:rPr>
          <w:rFonts w:ascii="Cambria" w:hAnsi="Cambria"/>
        </w:rPr>
      </w:pPr>
      <w:r w:rsidRPr="00685894">
        <w:rPr>
          <w:rFonts w:ascii="Cambria" w:hAnsi="Cambria"/>
        </w:rPr>
        <w:t>komplekte – 3 elektrodai su laideliais.</w:t>
      </w:r>
    </w:p>
    <w:p w14:paraId="40ECB2C3" w14:textId="7DA21461" w:rsidR="00E5565C" w:rsidRPr="00685894" w:rsidRDefault="00E5565C" w:rsidP="008C7ED8">
      <w:pPr>
        <w:pStyle w:val="bullets"/>
        <w:numPr>
          <w:ilvl w:val="0"/>
          <w:numId w:val="0"/>
        </w:numPr>
        <w:spacing w:line="240" w:lineRule="auto"/>
        <w:rPr>
          <w:rFonts w:ascii="Cambria" w:hAnsi="Cambria"/>
          <w:i/>
        </w:rPr>
      </w:pPr>
      <w:r w:rsidRPr="00685894">
        <w:rPr>
          <w:rFonts w:ascii="Cambria" w:hAnsi="Cambria"/>
          <w:i/>
        </w:rPr>
        <w:lastRenderedPageBreak/>
        <w:t xml:space="preserve">Orientacinis poreikis: 4 </w:t>
      </w:r>
      <w:r w:rsidR="00F35C90" w:rsidRPr="00685894">
        <w:rPr>
          <w:rFonts w:ascii="Cambria" w:hAnsi="Cambria"/>
          <w:i/>
        </w:rPr>
        <w:t>7</w:t>
      </w:r>
      <w:r w:rsidRPr="00685894">
        <w:rPr>
          <w:rFonts w:ascii="Cambria" w:hAnsi="Cambria"/>
          <w:i/>
        </w:rPr>
        <w:t xml:space="preserve">00 </w:t>
      </w:r>
      <w:proofErr w:type="spellStart"/>
      <w:r w:rsidRPr="00685894">
        <w:rPr>
          <w:rFonts w:ascii="Cambria" w:hAnsi="Cambria"/>
          <w:i/>
        </w:rPr>
        <w:t>kompl</w:t>
      </w:r>
      <w:proofErr w:type="spellEnd"/>
      <w:r w:rsidRPr="00685894">
        <w:rPr>
          <w:rFonts w:ascii="Cambria" w:hAnsi="Cambria"/>
          <w:i/>
        </w:rPr>
        <w:t>.</w:t>
      </w:r>
    </w:p>
    <w:p w14:paraId="1132EC92" w14:textId="77777777" w:rsidR="00F763D4" w:rsidRPr="00685894" w:rsidRDefault="00F763D4" w:rsidP="000873BA"/>
    <w:p w14:paraId="682B076A" w14:textId="578A331C" w:rsidR="00F83427" w:rsidRPr="00685894" w:rsidRDefault="00F83427" w:rsidP="008C7ED8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685894">
        <w:rPr>
          <w:rFonts w:ascii="Cambria" w:hAnsi="Cambria"/>
          <w:b/>
          <w:sz w:val="24"/>
          <w:szCs w:val="24"/>
          <w:u w:val="single"/>
        </w:rPr>
        <w:t xml:space="preserve">12. </w:t>
      </w:r>
      <w:proofErr w:type="spellStart"/>
      <w:r w:rsidR="000873BA" w:rsidRPr="00685894">
        <w:rPr>
          <w:rFonts w:ascii="Cambria" w:hAnsi="Cambria"/>
          <w:b/>
          <w:sz w:val="24"/>
          <w:szCs w:val="24"/>
          <w:u w:val="single"/>
        </w:rPr>
        <w:t>Enterinio</w:t>
      </w:r>
      <w:proofErr w:type="spellEnd"/>
      <w:r w:rsidR="000873BA" w:rsidRPr="00685894">
        <w:rPr>
          <w:rFonts w:ascii="Cambria" w:hAnsi="Cambria"/>
          <w:b/>
          <w:sz w:val="24"/>
          <w:szCs w:val="24"/>
          <w:u w:val="single"/>
        </w:rPr>
        <w:t xml:space="preserve"> maitinimo švirkštai 65±5 ml</w:t>
      </w:r>
      <w:r w:rsidRPr="00685894">
        <w:rPr>
          <w:rFonts w:ascii="Cambria" w:hAnsi="Cambria"/>
          <w:b/>
          <w:sz w:val="24"/>
          <w:szCs w:val="24"/>
          <w:u w:val="single"/>
        </w:rPr>
        <w:t>:</w:t>
      </w:r>
    </w:p>
    <w:p w14:paraId="55C86ADD" w14:textId="77777777" w:rsidR="00F83427" w:rsidRPr="00685894" w:rsidRDefault="00F83427" w:rsidP="008C7ED8">
      <w:pPr>
        <w:numPr>
          <w:ilvl w:val="0"/>
          <w:numId w:val="6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sterilūs </w:t>
      </w: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(pažymėta simboliu)</w:t>
      </w:r>
      <w:r w:rsidRPr="00685894">
        <w:rPr>
          <w:rFonts w:ascii="Cambria" w:hAnsi="Cambria" w:cs="Times New Roman"/>
          <w:sz w:val="24"/>
          <w:szCs w:val="24"/>
        </w:rPr>
        <w:t>;</w:t>
      </w:r>
    </w:p>
    <w:p w14:paraId="04B875B5" w14:textId="77777777" w:rsidR="00F83427" w:rsidRPr="00685894" w:rsidRDefault="00F83427" w:rsidP="008C7ED8">
      <w:pPr>
        <w:numPr>
          <w:ilvl w:val="0"/>
          <w:numId w:val="6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338856EE" w14:textId="77777777" w:rsidR="00F83427" w:rsidRPr="00685894" w:rsidRDefault="00F83427" w:rsidP="008C7ED8">
      <w:pPr>
        <w:numPr>
          <w:ilvl w:val="0"/>
          <w:numId w:val="6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pagaminti iš plastmasės ar lygiavertės medžiagos;</w:t>
      </w:r>
    </w:p>
    <w:p w14:paraId="107BA874" w14:textId="54FF7344" w:rsidR="00F83427" w:rsidRPr="00685894" w:rsidRDefault="00F83427" w:rsidP="008C7ED8">
      <w:pPr>
        <w:pStyle w:val="ListParagraph"/>
        <w:numPr>
          <w:ilvl w:val="0"/>
          <w:numId w:val="65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 xml:space="preserve">tinkantys prie odos lygio </w:t>
      </w:r>
      <w:proofErr w:type="spellStart"/>
      <w:r w:rsidRPr="00685894">
        <w:rPr>
          <w:rFonts w:ascii="Cambria" w:hAnsi="Cambria" w:cs="Times New Roman"/>
          <w:sz w:val="24"/>
          <w:szCs w:val="24"/>
          <w:lang w:val="lt-LT"/>
        </w:rPr>
        <w:t>gastrostomų</w:t>
      </w:r>
      <w:proofErr w:type="spellEnd"/>
      <w:r w:rsidRPr="00685894">
        <w:rPr>
          <w:rFonts w:ascii="Cambria" w:hAnsi="Cambria" w:cs="Times New Roman"/>
          <w:sz w:val="24"/>
          <w:szCs w:val="24"/>
          <w:lang w:val="lt-LT"/>
        </w:rPr>
        <w:t>;</w:t>
      </w:r>
    </w:p>
    <w:p w14:paraId="72FA2242" w14:textId="29FF041A" w:rsidR="00F83427" w:rsidRPr="00685894" w:rsidRDefault="00F83427" w:rsidP="008C7ED8">
      <w:pPr>
        <w:pStyle w:val="ListParagraph"/>
        <w:numPr>
          <w:ilvl w:val="0"/>
          <w:numId w:val="65"/>
        </w:numPr>
        <w:shd w:val="clear" w:color="auto" w:fill="FFFFFF"/>
        <w:tabs>
          <w:tab w:val="left" w:pos="36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</w:pPr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 xml:space="preserve">skirtas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>enterinio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 xml:space="preserve"> maisto įvedimui per zondą į skrandį, žarnyną (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>bolus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 xml:space="preserve"> pavidalu);</w:t>
      </w:r>
    </w:p>
    <w:p w14:paraId="0101400E" w14:textId="21885E23" w:rsidR="00F83427" w:rsidRPr="00685894" w:rsidRDefault="00F83427" w:rsidP="008C7ED8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</w:pPr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 xml:space="preserve">švirkštas jungiasi prie odos lygio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>gastrostomų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>, PEG, maitinimo zondų;</w:t>
      </w:r>
    </w:p>
    <w:p w14:paraId="28031927" w14:textId="2F693930" w:rsidR="00F83427" w:rsidRPr="00685894" w:rsidRDefault="00F83427" w:rsidP="008C7ED8">
      <w:pPr>
        <w:pStyle w:val="ListParagraph"/>
        <w:numPr>
          <w:ilvl w:val="0"/>
          <w:numId w:val="65"/>
        </w:numPr>
        <w:shd w:val="clear" w:color="auto" w:fill="FFFFFF"/>
        <w:tabs>
          <w:tab w:val="left" w:pos="360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</w:pPr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 xml:space="preserve">švirkšto kaniulė prisisuka prie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>gastrostomos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 xml:space="preserve">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>Enfit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 xml:space="preserve"> ar lygiaverte jungtimi;</w:t>
      </w:r>
    </w:p>
    <w:p w14:paraId="19E8AC43" w14:textId="7BAED29F" w:rsidR="00F83427" w:rsidRPr="00685894" w:rsidRDefault="00F83427" w:rsidP="008C7ED8">
      <w:pPr>
        <w:pStyle w:val="ListParagraph"/>
        <w:numPr>
          <w:ilvl w:val="0"/>
          <w:numId w:val="65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u w:val="single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shd w:val="clear" w:color="auto" w:fill="FFFFFF"/>
          <w:lang w:val="lt-LT" w:eastAsia="lt-LT"/>
        </w:rPr>
        <w:t>švirkšto tūris: 65 ± 5 ml;</w:t>
      </w:r>
    </w:p>
    <w:p w14:paraId="0E254313" w14:textId="28CBC9C1" w:rsidR="00F83427" w:rsidRPr="00685894" w:rsidRDefault="00F83427" w:rsidP="008C7ED8">
      <w:pPr>
        <w:pStyle w:val="ListParagraph"/>
        <w:numPr>
          <w:ilvl w:val="0"/>
          <w:numId w:val="65"/>
        </w:numPr>
        <w:tabs>
          <w:tab w:val="left" w:pos="360"/>
        </w:tabs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685894">
        <w:rPr>
          <w:rFonts w:ascii="Cambria" w:hAnsi="Cambria" w:cs="Times New Roman"/>
          <w:bCs/>
          <w:sz w:val="24"/>
          <w:szCs w:val="24"/>
          <w:lang w:val="lt-LT"/>
        </w:rPr>
        <w:t>įpakuota po 1 vnt.</w:t>
      </w:r>
    </w:p>
    <w:p w14:paraId="468AD8A0" w14:textId="77777777" w:rsidR="00F83427" w:rsidRPr="00685894" w:rsidRDefault="00F83427" w:rsidP="008C7ED8">
      <w:pPr>
        <w:tabs>
          <w:tab w:val="left" w:pos="360"/>
        </w:tabs>
        <w:spacing w:after="0" w:line="240" w:lineRule="auto"/>
        <w:jc w:val="both"/>
        <w:rPr>
          <w:rFonts w:ascii="Cambria" w:hAnsi="Cambria" w:cs="Times New Roman"/>
          <w:bCs/>
          <w:i/>
          <w:sz w:val="24"/>
          <w:szCs w:val="24"/>
        </w:rPr>
      </w:pPr>
      <w:r w:rsidRPr="00685894">
        <w:rPr>
          <w:rFonts w:ascii="Cambria" w:hAnsi="Cambria" w:cs="Times New Roman"/>
          <w:bCs/>
          <w:i/>
          <w:sz w:val="24"/>
          <w:szCs w:val="24"/>
        </w:rPr>
        <w:t>Orientacinis poreikis: 4 000 vnt.</w:t>
      </w:r>
    </w:p>
    <w:p w14:paraId="7BB330F5" w14:textId="77777777" w:rsidR="00F83427" w:rsidRPr="00685894" w:rsidRDefault="00F83427" w:rsidP="000873BA"/>
    <w:p w14:paraId="04D38A1D" w14:textId="219AABE1" w:rsidR="00F83427" w:rsidRPr="00685894" w:rsidRDefault="00F83427" w:rsidP="008C7ED8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  <w:lang w:val="lt-LT"/>
        </w:rPr>
      </w:pPr>
      <w:bookmarkStart w:id="1" w:name="_Hlk225166384"/>
      <w:r w:rsidRPr="00685894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  <w:lang w:val="lt-LT"/>
        </w:rPr>
        <w:t xml:space="preserve">Gofruoti vienkartiniai kvėpavimo vamzdžiai suaugusiems su 2l rezerviniu maišu ir papildomu kvėpavimo vamzdžiu: </w:t>
      </w:r>
    </w:p>
    <w:p w14:paraId="42663DE5" w14:textId="77777777" w:rsidR="00F83427" w:rsidRPr="00685894" w:rsidRDefault="00F83427" w:rsidP="008C7ED8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vienkartiniai (pažymėta simboliu);</w:t>
      </w:r>
    </w:p>
    <w:p w14:paraId="67615F58" w14:textId="77777777" w:rsidR="00F83427" w:rsidRPr="00685894" w:rsidRDefault="00F83427" w:rsidP="008C7ED8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CE ženklinimas;</w:t>
      </w:r>
    </w:p>
    <w:p w14:paraId="1D93950D" w14:textId="77777777" w:rsidR="00F83427" w:rsidRPr="00685894" w:rsidRDefault="00F83427" w:rsidP="008C7ED8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sudaryti iš dviejų 22mm diametro vamzdžių, sujungtų Y formos sujungėju, 2l rezervinio maišo ir papildomos atšakos;</w:t>
      </w:r>
    </w:p>
    <w:p w14:paraId="41C9E4A5" w14:textId="27AE661F" w:rsidR="00F83427" w:rsidRPr="00685894" w:rsidRDefault="00F83427" w:rsidP="008C7ED8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vamzdžių ilgis 2.00 m ±5cm (ištempus), sutraukus ne daugiau nei 0.6 m</w:t>
      </w:r>
      <w:r w:rsidR="007871D6" w:rsidRPr="00685894">
        <w:rPr>
          <w:rFonts w:ascii="Cambria" w:hAnsi="Cambria" w:cs="Times New Roman"/>
          <w:sz w:val="24"/>
          <w:szCs w:val="24"/>
        </w:rPr>
        <w:t xml:space="preserve"> </w:t>
      </w:r>
      <w:r w:rsidR="00620A38" w:rsidRPr="00685894">
        <w:rPr>
          <w:rFonts w:ascii="Cambria" w:hAnsi="Cambria" w:cs="Times New Roman"/>
          <w:sz w:val="24"/>
          <w:szCs w:val="24"/>
        </w:rPr>
        <w:t>± 0.1 m</w:t>
      </w:r>
      <w:r w:rsidRPr="00685894">
        <w:rPr>
          <w:rFonts w:ascii="Cambria" w:hAnsi="Cambria" w:cs="Times New Roman"/>
          <w:sz w:val="24"/>
          <w:szCs w:val="24"/>
        </w:rPr>
        <w:t>;</w:t>
      </w:r>
    </w:p>
    <w:p w14:paraId="79556E5F" w14:textId="093AC0ED" w:rsidR="00F83427" w:rsidRPr="00685894" w:rsidRDefault="00F83427" w:rsidP="008C7ED8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papildomas kvėpavimo vamzdis 1.5 m ilgio (ištempus) ir sutraukus ne daugiau nei 0.42 m</w:t>
      </w:r>
      <w:r w:rsidR="00620A38" w:rsidRPr="00685894">
        <w:rPr>
          <w:rFonts w:ascii="Cambria" w:hAnsi="Cambria" w:cs="Times New Roman"/>
          <w:sz w:val="24"/>
          <w:szCs w:val="24"/>
        </w:rPr>
        <w:t xml:space="preserve"> ± 0.1 m</w:t>
      </w:r>
      <w:r w:rsidRPr="00685894">
        <w:rPr>
          <w:rFonts w:ascii="Cambria" w:hAnsi="Cambria" w:cs="Times New Roman"/>
          <w:sz w:val="24"/>
          <w:szCs w:val="24"/>
        </w:rPr>
        <w:t xml:space="preserve">; </w:t>
      </w:r>
    </w:p>
    <w:p w14:paraId="5D7829F2" w14:textId="77777777" w:rsidR="00F83427" w:rsidRPr="00685894" w:rsidRDefault="00F83427" w:rsidP="008C7ED8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bCs/>
          <w:sz w:val="24"/>
          <w:szCs w:val="24"/>
        </w:rPr>
        <w:t>2 l  kvėpavimo maišas turi būti be latekso su standžia plastikine jungtimi 22F;</w:t>
      </w:r>
    </w:p>
    <w:p w14:paraId="65EE176E" w14:textId="77777777" w:rsidR="00F83427" w:rsidRPr="00685894" w:rsidRDefault="00F83427" w:rsidP="008C7ED8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bCs/>
          <w:sz w:val="24"/>
          <w:szCs w:val="24"/>
        </w:rPr>
        <w:t>visos jungtys turi būti kūginės formos: aparato pusėje 22F, paciento pusėje 22M/15F;</w:t>
      </w:r>
    </w:p>
    <w:p w14:paraId="7A05D417" w14:textId="77777777" w:rsidR="00F83427" w:rsidRPr="00685894" w:rsidRDefault="00F83427" w:rsidP="008C7ED8">
      <w:pPr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pagamintas iš polipropileno ar lygiavertės medžiagos;</w:t>
      </w:r>
    </w:p>
    <w:p w14:paraId="4CA65D3B" w14:textId="77777777" w:rsidR="00F83427" w:rsidRPr="00685894" w:rsidRDefault="00F83427" w:rsidP="008C7ED8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proofErr w:type="spellStart"/>
      <w:r w:rsidRPr="00685894">
        <w:rPr>
          <w:rFonts w:ascii="Cambria" w:hAnsi="Cambria" w:cs="Times New Roman"/>
          <w:bCs/>
          <w:sz w:val="24"/>
          <w:szCs w:val="24"/>
          <w:lang w:val="lt-LT"/>
        </w:rPr>
        <w:t>Luer</w:t>
      </w:r>
      <w:proofErr w:type="spellEnd"/>
      <w:r w:rsidRPr="00685894">
        <w:rPr>
          <w:rFonts w:ascii="Cambria" w:hAnsi="Cambria" w:cs="Times New Roman"/>
          <w:bCs/>
          <w:sz w:val="24"/>
          <w:szCs w:val="24"/>
          <w:lang w:val="lt-LT"/>
        </w:rPr>
        <w:t xml:space="preserve"> anga turi būti su saugiu fiksuotu guminiu dangteliu, </w:t>
      </w:r>
      <w:proofErr w:type="spellStart"/>
      <w:r w:rsidRPr="00685894">
        <w:rPr>
          <w:rFonts w:ascii="Cambria" w:hAnsi="Cambria" w:cs="Times New Roman"/>
          <w:bCs/>
          <w:sz w:val="24"/>
          <w:szCs w:val="24"/>
          <w:lang w:val="lt-LT"/>
        </w:rPr>
        <w:t>t.y</w:t>
      </w:r>
      <w:proofErr w:type="spellEnd"/>
      <w:r w:rsidRPr="00685894">
        <w:rPr>
          <w:rFonts w:ascii="Cambria" w:hAnsi="Cambria" w:cs="Times New Roman"/>
          <w:bCs/>
          <w:sz w:val="24"/>
          <w:szCs w:val="24"/>
          <w:lang w:val="lt-LT"/>
        </w:rPr>
        <w:t xml:space="preserve">. atidengus dangtelį jis lieka pritvirtintas prie </w:t>
      </w:r>
      <w:proofErr w:type="spellStart"/>
      <w:r w:rsidRPr="00685894">
        <w:rPr>
          <w:rFonts w:ascii="Cambria" w:hAnsi="Cambria" w:cs="Times New Roman"/>
          <w:bCs/>
          <w:sz w:val="24"/>
          <w:szCs w:val="24"/>
          <w:lang w:val="lt-LT"/>
        </w:rPr>
        <w:t>Luer</w:t>
      </w:r>
      <w:proofErr w:type="spellEnd"/>
      <w:r w:rsidRPr="00685894">
        <w:rPr>
          <w:rFonts w:ascii="Cambria" w:hAnsi="Cambria" w:cs="Times New Roman"/>
          <w:bCs/>
          <w:sz w:val="24"/>
          <w:szCs w:val="24"/>
          <w:lang w:val="lt-LT"/>
        </w:rPr>
        <w:t xml:space="preserve"> angos korpuso;</w:t>
      </w:r>
    </w:p>
    <w:p w14:paraId="25538969" w14:textId="77777777" w:rsidR="00F83427" w:rsidRPr="00685894" w:rsidRDefault="00F83427" w:rsidP="008C7ED8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proofErr w:type="spellStart"/>
      <w:r w:rsidRPr="00685894">
        <w:rPr>
          <w:rFonts w:ascii="Cambria" w:hAnsi="Cambria" w:cs="Times New Roman"/>
          <w:bCs/>
          <w:sz w:val="24"/>
          <w:szCs w:val="24"/>
          <w:lang w:val="lt-LT"/>
        </w:rPr>
        <w:t>Luer</w:t>
      </w:r>
      <w:proofErr w:type="spellEnd"/>
      <w:r w:rsidRPr="00685894">
        <w:rPr>
          <w:rFonts w:ascii="Cambria" w:hAnsi="Cambria" w:cs="Times New Roman"/>
          <w:bCs/>
          <w:sz w:val="24"/>
          <w:szCs w:val="24"/>
          <w:lang w:val="lt-LT"/>
        </w:rPr>
        <w:t xml:space="preserve"> angos dangtelis turi būti neužsriegiamas, o uždengiamas;</w:t>
      </w:r>
    </w:p>
    <w:p w14:paraId="10CB46FB" w14:textId="77777777" w:rsidR="00F83427" w:rsidRPr="00685894" w:rsidRDefault="00F83427" w:rsidP="008C7ED8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685894">
        <w:rPr>
          <w:rFonts w:ascii="Cambria" w:hAnsi="Cambria" w:cs="Times New Roman"/>
          <w:bCs/>
          <w:sz w:val="24"/>
          <w:szCs w:val="24"/>
          <w:lang w:val="lt-LT"/>
        </w:rPr>
        <w:t>Y jungtyje jokių papildomų jungčių;</w:t>
      </w:r>
    </w:p>
    <w:p w14:paraId="616EC9BF" w14:textId="77777777" w:rsidR="00F83427" w:rsidRPr="00685894" w:rsidRDefault="00F83427" w:rsidP="008C7ED8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685894">
        <w:rPr>
          <w:rFonts w:ascii="Cambria" w:hAnsi="Cambria" w:cs="Times New Roman"/>
          <w:bCs/>
          <w:sz w:val="24"/>
          <w:szCs w:val="24"/>
          <w:lang w:val="lt-LT"/>
        </w:rPr>
        <w:t>sistema turi būti sandari;</w:t>
      </w:r>
    </w:p>
    <w:p w14:paraId="723E97EC" w14:textId="77777777" w:rsidR="00F83427" w:rsidRPr="00685894" w:rsidRDefault="00F83427" w:rsidP="008C7ED8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685894">
        <w:rPr>
          <w:rFonts w:ascii="Cambria" w:hAnsi="Cambria" w:cs="Times New Roman"/>
          <w:bCs/>
          <w:sz w:val="24"/>
          <w:szCs w:val="24"/>
        </w:rPr>
        <w:t>pakuotė lengvai plyšta plėšiant rankomis;</w:t>
      </w:r>
    </w:p>
    <w:p w14:paraId="66573C62" w14:textId="77777777" w:rsidR="00F83427" w:rsidRPr="00685894" w:rsidRDefault="00F83427" w:rsidP="008C7ED8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685894">
        <w:rPr>
          <w:rFonts w:ascii="Cambria" w:eastAsia="Times New Roman" w:hAnsi="Cambria" w:cs="Times New Roman"/>
          <w:sz w:val="24"/>
          <w:szCs w:val="24"/>
          <w:lang w:eastAsia="lt-LT"/>
        </w:rPr>
        <w:t>ant pakuotės nurodyta pagaminimo data ir galiojimo laikas;</w:t>
      </w:r>
    </w:p>
    <w:p w14:paraId="3BB45AFC" w14:textId="77777777" w:rsidR="00F83427" w:rsidRPr="00685894" w:rsidRDefault="00F83427" w:rsidP="008C7ED8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685894">
        <w:rPr>
          <w:rFonts w:ascii="Cambria" w:eastAsia="Times New Roman" w:hAnsi="Cambria" w:cs="Times New Roman"/>
          <w:sz w:val="24"/>
          <w:szCs w:val="24"/>
          <w:lang w:eastAsia="lt-LT"/>
        </w:rPr>
        <w:t>su nurodyta pakuotės atidarymo vieta.</w:t>
      </w:r>
    </w:p>
    <w:p w14:paraId="11135828" w14:textId="77777777" w:rsidR="00F83427" w:rsidRPr="00685894" w:rsidRDefault="00F83427" w:rsidP="008C7ED8">
      <w:pPr>
        <w:tabs>
          <w:tab w:val="left" w:pos="426"/>
        </w:tabs>
        <w:spacing w:after="0" w:line="240" w:lineRule="auto"/>
        <w:ind w:left="66"/>
        <w:jc w:val="both"/>
        <w:rPr>
          <w:rFonts w:ascii="Cambria" w:hAnsi="Cambria" w:cs="Times New Roman"/>
          <w:bCs/>
          <w:i/>
          <w:iCs/>
          <w:sz w:val="24"/>
          <w:szCs w:val="24"/>
        </w:rPr>
      </w:pPr>
      <w:r w:rsidRPr="00685894">
        <w:rPr>
          <w:rFonts w:ascii="Cambria" w:hAnsi="Cambria" w:cs="Times New Roman"/>
          <w:bCs/>
          <w:i/>
          <w:iCs/>
          <w:sz w:val="24"/>
          <w:szCs w:val="24"/>
        </w:rPr>
        <w:t>Orientacinis poreikis: 38 000 vnt.</w:t>
      </w:r>
    </w:p>
    <w:bookmarkEnd w:id="1"/>
    <w:p w14:paraId="4968245B" w14:textId="77777777" w:rsidR="00F83427" w:rsidRPr="00685894" w:rsidRDefault="00F83427" w:rsidP="000873BA"/>
    <w:p w14:paraId="15429647" w14:textId="0CFC9D01" w:rsidR="00402B56" w:rsidRPr="00685894" w:rsidRDefault="00402B56" w:rsidP="00456E8C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b/>
          <w:sz w:val="24"/>
          <w:u w:val="single"/>
          <w:lang w:val="lt-LT"/>
        </w:rPr>
      </w:pPr>
      <w:r w:rsidRPr="00685894">
        <w:rPr>
          <w:rFonts w:ascii="Cambria" w:hAnsi="Cambria"/>
          <w:b/>
          <w:sz w:val="24"/>
          <w:u w:val="single"/>
          <w:lang w:val="lt-LT"/>
        </w:rPr>
        <w:t xml:space="preserve">Infuzinių tirpalų ir kraujo pašildymo ir greitos infuzijos sistemos vienkartinės priemonės su 120 ± 10 ml rezervuaru </w:t>
      </w:r>
      <w:proofErr w:type="spellStart"/>
      <w:r w:rsidRPr="00685894">
        <w:rPr>
          <w:rFonts w:ascii="Cambria" w:hAnsi="Cambria"/>
          <w:b/>
          <w:sz w:val="24"/>
          <w:u w:val="single"/>
          <w:lang w:val="lt-LT"/>
        </w:rPr>
        <w:t>infuzoriui</w:t>
      </w:r>
      <w:proofErr w:type="spellEnd"/>
      <w:r w:rsidRPr="00685894">
        <w:rPr>
          <w:rFonts w:ascii="Cambria" w:hAnsi="Cambria"/>
          <w:b/>
          <w:sz w:val="24"/>
          <w:u w:val="single"/>
          <w:lang w:val="lt-LT"/>
        </w:rPr>
        <w:t xml:space="preserve">  ,,</w:t>
      </w:r>
      <w:proofErr w:type="spellStart"/>
      <w:r w:rsidRPr="00685894">
        <w:rPr>
          <w:rFonts w:ascii="Cambria" w:hAnsi="Cambria"/>
          <w:b/>
          <w:sz w:val="24"/>
          <w:u w:val="single"/>
          <w:lang w:val="lt-LT"/>
        </w:rPr>
        <w:t>Belmont</w:t>
      </w:r>
      <w:proofErr w:type="spellEnd"/>
      <w:r w:rsidRPr="00685894">
        <w:rPr>
          <w:rFonts w:ascii="Cambria" w:hAnsi="Cambria"/>
          <w:b/>
          <w:sz w:val="24"/>
          <w:u w:val="single"/>
          <w:lang w:val="lt-LT"/>
        </w:rPr>
        <w:t>“:</w:t>
      </w:r>
    </w:p>
    <w:p w14:paraId="368BD39F" w14:textId="77777777" w:rsidR="00402B56" w:rsidRPr="00685894" w:rsidRDefault="00402B56" w:rsidP="008C7ED8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Cs w:val="22"/>
        </w:rPr>
      </w:pPr>
      <w:r w:rsidRPr="00685894">
        <w:rPr>
          <w:rFonts w:ascii="Cambria" w:hAnsi="Cambria" w:cs="Calibri"/>
          <w:szCs w:val="22"/>
        </w:rPr>
        <w:t xml:space="preserve">tinka didelio greičio </w:t>
      </w:r>
      <w:proofErr w:type="spellStart"/>
      <w:r w:rsidRPr="00685894">
        <w:rPr>
          <w:rFonts w:ascii="Cambria" w:hAnsi="Cambria" w:cs="Calibri"/>
          <w:szCs w:val="22"/>
        </w:rPr>
        <w:t>infuzoriui</w:t>
      </w:r>
      <w:proofErr w:type="spellEnd"/>
      <w:r w:rsidRPr="00685894">
        <w:rPr>
          <w:rFonts w:ascii="Cambria" w:hAnsi="Cambria" w:cs="Calibri"/>
          <w:szCs w:val="22"/>
        </w:rPr>
        <w:t xml:space="preserve"> „</w:t>
      </w:r>
      <w:proofErr w:type="spellStart"/>
      <w:r w:rsidRPr="00685894">
        <w:rPr>
          <w:rFonts w:ascii="Cambria" w:hAnsi="Cambria" w:cs="Calibri"/>
          <w:szCs w:val="22"/>
        </w:rPr>
        <w:t>Belmont</w:t>
      </w:r>
      <w:proofErr w:type="spellEnd"/>
      <w:r w:rsidRPr="00685894">
        <w:rPr>
          <w:rFonts w:ascii="Cambria" w:hAnsi="Cambria" w:cs="Calibri"/>
          <w:szCs w:val="22"/>
        </w:rPr>
        <w:t>“;</w:t>
      </w:r>
    </w:p>
    <w:p w14:paraId="2D424C96" w14:textId="77777777" w:rsidR="00402B56" w:rsidRPr="00685894" w:rsidRDefault="00402B56" w:rsidP="008C7ED8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Cs w:val="22"/>
        </w:rPr>
      </w:pPr>
      <w:r w:rsidRPr="00685894">
        <w:rPr>
          <w:rFonts w:ascii="Cambria" w:hAnsi="Cambria" w:cs="Calibri"/>
          <w:szCs w:val="22"/>
        </w:rPr>
        <w:t>hidrofobinis filtras;</w:t>
      </w:r>
    </w:p>
    <w:p w14:paraId="6380D774" w14:textId="77777777" w:rsidR="00402B56" w:rsidRPr="00685894" w:rsidRDefault="00402B56" w:rsidP="008C7ED8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Cs w:val="22"/>
        </w:rPr>
      </w:pPr>
      <w:r w:rsidRPr="00685894">
        <w:rPr>
          <w:rFonts w:ascii="Cambria" w:hAnsi="Cambria" w:cs="Calibri"/>
          <w:szCs w:val="22"/>
        </w:rPr>
        <w:t>temperatūros keitiklis;</w:t>
      </w:r>
    </w:p>
    <w:p w14:paraId="60D6697C" w14:textId="77777777" w:rsidR="00402B56" w:rsidRPr="00685894" w:rsidRDefault="00402B56" w:rsidP="008C7ED8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Cs w:val="22"/>
        </w:rPr>
      </w:pPr>
      <w:r w:rsidRPr="00685894">
        <w:rPr>
          <w:rFonts w:ascii="Cambria" w:hAnsi="Cambria" w:cs="Calibri"/>
          <w:szCs w:val="22"/>
          <w:u w:val="single"/>
        </w:rPr>
        <w:t>&gt;</w:t>
      </w:r>
      <w:r w:rsidRPr="00685894">
        <w:rPr>
          <w:rFonts w:ascii="Cambria" w:hAnsi="Cambria" w:cs="Calibri"/>
          <w:szCs w:val="22"/>
        </w:rPr>
        <w:t xml:space="preserve"> 3 smaigai </w:t>
      </w:r>
      <w:proofErr w:type="spellStart"/>
      <w:r w:rsidRPr="00685894">
        <w:rPr>
          <w:rFonts w:ascii="Cambria" w:hAnsi="Cambria" w:cs="Calibri"/>
          <w:szCs w:val="22"/>
        </w:rPr>
        <w:t>infuzuojamų</w:t>
      </w:r>
      <w:proofErr w:type="spellEnd"/>
      <w:r w:rsidRPr="00685894">
        <w:rPr>
          <w:rFonts w:ascii="Cambria" w:hAnsi="Cambria" w:cs="Calibri"/>
          <w:szCs w:val="22"/>
        </w:rPr>
        <w:t xml:space="preserve"> skysčių maišams;</w:t>
      </w:r>
    </w:p>
    <w:p w14:paraId="1C99ACEA" w14:textId="77777777" w:rsidR="00402B56" w:rsidRPr="00685894" w:rsidRDefault="00402B56" w:rsidP="008C7ED8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Cs w:val="22"/>
        </w:rPr>
      </w:pPr>
      <w:r w:rsidRPr="00685894">
        <w:rPr>
          <w:rFonts w:ascii="Cambria" w:hAnsi="Cambria" w:cs="Calibri"/>
          <w:szCs w:val="22"/>
        </w:rPr>
        <w:t>paciento linija.</w:t>
      </w:r>
    </w:p>
    <w:p w14:paraId="4E8B51F1" w14:textId="4020C047" w:rsidR="00402B56" w:rsidRDefault="00402B56" w:rsidP="008C7ED8">
      <w:pPr>
        <w:pStyle w:val="NormalWeb"/>
        <w:spacing w:before="0" w:beforeAutospacing="0" w:after="0" w:afterAutospacing="0"/>
        <w:jc w:val="both"/>
        <w:rPr>
          <w:rStyle w:val="Emphasis"/>
          <w:rFonts w:ascii="Cambria" w:hAnsi="Cambria" w:cs="Calibri"/>
          <w:szCs w:val="22"/>
        </w:rPr>
      </w:pPr>
      <w:r w:rsidRPr="00685894">
        <w:rPr>
          <w:rStyle w:val="Emphasis"/>
          <w:rFonts w:ascii="Cambria" w:hAnsi="Cambria" w:cs="Calibri"/>
          <w:szCs w:val="22"/>
        </w:rPr>
        <w:t xml:space="preserve">Orientacinis poreikis: 50 </w:t>
      </w:r>
      <w:proofErr w:type="spellStart"/>
      <w:r w:rsidRPr="00685894">
        <w:rPr>
          <w:rStyle w:val="Emphasis"/>
          <w:rFonts w:ascii="Cambria" w:hAnsi="Cambria" w:cs="Calibri"/>
          <w:szCs w:val="22"/>
        </w:rPr>
        <w:t>vnt</w:t>
      </w:r>
      <w:proofErr w:type="spellEnd"/>
    </w:p>
    <w:p w14:paraId="437D4B58" w14:textId="3FD954DF" w:rsidR="00685894" w:rsidRDefault="00685894" w:rsidP="008C7ED8">
      <w:pPr>
        <w:pStyle w:val="NormalWeb"/>
        <w:spacing w:before="0" w:beforeAutospacing="0" w:after="0" w:afterAutospacing="0"/>
        <w:jc w:val="both"/>
        <w:rPr>
          <w:rFonts w:ascii="Cambria" w:hAnsi="Cambria" w:cs="Calibri"/>
          <w:szCs w:val="22"/>
        </w:rPr>
      </w:pPr>
    </w:p>
    <w:p w14:paraId="0F99C27C" w14:textId="77777777" w:rsidR="00685894" w:rsidRPr="00685894" w:rsidRDefault="00685894" w:rsidP="008C7ED8">
      <w:pPr>
        <w:pStyle w:val="NormalWeb"/>
        <w:spacing w:before="0" w:beforeAutospacing="0" w:after="0" w:afterAutospacing="0"/>
        <w:jc w:val="both"/>
        <w:rPr>
          <w:rFonts w:ascii="Cambria" w:hAnsi="Cambria" w:cs="Calibri"/>
          <w:szCs w:val="22"/>
        </w:rPr>
      </w:pPr>
    </w:p>
    <w:p w14:paraId="4D777FF0" w14:textId="77777777" w:rsidR="00402B56" w:rsidRPr="00685894" w:rsidRDefault="00402B56" w:rsidP="00402B56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7C73F73F" w14:textId="1F23DE98" w:rsidR="00402B56" w:rsidRPr="00685894" w:rsidRDefault="00402B56" w:rsidP="000621A6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b/>
          <w:bCs/>
          <w:sz w:val="24"/>
          <w:szCs w:val="24"/>
          <w:u w:val="single"/>
          <w:lang w:val="lt-LT"/>
        </w:rPr>
        <w:lastRenderedPageBreak/>
        <w:t>Klijai chirurginėms žaizdoms klijuoti:</w:t>
      </w:r>
    </w:p>
    <w:p w14:paraId="07E11CA8" w14:textId="77777777" w:rsidR="00402B56" w:rsidRPr="00685894" w:rsidRDefault="00402B56" w:rsidP="000621A6">
      <w:pPr>
        <w:pStyle w:val="ListParagraph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 xml:space="preserve">pagaminti iš </w:t>
      </w:r>
      <w:proofErr w:type="spellStart"/>
      <w:r w:rsidRPr="00685894">
        <w:rPr>
          <w:rFonts w:ascii="Cambria" w:hAnsi="Cambria"/>
          <w:bCs/>
          <w:sz w:val="24"/>
          <w:szCs w:val="24"/>
          <w:lang w:val="lt-LT"/>
        </w:rPr>
        <w:t>monomerinio</w:t>
      </w:r>
      <w:proofErr w:type="spellEnd"/>
      <w:r w:rsidRPr="00685894">
        <w:rPr>
          <w:rFonts w:ascii="Cambria" w:hAnsi="Cambria"/>
          <w:bCs/>
          <w:sz w:val="24"/>
          <w:szCs w:val="24"/>
          <w:lang w:val="lt-LT"/>
        </w:rPr>
        <w:t xml:space="preserve"> n-butyl-2-cyanoakrilato (4 anglies atomų grandinė) ar lygiavertės medžiagos; </w:t>
      </w:r>
    </w:p>
    <w:p w14:paraId="62151ABE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 xml:space="preserve">sterilūs </w:t>
      </w:r>
      <w:r w:rsidRPr="00685894">
        <w:rPr>
          <w:rFonts w:ascii="Cambria" w:hAnsi="Cambria"/>
          <w:sz w:val="24"/>
          <w:szCs w:val="24"/>
          <w:shd w:val="clear" w:color="auto" w:fill="FFFFFF"/>
          <w:lang w:val="lt-LT"/>
        </w:rPr>
        <w:t>(simbolis ant pakuotės)</w:t>
      </w:r>
      <w:r w:rsidRPr="00685894">
        <w:rPr>
          <w:rFonts w:ascii="Cambria" w:hAnsi="Cambria"/>
          <w:bCs/>
          <w:sz w:val="24"/>
          <w:szCs w:val="24"/>
          <w:lang w:val="lt-LT"/>
        </w:rPr>
        <w:t>;</w:t>
      </w:r>
    </w:p>
    <w:p w14:paraId="5EAFD053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vienkartiniai (pažymėta simboliu);</w:t>
      </w:r>
    </w:p>
    <w:p w14:paraId="19D7F02C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nesirezorbuojantys;</w:t>
      </w:r>
    </w:p>
    <w:p w14:paraId="0C2590AB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skysti;</w:t>
      </w:r>
    </w:p>
    <w:p w14:paraId="182BAAF1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bekvapiai;</w:t>
      </w:r>
    </w:p>
    <w:p w14:paraId="5E49A994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skaidrūs;</w:t>
      </w:r>
    </w:p>
    <w:p w14:paraId="4AFB7E4A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laikomi kambario temperatūroje;</w:t>
      </w:r>
    </w:p>
    <w:p w14:paraId="2D28A976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paruošti iš karto naudoti;</w:t>
      </w:r>
    </w:p>
    <w:p w14:paraId="0BF9DFC6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flakone yra ne mažiau nei 0,5 ml arba ne mažiau  nei  0,5 g medžiagos (ml =g);</w:t>
      </w:r>
    </w:p>
    <w:p w14:paraId="0C0A627C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medžiagos;</w:t>
      </w:r>
    </w:p>
    <w:p w14:paraId="0570E154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išdžiūvę elastingi;</w:t>
      </w:r>
    </w:p>
    <w:p w14:paraId="5681026B" w14:textId="77777777" w:rsidR="00402B56" w:rsidRPr="00685894" w:rsidRDefault="00402B56" w:rsidP="000621A6">
      <w:pPr>
        <w:pStyle w:val="ListParagraph"/>
        <w:numPr>
          <w:ilvl w:val="0"/>
          <w:numId w:val="23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flakono pakuotė baigiasi smailėjančiu „snapeliu” su angele gale;</w:t>
      </w:r>
    </w:p>
    <w:p w14:paraId="2E46B7D6" w14:textId="77777777" w:rsidR="00402B56" w:rsidRPr="00685894" w:rsidRDefault="00402B56" w:rsidP="000621A6">
      <w:pPr>
        <w:pStyle w:val="ListParagraph"/>
        <w:numPr>
          <w:ilvl w:val="0"/>
          <w:numId w:val="23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„snapelio” šonuose ir gale  neturi būti šepetėlių, kempinėlės ar kitokių priedų, storinančių išorinį spindį;</w:t>
      </w:r>
    </w:p>
    <w:p w14:paraId="6A0754F9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individualiame įpakavime;</w:t>
      </w:r>
    </w:p>
    <w:p w14:paraId="3653B231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  <w:lang w:val="lt-LT"/>
        </w:rPr>
      </w:pPr>
      <w:r w:rsidRPr="00685894">
        <w:rPr>
          <w:rFonts w:ascii="Cambria" w:hAnsi="Cambria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43E7E48E" w14:textId="77777777" w:rsidR="00402B56" w:rsidRPr="00685894" w:rsidRDefault="00402B56" w:rsidP="000621A6">
      <w:pPr>
        <w:pStyle w:val="ListParagraph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su numatyta pakuotės atidarymo vieta.</w:t>
      </w:r>
    </w:p>
    <w:p w14:paraId="323804DD" w14:textId="3B880800" w:rsidR="00402B56" w:rsidRPr="00685894" w:rsidRDefault="00402B56" w:rsidP="000621A6">
      <w:pPr>
        <w:spacing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1700 vnt.</w:t>
      </w:r>
    </w:p>
    <w:p w14:paraId="317BB576" w14:textId="77777777" w:rsidR="00402B56" w:rsidRPr="00685894" w:rsidRDefault="00402B56" w:rsidP="000873BA"/>
    <w:p w14:paraId="15EDE88D" w14:textId="74B85E8E" w:rsidR="002C7708" w:rsidRPr="00685894" w:rsidRDefault="002C7708" w:rsidP="000621A6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 w:cs="Times New Roman"/>
          <w:b/>
          <w:color w:val="000000" w:themeColor="text1"/>
          <w:sz w:val="24"/>
          <w:u w:val="single"/>
          <w:lang w:val="lt-LT"/>
        </w:rPr>
      </w:pPr>
      <w:r w:rsidRPr="00685894">
        <w:rPr>
          <w:rFonts w:ascii="Cambria" w:hAnsi="Cambria" w:cs="Times New Roman"/>
          <w:b/>
          <w:color w:val="000000" w:themeColor="text1"/>
          <w:sz w:val="24"/>
          <w:u w:val="single"/>
          <w:lang w:val="lt-LT"/>
        </w:rPr>
        <w:t>Klizmų antgaliai:</w:t>
      </w:r>
    </w:p>
    <w:p w14:paraId="62FF30ED" w14:textId="77777777" w:rsidR="002C7708" w:rsidRPr="00685894" w:rsidRDefault="002C7708" w:rsidP="000621A6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hAnsi="Cambria" w:cs="Times New Roman"/>
          <w:b/>
          <w:color w:val="000000" w:themeColor="text1"/>
          <w:sz w:val="24"/>
          <w:u w:val="single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lang w:val="lt-LT"/>
        </w:rPr>
        <w:t>plastmasiniai ar lygiavertės medžiagos;</w:t>
      </w:r>
    </w:p>
    <w:p w14:paraId="7304EDC7" w14:textId="77777777" w:rsidR="002C7708" w:rsidRPr="00685894" w:rsidRDefault="002C7708" w:rsidP="000621A6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hAnsi="Cambria" w:cs="Times New Roman"/>
          <w:b/>
          <w:color w:val="000000" w:themeColor="text1"/>
          <w:sz w:val="24"/>
          <w:u w:val="single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lang w:val="lt-LT"/>
        </w:rPr>
        <w:t>atsparūs dezinfekcinėms medžiagoms ir aukštai temperatūrai;</w:t>
      </w:r>
    </w:p>
    <w:p w14:paraId="1F22EAE6" w14:textId="77777777" w:rsidR="002C7708" w:rsidRPr="00685894" w:rsidRDefault="002C7708" w:rsidP="000621A6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hAnsi="Cambria" w:cs="Times New Roman"/>
          <w:b/>
          <w:color w:val="000000" w:themeColor="text1"/>
          <w:sz w:val="24"/>
          <w:u w:val="single"/>
          <w:lang w:val="lt-LT"/>
        </w:rPr>
      </w:pPr>
      <w:proofErr w:type="spellStart"/>
      <w:r w:rsidRPr="00685894">
        <w:rPr>
          <w:rFonts w:ascii="Cambria" w:hAnsi="Cambria" w:cs="Times New Roman"/>
          <w:color w:val="000000" w:themeColor="text1"/>
          <w:sz w:val="24"/>
          <w:lang w:val="lt-LT"/>
        </w:rPr>
        <w:t>atraumatiniai</w:t>
      </w:r>
      <w:proofErr w:type="spellEnd"/>
      <w:r w:rsidRPr="00685894">
        <w:rPr>
          <w:rFonts w:ascii="Cambria" w:hAnsi="Cambria" w:cs="Times New Roman"/>
          <w:color w:val="000000" w:themeColor="text1"/>
          <w:sz w:val="24"/>
          <w:lang w:val="lt-LT"/>
        </w:rPr>
        <w:t>;</w:t>
      </w:r>
    </w:p>
    <w:p w14:paraId="199A39EC" w14:textId="77777777" w:rsidR="002C7708" w:rsidRPr="00685894" w:rsidRDefault="002C7708" w:rsidP="000621A6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hAnsi="Cambria" w:cs="Times New Roman"/>
          <w:color w:val="000000" w:themeColor="text1"/>
          <w:sz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lang w:val="lt-LT"/>
        </w:rPr>
        <w:t>vienkartiniai (pažymėta simboliu);</w:t>
      </w:r>
    </w:p>
    <w:p w14:paraId="4CACC755" w14:textId="77777777" w:rsidR="002C7708" w:rsidRPr="00685894" w:rsidRDefault="002C7708" w:rsidP="000621A6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hAnsi="Cambria" w:cs="Times New Roman"/>
          <w:color w:val="000000" w:themeColor="text1"/>
          <w:sz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lang w:val="lt-LT"/>
        </w:rPr>
        <w:t>sterilūs (simbolis ant pakuotės);</w:t>
      </w:r>
    </w:p>
    <w:p w14:paraId="1B67F55A" w14:textId="77777777" w:rsidR="002C7708" w:rsidRPr="00685894" w:rsidRDefault="002C7708" w:rsidP="000621A6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hAnsi="Cambria" w:cs="Times New Roman"/>
          <w:b/>
          <w:color w:val="000000" w:themeColor="text1"/>
          <w:sz w:val="24"/>
          <w:u w:val="single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lang w:val="lt-LT"/>
        </w:rPr>
        <w:t>užapvalintu galu;</w:t>
      </w:r>
    </w:p>
    <w:p w14:paraId="7E3C3FA1" w14:textId="77777777" w:rsidR="002C7708" w:rsidRPr="00685894" w:rsidRDefault="002C7708" w:rsidP="000621A6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ant pakuotės pažymėta produkto pagaminimo data ir galiojimo laikas;</w:t>
      </w:r>
    </w:p>
    <w:p w14:paraId="6861FDB2" w14:textId="77777777" w:rsidR="002C7708" w:rsidRPr="00685894" w:rsidRDefault="002C7708" w:rsidP="000621A6">
      <w:pPr>
        <w:pStyle w:val="ListParagraph"/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hAnsi="Cambria" w:cs="Times New Roman"/>
          <w:color w:val="000000" w:themeColor="text1"/>
          <w:sz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lang w:val="lt-LT"/>
        </w:rPr>
        <w:t>su numatyta pakuotės atidarymo vieta.</w:t>
      </w:r>
    </w:p>
    <w:p w14:paraId="124E7966" w14:textId="1A6DB749" w:rsidR="002C7708" w:rsidRPr="00685894" w:rsidRDefault="002C7708" w:rsidP="000621A6">
      <w:pPr>
        <w:spacing w:after="0" w:line="240" w:lineRule="auto"/>
        <w:ind w:firstLine="360"/>
        <w:jc w:val="both"/>
        <w:rPr>
          <w:rFonts w:ascii="Cambria" w:hAnsi="Cambria" w:cs="Times New Roman"/>
          <w:i/>
          <w:color w:val="000000" w:themeColor="text1"/>
          <w:sz w:val="24"/>
        </w:rPr>
      </w:pPr>
      <w:r w:rsidRPr="00685894">
        <w:rPr>
          <w:rFonts w:ascii="Cambria" w:hAnsi="Cambria" w:cs="Times New Roman"/>
          <w:i/>
          <w:color w:val="000000" w:themeColor="text1"/>
          <w:sz w:val="24"/>
        </w:rPr>
        <w:t>Orientacinis poreikis: 200 vnt.</w:t>
      </w:r>
    </w:p>
    <w:p w14:paraId="7E1D2DC1" w14:textId="77777777" w:rsidR="00EE5250" w:rsidRPr="00685894" w:rsidRDefault="00EE5250" w:rsidP="002C7708">
      <w:pPr>
        <w:ind w:firstLine="360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377427E" w14:textId="45FF9BA1" w:rsidR="003C0587" w:rsidRPr="00685894" w:rsidRDefault="003C0587" w:rsidP="000621A6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lang w:val="lt-LT"/>
        </w:rPr>
      </w:pPr>
      <w:r w:rsidRPr="00685894">
        <w:rPr>
          <w:rFonts w:ascii="Cambria" w:hAnsi="Cambria"/>
          <w:b/>
          <w:bCs/>
          <w:sz w:val="24"/>
          <w:szCs w:val="24"/>
          <w:u w:val="single"/>
          <w:lang w:val="lt-LT"/>
        </w:rPr>
        <w:t>Kvėpavimo filtrai vaikams iki 20 kg:</w:t>
      </w:r>
    </w:p>
    <w:p w14:paraId="413EDF93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vienkartiniai (pažymėta simboliu);</w:t>
      </w:r>
    </w:p>
    <w:p w14:paraId="2413D15D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pagaminti iš inertinės plastikinės ar lygiavertės medžiagos, be latekso (pažymėta simboliu);</w:t>
      </w:r>
    </w:p>
    <w:p w14:paraId="275390CA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sulaiko virusus, bakterijas (hepatito, TBC ir kt.); </w:t>
      </w:r>
    </w:p>
    <w:p w14:paraId="4BE64B1B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filtravimo efektyvumas &gt;99,99%;</w:t>
      </w:r>
    </w:p>
    <w:p w14:paraId="5CDC2DB6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apsaugo nuo vandens ir šilumos netekimo iš kvėpavimo takų;</w:t>
      </w:r>
    </w:p>
    <w:p w14:paraId="05D29655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drėgmės grąžinimas 32 ± 2 mg H</w:t>
      </w:r>
      <w:r w:rsidRPr="00685894">
        <w:rPr>
          <w:rFonts w:ascii="Cambria" w:hAnsi="Cambria" w:cs="Times New Roman"/>
          <w:sz w:val="24"/>
          <w:szCs w:val="24"/>
          <w:vertAlign w:val="subscript"/>
        </w:rPr>
        <w:t>2</w:t>
      </w:r>
      <w:r w:rsidRPr="00685894">
        <w:rPr>
          <w:rFonts w:ascii="Cambria" w:hAnsi="Cambria" w:cs="Times New Roman"/>
          <w:sz w:val="24"/>
          <w:szCs w:val="24"/>
        </w:rPr>
        <w:t>O/l;</w:t>
      </w:r>
    </w:p>
    <w:p w14:paraId="7ADDEDFA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pasipriešinimas srautui 30 l/min. 1,6 ± 0,1 cm H</w:t>
      </w:r>
      <w:r w:rsidRPr="00685894">
        <w:rPr>
          <w:rFonts w:ascii="Cambria" w:hAnsi="Cambria" w:cs="Times New Roman"/>
          <w:sz w:val="24"/>
          <w:szCs w:val="24"/>
          <w:vertAlign w:val="subscript"/>
        </w:rPr>
        <w:t>2</w:t>
      </w:r>
      <w:r w:rsidRPr="00685894">
        <w:rPr>
          <w:rFonts w:ascii="Cambria" w:hAnsi="Cambria" w:cs="Times New Roman"/>
          <w:sz w:val="24"/>
          <w:szCs w:val="24"/>
        </w:rPr>
        <w:t>O;</w:t>
      </w:r>
    </w:p>
    <w:p w14:paraId="2EFF8B61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išlieka efektyvūs nepertraukiamai naudojant ne mažiau 24 val.;</w:t>
      </w:r>
    </w:p>
    <w:p w14:paraId="1C92CFF2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įpakuoti po 1 vnt.;</w:t>
      </w:r>
    </w:p>
    <w:p w14:paraId="47404A3C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jungtys 22F/15M – 22M/15F</w:t>
      </w:r>
    </w:p>
    <w:p w14:paraId="086CB90A" w14:textId="77777777" w:rsidR="003C0587" w:rsidRPr="00685894" w:rsidRDefault="003C0587" w:rsidP="000621A6">
      <w:pPr>
        <w:numPr>
          <w:ilvl w:val="0"/>
          <w:numId w:val="2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talpa 25-30 ml.</w:t>
      </w:r>
    </w:p>
    <w:p w14:paraId="1039533E" w14:textId="6BB6C35E" w:rsidR="002C7708" w:rsidRPr="00685894" w:rsidRDefault="003C0587" w:rsidP="000621A6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i/>
          <w:szCs w:val="24"/>
        </w:rPr>
      </w:pPr>
      <w:r w:rsidRPr="00685894">
        <w:rPr>
          <w:rFonts w:ascii="Cambria" w:hAnsi="Cambria"/>
          <w:i/>
          <w:szCs w:val="24"/>
        </w:rPr>
        <w:t>Orientacinis poreikis: 1</w:t>
      </w:r>
      <w:r w:rsidR="00EE5250" w:rsidRPr="00685894">
        <w:rPr>
          <w:rFonts w:ascii="Cambria" w:hAnsi="Cambria"/>
          <w:i/>
          <w:szCs w:val="24"/>
        </w:rPr>
        <w:t>2</w:t>
      </w:r>
      <w:r w:rsidRPr="00685894">
        <w:rPr>
          <w:rFonts w:ascii="Cambria" w:hAnsi="Cambria"/>
          <w:i/>
          <w:szCs w:val="24"/>
        </w:rPr>
        <w:t xml:space="preserve"> </w:t>
      </w:r>
      <w:r w:rsidR="00EE5250" w:rsidRPr="00685894">
        <w:rPr>
          <w:rFonts w:ascii="Cambria" w:hAnsi="Cambria"/>
          <w:i/>
          <w:szCs w:val="24"/>
        </w:rPr>
        <w:t>4</w:t>
      </w:r>
      <w:r w:rsidRPr="00685894">
        <w:rPr>
          <w:rFonts w:ascii="Cambria" w:hAnsi="Cambria"/>
          <w:i/>
          <w:szCs w:val="24"/>
        </w:rPr>
        <w:t>00 vnt.</w:t>
      </w:r>
    </w:p>
    <w:p w14:paraId="06F91571" w14:textId="77777777" w:rsidR="003C24E4" w:rsidRPr="00685894" w:rsidRDefault="003C24E4" w:rsidP="003C24E4">
      <w:pPr>
        <w:spacing w:after="0" w:line="240" w:lineRule="auto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</w:p>
    <w:p w14:paraId="1CB831FF" w14:textId="01D78EF9" w:rsidR="003C24E4" w:rsidRPr="00685894" w:rsidRDefault="003C24E4" w:rsidP="000621A6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lastRenderedPageBreak/>
        <w:t>Kvėpavimo (plaučių) treniruoklis:</w:t>
      </w:r>
    </w:p>
    <w:p w14:paraId="6162C1FA" w14:textId="77777777" w:rsidR="003C24E4" w:rsidRPr="00685894" w:rsidRDefault="003C24E4" w:rsidP="000621A6">
      <w:pPr>
        <w:numPr>
          <w:ilvl w:val="0"/>
          <w:numId w:val="27"/>
        </w:numPr>
        <w:tabs>
          <w:tab w:val="clear" w:pos="2160"/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kliniškai švarus;</w:t>
      </w:r>
    </w:p>
    <w:p w14:paraId="24B87275" w14:textId="77777777" w:rsidR="003C24E4" w:rsidRPr="00685894" w:rsidRDefault="003C24E4" w:rsidP="000621A6">
      <w:pPr>
        <w:numPr>
          <w:ilvl w:val="0"/>
          <w:numId w:val="27"/>
        </w:numPr>
        <w:tabs>
          <w:tab w:val="clear" w:pos="2160"/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pagamintas iš plastiko ar lygiavertės medžiagos;</w:t>
      </w:r>
    </w:p>
    <w:p w14:paraId="530BB5CA" w14:textId="77777777" w:rsidR="003C24E4" w:rsidRPr="00685894" w:rsidRDefault="003C24E4" w:rsidP="000621A6">
      <w:pPr>
        <w:numPr>
          <w:ilvl w:val="0"/>
          <w:numId w:val="27"/>
        </w:numPr>
        <w:tabs>
          <w:tab w:val="clear" w:pos="2160"/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be latekso (simbolis ant pakuotės);</w:t>
      </w:r>
    </w:p>
    <w:p w14:paraId="0349E492" w14:textId="010D7EC2" w:rsidR="003C24E4" w:rsidRPr="00685894" w:rsidRDefault="003C24E4" w:rsidP="000621A6">
      <w:pPr>
        <w:numPr>
          <w:ilvl w:val="0"/>
          <w:numId w:val="27"/>
        </w:numPr>
        <w:tabs>
          <w:tab w:val="clear" w:pos="2160"/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vienkartinis (pažymėta s</w:t>
      </w:r>
      <w:r w:rsidR="002B3D3F">
        <w:rPr>
          <w:rFonts w:ascii="Cambria" w:hAnsi="Cambria" w:cs="Times New Roman"/>
          <w:sz w:val="24"/>
          <w:szCs w:val="24"/>
        </w:rPr>
        <w:t>i</w:t>
      </w:r>
      <w:r w:rsidRPr="00685894">
        <w:rPr>
          <w:rFonts w:ascii="Cambria" w:hAnsi="Cambria" w:cs="Times New Roman"/>
          <w:sz w:val="24"/>
          <w:szCs w:val="24"/>
        </w:rPr>
        <w:t>mboliu);</w:t>
      </w:r>
    </w:p>
    <w:p w14:paraId="44D274E1" w14:textId="77777777" w:rsidR="003C24E4" w:rsidRPr="006E0189" w:rsidRDefault="003C24E4" w:rsidP="000621A6">
      <w:pPr>
        <w:numPr>
          <w:ilvl w:val="0"/>
          <w:numId w:val="27"/>
        </w:numPr>
        <w:tabs>
          <w:tab w:val="clear" w:pos="2160"/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3 </w:t>
      </w:r>
      <w:r w:rsidRPr="006E0189">
        <w:rPr>
          <w:rFonts w:ascii="Cambria" w:hAnsi="Cambria" w:cs="Times New Roman"/>
          <w:sz w:val="24"/>
          <w:szCs w:val="24"/>
        </w:rPr>
        <w:t>skaidrios tarpusavyje sujungtos cilindro formos talpos;</w:t>
      </w:r>
    </w:p>
    <w:p w14:paraId="58DAAC4A" w14:textId="77777777" w:rsidR="003C24E4" w:rsidRPr="006E0189" w:rsidRDefault="003C24E4" w:rsidP="000621A6">
      <w:pPr>
        <w:numPr>
          <w:ilvl w:val="0"/>
          <w:numId w:val="27"/>
        </w:numPr>
        <w:tabs>
          <w:tab w:val="clear" w:pos="2160"/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  <w:sz w:val="24"/>
          <w:szCs w:val="24"/>
        </w:rPr>
      </w:pPr>
      <w:r w:rsidRPr="006E0189">
        <w:rPr>
          <w:rFonts w:ascii="Cambria" w:hAnsi="Cambria" w:cs="Times New Roman"/>
          <w:sz w:val="24"/>
          <w:szCs w:val="24"/>
        </w:rPr>
        <w:t>3 skirtingo skersmens kamuoliukai;</w:t>
      </w:r>
    </w:p>
    <w:p w14:paraId="5810677A" w14:textId="77777777" w:rsidR="003C24E4" w:rsidRPr="006E0189" w:rsidRDefault="003C24E4" w:rsidP="000621A6">
      <w:pPr>
        <w:numPr>
          <w:ilvl w:val="0"/>
          <w:numId w:val="27"/>
        </w:numPr>
        <w:tabs>
          <w:tab w:val="clear" w:pos="2160"/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  <w:sz w:val="24"/>
          <w:szCs w:val="24"/>
        </w:rPr>
      </w:pPr>
      <w:r w:rsidRPr="006E0189">
        <w:rPr>
          <w:rFonts w:ascii="Cambria" w:hAnsi="Cambria" w:cs="Times New Roman"/>
          <w:sz w:val="24"/>
          <w:szCs w:val="24"/>
        </w:rPr>
        <w:t>lankstus vamzdelis ir kandiklis;</w:t>
      </w:r>
    </w:p>
    <w:p w14:paraId="085E8FEF" w14:textId="77777777" w:rsidR="003C24E4" w:rsidRPr="006E0189" w:rsidRDefault="003C24E4" w:rsidP="000621A6">
      <w:pPr>
        <w:numPr>
          <w:ilvl w:val="0"/>
          <w:numId w:val="27"/>
        </w:numPr>
        <w:tabs>
          <w:tab w:val="clear" w:pos="2160"/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  <w:sz w:val="24"/>
          <w:szCs w:val="24"/>
        </w:rPr>
      </w:pPr>
      <w:r w:rsidRPr="006E0189">
        <w:rPr>
          <w:rFonts w:ascii="Cambria" w:hAnsi="Cambria" w:cs="Times New Roman"/>
          <w:sz w:val="24"/>
          <w:szCs w:val="24"/>
        </w:rPr>
        <w:t>įpakuota po 1 vnt.</w:t>
      </w:r>
    </w:p>
    <w:p w14:paraId="2EC48AC8" w14:textId="0AF1933A" w:rsidR="003C24E4" w:rsidRPr="006E0189" w:rsidRDefault="003C24E4" w:rsidP="000621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0189">
        <w:rPr>
          <w:rFonts w:ascii="Cambria" w:hAnsi="Cambria" w:cs="Times New Roman"/>
          <w:i/>
          <w:iCs/>
          <w:sz w:val="24"/>
          <w:szCs w:val="24"/>
        </w:rPr>
        <w:t>Orientacinis poreikis: 2 800 vnt.</w:t>
      </w:r>
    </w:p>
    <w:p w14:paraId="21B50657" w14:textId="77777777" w:rsidR="003C24E4" w:rsidRPr="006E0189" w:rsidRDefault="003C24E4" w:rsidP="003C24E4"/>
    <w:p w14:paraId="38C0FD84" w14:textId="2B5717A1" w:rsidR="003C24E4" w:rsidRPr="006E0189" w:rsidRDefault="003C24E4" w:rsidP="000621A6">
      <w:pPr>
        <w:pStyle w:val="ListParagraph"/>
        <w:numPr>
          <w:ilvl w:val="0"/>
          <w:numId w:val="21"/>
        </w:numPr>
        <w:spacing w:after="0"/>
        <w:ind w:left="284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bookmarkStart w:id="2" w:name="_Hlk225166425"/>
      <w:proofErr w:type="spellStart"/>
      <w:r w:rsidRPr="006E0189">
        <w:rPr>
          <w:rFonts w:ascii="Cambria" w:hAnsi="Cambria" w:cs="Times New Roman"/>
          <w:b/>
          <w:sz w:val="24"/>
          <w:szCs w:val="24"/>
          <w:u w:val="single"/>
          <w:lang w:val="lt-LT"/>
        </w:rPr>
        <w:t>Mikrokateteriai</w:t>
      </w:r>
      <w:proofErr w:type="spellEnd"/>
      <w:r w:rsidRPr="006E0189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 </w:t>
      </w:r>
      <w:proofErr w:type="spellStart"/>
      <w:r w:rsidRPr="006E0189">
        <w:rPr>
          <w:rFonts w:ascii="Cambria" w:hAnsi="Cambria" w:cs="Times New Roman"/>
          <w:b/>
          <w:sz w:val="24"/>
          <w:szCs w:val="24"/>
          <w:u w:val="single"/>
          <w:lang w:val="lt-LT"/>
        </w:rPr>
        <w:t>kanaloplastikai</w:t>
      </w:r>
      <w:proofErr w:type="spellEnd"/>
      <w:r w:rsidRPr="006E0189">
        <w:rPr>
          <w:rFonts w:ascii="Cambria" w:hAnsi="Cambria" w:cs="Times New Roman"/>
          <w:b/>
          <w:sz w:val="24"/>
          <w:szCs w:val="24"/>
          <w:u w:val="single"/>
          <w:lang w:val="lt-LT"/>
        </w:rPr>
        <w:t>:</w:t>
      </w:r>
    </w:p>
    <w:p w14:paraId="5ECA767C" w14:textId="77777777" w:rsidR="003C24E4" w:rsidRPr="006E0189" w:rsidRDefault="003C24E4" w:rsidP="000621A6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lt-LT"/>
        </w:rPr>
      </w:pPr>
      <w:r w:rsidRPr="006E0189">
        <w:rPr>
          <w:rFonts w:ascii="Cambria" w:eastAsia="Times New Roman" w:hAnsi="Cambria" w:cs="Times New Roman"/>
          <w:color w:val="000000"/>
          <w:sz w:val="24"/>
          <w:szCs w:val="24"/>
          <w:lang w:val="lt-LT"/>
        </w:rPr>
        <w:t>​​vienkartinis (pažymėta simboliu);</w:t>
      </w:r>
    </w:p>
    <w:p w14:paraId="18306278" w14:textId="77777777" w:rsidR="003C24E4" w:rsidRPr="006E0189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>sterilus (simbolis ant pakuotės);</w:t>
      </w:r>
    </w:p>
    <w:p w14:paraId="133E4CE5" w14:textId="77777777" w:rsidR="003C24E4" w:rsidRPr="006E0189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 xml:space="preserve">skirtas </w:t>
      </w:r>
      <w:proofErr w:type="spellStart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>kanaloplastikai</w:t>
      </w:r>
      <w:proofErr w:type="spellEnd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 xml:space="preserve"> - </w:t>
      </w:r>
      <w:proofErr w:type="spellStart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>Šlemo</w:t>
      </w:r>
      <w:proofErr w:type="spellEnd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 xml:space="preserve"> kanalo </w:t>
      </w:r>
      <w:proofErr w:type="spellStart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>kateterizavimui</w:t>
      </w:r>
      <w:proofErr w:type="spellEnd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 xml:space="preserve"> su galimybe kanalą užpildyti </w:t>
      </w:r>
      <w:proofErr w:type="spellStart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>viskoelastine</w:t>
      </w:r>
      <w:proofErr w:type="spellEnd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 xml:space="preserve"> medžiaga;</w:t>
      </w:r>
    </w:p>
    <w:p w14:paraId="5818A29D" w14:textId="77777777" w:rsidR="003C24E4" w:rsidRPr="006E0189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>atraumatinis</w:t>
      </w:r>
      <w:proofErr w:type="spellEnd"/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 xml:space="preserve"> - užapvalintu galiuku, padengtas specialia slydimą pagerinančia danga;</w:t>
      </w:r>
    </w:p>
    <w:p w14:paraId="44234E6E" w14:textId="77777777" w:rsidR="003C24E4" w:rsidRPr="00685894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E0189">
        <w:rPr>
          <w:rFonts w:ascii="Cambria" w:eastAsia="Times New Roman" w:hAnsi="Cambria" w:cs="Times New Roman"/>
          <w:color w:val="000000"/>
          <w:sz w:val="24"/>
          <w:szCs w:val="24"/>
        </w:rPr>
        <w:t>darbinės dalies</w:t>
      </w:r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 xml:space="preserve"> skersmuo - ne didesnis kaip 200 mikronų, </w:t>
      </w:r>
      <w:proofErr w:type="spellStart"/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>atraumatinio</w:t>
      </w:r>
      <w:proofErr w:type="spellEnd"/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 xml:space="preserve"> galiuko skersmuo - ne didesnis kaip 250 mikronų;</w:t>
      </w:r>
    </w:p>
    <w:p w14:paraId="1984B34C" w14:textId="77777777" w:rsidR="003C24E4" w:rsidRPr="00685894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>su integruotu šviesolaidžiu apšvietimui distaliniame gale;</w:t>
      </w:r>
    </w:p>
    <w:p w14:paraId="12DF1C37" w14:textId="77777777" w:rsidR="003C24E4" w:rsidRPr="00685894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 xml:space="preserve">šviesolaidis tinkantis naudoti su </w:t>
      </w:r>
      <w:proofErr w:type="spellStart"/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>ILumin</w:t>
      </w:r>
      <w:proofErr w:type="spellEnd"/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 xml:space="preserve"> apšvietimo sistema;</w:t>
      </w:r>
    </w:p>
    <w:p w14:paraId="144A26E6" w14:textId="77777777" w:rsidR="003C24E4" w:rsidRPr="00685894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>sukomplektuotas su pravedimo viela;</w:t>
      </w:r>
    </w:p>
    <w:p w14:paraId="7BC312E1" w14:textId="77777777" w:rsidR="003C24E4" w:rsidRPr="00685894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 xml:space="preserve">komplekte turi būti prietaisas </w:t>
      </w:r>
      <w:proofErr w:type="spellStart"/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>viskoelastinei</w:t>
      </w:r>
      <w:proofErr w:type="spellEnd"/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 xml:space="preserve"> medžiagai į </w:t>
      </w:r>
      <w:proofErr w:type="spellStart"/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>Šlemo</w:t>
      </w:r>
      <w:proofErr w:type="spellEnd"/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 xml:space="preserve"> kanalą suleisti;</w:t>
      </w:r>
    </w:p>
    <w:p w14:paraId="05B82CF7" w14:textId="77777777" w:rsidR="003C24E4" w:rsidRPr="00685894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>su numatyta pakuotės atidarymo vieta;</w:t>
      </w:r>
    </w:p>
    <w:p w14:paraId="05A1B083" w14:textId="77777777" w:rsidR="003C24E4" w:rsidRPr="00685894" w:rsidRDefault="003C24E4" w:rsidP="000621A6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85894">
        <w:rPr>
          <w:rFonts w:ascii="Cambria" w:eastAsia="Times New Roman" w:hAnsi="Cambria" w:cs="Times New Roman"/>
          <w:color w:val="000000"/>
          <w:sz w:val="24"/>
          <w:szCs w:val="24"/>
        </w:rPr>
        <w:t>ant produkto nurodyta galiojimo laikas.</w:t>
      </w:r>
    </w:p>
    <w:p w14:paraId="26FD4E95" w14:textId="77777777" w:rsidR="003C24E4" w:rsidRPr="00685894" w:rsidRDefault="003C24E4" w:rsidP="003C24E4">
      <w:pPr>
        <w:spacing w:after="0"/>
        <w:ind w:left="360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200 vnt.</w:t>
      </w:r>
      <w:bookmarkEnd w:id="2"/>
    </w:p>
    <w:p w14:paraId="3E627AFA" w14:textId="77777777" w:rsidR="003C24E4" w:rsidRPr="00685894" w:rsidRDefault="003C24E4" w:rsidP="000873BA"/>
    <w:p w14:paraId="2CD04B2A" w14:textId="024A2A02" w:rsidR="003C24E4" w:rsidRPr="00685894" w:rsidRDefault="003C24E4" w:rsidP="000621A6">
      <w:pPr>
        <w:pStyle w:val="ListParagraph"/>
        <w:spacing w:after="0" w:line="24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</w:pPr>
      <w:r w:rsidRPr="00685894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20</w:t>
      </w:r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 xml:space="preserve">. </w:t>
      </w:r>
      <w:proofErr w:type="spellStart"/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Mikrokiuvetės</w:t>
      </w:r>
      <w:proofErr w:type="spellEnd"/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 xml:space="preserve"> portatyviniam hemoglobino analizatoriui:</w:t>
      </w:r>
    </w:p>
    <w:p w14:paraId="4DE0424E" w14:textId="77777777" w:rsidR="003C24E4" w:rsidRPr="00685894" w:rsidRDefault="003C24E4" w:rsidP="000621A6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>vienkartinės (pažymėta simboliu);</w:t>
      </w:r>
    </w:p>
    <w:p w14:paraId="2F5C7F15" w14:textId="77777777" w:rsidR="003C24E4" w:rsidRPr="00685894" w:rsidRDefault="003C24E4" w:rsidP="000621A6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>sterilios (</w:t>
      </w:r>
      <w:r w:rsidRPr="00685894">
        <w:rPr>
          <w:rFonts w:ascii="Cambria" w:hAnsi="Cambria"/>
          <w:sz w:val="24"/>
          <w:szCs w:val="24"/>
        </w:rPr>
        <w:t>pažymėta simboliu</w:t>
      </w:r>
      <w:r w:rsidRPr="00685894">
        <w:rPr>
          <w:rFonts w:ascii="Cambria" w:hAnsi="Cambria"/>
          <w:bCs/>
          <w:sz w:val="24"/>
          <w:szCs w:val="24"/>
        </w:rPr>
        <w:t>);</w:t>
      </w:r>
    </w:p>
    <w:p w14:paraId="0A840CD1" w14:textId="77777777" w:rsidR="003C24E4" w:rsidRPr="00685894" w:rsidRDefault="003C24E4" w:rsidP="000621A6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685894">
        <w:rPr>
          <w:rFonts w:ascii="Cambria" w:hAnsi="Cambria"/>
          <w:bCs/>
          <w:sz w:val="24"/>
          <w:szCs w:val="24"/>
        </w:rPr>
        <w:t>mikrokiuvetė</w:t>
      </w:r>
      <w:proofErr w:type="spellEnd"/>
      <w:r w:rsidRPr="00685894">
        <w:rPr>
          <w:rFonts w:ascii="Cambria" w:hAnsi="Cambria"/>
          <w:bCs/>
          <w:sz w:val="24"/>
          <w:szCs w:val="24"/>
        </w:rPr>
        <w:t xml:space="preserve"> padengta sausos chemijos reagentu hemoglobino nustatymui ir pritaikyta darbui su hemoglobino koncentracijos matavimo aparatu </w:t>
      </w:r>
      <w:proofErr w:type="spellStart"/>
      <w:r w:rsidRPr="00685894">
        <w:rPr>
          <w:rFonts w:ascii="Cambria" w:hAnsi="Cambria"/>
          <w:bCs/>
          <w:sz w:val="24"/>
          <w:szCs w:val="24"/>
        </w:rPr>
        <w:t>HemoCue</w:t>
      </w:r>
      <w:proofErr w:type="spellEnd"/>
      <w:r w:rsidRPr="0068589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85894">
        <w:rPr>
          <w:rFonts w:ascii="Cambria" w:hAnsi="Cambria"/>
          <w:bCs/>
          <w:sz w:val="24"/>
          <w:szCs w:val="24"/>
        </w:rPr>
        <w:t>Hb</w:t>
      </w:r>
      <w:proofErr w:type="spellEnd"/>
      <w:r w:rsidRPr="00685894">
        <w:rPr>
          <w:rFonts w:ascii="Cambria" w:hAnsi="Cambria"/>
          <w:bCs/>
          <w:sz w:val="24"/>
          <w:szCs w:val="24"/>
        </w:rPr>
        <w:t xml:space="preserve"> 201+;</w:t>
      </w:r>
    </w:p>
    <w:p w14:paraId="06EC6CA5" w14:textId="77777777" w:rsidR="003C24E4" w:rsidRPr="00685894" w:rsidRDefault="003C24E4" w:rsidP="000621A6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>laikymo sąlygos: 15-30</w:t>
      </w:r>
      <w:r w:rsidRPr="00685894">
        <w:rPr>
          <w:rFonts w:ascii="Cambria" w:hAnsi="Cambria"/>
          <w:bCs/>
          <w:sz w:val="24"/>
          <w:szCs w:val="24"/>
          <w:vertAlign w:val="superscript"/>
        </w:rPr>
        <w:t>º</w:t>
      </w:r>
      <w:r w:rsidRPr="00685894">
        <w:rPr>
          <w:rFonts w:ascii="Cambria" w:hAnsi="Cambria"/>
          <w:bCs/>
          <w:sz w:val="24"/>
          <w:szCs w:val="24"/>
        </w:rPr>
        <w:t>C;</w:t>
      </w:r>
    </w:p>
    <w:p w14:paraId="3710AAB1" w14:textId="77777777" w:rsidR="003C24E4" w:rsidRPr="00685894" w:rsidRDefault="003C24E4" w:rsidP="000621A6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>mėginio pritraukimas kapiliarinės traukos būdu;</w:t>
      </w:r>
    </w:p>
    <w:p w14:paraId="15711D59" w14:textId="77777777" w:rsidR="003C24E4" w:rsidRPr="00685894" w:rsidRDefault="003C24E4" w:rsidP="000621A6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685894">
        <w:rPr>
          <w:rFonts w:ascii="Cambria" w:hAnsi="Cambria"/>
          <w:bCs/>
          <w:sz w:val="24"/>
          <w:szCs w:val="24"/>
        </w:rPr>
        <w:t>mikrokiuvetėje</w:t>
      </w:r>
      <w:proofErr w:type="spellEnd"/>
      <w:r w:rsidRPr="00685894">
        <w:rPr>
          <w:rFonts w:ascii="Cambria" w:hAnsi="Cambria"/>
          <w:bCs/>
          <w:sz w:val="24"/>
          <w:szCs w:val="24"/>
        </w:rPr>
        <w:t xml:space="preserve"> esantys reagentai vykdo kraujo modifikuotą </w:t>
      </w:r>
      <w:proofErr w:type="spellStart"/>
      <w:r w:rsidRPr="00685894">
        <w:rPr>
          <w:rFonts w:ascii="Cambria" w:hAnsi="Cambria"/>
          <w:bCs/>
          <w:sz w:val="24"/>
          <w:szCs w:val="24"/>
        </w:rPr>
        <w:t>azimethemoglobino</w:t>
      </w:r>
      <w:proofErr w:type="spellEnd"/>
      <w:r w:rsidRPr="00685894">
        <w:rPr>
          <w:rFonts w:ascii="Cambria" w:hAnsi="Cambria"/>
          <w:bCs/>
          <w:sz w:val="24"/>
          <w:szCs w:val="24"/>
        </w:rPr>
        <w:t xml:space="preserve"> reakciją;</w:t>
      </w:r>
    </w:p>
    <w:p w14:paraId="2F7F9907" w14:textId="77777777" w:rsidR="003C24E4" w:rsidRPr="00685894" w:rsidRDefault="003C24E4" w:rsidP="000621A6">
      <w:pPr>
        <w:pStyle w:val="ListParagraph"/>
        <w:numPr>
          <w:ilvl w:val="0"/>
          <w:numId w:val="66"/>
        </w:numPr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</w:pPr>
      <w:r w:rsidRPr="00685894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4D1E7623" w14:textId="77777777" w:rsidR="003C24E4" w:rsidRPr="006E0189" w:rsidRDefault="003C24E4" w:rsidP="000621A6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6E0189">
        <w:rPr>
          <w:rFonts w:ascii="Cambria" w:hAnsi="Cambria"/>
          <w:bCs/>
          <w:sz w:val="24"/>
          <w:szCs w:val="24"/>
        </w:rPr>
        <w:t>įpakuota po 1 vnt.;</w:t>
      </w:r>
    </w:p>
    <w:p w14:paraId="24A6F954" w14:textId="77777777" w:rsidR="003C24E4" w:rsidRPr="006E0189" w:rsidRDefault="003C24E4" w:rsidP="000621A6">
      <w:pPr>
        <w:numPr>
          <w:ilvl w:val="0"/>
          <w:numId w:val="66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6E0189">
        <w:rPr>
          <w:rFonts w:ascii="Cambria" w:hAnsi="Cambria"/>
          <w:bCs/>
          <w:sz w:val="24"/>
          <w:szCs w:val="24"/>
        </w:rPr>
        <w:t>su numatyta pakuotės atidarymo vieta.</w:t>
      </w:r>
    </w:p>
    <w:p w14:paraId="34B7D279" w14:textId="3FFC3736" w:rsidR="003C24E4" w:rsidRPr="006E0189" w:rsidRDefault="003C24E4" w:rsidP="000621A6">
      <w:pPr>
        <w:spacing w:after="0" w:line="240" w:lineRule="auto"/>
        <w:jc w:val="both"/>
        <w:rPr>
          <w:rFonts w:ascii="Cambria" w:hAnsi="Cambria"/>
          <w:bCs/>
          <w:i/>
          <w:sz w:val="24"/>
          <w:szCs w:val="24"/>
        </w:rPr>
      </w:pPr>
      <w:r w:rsidRPr="006E0189">
        <w:rPr>
          <w:rFonts w:ascii="Cambria" w:hAnsi="Cambria"/>
          <w:bCs/>
          <w:i/>
          <w:sz w:val="24"/>
          <w:szCs w:val="24"/>
        </w:rPr>
        <w:t>Orientacinis poreikis: 600 vnt.</w:t>
      </w:r>
    </w:p>
    <w:p w14:paraId="12361887" w14:textId="77777777" w:rsidR="003C24E4" w:rsidRPr="006E0189" w:rsidRDefault="003C24E4" w:rsidP="000873BA"/>
    <w:p w14:paraId="56C6DC88" w14:textId="2AE58293" w:rsidR="000873BA" w:rsidRPr="006E0189" w:rsidRDefault="000873BA" w:rsidP="000621A6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bookmarkStart w:id="3" w:name="_Hlk225166481"/>
      <w:proofErr w:type="spellStart"/>
      <w:r w:rsidRPr="006E0189">
        <w:rPr>
          <w:rFonts w:ascii="Cambria" w:hAnsi="Cambria"/>
          <w:b/>
          <w:sz w:val="24"/>
          <w:szCs w:val="24"/>
          <w:u w:val="single"/>
          <w:lang w:val="lt-LT"/>
        </w:rPr>
        <w:t>Nebulizatorius</w:t>
      </w:r>
      <w:proofErr w:type="spellEnd"/>
      <w:r w:rsidR="003C24E4" w:rsidRPr="006E0189">
        <w:rPr>
          <w:rFonts w:ascii="Cambria" w:hAnsi="Cambria"/>
          <w:b/>
          <w:sz w:val="24"/>
          <w:szCs w:val="24"/>
          <w:u w:val="single"/>
          <w:lang w:val="lt-LT"/>
        </w:rPr>
        <w:t>:</w:t>
      </w:r>
    </w:p>
    <w:p w14:paraId="577E2CA5" w14:textId="77777777" w:rsidR="000873BA" w:rsidRPr="006E0189" w:rsidRDefault="000873BA" w:rsidP="000621A6">
      <w:pPr>
        <w:numPr>
          <w:ilvl w:val="0"/>
          <w:numId w:val="1"/>
        </w:numPr>
        <w:tabs>
          <w:tab w:val="clear" w:pos="2880"/>
          <w:tab w:val="num" w:pos="4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6E0189">
        <w:rPr>
          <w:rFonts w:ascii="Cambria" w:hAnsi="Cambria" w:cs="Times New Roman"/>
          <w:sz w:val="24"/>
          <w:szCs w:val="24"/>
        </w:rPr>
        <w:t>skirtas plaučių funkcijai tirti;</w:t>
      </w:r>
    </w:p>
    <w:p w14:paraId="1E839AB9" w14:textId="77777777" w:rsidR="000873BA" w:rsidRPr="00685894" w:rsidRDefault="000873BA" w:rsidP="000621A6">
      <w:pPr>
        <w:numPr>
          <w:ilvl w:val="0"/>
          <w:numId w:val="1"/>
        </w:numPr>
        <w:tabs>
          <w:tab w:val="clear" w:pos="2880"/>
          <w:tab w:val="num" w:pos="4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6E0189">
        <w:rPr>
          <w:rFonts w:ascii="Cambria" w:hAnsi="Cambria" w:cs="Times New Roman"/>
          <w:sz w:val="24"/>
          <w:szCs w:val="24"/>
        </w:rPr>
        <w:t>vienkartinis</w:t>
      </w:r>
      <w:r w:rsidRPr="00685894">
        <w:rPr>
          <w:rFonts w:ascii="Cambria" w:hAnsi="Cambria" w:cs="Times New Roman"/>
          <w:sz w:val="24"/>
          <w:szCs w:val="24"/>
        </w:rPr>
        <w:t xml:space="preserve"> (pažymėta simboliu);</w:t>
      </w:r>
    </w:p>
    <w:p w14:paraId="39D36A72" w14:textId="77777777" w:rsidR="000873BA" w:rsidRPr="00685894" w:rsidRDefault="000873BA" w:rsidP="000621A6">
      <w:pPr>
        <w:pStyle w:val="ListParagraph"/>
        <w:numPr>
          <w:ilvl w:val="0"/>
          <w:numId w:val="1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turi būti pritaikytas dirbti su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Ganshorn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PowerCube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Body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+/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Diffusion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+ ar lygiaverte sistema (pateikti gamintojo patvirtinimą dėl </w:t>
      </w:r>
      <w:r w:rsidRPr="00685894">
        <w:rPr>
          <w:rStyle w:val="normal0020tablechar"/>
          <w:rFonts w:ascii="Cambria" w:hAnsi="Cambria" w:cs="Times New Roman"/>
          <w:sz w:val="24"/>
          <w:szCs w:val="24"/>
          <w:lang w:val="lt-LT"/>
        </w:rPr>
        <w:t xml:space="preserve">suderinamumo su </w:t>
      </w:r>
      <w:proofErr w:type="spellStart"/>
      <w:r w:rsidRPr="00685894">
        <w:rPr>
          <w:rStyle w:val="normal0020tablechar"/>
          <w:rFonts w:ascii="Cambria" w:hAnsi="Cambria" w:cs="Times New Roman"/>
          <w:sz w:val="24"/>
          <w:szCs w:val="24"/>
          <w:lang w:val="lt-LT"/>
        </w:rPr>
        <w:t>Ganshorn</w:t>
      </w:r>
      <w:proofErr w:type="spellEnd"/>
      <w:r w:rsidRPr="00685894">
        <w:rPr>
          <w:rStyle w:val="normal0020tablechar"/>
          <w:rFonts w:ascii="Cambria" w:hAnsi="Cambria" w:cs="Times New Roman"/>
          <w:sz w:val="24"/>
          <w:szCs w:val="24"/>
          <w:lang w:val="lt-LT"/>
        </w:rPr>
        <w:t xml:space="preserve"> įranga)</w:t>
      </w: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; </w:t>
      </w:r>
    </w:p>
    <w:p w14:paraId="7EA77CF0" w14:textId="77777777" w:rsidR="000873BA" w:rsidRPr="00685894" w:rsidRDefault="000873BA" w:rsidP="000621A6">
      <w:pPr>
        <w:numPr>
          <w:ilvl w:val="0"/>
          <w:numId w:val="1"/>
        </w:numPr>
        <w:tabs>
          <w:tab w:val="clear" w:pos="2880"/>
          <w:tab w:val="num" w:pos="400"/>
        </w:tabs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pagamintas iš plastmasės ar lygiavertės medžiagos;</w:t>
      </w:r>
    </w:p>
    <w:p w14:paraId="7A71081B" w14:textId="77777777" w:rsidR="000873BA" w:rsidRPr="00685894" w:rsidRDefault="000873BA" w:rsidP="000621A6">
      <w:pPr>
        <w:pStyle w:val="ListParagraph"/>
        <w:numPr>
          <w:ilvl w:val="0"/>
          <w:numId w:val="1"/>
        </w:numPr>
        <w:tabs>
          <w:tab w:val="clear" w:pos="2880"/>
          <w:tab w:val="num" w:pos="360"/>
        </w:tabs>
        <w:spacing w:after="0" w:line="240" w:lineRule="auto"/>
        <w:ind w:hanging="2880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įpakuota ne daugiau nei 25 vnt. vienoje pakuotėje;</w:t>
      </w:r>
    </w:p>
    <w:p w14:paraId="5D50FD00" w14:textId="77777777" w:rsidR="000873BA" w:rsidRPr="00685894" w:rsidRDefault="000873BA" w:rsidP="000621A6">
      <w:pPr>
        <w:pStyle w:val="ListParagraph"/>
        <w:numPr>
          <w:ilvl w:val="0"/>
          <w:numId w:val="1"/>
        </w:numPr>
        <w:tabs>
          <w:tab w:val="clear" w:pos="2880"/>
          <w:tab w:val="num" w:pos="360"/>
        </w:tabs>
        <w:spacing w:after="0" w:line="240" w:lineRule="auto"/>
        <w:ind w:hanging="2880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lastRenderedPageBreak/>
        <w:t>išmatavimai: 240±1 x 230±1 x 150±1 mm;</w:t>
      </w:r>
    </w:p>
    <w:p w14:paraId="0706D952" w14:textId="77777777" w:rsidR="000873BA" w:rsidRPr="00685894" w:rsidRDefault="000873BA" w:rsidP="000621A6">
      <w:pPr>
        <w:pStyle w:val="ListParagraph"/>
        <w:numPr>
          <w:ilvl w:val="0"/>
          <w:numId w:val="1"/>
        </w:numPr>
        <w:tabs>
          <w:tab w:val="clear" w:pos="2880"/>
          <w:tab w:val="num" w:pos="360"/>
        </w:tabs>
        <w:spacing w:after="0" w:line="240" w:lineRule="auto"/>
        <w:ind w:hanging="2880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išeiga, ne mažiau nei 0,436 ml/min su  2 bar slėgio tiekimu;</w:t>
      </w:r>
    </w:p>
    <w:p w14:paraId="2CCBDCFB" w14:textId="77777777" w:rsidR="000873BA" w:rsidRPr="00685894" w:rsidRDefault="000873BA" w:rsidP="000621A6">
      <w:pPr>
        <w:pStyle w:val="ListParagraph"/>
        <w:numPr>
          <w:ilvl w:val="0"/>
          <w:numId w:val="1"/>
        </w:numPr>
        <w:tabs>
          <w:tab w:val="clear" w:pos="2880"/>
          <w:tab w:val="num" w:pos="360"/>
        </w:tabs>
        <w:spacing w:after="0" w:line="240" w:lineRule="auto"/>
        <w:ind w:hanging="2880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su numatyta pakuotės atidarymo vieta;</w:t>
      </w:r>
    </w:p>
    <w:p w14:paraId="23E959E2" w14:textId="77777777" w:rsidR="000873BA" w:rsidRPr="00685894" w:rsidRDefault="000873BA" w:rsidP="000621A6">
      <w:pPr>
        <w:pStyle w:val="ListParagraph"/>
        <w:numPr>
          <w:ilvl w:val="0"/>
          <w:numId w:val="1"/>
        </w:numPr>
        <w:tabs>
          <w:tab w:val="clear" w:pos="2880"/>
          <w:tab w:val="num" w:pos="360"/>
        </w:tabs>
        <w:spacing w:after="0" w:line="240" w:lineRule="auto"/>
        <w:ind w:hanging="2880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nurodytas galiojimo laikas.</w:t>
      </w:r>
    </w:p>
    <w:p w14:paraId="32857422" w14:textId="2B708357" w:rsidR="000873BA" w:rsidRPr="00685894" w:rsidRDefault="000873BA" w:rsidP="000621A6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</w:pPr>
      <w:r w:rsidRPr="00685894"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>Orientacinis poreikis:</w:t>
      </w:r>
      <w:r w:rsidR="003C24E4" w:rsidRPr="00685894"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 xml:space="preserve"> 2900 vnt.</w:t>
      </w:r>
    </w:p>
    <w:bookmarkEnd w:id="3"/>
    <w:p w14:paraId="32ACA1FB" w14:textId="77777777" w:rsidR="000873BA" w:rsidRPr="00685894" w:rsidRDefault="000873BA" w:rsidP="000873BA"/>
    <w:p w14:paraId="1FBB2E06" w14:textId="61BF1EE8" w:rsidR="003C24E4" w:rsidRPr="00685894" w:rsidRDefault="003C24E4" w:rsidP="000621A6">
      <w:pPr>
        <w:pStyle w:val="ListParagraph"/>
        <w:numPr>
          <w:ilvl w:val="0"/>
          <w:numId w:val="31"/>
        </w:numPr>
        <w:spacing w:after="0" w:line="240" w:lineRule="auto"/>
        <w:ind w:left="284"/>
        <w:rPr>
          <w:rFonts w:ascii="Cambria" w:hAnsi="Cambria"/>
          <w:b/>
          <w:sz w:val="24"/>
          <w:lang w:val="lt-LT"/>
        </w:rPr>
      </w:pPr>
      <w:r w:rsidRPr="00685894">
        <w:rPr>
          <w:rFonts w:ascii="Cambria" w:hAnsi="Cambria"/>
          <w:b/>
          <w:sz w:val="24"/>
          <w:u w:val="single"/>
          <w:lang w:val="lt-LT"/>
        </w:rPr>
        <w:t xml:space="preserve"> Nedilginantis apsauginis skystis - plėvelė odos apsaugai</w:t>
      </w:r>
      <w:r w:rsidRPr="00685894">
        <w:rPr>
          <w:rFonts w:ascii="Cambria" w:hAnsi="Cambria"/>
          <w:b/>
          <w:sz w:val="24"/>
          <w:lang w:val="lt-LT"/>
        </w:rPr>
        <w:t>:</w:t>
      </w:r>
    </w:p>
    <w:p w14:paraId="6AE168E7" w14:textId="77777777" w:rsidR="003C24E4" w:rsidRPr="00685894" w:rsidRDefault="003C24E4" w:rsidP="000621A6">
      <w:pPr>
        <w:numPr>
          <w:ilvl w:val="0"/>
          <w:numId w:val="32"/>
        </w:numPr>
        <w:spacing w:after="0" w:line="240" w:lineRule="auto"/>
        <w:contextualSpacing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nesterilus;</w:t>
      </w:r>
    </w:p>
    <w:p w14:paraId="6482661E" w14:textId="77777777" w:rsidR="003C24E4" w:rsidRPr="00685894" w:rsidRDefault="003C24E4" w:rsidP="000621A6">
      <w:pPr>
        <w:numPr>
          <w:ilvl w:val="0"/>
          <w:numId w:val="32"/>
        </w:numPr>
        <w:spacing w:after="0" w:line="240" w:lineRule="auto"/>
        <w:contextualSpacing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bespalvis;</w:t>
      </w:r>
    </w:p>
    <w:p w14:paraId="79948501" w14:textId="77777777" w:rsidR="003C24E4" w:rsidRPr="00685894" w:rsidRDefault="003C24E4" w:rsidP="000621A6">
      <w:pPr>
        <w:numPr>
          <w:ilvl w:val="0"/>
          <w:numId w:val="32"/>
        </w:numPr>
        <w:spacing w:after="0" w:line="240" w:lineRule="auto"/>
        <w:contextualSpacing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patekęs ant odos suformuoja apsauginę plėvelę, sudarančią pilną barjerą vandeniui ar odą dirginantiems skysčiams;</w:t>
      </w:r>
    </w:p>
    <w:p w14:paraId="51BF7E15" w14:textId="77777777" w:rsidR="003C24E4" w:rsidRPr="00685894" w:rsidRDefault="003C24E4" w:rsidP="000621A6">
      <w:pPr>
        <w:numPr>
          <w:ilvl w:val="0"/>
          <w:numId w:val="32"/>
        </w:numPr>
        <w:spacing w:after="0" w:line="240" w:lineRule="auto"/>
        <w:contextualSpacing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ilgalaikis poveikis (iki 72 val.) (pateikti patvirtinančius dokumentus);</w:t>
      </w:r>
    </w:p>
    <w:p w14:paraId="3A54DC3F" w14:textId="77777777" w:rsidR="003C24E4" w:rsidRPr="00685894" w:rsidRDefault="003C24E4" w:rsidP="000621A6">
      <w:pPr>
        <w:numPr>
          <w:ilvl w:val="0"/>
          <w:numId w:val="32"/>
        </w:numPr>
        <w:spacing w:after="0" w:line="240" w:lineRule="auto"/>
        <w:contextualSpacing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sudėtyje nėra alkoholio (pateikti patvirtinančius dokumentus);</w:t>
      </w:r>
    </w:p>
    <w:p w14:paraId="649236F3" w14:textId="77777777" w:rsidR="003C24E4" w:rsidRPr="00685894" w:rsidRDefault="003C24E4" w:rsidP="000621A6">
      <w:pPr>
        <w:numPr>
          <w:ilvl w:val="0"/>
          <w:numId w:val="32"/>
        </w:numPr>
        <w:spacing w:after="0" w:line="240" w:lineRule="auto"/>
        <w:contextualSpacing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galima tepti tiesiai ant pažeistos odos;</w:t>
      </w:r>
    </w:p>
    <w:p w14:paraId="5852EEDA" w14:textId="77777777" w:rsidR="003C24E4" w:rsidRPr="00685894" w:rsidRDefault="003C24E4" w:rsidP="000621A6">
      <w:pPr>
        <w:numPr>
          <w:ilvl w:val="0"/>
          <w:numId w:val="32"/>
        </w:numPr>
        <w:spacing w:after="0" w:line="240" w:lineRule="auto"/>
        <w:contextualSpacing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nesumažina absorbuojančio tvarsčio efektyvumo;</w:t>
      </w:r>
    </w:p>
    <w:p w14:paraId="00A21497" w14:textId="77777777" w:rsidR="003C24E4" w:rsidRPr="00685894" w:rsidRDefault="003C24E4" w:rsidP="000621A6">
      <w:pPr>
        <w:numPr>
          <w:ilvl w:val="0"/>
          <w:numId w:val="32"/>
        </w:numPr>
        <w:spacing w:after="0" w:line="240" w:lineRule="auto"/>
        <w:contextualSpacing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hipoalergiškas</w:t>
      </w:r>
      <w:proofErr w:type="spellEnd"/>
      <w:r w:rsidRPr="00685894">
        <w:rPr>
          <w:rFonts w:ascii="Cambria" w:hAnsi="Cambria"/>
          <w:sz w:val="24"/>
        </w:rPr>
        <w:t>;</w:t>
      </w:r>
    </w:p>
    <w:p w14:paraId="64FC8DD7" w14:textId="77777777" w:rsidR="003C24E4" w:rsidRPr="00685894" w:rsidRDefault="003C24E4" w:rsidP="000621A6">
      <w:pPr>
        <w:numPr>
          <w:ilvl w:val="0"/>
          <w:numId w:val="32"/>
        </w:numPr>
        <w:spacing w:after="0" w:line="240" w:lineRule="auto"/>
        <w:contextualSpacing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talpa: iki 50 ml buteliukas su purkštuvu. </w:t>
      </w:r>
    </w:p>
    <w:p w14:paraId="47DA58A8" w14:textId="69250FAF" w:rsidR="003C24E4" w:rsidRPr="00685894" w:rsidRDefault="003C24E4" w:rsidP="000621A6">
      <w:pPr>
        <w:spacing w:after="0" w:line="240" w:lineRule="auto"/>
        <w:contextualSpacing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>Orientacinis poreikis: 300 vnt.</w:t>
      </w:r>
    </w:p>
    <w:p w14:paraId="2302065F" w14:textId="77777777" w:rsidR="003C24E4" w:rsidRPr="00685894" w:rsidRDefault="003C24E4" w:rsidP="000873BA"/>
    <w:p w14:paraId="1E17191F" w14:textId="2F24E344" w:rsidR="003C24E4" w:rsidRPr="00685894" w:rsidRDefault="003C24E4" w:rsidP="000621A6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lang w:val="lt-LT"/>
        </w:rPr>
      </w:pPr>
      <w:proofErr w:type="spellStart"/>
      <w:r w:rsidRPr="00685894">
        <w:rPr>
          <w:rFonts w:ascii="Cambria" w:hAnsi="Cambria"/>
          <w:b/>
          <w:bCs/>
          <w:sz w:val="24"/>
          <w:szCs w:val="24"/>
          <w:u w:val="single"/>
          <w:lang w:val="lt-LT"/>
        </w:rPr>
        <w:t>Objektyviniai</w:t>
      </w:r>
      <w:proofErr w:type="spellEnd"/>
      <w:r w:rsidRPr="00685894"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 stikliukai (šlifuotu kraštu): </w:t>
      </w:r>
    </w:p>
    <w:p w14:paraId="772B80B1" w14:textId="77777777" w:rsidR="003C24E4" w:rsidRPr="00685894" w:rsidRDefault="003C24E4" w:rsidP="000621A6">
      <w:pPr>
        <w:pStyle w:val="ListParagraph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nesterilūs;</w:t>
      </w:r>
    </w:p>
    <w:p w14:paraId="5AF4FC9C" w14:textId="77777777" w:rsidR="003C24E4" w:rsidRPr="00685894" w:rsidRDefault="003C24E4" w:rsidP="000621A6">
      <w:pPr>
        <w:numPr>
          <w:ilvl w:val="0"/>
          <w:numId w:val="34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stikliniai ar lygiavertės medžiagos;</w:t>
      </w:r>
    </w:p>
    <w:p w14:paraId="038BE5AF" w14:textId="77777777" w:rsidR="003C24E4" w:rsidRPr="00685894" w:rsidRDefault="003C24E4" w:rsidP="000621A6">
      <w:pPr>
        <w:numPr>
          <w:ilvl w:val="0"/>
          <w:numId w:val="34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su matine stikliuko dalimi;</w:t>
      </w:r>
    </w:p>
    <w:p w14:paraId="28F72B77" w14:textId="77777777" w:rsidR="003C24E4" w:rsidRPr="00685894" w:rsidRDefault="003C24E4" w:rsidP="000621A6">
      <w:pPr>
        <w:numPr>
          <w:ilvl w:val="0"/>
          <w:numId w:val="34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stikliuko dydis: 75±1 x 25±1 x 1±</w:t>
      </w:r>
      <w:smartTag w:uri="schemas-tilde-lv/tildestengine" w:element="metric2">
        <w:smartTagPr>
          <w:attr w:name="metric_value" w:val="1"/>
          <w:attr w:name="metric_text" w:val="mm"/>
        </w:smartTagPr>
        <w:r w:rsidRPr="00685894">
          <w:rPr>
            <w:rFonts w:ascii="Cambria" w:hAnsi="Cambria" w:cs="Times New Roman"/>
            <w:sz w:val="24"/>
            <w:szCs w:val="24"/>
          </w:rPr>
          <w:t>1 mm</w:t>
        </w:r>
      </w:smartTag>
      <w:r w:rsidRPr="00685894">
        <w:rPr>
          <w:rFonts w:ascii="Cambria" w:hAnsi="Cambria" w:cs="Times New Roman"/>
          <w:sz w:val="24"/>
          <w:szCs w:val="24"/>
        </w:rPr>
        <w:t>;</w:t>
      </w:r>
    </w:p>
    <w:p w14:paraId="2D4B333F" w14:textId="77777777" w:rsidR="003C24E4" w:rsidRPr="00685894" w:rsidRDefault="003C24E4" w:rsidP="000621A6">
      <w:pPr>
        <w:numPr>
          <w:ilvl w:val="0"/>
          <w:numId w:val="34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matinės dalies ilgis 20±</w:t>
      </w:r>
      <w:smartTag w:uri="schemas-tilde-lv/tildestengine" w:element="metric2">
        <w:smartTagPr>
          <w:attr w:name="metric_value" w:val="1"/>
          <w:attr w:name="metric_text" w:val="mm"/>
        </w:smartTagPr>
        <w:r w:rsidRPr="00685894">
          <w:rPr>
            <w:rFonts w:ascii="Cambria" w:hAnsi="Cambria" w:cs="Times New Roman"/>
            <w:sz w:val="24"/>
            <w:szCs w:val="24"/>
          </w:rPr>
          <w:t>1 mm</w:t>
        </w:r>
      </w:smartTag>
      <w:r w:rsidRPr="00685894">
        <w:rPr>
          <w:rFonts w:ascii="Cambria" w:hAnsi="Cambria" w:cs="Times New Roman"/>
          <w:sz w:val="24"/>
          <w:szCs w:val="24"/>
        </w:rPr>
        <w:t>;</w:t>
      </w:r>
    </w:p>
    <w:p w14:paraId="38F9C883" w14:textId="77777777" w:rsidR="003C24E4" w:rsidRPr="00685894" w:rsidRDefault="003C24E4" w:rsidP="000621A6">
      <w:pPr>
        <w:numPr>
          <w:ilvl w:val="0"/>
          <w:numId w:val="34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įpakuota po 50 – 100 vnt.</w:t>
      </w:r>
    </w:p>
    <w:p w14:paraId="618E0E26" w14:textId="77777777" w:rsidR="003C24E4" w:rsidRPr="00685894" w:rsidRDefault="003C24E4" w:rsidP="000621A6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685894">
        <w:rPr>
          <w:rFonts w:ascii="Cambria" w:hAnsi="Cambria" w:cs="Times New Roman"/>
          <w:i/>
          <w:iCs/>
          <w:sz w:val="24"/>
          <w:szCs w:val="24"/>
        </w:rPr>
        <w:t>Orientacinis poreikis: 40 000 vnt.</w:t>
      </w:r>
    </w:p>
    <w:p w14:paraId="64B8EF39" w14:textId="77777777" w:rsidR="003C24E4" w:rsidRPr="00685894" w:rsidRDefault="003C24E4" w:rsidP="000873BA"/>
    <w:p w14:paraId="1BC7C1AD" w14:textId="746E6888" w:rsidR="003C24E4" w:rsidRPr="00685894" w:rsidRDefault="003C24E4" w:rsidP="000621A6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</w:pPr>
      <w:proofErr w:type="spellStart"/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>Orofaringiniai</w:t>
      </w:r>
      <w:proofErr w:type="spellEnd"/>
      <w:r w:rsidRPr="00685894"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  <w:t xml:space="preserve"> vamzdeliai Nr.</w:t>
      </w:r>
      <w:r w:rsidRPr="00685894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3: </w:t>
      </w:r>
    </w:p>
    <w:p w14:paraId="595DC976" w14:textId="77777777" w:rsidR="003C24E4" w:rsidRPr="00685894" w:rsidRDefault="003C24E4" w:rsidP="000621A6">
      <w:pPr>
        <w:pStyle w:val="ListParagraph"/>
        <w:numPr>
          <w:ilvl w:val="0"/>
          <w:numId w:val="3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vienkartiniai (pažymėta simboliu);</w:t>
      </w:r>
    </w:p>
    <w:p w14:paraId="7E0695DF" w14:textId="77777777" w:rsidR="003C24E4" w:rsidRPr="00685894" w:rsidRDefault="003C24E4" w:rsidP="000621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dydis Nr. 3- ilgis 110 ± 5 mm, </w:t>
      </w:r>
    </w:p>
    <w:p w14:paraId="5DB07C54" w14:textId="77777777" w:rsidR="003C24E4" w:rsidRPr="00685894" w:rsidRDefault="003C24E4" w:rsidP="000621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pagaminti iš PVC ar lygiavertės medžiagos (pateikti patvirtinančius dokumentus);</w:t>
      </w:r>
    </w:p>
    <w:p w14:paraId="569E8725" w14:textId="77777777" w:rsidR="003C24E4" w:rsidRPr="00685894" w:rsidRDefault="003C24E4" w:rsidP="000621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85894">
        <w:rPr>
          <w:rFonts w:ascii="Cambria" w:hAnsi="Cambria" w:cs="Times New Roman"/>
          <w:sz w:val="24"/>
          <w:szCs w:val="24"/>
        </w:rPr>
        <w:t>proksimalinis</w:t>
      </w:r>
      <w:proofErr w:type="spellEnd"/>
      <w:r w:rsidRPr="00685894">
        <w:rPr>
          <w:rFonts w:ascii="Cambria" w:hAnsi="Cambria" w:cs="Times New Roman"/>
          <w:sz w:val="24"/>
          <w:szCs w:val="24"/>
        </w:rPr>
        <w:t xml:space="preserve"> galas </w:t>
      </w:r>
      <w:proofErr w:type="spellStart"/>
      <w:r w:rsidRPr="00685894">
        <w:rPr>
          <w:rFonts w:ascii="Cambria" w:hAnsi="Cambria" w:cs="Times New Roman"/>
          <w:sz w:val="24"/>
          <w:szCs w:val="24"/>
        </w:rPr>
        <w:t>rigidiškesnis</w:t>
      </w:r>
      <w:proofErr w:type="spellEnd"/>
      <w:r w:rsidRPr="00685894">
        <w:rPr>
          <w:rFonts w:ascii="Cambria" w:hAnsi="Cambria" w:cs="Times New Roman"/>
          <w:sz w:val="24"/>
          <w:szCs w:val="24"/>
        </w:rPr>
        <w:t>;</w:t>
      </w:r>
    </w:p>
    <w:p w14:paraId="1AB36E1C" w14:textId="77777777" w:rsidR="003C24E4" w:rsidRPr="00685894" w:rsidRDefault="003C24E4" w:rsidP="000621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7093EF93" w14:textId="77777777" w:rsidR="003C24E4" w:rsidRPr="00685894" w:rsidRDefault="003C24E4" w:rsidP="000621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nurodytas galiojimo laikas.</w:t>
      </w:r>
    </w:p>
    <w:p w14:paraId="765ADE93" w14:textId="77777777" w:rsidR="003C24E4" w:rsidRPr="00685894" w:rsidRDefault="003C24E4" w:rsidP="000621A6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685894">
        <w:rPr>
          <w:rFonts w:ascii="Cambria" w:hAnsi="Cambria" w:cs="Times New Roman"/>
          <w:i/>
          <w:iCs/>
          <w:sz w:val="24"/>
          <w:szCs w:val="24"/>
        </w:rPr>
        <w:t>Orientacinis poreikis:  1 500 vnt.</w:t>
      </w:r>
    </w:p>
    <w:p w14:paraId="3C50AB29" w14:textId="77777777" w:rsidR="003C24E4" w:rsidRPr="00685894" w:rsidRDefault="003C24E4" w:rsidP="000873BA"/>
    <w:p w14:paraId="15A57454" w14:textId="73557549" w:rsidR="00C25490" w:rsidRPr="00685894" w:rsidRDefault="00C25490" w:rsidP="000621A6">
      <w:pPr>
        <w:pStyle w:val="Header"/>
        <w:numPr>
          <w:ilvl w:val="0"/>
          <w:numId w:val="31"/>
        </w:numPr>
        <w:tabs>
          <w:tab w:val="clear" w:pos="4153"/>
          <w:tab w:val="clear" w:pos="8306"/>
        </w:tabs>
        <w:ind w:left="426"/>
        <w:jc w:val="both"/>
        <w:rPr>
          <w:rFonts w:ascii="Cambria" w:hAnsi="Cambria"/>
          <w:b/>
          <w:bCs/>
          <w:szCs w:val="24"/>
          <w:u w:val="single"/>
        </w:rPr>
      </w:pPr>
      <w:r w:rsidRPr="00685894">
        <w:rPr>
          <w:rFonts w:ascii="Cambria" w:hAnsi="Cambria"/>
          <w:b/>
          <w:bCs/>
          <w:szCs w:val="24"/>
          <w:u w:val="single"/>
        </w:rPr>
        <w:t xml:space="preserve">Popierius </w:t>
      </w:r>
      <w:proofErr w:type="spellStart"/>
      <w:r w:rsidRPr="00685894">
        <w:rPr>
          <w:rFonts w:ascii="Cambria" w:hAnsi="Cambria"/>
          <w:b/>
          <w:bCs/>
          <w:szCs w:val="24"/>
          <w:u w:val="single"/>
        </w:rPr>
        <w:t>defibriliatoriaus</w:t>
      </w:r>
      <w:proofErr w:type="spellEnd"/>
      <w:r w:rsidRPr="00685894">
        <w:rPr>
          <w:rFonts w:ascii="Cambria" w:hAnsi="Cambria"/>
          <w:b/>
          <w:bCs/>
          <w:szCs w:val="24"/>
          <w:u w:val="single"/>
        </w:rPr>
        <w:t xml:space="preserve"> </w:t>
      </w:r>
      <w:proofErr w:type="spellStart"/>
      <w:r w:rsidRPr="00685894">
        <w:rPr>
          <w:rFonts w:ascii="Cambria" w:hAnsi="Cambria"/>
          <w:b/>
          <w:bCs/>
          <w:szCs w:val="24"/>
          <w:u w:val="single"/>
        </w:rPr>
        <w:t>Lifepak</w:t>
      </w:r>
      <w:proofErr w:type="spellEnd"/>
      <w:r w:rsidRPr="00685894">
        <w:rPr>
          <w:rFonts w:ascii="Cambria" w:hAnsi="Cambria"/>
          <w:b/>
          <w:bCs/>
          <w:szCs w:val="24"/>
          <w:u w:val="single"/>
        </w:rPr>
        <w:t xml:space="preserve"> 20 spausdintuvui:</w:t>
      </w:r>
    </w:p>
    <w:p w14:paraId="076C8500" w14:textId="77777777" w:rsidR="00C25490" w:rsidRPr="00685894" w:rsidRDefault="00C25490" w:rsidP="000621A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685894">
        <w:rPr>
          <w:rFonts w:ascii="Cambria" w:hAnsi="Cambria"/>
          <w:szCs w:val="24"/>
        </w:rPr>
        <w:t>nesterilus;</w:t>
      </w:r>
    </w:p>
    <w:p w14:paraId="6936F33D" w14:textId="77777777" w:rsidR="00C25490" w:rsidRPr="00685894" w:rsidRDefault="00C25490" w:rsidP="000621A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685894">
        <w:rPr>
          <w:rFonts w:ascii="Cambria" w:hAnsi="Cambria"/>
          <w:szCs w:val="24"/>
        </w:rPr>
        <w:t>terminis;</w:t>
      </w:r>
    </w:p>
    <w:p w14:paraId="7C1E6BBC" w14:textId="77777777" w:rsidR="00C25490" w:rsidRPr="00685894" w:rsidRDefault="00C25490" w:rsidP="000621A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685894">
        <w:rPr>
          <w:rFonts w:ascii="Cambria" w:hAnsi="Cambria"/>
          <w:szCs w:val="24"/>
        </w:rPr>
        <w:t>graduotas;</w:t>
      </w:r>
    </w:p>
    <w:p w14:paraId="3617FFD0" w14:textId="77777777" w:rsidR="00C25490" w:rsidRPr="00685894" w:rsidRDefault="00C25490" w:rsidP="000621A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685894">
        <w:rPr>
          <w:rFonts w:ascii="Cambria" w:hAnsi="Cambria"/>
          <w:szCs w:val="24"/>
        </w:rPr>
        <w:t>suvyniotas į rulonėlį;</w:t>
      </w:r>
    </w:p>
    <w:p w14:paraId="51BD936C" w14:textId="77777777" w:rsidR="00C25490" w:rsidRPr="00685894" w:rsidRDefault="00C25490" w:rsidP="000621A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685894">
        <w:rPr>
          <w:rFonts w:ascii="Cambria" w:hAnsi="Cambria"/>
          <w:szCs w:val="24"/>
        </w:rPr>
        <w:t>su grafiniu tinkleliu vidinėje pusėje;</w:t>
      </w:r>
    </w:p>
    <w:p w14:paraId="70CD6D4C" w14:textId="77777777" w:rsidR="00C25490" w:rsidRPr="00685894" w:rsidRDefault="00C25490" w:rsidP="000621A6">
      <w:pPr>
        <w:pStyle w:val="Header"/>
        <w:numPr>
          <w:ilvl w:val="0"/>
          <w:numId w:val="36"/>
        </w:numPr>
        <w:tabs>
          <w:tab w:val="clear" w:pos="4153"/>
          <w:tab w:val="clear" w:pos="8306"/>
        </w:tabs>
        <w:jc w:val="both"/>
        <w:rPr>
          <w:rFonts w:ascii="Cambria" w:hAnsi="Cambria"/>
          <w:szCs w:val="24"/>
        </w:rPr>
      </w:pPr>
      <w:r w:rsidRPr="00685894">
        <w:rPr>
          <w:rFonts w:ascii="Cambria" w:hAnsi="Cambria"/>
          <w:szCs w:val="24"/>
        </w:rPr>
        <w:t xml:space="preserve">išmatavimai </w:t>
      </w:r>
      <w:smartTag w:uri="schemas-tilde-lv/tildestengine" w:element="metric2">
        <w:smartTagPr>
          <w:attr w:name="metric_text" w:val="mm"/>
          <w:attr w:name="metric_value" w:val="50"/>
        </w:smartTagPr>
        <w:r w:rsidRPr="00685894">
          <w:rPr>
            <w:rFonts w:ascii="Cambria" w:hAnsi="Cambria"/>
            <w:szCs w:val="24"/>
          </w:rPr>
          <w:t>50 mm</w:t>
        </w:r>
      </w:smartTag>
      <w:r w:rsidRPr="00685894">
        <w:rPr>
          <w:rFonts w:ascii="Cambria" w:hAnsi="Cambria"/>
          <w:szCs w:val="24"/>
        </w:rPr>
        <w:t xml:space="preserve"> x 30 m.</w:t>
      </w:r>
    </w:p>
    <w:p w14:paraId="13E6FF5D" w14:textId="77777777" w:rsidR="00C25490" w:rsidRPr="00685894" w:rsidRDefault="00C25490" w:rsidP="000621A6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100 vnt.</w:t>
      </w:r>
    </w:p>
    <w:p w14:paraId="163CA62C" w14:textId="77777777" w:rsidR="003C24E4" w:rsidRPr="00685894" w:rsidRDefault="003C24E4" w:rsidP="000873BA"/>
    <w:p w14:paraId="503AEAB7" w14:textId="44DF76C7" w:rsidR="00C25490" w:rsidRPr="00685894" w:rsidRDefault="00C25490" w:rsidP="000621A6">
      <w:pPr>
        <w:pStyle w:val="ListParagraph"/>
        <w:numPr>
          <w:ilvl w:val="0"/>
          <w:numId w:val="31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lastRenderedPageBreak/>
        <w:t xml:space="preserve">Popierius terminis </w:t>
      </w:r>
      <w:proofErr w:type="spellStart"/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>elektrokardiografui</w:t>
      </w:r>
      <w:proofErr w:type="spellEnd"/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 xml:space="preserve"> ECG3105B 80x20m:</w:t>
      </w:r>
    </w:p>
    <w:p w14:paraId="7F4B42EC" w14:textId="77777777" w:rsidR="00C25490" w:rsidRPr="00685894" w:rsidRDefault="00C25490" w:rsidP="000621A6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popierius, tinkantis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elektrokardiografui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 xml:space="preserve"> ECG3105B;</w:t>
      </w:r>
    </w:p>
    <w:p w14:paraId="05534CC7" w14:textId="77777777" w:rsidR="00C25490" w:rsidRPr="00685894" w:rsidRDefault="00C25490" w:rsidP="000621A6">
      <w:pPr>
        <w:pStyle w:val="ListParagraph"/>
        <w:numPr>
          <w:ilvl w:val="0"/>
          <w:numId w:val="37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ritinėliuose: dydis 80 ± 0,01 mm x 20 ± 0,1 m arba sulankstytas lapeliais: dydis 80 ± 0,01 mm x 70 ± 0,01 mm x 200 ± 0,1 m.</w:t>
      </w:r>
    </w:p>
    <w:p w14:paraId="67B51747" w14:textId="20B27BE4" w:rsidR="00C25490" w:rsidRPr="00685894" w:rsidRDefault="00C25490" w:rsidP="000621A6">
      <w:pPr>
        <w:spacing w:after="0" w:line="240" w:lineRule="auto"/>
        <w:ind w:left="142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6 7000 m.</w:t>
      </w:r>
    </w:p>
    <w:p w14:paraId="6C8DCAA6" w14:textId="77777777" w:rsidR="00C25490" w:rsidRPr="00685894" w:rsidRDefault="00C25490" w:rsidP="000873BA"/>
    <w:p w14:paraId="74D2F14D" w14:textId="32C15D9D" w:rsidR="00C25490" w:rsidRPr="00685894" w:rsidRDefault="00C25490" w:rsidP="000621A6">
      <w:pPr>
        <w:pStyle w:val="ListParagraph"/>
        <w:numPr>
          <w:ilvl w:val="0"/>
          <w:numId w:val="31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>Popierius terminis šarmų - rūgščių tyrimo aparatui ABL - 330 (plotis 58 mm):</w:t>
      </w:r>
    </w:p>
    <w:p w14:paraId="5B80178C" w14:textId="77777777" w:rsidR="00C25490" w:rsidRPr="00685894" w:rsidRDefault="00C25490" w:rsidP="000621A6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supakuota rulonais;</w:t>
      </w:r>
    </w:p>
    <w:p w14:paraId="5C144A5F" w14:textId="77777777" w:rsidR="00C25490" w:rsidRPr="00685894" w:rsidRDefault="00C25490" w:rsidP="000621A6">
      <w:pPr>
        <w:pStyle w:val="ListParagraph"/>
        <w:numPr>
          <w:ilvl w:val="0"/>
          <w:numId w:val="3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lang w:val="lt-LT"/>
        </w:rPr>
        <w:t>rulono ilgis 30±5 m;</w:t>
      </w:r>
    </w:p>
    <w:p w14:paraId="117609AA" w14:textId="77777777" w:rsidR="00C25490" w:rsidRPr="00685894" w:rsidRDefault="00C25490" w:rsidP="000621A6">
      <w:pPr>
        <w:numPr>
          <w:ilvl w:val="0"/>
          <w:numId w:val="3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rulono plotis </w:t>
      </w:r>
      <w:smartTag w:uri="schemas-tilde-lv/tildestengine" w:element="metric2">
        <w:smartTagPr>
          <w:attr w:name="metric_text" w:val="mm"/>
          <w:attr w:name="metric_value" w:val="58"/>
        </w:smartTagPr>
        <w:r w:rsidRPr="00685894">
          <w:rPr>
            <w:rFonts w:ascii="Cambria" w:hAnsi="Cambria" w:cs="Times New Roman"/>
            <w:sz w:val="24"/>
            <w:szCs w:val="24"/>
          </w:rPr>
          <w:t>58 mm</w:t>
        </w:r>
      </w:smartTag>
      <w:r w:rsidRPr="00685894">
        <w:rPr>
          <w:rFonts w:ascii="Cambria" w:hAnsi="Cambria" w:cs="Times New Roman"/>
          <w:sz w:val="24"/>
          <w:szCs w:val="24"/>
        </w:rPr>
        <w:t>.</w:t>
      </w:r>
    </w:p>
    <w:p w14:paraId="785D687D" w14:textId="3B8BC433" w:rsidR="00C25490" w:rsidRPr="00685894" w:rsidRDefault="00C25490" w:rsidP="000621A6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proofErr w:type="spellStart"/>
      <w:r w:rsidRPr="00685894">
        <w:rPr>
          <w:rFonts w:ascii="Cambria" w:hAnsi="Cambria" w:cs="Times New Roman"/>
          <w:i/>
          <w:iCs/>
          <w:sz w:val="24"/>
          <w:szCs w:val="24"/>
        </w:rPr>
        <w:t>Orientacins</w:t>
      </w:r>
      <w:proofErr w:type="spellEnd"/>
      <w:r w:rsidRPr="00685894">
        <w:rPr>
          <w:rFonts w:ascii="Cambria" w:hAnsi="Cambria" w:cs="Times New Roman"/>
          <w:i/>
          <w:iCs/>
          <w:sz w:val="24"/>
          <w:szCs w:val="24"/>
        </w:rPr>
        <w:t xml:space="preserve"> poreikis: 2 500 </w:t>
      </w:r>
      <w:proofErr w:type="spellStart"/>
      <w:r w:rsidRPr="00685894">
        <w:rPr>
          <w:rFonts w:ascii="Cambria" w:hAnsi="Cambria" w:cs="Times New Roman"/>
          <w:i/>
          <w:iCs/>
          <w:sz w:val="24"/>
          <w:szCs w:val="24"/>
        </w:rPr>
        <w:t>rul</w:t>
      </w:r>
      <w:proofErr w:type="spellEnd"/>
      <w:r w:rsidRPr="00685894">
        <w:rPr>
          <w:rFonts w:ascii="Cambria" w:hAnsi="Cambria" w:cs="Times New Roman"/>
          <w:i/>
          <w:iCs/>
          <w:sz w:val="24"/>
          <w:szCs w:val="24"/>
        </w:rPr>
        <w:t>.</w:t>
      </w:r>
    </w:p>
    <w:p w14:paraId="6E29086A" w14:textId="77777777" w:rsidR="007361C4" w:rsidRPr="00685894" w:rsidRDefault="007361C4" w:rsidP="00C25490"/>
    <w:p w14:paraId="01C53109" w14:textId="07729F56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685894">
        <w:rPr>
          <w:rFonts w:ascii="Cambria" w:hAnsi="Cambria"/>
          <w:b/>
          <w:sz w:val="24"/>
          <w:szCs w:val="24"/>
          <w:u w:val="single"/>
        </w:rPr>
        <w:t>28. Pediatrinė dozavimo sistema tinkanti darbui su automatiniu dozatoriumi:</w:t>
      </w:r>
    </w:p>
    <w:p w14:paraId="04F6D002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>sterili</w:t>
      </w:r>
      <w:r w:rsidRPr="00685894">
        <w:rPr>
          <w:rFonts w:ascii="Cambria" w:hAnsi="Cambria"/>
          <w:sz w:val="24"/>
          <w:szCs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  <w:szCs w:val="24"/>
        </w:rPr>
        <w:t>;</w:t>
      </w:r>
    </w:p>
    <w:p w14:paraId="0B9696E0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 xml:space="preserve">vienkartinė </w:t>
      </w:r>
      <w:r w:rsidRPr="00685894">
        <w:rPr>
          <w:rFonts w:ascii="Cambria" w:hAnsi="Cambria"/>
          <w:sz w:val="24"/>
          <w:szCs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  <w:szCs w:val="24"/>
        </w:rPr>
        <w:t>;</w:t>
      </w:r>
    </w:p>
    <w:p w14:paraId="2B26D80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0C3B164A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>su numatyta pakuotės atidarymo vieta;</w:t>
      </w:r>
    </w:p>
    <w:p w14:paraId="51D2BDD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mililitrų tikslumo dozavimas;</w:t>
      </w:r>
    </w:p>
    <w:p w14:paraId="1CCAD53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valdoma įmontuotu dozavimo vožtuvu;</w:t>
      </w:r>
    </w:p>
    <w:p w14:paraId="2C61E06B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 xml:space="preserve">integruotas 15 </w:t>
      </w:r>
      <w:proofErr w:type="spellStart"/>
      <w:r w:rsidRPr="00685894">
        <w:rPr>
          <w:rFonts w:ascii="Cambria" w:hAnsi="Cambria"/>
          <w:sz w:val="24"/>
          <w:szCs w:val="24"/>
        </w:rPr>
        <w:t>μm</w:t>
      </w:r>
      <w:proofErr w:type="spellEnd"/>
      <w:r w:rsidRPr="00685894">
        <w:rPr>
          <w:rFonts w:ascii="Cambria" w:hAnsi="Cambria"/>
          <w:sz w:val="24"/>
          <w:szCs w:val="24"/>
        </w:rPr>
        <w:t xml:space="preserve"> </w:t>
      </w:r>
      <w:proofErr w:type="spellStart"/>
      <w:r w:rsidRPr="00685894">
        <w:rPr>
          <w:rFonts w:ascii="Cambria" w:hAnsi="Cambria"/>
          <w:sz w:val="24"/>
          <w:szCs w:val="24"/>
        </w:rPr>
        <w:t>hydrofobinis</w:t>
      </w:r>
      <w:proofErr w:type="spellEnd"/>
      <w:r w:rsidRPr="00685894">
        <w:rPr>
          <w:rFonts w:ascii="Cambria" w:hAnsi="Cambria"/>
          <w:sz w:val="24"/>
          <w:szCs w:val="24"/>
        </w:rPr>
        <w:t xml:space="preserve"> mikrodalelių filtras;</w:t>
      </w:r>
    </w:p>
    <w:p w14:paraId="41EB290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nepraleidžianti bakterijų ventiliacinė anga (sterili oro filtracija);</w:t>
      </w:r>
    </w:p>
    <w:p w14:paraId="75911E25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50 ml dozavimo švirkštas;</w:t>
      </w:r>
    </w:p>
    <w:p w14:paraId="5B3E6B46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 xml:space="preserve">skirtingų spalvų dideli </w:t>
      </w:r>
      <w:proofErr w:type="spellStart"/>
      <w:r w:rsidRPr="00685894">
        <w:rPr>
          <w:rFonts w:ascii="Cambria" w:hAnsi="Cambria"/>
          <w:sz w:val="24"/>
          <w:szCs w:val="24"/>
        </w:rPr>
        <w:t>užspaudėjai</w:t>
      </w:r>
      <w:proofErr w:type="spellEnd"/>
      <w:r w:rsidRPr="00685894">
        <w:rPr>
          <w:rFonts w:ascii="Cambria" w:hAnsi="Cambria"/>
          <w:sz w:val="24"/>
          <w:szCs w:val="24"/>
        </w:rPr>
        <w:t xml:space="preserve"> kiekvienai atšakai;</w:t>
      </w:r>
    </w:p>
    <w:p w14:paraId="04A643C2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proofErr w:type="spellStart"/>
      <w:r w:rsidRPr="00685894">
        <w:rPr>
          <w:rFonts w:ascii="Cambria" w:hAnsi="Cambria"/>
          <w:sz w:val="24"/>
          <w:szCs w:val="24"/>
        </w:rPr>
        <w:t>Luer</w:t>
      </w:r>
      <w:proofErr w:type="spellEnd"/>
      <w:r w:rsidRPr="00685894">
        <w:rPr>
          <w:rFonts w:ascii="Cambria" w:hAnsi="Cambria"/>
          <w:sz w:val="24"/>
          <w:szCs w:val="24"/>
        </w:rPr>
        <w:t xml:space="preserve"> </w:t>
      </w:r>
      <w:proofErr w:type="spellStart"/>
      <w:r w:rsidRPr="00685894">
        <w:rPr>
          <w:rFonts w:ascii="Cambria" w:hAnsi="Cambria"/>
          <w:sz w:val="24"/>
          <w:szCs w:val="24"/>
        </w:rPr>
        <w:t>Lock</w:t>
      </w:r>
      <w:proofErr w:type="spellEnd"/>
      <w:r w:rsidRPr="00685894">
        <w:rPr>
          <w:rFonts w:ascii="Cambria" w:hAnsi="Cambria"/>
          <w:sz w:val="24"/>
          <w:szCs w:val="24"/>
        </w:rPr>
        <w:t xml:space="preserve"> arba lygiavertė jungtis su besisukančia į abi kryptis </w:t>
      </w:r>
      <w:proofErr w:type="spellStart"/>
      <w:r w:rsidRPr="00685894">
        <w:rPr>
          <w:rFonts w:ascii="Cambria" w:hAnsi="Cambria"/>
          <w:sz w:val="24"/>
          <w:szCs w:val="24"/>
        </w:rPr>
        <w:t>sriegine</w:t>
      </w:r>
      <w:proofErr w:type="spellEnd"/>
      <w:r w:rsidRPr="00685894">
        <w:rPr>
          <w:rFonts w:ascii="Cambria" w:hAnsi="Cambria"/>
          <w:sz w:val="24"/>
          <w:szCs w:val="24"/>
        </w:rPr>
        <w:t xml:space="preserve"> </w:t>
      </w:r>
      <w:proofErr w:type="spellStart"/>
      <w:r w:rsidRPr="00685894">
        <w:rPr>
          <w:rFonts w:ascii="Cambria" w:hAnsi="Cambria"/>
          <w:sz w:val="24"/>
          <w:szCs w:val="24"/>
        </w:rPr>
        <w:t>vežle</w:t>
      </w:r>
      <w:proofErr w:type="spellEnd"/>
      <w:r w:rsidRPr="00685894">
        <w:rPr>
          <w:rFonts w:ascii="Cambria" w:hAnsi="Cambria"/>
          <w:sz w:val="24"/>
          <w:szCs w:val="24"/>
        </w:rPr>
        <w:t xml:space="preserve">, apsauginis </w:t>
      </w:r>
      <w:proofErr w:type="spellStart"/>
      <w:r w:rsidRPr="00685894">
        <w:rPr>
          <w:rFonts w:ascii="Cambria" w:hAnsi="Cambria"/>
          <w:sz w:val="24"/>
          <w:szCs w:val="24"/>
        </w:rPr>
        <w:t>kamštukas</w:t>
      </w:r>
      <w:proofErr w:type="spellEnd"/>
      <w:r w:rsidRPr="00685894">
        <w:rPr>
          <w:rFonts w:ascii="Cambria" w:hAnsi="Cambria"/>
          <w:sz w:val="24"/>
          <w:szCs w:val="24"/>
        </w:rPr>
        <w:t>;</w:t>
      </w:r>
    </w:p>
    <w:p w14:paraId="79822F75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lašų surinkimo mėgintuvėlis – mišinio rezervuaras;</w:t>
      </w:r>
    </w:p>
    <w:p w14:paraId="12638E5F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talpa 18 ± 1ml;</w:t>
      </w:r>
    </w:p>
    <w:p w14:paraId="10599786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žarnelės diametras: 3,0mm x 0,55mm, ilgis 70 ± 1 cm;</w:t>
      </w:r>
    </w:p>
    <w:p w14:paraId="5816AE52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 xml:space="preserve">be latekso(pažymėta simboliu) ir DEHP </w:t>
      </w:r>
      <w:proofErr w:type="spellStart"/>
      <w:r w:rsidRPr="00685894">
        <w:rPr>
          <w:rFonts w:ascii="Cambria" w:hAnsi="Cambria"/>
          <w:sz w:val="24"/>
          <w:szCs w:val="24"/>
        </w:rPr>
        <w:t>minkštiklio</w:t>
      </w:r>
      <w:proofErr w:type="spellEnd"/>
      <w:r w:rsidRPr="00685894">
        <w:rPr>
          <w:rFonts w:ascii="Cambria" w:hAnsi="Cambria"/>
          <w:sz w:val="24"/>
          <w:szCs w:val="24"/>
        </w:rPr>
        <w:t xml:space="preserve"> (pažymėta simboliu);</w:t>
      </w:r>
    </w:p>
    <w:p w14:paraId="792A53E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hanging="162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pakuotėje 10-50 vnt.</w:t>
      </w:r>
    </w:p>
    <w:p w14:paraId="67E2D0FD" w14:textId="125F2DFF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85894">
        <w:rPr>
          <w:rFonts w:ascii="Cambria" w:hAnsi="Cambria"/>
          <w:i/>
          <w:sz w:val="24"/>
          <w:szCs w:val="24"/>
        </w:rPr>
        <w:t>Orientacinis poreikis: 350 vnt.</w:t>
      </w:r>
    </w:p>
    <w:p w14:paraId="037859BF" w14:textId="77777777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3B17B414" w14:textId="362FEA38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685894">
        <w:rPr>
          <w:rFonts w:ascii="Cambria" w:hAnsi="Cambria"/>
          <w:b/>
          <w:sz w:val="24"/>
          <w:szCs w:val="24"/>
          <w:u w:val="single"/>
        </w:rPr>
        <w:t>2</w:t>
      </w:r>
      <w:r w:rsidR="00F70E51">
        <w:rPr>
          <w:rFonts w:ascii="Cambria" w:hAnsi="Cambria"/>
          <w:b/>
          <w:sz w:val="24"/>
          <w:szCs w:val="24"/>
          <w:u w:val="single"/>
        </w:rPr>
        <w:t>9</w:t>
      </w:r>
      <w:r w:rsidRPr="00685894">
        <w:rPr>
          <w:rFonts w:ascii="Cambria" w:hAnsi="Cambria"/>
          <w:b/>
          <w:sz w:val="24"/>
          <w:szCs w:val="24"/>
          <w:u w:val="single"/>
        </w:rPr>
        <w:t>. Šviesai nelaidus infuzinis maišas 250 ml:</w:t>
      </w:r>
    </w:p>
    <w:p w14:paraId="176425E1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>sterilus</w:t>
      </w:r>
      <w:r w:rsidRPr="00685894">
        <w:rPr>
          <w:rFonts w:ascii="Cambria" w:hAnsi="Cambria"/>
          <w:sz w:val="24"/>
          <w:szCs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  <w:szCs w:val="24"/>
        </w:rPr>
        <w:t>;</w:t>
      </w:r>
    </w:p>
    <w:p w14:paraId="780DEE91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 xml:space="preserve">vienkartinis </w:t>
      </w:r>
      <w:r w:rsidRPr="00685894">
        <w:rPr>
          <w:rFonts w:ascii="Cambria" w:hAnsi="Cambria"/>
          <w:sz w:val="24"/>
          <w:szCs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  <w:szCs w:val="24"/>
        </w:rPr>
        <w:t>;</w:t>
      </w:r>
    </w:p>
    <w:p w14:paraId="49863BF8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>individualiame įpakavime;</w:t>
      </w:r>
    </w:p>
    <w:p w14:paraId="3DB76658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3FDE2239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bCs/>
          <w:sz w:val="24"/>
          <w:szCs w:val="24"/>
        </w:rPr>
        <w:t>su numatyta pakuotės atidarymo vieta;</w:t>
      </w:r>
    </w:p>
    <w:p w14:paraId="47D3BFE5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šviesai nelaidus, geltonos spalvos maišas, skirtas infuziniams mišiniams, tinkantis naudoti su lašinėmis;</w:t>
      </w:r>
    </w:p>
    <w:p w14:paraId="21759035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 xml:space="preserve">pagamintas iš folijos iš </w:t>
      </w:r>
      <w:proofErr w:type="spellStart"/>
      <w:r w:rsidRPr="00685894">
        <w:rPr>
          <w:rFonts w:ascii="Cambria" w:hAnsi="Cambria"/>
          <w:sz w:val="24"/>
          <w:szCs w:val="24"/>
        </w:rPr>
        <w:t>etilvinilacetato</w:t>
      </w:r>
      <w:proofErr w:type="spellEnd"/>
      <w:r w:rsidRPr="00685894">
        <w:rPr>
          <w:rFonts w:ascii="Cambria" w:hAnsi="Cambria"/>
          <w:sz w:val="24"/>
          <w:szCs w:val="24"/>
        </w:rPr>
        <w:t xml:space="preserve"> (EVA) ar lygiavertės medžiagos, struktūra leidžia jį lengvai pripildyti.</w:t>
      </w:r>
    </w:p>
    <w:p w14:paraId="3629F6D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trys šakos - žarnelės:</w:t>
      </w:r>
    </w:p>
    <w:p w14:paraId="02EEF7FD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567"/>
        </w:tabs>
        <w:spacing w:after="0" w:line="240" w:lineRule="auto"/>
        <w:ind w:left="284" w:firstLine="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 xml:space="preserve">žarnelė, skirta maišo pripildymui su </w:t>
      </w:r>
      <w:proofErr w:type="spellStart"/>
      <w:r w:rsidRPr="00685894">
        <w:rPr>
          <w:rFonts w:ascii="Cambria" w:hAnsi="Cambria"/>
          <w:sz w:val="24"/>
          <w:szCs w:val="24"/>
        </w:rPr>
        <w:t>Luer</w:t>
      </w:r>
      <w:proofErr w:type="spellEnd"/>
      <w:r w:rsidRPr="00685894">
        <w:rPr>
          <w:rFonts w:ascii="Cambria" w:hAnsi="Cambria"/>
          <w:sz w:val="24"/>
          <w:szCs w:val="24"/>
        </w:rPr>
        <w:t xml:space="preserve"> </w:t>
      </w:r>
      <w:proofErr w:type="spellStart"/>
      <w:r w:rsidRPr="00685894">
        <w:rPr>
          <w:rFonts w:ascii="Cambria" w:hAnsi="Cambria"/>
          <w:sz w:val="24"/>
          <w:szCs w:val="24"/>
        </w:rPr>
        <w:t>Lock</w:t>
      </w:r>
      <w:proofErr w:type="spellEnd"/>
      <w:r w:rsidRPr="00685894">
        <w:rPr>
          <w:rFonts w:ascii="Cambria" w:hAnsi="Cambria"/>
          <w:sz w:val="24"/>
          <w:szCs w:val="24"/>
        </w:rPr>
        <w:t xml:space="preserve"> jungties adapteriu ir </w:t>
      </w:r>
      <w:proofErr w:type="spellStart"/>
      <w:r w:rsidRPr="00685894">
        <w:rPr>
          <w:rFonts w:ascii="Cambria" w:hAnsi="Cambria"/>
          <w:sz w:val="24"/>
          <w:szCs w:val="24"/>
        </w:rPr>
        <w:t>užspaudėju</w:t>
      </w:r>
      <w:proofErr w:type="spellEnd"/>
      <w:r w:rsidRPr="00685894">
        <w:rPr>
          <w:rFonts w:ascii="Cambria" w:hAnsi="Cambria"/>
          <w:sz w:val="24"/>
          <w:szCs w:val="24"/>
        </w:rPr>
        <w:t>;</w:t>
      </w:r>
    </w:p>
    <w:p w14:paraId="24AC57A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567"/>
        </w:tabs>
        <w:spacing w:after="0" w:line="240" w:lineRule="auto"/>
        <w:ind w:left="284" w:firstLine="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 xml:space="preserve">žarnelė (kairėje) su adatų </w:t>
      </w:r>
      <w:proofErr w:type="spellStart"/>
      <w:r w:rsidRPr="00685894">
        <w:rPr>
          <w:rFonts w:ascii="Cambria" w:hAnsi="Cambria"/>
          <w:sz w:val="24"/>
          <w:szCs w:val="24"/>
        </w:rPr>
        <w:t>portu</w:t>
      </w:r>
      <w:proofErr w:type="spellEnd"/>
      <w:r w:rsidRPr="00685894">
        <w:rPr>
          <w:rFonts w:ascii="Cambria" w:hAnsi="Cambria"/>
          <w:sz w:val="24"/>
          <w:szCs w:val="24"/>
        </w:rPr>
        <w:t>, tinkančiu naudoti su injekciniais instrumentais, lašinėmis; Sandariai ir stipriai susijungia su lašine, injekciniu instrumentu;</w:t>
      </w:r>
    </w:p>
    <w:p w14:paraId="02AAE0F0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567"/>
        </w:tabs>
        <w:spacing w:after="0" w:line="240" w:lineRule="auto"/>
        <w:ind w:left="284" w:firstLine="0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 xml:space="preserve">žarnelė (dešinėje) skirta papildomoms injekcijoms. Injekcinis </w:t>
      </w:r>
      <w:proofErr w:type="spellStart"/>
      <w:r w:rsidRPr="00685894">
        <w:rPr>
          <w:rFonts w:ascii="Cambria" w:hAnsi="Cambria"/>
          <w:sz w:val="24"/>
          <w:szCs w:val="24"/>
        </w:rPr>
        <w:t>portas</w:t>
      </w:r>
      <w:proofErr w:type="spellEnd"/>
      <w:r w:rsidRPr="00685894">
        <w:rPr>
          <w:rFonts w:ascii="Cambria" w:hAnsi="Cambria"/>
          <w:sz w:val="24"/>
          <w:szCs w:val="24"/>
        </w:rPr>
        <w:t xml:space="preserve"> su apsauga nuo lūžio;</w:t>
      </w:r>
    </w:p>
    <w:p w14:paraId="7083FDB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lastRenderedPageBreak/>
        <w:t xml:space="preserve">šakos žarnelės pagamintos iš dviejų sluoksnių: viršutinis iš šviesai nelaidaus, geltono, elastingo poliuretano (PU) ar lygiavertės medžiagos, o vidinis sluoksnis iš polietileno (PE) ar lygiavertės medžiagos, </w:t>
      </w:r>
      <w:proofErr w:type="spellStart"/>
      <w:r w:rsidRPr="00685894">
        <w:rPr>
          <w:rFonts w:ascii="Cambria" w:hAnsi="Cambria"/>
          <w:sz w:val="24"/>
          <w:szCs w:val="24"/>
        </w:rPr>
        <w:t>neapsorbuojantis</w:t>
      </w:r>
      <w:proofErr w:type="spellEnd"/>
      <w:r w:rsidRPr="00685894">
        <w:rPr>
          <w:rFonts w:ascii="Cambria" w:hAnsi="Cambria"/>
          <w:sz w:val="24"/>
          <w:szCs w:val="24"/>
        </w:rPr>
        <w:t xml:space="preserve"> skysčių;</w:t>
      </w:r>
    </w:p>
    <w:p w14:paraId="12A8A3CF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proofErr w:type="spellStart"/>
      <w:r w:rsidRPr="00685894">
        <w:rPr>
          <w:rFonts w:ascii="Cambria" w:hAnsi="Cambria"/>
          <w:sz w:val="24"/>
          <w:szCs w:val="24"/>
        </w:rPr>
        <w:t>užspaudėjas</w:t>
      </w:r>
      <w:proofErr w:type="spellEnd"/>
      <w:r w:rsidRPr="00685894">
        <w:rPr>
          <w:rFonts w:ascii="Cambria" w:hAnsi="Cambria"/>
          <w:sz w:val="24"/>
          <w:szCs w:val="24"/>
        </w:rPr>
        <w:t>;</w:t>
      </w:r>
    </w:p>
    <w:p w14:paraId="6AA0F64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 xml:space="preserve">be latekso (pažymėta simboliu) ir DEHP </w:t>
      </w:r>
      <w:proofErr w:type="spellStart"/>
      <w:r w:rsidRPr="00685894">
        <w:rPr>
          <w:rFonts w:ascii="Cambria" w:hAnsi="Cambria"/>
          <w:sz w:val="24"/>
          <w:szCs w:val="24"/>
        </w:rPr>
        <w:t>minkštiklio</w:t>
      </w:r>
      <w:proofErr w:type="spellEnd"/>
      <w:r w:rsidRPr="00685894">
        <w:rPr>
          <w:rFonts w:ascii="Cambria" w:hAnsi="Cambria"/>
          <w:sz w:val="24"/>
          <w:szCs w:val="24"/>
        </w:rPr>
        <w:t xml:space="preserve"> (pažymėta simboliu);</w:t>
      </w:r>
    </w:p>
    <w:p w14:paraId="3C14862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pakuotėje 50 - 100 vnt.</w:t>
      </w:r>
    </w:p>
    <w:p w14:paraId="7A6ADB15" w14:textId="04911514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685894">
        <w:rPr>
          <w:rFonts w:ascii="Cambria" w:hAnsi="Cambria"/>
          <w:i/>
          <w:sz w:val="24"/>
          <w:szCs w:val="24"/>
        </w:rPr>
        <w:t xml:space="preserve">Orientacinis poreikis: </w:t>
      </w:r>
      <w:r w:rsidR="00AE7FF4" w:rsidRPr="00685894">
        <w:rPr>
          <w:rFonts w:ascii="Cambria" w:hAnsi="Cambria"/>
          <w:i/>
          <w:sz w:val="24"/>
          <w:szCs w:val="24"/>
        </w:rPr>
        <w:t>640</w:t>
      </w:r>
      <w:r w:rsidRPr="00685894">
        <w:rPr>
          <w:rFonts w:ascii="Cambria" w:hAnsi="Cambria"/>
          <w:i/>
          <w:sz w:val="24"/>
          <w:szCs w:val="24"/>
        </w:rPr>
        <w:t xml:space="preserve"> vnt.</w:t>
      </w:r>
    </w:p>
    <w:p w14:paraId="7063A3D2" w14:textId="77777777" w:rsidR="00C25490" w:rsidRPr="00685894" w:rsidRDefault="00C25490" w:rsidP="00C25490">
      <w:pPr>
        <w:rPr>
          <w:i/>
        </w:rPr>
      </w:pPr>
    </w:p>
    <w:p w14:paraId="39909E69" w14:textId="2F6E8C1D" w:rsidR="00C25490" w:rsidRPr="00685894" w:rsidRDefault="00F70E51" w:rsidP="000621A6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30.</w:t>
      </w:r>
      <w:r w:rsidR="00C25490" w:rsidRPr="00685894">
        <w:rPr>
          <w:rFonts w:ascii="Cambria" w:hAnsi="Cambria"/>
          <w:b/>
          <w:sz w:val="24"/>
          <w:u w:val="single"/>
        </w:rPr>
        <w:t xml:space="preserve"> Šviesai nelaidus infuzinis maišas 500 ml:</w:t>
      </w:r>
    </w:p>
    <w:p w14:paraId="7C19E401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sterilus</w:t>
      </w:r>
      <w:r w:rsidRPr="00685894">
        <w:rPr>
          <w:rFonts w:ascii="Cambria" w:hAnsi="Cambria"/>
          <w:sz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</w:rPr>
        <w:t>;</w:t>
      </w:r>
    </w:p>
    <w:p w14:paraId="084CED9B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 xml:space="preserve">vienkartinis </w:t>
      </w:r>
      <w:r w:rsidRPr="00685894">
        <w:rPr>
          <w:rFonts w:ascii="Cambria" w:hAnsi="Cambria"/>
          <w:sz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</w:rPr>
        <w:t>;</w:t>
      </w:r>
    </w:p>
    <w:p w14:paraId="0A4414E0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individualiame įpakavime;</w:t>
      </w:r>
    </w:p>
    <w:p w14:paraId="70E18660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16ED092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su numatyta pakuotės atidarymo vieta;</w:t>
      </w:r>
    </w:p>
    <w:p w14:paraId="1E844BB9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šviesai nelaidus, geltonos spalvos maišas, skirtas infuziniams mišiniams, tinkantis naudoti su lašinėmis;</w:t>
      </w:r>
    </w:p>
    <w:p w14:paraId="5459C109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pagamintas iš folijos iš </w:t>
      </w:r>
      <w:proofErr w:type="spellStart"/>
      <w:r w:rsidRPr="00685894">
        <w:rPr>
          <w:rFonts w:ascii="Cambria" w:hAnsi="Cambria"/>
          <w:sz w:val="24"/>
        </w:rPr>
        <w:t>etilvinilacetato</w:t>
      </w:r>
      <w:proofErr w:type="spellEnd"/>
      <w:r w:rsidRPr="00685894">
        <w:rPr>
          <w:rFonts w:ascii="Cambria" w:hAnsi="Cambria"/>
          <w:sz w:val="24"/>
        </w:rPr>
        <w:t xml:space="preserve"> (EVA) ar lygiavertės medžiagos, struktūra leidžia jį lengvai pripildyti.</w:t>
      </w:r>
    </w:p>
    <w:p w14:paraId="124F656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trys šakos - žarnelės:</w:t>
      </w:r>
    </w:p>
    <w:p w14:paraId="0AF16F1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567"/>
        </w:tabs>
        <w:spacing w:after="0" w:line="240" w:lineRule="auto"/>
        <w:ind w:left="284" w:firstLine="0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žarnelė, skirta maišo pripildymui su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jungties adapteriu ir </w:t>
      </w:r>
      <w:proofErr w:type="spellStart"/>
      <w:r w:rsidRPr="00685894">
        <w:rPr>
          <w:rFonts w:ascii="Cambria" w:hAnsi="Cambria"/>
          <w:sz w:val="24"/>
        </w:rPr>
        <w:t>užspaudėju</w:t>
      </w:r>
      <w:proofErr w:type="spellEnd"/>
      <w:r w:rsidRPr="00685894">
        <w:rPr>
          <w:rFonts w:ascii="Cambria" w:hAnsi="Cambria"/>
          <w:sz w:val="24"/>
        </w:rPr>
        <w:t>;</w:t>
      </w:r>
    </w:p>
    <w:p w14:paraId="6B4097C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567"/>
        </w:tabs>
        <w:spacing w:after="0" w:line="240" w:lineRule="auto"/>
        <w:ind w:left="284" w:firstLine="0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žarnelė (kairėje) su adatų </w:t>
      </w:r>
      <w:proofErr w:type="spellStart"/>
      <w:r w:rsidRPr="00685894">
        <w:rPr>
          <w:rFonts w:ascii="Cambria" w:hAnsi="Cambria"/>
          <w:sz w:val="24"/>
        </w:rPr>
        <w:t>portu</w:t>
      </w:r>
      <w:proofErr w:type="spellEnd"/>
      <w:r w:rsidRPr="00685894">
        <w:rPr>
          <w:rFonts w:ascii="Cambria" w:hAnsi="Cambria"/>
          <w:sz w:val="24"/>
        </w:rPr>
        <w:t>, tinkančiu naudoti su injekciniais instrumentais, lašinėmis; Sandariai ir stipriai susijungia su lašine, injekciniu instrumentu;</w:t>
      </w:r>
    </w:p>
    <w:p w14:paraId="280CA5B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567"/>
        </w:tabs>
        <w:spacing w:after="0" w:line="240" w:lineRule="auto"/>
        <w:ind w:left="284" w:firstLine="0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žarnelė (dešinėje) skirta papildomoms injekcijoms. Injekcinis </w:t>
      </w:r>
      <w:proofErr w:type="spellStart"/>
      <w:r w:rsidRPr="00685894">
        <w:rPr>
          <w:rFonts w:ascii="Cambria" w:hAnsi="Cambria"/>
          <w:sz w:val="24"/>
        </w:rPr>
        <w:t>portas</w:t>
      </w:r>
      <w:proofErr w:type="spellEnd"/>
      <w:r w:rsidRPr="00685894">
        <w:rPr>
          <w:rFonts w:ascii="Cambria" w:hAnsi="Cambria"/>
          <w:sz w:val="24"/>
        </w:rPr>
        <w:t xml:space="preserve"> su apsauga nuo lūžio;</w:t>
      </w:r>
    </w:p>
    <w:p w14:paraId="083EE65B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šakos žarnelės pagamintos iš dviejų sluoksnių: viršutinis iš šviesai nelaidaus, geltono, elastingo poliuretano (PU) ar lygiavertės medžiagos, o vidinis sluoksnis iš polietileno (PE) ar lygiavertės medžiagos, </w:t>
      </w:r>
      <w:proofErr w:type="spellStart"/>
      <w:r w:rsidRPr="00685894">
        <w:rPr>
          <w:rFonts w:ascii="Cambria" w:hAnsi="Cambria"/>
          <w:sz w:val="24"/>
        </w:rPr>
        <w:t>neapsorbuojantis</w:t>
      </w:r>
      <w:proofErr w:type="spellEnd"/>
      <w:r w:rsidRPr="00685894">
        <w:rPr>
          <w:rFonts w:ascii="Cambria" w:hAnsi="Cambria"/>
          <w:sz w:val="24"/>
        </w:rPr>
        <w:t xml:space="preserve"> skysčių;</w:t>
      </w:r>
    </w:p>
    <w:p w14:paraId="7017E85A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užspaudėjas</w:t>
      </w:r>
      <w:proofErr w:type="spellEnd"/>
      <w:r w:rsidRPr="00685894">
        <w:rPr>
          <w:rFonts w:ascii="Cambria" w:hAnsi="Cambria"/>
          <w:sz w:val="24"/>
        </w:rPr>
        <w:t>;</w:t>
      </w:r>
    </w:p>
    <w:p w14:paraId="6039C6D8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be latekso (pažymėta simboliu) ir DEHP </w:t>
      </w:r>
      <w:proofErr w:type="spellStart"/>
      <w:r w:rsidRPr="00685894">
        <w:rPr>
          <w:rFonts w:ascii="Cambria" w:hAnsi="Cambria"/>
          <w:sz w:val="24"/>
        </w:rPr>
        <w:t>minkštiklio</w:t>
      </w:r>
      <w:proofErr w:type="spellEnd"/>
      <w:r w:rsidRPr="00685894">
        <w:rPr>
          <w:rFonts w:ascii="Cambria" w:hAnsi="Cambria"/>
          <w:sz w:val="24"/>
        </w:rPr>
        <w:t xml:space="preserve"> (pažymėta simboliu);</w:t>
      </w:r>
    </w:p>
    <w:p w14:paraId="238E39F1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pakuotėje 50 - 100 vnt.</w:t>
      </w:r>
    </w:p>
    <w:p w14:paraId="2251947D" w14:textId="160D9735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 xml:space="preserve">Orientacinis poreikis: </w:t>
      </w:r>
      <w:r w:rsidR="00737222" w:rsidRPr="00685894">
        <w:rPr>
          <w:rFonts w:ascii="Cambria" w:hAnsi="Cambria"/>
          <w:i/>
          <w:sz w:val="24"/>
        </w:rPr>
        <w:t>9</w:t>
      </w:r>
      <w:r w:rsidRPr="00685894">
        <w:rPr>
          <w:rFonts w:ascii="Cambria" w:hAnsi="Cambria"/>
          <w:i/>
          <w:sz w:val="24"/>
        </w:rPr>
        <w:t>00 vnt.</w:t>
      </w:r>
    </w:p>
    <w:p w14:paraId="2EBA5342" w14:textId="77777777" w:rsidR="00C25490" w:rsidRPr="00685894" w:rsidRDefault="00C25490" w:rsidP="00C25490">
      <w:pPr>
        <w:rPr>
          <w:i/>
        </w:rPr>
      </w:pPr>
    </w:p>
    <w:p w14:paraId="3D18C845" w14:textId="3AC6043B" w:rsidR="00C25490" w:rsidRPr="00685894" w:rsidRDefault="00F70E51" w:rsidP="000621A6">
      <w:pPr>
        <w:tabs>
          <w:tab w:val="left" w:pos="0"/>
        </w:tabs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31.</w:t>
      </w:r>
      <w:r w:rsidR="00C25490" w:rsidRPr="00685894">
        <w:rPr>
          <w:rFonts w:ascii="Cambria" w:hAnsi="Cambria"/>
          <w:b/>
          <w:sz w:val="24"/>
          <w:u w:val="single"/>
        </w:rPr>
        <w:t xml:space="preserve"> „T“ –tipo jungtis su atbulinės eigos vožtuvu:</w:t>
      </w:r>
    </w:p>
    <w:p w14:paraId="7AC7C8D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sterili</w:t>
      </w:r>
      <w:r w:rsidRPr="00685894">
        <w:rPr>
          <w:rFonts w:ascii="Cambria" w:hAnsi="Cambria"/>
          <w:sz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</w:rPr>
        <w:t>;</w:t>
      </w:r>
    </w:p>
    <w:p w14:paraId="5D71E9A1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 xml:space="preserve">vienkartinė </w:t>
      </w:r>
      <w:r w:rsidRPr="00685894">
        <w:rPr>
          <w:rFonts w:ascii="Cambria" w:hAnsi="Cambria"/>
          <w:sz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</w:rPr>
        <w:t>;</w:t>
      </w:r>
    </w:p>
    <w:p w14:paraId="761C9E6D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individualiame įpakavime;</w:t>
      </w:r>
    </w:p>
    <w:p w14:paraId="42F6ACBD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0C4DB34B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su numatyta pakuotės atidarymo vieta;</w:t>
      </w:r>
    </w:p>
    <w:p w14:paraId="1BE3F58D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dozavimo kiekis 0,1 - 5 ml± 0,1ml;</w:t>
      </w:r>
    </w:p>
    <w:p w14:paraId="134FE9A2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 skaidrus apsauginis </w:t>
      </w:r>
      <w:proofErr w:type="spellStart"/>
      <w:r w:rsidRPr="00685894">
        <w:rPr>
          <w:rFonts w:ascii="Cambria" w:hAnsi="Cambria"/>
          <w:sz w:val="24"/>
        </w:rPr>
        <w:t>kamštukas</w:t>
      </w:r>
      <w:proofErr w:type="spellEnd"/>
      <w:r w:rsidRPr="00685894">
        <w:rPr>
          <w:rFonts w:ascii="Cambria" w:hAnsi="Cambria"/>
          <w:sz w:val="24"/>
        </w:rPr>
        <w:t xml:space="preserve"> su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female</w:t>
      </w:r>
      <w:proofErr w:type="spellEnd"/>
      <w:r w:rsidRPr="00685894">
        <w:rPr>
          <w:rFonts w:ascii="Cambria" w:hAnsi="Cambria"/>
          <w:sz w:val="24"/>
        </w:rPr>
        <w:t xml:space="preserve"> jungtimi;</w:t>
      </w:r>
    </w:p>
    <w:p w14:paraId="7BC2A34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T-tipo jungtis su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male</w:t>
      </w:r>
      <w:proofErr w:type="spellEnd"/>
      <w:r w:rsidRPr="00685894">
        <w:rPr>
          <w:rFonts w:ascii="Cambria" w:hAnsi="Cambria"/>
          <w:sz w:val="24"/>
        </w:rPr>
        <w:t xml:space="preserve"> ir </w:t>
      </w:r>
      <w:proofErr w:type="spellStart"/>
      <w:r w:rsidRPr="00685894">
        <w:rPr>
          <w:rFonts w:ascii="Cambria" w:hAnsi="Cambria"/>
          <w:sz w:val="24"/>
        </w:rPr>
        <w:t>female</w:t>
      </w:r>
      <w:proofErr w:type="spellEnd"/>
      <w:r w:rsidRPr="00685894">
        <w:rPr>
          <w:rFonts w:ascii="Cambria" w:hAnsi="Cambria"/>
          <w:sz w:val="24"/>
        </w:rPr>
        <w:t xml:space="preserve"> tipo antgaliais;</w:t>
      </w:r>
    </w:p>
    <w:p w14:paraId="74FF8455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įmontuotas „</w:t>
      </w:r>
      <w:proofErr w:type="spellStart"/>
      <w:r w:rsidRPr="00685894">
        <w:rPr>
          <w:rFonts w:ascii="Cambria" w:hAnsi="Cambria"/>
          <w:sz w:val="24"/>
        </w:rPr>
        <w:t>antisifoninis</w:t>
      </w:r>
      <w:proofErr w:type="spellEnd"/>
      <w:r w:rsidRPr="00685894">
        <w:rPr>
          <w:rFonts w:ascii="Cambria" w:hAnsi="Cambria"/>
          <w:sz w:val="24"/>
        </w:rPr>
        <w:t>“ atbulinės eigos vožtuvas;</w:t>
      </w:r>
    </w:p>
    <w:p w14:paraId="0984961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hermetiškai sandarus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jungties apsauginis </w:t>
      </w:r>
      <w:proofErr w:type="spellStart"/>
      <w:r w:rsidRPr="00685894">
        <w:rPr>
          <w:rFonts w:ascii="Cambria" w:hAnsi="Cambria"/>
          <w:sz w:val="24"/>
        </w:rPr>
        <w:t>kamštukas</w:t>
      </w:r>
      <w:proofErr w:type="spellEnd"/>
      <w:r w:rsidRPr="00685894">
        <w:rPr>
          <w:rFonts w:ascii="Cambria" w:hAnsi="Cambria"/>
          <w:sz w:val="24"/>
        </w:rPr>
        <w:t>;</w:t>
      </w:r>
    </w:p>
    <w:p w14:paraId="3E7F72EF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be latekso, PVC ir DEHP </w:t>
      </w:r>
      <w:proofErr w:type="spellStart"/>
      <w:r w:rsidRPr="00685894">
        <w:rPr>
          <w:rFonts w:ascii="Cambria" w:hAnsi="Cambria"/>
          <w:sz w:val="24"/>
        </w:rPr>
        <w:t>ftalatinių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minkštiklių</w:t>
      </w:r>
      <w:proofErr w:type="spellEnd"/>
      <w:r w:rsidRPr="00685894">
        <w:rPr>
          <w:rFonts w:ascii="Cambria" w:hAnsi="Cambria"/>
          <w:sz w:val="24"/>
        </w:rPr>
        <w:t xml:space="preserve"> (pažymėta simboliu);</w:t>
      </w:r>
    </w:p>
    <w:p w14:paraId="3A690E98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pakuotėje 50 - 150 vnt.</w:t>
      </w:r>
    </w:p>
    <w:p w14:paraId="6B61B9E7" w14:textId="6C65BC13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 xml:space="preserve">Orientacinis poreikis: </w:t>
      </w:r>
      <w:r w:rsidR="00A11811" w:rsidRPr="00685894">
        <w:rPr>
          <w:rFonts w:ascii="Cambria" w:hAnsi="Cambria"/>
          <w:i/>
          <w:sz w:val="24"/>
        </w:rPr>
        <w:t>3</w:t>
      </w:r>
      <w:r w:rsidRPr="00685894">
        <w:rPr>
          <w:rFonts w:ascii="Cambria" w:hAnsi="Cambria"/>
          <w:i/>
          <w:sz w:val="24"/>
        </w:rPr>
        <w:t>00 vnt.</w:t>
      </w:r>
    </w:p>
    <w:p w14:paraId="1F25C736" w14:textId="77777777" w:rsidR="00C25490" w:rsidRPr="00685894" w:rsidRDefault="00C25490" w:rsidP="00C25490">
      <w:pPr>
        <w:rPr>
          <w:i/>
        </w:rPr>
      </w:pPr>
    </w:p>
    <w:p w14:paraId="07581280" w14:textId="48169C5F" w:rsidR="00C25490" w:rsidRPr="00685894" w:rsidRDefault="00F70E51" w:rsidP="000621A6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lastRenderedPageBreak/>
        <w:t>32</w:t>
      </w:r>
      <w:r w:rsidR="00C25490" w:rsidRPr="00685894">
        <w:rPr>
          <w:rFonts w:ascii="Cambria" w:hAnsi="Cambria"/>
          <w:b/>
          <w:sz w:val="24"/>
          <w:u w:val="single"/>
        </w:rPr>
        <w:t xml:space="preserve">. </w:t>
      </w:r>
      <w:proofErr w:type="spellStart"/>
      <w:r w:rsidR="00C25490" w:rsidRPr="00685894">
        <w:rPr>
          <w:rFonts w:ascii="Cambria" w:hAnsi="Cambria"/>
          <w:b/>
          <w:sz w:val="24"/>
          <w:u w:val="single"/>
        </w:rPr>
        <w:t>Neonatologinė</w:t>
      </w:r>
      <w:proofErr w:type="spellEnd"/>
      <w:r w:rsidR="00C25490" w:rsidRPr="00685894">
        <w:rPr>
          <w:rFonts w:ascii="Cambria" w:hAnsi="Cambria"/>
          <w:b/>
          <w:sz w:val="24"/>
          <w:u w:val="single"/>
        </w:rPr>
        <w:t xml:space="preserve"> dvišakė Y-tipo ar lygiavertė jungtis:</w:t>
      </w:r>
    </w:p>
    <w:p w14:paraId="58CA6E99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sterili</w:t>
      </w:r>
      <w:r w:rsidRPr="00685894">
        <w:rPr>
          <w:rFonts w:ascii="Cambria" w:hAnsi="Cambria"/>
          <w:sz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</w:rPr>
        <w:t>;</w:t>
      </w:r>
    </w:p>
    <w:p w14:paraId="6901C2F7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 xml:space="preserve">vienkartinė </w:t>
      </w:r>
      <w:r w:rsidRPr="00685894">
        <w:rPr>
          <w:rFonts w:ascii="Cambria" w:hAnsi="Cambria"/>
          <w:sz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</w:rPr>
        <w:t>;</w:t>
      </w:r>
    </w:p>
    <w:p w14:paraId="03A16057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individualiame įpakavime;</w:t>
      </w:r>
    </w:p>
    <w:p w14:paraId="60F99E9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63457DB6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su numatyta pakuotės atidarymo vieta;</w:t>
      </w:r>
    </w:p>
    <w:p w14:paraId="7BF4A92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atbulinės eigos vožtuvai su </w:t>
      </w:r>
      <w:proofErr w:type="spellStart"/>
      <w:r w:rsidRPr="00685894">
        <w:rPr>
          <w:rFonts w:ascii="Cambria" w:hAnsi="Cambria"/>
          <w:sz w:val="24"/>
        </w:rPr>
        <w:t>female</w:t>
      </w:r>
      <w:proofErr w:type="spellEnd"/>
      <w:r w:rsidRPr="00685894">
        <w:rPr>
          <w:rFonts w:ascii="Cambria" w:hAnsi="Cambria"/>
          <w:sz w:val="24"/>
        </w:rPr>
        <w:t xml:space="preserve"> (moteriško) tipo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arba lygiavertės jungties </w:t>
      </w:r>
      <w:proofErr w:type="spellStart"/>
      <w:r w:rsidRPr="00685894">
        <w:rPr>
          <w:rFonts w:ascii="Cambria" w:hAnsi="Cambria"/>
          <w:sz w:val="24"/>
        </w:rPr>
        <w:t>adaptoriais</w:t>
      </w:r>
      <w:proofErr w:type="spellEnd"/>
      <w:r w:rsidRPr="00685894">
        <w:rPr>
          <w:rFonts w:ascii="Cambria" w:hAnsi="Cambria"/>
          <w:sz w:val="24"/>
        </w:rPr>
        <w:t xml:space="preserve">, skirtingų spalvų (pageidautina geltonos ir žalios), pagaminti iš stipraus cheminėms medžiagoms atsparaus </w:t>
      </w:r>
      <w:proofErr w:type="spellStart"/>
      <w:r w:rsidRPr="00685894">
        <w:rPr>
          <w:rFonts w:ascii="Cambria" w:hAnsi="Cambria"/>
          <w:sz w:val="24"/>
        </w:rPr>
        <w:t>polikarbonato</w:t>
      </w:r>
      <w:proofErr w:type="spellEnd"/>
      <w:r w:rsidRPr="00685894">
        <w:rPr>
          <w:rFonts w:ascii="Cambria" w:hAnsi="Cambria"/>
          <w:sz w:val="24"/>
        </w:rPr>
        <w:t xml:space="preserve"> (PC) ir silikono junginio (ar lygiaverčio), neleidžia tirpalams kilti atgal bei susimaišyti jungtyje;</w:t>
      </w:r>
    </w:p>
    <w:p w14:paraId="740AF910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male</w:t>
      </w:r>
      <w:proofErr w:type="spellEnd"/>
      <w:r w:rsidRPr="00685894">
        <w:rPr>
          <w:rFonts w:ascii="Cambria" w:hAnsi="Cambria"/>
          <w:sz w:val="24"/>
        </w:rPr>
        <w:t xml:space="preserve"> (vyriško) tipo dviguba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arba lygiavertė jungtis su </w:t>
      </w:r>
      <w:proofErr w:type="spellStart"/>
      <w:r w:rsidRPr="00685894">
        <w:rPr>
          <w:rFonts w:ascii="Cambria" w:hAnsi="Cambria"/>
          <w:sz w:val="24"/>
        </w:rPr>
        <w:t>sriegine</w:t>
      </w:r>
      <w:proofErr w:type="spellEnd"/>
      <w:r w:rsidRPr="00685894">
        <w:rPr>
          <w:rFonts w:ascii="Cambria" w:hAnsi="Cambria"/>
          <w:sz w:val="24"/>
        </w:rPr>
        <w:t xml:space="preserve"> į abi puses besisukančia veržle; </w:t>
      </w:r>
    </w:p>
    <w:p w14:paraId="6401D338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pagaminta iš stipraus ir cheminėms medžiagoms atsparaus </w:t>
      </w:r>
      <w:proofErr w:type="spellStart"/>
      <w:r w:rsidRPr="00685894">
        <w:rPr>
          <w:rFonts w:ascii="Cambria" w:hAnsi="Cambria"/>
          <w:sz w:val="24"/>
        </w:rPr>
        <w:t>polikarbonato</w:t>
      </w:r>
      <w:proofErr w:type="spellEnd"/>
      <w:r w:rsidRPr="00685894">
        <w:rPr>
          <w:rFonts w:ascii="Cambria" w:hAnsi="Cambria"/>
          <w:sz w:val="24"/>
        </w:rPr>
        <w:t xml:space="preserve"> PC (ar lygiavertės medžiagos);</w:t>
      </w:r>
    </w:p>
    <w:p w14:paraId="351107A7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talpa 0,43 ± 0,1ml;</w:t>
      </w:r>
    </w:p>
    <w:p w14:paraId="695F5241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be latekso (pažymėta simboliu) ir DEHP </w:t>
      </w:r>
      <w:proofErr w:type="spellStart"/>
      <w:r w:rsidRPr="00685894">
        <w:rPr>
          <w:rFonts w:ascii="Cambria" w:hAnsi="Cambria"/>
          <w:sz w:val="24"/>
        </w:rPr>
        <w:t>minkštiklio</w:t>
      </w:r>
      <w:proofErr w:type="spellEnd"/>
      <w:r w:rsidRPr="00685894">
        <w:rPr>
          <w:rFonts w:ascii="Cambria" w:hAnsi="Cambria"/>
          <w:sz w:val="24"/>
        </w:rPr>
        <w:t xml:space="preserve"> (pažymėta simboliu);</w:t>
      </w:r>
    </w:p>
    <w:p w14:paraId="08E3777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pakuotėje 50 - 100 vnt.</w:t>
      </w:r>
    </w:p>
    <w:p w14:paraId="196B8ACB" w14:textId="6B7D0F85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 xml:space="preserve">Orientacinis poreikis: </w:t>
      </w:r>
      <w:r w:rsidR="00A11811" w:rsidRPr="00685894">
        <w:rPr>
          <w:rFonts w:ascii="Cambria" w:hAnsi="Cambria"/>
          <w:i/>
          <w:sz w:val="24"/>
        </w:rPr>
        <w:t>60</w:t>
      </w:r>
      <w:r w:rsidRPr="00685894">
        <w:rPr>
          <w:rFonts w:ascii="Cambria" w:hAnsi="Cambria"/>
          <w:i/>
          <w:sz w:val="24"/>
        </w:rPr>
        <w:t>0 vnt.</w:t>
      </w:r>
    </w:p>
    <w:p w14:paraId="4DB850CE" w14:textId="77777777" w:rsidR="00C25490" w:rsidRPr="00685894" w:rsidRDefault="00C25490" w:rsidP="00C25490">
      <w:pPr>
        <w:rPr>
          <w:i/>
        </w:rPr>
      </w:pPr>
    </w:p>
    <w:p w14:paraId="3300DE7B" w14:textId="47CF7810" w:rsidR="00C25490" w:rsidRPr="00685894" w:rsidRDefault="00F70E51" w:rsidP="000621A6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33.</w:t>
      </w:r>
      <w:r w:rsidR="00C25490" w:rsidRPr="00685894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C25490" w:rsidRPr="00685894">
        <w:rPr>
          <w:rFonts w:ascii="Cambria" w:hAnsi="Cambria"/>
          <w:b/>
          <w:sz w:val="24"/>
          <w:u w:val="single"/>
        </w:rPr>
        <w:t>Neonatologinė</w:t>
      </w:r>
      <w:proofErr w:type="spellEnd"/>
      <w:r w:rsidR="00C25490" w:rsidRPr="00685894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C25490" w:rsidRPr="00685894">
        <w:rPr>
          <w:rFonts w:ascii="Cambria" w:hAnsi="Cambria"/>
          <w:b/>
          <w:sz w:val="24"/>
          <w:u w:val="single"/>
        </w:rPr>
        <w:t>trišakė</w:t>
      </w:r>
      <w:proofErr w:type="spellEnd"/>
      <w:r w:rsidR="00C25490" w:rsidRPr="00685894">
        <w:rPr>
          <w:rFonts w:ascii="Cambria" w:hAnsi="Cambria"/>
          <w:b/>
          <w:sz w:val="24"/>
          <w:u w:val="single"/>
        </w:rPr>
        <w:t xml:space="preserve"> jungtis:</w:t>
      </w:r>
    </w:p>
    <w:p w14:paraId="4363E0E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sterili</w:t>
      </w:r>
      <w:r w:rsidRPr="00685894">
        <w:rPr>
          <w:rFonts w:ascii="Cambria" w:hAnsi="Cambria"/>
          <w:sz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</w:rPr>
        <w:t>;</w:t>
      </w:r>
    </w:p>
    <w:p w14:paraId="69B733E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 xml:space="preserve">vienkartinė </w:t>
      </w:r>
      <w:r w:rsidRPr="00685894">
        <w:rPr>
          <w:rFonts w:ascii="Cambria" w:hAnsi="Cambria"/>
          <w:sz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</w:rPr>
        <w:t>;</w:t>
      </w:r>
    </w:p>
    <w:p w14:paraId="344E79F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 xml:space="preserve">individualiame </w:t>
      </w:r>
      <w:proofErr w:type="spellStart"/>
      <w:r w:rsidRPr="00685894">
        <w:rPr>
          <w:rFonts w:ascii="Cambria" w:hAnsi="Cambria"/>
          <w:bCs/>
          <w:sz w:val="24"/>
        </w:rPr>
        <w:t>įpakavis</w:t>
      </w:r>
      <w:proofErr w:type="spellEnd"/>
      <w:r w:rsidRPr="00685894">
        <w:rPr>
          <w:rFonts w:ascii="Cambria" w:hAnsi="Cambria"/>
          <w:sz w:val="24"/>
          <w:shd w:val="clear" w:color="auto" w:fill="FFFFFF"/>
        </w:rPr>
        <w:t xml:space="preserve"> produkto galiojimo laikas;</w:t>
      </w:r>
    </w:p>
    <w:p w14:paraId="41AA8F50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su numatyta pakuotės atidarymo vieta;</w:t>
      </w:r>
    </w:p>
    <w:p w14:paraId="4748D6F0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atbulinės eigos vožtuvai su </w:t>
      </w:r>
      <w:proofErr w:type="spellStart"/>
      <w:r w:rsidRPr="00685894">
        <w:rPr>
          <w:rFonts w:ascii="Cambria" w:hAnsi="Cambria"/>
          <w:sz w:val="24"/>
        </w:rPr>
        <w:t>female</w:t>
      </w:r>
      <w:proofErr w:type="spellEnd"/>
      <w:r w:rsidRPr="00685894">
        <w:rPr>
          <w:rFonts w:ascii="Cambria" w:hAnsi="Cambria"/>
          <w:sz w:val="24"/>
        </w:rPr>
        <w:t xml:space="preserve"> (moteriško) tipo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arba lygiavertės jungties </w:t>
      </w:r>
      <w:proofErr w:type="spellStart"/>
      <w:r w:rsidRPr="00685894">
        <w:rPr>
          <w:rFonts w:ascii="Cambria" w:hAnsi="Cambria"/>
          <w:sz w:val="24"/>
        </w:rPr>
        <w:t>adaptoriais</w:t>
      </w:r>
      <w:proofErr w:type="spellEnd"/>
      <w:r w:rsidRPr="00685894">
        <w:rPr>
          <w:rFonts w:ascii="Cambria" w:hAnsi="Cambria"/>
          <w:sz w:val="24"/>
        </w:rPr>
        <w:t xml:space="preserve">, skirtingų spalvų (iš cheminėms medžiagoms ir riebalams atsparaus </w:t>
      </w:r>
      <w:proofErr w:type="spellStart"/>
      <w:r w:rsidRPr="00685894">
        <w:rPr>
          <w:rFonts w:ascii="Cambria" w:hAnsi="Cambria"/>
          <w:sz w:val="24"/>
        </w:rPr>
        <w:t>polikarbonato</w:t>
      </w:r>
      <w:proofErr w:type="spellEnd"/>
      <w:r w:rsidRPr="00685894">
        <w:rPr>
          <w:rFonts w:ascii="Cambria" w:hAnsi="Cambria"/>
          <w:sz w:val="24"/>
        </w:rPr>
        <w:t xml:space="preserve"> (PC) ir silikono ar lygiaverčio, neleidžiančio maišytis skirtingiems skysčiams);</w:t>
      </w:r>
    </w:p>
    <w:p w14:paraId="506A9E16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iš 3-šakų į vieną sueinanti </w:t>
      </w:r>
      <w:proofErr w:type="spellStart"/>
      <w:r w:rsidRPr="00685894">
        <w:rPr>
          <w:rFonts w:ascii="Cambria" w:hAnsi="Cambria"/>
          <w:sz w:val="24"/>
        </w:rPr>
        <w:t>male</w:t>
      </w:r>
      <w:proofErr w:type="spellEnd"/>
      <w:r w:rsidRPr="00685894">
        <w:rPr>
          <w:rFonts w:ascii="Cambria" w:hAnsi="Cambria"/>
          <w:sz w:val="24"/>
        </w:rPr>
        <w:t xml:space="preserve"> (vyriško) tipo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 jungtis su </w:t>
      </w:r>
      <w:proofErr w:type="spellStart"/>
      <w:r w:rsidRPr="00685894">
        <w:rPr>
          <w:rFonts w:ascii="Cambria" w:hAnsi="Cambria"/>
          <w:sz w:val="24"/>
        </w:rPr>
        <w:t>sriegine</w:t>
      </w:r>
      <w:proofErr w:type="spellEnd"/>
      <w:r w:rsidRPr="00685894">
        <w:rPr>
          <w:rFonts w:ascii="Cambria" w:hAnsi="Cambria"/>
          <w:sz w:val="24"/>
        </w:rPr>
        <w:t xml:space="preserve"> rotuojančia veržle pagaminta iš atsparaus cheminėms medžiagoms </w:t>
      </w:r>
      <w:proofErr w:type="spellStart"/>
      <w:r w:rsidRPr="00685894">
        <w:rPr>
          <w:rFonts w:ascii="Cambria" w:hAnsi="Cambria"/>
          <w:sz w:val="24"/>
        </w:rPr>
        <w:t>polikarbonato</w:t>
      </w:r>
      <w:proofErr w:type="spellEnd"/>
      <w:r w:rsidRPr="00685894">
        <w:rPr>
          <w:rFonts w:ascii="Cambria" w:hAnsi="Cambria"/>
          <w:sz w:val="24"/>
        </w:rPr>
        <w:t xml:space="preserve"> ( PC) ar lygiavertės medžiagos; </w:t>
      </w:r>
    </w:p>
    <w:p w14:paraId="253F9739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visos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lygiavertės jungtys su apsauginiais kamšteliais;</w:t>
      </w:r>
    </w:p>
    <w:p w14:paraId="13992865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talpa 0,6 ± 0,1ml;</w:t>
      </w:r>
    </w:p>
    <w:p w14:paraId="75AF777D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be latekso (pažymėta simboliu) ir DEHP </w:t>
      </w:r>
      <w:proofErr w:type="spellStart"/>
      <w:r w:rsidRPr="00685894">
        <w:rPr>
          <w:rFonts w:ascii="Cambria" w:hAnsi="Cambria"/>
          <w:sz w:val="24"/>
        </w:rPr>
        <w:t>minkštiklio</w:t>
      </w:r>
      <w:proofErr w:type="spellEnd"/>
      <w:r w:rsidRPr="00685894">
        <w:rPr>
          <w:rFonts w:ascii="Cambria" w:hAnsi="Cambria"/>
          <w:sz w:val="24"/>
        </w:rPr>
        <w:t xml:space="preserve"> (pažymėta simboliu);</w:t>
      </w:r>
    </w:p>
    <w:p w14:paraId="6787FD9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pakuotėje 50-100 vnt.</w:t>
      </w:r>
    </w:p>
    <w:p w14:paraId="67180AAD" w14:textId="18ED68BD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 xml:space="preserve">Orientacinis poreikis: </w:t>
      </w:r>
      <w:r w:rsidR="00B9618D" w:rsidRPr="00685894">
        <w:rPr>
          <w:rFonts w:ascii="Cambria" w:hAnsi="Cambria"/>
          <w:i/>
          <w:sz w:val="24"/>
        </w:rPr>
        <w:t>3</w:t>
      </w:r>
      <w:r w:rsidRPr="00685894">
        <w:rPr>
          <w:rFonts w:ascii="Cambria" w:hAnsi="Cambria"/>
          <w:i/>
          <w:sz w:val="24"/>
        </w:rPr>
        <w:t>00 vnt.</w:t>
      </w:r>
    </w:p>
    <w:p w14:paraId="205E8EFA" w14:textId="77777777" w:rsidR="00C25490" w:rsidRPr="00685894" w:rsidRDefault="00C25490" w:rsidP="00C25490"/>
    <w:p w14:paraId="669FD786" w14:textId="45EB809C" w:rsidR="00C25490" w:rsidRPr="00685894" w:rsidRDefault="00F70E51" w:rsidP="000621A6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34.</w:t>
      </w:r>
      <w:r w:rsidR="00C25490" w:rsidRPr="00685894">
        <w:rPr>
          <w:rFonts w:ascii="Cambria" w:hAnsi="Cambria"/>
          <w:b/>
          <w:sz w:val="24"/>
          <w:u w:val="single"/>
        </w:rPr>
        <w:t xml:space="preserve"> Prailginimo linija 15 cm:</w:t>
      </w:r>
    </w:p>
    <w:p w14:paraId="1D1C0D31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sterili</w:t>
      </w:r>
      <w:r w:rsidRPr="00685894">
        <w:rPr>
          <w:rFonts w:ascii="Cambria" w:hAnsi="Cambria"/>
          <w:sz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</w:rPr>
        <w:t>;</w:t>
      </w:r>
    </w:p>
    <w:p w14:paraId="5832DEA6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 xml:space="preserve">vienkartinė </w:t>
      </w:r>
      <w:r w:rsidRPr="00685894">
        <w:rPr>
          <w:rFonts w:ascii="Cambria" w:hAnsi="Cambria"/>
          <w:sz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</w:rPr>
        <w:t>;</w:t>
      </w:r>
    </w:p>
    <w:p w14:paraId="32947BF1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individualiame įpakavime;</w:t>
      </w:r>
    </w:p>
    <w:p w14:paraId="0563AD2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5BF5D05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su numatyta pakuotės atidarymo vieta;</w:t>
      </w:r>
    </w:p>
    <w:p w14:paraId="00473F8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15 cm – 20 cm prailginimo linija - vienos šakos;</w:t>
      </w:r>
    </w:p>
    <w:p w14:paraId="485DCDCD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linija pagaminta iš elastingos ir minkštos medžiagos poliuretano (PU) ar lygiavertės medžiagos, pasižyminčios ypač žema skysčių absorbcija ant sienelių;</w:t>
      </w:r>
    </w:p>
    <w:p w14:paraId="51AD198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skirta jungti tiesiogiai prie centrinės /venos, periferinės/venos  kateterių, kaniulių;</w:t>
      </w:r>
    </w:p>
    <w:p w14:paraId="78BA038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ypatingai maža talpa;</w:t>
      </w:r>
    </w:p>
    <w:p w14:paraId="1326FD16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 jungtis su </w:t>
      </w:r>
      <w:proofErr w:type="spellStart"/>
      <w:r w:rsidRPr="00685894">
        <w:rPr>
          <w:rFonts w:ascii="Cambria" w:hAnsi="Cambria"/>
          <w:sz w:val="24"/>
        </w:rPr>
        <w:t>sriegine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t.y</w:t>
      </w:r>
      <w:proofErr w:type="spellEnd"/>
      <w:r w:rsidRPr="00685894">
        <w:rPr>
          <w:rFonts w:ascii="Cambria" w:hAnsi="Cambria"/>
          <w:sz w:val="24"/>
        </w:rPr>
        <w:t xml:space="preserve"> į abi puses besisukančia veržle;</w:t>
      </w:r>
    </w:p>
    <w:p w14:paraId="59C7E5C5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lastRenderedPageBreak/>
        <w:t>talpa 0,2 ± 0,1ml;</w:t>
      </w:r>
    </w:p>
    <w:p w14:paraId="64C699EB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be latekso (pažymėta simboliu) ir DEHP </w:t>
      </w:r>
      <w:proofErr w:type="spellStart"/>
      <w:r w:rsidRPr="00685894">
        <w:rPr>
          <w:rFonts w:ascii="Cambria" w:hAnsi="Cambria"/>
          <w:sz w:val="24"/>
        </w:rPr>
        <w:t>minkštiklio</w:t>
      </w:r>
      <w:proofErr w:type="spellEnd"/>
      <w:r w:rsidRPr="00685894">
        <w:rPr>
          <w:rFonts w:ascii="Cambria" w:hAnsi="Cambria"/>
          <w:sz w:val="24"/>
        </w:rPr>
        <w:t xml:space="preserve"> (pažymėta simboliu);</w:t>
      </w:r>
    </w:p>
    <w:p w14:paraId="320BC708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pakuotėje 100 vnt.</w:t>
      </w:r>
    </w:p>
    <w:p w14:paraId="77731761" w14:textId="453DD01F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 xml:space="preserve">Orientacinis poreikis: 1 </w:t>
      </w:r>
      <w:r w:rsidR="00B9618D" w:rsidRPr="00685894">
        <w:rPr>
          <w:rFonts w:ascii="Cambria" w:hAnsi="Cambria"/>
          <w:i/>
          <w:sz w:val="24"/>
        </w:rPr>
        <w:t>5</w:t>
      </w:r>
      <w:r w:rsidRPr="00685894">
        <w:rPr>
          <w:rFonts w:ascii="Cambria" w:hAnsi="Cambria"/>
          <w:i/>
          <w:sz w:val="24"/>
        </w:rPr>
        <w:t>00 vnt.</w:t>
      </w:r>
    </w:p>
    <w:p w14:paraId="6F6610E5" w14:textId="77777777" w:rsidR="000621A6" w:rsidRPr="00685894" w:rsidRDefault="000621A6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</w:p>
    <w:p w14:paraId="7FFF5549" w14:textId="0755B757" w:rsidR="007361C4" w:rsidRPr="00685894" w:rsidRDefault="00F70E51" w:rsidP="000621A6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35</w:t>
      </w:r>
      <w:r w:rsidR="00C25490" w:rsidRPr="00685894">
        <w:rPr>
          <w:rFonts w:ascii="Cambria" w:hAnsi="Cambria"/>
          <w:b/>
          <w:sz w:val="24"/>
          <w:u w:val="single"/>
        </w:rPr>
        <w:t xml:space="preserve">. Y-tipo ar lygiavertė prailginimo linija – jungtis su </w:t>
      </w:r>
      <w:proofErr w:type="spellStart"/>
      <w:r w:rsidR="00C25490" w:rsidRPr="00685894">
        <w:rPr>
          <w:rFonts w:ascii="Cambria" w:hAnsi="Cambria"/>
          <w:b/>
          <w:sz w:val="24"/>
          <w:u w:val="single"/>
        </w:rPr>
        <w:t>endotoksiniu</w:t>
      </w:r>
      <w:proofErr w:type="spellEnd"/>
      <w:r w:rsidR="00C25490" w:rsidRPr="00685894">
        <w:rPr>
          <w:rFonts w:ascii="Cambria" w:hAnsi="Cambria"/>
          <w:b/>
          <w:sz w:val="24"/>
          <w:u w:val="single"/>
        </w:rPr>
        <w:t xml:space="preserve"> filtru ir atbulinės eigos vožtuvais:</w:t>
      </w:r>
    </w:p>
    <w:p w14:paraId="74A7368D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sterili</w:t>
      </w:r>
      <w:r w:rsidRPr="00685894">
        <w:rPr>
          <w:rFonts w:ascii="Cambria" w:hAnsi="Cambria"/>
          <w:sz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</w:rPr>
        <w:t>;</w:t>
      </w:r>
    </w:p>
    <w:p w14:paraId="4DE4B5C2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 xml:space="preserve">vienkartinė </w:t>
      </w:r>
      <w:r w:rsidRPr="00685894">
        <w:rPr>
          <w:rFonts w:ascii="Cambria" w:hAnsi="Cambria"/>
          <w:sz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</w:rPr>
        <w:t>;</w:t>
      </w:r>
    </w:p>
    <w:p w14:paraId="5A1DBB1A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individualiame įpakavime;</w:t>
      </w:r>
    </w:p>
    <w:p w14:paraId="419FB64D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27218A5B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su numatyta pakuotės atidarymo vieta;</w:t>
      </w:r>
    </w:p>
    <w:p w14:paraId="4CC58B7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neonatologinė</w:t>
      </w:r>
      <w:proofErr w:type="spellEnd"/>
      <w:r w:rsidRPr="00685894">
        <w:rPr>
          <w:rFonts w:ascii="Cambria" w:hAnsi="Cambria"/>
          <w:sz w:val="24"/>
        </w:rPr>
        <w:t xml:space="preserve"> linija – jungtis su </w:t>
      </w:r>
      <w:proofErr w:type="spellStart"/>
      <w:r w:rsidRPr="00685894">
        <w:rPr>
          <w:rFonts w:ascii="Cambria" w:hAnsi="Cambria"/>
          <w:sz w:val="24"/>
        </w:rPr>
        <w:t>endotoksiniu</w:t>
      </w:r>
      <w:proofErr w:type="spellEnd"/>
      <w:r w:rsidRPr="00685894">
        <w:rPr>
          <w:rFonts w:ascii="Cambria" w:hAnsi="Cambria"/>
          <w:sz w:val="24"/>
        </w:rPr>
        <w:t xml:space="preserve"> filtru, su atskiru injekciniu </w:t>
      </w:r>
      <w:proofErr w:type="spellStart"/>
      <w:r w:rsidRPr="00685894">
        <w:rPr>
          <w:rFonts w:ascii="Cambria" w:hAnsi="Cambria"/>
          <w:sz w:val="24"/>
        </w:rPr>
        <w:t>portu</w:t>
      </w:r>
      <w:proofErr w:type="spellEnd"/>
      <w:r w:rsidRPr="00685894">
        <w:rPr>
          <w:rFonts w:ascii="Cambria" w:hAnsi="Cambria"/>
          <w:sz w:val="24"/>
        </w:rPr>
        <w:t>;</w:t>
      </w:r>
    </w:p>
    <w:p w14:paraId="518530B9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skirtingų spalvų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lygiavertės jungtys su atbulinės eigos vožtuvais, apsauginiai </w:t>
      </w:r>
      <w:proofErr w:type="spellStart"/>
      <w:r w:rsidRPr="00685894">
        <w:rPr>
          <w:rFonts w:ascii="Cambria" w:hAnsi="Cambria"/>
          <w:sz w:val="24"/>
        </w:rPr>
        <w:t>kamštukai</w:t>
      </w:r>
      <w:proofErr w:type="spellEnd"/>
      <w:r w:rsidRPr="00685894">
        <w:rPr>
          <w:rFonts w:ascii="Cambria" w:hAnsi="Cambria"/>
          <w:sz w:val="24"/>
        </w:rPr>
        <w:t>;</w:t>
      </w:r>
    </w:p>
    <w:p w14:paraId="7DAAFBC6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žarnelės pagamintos iš elastingo ir minkšto poliuretano (PU) ar lygiavertės medžiagos, neabsorbuojančio skysčių ant vidaus sienelių;</w:t>
      </w:r>
    </w:p>
    <w:p w14:paraId="2389E19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mikro</w:t>
      </w:r>
      <w:proofErr w:type="spellEnd"/>
      <w:r w:rsidRPr="00685894">
        <w:rPr>
          <w:rFonts w:ascii="Cambria" w:hAnsi="Cambria"/>
          <w:sz w:val="24"/>
        </w:rPr>
        <w:t xml:space="preserve"> IV </w:t>
      </w:r>
      <w:proofErr w:type="spellStart"/>
      <w:r w:rsidRPr="00685894">
        <w:rPr>
          <w:rFonts w:ascii="Cambria" w:hAnsi="Cambria"/>
          <w:sz w:val="24"/>
        </w:rPr>
        <w:t>endotoksinis</w:t>
      </w:r>
      <w:proofErr w:type="spellEnd"/>
      <w:r w:rsidRPr="00685894">
        <w:rPr>
          <w:rFonts w:ascii="Cambria" w:hAnsi="Cambria"/>
          <w:sz w:val="24"/>
        </w:rPr>
        <w:t xml:space="preserve"> filtras su </w:t>
      </w:r>
      <w:proofErr w:type="spellStart"/>
      <w:r w:rsidRPr="00685894">
        <w:rPr>
          <w:rFonts w:ascii="Cambria" w:hAnsi="Cambria"/>
          <w:sz w:val="24"/>
        </w:rPr>
        <w:t>Supormembrana</w:t>
      </w:r>
      <w:proofErr w:type="spellEnd"/>
      <w:r w:rsidRPr="00685894">
        <w:rPr>
          <w:rFonts w:ascii="Cambria" w:hAnsi="Cambria"/>
          <w:sz w:val="24"/>
        </w:rPr>
        <w:t xml:space="preserve"> ar lygiaverte 0,2 </w:t>
      </w:r>
      <w:proofErr w:type="spellStart"/>
      <w:r w:rsidRPr="00685894">
        <w:rPr>
          <w:rFonts w:ascii="Cambria" w:hAnsi="Cambria"/>
          <w:sz w:val="24"/>
        </w:rPr>
        <w:t>μm</w:t>
      </w:r>
      <w:proofErr w:type="spellEnd"/>
      <w:r w:rsidRPr="00685894">
        <w:rPr>
          <w:rFonts w:ascii="Cambria" w:hAnsi="Cambria"/>
          <w:sz w:val="24"/>
        </w:rPr>
        <w:t xml:space="preserve"> (+) teigiamai pakrautas;</w:t>
      </w:r>
    </w:p>
    <w:p w14:paraId="7B9FADF9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filtras reaguoja, </w:t>
      </w:r>
      <w:proofErr w:type="spellStart"/>
      <w:r w:rsidRPr="00685894">
        <w:rPr>
          <w:rFonts w:ascii="Cambria" w:hAnsi="Cambria"/>
          <w:sz w:val="24"/>
        </w:rPr>
        <w:t>t.y</w:t>
      </w:r>
      <w:proofErr w:type="spellEnd"/>
      <w:r w:rsidRPr="00685894">
        <w:rPr>
          <w:rFonts w:ascii="Cambria" w:hAnsi="Cambria"/>
          <w:sz w:val="24"/>
        </w:rPr>
        <w:t>. kemšasi esant medžiagų nesuderinamumui;</w:t>
      </w:r>
    </w:p>
    <w:p w14:paraId="37E2270A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žarnelė iš šviesai nelaidaus poliuretano (PU) ar lygiavertės medžiagos, pageidautina geltonos spalvos, sujungta į vieną žarnelę per mini „Y“ tipo ar lygiavertę jungtį apeinantį pagrindinį </w:t>
      </w:r>
      <w:proofErr w:type="spellStart"/>
      <w:r w:rsidRPr="00685894">
        <w:rPr>
          <w:rFonts w:ascii="Cambria" w:hAnsi="Cambria"/>
          <w:sz w:val="24"/>
        </w:rPr>
        <w:t>endotoksinį</w:t>
      </w:r>
      <w:proofErr w:type="spellEnd"/>
      <w:r w:rsidRPr="00685894">
        <w:rPr>
          <w:rFonts w:ascii="Cambria" w:hAnsi="Cambria"/>
          <w:sz w:val="24"/>
        </w:rPr>
        <w:t xml:space="preserve"> filtrą;</w:t>
      </w:r>
    </w:p>
    <w:p w14:paraId="7A006E97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male</w:t>
      </w:r>
      <w:proofErr w:type="spellEnd"/>
      <w:r w:rsidRPr="00685894">
        <w:rPr>
          <w:rFonts w:ascii="Cambria" w:hAnsi="Cambria"/>
          <w:sz w:val="24"/>
        </w:rPr>
        <w:t xml:space="preserve"> (vyriško). tipo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 jungtis su </w:t>
      </w:r>
      <w:proofErr w:type="spellStart"/>
      <w:r w:rsidRPr="00685894">
        <w:rPr>
          <w:rFonts w:ascii="Cambria" w:hAnsi="Cambria"/>
          <w:sz w:val="24"/>
        </w:rPr>
        <w:t>sriegine</w:t>
      </w:r>
      <w:proofErr w:type="spellEnd"/>
      <w:r w:rsidRPr="00685894">
        <w:rPr>
          <w:rFonts w:ascii="Cambria" w:hAnsi="Cambria"/>
          <w:sz w:val="24"/>
        </w:rPr>
        <w:t>, į abi kryptis besisukančia veržle;</w:t>
      </w:r>
    </w:p>
    <w:p w14:paraId="7D9F8D6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female</w:t>
      </w:r>
      <w:proofErr w:type="spellEnd"/>
      <w:r w:rsidRPr="00685894">
        <w:rPr>
          <w:rFonts w:ascii="Cambria" w:hAnsi="Cambria"/>
          <w:sz w:val="24"/>
        </w:rPr>
        <w:t xml:space="preserve"> (moteriško) tipo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 jungtis su trumpo atstumo atgaliniu kontroliniu vožtuvu, pageidautina geltonos, šviesai nelaidžios žarnelės;</w:t>
      </w:r>
    </w:p>
    <w:p w14:paraId="6D001CF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vyr. tipo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 jungtis su </w:t>
      </w:r>
      <w:proofErr w:type="spellStart"/>
      <w:r w:rsidRPr="00685894">
        <w:rPr>
          <w:rFonts w:ascii="Cambria" w:hAnsi="Cambria"/>
          <w:sz w:val="24"/>
        </w:rPr>
        <w:t>sriegine</w:t>
      </w:r>
      <w:proofErr w:type="spellEnd"/>
      <w:r w:rsidRPr="00685894">
        <w:rPr>
          <w:rFonts w:ascii="Cambria" w:hAnsi="Cambria"/>
          <w:sz w:val="24"/>
        </w:rPr>
        <w:t>, į abi kryptis besisukančia veržle;</w:t>
      </w:r>
    </w:p>
    <w:p w14:paraId="38639E9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jungties užpildymo talpa 0,8 ± 0,1 ml;</w:t>
      </w:r>
    </w:p>
    <w:p w14:paraId="60C73076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 jungtis, pageidautina baltos ir žalios spalvos;</w:t>
      </w:r>
    </w:p>
    <w:p w14:paraId="549B0E82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be latekso (pažymėta simboliu) ir DEHP </w:t>
      </w:r>
      <w:proofErr w:type="spellStart"/>
      <w:r w:rsidRPr="00685894">
        <w:rPr>
          <w:rFonts w:ascii="Cambria" w:hAnsi="Cambria"/>
          <w:sz w:val="24"/>
        </w:rPr>
        <w:t>minkštiklio</w:t>
      </w:r>
      <w:proofErr w:type="spellEnd"/>
      <w:r w:rsidRPr="00685894">
        <w:rPr>
          <w:rFonts w:ascii="Cambria" w:hAnsi="Cambria"/>
          <w:sz w:val="24"/>
        </w:rPr>
        <w:t xml:space="preserve"> (pažymėta simboliu);</w:t>
      </w:r>
    </w:p>
    <w:p w14:paraId="5B8883CA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pakuotėje 50 - 100 vnt.</w:t>
      </w:r>
    </w:p>
    <w:p w14:paraId="1F34D22C" w14:textId="72DA9432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 xml:space="preserve">Orientacinis poreikis: </w:t>
      </w:r>
      <w:r w:rsidR="007361C4" w:rsidRPr="00685894">
        <w:rPr>
          <w:rFonts w:ascii="Cambria" w:hAnsi="Cambria"/>
          <w:i/>
          <w:sz w:val="24"/>
        </w:rPr>
        <w:t>15</w:t>
      </w:r>
      <w:r w:rsidRPr="00685894">
        <w:rPr>
          <w:rFonts w:ascii="Cambria" w:hAnsi="Cambria"/>
          <w:i/>
          <w:sz w:val="24"/>
        </w:rPr>
        <w:t>0 vnt.</w:t>
      </w:r>
    </w:p>
    <w:p w14:paraId="486FAA24" w14:textId="77777777" w:rsidR="00C25490" w:rsidRPr="00685894" w:rsidRDefault="00C25490" w:rsidP="00C25490">
      <w:pPr>
        <w:rPr>
          <w:i/>
        </w:rPr>
      </w:pPr>
    </w:p>
    <w:p w14:paraId="199C9172" w14:textId="0D4C4A90" w:rsidR="007361C4" w:rsidRPr="00685894" w:rsidRDefault="00F70E51" w:rsidP="000621A6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36</w:t>
      </w:r>
      <w:r w:rsidR="00C25490" w:rsidRPr="00685894">
        <w:rPr>
          <w:rFonts w:ascii="Cambria" w:hAnsi="Cambria"/>
          <w:b/>
          <w:sz w:val="24"/>
          <w:u w:val="single"/>
        </w:rPr>
        <w:t xml:space="preserve">. </w:t>
      </w:r>
      <w:proofErr w:type="spellStart"/>
      <w:r w:rsidR="00C25490" w:rsidRPr="00685894">
        <w:rPr>
          <w:rFonts w:ascii="Cambria" w:hAnsi="Cambria"/>
          <w:b/>
          <w:sz w:val="24"/>
          <w:u w:val="single"/>
        </w:rPr>
        <w:t>Neonatologinė</w:t>
      </w:r>
      <w:proofErr w:type="spellEnd"/>
      <w:r w:rsidR="00C25490" w:rsidRPr="00685894">
        <w:rPr>
          <w:rFonts w:ascii="Cambria" w:hAnsi="Cambria"/>
          <w:b/>
          <w:sz w:val="24"/>
          <w:u w:val="single"/>
        </w:rPr>
        <w:t xml:space="preserve"> 4-šakė jungtis:</w:t>
      </w:r>
    </w:p>
    <w:p w14:paraId="4BBD2E58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sterili</w:t>
      </w:r>
      <w:r w:rsidRPr="00685894">
        <w:rPr>
          <w:rFonts w:ascii="Cambria" w:hAnsi="Cambria"/>
          <w:sz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</w:rPr>
        <w:t>;</w:t>
      </w:r>
    </w:p>
    <w:p w14:paraId="33A7CEF2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 xml:space="preserve">vienkartinė </w:t>
      </w:r>
      <w:r w:rsidRPr="00685894">
        <w:rPr>
          <w:rFonts w:ascii="Cambria" w:hAnsi="Cambria"/>
          <w:sz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</w:rPr>
        <w:t>;</w:t>
      </w:r>
    </w:p>
    <w:p w14:paraId="47BADFBF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individualiame įpakavime;</w:t>
      </w:r>
    </w:p>
    <w:p w14:paraId="67268750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4C21FB9A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su numatyta pakuotės atidarymo vieta;</w:t>
      </w:r>
    </w:p>
    <w:p w14:paraId="4EBE203B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neonatologinė</w:t>
      </w:r>
      <w:proofErr w:type="spellEnd"/>
      <w:r w:rsidRPr="00685894">
        <w:rPr>
          <w:rFonts w:ascii="Cambria" w:hAnsi="Cambria"/>
          <w:sz w:val="24"/>
        </w:rPr>
        <w:t xml:space="preserve"> 4-šakė jungtis su atbuliniais vožtuvais su skirtingų spalvų </w:t>
      </w:r>
      <w:proofErr w:type="spellStart"/>
      <w:r w:rsidRPr="00685894">
        <w:rPr>
          <w:rFonts w:ascii="Cambria" w:hAnsi="Cambria"/>
          <w:sz w:val="24"/>
        </w:rPr>
        <w:t>female</w:t>
      </w:r>
      <w:proofErr w:type="spellEnd"/>
      <w:r w:rsidRPr="00685894">
        <w:rPr>
          <w:rFonts w:ascii="Cambria" w:hAnsi="Cambria"/>
          <w:sz w:val="24"/>
        </w:rPr>
        <w:t xml:space="preserve"> (moteriškos)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lygiavertės jungties </w:t>
      </w:r>
      <w:proofErr w:type="spellStart"/>
      <w:r w:rsidRPr="00685894">
        <w:rPr>
          <w:rFonts w:ascii="Cambria" w:hAnsi="Cambria"/>
          <w:sz w:val="24"/>
        </w:rPr>
        <w:t>adaptoriais</w:t>
      </w:r>
      <w:proofErr w:type="spellEnd"/>
      <w:r w:rsidRPr="00685894">
        <w:rPr>
          <w:rFonts w:ascii="Cambria" w:hAnsi="Cambria"/>
          <w:sz w:val="24"/>
        </w:rPr>
        <w:t xml:space="preserve"> ir apsauginiais gaubtuliais;</w:t>
      </w:r>
    </w:p>
    <w:p w14:paraId="6EE756BD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iš 4-šakų į vieną sueinanti </w:t>
      </w:r>
      <w:proofErr w:type="spellStart"/>
      <w:r w:rsidRPr="00685894">
        <w:rPr>
          <w:rFonts w:ascii="Cambria" w:hAnsi="Cambria"/>
          <w:sz w:val="24"/>
        </w:rPr>
        <w:t>male</w:t>
      </w:r>
      <w:proofErr w:type="spellEnd"/>
      <w:r w:rsidRPr="00685894">
        <w:rPr>
          <w:rFonts w:ascii="Cambria" w:hAnsi="Cambria"/>
          <w:sz w:val="24"/>
        </w:rPr>
        <w:t xml:space="preserve"> (vyriškos)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 jungtis su rotuojančia </w:t>
      </w:r>
      <w:proofErr w:type="spellStart"/>
      <w:r w:rsidRPr="00685894">
        <w:rPr>
          <w:rFonts w:ascii="Cambria" w:hAnsi="Cambria"/>
          <w:sz w:val="24"/>
        </w:rPr>
        <w:t>sriegine</w:t>
      </w:r>
      <w:proofErr w:type="spellEnd"/>
      <w:r w:rsidRPr="00685894">
        <w:rPr>
          <w:rFonts w:ascii="Cambria" w:hAnsi="Cambria"/>
          <w:sz w:val="24"/>
        </w:rPr>
        <w:t xml:space="preserve"> veržle iš atsparaus chemikalams </w:t>
      </w:r>
      <w:proofErr w:type="spellStart"/>
      <w:r w:rsidRPr="00685894">
        <w:rPr>
          <w:rFonts w:ascii="Cambria" w:hAnsi="Cambria"/>
          <w:sz w:val="24"/>
        </w:rPr>
        <w:t>polikarbonato</w:t>
      </w:r>
      <w:proofErr w:type="spellEnd"/>
      <w:r w:rsidRPr="00685894">
        <w:rPr>
          <w:rFonts w:ascii="Cambria" w:hAnsi="Cambria"/>
          <w:sz w:val="24"/>
        </w:rPr>
        <w:t xml:space="preserve"> (PC) ar lygiavertės medžiagos, apsauginis </w:t>
      </w:r>
      <w:proofErr w:type="spellStart"/>
      <w:r w:rsidRPr="00685894">
        <w:rPr>
          <w:rFonts w:ascii="Cambria" w:hAnsi="Cambria"/>
          <w:sz w:val="24"/>
        </w:rPr>
        <w:t>kamštukas</w:t>
      </w:r>
      <w:proofErr w:type="spellEnd"/>
      <w:r w:rsidRPr="00685894">
        <w:rPr>
          <w:rFonts w:ascii="Cambria" w:hAnsi="Cambria"/>
          <w:sz w:val="24"/>
        </w:rPr>
        <w:t>;</w:t>
      </w:r>
    </w:p>
    <w:p w14:paraId="3BF792A9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visos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lygiavertės jungtys su apsauginiais kamšteliais;</w:t>
      </w:r>
    </w:p>
    <w:p w14:paraId="23C23CE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talpa 0,78 ± 0,1 ml;</w:t>
      </w:r>
    </w:p>
    <w:p w14:paraId="6DA840A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be latekso (pažymėta simboliu) ir DEHP </w:t>
      </w:r>
      <w:proofErr w:type="spellStart"/>
      <w:r w:rsidRPr="00685894">
        <w:rPr>
          <w:rFonts w:ascii="Cambria" w:hAnsi="Cambria"/>
          <w:sz w:val="24"/>
        </w:rPr>
        <w:t>minkštiklio</w:t>
      </w:r>
      <w:proofErr w:type="spellEnd"/>
      <w:r w:rsidRPr="00685894">
        <w:rPr>
          <w:rFonts w:ascii="Cambria" w:hAnsi="Cambria"/>
          <w:sz w:val="24"/>
        </w:rPr>
        <w:t xml:space="preserve"> (pažymėta simboliu);</w:t>
      </w:r>
    </w:p>
    <w:p w14:paraId="6AC4A6A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pakuotėje min. 50 vnt.</w:t>
      </w:r>
    </w:p>
    <w:p w14:paraId="153AFF43" w14:textId="4177E5EE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lastRenderedPageBreak/>
        <w:t xml:space="preserve">Orientacinis poreikis: </w:t>
      </w:r>
      <w:r w:rsidR="007361C4" w:rsidRPr="00685894">
        <w:rPr>
          <w:rFonts w:ascii="Cambria" w:hAnsi="Cambria"/>
          <w:i/>
          <w:sz w:val="24"/>
        </w:rPr>
        <w:t>15</w:t>
      </w:r>
      <w:r w:rsidRPr="00685894">
        <w:rPr>
          <w:rFonts w:ascii="Cambria" w:hAnsi="Cambria"/>
          <w:i/>
          <w:sz w:val="24"/>
        </w:rPr>
        <w:t>0 vnt.</w:t>
      </w:r>
    </w:p>
    <w:p w14:paraId="4C264E34" w14:textId="77777777" w:rsidR="00C25490" w:rsidRPr="00685894" w:rsidRDefault="00C25490" w:rsidP="00C25490">
      <w:pPr>
        <w:rPr>
          <w:b/>
          <w:bCs/>
          <w:u w:val="single"/>
        </w:rPr>
      </w:pPr>
    </w:p>
    <w:p w14:paraId="7FD5B3E9" w14:textId="4CEF02E5" w:rsidR="007361C4" w:rsidRPr="00685894" w:rsidRDefault="00F70E51" w:rsidP="000621A6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37</w:t>
      </w:r>
      <w:r w:rsidR="00C25490" w:rsidRPr="00685894">
        <w:rPr>
          <w:rFonts w:ascii="Cambria" w:hAnsi="Cambria"/>
          <w:b/>
          <w:sz w:val="24"/>
          <w:u w:val="single"/>
        </w:rPr>
        <w:t xml:space="preserve">. </w:t>
      </w:r>
      <w:proofErr w:type="spellStart"/>
      <w:r w:rsidR="00C25490" w:rsidRPr="00685894">
        <w:rPr>
          <w:rFonts w:ascii="Cambria" w:hAnsi="Cambria"/>
          <w:b/>
          <w:sz w:val="24"/>
          <w:u w:val="single"/>
        </w:rPr>
        <w:t>Mikro</w:t>
      </w:r>
      <w:proofErr w:type="spellEnd"/>
      <w:r w:rsidR="00C25490" w:rsidRPr="00685894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C25490" w:rsidRPr="00685894">
        <w:rPr>
          <w:rFonts w:ascii="Cambria" w:hAnsi="Cambria"/>
          <w:b/>
          <w:sz w:val="24"/>
          <w:u w:val="single"/>
        </w:rPr>
        <w:t>endotoksinis</w:t>
      </w:r>
      <w:proofErr w:type="spellEnd"/>
      <w:r w:rsidR="00C25490" w:rsidRPr="00685894">
        <w:rPr>
          <w:rFonts w:ascii="Cambria" w:hAnsi="Cambria"/>
          <w:b/>
          <w:sz w:val="24"/>
          <w:u w:val="single"/>
        </w:rPr>
        <w:t xml:space="preserve"> bakterinis filtras, savaime </w:t>
      </w:r>
      <w:proofErr w:type="spellStart"/>
      <w:r w:rsidR="00C25490" w:rsidRPr="00685894">
        <w:rPr>
          <w:rFonts w:ascii="Cambria" w:hAnsi="Cambria"/>
          <w:b/>
          <w:sz w:val="24"/>
          <w:u w:val="single"/>
        </w:rPr>
        <w:t>nusiorinantis</w:t>
      </w:r>
      <w:proofErr w:type="spellEnd"/>
      <w:r w:rsidR="00C25490" w:rsidRPr="00685894">
        <w:rPr>
          <w:rFonts w:ascii="Cambria" w:hAnsi="Cambria"/>
          <w:b/>
          <w:sz w:val="24"/>
          <w:u w:val="single"/>
        </w:rPr>
        <w:t xml:space="preserve"> teigiamai pakrautas:</w:t>
      </w:r>
    </w:p>
    <w:p w14:paraId="447EB70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sterilus</w:t>
      </w:r>
      <w:r w:rsidRPr="00685894">
        <w:rPr>
          <w:rFonts w:ascii="Cambria" w:hAnsi="Cambria"/>
          <w:sz w:val="24"/>
          <w:shd w:val="clear" w:color="auto" w:fill="FFFFFF"/>
        </w:rPr>
        <w:t xml:space="preserve"> (simbolis ant pakuotės)</w:t>
      </w:r>
      <w:r w:rsidRPr="00685894">
        <w:rPr>
          <w:rFonts w:ascii="Cambria" w:hAnsi="Cambria"/>
          <w:bCs/>
          <w:sz w:val="24"/>
        </w:rPr>
        <w:t>;</w:t>
      </w:r>
    </w:p>
    <w:p w14:paraId="4C417438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 xml:space="preserve">vienkartinis </w:t>
      </w:r>
      <w:r w:rsidRPr="00685894">
        <w:rPr>
          <w:rFonts w:ascii="Cambria" w:hAnsi="Cambria"/>
          <w:sz w:val="24"/>
          <w:shd w:val="clear" w:color="auto" w:fill="FFFFFF"/>
        </w:rPr>
        <w:t>(pažymėta simboliu)</w:t>
      </w:r>
      <w:r w:rsidRPr="00685894">
        <w:rPr>
          <w:rFonts w:ascii="Cambria" w:hAnsi="Cambria"/>
          <w:bCs/>
          <w:sz w:val="24"/>
        </w:rPr>
        <w:t>;</w:t>
      </w:r>
    </w:p>
    <w:p w14:paraId="061463E9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individualiame įpakavime;</w:t>
      </w:r>
    </w:p>
    <w:p w14:paraId="574993C5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3CB6DA4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  <w:tab w:val="num" w:pos="502"/>
        </w:tabs>
        <w:spacing w:after="0" w:line="240" w:lineRule="auto"/>
        <w:ind w:left="502" w:hanging="502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bCs/>
          <w:sz w:val="24"/>
        </w:rPr>
        <w:t>su numatyta pakuotės atidarymo vieta;</w:t>
      </w:r>
    </w:p>
    <w:p w14:paraId="4DE0132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0,2 </w:t>
      </w:r>
      <w:proofErr w:type="spellStart"/>
      <w:r w:rsidRPr="00685894">
        <w:rPr>
          <w:rFonts w:ascii="Cambria" w:hAnsi="Cambria"/>
          <w:sz w:val="24"/>
        </w:rPr>
        <w:t>μm</w:t>
      </w:r>
      <w:proofErr w:type="spellEnd"/>
      <w:r w:rsidRPr="00685894">
        <w:rPr>
          <w:rFonts w:ascii="Cambria" w:hAnsi="Cambria"/>
          <w:sz w:val="24"/>
        </w:rPr>
        <w:t xml:space="preserve"> (+) teigiamai pakrautas su </w:t>
      </w:r>
      <w:proofErr w:type="spellStart"/>
      <w:r w:rsidRPr="00685894">
        <w:rPr>
          <w:rFonts w:ascii="Cambria" w:hAnsi="Cambria"/>
          <w:sz w:val="24"/>
        </w:rPr>
        <w:t>Supormembrane</w:t>
      </w:r>
      <w:proofErr w:type="spellEnd"/>
      <w:r w:rsidRPr="00685894">
        <w:rPr>
          <w:rFonts w:ascii="Cambria" w:hAnsi="Cambria"/>
          <w:sz w:val="24"/>
        </w:rPr>
        <w:t xml:space="preserve"> ar lygiaverte;</w:t>
      </w:r>
    </w:p>
    <w:p w14:paraId="284CB98F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savaiminis </w:t>
      </w:r>
      <w:proofErr w:type="spellStart"/>
      <w:r w:rsidRPr="00685894">
        <w:rPr>
          <w:rFonts w:ascii="Cambria" w:hAnsi="Cambria"/>
          <w:sz w:val="24"/>
        </w:rPr>
        <w:t>nuorinimas</w:t>
      </w:r>
      <w:proofErr w:type="spellEnd"/>
      <w:r w:rsidRPr="00685894">
        <w:rPr>
          <w:rFonts w:ascii="Cambria" w:hAnsi="Cambria"/>
          <w:sz w:val="24"/>
        </w:rPr>
        <w:t xml:space="preserve"> garantuoja, kad oras nepateks į kraują;</w:t>
      </w:r>
    </w:p>
    <w:p w14:paraId="2277615E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filtras reaguoja, </w:t>
      </w:r>
      <w:proofErr w:type="spellStart"/>
      <w:r w:rsidRPr="00685894">
        <w:rPr>
          <w:rFonts w:ascii="Cambria" w:hAnsi="Cambria"/>
          <w:sz w:val="24"/>
        </w:rPr>
        <w:t>t.y</w:t>
      </w:r>
      <w:proofErr w:type="spellEnd"/>
      <w:r w:rsidRPr="00685894">
        <w:rPr>
          <w:rFonts w:ascii="Cambria" w:hAnsi="Cambria"/>
          <w:sz w:val="24"/>
        </w:rPr>
        <w:t>. kemšasi esant medžiagų nesuderinamumui;</w:t>
      </w:r>
    </w:p>
    <w:p w14:paraId="58DF1263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filtro maksimalus tūris 0,6 ± 0,1 ml;</w:t>
      </w:r>
    </w:p>
    <w:p w14:paraId="00D1457F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infuzinio skysčio tekėjimo greitis mažiausiai 2 ± 0,1 ml/min.;</w:t>
      </w:r>
    </w:p>
    <w:p w14:paraId="7763D15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lygiavertės jungtis </w:t>
      </w:r>
      <w:proofErr w:type="spellStart"/>
      <w:r w:rsidRPr="00685894">
        <w:rPr>
          <w:rFonts w:ascii="Cambria" w:hAnsi="Cambria"/>
          <w:sz w:val="24"/>
        </w:rPr>
        <w:t>female</w:t>
      </w:r>
      <w:proofErr w:type="spellEnd"/>
      <w:r w:rsidRPr="00685894">
        <w:rPr>
          <w:rFonts w:ascii="Cambria" w:hAnsi="Cambria"/>
          <w:sz w:val="24"/>
        </w:rPr>
        <w:t xml:space="preserve"> (moteriška) tipo pagaminta iš atsparios chemikalams medžiagos </w:t>
      </w:r>
      <w:proofErr w:type="spellStart"/>
      <w:r w:rsidRPr="00685894">
        <w:rPr>
          <w:rFonts w:ascii="Cambria" w:hAnsi="Cambria"/>
          <w:sz w:val="24"/>
        </w:rPr>
        <w:t>polikarbonato</w:t>
      </w:r>
      <w:proofErr w:type="spellEnd"/>
      <w:r w:rsidRPr="00685894">
        <w:rPr>
          <w:rFonts w:ascii="Cambria" w:hAnsi="Cambria"/>
          <w:sz w:val="24"/>
        </w:rPr>
        <w:t xml:space="preserve"> (PC) ar lygiavertės medžiagos;</w:t>
      </w:r>
    </w:p>
    <w:p w14:paraId="4B628C8F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male</w:t>
      </w:r>
      <w:proofErr w:type="spellEnd"/>
      <w:r w:rsidRPr="00685894">
        <w:rPr>
          <w:rFonts w:ascii="Cambria" w:hAnsi="Cambria"/>
          <w:sz w:val="24"/>
        </w:rPr>
        <w:t xml:space="preserve"> (vyriška) tipo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</w:t>
      </w:r>
      <w:proofErr w:type="spellStart"/>
      <w:r w:rsidRPr="00685894">
        <w:rPr>
          <w:rFonts w:ascii="Cambria" w:hAnsi="Cambria"/>
          <w:sz w:val="24"/>
        </w:rPr>
        <w:t>Lock</w:t>
      </w:r>
      <w:proofErr w:type="spellEnd"/>
      <w:r w:rsidRPr="00685894">
        <w:rPr>
          <w:rFonts w:ascii="Cambria" w:hAnsi="Cambria"/>
          <w:sz w:val="24"/>
        </w:rPr>
        <w:t xml:space="preserve"> ar lygiavertė jungtis su </w:t>
      </w:r>
      <w:proofErr w:type="spellStart"/>
      <w:r w:rsidRPr="00685894">
        <w:rPr>
          <w:rFonts w:ascii="Cambria" w:hAnsi="Cambria"/>
          <w:sz w:val="24"/>
        </w:rPr>
        <w:t>sriegine</w:t>
      </w:r>
      <w:proofErr w:type="spellEnd"/>
      <w:r w:rsidRPr="00685894">
        <w:rPr>
          <w:rFonts w:ascii="Cambria" w:hAnsi="Cambria"/>
          <w:sz w:val="24"/>
        </w:rPr>
        <w:t xml:space="preserve"> veržle;</w:t>
      </w:r>
    </w:p>
    <w:p w14:paraId="1EB737DF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žarnelė 1,0 x 0,55mm, ilgis 2,5 ± 0,5cm;</w:t>
      </w:r>
    </w:p>
    <w:p w14:paraId="75E72B64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apsauginiai </w:t>
      </w:r>
      <w:proofErr w:type="spellStart"/>
      <w:r w:rsidRPr="00685894">
        <w:rPr>
          <w:rFonts w:ascii="Cambria" w:hAnsi="Cambria"/>
          <w:sz w:val="24"/>
        </w:rPr>
        <w:t>kamštukai</w:t>
      </w:r>
      <w:proofErr w:type="spellEnd"/>
      <w:r w:rsidRPr="00685894">
        <w:rPr>
          <w:rFonts w:ascii="Cambria" w:hAnsi="Cambria"/>
          <w:sz w:val="24"/>
        </w:rPr>
        <w:t>;</w:t>
      </w:r>
    </w:p>
    <w:p w14:paraId="4078A32C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be latekso (pažymėta simboliu) ir DEHP </w:t>
      </w:r>
      <w:proofErr w:type="spellStart"/>
      <w:r w:rsidRPr="00685894">
        <w:rPr>
          <w:rFonts w:ascii="Cambria" w:hAnsi="Cambria"/>
          <w:sz w:val="24"/>
        </w:rPr>
        <w:t>minkštiklio</w:t>
      </w:r>
      <w:proofErr w:type="spellEnd"/>
      <w:r w:rsidRPr="00685894">
        <w:rPr>
          <w:rFonts w:ascii="Cambria" w:hAnsi="Cambria"/>
          <w:sz w:val="24"/>
        </w:rPr>
        <w:t xml:space="preserve"> (pažymėta simboliu);</w:t>
      </w:r>
    </w:p>
    <w:p w14:paraId="6F18B4F6" w14:textId="77777777" w:rsidR="00C25490" w:rsidRPr="00685894" w:rsidRDefault="00C25490" w:rsidP="000621A6">
      <w:pPr>
        <w:numPr>
          <w:ilvl w:val="1"/>
          <w:numId w:val="40"/>
        </w:numPr>
        <w:tabs>
          <w:tab w:val="clear" w:pos="1620"/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pakuotėje ne mažiau 50 vnt.</w:t>
      </w:r>
    </w:p>
    <w:p w14:paraId="41DB4774" w14:textId="37CEB3FB" w:rsidR="00C25490" w:rsidRPr="00685894" w:rsidRDefault="00C25490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>Orientacinis poreikis: 150 vnt</w:t>
      </w:r>
      <w:r w:rsidR="00E218E3" w:rsidRPr="00685894">
        <w:rPr>
          <w:rFonts w:ascii="Cambria" w:hAnsi="Cambria"/>
          <w:i/>
          <w:sz w:val="24"/>
        </w:rPr>
        <w:t>.</w:t>
      </w:r>
    </w:p>
    <w:p w14:paraId="0FDB7123" w14:textId="77777777" w:rsidR="000621A6" w:rsidRPr="00685894" w:rsidRDefault="000621A6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</w:p>
    <w:p w14:paraId="49758928" w14:textId="4142DB86" w:rsidR="00E218E3" w:rsidRPr="00685894" w:rsidRDefault="00F70E51" w:rsidP="000621A6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F70E51">
        <w:rPr>
          <w:rFonts w:ascii="Cambria" w:hAnsi="Cambria"/>
          <w:b/>
          <w:sz w:val="24"/>
          <w:szCs w:val="24"/>
          <w:u w:val="single"/>
        </w:rPr>
        <w:t>38</w:t>
      </w:r>
      <w:r w:rsidR="00E218E3" w:rsidRPr="00F70E51">
        <w:rPr>
          <w:rFonts w:ascii="Cambria" w:hAnsi="Cambria"/>
          <w:b/>
          <w:sz w:val="24"/>
          <w:szCs w:val="24"/>
          <w:u w:val="single"/>
        </w:rPr>
        <w:t>.</w:t>
      </w:r>
      <w:r w:rsidR="00E218E3" w:rsidRPr="00685894"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r w:rsidR="00E218E3" w:rsidRPr="00685894">
        <w:rPr>
          <w:rFonts w:ascii="Cambria" w:hAnsi="Cambria"/>
          <w:b/>
          <w:sz w:val="24"/>
          <w:szCs w:val="24"/>
          <w:u w:val="single"/>
        </w:rPr>
        <w:t xml:space="preserve">Protezai </w:t>
      </w:r>
      <w:proofErr w:type="spellStart"/>
      <w:r w:rsidR="00E218E3" w:rsidRPr="00685894">
        <w:rPr>
          <w:rFonts w:ascii="Cambria" w:hAnsi="Cambria"/>
          <w:b/>
          <w:sz w:val="24"/>
          <w:szCs w:val="24"/>
          <w:u w:val="single"/>
        </w:rPr>
        <w:t>stapedoplastikai</w:t>
      </w:r>
      <w:proofErr w:type="spellEnd"/>
      <w:r w:rsidR="00E218E3" w:rsidRPr="00685894">
        <w:rPr>
          <w:rFonts w:ascii="Cambria" w:hAnsi="Cambria"/>
          <w:b/>
          <w:sz w:val="24"/>
          <w:szCs w:val="24"/>
          <w:u w:val="single"/>
        </w:rPr>
        <w:t xml:space="preserve">: </w:t>
      </w:r>
    </w:p>
    <w:p w14:paraId="3D1BA384" w14:textId="77777777" w:rsidR="00E218E3" w:rsidRPr="00685894" w:rsidRDefault="00E218E3" w:rsidP="000621A6">
      <w:pPr>
        <w:numPr>
          <w:ilvl w:val="0"/>
          <w:numId w:val="41"/>
        </w:numPr>
        <w:tabs>
          <w:tab w:val="num" w:pos="426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sterilūs (simbolis ant pakuotės);</w:t>
      </w:r>
    </w:p>
    <w:p w14:paraId="685CCC94" w14:textId="77777777" w:rsidR="00E218E3" w:rsidRPr="00685894" w:rsidRDefault="00E218E3" w:rsidP="000621A6">
      <w:pPr>
        <w:numPr>
          <w:ilvl w:val="0"/>
          <w:numId w:val="41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hAnsi="Cambria" w:cs="Times New Roman"/>
          <w:bCs/>
          <w:sz w:val="24"/>
          <w:szCs w:val="24"/>
        </w:rPr>
      </w:pPr>
      <w:r w:rsidRPr="00685894">
        <w:rPr>
          <w:rFonts w:ascii="Cambria" w:hAnsi="Cambria" w:cs="Times New Roman"/>
          <w:bCs/>
          <w:sz w:val="24"/>
          <w:szCs w:val="24"/>
        </w:rPr>
        <w:t xml:space="preserve">vienkartiniai </w:t>
      </w: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(pažymėta simboliu)</w:t>
      </w:r>
      <w:r w:rsidRPr="00685894">
        <w:rPr>
          <w:rFonts w:ascii="Cambria" w:hAnsi="Cambria" w:cs="Times New Roman"/>
          <w:bCs/>
          <w:sz w:val="24"/>
          <w:szCs w:val="24"/>
        </w:rPr>
        <w:t>;</w:t>
      </w:r>
    </w:p>
    <w:p w14:paraId="4B212A7F" w14:textId="77777777" w:rsidR="00E218E3" w:rsidRPr="00685894" w:rsidRDefault="00E218E3" w:rsidP="000621A6">
      <w:pPr>
        <w:numPr>
          <w:ilvl w:val="0"/>
          <w:numId w:val="41"/>
        </w:numPr>
        <w:tabs>
          <w:tab w:val="num" w:pos="426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iš </w:t>
      </w:r>
      <w:proofErr w:type="spellStart"/>
      <w:r w:rsidRPr="00685894">
        <w:rPr>
          <w:rFonts w:ascii="Cambria" w:hAnsi="Cambria" w:cs="Times New Roman"/>
          <w:sz w:val="24"/>
          <w:szCs w:val="24"/>
        </w:rPr>
        <w:t>rigidiško</w:t>
      </w:r>
      <w:proofErr w:type="spellEnd"/>
      <w:r w:rsidRPr="0068589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685894">
        <w:rPr>
          <w:rFonts w:ascii="Cambria" w:hAnsi="Cambria" w:cs="Times New Roman"/>
          <w:sz w:val="24"/>
          <w:szCs w:val="24"/>
        </w:rPr>
        <w:t>fluoroplasto</w:t>
      </w:r>
      <w:proofErr w:type="spellEnd"/>
      <w:r w:rsidRPr="00685894">
        <w:rPr>
          <w:rFonts w:ascii="Cambria" w:hAnsi="Cambria" w:cs="Times New Roman"/>
          <w:sz w:val="24"/>
          <w:szCs w:val="24"/>
        </w:rPr>
        <w:t xml:space="preserve"> ar lygiaverčio;</w:t>
      </w:r>
    </w:p>
    <w:p w14:paraId="52683715" w14:textId="77777777" w:rsidR="00E218E3" w:rsidRPr="00685894" w:rsidRDefault="00E218E3" w:rsidP="000621A6">
      <w:pPr>
        <w:numPr>
          <w:ilvl w:val="0"/>
          <w:numId w:val="41"/>
        </w:numPr>
        <w:tabs>
          <w:tab w:val="num" w:pos="426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dydis: 0,6 ± 0,05 mm x 0,4 ± 0,05 mm (diametras) x 6,0 ± 0,5 mm;</w:t>
      </w:r>
    </w:p>
    <w:p w14:paraId="0315FE85" w14:textId="77777777" w:rsidR="00E218E3" w:rsidRPr="00685894" w:rsidRDefault="00E218E3" w:rsidP="000621A6">
      <w:pPr>
        <w:numPr>
          <w:ilvl w:val="0"/>
          <w:numId w:val="41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hAnsi="Cambria" w:cs="Times New Roman"/>
          <w:bCs/>
          <w:sz w:val="24"/>
          <w:szCs w:val="24"/>
        </w:rPr>
      </w:pPr>
      <w:r w:rsidRPr="00685894">
        <w:rPr>
          <w:rFonts w:ascii="Cambria" w:hAnsi="Cambria" w:cs="Times New Roman"/>
          <w:bCs/>
          <w:sz w:val="24"/>
          <w:szCs w:val="24"/>
        </w:rPr>
        <w:t>individualiame įpakavime;</w:t>
      </w:r>
    </w:p>
    <w:p w14:paraId="7DD1D847" w14:textId="77777777" w:rsidR="00E218E3" w:rsidRPr="00685894" w:rsidRDefault="00E218E3" w:rsidP="000621A6">
      <w:pPr>
        <w:numPr>
          <w:ilvl w:val="0"/>
          <w:numId w:val="41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hAnsi="Cambria" w:cs="Times New Roman"/>
          <w:bCs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ant pakuotės pažymėtas produkto galiojimo laikas;</w:t>
      </w:r>
    </w:p>
    <w:p w14:paraId="76632330" w14:textId="77777777" w:rsidR="00E218E3" w:rsidRPr="00685894" w:rsidRDefault="00E218E3" w:rsidP="000621A6">
      <w:pPr>
        <w:numPr>
          <w:ilvl w:val="0"/>
          <w:numId w:val="41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hAnsi="Cambria" w:cs="Times New Roman"/>
          <w:bCs/>
          <w:sz w:val="24"/>
          <w:szCs w:val="24"/>
        </w:rPr>
      </w:pPr>
      <w:r w:rsidRPr="00685894">
        <w:rPr>
          <w:rFonts w:ascii="Cambria" w:hAnsi="Cambria" w:cs="Times New Roman"/>
          <w:bCs/>
          <w:sz w:val="24"/>
          <w:szCs w:val="24"/>
        </w:rPr>
        <w:t>su numatyta pakuotės atidarymo vieta.</w:t>
      </w:r>
    </w:p>
    <w:p w14:paraId="5449E1E5" w14:textId="622B1861" w:rsidR="00E218E3" w:rsidRPr="00685894" w:rsidRDefault="00E218E3" w:rsidP="000621A6">
      <w:pPr>
        <w:spacing w:after="0" w:line="240" w:lineRule="auto"/>
        <w:jc w:val="both"/>
        <w:rPr>
          <w:rFonts w:ascii="Cambria" w:hAnsi="Cambria" w:cs="Times New Roman"/>
          <w:bCs/>
          <w:i/>
          <w:iCs/>
          <w:sz w:val="24"/>
          <w:szCs w:val="24"/>
        </w:rPr>
      </w:pPr>
      <w:r w:rsidRPr="00685894">
        <w:rPr>
          <w:rFonts w:ascii="Cambria" w:hAnsi="Cambria" w:cs="Times New Roman"/>
          <w:bCs/>
          <w:i/>
          <w:iCs/>
          <w:sz w:val="24"/>
          <w:szCs w:val="24"/>
        </w:rPr>
        <w:t>Orientacinis poreikis: 200 vnt.</w:t>
      </w:r>
    </w:p>
    <w:p w14:paraId="71307F8F" w14:textId="77777777" w:rsidR="00E218E3" w:rsidRPr="00685894" w:rsidRDefault="00E218E3" w:rsidP="000873BA"/>
    <w:p w14:paraId="1D9A6D66" w14:textId="3C17C00D" w:rsidR="000873BA" w:rsidRPr="00685894" w:rsidRDefault="00F70E51" w:rsidP="000621A6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39</w:t>
      </w:r>
      <w:r w:rsidR="00E218E3" w:rsidRPr="00685894">
        <w:rPr>
          <w:rFonts w:ascii="Cambria" w:hAnsi="Cambria"/>
          <w:b/>
          <w:sz w:val="24"/>
          <w:u w:val="single"/>
        </w:rPr>
        <w:t xml:space="preserve">. </w:t>
      </w:r>
      <w:r w:rsidR="000873BA" w:rsidRPr="00685894">
        <w:rPr>
          <w:rFonts w:ascii="Cambria" w:hAnsi="Cambria"/>
          <w:b/>
          <w:sz w:val="24"/>
          <w:u w:val="single"/>
        </w:rPr>
        <w:t>Saugi arterinio kraujo paėmimo sistema su adata 22±1 G x 32 ±1 mm  kraujo dujų tyrimams atlikti</w:t>
      </w:r>
      <w:r w:rsidR="00E218E3" w:rsidRPr="00685894">
        <w:rPr>
          <w:rFonts w:ascii="Cambria" w:hAnsi="Cambria"/>
          <w:b/>
          <w:sz w:val="24"/>
          <w:u w:val="single"/>
        </w:rPr>
        <w:t>:</w:t>
      </w:r>
    </w:p>
    <w:p w14:paraId="385AB336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 xml:space="preserve">tinka naudoti su aparatu ABL 90 </w:t>
      </w:r>
      <w:proofErr w:type="spellStart"/>
      <w:r w:rsidRPr="00685894">
        <w:rPr>
          <w:rFonts w:ascii="Cambria" w:eastAsia="Times New Roman" w:hAnsi="Cambria"/>
          <w:sz w:val="24"/>
          <w:lang w:val="lt-LT" w:eastAsia="en-GB"/>
        </w:rPr>
        <w:t>Flex</w:t>
      </w:r>
      <w:proofErr w:type="spellEnd"/>
      <w:r w:rsidRPr="00685894">
        <w:rPr>
          <w:rFonts w:ascii="Cambria" w:eastAsia="Times New Roman" w:hAnsi="Cambria"/>
          <w:sz w:val="24"/>
          <w:lang w:val="lt-LT" w:eastAsia="en-GB"/>
        </w:rPr>
        <w:t>;</w:t>
      </w:r>
    </w:p>
    <w:p w14:paraId="0A99E222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sterili (pažymėta simboliu);</w:t>
      </w:r>
    </w:p>
    <w:p w14:paraId="4C84D8B7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savaime užsipildanti;</w:t>
      </w:r>
    </w:p>
    <w:p w14:paraId="1F7ABE52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su sausu heparinu, laisvai judančiu švirkšto cilindre;</w:t>
      </w:r>
    </w:p>
    <w:p w14:paraId="42E42176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elektrolitams subalansuoto heparino kiekis ne mažiau 60 IU/ml;</w:t>
      </w:r>
    </w:p>
    <w:p w14:paraId="44E48542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orą išstumiančiu kamšteliu;</w:t>
      </w:r>
    </w:p>
    <w:p w14:paraId="0DD90335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švirkšto tūris 1,5-2 ml;</w:t>
      </w:r>
    </w:p>
    <w:p w14:paraId="595CADA4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adatos ilgis 32+-1 mm;</w:t>
      </w:r>
    </w:p>
    <w:p w14:paraId="537E5EEB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adatos diametras 22 +-1 G;</w:t>
      </w:r>
    </w:p>
    <w:p w14:paraId="320C3E41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įpakuota po 1 vnt.;</w:t>
      </w:r>
    </w:p>
    <w:p w14:paraId="1ABD1823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su numatyta pakuotės atidarymo vieta;</w:t>
      </w:r>
    </w:p>
    <w:p w14:paraId="6353A5FE" w14:textId="77777777" w:rsidR="00E218E3" w:rsidRPr="00685894" w:rsidRDefault="00E218E3" w:rsidP="000621A6">
      <w:pPr>
        <w:pStyle w:val="ListParagraph"/>
        <w:numPr>
          <w:ilvl w:val="0"/>
          <w:numId w:val="42"/>
        </w:numPr>
        <w:spacing w:after="0" w:line="240" w:lineRule="auto"/>
        <w:ind w:left="357" w:hanging="357"/>
        <w:jc w:val="both"/>
        <w:rPr>
          <w:rFonts w:ascii="Cambria" w:eastAsia="Times New Roman" w:hAnsi="Cambria"/>
          <w:sz w:val="24"/>
          <w:lang w:val="lt-LT" w:eastAsia="en-GB"/>
        </w:rPr>
      </w:pPr>
      <w:r w:rsidRPr="00685894">
        <w:rPr>
          <w:rFonts w:ascii="Cambria" w:eastAsia="Times New Roman" w:hAnsi="Cambria"/>
          <w:sz w:val="24"/>
          <w:lang w:val="lt-LT" w:eastAsia="en-GB"/>
        </w:rPr>
        <w:t>su nurodyta galiojimo data.</w:t>
      </w:r>
    </w:p>
    <w:p w14:paraId="1B13F2B8" w14:textId="2217C0F2" w:rsidR="00E218E3" w:rsidRPr="006E0189" w:rsidRDefault="00E218E3" w:rsidP="000621A6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Cs/>
          <w:i/>
          <w:sz w:val="24"/>
          <w:lang w:val="lt-LT"/>
        </w:rPr>
      </w:pPr>
      <w:r w:rsidRPr="00685894">
        <w:rPr>
          <w:rFonts w:ascii="Cambria" w:hAnsi="Cambria"/>
          <w:bCs/>
          <w:i/>
          <w:sz w:val="24"/>
          <w:lang w:val="lt-LT"/>
        </w:rPr>
        <w:t xml:space="preserve">Orientacinis poreikis: 2 </w:t>
      </w:r>
      <w:r w:rsidRPr="006E0189">
        <w:rPr>
          <w:rFonts w:ascii="Cambria" w:hAnsi="Cambria"/>
          <w:bCs/>
          <w:i/>
          <w:sz w:val="24"/>
          <w:lang w:val="lt-LT"/>
        </w:rPr>
        <w:t>000 vnt.</w:t>
      </w:r>
    </w:p>
    <w:p w14:paraId="0451D417" w14:textId="77777777" w:rsidR="009C1235" w:rsidRPr="006E0189" w:rsidRDefault="009C1235" w:rsidP="00E218E3">
      <w:pPr>
        <w:pStyle w:val="ListParagraph"/>
        <w:tabs>
          <w:tab w:val="left" w:pos="284"/>
        </w:tabs>
        <w:ind w:left="0"/>
        <w:rPr>
          <w:bCs/>
          <w:i/>
          <w:lang w:val="lt-LT"/>
        </w:rPr>
      </w:pPr>
    </w:p>
    <w:p w14:paraId="51E4E86D" w14:textId="2B9DA407" w:rsidR="009C1235" w:rsidRPr="00F70E51" w:rsidRDefault="009C1235" w:rsidP="00F70E51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Cambria" w:hAnsi="Cambria" w:cs="Times New Roman"/>
          <w:b/>
          <w:color w:val="000000" w:themeColor="text1"/>
          <w:sz w:val="24"/>
          <w:u w:val="single"/>
        </w:rPr>
      </w:pPr>
      <w:bookmarkStart w:id="4" w:name="_Hlk225166508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lastRenderedPageBreak/>
        <w:t xml:space="preserve">Saugus </w:t>
      </w:r>
      <w:proofErr w:type="spellStart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>intraveninis</w:t>
      </w:r>
      <w:proofErr w:type="spellEnd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 xml:space="preserve"> </w:t>
      </w:r>
      <w:proofErr w:type="spellStart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>kateteris</w:t>
      </w:r>
      <w:proofErr w:type="spellEnd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 xml:space="preserve"> </w:t>
      </w:r>
      <w:proofErr w:type="spellStart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>Nr</w:t>
      </w:r>
      <w:proofErr w:type="spellEnd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 xml:space="preserve">. 16; </w:t>
      </w:r>
      <w:proofErr w:type="spellStart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>Nr</w:t>
      </w:r>
      <w:proofErr w:type="spellEnd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 xml:space="preserve">. 18; </w:t>
      </w:r>
      <w:proofErr w:type="spellStart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>Nr</w:t>
      </w:r>
      <w:proofErr w:type="spellEnd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 xml:space="preserve">. 20; </w:t>
      </w:r>
      <w:proofErr w:type="spellStart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>Nr</w:t>
      </w:r>
      <w:proofErr w:type="spellEnd"/>
      <w:r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>. 22:</w:t>
      </w:r>
      <w:r w:rsidR="00A277D8" w:rsidRPr="00F70E51">
        <w:rPr>
          <w:rFonts w:ascii="Cambria" w:hAnsi="Cambria" w:cs="Times New Roman"/>
          <w:b/>
          <w:color w:val="000000" w:themeColor="text1"/>
          <w:sz w:val="24"/>
          <w:u w:val="single"/>
        </w:rPr>
        <w:t xml:space="preserve"> </w:t>
      </w:r>
    </w:p>
    <w:p w14:paraId="6C7F9FA0" w14:textId="77777777" w:rsidR="0049197D" w:rsidRPr="006E0189" w:rsidRDefault="0049197D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siūloma prekė turi pilnai atitikti MDR (Reglamentas (ES) 2017/745) reglamentą;</w:t>
      </w:r>
    </w:p>
    <w:p w14:paraId="3003FAB8" w14:textId="29819D63" w:rsidR="009C1235" w:rsidRPr="006E0189" w:rsidRDefault="0049197D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 xml:space="preserve"> </w:t>
      </w:r>
      <w:r w:rsidR="009C1235"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sterilus (simbolis ant pakuotės);</w:t>
      </w:r>
    </w:p>
    <w:p w14:paraId="23B6394A" w14:textId="77777777" w:rsidR="009C1235" w:rsidRPr="006E0189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vienkartinis (pažymėta simboliu);</w:t>
      </w:r>
    </w:p>
    <w:p w14:paraId="20C09A8F" w14:textId="77777777" w:rsidR="009C1235" w:rsidRPr="006E0189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proofErr w:type="spellStart"/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nepirogeniškas</w:t>
      </w:r>
      <w:proofErr w:type="spellEnd"/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, netoksiškas;</w:t>
      </w:r>
    </w:p>
    <w:p w14:paraId="17F62F27" w14:textId="77777777" w:rsidR="009C1235" w:rsidRPr="006E0189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pagamintas iš poliuretano (PUR) ar lygiavertės medžiagos (pateikti gamintojo tai patvirtinančius dokumentus);</w:t>
      </w:r>
    </w:p>
    <w:p w14:paraId="5A7B9E6B" w14:textId="77777777" w:rsidR="009C1235" w:rsidRPr="006E0189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papildoma anga injekcijoms, anga turi vožtuvą;</w:t>
      </w:r>
    </w:p>
    <w:p w14:paraId="53795200" w14:textId="77777777" w:rsidR="009C1235" w:rsidRPr="006E0189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adatos ašmenys yra trijų krypčių;</w:t>
      </w:r>
    </w:p>
    <w:p w14:paraId="704BAFC0" w14:textId="77777777" w:rsidR="009C1235" w:rsidRPr="00685894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 xml:space="preserve">kateterio galas yra </w:t>
      </w:r>
      <w:proofErr w:type="spellStart"/>
      <w:r w:rsidRPr="006E0189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konusinis</w:t>
      </w:r>
      <w:proofErr w:type="spellEnd"/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 xml:space="preserve"> arba užapvalintas;</w:t>
      </w:r>
    </w:p>
    <w:p w14:paraId="22A24C37" w14:textId="77777777" w:rsidR="009C1235" w:rsidRPr="00685894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kaniulės be latekso;</w:t>
      </w:r>
    </w:p>
    <w:p w14:paraId="76F5E70E" w14:textId="77777777" w:rsidR="0049197D" w:rsidRPr="00685894" w:rsidRDefault="009C1235" w:rsidP="0049197D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proofErr w:type="spellStart"/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silikonizuotas</w:t>
      </w:r>
      <w:proofErr w:type="spellEnd"/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 xml:space="preserve"> arba </w:t>
      </w:r>
      <w:proofErr w:type="spellStart"/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silikonizuotu</w:t>
      </w:r>
      <w:proofErr w:type="spellEnd"/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 xml:space="preserve"> galu, ar lygiavertės medžiagos (pateikti gamintojo tai patvirtinančius dokumentus);</w:t>
      </w:r>
    </w:p>
    <w:p w14:paraId="696A21F1" w14:textId="77777777" w:rsidR="0049197D" w:rsidRPr="00685894" w:rsidRDefault="009C1235" w:rsidP="0049197D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kateteris įpakuotas kartu su užsukamu kamšteliu</w:t>
      </w:r>
      <w:r w:rsidR="0049197D"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 xml:space="preserve">, kurio </w:t>
      </w:r>
      <w:proofErr w:type="spellStart"/>
      <w:r w:rsidR="0049197D"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konusas</w:t>
      </w:r>
      <w:proofErr w:type="spellEnd"/>
      <w:r w:rsidR="0049197D"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 xml:space="preserve"> turi būti žemiau </w:t>
      </w:r>
      <w:proofErr w:type="spellStart"/>
      <w:r w:rsidR="0049197D"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kamštuko</w:t>
      </w:r>
      <w:proofErr w:type="spellEnd"/>
      <w:r w:rsidR="0049197D"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 xml:space="preserve"> krašto;</w:t>
      </w:r>
    </w:p>
    <w:p w14:paraId="7CD3C180" w14:textId="6A23E5A3" w:rsidR="0049197D" w:rsidRPr="00685894" w:rsidRDefault="0049197D" w:rsidP="0049197D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kamštelio fiksacija pasukus jį 180° kampu arba lygiavertis sprendimas patikimai fiksuojantis kamštelį;</w:t>
      </w:r>
    </w:p>
    <w:p w14:paraId="578CBFC9" w14:textId="7E2DA109" w:rsidR="009C1235" w:rsidRPr="00685894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saugumo sistema turi aktyvuotis automatiškai ištraukus adatą, adatkotį apgaubiant specialia metaline apsauga;</w:t>
      </w:r>
    </w:p>
    <w:p w14:paraId="3787DC04" w14:textId="21B2E8D1" w:rsidR="0049197D" w:rsidRPr="00685894" w:rsidRDefault="0049197D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kraujo kameroje esančio filtro plotas ne mažesnis nei 30 mm²;</w:t>
      </w:r>
    </w:p>
    <w:p w14:paraId="4DA66560" w14:textId="77777777" w:rsidR="009C1235" w:rsidRPr="00685894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ant pakuotės pažymėtas produkto galiojimo laikas;</w:t>
      </w:r>
    </w:p>
    <w:p w14:paraId="038BE82C" w14:textId="77777777" w:rsidR="009C1235" w:rsidRPr="00685894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su numatyta pakuotės atidarymo vieta;</w:t>
      </w:r>
    </w:p>
    <w:p w14:paraId="2956A0B9" w14:textId="77777777" w:rsidR="009C1235" w:rsidRPr="00685894" w:rsidRDefault="009C1235" w:rsidP="000621A6">
      <w:pPr>
        <w:pStyle w:val="ListParagraph"/>
        <w:numPr>
          <w:ilvl w:val="0"/>
          <w:numId w:val="43"/>
        </w:numPr>
        <w:spacing w:after="0" w:line="240" w:lineRule="auto"/>
        <w:ind w:left="284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r w:rsidRPr="00685894">
        <w:rPr>
          <w:rFonts w:ascii="Cambria" w:hAnsi="Cambria" w:cs="Times New Roman"/>
          <w:color w:val="000000" w:themeColor="text1"/>
          <w:sz w:val="24"/>
          <w:szCs w:val="24"/>
          <w:lang w:val="lt-LT"/>
        </w:rPr>
        <w:t>įpakuota po 1 vnt.</w:t>
      </w:r>
    </w:p>
    <w:p w14:paraId="7B60B0A5" w14:textId="4F895780" w:rsidR="009C1235" w:rsidRPr="00685894" w:rsidRDefault="009C1235" w:rsidP="000621A6">
      <w:pPr>
        <w:pStyle w:val="ListParagraph"/>
        <w:spacing w:after="0" w:line="240" w:lineRule="auto"/>
        <w:ind w:left="0"/>
        <w:jc w:val="both"/>
        <w:rPr>
          <w:rFonts w:ascii="Cambria" w:hAnsi="Cambria" w:cs="Times New Roman"/>
          <w:i/>
          <w:sz w:val="24"/>
          <w:lang w:val="lt-LT"/>
        </w:rPr>
      </w:pPr>
      <w:r w:rsidRPr="00685894">
        <w:rPr>
          <w:rFonts w:ascii="Cambria" w:hAnsi="Cambria" w:cs="Times New Roman"/>
          <w:i/>
          <w:sz w:val="24"/>
          <w:lang w:val="lt-LT"/>
        </w:rPr>
        <w:t>Orientacinis poreikis 38 000 vnt.</w:t>
      </w:r>
    </w:p>
    <w:bookmarkEnd w:id="4"/>
    <w:p w14:paraId="7DE5A529" w14:textId="77777777" w:rsidR="009C1235" w:rsidRPr="00685894" w:rsidRDefault="009C1235" w:rsidP="000873BA"/>
    <w:p w14:paraId="072D353B" w14:textId="1C1E9A00" w:rsidR="00123BF2" w:rsidRPr="00F70E51" w:rsidRDefault="00123BF2" w:rsidP="00F70E51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proofErr w:type="spellStart"/>
      <w:r w:rsidRPr="00F70E51">
        <w:rPr>
          <w:rFonts w:ascii="Cambria" w:hAnsi="Cambria" w:cs="Times New Roman"/>
          <w:b/>
          <w:sz w:val="24"/>
          <w:szCs w:val="24"/>
          <w:u w:val="single"/>
        </w:rPr>
        <w:t>Sėklidės</w:t>
      </w:r>
      <w:proofErr w:type="spellEnd"/>
      <w:r w:rsidRPr="00F70E51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F70E51">
        <w:rPr>
          <w:rFonts w:ascii="Cambria" w:hAnsi="Cambria" w:cs="Times New Roman"/>
          <w:b/>
          <w:sz w:val="24"/>
          <w:szCs w:val="24"/>
          <w:u w:val="single"/>
        </w:rPr>
        <w:t>implantas</w:t>
      </w:r>
      <w:proofErr w:type="spellEnd"/>
      <w:r w:rsidRPr="00F70E51">
        <w:rPr>
          <w:rFonts w:ascii="Cambria" w:hAnsi="Cambria" w:cs="Times New Roman"/>
          <w:b/>
          <w:sz w:val="24"/>
          <w:szCs w:val="24"/>
          <w:u w:val="single"/>
        </w:rPr>
        <w:t>: S, M, L, XL:</w:t>
      </w:r>
    </w:p>
    <w:p w14:paraId="6C5FD3B3" w14:textId="77777777" w:rsidR="00123BF2" w:rsidRPr="00685894" w:rsidRDefault="00123BF2" w:rsidP="000621A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sterilus (simbolis ant pakuotės);</w:t>
      </w:r>
    </w:p>
    <w:p w14:paraId="33496DDE" w14:textId="77777777" w:rsidR="00123BF2" w:rsidRPr="00685894" w:rsidRDefault="00123BF2" w:rsidP="000621A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pagamintas iš aukščiausios kokybės vientiso, mažo kietumo silikono medžiagos, ar lygiavertės;</w:t>
      </w:r>
    </w:p>
    <w:p w14:paraId="2308B099" w14:textId="77777777" w:rsidR="00123BF2" w:rsidRPr="00685894" w:rsidRDefault="00123BF2" w:rsidP="000621A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implanto forma yra atitinkanti natūralios sėklidės formą;</w:t>
      </w:r>
    </w:p>
    <w:p w14:paraId="1F6B93FB" w14:textId="77777777" w:rsidR="00123BF2" w:rsidRPr="00685894" w:rsidRDefault="00123BF2" w:rsidP="000621A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ilgalaikis;</w:t>
      </w:r>
    </w:p>
    <w:p w14:paraId="7D18D913" w14:textId="77777777" w:rsidR="00123BF2" w:rsidRPr="00685894" w:rsidRDefault="00123BF2" w:rsidP="000621A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trijų lygių pakuotė;</w:t>
      </w:r>
    </w:p>
    <w:p w14:paraId="3D4CA663" w14:textId="77777777" w:rsidR="00123BF2" w:rsidRPr="00685894" w:rsidRDefault="00123BF2" w:rsidP="000621A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409800CD" w14:textId="77777777" w:rsidR="00123BF2" w:rsidRPr="00685894" w:rsidRDefault="00123BF2" w:rsidP="000621A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su numatyta pakuotės atidarymo vieta;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4813"/>
      </w:tblGrid>
      <w:tr w:rsidR="00123BF2" w:rsidRPr="00685894" w14:paraId="7D6A0CA2" w14:textId="77777777" w:rsidTr="008C7ED8">
        <w:tc>
          <w:tcPr>
            <w:tcW w:w="1980" w:type="dxa"/>
          </w:tcPr>
          <w:p w14:paraId="22639456" w14:textId="77777777" w:rsidR="00123BF2" w:rsidRPr="00685894" w:rsidRDefault="00123BF2" w:rsidP="000621A6">
            <w:pPr>
              <w:jc w:val="both"/>
              <w:rPr>
                <w:rFonts w:ascii="Cambria" w:hAnsi="Cambria"/>
                <w:i/>
              </w:rPr>
            </w:pPr>
            <w:proofErr w:type="spellStart"/>
            <w:r w:rsidRPr="00685894">
              <w:rPr>
                <w:rFonts w:ascii="Cambria" w:hAnsi="Cambria"/>
                <w:i/>
              </w:rPr>
              <w:t>Poz.Nr</w:t>
            </w:r>
            <w:proofErr w:type="spellEnd"/>
            <w:r w:rsidRPr="00685894">
              <w:rPr>
                <w:rFonts w:ascii="Cambria" w:hAnsi="Cambria"/>
                <w:i/>
              </w:rPr>
              <w:t>.</w:t>
            </w:r>
          </w:p>
        </w:tc>
        <w:tc>
          <w:tcPr>
            <w:tcW w:w="2835" w:type="dxa"/>
          </w:tcPr>
          <w:p w14:paraId="613E753E" w14:textId="77777777" w:rsidR="00123BF2" w:rsidRPr="00685894" w:rsidRDefault="00123BF2" w:rsidP="000621A6">
            <w:pPr>
              <w:jc w:val="both"/>
              <w:rPr>
                <w:rFonts w:ascii="Cambria" w:hAnsi="Cambria"/>
                <w:i/>
              </w:rPr>
            </w:pPr>
            <w:r w:rsidRPr="00685894">
              <w:rPr>
                <w:rFonts w:ascii="Cambria" w:hAnsi="Cambria"/>
                <w:i/>
              </w:rPr>
              <w:t>Dydis</w:t>
            </w:r>
          </w:p>
        </w:tc>
        <w:tc>
          <w:tcPr>
            <w:tcW w:w="4813" w:type="dxa"/>
          </w:tcPr>
          <w:p w14:paraId="3424A8BC" w14:textId="77777777" w:rsidR="00123BF2" w:rsidRPr="00685894" w:rsidRDefault="00123BF2" w:rsidP="000621A6">
            <w:pPr>
              <w:jc w:val="both"/>
              <w:rPr>
                <w:rFonts w:ascii="Cambria" w:hAnsi="Cambria"/>
                <w:i/>
              </w:rPr>
            </w:pPr>
            <w:r w:rsidRPr="00685894">
              <w:rPr>
                <w:rFonts w:ascii="Cambria" w:hAnsi="Cambria"/>
                <w:i/>
              </w:rPr>
              <w:t>Aukštis/Plotis</w:t>
            </w:r>
          </w:p>
        </w:tc>
      </w:tr>
      <w:tr w:rsidR="00123BF2" w:rsidRPr="00685894" w14:paraId="2575EEAD" w14:textId="77777777" w:rsidTr="008C7ED8">
        <w:tc>
          <w:tcPr>
            <w:tcW w:w="1980" w:type="dxa"/>
          </w:tcPr>
          <w:p w14:paraId="6873A8F9" w14:textId="0C581A6D" w:rsidR="00123BF2" w:rsidRPr="00685894" w:rsidRDefault="008E5534" w:rsidP="000621A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  <w:r w:rsidR="00123BF2" w:rsidRPr="00685894">
              <w:rPr>
                <w:rFonts w:ascii="Cambria" w:hAnsi="Cambria"/>
              </w:rPr>
              <w:t>.1.</w:t>
            </w:r>
          </w:p>
        </w:tc>
        <w:tc>
          <w:tcPr>
            <w:tcW w:w="2835" w:type="dxa"/>
          </w:tcPr>
          <w:p w14:paraId="382637B1" w14:textId="77777777" w:rsidR="00123BF2" w:rsidRPr="00685894" w:rsidRDefault="00123BF2" w:rsidP="000621A6">
            <w:pPr>
              <w:jc w:val="both"/>
              <w:rPr>
                <w:rFonts w:ascii="Cambria" w:hAnsi="Cambria"/>
              </w:rPr>
            </w:pPr>
            <w:r w:rsidRPr="00685894">
              <w:rPr>
                <w:rFonts w:ascii="Cambria" w:hAnsi="Cambria"/>
              </w:rPr>
              <w:t>S</w:t>
            </w:r>
          </w:p>
        </w:tc>
        <w:tc>
          <w:tcPr>
            <w:tcW w:w="4813" w:type="dxa"/>
          </w:tcPr>
          <w:p w14:paraId="2D3355F9" w14:textId="77777777" w:rsidR="00123BF2" w:rsidRPr="00685894" w:rsidRDefault="00123BF2" w:rsidP="000621A6">
            <w:pPr>
              <w:jc w:val="both"/>
              <w:rPr>
                <w:rFonts w:ascii="Cambria" w:hAnsi="Cambria"/>
              </w:rPr>
            </w:pPr>
            <w:r w:rsidRPr="00685894">
              <w:rPr>
                <w:rFonts w:ascii="Cambria" w:hAnsi="Cambria"/>
              </w:rPr>
              <w:t>31 mm ± 1 mm, 23 mm ± 1 mm</w:t>
            </w:r>
          </w:p>
        </w:tc>
      </w:tr>
      <w:tr w:rsidR="00123BF2" w:rsidRPr="00685894" w14:paraId="7FBDBCC9" w14:textId="77777777" w:rsidTr="008C7ED8">
        <w:tc>
          <w:tcPr>
            <w:tcW w:w="1980" w:type="dxa"/>
          </w:tcPr>
          <w:p w14:paraId="385225AF" w14:textId="69C795C1" w:rsidR="00123BF2" w:rsidRPr="00685894" w:rsidRDefault="008E5534" w:rsidP="000621A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  <w:r w:rsidR="00123BF2" w:rsidRPr="00685894">
              <w:rPr>
                <w:rFonts w:ascii="Cambria" w:hAnsi="Cambria"/>
              </w:rPr>
              <w:t>.2.</w:t>
            </w:r>
          </w:p>
        </w:tc>
        <w:tc>
          <w:tcPr>
            <w:tcW w:w="2835" w:type="dxa"/>
          </w:tcPr>
          <w:p w14:paraId="427C8550" w14:textId="77777777" w:rsidR="00123BF2" w:rsidRPr="00685894" w:rsidRDefault="00123BF2" w:rsidP="000621A6">
            <w:pPr>
              <w:jc w:val="both"/>
              <w:rPr>
                <w:rFonts w:ascii="Cambria" w:hAnsi="Cambria"/>
              </w:rPr>
            </w:pPr>
            <w:r w:rsidRPr="00685894">
              <w:rPr>
                <w:rFonts w:ascii="Cambria" w:hAnsi="Cambria"/>
              </w:rPr>
              <w:t>M</w:t>
            </w:r>
          </w:p>
        </w:tc>
        <w:tc>
          <w:tcPr>
            <w:tcW w:w="4813" w:type="dxa"/>
          </w:tcPr>
          <w:p w14:paraId="3E1326A1" w14:textId="77777777" w:rsidR="00123BF2" w:rsidRPr="00685894" w:rsidRDefault="00123BF2" w:rsidP="000621A6">
            <w:pPr>
              <w:jc w:val="both"/>
              <w:rPr>
                <w:rFonts w:ascii="Cambria" w:hAnsi="Cambria"/>
              </w:rPr>
            </w:pPr>
            <w:r w:rsidRPr="00685894">
              <w:rPr>
                <w:rFonts w:ascii="Cambria" w:hAnsi="Cambria"/>
              </w:rPr>
              <w:t>37 mm ± 1 mm, 28 mm ± 1 mm</w:t>
            </w:r>
          </w:p>
        </w:tc>
      </w:tr>
      <w:tr w:rsidR="00123BF2" w:rsidRPr="006E0189" w14:paraId="5D9D1874" w14:textId="77777777" w:rsidTr="008C7ED8">
        <w:tc>
          <w:tcPr>
            <w:tcW w:w="1980" w:type="dxa"/>
          </w:tcPr>
          <w:p w14:paraId="2D00641B" w14:textId="1EE2A9BE" w:rsidR="00123BF2" w:rsidRPr="006E0189" w:rsidRDefault="008E5534" w:rsidP="000621A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  <w:r w:rsidR="00123BF2" w:rsidRPr="006E0189">
              <w:rPr>
                <w:rFonts w:ascii="Cambria" w:hAnsi="Cambria"/>
              </w:rPr>
              <w:t>.3.</w:t>
            </w:r>
          </w:p>
        </w:tc>
        <w:tc>
          <w:tcPr>
            <w:tcW w:w="2835" w:type="dxa"/>
          </w:tcPr>
          <w:p w14:paraId="030D27AB" w14:textId="77777777" w:rsidR="00123BF2" w:rsidRPr="006E0189" w:rsidRDefault="00123BF2" w:rsidP="000621A6">
            <w:pPr>
              <w:jc w:val="both"/>
              <w:rPr>
                <w:rFonts w:ascii="Cambria" w:hAnsi="Cambria"/>
              </w:rPr>
            </w:pPr>
            <w:r w:rsidRPr="006E0189">
              <w:rPr>
                <w:rFonts w:ascii="Cambria" w:hAnsi="Cambria"/>
              </w:rPr>
              <w:t>L</w:t>
            </w:r>
          </w:p>
        </w:tc>
        <w:tc>
          <w:tcPr>
            <w:tcW w:w="4813" w:type="dxa"/>
          </w:tcPr>
          <w:p w14:paraId="2AB78604" w14:textId="77777777" w:rsidR="00123BF2" w:rsidRPr="006E0189" w:rsidRDefault="00123BF2" w:rsidP="000621A6">
            <w:pPr>
              <w:jc w:val="both"/>
              <w:rPr>
                <w:rFonts w:ascii="Cambria" w:hAnsi="Cambria"/>
              </w:rPr>
            </w:pPr>
            <w:r w:rsidRPr="006E0189">
              <w:rPr>
                <w:rFonts w:ascii="Cambria" w:hAnsi="Cambria"/>
              </w:rPr>
              <w:t>42 mm ± 1 mm, 32 mm ± 1 mm</w:t>
            </w:r>
          </w:p>
        </w:tc>
      </w:tr>
      <w:tr w:rsidR="00123BF2" w:rsidRPr="006E0189" w14:paraId="03485262" w14:textId="77777777" w:rsidTr="008C7ED8">
        <w:tc>
          <w:tcPr>
            <w:tcW w:w="1980" w:type="dxa"/>
          </w:tcPr>
          <w:p w14:paraId="6EBFF22E" w14:textId="54F77BE9" w:rsidR="00123BF2" w:rsidRPr="006E0189" w:rsidRDefault="008E5534" w:rsidP="000621A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  <w:r w:rsidR="00123BF2" w:rsidRPr="006E0189">
              <w:rPr>
                <w:rFonts w:ascii="Cambria" w:hAnsi="Cambria"/>
              </w:rPr>
              <w:t>.4.</w:t>
            </w:r>
          </w:p>
        </w:tc>
        <w:tc>
          <w:tcPr>
            <w:tcW w:w="2835" w:type="dxa"/>
          </w:tcPr>
          <w:p w14:paraId="54BAB8F5" w14:textId="77777777" w:rsidR="00123BF2" w:rsidRPr="006E0189" w:rsidRDefault="00123BF2" w:rsidP="000621A6">
            <w:pPr>
              <w:jc w:val="both"/>
              <w:rPr>
                <w:rFonts w:ascii="Cambria" w:hAnsi="Cambria"/>
              </w:rPr>
            </w:pPr>
            <w:r w:rsidRPr="006E0189">
              <w:rPr>
                <w:rFonts w:ascii="Cambria" w:hAnsi="Cambria"/>
              </w:rPr>
              <w:t>XL</w:t>
            </w:r>
          </w:p>
        </w:tc>
        <w:tc>
          <w:tcPr>
            <w:tcW w:w="4813" w:type="dxa"/>
          </w:tcPr>
          <w:p w14:paraId="1A567EBA" w14:textId="77777777" w:rsidR="00123BF2" w:rsidRPr="006E0189" w:rsidRDefault="00123BF2" w:rsidP="000621A6">
            <w:pPr>
              <w:jc w:val="both"/>
              <w:rPr>
                <w:rFonts w:ascii="Cambria" w:hAnsi="Cambria"/>
              </w:rPr>
            </w:pPr>
            <w:r w:rsidRPr="006E0189">
              <w:rPr>
                <w:rFonts w:ascii="Cambria" w:hAnsi="Cambria"/>
              </w:rPr>
              <w:t>47 mm ± 1 mm, 34 mm ± 1 mm</w:t>
            </w:r>
          </w:p>
        </w:tc>
      </w:tr>
    </w:tbl>
    <w:p w14:paraId="088D1E8C" w14:textId="0804BB0A" w:rsidR="00123BF2" w:rsidRPr="006E0189" w:rsidRDefault="00123BF2" w:rsidP="000621A6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6E0189">
        <w:rPr>
          <w:rFonts w:ascii="Cambria" w:hAnsi="Cambria" w:cs="Times New Roman"/>
          <w:i/>
          <w:sz w:val="24"/>
          <w:szCs w:val="24"/>
        </w:rPr>
        <w:t>Orientacinis poreikis: 20 vnt.</w:t>
      </w:r>
    </w:p>
    <w:p w14:paraId="739A72A6" w14:textId="77777777" w:rsidR="00123BF2" w:rsidRPr="006E0189" w:rsidRDefault="00123BF2" w:rsidP="000873BA"/>
    <w:p w14:paraId="0E3C4311" w14:textId="0DDC5056" w:rsidR="00123BF2" w:rsidRPr="006E0189" w:rsidRDefault="00123BF2" w:rsidP="00F70E51">
      <w:pPr>
        <w:pStyle w:val="ListParagraph"/>
        <w:numPr>
          <w:ilvl w:val="0"/>
          <w:numId w:val="68"/>
        </w:numPr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bookmarkStart w:id="5" w:name="_Hlk225166528"/>
      <w:r w:rsidRPr="006E0189"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Sistemos transfuzijai, skirtos darbui su </w:t>
      </w:r>
      <w:proofErr w:type="spellStart"/>
      <w:r w:rsidRPr="006E0189">
        <w:rPr>
          <w:rFonts w:ascii="Cambria" w:hAnsi="Cambria"/>
          <w:b/>
          <w:bCs/>
          <w:sz w:val="24"/>
          <w:szCs w:val="24"/>
          <w:u w:val="single"/>
          <w:lang w:val="lt-LT"/>
        </w:rPr>
        <w:t>B.Braun</w:t>
      </w:r>
      <w:proofErr w:type="spellEnd"/>
      <w:r w:rsidRPr="006E0189"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 infuzinėmis tūrinėmis pompomis:</w:t>
      </w:r>
    </w:p>
    <w:p w14:paraId="38E590BC" w14:textId="77777777" w:rsidR="00123BF2" w:rsidRPr="006E0189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E0189">
        <w:rPr>
          <w:rFonts w:ascii="Cambria" w:eastAsia="Times New Roman" w:hAnsi="Cambria"/>
          <w:sz w:val="24"/>
          <w:szCs w:val="24"/>
          <w:lang w:val="lt-LT" w:eastAsia="lt-LT"/>
        </w:rPr>
        <w:t xml:space="preserve">skirtos darbui su B. </w:t>
      </w:r>
      <w:proofErr w:type="spellStart"/>
      <w:r w:rsidRPr="006E0189">
        <w:rPr>
          <w:rFonts w:ascii="Cambria" w:eastAsia="Times New Roman" w:hAnsi="Cambria"/>
          <w:sz w:val="24"/>
          <w:szCs w:val="24"/>
          <w:lang w:val="lt-LT" w:eastAsia="lt-LT"/>
        </w:rPr>
        <w:t>Braun</w:t>
      </w:r>
      <w:proofErr w:type="spellEnd"/>
      <w:r w:rsidRPr="006E0189">
        <w:rPr>
          <w:rFonts w:ascii="Cambria" w:eastAsia="Times New Roman" w:hAnsi="Cambria"/>
          <w:sz w:val="24"/>
          <w:szCs w:val="24"/>
          <w:lang w:val="lt-LT" w:eastAsia="lt-LT"/>
        </w:rPr>
        <w:t> infuzinėmis tūrinėmis pompomis;</w:t>
      </w:r>
    </w:p>
    <w:p w14:paraId="59EE408E" w14:textId="77777777" w:rsidR="00123BF2" w:rsidRPr="00685894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E0189">
        <w:rPr>
          <w:rFonts w:ascii="Cambria" w:eastAsia="Times New Roman" w:hAnsi="Cambria"/>
          <w:sz w:val="24"/>
          <w:szCs w:val="24"/>
          <w:lang w:val="lt-LT" w:eastAsia="lt-LT"/>
        </w:rPr>
        <w:t>sterilios (simbolis ant pakuotės</w:t>
      </w:r>
      <w:r w:rsidRPr="00685894">
        <w:rPr>
          <w:rFonts w:ascii="Cambria" w:eastAsia="Times New Roman" w:hAnsi="Cambria"/>
          <w:sz w:val="24"/>
          <w:szCs w:val="24"/>
          <w:lang w:val="lt-LT" w:eastAsia="lt-LT"/>
        </w:rPr>
        <w:t>);</w:t>
      </w:r>
    </w:p>
    <w:p w14:paraId="242F73A2" w14:textId="77777777" w:rsidR="00123BF2" w:rsidRPr="00685894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85894">
        <w:rPr>
          <w:rFonts w:ascii="Cambria" w:eastAsia="Times New Roman" w:hAnsi="Cambria"/>
          <w:sz w:val="24"/>
          <w:szCs w:val="24"/>
          <w:lang w:val="lt-LT" w:eastAsia="lt-LT"/>
        </w:rPr>
        <w:t>vienkartinės (pažymėta simboliu);</w:t>
      </w:r>
    </w:p>
    <w:p w14:paraId="4B73E4D8" w14:textId="77777777" w:rsidR="00123BF2" w:rsidRPr="00685894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85894">
        <w:rPr>
          <w:rFonts w:ascii="Cambria" w:eastAsia="Times New Roman" w:hAnsi="Cambria"/>
          <w:sz w:val="24"/>
          <w:szCs w:val="24"/>
          <w:lang w:val="lt-LT" w:eastAsia="lt-LT"/>
        </w:rPr>
        <w:t>ne trumpesnės 250 cm;</w:t>
      </w:r>
    </w:p>
    <w:p w14:paraId="381F07E3" w14:textId="77777777" w:rsidR="00123BF2" w:rsidRPr="00685894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85894">
        <w:rPr>
          <w:rFonts w:ascii="Cambria" w:eastAsia="Times New Roman" w:hAnsi="Cambria"/>
          <w:sz w:val="24"/>
          <w:szCs w:val="24"/>
          <w:lang w:val="lt-LT" w:eastAsia="lt-LT"/>
        </w:rPr>
        <w:t>lašų kamera su filtru;</w:t>
      </w:r>
    </w:p>
    <w:p w14:paraId="197E6C01" w14:textId="77777777" w:rsidR="00123BF2" w:rsidRPr="00685894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85894">
        <w:rPr>
          <w:rFonts w:ascii="Cambria" w:eastAsia="Times New Roman" w:hAnsi="Cambria"/>
          <w:sz w:val="24"/>
          <w:szCs w:val="24"/>
          <w:lang w:val="lt-LT" w:eastAsia="lt-LT"/>
        </w:rPr>
        <w:t>srovės reguliatorius;</w:t>
      </w:r>
    </w:p>
    <w:p w14:paraId="2202225B" w14:textId="77777777" w:rsidR="00123BF2" w:rsidRPr="00685894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85894">
        <w:rPr>
          <w:rFonts w:ascii="Cambria" w:eastAsia="Times New Roman" w:hAnsi="Cambria"/>
          <w:sz w:val="24"/>
          <w:szCs w:val="24"/>
          <w:lang w:val="lt-LT" w:eastAsia="lt-LT"/>
        </w:rPr>
        <w:lastRenderedPageBreak/>
        <w:t>laisvos srovės užraktas;</w:t>
      </w:r>
    </w:p>
    <w:p w14:paraId="46ECB52E" w14:textId="77777777" w:rsidR="00123BF2" w:rsidRPr="00685894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85894">
        <w:rPr>
          <w:rFonts w:ascii="Cambria" w:eastAsia="Times New Roman" w:hAnsi="Cambria"/>
          <w:sz w:val="24"/>
          <w:szCs w:val="24"/>
          <w:lang w:val="lt-LT" w:eastAsia="lt-LT"/>
        </w:rPr>
        <w:t>ant pakuotės pažymėtas produkto galiojimo laikas mėnesiais;</w:t>
      </w:r>
    </w:p>
    <w:p w14:paraId="01EF816D" w14:textId="77777777" w:rsidR="00123BF2" w:rsidRPr="00685894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85894">
        <w:rPr>
          <w:rFonts w:ascii="Cambria" w:eastAsia="Times New Roman" w:hAnsi="Cambria"/>
          <w:sz w:val="24"/>
          <w:szCs w:val="24"/>
          <w:lang w:val="lt-LT" w:eastAsia="lt-LT"/>
        </w:rPr>
        <w:t>su numatyta pakuotės atidarymo vieta;</w:t>
      </w:r>
    </w:p>
    <w:p w14:paraId="5C44F2A9" w14:textId="77777777" w:rsidR="00123BF2" w:rsidRPr="00685894" w:rsidRDefault="00123BF2" w:rsidP="000621A6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val="lt-LT" w:eastAsia="lt-LT"/>
        </w:rPr>
      </w:pPr>
      <w:r w:rsidRPr="00685894">
        <w:rPr>
          <w:rFonts w:ascii="Cambria" w:eastAsia="Times New Roman" w:hAnsi="Cambria"/>
          <w:sz w:val="24"/>
          <w:szCs w:val="24"/>
          <w:lang w:val="lt-LT" w:eastAsia="lt-LT"/>
        </w:rPr>
        <w:t>įpakuota po 1 vnt.​</w:t>
      </w:r>
    </w:p>
    <w:p w14:paraId="5C1E22D9" w14:textId="2A5FBED6" w:rsidR="00123BF2" w:rsidRPr="00685894" w:rsidRDefault="00123BF2" w:rsidP="000621A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eastAsia="lt-LT"/>
        </w:rPr>
      </w:pPr>
      <w:r w:rsidRPr="00685894">
        <w:rPr>
          <w:rFonts w:ascii="Cambria" w:eastAsia="Times New Roman" w:hAnsi="Cambria" w:cs="Times New Roman"/>
          <w:i/>
          <w:sz w:val="24"/>
          <w:szCs w:val="24"/>
          <w:lang w:eastAsia="lt-LT"/>
        </w:rPr>
        <w:t>Orientacinis poreikis: 11 500 vnt.</w:t>
      </w:r>
    </w:p>
    <w:bookmarkEnd w:id="5"/>
    <w:p w14:paraId="3628DB7A" w14:textId="77777777" w:rsidR="00123BF2" w:rsidRPr="00685894" w:rsidRDefault="00123BF2" w:rsidP="00123BF2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4"/>
          <w:szCs w:val="24"/>
          <w:lang w:eastAsia="lt-LT"/>
        </w:rPr>
      </w:pPr>
    </w:p>
    <w:p w14:paraId="5682279D" w14:textId="317BB084" w:rsidR="00123BF2" w:rsidRPr="00F70E51" w:rsidRDefault="00123BF2" w:rsidP="00F70E51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F70E51">
        <w:rPr>
          <w:rFonts w:ascii="Cambria" w:hAnsi="Cambria"/>
          <w:b/>
          <w:sz w:val="24"/>
          <w:szCs w:val="24"/>
          <w:u w:val="single"/>
        </w:rPr>
        <w:t>Švirkštų</w:t>
      </w:r>
      <w:proofErr w:type="spellEnd"/>
      <w:r w:rsidRPr="00F70E5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szCs w:val="24"/>
          <w:u w:val="single"/>
        </w:rPr>
        <w:t>ir</w:t>
      </w:r>
      <w:proofErr w:type="spellEnd"/>
      <w:r w:rsidRPr="00F70E5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szCs w:val="24"/>
          <w:u w:val="single"/>
        </w:rPr>
        <w:t>priemonių</w:t>
      </w:r>
      <w:proofErr w:type="spellEnd"/>
      <w:r w:rsidRPr="00F70E5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szCs w:val="24"/>
          <w:u w:val="single"/>
        </w:rPr>
        <w:t>komplektas</w:t>
      </w:r>
      <w:proofErr w:type="spellEnd"/>
      <w:r w:rsidRPr="00F70E5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szCs w:val="24"/>
          <w:u w:val="single"/>
        </w:rPr>
        <w:t>darbui</w:t>
      </w:r>
      <w:proofErr w:type="spellEnd"/>
      <w:r w:rsidRPr="00F70E5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szCs w:val="24"/>
          <w:u w:val="single"/>
        </w:rPr>
        <w:t>su</w:t>
      </w:r>
      <w:proofErr w:type="spellEnd"/>
      <w:r w:rsidRPr="00F70E51">
        <w:rPr>
          <w:rFonts w:ascii="Cambria" w:hAnsi="Cambria"/>
          <w:b/>
          <w:sz w:val="24"/>
          <w:szCs w:val="24"/>
          <w:u w:val="single"/>
        </w:rPr>
        <w:t xml:space="preserve"> KT </w:t>
      </w:r>
      <w:proofErr w:type="spellStart"/>
      <w:r w:rsidRPr="00F70E51">
        <w:rPr>
          <w:rFonts w:ascii="Cambria" w:hAnsi="Cambria"/>
          <w:b/>
          <w:sz w:val="24"/>
          <w:szCs w:val="24"/>
          <w:u w:val="single"/>
        </w:rPr>
        <w:t>injektoriumi</w:t>
      </w:r>
      <w:proofErr w:type="spellEnd"/>
      <w:r w:rsidRPr="00F70E51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szCs w:val="24"/>
          <w:u w:val="single"/>
        </w:rPr>
        <w:t>accutron</w:t>
      </w:r>
      <w:proofErr w:type="spellEnd"/>
      <w:r w:rsidRPr="00F70E51">
        <w:rPr>
          <w:rFonts w:ascii="Cambria" w:hAnsi="Cambria"/>
          <w:b/>
          <w:sz w:val="24"/>
          <w:szCs w:val="24"/>
          <w:u w:val="single"/>
        </w:rPr>
        <w:t xml:space="preserve"> CT-D:</w:t>
      </w:r>
    </w:p>
    <w:p w14:paraId="5A36A460" w14:textId="77777777" w:rsidR="00123BF2" w:rsidRPr="00685894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>vienkartinis (simbolis ant pakuotės);</w:t>
      </w:r>
    </w:p>
    <w:p w14:paraId="7D4CD7C1" w14:textId="77777777" w:rsidR="00123BF2" w:rsidRPr="00685894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>sterilus (pažymėta simboliu);</w:t>
      </w:r>
    </w:p>
    <w:p w14:paraId="07FE0200" w14:textId="77777777" w:rsidR="00123BF2" w:rsidRPr="00685894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>su numatyta pakuotės atidarymo vieta;</w:t>
      </w:r>
    </w:p>
    <w:p w14:paraId="369F6948" w14:textId="77777777" w:rsidR="00123BF2" w:rsidRPr="00685894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>ant pakuotės pažymėtas produkto galiojimo laikas;</w:t>
      </w:r>
    </w:p>
    <w:p w14:paraId="1C96BA3D" w14:textId="77777777" w:rsidR="00123BF2" w:rsidRPr="00685894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 xml:space="preserve">suderintas darbui su  KT mobiliu </w:t>
      </w:r>
      <w:proofErr w:type="spellStart"/>
      <w:r w:rsidRPr="00685894">
        <w:rPr>
          <w:rFonts w:ascii="Cambria" w:hAnsi="Cambria"/>
          <w:color w:val="000000"/>
        </w:rPr>
        <w:t>injektoriumi</w:t>
      </w:r>
      <w:proofErr w:type="spellEnd"/>
      <w:r w:rsidRPr="00685894">
        <w:rPr>
          <w:rFonts w:ascii="Cambria" w:hAnsi="Cambria"/>
          <w:color w:val="000000"/>
        </w:rPr>
        <w:t xml:space="preserve">  </w:t>
      </w:r>
      <w:proofErr w:type="spellStart"/>
      <w:r w:rsidRPr="00685894">
        <w:rPr>
          <w:rFonts w:ascii="Cambria" w:hAnsi="Cambria"/>
          <w:color w:val="000000"/>
        </w:rPr>
        <w:t>Accutron</w:t>
      </w:r>
      <w:proofErr w:type="spellEnd"/>
      <w:r w:rsidRPr="00685894">
        <w:rPr>
          <w:rFonts w:ascii="Cambria" w:hAnsi="Cambria"/>
          <w:color w:val="000000"/>
        </w:rPr>
        <w:t xml:space="preserve"> CT-D;</w:t>
      </w:r>
    </w:p>
    <w:p w14:paraId="5D7369C9" w14:textId="77777777" w:rsidR="00123BF2" w:rsidRPr="00685894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 xml:space="preserve">lengvai užsipildantys švirkštai ELS tipo arba lygiaverčiai 200 ml (angl. </w:t>
      </w:r>
      <w:proofErr w:type="spellStart"/>
      <w:r w:rsidRPr="00685894">
        <w:rPr>
          <w:rFonts w:ascii="Cambria" w:hAnsi="Cambria"/>
          <w:color w:val="000000"/>
        </w:rPr>
        <w:t>Easy</w:t>
      </w:r>
      <w:proofErr w:type="spellEnd"/>
      <w:r w:rsidRPr="00685894">
        <w:rPr>
          <w:rFonts w:ascii="Cambria" w:hAnsi="Cambria"/>
          <w:color w:val="000000"/>
        </w:rPr>
        <w:t xml:space="preserve"> </w:t>
      </w:r>
      <w:proofErr w:type="spellStart"/>
      <w:r w:rsidRPr="00685894">
        <w:rPr>
          <w:rFonts w:ascii="Cambria" w:hAnsi="Cambria"/>
          <w:color w:val="000000"/>
        </w:rPr>
        <w:t>Loading</w:t>
      </w:r>
      <w:proofErr w:type="spellEnd"/>
      <w:r w:rsidRPr="00685894">
        <w:rPr>
          <w:rFonts w:ascii="Cambria" w:hAnsi="Cambria"/>
          <w:color w:val="000000"/>
        </w:rPr>
        <w:t xml:space="preserve"> </w:t>
      </w:r>
      <w:proofErr w:type="spellStart"/>
      <w:r w:rsidRPr="00685894">
        <w:rPr>
          <w:rFonts w:ascii="Cambria" w:hAnsi="Cambria"/>
          <w:color w:val="000000"/>
        </w:rPr>
        <w:t>Syringe</w:t>
      </w:r>
      <w:proofErr w:type="spellEnd"/>
      <w:r w:rsidRPr="00685894">
        <w:rPr>
          <w:rFonts w:ascii="Cambria" w:hAnsi="Cambria"/>
          <w:color w:val="000000"/>
        </w:rPr>
        <w:t>) - 2vnt.;</w:t>
      </w:r>
    </w:p>
    <w:p w14:paraId="2FAE23A1" w14:textId="77777777" w:rsidR="00123BF2" w:rsidRPr="00685894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>vamzdelių sistema su vožtuvais  - 1 vnt.;</w:t>
      </w:r>
    </w:p>
    <w:p w14:paraId="4699A8A3" w14:textId="77777777" w:rsidR="00123BF2" w:rsidRPr="00685894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 xml:space="preserve">aukšto slėgio paciento linija 150±1 cm - 1 </w:t>
      </w:r>
      <w:proofErr w:type="spellStart"/>
      <w:r w:rsidRPr="00685894">
        <w:rPr>
          <w:rFonts w:ascii="Cambria" w:hAnsi="Cambria"/>
          <w:color w:val="000000"/>
        </w:rPr>
        <w:t>vnt</w:t>
      </w:r>
      <w:proofErr w:type="spellEnd"/>
      <w:r w:rsidRPr="00685894">
        <w:rPr>
          <w:rFonts w:ascii="Cambria" w:hAnsi="Cambria"/>
          <w:color w:val="000000"/>
        </w:rPr>
        <w:t>;.</w:t>
      </w:r>
    </w:p>
    <w:p w14:paraId="0FE74431" w14:textId="77777777" w:rsidR="00123BF2" w:rsidRPr="00685894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>švirkštai pagaminti iš aukščiausios kokybės polimerinės arba lygiavertės medžiagos sertifikuotos ES (pateikti tai įrodančius gamintojo dokumentus);</w:t>
      </w:r>
    </w:p>
    <w:p w14:paraId="362FD083" w14:textId="77777777" w:rsidR="00123BF2" w:rsidRPr="006E0189" w:rsidRDefault="00123BF2" w:rsidP="0012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000000"/>
        </w:rPr>
      </w:pPr>
      <w:r w:rsidRPr="00685894">
        <w:rPr>
          <w:rFonts w:ascii="Cambria" w:hAnsi="Cambria"/>
          <w:color w:val="000000"/>
        </w:rPr>
        <w:t xml:space="preserve">pateikti </w:t>
      </w:r>
      <w:proofErr w:type="spellStart"/>
      <w:r w:rsidRPr="006E0189">
        <w:rPr>
          <w:rFonts w:ascii="Cambria" w:hAnsi="Cambria"/>
          <w:color w:val="000000"/>
        </w:rPr>
        <w:t>injektoriaus</w:t>
      </w:r>
      <w:proofErr w:type="spellEnd"/>
      <w:r w:rsidRPr="006E0189">
        <w:rPr>
          <w:rFonts w:ascii="Cambria" w:hAnsi="Cambria"/>
          <w:color w:val="000000"/>
        </w:rPr>
        <w:t xml:space="preserve"> </w:t>
      </w:r>
      <w:proofErr w:type="spellStart"/>
      <w:r w:rsidRPr="006E0189">
        <w:rPr>
          <w:rFonts w:ascii="Cambria" w:hAnsi="Cambria"/>
          <w:color w:val="000000"/>
        </w:rPr>
        <w:t>Accutron</w:t>
      </w:r>
      <w:proofErr w:type="spellEnd"/>
      <w:r w:rsidRPr="006E0189">
        <w:rPr>
          <w:rFonts w:ascii="Cambria" w:hAnsi="Cambria"/>
          <w:color w:val="000000"/>
        </w:rPr>
        <w:t xml:space="preserve"> CT-D gamintojo išduotą pažymą, kad švirkštų komplektas  suderinamas darbui  su nurodyto tipo švirkštų sistema.​</w:t>
      </w:r>
    </w:p>
    <w:p w14:paraId="635EFAB8" w14:textId="7415FB3D" w:rsidR="00123BF2" w:rsidRPr="006E0189" w:rsidRDefault="00123BF2" w:rsidP="00123BF2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6E0189">
        <w:rPr>
          <w:rFonts w:ascii="Cambria" w:hAnsi="Cambria" w:cs="Times New Roman"/>
          <w:i/>
          <w:color w:val="000000"/>
          <w:sz w:val="24"/>
          <w:szCs w:val="24"/>
        </w:rPr>
        <w:t>Orientacinis poreikis:</w:t>
      </w:r>
      <w:r w:rsidRPr="006E0189">
        <w:rPr>
          <w:rFonts w:ascii="Cambria" w:hAnsi="Cambria" w:cs="Times New Roman"/>
          <w:i/>
          <w:sz w:val="24"/>
          <w:szCs w:val="24"/>
        </w:rPr>
        <w:t xml:space="preserve"> 360 vnt.</w:t>
      </w:r>
    </w:p>
    <w:p w14:paraId="43D8F8C9" w14:textId="77777777" w:rsidR="00123BF2" w:rsidRPr="006E0189" w:rsidRDefault="00123BF2" w:rsidP="000873BA"/>
    <w:p w14:paraId="550F9748" w14:textId="44DF427A" w:rsidR="00123BF2" w:rsidRPr="006E0189" w:rsidRDefault="00123BF2" w:rsidP="00F70E51">
      <w:pPr>
        <w:pStyle w:val="ListParagraph"/>
        <w:numPr>
          <w:ilvl w:val="0"/>
          <w:numId w:val="68"/>
        </w:numPr>
        <w:spacing w:after="0" w:line="240" w:lineRule="auto"/>
        <w:ind w:left="426"/>
        <w:jc w:val="both"/>
        <w:rPr>
          <w:rFonts w:ascii="Cambria" w:hAnsi="Cambria" w:cs="Times New Roman"/>
          <w:color w:val="000000" w:themeColor="text1"/>
          <w:sz w:val="24"/>
          <w:szCs w:val="24"/>
          <w:lang w:val="lt-LT"/>
        </w:rPr>
      </w:pPr>
      <w:bookmarkStart w:id="6" w:name="_Hlk225166548"/>
      <w:proofErr w:type="spellStart"/>
      <w:r w:rsidRPr="006E0189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  <w:lang w:val="lt-LT" w:eastAsia="lt-LT"/>
        </w:rPr>
        <w:t>Termodiliucijos</w:t>
      </w:r>
      <w:proofErr w:type="spellEnd"/>
      <w:r w:rsidRPr="006E0189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  <w:lang w:val="lt-LT" w:eastAsia="lt-LT"/>
        </w:rPr>
        <w:t xml:space="preserve"> kateteriai tinkantys </w:t>
      </w:r>
      <w:proofErr w:type="spellStart"/>
      <w:r w:rsidRPr="006E0189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  <w:lang w:val="lt-LT" w:eastAsia="lt-LT"/>
        </w:rPr>
        <w:t>Picco</w:t>
      </w:r>
      <w:proofErr w:type="spellEnd"/>
      <w:r w:rsidRPr="006E0189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  <w:lang w:val="lt-LT" w:eastAsia="lt-LT"/>
        </w:rPr>
        <w:t xml:space="preserve"> sistemai (</w:t>
      </w:r>
      <w:proofErr w:type="spellStart"/>
      <w:r w:rsidRPr="006E0189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  <w:lang w:val="lt-LT" w:eastAsia="lt-LT"/>
        </w:rPr>
        <w:t>brachialinei</w:t>
      </w:r>
      <w:proofErr w:type="spellEnd"/>
      <w:r w:rsidRPr="006E0189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  <w:lang w:val="lt-LT" w:eastAsia="lt-LT"/>
        </w:rPr>
        <w:t xml:space="preserve"> a., </w:t>
      </w:r>
      <w:proofErr w:type="spellStart"/>
      <w:r w:rsidRPr="006E0189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  <w:lang w:val="lt-LT" w:eastAsia="lt-LT"/>
        </w:rPr>
        <w:t>femoralinei</w:t>
      </w:r>
      <w:proofErr w:type="spellEnd"/>
      <w:r w:rsidRPr="006E0189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  <w:lang w:val="lt-LT" w:eastAsia="lt-LT"/>
        </w:rPr>
        <w:t xml:space="preserve"> a.):</w:t>
      </w:r>
    </w:p>
    <w:p w14:paraId="522B916D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E0189">
        <w:rPr>
          <w:rFonts w:ascii="Cambria" w:eastAsia="Times New Roman" w:hAnsi="Cambria" w:cs="Times New Roman"/>
          <w:sz w:val="24"/>
          <w:szCs w:val="24"/>
          <w:lang w:val="lt-LT" w:eastAsia="lt-LT"/>
        </w:rPr>
        <w:t>sterilūs (simbolis ant pakuotės</w:t>
      </w: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);</w:t>
      </w:r>
    </w:p>
    <w:p w14:paraId="6C76EE7E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vienkartiniai (pažymėta simboliu);</w:t>
      </w:r>
    </w:p>
    <w:p w14:paraId="29A84732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dvikanalis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termodiliucijos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 kateteris (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Picco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 sistemai);</w:t>
      </w:r>
    </w:p>
    <w:p w14:paraId="37C00089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kateteris pagamintas iš: poliuretano ar lygiavertės medžiagos,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rentgenokontrastinis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;</w:t>
      </w:r>
    </w:p>
    <w:p w14:paraId="5BE16A86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neturintis latekso (pažymėta simboliu arba pateikti gamintojo tai patvirtinančius dokumentus);</w:t>
      </w:r>
    </w:p>
    <w:p w14:paraId="71C07FF4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termistorius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 5 ± 0,01 mm nutolęs nuo distalinio kateterio galo;</w:t>
      </w:r>
    </w:p>
    <w:p w14:paraId="00F9955A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pravedėjas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 0,53 ± 0,01 mm diametro, 60 ± 1 cm ilgio su J – formos galiuku;</w:t>
      </w:r>
    </w:p>
    <w:p w14:paraId="01E34BC8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18 G ir 20 G adatos-kaniulės;</w:t>
      </w:r>
    </w:p>
    <w:p w14:paraId="07DEDFF9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arterijos spaudimo linija – ilgis 150 cm ± 5 cm;</w:t>
      </w:r>
    </w:p>
    <w:p w14:paraId="0C4307CC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3 </w:t>
      </w: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kraniukai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;</w:t>
      </w:r>
    </w:p>
    <w:p w14:paraId="028EC805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injektanto</w:t>
      </w:r>
      <w:proofErr w:type="spellEnd"/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 temperatūros sensorius;</w:t>
      </w:r>
    </w:p>
    <w:p w14:paraId="3A9C16F5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individualiame įpakavime;</w:t>
      </w:r>
    </w:p>
    <w:p w14:paraId="11298168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ant pakuotės pažymėtas produkto galiojimo laikas;</w:t>
      </w:r>
    </w:p>
    <w:p w14:paraId="00564056" w14:textId="77777777" w:rsidR="00123BF2" w:rsidRPr="00685894" w:rsidRDefault="00123BF2" w:rsidP="000621A6">
      <w:pPr>
        <w:pStyle w:val="ListParagraph"/>
        <w:numPr>
          <w:ilvl w:val="0"/>
          <w:numId w:val="48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eastAsia="Times New Roman" w:hAnsi="Cambria" w:cs="Times New Roman"/>
          <w:sz w:val="24"/>
          <w:szCs w:val="24"/>
          <w:lang w:val="lt-LT" w:eastAsia="lt-LT"/>
        </w:rPr>
        <w:t>su numatyta pakuotės atidarymo vieta.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268"/>
        <w:gridCol w:w="2128"/>
        <w:gridCol w:w="2979"/>
        <w:gridCol w:w="1267"/>
      </w:tblGrid>
      <w:tr w:rsidR="00123BF2" w:rsidRPr="00685894" w14:paraId="57D6A36B" w14:textId="77777777" w:rsidTr="008C7ED8">
        <w:tc>
          <w:tcPr>
            <w:tcW w:w="5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ED6A6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proofErr w:type="spellStart"/>
            <w:r w:rsidRPr="00685894">
              <w:rPr>
                <w:rFonts w:ascii="Cambria" w:eastAsia="Times New Roman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685894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Nr.</w:t>
            </w:r>
          </w:p>
        </w:tc>
        <w:tc>
          <w:tcPr>
            <w:tcW w:w="11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D42A5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685894">
              <w:rPr>
                <w:rFonts w:ascii="Cambria" w:eastAsia="Times New Roman" w:hAnsi="Cambria" w:cs="Times New Roman"/>
                <w:i/>
                <w:sz w:val="24"/>
                <w:szCs w:val="24"/>
              </w:rPr>
              <w:t>Pavadinimas</w:t>
            </w:r>
          </w:p>
        </w:tc>
        <w:tc>
          <w:tcPr>
            <w:tcW w:w="11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29FD4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proofErr w:type="spellStart"/>
            <w:r w:rsidRPr="00685894">
              <w:rPr>
                <w:rFonts w:ascii="Cambria" w:eastAsia="Times New Roman" w:hAnsi="Cambria" w:cs="Times New Roman"/>
                <w:i/>
                <w:sz w:val="24"/>
                <w:szCs w:val="24"/>
              </w:rPr>
              <w:t>Intravaskuliarinio</w:t>
            </w:r>
            <w:proofErr w:type="spellEnd"/>
            <w:r w:rsidRPr="00685894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kateterio dydis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A684D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685894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Audinių </w:t>
            </w:r>
            <w:proofErr w:type="spellStart"/>
            <w:r w:rsidRPr="00685894">
              <w:rPr>
                <w:rFonts w:ascii="Cambria" w:eastAsia="Times New Roman" w:hAnsi="Cambria" w:cs="Times New Roman"/>
                <w:i/>
                <w:sz w:val="24"/>
                <w:szCs w:val="24"/>
              </w:rPr>
              <w:t>dilatatoriaus</w:t>
            </w:r>
            <w:proofErr w:type="spellEnd"/>
            <w:r w:rsidRPr="00685894">
              <w:rPr>
                <w:rFonts w:ascii="Cambria" w:eastAsia="Times New Roman" w:hAnsi="Cambria" w:cs="Times New Roman"/>
                <w:i/>
                <w:sz w:val="24"/>
                <w:szCs w:val="24"/>
              </w:rPr>
              <w:t xml:space="preserve"> dydis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0151C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</w:rPr>
            </w:pPr>
            <w:r w:rsidRPr="00685894">
              <w:rPr>
                <w:rFonts w:ascii="Cambria" w:eastAsia="Times New Roman" w:hAnsi="Cambria" w:cs="Times New Roman"/>
                <w:i/>
                <w:sz w:val="24"/>
                <w:szCs w:val="24"/>
              </w:rPr>
              <w:t>Orientacinis poreikis (vnt.)</w:t>
            </w:r>
          </w:p>
        </w:tc>
      </w:tr>
      <w:tr w:rsidR="00123BF2" w:rsidRPr="00685894" w14:paraId="656BC42D" w14:textId="77777777" w:rsidTr="008C7ED8">
        <w:tc>
          <w:tcPr>
            <w:tcW w:w="5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2E50" w14:textId="7CC0FBC8" w:rsidR="00123BF2" w:rsidRPr="00685894" w:rsidRDefault="00F70E51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44</w:t>
            </w:r>
            <w:r w:rsidR="00123BF2" w:rsidRPr="00685894">
              <w:rPr>
                <w:rFonts w:ascii="Cambria" w:eastAsia="Times New Roman" w:hAnsi="Cambria" w:cs="Times New Roman"/>
                <w:sz w:val="24"/>
                <w:szCs w:val="24"/>
              </w:rPr>
              <w:t>.1</w:t>
            </w:r>
          </w:p>
        </w:tc>
        <w:tc>
          <w:tcPr>
            <w:tcW w:w="11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5A939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>Dvikanalis</w:t>
            </w:r>
            <w:proofErr w:type="spellEnd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>termodiliucijos</w:t>
            </w:r>
            <w:proofErr w:type="spellEnd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 xml:space="preserve"> kateteris, skirtas </w:t>
            </w:r>
            <w:proofErr w:type="spellStart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>brachialinei</w:t>
            </w:r>
            <w:proofErr w:type="spellEnd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 xml:space="preserve"> arterijai</w:t>
            </w:r>
          </w:p>
        </w:tc>
        <w:tc>
          <w:tcPr>
            <w:tcW w:w="11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9DAB4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</w:pPr>
            <w:r w:rsidRPr="00685894"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  <w:t xml:space="preserve">skersmuo – 1,3 mm; </w:t>
            </w:r>
          </w:p>
          <w:p w14:paraId="4FA813EA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</w:pPr>
            <w:r w:rsidRPr="00685894"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  <w:t>ilgis – 22 cm ± 1 cm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0E0C1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</w:pPr>
            <w:r w:rsidRPr="00685894"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  <w:t xml:space="preserve">skersmuo – 1,4 mm; </w:t>
            </w:r>
          </w:p>
          <w:p w14:paraId="688B49C4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</w:pPr>
            <w:r w:rsidRPr="00685894"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  <w:t>ilgis – 13 cm ± 1 cm</w:t>
            </w:r>
          </w:p>
        </w:tc>
        <w:tc>
          <w:tcPr>
            <w:tcW w:w="658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9D592" w14:textId="3B2082EC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>110</w:t>
            </w:r>
          </w:p>
          <w:p w14:paraId="22A31510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>​</w:t>
            </w:r>
          </w:p>
        </w:tc>
      </w:tr>
      <w:tr w:rsidR="00123BF2" w:rsidRPr="00685894" w14:paraId="23F94CB2" w14:textId="77777777" w:rsidTr="008C7ED8">
        <w:tc>
          <w:tcPr>
            <w:tcW w:w="51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1E97B" w14:textId="53687F09" w:rsidR="00123BF2" w:rsidRPr="00685894" w:rsidRDefault="00F70E51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44</w:t>
            </w:r>
            <w:r w:rsidR="00123BF2" w:rsidRPr="00685894">
              <w:rPr>
                <w:rFonts w:ascii="Cambria" w:eastAsia="Times New Roman" w:hAnsi="Cambria" w:cs="Times New Roman"/>
                <w:sz w:val="24"/>
                <w:szCs w:val="24"/>
              </w:rPr>
              <w:t>.2</w:t>
            </w:r>
          </w:p>
        </w:tc>
        <w:tc>
          <w:tcPr>
            <w:tcW w:w="11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70C8B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>Dvikanalis</w:t>
            </w:r>
            <w:proofErr w:type="spellEnd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>termodiliucijos</w:t>
            </w:r>
            <w:proofErr w:type="spellEnd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 xml:space="preserve">kateteris, skirtas </w:t>
            </w:r>
            <w:proofErr w:type="spellStart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>femoralinei</w:t>
            </w:r>
            <w:proofErr w:type="spellEnd"/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t xml:space="preserve"> arterijai</w:t>
            </w:r>
          </w:p>
        </w:tc>
        <w:tc>
          <w:tcPr>
            <w:tcW w:w="110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909E3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685894"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skersmuo – 1,7 mm; ilgis – 20 cm ± 1 cm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D17B1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</w:pPr>
            <w:r w:rsidRPr="00685894"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  <w:t xml:space="preserve">skersmuo – 1,7 mm; </w:t>
            </w:r>
          </w:p>
          <w:p w14:paraId="0A32AD0F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</w:pPr>
            <w:r w:rsidRPr="00685894">
              <w:rPr>
                <w:rFonts w:ascii="Cambria" w:eastAsia="Calibri" w:hAnsi="Cambria" w:cs="Times New Roman"/>
                <w:sz w:val="24"/>
                <w:szCs w:val="24"/>
                <w:lang w:eastAsia="lt-LT"/>
              </w:rPr>
              <w:t>ilgis – 17 cm ± 1 cm</w:t>
            </w:r>
          </w:p>
        </w:tc>
        <w:tc>
          <w:tcPr>
            <w:tcW w:w="658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5BE10" w14:textId="77777777" w:rsidR="00123BF2" w:rsidRPr="00685894" w:rsidRDefault="00123BF2" w:rsidP="000621A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bookmarkEnd w:id="6"/>
    </w:tbl>
    <w:p w14:paraId="2E001D2F" w14:textId="77777777" w:rsidR="00123BF2" w:rsidRPr="00685894" w:rsidRDefault="00123BF2" w:rsidP="00123BF2">
      <w:pPr>
        <w:tabs>
          <w:tab w:val="left" w:pos="284"/>
        </w:tabs>
        <w:spacing w:after="0"/>
        <w:ind w:left="36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A5C361E" w14:textId="77777777" w:rsidR="00123BF2" w:rsidRPr="00685894" w:rsidRDefault="00123BF2" w:rsidP="000873BA"/>
    <w:p w14:paraId="2DE69546" w14:textId="67A22A8E" w:rsidR="00E6685E" w:rsidRPr="00685894" w:rsidRDefault="00E6685E" w:rsidP="00F70E51">
      <w:pPr>
        <w:pStyle w:val="ListParagraph"/>
        <w:numPr>
          <w:ilvl w:val="0"/>
          <w:numId w:val="68"/>
        </w:numPr>
        <w:spacing w:after="0" w:line="240" w:lineRule="auto"/>
        <w:ind w:left="284"/>
        <w:jc w:val="both"/>
        <w:rPr>
          <w:rFonts w:ascii="Cambria" w:hAnsi="Cambria"/>
          <w:b/>
          <w:sz w:val="24"/>
          <w:u w:val="single"/>
          <w:lang w:val="lt-LT"/>
        </w:rPr>
      </w:pPr>
      <w:proofErr w:type="spellStart"/>
      <w:r w:rsidRPr="00685894">
        <w:rPr>
          <w:rFonts w:ascii="Cambria" w:hAnsi="Cambria"/>
          <w:b/>
          <w:sz w:val="24"/>
          <w:u w:val="single"/>
          <w:lang w:val="lt-LT"/>
        </w:rPr>
        <w:t>Tracheostominiai</w:t>
      </w:r>
      <w:proofErr w:type="spellEnd"/>
      <w:r w:rsidRPr="00685894">
        <w:rPr>
          <w:rFonts w:ascii="Cambria" w:hAnsi="Cambria"/>
          <w:b/>
          <w:sz w:val="24"/>
          <w:u w:val="single"/>
          <w:lang w:val="lt-LT"/>
        </w:rPr>
        <w:t xml:space="preserve"> vamzdeliai su integruotu </w:t>
      </w:r>
      <w:proofErr w:type="spellStart"/>
      <w:r w:rsidRPr="00685894">
        <w:rPr>
          <w:rFonts w:ascii="Cambria" w:hAnsi="Cambria"/>
          <w:b/>
          <w:sz w:val="24"/>
          <w:u w:val="single"/>
          <w:lang w:val="lt-LT"/>
        </w:rPr>
        <w:t>viršmoviniu</w:t>
      </w:r>
      <w:proofErr w:type="spellEnd"/>
      <w:r w:rsidRPr="00685894">
        <w:rPr>
          <w:rFonts w:ascii="Cambria" w:hAnsi="Cambria"/>
          <w:b/>
          <w:sz w:val="24"/>
          <w:u w:val="single"/>
          <w:lang w:val="lt-LT"/>
        </w:rPr>
        <w:t xml:space="preserve"> atsiurbimo kanalu 6,0; 7,0; 8,0; 9,0; 10,0:</w:t>
      </w:r>
    </w:p>
    <w:p w14:paraId="01F9591A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sterilūs (simbolis ant pakuotės);</w:t>
      </w:r>
    </w:p>
    <w:p w14:paraId="55DBF689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vienkartiniai (pažymėta simboliu);</w:t>
      </w:r>
    </w:p>
    <w:p w14:paraId="728DD989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pagaminti iš skaidraus, permatomo PVC ar lygiavertės medžiagos;</w:t>
      </w:r>
    </w:p>
    <w:p w14:paraId="46DF3F9A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be latekso (simbolis ant pakuotės arba pateikti gamintojo tai patvirtinančius dokumentus);</w:t>
      </w:r>
    </w:p>
    <w:p w14:paraId="7D97C0E5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su didelio tūrio, žemo slėgio, pripučiama skaidria permatoma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manžete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;</w:t>
      </w:r>
    </w:p>
    <w:p w14:paraId="41D01C1C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manžetės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 pripūtimo vamzdelis turi turėti skaidrų,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manžetės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 pripūtimo lygio kontrolės balionėlį,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manžetės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 pripūtimo vamzdelio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proksimaliniame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 gale turi būti vožtuvas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Luer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 ir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Luer-Lock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 švirkštams;</w:t>
      </w:r>
    </w:p>
    <w:p w14:paraId="67D32F04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vamzdelio sienelėje turi būti integruotas siurbimui skirtas kanalas, kurio vienas galas atsiveria virš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manžetės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, kitas – vamzdelio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ekstraoralinėje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 dalyje;</w:t>
      </w:r>
    </w:p>
    <w:p w14:paraId="2BBFAC48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ekstraoralinėje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 dalyje atsiveriantis galas turi būti su jungtimi prie atsiurbimo vamzdelio, turi turėti dangtelį;</w:t>
      </w:r>
    </w:p>
    <w:p w14:paraId="73411B59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ant vamzdelio turi būti plati žymė įvedimo gylio vizualizacijai;</w:t>
      </w:r>
    </w:p>
    <w:p w14:paraId="23C31354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turi būti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obturatorius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, skirtas įvedimo palengvinimui;</w:t>
      </w:r>
    </w:p>
    <w:p w14:paraId="0DC949DF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turi būti </w:t>
      </w:r>
      <w:proofErr w:type="spellStart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tracheostominio</w:t>
      </w:r>
      <w:proofErr w:type="spellEnd"/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 xml:space="preserve"> vamzdelio tvirtinimo juostelė;</w:t>
      </w:r>
    </w:p>
    <w:p w14:paraId="7E23A701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ant pakuotės pažymėtas produkto galiojimo laikas;</w:t>
      </w:r>
    </w:p>
    <w:p w14:paraId="38CADE01" w14:textId="77777777" w:rsidR="00E6685E" w:rsidRPr="00685894" w:rsidRDefault="00E6685E" w:rsidP="000621A6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val="lt-LT" w:eastAsia="lt-LT"/>
        </w:rPr>
      </w:pPr>
      <w:r w:rsidRPr="00685894">
        <w:rPr>
          <w:rFonts w:ascii="Cambria" w:eastAsia="Times New Roman" w:hAnsi="Cambria"/>
          <w:color w:val="000000"/>
          <w:sz w:val="24"/>
          <w:lang w:val="lt-LT" w:eastAsia="lt-LT"/>
        </w:rPr>
        <w:t>su numatyta pakuotės atidarymo vieta.</w:t>
      </w:r>
    </w:p>
    <w:tbl>
      <w:tblPr>
        <w:tblW w:w="8631" w:type="dxa"/>
        <w:tblInd w:w="208" w:type="dxa"/>
        <w:tblLook w:val="00A0" w:firstRow="1" w:lastRow="0" w:firstColumn="1" w:lastColumn="0" w:noHBand="0" w:noVBand="0"/>
      </w:tblPr>
      <w:tblGrid>
        <w:gridCol w:w="776"/>
        <w:gridCol w:w="3036"/>
        <w:gridCol w:w="2751"/>
        <w:gridCol w:w="2068"/>
      </w:tblGrid>
      <w:tr w:rsidR="00E6685E" w:rsidRPr="00685894" w14:paraId="1D84AE3C" w14:textId="77777777" w:rsidTr="008C7ED8">
        <w:trPr>
          <w:trHeight w:val="5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3F4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Dydis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AE71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Vidinis diametras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06FB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Išorinis diametras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B488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Ilgis</w:t>
            </w:r>
          </w:p>
        </w:tc>
      </w:tr>
      <w:tr w:rsidR="00E6685E" w:rsidRPr="00685894" w14:paraId="686CC2FC" w14:textId="77777777" w:rsidTr="008C7ED8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EBC6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6,0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B258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 xml:space="preserve">6,0 </w:t>
            </w:r>
            <w:r w:rsidRPr="00685894">
              <w:rPr>
                <w:rFonts w:ascii="Cambria" w:hAnsi="Cambria"/>
                <w:i/>
                <w:sz w:val="24"/>
              </w:rPr>
              <w:t>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A246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8,3</w:t>
            </w:r>
            <w:r w:rsidRPr="00685894">
              <w:rPr>
                <w:rFonts w:ascii="Cambria" w:hAnsi="Cambria"/>
                <w:i/>
                <w:sz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3C22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73</w:t>
            </w:r>
            <w:r w:rsidRPr="00685894">
              <w:rPr>
                <w:rFonts w:ascii="Cambria" w:hAnsi="Cambria"/>
                <w:i/>
                <w:sz w:val="24"/>
              </w:rPr>
              <w:t>± 14 mm</w:t>
            </w:r>
          </w:p>
        </w:tc>
      </w:tr>
      <w:tr w:rsidR="00E6685E" w:rsidRPr="00685894" w14:paraId="3592BE62" w14:textId="77777777" w:rsidTr="008C7ED8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2732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7,0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875A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7,0</w:t>
            </w:r>
            <w:r w:rsidRPr="00685894">
              <w:rPr>
                <w:rFonts w:ascii="Cambria" w:hAnsi="Cambria"/>
                <w:i/>
                <w:sz w:val="24"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4789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9,7</w:t>
            </w:r>
            <w:r w:rsidRPr="00685894">
              <w:rPr>
                <w:rFonts w:ascii="Cambria" w:hAnsi="Cambria"/>
                <w:i/>
                <w:sz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72351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79± 11 mm</w:t>
            </w:r>
          </w:p>
        </w:tc>
      </w:tr>
      <w:tr w:rsidR="00E6685E" w:rsidRPr="00685894" w14:paraId="2AB41055" w14:textId="77777777" w:rsidTr="008C7ED8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E74EA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8,0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82181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8,0</w:t>
            </w:r>
            <w:r w:rsidRPr="00685894">
              <w:rPr>
                <w:rFonts w:ascii="Cambria" w:hAnsi="Cambria"/>
                <w:i/>
                <w:sz w:val="24"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2C4E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11,0</w:t>
            </w:r>
            <w:r w:rsidRPr="00685894">
              <w:rPr>
                <w:rFonts w:ascii="Cambria" w:hAnsi="Cambria"/>
                <w:i/>
                <w:sz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26907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88± 13 mm</w:t>
            </w:r>
          </w:p>
        </w:tc>
      </w:tr>
      <w:tr w:rsidR="00E6685E" w:rsidRPr="00685894" w14:paraId="66A214C5" w14:textId="77777777" w:rsidTr="008C7ED8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34633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9,0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EAA5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9,0</w:t>
            </w:r>
            <w:r w:rsidRPr="00685894">
              <w:rPr>
                <w:rFonts w:ascii="Cambria" w:hAnsi="Cambria"/>
                <w:i/>
                <w:sz w:val="24"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86CB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12,3</w:t>
            </w:r>
            <w:r w:rsidRPr="00685894">
              <w:rPr>
                <w:rFonts w:ascii="Cambria" w:hAnsi="Cambria"/>
                <w:i/>
                <w:sz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60531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92</w:t>
            </w:r>
            <w:r w:rsidRPr="00685894">
              <w:rPr>
                <w:rFonts w:ascii="Cambria" w:hAnsi="Cambria"/>
                <w:i/>
                <w:sz w:val="24"/>
              </w:rPr>
              <w:t>± 11 mm</w:t>
            </w:r>
          </w:p>
        </w:tc>
      </w:tr>
      <w:tr w:rsidR="00E6685E" w:rsidRPr="00685894" w14:paraId="420FCD6E" w14:textId="77777777" w:rsidTr="008C7ED8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3C006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10,0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AAD0C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10,0</w:t>
            </w:r>
            <w:r w:rsidRPr="00685894">
              <w:rPr>
                <w:rFonts w:ascii="Cambria" w:hAnsi="Cambria"/>
                <w:i/>
                <w:sz w:val="24"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A3C3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13,7</w:t>
            </w:r>
            <w:r w:rsidRPr="00685894">
              <w:rPr>
                <w:rFonts w:ascii="Cambria" w:hAnsi="Cambria"/>
                <w:i/>
                <w:sz w:val="24"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5A29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99± 12 mm</w:t>
            </w:r>
          </w:p>
        </w:tc>
      </w:tr>
    </w:tbl>
    <w:p w14:paraId="7348DC6F" w14:textId="77777777" w:rsidR="00E6685E" w:rsidRPr="00685894" w:rsidRDefault="00E6685E" w:rsidP="000621A6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685894">
        <w:rPr>
          <w:rFonts w:ascii="Cambria" w:hAnsi="Cambria"/>
          <w:i/>
          <w:sz w:val="24"/>
        </w:rPr>
        <w:t>Orientacinis poreikis: 50 vnt.</w:t>
      </w:r>
    </w:p>
    <w:p w14:paraId="4D3D889B" w14:textId="77777777" w:rsidR="00E6685E" w:rsidRPr="00685894" w:rsidRDefault="00E6685E" w:rsidP="00E6685E"/>
    <w:p w14:paraId="53CE2E14" w14:textId="77777777" w:rsidR="00E6685E" w:rsidRPr="00685894" w:rsidRDefault="00E6685E" w:rsidP="000621A6">
      <w:pPr>
        <w:spacing w:after="0" w:line="240" w:lineRule="auto"/>
        <w:jc w:val="both"/>
        <w:rPr>
          <w:rFonts w:ascii="Cambria" w:hAnsi="Cambria"/>
          <w:sz w:val="24"/>
        </w:rPr>
      </w:pPr>
    </w:p>
    <w:p w14:paraId="7CAE6362" w14:textId="6C02C1A1" w:rsidR="00E6685E" w:rsidRPr="00685894" w:rsidRDefault="00F70E51" w:rsidP="00E56EA5">
      <w:pPr>
        <w:spacing w:after="0" w:line="240" w:lineRule="auto"/>
        <w:jc w:val="both"/>
        <w:rPr>
          <w:rFonts w:ascii="Cambria" w:hAnsi="Cambria"/>
          <w:b/>
          <w:bCs/>
          <w:sz w:val="24"/>
          <w:u w:val="single"/>
        </w:rPr>
      </w:pPr>
      <w:r>
        <w:rPr>
          <w:rFonts w:ascii="Cambria" w:hAnsi="Cambria"/>
          <w:b/>
          <w:bCs/>
          <w:sz w:val="24"/>
          <w:u w:val="single"/>
        </w:rPr>
        <w:t>46</w:t>
      </w:r>
      <w:r w:rsidR="00E56EA5" w:rsidRPr="00685894">
        <w:rPr>
          <w:rFonts w:ascii="Cambria" w:hAnsi="Cambria"/>
          <w:b/>
          <w:bCs/>
          <w:sz w:val="24"/>
          <w:u w:val="single"/>
        </w:rPr>
        <w:t xml:space="preserve">. </w:t>
      </w:r>
      <w:proofErr w:type="spellStart"/>
      <w:r w:rsidR="00E6685E" w:rsidRPr="00685894">
        <w:rPr>
          <w:rFonts w:ascii="Cambria" w:hAnsi="Cambria"/>
          <w:b/>
          <w:bCs/>
          <w:sz w:val="24"/>
          <w:u w:val="single"/>
        </w:rPr>
        <w:t>Tracheostominiai</w:t>
      </w:r>
      <w:proofErr w:type="spellEnd"/>
      <w:r w:rsidR="00E6685E" w:rsidRPr="00685894">
        <w:rPr>
          <w:rFonts w:ascii="Cambria" w:hAnsi="Cambria"/>
          <w:b/>
          <w:bCs/>
          <w:sz w:val="24"/>
          <w:u w:val="single"/>
        </w:rPr>
        <w:t xml:space="preserve"> vamzdeliai su kalbos vožtuvu:</w:t>
      </w:r>
    </w:p>
    <w:p w14:paraId="49279C63" w14:textId="77777777" w:rsidR="00E6685E" w:rsidRPr="00685894" w:rsidRDefault="00E6685E" w:rsidP="000621A6">
      <w:pPr>
        <w:pStyle w:val="ListParagraph"/>
        <w:numPr>
          <w:ilvl w:val="0"/>
          <w:numId w:val="50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>sterilūs (simbolis ant pakuotės);</w:t>
      </w:r>
    </w:p>
    <w:p w14:paraId="0FA7707D" w14:textId="77777777" w:rsidR="00E6685E" w:rsidRPr="00685894" w:rsidRDefault="00E6685E" w:rsidP="000621A6">
      <w:pPr>
        <w:pStyle w:val="ListParagraph"/>
        <w:numPr>
          <w:ilvl w:val="0"/>
          <w:numId w:val="50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>vienkartiniai (pažymėta simboliu);</w:t>
      </w:r>
    </w:p>
    <w:p w14:paraId="25931BD1" w14:textId="77777777" w:rsidR="00E6685E" w:rsidRPr="00685894" w:rsidRDefault="00E6685E" w:rsidP="000621A6">
      <w:pPr>
        <w:pStyle w:val="ListParagraph"/>
        <w:numPr>
          <w:ilvl w:val="0"/>
          <w:numId w:val="50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>kalbos vožtuvas prikabintas prie išorinės kaniulės įstatomas į vidinę (atskirą) kaniulę;</w:t>
      </w:r>
    </w:p>
    <w:p w14:paraId="179EE171" w14:textId="77777777" w:rsidR="00E6685E" w:rsidRPr="00685894" w:rsidRDefault="00E6685E" w:rsidP="000621A6">
      <w:pPr>
        <w:pStyle w:val="ListParagraph"/>
        <w:numPr>
          <w:ilvl w:val="0"/>
          <w:numId w:val="50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 xml:space="preserve">išorinė kaniulė </w:t>
      </w:r>
      <w:proofErr w:type="spellStart"/>
      <w:r w:rsidRPr="00685894">
        <w:rPr>
          <w:rFonts w:ascii="Cambria" w:eastAsia="Times New Roman" w:hAnsi="Cambria" w:cs="Calibri"/>
          <w:sz w:val="24"/>
          <w:lang w:val="lt-LT" w:eastAsia="lt-LT"/>
        </w:rPr>
        <w:t>fenestruota</w:t>
      </w:r>
      <w:proofErr w:type="spellEnd"/>
      <w:r w:rsidRPr="00685894">
        <w:rPr>
          <w:rFonts w:ascii="Cambria" w:eastAsia="Times New Roman" w:hAnsi="Cambria" w:cs="Calibri"/>
          <w:sz w:val="24"/>
          <w:lang w:val="lt-LT" w:eastAsia="lt-LT"/>
        </w:rPr>
        <w:t>;</w:t>
      </w:r>
    </w:p>
    <w:p w14:paraId="453B6E96" w14:textId="77777777" w:rsidR="00E6685E" w:rsidRPr="00685894" w:rsidRDefault="00E6685E" w:rsidP="000621A6">
      <w:pPr>
        <w:pStyle w:val="ListParagraph"/>
        <w:numPr>
          <w:ilvl w:val="0"/>
          <w:numId w:val="50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>dydžiai nuo 3 iki 14;</w:t>
      </w:r>
    </w:p>
    <w:p w14:paraId="140E55B9" w14:textId="77777777" w:rsidR="00E6685E" w:rsidRPr="00685894" w:rsidRDefault="00E6685E" w:rsidP="000621A6">
      <w:pPr>
        <w:pStyle w:val="ListParagraph"/>
        <w:numPr>
          <w:ilvl w:val="0"/>
          <w:numId w:val="50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>išorinis diametras 3,5 – 18, ilgis 45 – 105 mm;</w:t>
      </w:r>
    </w:p>
    <w:p w14:paraId="04FB5CE6" w14:textId="77777777" w:rsidR="00E6685E" w:rsidRPr="00685894" w:rsidRDefault="00E6685E" w:rsidP="000621A6">
      <w:pPr>
        <w:pStyle w:val="ListParagraph"/>
        <w:numPr>
          <w:ilvl w:val="0"/>
          <w:numId w:val="50"/>
        </w:numPr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>trys vidinės kaniulės :</w:t>
      </w:r>
    </w:p>
    <w:p w14:paraId="3A2789FE" w14:textId="77777777" w:rsidR="00E6685E" w:rsidRPr="00685894" w:rsidRDefault="00E6685E" w:rsidP="000621A6">
      <w:pPr>
        <w:pStyle w:val="ListParagraph"/>
        <w:numPr>
          <w:ilvl w:val="1"/>
          <w:numId w:val="51"/>
        </w:numPr>
        <w:spacing w:after="0" w:line="240" w:lineRule="auto"/>
        <w:ind w:left="1134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>vožtuvo įstatymui ;</w:t>
      </w:r>
    </w:p>
    <w:p w14:paraId="19E5B615" w14:textId="77777777" w:rsidR="00E6685E" w:rsidRPr="00685894" w:rsidRDefault="00E6685E" w:rsidP="000621A6">
      <w:pPr>
        <w:pStyle w:val="ListParagraph"/>
        <w:numPr>
          <w:ilvl w:val="1"/>
          <w:numId w:val="52"/>
        </w:numPr>
        <w:spacing w:after="0" w:line="240" w:lineRule="auto"/>
        <w:ind w:left="1134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>nakčiai miego metu;</w:t>
      </w:r>
    </w:p>
    <w:p w14:paraId="1C87112F" w14:textId="77777777" w:rsidR="00E6685E" w:rsidRPr="00685894" w:rsidRDefault="00E6685E" w:rsidP="000621A6">
      <w:pPr>
        <w:pStyle w:val="ListParagraph"/>
        <w:numPr>
          <w:ilvl w:val="1"/>
          <w:numId w:val="52"/>
        </w:numPr>
        <w:spacing w:after="0" w:line="240" w:lineRule="auto"/>
        <w:ind w:left="1134"/>
        <w:jc w:val="both"/>
        <w:rPr>
          <w:rFonts w:ascii="Cambria" w:eastAsia="Times New Roman" w:hAnsi="Cambria" w:cs="Calibri"/>
          <w:sz w:val="24"/>
          <w:lang w:val="lt-LT" w:eastAsia="lt-LT"/>
        </w:rPr>
      </w:pPr>
      <w:r w:rsidRPr="00685894">
        <w:rPr>
          <w:rFonts w:ascii="Cambria" w:eastAsia="Times New Roman" w:hAnsi="Cambria" w:cs="Calibri"/>
          <w:sz w:val="24"/>
          <w:lang w:val="lt-LT" w:eastAsia="lt-LT"/>
        </w:rPr>
        <w:t>pritaikyta 15mm ventiliavimo ir HME filtrų jungčiai.</w:t>
      </w:r>
    </w:p>
    <w:p w14:paraId="04AAEB7B" w14:textId="77777777" w:rsidR="00E6685E" w:rsidRPr="00685894" w:rsidRDefault="00E6685E" w:rsidP="000621A6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685894">
        <w:rPr>
          <w:rFonts w:ascii="Cambria" w:hAnsi="Cambria" w:cs="Times New Roman"/>
          <w:sz w:val="24"/>
          <w:lang w:val="lt-LT"/>
        </w:rPr>
        <w:t>ant pakuotės pažymėtas produkto galiojimo laikas;</w:t>
      </w:r>
    </w:p>
    <w:p w14:paraId="2C187206" w14:textId="77777777" w:rsidR="00E6685E" w:rsidRPr="00685894" w:rsidRDefault="00E6685E" w:rsidP="000621A6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685894">
        <w:rPr>
          <w:rFonts w:ascii="Cambria" w:hAnsi="Cambria" w:cs="Times New Roman"/>
          <w:sz w:val="24"/>
          <w:lang w:val="lt-LT"/>
        </w:rPr>
        <w:t>su numatyta pakuotės atidarymo vieta.</w:t>
      </w:r>
    </w:p>
    <w:p w14:paraId="40DB2DB1" w14:textId="72F5E695" w:rsidR="00E6685E" w:rsidRPr="00685894" w:rsidRDefault="00E6685E" w:rsidP="000621A6">
      <w:pPr>
        <w:spacing w:after="0" w:line="240" w:lineRule="auto"/>
        <w:jc w:val="both"/>
        <w:rPr>
          <w:rFonts w:ascii="Cambria" w:eastAsia="Times New Roman" w:hAnsi="Cambria" w:cs="Calibri"/>
          <w:sz w:val="24"/>
          <w:lang w:eastAsia="lt-LT"/>
        </w:rPr>
      </w:pPr>
      <w:r w:rsidRPr="00685894">
        <w:rPr>
          <w:rFonts w:ascii="Cambria" w:eastAsia="Times New Roman" w:hAnsi="Cambria" w:cs="Calibri"/>
          <w:i/>
          <w:iCs/>
          <w:sz w:val="24"/>
          <w:lang w:eastAsia="lt-LT"/>
        </w:rPr>
        <w:t>Orientacinis poreikis: 5 vnt.</w:t>
      </w:r>
    </w:p>
    <w:p w14:paraId="3374AD27" w14:textId="77777777" w:rsidR="00E6685E" w:rsidRPr="00685894" w:rsidRDefault="00E6685E" w:rsidP="00E6685E">
      <w:pPr>
        <w:rPr>
          <w:color w:val="FF0000"/>
        </w:rPr>
      </w:pPr>
    </w:p>
    <w:p w14:paraId="6596F1B9" w14:textId="50907236" w:rsidR="00E6685E" w:rsidRPr="00F70E51" w:rsidRDefault="00E6685E" w:rsidP="00F70E51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 w:rsidRPr="00F70E51">
        <w:rPr>
          <w:rFonts w:ascii="Cambria" w:hAnsi="Cambria"/>
          <w:b/>
          <w:sz w:val="24"/>
          <w:u w:val="single"/>
        </w:rPr>
        <w:lastRenderedPageBreak/>
        <w:t>Tracheostominiai</w:t>
      </w:r>
      <w:proofErr w:type="spellEnd"/>
      <w:r w:rsidRPr="00F70E51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u w:val="single"/>
        </w:rPr>
        <w:t>vamzdeliai</w:t>
      </w:r>
      <w:proofErr w:type="spellEnd"/>
      <w:r w:rsidRPr="00F70E51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u w:val="single"/>
        </w:rPr>
        <w:t>su</w:t>
      </w:r>
      <w:proofErr w:type="spellEnd"/>
      <w:r w:rsidRPr="00F70E51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u w:val="single"/>
        </w:rPr>
        <w:t>plonasiene</w:t>
      </w:r>
      <w:proofErr w:type="spellEnd"/>
      <w:r w:rsidRPr="00F70E51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F70E51">
        <w:rPr>
          <w:rFonts w:ascii="Cambria" w:hAnsi="Cambria"/>
          <w:b/>
          <w:sz w:val="24"/>
          <w:u w:val="single"/>
        </w:rPr>
        <w:t>manžete</w:t>
      </w:r>
      <w:proofErr w:type="spellEnd"/>
      <w:r w:rsidRPr="00F70E51">
        <w:rPr>
          <w:rFonts w:ascii="Cambria" w:hAnsi="Cambria"/>
          <w:b/>
          <w:sz w:val="24"/>
          <w:u w:val="single"/>
        </w:rPr>
        <w:t xml:space="preserve"> (</w:t>
      </w:r>
      <w:proofErr w:type="spellStart"/>
      <w:r w:rsidRPr="00F70E51">
        <w:rPr>
          <w:rFonts w:ascii="Cambria" w:hAnsi="Cambria"/>
          <w:b/>
          <w:sz w:val="24"/>
          <w:u w:val="single"/>
        </w:rPr>
        <w:t>vaikams</w:t>
      </w:r>
      <w:proofErr w:type="spellEnd"/>
      <w:r w:rsidRPr="00F70E51">
        <w:rPr>
          <w:rFonts w:ascii="Cambria" w:hAnsi="Cambria"/>
          <w:b/>
          <w:sz w:val="24"/>
          <w:u w:val="single"/>
        </w:rPr>
        <w:t>) CH4,5:</w:t>
      </w:r>
    </w:p>
    <w:p w14:paraId="6AC42A02" w14:textId="77777777" w:rsidR="00E6685E" w:rsidRPr="00685894" w:rsidRDefault="00E6685E" w:rsidP="000621A6">
      <w:pPr>
        <w:pStyle w:val="ListParagraph"/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lang w:val="lt-LT"/>
        </w:rPr>
      </w:pPr>
      <w:r w:rsidRPr="00685894">
        <w:rPr>
          <w:rFonts w:ascii="Cambria" w:hAnsi="Cambria"/>
          <w:sz w:val="24"/>
          <w:lang w:val="lt-LT"/>
        </w:rPr>
        <w:t xml:space="preserve">sterilūs </w:t>
      </w:r>
      <w:r w:rsidRPr="00685894">
        <w:rPr>
          <w:rFonts w:ascii="Cambria" w:hAnsi="Cambria"/>
          <w:sz w:val="24"/>
          <w:shd w:val="clear" w:color="auto" w:fill="FFFFFF"/>
          <w:lang w:val="lt-LT"/>
        </w:rPr>
        <w:t>(simbolis ant pakuotės);</w:t>
      </w:r>
      <w:r w:rsidRPr="00685894">
        <w:rPr>
          <w:rFonts w:ascii="Cambria" w:hAnsi="Cambria"/>
          <w:sz w:val="24"/>
          <w:lang w:val="lt-LT"/>
        </w:rPr>
        <w:t xml:space="preserve"> </w:t>
      </w:r>
    </w:p>
    <w:p w14:paraId="028C8CD6" w14:textId="77777777" w:rsidR="00E6685E" w:rsidRPr="00685894" w:rsidRDefault="00E6685E" w:rsidP="000621A6">
      <w:pPr>
        <w:pStyle w:val="ListParagraph"/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lang w:val="lt-LT"/>
        </w:rPr>
      </w:pPr>
      <w:r w:rsidRPr="00685894">
        <w:rPr>
          <w:rFonts w:ascii="Cambria" w:hAnsi="Cambria"/>
          <w:sz w:val="24"/>
          <w:lang w:val="lt-LT"/>
        </w:rPr>
        <w:t>vienkartiniai (pažymėta simboliu);</w:t>
      </w:r>
    </w:p>
    <w:p w14:paraId="650395D4" w14:textId="77777777" w:rsidR="00E6685E" w:rsidRPr="00685894" w:rsidRDefault="00E6685E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pagaminti iš PVC ar lygiavertės medžiagos, be DEHP;</w:t>
      </w:r>
    </w:p>
    <w:p w14:paraId="5597C6AD" w14:textId="77777777" w:rsidR="00E6685E" w:rsidRPr="00685894" w:rsidRDefault="00E6685E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be latekso (simbolis ant pakuotės arba pateikti gamintojo tai patvirtinančius dokumentus);</w:t>
      </w:r>
    </w:p>
    <w:p w14:paraId="3AADB177" w14:textId="77777777" w:rsidR="00E6685E" w:rsidRPr="00685894" w:rsidRDefault="00E6685E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rentgenokontrastiniai</w:t>
      </w:r>
      <w:proofErr w:type="spellEnd"/>
      <w:r w:rsidRPr="00685894">
        <w:rPr>
          <w:rFonts w:ascii="Cambria" w:hAnsi="Cambria"/>
          <w:sz w:val="24"/>
        </w:rPr>
        <w:t>;</w:t>
      </w:r>
    </w:p>
    <w:p w14:paraId="347DFB2C" w14:textId="77777777" w:rsidR="00E6685E" w:rsidRPr="00685894" w:rsidRDefault="00E6685E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turi turėti didelio tūrio žemo slėgio pripučiamą skaidrią permatomą </w:t>
      </w:r>
      <w:proofErr w:type="spellStart"/>
      <w:r w:rsidRPr="00685894">
        <w:rPr>
          <w:rFonts w:ascii="Cambria" w:hAnsi="Cambria"/>
          <w:sz w:val="24"/>
        </w:rPr>
        <w:t>manžetę</w:t>
      </w:r>
      <w:proofErr w:type="spellEnd"/>
      <w:r w:rsidRPr="00685894">
        <w:rPr>
          <w:rFonts w:ascii="Cambria" w:hAnsi="Cambria"/>
          <w:sz w:val="24"/>
        </w:rPr>
        <w:t>;</w:t>
      </w:r>
    </w:p>
    <w:p w14:paraId="601991C3" w14:textId="77777777" w:rsidR="00E6685E" w:rsidRPr="00685894" w:rsidRDefault="00E6685E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manžetės</w:t>
      </w:r>
      <w:proofErr w:type="spellEnd"/>
      <w:r w:rsidRPr="00685894">
        <w:rPr>
          <w:rFonts w:ascii="Cambria" w:hAnsi="Cambria"/>
          <w:sz w:val="24"/>
        </w:rPr>
        <w:t xml:space="preserve"> pripūtimo vamzdelis turi turėti skaidrų </w:t>
      </w:r>
      <w:proofErr w:type="spellStart"/>
      <w:r w:rsidRPr="00685894">
        <w:rPr>
          <w:rFonts w:ascii="Cambria" w:hAnsi="Cambria"/>
          <w:sz w:val="24"/>
        </w:rPr>
        <w:t>manžetės</w:t>
      </w:r>
      <w:proofErr w:type="spellEnd"/>
      <w:r w:rsidRPr="00685894">
        <w:rPr>
          <w:rFonts w:ascii="Cambria" w:hAnsi="Cambria"/>
          <w:sz w:val="24"/>
        </w:rPr>
        <w:t xml:space="preserve"> pripūtimo lygio kontrolės balionėlį;</w:t>
      </w:r>
    </w:p>
    <w:p w14:paraId="4FF9CA51" w14:textId="77777777" w:rsidR="00E6685E" w:rsidRPr="00685894" w:rsidRDefault="00E6685E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manžetės</w:t>
      </w:r>
      <w:proofErr w:type="spellEnd"/>
      <w:r w:rsidRPr="00685894">
        <w:rPr>
          <w:rFonts w:ascii="Cambria" w:hAnsi="Cambria"/>
          <w:sz w:val="24"/>
        </w:rPr>
        <w:t xml:space="preserve"> pripūtimo vamzdelio </w:t>
      </w:r>
      <w:proofErr w:type="spellStart"/>
      <w:r w:rsidRPr="00685894">
        <w:rPr>
          <w:rFonts w:ascii="Cambria" w:hAnsi="Cambria"/>
          <w:sz w:val="24"/>
        </w:rPr>
        <w:t>proksimaliniame</w:t>
      </w:r>
      <w:proofErr w:type="spellEnd"/>
      <w:r w:rsidRPr="00685894">
        <w:rPr>
          <w:rFonts w:ascii="Cambria" w:hAnsi="Cambria"/>
          <w:sz w:val="24"/>
        </w:rPr>
        <w:t xml:space="preserve"> gale turi būti vožtuvas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ir </w:t>
      </w:r>
      <w:proofErr w:type="spellStart"/>
      <w:r w:rsidRPr="00685894">
        <w:rPr>
          <w:rFonts w:ascii="Cambria" w:hAnsi="Cambria"/>
          <w:sz w:val="24"/>
        </w:rPr>
        <w:t>Luer-Lock</w:t>
      </w:r>
      <w:proofErr w:type="spellEnd"/>
      <w:r w:rsidRPr="00685894">
        <w:rPr>
          <w:rFonts w:ascii="Cambria" w:hAnsi="Cambria"/>
          <w:sz w:val="24"/>
        </w:rPr>
        <w:t xml:space="preserve"> švirkštams;</w:t>
      </w:r>
    </w:p>
    <w:p w14:paraId="3CD37585" w14:textId="77777777" w:rsidR="00E6685E" w:rsidRPr="00685894" w:rsidRDefault="00E6685E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užapvalintas distalinis vamzdelio galas;</w:t>
      </w:r>
    </w:p>
    <w:p w14:paraId="17503EF8" w14:textId="77777777" w:rsidR="00E6685E" w:rsidRPr="00685894" w:rsidRDefault="00E6685E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turi būti </w:t>
      </w:r>
      <w:proofErr w:type="spellStart"/>
      <w:r w:rsidRPr="00685894">
        <w:rPr>
          <w:rFonts w:ascii="Cambria" w:hAnsi="Cambria"/>
          <w:sz w:val="24"/>
        </w:rPr>
        <w:t>tracheostominio</w:t>
      </w:r>
      <w:proofErr w:type="spellEnd"/>
      <w:r w:rsidRPr="00685894">
        <w:rPr>
          <w:rFonts w:ascii="Cambria" w:hAnsi="Cambria"/>
          <w:sz w:val="24"/>
        </w:rPr>
        <w:t xml:space="preserve"> vamzdelio atvira tvirtinimo plokštelė su juostele (raišteliu);</w:t>
      </w:r>
    </w:p>
    <w:p w14:paraId="7C8C66CA" w14:textId="77777777" w:rsidR="00E6685E" w:rsidRPr="00685894" w:rsidRDefault="00E6685E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įpakuota po 1 vnt.;</w:t>
      </w:r>
    </w:p>
    <w:p w14:paraId="31504427" w14:textId="77777777" w:rsidR="00E6685E" w:rsidRPr="00685894" w:rsidRDefault="00E6685E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6F534DE1" w14:textId="77777777" w:rsidR="00E6685E" w:rsidRPr="00685894" w:rsidRDefault="00E6685E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su numatyta pakuotės atidarymo vieta.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44"/>
        <w:gridCol w:w="2300"/>
        <w:gridCol w:w="1701"/>
        <w:gridCol w:w="2830"/>
      </w:tblGrid>
      <w:tr w:rsidR="00E6685E" w:rsidRPr="00685894" w14:paraId="14C9ECB5" w14:textId="77777777" w:rsidTr="008C7ED8">
        <w:trPr>
          <w:trHeight w:val="5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960A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proofErr w:type="spellStart"/>
            <w:r w:rsidRPr="00685894">
              <w:rPr>
                <w:rFonts w:ascii="Cambria" w:hAnsi="Cambria"/>
                <w:i/>
                <w:iCs/>
                <w:sz w:val="24"/>
              </w:rPr>
              <w:t>Poz</w:t>
            </w:r>
            <w:proofErr w:type="spellEnd"/>
            <w:r w:rsidRPr="00685894">
              <w:rPr>
                <w:rFonts w:ascii="Cambria" w:hAnsi="Cambria"/>
                <w:i/>
                <w:iCs/>
                <w:sz w:val="24"/>
              </w:rPr>
              <w:t>. Nr.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EDA7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Dydis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85A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Vidinis diametras, ± 0,1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7F84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Ilgis, ± 2,0 mm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B4FB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Orientacinis poreikis (vnt.)</w:t>
            </w:r>
          </w:p>
        </w:tc>
      </w:tr>
      <w:tr w:rsidR="00E6685E" w:rsidRPr="00685894" w14:paraId="0723B332" w14:textId="77777777" w:rsidTr="008C7ED8">
        <w:trPr>
          <w:trHeight w:val="2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A868" w14:textId="12D7B724" w:rsidR="00E6685E" w:rsidRPr="00685894" w:rsidRDefault="00F70E51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47</w:t>
            </w:r>
            <w:r w:rsidR="00E6685E" w:rsidRPr="00685894"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70A6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CH 4,5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8C76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63E1" w14:textId="77777777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 xml:space="preserve">42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A6DA" w14:textId="14BD51C9" w:rsidR="00E6685E" w:rsidRPr="00685894" w:rsidRDefault="00E6685E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40</w:t>
            </w:r>
          </w:p>
        </w:tc>
      </w:tr>
    </w:tbl>
    <w:p w14:paraId="29711A93" w14:textId="77777777" w:rsidR="000621A6" w:rsidRPr="00685894" w:rsidRDefault="000621A6" w:rsidP="000621A6">
      <w:pPr>
        <w:pStyle w:val="ListParagraph"/>
        <w:rPr>
          <w:lang w:val="lt-LT"/>
        </w:rPr>
      </w:pPr>
    </w:p>
    <w:p w14:paraId="141EA396" w14:textId="77777777" w:rsidR="000621A6" w:rsidRPr="00685894" w:rsidRDefault="000621A6" w:rsidP="000621A6">
      <w:pPr>
        <w:pStyle w:val="ListParagraph"/>
        <w:rPr>
          <w:lang w:val="lt-LT"/>
        </w:rPr>
      </w:pPr>
    </w:p>
    <w:p w14:paraId="0698C34A" w14:textId="73155304" w:rsidR="00377A90" w:rsidRPr="00685894" w:rsidRDefault="00377A90" w:rsidP="00F70E51">
      <w:pPr>
        <w:pStyle w:val="ListParagraph"/>
        <w:numPr>
          <w:ilvl w:val="0"/>
          <w:numId w:val="69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proofErr w:type="spellStart"/>
      <w:r w:rsidRPr="00685894">
        <w:rPr>
          <w:rFonts w:ascii="Cambria" w:hAnsi="Cambria"/>
          <w:b/>
          <w:sz w:val="24"/>
          <w:u w:val="single"/>
          <w:lang w:val="lt-LT"/>
        </w:rPr>
        <w:t>Tracheostominiai</w:t>
      </w:r>
      <w:proofErr w:type="spellEnd"/>
      <w:r w:rsidRPr="00685894">
        <w:rPr>
          <w:rFonts w:ascii="Cambria" w:hAnsi="Cambria"/>
          <w:b/>
          <w:sz w:val="24"/>
          <w:u w:val="single"/>
          <w:lang w:val="lt-LT"/>
        </w:rPr>
        <w:t xml:space="preserve"> vamzdeliai su plonasiene </w:t>
      </w:r>
      <w:proofErr w:type="spellStart"/>
      <w:r w:rsidRPr="00685894">
        <w:rPr>
          <w:rFonts w:ascii="Cambria" w:hAnsi="Cambria"/>
          <w:b/>
          <w:sz w:val="24"/>
          <w:u w:val="single"/>
          <w:lang w:val="lt-LT"/>
        </w:rPr>
        <w:t>manžete</w:t>
      </w:r>
      <w:proofErr w:type="spellEnd"/>
      <w:r w:rsidRPr="00685894">
        <w:rPr>
          <w:rFonts w:ascii="Cambria" w:hAnsi="Cambria"/>
          <w:b/>
          <w:sz w:val="24"/>
          <w:u w:val="single"/>
          <w:lang w:val="lt-LT"/>
        </w:rPr>
        <w:t xml:space="preserve"> (vaikams) CH5:</w:t>
      </w:r>
    </w:p>
    <w:p w14:paraId="2D88ADCC" w14:textId="77777777" w:rsidR="00377A90" w:rsidRPr="00685894" w:rsidRDefault="00377A90" w:rsidP="000621A6">
      <w:pPr>
        <w:pStyle w:val="ListParagraph"/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lang w:val="lt-LT"/>
        </w:rPr>
      </w:pPr>
      <w:r w:rsidRPr="00685894">
        <w:rPr>
          <w:rFonts w:ascii="Cambria" w:hAnsi="Cambria"/>
          <w:sz w:val="24"/>
          <w:lang w:val="lt-LT"/>
        </w:rPr>
        <w:t xml:space="preserve">sterilūs </w:t>
      </w:r>
      <w:r w:rsidRPr="00685894">
        <w:rPr>
          <w:rFonts w:ascii="Cambria" w:hAnsi="Cambria"/>
          <w:sz w:val="24"/>
          <w:shd w:val="clear" w:color="auto" w:fill="FFFFFF"/>
          <w:lang w:val="lt-LT"/>
        </w:rPr>
        <w:t>(simbolis ant pakuotės);</w:t>
      </w:r>
      <w:r w:rsidRPr="00685894">
        <w:rPr>
          <w:rFonts w:ascii="Cambria" w:hAnsi="Cambria"/>
          <w:sz w:val="24"/>
          <w:lang w:val="lt-LT"/>
        </w:rPr>
        <w:t xml:space="preserve"> </w:t>
      </w:r>
    </w:p>
    <w:p w14:paraId="6F80429F" w14:textId="77777777" w:rsidR="00377A90" w:rsidRPr="00685894" w:rsidRDefault="00377A90" w:rsidP="000621A6">
      <w:pPr>
        <w:pStyle w:val="ListParagraph"/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lang w:val="lt-LT"/>
        </w:rPr>
      </w:pPr>
      <w:r w:rsidRPr="00685894">
        <w:rPr>
          <w:rFonts w:ascii="Cambria" w:hAnsi="Cambria"/>
          <w:sz w:val="24"/>
          <w:lang w:val="lt-LT"/>
        </w:rPr>
        <w:t>vienkartiniai (pažymėta simboliu);</w:t>
      </w:r>
    </w:p>
    <w:p w14:paraId="2688D3F6" w14:textId="77777777" w:rsidR="00377A90" w:rsidRPr="00685894" w:rsidRDefault="00377A90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pagaminti iš PVC ar lygiavertės medžiagos, be DEHP;</w:t>
      </w:r>
    </w:p>
    <w:p w14:paraId="6A384421" w14:textId="77777777" w:rsidR="00377A90" w:rsidRPr="00685894" w:rsidRDefault="00377A90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be latekso (simbolis ant pakuotės arba pateikti gamintojo tai patvirtinančius dokumentus);</w:t>
      </w:r>
    </w:p>
    <w:p w14:paraId="0B9A95EF" w14:textId="77777777" w:rsidR="00377A90" w:rsidRPr="00685894" w:rsidRDefault="00377A90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rentgenokontrastiniai</w:t>
      </w:r>
      <w:proofErr w:type="spellEnd"/>
      <w:r w:rsidRPr="00685894">
        <w:rPr>
          <w:rFonts w:ascii="Cambria" w:hAnsi="Cambria"/>
          <w:sz w:val="24"/>
        </w:rPr>
        <w:t>;</w:t>
      </w:r>
    </w:p>
    <w:p w14:paraId="4476B389" w14:textId="77777777" w:rsidR="00377A90" w:rsidRPr="00685894" w:rsidRDefault="00377A90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turi turėti didelio tūrio žemo slėgio pripučiamą skaidrią permatomą </w:t>
      </w:r>
      <w:proofErr w:type="spellStart"/>
      <w:r w:rsidRPr="00685894">
        <w:rPr>
          <w:rFonts w:ascii="Cambria" w:hAnsi="Cambria"/>
          <w:sz w:val="24"/>
        </w:rPr>
        <w:t>manžetę</w:t>
      </w:r>
      <w:proofErr w:type="spellEnd"/>
      <w:r w:rsidRPr="00685894">
        <w:rPr>
          <w:rFonts w:ascii="Cambria" w:hAnsi="Cambria"/>
          <w:sz w:val="24"/>
        </w:rPr>
        <w:t>;</w:t>
      </w:r>
    </w:p>
    <w:p w14:paraId="18D27413" w14:textId="77777777" w:rsidR="00377A90" w:rsidRPr="00685894" w:rsidRDefault="00377A90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manžetės</w:t>
      </w:r>
      <w:proofErr w:type="spellEnd"/>
      <w:r w:rsidRPr="00685894">
        <w:rPr>
          <w:rFonts w:ascii="Cambria" w:hAnsi="Cambria"/>
          <w:sz w:val="24"/>
        </w:rPr>
        <w:t xml:space="preserve"> pripūtimo vamzdelis turi turėti skaidrų </w:t>
      </w:r>
      <w:proofErr w:type="spellStart"/>
      <w:r w:rsidRPr="00685894">
        <w:rPr>
          <w:rFonts w:ascii="Cambria" w:hAnsi="Cambria"/>
          <w:sz w:val="24"/>
        </w:rPr>
        <w:t>manžetės</w:t>
      </w:r>
      <w:proofErr w:type="spellEnd"/>
      <w:r w:rsidRPr="00685894">
        <w:rPr>
          <w:rFonts w:ascii="Cambria" w:hAnsi="Cambria"/>
          <w:sz w:val="24"/>
        </w:rPr>
        <w:t xml:space="preserve"> pripūtimo lygio kontrolės balionėlį;</w:t>
      </w:r>
    </w:p>
    <w:p w14:paraId="5CBBC68E" w14:textId="77777777" w:rsidR="00377A90" w:rsidRPr="00685894" w:rsidRDefault="00377A90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manžetės</w:t>
      </w:r>
      <w:proofErr w:type="spellEnd"/>
      <w:r w:rsidRPr="00685894">
        <w:rPr>
          <w:rFonts w:ascii="Cambria" w:hAnsi="Cambria"/>
          <w:sz w:val="24"/>
        </w:rPr>
        <w:t xml:space="preserve"> pripūtimo vamzdelio </w:t>
      </w:r>
      <w:proofErr w:type="spellStart"/>
      <w:r w:rsidRPr="00685894">
        <w:rPr>
          <w:rFonts w:ascii="Cambria" w:hAnsi="Cambria"/>
          <w:sz w:val="24"/>
        </w:rPr>
        <w:t>proksimaliniame</w:t>
      </w:r>
      <w:proofErr w:type="spellEnd"/>
      <w:r w:rsidRPr="00685894">
        <w:rPr>
          <w:rFonts w:ascii="Cambria" w:hAnsi="Cambria"/>
          <w:sz w:val="24"/>
        </w:rPr>
        <w:t xml:space="preserve"> gale turi būti vožtuvas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ir </w:t>
      </w:r>
      <w:proofErr w:type="spellStart"/>
      <w:r w:rsidRPr="00685894">
        <w:rPr>
          <w:rFonts w:ascii="Cambria" w:hAnsi="Cambria"/>
          <w:sz w:val="24"/>
        </w:rPr>
        <w:t>Luer-Lock</w:t>
      </w:r>
      <w:proofErr w:type="spellEnd"/>
      <w:r w:rsidRPr="00685894">
        <w:rPr>
          <w:rFonts w:ascii="Cambria" w:hAnsi="Cambria"/>
          <w:sz w:val="24"/>
        </w:rPr>
        <w:t xml:space="preserve"> švirkštams;</w:t>
      </w:r>
    </w:p>
    <w:p w14:paraId="2ABD24A2" w14:textId="77777777" w:rsidR="00377A90" w:rsidRPr="00685894" w:rsidRDefault="00377A90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užapvalintas distalinis vamzdelio galas;</w:t>
      </w:r>
    </w:p>
    <w:p w14:paraId="353315AC" w14:textId="77777777" w:rsidR="00377A90" w:rsidRPr="00685894" w:rsidRDefault="00377A90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turi būti </w:t>
      </w:r>
      <w:proofErr w:type="spellStart"/>
      <w:r w:rsidRPr="00685894">
        <w:rPr>
          <w:rFonts w:ascii="Cambria" w:hAnsi="Cambria"/>
          <w:sz w:val="24"/>
        </w:rPr>
        <w:t>tracheostominio</w:t>
      </w:r>
      <w:proofErr w:type="spellEnd"/>
      <w:r w:rsidRPr="00685894">
        <w:rPr>
          <w:rFonts w:ascii="Cambria" w:hAnsi="Cambria"/>
          <w:sz w:val="24"/>
        </w:rPr>
        <w:t xml:space="preserve"> vamzdelio atvira tvirtinimo plokštelė su juostele (raišteliu);</w:t>
      </w:r>
    </w:p>
    <w:p w14:paraId="03D33184" w14:textId="77777777" w:rsidR="00377A90" w:rsidRPr="00685894" w:rsidRDefault="00377A90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įpakuota po 1 vnt.;</w:t>
      </w:r>
    </w:p>
    <w:p w14:paraId="581F5A1C" w14:textId="77777777" w:rsidR="00377A90" w:rsidRPr="00685894" w:rsidRDefault="00377A90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45D0D71D" w14:textId="77777777" w:rsidR="00377A90" w:rsidRPr="00685894" w:rsidRDefault="00377A90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su numatyta pakuotės atidarymo vieta.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44"/>
        <w:gridCol w:w="2300"/>
        <w:gridCol w:w="1701"/>
        <w:gridCol w:w="2830"/>
      </w:tblGrid>
      <w:tr w:rsidR="00377A90" w:rsidRPr="00685894" w14:paraId="434E7A48" w14:textId="77777777" w:rsidTr="008C7ED8">
        <w:trPr>
          <w:trHeight w:val="5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3F6F" w14:textId="77777777" w:rsidR="00377A90" w:rsidRPr="00685894" w:rsidRDefault="00377A90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proofErr w:type="spellStart"/>
            <w:r w:rsidRPr="00685894">
              <w:rPr>
                <w:rFonts w:ascii="Cambria" w:hAnsi="Cambria"/>
                <w:i/>
                <w:iCs/>
                <w:sz w:val="24"/>
              </w:rPr>
              <w:t>Poz</w:t>
            </w:r>
            <w:proofErr w:type="spellEnd"/>
            <w:r w:rsidRPr="00685894">
              <w:rPr>
                <w:rFonts w:ascii="Cambria" w:hAnsi="Cambria"/>
                <w:i/>
                <w:iCs/>
                <w:sz w:val="24"/>
              </w:rPr>
              <w:t>. Nr.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8599" w14:textId="77777777" w:rsidR="00377A90" w:rsidRPr="00685894" w:rsidRDefault="00377A90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Dydis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3D96" w14:textId="77777777" w:rsidR="00377A90" w:rsidRPr="00685894" w:rsidRDefault="00377A90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Vidinis diametras, ± 0,1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78C3" w14:textId="77777777" w:rsidR="00377A90" w:rsidRPr="00685894" w:rsidRDefault="00377A90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Ilgis, ± 2,0 mm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9F70" w14:textId="77777777" w:rsidR="00377A90" w:rsidRPr="00685894" w:rsidRDefault="00377A90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Orientacinis poreikis (vnt.)</w:t>
            </w:r>
          </w:p>
        </w:tc>
      </w:tr>
      <w:tr w:rsidR="00377A90" w:rsidRPr="00685894" w14:paraId="718F8D36" w14:textId="77777777" w:rsidTr="008C7ED8">
        <w:trPr>
          <w:trHeight w:val="2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F9E4" w14:textId="6097B3C0" w:rsidR="00377A90" w:rsidRPr="00685894" w:rsidRDefault="00F70E51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48</w:t>
            </w:r>
            <w:r w:rsidR="00377A90" w:rsidRPr="00685894"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8295" w14:textId="77777777" w:rsidR="00377A90" w:rsidRPr="00685894" w:rsidRDefault="00377A90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CH 5,0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7766" w14:textId="77777777" w:rsidR="00377A90" w:rsidRPr="00685894" w:rsidRDefault="00377A90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8C1F" w14:textId="77777777" w:rsidR="00377A90" w:rsidRPr="00685894" w:rsidRDefault="00377A90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 xml:space="preserve">43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77C11" w14:textId="77777777" w:rsidR="00377A90" w:rsidRPr="00685894" w:rsidRDefault="00377A90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40</w:t>
            </w:r>
          </w:p>
        </w:tc>
      </w:tr>
    </w:tbl>
    <w:p w14:paraId="1EADA4D2" w14:textId="77777777" w:rsidR="00377A90" w:rsidRPr="00685894" w:rsidRDefault="00377A90" w:rsidP="000873BA"/>
    <w:p w14:paraId="6407049E" w14:textId="6E273D09" w:rsidR="00910427" w:rsidRPr="00685894" w:rsidRDefault="00910427" w:rsidP="00F70E51">
      <w:pPr>
        <w:pStyle w:val="ListParagraph"/>
        <w:numPr>
          <w:ilvl w:val="0"/>
          <w:numId w:val="69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proofErr w:type="spellStart"/>
      <w:r w:rsidRPr="00685894">
        <w:rPr>
          <w:rFonts w:ascii="Cambria" w:hAnsi="Cambria"/>
          <w:b/>
          <w:sz w:val="24"/>
          <w:u w:val="single"/>
          <w:lang w:val="lt-LT"/>
        </w:rPr>
        <w:t>Tracheostominiai</w:t>
      </w:r>
      <w:proofErr w:type="spellEnd"/>
      <w:r w:rsidRPr="00685894">
        <w:rPr>
          <w:rFonts w:ascii="Cambria" w:hAnsi="Cambria"/>
          <w:b/>
          <w:sz w:val="24"/>
          <w:u w:val="single"/>
          <w:lang w:val="lt-LT"/>
        </w:rPr>
        <w:t xml:space="preserve"> vamzdeliai su plonasiene </w:t>
      </w:r>
      <w:proofErr w:type="spellStart"/>
      <w:r w:rsidRPr="00685894">
        <w:rPr>
          <w:rFonts w:ascii="Cambria" w:hAnsi="Cambria"/>
          <w:b/>
          <w:sz w:val="24"/>
          <w:u w:val="single"/>
          <w:lang w:val="lt-LT"/>
        </w:rPr>
        <w:t>manžete</w:t>
      </w:r>
      <w:proofErr w:type="spellEnd"/>
      <w:r w:rsidRPr="00685894">
        <w:rPr>
          <w:rFonts w:ascii="Cambria" w:hAnsi="Cambria"/>
          <w:b/>
          <w:sz w:val="24"/>
          <w:u w:val="single"/>
          <w:lang w:val="lt-LT"/>
        </w:rPr>
        <w:t xml:space="preserve"> CH5,5 (vaikams):</w:t>
      </w:r>
    </w:p>
    <w:p w14:paraId="7C49081F" w14:textId="77777777" w:rsidR="00910427" w:rsidRPr="00685894" w:rsidRDefault="00910427" w:rsidP="000621A6">
      <w:pPr>
        <w:pStyle w:val="ListParagraph"/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lang w:val="lt-LT"/>
        </w:rPr>
      </w:pPr>
      <w:r w:rsidRPr="00685894">
        <w:rPr>
          <w:rFonts w:ascii="Cambria" w:hAnsi="Cambria"/>
          <w:sz w:val="24"/>
          <w:lang w:val="lt-LT"/>
        </w:rPr>
        <w:t xml:space="preserve">sterilūs </w:t>
      </w:r>
      <w:r w:rsidRPr="00685894">
        <w:rPr>
          <w:rFonts w:ascii="Cambria" w:hAnsi="Cambria"/>
          <w:sz w:val="24"/>
          <w:shd w:val="clear" w:color="auto" w:fill="FFFFFF"/>
          <w:lang w:val="lt-LT"/>
        </w:rPr>
        <w:t>(simbolis ant pakuotės);</w:t>
      </w:r>
      <w:r w:rsidRPr="00685894">
        <w:rPr>
          <w:rFonts w:ascii="Cambria" w:hAnsi="Cambria"/>
          <w:sz w:val="24"/>
          <w:lang w:val="lt-LT"/>
        </w:rPr>
        <w:t xml:space="preserve"> </w:t>
      </w:r>
    </w:p>
    <w:p w14:paraId="18C98E97" w14:textId="77777777" w:rsidR="00910427" w:rsidRPr="00685894" w:rsidRDefault="00910427" w:rsidP="000621A6">
      <w:pPr>
        <w:pStyle w:val="ListParagraph"/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  <w:lang w:val="lt-LT"/>
        </w:rPr>
      </w:pPr>
      <w:r w:rsidRPr="00685894">
        <w:rPr>
          <w:rFonts w:ascii="Cambria" w:hAnsi="Cambria"/>
          <w:sz w:val="24"/>
          <w:lang w:val="lt-LT"/>
        </w:rPr>
        <w:t>vienkartiniai (pažymėta simboliu);</w:t>
      </w:r>
    </w:p>
    <w:p w14:paraId="076FFE1E" w14:textId="77777777" w:rsidR="00910427" w:rsidRPr="00685894" w:rsidRDefault="00910427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pagaminti iš PVC ar lygiavertės medžiagos, be DEHP;</w:t>
      </w:r>
    </w:p>
    <w:p w14:paraId="6E746E68" w14:textId="77777777" w:rsidR="00910427" w:rsidRPr="00685894" w:rsidRDefault="00910427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be latekso (simbolis ant pakuotės arba pateikti gamintojo tai patvirtinančius dokumentus);</w:t>
      </w:r>
    </w:p>
    <w:p w14:paraId="03BC7DC0" w14:textId="77777777" w:rsidR="00910427" w:rsidRPr="00685894" w:rsidRDefault="00910427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rentgenokontrastiniai</w:t>
      </w:r>
      <w:proofErr w:type="spellEnd"/>
      <w:r w:rsidRPr="00685894">
        <w:rPr>
          <w:rFonts w:ascii="Cambria" w:hAnsi="Cambria"/>
          <w:sz w:val="24"/>
        </w:rPr>
        <w:t>;</w:t>
      </w:r>
    </w:p>
    <w:p w14:paraId="7130ECDD" w14:textId="77777777" w:rsidR="00910427" w:rsidRPr="00685894" w:rsidRDefault="00910427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turi turėti didelio tūrio žemo slėgio pripučiamą skaidrią permatomą </w:t>
      </w:r>
      <w:proofErr w:type="spellStart"/>
      <w:r w:rsidRPr="00685894">
        <w:rPr>
          <w:rFonts w:ascii="Cambria" w:hAnsi="Cambria"/>
          <w:sz w:val="24"/>
        </w:rPr>
        <w:t>manžetę</w:t>
      </w:r>
      <w:proofErr w:type="spellEnd"/>
      <w:r w:rsidRPr="00685894">
        <w:rPr>
          <w:rFonts w:ascii="Cambria" w:hAnsi="Cambria"/>
          <w:sz w:val="24"/>
        </w:rPr>
        <w:t>;</w:t>
      </w:r>
    </w:p>
    <w:p w14:paraId="7CFBCA60" w14:textId="77777777" w:rsidR="00910427" w:rsidRPr="00685894" w:rsidRDefault="00910427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lastRenderedPageBreak/>
        <w:t>manžetės</w:t>
      </w:r>
      <w:proofErr w:type="spellEnd"/>
      <w:r w:rsidRPr="00685894">
        <w:rPr>
          <w:rFonts w:ascii="Cambria" w:hAnsi="Cambria"/>
          <w:sz w:val="24"/>
        </w:rPr>
        <w:t xml:space="preserve"> pripūtimo vamzdelis turi turėti skaidrų </w:t>
      </w:r>
      <w:proofErr w:type="spellStart"/>
      <w:r w:rsidRPr="00685894">
        <w:rPr>
          <w:rFonts w:ascii="Cambria" w:hAnsi="Cambria"/>
          <w:sz w:val="24"/>
        </w:rPr>
        <w:t>manžetės</w:t>
      </w:r>
      <w:proofErr w:type="spellEnd"/>
      <w:r w:rsidRPr="00685894">
        <w:rPr>
          <w:rFonts w:ascii="Cambria" w:hAnsi="Cambria"/>
          <w:sz w:val="24"/>
        </w:rPr>
        <w:t xml:space="preserve"> pripūtimo lygio kontrolės balionėlį;</w:t>
      </w:r>
    </w:p>
    <w:p w14:paraId="628FBAE3" w14:textId="77777777" w:rsidR="00910427" w:rsidRPr="00685894" w:rsidRDefault="00910427" w:rsidP="000621A6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hAnsi="Cambria"/>
          <w:sz w:val="24"/>
        </w:rPr>
      </w:pPr>
      <w:proofErr w:type="spellStart"/>
      <w:r w:rsidRPr="00685894">
        <w:rPr>
          <w:rFonts w:ascii="Cambria" w:hAnsi="Cambria"/>
          <w:sz w:val="24"/>
        </w:rPr>
        <w:t>manžetės</w:t>
      </w:r>
      <w:proofErr w:type="spellEnd"/>
      <w:r w:rsidRPr="00685894">
        <w:rPr>
          <w:rFonts w:ascii="Cambria" w:hAnsi="Cambria"/>
          <w:sz w:val="24"/>
        </w:rPr>
        <w:t xml:space="preserve"> pripūtimo vamzdelio </w:t>
      </w:r>
      <w:proofErr w:type="spellStart"/>
      <w:r w:rsidRPr="00685894">
        <w:rPr>
          <w:rFonts w:ascii="Cambria" w:hAnsi="Cambria"/>
          <w:sz w:val="24"/>
        </w:rPr>
        <w:t>proksimaliniame</w:t>
      </w:r>
      <w:proofErr w:type="spellEnd"/>
      <w:r w:rsidRPr="00685894">
        <w:rPr>
          <w:rFonts w:ascii="Cambria" w:hAnsi="Cambria"/>
          <w:sz w:val="24"/>
        </w:rPr>
        <w:t xml:space="preserve"> gale turi būti vožtuvas </w:t>
      </w:r>
      <w:proofErr w:type="spellStart"/>
      <w:r w:rsidRPr="00685894">
        <w:rPr>
          <w:rFonts w:ascii="Cambria" w:hAnsi="Cambria"/>
          <w:sz w:val="24"/>
        </w:rPr>
        <w:t>Luer</w:t>
      </w:r>
      <w:proofErr w:type="spellEnd"/>
      <w:r w:rsidRPr="00685894">
        <w:rPr>
          <w:rFonts w:ascii="Cambria" w:hAnsi="Cambria"/>
          <w:sz w:val="24"/>
        </w:rPr>
        <w:t xml:space="preserve"> ir </w:t>
      </w:r>
      <w:proofErr w:type="spellStart"/>
      <w:r w:rsidRPr="00685894">
        <w:rPr>
          <w:rFonts w:ascii="Cambria" w:hAnsi="Cambria"/>
          <w:sz w:val="24"/>
        </w:rPr>
        <w:t>Luer-Lock</w:t>
      </w:r>
      <w:proofErr w:type="spellEnd"/>
      <w:r w:rsidRPr="00685894">
        <w:rPr>
          <w:rFonts w:ascii="Cambria" w:hAnsi="Cambria"/>
          <w:sz w:val="24"/>
        </w:rPr>
        <w:t xml:space="preserve"> švirkštams;</w:t>
      </w:r>
    </w:p>
    <w:p w14:paraId="3F01739A" w14:textId="77777777" w:rsidR="00910427" w:rsidRPr="00685894" w:rsidRDefault="00910427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užapvalintas distalinis vamzdelio galas;</w:t>
      </w:r>
    </w:p>
    <w:p w14:paraId="35BCAC52" w14:textId="77777777" w:rsidR="00910427" w:rsidRPr="00685894" w:rsidRDefault="00910427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 xml:space="preserve">turi būti </w:t>
      </w:r>
      <w:proofErr w:type="spellStart"/>
      <w:r w:rsidRPr="00685894">
        <w:rPr>
          <w:rFonts w:ascii="Cambria" w:hAnsi="Cambria"/>
          <w:sz w:val="24"/>
        </w:rPr>
        <w:t>tracheostominio</w:t>
      </w:r>
      <w:proofErr w:type="spellEnd"/>
      <w:r w:rsidRPr="00685894">
        <w:rPr>
          <w:rFonts w:ascii="Cambria" w:hAnsi="Cambria"/>
          <w:sz w:val="24"/>
        </w:rPr>
        <w:t xml:space="preserve"> vamzdelio atvira tvirtinimo plokštelė su juostele (raišteliu);</w:t>
      </w:r>
    </w:p>
    <w:p w14:paraId="222B834F" w14:textId="77777777" w:rsidR="00910427" w:rsidRPr="00685894" w:rsidRDefault="00910427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įpakuota po 1 vnt.;</w:t>
      </w:r>
    </w:p>
    <w:p w14:paraId="7A59260B" w14:textId="77777777" w:rsidR="00910427" w:rsidRPr="00685894" w:rsidRDefault="00910427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  <w:shd w:val="clear" w:color="auto" w:fill="FFFFFF"/>
        </w:rPr>
        <w:t>ant pakuotės pažymėtas produkto galiojimo laikas;</w:t>
      </w:r>
    </w:p>
    <w:p w14:paraId="4915649D" w14:textId="77777777" w:rsidR="00910427" w:rsidRPr="00685894" w:rsidRDefault="00910427" w:rsidP="000621A6">
      <w:pPr>
        <w:numPr>
          <w:ilvl w:val="0"/>
          <w:numId w:val="54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  <w:sz w:val="24"/>
        </w:rPr>
      </w:pPr>
      <w:r w:rsidRPr="00685894">
        <w:rPr>
          <w:rFonts w:ascii="Cambria" w:hAnsi="Cambria"/>
          <w:sz w:val="24"/>
        </w:rPr>
        <w:t>su numatyta pakuotės atidarymo vieta.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44"/>
        <w:gridCol w:w="2300"/>
        <w:gridCol w:w="1701"/>
        <w:gridCol w:w="2830"/>
      </w:tblGrid>
      <w:tr w:rsidR="00910427" w:rsidRPr="00685894" w14:paraId="075DF416" w14:textId="77777777" w:rsidTr="008C7ED8">
        <w:trPr>
          <w:trHeight w:val="5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B52C" w14:textId="77777777" w:rsidR="00910427" w:rsidRPr="00685894" w:rsidRDefault="00910427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proofErr w:type="spellStart"/>
            <w:r w:rsidRPr="00685894">
              <w:rPr>
                <w:rFonts w:ascii="Cambria" w:hAnsi="Cambria"/>
                <w:i/>
                <w:iCs/>
                <w:sz w:val="24"/>
              </w:rPr>
              <w:t>Poz</w:t>
            </w:r>
            <w:proofErr w:type="spellEnd"/>
            <w:r w:rsidRPr="00685894">
              <w:rPr>
                <w:rFonts w:ascii="Cambria" w:hAnsi="Cambria"/>
                <w:i/>
                <w:iCs/>
                <w:sz w:val="24"/>
              </w:rPr>
              <w:t>. Nr.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4688" w14:textId="77777777" w:rsidR="00910427" w:rsidRPr="00685894" w:rsidRDefault="00910427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Dydis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984F" w14:textId="77777777" w:rsidR="00910427" w:rsidRPr="00685894" w:rsidRDefault="00910427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Vidinis diametras, ± 0,1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04C9" w14:textId="77777777" w:rsidR="00910427" w:rsidRPr="00685894" w:rsidRDefault="00910427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Ilgis, ± 2,0 mm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770C" w14:textId="77777777" w:rsidR="00910427" w:rsidRPr="00685894" w:rsidRDefault="00910427" w:rsidP="000621A6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</w:rPr>
            </w:pPr>
            <w:r w:rsidRPr="00685894">
              <w:rPr>
                <w:rFonts w:ascii="Cambria" w:hAnsi="Cambria"/>
                <w:i/>
                <w:sz w:val="24"/>
              </w:rPr>
              <w:t>Orientacinis poreikis (vnt.)</w:t>
            </w:r>
          </w:p>
        </w:tc>
      </w:tr>
      <w:tr w:rsidR="00910427" w:rsidRPr="00685894" w14:paraId="76E39D4C" w14:textId="77777777" w:rsidTr="008C7ED8">
        <w:trPr>
          <w:trHeight w:val="2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929C" w14:textId="7C44576C" w:rsidR="00910427" w:rsidRPr="00685894" w:rsidRDefault="00F70E51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49</w:t>
            </w:r>
            <w:r w:rsidR="00910427" w:rsidRPr="00685894"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415C" w14:textId="77777777" w:rsidR="00910427" w:rsidRPr="00685894" w:rsidRDefault="00910427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CH 5,5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6CB2" w14:textId="77777777" w:rsidR="00910427" w:rsidRPr="00685894" w:rsidRDefault="00910427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AF52" w14:textId="77777777" w:rsidR="00910427" w:rsidRPr="00685894" w:rsidRDefault="00910427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 xml:space="preserve">45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C1A4" w14:textId="5DA550A1" w:rsidR="00910427" w:rsidRPr="00685894" w:rsidRDefault="00910427" w:rsidP="000621A6">
            <w:pPr>
              <w:spacing w:after="0" w:line="240" w:lineRule="auto"/>
              <w:jc w:val="both"/>
              <w:rPr>
                <w:rFonts w:ascii="Cambria" w:hAnsi="Cambria"/>
                <w:sz w:val="24"/>
              </w:rPr>
            </w:pPr>
            <w:r w:rsidRPr="00685894">
              <w:rPr>
                <w:rFonts w:ascii="Cambria" w:hAnsi="Cambria"/>
                <w:sz w:val="24"/>
              </w:rPr>
              <w:t>30</w:t>
            </w:r>
          </w:p>
        </w:tc>
      </w:tr>
    </w:tbl>
    <w:p w14:paraId="483C4228" w14:textId="77777777" w:rsidR="00910427" w:rsidRPr="00685894" w:rsidRDefault="00910427" w:rsidP="000873BA"/>
    <w:p w14:paraId="4917C0CF" w14:textId="4F0D7D1A" w:rsidR="00910427" w:rsidRPr="00685894" w:rsidRDefault="00910427" w:rsidP="00F70E51">
      <w:pPr>
        <w:pStyle w:val="ListParagraph"/>
        <w:numPr>
          <w:ilvl w:val="0"/>
          <w:numId w:val="69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proofErr w:type="spellStart"/>
      <w:r w:rsidRPr="00685894">
        <w:rPr>
          <w:rFonts w:ascii="Cambria" w:hAnsi="Cambria" w:cs="Times New Roman"/>
          <w:b/>
          <w:sz w:val="24"/>
          <w:szCs w:val="24"/>
          <w:u w:val="single"/>
          <w:lang w:val="lt-LT"/>
        </w:rPr>
        <w:t>Tracheostominės</w:t>
      </w:r>
      <w:proofErr w:type="spellEnd"/>
      <w:r w:rsidRPr="00685894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 nosytės kūdikiams:</w:t>
      </w:r>
    </w:p>
    <w:p w14:paraId="2F4C97EC" w14:textId="77777777" w:rsidR="00910427" w:rsidRPr="00685894" w:rsidRDefault="00910427" w:rsidP="00811A10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kliniškai švarus;</w:t>
      </w:r>
    </w:p>
    <w:p w14:paraId="286D0098" w14:textId="77777777" w:rsidR="00910427" w:rsidRPr="00685894" w:rsidRDefault="00910427" w:rsidP="00811A10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685894">
        <w:rPr>
          <w:rFonts w:ascii="Cambria" w:hAnsi="Cambria" w:cs="Times New Roman"/>
          <w:sz w:val="24"/>
          <w:szCs w:val="24"/>
          <w:lang w:val="lt-LT"/>
        </w:rPr>
        <w:t>vienkartinis</w:t>
      </w:r>
      <w:r w:rsidRPr="00685894">
        <w:rPr>
          <w:rFonts w:ascii="Cambria" w:hAnsi="Cambria" w:cs="Times New Roman"/>
          <w:i/>
          <w:sz w:val="24"/>
          <w:szCs w:val="24"/>
          <w:lang w:val="lt-LT"/>
        </w:rPr>
        <w:t xml:space="preserve"> </w:t>
      </w:r>
      <w:r w:rsidRPr="00685894">
        <w:rPr>
          <w:rFonts w:ascii="Cambria" w:eastAsia="Calibri" w:hAnsi="Cambria" w:cs="Times New Roman"/>
          <w:sz w:val="24"/>
          <w:szCs w:val="24"/>
          <w:lang w:val="lt-LT"/>
        </w:rPr>
        <w:t>(simbolis ant pakuotės);</w:t>
      </w:r>
    </w:p>
    <w:p w14:paraId="78BC821C" w14:textId="77777777" w:rsidR="00910427" w:rsidRPr="00685894" w:rsidRDefault="00910427" w:rsidP="00811A10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gaminio sudėtyje nėra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pvc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 xml:space="preserve">, latekso ir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ftalatų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 xml:space="preserve"> ar lygiaverčių medžiagų;</w:t>
      </w:r>
    </w:p>
    <w:p w14:paraId="72D86388" w14:textId="77777777" w:rsidR="00910427" w:rsidRPr="00685894" w:rsidRDefault="00910427" w:rsidP="00811A10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su šilumos ir drėgmės reguliatoriumi; </w:t>
      </w:r>
    </w:p>
    <w:p w14:paraId="726F3FE1" w14:textId="77777777" w:rsidR="00910427" w:rsidRPr="00685894" w:rsidRDefault="00910427" w:rsidP="00811A10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supakuota į maišelius po 1 vnt.; </w:t>
      </w:r>
    </w:p>
    <w:p w14:paraId="30F29519" w14:textId="77777777" w:rsidR="00910427" w:rsidRPr="00685894" w:rsidRDefault="00910427" w:rsidP="00811A10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jungtys 15f/15m; </w:t>
      </w:r>
    </w:p>
    <w:p w14:paraId="654EAB62" w14:textId="77777777" w:rsidR="00910427" w:rsidRPr="00685894" w:rsidRDefault="00910427" w:rsidP="00811A10">
      <w:pPr>
        <w:pStyle w:val="ListParagraph"/>
        <w:numPr>
          <w:ilvl w:val="0"/>
          <w:numId w:val="55"/>
        </w:numPr>
        <w:spacing w:after="0" w:line="240" w:lineRule="auto"/>
        <w:ind w:left="426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parametrai: </w:t>
      </w:r>
    </w:p>
    <w:p w14:paraId="1611BD80" w14:textId="77777777" w:rsidR="00910427" w:rsidRPr="00685894" w:rsidRDefault="00910427" w:rsidP="000621A6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tūris – 2,2 </w:t>
      </w:r>
      <w:r w:rsidRPr="00685894">
        <w:rPr>
          <w:rFonts w:ascii="Cambria" w:hAnsi="Cambria" w:cstheme="minorHAnsi"/>
          <w:sz w:val="24"/>
          <w:szCs w:val="24"/>
          <w:lang w:val="lt-LT"/>
        </w:rPr>
        <w:t xml:space="preserve">± </w:t>
      </w:r>
      <w:r w:rsidRPr="00685894">
        <w:rPr>
          <w:rFonts w:ascii="Cambria" w:hAnsi="Cambria"/>
          <w:sz w:val="24"/>
          <w:szCs w:val="24"/>
          <w:lang w:val="lt-LT"/>
        </w:rPr>
        <w:t xml:space="preserve">0,01 ml; </w:t>
      </w:r>
    </w:p>
    <w:p w14:paraId="419F8462" w14:textId="77777777" w:rsidR="00910427" w:rsidRPr="00685894" w:rsidRDefault="00910427" w:rsidP="000621A6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pasipriešinimas ne daugiau kaip: 0,3 cm H2O (esant 5 l/min srautui); 0,8 cm H2O (esant 10 l/min srautui); </w:t>
      </w:r>
    </w:p>
    <w:p w14:paraId="1FA675E0" w14:textId="77777777" w:rsidR="00910427" w:rsidRPr="00685894" w:rsidRDefault="00910427" w:rsidP="000621A6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drėgmės grąžinimas –29,5 </w:t>
      </w:r>
      <w:r w:rsidRPr="00685894">
        <w:rPr>
          <w:rFonts w:ascii="Cambria" w:hAnsi="Cambria" w:cstheme="minorHAnsi"/>
          <w:sz w:val="24"/>
          <w:szCs w:val="24"/>
          <w:lang w:val="lt-LT"/>
        </w:rPr>
        <w:t xml:space="preserve">± </w:t>
      </w:r>
      <w:r w:rsidRPr="00685894">
        <w:rPr>
          <w:rFonts w:ascii="Cambria" w:hAnsi="Cambria"/>
          <w:sz w:val="24"/>
          <w:szCs w:val="24"/>
          <w:lang w:val="lt-LT"/>
        </w:rPr>
        <w:t>0,01 mg H2O/l;</w:t>
      </w:r>
    </w:p>
    <w:p w14:paraId="5004D6C9" w14:textId="77777777" w:rsidR="00910427" w:rsidRPr="00685894" w:rsidRDefault="00910427" w:rsidP="000621A6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minimalus įkvėpimo/iškvėpimo tūris &gt; 10 ml;</w:t>
      </w:r>
    </w:p>
    <w:p w14:paraId="64B0B0A3" w14:textId="77777777" w:rsidR="00910427" w:rsidRPr="00685894" w:rsidRDefault="00910427" w:rsidP="000621A6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svoris – 2,8 </w:t>
      </w:r>
      <w:r w:rsidRPr="00685894">
        <w:rPr>
          <w:rFonts w:ascii="Cambria" w:hAnsi="Cambria" w:cstheme="minorHAnsi"/>
          <w:sz w:val="24"/>
          <w:szCs w:val="24"/>
          <w:lang w:val="lt-LT"/>
        </w:rPr>
        <w:t xml:space="preserve">± </w:t>
      </w:r>
      <w:r w:rsidRPr="00685894">
        <w:rPr>
          <w:rFonts w:ascii="Cambria" w:hAnsi="Cambria"/>
          <w:sz w:val="24"/>
          <w:szCs w:val="24"/>
          <w:lang w:val="lt-LT"/>
        </w:rPr>
        <w:t>0,01 g;</w:t>
      </w:r>
    </w:p>
    <w:p w14:paraId="69755253" w14:textId="77777777" w:rsidR="00910427" w:rsidRPr="00685894" w:rsidRDefault="00910427" w:rsidP="000621A6">
      <w:pPr>
        <w:pStyle w:val="ListParagraph"/>
        <w:numPr>
          <w:ilvl w:val="0"/>
          <w:numId w:val="5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685894">
        <w:rPr>
          <w:rFonts w:ascii="Cambria" w:eastAsia="Calibri" w:hAnsi="Cambria" w:cs="Times New Roman"/>
          <w:sz w:val="24"/>
          <w:szCs w:val="24"/>
          <w:lang w:val="lt-LT"/>
        </w:rPr>
        <w:t>su numatyta pakuotės atidarymo vieta;</w:t>
      </w:r>
    </w:p>
    <w:p w14:paraId="54E436AF" w14:textId="77777777" w:rsidR="00910427" w:rsidRPr="00685894" w:rsidRDefault="00910427" w:rsidP="000621A6">
      <w:pPr>
        <w:pStyle w:val="ListParagraph"/>
        <w:numPr>
          <w:ilvl w:val="0"/>
          <w:numId w:val="57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685894">
        <w:rPr>
          <w:rFonts w:ascii="Cambria" w:eastAsia="Calibri" w:hAnsi="Cambria" w:cs="Times New Roman"/>
          <w:sz w:val="24"/>
          <w:szCs w:val="24"/>
          <w:lang w:val="lt-LT"/>
        </w:rPr>
        <w:t>ant pakuotės pažymėtas produkto pagaminimo ir galiojimo laikas.</w:t>
      </w:r>
    </w:p>
    <w:p w14:paraId="5212AD11" w14:textId="77777777" w:rsidR="00910427" w:rsidRPr="00685894" w:rsidRDefault="00910427" w:rsidP="000621A6">
      <w:pPr>
        <w:pStyle w:val="ListParagraph"/>
        <w:spacing w:after="0" w:line="240" w:lineRule="auto"/>
        <w:ind w:left="426"/>
        <w:jc w:val="both"/>
        <w:rPr>
          <w:rFonts w:ascii="Cambria" w:eastAsia="Calibri" w:hAnsi="Cambria" w:cs="Times New Roman"/>
          <w:i/>
          <w:sz w:val="24"/>
          <w:szCs w:val="24"/>
          <w:lang w:val="lt-LT"/>
        </w:rPr>
      </w:pPr>
      <w:r w:rsidRPr="00685894">
        <w:rPr>
          <w:rFonts w:ascii="Cambria" w:eastAsia="Calibri" w:hAnsi="Cambria" w:cs="Times New Roman"/>
          <w:i/>
          <w:sz w:val="24"/>
          <w:szCs w:val="24"/>
          <w:lang w:val="lt-LT"/>
        </w:rPr>
        <w:t>Orientacinis poreikis: 200 vnt.</w:t>
      </w:r>
    </w:p>
    <w:p w14:paraId="3771AAD6" w14:textId="77777777" w:rsidR="00910427" w:rsidRPr="00685894" w:rsidRDefault="00910427" w:rsidP="000873BA"/>
    <w:p w14:paraId="6B3660BA" w14:textId="4C7D85F0" w:rsidR="00910427" w:rsidRPr="00685894" w:rsidRDefault="00910427" w:rsidP="00F70E51">
      <w:pPr>
        <w:pStyle w:val="ListParagraph"/>
        <w:numPr>
          <w:ilvl w:val="0"/>
          <w:numId w:val="69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>Ventiliaciniai vamzdeliai (T formos ar lygiavertės):</w:t>
      </w:r>
    </w:p>
    <w:p w14:paraId="2029B6C9" w14:textId="77777777" w:rsidR="00910427" w:rsidRPr="00685894" w:rsidRDefault="00910427" w:rsidP="00811A10">
      <w:pPr>
        <w:pStyle w:val="Footer"/>
        <w:numPr>
          <w:ilvl w:val="0"/>
          <w:numId w:val="59"/>
        </w:numPr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sterilūs (simbolis ant pakuotės);</w:t>
      </w:r>
    </w:p>
    <w:p w14:paraId="7B55F031" w14:textId="77777777" w:rsidR="00910427" w:rsidRPr="00685894" w:rsidRDefault="00910427" w:rsidP="00811A10">
      <w:pPr>
        <w:pStyle w:val="ListParagraph"/>
        <w:numPr>
          <w:ilvl w:val="0"/>
          <w:numId w:val="58"/>
        </w:numPr>
        <w:spacing w:after="0" w:line="240" w:lineRule="auto"/>
        <w:ind w:left="426"/>
        <w:jc w:val="both"/>
        <w:rPr>
          <w:rFonts w:ascii="Cambria" w:hAnsi="Cambria"/>
          <w:bCs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vienkartiniai </w:t>
      </w:r>
      <w:r w:rsidRPr="00685894">
        <w:rPr>
          <w:rFonts w:ascii="Cambria" w:hAnsi="Cambria"/>
          <w:bCs/>
          <w:sz w:val="24"/>
          <w:szCs w:val="24"/>
          <w:lang w:val="lt-LT"/>
        </w:rPr>
        <w:t>(pažymėta simboliu);</w:t>
      </w:r>
    </w:p>
    <w:p w14:paraId="2AEC8A54" w14:textId="77777777" w:rsidR="00910427" w:rsidRPr="00685894" w:rsidRDefault="00910427" w:rsidP="00811A10">
      <w:pPr>
        <w:pStyle w:val="Footer"/>
        <w:numPr>
          <w:ilvl w:val="0"/>
          <w:numId w:val="59"/>
        </w:numPr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pagaminti iš silikono ar lygiavertės medžiagos;</w:t>
      </w:r>
    </w:p>
    <w:p w14:paraId="4F837C2D" w14:textId="77777777" w:rsidR="00910427" w:rsidRPr="00685894" w:rsidRDefault="00910427" w:rsidP="00811A10">
      <w:pPr>
        <w:pStyle w:val="Footer"/>
        <w:numPr>
          <w:ilvl w:val="0"/>
          <w:numId w:val="59"/>
        </w:numPr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padidinto lankstumo;</w:t>
      </w:r>
    </w:p>
    <w:p w14:paraId="023FA504" w14:textId="77777777" w:rsidR="00910427" w:rsidRPr="00685894" w:rsidRDefault="00910427" w:rsidP="00811A10">
      <w:pPr>
        <w:pStyle w:val="Footer"/>
        <w:numPr>
          <w:ilvl w:val="0"/>
          <w:numId w:val="59"/>
        </w:numPr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tipas T formos ar lygiavertės;</w:t>
      </w:r>
    </w:p>
    <w:p w14:paraId="5EAA35AF" w14:textId="77777777" w:rsidR="00910427" w:rsidRPr="00685894" w:rsidRDefault="00910427" w:rsidP="00811A10">
      <w:pPr>
        <w:pStyle w:val="Footer"/>
        <w:numPr>
          <w:ilvl w:val="0"/>
          <w:numId w:val="59"/>
        </w:numPr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vidinės angos diametras 1,14 mm ± 0,01 mm;</w:t>
      </w:r>
    </w:p>
    <w:p w14:paraId="42DA735C" w14:textId="77777777" w:rsidR="00910427" w:rsidRPr="00685894" w:rsidRDefault="00910427" w:rsidP="00811A10">
      <w:pPr>
        <w:pStyle w:val="Footer"/>
        <w:numPr>
          <w:ilvl w:val="0"/>
          <w:numId w:val="59"/>
        </w:numPr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plotis 7,9 mm ± 0,1mm - 9,8 mm ± 0,1mm;</w:t>
      </w:r>
    </w:p>
    <w:p w14:paraId="518879C5" w14:textId="77777777" w:rsidR="00910427" w:rsidRPr="00685894" w:rsidRDefault="00910427" w:rsidP="00811A10">
      <w:pPr>
        <w:pStyle w:val="Footer"/>
        <w:numPr>
          <w:ilvl w:val="0"/>
          <w:numId w:val="59"/>
        </w:numPr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</w:rPr>
        <w:t>ilgis 12 mm ±1mm;</w:t>
      </w:r>
    </w:p>
    <w:p w14:paraId="7BB4633D" w14:textId="77777777" w:rsidR="00910427" w:rsidRPr="00685894" w:rsidRDefault="00910427" w:rsidP="00811A10">
      <w:pPr>
        <w:pStyle w:val="Footer"/>
        <w:numPr>
          <w:ilvl w:val="0"/>
          <w:numId w:val="59"/>
        </w:numPr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525011D9" w14:textId="77777777" w:rsidR="00910427" w:rsidRPr="00685894" w:rsidRDefault="00910427" w:rsidP="00811A10">
      <w:pPr>
        <w:pStyle w:val="Footer"/>
        <w:numPr>
          <w:ilvl w:val="0"/>
          <w:numId w:val="59"/>
        </w:numPr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685894">
        <w:rPr>
          <w:rFonts w:ascii="Cambria" w:hAnsi="Cambria"/>
          <w:sz w:val="24"/>
          <w:szCs w:val="24"/>
          <w:shd w:val="clear" w:color="auto" w:fill="FFFFFF"/>
        </w:rPr>
        <w:t>su numatyta pakuotės atidarymo vieta.</w:t>
      </w:r>
    </w:p>
    <w:p w14:paraId="64C980E1" w14:textId="533BA95A" w:rsidR="00910427" w:rsidRPr="00685894" w:rsidRDefault="00910427" w:rsidP="00811A10">
      <w:pPr>
        <w:pStyle w:val="Footer"/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142"/>
        <w:jc w:val="both"/>
        <w:rPr>
          <w:rFonts w:ascii="Cambria" w:hAnsi="Cambria"/>
          <w:i/>
          <w:iCs/>
          <w:sz w:val="24"/>
          <w:szCs w:val="24"/>
        </w:rPr>
      </w:pPr>
      <w:r w:rsidRPr="00685894">
        <w:rPr>
          <w:rFonts w:ascii="Cambria" w:hAnsi="Cambria"/>
          <w:i/>
          <w:iCs/>
          <w:sz w:val="24"/>
          <w:szCs w:val="24"/>
        </w:rPr>
        <w:t>Orientacinis poreikis: 400 vnt.</w:t>
      </w:r>
    </w:p>
    <w:p w14:paraId="32DCCF8B" w14:textId="1272C7EE" w:rsidR="00910427" w:rsidRDefault="00910427" w:rsidP="00910427">
      <w:pPr>
        <w:pStyle w:val="Footer"/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142"/>
        <w:rPr>
          <w:rFonts w:ascii="Times New Roman" w:hAnsi="Times New Roman"/>
          <w:i/>
          <w:iCs/>
          <w:sz w:val="24"/>
          <w:szCs w:val="24"/>
        </w:rPr>
      </w:pPr>
    </w:p>
    <w:p w14:paraId="586CB826" w14:textId="77777777" w:rsidR="006E0189" w:rsidRPr="00685894" w:rsidRDefault="006E0189" w:rsidP="00910427">
      <w:pPr>
        <w:pStyle w:val="Footer"/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142"/>
        <w:rPr>
          <w:rFonts w:ascii="Times New Roman" w:hAnsi="Times New Roman"/>
          <w:i/>
          <w:iCs/>
          <w:sz w:val="24"/>
          <w:szCs w:val="24"/>
        </w:rPr>
      </w:pPr>
    </w:p>
    <w:p w14:paraId="573F613F" w14:textId="77777777" w:rsidR="00910427" w:rsidRPr="00685894" w:rsidRDefault="00910427" w:rsidP="00910427">
      <w:pPr>
        <w:pStyle w:val="Footer"/>
        <w:tabs>
          <w:tab w:val="clear" w:pos="4819"/>
          <w:tab w:val="clear" w:pos="9638"/>
          <w:tab w:val="left" w:pos="1296"/>
          <w:tab w:val="center" w:pos="4153"/>
          <w:tab w:val="right" w:pos="8306"/>
        </w:tabs>
        <w:spacing w:after="0" w:line="240" w:lineRule="auto"/>
        <w:ind w:left="142"/>
        <w:rPr>
          <w:rFonts w:ascii="Times New Roman" w:hAnsi="Times New Roman"/>
          <w:i/>
          <w:iCs/>
          <w:sz w:val="24"/>
          <w:szCs w:val="24"/>
        </w:rPr>
      </w:pPr>
    </w:p>
    <w:p w14:paraId="2B4CA107" w14:textId="7CF15B13" w:rsidR="00910427" w:rsidRPr="00685894" w:rsidRDefault="00910427" w:rsidP="00F70E51">
      <w:pPr>
        <w:pStyle w:val="ListParagraph"/>
        <w:numPr>
          <w:ilvl w:val="0"/>
          <w:numId w:val="69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b/>
          <w:sz w:val="24"/>
          <w:szCs w:val="24"/>
          <w:u w:val="single"/>
          <w:lang w:val="lt-LT"/>
        </w:rPr>
        <w:t xml:space="preserve">Vienkartinis kaušelis (kepurėlė): </w:t>
      </w:r>
    </w:p>
    <w:p w14:paraId="35CA4530" w14:textId="77777777" w:rsidR="00910427" w:rsidRPr="00685894" w:rsidRDefault="00910427" w:rsidP="00811A10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left="1418" w:hanging="1298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vienkartinė (pažymėta simboliu);</w:t>
      </w:r>
    </w:p>
    <w:p w14:paraId="2BCD0C65" w14:textId="77777777" w:rsidR="00910427" w:rsidRPr="00685894" w:rsidRDefault="00910427" w:rsidP="00811A10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left="1418" w:hanging="1298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lastRenderedPageBreak/>
        <w:t>sterili (simbolis ant pakuotės);</w:t>
      </w:r>
    </w:p>
    <w:p w14:paraId="74613CE1" w14:textId="77777777" w:rsidR="00910427" w:rsidRPr="00685894" w:rsidRDefault="00910427" w:rsidP="00811A10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left="1418" w:hanging="1298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pagaminta iš </w:t>
      </w:r>
      <w:proofErr w:type="spellStart"/>
      <w:r w:rsidRPr="00685894">
        <w:rPr>
          <w:rFonts w:ascii="Cambria" w:hAnsi="Cambria"/>
          <w:sz w:val="24"/>
          <w:szCs w:val="24"/>
          <w:lang w:val="lt-LT"/>
        </w:rPr>
        <w:t>polimetilmetakrilato</w:t>
      </w:r>
      <w:proofErr w:type="spellEnd"/>
      <w:r w:rsidRPr="00685894">
        <w:rPr>
          <w:rFonts w:ascii="Cambria" w:hAnsi="Cambria"/>
          <w:sz w:val="24"/>
          <w:szCs w:val="24"/>
          <w:lang w:val="lt-LT"/>
        </w:rPr>
        <w:t xml:space="preserve"> ar lygiavertės medžiagos, optiškai susieta su lęšiu</w:t>
      </w:r>
    </w:p>
    <w:p w14:paraId="51697ACC" w14:textId="77777777" w:rsidR="00910427" w:rsidRPr="00685894" w:rsidRDefault="00910427" w:rsidP="00811A10">
      <w:pPr>
        <w:pStyle w:val="ListParagraph"/>
        <w:tabs>
          <w:tab w:val="left" w:pos="426"/>
        </w:tabs>
        <w:spacing w:line="240" w:lineRule="auto"/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naudojant gelį;</w:t>
      </w:r>
    </w:p>
    <w:p w14:paraId="5698D613" w14:textId="77777777" w:rsidR="00910427" w:rsidRPr="00685894" w:rsidRDefault="00910427" w:rsidP="00811A10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left="1418" w:hanging="1298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kepurėlė - kūgio formos:</w:t>
      </w:r>
    </w:p>
    <w:p w14:paraId="40597B4E" w14:textId="77777777" w:rsidR="00910427" w:rsidRPr="00685894" w:rsidRDefault="00910427" w:rsidP="00811A10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left="1418" w:hanging="1298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 xml:space="preserve">atviram (plačiam) gale plotis: 28 mm ± 0,5mm, </w:t>
      </w:r>
    </w:p>
    <w:p w14:paraId="43DC4876" w14:textId="77777777" w:rsidR="00910427" w:rsidRPr="00685894" w:rsidRDefault="00910427" w:rsidP="00811A10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left="1418" w:hanging="1298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uždaram (siauram) gale plotis: 7mm ± 0,5mm,</w:t>
      </w:r>
    </w:p>
    <w:p w14:paraId="74D4AAA2" w14:textId="77777777" w:rsidR="00910427" w:rsidRPr="00685894" w:rsidRDefault="00910427" w:rsidP="00811A10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left="1418" w:hanging="1298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sz w:val="24"/>
          <w:szCs w:val="24"/>
          <w:lang w:val="lt-LT"/>
        </w:rPr>
        <w:t>gylis apie 11 mm;</w:t>
      </w:r>
    </w:p>
    <w:p w14:paraId="1DA30BE7" w14:textId="77777777" w:rsidR="00910427" w:rsidRPr="00685894" w:rsidRDefault="00910427" w:rsidP="00811A10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left="1418" w:hanging="1298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shd w:val="clear" w:color="auto" w:fill="FFFFFF"/>
          <w:lang w:val="lt-LT"/>
        </w:rPr>
        <w:t>ant pakuotės pažymėta produkto pagaminimo data ir galiojimo laikas;</w:t>
      </w:r>
    </w:p>
    <w:p w14:paraId="130C6AEC" w14:textId="77777777" w:rsidR="00910427" w:rsidRPr="00685894" w:rsidRDefault="00910427" w:rsidP="00811A10">
      <w:pPr>
        <w:pStyle w:val="ListParagraph"/>
        <w:numPr>
          <w:ilvl w:val="0"/>
          <w:numId w:val="60"/>
        </w:numPr>
        <w:tabs>
          <w:tab w:val="left" w:pos="426"/>
        </w:tabs>
        <w:spacing w:after="0" w:line="240" w:lineRule="auto"/>
        <w:ind w:left="1418" w:hanging="1298"/>
        <w:jc w:val="both"/>
        <w:rPr>
          <w:rFonts w:ascii="Cambria" w:hAnsi="Cambria"/>
          <w:sz w:val="24"/>
          <w:szCs w:val="24"/>
          <w:lang w:val="lt-LT"/>
        </w:rPr>
      </w:pPr>
      <w:r w:rsidRPr="00685894">
        <w:rPr>
          <w:rFonts w:ascii="Cambria" w:hAnsi="Cambria"/>
          <w:bCs/>
          <w:sz w:val="24"/>
          <w:szCs w:val="24"/>
          <w:shd w:val="clear" w:color="auto" w:fill="FFFFFF"/>
          <w:lang w:val="lt-LT"/>
        </w:rPr>
        <w:t>su numatyta pakuotės atidarymo vieta;</w:t>
      </w:r>
    </w:p>
    <w:p w14:paraId="5E6E9695" w14:textId="6D5E2811" w:rsidR="00910427" w:rsidRPr="00685894" w:rsidRDefault="00910427" w:rsidP="00811A10">
      <w:pPr>
        <w:tabs>
          <w:tab w:val="left" w:pos="426"/>
        </w:tabs>
        <w:spacing w:after="0" w:line="240" w:lineRule="auto"/>
        <w:ind w:left="120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170 vnt.</w:t>
      </w:r>
    </w:p>
    <w:p w14:paraId="5393AA78" w14:textId="77777777" w:rsidR="00910427" w:rsidRPr="00685894" w:rsidRDefault="00910427" w:rsidP="00910427"/>
    <w:p w14:paraId="2FBF385A" w14:textId="4D7FA48E" w:rsidR="00910427" w:rsidRPr="00685894" w:rsidRDefault="00910427" w:rsidP="00F70E51">
      <w:pPr>
        <w:pStyle w:val="ListParagraph"/>
        <w:numPr>
          <w:ilvl w:val="0"/>
          <w:numId w:val="69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r w:rsidRPr="00685894">
        <w:rPr>
          <w:rFonts w:ascii="Cambria" w:hAnsi="Cambria"/>
          <w:b/>
          <w:bCs/>
          <w:sz w:val="24"/>
          <w:szCs w:val="24"/>
          <w:u w:val="single"/>
          <w:lang w:val="lt-LT"/>
        </w:rPr>
        <w:t>Zondai skrandžio CH 30 ir CH35:</w:t>
      </w:r>
    </w:p>
    <w:p w14:paraId="55E1A385" w14:textId="77777777" w:rsidR="00910427" w:rsidRPr="00685894" w:rsidRDefault="00910427" w:rsidP="00811A10">
      <w:pPr>
        <w:numPr>
          <w:ilvl w:val="0"/>
          <w:numId w:val="61"/>
        </w:numPr>
        <w:tabs>
          <w:tab w:val="clear" w:pos="300"/>
        </w:tabs>
        <w:spacing w:after="0" w:line="240" w:lineRule="auto"/>
        <w:ind w:left="567" w:hanging="425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sterilūs </w:t>
      </w: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685894">
        <w:rPr>
          <w:rFonts w:ascii="Cambria" w:hAnsi="Cambria" w:cs="Times New Roman"/>
          <w:sz w:val="24"/>
          <w:szCs w:val="24"/>
        </w:rPr>
        <w:t>;</w:t>
      </w:r>
    </w:p>
    <w:p w14:paraId="4C4B0274" w14:textId="77777777" w:rsidR="00910427" w:rsidRPr="00685894" w:rsidRDefault="00910427" w:rsidP="00811A10">
      <w:pPr>
        <w:numPr>
          <w:ilvl w:val="0"/>
          <w:numId w:val="61"/>
        </w:numPr>
        <w:tabs>
          <w:tab w:val="clear" w:pos="300"/>
        </w:tabs>
        <w:spacing w:after="0" w:line="240" w:lineRule="auto"/>
        <w:ind w:left="567" w:hanging="425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 xml:space="preserve">vienkartiniai </w:t>
      </w: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(pažymėta simboliu)</w:t>
      </w:r>
      <w:r w:rsidRPr="00685894">
        <w:rPr>
          <w:rFonts w:ascii="Cambria" w:hAnsi="Cambria" w:cs="Times New Roman"/>
          <w:sz w:val="24"/>
          <w:szCs w:val="24"/>
        </w:rPr>
        <w:t>;</w:t>
      </w:r>
    </w:p>
    <w:p w14:paraId="74A9ED83" w14:textId="77777777" w:rsidR="00910427" w:rsidRPr="00685894" w:rsidRDefault="00910427" w:rsidP="00811A10">
      <w:pPr>
        <w:pStyle w:val="ListParagraph"/>
        <w:numPr>
          <w:ilvl w:val="0"/>
          <w:numId w:val="61"/>
        </w:numPr>
        <w:tabs>
          <w:tab w:val="clear" w:pos="300"/>
        </w:tabs>
        <w:spacing w:after="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  <w:lang w:val="lt-LT"/>
        </w:rPr>
      </w:pPr>
      <w:r w:rsidRPr="00685894">
        <w:rPr>
          <w:rFonts w:ascii="Cambria" w:hAnsi="Cambria"/>
          <w:sz w:val="24"/>
          <w:szCs w:val="24"/>
          <w:shd w:val="clear" w:color="auto" w:fill="FFFFFF"/>
          <w:lang w:val="lt-LT"/>
        </w:rPr>
        <w:t>ant pakuotės pažymėta produkto pagaminimo data ir galiojimo laikas;</w:t>
      </w:r>
    </w:p>
    <w:p w14:paraId="36099E78" w14:textId="77777777" w:rsidR="00910427" w:rsidRPr="00685894" w:rsidRDefault="00910427" w:rsidP="00811A10">
      <w:pPr>
        <w:numPr>
          <w:ilvl w:val="0"/>
          <w:numId w:val="61"/>
        </w:numPr>
        <w:tabs>
          <w:tab w:val="clear" w:pos="300"/>
        </w:tabs>
        <w:spacing w:after="0" w:line="240" w:lineRule="auto"/>
        <w:ind w:left="567" w:hanging="425"/>
        <w:jc w:val="both"/>
        <w:rPr>
          <w:rFonts w:ascii="Cambria" w:hAnsi="Cambria" w:cs="Times New Roman"/>
          <w:sz w:val="24"/>
          <w:szCs w:val="24"/>
          <w:lang w:eastAsia="lt-LT"/>
        </w:rPr>
      </w:pPr>
      <w:r w:rsidRPr="00685894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2A114061" w14:textId="77777777" w:rsidR="00910427" w:rsidRPr="00685894" w:rsidRDefault="00910427" w:rsidP="00811A10">
      <w:pPr>
        <w:numPr>
          <w:ilvl w:val="0"/>
          <w:numId w:val="61"/>
        </w:numPr>
        <w:tabs>
          <w:tab w:val="clear" w:pos="300"/>
        </w:tabs>
        <w:spacing w:after="0" w:line="240" w:lineRule="auto"/>
        <w:ind w:left="567" w:hanging="425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pagaminti iš PVC(</w:t>
      </w:r>
      <w:proofErr w:type="spellStart"/>
      <w:r w:rsidRPr="00685894">
        <w:rPr>
          <w:rFonts w:ascii="Cambria" w:hAnsi="Cambria" w:cs="Times New Roman"/>
          <w:sz w:val="24"/>
          <w:szCs w:val="24"/>
        </w:rPr>
        <w:t>polivinilchlorido</w:t>
      </w:r>
      <w:proofErr w:type="spellEnd"/>
      <w:r w:rsidRPr="00685894">
        <w:rPr>
          <w:rFonts w:ascii="Cambria" w:hAnsi="Cambria" w:cs="Times New Roman"/>
          <w:sz w:val="24"/>
          <w:szCs w:val="24"/>
        </w:rPr>
        <w:t>) ar lygiavertės medžiagos;</w:t>
      </w:r>
    </w:p>
    <w:p w14:paraId="72DF9A75" w14:textId="77777777" w:rsidR="00910427" w:rsidRPr="00685894" w:rsidRDefault="00910427" w:rsidP="00811A10">
      <w:pPr>
        <w:numPr>
          <w:ilvl w:val="0"/>
          <w:numId w:val="61"/>
        </w:numPr>
        <w:tabs>
          <w:tab w:val="clear" w:pos="300"/>
        </w:tabs>
        <w:spacing w:after="0" w:line="240" w:lineRule="auto"/>
        <w:ind w:left="567" w:hanging="425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permatomi;</w:t>
      </w:r>
    </w:p>
    <w:p w14:paraId="073576D0" w14:textId="77777777" w:rsidR="00910427" w:rsidRPr="00685894" w:rsidRDefault="00910427" w:rsidP="00811A10">
      <w:pPr>
        <w:numPr>
          <w:ilvl w:val="0"/>
          <w:numId w:val="61"/>
        </w:numPr>
        <w:tabs>
          <w:tab w:val="clear" w:pos="300"/>
        </w:tabs>
        <w:spacing w:after="0" w:line="240" w:lineRule="auto"/>
        <w:ind w:left="567" w:hanging="425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galas apvalus, uždaras, ne mažiau dviejų angelių šonuose;</w:t>
      </w:r>
    </w:p>
    <w:p w14:paraId="291BCA3A" w14:textId="77777777" w:rsidR="00910427" w:rsidRPr="00685894" w:rsidRDefault="00910427" w:rsidP="00811A10">
      <w:pPr>
        <w:numPr>
          <w:ilvl w:val="0"/>
          <w:numId w:val="61"/>
        </w:numPr>
        <w:tabs>
          <w:tab w:val="clear" w:pos="300"/>
        </w:tabs>
        <w:spacing w:after="0" w:line="240" w:lineRule="auto"/>
        <w:ind w:left="567" w:hanging="425"/>
        <w:jc w:val="both"/>
        <w:rPr>
          <w:rFonts w:ascii="Cambria" w:hAnsi="Cambria" w:cs="Times New Roman"/>
          <w:sz w:val="24"/>
          <w:szCs w:val="24"/>
        </w:rPr>
      </w:pPr>
      <w:r w:rsidRPr="00685894">
        <w:rPr>
          <w:rFonts w:ascii="Cambria" w:hAnsi="Cambria" w:cs="Times New Roman"/>
          <w:sz w:val="24"/>
          <w:szCs w:val="24"/>
        </w:rPr>
        <w:t>įpakuoti po 1 vnt.</w:t>
      </w:r>
    </w:p>
    <w:p w14:paraId="2A29E38C" w14:textId="67A9F576" w:rsidR="00910427" w:rsidRPr="00685894" w:rsidRDefault="00910427" w:rsidP="00811A10">
      <w:pPr>
        <w:spacing w:after="0" w:line="240" w:lineRule="auto"/>
        <w:ind w:left="142"/>
        <w:jc w:val="both"/>
        <w:rPr>
          <w:rFonts w:ascii="Cambria" w:hAnsi="Cambria" w:cs="Times New Roman"/>
          <w:i/>
          <w:sz w:val="24"/>
          <w:szCs w:val="24"/>
        </w:rPr>
      </w:pPr>
      <w:r w:rsidRPr="00685894">
        <w:rPr>
          <w:rFonts w:ascii="Cambria" w:hAnsi="Cambria" w:cs="Times New Roman"/>
          <w:i/>
          <w:sz w:val="24"/>
          <w:szCs w:val="24"/>
        </w:rPr>
        <w:t>Orientacinis poreikis: 3 500 vnt.</w:t>
      </w:r>
    </w:p>
    <w:p w14:paraId="1C34C6E6" w14:textId="5C3F1C36" w:rsidR="00910427" w:rsidRPr="00685894" w:rsidRDefault="00910427" w:rsidP="000873BA"/>
    <w:p w14:paraId="658AAC51" w14:textId="77777777" w:rsidR="00325927" w:rsidRPr="00685894" w:rsidRDefault="00325927" w:rsidP="00325927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685894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685894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685894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1401821C" w14:textId="77777777" w:rsidR="00325927" w:rsidRPr="00685894" w:rsidRDefault="00325927" w:rsidP="0032592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F86219E" w14:textId="3BED57E4" w:rsidR="00325927" w:rsidRPr="00045C14" w:rsidRDefault="00325927" w:rsidP="00045C1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685894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0C82E3C5" w14:textId="77777777" w:rsidR="00325927" w:rsidRPr="00685894" w:rsidRDefault="00325927" w:rsidP="000873BA"/>
    <w:sectPr w:rsidR="00325927" w:rsidRPr="006858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4FDB"/>
    <w:multiLevelType w:val="hybridMultilevel"/>
    <w:tmpl w:val="91E6C43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14EC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14D4"/>
    <w:multiLevelType w:val="hybridMultilevel"/>
    <w:tmpl w:val="954C24FE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5">
      <w:start w:val="1"/>
      <w:numFmt w:val="bullet"/>
      <w:lvlText w:val=""/>
      <w:lvlJc w:val="left"/>
      <w:pPr>
        <w:ind w:left="1790" w:hanging="71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3FDD"/>
    <w:multiLevelType w:val="hybridMultilevel"/>
    <w:tmpl w:val="813662D2"/>
    <w:lvl w:ilvl="0" w:tplc="6EF06D9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36998"/>
    <w:multiLevelType w:val="hybridMultilevel"/>
    <w:tmpl w:val="892C0028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91AD7"/>
    <w:multiLevelType w:val="hybridMultilevel"/>
    <w:tmpl w:val="CE5ADC9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C059A"/>
    <w:multiLevelType w:val="hybridMultilevel"/>
    <w:tmpl w:val="2638B68C"/>
    <w:lvl w:ilvl="0" w:tplc="6EF06D9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94149"/>
    <w:multiLevelType w:val="hybridMultilevel"/>
    <w:tmpl w:val="6C66DEE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F6ABD"/>
    <w:multiLevelType w:val="hybridMultilevel"/>
    <w:tmpl w:val="62D27EB2"/>
    <w:lvl w:ilvl="0" w:tplc="6EF06D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F327A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BE63A8E"/>
    <w:multiLevelType w:val="hybridMultilevel"/>
    <w:tmpl w:val="170A51E4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529A0"/>
    <w:multiLevelType w:val="hybridMultilevel"/>
    <w:tmpl w:val="2604B84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20C73"/>
    <w:multiLevelType w:val="hybridMultilevel"/>
    <w:tmpl w:val="4E8CC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61E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D5640D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612E11"/>
    <w:multiLevelType w:val="hybridMultilevel"/>
    <w:tmpl w:val="0E60B7E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7B1CC2"/>
    <w:multiLevelType w:val="hybridMultilevel"/>
    <w:tmpl w:val="EFE23E38"/>
    <w:lvl w:ilvl="0" w:tplc="575CE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57444"/>
    <w:multiLevelType w:val="hybridMultilevel"/>
    <w:tmpl w:val="688E6E84"/>
    <w:lvl w:ilvl="0" w:tplc="13BEE69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F734E1"/>
    <w:multiLevelType w:val="hybridMultilevel"/>
    <w:tmpl w:val="ADE4B73E"/>
    <w:lvl w:ilvl="0" w:tplc="A2C4DF7E">
      <w:start w:val="1007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3B07AD9"/>
    <w:multiLevelType w:val="hybridMultilevel"/>
    <w:tmpl w:val="539E5640"/>
    <w:lvl w:ilvl="0" w:tplc="D0C0DEB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13C235C1"/>
    <w:multiLevelType w:val="hybridMultilevel"/>
    <w:tmpl w:val="CC5A0DD0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1A2701"/>
    <w:multiLevelType w:val="hybridMultilevel"/>
    <w:tmpl w:val="18027B7C"/>
    <w:lvl w:ilvl="0" w:tplc="83E0C9B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1A707F"/>
    <w:multiLevelType w:val="hybridMultilevel"/>
    <w:tmpl w:val="BC7EA5E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E491C"/>
    <w:multiLevelType w:val="hybridMultilevel"/>
    <w:tmpl w:val="3A0C704A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1A4CF7"/>
    <w:multiLevelType w:val="hybridMultilevel"/>
    <w:tmpl w:val="E8DCBC5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F51759"/>
    <w:multiLevelType w:val="hybridMultilevel"/>
    <w:tmpl w:val="10DC4D9E"/>
    <w:lvl w:ilvl="0" w:tplc="AF944BA6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29D16C9A"/>
    <w:multiLevelType w:val="hybridMultilevel"/>
    <w:tmpl w:val="62667E7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5F7B0A"/>
    <w:multiLevelType w:val="hybridMultilevel"/>
    <w:tmpl w:val="221C04DE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9437FF"/>
    <w:multiLevelType w:val="hybridMultilevel"/>
    <w:tmpl w:val="47063B40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F3CD158">
      <w:numFmt w:val="bullet"/>
      <w:lvlText w:val="·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5961C6"/>
    <w:multiLevelType w:val="hybridMultilevel"/>
    <w:tmpl w:val="7F80F3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A96932"/>
    <w:multiLevelType w:val="multilevel"/>
    <w:tmpl w:val="F118AAF2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BF723B5"/>
    <w:multiLevelType w:val="hybridMultilevel"/>
    <w:tmpl w:val="2AEC2BE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AB5066"/>
    <w:multiLevelType w:val="singleLevel"/>
    <w:tmpl w:val="ED3251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1C15DF9"/>
    <w:multiLevelType w:val="hybridMultilevel"/>
    <w:tmpl w:val="BADE512A"/>
    <w:lvl w:ilvl="0" w:tplc="6EF06D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61A79"/>
    <w:multiLevelType w:val="hybridMultilevel"/>
    <w:tmpl w:val="84F656D2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4815181"/>
    <w:multiLevelType w:val="hybridMultilevel"/>
    <w:tmpl w:val="27AAE8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4BF21BD"/>
    <w:multiLevelType w:val="hybridMultilevel"/>
    <w:tmpl w:val="0AD4BCF2"/>
    <w:lvl w:ilvl="0" w:tplc="E960B392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8" w15:restartNumberingAfterBreak="0">
    <w:nsid w:val="4694653B"/>
    <w:multiLevelType w:val="hybridMultilevel"/>
    <w:tmpl w:val="8532604C"/>
    <w:lvl w:ilvl="0" w:tplc="AE14EC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4C6B30"/>
    <w:multiLevelType w:val="hybridMultilevel"/>
    <w:tmpl w:val="3BD83508"/>
    <w:lvl w:ilvl="0" w:tplc="0427000F">
      <w:start w:val="13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D17AA7"/>
    <w:multiLevelType w:val="hybridMultilevel"/>
    <w:tmpl w:val="704A3134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5">
      <w:start w:val="1"/>
      <w:numFmt w:val="bullet"/>
      <w:lvlText w:val=""/>
      <w:lvlJc w:val="left"/>
      <w:pPr>
        <w:ind w:left="1790" w:hanging="71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F43C88"/>
    <w:multiLevelType w:val="hybridMultilevel"/>
    <w:tmpl w:val="F55ED1DC"/>
    <w:lvl w:ilvl="0" w:tplc="C3D65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7902A5"/>
    <w:multiLevelType w:val="hybridMultilevel"/>
    <w:tmpl w:val="7F4E5D92"/>
    <w:lvl w:ilvl="0" w:tplc="A0346762">
      <w:start w:val="4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823CC4"/>
    <w:multiLevelType w:val="hybridMultilevel"/>
    <w:tmpl w:val="FF7A8BB6"/>
    <w:lvl w:ilvl="0" w:tplc="AAE80CD0">
      <w:start w:val="3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8952B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83735B"/>
    <w:multiLevelType w:val="hybridMultilevel"/>
    <w:tmpl w:val="7B1A31A0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-1467"/>
        </w:tabs>
        <w:ind w:left="-14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-747"/>
        </w:tabs>
        <w:ind w:left="-7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693"/>
        </w:tabs>
        <w:ind w:left="6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1413"/>
        </w:tabs>
        <w:ind w:left="14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</w:abstractNum>
  <w:abstractNum w:abstractNumId="47" w15:restartNumberingAfterBreak="0">
    <w:nsid w:val="59A97845"/>
    <w:multiLevelType w:val="hybridMultilevel"/>
    <w:tmpl w:val="547A21B4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5E1E7456"/>
    <w:multiLevelType w:val="hybridMultilevel"/>
    <w:tmpl w:val="B860C248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AC4967"/>
    <w:multiLevelType w:val="hybridMultilevel"/>
    <w:tmpl w:val="EDD488E2"/>
    <w:lvl w:ilvl="0" w:tplc="6136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0F31052"/>
    <w:multiLevelType w:val="hybridMultilevel"/>
    <w:tmpl w:val="868E8E2C"/>
    <w:lvl w:ilvl="0" w:tplc="AE14E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9A67BA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2BB61BB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65F53694"/>
    <w:multiLevelType w:val="hybridMultilevel"/>
    <w:tmpl w:val="0342599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4F3DDE"/>
    <w:multiLevelType w:val="hybridMultilevel"/>
    <w:tmpl w:val="806AFF3E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6" w15:restartNumberingAfterBreak="0">
    <w:nsid w:val="6A632844"/>
    <w:multiLevelType w:val="hybridMultilevel"/>
    <w:tmpl w:val="CA14DFA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212FA5"/>
    <w:multiLevelType w:val="hybridMultilevel"/>
    <w:tmpl w:val="F652305E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7C3F06"/>
    <w:multiLevelType w:val="hybridMultilevel"/>
    <w:tmpl w:val="10F62F44"/>
    <w:lvl w:ilvl="0" w:tplc="AE14E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0077E53"/>
    <w:multiLevelType w:val="hybridMultilevel"/>
    <w:tmpl w:val="1480C1C4"/>
    <w:lvl w:ilvl="0" w:tplc="0427000F">
      <w:start w:val="29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37FFD"/>
    <w:multiLevelType w:val="hybridMultilevel"/>
    <w:tmpl w:val="E866279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2CB2EAD"/>
    <w:multiLevelType w:val="hybridMultilevel"/>
    <w:tmpl w:val="E01E60F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E9117E"/>
    <w:multiLevelType w:val="hybridMultilevel"/>
    <w:tmpl w:val="9A4CE564"/>
    <w:lvl w:ilvl="0" w:tplc="6EF06D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17101A"/>
    <w:multiLevelType w:val="hybridMultilevel"/>
    <w:tmpl w:val="ACF496A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7CD5342"/>
    <w:multiLevelType w:val="hybridMultilevel"/>
    <w:tmpl w:val="81005ABC"/>
    <w:lvl w:ilvl="0" w:tplc="FFFFFFFF">
      <w:start w:val="1"/>
      <w:numFmt w:val="bullet"/>
      <w:lvlText w:val="-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82A2C05"/>
    <w:multiLevelType w:val="hybridMultilevel"/>
    <w:tmpl w:val="DDA2344C"/>
    <w:lvl w:ilvl="0" w:tplc="6EF06D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796E4442"/>
    <w:multiLevelType w:val="hybridMultilevel"/>
    <w:tmpl w:val="AEDCA6AA"/>
    <w:lvl w:ilvl="0" w:tplc="028853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C67B47"/>
    <w:multiLevelType w:val="hybridMultilevel"/>
    <w:tmpl w:val="553C42F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8" w15:restartNumberingAfterBreak="0">
    <w:nsid w:val="7E6A7E7A"/>
    <w:multiLevelType w:val="hybridMultilevel"/>
    <w:tmpl w:val="DF9E5A16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35"/>
  </w:num>
  <w:num w:numId="3">
    <w:abstractNumId w:val="14"/>
  </w:num>
  <w:num w:numId="4">
    <w:abstractNumId w:val="30"/>
  </w:num>
  <w:num w:numId="5">
    <w:abstractNumId w:val="36"/>
  </w:num>
  <w:num w:numId="6">
    <w:abstractNumId w:val="48"/>
  </w:num>
  <w:num w:numId="7">
    <w:abstractNumId w:val="38"/>
  </w:num>
  <w:num w:numId="8">
    <w:abstractNumId w:val="61"/>
  </w:num>
  <w:num w:numId="9">
    <w:abstractNumId w:val="21"/>
  </w:num>
  <w:num w:numId="10">
    <w:abstractNumId w:val="63"/>
  </w:num>
  <w:num w:numId="11">
    <w:abstractNumId w:val="15"/>
  </w:num>
  <w:num w:numId="12">
    <w:abstractNumId w:val="6"/>
  </w:num>
  <w:num w:numId="13">
    <w:abstractNumId w:val="0"/>
  </w:num>
  <w:num w:numId="14">
    <w:abstractNumId w:val="52"/>
  </w:num>
  <w:num w:numId="15">
    <w:abstractNumId w:val="20"/>
  </w:num>
  <w:num w:numId="16">
    <w:abstractNumId w:val="31"/>
  </w:num>
  <w:num w:numId="17">
    <w:abstractNumId w:val="18"/>
  </w:num>
  <w:num w:numId="18">
    <w:abstractNumId w:val="12"/>
  </w:num>
  <w:num w:numId="19">
    <w:abstractNumId w:val="34"/>
  </w:num>
  <w:num w:numId="20">
    <w:abstractNumId w:val="37"/>
  </w:num>
  <w:num w:numId="21">
    <w:abstractNumId w:val="39"/>
  </w:num>
  <w:num w:numId="22">
    <w:abstractNumId w:val="13"/>
  </w:num>
  <w:num w:numId="23">
    <w:abstractNumId w:val="49"/>
  </w:num>
  <w:num w:numId="24">
    <w:abstractNumId w:val="57"/>
  </w:num>
  <w:num w:numId="25">
    <w:abstractNumId w:val="45"/>
  </w:num>
  <w:num w:numId="26">
    <w:abstractNumId w:val="53"/>
  </w:num>
  <w:num w:numId="27">
    <w:abstractNumId w:val="26"/>
  </w:num>
  <w:num w:numId="28">
    <w:abstractNumId w:val="54"/>
  </w:num>
  <w:num w:numId="29">
    <w:abstractNumId w:val="46"/>
  </w:num>
  <w:num w:numId="30">
    <w:abstractNumId w:val="55"/>
  </w:num>
  <w:num w:numId="31">
    <w:abstractNumId w:val="29"/>
  </w:num>
  <w:num w:numId="32">
    <w:abstractNumId w:val="67"/>
  </w:num>
  <w:num w:numId="33">
    <w:abstractNumId w:val="24"/>
  </w:num>
  <w:num w:numId="34">
    <w:abstractNumId w:val="44"/>
  </w:num>
  <w:num w:numId="35">
    <w:abstractNumId w:val="9"/>
  </w:num>
  <w:num w:numId="36">
    <w:abstractNumId w:val="66"/>
  </w:num>
  <w:num w:numId="37">
    <w:abstractNumId w:val="10"/>
  </w:num>
  <w:num w:numId="38">
    <w:abstractNumId w:val="32"/>
  </w:num>
  <w:num w:numId="39">
    <w:abstractNumId w:val="41"/>
  </w:num>
  <w:num w:numId="40">
    <w:abstractNumId w:val="11"/>
  </w:num>
  <w:num w:numId="41">
    <w:abstractNumId w:val="8"/>
  </w:num>
  <w:num w:numId="42">
    <w:abstractNumId w:val="3"/>
  </w:num>
  <w:num w:numId="43">
    <w:abstractNumId w:val="68"/>
  </w:num>
  <w:num w:numId="44">
    <w:abstractNumId w:val="59"/>
  </w:num>
  <w:num w:numId="4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25"/>
  </w:num>
  <w:num w:numId="48">
    <w:abstractNumId w:val="19"/>
  </w:num>
  <w:num w:numId="49">
    <w:abstractNumId w:val="28"/>
  </w:num>
  <w:num w:numId="50">
    <w:abstractNumId w:val="27"/>
  </w:num>
  <w:num w:numId="51">
    <w:abstractNumId w:val="40"/>
  </w:num>
  <w:num w:numId="52">
    <w:abstractNumId w:val="1"/>
  </w:num>
  <w:num w:numId="5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"/>
  </w:num>
  <w:num w:numId="56">
    <w:abstractNumId w:val="60"/>
  </w:num>
  <w:num w:numId="57">
    <w:abstractNumId w:val="16"/>
  </w:num>
  <w:num w:numId="58">
    <w:abstractNumId w:val="56"/>
  </w:num>
  <w:num w:numId="5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</w:num>
  <w:num w:numId="61">
    <w:abstractNumId w:val="64"/>
  </w:num>
  <w:num w:numId="62">
    <w:abstractNumId w:val="5"/>
  </w:num>
  <w:num w:numId="63">
    <w:abstractNumId w:val="2"/>
  </w:num>
  <w:num w:numId="64">
    <w:abstractNumId w:val="33"/>
  </w:num>
  <w:num w:numId="65">
    <w:abstractNumId w:val="62"/>
  </w:num>
  <w:num w:numId="66">
    <w:abstractNumId w:val="7"/>
  </w:num>
  <w:num w:numId="67">
    <w:abstractNumId w:val="43"/>
  </w:num>
  <w:num w:numId="68">
    <w:abstractNumId w:val="47"/>
  </w:num>
  <w:num w:numId="69">
    <w:abstractNumId w:val="4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E4"/>
    <w:rsid w:val="000235D9"/>
    <w:rsid w:val="00045C14"/>
    <w:rsid w:val="000621A6"/>
    <w:rsid w:val="00083884"/>
    <w:rsid w:val="000873BA"/>
    <w:rsid w:val="000F027C"/>
    <w:rsid w:val="001232C6"/>
    <w:rsid w:val="00123BF2"/>
    <w:rsid w:val="00277FDB"/>
    <w:rsid w:val="002B3D3F"/>
    <w:rsid w:val="002C7708"/>
    <w:rsid w:val="00325927"/>
    <w:rsid w:val="00377A90"/>
    <w:rsid w:val="003C0587"/>
    <w:rsid w:val="003C24E4"/>
    <w:rsid w:val="00402B56"/>
    <w:rsid w:val="00456E8C"/>
    <w:rsid w:val="0049197D"/>
    <w:rsid w:val="00570E8A"/>
    <w:rsid w:val="005D7524"/>
    <w:rsid w:val="00620A38"/>
    <w:rsid w:val="0064613D"/>
    <w:rsid w:val="00673796"/>
    <w:rsid w:val="00685894"/>
    <w:rsid w:val="006A6992"/>
    <w:rsid w:val="006E0189"/>
    <w:rsid w:val="006E575E"/>
    <w:rsid w:val="00705508"/>
    <w:rsid w:val="007361C4"/>
    <w:rsid w:val="00737222"/>
    <w:rsid w:val="0078579B"/>
    <w:rsid w:val="007871D6"/>
    <w:rsid w:val="007F78D9"/>
    <w:rsid w:val="00811A10"/>
    <w:rsid w:val="008C10B7"/>
    <w:rsid w:val="008C7ED8"/>
    <w:rsid w:val="008E5534"/>
    <w:rsid w:val="00910427"/>
    <w:rsid w:val="00953E07"/>
    <w:rsid w:val="009B52B9"/>
    <w:rsid w:val="009C1235"/>
    <w:rsid w:val="00A11811"/>
    <w:rsid w:val="00A277D8"/>
    <w:rsid w:val="00A33D57"/>
    <w:rsid w:val="00A451E4"/>
    <w:rsid w:val="00AE7FF4"/>
    <w:rsid w:val="00B9618D"/>
    <w:rsid w:val="00C25490"/>
    <w:rsid w:val="00CB0AE9"/>
    <w:rsid w:val="00D37ED2"/>
    <w:rsid w:val="00D4794E"/>
    <w:rsid w:val="00E218E3"/>
    <w:rsid w:val="00E25549"/>
    <w:rsid w:val="00E32017"/>
    <w:rsid w:val="00E5565C"/>
    <w:rsid w:val="00E56EA5"/>
    <w:rsid w:val="00E6685E"/>
    <w:rsid w:val="00EE2BE4"/>
    <w:rsid w:val="00EE5250"/>
    <w:rsid w:val="00F35C90"/>
    <w:rsid w:val="00F70E51"/>
    <w:rsid w:val="00F763D4"/>
    <w:rsid w:val="00F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6B668A61"/>
  <w15:chartTrackingRefBased/>
  <w15:docId w15:val="{EFB2CF5B-26F3-47B8-B337-E916F568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77F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0873BA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0873BA"/>
    <w:rPr>
      <w:lang w:val="en-US"/>
    </w:rPr>
  </w:style>
  <w:style w:type="character" w:customStyle="1" w:styleId="normal0020tablechar">
    <w:name w:val="normal_0020table__char"/>
    <w:basedOn w:val="DefaultParagraphFont"/>
    <w:rsid w:val="000873BA"/>
  </w:style>
  <w:style w:type="character" w:customStyle="1" w:styleId="Heading2Char">
    <w:name w:val="Heading 2 Char"/>
    <w:basedOn w:val="DefaultParagraphFont"/>
    <w:link w:val="Heading2"/>
    <w:rsid w:val="00277FD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F763D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763D4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ullets">
    <w:name w:val="bullets"/>
    <w:basedOn w:val="Normal"/>
    <w:rsid w:val="00E5565C"/>
    <w:pPr>
      <w:numPr>
        <w:numId w:val="17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402B56"/>
    <w:rPr>
      <w:i/>
      <w:iCs/>
    </w:rPr>
  </w:style>
  <w:style w:type="paragraph" w:styleId="Header">
    <w:name w:val="header"/>
    <w:aliases w:val=" Diagrama2,Diagrama2"/>
    <w:basedOn w:val="Normal"/>
    <w:link w:val="HeaderChar"/>
    <w:rsid w:val="003C05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3C0587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3BF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910427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9104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7A6EF-394D-46B7-8D6D-6BE5051A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BF82C1-7853-4FE7-AB77-FDECD1C2A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EFE58-1ADA-4A77-BDA3-0B69394A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5201</Words>
  <Characters>29650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Agnė Tamašauskienė</cp:lastModifiedBy>
  <cp:revision>6</cp:revision>
  <dcterms:created xsi:type="dcterms:W3CDTF">2026-06-16T05:48:00Z</dcterms:created>
  <dcterms:modified xsi:type="dcterms:W3CDTF">2026-06-16T06:16:00Z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