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2FF"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08A0B33D" w14:textId="4F186A0A" w:rsidR="005A0395" w:rsidRDefault="005A0395" w:rsidP="00363F7A">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Pr>
          <w:rFonts w:ascii="Times New Roman" w:hAnsi="Times New Roman" w:cs="Times New Roman"/>
          <w:noProof/>
          <w:kern w:val="2"/>
          <w:sz w:val="24"/>
          <w:szCs w:val="24"/>
          <w14:ligatures w14:val="standardContextual"/>
        </w:rPr>
        <w:tab/>
      </w:r>
      <w:r>
        <w:rPr>
          <w:rFonts w:ascii="Times New Roman" w:hAnsi="Times New Roman" w:cs="Times New Roman"/>
          <w:noProof/>
          <w:kern w:val="2"/>
          <w:sz w:val="24"/>
          <w:szCs w:val="24"/>
          <w14:ligatures w14:val="standardContextual"/>
        </w:rPr>
        <w:tab/>
      </w:r>
      <w:r>
        <w:rPr>
          <w:rFonts w:ascii="Times New Roman" w:hAnsi="Times New Roman" w:cs="Times New Roman"/>
          <w:noProof/>
          <w:kern w:val="2"/>
          <w:sz w:val="24"/>
          <w:szCs w:val="24"/>
          <w14:ligatures w14:val="standardContextual"/>
        </w:rPr>
        <w:tab/>
      </w:r>
      <w:r>
        <w:rPr>
          <w:rFonts w:ascii="Times New Roman" w:hAnsi="Times New Roman" w:cs="Times New Roman"/>
          <w:noProof/>
          <w:kern w:val="2"/>
          <w:sz w:val="24"/>
          <w:szCs w:val="24"/>
          <w14:ligatures w14:val="standardContextual"/>
        </w:rPr>
        <w:tab/>
      </w:r>
      <w:r>
        <w:rPr>
          <w:rFonts w:ascii="Times New Roman" w:hAnsi="Times New Roman" w:cs="Times New Roman"/>
          <w:noProof/>
          <w:kern w:val="2"/>
          <w:sz w:val="24"/>
          <w:szCs w:val="24"/>
          <w14:ligatures w14:val="standardContextual"/>
        </w:rPr>
        <w:tab/>
      </w:r>
      <w:r w:rsidRPr="002C4F3E">
        <w:rPr>
          <w:rFonts w:ascii="Times New Roman" w:hAnsi="Times New Roman" w:cs="Times New Roman"/>
          <w:noProof/>
          <w:kern w:val="2"/>
          <w:sz w:val="24"/>
          <w:szCs w:val="24"/>
          <w14:ligatures w14:val="standardContextual"/>
        </w:rPr>
        <w:t>Pirkimo sąlygų 6 priedas „Sutarties projektas</w:t>
      </w:r>
      <w:r>
        <w:rPr>
          <w:rFonts w:ascii="Times New Roman" w:hAnsi="Times New Roman" w:cs="Times New Roman"/>
          <w:noProof/>
          <w:kern w:val="2"/>
          <w:sz w:val="24"/>
          <w:szCs w:val="24"/>
          <w14:ligatures w14:val="standardContextual"/>
        </w:rPr>
        <w:t>“</w:t>
      </w:r>
    </w:p>
    <w:p w14:paraId="773B8F7D" w14:textId="168BB4B8" w:rsidR="00363F7A" w:rsidRPr="00222E43" w:rsidRDefault="00363F7A" w:rsidP="00363F7A">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42FC9C1B" w14:textId="77777777" w:rsidR="00363F7A" w:rsidRDefault="00363F7A" w:rsidP="00363F7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F7A" w14:paraId="264CEABC" w14:textId="77777777" w:rsidTr="002A5E79">
        <w:tc>
          <w:tcPr>
            <w:tcW w:w="2448" w:type="dxa"/>
          </w:tcPr>
          <w:p w14:paraId="6FFD8EA6"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6D566426" w14:textId="1838BE80" w:rsidR="00363F7A" w:rsidRPr="00222E43" w:rsidRDefault="00363F7A" w:rsidP="002A5E79">
            <w:pPr>
              <w:spacing w:line="240" w:lineRule="auto"/>
              <w:ind w:firstLine="0"/>
              <w:rPr>
                <w:rFonts w:ascii="Times New Roman" w:hAnsi="Times New Roman" w:cs="Times New Roman"/>
                <w:kern w:val="2"/>
                <w:sz w:val="24"/>
                <w:szCs w:val="24"/>
              </w:rPr>
            </w:pPr>
            <w:r>
              <w:rPr>
                <w:rFonts w:ascii="Times New Roman" w:eastAsiaTheme="majorEastAsia" w:hAnsi="Times New Roman" w:cs="Times New Roman"/>
                <w:sz w:val="24"/>
                <w:szCs w:val="24"/>
              </w:rPr>
              <w:t>Įrankių su varikliais</w:t>
            </w:r>
            <w:r w:rsidRPr="00222E43">
              <w:rPr>
                <w:rFonts w:ascii="Times New Roman" w:eastAsiaTheme="majorEastAsia" w:hAnsi="Times New Roman" w:cs="Times New Roman"/>
                <w:sz w:val="24"/>
                <w:szCs w:val="24"/>
              </w:rPr>
              <w:t xml:space="preserve">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w:t>
            </w:r>
            <w:r w:rsidRPr="00222E43">
              <w:rPr>
                <w:rFonts w:ascii="Times New Roman" w:hAnsi="Times New Roman" w:cs="Times New Roman"/>
                <w:sz w:val="24"/>
                <w:szCs w:val="24"/>
              </w:rPr>
              <w:t xml:space="preserve">o – pardavimo sutartis  </w:t>
            </w:r>
          </w:p>
        </w:tc>
      </w:tr>
      <w:tr w:rsidR="00363F7A" w14:paraId="6C3965EE" w14:textId="77777777" w:rsidTr="002A5E79">
        <w:tc>
          <w:tcPr>
            <w:tcW w:w="2448" w:type="dxa"/>
          </w:tcPr>
          <w:p w14:paraId="6FD5FB8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7F200E1C" w14:textId="5BF1D5E8"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r w:rsidR="00DB3F73">
              <w:rPr>
                <w:rFonts w:ascii="Times New Roman" w:hAnsi="Times New Roman" w:cs="Times New Roman"/>
                <w:kern w:val="2"/>
                <w:sz w:val="24"/>
                <w:szCs w:val="24"/>
              </w:rPr>
              <w:t>0</w:t>
            </w:r>
            <w:r w:rsidR="00F46494">
              <w:rPr>
                <w:rFonts w:ascii="Times New Roman" w:hAnsi="Times New Roman" w:cs="Times New Roman"/>
                <w:kern w:val="2"/>
                <w:sz w:val="24"/>
                <w:szCs w:val="24"/>
              </w:rPr>
              <w:t>6</w:t>
            </w:r>
            <w:r w:rsidR="00DB3F73">
              <w:rPr>
                <w:rFonts w:ascii="Times New Roman" w:hAnsi="Times New Roman" w:cs="Times New Roman"/>
                <w:kern w:val="2"/>
                <w:sz w:val="24"/>
                <w:szCs w:val="24"/>
              </w:rPr>
              <w:t>-</w:t>
            </w:r>
          </w:p>
        </w:tc>
        <w:tc>
          <w:tcPr>
            <w:tcW w:w="2362" w:type="dxa"/>
          </w:tcPr>
          <w:p w14:paraId="0BCA49E0"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6A80DA08" w14:textId="7E84145B" w:rsidR="00363F7A" w:rsidRPr="00222E43" w:rsidRDefault="00F46494" w:rsidP="002A5E79">
            <w:pPr>
              <w:ind w:firstLine="22"/>
              <w:rPr>
                <w:rFonts w:ascii="Times New Roman" w:hAnsi="Times New Roman" w:cs="Times New Roman"/>
                <w:kern w:val="2"/>
                <w:sz w:val="24"/>
                <w:szCs w:val="24"/>
              </w:rPr>
            </w:pPr>
            <w:r>
              <w:rPr>
                <w:rFonts w:ascii="Times New Roman" w:hAnsi="Times New Roman" w:cs="Times New Roman"/>
                <w:kern w:val="2"/>
                <w:sz w:val="24"/>
                <w:szCs w:val="24"/>
              </w:rPr>
              <w:t>21-16-</w:t>
            </w:r>
          </w:p>
        </w:tc>
      </w:tr>
    </w:tbl>
    <w:p w14:paraId="7108536B" w14:textId="77777777" w:rsidR="00363F7A" w:rsidRDefault="00363F7A" w:rsidP="00363F7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F7A" w14:paraId="14A86753" w14:textId="77777777" w:rsidTr="002A5E79">
        <w:tc>
          <w:tcPr>
            <w:tcW w:w="9558" w:type="dxa"/>
            <w:gridSpan w:val="3"/>
          </w:tcPr>
          <w:p w14:paraId="677528BA"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363F7A" w14:paraId="7F2BB528" w14:textId="77777777" w:rsidTr="002A5E79">
        <w:tc>
          <w:tcPr>
            <w:tcW w:w="2808" w:type="dxa"/>
            <w:vMerge w:val="restart"/>
          </w:tcPr>
          <w:p w14:paraId="1B90A961"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17BEB9FE"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0AF21141"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038CA523"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5A7DDDF"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53F789A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5A68BD1C" w14:textId="77777777" w:rsidR="00363F7A" w:rsidRPr="00222E43" w:rsidRDefault="00363F7A" w:rsidP="002A5E79">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363F7A" w14:paraId="7FF8FA08" w14:textId="77777777" w:rsidTr="002A5E79">
        <w:tc>
          <w:tcPr>
            <w:tcW w:w="2808" w:type="dxa"/>
            <w:vMerge/>
          </w:tcPr>
          <w:p w14:paraId="4AD1C581"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6C92B70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5383BD1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363F7A" w14:paraId="2ED5716D" w14:textId="77777777" w:rsidTr="002A5E79">
        <w:tc>
          <w:tcPr>
            <w:tcW w:w="2808" w:type="dxa"/>
            <w:vMerge/>
          </w:tcPr>
          <w:p w14:paraId="0D9D0257"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5B6F79C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5E9FADA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363F7A" w14:paraId="134ABF02" w14:textId="77777777" w:rsidTr="002A5E79">
        <w:tc>
          <w:tcPr>
            <w:tcW w:w="2808" w:type="dxa"/>
            <w:vMerge/>
          </w:tcPr>
          <w:p w14:paraId="4D6D3E4F"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2FC432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52A8081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363F7A" w14:paraId="73564468" w14:textId="77777777" w:rsidTr="002A5E79">
        <w:tc>
          <w:tcPr>
            <w:tcW w:w="2808" w:type="dxa"/>
            <w:vMerge/>
          </w:tcPr>
          <w:p w14:paraId="358E7E1A"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3688852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2E68537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363F7A" w14:paraId="3CC3AFD9" w14:textId="77777777" w:rsidTr="002A5E79">
        <w:tc>
          <w:tcPr>
            <w:tcW w:w="2808" w:type="dxa"/>
            <w:vMerge/>
          </w:tcPr>
          <w:p w14:paraId="4F8B3D9F"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2BC7CFB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2B782F8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363F7A" w14:paraId="4B410F39" w14:textId="77777777" w:rsidTr="002A5E79">
        <w:tc>
          <w:tcPr>
            <w:tcW w:w="2808" w:type="dxa"/>
            <w:vMerge/>
          </w:tcPr>
          <w:p w14:paraId="3A3DE9F4"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4451279"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18E2AE2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363F7A" w14:paraId="7A8C302C" w14:textId="77777777" w:rsidTr="002A5E79">
        <w:tc>
          <w:tcPr>
            <w:tcW w:w="2808" w:type="dxa"/>
            <w:vMerge/>
          </w:tcPr>
          <w:p w14:paraId="19F1E8DB"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07EE9A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4FD6B28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363F7A" w14:paraId="65FFCCC7" w14:textId="77777777" w:rsidTr="002A5E79">
        <w:tc>
          <w:tcPr>
            <w:tcW w:w="2808" w:type="dxa"/>
            <w:vMerge/>
          </w:tcPr>
          <w:p w14:paraId="6F20F23B"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5DF9B12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4F0DF86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363F7A" w14:paraId="084D61B9" w14:textId="77777777" w:rsidTr="002A5E79">
        <w:tc>
          <w:tcPr>
            <w:tcW w:w="2808" w:type="dxa"/>
            <w:vMerge/>
          </w:tcPr>
          <w:p w14:paraId="215FD911"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51734CB"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165144DD" w14:textId="77777777"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46CB822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A611ED" w14:paraId="2BE4785A" w14:textId="77777777" w:rsidTr="002A5E79">
        <w:tc>
          <w:tcPr>
            <w:tcW w:w="2808" w:type="dxa"/>
            <w:vMerge w:val="restart"/>
          </w:tcPr>
          <w:p w14:paraId="1BAAAF3B" w14:textId="77777777" w:rsidR="00A611ED" w:rsidRPr="00222E43" w:rsidRDefault="00A611ED" w:rsidP="00A611ED">
            <w:pPr>
              <w:spacing w:line="240" w:lineRule="auto"/>
              <w:ind w:firstLine="0"/>
              <w:rPr>
                <w:rFonts w:ascii="Times New Roman" w:hAnsi="Times New Roman" w:cs="Times New Roman"/>
                <w:b/>
                <w:bCs/>
                <w:kern w:val="2"/>
                <w:sz w:val="24"/>
                <w:szCs w:val="24"/>
              </w:rPr>
            </w:pPr>
          </w:p>
          <w:p w14:paraId="7E1126AC" w14:textId="77777777" w:rsidR="00A611ED" w:rsidRPr="00222E43" w:rsidRDefault="00A611ED" w:rsidP="00A611ED">
            <w:pPr>
              <w:spacing w:line="240" w:lineRule="auto"/>
              <w:ind w:firstLine="0"/>
              <w:rPr>
                <w:rFonts w:ascii="Times New Roman" w:hAnsi="Times New Roman" w:cs="Times New Roman"/>
                <w:b/>
                <w:bCs/>
                <w:kern w:val="2"/>
                <w:sz w:val="24"/>
                <w:szCs w:val="24"/>
              </w:rPr>
            </w:pPr>
          </w:p>
          <w:p w14:paraId="7305962F" w14:textId="77777777" w:rsidR="00A611ED" w:rsidRPr="00222E43" w:rsidRDefault="00A611ED" w:rsidP="00A611ED">
            <w:pPr>
              <w:spacing w:line="240" w:lineRule="auto"/>
              <w:ind w:firstLine="0"/>
              <w:rPr>
                <w:rFonts w:ascii="Times New Roman" w:hAnsi="Times New Roman" w:cs="Times New Roman"/>
                <w:b/>
                <w:bCs/>
                <w:color w:val="FF0000"/>
                <w:kern w:val="2"/>
                <w:sz w:val="24"/>
                <w:szCs w:val="24"/>
              </w:rPr>
            </w:pPr>
          </w:p>
          <w:p w14:paraId="385F7319" w14:textId="77777777" w:rsidR="00A611ED" w:rsidRPr="00222E43" w:rsidRDefault="00A611ED" w:rsidP="00A611ED">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40CF60D2" w14:textId="77777777" w:rsidR="00A611ED" w:rsidRPr="00222E43" w:rsidRDefault="00A611ED" w:rsidP="00A611ED">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lastRenderedPageBreak/>
              <w:t>(jei Tiekėjas yra fizinis asmuo, skiltys atitinkamai pakoreguojamos.</w:t>
            </w:r>
          </w:p>
          <w:p w14:paraId="6EC230DA" w14:textId="77777777" w:rsidR="00A611ED" w:rsidRPr="00222E43" w:rsidRDefault="00A611ED" w:rsidP="00A611ED">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2AD90FDC" w14:textId="77777777" w:rsidR="00A611ED" w:rsidRPr="00222E43" w:rsidRDefault="00A611ED" w:rsidP="00A611ED">
            <w:pPr>
              <w:spacing w:line="240" w:lineRule="auto"/>
              <w:ind w:firstLine="0"/>
              <w:rPr>
                <w:rFonts w:ascii="Times New Roman" w:hAnsi="Times New Roman" w:cs="Times New Roman"/>
                <w:color w:val="0070C0"/>
                <w:kern w:val="2"/>
                <w:sz w:val="24"/>
                <w:szCs w:val="24"/>
              </w:rPr>
            </w:pPr>
          </w:p>
          <w:p w14:paraId="64423DB7"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5C468AAB"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19429F42" w14:textId="77777777" w:rsidR="00A611ED" w:rsidRPr="00222E43" w:rsidRDefault="00A611ED" w:rsidP="00A611ED">
            <w:pPr>
              <w:spacing w:line="240" w:lineRule="auto"/>
              <w:ind w:firstLine="0"/>
              <w:jc w:val="left"/>
              <w:rPr>
                <w:rFonts w:ascii="Times New Roman" w:hAnsi="Times New Roman" w:cs="Times New Roman"/>
                <w:kern w:val="2"/>
                <w:sz w:val="24"/>
                <w:szCs w:val="24"/>
              </w:rPr>
            </w:pPr>
          </w:p>
        </w:tc>
      </w:tr>
      <w:tr w:rsidR="00A611ED" w14:paraId="13567FA3" w14:textId="77777777" w:rsidTr="002A5E79">
        <w:tc>
          <w:tcPr>
            <w:tcW w:w="2808" w:type="dxa"/>
            <w:vMerge/>
          </w:tcPr>
          <w:p w14:paraId="76E9D235"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03324055"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39DAA0C5" w14:textId="77777777"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209EBED5" w14:textId="77777777" w:rsidTr="002A5E79">
        <w:tc>
          <w:tcPr>
            <w:tcW w:w="2808" w:type="dxa"/>
            <w:vMerge/>
          </w:tcPr>
          <w:p w14:paraId="786B4111"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45AC1380"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7574E5BF" w14:textId="77777777"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11FA98EF" w14:textId="77777777" w:rsidTr="002A5E79">
        <w:tc>
          <w:tcPr>
            <w:tcW w:w="2808" w:type="dxa"/>
            <w:vMerge/>
          </w:tcPr>
          <w:p w14:paraId="050BC155"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2F048617"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5B98DA46" w14:textId="3CB1E8AA"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4788F726" w14:textId="77777777" w:rsidTr="002A5E79">
        <w:tc>
          <w:tcPr>
            <w:tcW w:w="2808" w:type="dxa"/>
            <w:vMerge/>
          </w:tcPr>
          <w:p w14:paraId="55C9B2B5"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35D9B833"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7C7C4C53" w14:textId="10379934"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1847AC4F" w14:textId="77777777" w:rsidTr="002A5E79">
        <w:tc>
          <w:tcPr>
            <w:tcW w:w="2808" w:type="dxa"/>
            <w:vMerge/>
          </w:tcPr>
          <w:p w14:paraId="6C7E5554"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459C6044"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1B25E826" w14:textId="3FFD1265"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0065CEB0" w14:textId="77777777" w:rsidTr="002A5E79">
        <w:tc>
          <w:tcPr>
            <w:tcW w:w="2808" w:type="dxa"/>
            <w:vMerge/>
          </w:tcPr>
          <w:p w14:paraId="10AA1683"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682E61D3"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566BCB5F" w14:textId="6AB77080"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68CBBA93" w14:textId="77777777" w:rsidTr="002A5E79">
        <w:tc>
          <w:tcPr>
            <w:tcW w:w="2808" w:type="dxa"/>
            <w:vMerge/>
          </w:tcPr>
          <w:p w14:paraId="5CB6DAE0"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6DF7B245"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527EE2B2" w14:textId="1A63C71A"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076B036E" w14:textId="77777777" w:rsidTr="002A5E79">
        <w:tc>
          <w:tcPr>
            <w:tcW w:w="2808" w:type="dxa"/>
            <w:vMerge/>
          </w:tcPr>
          <w:p w14:paraId="6AC19987"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202BC11D"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499C2CAF" w14:textId="00D9F9CE" w:rsidR="00A611ED" w:rsidRPr="00222E43" w:rsidRDefault="00A611ED" w:rsidP="00A611ED">
            <w:pPr>
              <w:spacing w:line="240" w:lineRule="auto"/>
              <w:ind w:firstLine="0"/>
              <w:rPr>
                <w:rFonts w:ascii="Times New Roman" w:hAnsi="Times New Roman" w:cs="Times New Roman"/>
                <w:kern w:val="2"/>
                <w:sz w:val="24"/>
                <w:szCs w:val="24"/>
              </w:rPr>
            </w:pPr>
          </w:p>
        </w:tc>
      </w:tr>
      <w:tr w:rsidR="00A611ED" w14:paraId="2FA8EF33" w14:textId="77777777" w:rsidTr="00E15155">
        <w:trPr>
          <w:trHeight w:val="752"/>
        </w:trPr>
        <w:tc>
          <w:tcPr>
            <w:tcW w:w="2808" w:type="dxa"/>
            <w:vMerge/>
          </w:tcPr>
          <w:p w14:paraId="2F6F3BE0" w14:textId="77777777" w:rsidR="00A611ED" w:rsidRPr="00222E43" w:rsidRDefault="00A611ED" w:rsidP="00A611ED">
            <w:pPr>
              <w:spacing w:line="240" w:lineRule="auto"/>
              <w:ind w:firstLine="0"/>
              <w:rPr>
                <w:rFonts w:ascii="Times New Roman" w:hAnsi="Times New Roman" w:cs="Times New Roman"/>
                <w:b/>
                <w:bCs/>
                <w:kern w:val="2"/>
                <w:sz w:val="24"/>
                <w:szCs w:val="24"/>
              </w:rPr>
            </w:pPr>
          </w:p>
        </w:tc>
        <w:tc>
          <w:tcPr>
            <w:tcW w:w="3240" w:type="dxa"/>
          </w:tcPr>
          <w:p w14:paraId="5958BA98" w14:textId="77777777" w:rsidR="00A611ED" w:rsidRPr="00222E43" w:rsidRDefault="00A611ED" w:rsidP="00A611ED">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3BFB383A" w14:textId="455100A5" w:rsidR="00A611ED" w:rsidRPr="00222E43" w:rsidRDefault="00A611ED" w:rsidP="00A611ED">
            <w:pPr>
              <w:spacing w:line="240" w:lineRule="auto"/>
              <w:ind w:firstLine="0"/>
              <w:rPr>
                <w:rFonts w:ascii="Times New Roman" w:hAnsi="Times New Roman" w:cs="Times New Roman"/>
                <w:kern w:val="2"/>
                <w:sz w:val="24"/>
                <w:szCs w:val="24"/>
              </w:rPr>
            </w:pPr>
          </w:p>
        </w:tc>
      </w:tr>
    </w:tbl>
    <w:p w14:paraId="7EED411A" w14:textId="77777777" w:rsidR="00363F7A" w:rsidRDefault="00363F7A" w:rsidP="00363F7A">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63F7A" w:rsidRPr="00222E43" w14:paraId="44AE137B" w14:textId="77777777" w:rsidTr="002A5E79">
        <w:trPr>
          <w:trHeight w:val="300"/>
        </w:trPr>
        <w:tc>
          <w:tcPr>
            <w:tcW w:w="9535" w:type="dxa"/>
            <w:gridSpan w:val="5"/>
          </w:tcPr>
          <w:p w14:paraId="6EE790E2"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363F7A" w:rsidRPr="00222E43" w14:paraId="4648A07B"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E266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6834921" w14:textId="45971225" w:rsidR="00363F7A" w:rsidRPr="00222E43" w:rsidRDefault="00363F7A" w:rsidP="002A5E79">
            <w:pPr>
              <w:spacing w:line="240" w:lineRule="auto"/>
              <w:ind w:firstLine="0"/>
              <w:rPr>
                <w:rFonts w:ascii="Times New Roman" w:hAnsi="Times New Roman" w:cs="Times New Roman"/>
                <w:color w:val="000000" w:themeColor="text1"/>
                <w:sz w:val="24"/>
                <w:szCs w:val="24"/>
              </w:rPr>
            </w:pPr>
            <w:r w:rsidRPr="00222E43">
              <w:rPr>
                <w:rFonts w:ascii="Times New Roman" w:hAnsi="Times New Roman" w:cs="Times New Roman"/>
                <w:sz w:val="24"/>
                <w:szCs w:val="24"/>
              </w:rPr>
              <w:t xml:space="preserve">Už šios sutarties vykdymą ir kontrolę pirkėjo atsakingas asmuo yra </w:t>
            </w:r>
            <w:r>
              <w:rPr>
                <w:rFonts w:ascii="Times New Roman" w:hAnsi="Times New Roman" w:cs="Times New Roman"/>
                <w:sz w:val="24"/>
                <w:szCs w:val="24"/>
              </w:rPr>
              <w:t xml:space="preserve">Varėnos pasienio rinktinės Kalvarijos pasienio užkardos Logistikos specialistas Saulius Užupis, </w:t>
            </w:r>
            <w:r w:rsidRPr="00222E43">
              <w:rPr>
                <w:rFonts w:ascii="Times New Roman" w:hAnsi="Times New Roman" w:cs="Times New Roman"/>
                <w:sz w:val="24"/>
                <w:szCs w:val="24"/>
              </w:rPr>
              <w:t>tel</w:t>
            </w:r>
            <w:r>
              <w:rPr>
                <w:rFonts w:ascii="Times New Roman" w:hAnsi="Times New Roman" w:cs="Times New Roman"/>
                <w:sz w:val="24"/>
                <w:szCs w:val="24"/>
              </w:rPr>
              <w:t>. +37</w:t>
            </w:r>
            <w:r w:rsidRPr="005F4B7B">
              <w:rPr>
                <w:rFonts w:ascii="Times New Roman" w:hAnsi="Times New Roman" w:cs="Times New Roman"/>
                <w:sz w:val="24"/>
                <w:szCs w:val="24"/>
              </w:rPr>
              <w:t xml:space="preserve">0 </w:t>
            </w:r>
            <w:r w:rsidRPr="00363F7A">
              <w:rPr>
                <w:rFonts w:ascii="Times New Roman" w:hAnsi="Times New Roman" w:cs="Times New Roman"/>
                <w:sz w:val="24"/>
                <w:szCs w:val="24"/>
              </w:rPr>
              <w:t>620 26 532</w:t>
            </w:r>
            <w:r w:rsidRPr="00222E43">
              <w:rPr>
                <w:rFonts w:ascii="Times New Roman" w:hAnsi="Times New Roman" w:cs="Times New Roman"/>
                <w:sz w:val="24"/>
                <w:szCs w:val="24"/>
              </w:rPr>
              <w:t xml:space="preserve">, el. paštas – </w:t>
            </w:r>
            <w:hyperlink r:id="rId7" w:history="1">
              <w:r w:rsidRPr="00D852DA">
                <w:rPr>
                  <w:rStyle w:val="Hipersaitas"/>
                  <w:rFonts w:ascii="Times New Roman" w:hAnsi="Times New Roman" w:cs="Times New Roman"/>
                  <w:sz w:val="24"/>
                  <w:szCs w:val="24"/>
                </w:rPr>
                <w:t>saulius.uzupis@</w:t>
              </w:r>
              <w:r w:rsidRPr="00D335FD">
                <w:rPr>
                  <w:rStyle w:val="Hipersaitas"/>
                  <w:rFonts w:ascii="Times New Roman" w:hAnsi="Times New Roman" w:cs="Times New Roman"/>
                  <w:sz w:val="24"/>
                  <w:szCs w:val="24"/>
                </w:rPr>
                <w:t>vsat.vrm.lt</w:t>
              </w:r>
            </w:hyperlink>
            <w:r w:rsidRPr="00222E43">
              <w:rPr>
                <w:rFonts w:ascii="Times New Roman" w:hAnsi="Times New Roman" w:cs="Times New Roman"/>
                <w:color w:val="000000" w:themeColor="text1"/>
                <w:sz w:val="24"/>
                <w:szCs w:val="24"/>
              </w:rPr>
              <w:t>.</w:t>
            </w:r>
          </w:p>
          <w:p w14:paraId="6599546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64ACF97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1621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65C7979" w14:textId="7F3B08E0"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2B80345D" w14:textId="77777777" w:rsidTr="002A5E79">
        <w:trPr>
          <w:trHeight w:val="300"/>
        </w:trPr>
        <w:tc>
          <w:tcPr>
            <w:tcW w:w="9535" w:type="dxa"/>
            <w:gridSpan w:val="5"/>
          </w:tcPr>
          <w:p w14:paraId="5AEC04C7"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363F7A" w:rsidRPr="00222E43" w14:paraId="73C23DF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5A71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C8900D" w14:textId="2F5B8153"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w:t>
            </w:r>
            <w:r>
              <w:rPr>
                <w:rFonts w:ascii="Times New Roman" w:hAnsi="Times New Roman" w:cs="Times New Roman"/>
                <w:kern w:val="2"/>
                <w:sz w:val="24"/>
                <w:szCs w:val="24"/>
              </w:rPr>
              <w:t>įrankius su varikliais</w:t>
            </w:r>
            <w:r w:rsidRPr="00222E43">
              <w:rPr>
                <w:rFonts w:ascii="Times New Roman" w:hAnsi="Times New Roman" w:cs="Times New Roman"/>
                <w:kern w:val="2"/>
                <w:sz w:val="24"/>
                <w:szCs w:val="24"/>
              </w:rPr>
              <w:t xml:space="preserve"> </w:t>
            </w:r>
            <w:r w:rsidRPr="00222E43">
              <w:rPr>
                <w:rFonts w:ascii="Times New Roman" w:hAnsi="Times New Roman" w:cs="Times New Roman"/>
                <w:sz w:val="24"/>
                <w:szCs w:val="24"/>
              </w:rPr>
              <w:t xml:space="preserve">(toliau – Prekės). </w:t>
            </w:r>
          </w:p>
          <w:p w14:paraId="574B0316"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363F7A" w:rsidRPr="00222E43" w14:paraId="173793E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FA71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24AC58D" w14:textId="074A7A51" w:rsidR="00363F7A" w:rsidRPr="00222E43" w:rsidRDefault="00363F7A" w:rsidP="002A5E79">
            <w:pPr>
              <w:spacing w:line="240" w:lineRule="auto"/>
              <w:ind w:firstLine="0"/>
              <w:rPr>
                <w:rFonts w:ascii="Times New Roman" w:hAnsi="Times New Roman" w:cs="Times New Roman"/>
                <w:sz w:val="24"/>
                <w:szCs w:val="24"/>
              </w:rPr>
            </w:pPr>
            <w:r>
              <w:rPr>
                <w:rFonts w:ascii="Times New Roman" w:eastAsiaTheme="majorEastAsia" w:hAnsi="Times New Roman" w:cs="Times New Roman"/>
                <w:sz w:val="24"/>
                <w:szCs w:val="24"/>
              </w:rPr>
              <w:t>Įrankių su varikliais</w:t>
            </w:r>
            <w:r w:rsidRPr="00222E43">
              <w:rPr>
                <w:rFonts w:ascii="Times New Roman" w:eastAsiaTheme="majorEastAsia" w:hAnsi="Times New Roman" w:cs="Times New Roman"/>
                <w:sz w:val="24"/>
                <w:szCs w:val="24"/>
              </w:rPr>
              <w:t xml:space="preserve">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irkimas</w:t>
            </w:r>
            <w:r w:rsidRPr="00222E43">
              <w:rPr>
                <w:rFonts w:ascii="Times New Roman" w:hAnsi="Times New Roman" w:cs="Times New Roman"/>
                <w:sz w:val="24"/>
                <w:szCs w:val="24"/>
              </w:rPr>
              <w:t xml:space="preserve"> </w:t>
            </w:r>
          </w:p>
          <w:p w14:paraId="298966C0" w14:textId="16D06CEB"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363F7A" w:rsidRPr="00222E43" w14:paraId="0617220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157E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0572EF" w14:textId="2F638AF0" w:rsidR="00363F7A" w:rsidRPr="00DA4D5B" w:rsidRDefault="00363F7A" w:rsidP="002A5E79">
            <w:pPr>
              <w:spacing w:line="240" w:lineRule="auto"/>
              <w:ind w:firstLine="0"/>
              <w:rPr>
                <w:rFonts w:ascii="Times New Roman" w:hAnsi="Times New Roman" w:cs="Times New Roman"/>
                <w:kern w:val="2"/>
                <w:sz w:val="24"/>
                <w:szCs w:val="24"/>
                <w:lang w:val="fr-FR"/>
              </w:rPr>
            </w:pPr>
            <w:r w:rsidRPr="00363F7A">
              <w:rPr>
                <w:rFonts w:ascii="Times New Roman" w:hAnsi="Times New Roman" w:cs="Times New Roman"/>
                <w:kern w:val="2"/>
                <w:sz w:val="24"/>
                <w:szCs w:val="24"/>
              </w:rPr>
              <w:t>LTPL00353</w:t>
            </w:r>
          </w:p>
        </w:tc>
      </w:tr>
      <w:tr w:rsidR="00363F7A" w:rsidRPr="00222E43" w14:paraId="1200E8E4" w14:textId="77777777" w:rsidTr="002A5E79">
        <w:trPr>
          <w:trHeight w:val="300"/>
        </w:trPr>
        <w:tc>
          <w:tcPr>
            <w:tcW w:w="9535" w:type="dxa"/>
            <w:gridSpan w:val="5"/>
          </w:tcPr>
          <w:p w14:paraId="40803869"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363F7A" w:rsidRPr="00222E43" w14:paraId="06D8AB9E" w14:textId="77777777" w:rsidTr="00E15155">
        <w:trPr>
          <w:trHeight w:val="1689"/>
        </w:trPr>
        <w:tc>
          <w:tcPr>
            <w:tcW w:w="2707" w:type="dxa"/>
            <w:gridSpan w:val="3"/>
            <w:tcBorders>
              <w:top w:val="single" w:sz="4" w:space="0" w:color="auto"/>
              <w:left w:val="single" w:sz="4" w:space="0" w:color="auto"/>
              <w:bottom w:val="single" w:sz="4" w:space="0" w:color="auto"/>
              <w:right w:val="single" w:sz="4" w:space="0" w:color="auto"/>
            </w:tcBorders>
          </w:tcPr>
          <w:p w14:paraId="47F3370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5892532B"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008D73BD"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D9DC857"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391B91AA"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39714F01" w14:textId="77777777" w:rsidR="00363F7A" w:rsidRPr="00222E43" w:rsidRDefault="00363F7A" w:rsidP="008D2DC1">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F0A74A" w14:textId="14FA4FB6" w:rsidR="00363F7A" w:rsidRPr="00222E43" w:rsidRDefault="00363F7A" w:rsidP="00E15155">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Tiekėjas Prekes įsipareigoja pristatyti </w:t>
            </w:r>
            <w:r w:rsidRPr="00222E43">
              <w:rPr>
                <w:rFonts w:ascii="Times New Roman" w:hAnsi="Times New Roman" w:cs="Times New Roman"/>
                <w:b/>
                <w:bCs/>
                <w:kern w:val="2"/>
                <w:sz w:val="24"/>
                <w:szCs w:val="24"/>
              </w:rPr>
              <w:t xml:space="preserve">ne vėliau kaip </w:t>
            </w:r>
            <w:r>
              <w:rPr>
                <w:rFonts w:ascii="Times New Roman" w:hAnsi="Times New Roman" w:cs="Times New Roman"/>
                <w:b/>
                <w:bCs/>
                <w:kern w:val="2"/>
                <w:sz w:val="24"/>
                <w:szCs w:val="24"/>
              </w:rPr>
              <w:t xml:space="preserve">iki 2026 m. </w:t>
            </w:r>
            <w:r w:rsidR="00783F8B">
              <w:rPr>
                <w:rFonts w:ascii="Times New Roman" w:hAnsi="Times New Roman" w:cs="Times New Roman"/>
                <w:b/>
                <w:bCs/>
                <w:kern w:val="2"/>
                <w:sz w:val="24"/>
                <w:szCs w:val="24"/>
              </w:rPr>
              <w:t xml:space="preserve">liepos </w:t>
            </w:r>
            <w:r w:rsidR="00C55618">
              <w:rPr>
                <w:rFonts w:ascii="Times New Roman" w:hAnsi="Times New Roman" w:cs="Times New Roman"/>
                <w:b/>
                <w:bCs/>
                <w:kern w:val="2"/>
                <w:sz w:val="24"/>
                <w:szCs w:val="24"/>
              </w:rPr>
              <w:t>31</w:t>
            </w:r>
            <w:r>
              <w:rPr>
                <w:rFonts w:ascii="Times New Roman" w:hAnsi="Times New Roman" w:cs="Times New Roman"/>
                <w:b/>
                <w:bCs/>
                <w:kern w:val="2"/>
                <w:sz w:val="24"/>
                <w:szCs w:val="24"/>
              </w:rPr>
              <w:t xml:space="preserve"> d.</w:t>
            </w:r>
            <w:r w:rsidRPr="00222E43">
              <w:rPr>
                <w:rFonts w:ascii="Times New Roman" w:hAnsi="Times New Roman" w:cs="Times New Roman"/>
                <w:kern w:val="2"/>
                <w:sz w:val="24"/>
                <w:szCs w:val="24"/>
              </w:rPr>
              <w:t xml:space="preserve"> </w:t>
            </w:r>
          </w:p>
          <w:p w14:paraId="0D4E9821" w14:textId="54090415" w:rsidR="00363F7A" w:rsidRDefault="00363F7A" w:rsidP="00E15155">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A</w:t>
            </w:r>
            <w:r w:rsidRPr="00D50E44">
              <w:rPr>
                <w:rFonts w:ascii="Times New Roman" w:hAnsi="Times New Roman" w:cs="Times New Roman"/>
                <w:kern w:val="2"/>
                <w:sz w:val="24"/>
                <w:szCs w:val="24"/>
              </w:rPr>
              <w:t>dres</w:t>
            </w:r>
            <w:r>
              <w:rPr>
                <w:rFonts w:ascii="Times New Roman" w:hAnsi="Times New Roman" w:cs="Times New Roman"/>
                <w:kern w:val="2"/>
                <w:sz w:val="24"/>
                <w:szCs w:val="24"/>
              </w:rPr>
              <w:t>u</w:t>
            </w:r>
            <w:r w:rsidRPr="00D50E44">
              <w:rPr>
                <w:rFonts w:ascii="Times New Roman" w:hAnsi="Times New Roman" w:cs="Times New Roman"/>
                <w:kern w:val="2"/>
                <w:sz w:val="24"/>
                <w:szCs w:val="24"/>
              </w:rPr>
              <w:t xml:space="preserve">: </w:t>
            </w:r>
          </w:p>
          <w:p w14:paraId="12E218A8" w14:textId="34CC16FC" w:rsidR="00363F7A" w:rsidRPr="005F4B7B" w:rsidRDefault="00363F7A" w:rsidP="00E15155">
            <w:pPr>
              <w:spacing w:line="240" w:lineRule="auto"/>
              <w:ind w:firstLine="0"/>
              <w:rPr>
                <w:rFonts w:ascii="Times New Roman" w:hAnsi="Times New Roman" w:cs="Times New Roman"/>
                <w:sz w:val="24"/>
                <w:szCs w:val="24"/>
              </w:rPr>
            </w:pPr>
            <w:r w:rsidRPr="00363F7A">
              <w:rPr>
                <w:rFonts w:ascii="Times New Roman" w:hAnsi="Times New Roman" w:cs="Times New Roman"/>
                <w:sz w:val="24"/>
                <w:szCs w:val="24"/>
              </w:rPr>
              <w:t>Kalvarijos pasienio užkarda,  Kalvarijos r. sav., Liubavo sen., Salaperaugio k., Europos g. 21, LT-69286</w:t>
            </w:r>
            <w:r w:rsidR="008D2DC1">
              <w:rPr>
                <w:rFonts w:ascii="Times New Roman" w:hAnsi="Times New Roman" w:cs="Times New Roman"/>
                <w:sz w:val="24"/>
                <w:szCs w:val="24"/>
              </w:rPr>
              <w:t>.</w:t>
            </w:r>
          </w:p>
        </w:tc>
      </w:tr>
      <w:tr w:rsidR="00363F7A" w:rsidRPr="00222E43" w14:paraId="77FBA5E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C83E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9DBF10"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43B7A9D8"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72F1AE8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9428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18F46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864ED56"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6B6B344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0F996"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233BE3E"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61626B1"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AD729CB"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73A38A8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05D7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CF169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363F7A" w:rsidRPr="00222E43" w14:paraId="09A09116" w14:textId="77777777" w:rsidTr="002A5E79">
        <w:trPr>
          <w:trHeight w:val="300"/>
        </w:trPr>
        <w:tc>
          <w:tcPr>
            <w:tcW w:w="9535" w:type="dxa"/>
            <w:gridSpan w:val="5"/>
          </w:tcPr>
          <w:p w14:paraId="64075DA6"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363F7A" w:rsidRPr="00222E43" w14:paraId="37FD90B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A9C0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71C59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25B5F91D"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1229D6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521DBF4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D3C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3C17D582"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966AFFE"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37AA652"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34B8C27"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4C9174" w14:textId="469D495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00E15155">
              <w:rPr>
                <w:rFonts w:ascii="Times New Roman" w:hAnsi="Times New Roman" w:cs="Times New Roman"/>
                <w:kern w:val="2"/>
                <w:sz w:val="24"/>
                <w:szCs w:val="24"/>
              </w:rPr>
              <w:t>......</w:t>
            </w:r>
            <w:r w:rsidRPr="00222E43">
              <w:rPr>
                <w:rFonts w:ascii="Times New Roman" w:hAnsi="Times New Roman" w:cs="Times New Roman"/>
                <w:kern w:val="2"/>
                <w:sz w:val="24"/>
                <w:szCs w:val="24"/>
              </w:rPr>
              <w:t xml:space="preserve">Eur, </w:t>
            </w:r>
            <w:r w:rsidR="005E5FDD">
              <w:rPr>
                <w:rFonts w:ascii="Times New Roman" w:hAnsi="Times New Roman" w:cs="Times New Roman"/>
                <w:kern w:val="2"/>
                <w:sz w:val="24"/>
                <w:szCs w:val="24"/>
              </w:rPr>
              <w:t>(</w:t>
            </w:r>
            <w:r w:rsidR="00E15155">
              <w:rPr>
                <w:rFonts w:ascii="Times New Roman" w:hAnsi="Times New Roman" w:cs="Times New Roman"/>
                <w:kern w:val="2"/>
                <w:sz w:val="24"/>
                <w:szCs w:val="24"/>
              </w:rPr>
              <w:t>suma žodžiais</w:t>
            </w:r>
            <w:r w:rsidR="005E5FDD">
              <w:rPr>
                <w:rFonts w:ascii="Times New Roman" w:hAnsi="Times New Roman" w:cs="Times New Roman"/>
                <w:kern w:val="2"/>
                <w:sz w:val="24"/>
                <w:szCs w:val="24"/>
              </w:rPr>
              <w:t>)</w:t>
            </w:r>
            <w:r w:rsidRPr="00222E43">
              <w:rPr>
                <w:rFonts w:ascii="Times New Roman" w:hAnsi="Times New Roman" w:cs="Times New Roman"/>
                <w:kern w:val="2"/>
                <w:sz w:val="24"/>
                <w:szCs w:val="24"/>
              </w:rPr>
              <w:t xml:space="preserve"> be pridėtinės vertės mokesčio (toliau – PVM). </w:t>
            </w:r>
          </w:p>
          <w:p w14:paraId="4874EE73" w14:textId="1D668416"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PVM sudaro</w:t>
            </w:r>
            <w:r w:rsidR="001952FF">
              <w:rPr>
                <w:rFonts w:ascii="Times New Roman" w:hAnsi="Times New Roman" w:cs="Times New Roman"/>
                <w:kern w:val="2"/>
                <w:sz w:val="24"/>
                <w:szCs w:val="24"/>
              </w:rPr>
              <w:t xml:space="preserve"> </w:t>
            </w:r>
            <w:r w:rsidR="00E15155">
              <w:rPr>
                <w:rFonts w:ascii="Times New Roman" w:hAnsi="Times New Roman" w:cs="Times New Roman"/>
                <w:kern w:val="2"/>
                <w:sz w:val="24"/>
                <w:szCs w:val="24"/>
              </w:rPr>
              <w:t>.......</w:t>
            </w:r>
            <w:r w:rsidRPr="00222E43">
              <w:rPr>
                <w:rFonts w:ascii="Times New Roman" w:hAnsi="Times New Roman" w:cs="Times New Roman"/>
                <w:kern w:val="2"/>
                <w:sz w:val="24"/>
                <w:szCs w:val="24"/>
              </w:rPr>
              <w:t xml:space="preserve">Eur </w:t>
            </w:r>
            <w:r w:rsidR="005E5FDD">
              <w:rPr>
                <w:rFonts w:ascii="Times New Roman" w:hAnsi="Times New Roman" w:cs="Times New Roman"/>
                <w:kern w:val="2"/>
                <w:sz w:val="24"/>
                <w:szCs w:val="24"/>
              </w:rPr>
              <w:t>(</w:t>
            </w:r>
            <w:r w:rsidR="00E15155">
              <w:rPr>
                <w:rFonts w:ascii="Times New Roman" w:hAnsi="Times New Roman" w:cs="Times New Roman"/>
                <w:kern w:val="2"/>
                <w:sz w:val="24"/>
                <w:szCs w:val="24"/>
              </w:rPr>
              <w:t>suma žodžiais</w:t>
            </w:r>
            <w:r w:rsidR="005E5FDD">
              <w:rPr>
                <w:rFonts w:ascii="Times New Roman" w:hAnsi="Times New Roman" w:cs="Times New Roman"/>
                <w:kern w:val="2"/>
                <w:sz w:val="24"/>
                <w:szCs w:val="24"/>
              </w:rPr>
              <w:t>)</w:t>
            </w:r>
            <w:r w:rsidRPr="00222E43">
              <w:rPr>
                <w:rFonts w:ascii="Times New Roman" w:hAnsi="Times New Roman" w:cs="Times New Roman"/>
                <w:kern w:val="2"/>
                <w:sz w:val="24"/>
                <w:szCs w:val="24"/>
              </w:rPr>
              <w:t>.</w:t>
            </w:r>
          </w:p>
          <w:p w14:paraId="48EC8D6A" w14:textId="0E66890B"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00E15155">
              <w:rPr>
                <w:rFonts w:ascii="Times New Roman" w:hAnsi="Times New Roman" w:cs="Times New Roman"/>
                <w:kern w:val="2"/>
                <w:sz w:val="24"/>
                <w:szCs w:val="24"/>
              </w:rPr>
              <w:t>.........</w:t>
            </w:r>
            <w:r w:rsidR="005E5FDD">
              <w:rPr>
                <w:rFonts w:ascii="Times New Roman" w:hAnsi="Times New Roman" w:cs="Times New Roman"/>
                <w:kern w:val="2"/>
                <w:sz w:val="24"/>
                <w:szCs w:val="24"/>
              </w:rPr>
              <w:t xml:space="preserve"> </w:t>
            </w:r>
            <w:r w:rsidRPr="00222E43">
              <w:rPr>
                <w:rFonts w:ascii="Times New Roman" w:hAnsi="Times New Roman" w:cs="Times New Roman"/>
                <w:kern w:val="2"/>
                <w:sz w:val="24"/>
                <w:szCs w:val="24"/>
              </w:rPr>
              <w:t xml:space="preserve">Eur, </w:t>
            </w:r>
            <w:r w:rsidR="005E5FDD">
              <w:rPr>
                <w:rFonts w:ascii="Times New Roman" w:hAnsi="Times New Roman" w:cs="Times New Roman"/>
                <w:kern w:val="2"/>
                <w:sz w:val="24"/>
                <w:szCs w:val="24"/>
              </w:rPr>
              <w:t>(</w:t>
            </w:r>
            <w:r w:rsidR="00E15155">
              <w:rPr>
                <w:rFonts w:ascii="Times New Roman" w:hAnsi="Times New Roman" w:cs="Times New Roman"/>
                <w:kern w:val="2"/>
                <w:sz w:val="24"/>
                <w:szCs w:val="24"/>
              </w:rPr>
              <w:t>suma žodžiais</w:t>
            </w:r>
            <w:r w:rsidR="005E5FDD">
              <w:rPr>
                <w:rFonts w:ascii="Times New Roman" w:hAnsi="Times New Roman" w:cs="Times New Roman"/>
                <w:kern w:val="2"/>
                <w:sz w:val="24"/>
                <w:szCs w:val="24"/>
              </w:rPr>
              <w:t xml:space="preserve">) </w:t>
            </w:r>
            <w:r w:rsidRPr="00222E43">
              <w:rPr>
                <w:rFonts w:ascii="Times New Roman" w:hAnsi="Times New Roman" w:cs="Times New Roman"/>
                <w:kern w:val="2"/>
                <w:sz w:val="24"/>
                <w:szCs w:val="24"/>
              </w:rPr>
              <w:t>Eur su PVM.</w:t>
            </w:r>
          </w:p>
          <w:p w14:paraId="35F9FAF8"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363F7A" w:rsidRPr="00222E43" w14:paraId="77650E6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0EA8D"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7730D8D"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63DB8408"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p>
        </w:tc>
      </w:tr>
      <w:tr w:rsidR="00363F7A" w:rsidRPr="00222E43" w14:paraId="7A35E4D7"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5998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3F6DF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D697C4E"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2D2C0A9" w14:textId="77777777" w:rsidR="00363F7A" w:rsidRPr="00222E43" w:rsidRDefault="00363F7A" w:rsidP="002A5E79">
            <w:pPr>
              <w:spacing w:line="240" w:lineRule="auto"/>
              <w:ind w:firstLine="0"/>
              <w:rPr>
                <w:rFonts w:ascii="Times New Roman" w:hAnsi="Times New Roman" w:cs="Times New Roman"/>
                <w:sz w:val="24"/>
                <w:szCs w:val="24"/>
              </w:rPr>
            </w:pPr>
          </w:p>
        </w:tc>
      </w:tr>
      <w:tr w:rsidR="00363F7A" w:rsidRPr="00222E43" w14:paraId="4F6B7EB2"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98F6F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0746C962"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41A866CE"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7CC6A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1DD3C9E"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539F3D95"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851E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9AB93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AC0A34A" w14:textId="77777777" w:rsidR="00363F7A" w:rsidRPr="00222E43" w:rsidRDefault="00363F7A" w:rsidP="002A5E79">
            <w:pPr>
              <w:spacing w:line="240" w:lineRule="auto"/>
              <w:ind w:firstLine="0"/>
              <w:rPr>
                <w:rFonts w:ascii="Times New Roman" w:hAnsi="Times New Roman" w:cs="Times New Roman"/>
                <w:kern w:val="2"/>
                <w:sz w:val="24"/>
                <w:szCs w:val="24"/>
              </w:rPr>
            </w:pPr>
          </w:p>
          <w:p w14:paraId="6B4510B7"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51B5A14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A55C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A893BD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DC94F58"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EF5AB34"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6AB94429"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86A1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80B03FE"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19A508FC"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6B5659A0"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363F7A" w:rsidRPr="00222E43" w14:paraId="75238DC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8CE9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9AF7DD"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363F7A" w:rsidRPr="00222E43" w14:paraId="2EAB55E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424B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00D37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3CBCB65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363F7A" w:rsidRPr="00222E43" w14:paraId="426809A7" w14:textId="77777777" w:rsidTr="002A5E79">
        <w:trPr>
          <w:trHeight w:val="300"/>
        </w:trPr>
        <w:tc>
          <w:tcPr>
            <w:tcW w:w="9535" w:type="dxa"/>
            <w:gridSpan w:val="5"/>
          </w:tcPr>
          <w:p w14:paraId="7E0C8C1C"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363F7A" w:rsidRPr="00222E43" w14:paraId="76C8C6B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732B2"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70A723" w14:textId="544D0B9B"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w:t>
            </w:r>
            <w:r w:rsidR="008D2DC1">
              <w:rPr>
                <w:rFonts w:ascii="Times New Roman" w:hAnsi="Times New Roman" w:cs="Times New Roman"/>
                <w:kern w:val="2"/>
                <w:sz w:val="24"/>
                <w:szCs w:val="24"/>
              </w:rPr>
              <w:t>24</w:t>
            </w:r>
            <w:r w:rsidR="008D2DC1" w:rsidRPr="00222E43">
              <w:rPr>
                <w:rFonts w:ascii="Times New Roman" w:hAnsi="Times New Roman" w:cs="Times New Roman"/>
                <w:kern w:val="2"/>
                <w:sz w:val="24"/>
                <w:szCs w:val="24"/>
              </w:rPr>
              <w:t xml:space="preserve"> mėn. </w:t>
            </w:r>
            <w:r w:rsidRPr="00222E43">
              <w:rPr>
                <w:rFonts w:ascii="Times New Roman" w:hAnsi="Times New Roman" w:cs="Times New Roman"/>
                <w:kern w:val="2"/>
                <w:sz w:val="24"/>
                <w:szCs w:val="24"/>
              </w:rPr>
              <w:t>garantinis terminas, kuris yra Garantinis terminas, skaičiuojamas nuo Prekių perdavimo–priėmimo akto ar Sąskaitos (kai Prekių perdavimo–priėmimo aktas nėra pasirašomas) pasirašymo dienos.</w:t>
            </w:r>
          </w:p>
        </w:tc>
      </w:tr>
      <w:tr w:rsidR="00363F7A" w:rsidRPr="00222E43" w14:paraId="616F25E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AAD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554CC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363F7A" w:rsidRPr="00222E43" w14:paraId="62537676"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D6D2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20418A"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567F079A"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59FAF514" w14:textId="77777777" w:rsidTr="002A5E79">
        <w:trPr>
          <w:trHeight w:val="300"/>
        </w:trPr>
        <w:tc>
          <w:tcPr>
            <w:tcW w:w="9535" w:type="dxa"/>
            <w:gridSpan w:val="5"/>
          </w:tcPr>
          <w:p w14:paraId="36F46CB4"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363F7A" w:rsidRPr="00222E43" w14:paraId="715CE41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8E93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438B55C"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0E9248FE"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D06DF17"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2BA92C48"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4147F1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363F7A" w:rsidRPr="00222E43" w14:paraId="02E30AB8" w14:textId="77777777" w:rsidTr="002A5E79">
        <w:trPr>
          <w:trHeight w:val="300"/>
        </w:trPr>
        <w:tc>
          <w:tcPr>
            <w:tcW w:w="9535" w:type="dxa"/>
            <w:gridSpan w:val="5"/>
          </w:tcPr>
          <w:p w14:paraId="13A6D917"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363F7A" w:rsidRPr="00222E43" w14:paraId="7E98FCCB"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EF3A2"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756FE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2D540BC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0C539C1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363F7A" w:rsidRPr="00222E43" w14:paraId="7BB00AE2"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6E60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53F5DC"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410BC5CC"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A8410D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9E6FE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8377E5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3F64A11"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5679C7D" w14:textId="77777777" w:rsidTr="002A5E79">
        <w:trPr>
          <w:trHeight w:val="300"/>
        </w:trPr>
        <w:tc>
          <w:tcPr>
            <w:tcW w:w="9535" w:type="dxa"/>
            <w:gridSpan w:val="5"/>
          </w:tcPr>
          <w:p w14:paraId="5787F24F"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363F7A" w:rsidRPr="00222E43" w14:paraId="5F6D359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B2E7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3618662"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363F7A" w:rsidRPr="00222E43" w14:paraId="3800BBF5"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CDEF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F22A55"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w:t>
            </w:r>
            <w:r w:rsidRPr="00222E43">
              <w:rPr>
                <w:rFonts w:ascii="Times New Roman" w:hAnsi="Times New Roman" w:cs="Times New Roman"/>
                <w:color w:val="000000"/>
                <w:kern w:val="2"/>
                <w:sz w:val="24"/>
                <w:szCs w:val="24"/>
              </w:rPr>
              <w:lastRenderedPageBreak/>
              <w:t xml:space="preserve">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324EC3BD"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12B800BB" w14:textId="77777777" w:rsidR="00363F7A" w:rsidRPr="00222E43" w:rsidRDefault="00363F7A" w:rsidP="002A5E79">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363F7A" w:rsidRPr="00222E43" w14:paraId="12D8F8C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77E6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F9B599"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2CB8898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3E8186F7" w14:textId="77777777"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0A239A09"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3031275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CBC16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C77C96"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1F035D1D"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F17D41C"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BCF43D6"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BE0C8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F3FA39"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73D352B7" w14:textId="77777777" w:rsidR="00363F7A" w:rsidRPr="00222E43" w:rsidRDefault="00363F7A" w:rsidP="002A5E79">
            <w:pPr>
              <w:spacing w:line="240" w:lineRule="auto"/>
              <w:ind w:firstLine="0"/>
              <w:rPr>
                <w:rFonts w:ascii="Times New Roman" w:hAnsi="Times New Roman" w:cs="Times New Roman"/>
                <w:kern w:val="2"/>
                <w:sz w:val="24"/>
                <w:szCs w:val="24"/>
              </w:rPr>
            </w:pPr>
          </w:p>
          <w:p w14:paraId="0D1939E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834A58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6A3850"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FF518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FE729EB"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523FE4AD"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4AE3CEC8"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FF0D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87EB4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655A0E4F"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0FC4E5F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09F9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9.8. Tiekėjui taikomos netesybos dėl Sutarties </w:t>
            </w:r>
            <w:r w:rsidRPr="00222E43">
              <w:rPr>
                <w:rFonts w:ascii="Times New Roman" w:hAnsi="Times New Roman" w:cs="Times New Roman"/>
                <w:b/>
                <w:bCs/>
                <w:kern w:val="2"/>
                <w:sz w:val="24"/>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76D13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4644629A"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488775F4"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C496BD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B5E8E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B5A38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34FBDFF" w14:textId="77777777" w:rsidR="00363F7A" w:rsidRPr="00222E43" w:rsidRDefault="00363F7A" w:rsidP="002A5E79">
            <w:pPr>
              <w:spacing w:line="240" w:lineRule="auto"/>
              <w:ind w:firstLine="0"/>
              <w:rPr>
                <w:rFonts w:ascii="Times New Roman" w:hAnsi="Times New Roman" w:cs="Times New Roman"/>
                <w:kern w:val="2"/>
                <w:sz w:val="24"/>
                <w:szCs w:val="24"/>
              </w:rPr>
            </w:pPr>
          </w:p>
          <w:p w14:paraId="0538C9D0" w14:textId="77777777" w:rsidR="00363F7A" w:rsidRPr="00222E43" w:rsidRDefault="00363F7A" w:rsidP="002A5E79">
            <w:pPr>
              <w:spacing w:line="240" w:lineRule="auto"/>
              <w:ind w:firstLine="0"/>
              <w:rPr>
                <w:rFonts w:ascii="Times New Roman" w:hAnsi="Times New Roman" w:cs="Times New Roman"/>
                <w:sz w:val="24"/>
                <w:szCs w:val="24"/>
              </w:rPr>
            </w:pPr>
          </w:p>
          <w:p w14:paraId="6EA2F2C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B5F865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A774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7E17B0"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051A734D" w14:textId="77777777" w:rsidTr="002A5E79">
        <w:trPr>
          <w:trHeight w:val="300"/>
        </w:trPr>
        <w:tc>
          <w:tcPr>
            <w:tcW w:w="9535" w:type="dxa"/>
            <w:gridSpan w:val="5"/>
          </w:tcPr>
          <w:p w14:paraId="1AB0A0E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363F7A" w:rsidRPr="00222E43" w14:paraId="6BC5AF7A" w14:textId="77777777" w:rsidTr="002A5E79">
        <w:trPr>
          <w:trHeight w:val="300"/>
        </w:trPr>
        <w:tc>
          <w:tcPr>
            <w:tcW w:w="2707" w:type="dxa"/>
            <w:gridSpan w:val="3"/>
          </w:tcPr>
          <w:p w14:paraId="62C60439"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619CE1D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A90B47E"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C69393C" w14:textId="77777777" w:rsidR="00363F7A" w:rsidRPr="00222E43" w:rsidRDefault="00363F7A" w:rsidP="002A5E79">
            <w:pPr>
              <w:spacing w:line="240" w:lineRule="auto"/>
              <w:ind w:firstLine="0"/>
              <w:rPr>
                <w:rFonts w:ascii="Times New Roman" w:hAnsi="Times New Roman" w:cs="Times New Roman"/>
                <w:b/>
                <w:bCs/>
                <w:color w:val="4472C4"/>
                <w:kern w:val="2"/>
                <w:sz w:val="24"/>
                <w:szCs w:val="24"/>
              </w:rPr>
            </w:pPr>
          </w:p>
        </w:tc>
      </w:tr>
      <w:tr w:rsidR="00363F7A" w:rsidRPr="00222E43" w14:paraId="4063135B" w14:textId="77777777" w:rsidTr="002A5E79">
        <w:trPr>
          <w:trHeight w:val="300"/>
        </w:trPr>
        <w:tc>
          <w:tcPr>
            <w:tcW w:w="2700" w:type="dxa"/>
            <w:gridSpan w:val="2"/>
          </w:tcPr>
          <w:p w14:paraId="19E9BEC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747A71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52E1E0F1"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E7F513F"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55CB39B"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416EE715" w14:textId="77777777" w:rsidTr="002A5E79">
        <w:trPr>
          <w:trHeight w:val="300"/>
        </w:trPr>
        <w:tc>
          <w:tcPr>
            <w:tcW w:w="9535" w:type="dxa"/>
            <w:gridSpan w:val="5"/>
          </w:tcPr>
          <w:p w14:paraId="33EA5FE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363F7A" w:rsidRPr="00222E43" w14:paraId="5DDF7EE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A3DE4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92445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7154D0E9"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363F7A" w:rsidRPr="00222E43" w14:paraId="50BE7EA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3E19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FC26C38" w14:textId="77777777" w:rsidR="00363F7A" w:rsidRPr="00222E43" w:rsidRDefault="00363F7A" w:rsidP="002A5E79">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363F7A" w:rsidRPr="00222E43" w14:paraId="48290037" w14:textId="77777777" w:rsidTr="002A5E79">
        <w:trPr>
          <w:trHeight w:val="300"/>
        </w:trPr>
        <w:tc>
          <w:tcPr>
            <w:tcW w:w="9535" w:type="dxa"/>
            <w:gridSpan w:val="5"/>
          </w:tcPr>
          <w:p w14:paraId="370EA6F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363F7A" w:rsidRPr="00222E43" w14:paraId="725744E6" w14:textId="77777777" w:rsidTr="002A5E79">
        <w:trPr>
          <w:trHeight w:val="300"/>
        </w:trPr>
        <w:tc>
          <w:tcPr>
            <w:tcW w:w="2689" w:type="dxa"/>
          </w:tcPr>
          <w:p w14:paraId="67FA22AF"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02117236"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363F7A" w:rsidRPr="00222E43" w14:paraId="287C323F" w14:textId="77777777" w:rsidTr="002A5E79">
        <w:trPr>
          <w:trHeight w:val="300"/>
        </w:trPr>
        <w:tc>
          <w:tcPr>
            <w:tcW w:w="2689" w:type="dxa"/>
          </w:tcPr>
          <w:p w14:paraId="18FB301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777152A6"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46" w:type="dxa"/>
            <w:gridSpan w:val="4"/>
          </w:tcPr>
          <w:p w14:paraId="517C982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33E5CEBC" w14:textId="77777777" w:rsidR="00363F7A" w:rsidRPr="00222E43" w:rsidRDefault="00363F7A" w:rsidP="002A5E79">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1238CF7A" w14:textId="77777777" w:rsidR="00363F7A" w:rsidRPr="00222E43" w:rsidRDefault="00363F7A" w:rsidP="002A5E79">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363F7A" w:rsidRPr="00222E43" w14:paraId="04BCEE05" w14:textId="77777777" w:rsidTr="002A5E79">
        <w:trPr>
          <w:trHeight w:val="300"/>
        </w:trPr>
        <w:tc>
          <w:tcPr>
            <w:tcW w:w="9535" w:type="dxa"/>
            <w:gridSpan w:val="5"/>
          </w:tcPr>
          <w:p w14:paraId="3FA053D5" w14:textId="77777777" w:rsidR="00363F7A" w:rsidRPr="00222E43" w:rsidRDefault="00363F7A" w:rsidP="002A5E79">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F93950" w:rsidRPr="00222E43" w14:paraId="27B91D90" w14:textId="77777777" w:rsidTr="002A5E79">
        <w:trPr>
          <w:trHeight w:val="300"/>
        </w:trPr>
        <w:tc>
          <w:tcPr>
            <w:tcW w:w="2689" w:type="dxa"/>
          </w:tcPr>
          <w:p w14:paraId="5F03EEE9" w14:textId="77777777" w:rsidR="00F93950" w:rsidRPr="00222E43" w:rsidRDefault="00F93950" w:rsidP="00F9395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23094702" w14:textId="046CC522" w:rsidR="00F93950" w:rsidRDefault="00F93950" w:rsidP="00F93950">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13.</w:t>
            </w:r>
            <w:r w:rsidRPr="00F93950">
              <w:rPr>
                <w:rFonts w:ascii="Times New Roman" w:hAnsi="Times New Roman" w:cs="Times New Roman"/>
                <w:sz w:val="24"/>
                <w:szCs w:val="24"/>
              </w:rPr>
              <w:t>1.</w:t>
            </w:r>
            <w:r>
              <w:rPr>
                <w:rFonts w:ascii="Times New Roman" w:hAnsi="Times New Roman" w:cs="Times New Roman"/>
                <w:sz w:val="24"/>
                <w:szCs w:val="24"/>
              </w:rPr>
              <w:t xml:space="preserve">1. </w:t>
            </w:r>
            <w:r w:rsidRPr="00F93950">
              <w:rPr>
                <w:rFonts w:ascii="Times New Roman" w:hAnsi="Times New Roman" w:cs="Times New Roman"/>
                <w:sz w:val="24"/>
                <w:szCs w:val="24"/>
              </w:rPr>
              <w:t>Perkama įranga turi atitikti šiuos žaliųjų pirkimų reikalavimus:</w:t>
            </w:r>
          </w:p>
          <w:p w14:paraId="286649DF" w14:textId="6CA13D1E" w:rsidR="00F93950" w:rsidRPr="00F93950" w:rsidRDefault="00F93950" w:rsidP="00F93950">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13.1.1.1. </w:t>
            </w:r>
            <w:r w:rsidRPr="00F93950">
              <w:rPr>
                <w:rFonts w:ascii="Times New Roman" w:hAnsi="Times New Roman" w:cs="Times New Roman"/>
                <w:sz w:val="24"/>
                <w:szCs w:val="24"/>
              </w:rPr>
              <w:t>Siūloma įranga turi būti nauja, nenaudota ir atitikti galiojančius European Union teisės aktų, saugos, aplinkos apsaugos ir energinio efektyvumo reikalavimus.</w:t>
            </w:r>
          </w:p>
          <w:p w14:paraId="772CBCE3" w14:textId="36E36904" w:rsidR="00F93950" w:rsidRPr="00F93950" w:rsidRDefault="00F93950" w:rsidP="00F93950">
            <w:pPr>
              <w:tabs>
                <w:tab w:val="left" w:pos="309"/>
                <w:tab w:val="left" w:pos="450"/>
              </w:tabs>
              <w:suppressAutoHyphens/>
              <w:spacing w:line="240" w:lineRule="auto"/>
              <w:ind w:left="35" w:firstLine="0"/>
              <w:rPr>
                <w:rFonts w:ascii="Times New Roman" w:hAnsi="Times New Roman" w:cs="Times New Roman"/>
                <w:sz w:val="24"/>
                <w:szCs w:val="24"/>
              </w:rPr>
            </w:pPr>
            <w:r>
              <w:rPr>
                <w:rFonts w:ascii="Times New Roman" w:hAnsi="Times New Roman" w:cs="Times New Roman"/>
                <w:sz w:val="24"/>
                <w:szCs w:val="24"/>
              </w:rPr>
              <w:t>13.1.1.2.</w:t>
            </w:r>
            <w:r w:rsidRPr="00F93950">
              <w:rPr>
                <w:rFonts w:ascii="Times New Roman" w:hAnsi="Times New Roman" w:cs="Times New Roman"/>
                <w:sz w:val="24"/>
                <w:szCs w:val="24"/>
              </w:rPr>
              <w:t xml:space="preserve"> Visa tiekiama įranga turi būti paženklinta CE ženklu ir turėti gamintojo atitikties deklaraciją.</w:t>
            </w:r>
          </w:p>
          <w:p w14:paraId="0A57383E" w14:textId="40A7C6F0"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lastRenderedPageBreak/>
              <w:t>13.</w:t>
            </w:r>
            <w:r>
              <w:rPr>
                <w:rFonts w:ascii="Times New Roman" w:hAnsi="Times New Roman" w:cs="Times New Roman"/>
                <w:sz w:val="24"/>
                <w:szCs w:val="24"/>
              </w:rPr>
              <w:t>1.1.3.</w:t>
            </w:r>
            <w:r w:rsidRPr="00F93950">
              <w:rPr>
                <w:rFonts w:ascii="Times New Roman" w:hAnsi="Times New Roman" w:cs="Times New Roman"/>
                <w:sz w:val="24"/>
                <w:szCs w:val="24"/>
              </w:rPr>
              <w:t xml:space="preserve">  Įranga turi būti energiškai efektyvi bei suprojektuota taip, kad eksploatacijos metu būtų mažinamas elektros energijos ir kitų išteklių suvartojimas.</w:t>
            </w:r>
          </w:p>
          <w:p w14:paraId="4F156C07" w14:textId="6B62925A" w:rsidR="00F93950" w:rsidRPr="00F93950" w:rsidRDefault="00F93950" w:rsidP="00F93950">
            <w:pPr>
              <w:suppressAutoHyphens/>
              <w:spacing w:line="240" w:lineRule="auto"/>
              <w:ind w:left="25" w:firstLine="0"/>
              <w:rPr>
                <w:rFonts w:ascii="Times New Roman" w:hAnsi="Times New Roman" w:cs="Times New Roman"/>
                <w:sz w:val="24"/>
                <w:szCs w:val="24"/>
              </w:rPr>
            </w:pPr>
            <w:r>
              <w:rPr>
                <w:rFonts w:ascii="Times New Roman" w:hAnsi="Times New Roman" w:cs="Times New Roman"/>
                <w:sz w:val="24"/>
                <w:szCs w:val="24"/>
              </w:rPr>
              <w:t>13.1.</w:t>
            </w:r>
            <w:r w:rsidRPr="00F93950">
              <w:rPr>
                <w:rFonts w:ascii="Times New Roman" w:hAnsi="Times New Roman" w:cs="Times New Roman"/>
                <w:sz w:val="24"/>
                <w:szCs w:val="24"/>
              </w:rPr>
              <w:t>1.4. Elektros varikliai, jei jie komplektuojami kaip atskira įrangos dalis, turi atitikti ne žemesnę kaip IE2 energinio efektyvumo klasę arba lygiavertį standartą.</w:t>
            </w:r>
          </w:p>
          <w:p w14:paraId="03DE29A7" w14:textId="76073CD1" w:rsidR="00F93950" w:rsidRPr="00F93950" w:rsidRDefault="00F93950" w:rsidP="00F93950">
            <w:pPr>
              <w:tabs>
                <w:tab w:val="left" w:pos="450"/>
              </w:tabs>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13.1.1.5. Įranga turi būti suprojektuota taip, kad būtų mažinamas triukšmo ir vibracijos lygis eksploatacijos metu.</w:t>
            </w:r>
          </w:p>
          <w:p w14:paraId="7CF0AEBA" w14:textId="2FD40CEF" w:rsidR="00F93950" w:rsidRPr="00F93950" w:rsidRDefault="00F93950" w:rsidP="00F93950">
            <w:pPr>
              <w:tabs>
                <w:tab w:val="left" w:pos="450"/>
              </w:tabs>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Pr>
                <w:rFonts w:ascii="Times New Roman" w:hAnsi="Times New Roman" w:cs="Times New Roman"/>
                <w:sz w:val="24"/>
                <w:szCs w:val="24"/>
              </w:rPr>
              <w:t>3</w:t>
            </w:r>
            <w:r w:rsidRPr="00F93950">
              <w:rPr>
                <w:rFonts w:ascii="Times New Roman" w:hAnsi="Times New Roman" w:cs="Times New Roman"/>
                <w:sz w:val="24"/>
                <w:szCs w:val="24"/>
              </w:rPr>
              <w:t>.</w:t>
            </w:r>
            <w:r>
              <w:rPr>
                <w:rFonts w:ascii="Times New Roman" w:hAnsi="Times New Roman" w:cs="Times New Roman"/>
                <w:sz w:val="24"/>
                <w:szCs w:val="24"/>
              </w:rPr>
              <w:t>1.1.</w:t>
            </w:r>
            <w:r w:rsidRPr="00F93950">
              <w:rPr>
                <w:rFonts w:ascii="Times New Roman" w:hAnsi="Times New Roman" w:cs="Times New Roman"/>
                <w:sz w:val="24"/>
                <w:szCs w:val="24"/>
              </w:rPr>
              <w:t>6. Įrangos sudėtyje esančios medžiagos ir komponentai turi atitikti RoHS ir REACH teisės aktų reikalavimus dėl pavojingų medžiagų ribojimo.</w:t>
            </w:r>
          </w:p>
          <w:p w14:paraId="386C0537" w14:textId="51DE31B3"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Pr>
                <w:rFonts w:ascii="Times New Roman" w:hAnsi="Times New Roman" w:cs="Times New Roman"/>
                <w:sz w:val="24"/>
                <w:szCs w:val="24"/>
              </w:rPr>
              <w:t>3</w:t>
            </w:r>
            <w:r w:rsidRPr="00F93950">
              <w:rPr>
                <w:rFonts w:ascii="Times New Roman" w:hAnsi="Times New Roman" w:cs="Times New Roman"/>
                <w:sz w:val="24"/>
                <w:szCs w:val="24"/>
              </w:rPr>
              <w:t>.</w:t>
            </w:r>
            <w:r>
              <w:rPr>
                <w:rFonts w:ascii="Times New Roman" w:hAnsi="Times New Roman" w:cs="Times New Roman"/>
                <w:sz w:val="24"/>
                <w:szCs w:val="24"/>
              </w:rPr>
              <w:t>1.1.</w:t>
            </w:r>
            <w:r w:rsidRPr="00F93950">
              <w:rPr>
                <w:rFonts w:ascii="Times New Roman" w:hAnsi="Times New Roman" w:cs="Times New Roman"/>
                <w:sz w:val="24"/>
                <w:szCs w:val="24"/>
              </w:rPr>
              <w:t>7.Tiekėjas turi užtikrinti atsarginių dalių tiekimą bei techninio aptarnavimo galimybę ne trumpiau kaip 5 metus nuo garantinio laikotarpio pabaigos.</w:t>
            </w:r>
          </w:p>
          <w:p w14:paraId="58BB293D" w14:textId="6C367C1F"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sidR="00EB1EFE">
              <w:rPr>
                <w:rFonts w:ascii="Times New Roman" w:hAnsi="Times New Roman" w:cs="Times New Roman"/>
                <w:sz w:val="24"/>
                <w:szCs w:val="24"/>
              </w:rPr>
              <w:t>3</w:t>
            </w:r>
            <w:r w:rsidRPr="00F93950">
              <w:rPr>
                <w:rFonts w:ascii="Times New Roman" w:hAnsi="Times New Roman" w:cs="Times New Roman"/>
                <w:sz w:val="24"/>
                <w:szCs w:val="24"/>
              </w:rPr>
              <w:t>.</w:t>
            </w:r>
            <w:r w:rsidR="00EB1EFE">
              <w:rPr>
                <w:rFonts w:ascii="Times New Roman" w:hAnsi="Times New Roman" w:cs="Times New Roman"/>
                <w:sz w:val="24"/>
                <w:szCs w:val="24"/>
              </w:rPr>
              <w:t>1.1.</w:t>
            </w:r>
            <w:r w:rsidR="00D852DA">
              <w:rPr>
                <w:rFonts w:ascii="Times New Roman" w:hAnsi="Times New Roman" w:cs="Times New Roman"/>
                <w:sz w:val="24"/>
                <w:szCs w:val="24"/>
              </w:rPr>
              <w:t>8</w:t>
            </w:r>
            <w:r w:rsidRPr="00F93950">
              <w:rPr>
                <w:rFonts w:ascii="Times New Roman" w:hAnsi="Times New Roman" w:cs="Times New Roman"/>
                <w:sz w:val="24"/>
                <w:szCs w:val="24"/>
              </w:rPr>
              <w:t>. Jei įranga komplektuojama su akumuliatoriais ar įkrovimo sistemomis, turi būti užtikrinta galimybė akumuliatorius įkrauti, pakeisti bei perduoti perdirbimui teisės aktų nustatyta tvarka.</w:t>
            </w:r>
          </w:p>
          <w:p w14:paraId="1F29EF71" w14:textId="004D8F38" w:rsidR="00F93950" w:rsidRPr="00D852DA" w:rsidRDefault="00D852DA" w:rsidP="00D852DA">
            <w:pPr>
              <w:tabs>
                <w:tab w:val="left" w:pos="592"/>
                <w:tab w:val="left" w:pos="1028"/>
              </w:tabs>
              <w:suppressAutoHyphens/>
              <w:spacing w:line="240" w:lineRule="auto"/>
              <w:ind w:left="35" w:firstLine="0"/>
              <w:rPr>
                <w:rFonts w:ascii="Times New Roman" w:hAnsi="Times New Roman" w:cs="Times New Roman"/>
                <w:sz w:val="24"/>
                <w:szCs w:val="24"/>
              </w:rPr>
            </w:pPr>
            <w:r>
              <w:rPr>
                <w:rFonts w:ascii="Times New Roman" w:hAnsi="Times New Roman" w:cs="Times New Roman"/>
                <w:sz w:val="24"/>
                <w:szCs w:val="24"/>
              </w:rPr>
              <w:t>13.1.1.9.</w:t>
            </w:r>
            <w:r w:rsidR="00EB1EFE" w:rsidRPr="00D852DA">
              <w:rPr>
                <w:rFonts w:ascii="Times New Roman" w:hAnsi="Times New Roman" w:cs="Times New Roman"/>
                <w:sz w:val="24"/>
                <w:szCs w:val="24"/>
              </w:rPr>
              <w:t xml:space="preserve"> </w:t>
            </w:r>
            <w:r w:rsidR="00F93950" w:rsidRPr="00D852DA">
              <w:rPr>
                <w:rFonts w:ascii="Times New Roman" w:hAnsi="Times New Roman" w:cs="Times New Roman"/>
                <w:sz w:val="24"/>
                <w:szCs w:val="24"/>
              </w:rPr>
              <w:t>Įrangos pakuotės turi būti tinkamos perdirbti arba pakartotinai naudoti.</w:t>
            </w:r>
          </w:p>
          <w:p w14:paraId="34F14A38" w14:textId="45221BAB" w:rsidR="00F93950" w:rsidRPr="00F93950" w:rsidRDefault="00F93950" w:rsidP="00F93950">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F93950">
              <w:rPr>
                <w:rFonts w:ascii="Times New Roman" w:hAnsi="Times New Roman" w:cs="Times New Roman"/>
                <w:sz w:val="24"/>
                <w:szCs w:val="24"/>
              </w:rPr>
              <w:t>1</w:t>
            </w:r>
            <w:r w:rsidR="00EB1EFE">
              <w:rPr>
                <w:rFonts w:ascii="Times New Roman" w:hAnsi="Times New Roman" w:cs="Times New Roman"/>
                <w:sz w:val="24"/>
                <w:szCs w:val="24"/>
              </w:rPr>
              <w:t>3</w:t>
            </w:r>
            <w:r w:rsidRPr="00F93950">
              <w:rPr>
                <w:rFonts w:ascii="Times New Roman" w:hAnsi="Times New Roman" w:cs="Times New Roman"/>
                <w:sz w:val="24"/>
                <w:szCs w:val="24"/>
              </w:rPr>
              <w:t>.</w:t>
            </w:r>
            <w:r w:rsidR="00EB1EFE">
              <w:rPr>
                <w:rFonts w:ascii="Times New Roman" w:hAnsi="Times New Roman" w:cs="Times New Roman"/>
                <w:sz w:val="24"/>
                <w:szCs w:val="24"/>
              </w:rPr>
              <w:t>1.1.</w:t>
            </w:r>
            <w:r w:rsidRPr="00F93950">
              <w:rPr>
                <w:rFonts w:ascii="Times New Roman" w:hAnsi="Times New Roman" w:cs="Times New Roman"/>
                <w:sz w:val="24"/>
                <w:szCs w:val="24"/>
              </w:rPr>
              <w:t>1</w:t>
            </w:r>
            <w:r w:rsidR="00D852DA">
              <w:rPr>
                <w:rFonts w:ascii="Times New Roman" w:hAnsi="Times New Roman" w:cs="Times New Roman"/>
                <w:sz w:val="24"/>
                <w:szCs w:val="24"/>
              </w:rPr>
              <w:t>0</w:t>
            </w:r>
            <w:r w:rsidRPr="00F93950">
              <w:rPr>
                <w:rFonts w:ascii="Times New Roman" w:hAnsi="Times New Roman" w:cs="Times New Roman"/>
                <w:sz w:val="24"/>
                <w:szCs w:val="24"/>
              </w:rPr>
              <w:t>. Tiekėjas, perkančiajai organizacijai pareikalavus, privalo pateikti dokumentus, patvirtinančius įrangos atitiktį šiems reikalavimams.</w:t>
            </w:r>
          </w:p>
        </w:tc>
      </w:tr>
      <w:tr w:rsidR="00363F7A" w:rsidRPr="00222E43" w14:paraId="00581ECC" w14:textId="77777777" w:rsidTr="002A5E79">
        <w:trPr>
          <w:trHeight w:val="300"/>
        </w:trPr>
        <w:tc>
          <w:tcPr>
            <w:tcW w:w="2689" w:type="dxa"/>
          </w:tcPr>
          <w:p w14:paraId="03AFE147"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13.2.  Su perkamomis Prekėmis susiję socialiniai kriterijai</w:t>
            </w:r>
          </w:p>
        </w:tc>
        <w:tc>
          <w:tcPr>
            <w:tcW w:w="6846" w:type="dxa"/>
            <w:gridSpan w:val="4"/>
          </w:tcPr>
          <w:p w14:paraId="0D620A9B"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053D9D6D"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p>
          <w:p w14:paraId="27CD0C28"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p>
        </w:tc>
      </w:tr>
      <w:tr w:rsidR="00363F7A" w:rsidRPr="00222E43" w14:paraId="29434D72" w14:textId="77777777" w:rsidTr="002A5E79">
        <w:trPr>
          <w:trHeight w:val="300"/>
        </w:trPr>
        <w:tc>
          <w:tcPr>
            <w:tcW w:w="9535" w:type="dxa"/>
            <w:gridSpan w:val="5"/>
          </w:tcPr>
          <w:p w14:paraId="4FA2176E"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1869ADF5" w14:textId="77777777" w:rsidR="00363F7A" w:rsidRPr="00222E43" w:rsidRDefault="00363F7A" w:rsidP="002A5E79">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277986" w:rsidRPr="00222E43" w14:paraId="06D4C745" w14:textId="77777777" w:rsidTr="002A5E79">
        <w:trPr>
          <w:trHeight w:val="300"/>
        </w:trPr>
        <w:tc>
          <w:tcPr>
            <w:tcW w:w="2689" w:type="dxa"/>
          </w:tcPr>
          <w:p w14:paraId="15FEE628" w14:textId="77777777" w:rsidR="00277986" w:rsidRPr="00222E43" w:rsidRDefault="00277986" w:rsidP="00277986">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2475B8EB" w14:textId="77777777" w:rsidR="00277986" w:rsidRPr="00166B3A" w:rsidRDefault="00277986" w:rsidP="00277986">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 xml:space="preserve">Šalys susitaria pakeisti nurodytą Sutarties Bendrųjų sąlygų punktus ir išdėstyti juos nauja redakcija: </w:t>
            </w:r>
          </w:p>
          <w:p w14:paraId="5343DD98" w14:textId="2E16A91F" w:rsidR="00277986" w:rsidRPr="00166B3A" w:rsidRDefault="00277986" w:rsidP="00277986">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14.1.</w:t>
            </w:r>
            <w:r w:rsidR="00ED0867">
              <w:rPr>
                <w:rFonts w:ascii="Times New Roman" w:hAnsi="Times New Roman" w:cs="Times New Roman"/>
                <w:kern w:val="2"/>
                <w:sz w:val="24"/>
                <w:szCs w:val="24"/>
              </w:rPr>
              <w:t>1.</w:t>
            </w:r>
            <w:r w:rsidRPr="00166B3A">
              <w:rPr>
                <w:rFonts w:ascii="Times New Roman" w:hAnsi="Times New Roman" w:cs="Times New Roman"/>
                <w:kern w:val="2"/>
                <w:sz w:val="24"/>
                <w:szCs w:val="24"/>
              </w:rPr>
              <w:t xml:space="preserve">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4 priede įtvirtintomis bendrosiomis asmens duomenų tvarkymo sąlygomis.</w:t>
            </w:r>
          </w:p>
          <w:p w14:paraId="4A3C4FF8" w14:textId="0B6544A8" w:rsidR="00277986" w:rsidRPr="00222E43" w:rsidRDefault="00277986" w:rsidP="00277986">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14.</w:t>
            </w:r>
            <w:r w:rsidR="00ED0867">
              <w:rPr>
                <w:rFonts w:ascii="Times New Roman" w:hAnsi="Times New Roman" w:cs="Times New Roman"/>
                <w:kern w:val="2"/>
                <w:sz w:val="24"/>
                <w:szCs w:val="24"/>
              </w:rPr>
              <w:t>1.</w:t>
            </w:r>
            <w:r w:rsidRPr="00166B3A">
              <w:rPr>
                <w:rFonts w:ascii="Times New Roman" w:hAnsi="Times New Roman" w:cs="Times New Roman"/>
                <w:kern w:val="2"/>
                <w:sz w:val="24"/>
                <w:szCs w:val="24"/>
              </w:rPr>
              <w:t>2. Šalys susitaria, kad esant poreikiui detalizuoti ar keisti asmens duomenų tvarkymo dalyką, trukmę, duomenų tvarkymo pobūdį, tikslą, asmens duomenų rūšis, duomenų subjektų kategorijas, duomenų valdytojo prievoles ir teises (nurodytus Sutarties 4 priede), sprendimą dėl atskiro duomenų tvarkymo susitarimo sudarymo priima už Sutarties vykdymą atsakingas asmuo. Toks susitarimas, jį pasirašius, tampa neatsiejama šios Sutarties dalimi.</w:t>
            </w:r>
          </w:p>
        </w:tc>
      </w:tr>
      <w:tr w:rsidR="00277986" w:rsidRPr="00222E43" w14:paraId="407CFE12" w14:textId="77777777" w:rsidTr="002A5E79">
        <w:trPr>
          <w:trHeight w:val="300"/>
        </w:trPr>
        <w:tc>
          <w:tcPr>
            <w:tcW w:w="9535" w:type="dxa"/>
            <w:gridSpan w:val="5"/>
          </w:tcPr>
          <w:p w14:paraId="15678C45"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277986" w:rsidRPr="00222E43" w14:paraId="40E5B3FC" w14:textId="77777777" w:rsidTr="002A5E79">
        <w:trPr>
          <w:trHeight w:val="300"/>
        </w:trPr>
        <w:tc>
          <w:tcPr>
            <w:tcW w:w="2689" w:type="dxa"/>
          </w:tcPr>
          <w:p w14:paraId="162BCB90"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292D10AE" w14:textId="77777777" w:rsidR="00277986" w:rsidRPr="00222E43" w:rsidRDefault="00277986" w:rsidP="00277986">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277986" w:rsidRPr="00222E43" w14:paraId="75012C51" w14:textId="77777777" w:rsidTr="002A5E79">
        <w:trPr>
          <w:trHeight w:val="300"/>
        </w:trPr>
        <w:tc>
          <w:tcPr>
            <w:tcW w:w="2689" w:type="dxa"/>
          </w:tcPr>
          <w:p w14:paraId="47369D0B"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15.2. Priedas Nr. 2</w:t>
            </w:r>
          </w:p>
        </w:tc>
        <w:tc>
          <w:tcPr>
            <w:tcW w:w="6846" w:type="dxa"/>
            <w:gridSpan w:val="4"/>
          </w:tcPr>
          <w:p w14:paraId="15338850" w14:textId="77777777" w:rsidR="00277986" w:rsidRPr="00222E43" w:rsidRDefault="00277986" w:rsidP="00277986">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277986" w:rsidRPr="00222E43" w14:paraId="12D4FB92" w14:textId="77777777" w:rsidTr="002A5E79">
        <w:trPr>
          <w:trHeight w:val="300"/>
        </w:trPr>
        <w:tc>
          <w:tcPr>
            <w:tcW w:w="2689" w:type="dxa"/>
          </w:tcPr>
          <w:p w14:paraId="490E15AA"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3C61E683" w14:textId="77777777" w:rsidR="00277986" w:rsidRPr="00222E43" w:rsidRDefault="00277986" w:rsidP="00277986">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277986" w:rsidRPr="00222E43" w14:paraId="2F38653D" w14:textId="77777777" w:rsidTr="002A5E79">
        <w:trPr>
          <w:trHeight w:val="300"/>
        </w:trPr>
        <w:tc>
          <w:tcPr>
            <w:tcW w:w="2689" w:type="dxa"/>
          </w:tcPr>
          <w:p w14:paraId="0FC3CA90"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653EA477" w14:textId="77777777" w:rsidR="00277986" w:rsidRPr="000E6AD7" w:rsidRDefault="00277986" w:rsidP="00277986">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277986" w:rsidRPr="00222E43" w14:paraId="44601E26" w14:textId="77777777" w:rsidTr="002A5E79">
        <w:tc>
          <w:tcPr>
            <w:tcW w:w="9535" w:type="dxa"/>
            <w:gridSpan w:val="5"/>
          </w:tcPr>
          <w:p w14:paraId="2190A03E"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277986" w:rsidRPr="00222E43" w14:paraId="04167202" w14:textId="77777777" w:rsidTr="002A5E79">
        <w:tc>
          <w:tcPr>
            <w:tcW w:w="4787" w:type="dxa"/>
            <w:gridSpan w:val="4"/>
            <w:tcBorders>
              <w:top w:val="single" w:sz="4" w:space="0" w:color="auto"/>
              <w:left w:val="single" w:sz="4" w:space="0" w:color="auto"/>
              <w:bottom w:val="single" w:sz="4" w:space="0" w:color="auto"/>
              <w:right w:val="single" w:sz="4" w:space="0" w:color="auto"/>
            </w:tcBorders>
          </w:tcPr>
          <w:p w14:paraId="3671776A"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9FEEEA8" w14:textId="77777777" w:rsidR="00277986" w:rsidRPr="00222E43" w:rsidRDefault="00277986" w:rsidP="00277986">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277986" w:rsidRPr="00222E43" w14:paraId="7DBF768D" w14:textId="77777777" w:rsidTr="002A5E79">
        <w:tc>
          <w:tcPr>
            <w:tcW w:w="4787" w:type="dxa"/>
            <w:gridSpan w:val="4"/>
            <w:tcBorders>
              <w:top w:val="single" w:sz="4" w:space="0" w:color="auto"/>
              <w:left w:val="single" w:sz="4" w:space="0" w:color="auto"/>
              <w:bottom w:val="single" w:sz="4" w:space="0" w:color="auto"/>
              <w:right w:val="single" w:sz="4" w:space="0" w:color="auto"/>
            </w:tcBorders>
          </w:tcPr>
          <w:p w14:paraId="6C207B6F" w14:textId="77777777" w:rsidR="00277986" w:rsidRPr="00222E43" w:rsidRDefault="00277986" w:rsidP="00277986">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352C40D2" w14:textId="19C5FBCB" w:rsidR="00277986" w:rsidRPr="00E15155" w:rsidRDefault="00E15155" w:rsidP="00277986">
            <w:pPr>
              <w:spacing w:line="240" w:lineRule="auto"/>
              <w:ind w:firstLine="0"/>
              <w:jc w:val="center"/>
              <w:rPr>
                <w:rFonts w:ascii="Times New Roman" w:hAnsi="Times New Roman" w:cs="Times New Roman"/>
                <w:kern w:val="2"/>
                <w:sz w:val="24"/>
                <w:szCs w:val="24"/>
              </w:rPr>
            </w:pPr>
            <w:r w:rsidRPr="00E15155">
              <w:rPr>
                <w:rFonts w:ascii="Times New Roman" w:hAnsi="Times New Roman" w:cs="Times New Roman"/>
                <w:kern w:val="2"/>
                <w:sz w:val="24"/>
                <w:szCs w:val="24"/>
              </w:rPr>
              <w:t>Pareigos, vardas, pavardė</w:t>
            </w:r>
          </w:p>
        </w:tc>
      </w:tr>
      <w:tr w:rsidR="00277986" w:rsidRPr="00222E43" w14:paraId="4C834B39" w14:textId="77777777" w:rsidTr="00EA149C">
        <w:trPr>
          <w:trHeight w:val="612"/>
        </w:trPr>
        <w:tc>
          <w:tcPr>
            <w:tcW w:w="4787" w:type="dxa"/>
            <w:gridSpan w:val="4"/>
            <w:tcBorders>
              <w:top w:val="single" w:sz="4" w:space="0" w:color="auto"/>
              <w:left w:val="single" w:sz="4" w:space="0" w:color="auto"/>
              <w:bottom w:val="single" w:sz="4" w:space="0" w:color="auto"/>
              <w:right w:val="single" w:sz="4" w:space="0" w:color="auto"/>
            </w:tcBorders>
          </w:tcPr>
          <w:p w14:paraId="3533FD41"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p>
          <w:p w14:paraId="26876E2C"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349A535E"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p>
          <w:p w14:paraId="1F7D1EA2"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1E0CEC65"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p>
          <w:p w14:paraId="70D5935D" w14:textId="77777777" w:rsidR="00277986" w:rsidRPr="00222E43" w:rsidRDefault="00277986" w:rsidP="00277986">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3DD7C497" w14:textId="77777777" w:rsidR="00363F7A" w:rsidRDefault="00363F7A" w:rsidP="00363F7A">
      <w:pPr>
        <w:spacing w:line="240" w:lineRule="auto"/>
        <w:ind w:left="6352" w:firstLine="397"/>
        <w:rPr>
          <w:rFonts w:ascii="Times New Roman" w:eastAsiaTheme="majorEastAsia" w:hAnsi="Times New Roman" w:cs="Times New Roman"/>
          <w:b/>
          <w:bCs/>
          <w:sz w:val="24"/>
          <w:szCs w:val="24"/>
        </w:rPr>
      </w:pPr>
    </w:p>
    <w:p w14:paraId="172F3C09" w14:textId="77777777" w:rsidR="001B6672" w:rsidRDefault="001B6672" w:rsidP="00363F7A">
      <w:pPr>
        <w:spacing w:line="240" w:lineRule="auto"/>
        <w:ind w:firstLine="0"/>
        <w:jc w:val="center"/>
        <w:rPr>
          <w:rFonts w:ascii="Times New Roman" w:hAnsi="Times New Roman" w:cs="Times New Roman"/>
          <w:b/>
          <w:caps/>
          <w:sz w:val="24"/>
          <w:szCs w:val="24"/>
        </w:rPr>
      </w:pPr>
    </w:p>
    <w:p w14:paraId="5C11ED32" w14:textId="77777777" w:rsidR="001B6672" w:rsidRDefault="001B6672" w:rsidP="00363F7A">
      <w:pPr>
        <w:spacing w:line="240" w:lineRule="auto"/>
        <w:ind w:firstLine="0"/>
        <w:jc w:val="center"/>
        <w:rPr>
          <w:rFonts w:ascii="Times New Roman" w:hAnsi="Times New Roman" w:cs="Times New Roman"/>
          <w:b/>
          <w:caps/>
          <w:sz w:val="24"/>
          <w:szCs w:val="24"/>
        </w:rPr>
      </w:pPr>
    </w:p>
    <w:p w14:paraId="51FFA8D7" w14:textId="77777777" w:rsidR="001B6672" w:rsidRDefault="001B6672" w:rsidP="00363F7A">
      <w:pPr>
        <w:spacing w:line="240" w:lineRule="auto"/>
        <w:ind w:firstLine="0"/>
        <w:jc w:val="center"/>
        <w:rPr>
          <w:rFonts w:ascii="Times New Roman" w:hAnsi="Times New Roman" w:cs="Times New Roman"/>
          <w:b/>
          <w:caps/>
          <w:sz w:val="24"/>
          <w:szCs w:val="24"/>
        </w:rPr>
      </w:pPr>
    </w:p>
    <w:p w14:paraId="272084D3" w14:textId="77777777" w:rsidR="001B6672" w:rsidRDefault="001B6672" w:rsidP="00363F7A">
      <w:pPr>
        <w:spacing w:line="240" w:lineRule="auto"/>
        <w:ind w:firstLine="0"/>
        <w:jc w:val="center"/>
        <w:rPr>
          <w:rFonts w:ascii="Times New Roman" w:hAnsi="Times New Roman" w:cs="Times New Roman"/>
          <w:b/>
          <w:caps/>
          <w:sz w:val="24"/>
          <w:szCs w:val="24"/>
        </w:rPr>
      </w:pPr>
    </w:p>
    <w:p w14:paraId="47E54889" w14:textId="77777777" w:rsidR="001B6672" w:rsidRDefault="001B6672" w:rsidP="00363F7A">
      <w:pPr>
        <w:spacing w:line="240" w:lineRule="auto"/>
        <w:ind w:firstLine="0"/>
        <w:jc w:val="center"/>
        <w:rPr>
          <w:rFonts w:ascii="Times New Roman" w:hAnsi="Times New Roman" w:cs="Times New Roman"/>
          <w:b/>
          <w:caps/>
          <w:sz w:val="24"/>
          <w:szCs w:val="24"/>
        </w:rPr>
      </w:pPr>
    </w:p>
    <w:p w14:paraId="5ADB02B9" w14:textId="77777777" w:rsidR="001B6672" w:rsidRDefault="001B6672" w:rsidP="00363F7A">
      <w:pPr>
        <w:spacing w:line="240" w:lineRule="auto"/>
        <w:ind w:firstLine="0"/>
        <w:jc w:val="center"/>
        <w:rPr>
          <w:rFonts w:ascii="Times New Roman" w:hAnsi="Times New Roman" w:cs="Times New Roman"/>
          <w:b/>
          <w:caps/>
          <w:sz w:val="24"/>
          <w:szCs w:val="24"/>
        </w:rPr>
      </w:pPr>
    </w:p>
    <w:p w14:paraId="059639CF" w14:textId="77777777" w:rsidR="001B6672" w:rsidRDefault="001B6672" w:rsidP="00363F7A">
      <w:pPr>
        <w:spacing w:line="240" w:lineRule="auto"/>
        <w:ind w:firstLine="0"/>
        <w:jc w:val="center"/>
        <w:rPr>
          <w:rFonts w:ascii="Times New Roman" w:hAnsi="Times New Roman" w:cs="Times New Roman"/>
          <w:b/>
          <w:caps/>
          <w:sz w:val="24"/>
          <w:szCs w:val="24"/>
        </w:rPr>
      </w:pPr>
    </w:p>
    <w:p w14:paraId="47B6EAA9" w14:textId="77777777" w:rsidR="001B6672" w:rsidRDefault="001B6672" w:rsidP="00363F7A">
      <w:pPr>
        <w:spacing w:line="240" w:lineRule="auto"/>
        <w:ind w:firstLine="0"/>
        <w:jc w:val="center"/>
        <w:rPr>
          <w:rFonts w:ascii="Times New Roman" w:hAnsi="Times New Roman" w:cs="Times New Roman"/>
          <w:b/>
          <w:caps/>
          <w:sz w:val="24"/>
          <w:szCs w:val="24"/>
        </w:rPr>
      </w:pPr>
    </w:p>
    <w:p w14:paraId="1160E9B7" w14:textId="77777777" w:rsidR="001B6672" w:rsidRDefault="001B6672" w:rsidP="00363F7A">
      <w:pPr>
        <w:spacing w:line="240" w:lineRule="auto"/>
        <w:ind w:firstLine="0"/>
        <w:jc w:val="center"/>
        <w:rPr>
          <w:rFonts w:ascii="Times New Roman" w:hAnsi="Times New Roman" w:cs="Times New Roman"/>
          <w:b/>
          <w:caps/>
          <w:sz w:val="24"/>
          <w:szCs w:val="24"/>
        </w:rPr>
      </w:pPr>
    </w:p>
    <w:p w14:paraId="75807C6A" w14:textId="77777777" w:rsidR="001B6672" w:rsidRDefault="001B6672" w:rsidP="00363F7A">
      <w:pPr>
        <w:spacing w:line="240" w:lineRule="auto"/>
        <w:ind w:firstLine="0"/>
        <w:jc w:val="center"/>
        <w:rPr>
          <w:rFonts w:ascii="Times New Roman" w:hAnsi="Times New Roman" w:cs="Times New Roman"/>
          <w:b/>
          <w:caps/>
          <w:sz w:val="24"/>
          <w:szCs w:val="24"/>
        </w:rPr>
      </w:pPr>
    </w:p>
    <w:p w14:paraId="5E521CDD" w14:textId="77777777" w:rsidR="001B6672" w:rsidRDefault="001B6672" w:rsidP="00363F7A">
      <w:pPr>
        <w:spacing w:line="240" w:lineRule="auto"/>
        <w:ind w:firstLine="0"/>
        <w:jc w:val="center"/>
        <w:rPr>
          <w:rFonts w:ascii="Times New Roman" w:hAnsi="Times New Roman" w:cs="Times New Roman"/>
          <w:b/>
          <w:caps/>
          <w:sz w:val="24"/>
          <w:szCs w:val="24"/>
        </w:rPr>
      </w:pPr>
    </w:p>
    <w:p w14:paraId="62592786" w14:textId="77777777" w:rsidR="001B6672" w:rsidRDefault="001B6672" w:rsidP="00363F7A">
      <w:pPr>
        <w:spacing w:line="240" w:lineRule="auto"/>
        <w:ind w:firstLine="0"/>
        <w:jc w:val="center"/>
        <w:rPr>
          <w:rFonts w:ascii="Times New Roman" w:hAnsi="Times New Roman" w:cs="Times New Roman"/>
          <w:b/>
          <w:caps/>
          <w:sz w:val="24"/>
          <w:szCs w:val="24"/>
        </w:rPr>
      </w:pPr>
    </w:p>
    <w:p w14:paraId="7DE221B7" w14:textId="77777777" w:rsidR="001B6672" w:rsidRDefault="001B6672" w:rsidP="00363F7A">
      <w:pPr>
        <w:spacing w:line="240" w:lineRule="auto"/>
        <w:ind w:firstLine="0"/>
        <w:jc w:val="center"/>
        <w:rPr>
          <w:rFonts w:ascii="Times New Roman" w:hAnsi="Times New Roman" w:cs="Times New Roman"/>
          <w:b/>
          <w:caps/>
          <w:sz w:val="24"/>
          <w:szCs w:val="24"/>
        </w:rPr>
      </w:pPr>
    </w:p>
    <w:p w14:paraId="60AD518F" w14:textId="77777777" w:rsidR="001B6672" w:rsidRDefault="001B6672" w:rsidP="00363F7A">
      <w:pPr>
        <w:spacing w:line="240" w:lineRule="auto"/>
        <w:ind w:firstLine="0"/>
        <w:jc w:val="center"/>
        <w:rPr>
          <w:rFonts w:ascii="Times New Roman" w:hAnsi="Times New Roman" w:cs="Times New Roman"/>
          <w:b/>
          <w:caps/>
          <w:sz w:val="24"/>
          <w:szCs w:val="24"/>
        </w:rPr>
      </w:pPr>
    </w:p>
    <w:p w14:paraId="5ADF05F9" w14:textId="77777777" w:rsidR="001B6672" w:rsidRDefault="001B6672" w:rsidP="00363F7A">
      <w:pPr>
        <w:spacing w:line="240" w:lineRule="auto"/>
        <w:ind w:firstLine="0"/>
        <w:jc w:val="center"/>
        <w:rPr>
          <w:rFonts w:ascii="Times New Roman" w:hAnsi="Times New Roman" w:cs="Times New Roman"/>
          <w:b/>
          <w:caps/>
          <w:sz w:val="24"/>
          <w:szCs w:val="24"/>
        </w:rPr>
      </w:pPr>
    </w:p>
    <w:p w14:paraId="2C1C8478" w14:textId="77777777" w:rsidR="001B6672" w:rsidRDefault="001B6672" w:rsidP="00363F7A">
      <w:pPr>
        <w:spacing w:line="240" w:lineRule="auto"/>
        <w:ind w:firstLine="0"/>
        <w:jc w:val="center"/>
        <w:rPr>
          <w:rFonts w:ascii="Times New Roman" w:hAnsi="Times New Roman" w:cs="Times New Roman"/>
          <w:b/>
          <w:caps/>
          <w:sz w:val="24"/>
          <w:szCs w:val="24"/>
        </w:rPr>
      </w:pPr>
    </w:p>
    <w:p w14:paraId="324295F7" w14:textId="77777777" w:rsidR="001B6672" w:rsidRDefault="001B6672" w:rsidP="00363F7A">
      <w:pPr>
        <w:spacing w:line="240" w:lineRule="auto"/>
        <w:ind w:firstLine="0"/>
        <w:jc w:val="center"/>
        <w:rPr>
          <w:rFonts w:ascii="Times New Roman" w:hAnsi="Times New Roman" w:cs="Times New Roman"/>
          <w:b/>
          <w:caps/>
          <w:sz w:val="24"/>
          <w:szCs w:val="24"/>
        </w:rPr>
      </w:pPr>
    </w:p>
    <w:p w14:paraId="2CA0B55A" w14:textId="77777777" w:rsidR="001B6672" w:rsidRDefault="001B6672" w:rsidP="00363F7A">
      <w:pPr>
        <w:spacing w:line="240" w:lineRule="auto"/>
        <w:ind w:firstLine="0"/>
        <w:jc w:val="center"/>
        <w:rPr>
          <w:rFonts w:ascii="Times New Roman" w:hAnsi="Times New Roman" w:cs="Times New Roman"/>
          <w:b/>
          <w:caps/>
          <w:sz w:val="24"/>
          <w:szCs w:val="24"/>
        </w:rPr>
      </w:pPr>
    </w:p>
    <w:p w14:paraId="12A569BA" w14:textId="77777777" w:rsidR="001B6672" w:rsidRDefault="001B6672" w:rsidP="00363F7A">
      <w:pPr>
        <w:spacing w:line="240" w:lineRule="auto"/>
        <w:ind w:firstLine="0"/>
        <w:jc w:val="center"/>
        <w:rPr>
          <w:rFonts w:ascii="Times New Roman" w:hAnsi="Times New Roman" w:cs="Times New Roman"/>
          <w:b/>
          <w:caps/>
          <w:sz w:val="24"/>
          <w:szCs w:val="24"/>
        </w:rPr>
      </w:pPr>
    </w:p>
    <w:p w14:paraId="196CA5BD" w14:textId="77777777" w:rsidR="001B6672" w:rsidRDefault="001B6672" w:rsidP="00363F7A">
      <w:pPr>
        <w:spacing w:line="240" w:lineRule="auto"/>
        <w:ind w:firstLine="0"/>
        <w:jc w:val="center"/>
        <w:rPr>
          <w:rFonts w:ascii="Times New Roman" w:hAnsi="Times New Roman" w:cs="Times New Roman"/>
          <w:b/>
          <w:caps/>
          <w:sz w:val="24"/>
          <w:szCs w:val="24"/>
        </w:rPr>
      </w:pPr>
    </w:p>
    <w:p w14:paraId="5996AD62" w14:textId="77777777" w:rsidR="001B6672" w:rsidRDefault="001B6672" w:rsidP="00363F7A">
      <w:pPr>
        <w:spacing w:line="240" w:lineRule="auto"/>
        <w:ind w:firstLine="0"/>
        <w:jc w:val="center"/>
        <w:rPr>
          <w:rFonts w:ascii="Times New Roman" w:hAnsi="Times New Roman" w:cs="Times New Roman"/>
          <w:b/>
          <w:caps/>
          <w:sz w:val="24"/>
          <w:szCs w:val="24"/>
        </w:rPr>
      </w:pPr>
    </w:p>
    <w:p w14:paraId="32E2D611" w14:textId="77777777" w:rsidR="001B6672" w:rsidRDefault="001B6672" w:rsidP="00363F7A">
      <w:pPr>
        <w:spacing w:line="240" w:lineRule="auto"/>
        <w:ind w:firstLine="0"/>
        <w:jc w:val="center"/>
        <w:rPr>
          <w:rFonts w:ascii="Times New Roman" w:hAnsi="Times New Roman" w:cs="Times New Roman"/>
          <w:b/>
          <w:caps/>
          <w:sz w:val="24"/>
          <w:szCs w:val="24"/>
        </w:rPr>
      </w:pPr>
    </w:p>
    <w:p w14:paraId="4F93B71B" w14:textId="77777777" w:rsidR="001B6672" w:rsidRDefault="001B6672" w:rsidP="00363F7A">
      <w:pPr>
        <w:spacing w:line="240" w:lineRule="auto"/>
        <w:ind w:firstLine="0"/>
        <w:jc w:val="center"/>
        <w:rPr>
          <w:rFonts w:ascii="Times New Roman" w:hAnsi="Times New Roman" w:cs="Times New Roman"/>
          <w:b/>
          <w:caps/>
          <w:sz w:val="24"/>
          <w:szCs w:val="24"/>
        </w:rPr>
      </w:pPr>
    </w:p>
    <w:p w14:paraId="063F7C41" w14:textId="77777777" w:rsidR="001B6672" w:rsidRDefault="001B6672" w:rsidP="00363F7A">
      <w:pPr>
        <w:spacing w:line="240" w:lineRule="auto"/>
        <w:ind w:firstLine="0"/>
        <w:jc w:val="center"/>
        <w:rPr>
          <w:rFonts w:ascii="Times New Roman" w:hAnsi="Times New Roman" w:cs="Times New Roman"/>
          <w:b/>
          <w:caps/>
          <w:sz w:val="24"/>
          <w:szCs w:val="24"/>
        </w:rPr>
      </w:pPr>
    </w:p>
    <w:p w14:paraId="111130A7" w14:textId="77777777" w:rsidR="001B6672" w:rsidRDefault="001B6672" w:rsidP="00363F7A">
      <w:pPr>
        <w:spacing w:line="240" w:lineRule="auto"/>
        <w:ind w:firstLine="0"/>
        <w:jc w:val="center"/>
        <w:rPr>
          <w:rFonts w:ascii="Times New Roman" w:hAnsi="Times New Roman" w:cs="Times New Roman"/>
          <w:b/>
          <w:caps/>
          <w:sz w:val="24"/>
          <w:szCs w:val="24"/>
        </w:rPr>
      </w:pPr>
    </w:p>
    <w:p w14:paraId="784BDF5E" w14:textId="77777777" w:rsidR="001B6672" w:rsidRDefault="001B6672" w:rsidP="00363F7A">
      <w:pPr>
        <w:spacing w:line="240" w:lineRule="auto"/>
        <w:ind w:firstLine="0"/>
        <w:jc w:val="center"/>
        <w:rPr>
          <w:rFonts w:ascii="Times New Roman" w:hAnsi="Times New Roman" w:cs="Times New Roman"/>
          <w:b/>
          <w:caps/>
          <w:sz w:val="24"/>
          <w:szCs w:val="24"/>
        </w:rPr>
      </w:pPr>
    </w:p>
    <w:p w14:paraId="529555FE" w14:textId="77777777" w:rsidR="001B6672" w:rsidRDefault="001B6672" w:rsidP="00363F7A">
      <w:pPr>
        <w:spacing w:line="240" w:lineRule="auto"/>
        <w:ind w:firstLine="0"/>
        <w:jc w:val="center"/>
        <w:rPr>
          <w:rFonts w:ascii="Times New Roman" w:hAnsi="Times New Roman" w:cs="Times New Roman"/>
          <w:b/>
          <w:caps/>
          <w:sz w:val="24"/>
          <w:szCs w:val="24"/>
        </w:rPr>
      </w:pPr>
    </w:p>
    <w:p w14:paraId="0D4A0957" w14:textId="77777777" w:rsidR="001B6672" w:rsidRDefault="001B6672" w:rsidP="00363F7A">
      <w:pPr>
        <w:spacing w:line="240" w:lineRule="auto"/>
        <w:ind w:firstLine="0"/>
        <w:jc w:val="center"/>
        <w:rPr>
          <w:rFonts w:ascii="Times New Roman" w:hAnsi="Times New Roman" w:cs="Times New Roman"/>
          <w:b/>
          <w:caps/>
          <w:sz w:val="24"/>
          <w:szCs w:val="24"/>
        </w:rPr>
      </w:pPr>
    </w:p>
    <w:p w14:paraId="14CA8AF7" w14:textId="77777777" w:rsidR="001B6672" w:rsidRDefault="001B6672" w:rsidP="00363F7A">
      <w:pPr>
        <w:spacing w:line="240" w:lineRule="auto"/>
        <w:ind w:firstLine="0"/>
        <w:jc w:val="center"/>
        <w:rPr>
          <w:rFonts w:ascii="Times New Roman" w:hAnsi="Times New Roman" w:cs="Times New Roman"/>
          <w:b/>
          <w:caps/>
          <w:sz w:val="24"/>
          <w:szCs w:val="24"/>
        </w:rPr>
      </w:pPr>
    </w:p>
    <w:p w14:paraId="3263E7D1" w14:textId="77777777" w:rsidR="001B6672" w:rsidRDefault="001B6672" w:rsidP="00363F7A">
      <w:pPr>
        <w:spacing w:line="240" w:lineRule="auto"/>
        <w:ind w:firstLine="0"/>
        <w:jc w:val="center"/>
        <w:rPr>
          <w:rFonts w:ascii="Times New Roman" w:hAnsi="Times New Roman" w:cs="Times New Roman"/>
          <w:b/>
          <w:caps/>
          <w:sz w:val="24"/>
          <w:szCs w:val="24"/>
        </w:rPr>
      </w:pPr>
    </w:p>
    <w:p w14:paraId="33BB6D11" w14:textId="77777777" w:rsidR="001B6672" w:rsidRDefault="001B6672" w:rsidP="00363F7A">
      <w:pPr>
        <w:spacing w:line="240" w:lineRule="auto"/>
        <w:ind w:firstLine="0"/>
        <w:jc w:val="center"/>
        <w:rPr>
          <w:rFonts w:ascii="Times New Roman" w:hAnsi="Times New Roman" w:cs="Times New Roman"/>
          <w:b/>
          <w:caps/>
          <w:sz w:val="24"/>
          <w:szCs w:val="24"/>
        </w:rPr>
      </w:pPr>
    </w:p>
    <w:p w14:paraId="06743045" w14:textId="77777777" w:rsidR="001B6672" w:rsidRDefault="001B6672" w:rsidP="00363F7A">
      <w:pPr>
        <w:spacing w:line="240" w:lineRule="auto"/>
        <w:ind w:firstLine="0"/>
        <w:jc w:val="center"/>
        <w:rPr>
          <w:rFonts w:ascii="Times New Roman" w:hAnsi="Times New Roman" w:cs="Times New Roman"/>
          <w:b/>
          <w:caps/>
          <w:sz w:val="24"/>
          <w:szCs w:val="24"/>
        </w:rPr>
      </w:pPr>
    </w:p>
    <w:p w14:paraId="08A5A127" w14:textId="77777777" w:rsidR="001B6672" w:rsidRDefault="001B6672" w:rsidP="00363F7A">
      <w:pPr>
        <w:spacing w:line="240" w:lineRule="auto"/>
        <w:ind w:firstLine="0"/>
        <w:jc w:val="center"/>
        <w:rPr>
          <w:rFonts w:ascii="Times New Roman" w:hAnsi="Times New Roman" w:cs="Times New Roman"/>
          <w:b/>
          <w:caps/>
          <w:sz w:val="24"/>
          <w:szCs w:val="24"/>
        </w:rPr>
      </w:pPr>
    </w:p>
    <w:p w14:paraId="61A8FC68" w14:textId="77777777" w:rsidR="001B6672" w:rsidRDefault="001B6672" w:rsidP="00363F7A">
      <w:pPr>
        <w:spacing w:line="240" w:lineRule="auto"/>
        <w:ind w:firstLine="0"/>
        <w:jc w:val="center"/>
        <w:rPr>
          <w:rFonts w:ascii="Times New Roman" w:hAnsi="Times New Roman" w:cs="Times New Roman"/>
          <w:b/>
          <w:caps/>
          <w:sz w:val="24"/>
          <w:szCs w:val="24"/>
        </w:rPr>
      </w:pPr>
    </w:p>
    <w:p w14:paraId="225C0109" w14:textId="77777777" w:rsidR="001B6672" w:rsidRDefault="001B6672" w:rsidP="00363F7A">
      <w:pPr>
        <w:spacing w:line="240" w:lineRule="auto"/>
        <w:ind w:firstLine="0"/>
        <w:jc w:val="center"/>
        <w:rPr>
          <w:rFonts w:ascii="Times New Roman" w:hAnsi="Times New Roman" w:cs="Times New Roman"/>
          <w:b/>
          <w:caps/>
          <w:sz w:val="24"/>
          <w:szCs w:val="24"/>
        </w:rPr>
      </w:pPr>
    </w:p>
    <w:p w14:paraId="199DB66A" w14:textId="3EA08B50" w:rsidR="00363F7A" w:rsidRPr="006A3DA0" w:rsidRDefault="00363F7A" w:rsidP="00363F7A">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lastRenderedPageBreak/>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526BC704" w14:textId="77777777" w:rsidR="00363F7A" w:rsidRPr="006A3DA0" w:rsidRDefault="00363F7A" w:rsidP="00363F7A">
      <w:pPr>
        <w:spacing w:line="240" w:lineRule="auto"/>
        <w:ind w:firstLine="0"/>
        <w:jc w:val="center"/>
        <w:rPr>
          <w:rFonts w:ascii="Times New Roman" w:hAnsi="Times New Roman" w:cs="Times New Roman"/>
          <w:sz w:val="24"/>
          <w:szCs w:val="24"/>
        </w:rPr>
      </w:pPr>
    </w:p>
    <w:p w14:paraId="0BBEBB60" w14:textId="77777777" w:rsidR="00363F7A" w:rsidRPr="006A3DA0" w:rsidRDefault="00363F7A" w:rsidP="00363F7A">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2F26F9F7" w14:textId="77777777" w:rsidR="00363F7A" w:rsidRPr="006A3DA0" w:rsidRDefault="00363F7A" w:rsidP="00363F7A">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05503307" w14:textId="77777777" w:rsidR="00363F7A" w:rsidRPr="006A3DA0" w:rsidRDefault="00363F7A" w:rsidP="00363F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70C25328" w14:textId="77777777" w:rsidR="00363F7A" w:rsidRDefault="00363F7A" w:rsidP="00363F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69FD0789" w14:textId="77777777" w:rsidR="00363F7A" w:rsidRPr="006A3DA0" w:rsidRDefault="00363F7A" w:rsidP="00363F7A">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2B170317" w14:textId="77777777" w:rsidR="00363F7A" w:rsidRPr="006A3DA0" w:rsidRDefault="00363F7A" w:rsidP="00363F7A">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2CDE478C"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666B968E"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487BB77A"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AA0C1"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35F95B"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AC11D0"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36345F2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327DE3"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36141B79"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3C6EB8AA"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7EAF2513"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02E498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2AC6C097"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25D73BD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4D1EAE65"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lastRenderedPageBreak/>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2D1540FE"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236B241F"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6055768D"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49B1EF64" w14:textId="77777777" w:rsidR="00363F7A" w:rsidRDefault="00363F7A" w:rsidP="00363F7A">
      <w:pPr>
        <w:widowControl w:val="0"/>
        <w:tabs>
          <w:tab w:val="left" w:pos="567"/>
          <w:tab w:val="left" w:pos="851"/>
          <w:tab w:val="left" w:pos="992"/>
          <w:tab w:val="left" w:pos="1134"/>
        </w:tabs>
        <w:rPr>
          <w:rFonts w:eastAsia="Arial"/>
          <w:szCs w:val="24"/>
        </w:rPr>
      </w:pPr>
    </w:p>
    <w:p w14:paraId="4A39A5F2" w14:textId="77777777" w:rsidR="00363F7A" w:rsidRPr="006A3DA0" w:rsidRDefault="00363F7A" w:rsidP="00363F7A">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20A00DDB" w14:textId="77777777" w:rsidR="00363F7A" w:rsidRDefault="00363F7A" w:rsidP="00363F7A">
      <w:pPr>
        <w:keepNext/>
        <w:keepLines/>
        <w:tabs>
          <w:tab w:val="left" w:pos="567"/>
        </w:tabs>
        <w:rPr>
          <w:rFonts w:eastAsia="Cambria"/>
          <w:b/>
          <w:bCs/>
          <w:szCs w:val="24"/>
          <w14:numSpacing w14:val="tabular"/>
        </w:rPr>
      </w:pPr>
    </w:p>
    <w:p w14:paraId="3740555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3A16A8B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12538AF1"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2A05E8D7"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FC236CE" w14:textId="77777777" w:rsidR="00363F7A" w:rsidRPr="006A3DA0" w:rsidRDefault="00363F7A" w:rsidP="00363F7A">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18BD473E"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062D72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E51E3A"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2C58B3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F7A5EE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8687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45EB6F52"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741A866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8A454E0"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1358D54B"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1FB4F6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121DBE4"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7AFD7984"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692BA5ED"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4A89615E"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13693F0C"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47A4786A"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0BAC582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lastRenderedPageBreak/>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DBF4568"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DD6942D"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0BFF63A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F9FE22D"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13B4BBA1"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78EDCD1"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EBA02C9"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2109B017"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B51862"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D7519A7"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50660265"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476B7A7" w14:textId="77777777" w:rsidR="00363F7A" w:rsidRPr="006A3DA0" w:rsidRDefault="00363F7A" w:rsidP="00363F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09706F24" w14:textId="77777777" w:rsidR="00363F7A" w:rsidRPr="006A3DA0" w:rsidRDefault="00363F7A" w:rsidP="00363F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9647A1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EAC9F2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1F63142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37090CB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139753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4452835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2C84871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subjektais už Sutarties vykdymą atsako </w:t>
      </w:r>
      <w:r w:rsidRPr="006A3DA0">
        <w:rPr>
          <w:rFonts w:ascii="Times New Roman" w:eastAsia="Arial" w:hAnsi="Times New Roman" w:cs="Times New Roman"/>
          <w:color w:val="000000"/>
          <w:sz w:val="24"/>
          <w:szCs w:val="24"/>
          <w:shd w:val="clear" w:color="auto" w:fill="FFFFFF"/>
        </w:rPr>
        <w:lastRenderedPageBreak/>
        <w:t>solidariai (jeigu to buvo reikalaujama pirkimo dokumentuose).</w:t>
      </w:r>
    </w:p>
    <w:p w14:paraId="733EDD2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4DB65D8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82E1D5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4C278524"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232B925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5998F7E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C6B47E3" w14:textId="77777777" w:rsidR="00363F7A" w:rsidRPr="006A3DA0" w:rsidRDefault="00363F7A" w:rsidP="00363F7A">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B1A9A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CC7465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E3229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BB20B2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28621E4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3128B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xml:space="preserve">, keliamus kvalifikacijos reikalavimus, Tiekėjo pasiūlyme nurodytą keičiamo subtiekėjo </w:t>
      </w:r>
      <w:r w:rsidRPr="006A3DA0">
        <w:rPr>
          <w:rFonts w:ascii="Times New Roman" w:hAnsi="Times New Roman" w:cs="Times New Roman"/>
          <w:color w:val="000000"/>
          <w:sz w:val="24"/>
          <w:szCs w:val="24"/>
          <w:highlight w:val="white"/>
        </w:rPr>
        <w:lastRenderedPageBreak/>
        <w:t>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13F2FB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6BA33D8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BB30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490689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430845B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F682CF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4A90E5C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33CAEC8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E1324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7C5317A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ABF222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318F27B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5BF250C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7A117A7E" w14:textId="77777777" w:rsidR="00363F7A" w:rsidRPr="006A3DA0" w:rsidRDefault="00363F7A" w:rsidP="00363F7A">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0B952751" w14:textId="77777777" w:rsidR="00363F7A" w:rsidRPr="006A3DA0" w:rsidRDefault="00363F7A" w:rsidP="00363F7A">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12057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sidRPr="006A3DA0">
        <w:rPr>
          <w:rFonts w:ascii="Times New Roman" w:eastAsia="Cambria" w:hAnsi="Times New Roman" w:cs="Times New Roman"/>
          <w:color w:val="000000"/>
          <w:sz w:val="24"/>
          <w:szCs w:val="24"/>
          <w:shd w:val="clear" w:color="auto" w:fill="FFFFFF"/>
        </w:rPr>
        <w:lastRenderedPageBreak/>
        <w:t>pakeitimų ir taip negali būti siekiama išvengti VPĮ ir kitų teisės aktų taikymo.</w:t>
      </w:r>
    </w:p>
    <w:p w14:paraId="7269C66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EC712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FBD86A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E3E2A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057AF1A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895EE2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0ADE67D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1142B83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47A1DB4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76680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22588CB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1B232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20140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6FAD960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7162696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677392C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57D2B2D6"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49238DB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400746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7D915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C3DAA3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64B80A9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37B6AEC"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30C1A35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0FA3547D"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7ECEEC5"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2790A740" w14:textId="77777777" w:rsidR="00363F7A" w:rsidRPr="006A3DA0" w:rsidRDefault="00363F7A" w:rsidP="00363F7A">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36D181D"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3B4316E2"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17D1A9CE" w14:textId="77777777" w:rsidR="00363F7A" w:rsidRPr="006A3DA0" w:rsidRDefault="00363F7A" w:rsidP="00363F7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16C052C"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080F51D0"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C25075"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9585AD"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76360A46"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123503C3"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6DE0BB6"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5F73FD9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FD5483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3440AAE5"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2FE8D42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121FC88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685C3C7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588197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Sutartyje ir pasiūlyme, kurios turi būti įvykdytos tam, kad būtų laikoma, jog Prekių tiekimas yra </w:t>
      </w:r>
      <w:r w:rsidRPr="006A3DA0">
        <w:rPr>
          <w:rFonts w:ascii="Times New Roman" w:eastAsia="Arial" w:hAnsi="Times New Roman" w:cs="Times New Roman"/>
          <w:sz w:val="24"/>
          <w:szCs w:val="24"/>
        </w:rPr>
        <w:lastRenderedPageBreak/>
        <w:t>užbaigtas, ir pateikė Pirkėjui tai įrodančius dokumentus.</w:t>
      </w:r>
    </w:p>
    <w:p w14:paraId="4144BBB9"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4E2807A"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00677AC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CDCD498"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D49194"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E1B222"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3C7B944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6BF3232E"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699983E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41675B24"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35203C7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30BC402D"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F6D8D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58EA59F2"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31897394"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0123C65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7DB03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4DDB399"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lastRenderedPageBreak/>
        <w:t>7.</w:t>
      </w:r>
      <w:r w:rsidRPr="006A3DA0">
        <w:rPr>
          <w:rFonts w:ascii="Times New Roman" w:eastAsia="Arial" w:hAnsi="Times New Roman" w:cs="Times New Roman"/>
          <w:b/>
          <w:caps/>
          <w:sz w:val="24"/>
          <w:szCs w:val="24"/>
        </w:rPr>
        <w:tab/>
        <w:t>Tiekėjo garantiniai įsipareigojimai</w:t>
      </w:r>
    </w:p>
    <w:p w14:paraId="783FF1C9"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82B99F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4BBD780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EB1CD2D"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91921"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E5E267"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2B53F9"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1241470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6D4ED3F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427D28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C4464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2CA0032"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763A2F"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74A2E381"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27FEC22D"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36C0AFE"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12EE998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6848F3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676C2D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51C883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02A394D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58916ED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56288A"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2A5E1F55"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E4DA9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1A3B7F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20D54D2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1FEBE5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14DA022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A9067A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60E47BC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386E726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27370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7B76D31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188C36F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625EA2A"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079522D4"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F65E31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02C720B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C3FAB8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21A45514"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3860B47C"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70F8D92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5B0954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325B771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9F3C2C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w:t>
      </w:r>
      <w:r w:rsidRPr="006A3DA0">
        <w:rPr>
          <w:rFonts w:ascii="Times New Roman" w:eastAsia="Arial" w:hAnsi="Times New Roman" w:cs="Times New Roman"/>
          <w:sz w:val="24"/>
          <w:szCs w:val="24"/>
        </w:rPr>
        <w:lastRenderedPageBreak/>
        <w:t xml:space="preserve">netesybos. </w:t>
      </w:r>
    </w:p>
    <w:p w14:paraId="17854DC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00679C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7AABF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54253445"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325324B7"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AB45EA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4A085F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D3FFEEB"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6B233AF6"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199D50C"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8EF39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22E316" w14:textId="77777777" w:rsidR="00363F7A" w:rsidRPr="006A3DA0" w:rsidRDefault="00363F7A" w:rsidP="00363F7A">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0D6E7B9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87227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4249A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1099B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6A3DA0">
        <w:rPr>
          <w:rFonts w:ascii="Times New Roman" w:hAnsi="Times New Roman" w:cs="Times New Roman"/>
          <w:sz w:val="24"/>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E683C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245987B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19B9247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6EB8DC0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44DD902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EFBDA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4C4E5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665E2A" w14:textId="77777777" w:rsidR="00363F7A" w:rsidRPr="006A3DA0" w:rsidRDefault="00363F7A" w:rsidP="00363F7A">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3733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C7F81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0885EA9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14867BE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064C11D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55B63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063CCDB4"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65AC24D1"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180D492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0BB63B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 Sutarties kaina, kurią Pirkėjas privalo sumokėti Tiekėjui už faktiškai pristatytas Prekes </w:t>
      </w:r>
      <w:r w:rsidRPr="006A3DA0">
        <w:rPr>
          <w:rFonts w:ascii="Times New Roman" w:eastAsia="Arial" w:hAnsi="Times New Roman" w:cs="Times New Roman"/>
          <w:sz w:val="24"/>
          <w:szCs w:val="24"/>
        </w:rPr>
        <w:lastRenderedPageBreak/>
        <w:t>pagal Sutarties sąlygas, įskaitant visus Susitarimus, yra apskaičiuojama, taikant kainos apskaičiavimo būdą ar būdus, nurodytus Specialiosiose sąlygose.</w:t>
      </w:r>
    </w:p>
    <w:p w14:paraId="3FED061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030FC3C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662D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519A98C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2E36CB3"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59CDCC2B"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471E6FDA"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75B5DD0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CEE3A4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A3E87B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0BE8593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6BB414A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7689644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D892F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8BF1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C4D25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12C6642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5FFCB8A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7D45D1D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0DF4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2D2987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2FAF7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46B8F2C"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1D605923"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448588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3677F69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333C2C1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267446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55BD7AF0"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612238C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78E82FB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12.2.5. Už mokėjimų pagal Sutartį vėlavimus, Pirkėjui taikomos netesybos Specialiosiose sąlygose nustatyta tvarka.</w:t>
      </w:r>
    </w:p>
    <w:p w14:paraId="7E7B2CA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566D3D9D"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1915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3929B1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0A558AD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EBB414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40C31F7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9B3C0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165A8E9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2B1C291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2613E14"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1797869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B133C7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03E43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5C561DC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C0CC9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75763F6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46C592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5BA5AA5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D850F7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4AF411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0260E8C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5ACDB5AF"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20BFF3A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EF37940" w14:textId="77777777" w:rsidR="00363F7A" w:rsidRPr="00C10DF9" w:rsidRDefault="00363F7A" w:rsidP="00363F7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7F8ACD" w14:textId="77777777" w:rsidR="00363F7A" w:rsidRDefault="00363F7A" w:rsidP="00363F7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00FCD2BD" w14:textId="77777777" w:rsidR="00363F7A" w:rsidRPr="002C54B6" w:rsidRDefault="00363F7A" w:rsidP="00363F7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7E2D3E3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28B91F4C"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60F27F1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6A3DA0">
        <w:rPr>
          <w:rFonts w:ascii="Times New Roman" w:hAnsi="Times New Roman" w:cs="Times New Roman"/>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02CFC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E9DC2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6AEF23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708E4CF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1E2A9F2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42880B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00DE0B3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1616C6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187F44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B2EC5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22517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9C76C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686B3C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8AA8A5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518A114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8C5E3A7"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1ABB581C"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02FE6DE"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68B88B11"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w:t>
      </w:r>
      <w:r w:rsidRPr="006A3DA0">
        <w:rPr>
          <w:rFonts w:ascii="Times New Roman" w:hAnsi="Times New Roman" w:cs="Times New Roman"/>
          <w:sz w:val="24"/>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BC02C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2C8C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09D879B"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68352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CCE08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CCE8B70"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5AC80CD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7A1AD6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86610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5E346"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CCD12" w14:textId="77777777" w:rsidR="00363F7A" w:rsidRPr="006A3DA0" w:rsidRDefault="00363F7A" w:rsidP="00363F7A">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C400CE"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FD3C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4D27B5"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EF9022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51D3686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6583A8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1C9954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71590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0723CD5"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1994B3E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8C6C722" w14:textId="77777777" w:rsidR="00363F7A" w:rsidRPr="006A3DA0" w:rsidRDefault="00363F7A" w:rsidP="00363F7A">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CD26D3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2FB4DF9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48F1E956"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391676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A81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24966E9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3A1DCC6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437900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9DBCC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7860F74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FAA9A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3D4BFE4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2766DEF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3085205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7E35BB2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6E59F7C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0C8345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23164EC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9D9053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A97EB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526F491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53AE95"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5D3896"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509DA6"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BCA3E5"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48E88A0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04999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852EA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B5B1BE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4B1E8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9DFDDB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5C489A4E"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85480D2" w14:textId="77777777" w:rsidR="00363F7A" w:rsidRPr="00387692" w:rsidRDefault="00363F7A" w:rsidP="00363F7A">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CDED401" w14:textId="77777777" w:rsidR="00363F7A" w:rsidRPr="00387692" w:rsidRDefault="00363F7A" w:rsidP="00363F7A">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5B77EA6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22693D0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A57F35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B1E2AD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2F5F423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747C2154"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59177C3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504343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35E8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25EE86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4E071641" w14:textId="77777777" w:rsidR="00363F7A" w:rsidRPr="006A3DA0" w:rsidRDefault="00363F7A" w:rsidP="00363F7A">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00ED9D1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6B0879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2D4FB9C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22.2.2.5. Pirkėjo valdymo organas priima sprendimą, dėl kurio Sutarties poreikis išnyksta; </w:t>
      </w:r>
    </w:p>
    <w:p w14:paraId="6697C70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7BA9A40"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 </w:t>
      </w:r>
    </w:p>
    <w:p w14:paraId="7CBC731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64995F5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6AEBD98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5052E70" w14:textId="77777777" w:rsidR="00363F7A" w:rsidRPr="006A3DA0" w:rsidRDefault="00363F7A" w:rsidP="00363F7A">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62D37E9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6AC431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96BA3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71FF2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5595A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345A89B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106158B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944EC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19EDEE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36DAA0C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7C57F67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596D32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22.3.2. Tiekėjas turi teisę vienašališkai nutraukti Sutartį, įspėjęs Pirkėją raštu prieš ne trumpesnį nei 10 (dešimties) dienų terminą, jeigu:</w:t>
      </w:r>
    </w:p>
    <w:p w14:paraId="162F415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EA1C44"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94B3400"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516889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6C81EEB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B03D6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373128C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F6649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4E7E9A5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69F434E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89E635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F55461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156E992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EF63AD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573D3E5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638DC52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50D16DC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0D6DCB8F"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826D303"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1479FE6C"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27223107"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65BFB16F"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0606CBA4"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4DBEFDA9"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3316273E"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73EC501C"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4BCA332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719A8CD" w14:textId="77777777" w:rsidR="00363F7A" w:rsidRPr="006A3DA0" w:rsidRDefault="00363F7A" w:rsidP="00363F7A">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E6D9272"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97EE50"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B9E572B"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2482D9E0"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4AED2444"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06951FE5"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21F549D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A1E990B"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2E20FF7" w14:textId="77777777" w:rsidR="00363F7A" w:rsidRPr="006A3DA0" w:rsidRDefault="00363F7A" w:rsidP="00363F7A">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158B4FD3" w14:textId="77777777" w:rsidR="00363F7A" w:rsidRPr="006A3DA0" w:rsidRDefault="00363F7A" w:rsidP="00363F7A">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1C820402" w14:textId="77777777" w:rsidR="00363F7A" w:rsidRPr="006A3DA0" w:rsidRDefault="00363F7A" w:rsidP="00363F7A">
      <w:pPr>
        <w:spacing w:line="240" w:lineRule="auto"/>
        <w:ind w:firstLine="851"/>
        <w:rPr>
          <w:rFonts w:ascii="Times New Roman" w:hAnsi="Times New Roman" w:cs="Times New Roman"/>
          <w:sz w:val="24"/>
          <w:szCs w:val="24"/>
        </w:rPr>
      </w:pPr>
    </w:p>
    <w:p w14:paraId="42E0769A"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3832BC6D"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0D736A3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1FBE271B"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5CEF04F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589E1626"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43C4A644"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6A2B5F3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1CF072A9"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4F6B8147"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56C5BAE4" w14:textId="77777777" w:rsidR="005B195C" w:rsidRPr="00C232F9" w:rsidRDefault="005B195C" w:rsidP="005B195C">
      <w:pPr>
        <w:ind w:left="5184" w:firstLine="1296"/>
        <w:jc w:val="center"/>
        <w:rPr>
          <w:rFonts w:ascii="Times New Roman" w:hAnsi="Times New Roman" w:cs="Times New Roman"/>
          <w:sz w:val="24"/>
          <w:szCs w:val="24"/>
        </w:rPr>
      </w:pPr>
      <w:r w:rsidRPr="00C232F9">
        <w:rPr>
          <w:rFonts w:ascii="Times New Roman" w:hAnsi="Times New Roman" w:cs="Times New Roman"/>
          <w:sz w:val="24"/>
          <w:szCs w:val="24"/>
        </w:rPr>
        <w:lastRenderedPageBreak/>
        <w:t>Sutarties 1 priedas</w:t>
      </w:r>
    </w:p>
    <w:p w14:paraId="29CE08A4" w14:textId="77777777" w:rsidR="00E15155" w:rsidRPr="00E15155" w:rsidRDefault="00E15155" w:rsidP="00E15155">
      <w:pPr>
        <w:jc w:val="center"/>
        <w:rPr>
          <w:rFonts w:ascii="Times New Roman" w:hAnsi="Times New Roman" w:cs="Times New Roman"/>
          <w:b/>
          <w:bCs/>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E15155">
        <w:rPr>
          <w:rFonts w:ascii="Times New Roman" w:hAnsi="Times New Roman" w:cs="Times New Roman"/>
          <w:b/>
          <w:bCs/>
          <w:sz w:val="24"/>
          <w:szCs w:val="24"/>
        </w:rPr>
        <w:t xml:space="preserve">ELEKTROS ĮRENGINIŲ SPECIFIKACIJOS </w:t>
      </w:r>
    </w:p>
    <w:p w14:paraId="602E4767" w14:textId="77777777" w:rsidR="00E15155" w:rsidRPr="00E15155" w:rsidRDefault="00E15155" w:rsidP="00E15155">
      <w:pPr>
        <w:pStyle w:val="Sraopastraipa"/>
        <w:numPr>
          <w:ilvl w:val="0"/>
          <w:numId w:val="29"/>
        </w:numPr>
        <w:spacing w:line="240" w:lineRule="auto"/>
        <w:ind w:left="928"/>
        <w:jc w:val="left"/>
        <w:rPr>
          <w:rFonts w:ascii="Times New Roman" w:hAnsi="Times New Roman" w:cs="Times New Roman"/>
          <w:b/>
          <w:bCs/>
          <w:sz w:val="24"/>
          <w:szCs w:val="24"/>
        </w:rPr>
      </w:pPr>
      <w:r w:rsidRPr="00E15155">
        <w:rPr>
          <w:rFonts w:ascii="Times New Roman" w:hAnsi="Times New Roman" w:cs="Times New Roman"/>
          <w:b/>
          <w:bCs/>
          <w:sz w:val="24"/>
          <w:szCs w:val="24"/>
        </w:rPr>
        <w:t>Elektrohidraulinio keltuvo specifikacija:</w:t>
      </w:r>
    </w:p>
    <w:p w14:paraId="6A7633B9" w14:textId="77777777" w:rsidR="00E15155" w:rsidRPr="00E15155" w:rsidRDefault="00E15155" w:rsidP="00E15155">
      <w:pPr>
        <w:pStyle w:val="Sraopastraipa"/>
        <w:numPr>
          <w:ilvl w:val="0"/>
          <w:numId w:val="30"/>
        </w:numPr>
        <w:spacing w:line="240" w:lineRule="auto"/>
        <w:rPr>
          <w:rFonts w:ascii="Times New Roman" w:hAnsi="Times New Roman" w:cs="Times New Roman"/>
          <w:sz w:val="24"/>
          <w:szCs w:val="24"/>
        </w:rPr>
      </w:pPr>
      <w:r w:rsidRPr="00E15155">
        <w:rPr>
          <w:rFonts w:ascii="Times New Roman" w:hAnsi="Times New Roman" w:cs="Times New Roman"/>
          <w:sz w:val="24"/>
          <w:szCs w:val="24"/>
        </w:rPr>
        <w:t>Paskirtis – lengviesiems automobiliams, visureigiams, mikroautobusams</w:t>
      </w:r>
    </w:p>
    <w:p w14:paraId="53AB4355" w14:textId="77777777" w:rsidR="00E15155" w:rsidRPr="00E15155" w:rsidRDefault="00E15155" w:rsidP="00E15155">
      <w:pPr>
        <w:pStyle w:val="Sraopastraipa"/>
        <w:numPr>
          <w:ilvl w:val="0"/>
          <w:numId w:val="30"/>
        </w:numPr>
        <w:spacing w:line="240" w:lineRule="auto"/>
        <w:rPr>
          <w:rFonts w:ascii="Times New Roman" w:hAnsi="Times New Roman" w:cs="Times New Roman"/>
          <w:sz w:val="24"/>
          <w:szCs w:val="24"/>
        </w:rPr>
      </w:pPr>
      <w:r w:rsidRPr="00E15155">
        <w:rPr>
          <w:rFonts w:ascii="Times New Roman" w:hAnsi="Times New Roman" w:cs="Times New Roman"/>
          <w:sz w:val="24"/>
          <w:szCs w:val="24"/>
        </w:rPr>
        <w:t xml:space="preserve">Sujungimas (sinchronizavimas) apačioje </w:t>
      </w:r>
    </w:p>
    <w:p w14:paraId="6C42E8C5"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Keliamoji galia ne mažesnė nei 4000 kg</w:t>
      </w:r>
    </w:p>
    <w:p w14:paraId="5DE8C60D"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Maksimalus kėlimo aukštis  su kėlimo adapteriais ne mažiau 2000 mm </w:t>
      </w:r>
    </w:p>
    <w:p w14:paraId="4602BD8F"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Bendras plotis diapazone  3420 – 3600 mm</w:t>
      </w:r>
    </w:p>
    <w:p w14:paraId="722EF2CF"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Letenos ne mažiau 3 pakopų su įsukamais adapteriais ir paaukštinimais</w:t>
      </w:r>
    </w:p>
    <w:p w14:paraId="0E25E391" w14:textId="77777777" w:rsidR="00E15155" w:rsidRPr="00E15155" w:rsidRDefault="00E15155" w:rsidP="00E15155">
      <w:pPr>
        <w:pStyle w:val="Sraopastraipa"/>
        <w:numPr>
          <w:ilvl w:val="0"/>
          <w:numId w:val="30"/>
        </w:numPr>
        <w:spacing w:line="240" w:lineRule="auto"/>
        <w:jc w:val="left"/>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Elektromagnetiniai saugumo fiksatoriai, su nuleidimo funkcija be pakėlimo </w:t>
      </w:r>
    </w:p>
    <w:p w14:paraId="5E97E899"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Variklio galia diapazone nuo 2,2KW iki 3,5KW, variklis su tepalo bakeliu viršuje</w:t>
      </w:r>
    </w:p>
    <w:p w14:paraId="04C314E5"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Kėlimo laikas ne ilgesnis nei 40 s</w:t>
      </w:r>
    </w:p>
    <w:p w14:paraId="4B054A77" w14:textId="77777777" w:rsidR="00E15155" w:rsidRPr="00E15155" w:rsidRDefault="00E15155" w:rsidP="00E15155">
      <w:pPr>
        <w:pStyle w:val="Sraopastraipa"/>
        <w:numPr>
          <w:ilvl w:val="0"/>
          <w:numId w:val="30"/>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Maitinimas 400V / 50Hz</w:t>
      </w:r>
    </w:p>
    <w:p w14:paraId="250696B1" w14:textId="77777777" w:rsidR="00E15155" w:rsidRPr="00E15155" w:rsidRDefault="00E15155" w:rsidP="00E15155">
      <w:pPr>
        <w:spacing w:line="240" w:lineRule="auto"/>
        <w:ind w:left="284"/>
        <w:rPr>
          <w:rFonts w:ascii="Times New Roman" w:eastAsia="Times New Roman" w:hAnsi="Times New Roman" w:cs="Times New Roman"/>
          <w:sz w:val="24"/>
          <w:szCs w:val="24"/>
        </w:rPr>
      </w:pPr>
    </w:p>
    <w:p w14:paraId="08CFC784" w14:textId="77777777" w:rsidR="00E15155" w:rsidRPr="00E15155" w:rsidRDefault="00E15155" w:rsidP="00E15155">
      <w:pPr>
        <w:pStyle w:val="Sraopastraipa"/>
        <w:numPr>
          <w:ilvl w:val="0"/>
          <w:numId w:val="29"/>
        </w:numPr>
        <w:spacing w:line="240" w:lineRule="auto"/>
        <w:ind w:left="928"/>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t>Automatinių ratų montavimo staklių specifikacija :</w:t>
      </w:r>
    </w:p>
    <w:p w14:paraId="2625C3CF"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color w:val="333333"/>
          <w:sz w:val="24"/>
          <w:szCs w:val="24"/>
        </w:rPr>
      </w:pPr>
      <w:r w:rsidRPr="00E15155">
        <w:rPr>
          <w:rFonts w:ascii="Times New Roman" w:eastAsia="Times New Roman" w:hAnsi="Times New Roman" w:cs="Times New Roman"/>
          <w:color w:val="333333"/>
          <w:sz w:val="24"/>
          <w:szCs w:val="24"/>
        </w:rPr>
        <w:t>Minimalus ratlankio skersmuo 11 colių</w:t>
      </w:r>
    </w:p>
    <w:p w14:paraId="11D5A02A"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color w:val="333333"/>
          <w:sz w:val="24"/>
          <w:szCs w:val="24"/>
        </w:rPr>
        <w:t>Maksimalus ratlankio skersmuo 26 colių</w:t>
      </w:r>
    </w:p>
    <w:p w14:paraId="4B6E1511"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Ratlankio diametras ne mažesnis nei 1040 mm</w:t>
      </w:r>
    </w:p>
    <w:p w14:paraId="592B14A7"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Darbinis slėgis ne mažesnis 8 Bar</w:t>
      </w:r>
    </w:p>
    <w:p w14:paraId="64C41E96"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Variklio galia ne mažesnė nei 1 kW</w:t>
      </w:r>
    </w:p>
    <w:p w14:paraId="52D64B1D"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Elektros maitinimas – 400 V;</w:t>
      </w:r>
    </w:p>
    <w:p w14:paraId="020C8396"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Oro priputimo įrenginys iš griebtuvų greitam padangos pripūtimui</w:t>
      </w:r>
    </w:p>
    <w:p w14:paraId="3520C21F"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Žemo profilio padangų  montavimo  priedas </w:t>
      </w:r>
    </w:p>
    <w:p w14:paraId="44C3F4AF" w14:textId="77777777" w:rsidR="00E15155" w:rsidRPr="00E15155" w:rsidRDefault="00E15155" w:rsidP="00E15155">
      <w:pPr>
        <w:pStyle w:val="Sraopastraipa"/>
        <w:numPr>
          <w:ilvl w:val="0"/>
          <w:numId w:val="31"/>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Komplektacijoje:   laužtuvas, plastikinės apsaugos griebtuvams, montavimo galvutei, borto atspaudėjui, padangų remonto komplektas - montavimo pasta, padangų yla, lopai, klijavimo virvės ir klijai </w:t>
      </w:r>
    </w:p>
    <w:p w14:paraId="2C8EAAC0" w14:textId="77777777" w:rsidR="00E15155" w:rsidRPr="00E15155" w:rsidRDefault="00E15155" w:rsidP="00E15155">
      <w:pPr>
        <w:spacing w:line="240" w:lineRule="auto"/>
        <w:ind w:left="284"/>
        <w:rPr>
          <w:rFonts w:ascii="Times New Roman" w:eastAsia="Times New Roman" w:hAnsi="Times New Roman" w:cs="Times New Roman"/>
          <w:sz w:val="24"/>
          <w:szCs w:val="24"/>
        </w:rPr>
      </w:pPr>
    </w:p>
    <w:p w14:paraId="78396508" w14:textId="77777777" w:rsidR="00E15155" w:rsidRPr="00E15155" w:rsidRDefault="00E15155" w:rsidP="00E15155">
      <w:pPr>
        <w:pStyle w:val="Sraopastraipa"/>
        <w:numPr>
          <w:ilvl w:val="0"/>
          <w:numId w:val="29"/>
        </w:numPr>
        <w:spacing w:line="240" w:lineRule="auto"/>
        <w:ind w:left="928"/>
        <w:jc w:val="left"/>
        <w:rPr>
          <w:rFonts w:ascii="Times New Roman" w:eastAsia="Times New Roman" w:hAnsi="Times New Roman" w:cs="Times New Roman"/>
          <w:b/>
          <w:bCs/>
          <w:color w:val="333333"/>
          <w:sz w:val="24"/>
          <w:szCs w:val="24"/>
        </w:rPr>
      </w:pPr>
      <w:r w:rsidRPr="00E15155">
        <w:rPr>
          <w:rFonts w:ascii="Times New Roman" w:eastAsia="Times New Roman" w:hAnsi="Times New Roman" w:cs="Times New Roman"/>
          <w:b/>
          <w:bCs/>
          <w:color w:val="333333"/>
          <w:sz w:val="24"/>
          <w:szCs w:val="24"/>
        </w:rPr>
        <w:t>Ratų balansavimo staklių specifikacija:</w:t>
      </w:r>
    </w:p>
    <w:p w14:paraId="4CE5E994"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Ratlankių diametras nuo 10“ iki 24“</w:t>
      </w:r>
    </w:p>
    <w:p w14:paraId="2B3EAE68"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Ratlankių plotis nuo 1,5“ iki 20“</w:t>
      </w:r>
    </w:p>
    <w:p w14:paraId="1EB584E1"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Funkcijos: automatinis ratų atstumo matavimas,  automatinis rato skersmens matavimas</w:t>
      </w:r>
    </w:p>
    <w:p w14:paraId="34B76EF3"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Maksimalus rato diametras ne mažesnis nei 1000 mm</w:t>
      </w:r>
    </w:p>
    <w:p w14:paraId="7C28377E"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Elektros maitinimas – 230V, 50 Hz.</w:t>
      </w:r>
    </w:p>
    <w:p w14:paraId="2DE5C719"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Galingumas ne mažesnis nei 0.25 kW</w:t>
      </w:r>
    </w:p>
    <w:p w14:paraId="6313DA54"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Maksimalios apsukos ne mažesnės nei 200 aps./min.</w:t>
      </w:r>
    </w:p>
    <w:p w14:paraId="0BABB6F7" w14:textId="77777777" w:rsidR="00E15155" w:rsidRPr="00E15155" w:rsidRDefault="00E15155" w:rsidP="00E15155">
      <w:pPr>
        <w:pStyle w:val="Sraopastraipa"/>
        <w:numPr>
          <w:ilvl w:val="0"/>
          <w:numId w:val="32"/>
        </w:numPr>
        <w:spacing w:line="240" w:lineRule="auto"/>
        <w:ind w:right="-93"/>
        <w:jc w:val="left"/>
        <w:rPr>
          <w:rFonts w:ascii="Times New Roman" w:hAnsi="Times New Roman" w:cs="Times New Roman"/>
          <w:sz w:val="24"/>
          <w:szCs w:val="24"/>
        </w:rPr>
      </w:pPr>
      <w:r w:rsidRPr="00E15155">
        <w:rPr>
          <w:rFonts w:ascii="Times New Roman" w:hAnsi="Times New Roman" w:cs="Times New Roman"/>
          <w:sz w:val="24"/>
          <w:szCs w:val="24"/>
        </w:rPr>
        <w:t>Komplektacijoje – pilnas balansavimo įrankių, reikmenų komplektas - balansavimo svareliai, kalami ir klijuojami , svarelių replės,  ventiliai ir vožtuvai</w:t>
      </w:r>
    </w:p>
    <w:p w14:paraId="5596CB2A" w14:textId="77777777" w:rsidR="00E15155" w:rsidRPr="00E15155" w:rsidRDefault="00E15155" w:rsidP="00E15155">
      <w:pPr>
        <w:spacing w:line="360" w:lineRule="auto"/>
        <w:ind w:left="284" w:right="140"/>
        <w:rPr>
          <w:rFonts w:ascii="Times New Roman" w:hAnsi="Times New Roman" w:cs="Times New Roman"/>
          <w:sz w:val="24"/>
          <w:szCs w:val="24"/>
        </w:rPr>
      </w:pPr>
    </w:p>
    <w:p w14:paraId="14FCF542" w14:textId="77777777" w:rsidR="00E15155" w:rsidRPr="00E15155" w:rsidRDefault="00E15155" w:rsidP="00E15155">
      <w:pPr>
        <w:pStyle w:val="Sraopastraipa"/>
        <w:numPr>
          <w:ilvl w:val="0"/>
          <w:numId w:val="29"/>
        </w:numPr>
        <w:spacing w:line="240" w:lineRule="auto"/>
        <w:ind w:left="928" w:right="140"/>
        <w:jc w:val="left"/>
        <w:rPr>
          <w:rFonts w:ascii="Times New Roman" w:hAnsi="Times New Roman" w:cs="Times New Roman"/>
          <w:b/>
          <w:bCs/>
          <w:sz w:val="24"/>
          <w:szCs w:val="24"/>
        </w:rPr>
      </w:pPr>
      <w:r w:rsidRPr="00E15155">
        <w:rPr>
          <w:rFonts w:ascii="Times New Roman" w:hAnsi="Times New Roman" w:cs="Times New Roman"/>
          <w:b/>
          <w:bCs/>
          <w:sz w:val="24"/>
          <w:szCs w:val="24"/>
        </w:rPr>
        <w:t>Kompresoriaus specifikacija :</w:t>
      </w:r>
    </w:p>
    <w:p w14:paraId="4759A723" w14:textId="77777777" w:rsidR="00E15155" w:rsidRPr="00E15155" w:rsidRDefault="00E15155" w:rsidP="00E15155">
      <w:pPr>
        <w:pStyle w:val="Sraopastraipa"/>
        <w:numPr>
          <w:ilvl w:val="0"/>
          <w:numId w:val="33"/>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Rezervuaro talpa ne mažesnis 150 l</w:t>
      </w:r>
    </w:p>
    <w:p w14:paraId="556DD277" w14:textId="77777777" w:rsidR="00E15155" w:rsidRPr="00E15155" w:rsidRDefault="00E15155" w:rsidP="00E15155">
      <w:pPr>
        <w:pStyle w:val="Sraopastraipa"/>
        <w:numPr>
          <w:ilvl w:val="0"/>
          <w:numId w:val="33"/>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Našumas ne mažesnis 646 l/min (22,8 CFM)</w:t>
      </w:r>
    </w:p>
    <w:p w14:paraId="712FF685" w14:textId="77777777" w:rsidR="00E15155" w:rsidRPr="00E15155" w:rsidRDefault="00E15155" w:rsidP="00E15155">
      <w:pPr>
        <w:pStyle w:val="Sraopastraipa"/>
        <w:numPr>
          <w:ilvl w:val="0"/>
          <w:numId w:val="33"/>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Maksimalus darbinis slėgis  ne mažiau 12 Bar </w:t>
      </w:r>
    </w:p>
    <w:p w14:paraId="58113D9B" w14:textId="77777777" w:rsidR="00E15155" w:rsidRPr="00E15155" w:rsidRDefault="00E15155" w:rsidP="00E15155">
      <w:pPr>
        <w:pStyle w:val="Sraopastraipa"/>
        <w:numPr>
          <w:ilvl w:val="0"/>
          <w:numId w:val="33"/>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Variklio galia ne mažesnė 4 kW / 380 V</w:t>
      </w:r>
    </w:p>
    <w:p w14:paraId="287555BA" w14:textId="77777777" w:rsidR="00E15155" w:rsidRPr="00E15155" w:rsidRDefault="00E15155" w:rsidP="00E15155">
      <w:pPr>
        <w:pStyle w:val="Sraopastraipa"/>
        <w:numPr>
          <w:ilvl w:val="0"/>
          <w:numId w:val="33"/>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Oro žarna ne trumpesnė 10 m</w:t>
      </w:r>
    </w:p>
    <w:p w14:paraId="3866820F" w14:textId="77777777" w:rsidR="00E15155" w:rsidRPr="00E15155" w:rsidRDefault="00E15155" w:rsidP="00E15155">
      <w:pPr>
        <w:pStyle w:val="Sraopastraipa"/>
        <w:spacing w:line="240" w:lineRule="auto"/>
        <w:ind w:left="1287" w:firstLine="0"/>
        <w:rPr>
          <w:rFonts w:ascii="Times New Roman" w:eastAsia="Times New Roman" w:hAnsi="Times New Roman" w:cs="Times New Roman"/>
          <w:sz w:val="24"/>
          <w:szCs w:val="24"/>
        </w:rPr>
      </w:pPr>
    </w:p>
    <w:p w14:paraId="4F9849D9" w14:textId="77777777" w:rsidR="00E15155" w:rsidRPr="00E15155" w:rsidRDefault="00E15155" w:rsidP="00E15155">
      <w:pPr>
        <w:spacing w:line="240" w:lineRule="auto"/>
        <w:ind w:left="284"/>
        <w:rPr>
          <w:rFonts w:ascii="Times New Roman" w:eastAsia="Times New Roman" w:hAnsi="Times New Roman" w:cs="Times New Roman"/>
          <w:b/>
          <w:bCs/>
          <w:sz w:val="24"/>
          <w:szCs w:val="24"/>
        </w:rPr>
      </w:pPr>
    </w:p>
    <w:p w14:paraId="2055DFDA" w14:textId="77777777" w:rsidR="00E15155" w:rsidRPr="00E15155" w:rsidRDefault="00E15155" w:rsidP="00E15155">
      <w:pPr>
        <w:pStyle w:val="Sraopastraipa"/>
        <w:numPr>
          <w:ilvl w:val="0"/>
          <w:numId w:val="29"/>
        </w:numPr>
        <w:spacing w:line="240" w:lineRule="auto"/>
        <w:ind w:left="928"/>
        <w:jc w:val="left"/>
        <w:rPr>
          <w:rFonts w:ascii="Times New Roman" w:eastAsia="Times New Roman" w:hAnsi="Times New Roman" w:cs="Times New Roman"/>
          <w:b/>
          <w:bCs/>
          <w:sz w:val="24"/>
          <w:szCs w:val="24"/>
        </w:rPr>
      </w:pPr>
      <w:bookmarkStart w:id="7" w:name="_Hlk230012854"/>
      <w:r w:rsidRPr="00E15155">
        <w:rPr>
          <w:rFonts w:ascii="Times New Roman" w:eastAsia="Times New Roman" w:hAnsi="Times New Roman" w:cs="Times New Roman"/>
          <w:b/>
          <w:bCs/>
          <w:sz w:val="24"/>
          <w:szCs w:val="24"/>
        </w:rPr>
        <w:t xml:space="preserve">Orinio suktuvo </w:t>
      </w:r>
      <w:bookmarkEnd w:id="7"/>
      <w:r w:rsidRPr="00E15155">
        <w:rPr>
          <w:rFonts w:ascii="Times New Roman" w:eastAsia="Times New Roman" w:hAnsi="Times New Roman" w:cs="Times New Roman"/>
          <w:b/>
          <w:bCs/>
          <w:sz w:val="24"/>
          <w:szCs w:val="24"/>
        </w:rPr>
        <w:t>(pneumatinio veržliasūkio) specifikacija:</w:t>
      </w:r>
    </w:p>
    <w:p w14:paraId="197975C1" w14:textId="77777777" w:rsidR="00E15155" w:rsidRP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Darbinis slėgis ne mažesnis 6,3 bar</w:t>
      </w:r>
    </w:p>
    <w:p w14:paraId="63A7327F" w14:textId="77777777" w:rsidR="00E15155" w:rsidRP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Jungiamasis sriegis: 1/4" PT</w:t>
      </w:r>
    </w:p>
    <w:p w14:paraId="2049139F" w14:textId="77777777" w:rsidR="00E15155" w:rsidRP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Keturbriaunė pavara 1/2"</w:t>
      </w:r>
    </w:p>
    <w:p w14:paraId="2E827A4D" w14:textId="77777777" w:rsidR="00E15155" w:rsidRP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Lizdas 1/2"</w:t>
      </w:r>
    </w:p>
    <w:p w14:paraId="5E9AB702" w14:textId="77777777" w:rsidR="00E15155" w:rsidRP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Laisvos eigos sukimo momentas ne mažesnis 1600 Nm</w:t>
      </w:r>
    </w:p>
    <w:p w14:paraId="706BBC2A" w14:textId="77777777" w:rsidR="00E15155" w:rsidRDefault="00E15155" w:rsidP="00E15155">
      <w:pPr>
        <w:pStyle w:val="Sraopastraipa"/>
        <w:numPr>
          <w:ilvl w:val="0"/>
          <w:numId w:val="34"/>
        </w:numPr>
        <w:spacing w:line="240" w:lineRule="auto"/>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Komplektacijoje pneumatinių galvučių komplektas nuo 9 mm iki 27 mm</w:t>
      </w:r>
    </w:p>
    <w:p w14:paraId="6F3FD4B9" w14:textId="77777777" w:rsidR="00E15155" w:rsidRPr="00E15155" w:rsidRDefault="00E15155" w:rsidP="00E15155">
      <w:pPr>
        <w:pStyle w:val="Sraopastraipa"/>
        <w:spacing w:line="240" w:lineRule="auto"/>
        <w:ind w:left="1287" w:firstLine="0"/>
        <w:rPr>
          <w:rFonts w:ascii="Times New Roman" w:eastAsia="Times New Roman" w:hAnsi="Times New Roman" w:cs="Times New Roman"/>
          <w:sz w:val="24"/>
          <w:szCs w:val="24"/>
        </w:rPr>
      </w:pPr>
    </w:p>
    <w:p w14:paraId="5C724BFB" w14:textId="77777777" w:rsidR="00E15155" w:rsidRPr="00E15155" w:rsidRDefault="00E15155" w:rsidP="00E15155">
      <w:pPr>
        <w:pStyle w:val="Sraopastraipa"/>
        <w:numPr>
          <w:ilvl w:val="0"/>
          <w:numId w:val="29"/>
        </w:numPr>
        <w:spacing w:line="240" w:lineRule="auto"/>
        <w:ind w:left="928" w:right="282"/>
        <w:jc w:val="left"/>
        <w:rPr>
          <w:rFonts w:ascii="Times New Roman" w:eastAsia="Times New Roman" w:hAnsi="Times New Roman" w:cs="Times New Roman"/>
          <w:b/>
          <w:bCs/>
          <w:sz w:val="24"/>
          <w:szCs w:val="24"/>
        </w:rPr>
      </w:pPr>
      <w:bookmarkStart w:id="8" w:name="_Hlk230012970"/>
      <w:r w:rsidRPr="00E15155">
        <w:rPr>
          <w:rFonts w:ascii="Times New Roman" w:eastAsia="Times New Roman" w:hAnsi="Times New Roman" w:cs="Times New Roman"/>
          <w:b/>
          <w:bCs/>
          <w:sz w:val="24"/>
          <w:szCs w:val="24"/>
        </w:rPr>
        <w:t xml:space="preserve">Orinių (pneumatinių) įrankių komplekto </w:t>
      </w:r>
      <w:bookmarkEnd w:id="8"/>
      <w:r w:rsidRPr="00E15155">
        <w:rPr>
          <w:rFonts w:ascii="Times New Roman" w:eastAsia="Times New Roman" w:hAnsi="Times New Roman" w:cs="Times New Roman"/>
          <w:b/>
          <w:bCs/>
          <w:sz w:val="24"/>
          <w:szCs w:val="24"/>
        </w:rPr>
        <w:t>specifikacija :</w:t>
      </w:r>
    </w:p>
    <w:p w14:paraId="27D9C35D" w14:textId="77777777" w:rsidR="00E15155" w:rsidRPr="00E15155" w:rsidRDefault="00E15155" w:rsidP="00E15155">
      <w:pPr>
        <w:pStyle w:val="Sraopastraipa"/>
        <w:numPr>
          <w:ilvl w:val="0"/>
          <w:numId w:val="35"/>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Pūtimo pistoletas su lengvu, tvirtu korpusu iš aliuminio liejinio </w:t>
      </w:r>
    </w:p>
    <w:p w14:paraId="68287ED4" w14:textId="77777777" w:rsidR="00E15155" w:rsidRPr="00E15155" w:rsidRDefault="00E15155" w:rsidP="00E15155">
      <w:pPr>
        <w:pStyle w:val="Sraopastraipa"/>
        <w:numPr>
          <w:ilvl w:val="0"/>
          <w:numId w:val="35"/>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Pneumatinis dažų purkštuvas su 0,6 l dažų bakeliu ir tolygiai reguliuojamu apvaliu ir plačiu srautu </w:t>
      </w:r>
    </w:p>
    <w:p w14:paraId="7496861F" w14:textId="77777777" w:rsidR="00E15155" w:rsidRPr="00E15155" w:rsidRDefault="00E15155" w:rsidP="00E15155">
      <w:pPr>
        <w:pStyle w:val="Sraopastraipa"/>
        <w:numPr>
          <w:ilvl w:val="0"/>
          <w:numId w:val="35"/>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Padangų pūtimo pistoletas su manometru padangoms patikrinti ir pripūsti </w:t>
      </w:r>
    </w:p>
    <w:p w14:paraId="4DA43DCF" w14:textId="77777777" w:rsidR="00E15155" w:rsidRPr="00E15155" w:rsidRDefault="00E15155" w:rsidP="00E15155">
      <w:pPr>
        <w:pStyle w:val="Sraopastraipa"/>
        <w:numPr>
          <w:ilvl w:val="0"/>
          <w:numId w:val="35"/>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Purškimo pistoletas su plačiomis pritaikymo galimybėmis: šaltų valiklių, ploviklių ir purškiamų alyvų užpurškimui ir įpurškimui </w:t>
      </w:r>
    </w:p>
    <w:p w14:paraId="30E4136E" w14:textId="77777777" w:rsidR="00E15155" w:rsidRPr="00E15155" w:rsidRDefault="00E15155" w:rsidP="00E15155">
      <w:pPr>
        <w:pStyle w:val="Sraopastraipa"/>
        <w:numPr>
          <w:ilvl w:val="0"/>
          <w:numId w:val="35"/>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Spiralinė žarna ne trumpesnė nei 4 m su sparčiojo sujungimo mova ir įmova</w:t>
      </w:r>
    </w:p>
    <w:p w14:paraId="38CA25A6" w14:textId="77777777" w:rsidR="00E15155" w:rsidRPr="00E15155" w:rsidRDefault="00E15155" w:rsidP="00E15155">
      <w:pPr>
        <w:spacing w:line="360" w:lineRule="auto"/>
        <w:ind w:right="282"/>
        <w:rPr>
          <w:rFonts w:ascii="Times New Roman" w:eastAsia="Times New Roman" w:hAnsi="Times New Roman" w:cs="Times New Roman"/>
          <w:sz w:val="24"/>
          <w:szCs w:val="24"/>
        </w:rPr>
      </w:pPr>
    </w:p>
    <w:p w14:paraId="3E131E1B" w14:textId="77777777" w:rsidR="00E15155" w:rsidRPr="00E15155" w:rsidRDefault="00E15155" w:rsidP="00E15155">
      <w:pPr>
        <w:pStyle w:val="Sraopastraipa"/>
        <w:numPr>
          <w:ilvl w:val="0"/>
          <w:numId w:val="29"/>
        </w:numPr>
        <w:spacing w:line="240" w:lineRule="auto"/>
        <w:ind w:left="928" w:right="282"/>
        <w:jc w:val="left"/>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t>Preso specifikacija:</w:t>
      </w:r>
    </w:p>
    <w:p w14:paraId="7E76D29D"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Galia ne mažesnė nei 30 tonų</w:t>
      </w:r>
    </w:p>
    <w:p w14:paraId="2F7AC4F3"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Suvirinta konstrukcija</w:t>
      </w:r>
    </w:p>
    <w:p w14:paraId="13E2781F"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Stūmoklio eiga ne mažesnė nei 150 mm</w:t>
      </w:r>
    </w:p>
    <w:p w14:paraId="7226E891"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Darbinis aukštis nuo 0 iki 1000 mm</w:t>
      </w:r>
    </w:p>
    <w:p w14:paraId="59B5026D"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Reguliavimas ne mažiau 8 pozicijos</w:t>
      </w:r>
    </w:p>
    <w:p w14:paraId="102B0444" w14:textId="77777777" w:rsidR="00E15155" w:rsidRPr="00E15155" w:rsidRDefault="00E15155" w:rsidP="00E15155">
      <w:pPr>
        <w:pStyle w:val="Sraopastraipa"/>
        <w:numPr>
          <w:ilvl w:val="0"/>
          <w:numId w:val="36"/>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Komplekte presavimo adapterių rinkinys</w:t>
      </w:r>
    </w:p>
    <w:p w14:paraId="5D4F510F" w14:textId="77777777" w:rsidR="00E15155" w:rsidRPr="00E15155" w:rsidRDefault="00E15155" w:rsidP="00E15155">
      <w:pPr>
        <w:pStyle w:val="Sraopastraipa"/>
        <w:spacing w:line="240" w:lineRule="auto"/>
        <w:ind w:left="1417" w:right="282" w:firstLine="0"/>
        <w:rPr>
          <w:rFonts w:ascii="Times New Roman" w:eastAsia="Times New Roman" w:hAnsi="Times New Roman" w:cs="Times New Roman"/>
          <w:sz w:val="24"/>
          <w:szCs w:val="24"/>
        </w:rPr>
      </w:pPr>
    </w:p>
    <w:p w14:paraId="46E59AAB" w14:textId="77777777" w:rsidR="00E15155" w:rsidRPr="00E15155" w:rsidRDefault="00E15155" w:rsidP="00E15155">
      <w:pPr>
        <w:pStyle w:val="Sraopastraipa"/>
        <w:numPr>
          <w:ilvl w:val="0"/>
          <w:numId w:val="29"/>
        </w:numPr>
        <w:spacing w:line="240" w:lineRule="auto"/>
        <w:ind w:left="928" w:right="282"/>
        <w:jc w:val="left"/>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t>Suvirinimo aparato specifikacija:</w:t>
      </w:r>
    </w:p>
    <w:p w14:paraId="716B7360" w14:textId="77777777" w:rsidR="00E15155" w:rsidRPr="00E15155" w:rsidRDefault="00E15155" w:rsidP="00E15155">
      <w:pPr>
        <w:pStyle w:val="Sraopastraipa"/>
        <w:numPr>
          <w:ilvl w:val="0"/>
          <w:numId w:val="37"/>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Pusautomatis </w:t>
      </w:r>
      <w:r w:rsidRPr="00E15155">
        <w:rPr>
          <w:rFonts w:ascii="Times New Roman" w:hAnsi="Times New Roman" w:cs="Times New Roman"/>
          <w:sz w:val="24"/>
          <w:szCs w:val="24"/>
        </w:rPr>
        <w:t>virinti MIG/MAG ir MMA metodais</w:t>
      </w:r>
    </w:p>
    <w:p w14:paraId="4236213C"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Maitinimo įtampa 230V 50Hz</w:t>
      </w:r>
    </w:p>
    <w:p w14:paraId="31A5E246"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Suvirinimo srovė ne mažesnė, kaip 200 A</w:t>
      </w:r>
    </w:p>
    <w:p w14:paraId="43E66B59"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Maks. srovės sąnaudos 25A</w:t>
      </w:r>
    </w:p>
    <w:p w14:paraId="79B11FF4"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Suvirinimo srovės reguliavimas tolygus.</w:t>
      </w:r>
    </w:p>
    <w:p w14:paraId="1B23BFB1"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Vielos ritės skersmuo 100, 200 mm</w:t>
      </w:r>
    </w:p>
    <w:p w14:paraId="457D9A14"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Fonts w:ascii="Times New Roman" w:hAnsi="Times New Roman" w:cs="Times New Roman"/>
          <w:sz w:val="24"/>
          <w:szCs w:val="24"/>
        </w:rPr>
      </w:pPr>
      <w:r w:rsidRPr="00E15155">
        <w:rPr>
          <w:rFonts w:ascii="Times New Roman" w:hAnsi="Times New Roman" w:cs="Times New Roman"/>
          <w:sz w:val="24"/>
          <w:szCs w:val="24"/>
        </w:rPr>
        <w:t>Vielos padavimo greitis 2.5 – 12 m/min</w:t>
      </w:r>
    </w:p>
    <w:p w14:paraId="7E8CD49E" w14:textId="77777777" w:rsidR="00E15155" w:rsidRPr="00E15155" w:rsidRDefault="00E15155" w:rsidP="00E15155">
      <w:pPr>
        <w:pStyle w:val="prastasiniatinklio"/>
        <w:numPr>
          <w:ilvl w:val="0"/>
          <w:numId w:val="37"/>
        </w:numPr>
        <w:spacing w:before="0" w:beforeAutospacing="0" w:after="0" w:afterAutospacing="0" w:line="240" w:lineRule="auto"/>
        <w:ind w:right="282"/>
        <w:jc w:val="left"/>
        <w:rPr>
          <w:rStyle w:val="Grietas"/>
          <w:rFonts w:ascii="Times New Roman" w:eastAsiaTheme="majorEastAsia" w:hAnsi="Times New Roman" w:cs="Times New Roman"/>
          <w:b w:val="0"/>
          <w:bCs w:val="0"/>
          <w:sz w:val="24"/>
          <w:szCs w:val="24"/>
        </w:rPr>
      </w:pPr>
      <w:r w:rsidRPr="00E15155">
        <w:rPr>
          <w:rStyle w:val="Grietas"/>
          <w:rFonts w:ascii="Times New Roman" w:eastAsiaTheme="majorEastAsia" w:hAnsi="Times New Roman" w:cs="Times New Roman"/>
          <w:sz w:val="24"/>
          <w:szCs w:val="24"/>
        </w:rPr>
        <w:t>Komplektacija: suvirinimo degiklis, elektrodų kabelis, masės kabelis, suvirinimo skydas, balionas  (Argon/CO2) pilnas, reduktorius, suvirinimo viela, aerozolis nuo suvirinimo purslų</w:t>
      </w:r>
    </w:p>
    <w:p w14:paraId="7BC5AC0D" w14:textId="77777777" w:rsidR="00E15155" w:rsidRPr="00E15155" w:rsidRDefault="00E15155" w:rsidP="00E15155">
      <w:pPr>
        <w:spacing w:line="240" w:lineRule="auto"/>
        <w:ind w:left="284" w:right="282"/>
        <w:rPr>
          <w:rFonts w:ascii="Times New Roman" w:eastAsia="Times New Roman" w:hAnsi="Times New Roman" w:cs="Times New Roman"/>
          <w:sz w:val="24"/>
          <w:szCs w:val="24"/>
        </w:rPr>
      </w:pPr>
    </w:p>
    <w:p w14:paraId="69667C43" w14:textId="77777777" w:rsidR="00E15155" w:rsidRPr="00E15155" w:rsidRDefault="00E15155" w:rsidP="00E15155">
      <w:pPr>
        <w:pStyle w:val="Sraopastraipa"/>
        <w:numPr>
          <w:ilvl w:val="0"/>
          <w:numId w:val="29"/>
        </w:numPr>
        <w:spacing w:line="240" w:lineRule="auto"/>
        <w:ind w:left="928" w:right="282"/>
        <w:jc w:val="left"/>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t>Gręžimo staklių specifikacija:</w:t>
      </w:r>
    </w:p>
    <w:p w14:paraId="1BB9F4D4" w14:textId="77777777" w:rsidR="00E15155" w:rsidRPr="00E15155" w:rsidRDefault="00E15155" w:rsidP="00E15155">
      <w:pPr>
        <w:pStyle w:val="Sraopastraipa"/>
        <w:numPr>
          <w:ilvl w:val="0"/>
          <w:numId w:val="38"/>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Įtampa 230V, 50/60Hz</w:t>
      </w:r>
    </w:p>
    <w:p w14:paraId="47F21E5D" w14:textId="77777777" w:rsidR="00E15155" w:rsidRPr="00E15155" w:rsidRDefault="00E15155" w:rsidP="00E15155">
      <w:pPr>
        <w:pStyle w:val="Sraopastraipa"/>
        <w:numPr>
          <w:ilvl w:val="0"/>
          <w:numId w:val="38"/>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Galingumas ne mažesnis 1500 W</w:t>
      </w:r>
    </w:p>
    <w:p w14:paraId="2E83BC37" w14:textId="77777777" w:rsidR="00E15155" w:rsidRPr="00E15155" w:rsidRDefault="00E15155" w:rsidP="00E15155">
      <w:pPr>
        <w:pStyle w:val="Sraopastraipa"/>
        <w:numPr>
          <w:ilvl w:val="0"/>
          <w:numId w:val="38"/>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Griebtuvas iki Ø16 mm</w:t>
      </w:r>
    </w:p>
    <w:p w14:paraId="0ED84913" w14:textId="77777777" w:rsidR="00E15155" w:rsidRPr="00E15155" w:rsidRDefault="00E15155" w:rsidP="00E15155">
      <w:pPr>
        <w:pStyle w:val="Sraopastraipa"/>
        <w:numPr>
          <w:ilvl w:val="0"/>
          <w:numId w:val="38"/>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Sukimosi greitis diapazone: 580 – 2600 aps./min.</w:t>
      </w:r>
    </w:p>
    <w:p w14:paraId="1A780F22" w14:textId="77777777" w:rsidR="00E15155" w:rsidRPr="00E15155" w:rsidRDefault="00E15155" w:rsidP="00E15155">
      <w:pPr>
        <w:pStyle w:val="Sraopastraipa"/>
        <w:numPr>
          <w:ilvl w:val="0"/>
          <w:numId w:val="38"/>
        </w:numPr>
        <w:spacing w:line="240" w:lineRule="auto"/>
        <w:ind w:right="282"/>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Komplekte grąžtų rinkinys 1-16 mm</w:t>
      </w:r>
    </w:p>
    <w:p w14:paraId="0AE94BCB" w14:textId="77777777" w:rsidR="00E15155" w:rsidRPr="00E15155" w:rsidRDefault="00E15155" w:rsidP="00E15155">
      <w:pPr>
        <w:spacing w:line="240" w:lineRule="auto"/>
        <w:ind w:right="282"/>
        <w:rPr>
          <w:rFonts w:ascii="Times New Roman" w:eastAsia="Times New Roman" w:hAnsi="Times New Roman" w:cs="Times New Roman"/>
          <w:sz w:val="24"/>
          <w:szCs w:val="24"/>
        </w:rPr>
      </w:pPr>
    </w:p>
    <w:p w14:paraId="330D6651" w14:textId="77777777" w:rsidR="00E15155" w:rsidRPr="00E15155" w:rsidRDefault="00E15155" w:rsidP="00E15155">
      <w:pPr>
        <w:pStyle w:val="Sraopastraipa"/>
        <w:numPr>
          <w:ilvl w:val="0"/>
          <w:numId w:val="29"/>
        </w:numPr>
        <w:spacing w:line="240" w:lineRule="auto"/>
        <w:ind w:left="284" w:right="282" w:firstLine="567"/>
        <w:jc w:val="left"/>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lastRenderedPageBreak/>
        <w:t>Elektrinio galąstuvo specifikacija:</w:t>
      </w:r>
    </w:p>
    <w:p w14:paraId="241AF46A" w14:textId="77777777" w:rsidR="00E15155" w:rsidRPr="00E15155" w:rsidRDefault="00E15155" w:rsidP="00E15155">
      <w:pPr>
        <w:pStyle w:val="prastasiniatinklio"/>
        <w:numPr>
          <w:ilvl w:val="0"/>
          <w:numId w:val="39"/>
        </w:numPr>
        <w:spacing w:before="0" w:beforeAutospacing="0" w:after="0" w:afterAutospacing="0" w:line="240" w:lineRule="auto"/>
        <w:ind w:left="284" w:right="282" w:firstLine="850"/>
        <w:jc w:val="left"/>
        <w:rPr>
          <w:rFonts w:ascii="Times New Roman" w:hAnsi="Times New Roman" w:cs="Times New Roman"/>
          <w:sz w:val="24"/>
          <w:szCs w:val="24"/>
        </w:rPr>
      </w:pPr>
      <w:r w:rsidRPr="00E15155">
        <w:rPr>
          <w:rFonts w:ascii="Times New Roman" w:hAnsi="Times New Roman" w:cs="Times New Roman"/>
          <w:sz w:val="24"/>
          <w:szCs w:val="24"/>
        </w:rPr>
        <w:t xml:space="preserve">Įtampa  230 V </w:t>
      </w:r>
    </w:p>
    <w:p w14:paraId="391F48D2" w14:textId="77777777" w:rsidR="00E15155" w:rsidRPr="00E15155" w:rsidRDefault="00E15155" w:rsidP="00E15155">
      <w:pPr>
        <w:pStyle w:val="prastasiniatinklio"/>
        <w:numPr>
          <w:ilvl w:val="0"/>
          <w:numId w:val="39"/>
        </w:numPr>
        <w:spacing w:before="0" w:beforeAutospacing="0" w:after="0" w:afterAutospacing="0" w:line="240" w:lineRule="auto"/>
        <w:ind w:left="284" w:right="282" w:firstLine="850"/>
        <w:jc w:val="left"/>
        <w:rPr>
          <w:rFonts w:ascii="Times New Roman" w:hAnsi="Times New Roman" w:cs="Times New Roman"/>
          <w:sz w:val="24"/>
          <w:szCs w:val="24"/>
        </w:rPr>
      </w:pPr>
      <w:r w:rsidRPr="00E15155">
        <w:rPr>
          <w:rFonts w:ascii="Times New Roman" w:hAnsi="Times New Roman" w:cs="Times New Roman"/>
          <w:sz w:val="24"/>
          <w:szCs w:val="24"/>
        </w:rPr>
        <w:t>Galia ne mažesnė 350W</w:t>
      </w:r>
    </w:p>
    <w:p w14:paraId="0039709E" w14:textId="77777777" w:rsidR="00E15155" w:rsidRPr="00E15155" w:rsidRDefault="00E15155" w:rsidP="00E15155">
      <w:pPr>
        <w:pStyle w:val="prastasiniatinklio"/>
        <w:numPr>
          <w:ilvl w:val="0"/>
          <w:numId w:val="39"/>
        </w:numPr>
        <w:spacing w:before="0" w:beforeAutospacing="0" w:after="0" w:afterAutospacing="0" w:line="240" w:lineRule="auto"/>
        <w:ind w:left="284" w:right="282" w:firstLine="850"/>
        <w:jc w:val="left"/>
        <w:rPr>
          <w:rFonts w:ascii="Times New Roman" w:hAnsi="Times New Roman" w:cs="Times New Roman"/>
          <w:sz w:val="24"/>
          <w:szCs w:val="24"/>
        </w:rPr>
      </w:pPr>
      <w:r w:rsidRPr="00E15155">
        <w:rPr>
          <w:rFonts w:ascii="Times New Roman" w:hAnsi="Times New Roman" w:cs="Times New Roman"/>
          <w:sz w:val="24"/>
          <w:szCs w:val="24"/>
        </w:rPr>
        <w:t>Disko skersmuo iki 200 mm</w:t>
      </w:r>
    </w:p>
    <w:p w14:paraId="36A20616" w14:textId="77777777" w:rsidR="00E15155" w:rsidRDefault="00E15155" w:rsidP="00E15155">
      <w:pPr>
        <w:pStyle w:val="prastasiniatinklio"/>
        <w:numPr>
          <w:ilvl w:val="0"/>
          <w:numId w:val="39"/>
        </w:numPr>
        <w:spacing w:before="0" w:beforeAutospacing="0" w:after="0" w:afterAutospacing="0" w:line="240" w:lineRule="auto"/>
        <w:ind w:left="284" w:right="282" w:firstLine="850"/>
        <w:jc w:val="left"/>
        <w:rPr>
          <w:rFonts w:ascii="Times New Roman" w:hAnsi="Times New Roman" w:cs="Times New Roman"/>
          <w:sz w:val="24"/>
          <w:szCs w:val="24"/>
        </w:rPr>
      </w:pPr>
      <w:r w:rsidRPr="00E15155">
        <w:rPr>
          <w:rFonts w:ascii="Times New Roman" w:hAnsi="Times New Roman" w:cs="Times New Roman"/>
          <w:sz w:val="24"/>
          <w:szCs w:val="24"/>
        </w:rPr>
        <w:t>Apsisukimų skaičius per minutę  ne daugiau 3000 aps/min</w:t>
      </w:r>
    </w:p>
    <w:p w14:paraId="75EC4189" w14:textId="77777777" w:rsidR="00E15155" w:rsidRPr="00E15155" w:rsidRDefault="00E15155" w:rsidP="00E15155">
      <w:pPr>
        <w:pStyle w:val="prastasiniatinklio"/>
        <w:spacing w:before="0" w:beforeAutospacing="0" w:after="0" w:afterAutospacing="0" w:line="240" w:lineRule="auto"/>
        <w:ind w:left="1134" w:right="282" w:firstLine="0"/>
        <w:jc w:val="left"/>
        <w:rPr>
          <w:rFonts w:ascii="Times New Roman" w:hAnsi="Times New Roman" w:cs="Times New Roman"/>
          <w:sz w:val="24"/>
          <w:szCs w:val="24"/>
        </w:rPr>
      </w:pPr>
    </w:p>
    <w:p w14:paraId="00D045AD" w14:textId="77777777" w:rsidR="00E15155" w:rsidRPr="00E15155" w:rsidRDefault="00E15155" w:rsidP="00E15155">
      <w:pPr>
        <w:pStyle w:val="prastasiniatinklio"/>
        <w:numPr>
          <w:ilvl w:val="0"/>
          <w:numId w:val="29"/>
        </w:numPr>
        <w:spacing w:before="0" w:beforeAutospacing="0" w:after="0" w:afterAutospacing="0" w:line="240" w:lineRule="auto"/>
        <w:ind w:left="284" w:right="282" w:firstLine="567"/>
        <w:jc w:val="left"/>
        <w:rPr>
          <w:rFonts w:ascii="Times New Roman" w:hAnsi="Times New Roman" w:cs="Times New Roman"/>
          <w:b/>
          <w:bCs/>
          <w:sz w:val="24"/>
          <w:szCs w:val="24"/>
        </w:rPr>
      </w:pPr>
      <w:r w:rsidRPr="00E15155">
        <w:rPr>
          <w:rFonts w:ascii="Times New Roman" w:hAnsi="Times New Roman" w:cs="Times New Roman"/>
          <w:b/>
          <w:bCs/>
          <w:sz w:val="24"/>
          <w:szCs w:val="24"/>
        </w:rPr>
        <w:t>Akumuliatoriaus įkrovėjo specifikacija:</w:t>
      </w:r>
    </w:p>
    <w:p w14:paraId="510DAAE1" w14:textId="77777777" w:rsidR="00E15155" w:rsidRPr="00E15155" w:rsidRDefault="00E15155" w:rsidP="00E15155">
      <w:pPr>
        <w:pStyle w:val="Sraopastraipa"/>
        <w:numPr>
          <w:ilvl w:val="0"/>
          <w:numId w:val="40"/>
        </w:numPr>
        <w:spacing w:line="240" w:lineRule="auto"/>
        <w:ind w:left="567" w:right="282" w:firstLine="567"/>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Skirtas įkrauti įvairių tipų akumuliatorius</w:t>
      </w:r>
    </w:p>
    <w:p w14:paraId="146159F3" w14:textId="77777777" w:rsidR="00E15155" w:rsidRPr="00E15155" w:rsidRDefault="00E15155" w:rsidP="00E15155">
      <w:pPr>
        <w:pStyle w:val="Sraopastraipa"/>
        <w:numPr>
          <w:ilvl w:val="0"/>
          <w:numId w:val="40"/>
        </w:numPr>
        <w:spacing w:line="240" w:lineRule="auto"/>
        <w:ind w:left="567" w:right="282" w:firstLine="567"/>
        <w:rPr>
          <w:rFonts w:ascii="Times New Roman" w:eastAsia="Times New Roman" w:hAnsi="Times New Roman" w:cs="Times New Roman"/>
          <w:sz w:val="24"/>
          <w:szCs w:val="24"/>
        </w:rPr>
      </w:pPr>
      <w:r w:rsidRPr="00E15155">
        <w:rPr>
          <w:rFonts w:ascii="Times New Roman" w:eastAsia="Times New Roman" w:hAnsi="Times New Roman" w:cs="Times New Roman"/>
          <w:sz w:val="24"/>
          <w:szCs w:val="24"/>
        </w:rPr>
        <w:t xml:space="preserve">Įkrovos įtampa 12-24V </w:t>
      </w:r>
    </w:p>
    <w:p w14:paraId="75C486E8" w14:textId="77777777" w:rsidR="00E15155" w:rsidRPr="00E15155" w:rsidRDefault="00E15155" w:rsidP="00E15155">
      <w:pPr>
        <w:pStyle w:val="prastasiniatinklio"/>
        <w:numPr>
          <w:ilvl w:val="0"/>
          <w:numId w:val="40"/>
        </w:numPr>
        <w:spacing w:before="0" w:beforeAutospacing="0" w:after="0" w:afterAutospacing="0"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Didžiausia įkrovimo srovė ne mažesnė 20A</w:t>
      </w:r>
    </w:p>
    <w:p w14:paraId="0F786500" w14:textId="77777777" w:rsidR="00E15155" w:rsidRPr="00E15155" w:rsidRDefault="00E15155" w:rsidP="00E15155">
      <w:pPr>
        <w:pStyle w:val="prastasiniatinklio"/>
        <w:numPr>
          <w:ilvl w:val="0"/>
          <w:numId w:val="40"/>
        </w:numPr>
        <w:spacing w:before="0" w:beforeAutospacing="0" w:after="0" w:afterAutospacing="0"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Su baterijos atkūrimo funkcija, užvedimo funkcija</w:t>
      </w:r>
    </w:p>
    <w:p w14:paraId="18C76813" w14:textId="77777777" w:rsidR="00E15155" w:rsidRPr="00E15155" w:rsidRDefault="00E15155" w:rsidP="00E15155">
      <w:pPr>
        <w:pStyle w:val="prastasiniatinklio"/>
        <w:numPr>
          <w:ilvl w:val="0"/>
          <w:numId w:val="40"/>
        </w:numPr>
        <w:spacing w:before="0" w:beforeAutospacing="0" w:after="0" w:afterAutospacing="0" w:line="240" w:lineRule="auto"/>
        <w:ind w:left="567" w:right="282" w:firstLine="567"/>
        <w:jc w:val="left"/>
        <w:rPr>
          <w:rStyle w:val="muibox-root"/>
          <w:rFonts w:ascii="Times New Roman" w:eastAsiaTheme="majorEastAsia" w:hAnsi="Times New Roman" w:cs="Times New Roman"/>
          <w:sz w:val="24"/>
          <w:szCs w:val="24"/>
        </w:rPr>
      </w:pPr>
      <w:r w:rsidRPr="00E15155">
        <w:rPr>
          <w:rStyle w:val="muibox-root"/>
          <w:rFonts w:ascii="Times New Roman" w:eastAsiaTheme="majorEastAsia" w:hAnsi="Times New Roman" w:cs="Times New Roman"/>
          <w:sz w:val="24"/>
          <w:szCs w:val="24"/>
        </w:rPr>
        <w:t>Apsauga nuo trumpojo jungimo, akumuliatoriaus perkrovimo, atvirkštinio jungimo</w:t>
      </w:r>
    </w:p>
    <w:p w14:paraId="34F067C9" w14:textId="77777777" w:rsidR="00E15155" w:rsidRPr="00E15155" w:rsidRDefault="00E15155" w:rsidP="00E15155">
      <w:pPr>
        <w:pStyle w:val="prastasiniatinklio"/>
        <w:spacing w:before="0" w:beforeAutospacing="0" w:after="0" w:afterAutospacing="0"/>
        <w:ind w:left="567" w:right="282" w:firstLine="567"/>
        <w:rPr>
          <w:rStyle w:val="muibox-root"/>
          <w:rFonts w:ascii="Times New Roman" w:hAnsi="Times New Roman" w:cs="Times New Roman"/>
          <w:b/>
          <w:bCs/>
          <w:sz w:val="24"/>
          <w:szCs w:val="24"/>
        </w:rPr>
      </w:pPr>
    </w:p>
    <w:p w14:paraId="05CA5D6B" w14:textId="77777777" w:rsidR="00E15155" w:rsidRPr="00E15155" w:rsidRDefault="00E15155" w:rsidP="00E15155">
      <w:pPr>
        <w:pStyle w:val="prastasiniatinklio"/>
        <w:numPr>
          <w:ilvl w:val="0"/>
          <w:numId w:val="29"/>
        </w:numPr>
        <w:spacing w:before="0" w:beforeAutospacing="0" w:after="0" w:afterAutospacing="0" w:line="240" w:lineRule="auto"/>
        <w:ind w:left="284" w:right="282" w:firstLine="567"/>
        <w:jc w:val="left"/>
        <w:rPr>
          <w:rStyle w:val="muibox-root"/>
          <w:rFonts w:ascii="Times New Roman" w:hAnsi="Times New Roman" w:cs="Times New Roman"/>
          <w:b/>
          <w:bCs/>
          <w:sz w:val="24"/>
          <w:szCs w:val="24"/>
        </w:rPr>
      </w:pPr>
      <w:r w:rsidRPr="00E15155">
        <w:rPr>
          <w:rStyle w:val="muibox-root"/>
          <w:rFonts w:ascii="Times New Roman" w:eastAsiaTheme="majorEastAsia" w:hAnsi="Times New Roman" w:cs="Times New Roman"/>
          <w:b/>
          <w:bCs/>
          <w:sz w:val="24"/>
          <w:szCs w:val="24"/>
        </w:rPr>
        <w:t>Boosterio (akumuliatoriaus paleidėjo) specifikacija:</w:t>
      </w:r>
    </w:p>
    <w:p w14:paraId="3F6E8BB7" w14:textId="77777777" w:rsidR="00E15155" w:rsidRPr="00E15155" w:rsidRDefault="00E15155" w:rsidP="00E15155">
      <w:pPr>
        <w:pStyle w:val="prastasiniatinklio"/>
        <w:numPr>
          <w:ilvl w:val="0"/>
          <w:numId w:val="41"/>
        </w:numPr>
        <w:spacing w:before="0" w:beforeAutospacing="0" w:after="0" w:afterAutospacing="0"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Skirtas užvesti lengvuosius automobilius, visureigius, sunkvežimius</w:t>
      </w:r>
    </w:p>
    <w:p w14:paraId="0EF2CE04" w14:textId="77777777" w:rsidR="00E15155" w:rsidRPr="00E15155" w:rsidRDefault="00E15155" w:rsidP="00E15155">
      <w:pPr>
        <w:pStyle w:val="prastasiniatinklio"/>
        <w:numPr>
          <w:ilvl w:val="0"/>
          <w:numId w:val="41"/>
        </w:numPr>
        <w:spacing w:before="0" w:beforeAutospacing="0" w:after="0" w:afterAutospacing="0"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 xml:space="preserve">Įtampa  12/24V </w:t>
      </w:r>
    </w:p>
    <w:p w14:paraId="13D61D76" w14:textId="77777777" w:rsidR="00E15155" w:rsidRPr="00E15155" w:rsidRDefault="00E15155" w:rsidP="00E15155">
      <w:pPr>
        <w:pStyle w:val="prastasiniatinklio"/>
        <w:numPr>
          <w:ilvl w:val="0"/>
          <w:numId w:val="41"/>
        </w:numPr>
        <w:spacing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Krovimo įtampa 230V</w:t>
      </w:r>
    </w:p>
    <w:p w14:paraId="1834FF94" w14:textId="77777777" w:rsidR="00E15155" w:rsidRPr="00E15155" w:rsidRDefault="00E15155" w:rsidP="00E15155">
      <w:pPr>
        <w:pStyle w:val="prastasiniatinklio"/>
        <w:numPr>
          <w:ilvl w:val="0"/>
          <w:numId w:val="41"/>
        </w:numPr>
        <w:spacing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Talpa ne mažesnė  2x 12V 22Ah</w:t>
      </w:r>
    </w:p>
    <w:p w14:paraId="443D7DB9" w14:textId="77777777" w:rsidR="00E15155" w:rsidRPr="00E15155" w:rsidRDefault="00E15155" w:rsidP="00E15155">
      <w:pPr>
        <w:pStyle w:val="prastasiniatinklio"/>
        <w:numPr>
          <w:ilvl w:val="0"/>
          <w:numId w:val="41"/>
        </w:numPr>
        <w:spacing w:line="240" w:lineRule="auto"/>
        <w:ind w:left="567" w:right="282" w:firstLine="567"/>
        <w:jc w:val="left"/>
        <w:rPr>
          <w:rFonts w:ascii="Times New Roman" w:hAnsi="Times New Roman" w:cs="Times New Roman"/>
          <w:sz w:val="24"/>
          <w:szCs w:val="24"/>
        </w:rPr>
      </w:pPr>
      <w:r w:rsidRPr="00E15155">
        <w:rPr>
          <w:rFonts w:ascii="Times New Roman" w:hAnsi="Times New Roman" w:cs="Times New Roman"/>
          <w:sz w:val="24"/>
          <w:szCs w:val="24"/>
        </w:rPr>
        <w:t>Maksimali paleidimo srovė :  4400/22</w:t>
      </w:r>
    </w:p>
    <w:p w14:paraId="060CFB73" w14:textId="77777777" w:rsidR="00E15155" w:rsidRPr="00E15155" w:rsidRDefault="00E15155" w:rsidP="00E15155">
      <w:pPr>
        <w:pStyle w:val="prastasiniatinklio"/>
        <w:numPr>
          <w:ilvl w:val="0"/>
          <w:numId w:val="29"/>
        </w:numPr>
        <w:spacing w:before="0" w:beforeAutospacing="0" w:after="0" w:afterAutospacing="0" w:line="240" w:lineRule="auto"/>
        <w:ind w:left="284" w:right="282" w:firstLine="567"/>
        <w:jc w:val="left"/>
        <w:rPr>
          <w:rFonts w:ascii="Times New Roman" w:hAnsi="Times New Roman" w:cs="Times New Roman"/>
          <w:b/>
          <w:bCs/>
          <w:sz w:val="24"/>
          <w:szCs w:val="24"/>
        </w:rPr>
      </w:pPr>
      <w:bookmarkStart w:id="9" w:name="_Hlk230013205"/>
      <w:r w:rsidRPr="00E15155">
        <w:rPr>
          <w:rFonts w:ascii="Times New Roman" w:hAnsi="Times New Roman" w:cs="Times New Roman"/>
          <w:b/>
          <w:bCs/>
          <w:sz w:val="24"/>
          <w:szCs w:val="24"/>
        </w:rPr>
        <w:t>Plovimo įrenginio su pašildymu specifikacija:</w:t>
      </w:r>
    </w:p>
    <w:p w14:paraId="3B172B11"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Maksimalus slėgis  ne mažesnis 190 bar</w:t>
      </w:r>
    </w:p>
    <w:p w14:paraId="02DBFF2D"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Pašildyto vandens temperatūra iki 80 C°, garo temperatūra 140 C°</w:t>
      </w:r>
    </w:p>
    <w:p w14:paraId="4CD90636"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Kuro bako talpa iki 35 l</w:t>
      </w:r>
    </w:p>
    <w:p w14:paraId="3CD02D8C"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Įtampa 400V,  galia ne didesnė 8,0 kW</w:t>
      </w:r>
    </w:p>
    <w:p w14:paraId="19701BDE"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Elektros kabelio ilgis ne trumpesnis 7 m</w:t>
      </w:r>
    </w:p>
    <w:p w14:paraId="7CE9DC7A"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Komplektacija: aukšto slėgio žarna 10 m, aukšto slėgio pistoletas, nerūdijančio plieno</w:t>
      </w:r>
    </w:p>
    <w:p w14:paraId="32BC2371"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lancetas su plokščios srovės antgaliu, skaitmeninis valdymo blokas, inžektorius</w:t>
      </w:r>
    </w:p>
    <w:p w14:paraId="76A867E9" w14:textId="77777777" w:rsidR="00E15155" w:rsidRPr="00E15155" w:rsidRDefault="00E15155" w:rsidP="00E15155">
      <w:pPr>
        <w:pStyle w:val="prastasiniatinklio"/>
        <w:numPr>
          <w:ilvl w:val="0"/>
          <w:numId w:val="42"/>
        </w:numPr>
        <w:spacing w:before="0" w:beforeAutospacing="0" w:after="0" w:afterAutospacing="0" w:line="240" w:lineRule="auto"/>
        <w:ind w:left="567" w:right="282" w:firstLine="567"/>
        <w:jc w:val="left"/>
        <w:rPr>
          <w:rFonts w:ascii="Times New Roman" w:hAnsi="Times New Roman" w:cs="Times New Roman"/>
          <w:b/>
          <w:bCs/>
          <w:sz w:val="24"/>
          <w:szCs w:val="24"/>
        </w:rPr>
      </w:pPr>
      <w:r w:rsidRPr="00E15155">
        <w:rPr>
          <w:rFonts w:ascii="Times New Roman" w:hAnsi="Times New Roman" w:cs="Times New Roman"/>
          <w:sz w:val="24"/>
          <w:szCs w:val="24"/>
        </w:rPr>
        <w:t>valymo priemonei, vandens filtras.</w:t>
      </w:r>
    </w:p>
    <w:bookmarkEnd w:id="9"/>
    <w:p w14:paraId="35A748E3" w14:textId="77777777" w:rsidR="00E15155" w:rsidRPr="00E15155" w:rsidRDefault="00E15155" w:rsidP="00E15155">
      <w:pPr>
        <w:spacing w:line="240" w:lineRule="auto"/>
        <w:ind w:left="851" w:right="282" w:firstLine="567"/>
        <w:rPr>
          <w:rFonts w:ascii="Times New Roman" w:eastAsia="Times New Roman" w:hAnsi="Times New Roman" w:cs="Times New Roman"/>
          <w:sz w:val="24"/>
          <w:szCs w:val="24"/>
        </w:rPr>
      </w:pPr>
    </w:p>
    <w:p w14:paraId="6DA3EE06" w14:textId="77777777" w:rsidR="00E15155" w:rsidRPr="00E15155" w:rsidRDefault="00E15155" w:rsidP="00E15155">
      <w:pPr>
        <w:spacing w:line="240" w:lineRule="auto"/>
        <w:ind w:left="851" w:right="282" w:firstLine="567"/>
        <w:rPr>
          <w:rFonts w:ascii="Times New Roman" w:eastAsia="Times New Roman" w:hAnsi="Times New Roman" w:cs="Times New Roman"/>
          <w:b/>
          <w:bCs/>
          <w:sz w:val="24"/>
          <w:szCs w:val="24"/>
        </w:rPr>
      </w:pPr>
      <w:r w:rsidRPr="00E15155">
        <w:rPr>
          <w:rFonts w:ascii="Times New Roman" w:eastAsia="Times New Roman" w:hAnsi="Times New Roman" w:cs="Times New Roman"/>
          <w:b/>
          <w:bCs/>
          <w:sz w:val="24"/>
          <w:szCs w:val="24"/>
        </w:rPr>
        <w:t xml:space="preserve">Įrenginiams reikalinga pristatymo, pastatymo, pajungimo, sureguliavimo ir garantinio aptarnavimo paslauga. </w:t>
      </w:r>
    </w:p>
    <w:p w14:paraId="44EF59E9" w14:textId="77777777" w:rsidR="00E15155" w:rsidRPr="00E15155" w:rsidRDefault="00E15155" w:rsidP="00E15155">
      <w:pPr>
        <w:spacing w:line="240" w:lineRule="auto"/>
        <w:ind w:left="851" w:right="282" w:firstLine="567"/>
        <w:rPr>
          <w:rFonts w:ascii="Times New Roman" w:hAnsi="Times New Roman" w:cs="Times New Roman"/>
          <w:sz w:val="24"/>
          <w:szCs w:val="24"/>
        </w:rPr>
      </w:pPr>
      <w:r w:rsidRPr="00E15155">
        <w:rPr>
          <w:rFonts w:ascii="Times New Roman" w:eastAsia="Times New Roman" w:hAnsi="Times New Roman" w:cs="Times New Roman"/>
          <w:b/>
          <w:bCs/>
          <w:sz w:val="24"/>
          <w:szCs w:val="24"/>
        </w:rPr>
        <w:t>Tiekėjo naudojamos prekių pakuotės turi būti perdirbamos arba tinkamos pakartotiniam naudojimui.</w:t>
      </w:r>
      <w:r w:rsidRPr="00E15155">
        <w:rPr>
          <w:rFonts w:ascii="Times New Roman" w:hAnsi="Times New Roman" w:cs="Times New Roman"/>
          <w:b/>
          <w:bCs/>
          <w:sz w:val="24"/>
          <w:szCs w:val="24"/>
        </w:rPr>
        <w:t xml:space="preserve"> </w:t>
      </w:r>
      <w:bookmarkStart w:id="10" w:name="_Hlk86825377"/>
      <w:bookmarkStart w:id="11" w:name="_Ref38540913"/>
      <w:bookmarkStart w:id="12" w:name="_Ref38898051"/>
      <w:bookmarkStart w:id="13" w:name="_Ref38901392"/>
      <w:bookmarkStart w:id="14" w:name="_Toc48053189"/>
      <w:bookmarkStart w:id="15" w:name="_Toc85706892"/>
      <w:bookmarkEnd w:id="0"/>
      <w:bookmarkEnd w:id="1"/>
      <w:bookmarkEnd w:id="2"/>
      <w:bookmarkEnd w:id="3"/>
      <w:bookmarkEnd w:id="4"/>
      <w:bookmarkEnd w:id="5"/>
      <w:bookmarkEnd w:id="6"/>
      <w:bookmarkEnd w:id="10"/>
      <w:bookmarkEnd w:id="11"/>
      <w:bookmarkEnd w:id="12"/>
      <w:bookmarkEnd w:id="13"/>
      <w:bookmarkEnd w:id="14"/>
      <w:bookmarkEnd w:id="15"/>
    </w:p>
    <w:p w14:paraId="6DCCEB4D" w14:textId="77777777" w:rsidR="00521B97" w:rsidRDefault="00363F7A" w:rsidP="00363F7A">
      <w:pPr>
        <w:ind w:left="6120" w:hanging="60"/>
        <w:rPr>
          <w:rFonts w:ascii="Times New Roman" w:hAnsi="Times New Roman" w:cs="Times New Roman"/>
          <w:b/>
          <w:sz w:val="24"/>
        </w:rPr>
      </w:pPr>
      <w:r w:rsidRPr="00F840B9">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p>
    <w:p w14:paraId="6B44DC05" w14:textId="77777777" w:rsidR="00521B97" w:rsidRDefault="00521B97" w:rsidP="00363F7A">
      <w:pPr>
        <w:ind w:left="6120" w:hanging="60"/>
        <w:rPr>
          <w:rFonts w:ascii="Times New Roman" w:hAnsi="Times New Roman" w:cs="Times New Roman"/>
          <w:b/>
          <w:sz w:val="24"/>
        </w:rPr>
      </w:pPr>
    </w:p>
    <w:p w14:paraId="2D4B2AAA" w14:textId="77777777" w:rsidR="00521B97" w:rsidRDefault="00521B97" w:rsidP="00363F7A">
      <w:pPr>
        <w:ind w:left="6120" w:hanging="60"/>
        <w:rPr>
          <w:rFonts w:ascii="Times New Roman" w:hAnsi="Times New Roman" w:cs="Times New Roman"/>
          <w:b/>
          <w:sz w:val="24"/>
        </w:rPr>
      </w:pPr>
    </w:p>
    <w:p w14:paraId="0BB88825" w14:textId="77777777" w:rsidR="00521B97" w:rsidRDefault="00521B97" w:rsidP="00363F7A">
      <w:pPr>
        <w:ind w:left="6120" w:hanging="60"/>
        <w:rPr>
          <w:rFonts w:ascii="Times New Roman" w:hAnsi="Times New Roman" w:cs="Times New Roman"/>
          <w:b/>
          <w:sz w:val="24"/>
        </w:rPr>
      </w:pPr>
    </w:p>
    <w:p w14:paraId="037CEBF0" w14:textId="77777777" w:rsidR="006C7303" w:rsidRDefault="006C7303" w:rsidP="00363F7A">
      <w:pPr>
        <w:ind w:left="6120" w:hanging="60"/>
        <w:rPr>
          <w:rFonts w:ascii="Times New Roman" w:hAnsi="Times New Roman" w:cs="Times New Roman"/>
          <w:b/>
          <w:sz w:val="24"/>
        </w:rPr>
      </w:pPr>
    </w:p>
    <w:p w14:paraId="7E3F4BF9" w14:textId="77777777" w:rsidR="006C7303" w:rsidRDefault="006C7303" w:rsidP="00363F7A">
      <w:pPr>
        <w:ind w:left="6120" w:hanging="60"/>
        <w:rPr>
          <w:rFonts w:ascii="Times New Roman" w:hAnsi="Times New Roman" w:cs="Times New Roman"/>
          <w:b/>
          <w:sz w:val="24"/>
        </w:rPr>
      </w:pPr>
    </w:p>
    <w:p w14:paraId="429D80BB" w14:textId="77777777" w:rsidR="006C7303" w:rsidRDefault="006C7303" w:rsidP="00363F7A">
      <w:pPr>
        <w:ind w:left="6120" w:hanging="60"/>
        <w:rPr>
          <w:rFonts w:ascii="Times New Roman" w:hAnsi="Times New Roman" w:cs="Times New Roman"/>
          <w:b/>
          <w:sz w:val="24"/>
        </w:rPr>
      </w:pPr>
    </w:p>
    <w:p w14:paraId="20581451" w14:textId="77777777" w:rsidR="006C7303" w:rsidRDefault="006C7303" w:rsidP="00363F7A">
      <w:pPr>
        <w:ind w:left="6120" w:hanging="60"/>
        <w:rPr>
          <w:rFonts w:ascii="Times New Roman" w:hAnsi="Times New Roman" w:cs="Times New Roman"/>
          <w:b/>
          <w:sz w:val="24"/>
        </w:rPr>
      </w:pPr>
    </w:p>
    <w:p w14:paraId="7F658DBA" w14:textId="77777777" w:rsidR="006C7303" w:rsidRDefault="006C7303" w:rsidP="00363F7A">
      <w:pPr>
        <w:ind w:left="6120" w:hanging="60"/>
        <w:rPr>
          <w:rFonts w:ascii="Times New Roman" w:hAnsi="Times New Roman" w:cs="Times New Roman"/>
          <w:b/>
          <w:sz w:val="24"/>
        </w:rPr>
      </w:pPr>
    </w:p>
    <w:p w14:paraId="3C73BB5E" w14:textId="77777777" w:rsidR="006C7303" w:rsidRDefault="006C7303" w:rsidP="00363F7A">
      <w:pPr>
        <w:ind w:left="6120" w:hanging="60"/>
        <w:rPr>
          <w:rFonts w:ascii="Times New Roman" w:hAnsi="Times New Roman" w:cs="Times New Roman"/>
          <w:b/>
          <w:sz w:val="24"/>
        </w:rPr>
      </w:pPr>
    </w:p>
    <w:p w14:paraId="218A445D" w14:textId="20A8262A" w:rsidR="00363F7A" w:rsidRPr="00F840B9" w:rsidRDefault="00363F7A" w:rsidP="00521B97">
      <w:pPr>
        <w:ind w:left="7416" w:firstLine="360"/>
        <w:rPr>
          <w:rFonts w:ascii="Times New Roman" w:hAnsi="Times New Roman" w:cs="Times New Roman"/>
          <w:i/>
          <w:sz w:val="24"/>
        </w:rPr>
      </w:pPr>
      <w:r w:rsidRPr="00F840B9">
        <w:rPr>
          <w:rFonts w:ascii="Times New Roman" w:hAnsi="Times New Roman" w:cs="Times New Roman"/>
          <w:sz w:val="24"/>
        </w:rPr>
        <w:lastRenderedPageBreak/>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506D6BA4" w14:textId="77777777" w:rsidR="00363F7A" w:rsidRPr="00173D30" w:rsidRDefault="00363F7A" w:rsidP="00363F7A">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10C753D7" w14:textId="77777777" w:rsidR="00363F7A" w:rsidRPr="00173D30" w:rsidRDefault="00363F7A" w:rsidP="00363F7A">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49E809BD" w14:textId="77777777" w:rsidR="00363F7A" w:rsidRPr="00173D30" w:rsidRDefault="00363F7A" w:rsidP="00363F7A">
      <w:pPr>
        <w:jc w:val="center"/>
        <w:rPr>
          <w:rFonts w:ascii="Times New Roman" w:hAnsi="Times New Roman" w:cs="Times New Roman"/>
          <w:sz w:val="24"/>
        </w:rPr>
      </w:pPr>
      <w:r w:rsidRPr="00173D30">
        <w:rPr>
          <w:rFonts w:ascii="Times New Roman" w:hAnsi="Times New Roman" w:cs="Times New Roman"/>
          <w:sz w:val="24"/>
        </w:rPr>
        <w:t>_______________</w:t>
      </w:r>
    </w:p>
    <w:p w14:paraId="65CA7F0F" w14:textId="77777777" w:rsidR="00363F7A" w:rsidRPr="00173D30" w:rsidRDefault="00363F7A" w:rsidP="00363F7A">
      <w:pPr>
        <w:jc w:val="center"/>
        <w:rPr>
          <w:rFonts w:ascii="Times New Roman" w:hAnsi="Times New Roman" w:cs="Times New Roman"/>
          <w:sz w:val="24"/>
        </w:rPr>
      </w:pPr>
      <w:r w:rsidRPr="00173D30">
        <w:rPr>
          <w:rFonts w:ascii="Times New Roman" w:hAnsi="Times New Roman" w:cs="Times New Roman"/>
          <w:sz w:val="24"/>
        </w:rPr>
        <w:t>(įrašoma data)</w:t>
      </w:r>
    </w:p>
    <w:p w14:paraId="247955C4" w14:textId="77777777" w:rsidR="00363F7A" w:rsidRPr="00173D30" w:rsidRDefault="00363F7A" w:rsidP="00363F7A">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5DDC0895" w14:textId="77777777" w:rsidR="00363F7A" w:rsidRPr="00173D30" w:rsidRDefault="00363F7A" w:rsidP="00363F7A">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363F7A" w:rsidRPr="00173D30" w14:paraId="4DFDBDFC" w14:textId="77777777" w:rsidTr="002A5E79">
        <w:trPr>
          <w:trHeight w:val="272"/>
        </w:trPr>
        <w:tc>
          <w:tcPr>
            <w:tcW w:w="9498" w:type="dxa"/>
            <w:tcBorders>
              <w:top w:val="single" w:sz="6" w:space="0" w:color="000000"/>
              <w:left w:val="single" w:sz="6" w:space="0" w:color="000000"/>
              <w:bottom w:val="single" w:sz="6" w:space="0" w:color="000000"/>
              <w:right w:val="single" w:sz="6" w:space="0" w:color="000000"/>
            </w:tcBorders>
          </w:tcPr>
          <w:p w14:paraId="5D4227CD" w14:textId="77777777" w:rsidR="00363F7A" w:rsidRPr="00173D30" w:rsidRDefault="00363F7A" w:rsidP="002A5E79">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363F7A" w:rsidRPr="00173D30" w14:paraId="7EA73FFC" w14:textId="77777777" w:rsidTr="002A5E79">
        <w:trPr>
          <w:trHeight w:val="570"/>
        </w:trPr>
        <w:tc>
          <w:tcPr>
            <w:tcW w:w="9498" w:type="dxa"/>
            <w:tcBorders>
              <w:top w:val="single" w:sz="6" w:space="0" w:color="000000"/>
              <w:left w:val="single" w:sz="6" w:space="0" w:color="000000"/>
              <w:bottom w:val="single" w:sz="6" w:space="0" w:color="000000"/>
              <w:right w:val="single" w:sz="6" w:space="0" w:color="000000"/>
            </w:tcBorders>
          </w:tcPr>
          <w:p w14:paraId="1A6E5693" w14:textId="77777777" w:rsidR="00363F7A" w:rsidRPr="00173D30" w:rsidRDefault="00363F7A" w:rsidP="002A5E79">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15FBF9B5"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363F7A" w:rsidRPr="00173D30" w14:paraId="70435239" w14:textId="77777777" w:rsidTr="002A5E79">
        <w:trPr>
          <w:trHeight w:val="265"/>
        </w:trPr>
        <w:tc>
          <w:tcPr>
            <w:tcW w:w="9498" w:type="dxa"/>
            <w:tcBorders>
              <w:top w:val="single" w:sz="6" w:space="0" w:color="000000"/>
              <w:left w:val="single" w:sz="6" w:space="0" w:color="000000"/>
              <w:bottom w:val="single" w:sz="6" w:space="0" w:color="000000"/>
              <w:right w:val="single" w:sz="6" w:space="0" w:color="000000"/>
            </w:tcBorders>
          </w:tcPr>
          <w:p w14:paraId="714E9F54"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363F7A" w:rsidRPr="00173D30" w14:paraId="28BC5939" w14:textId="77777777" w:rsidTr="002A5E79">
        <w:trPr>
          <w:trHeight w:val="480"/>
        </w:trPr>
        <w:tc>
          <w:tcPr>
            <w:tcW w:w="9498" w:type="dxa"/>
            <w:tcBorders>
              <w:top w:val="single" w:sz="6" w:space="0" w:color="000000"/>
              <w:left w:val="single" w:sz="6" w:space="0" w:color="000000"/>
              <w:bottom w:val="single" w:sz="6" w:space="0" w:color="000000"/>
              <w:right w:val="single" w:sz="6" w:space="0" w:color="000000"/>
            </w:tcBorders>
          </w:tcPr>
          <w:p w14:paraId="61B64685"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5CB7B1AD" w14:textId="77777777" w:rsidR="00363F7A" w:rsidRPr="00173D30" w:rsidRDefault="00363F7A" w:rsidP="00363F7A">
      <w:pPr>
        <w:pStyle w:val="Sraopastraipa"/>
        <w:tabs>
          <w:tab w:val="left" w:pos="993"/>
        </w:tabs>
        <w:spacing w:line="240" w:lineRule="auto"/>
        <w:ind w:left="0" w:firstLine="0"/>
        <w:rPr>
          <w:rFonts w:ascii="Times New Roman" w:hAnsi="Times New Roman"/>
          <w:b/>
          <w:szCs w:val="24"/>
        </w:rPr>
      </w:pPr>
    </w:p>
    <w:p w14:paraId="0E282F1D"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36A42947"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52D0560B" w14:textId="77777777" w:rsidR="00363F7A" w:rsidRPr="00173D30" w:rsidRDefault="00363F7A" w:rsidP="00363F7A">
      <w:pPr>
        <w:pStyle w:val="Sraopastraipa"/>
        <w:tabs>
          <w:tab w:val="left" w:pos="993"/>
        </w:tabs>
        <w:spacing w:line="240" w:lineRule="auto"/>
        <w:ind w:left="0" w:firstLine="0"/>
        <w:rPr>
          <w:rFonts w:ascii="Times New Roman" w:hAnsi="Times New Roman"/>
          <w:b/>
          <w:szCs w:val="24"/>
        </w:rPr>
      </w:pPr>
    </w:p>
    <w:p w14:paraId="1D81C841" w14:textId="77777777" w:rsidR="00363F7A" w:rsidRPr="00173D30" w:rsidRDefault="00363F7A" w:rsidP="00363F7A">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16EC1A71"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7ABF16B2" w14:textId="77777777" w:rsidR="00363F7A" w:rsidRPr="00173D30" w:rsidRDefault="00363F7A" w:rsidP="00363F7A">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0FD6ACF8" w14:textId="77777777" w:rsidR="00363F7A" w:rsidRPr="00173D30" w:rsidRDefault="00363F7A" w:rsidP="00363F7A">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39B654C6"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22DF0FFD" w14:textId="77777777" w:rsidR="00363F7A" w:rsidRPr="00173D30" w:rsidRDefault="00363F7A" w:rsidP="00363F7A">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62753181" w14:textId="77777777" w:rsidR="00363F7A" w:rsidRPr="00173D30" w:rsidRDefault="00363F7A" w:rsidP="00363F7A">
      <w:pPr>
        <w:spacing w:line="240" w:lineRule="auto"/>
        <w:ind w:firstLine="0"/>
        <w:jc w:val="center"/>
        <w:rPr>
          <w:rFonts w:ascii="Times New Roman" w:hAnsi="Times New Roman" w:cs="Times New Roman"/>
          <w:b/>
          <w:bCs/>
          <w:iCs/>
          <w:sz w:val="24"/>
        </w:rPr>
      </w:pPr>
    </w:p>
    <w:p w14:paraId="44F8FE7A" w14:textId="77777777" w:rsidR="00363F7A" w:rsidRPr="00173D30" w:rsidRDefault="00363F7A" w:rsidP="00363F7A">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1F475548" w14:textId="77777777" w:rsidR="00363F7A" w:rsidRPr="00173D30" w:rsidRDefault="00363F7A" w:rsidP="00363F7A">
      <w:pPr>
        <w:spacing w:line="240" w:lineRule="auto"/>
        <w:ind w:firstLine="0"/>
        <w:rPr>
          <w:rFonts w:ascii="Times New Roman" w:hAnsi="Times New Roman" w:cs="Times New Roman"/>
          <w:bCs/>
          <w:iCs/>
          <w:sz w:val="24"/>
        </w:rPr>
      </w:pPr>
    </w:p>
    <w:p w14:paraId="0E9F5F29" w14:textId="77777777" w:rsidR="00363F7A" w:rsidRPr="00173D30" w:rsidRDefault="00363F7A" w:rsidP="00363F7A">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13125D9F" w14:textId="77777777" w:rsidR="00363F7A" w:rsidRPr="00173D30" w:rsidRDefault="00363F7A" w:rsidP="00363F7A">
      <w:pPr>
        <w:spacing w:line="240" w:lineRule="auto"/>
        <w:ind w:firstLine="0"/>
        <w:rPr>
          <w:rFonts w:ascii="Times New Roman" w:hAnsi="Times New Roman" w:cs="Times New Roman"/>
          <w:bCs/>
          <w:iCs/>
          <w:sz w:val="24"/>
        </w:rPr>
      </w:pPr>
    </w:p>
    <w:p w14:paraId="429E594E" w14:textId="77777777" w:rsidR="00363F7A" w:rsidRPr="00173D30" w:rsidRDefault="00363F7A" w:rsidP="00363F7A">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363F7A" w:rsidRPr="00173D30" w14:paraId="5F4D5D53" w14:textId="77777777" w:rsidTr="002A5E79">
        <w:trPr>
          <w:trHeight w:val="270"/>
        </w:trPr>
        <w:tc>
          <w:tcPr>
            <w:tcW w:w="5129" w:type="dxa"/>
            <w:tcBorders>
              <w:right w:val="single" w:sz="6" w:space="0" w:color="000000"/>
            </w:tcBorders>
          </w:tcPr>
          <w:p w14:paraId="4FD4D62F"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3329A28A"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363F7A" w:rsidRPr="00173D30" w14:paraId="46FA40E4" w14:textId="77777777" w:rsidTr="002A5E79">
        <w:trPr>
          <w:trHeight w:val="375"/>
        </w:trPr>
        <w:tc>
          <w:tcPr>
            <w:tcW w:w="5129" w:type="dxa"/>
            <w:tcBorders>
              <w:bottom w:val="single" w:sz="6" w:space="0" w:color="000000"/>
              <w:right w:val="single" w:sz="6" w:space="0" w:color="000000"/>
            </w:tcBorders>
            <w:vAlign w:val="center"/>
          </w:tcPr>
          <w:p w14:paraId="36022726"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0BA4A929"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363F7A" w:rsidRPr="00173D30" w14:paraId="5D525FFC" w14:textId="77777777" w:rsidTr="002A5E79">
        <w:trPr>
          <w:trHeight w:val="285"/>
        </w:trPr>
        <w:tc>
          <w:tcPr>
            <w:tcW w:w="5129" w:type="dxa"/>
            <w:tcBorders>
              <w:top w:val="single" w:sz="6" w:space="0" w:color="000000"/>
              <w:right w:val="single" w:sz="6" w:space="0" w:color="000000"/>
            </w:tcBorders>
          </w:tcPr>
          <w:p w14:paraId="0998511C"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336C5053"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363F7A" w:rsidRPr="00173D30" w14:paraId="1B4A7DC9" w14:textId="77777777" w:rsidTr="002A5E79">
        <w:trPr>
          <w:trHeight w:val="285"/>
        </w:trPr>
        <w:tc>
          <w:tcPr>
            <w:tcW w:w="5129" w:type="dxa"/>
            <w:tcBorders>
              <w:right w:val="single" w:sz="6" w:space="0" w:color="000000"/>
            </w:tcBorders>
          </w:tcPr>
          <w:p w14:paraId="3C392C9A"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7870D28E"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363F7A" w:rsidRPr="00173D30" w14:paraId="516E3E68" w14:textId="77777777" w:rsidTr="002A5E79">
        <w:trPr>
          <w:trHeight w:val="310"/>
        </w:trPr>
        <w:tc>
          <w:tcPr>
            <w:tcW w:w="5129" w:type="dxa"/>
            <w:tcBorders>
              <w:right w:val="single" w:sz="6" w:space="0" w:color="000000"/>
            </w:tcBorders>
          </w:tcPr>
          <w:p w14:paraId="13C84696"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0548B5AC"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363F7A" w:rsidRPr="00173D30" w14:paraId="43DCFBBB" w14:textId="77777777" w:rsidTr="002A5E79">
        <w:trPr>
          <w:trHeight w:val="310"/>
        </w:trPr>
        <w:tc>
          <w:tcPr>
            <w:tcW w:w="5129" w:type="dxa"/>
            <w:tcBorders>
              <w:right w:val="single" w:sz="6" w:space="0" w:color="000000"/>
            </w:tcBorders>
          </w:tcPr>
          <w:p w14:paraId="0D5CFB18"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43197CFE"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0FB21E83" w14:textId="77777777" w:rsidR="00363F7A" w:rsidRPr="00F840B9" w:rsidRDefault="00363F7A" w:rsidP="00363F7A">
      <w:pPr>
        <w:spacing w:line="240" w:lineRule="auto"/>
        <w:ind w:firstLine="0"/>
        <w:jc w:val="center"/>
        <w:rPr>
          <w:rFonts w:ascii="Times New Roman" w:hAnsi="Times New Roman" w:cs="Times New Roman"/>
          <w:sz w:val="24"/>
        </w:rPr>
      </w:pPr>
    </w:p>
    <w:p w14:paraId="69FE000C" w14:textId="77777777" w:rsidR="00363F7A" w:rsidRPr="00F625C9" w:rsidRDefault="00363F7A" w:rsidP="00363F7A">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lastRenderedPageBreak/>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5054B3FC" w14:textId="77777777" w:rsidR="00363F7A" w:rsidRPr="00F625C9" w:rsidRDefault="00363F7A" w:rsidP="00363F7A">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5C89AC67"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16" w:name="_Hlk225409246"/>
      <w:r w:rsidRPr="00F625C9">
        <w:rPr>
          <w:rFonts w:asciiTheme="majorBidi" w:eastAsia="Times New Roman" w:hAnsiTheme="majorBidi" w:cstheme="majorBidi"/>
          <w:sz w:val="24"/>
          <w:szCs w:val="24"/>
          <w:lang w:eastAsia="zh-CN"/>
        </w:rPr>
        <w:t xml:space="preserve">Sutarties vykdymo tikslais </w:t>
      </w:r>
      <w:bookmarkEnd w:id="16"/>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28A7CDCD"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488EF7E8"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2FC94F3B"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58F15D01"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3E89CFA6"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47EFD671"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57027D4C"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158DBB0E"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794DD7E2"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3A5FE41A"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0BBE7B9C"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2598D20F"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72BF60BD"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32EF23F4"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1B4313B2"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77575526"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6C6A8990"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4E2C55C5"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15E3352B"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7B7ADA"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4424DAEE" w14:textId="77777777" w:rsidR="00363F7A" w:rsidRPr="009D0433" w:rsidRDefault="00363F7A" w:rsidP="00363F7A">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699C9822" w14:textId="77777777" w:rsidR="0052181E" w:rsidRDefault="0052181E"/>
    <w:sectPr w:rsidR="0052181E" w:rsidSect="00DB4138">
      <w:headerReference w:type="default" r:id="rId8"/>
      <w:pgSz w:w="12240" w:h="15840"/>
      <w:pgMar w:top="851"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FF97" w14:textId="77777777" w:rsidR="00B12937" w:rsidRDefault="00B12937" w:rsidP="00DB4138">
      <w:pPr>
        <w:spacing w:line="240" w:lineRule="auto"/>
      </w:pPr>
      <w:r>
        <w:separator/>
      </w:r>
    </w:p>
  </w:endnote>
  <w:endnote w:type="continuationSeparator" w:id="0">
    <w:p w14:paraId="565FF4A8" w14:textId="77777777" w:rsidR="00B12937" w:rsidRDefault="00B12937" w:rsidP="00DB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96B5" w14:textId="77777777" w:rsidR="00B12937" w:rsidRDefault="00B12937" w:rsidP="00DB4138">
      <w:pPr>
        <w:spacing w:line="240" w:lineRule="auto"/>
      </w:pPr>
      <w:r>
        <w:separator/>
      </w:r>
    </w:p>
  </w:footnote>
  <w:footnote w:type="continuationSeparator" w:id="0">
    <w:p w14:paraId="4907A883" w14:textId="77777777" w:rsidR="00B12937" w:rsidRDefault="00B12937" w:rsidP="00DB4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25626"/>
      <w:docPartObj>
        <w:docPartGallery w:val="Page Numbers (Top of Page)"/>
        <w:docPartUnique/>
      </w:docPartObj>
    </w:sdtPr>
    <w:sdtContent>
      <w:p w14:paraId="466101EA" w14:textId="3BB6D2BB" w:rsidR="00DB4138" w:rsidRDefault="00DB4138">
        <w:pPr>
          <w:pStyle w:val="Antrats"/>
          <w:jc w:val="center"/>
        </w:pPr>
        <w:r>
          <w:fldChar w:fldCharType="begin"/>
        </w:r>
        <w:r>
          <w:instrText>PAGE   \* MERGEFORMAT</w:instrText>
        </w:r>
        <w:r>
          <w:fldChar w:fldCharType="separate"/>
        </w:r>
        <w:r>
          <w:t>2</w:t>
        </w:r>
        <w:r>
          <w:fldChar w:fldCharType="end"/>
        </w:r>
      </w:p>
    </w:sdtContent>
  </w:sdt>
  <w:p w14:paraId="78EB0563" w14:textId="77777777" w:rsidR="00DB4138" w:rsidRDefault="00DB4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81"/>
    <w:multiLevelType w:val="hybridMultilevel"/>
    <w:tmpl w:val="364A26F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012C132F"/>
    <w:multiLevelType w:val="hybridMultilevel"/>
    <w:tmpl w:val="6A68B0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5243D2"/>
    <w:multiLevelType w:val="hybridMultilevel"/>
    <w:tmpl w:val="1AD003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02A23D6A"/>
    <w:multiLevelType w:val="hybridMultilevel"/>
    <w:tmpl w:val="85081D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6"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E451717"/>
    <w:multiLevelType w:val="hybridMultilevel"/>
    <w:tmpl w:val="01266464"/>
    <w:lvl w:ilvl="0" w:tplc="04270001">
      <w:start w:val="1"/>
      <w:numFmt w:val="bullet"/>
      <w:lvlText w:val=""/>
      <w:lvlJc w:val="left"/>
      <w:pPr>
        <w:ind w:left="1286" w:hanging="360"/>
      </w:pPr>
      <w:rPr>
        <w:rFonts w:ascii="Symbol" w:hAnsi="Symbol"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C66068"/>
    <w:multiLevelType w:val="hybridMultilevel"/>
    <w:tmpl w:val="827C7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50064C"/>
    <w:multiLevelType w:val="hybridMultilevel"/>
    <w:tmpl w:val="5F8030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9B0056C"/>
    <w:multiLevelType w:val="hybridMultilevel"/>
    <w:tmpl w:val="FD8E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576B95"/>
    <w:multiLevelType w:val="hybridMultilevel"/>
    <w:tmpl w:val="FE92AE8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1" w15:restartNumberingAfterBreak="0">
    <w:nsid w:val="396F1551"/>
    <w:multiLevelType w:val="multilevel"/>
    <w:tmpl w:val="07F23A28"/>
    <w:lvl w:ilvl="0">
      <w:start w:val="13"/>
      <w:numFmt w:val="decimal"/>
      <w:lvlText w:val="%1."/>
      <w:lvlJc w:val="left"/>
      <w:pPr>
        <w:ind w:left="960" w:hanging="960"/>
      </w:pPr>
      <w:rPr>
        <w:rFonts w:hint="default"/>
      </w:rPr>
    </w:lvl>
    <w:lvl w:ilvl="1">
      <w:start w:val="1"/>
      <w:numFmt w:val="decimal"/>
      <w:lvlText w:val="%1.%2."/>
      <w:lvlJc w:val="left"/>
      <w:pPr>
        <w:ind w:left="1080" w:hanging="960"/>
      </w:pPr>
      <w:rPr>
        <w:rFonts w:hint="default"/>
      </w:rPr>
    </w:lvl>
    <w:lvl w:ilvl="2">
      <w:start w:val="1"/>
      <w:numFmt w:val="decimal"/>
      <w:lvlText w:val="%1.%2.%3."/>
      <w:lvlJc w:val="left"/>
      <w:pPr>
        <w:ind w:left="1200" w:hanging="960"/>
      </w:pPr>
      <w:rPr>
        <w:rFonts w:hint="default"/>
      </w:rPr>
    </w:lvl>
    <w:lvl w:ilvl="3">
      <w:start w:val="10"/>
      <w:numFmt w:val="decimal"/>
      <w:lvlText w:val="%1.%2.%3.%4."/>
      <w:lvlJc w:val="left"/>
      <w:pPr>
        <w:ind w:left="1320" w:hanging="96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3" w15:restartNumberingAfterBreak="0">
    <w:nsid w:val="3FE21028"/>
    <w:multiLevelType w:val="hybridMultilevel"/>
    <w:tmpl w:val="1C10DEB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28"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30" w15:restartNumberingAfterBreak="0">
    <w:nsid w:val="633524BB"/>
    <w:multiLevelType w:val="hybridMultilevel"/>
    <w:tmpl w:val="B07643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F05010"/>
    <w:multiLevelType w:val="hybridMultilevel"/>
    <w:tmpl w:val="E8B62A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1FA49FE"/>
    <w:multiLevelType w:val="hybridMultilevel"/>
    <w:tmpl w:val="12B28D80"/>
    <w:lvl w:ilvl="0" w:tplc="C2F0FD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F2609B"/>
    <w:multiLevelType w:val="hybridMultilevel"/>
    <w:tmpl w:val="CE2279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11"/>
  </w:num>
  <w:num w:numId="2" w16cid:durableId="1490172141">
    <w:abstractNumId w:val="34"/>
  </w:num>
  <w:num w:numId="3" w16cid:durableId="138770985">
    <w:abstractNumId w:val="24"/>
  </w:num>
  <w:num w:numId="4" w16cid:durableId="219707255">
    <w:abstractNumId w:val="40"/>
  </w:num>
  <w:num w:numId="5" w16cid:durableId="1652252092">
    <w:abstractNumId w:val="16"/>
  </w:num>
  <w:num w:numId="6" w16cid:durableId="1098015114">
    <w:abstractNumId w:val="39"/>
  </w:num>
  <w:num w:numId="7" w16cid:durableId="1208252808">
    <w:abstractNumId w:val="38"/>
  </w:num>
  <w:num w:numId="8" w16cid:durableId="963148996">
    <w:abstractNumId w:val="9"/>
  </w:num>
  <w:num w:numId="9" w16cid:durableId="817724215">
    <w:abstractNumId w:val="25"/>
  </w:num>
  <w:num w:numId="10" w16cid:durableId="1476410157">
    <w:abstractNumId w:val="36"/>
  </w:num>
  <w:num w:numId="11" w16cid:durableId="2019964077">
    <w:abstractNumId w:val="15"/>
  </w:num>
  <w:num w:numId="12" w16cid:durableId="1534609375">
    <w:abstractNumId w:val="22"/>
  </w:num>
  <w:num w:numId="13" w16cid:durableId="731004719">
    <w:abstractNumId w:val="26"/>
  </w:num>
  <w:num w:numId="14" w16cid:durableId="1951817877">
    <w:abstractNumId w:val="7"/>
  </w:num>
  <w:num w:numId="15" w16cid:durableId="1835217505">
    <w:abstractNumId w:val="12"/>
  </w:num>
  <w:num w:numId="16" w16cid:durableId="2099792840">
    <w:abstractNumId w:val="29"/>
  </w:num>
  <w:num w:numId="17" w16cid:durableId="1926262583">
    <w:abstractNumId w:val="27"/>
  </w:num>
  <w:num w:numId="18" w16cid:durableId="871453080">
    <w:abstractNumId w:val="10"/>
  </w:num>
  <w:num w:numId="19" w16cid:durableId="233514826">
    <w:abstractNumId w:val="41"/>
  </w:num>
  <w:num w:numId="20" w16cid:durableId="925261759">
    <w:abstractNumId w:val="19"/>
  </w:num>
  <w:num w:numId="21" w16cid:durableId="80765496">
    <w:abstractNumId w:val="18"/>
  </w:num>
  <w:num w:numId="22" w16cid:durableId="170291948">
    <w:abstractNumId w:val="31"/>
  </w:num>
  <w:num w:numId="23" w16cid:durableId="1969897192">
    <w:abstractNumId w:val="33"/>
  </w:num>
  <w:num w:numId="24" w16cid:durableId="419063764">
    <w:abstractNumId w:val="6"/>
  </w:num>
  <w:num w:numId="25" w16cid:durableId="1676297349">
    <w:abstractNumId w:val="5"/>
  </w:num>
  <w:num w:numId="26" w16cid:durableId="1425610199">
    <w:abstractNumId w:val="28"/>
  </w:num>
  <w:num w:numId="27" w16cid:durableId="1909415002">
    <w:abstractNumId w:val="2"/>
  </w:num>
  <w:num w:numId="28" w16cid:durableId="1118993028">
    <w:abstractNumId w:val="21"/>
  </w:num>
  <w:num w:numId="29" w16cid:durableId="1173758816">
    <w:abstractNumId w:val="35"/>
  </w:num>
  <w:num w:numId="30" w16cid:durableId="989670095">
    <w:abstractNumId w:val="4"/>
  </w:num>
  <w:num w:numId="31" w16cid:durableId="650642024">
    <w:abstractNumId w:val="3"/>
  </w:num>
  <w:num w:numId="32" w16cid:durableId="2121335924">
    <w:abstractNumId w:val="8"/>
  </w:num>
  <w:num w:numId="33" w16cid:durableId="350956876">
    <w:abstractNumId w:val="32"/>
  </w:num>
  <w:num w:numId="34" w16cid:durableId="213346781">
    <w:abstractNumId w:val="1"/>
  </w:num>
  <w:num w:numId="35" w16cid:durableId="971784616">
    <w:abstractNumId w:val="14"/>
  </w:num>
  <w:num w:numId="36" w16cid:durableId="1630281325">
    <w:abstractNumId w:val="0"/>
  </w:num>
  <w:num w:numId="37" w16cid:durableId="298607083">
    <w:abstractNumId w:val="23"/>
  </w:num>
  <w:num w:numId="38" w16cid:durableId="1010568954">
    <w:abstractNumId w:val="20"/>
  </w:num>
  <w:num w:numId="39" w16cid:durableId="1390613080">
    <w:abstractNumId w:val="30"/>
  </w:num>
  <w:num w:numId="40" w16cid:durableId="1019965844">
    <w:abstractNumId w:val="13"/>
  </w:num>
  <w:num w:numId="41" w16cid:durableId="1034423353">
    <w:abstractNumId w:val="17"/>
  </w:num>
  <w:num w:numId="42" w16cid:durableId="4874039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AC"/>
    <w:rsid w:val="001952FF"/>
    <w:rsid w:val="001B6672"/>
    <w:rsid w:val="0023177C"/>
    <w:rsid w:val="00277986"/>
    <w:rsid w:val="00333C25"/>
    <w:rsid w:val="00363F7A"/>
    <w:rsid w:val="003E1D2D"/>
    <w:rsid w:val="00450D76"/>
    <w:rsid w:val="004C511B"/>
    <w:rsid w:val="00512762"/>
    <w:rsid w:val="0052181E"/>
    <w:rsid w:val="00521B97"/>
    <w:rsid w:val="005454A9"/>
    <w:rsid w:val="005A0395"/>
    <w:rsid w:val="005B195C"/>
    <w:rsid w:val="005E5FDD"/>
    <w:rsid w:val="006664FB"/>
    <w:rsid w:val="006C7303"/>
    <w:rsid w:val="00741EE6"/>
    <w:rsid w:val="00783F8B"/>
    <w:rsid w:val="00803D1A"/>
    <w:rsid w:val="00840FAC"/>
    <w:rsid w:val="0086343C"/>
    <w:rsid w:val="008D2DC1"/>
    <w:rsid w:val="009163EE"/>
    <w:rsid w:val="00A46DB7"/>
    <w:rsid w:val="00A611ED"/>
    <w:rsid w:val="00AB6087"/>
    <w:rsid w:val="00B02159"/>
    <w:rsid w:val="00B12937"/>
    <w:rsid w:val="00B26037"/>
    <w:rsid w:val="00B86D49"/>
    <w:rsid w:val="00BD00D1"/>
    <w:rsid w:val="00C31F7F"/>
    <w:rsid w:val="00C55618"/>
    <w:rsid w:val="00D11A69"/>
    <w:rsid w:val="00D852DA"/>
    <w:rsid w:val="00DB3F73"/>
    <w:rsid w:val="00DB4138"/>
    <w:rsid w:val="00DF2242"/>
    <w:rsid w:val="00E15155"/>
    <w:rsid w:val="00EA149C"/>
    <w:rsid w:val="00EB1EFE"/>
    <w:rsid w:val="00ED0867"/>
    <w:rsid w:val="00F46494"/>
    <w:rsid w:val="00F939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4F0C"/>
  <w15:chartTrackingRefBased/>
  <w15:docId w15:val="{49D6D425-EC68-434E-86AA-B7067095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F7A"/>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840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40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0F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0F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0F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0F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0F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0F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0F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F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40F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0F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0F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0F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0F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0F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0F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0F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0F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0FA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0F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0F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0F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0FAC"/>
    <w:pPr>
      <w:ind w:left="720"/>
      <w:contextualSpacing/>
    </w:pPr>
  </w:style>
  <w:style w:type="character" w:styleId="Rykuspabraukimas">
    <w:name w:val="Intense Emphasis"/>
    <w:basedOn w:val="Numatytasispastraiposriftas"/>
    <w:uiPriority w:val="21"/>
    <w:qFormat/>
    <w:rsid w:val="00840FAC"/>
    <w:rPr>
      <w:i/>
      <w:iCs/>
      <w:color w:val="2F5496" w:themeColor="accent1" w:themeShade="BF"/>
    </w:rPr>
  </w:style>
  <w:style w:type="paragraph" w:styleId="Iskirtacitata">
    <w:name w:val="Intense Quote"/>
    <w:basedOn w:val="prastasis"/>
    <w:next w:val="prastasis"/>
    <w:link w:val="IskirtacitataDiagrama"/>
    <w:uiPriority w:val="30"/>
    <w:qFormat/>
    <w:rsid w:val="0084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0FAC"/>
    <w:rPr>
      <w:i/>
      <w:iCs/>
      <w:color w:val="2F5496" w:themeColor="accent1" w:themeShade="BF"/>
    </w:rPr>
  </w:style>
  <w:style w:type="character" w:styleId="Rykinuoroda">
    <w:name w:val="Intense Reference"/>
    <w:basedOn w:val="Numatytasispastraiposriftas"/>
    <w:uiPriority w:val="32"/>
    <w:qFormat/>
    <w:rsid w:val="00840FAC"/>
    <w:rPr>
      <w:b/>
      <w:bCs/>
      <w:smallCaps/>
      <w:color w:val="2F5496" w:themeColor="accent1" w:themeShade="BF"/>
      <w:spacing w:val="5"/>
    </w:rPr>
  </w:style>
  <w:style w:type="character" w:styleId="Hipersaitas">
    <w:name w:val="Hyperlink"/>
    <w:basedOn w:val="Numatytasispastraiposriftas"/>
    <w:uiPriority w:val="99"/>
    <w:unhideWhenUsed/>
    <w:rsid w:val="00363F7A"/>
    <w:rPr>
      <w:strike w:val="0"/>
      <w:dstrike w:val="0"/>
      <w:color w:val="auto"/>
      <w:u w:val="none"/>
      <w:effect w:val="none"/>
    </w:rPr>
  </w:style>
  <w:style w:type="paragraph" w:styleId="Puslapioinaostekstas">
    <w:name w:val="footnote text"/>
    <w:basedOn w:val="prastasis"/>
    <w:link w:val="PuslapioinaostekstasDiagrama"/>
    <w:uiPriority w:val="99"/>
    <w:unhideWhenUsed/>
    <w:rsid w:val="00363F7A"/>
    <w:rPr>
      <w:sz w:val="20"/>
      <w:szCs w:val="20"/>
    </w:rPr>
  </w:style>
  <w:style w:type="character" w:customStyle="1" w:styleId="PuslapioinaostekstasDiagrama">
    <w:name w:val="Puslapio išnašos tekstas Diagrama"/>
    <w:basedOn w:val="Numatytasispastraiposriftas"/>
    <w:link w:val="Puslapioinaostekstas"/>
    <w:uiPriority w:val="99"/>
    <w:rsid w:val="00363F7A"/>
    <w:rPr>
      <w:rFonts w:eastAsiaTheme="minorEastAsia"/>
      <w:sz w:val="20"/>
      <w:szCs w:val="20"/>
      <w:lang w:eastAsia="lt-LT"/>
    </w:rPr>
  </w:style>
  <w:style w:type="paragraph" w:styleId="Komentarotekstas">
    <w:name w:val="annotation text"/>
    <w:basedOn w:val="prastasis"/>
    <w:link w:val="KomentarotekstasDiagrama"/>
    <w:uiPriority w:val="99"/>
    <w:unhideWhenUsed/>
    <w:rsid w:val="00363F7A"/>
    <w:rPr>
      <w:sz w:val="20"/>
      <w:szCs w:val="20"/>
    </w:rPr>
  </w:style>
  <w:style w:type="character" w:customStyle="1" w:styleId="KomentarotekstasDiagrama">
    <w:name w:val="Komentaro tekstas Diagrama"/>
    <w:basedOn w:val="Numatytasispastraiposriftas"/>
    <w:link w:val="Komentarotekstas"/>
    <w:uiPriority w:val="99"/>
    <w:rsid w:val="00363F7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F7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3F7A"/>
    <w:rPr>
      <w:vertAlign w:val="superscript"/>
    </w:rPr>
  </w:style>
  <w:style w:type="character" w:styleId="Komentaronuoroda">
    <w:name w:val="annotation reference"/>
    <w:basedOn w:val="Numatytasispastraiposriftas"/>
    <w:uiPriority w:val="99"/>
    <w:unhideWhenUsed/>
    <w:rsid w:val="00363F7A"/>
    <w:rPr>
      <w:sz w:val="16"/>
      <w:szCs w:val="16"/>
    </w:rPr>
  </w:style>
  <w:style w:type="table" w:styleId="Lentelstinklelis">
    <w:name w:val="Table Grid"/>
    <w:aliases w:val="AL Table,CV table,CV1"/>
    <w:basedOn w:val="prastojilentel"/>
    <w:uiPriority w:val="39"/>
    <w:rsid w:val="00363F7A"/>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63F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3F7A"/>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63F7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63F7A"/>
    <w:rPr>
      <w:b/>
      <w:bCs/>
    </w:rPr>
  </w:style>
  <w:style w:type="character" w:customStyle="1" w:styleId="KomentarotemaDiagrama">
    <w:name w:val="Komentaro tema Diagrama"/>
    <w:basedOn w:val="KomentarotekstasDiagrama"/>
    <w:link w:val="Komentarotema"/>
    <w:uiPriority w:val="99"/>
    <w:semiHidden/>
    <w:rsid w:val="00363F7A"/>
    <w:rPr>
      <w:rFonts w:eastAsiaTheme="minorEastAsia"/>
      <w:b/>
      <w:bCs/>
      <w:sz w:val="20"/>
      <w:szCs w:val="20"/>
      <w:lang w:eastAsia="lt-LT"/>
    </w:rPr>
  </w:style>
  <w:style w:type="paragraph" w:styleId="prastasiniatinklio">
    <w:name w:val="Normal (Web)"/>
    <w:basedOn w:val="prastasis"/>
    <w:uiPriority w:val="99"/>
    <w:unhideWhenUsed/>
    <w:rsid w:val="00363F7A"/>
    <w:pPr>
      <w:spacing w:before="100" w:beforeAutospacing="1" w:after="100" w:afterAutospacing="1"/>
    </w:pPr>
  </w:style>
  <w:style w:type="character" w:customStyle="1" w:styleId="pildymui">
    <w:name w:val="pildymui"/>
    <w:basedOn w:val="Numatytasispastraiposriftas"/>
    <w:rsid w:val="00363F7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63F7A"/>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63F7A"/>
    <w:rPr>
      <w:rFonts w:eastAsiaTheme="minorEastAsia"/>
      <w:sz w:val="21"/>
      <w:szCs w:val="20"/>
      <w:lang w:eastAsia="lt-LT"/>
    </w:rPr>
  </w:style>
  <w:style w:type="character" w:customStyle="1" w:styleId="Internetlink">
    <w:name w:val="Internet link"/>
    <w:rsid w:val="00363F7A"/>
    <w:rPr>
      <w:color w:val="000080"/>
      <w:u w:val="single"/>
    </w:rPr>
  </w:style>
  <w:style w:type="paragraph" w:styleId="Antrats">
    <w:name w:val="header"/>
    <w:basedOn w:val="prastasis"/>
    <w:link w:val="AntratsDiagrama"/>
    <w:uiPriority w:val="99"/>
    <w:unhideWhenUsed/>
    <w:rsid w:val="00363F7A"/>
    <w:pPr>
      <w:tabs>
        <w:tab w:val="center" w:pos="4513"/>
        <w:tab w:val="right" w:pos="9026"/>
      </w:tabs>
    </w:pPr>
  </w:style>
  <w:style w:type="character" w:customStyle="1" w:styleId="AntratsDiagrama">
    <w:name w:val="Antraštės Diagrama"/>
    <w:basedOn w:val="Numatytasispastraiposriftas"/>
    <w:link w:val="Antrats"/>
    <w:uiPriority w:val="99"/>
    <w:rsid w:val="00363F7A"/>
    <w:rPr>
      <w:rFonts w:eastAsiaTheme="minorEastAsia"/>
      <w:sz w:val="21"/>
      <w:szCs w:val="21"/>
      <w:lang w:eastAsia="lt-LT"/>
    </w:rPr>
  </w:style>
  <w:style w:type="paragraph" w:styleId="Porat">
    <w:name w:val="footer"/>
    <w:basedOn w:val="prastasis"/>
    <w:link w:val="PoratDiagrama"/>
    <w:unhideWhenUsed/>
    <w:rsid w:val="00363F7A"/>
    <w:pPr>
      <w:tabs>
        <w:tab w:val="center" w:pos="4513"/>
        <w:tab w:val="right" w:pos="9026"/>
      </w:tabs>
    </w:pPr>
  </w:style>
  <w:style w:type="character" w:customStyle="1" w:styleId="PoratDiagrama">
    <w:name w:val="Poraštė Diagrama"/>
    <w:basedOn w:val="Numatytasispastraiposriftas"/>
    <w:link w:val="Porat"/>
    <w:rsid w:val="00363F7A"/>
    <w:rPr>
      <w:rFonts w:eastAsiaTheme="minorEastAsia"/>
      <w:sz w:val="21"/>
      <w:szCs w:val="21"/>
      <w:lang w:eastAsia="lt-LT"/>
    </w:rPr>
  </w:style>
  <w:style w:type="paragraph" w:styleId="Pataisymai">
    <w:name w:val="Revision"/>
    <w:hidden/>
    <w:uiPriority w:val="99"/>
    <w:semiHidden/>
    <w:rsid w:val="00363F7A"/>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363F7A"/>
    <w:rPr>
      <w:i/>
      <w:iCs/>
      <w:color w:val="595959" w:themeColor="text1" w:themeTint="A6"/>
    </w:rPr>
  </w:style>
  <w:style w:type="paragraph" w:styleId="Antrat">
    <w:name w:val="caption"/>
    <w:basedOn w:val="prastasis"/>
    <w:next w:val="prastasis"/>
    <w:uiPriority w:val="35"/>
    <w:semiHidden/>
    <w:unhideWhenUsed/>
    <w:qFormat/>
    <w:rsid w:val="00363F7A"/>
    <w:pPr>
      <w:spacing w:line="240" w:lineRule="auto"/>
    </w:pPr>
    <w:rPr>
      <w:b/>
      <w:bCs/>
      <w:color w:val="404040" w:themeColor="text1" w:themeTint="BF"/>
      <w:sz w:val="16"/>
      <w:szCs w:val="16"/>
    </w:rPr>
  </w:style>
  <w:style w:type="character" w:styleId="Grietas">
    <w:name w:val="Strong"/>
    <w:basedOn w:val="Numatytasispastraiposriftas"/>
    <w:uiPriority w:val="22"/>
    <w:qFormat/>
    <w:rsid w:val="00363F7A"/>
    <w:rPr>
      <w:b/>
      <w:bCs/>
    </w:rPr>
  </w:style>
  <w:style w:type="character" w:styleId="Emfaz">
    <w:name w:val="Emphasis"/>
    <w:basedOn w:val="Numatytasispastraiposriftas"/>
    <w:uiPriority w:val="20"/>
    <w:qFormat/>
    <w:rsid w:val="00363F7A"/>
    <w:rPr>
      <w:i/>
      <w:iCs/>
      <w:color w:val="000000" w:themeColor="text1"/>
    </w:rPr>
  </w:style>
  <w:style w:type="paragraph" w:styleId="Betarp">
    <w:name w:val="No Spacing"/>
    <w:link w:val="BetarpDiagrama"/>
    <w:uiPriority w:val="1"/>
    <w:qFormat/>
    <w:rsid w:val="00363F7A"/>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363F7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63F7A"/>
    <w:rPr>
      <w:b/>
      <w:bCs/>
      <w:caps w:val="0"/>
      <w:smallCaps/>
      <w:spacing w:val="0"/>
    </w:rPr>
  </w:style>
  <w:style w:type="paragraph" w:styleId="Turinioantrat">
    <w:name w:val="TOC Heading"/>
    <w:basedOn w:val="Antrat1"/>
    <w:next w:val="prastasis"/>
    <w:uiPriority w:val="39"/>
    <w:unhideWhenUsed/>
    <w:qFormat/>
    <w:rsid w:val="00363F7A"/>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63F7A"/>
    <w:rPr>
      <w:rFonts w:eastAsiaTheme="minorEastAsia"/>
      <w:sz w:val="21"/>
      <w:szCs w:val="21"/>
      <w:lang w:eastAsia="lt-LT"/>
    </w:rPr>
  </w:style>
  <w:style w:type="character" w:styleId="Vietosrezervavimoenklotekstas">
    <w:name w:val="Placeholder Text"/>
    <w:basedOn w:val="Numatytasispastraiposriftas"/>
    <w:uiPriority w:val="99"/>
    <w:semiHidden/>
    <w:rsid w:val="00363F7A"/>
    <w:rPr>
      <w:color w:val="808080"/>
    </w:rPr>
  </w:style>
  <w:style w:type="paragraph" w:styleId="Turinys1">
    <w:name w:val="toc 1"/>
    <w:basedOn w:val="prastasis"/>
    <w:next w:val="prastasis"/>
    <w:autoRedefine/>
    <w:uiPriority w:val="39"/>
    <w:unhideWhenUsed/>
    <w:rsid w:val="00363F7A"/>
    <w:pPr>
      <w:tabs>
        <w:tab w:val="left" w:pos="426"/>
        <w:tab w:val="left" w:pos="1100"/>
        <w:tab w:val="right" w:leader="dot" w:pos="9962"/>
      </w:tabs>
      <w:ind w:left="709" w:right="877" w:firstLine="0"/>
    </w:pPr>
  </w:style>
  <w:style w:type="paragraph" w:customStyle="1" w:styleId="tajtip">
    <w:name w:val="tajtip"/>
    <w:basedOn w:val="prastasis"/>
    <w:rsid w:val="00363F7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63F7A"/>
    <w:rPr>
      <w:color w:val="954F72" w:themeColor="followedHyperlink"/>
      <w:u w:val="single"/>
    </w:rPr>
  </w:style>
  <w:style w:type="paragraph" w:customStyle="1" w:styleId="Body2">
    <w:name w:val="Body 2"/>
    <w:qFormat/>
    <w:rsid w:val="00363F7A"/>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63F7A"/>
    <w:pPr>
      <w:numPr>
        <w:numId w:val="1"/>
      </w:numPr>
    </w:pPr>
  </w:style>
  <w:style w:type="paragraph" w:styleId="Turinys2">
    <w:name w:val="toc 2"/>
    <w:basedOn w:val="prastasis"/>
    <w:next w:val="prastasis"/>
    <w:autoRedefine/>
    <w:uiPriority w:val="39"/>
    <w:unhideWhenUsed/>
    <w:rsid w:val="00363F7A"/>
    <w:pPr>
      <w:tabs>
        <w:tab w:val="right" w:leader="dot" w:pos="9962"/>
      </w:tabs>
      <w:ind w:left="220"/>
    </w:pPr>
  </w:style>
  <w:style w:type="table" w:customStyle="1" w:styleId="TableGrid2">
    <w:name w:val="Table Grid2"/>
    <w:basedOn w:val="prastojilentel"/>
    <w:next w:val="Lentelstinklelis"/>
    <w:uiPriority w:val="39"/>
    <w:rsid w:val="00363F7A"/>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63F7A"/>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63F7A"/>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63F7A"/>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63F7A"/>
    <w:pPr>
      <w:numPr>
        <w:ilvl w:val="2"/>
      </w:numPr>
    </w:pPr>
  </w:style>
  <w:style w:type="paragraph" w:customStyle="1" w:styleId="Heading">
    <w:name w:val="Heading"/>
    <w:next w:val="Body2"/>
    <w:rsid w:val="00363F7A"/>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63F7A"/>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63F7A"/>
    <w:rPr>
      <w:rFonts w:eastAsiaTheme="minorEastAsia"/>
      <w:sz w:val="20"/>
      <w:szCs w:val="20"/>
      <w:lang w:eastAsia="lt-LT"/>
    </w:rPr>
  </w:style>
  <w:style w:type="character" w:styleId="Dokumentoinaosnumeris">
    <w:name w:val="endnote reference"/>
    <w:basedOn w:val="Numatytasispastraiposriftas"/>
    <w:uiPriority w:val="99"/>
    <w:semiHidden/>
    <w:unhideWhenUsed/>
    <w:rsid w:val="00363F7A"/>
    <w:rPr>
      <w:vertAlign w:val="superscript"/>
    </w:rPr>
  </w:style>
  <w:style w:type="character" w:customStyle="1" w:styleId="Normal12ptChar">
    <w:name w:val="Normal + 12 pt Char"/>
    <w:basedOn w:val="Numatytasispastraiposriftas"/>
    <w:link w:val="Normal12pt"/>
    <w:locked/>
    <w:rsid w:val="00363F7A"/>
  </w:style>
  <w:style w:type="paragraph" w:customStyle="1" w:styleId="Normal12pt">
    <w:name w:val="Normal + 12 pt"/>
    <w:basedOn w:val="prastasis"/>
    <w:link w:val="Normal12ptChar"/>
    <w:rsid w:val="00363F7A"/>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63F7A"/>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63F7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63F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3F7A"/>
    <w:rPr>
      <w:rFonts w:eastAsiaTheme="minorEastAsia"/>
      <w:sz w:val="21"/>
      <w:szCs w:val="21"/>
      <w:lang w:eastAsia="lt-LT"/>
    </w:rPr>
  </w:style>
  <w:style w:type="numbering" w:customStyle="1" w:styleId="CurrentList1">
    <w:name w:val="Current List1"/>
    <w:uiPriority w:val="99"/>
    <w:rsid w:val="00363F7A"/>
    <w:pPr>
      <w:numPr>
        <w:numId w:val="4"/>
      </w:numPr>
    </w:pPr>
  </w:style>
  <w:style w:type="numbering" w:customStyle="1" w:styleId="Style1">
    <w:name w:val="Style1"/>
    <w:uiPriority w:val="99"/>
    <w:rsid w:val="00363F7A"/>
    <w:pPr>
      <w:numPr>
        <w:numId w:val="3"/>
      </w:numPr>
    </w:pPr>
  </w:style>
  <w:style w:type="table" w:customStyle="1" w:styleId="3">
    <w:name w:val="3"/>
    <w:basedOn w:val="prastojilentel"/>
    <w:rsid w:val="00363F7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363F7A"/>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363F7A"/>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363F7A"/>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63F7A"/>
    <w:rPr>
      <w:rFonts w:ascii="Segoe UI" w:hAnsi="Segoe UI" w:cs="Segoe UI" w:hint="default"/>
      <w:sz w:val="18"/>
      <w:szCs w:val="18"/>
    </w:rPr>
  </w:style>
  <w:style w:type="character" w:customStyle="1" w:styleId="normaltextrun">
    <w:name w:val="normaltextrun"/>
    <w:basedOn w:val="Numatytasispastraiposriftas"/>
    <w:rsid w:val="00363F7A"/>
  </w:style>
  <w:style w:type="table" w:customStyle="1" w:styleId="TableGrid1">
    <w:name w:val="Table Grid1"/>
    <w:basedOn w:val="prastojilentel"/>
    <w:uiPriority w:val="99"/>
    <w:rsid w:val="00363F7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363F7A"/>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63F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63F7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63F7A"/>
  </w:style>
  <w:style w:type="paragraph" w:customStyle="1" w:styleId="BodyText11">
    <w:name w:val="Body Text11"/>
    <w:rsid w:val="00363F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63F7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363F7A"/>
  </w:style>
  <w:style w:type="character" w:customStyle="1" w:styleId="read-only-custom-display">
    <w:name w:val="read-only-custom-display"/>
    <w:basedOn w:val="Numatytasispastraiposriftas"/>
    <w:rsid w:val="00363F7A"/>
  </w:style>
  <w:style w:type="paragraph" w:styleId="Pagrindiniotekstotrauka">
    <w:name w:val="Body Text Indent"/>
    <w:basedOn w:val="prastasis"/>
    <w:link w:val="PagrindiniotekstotraukaDiagrama"/>
    <w:uiPriority w:val="99"/>
    <w:semiHidden/>
    <w:unhideWhenUsed/>
    <w:rsid w:val="00363F7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3F7A"/>
    <w:rPr>
      <w:rFonts w:eastAsiaTheme="minorEastAsia"/>
      <w:sz w:val="21"/>
      <w:szCs w:val="21"/>
      <w:lang w:eastAsia="lt-LT"/>
    </w:rPr>
  </w:style>
  <w:style w:type="paragraph" w:customStyle="1" w:styleId="BodyText1">
    <w:name w:val="Body Text1"/>
    <w:link w:val="BodytextChar"/>
    <w:rsid w:val="00363F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363F7A"/>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363F7A"/>
    <w:rPr>
      <w:rFonts w:ascii="Times New Roman" w:hAnsi="Times New Roman" w:cs="Times New Roman"/>
      <w:sz w:val="20"/>
      <w:szCs w:val="20"/>
    </w:rPr>
  </w:style>
  <w:style w:type="paragraph" w:customStyle="1" w:styleId="Style2">
    <w:name w:val="Style2"/>
    <w:basedOn w:val="prastasis"/>
    <w:qFormat/>
    <w:rsid w:val="00363F7A"/>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363F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363F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63F7A"/>
    <w:rPr>
      <w:rFonts w:eastAsiaTheme="minorEastAsia"/>
      <w:sz w:val="21"/>
      <w:szCs w:val="21"/>
      <w:lang w:eastAsia="lt-LT"/>
    </w:rPr>
  </w:style>
  <w:style w:type="paragraph" w:customStyle="1" w:styleId="TableContents">
    <w:name w:val="Table Contents"/>
    <w:basedOn w:val="prastasis"/>
    <w:rsid w:val="00363F7A"/>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363F7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363F7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363F7A"/>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363F7A"/>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363F7A"/>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363F7A"/>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363F7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363F7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363F7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363F7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363F7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363F7A"/>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363F7A"/>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363F7A"/>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363F7A"/>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363F7A"/>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363F7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363F7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363F7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363F7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363F7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363F7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363F7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363F7A"/>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363F7A"/>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363F7A"/>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363F7A"/>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363F7A"/>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363F7A"/>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363F7A"/>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363F7A"/>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363F7A"/>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363F7A"/>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363F7A"/>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363F7A"/>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363F7A"/>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363F7A"/>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363F7A"/>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363F7A"/>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363F7A"/>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363F7A"/>
  </w:style>
  <w:style w:type="character" w:customStyle="1" w:styleId="fontstyle01">
    <w:name w:val="fontstyle01"/>
    <w:basedOn w:val="Numatytasispastraiposriftas"/>
    <w:rsid w:val="00D11A69"/>
    <w:rPr>
      <w:rFonts w:ascii="TimesNewRomanPSMT" w:hAnsi="TimesNewRomanPSMT" w:hint="default"/>
      <w:b w:val="0"/>
      <w:bCs w:val="0"/>
      <w:i w:val="0"/>
      <w:iCs w:val="0"/>
      <w:color w:val="000000"/>
      <w:sz w:val="22"/>
      <w:szCs w:val="22"/>
    </w:rPr>
  </w:style>
  <w:style w:type="character" w:customStyle="1" w:styleId="muibox-root">
    <w:name w:val="muibox-root"/>
    <w:basedOn w:val="Numatytasispastraiposriftas"/>
    <w:rsid w:val="0052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uzup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37</Pages>
  <Words>67294</Words>
  <Characters>38359</Characters>
  <Application>Microsoft Office Word</Application>
  <DocSecurity>0</DocSecurity>
  <Lines>319</Lines>
  <Paragraphs>210</Paragraphs>
  <ScaleCrop>false</ScaleCrop>
  <Company/>
  <LinksUpToDate>false</LinksUpToDate>
  <CharactersWithSpaces>105443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21</cp:revision>
  <dcterms:created xsi:type="dcterms:W3CDTF">2026-05-12T16:38:00Z</dcterms:created>
  <dcterms:modified xsi:type="dcterms:W3CDTF">2026-06-16T08:18:00Z</dcterms:modified>
</cp:coreProperties>
</file>