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01CE" w14:textId="77777777" w:rsidR="00580517" w:rsidRPr="00580517" w:rsidRDefault="00580517" w:rsidP="00580517">
      <w:pPr>
        <w:keepNext/>
        <w:keepLines/>
        <w:spacing w:before="120" w:after="0" w:line="240" w:lineRule="auto"/>
        <w:ind w:left="5103" w:firstLine="697"/>
        <w:jc w:val="right"/>
        <w:outlineLvl w:val="1"/>
        <w:rPr>
          <w:rFonts w:ascii="Times New Roman" w:eastAsia="Calibri Light" w:hAnsi="Times New Roman" w:cs="Times New Roman"/>
          <w:kern w:val="0"/>
          <w:lang w:eastAsia="lt-LT"/>
          <w14:ligatures w14:val="none"/>
        </w:rPr>
      </w:pPr>
      <w:r w:rsidRPr="00580517">
        <w:rPr>
          <w:rFonts w:ascii="Times New Roman" w:eastAsia="Calibri Light" w:hAnsi="Times New Roman" w:cs="Times New Roman"/>
          <w:kern w:val="0"/>
          <w:lang w:eastAsia="lt-LT"/>
          <w14:ligatures w14:val="none"/>
        </w:rPr>
        <w:t>Pirkimo sąlygų 7 priedas „Veiklų sąrašas“</w:t>
      </w:r>
    </w:p>
    <w:p w14:paraId="3052086A" w14:textId="77777777" w:rsidR="00580517" w:rsidRPr="00580517" w:rsidRDefault="00580517" w:rsidP="00580517">
      <w:pPr>
        <w:keepNext/>
        <w:keepLines/>
        <w:spacing w:before="120" w:after="0" w:line="240" w:lineRule="auto"/>
        <w:ind w:left="5103" w:firstLine="697"/>
        <w:jc w:val="center"/>
        <w:outlineLvl w:val="1"/>
        <w:rPr>
          <w:rFonts w:ascii="Times New Roman" w:eastAsia="Calibri Light" w:hAnsi="Times New Roman" w:cs="Times New Roman"/>
          <w:kern w:val="0"/>
          <w:lang w:eastAsia="lt-LT"/>
          <w14:ligatures w14:val="none"/>
        </w:rPr>
      </w:pPr>
    </w:p>
    <w:p w14:paraId="56199669" w14:textId="77777777" w:rsidR="00580517" w:rsidRPr="00580517" w:rsidRDefault="00580517" w:rsidP="00580517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80517">
        <w:rPr>
          <w:rFonts w:ascii="Times New Roman" w:eastAsia="Times New Roman" w:hAnsi="Times New Roman" w:cs="Times New Roman"/>
          <w:b/>
          <w:kern w:val="0"/>
          <w14:ligatures w14:val="none"/>
        </w:rPr>
        <w:t>VEIKLŲ SĄRAŠAS</w:t>
      </w:r>
    </w:p>
    <w:p w14:paraId="2EAC140F" w14:textId="77777777" w:rsidR="00580517" w:rsidRPr="00580517" w:rsidRDefault="00580517" w:rsidP="00580517">
      <w:pPr>
        <w:spacing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80517">
        <w:rPr>
          <w:rFonts w:ascii="Times New Roman" w:eastAsia="Calibri" w:hAnsi="Times New Roman" w:cs="Times New Roman"/>
          <w:kern w:val="0"/>
          <w14:ligatures w14:val="none"/>
        </w:rPr>
        <w:t xml:space="preserve">Varėnos r. „Merkio“ gimnazijos Merkinės Vinco Krėvės skyriaus </w:t>
      </w:r>
      <w:proofErr w:type="spellStart"/>
      <w:r w:rsidRPr="00580517">
        <w:rPr>
          <w:rFonts w:ascii="Times New Roman" w:eastAsia="Calibri" w:hAnsi="Times New Roman" w:cs="Times New Roman"/>
          <w:kern w:val="0"/>
          <w14:ligatures w14:val="none"/>
        </w:rPr>
        <w:t>rekuperacinės</w:t>
      </w:r>
      <w:proofErr w:type="spellEnd"/>
      <w:r w:rsidRPr="00580517">
        <w:rPr>
          <w:rFonts w:ascii="Times New Roman" w:eastAsia="Calibri" w:hAnsi="Times New Roman" w:cs="Times New Roman"/>
          <w:kern w:val="0"/>
          <w14:ligatures w14:val="none"/>
        </w:rPr>
        <w:t xml:space="preserve"> sistemos įrengimo darbai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4196"/>
        <w:gridCol w:w="1651"/>
        <w:gridCol w:w="2127"/>
      </w:tblGrid>
      <w:tr w:rsidR="00580517" w:rsidRPr="00580517" w14:paraId="37DE7C03" w14:textId="77777777" w:rsidTr="00805A0E">
        <w:trPr>
          <w:cantSplit/>
          <w:trHeight w:val="1104"/>
          <w:tblHeader/>
          <w:jc w:val="center"/>
        </w:trPr>
        <w:tc>
          <w:tcPr>
            <w:tcW w:w="952" w:type="dxa"/>
            <w:vAlign w:val="center"/>
            <w:hideMark/>
          </w:tcPr>
          <w:p w14:paraId="1A8A5C18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ind w:right="-113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Etapo Nr. </w:t>
            </w:r>
          </w:p>
        </w:tc>
        <w:tc>
          <w:tcPr>
            <w:tcW w:w="4196" w:type="dxa"/>
            <w:vAlign w:val="center"/>
            <w:hideMark/>
          </w:tcPr>
          <w:p w14:paraId="48FBB3A0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outlineLvl w:val="4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14:ligatures w14:val="none"/>
              </w:rPr>
              <w:t>Darbų grupės (etapo) pavadinimas</w:t>
            </w:r>
          </w:p>
        </w:tc>
        <w:tc>
          <w:tcPr>
            <w:tcW w:w="1651" w:type="dxa"/>
          </w:tcPr>
          <w:p w14:paraId="7B26CFB9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  <w:t>Preliminarus kiekis</w:t>
            </w:r>
          </w:p>
        </w:tc>
        <w:tc>
          <w:tcPr>
            <w:tcW w:w="2127" w:type="dxa"/>
            <w:vAlign w:val="center"/>
            <w:hideMark/>
          </w:tcPr>
          <w:p w14:paraId="1AFBDACE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  <w:t>Darbų grupės (etapo) kaina, [Eur] be PVM</w:t>
            </w:r>
          </w:p>
          <w:p w14:paraId="4B05C835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[Pildo rangovas]</w:t>
            </w:r>
          </w:p>
        </w:tc>
      </w:tr>
      <w:tr w:rsidR="00580517" w:rsidRPr="00580517" w14:paraId="3CB18333" w14:textId="77777777" w:rsidTr="00805A0E">
        <w:trPr>
          <w:cantSplit/>
          <w:trHeight w:val="1104"/>
          <w:tblHeader/>
          <w:jc w:val="center"/>
        </w:trPr>
        <w:tc>
          <w:tcPr>
            <w:tcW w:w="952" w:type="dxa"/>
            <w:vAlign w:val="center"/>
          </w:tcPr>
          <w:p w14:paraId="6D484200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ind w:right="-113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7974" w:type="dxa"/>
            <w:gridSpan w:val="3"/>
            <w:vAlign w:val="center"/>
          </w:tcPr>
          <w:p w14:paraId="0818DBB6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rPr>
                <w:rFonts w:ascii="Times New Roman" w:eastAsia="Calibri" w:hAnsi="Times New Roman" w:cs="Times New Roman"/>
                <w:b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kern w:val="0"/>
                <w14:ligatures w14:val="none"/>
              </w:rPr>
              <w:t>Rekuperacinės</w:t>
            </w:r>
            <w:proofErr w:type="spellEnd"/>
            <w:r w:rsidRPr="0058051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sistemos įrengimo darbai</w:t>
            </w:r>
          </w:p>
        </w:tc>
      </w:tr>
      <w:tr w:rsidR="00580517" w:rsidRPr="00580517" w14:paraId="024EE48D" w14:textId="77777777" w:rsidTr="00805A0E">
        <w:trPr>
          <w:cantSplit/>
          <w:trHeight w:val="431"/>
          <w:jc w:val="center"/>
        </w:trPr>
        <w:tc>
          <w:tcPr>
            <w:tcW w:w="952" w:type="dxa"/>
            <w:hideMark/>
          </w:tcPr>
          <w:p w14:paraId="01030A35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1.1.</w:t>
            </w:r>
          </w:p>
        </w:tc>
        <w:tc>
          <w:tcPr>
            <w:tcW w:w="4196" w:type="dxa"/>
            <w:hideMark/>
          </w:tcPr>
          <w:p w14:paraId="6CAB3C16" w14:textId="77777777" w:rsidR="00580517" w:rsidRPr="00580517" w:rsidRDefault="00580517" w:rsidP="00580517">
            <w:pPr>
              <w:spacing w:line="259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Vėdinimo agregatas ir stačiakampiai triukšmo slopintuvai su oro šalinimo/padavimo grotomis, našumas iki 5000 m3/h</w:t>
            </w:r>
          </w:p>
        </w:tc>
        <w:tc>
          <w:tcPr>
            <w:tcW w:w="1651" w:type="dxa"/>
          </w:tcPr>
          <w:p w14:paraId="002D17FA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Vnt.</w:t>
            </w:r>
          </w:p>
        </w:tc>
        <w:tc>
          <w:tcPr>
            <w:tcW w:w="2127" w:type="dxa"/>
            <w:vAlign w:val="center"/>
          </w:tcPr>
          <w:p w14:paraId="5CFD73C3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4379ABCE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27A29585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1.2.</w:t>
            </w:r>
          </w:p>
        </w:tc>
        <w:tc>
          <w:tcPr>
            <w:tcW w:w="4196" w:type="dxa"/>
          </w:tcPr>
          <w:p w14:paraId="234ECDD0" w14:textId="77777777" w:rsidR="00580517" w:rsidRPr="00580517" w:rsidRDefault="00580517" w:rsidP="00580517">
            <w:pPr>
              <w:spacing w:line="259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Valdymo, uždarymo, reguliavimo sklendės</w:t>
            </w:r>
          </w:p>
        </w:tc>
        <w:tc>
          <w:tcPr>
            <w:tcW w:w="1651" w:type="dxa"/>
          </w:tcPr>
          <w:p w14:paraId="213A5B6A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56D1A37C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65A5E1C4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2DC0DCEC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1.3.</w:t>
            </w:r>
          </w:p>
        </w:tc>
        <w:tc>
          <w:tcPr>
            <w:tcW w:w="4196" w:type="dxa"/>
          </w:tcPr>
          <w:p w14:paraId="5AE81077" w14:textId="77777777" w:rsidR="00580517" w:rsidRPr="00580517" w:rsidRDefault="00580517" w:rsidP="00580517">
            <w:pPr>
              <w:spacing w:line="259" w:lineRule="auto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Cinkuotos skardos ortakiai d315 - d500</w:t>
            </w:r>
          </w:p>
        </w:tc>
        <w:tc>
          <w:tcPr>
            <w:tcW w:w="1651" w:type="dxa"/>
          </w:tcPr>
          <w:p w14:paraId="13CC910E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29E5882D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5E9F456D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27D2F79E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1.4.</w:t>
            </w:r>
          </w:p>
        </w:tc>
        <w:tc>
          <w:tcPr>
            <w:tcW w:w="4196" w:type="dxa"/>
          </w:tcPr>
          <w:p w14:paraId="637232F3" w14:textId="77777777" w:rsidR="00580517" w:rsidRPr="00580517" w:rsidRDefault="00580517" w:rsidP="0058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Ortakių fasoninių dalių įrengimas</w:t>
            </w:r>
          </w:p>
        </w:tc>
        <w:tc>
          <w:tcPr>
            <w:tcW w:w="1651" w:type="dxa"/>
          </w:tcPr>
          <w:p w14:paraId="2F198A37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01D83614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557BF447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1F374E3A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1.5.</w:t>
            </w:r>
          </w:p>
        </w:tc>
        <w:tc>
          <w:tcPr>
            <w:tcW w:w="4196" w:type="dxa"/>
          </w:tcPr>
          <w:p w14:paraId="27C0D991" w14:textId="77777777" w:rsidR="00580517" w:rsidRPr="00580517" w:rsidRDefault="00580517" w:rsidP="0058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Antikondensacinė</w:t>
            </w:r>
            <w:proofErr w:type="spellEnd"/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ortakių izoliacija</w:t>
            </w:r>
          </w:p>
        </w:tc>
        <w:tc>
          <w:tcPr>
            <w:tcW w:w="1651" w:type="dxa"/>
          </w:tcPr>
          <w:p w14:paraId="2C6768FE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16339F88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408DD6C6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0F5739C3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1.6.</w:t>
            </w:r>
          </w:p>
        </w:tc>
        <w:tc>
          <w:tcPr>
            <w:tcW w:w="4196" w:type="dxa"/>
          </w:tcPr>
          <w:p w14:paraId="204FABE2" w14:textId="77777777" w:rsidR="00580517" w:rsidRPr="00580517" w:rsidRDefault="00580517" w:rsidP="0058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Montavimo difuzoriai </w:t>
            </w:r>
          </w:p>
        </w:tc>
        <w:tc>
          <w:tcPr>
            <w:tcW w:w="1651" w:type="dxa"/>
          </w:tcPr>
          <w:p w14:paraId="2B81BFDD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2BAA550E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3F8F21DC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1C7537DC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1.7</w:t>
            </w:r>
          </w:p>
        </w:tc>
        <w:tc>
          <w:tcPr>
            <w:tcW w:w="4196" w:type="dxa"/>
          </w:tcPr>
          <w:p w14:paraId="57ECA2CD" w14:textId="77777777" w:rsidR="00580517" w:rsidRPr="00580517" w:rsidRDefault="00580517" w:rsidP="0058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Paleidimo derinimo darbai</w:t>
            </w:r>
          </w:p>
        </w:tc>
        <w:tc>
          <w:tcPr>
            <w:tcW w:w="1651" w:type="dxa"/>
          </w:tcPr>
          <w:p w14:paraId="2C2E6EF0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0C62A636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64E017ED" w14:textId="77777777" w:rsidTr="00805A0E">
        <w:trPr>
          <w:cantSplit/>
          <w:trHeight w:val="431"/>
          <w:jc w:val="center"/>
        </w:trPr>
        <w:tc>
          <w:tcPr>
            <w:tcW w:w="952" w:type="dxa"/>
          </w:tcPr>
          <w:p w14:paraId="7112D042" w14:textId="77777777" w:rsidR="00580517" w:rsidRPr="00580517" w:rsidRDefault="00580517" w:rsidP="005805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1.8</w:t>
            </w:r>
          </w:p>
        </w:tc>
        <w:tc>
          <w:tcPr>
            <w:tcW w:w="4196" w:type="dxa"/>
          </w:tcPr>
          <w:p w14:paraId="79CC5DEC" w14:textId="77777777" w:rsidR="00580517" w:rsidRPr="00580517" w:rsidRDefault="00580517" w:rsidP="005805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8051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Ventiliacijos sistemos įrengimo darbų techninio aprašo </w:t>
            </w:r>
            <w:r w:rsidRPr="00580517"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  <w14:ligatures w14:val="none"/>
              </w:rPr>
              <w:t>parengimas</w:t>
            </w:r>
          </w:p>
        </w:tc>
        <w:tc>
          <w:tcPr>
            <w:tcW w:w="1651" w:type="dxa"/>
          </w:tcPr>
          <w:p w14:paraId="303C20F2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Kompl</w:t>
            </w:r>
            <w:proofErr w:type="spellEnd"/>
            <w:r w:rsidRPr="00580517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</w:p>
        </w:tc>
        <w:tc>
          <w:tcPr>
            <w:tcW w:w="2127" w:type="dxa"/>
            <w:vAlign w:val="center"/>
          </w:tcPr>
          <w:p w14:paraId="0DC8A149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580517" w:rsidRPr="00580517" w14:paraId="7F70300B" w14:textId="77777777" w:rsidTr="00805A0E">
        <w:trPr>
          <w:cantSplit/>
          <w:trHeight w:val="431"/>
          <w:jc w:val="center"/>
        </w:trPr>
        <w:tc>
          <w:tcPr>
            <w:tcW w:w="6799" w:type="dxa"/>
            <w:gridSpan w:val="3"/>
            <w:hideMark/>
          </w:tcPr>
          <w:p w14:paraId="0402D7F6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Suma be PVM:</w:t>
            </w:r>
          </w:p>
        </w:tc>
        <w:tc>
          <w:tcPr>
            <w:tcW w:w="2127" w:type="dxa"/>
            <w:vAlign w:val="center"/>
          </w:tcPr>
          <w:p w14:paraId="7C23AB51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580517" w:rsidRPr="00580517" w14:paraId="3A7AE838" w14:textId="77777777" w:rsidTr="00805A0E">
        <w:trPr>
          <w:cantSplit/>
          <w:trHeight w:val="431"/>
          <w:jc w:val="center"/>
        </w:trPr>
        <w:tc>
          <w:tcPr>
            <w:tcW w:w="6799" w:type="dxa"/>
            <w:gridSpan w:val="3"/>
            <w:hideMark/>
          </w:tcPr>
          <w:p w14:paraId="0DF00C50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PVM [</w:t>
            </w:r>
            <w:r w:rsidRPr="00580517">
              <w:rPr>
                <w:rFonts w:ascii="Times New Roman" w:eastAsia="Calibri" w:hAnsi="Times New Roman" w:cs="Times New Roman"/>
                <w:bCs/>
                <w:kern w:val="0"/>
                <w:shd w:val="clear" w:color="auto" w:fill="FFFFFF"/>
                <w14:ligatures w14:val="none"/>
              </w:rPr>
              <w:t>21 %]</w:t>
            </w:r>
            <w:r w:rsidRPr="00580517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suma:</w:t>
            </w:r>
          </w:p>
        </w:tc>
        <w:tc>
          <w:tcPr>
            <w:tcW w:w="2127" w:type="dxa"/>
            <w:vAlign w:val="center"/>
          </w:tcPr>
          <w:p w14:paraId="4D150558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580517" w:rsidRPr="00580517" w14:paraId="507E4DF0" w14:textId="77777777" w:rsidTr="00805A0E">
        <w:trPr>
          <w:cantSplit/>
          <w:trHeight w:val="431"/>
          <w:jc w:val="center"/>
        </w:trPr>
        <w:tc>
          <w:tcPr>
            <w:tcW w:w="6799" w:type="dxa"/>
            <w:gridSpan w:val="3"/>
            <w:hideMark/>
          </w:tcPr>
          <w:p w14:paraId="182B91B9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58051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Suma su PVM:</w:t>
            </w:r>
          </w:p>
        </w:tc>
        <w:tc>
          <w:tcPr>
            <w:tcW w:w="2127" w:type="dxa"/>
            <w:vAlign w:val="center"/>
          </w:tcPr>
          <w:p w14:paraId="5A8236D4" w14:textId="77777777" w:rsidR="00580517" w:rsidRPr="00580517" w:rsidRDefault="00580517" w:rsidP="00580517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880D1BF" w14:textId="77777777" w:rsidR="00580517" w:rsidRPr="00580517" w:rsidRDefault="00580517" w:rsidP="00580517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FB52E5" w14:textId="77777777" w:rsidR="00580517" w:rsidRPr="00580517" w:rsidRDefault="00580517" w:rsidP="00580517">
      <w:pPr>
        <w:spacing w:line="254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80517">
        <w:rPr>
          <w:rFonts w:ascii="Times New Roman" w:eastAsia="Calibri" w:hAnsi="Times New Roman" w:cs="Times New Roman"/>
          <w:kern w:val="0"/>
          <w14:ligatures w14:val="none"/>
        </w:rPr>
        <w:t>_____________________</w:t>
      </w:r>
    </w:p>
    <w:p w14:paraId="64A7F21B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FFEAA0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D8B66C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DB0CD9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388C2D7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0A77C0F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4F3000" w14:textId="77777777" w:rsidR="00580517" w:rsidRPr="00580517" w:rsidRDefault="00580517" w:rsidP="00580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CF16736" w14:textId="77777777" w:rsidR="00580517" w:rsidRPr="00580517" w:rsidRDefault="00580517" w:rsidP="00580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115C14" w14:textId="77777777" w:rsidR="00580517" w:rsidRPr="00580517" w:rsidRDefault="00580517" w:rsidP="00580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lt-LT"/>
          <w14:ligatures w14:val="none"/>
        </w:rPr>
      </w:pPr>
    </w:p>
    <w:p w14:paraId="55D68BCB" w14:textId="77777777" w:rsidR="00880CEF" w:rsidRDefault="00880CEF"/>
    <w:sectPr w:rsidR="00880CEF" w:rsidSect="0058051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536" w:right="567" w:bottom="709" w:left="1701" w:header="567" w:footer="567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E0DE" w14:textId="77777777" w:rsidR="00580517" w:rsidRDefault="00580517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310A" w14:textId="77777777" w:rsidR="00580517" w:rsidRDefault="00580517" w:rsidP="0B83152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66D3" w14:textId="77777777" w:rsidR="00580517" w:rsidRDefault="00580517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AF0" w14:textId="77777777" w:rsidR="00580517" w:rsidRDefault="00580517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A3"/>
    <w:rsid w:val="003F4E2D"/>
    <w:rsid w:val="00580517"/>
    <w:rsid w:val="00880CEF"/>
    <w:rsid w:val="008E6CEA"/>
    <w:rsid w:val="00B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4FACE-31F9-4F5A-9255-CAB42B58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4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4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4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4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4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4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4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64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64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4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64A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80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80517"/>
  </w:style>
  <w:style w:type="paragraph" w:styleId="Porat">
    <w:name w:val="footer"/>
    <w:basedOn w:val="prastasis"/>
    <w:link w:val="PoratDiagrama"/>
    <w:uiPriority w:val="99"/>
    <w:semiHidden/>
    <w:unhideWhenUsed/>
    <w:rsid w:val="00580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8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AiO</dc:creator>
  <cp:keywords/>
  <dc:description/>
  <cp:lastModifiedBy>ASUS AiO</cp:lastModifiedBy>
  <cp:revision>2</cp:revision>
  <dcterms:created xsi:type="dcterms:W3CDTF">2026-06-16T11:27:00Z</dcterms:created>
  <dcterms:modified xsi:type="dcterms:W3CDTF">2026-06-16T11:27:00Z</dcterms:modified>
</cp:coreProperties>
</file>