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8E99" w14:textId="77777777" w:rsidR="00A152F4" w:rsidRDefault="00A152F4" w:rsidP="00A152F4">
      <w:pPr>
        <w:spacing w:after="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</w:p>
    <w:p w14:paraId="7889B0DE" w14:textId="5B078A0C" w:rsidR="00257A4B" w:rsidRDefault="00257A4B" w:rsidP="00257A4B">
      <w:pPr>
        <w:spacing w:after="0"/>
        <w:jc w:val="right"/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</w:pPr>
      <w:r w:rsidRPr="00257A4B"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 xml:space="preserve">Pirkimo </w:t>
      </w:r>
      <w:r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>sąlygų</w:t>
      </w:r>
      <w:r w:rsidRPr="00257A4B"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 xml:space="preserve"> </w:t>
      </w:r>
      <w:r w:rsidR="00156FDB"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>7</w:t>
      </w:r>
      <w:r w:rsidRPr="00257A4B"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 xml:space="preserve"> priedas </w:t>
      </w:r>
    </w:p>
    <w:p w14:paraId="311D4CF4" w14:textId="77777777" w:rsidR="00257A4B" w:rsidRPr="00257A4B" w:rsidRDefault="00257A4B" w:rsidP="00257A4B">
      <w:pPr>
        <w:spacing w:after="0"/>
        <w:jc w:val="right"/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</w:pPr>
    </w:p>
    <w:p w14:paraId="358DAF86" w14:textId="3283776F" w:rsidR="00F6668D" w:rsidRPr="00F6668D" w:rsidRDefault="00F6668D" w:rsidP="00F6668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KONFIDENCIALUMO ĮSIPAREIGOJIMO, VYKDANT </w:t>
      </w:r>
    </w:p>
    <w:p w14:paraId="1793803F" w14:textId="77777777" w:rsidR="00F6668D" w:rsidRPr="00F6668D" w:rsidRDefault="00F6668D" w:rsidP="00F666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68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PASLAUGŲ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VIEŠOJO PIRKIMO–PARDAVIMO SUTARTĮ NR. __ FORMA</w:t>
      </w:r>
    </w:p>
    <w:p w14:paraId="10ABBF31" w14:textId="77777777" w:rsidR="00F6668D" w:rsidRPr="00F6668D" w:rsidRDefault="00F6668D" w:rsidP="00F6668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27D26729" w14:textId="6D72D3B4" w:rsidR="00F6668D" w:rsidRPr="00F6668D" w:rsidRDefault="00670E15" w:rsidP="00F6668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202</w:t>
      </w:r>
      <w:r w:rsidR="00C71F55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6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6668D"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m.                           d.</w:t>
      </w:r>
    </w:p>
    <w:p w14:paraId="4DCC57C0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Vilnius</w:t>
      </w:r>
    </w:p>
    <w:p w14:paraId="334F4202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ind w:firstLine="567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14:paraId="02A417BA" w14:textId="77777777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left="142" w:firstLine="4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Tiekėjo / Subtiekėjo / Kito ūkio subjekto pavadinimas</w:t>
      </w:r>
      <w:r w:rsidRPr="00F6668D">
        <w:rPr>
          <w:rFonts w:ascii="Times New Roman" w:eastAsia="Lucida Sans Unicode" w:hAnsi="Times New Roman" w:cs="Times New Roman"/>
          <w:bCs/>
          <w:i/>
          <w:kern w:val="1"/>
          <w:sz w:val="24"/>
          <w:szCs w:val="24"/>
          <w:lang w:eastAsia="hi-IN" w:bidi="hi-IN"/>
        </w:rPr>
        <w:t xml:space="preserve"> (nurodyti</w:t>
      </w: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),</w:t>
      </w:r>
      <w:r w:rsidRPr="00F6668D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kodas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dalyvaudamas _________________________________________________________(toliau –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C2EFB9B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1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Sutartyje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nurodytiems tikslams;</w:t>
      </w:r>
    </w:p>
    <w:p w14:paraId="61775CA0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2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3B294582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;</w:t>
      </w:r>
    </w:p>
    <w:p w14:paraId="395C6ED5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2A14BCB8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3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7898A26D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gautą informaciją tokiu būdu, kuris nesudarytų galimybės tretiesiems asmenims ją sužinoti;</w:t>
      </w:r>
    </w:p>
    <w:p w14:paraId="129C29A9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gautą informaciją tretiesiems asmenims arba žinant apie jos atskleidimą ar praradimą, nedelsiant pranešti Valstybinei energetikos reguliavimo tarybai;</w:t>
      </w:r>
    </w:p>
    <w:p w14:paraId="0BF6E7D4" w14:textId="1AE780DA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1-7 punktuose nustatytų pareigų laikytis </w:t>
      </w:r>
      <w:r w:rsidRPr="00F6668D">
        <w:rPr>
          <w:rFonts w:ascii="Times New Roman" w:hAnsi="Times New Roman" w:cs="Times New Roman"/>
          <w:sz w:val="24"/>
          <w:szCs w:val="24"/>
        </w:rPr>
        <w:t>visą sutarties vykdymo laikotarpį, tiek nutraukus sutartį, ar jai pasibaigus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vykdymo metu gauta informacija atskleidžiama valstybės institucijoms, kai to reikalauja teisės aktai, šalių advokatams, auditoriams, kurie </w:t>
      </w:r>
      <w:r w:rsidRPr="00F6668D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ex officio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>yra įpareigoti išlaikyti informacijos konfidencialumą, iš anksto apie tai informavus Valstybinę energetikos reguliavimo tarybą.</w:t>
      </w:r>
    </w:p>
    <w:p w14:paraId="1A2862AB" w14:textId="77777777" w:rsidR="00F6668D" w:rsidRPr="00F6668D" w:rsidRDefault="00F6668D" w:rsidP="00F6668D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1A5E0BD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4FA240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B442AD5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712BF981" w14:textId="77777777" w:rsidR="00F6668D" w:rsidRPr="00F6668D" w:rsidRDefault="00F6668D" w:rsidP="00F6668D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3F0FB8AF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(juridinio asmens vadovo vardas, pavardė)</w:t>
      </w:r>
    </w:p>
    <w:p w14:paraId="592CDDED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br w:type="page"/>
      </w:r>
    </w:p>
    <w:p w14:paraId="294AAA76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KONFIDENCIALUMO ĮSIPAREIGOJIMO, VYKDANT</w:t>
      </w:r>
    </w:p>
    <w:p w14:paraId="307A30C8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VIEŠOJO PIRKIMO–PARDAVIMO SUTARTĮ NR. _________________</w:t>
      </w:r>
    </w:p>
    <w:p w14:paraId="5AAE402C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FORMA</w:t>
      </w:r>
    </w:p>
    <w:p w14:paraId="69E0B7D1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CF8B2FA" w14:textId="17F6A75A" w:rsidR="00F6668D" w:rsidRPr="00F6668D" w:rsidRDefault="00376823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C71F5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6668D"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m.                           d.</w:t>
      </w:r>
    </w:p>
    <w:p w14:paraId="1BF709CC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6F3F9D04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778E59" w14:textId="072C8AA6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Vardas Pavardė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</w:t>
      </w: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pareigos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darbo santykiais susijęs su _________________________________</w:t>
      </w:r>
      <w:r w:rsidRPr="00F6668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(juridinio asmens kodas _____________________)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ir dalyvaudamas _________________________________________________________(toliau – </w:t>
      </w:r>
      <w:r w:rsidRPr="1EA374ED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39CDBC0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z w:val="24"/>
          <w:vertAlign w:val="superscript"/>
          <w:lang w:eastAsia="lt-LT"/>
        </w:rPr>
        <w:footnoteReference w:id="4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yje nurodytiems tikslams;</w:t>
      </w:r>
    </w:p>
    <w:p w14:paraId="13A7327D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5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1048A1CE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 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(neatsižvelgiant į tai, kokie teisiniai santykiai mane sietų / nesietų su įmone __________________(pvz.: išėjus iš darbo ši pareiga išlieka ir pan.);</w:t>
      </w:r>
    </w:p>
    <w:p w14:paraId="4D741EBF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7ACC6717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6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0E9BD82B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metu gautą informaciją tokiu būdu, kuris nesudarytų galimybės tretiesiems asmenims ją sužinoti;</w:t>
      </w:r>
    </w:p>
    <w:p w14:paraId="0BC09203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>vykdymo metu gautą informaciją tretiesiems asmenims arba žinant apie jos atskleidimą ar praradimą, nedelsiant pranešti Valstybinei energetikos reguliavimo tarybai;</w:t>
      </w:r>
    </w:p>
    <w:p w14:paraId="75AE2CE4" w14:textId="678C9B83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1-7 punktuose nustatytų pareigų laikytis </w:t>
      </w:r>
      <w:r w:rsidRPr="00F6668D">
        <w:rPr>
          <w:rFonts w:ascii="Times New Roman" w:eastAsia="Times New Roman" w:hAnsi="Times New Roman" w:cs="Times New Roman"/>
          <w:sz w:val="24"/>
        </w:rPr>
        <w:t>visą sutarties vykdymo laikotarpį, tiek nutraukus sutartį, ar jai pasibaigus tiek pasibaigus darbuotojo ar kitokiems santykiams su Tiekėj</w:t>
      </w:r>
      <w:r w:rsidR="00400291">
        <w:rPr>
          <w:rFonts w:ascii="Times New Roman" w:eastAsia="Times New Roman" w:hAnsi="Times New Roman" w:cs="Times New Roman"/>
          <w:sz w:val="24"/>
        </w:rPr>
        <w:t>u</w:t>
      </w:r>
      <w:r w:rsidRPr="00F6668D">
        <w:rPr>
          <w:rFonts w:ascii="Times New Roman" w:eastAsia="Times New Roman" w:hAnsi="Times New Roman" w:cs="Times New Roman"/>
          <w:sz w:val="24"/>
        </w:rPr>
        <w:t xml:space="preserve"> / Subtiekėju.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 vykdymo metu gauta informacija atskleidžiama valstybės institucijoms, kai to reikalauja teisės aktai, šalių advokatams, auditoriams, kurie </w:t>
      </w:r>
      <w:r w:rsidRPr="00F666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ex officio </w:t>
      </w:r>
      <w:r w:rsidRPr="00F6668D">
        <w:rPr>
          <w:rFonts w:ascii="Times New Roman" w:eastAsia="Calibri" w:hAnsi="Times New Roman" w:cs="Times New Roman"/>
          <w:sz w:val="24"/>
          <w:szCs w:val="24"/>
        </w:rPr>
        <w:t>yra įpareigoti išlaikyti informacijos konfidencialumą, iš anksto apie tai informavus Valstybinę energetikos reguliavimo tarybą.</w:t>
      </w:r>
    </w:p>
    <w:p w14:paraId="35FD22A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4B287727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A6FFC5D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5317CE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3690E908" w14:textId="77777777" w:rsidR="00F6668D" w:rsidRPr="00F6668D" w:rsidRDefault="00F6668D" w:rsidP="00F6668D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7048A634" w14:textId="77777777" w:rsidR="00F6668D" w:rsidRPr="00F6668D" w:rsidRDefault="00F6668D" w:rsidP="00F6668D">
      <w:pPr>
        <w:tabs>
          <w:tab w:val="left" w:pos="1134"/>
          <w:tab w:val="left" w:pos="7088"/>
          <w:tab w:val="left" w:pos="7230"/>
        </w:tabs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(vardas, pavardė)</w:t>
      </w:r>
    </w:p>
    <w:sectPr w:rsidR="00F6668D" w:rsidRPr="00F6668D" w:rsidSect="00FD3E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F620F" w14:textId="77777777" w:rsidR="00434D17" w:rsidRDefault="00434D17" w:rsidP="00F6668D">
      <w:pPr>
        <w:spacing w:after="0" w:line="240" w:lineRule="auto"/>
      </w:pPr>
      <w:r>
        <w:separator/>
      </w:r>
    </w:p>
  </w:endnote>
  <w:endnote w:type="continuationSeparator" w:id="0">
    <w:p w14:paraId="152E46A2" w14:textId="77777777" w:rsidR="00434D17" w:rsidRDefault="00434D17" w:rsidP="00F6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55501" w14:textId="77777777" w:rsidR="00434D17" w:rsidRDefault="00434D17" w:rsidP="00F6668D">
      <w:pPr>
        <w:spacing w:after="0" w:line="240" w:lineRule="auto"/>
      </w:pPr>
      <w:r>
        <w:separator/>
      </w:r>
    </w:p>
  </w:footnote>
  <w:footnote w:type="continuationSeparator" w:id="0">
    <w:p w14:paraId="78BDEDBC" w14:textId="77777777" w:rsidR="00434D17" w:rsidRDefault="00434D17" w:rsidP="00F6668D">
      <w:pPr>
        <w:spacing w:after="0" w:line="240" w:lineRule="auto"/>
      </w:pPr>
      <w:r>
        <w:continuationSeparator/>
      </w:r>
    </w:p>
  </w:footnote>
  <w:footnote w:id="1">
    <w:p w14:paraId="2E1D11FA" w14:textId="77777777" w:rsidR="00F6668D" w:rsidRPr="00134901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Calibri" w:hAnsi="Times New Roman" w:cs="Times New Roman"/>
          <w:sz w:val="20"/>
          <w:szCs w:val="20"/>
        </w:rPr>
        <w:t>Sutarties turinį sudaranti ir / ar su ja susijusi informacija, taip pat šios Sutarties vykdymo metu šalių viena kitai tiek sąmoningai, tiek atsitiktinai atskleista bet kokia kita informacija.</w:t>
      </w:r>
    </w:p>
  </w:footnote>
  <w:footnote w:id="2">
    <w:p w14:paraId="2C476BAE" w14:textId="77777777" w:rsidR="00F6668D" w:rsidRPr="00134901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3">
    <w:p w14:paraId="4AFAAD1B" w14:textId="77777777" w:rsidR="00F6668D" w:rsidRDefault="00F6668D" w:rsidP="00F6668D">
      <w:pPr>
        <w:pStyle w:val="FootnoteText"/>
      </w:pPr>
      <w:r w:rsidRPr="00134901">
        <w:rPr>
          <w:rStyle w:val="FootnoteReference"/>
        </w:rPr>
        <w:footnoteRef/>
      </w:r>
      <w:r w:rsidRPr="00134901">
        <w:t xml:space="preserve"> Informacijos atskleidimu yra laikomas tokios informacijos perdavimas bet kokiam trečiajam asmeniui bet kuriuo būdu arba sąlygų tokiems tretiesiems asmenims sudarymas prieiti prie šios informacijos.</w:t>
      </w:r>
    </w:p>
  </w:footnote>
  <w:footnote w:id="4">
    <w:p w14:paraId="0DCFB5CF" w14:textId="77777777" w:rsidR="00F6668D" w:rsidRPr="00073DB6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Calibri" w:hAnsi="Times New Roman" w:cs="Times New Roman"/>
          <w:sz w:val="20"/>
          <w:szCs w:val="20"/>
        </w:rPr>
        <w:t>Sutarties turinį sudaranti ir/ar su ja susijusi informacija, taip pat šios Sutarties vykdymo metu šalių viena kitai tiek sąmoningai, tiek atsitiktinai atskleista bet kokia kita informacija.</w:t>
      </w:r>
    </w:p>
  </w:footnote>
  <w:footnote w:id="5">
    <w:p w14:paraId="747E873C" w14:textId="77777777" w:rsidR="00F6668D" w:rsidRPr="00073DB6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6">
    <w:p w14:paraId="3516FC1D" w14:textId="77777777" w:rsidR="00F6668D" w:rsidRDefault="00F6668D" w:rsidP="00F6668D">
      <w:pPr>
        <w:pStyle w:val="FootnoteText"/>
        <w:jc w:val="both"/>
      </w:pPr>
      <w:r w:rsidRPr="00073DB6">
        <w:rPr>
          <w:rStyle w:val="FootnoteReference"/>
        </w:rPr>
        <w:footnoteRef/>
      </w:r>
      <w:r w:rsidRPr="00073DB6">
        <w:t xml:space="preserve"> Informacijos atskleidimu yra laikomas tokios informacijos perdavimas bet kokiam trečiajam asmeniui bet kuriuo būdu arba sąlygų tokiems tretiesiems asmenims sudarymas prieiti prie šios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77E2A"/>
    <w:multiLevelType w:val="hybridMultilevel"/>
    <w:tmpl w:val="A1CA4C84"/>
    <w:lvl w:ilvl="0" w:tplc="F0185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C74BB44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13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8D"/>
    <w:rsid w:val="000E3316"/>
    <w:rsid w:val="00105395"/>
    <w:rsid w:val="00156FDB"/>
    <w:rsid w:val="00157E92"/>
    <w:rsid w:val="001E2BF1"/>
    <w:rsid w:val="00257A4B"/>
    <w:rsid w:val="0027341F"/>
    <w:rsid w:val="00297C84"/>
    <w:rsid w:val="002A289F"/>
    <w:rsid w:val="002C6831"/>
    <w:rsid w:val="002D339E"/>
    <w:rsid w:val="003068F8"/>
    <w:rsid w:val="003248AD"/>
    <w:rsid w:val="003458A2"/>
    <w:rsid w:val="00376823"/>
    <w:rsid w:val="003B59BB"/>
    <w:rsid w:val="003C6DF4"/>
    <w:rsid w:val="003D2BDE"/>
    <w:rsid w:val="003D505D"/>
    <w:rsid w:val="003D6481"/>
    <w:rsid w:val="00400291"/>
    <w:rsid w:val="00434D17"/>
    <w:rsid w:val="00462359"/>
    <w:rsid w:val="00466EBB"/>
    <w:rsid w:val="004D4B08"/>
    <w:rsid w:val="00500BAD"/>
    <w:rsid w:val="00547A71"/>
    <w:rsid w:val="005F12B7"/>
    <w:rsid w:val="006123F1"/>
    <w:rsid w:val="00645DE2"/>
    <w:rsid w:val="00670E15"/>
    <w:rsid w:val="006A4CC7"/>
    <w:rsid w:val="006C6F63"/>
    <w:rsid w:val="007239FC"/>
    <w:rsid w:val="0074681C"/>
    <w:rsid w:val="00793689"/>
    <w:rsid w:val="007A3454"/>
    <w:rsid w:val="007D3A95"/>
    <w:rsid w:val="008018C3"/>
    <w:rsid w:val="00840E7E"/>
    <w:rsid w:val="00872E8D"/>
    <w:rsid w:val="00875E50"/>
    <w:rsid w:val="00911583"/>
    <w:rsid w:val="009763C6"/>
    <w:rsid w:val="009A1611"/>
    <w:rsid w:val="00A152F4"/>
    <w:rsid w:val="00A93FA3"/>
    <w:rsid w:val="00B7591F"/>
    <w:rsid w:val="00B9037B"/>
    <w:rsid w:val="00C13C52"/>
    <w:rsid w:val="00C31E94"/>
    <w:rsid w:val="00C71F55"/>
    <w:rsid w:val="00C924B6"/>
    <w:rsid w:val="00C96630"/>
    <w:rsid w:val="00CB2E11"/>
    <w:rsid w:val="00D14250"/>
    <w:rsid w:val="00D33C43"/>
    <w:rsid w:val="00D57A21"/>
    <w:rsid w:val="00D71CA7"/>
    <w:rsid w:val="00E65E78"/>
    <w:rsid w:val="00E7754A"/>
    <w:rsid w:val="00E8697F"/>
    <w:rsid w:val="00E92B6C"/>
    <w:rsid w:val="00E97EF5"/>
    <w:rsid w:val="00EF0878"/>
    <w:rsid w:val="00F15F4C"/>
    <w:rsid w:val="00F6668D"/>
    <w:rsid w:val="00FA6554"/>
    <w:rsid w:val="00FD3EF1"/>
    <w:rsid w:val="1EA3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F927"/>
  <w15:chartTrackingRefBased/>
  <w15:docId w15:val="{BE4E42BD-138E-4CE9-AA2E-87407E20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D339E"/>
    <w:rPr>
      <w:i/>
      <w:iCs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ist Paragraph211"/>
    <w:basedOn w:val="Normal"/>
    <w:link w:val="ListParagraphChar"/>
    <w:uiPriority w:val="34"/>
    <w:qFormat/>
    <w:rsid w:val="002D339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D339E"/>
    <w:rPr>
      <w:rFonts w:ascii="Times New Roman" w:eastAsia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66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668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F6668D"/>
    <w:rPr>
      <w:vertAlign w:val="superscript"/>
    </w:rPr>
  </w:style>
  <w:style w:type="paragraph" w:styleId="Revision">
    <w:name w:val="Revision"/>
    <w:hidden/>
    <w:uiPriority w:val="99"/>
    <w:semiHidden/>
    <w:rsid w:val="00670E15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3059</Words>
  <Characters>1745</Characters>
  <Application>Microsoft Office Word</Application>
  <DocSecurity>4</DocSecurity>
  <Lines>14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Žukauskaitė</dc:creator>
  <cp:lastModifiedBy>Raimonda Žukauskaitė</cp:lastModifiedBy>
  <cp:revision>2</cp:revision>
  <dcterms:created xsi:type="dcterms:W3CDTF">2026-06-16T06:59:00Z</dcterms:created>
  <dcterms:modified xsi:type="dcterms:W3CDTF">2026-06-16T06:59:00Z</dcterms:modified>
</cp:coreProperties>
</file>