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90049" w14:textId="77777777" w:rsidR="00763975" w:rsidRPr="00551E51" w:rsidRDefault="00763975" w:rsidP="00763975">
      <w:pPr>
        <w:pStyle w:val="paragraph"/>
        <w:spacing w:before="0" w:beforeAutospacing="0" w:after="0" w:afterAutospacing="0"/>
        <w:ind w:left="4320" w:firstLine="720"/>
        <w:textAlignment w:val="baseline"/>
        <w:rPr>
          <w:rStyle w:val="normaltextrun"/>
        </w:rPr>
      </w:pPr>
      <w:r w:rsidRPr="00551E51">
        <w:rPr>
          <w:rStyle w:val="normaltextrun"/>
        </w:rPr>
        <w:t>Pirkimo sąlygų 5 priedas „Sutarties projektas“</w:t>
      </w:r>
    </w:p>
    <w:p w14:paraId="750EE876" w14:textId="77777777" w:rsidR="00763975" w:rsidRPr="00763975" w:rsidRDefault="00763975" w:rsidP="00DC529A">
      <w:pPr>
        <w:jc w:val="center"/>
        <w:rPr>
          <w:rFonts w:asciiTheme="majorBidi" w:hAnsiTheme="majorBidi" w:cstheme="majorBidi"/>
          <w:bCs/>
          <w:szCs w:val="24"/>
        </w:rPr>
      </w:pPr>
    </w:p>
    <w:p w14:paraId="6090E5D8" w14:textId="033A77B4" w:rsidR="002A7AA4" w:rsidRPr="00DC529A" w:rsidRDefault="002A7AA4" w:rsidP="00DC529A">
      <w:pPr>
        <w:jc w:val="center"/>
        <w:rPr>
          <w:rFonts w:asciiTheme="majorBidi" w:hAnsiTheme="majorBidi" w:cstheme="majorBidi"/>
          <w:b/>
          <w:szCs w:val="24"/>
        </w:rPr>
      </w:pPr>
      <w:r w:rsidRPr="00DC529A">
        <w:rPr>
          <w:rFonts w:asciiTheme="majorBidi" w:hAnsiTheme="majorBidi" w:cstheme="majorBidi"/>
          <w:b/>
          <w:szCs w:val="24"/>
        </w:rPr>
        <w:t>DARBŲ VIEŠOJO PIRKIMO-PARDAVIMO SUTARTIS</w:t>
      </w:r>
    </w:p>
    <w:p w14:paraId="31CE8781" w14:textId="77777777" w:rsidR="002A7AA4" w:rsidRPr="00DC529A" w:rsidRDefault="002A7AA4" w:rsidP="00DC529A">
      <w:pPr>
        <w:rPr>
          <w:rFonts w:asciiTheme="majorBidi" w:hAnsiTheme="majorBidi" w:cstheme="majorBidi"/>
          <w:bCs/>
          <w:szCs w:val="24"/>
        </w:rPr>
      </w:pPr>
    </w:p>
    <w:p w14:paraId="5B313940" w14:textId="2BB0B496" w:rsidR="002A7AA4" w:rsidRPr="00DC529A" w:rsidRDefault="002A7AA4" w:rsidP="00DC529A">
      <w:pPr>
        <w:suppressAutoHyphens/>
        <w:jc w:val="center"/>
        <w:rPr>
          <w:rFonts w:asciiTheme="majorBidi" w:hAnsiTheme="majorBidi" w:cstheme="majorBidi"/>
          <w:szCs w:val="24"/>
        </w:rPr>
      </w:pPr>
      <w:r w:rsidRPr="00DC529A">
        <w:rPr>
          <w:rFonts w:asciiTheme="majorBidi" w:hAnsiTheme="majorBidi" w:cstheme="majorBidi"/>
          <w:szCs w:val="24"/>
        </w:rPr>
        <w:t>20</w:t>
      </w:r>
      <w:r w:rsidR="00177E36" w:rsidRPr="00DC529A">
        <w:rPr>
          <w:rFonts w:asciiTheme="majorBidi" w:hAnsiTheme="majorBidi" w:cstheme="majorBidi"/>
          <w:szCs w:val="24"/>
        </w:rPr>
        <w:t xml:space="preserve">26 </w:t>
      </w:r>
      <w:r w:rsidRPr="00DC529A">
        <w:rPr>
          <w:rFonts w:asciiTheme="majorBidi" w:hAnsiTheme="majorBidi" w:cstheme="majorBidi"/>
          <w:szCs w:val="24"/>
        </w:rPr>
        <w:t>m. _______________ d. Nr. ___________</w:t>
      </w:r>
    </w:p>
    <w:p w14:paraId="0A6E40D8" w14:textId="77777777" w:rsidR="002A7AA4" w:rsidRPr="00DC529A" w:rsidRDefault="002A7AA4" w:rsidP="00DC529A">
      <w:pPr>
        <w:suppressAutoHyphens/>
        <w:jc w:val="center"/>
        <w:rPr>
          <w:rFonts w:asciiTheme="majorBidi" w:hAnsiTheme="majorBidi" w:cstheme="majorBidi"/>
          <w:szCs w:val="24"/>
        </w:rPr>
      </w:pPr>
      <w:r w:rsidRPr="00DC529A">
        <w:rPr>
          <w:rFonts w:asciiTheme="majorBidi" w:hAnsiTheme="majorBidi" w:cstheme="majorBidi"/>
          <w:szCs w:val="24"/>
        </w:rPr>
        <w:t>Naujoji Akmenė</w:t>
      </w:r>
    </w:p>
    <w:p w14:paraId="42BA43DC" w14:textId="77777777" w:rsidR="002A7AA4" w:rsidRPr="00DC529A" w:rsidRDefault="002A7AA4" w:rsidP="00DC529A">
      <w:pPr>
        <w:tabs>
          <w:tab w:val="left" w:pos="900"/>
        </w:tabs>
        <w:jc w:val="both"/>
        <w:rPr>
          <w:rFonts w:asciiTheme="majorBidi" w:eastAsiaTheme="minorHAnsi" w:hAnsiTheme="majorBidi" w:cstheme="majorBidi"/>
          <w:szCs w:val="24"/>
        </w:rPr>
      </w:pPr>
    </w:p>
    <w:p w14:paraId="7ECA1AE5" w14:textId="77777777" w:rsidR="002A7AA4" w:rsidRPr="00DC529A" w:rsidRDefault="002A7AA4" w:rsidP="00DC529A">
      <w:pPr>
        <w:tabs>
          <w:tab w:val="left" w:pos="900"/>
        </w:tabs>
        <w:contextualSpacing/>
        <w:jc w:val="center"/>
        <w:rPr>
          <w:rFonts w:asciiTheme="majorBidi" w:hAnsiTheme="majorBidi" w:cstheme="majorBidi"/>
          <w:b/>
          <w:szCs w:val="24"/>
        </w:rPr>
      </w:pPr>
      <w:r w:rsidRPr="00DC529A">
        <w:rPr>
          <w:rFonts w:asciiTheme="majorBidi" w:hAnsiTheme="majorBidi" w:cstheme="majorBidi"/>
          <w:b/>
          <w:szCs w:val="24"/>
        </w:rPr>
        <w:t>I SKYRIUS</w:t>
      </w:r>
    </w:p>
    <w:p w14:paraId="2A76CA70" w14:textId="0E8E7A40" w:rsidR="002A7AA4" w:rsidRPr="00DC529A" w:rsidRDefault="002A7AA4" w:rsidP="00DC529A">
      <w:pPr>
        <w:tabs>
          <w:tab w:val="left" w:pos="900"/>
        </w:tabs>
        <w:contextualSpacing/>
        <w:jc w:val="center"/>
        <w:rPr>
          <w:rFonts w:asciiTheme="majorBidi" w:hAnsiTheme="majorBidi" w:cstheme="majorBidi"/>
          <w:b/>
          <w:szCs w:val="24"/>
        </w:rPr>
      </w:pPr>
      <w:r w:rsidRPr="00DC529A">
        <w:rPr>
          <w:rFonts w:asciiTheme="majorBidi" w:hAnsiTheme="majorBidi" w:cstheme="majorBidi"/>
          <w:b/>
          <w:szCs w:val="24"/>
        </w:rPr>
        <w:t>SUTARTIES ŠALYS</w:t>
      </w:r>
    </w:p>
    <w:p w14:paraId="2A40FF48" w14:textId="77777777" w:rsidR="002A7AA4" w:rsidRPr="00763975" w:rsidRDefault="002A7AA4" w:rsidP="00DC529A">
      <w:pPr>
        <w:tabs>
          <w:tab w:val="left" w:pos="900"/>
        </w:tabs>
        <w:contextualSpacing/>
        <w:jc w:val="center"/>
        <w:rPr>
          <w:rFonts w:asciiTheme="majorBidi" w:hAnsiTheme="majorBidi" w:cstheme="majorBidi"/>
          <w:bCs/>
          <w:szCs w:val="24"/>
        </w:rPr>
      </w:pPr>
    </w:p>
    <w:p w14:paraId="1A8E49C5" w14:textId="3DB1867A" w:rsidR="002A7AA4" w:rsidRPr="00DC529A" w:rsidRDefault="002A7AA4" w:rsidP="00DB0C37">
      <w:pPr>
        <w:ind w:firstLine="567"/>
        <w:contextualSpacing/>
        <w:jc w:val="both"/>
        <w:rPr>
          <w:rFonts w:asciiTheme="majorBidi" w:hAnsiTheme="majorBidi" w:cstheme="majorBidi"/>
          <w:szCs w:val="24"/>
          <w:lang w:eastAsia="lt-LT"/>
        </w:rPr>
      </w:pPr>
      <w:r w:rsidRPr="00DC529A">
        <w:rPr>
          <w:rFonts w:asciiTheme="majorBidi" w:hAnsiTheme="majorBidi" w:cstheme="majorBidi"/>
          <w:szCs w:val="24"/>
        </w:rPr>
        <w:t>1. Akmenės rajono savivaldybės administracija (kodas Juridinių asmenų registre 188719391), atstovaujama Akmenės rajono savivaldybės administracijos direktor</w:t>
      </w:r>
      <w:r w:rsidR="00C811F1" w:rsidRPr="00DC529A">
        <w:rPr>
          <w:rFonts w:asciiTheme="majorBidi" w:hAnsiTheme="majorBidi" w:cstheme="majorBidi"/>
          <w:szCs w:val="24"/>
        </w:rPr>
        <w:t>ės</w:t>
      </w:r>
      <w:r w:rsidRPr="00DC529A">
        <w:rPr>
          <w:rFonts w:asciiTheme="majorBidi" w:hAnsiTheme="majorBidi" w:cstheme="majorBidi"/>
          <w:szCs w:val="24"/>
        </w:rPr>
        <w:t xml:space="preserve"> </w:t>
      </w:r>
      <w:proofErr w:type="spellStart"/>
      <w:r w:rsidR="00C811F1" w:rsidRPr="00DC529A">
        <w:rPr>
          <w:rFonts w:asciiTheme="majorBidi" w:hAnsiTheme="majorBidi" w:cstheme="majorBidi"/>
          <w:iCs/>
          <w:szCs w:val="24"/>
          <w:lang w:eastAsia="lt-LT"/>
        </w:rPr>
        <w:t>Aromedos</w:t>
      </w:r>
      <w:proofErr w:type="spellEnd"/>
      <w:r w:rsidR="00C811F1" w:rsidRPr="00DC529A">
        <w:rPr>
          <w:rFonts w:asciiTheme="majorBidi" w:hAnsiTheme="majorBidi" w:cstheme="majorBidi"/>
          <w:iCs/>
          <w:szCs w:val="24"/>
          <w:lang w:eastAsia="lt-LT"/>
        </w:rPr>
        <w:t xml:space="preserve"> </w:t>
      </w:r>
      <w:proofErr w:type="spellStart"/>
      <w:r w:rsidR="00F26050" w:rsidRPr="00DC529A">
        <w:rPr>
          <w:rFonts w:asciiTheme="majorBidi" w:hAnsiTheme="majorBidi" w:cstheme="majorBidi"/>
          <w:iCs/>
          <w:szCs w:val="24"/>
          <w:lang w:eastAsia="lt-LT"/>
        </w:rPr>
        <w:t>L</w:t>
      </w:r>
      <w:r w:rsidR="00C811F1" w:rsidRPr="00DC529A">
        <w:rPr>
          <w:rFonts w:asciiTheme="majorBidi" w:hAnsiTheme="majorBidi" w:cstheme="majorBidi"/>
          <w:iCs/>
          <w:szCs w:val="24"/>
          <w:lang w:eastAsia="lt-LT"/>
        </w:rPr>
        <w:t>aucienės</w:t>
      </w:r>
      <w:proofErr w:type="spellEnd"/>
      <w:r w:rsidRPr="00DC529A">
        <w:rPr>
          <w:rFonts w:asciiTheme="majorBidi" w:hAnsiTheme="majorBidi" w:cstheme="majorBidi"/>
          <w:szCs w:val="24"/>
        </w:rPr>
        <w:t>, veikiančio</w:t>
      </w:r>
      <w:r w:rsidR="00F26050" w:rsidRPr="00DC529A">
        <w:rPr>
          <w:rFonts w:asciiTheme="majorBidi" w:hAnsiTheme="majorBidi" w:cstheme="majorBidi"/>
          <w:szCs w:val="24"/>
        </w:rPr>
        <w:t>s</w:t>
      </w:r>
      <w:r w:rsidRPr="00DC529A">
        <w:rPr>
          <w:rFonts w:asciiTheme="majorBidi" w:hAnsiTheme="majorBidi" w:cstheme="majorBidi"/>
          <w:szCs w:val="24"/>
        </w:rPr>
        <w:t xml:space="preserve"> pagal Savivaldybės administracijos nuostatus (toliau – Užsakovas), ir </w:t>
      </w:r>
      <w:r w:rsidR="005A1C8A" w:rsidRPr="00DC529A">
        <w:rPr>
          <w:rFonts w:asciiTheme="majorBidi" w:hAnsiTheme="majorBidi" w:cstheme="majorBidi"/>
          <w:iCs/>
          <w:szCs w:val="24"/>
          <w:lang w:eastAsia="lt-LT"/>
        </w:rPr>
        <w:t>______________________</w:t>
      </w:r>
      <w:r w:rsidRPr="00DC529A">
        <w:rPr>
          <w:rFonts w:asciiTheme="majorBidi" w:hAnsiTheme="majorBidi" w:cstheme="majorBidi"/>
          <w:i/>
          <w:szCs w:val="24"/>
          <w:lang w:eastAsia="lt-LT"/>
        </w:rPr>
        <w:t xml:space="preserve"> </w:t>
      </w:r>
      <w:r w:rsidRPr="00DC529A">
        <w:rPr>
          <w:rFonts w:asciiTheme="majorBidi" w:hAnsiTheme="majorBidi" w:cstheme="majorBidi"/>
          <w:szCs w:val="24"/>
          <w:lang w:eastAsia="lt-LT"/>
        </w:rPr>
        <w:t>(kodas Juridinių asmenų registre</w:t>
      </w:r>
      <w:r w:rsidR="00FF0A28" w:rsidRPr="00DC529A">
        <w:rPr>
          <w:rFonts w:asciiTheme="majorBidi" w:hAnsiTheme="majorBidi" w:cstheme="majorBidi"/>
          <w:szCs w:val="24"/>
          <w:lang w:eastAsia="lt-LT"/>
        </w:rPr>
        <w:t xml:space="preserve"> </w:t>
      </w:r>
      <w:r w:rsidR="005A1C8A" w:rsidRPr="00DC529A">
        <w:rPr>
          <w:rFonts w:asciiTheme="majorBidi" w:hAnsiTheme="majorBidi" w:cstheme="majorBidi"/>
          <w:szCs w:val="24"/>
          <w:lang w:eastAsia="lt-LT"/>
        </w:rPr>
        <w:t>_______________</w:t>
      </w:r>
      <w:r w:rsidRPr="00DC529A">
        <w:rPr>
          <w:rFonts w:asciiTheme="majorBidi" w:hAnsiTheme="majorBidi" w:cstheme="majorBidi"/>
          <w:szCs w:val="24"/>
          <w:lang w:eastAsia="lt-LT"/>
        </w:rPr>
        <w:t xml:space="preserve">), atstovaujama </w:t>
      </w:r>
      <w:r w:rsidR="00FF0A28" w:rsidRPr="00DC529A">
        <w:rPr>
          <w:rFonts w:asciiTheme="majorBidi" w:hAnsiTheme="majorBidi" w:cstheme="majorBidi"/>
          <w:iCs/>
          <w:szCs w:val="24"/>
          <w:lang w:eastAsia="lt-LT"/>
        </w:rPr>
        <w:t xml:space="preserve"> </w:t>
      </w:r>
      <w:r w:rsidR="005A1C8A" w:rsidRPr="00DC529A">
        <w:rPr>
          <w:rFonts w:asciiTheme="majorBidi" w:hAnsiTheme="majorBidi" w:cstheme="majorBidi"/>
          <w:iCs/>
          <w:szCs w:val="24"/>
          <w:lang w:eastAsia="lt-LT"/>
        </w:rPr>
        <w:t>______________</w:t>
      </w:r>
      <w:r w:rsidRPr="00DC529A">
        <w:rPr>
          <w:rFonts w:asciiTheme="majorBidi" w:hAnsiTheme="majorBidi" w:cstheme="majorBidi"/>
          <w:i/>
          <w:szCs w:val="24"/>
          <w:lang w:eastAsia="lt-LT"/>
        </w:rPr>
        <w:t xml:space="preserve"> </w:t>
      </w:r>
      <w:r w:rsidRPr="00DC529A">
        <w:rPr>
          <w:rFonts w:asciiTheme="majorBidi" w:hAnsiTheme="majorBidi" w:cstheme="majorBidi"/>
          <w:szCs w:val="24"/>
          <w:lang w:eastAsia="lt-LT"/>
        </w:rPr>
        <w:t xml:space="preserve">(toliau – Rangovas), veikiančio pagal </w:t>
      </w:r>
      <w:r w:rsidR="00461A32" w:rsidRPr="00DC529A">
        <w:rPr>
          <w:rFonts w:asciiTheme="majorBidi" w:hAnsiTheme="majorBidi" w:cstheme="majorBidi"/>
          <w:szCs w:val="24"/>
          <w:lang w:eastAsia="lt-LT"/>
        </w:rPr>
        <w:t>___________</w:t>
      </w:r>
      <w:r w:rsidR="00947626" w:rsidRPr="00DC529A">
        <w:rPr>
          <w:rFonts w:asciiTheme="majorBidi" w:hAnsiTheme="majorBidi" w:cstheme="majorBidi"/>
          <w:szCs w:val="24"/>
          <w:lang w:eastAsia="lt-LT"/>
        </w:rPr>
        <w:t xml:space="preserve">, </w:t>
      </w:r>
      <w:r w:rsidRPr="00DC529A">
        <w:rPr>
          <w:rFonts w:asciiTheme="majorBidi" w:hAnsiTheme="majorBidi" w:cstheme="majorBidi"/>
          <w:szCs w:val="24"/>
          <w:lang w:eastAsia="lt-LT"/>
        </w:rPr>
        <w:t>sudarė šią Darbų viešojo pirkimo-pardavimo sutartį (toliau – Sutartis).</w:t>
      </w:r>
    </w:p>
    <w:p w14:paraId="5FB0D186" w14:textId="3DBE7613" w:rsidR="002A7AA4" w:rsidRPr="00DC529A" w:rsidRDefault="002A7AA4" w:rsidP="00DC529A">
      <w:pPr>
        <w:tabs>
          <w:tab w:val="left" w:pos="0"/>
          <w:tab w:val="left" w:pos="993"/>
        </w:tabs>
        <w:contextualSpacing/>
        <w:jc w:val="both"/>
        <w:rPr>
          <w:rFonts w:asciiTheme="majorBidi" w:hAnsiTheme="majorBidi" w:cstheme="majorBidi"/>
          <w:szCs w:val="24"/>
        </w:rPr>
      </w:pPr>
    </w:p>
    <w:p w14:paraId="1D62DC0C" w14:textId="77777777" w:rsidR="002A7AA4" w:rsidRPr="00DC529A" w:rsidRDefault="002A7AA4" w:rsidP="00DC529A">
      <w:pPr>
        <w:contextualSpacing/>
        <w:jc w:val="center"/>
        <w:rPr>
          <w:rFonts w:asciiTheme="majorBidi" w:hAnsiTheme="majorBidi" w:cstheme="majorBidi"/>
          <w:b/>
          <w:szCs w:val="24"/>
        </w:rPr>
      </w:pPr>
      <w:r w:rsidRPr="00DC529A">
        <w:rPr>
          <w:rFonts w:asciiTheme="majorBidi" w:hAnsiTheme="majorBidi" w:cstheme="majorBidi"/>
          <w:b/>
          <w:szCs w:val="24"/>
        </w:rPr>
        <w:t>II SKYRIUS</w:t>
      </w:r>
    </w:p>
    <w:p w14:paraId="74A06E14" w14:textId="4EC489FF" w:rsidR="002A7AA4" w:rsidRPr="00DC529A" w:rsidRDefault="002A7AA4" w:rsidP="00DC529A">
      <w:pPr>
        <w:contextualSpacing/>
        <w:jc w:val="center"/>
        <w:rPr>
          <w:rFonts w:asciiTheme="majorBidi" w:hAnsiTheme="majorBidi" w:cstheme="majorBidi"/>
          <w:b/>
          <w:szCs w:val="24"/>
        </w:rPr>
      </w:pPr>
      <w:r w:rsidRPr="00DC529A">
        <w:rPr>
          <w:rFonts w:asciiTheme="majorBidi" w:hAnsiTheme="majorBidi" w:cstheme="majorBidi"/>
          <w:b/>
          <w:szCs w:val="24"/>
        </w:rPr>
        <w:t>SUTARTIES OBJEKTAS</w:t>
      </w:r>
    </w:p>
    <w:p w14:paraId="49ABFE89" w14:textId="77777777" w:rsidR="002A7AA4" w:rsidRPr="00DC529A" w:rsidRDefault="002A7AA4" w:rsidP="00DC529A">
      <w:pPr>
        <w:tabs>
          <w:tab w:val="left" w:pos="1134"/>
        </w:tabs>
        <w:ind w:firstLine="709"/>
        <w:jc w:val="both"/>
        <w:rPr>
          <w:rFonts w:asciiTheme="majorBidi" w:hAnsiTheme="majorBidi" w:cstheme="majorBidi"/>
          <w:color w:val="auto"/>
          <w:szCs w:val="24"/>
        </w:rPr>
      </w:pPr>
    </w:p>
    <w:p w14:paraId="66509E9D" w14:textId="2837DF3F" w:rsidR="002A7AA4" w:rsidRPr="00DC529A" w:rsidRDefault="002A7AA4" w:rsidP="00DB0C37">
      <w:pPr>
        <w:tabs>
          <w:tab w:val="left" w:pos="1134"/>
        </w:tabs>
        <w:ind w:firstLine="567"/>
        <w:jc w:val="both"/>
        <w:rPr>
          <w:rFonts w:asciiTheme="majorBidi" w:hAnsiTheme="majorBidi" w:cstheme="majorBidi"/>
          <w:color w:val="auto"/>
          <w:szCs w:val="24"/>
        </w:rPr>
      </w:pPr>
      <w:r w:rsidRPr="00DC529A">
        <w:rPr>
          <w:rFonts w:asciiTheme="majorBidi" w:hAnsiTheme="majorBidi" w:cstheme="majorBidi"/>
          <w:color w:val="auto"/>
          <w:szCs w:val="24"/>
        </w:rPr>
        <w:t xml:space="preserve">2. Vadovaujantis šioje Sutartyje nustatytomis sąlygomis ir tvarka Užsakovas paveda, o Rangovas įsipareigoja atlikti </w:t>
      </w:r>
      <w:r w:rsidR="00117DBF" w:rsidRPr="00DC529A">
        <w:rPr>
          <w:rFonts w:asciiTheme="majorBidi" w:hAnsiTheme="majorBidi" w:cstheme="majorBidi"/>
          <w:color w:val="auto"/>
          <w:szCs w:val="24"/>
        </w:rPr>
        <w:t xml:space="preserve">liejamos </w:t>
      </w:r>
      <w:r w:rsidR="009B6748" w:rsidRPr="00DC529A">
        <w:rPr>
          <w:rFonts w:asciiTheme="majorBidi" w:hAnsiTheme="majorBidi" w:cstheme="majorBidi"/>
          <w:color w:val="auto"/>
          <w:szCs w:val="24"/>
        </w:rPr>
        <w:t xml:space="preserve">guminės </w:t>
      </w:r>
      <w:r w:rsidR="00117DBF" w:rsidRPr="00DC529A">
        <w:rPr>
          <w:rFonts w:asciiTheme="majorBidi" w:hAnsiTheme="majorBidi" w:cstheme="majorBidi"/>
          <w:color w:val="auto"/>
          <w:szCs w:val="24"/>
        </w:rPr>
        <w:t>dangos įrengimo</w:t>
      </w:r>
      <w:r w:rsidRPr="00DC529A">
        <w:rPr>
          <w:rFonts w:asciiTheme="majorBidi" w:hAnsiTheme="majorBidi" w:cstheme="majorBidi"/>
          <w:color w:val="auto"/>
          <w:szCs w:val="24"/>
        </w:rPr>
        <w:t xml:space="preserve"> darbus (toliau – Darbai). Darbai turi būti atliekami pagal Techninėje specifikacijoje, kuri yra šios Sutarties 1 priedas</w:t>
      </w:r>
      <w:r w:rsidR="00FC4104" w:rsidRPr="00DC529A">
        <w:rPr>
          <w:rFonts w:asciiTheme="majorBidi" w:hAnsiTheme="majorBidi" w:cstheme="majorBidi"/>
          <w:color w:val="auto"/>
          <w:szCs w:val="24"/>
        </w:rPr>
        <w:t xml:space="preserve"> ir neatskiriama Sutarties dalis</w:t>
      </w:r>
      <w:r w:rsidRPr="00DC529A">
        <w:rPr>
          <w:rFonts w:asciiTheme="majorBidi" w:hAnsiTheme="majorBidi" w:cstheme="majorBidi"/>
          <w:color w:val="auto"/>
          <w:szCs w:val="24"/>
        </w:rPr>
        <w:t>, išvardintas sąlygas.</w:t>
      </w:r>
    </w:p>
    <w:p w14:paraId="25B2767B" w14:textId="7A9356B0" w:rsidR="00FB2ABF" w:rsidRPr="00DC529A" w:rsidRDefault="002A7AA4" w:rsidP="00DB0C37">
      <w:pPr>
        <w:tabs>
          <w:tab w:val="left" w:pos="1134"/>
        </w:tabs>
        <w:ind w:firstLine="567"/>
        <w:jc w:val="both"/>
        <w:rPr>
          <w:rFonts w:asciiTheme="majorBidi" w:hAnsiTheme="majorBidi" w:cstheme="majorBidi"/>
          <w:color w:val="auto"/>
          <w:szCs w:val="24"/>
        </w:rPr>
      </w:pPr>
      <w:r w:rsidRPr="00DC529A">
        <w:rPr>
          <w:rFonts w:asciiTheme="majorBidi" w:hAnsiTheme="majorBidi" w:cstheme="majorBidi"/>
          <w:color w:val="auto"/>
          <w:szCs w:val="24"/>
        </w:rPr>
        <w:t xml:space="preserve">3. </w:t>
      </w:r>
      <w:r w:rsidR="00AC61BA" w:rsidRPr="00DC529A">
        <w:rPr>
          <w:rFonts w:asciiTheme="majorBidi" w:hAnsiTheme="majorBidi" w:cstheme="majorBidi"/>
          <w:color w:val="auto"/>
          <w:szCs w:val="24"/>
        </w:rPr>
        <w:t xml:space="preserve">Užsakovas paveda, </w:t>
      </w:r>
      <w:r w:rsidR="00570FD5" w:rsidRPr="00DC529A">
        <w:rPr>
          <w:rFonts w:asciiTheme="majorBidi" w:hAnsiTheme="majorBidi" w:cstheme="majorBidi"/>
          <w:color w:val="auto"/>
          <w:szCs w:val="24"/>
        </w:rPr>
        <w:t xml:space="preserve">o </w:t>
      </w:r>
      <w:r w:rsidR="00D40467" w:rsidRPr="00DC529A">
        <w:rPr>
          <w:rFonts w:asciiTheme="majorBidi" w:hAnsiTheme="majorBidi" w:cstheme="majorBidi"/>
          <w:szCs w:val="24"/>
        </w:rPr>
        <w:t xml:space="preserve">Rangovas įsipareigoja pradėti Darbus ne vėliau kaip per 5 (penkias) darbo dienas </w:t>
      </w:r>
      <w:r w:rsidR="00ED6C4D" w:rsidRPr="00DC529A">
        <w:rPr>
          <w:rFonts w:asciiTheme="majorBidi" w:hAnsiTheme="majorBidi" w:cstheme="majorBidi"/>
          <w:szCs w:val="24"/>
        </w:rPr>
        <w:t>po</w:t>
      </w:r>
      <w:r w:rsidR="00D40467" w:rsidRPr="00DC529A">
        <w:rPr>
          <w:rFonts w:asciiTheme="majorBidi" w:hAnsiTheme="majorBidi" w:cstheme="majorBidi"/>
          <w:szCs w:val="24"/>
        </w:rPr>
        <w:t xml:space="preserve"> </w:t>
      </w:r>
      <w:r w:rsidR="00ED6C4D" w:rsidRPr="00DC529A">
        <w:rPr>
          <w:rFonts w:asciiTheme="majorBidi" w:hAnsiTheme="majorBidi" w:cstheme="majorBidi"/>
          <w:szCs w:val="24"/>
        </w:rPr>
        <w:t>užsakymo</w:t>
      </w:r>
      <w:r w:rsidR="00D40467" w:rsidRPr="00DC529A">
        <w:rPr>
          <w:rFonts w:asciiTheme="majorBidi" w:hAnsiTheme="majorBidi" w:cstheme="majorBidi"/>
          <w:szCs w:val="24"/>
        </w:rPr>
        <w:t xml:space="preserve"> raštu (el. paštu) </w:t>
      </w:r>
      <w:r w:rsidR="00ED6C4D" w:rsidRPr="00DC529A">
        <w:rPr>
          <w:rFonts w:asciiTheme="majorBidi" w:hAnsiTheme="majorBidi" w:cstheme="majorBidi"/>
          <w:szCs w:val="24"/>
        </w:rPr>
        <w:t>gavimo iš Užsakovo</w:t>
      </w:r>
      <w:r w:rsidR="00392B95" w:rsidRPr="00DC529A">
        <w:rPr>
          <w:rFonts w:asciiTheme="majorBidi" w:hAnsiTheme="majorBidi" w:cstheme="majorBidi"/>
          <w:szCs w:val="24"/>
        </w:rPr>
        <w:t>.</w:t>
      </w:r>
      <w:r w:rsidR="006C3E83" w:rsidRPr="00DC529A">
        <w:rPr>
          <w:rFonts w:asciiTheme="majorBidi" w:hAnsiTheme="majorBidi" w:cstheme="majorBidi"/>
          <w:szCs w:val="24"/>
        </w:rPr>
        <w:t xml:space="preserve"> </w:t>
      </w:r>
      <w:r w:rsidR="003C0458" w:rsidRPr="00DC529A">
        <w:rPr>
          <w:rFonts w:asciiTheme="majorBidi" w:hAnsiTheme="majorBidi" w:cstheme="majorBidi"/>
          <w:szCs w:val="24"/>
        </w:rPr>
        <w:t xml:space="preserve">Darbų atlikimui </w:t>
      </w:r>
      <w:r w:rsidR="00DD308A" w:rsidRPr="00DC529A">
        <w:rPr>
          <w:rFonts w:asciiTheme="majorBidi" w:hAnsiTheme="majorBidi" w:cstheme="majorBidi"/>
          <w:szCs w:val="24"/>
        </w:rPr>
        <w:t xml:space="preserve">(visai jų apimčiai) </w:t>
      </w:r>
      <w:r w:rsidR="00041816" w:rsidRPr="00DC529A">
        <w:rPr>
          <w:rFonts w:asciiTheme="majorBidi" w:hAnsiTheme="majorBidi" w:cstheme="majorBidi"/>
          <w:szCs w:val="24"/>
        </w:rPr>
        <w:t xml:space="preserve">per Darbų atlikimo </w:t>
      </w:r>
      <w:r w:rsidR="00041816" w:rsidRPr="00DC529A">
        <w:rPr>
          <w:rFonts w:asciiTheme="majorBidi" w:hAnsiTheme="majorBidi" w:cstheme="majorBidi"/>
          <w:color w:val="auto"/>
          <w:szCs w:val="24"/>
        </w:rPr>
        <w:t>terminą</w:t>
      </w:r>
      <w:r w:rsidR="006B2134" w:rsidRPr="00DC529A">
        <w:rPr>
          <w:rFonts w:asciiTheme="majorBidi" w:hAnsiTheme="majorBidi" w:cstheme="majorBidi"/>
          <w:color w:val="auto"/>
          <w:szCs w:val="24"/>
        </w:rPr>
        <w:t>, nurodytą šiame Sutarties papunktyje,</w:t>
      </w:r>
      <w:r w:rsidR="00041816" w:rsidRPr="00DC529A">
        <w:rPr>
          <w:rFonts w:asciiTheme="majorBidi" w:hAnsiTheme="majorBidi" w:cstheme="majorBidi"/>
          <w:color w:val="auto"/>
          <w:szCs w:val="24"/>
        </w:rPr>
        <w:t xml:space="preserve"> </w:t>
      </w:r>
      <w:r w:rsidR="00DD308A" w:rsidRPr="00DC529A">
        <w:rPr>
          <w:rFonts w:asciiTheme="majorBidi" w:hAnsiTheme="majorBidi" w:cstheme="majorBidi"/>
          <w:color w:val="auto"/>
          <w:szCs w:val="24"/>
        </w:rPr>
        <w:t>bus teikiamas vienas užsakymas</w:t>
      </w:r>
      <w:r w:rsidR="000E6177" w:rsidRPr="00DC529A">
        <w:rPr>
          <w:rFonts w:asciiTheme="majorBidi" w:hAnsiTheme="majorBidi" w:cstheme="majorBidi"/>
          <w:color w:val="auto"/>
          <w:szCs w:val="24"/>
        </w:rPr>
        <w:t xml:space="preserve">. </w:t>
      </w:r>
      <w:r w:rsidR="00D724D4" w:rsidRPr="00DC529A">
        <w:rPr>
          <w:rFonts w:asciiTheme="majorBidi" w:hAnsiTheme="majorBidi" w:cstheme="majorBidi"/>
          <w:color w:val="auto"/>
          <w:szCs w:val="24"/>
        </w:rPr>
        <w:t>Rangov</w:t>
      </w:r>
      <w:r w:rsidR="00392B95" w:rsidRPr="00DC529A">
        <w:rPr>
          <w:rFonts w:asciiTheme="majorBidi" w:hAnsiTheme="majorBidi" w:cstheme="majorBidi"/>
          <w:color w:val="auto"/>
          <w:szCs w:val="24"/>
        </w:rPr>
        <w:t>as</w:t>
      </w:r>
      <w:r w:rsidR="00D724D4" w:rsidRPr="00DC529A">
        <w:rPr>
          <w:rFonts w:asciiTheme="majorBidi" w:hAnsiTheme="majorBidi" w:cstheme="majorBidi"/>
          <w:color w:val="auto"/>
          <w:szCs w:val="24"/>
        </w:rPr>
        <w:t xml:space="preserve"> el. paštu </w:t>
      </w:r>
      <w:r w:rsidR="00392B95" w:rsidRPr="00DC529A">
        <w:rPr>
          <w:rFonts w:asciiTheme="majorBidi" w:hAnsiTheme="majorBidi" w:cstheme="majorBidi"/>
          <w:color w:val="auto"/>
          <w:szCs w:val="24"/>
        </w:rPr>
        <w:t xml:space="preserve">privalo </w:t>
      </w:r>
      <w:r w:rsidR="00D724D4" w:rsidRPr="00DC529A">
        <w:rPr>
          <w:rFonts w:asciiTheme="majorBidi" w:hAnsiTheme="majorBidi" w:cstheme="majorBidi"/>
          <w:color w:val="auto"/>
          <w:szCs w:val="24"/>
        </w:rPr>
        <w:t>patvirtin</w:t>
      </w:r>
      <w:r w:rsidR="00392B95" w:rsidRPr="00DC529A">
        <w:rPr>
          <w:rFonts w:asciiTheme="majorBidi" w:hAnsiTheme="majorBidi" w:cstheme="majorBidi"/>
          <w:color w:val="auto"/>
          <w:szCs w:val="24"/>
        </w:rPr>
        <w:t>ti</w:t>
      </w:r>
      <w:r w:rsidR="00D724D4" w:rsidRPr="00DC529A">
        <w:rPr>
          <w:rFonts w:asciiTheme="majorBidi" w:hAnsiTheme="majorBidi" w:cstheme="majorBidi"/>
          <w:color w:val="auto"/>
          <w:szCs w:val="24"/>
        </w:rPr>
        <w:t xml:space="preserve"> užsakymo gavimą iš Užsakovo </w:t>
      </w:r>
      <w:r w:rsidR="006522E8" w:rsidRPr="00DC529A">
        <w:rPr>
          <w:rFonts w:asciiTheme="majorBidi" w:hAnsiTheme="majorBidi" w:cstheme="majorBidi"/>
          <w:color w:val="auto"/>
          <w:szCs w:val="24"/>
        </w:rPr>
        <w:t>užsakymo</w:t>
      </w:r>
      <w:r w:rsidR="0048447A" w:rsidRPr="00DC529A">
        <w:rPr>
          <w:rFonts w:asciiTheme="majorBidi" w:hAnsiTheme="majorBidi" w:cstheme="majorBidi"/>
          <w:color w:val="auto"/>
          <w:szCs w:val="24"/>
        </w:rPr>
        <w:t xml:space="preserve"> gavimo dieną.</w:t>
      </w:r>
      <w:r w:rsidR="00D40467" w:rsidRPr="00DC529A">
        <w:rPr>
          <w:rFonts w:asciiTheme="majorBidi" w:hAnsiTheme="majorBidi" w:cstheme="majorBidi"/>
          <w:color w:val="auto"/>
          <w:szCs w:val="24"/>
        </w:rPr>
        <w:t xml:space="preserve"> Rangovas </w:t>
      </w:r>
      <w:r w:rsidR="00041816" w:rsidRPr="00DC529A">
        <w:rPr>
          <w:rFonts w:asciiTheme="majorBidi" w:hAnsiTheme="majorBidi" w:cstheme="majorBidi"/>
          <w:color w:val="auto"/>
          <w:szCs w:val="24"/>
        </w:rPr>
        <w:t xml:space="preserve">gautą </w:t>
      </w:r>
      <w:r w:rsidR="00B837A9" w:rsidRPr="00DC529A">
        <w:rPr>
          <w:rFonts w:asciiTheme="majorBidi" w:hAnsiTheme="majorBidi" w:cstheme="majorBidi"/>
          <w:color w:val="auto"/>
          <w:szCs w:val="24"/>
        </w:rPr>
        <w:t>u</w:t>
      </w:r>
      <w:r w:rsidR="0090406B" w:rsidRPr="00DC529A">
        <w:rPr>
          <w:rFonts w:asciiTheme="majorBidi" w:hAnsiTheme="majorBidi" w:cstheme="majorBidi"/>
          <w:color w:val="auto"/>
          <w:szCs w:val="24"/>
        </w:rPr>
        <w:t xml:space="preserve">žsakymą </w:t>
      </w:r>
      <w:r w:rsidR="00D40467" w:rsidRPr="00DC529A">
        <w:rPr>
          <w:rFonts w:asciiTheme="majorBidi" w:hAnsiTheme="majorBidi" w:cstheme="majorBidi"/>
          <w:color w:val="auto"/>
          <w:szCs w:val="24"/>
        </w:rPr>
        <w:t xml:space="preserve">įsipareigoja </w:t>
      </w:r>
      <w:r w:rsidR="0090406B" w:rsidRPr="00DC529A">
        <w:rPr>
          <w:rFonts w:asciiTheme="majorBidi" w:hAnsiTheme="majorBidi" w:cstheme="majorBidi"/>
          <w:color w:val="auto"/>
          <w:szCs w:val="24"/>
        </w:rPr>
        <w:t>įv</w:t>
      </w:r>
      <w:r w:rsidR="00B837A9" w:rsidRPr="00DC529A">
        <w:rPr>
          <w:rFonts w:asciiTheme="majorBidi" w:hAnsiTheme="majorBidi" w:cstheme="majorBidi"/>
          <w:color w:val="auto"/>
          <w:szCs w:val="24"/>
        </w:rPr>
        <w:t>ykdyti</w:t>
      </w:r>
      <w:r w:rsidR="00D40467" w:rsidRPr="00DC529A">
        <w:rPr>
          <w:rFonts w:asciiTheme="majorBidi" w:hAnsiTheme="majorBidi" w:cstheme="majorBidi"/>
          <w:color w:val="auto"/>
          <w:szCs w:val="24"/>
        </w:rPr>
        <w:t xml:space="preserve"> per 1 (vieną) mėnesį.</w:t>
      </w:r>
    </w:p>
    <w:p w14:paraId="096877A5" w14:textId="612AF90C" w:rsidR="00D40467" w:rsidRPr="00DC529A" w:rsidRDefault="00813E3F" w:rsidP="00DB0C37">
      <w:pPr>
        <w:tabs>
          <w:tab w:val="left" w:pos="1134"/>
        </w:tabs>
        <w:ind w:firstLine="567"/>
        <w:jc w:val="both"/>
        <w:rPr>
          <w:rFonts w:asciiTheme="majorBidi" w:hAnsiTheme="majorBidi" w:cstheme="majorBidi"/>
          <w:szCs w:val="24"/>
        </w:rPr>
      </w:pPr>
      <w:r w:rsidRPr="00DC529A">
        <w:rPr>
          <w:rFonts w:asciiTheme="majorBidi" w:hAnsiTheme="majorBidi" w:cstheme="majorBidi"/>
          <w:color w:val="auto"/>
          <w:szCs w:val="24"/>
        </w:rPr>
        <w:t>Bendras Darb</w:t>
      </w:r>
      <w:r w:rsidR="006A2745" w:rsidRPr="00DC529A">
        <w:rPr>
          <w:rFonts w:asciiTheme="majorBidi" w:hAnsiTheme="majorBidi" w:cstheme="majorBidi"/>
          <w:color w:val="auto"/>
          <w:szCs w:val="24"/>
        </w:rPr>
        <w:t>ams</w:t>
      </w:r>
      <w:r w:rsidRPr="00DC529A">
        <w:rPr>
          <w:rFonts w:asciiTheme="majorBidi" w:hAnsiTheme="majorBidi" w:cstheme="majorBidi"/>
          <w:color w:val="auto"/>
          <w:szCs w:val="24"/>
        </w:rPr>
        <w:t xml:space="preserve"> </w:t>
      </w:r>
      <w:r w:rsidR="006A2745" w:rsidRPr="00DC529A">
        <w:rPr>
          <w:rFonts w:asciiTheme="majorBidi" w:hAnsiTheme="majorBidi" w:cstheme="majorBidi"/>
          <w:color w:val="auto"/>
          <w:szCs w:val="24"/>
        </w:rPr>
        <w:t xml:space="preserve">atlikti </w:t>
      </w:r>
      <w:r w:rsidRPr="00DC529A">
        <w:rPr>
          <w:rFonts w:asciiTheme="majorBidi" w:hAnsiTheme="majorBidi" w:cstheme="majorBidi"/>
          <w:color w:val="auto"/>
          <w:szCs w:val="24"/>
        </w:rPr>
        <w:t>nuo Sutarties įsigaliojimo dienos terminas yra 3 (trys) mėnesiai</w:t>
      </w:r>
      <w:r w:rsidRPr="00DC529A">
        <w:rPr>
          <w:rFonts w:asciiTheme="majorBidi" w:hAnsiTheme="majorBidi" w:cstheme="majorBidi"/>
          <w:szCs w:val="24"/>
        </w:rPr>
        <w:t>.</w:t>
      </w:r>
    </w:p>
    <w:p w14:paraId="274DA0BB" w14:textId="5E2C2E8B" w:rsidR="00541234" w:rsidRPr="00DC529A" w:rsidRDefault="002A7AA4" w:rsidP="00DB0C37">
      <w:pPr>
        <w:tabs>
          <w:tab w:val="left" w:pos="1134"/>
        </w:tabs>
        <w:ind w:firstLine="567"/>
        <w:jc w:val="both"/>
        <w:rPr>
          <w:rFonts w:asciiTheme="majorBidi" w:hAnsiTheme="majorBidi" w:cstheme="majorBidi"/>
          <w:iCs/>
          <w:szCs w:val="24"/>
        </w:rPr>
      </w:pPr>
      <w:r w:rsidRPr="00DC529A">
        <w:rPr>
          <w:rFonts w:asciiTheme="majorBidi" w:hAnsiTheme="majorBidi" w:cstheme="majorBidi"/>
          <w:color w:val="auto"/>
          <w:szCs w:val="24"/>
        </w:rPr>
        <w:t xml:space="preserve">4. Darbų vykdymo vieta: </w:t>
      </w:r>
      <w:r w:rsidR="00541234" w:rsidRPr="00DC529A">
        <w:rPr>
          <w:rFonts w:asciiTheme="majorBidi" w:hAnsiTheme="majorBidi" w:cstheme="majorBidi"/>
          <w:szCs w:val="24"/>
        </w:rPr>
        <w:t xml:space="preserve">Vaikų pasaulis adresu: </w:t>
      </w:r>
      <w:r w:rsidR="00541234" w:rsidRPr="00DC529A">
        <w:rPr>
          <w:rFonts w:asciiTheme="majorBidi" w:hAnsiTheme="majorBidi" w:cstheme="majorBidi"/>
          <w:iCs/>
          <w:szCs w:val="24"/>
        </w:rPr>
        <w:t>Lazdynų Pelėdos g. 6 B, Naujoji Akmenė.</w:t>
      </w:r>
    </w:p>
    <w:p w14:paraId="3A204F54" w14:textId="77777777" w:rsidR="00261E8D" w:rsidRPr="00DC529A" w:rsidRDefault="00261E8D" w:rsidP="00DC529A">
      <w:pPr>
        <w:tabs>
          <w:tab w:val="left" w:pos="1134"/>
        </w:tabs>
        <w:jc w:val="both"/>
        <w:rPr>
          <w:rFonts w:asciiTheme="majorBidi" w:hAnsiTheme="majorBidi" w:cstheme="majorBidi"/>
          <w:color w:val="auto"/>
          <w:szCs w:val="24"/>
        </w:rPr>
      </w:pPr>
    </w:p>
    <w:p w14:paraId="61B7F4C7" w14:textId="77777777" w:rsidR="002A7AA4" w:rsidRPr="00DC529A" w:rsidRDefault="002A7AA4" w:rsidP="00DC529A">
      <w:pPr>
        <w:tabs>
          <w:tab w:val="left" w:pos="1134"/>
        </w:tabs>
        <w:jc w:val="center"/>
        <w:rPr>
          <w:rFonts w:asciiTheme="majorBidi" w:hAnsiTheme="majorBidi" w:cstheme="majorBidi"/>
          <w:b/>
          <w:bCs/>
          <w:color w:val="auto"/>
          <w:szCs w:val="24"/>
        </w:rPr>
      </w:pPr>
      <w:r w:rsidRPr="00DC529A">
        <w:rPr>
          <w:rFonts w:asciiTheme="majorBidi" w:hAnsiTheme="majorBidi" w:cstheme="majorBidi"/>
          <w:b/>
          <w:bCs/>
          <w:color w:val="auto"/>
          <w:szCs w:val="24"/>
        </w:rPr>
        <w:t>III SKYRIUS</w:t>
      </w:r>
    </w:p>
    <w:p w14:paraId="693653A7" w14:textId="06C20C36" w:rsidR="002A7AA4" w:rsidRPr="00DC529A" w:rsidRDefault="002A7AA4" w:rsidP="00DC529A">
      <w:pPr>
        <w:tabs>
          <w:tab w:val="left" w:pos="567"/>
          <w:tab w:val="left" w:pos="709"/>
        </w:tabs>
        <w:contextualSpacing/>
        <w:jc w:val="center"/>
        <w:rPr>
          <w:rFonts w:asciiTheme="majorBidi" w:hAnsiTheme="majorBidi" w:cstheme="majorBidi"/>
          <w:b/>
          <w:szCs w:val="24"/>
        </w:rPr>
      </w:pPr>
      <w:r w:rsidRPr="00DC529A">
        <w:rPr>
          <w:rFonts w:asciiTheme="majorBidi" w:hAnsiTheme="majorBidi" w:cstheme="majorBidi"/>
          <w:b/>
          <w:szCs w:val="24"/>
        </w:rPr>
        <w:t>KAINA IR ATSISKAITYMO TVARKA</w:t>
      </w:r>
    </w:p>
    <w:p w14:paraId="643413F1" w14:textId="77777777" w:rsidR="002A7AA4" w:rsidRPr="00DC529A" w:rsidRDefault="002A7AA4" w:rsidP="00DC529A">
      <w:pPr>
        <w:tabs>
          <w:tab w:val="left" w:pos="567"/>
          <w:tab w:val="left" w:pos="709"/>
        </w:tabs>
        <w:contextualSpacing/>
        <w:jc w:val="center"/>
        <w:rPr>
          <w:rFonts w:asciiTheme="majorBidi" w:hAnsiTheme="majorBidi" w:cstheme="majorBidi"/>
          <w:bCs/>
          <w:szCs w:val="24"/>
        </w:rPr>
      </w:pPr>
    </w:p>
    <w:p w14:paraId="3DDE17C4" w14:textId="77777777" w:rsidR="0069480C" w:rsidRPr="00DC529A" w:rsidRDefault="002A7AA4" w:rsidP="00DB0C37">
      <w:pPr>
        <w:ind w:firstLine="567"/>
        <w:contextualSpacing/>
        <w:jc w:val="both"/>
        <w:rPr>
          <w:rFonts w:asciiTheme="majorBidi" w:hAnsiTheme="majorBidi" w:cstheme="majorBidi"/>
          <w:szCs w:val="24"/>
        </w:rPr>
      </w:pPr>
      <w:r w:rsidRPr="00DC529A">
        <w:rPr>
          <w:rFonts w:asciiTheme="majorBidi" w:hAnsiTheme="majorBidi" w:cstheme="majorBidi"/>
          <w:szCs w:val="24"/>
        </w:rPr>
        <w:t>5. Sutartyje yra pasirinktas šis kainos apskaičiavimo būdas: fiksuoto įkainio.</w:t>
      </w:r>
    </w:p>
    <w:p w14:paraId="51A9A2D5" w14:textId="20036FB9" w:rsidR="0069480C" w:rsidRPr="00DC529A" w:rsidRDefault="002A7AA4" w:rsidP="004976DB">
      <w:pPr>
        <w:ind w:firstLine="567"/>
        <w:contextualSpacing/>
        <w:jc w:val="both"/>
        <w:rPr>
          <w:rFonts w:asciiTheme="majorBidi" w:hAnsiTheme="majorBidi" w:cstheme="majorBidi"/>
          <w:szCs w:val="24"/>
        </w:rPr>
      </w:pPr>
      <w:r w:rsidRPr="00DC529A">
        <w:rPr>
          <w:rFonts w:asciiTheme="majorBidi" w:hAnsiTheme="majorBidi" w:cstheme="majorBidi"/>
          <w:szCs w:val="24"/>
        </w:rPr>
        <w:t xml:space="preserve">6. </w:t>
      </w:r>
      <w:r w:rsidRPr="00DC529A">
        <w:rPr>
          <w:rFonts w:asciiTheme="majorBidi" w:eastAsia="Calibri" w:hAnsiTheme="majorBidi" w:cstheme="majorBidi"/>
          <w:bCs/>
          <w:color w:val="auto"/>
          <w:szCs w:val="24"/>
        </w:rPr>
        <w:t xml:space="preserve">Pradinės sutarties vertė lygi maksimaliai pirkimui skirtai lėšų sumai be PVM pirkimo dokumentuose ir Sutartyje nurodytų Darbų įsigijimui Rangovo pasiūlyme nurodytais įkainiais be PVM, kuri yra </w:t>
      </w:r>
      <w:r w:rsidR="00975704" w:rsidRPr="00975704">
        <w:rPr>
          <w:rFonts w:asciiTheme="majorBidi" w:eastAsia="Calibri" w:hAnsiTheme="majorBidi" w:cstheme="majorBidi"/>
          <w:bCs/>
          <w:color w:val="auto"/>
          <w:szCs w:val="24"/>
        </w:rPr>
        <w:t>29</w:t>
      </w:r>
      <w:r w:rsidR="004976DB">
        <w:rPr>
          <w:rFonts w:asciiTheme="majorBidi" w:eastAsia="Calibri" w:hAnsiTheme="majorBidi" w:cstheme="majorBidi"/>
          <w:bCs/>
          <w:color w:val="auto"/>
          <w:szCs w:val="24"/>
        </w:rPr>
        <w:t xml:space="preserve"> </w:t>
      </w:r>
      <w:r w:rsidR="00975704" w:rsidRPr="00975704">
        <w:rPr>
          <w:rFonts w:asciiTheme="majorBidi" w:eastAsia="Calibri" w:hAnsiTheme="majorBidi" w:cstheme="majorBidi"/>
          <w:bCs/>
          <w:color w:val="auto"/>
          <w:szCs w:val="24"/>
        </w:rPr>
        <w:t>834,71</w:t>
      </w:r>
      <w:r w:rsidR="00975704">
        <w:rPr>
          <w:rFonts w:asciiTheme="majorBidi" w:eastAsia="Calibri" w:hAnsiTheme="majorBidi" w:cstheme="majorBidi"/>
          <w:bCs/>
          <w:color w:val="auto"/>
          <w:szCs w:val="24"/>
        </w:rPr>
        <w:t xml:space="preserve"> </w:t>
      </w:r>
      <w:r w:rsidRPr="00DC529A">
        <w:rPr>
          <w:rFonts w:asciiTheme="majorBidi" w:eastAsia="Calibri" w:hAnsiTheme="majorBidi" w:cstheme="majorBidi"/>
          <w:bCs/>
          <w:color w:val="auto"/>
          <w:szCs w:val="24"/>
        </w:rPr>
        <w:t>(</w:t>
      </w:r>
      <w:r w:rsidR="004976DB">
        <w:rPr>
          <w:rFonts w:asciiTheme="majorBidi" w:eastAsia="Calibri" w:hAnsiTheme="majorBidi" w:cstheme="majorBidi"/>
          <w:bCs/>
          <w:color w:val="auto"/>
          <w:szCs w:val="24"/>
        </w:rPr>
        <w:t>dvidešimt devyni tūkstančiai</w:t>
      </w:r>
      <w:r w:rsidR="00701647">
        <w:rPr>
          <w:rFonts w:asciiTheme="majorBidi" w:eastAsia="Calibri" w:hAnsiTheme="majorBidi" w:cstheme="majorBidi"/>
          <w:bCs/>
          <w:color w:val="auto"/>
          <w:szCs w:val="24"/>
        </w:rPr>
        <w:t xml:space="preserve"> aštuoni šimtai trisdešimt keturi eurai, 71 ct</w:t>
      </w:r>
      <w:r w:rsidRPr="00DC529A">
        <w:rPr>
          <w:rFonts w:asciiTheme="majorBidi" w:eastAsia="Calibri" w:hAnsiTheme="majorBidi" w:cstheme="majorBidi"/>
          <w:bCs/>
          <w:color w:val="auto"/>
          <w:szCs w:val="24"/>
        </w:rPr>
        <w:t xml:space="preserve">) Eur be PVM, su PVM – </w:t>
      </w:r>
      <w:r w:rsidR="004976DB" w:rsidRPr="004976DB">
        <w:rPr>
          <w:rFonts w:asciiTheme="majorBidi" w:eastAsia="Calibri" w:hAnsiTheme="majorBidi" w:cstheme="majorBidi"/>
          <w:bCs/>
          <w:color w:val="auto"/>
          <w:szCs w:val="24"/>
        </w:rPr>
        <w:t>36</w:t>
      </w:r>
      <w:r w:rsidR="004976DB">
        <w:rPr>
          <w:rFonts w:asciiTheme="majorBidi" w:eastAsia="Calibri" w:hAnsiTheme="majorBidi" w:cstheme="majorBidi"/>
          <w:bCs/>
          <w:color w:val="auto"/>
          <w:szCs w:val="24"/>
        </w:rPr>
        <w:t xml:space="preserve"> </w:t>
      </w:r>
      <w:r w:rsidR="004976DB" w:rsidRPr="004976DB">
        <w:rPr>
          <w:rFonts w:asciiTheme="majorBidi" w:eastAsia="Calibri" w:hAnsiTheme="majorBidi" w:cstheme="majorBidi"/>
          <w:bCs/>
          <w:color w:val="auto"/>
          <w:szCs w:val="24"/>
        </w:rPr>
        <w:t>100,00</w:t>
      </w:r>
      <w:r w:rsidR="004976DB">
        <w:rPr>
          <w:rFonts w:asciiTheme="majorBidi" w:eastAsia="Calibri" w:hAnsiTheme="majorBidi" w:cstheme="majorBidi"/>
          <w:bCs/>
          <w:color w:val="auto"/>
          <w:szCs w:val="24"/>
        </w:rPr>
        <w:t xml:space="preserve"> </w:t>
      </w:r>
      <w:r w:rsidRPr="00DC529A">
        <w:rPr>
          <w:rFonts w:asciiTheme="majorBidi" w:hAnsiTheme="majorBidi" w:cstheme="majorBidi"/>
          <w:szCs w:val="24"/>
          <w:lang w:eastAsia="lt-LT"/>
        </w:rPr>
        <w:t>(</w:t>
      </w:r>
      <w:r w:rsidR="00701647">
        <w:rPr>
          <w:rFonts w:asciiTheme="majorBidi" w:hAnsiTheme="majorBidi" w:cstheme="majorBidi"/>
          <w:szCs w:val="24"/>
          <w:lang w:eastAsia="lt-LT"/>
        </w:rPr>
        <w:t>trisdešimt šeši tūkstančiai vienas šimtas aurų, 00 ct</w:t>
      </w:r>
      <w:r w:rsidRPr="00DC529A">
        <w:rPr>
          <w:rFonts w:asciiTheme="majorBidi" w:hAnsiTheme="majorBidi" w:cstheme="majorBidi"/>
          <w:szCs w:val="24"/>
          <w:lang w:eastAsia="lt-LT"/>
        </w:rPr>
        <w:t>) Eur.</w:t>
      </w:r>
    </w:p>
    <w:p w14:paraId="0B5F6516" w14:textId="645500C5" w:rsidR="002A7AA4" w:rsidRPr="00DC529A" w:rsidRDefault="002A7AA4" w:rsidP="00DB0C37">
      <w:pPr>
        <w:tabs>
          <w:tab w:val="left" w:pos="1134"/>
        </w:tabs>
        <w:ind w:firstLine="567"/>
        <w:jc w:val="both"/>
        <w:rPr>
          <w:rFonts w:asciiTheme="majorBidi" w:eastAsia="Calibri" w:hAnsiTheme="majorBidi" w:cstheme="majorBidi"/>
          <w:bCs/>
          <w:szCs w:val="24"/>
        </w:rPr>
      </w:pPr>
      <w:r w:rsidRPr="00DC529A">
        <w:rPr>
          <w:rFonts w:asciiTheme="majorBidi" w:hAnsiTheme="majorBidi" w:cstheme="majorBidi"/>
          <w:color w:val="auto"/>
          <w:szCs w:val="24"/>
        </w:rPr>
        <w:t>7. Sutartį vykdant taikom</w:t>
      </w:r>
      <w:r w:rsidR="00C30A07" w:rsidRPr="00DC529A">
        <w:rPr>
          <w:rFonts w:asciiTheme="majorBidi" w:hAnsiTheme="majorBidi" w:cstheme="majorBidi"/>
          <w:color w:val="auto"/>
          <w:szCs w:val="24"/>
        </w:rPr>
        <w:t>as</w:t>
      </w:r>
      <w:r w:rsidRPr="00DC529A">
        <w:rPr>
          <w:rFonts w:asciiTheme="majorBidi" w:hAnsiTheme="majorBidi" w:cstheme="majorBidi"/>
          <w:color w:val="auto"/>
          <w:szCs w:val="24"/>
        </w:rPr>
        <w:t xml:space="preserve"> </w:t>
      </w:r>
      <w:r w:rsidRPr="00DC529A">
        <w:rPr>
          <w:rFonts w:asciiTheme="majorBidi" w:hAnsiTheme="majorBidi" w:cstheme="majorBidi"/>
          <w:szCs w:val="24"/>
        </w:rPr>
        <w:t>Darbų įkaini</w:t>
      </w:r>
      <w:r w:rsidR="00C30A07" w:rsidRPr="00DC529A">
        <w:rPr>
          <w:rFonts w:asciiTheme="majorBidi" w:hAnsiTheme="majorBidi" w:cstheme="majorBidi"/>
          <w:szCs w:val="24"/>
        </w:rPr>
        <w:t>s</w:t>
      </w:r>
      <w:r w:rsidRPr="00DC529A">
        <w:rPr>
          <w:rFonts w:asciiTheme="majorBidi" w:hAnsiTheme="majorBidi" w:cstheme="majorBidi"/>
          <w:szCs w:val="24"/>
        </w:rPr>
        <w:t>:</w:t>
      </w:r>
    </w:p>
    <w:tbl>
      <w:tblPr>
        <w:tblStyle w:val="Lentelstinklelis"/>
        <w:tblW w:w="0" w:type="auto"/>
        <w:jc w:val="center"/>
        <w:tblLook w:val="04A0" w:firstRow="1" w:lastRow="0" w:firstColumn="1" w:lastColumn="0" w:noHBand="0" w:noVBand="1"/>
      </w:tblPr>
      <w:tblGrid>
        <w:gridCol w:w="704"/>
        <w:gridCol w:w="3969"/>
        <w:gridCol w:w="2410"/>
        <w:gridCol w:w="2410"/>
      </w:tblGrid>
      <w:tr w:rsidR="00863149" w:rsidRPr="00DC529A" w14:paraId="27967C2E" w14:textId="22F6D29D" w:rsidTr="004229AA">
        <w:trPr>
          <w:jc w:val="center"/>
        </w:trPr>
        <w:tc>
          <w:tcPr>
            <w:tcW w:w="704" w:type="dxa"/>
            <w:vAlign w:val="center"/>
          </w:tcPr>
          <w:p w14:paraId="65B5C2D3" w14:textId="77777777" w:rsidR="00863149" w:rsidRPr="00DC529A" w:rsidRDefault="00863149" w:rsidP="00DC529A">
            <w:pPr>
              <w:jc w:val="center"/>
              <w:rPr>
                <w:rFonts w:asciiTheme="majorBidi" w:hAnsiTheme="majorBidi" w:cstheme="majorBidi"/>
                <w:b/>
                <w:bCs/>
                <w:sz w:val="24"/>
                <w:szCs w:val="24"/>
              </w:rPr>
            </w:pPr>
            <w:r w:rsidRPr="00DC529A">
              <w:rPr>
                <w:rFonts w:asciiTheme="majorBidi" w:hAnsiTheme="majorBidi" w:cstheme="majorBidi"/>
                <w:b/>
                <w:bCs/>
                <w:sz w:val="24"/>
                <w:szCs w:val="24"/>
              </w:rPr>
              <w:t>Eil.</w:t>
            </w:r>
          </w:p>
          <w:p w14:paraId="08FFFD96" w14:textId="77777777" w:rsidR="00863149" w:rsidRPr="00DC529A" w:rsidRDefault="00863149" w:rsidP="00DC529A">
            <w:pPr>
              <w:jc w:val="center"/>
              <w:rPr>
                <w:rFonts w:asciiTheme="majorBidi" w:hAnsiTheme="majorBidi" w:cstheme="majorBidi"/>
                <w:sz w:val="24"/>
                <w:szCs w:val="24"/>
              </w:rPr>
            </w:pPr>
            <w:r w:rsidRPr="00DC529A">
              <w:rPr>
                <w:rFonts w:asciiTheme="majorBidi" w:hAnsiTheme="majorBidi" w:cstheme="majorBidi"/>
                <w:b/>
                <w:bCs/>
                <w:sz w:val="24"/>
                <w:szCs w:val="24"/>
              </w:rPr>
              <w:t>Nr.</w:t>
            </w:r>
          </w:p>
        </w:tc>
        <w:tc>
          <w:tcPr>
            <w:tcW w:w="3969" w:type="dxa"/>
            <w:vAlign w:val="center"/>
          </w:tcPr>
          <w:p w14:paraId="5FB00A4E" w14:textId="77777777" w:rsidR="00863149" w:rsidRPr="00DC529A" w:rsidRDefault="00863149" w:rsidP="00DC529A">
            <w:pPr>
              <w:jc w:val="center"/>
              <w:rPr>
                <w:rFonts w:asciiTheme="majorBidi" w:hAnsiTheme="majorBidi" w:cstheme="majorBidi"/>
                <w:sz w:val="24"/>
                <w:szCs w:val="24"/>
              </w:rPr>
            </w:pPr>
            <w:r w:rsidRPr="00DC529A">
              <w:rPr>
                <w:rFonts w:asciiTheme="majorBidi" w:hAnsiTheme="majorBidi" w:cstheme="majorBidi"/>
                <w:b/>
                <w:bCs/>
                <w:sz w:val="24"/>
                <w:szCs w:val="24"/>
              </w:rPr>
              <w:t>Darbai</w:t>
            </w:r>
          </w:p>
        </w:tc>
        <w:tc>
          <w:tcPr>
            <w:tcW w:w="2410" w:type="dxa"/>
            <w:vAlign w:val="center"/>
          </w:tcPr>
          <w:p w14:paraId="7F882F9E" w14:textId="49C1A06F" w:rsidR="00863149" w:rsidRPr="00DC529A" w:rsidRDefault="00863149" w:rsidP="00DC529A">
            <w:pPr>
              <w:jc w:val="center"/>
              <w:rPr>
                <w:rFonts w:asciiTheme="majorBidi" w:hAnsiTheme="majorBidi" w:cstheme="majorBidi"/>
                <w:sz w:val="24"/>
                <w:szCs w:val="24"/>
              </w:rPr>
            </w:pPr>
            <w:r w:rsidRPr="00DC529A">
              <w:rPr>
                <w:rFonts w:asciiTheme="majorBidi" w:hAnsiTheme="majorBidi" w:cstheme="majorBidi"/>
                <w:b/>
                <w:bCs/>
                <w:sz w:val="24"/>
                <w:szCs w:val="24"/>
              </w:rPr>
              <w:t>Kiekis, mato vnt.</w:t>
            </w:r>
          </w:p>
        </w:tc>
        <w:tc>
          <w:tcPr>
            <w:tcW w:w="2410" w:type="dxa"/>
            <w:vAlign w:val="center"/>
          </w:tcPr>
          <w:p w14:paraId="2697C613" w14:textId="110A2C6D" w:rsidR="00863149" w:rsidRPr="00DC529A" w:rsidRDefault="00863149" w:rsidP="00DC529A">
            <w:pPr>
              <w:jc w:val="center"/>
              <w:rPr>
                <w:rFonts w:asciiTheme="majorBidi" w:hAnsiTheme="majorBidi" w:cstheme="majorBidi"/>
                <w:b/>
                <w:bCs/>
                <w:sz w:val="24"/>
                <w:szCs w:val="24"/>
              </w:rPr>
            </w:pPr>
            <w:r w:rsidRPr="00DC529A">
              <w:rPr>
                <w:rFonts w:asciiTheme="majorBidi" w:hAnsiTheme="majorBidi" w:cstheme="majorBidi"/>
                <w:b/>
                <w:bCs/>
                <w:sz w:val="24"/>
                <w:szCs w:val="24"/>
              </w:rPr>
              <w:t>Vieneto įkainis Eur be PVM</w:t>
            </w:r>
          </w:p>
        </w:tc>
      </w:tr>
      <w:tr w:rsidR="00CC19E7" w:rsidRPr="00DC529A" w14:paraId="1E0EC290" w14:textId="48535B60" w:rsidTr="004229AA">
        <w:trPr>
          <w:trHeight w:val="455"/>
          <w:jc w:val="center"/>
        </w:trPr>
        <w:tc>
          <w:tcPr>
            <w:tcW w:w="704" w:type="dxa"/>
            <w:vAlign w:val="center"/>
          </w:tcPr>
          <w:p w14:paraId="5326A9CE" w14:textId="49CD56F4" w:rsidR="00CC19E7" w:rsidRPr="00DC529A" w:rsidRDefault="00CC19E7" w:rsidP="00DC529A">
            <w:pPr>
              <w:ind w:hanging="120"/>
              <w:jc w:val="center"/>
              <w:rPr>
                <w:rFonts w:asciiTheme="majorBidi" w:hAnsiTheme="majorBidi" w:cstheme="majorBidi"/>
                <w:sz w:val="24"/>
                <w:szCs w:val="24"/>
              </w:rPr>
            </w:pPr>
            <w:r w:rsidRPr="00DC529A">
              <w:rPr>
                <w:rFonts w:asciiTheme="majorBidi" w:hAnsiTheme="majorBidi" w:cstheme="majorBidi"/>
                <w:sz w:val="24"/>
                <w:szCs w:val="24"/>
              </w:rPr>
              <w:t>1.</w:t>
            </w:r>
          </w:p>
        </w:tc>
        <w:tc>
          <w:tcPr>
            <w:tcW w:w="3969" w:type="dxa"/>
            <w:vAlign w:val="center"/>
          </w:tcPr>
          <w:p w14:paraId="0D4D2D6A" w14:textId="37312C1C" w:rsidR="00CC19E7" w:rsidRPr="00DC529A" w:rsidRDefault="00CC19E7" w:rsidP="00DC529A">
            <w:pPr>
              <w:rPr>
                <w:rFonts w:asciiTheme="majorBidi" w:hAnsiTheme="majorBidi" w:cstheme="majorBidi"/>
                <w:sz w:val="24"/>
                <w:szCs w:val="24"/>
              </w:rPr>
            </w:pPr>
            <w:r w:rsidRPr="00DC529A">
              <w:rPr>
                <w:rFonts w:asciiTheme="majorBidi" w:hAnsiTheme="majorBidi" w:cstheme="majorBidi"/>
                <w:sz w:val="24"/>
                <w:szCs w:val="24"/>
              </w:rPr>
              <w:t>Liejama guminė danga</w:t>
            </w:r>
          </w:p>
        </w:tc>
        <w:tc>
          <w:tcPr>
            <w:tcW w:w="2410" w:type="dxa"/>
            <w:vAlign w:val="center"/>
          </w:tcPr>
          <w:p w14:paraId="64D3EC5C" w14:textId="06C4ED6E" w:rsidR="00CC19E7" w:rsidRPr="00DC529A" w:rsidRDefault="00543CC7" w:rsidP="00DC529A">
            <w:pPr>
              <w:jc w:val="center"/>
              <w:rPr>
                <w:rFonts w:asciiTheme="majorBidi" w:hAnsiTheme="majorBidi" w:cstheme="majorBidi"/>
                <w:sz w:val="24"/>
                <w:szCs w:val="24"/>
                <w:vertAlign w:val="superscript"/>
              </w:rPr>
            </w:pPr>
            <w:r w:rsidRPr="00DC529A">
              <w:rPr>
                <w:rFonts w:asciiTheme="majorBidi" w:hAnsiTheme="majorBidi" w:cstheme="majorBidi"/>
                <w:sz w:val="24"/>
                <w:szCs w:val="24"/>
              </w:rPr>
              <w:t>1 m</w:t>
            </w:r>
            <w:r w:rsidRPr="00DC529A">
              <w:rPr>
                <w:rFonts w:asciiTheme="majorBidi" w:hAnsiTheme="majorBidi" w:cstheme="majorBidi"/>
                <w:sz w:val="24"/>
                <w:szCs w:val="24"/>
                <w:vertAlign w:val="superscript"/>
              </w:rPr>
              <w:t>2</w:t>
            </w:r>
          </w:p>
        </w:tc>
        <w:tc>
          <w:tcPr>
            <w:tcW w:w="2410" w:type="dxa"/>
            <w:vAlign w:val="center"/>
          </w:tcPr>
          <w:p w14:paraId="311F6FBF" w14:textId="57AF3444" w:rsidR="00CC19E7" w:rsidRPr="00DC529A" w:rsidRDefault="00CC19E7" w:rsidP="00DC529A">
            <w:pPr>
              <w:jc w:val="center"/>
              <w:rPr>
                <w:rFonts w:asciiTheme="majorBidi" w:hAnsiTheme="majorBidi" w:cstheme="majorBidi"/>
                <w:sz w:val="24"/>
                <w:szCs w:val="24"/>
              </w:rPr>
            </w:pPr>
          </w:p>
        </w:tc>
      </w:tr>
    </w:tbl>
    <w:p w14:paraId="68D52579" w14:textId="77777777" w:rsidR="00C30A07" w:rsidRPr="00DC529A" w:rsidRDefault="00C30A07" w:rsidP="00DC529A">
      <w:pPr>
        <w:tabs>
          <w:tab w:val="left" w:pos="1134"/>
        </w:tabs>
        <w:ind w:firstLine="709"/>
        <w:jc w:val="both"/>
        <w:rPr>
          <w:rFonts w:asciiTheme="majorBidi" w:eastAsia="Calibri" w:hAnsiTheme="majorBidi" w:cstheme="majorBidi"/>
          <w:bCs/>
          <w:szCs w:val="24"/>
        </w:rPr>
      </w:pPr>
    </w:p>
    <w:p w14:paraId="069DFDC2" w14:textId="1FF1F3FE" w:rsidR="002A7AA4" w:rsidRPr="00DC529A" w:rsidRDefault="002A7AA4" w:rsidP="00DC529A">
      <w:pPr>
        <w:tabs>
          <w:tab w:val="left" w:pos="1134"/>
        </w:tabs>
        <w:ind w:firstLine="567"/>
        <w:jc w:val="both"/>
        <w:rPr>
          <w:rFonts w:asciiTheme="majorBidi" w:hAnsiTheme="majorBidi" w:cstheme="majorBidi"/>
          <w:szCs w:val="24"/>
        </w:rPr>
      </w:pPr>
      <w:r w:rsidRPr="00DC529A">
        <w:rPr>
          <w:rFonts w:asciiTheme="majorBidi" w:eastAsia="Calibri" w:hAnsiTheme="majorBidi" w:cstheme="majorBidi"/>
          <w:bCs/>
          <w:szCs w:val="24"/>
        </w:rPr>
        <w:t>8. Užsakovas</w:t>
      </w:r>
      <w:r w:rsidRPr="00DC529A">
        <w:rPr>
          <w:rFonts w:asciiTheme="majorBidi" w:hAnsiTheme="majorBidi" w:cstheme="majorBidi"/>
          <w:szCs w:val="24"/>
        </w:rPr>
        <w:t xml:space="preserve"> neįsipareigoja sumokėti visos Pradinės sutarties vertės, numatytos Sutarties 6 punkte.</w:t>
      </w:r>
      <w:r w:rsidRPr="00DC529A">
        <w:rPr>
          <w:rFonts w:asciiTheme="majorBidi" w:eastAsia="Calibri" w:hAnsiTheme="majorBidi" w:cstheme="majorBidi"/>
          <w:bCs/>
          <w:szCs w:val="24"/>
        </w:rPr>
        <w:t xml:space="preserve"> Galutinė kaina, kuri bus sumokėta Rangovui, priklausys nuo </w:t>
      </w:r>
      <w:r w:rsidRPr="00DC529A">
        <w:rPr>
          <w:rFonts w:asciiTheme="majorBidi" w:hAnsiTheme="majorBidi" w:cstheme="majorBidi"/>
          <w:szCs w:val="24"/>
          <w:lang w:eastAsia="lt-LT"/>
        </w:rPr>
        <w:t>faktinių Rangovo atliktų Darbų kiekių. Darbų įkaini</w:t>
      </w:r>
      <w:r w:rsidR="003558D4" w:rsidRPr="00DC529A">
        <w:rPr>
          <w:rFonts w:asciiTheme="majorBidi" w:hAnsiTheme="majorBidi" w:cstheme="majorBidi"/>
          <w:szCs w:val="24"/>
          <w:lang w:eastAsia="lt-LT"/>
        </w:rPr>
        <w:t>s</w:t>
      </w:r>
      <w:r w:rsidRPr="00DC529A">
        <w:rPr>
          <w:rFonts w:asciiTheme="majorBidi" w:hAnsiTheme="majorBidi" w:cstheme="majorBidi"/>
          <w:szCs w:val="24"/>
          <w:lang w:eastAsia="lt-LT"/>
        </w:rPr>
        <w:t>, nurodyt</w:t>
      </w:r>
      <w:r w:rsidR="003558D4" w:rsidRPr="00DC529A">
        <w:rPr>
          <w:rFonts w:asciiTheme="majorBidi" w:hAnsiTheme="majorBidi" w:cstheme="majorBidi"/>
          <w:szCs w:val="24"/>
          <w:lang w:eastAsia="lt-LT"/>
        </w:rPr>
        <w:t>as</w:t>
      </w:r>
      <w:r w:rsidRPr="00DC529A">
        <w:rPr>
          <w:rFonts w:asciiTheme="majorBidi" w:hAnsiTheme="majorBidi" w:cstheme="majorBidi"/>
          <w:szCs w:val="24"/>
          <w:lang w:eastAsia="lt-LT"/>
        </w:rPr>
        <w:t xml:space="preserve"> Sutarties 7 punkte yra galutini</w:t>
      </w:r>
      <w:r w:rsidR="003558D4" w:rsidRPr="00DC529A">
        <w:rPr>
          <w:rFonts w:asciiTheme="majorBidi" w:hAnsiTheme="majorBidi" w:cstheme="majorBidi"/>
          <w:szCs w:val="24"/>
          <w:lang w:eastAsia="lt-LT"/>
        </w:rPr>
        <w:t>s</w:t>
      </w:r>
      <w:r w:rsidRPr="00DC529A">
        <w:rPr>
          <w:rFonts w:asciiTheme="majorBidi" w:hAnsiTheme="majorBidi" w:cstheme="majorBidi"/>
          <w:szCs w:val="24"/>
          <w:lang w:eastAsia="lt-LT"/>
        </w:rPr>
        <w:t xml:space="preserve"> ir apima visas tiesiogines</w:t>
      </w:r>
      <w:r w:rsidRPr="00DC529A">
        <w:rPr>
          <w:rFonts w:asciiTheme="majorBidi" w:hAnsiTheme="majorBidi" w:cstheme="majorBidi"/>
          <w:color w:val="auto"/>
          <w:szCs w:val="24"/>
        </w:rPr>
        <w:t xml:space="preserve"> ir netiesiogines išlaidas. Darbų įkaini</w:t>
      </w:r>
      <w:r w:rsidR="003558D4" w:rsidRPr="00DC529A">
        <w:rPr>
          <w:rFonts w:asciiTheme="majorBidi" w:hAnsiTheme="majorBidi" w:cstheme="majorBidi"/>
          <w:color w:val="auto"/>
          <w:szCs w:val="24"/>
        </w:rPr>
        <w:t>ui</w:t>
      </w:r>
      <w:r w:rsidRPr="00DC529A">
        <w:rPr>
          <w:rFonts w:asciiTheme="majorBidi" w:hAnsiTheme="majorBidi" w:cstheme="majorBidi"/>
          <w:color w:val="auto"/>
          <w:szCs w:val="24"/>
        </w:rPr>
        <w:t xml:space="preserve"> įtakos negali turėti terminų pažeidimas, darbo užmokesčio ir kitų panašių išlaidų išaugimas.</w:t>
      </w:r>
    </w:p>
    <w:p w14:paraId="761CA608" w14:textId="0EA63A36" w:rsidR="002A7AA4" w:rsidRPr="00DC529A" w:rsidRDefault="002A7AA4" w:rsidP="00DC529A">
      <w:pPr>
        <w:tabs>
          <w:tab w:val="left" w:pos="1134"/>
        </w:tabs>
        <w:ind w:firstLine="567"/>
        <w:jc w:val="both"/>
        <w:rPr>
          <w:rFonts w:asciiTheme="majorBidi" w:hAnsiTheme="majorBidi" w:cstheme="majorBidi"/>
          <w:color w:val="auto"/>
          <w:szCs w:val="24"/>
        </w:rPr>
      </w:pPr>
      <w:r w:rsidRPr="00DC529A">
        <w:rPr>
          <w:rFonts w:asciiTheme="majorBidi" w:eastAsia="Calibri" w:hAnsiTheme="majorBidi" w:cstheme="majorBidi"/>
          <w:bCs/>
          <w:szCs w:val="24"/>
        </w:rPr>
        <w:t xml:space="preserve">9. </w:t>
      </w:r>
      <w:r w:rsidRPr="00DC529A">
        <w:rPr>
          <w:rFonts w:asciiTheme="majorBidi" w:hAnsiTheme="majorBidi" w:cstheme="majorBidi"/>
          <w:szCs w:val="24"/>
        </w:rPr>
        <w:t xml:space="preserve">Atsižvelgiant į Sutarties pobūdį ir </w:t>
      </w:r>
      <w:r w:rsidRPr="00DC529A">
        <w:rPr>
          <w:rFonts w:asciiTheme="majorBidi" w:hAnsiTheme="majorBidi" w:cstheme="majorBidi"/>
          <w:color w:val="auto"/>
          <w:szCs w:val="24"/>
        </w:rPr>
        <w:t xml:space="preserve">ypatumus, Šalys susitaria, kad už </w:t>
      </w:r>
      <w:r w:rsidRPr="00E63330">
        <w:rPr>
          <w:rFonts w:asciiTheme="majorBidi" w:hAnsiTheme="majorBidi" w:cstheme="majorBidi"/>
          <w:color w:val="auto"/>
          <w:szCs w:val="24"/>
        </w:rPr>
        <w:t xml:space="preserve">Darbus </w:t>
      </w:r>
      <w:r w:rsidR="00343C01" w:rsidRPr="00E63330">
        <w:rPr>
          <w:rFonts w:asciiTheme="majorBidi" w:hAnsiTheme="majorBidi" w:cstheme="majorBidi"/>
          <w:color w:val="auto"/>
          <w:szCs w:val="24"/>
        </w:rPr>
        <w:t>(</w:t>
      </w:r>
      <w:r w:rsidR="006A2745" w:rsidRPr="00E63330">
        <w:rPr>
          <w:rFonts w:asciiTheme="majorBidi" w:hAnsiTheme="majorBidi" w:cstheme="majorBidi"/>
          <w:color w:val="auto"/>
          <w:szCs w:val="24"/>
        </w:rPr>
        <w:t xml:space="preserve">visą </w:t>
      </w:r>
      <w:r w:rsidR="00C4246A" w:rsidRPr="00E63330">
        <w:rPr>
          <w:rFonts w:asciiTheme="majorBidi" w:hAnsiTheme="majorBidi" w:cstheme="majorBidi"/>
          <w:color w:val="auto"/>
          <w:szCs w:val="24"/>
        </w:rPr>
        <w:t xml:space="preserve">jų </w:t>
      </w:r>
      <w:r w:rsidR="00343C01" w:rsidRPr="00E63330">
        <w:rPr>
          <w:rFonts w:asciiTheme="majorBidi" w:hAnsiTheme="majorBidi" w:cstheme="majorBidi"/>
          <w:color w:val="auto"/>
          <w:szCs w:val="24"/>
        </w:rPr>
        <w:t>užsaky</w:t>
      </w:r>
      <w:r w:rsidR="00C4246A" w:rsidRPr="00E63330">
        <w:rPr>
          <w:rFonts w:asciiTheme="majorBidi" w:hAnsiTheme="majorBidi" w:cstheme="majorBidi"/>
          <w:color w:val="auto"/>
          <w:szCs w:val="24"/>
        </w:rPr>
        <w:t>t</w:t>
      </w:r>
      <w:r w:rsidR="00343C01" w:rsidRPr="00E63330">
        <w:rPr>
          <w:rFonts w:asciiTheme="majorBidi" w:hAnsiTheme="majorBidi" w:cstheme="majorBidi"/>
          <w:color w:val="auto"/>
          <w:szCs w:val="24"/>
        </w:rPr>
        <w:t>ą</w:t>
      </w:r>
      <w:r w:rsidR="00C4246A" w:rsidRPr="00E63330">
        <w:rPr>
          <w:rFonts w:asciiTheme="majorBidi" w:hAnsiTheme="majorBidi" w:cstheme="majorBidi"/>
          <w:color w:val="auto"/>
          <w:szCs w:val="24"/>
        </w:rPr>
        <w:t xml:space="preserve"> apimtį</w:t>
      </w:r>
      <w:r w:rsidR="00343C01" w:rsidRPr="00E63330">
        <w:rPr>
          <w:rFonts w:asciiTheme="majorBidi" w:hAnsiTheme="majorBidi" w:cstheme="majorBidi"/>
          <w:color w:val="auto"/>
          <w:szCs w:val="24"/>
        </w:rPr>
        <w:t xml:space="preserve">) </w:t>
      </w:r>
      <w:r w:rsidRPr="00E63330">
        <w:rPr>
          <w:rFonts w:asciiTheme="majorBidi" w:hAnsiTheme="majorBidi" w:cstheme="majorBidi"/>
          <w:color w:val="auto"/>
          <w:szCs w:val="24"/>
        </w:rPr>
        <w:t xml:space="preserve">Užsakovas sumoka Rangovui per 30 (trisdešimt) </w:t>
      </w:r>
      <w:r w:rsidR="00343C01" w:rsidRPr="00E63330">
        <w:rPr>
          <w:rFonts w:asciiTheme="majorBidi" w:hAnsiTheme="majorBidi" w:cstheme="majorBidi"/>
          <w:color w:val="auto"/>
          <w:szCs w:val="24"/>
        </w:rPr>
        <w:t xml:space="preserve">kalendorinių </w:t>
      </w:r>
      <w:r w:rsidRPr="00E63330">
        <w:rPr>
          <w:rFonts w:asciiTheme="majorBidi" w:hAnsiTheme="majorBidi" w:cstheme="majorBidi"/>
          <w:color w:val="auto"/>
          <w:szCs w:val="24"/>
        </w:rPr>
        <w:t xml:space="preserve">dienų nuo </w:t>
      </w:r>
      <w:r w:rsidRPr="00DC529A">
        <w:rPr>
          <w:rFonts w:asciiTheme="majorBidi" w:hAnsiTheme="majorBidi" w:cstheme="majorBidi"/>
          <w:szCs w:val="24"/>
        </w:rPr>
        <w:t xml:space="preserve">dienos, kai </w:t>
      </w:r>
      <w:r w:rsidRPr="00DC529A">
        <w:rPr>
          <w:rFonts w:asciiTheme="majorBidi" w:hAnsiTheme="majorBidi" w:cstheme="majorBidi"/>
          <w:szCs w:val="24"/>
        </w:rPr>
        <w:lastRenderedPageBreak/>
        <w:t xml:space="preserve">Užsakovas pasirašo Darbų priėmimo-perdavimo aktą ir gauna PVM sąskaitą-faktūrą arba lygiavertį dokumentą (toliau – sąskaita–faktūra). Darbų perdavimas įforminamas Darbų perdavimo-priėmimo aktu, kurį rengia Rangovas, o Darbų </w:t>
      </w:r>
      <w:r w:rsidRPr="00DC529A">
        <w:rPr>
          <w:rFonts w:asciiTheme="majorBidi" w:hAnsiTheme="majorBidi" w:cstheme="majorBidi"/>
          <w:color w:val="auto"/>
          <w:szCs w:val="24"/>
        </w:rPr>
        <w:t xml:space="preserve">perdavimo metu jį pasirašo įgalioti Užsakovo (už Sutarties vykdymo kontrolę paskirtas asmuo) ir Rangovo atstovai. Mokėjimas bus atliekamas tik užbaigus </w:t>
      </w:r>
      <w:r w:rsidR="0055570D" w:rsidRPr="00DC529A">
        <w:rPr>
          <w:rFonts w:asciiTheme="majorBidi" w:hAnsiTheme="majorBidi" w:cstheme="majorBidi"/>
          <w:color w:val="auto"/>
          <w:szCs w:val="24"/>
        </w:rPr>
        <w:t xml:space="preserve">ir perdavus </w:t>
      </w:r>
      <w:r w:rsidRPr="00DC529A">
        <w:rPr>
          <w:rFonts w:asciiTheme="majorBidi" w:hAnsiTheme="majorBidi" w:cstheme="majorBidi"/>
          <w:color w:val="auto"/>
          <w:szCs w:val="24"/>
        </w:rPr>
        <w:t xml:space="preserve">visus </w:t>
      </w:r>
      <w:r w:rsidR="00C4246A" w:rsidRPr="00DC529A">
        <w:rPr>
          <w:rFonts w:asciiTheme="majorBidi" w:hAnsiTheme="majorBidi" w:cstheme="majorBidi"/>
          <w:color w:val="auto"/>
          <w:szCs w:val="24"/>
        </w:rPr>
        <w:t xml:space="preserve">užsakymu </w:t>
      </w:r>
      <w:r w:rsidRPr="00DC529A">
        <w:rPr>
          <w:rFonts w:asciiTheme="majorBidi" w:hAnsiTheme="majorBidi" w:cstheme="majorBidi"/>
          <w:color w:val="auto"/>
          <w:szCs w:val="24"/>
        </w:rPr>
        <w:t>užsakytus Darbus.</w:t>
      </w:r>
    </w:p>
    <w:p w14:paraId="00FFA09B" w14:textId="2D36DD77" w:rsidR="002A7AA4" w:rsidRPr="00DC529A" w:rsidRDefault="002A7AA4" w:rsidP="00DC529A">
      <w:pPr>
        <w:tabs>
          <w:tab w:val="left" w:pos="1134"/>
        </w:tabs>
        <w:ind w:firstLine="567"/>
        <w:jc w:val="both"/>
        <w:rPr>
          <w:rFonts w:asciiTheme="majorBidi" w:hAnsiTheme="majorBidi" w:cstheme="majorBidi"/>
          <w:color w:val="auto"/>
          <w:szCs w:val="24"/>
        </w:rPr>
      </w:pPr>
      <w:r w:rsidRPr="00DC529A">
        <w:rPr>
          <w:rFonts w:asciiTheme="majorBidi" w:hAnsiTheme="majorBidi" w:cstheme="majorBidi"/>
          <w:color w:val="auto"/>
          <w:szCs w:val="24"/>
        </w:rPr>
        <w:t xml:space="preserve">10. Darbų įkainiai </w:t>
      </w:r>
      <w:r w:rsidR="00117DBF" w:rsidRPr="00DC529A">
        <w:rPr>
          <w:rFonts w:asciiTheme="majorBidi" w:hAnsiTheme="majorBidi" w:cstheme="majorBidi"/>
          <w:color w:val="auto"/>
          <w:szCs w:val="24"/>
        </w:rPr>
        <w:t>dėl kainų pokyčio nebus</w:t>
      </w:r>
      <w:r w:rsidRPr="00DC529A">
        <w:rPr>
          <w:rFonts w:asciiTheme="majorBidi" w:hAnsiTheme="majorBidi" w:cstheme="majorBidi"/>
          <w:color w:val="auto"/>
          <w:szCs w:val="24"/>
        </w:rPr>
        <w:t xml:space="preserve"> </w:t>
      </w:r>
      <w:r w:rsidRPr="00DC529A">
        <w:rPr>
          <w:rFonts w:asciiTheme="majorBidi" w:hAnsiTheme="majorBidi" w:cstheme="majorBidi"/>
          <w:szCs w:val="24"/>
        </w:rPr>
        <w:t>perskaičiuojami</w:t>
      </w:r>
      <w:r w:rsidR="00117DBF" w:rsidRPr="00DC529A">
        <w:rPr>
          <w:rFonts w:asciiTheme="majorBidi" w:hAnsiTheme="majorBidi" w:cstheme="majorBidi"/>
          <w:szCs w:val="24"/>
        </w:rPr>
        <w:t>.</w:t>
      </w:r>
    </w:p>
    <w:p w14:paraId="69C10BAF" w14:textId="77777777" w:rsidR="002A7AA4" w:rsidRPr="00DC529A" w:rsidRDefault="002A7AA4" w:rsidP="00DC529A">
      <w:pPr>
        <w:ind w:firstLine="567"/>
        <w:contextualSpacing/>
        <w:jc w:val="both"/>
        <w:rPr>
          <w:rFonts w:asciiTheme="majorBidi" w:hAnsiTheme="majorBidi" w:cstheme="majorBidi"/>
          <w:szCs w:val="24"/>
        </w:rPr>
      </w:pPr>
      <w:r w:rsidRPr="00DC529A">
        <w:rPr>
          <w:rFonts w:asciiTheme="majorBidi" w:hAnsiTheme="majorBidi" w:cstheme="majorBidi"/>
          <w:bCs/>
          <w:szCs w:val="24"/>
          <w:lang w:eastAsia="lt-LT"/>
        </w:rPr>
        <w:t>11. Da</w:t>
      </w:r>
      <w:r w:rsidRPr="00DC529A">
        <w:rPr>
          <w:rFonts w:asciiTheme="majorBidi" w:hAnsiTheme="majorBidi" w:cstheme="majorBidi"/>
          <w:szCs w:val="24"/>
        </w:rPr>
        <w:t xml:space="preserve">rbų įkainiai </w:t>
      </w:r>
      <w:r w:rsidRPr="00DC529A">
        <w:rPr>
          <w:rFonts w:asciiTheme="majorBidi" w:hAnsiTheme="majorBidi" w:cstheme="majorBidi"/>
          <w:bCs/>
          <w:szCs w:val="24"/>
        </w:rPr>
        <w:t xml:space="preserve">dėl pasikeitusių mokesčių </w:t>
      </w:r>
      <w:r w:rsidRPr="00DC529A">
        <w:rPr>
          <w:rFonts w:asciiTheme="majorBidi" w:hAnsiTheme="majorBidi" w:cstheme="majorBidi"/>
          <w:szCs w:val="24"/>
        </w:rPr>
        <w:t>perskaičiuojami tokia tvarka:</w:t>
      </w:r>
    </w:p>
    <w:p w14:paraId="2DEA2D51" w14:textId="77777777" w:rsidR="002A7AA4" w:rsidRPr="00DC529A" w:rsidRDefault="002A7AA4" w:rsidP="00DC529A">
      <w:pPr>
        <w:pStyle w:val="Default"/>
        <w:ind w:right="-1" w:firstLine="567"/>
        <w:jc w:val="both"/>
        <w:rPr>
          <w:rFonts w:asciiTheme="majorBidi" w:hAnsiTheme="majorBidi" w:cstheme="majorBidi"/>
          <w:color w:val="auto"/>
        </w:rPr>
      </w:pPr>
      <w:r w:rsidRPr="00DC529A">
        <w:rPr>
          <w:rFonts w:asciiTheme="majorBidi" w:hAnsiTheme="majorBidi" w:cstheme="majorBidi"/>
          <w:color w:val="auto"/>
        </w:rPr>
        <w:t>11.1. mokestis, kuriam pasikeitus perskaičiuojami įkainiai: pridėtinės vertės mokestis (PVM). Pasikeitus kitiems mokesčiams įkainiai neperskaičiuojami;</w:t>
      </w:r>
    </w:p>
    <w:p w14:paraId="0BD93B38" w14:textId="77777777" w:rsidR="002A7AA4" w:rsidRPr="00DC529A" w:rsidRDefault="002A7AA4" w:rsidP="00DC529A">
      <w:pPr>
        <w:pStyle w:val="Default"/>
        <w:ind w:right="-1" w:firstLine="567"/>
        <w:jc w:val="both"/>
        <w:rPr>
          <w:rFonts w:asciiTheme="majorBidi" w:hAnsiTheme="majorBidi" w:cstheme="majorBidi"/>
          <w:color w:val="auto"/>
        </w:rPr>
      </w:pPr>
      <w:r w:rsidRPr="00DC529A">
        <w:rPr>
          <w:rFonts w:asciiTheme="majorBidi" w:hAnsiTheme="majorBidi" w:cstheme="majorBidi"/>
          <w:color w:val="auto"/>
        </w:rPr>
        <w:t>11.2. perskaičiavimas atliekamas per 10 (dešimt) kalendorinių dienų įsigaliojus Lietuvos Respublikos pridėtinės vertės mokesčio įstatymo pakeitimo įstatymui, kuriuo keičiasi mokesčio tarifas;</w:t>
      </w:r>
    </w:p>
    <w:p w14:paraId="27C18F10" w14:textId="77777777" w:rsidR="002A7AA4" w:rsidRPr="00DC529A" w:rsidRDefault="002A7AA4" w:rsidP="00DC529A">
      <w:pPr>
        <w:pStyle w:val="Default"/>
        <w:ind w:right="-1" w:firstLine="567"/>
        <w:jc w:val="both"/>
        <w:rPr>
          <w:rFonts w:asciiTheme="majorBidi" w:hAnsiTheme="majorBidi" w:cstheme="majorBidi"/>
          <w:color w:val="auto"/>
        </w:rPr>
      </w:pPr>
      <w:r w:rsidRPr="00DC529A">
        <w:rPr>
          <w:rFonts w:asciiTheme="majorBidi" w:hAnsiTheme="majorBidi" w:cstheme="majorBidi"/>
          <w:color w:val="auto"/>
        </w:rPr>
        <w:t>11.3. perskaičiavimo formulė: pasikeitus PVM tarifo dydžiui, įkainiuose esantis PVM tarifas neatliktiems Darbams keičiamas (mažinamas ar didinamas) pagal Lietuvos Respublikos galiojančius teisės aktus;</w:t>
      </w:r>
    </w:p>
    <w:p w14:paraId="479A29BC" w14:textId="77777777" w:rsidR="002A7AA4" w:rsidRPr="00DC529A" w:rsidRDefault="002A7AA4" w:rsidP="00DC529A">
      <w:pPr>
        <w:pStyle w:val="Default"/>
        <w:ind w:right="-1" w:firstLine="567"/>
        <w:jc w:val="both"/>
        <w:rPr>
          <w:rFonts w:asciiTheme="majorBidi" w:hAnsiTheme="majorBidi" w:cstheme="majorBidi"/>
          <w:color w:val="auto"/>
        </w:rPr>
      </w:pPr>
      <w:r w:rsidRPr="00DC529A">
        <w:rPr>
          <w:rFonts w:asciiTheme="majorBidi" w:hAnsiTheme="majorBidi" w:cstheme="majorBidi"/>
          <w:color w:val="auto"/>
        </w:rPr>
        <w:t>11.4. įkainių pakeitimas įforminamas papildomu Šalių susitarimu;</w:t>
      </w:r>
    </w:p>
    <w:p w14:paraId="003FF1BC" w14:textId="77777777" w:rsidR="002A7AA4" w:rsidRPr="00DC529A" w:rsidRDefault="002A7AA4" w:rsidP="00DC529A">
      <w:pPr>
        <w:pStyle w:val="Default"/>
        <w:ind w:right="-1" w:firstLine="567"/>
        <w:jc w:val="both"/>
        <w:rPr>
          <w:rFonts w:asciiTheme="majorBidi" w:hAnsiTheme="majorBidi" w:cstheme="majorBidi"/>
          <w:color w:val="auto"/>
        </w:rPr>
      </w:pPr>
      <w:r w:rsidRPr="00DC529A">
        <w:rPr>
          <w:rFonts w:asciiTheme="majorBidi" w:hAnsiTheme="majorBidi" w:cstheme="majorBidi"/>
          <w:color w:val="auto"/>
        </w:rPr>
        <w:t>11.5. perskaičiuoti įkainiai pradedami taikyti nuo Lietuvos Respublikos pridėtinės vertės mokesčio įstatymo pakeitimo įstatyme, kuriuo keičiasi šio mokesčio tarifas, nurodytos tarifo įsigaliojimo dienos.</w:t>
      </w:r>
    </w:p>
    <w:p w14:paraId="30296402" w14:textId="77777777" w:rsidR="002A7AA4" w:rsidRPr="00DC529A" w:rsidRDefault="002A7AA4" w:rsidP="00DC529A">
      <w:pPr>
        <w:ind w:firstLine="567"/>
        <w:contextualSpacing/>
        <w:jc w:val="both"/>
        <w:rPr>
          <w:rFonts w:asciiTheme="majorBidi" w:hAnsiTheme="majorBidi" w:cstheme="majorBidi"/>
          <w:color w:val="auto"/>
          <w:szCs w:val="24"/>
        </w:rPr>
      </w:pPr>
      <w:r w:rsidRPr="00DC529A">
        <w:rPr>
          <w:rFonts w:asciiTheme="majorBidi" w:hAnsiTheme="majorBidi" w:cstheme="majorBidi"/>
          <w:color w:val="auto"/>
          <w:szCs w:val="24"/>
        </w:rPr>
        <w:t>12. Rangovas sąskaitą-faktūrą ir ją pagrindžiančius dokumentus (jei tokie yra), privalo pateikti Užsakovui naudojantis elektronine paslauga „SABIS“.</w:t>
      </w:r>
    </w:p>
    <w:p w14:paraId="3EEE68BC" w14:textId="77777777" w:rsidR="002A7AA4" w:rsidRPr="00DC529A" w:rsidRDefault="002A7AA4" w:rsidP="00DC529A">
      <w:pPr>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13. Užsakovas numato tiesioginio atsiskaitymo galimybę su Sutartyje nurodytu (-</w:t>
      </w:r>
      <w:proofErr w:type="spellStart"/>
      <w:r w:rsidRPr="00DC529A">
        <w:rPr>
          <w:rFonts w:asciiTheme="majorBidi" w:eastAsiaTheme="minorHAnsi" w:hAnsiTheme="majorBidi" w:cstheme="majorBidi"/>
          <w:color w:val="auto"/>
          <w:szCs w:val="24"/>
        </w:rPr>
        <w:t>ais</w:t>
      </w:r>
      <w:proofErr w:type="spellEnd"/>
      <w:r w:rsidRPr="00DC529A">
        <w:rPr>
          <w:rFonts w:asciiTheme="majorBidi" w:eastAsiaTheme="minorHAnsi" w:hAnsiTheme="majorBidi" w:cstheme="majorBidi"/>
          <w:color w:val="auto"/>
          <w:szCs w:val="24"/>
        </w:rPr>
        <w:t>) subrangovu (-</w:t>
      </w:r>
      <w:proofErr w:type="spellStart"/>
      <w:r w:rsidRPr="00DC529A">
        <w:rPr>
          <w:rFonts w:asciiTheme="majorBidi" w:eastAsiaTheme="minorHAnsi" w:hAnsiTheme="majorBidi" w:cstheme="majorBidi"/>
          <w:color w:val="auto"/>
          <w:szCs w:val="24"/>
        </w:rPr>
        <w:t>ais</w:t>
      </w:r>
      <w:proofErr w:type="spellEnd"/>
      <w:r w:rsidRPr="00DC529A">
        <w:rPr>
          <w:rFonts w:asciiTheme="majorBidi" w:eastAsiaTheme="minorHAnsi" w:hAnsiTheme="majorBidi" w:cstheme="majorBidi"/>
          <w:color w:val="auto"/>
          <w:szCs w:val="24"/>
        </w:rPr>
        <w:t>; toliau – subrangovas/subrangovai) tokiomis sąlygomis:</w:t>
      </w:r>
    </w:p>
    <w:p w14:paraId="5B34CB83" w14:textId="77777777" w:rsidR="002A7AA4" w:rsidRPr="00DC529A" w:rsidRDefault="002A7AA4" w:rsidP="00DC529A">
      <w:pPr>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 xml:space="preserve">13.1. </w:t>
      </w:r>
      <w:r w:rsidRPr="00DC529A">
        <w:rPr>
          <w:rFonts w:asciiTheme="majorBidi" w:hAnsiTheme="majorBidi" w:cstheme="majorBidi"/>
          <w:color w:val="auto"/>
          <w:szCs w:val="24"/>
        </w:rPr>
        <w:t xml:space="preserve">Užsakovas ne vėliau, kaip per 3 (tris) darbo dienas po Sutarties įsigaliojimo (jei yra žinomi subrangovai) arba po informacijos apie juos gavimo raštu informuoja subrangovus apie </w:t>
      </w:r>
      <w:r w:rsidRPr="00DC529A">
        <w:rPr>
          <w:rFonts w:asciiTheme="majorBidi" w:eastAsiaTheme="minorHAnsi" w:hAnsiTheme="majorBidi" w:cstheme="majorBidi"/>
          <w:color w:val="auto"/>
          <w:szCs w:val="24"/>
        </w:rPr>
        <w:t>tiesioginio atsiskaitymo galimybę;</w:t>
      </w:r>
    </w:p>
    <w:p w14:paraId="0054FB56" w14:textId="77777777" w:rsidR="00801A65" w:rsidRPr="00DC529A" w:rsidRDefault="002A7AA4" w:rsidP="00DC529A">
      <w:pPr>
        <w:ind w:firstLine="567"/>
        <w:contextualSpacing/>
        <w:jc w:val="both"/>
        <w:rPr>
          <w:rFonts w:asciiTheme="majorBidi" w:hAnsiTheme="majorBidi" w:cstheme="majorBidi"/>
          <w:color w:val="auto"/>
          <w:szCs w:val="24"/>
        </w:rPr>
      </w:pPr>
      <w:r w:rsidRPr="00DC529A">
        <w:rPr>
          <w:rFonts w:asciiTheme="majorBidi" w:hAnsiTheme="majorBidi" w:cstheme="majorBidi"/>
          <w:color w:val="auto"/>
          <w:szCs w:val="24"/>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CE720B5" w14:textId="77777777" w:rsidR="00801A65" w:rsidRPr="00DC529A" w:rsidRDefault="002A7AA4" w:rsidP="00DC529A">
      <w:pPr>
        <w:ind w:firstLine="567"/>
        <w:contextualSpacing/>
        <w:jc w:val="both"/>
        <w:rPr>
          <w:rFonts w:asciiTheme="majorBidi" w:hAnsiTheme="majorBidi" w:cstheme="majorBidi"/>
          <w:color w:val="auto"/>
          <w:szCs w:val="24"/>
        </w:rPr>
      </w:pPr>
      <w:r w:rsidRPr="00DC529A">
        <w:rPr>
          <w:rFonts w:asciiTheme="majorBidi" w:hAnsiTheme="majorBidi" w:cstheme="majorBidi"/>
          <w:color w:val="auto"/>
          <w:szCs w:val="24"/>
        </w:rPr>
        <w:t>13.3. tiesioginio atsiskaitymo su subrangovais galimybė nekeičia Rangovo atsakomybės dėl Sutarties vykdymo.</w:t>
      </w:r>
    </w:p>
    <w:p w14:paraId="76AAA32F" w14:textId="29DEB5EB" w:rsidR="002A7AA4" w:rsidRPr="00DC529A" w:rsidRDefault="002A7AA4" w:rsidP="00DC529A">
      <w:pPr>
        <w:ind w:firstLine="567"/>
        <w:contextualSpacing/>
        <w:jc w:val="both"/>
        <w:rPr>
          <w:rFonts w:asciiTheme="majorBidi" w:hAnsiTheme="majorBidi" w:cstheme="majorBidi"/>
          <w:color w:val="auto"/>
          <w:szCs w:val="24"/>
        </w:rPr>
      </w:pPr>
      <w:r w:rsidRPr="00DC529A">
        <w:rPr>
          <w:rFonts w:asciiTheme="majorBidi" w:eastAsiaTheme="minorHAnsi" w:hAnsiTheme="majorBidi" w:cstheme="majorBidi"/>
          <w:color w:val="auto"/>
          <w:szCs w:val="24"/>
        </w:rPr>
        <w:t>14. Rangovas</w:t>
      </w:r>
      <w:r w:rsidRPr="00DC529A">
        <w:rPr>
          <w:rFonts w:asciiTheme="majorBidi" w:hAnsiTheme="majorBidi" w:cstheme="majorBidi"/>
          <w:color w:val="auto"/>
          <w:szCs w:val="24"/>
        </w:rPr>
        <w:t xml:space="preserve"> negali perleisti tretiesiems asmenims visų ar dalies savo teisių, išskyrus piniginius reikalavimus, kaip numatyta Sutartyje.</w:t>
      </w:r>
    </w:p>
    <w:p w14:paraId="6C358BFD" w14:textId="77777777" w:rsidR="000D6431" w:rsidRPr="00DC529A" w:rsidRDefault="000D6431" w:rsidP="00DC529A">
      <w:pPr>
        <w:tabs>
          <w:tab w:val="left" w:pos="0"/>
        </w:tabs>
        <w:contextualSpacing/>
        <w:jc w:val="center"/>
        <w:outlineLvl w:val="8"/>
        <w:rPr>
          <w:rFonts w:asciiTheme="majorBidi" w:hAnsiTheme="majorBidi" w:cstheme="majorBidi"/>
          <w:bCs/>
          <w:szCs w:val="24"/>
          <w:lang w:eastAsia="lt-LT"/>
        </w:rPr>
      </w:pPr>
    </w:p>
    <w:p w14:paraId="2D6F59AF" w14:textId="6975EDED" w:rsidR="002A7AA4" w:rsidRPr="00DC529A" w:rsidRDefault="002A7AA4" w:rsidP="00DC529A">
      <w:pPr>
        <w:tabs>
          <w:tab w:val="left" w:pos="0"/>
        </w:tabs>
        <w:contextualSpacing/>
        <w:jc w:val="center"/>
        <w:outlineLvl w:val="8"/>
        <w:rPr>
          <w:rFonts w:asciiTheme="majorBidi" w:hAnsiTheme="majorBidi" w:cstheme="majorBidi"/>
          <w:b/>
          <w:szCs w:val="24"/>
          <w:lang w:eastAsia="lt-LT"/>
        </w:rPr>
      </w:pPr>
      <w:r w:rsidRPr="00DC529A">
        <w:rPr>
          <w:rFonts w:asciiTheme="majorBidi" w:hAnsiTheme="majorBidi" w:cstheme="majorBidi"/>
          <w:b/>
          <w:szCs w:val="24"/>
          <w:lang w:eastAsia="lt-LT"/>
        </w:rPr>
        <w:t>IV SKYRIUS</w:t>
      </w:r>
    </w:p>
    <w:p w14:paraId="23D05442" w14:textId="5FF5BD01" w:rsidR="002A7AA4" w:rsidRPr="00DC529A" w:rsidRDefault="002A7AA4" w:rsidP="00DC529A">
      <w:pPr>
        <w:tabs>
          <w:tab w:val="left" w:pos="0"/>
        </w:tabs>
        <w:contextualSpacing/>
        <w:jc w:val="center"/>
        <w:outlineLvl w:val="8"/>
        <w:rPr>
          <w:rFonts w:asciiTheme="majorBidi" w:hAnsiTheme="majorBidi" w:cstheme="majorBidi"/>
          <w:b/>
          <w:szCs w:val="24"/>
          <w:lang w:eastAsia="lt-LT"/>
        </w:rPr>
      </w:pPr>
      <w:r w:rsidRPr="00DC529A">
        <w:rPr>
          <w:rFonts w:asciiTheme="majorBidi" w:hAnsiTheme="majorBidi" w:cstheme="majorBidi"/>
          <w:b/>
          <w:szCs w:val="24"/>
          <w:lang w:eastAsia="lt-LT"/>
        </w:rPr>
        <w:t>ŠALIŲ ĮSIPAREIGOJIMAI</w:t>
      </w:r>
    </w:p>
    <w:p w14:paraId="0A3D3EF9" w14:textId="77777777" w:rsidR="002A7AA4" w:rsidRPr="00DC529A" w:rsidRDefault="002A7AA4" w:rsidP="00DC529A">
      <w:pPr>
        <w:tabs>
          <w:tab w:val="left" w:pos="0"/>
        </w:tabs>
        <w:contextualSpacing/>
        <w:jc w:val="center"/>
        <w:outlineLvl w:val="8"/>
        <w:rPr>
          <w:rFonts w:asciiTheme="majorBidi" w:hAnsiTheme="majorBidi" w:cstheme="majorBidi"/>
          <w:bCs/>
          <w:szCs w:val="24"/>
          <w:lang w:eastAsia="lt-LT"/>
        </w:rPr>
      </w:pPr>
    </w:p>
    <w:p w14:paraId="6AA58582" w14:textId="77777777" w:rsidR="002A7AA4" w:rsidRPr="00DC529A" w:rsidRDefault="002A7AA4" w:rsidP="002E7560">
      <w:pPr>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15. Užsakovas įsipareigoja:</w:t>
      </w:r>
    </w:p>
    <w:p w14:paraId="6AFFCF20" w14:textId="77777777" w:rsidR="002A7AA4" w:rsidRPr="00DC529A" w:rsidRDefault="002A7AA4" w:rsidP="002E7560">
      <w:pPr>
        <w:ind w:firstLine="567"/>
        <w:contextualSpacing/>
        <w:jc w:val="both"/>
        <w:rPr>
          <w:rFonts w:asciiTheme="majorBidi" w:hAnsiTheme="majorBidi" w:cstheme="majorBidi"/>
          <w:color w:val="auto"/>
          <w:szCs w:val="24"/>
        </w:rPr>
      </w:pPr>
      <w:r w:rsidRPr="00DC529A">
        <w:rPr>
          <w:rFonts w:asciiTheme="majorBidi" w:hAnsiTheme="majorBidi" w:cstheme="majorBidi"/>
          <w:color w:val="auto"/>
          <w:szCs w:val="24"/>
        </w:rPr>
        <w:t>15.1. suteikti Rangovui visą informaciją, reikalingą Sutartyje numatytiems Darbams atlikti;</w:t>
      </w:r>
    </w:p>
    <w:p w14:paraId="72B9E4F9" w14:textId="77777777" w:rsidR="002A7AA4" w:rsidRPr="00DC529A" w:rsidRDefault="002A7AA4" w:rsidP="002E7560">
      <w:pPr>
        <w:ind w:firstLine="567"/>
        <w:contextualSpacing/>
        <w:jc w:val="both"/>
        <w:rPr>
          <w:rFonts w:asciiTheme="majorBidi" w:hAnsiTheme="majorBidi" w:cstheme="majorBidi"/>
          <w:szCs w:val="24"/>
        </w:rPr>
      </w:pPr>
      <w:r w:rsidRPr="00DC529A">
        <w:rPr>
          <w:rFonts w:asciiTheme="majorBidi" w:hAnsiTheme="majorBidi" w:cstheme="majorBidi"/>
          <w:szCs w:val="24"/>
        </w:rPr>
        <w:t>15.2. vykdyti atliekamų Darbų priežiūrą;</w:t>
      </w:r>
    </w:p>
    <w:p w14:paraId="60922974" w14:textId="77777777" w:rsidR="002A7AA4" w:rsidRPr="00DC529A" w:rsidRDefault="002A7AA4" w:rsidP="002E7560">
      <w:pPr>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15.3. priimti tinkamai ir kokybiškai atliktus Darbus;</w:t>
      </w:r>
    </w:p>
    <w:p w14:paraId="624D30DD" w14:textId="63959D64" w:rsidR="002A7AA4" w:rsidRPr="00DC529A" w:rsidRDefault="002A7AA4" w:rsidP="002E7560">
      <w:pPr>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15.4. už kokybiškai ir laiku atliktus Darbus sumokėti Rangovui šioje Sutartyje numatytomis sąlygomis ir terminais pagal</w:t>
      </w:r>
      <w:r w:rsidR="00E63330">
        <w:rPr>
          <w:rFonts w:asciiTheme="majorBidi" w:eastAsiaTheme="minorHAnsi" w:hAnsiTheme="majorBidi" w:cstheme="majorBidi"/>
          <w:color w:val="auto"/>
          <w:szCs w:val="24"/>
        </w:rPr>
        <w:t xml:space="preserve"> pasirašytą</w:t>
      </w:r>
      <w:r w:rsidRPr="00DC529A">
        <w:rPr>
          <w:rFonts w:asciiTheme="majorBidi" w:eastAsiaTheme="minorHAnsi" w:hAnsiTheme="majorBidi" w:cstheme="majorBidi"/>
          <w:color w:val="auto"/>
          <w:szCs w:val="24"/>
        </w:rPr>
        <w:t xml:space="preserve"> </w:t>
      </w:r>
      <w:r w:rsidR="00E63330" w:rsidRPr="00DC529A">
        <w:rPr>
          <w:rFonts w:asciiTheme="majorBidi" w:hAnsiTheme="majorBidi" w:cstheme="majorBidi"/>
          <w:szCs w:val="24"/>
        </w:rPr>
        <w:t xml:space="preserve">Darbų priėmimo-perdavimo aktą </w:t>
      </w:r>
      <w:r w:rsidR="00E63330">
        <w:rPr>
          <w:rFonts w:asciiTheme="majorBidi" w:hAnsiTheme="majorBidi" w:cstheme="majorBidi"/>
          <w:szCs w:val="24"/>
        </w:rPr>
        <w:t xml:space="preserve">ir </w:t>
      </w:r>
      <w:r w:rsidR="00E63330" w:rsidRPr="00DC529A">
        <w:rPr>
          <w:rFonts w:asciiTheme="majorBidi" w:eastAsiaTheme="minorHAnsi" w:hAnsiTheme="majorBidi" w:cstheme="majorBidi"/>
          <w:color w:val="auto"/>
          <w:szCs w:val="24"/>
        </w:rPr>
        <w:t xml:space="preserve">pateiktą </w:t>
      </w:r>
      <w:r w:rsidRPr="00DC529A">
        <w:rPr>
          <w:rFonts w:asciiTheme="majorBidi" w:eastAsiaTheme="minorHAnsi" w:hAnsiTheme="majorBidi" w:cstheme="majorBidi"/>
          <w:color w:val="auto"/>
          <w:szCs w:val="24"/>
        </w:rPr>
        <w:t>sąskaitą-faktūrą.</w:t>
      </w:r>
    </w:p>
    <w:p w14:paraId="46587370" w14:textId="77777777" w:rsidR="002A7AA4" w:rsidRPr="00DC529A" w:rsidRDefault="002A7AA4" w:rsidP="002E7560">
      <w:pPr>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16. Rangovas įsipareigoja:</w:t>
      </w:r>
    </w:p>
    <w:p w14:paraId="4A5171C5" w14:textId="17422A7B" w:rsidR="002A7AA4" w:rsidRPr="00DC529A" w:rsidRDefault="002A7AA4" w:rsidP="002E7560">
      <w:pPr>
        <w:ind w:firstLine="567"/>
        <w:contextualSpacing/>
        <w:jc w:val="both"/>
        <w:rPr>
          <w:rFonts w:asciiTheme="majorBidi" w:eastAsiaTheme="minorHAnsi" w:hAnsiTheme="majorBidi" w:cstheme="majorBidi"/>
          <w:szCs w:val="24"/>
        </w:rPr>
      </w:pPr>
      <w:r w:rsidRPr="00DC529A">
        <w:rPr>
          <w:rFonts w:asciiTheme="majorBidi" w:hAnsiTheme="majorBidi" w:cstheme="majorBidi"/>
          <w:szCs w:val="24"/>
        </w:rPr>
        <w:lastRenderedPageBreak/>
        <w:t xml:space="preserve">16.1. </w:t>
      </w:r>
      <w:r w:rsidR="00BA1040" w:rsidRPr="00DC529A">
        <w:rPr>
          <w:rFonts w:asciiTheme="majorBidi" w:hAnsiTheme="majorBidi" w:cstheme="majorBidi"/>
          <w:szCs w:val="24"/>
          <w:lang w:eastAsia="zh-CN"/>
        </w:rPr>
        <w:t xml:space="preserve">vykdyti ir užbaigti Darbus pagal Sutartį, vadovaudamasis Techninėje </w:t>
      </w:r>
      <w:r w:rsidR="00C70294" w:rsidRPr="00DC529A">
        <w:rPr>
          <w:rFonts w:asciiTheme="majorBidi" w:hAnsiTheme="majorBidi" w:cstheme="majorBidi"/>
          <w:szCs w:val="24"/>
          <w:lang w:eastAsia="zh-CN"/>
        </w:rPr>
        <w:t>specifikacijoje</w:t>
      </w:r>
      <w:r w:rsidR="00BA1040" w:rsidRPr="00DC529A">
        <w:rPr>
          <w:rFonts w:asciiTheme="majorBidi" w:hAnsiTheme="majorBidi" w:cstheme="majorBidi"/>
          <w:szCs w:val="24"/>
          <w:lang w:eastAsia="zh-CN"/>
        </w:rPr>
        <w:t xml:space="preserve"> nustatytais reikalavimais, Lietuvos Respublikoje galiojančių įstatymų, įstatymų įgyvendinamųjų teisės aktų, normatyvinių statybos techninių dokumentų reikalavimų;</w:t>
      </w:r>
    </w:p>
    <w:p w14:paraId="3186637D" w14:textId="1A13D0EA" w:rsidR="002A7AA4" w:rsidRPr="00DC529A" w:rsidRDefault="002A7AA4" w:rsidP="002E7560">
      <w:pPr>
        <w:ind w:firstLine="567"/>
        <w:contextualSpacing/>
        <w:jc w:val="both"/>
        <w:rPr>
          <w:rFonts w:asciiTheme="majorBidi" w:hAnsiTheme="majorBidi" w:cstheme="majorBidi"/>
          <w:szCs w:val="24"/>
          <w:lang w:eastAsia="zh-CN"/>
        </w:rPr>
      </w:pPr>
      <w:r w:rsidRPr="00DC529A">
        <w:rPr>
          <w:rFonts w:asciiTheme="majorBidi" w:eastAsiaTheme="minorHAnsi" w:hAnsiTheme="majorBidi" w:cstheme="majorBidi"/>
          <w:color w:val="auto"/>
          <w:szCs w:val="24"/>
        </w:rPr>
        <w:t xml:space="preserve">16.2. </w:t>
      </w:r>
      <w:r w:rsidR="001F7246" w:rsidRPr="00DC529A">
        <w:rPr>
          <w:rFonts w:asciiTheme="majorBidi" w:hAnsiTheme="majorBidi" w:cstheme="majorBidi"/>
          <w:szCs w:val="24"/>
        </w:rPr>
        <w:t>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1F7246" w:rsidRPr="00DC529A">
        <w:rPr>
          <w:rFonts w:asciiTheme="majorBidi" w:hAnsiTheme="majorBidi" w:cstheme="majorBidi"/>
          <w:szCs w:val="24"/>
          <w:lang w:eastAsia="zh-CN"/>
        </w:rPr>
        <w:t xml:space="preserve"> Rangovas yra atsakingas už visus savo veiksmus ir statybos darbų metodų tinkamumą, patikimumą bei darbų saugą visu Darbų vykdymo laikotarpiu;</w:t>
      </w:r>
    </w:p>
    <w:p w14:paraId="3C71969D" w14:textId="616FA1F1" w:rsidR="004816AC" w:rsidRPr="00DC529A" w:rsidRDefault="004816AC" w:rsidP="002E7560">
      <w:pPr>
        <w:ind w:firstLine="567"/>
        <w:contextualSpacing/>
        <w:jc w:val="both"/>
        <w:rPr>
          <w:rFonts w:asciiTheme="majorBidi" w:eastAsiaTheme="minorHAnsi" w:hAnsiTheme="majorBidi" w:cstheme="majorBidi"/>
          <w:color w:val="auto"/>
          <w:szCs w:val="24"/>
        </w:rPr>
      </w:pPr>
      <w:r w:rsidRPr="00DC529A">
        <w:rPr>
          <w:rFonts w:asciiTheme="majorBidi" w:hAnsiTheme="majorBidi" w:cstheme="majorBidi"/>
          <w:szCs w:val="24"/>
          <w:lang w:eastAsia="zh-CN"/>
        </w:rPr>
        <w:t xml:space="preserve">16.3. </w:t>
      </w:r>
      <w:r w:rsidRPr="00DC529A">
        <w:rPr>
          <w:rFonts w:asciiTheme="majorBidi" w:hAnsiTheme="majorBidi" w:cstheme="majorBidi"/>
          <w:szCs w:val="24"/>
        </w:rPr>
        <w:t>nedelsiant raštu informuoti Užsakovą apie bet kokias aplinkybes, kurios gali turėti ar daro įtaką Darbų atlikimo terminams;</w:t>
      </w:r>
    </w:p>
    <w:p w14:paraId="5D757FF0" w14:textId="6F65AD91" w:rsidR="004B0995" w:rsidRPr="00DC529A" w:rsidRDefault="002A7AA4" w:rsidP="002E7560">
      <w:pPr>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16.</w:t>
      </w:r>
      <w:r w:rsidR="001557CD" w:rsidRPr="00DC529A">
        <w:rPr>
          <w:rFonts w:asciiTheme="majorBidi" w:eastAsiaTheme="minorHAnsi" w:hAnsiTheme="majorBidi" w:cstheme="majorBidi"/>
          <w:color w:val="auto"/>
          <w:szCs w:val="24"/>
        </w:rPr>
        <w:t>4</w:t>
      </w:r>
      <w:r w:rsidRPr="00DC529A">
        <w:rPr>
          <w:rFonts w:asciiTheme="majorBidi" w:eastAsiaTheme="minorHAnsi" w:hAnsiTheme="majorBidi" w:cstheme="majorBidi"/>
          <w:color w:val="auto"/>
          <w:szCs w:val="24"/>
        </w:rPr>
        <w:t xml:space="preserve">. </w:t>
      </w:r>
      <w:r w:rsidR="004B0995" w:rsidRPr="00DC529A">
        <w:rPr>
          <w:rFonts w:asciiTheme="majorBidi" w:hAnsiTheme="majorBidi" w:cstheme="majorBidi"/>
          <w:szCs w:val="24"/>
        </w:rPr>
        <w:t>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1D45398B" w14:textId="361EB148" w:rsidR="002A7AA4" w:rsidRPr="00DC529A" w:rsidRDefault="002A7AA4" w:rsidP="002E7560">
      <w:pPr>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16.</w:t>
      </w:r>
      <w:r w:rsidR="001557CD" w:rsidRPr="00DC529A">
        <w:rPr>
          <w:rFonts w:asciiTheme="majorBidi" w:eastAsiaTheme="minorHAnsi" w:hAnsiTheme="majorBidi" w:cstheme="majorBidi"/>
          <w:color w:val="auto"/>
          <w:szCs w:val="24"/>
        </w:rPr>
        <w:t>5</w:t>
      </w:r>
      <w:r w:rsidRPr="00DC529A">
        <w:rPr>
          <w:rFonts w:asciiTheme="majorBidi" w:eastAsiaTheme="minorHAnsi" w:hAnsiTheme="majorBidi" w:cstheme="majorBidi"/>
          <w:color w:val="auto"/>
          <w:szCs w:val="24"/>
        </w:rPr>
        <w:t>. atlyginti Užsakovui ir tretiesiems asmenims atsiradusius nuostolius dėl netinkamo Sutarties vykdymo ar nevykdymo;</w:t>
      </w:r>
    </w:p>
    <w:p w14:paraId="03BD5182" w14:textId="324F205C" w:rsidR="002A7AA4" w:rsidRPr="00DC529A" w:rsidRDefault="002A7AA4" w:rsidP="002E7560">
      <w:pPr>
        <w:ind w:firstLine="567"/>
        <w:contextualSpacing/>
        <w:jc w:val="both"/>
        <w:rPr>
          <w:rFonts w:asciiTheme="majorBidi" w:eastAsiaTheme="minorHAnsi" w:hAnsiTheme="majorBidi" w:cstheme="majorBidi"/>
          <w:szCs w:val="24"/>
        </w:rPr>
      </w:pPr>
      <w:r w:rsidRPr="00DC529A">
        <w:rPr>
          <w:rFonts w:asciiTheme="majorBidi" w:eastAsiaTheme="minorHAnsi" w:hAnsiTheme="majorBidi" w:cstheme="majorBidi"/>
          <w:szCs w:val="24"/>
        </w:rPr>
        <w:t>16.</w:t>
      </w:r>
      <w:r w:rsidR="001557CD" w:rsidRPr="00DC529A">
        <w:rPr>
          <w:rFonts w:asciiTheme="majorBidi" w:eastAsiaTheme="minorHAnsi" w:hAnsiTheme="majorBidi" w:cstheme="majorBidi"/>
          <w:szCs w:val="24"/>
        </w:rPr>
        <w:t>6</w:t>
      </w:r>
      <w:r w:rsidRPr="00DC529A">
        <w:rPr>
          <w:rFonts w:asciiTheme="majorBidi" w:eastAsiaTheme="minorHAnsi" w:hAnsiTheme="majorBidi" w:cstheme="majorBidi"/>
          <w:szCs w:val="24"/>
        </w:rPr>
        <w:t xml:space="preserve">. </w:t>
      </w:r>
      <w:r w:rsidR="001425A8" w:rsidRPr="00DC529A">
        <w:rPr>
          <w:rFonts w:asciiTheme="majorBidi" w:eastAsiaTheme="minorHAnsi" w:hAnsiTheme="majorBidi" w:cstheme="majorBidi"/>
          <w:szCs w:val="24"/>
        </w:rPr>
        <w:t>a</w:t>
      </w:r>
      <w:r w:rsidRPr="00DC529A">
        <w:rPr>
          <w:rFonts w:asciiTheme="majorBidi" w:eastAsiaTheme="minorHAnsi" w:hAnsiTheme="majorBidi" w:cstheme="majorBidi"/>
          <w:szCs w:val="24"/>
        </w:rPr>
        <w:t xml:space="preserve">tsiradus defektams, Rangovas pagal defektinį aktą savo lėšomis ir medžiagomis ištaiso trūkumus per defektiniame akte nurodytą laiką. Pažeidus šį terminą, Rangovui </w:t>
      </w:r>
      <w:r w:rsidRPr="00DC529A">
        <w:rPr>
          <w:rFonts w:asciiTheme="majorBidi" w:eastAsiaTheme="minorHAnsi" w:hAnsiTheme="majorBidi" w:cstheme="majorBidi"/>
          <w:color w:val="auto"/>
          <w:szCs w:val="24"/>
        </w:rPr>
        <w:t xml:space="preserve">taikomi Sutarties 22 punkte numatyto </w:t>
      </w:r>
      <w:r w:rsidRPr="00DC529A">
        <w:rPr>
          <w:rFonts w:asciiTheme="majorBidi" w:eastAsiaTheme="minorHAnsi" w:hAnsiTheme="majorBidi" w:cstheme="majorBidi"/>
          <w:szCs w:val="24"/>
        </w:rPr>
        <w:t>dydžio delspinigiai;</w:t>
      </w:r>
    </w:p>
    <w:p w14:paraId="10EC8AB2" w14:textId="025DA7B8" w:rsidR="002A7AA4" w:rsidRPr="00DC529A" w:rsidRDefault="002A7AA4" w:rsidP="002E7560">
      <w:pPr>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16.</w:t>
      </w:r>
      <w:r w:rsidR="001557CD" w:rsidRPr="00DC529A">
        <w:rPr>
          <w:rFonts w:asciiTheme="majorBidi" w:eastAsiaTheme="minorHAnsi" w:hAnsiTheme="majorBidi" w:cstheme="majorBidi"/>
          <w:color w:val="auto"/>
          <w:szCs w:val="24"/>
        </w:rPr>
        <w:t>7</w:t>
      </w:r>
      <w:r w:rsidRPr="00DC529A">
        <w:rPr>
          <w:rFonts w:asciiTheme="majorBidi" w:eastAsiaTheme="minorHAnsi" w:hAnsiTheme="majorBidi" w:cstheme="majorBidi"/>
          <w:color w:val="auto"/>
          <w:szCs w:val="24"/>
        </w:rPr>
        <w:t>. jeigu Rangovo kvalifikacija dėl teisės verstis atitinkama veikla nebuvo tikrinama arba tikrinama ne visa apimtimi, Rangovas Užsakovui įsipareigoja, kad Sutartį vykdys tik tokią teisę turintys asmenys;</w:t>
      </w:r>
    </w:p>
    <w:p w14:paraId="5D91976B" w14:textId="0A8A6421" w:rsidR="002A7AA4" w:rsidRPr="00DC529A" w:rsidRDefault="002A7AA4" w:rsidP="002E7560">
      <w:pPr>
        <w:ind w:firstLine="567"/>
        <w:contextualSpacing/>
        <w:jc w:val="both"/>
        <w:rPr>
          <w:rFonts w:asciiTheme="majorBidi" w:hAnsiTheme="majorBidi" w:cstheme="majorBidi"/>
          <w:color w:val="auto"/>
          <w:szCs w:val="24"/>
        </w:rPr>
      </w:pPr>
      <w:r w:rsidRPr="00DC529A">
        <w:rPr>
          <w:rFonts w:asciiTheme="majorBidi" w:eastAsiaTheme="minorHAnsi" w:hAnsiTheme="majorBidi" w:cstheme="majorBidi"/>
          <w:color w:val="auto"/>
          <w:szCs w:val="24"/>
        </w:rPr>
        <w:t>16.</w:t>
      </w:r>
      <w:r w:rsidR="001557CD" w:rsidRPr="00DC529A">
        <w:rPr>
          <w:rFonts w:asciiTheme="majorBidi" w:eastAsiaTheme="minorHAnsi" w:hAnsiTheme="majorBidi" w:cstheme="majorBidi"/>
          <w:color w:val="auto"/>
          <w:szCs w:val="24"/>
        </w:rPr>
        <w:t>8</w:t>
      </w:r>
      <w:r w:rsidRPr="00DC529A">
        <w:rPr>
          <w:rFonts w:asciiTheme="majorBidi" w:eastAsiaTheme="minorHAnsi" w:hAnsiTheme="majorBidi" w:cstheme="majorBidi"/>
          <w:color w:val="auto"/>
          <w:szCs w:val="24"/>
        </w:rPr>
        <w:t xml:space="preserve">. raštu </w:t>
      </w:r>
      <w:r w:rsidRPr="00DC529A">
        <w:rPr>
          <w:rFonts w:asciiTheme="majorBidi" w:hAnsiTheme="majorBidi" w:cstheme="majorBidi"/>
          <w:color w:val="auto"/>
          <w:szCs w:val="24"/>
        </w:rPr>
        <w:t>pranešti Užsakovui apie pasitelkiamų subrangovų kontaktinių duomenų ir subrangovų atstovų pasikeitimą visos Sutarties vykdymo metu. Taip pat informuoti Užsakovą apie naujus subrangovus, kuriuos Rangovas ketina pasitelkti vėliau;</w:t>
      </w:r>
    </w:p>
    <w:p w14:paraId="45ABF6B5" w14:textId="3071B9CA" w:rsidR="00801A65" w:rsidRPr="00DC529A" w:rsidRDefault="002A7AA4" w:rsidP="002E7560">
      <w:pPr>
        <w:ind w:firstLine="567"/>
        <w:jc w:val="both"/>
        <w:rPr>
          <w:rFonts w:asciiTheme="majorBidi" w:hAnsiTheme="majorBidi" w:cstheme="majorBidi"/>
          <w:color w:val="auto"/>
          <w:szCs w:val="24"/>
          <w:lang w:eastAsia="zh-CN"/>
        </w:rPr>
      </w:pPr>
      <w:r w:rsidRPr="00DC529A">
        <w:rPr>
          <w:rFonts w:asciiTheme="majorBidi" w:hAnsiTheme="majorBidi" w:cstheme="majorBidi"/>
          <w:iCs/>
          <w:color w:val="auto"/>
          <w:szCs w:val="24"/>
        </w:rPr>
        <w:t>16.</w:t>
      </w:r>
      <w:r w:rsidR="001557CD" w:rsidRPr="00DC529A">
        <w:rPr>
          <w:rFonts w:asciiTheme="majorBidi" w:hAnsiTheme="majorBidi" w:cstheme="majorBidi"/>
          <w:iCs/>
          <w:color w:val="auto"/>
          <w:szCs w:val="24"/>
        </w:rPr>
        <w:t>9</w:t>
      </w:r>
      <w:r w:rsidRPr="00DC529A">
        <w:rPr>
          <w:rFonts w:asciiTheme="majorBidi" w:hAnsiTheme="majorBidi" w:cstheme="majorBidi"/>
          <w:iCs/>
          <w:color w:val="auto"/>
          <w:szCs w:val="24"/>
        </w:rPr>
        <w:t xml:space="preserve">. </w:t>
      </w:r>
      <w:r w:rsidR="00E3757F" w:rsidRPr="00DC529A">
        <w:rPr>
          <w:rFonts w:asciiTheme="majorBidi" w:hAnsiTheme="majorBidi" w:cstheme="majorBidi"/>
          <w:color w:val="auto"/>
          <w:szCs w:val="24"/>
          <w:lang w:eastAsia="zh-CN"/>
        </w:rPr>
        <w:t xml:space="preserve">atlikdamas Darbus laikytis šių aplinkos apsaugos reikalavimų ir Užsakovui pareikalavus pateikti aplinkos apsaugos reikalavimų įvykdymą pagrindžiančius dokumentus: </w:t>
      </w:r>
    </w:p>
    <w:p w14:paraId="64D32B6A" w14:textId="357F079C" w:rsidR="00BF414E" w:rsidRPr="00DC529A" w:rsidRDefault="00736C92" w:rsidP="002E7560">
      <w:pPr>
        <w:ind w:firstLine="567"/>
        <w:jc w:val="both"/>
        <w:rPr>
          <w:rFonts w:asciiTheme="majorBidi" w:hAnsiTheme="majorBidi" w:cstheme="majorBidi"/>
          <w:color w:val="auto"/>
          <w:szCs w:val="24"/>
        </w:rPr>
      </w:pPr>
      <w:r w:rsidRPr="00DC529A">
        <w:rPr>
          <w:rFonts w:asciiTheme="majorBidi" w:hAnsiTheme="majorBidi" w:cstheme="majorBidi"/>
          <w:color w:val="auto"/>
          <w:szCs w:val="24"/>
        </w:rPr>
        <w:t>16.</w:t>
      </w:r>
      <w:r w:rsidR="001557CD" w:rsidRPr="00DC529A">
        <w:rPr>
          <w:rFonts w:asciiTheme="majorBidi" w:hAnsiTheme="majorBidi" w:cstheme="majorBidi"/>
          <w:color w:val="auto"/>
          <w:szCs w:val="24"/>
        </w:rPr>
        <w:t>9</w:t>
      </w:r>
      <w:r w:rsidRPr="00DC529A">
        <w:rPr>
          <w:rFonts w:asciiTheme="majorBidi" w:hAnsiTheme="majorBidi" w:cstheme="majorBidi"/>
          <w:color w:val="auto"/>
          <w:szCs w:val="24"/>
        </w:rPr>
        <w:t xml:space="preserve">.1. </w:t>
      </w:r>
      <w:r w:rsidR="00BF414E" w:rsidRPr="00DC529A">
        <w:rPr>
          <w:rFonts w:asciiTheme="majorBidi" w:hAnsiTheme="majorBidi" w:cstheme="majorBidi"/>
          <w:color w:val="auto"/>
          <w:szCs w:val="24"/>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51E3FC43" w14:textId="77CCCC4F" w:rsidR="00213068" w:rsidRPr="00DC529A" w:rsidRDefault="00BF414E" w:rsidP="002E7560">
      <w:pPr>
        <w:ind w:firstLine="567"/>
        <w:jc w:val="both"/>
        <w:rPr>
          <w:rFonts w:asciiTheme="majorBidi" w:hAnsiTheme="majorBidi" w:cstheme="majorBidi"/>
          <w:szCs w:val="24"/>
        </w:rPr>
      </w:pPr>
      <w:r w:rsidRPr="00DC529A">
        <w:rPr>
          <w:rFonts w:asciiTheme="majorBidi" w:hAnsiTheme="majorBidi" w:cstheme="majorBidi"/>
          <w:color w:val="auto"/>
          <w:szCs w:val="24"/>
        </w:rPr>
        <w:t>16.</w:t>
      </w:r>
      <w:r w:rsidR="001557CD" w:rsidRPr="00DC529A">
        <w:rPr>
          <w:rFonts w:asciiTheme="majorBidi" w:hAnsiTheme="majorBidi" w:cstheme="majorBidi"/>
          <w:color w:val="auto"/>
          <w:szCs w:val="24"/>
        </w:rPr>
        <w:t>9</w:t>
      </w:r>
      <w:r w:rsidRPr="00DC529A">
        <w:rPr>
          <w:rFonts w:asciiTheme="majorBidi" w:hAnsiTheme="majorBidi" w:cstheme="majorBidi"/>
          <w:color w:val="auto"/>
          <w:szCs w:val="24"/>
        </w:rPr>
        <w:t xml:space="preserve">.2. </w:t>
      </w:r>
      <w:r w:rsidR="00B57DA4" w:rsidRPr="00DC529A">
        <w:rPr>
          <w:rFonts w:asciiTheme="majorBidi" w:hAnsiTheme="majorBidi" w:cstheme="majorBidi"/>
          <w:color w:val="auto"/>
          <w:szCs w:val="24"/>
        </w:rPr>
        <w:t>a</w:t>
      </w:r>
      <w:r w:rsidR="00213068" w:rsidRPr="00DC529A">
        <w:rPr>
          <w:rFonts w:asciiTheme="majorBidi" w:hAnsiTheme="majorBidi" w:cstheme="majorBidi"/>
          <w:szCs w:val="24"/>
        </w:rPr>
        <w:t>tli</w:t>
      </w:r>
      <w:r w:rsidR="001343A6" w:rsidRPr="00DC529A">
        <w:rPr>
          <w:rFonts w:asciiTheme="majorBidi" w:hAnsiTheme="majorBidi" w:cstheme="majorBidi"/>
          <w:szCs w:val="24"/>
        </w:rPr>
        <w:t>kdamas</w:t>
      </w:r>
      <w:r w:rsidR="00213068" w:rsidRPr="00DC529A">
        <w:rPr>
          <w:rFonts w:asciiTheme="majorBidi" w:hAnsiTheme="majorBidi" w:cstheme="majorBidi"/>
          <w:szCs w:val="24"/>
        </w:rPr>
        <w:t xml:space="preserve"> liejamos gumos dangos įrengimo darbus, naudo</w:t>
      </w:r>
      <w:r w:rsidR="00A62A32" w:rsidRPr="00DC529A">
        <w:rPr>
          <w:rFonts w:asciiTheme="majorBidi" w:hAnsiTheme="majorBidi" w:cstheme="majorBidi"/>
          <w:szCs w:val="24"/>
        </w:rPr>
        <w:t>ti</w:t>
      </w:r>
      <w:r w:rsidR="00213068" w:rsidRPr="00DC529A">
        <w:rPr>
          <w:rFonts w:asciiTheme="majorBidi" w:hAnsiTheme="majorBidi" w:cstheme="majorBidi"/>
          <w:szCs w:val="24"/>
        </w:rPr>
        <w:t xml:space="preserve"> medžiag</w:t>
      </w:r>
      <w:r w:rsidR="00A62A32" w:rsidRPr="00DC529A">
        <w:rPr>
          <w:rFonts w:asciiTheme="majorBidi" w:hAnsiTheme="majorBidi" w:cstheme="majorBidi"/>
          <w:szCs w:val="24"/>
        </w:rPr>
        <w:t>a</w:t>
      </w:r>
      <w:r w:rsidR="00213068" w:rsidRPr="00DC529A">
        <w:rPr>
          <w:rFonts w:asciiTheme="majorBidi" w:hAnsiTheme="majorBidi" w:cstheme="majorBidi"/>
          <w:szCs w:val="24"/>
        </w:rPr>
        <w:t>s (įskaitant gumos granules ir rišiklius)</w:t>
      </w:r>
      <w:r w:rsidR="00A62A32" w:rsidRPr="00DC529A">
        <w:rPr>
          <w:rFonts w:asciiTheme="majorBidi" w:hAnsiTheme="majorBidi" w:cstheme="majorBidi"/>
          <w:szCs w:val="24"/>
        </w:rPr>
        <w:t>, atitinkančias</w:t>
      </w:r>
      <w:r w:rsidR="00213068" w:rsidRPr="00DC529A">
        <w:rPr>
          <w:rFonts w:asciiTheme="majorBidi" w:hAnsiTheme="majorBidi" w:cstheme="majorBidi"/>
          <w:szCs w:val="24"/>
        </w:rPr>
        <w:t xml:space="preserve"> Europos Sąjungos cheminių medžiagų saugos reikalavimus ir neturėti sveikatai bei aplinkai kenksmingų medžiagų, tokių kaip policikliniai aromatiniai angliavandeniliai, </w:t>
      </w:r>
      <w:proofErr w:type="spellStart"/>
      <w:r w:rsidR="00213068" w:rsidRPr="00DC529A">
        <w:rPr>
          <w:rFonts w:asciiTheme="majorBidi" w:hAnsiTheme="majorBidi" w:cstheme="majorBidi"/>
          <w:szCs w:val="24"/>
        </w:rPr>
        <w:t>ftalatai</w:t>
      </w:r>
      <w:proofErr w:type="spellEnd"/>
      <w:r w:rsidR="00213068" w:rsidRPr="00DC529A">
        <w:rPr>
          <w:rFonts w:asciiTheme="majorBidi" w:hAnsiTheme="majorBidi" w:cstheme="majorBidi"/>
          <w:szCs w:val="24"/>
        </w:rPr>
        <w:t xml:space="preserve"> ir sunkieji metalai. Turi būti naudojami sertifikuoti gaminiai, kurie montavimo ir naudojimo metu išskiria kuo mažiau lakiųjų organinių junginių. Jei naudojamos perdirbtos gumos granulės, jos turi atitikti galiojančius aplinkosaugos ir saugos standartus, būti tinkamos naudoti viešose erdvėse ir nesukelti dirvožemio ar vandens taršos</w:t>
      </w:r>
      <w:r w:rsidR="00D86FE4" w:rsidRPr="00DC529A">
        <w:rPr>
          <w:rFonts w:asciiTheme="majorBidi" w:hAnsiTheme="majorBidi" w:cstheme="majorBidi"/>
          <w:szCs w:val="24"/>
        </w:rPr>
        <w:t>;</w:t>
      </w:r>
    </w:p>
    <w:p w14:paraId="755197DB" w14:textId="3337D548" w:rsidR="00D86FE4" w:rsidRPr="00DC529A" w:rsidRDefault="00D86FE4" w:rsidP="002E7560">
      <w:pPr>
        <w:ind w:firstLine="567"/>
        <w:jc w:val="both"/>
        <w:rPr>
          <w:rFonts w:asciiTheme="majorBidi" w:hAnsiTheme="majorBidi" w:cstheme="majorBidi"/>
          <w:szCs w:val="24"/>
        </w:rPr>
      </w:pPr>
      <w:r w:rsidRPr="00DC529A">
        <w:rPr>
          <w:rFonts w:asciiTheme="majorBidi" w:hAnsiTheme="majorBidi" w:cstheme="majorBidi"/>
          <w:szCs w:val="24"/>
        </w:rPr>
        <w:t>16.9.3. susidariusias atliekas (stiklas, popierius, plastikas, metalas ir kt.) rūšiuoti ir perduoti atliekas tvarkančioms įmonėms;</w:t>
      </w:r>
    </w:p>
    <w:p w14:paraId="500F960E" w14:textId="142A09C2" w:rsidR="00F5615D" w:rsidRPr="00DC529A" w:rsidRDefault="00F5615D" w:rsidP="002E7560">
      <w:pPr>
        <w:ind w:firstLine="567"/>
        <w:jc w:val="both"/>
        <w:rPr>
          <w:rFonts w:asciiTheme="majorBidi" w:hAnsiTheme="majorBidi" w:cstheme="majorBidi"/>
          <w:color w:val="auto"/>
          <w:szCs w:val="24"/>
        </w:rPr>
      </w:pPr>
      <w:r w:rsidRPr="00DC529A">
        <w:rPr>
          <w:rFonts w:asciiTheme="majorBidi" w:hAnsiTheme="majorBidi" w:cstheme="majorBidi"/>
          <w:color w:val="auto"/>
          <w:szCs w:val="24"/>
        </w:rPr>
        <w:t>16.</w:t>
      </w:r>
      <w:r w:rsidR="001557CD" w:rsidRPr="00DC529A">
        <w:rPr>
          <w:rFonts w:asciiTheme="majorBidi" w:hAnsiTheme="majorBidi" w:cstheme="majorBidi"/>
          <w:color w:val="auto"/>
          <w:szCs w:val="24"/>
        </w:rPr>
        <w:t>10</w:t>
      </w:r>
      <w:r w:rsidRPr="00DC529A">
        <w:rPr>
          <w:rFonts w:asciiTheme="majorBidi" w:hAnsiTheme="majorBidi" w:cstheme="majorBidi"/>
          <w:color w:val="auto"/>
          <w:szCs w:val="24"/>
        </w:rPr>
        <w:t>. Darbų vykdymo metu pažei</w:t>
      </w:r>
      <w:r w:rsidR="001343A6" w:rsidRPr="00DC529A">
        <w:rPr>
          <w:rFonts w:asciiTheme="majorBidi" w:hAnsiTheme="majorBidi" w:cstheme="majorBidi"/>
          <w:color w:val="auto"/>
          <w:szCs w:val="24"/>
        </w:rPr>
        <w:t>stas</w:t>
      </w:r>
      <w:r w:rsidRPr="00DC529A">
        <w:rPr>
          <w:rFonts w:asciiTheme="majorBidi" w:hAnsiTheme="majorBidi" w:cstheme="majorBidi"/>
          <w:color w:val="auto"/>
          <w:szCs w:val="24"/>
        </w:rPr>
        <w:t xml:space="preserve"> aplinkines teritorijas atstatyti savo lėšomis, atlyginti tretiesiems asmenims padarytą žalą.</w:t>
      </w:r>
    </w:p>
    <w:p w14:paraId="141B35B7" w14:textId="445DF81C" w:rsidR="008D01C6" w:rsidRPr="00DC529A" w:rsidRDefault="7C10370D" w:rsidP="002E7560">
      <w:pPr>
        <w:ind w:firstLine="567"/>
        <w:contextualSpacing/>
        <w:jc w:val="both"/>
        <w:rPr>
          <w:rFonts w:asciiTheme="majorBidi" w:hAnsiTheme="majorBidi" w:cstheme="majorBidi"/>
          <w:szCs w:val="24"/>
        </w:rPr>
      </w:pPr>
      <w:r w:rsidRPr="00DC529A">
        <w:rPr>
          <w:rFonts w:asciiTheme="majorBidi" w:hAnsiTheme="majorBidi" w:cstheme="majorBidi"/>
          <w:szCs w:val="24"/>
        </w:rPr>
        <w:t>17. Sutarčiai vykdyti pasitelkiami šie subrangovai:</w:t>
      </w:r>
      <w:r w:rsidR="00117DBF" w:rsidRPr="00DC529A">
        <w:rPr>
          <w:rFonts w:asciiTheme="majorBidi" w:hAnsiTheme="majorBidi" w:cstheme="majorBidi"/>
          <w:szCs w:val="24"/>
        </w:rPr>
        <w:t>________________</w:t>
      </w:r>
      <w:r w:rsidR="005F0F40" w:rsidRPr="00DC529A">
        <w:rPr>
          <w:rFonts w:asciiTheme="majorBidi" w:hAnsiTheme="majorBidi" w:cstheme="majorBidi"/>
          <w:i/>
          <w:iCs/>
          <w:szCs w:val="24"/>
        </w:rPr>
        <w:t>.</w:t>
      </w:r>
    </w:p>
    <w:p w14:paraId="428E19D6" w14:textId="77777777" w:rsidR="002A7AA4" w:rsidRPr="00DC529A" w:rsidRDefault="002A7AA4" w:rsidP="002E7560">
      <w:pPr>
        <w:ind w:firstLine="567"/>
        <w:contextualSpacing/>
        <w:jc w:val="both"/>
        <w:rPr>
          <w:rFonts w:asciiTheme="majorBidi" w:hAnsiTheme="majorBidi" w:cstheme="majorBidi"/>
          <w:strike/>
          <w:color w:val="auto"/>
          <w:szCs w:val="24"/>
        </w:rPr>
      </w:pPr>
      <w:r w:rsidRPr="00DC529A">
        <w:rPr>
          <w:rFonts w:asciiTheme="majorBidi" w:hAnsiTheme="majorBidi" w:cstheme="majorBidi"/>
          <w:color w:val="auto"/>
          <w:szCs w:val="24"/>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6082097F" w14:textId="77777777" w:rsidR="002A7AA4" w:rsidRPr="00DC529A" w:rsidRDefault="002A7AA4" w:rsidP="002E7560">
      <w:pPr>
        <w:ind w:firstLine="567"/>
        <w:contextualSpacing/>
        <w:jc w:val="both"/>
        <w:rPr>
          <w:rFonts w:asciiTheme="majorBidi" w:hAnsiTheme="majorBidi" w:cstheme="majorBidi"/>
          <w:strike/>
          <w:color w:val="auto"/>
          <w:szCs w:val="24"/>
        </w:rPr>
      </w:pPr>
      <w:r w:rsidRPr="00DC529A">
        <w:rPr>
          <w:rFonts w:asciiTheme="majorBidi" w:hAnsiTheme="majorBidi" w:cstheme="majorBidi"/>
          <w:color w:val="auto"/>
          <w:szCs w:val="24"/>
        </w:rPr>
        <w:t xml:space="preserve">19. Užsakovas reikalauja, kad kartu su informacija apie naujus subrangovus (kai jų pajėgumais remiamasi kvalifikacijai pagrįsti) būtų pateikti atitiktį kvalifikaciniams reikalavimams (jei jie buvo </w:t>
      </w:r>
      <w:r w:rsidRPr="00DC529A">
        <w:rPr>
          <w:rFonts w:asciiTheme="majorBidi" w:hAnsiTheme="majorBidi" w:cstheme="majorBidi"/>
          <w:color w:val="auto"/>
          <w:szCs w:val="24"/>
        </w:rPr>
        <w:lastRenderedPageBreak/>
        <w:t>keliami) patvirtinantys dokumentai. Anksčiau minėti dokumentai pateikiami tai dienai, kai Rangovas kreipiasi į Užsakovą su prašymu pakeisti subrangovus.</w:t>
      </w:r>
    </w:p>
    <w:p w14:paraId="77B33668" w14:textId="77777777" w:rsidR="002A7AA4" w:rsidRPr="00DC529A" w:rsidRDefault="002A7AA4" w:rsidP="002E7560">
      <w:pPr>
        <w:ind w:firstLine="567"/>
        <w:contextualSpacing/>
        <w:jc w:val="both"/>
        <w:rPr>
          <w:rFonts w:asciiTheme="majorBidi" w:hAnsiTheme="majorBidi" w:cstheme="majorBidi"/>
          <w:color w:val="auto"/>
          <w:szCs w:val="24"/>
        </w:rPr>
      </w:pPr>
      <w:r w:rsidRPr="00DC529A">
        <w:rPr>
          <w:rFonts w:asciiTheme="majorBidi" w:hAnsiTheme="majorBidi" w:cstheme="majorBidi"/>
          <w:color w:val="auto"/>
          <w:szCs w:val="24"/>
        </w:rPr>
        <w:t>20. Papildomai ar naujai pasitelkiamu subrangovu negali būti viešojo pirkimo dalyvis ar pasiūlymą viešajame pirkime teikusios tiekėjų grupės partneris.</w:t>
      </w:r>
    </w:p>
    <w:p w14:paraId="0497926E" w14:textId="2159122E" w:rsidR="0098534A" w:rsidRPr="00DC529A" w:rsidRDefault="002A7AA4" w:rsidP="002E7560">
      <w:pPr>
        <w:tabs>
          <w:tab w:val="left" w:pos="993"/>
        </w:tabs>
        <w:ind w:firstLine="567"/>
        <w:contextualSpacing/>
        <w:jc w:val="both"/>
        <w:rPr>
          <w:rFonts w:asciiTheme="majorBidi" w:hAnsiTheme="majorBidi" w:cstheme="majorBidi"/>
          <w:color w:val="auto"/>
          <w:szCs w:val="24"/>
        </w:rPr>
      </w:pPr>
      <w:r w:rsidRPr="00DC529A">
        <w:rPr>
          <w:rFonts w:asciiTheme="majorBidi" w:hAnsiTheme="majorBidi" w:cstheme="majorBidi"/>
          <w:color w:val="auto"/>
          <w:szCs w:val="24"/>
        </w:rPr>
        <w:t>21. Pakeitus Sutartyje numatytus subrangovus vietomis, perdavus didesnę (mažesnę)</w:t>
      </w:r>
      <w:r w:rsidR="00801A65" w:rsidRPr="00DC529A">
        <w:rPr>
          <w:rFonts w:asciiTheme="majorBidi" w:hAnsiTheme="majorBidi" w:cstheme="majorBidi"/>
          <w:color w:val="auto"/>
          <w:szCs w:val="24"/>
        </w:rPr>
        <w:t xml:space="preserve"> </w:t>
      </w:r>
      <w:r w:rsidRPr="00DC529A">
        <w:rPr>
          <w:rFonts w:asciiTheme="majorBidi" w:hAnsiTheme="majorBidi" w:cstheme="majorBidi"/>
          <w:color w:val="auto"/>
          <w:szCs w:val="24"/>
        </w:rPr>
        <w:t>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r w:rsidR="00DE1321" w:rsidRPr="00DC529A">
        <w:rPr>
          <w:rFonts w:asciiTheme="majorBidi" w:hAnsiTheme="majorBidi" w:cstheme="majorBidi"/>
          <w:color w:val="auto"/>
          <w:szCs w:val="24"/>
        </w:rPr>
        <w:t>.</w:t>
      </w:r>
    </w:p>
    <w:p w14:paraId="3C3A17BC" w14:textId="77777777" w:rsidR="00801A65" w:rsidRPr="00DC529A" w:rsidRDefault="00801A65" w:rsidP="00DC529A">
      <w:pPr>
        <w:tabs>
          <w:tab w:val="left" w:pos="993"/>
        </w:tabs>
        <w:ind w:firstLine="709"/>
        <w:contextualSpacing/>
        <w:jc w:val="both"/>
        <w:rPr>
          <w:rFonts w:asciiTheme="majorBidi" w:hAnsiTheme="majorBidi" w:cstheme="majorBidi"/>
          <w:color w:val="auto"/>
          <w:szCs w:val="24"/>
        </w:rPr>
      </w:pPr>
    </w:p>
    <w:p w14:paraId="2296D841" w14:textId="1F1C8CEE" w:rsidR="002A7AA4" w:rsidRPr="00DC529A" w:rsidRDefault="002A7AA4" w:rsidP="00DC529A">
      <w:pPr>
        <w:tabs>
          <w:tab w:val="left" w:pos="0"/>
        </w:tabs>
        <w:contextualSpacing/>
        <w:jc w:val="center"/>
        <w:rPr>
          <w:rFonts w:asciiTheme="majorBidi" w:hAnsiTheme="majorBidi" w:cstheme="majorBidi"/>
          <w:b/>
          <w:szCs w:val="24"/>
        </w:rPr>
      </w:pPr>
      <w:r w:rsidRPr="00DC529A">
        <w:rPr>
          <w:rFonts w:asciiTheme="majorBidi" w:hAnsiTheme="majorBidi" w:cstheme="majorBidi"/>
          <w:b/>
          <w:szCs w:val="24"/>
        </w:rPr>
        <w:t>V SKYRIUS</w:t>
      </w:r>
    </w:p>
    <w:p w14:paraId="0FF304D1" w14:textId="1BAD5F0A" w:rsidR="002A7AA4" w:rsidRPr="00DC529A" w:rsidRDefault="002A7AA4" w:rsidP="00DC529A">
      <w:pPr>
        <w:tabs>
          <w:tab w:val="left" w:pos="0"/>
        </w:tabs>
        <w:contextualSpacing/>
        <w:jc w:val="center"/>
        <w:rPr>
          <w:rFonts w:asciiTheme="majorBidi" w:hAnsiTheme="majorBidi" w:cstheme="majorBidi"/>
          <w:b/>
          <w:szCs w:val="24"/>
        </w:rPr>
      </w:pPr>
      <w:r w:rsidRPr="00DC529A">
        <w:rPr>
          <w:rFonts w:asciiTheme="majorBidi" w:hAnsiTheme="majorBidi" w:cstheme="majorBidi"/>
          <w:b/>
          <w:szCs w:val="24"/>
        </w:rPr>
        <w:t>ŠALIŲ ATSAKOMYBĖ</w:t>
      </w:r>
    </w:p>
    <w:p w14:paraId="790C792C" w14:textId="77777777" w:rsidR="002A7AA4" w:rsidRPr="00DC529A" w:rsidRDefault="002A7AA4" w:rsidP="00DC529A">
      <w:pPr>
        <w:tabs>
          <w:tab w:val="left" w:pos="0"/>
        </w:tabs>
        <w:contextualSpacing/>
        <w:jc w:val="center"/>
        <w:rPr>
          <w:rFonts w:asciiTheme="majorBidi" w:hAnsiTheme="majorBidi" w:cstheme="majorBidi"/>
          <w:bCs/>
          <w:szCs w:val="24"/>
        </w:rPr>
      </w:pPr>
    </w:p>
    <w:p w14:paraId="6E91967A" w14:textId="77777777" w:rsidR="002A7AA4" w:rsidRPr="00DC529A" w:rsidRDefault="002A7AA4" w:rsidP="00826E8B">
      <w:pPr>
        <w:tabs>
          <w:tab w:val="left" w:pos="1134"/>
        </w:tabs>
        <w:ind w:firstLine="567"/>
        <w:jc w:val="both"/>
        <w:rPr>
          <w:rFonts w:asciiTheme="majorBidi" w:hAnsiTheme="majorBidi" w:cstheme="majorBidi"/>
          <w:szCs w:val="24"/>
        </w:rPr>
      </w:pPr>
      <w:r w:rsidRPr="00DC529A">
        <w:rPr>
          <w:rFonts w:asciiTheme="majorBidi" w:eastAsiaTheme="minorHAnsi" w:hAnsiTheme="majorBidi" w:cstheme="majorBidi"/>
          <w:szCs w:val="24"/>
        </w:rPr>
        <w:t xml:space="preserve">22. </w:t>
      </w:r>
      <w:r w:rsidRPr="00DC529A">
        <w:rPr>
          <w:rFonts w:asciiTheme="majorBidi" w:eastAsiaTheme="minorHAnsi" w:hAnsiTheme="majorBidi" w:cstheme="majorBidi"/>
          <w:szCs w:val="24"/>
          <w:lang w:eastAsia="lt-LT"/>
        </w:rPr>
        <w:t xml:space="preserve">Kiekvienu atveju </w:t>
      </w:r>
      <w:r w:rsidRPr="00DC529A">
        <w:rPr>
          <w:rFonts w:asciiTheme="majorBidi" w:hAnsiTheme="majorBidi" w:cstheme="majorBidi"/>
          <w:szCs w:val="24"/>
        </w:rPr>
        <w:t>Rangovui praleidus bet kurios prievolės įvykdymo terminą, nustatytą šioje Sutartyje, Rangovas, be atskiro Užsakovo įspėjimo, moka Užsakovui 0,05 procento delspinigius nuo Sutarties 6 punkte nurodytos Pradinės sutarties vertės be PVM už kiekvieną uždelstą dieną. Užsakovas neprivalo įrodyti Rangovui, kad patyrė nuostolių.</w:t>
      </w:r>
    </w:p>
    <w:p w14:paraId="6246AC25" w14:textId="6523D102" w:rsidR="002A7AA4" w:rsidRPr="00DC529A" w:rsidRDefault="002A7AA4" w:rsidP="00826E8B">
      <w:pPr>
        <w:tabs>
          <w:tab w:val="left" w:pos="1134"/>
        </w:tabs>
        <w:ind w:firstLine="567"/>
        <w:jc w:val="both"/>
        <w:rPr>
          <w:rFonts w:asciiTheme="majorBidi" w:hAnsiTheme="majorBidi" w:cstheme="majorBidi"/>
          <w:szCs w:val="24"/>
        </w:rPr>
      </w:pPr>
      <w:r w:rsidRPr="00DC529A">
        <w:rPr>
          <w:rFonts w:asciiTheme="majorBidi" w:hAnsiTheme="majorBidi" w:cstheme="majorBidi"/>
          <w:szCs w:val="24"/>
        </w:rPr>
        <w:t>23. Uždelsus laiku atsiskaityti už atliktus Darbus, Užsakovas, Rangovui reikalaujant, moka 0,05 procento delspinigius nuo laiku neapmokėtos sumos be PVM už kiekvieną vėlavimo dieną.</w:t>
      </w:r>
    </w:p>
    <w:p w14:paraId="4C4701F3" w14:textId="2A16136B" w:rsidR="002A7AA4" w:rsidRPr="00DC529A" w:rsidRDefault="002A7AA4" w:rsidP="00826E8B">
      <w:pPr>
        <w:tabs>
          <w:tab w:val="left" w:pos="1134"/>
        </w:tabs>
        <w:ind w:firstLine="567"/>
        <w:jc w:val="both"/>
        <w:rPr>
          <w:rFonts w:asciiTheme="majorBidi" w:hAnsiTheme="majorBidi" w:cstheme="majorBidi"/>
          <w:szCs w:val="24"/>
        </w:rPr>
      </w:pPr>
      <w:r w:rsidRPr="00DC529A">
        <w:rPr>
          <w:rFonts w:asciiTheme="majorBidi" w:hAnsiTheme="majorBidi" w:cstheme="majorBidi"/>
          <w:szCs w:val="24"/>
        </w:rPr>
        <w:t>24. Jei Rangovas nekokybiškai, ne pagal Sutarties ir/ar jos priedų (jei jie yra) reikalavimus atlieka Sutartyje numatytus Darbus, Užsakovas surašo Sutarties pažeidimo aktą, kuriame nurodo Šalių suderintą technologiškai reikalingą terminą šiems pažeidimams pašalinti. Jei pažeidimai nepašalinami, akto pagrindu Užsakovas taiko Rangovui 3 (trijų) proc. nuo Sutarties 6 punkte nurodytos Pradinės sutarties vertės be PVM baudą už kiekvieną pažeidimo atvejį. Nustatytus pažeidimus Rangovas privalo pašalinti savo sąskaita.</w:t>
      </w:r>
    </w:p>
    <w:p w14:paraId="5B22A071" w14:textId="77777777" w:rsidR="002A7AA4" w:rsidRPr="00DC529A" w:rsidRDefault="002A7AA4" w:rsidP="00826E8B">
      <w:pPr>
        <w:tabs>
          <w:tab w:val="left" w:pos="1134"/>
        </w:tabs>
        <w:ind w:firstLine="567"/>
        <w:jc w:val="both"/>
        <w:rPr>
          <w:rFonts w:asciiTheme="majorBidi" w:hAnsiTheme="majorBidi" w:cstheme="majorBidi"/>
          <w:szCs w:val="24"/>
        </w:rPr>
      </w:pPr>
      <w:r w:rsidRPr="00DC529A">
        <w:rPr>
          <w:rFonts w:asciiTheme="majorBidi" w:hAnsiTheme="majorBidi" w:cstheme="majorBidi"/>
          <w:szCs w:val="24"/>
        </w:rPr>
        <w:t>25. Užsakovas turi teisę nepasirašyti Darbų priėmimo-perdavimo akto ir nevykdyti apmokėjimo už Darbus, jei nustatomi atliktų Darbų trūkumai.</w:t>
      </w:r>
    </w:p>
    <w:p w14:paraId="5A71EEBC" w14:textId="77777777" w:rsidR="002A7AA4" w:rsidRPr="00DC529A" w:rsidRDefault="002A7AA4" w:rsidP="00826E8B">
      <w:pPr>
        <w:tabs>
          <w:tab w:val="left" w:pos="1134"/>
        </w:tabs>
        <w:ind w:firstLine="567"/>
        <w:jc w:val="both"/>
        <w:rPr>
          <w:rFonts w:asciiTheme="majorBidi" w:hAnsiTheme="majorBidi" w:cstheme="majorBidi"/>
          <w:szCs w:val="24"/>
        </w:rPr>
      </w:pPr>
      <w:r w:rsidRPr="00DC529A">
        <w:rPr>
          <w:rFonts w:asciiTheme="majorBidi" w:hAnsiTheme="majorBidi" w:cstheme="majorBidi"/>
          <w:szCs w:val="24"/>
        </w:rPr>
        <w:t>26. Nutraukus Sutartį 44 punkte nurodytais pagrindais (išskyrus 44.2 papunktį), Rangovas privalo ne vėliau kaip per 5 (penkias) darbo dienas nuo Užsakovo pareikalavimo pateikimo Rangovui dienos sumokėti 10 (dešimt) procentų nuo Pradinės sutarties vertės be PVM  dydžio baudą. Užsakovas neprivalo įrodyti Rangovui, kad patyrė nuostolių.</w:t>
      </w:r>
    </w:p>
    <w:p w14:paraId="5FE07A69" w14:textId="773FB889" w:rsidR="002A7AA4"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27. Užsakovas taip pat turi teisę išskaičiuoti netesybų sumas iš Rangovui mokėtinų sumų, jeigu Rangovas per Užsakovo nurodytą terminą netesybų nesumoka pats.</w:t>
      </w:r>
    </w:p>
    <w:p w14:paraId="41C4FF5D" w14:textId="629752C8" w:rsidR="002A7AA4"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28. Delspinigių ir baudų sumokėjimas neatleidžia Šalių nuo pareigos vykdyti prisiimtus įsipareigojimus.</w:t>
      </w:r>
    </w:p>
    <w:p w14:paraId="3D8557DF" w14:textId="77777777" w:rsidR="002A7AA4"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29. Šalys susitaria, kad kilus teisminiam ginčui dėl atsiskaitymo už atliktus Darbus, Rangovas gali reikalauti priteisti ne didesnes kaip 5 (penkių) procentų metines palūkanas nuo nesumokėtos sumos, kaip tai numatyta LR CK 6.210 str. 1 d.</w:t>
      </w:r>
    </w:p>
    <w:p w14:paraId="3F88CB9F" w14:textId="77777777" w:rsidR="002A7AA4" w:rsidRPr="00DC529A" w:rsidRDefault="002A7AA4" w:rsidP="00826E8B">
      <w:pPr>
        <w:tabs>
          <w:tab w:val="left" w:pos="1134"/>
        </w:tabs>
        <w:ind w:firstLine="567"/>
        <w:contextualSpacing/>
        <w:jc w:val="both"/>
        <w:rPr>
          <w:rFonts w:asciiTheme="majorBidi" w:hAnsiTheme="majorBidi" w:cstheme="majorBidi"/>
          <w:szCs w:val="24"/>
        </w:rPr>
      </w:pPr>
      <w:r w:rsidRPr="00DC529A">
        <w:rPr>
          <w:rFonts w:asciiTheme="majorBidi" w:hAnsiTheme="majorBidi" w:cstheme="majorBidi"/>
          <w:szCs w:val="24"/>
        </w:rPr>
        <w:t>30. Šalys atleidžiamos nuo atsakomybės esant nenugalimos jėgos (force majeure) aplinkybėms pagal LR CK 6.212 str.</w:t>
      </w:r>
    </w:p>
    <w:p w14:paraId="7DF862C8" w14:textId="77777777" w:rsidR="002A7AA4" w:rsidRPr="00DC529A" w:rsidRDefault="002A7AA4" w:rsidP="00DC529A">
      <w:pPr>
        <w:ind w:firstLine="851"/>
        <w:contextualSpacing/>
        <w:jc w:val="both"/>
        <w:rPr>
          <w:rFonts w:asciiTheme="majorBidi" w:eastAsiaTheme="minorHAnsi" w:hAnsiTheme="majorBidi" w:cstheme="majorBidi"/>
          <w:szCs w:val="24"/>
        </w:rPr>
      </w:pPr>
    </w:p>
    <w:p w14:paraId="3CF2928F" w14:textId="77777777" w:rsidR="002A7AA4" w:rsidRPr="00DC529A" w:rsidRDefault="002A7AA4" w:rsidP="00DC529A">
      <w:pPr>
        <w:tabs>
          <w:tab w:val="left" w:pos="284"/>
          <w:tab w:val="left" w:pos="426"/>
          <w:tab w:val="left" w:pos="567"/>
        </w:tabs>
        <w:contextualSpacing/>
        <w:jc w:val="center"/>
        <w:rPr>
          <w:rFonts w:asciiTheme="majorBidi" w:eastAsia="Calibri" w:hAnsiTheme="majorBidi" w:cstheme="majorBidi"/>
          <w:b/>
          <w:color w:val="auto"/>
          <w:szCs w:val="24"/>
        </w:rPr>
      </w:pPr>
      <w:r w:rsidRPr="00DC529A">
        <w:rPr>
          <w:rFonts w:asciiTheme="majorBidi" w:eastAsia="Calibri" w:hAnsiTheme="majorBidi" w:cstheme="majorBidi"/>
          <w:b/>
          <w:color w:val="auto"/>
          <w:szCs w:val="24"/>
        </w:rPr>
        <w:t>VI SKYRIUS</w:t>
      </w:r>
    </w:p>
    <w:p w14:paraId="40ED5430" w14:textId="624FBBF7" w:rsidR="002A7AA4" w:rsidRPr="00DC529A" w:rsidRDefault="002A7AA4" w:rsidP="00DC529A">
      <w:pPr>
        <w:tabs>
          <w:tab w:val="left" w:pos="284"/>
          <w:tab w:val="left" w:pos="426"/>
          <w:tab w:val="left" w:pos="567"/>
        </w:tabs>
        <w:contextualSpacing/>
        <w:jc w:val="center"/>
        <w:rPr>
          <w:rFonts w:asciiTheme="majorBidi" w:eastAsia="Calibri" w:hAnsiTheme="majorBidi" w:cstheme="majorBidi"/>
          <w:b/>
          <w:color w:val="auto"/>
          <w:szCs w:val="24"/>
        </w:rPr>
      </w:pPr>
      <w:r w:rsidRPr="00DC529A">
        <w:rPr>
          <w:rFonts w:asciiTheme="majorBidi" w:eastAsia="Calibri" w:hAnsiTheme="majorBidi" w:cstheme="majorBidi"/>
          <w:b/>
          <w:color w:val="auto"/>
          <w:szCs w:val="24"/>
        </w:rPr>
        <w:t>ASMENS DUOMENŲ TVARKYMAS</w:t>
      </w:r>
    </w:p>
    <w:p w14:paraId="6BC37FEA" w14:textId="77777777" w:rsidR="002A7AA4" w:rsidRPr="00DC529A" w:rsidRDefault="002A7AA4" w:rsidP="00DC529A">
      <w:pPr>
        <w:tabs>
          <w:tab w:val="left" w:pos="284"/>
          <w:tab w:val="left" w:pos="426"/>
          <w:tab w:val="left" w:pos="567"/>
        </w:tabs>
        <w:contextualSpacing/>
        <w:jc w:val="center"/>
        <w:rPr>
          <w:rFonts w:asciiTheme="majorBidi" w:eastAsia="Calibri" w:hAnsiTheme="majorBidi" w:cstheme="majorBidi"/>
          <w:bCs/>
          <w:color w:val="auto"/>
          <w:szCs w:val="24"/>
        </w:rPr>
      </w:pPr>
    </w:p>
    <w:p w14:paraId="6E1B6413" w14:textId="77777777" w:rsidR="00801A65" w:rsidRPr="00DC529A" w:rsidRDefault="002A7AA4" w:rsidP="00826E8B">
      <w:pPr>
        <w:tabs>
          <w:tab w:val="left" w:pos="284"/>
          <w:tab w:val="left" w:pos="426"/>
          <w:tab w:val="left" w:pos="567"/>
          <w:tab w:val="left" w:pos="709"/>
        </w:tabs>
        <w:ind w:firstLine="567"/>
        <w:contextualSpacing/>
        <w:jc w:val="both"/>
        <w:rPr>
          <w:rFonts w:asciiTheme="majorBidi" w:eastAsia="Calibri" w:hAnsiTheme="majorBidi" w:cstheme="majorBidi"/>
          <w:color w:val="auto"/>
          <w:szCs w:val="24"/>
        </w:rPr>
      </w:pPr>
      <w:r w:rsidRPr="00DC529A">
        <w:rPr>
          <w:rFonts w:asciiTheme="majorBidi" w:eastAsia="Calibri" w:hAnsiTheme="majorBidi" w:cstheme="majorBidi"/>
          <w:color w:val="auto"/>
          <w:szCs w:val="24"/>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CED1C27" w14:textId="77777777" w:rsidR="00801A65" w:rsidRPr="00DC529A" w:rsidRDefault="002A7AA4" w:rsidP="00826E8B">
      <w:pPr>
        <w:tabs>
          <w:tab w:val="left" w:pos="284"/>
          <w:tab w:val="left" w:pos="426"/>
          <w:tab w:val="left" w:pos="567"/>
          <w:tab w:val="left" w:pos="709"/>
        </w:tabs>
        <w:ind w:firstLine="567"/>
        <w:contextualSpacing/>
        <w:jc w:val="both"/>
        <w:rPr>
          <w:rFonts w:asciiTheme="majorBidi" w:eastAsia="Calibri" w:hAnsiTheme="majorBidi" w:cstheme="majorBidi"/>
          <w:color w:val="auto"/>
          <w:szCs w:val="24"/>
        </w:rPr>
      </w:pPr>
      <w:r w:rsidRPr="00DC529A">
        <w:rPr>
          <w:rFonts w:asciiTheme="majorBidi" w:eastAsia="Calibri" w:hAnsiTheme="majorBidi" w:cstheme="majorBidi"/>
          <w:color w:val="auto"/>
          <w:szCs w:val="24"/>
        </w:rPr>
        <w:t>32. Šalių atstovų, darbuotojų ar kitų fizinių asmenų, pasitelktų Sutarčiai vykdyti, duomenų tvarkymo teisėtumas grindžiamas būtinybe įvykdyti Sutartį arba būtinybe pasinaudoti iš Sutarties kylančiomis teisėmis.</w:t>
      </w:r>
    </w:p>
    <w:p w14:paraId="5A035D20" w14:textId="77777777" w:rsidR="00801A65" w:rsidRPr="00DC529A" w:rsidRDefault="002A7AA4" w:rsidP="00826E8B">
      <w:pPr>
        <w:tabs>
          <w:tab w:val="left" w:pos="284"/>
          <w:tab w:val="left" w:pos="426"/>
          <w:tab w:val="left" w:pos="567"/>
          <w:tab w:val="left" w:pos="709"/>
        </w:tabs>
        <w:ind w:firstLine="567"/>
        <w:contextualSpacing/>
        <w:jc w:val="both"/>
        <w:rPr>
          <w:rFonts w:asciiTheme="majorBidi" w:eastAsia="Calibri" w:hAnsiTheme="majorBidi" w:cstheme="majorBidi"/>
          <w:color w:val="auto"/>
          <w:szCs w:val="24"/>
        </w:rPr>
      </w:pPr>
      <w:r w:rsidRPr="00DC529A">
        <w:rPr>
          <w:rFonts w:asciiTheme="majorBidi" w:eastAsia="Calibri" w:hAnsiTheme="majorBidi" w:cstheme="majorBidi"/>
          <w:color w:val="auto"/>
          <w:szCs w:val="24"/>
        </w:rPr>
        <w:lastRenderedPageBreak/>
        <w:t>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AD8E399" w14:textId="77777777" w:rsidR="00801A65" w:rsidRPr="00DC529A" w:rsidRDefault="002A7AA4" w:rsidP="00826E8B">
      <w:pPr>
        <w:tabs>
          <w:tab w:val="left" w:pos="284"/>
          <w:tab w:val="left" w:pos="426"/>
          <w:tab w:val="left" w:pos="567"/>
          <w:tab w:val="left" w:pos="709"/>
        </w:tabs>
        <w:ind w:firstLine="567"/>
        <w:contextualSpacing/>
        <w:jc w:val="both"/>
        <w:rPr>
          <w:rFonts w:asciiTheme="majorBidi" w:eastAsia="Calibri" w:hAnsiTheme="majorBidi" w:cstheme="majorBidi"/>
          <w:color w:val="auto"/>
          <w:szCs w:val="24"/>
        </w:rPr>
      </w:pPr>
      <w:r w:rsidRPr="00DC529A">
        <w:rPr>
          <w:rFonts w:asciiTheme="majorBidi" w:eastAsia="Calibri" w:hAnsiTheme="majorBidi" w:cstheme="majorBidi"/>
          <w:color w:val="auto"/>
          <w:szCs w:val="24"/>
        </w:rPr>
        <w:t>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9BFEEF0" w14:textId="77777777" w:rsidR="00801A65" w:rsidRPr="00DC529A" w:rsidRDefault="002A7AA4" w:rsidP="00826E8B">
      <w:pPr>
        <w:tabs>
          <w:tab w:val="left" w:pos="284"/>
          <w:tab w:val="left" w:pos="426"/>
          <w:tab w:val="left" w:pos="567"/>
          <w:tab w:val="left" w:pos="709"/>
        </w:tabs>
        <w:ind w:firstLine="567"/>
        <w:contextualSpacing/>
        <w:jc w:val="both"/>
        <w:rPr>
          <w:rFonts w:asciiTheme="majorBidi" w:eastAsia="Calibri" w:hAnsiTheme="majorBidi" w:cstheme="majorBidi"/>
          <w:color w:val="auto"/>
          <w:szCs w:val="24"/>
        </w:rPr>
      </w:pPr>
      <w:r w:rsidRPr="00DC529A">
        <w:rPr>
          <w:rFonts w:asciiTheme="majorBidi" w:eastAsia="Calibri" w:hAnsiTheme="majorBidi" w:cstheme="majorBidi"/>
          <w:color w:val="auto"/>
          <w:szCs w:val="24"/>
        </w:rPr>
        <w:t>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B224402" w14:textId="77777777" w:rsidR="00801A65" w:rsidRPr="00DC529A" w:rsidRDefault="002A7AA4" w:rsidP="00826E8B">
      <w:pPr>
        <w:tabs>
          <w:tab w:val="left" w:pos="284"/>
          <w:tab w:val="left" w:pos="426"/>
          <w:tab w:val="left" w:pos="567"/>
          <w:tab w:val="left" w:pos="709"/>
        </w:tabs>
        <w:ind w:firstLine="567"/>
        <w:contextualSpacing/>
        <w:jc w:val="both"/>
        <w:rPr>
          <w:rFonts w:asciiTheme="majorBidi" w:eastAsia="Calibri" w:hAnsiTheme="majorBidi" w:cstheme="majorBidi"/>
          <w:color w:val="auto"/>
          <w:szCs w:val="24"/>
        </w:rPr>
      </w:pPr>
      <w:r w:rsidRPr="00DC529A">
        <w:rPr>
          <w:rFonts w:asciiTheme="majorBidi" w:eastAsia="Calibri" w:hAnsiTheme="majorBidi" w:cstheme="majorBidi"/>
          <w:color w:val="auto"/>
          <w:szCs w:val="24"/>
        </w:rPr>
        <w:t>36.</w:t>
      </w:r>
      <w:r w:rsidRPr="00DC529A">
        <w:rPr>
          <w:rFonts w:asciiTheme="majorBidi" w:eastAsia="Calibri" w:hAnsiTheme="majorBidi" w:cstheme="majorBidi"/>
          <w:color w:val="auto"/>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E52B8E3" w14:textId="77777777" w:rsidR="00801A65" w:rsidRPr="00DC529A" w:rsidRDefault="002A7AA4" w:rsidP="00826E8B">
      <w:pPr>
        <w:tabs>
          <w:tab w:val="left" w:pos="284"/>
          <w:tab w:val="left" w:pos="426"/>
          <w:tab w:val="left" w:pos="567"/>
          <w:tab w:val="left" w:pos="709"/>
        </w:tabs>
        <w:ind w:firstLine="567"/>
        <w:contextualSpacing/>
        <w:jc w:val="both"/>
        <w:rPr>
          <w:rFonts w:asciiTheme="majorBidi" w:eastAsia="Calibri" w:hAnsiTheme="majorBidi" w:cstheme="majorBidi"/>
          <w:color w:val="auto"/>
          <w:szCs w:val="24"/>
        </w:rPr>
      </w:pPr>
      <w:r w:rsidRPr="00DC529A">
        <w:rPr>
          <w:rFonts w:asciiTheme="majorBidi" w:eastAsia="Calibri" w:hAnsiTheme="majorBidi" w:cstheme="majorBidi"/>
          <w:color w:val="auto"/>
          <w:szCs w:val="24"/>
        </w:rPr>
        <w:t>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D4E98D6" w14:textId="77777777" w:rsidR="009919BE" w:rsidRPr="00DC529A" w:rsidRDefault="002A7AA4" w:rsidP="00826E8B">
      <w:pPr>
        <w:tabs>
          <w:tab w:val="left" w:pos="284"/>
          <w:tab w:val="left" w:pos="426"/>
          <w:tab w:val="left" w:pos="567"/>
          <w:tab w:val="left" w:pos="709"/>
        </w:tabs>
        <w:ind w:firstLine="567"/>
        <w:contextualSpacing/>
        <w:jc w:val="both"/>
        <w:rPr>
          <w:rFonts w:asciiTheme="majorBidi" w:eastAsia="Calibri" w:hAnsiTheme="majorBidi" w:cstheme="majorBidi"/>
          <w:color w:val="auto"/>
          <w:szCs w:val="24"/>
        </w:rPr>
      </w:pPr>
      <w:r w:rsidRPr="00DC529A">
        <w:rPr>
          <w:rFonts w:asciiTheme="majorBidi" w:eastAsia="Calibri" w:hAnsiTheme="majorBidi" w:cstheme="majorBidi"/>
          <w:color w:val="auto"/>
          <w:szCs w:val="24"/>
        </w:rPr>
        <w:t>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34388BD" w14:textId="2FDEB18F" w:rsidR="002A7AA4" w:rsidRPr="00DC529A" w:rsidRDefault="002A7AA4" w:rsidP="00826E8B">
      <w:pPr>
        <w:tabs>
          <w:tab w:val="left" w:pos="284"/>
          <w:tab w:val="left" w:pos="426"/>
          <w:tab w:val="left" w:pos="567"/>
          <w:tab w:val="left" w:pos="709"/>
        </w:tabs>
        <w:ind w:firstLine="567"/>
        <w:contextualSpacing/>
        <w:jc w:val="both"/>
        <w:rPr>
          <w:rFonts w:asciiTheme="majorBidi" w:eastAsia="Calibri" w:hAnsiTheme="majorBidi" w:cstheme="majorBidi"/>
          <w:color w:val="auto"/>
          <w:szCs w:val="24"/>
        </w:rPr>
      </w:pPr>
      <w:r w:rsidRPr="00DC529A">
        <w:rPr>
          <w:rFonts w:asciiTheme="majorBidi" w:eastAsia="Calibri" w:hAnsiTheme="majorBidi" w:cstheme="majorBidi"/>
          <w:color w:val="auto"/>
          <w:szCs w:val="24"/>
        </w:rPr>
        <w:t xml:space="preserve">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DC529A">
        <w:rPr>
          <w:rFonts w:asciiTheme="majorBidi" w:eastAsia="Calibri" w:hAnsiTheme="majorBidi" w:cstheme="majorBidi"/>
          <w:color w:val="auto"/>
          <w:szCs w:val="24"/>
        </w:rPr>
        <w:t>perkeliamumą</w:t>
      </w:r>
      <w:proofErr w:type="spellEnd"/>
      <w:r w:rsidRPr="00DC529A">
        <w:rPr>
          <w:rFonts w:asciiTheme="majorBidi" w:eastAsia="Calibri" w:hAnsiTheme="majorBidi" w:cstheme="majorBidi"/>
          <w:color w:val="auto"/>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59EAFA15" w14:textId="77777777" w:rsidR="002A7AA4" w:rsidRPr="00DC529A" w:rsidRDefault="002A7AA4" w:rsidP="00DC529A">
      <w:pPr>
        <w:tabs>
          <w:tab w:val="left" w:pos="0"/>
        </w:tabs>
        <w:contextualSpacing/>
        <w:jc w:val="both"/>
        <w:rPr>
          <w:rFonts w:asciiTheme="majorBidi" w:eastAsiaTheme="minorHAnsi" w:hAnsiTheme="majorBidi" w:cstheme="majorBidi"/>
          <w:szCs w:val="24"/>
        </w:rPr>
      </w:pPr>
    </w:p>
    <w:p w14:paraId="2688E8D9" w14:textId="77777777" w:rsidR="002A7AA4" w:rsidRPr="00DC529A" w:rsidRDefault="002A7AA4" w:rsidP="00DC529A">
      <w:pPr>
        <w:tabs>
          <w:tab w:val="left" w:pos="0"/>
        </w:tabs>
        <w:contextualSpacing/>
        <w:jc w:val="center"/>
        <w:rPr>
          <w:rFonts w:asciiTheme="majorBidi" w:hAnsiTheme="majorBidi" w:cstheme="majorBidi"/>
          <w:b/>
          <w:color w:val="auto"/>
          <w:szCs w:val="24"/>
        </w:rPr>
      </w:pPr>
      <w:r w:rsidRPr="00DC529A">
        <w:rPr>
          <w:rFonts w:asciiTheme="majorBidi" w:hAnsiTheme="majorBidi" w:cstheme="majorBidi"/>
          <w:b/>
          <w:color w:val="auto"/>
          <w:szCs w:val="24"/>
        </w:rPr>
        <w:t>VII SKYRIUS</w:t>
      </w:r>
    </w:p>
    <w:p w14:paraId="6D5991EA" w14:textId="1B4A1413" w:rsidR="002A7AA4" w:rsidRPr="00DC529A" w:rsidRDefault="002A7AA4" w:rsidP="00DC529A">
      <w:pPr>
        <w:tabs>
          <w:tab w:val="left" w:pos="0"/>
        </w:tabs>
        <w:contextualSpacing/>
        <w:jc w:val="center"/>
        <w:rPr>
          <w:rFonts w:asciiTheme="majorBidi" w:hAnsiTheme="majorBidi" w:cstheme="majorBidi"/>
          <w:b/>
          <w:color w:val="auto"/>
          <w:szCs w:val="24"/>
        </w:rPr>
      </w:pPr>
      <w:r w:rsidRPr="00DC529A">
        <w:rPr>
          <w:rFonts w:asciiTheme="majorBidi" w:hAnsiTheme="majorBidi" w:cstheme="majorBidi"/>
          <w:b/>
          <w:color w:val="auto"/>
          <w:szCs w:val="24"/>
        </w:rPr>
        <w:t>KITOS SĄLYGOS</w:t>
      </w:r>
    </w:p>
    <w:p w14:paraId="203FA9FB" w14:textId="77777777" w:rsidR="002A7AA4" w:rsidRPr="00DC529A" w:rsidRDefault="002A7AA4" w:rsidP="00DC529A">
      <w:pPr>
        <w:tabs>
          <w:tab w:val="left" w:pos="0"/>
        </w:tabs>
        <w:contextualSpacing/>
        <w:jc w:val="center"/>
        <w:rPr>
          <w:rFonts w:asciiTheme="majorBidi" w:hAnsiTheme="majorBidi" w:cstheme="majorBidi"/>
          <w:bCs/>
          <w:color w:val="auto"/>
          <w:szCs w:val="24"/>
        </w:rPr>
      </w:pPr>
    </w:p>
    <w:p w14:paraId="0C22A220" w14:textId="77777777" w:rsidR="00C418D5" w:rsidRPr="00DC529A" w:rsidRDefault="002A7AA4" w:rsidP="00826E8B">
      <w:pPr>
        <w:ind w:firstLine="567"/>
        <w:jc w:val="both"/>
        <w:rPr>
          <w:rFonts w:asciiTheme="majorBidi" w:eastAsia="Aptos" w:hAnsiTheme="majorBidi" w:cstheme="majorBidi"/>
          <w:color w:val="auto"/>
          <w:szCs w:val="24"/>
        </w:rPr>
      </w:pPr>
      <w:r w:rsidRPr="00DC529A">
        <w:rPr>
          <w:rFonts w:asciiTheme="majorBidi" w:eastAsiaTheme="minorHAnsi" w:hAnsiTheme="majorBidi" w:cstheme="majorBidi"/>
          <w:color w:val="auto"/>
          <w:szCs w:val="24"/>
          <w:lang w:eastAsia="lt-LT"/>
        </w:rPr>
        <w:t xml:space="preserve">40. </w:t>
      </w:r>
      <w:r w:rsidR="00C418D5" w:rsidRPr="00DC529A">
        <w:rPr>
          <w:rFonts w:asciiTheme="majorBidi" w:eastAsia="Aptos" w:hAnsiTheme="majorBidi" w:cstheme="majorBidi"/>
          <w:color w:val="auto"/>
          <w:szCs w:val="24"/>
        </w:rPr>
        <w:t>Sutartis laikoma sudaryta ir įsigalioja, kai Šalys pasirašo Sutartį ir galioja iki visiško Šalių įsipareigojimų pagal šią Sutartį įvykdymo arba Sutarties nutraukimo dienos.</w:t>
      </w:r>
    </w:p>
    <w:p w14:paraId="6157F4AA" w14:textId="27B24D6A" w:rsidR="002A7AA4" w:rsidRPr="00DC529A" w:rsidRDefault="002A7AA4" w:rsidP="00826E8B">
      <w:pPr>
        <w:ind w:firstLine="567"/>
        <w:contextualSpacing/>
        <w:jc w:val="both"/>
        <w:rPr>
          <w:rFonts w:asciiTheme="majorBidi" w:eastAsiaTheme="minorHAnsi" w:hAnsiTheme="majorBidi" w:cstheme="majorBidi"/>
          <w:color w:val="auto"/>
          <w:szCs w:val="24"/>
          <w:lang w:eastAsia="lt-LT"/>
        </w:rPr>
      </w:pPr>
      <w:r w:rsidRPr="00DC529A">
        <w:rPr>
          <w:rFonts w:asciiTheme="majorBidi" w:eastAsiaTheme="minorHAnsi" w:hAnsiTheme="majorBidi" w:cstheme="majorBidi"/>
          <w:color w:val="auto"/>
          <w:szCs w:val="24"/>
        </w:rPr>
        <w:t xml:space="preserve">41. Sudarius Sutartį Rangovo viešajam pirkimui pateiktas pasiūlymas tampa Sutarties </w:t>
      </w:r>
      <w:r w:rsidR="00491CBF" w:rsidRPr="00DC529A">
        <w:rPr>
          <w:rFonts w:asciiTheme="majorBidi" w:eastAsiaTheme="minorHAnsi" w:hAnsiTheme="majorBidi" w:cstheme="majorBidi"/>
          <w:color w:val="auto"/>
          <w:szCs w:val="24"/>
        </w:rPr>
        <w:t xml:space="preserve">2 </w:t>
      </w:r>
      <w:r w:rsidRPr="00DC529A">
        <w:rPr>
          <w:rFonts w:asciiTheme="majorBidi" w:eastAsiaTheme="minorHAnsi" w:hAnsiTheme="majorBidi" w:cstheme="majorBidi"/>
          <w:color w:val="auto"/>
          <w:szCs w:val="24"/>
        </w:rPr>
        <w:t>priedu ir yra neatskiriama šios Sutarties dalis.</w:t>
      </w:r>
    </w:p>
    <w:p w14:paraId="0651F5CD" w14:textId="77777777" w:rsidR="002A7AA4" w:rsidRPr="00DC529A" w:rsidRDefault="002A7AA4" w:rsidP="00826E8B">
      <w:pPr>
        <w:tabs>
          <w:tab w:val="left" w:pos="0"/>
        </w:tabs>
        <w:ind w:firstLine="567"/>
        <w:contextualSpacing/>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42. Sutarties sąlygos gali būti keičiamos vadovaujantis Lietuvos Respublikos viešųjų pirkimų įstatymo 89 straipsnio nuostatomis. Sutarties sąlygų pakeitimas įforminamas Šalių susitarimu.</w:t>
      </w:r>
    </w:p>
    <w:p w14:paraId="114F7D5C" w14:textId="77777777" w:rsidR="002A7AA4" w:rsidRPr="00DC529A" w:rsidRDefault="002A7AA4" w:rsidP="00826E8B">
      <w:pPr>
        <w:ind w:firstLine="567"/>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43. Sutartis gali būti nutraukta:</w:t>
      </w:r>
    </w:p>
    <w:p w14:paraId="3188FBA1" w14:textId="77777777" w:rsidR="002A7AA4" w:rsidRPr="00DC529A" w:rsidRDefault="002A7AA4" w:rsidP="00826E8B">
      <w:pPr>
        <w:ind w:firstLine="567"/>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43.1. abiejų Šalių rašytiniu susitarimu;</w:t>
      </w:r>
    </w:p>
    <w:p w14:paraId="6F2A14B8" w14:textId="77777777" w:rsidR="002A7AA4" w:rsidRPr="00DC529A" w:rsidRDefault="002A7AA4" w:rsidP="00826E8B">
      <w:pPr>
        <w:ind w:firstLine="567"/>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43.2. vienos iš Šalių iniciatyva;</w:t>
      </w:r>
    </w:p>
    <w:p w14:paraId="3C69D0C1" w14:textId="77777777" w:rsidR="002A7AA4" w:rsidRPr="00DC529A" w:rsidRDefault="002A7AA4" w:rsidP="00826E8B">
      <w:pPr>
        <w:ind w:firstLine="567"/>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43.3. kitais Lietuvos Respublikos civiliniame kodekse nustatytais atvejais ir tvarka.</w:t>
      </w:r>
    </w:p>
    <w:p w14:paraId="427A43F8" w14:textId="77777777" w:rsidR="002A7AA4" w:rsidRPr="00DC529A" w:rsidRDefault="002A7AA4" w:rsidP="00826E8B">
      <w:pPr>
        <w:ind w:firstLine="567"/>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t>44. Užsakovas turi teisę vienašališkai nutraukti Sutartį, jeigu:</w:t>
      </w:r>
    </w:p>
    <w:p w14:paraId="22FDF392" w14:textId="77777777" w:rsidR="009919BE" w:rsidRPr="00DC529A" w:rsidRDefault="002A7AA4" w:rsidP="00826E8B">
      <w:pPr>
        <w:ind w:firstLine="567"/>
        <w:jc w:val="both"/>
        <w:rPr>
          <w:rFonts w:asciiTheme="majorBidi" w:eastAsiaTheme="minorHAnsi" w:hAnsiTheme="majorBidi" w:cstheme="majorBidi"/>
          <w:color w:val="auto"/>
          <w:szCs w:val="24"/>
        </w:rPr>
      </w:pPr>
      <w:r w:rsidRPr="00DC529A">
        <w:rPr>
          <w:rFonts w:asciiTheme="majorBidi" w:eastAsiaTheme="minorHAnsi" w:hAnsiTheme="majorBidi" w:cstheme="majorBidi"/>
          <w:color w:val="auto"/>
          <w:szCs w:val="24"/>
        </w:rPr>
        <w:lastRenderedPageBreak/>
        <w:t>44.1. paaiškėja aplinkybės, numatytos Lietuvos Respublikos viešųjų pirkimų įstatymo 90 straipsnio 1 dalyje;</w:t>
      </w:r>
    </w:p>
    <w:p w14:paraId="5C5FE7B1" w14:textId="3A95E1A3" w:rsidR="002A7AA4" w:rsidRPr="00DC529A" w:rsidRDefault="002A7AA4" w:rsidP="00826E8B">
      <w:pPr>
        <w:ind w:firstLine="567"/>
        <w:jc w:val="both"/>
        <w:rPr>
          <w:rFonts w:asciiTheme="majorBidi" w:eastAsia="Arial Unicode MS" w:hAnsiTheme="majorBidi" w:cstheme="majorBidi"/>
          <w:color w:val="auto"/>
          <w:szCs w:val="24"/>
        </w:rPr>
      </w:pPr>
      <w:r w:rsidRPr="00DC529A">
        <w:rPr>
          <w:rFonts w:asciiTheme="majorBidi" w:eastAsiaTheme="minorHAnsi" w:hAnsiTheme="majorBidi" w:cstheme="majorBidi"/>
          <w:color w:val="auto"/>
          <w:szCs w:val="24"/>
        </w:rPr>
        <w:t xml:space="preserve">44.2. </w:t>
      </w:r>
      <w:bookmarkStart w:id="0" w:name="_Ref41984702"/>
      <w:r w:rsidRPr="00DC529A">
        <w:rPr>
          <w:rFonts w:asciiTheme="majorBidi" w:eastAsiaTheme="minorHAnsi" w:hAnsiTheme="majorBidi" w:cstheme="majorBidi"/>
          <w:color w:val="auto"/>
          <w:szCs w:val="24"/>
        </w:rPr>
        <w:t>Rangovas</w:t>
      </w:r>
      <w:r w:rsidRPr="00DC529A">
        <w:rPr>
          <w:rFonts w:asciiTheme="majorBidi" w:eastAsia="Arial Unicode MS" w:hAnsiTheme="majorBidi" w:cstheme="majorBidi"/>
          <w:color w:val="auto"/>
          <w:szCs w:val="24"/>
        </w:rPr>
        <w:t xml:space="preserve"> bankrutuoja arba yra likviduojamas, sustabdo ūkinę veiklą arba  teisės aktuose nustatyta tvarka susidaro analogiška situacija;</w:t>
      </w:r>
      <w:bookmarkEnd w:id="0"/>
    </w:p>
    <w:p w14:paraId="664858B3" w14:textId="77777777" w:rsidR="002A7AA4" w:rsidRPr="00DC529A" w:rsidRDefault="002A7AA4" w:rsidP="00826E8B">
      <w:pPr>
        <w:pStyle w:val="Body2"/>
        <w:numPr>
          <w:ilvl w:val="1"/>
          <w:numId w:val="1"/>
        </w:numPr>
        <w:tabs>
          <w:tab w:val="left" w:pos="709"/>
          <w:tab w:val="left" w:pos="1134"/>
        </w:tabs>
        <w:spacing w:after="0"/>
        <w:ind w:left="0" w:firstLine="567"/>
        <w:rPr>
          <w:rFonts w:asciiTheme="majorBidi" w:eastAsia="Arial Unicode MS" w:hAnsiTheme="majorBidi" w:cstheme="majorBidi"/>
          <w:color w:val="auto"/>
          <w:sz w:val="24"/>
          <w:szCs w:val="24"/>
        </w:rPr>
      </w:pPr>
      <w:r w:rsidRPr="00DC529A">
        <w:rPr>
          <w:rFonts w:asciiTheme="majorBidi" w:eastAsia="Arial Unicode MS" w:hAnsiTheme="majorBidi" w:cstheme="majorBidi"/>
          <w:color w:val="auto"/>
          <w:sz w:val="24"/>
          <w:szCs w:val="24"/>
        </w:rPr>
        <w:t>Rangovas iš esmės pažeidė Sutartį.</w:t>
      </w:r>
    </w:p>
    <w:p w14:paraId="007FBE59" w14:textId="77777777" w:rsidR="002A7AA4" w:rsidRPr="00DC529A" w:rsidRDefault="002A7AA4" w:rsidP="00826E8B">
      <w:pPr>
        <w:pStyle w:val="Sraopastraipa"/>
        <w:numPr>
          <w:ilvl w:val="0"/>
          <w:numId w:val="1"/>
        </w:numPr>
        <w:tabs>
          <w:tab w:val="left" w:pos="1134"/>
        </w:tabs>
        <w:ind w:left="0" w:firstLine="567"/>
        <w:jc w:val="both"/>
        <w:rPr>
          <w:rFonts w:asciiTheme="majorBidi" w:eastAsia="Arial Unicode MS" w:hAnsiTheme="majorBidi" w:cstheme="majorBidi"/>
          <w:szCs w:val="24"/>
        </w:rPr>
      </w:pPr>
      <w:r w:rsidRPr="00DC529A">
        <w:rPr>
          <w:rFonts w:asciiTheme="majorBidi" w:hAnsiTheme="majorBidi" w:cstheme="majorBidi"/>
          <w:szCs w:val="24"/>
        </w:rPr>
        <w:t>Rangovas turi teisę vienašališkai nutraukti Sutartį:</w:t>
      </w:r>
    </w:p>
    <w:p w14:paraId="3FB5FE5A" w14:textId="77777777" w:rsidR="002A7AA4" w:rsidRPr="00DC529A" w:rsidRDefault="002A7AA4" w:rsidP="00826E8B">
      <w:pPr>
        <w:pStyle w:val="Sraopastraipa"/>
        <w:tabs>
          <w:tab w:val="left" w:pos="1134"/>
        </w:tabs>
        <w:ind w:left="0" w:firstLine="567"/>
        <w:jc w:val="both"/>
        <w:rPr>
          <w:rFonts w:asciiTheme="majorBidi" w:hAnsiTheme="majorBidi" w:cstheme="majorBidi"/>
          <w:szCs w:val="24"/>
        </w:rPr>
      </w:pPr>
      <w:r w:rsidRPr="00DC529A">
        <w:rPr>
          <w:rFonts w:asciiTheme="majorBidi" w:hAnsiTheme="majorBidi" w:cstheme="majorBidi"/>
          <w:szCs w:val="24"/>
        </w:rPr>
        <w:t>45.1. Užsakovas pažeidžia atsiskaitymo terminus daugiau nei 20 (dvidešimt) kalendorinių dienų ir jeigu Rangovas apie vėlavimą prieš tai raštu pranešė Užsakovui;</w:t>
      </w:r>
    </w:p>
    <w:p w14:paraId="65F9E3B1" w14:textId="77777777" w:rsidR="009919BE" w:rsidRPr="00DC529A" w:rsidRDefault="002A7AA4" w:rsidP="00826E8B">
      <w:pPr>
        <w:pStyle w:val="Sraopastraipa"/>
        <w:tabs>
          <w:tab w:val="left" w:pos="1134"/>
        </w:tabs>
        <w:ind w:left="0" w:firstLine="567"/>
        <w:jc w:val="both"/>
        <w:rPr>
          <w:rFonts w:asciiTheme="majorBidi" w:hAnsiTheme="majorBidi" w:cstheme="majorBidi"/>
          <w:szCs w:val="24"/>
        </w:rPr>
      </w:pPr>
      <w:r w:rsidRPr="00DC529A">
        <w:rPr>
          <w:rFonts w:asciiTheme="majorBidi" w:hAnsiTheme="majorBidi" w:cstheme="majorBidi"/>
          <w:szCs w:val="24"/>
        </w:rPr>
        <w:t>45.2. jei Užsakovas nevykdo sutartinių įsipareigojimų, vykdo juos netinkamai ar kitomis sąlygomis nei numatyta Sutartyje ir Užsakovas nustatytų pažeidimų neištaiso per Rangovo reikalavime nustatytą protingą terminą.</w:t>
      </w:r>
    </w:p>
    <w:p w14:paraId="1F0D425C" w14:textId="77777777" w:rsidR="009919BE" w:rsidRPr="00DC529A" w:rsidRDefault="002A7AA4" w:rsidP="00826E8B">
      <w:pPr>
        <w:pStyle w:val="Sraopastraipa"/>
        <w:tabs>
          <w:tab w:val="left" w:pos="1134"/>
        </w:tabs>
        <w:ind w:left="0" w:firstLine="567"/>
        <w:jc w:val="both"/>
        <w:rPr>
          <w:rFonts w:asciiTheme="majorBidi" w:hAnsiTheme="majorBidi" w:cstheme="majorBidi"/>
          <w:szCs w:val="24"/>
        </w:rPr>
      </w:pPr>
      <w:r w:rsidRPr="00DC529A">
        <w:rPr>
          <w:rFonts w:asciiTheme="majorBidi" w:hAnsiTheme="majorBidi" w:cstheme="majorBidi"/>
          <w:szCs w:val="24"/>
        </w:rPr>
        <w:t>46. Šalis, ketinanti vienašališkai nutraukti Sutartį, prieš 15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3CFFB2F2" w14:textId="77777777" w:rsidR="009919BE" w:rsidRPr="00DC529A" w:rsidRDefault="002A7AA4" w:rsidP="00826E8B">
      <w:pPr>
        <w:pStyle w:val="Sraopastraipa"/>
        <w:tabs>
          <w:tab w:val="left" w:pos="1134"/>
        </w:tabs>
        <w:ind w:left="0" w:firstLine="567"/>
        <w:jc w:val="both"/>
        <w:rPr>
          <w:rFonts w:asciiTheme="majorBidi" w:hAnsiTheme="majorBidi" w:cstheme="majorBidi"/>
          <w:szCs w:val="24"/>
        </w:rPr>
      </w:pPr>
      <w:r w:rsidRPr="00DC529A">
        <w:rPr>
          <w:rFonts w:asciiTheme="majorBidi" w:hAnsiTheme="majorBidi" w:cstheme="majorBidi"/>
          <w:szCs w:val="24"/>
        </w:rPr>
        <w:t>47. Sutarties esminiu pažeidimu bus laikoma:</w:t>
      </w:r>
    </w:p>
    <w:p w14:paraId="0D64C3FE" w14:textId="49898D54" w:rsidR="002A7AA4" w:rsidRPr="00DC529A" w:rsidRDefault="002A7AA4" w:rsidP="00826E8B">
      <w:pPr>
        <w:pStyle w:val="Sraopastraipa"/>
        <w:tabs>
          <w:tab w:val="left" w:pos="1134"/>
        </w:tabs>
        <w:ind w:left="0" w:firstLine="567"/>
        <w:jc w:val="both"/>
        <w:rPr>
          <w:rFonts w:asciiTheme="majorBidi" w:hAnsiTheme="majorBidi" w:cstheme="majorBidi"/>
          <w:szCs w:val="24"/>
        </w:rPr>
      </w:pPr>
      <w:r w:rsidRPr="00DC529A">
        <w:rPr>
          <w:rFonts w:asciiTheme="majorBidi" w:hAnsiTheme="majorBidi" w:cstheme="majorBidi"/>
          <w:szCs w:val="24"/>
        </w:rPr>
        <w:t>47.1. nevykdo Darbų arba vykdo Darbus akivaizdžiai per lėtai, kad spėtų juos užbaigti per Darbų terminus ir, gavęs Užsakovo pretenziją dėl vėlavimo nesiima Darbų paspartinimo priemonių;</w:t>
      </w:r>
    </w:p>
    <w:p w14:paraId="6DBFA576" w14:textId="77777777" w:rsidR="002A7AA4" w:rsidRPr="00DC529A" w:rsidRDefault="002A7AA4" w:rsidP="00826E8B">
      <w:pPr>
        <w:ind w:firstLine="567"/>
        <w:jc w:val="both"/>
        <w:rPr>
          <w:rFonts w:asciiTheme="majorBidi" w:hAnsiTheme="majorBidi" w:cstheme="majorBidi"/>
          <w:szCs w:val="24"/>
        </w:rPr>
      </w:pPr>
      <w:r w:rsidRPr="00DC529A">
        <w:rPr>
          <w:rFonts w:asciiTheme="majorBidi" w:hAnsiTheme="majorBidi" w:cstheme="majorBidi"/>
          <w:szCs w:val="24"/>
        </w:rPr>
        <w:t>47.2. Rangovas pažeidžia Darbų terminus ir papildomą Užsakovo nustatytą laiką, per kurį skaičiuojami delspinigiai už vėlavimą;</w:t>
      </w:r>
    </w:p>
    <w:p w14:paraId="6C3B96ED" w14:textId="641A0A27" w:rsidR="002A7AA4" w:rsidRPr="00DC529A" w:rsidRDefault="002A7AA4" w:rsidP="00826E8B">
      <w:pPr>
        <w:ind w:firstLine="567"/>
        <w:jc w:val="both"/>
        <w:rPr>
          <w:rFonts w:asciiTheme="majorBidi" w:hAnsiTheme="majorBidi" w:cstheme="majorBidi"/>
          <w:szCs w:val="24"/>
        </w:rPr>
      </w:pPr>
      <w:r w:rsidRPr="00DC529A">
        <w:rPr>
          <w:rFonts w:asciiTheme="majorBidi" w:hAnsiTheme="majorBidi" w:cstheme="majorBidi"/>
          <w:szCs w:val="24"/>
        </w:rPr>
        <w:t>47.3. jeigu Rangovas siekia padidinti Sutarties įkainius (t. y. nevykdo Sutarties už Sutartyje nustatytus įkainius, išskyrus Sutartyje numatytus atvejus</w:t>
      </w:r>
      <w:r w:rsidR="00491CBF" w:rsidRPr="00DC529A">
        <w:rPr>
          <w:rFonts w:asciiTheme="majorBidi" w:hAnsiTheme="majorBidi" w:cstheme="majorBidi"/>
          <w:szCs w:val="24"/>
        </w:rPr>
        <w:t>)</w:t>
      </w:r>
      <w:r w:rsidRPr="00DC529A">
        <w:rPr>
          <w:rFonts w:asciiTheme="majorBidi" w:hAnsiTheme="majorBidi" w:cstheme="majorBidi"/>
          <w:szCs w:val="24"/>
        </w:rPr>
        <w:t>;</w:t>
      </w:r>
    </w:p>
    <w:p w14:paraId="4519F410" w14:textId="77777777" w:rsidR="002A7AA4" w:rsidRPr="00DC529A" w:rsidRDefault="002A7AA4" w:rsidP="00826E8B">
      <w:pPr>
        <w:ind w:firstLine="567"/>
        <w:jc w:val="both"/>
        <w:rPr>
          <w:rFonts w:asciiTheme="majorBidi" w:hAnsiTheme="majorBidi" w:cstheme="majorBidi"/>
          <w:szCs w:val="24"/>
        </w:rPr>
      </w:pPr>
      <w:r w:rsidRPr="00DC529A">
        <w:rPr>
          <w:rFonts w:asciiTheme="majorBidi" w:hAnsiTheme="majorBidi" w:cstheme="majorBidi"/>
          <w:szCs w:val="24"/>
        </w:rPr>
        <w:t>47.4. jeigu Sutarties vykdymo metu Rangovui priskaičiuotų baudų už Sutarties ir(arba) jos priedo sąlygų pažeidimus suma pasiekia 10 (dešimt) proc. Pradinės sutarties vertės;</w:t>
      </w:r>
    </w:p>
    <w:p w14:paraId="0FB4EE4B" w14:textId="77777777" w:rsidR="002A7AA4" w:rsidRPr="00DC529A" w:rsidRDefault="002A7AA4" w:rsidP="00826E8B">
      <w:pPr>
        <w:ind w:firstLine="567"/>
        <w:jc w:val="both"/>
        <w:rPr>
          <w:rFonts w:asciiTheme="majorBidi" w:hAnsiTheme="majorBidi" w:cstheme="majorBidi"/>
          <w:szCs w:val="24"/>
        </w:rPr>
      </w:pPr>
      <w:r w:rsidRPr="00DC529A">
        <w:rPr>
          <w:rFonts w:asciiTheme="majorBidi" w:hAnsiTheme="majorBidi" w:cstheme="majorBidi"/>
          <w:szCs w:val="24"/>
        </w:rPr>
        <w:t>47.5. Rangovas be Užsakovo žinios pasitelkia Sutarčiai vykdyti naują subrangovą;</w:t>
      </w:r>
    </w:p>
    <w:p w14:paraId="2B267CFA" w14:textId="77777777" w:rsidR="002A7AA4" w:rsidRPr="00DC529A" w:rsidRDefault="002A7AA4" w:rsidP="00826E8B">
      <w:pPr>
        <w:ind w:firstLine="567"/>
        <w:jc w:val="both"/>
        <w:rPr>
          <w:rFonts w:asciiTheme="majorBidi" w:hAnsiTheme="majorBidi" w:cstheme="majorBidi"/>
          <w:szCs w:val="24"/>
        </w:rPr>
      </w:pPr>
      <w:r w:rsidRPr="00DC529A">
        <w:rPr>
          <w:rFonts w:asciiTheme="majorBidi" w:hAnsiTheme="majorBidi" w:cstheme="majorBidi"/>
          <w:szCs w:val="24"/>
        </w:rPr>
        <w:t>47.6. Rangovas pažeidžia Darbų terminus ir dėl jų atlikimo vėlavimo Darbai praranda prasmę Užsakovui, jeigu tokia sąlyga buvo nurodyta Užsakovo užduotyje;</w:t>
      </w:r>
    </w:p>
    <w:p w14:paraId="7E955277" w14:textId="77777777" w:rsidR="002A7AA4" w:rsidRPr="00DC529A" w:rsidRDefault="002A7AA4" w:rsidP="00826E8B">
      <w:pPr>
        <w:ind w:firstLine="567"/>
        <w:jc w:val="both"/>
        <w:rPr>
          <w:rFonts w:asciiTheme="majorBidi" w:hAnsiTheme="majorBidi" w:cstheme="majorBidi"/>
          <w:szCs w:val="24"/>
        </w:rPr>
      </w:pPr>
      <w:r w:rsidRPr="00DC529A">
        <w:rPr>
          <w:rFonts w:asciiTheme="majorBidi" w:hAnsiTheme="majorBidi" w:cstheme="majorBidi"/>
          <w:szCs w:val="24"/>
        </w:rPr>
        <w:t>47.7. pažeidimas, kuris atitinka Lietuvos Respublikos civilinio kodekso 6.217 straipsnio 2 dalyje nurodytas aplinkybes.</w:t>
      </w:r>
    </w:p>
    <w:p w14:paraId="4189A2A8" w14:textId="77777777" w:rsidR="002A7AA4" w:rsidRPr="00DC529A" w:rsidRDefault="002A7AA4" w:rsidP="00826E8B">
      <w:pPr>
        <w:ind w:firstLine="567"/>
        <w:jc w:val="both"/>
        <w:rPr>
          <w:rFonts w:asciiTheme="majorBidi" w:hAnsiTheme="majorBidi" w:cstheme="majorBidi"/>
          <w:szCs w:val="24"/>
        </w:rPr>
      </w:pPr>
      <w:r w:rsidRPr="00DC529A">
        <w:rPr>
          <w:rFonts w:asciiTheme="majorBidi" w:hAnsiTheme="majorBidi" w:cstheme="majorBidi"/>
          <w:szCs w:val="24"/>
        </w:rPr>
        <w:t>48. 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0606BCB2" w14:textId="77777777" w:rsidR="009919BE"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49. Asmenys, atsakingi už Sutarties vykdymą:</w:t>
      </w:r>
    </w:p>
    <w:p w14:paraId="7CA00738" w14:textId="05B872FD" w:rsidR="009919BE" w:rsidRPr="00DC529A" w:rsidRDefault="002A7AA4" w:rsidP="00826E8B">
      <w:pPr>
        <w:ind w:firstLine="567"/>
        <w:jc w:val="both"/>
        <w:rPr>
          <w:rFonts w:asciiTheme="majorBidi" w:hAnsiTheme="majorBidi" w:cstheme="majorBidi"/>
          <w:iCs/>
          <w:szCs w:val="24"/>
        </w:rPr>
      </w:pPr>
      <w:r w:rsidRPr="00DC529A">
        <w:rPr>
          <w:rFonts w:asciiTheme="majorBidi" w:hAnsiTheme="majorBidi" w:cstheme="majorBidi"/>
          <w:szCs w:val="24"/>
        </w:rPr>
        <w:t xml:space="preserve">49.1. Užsakovo atstovas: už Sutarties vykdymą – </w:t>
      </w:r>
      <w:r w:rsidR="00756324" w:rsidRPr="00DC529A">
        <w:rPr>
          <w:rFonts w:asciiTheme="majorBidi" w:hAnsiTheme="majorBidi" w:cstheme="majorBidi"/>
          <w:iCs/>
          <w:szCs w:val="24"/>
        </w:rPr>
        <w:t xml:space="preserve">Naujosios Akmenės miesto seniūnijos seniūnė Monika </w:t>
      </w:r>
      <w:proofErr w:type="spellStart"/>
      <w:r w:rsidR="00756324" w:rsidRPr="00DC529A">
        <w:rPr>
          <w:rFonts w:asciiTheme="majorBidi" w:hAnsiTheme="majorBidi" w:cstheme="majorBidi"/>
          <w:iCs/>
          <w:szCs w:val="24"/>
        </w:rPr>
        <w:t>Kateivaitė</w:t>
      </w:r>
      <w:proofErr w:type="spellEnd"/>
      <w:r w:rsidR="00756324" w:rsidRPr="00DC529A">
        <w:rPr>
          <w:rFonts w:asciiTheme="majorBidi" w:hAnsiTheme="majorBidi" w:cstheme="majorBidi"/>
          <w:iCs/>
          <w:szCs w:val="24"/>
        </w:rPr>
        <w:t xml:space="preserve">-Dvariškė, el. p. </w:t>
      </w:r>
      <w:hyperlink r:id="rId6" w:history="1">
        <w:r w:rsidR="00756324" w:rsidRPr="00DC529A">
          <w:rPr>
            <w:rStyle w:val="Hipersaitas"/>
            <w:rFonts w:asciiTheme="majorBidi" w:hAnsiTheme="majorBidi" w:cstheme="majorBidi"/>
            <w:szCs w:val="24"/>
          </w:rPr>
          <w:t>monika.kateivaite-dvariske@akmene.lt</w:t>
        </w:r>
      </w:hyperlink>
      <w:r w:rsidR="00756324" w:rsidRPr="00DC529A">
        <w:rPr>
          <w:rFonts w:asciiTheme="majorBidi" w:hAnsiTheme="majorBidi" w:cstheme="majorBidi"/>
          <w:szCs w:val="24"/>
        </w:rPr>
        <w:t xml:space="preserve">, </w:t>
      </w:r>
      <w:r w:rsidR="00756324" w:rsidRPr="00DC529A">
        <w:rPr>
          <w:rFonts w:asciiTheme="majorBidi" w:hAnsiTheme="majorBidi" w:cstheme="majorBidi"/>
          <w:iCs/>
          <w:szCs w:val="24"/>
        </w:rPr>
        <w:t>tel. +370 425 40 630.</w:t>
      </w:r>
    </w:p>
    <w:p w14:paraId="6D91DD3B" w14:textId="4394617F" w:rsidR="009919BE" w:rsidRPr="00DC529A" w:rsidRDefault="7C10370D"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 xml:space="preserve">49.2. Rangovo atstovas, atsakingas už Sutarties vykdymą – </w:t>
      </w:r>
      <w:r w:rsidR="00117DBF" w:rsidRPr="00DC529A">
        <w:rPr>
          <w:rFonts w:asciiTheme="majorBidi" w:hAnsiTheme="majorBidi" w:cstheme="majorBidi"/>
          <w:szCs w:val="24"/>
        </w:rPr>
        <w:t>________________</w:t>
      </w:r>
      <w:r w:rsidRPr="00DC529A">
        <w:rPr>
          <w:rFonts w:asciiTheme="majorBidi" w:hAnsiTheme="majorBidi" w:cstheme="majorBidi"/>
          <w:szCs w:val="24"/>
        </w:rPr>
        <w:t>.</w:t>
      </w:r>
    </w:p>
    <w:p w14:paraId="15D21BD5" w14:textId="77777777" w:rsidR="009919BE"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50. 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4481420" w14:textId="77777777" w:rsidR="009919BE"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51. Šalių vienos kitai teikiami dokumentai bus laikomi pateiktais tinkamai, jei jie bus siunčiami/atsiųsti Sutarties VIII skyriuje nurodytais Šalių kontaktais.</w:t>
      </w:r>
    </w:p>
    <w:p w14:paraId="7FB4406F" w14:textId="77777777" w:rsidR="009919BE"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52. Sutarties Šalims yra žinoma, kad ši Sutartis yra vieša, išskyrus Sutartyje esančią konfidencialią informaciją. Konfidencialia informacija laikoma tik tokia informacija, kurios atskleidimas prieštarautų teisės aktams.</w:t>
      </w:r>
    </w:p>
    <w:p w14:paraId="4818B4E6" w14:textId="77777777" w:rsidR="009919BE"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53. Sutarčiai, iš jos kylantiems Šalių santykiams bei jų aiškinimui taikoma Lietuvos Respublikos teisė.</w:t>
      </w:r>
    </w:p>
    <w:p w14:paraId="37FB1FAE" w14:textId="77777777" w:rsidR="009919BE"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lastRenderedPageBreak/>
        <w:t>54. 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6A3E8728" w14:textId="77777777" w:rsidR="009919BE"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55.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0AB0BD12" w14:textId="77777777" w:rsidR="009919BE" w:rsidRPr="00DC529A" w:rsidRDefault="002A7AA4" w:rsidP="00826E8B">
      <w:pPr>
        <w:ind w:firstLine="567"/>
        <w:contextualSpacing/>
        <w:jc w:val="both"/>
        <w:rPr>
          <w:rFonts w:asciiTheme="majorBidi" w:hAnsiTheme="majorBidi" w:cstheme="majorBidi"/>
          <w:szCs w:val="24"/>
        </w:rPr>
      </w:pPr>
      <w:r w:rsidRPr="00B33190">
        <w:rPr>
          <w:rFonts w:asciiTheme="majorBidi" w:hAnsiTheme="majorBidi" w:cstheme="majorBidi"/>
          <w:szCs w:val="24"/>
        </w:rPr>
        <w:t xml:space="preserve">56. </w:t>
      </w:r>
      <w:r w:rsidRPr="00DC529A">
        <w:rPr>
          <w:rFonts w:asciiTheme="majorBidi" w:hAnsiTheme="majorBidi" w:cstheme="majorBidi"/>
          <w:szCs w:val="24"/>
        </w:rPr>
        <w:t>Sutarties priedai:</w:t>
      </w:r>
    </w:p>
    <w:p w14:paraId="64EBD9A9" w14:textId="77777777" w:rsidR="009919BE" w:rsidRPr="00DC529A"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56.1. Techninė specifikacija;</w:t>
      </w:r>
    </w:p>
    <w:p w14:paraId="08D123DD" w14:textId="6A26933F" w:rsidR="002A7AA4" w:rsidRPr="00B33190" w:rsidRDefault="002A7AA4" w:rsidP="00826E8B">
      <w:pPr>
        <w:ind w:firstLine="567"/>
        <w:contextualSpacing/>
        <w:jc w:val="both"/>
        <w:rPr>
          <w:rFonts w:asciiTheme="majorBidi" w:hAnsiTheme="majorBidi" w:cstheme="majorBidi"/>
          <w:szCs w:val="24"/>
        </w:rPr>
      </w:pPr>
      <w:r w:rsidRPr="00DC529A">
        <w:rPr>
          <w:rFonts w:asciiTheme="majorBidi" w:hAnsiTheme="majorBidi" w:cstheme="majorBidi"/>
          <w:szCs w:val="24"/>
        </w:rPr>
        <w:t>56.2. Rangovo pirkimui pateiktas pasiūlymas.</w:t>
      </w:r>
    </w:p>
    <w:p w14:paraId="5A597F2B" w14:textId="77777777" w:rsidR="002A7AA4" w:rsidRPr="00DC529A" w:rsidRDefault="002A7AA4" w:rsidP="00DC529A">
      <w:pPr>
        <w:jc w:val="both"/>
        <w:rPr>
          <w:rFonts w:asciiTheme="majorBidi" w:eastAsiaTheme="minorHAnsi" w:hAnsiTheme="majorBidi" w:cstheme="majorBidi"/>
          <w:szCs w:val="24"/>
        </w:rPr>
      </w:pPr>
    </w:p>
    <w:p w14:paraId="36708311" w14:textId="77777777" w:rsidR="002A7AA4" w:rsidRPr="00DC529A" w:rsidRDefault="002A7AA4" w:rsidP="00DC529A">
      <w:pPr>
        <w:tabs>
          <w:tab w:val="left" w:pos="0"/>
        </w:tabs>
        <w:contextualSpacing/>
        <w:jc w:val="center"/>
        <w:rPr>
          <w:rFonts w:asciiTheme="majorBidi" w:hAnsiTheme="majorBidi" w:cstheme="majorBidi"/>
          <w:b/>
          <w:szCs w:val="24"/>
        </w:rPr>
      </w:pPr>
      <w:r w:rsidRPr="00DC529A">
        <w:rPr>
          <w:rFonts w:asciiTheme="majorBidi" w:hAnsiTheme="majorBidi" w:cstheme="majorBidi"/>
          <w:b/>
          <w:szCs w:val="24"/>
        </w:rPr>
        <w:t>VIII SKYRIUS</w:t>
      </w:r>
    </w:p>
    <w:p w14:paraId="43562574" w14:textId="470A1950" w:rsidR="002A7AA4" w:rsidRPr="00DC529A" w:rsidRDefault="002A7AA4" w:rsidP="00DC529A">
      <w:pPr>
        <w:tabs>
          <w:tab w:val="left" w:pos="0"/>
        </w:tabs>
        <w:contextualSpacing/>
        <w:jc w:val="center"/>
        <w:rPr>
          <w:rFonts w:asciiTheme="majorBidi" w:hAnsiTheme="majorBidi" w:cstheme="majorBidi"/>
          <w:b/>
          <w:szCs w:val="24"/>
        </w:rPr>
      </w:pPr>
      <w:r w:rsidRPr="00DC529A">
        <w:rPr>
          <w:rFonts w:asciiTheme="majorBidi" w:hAnsiTheme="majorBidi" w:cstheme="majorBidi"/>
          <w:b/>
          <w:szCs w:val="24"/>
        </w:rPr>
        <w:t>ŠALIŲ REKVIZITAI IR PARAŠAI</w:t>
      </w:r>
    </w:p>
    <w:p w14:paraId="03D20050" w14:textId="77777777" w:rsidR="009919BE" w:rsidRPr="00DC529A" w:rsidRDefault="009919BE" w:rsidP="00DC529A">
      <w:pPr>
        <w:tabs>
          <w:tab w:val="left" w:pos="0"/>
        </w:tabs>
        <w:contextualSpacing/>
        <w:jc w:val="center"/>
        <w:rPr>
          <w:rFonts w:asciiTheme="majorBidi" w:hAnsiTheme="majorBidi" w:cstheme="majorBidi"/>
          <w:bCs/>
          <w:szCs w:val="24"/>
        </w:rPr>
      </w:pPr>
    </w:p>
    <w:tbl>
      <w:tblPr>
        <w:tblW w:w="9825" w:type="dxa"/>
        <w:tblLayout w:type="fixed"/>
        <w:tblLook w:val="04A0" w:firstRow="1" w:lastRow="0" w:firstColumn="1" w:lastColumn="0" w:noHBand="0" w:noVBand="1"/>
      </w:tblPr>
      <w:tblGrid>
        <w:gridCol w:w="5146"/>
        <w:gridCol w:w="4679"/>
      </w:tblGrid>
      <w:tr w:rsidR="00D35391" w:rsidRPr="00DC529A" w14:paraId="3BC01730" w14:textId="77777777">
        <w:tc>
          <w:tcPr>
            <w:tcW w:w="5148" w:type="dxa"/>
            <w:hideMark/>
          </w:tcPr>
          <w:p w14:paraId="73919FBB" w14:textId="39D47991" w:rsidR="00D35391" w:rsidRPr="00DC529A" w:rsidRDefault="00D25980" w:rsidP="00DC529A">
            <w:pPr>
              <w:contextualSpacing/>
              <w:rPr>
                <w:rFonts w:asciiTheme="majorBidi" w:hAnsiTheme="majorBidi" w:cstheme="majorBidi"/>
                <w:b/>
                <w:szCs w:val="24"/>
              </w:rPr>
            </w:pPr>
            <w:r w:rsidRPr="00DC529A">
              <w:rPr>
                <w:rFonts w:asciiTheme="majorBidi" w:hAnsiTheme="majorBidi" w:cstheme="majorBidi"/>
                <w:b/>
                <w:szCs w:val="24"/>
              </w:rPr>
              <w:t xml:space="preserve">UŽSAKOVAS  </w:t>
            </w:r>
            <w:r w:rsidR="00D35391" w:rsidRPr="00DC529A">
              <w:rPr>
                <w:rFonts w:asciiTheme="majorBidi" w:hAnsiTheme="majorBidi" w:cstheme="majorBidi"/>
                <w:b/>
                <w:szCs w:val="24"/>
              </w:rPr>
              <w:t xml:space="preserve">                                                                                                                                    </w:t>
            </w:r>
          </w:p>
          <w:tbl>
            <w:tblPr>
              <w:tblW w:w="9825" w:type="dxa"/>
              <w:tblLayout w:type="fixed"/>
              <w:tblLook w:val="04A0" w:firstRow="1" w:lastRow="0" w:firstColumn="1" w:lastColumn="0" w:noHBand="0" w:noVBand="1"/>
            </w:tblPr>
            <w:tblGrid>
              <w:gridCol w:w="5146"/>
              <w:gridCol w:w="4679"/>
            </w:tblGrid>
            <w:tr w:rsidR="00D35391" w:rsidRPr="00DC529A" w14:paraId="48457220" w14:textId="77777777">
              <w:tc>
                <w:tcPr>
                  <w:tcW w:w="5148" w:type="dxa"/>
                </w:tcPr>
                <w:p w14:paraId="34A9B13C" w14:textId="77777777" w:rsidR="00D35391" w:rsidRPr="00DC529A" w:rsidRDefault="00D35391" w:rsidP="00DC529A">
                  <w:pPr>
                    <w:ind w:hanging="84"/>
                    <w:contextualSpacing/>
                    <w:rPr>
                      <w:rFonts w:asciiTheme="majorBidi" w:hAnsiTheme="majorBidi" w:cstheme="majorBidi"/>
                      <w:bCs/>
                      <w:szCs w:val="24"/>
                    </w:rPr>
                  </w:pPr>
                  <w:r w:rsidRPr="00DC529A">
                    <w:rPr>
                      <w:rFonts w:asciiTheme="majorBidi" w:hAnsiTheme="majorBidi" w:cstheme="majorBidi"/>
                      <w:bCs/>
                      <w:szCs w:val="24"/>
                    </w:rPr>
                    <w:t>Akmenės rajono savivaldybės administracija</w:t>
                  </w:r>
                </w:p>
                <w:p w14:paraId="6D011EA4" w14:textId="77777777" w:rsidR="00D35391" w:rsidRPr="00DC529A" w:rsidRDefault="00D35391" w:rsidP="00DC529A">
                  <w:pPr>
                    <w:ind w:hanging="84"/>
                    <w:contextualSpacing/>
                    <w:rPr>
                      <w:rFonts w:asciiTheme="majorBidi" w:hAnsiTheme="majorBidi" w:cstheme="majorBidi"/>
                      <w:bCs/>
                      <w:szCs w:val="24"/>
                    </w:rPr>
                  </w:pPr>
                  <w:r w:rsidRPr="00DC529A">
                    <w:rPr>
                      <w:rFonts w:asciiTheme="majorBidi" w:hAnsiTheme="majorBidi" w:cstheme="majorBidi"/>
                      <w:bCs/>
                      <w:szCs w:val="24"/>
                    </w:rPr>
                    <w:t>Kodas 188719391</w:t>
                  </w:r>
                </w:p>
                <w:p w14:paraId="5F015D3B" w14:textId="77777777" w:rsidR="00D35391" w:rsidRPr="00DC529A" w:rsidRDefault="00D35391" w:rsidP="00DC529A">
                  <w:pPr>
                    <w:ind w:hanging="84"/>
                    <w:contextualSpacing/>
                    <w:rPr>
                      <w:rFonts w:asciiTheme="majorBidi" w:hAnsiTheme="majorBidi" w:cstheme="majorBidi"/>
                      <w:bCs/>
                      <w:szCs w:val="24"/>
                    </w:rPr>
                  </w:pPr>
                  <w:r w:rsidRPr="00DC529A">
                    <w:rPr>
                      <w:rFonts w:asciiTheme="majorBidi" w:hAnsiTheme="majorBidi" w:cstheme="majorBidi"/>
                      <w:bCs/>
                      <w:szCs w:val="24"/>
                    </w:rPr>
                    <w:t>L. Petravičiaus a. 2, LT-85132 Naujoji Akmenė</w:t>
                  </w:r>
                </w:p>
                <w:p w14:paraId="526290C0" w14:textId="77777777" w:rsidR="00D35391" w:rsidRPr="00DC529A" w:rsidRDefault="00D35391" w:rsidP="00DC529A">
                  <w:pPr>
                    <w:ind w:hanging="84"/>
                    <w:contextualSpacing/>
                    <w:rPr>
                      <w:rFonts w:asciiTheme="majorBidi" w:hAnsiTheme="majorBidi" w:cstheme="majorBidi"/>
                      <w:bCs/>
                      <w:szCs w:val="24"/>
                    </w:rPr>
                  </w:pPr>
                  <w:r w:rsidRPr="00DC529A">
                    <w:rPr>
                      <w:rFonts w:asciiTheme="majorBidi" w:hAnsiTheme="majorBidi" w:cstheme="majorBidi"/>
                      <w:bCs/>
                      <w:szCs w:val="24"/>
                    </w:rPr>
                    <w:t>A. s. LT094010043300010060</w:t>
                  </w:r>
                </w:p>
                <w:p w14:paraId="2A57FA4E" w14:textId="77777777" w:rsidR="00D35391" w:rsidRPr="00DC529A" w:rsidRDefault="00D35391" w:rsidP="00DC529A">
                  <w:pPr>
                    <w:ind w:hanging="84"/>
                    <w:contextualSpacing/>
                    <w:rPr>
                      <w:rFonts w:asciiTheme="majorBidi" w:hAnsiTheme="majorBidi" w:cstheme="majorBidi"/>
                      <w:bCs/>
                      <w:szCs w:val="24"/>
                    </w:rPr>
                  </w:pPr>
                  <w:proofErr w:type="spellStart"/>
                  <w:r w:rsidRPr="00DC529A">
                    <w:rPr>
                      <w:rFonts w:asciiTheme="majorBidi" w:hAnsiTheme="majorBidi" w:cstheme="majorBidi"/>
                      <w:bCs/>
                      <w:szCs w:val="24"/>
                    </w:rPr>
                    <w:t>Luminor</w:t>
                  </w:r>
                  <w:proofErr w:type="spellEnd"/>
                  <w:r w:rsidRPr="00DC529A">
                    <w:rPr>
                      <w:rFonts w:asciiTheme="majorBidi" w:hAnsiTheme="majorBidi" w:cstheme="majorBidi"/>
                      <w:bCs/>
                      <w:szCs w:val="24"/>
                    </w:rPr>
                    <w:t xml:space="preserve"> Bank AS                                                                </w:t>
                  </w:r>
                </w:p>
                <w:p w14:paraId="0C2A530A" w14:textId="1FD39184" w:rsidR="00D35391" w:rsidRPr="00DC529A" w:rsidRDefault="00D35391" w:rsidP="00DC529A">
                  <w:pPr>
                    <w:ind w:hanging="84"/>
                    <w:contextualSpacing/>
                    <w:rPr>
                      <w:rFonts w:asciiTheme="majorBidi" w:hAnsiTheme="majorBidi" w:cstheme="majorBidi"/>
                      <w:bCs/>
                      <w:szCs w:val="24"/>
                    </w:rPr>
                  </w:pPr>
                  <w:r w:rsidRPr="00DC529A">
                    <w:rPr>
                      <w:rFonts w:asciiTheme="majorBidi" w:hAnsiTheme="majorBidi" w:cstheme="majorBidi"/>
                      <w:bCs/>
                      <w:szCs w:val="24"/>
                    </w:rPr>
                    <w:t>Tel. +370 425 57133</w:t>
                  </w:r>
                </w:p>
                <w:p w14:paraId="4EC04BCC" w14:textId="77777777" w:rsidR="00D35391" w:rsidRPr="00DC529A" w:rsidRDefault="00D35391" w:rsidP="00DC529A">
                  <w:pPr>
                    <w:ind w:hanging="84"/>
                    <w:contextualSpacing/>
                    <w:rPr>
                      <w:rFonts w:asciiTheme="majorBidi" w:hAnsiTheme="majorBidi" w:cstheme="majorBidi"/>
                      <w:bCs/>
                      <w:szCs w:val="24"/>
                    </w:rPr>
                  </w:pPr>
                  <w:r w:rsidRPr="00DC529A">
                    <w:rPr>
                      <w:rFonts w:asciiTheme="majorBidi" w:hAnsiTheme="majorBidi" w:cstheme="majorBidi"/>
                      <w:bCs/>
                      <w:szCs w:val="24"/>
                    </w:rPr>
                    <w:t xml:space="preserve">El. p. </w:t>
                  </w:r>
                  <w:hyperlink r:id="rId7" w:history="1">
                    <w:r w:rsidRPr="00DC529A">
                      <w:rPr>
                        <w:rStyle w:val="Hipersaitas"/>
                        <w:rFonts w:asciiTheme="majorBidi" w:hAnsiTheme="majorBidi" w:cstheme="majorBidi"/>
                        <w:bCs/>
                        <w:szCs w:val="24"/>
                      </w:rPr>
                      <w:t>info@akmene.lt</w:t>
                    </w:r>
                  </w:hyperlink>
                </w:p>
                <w:p w14:paraId="2DBCF7BE" w14:textId="77777777" w:rsidR="00D35391" w:rsidRPr="00DC529A" w:rsidRDefault="00D35391" w:rsidP="00DC529A">
                  <w:pPr>
                    <w:contextualSpacing/>
                    <w:rPr>
                      <w:rFonts w:asciiTheme="majorBidi" w:hAnsiTheme="majorBidi" w:cstheme="majorBidi"/>
                      <w:bCs/>
                      <w:szCs w:val="24"/>
                    </w:rPr>
                  </w:pPr>
                </w:p>
                <w:p w14:paraId="1F85BBC9" w14:textId="6881BF8C" w:rsidR="00D35391" w:rsidRPr="00DC529A" w:rsidRDefault="00D35391" w:rsidP="00DC529A">
                  <w:pPr>
                    <w:ind w:hanging="84"/>
                    <w:contextualSpacing/>
                    <w:rPr>
                      <w:rFonts w:asciiTheme="majorBidi" w:hAnsiTheme="majorBidi" w:cstheme="majorBidi"/>
                      <w:bCs/>
                      <w:szCs w:val="24"/>
                    </w:rPr>
                  </w:pPr>
                  <w:r w:rsidRPr="00DC529A">
                    <w:rPr>
                      <w:rFonts w:asciiTheme="majorBidi" w:hAnsiTheme="majorBidi" w:cstheme="majorBidi"/>
                      <w:bCs/>
                      <w:szCs w:val="24"/>
                    </w:rPr>
                    <w:t xml:space="preserve">Administracijos direktorė </w:t>
                  </w:r>
                </w:p>
                <w:p w14:paraId="4579076B" w14:textId="41276620" w:rsidR="00D35391" w:rsidRPr="00DC529A" w:rsidRDefault="00D35391" w:rsidP="00DC529A">
                  <w:pPr>
                    <w:ind w:hanging="84"/>
                    <w:contextualSpacing/>
                    <w:rPr>
                      <w:rFonts w:asciiTheme="majorBidi" w:hAnsiTheme="majorBidi" w:cstheme="majorBidi"/>
                      <w:bCs/>
                      <w:szCs w:val="24"/>
                    </w:rPr>
                  </w:pPr>
                  <w:r w:rsidRPr="00DC529A">
                    <w:rPr>
                      <w:rFonts w:asciiTheme="majorBidi" w:hAnsiTheme="majorBidi" w:cstheme="majorBidi"/>
                      <w:bCs/>
                      <w:szCs w:val="24"/>
                    </w:rPr>
                    <w:t>Aromeda Laucienė</w:t>
                  </w:r>
                </w:p>
                <w:p w14:paraId="4F1E7414" w14:textId="77777777" w:rsidR="00D35391" w:rsidRPr="00DC529A" w:rsidRDefault="00D35391" w:rsidP="00DC529A">
                  <w:pPr>
                    <w:contextualSpacing/>
                    <w:rPr>
                      <w:rFonts w:asciiTheme="majorBidi" w:hAnsiTheme="majorBidi" w:cstheme="majorBidi"/>
                      <w:bCs/>
                      <w:szCs w:val="24"/>
                    </w:rPr>
                  </w:pPr>
                </w:p>
              </w:tc>
              <w:tc>
                <w:tcPr>
                  <w:tcW w:w="4680" w:type="dxa"/>
                </w:tcPr>
                <w:p w14:paraId="5E5805CB"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i/>
                      <w:szCs w:val="24"/>
                    </w:rPr>
                    <w:t xml:space="preserve">      Juridinio asmens pavadinimas</w:t>
                  </w:r>
                </w:p>
                <w:p w14:paraId="71E3377A"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szCs w:val="24"/>
                    </w:rPr>
                    <w:t xml:space="preserve">      </w:t>
                  </w:r>
                  <w:r w:rsidRPr="00DC529A">
                    <w:rPr>
                      <w:rFonts w:asciiTheme="majorBidi" w:hAnsiTheme="majorBidi" w:cstheme="majorBidi"/>
                      <w:bCs/>
                      <w:i/>
                      <w:szCs w:val="24"/>
                    </w:rPr>
                    <w:t>Kodas 00000000</w:t>
                  </w:r>
                </w:p>
                <w:p w14:paraId="34D43164"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szCs w:val="24"/>
                    </w:rPr>
                    <w:t xml:space="preserve">      </w:t>
                  </w:r>
                  <w:r w:rsidRPr="00DC529A">
                    <w:rPr>
                      <w:rFonts w:asciiTheme="majorBidi" w:hAnsiTheme="majorBidi" w:cstheme="majorBidi"/>
                      <w:bCs/>
                      <w:i/>
                      <w:szCs w:val="24"/>
                    </w:rPr>
                    <w:t>PVM mokėtojo kodas</w:t>
                  </w:r>
                </w:p>
                <w:p w14:paraId="4B779CB9"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i/>
                      <w:szCs w:val="24"/>
                    </w:rPr>
                    <w:t xml:space="preserve">      Adresas</w:t>
                  </w:r>
                </w:p>
                <w:p w14:paraId="46C4456A" w14:textId="77777777" w:rsidR="00D35391" w:rsidRPr="00DC529A" w:rsidRDefault="00D35391" w:rsidP="00DC529A">
                  <w:pPr>
                    <w:numPr>
                      <w:ilvl w:val="0"/>
                      <w:numId w:val="4"/>
                    </w:numPr>
                    <w:contextualSpacing/>
                    <w:rPr>
                      <w:rFonts w:asciiTheme="majorBidi" w:hAnsiTheme="majorBidi" w:cstheme="majorBidi"/>
                      <w:bCs/>
                      <w:i/>
                      <w:szCs w:val="24"/>
                    </w:rPr>
                  </w:pPr>
                  <w:r w:rsidRPr="00DC529A">
                    <w:rPr>
                      <w:rFonts w:asciiTheme="majorBidi" w:hAnsiTheme="majorBidi" w:cstheme="majorBidi"/>
                      <w:bCs/>
                      <w:i/>
                      <w:szCs w:val="24"/>
                    </w:rPr>
                    <w:t>s. Nr.</w:t>
                  </w:r>
                </w:p>
                <w:p w14:paraId="72A7D609"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szCs w:val="24"/>
                    </w:rPr>
                    <w:t xml:space="preserve">       </w:t>
                  </w:r>
                  <w:r w:rsidRPr="00DC529A">
                    <w:rPr>
                      <w:rFonts w:asciiTheme="majorBidi" w:hAnsiTheme="majorBidi" w:cstheme="majorBidi"/>
                      <w:bCs/>
                      <w:i/>
                      <w:szCs w:val="24"/>
                    </w:rPr>
                    <w:t>Banko pavadinimas, banko kodas</w:t>
                  </w:r>
                </w:p>
                <w:p w14:paraId="2BCB1201"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i/>
                      <w:szCs w:val="24"/>
                    </w:rPr>
                    <w:t xml:space="preserve">      Tel. </w:t>
                  </w:r>
                  <w:proofErr w:type="spellStart"/>
                  <w:r w:rsidRPr="00DC529A">
                    <w:rPr>
                      <w:rFonts w:asciiTheme="majorBidi" w:hAnsiTheme="majorBidi" w:cstheme="majorBidi"/>
                      <w:bCs/>
                      <w:i/>
                      <w:szCs w:val="24"/>
                    </w:rPr>
                    <w:t>Nr</w:t>
                  </w:r>
                  <w:proofErr w:type="spellEnd"/>
                  <w:r w:rsidRPr="00DC529A">
                    <w:rPr>
                      <w:rFonts w:asciiTheme="majorBidi" w:hAnsiTheme="majorBidi" w:cstheme="majorBidi"/>
                      <w:bCs/>
                      <w:i/>
                      <w:szCs w:val="24"/>
                    </w:rPr>
                    <w:t>, fakso Nr.</w:t>
                  </w:r>
                </w:p>
                <w:p w14:paraId="287E7839"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i/>
                      <w:szCs w:val="24"/>
                    </w:rPr>
                    <w:t xml:space="preserve">      El. paštas</w:t>
                  </w:r>
                </w:p>
                <w:p w14:paraId="16D6DD9A" w14:textId="77777777" w:rsidR="00D35391" w:rsidRPr="00DC529A" w:rsidRDefault="00D35391" w:rsidP="00DC529A">
                  <w:pPr>
                    <w:contextualSpacing/>
                    <w:rPr>
                      <w:rFonts w:asciiTheme="majorBidi" w:hAnsiTheme="majorBidi" w:cstheme="majorBidi"/>
                      <w:bCs/>
                      <w:szCs w:val="24"/>
                    </w:rPr>
                  </w:pPr>
                </w:p>
                <w:p w14:paraId="4C002DF1"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i/>
                      <w:szCs w:val="24"/>
                    </w:rPr>
                    <w:t xml:space="preserve">      _______________________________</w:t>
                  </w:r>
                </w:p>
                <w:p w14:paraId="3DEF5DF4"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i/>
                      <w:szCs w:val="24"/>
                    </w:rPr>
                    <w:t xml:space="preserve">      (pasirašančio pareigos, vardas, pavardė)</w:t>
                  </w:r>
                </w:p>
                <w:p w14:paraId="22F42698" w14:textId="77777777" w:rsidR="00D35391" w:rsidRPr="00DC529A" w:rsidRDefault="00D35391" w:rsidP="00DC529A">
                  <w:pPr>
                    <w:contextualSpacing/>
                    <w:rPr>
                      <w:rFonts w:asciiTheme="majorBidi" w:hAnsiTheme="majorBidi" w:cstheme="majorBidi"/>
                      <w:bCs/>
                      <w:i/>
                      <w:szCs w:val="24"/>
                    </w:rPr>
                  </w:pPr>
                  <w:r w:rsidRPr="00DC529A">
                    <w:rPr>
                      <w:rFonts w:asciiTheme="majorBidi" w:hAnsiTheme="majorBidi" w:cstheme="majorBidi"/>
                      <w:bCs/>
                      <w:i/>
                      <w:szCs w:val="24"/>
                    </w:rPr>
                    <w:t xml:space="preserve">      A.V.</w:t>
                  </w:r>
                </w:p>
                <w:p w14:paraId="0B795D9A" w14:textId="77777777" w:rsidR="00D35391" w:rsidRPr="00DC529A" w:rsidRDefault="00D35391" w:rsidP="00DC529A">
                  <w:pPr>
                    <w:contextualSpacing/>
                    <w:rPr>
                      <w:rFonts w:asciiTheme="majorBidi" w:hAnsiTheme="majorBidi" w:cstheme="majorBidi"/>
                      <w:bCs/>
                      <w:i/>
                      <w:szCs w:val="24"/>
                    </w:rPr>
                  </w:pPr>
                </w:p>
                <w:p w14:paraId="4A08A241" w14:textId="77777777" w:rsidR="00D35391" w:rsidRPr="00DC529A" w:rsidRDefault="00D35391" w:rsidP="00DC529A">
                  <w:pPr>
                    <w:contextualSpacing/>
                    <w:rPr>
                      <w:rFonts w:asciiTheme="majorBidi" w:hAnsiTheme="majorBidi" w:cstheme="majorBidi"/>
                      <w:bCs/>
                      <w:i/>
                      <w:szCs w:val="24"/>
                    </w:rPr>
                  </w:pPr>
                </w:p>
              </w:tc>
            </w:tr>
          </w:tbl>
          <w:p w14:paraId="2B381FA6" w14:textId="77777777" w:rsidR="00D35391" w:rsidRPr="00DC529A" w:rsidRDefault="00D35391" w:rsidP="00DC529A">
            <w:pPr>
              <w:contextualSpacing/>
              <w:rPr>
                <w:rFonts w:asciiTheme="majorBidi" w:hAnsiTheme="majorBidi" w:cstheme="majorBidi"/>
                <w:bCs/>
                <w:szCs w:val="24"/>
              </w:rPr>
            </w:pPr>
          </w:p>
        </w:tc>
        <w:tc>
          <w:tcPr>
            <w:tcW w:w="4680" w:type="dxa"/>
          </w:tcPr>
          <w:p w14:paraId="2322FDF8" w14:textId="20FC2ABA" w:rsidR="00D35391" w:rsidRPr="00DC529A" w:rsidRDefault="00D25980" w:rsidP="00DC529A">
            <w:pPr>
              <w:contextualSpacing/>
              <w:rPr>
                <w:rFonts w:asciiTheme="majorBidi" w:hAnsiTheme="majorBidi" w:cstheme="majorBidi"/>
                <w:b/>
                <w:szCs w:val="24"/>
              </w:rPr>
            </w:pPr>
            <w:r w:rsidRPr="00DC529A">
              <w:rPr>
                <w:rFonts w:asciiTheme="majorBidi" w:hAnsiTheme="majorBidi" w:cstheme="majorBidi"/>
                <w:b/>
                <w:szCs w:val="24"/>
              </w:rPr>
              <w:t>RANGOVAS</w:t>
            </w:r>
          </w:p>
          <w:p w14:paraId="6C741114" w14:textId="1500DC7E" w:rsidR="00D35391" w:rsidRPr="00DC529A" w:rsidRDefault="00D35391" w:rsidP="00DC529A">
            <w:pPr>
              <w:contextualSpacing/>
              <w:rPr>
                <w:rFonts w:asciiTheme="majorBidi" w:hAnsiTheme="majorBidi" w:cstheme="majorBidi"/>
                <w:bCs/>
                <w:iCs/>
                <w:szCs w:val="24"/>
              </w:rPr>
            </w:pPr>
          </w:p>
        </w:tc>
      </w:tr>
    </w:tbl>
    <w:p w14:paraId="11FF938F" w14:textId="77777777" w:rsidR="009074DC" w:rsidRPr="00DC529A" w:rsidRDefault="009074DC" w:rsidP="00DC529A">
      <w:pPr>
        <w:contextualSpacing/>
        <w:rPr>
          <w:rFonts w:asciiTheme="majorBidi" w:hAnsiTheme="majorBidi" w:cstheme="majorBidi"/>
          <w:iCs/>
          <w:szCs w:val="24"/>
        </w:rPr>
      </w:pPr>
    </w:p>
    <w:p w14:paraId="0C01151D" w14:textId="77777777" w:rsidR="00D25980" w:rsidRPr="00DC529A" w:rsidRDefault="00D25980" w:rsidP="00DC529A">
      <w:pPr>
        <w:contextualSpacing/>
        <w:rPr>
          <w:rFonts w:asciiTheme="majorBidi" w:hAnsiTheme="majorBidi" w:cstheme="majorBidi"/>
          <w:iCs/>
          <w:szCs w:val="24"/>
        </w:rPr>
      </w:pPr>
    </w:p>
    <w:p w14:paraId="5F71DA74" w14:textId="77777777" w:rsidR="00D25980" w:rsidRPr="00DC529A" w:rsidRDefault="00D25980" w:rsidP="00DC529A">
      <w:pPr>
        <w:contextualSpacing/>
        <w:rPr>
          <w:rFonts w:asciiTheme="majorBidi" w:hAnsiTheme="majorBidi" w:cstheme="majorBidi"/>
          <w:iCs/>
          <w:szCs w:val="24"/>
        </w:rPr>
      </w:pPr>
    </w:p>
    <w:p w14:paraId="1A147C04" w14:textId="77777777" w:rsidR="00D25980" w:rsidRPr="00DC529A" w:rsidRDefault="00D25980" w:rsidP="00DC529A">
      <w:pPr>
        <w:contextualSpacing/>
        <w:rPr>
          <w:rFonts w:asciiTheme="majorBidi" w:hAnsiTheme="majorBidi" w:cstheme="majorBidi"/>
          <w:iCs/>
          <w:szCs w:val="24"/>
        </w:rPr>
      </w:pPr>
    </w:p>
    <w:p w14:paraId="0938AE3E" w14:textId="77777777" w:rsidR="00D25980" w:rsidRPr="00DC529A" w:rsidRDefault="00D25980" w:rsidP="00DC529A">
      <w:pPr>
        <w:contextualSpacing/>
        <w:rPr>
          <w:rFonts w:asciiTheme="majorBidi" w:hAnsiTheme="majorBidi" w:cstheme="majorBidi"/>
          <w:iCs/>
          <w:szCs w:val="24"/>
        </w:rPr>
      </w:pPr>
    </w:p>
    <w:p w14:paraId="20A8B3A9" w14:textId="77777777" w:rsidR="00D25980" w:rsidRPr="00DC529A" w:rsidRDefault="00D25980" w:rsidP="00DC529A">
      <w:pPr>
        <w:contextualSpacing/>
        <w:rPr>
          <w:rFonts w:asciiTheme="majorBidi" w:hAnsiTheme="majorBidi" w:cstheme="majorBidi"/>
          <w:iCs/>
          <w:szCs w:val="24"/>
        </w:rPr>
      </w:pPr>
    </w:p>
    <w:p w14:paraId="5EB9A4ED" w14:textId="77777777" w:rsidR="00D25980" w:rsidRPr="00DC529A" w:rsidRDefault="00D25980" w:rsidP="00DC529A">
      <w:pPr>
        <w:contextualSpacing/>
        <w:rPr>
          <w:rFonts w:asciiTheme="majorBidi" w:hAnsiTheme="majorBidi" w:cstheme="majorBidi"/>
          <w:iCs/>
          <w:szCs w:val="24"/>
        </w:rPr>
      </w:pPr>
    </w:p>
    <w:p w14:paraId="7637EC66" w14:textId="77777777" w:rsidR="00D25980" w:rsidRPr="00DC529A" w:rsidRDefault="00D25980" w:rsidP="00DC529A">
      <w:pPr>
        <w:contextualSpacing/>
        <w:rPr>
          <w:rFonts w:asciiTheme="majorBidi" w:hAnsiTheme="majorBidi" w:cstheme="majorBidi"/>
          <w:iCs/>
          <w:szCs w:val="24"/>
        </w:rPr>
      </w:pPr>
    </w:p>
    <w:p w14:paraId="552114B1" w14:textId="77777777" w:rsidR="00D25980" w:rsidRPr="00DC529A" w:rsidRDefault="00D25980" w:rsidP="00DC529A">
      <w:pPr>
        <w:contextualSpacing/>
        <w:rPr>
          <w:rFonts w:asciiTheme="majorBidi" w:hAnsiTheme="majorBidi" w:cstheme="majorBidi"/>
          <w:iCs/>
          <w:szCs w:val="24"/>
        </w:rPr>
      </w:pPr>
    </w:p>
    <w:p w14:paraId="7E0C79E1" w14:textId="77777777" w:rsidR="00D25980" w:rsidRPr="00DC529A" w:rsidRDefault="00D25980" w:rsidP="00DC529A">
      <w:pPr>
        <w:contextualSpacing/>
        <w:rPr>
          <w:rFonts w:asciiTheme="majorBidi" w:hAnsiTheme="majorBidi" w:cstheme="majorBidi"/>
          <w:iCs/>
          <w:szCs w:val="24"/>
        </w:rPr>
      </w:pPr>
    </w:p>
    <w:p w14:paraId="5BE9C886" w14:textId="77777777" w:rsidR="00D25980" w:rsidRPr="00DC529A" w:rsidRDefault="00D25980" w:rsidP="00DC529A">
      <w:pPr>
        <w:contextualSpacing/>
        <w:rPr>
          <w:rFonts w:asciiTheme="majorBidi" w:hAnsiTheme="majorBidi" w:cstheme="majorBidi"/>
          <w:iCs/>
          <w:szCs w:val="24"/>
        </w:rPr>
      </w:pPr>
    </w:p>
    <w:p w14:paraId="5733805F" w14:textId="77777777" w:rsidR="00D25980" w:rsidRPr="00DC529A" w:rsidRDefault="00D25980" w:rsidP="00DC529A">
      <w:pPr>
        <w:contextualSpacing/>
        <w:rPr>
          <w:rFonts w:asciiTheme="majorBidi" w:hAnsiTheme="majorBidi" w:cstheme="majorBidi"/>
          <w:iCs/>
          <w:szCs w:val="24"/>
        </w:rPr>
      </w:pPr>
    </w:p>
    <w:p w14:paraId="7860D2A1" w14:textId="77777777" w:rsidR="00D25980" w:rsidRPr="00DC529A" w:rsidRDefault="00D25980" w:rsidP="00DC529A">
      <w:pPr>
        <w:contextualSpacing/>
        <w:rPr>
          <w:rFonts w:asciiTheme="majorBidi" w:hAnsiTheme="majorBidi" w:cstheme="majorBidi"/>
          <w:iCs/>
          <w:szCs w:val="24"/>
        </w:rPr>
      </w:pPr>
    </w:p>
    <w:p w14:paraId="2539B3A8" w14:textId="77777777" w:rsidR="00D25980" w:rsidRPr="00DC529A" w:rsidRDefault="00D25980" w:rsidP="00DC529A">
      <w:pPr>
        <w:contextualSpacing/>
        <w:rPr>
          <w:rFonts w:asciiTheme="majorBidi" w:hAnsiTheme="majorBidi" w:cstheme="majorBidi"/>
          <w:iCs/>
          <w:szCs w:val="24"/>
        </w:rPr>
      </w:pPr>
    </w:p>
    <w:p w14:paraId="7A1DFACC" w14:textId="77777777" w:rsidR="00D25980" w:rsidRPr="00DC529A" w:rsidRDefault="00D25980" w:rsidP="00DC529A">
      <w:pPr>
        <w:contextualSpacing/>
        <w:rPr>
          <w:rFonts w:asciiTheme="majorBidi" w:hAnsiTheme="majorBidi" w:cstheme="majorBidi"/>
          <w:iCs/>
          <w:szCs w:val="24"/>
        </w:rPr>
      </w:pPr>
    </w:p>
    <w:p w14:paraId="79A8CEE9" w14:textId="77777777" w:rsidR="00D25980" w:rsidRPr="00DC529A" w:rsidRDefault="00D25980" w:rsidP="00DC529A">
      <w:pPr>
        <w:contextualSpacing/>
        <w:rPr>
          <w:rFonts w:asciiTheme="majorBidi" w:hAnsiTheme="majorBidi" w:cstheme="majorBidi"/>
          <w:iCs/>
          <w:szCs w:val="24"/>
        </w:rPr>
      </w:pPr>
    </w:p>
    <w:p w14:paraId="62D85D00" w14:textId="77777777" w:rsidR="00D25980" w:rsidRPr="00DC529A" w:rsidRDefault="00D25980" w:rsidP="00DC529A">
      <w:pPr>
        <w:contextualSpacing/>
        <w:rPr>
          <w:rFonts w:asciiTheme="majorBidi" w:hAnsiTheme="majorBidi" w:cstheme="majorBidi"/>
          <w:iCs/>
          <w:szCs w:val="24"/>
        </w:rPr>
      </w:pPr>
    </w:p>
    <w:p w14:paraId="1507A7B7" w14:textId="77777777" w:rsidR="00D25980" w:rsidRPr="00DC529A" w:rsidRDefault="00D25980" w:rsidP="00DC529A">
      <w:pPr>
        <w:contextualSpacing/>
        <w:rPr>
          <w:rFonts w:asciiTheme="majorBidi" w:hAnsiTheme="majorBidi" w:cstheme="majorBidi"/>
          <w:iCs/>
          <w:szCs w:val="24"/>
        </w:rPr>
      </w:pPr>
    </w:p>
    <w:p w14:paraId="33915DCD" w14:textId="77777777" w:rsidR="00D25980" w:rsidRPr="00DC529A" w:rsidRDefault="00D25980" w:rsidP="00DC529A">
      <w:pPr>
        <w:contextualSpacing/>
        <w:rPr>
          <w:rFonts w:asciiTheme="majorBidi" w:hAnsiTheme="majorBidi" w:cstheme="majorBidi"/>
          <w:iCs/>
          <w:szCs w:val="24"/>
        </w:rPr>
      </w:pPr>
    </w:p>
    <w:p w14:paraId="21BD50BF" w14:textId="77777777" w:rsidR="00D25980" w:rsidRPr="00DC529A" w:rsidRDefault="00D25980" w:rsidP="00DC529A">
      <w:pPr>
        <w:contextualSpacing/>
        <w:rPr>
          <w:rFonts w:asciiTheme="majorBidi" w:hAnsiTheme="majorBidi" w:cstheme="majorBidi"/>
          <w:iCs/>
          <w:szCs w:val="24"/>
        </w:rPr>
      </w:pPr>
    </w:p>
    <w:p w14:paraId="3F235A90" w14:textId="77777777" w:rsidR="00BF414E" w:rsidRPr="00DC529A" w:rsidRDefault="00BF414E" w:rsidP="00DC529A">
      <w:pPr>
        <w:contextualSpacing/>
        <w:rPr>
          <w:rFonts w:asciiTheme="majorBidi" w:hAnsiTheme="majorBidi" w:cstheme="majorBidi"/>
          <w:i/>
          <w:szCs w:val="24"/>
        </w:rPr>
      </w:pPr>
    </w:p>
    <w:p w14:paraId="50AE1FC2" w14:textId="53841975" w:rsidR="009919BE" w:rsidRPr="00DC529A" w:rsidRDefault="009919BE" w:rsidP="00DC529A">
      <w:pPr>
        <w:jc w:val="right"/>
        <w:rPr>
          <w:rFonts w:asciiTheme="majorBidi" w:hAnsiTheme="majorBidi" w:cstheme="majorBidi"/>
          <w:szCs w:val="24"/>
          <w:shd w:val="clear" w:color="auto" w:fill="FFFFFF"/>
        </w:rPr>
      </w:pPr>
      <w:r w:rsidRPr="00DC529A">
        <w:rPr>
          <w:rFonts w:asciiTheme="majorBidi" w:hAnsiTheme="majorBidi" w:cstheme="majorBidi"/>
          <w:szCs w:val="24"/>
          <w:shd w:val="clear" w:color="auto" w:fill="FFFFFF"/>
        </w:rPr>
        <w:lastRenderedPageBreak/>
        <w:t>2026 m. _____________ Sutarties Nr. __________1 priedas</w:t>
      </w:r>
    </w:p>
    <w:p w14:paraId="1001BC29" w14:textId="77777777" w:rsidR="009919BE" w:rsidRPr="00DC529A" w:rsidRDefault="009919BE" w:rsidP="00DC529A">
      <w:pPr>
        <w:jc w:val="center"/>
        <w:rPr>
          <w:rFonts w:asciiTheme="majorBidi" w:hAnsiTheme="majorBidi" w:cstheme="majorBidi"/>
          <w:szCs w:val="24"/>
        </w:rPr>
      </w:pPr>
    </w:p>
    <w:p w14:paraId="09B06651" w14:textId="77777777" w:rsidR="00DC529A" w:rsidRPr="00DC529A" w:rsidRDefault="00DC529A" w:rsidP="00DC529A">
      <w:pPr>
        <w:jc w:val="center"/>
        <w:rPr>
          <w:rFonts w:asciiTheme="majorBidi" w:hAnsiTheme="majorBidi" w:cstheme="majorBidi"/>
          <w:b/>
          <w:bCs/>
          <w:szCs w:val="24"/>
        </w:rPr>
      </w:pPr>
      <w:r w:rsidRPr="00DC529A">
        <w:rPr>
          <w:rFonts w:asciiTheme="majorBidi" w:hAnsiTheme="majorBidi" w:cstheme="majorBidi"/>
          <w:b/>
          <w:bCs/>
          <w:szCs w:val="24"/>
        </w:rPr>
        <w:t>TECHNINĖ SPECIFIKACIJA</w:t>
      </w:r>
    </w:p>
    <w:p w14:paraId="4F51F1F0" w14:textId="77777777" w:rsidR="00DC529A" w:rsidRPr="00DC529A" w:rsidRDefault="00DC529A" w:rsidP="00DC529A">
      <w:pPr>
        <w:jc w:val="center"/>
        <w:rPr>
          <w:rFonts w:asciiTheme="majorBidi" w:hAnsiTheme="majorBidi" w:cstheme="majorBidi"/>
          <w:szCs w:val="24"/>
        </w:rPr>
      </w:pPr>
    </w:p>
    <w:p w14:paraId="15BB6D17" w14:textId="77777777" w:rsidR="00DC529A" w:rsidRPr="00DC529A" w:rsidRDefault="00DC529A" w:rsidP="0091414F">
      <w:pPr>
        <w:pStyle w:val="prastasiniatinklio"/>
        <w:numPr>
          <w:ilvl w:val="0"/>
          <w:numId w:val="7"/>
        </w:numPr>
        <w:tabs>
          <w:tab w:val="left" w:pos="851"/>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Pirkimo objektas – liejamos guminės dangos įrengimo darbai (toliau – Darbai).</w:t>
      </w:r>
    </w:p>
    <w:p w14:paraId="5254CA38" w14:textId="77777777" w:rsidR="00DC529A" w:rsidRPr="00DC529A" w:rsidRDefault="00DC529A" w:rsidP="0091414F">
      <w:pPr>
        <w:pStyle w:val="prastasiniatinklio"/>
        <w:numPr>
          <w:ilvl w:val="0"/>
          <w:numId w:val="7"/>
        </w:numPr>
        <w:tabs>
          <w:tab w:val="left" w:pos="851"/>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Darbų atlikimo vieta – Vaikų pasaulis, Lazdynų Pelėdos g. 6B, Naujoji Akmenė.</w:t>
      </w:r>
    </w:p>
    <w:p w14:paraId="19DEAF65" w14:textId="77777777" w:rsidR="00DC529A" w:rsidRPr="00DC529A" w:rsidRDefault="00DC529A" w:rsidP="0091414F">
      <w:pPr>
        <w:pStyle w:val="prastasiniatinklio"/>
        <w:numPr>
          <w:ilvl w:val="0"/>
          <w:numId w:val="7"/>
        </w:numPr>
        <w:tabs>
          <w:tab w:val="left" w:pos="851"/>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Liejama guminė danga įrengiama vaikų žaidimų aikštelėje, formuojant vientisą, saugią smūgius amortizuojančią dangą aplink sumontuotus žaidimų įrenginius. Danga turi būti įrengiama laikantis gamintojo technologinių reikalavimų, užtikrinant saugų naudojimą, atsparumą intensyviam eksploatavimui ir aplinkos poveikiui. Turi būti suformuotos lygios, be staigių aukščio pokyčių pereinamosios zonos.</w:t>
      </w:r>
    </w:p>
    <w:p w14:paraId="0EFB827F" w14:textId="77777777" w:rsidR="00DC529A" w:rsidRPr="00DC529A" w:rsidRDefault="00DC529A" w:rsidP="0091414F">
      <w:pPr>
        <w:pStyle w:val="prastasiniatinklio"/>
        <w:numPr>
          <w:ilvl w:val="0"/>
          <w:numId w:val="7"/>
        </w:numPr>
        <w:tabs>
          <w:tab w:val="left" w:pos="851"/>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Rangovas atsako už atliktų Darbų (liejamos guminės dangos ir jos pagrindo) kokybę, atitiktį techninei specifikacijai, gamintojo reikalavimams, LST EN 1177 standartui bei galiojantiems teisės aktams.</w:t>
      </w:r>
    </w:p>
    <w:p w14:paraId="61C9FC94" w14:textId="77777777" w:rsidR="00DC529A" w:rsidRPr="00DC529A" w:rsidRDefault="00DC529A" w:rsidP="0091414F">
      <w:pPr>
        <w:pStyle w:val="prastasiniatinklio"/>
        <w:numPr>
          <w:ilvl w:val="0"/>
          <w:numId w:val="7"/>
        </w:numPr>
        <w:tabs>
          <w:tab w:val="left" w:pos="851"/>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Darbų vykdymo metu Rangovas privalo užtikrinti darbų zonos aptvėrimą, ženklinimą ir saugą lankytojams.</w:t>
      </w:r>
    </w:p>
    <w:p w14:paraId="1CEBADAF" w14:textId="77777777" w:rsidR="00DC529A" w:rsidRPr="00DC529A" w:rsidRDefault="00DC529A" w:rsidP="0091414F">
      <w:pPr>
        <w:pStyle w:val="prastasiniatinklio"/>
        <w:numPr>
          <w:ilvl w:val="0"/>
          <w:numId w:val="7"/>
        </w:numPr>
        <w:tabs>
          <w:tab w:val="left" w:pos="851"/>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Užbaigus Darbus, Rangovas privalo sutvarkyti darbų vietą, išvežti atliekas, pakuotes ir kitus likučius.</w:t>
      </w:r>
    </w:p>
    <w:p w14:paraId="1872C5FA" w14:textId="77777777" w:rsidR="00DC529A" w:rsidRPr="00DC529A" w:rsidRDefault="00DC529A" w:rsidP="0091414F">
      <w:pPr>
        <w:pStyle w:val="prastasiniatinklio"/>
        <w:numPr>
          <w:ilvl w:val="0"/>
          <w:numId w:val="7"/>
        </w:numPr>
        <w:tabs>
          <w:tab w:val="left" w:pos="851"/>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Rangovas privalo tinkamai įrengti ir paruošti pagrindą liejamai guminei dangai pagal gamintojo technologinius reikalavimus. Pagrindas turi būti stabilus, lygus, tinkamai sutankintas ir laidus vandeniui.</w:t>
      </w:r>
    </w:p>
    <w:p w14:paraId="0621D287" w14:textId="77777777" w:rsidR="00DC529A" w:rsidRPr="00DC529A" w:rsidRDefault="00DC529A" w:rsidP="0091414F">
      <w:pPr>
        <w:pStyle w:val="prastasiniatinklio"/>
        <w:numPr>
          <w:ilvl w:val="0"/>
          <w:numId w:val="7"/>
        </w:numPr>
        <w:tabs>
          <w:tab w:val="left" w:pos="851"/>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Pagrindo konstrukcija turi būti sudaryta iš:</w:t>
      </w:r>
    </w:p>
    <w:p w14:paraId="5A963C30" w14:textId="77777777" w:rsidR="00DC529A" w:rsidRPr="00DC529A" w:rsidRDefault="00DC529A" w:rsidP="00DC529A">
      <w:pPr>
        <w:pStyle w:val="prastasiniatinklio"/>
        <w:spacing w:before="0" w:beforeAutospacing="0" w:after="0" w:afterAutospacing="0"/>
        <w:ind w:firstLine="567"/>
        <w:jc w:val="both"/>
        <w:rPr>
          <w:rFonts w:asciiTheme="majorBidi" w:hAnsiTheme="majorBidi" w:cstheme="majorBidi"/>
        </w:rPr>
      </w:pPr>
      <w:r w:rsidRPr="00DC529A">
        <w:rPr>
          <w:rFonts w:asciiTheme="majorBidi" w:hAnsiTheme="majorBidi" w:cstheme="majorBidi"/>
        </w:rPr>
        <w:t>– šalčiui atsparaus smėlio sluoksnio (20–30 cm);</w:t>
      </w:r>
    </w:p>
    <w:p w14:paraId="508FF1A7" w14:textId="77777777" w:rsidR="00DC529A" w:rsidRPr="00DC529A" w:rsidRDefault="00DC529A" w:rsidP="00DC529A">
      <w:pPr>
        <w:pStyle w:val="prastasiniatinklio"/>
        <w:spacing w:before="0" w:beforeAutospacing="0" w:after="0" w:afterAutospacing="0"/>
        <w:ind w:firstLine="567"/>
        <w:jc w:val="both"/>
        <w:rPr>
          <w:rFonts w:asciiTheme="majorBidi" w:hAnsiTheme="majorBidi" w:cstheme="majorBidi"/>
        </w:rPr>
      </w:pPr>
      <w:r w:rsidRPr="00DC529A">
        <w:rPr>
          <w:rFonts w:asciiTheme="majorBidi" w:hAnsiTheme="majorBidi" w:cstheme="majorBidi"/>
        </w:rPr>
        <w:t>– skaldos sluoksnio (12–15 cm, frakcija 0–56 mm);</w:t>
      </w:r>
    </w:p>
    <w:p w14:paraId="3D3662F1" w14:textId="77777777" w:rsidR="00DC529A" w:rsidRPr="00DC529A" w:rsidRDefault="00DC529A" w:rsidP="00DC529A">
      <w:pPr>
        <w:pStyle w:val="prastasiniatinklio"/>
        <w:spacing w:before="0" w:beforeAutospacing="0" w:after="0" w:afterAutospacing="0"/>
        <w:ind w:firstLine="567"/>
        <w:jc w:val="both"/>
        <w:rPr>
          <w:rFonts w:asciiTheme="majorBidi" w:hAnsiTheme="majorBidi" w:cstheme="majorBidi"/>
        </w:rPr>
      </w:pPr>
      <w:r w:rsidRPr="00DC529A">
        <w:rPr>
          <w:rFonts w:asciiTheme="majorBidi" w:hAnsiTheme="majorBidi" w:cstheme="majorBidi"/>
        </w:rPr>
        <w:t>– akmens atsijų sluoksnio (frakcija 0–2 mm).</w:t>
      </w:r>
    </w:p>
    <w:p w14:paraId="6A7E9822" w14:textId="77777777" w:rsidR="00DC529A" w:rsidRPr="00DC529A" w:rsidRDefault="00DC529A" w:rsidP="0091414F">
      <w:pPr>
        <w:pStyle w:val="prastasiniatinklio"/>
        <w:numPr>
          <w:ilvl w:val="0"/>
          <w:numId w:val="7"/>
        </w:numPr>
        <w:tabs>
          <w:tab w:val="left" w:pos="993"/>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Rangovas atsako už pagrindo tinkamumą dangos įrengimui. Nustačius defektus, dėl kurių atsiranda dangos deformacijos ar nesaugus naudojimas, Rangovas privalo juos pašalinti savo lėšomis.</w:t>
      </w:r>
    </w:p>
    <w:p w14:paraId="159F2F5D" w14:textId="22B3541B" w:rsidR="00DC529A" w:rsidRPr="00DC529A" w:rsidRDefault="00DC529A" w:rsidP="00DC529A">
      <w:pPr>
        <w:pStyle w:val="prastasiniatinklio"/>
        <w:numPr>
          <w:ilvl w:val="0"/>
          <w:numId w:val="7"/>
        </w:numPr>
        <w:tabs>
          <w:tab w:val="left" w:pos="993"/>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Rangovas prisiima visą ir besąlyginę atsakomybę už tai, kad visi darbai, įrenginiai ir sprendiniai būtų tinkamai įrengti, saugūs naudoti ir visiškai atitiktų sutarties, techninės specifikacijos bei galiojančių teisės aktų reikalavimus</w:t>
      </w:r>
      <w:r w:rsidR="00E63330">
        <w:rPr>
          <w:rFonts w:asciiTheme="majorBidi" w:hAnsiTheme="majorBidi" w:cstheme="majorBidi"/>
        </w:rPr>
        <w:t>.</w:t>
      </w:r>
    </w:p>
    <w:p w14:paraId="16E8C28D" w14:textId="77777777" w:rsidR="00DC529A" w:rsidRPr="00DC529A" w:rsidRDefault="00DC529A" w:rsidP="00DC529A">
      <w:pPr>
        <w:pStyle w:val="prastasiniatinklio"/>
        <w:numPr>
          <w:ilvl w:val="0"/>
          <w:numId w:val="7"/>
        </w:numPr>
        <w:tabs>
          <w:tab w:val="left" w:pos="993"/>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Liejama guminė danga turi būti ne mažesnio kaip 330 m² ploto, ištisinė, besiūlė, akyta, pagaminta iš gumos granulių ir poliuretano rišiklių. Danga įrengiama dviem sluoksniais: apatinis SBR sluoksnis – ne mažiau kaip 30 mm, viršutinis EPDM sluoksnis – ne mažiau kaip 10 mm. Dangos spalva – raudona arba artima raudonai.</w:t>
      </w:r>
    </w:p>
    <w:p w14:paraId="7A7C64CD" w14:textId="77777777" w:rsidR="00DC529A" w:rsidRPr="00DC529A" w:rsidRDefault="00DC529A" w:rsidP="00DC529A">
      <w:pPr>
        <w:pStyle w:val="prastasiniatinklio"/>
        <w:numPr>
          <w:ilvl w:val="0"/>
          <w:numId w:val="7"/>
        </w:numPr>
        <w:tabs>
          <w:tab w:val="left" w:pos="993"/>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Garantinis laikotarpis taikomas pagal Lietuvos Respublikos civilinio kodekso nuostatas.</w:t>
      </w:r>
    </w:p>
    <w:p w14:paraId="1133F48D" w14:textId="77777777" w:rsidR="00DC529A" w:rsidRPr="00DC529A" w:rsidRDefault="00DC529A" w:rsidP="00DC529A">
      <w:pPr>
        <w:pStyle w:val="prastasiniatinklio"/>
        <w:numPr>
          <w:ilvl w:val="0"/>
          <w:numId w:val="7"/>
        </w:numPr>
        <w:tabs>
          <w:tab w:val="left" w:pos="993"/>
        </w:tabs>
        <w:spacing w:before="0" w:beforeAutospacing="0" w:after="0" w:afterAutospacing="0"/>
        <w:ind w:left="0" w:firstLine="567"/>
        <w:jc w:val="both"/>
        <w:rPr>
          <w:rFonts w:asciiTheme="majorBidi" w:hAnsiTheme="majorBidi" w:cstheme="majorBidi"/>
        </w:rPr>
      </w:pPr>
      <w:r w:rsidRPr="00DC529A">
        <w:rPr>
          <w:rFonts w:asciiTheme="majorBidi" w:hAnsiTheme="majorBidi" w:cstheme="majorBidi"/>
        </w:rPr>
        <w:t>Liejamos guminės dangos iliustracinė nuotrauka:</w:t>
      </w:r>
    </w:p>
    <w:tbl>
      <w:tblPr>
        <w:tblStyle w:val="Lentelstinklelis"/>
        <w:tblW w:w="0" w:type="auto"/>
        <w:tblInd w:w="1271" w:type="dxa"/>
        <w:tblLook w:val="04A0" w:firstRow="1" w:lastRow="0" w:firstColumn="1" w:lastColumn="0" w:noHBand="0" w:noVBand="1"/>
      </w:tblPr>
      <w:tblGrid>
        <w:gridCol w:w="6946"/>
      </w:tblGrid>
      <w:tr w:rsidR="00DC529A" w:rsidRPr="00DC529A" w14:paraId="2CF92B95" w14:textId="77777777" w:rsidTr="001D647B">
        <w:tc>
          <w:tcPr>
            <w:tcW w:w="6946" w:type="dxa"/>
          </w:tcPr>
          <w:p w14:paraId="1139843E" w14:textId="77777777" w:rsidR="00DC529A" w:rsidRPr="00DC529A" w:rsidRDefault="00DC529A" w:rsidP="00DC529A">
            <w:pPr>
              <w:ind w:firstLine="567"/>
              <w:rPr>
                <w:rFonts w:asciiTheme="majorBidi" w:hAnsiTheme="majorBidi" w:cstheme="majorBidi"/>
                <w:sz w:val="24"/>
                <w:szCs w:val="24"/>
              </w:rPr>
            </w:pPr>
          </w:p>
          <w:p w14:paraId="6692E8C8" w14:textId="77777777" w:rsidR="00DC529A" w:rsidRPr="00DC529A" w:rsidRDefault="00DC529A" w:rsidP="00DC529A">
            <w:pPr>
              <w:pStyle w:val="prastasiniatinklio"/>
              <w:spacing w:before="0" w:beforeAutospacing="0" w:after="0" w:afterAutospacing="0"/>
              <w:ind w:firstLine="567"/>
              <w:jc w:val="center"/>
              <w:rPr>
                <w:rFonts w:asciiTheme="majorBidi" w:hAnsiTheme="majorBidi" w:cstheme="majorBidi"/>
                <w:sz w:val="24"/>
              </w:rPr>
            </w:pPr>
            <w:r w:rsidRPr="00DC529A">
              <w:rPr>
                <w:rFonts w:asciiTheme="majorBidi" w:hAnsiTheme="majorBidi" w:cstheme="majorBidi"/>
                <w:noProof/>
              </w:rPr>
              <w:drawing>
                <wp:inline distT="0" distB="0" distL="0" distR="0" wp14:anchorId="0F704225" wp14:editId="60A64488">
                  <wp:extent cx="2110154" cy="1337818"/>
                  <wp:effectExtent l="0" t="0" r="4445" b="0"/>
                  <wp:docPr id="2089370044" name="Paveikslėlis 1" descr="Paveikslėlis, kuriame yra čiuž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337276" name="Paveikslėlis 1" descr="Paveikslėlis, kuriame yra čiužiny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5824" cy="1411152"/>
                          </a:xfrm>
                          <a:prstGeom prst="rect">
                            <a:avLst/>
                          </a:prstGeom>
                          <a:noFill/>
                          <a:ln>
                            <a:noFill/>
                          </a:ln>
                        </pic:spPr>
                      </pic:pic>
                    </a:graphicData>
                  </a:graphic>
                </wp:inline>
              </w:drawing>
            </w:r>
          </w:p>
        </w:tc>
      </w:tr>
    </w:tbl>
    <w:p w14:paraId="6E09AE52" w14:textId="77777777" w:rsidR="00DC529A" w:rsidRPr="00DC529A" w:rsidRDefault="00DC529A" w:rsidP="00DC529A">
      <w:pPr>
        <w:ind w:firstLine="567"/>
        <w:jc w:val="right"/>
        <w:rPr>
          <w:rFonts w:asciiTheme="majorBidi" w:hAnsiTheme="majorBidi" w:cstheme="majorBidi"/>
          <w:szCs w:val="24"/>
          <w:shd w:val="clear" w:color="auto" w:fill="FFFFFF"/>
        </w:rPr>
      </w:pPr>
    </w:p>
    <w:p w14:paraId="04716CAA" w14:textId="77777777" w:rsidR="00DC529A" w:rsidRPr="00DC529A" w:rsidRDefault="00DC529A" w:rsidP="00DC529A">
      <w:pPr>
        <w:rPr>
          <w:rFonts w:asciiTheme="majorBidi" w:hAnsiTheme="majorBidi" w:cstheme="majorBidi"/>
          <w:szCs w:val="24"/>
        </w:rPr>
      </w:pPr>
      <w:r w:rsidRPr="00DC529A">
        <w:rPr>
          <w:rFonts w:asciiTheme="majorBidi" w:hAnsiTheme="majorBidi" w:cstheme="majorBidi"/>
          <w:szCs w:val="24"/>
        </w:rPr>
        <w:t xml:space="preserve">Parengė: Naujosios Akmenės miesto seniūnijos seniūnė Monika </w:t>
      </w:r>
      <w:proofErr w:type="spellStart"/>
      <w:r w:rsidRPr="00DC529A">
        <w:rPr>
          <w:rFonts w:asciiTheme="majorBidi" w:hAnsiTheme="majorBidi" w:cstheme="majorBidi"/>
          <w:szCs w:val="24"/>
        </w:rPr>
        <w:t>Kateivaitė</w:t>
      </w:r>
      <w:proofErr w:type="spellEnd"/>
      <w:r w:rsidRPr="00DC529A">
        <w:rPr>
          <w:rFonts w:asciiTheme="majorBidi" w:hAnsiTheme="majorBidi" w:cstheme="majorBidi"/>
          <w:szCs w:val="24"/>
        </w:rPr>
        <w:t xml:space="preserve"> Dvariškė</w:t>
      </w:r>
    </w:p>
    <w:p w14:paraId="0E626664" w14:textId="77777777" w:rsidR="00DC529A" w:rsidRPr="00DC529A" w:rsidRDefault="00DC529A" w:rsidP="00DC529A">
      <w:pPr>
        <w:rPr>
          <w:rFonts w:asciiTheme="majorBidi" w:hAnsiTheme="majorBidi" w:cstheme="majorBidi"/>
          <w:szCs w:val="24"/>
        </w:rPr>
      </w:pPr>
    </w:p>
    <w:p w14:paraId="6FFEB961" w14:textId="77777777" w:rsidR="00DC529A" w:rsidRPr="00DC529A" w:rsidRDefault="00DC529A" w:rsidP="00DC529A">
      <w:pPr>
        <w:jc w:val="center"/>
        <w:rPr>
          <w:rFonts w:asciiTheme="majorBidi" w:hAnsiTheme="majorBidi" w:cstheme="majorBidi"/>
          <w:szCs w:val="24"/>
        </w:rPr>
      </w:pPr>
      <w:r w:rsidRPr="00DC529A">
        <w:rPr>
          <w:rFonts w:asciiTheme="majorBidi" w:hAnsiTheme="majorBidi" w:cstheme="majorBidi"/>
          <w:szCs w:val="24"/>
        </w:rPr>
        <w:t>_________________________</w:t>
      </w:r>
    </w:p>
    <w:p w14:paraId="1A1AC124" w14:textId="77777777" w:rsidR="00DC529A" w:rsidRDefault="00DC529A" w:rsidP="00DC529A">
      <w:pPr>
        <w:rPr>
          <w:rFonts w:asciiTheme="majorBidi" w:hAnsiTheme="majorBidi" w:cstheme="majorBidi"/>
          <w:szCs w:val="24"/>
        </w:rPr>
      </w:pPr>
    </w:p>
    <w:p w14:paraId="3D37AE99" w14:textId="77777777" w:rsidR="0091414F" w:rsidRPr="00DC529A" w:rsidRDefault="0091414F" w:rsidP="00DC529A">
      <w:pPr>
        <w:rPr>
          <w:rFonts w:asciiTheme="majorBidi" w:hAnsiTheme="majorBidi" w:cstheme="majorBidi"/>
          <w:szCs w:val="24"/>
        </w:rPr>
      </w:pPr>
    </w:p>
    <w:p w14:paraId="25CF29BC" w14:textId="77777777" w:rsidR="00617903" w:rsidRPr="00DC529A" w:rsidRDefault="00617903" w:rsidP="00DC529A">
      <w:pPr>
        <w:jc w:val="right"/>
        <w:rPr>
          <w:rFonts w:asciiTheme="majorBidi" w:hAnsiTheme="majorBidi" w:cstheme="majorBidi"/>
          <w:szCs w:val="24"/>
          <w:shd w:val="clear" w:color="auto" w:fill="FFFFFF"/>
        </w:rPr>
      </w:pPr>
    </w:p>
    <w:p w14:paraId="3A1F732A" w14:textId="77777777" w:rsidR="008D6471" w:rsidRDefault="008D6471" w:rsidP="00DC529A">
      <w:pPr>
        <w:jc w:val="right"/>
        <w:rPr>
          <w:rFonts w:asciiTheme="majorBidi" w:hAnsiTheme="majorBidi" w:cstheme="majorBidi"/>
          <w:szCs w:val="24"/>
          <w:shd w:val="clear" w:color="auto" w:fill="FFFFFF"/>
        </w:rPr>
      </w:pPr>
    </w:p>
    <w:p w14:paraId="76B792F8" w14:textId="7A44BD4F" w:rsidR="0019435F" w:rsidRPr="00DC529A" w:rsidRDefault="0019435F" w:rsidP="00DC529A">
      <w:pPr>
        <w:jc w:val="right"/>
        <w:rPr>
          <w:rFonts w:asciiTheme="majorBidi" w:hAnsiTheme="majorBidi" w:cstheme="majorBidi"/>
          <w:szCs w:val="24"/>
          <w:shd w:val="clear" w:color="auto" w:fill="FFFFFF"/>
        </w:rPr>
      </w:pPr>
      <w:r w:rsidRPr="00DC529A">
        <w:rPr>
          <w:rFonts w:asciiTheme="majorBidi" w:hAnsiTheme="majorBidi" w:cstheme="majorBidi"/>
          <w:szCs w:val="24"/>
          <w:shd w:val="clear" w:color="auto" w:fill="FFFFFF"/>
        </w:rPr>
        <w:lastRenderedPageBreak/>
        <w:t>2026 m. _____________ Sutarties Nr. __________2 priedas</w:t>
      </w:r>
    </w:p>
    <w:p w14:paraId="0E7FD97D" w14:textId="1BE72D11" w:rsidR="003265B3" w:rsidRPr="00DC529A" w:rsidRDefault="003265B3" w:rsidP="00DC529A">
      <w:pPr>
        <w:pStyle w:val="prastasiniatinklio"/>
        <w:spacing w:before="0" w:beforeAutospacing="0" w:after="0" w:afterAutospacing="0"/>
        <w:jc w:val="both"/>
        <w:rPr>
          <w:rFonts w:asciiTheme="majorBidi" w:hAnsiTheme="majorBidi" w:cstheme="majorBidi"/>
          <w:u w:val="single"/>
        </w:rPr>
      </w:pPr>
    </w:p>
    <w:p w14:paraId="4CAE609F" w14:textId="77777777" w:rsidR="009D4214" w:rsidRPr="00DC529A" w:rsidRDefault="009D4214" w:rsidP="00DC529A">
      <w:pPr>
        <w:pStyle w:val="prastasiniatinklio"/>
        <w:spacing w:before="0" w:beforeAutospacing="0" w:after="0" w:afterAutospacing="0"/>
        <w:jc w:val="center"/>
        <w:rPr>
          <w:rFonts w:asciiTheme="majorBidi" w:hAnsiTheme="majorBidi" w:cstheme="majorBidi"/>
        </w:rPr>
      </w:pPr>
    </w:p>
    <w:p w14:paraId="25610F5C" w14:textId="34DE3BF1" w:rsidR="009D4214" w:rsidRPr="00DC529A" w:rsidRDefault="009D4214" w:rsidP="00DC529A">
      <w:pPr>
        <w:pStyle w:val="prastasiniatinklio"/>
        <w:spacing w:before="0" w:beforeAutospacing="0" w:after="0" w:afterAutospacing="0"/>
        <w:jc w:val="center"/>
        <w:rPr>
          <w:rFonts w:asciiTheme="majorBidi" w:hAnsiTheme="majorBidi" w:cstheme="majorBidi"/>
        </w:rPr>
      </w:pPr>
      <w:r w:rsidRPr="00DC529A">
        <w:rPr>
          <w:rFonts w:asciiTheme="majorBidi" w:hAnsiTheme="majorBidi" w:cstheme="majorBidi"/>
        </w:rPr>
        <w:t>Rangovo pasiūlymas</w:t>
      </w:r>
    </w:p>
    <w:sectPr w:rsidR="009D4214" w:rsidRPr="00DC529A" w:rsidSect="00DC529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270D"/>
    <w:multiLevelType w:val="hybridMultilevel"/>
    <w:tmpl w:val="904E96A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30A24A2"/>
    <w:multiLevelType w:val="hybridMultilevel"/>
    <w:tmpl w:val="30D8144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32A5190A"/>
    <w:multiLevelType w:val="hybridMultilevel"/>
    <w:tmpl w:val="CE809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BE419D"/>
    <w:multiLevelType w:val="hybridMultilevel"/>
    <w:tmpl w:val="655E3602"/>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6" w15:restartNumberingAfterBreak="0">
    <w:nsid w:val="6F1C49C2"/>
    <w:multiLevelType w:val="hybridMultilevel"/>
    <w:tmpl w:val="CD62C8D0"/>
    <w:lvl w:ilvl="0" w:tplc="CC7AF8E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C72196"/>
    <w:multiLevelType w:val="hybridMultilevel"/>
    <w:tmpl w:val="34FAE214"/>
    <w:lvl w:ilvl="0" w:tplc="1F36D294">
      <w:start w:val="1"/>
      <w:numFmt w:val="decimal"/>
      <w:lvlText w:val="%1."/>
      <w:lvlJc w:val="left"/>
      <w:pPr>
        <w:ind w:left="1637"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4573478">
    <w:abstractNumId w:val="5"/>
  </w:num>
  <w:num w:numId="2" w16cid:durableId="280452265">
    <w:abstractNumId w:val="0"/>
  </w:num>
  <w:num w:numId="3" w16cid:durableId="2130590010">
    <w:abstractNumId w:val="1"/>
  </w:num>
  <w:num w:numId="4" w16cid:durableId="1319842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9272910">
    <w:abstractNumId w:val="3"/>
  </w:num>
  <w:num w:numId="6" w16cid:durableId="1345589602">
    <w:abstractNumId w:val="2"/>
  </w:num>
  <w:num w:numId="7" w16cid:durableId="1827553287">
    <w:abstractNumId w:val="7"/>
  </w:num>
  <w:num w:numId="8" w16cid:durableId="18741548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997"/>
    <w:rsid w:val="000124AC"/>
    <w:rsid w:val="00014D5E"/>
    <w:rsid w:val="00016A78"/>
    <w:rsid w:val="000270BF"/>
    <w:rsid w:val="0002782B"/>
    <w:rsid w:val="00035820"/>
    <w:rsid w:val="00041816"/>
    <w:rsid w:val="00063B48"/>
    <w:rsid w:val="00064360"/>
    <w:rsid w:val="00070306"/>
    <w:rsid w:val="00075B19"/>
    <w:rsid w:val="00082A14"/>
    <w:rsid w:val="000958E5"/>
    <w:rsid w:val="00095F2D"/>
    <w:rsid w:val="000B66C8"/>
    <w:rsid w:val="000D4EF6"/>
    <w:rsid w:val="000D6431"/>
    <w:rsid w:val="000E54E0"/>
    <w:rsid w:val="000E6177"/>
    <w:rsid w:val="000E619E"/>
    <w:rsid w:val="000F06CC"/>
    <w:rsid w:val="000F3C8F"/>
    <w:rsid w:val="0011562E"/>
    <w:rsid w:val="00117DBF"/>
    <w:rsid w:val="001212A9"/>
    <w:rsid w:val="00133707"/>
    <w:rsid w:val="001343A6"/>
    <w:rsid w:val="001425A8"/>
    <w:rsid w:val="00152A15"/>
    <w:rsid w:val="00153DF4"/>
    <w:rsid w:val="001557CD"/>
    <w:rsid w:val="001562F2"/>
    <w:rsid w:val="00177E36"/>
    <w:rsid w:val="0018119B"/>
    <w:rsid w:val="00192919"/>
    <w:rsid w:val="0019435F"/>
    <w:rsid w:val="001A4893"/>
    <w:rsid w:val="001A7B6B"/>
    <w:rsid w:val="001B005F"/>
    <w:rsid w:val="001C6B63"/>
    <w:rsid w:val="001D1A40"/>
    <w:rsid w:val="001E498C"/>
    <w:rsid w:val="001F7246"/>
    <w:rsid w:val="00204583"/>
    <w:rsid w:val="0021294F"/>
    <w:rsid w:val="00213068"/>
    <w:rsid w:val="0022588C"/>
    <w:rsid w:val="00226A0D"/>
    <w:rsid w:val="002333CD"/>
    <w:rsid w:val="00234225"/>
    <w:rsid w:val="00244993"/>
    <w:rsid w:val="002565E8"/>
    <w:rsid w:val="00256FFF"/>
    <w:rsid w:val="00261E8D"/>
    <w:rsid w:val="00276DEB"/>
    <w:rsid w:val="00280C25"/>
    <w:rsid w:val="0029063E"/>
    <w:rsid w:val="002A7AA4"/>
    <w:rsid w:val="002A7C4C"/>
    <w:rsid w:val="002C3BD1"/>
    <w:rsid w:val="002E0B9F"/>
    <w:rsid w:val="002E7560"/>
    <w:rsid w:val="002F6899"/>
    <w:rsid w:val="00310EDF"/>
    <w:rsid w:val="00315B4F"/>
    <w:rsid w:val="0032501B"/>
    <w:rsid w:val="003265B3"/>
    <w:rsid w:val="0033071D"/>
    <w:rsid w:val="00335409"/>
    <w:rsid w:val="00341FA3"/>
    <w:rsid w:val="00343C01"/>
    <w:rsid w:val="003558D4"/>
    <w:rsid w:val="0035635A"/>
    <w:rsid w:val="003674C4"/>
    <w:rsid w:val="00367699"/>
    <w:rsid w:val="00377C6B"/>
    <w:rsid w:val="003800C7"/>
    <w:rsid w:val="00383A01"/>
    <w:rsid w:val="00391A6B"/>
    <w:rsid w:val="00392B95"/>
    <w:rsid w:val="00393A5C"/>
    <w:rsid w:val="00394BE3"/>
    <w:rsid w:val="003952BD"/>
    <w:rsid w:val="003A02C8"/>
    <w:rsid w:val="003A2A34"/>
    <w:rsid w:val="003A4E83"/>
    <w:rsid w:val="003A6EAD"/>
    <w:rsid w:val="003B2773"/>
    <w:rsid w:val="003B6654"/>
    <w:rsid w:val="003C0458"/>
    <w:rsid w:val="003C7011"/>
    <w:rsid w:val="0040345B"/>
    <w:rsid w:val="0040384A"/>
    <w:rsid w:val="0041146B"/>
    <w:rsid w:val="00414B1D"/>
    <w:rsid w:val="0041743B"/>
    <w:rsid w:val="004229AA"/>
    <w:rsid w:val="00430F56"/>
    <w:rsid w:val="00455EE4"/>
    <w:rsid w:val="00461A32"/>
    <w:rsid w:val="004715EE"/>
    <w:rsid w:val="004816AC"/>
    <w:rsid w:val="00483EBC"/>
    <w:rsid w:val="00484340"/>
    <w:rsid w:val="0048447A"/>
    <w:rsid w:val="00486D17"/>
    <w:rsid w:val="00490112"/>
    <w:rsid w:val="00491CBF"/>
    <w:rsid w:val="0049514F"/>
    <w:rsid w:val="004976DB"/>
    <w:rsid w:val="004A1DB4"/>
    <w:rsid w:val="004B0995"/>
    <w:rsid w:val="004E1F9F"/>
    <w:rsid w:val="004F78D8"/>
    <w:rsid w:val="0051184A"/>
    <w:rsid w:val="005168E2"/>
    <w:rsid w:val="00523C3D"/>
    <w:rsid w:val="00535FF4"/>
    <w:rsid w:val="00540FA4"/>
    <w:rsid w:val="00541234"/>
    <w:rsid w:val="00543CC7"/>
    <w:rsid w:val="0055570D"/>
    <w:rsid w:val="005660B8"/>
    <w:rsid w:val="00570A28"/>
    <w:rsid w:val="00570FD5"/>
    <w:rsid w:val="00591299"/>
    <w:rsid w:val="005A1C8A"/>
    <w:rsid w:val="005B6164"/>
    <w:rsid w:val="005C000C"/>
    <w:rsid w:val="005C7BE0"/>
    <w:rsid w:val="005E3871"/>
    <w:rsid w:val="005F0F40"/>
    <w:rsid w:val="005F440F"/>
    <w:rsid w:val="00602C30"/>
    <w:rsid w:val="0060421F"/>
    <w:rsid w:val="00617903"/>
    <w:rsid w:val="00621A8A"/>
    <w:rsid w:val="0062290B"/>
    <w:rsid w:val="006350FF"/>
    <w:rsid w:val="00643DCA"/>
    <w:rsid w:val="00643FCC"/>
    <w:rsid w:val="006522E8"/>
    <w:rsid w:val="00652CBF"/>
    <w:rsid w:val="0065744B"/>
    <w:rsid w:val="006649C2"/>
    <w:rsid w:val="0067165D"/>
    <w:rsid w:val="0067214C"/>
    <w:rsid w:val="0068054B"/>
    <w:rsid w:val="00690EF6"/>
    <w:rsid w:val="0069480C"/>
    <w:rsid w:val="006A2745"/>
    <w:rsid w:val="006B2134"/>
    <w:rsid w:val="006B5AEA"/>
    <w:rsid w:val="006C3982"/>
    <w:rsid w:val="006C3E83"/>
    <w:rsid w:val="006C4E5D"/>
    <w:rsid w:val="006D1576"/>
    <w:rsid w:val="006D5E04"/>
    <w:rsid w:val="00701647"/>
    <w:rsid w:val="007174B4"/>
    <w:rsid w:val="00720262"/>
    <w:rsid w:val="007219D9"/>
    <w:rsid w:val="0072377E"/>
    <w:rsid w:val="00725297"/>
    <w:rsid w:val="007306AA"/>
    <w:rsid w:val="00732858"/>
    <w:rsid w:val="00736C92"/>
    <w:rsid w:val="007379BE"/>
    <w:rsid w:val="00746EF3"/>
    <w:rsid w:val="00747AE4"/>
    <w:rsid w:val="00756324"/>
    <w:rsid w:val="00763975"/>
    <w:rsid w:val="0076536E"/>
    <w:rsid w:val="00771AC8"/>
    <w:rsid w:val="007834EA"/>
    <w:rsid w:val="00785257"/>
    <w:rsid w:val="007A56A4"/>
    <w:rsid w:val="007B75D8"/>
    <w:rsid w:val="007D114B"/>
    <w:rsid w:val="007D3F9A"/>
    <w:rsid w:val="00801A65"/>
    <w:rsid w:val="00813E3F"/>
    <w:rsid w:val="00814A3E"/>
    <w:rsid w:val="008228A4"/>
    <w:rsid w:val="008260EC"/>
    <w:rsid w:val="00826E8B"/>
    <w:rsid w:val="00826F7A"/>
    <w:rsid w:val="0082763E"/>
    <w:rsid w:val="00841D5A"/>
    <w:rsid w:val="008440EC"/>
    <w:rsid w:val="00863149"/>
    <w:rsid w:val="00863A7D"/>
    <w:rsid w:val="00894106"/>
    <w:rsid w:val="00895831"/>
    <w:rsid w:val="00897C5E"/>
    <w:rsid w:val="008A25A8"/>
    <w:rsid w:val="008A6122"/>
    <w:rsid w:val="008A6212"/>
    <w:rsid w:val="008B1C76"/>
    <w:rsid w:val="008C46E7"/>
    <w:rsid w:val="008D01C6"/>
    <w:rsid w:val="008D6471"/>
    <w:rsid w:val="008E5BB9"/>
    <w:rsid w:val="008F4800"/>
    <w:rsid w:val="00902778"/>
    <w:rsid w:val="0090406B"/>
    <w:rsid w:val="009074DC"/>
    <w:rsid w:val="00911DCD"/>
    <w:rsid w:val="0091414F"/>
    <w:rsid w:val="009155CF"/>
    <w:rsid w:val="0092446D"/>
    <w:rsid w:val="00924F7A"/>
    <w:rsid w:val="009251B8"/>
    <w:rsid w:val="00927588"/>
    <w:rsid w:val="009356F1"/>
    <w:rsid w:val="00940ED9"/>
    <w:rsid w:val="00945A9A"/>
    <w:rsid w:val="00947626"/>
    <w:rsid w:val="0097203E"/>
    <w:rsid w:val="00975704"/>
    <w:rsid w:val="0098534A"/>
    <w:rsid w:val="009919BE"/>
    <w:rsid w:val="009A764F"/>
    <w:rsid w:val="009B6748"/>
    <w:rsid w:val="009C22D0"/>
    <w:rsid w:val="009D1675"/>
    <w:rsid w:val="009D4214"/>
    <w:rsid w:val="009E2BED"/>
    <w:rsid w:val="009E3B2E"/>
    <w:rsid w:val="009E7D3C"/>
    <w:rsid w:val="009E7FAF"/>
    <w:rsid w:val="009F6383"/>
    <w:rsid w:val="00A20E0E"/>
    <w:rsid w:val="00A30DE0"/>
    <w:rsid w:val="00A43625"/>
    <w:rsid w:val="00A53400"/>
    <w:rsid w:val="00A55467"/>
    <w:rsid w:val="00A62A32"/>
    <w:rsid w:val="00A71483"/>
    <w:rsid w:val="00A75041"/>
    <w:rsid w:val="00A91DBB"/>
    <w:rsid w:val="00AA1C10"/>
    <w:rsid w:val="00AC3955"/>
    <w:rsid w:val="00AC52CF"/>
    <w:rsid w:val="00AC61BA"/>
    <w:rsid w:val="00AC6CD1"/>
    <w:rsid w:val="00AC6EA1"/>
    <w:rsid w:val="00AD13B6"/>
    <w:rsid w:val="00AD1F93"/>
    <w:rsid w:val="00AD2EEC"/>
    <w:rsid w:val="00AD5582"/>
    <w:rsid w:val="00AE1F71"/>
    <w:rsid w:val="00AE31B6"/>
    <w:rsid w:val="00AE7BA2"/>
    <w:rsid w:val="00AF0577"/>
    <w:rsid w:val="00B02C83"/>
    <w:rsid w:val="00B13DF1"/>
    <w:rsid w:val="00B33190"/>
    <w:rsid w:val="00B449D8"/>
    <w:rsid w:val="00B452B5"/>
    <w:rsid w:val="00B524E9"/>
    <w:rsid w:val="00B569E6"/>
    <w:rsid w:val="00B57DA4"/>
    <w:rsid w:val="00B76D28"/>
    <w:rsid w:val="00B8307B"/>
    <w:rsid w:val="00B837A9"/>
    <w:rsid w:val="00B84192"/>
    <w:rsid w:val="00B92193"/>
    <w:rsid w:val="00B95EC0"/>
    <w:rsid w:val="00BA1040"/>
    <w:rsid w:val="00BA45D9"/>
    <w:rsid w:val="00BB28D8"/>
    <w:rsid w:val="00BC7EF5"/>
    <w:rsid w:val="00BE68DB"/>
    <w:rsid w:val="00BE6C63"/>
    <w:rsid w:val="00BF414E"/>
    <w:rsid w:val="00BF4B48"/>
    <w:rsid w:val="00C0136A"/>
    <w:rsid w:val="00C03FA3"/>
    <w:rsid w:val="00C1072F"/>
    <w:rsid w:val="00C1717E"/>
    <w:rsid w:val="00C17CE9"/>
    <w:rsid w:val="00C30A07"/>
    <w:rsid w:val="00C418D5"/>
    <w:rsid w:val="00C4246A"/>
    <w:rsid w:val="00C45C0E"/>
    <w:rsid w:val="00C54D08"/>
    <w:rsid w:val="00C61C19"/>
    <w:rsid w:val="00C70294"/>
    <w:rsid w:val="00C74BE2"/>
    <w:rsid w:val="00C811F1"/>
    <w:rsid w:val="00C904C8"/>
    <w:rsid w:val="00CA594D"/>
    <w:rsid w:val="00CA738D"/>
    <w:rsid w:val="00CB0848"/>
    <w:rsid w:val="00CC03AB"/>
    <w:rsid w:val="00CC19E7"/>
    <w:rsid w:val="00CD4726"/>
    <w:rsid w:val="00CE6A66"/>
    <w:rsid w:val="00CF4C7C"/>
    <w:rsid w:val="00CF68AE"/>
    <w:rsid w:val="00CF7E87"/>
    <w:rsid w:val="00D04BE7"/>
    <w:rsid w:val="00D152EB"/>
    <w:rsid w:val="00D24860"/>
    <w:rsid w:val="00D25980"/>
    <w:rsid w:val="00D3354D"/>
    <w:rsid w:val="00D35391"/>
    <w:rsid w:val="00D35FF3"/>
    <w:rsid w:val="00D40467"/>
    <w:rsid w:val="00D46EBC"/>
    <w:rsid w:val="00D47B64"/>
    <w:rsid w:val="00D724D4"/>
    <w:rsid w:val="00D86FE4"/>
    <w:rsid w:val="00DB0950"/>
    <w:rsid w:val="00DB0C37"/>
    <w:rsid w:val="00DB5329"/>
    <w:rsid w:val="00DB77D0"/>
    <w:rsid w:val="00DC0ED6"/>
    <w:rsid w:val="00DC2757"/>
    <w:rsid w:val="00DC529A"/>
    <w:rsid w:val="00DD308A"/>
    <w:rsid w:val="00DD796B"/>
    <w:rsid w:val="00DE1321"/>
    <w:rsid w:val="00DF0A6C"/>
    <w:rsid w:val="00DF3364"/>
    <w:rsid w:val="00DF3921"/>
    <w:rsid w:val="00DF603C"/>
    <w:rsid w:val="00DF6EC4"/>
    <w:rsid w:val="00E05A8C"/>
    <w:rsid w:val="00E129D0"/>
    <w:rsid w:val="00E22FD6"/>
    <w:rsid w:val="00E24997"/>
    <w:rsid w:val="00E3757F"/>
    <w:rsid w:val="00E403C3"/>
    <w:rsid w:val="00E53011"/>
    <w:rsid w:val="00E57459"/>
    <w:rsid w:val="00E6144D"/>
    <w:rsid w:val="00E63330"/>
    <w:rsid w:val="00E805EF"/>
    <w:rsid w:val="00E97EE5"/>
    <w:rsid w:val="00EA3AEA"/>
    <w:rsid w:val="00EA64B5"/>
    <w:rsid w:val="00EB7397"/>
    <w:rsid w:val="00EC02F1"/>
    <w:rsid w:val="00EC1B25"/>
    <w:rsid w:val="00ED6C4D"/>
    <w:rsid w:val="00ED7305"/>
    <w:rsid w:val="00EF1A09"/>
    <w:rsid w:val="00EF4AA6"/>
    <w:rsid w:val="00F101E6"/>
    <w:rsid w:val="00F26050"/>
    <w:rsid w:val="00F30C21"/>
    <w:rsid w:val="00F5615D"/>
    <w:rsid w:val="00F61DBF"/>
    <w:rsid w:val="00F65CC6"/>
    <w:rsid w:val="00F67846"/>
    <w:rsid w:val="00F678A7"/>
    <w:rsid w:val="00F83917"/>
    <w:rsid w:val="00F84DD1"/>
    <w:rsid w:val="00FA2EE9"/>
    <w:rsid w:val="00FA37C2"/>
    <w:rsid w:val="00FA5273"/>
    <w:rsid w:val="00FB013B"/>
    <w:rsid w:val="00FB2ABF"/>
    <w:rsid w:val="00FC4104"/>
    <w:rsid w:val="00FC42F7"/>
    <w:rsid w:val="00FE6F0A"/>
    <w:rsid w:val="00FF0A28"/>
    <w:rsid w:val="7C1037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6FEFC"/>
  <w15:chartTrackingRefBased/>
  <w15:docId w15:val="{021ECAF5-76AB-443E-B485-F9D3D5FD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7AA4"/>
    <w:pPr>
      <w:spacing w:after="0" w:line="240" w:lineRule="auto"/>
    </w:pPr>
    <w:rPr>
      <w:rFonts w:ascii="Times New Roman" w:eastAsia="Times New Roman" w:hAnsi="Times New Roman" w:cs="Times New Roman"/>
      <w:color w:val="000000"/>
      <w:kern w:val="0"/>
      <w:szCs w:val="20"/>
      <w14:ligatures w14:val="none"/>
    </w:rPr>
  </w:style>
  <w:style w:type="paragraph" w:styleId="Antrat1">
    <w:name w:val="heading 1"/>
    <w:basedOn w:val="prastasis"/>
    <w:next w:val="prastasis"/>
    <w:link w:val="Antrat1Diagrama"/>
    <w:uiPriority w:val="9"/>
    <w:qFormat/>
    <w:rsid w:val="00E249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249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249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249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249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2499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499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499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499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49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49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49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49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49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49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49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49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49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499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49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49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49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49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499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24997"/>
    <w:pPr>
      <w:ind w:left="720"/>
      <w:contextualSpacing/>
    </w:pPr>
  </w:style>
  <w:style w:type="character" w:styleId="Rykuspabraukimas">
    <w:name w:val="Intense Emphasis"/>
    <w:basedOn w:val="Numatytasispastraiposriftas"/>
    <w:uiPriority w:val="21"/>
    <w:qFormat/>
    <w:rsid w:val="00E24997"/>
    <w:rPr>
      <w:i/>
      <w:iCs/>
      <w:color w:val="0F4761" w:themeColor="accent1" w:themeShade="BF"/>
    </w:rPr>
  </w:style>
  <w:style w:type="paragraph" w:styleId="Iskirtacitata">
    <w:name w:val="Intense Quote"/>
    <w:basedOn w:val="prastasis"/>
    <w:next w:val="prastasis"/>
    <w:link w:val="IskirtacitataDiagrama"/>
    <w:uiPriority w:val="30"/>
    <w:qFormat/>
    <w:rsid w:val="00E249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24997"/>
    <w:rPr>
      <w:i/>
      <w:iCs/>
      <w:color w:val="0F4761" w:themeColor="accent1" w:themeShade="BF"/>
    </w:rPr>
  </w:style>
  <w:style w:type="character" w:styleId="Rykinuoroda">
    <w:name w:val="Intense Reference"/>
    <w:basedOn w:val="Numatytasispastraiposriftas"/>
    <w:uiPriority w:val="32"/>
    <w:qFormat/>
    <w:rsid w:val="00E24997"/>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A7AA4"/>
  </w:style>
  <w:style w:type="character" w:styleId="Hipersaitas">
    <w:name w:val="Hyperlink"/>
    <w:aliases w:val="Alna"/>
    <w:basedOn w:val="Numatytasispastraiposriftas"/>
    <w:uiPriority w:val="99"/>
    <w:unhideWhenUsed/>
    <w:rsid w:val="002A7AA4"/>
    <w:rPr>
      <w:color w:val="0000FF"/>
      <w:u w:val="single"/>
    </w:rPr>
  </w:style>
  <w:style w:type="paragraph" w:customStyle="1" w:styleId="BodyText1">
    <w:name w:val="Body Text1"/>
    <w:rsid w:val="002A7AA4"/>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Default">
    <w:name w:val="Default"/>
    <w:rsid w:val="002A7AA4"/>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table" w:styleId="Lentelstinklelis">
    <w:name w:val="Table Grid"/>
    <w:basedOn w:val="prastojilentel"/>
    <w:uiPriority w:val="39"/>
    <w:rsid w:val="002A7AA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A7AA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lt-LT"/>
      <w14:textOutline w14:w="0" w14:cap="flat" w14:cmpd="sng" w14:algn="ctr">
        <w14:noFill/>
        <w14:prstDash w14:val="solid"/>
        <w14:bevel/>
      </w14:textOutline>
      <w14:ligatures w14:val="none"/>
    </w:rPr>
  </w:style>
  <w:style w:type="character" w:styleId="Komentaronuoroda">
    <w:name w:val="annotation reference"/>
    <w:basedOn w:val="Numatytasispastraiposriftas"/>
    <w:uiPriority w:val="99"/>
    <w:semiHidden/>
    <w:unhideWhenUsed/>
    <w:rsid w:val="001E498C"/>
    <w:rPr>
      <w:sz w:val="16"/>
      <w:szCs w:val="16"/>
    </w:rPr>
  </w:style>
  <w:style w:type="paragraph" w:styleId="Komentarotekstas">
    <w:name w:val="annotation text"/>
    <w:basedOn w:val="prastasis"/>
    <w:link w:val="KomentarotekstasDiagrama"/>
    <w:uiPriority w:val="99"/>
    <w:unhideWhenUsed/>
    <w:rsid w:val="001E498C"/>
    <w:rPr>
      <w:sz w:val="20"/>
    </w:rPr>
  </w:style>
  <w:style w:type="character" w:customStyle="1" w:styleId="KomentarotekstasDiagrama">
    <w:name w:val="Komentaro tekstas Diagrama"/>
    <w:basedOn w:val="Numatytasispastraiposriftas"/>
    <w:link w:val="Komentarotekstas"/>
    <w:uiPriority w:val="99"/>
    <w:rsid w:val="001E498C"/>
    <w:rPr>
      <w:rFonts w:ascii="Times New Roman" w:eastAsia="Times New Roman" w:hAnsi="Times New Roman" w:cs="Times New Roman"/>
      <w:color w:val="000000"/>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E498C"/>
    <w:rPr>
      <w:b/>
      <w:bCs/>
    </w:rPr>
  </w:style>
  <w:style w:type="character" w:customStyle="1" w:styleId="KomentarotemaDiagrama">
    <w:name w:val="Komentaro tema Diagrama"/>
    <w:basedOn w:val="KomentarotekstasDiagrama"/>
    <w:link w:val="Komentarotema"/>
    <w:uiPriority w:val="99"/>
    <w:semiHidden/>
    <w:rsid w:val="001E498C"/>
    <w:rPr>
      <w:rFonts w:ascii="Times New Roman" w:eastAsia="Times New Roman" w:hAnsi="Times New Roman" w:cs="Times New Roman"/>
      <w:b/>
      <w:bCs/>
      <w:color w:val="000000"/>
      <w:kern w:val="0"/>
      <w:sz w:val="20"/>
      <w:szCs w:val="20"/>
      <w14:ligatures w14:val="none"/>
    </w:rPr>
  </w:style>
  <w:style w:type="table" w:customStyle="1" w:styleId="Lentelstinklelis1">
    <w:name w:val="Lentelės tinklelis1"/>
    <w:basedOn w:val="prastojilentel"/>
    <w:next w:val="Lentelstinklelis"/>
    <w:uiPriority w:val="39"/>
    <w:rsid w:val="00771AC8"/>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A64B5"/>
    <w:rPr>
      <w:color w:val="605E5C"/>
      <w:shd w:val="clear" w:color="auto" w:fill="E1DFDD"/>
    </w:rPr>
  </w:style>
  <w:style w:type="paragraph" w:styleId="prastasiniatinklio">
    <w:name w:val="Normal (Web)"/>
    <w:aliases w:val="Обычный (Web)"/>
    <w:basedOn w:val="prastasis"/>
    <w:uiPriority w:val="99"/>
    <w:unhideWhenUsed/>
    <w:qFormat/>
    <w:rsid w:val="00AC52CF"/>
    <w:pPr>
      <w:spacing w:before="100" w:beforeAutospacing="1" w:after="100" w:afterAutospacing="1"/>
    </w:pPr>
    <w:rPr>
      <w:color w:val="auto"/>
      <w:szCs w:val="24"/>
      <w:lang w:eastAsia="lt-LT"/>
    </w:rPr>
  </w:style>
  <w:style w:type="character" w:customStyle="1" w:styleId="normaltextrun">
    <w:name w:val="normaltextrun"/>
    <w:basedOn w:val="Numatytasispastraiposriftas"/>
    <w:rsid w:val="00763975"/>
  </w:style>
  <w:style w:type="paragraph" w:customStyle="1" w:styleId="paragraph">
    <w:name w:val="paragraph"/>
    <w:basedOn w:val="prastasis"/>
    <w:rsid w:val="00763975"/>
    <w:pPr>
      <w:spacing w:before="100" w:beforeAutospacing="1" w:after="100" w:afterAutospacing="1"/>
    </w:pPr>
    <w:rPr>
      <w:color w:val="auto"/>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mailto:info@akmene.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onika.kateivaite-dvariske@akmene.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658D0-C21E-4A51-8F5B-5F8E8225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16982</Words>
  <Characters>9681</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V.Lapsyte</dc:creator>
  <cp:keywords/>
  <dc:description/>
  <cp:lastModifiedBy>Agnė Jurdonienė</cp:lastModifiedBy>
  <cp:revision>43</cp:revision>
  <dcterms:created xsi:type="dcterms:W3CDTF">2026-05-29T05:54:00Z</dcterms:created>
  <dcterms:modified xsi:type="dcterms:W3CDTF">2026-06-15T13:51:00Z</dcterms:modified>
</cp:coreProperties>
</file>