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E53D" w14:textId="77777777" w:rsidR="00E45286" w:rsidRDefault="00E45286" w:rsidP="008346DE">
      <w:pPr>
        <w:pStyle w:val="Heading1"/>
        <w:numPr>
          <w:ilvl w:val="0"/>
          <w:numId w:val="0"/>
        </w:numPr>
        <w:spacing w:before="0" w:after="0" w:line="240" w:lineRule="auto"/>
        <w:ind w:left="6946"/>
        <w:rPr>
          <w:rFonts w:eastAsiaTheme="majorEastAsia"/>
          <w:sz w:val="24"/>
          <w:szCs w:val="24"/>
        </w:rPr>
      </w:pPr>
      <w:bookmarkStart w:id="0" w:name="_Ref39484039"/>
      <w:bookmarkStart w:id="1" w:name="_Ref40278562"/>
      <w:bookmarkStart w:id="2" w:name="_Toc159231066"/>
      <w:bookmarkStart w:id="3" w:name="_Toc291771996"/>
      <w:bookmarkStart w:id="4" w:name="_Ref361845864"/>
      <w:r>
        <w:rPr>
          <w:bCs w:val="0"/>
          <w:sz w:val="24"/>
          <w:szCs w:val="24"/>
        </w:rPr>
        <w:t>PATVIRTINTA</w:t>
      </w:r>
    </w:p>
    <w:p w14:paraId="632D1FA3" w14:textId="77777777" w:rsidR="00E45286" w:rsidRDefault="00E45286" w:rsidP="008346DE">
      <w:pPr>
        <w:spacing w:line="240" w:lineRule="auto"/>
        <w:ind w:left="6946"/>
        <w:rPr>
          <w:rFonts w:cs="Times New Roman"/>
          <w:szCs w:val="24"/>
          <w:lang w:val="lt-LT"/>
        </w:rPr>
      </w:pPr>
      <w:r>
        <w:rPr>
          <w:rFonts w:cs="Times New Roman"/>
          <w:lang w:val="lt-LT"/>
        </w:rPr>
        <w:t>Karo medicinos tarnybos vado</w:t>
      </w:r>
    </w:p>
    <w:p w14:paraId="55239F2F" w14:textId="77777777" w:rsidR="00E45286" w:rsidRDefault="00E45286" w:rsidP="008346DE">
      <w:pPr>
        <w:spacing w:line="240" w:lineRule="auto"/>
        <w:ind w:left="6946"/>
        <w:rPr>
          <w:rFonts w:cs="Times New Roman"/>
          <w:lang w:val="lt-LT"/>
        </w:rPr>
      </w:pPr>
      <w:r>
        <w:rPr>
          <w:rFonts w:cs="Times New Roman"/>
          <w:lang w:val="lt-LT"/>
        </w:rPr>
        <w:t>2026 m. gegužės    d.</w:t>
      </w:r>
    </w:p>
    <w:p w14:paraId="529EA849" w14:textId="77777777" w:rsidR="00E45286" w:rsidRDefault="00E45286" w:rsidP="008346DE">
      <w:pPr>
        <w:spacing w:line="240" w:lineRule="auto"/>
        <w:ind w:left="6946"/>
        <w:rPr>
          <w:rFonts w:cs="Times New Roman"/>
          <w:lang w:val="lt-LT"/>
        </w:rPr>
      </w:pPr>
      <w:r>
        <w:rPr>
          <w:rFonts w:cs="Times New Roman"/>
          <w:lang w:val="lt-LT"/>
        </w:rPr>
        <w:t>įsakymu Nr.</w:t>
      </w:r>
    </w:p>
    <w:p w14:paraId="539E5BAC" w14:textId="77777777" w:rsidR="00E45286" w:rsidRDefault="00E45286" w:rsidP="006F3AC7">
      <w:pPr>
        <w:pStyle w:val="bodybody"/>
        <w:jc w:val="right"/>
      </w:pPr>
    </w:p>
    <w:p w14:paraId="706ADCD9" w14:textId="6CB76B5A" w:rsidR="00594AB7" w:rsidRPr="00311EC3" w:rsidRDefault="00594AB7" w:rsidP="006F3AC7">
      <w:pPr>
        <w:pStyle w:val="bodybody"/>
        <w:jc w:val="right"/>
        <w:rPr>
          <w:b/>
          <w:bCs/>
        </w:rPr>
      </w:pPr>
      <w:r>
        <w:t>P</w:t>
      </w:r>
      <w:r w:rsidRPr="00311EC3">
        <w:t xml:space="preserve">irkimo sąlygų priedas </w:t>
      </w:r>
      <w:r w:rsidR="003159B4">
        <w:t>PACS</w:t>
      </w:r>
      <w:r w:rsidR="00B31AA4">
        <w:t xml:space="preserve"> </w:t>
      </w:r>
      <w:r>
        <w:t>Techninė specifikacija</w:t>
      </w:r>
      <w:bookmarkEnd w:id="0"/>
      <w:bookmarkEnd w:id="1"/>
      <w:bookmarkEnd w:id="2"/>
    </w:p>
    <w:p w14:paraId="65C2F033" w14:textId="77777777" w:rsidR="0005249C" w:rsidRPr="00B83FFB" w:rsidRDefault="0005249C" w:rsidP="0005249C">
      <w:pPr>
        <w:pStyle w:val="Tekstasarial"/>
        <w:jc w:val="center"/>
        <w:rPr>
          <w:rFonts w:eastAsia="Calibri"/>
          <w:b/>
          <w:bCs/>
          <w:lang w:eastAsia="lt-LT"/>
        </w:rPr>
      </w:pPr>
    </w:p>
    <w:p w14:paraId="5FB28479" w14:textId="56F1E451" w:rsidR="0005249C" w:rsidRPr="00E73A1A" w:rsidRDefault="00B31AA4" w:rsidP="00DD4FB3">
      <w:pPr>
        <w:pStyle w:val="Tekstasarial"/>
        <w:jc w:val="center"/>
        <w:rPr>
          <w:rFonts w:cs="Times New Roman"/>
          <w:b/>
          <w:noProof/>
          <w:szCs w:val="24"/>
          <w:lang w:val="pt-BR"/>
        </w:rPr>
      </w:pPr>
      <w:r w:rsidRPr="002E12CB">
        <w:rPr>
          <w:rFonts w:cs="Times New Roman"/>
          <w:b/>
          <w:noProof/>
          <w:szCs w:val="24"/>
        </w:rPr>
        <w:t>KRAŠTO APSAUGOS SISTEMOS ELEKTRONINIŲ SVEIKATOS PASLAUGŲ INFORMACINĖS SISTEMOS </w:t>
      </w:r>
      <w:r w:rsidR="003159B4">
        <w:rPr>
          <w:rFonts w:cs="Times New Roman"/>
          <w:b/>
          <w:noProof/>
          <w:szCs w:val="24"/>
        </w:rPr>
        <w:t>MEDICININIŲ VAIZDŲ</w:t>
      </w:r>
      <w:r>
        <w:rPr>
          <w:rFonts w:cs="Times New Roman"/>
          <w:b/>
          <w:noProof/>
          <w:szCs w:val="24"/>
        </w:rPr>
        <w:t xml:space="preserve"> </w:t>
      </w:r>
      <w:r w:rsidR="003159B4">
        <w:rPr>
          <w:rFonts w:cs="Times New Roman"/>
          <w:b/>
          <w:noProof/>
          <w:szCs w:val="24"/>
        </w:rPr>
        <w:t xml:space="preserve">POSISTEMĖS </w:t>
      </w:r>
      <w:r>
        <w:rPr>
          <w:rFonts w:cs="Times New Roman"/>
          <w:b/>
          <w:noProof/>
          <w:szCs w:val="24"/>
        </w:rPr>
        <w:t>(</w:t>
      </w:r>
      <w:r w:rsidR="003159B4">
        <w:rPr>
          <w:rFonts w:cs="Times New Roman"/>
          <w:b/>
          <w:noProof/>
          <w:szCs w:val="24"/>
        </w:rPr>
        <w:t>PACS</w:t>
      </w:r>
      <w:r>
        <w:rPr>
          <w:rFonts w:cs="Times New Roman"/>
          <w:b/>
          <w:noProof/>
          <w:szCs w:val="24"/>
        </w:rPr>
        <w:t>)</w:t>
      </w:r>
      <w:r w:rsidR="00C30E06">
        <w:rPr>
          <w:rFonts w:cs="Times New Roman"/>
          <w:b/>
          <w:noProof/>
          <w:szCs w:val="24"/>
        </w:rPr>
        <w:t xml:space="preserve">, JOS DIEGIMO, INTEGRAVIMO IR PALAIKYMO </w:t>
      </w:r>
      <w:r w:rsidRPr="002E12CB">
        <w:rPr>
          <w:rFonts w:cs="Times New Roman"/>
          <w:b/>
          <w:noProof/>
          <w:szCs w:val="24"/>
        </w:rPr>
        <w:t>TECHNINĖ SPECIFIKACIJ</w:t>
      </w:r>
      <w:r>
        <w:rPr>
          <w:rFonts w:cs="Times New Roman"/>
          <w:b/>
          <w:noProof/>
          <w:szCs w:val="24"/>
        </w:rPr>
        <w:t>A</w:t>
      </w:r>
    </w:p>
    <w:p w14:paraId="57282FB2" w14:textId="77777777" w:rsidR="00B31AA4" w:rsidRPr="00B83FFB" w:rsidRDefault="00B31AA4" w:rsidP="00DD4FB3">
      <w:pPr>
        <w:pStyle w:val="Tekstasarial"/>
        <w:jc w:val="center"/>
        <w:rPr>
          <w:rFonts w:eastAsia="Calibri" w:cs="Times New Roman"/>
          <w:b/>
          <w:szCs w:val="24"/>
        </w:rPr>
      </w:pPr>
    </w:p>
    <w:p w14:paraId="5E90ED40" w14:textId="215AB552" w:rsidR="0005249C" w:rsidRPr="00485B58" w:rsidRDefault="0005249C" w:rsidP="0005249C">
      <w:pPr>
        <w:pStyle w:val="Tekstasarial"/>
        <w:rPr>
          <w:sz w:val="32"/>
          <w:lang w:val="en-US"/>
        </w:rPr>
      </w:pPr>
      <w:r w:rsidRPr="00B83FFB">
        <w:t>TURINYS</w:t>
      </w:r>
      <w:bookmarkEnd w:id="3"/>
    </w:p>
    <w:p w14:paraId="50B19C62" w14:textId="77777777" w:rsidR="00461DCF" w:rsidRDefault="0005249C">
      <w:pPr>
        <w:pStyle w:val="TOC1"/>
        <w:rPr>
          <w:rFonts w:asciiTheme="minorHAnsi" w:eastAsiaTheme="minorEastAsia" w:hAnsiTheme="minorHAnsi" w:cstheme="minorBidi"/>
          <w:noProof/>
          <w:szCs w:val="22"/>
        </w:rPr>
      </w:pPr>
      <w:r w:rsidRPr="00B83FFB">
        <w:rPr>
          <w:rFonts w:cs="Times New Roman"/>
          <w:bCs/>
          <w:caps/>
          <w:color w:val="171717" w:themeColor="background2" w:themeShade="1A"/>
          <w:highlight w:val="yellow"/>
          <w:lang w:val="lt-LT"/>
        </w:rPr>
        <w:fldChar w:fldCharType="begin"/>
      </w:r>
      <w:r w:rsidRPr="00B83FFB">
        <w:rPr>
          <w:rFonts w:cs="Times New Roman"/>
          <w:bCs/>
          <w:caps/>
          <w:color w:val="171717" w:themeColor="background2" w:themeShade="1A"/>
          <w:highlight w:val="yellow"/>
          <w:lang w:val="lt-LT"/>
        </w:rPr>
        <w:instrText xml:space="preserve"> TOC \o "1-3" \h \z \u </w:instrText>
      </w:r>
      <w:r w:rsidRPr="00B83FFB">
        <w:rPr>
          <w:rFonts w:cs="Times New Roman"/>
          <w:bCs/>
          <w:caps/>
          <w:color w:val="171717" w:themeColor="background2" w:themeShade="1A"/>
          <w:highlight w:val="yellow"/>
          <w:lang w:val="lt-LT"/>
        </w:rPr>
        <w:fldChar w:fldCharType="separate"/>
      </w:r>
      <w:hyperlink w:anchor="_Toc229010555" w:history="1">
        <w:r w:rsidR="00461DCF" w:rsidRPr="004C0AE7">
          <w:rPr>
            <w:rStyle w:val="Hyperlink"/>
            <w:noProof/>
          </w:rPr>
          <w:t>TECHNINĖS SPECIFIKACIJOS SANTRAUKA</w:t>
        </w:r>
        <w:r w:rsidR="00461DCF">
          <w:rPr>
            <w:noProof/>
            <w:webHidden/>
          </w:rPr>
          <w:tab/>
        </w:r>
        <w:r w:rsidR="00461DCF">
          <w:rPr>
            <w:noProof/>
            <w:webHidden/>
          </w:rPr>
          <w:fldChar w:fldCharType="begin"/>
        </w:r>
        <w:r w:rsidR="00461DCF">
          <w:rPr>
            <w:noProof/>
            <w:webHidden/>
          </w:rPr>
          <w:instrText xml:space="preserve"> PAGEREF _Toc229010555 \h </w:instrText>
        </w:r>
        <w:r w:rsidR="00461DCF">
          <w:rPr>
            <w:noProof/>
            <w:webHidden/>
          </w:rPr>
        </w:r>
        <w:r w:rsidR="00461DCF">
          <w:rPr>
            <w:noProof/>
            <w:webHidden/>
          </w:rPr>
          <w:fldChar w:fldCharType="separate"/>
        </w:r>
        <w:r w:rsidR="00461DCF">
          <w:rPr>
            <w:noProof/>
            <w:webHidden/>
          </w:rPr>
          <w:t>2</w:t>
        </w:r>
        <w:r w:rsidR="00461DCF">
          <w:rPr>
            <w:noProof/>
            <w:webHidden/>
          </w:rPr>
          <w:fldChar w:fldCharType="end"/>
        </w:r>
      </w:hyperlink>
    </w:p>
    <w:p w14:paraId="48C94480" w14:textId="77777777" w:rsidR="00461DCF" w:rsidRDefault="006D2FC2">
      <w:pPr>
        <w:pStyle w:val="TOC1"/>
        <w:rPr>
          <w:rFonts w:asciiTheme="minorHAnsi" w:eastAsiaTheme="minorEastAsia" w:hAnsiTheme="minorHAnsi" w:cstheme="minorBidi"/>
          <w:noProof/>
          <w:szCs w:val="22"/>
        </w:rPr>
      </w:pPr>
      <w:hyperlink w:anchor="_Toc229010556" w:history="1">
        <w:r w:rsidR="00461DCF" w:rsidRPr="004C0AE7">
          <w:rPr>
            <w:rStyle w:val="Hyperlink"/>
            <w:noProof/>
          </w:rPr>
          <w:t>SĄVOKOS IR SUTRUMPINIMAI</w:t>
        </w:r>
        <w:r w:rsidR="00461DCF">
          <w:rPr>
            <w:noProof/>
            <w:webHidden/>
          </w:rPr>
          <w:tab/>
        </w:r>
        <w:r w:rsidR="00461DCF">
          <w:rPr>
            <w:noProof/>
            <w:webHidden/>
          </w:rPr>
          <w:fldChar w:fldCharType="begin"/>
        </w:r>
        <w:r w:rsidR="00461DCF">
          <w:rPr>
            <w:noProof/>
            <w:webHidden/>
          </w:rPr>
          <w:instrText xml:space="preserve"> PAGEREF _Toc229010556 \h </w:instrText>
        </w:r>
        <w:r w:rsidR="00461DCF">
          <w:rPr>
            <w:noProof/>
            <w:webHidden/>
          </w:rPr>
        </w:r>
        <w:r w:rsidR="00461DCF">
          <w:rPr>
            <w:noProof/>
            <w:webHidden/>
          </w:rPr>
          <w:fldChar w:fldCharType="separate"/>
        </w:r>
        <w:r w:rsidR="00461DCF">
          <w:rPr>
            <w:noProof/>
            <w:webHidden/>
          </w:rPr>
          <w:t>2</w:t>
        </w:r>
        <w:r w:rsidR="00461DCF">
          <w:rPr>
            <w:noProof/>
            <w:webHidden/>
          </w:rPr>
          <w:fldChar w:fldCharType="end"/>
        </w:r>
      </w:hyperlink>
    </w:p>
    <w:p w14:paraId="6C55C7BA" w14:textId="77777777" w:rsidR="00461DCF" w:rsidRDefault="006D2FC2">
      <w:pPr>
        <w:pStyle w:val="TOC1"/>
        <w:rPr>
          <w:rFonts w:asciiTheme="minorHAnsi" w:eastAsiaTheme="minorEastAsia" w:hAnsiTheme="minorHAnsi" w:cstheme="minorBidi"/>
          <w:noProof/>
          <w:szCs w:val="22"/>
        </w:rPr>
      </w:pPr>
      <w:hyperlink w:anchor="_Toc229010557" w:history="1">
        <w:r w:rsidR="00461DCF" w:rsidRPr="004C0AE7">
          <w:rPr>
            <w:rStyle w:val="Hyperlink"/>
            <w:noProof/>
          </w:rPr>
          <w:t>1</w:t>
        </w:r>
        <w:r w:rsidR="00461DCF">
          <w:rPr>
            <w:rFonts w:asciiTheme="minorHAnsi" w:eastAsiaTheme="minorEastAsia" w:hAnsiTheme="minorHAnsi" w:cstheme="minorBidi"/>
            <w:noProof/>
            <w:szCs w:val="22"/>
          </w:rPr>
          <w:tab/>
        </w:r>
        <w:r w:rsidR="00461DCF" w:rsidRPr="004C0AE7">
          <w:rPr>
            <w:rStyle w:val="Hyperlink"/>
            <w:noProof/>
          </w:rPr>
          <w:t>BENDROJI INFORMACIJA</w:t>
        </w:r>
        <w:r w:rsidR="00461DCF">
          <w:rPr>
            <w:noProof/>
            <w:webHidden/>
          </w:rPr>
          <w:tab/>
        </w:r>
        <w:r w:rsidR="00461DCF">
          <w:rPr>
            <w:noProof/>
            <w:webHidden/>
          </w:rPr>
          <w:fldChar w:fldCharType="begin"/>
        </w:r>
        <w:r w:rsidR="00461DCF">
          <w:rPr>
            <w:noProof/>
            <w:webHidden/>
          </w:rPr>
          <w:instrText xml:space="preserve"> PAGEREF _Toc229010557 \h </w:instrText>
        </w:r>
        <w:r w:rsidR="00461DCF">
          <w:rPr>
            <w:noProof/>
            <w:webHidden/>
          </w:rPr>
        </w:r>
        <w:r w:rsidR="00461DCF">
          <w:rPr>
            <w:noProof/>
            <w:webHidden/>
          </w:rPr>
          <w:fldChar w:fldCharType="separate"/>
        </w:r>
        <w:r w:rsidR="00461DCF">
          <w:rPr>
            <w:noProof/>
            <w:webHidden/>
          </w:rPr>
          <w:t>4</w:t>
        </w:r>
        <w:r w:rsidR="00461DCF">
          <w:rPr>
            <w:noProof/>
            <w:webHidden/>
          </w:rPr>
          <w:fldChar w:fldCharType="end"/>
        </w:r>
      </w:hyperlink>
    </w:p>
    <w:p w14:paraId="31DC139F" w14:textId="77777777" w:rsidR="00461DCF" w:rsidRDefault="006D2FC2">
      <w:pPr>
        <w:pStyle w:val="TOC1"/>
        <w:rPr>
          <w:rFonts w:asciiTheme="minorHAnsi" w:eastAsiaTheme="minorEastAsia" w:hAnsiTheme="minorHAnsi" w:cstheme="minorBidi"/>
          <w:noProof/>
          <w:szCs w:val="22"/>
        </w:rPr>
      </w:pPr>
      <w:hyperlink w:anchor="_Toc229010558" w:history="1">
        <w:r w:rsidR="00461DCF" w:rsidRPr="004C0AE7">
          <w:rPr>
            <w:rStyle w:val="Hyperlink"/>
            <w:noProof/>
          </w:rPr>
          <w:t>2</w:t>
        </w:r>
        <w:r w:rsidR="00461DCF">
          <w:rPr>
            <w:rFonts w:asciiTheme="minorHAnsi" w:eastAsiaTheme="minorEastAsia" w:hAnsiTheme="minorHAnsi" w:cstheme="minorBidi"/>
            <w:noProof/>
            <w:szCs w:val="22"/>
          </w:rPr>
          <w:tab/>
        </w:r>
        <w:r w:rsidR="00461DCF" w:rsidRPr="004C0AE7">
          <w:rPr>
            <w:rStyle w:val="Hyperlink"/>
            <w:noProof/>
          </w:rPr>
          <w:t>PIRKIMO TIKSLAS, OBJEKTAS IR SUTARTIES VEIKLOS</w:t>
        </w:r>
        <w:r w:rsidR="00461DCF">
          <w:rPr>
            <w:noProof/>
            <w:webHidden/>
          </w:rPr>
          <w:tab/>
        </w:r>
        <w:r w:rsidR="00461DCF">
          <w:rPr>
            <w:noProof/>
            <w:webHidden/>
          </w:rPr>
          <w:fldChar w:fldCharType="begin"/>
        </w:r>
        <w:r w:rsidR="00461DCF">
          <w:rPr>
            <w:noProof/>
            <w:webHidden/>
          </w:rPr>
          <w:instrText xml:space="preserve"> PAGEREF _Toc229010558 \h </w:instrText>
        </w:r>
        <w:r w:rsidR="00461DCF">
          <w:rPr>
            <w:noProof/>
            <w:webHidden/>
          </w:rPr>
        </w:r>
        <w:r w:rsidR="00461DCF">
          <w:rPr>
            <w:noProof/>
            <w:webHidden/>
          </w:rPr>
          <w:fldChar w:fldCharType="separate"/>
        </w:r>
        <w:r w:rsidR="00461DCF">
          <w:rPr>
            <w:noProof/>
            <w:webHidden/>
          </w:rPr>
          <w:t>4</w:t>
        </w:r>
        <w:r w:rsidR="00461DCF">
          <w:rPr>
            <w:noProof/>
            <w:webHidden/>
          </w:rPr>
          <w:fldChar w:fldCharType="end"/>
        </w:r>
      </w:hyperlink>
    </w:p>
    <w:p w14:paraId="62E987B6" w14:textId="77777777" w:rsidR="00461DCF" w:rsidRDefault="006D2FC2">
      <w:pPr>
        <w:pStyle w:val="TOC1"/>
        <w:rPr>
          <w:rFonts w:asciiTheme="minorHAnsi" w:eastAsiaTheme="minorEastAsia" w:hAnsiTheme="minorHAnsi" w:cstheme="minorBidi"/>
          <w:noProof/>
          <w:szCs w:val="22"/>
        </w:rPr>
      </w:pPr>
      <w:hyperlink w:anchor="_Toc229010559" w:history="1">
        <w:r w:rsidR="00461DCF" w:rsidRPr="004C0AE7">
          <w:rPr>
            <w:rStyle w:val="Hyperlink"/>
            <w:noProof/>
          </w:rPr>
          <w:t>3</w:t>
        </w:r>
        <w:r w:rsidR="00461DCF">
          <w:rPr>
            <w:rFonts w:asciiTheme="minorHAnsi" w:eastAsiaTheme="minorEastAsia" w:hAnsiTheme="minorHAnsi" w:cstheme="minorBidi"/>
            <w:noProof/>
            <w:szCs w:val="22"/>
          </w:rPr>
          <w:tab/>
        </w:r>
        <w:r w:rsidR="00461DCF" w:rsidRPr="004C0AE7">
          <w:rPr>
            <w:rStyle w:val="Hyperlink"/>
            <w:noProof/>
          </w:rPr>
          <w:t>SUSIJUSIŲ DOKUMENTŲ SĄRAŠAS</w:t>
        </w:r>
        <w:r w:rsidR="00461DCF">
          <w:rPr>
            <w:noProof/>
            <w:webHidden/>
          </w:rPr>
          <w:tab/>
        </w:r>
        <w:r w:rsidR="00461DCF">
          <w:rPr>
            <w:noProof/>
            <w:webHidden/>
          </w:rPr>
          <w:fldChar w:fldCharType="begin"/>
        </w:r>
        <w:r w:rsidR="00461DCF">
          <w:rPr>
            <w:noProof/>
            <w:webHidden/>
          </w:rPr>
          <w:instrText xml:space="preserve"> PAGEREF _Toc229010559 \h </w:instrText>
        </w:r>
        <w:r w:rsidR="00461DCF">
          <w:rPr>
            <w:noProof/>
            <w:webHidden/>
          </w:rPr>
        </w:r>
        <w:r w:rsidR="00461DCF">
          <w:rPr>
            <w:noProof/>
            <w:webHidden/>
          </w:rPr>
          <w:fldChar w:fldCharType="separate"/>
        </w:r>
        <w:r w:rsidR="00461DCF">
          <w:rPr>
            <w:noProof/>
            <w:webHidden/>
          </w:rPr>
          <w:t>5</w:t>
        </w:r>
        <w:r w:rsidR="00461DCF">
          <w:rPr>
            <w:noProof/>
            <w:webHidden/>
          </w:rPr>
          <w:fldChar w:fldCharType="end"/>
        </w:r>
      </w:hyperlink>
    </w:p>
    <w:p w14:paraId="34083FDD" w14:textId="77777777" w:rsidR="00461DCF" w:rsidRDefault="006D2FC2">
      <w:pPr>
        <w:pStyle w:val="TOC1"/>
        <w:rPr>
          <w:rFonts w:asciiTheme="minorHAnsi" w:eastAsiaTheme="minorEastAsia" w:hAnsiTheme="minorHAnsi" w:cstheme="minorBidi"/>
          <w:noProof/>
          <w:szCs w:val="22"/>
        </w:rPr>
      </w:pPr>
      <w:hyperlink w:anchor="_Toc229010560" w:history="1">
        <w:r w:rsidR="00461DCF" w:rsidRPr="004C0AE7">
          <w:rPr>
            <w:rStyle w:val="Hyperlink"/>
            <w:noProof/>
          </w:rPr>
          <w:t>4</w:t>
        </w:r>
        <w:r w:rsidR="00461DCF">
          <w:rPr>
            <w:rFonts w:asciiTheme="minorHAnsi" w:eastAsiaTheme="minorEastAsia" w:hAnsiTheme="minorHAnsi" w:cstheme="minorBidi"/>
            <w:noProof/>
            <w:szCs w:val="22"/>
          </w:rPr>
          <w:tab/>
        </w:r>
        <w:r w:rsidR="00461DCF" w:rsidRPr="004C0AE7">
          <w:rPr>
            <w:rStyle w:val="Hyperlink"/>
            <w:noProof/>
          </w:rPr>
          <w:t>INFORMACIJA APIE PROJEKTĄ</w:t>
        </w:r>
        <w:r w:rsidR="00461DCF">
          <w:rPr>
            <w:noProof/>
            <w:webHidden/>
          </w:rPr>
          <w:tab/>
        </w:r>
        <w:r w:rsidR="00461DCF">
          <w:rPr>
            <w:noProof/>
            <w:webHidden/>
          </w:rPr>
          <w:fldChar w:fldCharType="begin"/>
        </w:r>
        <w:r w:rsidR="00461DCF">
          <w:rPr>
            <w:noProof/>
            <w:webHidden/>
          </w:rPr>
          <w:instrText xml:space="preserve"> PAGEREF _Toc229010560 \h </w:instrText>
        </w:r>
        <w:r w:rsidR="00461DCF">
          <w:rPr>
            <w:noProof/>
            <w:webHidden/>
          </w:rPr>
        </w:r>
        <w:r w:rsidR="00461DCF">
          <w:rPr>
            <w:noProof/>
            <w:webHidden/>
          </w:rPr>
          <w:fldChar w:fldCharType="separate"/>
        </w:r>
        <w:r w:rsidR="00461DCF">
          <w:rPr>
            <w:noProof/>
            <w:webHidden/>
          </w:rPr>
          <w:t>8</w:t>
        </w:r>
        <w:r w:rsidR="00461DCF">
          <w:rPr>
            <w:noProof/>
            <w:webHidden/>
          </w:rPr>
          <w:fldChar w:fldCharType="end"/>
        </w:r>
      </w:hyperlink>
    </w:p>
    <w:p w14:paraId="3B86C698" w14:textId="77777777" w:rsidR="00461DCF" w:rsidRDefault="006D2FC2">
      <w:pPr>
        <w:pStyle w:val="TOC1"/>
        <w:rPr>
          <w:rFonts w:asciiTheme="minorHAnsi" w:eastAsiaTheme="minorEastAsia" w:hAnsiTheme="minorHAnsi" w:cstheme="minorBidi"/>
          <w:noProof/>
          <w:szCs w:val="22"/>
        </w:rPr>
      </w:pPr>
      <w:hyperlink w:anchor="_Toc229010561" w:history="1">
        <w:r w:rsidR="00461DCF" w:rsidRPr="004C0AE7">
          <w:rPr>
            <w:rStyle w:val="Hyperlink"/>
            <w:noProof/>
          </w:rPr>
          <w:t>5</w:t>
        </w:r>
        <w:r w:rsidR="00461DCF">
          <w:rPr>
            <w:rFonts w:asciiTheme="minorHAnsi" w:eastAsiaTheme="minorEastAsia" w:hAnsiTheme="minorHAnsi" w:cstheme="minorBidi"/>
            <w:noProof/>
            <w:szCs w:val="22"/>
          </w:rPr>
          <w:tab/>
        </w:r>
        <w:r w:rsidR="00461DCF" w:rsidRPr="004C0AE7">
          <w:rPr>
            <w:rStyle w:val="Hyperlink"/>
            <w:noProof/>
          </w:rPr>
          <w:t>ESAMOS SITUACIJOS APRAŠYMAS</w:t>
        </w:r>
        <w:r w:rsidR="00461DCF">
          <w:rPr>
            <w:noProof/>
            <w:webHidden/>
          </w:rPr>
          <w:tab/>
        </w:r>
        <w:r w:rsidR="00461DCF">
          <w:rPr>
            <w:noProof/>
            <w:webHidden/>
          </w:rPr>
          <w:fldChar w:fldCharType="begin"/>
        </w:r>
        <w:r w:rsidR="00461DCF">
          <w:rPr>
            <w:noProof/>
            <w:webHidden/>
          </w:rPr>
          <w:instrText xml:space="preserve"> PAGEREF _Toc229010561 \h </w:instrText>
        </w:r>
        <w:r w:rsidR="00461DCF">
          <w:rPr>
            <w:noProof/>
            <w:webHidden/>
          </w:rPr>
        </w:r>
        <w:r w:rsidR="00461DCF">
          <w:rPr>
            <w:noProof/>
            <w:webHidden/>
          </w:rPr>
          <w:fldChar w:fldCharType="separate"/>
        </w:r>
        <w:r w:rsidR="00461DCF">
          <w:rPr>
            <w:noProof/>
            <w:webHidden/>
          </w:rPr>
          <w:t>8</w:t>
        </w:r>
        <w:r w:rsidR="00461DCF">
          <w:rPr>
            <w:noProof/>
            <w:webHidden/>
          </w:rPr>
          <w:fldChar w:fldCharType="end"/>
        </w:r>
      </w:hyperlink>
    </w:p>
    <w:p w14:paraId="3C7D8FBC" w14:textId="77777777" w:rsidR="00461DCF" w:rsidRDefault="006D2FC2">
      <w:pPr>
        <w:pStyle w:val="TOC1"/>
        <w:rPr>
          <w:rFonts w:asciiTheme="minorHAnsi" w:eastAsiaTheme="minorEastAsia" w:hAnsiTheme="minorHAnsi" w:cstheme="minorBidi"/>
          <w:noProof/>
          <w:szCs w:val="22"/>
        </w:rPr>
      </w:pPr>
      <w:hyperlink w:anchor="_Toc229010562" w:history="1">
        <w:r w:rsidR="00461DCF" w:rsidRPr="004C0AE7">
          <w:rPr>
            <w:rStyle w:val="Hyperlink"/>
            <w:noProof/>
          </w:rPr>
          <w:t>6</w:t>
        </w:r>
        <w:r w:rsidR="00461DCF">
          <w:rPr>
            <w:rFonts w:asciiTheme="minorHAnsi" w:eastAsiaTheme="minorEastAsia" w:hAnsiTheme="minorHAnsi" w:cstheme="minorBidi"/>
            <w:noProof/>
            <w:szCs w:val="22"/>
          </w:rPr>
          <w:tab/>
        </w:r>
        <w:r w:rsidR="00461DCF" w:rsidRPr="004C0AE7">
          <w:rPr>
            <w:rStyle w:val="Hyperlink"/>
            <w:noProof/>
          </w:rPr>
          <w:t>SIEKIAMOS SITUACIJOS APRAŠYMAS</w:t>
        </w:r>
        <w:r w:rsidR="00461DCF">
          <w:rPr>
            <w:noProof/>
            <w:webHidden/>
          </w:rPr>
          <w:tab/>
        </w:r>
        <w:r w:rsidR="00461DCF">
          <w:rPr>
            <w:noProof/>
            <w:webHidden/>
          </w:rPr>
          <w:fldChar w:fldCharType="begin"/>
        </w:r>
        <w:r w:rsidR="00461DCF">
          <w:rPr>
            <w:noProof/>
            <w:webHidden/>
          </w:rPr>
          <w:instrText xml:space="preserve"> PAGEREF _Toc229010562 \h </w:instrText>
        </w:r>
        <w:r w:rsidR="00461DCF">
          <w:rPr>
            <w:noProof/>
            <w:webHidden/>
          </w:rPr>
        </w:r>
        <w:r w:rsidR="00461DCF">
          <w:rPr>
            <w:noProof/>
            <w:webHidden/>
          </w:rPr>
          <w:fldChar w:fldCharType="separate"/>
        </w:r>
        <w:r w:rsidR="00461DCF">
          <w:rPr>
            <w:noProof/>
            <w:webHidden/>
          </w:rPr>
          <w:t>10</w:t>
        </w:r>
        <w:r w:rsidR="00461DCF">
          <w:rPr>
            <w:noProof/>
            <w:webHidden/>
          </w:rPr>
          <w:fldChar w:fldCharType="end"/>
        </w:r>
      </w:hyperlink>
    </w:p>
    <w:p w14:paraId="37FFE2F5" w14:textId="77777777" w:rsidR="00461DCF" w:rsidRDefault="006D2FC2">
      <w:pPr>
        <w:pStyle w:val="TOC1"/>
        <w:rPr>
          <w:rFonts w:asciiTheme="minorHAnsi" w:eastAsiaTheme="minorEastAsia" w:hAnsiTheme="minorHAnsi" w:cstheme="minorBidi"/>
          <w:noProof/>
          <w:szCs w:val="22"/>
        </w:rPr>
      </w:pPr>
      <w:hyperlink w:anchor="_Toc229010563" w:history="1">
        <w:r w:rsidR="00461DCF" w:rsidRPr="004C0AE7">
          <w:rPr>
            <w:rStyle w:val="Hyperlink"/>
            <w:noProof/>
          </w:rPr>
          <w:t>7</w:t>
        </w:r>
        <w:r w:rsidR="00461DCF">
          <w:rPr>
            <w:rFonts w:asciiTheme="minorHAnsi" w:eastAsiaTheme="minorEastAsia" w:hAnsiTheme="minorHAnsi" w:cstheme="minorBidi"/>
            <w:noProof/>
            <w:szCs w:val="22"/>
          </w:rPr>
          <w:tab/>
        </w:r>
        <w:r w:rsidR="00461DCF" w:rsidRPr="004C0AE7">
          <w:rPr>
            <w:rStyle w:val="Hyperlink"/>
            <w:noProof/>
          </w:rPr>
          <w:t>Reikalavimai programinei įrangai</w:t>
        </w:r>
        <w:r w:rsidR="00461DCF">
          <w:rPr>
            <w:noProof/>
            <w:webHidden/>
          </w:rPr>
          <w:tab/>
        </w:r>
        <w:r w:rsidR="00461DCF">
          <w:rPr>
            <w:noProof/>
            <w:webHidden/>
          </w:rPr>
          <w:fldChar w:fldCharType="begin"/>
        </w:r>
        <w:r w:rsidR="00461DCF">
          <w:rPr>
            <w:noProof/>
            <w:webHidden/>
          </w:rPr>
          <w:instrText xml:space="preserve"> PAGEREF _Toc229010563 \h </w:instrText>
        </w:r>
        <w:r w:rsidR="00461DCF">
          <w:rPr>
            <w:noProof/>
            <w:webHidden/>
          </w:rPr>
        </w:r>
        <w:r w:rsidR="00461DCF">
          <w:rPr>
            <w:noProof/>
            <w:webHidden/>
          </w:rPr>
          <w:fldChar w:fldCharType="separate"/>
        </w:r>
        <w:r w:rsidR="00461DCF">
          <w:rPr>
            <w:noProof/>
            <w:webHidden/>
          </w:rPr>
          <w:t>11</w:t>
        </w:r>
        <w:r w:rsidR="00461DCF">
          <w:rPr>
            <w:noProof/>
            <w:webHidden/>
          </w:rPr>
          <w:fldChar w:fldCharType="end"/>
        </w:r>
      </w:hyperlink>
    </w:p>
    <w:p w14:paraId="6EB2ABAA" w14:textId="77777777" w:rsidR="00461DCF" w:rsidRDefault="006D2FC2">
      <w:pPr>
        <w:pStyle w:val="TOC2"/>
        <w:rPr>
          <w:rFonts w:asciiTheme="minorHAnsi" w:eastAsiaTheme="minorEastAsia" w:hAnsiTheme="minorHAnsi" w:cstheme="minorBidi"/>
          <w:noProof/>
          <w:szCs w:val="22"/>
        </w:rPr>
      </w:pPr>
      <w:hyperlink w:anchor="_Toc229010564" w:history="1">
        <w:r w:rsidR="00461DCF" w:rsidRPr="004C0AE7">
          <w:rPr>
            <w:rStyle w:val="Hyperlink"/>
            <w:noProof/>
          </w:rPr>
          <w:t>7.1</w:t>
        </w:r>
        <w:r w:rsidR="00461DCF">
          <w:rPr>
            <w:rFonts w:asciiTheme="minorHAnsi" w:eastAsiaTheme="minorEastAsia" w:hAnsiTheme="minorHAnsi" w:cstheme="minorBidi"/>
            <w:noProof/>
            <w:szCs w:val="22"/>
          </w:rPr>
          <w:tab/>
        </w:r>
        <w:r w:rsidR="00461DCF" w:rsidRPr="004C0AE7">
          <w:rPr>
            <w:rStyle w:val="Hyperlink"/>
            <w:noProof/>
          </w:rPr>
          <w:t>Vaizdų archyvavimo programinė įranga</w:t>
        </w:r>
        <w:r w:rsidR="00461DCF">
          <w:rPr>
            <w:noProof/>
            <w:webHidden/>
          </w:rPr>
          <w:tab/>
        </w:r>
        <w:r w:rsidR="00461DCF">
          <w:rPr>
            <w:noProof/>
            <w:webHidden/>
          </w:rPr>
          <w:fldChar w:fldCharType="begin"/>
        </w:r>
        <w:r w:rsidR="00461DCF">
          <w:rPr>
            <w:noProof/>
            <w:webHidden/>
          </w:rPr>
          <w:instrText xml:space="preserve"> PAGEREF _Toc229010564 \h </w:instrText>
        </w:r>
        <w:r w:rsidR="00461DCF">
          <w:rPr>
            <w:noProof/>
            <w:webHidden/>
          </w:rPr>
        </w:r>
        <w:r w:rsidR="00461DCF">
          <w:rPr>
            <w:noProof/>
            <w:webHidden/>
          </w:rPr>
          <w:fldChar w:fldCharType="separate"/>
        </w:r>
        <w:r w:rsidR="00461DCF">
          <w:rPr>
            <w:noProof/>
            <w:webHidden/>
          </w:rPr>
          <w:t>11</w:t>
        </w:r>
        <w:r w:rsidR="00461DCF">
          <w:rPr>
            <w:noProof/>
            <w:webHidden/>
          </w:rPr>
          <w:fldChar w:fldCharType="end"/>
        </w:r>
      </w:hyperlink>
    </w:p>
    <w:p w14:paraId="577090B8" w14:textId="77777777" w:rsidR="00461DCF" w:rsidRPr="00E73A1A" w:rsidRDefault="006D2FC2">
      <w:pPr>
        <w:pStyle w:val="TOC2"/>
        <w:rPr>
          <w:rFonts w:asciiTheme="minorHAnsi" w:eastAsiaTheme="minorEastAsia" w:hAnsiTheme="minorHAnsi" w:cstheme="minorBidi"/>
          <w:noProof/>
          <w:szCs w:val="22"/>
        </w:rPr>
      </w:pPr>
      <w:hyperlink w:anchor="_Toc229010565" w:history="1">
        <w:r w:rsidR="00461DCF" w:rsidRPr="00E73A1A">
          <w:rPr>
            <w:rStyle w:val="Hyperlink"/>
            <w:noProof/>
          </w:rPr>
          <w:t>7.2</w:t>
        </w:r>
        <w:r w:rsidR="00461DCF" w:rsidRPr="00E73A1A">
          <w:rPr>
            <w:rFonts w:asciiTheme="minorHAnsi" w:eastAsiaTheme="minorEastAsia" w:hAnsiTheme="minorHAnsi" w:cstheme="minorBidi"/>
            <w:noProof/>
            <w:szCs w:val="22"/>
          </w:rPr>
          <w:tab/>
        </w:r>
        <w:r w:rsidR="00461DCF" w:rsidRPr="00E73A1A">
          <w:rPr>
            <w:rStyle w:val="Hyperlink"/>
            <w:noProof/>
          </w:rPr>
          <w:t>Vaizdų peržiūros ir diagnostikos programinė įranga</w:t>
        </w:r>
        <w:r w:rsidR="00461DCF" w:rsidRPr="00E73A1A">
          <w:rPr>
            <w:noProof/>
            <w:webHidden/>
          </w:rPr>
          <w:tab/>
        </w:r>
        <w:r w:rsidR="00461DCF" w:rsidRPr="00E73A1A">
          <w:rPr>
            <w:noProof/>
            <w:webHidden/>
          </w:rPr>
          <w:fldChar w:fldCharType="begin"/>
        </w:r>
        <w:r w:rsidR="00461DCF" w:rsidRPr="00E73A1A">
          <w:rPr>
            <w:noProof/>
            <w:webHidden/>
          </w:rPr>
          <w:instrText xml:space="preserve"> PAGEREF _Toc229010565 \h </w:instrText>
        </w:r>
        <w:r w:rsidR="00461DCF" w:rsidRPr="00E73A1A">
          <w:rPr>
            <w:noProof/>
            <w:webHidden/>
          </w:rPr>
        </w:r>
        <w:r w:rsidR="00461DCF" w:rsidRPr="00E73A1A">
          <w:rPr>
            <w:noProof/>
            <w:webHidden/>
          </w:rPr>
          <w:fldChar w:fldCharType="separate"/>
        </w:r>
        <w:r w:rsidR="00461DCF" w:rsidRPr="00E73A1A">
          <w:rPr>
            <w:noProof/>
            <w:webHidden/>
          </w:rPr>
          <w:t>12</w:t>
        </w:r>
        <w:r w:rsidR="00461DCF" w:rsidRPr="00E73A1A">
          <w:rPr>
            <w:noProof/>
            <w:webHidden/>
          </w:rPr>
          <w:fldChar w:fldCharType="end"/>
        </w:r>
      </w:hyperlink>
    </w:p>
    <w:p w14:paraId="146CB558" w14:textId="77777777" w:rsidR="00461DCF" w:rsidRPr="00E73A1A" w:rsidRDefault="006D2FC2">
      <w:pPr>
        <w:pStyle w:val="TOC2"/>
        <w:rPr>
          <w:rFonts w:asciiTheme="minorHAnsi" w:eastAsiaTheme="minorEastAsia" w:hAnsiTheme="minorHAnsi" w:cstheme="minorBidi"/>
          <w:noProof/>
          <w:szCs w:val="22"/>
        </w:rPr>
      </w:pPr>
      <w:hyperlink w:anchor="_Toc229010566" w:history="1">
        <w:r w:rsidR="00461DCF" w:rsidRPr="00E73A1A">
          <w:rPr>
            <w:rStyle w:val="Hyperlink"/>
            <w:noProof/>
          </w:rPr>
          <w:t>7.3</w:t>
        </w:r>
        <w:r w:rsidR="00461DCF" w:rsidRPr="00E73A1A">
          <w:rPr>
            <w:rFonts w:asciiTheme="minorHAnsi" w:eastAsiaTheme="minorEastAsia" w:hAnsiTheme="minorHAnsi" w:cstheme="minorBidi"/>
            <w:noProof/>
            <w:szCs w:val="22"/>
          </w:rPr>
          <w:tab/>
        </w:r>
        <w:r w:rsidR="00461DCF" w:rsidRPr="00E73A1A">
          <w:rPr>
            <w:rStyle w:val="Hyperlink"/>
            <w:noProof/>
          </w:rPr>
          <w:t>Reikalavimai integracinėms sąsajoms</w:t>
        </w:r>
        <w:r w:rsidR="00461DCF" w:rsidRPr="00E73A1A">
          <w:rPr>
            <w:noProof/>
            <w:webHidden/>
          </w:rPr>
          <w:tab/>
        </w:r>
        <w:r w:rsidR="00461DCF" w:rsidRPr="00E73A1A">
          <w:rPr>
            <w:noProof/>
            <w:webHidden/>
          </w:rPr>
          <w:fldChar w:fldCharType="begin"/>
        </w:r>
        <w:r w:rsidR="00461DCF" w:rsidRPr="00E73A1A">
          <w:rPr>
            <w:noProof/>
            <w:webHidden/>
          </w:rPr>
          <w:instrText xml:space="preserve"> PAGEREF _Toc229010566 \h </w:instrText>
        </w:r>
        <w:r w:rsidR="00461DCF" w:rsidRPr="00E73A1A">
          <w:rPr>
            <w:noProof/>
            <w:webHidden/>
          </w:rPr>
        </w:r>
        <w:r w:rsidR="00461DCF" w:rsidRPr="00E73A1A">
          <w:rPr>
            <w:noProof/>
            <w:webHidden/>
          </w:rPr>
          <w:fldChar w:fldCharType="separate"/>
        </w:r>
        <w:r w:rsidR="00461DCF" w:rsidRPr="00E73A1A">
          <w:rPr>
            <w:noProof/>
            <w:webHidden/>
          </w:rPr>
          <w:t>16</w:t>
        </w:r>
        <w:r w:rsidR="00461DCF" w:rsidRPr="00E73A1A">
          <w:rPr>
            <w:noProof/>
            <w:webHidden/>
          </w:rPr>
          <w:fldChar w:fldCharType="end"/>
        </w:r>
      </w:hyperlink>
    </w:p>
    <w:p w14:paraId="2975A3EC" w14:textId="77777777" w:rsidR="00461DCF" w:rsidRPr="00E73A1A" w:rsidRDefault="006D2FC2">
      <w:pPr>
        <w:pStyle w:val="TOC1"/>
        <w:rPr>
          <w:rFonts w:asciiTheme="minorHAnsi" w:eastAsiaTheme="minorEastAsia" w:hAnsiTheme="minorHAnsi" w:cstheme="minorBidi"/>
          <w:noProof/>
          <w:szCs w:val="22"/>
        </w:rPr>
      </w:pPr>
      <w:hyperlink w:anchor="_Toc229010567" w:history="1">
        <w:r w:rsidR="00461DCF" w:rsidRPr="00E73A1A">
          <w:rPr>
            <w:rStyle w:val="Hyperlink"/>
            <w:noProof/>
          </w:rPr>
          <w:t>8</w:t>
        </w:r>
        <w:r w:rsidR="00461DCF" w:rsidRPr="00E73A1A">
          <w:rPr>
            <w:rFonts w:asciiTheme="minorHAnsi" w:eastAsiaTheme="minorEastAsia" w:hAnsiTheme="minorHAnsi" w:cstheme="minorBidi"/>
            <w:noProof/>
            <w:szCs w:val="22"/>
          </w:rPr>
          <w:tab/>
        </w:r>
        <w:r w:rsidR="00461DCF" w:rsidRPr="00E73A1A">
          <w:rPr>
            <w:rStyle w:val="Hyperlink"/>
            <w:noProof/>
          </w:rPr>
          <w:t>NEFUNKCINIAI REIKALAVIMAI</w:t>
        </w:r>
        <w:r w:rsidR="00461DCF" w:rsidRPr="00E73A1A">
          <w:rPr>
            <w:noProof/>
            <w:webHidden/>
          </w:rPr>
          <w:tab/>
        </w:r>
        <w:r w:rsidR="00461DCF" w:rsidRPr="00E73A1A">
          <w:rPr>
            <w:noProof/>
            <w:webHidden/>
          </w:rPr>
          <w:fldChar w:fldCharType="begin"/>
        </w:r>
        <w:r w:rsidR="00461DCF" w:rsidRPr="00E73A1A">
          <w:rPr>
            <w:noProof/>
            <w:webHidden/>
          </w:rPr>
          <w:instrText xml:space="preserve"> PAGEREF _Toc229010567 \h </w:instrText>
        </w:r>
        <w:r w:rsidR="00461DCF" w:rsidRPr="00E73A1A">
          <w:rPr>
            <w:noProof/>
            <w:webHidden/>
          </w:rPr>
        </w:r>
        <w:r w:rsidR="00461DCF" w:rsidRPr="00E73A1A">
          <w:rPr>
            <w:noProof/>
            <w:webHidden/>
          </w:rPr>
          <w:fldChar w:fldCharType="separate"/>
        </w:r>
        <w:r w:rsidR="00461DCF" w:rsidRPr="00E73A1A">
          <w:rPr>
            <w:noProof/>
            <w:webHidden/>
          </w:rPr>
          <w:t>17</w:t>
        </w:r>
        <w:r w:rsidR="00461DCF" w:rsidRPr="00E73A1A">
          <w:rPr>
            <w:noProof/>
            <w:webHidden/>
          </w:rPr>
          <w:fldChar w:fldCharType="end"/>
        </w:r>
      </w:hyperlink>
    </w:p>
    <w:p w14:paraId="211E5BFE" w14:textId="77777777" w:rsidR="00461DCF" w:rsidRPr="00E73A1A" w:rsidRDefault="006D2FC2">
      <w:pPr>
        <w:pStyle w:val="TOC2"/>
        <w:rPr>
          <w:rFonts w:asciiTheme="minorHAnsi" w:eastAsiaTheme="minorEastAsia" w:hAnsiTheme="minorHAnsi" w:cstheme="minorBidi"/>
          <w:noProof/>
          <w:szCs w:val="22"/>
        </w:rPr>
      </w:pPr>
      <w:hyperlink w:anchor="_Toc229010568" w:history="1">
        <w:r w:rsidR="00461DCF" w:rsidRPr="00E73A1A">
          <w:rPr>
            <w:rStyle w:val="Hyperlink"/>
            <w:noProof/>
          </w:rPr>
          <w:t>8.1</w:t>
        </w:r>
        <w:r w:rsidR="00461DCF" w:rsidRPr="00E73A1A">
          <w:rPr>
            <w:rFonts w:asciiTheme="minorHAnsi" w:eastAsiaTheme="minorEastAsia" w:hAnsiTheme="minorHAnsi" w:cstheme="minorBidi"/>
            <w:noProof/>
            <w:szCs w:val="22"/>
          </w:rPr>
          <w:tab/>
        </w:r>
        <w:r w:rsidR="00461DCF" w:rsidRPr="00E73A1A">
          <w:rPr>
            <w:rStyle w:val="Hyperlink"/>
            <w:noProof/>
          </w:rPr>
          <w:t>Reikalavimų įgyvendinimas</w:t>
        </w:r>
        <w:r w:rsidR="00461DCF" w:rsidRPr="00E73A1A">
          <w:rPr>
            <w:noProof/>
            <w:webHidden/>
          </w:rPr>
          <w:tab/>
        </w:r>
        <w:r w:rsidR="00461DCF" w:rsidRPr="00E73A1A">
          <w:rPr>
            <w:noProof/>
            <w:webHidden/>
          </w:rPr>
          <w:fldChar w:fldCharType="begin"/>
        </w:r>
        <w:r w:rsidR="00461DCF" w:rsidRPr="00E73A1A">
          <w:rPr>
            <w:noProof/>
            <w:webHidden/>
          </w:rPr>
          <w:instrText xml:space="preserve"> PAGEREF _Toc229010568 \h </w:instrText>
        </w:r>
        <w:r w:rsidR="00461DCF" w:rsidRPr="00E73A1A">
          <w:rPr>
            <w:noProof/>
            <w:webHidden/>
          </w:rPr>
        </w:r>
        <w:r w:rsidR="00461DCF" w:rsidRPr="00E73A1A">
          <w:rPr>
            <w:noProof/>
            <w:webHidden/>
          </w:rPr>
          <w:fldChar w:fldCharType="separate"/>
        </w:r>
        <w:r w:rsidR="00461DCF" w:rsidRPr="00E73A1A">
          <w:rPr>
            <w:noProof/>
            <w:webHidden/>
          </w:rPr>
          <w:t>17</w:t>
        </w:r>
        <w:r w:rsidR="00461DCF" w:rsidRPr="00E73A1A">
          <w:rPr>
            <w:noProof/>
            <w:webHidden/>
          </w:rPr>
          <w:fldChar w:fldCharType="end"/>
        </w:r>
      </w:hyperlink>
    </w:p>
    <w:p w14:paraId="24BBEF26" w14:textId="77777777" w:rsidR="00461DCF" w:rsidRPr="00E73A1A" w:rsidRDefault="006D2FC2">
      <w:pPr>
        <w:pStyle w:val="TOC2"/>
        <w:rPr>
          <w:rFonts w:asciiTheme="minorHAnsi" w:eastAsiaTheme="minorEastAsia" w:hAnsiTheme="minorHAnsi" w:cstheme="minorBidi"/>
          <w:noProof/>
          <w:szCs w:val="22"/>
        </w:rPr>
      </w:pPr>
      <w:hyperlink w:anchor="_Toc229010569" w:history="1">
        <w:r w:rsidR="00461DCF" w:rsidRPr="00E73A1A">
          <w:rPr>
            <w:rStyle w:val="Hyperlink"/>
            <w:noProof/>
          </w:rPr>
          <w:t>8.2</w:t>
        </w:r>
        <w:r w:rsidR="00461DCF" w:rsidRPr="00E73A1A">
          <w:rPr>
            <w:rFonts w:asciiTheme="minorHAnsi" w:eastAsiaTheme="minorEastAsia" w:hAnsiTheme="minorHAnsi" w:cstheme="minorBidi"/>
            <w:noProof/>
            <w:szCs w:val="22"/>
          </w:rPr>
          <w:tab/>
        </w:r>
        <w:r w:rsidR="00461DCF" w:rsidRPr="00E73A1A">
          <w:rPr>
            <w:rStyle w:val="Hyperlink"/>
            <w:noProof/>
          </w:rPr>
          <w:t>Reikalavimai programinės įrangos licencijoms</w:t>
        </w:r>
        <w:r w:rsidR="00461DCF" w:rsidRPr="00E73A1A">
          <w:rPr>
            <w:noProof/>
            <w:webHidden/>
          </w:rPr>
          <w:tab/>
        </w:r>
        <w:r w:rsidR="00461DCF" w:rsidRPr="00E73A1A">
          <w:rPr>
            <w:noProof/>
            <w:webHidden/>
          </w:rPr>
          <w:fldChar w:fldCharType="begin"/>
        </w:r>
        <w:r w:rsidR="00461DCF" w:rsidRPr="00E73A1A">
          <w:rPr>
            <w:noProof/>
            <w:webHidden/>
          </w:rPr>
          <w:instrText xml:space="preserve"> PAGEREF _Toc229010569 \h </w:instrText>
        </w:r>
        <w:r w:rsidR="00461DCF" w:rsidRPr="00E73A1A">
          <w:rPr>
            <w:noProof/>
            <w:webHidden/>
          </w:rPr>
        </w:r>
        <w:r w:rsidR="00461DCF" w:rsidRPr="00E73A1A">
          <w:rPr>
            <w:noProof/>
            <w:webHidden/>
          </w:rPr>
          <w:fldChar w:fldCharType="separate"/>
        </w:r>
        <w:r w:rsidR="00461DCF" w:rsidRPr="00E73A1A">
          <w:rPr>
            <w:noProof/>
            <w:webHidden/>
          </w:rPr>
          <w:t>17</w:t>
        </w:r>
        <w:r w:rsidR="00461DCF" w:rsidRPr="00E73A1A">
          <w:rPr>
            <w:noProof/>
            <w:webHidden/>
          </w:rPr>
          <w:fldChar w:fldCharType="end"/>
        </w:r>
      </w:hyperlink>
    </w:p>
    <w:p w14:paraId="58D25068" w14:textId="5C7A76A8" w:rsidR="00461DCF" w:rsidRPr="00E73A1A" w:rsidRDefault="006D2FC2">
      <w:pPr>
        <w:pStyle w:val="TOC2"/>
        <w:rPr>
          <w:rFonts w:asciiTheme="minorHAnsi" w:eastAsiaTheme="minorEastAsia" w:hAnsiTheme="minorHAnsi" w:cstheme="minorBidi"/>
          <w:noProof/>
          <w:szCs w:val="22"/>
        </w:rPr>
      </w:pPr>
      <w:hyperlink w:anchor="_Toc229010570" w:history="1">
        <w:r w:rsidR="00461DCF" w:rsidRPr="00E73A1A">
          <w:rPr>
            <w:rStyle w:val="Hyperlink"/>
            <w:noProof/>
          </w:rPr>
          <w:t>8.3</w:t>
        </w:r>
        <w:r w:rsidR="00461DCF" w:rsidRPr="00E73A1A">
          <w:rPr>
            <w:rFonts w:asciiTheme="minorHAnsi" w:eastAsiaTheme="minorEastAsia" w:hAnsiTheme="minorHAnsi" w:cstheme="minorBidi"/>
            <w:noProof/>
            <w:szCs w:val="22"/>
          </w:rPr>
          <w:tab/>
        </w:r>
        <w:r w:rsidR="00461DCF" w:rsidRPr="00E73A1A">
          <w:rPr>
            <w:rStyle w:val="Hyperlink"/>
            <w:noProof/>
          </w:rPr>
          <w:t>Reikalavimai TECHNINEI įrang</w:t>
        </w:r>
        <w:r w:rsidR="00853ABD" w:rsidRPr="00E73A1A">
          <w:rPr>
            <w:rStyle w:val="Hyperlink"/>
            <w:noProof/>
          </w:rPr>
          <w:t>ai</w:t>
        </w:r>
        <w:r w:rsidR="00461DCF" w:rsidRPr="00E73A1A">
          <w:rPr>
            <w:noProof/>
            <w:webHidden/>
          </w:rPr>
          <w:tab/>
        </w:r>
        <w:r w:rsidR="00461DCF" w:rsidRPr="00E73A1A">
          <w:rPr>
            <w:noProof/>
            <w:webHidden/>
          </w:rPr>
          <w:fldChar w:fldCharType="begin"/>
        </w:r>
        <w:r w:rsidR="00461DCF" w:rsidRPr="00E73A1A">
          <w:rPr>
            <w:noProof/>
            <w:webHidden/>
          </w:rPr>
          <w:instrText xml:space="preserve"> PAGEREF _Toc229010570 \h </w:instrText>
        </w:r>
        <w:r w:rsidR="00461DCF" w:rsidRPr="00E73A1A">
          <w:rPr>
            <w:noProof/>
            <w:webHidden/>
          </w:rPr>
        </w:r>
        <w:r w:rsidR="00461DCF" w:rsidRPr="00E73A1A">
          <w:rPr>
            <w:noProof/>
            <w:webHidden/>
          </w:rPr>
          <w:fldChar w:fldCharType="separate"/>
        </w:r>
        <w:r w:rsidR="00461DCF" w:rsidRPr="00E73A1A">
          <w:rPr>
            <w:noProof/>
            <w:webHidden/>
          </w:rPr>
          <w:t>18</w:t>
        </w:r>
        <w:r w:rsidR="00461DCF" w:rsidRPr="00E73A1A">
          <w:rPr>
            <w:noProof/>
            <w:webHidden/>
          </w:rPr>
          <w:fldChar w:fldCharType="end"/>
        </w:r>
      </w:hyperlink>
    </w:p>
    <w:p w14:paraId="17638A30" w14:textId="77777777" w:rsidR="00461DCF" w:rsidRDefault="006D2FC2">
      <w:pPr>
        <w:pStyle w:val="TOC2"/>
        <w:rPr>
          <w:rFonts w:asciiTheme="minorHAnsi" w:eastAsiaTheme="minorEastAsia" w:hAnsiTheme="minorHAnsi" w:cstheme="minorBidi"/>
          <w:noProof/>
          <w:szCs w:val="22"/>
        </w:rPr>
      </w:pPr>
      <w:hyperlink w:anchor="_Toc229010571" w:history="1">
        <w:r w:rsidR="00461DCF" w:rsidRPr="00E73A1A">
          <w:rPr>
            <w:rStyle w:val="Hyperlink"/>
            <w:noProof/>
          </w:rPr>
          <w:t>8.4</w:t>
        </w:r>
        <w:r w:rsidR="00461DCF" w:rsidRPr="00E73A1A">
          <w:rPr>
            <w:rFonts w:asciiTheme="minorHAnsi" w:eastAsiaTheme="minorEastAsia" w:hAnsiTheme="minorHAnsi" w:cstheme="minorBidi"/>
            <w:noProof/>
            <w:szCs w:val="22"/>
          </w:rPr>
          <w:tab/>
        </w:r>
        <w:r w:rsidR="00461DCF" w:rsidRPr="00E73A1A">
          <w:rPr>
            <w:rStyle w:val="Hyperlink"/>
            <w:noProof/>
          </w:rPr>
          <w:t>Reikalavimai Paslaugų teikimui</w:t>
        </w:r>
        <w:r w:rsidR="00461DCF" w:rsidRPr="00E73A1A">
          <w:rPr>
            <w:noProof/>
            <w:webHidden/>
          </w:rPr>
          <w:tab/>
        </w:r>
        <w:r w:rsidR="00461DCF" w:rsidRPr="00E73A1A">
          <w:rPr>
            <w:noProof/>
            <w:webHidden/>
          </w:rPr>
          <w:fldChar w:fldCharType="begin"/>
        </w:r>
        <w:r w:rsidR="00461DCF" w:rsidRPr="00E73A1A">
          <w:rPr>
            <w:noProof/>
            <w:webHidden/>
          </w:rPr>
          <w:instrText xml:space="preserve"> PAGEREF _Toc229010571 \h </w:instrText>
        </w:r>
        <w:r w:rsidR="00461DCF" w:rsidRPr="00E73A1A">
          <w:rPr>
            <w:noProof/>
            <w:webHidden/>
          </w:rPr>
        </w:r>
        <w:r w:rsidR="00461DCF" w:rsidRPr="00E73A1A">
          <w:rPr>
            <w:noProof/>
            <w:webHidden/>
          </w:rPr>
          <w:fldChar w:fldCharType="separate"/>
        </w:r>
        <w:r w:rsidR="00461DCF" w:rsidRPr="00E73A1A">
          <w:rPr>
            <w:noProof/>
            <w:webHidden/>
          </w:rPr>
          <w:t>18</w:t>
        </w:r>
        <w:r w:rsidR="00461DCF" w:rsidRPr="00E73A1A">
          <w:rPr>
            <w:noProof/>
            <w:webHidden/>
          </w:rPr>
          <w:fldChar w:fldCharType="end"/>
        </w:r>
      </w:hyperlink>
    </w:p>
    <w:p w14:paraId="60B91632" w14:textId="77777777" w:rsidR="00461DCF" w:rsidRDefault="006D2FC2">
      <w:pPr>
        <w:pStyle w:val="TOC3"/>
        <w:rPr>
          <w:rFonts w:asciiTheme="minorHAnsi" w:eastAsiaTheme="minorEastAsia" w:hAnsiTheme="minorHAnsi" w:cstheme="minorBidi"/>
          <w:noProof/>
          <w:szCs w:val="22"/>
        </w:rPr>
      </w:pPr>
      <w:hyperlink w:anchor="_Toc229010572" w:history="1">
        <w:r w:rsidR="00461DCF" w:rsidRPr="004C0AE7">
          <w:rPr>
            <w:rStyle w:val="Hyperlink"/>
            <w:noProof/>
          </w:rPr>
          <w:t>8.4.1</w:t>
        </w:r>
        <w:r w:rsidR="00461DCF">
          <w:rPr>
            <w:rFonts w:asciiTheme="minorHAnsi" w:eastAsiaTheme="minorEastAsia" w:hAnsiTheme="minorHAnsi" w:cstheme="minorBidi"/>
            <w:noProof/>
            <w:szCs w:val="22"/>
          </w:rPr>
          <w:tab/>
        </w:r>
        <w:r w:rsidR="00461DCF" w:rsidRPr="004C0AE7">
          <w:rPr>
            <w:rStyle w:val="Hyperlink"/>
            <w:noProof/>
          </w:rPr>
          <w:t>Reikalavimai dokumentacijai ir jos derinimui</w:t>
        </w:r>
        <w:r w:rsidR="00461DCF">
          <w:rPr>
            <w:noProof/>
            <w:webHidden/>
          </w:rPr>
          <w:tab/>
        </w:r>
        <w:r w:rsidR="00461DCF">
          <w:rPr>
            <w:noProof/>
            <w:webHidden/>
          </w:rPr>
          <w:fldChar w:fldCharType="begin"/>
        </w:r>
        <w:r w:rsidR="00461DCF">
          <w:rPr>
            <w:noProof/>
            <w:webHidden/>
          </w:rPr>
          <w:instrText xml:space="preserve"> PAGEREF _Toc229010572 \h </w:instrText>
        </w:r>
        <w:r w:rsidR="00461DCF">
          <w:rPr>
            <w:noProof/>
            <w:webHidden/>
          </w:rPr>
        </w:r>
        <w:r w:rsidR="00461DCF">
          <w:rPr>
            <w:noProof/>
            <w:webHidden/>
          </w:rPr>
          <w:fldChar w:fldCharType="separate"/>
        </w:r>
        <w:r w:rsidR="00461DCF">
          <w:rPr>
            <w:noProof/>
            <w:webHidden/>
          </w:rPr>
          <w:t>18</w:t>
        </w:r>
        <w:r w:rsidR="00461DCF">
          <w:rPr>
            <w:noProof/>
            <w:webHidden/>
          </w:rPr>
          <w:fldChar w:fldCharType="end"/>
        </w:r>
      </w:hyperlink>
    </w:p>
    <w:p w14:paraId="3795764C" w14:textId="77777777" w:rsidR="00461DCF" w:rsidRDefault="006D2FC2">
      <w:pPr>
        <w:pStyle w:val="TOC3"/>
        <w:rPr>
          <w:rFonts w:asciiTheme="minorHAnsi" w:eastAsiaTheme="minorEastAsia" w:hAnsiTheme="minorHAnsi" w:cstheme="minorBidi"/>
          <w:noProof/>
          <w:szCs w:val="22"/>
        </w:rPr>
      </w:pPr>
      <w:hyperlink w:anchor="_Toc229010573" w:history="1">
        <w:r w:rsidR="00461DCF" w:rsidRPr="004C0AE7">
          <w:rPr>
            <w:rStyle w:val="Hyperlink"/>
            <w:noProof/>
          </w:rPr>
          <w:t>8.4.2</w:t>
        </w:r>
        <w:r w:rsidR="00461DCF">
          <w:rPr>
            <w:rFonts w:asciiTheme="minorHAnsi" w:eastAsiaTheme="minorEastAsia" w:hAnsiTheme="minorHAnsi" w:cstheme="minorBidi"/>
            <w:noProof/>
            <w:szCs w:val="22"/>
          </w:rPr>
          <w:tab/>
        </w:r>
        <w:r w:rsidR="00461DCF" w:rsidRPr="004C0AE7">
          <w:rPr>
            <w:rStyle w:val="Hyperlink"/>
            <w:noProof/>
          </w:rPr>
          <w:t>Reikalavimai analizei ir projektavimui</w:t>
        </w:r>
        <w:r w:rsidR="00461DCF">
          <w:rPr>
            <w:noProof/>
            <w:webHidden/>
          </w:rPr>
          <w:tab/>
        </w:r>
        <w:r w:rsidR="00461DCF">
          <w:rPr>
            <w:noProof/>
            <w:webHidden/>
          </w:rPr>
          <w:fldChar w:fldCharType="begin"/>
        </w:r>
        <w:r w:rsidR="00461DCF">
          <w:rPr>
            <w:noProof/>
            <w:webHidden/>
          </w:rPr>
          <w:instrText xml:space="preserve"> PAGEREF _Toc229010573 \h </w:instrText>
        </w:r>
        <w:r w:rsidR="00461DCF">
          <w:rPr>
            <w:noProof/>
            <w:webHidden/>
          </w:rPr>
        </w:r>
        <w:r w:rsidR="00461DCF">
          <w:rPr>
            <w:noProof/>
            <w:webHidden/>
          </w:rPr>
          <w:fldChar w:fldCharType="separate"/>
        </w:r>
        <w:r w:rsidR="00461DCF">
          <w:rPr>
            <w:noProof/>
            <w:webHidden/>
          </w:rPr>
          <w:t>19</w:t>
        </w:r>
        <w:r w:rsidR="00461DCF">
          <w:rPr>
            <w:noProof/>
            <w:webHidden/>
          </w:rPr>
          <w:fldChar w:fldCharType="end"/>
        </w:r>
      </w:hyperlink>
    </w:p>
    <w:p w14:paraId="7BE81E4B" w14:textId="77777777" w:rsidR="00461DCF" w:rsidRDefault="006D2FC2">
      <w:pPr>
        <w:pStyle w:val="TOC3"/>
        <w:rPr>
          <w:rFonts w:asciiTheme="minorHAnsi" w:eastAsiaTheme="minorEastAsia" w:hAnsiTheme="minorHAnsi" w:cstheme="minorBidi"/>
          <w:noProof/>
          <w:szCs w:val="22"/>
        </w:rPr>
      </w:pPr>
      <w:hyperlink w:anchor="_Toc229010574" w:history="1">
        <w:r w:rsidR="00461DCF" w:rsidRPr="004C0AE7">
          <w:rPr>
            <w:rStyle w:val="Hyperlink"/>
            <w:noProof/>
          </w:rPr>
          <w:t>8.4.3</w:t>
        </w:r>
        <w:r w:rsidR="00461DCF">
          <w:rPr>
            <w:rFonts w:asciiTheme="minorHAnsi" w:eastAsiaTheme="minorEastAsia" w:hAnsiTheme="minorHAnsi" w:cstheme="minorBidi"/>
            <w:noProof/>
            <w:szCs w:val="22"/>
          </w:rPr>
          <w:tab/>
        </w:r>
        <w:r w:rsidR="00461DCF" w:rsidRPr="004C0AE7">
          <w:rPr>
            <w:rStyle w:val="Hyperlink"/>
            <w:noProof/>
          </w:rPr>
          <w:t>Reikalavimai diegimui</w:t>
        </w:r>
        <w:r w:rsidR="00461DCF">
          <w:rPr>
            <w:noProof/>
            <w:webHidden/>
          </w:rPr>
          <w:tab/>
        </w:r>
        <w:r w:rsidR="00461DCF">
          <w:rPr>
            <w:noProof/>
            <w:webHidden/>
          </w:rPr>
          <w:fldChar w:fldCharType="begin"/>
        </w:r>
        <w:r w:rsidR="00461DCF">
          <w:rPr>
            <w:noProof/>
            <w:webHidden/>
          </w:rPr>
          <w:instrText xml:space="preserve"> PAGEREF _Toc229010574 \h </w:instrText>
        </w:r>
        <w:r w:rsidR="00461DCF">
          <w:rPr>
            <w:noProof/>
            <w:webHidden/>
          </w:rPr>
        </w:r>
        <w:r w:rsidR="00461DCF">
          <w:rPr>
            <w:noProof/>
            <w:webHidden/>
          </w:rPr>
          <w:fldChar w:fldCharType="separate"/>
        </w:r>
        <w:r w:rsidR="00461DCF">
          <w:rPr>
            <w:noProof/>
            <w:webHidden/>
          </w:rPr>
          <w:t>20</w:t>
        </w:r>
        <w:r w:rsidR="00461DCF">
          <w:rPr>
            <w:noProof/>
            <w:webHidden/>
          </w:rPr>
          <w:fldChar w:fldCharType="end"/>
        </w:r>
      </w:hyperlink>
    </w:p>
    <w:p w14:paraId="12DF178A" w14:textId="77777777" w:rsidR="00461DCF" w:rsidRDefault="006D2FC2">
      <w:pPr>
        <w:pStyle w:val="TOC3"/>
        <w:rPr>
          <w:rFonts w:asciiTheme="minorHAnsi" w:eastAsiaTheme="minorEastAsia" w:hAnsiTheme="minorHAnsi" w:cstheme="minorBidi"/>
          <w:noProof/>
          <w:szCs w:val="22"/>
        </w:rPr>
      </w:pPr>
      <w:hyperlink w:anchor="_Toc229010575" w:history="1">
        <w:r w:rsidR="00461DCF" w:rsidRPr="004C0AE7">
          <w:rPr>
            <w:rStyle w:val="Hyperlink"/>
            <w:noProof/>
          </w:rPr>
          <w:t>8.4.4</w:t>
        </w:r>
        <w:r w:rsidR="00461DCF">
          <w:rPr>
            <w:rFonts w:asciiTheme="minorHAnsi" w:eastAsiaTheme="minorEastAsia" w:hAnsiTheme="minorHAnsi" w:cstheme="minorBidi"/>
            <w:noProof/>
            <w:szCs w:val="22"/>
          </w:rPr>
          <w:tab/>
        </w:r>
        <w:r w:rsidR="00461DCF" w:rsidRPr="004C0AE7">
          <w:rPr>
            <w:rStyle w:val="Hyperlink"/>
            <w:noProof/>
          </w:rPr>
          <w:t>Reikalavimai testavimui</w:t>
        </w:r>
        <w:r w:rsidR="00461DCF">
          <w:rPr>
            <w:noProof/>
            <w:webHidden/>
          </w:rPr>
          <w:tab/>
        </w:r>
        <w:r w:rsidR="00461DCF">
          <w:rPr>
            <w:noProof/>
            <w:webHidden/>
          </w:rPr>
          <w:fldChar w:fldCharType="begin"/>
        </w:r>
        <w:r w:rsidR="00461DCF">
          <w:rPr>
            <w:noProof/>
            <w:webHidden/>
          </w:rPr>
          <w:instrText xml:space="preserve"> PAGEREF _Toc229010575 \h </w:instrText>
        </w:r>
        <w:r w:rsidR="00461DCF">
          <w:rPr>
            <w:noProof/>
            <w:webHidden/>
          </w:rPr>
        </w:r>
        <w:r w:rsidR="00461DCF">
          <w:rPr>
            <w:noProof/>
            <w:webHidden/>
          </w:rPr>
          <w:fldChar w:fldCharType="separate"/>
        </w:r>
        <w:r w:rsidR="00461DCF">
          <w:rPr>
            <w:noProof/>
            <w:webHidden/>
          </w:rPr>
          <w:t>21</w:t>
        </w:r>
        <w:r w:rsidR="00461DCF">
          <w:rPr>
            <w:noProof/>
            <w:webHidden/>
          </w:rPr>
          <w:fldChar w:fldCharType="end"/>
        </w:r>
      </w:hyperlink>
    </w:p>
    <w:p w14:paraId="1396B904" w14:textId="77777777" w:rsidR="00461DCF" w:rsidRDefault="006D2FC2">
      <w:pPr>
        <w:pStyle w:val="TOC3"/>
        <w:rPr>
          <w:rFonts w:asciiTheme="minorHAnsi" w:eastAsiaTheme="minorEastAsia" w:hAnsiTheme="minorHAnsi" w:cstheme="minorBidi"/>
          <w:noProof/>
          <w:szCs w:val="22"/>
        </w:rPr>
      </w:pPr>
      <w:hyperlink w:anchor="_Toc229010576" w:history="1">
        <w:r w:rsidR="00461DCF" w:rsidRPr="004C0AE7">
          <w:rPr>
            <w:rStyle w:val="Hyperlink"/>
            <w:noProof/>
          </w:rPr>
          <w:t>8.4.5</w:t>
        </w:r>
        <w:r w:rsidR="00461DCF">
          <w:rPr>
            <w:rFonts w:asciiTheme="minorHAnsi" w:eastAsiaTheme="minorEastAsia" w:hAnsiTheme="minorHAnsi" w:cstheme="minorBidi"/>
            <w:noProof/>
            <w:szCs w:val="22"/>
          </w:rPr>
          <w:tab/>
        </w:r>
        <w:r w:rsidR="00461DCF" w:rsidRPr="004C0AE7">
          <w:rPr>
            <w:rStyle w:val="Hyperlink"/>
            <w:noProof/>
          </w:rPr>
          <w:t>Reikalavimai naudotojų mokymams</w:t>
        </w:r>
        <w:r w:rsidR="00461DCF">
          <w:rPr>
            <w:noProof/>
            <w:webHidden/>
          </w:rPr>
          <w:tab/>
        </w:r>
        <w:r w:rsidR="00461DCF">
          <w:rPr>
            <w:noProof/>
            <w:webHidden/>
          </w:rPr>
          <w:fldChar w:fldCharType="begin"/>
        </w:r>
        <w:r w:rsidR="00461DCF">
          <w:rPr>
            <w:noProof/>
            <w:webHidden/>
          </w:rPr>
          <w:instrText xml:space="preserve"> PAGEREF _Toc229010576 \h </w:instrText>
        </w:r>
        <w:r w:rsidR="00461DCF">
          <w:rPr>
            <w:noProof/>
            <w:webHidden/>
          </w:rPr>
        </w:r>
        <w:r w:rsidR="00461DCF">
          <w:rPr>
            <w:noProof/>
            <w:webHidden/>
          </w:rPr>
          <w:fldChar w:fldCharType="separate"/>
        </w:r>
        <w:r w:rsidR="00461DCF">
          <w:rPr>
            <w:noProof/>
            <w:webHidden/>
          </w:rPr>
          <w:t>21</w:t>
        </w:r>
        <w:r w:rsidR="00461DCF">
          <w:rPr>
            <w:noProof/>
            <w:webHidden/>
          </w:rPr>
          <w:fldChar w:fldCharType="end"/>
        </w:r>
      </w:hyperlink>
    </w:p>
    <w:p w14:paraId="1844848E" w14:textId="77777777" w:rsidR="00461DCF" w:rsidRDefault="006D2FC2">
      <w:pPr>
        <w:pStyle w:val="TOC3"/>
        <w:rPr>
          <w:rFonts w:asciiTheme="minorHAnsi" w:eastAsiaTheme="minorEastAsia" w:hAnsiTheme="minorHAnsi" w:cstheme="minorBidi"/>
          <w:noProof/>
          <w:szCs w:val="22"/>
        </w:rPr>
      </w:pPr>
      <w:hyperlink w:anchor="_Toc229010577" w:history="1">
        <w:r w:rsidR="00461DCF" w:rsidRPr="004C0AE7">
          <w:rPr>
            <w:rStyle w:val="Hyperlink"/>
            <w:noProof/>
          </w:rPr>
          <w:t>8.4.6</w:t>
        </w:r>
        <w:r w:rsidR="00461DCF">
          <w:rPr>
            <w:rFonts w:asciiTheme="minorHAnsi" w:eastAsiaTheme="minorEastAsia" w:hAnsiTheme="minorHAnsi" w:cstheme="minorBidi"/>
            <w:noProof/>
            <w:szCs w:val="22"/>
          </w:rPr>
          <w:tab/>
        </w:r>
        <w:r w:rsidR="00461DCF" w:rsidRPr="004C0AE7">
          <w:rPr>
            <w:rStyle w:val="Hyperlink"/>
            <w:noProof/>
          </w:rPr>
          <w:t>Reikalavimai garantinei priežiūrai</w:t>
        </w:r>
        <w:r w:rsidR="00461DCF">
          <w:rPr>
            <w:noProof/>
            <w:webHidden/>
          </w:rPr>
          <w:tab/>
        </w:r>
        <w:r w:rsidR="00461DCF">
          <w:rPr>
            <w:noProof/>
            <w:webHidden/>
          </w:rPr>
          <w:fldChar w:fldCharType="begin"/>
        </w:r>
        <w:r w:rsidR="00461DCF">
          <w:rPr>
            <w:noProof/>
            <w:webHidden/>
          </w:rPr>
          <w:instrText xml:space="preserve"> PAGEREF _Toc229010577 \h </w:instrText>
        </w:r>
        <w:r w:rsidR="00461DCF">
          <w:rPr>
            <w:noProof/>
            <w:webHidden/>
          </w:rPr>
        </w:r>
        <w:r w:rsidR="00461DCF">
          <w:rPr>
            <w:noProof/>
            <w:webHidden/>
          </w:rPr>
          <w:fldChar w:fldCharType="separate"/>
        </w:r>
        <w:r w:rsidR="00461DCF">
          <w:rPr>
            <w:noProof/>
            <w:webHidden/>
          </w:rPr>
          <w:t>22</w:t>
        </w:r>
        <w:r w:rsidR="00461DCF">
          <w:rPr>
            <w:noProof/>
            <w:webHidden/>
          </w:rPr>
          <w:fldChar w:fldCharType="end"/>
        </w:r>
      </w:hyperlink>
    </w:p>
    <w:p w14:paraId="179DF49C" w14:textId="77777777" w:rsidR="00461DCF" w:rsidRDefault="006D2FC2">
      <w:pPr>
        <w:pStyle w:val="TOC3"/>
        <w:rPr>
          <w:rFonts w:asciiTheme="minorHAnsi" w:eastAsiaTheme="minorEastAsia" w:hAnsiTheme="minorHAnsi" w:cstheme="minorBidi"/>
          <w:noProof/>
          <w:szCs w:val="22"/>
        </w:rPr>
      </w:pPr>
      <w:hyperlink w:anchor="_Toc229010578" w:history="1">
        <w:r w:rsidR="00461DCF" w:rsidRPr="004C0AE7">
          <w:rPr>
            <w:rStyle w:val="Hyperlink"/>
            <w:noProof/>
          </w:rPr>
          <w:t>8.4.7</w:t>
        </w:r>
        <w:r w:rsidR="00461DCF">
          <w:rPr>
            <w:rFonts w:asciiTheme="minorHAnsi" w:eastAsiaTheme="minorEastAsia" w:hAnsiTheme="minorHAnsi" w:cstheme="minorBidi"/>
            <w:noProof/>
            <w:szCs w:val="22"/>
          </w:rPr>
          <w:tab/>
        </w:r>
        <w:r w:rsidR="00461DCF" w:rsidRPr="004C0AE7">
          <w:rPr>
            <w:rStyle w:val="Hyperlink"/>
            <w:noProof/>
          </w:rPr>
          <w:t>Reikalavimai papildomoms paslaugoms</w:t>
        </w:r>
        <w:r w:rsidR="00461DCF">
          <w:rPr>
            <w:noProof/>
            <w:webHidden/>
          </w:rPr>
          <w:tab/>
        </w:r>
        <w:r w:rsidR="00461DCF">
          <w:rPr>
            <w:noProof/>
            <w:webHidden/>
          </w:rPr>
          <w:fldChar w:fldCharType="begin"/>
        </w:r>
        <w:r w:rsidR="00461DCF">
          <w:rPr>
            <w:noProof/>
            <w:webHidden/>
          </w:rPr>
          <w:instrText xml:space="preserve"> PAGEREF _Toc229010578 \h </w:instrText>
        </w:r>
        <w:r w:rsidR="00461DCF">
          <w:rPr>
            <w:noProof/>
            <w:webHidden/>
          </w:rPr>
        </w:r>
        <w:r w:rsidR="00461DCF">
          <w:rPr>
            <w:noProof/>
            <w:webHidden/>
          </w:rPr>
          <w:fldChar w:fldCharType="separate"/>
        </w:r>
        <w:r w:rsidR="00461DCF">
          <w:rPr>
            <w:noProof/>
            <w:webHidden/>
          </w:rPr>
          <w:t>23</w:t>
        </w:r>
        <w:r w:rsidR="00461DCF">
          <w:rPr>
            <w:noProof/>
            <w:webHidden/>
          </w:rPr>
          <w:fldChar w:fldCharType="end"/>
        </w:r>
      </w:hyperlink>
    </w:p>
    <w:p w14:paraId="21BDC0EB" w14:textId="77777777" w:rsidR="00461DCF" w:rsidRDefault="006D2FC2">
      <w:pPr>
        <w:pStyle w:val="TOC3"/>
        <w:rPr>
          <w:rFonts w:asciiTheme="minorHAnsi" w:eastAsiaTheme="minorEastAsia" w:hAnsiTheme="minorHAnsi" w:cstheme="minorBidi"/>
          <w:noProof/>
          <w:szCs w:val="22"/>
        </w:rPr>
      </w:pPr>
      <w:hyperlink w:anchor="_Toc229010579" w:history="1">
        <w:r w:rsidR="00461DCF" w:rsidRPr="004C0AE7">
          <w:rPr>
            <w:rStyle w:val="Hyperlink"/>
            <w:noProof/>
          </w:rPr>
          <w:t>8.4.8</w:t>
        </w:r>
        <w:r w:rsidR="00461DCF">
          <w:rPr>
            <w:rFonts w:asciiTheme="minorHAnsi" w:eastAsiaTheme="minorEastAsia" w:hAnsiTheme="minorHAnsi" w:cstheme="minorBidi"/>
            <w:noProof/>
            <w:szCs w:val="22"/>
          </w:rPr>
          <w:tab/>
        </w:r>
        <w:r w:rsidR="00461DCF" w:rsidRPr="004C0AE7">
          <w:rPr>
            <w:rStyle w:val="Hyperlink"/>
            <w:noProof/>
          </w:rPr>
          <w:t>Reikalavimai PACS priėmimui</w:t>
        </w:r>
        <w:r w:rsidR="00461DCF">
          <w:rPr>
            <w:noProof/>
            <w:webHidden/>
          </w:rPr>
          <w:tab/>
        </w:r>
        <w:r w:rsidR="00461DCF">
          <w:rPr>
            <w:noProof/>
            <w:webHidden/>
          </w:rPr>
          <w:fldChar w:fldCharType="begin"/>
        </w:r>
        <w:r w:rsidR="00461DCF">
          <w:rPr>
            <w:noProof/>
            <w:webHidden/>
          </w:rPr>
          <w:instrText xml:space="preserve"> PAGEREF _Toc229010579 \h </w:instrText>
        </w:r>
        <w:r w:rsidR="00461DCF">
          <w:rPr>
            <w:noProof/>
            <w:webHidden/>
          </w:rPr>
        </w:r>
        <w:r w:rsidR="00461DCF">
          <w:rPr>
            <w:noProof/>
            <w:webHidden/>
          </w:rPr>
          <w:fldChar w:fldCharType="separate"/>
        </w:r>
        <w:r w:rsidR="00461DCF">
          <w:rPr>
            <w:noProof/>
            <w:webHidden/>
          </w:rPr>
          <w:t>23</w:t>
        </w:r>
        <w:r w:rsidR="00461DCF">
          <w:rPr>
            <w:noProof/>
            <w:webHidden/>
          </w:rPr>
          <w:fldChar w:fldCharType="end"/>
        </w:r>
      </w:hyperlink>
    </w:p>
    <w:p w14:paraId="079EAC59" w14:textId="77777777" w:rsidR="00461DCF" w:rsidRDefault="006D2FC2">
      <w:pPr>
        <w:pStyle w:val="TOC2"/>
        <w:rPr>
          <w:rFonts w:asciiTheme="minorHAnsi" w:eastAsiaTheme="minorEastAsia" w:hAnsiTheme="minorHAnsi" w:cstheme="minorBidi"/>
          <w:noProof/>
          <w:szCs w:val="22"/>
        </w:rPr>
      </w:pPr>
      <w:hyperlink w:anchor="_Toc229010580" w:history="1">
        <w:r w:rsidR="00461DCF" w:rsidRPr="004C0AE7">
          <w:rPr>
            <w:rStyle w:val="Hyperlink"/>
            <w:noProof/>
          </w:rPr>
          <w:t>8.5</w:t>
        </w:r>
        <w:r w:rsidR="00461DCF">
          <w:rPr>
            <w:rFonts w:asciiTheme="minorHAnsi" w:eastAsiaTheme="minorEastAsia" w:hAnsiTheme="minorHAnsi" w:cstheme="minorBidi"/>
            <w:noProof/>
            <w:szCs w:val="22"/>
          </w:rPr>
          <w:tab/>
        </w:r>
        <w:r w:rsidR="00461DCF" w:rsidRPr="004C0AE7">
          <w:rPr>
            <w:rStyle w:val="Hyperlink"/>
            <w:noProof/>
          </w:rPr>
          <w:t>Reikalavimai PACS diegimo paslaugų etapams ir terminams</w:t>
        </w:r>
        <w:r w:rsidR="00461DCF">
          <w:rPr>
            <w:noProof/>
            <w:webHidden/>
          </w:rPr>
          <w:tab/>
        </w:r>
        <w:r w:rsidR="00461DCF">
          <w:rPr>
            <w:noProof/>
            <w:webHidden/>
          </w:rPr>
          <w:fldChar w:fldCharType="begin"/>
        </w:r>
        <w:r w:rsidR="00461DCF">
          <w:rPr>
            <w:noProof/>
            <w:webHidden/>
          </w:rPr>
          <w:instrText xml:space="preserve"> PAGEREF _Toc229010580 \h </w:instrText>
        </w:r>
        <w:r w:rsidR="00461DCF">
          <w:rPr>
            <w:noProof/>
            <w:webHidden/>
          </w:rPr>
        </w:r>
        <w:r w:rsidR="00461DCF">
          <w:rPr>
            <w:noProof/>
            <w:webHidden/>
          </w:rPr>
          <w:fldChar w:fldCharType="separate"/>
        </w:r>
        <w:r w:rsidR="00461DCF">
          <w:rPr>
            <w:noProof/>
            <w:webHidden/>
          </w:rPr>
          <w:t>24</w:t>
        </w:r>
        <w:r w:rsidR="00461DCF">
          <w:rPr>
            <w:noProof/>
            <w:webHidden/>
          </w:rPr>
          <w:fldChar w:fldCharType="end"/>
        </w:r>
      </w:hyperlink>
    </w:p>
    <w:p w14:paraId="1D907389" w14:textId="30E985CE" w:rsidR="0005249C" w:rsidRPr="00B83FFB" w:rsidRDefault="0005249C" w:rsidP="0005249C">
      <w:pPr>
        <w:pStyle w:val="Tekstasarial"/>
        <w:rPr>
          <w:rFonts w:eastAsia="Calibri"/>
          <w:highlight w:val="yellow"/>
        </w:rPr>
      </w:pPr>
      <w:r w:rsidRPr="00B83FFB">
        <w:rPr>
          <w:rFonts w:eastAsia="Calibri"/>
          <w:highlight w:val="yellow"/>
        </w:rPr>
        <w:lastRenderedPageBreak/>
        <w:fldChar w:fldCharType="end"/>
      </w:r>
    </w:p>
    <w:p w14:paraId="13C04845" w14:textId="77777777" w:rsidR="0005249C" w:rsidRPr="00B83FFB" w:rsidRDefault="0005249C" w:rsidP="0005249C">
      <w:pPr>
        <w:pStyle w:val="Tekstasarial"/>
        <w:rPr>
          <w:rFonts w:eastAsia="Calibri"/>
          <w:highlight w:val="yellow"/>
        </w:rPr>
      </w:pPr>
    </w:p>
    <w:p w14:paraId="52A13EFB" w14:textId="77777777" w:rsidR="0005249C" w:rsidRPr="00B83FFB" w:rsidRDefault="0005249C" w:rsidP="0005249C">
      <w:pPr>
        <w:pStyle w:val="Tekstasarial"/>
        <w:rPr>
          <w:rFonts w:eastAsia="Calibri"/>
          <w:highlight w:val="yellow"/>
        </w:rPr>
      </w:pPr>
    </w:p>
    <w:p w14:paraId="0EF9FAB4" w14:textId="77777777" w:rsidR="0005249C" w:rsidRPr="00B83FFB" w:rsidRDefault="0005249C" w:rsidP="0005249C">
      <w:pPr>
        <w:pStyle w:val="Tekstasarial"/>
        <w:rPr>
          <w:highlight w:val="yellow"/>
        </w:rPr>
      </w:pPr>
      <w:r w:rsidRPr="00B83FFB">
        <w:rPr>
          <w:highlight w:val="yellow"/>
        </w:rPr>
        <w:br w:type="page"/>
      </w:r>
    </w:p>
    <w:p w14:paraId="271384DD" w14:textId="34D96B14" w:rsidR="0005249C" w:rsidRPr="00B83FFB" w:rsidRDefault="00302994" w:rsidP="009E3636">
      <w:pPr>
        <w:pStyle w:val="Heading1"/>
        <w:numPr>
          <w:ilvl w:val="0"/>
          <w:numId w:val="0"/>
        </w:numPr>
      </w:pPr>
      <w:bookmarkStart w:id="5" w:name="_Toc47027191"/>
      <w:bookmarkStart w:id="6" w:name="_Toc229010555"/>
      <w:bookmarkEnd w:id="4"/>
      <w:r w:rsidRPr="00B83FFB">
        <w:lastRenderedPageBreak/>
        <w:t xml:space="preserve">TECHNINĖS </w:t>
      </w:r>
      <w:r w:rsidR="0005249C" w:rsidRPr="00B83FFB">
        <w:t>SPECIFIKACIJOS SANTRAUKA</w:t>
      </w:r>
      <w:bookmarkEnd w:id="5"/>
      <w:bookmarkEnd w:id="6"/>
    </w:p>
    <w:p w14:paraId="32DCD1FA" w14:textId="47F9CC6F" w:rsidR="0005249C" w:rsidRPr="00B83FFB" w:rsidRDefault="009E4570" w:rsidP="009E3636">
      <w:pPr>
        <w:pStyle w:val="ListParagraph"/>
      </w:pPr>
      <w:r>
        <w:t>Krašto apsaugos sistemos elektroninių sveikatos paslaugų informacinės sistemos (</w:t>
      </w:r>
      <w:r w:rsidR="0012283A">
        <w:t xml:space="preserve">ESPIS) </w:t>
      </w:r>
      <w:r w:rsidR="003159B4">
        <w:t>medicininių vaizdų</w:t>
      </w:r>
      <w:r w:rsidR="0012283A">
        <w:t xml:space="preserve"> posistemės</w:t>
      </w:r>
      <w:r w:rsidR="003159B4">
        <w:t xml:space="preserve"> PACS</w:t>
      </w:r>
      <w:r w:rsidR="00B83FFB" w:rsidRPr="00B83FFB">
        <w:t xml:space="preserve">, skirtos </w:t>
      </w:r>
      <w:r w:rsidR="003159B4">
        <w:t>medicininių vaizdų saugojimui, peržiūrai, perdavimui</w:t>
      </w:r>
      <w:r w:rsidR="00C30E06">
        <w:t xml:space="preserve">, jos diegimo, integravimo ir palaikymo </w:t>
      </w:r>
      <w:r w:rsidR="003F4E70" w:rsidRPr="00B83FFB">
        <w:t xml:space="preserve">techninėje specifikacijoje </w:t>
      </w:r>
      <w:r w:rsidR="000C77BA" w:rsidRPr="00B83FFB">
        <w:t xml:space="preserve">(toliau – Techninė specifikacija) </w:t>
      </w:r>
      <w:r w:rsidR="0005249C" w:rsidRPr="00B83FFB">
        <w:t xml:space="preserve">pateikiami reikalavimai, pagal kuriuos turi būti </w:t>
      </w:r>
      <w:r>
        <w:t xml:space="preserve">įdiegta </w:t>
      </w:r>
      <w:r w:rsidR="00C30E06">
        <w:t xml:space="preserve">ir palaikoma </w:t>
      </w:r>
      <w:r w:rsidR="003159B4">
        <w:t>ESPIS posistemė PACS</w:t>
      </w:r>
      <w:r w:rsidR="0005249C" w:rsidRPr="00B83FFB">
        <w:t>.</w:t>
      </w:r>
    </w:p>
    <w:p w14:paraId="5C70266E" w14:textId="029897FA" w:rsidR="0005249C" w:rsidRPr="00B83FFB" w:rsidRDefault="375BC7EE" w:rsidP="009E3636">
      <w:pPr>
        <w:pStyle w:val="ListParagraph"/>
      </w:pPr>
      <w:r w:rsidRPr="00B83FFB">
        <w:t>Dokumente pateikiama informacija apie teisės aktus, kuriais turi vadovautis</w:t>
      </w:r>
      <w:r w:rsidR="000C56FE" w:rsidRPr="00B83FFB">
        <w:t xml:space="preserve"> </w:t>
      </w:r>
      <w:r w:rsidR="003159B4">
        <w:t>PACS</w:t>
      </w:r>
      <w:r w:rsidR="009E4570">
        <w:t xml:space="preserve"> </w:t>
      </w:r>
      <w:r w:rsidR="00233658" w:rsidRPr="00B83FFB">
        <w:t xml:space="preserve">diegimo </w:t>
      </w:r>
      <w:r w:rsidRPr="00B83FFB">
        <w:t>paslaugų teikėjas (toliau – Diegėjas)</w:t>
      </w:r>
      <w:r w:rsidR="009E4570">
        <w:t>.</w:t>
      </w:r>
      <w:r w:rsidR="004C64AB" w:rsidRPr="00B83FFB">
        <w:t xml:space="preserve"> </w:t>
      </w:r>
      <w:r w:rsidR="001B5A66" w:rsidRPr="00B83FFB">
        <w:t>Dokumente į</w:t>
      </w:r>
      <w:r w:rsidR="004C64AB" w:rsidRPr="00B83FFB">
        <w:t>vardijama</w:t>
      </w:r>
      <w:r w:rsidR="001B5A66" w:rsidRPr="00B83FFB">
        <w:t>s</w:t>
      </w:r>
      <w:r w:rsidR="004C64AB" w:rsidRPr="00B83FFB">
        <w:t xml:space="preserve"> </w:t>
      </w:r>
      <w:r w:rsidRPr="00B83FFB">
        <w:t>Pirkim</w:t>
      </w:r>
      <w:r w:rsidR="00663565" w:rsidRPr="00B83FFB">
        <w:t xml:space="preserve">o </w:t>
      </w:r>
      <w:r w:rsidR="008542D0" w:rsidRPr="00B83FFB">
        <w:t xml:space="preserve">objektas ir </w:t>
      </w:r>
      <w:r w:rsidRPr="00B83FFB">
        <w:t>tikslas, aprašom</w:t>
      </w:r>
      <w:r w:rsidR="0005249C" w:rsidRPr="00B83FFB">
        <w:t>i</w:t>
      </w:r>
      <w:r w:rsidRPr="00B83FFB">
        <w:t xml:space="preserve"> funkciniai ir nefunkciniai </w:t>
      </w:r>
      <w:r w:rsidR="003159B4">
        <w:t>PACS</w:t>
      </w:r>
      <w:r w:rsidR="00DF033B" w:rsidRPr="00B83FFB">
        <w:t xml:space="preserve"> </w:t>
      </w:r>
      <w:r w:rsidRPr="00B83FFB">
        <w:t>reikalavimai.</w:t>
      </w:r>
    </w:p>
    <w:p w14:paraId="557F3628" w14:textId="77777777" w:rsidR="0005249C" w:rsidRPr="00B83FFB" w:rsidRDefault="0005249C" w:rsidP="009E3636">
      <w:pPr>
        <w:pStyle w:val="Heading1"/>
        <w:numPr>
          <w:ilvl w:val="0"/>
          <w:numId w:val="0"/>
        </w:numPr>
      </w:pPr>
      <w:bookmarkStart w:id="7" w:name="_Toc47027192"/>
      <w:bookmarkStart w:id="8" w:name="_Toc229010556"/>
      <w:r w:rsidRPr="00B83FFB">
        <w:t>SĄVOKOS IR SUTRUMPINIMAI</w:t>
      </w:r>
      <w:bookmarkEnd w:id="7"/>
      <w:bookmarkEnd w:id="8"/>
    </w:p>
    <w:tbl>
      <w:tblPr>
        <w:tblStyle w:val="TableGrid"/>
        <w:tblW w:w="5000" w:type="pct"/>
        <w:tblLook w:val="04A0" w:firstRow="1" w:lastRow="0" w:firstColumn="1" w:lastColumn="0" w:noHBand="0" w:noVBand="1"/>
      </w:tblPr>
      <w:tblGrid>
        <w:gridCol w:w="1980"/>
        <w:gridCol w:w="7932"/>
      </w:tblGrid>
      <w:tr w:rsidR="002D3E16" w:rsidRPr="00B83FFB" w14:paraId="295D3197" w14:textId="77777777" w:rsidTr="00EE47F7">
        <w:trPr>
          <w:trHeight w:val="454"/>
          <w:tblHeader/>
        </w:trPr>
        <w:tc>
          <w:tcPr>
            <w:tcW w:w="999" w:type="pct"/>
            <w:shd w:val="clear" w:color="auto" w:fill="F2F2F2" w:themeFill="background1" w:themeFillShade="F2"/>
          </w:tcPr>
          <w:p w14:paraId="26AEEB9B" w14:textId="77777777" w:rsidR="002D3E16" w:rsidRPr="00B83FFB" w:rsidRDefault="002D3E16" w:rsidP="00447DF2">
            <w:pPr>
              <w:pStyle w:val="Lentelsvirsus"/>
              <w:rPr>
                <w:color w:val="auto"/>
              </w:rPr>
            </w:pPr>
            <w:r w:rsidRPr="00B83FFB">
              <w:rPr>
                <w:color w:val="auto"/>
              </w:rPr>
              <w:t>Sąvoka / sutrumpinimas</w:t>
            </w:r>
          </w:p>
        </w:tc>
        <w:tc>
          <w:tcPr>
            <w:tcW w:w="4001" w:type="pct"/>
            <w:shd w:val="clear" w:color="auto" w:fill="F2F2F2" w:themeFill="background1" w:themeFillShade="F2"/>
          </w:tcPr>
          <w:p w14:paraId="1F916F07" w14:textId="77777777" w:rsidR="002D3E16" w:rsidRPr="00B83FFB" w:rsidRDefault="002D3E16" w:rsidP="00447DF2">
            <w:pPr>
              <w:pStyle w:val="Lentelsvirsus"/>
              <w:rPr>
                <w:color w:val="auto"/>
              </w:rPr>
            </w:pPr>
            <w:r w:rsidRPr="00B83FFB">
              <w:rPr>
                <w:color w:val="auto"/>
              </w:rPr>
              <w:t>Paaiškinimas</w:t>
            </w:r>
          </w:p>
        </w:tc>
      </w:tr>
      <w:tr w:rsidR="00DC0496" w:rsidRPr="008346DE" w14:paraId="15B5C29E" w14:textId="77777777" w:rsidTr="00EE47F7">
        <w:trPr>
          <w:trHeight w:val="262"/>
        </w:trPr>
        <w:tc>
          <w:tcPr>
            <w:tcW w:w="999" w:type="pct"/>
          </w:tcPr>
          <w:p w14:paraId="2C1F463A"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AASPĮ</w:t>
            </w:r>
          </w:p>
        </w:tc>
        <w:tc>
          <w:tcPr>
            <w:tcW w:w="4001" w:type="pct"/>
          </w:tcPr>
          <w:p w14:paraId="46D5DE16" w14:textId="31DAE7B4" w:rsidR="00DC0496" w:rsidRPr="00235EC1" w:rsidRDefault="00DC0496" w:rsidP="00B67E83">
            <w:pPr>
              <w:rPr>
                <w:rFonts w:cs="Times New Roman"/>
                <w:noProof/>
                <w:sz w:val="22"/>
                <w:szCs w:val="22"/>
                <w:lang w:val="lt-LT"/>
              </w:rPr>
            </w:pPr>
            <w:r w:rsidRPr="00235EC1">
              <w:rPr>
                <w:rFonts w:cs="Times New Roman"/>
                <w:noProof/>
                <w:sz w:val="22"/>
                <w:szCs w:val="22"/>
                <w:lang w:val="lt-LT"/>
              </w:rPr>
              <w:t>Ambulatorinės asmens sveikatos priežiūros paslaugas teikianti įstaiga</w:t>
            </w:r>
            <w:r w:rsidR="00E33114">
              <w:rPr>
                <w:rFonts w:cs="Times New Roman"/>
                <w:noProof/>
                <w:sz w:val="22"/>
                <w:szCs w:val="22"/>
                <w:lang w:val="lt-LT"/>
              </w:rPr>
              <w:t>.</w:t>
            </w:r>
          </w:p>
        </w:tc>
      </w:tr>
      <w:tr w:rsidR="00833649" w:rsidRPr="00235EC1" w14:paraId="37A1D7BD" w14:textId="77777777" w:rsidTr="00EE47F7">
        <w:trPr>
          <w:trHeight w:val="262"/>
        </w:trPr>
        <w:tc>
          <w:tcPr>
            <w:tcW w:w="999" w:type="pct"/>
          </w:tcPr>
          <w:p w14:paraId="03A94FB6" w14:textId="7A52DCAC" w:rsidR="00833649" w:rsidRPr="00235EC1" w:rsidRDefault="00833649" w:rsidP="00B67E83">
            <w:pPr>
              <w:rPr>
                <w:rFonts w:cs="Times New Roman"/>
                <w:noProof/>
                <w:sz w:val="22"/>
                <w:szCs w:val="22"/>
                <w:lang w:val="lt-LT"/>
              </w:rPr>
            </w:pPr>
            <w:r>
              <w:rPr>
                <w:rFonts w:cs="Times New Roman"/>
                <w:noProof/>
                <w:sz w:val="22"/>
                <w:szCs w:val="22"/>
                <w:lang w:val="lt-LT"/>
              </w:rPr>
              <w:t>API</w:t>
            </w:r>
          </w:p>
        </w:tc>
        <w:tc>
          <w:tcPr>
            <w:tcW w:w="4001" w:type="pct"/>
          </w:tcPr>
          <w:p w14:paraId="1163AAF3" w14:textId="35F7A581" w:rsidR="00833649" w:rsidRPr="00235EC1" w:rsidRDefault="00833649" w:rsidP="00B67E83">
            <w:pPr>
              <w:rPr>
                <w:rFonts w:cs="Times New Roman"/>
                <w:noProof/>
                <w:sz w:val="22"/>
                <w:szCs w:val="22"/>
                <w:lang w:val="lt-LT"/>
              </w:rPr>
            </w:pPr>
            <w:r w:rsidRPr="00833649">
              <w:rPr>
                <w:rFonts w:cs="Times New Roman"/>
                <w:noProof/>
                <w:sz w:val="22"/>
                <w:szCs w:val="22"/>
                <w:lang w:val="lt-LT"/>
              </w:rPr>
              <w:t xml:space="preserve">(angl. </w:t>
            </w:r>
            <w:r w:rsidRPr="00833649">
              <w:rPr>
                <w:rFonts w:cs="Times New Roman"/>
                <w:i/>
                <w:noProof/>
                <w:sz w:val="22"/>
                <w:szCs w:val="22"/>
                <w:lang w:val="lt-LT"/>
              </w:rPr>
              <w:t>Application Programming Interface</w:t>
            </w:r>
            <w:r w:rsidRPr="00833649">
              <w:rPr>
                <w:rFonts w:cs="Times New Roman"/>
                <w:noProof/>
                <w:sz w:val="22"/>
                <w:szCs w:val="22"/>
                <w:lang w:val="lt-LT"/>
              </w:rPr>
              <w:t>) – tai sąsaja, leidžianti skirtingoms programoms bendrauti tarpusavyje</w:t>
            </w:r>
            <w:r w:rsidR="00E33114">
              <w:rPr>
                <w:rFonts w:cs="Times New Roman"/>
                <w:noProof/>
                <w:sz w:val="22"/>
                <w:szCs w:val="22"/>
                <w:lang w:val="lt-LT"/>
              </w:rPr>
              <w:t>.</w:t>
            </w:r>
          </w:p>
        </w:tc>
      </w:tr>
      <w:tr w:rsidR="00DC0496" w:rsidRPr="00235EC1" w14:paraId="057A4D75" w14:textId="77777777" w:rsidTr="00EE47F7">
        <w:trPr>
          <w:trHeight w:val="262"/>
        </w:trPr>
        <w:tc>
          <w:tcPr>
            <w:tcW w:w="999" w:type="pct"/>
          </w:tcPr>
          <w:p w14:paraId="2CA0AFF3"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DB</w:t>
            </w:r>
          </w:p>
        </w:tc>
        <w:tc>
          <w:tcPr>
            <w:tcW w:w="4001" w:type="pct"/>
          </w:tcPr>
          <w:p w14:paraId="2B8AC37D" w14:textId="789519C8" w:rsidR="00DC0496" w:rsidRPr="00235EC1" w:rsidRDefault="00DC0496" w:rsidP="00B67E83">
            <w:pPr>
              <w:rPr>
                <w:rFonts w:cs="Times New Roman"/>
                <w:noProof/>
                <w:sz w:val="22"/>
                <w:szCs w:val="22"/>
                <w:lang w:val="lt-LT"/>
              </w:rPr>
            </w:pPr>
            <w:r w:rsidRPr="00235EC1">
              <w:rPr>
                <w:rFonts w:cs="Times New Roman"/>
                <w:noProof/>
                <w:sz w:val="22"/>
                <w:szCs w:val="22"/>
                <w:lang w:val="lt-LT"/>
              </w:rPr>
              <w:t>Duomenų bazė</w:t>
            </w:r>
            <w:r w:rsidR="00E33114">
              <w:rPr>
                <w:rFonts w:cs="Times New Roman"/>
                <w:noProof/>
                <w:sz w:val="22"/>
                <w:szCs w:val="22"/>
                <w:lang w:val="lt-LT"/>
              </w:rPr>
              <w:t>.</w:t>
            </w:r>
          </w:p>
        </w:tc>
      </w:tr>
      <w:tr w:rsidR="00DC0496" w:rsidRPr="008346DE" w:rsidDel="00332B95" w14:paraId="035E9584" w14:textId="77777777" w:rsidTr="00EE47F7">
        <w:tc>
          <w:tcPr>
            <w:tcW w:w="999" w:type="pct"/>
          </w:tcPr>
          <w:p w14:paraId="3FFA3A13" w14:textId="77777777" w:rsidR="00DC0496" w:rsidRPr="00235EC1" w:rsidDel="00332B95" w:rsidRDefault="00DC0496" w:rsidP="00B67E83">
            <w:pPr>
              <w:rPr>
                <w:rFonts w:cs="Times New Roman"/>
                <w:noProof/>
                <w:sz w:val="22"/>
                <w:szCs w:val="22"/>
                <w:lang w:val="lt-LT"/>
              </w:rPr>
            </w:pPr>
            <w:r w:rsidRPr="00235EC1">
              <w:rPr>
                <w:rFonts w:cs="Times New Roman"/>
                <w:noProof/>
                <w:sz w:val="22"/>
                <w:szCs w:val="22"/>
                <w:lang w:val="lt-LT"/>
              </w:rPr>
              <w:t>DICOM</w:t>
            </w:r>
          </w:p>
        </w:tc>
        <w:tc>
          <w:tcPr>
            <w:tcW w:w="4001" w:type="pct"/>
          </w:tcPr>
          <w:p w14:paraId="7D92CA0F" w14:textId="77777777" w:rsidR="00DC0496" w:rsidRPr="00235EC1" w:rsidDel="00332B95" w:rsidRDefault="00DC0496" w:rsidP="00B67E83">
            <w:pPr>
              <w:rPr>
                <w:rFonts w:cs="Times New Roman"/>
                <w:noProof/>
                <w:sz w:val="22"/>
                <w:szCs w:val="22"/>
                <w:lang w:val="lt-LT"/>
              </w:rPr>
            </w:pPr>
            <w:bookmarkStart w:id="9" w:name="_Toc340834754"/>
            <w:bookmarkStart w:id="10" w:name="_Toc340835245"/>
            <w:r w:rsidRPr="00235EC1">
              <w:rPr>
                <w:rFonts w:cs="Times New Roman"/>
                <w:noProof/>
                <w:sz w:val="22"/>
                <w:szCs w:val="22"/>
                <w:lang w:val="lt-LT"/>
              </w:rPr>
              <w:t>(</w:t>
            </w:r>
            <w:r w:rsidRPr="00D328DC">
              <w:rPr>
                <w:rFonts w:cs="Times New Roman"/>
                <w:noProof/>
                <w:sz w:val="22"/>
                <w:szCs w:val="22"/>
                <w:lang w:val="lt-LT"/>
              </w:rPr>
              <w:t>angl.</w:t>
            </w:r>
            <w:r w:rsidRPr="00D328DC">
              <w:rPr>
                <w:rFonts w:cs="Times New Roman"/>
                <w:i/>
                <w:noProof/>
                <w:sz w:val="22"/>
                <w:szCs w:val="22"/>
                <w:lang w:val="lt-LT"/>
              </w:rPr>
              <w:t xml:space="preserve"> Digital Imaging and Communications in Medicine</w:t>
            </w:r>
            <w:r w:rsidRPr="00235EC1">
              <w:rPr>
                <w:rFonts w:cs="Times New Roman"/>
                <w:noProof/>
                <w:sz w:val="22"/>
                <w:szCs w:val="22"/>
                <w:lang w:val="lt-LT"/>
              </w:rPr>
              <w:t>). Tai standartas, nustatantis medicininių vaizdų ir jų informacijos tvarkymo, saugojimo, spausdinimo ir mainų reikalavimus. Standartas apima DICOM failo formato ir informacijos perdavimo kompiuterių tinklais protokolo apibrėžimus.</w:t>
            </w:r>
            <w:bookmarkEnd w:id="9"/>
            <w:bookmarkEnd w:id="10"/>
          </w:p>
        </w:tc>
      </w:tr>
      <w:tr w:rsidR="00DC0496" w:rsidRPr="008346DE" w14:paraId="3DF184E8" w14:textId="77777777" w:rsidTr="00EE47F7">
        <w:trPr>
          <w:trHeight w:val="262"/>
        </w:trPr>
        <w:tc>
          <w:tcPr>
            <w:tcW w:w="999" w:type="pct"/>
          </w:tcPr>
          <w:p w14:paraId="5E9AAA5D"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Diegėjas</w:t>
            </w:r>
          </w:p>
        </w:tc>
        <w:tc>
          <w:tcPr>
            <w:tcW w:w="4001" w:type="pct"/>
          </w:tcPr>
          <w:p w14:paraId="6E86A193" w14:textId="0B0AF848" w:rsidR="00DC0496" w:rsidRPr="00235EC1" w:rsidRDefault="00DC0496" w:rsidP="000A461E">
            <w:pPr>
              <w:rPr>
                <w:rFonts w:cs="Times New Roman"/>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sidR="000A461E">
              <w:rPr>
                <w:rFonts w:cs="Times New Roman"/>
                <w:noProof/>
                <w:sz w:val="22"/>
                <w:szCs w:val="22"/>
                <w:lang w:val="lt-LT"/>
              </w:rPr>
              <w:t>PACS</w:t>
            </w:r>
            <w:r w:rsidR="00C30E06">
              <w:rPr>
                <w:rFonts w:cs="Times New Roman"/>
                <w:noProof/>
                <w:sz w:val="22"/>
                <w:szCs w:val="22"/>
                <w:lang w:val="lt-LT"/>
              </w:rPr>
              <w:t xml:space="preserve"> kūrimo ir </w:t>
            </w:r>
            <w:r w:rsidRPr="00235EC1">
              <w:rPr>
                <w:rFonts w:cs="Times New Roman"/>
                <w:noProof/>
                <w:sz w:val="22"/>
                <w:szCs w:val="22"/>
                <w:lang w:val="lt-LT"/>
              </w:rPr>
              <w:t>diegimo paslaugų teikėjas</w:t>
            </w:r>
            <w:r w:rsidR="00E33114">
              <w:rPr>
                <w:rFonts w:cs="Times New Roman"/>
                <w:noProof/>
                <w:sz w:val="22"/>
                <w:szCs w:val="22"/>
                <w:lang w:val="lt-LT"/>
              </w:rPr>
              <w:t>.</w:t>
            </w:r>
          </w:p>
        </w:tc>
      </w:tr>
      <w:tr w:rsidR="00DC0496" w:rsidRPr="008346DE" w14:paraId="46B6957B" w14:textId="77777777" w:rsidTr="00EE47F7">
        <w:trPr>
          <w:trHeight w:val="262"/>
        </w:trPr>
        <w:tc>
          <w:tcPr>
            <w:tcW w:w="999" w:type="pct"/>
          </w:tcPr>
          <w:p w14:paraId="75847F8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Dokumentas</w:t>
            </w:r>
          </w:p>
        </w:tc>
        <w:tc>
          <w:tcPr>
            <w:tcW w:w="4001" w:type="pct"/>
          </w:tcPr>
          <w:p w14:paraId="771DA101" w14:textId="3EE3A7EA" w:rsidR="00DC0496" w:rsidRPr="00235EC1" w:rsidRDefault="00DC0496" w:rsidP="00B67E83">
            <w:pPr>
              <w:rPr>
                <w:rFonts w:cs="Times New Roman"/>
                <w:noProof/>
                <w:sz w:val="22"/>
                <w:szCs w:val="22"/>
                <w:lang w:val="lt-LT"/>
              </w:rPr>
            </w:pPr>
            <w:r w:rsidRPr="00235EC1">
              <w:rPr>
                <w:rFonts w:cs="Times New Roman"/>
                <w:noProof/>
                <w:sz w:val="22"/>
                <w:szCs w:val="22"/>
                <w:lang w:val="lt-LT"/>
              </w:rPr>
              <w:t>Dokumentas šioje specifikacijoje suprantamas kaip HIS sistemos objektas (duomenų rinkinys), reikalingas statistinių apskaitos formų ir elektroninių medicinų formų formavimui ir perdavimui į kitas valstybės informacines sistemas,  kuris turi numatytą pildymo duomenų formą ir priskirtą duomenų formai generuojamą dokumento šabloną atvaizdavimui/spausdinimui/pasirašymui</w:t>
            </w:r>
            <w:r w:rsidR="00E33114">
              <w:rPr>
                <w:rFonts w:cs="Times New Roman"/>
                <w:noProof/>
                <w:sz w:val="22"/>
                <w:szCs w:val="22"/>
                <w:lang w:val="lt-LT"/>
              </w:rPr>
              <w:t>.</w:t>
            </w:r>
          </w:p>
        </w:tc>
      </w:tr>
      <w:tr w:rsidR="00DC0496" w:rsidRPr="008346DE" w14:paraId="640CF746" w14:textId="77777777" w:rsidTr="00EE47F7">
        <w:trPr>
          <w:trHeight w:val="262"/>
        </w:trPr>
        <w:tc>
          <w:tcPr>
            <w:tcW w:w="999" w:type="pct"/>
          </w:tcPr>
          <w:p w14:paraId="4F0D55E8"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Duomenų sandėlis, saugykla</w:t>
            </w:r>
          </w:p>
        </w:tc>
        <w:tc>
          <w:tcPr>
            <w:tcW w:w="4001" w:type="pct"/>
          </w:tcPr>
          <w:p w14:paraId="4DA59333"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 xml:space="preserve">Duomenų bazių valdymo sistemos (pvz., Oracle, Microsoft SQL, IBM DB2) pagrindu sukurtos duomenų struktūros talpinti duomenis iš pirminių duomenų šaltinių, tarpinėms lentelėms saugoti ir analizei pritaikytų duomenų išskaičiavimui ir saugojimui. </w:t>
            </w:r>
          </w:p>
        </w:tc>
      </w:tr>
      <w:tr w:rsidR="00DC0496" w:rsidRPr="008346DE" w14:paraId="665806E5" w14:textId="77777777" w:rsidTr="00EE47F7">
        <w:trPr>
          <w:trHeight w:val="262"/>
        </w:trPr>
        <w:tc>
          <w:tcPr>
            <w:tcW w:w="999" w:type="pct"/>
          </w:tcPr>
          <w:p w14:paraId="607719E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Duomenų šaltinis</w:t>
            </w:r>
          </w:p>
        </w:tc>
        <w:tc>
          <w:tcPr>
            <w:tcW w:w="4001" w:type="pct"/>
          </w:tcPr>
          <w:p w14:paraId="5429E58C" w14:textId="13B813D5" w:rsidR="00DC0496" w:rsidRPr="00235EC1" w:rsidRDefault="00DC0496" w:rsidP="000A461E">
            <w:pPr>
              <w:rPr>
                <w:rFonts w:cs="Times New Roman"/>
                <w:noProof/>
                <w:color w:val="000000"/>
                <w:sz w:val="22"/>
                <w:szCs w:val="22"/>
                <w:lang w:val="lt-LT"/>
              </w:rPr>
            </w:pPr>
            <w:r w:rsidRPr="00235EC1">
              <w:rPr>
                <w:rFonts w:cs="Times New Roman"/>
                <w:noProof/>
                <w:color w:val="000000"/>
                <w:sz w:val="22"/>
                <w:szCs w:val="22"/>
                <w:lang w:val="lt-LT"/>
              </w:rPr>
              <w:t xml:space="preserve">Informacinė sistema arba atskiros </w:t>
            </w:r>
            <w:r w:rsidR="000A461E">
              <w:rPr>
                <w:rFonts w:cs="Times New Roman"/>
                <w:noProof/>
                <w:color w:val="000000"/>
                <w:sz w:val="22"/>
                <w:szCs w:val="22"/>
                <w:lang w:val="lt-LT"/>
              </w:rPr>
              <w:t>DICOM, vaizdų, signalų ar dokumentų</w:t>
            </w:r>
            <w:r w:rsidRPr="00235EC1">
              <w:rPr>
                <w:rFonts w:cs="Times New Roman"/>
                <w:noProof/>
                <w:color w:val="000000"/>
                <w:sz w:val="22"/>
                <w:szCs w:val="22"/>
                <w:lang w:val="lt-LT"/>
              </w:rPr>
              <w:t xml:space="preserve"> tipo bylos arba registrai iš kurių per sukonfigūruotas sąsajas yra gaunami/teikiami duomenys.</w:t>
            </w:r>
          </w:p>
        </w:tc>
      </w:tr>
      <w:tr w:rsidR="00DC0496" w:rsidRPr="008346DE" w:rsidDel="00332B95" w14:paraId="0A444D24" w14:textId="77777777" w:rsidTr="00EE47F7">
        <w:tc>
          <w:tcPr>
            <w:tcW w:w="999" w:type="pct"/>
          </w:tcPr>
          <w:p w14:paraId="2EA41A5B" w14:textId="5F6FEAB5"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ESPIS</w:t>
            </w:r>
            <w:r w:rsidR="003E35BE">
              <w:rPr>
                <w:rFonts w:cs="Times New Roman"/>
                <w:noProof/>
                <w:color w:val="000000" w:themeColor="text1"/>
                <w:sz w:val="22"/>
                <w:szCs w:val="22"/>
                <w:lang w:val="lt-LT"/>
              </w:rPr>
              <w:t>, ESP IS</w:t>
            </w:r>
          </w:p>
        </w:tc>
        <w:tc>
          <w:tcPr>
            <w:tcW w:w="4001" w:type="pct"/>
          </w:tcPr>
          <w:p w14:paraId="6893D44C" w14:textId="3EAD99F8" w:rsidR="00DC0496" w:rsidRPr="00235EC1" w:rsidRDefault="00DC0496" w:rsidP="00B67E83">
            <w:pPr>
              <w:rPr>
                <w:rFonts w:cs="Times New Roman"/>
                <w:noProof/>
                <w:color w:val="000000" w:themeColor="text1"/>
                <w:sz w:val="22"/>
                <w:szCs w:val="22"/>
                <w:highlight w:val="yellow"/>
                <w:lang w:val="lt-LT"/>
              </w:rPr>
            </w:pPr>
            <w:r w:rsidRPr="00235EC1">
              <w:rPr>
                <w:rFonts w:cs="Times New Roman"/>
                <w:noProof/>
                <w:color w:val="000000" w:themeColor="text1"/>
                <w:sz w:val="22"/>
                <w:szCs w:val="22"/>
                <w:lang w:val="lt-LT"/>
              </w:rPr>
              <w:t>Krašto apsaugos sistemos elektroninių sveikatos paslaugų informacinė sistema</w:t>
            </w:r>
            <w:r w:rsidR="00E33114">
              <w:rPr>
                <w:rFonts w:cs="Times New Roman"/>
                <w:noProof/>
                <w:color w:val="000000" w:themeColor="text1"/>
                <w:sz w:val="22"/>
                <w:szCs w:val="22"/>
                <w:lang w:val="lt-LT"/>
              </w:rPr>
              <w:t>.</w:t>
            </w:r>
          </w:p>
        </w:tc>
      </w:tr>
      <w:tr w:rsidR="00DC0496" w:rsidRPr="008346DE" w:rsidDel="00332B95" w14:paraId="4A5B44C6" w14:textId="77777777" w:rsidTr="00EE47F7">
        <w:tc>
          <w:tcPr>
            <w:tcW w:w="999" w:type="pct"/>
          </w:tcPr>
          <w:p w14:paraId="32492005" w14:textId="77777777"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ESPBI IS</w:t>
            </w:r>
          </w:p>
        </w:tc>
        <w:tc>
          <w:tcPr>
            <w:tcW w:w="4001" w:type="pct"/>
          </w:tcPr>
          <w:p w14:paraId="3A5E2FC4" w14:textId="24F89065"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 sveikatos paslaugų ir bendradarbiavimo infrastruktūros informacinė sistema</w:t>
            </w:r>
            <w:r w:rsidR="00E33114">
              <w:rPr>
                <w:rFonts w:cs="Times New Roman"/>
                <w:noProof/>
                <w:color w:val="000000" w:themeColor="text1"/>
                <w:sz w:val="22"/>
                <w:szCs w:val="22"/>
                <w:lang w:val="lt-LT"/>
              </w:rPr>
              <w:t>.</w:t>
            </w:r>
          </w:p>
        </w:tc>
      </w:tr>
      <w:tr w:rsidR="00DC0496" w:rsidRPr="008346DE" w:rsidDel="00332B95" w14:paraId="0E84EC26" w14:textId="77777777" w:rsidTr="00EE47F7">
        <w:tc>
          <w:tcPr>
            <w:tcW w:w="999" w:type="pct"/>
          </w:tcPr>
          <w:p w14:paraId="2A6A4037"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FHIR</w:t>
            </w:r>
          </w:p>
        </w:tc>
        <w:tc>
          <w:tcPr>
            <w:tcW w:w="4001" w:type="pct"/>
          </w:tcPr>
          <w:p w14:paraId="492E411E" w14:textId="4EA5A6EC" w:rsidR="00DC0496" w:rsidRPr="00235EC1" w:rsidRDefault="00DC0496" w:rsidP="00B67E83">
            <w:pPr>
              <w:rPr>
                <w:rFonts w:cs="Times New Roman"/>
                <w:noProof/>
                <w:sz w:val="22"/>
                <w:szCs w:val="22"/>
                <w:lang w:val="lt-LT"/>
              </w:rPr>
            </w:pPr>
            <w:r w:rsidRPr="00235EC1">
              <w:rPr>
                <w:rFonts w:cs="Times New Roman"/>
                <w:noProof/>
                <w:sz w:val="22"/>
                <w:szCs w:val="22"/>
                <w:lang w:val="lt-LT"/>
              </w:rPr>
              <w:t xml:space="preserve">FHIR technologinį standartą aprašanti specifikacija </w:t>
            </w:r>
            <w:r w:rsidR="00E33114">
              <w:rPr>
                <w:rFonts w:cs="Times New Roman"/>
                <w:noProof/>
                <w:sz w:val="22"/>
                <w:szCs w:val="22"/>
                <w:lang w:val="lt-LT"/>
              </w:rPr>
              <w:t>(</w:t>
            </w:r>
            <w:r w:rsidRPr="00235EC1">
              <w:rPr>
                <w:rFonts w:cs="Times New Roman"/>
                <w:noProof/>
                <w:sz w:val="22"/>
                <w:szCs w:val="22"/>
                <w:lang w:val="lt-LT"/>
              </w:rPr>
              <w:t xml:space="preserve">prieinama viešai </w:t>
            </w:r>
            <w:r w:rsidR="00E33114">
              <w:rPr>
                <w:rFonts w:cs="Times New Roman"/>
                <w:noProof/>
                <w:sz w:val="22"/>
                <w:szCs w:val="22"/>
                <w:lang w:val="lt-LT"/>
              </w:rPr>
              <w:t>-</w:t>
            </w:r>
            <w:hyperlink r:id="rId11" w:history="1">
              <w:r w:rsidR="00E33114" w:rsidRPr="00BF5151">
                <w:rPr>
                  <w:rStyle w:val="Hyperlink"/>
                  <w:noProof/>
                  <w:sz w:val="22"/>
                  <w:szCs w:val="22"/>
                  <w:lang w:val="lt-LT"/>
                </w:rPr>
                <w:t>http://hl7.org/implement/standards/fhir/</w:t>
              </w:r>
            </w:hyperlink>
            <w:r w:rsidRPr="00235EC1">
              <w:rPr>
                <w:rFonts w:cs="Times New Roman"/>
                <w:noProof/>
                <w:sz w:val="22"/>
                <w:szCs w:val="22"/>
                <w:lang w:val="lt-LT"/>
              </w:rPr>
              <w:t xml:space="preserve"> </w:t>
            </w:r>
            <w:r w:rsidR="00E33114">
              <w:rPr>
                <w:rFonts w:cs="Times New Roman"/>
                <w:noProof/>
                <w:sz w:val="22"/>
                <w:szCs w:val="22"/>
                <w:lang w:val="lt-LT"/>
              </w:rPr>
              <w:t>).</w:t>
            </w:r>
          </w:p>
        </w:tc>
      </w:tr>
      <w:tr w:rsidR="00DC0496" w:rsidRPr="008346DE" w14:paraId="3F609656" w14:textId="77777777" w:rsidTr="00EE47F7">
        <w:tc>
          <w:tcPr>
            <w:tcW w:w="999" w:type="pct"/>
          </w:tcPr>
          <w:p w14:paraId="1C6435E3"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HIS</w:t>
            </w:r>
          </w:p>
        </w:tc>
        <w:tc>
          <w:tcPr>
            <w:tcW w:w="4001" w:type="pct"/>
          </w:tcPr>
          <w:p w14:paraId="4B741543" w14:textId="633EDBEB" w:rsidR="00DC0496" w:rsidRPr="00235EC1" w:rsidRDefault="00260A6C" w:rsidP="00B67E83">
            <w:pPr>
              <w:rPr>
                <w:rFonts w:cs="Times New Roman"/>
                <w:noProof/>
                <w:sz w:val="22"/>
                <w:szCs w:val="22"/>
                <w:lang w:val="lt-LT"/>
              </w:rPr>
            </w:pPr>
            <w:r>
              <w:rPr>
                <w:rFonts w:cs="Times New Roman"/>
                <w:noProof/>
                <w:sz w:val="22"/>
                <w:szCs w:val="22"/>
                <w:lang w:val="lt-LT"/>
              </w:rPr>
              <w:t xml:space="preserve">Ligoninės informacinė sistema – projekto kontekste </w:t>
            </w:r>
            <w:r w:rsidR="00D375A2">
              <w:rPr>
                <w:rFonts w:cs="Times New Roman"/>
                <w:noProof/>
                <w:sz w:val="22"/>
                <w:szCs w:val="22"/>
                <w:lang w:val="lt-LT"/>
              </w:rPr>
              <w:t xml:space="preserve">klinikinė </w:t>
            </w:r>
            <w:r>
              <w:rPr>
                <w:rFonts w:cs="Times New Roman"/>
                <w:noProof/>
                <w:sz w:val="22"/>
                <w:szCs w:val="22"/>
                <w:lang w:val="lt-LT"/>
              </w:rPr>
              <w:t xml:space="preserve">ESPIS </w:t>
            </w:r>
            <w:r w:rsidR="00D375A2">
              <w:rPr>
                <w:rFonts w:cs="Times New Roman"/>
                <w:noProof/>
                <w:sz w:val="22"/>
                <w:szCs w:val="22"/>
                <w:lang w:val="lt-LT"/>
              </w:rPr>
              <w:t>dalis</w:t>
            </w:r>
            <w:r w:rsidR="001D54D9">
              <w:rPr>
                <w:rFonts w:cs="Times New Roman"/>
                <w:noProof/>
                <w:sz w:val="22"/>
                <w:szCs w:val="22"/>
                <w:lang w:val="lt-LT"/>
              </w:rPr>
              <w:t>.</w:t>
            </w:r>
          </w:p>
        </w:tc>
      </w:tr>
      <w:tr w:rsidR="00DC0496" w:rsidRPr="008346DE" w:rsidDel="00332B95" w14:paraId="5B498415" w14:textId="77777777" w:rsidTr="00EE47F7">
        <w:tc>
          <w:tcPr>
            <w:tcW w:w="999" w:type="pct"/>
          </w:tcPr>
          <w:p w14:paraId="777449C4"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Informacinės sistemos naudotojas</w:t>
            </w:r>
          </w:p>
        </w:tc>
        <w:tc>
          <w:tcPr>
            <w:tcW w:w="4001" w:type="pct"/>
          </w:tcPr>
          <w:p w14:paraId="433ECCF4"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Ligoninės arba pirminio sveikatos priežiūros centro darbuotojas, dirbantis pagal darbo sutartį, kuriam suteikta teisė naudotis informacinės sistemos ištekliais jo funkcijoms vykdyti.</w:t>
            </w:r>
          </w:p>
        </w:tc>
      </w:tr>
      <w:tr w:rsidR="00DC0496" w:rsidRPr="008346DE" w:rsidDel="00332B95" w14:paraId="4183ED84" w14:textId="77777777" w:rsidTr="00EE47F7">
        <w:tc>
          <w:tcPr>
            <w:tcW w:w="999" w:type="pct"/>
          </w:tcPr>
          <w:p w14:paraId="2E5CF27F"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IPR</w:t>
            </w:r>
          </w:p>
        </w:tc>
        <w:tc>
          <w:tcPr>
            <w:tcW w:w="4001" w:type="pct"/>
          </w:tcPr>
          <w:p w14:paraId="3ECFB5F2"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Išankstinės pacientų registracijos informacinė sistema.</w:t>
            </w:r>
          </w:p>
        </w:tc>
      </w:tr>
      <w:tr w:rsidR="00DC0496" w:rsidRPr="00235EC1" w:rsidDel="00332B95" w14:paraId="52941577" w14:textId="77777777" w:rsidTr="00EE47F7">
        <w:tc>
          <w:tcPr>
            <w:tcW w:w="999" w:type="pct"/>
          </w:tcPr>
          <w:p w14:paraId="7D3BAA4E"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IRT</w:t>
            </w:r>
          </w:p>
        </w:tc>
        <w:tc>
          <w:tcPr>
            <w:tcW w:w="4001" w:type="pct"/>
          </w:tcPr>
          <w:p w14:paraId="75016BDE"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Informacinės ryšių technologijos.</w:t>
            </w:r>
          </w:p>
        </w:tc>
      </w:tr>
      <w:tr w:rsidR="00DC0496" w:rsidRPr="00235EC1" w:rsidDel="00332B95" w14:paraId="68CC81D1" w14:textId="77777777" w:rsidTr="00EE47F7">
        <w:tc>
          <w:tcPr>
            <w:tcW w:w="999" w:type="pct"/>
          </w:tcPr>
          <w:p w14:paraId="16084CC7"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IS</w:t>
            </w:r>
          </w:p>
        </w:tc>
        <w:tc>
          <w:tcPr>
            <w:tcW w:w="4001" w:type="pct"/>
          </w:tcPr>
          <w:p w14:paraId="577619E6"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Informacinė sistema.</w:t>
            </w:r>
          </w:p>
        </w:tc>
      </w:tr>
      <w:tr w:rsidR="001D6A17" w:rsidRPr="008346DE" w:rsidDel="00332B95" w14:paraId="3172A9AA" w14:textId="77777777" w:rsidTr="00EE47F7">
        <w:tc>
          <w:tcPr>
            <w:tcW w:w="999" w:type="pct"/>
          </w:tcPr>
          <w:p w14:paraId="3410BE7F" w14:textId="2737F766" w:rsidR="001D6A17" w:rsidRPr="00235EC1" w:rsidRDefault="001D6A17" w:rsidP="00B67E83">
            <w:pPr>
              <w:rPr>
                <w:rFonts w:cs="Times New Roman"/>
                <w:noProof/>
                <w:sz w:val="22"/>
                <w:szCs w:val="22"/>
                <w:lang w:val="lt-LT"/>
              </w:rPr>
            </w:pPr>
            <w:r>
              <w:rPr>
                <w:rFonts w:cs="Times New Roman"/>
                <w:noProof/>
                <w:sz w:val="22"/>
                <w:szCs w:val="22"/>
                <w:lang w:val="lt-LT"/>
              </w:rPr>
              <w:t>KAS DPT</w:t>
            </w:r>
          </w:p>
        </w:tc>
        <w:tc>
          <w:tcPr>
            <w:tcW w:w="4001" w:type="pct"/>
          </w:tcPr>
          <w:p w14:paraId="0168EDAD" w14:textId="15721CFF" w:rsidR="001D6A17" w:rsidRPr="00235EC1" w:rsidRDefault="001D6A17" w:rsidP="001D6A17">
            <w:pPr>
              <w:rPr>
                <w:rFonts w:cs="Times New Roman"/>
                <w:noProof/>
                <w:sz w:val="22"/>
                <w:szCs w:val="22"/>
                <w:lang w:val="lt-LT"/>
              </w:rPr>
            </w:pPr>
            <w:r w:rsidRPr="001D6A17">
              <w:rPr>
                <w:rFonts w:cs="Times New Roman"/>
                <w:noProof/>
                <w:sz w:val="22"/>
                <w:szCs w:val="22"/>
                <w:lang w:val="lt-LT"/>
              </w:rPr>
              <w:t>Krašto apsaugos sistemos duomenų</w:t>
            </w:r>
            <w:r>
              <w:rPr>
                <w:rFonts w:cs="Times New Roman"/>
                <w:noProof/>
                <w:sz w:val="22"/>
                <w:szCs w:val="22"/>
                <w:lang w:val="lt-LT"/>
              </w:rPr>
              <w:t xml:space="preserve"> </w:t>
            </w:r>
            <w:r w:rsidRPr="001D6A17">
              <w:rPr>
                <w:rFonts w:cs="Times New Roman"/>
                <w:noProof/>
                <w:sz w:val="22"/>
                <w:szCs w:val="22"/>
                <w:lang w:val="lt-LT"/>
              </w:rPr>
              <w:t>perdavimo tinklas.</w:t>
            </w:r>
          </w:p>
        </w:tc>
      </w:tr>
      <w:tr w:rsidR="00DC0496" w:rsidRPr="00235EC1" w:rsidDel="00332B95" w14:paraId="6A83CDC8" w14:textId="77777777" w:rsidTr="00EE47F7">
        <w:tc>
          <w:tcPr>
            <w:tcW w:w="999" w:type="pct"/>
          </w:tcPr>
          <w:p w14:paraId="089D130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KMT</w:t>
            </w:r>
          </w:p>
        </w:tc>
        <w:tc>
          <w:tcPr>
            <w:tcW w:w="4001" w:type="pct"/>
          </w:tcPr>
          <w:p w14:paraId="0CEFE72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Karo medicinos tarnyba.</w:t>
            </w:r>
          </w:p>
        </w:tc>
      </w:tr>
      <w:tr w:rsidR="00DC0496" w:rsidRPr="00235EC1" w:rsidDel="00332B95" w14:paraId="78222824" w14:textId="77777777" w:rsidTr="00EE47F7">
        <w:tc>
          <w:tcPr>
            <w:tcW w:w="999" w:type="pct"/>
          </w:tcPr>
          <w:p w14:paraId="680C6982"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LR</w:t>
            </w:r>
          </w:p>
        </w:tc>
        <w:tc>
          <w:tcPr>
            <w:tcW w:w="4001" w:type="pct"/>
          </w:tcPr>
          <w:p w14:paraId="3F389112"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Lietuvos Respublika.</w:t>
            </w:r>
          </w:p>
        </w:tc>
      </w:tr>
      <w:tr w:rsidR="00DC0496" w:rsidRPr="008346DE" w:rsidDel="00332B95" w14:paraId="4C0F13DC" w14:textId="77777777" w:rsidTr="00EE47F7">
        <w:tc>
          <w:tcPr>
            <w:tcW w:w="999" w:type="pct"/>
          </w:tcPr>
          <w:p w14:paraId="516AEDA8" w14:textId="2EF7975B" w:rsidR="00DC0496" w:rsidRPr="00235EC1" w:rsidRDefault="005662EA" w:rsidP="00B67E83">
            <w:pPr>
              <w:rPr>
                <w:rFonts w:cs="Times New Roman"/>
                <w:noProof/>
                <w:color w:val="000000"/>
                <w:sz w:val="22"/>
                <w:szCs w:val="22"/>
                <w:lang w:val="lt-LT"/>
              </w:rPr>
            </w:pPr>
            <w:r w:rsidRPr="005662EA">
              <w:rPr>
                <w:rFonts w:cs="Times New Roman"/>
                <w:noProof/>
                <w:color w:val="000000"/>
                <w:sz w:val="22"/>
                <w:szCs w:val="22"/>
                <w:lang w:val="lt-LT"/>
              </w:rPr>
              <w:lastRenderedPageBreak/>
              <w:t>MedVAIS</w:t>
            </w:r>
          </w:p>
        </w:tc>
        <w:tc>
          <w:tcPr>
            <w:tcW w:w="4001" w:type="pct"/>
          </w:tcPr>
          <w:p w14:paraId="0E2C142F" w14:textId="7D87BC74" w:rsidR="00DC0496" w:rsidRPr="00235EC1" w:rsidRDefault="005662EA" w:rsidP="00B67E83">
            <w:pPr>
              <w:rPr>
                <w:rFonts w:cs="Times New Roman"/>
                <w:noProof/>
                <w:color w:val="000000"/>
                <w:sz w:val="22"/>
                <w:szCs w:val="22"/>
                <w:lang w:val="lt-LT"/>
              </w:rPr>
            </w:pPr>
            <w:r>
              <w:rPr>
                <w:rFonts w:cs="Times New Roman"/>
                <w:noProof/>
                <w:color w:val="000000"/>
                <w:sz w:val="22"/>
                <w:szCs w:val="22"/>
                <w:lang w:val="lt-LT"/>
              </w:rPr>
              <w:t xml:space="preserve">El. sveikatos medicininių vaizdų posistemė - </w:t>
            </w:r>
            <w:r w:rsidRPr="005662EA">
              <w:rPr>
                <w:rFonts w:cs="Times New Roman"/>
                <w:noProof/>
                <w:color w:val="000000"/>
                <w:sz w:val="22"/>
                <w:szCs w:val="22"/>
                <w:lang w:val="lt-LT"/>
              </w:rPr>
              <w:t>nacionalinė medicininių vaizdų archyvavimo ir mainų informacinė sistema</w:t>
            </w:r>
            <w:r w:rsidR="001D54D9">
              <w:rPr>
                <w:rFonts w:cs="Times New Roman"/>
                <w:noProof/>
                <w:color w:val="000000"/>
                <w:sz w:val="22"/>
                <w:szCs w:val="22"/>
                <w:lang w:val="lt-LT"/>
              </w:rPr>
              <w:t>.</w:t>
            </w:r>
          </w:p>
        </w:tc>
      </w:tr>
      <w:tr w:rsidR="00480AA1" w:rsidRPr="008346DE" w:rsidDel="00332B95" w14:paraId="319E7C07" w14:textId="77777777" w:rsidTr="00EE47F7">
        <w:tc>
          <w:tcPr>
            <w:tcW w:w="999" w:type="pct"/>
          </w:tcPr>
          <w:p w14:paraId="733641ED" w14:textId="14579AB8" w:rsidR="00480AA1" w:rsidRPr="00235EC1" w:rsidRDefault="00480AA1" w:rsidP="00B67E83">
            <w:pPr>
              <w:rPr>
                <w:rFonts w:cs="Times New Roman"/>
                <w:noProof/>
                <w:color w:val="000000"/>
                <w:sz w:val="22"/>
                <w:szCs w:val="22"/>
                <w:lang w:val="lt-LT"/>
              </w:rPr>
            </w:pPr>
            <w:r>
              <w:rPr>
                <w:rFonts w:cs="Times New Roman"/>
                <w:noProof/>
                <w:color w:val="000000"/>
                <w:sz w:val="22"/>
                <w:szCs w:val="22"/>
                <w:lang w:val="lt-LT"/>
              </w:rPr>
              <w:t>MPV</w:t>
            </w:r>
          </w:p>
        </w:tc>
        <w:tc>
          <w:tcPr>
            <w:tcW w:w="4001" w:type="pct"/>
          </w:tcPr>
          <w:p w14:paraId="038C1F6E" w14:textId="5B55B888" w:rsidR="00480AA1" w:rsidRPr="00235EC1" w:rsidRDefault="00480AA1" w:rsidP="00B67E83">
            <w:pPr>
              <w:rPr>
                <w:rFonts w:cs="Times New Roman"/>
                <w:noProof/>
                <w:color w:val="000000"/>
                <w:sz w:val="22"/>
                <w:szCs w:val="22"/>
                <w:lang w:val="lt-LT"/>
              </w:rPr>
            </w:pPr>
            <w:r>
              <w:rPr>
                <w:rFonts w:cs="Times New Roman"/>
                <w:noProof/>
                <w:color w:val="000000"/>
                <w:sz w:val="22"/>
                <w:szCs w:val="22"/>
                <w:lang w:val="lt-LT"/>
              </w:rPr>
              <w:t>Medicininės paramos vienetas</w:t>
            </w:r>
            <w:r w:rsidR="009138A5">
              <w:rPr>
                <w:rFonts w:cs="Times New Roman"/>
                <w:noProof/>
                <w:color w:val="000000"/>
                <w:sz w:val="22"/>
                <w:szCs w:val="22"/>
                <w:lang w:val="lt-LT"/>
              </w:rPr>
              <w:t xml:space="preserve"> (sveikatos priežiūros padalinys)</w:t>
            </w:r>
            <w:r w:rsidR="001D54D9">
              <w:rPr>
                <w:rFonts w:cs="Times New Roman"/>
                <w:noProof/>
                <w:color w:val="000000"/>
                <w:sz w:val="22"/>
                <w:szCs w:val="22"/>
                <w:lang w:val="lt-LT"/>
              </w:rPr>
              <w:t>.</w:t>
            </w:r>
          </w:p>
        </w:tc>
      </w:tr>
      <w:tr w:rsidR="00C16509" w:rsidRPr="008346DE" w:rsidDel="00332B95" w14:paraId="3B8CFC6D" w14:textId="77777777" w:rsidTr="00EE47F7">
        <w:tc>
          <w:tcPr>
            <w:tcW w:w="999" w:type="pct"/>
          </w:tcPr>
          <w:p w14:paraId="590DCA9F" w14:textId="22F73147" w:rsidR="00C16509" w:rsidRPr="00235EC1" w:rsidRDefault="00C16509" w:rsidP="00B67E83">
            <w:pPr>
              <w:rPr>
                <w:rFonts w:cs="Times New Roman"/>
                <w:noProof/>
                <w:sz w:val="22"/>
                <w:szCs w:val="22"/>
                <w:lang w:val="lt-LT"/>
              </w:rPr>
            </w:pPr>
            <w:r>
              <w:rPr>
                <w:rFonts w:cs="Times New Roman"/>
                <w:noProof/>
                <w:sz w:val="22"/>
                <w:szCs w:val="22"/>
                <w:lang w:val="lt-LT"/>
              </w:rPr>
              <w:t>OS</w:t>
            </w:r>
          </w:p>
        </w:tc>
        <w:tc>
          <w:tcPr>
            <w:tcW w:w="4001" w:type="pct"/>
          </w:tcPr>
          <w:p w14:paraId="01231FF0" w14:textId="49547602" w:rsidR="00C16509" w:rsidRPr="00235EC1" w:rsidRDefault="00C16509" w:rsidP="00C16509">
            <w:pPr>
              <w:rPr>
                <w:rFonts w:cs="Times New Roman"/>
                <w:noProof/>
                <w:sz w:val="22"/>
                <w:szCs w:val="22"/>
                <w:lang w:val="lt-LT"/>
              </w:rPr>
            </w:pPr>
            <w:r w:rsidRPr="00C16509">
              <w:rPr>
                <w:rFonts w:cs="Times New Roman"/>
                <w:noProof/>
                <w:sz w:val="22"/>
                <w:szCs w:val="22"/>
                <w:lang w:val="lt-LT"/>
              </w:rPr>
              <w:t>Operacinė sistema  – speciali prog</w:t>
            </w:r>
            <w:r>
              <w:rPr>
                <w:rFonts w:cs="Times New Roman"/>
                <w:noProof/>
                <w:sz w:val="22"/>
                <w:szCs w:val="22"/>
                <w:lang w:val="lt-LT"/>
              </w:rPr>
              <w:t>raminė įranga, užtikrinanti naudotojo</w:t>
            </w:r>
            <w:r w:rsidRPr="00C16509">
              <w:rPr>
                <w:rFonts w:cs="Times New Roman"/>
                <w:noProof/>
                <w:sz w:val="22"/>
                <w:szCs w:val="22"/>
                <w:lang w:val="lt-LT"/>
              </w:rPr>
              <w:t xml:space="preserve"> sąsają ir kompiuterio techninės įrangos, taikomųjų programų bei duomenų valdymą.</w:t>
            </w:r>
          </w:p>
        </w:tc>
      </w:tr>
      <w:tr w:rsidR="00DC0496" w:rsidRPr="00235EC1" w:rsidDel="00332B95" w14:paraId="011ACD59" w14:textId="77777777" w:rsidTr="00EE47F7">
        <w:tc>
          <w:tcPr>
            <w:tcW w:w="999" w:type="pct"/>
          </w:tcPr>
          <w:p w14:paraId="4F99EF35" w14:textId="77777777" w:rsidR="00DC0496" w:rsidRPr="00235EC1" w:rsidRDefault="00DC0496" w:rsidP="00B67E83">
            <w:pPr>
              <w:rPr>
                <w:rFonts w:cs="Times New Roman"/>
                <w:noProof/>
                <w:color w:val="000000"/>
                <w:sz w:val="22"/>
                <w:szCs w:val="22"/>
                <w:lang w:val="lt-LT"/>
              </w:rPr>
            </w:pPr>
            <w:r w:rsidRPr="00235EC1">
              <w:rPr>
                <w:rFonts w:cs="Times New Roman"/>
                <w:noProof/>
                <w:color w:val="000000"/>
                <w:sz w:val="22"/>
                <w:szCs w:val="22"/>
                <w:lang w:val="lt-LT"/>
              </w:rPr>
              <w:t>PACS</w:t>
            </w:r>
          </w:p>
        </w:tc>
        <w:tc>
          <w:tcPr>
            <w:tcW w:w="4001" w:type="pct"/>
          </w:tcPr>
          <w:p w14:paraId="5F7AB266" w14:textId="02952622"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t>
            </w:r>
            <w:r w:rsidRPr="00D328DC">
              <w:rPr>
                <w:rFonts w:cs="Times New Roman"/>
                <w:noProof/>
                <w:color w:val="000000"/>
                <w:sz w:val="22"/>
                <w:szCs w:val="22"/>
                <w:lang w:val="lt-LT"/>
              </w:rPr>
              <w:t>angl.</w:t>
            </w:r>
            <w:r w:rsidRPr="00D328DC">
              <w:rPr>
                <w:rFonts w:cs="Times New Roman"/>
                <w:i/>
                <w:noProof/>
                <w:color w:val="000000"/>
                <w:sz w:val="22"/>
                <w:szCs w:val="22"/>
                <w:lang w:val="lt-LT"/>
              </w:rPr>
              <w:t xml:space="preserve"> Picture Archiving and Communication System</w:t>
            </w:r>
            <w:r w:rsidRPr="00235EC1">
              <w:rPr>
                <w:rFonts w:cs="Times New Roman"/>
                <w:noProof/>
                <w:color w:val="000000"/>
                <w:sz w:val="22"/>
                <w:szCs w:val="22"/>
                <w:lang w:val="lt-LT"/>
              </w:rPr>
              <w:t>). Medicininių vaizdų saugykla ir susijusios techninės priemonės, įgalinančios skaitmeniniu formatu saugoti ir tvarkyti medicininius vaizdus.</w:t>
            </w:r>
            <w:r w:rsidR="003159B4">
              <w:rPr>
                <w:rFonts w:cs="Times New Roman"/>
                <w:noProof/>
                <w:color w:val="000000"/>
                <w:sz w:val="22"/>
                <w:szCs w:val="22"/>
                <w:lang w:val="lt-LT"/>
              </w:rPr>
              <w:t xml:space="preserve"> Projekto kontekste – ESPIS medicininių vaizdų posistemė</w:t>
            </w:r>
            <w:r w:rsidR="001D54D9">
              <w:rPr>
                <w:rFonts w:cs="Times New Roman"/>
                <w:noProof/>
                <w:color w:val="000000"/>
                <w:sz w:val="22"/>
                <w:szCs w:val="22"/>
                <w:lang w:val="lt-LT"/>
              </w:rPr>
              <w:t>.</w:t>
            </w:r>
          </w:p>
        </w:tc>
      </w:tr>
      <w:tr w:rsidR="005E2AF9" w:rsidRPr="008346DE" w:rsidDel="00332B95" w14:paraId="18BD04F2" w14:textId="77777777" w:rsidTr="00EE47F7">
        <w:tc>
          <w:tcPr>
            <w:tcW w:w="999" w:type="pct"/>
          </w:tcPr>
          <w:p w14:paraId="6D4B88D1" w14:textId="03477DD7" w:rsidR="005E2AF9" w:rsidRPr="00235EC1" w:rsidRDefault="005E2AF9" w:rsidP="00B67E83">
            <w:pPr>
              <w:rPr>
                <w:rFonts w:cs="Times New Roman"/>
                <w:noProof/>
                <w:color w:val="000000"/>
                <w:sz w:val="22"/>
                <w:szCs w:val="22"/>
                <w:lang w:val="lt-LT"/>
              </w:rPr>
            </w:pPr>
            <w:r w:rsidRPr="005E2AF9">
              <w:rPr>
                <w:rFonts w:cs="Times New Roman"/>
                <w:noProof/>
                <w:color w:val="000000"/>
                <w:sz w:val="22"/>
                <w:szCs w:val="22"/>
                <w:lang w:val="lt-LT"/>
              </w:rPr>
              <w:t>Perkančioji organizacija</w:t>
            </w:r>
            <w:r w:rsidR="006D25F2">
              <w:rPr>
                <w:rFonts w:cs="Times New Roman"/>
                <w:noProof/>
                <w:color w:val="000000"/>
                <w:sz w:val="22"/>
                <w:szCs w:val="22"/>
                <w:lang w:val="lt-LT"/>
              </w:rPr>
              <w:t>, PO</w:t>
            </w:r>
          </w:p>
        </w:tc>
        <w:tc>
          <w:tcPr>
            <w:tcW w:w="4001" w:type="pct"/>
          </w:tcPr>
          <w:p w14:paraId="05CCB15E" w14:textId="0553AB29" w:rsidR="005E2AF9" w:rsidRPr="00E73A1A" w:rsidRDefault="005E2AF9" w:rsidP="00B67E83">
            <w:pPr>
              <w:rPr>
                <w:rFonts w:cs="Times New Roman"/>
                <w:noProof/>
                <w:color w:val="000000"/>
                <w:sz w:val="22"/>
                <w:szCs w:val="22"/>
                <w:lang w:val="lt-LT"/>
              </w:rPr>
            </w:pPr>
            <w:r w:rsidRPr="00E73A1A">
              <w:rPr>
                <w:rFonts w:cs="Times New Roman"/>
                <w:noProof/>
                <w:color w:val="000000"/>
                <w:sz w:val="22"/>
                <w:szCs w:val="22"/>
                <w:lang w:val="lt-LT"/>
              </w:rPr>
              <w:t>Lietuvos kariuomenės Dr. Jono Basanavičiaus karo medicinos tarnyba.</w:t>
            </w:r>
          </w:p>
        </w:tc>
      </w:tr>
      <w:tr w:rsidR="00DC0496" w:rsidRPr="00235EC1" w14:paraId="7C4F10E6" w14:textId="77777777" w:rsidTr="00EE47F7">
        <w:tc>
          <w:tcPr>
            <w:tcW w:w="999" w:type="pct"/>
          </w:tcPr>
          <w:p w14:paraId="7C447E15"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PĮ</w:t>
            </w:r>
          </w:p>
        </w:tc>
        <w:tc>
          <w:tcPr>
            <w:tcW w:w="4001" w:type="pct"/>
          </w:tcPr>
          <w:p w14:paraId="6AA5F904"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Programinė įranga.</w:t>
            </w:r>
          </w:p>
        </w:tc>
      </w:tr>
      <w:tr w:rsidR="00DC0496" w:rsidRPr="008346DE" w14:paraId="5E952AF7" w14:textId="77777777" w:rsidTr="00EE47F7">
        <w:tc>
          <w:tcPr>
            <w:tcW w:w="999" w:type="pct"/>
          </w:tcPr>
          <w:p w14:paraId="004850D4"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Pirkimas</w:t>
            </w:r>
          </w:p>
        </w:tc>
        <w:tc>
          <w:tcPr>
            <w:tcW w:w="4001" w:type="pct"/>
          </w:tcPr>
          <w:p w14:paraId="71517F7F" w14:textId="4FC53A22" w:rsidR="00DC0496" w:rsidRPr="00235EC1" w:rsidRDefault="00DC0496" w:rsidP="00B67E83">
            <w:pPr>
              <w:rPr>
                <w:rFonts w:cs="Times New Roman"/>
                <w:b/>
                <w:bCs/>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Pr>
                <w:rFonts w:cs="Times New Roman"/>
                <w:noProof/>
                <w:sz w:val="22"/>
                <w:szCs w:val="22"/>
                <w:lang w:val="lt-LT"/>
              </w:rPr>
              <w:t xml:space="preserve">LIS </w:t>
            </w:r>
            <w:r w:rsidRPr="00235EC1">
              <w:rPr>
                <w:rFonts w:cs="Times New Roman"/>
                <w:noProof/>
                <w:sz w:val="22"/>
                <w:szCs w:val="22"/>
                <w:lang w:val="lt-LT"/>
              </w:rPr>
              <w:t>kūrimo ir diegimo paslaugų pirkimas.</w:t>
            </w:r>
          </w:p>
        </w:tc>
      </w:tr>
      <w:tr w:rsidR="00480AA1" w:rsidRPr="008346DE" w14:paraId="4141197F" w14:textId="77777777" w:rsidTr="00EE47F7">
        <w:tc>
          <w:tcPr>
            <w:tcW w:w="999" w:type="pct"/>
          </w:tcPr>
          <w:p w14:paraId="637AB3FC" w14:textId="79963135" w:rsidR="00480AA1" w:rsidRPr="00235EC1" w:rsidRDefault="00480AA1" w:rsidP="00B67E83">
            <w:pPr>
              <w:rPr>
                <w:rFonts w:cs="Times New Roman"/>
                <w:noProof/>
                <w:sz w:val="22"/>
                <w:szCs w:val="22"/>
                <w:lang w:val="lt-LT"/>
              </w:rPr>
            </w:pPr>
            <w:r>
              <w:rPr>
                <w:rFonts w:cs="Times New Roman"/>
                <w:noProof/>
                <w:sz w:val="22"/>
                <w:szCs w:val="22"/>
                <w:lang w:val="lt-LT"/>
              </w:rPr>
              <w:t>PKSPC</w:t>
            </w:r>
          </w:p>
        </w:tc>
        <w:tc>
          <w:tcPr>
            <w:tcW w:w="4001" w:type="pct"/>
          </w:tcPr>
          <w:p w14:paraId="7557B82A" w14:textId="2EE488F8" w:rsidR="00480AA1" w:rsidRDefault="00480AA1" w:rsidP="00480AA1">
            <w:pPr>
              <w:rPr>
                <w:rFonts w:cs="Times New Roman"/>
                <w:noProof/>
                <w:sz w:val="22"/>
                <w:szCs w:val="22"/>
                <w:lang w:val="lt-LT"/>
              </w:rPr>
            </w:pPr>
            <w:r w:rsidRPr="00480AA1">
              <w:rPr>
                <w:rFonts w:cs="Times New Roman"/>
                <w:noProof/>
                <w:sz w:val="22"/>
                <w:szCs w:val="22"/>
                <w:lang w:val="lt-LT"/>
              </w:rPr>
              <w:t xml:space="preserve">Pirminės karių sveikatos priežiūros centras – Lietuvos kariuomenės </w:t>
            </w:r>
            <w:r>
              <w:rPr>
                <w:rFonts w:cs="Times New Roman"/>
                <w:noProof/>
                <w:sz w:val="22"/>
                <w:szCs w:val="22"/>
                <w:lang w:val="lt-LT"/>
              </w:rPr>
              <w:t>KMT</w:t>
            </w:r>
            <w:r w:rsidRPr="00480AA1">
              <w:rPr>
                <w:rFonts w:cs="Times New Roman"/>
                <w:noProof/>
                <w:sz w:val="22"/>
                <w:szCs w:val="22"/>
                <w:lang w:val="lt-LT"/>
              </w:rPr>
              <w:t xml:space="preserve"> padalinys, teikiantis nustatytas pirmines ambulatorines ir stacionarines asmens sveikatos priežiūros paslaugas tikrosios karo tarnybos kariams ir kitiems asmenims, įstatymo nustatyta tvarka turintiems teisę į asmens sveikatos priežiūros paslaugas sveikatos priežiūros įstaigose, kurių steigėja yra Krašto apsaugos ministerija</w:t>
            </w:r>
            <w:r w:rsidR="001D54D9">
              <w:rPr>
                <w:rFonts w:cs="Times New Roman"/>
                <w:noProof/>
                <w:sz w:val="22"/>
                <w:szCs w:val="22"/>
                <w:lang w:val="lt-LT"/>
              </w:rPr>
              <w:t>.</w:t>
            </w:r>
          </w:p>
        </w:tc>
      </w:tr>
      <w:tr w:rsidR="00DC0496" w:rsidRPr="008346DE" w14:paraId="29F9E64B" w14:textId="77777777" w:rsidTr="00EE47F7">
        <w:tc>
          <w:tcPr>
            <w:tcW w:w="999" w:type="pct"/>
          </w:tcPr>
          <w:p w14:paraId="1B9E2950"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PrVIS</w:t>
            </w:r>
          </w:p>
        </w:tc>
        <w:tc>
          <w:tcPr>
            <w:tcW w:w="4001" w:type="pct"/>
          </w:tcPr>
          <w:p w14:paraId="1DA3A4E7"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Pagrindinėje struktūroje naudojama personalo valdymo informacinė sistema su kuria diegiama sistema turi turėti sąsają.</w:t>
            </w:r>
          </w:p>
        </w:tc>
      </w:tr>
      <w:tr w:rsidR="00DC0496" w:rsidRPr="00235EC1" w14:paraId="59186114" w14:textId="77777777" w:rsidTr="00EE47F7">
        <w:tc>
          <w:tcPr>
            <w:tcW w:w="999" w:type="pct"/>
          </w:tcPr>
          <w:p w14:paraId="7304A3CF" w14:textId="77777777" w:rsidR="00DC0496" w:rsidRPr="00235EC1" w:rsidRDefault="00DC0496" w:rsidP="00B67E83">
            <w:pPr>
              <w:rPr>
                <w:rFonts w:cs="Times New Roman"/>
                <w:noProof/>
                <w:sz w:val="22"/>
                <w:szCs w:val="22"/>
                <w:highlight w:val="yellow"/>
                <w:lang w:val="lt-LT"/>
              </w:rPr>
            </w:pPr>
            <w:r w:rsidRPr="00235EC1">
              <w:rPr>
                <w:rFonts w:cs="Times New Roman"/>
                <w:noProof/>
                <w:sz w:val="22"/>
                <w:szCs w:val="22"/>
                <w:lang w:val="lt-LT"/>
              </w:rPr>
              <w:t>RC</w:t>
            </w:r>
          </w:p>
        </w:tc>
        <w:tc>
          <w:tcPr>
            <w:tcW w:w="4001" w:type="pct"/>
          </w:tcPr>
          <w:p w14:paraId="140D30DE" w14:textId="77777777" w:rsidR="00DC0496" w:rsidRPr="00235EC1" w:rsidRDefault="00DC0496" w:rsidP="00B67E83">
            <w:pPr>
              <w:rPr>
                <w:rFonts w:cs="Times New Roman"/>
                <w:noProof/>
                <w:sz w:val="22"/>
                <w:szCs w:val="22"/>
                <w:highlight w:val="yellow"/>
                <w:lang w:val="lt-LT"/>
              </w:rPr>
            </w:pPr>
            <w:r w:rsidRPr="00235EC1">
              <w:rPr>
                <w:rFonts w:cs="Times New Roman"/>
                <w:noProof/>
                <w:sz w:val="22"/>
                <w:szCs w:val="22"/>
                <w:lang w:val="lt-LT"/>
              </w:rPr>
              <w:t>Valstybės įmonė Registrų centras.</w:t>
            </w:r>
          </w:p>
        </w:tc>
      </w:tr>
      <w:tr w:rsidR="00DC0496" w:rsidRPr="008346DE" w14:paraId="415AD12A" w14:textId="77777777" w:rsidTr="00EE47F7">
        <w:tc>
          <w:tcPr>
            <w:tcW w:w="999" w:type="pct"/>
          </w:tcPr>
          <w:p w14:paraId="17513175" w14:textId="77777777" w:rsidR="00DC0496" w:rsidRPr="00235EC1" w:rsidRDefault="00DC0496" w:rsidP="00B67E83">
            <w:pPr>
              <w:rPr>
                <w:rFonts w:cs="Times New Roman"/>
                <w:noProof/>
                <w:sz w:val="22"/>
                <w:szCs w:val="22"/>
                <w:highlight w:val="red"/>
                <w:lang w:val="lt-LT"/>
              </w:rPr>
            </w:pPr>
            <w:r w:rsidRPr="00235EC1">
              <w:rPr>
                <w:rFonts w:cs="Times New Roman"/>
                <w:noProof/>
                <w:sz w:val="22"/>
                <w:szCs w:val="22"/>
                <w:lang w:val="lt-LT"/>
              </w:rPr>
              <w:t>RVIS</w:t>
            </w:r>
          </w:p>
        </w:tc>
        <w:tc>
          <w:tcPr>
            <w:tcW w:w="4001" w:type="pct"/>
          </w:tcPr>
          <w:p w14:paraId="20E30C47" w14:textId="77777777" w:rsidR="00DC0496" w:rsidRPr="00235EC1" w:rsidRDefault="00DC0496" w:rsidP="00B67E83">
            <w:pPr>
              <w:rPr>
                <w:rFonts w:cs="Times New Roman"/>
                <w:noProof/>
                <w:sz w:val="22"/>
                <w:szCs w:val="22"/>
                <w:highlight w:val="red"/>
                <w:lang w:val="lt-LT"/>
              </w:rPr>
            </w:pPr>
            <w:r w:rsidRPr="00235EC1">
              <w:rPr>
                <w:rFonts w:cs="Times New Roman"/>
                <w:noProof/>
                <w:sz w:val="22"/>
                <w:szCs w:val="22"/>
                <w:lang w:val="lt-LT"/>
              </w:rPr>
              <w:t>Pagrindinėje struktūroje naudojama resursų valdymo informacinė sistema, su kuria diegiama sistema turi turėti sąsają.</w:t>
            </w:r>
          </w:p>
        </w:tc>
      </w:tr>
      <w:tr w:rsidR="00DC0496" w:rsidRPr="008346DE" w14:paraId="1AD0A4DB" w14:textId="77777777" w:rsidTr="00EE47F7">
        <w:tc>
          <w:tcPr>
            <w:tcW w:w="999" w:type="pct"/>
          </w:tcPr>
          <w:p w14:paraId="54171C23"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SOAP</w:t>
            </w:r>
          </w:p>
        </w:tc>
        <w:tc>
          <w:tcPr>
            <w:tcW w:w="4001" w:type="pct"/>
          </w:tcPr>
          <w:p w14:paraId="159F496D" w14:textId="77777777" w:rsidR="00DC0496" w:rsidRPr="00235EC1" w:rsidRDefault="00DC0496" w:rsidP="00B67E83">
            <w:pPr>
              <w:rPr>
                <w:noProof/>
                <w:lang w:val="lt-LT"/>
              </w:rPr>
            </w:pPr>
            <w:r w:rsidRPr="001D54D9">
              <w:rPr>
                <w:noProof/>
                <w:sz w:val="22"/>
                <w:szCs w:val="22"/>
                <w:lang w:val="lt-LT"/>
              </w:rPr>
              <w:t>(angl.</w:t>
            </w:r>
            <w:r w:rsidRPr="001D54D9">
              <w:rPr>
                <w:i/>
                <w:noProof/>
                <w:sz w:val="22"/>
                <w:szCs w:val="22"/>
                <w:lang w:val="lt-LT"/>
              </w:rPr>
              <w:t xml:space="preserve"> Simple Object Access Protocol</w:t>
            </w:r>
            <w:r w:rsidRPr="001D54D9">
              <w:rPr>
                <w:noProof/>
                <w:sz w:val="22"/>
                <w:szCs w:val="22"/>
                <w:lang w:val="lt-LT"/>
              </w:rPr>
              <w:t>). Protokolas, skirtas struktūrizuotos informacijos mainams teikiant žiniatinklio paslaugas (angl.</w:t>
            </w:r>
            <w:r w:rsidRPr="001D54D9">
              <w:rPr>
                <w:i/>
                <w:noProof/>
                <w:sz w:val="22"/>
                <w:szCs w:val="22"/>
                <w:lang w:val="lt-LT"/>
              </w:rPr>
              <w:t xml:space="preserve"> web service</w:t>
            </w:r>
            <w:r w:rsidRPr="001D54D9">
              <w:rPr>
                <w:noProof/>
                <w:sz w:val="22"/>
                <w:szCs w:val="22"/>
                <w:lang w:val="lt-LT"/>
              </w:rPr>
              <w:t>) kompiuterių tinklais</w:t>
            </w:r>
            <w:r w:rsidRPr="00235EC1">
              <w:rPr>
                <w:noProof/>
                <w:lang w:val="lt-LT"/>
              </w:rPr>
              <w:t>.</w:t>
            </w:r>
          </w:p>
        </w:tc>
      </w:tr>
      <w:tr w:rsidR="00DC0496" w:rsidRPr="00235EC1" w:rsidDel="00332B95" w14:paraId="5A23870E" w14:textId="77777777" w:rsidTr="00EE47F7">
        <w:tc>
          <w:tcPr>
            <w:tcW w:w="999" w:type="pct"/>
          </w:tcPr>
          <w:p w14:paraId="60A1B162"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SPĮ, ASPĮ</w:t>
            </w:r>
          </w:p>
        </w:tc>
        <w:tc>
          <w:tcPr>
            <w:tcW w:w="4001" w:type="pct"/>
          </w:tcPr>
          <w:p w14:paraId="361EE427"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Asmens sveikatos priežiūros įstaiga.</w:t>
            </w:r>
          </w:p>
        </w:tc>
      </w:tr>
      <w:tr w:rsidR="00DC0496" w:rsidRPr="00235EC1" w:rsidDel="00332B95" w14:paraId="1362CC7B" w14:textId="77777777" w:rsidTr="00EE47F7">
        <w:tc>
          <w:tcPr>
            <w:tcW w:w="999" w:type="pct"/>
          </w:tcPr>
          <w:p w14:paraId="20010A97"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SPS</w:t>
            </w:r>
          </w:p>
        </w:tc>
        <w:tc>
          <w:tcPr>
            <w:tcW w:w="4001" w:type="pct"/>
          </w:tcPr>
          <w:p w14:paraId="630008E9"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Sveikatos priežiūros specialistas.</w:t>
            </w:r>
          </w:p>
        </w:tc>
      </w:tr>
      <w:tr w:rsidR="00DC0496" w:rsidRPr="008346DE" w:rsidDel="00332B95" w14:paraId="4859409A" w14:textId="77777777" w:rsidTr="00EE47F7">
        <w:tc>
          <w:tcPr>
            <w:tcW w:w="999" w:type="pct"/>
          </w:tcPr>
          <w:p w14:paraId="504B4B7F"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Sutartis</w:t>
            </w:r>
          </w:p>
        </w:tc>
        <w:tc>
          <w:tcPr>
            <w:tcW w:w="4001" w:type="pct"/>
          </w:tcPr>
          <w:p w14:paraId="739C258B" w14:textId="7BD24ED3" w:rsidR="00DC0496" w:rsidRPr="00235EC1" w:rsidRDefault="00DC0496" w:rsidP="000A461E">
            <w:pPr>
              <w:rPr>
                <w:rFonts w:cs="Times New Roman"/>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sidR="000A461E">
              <w:rPr>
                <w:rFonts w:cs="Times New Roman"/>
                <w:noProof/>
                <w:sz w:val="22"/>
                <w:szCs w:val="22"/>
                <w:lang w:val="lt-LT"/>
              </w:rPr>
              <w:t>PACS</w:t>
            </w:r>
            <w:r w:rsidR="005E2AF9">
              <w:rPr>
                <w:rFonts w:cs="Times New Roman"/>
                <w:noProof/>
                <w:sz w:val="22"/>
                <w:szCs w:val="22"/>
                <w:lang w:val="lt-LT"/>
              </w:rPr>
              <w:t xml:space="preserve"> </w:t>
            </w:r>
            <w:r w:rsidRPr="00235EC1">
              <w:rPr>
                <w:rFonts w:cs="Times New Roman"/>
                <w:noProof/>
                <w:sz w:val="22"/>
                <w:szCs w:val="22"/>
                <w:lang w:val="lt-LT"/>
              </w:rPr>
              <w:t>diegimo paslaugų teikimo sutartis</w:t>
            </w:r>
            <w:r w:rsidR="001D54D9">
              <w:rPr>
                <w:rFonts w:cs="Times New Roman"/>
                <w:noProof/>
                <w:sz w:val="22"/>
                <w:szCs w:val="22"/>
                <w:lang w:val="lt-LT"/>
              </w:rPr>
              <w:t>.</w:t>
            </w:r>
          </w:p>
        </w:tc>
      </w:tr>
      <w:tr w:rsidR="00DC0496" w:rsidRPr="00235EC1" w:rsidDel="00332B95" w14:paraId="62E98C32" w14:textId="77777777" w:rsidTr="00EE47F7">
        <w:tc>
          <w:tcPr>
            <w:tcW w:w="999" w:type="pct"/>
          </w:tcPr>
          <w:p w14:paraId="23103E92"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Techninė specifikacija</w:t>
            </w:r>
          </w:p>
        </w:tc>
        <w:tc>
          <w:tcPr>
            <w:tcW w:w="4001" w:type="pct"/>
          </w:tcPr>
          <w:p w14:paraId="413D2CB9" w14:textId="4E26F11C" w:rsidR="00DC0496" w:rsidRPr="00235EC1" w:rsidRDefault="00DC0496" w:rsidP="000A461E">
            <w:pPr>
              <w:rPr>
                <w:rFonts w:cs="Times New Roman"/>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sidR="000A461E">
              <w:rPr>
                <w:rFonts w:cs="Times New Roman"/>
                <w:noProof/>
                <w:sz w:val="22"/>
                <w:szCs w:val="22"/>
                <w:lang w:val="lt-LT"/>
              </w:rPr>
              <w:t>PACS</w:t>
            </w:r>
            <w:r w:rsidR="005E2AF9">
              <w:rPr>
                <w:rFonts w:cs="Times New Roman"/>
                <w:noProof/>
                <w:sz w:val="22"/>
                <w:szCs w:val="22"/>
                <w:lang w:val="lt-LT"/>
              </w:rPr>
              <w:t xml:space="preserve"> </w:t>
            </w:r>
            <w:r w:rsidRPr="00235EC1">
              <w:rPr>
                <w:rFonts w:cs="Times New Roman"/>
                <w:noProof/>
                <w:sz w:val="22"/>
                <w:szCs w:val="22"/>
                <w:lang w:val="lt-LT"/>
              </w:rPr>
              <w:t>diegimo techninė specifikacija</w:t>
            </w:r>
            <w:r w:rsidR="001D54D9">
              <w:rPr>
                <w:rFonts w:cs="Times New Roman"/>
                <w:noProof/>
                <w:sz w:val="22"/>
                <w:szCs w:val="22"/>
                <w:lang w:val="lt-LT"/>
              </w:rPr>
              <w:t>.</w:t>
            </w:r>
          </w:p>
        </w:tc>
      </w:tr>
      <w:tr w:rsidR="00DC0496" w:rsidRPr="008346DE" w:rsidDel="00332B95" w14:paraId="360E7F21" w14:textId="77777777" w:rsidTr="00EE47F7">
        <w:tc>
          <w:tcPr>
            <w:tcW w:w="999" w:type="pct"/>
          </w:tcPr>
          <w:p w14:paraId="34B455F2"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Techninės priežiūros ekspertai</w:t>
            </w:r>
          </w:p>
        </w:tc>
        <w:tc>
          <w:tcPr>
            <w:tcW w:w="4001" w:type="pct"/>
          </w:tcPr>
          <w:p w14:paraId="05520174" w14:textId="46FC8DC6" w:rsidR="00DC0496" w:rsidRPr="00235EC1" w:rsidRDefault="00DC0496" w:rsidP="00B67E83">
            <w:pPr>
              <w:rPr>
                <w:rFonts w:cs="Times New Roman"/>
                <w:noProof/>
                <w:sz w:val="22"/>
                <w:szCs w:val="22"/>
                <w:lang w:val="lt-LT"/>
              </w:rPr>
            </w:pPr>
            <w:r w:rsidRPr="00235EC1">
              <w:rPr>
                <w:rFonts w:cs="Times New Roman"/>
                <w:noProof/>
                <w:sz w:val="22"/>
                <w:szCs w:val="22"/>
                <w:lang w:val="lt-LT"/>
              </w:rPr>
              <w:t>Projekto techninės priežiūros paslaugų tiekėjas</w:t>
            </w:r>
            <w:r w:rsidR="001D54D9">
              <w:rPr>
                <w:rFonts w:cs="Times New Roman"/>
                <w:noProof/>
                <w:sz w:val="22"/>
                <w:szCs w:val="22"/>
                <w:lang w:val="lt-LT"/>
              </w:rPr>
              <w:t>.</w:t>
            </w:r>
          </w:p>
        </w:tc>
      </w:tr>
      <w:tr w:rsidR="00DC0496" w:rsidRPr="00235EC1" w14:paraId="35033A8D" w14:textId="77777777" w:rsidTr="00EE47F7">
        <w:tc>
          <w:tcPr>
            <w:tcW w:w="999" w:type="pct"/>
          </w:tcPr>
          <w:p w14:paraId="652FF37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TMP</w:t>
            </w:r>
          </w:p>
        </w:tc>
        <w:tc>
          <w:tcPr>
            <w:tcW w:w="4001" w:type="pct"/>
          </w:tcPr>
          <w:p w14:paraId="7B9C44AA" w14:textId="61D7AD29" w:rsidR="00DC0496" w:rsidRPr="00235EC1" w:rsidRDefault="00DC0496" w:rsidP="00B67E83">
            <w:pPr>
              <w:rPr>
                <w:rFonts w:cs="Times New Roman"/>
                <w:noProof/>
                <w:sz w:val="22"/>
                <w:szCs w:val="22"/>
                <w:lang w:val="lt-LT"/>
              </w:rPr>
            </w:pPr>
            <w:r w:rsidRPr="00235EC1">
              <w:rPr>
                <w:rFonts w:cs="Times New Roman"/>
                <w:noProof/>
                <w:sz w:val="22"/>
                <w:szCs w:val="22"/>
                <w:lang w:val="lt-LT"/>
              </w:rPr>
              <w:t>Tęstinė medicininė priežiūra</w:t>
            </w:r>
            <w:r w:rsidR="001D54D9">
              <w:rPr>
                <w:rFonts w:cs="Times New Roman"/>
                <w:noProof/>
                <w:sz w:val="22"/>
                <w:szCs w:val="22"/>
                <w:lang w:val="lt-LT"/>
              </w:rPr>
              <w:t>.</w:t>
            </w:r>
          </w:p>
        </w:tc>
      </w:tr>
      <w:tr w:rsidR="00DC0496" w:rsidRPr="008346DE" w14:paraId="5D425D5C" w14:textId="77777777" w:rsidTr="00EE47F7">
        <w:tc>
          <w:tcPr>
            <w:tcW w:w="999" w:type="pct"/>
          </w:tcPr>
          <w:p w14:paraId="57E9F263"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VIISP</w:t>
            </w:r>
          </w:p>
        </w:tc>
        <w:tc>
          <w:tcPr>
            <w:tcW w:w="4001" w:type="pct"/>
          </w:tcPr>
          <w:p w14:paraId="45049E86" w14:textId="2A1ADBA2" w:rsidR="00DC0496" w:rsidRPr="00235EC1" w:rsidRDefault="00DC0496" w:rsidP="00B67E83">
            <w:pPr>
              <w:rPr>
                <w:rFonts w:cs="Times New Roman"/>
                <w:noProof/>
                <w:sz w:val="22"/>
                <w:szCs w:val="22"/>
                <w:lang w:val="lt-LT"/>
              </w:rPr>
            </w:pPr>
            <w:r w:rsidRPr="00235EC1">
              <w:rPr>
                <w:rFonts w:cs="Times New Roman"/>
                <w:noProof/>
                <w:sz w:val="22"/>
                <w:szCs w:val="22"/>
                <w:lang w:val="lt-LT"/>
              </w:rPr>
              <w:t>Valstybės informacinių išteklių sąveikumo platforma</w:t>
            </w:r>
            <w:r w:rsidR="001D54D9">
              <w:rPr>
                <w:rFonts w:cs="Times New Roman"/>
                <w:noProof/>
                <w:sz w:val="22"/>
                <w:szCs w:val="22"/>
                <w:lang w:val="lt-LT"/>
              </w:rPr>
              <w:t>.</w:t>
            </w:r>
          </w:p>
        </w:tc>
      </w:tr>
      <w:tr w:rsidR="009138A5" w:rsidRPr="008346DE" w14:paraId="6B67E19E" w14:textId="77777777" w:rsidTr="00EE47F7">
        <w:tc>
          <w:tcPr>
            <w:tcW w:w="999" w:type="pct"/>
          </w:tcPr>
          <w:p w14:paraId="418D8AB9" w14:textId="31E53148" w:rsidR="009138A5" w:rsidRPr="00235EC1" w:rsidRDefault="009138A5" w:rsidP="00B67E83">
            <w:pPr>
              <w:rPr>
                <w:rFonts w:cs="Times New Roman"/>
                <w:noProof/>
                <w:sz w:val="22"/>
                <w:szCs w:val="22"/>
                <w:lang w:val="lt-LT"/>
              </w:rPr>
            </w:pPr>
            <w:r>
              <w:rPr>
                <w:rFonts w:cs="Times New Roman"/>
                <w:noProof/>
                <w:sz w:val="22"/>
                <w:szCs w:val="22"/>
                <w:lang w:val="lt-LT"/>
              </w:rPr>
              <w:t>VLAN</w:t>
            </w:r>
          </w:p>
        </w:tc>
        <w:tc>
          <w:tcPr>
            <w:tcW w:w="4001" w:type="pct"/>
          </w:tcPr>
          <w:p w14:paraId="6E0FB38C" w14:textId="6368923E" w:rsidR="009138A5" w:rsidRPr="00235EC1" w:rsidRDefault="009138A5" w:rsidP="00B67E83">
            <w:pPr>
              <w:rPr>
                <w:rFonts w:cs="Times New Roman"/>
                <w:noProof/>
                <w:sz w:val="22"/>
                <w:szCs w:val="22"/>
                <w:lang w:val="lt-LT"/>
              </w:rPr>
            </w:pPr>
            <w:r w:rsidRPr="009138A5">
              <w:rPr>
                <w:rFonts w:cs="Times New Roman"/>
                <w:noProof/>
                <w:sz w:val="22"/>
                <w:szCs w:val="22"/>
                <w:lang w:val="lt-LT"/>
              </w:rPr>
              <w:t xml:space="preserve">(angl. </w:t>
            </w:r>
            <w:r w:rsidRPr="009138A5">
              <w:rPr>
                <w:rFonts w:cs="Times New Roman"/>
                <w:i/>
                <w:noProof/>
                <w:sz w:val="22"/>
                <w:szCs w:val="22"/>
                <w:lang w:val="lt-LT"/>
              </w:rPr>
              <w:t>Virtual Local Area Network</w:t>
            </w:r>
            <w:r w:rsidRPr="009138A5">
              <w:rPr>
                <w:rFonts w:cs="Times New Roman"/>
                <w:noProof/>
                <w:sz w:val="22"/>
                <w:szCs w:val="22"/>
                <w:lang w:val="lt-LT"/>
              </w:rPr>
              <w:t>) – tai būdas padalinti vieną fizinį kompiuterinį tinklą į kelis loginius (virtualius) tinklus</w:t>
            </w:r>
            <w:r w:rsidR="001D54D9">
              <w:rPr>
                <w:rFonts w:cs="Times New Roman"/>
                <w:noProof/>
                <w:sz w:val="22"/>
                <w:szCs w:val="22"/>
                <w:lang w:val="lt-LT"/>
              </w:rPr>
              <w:t>.</w:t>
            </w:r>
          </w:p>
        </w:tc>
      </w:tr>
      <w:tr w:rsidR="00DC0496" w:rsidRPr="008346DE" w14:paraId="654CC21F" w14:textId="77777777" w:rsidTr="00EE47F7">
        <w:tc>
          <w:tcPr>
            <w:tcW w:w="999" w:type="pct"/>
          </w:tcPr>
          <w:p w14:paraId="560474BA"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VLK</w:t>
            </w:r>
          </w:p>
        </w:tc>
        <w:tc>
          <w:tcPr>
            <w:tcW w:w="4001" w:type="pct"/>
          </w:tcPr>
          <w:p w14:paraId="03FEE967" w14:textId="3DBF3DCC" w:rsidR="00DC0496" w:rsidRPr="00235EC1" w:rsidRDefault="00DC0496" w:rsidP="00B67E83">
            <w:pPr>
              <w:rPr>
                <w:rFonts w:cs="Times New Roman"/>
                <w:noProof/>
                <w:sz w:val="22"/>
                <w:szCs w:val="22"/>
                <w:lang w:val="lt-LT"/>
              </w:rPr>
            </w:pPr>
            <w:r w:rsidRPr="00235EC1">
              <w:rPr>
                <w:rFonts w:cs="Times New Roman"/>
                <w:noProof/>
                <w:sz w:val="22"/>
                <w:szCs w:val="22"/>
                <w:lang w:val="lt-LT"/>
              </w:rPr>
              <w:t>Valstybinė ligonių kasa prie Sveikatos apsaugos ministerijos</w:t>
            </w:r>
            <w:r w:rsidR="001D54D9">
              <w:rPr>
                <w:rFonts w:cs="Times New Roman"/>
                <w:noProof/>
                <w:sz w:val="22"/>
                <w:szCs w:val="22"/>
                <w:lang w:val="lt-LT"/>
              </w:rPr>
              <w:t>.</w:t>
            </w:r>
          </w:p>
        </w:tc>
      </w:tr>
      <w:tr w:rsidR="003F4764" w:rsidRPr="008346DE" w14:paraId="0DEDDB8A" w14:textId="77777777" w:rsidTr="00EE47F7">
        <w:tc>
          <w:tcPr>
            <w:tcW w:w="999" w:type="pct"/>
          </w:tcPr>
          <w:p w14:paraId="0586E9F3" w14:textId="15CF8FA4" w:rsidR="003F4764" w:rsidRPr="00235EC1" w:rsidRDefault="003F4764" w:rsidP="00B67E83">
            <w:pPr>
              <w:rPr>
                <w:rFonts w:cs="Times New Roman"/>
                <w:noProof/>
                <w:sz w:val="22"/>
                <w:szCs w:val="22"/>
                <w:lang w:val="lt-LT"/>
              </w:rPr>
            </w:pPr>
            <w:r>
              <w:rPr>
                <w:rFonts w:cs="Times New Roman"/>
                <w:noProof/>
                <w:sz w:val="22"/>
                <w:szCs w:val="22"/>
                <w:lang w:val="lt-LT"/>
              </w:rPr>
              <w:t>VPN</w:t>
            </w:r>
          </w:p>
        </w:tc>
        <w:tc>
          <w:tcPr>
            <w:tcW w:w="4001" w:type="pct"/>
          </w:tcPr>
          <w:p w14:paraId="23C9C095" w14:textId="0950DD97" w:rsidR="003F4764" w:rsidRPr="00235EC1" w:rsidRDefault="003F4764" w:rsidP="003F4764">
            <w:pPr>
              <w:rPr>
                <w:rFonts w:cs="Times New Roman"/>
                <w:noProof/>
                <w:sz w:val="22"/>
                <w:szCs w:val="22"/>
                <w:lang w:val="lt-LT"/>
              </w:rPr>
            </w:pPr>
            <w:r w:rsidRPr="003F4764">
              <w:rPr>
                <w:rFonts w:cs="Times New Roman"/>
                <w:noProof/>
                <w:sz w:val="22"/>
                <w:szCs w:val="22"/>
                <w:lang w:val="lt-LT"/>
              </w:rPr>
              <w:t xml:space="preserve">(angl. </w:t>
            </w:r>
            <w:r w:rsidRPr="003F4764">
              <w:rPr>
                <w:rFonts w:cs="Times New Roman"/>
                <w:i/>
                <w:noProof/>
                <w:sz w:val="22"/>
                <w:szCs w:val="22"/>
                <w:lang w:val="lt-LT"/>
              </w:rPr>
              <w:t>Virtual Private Network</w:t>
            </w:r>
            <w:r w:rsidRPr="003F4764">
              <w:rPr>
                <w:rFonts w:cs="Times New Roman"/>
                <w:noProof/>
                <w:sz w:val="22"/>
                <w:szCs w:val="22"/>
                <w:lang w:val="lt-LT"/>
              </w:rPr>
              <w:t>) –</w:t>
            </w:r>
            <w:r>
              <w:rPr>
                <w:rFonts w:cs="Times New Roman"/>
                <w:noProof/>
                <w:sz w:val="22"/>
                <w:szCs w:val="22"/>
                <w:lang w:val="lt-LT"/>
              </w:rPr>
              <w:t xml:space="preserve"> </w:t>
            </w:r>
            <w:r w:rsidRPr="003F4764">
              <w:rPr>
                <w:rFonts w:cs="Times New Roman"/>
                <w:noProof/>
                <w:sz w:val="22"/>
                <w:szCs w:val="22"/>
                <w:lang w:val="lt-LT"/>
              </w:rPr>
              <w:t xml:space="preserve">technologija, kuri leidžia saugiai </w:t>
            </w:r>
            <w:r>
              <w:rPr>
                <w:rFonts w:cs="Times New Roman"/>
                <w:noProof/>
                <w:sz w:val="22"/>
                <w:szCs w:val="22"/>
                <w:lang w:val="lt-LT"/>
              </w:rPr>
              <w:t xml:space="preserve">sujungti tinklus per internetą, naudojant </w:t>
            </w:r>
            <w:r w:rsidRPr="003F4764">
              <w:rPr>
                <w:rFonts w:cs="Times New Roman"/>
                <w:noProof/>
                <w:sz w:val="22"/>
                <w:szCs w:val="22"/>
                <w:lang w:val="lt-LT"/>
              </w:rPr>
              <w:t>užšifruotą ryšį.</w:t>
            </w:r>
          </w:p>
        </w:tc>
      </w:tr>
      <w:tr w:rsidR="00DC0496" w:rsidRPr="008346DE" w:rsidDel="00332B95" w14:paraId="4CA2EB76" w14:textId="77777777" w:rsidTr="00EE47F7">
        <w:tc>
          <w:tcPr>
            <w:tcW w:w="999" w:type="pct"/>
          </w:tcPr>
          <w:p w14:paraId="4CC017D2"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WSDL</w:t>
            </w:r>
          </w:p>
        </w:tc>
        <w:tc>
          <w:tcPr>
            <w:tcW w:w="4001" w:type="pct"/>
          </w:tcPr>
          <w:p w14:paraId="005EB719" w14:textId="6BAB21A6"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t>
            </w:r>
            <w:r w:rsidRPr="00D328DC">
              <w:rPr>
                <w:rFonts w:cs="Times New Roman"/>
                <w:noProof/>
                <w:color w:val="000000"/>
                <w:sz w:val="22"/>
                <w:szCs w:val="22"/>
                <w:lang w:val="lt-LT"/>
              </w:rPr>
              <w:t>angl.</w:t>
            </w:r>
            <w:r w:rsidRPr="00D328DC">
              <w:rPr>
                <w:rFonts w:cs="Times New Roman"/>
                <w:i/>
                <w:noProof/>
                <w:color w:val="000000"/>
                <w:sz w:val="22"/>
                <w:szCs w:val="22"/>
                <w:lang w:val="lt-LT"/>
              </w:rPr>
              <w:t xml:space="preserve"> Web Services Description Language</w:t>
            </w:r>
            <w:r w:rsidRPr="00235EC1">
              <w:rPr>
                <w:rFonts w:cs="Times New Roman"/>
                <w:noProof/>
                <w:color w:val="000000"/>
                <w:sz w:val="22"/>
                <w:szCs w:val="22"/>
                <w:lang w:val="lt-LT"/>
              </w:rPr>
              <w:t>)</w:t>
            </w:r>
            <w:r w:rsidR="00EE47F7">
              <w:rPr>
                <w:rFonts w:cs="Times New Roman"/>
                <w:noProof/>
                <w:color w:val="000000"/>
                <w:sz w:val="22"/>
                <w:szCs w:val="22"/>
                <w:lang w:val="lt-LT"/>
              </w:rPr>
              <w:t xml:space="preserve"> </w:t>
            </w:r>
            <w:r w:rsidR="00EE47F7" w:rsidRPr="003F4764">
              <w:rPr>
                <w:rFonts w:cs="Times New Roman"/>
                <w:noProof/>
                <w:sz w:val="22"/>
                <w:szCs w:val="22"/>
                <w:lang w:val="lt-LT"/>
              </w:rPr>
              <w:t>–</w:t>
            </w:r>
            <w:r w:rsidRPr="00235EC1">
              <w:rPr>
                <w:rFonts w:cs="Times New Roman"/>
                <w:noProof/>
                <w:color w:val="000000"/>
                <w:sz w:val="22"/>
                <w:szCs w:val="22"/>
                <w:lang w:val="lt-LT"/>
              </w:rPr>
              <w:t xml:space="preserve"> </w:t>
            </w:r>
            <w:r w:rsidR="00EE47F7">
              <w:rPr>
                <w:rFonts w:cs="Times New Roman"/>
                <w:noProof/>
                <w:color w:val="000000"/>
                <w:sz w:val="22"/>
                <w:szCs w:val="22"/>
                <w:lang w:val="lt-LT"/>
              </w:rPr>
              <w:t>ž</w:t>
            </w:r>
            <w:r w:rsidRPr="00235EC1">
              <w:rPr>
                <w:rFonts w:cs="Times New Roman"/>
                <w:noProof/>
                <w:color w:val="000000"/>
                <w:sz w:val="22"/>
                <w:szCs w:val="22"/>
                <w:lang w:val="lt-LT"/>
              </w:rPr>
              <w:t>iniatinklio paslaugų funkcionalumo aprašymo kalba, kurios pagrindą sudaro XML.</w:t>
            </w:r>
          </w:p>
        </w:tc>
      </w:tr>
      <w:tr w:rsidR="00DC0496" w:rsidRPr="008346DE" w:rsidDel="00332B95" w14:paraId="459FB8E3" w14:textId="77777777" w:rsidTr="00EE47F7">
        <w:tc>
          <w:tcPr>
            <w:tcW w:w="999" w:type="pct"/>
          </w:tcPr>
          <w:p w14:paraId="212FDC3F" w14:textId="77777777" w:rsidR="00DC0496" w:rsidRPr="00235EC1" w:rsidRDefault="00DC0496" w:rsidP="00B67E83">
            <w:pPr>
              <w:rPr>
                <w:rFonts w:cs="Times New Roman"/>
                <w:noProof/>
                <w:sz w:val="22"/>
                <w:szCs w:val="22"/>
                <w:lang w:val="lt-LT"/>
              </w:rPr>
            </w:pPr>
            <w:r w:rsidRPr="00235EC1">
              <w:rPr>
                <w:rFonts w:cs="Times New Roman"/>
                <w:noProof/>
                <w:color w:val="000000" w:themeColor="text1"/>
                <w:sz w:val="22"/>
                <w:szCs w:val="22"/>
                <w:lang w:val="lt-LT"/>
              </w:rPr>
              <w:t>XML</w:t>
            </w:r>
          </w:p>
        </w:tc>
        <w:tc>
          <w:tcPr>
            <w:tcW w:w="4001" w:type="pct"/>
          </w:tcPr>
          <w:p w14:paraId="44211E99" w14:textId="742F536B"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t>
            </w:r>
            <w:r w:rsidRPr="00D328DC">
              <w:rPr>
                <w:rFonts w:cs="Times New Roman"/>
                <w:noProof/>
                <w:color w:val="000000"/>
                <w:sz w:val="22"/>
                <w:szCs w:val="22"/>
                <w:lang w:val="lt-LT"/>
              </w:rPr>
              <w:t>angl.</w:t>
            </w:r>
            <w:r w:rsidRPr="00D328DC">
              <w:rPr>
                <w:rFonts w:cs="Times New Roman"/>
                <w:i/>
                <w:noProof/>
                <w:color w:val="000000"/>
                <w:sz w:val="22"/>
                <w:szCs w:val="22"/>
                <w:lang w:val="lt-LT"/>
              </w:rPr>
              <w:t xml:space="preserve"> Extensible Markup Language</w:t>
            </w:r>
            <w:r w:rsidRPr="00235EC1">
              <w:rPr>
                <w:rFonts w:cs="Times New Roman"/>
                <w:noProof/>
                <w:color w:val="000000"/>
                <w:sz w:val="22"/>
                <w:szCs w:val="22"/>
                <w:lang w:val="lt-LT"/>
              </w:rPr>
              <w:t>)</w:t>
            </w:r>
            <w:r w:rsidR="00EE47F7">
              <w:rPr>
                <w:rFonts w:cs="Times New Roman"/>
                <w:noProof/>
                <w:color w:val="000000"/>
                <w:sz w:val="22"/>
                <w:szCs w:val="22"/>
                <w:lang w:val="lt-LT"/>
              </w:rPr>
              <w:t xml:space="preserve"> </w:t>
            </w:r>
            <w:r w:rsidR="00EE47F7" w:rsidRPr="003F4764">
              <w:rPr>
                <w:rFonts w:cs="Times New Roman"/>
                <w:noProof/>
                <w:sz w:val="22"/>
                <w:szCs w:val="22"/>
                <w:lang w:val="lt-LT"/>
              </w:rPr>
              <w:t>–</w:t>
            </w:r>
            <w:r w:rsidRPr="00235EC1">
              <w:rPr>
                <w:rFonts w:cs="Times New Roman"/>
                <w:noProof/>
                <w:color w:val="000000"/>
                <w:sz w:val="22"/>
                <w:szCs w:val="22"/>
                <w:lang w:val="lt-LT"/>
              </w:rPr>
              <w:t xml:space="preserve"> W3C rekomenduojama bendros paskirties duomenų struktūrų ir jų turinio aprašomoji kalba. Pagrindinė XML kalbos paskirtis yra užtikrinti lengvesnį duomenų keitimąsi tarp skirtingo tipo sistemų, dažniausiai sujungtų internetu.</w:t>
            </w:r>
          </w:p>
        </w:tc>
      </w:tr>
    </w:tbl>
    <w:p w14:paraId="299E7FDB" w14:textId="77777777" w:rsidR="009B0FEE" w:rsidRPr="00B83FFB" w:rsidRDefault="009B0FEE" w:rsidP="00DF15DE">
      <w:pPr>
        <w:rPr>
          <w:highlight w:val="yellow"/>
          <w:lang w:val="lt-LT"/>
        </w:rPr>
      </w:pPr>
    </w:p>
    <w:p w14:paraId="45CE1071" w14:textId="24C92AA1" w:rsidR="0005249C" w:rsidRPr="00EE47F7" w:rsidRDefault="0005249C" w:rsidP="0005249C">
      <w:pPr>
        <w:pStyle w:val="ListParagraph"/>
      </w:pPr>
      <w:r w:rsidRPr="00B83FFB">
        <w:lastRenderedPageBreak/>
        <w:t xml:space="preserve">Kitos, šios Techninės specifikacijos Sąvokų ir </w:t>
      </w:r>
      <w:r w:rsidR="00490BDB" w:rsidRPr="00B83FFB">
        <w:t>sutrumpinimų</w:t>
      </w:r>
      <w:r w:rsidRPr="00B83FFB">
        <w:t xml:space="preserve"> lentelėje neapibrėžtos, bet dokumente naudojamos sąvokos yra apibrėžtos teisės aktuose, taikomuose </w:t>
      </w:r>
      <w:r w:rsidR="008C213B" w:rsidRPr="00B83FFB">
        <w:t>P</w:t>
      </w:r>
      <w:r w:rsidRPr="00B83FFB">
        <w:t xml:space="preserve">irkimui ir jo objektui, ir suprantamos taip kaip naudojamos </w:t>
      </w:r>
      <w:r w:rsidR="008C213B" w:rsidRPr="00B83FFB">
        <w:t>P</w:t>
      </w:r>
      <w:r w:rsidRPr="00B83FFB">
        <w:t>irkimo objekto kontekste ir gerojoje informacinių technologijų praktikoje.</w:t>
      </w:r>
    </w:p>
    <w:p w14:paraId="0D59A8EE" w14:textId="42DAA22C" w:rsidR="0005249C" w:rsidRPr="00E73A1A" w:rsidRDefault="0019572D" w:rsidP="009C67A6">
      <w:pPr>
        <w:pStyle w:val="Heading1"/>
      </w:pPr>
      <w:bookmarkStart w:id="11" w:name="_Toc47027193"/>
      <w:bookmarkStart w:id="12" w:name="_Toc229010557"/>
      <w:r w:rsidRPr="00E73A1A">
        <w:t>BENDROJI</w:t>
      </w:r>
      <w:r w:rsidR="0005249C" w:rsidRPr="00E73A1A">
        <w:t xml:space="preserve"> INFORMACIJA</w:t>
      </w:r>
      <w:bookmarkEnd w:id="11"/>
      <w:bookmarkEnd w:id="12"/>
    </w:p>
    <w:p w14:paraId="21AAC629" w14:textId="00C14D7C" w:rsidR="005E2AF9" w:rsidRPr="00E73A1A" w:rsidRDefault="005E2AF9" w:rsidP="005E2AF9">
      <w:pPr>
        <w:pStyle w:val="ListParagraph"/>
      </w:pPr>
      <w:r w:rsidRPr="00E73A1A">
        <w:t xml:space="preserve">Perkančioji organizacija – Lietuvos kariuomenės Dr. Jono Basanavičiaus karo medicinos tarnyba, įmonės kodas – 191832666, adresas – Vytauto per. 49, Kaunas, tel. +370 37  20 57 58, el. p. </w:t>
      </w:r>
      <w:proofErr w:type="spellStart"/>
      <w:r w:rsidRPr="00E73A1A">
        <w:t>kmt@mil.lt</w:t>
      </w:r>
      <w:proofErr w:type="spellEnd"/>
      <w:r w:rsidRPr="00E73A1A">
        <w:t>;</w:t>
      </w:r>
    </w:p>
    <w:p w14:paraId="2F80DE59" w14:textId="614B882A" w:rsidR="005E2AF9" w:rsidRPr="00E73A1A" w:rsidRDefault="005E2AF9" w:rsidP="005E2AF9">
      <w:pPr>
        <w:pStyle w:val="ListParagraph"/>
      </w:pPr>
      <w:r w:rsidRPr="00E73A1A">
        <w:t>Lietuvos Respublikos sveikatos sistemos įstatymo 131 straipsnio 3 dalis sudaro pagrindą įsigyti ir įdiegti ESPIS;</w:t>
      </w:r>
    </w:p>
    <w:p w14:paraId="7DDED2CC" w14:textId="31BB2CEF" w:rsidR="005E2AF9" w:rsidRPr="00E73A1A" w:rsidRDefault="005E2AF9" w:rsidP="005E2AF9">
      <w:pPr>
        <w:pStyle w:val="ListParagraph"/>
      </w:pPr>
      <w:r w:rsidRPr="00E73A1A">
        <w:t>ESPIS steigėjas – Lietuvos Respublikos krašto apsaugos ministerija;</w:t>
      </w:r>
    </w:p>
    <w:p w14:paraId="6849CD79" w14:textId="4395E409" w:rsidR="005E2AF9" w:rsidRPr="00E73A1A" w:rsidRDefault="005E2AF9" w:rsidP="005E2AF9">
      <w:pPr>
        <w:pStyle w:val="ListParagraph"/>
      </w:pPr>
      <w:r w:rsidRPr="00E73A1A">
        <w:t>EPSIS valdytoja ir ESP IS asmens duomenų valdytoja – Lietuvos kariuomenė;</w:t>
      </w:r>
    </w:p>
    <w:p w14:paraId="725C946A" w14:textId="5FA49C4B" w:rsidR="005E2AF9" w:rsidRPr="00E73A1A" w:rsidRDefault="005E2AF9" w:rsidP="005E2AF9">
      <w:pPr>
        <w:pStyle w:val="ListParagraph"/>
      </w:pPr>
      <w:r w:rsidRPr="00E73A1A">
        <w:t>ESPIS techninė tvarkytoja – Lietuvos kariuomenės Kibernetinės gynybos valdybos Informacinių sistemų tarnyba;</w:t>
      </w:r>
    </w:p>
    <w:p w14:paraId="64B69134" w14:textId="0A90AA10" w:rsidR="005E2AF9" w:rsidRPr="00E73A1A" w:rsidRDefault="005E2AF9" w:rsidP="005E2AF9">
      <w:pPr>
        <w:pStyle w:val="ListParagraph"/>
      </w:pPr>
      <w:r w:rsidRPr="00E73A1A">
        <w:t>ESPIS kibernetinio saugumo tvarkytoja – Lietuvos kariuomenės Kibernetinės gynybos valdyba;</w:t>
      </w:r>
    </w:p>
    <w:p w14:paraId="4AED6AE8" w14:textId="1D69EBA9" w:rsidR="005E2AF9" w:rsidRPr="00E73A1A" w:rsidRDefault="005E2AF9" w:rsidP="005E2AF9">
      <w:pPr>
        <w:pStyle w:val="ListParagraph"/>
      </w:pPr>
      <w:r w:rsidRPr="00E73A1A">
        <w:t>ESPIS tvarkytoja – Dr. Jono Basanavičiaus karo medicinos tarnyba (toliau – KMT);</w:t>
      </w:r>
    </w:p>
    <w:p w14:paraId="0CB58B4B" w14:textId="3BB71EAE" w:rsidR="005E2AF9" w:rsidRPr="00E73A1A" w:rsidRDefault="005E2AF9" w:rsidP="005E2AF9">
      <w:pPr>
        <w:pStyle w:val="ListParagraph"/>
      </w:pPr>
      <w:r w:rsidRPr="00E73A1A">
        <w:t xml:space="preserve">Paslaugų suteikimo trukmė – </w:t>
      </w:r>
      <w:r w:rsidR="0019572D" w:rsidRPr="00E73A1A">
        <w:t>12</w:t>
      </w:r>
      <w:r w:rsidRPr="00E73A1A">
        <w:t xml:space="preserve"> mėnesi</w:t>
      </w:r>
      <w:r w:rsidR="0019572D" w:rsidRPr="00E73A1A">
        <w:t>ų</w:t>
      </w:r>
      <w:r w:rsidRPr="00E73A1A">
        <w:t xml:space="preserve"> nuo Sutarties įsigaliojimo dienos. </w:t>
      </w:r>
    </w:p>
    <w:p w14:paraId="5874E111" w14:textId="511EADB8" w:rsidR="004D21DC" w:rsidRDefault="004D21DC" w:rsidP="009E3636">
      <w:pPr>
        <w:pStyle w:val="ListParagraph"/>
      </w:pPr>
      <w:r w:rsidRPr="00E73A1A">
        <w:t xml:space="preserve">Apibūdinant pirkimo objektą, </w:t>
      </w:r>
      <w:r w:rsidR="008F2945" w:rsidRPr="00E73A1A">
        <w:t>T</w:t>
      </w:r>
      <w:r w:rsidRPr="00E73A1A">
        <w:t>echninėje specifikacijoje</w:t>
      </w:r>
      <w:r w:rsidRPr="00B83FFB">
        <w:t xml:space="preserv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E808CCB" w14:textId="68523848" w:rsidR="00994D70" w:rsidRPr="00E17527" w:rsidRDefault="005E2C22" w:rsidP="005E2C22">
      <w:pPr>
        <w:pStyle w:val="ListParagraph"/>
      </w:pPr>
      <w:r>
        <w:t>Programinės įrangos techninių reikalavimų (</w:t>
      </w:r>
      <w:r w:rsidR="00994D70">
        <w:t>specifikacijos</w:t>
      </w:r>
      <w:r>
        <w:t>)</w:t>
      </w:r>
      <w:r w:rsidR="00994D70">
        <w:t xml:space="preserve"> l</w:t>
      </w:r>
      <w:r w:rsidR="00994D70" w:rsidRPr="00E17527">
        <w:t xml:space="preserve">entelėse pateikti reikalavimai </w:t>
      </w:r>
      <w:r>
        <w:t xml:space="preserve">turi atitikti diegėjo siūlomą PACS sprendimą </w:t>
      </w:r>
      <w:r w:rsidR="00994D70" w:rsidRPr="00E17527">
        <w:t>pasiūlymo teikimo metu. Diegėjas lentelių stulpelyje „</w:t>
      </w:r>
      <w:r w:rsidRPr="005E2C22">
        <w:rPr>
          <w:bCs/>
        </w:rPr>
        <w:t>Atitikimas reikalavimui, siūlomos įrangos parametrų reikšmės</w:t>
      </w:r>
      <w:r w:rsidR="00994D70" w:rsidRPr="00E17527">
        <w:t xml:space="preserve">“ privalo </w:t>
      </w:r>
      <w:r>
        <w:t xml:space="preserve">nurodyti atitinkamos siūlomos įrangos parametrų reikšmes ir </w:t>
      </w:r>
      <w:r w:rsidR="00994D70" w:rsidRPr="00E17527">
        <w:t xml:space="preserve">įrodyti atitiktį reikalavimui: </w:t>
      </w:r>
      <w:r w:rsidR="00994D70" w:rsidRPr="00E17527">
        <w:rPr>
          <w:u w:val="single"/>
        </w:rPr>
        <w:t xml:space="preserve">pateikti nuorodą į oficialią siūlomos </w:t>
      </w:r>
      <w:r>
        <w:rPr>
          <w:u w:val="single"/>
        </w:rPr>
        <w:t>PACS</w:t>
      </w:r>
      <w:r w:rsidR="00994D70" w:rsidRPr="00E17527">
        <w:rPr>
          <w:u w:val="single"/>
        </w:rPr>
        <w:t xml:space="preserve"> dokumentaciją</w:t>
      </w:r>
      <w:r w:rsidR="00994D70" w:rsidRPr="00E17527">
        <w:t xml:space="preserve"> (priimtini, kartu su pasiūlymu teikiami: naudotojo dokumentacija ir/ar diegimo ir administravimo dokumentacija, ir/ar sistemos aprašai ir pan.), kurioje aprašomas funkcionalumas.. </w:t>
      </w:r>
    </w:p>
    <w:p w14:paraId="24A639B7" w14:textId="07A2BAE6" w:rsidR="00994D70" w:rsidRPr="00E17527" w:rsidRDefault="00994D70" w:rsidP="00994D70">
      <w:pPr>
        <w:pStyle w:val="ListParagraph"/>
      </w:pPr>
      <w:r w:rsidRPr="00E17527">
        <w:t xml:space="preserve">Siūlomos </w:t>
      </w:r>
      <w:r w:rsidR="005E2C22">
        <w:t xml:space="preserve">PACS </w:t>
      </w:r>
      <w:r w:rsidRPr="00E17527">
        <w:t xml:space="preserve"> dokumentacija nepatvirtintas Diegėjo deklaravimas dėl atitikimo nėra pakankamas įrodymas ir bus traktuojamas kaip pasiūlymo trūkumas.</w:t>
      </w:r>
    </w:p>
    <w:p w14:paraId="595474A1" w14:textId="2563BA5D" w:rsidR="002D4E7C" w:rsidRPr="00E17527" w:rsidRDefault="002D4E7C" w:rsidP="002D4E7C">
      <w:pPr>
        <w:pStyle w:val="ListParagraph"/>
      </w:pPr>
      <w:r w:rsidRPr="00E17527">
        <w:t>Sistema turi būti pritaikoma ir vystoma</w:t>
      </w:r>
      <w:r>
        <w:t xml:space="preserve">, </w:t>
      </w:r>
      <w:proofErr w:type="spellStart"/>
      <w:r>
        <w:t>t</w:t>
      </w:r>
      <w:r w:rsidRPr="00E17527">
        <w:t>.y</w:t>
      </w:r>
      <w:proofErr w:type="spellEnd"/>
      <w:r w:rsidRPr="00E17527">
        <w:t xml:space="preserve">. negalima siūlyti gamintojo nepalaikomos </w:t>
      </w:r>
      <w:r w:rsidR="00D67164">
        <w:t>PACS</w:t>
      </w:r>
      <w:r>
        <w:t xml:space="preserve"> ar OS</w:t>
      </w:r>
      <w:r w:rsidRPr="00E17527">
        <w:t xml:space="preserve"> versijos, pasenusios technologijos ar kitaip tobulinimui ar modifikavimui nebetinkamos sistemos. Diegėjas turi pateikti gamintojo patvirtinimą, kad siūlomą </w:t>
      </w:r>
      <w:r w:rsidR="00D67164">
        <w:t>PACS</w:t>
      </w:r>
      <w:r w:rsidRPr="00E17527">
        <w:t xml:space="preserve"> yra numatoma palaikyti ir vystyti ne mažiau kaip ateinančius penkerius metus</w:t>
      </w:r>
      <w:r>
        <w:t>.</w:t>
      </w:r>
    </w:p>
    <w:p w14:paraId="4EED82BD" w14:textId="77777777" w:rsidR="00976599" w:rsidRDefault="00976599" w:rsidP="00976599">
      <w:pPr>
        <w:pStyle w:val="ListParagraph"/>
        <w:numPr>
          <w:ilvl w:val="0"/>
          <w:numId w:val="0"/>
        </w:numPr>
      </w:pPr>
    </w:p>
    <w:p w14:paraId="5DFAD838" w14:textId="4C97C748" w:rsidR="00670BE8" w:rsidRPr="00B83FFB" w:rsidRDefault="00670BE8" w:rsidP="009C67A6">
      <w:pPr>
        <w:pStyle w:val="Heading1"/>
      </w:pPr>
      <w:bookmarkStart w:id="13" w:name="_Ref157698264"/>
      <w:bookmarkStart w:id="14" w:name="_Ref185499744"/>
      <w:bookmarkStart w:id="15" w:name="_Toc229010558"/>
      <w:r w:rsidRPr="00B83FFB">
        <w:t>PIRKIMO TIKSLAS</w:t>
      </w:r>
      <w:r w:rsidR="00724DB1" w:rsidRPr="00B83FFB">
        <w:t>, OBJEKTAS</w:t>
      </w:r>
      <w:r w:rsidRPr="00B83FFB">
        <w:t xml:space="preserve"> IR </w:t>
      </w:r>
      <w:bookmarkEnd w:id="13"/>
      <w:r w:rsidR="003438E9" w:rsidRPr="00B83FFB">
        <w:t>SUTARTIES VEIKLOS</w:t>
      </w:r>
      <w:bookmarkEnd w:id="14"/>
      <w:bookmarkEnd w:id="15"/>
    </w:p>
    <w:p w14:paraId="7B45D114" w14:textId="01D1EA2E" w:rsidR="00670BE8" w:rsidRPr="00B83FFB" w:rsidRDefault="00670BE8" w:rsidP="009E3636">
      <w:pPr>
        <w:pStyle w:val="ListParagraph"/>
      </w:pPr>
      <w:r w:rsidRPr="00B83FFB">
        <w:t xml:space="preserve">Pirkimo objektas: </w:t>
      </w:r>
    </w:p>
    <w:p w14:paraId="462FF9D5" w14:textId="3A6251A6" w:rsidR="002F7959" w:rsidRDefault="005C07E3" w:rsidP="008358DE">
      <w:pPr>
        <w:pStyle w:val="ListParagraph"/>
        <w:numPr>
          <w:ilvl w:val="1"/>
          <w:numId w:val="38"/>
        </w:numPr>
      </w:pPr>
      <w:r>
        <w:t>PACS</w:t>
      </w:r>
      <w:r w:rsidR="005129F8" w:rsidRPr="00B83FFB">
        <w:t xml:space="preserve"> </w:t>
      </w:r>
      <w:r w:rsidR="002F7959">
        <w:t>ir jos licencijos;</w:t>
      </w:r>
    </w:p>
    <w:p w14:paraId="5F8A0926" w14:textId="5B331E44" w:rsidR="00896494" w:rsidRDefault="005C07E3" w:rsidP="008358DE">
      <w:pPr>
        <w:pStyle w:val="ListParagraph"/>
        <w:numPr>
          <w:ilvl w:val="1"/>
          <w:numId w:val="38"/>
        </w:numPr>
      </w:pPr>
      <w:r>
        <w:t>PACS</w:t>
      </w:r>
      <w:r w:rsidR="00896494">
        <w:t xml:space="preserve"> diegimo paslaugos;</w:t>
      </w:r>
    </w:p>
    <w:p w14:paraId="5DE8B7F9" w14:textId="1F3EDBFD" w:rsidR="00B069CE" w:rsidRPr="00E73A1A" w:rsidRDefault="00B069CE" w:rsidP="008358DE">
      <w:pPr>
        <w:pStyle w:val="ListParagraph"/>
        <w:numPr>
          <w:ilvl w:val="1"/>
          <w:numId w:val="38"/>
        </w:numPr>
      </w:pPr>
      <w:r w:rsidRPr="00E73A1A">
        <w:t>PACS techninė įranga, reikalinga sprendimo veikimui</w:t>
      </w:r>
    </w:p>
    <w:p w14:paraId="64A9660D" w14:textId="3332326C" w:rsidR="007A7FB8" w:rsidRDefault="005C07E3" w:rsidP="008358DE">
      <w:pPr>
        <w:pStyle w:val="ListParagraph"/>
        <w:numPr>
          <w:ilvl w:val="1"/>
          <w:numId w:val="38"/>
        </w:numPr>
      </w:pPr>
      <w:r w:rsidRPr="00E73A1A">
        <w:t>PACS</w:t>
      </w:r>
      <w:r w:rsidR="00B069CE" w:rsidRPr="00E73A1A">
        <w:t>, įskaitant techninę įrangą,</w:t>
      </w:r>
      <w:r w:rsidR="007A7FB8" w:rsidRPr="00E73A1A">
        <w:t xml:space="preserve"> garantinė</w:t>
      </w:r>
      <w:r w:rsidR="007A7FB8">
        <w:t xml:space="preserve"> priežiūra.</w:t>
      </w:r>
    </w:p>
    <w:p w14:paraId="7C564621" w14:textId="224721FD" w:rsidR="00670BE8" w:rsidRPr="00B83FFB" w:rsidRDefault="00670BE8" w:rsidP="009E3636">
      <w:pPr>
        <w:pStyle w:val="ListParagraph"/>
      </w:pPr>
      <w:r w:rsidRPr="00B83FFB">
        <w:rPr>
          <w:b/>
          <w:bCs/>
        </w:rPr>
        <w:lastRenderedPageBreak/>
        <w:t>Pirkimo tikslas</w:t>
      </w:r>
      <w:r w:rsidRPr="00B83FFB">
        <w:t xml:space="preserve"> </w:t>
      </w:r>
      <w:r w:rsidR="000347B7" w:rsidRPr="00B83FFB">
        <w:t>–</w:t>
      </w:r>
      <w:r w:rsidRPr="00B83FFB">
        <w:t xml:space="preserve"> </w:t>
      </w:r>
      <w:r w:rsidR="00A13647" w:rsidRPr="00B83FFB">
        <w:t xml:space="preserve"> </w:t>
      </w:r>
      <w:r w:rsidR="00D27FDC" w:rsidRPr="00B83FFB">
        <w:t>su</w:t>
      </w:r>
      <w:r w:rsidR="008A06D1" w:rsidRPr="00B83FFB">
        <w:t>daryti Sutartį su Diegėju</w:t>
      </w:r>
      <w:r w:rsidRPr="00B83FFB">
        <w:t xml:space="preserve">, kuris </w:t>
      </w:r>
      <w:r w:rsidR="0014103D">
        <w:t xml:space="preserve"> pateiktų ir sudiegtų </w:t>
      </w:r>
      <w:r w:rsidR="005C07E3">
        <w:t>PACS</w:t>
      </w:r>
      <w:r w:rsidR="00BF74B0">
        <w:t xml:space="preserve"> bei suteiktų kitas šioje </w:t>
      </w:r>
      <w:r w:rsidRPr="00B83FFB">
        <w:t>Techninėje specifikacijoje nurodytas paslaugas (ištestuotų, išbandytų bei parengtų gamybinei eksploatacijai).</w:t>
      </w:r>
    </w:p>
    <w:p w14:paraId="14CD51A8" w14:textId="055D2C04" w:rsidR="00670BE8" w:rsidRPr="00B83FFB" w:rsidRDefault="005C07E3" w:rsidP="009E3636">
      <w:pPr>
        <w:pStyle w:val="ListParagraph"/>
      </w:pPr>
      <w:r>
        <w:t>PACS</w:t>
      </w:r>
      <w:r w:rsidR="007A7FB8">
        <w:t xml:space="preserve"> </w:t>
      </w:r>
      <w:r w:rsidR="00D155B3" w:rsidRPr="00B83FFB">
        <w:t>diegimo</w:t>
      </w:r>
      <w:r w:rsidR="00DD4FB3" w:rsidRPr="00B83FFB">
        <w:t xml:space="preserve"> </w:t>
      </w:r>
      <w:r w:rsidR="002B6A94" w:rsidRPr="00B83FFB">
        <w:t>paslaugų</w:t>
      </w:r>
      <w:r w:rsidR="00670BE8" w:rsidRPr="00B83FFB">
        <w:t xml:space="preserve"> </w:t>
      </w:r>
      <w:r w:rsidR="008542D0" w:rsidRPr="00B83FFB">
        <w:t xml:space="preserve">(toliau – Paslaugos) </w:t>
      </w:r>
      <w:r w:rsidR="0064658D" w:rsidRPr="00B83FFB">
        <w:t>apimt</w:t>
      </w:r>
      <w:r w:rsidR="00CC2617" w:rsidRPr="00B83FFB">
        <w:t>yje Diegėjas turi atlikti šias veiklas</w:t>
      </w:r>
      <w:r w:rsidR="00670BE8" w:rsidRPr="00B83FFB">
        <w:t>:</w:t>
      </w:r>
    </w:p>
    <w:p w14:paraId="23C262A4" w14:textId="2570CB91" w:rsidR="00670BE8" w:rsidRDefault="00670BE8" w:rsidP="00CA1A29">
      <w:pPr>
        <w:pStyle w:val="ListParagraph"/>
        <w:numPr>
          <w:ilvl w:val="1"/>
          <w:numId w:val="38"/>
        </w:numPr>
      </w:pPr>
      <w:r w:rsidRPr="00B83FFB">
        <w:t>atlikti detalią analizę</w:t>
      </w:r>
      <w:r w:rsidR="007A7FB8">
        <w:t>, paruošti diegimo ir integracijos su ESPIS planą</w:t>
      </w:r>
      <w:r w:rsidRPr="00B83FFB">
        <w:t>;</w:t>
      </w:r>
    </w:p>
    <w:p w14:paraId="408E6934" w14:textId="3CD6B111" w:rsidR="00B069CE" w:rsidRPr="00E73A1A" w:rsidRDefault="00B069CE" w:rsidP="00B069CE">
      <w:pPr>
        <w:pStyle w:val="ListParagraph"/>
        <w:numPr>
          <w:ilvl w:val="1"/>
          <w:numId w:val="38"/>
        </w:numPr>
      </w:pPr>
      <w:r w:rsidRPr="00E73A1A">
        <w:t>pateikti ir įdiegti techninę įrangą;</w:t>
      </w:r>
    </w:p>
    <w:p w14:paraId="342B071D" w14:textId="232497C1" w:rsidR="00670BE8" w:rsidRPr="00B83FFB" w:rsidRDefault="00CE2D5A" w:rsidP="00CA1A29">
      <w:pPr>
        <w:pStyle w:val="ListParagraph"/>
        <w:numPr>
          <w:ilvl w:val="1"/>
          <w:numId w:val="38"/>
        </w:numPr>
      </w:pPr>
      <w:r>
        <w:t xml:space="preserve">įdiegti </w:t>
      </w:r>
      <w:r w:rsidR="005C07E3">
        <w:t>PACS</w:t>
      </w:r>
      <w:r w:rsidR="00670BE8" w:rsidRPr="00B83FFB">
        <w:t>;</w:t>
      </w:r>
    </w:p>
    <w:p w14:paraId="71BCA864" w14:textId="4AC2EE8F" w:rsidR="00670BE8" w:rsidRPr="00B83FFB" w:rsidRDefault="005C07E3" w:rsidP="00CA1A29">
      <w:pPr>
        <w:pStyle w:val="ListParagraph"/>
        <w:numPr>
          <w:ilvl w:val="1"/>
          <w:numId w:val="38"/>
        </w:numPr>
      </w:pPr>
      <w:r>
        <w:t>integruoti KMT</w:t>
      </w:r>
      <w:r w:rsidR="00CE2D5A">
        <w:t xml:space="preserve"> naudojamą techninę įrangą </w:t>
      </w:r>
      <w:r>
        <w:t>–</w:t>
      </w:r>
      <w:r w:rsidR="00CE2D5A">
        <w:t xml:space="preserve"> </w:t>
      </w:r>
      <w:r>
        <w:t>medicininių vaizdų šaltinius</w:t>
      </w:r>
      <w:r w:rsidR="00670BE8" w:rsidRPr="00B83FFB">
        <w:t>;</w:t>
      </w:r>
    </w:p>
    <w:p w14:paraId="6D9501C1" w14:textId="1920BD80" w:rsidR="00670BE8" w:rsidRPr="00B83FFB" w:rsidRDefault="00CE2D5A" w:rsidP="00CA1A29">
      <w:pPr>
        <w:pStyle w:val="ListParagraph"/>
        <w:numPr>
          <w:ilvl w:val="1"/>
          <w:numId w:val="38"/>
        </w:numPr>
      </w:pPr>
      <w:r>
        <w:t>integruoti ESPIS duomenų mainams</w:t>
      </w:r>
      <w:r w:rsidR="00670BE8" w:rsidRPr="00B83FFB">
        <w:t>;</w:t>
      </w:r>
    </w:p>
    <w:p w14:paraId="7D7DF583" w14:textId="74CD94E8" w:rsidR="00670BE8" w:rsidRPr="00B83FFB" w:rsidRDefault="00CE2D5A" w:rsidP="00CA1A29">
      <w:pPr>
        <w:pStyle w:val="ListParagraph"/>
        <w:numPr>
          <w:ilvl w:val="1"/>
          <w:numId w:val="38"/>
        </w:numPr>
      </w:pPr>
      <w:r>
        <w:t>apmokyti personalą dirbti su sistema</w:t>
      </w:r>
      <w:r w:rsidR="00670BE8" w:rsidRPr="00B83FFB">
        <w:t>;</w:t>
      </w:r>
    </w:p>
    <w:p w14:paraId="11B9F94C" w14:textId="3A62799B" w:rsidR="002B6A94" w:rsidRDefault="00B25127" w:rsidP="00CA1A29">
      <w:pPr>
        <w:pStyle w:val="ListParagraph"/>
        <w:numPr>
          <w:ilvl w:val="1"/>
          <w:numId w:val="38"/>
        </w:numPr>
      </w:pPr>
      <w:r w:rsidRPr="00B83FFB">
        <w:t>suteikti kitas Techninėje specifikacijoje nurodytas paslaugas</w:t>
      </w:r>
      <w:r w:rsidR="00A31304" w:rsidRPr="00B83FFB">
        <w:t>.</w:t>
      </w:r>
    </w:p>
    <w:p w14:paraId="2DDBC550" w14:textId="2961C343" w:rsidR="000C5795" w:rsidRPr="00E17527" w:rsidRDefault="000C5795" w:rsidP="000C5795">
      <w:pPr>
        <w:pStyle w:val="ListParagraph"/>
      </w:pPr>
      <w:r>
        <w:t>Tiekėjas turi</w:t>
      </w:r>
      <w:r w:rsidRPr="00E17527">
        <w:t xml:space="preserve"> pateikti visus būtinus informacinės sistemos komponentus: autorines programas, sistemos veikimui reikalingą trečių šalių programinę įrangą, diegimo (instaliacinius, tame tarpe darbo vietų kliento programos, jei taikoma) ir aptarnavimo (sistemos valdymo) paketus, bei visas būtinas licencijas, užtikrinančias įdiegtos Sistemos neterminuotą naudojimą nereikalaujantį papildomų PO išlaidų. Tiekėjas turės įdiegti, sukonfigūruoti informacinę sistemą, atlikti sistemos integravimo su </w:t>
      </w:r>
      <w:r w:rsidR="005C07E3">
        <w:t>ESPIS</w:t>
      </w:r>
      <w:r w:rsidRPr="00E17527">
        <w:t xml:space="preserve"> darbus, prijungti </w:t>
      </w:r>
      <w:r w:rsidR="00A23B81">
        <w:t>medicininių vaizdų šaltinius</w:t>
      </w:r>
      <w:r w:rsidRPr="00E17527">
        <w:t>.</w:t>
      </w:r>
    </w:p>
    <w:p w14:paraId="43A50C75" w14:textId="77777777" w:rsidR="000C5795" w:rsidRPr="00B83FFB" w:rsidRDefault="000C5795" w:rsidP="000C5795">
      <w:pPr>
        <w:pStyle w:val="ListParagraph"/>
        <w:numPr>
          <w:ilvl w:val="0"/>
          <w:numId w:val="0"/>
        </w:numPr>
      </w:pPr>
    </w:p>
    <w:p w14:paraId="05C8FFD8" w14:textId="4513D049" w:rsidR="00541C18" w:rsidRPr="00B83FFB" w:rsidRDefault="00541C18" w:rsidP="009C67A6">
      <w:pPr>
        <w:pStyle w:val="Heading1"/>
      </w:pPr>
      <w:bookmarkStart w:id="16" w:name="_Ref536801121"/>
      <w:bookmarkStart w:id="17" w:name="_Ref536801122"/>
      <w:bookmarkStart w:id="18" w:name="_Toc47027196"/>
      <w:bookmarkStart w:id="19" w:name="_Toc229010559"/>
      <w:bookmarkStart w:id="20" w:name="_Toc47027195"/>
      <w:r w:rsidRPr="00B83FFB">
        <w:t>SUSIJUSIŲ DOKUMENTŲ SĄRAŠAS</w:t>
      </w:r>
      <w:bookmarkEnd w:id="16"/>
      <w:bookmarkEnd w:id="17"/>
      <w:bookmarkEnd w:id="18"/>
      <w:bookmarkEnd w:id="19"/>
    </w:p>
    <w:p w14:paraId="0B0BA9AC" w14:textId="77777777" w:rsidR="00541C18" w:rsidRPr="00B83FFB" w:rsidRDefault="00541C18" w:rsidP="009E3636">
      <w:pPr>
        <w:pStyle w:val="ListParagraph"/>
      </w:pPr>
      <w:r w:rsidRPr="00B83FFB">
        <w:rPr>
          <w:lang w:eastAsia="en-US"/>
        </w:rPr>
        <w:t>Teisės</w:t>
      </w:r>
      <w:r w:rsidRPr="00B83FFB">
        <w:t xml:space="preserve"> aktai, reglamentuojantys kompiuterizuojamą veiklos sritį, kuriais turi vadovautis Diegėjas:</w:t>
      </w:r>
    </w:p>
    <w:p w14:paraId="60B56B29" w14:textId="55E285D9" w:rsidR="00BB1480" w:rsidRPr="00B83FFB" w:rsidRDefault="00BB1480" w:rsidP="001B2A04">
      <w:pPr>
        <w:pStyle w:val="ListParagraph"/>
        <w:numPr>
          <w:ilvl w:val="1"/>
          <w:numId w:val="38"/>
        </w:numPr>
        <w:rPr>
          <w:rStyle w:val="normaltextrun"/>
        </w:rPr>
      </w:pPr>
      <w:r w:rsidRPr="00B83FFB">
        <w:rPr>
          <w:rStyle w:val="normaltextrun"/>
          <w:color w:val="171717"/>
          <w:bdr w:val="none" w:sz="0" w:space="0" w:color="auto" w:frame="1"/>
        </w:rPr>
        <w:t>Lietuvos Respublikos sveikatos sistemos įstatymas</w:t>
      </w:r>
      <w:r w:rsidR="001971FF" w:rsidRPr="00B83FFB">
        <w:rPr>
          <w:rStyle w:val="normaltextrun"/>
          <w:color w:val="171717"/>
          <w:bdr w:val="none" w:sz="0" w:space="0" w:color="auto" w:frame="1"/>
        </w:rPr>
        <w:t>;</w:t>
      </w:r>
      <w:r w:rsidRPr="00B83FFB">
        <w:rPr>
          <w:rStyle w:val="normaltextrun"/>
          <w:color w:val="171717"/>
          <w:bdr w:val="none" w:sz="0" w:space="0" w:color="auto" w:frame="1"/>
        </w:rPr>
        <w:t xml:space="preserve"> </w:t>
      </w:r>
    </w:p>
    <w:p w14:paraId="78A8CC22" w14:textId="274D1E92" w:rsidR="00272851" w:rsidRPr="00B83FFB" w:rsidRDefault="00272851" w:rsidP="001B2A04">
      <w:pPr>
        <w:pStyle w:val="ListParagraph"/>
        <w:numPr>
          <w:ilvl w:val="1"/>
          <w:numId w:val="38"/>
        </w:numPr>
        <w:rPr>
          <w:rStyle w:val="normaltextrun"/>
        </w:rPr>
      </w:pPr>
      <w:r w:rsidRPr="00B83FFB">
        <w:rPr>
          <w:rStyle w:val="normaltextrun"/>
          <w:color w:val="171717"/>
          <w:bdr w:val="none" w:sz="0" w:space="0" w:color="auto" w:frame="1"/>
        </w:rPr>
        <w:t>Lietuvos Respublikos sveikatos priežiūros įstaigų įstatymas</w:t>
      </w:r>
      <w:r w:rsidR="001971FF" w:rsidRPr="00B83FFB">
        <w:rPr>
          <w:rStyle w:val="normaltextrun"/>
          <w:color w:val="171717"/>
          <w:bdr w:val="none" w:sz="0" w:space="0" w:color="auto" w:frame="1"/>
        </w:rPr>
        <w:t>;</w:t>
      </w:r>
    </w:p>
    <w:p w14:paraId="1F69B0A3" w14:textId="549A8A19" w:rsidR="007F3C35" w:rsidRPr="00B83FFB" w:rsidRDefault="007F3C35" w:rsidP="001B2A04">
      <w:pPr>
        <w:pStyle w:val="ListParagraph"/>
        <w:numPr>
          <w:ilvl w:val="1"/>
          <w:numId w:val="38"/>
        </w:numPr>
        <w:rPr>
          <w:rStyle w:val="normaltextrun"/>
        </w:rPr>
      </w:pPr>
      <w:r w:rsidRPr="00B83FFB">
        <w:rPr>
          <w:rStyle w:val="normaltextrun"/>
        </w:rPr>
        <w:t>Lietuvos Respublikos sveikatos draudimo įstatymas</w:t>
      </w:r>
      <w:r w:rsidR="001971FF" w:rsidRPr="00B83FFB">
        <w:rPr>
          <w:rStyle w:val="normaltextrun"/>
        </w:rPr>
        <w:t>;</w:t>
      </w:r>
    </w:p>
    <w:p w14:paraId="19057B13" w14:textId="47B0D0BA" w:rsidR="007F3C35" w:rsidRPr="00B83FFB" w:rsidRDefault="00FE1C4F" w:rsidP="001B2A04">
      <w:pPr>
        <w:pStyle w:val="ListParagraph"/>
        <w:numPr>
          <w:ilvl w:val="1"/>
          <w:numId w:val="38"/>
        </w:numPr>
        <w:rPr>
          <w:rStyle w:val="normaltextrun"/>
        </w:rPr>
      </w:pPr>
      <w:r w:rsidRPr="00B83FFB">
        <w:rPr>
          <w:rStyle w:val="normaltextrun"/>
        </w:rPr>
        <w:t>Lietuvos Respublikos pacientų teisių ir žalos sveikatai atlyginimo įstatymas</w:t>
      </w:r>
      <w:r w:rsidR="001971FF" w:rsidRPr="00B83FFB">
        <w:rPr>
          <w:rStyle w:val="normaltextrun"/>
        </w:rPr>
        <w:t>;</w:t>
      </w:r>
    </w:p>
    <w:p w14:paraId="2A1B58EB" w14:textId="004EEE19" w:rsidR="00FE1C4F" w:rsidRPr="00B83FFB" w:rsidRDefault="002864F4" w:rsidP="001B2A04">
      <w:pPr>
        <w:pStyle w:val="ListParagraph"/>
        <w:numPr>
          <w:ilvl w:val="1"/>
          <w:numId w:val="38"/>
        </w:numPr>
        <w:rPr>
          <w:rStyle w:val="normaltextrun"/>
        </w:rPr>
      </w:pPr>
      <w:r>
        <w:rPr>
          <w:rStyle w:val="normaltextrun"/>
        </w:rPr>
        <w:t xml:space="preserve">Lietuvos Respublikos </w:t>
      </w:r>
      <w:r w:rsidR="0038487C">
        <w:rPr>
          <w:rStyle w:val="normaltextrun"/>
        </w:rPr>
        <w:t>Vyriausybės nutarimas d</w:t>
      </w:r>
      <w:r w:rsidR="001971FF" w:rsidRPr="00B83FFB">
        <w:rPr>
          <w:rStyle w:val="normaltextrun"/>
        </w:rPr>
        <w:t xml:space="preserve">ėl </w:t>
      </w:r>
      <w:r w:rsidR="0038487C">
        <w:rPr>
          <w:rStyle w:val="normaltextrun"/>
        </w:rPr>
        <w:t>A</w:t>
      </w:r>
      <w:r w:rsidR="001971FF" w:rsidRPr="00B83FFB">
        <w:rPr>
          <w:rStyle w:val="normaltextrun"/>
        </w:rPr>
        <w:t>smenų prašymų ir skundų nagrinėjimo viešojo administravimo subjektuose taisyklių patvirtinimo;</w:t>
      </w:r>
    </w:p>
    <w:p w14:paraId="2122FA21" w14:textId="2BADF0FE" w:rsidR="001971FF" w:rsidRPr="00B83FFB" w:rsidRDefault="00DC3973" w:rsidP="001B2A04">
      <w:pPr>
        <w:pStyle w:val="ListParagraph"/>
        <w:numPr>
          <w:ilvl w:val="1"/>
          <w:numId w:val="38"/>
        </w:numPr>
        <w:rPr>
          <w:rStyle w:val="normaltextrun"/>
        </w:rPr>
      </w:pPr>
      <w:r w:rsidRPr="00B83FFB">
        <w:rPr>
          <w:rStyle w:val="normaltextrun"/>
        </w:rPr>
        <w:t>Lietuvos Respublikos farmacijos įstatymas;</w:t>
      </w:r>
    </w:p>
    <w:p w14:paraId="5A691EE7" w14:textId="3E9F3FF3" w:rsidR="0004478F" w:rsidRPr="00B83FFB" w:rsidRDefault="0004478F" w:rsidP="0004478F">
      <w:pPr>
        <w:pStyle w:val="ListParagraph"/>
        <w:numPr>
          <w:ilvl w:val="1"/>
          <w:numId w:val="38"/>
        </w:numPr>
        <w:rPr>
          <w:rStyle w:val="normaltextrun"/>
        </w:rPr>
      </w:pPr>
      <w:r w:rsidRPr="00B83FFB">
        <w:t>Lietuvos Respublikos teisės gauti informaciją ir duomenų pakartotinio naudojimo įstatymas;</w:t>
      </w:r>
    </w:p>
    <w:p w14:paraId="42A9FDBD" w14:textId="7560B075" w:rsidR="00B87166" w:rsidRPr="00B83FFB" w:rsidRDefault="00B87166" w:rsidP="001B2A04">
      <w:pPr>
        <w:pStyle w:val="ListParagraph"/>
        <w:numPr>
          <w:ilvl w:val="1"/>
          <w:numId w:val="38"/>
        </w:numPr>
        <w:rPr>
          <w:rStyle w:val="normaltextrun"/>
        </w:rPr>
      </w:pPr>
      <w:r w:rsidRPr="00B83FFB">
        <w:rPr>
          <w:rStyle w:val="normaltextrun"/>
        </w:rPr>
        <w:t>Lietuvos Respublikos sveikatos apsaugos ministro 1999 m. lapkričio 29 d. įsakymas Nr. 515 „Dėl sveikatos priežiūros įstaigų veiklos apskaitos ir atskaitomybės tvarkos“;</w:t>
      </w:r>
    </w:p>
    <w:p w14:paraId="6C7CBB39" w14:textId="4BE80536" w:rsidR="006B44EB" w:rsidRPr="00B83FFB" w:rsidRDefault="006B44EB" w:rsidP="004D2405">
      <w:pPr>
        <w:pStyle w:val="ListParagraph"/>
        <w:numPr>
          <w:ilvl w:val="1"/>
          <w:numId w:val="38"/>
        </w:numPr>
        <w:rPr>
          <w:rStyle w:val="normaltextrun"/>
        </w:rPr>
      </w:pPr>
      <w:r w:rsidRPr="00B83FFB">
        <w:rPr>
          <w:rStyle w:val="normaltextrun"/>
        </w:rPr>
        <w:t>Lietuvos Respublikos sveikatos apsaugos ministro 1998 m. lapkričio 26 d. įsakymu Nr. 687 „Dėl medicininės apskaitos dokumentų formų tvirtinimo“ (2016 m. lapkričio 25 d. redakcija);</w:t>
      </w:r>
    </w:p>
    <w:p w14:paraId="0724DDF4" w14:textId="1F1B3DCE" w:rsidR="009E24CB" w:rsidRPr="00B83FFB" w:rsidRDefault="00B266D1" w:rsidP="00211CD6">
      <w:pPr>
        <w:pStyle w:val="ListParagraph"/>
        <w:numPr>
          <w:ilvl w:val="1"/>
          <w:numId w:val="38"/>
        </w:numPr>
        <w:rPr>
          <w:rStyle w:val="normaltextrun"/>
        </w:rPr>
      </w:pPr>
      <w:r w:rsidRPr="00B83FFB">
        <w:t>Lietuvos Respublikos sveikatos apsaugos ministro 2010 m. kovo 4 d. įsakymas Nr.V-178 „Dėl sveikatos priežiūros paslaugų teikimo, kai neatskleidžiama asmens tapatybė, tvarkos aprašo patvirtinimo“</w:t>
      </w:r>
    </w:p>
    <w:p w14:paraId="6FC31FF5" w14:textId="6D1C9E8F" w:rsidR="00DC3973" w:rsidRPr="00B83FFB" w:rsidRDefault="00261580" w:rsidP="001B2A04">
      <w:pPr>
        <w:pStyle w:val="ListParagraph"/>
        <w:numPr>
          <w:ilvl w:val="1"/>
          <w:numId w:val="38"/>
        </w:numPr>
        <w:rPr>
          <w:rStyle w:val="normaltextrun"/>
        </w:rPr>
      </w:pPr>
      <w:r w:rsidRPr="00B83FFB">
        <w:rPr>
          <w:rStyle w:val="normaltextrun"/>
        </w:rPr>
        <w:t>Lietuvos Respublikos sveikatos apsaugos ministro 2012 m. sausio 28  d. įsakymas Nr. V-89 „Dėl Reikalavimų sveikatos priežiūros įstaigose diegiamoms informacinėms sistemoms patvirtinimo“;</w:t>
      </w:r>
    </w:p>
    <w:p w14:paraId="0EF221B4" w14:textId="23CF048A" w:rsidR="007370BF" w:rsidRPr="00B83FFB" w:rsidRDefault="007370BF" w:rsidP="007370BF">
      <w:pPr>
        <w:pStyle w:val="ListParagraph"/>
        <w:numPr>
          <w:ilvl w:val="1"/>
          <w:numId w:val="38"/>
        </w:numPr>
        <w:rPr>
          <w:rStyle w:val="normaltextrun"/>
        </w:rPr>
      </w:pPr>
      <w:r w:rsidRPr="00B83FFB">
        <w:rPr>
          <w:rStyle w:val="normaltextrun"/>
        </w:rPr>
        <w:t>Lietuvos Respublikos sveikatos apsaugos ministro 2010 m. gruodžio 17 d. įsakymu Nr. V-1079 „Dėl sveikatos priežiūros įstaigų informacinių sistemų susiejimo su e. sveikatos paslaugų ir bendradarbiavimo infrastruktūra reikalavimų ir techninių sąlygų patvirtinimo“</w:t>
      </w:r>
      <w:r w:rsidR="0036286B" w:rsidRPr="00B83FFB">
        <w:rPr>
          <w:rStyle w:val="normaltextrun"/>
        </w:rPr>
        <w:t xml:space="preserve"> (aktuali redakcija)</w:t>
      </w:r>
      <w:r w:rsidRPr="00B83FFB">
        <w:rPr>
          <w:rStyle w:val="normaltextrun"/>
        </w:rPr>
        <w:t>;</w:t>
      </w:r>
    </w:p>
    <w:p w14:paraId="2CAB1971" w14:textId="40A9CF01" w:rsidR="0070340C" w:rsidRPr="00B83FFB" w:rsidRDefault="000F6511" w:rsidP="007370BF">
      <w:pPr>
        <w:pStyle w:val="ListParagraph"/>
        <w:numPr>
          <w:ilvl w:val="1"/>
          <w:numId w:val="38"/>
        </w:numPr>
        <w:rPr>
          <w:rStyle w:val="normaltextrun"/>
        </w:rPr>
      </w:pPr>
      <w:r w:rsidRPr="00B83FFB">
        <w:rPr>
          <w:rStyle w:val="normaltextrun"/>
        </w:rPr>
        <w:lastRenderedPageBreak/>
        <w:t>Lietuvos Respublikos sveikatos apsaugos ministro 2019 m. spalio 2 d. įsakymu Nr. V-1119 „Dėl Lietuvos e. sveikatos sistemos funkcinės, techninės ir programinės įrangos architektūros modelio patvirtinimo“</w:t>
      </w:r>
      <w:r w:rsidR="0036286B" w:rsidRPr="00B83FFB">
        <w:rPr>
          <w:rStyle w:val="normaltextrun"/>
        </w:rPr>
        <w:t xml:space="preserve"> (aktuali redakcija)</w:t>
      </w:r>
      <w:r w:rsidRPr="00B83FFB">
        <w:rPr>
          <w:rStyle w:val="normaltextrun"/>
        </w:rPr>
        <w:t>;</w:t>
      </w:r>
    </w:p>
    <w:p w14:paraId="61045C69" w14:textId="6E817FC1" w:rsidR="00026D44" w:rsidRPr="00B83FFB" w:rsidRDefault="00DF7CDC" w:rsidP="001B2A04">
      <w:pPr>
        <w:pStyle w:val="ListParagraph"/>
        <w:numPr>
          <w:ilvl w:val="1"/>
          <w:numId w:val="38"/>
        </w:numPr>
        <w:rPr>
          <w:rStyle w:val="normaltextrun"/>
        </w:rPr>
      </w:pPr>
      <w:r w:rsidRPr="00B83FFB">
        <w:rPr>
          <w:rStyle w:val="normaltextrun"/>
        </w:rPr>
        <w:t>Lietuvos Respublikos sveikatos apsaugos ministro 2015 m. gegužės 26 d. įsakymu Nr. V-657 „Dėl Elektroninės sveikatos paslaugų ir bendradarbiavimo infrastruktūros informacinės sistemos naudojimo tvarkos aprašo patvirtinimo“</w:t>
      </w:r>
      <w:r w:rsidR="0036286B" w:rsidRPr="00B83FFB">
        <w:rPr>
          <w:rStyle w:val="normaltextrun"/>
        </w:rPr>
        <w:t xml:space="preserve"> (aktuali redakcija)</w:t>
      </w:r>
      <w:r w:rsidR="00D800C0" w:rsidRPr="00B83FFB">
        <w:rPr>
          <w:rStyle w:val="normaltextrun"/>
        </w:rPr>
        <w:t>;</w:t>
      </w:r>
    </w:p>
    <w:p w14:paraId="04F8B282" w14:textId="4E618F7D" w:rsidR="00DF7CDC" w:rsidRPr="00B83FFB" w:rsidRDefault="00302A1B" w:rsidP="001B2A04">
      <w:pPr>
        <w:pStyle w:val="ListParagraph"/>
        <w:numPr>
          <w:ilvl w:val="1"/>
          <w:numId w:val="38"/>
        </w:numPr>
        <w:rPr>
          <w:rStyle w:val="normaltextrun"/>
        </w:rPr>
      </w:pPr>
      <w:r w:rsidRPr="00B83FFB">
        <w:rPr>
          <w:rStyle w:val="normaltextrun"/>
        </w:rPr>
        <w:t>ESPBI IS techninis aprašymas (specifikacija) rengiamas patvirtinus atnaujintus ESPBI IS nuostatus. ESPBI IS techninis aprašymas (specifikacija)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36286B" w:rsidRPr="00B83FFB">
        <w:rPr>
          <w:rStyle w:val="normaltextrun"/>
        </w:rPr>
        <w:t xml:space="preserve"> (aktuali redakcija)</w:t>
      </w:r>
      <w:r w:rsidRPr="00B83FFB">
        <w:rPr>
          <w:rStyle w:val="normaltextrun"/>
        </w:rPr>
        <w:t>.</w:t>
      </w:r>
    </w:p>
    <w:p w14:paraId="71787302" w14:textId="0AF36C0E" w:rsidR="00D44B0E" w:rsidRPr="00B83FFB" w:rsidRDefault="00D44B0E" w:rsidP="001B2A04">
      <w:pPr>
        <w:pStyle w:val="ListParagraph"/>
        <w:numPr>
          <w:ilvl w:val="1"/>
          <w:numId w:val="38"/>
        </w:numPr>
      </w:pPr>
      <w:r w:rsidRPr="00B83FFB">
        <w:t>2016 m. balandžio 27 d. Europos Parlamento ir Tarybos reglamentu (ES) 2016/679 dėl fizinių asmenų apsaugos tvarkant asmens duomenis ir dėl laisvo tokių duomenų judėjimo ir kuriuo panaikinama Direktyva 95/46/EB (Bendrasis duomenų apsaugos reglamentas)</w:t>
      </w:r>
      <w:r w:rsidR="0004478F" w:rsidRPr="00B83FFB">
        <w:t>.</w:t>
      </w:r>
    </w:p>
    <w:p w14:paraId="02AC649C" w14:textId="77777777" w:rsidR="00541C18" w:rsidRPr="00B83FFB" w:rsidRDefault="00541C18" w:rsidP="009E3636">
      <w:pPr>
        <w:pStyle w:val="ListParagraph"/>
      </w:pPr>
      <w:r w:rsidRPr="00B83FFB">
        <w:t>Teisės aktai, reglamentuojantys informacinių išteklių valdymą ir tvarkymą:</w:t>
      </w:r>
    </w:p>
    <w:p w14:paraId="2A9C5FE8" w14:textId="4DCAD7C3" w:rsidR="00541C18" w:rsidRPr="00B83FFB" w:rsidRDefault="00541C18" w:rsidP="001B2A04">
      <w:pPr>
        <w:pStyle w:val="ListParagraph"/>
        <w:numPr>
          <w:ilvl w:val="1"/>
          <w:numId w:val="38"/>
        </w:numPr>
      </w:pPr>
      <w:r w:rsidRPr="00B83FFB">
        <w:t>Lietuvos Respublikos valstybės informacinių išteklių valdymo įstatymas;</w:t>
      </w:r>
      <w:r w:rsidR="00D44B0E" w:rsidRPr="00B83FFB">
        <w:t xml:space="preserve"> </w:t>
      </w:r>
    </w:p>
    <w:p w14:paraId="4C1819B4" w14:textId="77777777" w:rsidR="00541C18" w:rsidRPr="00B83FFB" w:rsidRDefault="00541C18" w:rsidP="001B2A04">
      <w:pPr>
        <w:pStyle w:val="ListParagraph"/>
        <w:numPr>
          <w:ilvl w:val="1"/>
          <w:numId w:val="38"/>
        </w:numPr>
      </w:pPr>
      <w:r w:rsidRPr="00B83FFB">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539EF7BD" w14:textId="68D86CA6" w:rsidR="00541C18" w:rsidRPr="00B83FFB" w:rsidRDefault="00D44B0E" w:rsidP="001B2A04">
      <w:pPr>
        <w:pStyle w:val="ListParagraph"/>
        <w:numPr>
          <w:ilvl w:val="1"/>
          <w:numId w:val="38"/>
        </w:numPr>
      </w:pPr>
      <w:r w:rsidRPr="00B83FFB">
        <w:t>Informacinių sistemų steigimo, kūrimo, atnaujinimo, pertvarkymo ir likvidavimo tvarkos aprašas</w:t>
      </w:r>
      <w:r w:rsidR="00541C18" w:rsidRPr="00B83FFB">
        <w:t>, patvirtint</w:t>
      </w:r>
      <w:r w:rsidRPr="00B83FFB">
        <w:t>as</w:t>
      </w:r>
      <w:r w:rsidR="00541C18" w:rsidRPr="00B83FFB">
        <w:t xml:space="preserve"> Lietuvos Respublikos Vyriausybės </w:t>
      </w:r>
      <w:r w:rsidRPr="00B83FFB">
        <w:t xml:space="preserve">2024 m. spalio 30 d. nutarimu Nr. 907 </w:t>
      </w:r>
      <w:r w:rsidR="00541C18" w:rsidRPr="00B83FFB">
        <w:t>„</w:t>
      </w:r>
      <w:r w:rsidRPr="00B83FFB">
        <w:t>Dėl Lietuvos Respublikos Vyriausybės 2024 m. gegužės 15 d. nutarimo Nr. 349 „Dėl Lietuvos Respublikos valstybės informacinių išteklių valdymo įstatymo įgyvendinimo“ pakeitimo</w:t>
      </w:r>
      <w:r w:rsidR="00541C18" w:rsidRPr="00B83FFB">
        <w:t>“;</w:t>
      </w:r>
    </w:p>
    <w:p w14:paraId="1492F657" w14:textId="72DA29ED" w:rsidR="00541C18" w:rsidRPr="00B83FFB" w:rsidRDefault="00541C18" w:rsidP="001B2A04">
      <w:pPr>
        <w:pStyle w:val="ListParagraph"/>
        <w:numPr>
          <w:ilvl w:val="1"/>
          <w:numId w:val="38"/>
        </w:numPr>
      </w:pPr>
      <w:r w:rsidRPr="00B83FFB">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r w:rsidR="009C22AC" w:rsidRPr="00B83FFB">
        <w:t>;</w:t>
      </w:r>
    </w:p>
    <w:p w14:paraId="026CB17B" w14:textId="292B3E8F" w:rsidR="009C22AC" w:rsidRDefault="009C22AC" w:rsidP="001B2A04">
      <w:pPr>
        <w:pStyle w:val="ListParagraph"/>
        <w:numPr>
          <w:ilvl w:val="1"/>
          <w:numId w:val="38"/>
        </w:numPr>
      </w:pPr>
      <w:r w:rsidRPr="00B83FFB">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75914D7A" w14:textId="1E456FA9" w:rsidR="00CE2D5A" w:rsidRDefault="00CE2D5A" w:rsidP="001B2A04">
      <w:pPr>
        <w:pStyle w:val="ListParagraph"/>
        <w:numPr>
          <w:ilvl w:val="1"/>
          <w:numId w:val="38"/>
        </w:numPr>
      </w:pPr>
      <w:r w:rsidRPr="003B6E12">
        <w:t>Krašto apsaugos sistemos ryšių ir informacinių sistemų gyvavimo ciklo valdymo taisyklės, patvirtintos Lietuvos Respublikos krašto apsaugos ministro 2015 m. lapkričio 12 d. įsakymu Nr. V-1158 „Dėl Krašto apsaugos sistemos ryšių ir informacinių sistemų gyvavimo ciklo valdymo taisyklių patvirtinimo“ (toliau – KAS ryšių ir informacinių sistemų gyvavimo ciklo valdymo taisyklės);</w:t>
      </w:r>
    </w:p>
    <w:p w14:paraId="08CD9C29" w14:textId="0C0E31B7" w:rsidR="00CE2D5A" w:rsidRPr="00B83FFB" w:rsidRDefault="00CE2D5A" w:rsidP="00E86A33">
      <w:pPr>
        <w:pStyle w:val="ListParagraph"/>
        <w:numPr>
          <w:ilvl w:val="1"/>
          <w:numId w:val="38"/>
        </w:numPr>
      </w:pPr>
      <w:r w:rsidRPr="003B6E12">
        <w:t>ESP IS nuostatai, patvirtinti 2024 spalio 11 d. Lietuvos Respublikos krašto apsaugos ministro įsakymu Nr. V-965 „Dėl krašto apsaugos sistemos elektroninių sveikatos paslaugų informacinės sistemos nuostatų patvirtinimo“ (toliau – ESP IS nuostatai)</w:t>
      </w:r>
    </w:p>
    <w:p w14:paraId="65011190" w14:textId="77777777" w:rsidR="00541C18" w:rsidRPr="00B83FFB" w:rsidRDefault="00541C18" w:rsidP="009E3636">
      <w:pPr>
        <w:pStyle w:val="ListParagraph"/>
      </w:pPr>
      <w:r w:rsidRPr="00B83FFB">
        <w:t>Duomenų saugą reglamentuojantys teisės aktai:</w:t>
      </w:r>
    </w:p>
    <w:p w14:paraId="750BB6B9" w14:textId="77777777" w:rsidR="00541C18" w:rsidRPr="00B83FFB" w:rsidRDefault="00541C18" w:rsidP="001B2A04">
      <w:pPr>
        <w:pStyle w:val="ListParagraph"/>
        <w:numPr>
          <w:ilvl w:val="1"/>
          <w:numId w:val="38"/>
        </w:numPr>
      </w:pPr>
      <w:r w:rsidRPr="00B83FFB">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5D6DC93F" w14:textId="77777777" w:rsidR="00541C18" w:rsidRPr="00B83FFB" w:rsidRDefault="00541C18" w:rsidP="001B2A04">
      <w:pPr>
        <w:pStyle w:val="ListParagraph"/>
        <w:numPr>
          <w:ilvl w:val="1"/>
          <w:numId w:val="38"/>
        </w:numPr>
      </w:pPr>
      <w:r w:rsidRPr="00B83FFB">
        <w:lastRenderedPageBreak/>
        <w:t>Lietuvos Respublikos asmens duomenų teisinės apsaugos įstatymas;</w:t>
      </w:r>
    </w:p>
    <w:p w14:paraId="57CE6168" w14:textId="77777777" w:rsidR="00541C18" w:rsidRPr="00B83FFB" w:rsidRDefault="00541C18" w:rsidP="001B2A04">
      <w:pPr>
        <w:pStyle w:val="ListParagraph"/>
        <w:numPr>
          <w:ilvl w:val="1"/>
          <w:numId w:val="38"/>
        </w:numPr>
      </w:pPr>
      <w:r w:rsidRPr="00B83FFB">
        <w:t>Lietuvos Respublikos kibernetinio saugumo įstatymas;</w:t>
      </w:r>
    </w:p>
    <w:p w14:paraId="77D0758A" w14:textId="3EF9090E" w:rsidR="007A0809" w:rsidRPr="00B83FFB" w:rsidRDefault="007A0809" w:rsidP="009E3636">
      <w:pPr>
        <w:pStyle w:val="ListParagraph"/>
        <w:numPr>
          <w:ilvl w:val="1"/>
          <w:numId w:val="38"/>
        </w:numPr>
      </w:pPr>
      <w:r w:rsidRPr="00B83FF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34260A16" w14:textId="77777777" w:rsidR="00541C18" w:rsidRPr="00B83FFB" w:rsidRDefault="00541C18" w:rsidP="001B2A04">
      <w:pPr>
        <w:pStyle w:val="ListParagraph"/>
        <w:numPr>
          <w:ilvl w:val="1"/>
          <w:numId w:val="38"/>
        </w:numPr>
      </w:pPr>
      <w:r w:rsidRPr="00B83FF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25DC6A2" w14:textId="77777777" w:rsidR="00541C18" w:rsidRPr="00B83FFB" w:rsidRDefault="00541C18" w:rsidP="001B2A04">
      <w:pPr>
        <w:pStyle w:val="ListParagraph"/>
        <w:numPr>
          <w:ilvl w:val="1"/>
          <w:numId w:val="38"/>
        </w:numPr>
      </w:pPr>
      <w:r w:rsidRPr="00B83FFB">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529A0A1F" w14:textId="77777777" w:rsidR="00541C18" w:rsidRPr="00B83FFB" w:rsidRDefault="00541C18" w:rsidP="001B2A04">
      <w:pPr>
        <w:pStyle w:val="ListParagraph"/>
        <w:numPr>
          <w:ilvl w:val="1"/>
          <w:numId w:val="38"/>
        </w:numPr>
      </w:pPr>
      <w:r w:rsidRPr="00B83FFB">
        <w:t>Elektroninių paslaugų kūrimo metodika, patvirtinta Lietuvos Respublikos susisiekimo ministro 2015 m. spalio 7 d. įsakymu 3-416(1.5 E) „Dėl metodinių dokumentų patvirtinimo“;</w:t>
      </w:r>
    </w:p>
    <w:p w14:paraId="7A8315DC" w14:textId="77777777" w:rsidR="00541C18" w:rsidRPr="00B83FFB" w:rsidRDefault="00541C18" w:rsidP="001B2A04">
      <w:pPr>
        <w:pStyle w:val="ListParagraph"/>
        <w:numPr>
          <w:ilvl w:val="1"/>
          <w:numId w:val="38"/>
        </w:numPr>
      </w:pPr>
      <w:r w:rsidRPr="00B83FFB">
        <w:t>Lietuvos standartai LST ISO/IEC 27002 ir LST ISO/IEC 27001;</w:t>
      </w:r>
    </w:p>
    <w:p w14:paraId="11EA8785" w14:textId="77777777" w:rsidR="00541C18" w:rsidRPr="00B83FFB" w:rsidRDefault="00541C18" w:rsidP="001B2A04">
      <w:pPr>
        <w:pStyle w:val="ListParagraph"/>
        <w:numPr>
          <w:ilvl w:val="1"/>
          <w:numId w:val="38"/>
        </w:numPr>
      </w:pPr>
      <w:r w:rsidRPr="00B83FFB">
        <w:t xml:space="preserve">Atviro tinklo programų saugumo projekto (angl. </w:t>
      </w:r>
      <w:proofErr w:type="spellStart"/>
      <w:r w:rsidRPr="00B83FFB">
        <w:t>The</w:t>
      </w:r>
      <w:proofErr w:type="spellEnd"/>
      <w:r w:rsidRPr="00B83FFB">
        <w:t xml:space="preserve"> </w:t>
      </w:r>
      <w:proofErr w:type="spellStart"/>
      <w:r w:rsidRPr="00B83FFB">
        <w:t>Open</w:t>
      </w:r>
      <w:proofErr w:type="spellEnd"/>
      <w:r w:rsidRPr="00B83FFB">
        <w:t xml:space="preserve"> </w:t>
      </w:r>
      <w:proofErr w:type="spellStart"/>
      <w:r w:rsidRPr="00B83FFB">
        <w:t>Web</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Project (OWASP) programinės įrangos saugos užtikrinimo standartas (angl.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OWASP saugaus programavimo gidu (angl. OWASP </w:t>
      </w:r>
      <w:proofErr w:type="spellStart"/>
      <w:r w:rsidRPr="00B83FFB">
        <w:t>Secure</w:t>
      </w:r>
      <w:proofErr w:type="spellEnd"/>
      <w:r w:rsidRPr="00B83FFB">
        <w:t xml:space="preserve"> </w:t>
      </w:r>
      <w:proofErr w:type="spellStart"/>
      <w:r w:rsidRPr="00B83FFB">
        <w:t>Coding</w:t>
      </w:r>
      <w:proofErr w:type="spellEnd"/>
      <w:r w:rsidRPr="00B83FFB">
        <w:t xml:space="preserve"> </w:t>
      </w:r>
      <w:proofErr w:type="spellStart"/>
      <w:r w:rsidRPr="00B83FFB">
        <w:t>Practices</w:t>
      </w:r>
      <w:proofErr w:type="spellEnd"/>
      <w:r w:rsidRPr="00B83FFB">
        <w:t xml:space="preserve">), OWASP saugumo testavimo metodika (angl. OWASP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testavimo metodika (angl. OWASP </w:t>
      </w:r>
      <w:proofErr w:type="spellStart"/>
      <w:r w:rsidRPr="00B83FFB">
        <w:t>Mobile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saugos užtikrinimo standartu (angl. OWASP </w:t>
      </w:r>
      <w:proofErr w:type="spellStart"/>
      <w:r w:rsidRPr="00B83FFB">
        <w:t>Mobile</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Etiško įsilaužimo testavimo vykdymo standartu (angl. </w:t>
      </w:r>
      <w:proofErr w:type="spellStart"/>
      <w:r w:rsidRPr="00B83FFB">
        <w:t>Penetration</w:t>
      </w:r>
      <w:proofErr w:type="spellEnd"/>
      <w:r w:rsidRPr="00B83FFB">
        <w:t xml:space="preserve"> </w:t>
      </w:r>
      <w:proofErr w:type="spellStart"/>
      <w:r w:rsidRPr="00B83FFB">
        <w:t>Testing</w:t>
      </w:r>
      <w:proofErr w:type="spellEnd"/>
      <w:r w:rsidRPr="00B83FFB">
        <w:t xml:space="preserve"> </w:t>
      </w:r>
      <w:proofErr w:type="spellStart"/>
      <w:r w:rsidRPr="00B83FFB">
        <w:t>Execution</w:t>
      </w:r>
      <w:proofErr w:type="spellEnd"/>
      <w:r w:rsidRPr="00B83FFB">
        <w:t xml:space="preserve"> Standard (PTES), Atviro kodo saugumo testavimo metodika (angl. </w:t>
      </w:r>
      <w:proofErr w:type="spellStart"/>
      <w:r w:rsidRPr="00B83FFB">
        <w:t>Open</w:t>
      </w:r>
      <w:proofErr w:type="spellEnd"/>
      <w:r w:rsidRPr="00B83FFB">
        <w:t xml:space="preserve"> </w:t>
      </w:r>
      <w:proofErr w:type="spellStart"/>
      <w:r w:rsidRPr="00B83FFB">
        <w:t>Source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Methodology</w:t>
      </w:r>
      <w:proofErr w:type="spellEnd"/>
      <w:r w:rsidRPr="00B83FFB">
        <w:t xml:space="preserve"> </w:t>
      </w:r>
      <w:proofErr w:type="spellStart"/>
      <w:r w:rsidRPr="00B83FFB">
        <w:t>Manual</w:t>
      </w:r>
      <w:proofErr w:type="spellEnd"/>
      <w:r w:rsidRPr="00B83FFB">
        <w:t xml:space="preserve"> (OSSTMM), Informacinių sistemų saugumo vertinimo gairėmis (angl. </w:t>
      </w:r>
      <w:proofErr w:type="spellStart"/>
      <w:r w:rsidRPr="00B83FFB">
        <w:t>Information</w:t>
      </w:r>
      <w:proofErr w:type="spellEnd"/>
      <w:r w:rsidRPr="00B83FFB">
        <w:t xml:space="preserve"> </w:t>
      </w:r>
      <w:proofErr w:type="spellStart"/>
      <w:r w:rsidRPr="00B83FFB">
        <w:t>Systems</w:t>
      </w:r>
      <w:proofErr w:type="spellEnd"/>
      <w:r w:rsidRPr="00B83FFB">
        <w:t xml:space="preserve"> </w:t>
      </w:r>
      <w:proofErr w:type="spellStart"/>
      <w:r w:rsidRPr="00B83FFB">
        <w:t>Security</w:t>
      </w:r>
      <w:proofErr w:type="spellEnd"/>
      <w:r w:rsidRPr="00B83FFB">
        <w:t xml:space="preserve"> </w:t>
      </w:r>
      <w:proofErr w:type="spellStart"/>
      <w:r w:rsidRPr="00B83FFB">
        <w:t>Assessment</w:t>
      </w:r>
      <w:proofErr w:type="spellEnd"/>
      <w:r w:rsidRPr="00B83FFB">
        <w:t xml:space="preserve"> </w:t>
      </w:r>
      <w:proofErr w:type="spellStart"/>
      <w:r w:rsidRPr="00B83FFB">
        <w:t>Framework</w:t>
      </w:r>
      <w:proofErr w:type="spellEnd"/>
      <w:r w:rsidRPr="00B83FFB">
        <w:t xml:space="preserve"> (ISSAF), Sistemų administratorių, audito, tinklų ir saugumo instituto (angl. </w:t>
      </w:r>
      <w:proofErr w:type="spellStart"/>
      <w:r w:rsidRPr="00B83FFB">
        <w:t>The</w:t>
      </w:r>
      <w:proofErr w:type="spellEnd"/>
      <w:r w:rsidRPr="00B83FFB">
        <w:t xml:space="preserve"> </w:t>
      </w:r>
      <w:proofErr w:type="spellStart"/>
      <w:r w:rsidRPr="00B83FFB">
        <w:t>SysAdmin</w:t>
      </w:r>
      <w:proofErr w:type="spellEnd"/>
      <w:r w:rsidRPr="00B83FFB">
        <w:t xml:space="preserve">, </w:t>
      </w:r>
      <w:proofErr w:type="spellStart"/>
      <w:r w:rsidRPr="00B83FFB">
        <w:t>Audit</w:t>
      </w:r>
      <w:proofErr w:type="spellEnd"/>
      <w:r w:rsidRPr="00B83FFB">
        <w:t xml:space="preserve">, Network, </w:t>
      </w:r>
      <w:proofErr w:type="spellStart"/>
      <w:r w:rsidRPr="00B83FFB">
        <w:t>and</w:t>
      </w:r>
      <w:proofErr w:type="spellEnd"/>
      <w:r w:rsidRPr="00B83FFB">
        <w:t xml:space="preserve"> </w:t>
      </w:r>
      <w:proofErr w:type="spellStart"/>
      <w:r w:rsidRPr="00B83FFB">
        <w:t>Security</w:t>
      </w:r>
      <w:proofErr w:type="spellEnd"/>
      <w:r w:rsidRPr="00B83FFB">
        <w:t xml:space="preserve"> Institute (SANS) metodikomis, Nacionalinio standartų ir technologijų instituto (angl. NIST) SP 800-30 standartu ar lygiavertėmis saugumo nustatymo ir vertinimo metodikomis;</w:t>
      </w:r>
    </w:p>
    <w:p w14:paraId="6D5DB0B0" w14:textId="77777777" w:rsidR="00541C18" w:rsidRPr="00B83FFB" w:rsidRDefault="00541C18" w:rsidP="001B2A04">
      <w:pPr>
        <w:pStyle w:val="ListParagraph"/>
        <w:numPr>
          <w:ilvl w:val="1"/>
          <w:numId w:val="38"/>
        </w:numPr>
      </w:pPr>
      <w:r w:rsidRPr="00B83FFB">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3E5032B2" w14:textId="6B43FA81" w:rsidR="00541C18" w:rsidRDefault="00541C18" w:rsidP="001B2A04">
      <w:pPr>
        <w:pStyle w:val="ListParagraph"/>
        <w:numPr>
          <w:ilvl w:val="1"/>
          <w:numId w:val="38"/>
        </w:numPr>
      </w:pPr>
      <w:r w:rsidRPr="00B83FFB">
        <w:t>Nacionalinio kibernetinio saugumo centro prie Krašto apsaugos ministerijos metodiniai dokumentai ir rekomendacijos</w:t>
      </w:r>
      <w:r w:rsidR="00D44B0E" w:rsidRPr="00B83FFB">
        <w:t>;</w:t>
      </w:r>
    </w:p>
    <w:p w14:paraId="4FC4AC51" w14:textId="471383AE" w:rsidR="009E0E34" w:rsidRPr="00B83FFB" w:rsidRDefault="009E0E34" w:rsidP="001B2A04">
      <w:pPr>
        <w:pStyle w:val="ListParagraph"/>
        <w:numPr>
          <w:ilvl w:val="1"/>
          <w:numId w:val="38"/>
        </w:numPr>
      </w:pPr>
      <w:r w:rsidRPr="003B6E12">
        <w:t>ESP IS saugos nuostatai, patvirtinti Lietuvos Respublikos krašto apsaugos ministro 2024 m. spalio 11 d. įsakymu Nr. V-965 „Dėl krašto apsaugos sistemos elektroninių sveikatos paslaugų informacinės sistemos nuostatų patvirtinimo“, Duomenų saugos nuostatai, patvirtinti LK vado 2024 m. gruodžio 2 d. įsakymu Nr. V-1771 „Dėl krašto apsaugos sistemos elektroninių sveikatos paslaugų informacinės sistemos duomenų saugos nuostatų patvirtinimo“.</w:t>
      </w:r>
    </w:p>
    <w:p w14:paraId="25B599BA" w14:textId="77777777" w:rsidR="00541C18" w:rsidRPr="00B83FFB" w:rsidRDefault="00541C18" w:rsidP="001B2A04">
      <w:pPr>
        <w:pStyle w:val="ListParagraph"/>
        <w:numPr>
          <w:ilvl w:val="1"/>
          <w:numId w:val="38"/>
        </w:numPr>
      </w:pPr>
      <w:r w:rsidRPr="00B83FFB">
        <w:t>Kiti susiję teisės aktai ir jų redakcijos.</w:t>
      </w:r>
    </w:p>
    <w:p w14:paraId="42D73DDA" w14:textId="66C6322C" w:rsidR="00541C18" w:rsidRPr="00B83FFB" w:rsidRDefault="00541C18" w:rsidP="009E3636">
      <w:pPr>
        <w:pStyle w:val="ListParagraph"/>
      </w:pPr>
      <w:r w:rsidRPr="00B83FFB">
        <w:lastRenderedPageBreak/>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750D7A" w:rsidRPr="00B83FFB">
        <w:t>analizės</w:t>
      </w:r>
      <w:r w:rsidRPr="00B83FFB">
        <w:t xml:space="preserve"> etapo pabaigos. </w:t>
      </w:r>
    </w:p>
    <w:p w14:paraId="52AB64E8" w14:textId="5E990BCC" w:rsidR="0005249C" w:rsidRPr="00B83FFB" w:rsidRDefault="0005249C" w:rsidP="009C67A6">
      <w:pPr>
        <w:pStyle w:val="Heading1"/>
      </w:pPr>
      <w:bookmarkStart w:id="21" w:name="_Toc229010560"/>
      <w:r w:rsidRPr="00B83FFB">
        <w:t>INFORMACIJA APIE PROJEKTĄ</w:t>
      </w:r>
      <w:bookmarkEnd w:id="20"/>
      <w:bookmarkEnd w:id="21"/>
      <w:r w:rsidR="000F5759" w:rsidRPr="00B83FFB">
        <w:t xml:space="preserve"> </w:t>
      </w:r>
    </w:p>
    <w:p w14:paraId="01917345" w14:textId="3179B842" w:rsidR="003B67B7" w:rsidRDefault="005C3C92" w:rsidP="009E0E34">
      <w:pPr>
        <w:pStyle w:val="ListParagraph"/>
      </w:pPr>
      <w:r>
        <w:t>PACS</w:t>
      </w:r>
      <w:r w:rsidR="009E0E34">
        <w:t xml:space="preserve"> – ESPIS </w:t>
      </w:r>
      <w:r>
        <w:t>medicinos vaizdų</w:t>
      </w:r>
      <w:r w:rsidR="009E0E34">
        <w:t xml:space="preserve"> posistemė yra viena iš projekto, kurio metu siekiama skaitmenizuoti </w:t>
      </w:r>
      <w:r w:rsidR="009E0E34" w:rsidRPr="009E0E34">
        <w:t>Lietuvos kariuomenės Dr. Jono Basanavičiaus karo medicinos tarn</w:t>
      </w:r>
      <w:r w:rsidR="009E0E34">
        <w:t xml:space="preserve">ybos teikiamas sveikatos priežiūros paslaugas, dalių. </w:t>
      </w:r>
    </w:p>
    <w:p w14:paraId="737BAF4D" w14:textId="5668588D" w:rsidR="003E35BE" w:rsidRPr="00B83FFB" w:rsidRDefault="005C3C92" w:rsidP="009E0E34">
      <w:pPr>
        <w:pStyle w:val="ListParagraph"/>
      </w:pPr>
      <w:r>
        <w:t>PACS</w:t>
      </w:r>
      <w:r w:rsidR="003E35BE">
        <w:t xml:space="preserve"> pirkimo veikų įgyvendinimui </w:t>
      </w:r>
      <w:r w:rsidR="00E21E37">
        <w:t xml:space="preserve">numatomas ilgesnis nei </w:t>
      </w:r>
      <w:r w:rsidR="00490A80">
        <w:t>į</w:t>
      </w:r>
      <w:r w:rsidR="00E21E37">
        <w:t>prastai</w:t>
      </w:r>
      <w:r w:rsidR="003E35BE">
        <w:t xml:space="preserve"> terminas</w:t>
      </w:r>
      <w:r w:rsidR="00E21E37">
        <w:t>,</w:t>
      </w:r>
      <w:r w:rsidR="003E35BE">
        <w:t xml:space="preserve"> </w:t>
      </w:r>
      <w:r w:rsidR="00E21E37">
        <w:t>įvertinant</w:t>
      </w:r>
      <w:r w:rsidR="003E35BE">
        <w:t>, kad tuo pa</w:t>
      </w:r>
      <w:r w:rsidR="00E21E37">
        <w:t>t</w:t>
      </w:r>
      <w:r w:rsidR="003E35BE">
        <w:t xml:space="preserve"> metu bus diegiama ESP IS, o </w:t>
      </w:r>
      <w:r>
        <w:t>PACS</w:t>
      </w:r>
      <w:r w:rsidR="003E35BE">
        <w:t xml:space="preserve"> diegimo darbai bus priimti tik po to, kai </w:t>
      </w:r>
      <w:r>
        <w:t>PACS</w:t>
      </w:r>
      <w:r w:rsidR="003E35BE">
        <w:t xml:space="preserve"> bus suintegruota su EPS IS.</w:t>
      </w:r>
    </w:p>
    <w:p w14:paraId="2F24121C" w14:textId="3FFF62B5" w:rsidR="00A05501" w:rsidRPr="00B83FFB" w:rsidRDefault="00A05501" w:rsidP="009C67A6">
      <w:pPr>
        <w:pStyle w:val="Heading1"/>
      </w:pPr>
      <w:bookmarkStart w:id="22" w:name="_Toc229010561"/>
      <w:bookmarkStart w:id="23" w:name="_Ref44448132"/>
      <w:bookmarkStart w:id="24" w:name="_Toc47027202"/>
      <w:r w:rsidRPr="00B8780A">
        <w:t>ESAMOS</w:t>
      </w:r>
      <w:r w:rsidRPr="00B83FFB">
        <w:t xml:space="preserve"> SITUACIJOS APRAŠYMAS</w:t>
      </w:r>
      <w:bookmarkEnd w:id="22"/>
    </w:p>
    <w:p w14:paraId="3C562BA9" w14:textId="6625C03B" w:rsidR="00BD3B89" w:rsidRDefault="005348C0" w:rsidP="0008066F">
      <w:pPr>
        <w:pStyle w:val="ListParagraph"/>
      </w:pPr>
      <w:r>
        <w:t xml:space="preserve">Skaitmenizuojama </w:t>
      </w:r>
      <w:r w:rsidR="006D0B92">
        <w:t xml:space="preserve">medicininė įranga </w:t>
      </w:r>
      <w:r>
        <w:t xml:space="preserve">yra </w:t>
      </w:r>
      <w:r w:rsidR="0008066F" w:rsidRPr="0008066F">
        <w:t>Lietuvos kariuomenės Dr. Jono Basa</w:t>
      </w:r>
      <w:r w:rsidR="0008066F">
        <w:t xml:space="preserve">navičiaus karo medicinos tarnybos Karo medicinos centro patalpose, adresu </w:t>
      </w:r>
      <w:r w:rsidR="0008066F" w:rsidRPr="0008066F">
        <w:t xml:space="preserve">Vytauto pr. 49, 44331 </w:t>
      </w:r>
      <w:r w:rsidR="0008066F">
        <w:t>Kaunas</w:t>
      </w:r>
      <w:r w:rsidR="002F5654">
        <w:t>,</w:t>
      </w:r>
      <w:r w:rsidR="006D0B92">
        <w:t xml:space="preserve"> </w:t>
      </w:r>
      <w:r w:rsidR="00480AA1">
        <w:t xml:space="preserve">bei </w:t>
      </w:r>
      <w:r w:rsidR="00004D3B">
        <w:t>kituose</w:t>
      </w:r>
      <w:r w:rsidR="00480AA1">
        <w:t xml:space="preserve"> KMT padaliniuose</w:t>
      </w:r>
      <w:r w:rsidR="00004D3B">
        <w:t>, teikiančiuose sveikatos priežiūros paslaugas.</w:t>
      </w:r>
      <w:r w:rsidR="002F5654">
        <w:t xml:space="preserve"> Padalinių sąrašas pateikimas žemiau.</w:t>
      </w:r>
    </w:p>
    <w:p w14:paraId="643486E2" w14:textId="6D18814D" w:rsidR="00DD45E0" w:rsidRDefault="00004D3B" w:rsidP="00DD45E0">
      <w:pPr>
        <w:pStyle w:val="ListParagraph"/>
      </w:pPr>
      <w:r>
        <w:t>KMC patalpose yra įdiegta DICOM tarnybinė stotis (</w:t>
      </w:r>
      <w:proofErr w:type="spellStart"/>
      <w:r>
        <w:t>MedDream</w:t>
      </w:r>
      <w:proofErr w:type="spellEnd"/>
      <w:r>
        <w:t xml:space="preserve"> PACS) su 5 vaizdų peržiūrų ir 5 įrangos licencijomis</w:t>
      </w:r>
      <w:r w:rsidR="006A7845">
        <w:t>.</w:t>
      </w:r>
    </w:p>
    <w:p w14:paraId="18DE792A" w14:textId="1BCA4E32" w:rsidR="00004D3B" w:rsidRDefault="00004D3B" w:rsidP="00DD45E0">
      <w:pPr>
        <w:pStyle w:val="ListParagraph"/>
      </w:pPr>
      <w:r>
        <w:t>Šiuo metu yra integruotas tik rentgeno aparatas, kitos įrangos vaizdai nėra siunčiami į archyvą.</w:t>
      </w:r>
    </w:p>
    <w:p w14:paraId="3B2690EE" w14:textId="3367D7C4" w:rsidR="00004D3B" w:rsidRDefault="00004D3B" w:rsidP="00DD45E0">
      <w:pPr>
        <w:pStyle w:val="ListParagraph"/>
      </w:pPr>
      <w:r>
        <w:t>Įrangos generuojami vaizdai yra peržiūrimi tik lokaliai pačioje medicininės įrangos darbo stotyje, jeigu yra galimybė, rezultatai yra atspausdinami popieriuje.</w:t>
      </w:r>
    </w:p>
    <w:p w14:paraId="31CD4AFA" w14:textId="707EB6D5" w:rsidR="00004D3B" w:rsidRDefault="00004D3B" w:rsidP="00DD45E0">
      <w:pPr>
        <w:pStyle w:val="ListParagraph"/>
      </w:pPr>
      <w:r>
        <w:t>Tyrimų aprašymai yra surašomi popieriuje arba spausdinami kompiuteriu naudojant teksto redagavimo programas.</w:t>
      </w:r>
    </w:p>
    <w:p w14:paraId="4838F44D" w14:textId="2C736286" w:rsidR="00004D3B" w:rsidRDefault="00004D3B" w:rsidP="00DD45E0">
      <w:pPr>
        <w:pStyle w:val="ListParagraph"/>
      </w:pPr>
      <w:r>
        <w:t xml:space="preserve">Spausdinant tyrimų aprašymus kompiuteriu (pvz. MS </w:t>
      </w:r>
      <w:r>
        <w:rPr>
          <w:lang w:val="en-US"/>
        </w:rPr>
        <w:t xml:space="preserve">Word), </w:t>
      </w:r>
      <w:r w:rsidRPr="00004D3B">
        <w:t xml:space="preserve">naudojami iš anksto </w:t>
      </w:r>
      <w:r>
        <w:t>paruošti ruošiniai.</w:t>
      </w:r>
    </w:p>
    <w:p w14:paraId="61978B70" w14:textId="74DDDA5D" w:rsidR="00004D3B" w:rsidRDefault="00004D3B" w:rsidP="00DD45E0">
      <w:pPr>
        <w:pStyle w:val="ListParagraph"/>
      </w:pPr>
      <w:r>
        <w:t>Dokumentai, kurie privalomi pateikti į ESPBI IS (</w:t>
      </w:r>
      <w:proofErr w:type="spellStart"/>
      <w:r>
        <w:t>eSveikatą</w:t>
      </w:r>
      <w:proofErr w:type="spellEnd"/>
      <w:r>
        <w:t xml:space="preserve">), pildomi tiesiai </w:t>
      </w:r>
      <w:proofErr w:type="spellStart"/>
      <w:r>
        <w:t>eSveikatos</w:t>
      </w:r>
      <w:proofErr w:type="spellEnd"/>
      <w:r>
        <w:t xml:space="preserve"> portale.</w:t>
      </w:r>
    </w:p>
    <w:p w14:paraId="030439C9" w14:textId="1509B731" w:rsidR="00DD45E0" w:rsidRDefault="00DD45E0" w:rsidP="00DD45E0">
      <w:pPr>
        <w:pStyle w:val="ListParagraph"/>
      </w:pPr>
      <w:r>
        <w:t xml:space="preserve">Dėl Krašto apsaugos sistemos specifikos, </w:t>
      </w:r>
      <w:r w:rsidR="00F0231D">
        <w:t>medicininė įranga</w:t>
      </w:r>
      <w:r>
        <w:t xml:space="preserve"> negali būti jungiama į bendrą kompiuterinį tinklą.</w:t>
      </w:r>
    </w:p>
    <w:p w14:paraId="1315F7CC" w14:textId="7E503A37" w:rsidR="00AE35C6" w:rsidRPr="005B2F24" w:rsidRDefault="00226176" w:rsidP="001116B8">
      <w:pPr>
        <w:pStyle w:val="ListParagraph"/>
      </w:pPr>
      <w:r>
        <w:t xml:space="preserve">KMT skaitmenizavimo projekto </w:t>
      </w:r>
      <w:r w:rsidR="001116B8" w:rsidRPr="005B2F24">
        <w:t>apimtyje taip pat planuojama įsigyti</w:t>
      </w:r>
      <w:r w:rsidR="00DD45E0" w:rsidRPr="005B2F24">
        <w:t xml:space="preserve"> ESP IS ir </w:t>
      </w:r>
      <w:r w:rsidR="002F5654" w:rsidRPr="005B2F24">
        <w:t xml:space="preserve">PACS turi būti </w:t>
      </w:r>
      <w:r w:rsidR="00DD45E0" w:rsidRPr="005B2F24">
        <w:t>integruot</w:t>
      </w:r>
      <w:r w:rsidR="002F5654" w:rsidRPr="005B2F24">
        <w:t>a</w:t>
      </w:r>
      <w:r w:rsidR="00DD45E0" w:rsidRPr="005B2F24">
        <w:t xml:space="preserve"> su ja.</w:t>
      </w:r>
    </w:p>
    <w:p w14:paraId="31E626F6" w14:textId="3C790793" w:rsidR="00B8780A" w:rsidRDefault="00B8780A" w:rsidP="001116B8">
      <w:pPr>
        <w:pStyle w:val="ListParagraph"/>
      </w:pPr>
      <w:r>
        <w:t xml:space="preserve">Šiuo metu </w:t>
      </w:r>
      <w:r w:rsidR="002F5654">
        <w:t>KMC</w:t>
      </w:r>
      <w:r w:rsidR="00B77F7E">
        <w:t xml:space="preserve"> (</w:t>
      </w:r>
      <w:r w:rsidR="00B77F7E" w:rsidRPr="0008066F">
        <w:t xml:space="preserve">Vytauto pr. 49, </w:t>
      </w:r>
      <w:r w:rsidR="00B77F7E">
        <w:t>Kaunas) naudojamo</w:t>
      </w:r>
      <w:r w:rsidR="002F5654">
        <w:t xml:space="preserve">s medicininės įrangos </w:t>
      </w:r>
      <w:r>
        <w:t>sąrašas: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36"/>
        <w:gridCol w:w="4536"/>
      </w:tblGrid>
      <w:tr w:rsidR="00774B0A" w:rsidRPr="00A831EB" w14:paraId="5EA8FD81" w14:textId="77777777" w:rsidTr="00C802FE">
        <w:tc>
          <w:tcPr>
            <w:tcW w:w="4536" w:type="dxa"/>
            <w:shd w:val="clear" w:color="auto" w:fill="FFFFFF" w:themeFill="background1"/>
            <w:tcMar>
              <w:top w:w="28" w:type="dxa"/>
              <w:left w:w="-5" w:type="dxa"/>
              <w:bottom w:w="28" w:type="dxa"/>
              <w:right w:w="28" w:type="dxa"/>
            </w:tcMar>
            <w:vAlign w:val="center"/>
          </w:tcPr>
          <w:p w14:paraId="63D8A1B1" w14:textId="748D6355" w:rsidR="00774B0A" w:rsidRPr="00E73A1A" w:rsidRDefault="00774B0A" w:rsidP="00882FD5">
            <w:pPr>
              <w:widowControl w:val="0"/>
              <w:suppressAutoHyphens/>
              <w:spacing w:line="240" w:lineRule="auto"/>
              <w:jc w:val="center"/>
              <w:textAlignment w:val="baseline"/>
              <w:rPr>
                <w:rFonts w:eastAsia="Times New Roman" w:cs="Times New Roman"/>
                <w:b/>
                <w:bCs/>
                <w:color w:val="000000"/>
                <w:kern w:val="2"/>
                <w:szCs w:val="24"/>
                <w:lang w:val="lt-LT"/>
              </w:rPr>
            </w:pPr>
            <w:r w:rsidRPr="00E73A1A">
              <w:rPr>
                <w:rFonts w:eastAsia="Times New Roman" w:cs="Times New Roman"/>
                <w:b/>
                <w:bCs/>
                <w:color w:val="000000"/>
                <w:kern w:val="2"/>
                <w:szCs w:val="24"/>
                <w:lang w:val="lt-LT"/>
              </w:rPr>
              <w:t>Medicinos įrangos</w:t>
            </w:r>
          </w:p>
          <w:p w14:paraId="08BFDD38" w14:textId="77777777" w:rsidR="00774B0A" w:rsidRPr="00E73A1A" w:rsidRDefault="00774B0A" w:rsidP="00882FD5">
            <w:pPr>
              <w:widowControl w:val="0"/>
              <w:suppressAutoHyphens/>
              <w:spacing w:line="240" w:lineRule="auto"/>
              <w:jc w:val="center"/>
              <w:textAlignment w:val="baseline"/>
              <w:rPr>
                <w:rFonts w:eastAsia="Times New Roman" w:cs="Times New Roman"/>
                <w:b/>
                <w:bCs/>
                <w:color w:val="000000"/>
                <w:kern w:val="2"/>
                <w:szCs w:val="24"/>
                <w:lang w:val="lt-LT"/>
              </w:rPr>
            </w:pPr>
            <w:r w:rsidRPr="00E73A1A">
              <w:rPr>
                <w:rFonts w:eastAsia="Times New Roman" w:cs="Times New Roman"/>
                <w:b/>
                <w:bCs/>
                <w:color w:val="000000"/>
                <w:kern w:val="2"/>
                <w:szCs w:val="24"/>
                <w:lang w:val="lt-LT"/>
              </w:rPr>
              <w:t>pavadinimas</w:t>
            </w:r>
          </w:p>
        </w:tc>
        <w:tc>
          <w:tcPr>
            <w:tcW w:w="4536" w:type="dxa"/>
            <w:shd w:val="clear" w:color="auto" w:fill="FFFFFF" w:themeFill="background1"/>
            <w:vAlign w:val="center"/>
          </w:tcPr>
          <w:p w14:paraId="43965F9F" w14:textId="77777777" w:rsidR="00774B0A" w:rsidRPr="00E73A1A" w:rsidRDefault="00774B0A" w:rsidP="00882FD5">
            <w:pPr>
              <w:widowControl w:val="0"/>
              <w:suppressAutoHyphens/>
              <w:spacing w:line="240" w:lineRule="auto"/>
              <w:jc w:val="center"/>
              <w:textAlignment w:val="baseline"/>
              <w:rPr>
                <w:rFonts w:eastAsia="Times New Roman" w:cs="Times New Roman"/>
                <w:b/>
                <w:bCs/>
                <w:kern w:val="2"/>
                <w:szCs w:val="24"/>
                <w:lang w:val="lt-LT"/>
              </w:rPr>
            </w:pPr>
            <w:r w:rsidRPr="00E73A1A">
              <w:rPr>
                <w:rFonts w:eastAsia="Times New Roman" w:cs="Times New Roman"/>
                <w:b/>
                <w:bCs/>
                <w:kern w:val="2"/>
                <w:szCs w:val="24"/>
                <w:lang w:val="lt-LT"/>
              </w:rPr>
              <w:t>Modelis</w:t>
            </w:r>
          </w:p>
        </w:tc>
      </w:tr>
      <w:tr w:rsidR="00774B0A" w:rsidRPr="00A831EB" w14:paraId="410D4838" w14:textId="77777777" w:rsidTr="00C802FE">
        <w:tc>
          <w:tcPr>
            <w:tcW w:w="4536" w:type="dxa"/>
            <w:shd w:val="clear" w:color="auto" w:fill="FFFFFF" w:themeFill="background1"/>
            <w:tcMar>
              <w:top w:w="28" w:type="dxa"/>
              <w:left w:w="-5" w:type="dxa"/>
              <w:bottom w:w="28" w:type="dxa"/>
              <w:right w:w="28" w:type="dxa"/>
            </w:tcMar>
            <w:vAlign w:val="center"/>
          </w:tcPr>
          <w:p w14:paraId="351D4B85" w14:textId="36D6F5F4" w:rsidR="00774B0A" w:rsidRPr="00E73A1A" w:rsidRDefault="00341B53" w:rsidP="00341B53">
            <w:pPr>
              <w:widowControl w:val="0"/>
              <w:suppressAutoHyphens/>
              <w:spacing w:line="240" w:lineRule="auto"/>
              <w:textAlignment w:val="baseline"/>
              <w:rPr>
                <w:rFonts w:eastAsia="Times New Roman" w:cs="Times New Roman"/>
                <w:bCs/>
                <w:color w:val="000000"/>
                <w:kern w:val="2"/>
                <w:szCs w:val="24"/>
                <w:lang w:val="lt-LT"/>
              </w:rPr>
            </w:pPr>
            <w:r w:rsidRPr="00E73A1A">
              <w:rPr>
                <w:rFonts w:eastAsia="Times New Roman" w:cs="Times New Roman"/>
                <w:bCs/>
                <w:color w:val="000000"/>
                <w:kern w:val="2"/>
                <w:szCs w:val="24"/>
                <w:lang w:val="lt-LT"/>
              </w:rPr>
              <w:t>Rentgeno</w:t>
            </w:r>
            <w:r w:rsidR="00C802FE" w:rsidRPr="00E73A1A">
              <w:rPr>
                <w:rFonts w:eastAsia="Times New Roman" w:cs="Times New Roman"/>
                <w:bCs/>
                <w:color w:val="000000"/>
                <w:kern w:val="2"/>
                <w:szCs w:val="24"/>
                <w:lang w:val="lt-LT"/>
              </w:rPr>
              <w:t xml:space="preserve"> diagnostinė sistema</w:t>
            </w:r>
          </w:p>
        </w:tc>
        <w:tc>
          <w:tcPr>
            <w:tcW w:w="4536" w:type="dxa"/>
            <w:shd w:val="clear" w:color="auto" w:fill="FFFFFF" w:themeFill="background1"/>
            <w:vAlign w:val="center"/>
          </w:tcPr>
          <w:p w14:paraId="3FE70941" w14:textId="55C4A5E5" w:rsidR="00774B0A" w:rsidRPr="00E73A1A" w:rsidRDefault="00C802FE" w:rsidP="00774B0A">
            <w:pPr>
              <w:widowControl w:val="0"/>
              <w:suppressAutoHyphens/>
              <w:spacing w:line="240" w:lineRule="auto"/>
              <w:textAlignment w:val="baseline"/>
              <w:rPr>
                <w:rFonts w:eastAsia="Times New Roman" w:cs="Times New Roman"/>
                <w:bCs/>
                <w:kern w:val="2"/>
                <w:szCs w:val="24"/>
                <w:lang w:val="lt-LT"/>
              </w:rPr>
            </w:pPr>
            <w:proofErr w:type="spellStart"/>
            <w:r w:rsidRPr="00E73A1A">
              <w:rPr>
                <w:rFonts w:eastAsia="Times New Roman" w:cs="Times New Roman"/>
                <w:bCs/>
                <w:kern w:val="2"/>
                <w:szCs w:val="24"/>
                <w:lang w:val="lt-LT"/>
              </w:rPr>
              <w:t>Visaris</w:t>
            </w:r>
            <w:proofErr w:type="spellEnd"/>
            <w:r w:rsidRPr="00E73A1A">
              <w:rPr>
                <w:rFonts w:eastAsia="Times New Roman" w:cs="Times New Roman"/>
                <w:bCs/>
                <w:kern w:val="2"/>
                <w:szCs w:val="24"/>
                <w:lang w:val="lt-LT"/>
              </w:rPr>
              <w:t xml:space="preserve"> </w:t>
            </w:r>
            <w:proofErr w:type="spellStart"/>
            <w:r w:rsidRPr="00E73A1A">
              <w:rPr>
                <w:rFonts w:eastAsia="Times New Roman" w:cs="Times New Roman"/>
                <w:bCs/>
                <w:kern w:val="2"/>
                <w:szCs w:val="24"/>
                <w:lang w:val="lt-LT"/>
              </w:rPr>
              <w:t>Vision</w:t>
            </w:r>
            <w:proofErr w:type="spellEnd"/>
            <w:r w:rsidRPr="00E73A1A">
              <w:rPr>
                <w:rFonts w:eastAsia="Times New Roman" w:cs="Times New Roman"/>
                <w:bCs/>
                <w:kern w:val="2"/>
                <w:szCs w:val="24"/>
                <w:lang w:val="lt-LT"/>
              </w:rPr>
              <w:t xml:space="preserve"> C</w:t>
            </w:r>
          </w:p>
        </w:tc>
      </w:tr>
      <w:tr w:rsidR="00774B0A" w:rsidRPr="00A831EB" w14:paraId="5436784A" w14:textId="77777777" w:rsidTr="00C802FE">
        <w:tc>
          <w:tcPr>
            <w:tcW w:w="4536" w:type="dxa"/>
            <w:shd w:val="clear" w:color="auto" w:fill="FFFFFF" w:themeFill="background1"/>
            <w:tcMar>
              <w:top w:w="28" w:type="dxa"/>
              <w:left w:w="-5" w:type="dxa"/>
              <w:bottom w:w="28" w:type="dxa"/>
              <w:right w:w="28" w:type="dxa"/>
            </w:tcMar>
            <w:vAlign w:val="center"/>
          </w:tcPr>
          <w:p w14:paraId="42CC9B1A" w14:textId="58D24DEC" w:rsidR="00774B0A" w:rsidRPr="00E73A1A" w:rsidRDefault="00A4070B" w:rsidP="00774B0A">
            <w:pPr>
              <w:widowControl w:val="0"/>
              <w:suppressAutoHyphens/>
              <w:spacing w:line="240" w:lineRule="auto"/>
              <w:textAlignment w:val="baseline"/>
              <w:rPr>
                <w:rFonts w:eastAsia="Times New Roman" w:cs="Times New Roman"/>
                <w:bCs/>
                <w:color w:val="000000"/>
                <w:kern w:val="2"/>
                <w:szCs w:val="24"/>
                <w:lang w:val="lt-LT"/>
              </w:rPr>
            </w:pPr>
            <w:r w:rsidRPr="00E73A1A">
              <w:rPr>
                <w:rFonts w:eastAsia="Times New Roman" w:cs="Times New Roman"/>
                <w:bCs/>
                <w:color w:val="000000"/>
                <w:kern w:val="2"/>
                <w:szCs w:val="24"/>
                <w:lang w:val="lt-LT"/>
              </w:rPr>
              <w:t xml:space="preserve">Panoraminis </w:t>
            </w:r>
            <w:proofErr w:type="spellStart"/>
            <w:r w:rsidRPr="00E73A1A">
              <w:rPr>
                <w:rFonts w:eastAsia="Times New Roman" w:cs="Times New Roman"/>
                <w:bCs/>
                <w:color w:val="000000"/>
                <w:kern w:val="2"/>
                <w:szCs w:val="24"/>
                <w:lang w:val="lt-LT"/>
              </w:rPr>
              <w:t>radiodentalinis</w:t>
            </w:r>
            <w:proofErr w:type="spellEnd"/>
            <w:r w:rsidRPr="00E73A1A">
              <w:rPr>
                <w:rFonts w:eastAsia="Times New Roman" w:cs="Times New Roman"/>
                <w:bCs/>
                <w:color w:val="000000"/>
                <w:kern w:val="2"/>
                <w:szCs w:val="24"/>
                <w:lang w:val="lt-LT"/>
              </w:rPr>
              <w:t xml:space="preserve"> aparatas</w:t>
            </w:r>
          </w:p>
        </w:tc>
        <w:tc>
          <w:tcPr>
            <w:tcW w:w="4536" w:type="dxa"/>
            <w:shd w:val="clear" w:color="auto" w:fill="FFFFFF" w:themeFill="background1"/>
            <w:vAlign w:val="center"/>
          </w:tcPr>
          <w:p w14:paraId="3E671720" w14:textId="21F799EF" w:rsidR="00774B0A" w:rsidRPr="00E73A1A" w:rsidRDefault="00A4070B" w:rsidP="00774B0A">
            <w:pPr>
              <w:widowControl w:val="0"/>
              <w:suppressAutoHyphens/>
              <w:spacing w:line="240" w:lineRule="auto"/>
              <w:textAlignment w:val="baseline"/>
              <w:rPr>
                <w:rFonts w:eastAsia="Times New Roman" w:cs="Times New Roman"/>
                <w:bCs/>
                <w:kern w:val="2"/>
                <w:szCs w:val="24"/>
                <w:lang w:val="lt-LT"/>
              </w:rPr>
            </w:pPr>
            <w:proofErr w:type="spellStart"/>
            <w:r w:rsidRPr="00E73A1A">
              <w:rPr>
                <w:rFonts w:eastAsia="Times New Roman" w:cs="Times New Roman"/>
                <w:bCs/>
                <w:kern w:val="2"/>
                <w:szCs w:val="24"/>
                <w:lang w:val="lt-LT"/>
              </w:rPr>
              <w:t>Sirona</w:t>
            </w:r>
            <w:proofErr w:type="spellEnd"/>
            <w:r w:rsidRPr="00E73A1A">
              <w:rPr>
                <w:rFonts w:eastAsia="Times New Roman" w:cs="Times New Roman"/>
                <w:bCs/>
                <w:kern w:val="2"/>
                <w:szCs w:val="24"/>
                <w:lang w:val="lt-LT"/>
              </w:rPr>
              <w:t xml:space="preserve"> </w:t>
            </w:r>
            <w:r w:rsidRPr="00E73A1A">
              <w:t>ORTHOPHOS XG 3</w:t>
            </w:r>
          </w:p>
        </w:tc>
      </w:tr>
      <w:tr w:rsidR="00B85B79" w:rsidRPr="00A831EB" w14:paraId="58FAC1B3" w14:textId="77777777" w:rsidTr="00C802FE">
        <w:tc>
          <w:tcPr>
            <w:tcW w:w="4536" w:type="dxa"/>
            <w:shd w:val="clear" w:color="auto" w:fill="FFFFFF" w:themeFill="background1"/>
            <w:tcMar>
              <w:top w:w="28" w:type="dxa"/>
              <w:left w:w="-5" w:type="dxa"/>
              <w:bottom w:w="28" w:type="dxa"/>
              <w:right w:w="28" w:type="dxa"/>
            </w:tcMar>
            <w:vAlign w:val="center"/>
          </w:tcPr>
          <w:p w14:paraId="40D89E0D" w14:textId="7A3644B4" w:rsidR="00B85B79" w:rsidRPr="00E73A1A" w:rsidRDefault="00B85B79" w:rsidP="00774B0A">
            <w:pPr>
              <w:widowControl w:val="0"/>
              <w:suppressAutoHyphens/>
              <w:spacing w:line="240" w:lineRule="auto"/>
              <w:textAlignment w:val="baseline"/>
              <w:rPr>
                <w:rFonts w:eastAsia="Times New Roman" w:cs="Times New Roman"/>
                <w:bCs/>
                <w:color w:val="000000"/>
                <w:kern w:val="2"/>
                <w:szCs w:val="24"/>
                <w:lang w:val="lt-LT"/>
              </w:rPr>
            </w:pPr>
            <w:r w:rsidRPr="00E73A1A">
              <w:rPr>
                <w:rFonts w:eastAsia="Times New Roman" w:cs="Times New Roman"/>
                <w:bCs/>
                <w:color w:val="000000"/>
                <w:kern w:val="2"/>
                <w:szCs w:val="24"/>
                <w:lang w:val="lt-LT"/>
              </w:rPr>
              <w:t xml:space="preserve">Tomografas optinis </w:t>
            </w:r>
            <w:proofErr w:type="spellStart"/>
            <w:r w:rsidRPr="00E73A1A">
              <w:rPr>
                <w:rFonts w:eastAsia="Times New Roman" w:cs="Times New Roman"/>
                <w:bCs/>
                <w:color w:val="000000"/>
                <w:kern w:val="2"/>
                <w:szCs w:val="24"/>
                <w:lang w:val="lt-LT"/>
              </w:rPr>
              <w:t>koherentinis</w:t>
            </w:r>
            <w:proofErr w:type="spellEnd"/>
          </w:p>
        </w:tc>
        <w:tc>
          <w:tcPr>
            <w:tcW w:w="4536" w:type="dxa"/>
            <w:shd w:val="clear" w:color="auto" w:fill="FFFFFF" w:themeFill="background1"/>
            <w:vAlign w:val="center"/>
          </w:tcPr>
          <w:p w14:paraId="5134284C" w14:textId="4B7218A0" w:rsidR="00B85B79" w:rsidRPr="00E73A1A" w:rsidRDefault="00B85B79" w:rsidP="00774B0A">
            <w:pPr>
              <w:widowControl w:val="0"/>
              <w:suppressAutoHyphens/>
              <w:spacing w:line="240" w:lineRule="auto"/>
              <w:textAlignment w:val="baseline"/>
              <w:rPr>
                <w:rFonts w:eastAsia="Times New Roman" w:cs="Times New Roman"/>
                <w:bCs/>
                <w:kern w:val="2"/>
                <w:szCs w:val="24"/>
                <w:lang w:val="lt-LT"/>
              </w:rPr>
            </w:pPr>
            <w:proofErr w:type="spellStart"/>
            <w:r w:rsidRPr="00E73A1A">
              <w:rPr>
                <w:rFonts w:eastAsia="Times New Roman" w:cs="Times New Roman"/>
                <w:bCs/>
                <w:kern w:val="2"/>
                <w:szCs w:val="24"/>
                <w:lang w:val="lt-LT"/>
              </w:rPr>
              <w:t>Topcon</w:t>
            </w:r>
            <w:proofErr w:type="spellEnd"/>
            <w:r w:rsidRPr="00E73A1A">
              <w:rPr>
                <w:rFonts w:eastAsia="Times New Roman" w:cs="Times New Roman"/>
                <w:bCs/>
                <w:kern w:val="2"/>
                <w:szCs w:val="24"/>
                <w:lang w:val="lt-LT"/>
              </w:rPr>
              <w:t xml:space="preserve"> 3D OCT-1</w:t>
            </w:r>
          </w:p>
        </w:tc>
      </w:tr>
      <w:tr w:rsidR="00774B0A" w:rsidRPr="008346DE" w14:paraId="19051DEB" w14:textId="77777777" w:rsidTr="00C802FE">
        <w:trPr>
          <w:trHeight w:val="365"/>
        </w:trPr>
        <w:tc>
          <w:tcPr>
            <w:tcW w:w="4536" w:type="dxa"/>
            <w:tcMar>
              <w:left w:w="-5" w:type="dxa"/>
              <w:bottom w:w="28" w:type="dxa"/>
              <w:right w:w="28" w:type="dxa"/>
            </w:tcMar>
          </w:tcPr>
          <w:p w14:paraId="331C3334" w14:textId="018DE91D" w:rsidR="00774B0A" w:rsidRPr="00E73A1A" w:rsidRDefault="003373C8" w:rsidP="00882FD5">
            <w:pPr>
              <w:widowControl w:val="0"/>
              <w:suppressAutoHyphens/>
              <w:spacing w:line="240" w:lineRule="auto"/>
              <w:textAlignment w:val="baseline"/>
              <w:rPr>
                <w:rFonts w:eastAsia="Times New Roman" w:cs="Times New Roman"/>
                <w:color w:val="000000"/>
                <w:kern w:val="2"/>
                <w:szCs w:val="24"/>
                <w:shd w:val="clear" w:color="auto" w:fill="FFFFFF"/>
                <w:lang w:val="lt-LT"/>
              </w:rPr>
            </w:pPr>
            <w:r w:rsidRPr="00E73A1A">
              <w:rPr>
                <w:rFonts w:eastAsia="Times New Roman" w:cs="Times New Roman"/>
                <w:szCs w:val="24"/>
                <w:lang w:val="lt-LT"/>
              </w:rPr>
              <w:t>Ultragarso aparatas</w:t>
            </w:r>
          </w:p>
        </w:tc>
        <w:tc>
          <w:tcPr>
            <w:tcW w:w="4536" w:type="dxa"/>
          </w:tcPr>
          <w:p w14:paraId="5BE52B94" w14:textId="53976599" w:rsidR="00774B0A" w:rsidRPr="00E73A1A" w:rsidRDefault="00774B0A" w:rsidP="00A831EB">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t>Mindray</w:t>
            </w:r>
            <w:proofErr w:type="spellEnd"/>
            <w:r w:rsidRPr="00E73A1A">
              <w:rPr>
                <w:rFonts w:eastAsia="Times New Roman" w:cs="Times New Roman"/>
                <w:szCs w:val="24"/>
                <w:lang w:val="lt-LT"/>
              </w:rPr>
              <w:t xml:space="preserve"> </w:t>
            </w:r>
            <w:proofErr w:type="spellStart"/>
            <w:r w:rsidRPr="00E73A1A">
              <w:rPr>
                <w:rFonts w:eastAsia="Times New Roman" w:cs="Times New Roman"/>
                <w:szCs w:val="24"/>
                <w:lang w:val="lt-LT"/>
              </w:rPr>
              <w:t>Consona</w:t>
            </w:r>
            <w:proofErr w:type="spellEnd"/>
            <w:r w:rsidRPr="00E73A1A">
              <w:rPr>
                <w:rFonts w:eastAsia="Times New Roman" w:cs="Times New Roman"/>
                <w:szCs w:val="24"/>
                <w:lang w:val="lt-LT"/>
              </w:rPr>
              <w:t xml:space="preserve"> N8</w:t>
            </w:r>
            <w:r w:rsidR="003373C8" w:rsidRPr="00E73A1A">
              <w:rPr>
                <w:rFonts w:eastAsia="Times New Roman" w:cs="Times New Roman"/>
                <w:szCs w:val="24"/>
                <w:lang w:val="lt-LT"/>
              </w:rPr>
              <w:t xml:space="preserve"> arba analogiškas</w:t>
            </w:r>
          </w:p>
        </w:tc>
      </w:tr>
      <w:tr w:rsidR="00235101" w:rsidRPr="00A831EB" w14:paraId="6EB78F85" w14:textId="77777777" w:rsidTr="00C802FE">
        <w:trPr>
          <w:trHeight w:val="365"/>
        </w:trPr>
        <w:tc>
          <w:tcPr>
            <w:tcW w:w="4536" w:type="dxa"/>
            <w:tcMar>
              <w:left w:w="-5" w:type="dxa"/>
              <w:bottom w:w="28" w:type="dxa"/>
              <w:right w:w="28" w:type="dxa"/>
            </w:tcMar>
          </w:tcPr>
          <w:p w14:paraId="7AEF7436" w14:textId="3C34B3C9" w:rsidR="00235101" w:rsidRPr="00E73A1A" w:rsidRDefault="003373C8" w:rsidP="00882FD5">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Ultragarso aparatas</w:t>
            </w:r>
          </w:p>
        </w:tc>
        <w:tc>
          <w:tcPr>
            <w:tcW w:w="4536" w:type="dxa"/>
          </w:tcPr>
          <w:p w14:paraId="4F4A414A" w14:textId="24FB8FA1" w:rsidR="00235101" w:rsidRPr="00E73A1A" w:rsidRDefault="00235101" w:rsidP="00A831EB">
            <w:pPr>
              <w:widowControl w:val="0"/>
              <w:suppressAutoHyphens/>
              <w:spacing w:line="240" w:lineRule="auto"/>
              <w:textAlignment w:val="baseline"/>
              <w:rPr>
                <w:rFonts w:eastAsia="Times New Roman" w:cs="Times New Roman"/>
                <w:szCs w:val="24"/>
                <w:lang w:val="lt-LT"/>
              </w:rPr>
            </w:pPr>
            <w:proofErr w:type="spellStart"/>
            <w:r w:rsidRPr="00E73A1A">
              <w:rPr>
                <w:rFonts w:eastAsia="Times New Roman" w:cs="Times New Roman"/>
                <w:szCs w:val="24"/>
                <w:lang w:val="lt-LT"/>
              </w:rPr>
              <w:t>Mindray</w:t>
            </w:r>
            <w:proofErr w:type="spellEnd"/>
            <w:r w:rsidRPr="00E73A1A">
              <w:rPr>
                <w:rFonts w:eastAsia="Times New Roman" w:cs="Times New Roman"/>
                <w:szCs w:val="24"/>
                <w:lang w:val="lt-LT"/>
              </w:rPr>
              <w:t xml:space="preserve"> DC-80</w:t>
            </w:r>
            <w:r w:rsidR="003373C8" w:rsidRPr="00E73A1A">
              <w:rPr>
                <w:rFonts w:eastAsia="Times New Roman" w:cs="Times New Roman"/>
                <w:szCs w:val="24"/>
                <w:lang w:val="lt-LT"/>
              </w:rPr>
              <w:t xml:space="preserve"> arba analogiškas</w:t>
            </w:r>
          </w:p>
        </w:tc>
      </w:tr>
      <w:tr w:rsidR="003373C8" w:rsidRPr="00A831EB" w14:paraId="20B4EFA3" w14:textId="77777777" w:rsidTr="00C802FE">
        <w:trPr>
          <w:trHeight w:val="365"/>
        </w:trPr>
        <w:tc>
          <w:tcPr>
            <w:tcW w:w="4536" w:type="dxa"/>
            <w:tcMar>
              <w:left w:w="-5" w:type="dxa"/>
              <w:bottom w:w="28" w:type="dxa"/>
              <w:right w:w="28" w:type="dxa"/>
            </w:tcMar>
          </w:tcPr>
          <w:p w14:paraId="25BD855A" w14:textId="258D374E" w:rsidR="003373C8" w:rsidRPr="00E73A1A" w:rsidRDefault="003373C8" w:rsidP="00882FD5">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 xml:space="preserve">Sistema </w:t>
            </w:r>
            <w:proofErr w:type="spellStart"/>
            <w:r w:rsidRPr="00E73A1A">
              <w:rPr>
                <w:rFonts w:eastAsia="Times New Roman" w:cs="Times New Roman"/>
                <w:szCs w:val="24"/>
                <w:lang w:val="lt-LT"/>
              </w:rPr>
              <w:t>videoendoskopinė</w:t>
            </w:r>
            <w:proofErr w:type="spellEnd"/>
          </w:p>
        </w:tc>
        <w:tc>
          <w:tcPr>
            <w:tcW w:w="4536" w:type="dxa"/>
          </w:tcPr>
          <w:p w14:paraId="72B18E81" w14:textId="6C38CC3A" w:rsidR="003373C8" w:rsidRPr="00E73A1A" w:rsidRDefault="003373C8" w:rsidP="00A831EB">
            <w:pPr>
              <w:widowControl w:val="0"/>
              <w:suppressAutoHyphens/>
              <w:spacing w:line="240" w:lineRule="auto"/>
              <w:textAlignment w:val="baseline"/>
              <w:rPr>
                <w:rFonts w:eastAsia="Times New Roman" w:cs="Times New Roman"/>
                <w:szCs w:val="24"/>
                <w:lang w:val="lt-LT"/>
              </w:rPr>
            </w:pPr>
            <w:proofErr w:type="spellStart"/>
            <w:r w:rsidRPr="00E73A1A">
              <w:rPr>
                <w:rFonts w:eastAsia="Times New Roman" w:cs="Times New Roman"/>
                <w:szCs w:val="24"/>
                <w:lang w:val="lt-LT"/>
              </w:rPr>
              <w:t>Olympus</w:t>
            </w:r>
            <w:proofErr w:type="spellEnd"/>
            <w:r w:rsidRPr="00E73A1A">
              <w:rPr>
                <w:rFonts w:eastAsia="Times New Roman" w:cs="Times New Roman"/>
                <w:szCs w:val="24"/>
                <w:lang w:val="lt-LT"/>
              </w:rPr>
              <w:t xml:space="preserve"> EvisX1 arba analogiška</w:t>
            </w:r>
          </w:p>
        </w:tc>
      </w:tr>
      <w:tr w:rsidR="00774B0A" w:rsidRPr="00A831EB" w14:paraId="5D2AB9A1" w14:textId="77777777" w:rsidTr="00C802FE">
        <w:trPr>
          <w:trHeight w:val="615"/>
        </w:trPr>
        <w:tc>
          <w:tcPr>
            <w:tcW w:w="4536" w:type="dxa"/>
            <w:tcMar>
              <w:left w:w="-5" w:type="dxa"/>
              <w:bottom w:w="28" w:type="dxa"/>
              <w:right w:w="28" w:type="dxa"/>
            </w:tcMar>
          </w:tcPr>
          <w:p w14:paraId="74598DD9" w14:textId="77777777" w:rsidR="00774B0A" w:rsidRPr="00E73A1A" w:rsidRDefault="00774B0A" w:rsidP="00882FD5">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t>Kardiografinė</w:t>
            </w:r>
            <w:proofErr w:type="spellEnd"/>
            <w:r w:rsidRPr="00E73A1A">
              <w:rPr>
                <w:rFonts w:eastAsia="Times New Roman" w:cs="Times New Roman"/>
                <w:szCs w:val="24"/>
                <w:lang w:val="lt-LT"/>
              </w:rPr>
              <w:t xml:space="preserve"> testavimo sistema su </w:t>
            </w:r>
            <w:proofErr w:type="spellStart"/>
            <w:r w:rsidRPr="00E73A1A">
              <w:rPr>
                <w:rFonts w:eastAsia="Times New Roman" w:cs="Times New Roman"/>
                <w:szCs w:val="24"/>
                <w:lang w:val="lt-LT"/>
              </w:rPr>
              <w:t>veloergometru</w:t>
            </w:r>
            <w:proofErr w:type="spellEnd"/>
            <w:r w:rsidRPr="00E73A1A">
              <w:rPr>
                <w:rFonts w:eastAsia="Times New Roman" w:cs="Times New Roman"/>
                <w:szCs w:val="24"/>
                <w:lang w:val="lt-LT"/>
              </w:rPr>
              <w:t xml:space="preserve"> ir spausdintuvu</w:t>
            </w:r>
          </w:p>
        </w:tc>
        <w:tc>
          <w:tcPr>
            <w:tcW w:w="4536" w:type="dxa"/>
          </w:tcPr>
          <w:p w14:paraId="2AA3A7A2" w14:textId="77777777" w:rsidR="00774B0A" w:rsidRPr="00E73A1A" w:rsidRDefault="00774B0A" w:rsidP="00A831EB">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t>Shiller</w:t>
            </w:r>
            <w:proofErr w:type="spellEnd"/>
            <w:r w:rsidRPr="00E73A1A">
              <w:rPr>
                <w:rFonts w:eastAsia="Times New Roman" w:cs="Times New Roman"/>
                <w:szCs w:val="24"/>
                <w:lang w:val="lt-LT"/>
              </w:rPr>
              <w:t xml:space="preserve"> </w:t>
            </w:r>
            <w:proofErr w:type="spellStart"/>
            <w:r w:rsidRPr="00E73A1A">
              <w:rPr>
                <w:rFonts w:eastAsia="Times New Roman" w:cs="Times New Roman"/>
                <w:szCs w:val="24"/>
                <w:lang w:val="lt-LT"/>
              </w:rPr>
              <w:t>Cardiovit</w:t>
            </w:r>
            <w:proofErr w:type="spellEnd"/>
            <w:r w:rsidRPr="00E73A1A">
              <w:rPr>
                <w:rFonts w:eastAsia="Times New Roman" w:cs="Times New Roman"/>
                <w:szCs w:val="24"/>
                <w:lang w:val="lt-LT"/>
              </w:rPr>
              <w:t xml:space="preserve"> AT-104PC su ERG911 </w:t>
            </w:r>
            <w:proofErr w:type="spellStart"/>
            <w:r w:rsidRPr="00E73A1A">
              <w:rPr>
                <w:rFonts w:eastAsia="Times New Roman" w:cs="Times New Roman"/>
                <w:szCs w:val="24"/>
                <w:lang w:val="lt-LT"/>
              </w:rPr>
              <w:t>Plus</w:t>
            </w:r>
            <w:proofErr w:type="spellEnd"/>
          </w:p>
        </w:tc>
      </w:tr>
      <w:tr w:rsidR="00774B0A" w:rsidRPr="00A831EB" w14:paraId="49267319" w14:textId="77777777" w:rsidTr="00C802FE">
        <w:trPr>
          <w:trHeight w:val="257"/>
        </w:trPr>
        <w:tc>
          <w:tcPr>
            <w:tcW w:w="4536" w:type="dxa"/>
            <w:tcMar>
              <w:left w:w="-5" w:type="dxa"/>
              <w:bottom w:w="28" w:type="dxa"/>
              <w:right w:w="28" w:type="dxa"/>
            </w:tcMar>
          </w:tcPr>
          <w:p w14:paraId="2B34934A" w14:textId="77777777" w:rsidR="00774B0A" w:rsidRPr="00E73A1A" w:rsidRDefault="00774B0A" w:rsidP="00882FD5">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lastRenderedPageBreak/>
              <w:t>Elektrokardiografas</w:t>
            </w:r>
            <w:proofErr w:type="spellEnd"/>
          </w:p>
        </w:tc>
        <w:tc>
          <w:tcPr>
            <w:tcW w:w="4536" w:type="dxa"/>
          </w:tcPr>
          <w:p w14:paraId="1B033A47" w14:textId="77777777" w:rsidR="00774B0A" w:rsidRPr="00E73A1A" w:rsidRDefault="00774B0A" w:rsidP="00A831EB">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t>Shiller</w:t>
            </w:r>
            <w:proofErr w:type="spellEnd"/>
            <w:r w:rsidRPr="00E73A1A">
              <w:rPr>
                <w:rFonts w:eastAsia="Times New Roman" w:cs="Times New Roman"/>
                <w:szCs w:val="24"/>
                <w:lang w:val="lt-LT"/>
              </w:rPr>
              <w:t xml:space="preserve"> </w:t>
            </w:r>
            <w:proofErr w:type="spellStart"/>
            <w:r w:rsidRPr="00E73A1A">
              <w:rPr>
                <w:rFonts w:eastAsia="Times New Roman" w:cs="Times New Roman"/>
                <w:szCs w:val="24"/>
                <w:lang w:val="lt-LT"/>
              </w:rPr>
              <w:t>Cardiovit</w:t>
            </w:r>
            <w:proofErr w:type="spellEnd"/>
            <w:r w:rsidRPr="00E73A1A">
              <w:rPr>
                <w:rFonts w:eastAsia="Times New Roman" w:cs="Times New Roman"/>
                <w:szCs w:val="24"/>
                <w:lang w:val="lt-LT"/>
              </w:rPr>
              <w:t xml:space="preserve"> AT-102 </w:t>
            </w:r>
            <w:proofErr w:type="spellStart"/>
            <w:r w:rsidRPr="00E73A1A">
              <w:rPr>
                <w:rFonts w:eastAsia="Times New Roman" w:cs="Times New Roman"/>
                <w:szCs w:val="24"/>
                <w:lang w:val="lt-LT"/>
              </w:rPr>
              <w:t>Plus</w:t>
            </w:r>
            <w:proofErr w:type="spellEnd"/>
          </w:p>
        </w:tc>
      </w:tr>
      <w:tr w:rsidR="00774B0A" w:rsidRPr="008346DE" w14:paraId="444B3D4D" w14:textId="77777777" w:rsidTr="00C802FE">
        <w:trPr>
          <w:trHeight w:val="253"/>
        </w:trPr>
        <w:tc>
          <w:tcPr>
            <w:tcW w:w="4536" w:type="dxa"/>
            <w:tcMar>
              <w:left w:w="-5" w:type="dxa"/>
              <w:bottom w:w="28" w:type="dxa"/>
              <w:right w:w="28" w:type="dxa"/>
            </w:tcMar>
          </w:tcPr>
          <w:p w14:paraId="5BB7FFCD" w14:textId="35B998C3" w:rsidR="00774B0A" w:rsidRPr="00E73A1A" w:rsidRDefault="00774B0A" w:rsidP="00EA104E">
            <w:pPr>
              <w:widowControl w:val="0"/>
              <w:suppressAutoHyphens/>
              <w:spacing w:line="240" w:lineRule="auto"/>
              <w:textAlignment w:val="baseline"/>
              <w:rPr>
                <w:rFonts w:eastAsia="Times New Roman" w:cs="Times New Roman"/>
                <w:color w:val="000000"/>
                <w:kern w:val="2"/>
                <w:szCs w:val="24"/>
                <w:shd w:val="clear" w:color="auto" w:fill="FFFFFF"/>
                <w:lang w:val="lt-LT"/>
              </w:rPr>
            </w:pPr>
            <w:r w:rsidRPr="00E73A1A">
              <w:rPr>
                <w:rFonts w:eastAsia="Times New Roman" w:cs="Times New Roman"/>
                <w:szCs w:val="24"/>
                <w:lang w:val="lt-LT"/>
              </w:rPr>
              <w:t xml:space="preserve">24h kraujospūdžio </w:t>
            </w:r>
            <w:r w:rsidR="00EA104E" w:rsidRPr="00E73A1A">
              <w:rPr>
                <w:rFonts w:eastAsia="Times New Roman" w:cs="Times New Roman"/>
                <w:szCs w:val="24"/>
                <w:lang w:val="lt-LT"/>
              </w:rPr>
              <w:t>matavimo sistema</w:t>
            </w:r>
          </w:p>
        </w:tc>
        <w:tc>
          <w:tcPr>
            <w:tcW w:w="4536" w:type="dxa"/>
          </w:tcPr>
          <w:p w14:paraId="3CDD413A" w14:textId="38998AFB" w:rsidR="00774B0A" w:rsidRPr="00E73A1A" w:rsidRDefault="0084786A" w:rsidP="00A831EB">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t>Mobil</w:t>
            </w:r>
            <w:proofErr w:type="spellEnd"/>
            <w:r w:rsidRPr="00E73A1A">
              <w:rPr>
                <w:rFonts w:eastAsia="Times New Roman" w:cs="Times New Roman"/>
                <w:szCs w:val="24"/>
                <w:lang w:val="lt-LT"/>
              </w:rPr>
              <w:t>-O-</w:t>
            </w:r>
            <w:proofErr w:type="spellStart"/>
            <w:r w:rsidRPr="00E73A1A">
              <w:rPr>
                <w:rFonts w:eastAsia="Times New Roman" w:cs="Times New Roman"/>
                <w:szCs w:val="24"/>
                <w:lang w:val="lt-LT"/>
              </w:rPr>
              <w:t>Graph</w:t>
            </w:r>
            <w:proofErr w:type="spellEnd"/>
            <w:r w:rsidR="003373C8" w:rsidRPr="00E73A1A">
              <w:rPr>
                <w:rFonts w:eastAsia="Times New Roman" w:cs="Times New Roman"/>
                <w:szCs w:val="24"/>
                <w:lang w:val="lt-LT"/>
              </w:rPr>
              <w:t xml:space="preserve"> arba analogiška</w:t>
            </w:r>
          </w:p>
        </w:tc>
      </w:tr>
      <w:tr w:rsidR="00341B53" w:rsidRPr="00A831EB" w14:paraId="10778DD8" w14:textId="77777777" w:rsidTr="00C802FE">
        <w:trPr>
          <w:trHeight w:val="242"/>
        </w:trPr>
        <w:tc>
          <w:tcPr>
            <w:tcW w:w="4536" w:type="dxa"/>
            <w:tcMar>
              <w:left w:w="-5" w:type="dxa"/>
              <w:bottom w:w="28" w:type="dxa"/>
              <w:right w:w="28" w:type="dxa"/>
            </w:tcMar>
          </w:tcPr>
          <w:p w14:paraId="262022E8" w14:textId="27986C21" w:rsidR="00341B53" w:rsidRPr="00E73A1A" w:rsidRDefault="00341B53" w:rsidP="00341B53">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Kūno sudėties analizatorius su ūgio matuokliu</w:t>
            </w:r>
          </w:p>
        </w:tc>
        <w:tc>
          <w:tcPr>
            <w:tcW w:w="4536" w:type="dxa"/>
          </w:tcPr>
          <w:p w14:paraId="39E7E637" w14:textId="1D78E55D" w:rsidR="00341B53" w:rsidRPr="00E73A1A" w:rsidRDefault="00341B53" w:rsidP="00341B53">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IOI353 (Ja</w:t>
            </w:r>
            <w:r w:rsidRPr="00E73A1A">
              <w:rPr>
                <w:rFonts w:eastAsia="Times New Roman" w:cs="Times New Roman"/>
                <w:szCs w:val="24"/>
              </w:rPr>
              <w:t>won</w:t>
            </w:r>
            <w:r w:rsidRPr="00E73A1A">
              <w:rPr>
                <w:rFonts w:eastAsia="Times New Roman" w:cs="Times New Roman"/>
                <w:szCs w:val="24"/>
                <w:lang w:val="lt-LT"/>
              </w:rPr>
              <w:t>) arba analogiškas</w:t>
            </w:r>
          </w:p>
        </w:tc>
      </w:tr>
      <w:tr w:rsidR="00341B53" w:rsidRPr="00A831EB" w14:paraId="48BC903F" w14:textId="77777777" w:rsidTr="00C802FE">
        <w:trPr>
          <w:trHeight w:val="274"/>
        </w:trPr>
        <w:tc>
          <w:tcPr>
            <w:tcW w:w="4536" w:type="dxa"/>
            <w:tcMar>
              <w:left w:w="-5" w:type="dxa"/>
              <w:bottom w:w="28" w:type="dxa"/>
              <w:right w:w="28" w:type="dxa"/>
            </w:tcMar>
          </w:tcPr>
          <w:p w14:paraId="6601DAC1" w14:textId="77777777" w:rsidR="00341B53" w:rsidRPr="00E73A1A" w:rsidRDefault="00341B53" w:rsidP="00341B53">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Kompiuterinis spirometras</w:t>
            </w:r>
          </w:p>
        </w:tc>
        <w:tc>
          <w:tcPr>
            <w:tcW w:w="4536" w:type="dxa"/>
          </w:tcPr>
          <w:p w14:paraId="70321014" w14:textId="77777777" w:rsidR="00341B53" w:rsidRPr="00E73A1A" w:rsidRDefault="00341B53" w:rsidP="00341B53">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 xml:space="preserve">MIR </w:t>
            </w:r>
            <w:proofErr w:type="spellStart"/>
            <w:r w:rsidRPr="00E73A1A">
              <w:rPr>
                <w:rFonts w:eastAsia="Times New Roman" w:cs="Times New Roman"/>
                <w:szCs w:val="24"/>
                <w:lang w:val="lt-LT"/>
              </w:rPr>
              <w:t>Spirolab</w:t>
            </w:r>
            <w:proofErr w:type="spellEnd"/>
            <w:r w:rsidRPr="00E73A1A">
              <w:rPr>
                <w:rFonts w:eastAsia="Times New Roman" w:cs="Times New Roman"/>
                <w:szCs w:val="24"/>
                <w:lang w:val="lt-LT"/>
              </w:rPr>
              <w:t xml:space="preserve"> 7 TOUCH</w:t>
            </w:r>
          </w:p>
        </w:tc>
      </w:tr>
      <w:tr w:rsidR="00341B53" w:rsidRPr="00A831EB" w14:paraId="4C0830D0" w14:textId="77777777" w:rsidTr="00C802FE">
        <w:trPr>
          <w:trHeight w:val="321"/>
        </w:trPr>
        <w:tc>
          <w:tcPr>
            <w:tcW w:w="4536" w:type="dxa"/>
            <w:tcMar>
              <w:left w:w="-5" w:type="dxa"/>
              <w:bottom w:w="28" w:type="dxa"/>
              <w:right w:w="28" w:type="dxa"/>
            </w:tcMar>
          </w:tcPr>
          <w:p w14:paraId="04F694A9" w14:textId="3FECF711" w:rsidR="00341B53" w:rsidRPr="00E73A1A" w:rsidRDefault="00341B53" w:rsidP="00341B53">
            <w:pPr>
              <w:widowControl w:val="0"/>
              <w:suppressAutoHyphens/>
              <w:spacing w:line="240" w:lineRule="auto"/>
              <w:textAlignment w:val="baseline"/>
              <w:rPr>
                <w:rFonts w:eastAsia="Times New Roman" w:cs="Times New Roman"/>
                <w:szCs w:val="24"/>
                <w:lang w:val="lt-LT"/>
              </w:rPr>
            </w:pPr>
            <w:proofErr w:type="spellStart"/>
            <w:r w:rsidRPr="00E73A1A">
              <w:rPr>
                <w:rFonts w:eastAsia="Times New Roman" w:cs="Times New Roman"/>
                <w:szCs w:val="24"/>
                <w:lang w:val="lt-LT"/>
              </w:rPr>
              <w:t>Audiometras</w:t>
            </w:r>
            <w:proofErr w:type="spellEnd"/>
          </w:p>
        </w:tc>
        <w:tc>
          <w:tcPr>
            <w:tcW w:w="4536" w:type="dxa"/>
          </w:tcPr>
          <w:p w14:paraId="02B1CDB9" w14:textId="77777777" w:rsidR="00341B53" w:rsidRPr="00E73A1A" w:rsidRDefault="00341B53" w:rsidP="00341B53">
            <w:pPr>
              <w:widowControl w:val="0"/>
              <w:suppressAutoHyphens/>
              <w:spacing w:line="240" w:lineRule="auto"/>
              <w:textAlignment w:val="baseline"/>
              <w:rPr>
                <w:rFonts w:eastAsia="Times New Roman" w:cs="Times New Roman"/>
                <w:szCs w:val="24"/>
                <w:lang w:val="lt-LT"/>
              </w:rPr>
            </w:pPr>
            <w:proofErr w:type="spellStart"/>
            <w:r w:rsidRPr="00E73A1A">
              <w:rPr>
                <w:rFonts w:eastAsia="Times New Roman" w:cs="Times New Roman"/>
                <w:szCs w:val="24"/>
                <w:lang w:val="lt-LT"/>
              </w:rPr>
              <w:t>Maico</w:t>
            </w:r>
            <w:proofErr w:type="spellEnd"/>
            <w:r w:rsidRPr="00E73A1A">
              <w:rPr>
                <w:rFonts w:eastAsia="Times New Roman" w:cs="Times New Roman"/>
                <w:szCs w:val="24"/>
                <w:lang w:val="lt-LT"/>
              </w:rPr>
              <w:t xml:space="preserve"> MA 42</w:t>
            </w:r>
          </w:p>
        </w:tc>
      </w:tr>
    </w:tbl>
    <w:p w14:paraId="072CFC53" w14:textId="77777777" w:rsidR="00D15A0A" w:rsidRDefault="00D15A0A" w:rsidP="00D15A0A">
      <w:pPr>
        <w:pStyle w:val="ListParagraph"/>
        <w:numPr>
          <w:ilvl w:val="0"/>
          <w:numId w:val="0"/>
        </w:numPr>
      </w:pPr>
    </w:p>
    <w:p w14:paraId="54BA8BA2" w14:textId="77777777" w:rsidR="00E7779B" w:rsidRDefault="00E7779B" w:rsidP="00E7779B">
      <w:pPr>
        <w:pStyle w:val="ListParagraph"/>
        <w:numPr>
          <w:ilvl w:val="0"/>
          <w:numId w:val="0"/>
        </w:numPr>
      </w:pPr>
    </w:p>
    <w:p w14:paraId="585FF9F7" w14:textId="6475029C" w:rsidR="00E7779B" w:rsidRDefault="00E7779B" w:rsidP="001116B8">
      <w:pPr>
        <w:pStyle w:val="ListParagraph"/>
      </w:pPr>
      <w:r>
        <w:t xml:space="preserve">KMT padaliniuose yra </w:t>
      </w:r>
      <w:r w:rsidR="002F5654">
        <w:t>medicininė</w:t>
      </w:r>
      <w:r>
        <w:t xml:space="preserve"> įranga</w:t>
      </w:r>
      <w:r w:rsidR="00B82593">
        <w:t>, kuri turi vienod</w:t>
      </w:r>
      <w:r w:rsidR="00C01643">
        <w:t xml:space="preserve">o tipo </w:t>
      </w:r>
      <w:r w:rsidR="00B82593">
        <w:t>komplektaciją</w:t>
      </w:r>
      <w:r w:rsidR="00A831EB">
        <w:t>.</w:t>
      </w:r>
      <w:r w:rsidR="00B82593">
        <w:t xml:space="preserve"> </w:t>
      </w:r>
    </w:p>
    <w:p w14:paraId="43905E7F" w14:textId="51ED974B" w:rsidR="00E7779B" w:rsidRDefault="00E7779B" w:rsidP="00E7779B">
      <w:pPr>
        <w:pStyle w:val="ListParagraph"/>
        <w:numPr>
          <w:ilvl w:val="1"/>
          <w:numId w:val="38"/>
        </w:numPr>
      </w:pPr>
      <w:r>
        <w:t xml:space="preserve">KMT padalinių </w:t>
      </w:r>
      <w:r w:rsidR="002F5654">
        <w:t xml:space="preserve">medicininės įrangos </w:t>
      </w:r>
      <w:r>
        <w:t>komplektacija:</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36"/>
        <w:gridCol w:w="4678"/>
      </w:tblGrid>
      <w:tr w:rsidR="00B77F7E" w:rsidRPr="00A831EB" w14:paraId="206597CF" w14:textId="77777777" w:rsidTr="00A831EB">
        <w:tc>
          <w:tcPr>
            <w:tcW w:w="4536" w:type="dxa"/>
            <w:shd w:val="clear" w:color="auto" w:fill="FFFFFF" w:themeFill="background1"/>
            <w:tcMar>
              <w:top w:w="28" w:type="dxa"/>
              <w:left w:w="-5" w:type="dxa"/>
              <w:bottom w:w="28" w:type="dxa"/>
              <w:right w:w="28" w:type="dxa"/>
            </w:tcMar>
            <w:vAlign w:val="center"/>
          </w:tcPr>
          <w:p w14:paraId="2273D0FD" w14:textId="77777777" w:rsidR="00B77F7E" w:rsidRPr="00E73A1A" w:rsidRDefault="00B77F7E" w:rsidP="00882FD5">
            <w:pPr>
              <w:widowControl w:val="0"/>
              <w:suppressAutoHyphens/>
              <w:spacing w:line="240" w:lineRule="auto"/>
              <w:jc w:val="center"/>
              <w:textAlignment w:val="baseline"/>
              <w:rPr>
                <w:rFonts w:eastAsia="Times New Roman" w:cs="Times New Roman"/>
                <w:b/>
                <w:bCs/>
                <w:color w:val="000000"/>
                <w:kern w:val="2"/>
                <w:szCs w:val="24"/>
                <w:lang w:val="lt-LT"/>
              </w:rPr>
            </w:pPr>
            <w:r w:rsidRPr="00E73A1A">
              <w:rPr>
                <w:rFonts w:eastAsia="Times New Roman" w:cs="Times New Roman"/>
                <w:b/>
                <w:bCs/>
                <w:color w:val="000000"/>
                <w:kern w:val="2"/>
                <w:szCs w:val="24"/>
                <w:lang w:val="lt-LT"/>
              </w:rPr>
              <w:t>Medicinos įrangos</w:t>
            </w:r>
          </w:p>
          <w:p w14:paraId="50253F98" w14:textId="77777777" w:rsidR="00B77F7E" w:rsidRPr="00E73A1A" w:rsidRDefault="00B77F7E" w:rsidP="00882FD5">
            <w:pPr>
              <w:widowControl w:val="0"/>
              <w:suppressAutoHyphens/>
              <w:spacing w:line="240" w:lineRule="auto"/>
              <w:jc w:val="center"/>
              <w:textAlignment w:val="baseline"/>
              <w:rPr>
                <w:rFonts w:eastAsia="Times New Roman" w:cs="Times New Roman"/>
                <w:b/>
                <w:bCs/>
                <w:color w:val="000000"/>
                <w:kern w:val="2"/>
                <w:szCs w:val="24"/>
                <w:lang w:val="lt-LT"/>
              </w:rPr>
            </w:pPr>
            <w:r w:rsidRPr="00E73A1A">
              <w:rPr>
                <w:rFonts w:eastAsia="Times New Roman" w:cs="Times New Roman"/>
                <w:b/>
                <w:bCs/>
                <w:color w:val="000000"/>
                <w:kern w:val="2"/>
                <w:szCs w:val="24"/>
                <w:lang w:val="lt-LT"/>
              </w:rPr>
              <w:t>pavadinimas</w:t>
            </w:r>
          </w:p>
        </w:tc>
        <w:tc>
          <w:tcPr>
            <w:tcW w:w="4678" w:type="dxa"/>
            <w:shd w:val="clear" w:color="auto" w:fill="FFFFFF" w:themeFill="background1"/>
            <w:vAlign w:val="center"/>
          </w:tcPr>
          <w:p w14:paraId="40058136" w14:textId="77777777" w:rsidR="00B77F7E" w:rsidRPr="00E73A1A" w:rsidRDefault="00B77F7E" w:rsidP="00882FD5">
            <w:pPr>
              <w:widowControl w:val="0"/>
              <w:suppressAutoHyphens/>
              <w:spacing w:line="240" w:lineRule="auto"/>
              <w:jc w:val="center"/>
              <w:textAlignment w:val="baseline"/>
              <w:rPr>
                <w:rFonts w:eastAsia="Times New Roman" w:cs="Times New Roman"/>
                <w:b/>
                <w:bCs/>
                <w:kern w:val="2"/>
                <w:szCs w:val="24"/>
                <w:lang w:val="lt-LT"/>
              </w:rPr>
            </w:pPr>
            <w:r w:rsidRPr="00E73A1A">
              <w:rPr>
                <w:rFonts w:eastAsia="Times New Roman" w:cs="Times New Roman"/>
                <w:b/>
                <w:bCs/>
                <w:kern w:val="2"/>
                <w:szCs w:val="24"/>
                <w:lang w:val="lt-LT"/>
              </w:rPr>
              <w:t>Modelis</w:t>
            </w:r>
          </w:p>
        </w:tc>
      </w:tr>
      <w:tr w:rsidR="00B77F7E" w:rsidRPr="008346DE" w14:paraId="326277B6" w14:textId="77777777" w:rsidTr="00A831EB">
        <w:trPr>
          <w:trHeight w:val="207"/>
        </w:trPr>
        <w:tc>
          <w:tcPr>
            <w:tcW w:w="4536" w:type="dxa"/>
            <w:tcMar>
              <w:left w:w="-5" w:type="dxa"/>
              <w:bottom w:w="28" w:type="dxa"/>
              <w:right w:w="28" w:type="dxa"/>
            </w:tcMar>
          </w:tcPr>
          <w:p w14:paraId="747DA02F" w14:textId="77777777" w:rsidR="00B77F7E" w:rsidRPr="00E73A1A" w:rsidRDefault="00B77F7E" w:rsidP="00882FD5">
            <w:pPr>
              <w:widowControl w:val="0"/>
              <w:suppressAutoHyphens/>
              <w:spacing w:line="240" w:lineRule="auto"/>
              <w:textAlignment w:val="baseline"/>
              <w:rPr>
                <w:rFonts w:eastAsia="Times New Roman" w:cs="Times New Roman"/>
                <w:color w:val="000000"/>
                <w:kern w:val="2"/>
                <w:szCs w:val="24"/>
                <w:shd w:val="clear" w:color="auto" w:fill="FFFFFF"/>
                <w:lang w:val="lt-LT"/>
              </w:rPr>
            </w:pPr>
            <w:r w:rsidRPr="00E73A1A">
              <w:rPr>
                <w:rFonts w:eastAsia="Times New Roman" w:cs="Times New Roman"/>
                <w:szCs w:val="24"/>
                <w:lang w:val="lt-LT"/>
              </w:rPr>
              <w:t>Ultragarso aparatas</w:t>
            </w:r>
          </w:p>
        </w:tc>
        <w:tc>
          <w:tcPr>
            <w:tcW w:w="4678" w:type="dxa"/>
          </w:tcPr>
          <w:p w14:paraId="12772FED" w14:textId="0B81F75C" w:rsidR="00B77F7E" w:rsidRPr="00E73A1A" w:rsidRDefault="00774B0A" w:rsidP="00A831EB">
            <w:pPr>
              <w:widowControl w:val="0"/>
              <w:suppressAutoHyphens/>
              <w:spacing w:line="240" w:lineRule="auto"/>
              <w:textAlignment w:val="baseline"/>
              <w:rPr>
                <w:rFonts w:eastAsia="Times New Roman" w:cs="Times New Roman"/>
                <w:color w:val="000000"/>
                <w:kern w:val="2"/>
                <w:szCs w:val="24"/>
                <w:shd w:val="clear" w:color="auto" w:fill="FFFFFF"/>
                <w:lang w:val="lt-LT"/>
              </w:rPr>
            </w:pPr>
            <w:r w:rsidRPr="00E73A1A">
              <w:rPr>
                <w:rFonts w:eastAsia="Times New Roman" w:cs="Times New Roman"/>
                <w:szCs w:val="24"/>
                <w:lang w:val="lt-LT"/>
              </w:rPr>
              <w:t xml:space="preserve">Samsung </w:t>
            </w:r>
            <w:proofErr w:type="spellStart"/>
            <w:r w:rsidRPr="00E73A1A">
              <w:rPr>
                <w:rFonts w:eastAsia="Times New Roman" w:cs="Times New Roman"/>
                <w:szCs w:val="24"/>
                <w:lang w:val="lt-LT"/>
              </w:rPr>
              <w:t>MySono</w:t>
            </w:r>
            <w:proofErr w:type="spellEnd"/>
            <w:r w:rsidRPr="00E73A1A">
              <w:rPr>
                <w:rFonts w:eastAsia="Times New Roman" w:cs="Times New Roman"/>
                <w:szCs w:val="24"/>
                <w:lang w:val="lt-LT"/>
              </w:rPr>
              <w:t xml:space="preserve"> U6 arba analogiškas DICOM</w:t>
            </w:r>
          </w:p>
        </w:tc>
      </w:tr>
      <w:tr w:rsidR="00B77F7E" w:rsidRPr="00A831EB" w14:paraId="3B7DE971" w14:textId="77777777" w:rsidTr="00A831EB">
        <w:trPr>
          <w:trHeight w:val="257"/>
        </w:trPr>
        <w:tc>
          <w:tcPr>
            <w:tcW w:w="4536" w:type="dxa"/>
            <w:tcMar>
              <w:left w:w="-5" w:type="dxa"/>
              <w:bottom w:w="28" w:type="dxa"/>
              <w:right w:w="28" w:type="dxa"/>
            </w:tcMar>
          </w:tcPr>
          <w:p w14:paraId="4B90DFB7" w14:textId="77777777" w:rsidR="00B77F7E" w:rsidRPr="00E73A1A" w:rsidRDefault="00B77F7E" w:rsidP="00882FD5">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t>Elektrokardiografas</w:t>
            </w:r>
            <w:proofErr w:type="spellEnd"/>
          </w:p>
        </w:tc>
        <w:tc>
          <w:tcPr>
            <w:tcW w:w="4678" w:type="dxa"/>
          </w:tcPr>
          <w:p w14:paraId="0FE34307" w14:textId="731F8DDA" w:rsidR="00B77F7E" w:rsidRPr="00E73A1A" w:rsidRDefault="00B77F7E" w:rsidP="00A831EB">
            <w:pPr>
              <w:widowControl w:val="0"/>
              <w:suppressAutoHyphens/>
              <w:spacing w:line="240" w:lineRule="auto"/>
              <w:textAlignment w:val="baseline"/>
              <w:rPr>
                <w:rFonts w:eastAsia="Times New Roman" w:cs="Times New Roman"/>
                <w:color w:val="000000"/>
                <w:kern w:val="2"/>
                <w:szCs w:val="24"/>
                <w:shd w:val="clear" w:color="auto" w:fill="FFFFFF"/>
                <w:lang w:val="lt-LT"/>
              </w:rPr>
            </w:pPr>
            <w:proofErr w:type="spellStart"/>
            <w:r w:rsidRPr="00E73A1A">
              <w:rPr>
                <w:rFonts w:eastAsia="Times New Roman" w:cs="Times New Roman"/>
                <w:szCs w:val="24"/>
                <w:lang w:val="lt-LT"/>
              </w:rPr>
              <w:t>Shiller</w:t>
            </w:r>
            <w:proofErr w:type="spellEnd"/>
            <w:r w:rsidRPr="00E73A1A">
              <w:rPr>
                <w:rFonts w:eastAsia="Times New Roman" w:cs="Times New Roman"/>
                <w:szCs w:val="24"/>
                <w:lang w:val="lt-LT"/>
              </w:rPr>
              <w:t xml:space="preserve"> </w:t>
            </w:r>
            <w:proofErr w:type="spellStart"/>
            <w:r w:rsidRPr="00E73A1A">
              <w:rPr>
                <w:rFonts w:eastAsia="Times New Roman" w:cs="Times New Roman"/>
                <w:szCs w:val="24"/>
                <w:lang w:val="lt-LT"/>
              </w:rPr>
              <w:t>Cardiovit</w:t>
            </w:r>
            <w:proofErr w:type="spellEnd"/>
            <w:r w:rsidRPr="00E73A1A">
              <w:rPr>
                <w:rFonts w:eastAsia="Times New Roman" w:cs="Times New Roman"/>
                <w:szCs w:val="24"/>
                <w:lang w:val="lt-LT"/>
              </w:rPr>
              <w:t xml:space="preserve"> AT-102 </w:t>
            </w:r>
            <w:proofErr w:type="spellStart"/>
            <w:r w:rsidRPr="00E73A1A">
              <w:rPr>
                <w:rFonts w:eastAsia="Times New Roman" w:cs="Times New Roman"/>
                <w:szCs w:val="24"/>
                <w:lang w:val="lt-LT"/>
              </w:rPr>
              <w:t>Plus</w:t>
            </w:r>
            <w:proofErr w:type="spellEnd"/>
            <w:r w:rsidR="0082182F" w:rsidRPr="00E73A1A">
              <w:rPr>
                <w:rFonts w:eastAsia="Times New Roman" w:cs="Times New Roman"/>
                <w:szCs w:val="24"/>
                <w:lang w:val="lt-LT"/>
              </w:rPr>
              <w:t xml:space="preserve"> arba analogiškas</w:t>
            </w:r>
          </w:p>
        </w:tc>
      </w:tr>
      <w:tr w:rsidR="00B77F7E" w:rsidRPr="00A831EB" w14:paraId="1A6BBB3A" w14:textId="77777777" w:rsidTr="00A831EB">
        <w:trPr>
          <w:trHeight w:val="248"/>
        </w:trPr>
        <w:tc>
          <w:tcPr>
            <w:tcW w:w="4536" w:type="dxa"/>
            <w:tcMar>
              <w:left w:w="-5" w:type="dxa"/>
              <w:bottom w:w="28" w:type="dxa"/>
              <w:right w:w="28" w:type="dxa"/>
            </w:tcMar>
          </w:tcPr>
          <w:p w14:paraId="431D1E8D" w14:textId="0219A240" w:rsidR="00B77F7E" w:rsidRPr="00E73A1A" w:rsidRDefault="00774B0A" w:rsidP="007C38A5">
            <w:pPr>
              <w:widowControl w:val="0"/>
              <w:suppressAutoHyphens/>
              <w:spacing w:line="240" w:lineRule="auto"/>
              <w:textAlignment w:val="baseline"/>
              <w:rPr>
                <w:rFonts w:eastAsia="Times New Roman" w:cs="Times New Roman"/>
                <w:color w:val="000000"/>
                <w:kern w:val="2"/>
                <w:szCs w:val="24"/>
                <w:shd w:val="clear" w:color="auto" w:fill="FFFFFF"/>
                <w:lang w:val="lt-LT"/>
              </w:rPr>
            </w:pPr>
            <w:r w:rsidRPr="00E73A1A">
              <w:rPr>
                <w:rFonts w:eastAsia="Times New Roman" w:cs="Times New Roman"/>
                <w:szCs w:val="24"/>
                <w:lang w:val="lt-LT"/>
              </w:rPr>
              <w:t>Kūno sudėties analizatorius</w:t>
            </w:r>
            <w:r w:rsidR="007C38A5" w:rsidRPr="00E73A1A">
              <w:rPr>
                <w:rFonts w:eastAsia="Times New Roman" w:cs="Times New Roman"/>
                <w:szCs w:val="24"/>
                <w:lang w:val="lt-LT"/>
              </w:rPr>
              <w:t xml:space="preserve"> su ūgio matuokliu</w:t>
            </w:r>
          </w:p>
        </w:tc>
        <w:tc>
          <w:tcPr>
            <w:tcW w:w="4678" w:type="dxa"/>
          </w:tcPr>
          <w:p w14:paraId="4F29CEB4" w14:textId="03875DDD" w:rsidR="00B77F7E" w:rsidRPr="00E73A1A" w:rsidRDefault="00774B0A" w:rsidP="00A831EB">
            <w:pPr>
              <w:widowControl w:val="0"/>
              <w:suppressAutoHyphens/>
              <w:spacing w:line="240" w:lineRule="auto"/>
              <w:textAlignment w:val="baseline"/>
              <w:rPr>
                <w:rFonts w:eastAsia="Times New Roman" w:cs="Times New Roman"/>
                <w:color w:val="000000"/>
                <w:kern w:val="2"/>
                <w:szCs w:val="24"/>
                <w:shd w:val="clear" w:color="auto" w:fill="FFFFFF"/>
                <w:lang w:val="lt-LT"/>
              </w:rPr>
            </w:pPr>
            <w:r w:rsidRPr="00E73A1A">
              <w:rPr>
                <w:rFonts w:eastAsia="Times New Roman" w:cs="Times New Roman"/>
                <w:szCs w:val="24"/>
                <w:lang w:val="lt-LT"/>
              </w:rPr>
              <w:t>IOI353 (Ja</w:t>
            </w:r>
            <w:r w:rsidRPr="00E73A1A">
              <w:rPr>
                <w:rFonts w:eastAsia="Times New Roman" w:cs="Times New Roman"/>
                <w:szCs w:val="24"/>
              </w:rPr>
              <w:t>won</w:t>
            </w:r>
            <w:r w:rsidRPr="00E73A1A">
              <w:rPr>
                <w:rFonts w:eastAsia="Times New Roman" w:cs="Times New Roman"/>
                <w:szCs w:val="24"/>
                <w:lang w:val="lt-LT"/>
              </w:rPr>
              <w:t>)</w:t>
            </w:r>
            <w:r w:rsidR="0082182F" w:rsidRPr="00E73A1A">
              <w:rPr>
                <w:rFonts w:eastAsia="Times New Roman" w:cs="Times New Roman"/>
                <w:szCs w:val="24"/>
                <w:lang w:val="lt-LT"/>
              </w:rPr>
              <w:t xml:space="preserve"> arba analogiškas</w:t>
            </w:r>
          </w:p>
        </w:tc>
      </w:tr>
      <w:tr w:rsidR="00B77F7E" w:rsidRPr="00A831EB" w14:paraId="39A94E28" w14:textId="77777777" w:rsidTr="00A831EB">
        <w:trPr>
          <w:trHeight w:val="274"/>
        </w:trPr>
        <w:tc>
          <w:tcPr>
            <w:tcW w:w="4536" w:type="dxa"/>
            <w:tcMar>
              <w:left w:w="-5" w:type="dxa"/>
              <w:bottom w:w="28" w:type="dxa"/>
              <w:right w:w="28" w:type="dxa"/>
            </w:tcMar>
          </w:tcPr>
          <w:p w14:paraId="33A5BAEA" w14:textId="5BB0BD86" w:rsidR="00B77F7E" w:rsidRPr="00E73A1A" w:rsidRDefault="00B43C59" w:rsidP="00B43C59">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S</w:t>
            </w:r>
            <w:r w:rsidR="00B77F7E" w:rsidRPr="00E73A1A">
              <w:rPr>
                <w:rFonts w:eastAsia="Times New Roman" w:cs="Times New Roman"/>
                <w:szCs w:val="24"/>
                <w:lang w:val="lt-LT"/>
              </w:rPr>
              <w:t>pirometras</w:t>
            </w:r>
          </w:p>
        </w:tc>
        <w:tc>
          <w:tcPr>
            <w:tcW w:w="4678" w:type="dxa"/>
          </w:tcPr>
          <w:p w14:paraId="78007A39" w14:textId="4277A87B" w:rsidR="00B77F7E" w:rsidRPr="00E73A1A" w:rsidRDefault="00B77F7E" w:rsidP="00A831EB">
            <w:pPr>
              <w:widowControl w:val="0"/>
              <w:suppressAutoHyphens/>
              <w:spacing w:line="240" w:lineRule="auto"/>
              <w:textAlignment w:val="baseline"/>
              <w:rPr>
                <w:rFonts w:eastAsia="Times New Roman" w:cs="Times New Roman"/>
                <w:szCs w:val="24"/>
                <w:lang w:val="lt-LT"/>
              </w:rPr>
            </w:pPr>
            <w:r w:rsidRPr="00E73A1A">
              <w:rPr>
                <w:rFonts w:eastAsia="Times New Roman" w:cs="Times New Roman"/>
                <w:szCs w:val="24"/>
                <w:lang w:val="lt-LT"/>
              </w:rPr>
              <w:t xml:space="preserve">MIR </w:t>
            </w:r>
            <w:proofErr w:type="spellStart"/>
            <w:r w:rsidRPr="00E73A1A">
              <w:rPr>
                <w:rFonts w:eastAsia="Times New Roman" w:cs="Times New Roman"/>
                <w:szCs w:val="24"/>
                <w:lang w:val="lt-LT"/>
              </w:rPr>
              <w:t>Spirolab</w:t>
            </w:r>
            <w:proofErr w:type="spellEnd"/>
            <w:r w:rsidRPr="00E73A1A">
              <w:rPr>
                <w:rFonts w:eastAsia="Times New Roman" w:cs="Times New Roman"/>
                <w:szCs w:val="24"/>
                <w:lang w:val="lt-LT"/>
              </w:rPr>
              <w:t xml:space="preserve"> </w:t>
            </w:r>
            <w:r w:rsidR="0082182F" w:rsidRPr="00E73A1A">
              <w:rPr>
                <w:rFonts w:eastAsia="Times New Roman" w:cs="Times New Roman"/>
                <w:szCs w:val="24"/>
                <w:lang w:val="lt-LT"/>
              </w:rPr>
              <w:t>7 arba analogiškas</w:t>
            </w:r>
          </w:p>
        </w:tc>
      </w:tr>
    </w:tbl>
    <w:p w14:paraId="08864602" w14:textId="77777777" w:rsidR="00B77F7E" w:rsidRDefault="00B77F7E" w:rsidP="00B77F7E"/>
    <w:p w14:paraId="137BD200" w14:textId="3DDD317D" w:rsidR="00E7779B" w:rsidRPr="00226176" w:rsidRDefault="00E7779B" w:rsidP="00E7779B">
      <w:pPr>
        <w:pStyle w:val="ListParagraph"/>
        <w:numPr>
          <w:ilvl w:val="1"/>
          <w:numId w:val="38"/>
        </w:numPr>
      </w:pPr>
      <w:r w:rsidRPr="00226176">
        <w:t xml:space="preserve">KMT padalinių </w:t>
      </w:r>
      <w:r w:rsidR="002F5654" w:rsidRPr="00226176">
        <w:t xml:space="preserve">medicininė </w:t>
      </w:r>
      <w:r w:rsidRPr="00226176">
        <w:t>įranga yra šiais adresais:</w:t>
      </w:r>
    </w:p>
    <w:tbl>
      <w:tblPr>
        <w:tblStyle w:val="TableGrid"/>
        <w:tblW w:w="9923" w:type="dxa"/>
        <w:tblInd w:w="137" w:type="dxa"/>
        <w:tblLook w:val="04A0" w:firstRow="1" w:lastRow="0" w:firstColumn="1" w:lastColumn="0" w:noHBand="0" w:noVBand="1"/>
      </w:tblPr>
      <w:tblGrid>
        <w:gridCol w:w="1418"/>
        <w:gridCol w:w="3402"/>
        <w:gridCol w:w="5103"/>
      </w:tblGrid>
      <w:tr w:rsidR="006B7094" w:rsidRPr="00477B53" w14:paraId="67C758DD" w14:textId="77777777" w:rsidTr="002E1D78">
        <w:tc>
          <w:tcPr>
            <w:tcW w:w="1418" w:type="dxa"/>
          </w:tcPr>
          <w:p w14:paraId="043AAB9A" w14:textId="77777777" w:rsidR="006B7094" w:rsidRPr="00477B53" w:rsidRDefault="006B7094" w:rsidP="002E1D78">
            <w:pPr>
              <w:jc w:val="center"/>
              <w:rPr>
                <w:rFonts w:cs="Times New Roman"/>
                <w:b/>
                <w:bCs/>
                <w:noProof/>
                <w:lang w:val="lt-LT"/>
              </w:rPr>
            </w:pPr>
            <w:r w:rsidRPr="00477B53">
              <w:rPr>
                <w:rFonts w:cs="Times New Roman"/>
                <w:b/>
                <w:bCs/>
                <w:noProof/>
                <w:lang w:val="lt-LT"/>
              </w:rPr>
              <w:t>Eil. nr.</w:t>
            </w:r>
          </w:p>
        </w:tc>
        <w:tc>
          <w:tcPr>
            <w:tcW w:w="3402" w:type="dxa"/>
          </w:tcPr>
          <w:p w14:paraId="59D5F34F" w14:textId="77777777" w:rsidR="006B7094" w:rsidRPr="00477B53" w:rsidRDefault="006B7094" w:rsidP="002E1D78">
            <w:pPr>
              <w:jc w:val="center"/>
              <w:rPr>
                <w:rFonts w:cs="Times New Roman"/>
                <w:b/>
                <w:bCs/>
                <w:noProof/>
                <w:lang w:val="lt-LT"/>
              </w:rPr>
            </w:pPr>
            <w:r w:rsidRPr="00477B53">
              <w:rPr>
                <w:rFonts w:cs="Times New Roman"/>
                <w:b/>
                <w:bCs/>
                <w:noProof/>
                <w:lang w:val="lt-LT"/>
              </w:rPr>
              <w:t>KMT padalinys</w:t>
            </w:r>
          </w:p>
        </w:tc>
        <w:tc>
          <w:tcPr>
            <w:tcW w:w="5103" w:type="dxa"/>
          </w:tcPr>
          <w:p w14:paraId="7FE3F8A9" w14:textId="77777777" w:rsidR="006B7094" w:rsidRPr="00477B53" w:rsidRDefault="006B7094" w:rsidP="002E1D78">
            <w:pPr>
              <w:jc w:val="center"/>
              <w:rPr>
                <w:rFonts w:cs="Times New Roman"/>
                <w:b/>
                <w:bCs/>
                <w:noProof/>
                <w:lang w:val="lt-LT"/>
              </w:rPr>
            </w:pPr>
            <w:r w:rsidRPr="00477B53">
              <w:rPr>
                <w:rFonts w:cs="Times New Roman"/>
                <w:b/>
                <w:bCs/>
                <w:noProof/>
                <w:lang w:val="lt-LT"/>
              </w:rPr>
              <w:t>Adresas</w:t>
            </w:r>
          </w:p>
        </w:tc>
      </w:tr>
      <w:tr w:rsidR="006B7094" w:rsidRPr="00477B53" w14:paraId="3847B390" w14:textId="77777777" w:rsidTr="002E1D78">
        <w:tc>
          <w:tcPr>
            <w:tcW w:w="1418" w:type="dxa"/>
          </w:tcPr>
          <w:p w14:paraId="65A8FEA9"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1F3E7436" w14:textId="77777777" w:rsidR="006B7094" w:rsidRPr="00477B53" w:rsidRDefault="006B7094" w:rsidP="002E1D78">
            <w:pPr>
              <w:rPr>
                <w:rFonts w:cs="Times New Roman"/>
                <w:noProof/>
                <w:lang w:val="lt-LT"/>
              </w:rPr>
            </w:pPr>
            <w:r w:rsidRPr="00477B53">
              <w:rPr>
                <w:rFonts w:cs="Times New Roman"/>
                <w:noProof/>
                <w:lang w:val="lt-LT"/>
              </w:rPr>
              <w:t>RP Kaune</w:t>
            </w:r>
          </w:p>
        </w:tc>
        <w:tc>
          <w:tcPr>
            <w:tcW w:w="5103" w:type="dxa"/>
          </w:tcPr>
          <w:p w14:paraId="39FCF4CA" w14:textId="77777777" w:rsidR="006B7094" w:rsidRPr="00477B53" w:rsidRDefault="006B7094" w:rsidP="002E1D78">
            <w:pPr>
              <w:rPr>
                <w:rFonts w:cs="Times New Roman"/>
                <w:noProof/>
                <w:lang w:val="lt-LT"/>
              </w:rPr>
            </w:pPr>
            <w:r w:rsidRPr="00477B53">
              <w:rPr>
                <w:rFonts w:cs="Times New Roman"/>
                <w:noProof/>
                <w:lang w:val="lt-LT"/>
              </w:rPr>
              <w:t>Gedimino g. 19, Kaunas</w:t>
            </w:r>
          </w:p>
        </w:tc>
      </w:tr>
      <w:tr w:rsidR="006B7094" w:rsidRPr="00477B53" w14:paraId="64C6CB1C" w14:textId="77777777" w:rsidTr="002E1D78">
        <w:tc>
          <w:tcPr>
            <w:tcW w:w="1418" w:type="dxa"/>
          </w:tcPr>
          <w:p w14:paraId="31C06E69"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3E58767B" w14:textId="77777777" w:rsidR="006B7094" w:rsidRPr="00477B53" w:rsidRDefault="006B7094" w:rsidP="002E1D78">
            <w:pPr>
              <w:rPr>
                <w:rFonts w:cs="Times New Roman"/>
                <w:noProof/>
                <w:lang w:val="lt-LT"/>
              </w:rPr>
            </w:pPr>
            <w:r w:rsidRPr="00477B53">
              <w:rPr>
                <w:rFonts w:cs="Times New Roman"/>
                <w:noProof/>
                <w:lang w:val="lt-LT"/>
              </w:rPr>
              <w:t>RP Vilniuje</w:t>
            </w:r>
          </w:p>
        </w:tc>
        <w:tc>
          <w:tcPr>
            <w:tcW w:w="5103" w:type="dxa"/>
          </w:tcPr>
          <w:p w14:paraId="62C61955" w14:textId="77777777" w:rsidR="006B7094" w:rsidRPr="00477B53" w:rsidRDefault="006B7094" w:rsidP="002E1D78">
            <w:pPr>
              <w:rPr>
                <w:rFonts w:cs="Times New Roman"/>
                <w:noProof/>
                <w:lang w:val="lt-LT"/>
              </w:rPr>
            </w:pPr>
            <w:r w:rsidRPr="00477B53">
              <w:rPr>
                <w:rFonts w:cs="Times New Roman"/>
                <w:noProof/>
                <w:lang w:val="lt-LT"/>
              </w:rPr>
              <w:t>Mindaugo g. 26, Vilnius</w:t>
            </w:r>
          </w:p>
        </w:tc>
      </w:tr>
      <w:tr w:rsidR="006B7094" w:rsidRPr="00477B53" w14:paraId="41DE0787" w14:textId="77777777" w:rsidTr="002E1D78">
        <w:tc>
          <w:tcPr>
            <w:tcW w:w="1418" w:type="dxa"/>
          </w:tcPr>
          <w:p w14:paraId="396AED54"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561F8888" w14:textId="77777777" w:rsidR="006B7094" w:rsidRPr="00477B53" w:rsidRDefault="006B7094" w:rsidP="002E1D78">
            <w:pPr>
              <w:rPr>
                <w:rFonts w:cs="Times New Roman"/>
                <w:noProof/>
                <w:lang w:val="lt-LT"/>
              </w:rPr>
            </w:pPr>
            <w:r w:rsidRPr="00477B53">
              <w:rPr>
                <w:rFonts w:cs="Times New Roman"/>
                <w:noProof/>
                <w:lang w:val="lt-LT"/>
              </w:rPr>
              <w:t>RP Klaipėdoje</w:t>
            </w:r>
          </w:p>
        </w:tc>
        <w:tc>
          <w:tcPr>
            <w:tcW w:w="5103" w:type="dxa"/>
          </w:tcPr>
          <w:p w14:paraId="12C59B28" w14:textId="77777777" w:rsidR="006B7094" w:rsidRPr="00477B53" w:rsidRDefault="006B7094" w:rsidP="002E1D78">
            <w:pPr>
              <w:rPr>
                <w:rFonts w:cs="Times New Roman"/>
                <w:noProof/>
                <w:lang w:val="lt-LT"/>
              </w:rPr>
            </w:pPr>
            <w:r w:rsidRPr="00477B53">
              <w:rPr>
                <w:rFonts w:cs="Times New Roman"/>
                <w:noProof/>
                <w:lang w:val="lt-LT"/>
              </w:rPr>
              <w:t>Vytauto g. 5, Klaipėda</w:t>
            </w:r>
          </w:p>
        </w:tc>
      </w:tr>
      <w:tr w:rsidR="006B7094" w:rsidRPr="008346DE" w14:paraId="4AE4206F" w14:textId="77777777" w:rsidTr="002E1D78">
        <w:tc>
          <w:tcPr>
            <w:tcW w:w="1418" w:type="dxa"/>
          </w:tcPr>
          <w:p w14:paraId="7DD39025"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384DCDEF" w14:textId="77777777" w:rsidR="006B7094" w:rsidRPr="00477B53" w:rsidRDefault="006B7094" w:rsidP="002E1D78">
            <w:pPr>
              <w:rPr>
                <w:rFonts w:cs="Times New Roman"/>
                <w:noProof/>
                <w:lang w:val="lt-LT"/>
              </w:rPr>
            </w:pPr>
            <w:r w:rsidRPr="00477B53">
              <w:rPr>
                <w:rFonts w:cs="Times New Roman"/>
                <w:noProof/>
                <w:lang w:val="lt-LT"/>
              </w:rPr>
              <w:t xml:space="preserve">RP Panevėžyje </w:t>
            </w:r>
          </w:p>
        </w:tc>
        <w:tc>
          <w:tcPr>
            <w:tcW w:w="5103" w:type="dxa"/>
          </w:tcPr>
          <w:p w14:paraId="1BE21248" w14:textId="77777777" w:rsidR="006B7094" w:rsidRPr="00477B53" w:rsidRDefault="006B7094" w:rsidP="002E1D78">
            <w:pPr>
              <w:rPr>
                <w:rFonts w:cs="Times New Roman"/>
                <w:noProof/>
                <w:lang w:val="lt-LT"/>
              </w:rPr>
            </w:pPr>
            <w:r w:rsidRPr="00477B53">
              <w:rPr>
                <w:rFonts w:cs="Times New Roman"/>
                <w:noProof/>
                <w:lang w:val="lt-LT"/>
              </w:rPr>
              <w:t>Dembavos g. 30, Dembavos k., Panevėžio rajonas</w:t>
            </w:r>
          </w:p>
        </w:tc>
      </w:tr>
      <w:tr w:rsidR="006B7094" w:rsidRPr="00477B53" w14:paraId="0AC72F2C" w14:textId="77777777" w:rsidTr="002E1D78">
        <w:tc>
          <w:tcPr>
            <w:tcW w:w="1418" w:type="dxa"/>
          </w:tcPr>
          <w:p w14:paraId="2CBD18B8"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6D6A0EE0" w14:textId="77777777" w:rsidR="006B7094" w:rsidRPr="00477B53" w:rsidRDefault="006B7094" w:rsidP="002E1D78">
            <w:pPr>
              <w:rPr>
                <w:rFonts w:cs="Times New Roman"/>
                <w:noProof/>
                <w:lang w:val="lt-LT"/>
              </w:rPr>
            </w:pPr>
            <w:r w:rsidRPr="00477B53">
              <w:rPr>
                <w:rFonts w:cs="Times New Roman"/>
                <w:noProof/>
                <w:lang w:val="lt-LT"/>
              </w:rPr>
              <w:t>Raštikio LKM Rolė 1 MP</w:t>
            </w:r>
          </w:p>
        </w:tc>
        <w:tc>
          <w:tcPr>
            <w:tcW w:w="5103" w:type="dxa"/>
          </w:tcPr>
          <w:p w14:paraId="18C9A4E2" w14:textId="77777777" w:rsidR="006B7094" w:rsidRPr="00477B53" w:rsidRDefault="006B7094" w:rsidP="002E1D78">
            <w:pPr>
              <w:rPr>
                <w:rFonts w:cs="Times New Roman"/>
                <w:noProof/>
                <w:lang w:val="lt-LT"/>
              </w:rPr>
            </w:pPr>
            <w:r w:rsidRPr="00477B53">
              <w:rPr>
                <w:rFonts w:cs="Times New Roman"/>
                <w:noProof/>
                <w:lang w:val="lt-LT"/>
              </w:rPr>
              <w:t>Vytauto 49, Kaunas</w:t>
            </w:r>
          </w:p>
        </w:tc>
      </w:tr>
      <w:tr w:rsidR="006B7094" w:rsidRPr="00477B53" w14:paraId="39F437C2" w14:textId="77777777" w:rsidTr="002E1D78">
        <w:tc>
          <w:tcPr>
            <w:tcW w:w="1418" w:type="dxa"/>
          </w:tcPr>
          <w:p w14:paraId="16695FE3"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63904414" w14:textId="77777777" w:rsidR="006B7094" w:rsidRPr="00477B53" w:rsidRDefault="006B7094" w:rsidP="002E1D78">
            <w:pPr>
              <w:rPr>
                <w:rFonts w:cs="Times New Roman"/>
                <w:noProof/>
                <w:lang w:val="lt-LT"/>
              </w:rPr>
            </w:pPr>
            <w:r w:rsidRPr="00477B53">
              <w:rPr>
                <w:rFonts w:cs="Times New Roman"/>
                <w:noProof/>
                <w:lang w:val="lt-LT"/>
              </w:rPr>
              <w:t>Karo akademijos MPV</w:t>
            </w:r>
          </w:p>
        </w:tc>
        <w:tc>
          <w:tcPr>
            <w:tcW w:w="5103" w:type="dxa"/>
          </w:tcPr>
          <w:p w14:paraId="3090B172" w14:textId="77777777" w:rsidR="006B7094" w:rsidRPr="00477B53" w:rsidRDefault="006B7094" w:rsidP="002E1D78">
            <w:pPr>
              <w:rPr>
                <w:rFonts w:cs="Times New Roman"/>
                <w:noProof/>
                <w:lang w:val="lt-LT"/>
              </w:rPr>
            </w:pPr>
            <w:r w:rsidRPr="00477B53">
              <w:rPr>
                <w:rFonts w:cs="Times New Roman"/>
                <w:noProof/>
                <w:lang w:val="lt-LT"/>
              </w:rPr>
              <w:t>Šilo g. 5a, Vilnius</w:t>
            </w:r>
          </w:p>
        </w:tc>
      </w:tr>
      <w:tr w:rsidR="006B7094" w:rsidRPr="00477B53" w14:paraId="67E52C9F" w14:textId="77777777" w:rsidTr="002E1D78">
        <w:tc>
          <w:tcPr>
            <w:tcW w:w="1418" w:type="dxa"/>
          </w:tcPr>
          <w:p w14:paraId="690BE30B"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08120779" w14:textId="77777777" w:rsidR="006B7094" w:rsidRPr="00477B53" w:rsidRDefault="006B7094" w:rsidP="002E1D78">
            <w:pPr>
              <w:rPr>
                <w:rFonts w:cs="Times New Roman"/>
                <w:noProof/>
                <w:lang w:val="lt-LT"/>
              </w:rPr>
            </w:pPr>
            <w:r w:rsidRPr="00477B53">
              <w:rPr>
                <w:rFonts w:cs="Times New Roman"/>
                <w:noProof/>
                <w:lang w:val="lt-LT"/>
              </w:rPr>
              <w:t>Butigeidžio DB MPV</w:t>
            </w:r>
          </w:p>
        </w:tc>
        <w:tc>
          <w:tcPr>
            <w:tcW w:w="5103" w:type="dxa"/>
          </w:tcPr>
          <w:p w14:paraId="36B564B4" w14:textId="77777777" w:rsidR="006B7094" w:rsidRPr="00477B53" w:rsidRDefault="006B7094" w:rsidP="002E1D78">
            <w:pPr>
              <w:rPr>
                <w:rFonts w:cs="Times New Roman"/>
                <w:noProof/>
                <w:lang w:val="lt-LT"/>
              </w:rPr>
            </w:pPr>
            <w:r w:rsidRPr="00477B53">
              <w:rPr>
                <w:rFonts w:cs="Times New Roman"/>
                <w:noProof/>
                <w:lang w:val="lt-LT"/>
              </w:rPr>
              <w:t>Liepojos g. 5, Klaipėda</w:t>
            </w:r>
          </w:p>
        </w:tc>
      </w:tr>
      <w:tr w:rsidR="006B7094" w:rsidRPr="00477B53" w14:paraId="0F4EA570" w14:textId="77777777" w:rsidTr="002E1D78">
        <w:tc>
          <w:tcPr>
            <w:tcW w:w="1418" w:type="dxa"/>
          </w:tcPr>
          <w:p w14:paraId="5DEDCACB"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0689B154" w14:textId="77777777" w:rsidR="006B7094" w:rsidRPr="00477B53" w:rsidRDefault="006B7094" w:rsidP="002E1D78">
            <w:pPr>
              <w:rPr>
                <w:rFonts w:cs="Times New Roman"/>
                <w:noProof/>
                <w:lang w:val="lt-LT"/>
              </w:rPr>
            </w:pPr>
            <w:r w:rsidRPr="00477B53">
              <w:rPr>
                <w:rFonts w:cs="Times New Roman"/>
                <w:noProof/>
                <w:lang w:val="lt-LT"/>
              </w:rPr>
              <w:t>Mindaugo HB MPV</w:t>
            </w:r>
          </w:p>
        </w:tc>
        <w:tc>
          <w:tcPr>
            <w:tcW w:w="5103" w:type="dxa"/>
          </w:tcPr>
          <w:p w14:paraId="6B64A659" w14:textId="77777777" w:rsidR="006B7094" w:rsidRPr="00477B53" w:rsidRDefault="006B7094" w:rsidP="002E1D78">
            <w:pPr>
              <w:rPr>
                <w:rFonts w:cs="Times New Roman"/>
                <w:noProof/>
                <w:lang w:val="lt-LT"/>
              </w:rPr>
            </w:pPr>
            <w:r w:rsidRPr="00477B53">
              <w:rPr>
                <w:rFonts w:cs="Times New Roman"/>
                <w:noProof/>
                <w:lang w:val="lt-LT"/>
              </w:rPr>
              <w:t>Pajuosčio k. 2, Panevėžio rajonas</w:t>
            </w:r>
          </w:p>
        </w:tc>
      </w:tr>
      <w:tr w:rsidR="006B7094" w:rsidRPr="00477B53" w14:paraId="44322A2D" w14:textId="77777777" w:rsidTr="002E1D78">
        <w:tc>
          <w:tcPr>
            <w:tcW w:w="1418" w:type="dxa"/>
          </w:tcPr>
          <w:p w14:paraId="572D6BF7"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0493B801" w14:textId="77777777" w:rsidR="006B7094" w:rsidRPr="00477B53" w:rsidRDefault="006B7094" w:rsidP="002E1D78">
            <w:pPr>
              <w:rPr>
                <w:rFonts w:cs="Times New Roman"/>
                <w:noProof/>
                <w:lang w:val="lt-LT"/>
              </w:rPr>
            </w:pPr>
            <w:r w:rsidRPr="00477B53">
              <w:rPr>
                <w:rFonts w:cs="Times New Roman"/>
                <w:noProof/>
                <w:lang w:val="lt-LT"/>
              </w:rPr>
              <w:t>Birutės UB MPV</w:t>
            </w:r>
          </w:p>
        </w:tc>
        <w:tc>
          <w:tcPr>
            <w:tcW w:w="5103" w:type="dxa"/>
          </w:tcPr>
          <w:p w14:paraId="3206A69A" w14:textId="77777777" w:rsidR="006B7094" w:rsidRPr="00477B53" w:rsidRDefault="006B7094" w:rsidP="002E1D78">
            <w:pPr>
              <w:rPr>
                <w:rFonts w:cs="Times New Roman"/>
                <w:noProof/>
                <w:lang w:val="lt-LT"/>
              </w:rPr>
            </w:pPr>
            <w:r w:rsidRPr="00477B53">
              <w:rPr>
                <w:rFonts w:cs="Times New Roman"/>
                <w:noProof/>
                <w:lang w:val="lt-LT"/>
              </w:rPr>
              <w:t>Ulonų g. 14, Alytus</w:t>
            </w:r>
          </w:p>
        </w:tc>
      </w:tr>
      <w:tr w:rsidR="006B7094" w:rsidRPr="00477B53" w14:paraId="235F4915" w14:textId="77777777" w:rsidTr="002E1D78">
        <w:tc>
          <w:tcPr>
            <w:tcW w:w="1418" w:type="dxa"/>
          </w:tcPr>
          <w:p w14:paraId="5388DE15"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44BCAE62" w14:textId="77777777" w:rsidR="006B7094" w:rsidRPr="00477B53" w:rsidRDefault="006B7094" w:rsidP="002E1D78">
            <w:pPr>
              <w:rPr>
                <w:rFonts w:cs="Times New Roman"/>
                <w:noProof/>
                <w:lang w:val="lt-LT"/>
              </w:rPr>
            </w:pPr>
            <w:r w:rsidRPr="00477B53">
              <w:rPr>
                <w:rFonts w:cs="Times New Roman"/>
                <w:noProof/>
                <w:lang w:val="lt-LT"/>
              </w:rPr>
              <w:t>Radvilos MP MPV</w:t>
            </w:r>
          </w:p>
        </w:tc>
        <w:tc>
          <w:tcPr>
            <w:tcW w:w="5103" w:type="dxa"/>
          </w:tcPr>
          <w:p w14:paraId="157ACEE1" w14:textId="77777777" w:rsidR="006B7094" w:rsidRPr="00477B53" w:rsidRDefault="006B7094" w:rsidP="002E1D78">
            <w:pPr>
              <w:rPr>
                <w:rFonts w:cs="Times New Roman"/>
                <w:noProof/>
                <w:lang w:val="lt-LT"/>
              </w:rPr>
            </w:pPr>
            <w:r w:rsidRPr="00477B53">
              <w:rPr>
                <w:rFonts w:cs="Times New Roman"/>
                <w:noProof/>
                <w:lang w:val="lt-LT"/>
              </w:rPr>
              <w:t>Laumės g. 3, Rukla</w:t>
            </w:r>
          </w:p>
        </w:tc>
      </w:tr>
      <w:tr w:rsidR="006B7094" w:rsidRPr="00477B53" w14:paraId="76AE0357" w14:textId="77777777" w:rsidTr="002E1D78">
        <w:tc>
          <w:tcPr>
            <w:tcW w:w="1418" w:type="dxa"/>
          </w:tcPr>
          <w:p w14:paraId="19837F13"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64AECA93" w14:textId="77777777" w:rsidR="006B7094" w:rsidRPr="00477B53" w:rsidRDefault="006B7094" w:rsidP="002E1D78">
            <w:pPr>
              <w:rPr>
                <w:rFonts w:cs="Times New Roman"/>
                <w:noProof/>
                <w:lang w:val="lt-LT"/>
              </w:rPr>
            </w:pPr>
            <w:r w:rsidRPr="00477B53">
              <w:rPr>
                <w:rFonts w:cs="Times New Roman"/>
                <w:noProof/>
                <w:lang w:val="lt-LT"/>
              </w:rPr>
              <w:t>Algirdo PB MPV</w:t>
            </w:r>
          </w:p>
        </w:tc>
        <w:tc>
          <w:tcPr>
            <w:tcW w:w="5103" w:type="dxa"/>
          </w:tcPr>
          <w:p w14:paraId="209E5EF8" w14:textId="77777777" w:rsidR="006B7094" w:rsidRPr="00477B53" w:rsidRDefault="006B7094" w:rsidP="002E1D78">
            <w:pPr>
              <w:rPr>
                <w:rFonts w:cs="Times New Roman"/>
                <w:noProof/>
                <w:lang w:val="lt-LT"/>
              </w:rPr>
            </w:pPr>
            <w:r w:rsidRPr="00477B53">
              <w:rPr>
                <w:rFonts w:cs="Times New Roman"/>
                <w:noProof/>
                <w:lang w:val="lt-LT"/>
              </w:rPr>
              <w:t>Karaliaus Mindaugo g. 11, Rukla</w:t>
            </w:r>
          </w:p>
        </w:tc>
      </w:tr>
      <w:tr w:rsidR="006B7094" w:rsidRPr="008346DE" w14:paraId="4D78DAAD" w14:textId="77777777" w:rsidTr="002E1D78">
        <w:tc>
          <w:tcPr>
            <w:tcW w:w="1418" w:type="dxa"/>
          </w:tcPr>
          <w:p w14:paraId="0CC32A1A"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3632E6E9" w14:textId="77777777" w:rsidR="006B7094" w:rsidRPr="00477B53" w:rsidRDefault="006B7094" w:rsidP="002E1D78">
            <w:pPr>
              <w:rPr>
                <w:rFonts w:cs="Times New Roman"/>
                <w:noProof/>
                <w:lang w:val="lt-LT"/>
              </w:rPr>
            </w:pPr>
            <w:r w:rsidRPr="00477B53">
              <w:rPr>
                <w:rFonts w:cs="Times New Roman"/>
                <w:noProof/>
                <w:lang w:val="lt-LT"/>
              </w:rPr>
              <w:t>Vaidoto MPV</w:t>
            </w:r>
          </w:p>
        </w:tc>
        <w:tc>
          <w:tcPr>
            <w:tcW w:w="5103" w:type="dxa"/>
          </w:tcPr>
          <w:p w14:paraId="59D14CB6" w14:textId="77777777" w:rsidR="006B7094" w:rsidRPr="00477B53" w:rsidRDefault="006B7094" w:rsidP="002E1D78">
            <w:pPr>
              <w:rPr>
                <w:rFonts w:cs="Times New Roman"/>
                <w:noProof/>
                <w:lang w:val="lt-LT"/>
              </w:rPr>
            </w:pPr>
            <w:r w:rsidRPr="00477B53">
              <w:rPr>
                <w:rFonts w:cs="Times New Roman"/>
                <w:noProof/>
                <w:lang w:val="lt-LT"/>
              </w:rPr>
              <w:t>Šumsko pl. 96, Rokantiškių k., Vilniaus rajonas</w:t>
            </w:r>
          </w:p>
        </w:tc>
      </w:tr>
      <w:tr w:rsidR="006B7094" w:rsidRPr="00477B53" w14:paraId="023E4229" w14:textId="77777777" w:rsidTr="002E1D78">
        <w:tc>
          <w:tcPr>
            <w:tcW w:w="1418" w:type="dxa"/>
          </w:tcPr>
          <w:p w14:paraId="306A02A7"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6DF49868" w14:textId="77777777" w:rsidR="006B7094" w:rsidRPr="00477B53" w:rsidRDefault="006B7094" w:rsidP="002E1D78">
            <w:pPr>
              <w:rPr>
                <w:rFonts w:cs="Times New Roman"/>
                <w:noProof/>
                <w:lang w:val="lt-LT"/>
              </w:rPr>
            </w:pPr>
            <w:r w:rsidRPr="00477B53">
              <w:rPr>
                <w:rFonts w:cs="Times New Roman"/>
                <w:noProof/>
                <w:lang w:val="lt-LT"/>
              </w:rPr>
              <w:t>Vytenio BPLB MPV</w:t>
            </w:r>
          </w:p>
        </w:tc>
        <w:tc>
          <w:tcPr>
            <w:tcW w:w="5103" w:type="dxa"/>
          </w:tcPr>
          <w:p w14:paraId="5B87C285" w14:textId="77777777" w:rsidR="006B7094" w:rsidRPr="00477B53" w:rsidRDefault="006B7094" w:rsidP="002E1D78">
            <w:pPr>
              <w:rPr>
                <w:rFonts w:cs="Times New Roman"/>
                <w:noProof/>
                <w:lang w:val="lt-LT"/>
              </w:rPr>
            </w:pPr>
            <w:r w:rsidRPr="00477B53">
              <w:rPr>
                <w:rFonts w:cs="Times New Roman"/>
                <w:noProof/>
                <w:lang w:val="lt-LT"/>
              </w:rPr>
              <w:t>Vytauto g. 72, Marijampolė</w:t>
            </w:r>
          </w:p>
        </w:tc>
      </w:tr>
      <w:tr w:rsidR="006B7094" w:rsidRPr="00477B53" w14:paraId="1E38E1A7" w14:textId="77777777" w:rsidTr="002E1D78">
        <w:tc>
          <w:tcPr>
            <w:tcW w:w="1418" w:type="dxa"/>
          </w:tcPr>
          <w:p w14:paraId="297CCA34"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33660649" w14:textId="77777777" w:rsidR="006B7094" w:rsidRPr="00477B53" w:rsidRDefault="006B7094" w:rsidP="002E1D78">
            <w:pPr>
              <w:rPr>
                <w:rFonts w:cs="Times New Roman"/>
                <w:noProof/>
                <w:lang w:val="lt-LT"/>
              </w:rPr>
            </w:pPr>
            <w:r w:rsidRPr="00477B53">
              <w:rPr>
                <w:rFonts w:cs="Times New Roman"/>
                <w:noProof/>
                <w:lang w:val="lt-LT"/>
              </w:rPr>
              <w:t>Kęstučio PB MPV</w:t>
            </w:r>
          </w:p>
        </w:tc>
        <w:tc>
          <w:tcPr>
            <w:tcW w:w="5103" w:type="dxa"/>
          </w:tcPr>
          <w:p w14:paraId="6C0BDD62" w14:textId="77777777" w:rsidR="006B7094" w:rsidRPr="00477B53" w:rsidRDefault="006B7094" w:rsidP="002E1D78">
            <w:pPr>
              <w:rPr>
                <w:rFonts w:cs="Times New Roman"/>
                <w:noProof/>
                <w:lang w:val="lt-LT"/>
              </w:rPr>
            </w:pPr>
            <w:r w:rsidRPr="00477B53">
              <w:rPr>
                <w:rFonts w:cs="Times New Roman"/>
                <w:noProof/>
                <w:lang w:val="lt-LT"/>
              </w:rPr>
              <w:t>Laužo k., Tauragės rajonas</w:t>
            </w:r>
          </w:p>
        </w:tc>
      </w:tr>
      <w:tr w:rsidR="006B7094" w:rsidRPr="008346DE" w14:paraId="1026FC44" w14:textId="77777777" w:rsidTr="002E1D78">
        <w:tc>
          <w:tcPr>
            <w:tcW w:w="1418" w:type="dxa"/>
          </w:tcPr>
          <w:p w14:paraId="073590A0"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2CF9EC25" w14:textId="77777777" w:rsidR="006B7094" w:rsidRPr="00477B53" w:rsidRDefault="006B7094" w:rsidP="002E1D78">
            <w:pPr>
              <w:rPr>
                <w:rFonts w:cs="Times New Roman"/>
                <w:noProof/>
                <w:lang w:val="lt-LT"/>
              </w:rPr>
            </w:pPr>
            <w:r w:rsidRPr="00477B53">
              <w:rPr>
                <w:rFonts w:cs="Times New Roman"/>
                <w:noProof/>
                <w:lang w:val="lt-LT"/>
              </w:rPr>
              <w:t>Pečiulionio AB MPV</w:t>
            </w:r>
          </w:p>
        </w:tc>
        <w:tc>
          <w:tcPr>
            <w:tcW w:w="5103" w:type="dxa"/>
          </w:tcPr>
          <w:p w14:paraId="0AE50CC1" w14:textId="77777777" w:rsidR="006B7094" w:rsidRPr="00477B53" w:rsidRDefault="006B7094" w:rsidP="002E1D78">
            <w:pPr>
              <w:rPr>
                <w:rFonts w:cs="Times New Roman"/>
                <w:noProof/>
                <w:lang w:val="lt-LT"/>
              </w:rPr>
            </w:pPr>
            <w:r w:rsidRPr="00477B53">
              <w:rPr>
                <w:rFonts w:cs="Times New Roman"/>
                <w:noProof/>
                <w:lang w:val="lt-LT"/>
              </w:rPr>
              <w:t>Dariaus ir Girėno g. 19, Pajūrio mstl., Šilalės rajonas</w:t>
            </w:r>
          </w:p>
        </w:tc>
      </w:tr>
      <w:tr w:rsidR="006B7094" w:rsidRPr="00477B53" w14:paraId="2169084C" w14:textId="77777777" w:rsidTr="002E1D78">
        <w:tc>
          <w:tcPr>
            <w:tcW w:w="1418" w:type="dxa"/>
          </w:tcPr>
          <w:p w14:paraId="42A8805D"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55514A73" w14:textId="77777777" w:rsidR="006B7094" w:rsidRPr="00477B53" w:rsidRDefault="006B7094" w:rsidP="002E1D78">
            <w:pPr>
              <w:rPr>
                <w:rFonts w:cs="Times New Roman"/>
                <w:noProof/>
                <w:lang w:val="lt-LT"/>
              </w:rPr>
            </w:pPr>
            <w:r w:rsidRPr="00477B53">
              <w:rPr>
                <w:rFonts w:cs="Times New Roman"/>
                <w:noProof/>
                <w:lang w:val="lt-LT"/>
              </w:rPr>
              <w:t>Ramanausko KRC MPV</w:t>
            </w:r>
          </w:p>
        </w:tc>
        <w:tc>
          <w:tcPr>
            <w:tcW w:w="5103" w:type="dxa"/>
          </w:tcPr>
          <w:p w14:paraId="2AA1EF60" w14:textId="77777777" w:rsidR="006B7094" w:rsidRPr="00477B53" w:rsidRDefault="006B7094" w:rsidP="002E1D78">
            <w:pPr>
              <w:rPr>
                <w:rFonts w:cs="Times New Roman"/>
                <w:noProof/>
                <w:lang w:val="lt-LT"/>
              </w:rPr>
            </w:pPr>
            <w:r w:rsidRPr="00477B53">
              <w:rPr>
                <w:rFonts w:cs="Times New Roman"/>
                <w:noProof/>
                <w:lang w:val="lt-LT"/>
              </w:rPr>
              <w:t>Meškerinės k., Švenčionių rajonas</w:t>
            </w:r>
          </w:p>
        </w:tc>
      </w:tr>
      <w:tr w:rsidR="006B7094" w:rsidRPr="00477B53" w14:paraId="16997A93" w14:textId="77777777" w:rsidTr="002E1D78">
        <w:tc>
          <w:tcPr>
            <w:tcW w:w="1418" w:type="dxa"/>
          </w:tcPr>
          <w:p w14:paraId="55701DF4"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493A0B62" w14:textId="77777777" w:rsidR="006B7094" w:rsidRPr="00477B53" w:rsidRDefault="006B7094" w:rsidP="002E1D78">
            <w:pPr>
              <w:rPr>
                <w:rFonts w:cs="Times New Roman"/>
                <w:noProof/>
                <w:lang w:val="lt-LT"/>
              </w:rPr>
            </w:pPr>
            <w:r w:rsidRPr="00477B53">
              <w:rPr>
                <w:rFonts w:cs="Times New Roman"/>
                <w:noProof/>
                <w:lang w:val="lt-LT"/>
              </w:rPr>
              <w:t>KOP MPV</w:t>
            </w:r>
          </w:p>
        </w:tc>
        <w:tc>
          <w:tcPr>
            <w:tcW w:w="5103" w:type="dxa"/>
          </w:tcPr>
          <w:p w14:paraId="52D37E1A" w14:textId="77777777" w:rsidR="006B7094" w:rsidRPr="00477B53" w:rsidRDefault="006B7094" w:rsidP="002E1D78">
            <w:pPr>
              <w:rPr>
                <w:rFonts w:cs="Times New Roman"/>
                <w:noProof/>
                <w:lang w:val="lt-LT"/>
              </w:rPr>
            </w:pPr>
            <w:r w:rsidRPr="00477B53">
              <w:rPr>
                <w:rFonts w:cs="Times New Roman"/>
                <w:noProof/>
                <w:lang w:val="lt-LT"/>
              </w:rPr>
              <w:t>Lakūnų g. 3, Šiauliai</w:t>
            </w:r>
          </w:p>
        </w:tc>
      </w:tr>
      <w:tr w:rsidR="006B7094" w:rsidRPr="00477B53" w14:paraId="4A123087" w14:textId="77777777" w:rsidTr="002E1D78">
        <w:tc>
          <w:tcPr>
            <w:tcW w:w="1418" w:type="dxa"/>
          </w:tcPr>
          <w:p w14:paraId="190005B0"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30E6F1D4" w14:textId="77777777" w:rsidR="006B7094" w:rsidRPr="00477B53" w:rsidRDefault="006B7094" w:rsidP="002E1D78">
            <w:pPr>
              <w:rPr>
                <w:rFonts w:cs="Times New Roman"/>
                <w:noProof/>
                <w:lang w:val="lt-LT"/>
              </w:rPr>
            </w:pPr>
            <w:r w:rsidRPr="00477B53">
              <w:rPr>
                <w:rFonts w:cs="Times New Roman"/>
                <w:noProof/>
                <w:lang w:val="lt-LT"/>
              </w:rPr>
              <w:t>KJP MPV</w:t>
            </w:r>
          </w:p>
        </w:tc>
        <w:tc>
          <w:tcPr>
            <w:tcW w:w="5103" w:type="dxa"/>
          </w:tcPr>
          <w:p w14:paraId="26D81108" w14:textId="77777777" w:rsidR="006B7094" w:rsidRPr="00477B53" w:rsidRDefault="006B7094" w:rsidP="002E1D78">
            <w:pPr>
              <w:rPr>
                <w:rFonts w:cs="Times New Roman"/>
                <w:noProof/>
                <w:lang w:val="lt-LT"/>
              </w:rPr>
            </w:pPr>
            <w:r w:rsidRPr="00477B53">
              <w:rPr>
                <w:rFonts w:cs="Times New Roman"/>
                <w:noProof/>
                <w:lang w:val="lt-LT"/>
              </w:rPr>
              <w:t>Naujojo uosto g. 24, Klaipėda</w:t>
            </w:r>
          </w:p>
        </w:tc>
      </w:tr>
      <w:tr w:rsidR="006B7094" w:rsidRPr="00477B53" w14:paraId="3E89D23F" w14:textId="77777777" w:rsidTr="002E1D78">
        <w:tc>
          <w:tcPr>
            <w:tcW w:w="1418" w:type="dxa"/>
          </w:tcPr>
          <w:p w14:paraId="36DC95F7" w14:textId="77777777" w:rsidR="006B7094" w:rsidRPr="00477B53" w:rsidRDefault="006B7094" w:rsidP="006B7094">
            <w:pPr>
              <w:pStyle w:val="ListParagraph"/>
              <w:numPr>
                <w:ilvl w:val="0"/>
                <w:numId w:val="55"/>
              </w:numPr>
              <w:suppressAutoHyphens w:val="0"/>
              <w:autoSpaceDN/>
              <w:spacing w:before="0" w:after="0" w:line="240" w:lineRule="auto"/>
              <w:contextualSpacing/>
              <w:jc w:val="left"/>
              <w:textAlignment w:val="auto"/>
              <w:rPr>
                <w:noProof/>
              </w:rPr>
            </w:pPr>
          </w:p>
        </w:tc>
        <w:tc>
          <w:tcPr>
            <w:tcW w:w="3402" w:type="dxa"/>
          </w:tcPr>
          <w:p w14:paraId="47720649" w14:textId="77777777" w:rsidR="006B7094" w:rsidRPr="00477B53" w:rsidRDefault="006B7094" w:rsidP="002E1D78">
            <w:pPr>
              <w:rPr>
                <w:rFonts w:cs="Times New Roman"/>
                <w:noProof/>
                <w:lang w:val="lt-LT"/>
              </w:rPr>
            </w:pPr>
            <w:r w:rsidRPr="00477B53">
              <w:rPr>
                <w:rFonts w:cs="Times New Roman"/>
                <w:noProof/>
                <w:lang w:val="lt-LT"/>
              </w:rPr>
              <w:t>Kunigaikščio Margirio pėstininkų batalionas</w:t>
            </w:r>
          </w:p>
        </w:tc>
        <w:tc>
          <w:tcPr>
            <w:tcW w:w="5103" w:type="dxa"/>
          </w:tcPr>
          <w:p w14:paraId="7C680B63" w14:textId="77777777" w:rsidR="006B7094" w:rsidRPr="00477B53" w:rsidRDefault="006B7094" w:rsidP="002E1D78">
            <w:pPr>
              <w:rPr>
                <w:rFonts w:cs="Times New Roman"/>
                <w:noProof/>
                <w:lang w:val="lt-LT"/>
              </w:rPr>
            </w:pPr>
            <w:r w:rsidRPr="00477B53">
              <w:rPr>
                <w:rFonts w:cs="Times New Roman"/>
                <w:noProof/>
                <w:lang w:val="lt-LT"/>
              </w:rPr>
              <w:t>Pakruojo g. 51. LT-76137 Šiauliai</w:t>
            </w:r>
          </w:p>
        </w:tc>
      </w:tr>
    </w:tbl>
    <w:p w14:paraId="71FDB3F9" w14:textId="77777777" w:rsidR="00226176" w:rsidRPr="00226176" w:rsidRDefault="00226176" w:rsidP="00226176">
      <w:pPr>
        <w:pStyle w:val="ListParagraph"/>
        <w:numPr>
          <w:ilvl w:val="0"/>
          <w:numId w:val="0"/>
        </w:numPr>
      </w:pPr>
    </w:p>
    <w:p w14:paraId="37A66A7E" w14:textId="2D26F52C" w:rsidR="00E7779B" w:rsidRDefault="00E7779B" w:rsidP="00E7779B">
      <w:pPr>
        <w:pStyle w:val="ListParagraph"/>
        <w:numPr>
          <w:ilvl w:val="0"/>
          <w:numId w:val="0"/>
        </w:numPr>
      </w:pPr>
    </w:p>
    <w:p w14:paraId="772B6733" w14:textId="5AF0A2A1" w:rsidR="00E7779B" w:rsidRDefault="00E7779B" w:rsidP="00E7779B">
      <w:pPr>
        <w:pStyle w:val="ListParagraph"/>
        <w:numPr>
          <w:ilvl w:val="0"/>
          <w:numId w:val="0"/>
        </w:numPr>
      </w:pPr>
    </w:p>
    <w:p w14:paraId="7ABC7825" w14:textId="40B886BE" w:rsidR="00786DE2" w:rsidRPr="00B83FFB" w:rsidRDefault="00786DE2" w:rsidP="009C67A6">
      <w:pPr>
        <w:pStyle w:val="Heading1"/>
      </w:pPr>
      <w:bookmarkStart w:id="25" w:name="_Toc229010562"/>
      <w:r w:rsidRPr="00B83FFB">
        <w:lastRenderedPageBreak/>
        <w:t>SIEKIAMOS SITUACIJOS APRAŠYMAS</w:t>
      </w:r>
      <w:bookmarkEnd w:id="25"/>
    </w:p>
    <w:p w14:paraId="494934CE" w14:textId="26830B6A" w:rsidR="007E7DAD" w:rsidRDefault="007E7DAD" w:rsidP="006355C2">
      <w:pPr>
        <w:pStyle w:val="ListParagraph"/>
      </w:pPr>
      <w:r>
        <w:t>Siekiama, kad būtų į</w:t>
      </w:r>
      <w:r w:rsidRPr="00032DAB">
        <w:t>diegta</w:t>
      </w:r>
      <w:r>
        <w:t>,</w:t>
      </w:r>
      <w:r w:rsidRPr="00032DAB">
        <w:t xml:space="preserve"> </w:t>
      </w:r>
      <w:r>
        <w:t xml:space="preserve">suderinta ir pradėta naudoti moderni </w:t>
      </w:r>
      <w:r w:rsidR="006C3AE8">
        <w:t>medicininių vaizdų archyvavimo, peržiūros ir perdavimo</w:t>
      </w:r>
      <w:r>
        <w:t xml:space="preserve"> informacinė </w:t>
      </w:r>
      <w:r w:rsidRPr="00A95875">
        <w:t>sistema</w:t>
      </w:r>
      <w:r w:rsidR="006C3AE8">
        <w:t xml:space="preserve"> PACS</w:t>
      </w:r>
      <w:r w:rsidRPr="00A95875">
        <w:t xml:space="preserve">, atitinkanti šiuolaikinius kokybės standartus, pritaikyta dirbti pagal Sveikatos apsaugos ministerijos teisės aktus. </w:t>
      </w:r>
    </w:p>
    <w:p w14:paraId="4E02CEAD" w14:textId="6CC9B0EB" w:rsidR="007E7DAD" w:rsidRDefault="007E7DAD" w:rsidP="006355C2">
      <w:pPr>
        <w:pStyle w:val="ListParagraph"/>
      </w:pPr>
      <w:r>
        <w:t xml:space="preserve">Siekiama, kad </w:t>
      </w:r>
      <w:r w:rsidR="006C3AE8">
        <w:t>visa įranga, kuri palaiko DICOM standartą, automatiniu būdu perduotų vaizdus centralizuotam archyvavimui ir peržiūrai.</w:t>
      </w:r>
    </w:p>
    <w:p w14:paraId="10950A48" w14:textId="097616DA" w:rsidR="006C3AE8" w:rsidRDefault="006C3AE8" w:rsidP="006355C2">
      <w:pPr>
        <w:pStyle w:val="ListParagraph"/>
      </w:pPr>
      <w:r>
        <w:t>Siekiama, kad visa DICOM įranga, palaikanti DICOM M</w:t>
      </w:r>
      <w:r w:rsidRPr="00E73A1A">
        <w:t>WL (</w:t>
      </w:r>
      <w:proofErr w:type="spellStart"/>
      <w:r w:rsidRPr="00E73A1A">
        <w:t>Modality</w:t>
      </w:r>
      <w:proofErr w:type="spellEnd"/>
      <w:r w:rsidRPr="00E73A1A">
        <w:t xml:space="preserve"> </w:t>
      </w:r>
      <w:proofErr w:type="spellStart"/>
      <w:r w:rsidRPr="00E73A1A">
        <w:t>Work</w:t>
      </w:r>
      <w:proofErr w:type="spellEnd"/>
      <w:r w:rsidRPr="00E73A1A">
        <w:t xml:space="preserve"> </w:t>
      </w:r>
      <w:proofErr w:type="spellStart"/>
      <w:r w:rsidRPr="00E73A1A">
        <w:t>List</w:t>
      </w:r>
      <w:proofErr w:type="spellEnd"/>
      <w:r w:rsidRPr="00E73A1A">
        <w:t>)</w:t>
      </w:r>
      <w:r>
        <w:t>, automatizuotai gautų užduotis su pacientų duomenimis iš HIS (ESPIS)</w:t>
      </w:r>
      <w:r w:rsidR="005662EA">
        <w:t>.</w:t>
      </w:r>
    </w:p>
    <w:p w14:paraId="6861D8ED" w14:textId="0BFE5AAF" w:rsidR="007E7DAD" w:rsidRDefault="006C3AE8" w:rsidP="006355C2">
      <w:pPr>
        <w:pStyle w:val="ListParagraph"/>
      </w:pPr>
      <w:r>
        <w:t xml:space="preserve">Visa medicininė įranga, kuri generuoja vaizdus, įskaitant judančius vaizdus bei EKG ar </w:t>
      </w:r>
      <w:proofErr w:type="spellStart"/>
      <w:r>
        <w:t>audiometrijos</w:t>
      </w:r>
      <w:proofErr w:type="spellEnd"/>
      <w:r>
        <w:t xml:space="preserve"> signalus, būtų skaitmenizuota ir DICOM standartu perduotų duomenis į centralizuotą PACS archyvą. </w:t>
      </w:r>
    </w:p>
    <w:p w14:paraId="7FC00244" w14:textId="125761EB" w:rsidR="006C3AE8" w:rsidRDefault="006C3AE8" w:rsidP="006355C2">
      <w:pPr>
        <w:pStyle w:val="ListParagraph"/>
      </w:pPr>
      <w:r>
        <w:t xml:space="preserve">Medicininė įranga, kuri generuoja tyrimų atsakymus dokumentų pavidale (pvz. </w:t>
      </w:r>
      <w:proofErr w:type="spellStart"/>
      <w:r>
        <w:t>pdf</w:t>
      </w:r>
      <w:proofErr w:type="spellEnd"/>
      <w:r>
        <w:t xml:space="preserve">) būtų integruota tokiu būdu, kad jos duomenys būtų centralizuotai archyvuojami DICOM ar kitu formatu ir būtų pasiekiami peržiūrai iš HIS </w:t>
      </w:r>
      <w:r w:rsidR="005662EA">
        <w:t>ta pačia sąsaja kaip ir visi kiti medicininiai vaizdai (pvz., nuoroda iš tyrimo aprašymo dokumento).</w:t>
      </w:r>
    </w:p>
    <w:p w14:paraId="7B4FE5C9" w14:textId="3D543B1B" w:rsidR="00E7779B" w:rsidRDefault="005662EA" w:rsidP="00E7779B">
      <w:pPr>
        <w:pStyle w:val="ListParagraph"/>
      </w:pPr>
      <w:r>
        <w:t>Medicininiai vaizdai būtų peržiūrimi iš visų KMT sveikatos specialistų darbo vietų.</w:t>
      </w:r>
    </w:p>
    <w:p w14:paraId="3BEDDD8D" w14:textId="5F779403" w:rsidR="005662EA" w:rsidRDefault="005662EA" w:rsidP="00E7779B">
      <w:pPr>
        <w:pStyle w:val="ListParagraph"/>
      </w:pPr>
      <w:r>
        <w:t>Medicininiai vaizdai būtų prieinami nuotoliniam tyrimų aprašymui ir telemedicinos paslaugų teikimui.</w:t>
      </w:r>
    </w:p>
    <w:p w14:paraId="636C4044" w14:textId="23D1E792" w:rsidR="005662EA" w:rsidRDefault="005662EA" w:rsidP="00E7779B">
      <w:pPr>
        <w:pStyle w:val="ListParagraph"/>
      </w:pPr>
      <w:r>
        <w:t xml:space="preserve">Sukurta integracija su ESPBI IS tokiu būdu, kad automatiškai būtų išsiųsti medicininiai vaizdai, kurie privalo būti išsiųsti į ESPBI </w:t>
      </w:r>
      <w:proofErr w:type="spellStart"/>
      <w:r>
        <w:t>MedVAIS</w:t>
      </w:r>
      <w:proofErr w:type="spellEnd"/>
      <w:r>
        <w:t>.</w:t>
      </w:r>
    </w:p>
    <w:p w14:paraId="638BA1E1" w14:textId="74ADBB76" w:rsidR="005662EA" w:rsidRDefault="005662EA" w:rsidP="00E7779B">
      <w:pPr>
        <w:pStyle w:val="ListParagraph"/>
      </w:pPr>
      <w:r>
        <w:t xml:space="preserve">Sukurta integracija su </w:t>
      </w:r>
      <w:proofErr w:type="spellStart"/>
      <w:r>
        <w:t>MedVAIS</w:t>
      </w:r>
      <w:proofErr w:type="spellEnd"/>
      <w:r>
        <w:t xml:space="preserve"> tokiu būdu, kad pagal poreikį galima būtų KMT pacientų ir tiriamųjų vaizdus iš </w:t>
      </w:r>
      <w:proofErr w:type="spellStart"/>
      <w:r>
        <w:t>MedVAIS</w:t>
      </w:r>
      <w:proofErr w:type="spellEnd"/>
      <w:r>
        <w:t xml:space="preserve"> išsaugoti KMT PACS (</w:t>
      </w:r>
      <w:r w:rsidR="009138A5">
        <w:t xml:space="preserve">atsižvelgiant į </w:t>
      </w:r>
      <w:proofErr w:type="spellStart"/>
      <w:r w:rsidR="009138A5">
        <w:t>MedVAIS</w:t>
      </w:r>
      <w:proofErr w:type="spellEnd"/>
      <w:r w:rsidR="009138A5">
        <w:t xml:space="preserve"> technines galimybes ir galiojančias duomenų tvarkymo taisykles)</w:t>
      </w:r>
      <w:r>
        <w:t>.</w:t>
      </w:r>
    </w:p>
    <w:p w14:paraId="76142041" w14:textId="2D299927" w:rsidR="003F4764" w:rsidRPr="00B03061" w:rsidRDefault="00310AFA" w:rsidP="00B03061">
      <w:pPr>
        <w:pStyle w:val="ListParagraph"/>
      </w:pPr>
      <w:r>
        <w:t xml:space="preserve">Dėl Krašto apsaugos sistemos specifikos, </w:t>
      </w:r>
      <w:r w:rsidR="006A7845">
        <w:t>medicininė</w:t>
      </w:r>
      <w:r>
        <w:t xml:space="preserve"> įranga negali būti jungiama į bendrą kompiuterinį tinklą todėl siekiama, kad laboratorijos analizatoriai ir kita nesertifikuota kompiuterinė bei programinė įranga būtų fiziškai arba VLAN izoliuota nuo </w:t>
      </w:r>
      <w:r w:rsidR="00CC6970">
        <w:t>KAS DPT</w:t>
      </w:r>
      <w:r>
        <w:t xml:space="preserve"> pagal schemą:</w:t>
      </w:r>
      <w:r w:rsidR="00B82593" w:rsidRPr="00E73A1A">
        <w:rPr>
          <w:noProof/>
          <w:lang w:eastAsia="en-US"/>
        </w:rPr>
        <w:t xml:space="preserve"> </w:t>
      </w:r>
    </w:p>
    <w:p w14:paraId="220B0F46" w14:textId="0A848FD4" w:rsidR="00B82593" w:rsidRPr="00B82593" w:rsidRDefault="00CC6970" w:rsidP="00B82593">
      <w:pPr>
        <w:pStyle w:val="ListParagraph"/>
        <w:numPr>
          <w:ilvl w:val="0"/>
          <w:numId w:val="0"/>
        </w:numPr>
      </w:pPr>
      <w:r>
        <w:rPr>
          <w:noProof/>
          <w14:ligatures w14:val="standardContextual"/>
        </w:rPr>
        <w:lastRenderedPageBreak/>
        <w:drawing>
          <wp:inline distT="0" distB="0" distL="0" distR="0" wp14:anchorId="1A8E81AC" wp14:editId="68116C2A">
            <wp:extent cx="6254115" cy="3934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254115" cy="3934460"/>
                    </a:xfrm>
                    <a:prstGeom prst="rect">
                      <a:avLst/>
                    </a:prstGeom>
                    <a:noFill/>
                    <a:ln>
                      <a:noFill/>
                    </a:ln>
                  </pic:spPr>
                </pic:pic>
              </a:graphicData>
            </a:graphic>
          </wp:inline>
        </w:drawing>
      </w:r>
    </w:p>
    <w:p w14:paraId="58B4CE73" w14:textId="7A382BEB" w:rsidR="00B82593" w:rsidRDefault="00B82593" w:rsidP="00E7779B">
      <w:pPr>
        <w:pStyle w:val="ListParagraph"/>
      </w:pPr>
      <w:r>
        <w:t>Numatoma, kad kompiuterin</w:t>
      </w:r>
      <w:r w:rsidR="006A7845">
        <w:t>io</w:t>
      </w:r>
      <w:r>
        <w:t xml:space="preserve"> tinklo techninis sprendimas bus sukurtas ir įdiegtas </w:t>
      </w:r>
      <w:r w:rsidR="00CC6970">
        <w:t>KAS DPT valdytojų bei PO IT</w:t>
      </w:r>
      <w:r>
        <w:t xml:space="preserve"> specialistų.</w:t>
      </w:r>
    </w:p>
    <w:p w14:paraId="72FC564E" w14:textId="6A20FB33" w:rsidR="00B82593" w:rsidRPr="00F24BB2" w:rsidRDefault="00B82593" w:rsidP="00F24BB2">
      <w:pPr>
        <w:pStyle w:val="ListParagraph"/>
        <w:numPr>
          <w:ilvl w:val="0"/>
          <w:numId w:val="0"/>
        </w:numPr>
      </w:pPr>
    </w:p>
    <w:p w14:paraId="09440A94" w14:textId="77777777" w:rsidR="00310AFA" w:rsidRDefault="00310AFA" w:rsidP="00310AFA">
      <w:pPr>
        <w:pStyle w:val="ListParagraph"/>
        <w:numPr>
          <w:ilvl w:val="0"/>
          <w:numId w:val="0"/>
        </w:numPr>
      </w:pPr>
    </w:p>
    <w:p w14:paraId="726FF66C" w14:textId="4E92A125" w:rsidR="0005249C" w:rsidRPr="00B83FFB" w:rsidRDefault="00285ACB" w:rsidP="009C67A6">
      <w:pPr>
        <w:pStyle w:val="Heading1"/>
      </w:pPr>
      <w:bookmarkStart w:id="26" w:name="_Toc229010563"/>
      <w:r>
        <w:t>Reikalavimai programinei įrangai</w:t>
      </w:r>
      <w:bookmarkEnd w:id="26"/>
      <w:r w:rsidR="0045650C" w:rsidRPr="00B83FFB">
        <w:t xml:space="preserve"> </w:t>
      </w:r>
    </w:p>
    <w:p w14:paraId="2F2B790D" w14:textId="530BFB44" w:rsidR="007D7715" w:rsidRPr="006E3711" w:rsidRDefault="00FC5F0B" w:rsidP="00B03061">
      <w:pPr>
        <w:pStyle w:val="Heading2"/>
      </w:pPr>
      <w:bookmarkStart w:id="27" w:name="_Toc229010564"/>
      <w:bookmarkEnd w:id="23"/>
      <w:bookmarkEnd w:id="24"/>
      <w:r>
        <w:t>Vaizdų archyvavimo p</w:t>
      </w:r>
      <w:r w:rsidRPr="00285ACB">
        <w:t>rograminė įranga</w:t>
      </w:r>
      <w:bookmarkEnd w:id="27"/>
    </w:p>
    <w:tbl>
      <w:tblPr>
        <w:tblStyle w:val="TableGrid"/>
        <w:tblW w:w="0" w:type="auto"/>
        <w:tblLook w:val="04A0" w:firstRow="1" w:lastRow="0" w:firstColumn="1" w:lastColumn="0" w:noHBand="0" w:noVBand="1"/>
      </w:tblPr>
      <w:tblGrid>
        <w:gridCol w:w="5665"/>
        <w:gridCol w:w="3969"/>
      </w:tblGrid>
      <w:tr w:rsidR="006E3711" w:rsidRPr="008346DE" w14:paraId="24265EEA" w14:textId="77777777" w:rsidTr="00285ACB">
        <w:tc>
          <w:tcPr>
            <w:tcW w:w="5665" w:type="dxa"/>
            <w:shd w:val="clear" w:color="auto" w:fill="D9E2F3" w:themeFill="accent1" w:themeFillTint="33"/>
          </w:tcPr>
          <w:p w14:paraId="5B6B67DF" w14:textId="048A0EFD" w:rsidR="006E3711" w:rsidRPr="00285ACB" w:rsidRDefault="00285ACB" w:rsidP="00285ACB">
            <w:pPr>
              <w:pStyle w:val="ListParagraph"/>
              <w:numPr>
                <w:ilvl w:val="0"/>
                <w:numId w:val="0"/>
              </w:numPr>
              <w:jc w:val="left"/>
              <w:rPr>
                <w:b/>
              </w:rPr>
            </w:pPr>
            <w:r w:rsidRPr="00285ACB">
              <w:rPr>
                <w:b/>
                <w:bCs/>
              </w:rPr>
              <w:t>Parametrai ir reikalaujamos parametrų reikšmės</w:t>
            </w:r>
          </w:p>
        </w:tc>
        <w:tc>
          <w:tcPr>
            <w:tcW w:w="3969" w:type="dxa"/>
            <w:shd w:val="clear" w:color="auto" w:fill="D9E2F3" w:themeFill="accent1" w:themeFillTint="33"/>
          </w:tcPr>
          <w:p w14:paraId="48920068" w14:textId="190A339D" w:rsidR="00A42373" w:rsidRPr="00285ACB" w:rsidRDefault="00DF4946" w:rsidP="00A42373">
            <w:pPr>
              <w:jc w:val="center"/>
              <w:rPr>
                <w:b/>
                <w:lang w:val="lt-LT"/>
              </w:rPr>
            </w:pPr>
            <w:r w:rsidRPr="00285ACB">
              <w:rPr>
                <w:b/>
                <w:lang w:val="lt-LT"/>
              </w:rPr>
              <w:t>Atitikimas reikalavimui</w:t>
            </w:r>
            <w:r w:rsidR="00285ACB" w:rsidRPr="00285ACB">
              <w:rPr>
                <w:b/>
                <w:lang w:val="lt-LT"/>
              </w:rPr>
              <w:t>, siūlomos įrangos parametrų reikšmės</w:t>
            </w:r>
          </w:p>
        </w:tc>
      </w:tr>
      <w:tr w:rsidR="00285ACB" w14:paraId="2D9C0C03" w14:textId="77777777" w:rsidTr="00285ACB">
        <w:tc>
          <w:tcPr>
            <w:tcW w:w="5665" w:type="dxa"/>
          </w:tcPr>
          <w:p w14:paraId="6ED629CD" w14:textId="6209C487" w:rsidR="00285ACB" w:rsidRPr="00772811" w:rsidRDefault="00285ACB" w:rsidP="00285ACB">
            <w:pPr>
              <w:pStyle w:val="ListParagraph"/>
              <w:rPr>
                <w:szCs w:val="24"/>
              </w:rPr>
            </w:pPr>
            <w:r w:rsidRPr="00772811">
              <w:rPr>
                <w:szCs w:val="24"/>
              </w:rPr>
              <w:t>Programinės įrangos pavadinimas (nurodyti)</w:t>
            </w:r>
            <w:r w:rsidR="005A424A">
              <w:rPr>
                <w:szCs w:val="24"/>
              </w:rPr>
              <w:t>.</w:t>
            </w:r>
          </w:p>
        </w:tc>
        <w:tc>
          <w:tcPr>
            <w:tcW w:w="3969" w:type="dxa"/>
          </w:tcPr>
          <w:p w14:paraId="290E889F" w14:textId="77777777" w:rsidR="00285ACB" w:rsidRDefault="00285ACB" w:rsidP="00285ACB"/>
        </w:tc>
      </w:tr>
      <w:tr w:rsidR="00285ACB" w14:paraId="75F334F6" w14:textId="77777777" w:rsidTr="00285ACB">
        <w:tc>
          <w:tcPr>
            <w:tcW w:w="5665" w:type="dxa"/>
          </w:tcPr>
          <w:p w14:paraId="14E55700" w14:textId="2BC560B6" w:rsidR="00285ACB" w:rsidRPr="00772811" w:rsidRDefault="00285ACB" w:rsidP="00285ACB">
            <w:pPr>
              <w:pStyle w:val="ListParagraph"/>
              <w:rPr>
                <w:szCs w:val="24"/>
              </w:rPr>
            </w:pPr>
            <w:r w:rsidRPr="00772811">
              <w:rPr>
                <w:szCs w:val="24"/>
              </w:rPr>
              <w:t>Programinės įrangos gamintojas (nurodyti)</w:t>
            </w:r>
            <w:r w:rsidR="005A424A">
              <w:rPr>
                <w:szCs w:val="24"/>
              </w:rPr>
              <w:t>.</w:t>
            </w:r>
          </w:p>
        </w:tc>
        <w:tc>
          <w:tcPr>
            <w:tcW w:w="3969" w:type="dxa"/>
          </w:tcPr>
          <w:p w14:paraId="3D475E23" w14:textId="77777777" w:rsidR="00285ACB" w:rsidRDefault="00285ACB" w:rsidP="00285ACB"/>
        </w:tc>
      </w:tr>
      <w:tr w:rsidR="00285ACB" w:rsidRPr="008346DE" w14:paraId="1A367095" w14:textId="77777777" w:rsidTr="00285ACB">
        <w:tc>
          <w:tcPr>
            <w:tcW w:w="5665" w:type="dxa"/>
          </w:tcPr>
          <w:p w14:paraId="2C66EF8A" w14:textId="4E1BEEA6" w:rsidR="00285ACB" w:rsidRPr="00772811" w:rsidRDefault="00285ACB" w:rsidP="00285ACB">
            <w:pPr>
              <w:pStyle w:val="ListParagraph"/>
              <w:rPr>
                <w:szCs w:val="24"/>
              </w:rPr>
            </w:pPr>
            <w:r w:rsidRPr="00772811">
              <w:rPr>
                <w:szCs w:val="24"/>
              </w:rPr>
              <w:t>Palaikoma operacinės sistemos versija: turi dirbti Microsoft Windows Server 2012 arba naujesnėje operacinėje sistemoje</w:t>
            </w:r>
            <w:r w:rsidR="005A424A">
              <w:rPr>
                <w:szCs w:val="24"/>
              </w:rPr>
              <w:t>.</w:t>
            </w:r>
          </w:p>
        </w:tc>
        <w:tc>
          <w:tcPr>
            <w:tcW w:w="3969" w:type="dxa"/>
          </w:tcPr>
          <w:p w14:paraId="04004A7E" w14:textId="6179DA2B" w:rsidR="00285ACB" w:rsidRPr="00E73A1A" w:rsidRDefault="00285ACB" w:rsidP="00285ACB">
            <w:pPr>
              <w:rPr>
                <w:lang w:val="pt-BR"/>
              </w:rPr>
            </w:pPr>
          </w:p>
        </w:tc>
      </w:tr>
      <w:tr w:rsidR="00285ACB" w:rsidRPr="008346DE" w14:paraId="7048791E" w14:textId="77777777" w:rsidTr="00285ACB">
        <w:tc>
          <w:tcPr>
            <w:tcW w:w="5665" w:type="dxa"/>
          </w:tcPr>
          <w:p w14:paraId="49B1A72C" w14:textId="6823B5DA" w:rsidR="00285ACB" w:rsidRPr="00772811" w:rsidRDefault="00285ACB" w:rsidP="008742FF">
            <w:pPr>
              <w:pStyle w:val="ListParagraph"/>
              <w:rPr>
                <w:szCs w:val="24"/>
              </w:rPr>
            </w:pPr>
            <w:r w:rsidRPr="00E73A1A">
              <w:rPr>
                <w:szCs w:val="24"/>
              </w:rPr>
              <w:t>Licencijavimas: programinė įranga turi tu</w:t>
            </w:r>
            <w:r w:rsidR="00772811" w:rsidRPr="00E73A1A">
              <w:rPr>
                <w:szCs w:val="24"/>
              </w:rPr>
              <w:t xml:space="preserve">rėti </w:t>
            </w:r>
            <w:r w:rsidR="008742FF" w:rsidRPr="00E73A1A">
              <w:rPr>
                <w:szCs w:val="24"/>
              </w:rPr>
              <w:t>neribotą licenciją</w:t>
            </w:r>
            <w:r w:rsidR="00772811" w:rsidRPr="00772811">
              <w:rPr>
                <w:szCs w:val="24"/>
              </w:rPr>
              <w:t xml:space="preserve"> </w:t>
            </w:r>
            <w:r w:rsidRPr="00772811">
              <w:rPr>
                <w:szCs w:val="24"/>
              </w:rPr>
              <w:t>prijungiamiems vaizdus generuojantiems įrenginiams</w:t>
            </w:r>
            <w:r w:rsidR="005A424A">
              <w:rPr>
                <w:szCs w:val="24"/>
              </w:rPr>
              <w:t>.</w:t>
            </w:r>
          </w:p>
        </w:tc>
        <w:tc>
          <w:tcPr>
            <w:tcW w:w="3969" w:type="dxa"/>
          </w:tcPr>
          <w:p w14:paraId="3F6712C9" w14:textId="4E9B897D" w:rsidR="00285ACB" w:rsidRPr="00E73A1A" w:rsidRDefault="00285ACB" w:rsidP="00285ACB">
            <w:pPr>
              <w:rPr>
                <w:lang w:val="pt-BR"/>
              </w:rPr>
            </w:pPr>
          </w:p>
        </w:tc>
      </w:tr>
      <w:tr w:rsidR="00772811" w:rsidRPr="008346DE" w14:paraId="3BB2DBAC" w14:textId="77777777" w:rsidTr="00285ACB">
        <w:tc>
          <w:tcPr>
            <w:tcW w:w="5665" w:type="dxa"/>
          </w:tcPr>
          <w:p w14:paraId="11E18612" w14:textId="1509D87F" w:rsidR="00772811" w:rsidRPr="00772811" w:rsidRDefault="00772811" w:rsidP="00772811">
            <w:pPr>
              <w:pStyle w:val="ListParagraph"/>
              <w:rPr>
                <w:szCs w:val="24"/>
              </w:rPr>
            </w:pPr>
            <w:r w:rsidRPr="00772811">
              <w:rPr>
                <w:szCs w:val="24"/>
              </w:rPr>
              <w:t>Atitikimas DICOM 3.0 standartui: būtinas CR, DX, CT, US, MG, MR, NM, PT, RF, SC, XA, ECG tipų DICOM vaizdų palaikymas</w:t>
            </w:r>
            <w:r w:rsidR="005A424A">
              <w:rPr>
                <w:szCs w:val="24"/>
              </w:rPr>
              <w:t>.</w:t>
            </w:r>
          </w:p>
        </w:tc>
        <w:tc>
          <w:tcPr>
            <w:tcW w:w="3969" w:type="dxa"/>
          </w:tcPr>
          <w:p w14:paraId="13E10CC0" w14:textId="08095881" w:rsidR="00772811" w:rsidRPr="00E73A1A" w:rsidRDefault="00772811" w:rsidP="00772811">
            <w:pPr>
              <w:rPr>
                <w:lang w:val="pt-BR"/>
              </w:rPr>
            </w:pPr>
          </w:p>
        </w:tc>
      </w:tr>
      <w:tr w:rsidR="00772811" w14:paraId="177852D9" w14:textId="77777777" w:rsidTr="00285ACB">
        <w:tc>
          <w:tcPr>
            <w:tcW w:w="5665" w:type="dxa"/>
          </w:tcPr>
          <w:p w14:paraId="5BE67C1A" w14:textId="77777777" w:rsidR="00772811" w:rsidRPr="00772811" w:rsidRDefault="00772811" w:rsidP="00772811">
            <w:pPr>
              <w:pStyle w:val="Standard"/>
            </w:pPr>
            <w:proofErr w:type="spellStart"/>
            <w:r w:rsidRPr="00772811">
              <w:t>Palaikomos</w:t>
            </w:r>
            <w:proofErr w:type="spellEnd"/>
            <w:r w:rsidRPr="00772811">
              <w:t xml:space="preserve"> </w:t>
            </w:r>
            <w:proofErr w:type="spellStart"/>
            <w:r w:rsidRPr="00772811">
              <w:t>funkcijos</w:t>
            </w:r>
            <w:proofErr w:type="spellEnd"/>
            <w:r w:rsidRPr="00772811">
              <w:t xml:space="preserve">: </w:t>
            </w:r>
          </w:p>
          <w:p w14:paraId="7360A0D0" w14:textId="65F7C109" w:rsidR="00772811" w:rsidRPr="00772811" w:rsidRDefault="00772811" w:rsidP="002022FF">
            <w:pPr>
              <w:pStyle w:val="Standard"/>
              <w:numPr>
                <w:ilvl w:val="0"/>
                <w:numId w:val="45"/>
              </w:numPr>
            </w:pPr>
            <w:r w:rsidRPr="00772811">
              <w:t>storage (C-STORE)</w:t>
            </w:r>
            <w:r w:rsidR="00501829">
              <w:t>;</w:t>
            </w:r>
            <w:r w:rsidRPr="00772811">
              <w:t xml:space="preserve"> </w:t>
            </w:r>
          </w:p>
          <w:p w14:paraId="5D065102" w14:textId="053BF7EA" w:rsidR="00772811" w:rsidRPr="00772811" w:rsidRDefault="00772811" w:rsidP="002022FF">
            <w:pPr>
              <w:pStyle w:val="Standard"/>
              <w:numPr>
                <w:ilvl w:val="0"/>
                <w:numId w:val="45"/>
              </w:numPr>
            </w:pPr>
            <w:r w:rsidRPr="00772811">
              <w:lastRenderedPageBreak/>
              <w:t>query/retrieve (C-FIND)</w:t>
            </w:r>
            <w:r w:rsidR="00501829">
              <w:t>;</w:t>
            </w:r>
            <w:r w:rsidRPr="00772811">
              <w:t xml:space="preserve"> </w:t>
            </w:r>
          </w:p>
          <w:p w14:paraId="565EA6E5" w14:textId="3BCB17B0" w:rsidR="00772811" w:rsidRPr="00772811" w:rsidRDefault="00772811" w:rsidP="002022FF">
            <w:pPr>
              <w:pStyle w:val="Standard"/>
              <w:numPr>
                <w:ilvl w:val="0"/>
                <w:numId w:val="45"/>
              </w:numPr>
            </w:pPr>
            <w:r w:rsidRPr="00772811">
              <w:t>verification (C-ECHO)</w:t>
            </w:r>
            <w:r w:rsidR="00501829">
              <w:t>;</w:t>
            </w:r>
            <w:r w:rsidRPr="00772811">
              <w:t xml:space="preserve"> </w:t>
            </w:r>
          </w:p>
          <w:p w14:paraId="76108274" w14:textId="53F4C31F" w:rsidR="00772811" w:rsidRPr="00772811" w:rsidRDefault="00772811" w:rsidP="002022FF">
            <w:pPr>
              <w:pStyle w:val="Standard"/>
              <w:numPr>
                <w:ilvl w:val="0"/>
                <w:numId w:val="45"/>
              </w:numPr>
            </w:pPr>
            <w:r w:rsidRPr="00772811">
              <w:t>transfer (C-MOVE)</w:t>
            </w:r>
            <w:r w:rsidR="00501829">
              <w:t>;</w:t>
            </w:r>
            <w:r w:rsidRPr="00772811">
              <w:t xml:space="preserve"> </w:t>
            </w:r>
          </w:p>
          <w:p w14:paraId="3DB40A29" w14:textId="6FEE6B14" w:rsidR="00772811" w:rsidRPr="00772811" w:rsidRDefault="00772811" w:rsidP="002022FF">
            <w:pPr>
              <w:pStyle w:val="Standard"/>
              <w:numPr>
                <w:ilvl w:val="0"/>
                <w:numId w:val="45"/>
              </w:numPr>
            </w:pPr>
            <w:r w:rsidRPr="00772811">
              <w:t>storage commitment</w:t>
            </w:r>
            <w:r w:rsidR="00501829">
              <w:t>.</w:t>
            </w:r>
          </w:p>
        </w:tc>
        <w:tc>
          <w:tcPr>
            <w:tcW w:w="3969" w:type="dxa"/>
          </w:tcPr>
          <w:p w14:paraId="3EF6A72E" w14:textId="335B9423" w:rsidR="00772811" w:rsidRDefault="00772811" w:rsidP="00772811"/>
        </w:tc>
      </w:tr>
      <w:tr w:rsidR="00772811" w14:paraId="276AF4E5" w14:textId="77777777" w:rsidTr="00285ACB">
        <w:tc>
          <w:tcPr>
            <w:tcW w:w="5665" w:type="dxa"/>
          </w:tcPr>
          <w:p w14:paraId="231B13E3" w14:textId="35C3448C" w:rsidR="00772811" w:rsidRPr="00772811" w:rsidRDefault="00772811" w:rsidP="00772811">
            <w:pPr>
              <w:pStyle w:val="ListParagraph"/>
              <w:rPr>
                <w:szCs w:val="24"/>
              </w:rPr>
            </w:pPr>
            <w:r>
              <w:rPr>
                <w:szCs w:val="24"/>
              </w:rPr>
              <w:t xml:space="preserve">Būtina administravimo </w:t>
            </w:r>
            <w:r>
              <w:rPr>
                <w:szCs w:val="24"/>
                <w:lang w:val="en-US"/>
              </w:rPr>
              <w:t xml:space="preserve">WEB </w:t>
            </w:r>
            <w:r>
              <w:rPr>
                <w:szCs w:val="24"/>
              </w:rPr>
              <w:t>sąsaja</w:t>
            </w:r>
            <w:r w:rsidR="005A424A">
              <w:rPr>
                <w:szCs w:val="24"/>
              </w:rPr>
              <w:t>.</w:t>
            </w:r>
          </w:p>
        </w:tc>
        <w:tc>
          <w:tcPr>
            <w:tcW w:w="3969" w:type="dxa"/>
          </w:tcPr>
          <w:p w14:paraId="60D6B1AC" w14:textId="77777777" w:rsidR="00772811" w:rsidRDefault="00772811" w:rsidP="00772811"/>
        </w:tc>
      </w:tr>
      <w:tr w:rsidR="00772811" w14:paraId="35CCFEA4" w14:textId="77777777" w:rsidTr="00285ACB">
        <w:tc>
          <w:tcPr>
            <w:tcW w:w="5665" w:type="dxa"/>
          </w:tcPr>
          <w:p w14:paraId="6FAA00D0" w14:textId="167F7770" w:rsidR="00772811" w:rsidRPr="003448D1" w:rsidRDefault="00772811" w:rsidP="00772811">
            <w:pPr>
              <w:pStyle w:val="ListParagraph"/>
            </w:pPr>
            <w:r w:rsidRPr="00772811">
              <w:t>Vaizdų perdavimo technologijos:</w:t>
            </w:r>
            <w:r w:rsidR="005A424A">
              <w:t xml:space="preserve"> </w:t>
            </w:r>
            <w:r w:rsidRPr="00772811">
              <w:t xml:space="preserve">ne mažiau kaip </w:t>
            </w:r>
            <w:proofErr w:type="spellStart"/>
            <w:r w:rsidRPr="00772811">
              <w:t>Implicit</w:t>
            </w:r>
            <w:proofErr w:type="spellEnd"/>
            <w:r w:rsidRPr="00772811">
              <w:t xml:space="preserve"> </w:t>
            </w:r>
            <w:proofErr w:type="spellStart"/>
            <w:r w:rsidRPr="00772811">
              <w:t>Little</w:t>
            </w:r>
            <w:proofErr w:type="spellEnd"/>
            <w:r w:rsidRPr="00772811">
              <w:t xml:space="preserve"> </w:t>
            </w:r>
            <w:proofErr w:type="spellStart"/>
            <w:r w:rsidRPr="00772811">
              <w:t>Endian</w:t>
            </w:r>
            <w:proofErr w:type="spellEnd"/>
            <w:r w:rsidRPr="00772811">
              <w:t xml:space="preserve">, </w:t>
            </w:r>
            <w:proofErr w:type="spellStart"/>
            <w:r w:rsidRPr="00772811">
              <w:t>Explicit</w:t>
            </w:r>
            <w:proofErr w:type="spellEnd"/>
            <w:r w:rsidRPr="00772811">
              <w:t xml:space="preserve"> Big </w:t>
            </w:r>
            <w:proofErr w:type="spellStart"/>
            <w:r w:rsidRPr="00772811">
              <w:t>Endian</w:t>
            </w:r>
            <w:proofErr w:type="spellEnd"/>
            <w:r w:rsidRPr="00772811">
              <w:t xml:space="preserve">, JPEG, JPEG-LS, RLE, 12-lead ECG </w:t>
            </w:r>
            <w:proofErr w:type="spellStart"/>
            <w:r w:rsidRPr="00772811">
              <w:t>Waveform</w:t>
            </w:r>
            <w:proofErr w:type="spellEnd"/>
            <w:r w:rsidRPr="00772811">
              <w:t xml:space="preserve"> </w:t>
            </w:r>
            <w:proofErr w:type="spellStart"/>
            <w:r w:rsidRPr="00772811">
              <w:t>Storage</w:t>
            </w:r>
            <w:proofErr w:type="spellEnd"/>
            <w:r w:rsidRPr="00772811">
              <w:t xml:space="preserve">, General ECG </w:t>
            </w:r>
            <w:proofErr w:type="spellStart"/>
            <w:r w:rsidRPr="00772811">
              <w:t>Waveform</w:t>
            </w:r>
            <w:proofErr w:type="spellEnd"/>
            <w:r w:rsidRPr="00772811">
              <w:t xml:space="preserve"> </w:t>
            </w:r>
            <w:proofErr w:type="spellStart"/>
            <w:r w:rsidRPr="00772811">
              <w:t>Storage</w:t>
            </w:r>
            <w:proofErr w:type="spellEnd"/>
            <w:r w:rsidRPr="00772811">
              <w:t xml:space="preserve"> vaizdų perdavimo sintakses (</w:t>
            </w:r>
            <w:proofErr w:type="spellStart"/>
            <w:r w:rsidRPr="00772811">
              <w:t>Transfer</w:t>
            </w:r>
            <w:proofErr w:type="spellEnd"/>
            <w:r w:rsidRPr="00772811">
              <w:t xml:space="preserve"> </w:t>
            </w:r>
            <w:proofErr w:type="spellStart"/>
            <w:r w:rsidRPr="00772811">
              <w:t>Syntaxes</w:t>
            </w:r>
            <w:proofErr w:type="spellEnd"/>
            <w:r w:rsidRPr="00772811">
              <w:t>).</w:t>
            </w:r>
          </w:p>
        </w:tc>
        <w:tc>
          <w:tcPr>
            <w:tcW w:w="3969" w:type="dxa"/>
          </w:tcPr>
          <w:p w14:paraId="67EE234C" w14:textId="77777777" w:rsidR="00772811" w:rsidRDefault="00772811" w:rsidP="00772811"/>
        </w:tc>
      </w:tr>
      <w:tr w:rsidR="00772811" w14:paraId="4C2BF3EA" w14:textId="77777777" w:rsidTr="00285ACB">
        <w:tc>
          <w:tcPr>
            <w:tcW w:w="5665" w:type="dxa"/>
          </w:tcPr>
          <w:p w14:paraId="3C6C2A51" w14:textId="0197BAB0" w:rsidR="00772811" w:rsidRPr="003448D1" w:rsidRDefault="00772811" w:rsidP="00772811">
            <w:pPr>
              <w:pStyle w:val="ListParagraph"/>
            </w:pPr>
            <w:r w:rsidRPr="00772811">
              <w:t xml:space="preserve">Turi palaikyti šiuos vaizdų suglaudinimo standartus: JPEG2000 </w:t>
            </w:r>
            <w:proofErr w:type="spellStart"/>
            <w:r w:rsidRPr="00772811">
              <w:t>Lossless</w:t>
            </w:r>
            <w:proofErr w:type="spellEnd"/>
            <w:r w:rsidRPr="00772811">
              <w:t xml:space="preserve"> ir </w:t>
            </w:r>
            <w:proofErr w:type="spellStart"/>
            <w:r w:rsidRPr="00772811">
              <w:t>lossy</w:t>
            </w:r>
            <w:proofErr w:type="spellEnd"/>
            <w:r w:rsidR="005678E0">
              <w:t>.</w:t>
            </w:r>
          </w:p>
        </w:tc>
        <w:tc>
          <w:tcPr>
            <w:tcW w:w="3969" w:type="dxa"/>
          </w:tcPr>
          <w:p w14:paraId="1CA04962" w14:textId="77777777" w:rsidR="00772811" w:rsidRDefault="00772811" w:rsidP="00772811"/>
        </w:tc>
      </w:tr>
      <w:tr w:rsidR="00772811" w14:paraId="0EF973FF" w14:textId="77777777" w:rsidTr="00285ACB">
        <w:tc>
          <w:tcPr>
            <w:tcW w:w="5665" w:type="dxa"/>
          </w:tcPr>
          <w:p w14:paraId="2FE18407" w14:textId="34E1983A" w:rsidR="00772811" w:rsidRPr="003448D1" w:rsidRDefault="00772811" w:rsidP="00772811">
            <w:pPr>
              <w:pStyle w:val="ListParagraph"/>
            </w:pPr>
            <w:r w:rsidRPr="00772811">
              <w:t xml:space="preserve">Palaikomi </w:t>
            </w:r>
            <w:proofErr w:type="spellStart"/>
            <w:r w:rsidRPr="00772811">
              <w:t>video</w:t>
            </w:r>
            <w:proofErr w:type="spellEnd"/>
            <w:r w:rsidRPr="00772811">
              <w:t xml:space="preserve"> standartai: MPEG2 (1.2.840.10008.1.2.4.100 MPEG2 </w:t>
            </w:r>
            <w:proofErr w:type="spellStart"/>
            <w:r w:rsidRPr="00772811">
              <w:t>Main</w:t>
            </w:r>
            <w:proofErr w:type="spellEnd"/>
            <w:r w:rsidRPr="00772811">
              <w:t xml:space="preserve"> </w:t>
            </w:r>
            <w:proofErr w:type="spellStart"/>
            <w:r w:rsidRPr="00772811">
              <w:t>Profile</w:t>
            </w:r>
            <w:proofErr w:type="spellEnd"/>
            <w:r w:rsidRPr="00772811">
              <w:t xml:space="preserve"> </w:t>
            </w:r>
            <w:proofErr w:type="spellStart"/>
            <w:r w:rsidRPr="00772811">
              <w:t>Main</w:t>
            </w:r>
            <w:proofErr w:type="spellEnd"/>
            <w:r w:rsidRPr="00772811">
              <w:t xml:space="preserve"> </w:t>
            </w:r>
            <w:proofErr w:type="spellStart"/>
            <w:r w:rsidRPr="00772811">
              <w:t>Level</w:t>
            </w:r>
            <w:proofErr w:type="spellEnd"/>
            <w:r w:rsidRPr="00772811">
              <w:t>) ir MPEG4 (MPEG-4 AVC/H.264 BD-</w:t>
            </w:r>
            <w:proofErr w:type="spellStart"/>
            <w:r w:rsidRPr="00772811">
              <w:t>compatible</w:t>
            </w:r>
            <w:proofErr w:type="spellEnd"/>
            <w:r w:rsidRPr="00772811">
              <w:t xml:space="preserve"> </w:t>
            </w:r>
            <w:proofErr w:type="spellStart"/>
            <w:r w:rsidRPr="00772811">
              <w:t>High</w:t>
            </w:r>
            <w:proofErr w:type="spellEnd"/>
            <w:r w:rsidRPr="00772811">
              <w:t xml:space="preserve"> </w:t>
            </w:r>
            <w:proofErr w:type="spellStart"/>
            <w:r w:rsidRPr="00772811">
              <w:t>Profile</w:t>
            </w:r>
            <w:proofErr w:type="spellEnd"/>
            <w:r w:rsidRPr="00772811">
              <w:t xml:space="preserve"> / </w:t>
            </w:r>
            <w:proofErr w:type="spellStart"/>
            <w:r w:rsidRPr="00772811">
              <w:t>Level</w:t>
            </w:r>
            <w:proofErr w:type="spellEnd"/>
            <w:r w:rsidRPr="00772811">
              <w:t xml:space="preserve"> 4.1)</w:t>
            </w:r>
            <w:r w:rsidR="005678E0">
              <w:t>.</w:t>
            </w:r>
          </w:p>
        </w:tc>
        <w:tc>
          <w:tcPr>
            <w:tcW w:w="3969" w:type="dxa"/>
          </w:tcPr>
          <w:p w14:paraId="7992C76C" w14:textId="77777777" w:rsidR="00772811" w:rsidRDefault="00772811" w:rsidP="00772811"/>
        </w:tc>
      </w:tr>
      <w:tr w:rsidR="00772811" w14:paraId="6AB615EA" w14:textId="77777777" w:rsidTr="00285ACB">
        <w:tc>
          <w:tcPr>
            <w:tcW w:w="5665" w:type="dxa"/>
          </w:tcPr>
          <w:p w14:paraId="29FF3255" w14:textId="4D99BBF1" w:rsidR="00772811" w:rsidRPr="003448D1" w:rsidRDefault="00772811" w:rsidP="00772811">
            <w:pPr>
              <w:pStyle w:val="ListParagraph"/>
            </w:pPr>
            <w:r w:rsidRPr="00772811">
              <w:t xml:space="preserve">Būtina galimybė persiųsti </w:t>
            </w:r>
            <w:r>
              <w:t>DICOM M</w:t>
            </w:r>
            <w:r>
              <w:rPr>
                <w:lang w:val="en-US"/>
              </w:rPr>
              <w:t xml:space="preserve">WL </w:t>
            </w:r>
            <w:r w:rsidRPr="00772811">
              <w:t xml:space="preserve">užduotis (DICOM </w:t>
            </w:r>
            <w:proofErr w:type="spellStart"/>
            <w:r w:rsidRPr="00772811">
              <w:t>Modality</w:t>
            </w:r>
            <w:proofErr w:type="spellEnd"/>
            <w:r w:rsidRPr="00772811">
              <w:t xml:space="preserve"> </w:t>
            </w:r>
            <w:proofErr w:type="spellStart"/>
            <w:r w:rsidRPr="00772811">
              <w:t>Worklist</w:t>
            </w:r>
            <w:proofErr w:type="spellEnd"/>
            <w:r w:rsidRPr="00772811">
              <w:t>) diagnostiniams įrenginiams</w:t>
            </w:r>
            <w:r w:rsidR="005678E0">
              <w:t>.</w:t>
            </w:r>
          </w:p>
        </w:tc>
        <w:tc>
          <w:tcPr>
            <w:tcW w:w="3969" w:type="dxa"/>
          </w:tcPr>
          <w:p w14:paraId="3E3AA419" w14:textId="77777777" w:rsidR="00772811" w:rsidRDefault="00772811" w:rsidP="00772811"/>
        </w:tc>
      </w:tr>
      <w:tr w:rsidR="00772811" w14:paraId="60D44DF5" w14:textId="77777777" w:rsidTr="00285ACB">
        <w:tc>
          <w:tcPr>
            <w:tcW w:w="5665" w:type="dxa"/>
          </w:tcPr>
          <w:p w14:paraId="6673B31B" w14:textId="1DCBEDD9" w:rsidR="00772811" w:rsidRPr="003448D1" w:rsidRDefault="00772811" w:rsidP="00772811">
            <w:pPr>
              <w:pStyle w:val="ListParagraph"/>
            </w:pPr>
            <w:r w:rsidRPr="00772811">
              <w:t>Galimybė persiųsti tyrimus į kitus vaizdų archyvus ar darbo stotis</w:t>
            </w:r>
            <w:r w:rsidR="005678E0">
              <w:t>.</w:t>
            </w:r>
          </w:p>
        </w:tc>
        <w:tc>
          <w:tcPr>
            <w:tcW w:w="3969" w:type="dxa"/>
          </w:tcPr>
          <w:p w14:paraId="7FAB11BC" w14:textId="77777777" w:rsidR="00772811" w:rsidRDefault="00772811" w:rsidP="00772811"/>
        </w:tc>
      </w:tr>
      <w:tr w:rsidR="00772811" w14:paraId="571D25C4" w14:textId="77777777" w:rsidTr="00285ACB">
        <w:tc>
          <w:tcPr>
            <w:tcW w:w="5665" w:type="dxa"/>
          </w:tcPr>
          <w:p w14:paraId="4BBFA92A" w14:textId="3EF9C296" w:rsidR="00772811" w:rsidRPr="003448D1" w:rsidRDefault="00772811" w:rsidP="00772811">
            <w:pPr>
              <w:pStyle w:val="ListParagraph"/>
            </w:pPr>
            <w:r w:rsidRPr="00772811">
              <w:t>Automatizuotas ankstesnių tyrimų iš ilgalaikių talpyklų ar operatyviosios atminties užkrovimas į vieną ar daugiau darbo vietų.</w:t>
            </w:r>
          </w:p>
        </w:tc>
        <w:tc>
          <w:tcPr>
            <w:tcW w:w="3969" w:type="dxa"/>
          </w:tcPr>
          <w:p w14:paraId="12C97F16" w14:textId="77777777" w:rsidR="00772811" w:rsidRDefault="00772811" w:rsidP="00772811"/>
        </w:tc>
      </w:tr>
      <w:tr w:rsidR="00772811" w14:paraId="66B270DD" w14:textId="77777777" w:rsidTr="00285ACB">
        <w:tc>
          <w:tcPr>
            <w:tcW w:w="5665" w:type="dxa"/>
          </w:tcPr>
          <w:p w14:paraId="143EA194" w14:textId="753C64E2" w:rsidR="00772811" w:rsidRPr="003448D1" w:rsidRDefault="00772811" w:rsidP="00772811">
            <w:pPr>
              <w:pStyle w:val="ListParagraph"/>
            </w:pPr>
            <w:r w:rsidRPr="00772811">
              <w:t>Tyrimų saugojimas: trumpalaikėse ir ilgalaikėse saugyklose, su automatizuotu perkėlimu į ilgalaikes saugyklas.</w:t>
            </w:r>
          </w:p>
        </w:tc>
        <w:tc>
          <w:tcPr>
            <w:tcW w:w="3969" w:type="dxa"/>
          </w:tcPr>
          <w:p w14:paraId="41C96848" w14:textId="77777777" w:rsidR="00772811" w:rsidRDefault="00772811" w:rsidP="00772811"/>
        </w:tc>
      </w:tr>
      <w:tr w:rsidR="00772811" w:rsidRPr="008346DE" w14:paraId="0995ECC4" w14:textId="77777777" w:rsidTr="00285ACB">
        <w:tc>
          <w:tcPr>
            <w:tcW w:w="5665" w:type="dxa"/>
          </w:tcPr>
          <w:p w14:paraId="66A0BEE6" w14:textId="594DFB9A" w:rsidR="00772811" w:rsidRPr="003448D1" w:rsidRDefault="00772811" w:rsidP="00772811">
            <w:pPr>
              <w:pStyle w:val="ListParagraph"/>
            </w:pPr>
            <w:r w:rsidRPr="00772811">
              <w:t>Automatizuotas šalinimas pagal suformuotus kriterijus, ne mažiau kaip tyrimo atlikimo laiko ir tyrimo tipo kriterijus.</w:t>
            </w:r>
          </w:p>
        </w:tc>
        <w:tc>
          <w:tcPr>
            <w:tcW w:w="3969" w:type="dxa"/>
          </w:tcPr>
          <w:p w14:paraId="3FC87DFB" w14:textId="77777777" w:rsidR="00772811" w:rsidRPr="00E73A1A" w:rsidRDefault="00772811" w:rsidP="00772811">
            <w:pPr>
              <w:rPr>
                <w:lang w:val="pt-BR"/>
              </w:rPr>
            </w:pPr>
          </w:p>
        </w:tc>
      </w:tr>
      <w:tr w:rsidR="00772811" w:rsidRPr="008346DE" w14:paraId="3ABE8E30" w14:textId="77777777" w:rsidTr="00285ACB">
        <w:tc>
          <w:tcPr>
            <w:tcW w:w="5665" w:type="dxa"/>
          </w:tcPr>
          <w:p w14:paraId="57A8C1DD" w14:textId="1624B127" w:rsidR="00772811" w:rsidRPr="003448D1" w:rsidRDefault="0097496A" w:rsidP="0097496A">
            <w:pPr>
              <w:pStyle w:val="ListParagraph"/>
            </w:pPr>
            <w:r w:rsidRPr="0097496A">
              <w:t>Dokumentacija:</w:t>
            </w:r>
            <w:r w:rsidRPr="0097496A">
              <w:tab/>
              <w:t>gamintojo dokumentaciją lietuvių arba anglų kalba būtina pateikti kartu su įranga</w:t>
            </w:r>
          </w:p>
        </w:tc>
        <w:tc>
          <w:tcPr>
            <w:tcW w:w="3969" w:type="dxa"/>
          </w:tcPr>
          <w:p w14:paraId="00223100" w14:textId="77777777" w:rsidR="00772811" w:rsidRPr="00E73A1A" w:rsidRDefault="00772811" w:rsidP="00772811">
            <w:pPr>
              <w:rPr>
                <w:lang w:val="pt-BR"/>
              </w:rPr>
            </w:pPr>
          </w:p>
        </w:tc>
      </w:tr>
    </w:tbl>
    <w:p w14:paraId="490C0D12" w14:textId="77777777" w:rsidR="006E3711" w:rsidRPr="00E73A1A" w:rsidRDefault="006E3711" w:rsidP="006E3711">
      <w:pPr>
        <w:rPr>
          <w:lang w:val="pt-BR"/>
        </w:rPr>
      </w:pPr>
    </w:p>
    <w:p w14:paraId="36F55FEC" w14:textId="31921E9E" w:rsidR="00E07FDF" w:rsidRDefault="0097496A" w:rsidP="0097496A">
      <w:pPr>
        <w:pStyle w:val="Heading2"/>
      </w:pPr>
      <w:bookmarkStart w:id="28" w:name="_Toc229010565"/>
      <w:r>
        <w:t>Vaizdų peržiūros ir diagnostikos programinė įranga</w:t>
      </w:r>
      <w:bookmarkEnd w:id="28"/>
    </w:p>
    <w:tbl>
      <w:tblPr>
        <w:tblStyle w:val="TableGrid"/>
        <w:tblW w:w="0" w:type="auto"/>
        <w:tblLook w:val="04A0" w:firstRow="1" w:lastRow="0" w:firstColumn="1" w:lastColumn="0" w:noHBand="0" w:noVBand="1"/>
      </w:tblPr>
      <w:tblGrid>
        <w:gridCol w:w="5665"/>
        <w:gridCol w:w="3969"/>
      </w:tblGrid>
      <w:tr w:rsidR="0097496A" w:rsidRPr="008346DE" w14:paraId="2F80BDF1" w14:textId="77777777" w:rsidTr="0097496A">
        <w:tc>
          <w:tcPr>
            <w:tcW w:w="5665" w:type="dxa"/>
          </w:tcPr>
          <w:p w14:paraId="69BCCA4D" w14:textId="77777777" w:rsidR="0097496A" w:rsidRPr="00285ACB" w:rsidRDefault="0097496A" w:rsidP="005F790E">
            <w:pPr>
              <w:pStyle w:val="ListParagraph"/>
              <w:numPr>
                <w:ilvl w:val="0"/>
                <w:numId w:val="0"/>
              </w:numPr>
              <w:jc w:val="left"/>
              <w:rPr>
                <w:b/>
              </w:rPr>
            </w:pPr>
            <w:r w:rsidRPr="00285ACB">
              <w:rPr>
                <w:b/>
                <w:bCs/>
              </w:rPr>
              <w:t>Parametrai ir reikalaujamos parametrų reikšmės</w:t>
            </w:r>
          </w:p>
        </w:tc>
        <w:tc>
          <w:tcPr>
            <w:tcW w:w="3969" w:type="dxa"/>
          </w:tcPr>
          <w:p w14:paraId="0AA9CF42" w14:textId="77777777" w:rsidR="0097496A" w:rsidRPr="00285ACB" w:rsidRDefault="0097496A" w:rsidP="005F790E">
            <w:pPr>
              <w:jc w:val="center"/>
              <w:rPr>
                <w:b/>
                <w:lang w:val="lt-LT"/>
              </w:rPr>
            </w:pPr>
            <w:r w:rsidRPr="00285ACB">
              <w:rPr>
                <w:b/>
                <w:lang w:val="lt-LT"/>
              </w:rPr>
              <w:t>Atitikimas reikalavimui, siūlomos įrangos parametrų reikšmės</w:t>
            </w:r>
          </w:p>
        </w:tc>
      </w:tr>
      <w:tr w:rsidR="0097496A" w14:paraId="08AF7E28" w14:textId="77777777" w:rsidTr="0097496A">
        <w:tc>
          <w:tcPr>
            <w:tcW w:w="5665" w:type="dxa"/>
          </w:tcPr>
          <w:p w14:paraId="79038B68" w14:textId="33705F2C" w:rsidR="0097496A" w:rsidRPr="00772811" w:rsidRDefault="0097496A" w:rsidP="005F790E">
            <w:pPr>
              <w:pStyle w:val="ListParagraph"/>
              <w:rPr>
                <w:szCs w:val="24"/>
              </w:rPr>
            </w:pPr>
            <w:r w:rsidRPr="00772811">
              <w:rPr>
                <w:szCs w:val="24"/>
              </w:rPr>
              <w:t>Programinės įrangos pavadinimas (nurodyti)</w:t>
            </w:r>
            <w:r w:rsidR="005678E0">
              <w:rPr>
                <w:szCs w:val="24"/>
              </w:rPr>
              <w:t>.</w:t>
            </w:r>
          </w:p>
        </w:tc>
        <w:tc>
          <w:tcPr>
            <w:tcW w:w="3969" w:type="dxa"/>
          </w:tcPr>
          <w:p w14:paraId="18081237" w14:textId="77777777" w:rsidR="0097496A" w:rsidRDefault="0097496A" w:rsidP="005F790E"/>
        </w:tc>
      </w:tr>
      <w:tr w:rsidR="0097496A" w14:paraId="4E38542F" w14:textId="77777777" w:rsidTr="0097496A">
        <w:tc>
          <w:tcPr>
            <w:tcW w:w="5665" w:type="dxa"/>
          </w:tcPr>
          <w:p w14:paraId="4F878485" w14:textId="78FFDD71" w:rsidR="0097496A" w:rsidRPr="00772811" w:rsidRDefault="0097496A" w:rsidP="005F790E">
            <w:pPr>
              <w:pStyle w:val="ListParagraph"/>
              <w:rPr>
                <w:szCs w:val="24"/>
              </w:rPr>
            </w:pPr>
            <w:r w:rsidRPr="00772811">
              <w:rPr>
                <w:szCs w:val="24"/>
              </w:rPr>
              <w:t>Programinės įrangos gamintojas (nurodyti)</w:t>
            </w:r>
            <w:r w:rsidR="005678E0">
              <w:rPr>
                <w:szCs w:val="24"/>
              </w:rPr>
              <w:t>.</w:t>
            </w:r>
          </w:p>
        </w:tc>
        <w:tc>
          <w:tcPr>
            <w:tcW w:w="3969" w:type="dxa"/>
          </w:tcPr>
          <w:p w14:paraId="1CF3C0CE" w14:textId="77777777" w:rsidR="0097496A" w:rsidRDefault="0097496A" w:rsidP="005F790E"/>
        </w:tc>
      </w:tr>
      <w:tr w:rsidR="00D70E15" w:rsidRPr="008346DE" w14:paraId="2FE5ED0F" w14:textId="77777777" w:rsidTr="0097496A">
        <w:tc>
          <w:tcPr>
            <w:tcW w:w="5665" w:type="dxa"/>
          </w:tcPr>
          <w:p w14:paraId="57367B3D" w14:textId="0ADF3CAD" w:rsidR="00D70E15" w:rsidRPr="00772811" w:rsidRDefault="00D70E15" w:rsidP="00D70E15">
            <w:pPr>
              <w:pStyle w:val="ListParagraph"/>
              <w:rPr>
                <w:szCs w:val="24"/>
              </w:rPr>
            </w:pPr>
            <w:r w:rsidRPr="00D70E15">
              <w:rPr>
                <w:szCs w:val="24"/>
              </w:rPr>
              <w:lastRenderedPageBreak/>
              <w:t xml:space="preserve">Diagnostinė programinė įranga veikia kaip </w:t>
            </w:r>
            <w:r>
              <w:rPr>
                <w:szCs w:val="24"/>
              </w:rPr>
              <w:t>kliento</w:t>
            </w:r>
            <w:r w:rsidRPr="00D70E15">
              <w:rPr>
                <w:szCs w:val="24"/>
              </w:rPr>
              <w:t xml:space="preserve"> serverinės programinės įrangos dalis ir yra skirta vaizdų diagnostinei peržiūrai ir vertinimui</w:t>
            </w:r>
            <w:r w:rsidR="005678E0">
              <w:rPr>
                <w:szCs w:val="24"/>
              </w:rPr>
              <w:t>.</w:t>
            </w:r>
          </w:p>
        </w:tc>
        <w:tc>
          <w:tcPr>
            <w:tcW w:w="3969" w:type="dxa"/>
          </w:tcPr>
          <w:p w14:paraId="6022BE28" w14:textId="77777777" w:rsidR="00D70E15" w:rsidRPr="00E73A1A" w:rsidRDefault="00D70E15" w:rsidP="005F790E">
            <w:pPr>
              <w:rPr>
                <w:lang w:val="pt-BR"/>
              </w:rPr>
            </w:pPr>
          </w:p>
        </w:tc>
      </w:tr>
      <w:tr w:rsidR="00D70E15" w:rsidRPr="008346DE" w14:paraId="0426F3BE" w14:textId="77777777" w:rsidTr="0097496A">
        <w:tc>
          <w:tcPr>
            <w:tcW w:w="5665" w:type="dxa"/>
          </w:tcPr>
          <w:p w14:paraId="090CE4C7" w14:textId="31277FCE" w:rsidR="00D70E15" w:rsidRPr="00D70E15" w:rsidRDefault="00D70E15" w:rsidP="00D70E15">
            <w:pPr>
              <w:pStyle w:val="ListParagraph"/>
              <w:rPr>
                <w:szCs w:val="24"/>
              </w:rPr>
            </w:pPr>
            <w:r w:rsidRPr="00D70E15">
              <w:rPr>
                <w:szCs w:val="24"/>
              </w:rPr>
              <w:t>Programinės įrangos diagnostinių  licencijų skaičius: ne mažiau 20 dirbančių vienu metu</w:t>
            </w:r>
            <w:r w:rsidR="005678E0">
              <w:rPr>
                <w:szCs w:val="24"/>
              </w:rPr>
              <w:t>.</w:t>
            </w:r>
          </w:p>
        </w:tc>
        <w:tc>
          <w:tcPr>
            <w:tcW w:w="3969" w:type="dxa"/>
          </w:tcPr>
          <w:p w14:paraId="4EB1556C" w14:textId="77777777" w:rsidR="00D70E15" w:rsidRPr="00E73A1A" w:rsidRDefault="00D70E15" w:rsidP="005F790E">
            <w:pPr>
              <w:rPr>
                <w:lang w:val="pt-BR"/>
              </w:rPr>
            </w:pPr>
          </w:p>
        </w:tc>
      </w:tr>
      <w:tr w:rsidR="00D70E15" w:rsidRPr="008346DE" w14:paraId="0836FD4A" w14:textId="77777777" w:rsidTr="0097496A">
        <w:tc>
          <w:tcPr>
            <w:tcW w:w="5665" w:type="dxa"/>
          </w:tcPr>
          <w:p w14:paraId="417B6FC1" w14:textId="535EDC33" w:rsidR="00D70E15" w:rsidRPr="00D70E15" w:rsidRDefault="00D70E15" w:rsidP="00D70E15">
            <w:pPr>
              <w:pStyle w:val="ListParagraph"/>
              <w:rPr>
                <w:szCs w:val="24"/>
              </w:rPr>
            </w:pPr>
            <w:r w:rsidRPr="00D70E15">
              <w:rPr>
                <w:szCs w:val="24"/>
              </w:rPr>
              <w:t xml:space="preserve">Programinė įranga vaizdus </w:t>
            </w:r>
            <w:r>
              <w:rPr>
                <w:szCs w:val="24"/>
              </w:rPr>
              <w:t xml:space="preserve">turi </w:t>
            </w:r>
            <w:r w:rsidRPr="00D70E15">
              <w:rPr>
                <w:szCs w:val="24"/>
              </w:rPr>
              <w:t>atidar</w:t>
            </w:r>
            <w:r>
              <w:rPr>
                <w:szCs w:val="24"/>
              </w:rPr>
              <w:t>yti</w:t>
            </w:r>
            <w:r w:rsidRPr="00D70E15">
              <w:rPr>
                <w:szCs w:val="24"/>
              </w:rPr>
              <w:t xml:space="preserve"> tiesiogiai iš serverinės programinės įrangos duomenų bazė</w:t>
            </w:r>
            <w:r>
              <w:rPr>
                <w:szCs w:val="24"/>
              </w:rPr>
              <w:t>s</w:t>
            </w:r>
            <w:r w:rsidR="005678E0">
              <w:rPr>
                <w:szCs w:val="24"/>
              </w:rPr>
              <w:t>.</w:t>
            </w:r>
          </w:p>
        </w:tc>
        <w:tc>
          <w:tcPr>
            <w:tcW w:w="3969" w:type="dxa"/>
          </w:tcPr>
          <w:p w14:paraId="377B173B" w14:textId="77777777" w:rsidR="00D70E15" w:rsidRPr="00E73A1A" w:rsidRDefault="00D70E15" w:rsidP="005F790E">
            <w:pPr>
              <w:rPr>
                <w:lang w:val="pt-BR"/>
              </w:rPr>
            </w:pPr>
          </w:p>
        </w:tc>
      </w:tr>
      <w:tr w:rsidR="0097496A" w:rsidRPr="008346DE" w14:paraId="47F92C3B" w14:textId="77777777" w:rsidTr="0097496A">
        <w:tc>
          <w:tcPr>
            <w:tcW w:w="5665" w:type="dxa"/>
          </w:tcPr>
          <w:p w14:paraId="62027580" w14:textId="72DC6A57" w:rsidR="0097496A" w:rsidRPr="00772811" w:rsidRDefault="0097496A" w:rsidP="0097496A">
            <w:pPr>
              <w:pStyle w:val="ListParagraph"/>
              <w:rPr>
                <w:szCs w:val="24"/>
              </w:rPr>
            </w:pPr>
            <w:r w:rsidRPr="0097496A">
              <w:rPr>
                <w:szCs w:val="24"/>
              </w:rPr>
              <w:t>Kelių monitorių palaikymas (iki 4 ekranų). Automatiškai sulygiuoti vaizdo peržiūros naršyklės langai pasirinktiems ekranams.</w:t>
            </w:r>
          </w:p>
        </w:tc>
        <w:tc>
          <w:tcPr>
            <w:tcW w:w="3969" w:type="dxa"/>
          </w:tcPr>
          <w:p w14:paraId="136294F5" w14:textId="77777777" w:rsidR="0097496A" w:rsidRPr="00E73A1A" w:rsidRDefault="0097496A" w:rsidP="005F790E">
            <w:pPr>
              <w:rPr>
                <w:lang w:val="lt-LT"/>
              </w:rPr>
            </w:pPr>
          </w:p>
        </w:tc>
      </w:tr>
      <w:tr w:rsidR="0097496A" w14:paraId="1ACAD5EC" w14:textId="77777777" w:rsidTr="0097496A">
        <w:tc>
          <w:tcPr>
            <w:tcW w:w="5665" w:type="dxa"/>
          </w:tcPr>
          <w:p w14:paraId="76B1797D" w14:textId="77777777" w:rsidR="0097496A" w:rsidRDefault="0097496A" w:rsidP="0097496A">
            <w:pPr>
              <w:pStyle w:val="ListParagraph"/>
              <w:rPr>
                <w:szCs w:val="24"/>
              </w:rPr>
            </w:pPr>
            <w:r w:rsidRPr="0097496A">
              <w:rPr>
                <w:szCs w:val="24"/>
              </w:rPr>
              <w:t>Palaikomi mobilieji įrenginiai (planšetiniai kompiut</w:t>
            </w:r>
            <w:r>
              <w:rPr>
                <w:szCs w:val="24"/>
              </w:rPr>
              <w:t>eriai ir išmanieji telefonai):</w:t>
            </w:r>
          </w:p>
          <w:p w14:paraId="63CD4099" w14:textId="118EA3F4" w:rsidR="0097496A" w:rsidRPr="0097496A" w:rsidRDefault="0097496A" w:rsidP="002022FF">
            <w:pPr>
              <w:pStyle w:val="ListParagraph"/>
              <w:numPr>
                <w:ilvl w:val="0"/>
                <w:numId w:val="46"/>
              </w:numPr>
              <w:rPr>
                <w:szCs w:val="24"/>
              </w:rPr>
            </w:pPr>
            <w:r w:rsidRPr="0097496A">
              <w:rPr>
                <w:szCs w:val="24"/>
              </w:rPr>
              <w:t>IOS įrenginiai („Safari“ naršyklė, „Chrome“ naršyklė);</w:t>
            </w:r>
          </w:p>
          <w:p w14:paraId="3D22BA3C" w14:textId="54341774" w:rsidR="0097496A" w:rsidRPr="00772811" w:rsidRDefault="0097496A" w:rsidP="002022FF">
            <w:pPr>
              <w:pStyle w:val="ListParagraph"/>
              <w:numPr>
                <w:ilvl w:val="0"/>
                <w:numId w:val="46"/>
              </w:numPr>
              <w:rPr>
                <w:szCs w:val="24"/>
              </w:rPr>
            </w:pPr>
            <w:r w:rsidRPr="0097496A">
              <w:rPr>
                <w:szCs w:val="24"/>
              </w:rPr>
              <w:t>Android įrenginiai („Chrome“ naršyklė).</w:t>
            </w:r>
          </w:p>
        </w:tc>
        <w:tc>
          <w:tcPr>
            <w:tcW w:w="3969" w:type="dxa"/>
          </w:tcPr>
          <w:p w14:paraId="784F71BA" w14:textId="77777777" w:rsidR="0097496A" w:rsidRDefault="0097496A" w:rsidP="005F790E"/>
        </w:tc>
      </w:tr>
      <w:tr w:rsidR="0097496A" w:rsidRPr="008346DE" w14:paraId="42F1D18E" w14:textId="77777777" w:rsidTr="0097496A">
        <w:tc>
          <w:tcPr>
            <w:tcW w:w="5665" w:type="dxa"/>
          </w:tcPr>
          <w:p w14:paraId="727D8131" w14:textId="4EC2DA5A" w:rsidR="0097496A" w:rsidRPr="00772811" w:rsidRDefault="0097496A" w:rsidP="0097496A">
            <w:pPr>
              <w:pStyle w:val="ListParagraph"/>
              <w:rPr>
                <w:szCs w:val="24"/>
              </w:rPr>
            </w:pPr>
            <w:r w:rsidRPr="0097496A">
              <w:rPr>
                <w:szCs w:val="24"/>
              </w:rPr>
              <w:t xml:space="preserve">Pagal ekrano dydį prisitaikanti </w:t>
            </w:r>
            <w:r>
              <w:rPr>
                <w:szCs w:val="24"/>
              </w:rPr>
              <w:t>naudotojo</w:t>
            </w:r>
            <w:r w:rsidRPr="0097496A">
              <w:rPr>
                <w:szCs w:val="24"/>
              </w:rPr>
              <w:t xml:space="preserve"> sąsaja planšetiniams kompiuteriams ir išmaniesiems telefonams.</w:t>
            </w:r>
          </w:p>
        </w:tc>
        <w:tc>
          <w:tcPr>
            <w:tcW w:w="3969" w:type="dxa"/>
          </w:tcPr>
          <w:p w14:paraId="53D2396C" w14:textId="77777777" w:rsidR="0097496A" w:rsidRPr="00E73A1A" w:rsidRDefault="0097496A" w:rsidP="005F790E">
            <w:pPr>
              <w:rPr>
                <w:lang w:val="pt-BR"/>
              </w:rPr>
            </w:pPr>
          </w:p>
        </w:tc>
      </w:tr>
      <w:tr w:rsidR="0097496A" w14:paraId="0DE31B97" w14:textId="77777777" w:rsidTr="0097496A">
        <w:tc>
          <w:tcPr>
            <w:tcW w:w="5665" w:type="dxa"/>
          </w:tcPr>
          <w:p w14:paraId="165E781F" w14:textId="77777777" w:rsidR="00D70E15" w:rsidRDefault="00D70E15" w:rsidP="00D70E15">
            <w:pPr>
              <w:pStyle w:val="ListParagraph"/>
              <w:rPr>
                <w:szCs w:val="24"/>
              </w:rPr>
            </w:pPr>
            <w:r w:rsidRPr="00D70E15">
              <w:rPr>
                <w:szCs w:val="24"/>
              </w:rPr>
              <w:t>Planšetinių kompiuterių, išmaniųjų telefonų ir asmeninių komp</w:t>
            </w:r>
            <w:r>
              <w:rPr>
                <w:szCs w:val="24"/>
              </w:rPr>
              <w:t>iuterių „</w:t>
            </w:r>
            <w:proofErr w:type="spellStart"/>
            <w:r>
              <w:rPr>
                <w:szCs w:val="24"/>
              </w:rPr>
              <w:t>Multi-Touch</w:t>
            </w:r>
            <w:proofErr w:type="spellEnd"/>
            <w:r>
              <w:rPr>
                <w:szCs w:val="24"/>
              </w:rPr>
              <w:t>“ valdymas:</w:t>
            </w:r>
          </w:p>
          <w:p w14:paraId="138D94D1" w14:textId="6496EF6F" w:rsidR="00D70E15" w:rsidRDefault="00D70E15" w:rsidP="002022FF">
            <w:pPr>
              <w:pStyle w:val="ListParagraph"/>
              <w:numPr>
                <w:ilvl w:val="0"/>
                <w:numId w:val="47"/>
              </w:numPr>
              <w:rPr>
                <w:szCs w:val="24"/>
              </w:rPr>
            </w:pPr>
            <w:r w:rsidRPr="00D70E15">
              <w:rPr>
                <w:szCs w:val="24"/>
              </w:rPr>
              <w:t>Šviesumo lygis</w:t>
            </w:r>
            <w:r w:rsidR="00AF0350">
              <w:rPr>
                <w:szCs w:val="24"/>
              </w:rPr>
              <w:t>;</w:t>
            </w:r>
            <w:r w:rsidRPr="00D70E15">
              <w:rPr>
                <w:szCs w:val="24"/>
              </w:rPr>
              <w:t xml:space="preserve"> </w:t>
            </w:r>
          </w:p>
          <w:p w14:paraId="532AB936" w14:textId="116795F0" w:rsidR="00D70E15" w:rsidRDefault="00D70E15" w:rsidP="002022FF">
            <w:pPr>
              <w:pStyle w:val="ListParagraph"/>
              <w:numPr>
                <w:ilvl w:val="0"/>
                <w:numId w:val="47"/>
              </w:numPr>
              <w:rPr>
                <w:szCs w:val="24"/>
              </w:rPr>
            </w:pPr>
            <w:r w:rsidRPr="00D70E15">
              <w:rPr>
                <w:szCs w:val="24"/>
              </w:rPr>
              <w:t>Didinimas/mažinimas</w:t>
            </w:r>
            <w:r w:rsidR="00AF0350">
              <w:rPr>
                <w:szCs w:val="24"/>
              </w:rPr>
              <w:t>;</w:t>
            </w:r>
            <w:r w:rsidRPr="00D70E15">
              <w:rPr>
                <w:szCs w:val="24"/>
              </w:rPr>
              <w:t xml:space="preserve"> </w:t>
            </w:r>
          </w:p>
          <w:p w14:paraId="6FB958F8" w14:textId="05AC902E" w:rsidR="00D70E15" w:rsidRDefault="00D70E15" w:rsidP="002022FF">
            <w:pPr>
              <w:pStyle w:val="ListParagraph"/>
              <w:numPr>
                <w:ilvl w:val="0"/>
                <w:numId w:val="47"/>
              </w:numPr>
              <w:rPr>
                <w:szCs w:val="24"/>
              </w:rPr>
            </w:pPr>
            <w:r w:rsidRPr="00D70E15">
              <w:rPr>
                <w:szCs w:val="24"/>
              </w:rPr>
              <w:t>Nešimas</w:t>
            </w:r>
            <w:r w:rsidR="00AF0350">
              <w:rPr>
                <w:szCs w:val="24"/>
              </w:rPr>
              <w:t>;</w:t>
            </w:r>
            <w:r w:rsidRPr="00D70E15">
              <w:rPr>
                <w:szCs w:val="24"/>
              </w:rPr>
              <w:t xml:space="preserve"> </w:t>
            </w:r>
          </w:p>
          <w:p w14:paraId="23C6BE0C" w14:textId="259A9F15" w:rsidR="00D70E15" w:rsidRDefault="00D70E15" w:rsidP="002022FF">
            <w:pPr>
              <w:pStyle w:val="ListParagraph"/>
              <w:numPr>
                <w:ilvl w:val="0"/>
                <w:numId w:val="47"/>
              </w:numPr>
              <w:rPr>
                <w:szCs w:val="24"/>
              </w:rPr>
            </w:pPr>
            <w:r w:rsidRPr="00D70E15">
              <w:rPr>
                <w:szCs w:val="24"/>
              </w:rPr>
              <w:t>Slinkimas</w:t>
            </w:r>
            <w:r w:rsidR="00AF0350">
              <w:rPr>
                <w:szCs w:val="24"/>
              </w:rPr>
              <w:t>;</w:t>
            </w:r>
            <w:r w:rsidRPr="00D70E15">
              <w:rPr>
                <w:szCs w:val="24"/>
              </w:rPr>
              <w:t xml:space="preserve"> </w:t>
            </w:r>
          </w:p>
          <w:p w14:paraId="4650178F" w14:textId="1A7598A5" w:rsidR="0097496A" w:rsidRPr="00772811" w:rsidRDefault="00D70E15" w:rsidP="002022FF">
            <w:pPr>
              <w:pStyle w:val="ListParagraph"/>
              <w:numPr>
                <w:ilvl w:val="0"/>
                <w:numId w:val="47"/>
              </w:numPr>
              <w:rPr>
                <w:szCs w:val="24"/>
              </w:rPr>
            </w:pPr>
            <w:r w:rsidRPr="00D70E15">
              <w:rPr>
                <w:szCs w:val="24"/>
              </w:rPr>
              <w:t>Matavimai.</w:t>
            </w:r>
          </w:p>
        </w:tc>
        <w:tc>
          <w:tcPr>
            <w:tcW w:w="3969" w:type="dxa"/>
          </w:tcPr>
          <w:p w14:paraId="09A4AF3B" w14:textId="77777777" w:rsidR="0097496A" w:rsidRDefault="0097496A" w:rsidP="005F790E"/>
        </w:tc>
      </w:tr>
      <w:tr w:rsidR="0097496A" w14:paraId="37C822DE" w14:textId="77777777" w:rsidTr="0097496A">
        <w:tc>
          <w:tcPr>
            <w:tcW w:w="5665" w:type="dxa"/>
          </w:tcPr>
          <w:p w14:paraId="5CA62953" w14:textId="1FF0848C" w:rsidR="0097496A" w:rsidRPr="003448D1" w:rsidRDefault="00D70E15" w:rsidP="00D70E15">
            <w:pPr>
              <w:pStyle w:val="ListParagraph"/>
            </w:pPr>
            <w:r w:rsidRPr="00D70E15">
              <w:t>Palaikomi DICOM standarto duomenų tipai: CR, DX, CT, ES, IO, XC, OT, OP, PX, RG, US, MG, MR, NM, PT, RF, SC, XA, ECG.</w:t>
            </w:r>
          </w:p>
        </w:tc>
        <w:tc>
          <w:tcPr>
            <w:tcW w:w="3969" w:type="dxa"/>
          </w:tcPr>
          <w:p w14:paraId="6D8C3B34" w14:textId="77777777" w:rsidR="0097496A" w:rsidRDefault="0097496A" w:rsidP="005F790E"/>
        </w:tc>
      </w:tr>
      <w:tr w:rsidR="0097496A" w14:paraId="4C1E691A" w14:textId="77777777" w:rsidTr="0097496A">
        <w:tc>
          <w:tcPr>
            <w:tcW w:w="5665" w:type="dxa"/>
          </w:tcPr>
          <w:p w14:paraId="7AD4CAF3" w14:textId="77777777" w:rsidR="00D70E15" w:rsidRDefault="00D70E15" w:rsidP="00D70E15">
            <w:pPr>
              <w:pStyle w:val="ListParagraph"/>
            </w:pPr>
            <w:r>
              <w:t>Turi būti tyrimų paieška pagal ne mažiau kaip šiuos parametrus:</w:t>
            </w:r>
          </w:p>
          <w:p w14:paraId="507AC67C" w14:textId="18D181A4" w:rsidR="00D70E15" w:rsidRDefault="00D70E15" w:rsidP="002022FF">
            <w:pPr>
              <w:pStyle w:val="ListParagraph"/>
              <w:numPr>
                <w:ilvl w:val="0"/>
                <w:numId w:val="48"/>
              </w:numPr>
            </w:pPr>
            <w:r>
              <w:t>Paciento pavardę (Name)</w:t>
            </w:r>
            <w:r w:rsidR="00F705D5">
              <w:t>;</w:t>
            </w:r>
          </w:p>
          <w:p w14:paraId="111D66C8" w14:textId="6A57624E" w:rsidR="00D70E15" w:rsidRDefault="00D70E15" w:rsidP="002022FF">
            <w:pPr>
              <w:pStyle w:val="ListParagraph"/>
              <w:numPr>
                <w:ilvl w:val="0"/>
                <w:numId w:val="48"/>
              </w:numPr>
            </w:pPr>
            <w:r>
              <w:t>Paciento ID (ID)</w:t>
            </w:r>
            <w:r w:rsidR="00F705D5">
              <w:t>;</w:t>
            </w:r>
          </w:p>
          <w:p w14:paraId="2FFCB111" w14:textId="397ACC7C" w:rsidR="00D70E15" w:rsidRDefault="00D70E15" w:rsidP="002022FF">
            <w:pPr>
              <w:pStyle w:val="ListParagraph"/>
              <w:numPr>
                <w:ilvl w:val="0"/>
                <w:numId w:val="48"/>
              </w:numPr>
            </w:pPr>
            <w:r>
              <w:t>Tyrimo aprašą (</w:t>
            </w:r>
            <w:proofErr w:type="spellStart"/>
            <w:r>
              <w:t>Description</w:t>
            </w:r>
            <w:proofErr w:type="spellEnd"/>
            <w:r>
              <w:t>)</w:t>
            </w:r>
            <w:r w:rsidR="00F705D5">
              <w:t>;</w:t>
            </w:r>
          </w:p>
          <w:p w14:paraId="0C21ABAD" w14:textId="1AB81D63" w:rsidR="00D70E15" w:rsidRDefault="00D70E15" w:rsidP="002022FF">
            <w:pPr>
              <w:pStyle w:val="ListParagraph"/>
              <w:numPr>
                <w:ilvl w:val="0"/>
                <w:numId w:val="48"/>
              </w:numPr>
            </w:pPr>
            <w:r>
              <w:t>Tyrimo datą (</w:t>
            </w:r>
            <w:proofErr w:type="spellStart"/>
            <w:r>
              <w:t>Date</w:t>
            </w:r>
            <w:proofErr w:type="spellEnd"/>
            <w:r>
              <w:t>)</w:t>
            </w:r>
            <w:r w:rsidR="00F705D5">
              <w:t>;</w:t>
            </w:r>
          </w:p>
          <w:p w14:paraId="02C3BECE" w14:textId="14FF0FA4" w:rsidR="00D70E15" w:rsidRDefault="00D70E15" w:rsidP="002022FF">
            <w:pPr>
              <w:pStyle w:val="ListParagraph"/>
              <w:numPr>
                <w:ilvl w:val="0"/>
                <w:numId w:val="48"/>
              </w:numPr>
            </w:pPr>
            <w:r>
              <w:t>Užsakymą (</w:t>
            </w:r>
            <w:proofErr w:type="spellStart"/>
            <w:r>
              <w:t>Accession</w:t>
            </w:r>
            <w:proofErr w:type="spellEnd"/>
            <w:r>
              <w:t>)</w:t>
            </w:r>
            <w:r w:rsidR="00F705D5">
              <w:t>;</w:t>
            </w:r>
          </w:p>
          <w:p w14:paraId="2A7B85BB" w14:textId="7BE0F819" w:rsidR="00D70E15" w:rsidRDefault="00D70E15" w:rsidP="002022FF">
            <w:pPr>
              <w:pStyle w:val="ListParagraph"/>
              <w:numPr>
                <w:ilvl w:val="0"/>
                <w:numId w:val="48"/>
              </w:numPr>
            </w:pPr>
            <w:r>
              <w:t>Įrengimo tipą (</w:t>
            </w:r>
            <w:proofErr w:type="spellStart"/>
            <w:r>
              <w:t>Modality</w:t>
            </w:r>
            <w:proofErr w:type="spellEnd"/>
            <w:r>
              <w:t>)</w:t>
            </w:r>
            <w:r w:rsidR="00F705D5">
              <w:t>;</w:t>
            </w:r>
          </w:p>
          <w:p w14:paraId="13EE648F" w14:textId="009ADBEF" w:rsidR="0097496A" w:rsidRPr="003448D1" w:rsidRDefault="00D70E15" w:rsidP="002022FF">
            <w:pPr>
              <w:pStyle w:val="ListParagraph"/>
              <w:numPr>
                <w:ilvl w:val="0"/>
                <w:numId w:val="48"/>
              </w:numPr>
            </w:pPr>
            <w:r>
              <w:t>Įrenginį (</w:t>
            </w:r>
            <w:proofErr w:type="spellStart"/>
            <w:r>
              <w:t>Source</w:t>
            </w:r>
            <w:proofErr w:type="spellEnd"/>
            <w:r>
              <w:t xml:space="preserve"> AE)</w:t>
            </w:r>
            <w:r w:rsidR="00F705D5">
              <w:t>.</w:t>
            </w:r>
          </w:p>
        </w:tc>
        <w:tc>
          <w:tcPr>
            <w:tcW w:w="3969" w:type="dxa"/>
          </w:tcPr>
          <w:p w14:paraId="3B94877C" w14:textId="77777777" w:rsidR="0097496A" w:rsidRDefault="0097496A" w:rsidP="005F790E"/>
        </w:tc>
      </w:tr>
      <w:tr w:rsidR="0097496A" w14:paraId="5951C79D" w14:textId="77777777" w:rsidTr="0097496A">
        <w:tc>
          <w:tcPr>
            <w:tcW w:w="5665" w:type="dxa"/>
          </w:tcPr>
          <w:p w14:paraId="45B2E81B" w14:textId="3E503C4C" w:rsidR="0097496A" w:rsidRPr="003448D1" w:rsidRDefault="00D70E15" w:rsidP="00D70E15">
            <w:pPr>
              <w:pStyle w:val="ListParagraph"/>
            </w:pPr>
            <w:r w:rsidRPr="00D70E15">
              <w:t>Turi būti ankstesnių tyrimų paieška ir atvaizdavimas</w:t>
            </w:r>
            <w:r w:rsidR="00F705D5">
              <w:t>.</w:t>
            </w:r>
          </w:p>
        </w:tc>
        <w:tc>
          <w:tcPr>
            <w:tcW w:w="3969" w:type="dxa"/>
          </w:tcPr>
          <w:p w14:paraId="7B7F2F98" w14:textId="77777777" w:rsidR="0097496A" w:rsidRDefault="0097496A" w:rsidP="005F790E"/>
        </w:tc>
      </w:tr>
      <w:tr w:rsidR="0097496A" w:rsidRPr="008346DE" w14:paraId="629C3CD0" w14:textId="77777777" w:rsidTr="0097496A">
        <w:tc>
          <w:tcPr>
            <w:tcW w:w="5665" w:type="dxa"/>
          </w:tcPr>
          <w:p w14:paraId="05610104" w14:textId="77777777" w:rsidR="00D70E15" w:rsidRDefault="00D70E15" w:rsidP="00D70E15">
            <w:pPr>
              <w:pStyle w:val="ListParagraph"/>
            </w:pPr>
            <w:r>
              <w:lastRenderedPageBreak/>
              <w:t>Turi būti ne mažiau kaip šie vaizdų valdymo įrankiai:</w:t>
            </w:r>
          </w:p>
          <w:p w14:paraId="7570AFB2" w14:textId="61DFFF48" w:rsidR="00D70E15" w:rsidRDefault="00D70E15" w:rsidP="002022FF">
            <w:pPr>
              <w:pStyle w:val="ListParagraph"/>
              <w:numPr>
                <w:ilvl w:val="0"/>
                <w:numId w:val="49"/>
              </w:numPr>
            </w:pPr>
            <w:r>
              <w:t>Šviesumo ir kontrasto parametrų keitimas</w:t>
            </w:r>
            <w:r w:rsidR="00F705D5">
              <w:t>;</w:t>
            </w:r>
          </w:p>
          <w:p w14:paraId="7F11372C" w14:textId="70F4B596" w:rsidR="00D70E15" w:rsidRDefault="00D70E15" w:rsidP="002022FF">
            <w:pPr>
              <w:pStyle w:val="ListParagraph"/>
              <w:numPr>
                <w:ilvl w:val="0"/>
                <w:numId w:val="49"/>
              </w:numPr>
            </w:pPr>
            <w:r>
              <w:t>Vaizdo didinimas ir mažinimas</w:t>
            </w:r>
            <w:r w:rsidR="00F705D5">
              <w:t>;</w:t>
            </w:r>
          </w:p>
          <w:p w14:paraId="527E8865" w14:textId="1ED31A08" w:rsidR="00D70E15" w:rsidRDefault="00D70E15" w:rsidP="002022FF">
            <w:pPr>
              <w:pStyle w:val="ListParagraph"/>
              <w:numPr>
                <w:ilvl w:val="0"/>
                <w:numId w:val="49"/>
              </w:numPr>
            </w:pPr>
            <w:r>
              <w:t>Padidinimo stiklo funkcija</w:t>
            </w:r>
            <w:r w:rsidR="00F705D5">
              <w:t>;</w:t>
            </w:r>
          </w:p>
          <w:p w14:paraId="5B437CCE" w14:textId="77AFC60F" w:rsidR="00D70E15" w:rsidRDefault="00D70E15" w:rsidP="002022FF">
            <w:pPr>
              <w:pStyle w:val="ListParagraph"/>
              <w:numPr>
                <w:ilvl w:val="0"/>
                <w:numId w:val="49"/>
              </w:numPr>
            </w:pPr>
            <w:r>
              <w:t>Nešimas</w:t>
            </w:r>
            <w:r w:rsidR="00F705D5">
              <w:t>;</w:t>
            </w:r>
          </w:p>
          <w:p w14:paraId="4717DD2D" w14:textId="280F95E3" w:rsidR="00D70E15" w:rsidRDefault="00D70E15" w:rsidP="002022FF">
            <w:pPr>
              <w:pStyle w:val="ListParagraph"/>
              <w:numPr>
                <w:ilvl w:val="0"/>
                <w:numId w:val="49"/>
              </w:numPr>
            </w:pPr>
            <w:r>
              <w:t>Pasukimas</w:t>
            </w:r>
            <w:r w:rsidR="00F705D5">
              <w:t>;</w:t>
            </w:r>
          </w:p>
          <w:p w14:paraId="3163B35E" w14:textId="798CE83A" w:rsidR="0097496A" w:rsidRPr="003448D1" w:rsidRDefault="00D70E15" w:rsidP="002022FF">
            <w:pPr>
              <w:pStyle w:val="ListParagraph"/>
              <w:numPr>
                <w:ilvl w:val="0"/>
                <w:numId w:val="49"/>
              </w:numPr>
            </w:pPr>
            <w:r>
              <w:t>Originalaus dydžio vaizdo ir viso vaizdo rodymas.</w:t>
            </w:r>
          </w:p>
        </w:tc>
        <w:tc>
          <w:tcPr>
            <w:tcW w:w="3969" w:type="dxa"/>
          </w:tcPr>
          <w:p w14:paraId="58E4F51D" w14:textId="77777777" w:rsidR="0097496A" w:rsidRPr="00E73A1A" w:rsidRDefault="0097496A" w:rsidP="005F790E">
            <w:pPr>
              <w:rPr>
                <w:lang w:val="pt-BR"/>
              </w:rPr>
            </w:pPr>
          </w:p>
        </w:tc>
      </w:tr>
      <w:tr w:rsidR="0097496A" w14:paraId="430CB606" w14:textId="77777777" w:rsidTr="0097496A">
        <w:tc>
          <w:tcPr>
            <w:tcW w:w="5665" w:type="dxa"/>
          </w:tcPr>
          <w:p w14:paraId="783A1F65" w14:textId="77777777" w:rsidR="008208B2" w:rsidRDefault="008208B2" w:rsidP="008208B2">
            <w:pPr>
              <w:pStyle w:val="ListParagraph"/>
            </w:pPr>
            <w:r>
              <w:t>Turi būti ne mažiau kaip šie šviesumo lygio valdymo įrankiai:</w:t>
            </w:r>
          </w:p>
          <w:p w14:paraId="68D36A76" w14:textId="77777777" w:rsidR="008208B2" w:rsidRDefault="008208B2" w:rsidP="002022FF">
            <w:pPr>
              <w:pStyle w:val="ListParagraph"/>
              <w:numPr>
                <w:ilvl w:val="0"/>
                <w:numId w:val="50"/>
              </w:numPr>
            </w:pPr>
            <w:r>
              <w:t>Šviesumo nustatymas;</w:t>
            </w:r>
          </w:p>
          <w:p w14:paraId="11A82BFA" w14:textId="77777777" w:rsidR="008208B2" w:rsidRDefault="008208B2" w:rsidP="002022FF">
            <w:pPr>
              <w:pStyle w:val="ListParagraph"/>
              <w:numPr>
                <w:ilvl w:val="0"/>
                <w:numId w:val="50"/>
              </w:numPr>
            </w:pPr>
            <w:r>
              <w:t>Kontrastas;</w:t>
            </w:r>
          </w:p>
          <w:p w14:paraId="7BABDA00" w14:textId="77777777" w:rsidR="008208B2" w:rsidRDefault="008208B2" w:rsidP="002022FF">
            <w:pPr>
              <w:pStyle w:val="ListParagraph"/>
              <w:numPr>
                <w:ilvl w:val="0"/>
                <w:numId w:val="50"/>
              </w:numPr>
            </w:pPr>
            <w:r>
              <w:t>Pilkumo tonų inversija;</w:t>
            </w:r>
          </w:p>
          <w:p w14:paraId="1ED5EB41" w14:textId="0AD73D72" w:rsidR="0097496A" w:rsidRPr="003448D1" w:rsidRDefault="008208B2" w:rsidP="002022FF">
            <w:pPr>
              <w:pStyle w:val="ListParagraph"/>
              <w:numPr>
                <w:ilvl w:val="0"/>
                <w:numId w:val="50"/>
              </w:numPr>
            </w:pPr>
            <w:r>
              <w:t>Filtrai.</w:t>
            </w:r>
          </w:p>
        </w:tc>
        <w:tc>
          <w:tcPr>
            <w:tcW w:w="3969" w:type="dxa"/>
          </w:tcPr>
          <w:p w14:paraId="0FAEE17A" w14:textId="77777777" w:rsidR="0097496A" w:rsidRDefault="0097496A" w:rsidP="005F790E"/>
        </w:tc>
      </w:tr>
      <w:tr w:rsidR="004448C7" w14:paraId="63403D2E" w14:textId="77777777" w:rsidTr="0097496A">
        <w:tc>
          <w:tcPr>
            <w:tcW w:w="5665" w:type="dxa"/>
          </w:tcPr>
          <w:p w14:paraId="638EBFFB" w14:textId="77777777" w:rsidR="004448C7" w:rsidRDefault="004448C7" w:rsidP="004448C7">
            <w:pPr>
              <w:pStyle w:val="ListParagraph"/>
            </w:pPr>
            <w:r>
              <w:t>Turi būti ne mažiau kaip šie vaizdų matavimo įrankiai:</w:t>
            </w:r>
          </w:p>
          <w:p w14:paraId="7667ED34" w14:textId="77777777" w:rsidR="004448C7" w:rsidRDefault="004448C7" w:rsidP="002022FF">
            <w:pPr>
              <w:pStyle w:val="ListParagraph"/>
              <w:numPr>
                <w:ilvl w:val="0"/>
                <w:numId w:val="51"/>
              </w:numPr>
            </w:pPr>
            <w:r>
              <w:t xml:space="preserve">Kreivės ilgis, </w:t>
            </w:r>
          </w:p>
          <w:p w14:paraId="0C03C8BF" w14:textId="0D39A893" w:rsidR="004448C7" w:rsidRDefault="004448C7" w:rsidP="002022FF">
            <w:pPr>
              <w:pStyle w:val="ListParagraph"/>
              <w:numPr>
                <w:ilvl w:val="0"/>
                <w:numId w:val="51"/>
              </w:numPr>
            </w:pPr>
            <w:r>
              <w:t>Kampas</w:t>
            </w:r>
            <w:r w:rsidR="00F705D5">
              <w:t>;</w:t>
            </w:r>
          </w:p>
          <w:p w14:paraId="08390DC0" w14:textId="6CC2E03B" w:rsidR="004448C7" w:rsidRDefault="004448C7" w:rsidP="002022FF">
            <w:pPr>
              <w:pStyle w:val="ListParagraph"/>
              <w:numPr>
                <w:ilvl w:val="0"/>
                <w:numId w:val="51"/>
              </w:numPr>
            </w:pPr>
            <w:proofErr w:type="spellStart"/>
            <w:r>
              <w:t>Cobb</w:t>
            </w:r>
            <w:proofErr w:type="spellEnd"/>
            <w:r>
              <w:t xml:space="preserve"> kampas</w:t>
            </w:r>
            <w:r w:rsidR="00F705D5">
              <w:t>;</w:t>
            </w:r>
          </w:p>
          <w:p w14:paraId="0FD1215F" w14:textId="0B212EF3" w:rsidR="004448C7" w:rsidRDefault="004448C7" w:rsidP="002022FF">
            <w:pPr>
              <w:pStyle w:val="ListParagraph"/>
              <w:numPr>
                <w:ilvl w:val="0"/>
                <w:numId w:val="51"/>
              </w:numPr>
            </w:pPr>
            <w:r>
              <w:t>Apskritimo, pasirinktos srities matavimas</w:t>
            </w:r>
            <w:r w:rsidR="00F705D5">
              <w:t>;</w:t>
            </w:r>
          </w:p>
          <w:p w14:paraId="64F9E9D7" w14:textId="52B47768" w:rsidR="004448C7" w:rsidRDefault="004448C7" w:rsidP="002022FF">
            <w:pPr>
              <w:pStyle w:val="ListParagraph"/>
              <w:numPr>
                <w:ilvl w:val="0"/>
                <w:numId w:val="51"/>
              </w:numPr>
            </w:pPr>
            <w:r>
              <w:t>Intensyvumas (HU)</w:t>
            </w:r>
            <w:r w:rsidR="00F705D5">
              <w:t>;</w:t>
            </w:r>
          </w:p>
          <w:p w14:paraId="628CBD03" w14:textId="7C0CB120" w:rsidR="004448C7" w:rsidRDefault="004448C7" w:rsidP="002022FF">
            <w:pPr>
              <w:pStyle w:val="ListParagraph"/>
              <w:numPr>
                <w:ilvl w:val="0"/>
                <w:numId w:val="51"/>
              </w:numPr>
            </w:pPr>
            <w:r>
              <w:t>Atstumas</w:t>
            </w:r>
            <w:r w:rsidR="00F705D5">
              <w:t>;</w:t>
            </w:r>
          </w:p>
          <w:p w14:paraId="4C3C091C" w14:textId="684F7000" w:rsidR="004448C7" w:rsidRDefault="004448C7" w:rsidP="002022FF">
            <w:pPr>
              <w:pStyle w:val="ListParagraph"/>
              <w:numPr>
                <w:ilvl w:val="0"/>
                <w:numId w:val="51"/>
              </w:numPr>
            </w:pPr>
            <w:proofErr w:type="spellStart"/>
            <w:r>
              <w:t>Polilinija</w:t>
            </w:r>
            <w:proofErr w:type="spellEnd"/>
            <w:r w:rsidR="00F705D5">
              <w:t>;</w:t>
            </w:r>
          </w:p>
          <w:p w14:paraId="36365C07" w14:textId="74F159B2" w:rsidR="004448C7" w:rsidRDefault="004448C7" w:rsidP="002022FF">
            <w:pPr>
              <w:pStyle w:val="ListParagraph"/>
              <w:numPr>
                <w:ilvl w:val="0"/>
                <w:numId w:val="51"/>
              </w:numPr>
            </w:pPr>
            <w:r>
              <w:t>Perimetras</w:t>
            </w:r>
            <w:r w:rsidR="00F705D5">
              <w:t>;</w:t>
            </w:r>
            <w:r>
              <w:t xml:space="preserve"> </w:t>
            </w:r>
          </w:p>
          <w:p w14:paraId="5E753EC0" w14:textId="700B795E" w:rsidR="004448C7" w:rsidRDefault="004448C7" w:rsidP="002022FF">
            <w:pPr>
              <w:pStyle w:val="ListParagraph"/>
              <w:numPr>
                <w:ilvl w:val="0"/>
                <w:numId w:val="51"/>
              </w:numPr>
            </w:pPr>
            <w:r>
              <w:t>Plotas</w:t>
            </w:r>
            <w:r w:rsidR="00F705D5">
              <w:t>;</w:t>
            </w:r>
          </w:p>
          <w:p w14:paraId="52F52D28" w14:textId="3F2ACF62" w:rsidR="004448C7" w:rsidRDefault="004448C7" w:rsidP="002022FF">
            <w:pPr>
              <w:pStyle w:val="ListParagraph"/>
              <w:numPr>
                <w:ilvl w:val="0"/>
                <w:numId w:val="51"/>
              </w:numPr>
            </w:pPr>
            <w:r>
              <w:t>Tūris</w:t>
            </w:r>
            <w:r w:rsidR="00F705D5">
              <w:t>;</w:t>
            </w:r>
          </w:p>
          <w:p w14:paraId="22D23678" w14:textId="2CD044A6" w:rsidR="004448C7" w:rsidRDefault="004448C7" w:rsidP="002022FF">
            <w:pPr>
              <w:pStyle w:val="ListParagraph"/>
              <w:numPr>
                <w:ilvl w:val="0"/>
                <w:numId w:val="51"/>
              </w:numPr>
            </w:pPr>
            <w:r>
              <w:t>Greičio integralas laiko atžvilgiu</w:t>
            </w:r>
            <w:r w:rsidR="00F705D5">
              <w:t>;</w:t>
            </w:r>
          </w:p>
          <w:p w14:paraId="6767AC42" w14:textId="4CE668D3" w:rsidR="004448C7" w:rsidRDefault="004448C7" w:rsidP="002022FF">
            <w:pPr>
              <w:pStyle w:val="ListParagraph"/>
              <w:numPr>
                <w:ilvl w:val="0"/>
                <w:numId w:val="51"/>
              </w:numPr>
            </w:pPr>
            <w:r>
              <w:t>Standartinio nuokrypio matavimai</w:t>
            </w:r>
            <w:r w:rsidR="00F705D5">
              <w:t>.</w:t>
            </w:r>
          </w:p>
        </w:tc>
        <w:tc>
          <w:tcPr>
            <w:tcW w:w="3969" w:type="dxa"/>
          </w:tcPr>
          <w:p w14:paraId="0F4849B4" w14:textId="77777777" w:rsidR="004448C7" w:rsidRDefault="004448C7" w:rsidP="005F790E"/>
        </w:tc>
      </w:tr>
      <w:tr w:rsidR="004448C7" w:rsidRPr="008346DE" w14:paraId="58530AE3" w14:textId="77777777" w:rsidTr="0097496A">
        <w:tc>
          <w:tcPr>
            <w:tcW w:w="5665" w:type="dxa"/>
          </w:tcPr>
          <w:p w14:paraId="3DA4B3C7" w14:textId="2725FAB0" w:rsidR="004448C7" w:rsidRDefault="004448C7" w:rsidP="004448C7">
            <w:pPr>
              <w:pStyle w:val="ListParagraph"/>
            </w:pPr>
            <w:r>
              <w:t>T</w:t>
            </w:r>
            <w:r w:rsidRPr="004448C7">
              <w:t>uri</w:t>
            </w:r>
            <w:r>
              <w:t xml:space="preserve"> būti</w:t>
            </w:r>
            <w:r w:rsidRPr="004448C7">
              <w:t xml:space="preserve"> </w:t>
            </w:r>
            <w:r>
              <w:t>matavimo kalibravimo funkcija</w:t>
            </w:r>
            <w:r w:rsidR="00F705D5">
              <w:t>.</w:t>
            </w:r>
          </w:p>
        </w:tc>
        <w:tc>
          <w:tcPr>
            <w:tcW w:w="3969" w:type="dxa"/>
          </w:tcPr>
          <w:p w14:paraId="7291A425" w14:textId="77777777" w:rsidR="004448C7" w:rsidRPr="00E73A1A" w:rsidRDefault="004448C7" w:rsidP="005F790E">
            <w:pPr>
              <w:rPr>
                <w:lang w:val="pt-BR"/>
              </w:rPr>
            </w:pPr>
          </w:p>
        </w:tc>
      </w:tr>
      <w:tr w:rsidR="0097496A" w14:paraId="7BE8A014" w14:textId="77777777" w:rsidTr="0097496A">
        <w:tc>
          <w:tcPr>
            <w:tcW w:w="5665" w:type="dxa"/>
          </w:tcPr>
          <w:p w14:paraId="59AFE091" w14:textId="770F0BEC" w:rsidR="0097496A" w:rsidRPr="003448D1" w:rsidRDefault="008208B2" w:rsidP="008208B2">
            <w:pPr>
              <w:pStyle w:val="ListParagraph"/>
            </w:pPr>
            <w:r w:rsidRPr="008208B2">
              <w:t>Būtina VOI LUT funkcija</w:t>
            </w:r>
            <w:r w:rsidR="00F705D5">
              <w:t>.</w:t>
            </w:r>
          </w:p>
        </w:tc>
        <w:tc>
          <w:tcPr>
            <w:tcW w:w="3969" w:type="dxa"/>
          </w:tcPr>
          <w:p w14:paraId="4B46F317" w14:textId="77777777" w:rsidR="0097496A" w:rsidRDefault="0097496A" w:rsidP="005F790E"/>
        </w:tc>
      </w:tr>
      <w:tr w:rsidR="0097496A" w:rsidRPr="008346DE" w14:paraId="5638CE31" w14:textId="77777777" w:rsidTr="0097496A">
        <w:tc>
          <w:tcPr>
            <w:tcW w:w="5665" w:type="dxa"/>
          </w:tcPr>
          <w:p w14:paraId="26522098" w14:textId="174962B5" w:rsidR="0097496A" w:rsidRPr="003448D1" w:rsidRDefault="004448C7" w:rsidP="004448C7">
            <w:pPr>
              <w:pStyle w:val="ListParagraph"/>
            </w:pPr>
            <w:r>
              <w:t>T</w:t>
            </w:r>
            <w:r w:rsidRPr="004448C7">
              <w:t>uri būti spalvų filtro (raudonos, žalios, mėlynos ar jų derinio) taikymo rodomam vaizdui funkcija</w:t>
            </w:r>
            <w:r w:rsidR="00F705D5">
              <w:t>.</w:t>
            </w:r>
          </w:p>
        </w:tc>
        <w:tc>
          <w:tcPr>
            <w:tcW w:w="3969" w:type="dxa"/>
          </w:tcPr>
          <w:p w14:paraId="37B92E7A" w14:textId="77777777" w:rsidR="0097496A" w:rsidRPr="00E73A1A" w:rsidRDefault="0097496A" w:rsidP="005F790E">
            <w:pPr>
              <w:rPr>
                <w:lang w:val="pt-BR"/>
              </w:rPr>
            </w:pPr>
          </w:p>
        </w:tc>
      </w:tr>
      <w:tr w:rsidR="0097496A" w:rsidRPr="008346DE" w14:paraId="4D4ED16F" w14:textId="77777777" w:rsidTr="0097496A">
        <w:tc>
          <w:tcPr>
            <w:tcW w:w="5665" w:type="dxa"/>
          </w:tcPr>
          <w:p w14:paraId="5C4B1FC4" w14:textId="755C8AE6" w:rsidR="0097496A" w:rsidRPr="003448D1" w:rsidRDefault="008208B2" w:rsidP="008208B2">
            <w:pPr>
              <w:pStyle w:val="ListParagraph"/>
            </w:pPr>
            <w:r>
              <w:t>P</w:t>
            </w:r>
            <w:r w:rsidRPr="008208B2">
              <w:t>rograminė įranga turi leisti pažymėti įdomiausius atvejus ir išsaugoti juos vėlesnei peržiūrai</w:t>
            </w:r>
            <w:r w:rsidR="00F705D5">
              <w:t>.</w:t>
            </w:r>
          </w:p>
        </w:tc>
        <w:tc>
          <w:tcPr>
            <w:tcW w:w="3969" w:type="dxa"/>
          </w:tcPr>
          <w:p w14:paraId="490E869B" w14:textId="77777777" w:rsidR="0097496A" w:rsidRPr="00E73A1A" w:rsidRDefault="0097496A" w:rsidP="005F790E">
            <w:pPr>
              <w:rPr>
                <w:lang w:val="pt-BR"/>
              </w:rPr>
            </w:pPr>
          </w:p>
        </w:tc>
      </w:tr>
      <w:tr w:rsidR="0097496A" w:rsidRPr="008346DE" w14:paraId="4E869FB5" w14:textId="77777777" w:rsidTr="0097496A">
        <w:tc>
          <w:tcPr>
            <w:tcW w:w="5665" w:type="dxa"/>
          </w:tcPr>
          <w:p w14:paraId="63C56318" w14:textId="21CAC5DF" w:rsidR="0097496A" w:rsidRPr="003448D1" w:rsidRDefault="004448C7" w:rsidP="004448C7">
            <w:pPr>
              <w:pStyle w:val="ListParagraph"/>
            </w:pPr>
            <w:r w:rsidRPr="004448C7">
              <w:t>Taikiklio funkcija: taikiklis parodo pagrindinio tyrimo pasirinkto taško sankirtos taškus.</w:t>
            </w:r>
          </w:p>
        </w:tc>
        <w:tc>
          <w:tcPr>
            <w:tcW w:w="3969" w:type="dxa"/>
          </w:tcPr>
          <w:p w14:paraId="26776C68" w14:textId="77777777" w:rsidR="0097496A" w:rsidRPr="00E73A1A" w:rsidRDefault="0097496A" w:rsidP="005F790E">
            <w:pPr>
              <w:rPr>
                <w:lang w:val="pt-BR"/>
              </w:rPr>
            </w:pPr>
          </w:p>
        </w:tc>
      </w:tr>
      <w:tr w:rsidR="0097496A" w14:paraId="7089FD77" w14:textId="77777777" w:rsidTr="0097496A">
        <w:tc>
          <w:tcPr>
            <w:tcW w:w="5665" w:type="dxa"/>
          </w:tcPr>
          <w:p w14:paraId="1DA9B900" w14:textId="7A498EE4" w:rsidR="0097496A" w:rsidRPr="003448D1" w:rsidRDefault="004448C7" w:rsidP="004448C7">
            <w:pPr>
              <w:pStyle w:val="ListParagraph"/>
            </w:pPr>
            <w:r>
              <w:lastRenderedPageBreak/>
              <w:t>T</w:t>
            </w:r>
            <w:r w:rsidRPr="004448C7">
              <w:t xml:space="preserve">uri </w:t>
            </w:r>
            <w:r>
              <w:t xml:space="preserve">būti </w:t>
            </w:r>
            <w:r w:rsidRPr="004448C7">
              <w:t xml:space="preserve">dinamiškų </w:t>
            </w:r>
            <w:proofErr w:type="spellStart"/>
            <w:r w:rsidRPr="004448C7">
              <w:t>daugiakadrių</w:t>
            </w:r>
            <w:proofErr w:type="spellEnd"/>
            <w:r w:rsidRPr="004448C7">
              <w:t xml:space="preserve"> vaizdų (tokių kaip ultragarso ar angiografij</w:t>
            </w:r>
            <w:r>
              <w:t>os) nuoseklaus atkūrimo funkcija</w:t>
            </w:r>
            <w:r w:rsidRPr="004448C7">
              <w:t>. Būtina galimybė keisti atkūrimo greitį</w:t>
            </w:r>
            <w:r w:rsidR="00F705D5">
              <w:t>.</w:t>
            </w:r>
          </w:p>
        </w:tc>
        <w:tc>
          <w:tcPr>
            <w:tcW w:w="3969" w:type="dxa"/>
          </w:tcPr>
          <w:p w14:paraId="132AEB1A" w14:textId="77777777" w:rsidR="0097496A" w:rsidRDefault="0097496A" w:rsidP="005F790E"/>
        </w:tc>
      </w:tr>
      <w:tr w:rsidR="0097496A" w14:paraId="2E22A24A" w14:textId="77777777" w:rsidTr="0097496A">
        <w:tc>
          <w:tcPr>
            <w:tcW w:w="5665" w:type="dxa"/>
          </w:tcPr>
          <w:p w14:paraId="78CDA0D5" w14:textId="72FBAC0C" w:rsidR="0097496A" w:rsidRPr="003448D1" w:rsidRDefault="004448C7" w:rsidP="004448C7">
            <w:pPr>
              <w:pStyle w:val="ListParagraph"/>
            </w:pPr>
            <w:r>
              <w:t>T</w:t>
            </w:r>
            <w:r w:rsidRPr="004448C7">
              <w:t xml:space="preserve">uri </w:t>
            </w:r>
            <w:r>
              <w:t>būti</w:t>
            </w:r>
            <w:r w:rsidRPr="004448C7">
              <w:t xml:space="preserve"> struktūrizuotų ataskaitų, kurios išsaugomos kaip DICOM SR, rodymo galimyb</w:t>
            </w:r>
            <w:r>
              <w:t>ė</w:t>
            </w:r>
            <w:r w:rsidR="00F705D5">
              <w:t>.</w:t>
            </w:r>
          </w:p>
        </w:tc>
        <w:tc>
          <w:tcPr>
            <w:tcW w:w="3969" w:type="dxa"/>
          </w:tcPr>
          <w:p w14:paraId="03A00D15" w14:textId="77777777" w:rsidR="0097496A" w:rsidRDefault="0097496A" w:rsidP="005F790E"/>
        </w:tc>
      </w:tr>
      <w:tr w:rsidR="004448C7" w:rsidRPr="008346DE" w14:paraId="0F83F13B" w14:textId="77777777" w:rsidTr="0097496A">
        <w:tc>
          <w:tcPr>
            <w:tcW w:w="5665" w:type="dxa"/>
          </w:tcPr>
          <w:p w14:paraId="4E292727" w14:textId="3C0445DD" w:rsidR="004448C7" w:rsidRDefault="004448C7" w:rsidP="004448C7">
            <w:pPr>
              <w:pStyle w:val="ListParagraph"/>
            </w:pPr>
            <w:r>
              <w:t>T</w:t>
            </w:r>
            <w:r w:rsidRPr="004448C7">
              <w:t>uri būti tyrimo failų, kuriuose yra informacijos MPEG2 ir MPEG4 formatais, atkūrimo DICOM formatu galimybė</w:t>
            </w:r>
            <w:r w:rsidR="00F705D5">
              <w:t>.</w:t>
            </w:r>
          </w:p>
        </w:tc>
        <w:tc>
          <w:tcPr>
            <w:tcW w:w="3969" w:type="dxa"/>
          </w:tcPr>
          <w:p w14:paraId="1BCFD751" w14:textId="77777777" w:rsidR="004448C7" w:rsidRPr="00E73A1A" w:rsidRDefault="004448C7" w:rsidP="005F790E">
            <w:pPr>
              <w:rPr>
                <w:lang w:val="pt-BR"/>
              </w:rPr>
            </w:pPr>
          </w:p>
        </w:tc>
      </w:tr>
      <w:tr w:rsidR="0097496A" w14:paraId="47E35AAE" w14:textId="77777777" w:rsidTr="0097496A">
        <w:tc>
          <w:tcPr>
            <w:tcW w:w="5665" w:type="dxa"/>
          </w:tcPr>
          <w:p w14:paraId="5FD83B62" w14:textId="77777777" w:rsidR="004448C7" w:rsidRDefault="004448C7" w:rsidP="004448C7">
            <w:pPr>
              <w:pStyle w:val="ListParagraph"/>
            </w:pPr>
            <w:r>
              <w:t>Turi būti ne mažiau kaip šie vaizdo įrašų (MPEG2 ir MPEG4) peržiūros ir valdymo įrankiai:</w:t>
            </w:r>
          </w:p>
          <w:p w14:paraId="056B03E9" w14:textId="77777777" w:rsidR="004448C7" w:rsidRDefault="004448C7" w:rsidP="002022FF">
            <w:pPr>
              <w:pStyle w:val="ListParagraph"/>
              <w:numPr>
                <w:ilvl w:val="0"/>
                <w:numId w:val="52"/>
              </w:numPr>
            </w:pPr>
            <w:r>
              <w:t>Šviesumo lygiai;</w:t>
            </w:r>
          </w:p>
          <w:p w14:paraId="7581A4EF" w14:textId="77777777" w:rsidR="004448C7" w:rsidRDefault="004448C7" w:rsidP="002022FF">
            <w:pPr>
              <w:pStyle w:val="ListParagraph"/>
              <w:numPr>
                <w:ilvl w:val="0"/>
                <w:numId w:val="52"/>
              </w:numPr>
            </w:pPr>
            <w:r>
              <w:t>Pasukimas;</w:t>
            </w:r>
          </w:p>
          <w:p w14:paraId="09A153DF" w14:textId="104FD1BF" w:rsidR="004448C7" w:rsidRDefault="004448C7" w:rsidP="002022FF">
            <w:pPr>
              <w:pStyle w:val="ListParagraph"/>
              <w:numPr>
                <w:ilvl w:val="0"/>
                <w:numId w:val="52"/>
              </w:numPr>
            </w:pPr>
            <w:r>
              <w:t>Perkėlimas į ekrano dalį</w:t>
            </w:r>
            <w:r w:rsidR="00F705D5">
              <w:t>;</w:t>
            </w:r>
          </w:p>
          <w:p w14:paraId="23EC4273" w14:textId="0D1B4CFC" w:rsidR="0097496A" w:rsidRPr="003448D1" w:rsidRDefault="004448C7" w:rsidP="002022FF">
            <w:pPr>
              <w:pStyle w:val="ListParagraph"/>
              <w:numPr>
                <w:ilvl w:val="0"/>
                <w:numId w:val="52"/>
              </w:numPr>
            </w:pPr>
            <w:r>
              <w:t>Didinimas ir mažinimas.</w:t>
            </w:r>
          </w:p>
        </w:tc>
        <w:tc>
          <w:tcPr>
            <w:tcW w:w="3969" w:type="dxa"/>
          </w:tcPr>
          <w:p w14:paraId="39BDF817" w14:textId="77777777" w:rsidR="0097496A" w:rsidRDefault="0097496A" w:rsidP="005F790E"/>
        </w:tc>
      </w:tr>
      <w:tr w:rsidR="0097496A" w:rsidRPr="008346DE" w14:paraId="2E3F76FA" w14:textId="77777777" w:rsidTr="0097496A">
        <w:tc>
          <w:tcPr>
            <w:tcW w:w="5665" w:type="dxa"/>
          </w:tcPr>
          <w:p w14:paraId="13D1F927" w14:textId="77777777" w:rsidR="004C03B1" w:rsidRDefault="004C03B1" w:rsidP="004C03B1">
            <w:pPr>
              <w:pStyle w:val="ListParagraph"/>
            </w:pPr>
            <w:r>
              <w:t>Turi būti ne mažiau kaip šie EKG matavimų įrankiai:</w:t>
            </w:r>
          </w:p>
          <w:p w14:paraId="79500ECD" w14:textId="612E4901" w:rsidR="004C03B1" w:rsidRDefault="004C03B1" w:rsidP="002022FF">
            <w:pPr>
              <w:pStyle w:val="ListParagraph"/>
              <w:numPr>
                <w:ilvl w:val="0"/>
                <w:numId w:val="53"/>
              </w:numPr>
            </w:pPr>
            <w:r>
              <w:t>EKG segmento trukmės sekundėmis</w:t>
            </w:r>
            <w:r w:rsidR="00F705D5">
              <w:t>;</w:t>
            </w:r>
          </w:p>
          <w:p w14:paraId="0F54D32D" w14:textId="4CBC510E" w:rsidR="004C03B1" w:rsidRDefault="004C03B1" w:rsidP="002022FF">
            <w:pPr>
              <w:pStyle w:val="ListParagraph"/>
              <w:numPr>
                <w:ilvl w:val="0"/>
                <w:numId w:val="53"/>
              </w:numPr>
            </w:pPr>
            <w:r>
              <w:t>Amplitudės (</w:t>
            </w:r>
            <w:proofErr w:type="spellStart"/>
            <w:r>
              <w:t>mV</w:t>
            </w:r>
            <w:proofErr w:type="spellEnd"/>
            <w:r>
              <w:t>)</w:t>
            </w:r>
            <w:r w:rsidR="00F705D5">
              <w:t>;</w:t>
            </w:r>
            <w:r>
              <w:t xml:space="preserve"> </w:t>
            </w:r>
          </w:p>
          <w:p w14:paraId="44360CD6" w14:textId="6F7E5BA7" w:rsidR="004C03B1" w:rsidRDefault="004C03B1" w:rsidP="002022FF">
            <w:pPr>
              <w:pStyle w:val="ListParagraph"/>
              <w:numPr>
                <w:ilvl w:val="0"/>
                <w:numId w:val="53"/>
              </w:numPr>
            </w:pPr>
            <w:r>
              <w:t>Širdies susitraukimų dažnio</w:t>
            </w:r>
            <w:r w:rsidR="00F705D5">
              <w:t>;</w:t>
            </w:r>
          </w:p>
          <w:p w14:paraId="781A9442" w14:textId="0AF912B8" w:rsidR="0097496A" w:rsidRPr="003448D1" w:rsidRDefault="004C03B1" w:rsidP="002022FF">
            <w:pPr>
              <w:pStyle w:val="ListParagraph"/>
              <w:numPr>
                <w:ilvl w:val="0"/>
                <w:numId w:val="53"/>
              </w:numPr>
            </w:pPr>
            <w:r>
              <w:t xml:space="preserve">QT, RR, </w:t>
            </w:r>
            <w:proofErr w:type="spellStart"/>
            <w:r>
              <w:t>QTc</w:t>
            </w:r>
            <w:proofErr w:type="spellEnd"/>
            <w:r>
              <w:t xml:space="preserve"> ir QRS ašies intervalai</w:t>
            </w:r>
            <w:r w:rsidR="00F705D5">
              <w:t>.</w:t>
            </w:r>
          </w:p>
        </w:tc>
        <w:tc>
          <w:tcPr>
            <w:tcW w:w="3969" w:type="dxa"/>
          </w:tcPr>
          <w:p w14:paraId="2EB69A05" w14:textId="77777777" w:rsidR="0097496A" w:rsidRPr="00E73A1A" w:rsidRDefault="0097496A" w:rsidP="005F790E">
            <w:pPr>
              <w:rPr>
                <w:lang w:val="pt-BR"/>
              </w:rPr>
            </w:pPr>
          </w:p>
        </w:tc>
      </w:tr>
      <w:tr w:rsidR="0097496A" w:rsidRPr="008346DE" w14:paraId="4FB7BDEB" w14:textId="77777777" w:rsidTr="0097496A">
        <w:tc>
          <w:tcPr>
            <w:tcW w:w="5665" w:type="dxa"/>
          </w:tcPr>
          <w:p w14:paraId="53C42165" w14:textId="5D8F0024" w:rsidR="0097496A" w:rsidRPr="003448D1" w:rsidRDefault="004C03B1" w:rsidP="004C03B1">
            <w:pPr>
              <w:pStyle w:val="ListParagraph"/>
            </w:pPr>
            <w:r w:rsidRPr="004C03B1">
              <w:t>Turi būti kelių EKG palyginimo funkcija</w:t>
            </w:r>
            <w:r w:rsidR="00F705D5">
              <w:t>.</w:t>
            </w:r>
          </w:p>
        </w:tc>
        <w:tc>
          <w:tcPr>
            <w:tcW w:w="3969" w:type="dxa"/>
          </w:tcPr>
          <w:p w14:paraId="264211F5" w14:textId="77777777" w:rsidR="0097496A" w:rsidRPr="00E73A1A" w:rsidRDefault="0097496A" w:rsidP="005F790E">
            <w:pPr>
              <w:rPr>
                <w:lang w:val="pt-BR"/>
              </w:rPr>
            </w:pPr>
          </w:p>
        </w:tc>
      </w:tr>
      <w:tr w:rsidR="0097496A" w:rsidRPr="008346DE" w14:paraId="0D690106" w14:textId="77777777" w:rsidTr="0097496A">
        <w:tc>
          <w:tcPr>
            <w:tcW w:w="5665" w:type="dxa"/>
          </w:tcPr>
          <w:p w14:paraId="56FDB903" w14:textId="52054343" w:rsidR="0097496A" w:rsidRPr="003448D1" w:rsidRDefault="004C03B1" w:rsidP="004C03B1">
            <w:pPr>
              <w:pStyle w:val="ListParagraph"/>
            </w:pPr>
            <w:r w:rsidRPr="004C03B1">
              <w:t>Galimybė keisti įrankių juostos pozicijas: kairėje, dešinėje, viršuje, apačioje</w:t>
            </w:r>
            <w:r w:rsidR="00F705D5">
              <w:t>.</w:t>
            </w:r>
          </w:p>
        </w:tc>
        <w:tc>
          <w:tcPr>
            <w:tcW w:w="3969" w:type="dxa"/>
          </w:tcPr>
          <w:p w14:paraId="5EAF7D5B" w14:textId="77777777" w:rsidR="0097496A" w:rsidRPr="00E73A1A" w:rsidRDefault="0097496A" w:rsidP="005F790E">
            <w:pPr>
              <w:rPr>
                <w:lang w:val="pt-BR"/>
              </w:rPr>
            </w:pPr>
          </w:p>
        </w:tc>
      </w:tr>
      <w:tr w:rsidR="00F50D32" w:rsidRPr="008346DE" w14:paraId="752391C9" w14:textId="77777777" w:rsidTr="0097496A">
        <w:tc>
          <w:tcPr>
            <w:tcW w:w="5665" w:type="dxa"/>
          </w:tcPr>
          <w:p w14:paraId="0A253A82" w14:textId="2EF2478B" w:rsidR="00F50D32" w:rsidRPr="004C03B1" w:rsidRDefault="00F50D32" w:rsidP="004C03B1">
            <w:pPr>
              <w:pStyle w:val="ListParagraph"/>
            </w:pPr>
            <w:r w:rsidRPr="00F50D32">
              <w:t>Galimybė keisti ir išsisaugoti įrankių juostos meniu funkcijas</w:t>
            </w:r>
            <w:r w:rsidR="00F705D5">
              <w:t>.</w:t>
            </w:r>
          </w:p>
        </w:tc>
        <w:tc>
          <w:tcPr>
            <w:tcW w:w="3969" w:type="dxa"/>
          </w:tcPr>
          <w:p w14:paraId="51423CCE" w14:textId="77777777" w:rsidR="00F50D32" w:rsidRPr="00E73A1A" w:rsidRDefault="00F50D32" w:rsidP="005F790E">
            <w:pPr>
              <w:rPr>
                <w:lang w:val="pt-BR"/>
              </w:rPr>
            </w:pPr>
          </w:p>
        </w:tc>
      </w:tr>
      <w:tr w:rsidR="00F50D32" w:rsidRPr="008346DE" w14:paraId="5760BD13" w14:textId="77777777" w:rsidTr="0097496A">
        <w:tc>
          <w:tcPr>
            <w:tcW w:w="5665" w:type="dxa"/>
          </w:tcPr>
          <w:p w14:paraId="1609C292" w14:textId="1FAF700C" w:rsidR="00F50D32" w:rsidRPr="00F50D32" w:rsidRDefault="00F50D32" w:rsidP="004C03B1">
            <w:pPr>
              <w:pStyle w:val="ListParagraph"/>
            </w:pPr>
            <w:r w:rsidRPr="00F50D32">
              <w:t>Asmeniniams poreikiams pritaikytas kontekstinis meniu (</w:t>
            </w:r>
            <w:r>
              <w:t xml:space="preserve">pvz., </w:t>
            </w:r>
            <w:r w:rsidRPr="00F50D32">
              <w:t>paspaudus dešinį pelės mygtuką)</w:t>
            </w:r>
            <w:r w:rsidR="00F705D5">
              <w:t>.</w:t>
            </w:r>
          </w:p>
        </w:tc>
        <w:tc>
          <w:tcPr>
            <w:tcW w:w="3969" w:type="dxa"/>
          </w:tcPr>
          <w:p w14:paraId="0F7A06BA" w14:textId="77777777" w:rsidR="00F50D32" w:rsidRPr="00E73A1A" w:rsidRDefault="00F50D32" w:rsidP="005F790E">
            <w:pPr>
              <w:rPr>
                <w:lang w:val="pt-BR"/>
              </w:rPr>
            </w:pPr>
          </w:p>
        </w:tc>
      </w:tr>
      <w:tr w:rsidR="00F50D32" w14:paraId="5A423DEB" w14:textId="77777777" w:rsidTr="0097496A">
        <w:tc>
          <w:tcPr>
            <w:tcW w:w="5665" w:type="dxa"/>
          </w:tcPr>
          <w:p w14:paraId="5356C8A9" w14:textId="3A4E405B" w:rsidR="00F50D32" w:rsidRPr="00F50D32" w:rsidRDefault="00F50D32" w:rsidP="004C03B1">
            <w:pPr>
              <w:pStyle w:val="ListParagraph"/>
            </w:pPr>
            <w:r w:rsidRPr="0058612C">
              <w:t>Spartieji klavišai greitesniam veikimui.</w:t>
            </w:r>
          </w:p>
        </w:tc>
        <w:tc>
          <w:tcPr>
            <w:tcW w:w="3969" w:type="dxa"/>
          </w:tcPr>
          <w:p w14:paraId="435CCD71" w14:textId="77777777" w:rsidR="00F50D32" w:rsidRDefault="00F50D32" w:rsidP="005F790E"/>
        </w:tc>
      </w:tr>
      <w:tr w:rsidR="0097496A" w14:paraId="7B50D27E" w14:textId="77777777" w:rsidTr="0097496A">
        <w:tc>
          <w:tcPr>
            <w:tcW w:w="5665" w:type="dxa"/>
          </w:tcPr>
          <w:p w14:paraId="10590B6A" w14:textId="286A39F4" w:rsidR="0097496A" w:rsidRPr="003448D1" w:rsidRDefault="004C03B1" w:rsidP="005F790E">
            <w:pPr>
              <w:pStyle w:val="ListParagraph"/>
            </w:pPr>
            <w:r>
              <w:t xml:space="preserve">Turi būti galimybė peržiūrėti </w:t>
            </w:r>
            <w:r w:rsidR="00F50D32">
              <w:t xml:space="preserve">ir keisti </w:t>
            </w:r>
            <w:r>
              <w:t xml:space="preserve">DICOM metaduomenis (angl. </w:t>
            </w:r>
            <w:r w:rsidRPr="004C03B1">
              <w:rPr>
                <w:i/>
              </w:rPr>
              <w:t xml:space="preserve">DICOM </w:t>
            </w:r>
            <w:proofErr w:type="spellStart"/>
            <w:r w:rsidRPr="004C03B1">
              <w:rPr>
                <w:i/>
              </w:rPr>
              <w:t>tags</w:t>
            </w:r>
            <w:proofErr w:type="spellEnd"/>
            <w:r>
              <w:t>)</w:t>
            </w:r>
            <w:r w:rsidR="00F705D5">
              <w:t>.</w:t>
            </w:r>
          </w:p>
        </w:tc>
        <w:tc>
          <w:tcPr>
            <w:tcW w:w="3969" w:type="dxa"/>
          </w:tcPr>
          <w:p w14:paraId="431798E1" w14:textId="77777777" w:rsidR="0097496A" w:rsidRDefault="0097496A" w:rsidP="005F790E"/>
        </w:tc>
      </w:tr>
      <w:tr w:rsidR="0097496A" w14:paraId="79B4F37D" w14:textId="77777777" w:rsidTr="0097496A">
        <w:tc>
          <w:tcPr>
            <w:tcW w:w="5665" w:type="dxa"/>
          </w:tcPr>
          <w:p w14:paraId="66A8150C" w14:textId="0E3E04F5" w:rsidR="0097496A" w:rsidRPr="003448D1" w:rsidRDefault="004C03B1" w:rsidP="004C03B1">
            <w:pPr>
              <w:pStyle w:val="ListParagraph"/>
            </w:pPr>
            <w:r w:rsidRPr="004C03B1">
              <w:t>Turi būti palaikomi ne mažiau kaip šie ekrano išdėstymo formatai: 1x1, 1x2, 1x3, 2x1, 2x2, 2x3, 3x3, 2x4, 2x6</w:t>
            </w:r>
            <w:r w:rsidR="00F705D5">
              <w:t>.</w:t>
            </w:r>
          </w:p>
        </w:tc>
        <w:tc>
          <w:tcPr>
            <w:tcW w:w="3969" w:type="dxa"/>
          </w:tcPr>
          <w:p w14:paraId="593C4F24" w14:textId="77777777" w:rsidR="0097496A" w:rsidRDefault="0097496A" w:rsidP="005F790E"/>
        </w:tc>
      </w:tr>
      <w:tr w:rsidR="0097496A" w:rsidRPr="008346DE" w14:paraId="41AC0152" w14:textId="77777777" w:rsidTr="0097496A">
        <w:tc>
          <w:tcPr>
            <w:tcW w:w="5665" w:type="dxa"/>
          </w:tcPr>
          <w:p w14:paraId="2DEDF354" w14:textId="7C50F122" w:rsidR="0097496A" w:rsidRPr="003448D1" w:rsidRDefault="004C03B1" w:rsidP="004C03B1">
            <w:pPr>
              <w:pStyle w:val="ListParagraph"/>
            </w:pPr>
            <w:r w:rsidRPr="004C03B1">
              <w:t xml:space="preserve">Programinė įranga turi leisti matyti ir palyginti </w:t>
            </w:r>
            <w:r>
              <w:t xml:space="preserve">ne mažiau kaip </w:t>
            </w:r>
            <w:r w:rsidRPr="004C03B1">
              <w:t>12 vaizdų vienu metu</w:t>
            </w:r>
            <w:r w:rsidR="00F705D5">
              <w:t>.</w:t>
            </w:r>
          </w:p>
        </w:tc>
        <w:tc>
          <w:tcPr>
            <w:tcW w:w="3969" w:type="dxa"/>
          </w:tcPr>
          <w:p w14:paraId="1C9CAD2B" w14:textId="77777777" w:rsidR="0097496A" w:rsidRPr="00E73A1A" w:rsidRDefault="0097496A" w:rsidP="005F790E">
            <w:pPr>
              <w:rPr>
                <w:lang w:val="pt-BR"/>
              </w:rPr>
            </w:pPr>
          </w:p>
        </w:tc>
      </w:tr>
      <w:tr w:rsidR="0097496A" w:rsidRPr="008346DE" w14:paraId="257932CF" w14:textId="77777777" w:rsidTr="0097496A">
        <w:tc>
          <w:tcPr>
            <w:tcW w:w="5665" w:type="dxa"/>
          </w:tcPr>
          <w:p w14:paraId="7EBB7130" w14:textId="483FA627" w:rsidR="0097496A" w:rsidRPr="003448D1" w:rsidRDefault="00F50D32" w:rsidP="00F50D32">
            <w:pPr>
              <w:pStyle w:val="ListParagraph"/>
            </w:pPr>
            <w:r w:rsidRPr="00F50D32">
              <w:t xml:space="preserve">Galimybė dalintis nuasmenintais tyrimais </w:t>
            </w:r>
            <w:r>
              <w:t>su išorės konsultantais</w:t>
            </w:r>
            <w:r w:rsidR="00F705D5">
              <w:t>.</w:t>
            </w:r>
          </w:p>
        </w:tc>
        <w:tc>
          <w:tcPr>
            <w:tcW w:w="3969" w:type="dxa"/>
          </w:tcPr>
          <w:p w14:paraId="77F24CCC" w14:textId="77777777" w:rsidR="0097496A" w:rsidRPr="00E73A1A" w:rsidRDefault="0097496A" w:rsidP="005F790E">
            <w:pPr>
              <w:rPr>
                <w:lang w:val="pt-BR"/>
              </w:rPr>
            </w:pPr>
          </w:p>
        </w:tc>
      </w:tr>
      <w:tr w:rsidR="0097496A" w:rsidRPr="008346DE" w14:paraId="5DD2D938" w14:textId="77777777" w:rsidTr="0097496A">
        <w:tc>
          <w:tcPr>
            <w:tcW w:w="5665" w:type="dxa"/>
          </w:tcPr>
          <w:p w14:paraId="359EFD0D" w14:textId="14CA7413" w:rsidR="0097496A" w:rsidRPr="003448D1" w:rsidRDefault="00F50D32" w:rsidP="00F50D32">
            <w:pPr>
              <w:pStyle w:val="ListParagraph"/>
            </w:pPr>
            <w:r w:rsidRPr="00F50D32">
              <w:lastRenderedPageBreak/>
              <w:t>Galimybė palyginti kelių to paties ir/arba skirtingų pacientų tyrimus. Neturi būti jokių palyginimui atidaromų tyrimų skaičiaus apribojimų.</w:t>
            </w:r>
          </w:p>
        </w:tc>
        <w:tc>
          <w:tcPr>
            <w:tcW w:w="3969" w:type="dxa"/>
          </w:tcPr>
          <w:p w14:paraId="2F5EAB00" w14:textId="77777777" w:rsidR="0097496A" w:rsidRPr="00E73A1A" w:rsidRDefault="0097496A" w:rsidP="005F790E">
            <w:pPr>
              <w:rPr>
                <w:lang w:val="pt-BR"/>
              </w:rPr>
            </w:pPr>
          </w:p>
        </w:tc>
      </w:tr>
      <w:tr w:rsidR="00F50D32" w14:paraId="7A669443" w14:textId="77777777" w:rsidTr="0097496A">
        <w:tc>
          <w:tcPr>
            <w:tcW w:w="5665" w:type="dxa"/>
          </w:tcPr>
          <w:p w14:paraId="5CEFD161" w14:textId="4CD6094C" w:rsidR="00F50D32" w:rsidRPr="003448D1" w:rsidRDefault="00F50D32" w:rsidP="00F50D32">
            <w:pPr>
              <w:pStyle w:val="ListParagraph"/>
            </w:pPr>
            <w:r w:rsidRPr="0058612C">
              <w:t>Anotacijų vaizde rašymo funkcija</w:t>
            </w:r>
            <w:r w:rsidR="00F705D5">
              <w:t>.</w:t>
            </w:r>
          </w:p>
        </w:tc>
        <w:tc>
          <w:tcPr>
            <w:tcW w:w="3969" w:type="dxa"/>
          </w:tcPr>
          <w:p w14:paraId="7740576B" w14:textId="77777777" w:rsidR="00F50D32" w:rsidRDefault="00F50D32" w:rsidP="00F50D32"/>
        </w:tc>
      </w:tr>
      <w:tr w:rsidR="00F50D32" w14:paraId="1BD33137" w14:textId="77777777" w:rsidTr="0097496A">
        <w:tc>
          <w:tcPr>
            <w:tcW w:w="5665" w:type="dxa"/>
          </w:tcPr>
          <w:p w14:paraId="67CF0C6D" w14:textId="4A2F8E5D" w:rsidR="00F50D32" w:rsidRPr="003448D1" w:rsidRDefault="00F50D32" w:rsidP="00F50D32">
            <w:pPr>
              <w:pStyle w:val="ListParagraph"/>
            </w:pPr>
            <w:r w:rsidRPr="0058612C">
              <w:t>Tyrimų persiuntimas į kitą DICOM standarto įrenginį</w:t>
            </w:r>
            <w:r w:rsidR="00F705D5">
              <w:t>.</w:t>
            </w:r>
          </w:p>
        </w:tc>
        <w:tc>
          <w:tcPr>
            <w:tcW w:w="3969" w:type="dxa"/>
          </w:tcPr>
          <w:p w14:paraId="0D1C9029" w14:textId="77777777" w:rsidR="00F50D32" w:rsidRDefault="00F50D32" w:rsidP="00F50D32"/>
        </w:tc>
      </w:tr>
      <w:tr w:rsidR="00F50D32" w14:paraId="5072041D" w14:textId="77777777" w:rsidTr="0097496A">
        <w:tc>
          <w:tcPr>
            <w:tcW w:w="5665" w:type="dxa"/>
          </w:tcPr>
          <w:p w14:paraId="46A30D2B" w14:textId="10D5CDF2" w:rsidR="00F50D32" w:rsidRDefault="00F50D32" w:rsidP="00F50D32">
            <w:pPr>
              <w:pStyle w:val="ListParagraph"/>
            </w:pPr>
            <w:r w:rsidRPr="0058612C">
              <w:t>Tyrimų, serijų ir at</w:t>
            </w:r>
            <w:r>
              <w:t>skirų vaizdų eksportavimas ne ma</w:t>
            </w:r>
            <w:r w:rsidRPr="0058612C">
              <w:t xml:space="preserve">žiau kaip šiais formatais: </w:t>
            </w:r>
          </w:p>
          <w:p w14:paraId="58DB0949" w14:textId="77777777" w:rsidR="00F50D32" w:rsidRDefault="00F50D32" w:rsidP="002022FF">
            <w:pPr>
              <w:pStyle w:val="ListParagraph"/>
              <w:numPr>
                <w:ilvl w:val="0"/>
                <w:numId w:val="54"/>
              </w:numPr>
            </w:pPr>
            <w:r w:rsidRPr="0058612C">
              <w:t xml:space="preserve">DICOM, </w:t>
            </w:r>
          </w:p>
          <w:p w14:paraId="2F0EA36B" w14:textId="77777777" w:rsidR="00F50D32" w:rsidRDefault="00F50D32" w:rsidP="002022FF">
            <w:pPr>
              <w:pStyle w:val="ListParagraph"/>
              <w:numPr>
                <w:ilvl w:val="0"/>
                <w:numId w:val="54"/>
              </w:numPr>
            </w:pPr>
            <w:r w:rsidRPr="0058612C">
              <w:t xml:space="preserve">JPG, </w:t>
            </w:r>
          </w:p>
          <w:p w14:paraId="53C326BE" w14:textId="1D7552E4" w:rsidR="00F50D32" w:rsidRPr="003448D1" w:rsidRDefault="00F50D32" w:rsidP="002022FF">
            <w:pPr>
              <w:pStyle w:val="ListParagraph"/>
              <w:numPr>
                <w:ilvl w:val="0"/>
                <w:numId w:val="54"/>
              </w:numPr>
            </w:pPr>
            <w:r w:rsidRPr="0058612C">
              <w:t>MP4</w:t>
            </w:r>
            <w:r w:rsidR="00F705D5">
              <w:t>.</w:t>
            </w:r>
          </w:p>
        </w:tc>
        <w:tc>
          <w:tcPr>
            <w:tcW w:w="3969" w:type="dxa"/>
          </w:tcPr>
          <w:p w14:paraId="00B23A44" w14:textId="77777777" w:rsidR="00F50D32" w:rsidRDefault="00F50D32" w:rsidP="00F50D32"/>
        </w:tc>
      </w:tr>
      <w:tr w:rsidR="00F50D32" w:rsidRPr="008346DE" w14:paraId="3A6E8DE5" w14:textId="77777777" w:rsidTr="0097496A">
        <w:tc>
          <w:tcPr>
            <w:tcW w:w="5665" w:type="dxa"/>
          </w:tcPr>
          <w:p w14:paraId="2E4B2AFF" w14:textId="6666B0A1" w:rsidR="00F50D32" w:rsidRPr="003448D1" w:rsidRDefault="00F50D32" w:rsidP="00F50D32">
            <w:pPr>
              <w:pStyle w:val="ListParagraph"/>
            </w:pPr>
            <w:r w:rsidRPr="0058612C">
              <w:t>Galimybe dalintis nuasmenintu medicininiu tyrimu.</w:t>
            </w:r>
          </w:p>
        </w:tc>
        <w:tc>
          <w:tcPr>
            <w:tcW w:w="3969" w:type="dxa"/>
          </w:tcPr>
          <w:p w14:paraId="14BD3A34" w14:textId="77777777" w:rsidR="00F50D32" w:rsidRPr="00E73A1A" w:rsidRDefault="00F50D32" w:rsidP="00F50D32">
            <w:pPr>
              <w:rPr>
                <w:lang w:val="pt-BR"/>
              </w:rPr>
            </w:pPr>
          </w:p>
        </w:tc>
      </w:tr>
      <w:tr w:rsidR="00F50D32" w:rsidRPr="008346DE" w14:paraId="29658F9B" w14:textId="77777777" w:rsidTr="0097496A">
        <w:tc>
          <w:tcPr>
            <w:tcW w:w="5665" w:type="dxa"/>
          </w:tcPr>
          <w:p w14:paraId="768DF58B" w14:textId="69F3B7A7" w:rsidR="00F50D32" w:rsidRPr="003448D1" w:rsidRDefault="00F50D32" w:rsidP="00332C24">
            <w:pPr>
              <w:pStyle w:val="ListParagraph"/>
            </w:pPr>
            <w:r w:rsidRPr="0058612C">
              <w:t xml:space="preserve">Galimybe pasidalinti tyrimo peržiūra </w:t>
            </w:r>
            <w:r w:rsidR="00332C24">
              <w:t>su konsultantu</w:t>
            </w:r>
            <w:r w:rsidRPr="0058612C">
              <w:t xml:space="preserve"> einamuoju momentu.</w:t>
            </w:r>
          </w:p>
        </w:tc>
        <w:tc>
          <w:tcPr>
            <w:tcW w:w="3969" w:type="dxa"/>
          </w:tcPr>
          <w:p w14:paraId="3F11D001" w14:textId="77777777" w:rsidR="00F50D32" w:rsidRPr="00E73A1A" w:rsidRDefault="00F50D32" w:rsidP="00F50D32">
            <w:pPr>
              <w:rPr>
                <w:lang w:val="pt-BR"/>
              </w:rPr>
            </w:pPr>
          </w:p>
        </w:tc>
      </w:tr>
    </w:tbl>
    <w:p w14:paraId="323ABCA9" w14:textId="77777777" w:rsidR="002D1A39" w:rsidRPr="002D1A39" w:rsidRDefault="002D1A39" w:rsidP="002D1A39">
      <w:pPr>
        <w:rPr>
          <w:lang w:val="lt-LT" w:eastAsia="lt-LT"/>
        </w:rPr>
      </w:pPr>
    </w:p>
    <w:p w14:paraId="679F9AA6" w14:textId="2591C466" w:rsidR="009A1F6C" w:rsidRPr="00E73A1A" w:rsidRDefault="00FC5F0B" w:rsidP="009A1F6C">
      <w:pPr>
        <w:pStyle w:val="Heading2"/>
        <w:ind w:left="0" w:firstLine="0"/>
      </w:pPr>
      <w:bookmarkStart w:id="29" w:name="_Toc229010566"/>
      <w:r w:rsidRPr="00E73A1A">
        <w:t>Reikalavimai integracinėms sąsajoms</w:t>
      </w:r>
      <w:bookmarkEnd w:id="29"/>
    </w:p>
    <w:p w14:paraId="6AC3A44D" w14:textId="1CB304B9" w:rsidR="005F790E" w:rsidRDefault="005F790E" w:rsidP="005F790E">
      <w:pPr>
        <w:pStyle w:val="ListParagraph"/>
      </w:pPr>
      <w:r>
        <w:t xml:space="preserve">PACS turi būti integruota su ESPBI IS posisteme </w:t>
      </w:r>
      <w:proofErr w:type="spellStart"/>
      <w:r>
        <w:t>MedVAIS</w:t>
      </w:r>
      <w:proofErr w:type="spellEnd"/>
      <w:r>
        <w:t xml:space="preserve"> (turi būti atlikti integravimo ir konfigūravimo darbai vaizdų perdavimui DICOM formatu)</w:t>
      </w:r>
      <w:r w:rsidRPr="00B27665">
        <w:t>.</w:t>
      </w:r>
    </w:p>
    <w:p w14:paraId="2F004088" w14:textId="6F644495" w:rsidR="005F790E" w:rsidRDefault="005F790E" w:rsidP="005F790E">
      <w:pPr>
        <w:pStyle w:val="ListParagraph"/>
      </w:pPr>
      <w:r>
        <w:t>PACS turi būti integruota su HIS (ESPIS):</w:t>
      </w:r>
    </w:p>
    <w:p w14:paraId="74A7E8EF" w14:textId="2E5F4096" w:rsidR="005F790E" w:rsidRDefault="005F790E" w:rsidP="005F790E">
      <w:pPr>
        <w:pStyle w:val="ListParagraph"/>
        <w:numPr>
          <w:ilvl w:val="1"/>
          <w:numId w:val="38"/>
        </w:numPr>
      </w:pPr>
      <w:r>
        <w:t>Tyrimų užsakymų perdavimas iš HIS į PACS</w:t>
      </w:r>
      <w:r w:rsidR="0028278B">
        <w:t>.</w:t>
      </w:r>
    </w:p>
    <w:p w14:paraId="2EFF024A" w14:textId="173D8054" w:rsidR="005F790E" w:rsidRDefault="005F790E" w:rsidP="005F790E">
      <w:pPr>
        <w:pStyle w:val="ListParagraph"/>
        <w:numPr>
          <w:ilvl w:val="1"/>
          <w:numId w:val="38"/>
        </w:numPr>
      </w:pPr>
      <w:r>
        <w:t>Galimybė peržiūrėti atliktų tyrimų sąrašus HIS</w:t>
      </w:r>
      <w:r w:rsidR="0028278B">
        <w:t>.</w:t>
      </w:r>
    </w:p>
    <w:p w14:paraId="643DED73" w14:textId="2D70D515" w:rsidR="005F790E" w:rsidRDefault="005F790E" w:rsidP="005F790E">
      <w:pPr>
        <w:pStyle w:val="ListParagraph"/>
        <w:numPr>
          <w:ilvl w:val="1"/>
          <w:numId w:val="38"/>
        </w:numPr>
      </w:pPr>
      <w:r>
        <w:t>Galimybė prijungti tyrimo vaizdo nuorodą prie tyrimo aprašymo</w:t>
      </w:r>
      <w:r w:rsidR="0028278B">
        <w:t>.</w:t>
      </w:r>
    </w:p>
    <w:p w14:paraId="7A838C96" w14:textId="3551F7EE" w:rsidR="005F790E" w:rsidRPr="00B27665" w:rsidRDefault="005F790E" w:rsidP="005F790E">
      <w:pPr>
        <w:pStyle w:val="ListParagraph"/>
        <w:numPr>
          <w:ilvl w:val="1"/>
          <w:numId w:val="38"/>
        </w:numPr>
      </w:pPr>
      <w:r>
        <w:t>Galimybė peržiūrėti vaizdą iš tyrimų sąrašo arba tyrimo aprašymo užtikrinant duomenų prieigos kontrolę</w:t>
      </w:r>
      <w:r w:rsidR="00E6230A">
        <w:t>.</w:t>
      </w:r>
    </w:p>
    <w:p w14:paraId="6E83127C" w14:textId="5284108B" w:rsidR="005F790E" w:rsidRPr="00E73A1A" w:rsidRDefault="00833649" w:rsidP="005F790E">
      <w:pPr>
        <w:pStyle w:val="ListParagraph"/>
      </w:pPr>
      <w:r>
        <w:t>Šiame dokumente nurodyta medicininė įranga turi būti integruota pagal detalios analizės etape suderintus sprendimus.</w:t>
      </w:r>
      <w:r w:rsidR="00235101">
        <w:t xml:space="preserve"> Įvairiuose padaliniuose gali nežymiai skirtis įrangos kiekis ir modeliai, tačiau bendras kiekis integruojamos įrangos kiekis </w:t>
      </w:r>
      <w:r w:rsidR="00235101" w:rsidRPr="00E73A1A">
        <w:t xml:space="preserve">yra 80 vnt. </w:t>
      </w:r>
    </w:p>
    <w:p w14:paraId="14F7E1C7" w14:textId="5CAB53CE" w:rsidR="00833649" w:rsidRPr="00E73A1A" w:rsidRDefault="007C793F" w:rsidP="005F790E">
      <w:pPr>
        <w:pStyle w:val="ListParagraph"/>
      </w:pPr>
      <w:r w:rsidRPr="00E73A1A">
        <w:t>Pagal detalios analizės etape suderintus sprendimus t</w:t>
      </w:r>
      <w:r w:rsidR="00833649" w:rsidRPr="00E73A1A">
        <w:t xml:space="preserve">uri būti sukurtas API DICOM priedų (pvz., </w:t>
      </w:r>
      <w:proofErr w:type="spellStart"/>
      <w:r w:rsidR="00833649" w:rsidRPr="00E73A1A">
        <w:t>pdf</w:t>
      </w:r>
      <w:proofErr w:type="spellEnd"/>
      <w:r w:rsidR="00833649" w:rsidRPr="00E73A1A">
        <w:t xml:space="preserve"> failų) tiesioginei prieigai (peržiūrai iš HIS), nenaudojant medicininių vaizdų peržiūros programinės įrangos</w:t>
      </w:r>
      <w:r w:rsidR="0028278B" w:rsidRPr="00E73A1A">
        <w:t>.</w:t>
      </w:r>
    </w:p>
    <w:p w14:paraId="2997F7A2" w14:textId="33BAE31F" w:rsidR="007C793F" w:rsidRPr="00E73A1A" w:rsidRDefault="007C793F" w:rsidP="005F790E">
      <w:pPr>
        <w:pStyle w:val="ListParagraph"/>
      </w:pPr>
      <w:r w:rsidRPr="00E73A1A">
        <w:t xml:space="preserve">Pagal detalios analizės etape suderintus sprendimus turi būti sukurtas API atskirų tyrimo duomenų perdavimui į HIS (pvz., </w:t>
      </w:r>
      <w:proofErr w:type="spellStart"/>
      <w:r w:rsidRPr="00E73A1A">
        <w:t>apšvitos</w:t>
      </w:r>
      <w:proofErr w:type="spellEnd"/>
      <w:r w:rsidRPr="00E73A1A">
        <w:t xml:space="preserve"> dozių, EKG, anotacijų, kraujo spaudimo, pulso, svorio matavimo, </w:t>
      </w:r>
      <w:proofErr w:type="spellStart"/>
      <w:r w:rsidRPr="00E73A1A">
        <w:t>spirometrijos</w:t>
      </w:r>
      <w:proofErr w:type="spellEnd"/>
      <w:r w:rsidRPr="00E73A1A">
        <w:t xml:space="preserve"> ir kt.)</w:t>
      </w:r>
      <w:r w:rsidR="0028278B" w:rsidRPr="00E73A1A">
        <w:t>.</w:t>
      </w:r>
    </w:p>
    <w:p w14:paraId="723EA07C" w14:textId="77777777" w:rsidR="009A1F6C" w:rsidRDefault="009A1F6C" w:rsidP="009A1F6C">
      <w:pPr>
        <w:rPr>
          <w:lang w:val="lt-LT" w:eastAsia="lt-LT"/>
        </w:rPr>
      </w:pPr>
    </w:p>
    <w:p w14:paraId="35690A32" w14:textId="77777777" w:rsidR="005F790E" w:rsidRDefault="005F790E" w:rsidP="009A1F6C">
      <w:pPr>
        <w:rPr>
          <w:lang w:val="lt-LT" w:eastAsia="lt-LT"/>
        </w:rPr>
      </w:pPr>
    </w:p>
    <w:p w14:paraId="19B8F06A" w14:textId="77777777" w:rsidR="005F790E" w:rsidRPr="009A1F6C" w:rsidRDefault="005F790E" w:rsidP="009A1F6C">
      <w:pPr>
        <w:rPr>
          <w:lang w:val="lt-LT" w:eastAsia="lt-LT"/>
        </w:rPr>
      </w:pPr>
    </w:p>
    <w:p w14:paraId="6B11CB35" w14:textId="77777777" w:rsidR="002D1A39" w:rsidRDefault="002D1A39" w:rsidP="002D1A39">
      <w:pPr>
        <w:rPr>
          <w:lang w:val="lt-LT" w:eastAsia="lt-LT"/>
        </w:rPr>
      </w:pPr>
    </w:p>
    <w:p w14:paraId="31E3EE95" w14:textId="77777777" w:rsidR="007E1EB0" w:rsidRDefault="007E1EB0" w:rsidP="00B26600">
      <w:pPr>
        <w:pStyle w:val="ListParagraph"/>
        <w:numPr>
          <w:ilvl w:val="0"/>
          <w:numId w:val="0"/>
        </w:numPr>
        <w:rPr>
          <w:highlight w:val="yellow"/>
        </w:rPr>
      </w:pPr>
      <w:bookmarkStart w:id="30" w:name="_Ref536801128"/>
      <w:bookmarkStart w:id="31" w:name="_Toc47027238"/>
    </w:p>
    <w:p w14:paraId="3B7B3614" w14:textId="77777777" w:rsidR="00310D7B" w:rsidRDefault="00310D7B" w:rsidP="00B26600">
      <w:pPr>
        <w:pStyle w:val="ListParagraph"/>
        <w:numPr>
          <w:ilvl w:val="0"/>
          <w:numId w:val="0"/>
        </w:numPr>
        <w:rPr>
          <w:highlight w:val="yellow"/>
        </w:rPr>
      </w:pPr>
    </w:p>
    <w:p w14:paraId="00D665CD" w14:textId="1353BFFB" w:rsidR="00833649" w:rsidRDefault="00833649">
      <w:pPr>
        <w:spacing w:after="160" w:line="259" w:lineRule="auto"/>
        <w:rPr>
          <w:rFonts w:cs="Times New Roman"/>
          <w:szCs w:val="22"/>
          <w:highlight w:val="yellow"/>
          <w:lang w:val="lt-LT" w:eastAsia="lt-LT"/>
        </w:rPr>
      </w:pPr>
    </w:p>
    <w:p w14:paraId="7B831D40" w14:textId="6A6393AB" w:rsidR="0005249C" w:rsidRPr="00C60956" w:rsidRDefault="0005249C" w:rsidP="009C67A6">
      <w:pPr>
        <w:pStyle w:val="Heading1"/>
      </w:pPr>
      <w:bookmarkStart w:id="32" w:name="_Ref189665729"/>
      <w:bookmarkStart w:id="33" w:name="_Toc229010567"/>
      <w:r w:rsidRPr="00C60956">
        <w:t>NEFUNKCINIAI REIKALAVIMAI</w:t>
      </w:r>
      <w:bookmarkEnd w:id="30"/>
      <w:bookmarkEnd w:id="31"/>
      <w:bookmarkEnd w:id="32"/>
      <w:bookmarkEnd w:id="33"/>
    </w:p>
    <w:p w14:paraId="521A2779" w14:textId="0D89D366" w:rsidR="00897F58" w:rsidRPr="00C60956" w:rsidRDefault="00BE6C6B" w:rsidP="0005249C">
      <w:pPr>
        <w:pStyle w:val="Heading2"/>
      </w:pPr>
      <w:bookmarkStart w:id="34" w:name="_Toc229010568"/>
      <w:bookmarkStart w:id="35" w:name="_Ref536801025"/>
      <w:bookmarkStart w:id="36" w:name="_Toc47027239"/>
      <w:r>
        <w:t>R</w:t>
      </w:r>
      <w:r w:rsidRPr="00C60956">
        <w:t>eikalavimų įgyvendinim</w:t>
      </w:r>
      <w:r>
        <w:t>as</w:t>
      </w:r>
      <w:bookmarkEnd w:id="34"/>
    </w:p>
    <w:p w14:paraId="320F8B75" w14:textId="0252D36F" w:rsidR="004C729C" w:rsidRPr="00B27665" w:rsidRDefault="004C729C" w:rsidP="000A6759">
      <w:pPr>
        <w:pStyle w:val="ListParagraph"/>
      </w:pPr>
      <w:r w:rsidRPr="00B27665">
        <w:t xml:space="preserve">Diegėjas privalo realizuoti visus </w:t>
      </w:r>
      <w:r w:rsidR="00976599">
        <w:t xml:space="preserve">funkcinius ir nefunkcinius </w:t>
      </w:r>
      <w:r w:rsidRPr="00B27665">
        <w:t>specifikacijos reikalavimus.</w:t>
      </w:r>
    </w:p>
    <w:p w14:paraId="703606E2" w14:textId="77777777" w:rsidR="004C729C" w:rsidRPr="00C60956" w:rsidRDefault="004C729C" w:rsidP="000A6759">
      <w:pPr>
        <w:pStyle w:val="ListParagraph"/>
      </w:pPr>
      <w:r w:rsidRPr="00C60956">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63B2ED48" w14:textId="2BAE1546" w:rsidR="004C729C" w:rsidRPr="00C60956" w:rsidRDefault="004C729C" w:rsidP="000A6759">
      <w:pPr>
        <w:pStyle w:val="ListParagraph"/>
      </w:pPr>
      <w:r w:rsidRPr="00C60956">
        <w:t xml:space="preserve">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w:t>
      </w:r>
      <w:r w:rsidRPr="00AC7EFA">
        <w:t>Diegėjas turės pateikti raštišką pagrindimą, kodėl toks pakeitimas yra būtinas, kokios pakeitimo priežastys</w:t>
      </w:r>
      <w:r w:rsidRPr="00C60956">
        <w:t>. Pakeitimai turi būti atliekami vadovaujantis Viešųjų pirkimų įstatymo 89 straipsniu nurodant kiekvieno pakeitimo Viešųjų pirkimo įstatymo straipsnį, dalį, punktą.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737D0270" w14:textId="0ED5A61A" w:rsidR="00925D21" w:rsidRDefault="004C729C" w:rsidP="000A6759">
      <w:pPr>
        <w:pStyle w:val="ListParagraph"/>
      </w:pPr>
      <w:r w:rsidRPr="00C60956">
        <w:t xml:space="preserve">Diegėjas gali siūlyti alternatyvius </w:t>
      </w:r>
      <w:r w:rsidR="00E6230A">
        <w:t xml:space="preserve">PACS </w:t>
      </w:r>
      <w:r w:rsidRPr="00C60956">
        <w:t>architektūros</w:t>
      </w:r>
      <w:r w:rsidR="00E6230A">
        <w:t xml:space="preserve"> ir medicinos įrenginių integracijos</w:t>
      </w:r>
      <w:r w:rsidRPr="00C60956">
        <w:t xml:space="preserve"> realizavimo būdus, kurie užtikrintų lygiavertę ar geresnę </w:t>
      </w:r>
      <w:r w:rsidR="00E6230A">
        <w:t xml:space="preserve">sistemos </w:t>
      </w:r>
      <w:r w:rsidRPr="00C60956">
        <w:t xml:space="preserve">greitaveiką, aukštą prieinamumą, plečiamumą, </w:t>
      </w:r>
      <w:r w:rsidR="008A6E39">
        <w:t>sąveikumą</w:t>
      </w:r>
      <w:r w:rsidRPr="00C60956">
        <w:t>, palaikymą, saugumą ir patogumą. Kiekvienas siūlymas turi būti įvertintas ir patvirtintas Perkančiosios organizacijos.</w:t>
      </w:r>
    </w:p>
    <w:p w14:paraId="01584ABD" w14:textId="4D50DE4D" w:rsidR="006D6EBE" w:rsidRPr="00C60956" w:rsidRDefault="006D6EBE" w:rsidP="0035608A">
      <w:pPr>
        <w:pStyle w:val="ListParagraph"/>
        <w:numPr>
          <w:ilvl w:val="0"/>
          <w:numId w:val="0"/>
        </w:numPr>
      </w:pPr>
      <w:bookmarkStart w:id="37" w:name="_Toc47027254"/>
      <w:bookmarkEnd w:id="35"/>
      <w:bookmarkEnd w:id="36"/>
    </w:p>
    <w:p w14:paraId="34B4729B" w14:textId="5DF25A41" w:rsidR="00E40010" w:rsidRPr="00C60956" w:rsidRDefault="00E40010" w:rsidP="00E40010">
      <w:pPr>
        <w:pStyle w:val="Heading2"/>
      </w:pPr>
      <w:bookmarkStart w:id="38" w:name="_Ref185499089"/>
      <w:bookmarkStart w:id="39" w:name="_Toc229010569"/>
      <w:r w:rsidRPr="00C60956">
        <w:t xml:space="preserve">Reikalavimai </w:t>
      </w:r>
      <w:r w:rsidR="00B0309E" w:rsidRPr="00C60956">
        <w:t xml:space="preserve">programinės įrangos </w:t>
      </w:r>
      <w:r w:rsidRPr="00C60956">
        <w:t>licencijoms</w:t>
      </w:r>
      <w:bookmarkEnd w:id="38"/>
      <w:bookmarkEnd w:id="39"/>
    </w:p>
    <w:p w14:paraId="093F432C" w14:textId="5D79B218" w:rsidR="004A276D" w:rsidRPr="00C60956" w:rsidRDefault="00C00EA8" w:rsidP="004A276D">
      <w:pPr>
        <w:pStyle w:val="ListParagraph"/>
      </w:pPr>
      <w:r w:rsidRPr="00C60956">
        <w:t xml:space="preserve">Diegėjas spendimą gali realizuoti kurdamas programinę įrangą bei integruodamas įvairius jau sukurtus programinės įrangos komponentus. Įvertinęs specifikacijos reikalavimus, turi numatyti ir pateikti reikiamos programinės įrangos licencijas (ar bet kokius kitus leidimus) naudoti programinę įrangą, reikalingas siūlomo sprendimo realizacijai. </w:t>
      </w:r>
    </w:p>
    <w:p w14:paraId="3C9057ED" w14:textId="2B4D4E44" w:rsidR="00237380" w:rsidRDefault="00237380" w:rsidP="004A276D">
      <w:pPr>
        <w:pStyle w:val="ListParagraph"/>
      </w:pPr>
      <w:r w:rsidRPr="00C60956">
        <w:t xml:space="preserve">Diegėjo pateikiama standartinė licencinė programinė įranga (aplikacijų serveriai, ataskaitų sudarymo programinė įranga, programavimo karkasai ir pan.), kuri reikalinga ar siūloma Diegėjo </w:t>
      </w:r>
      <w:r w:rsidR="005F790E">
        <w:t>PACS</w:t>
      </w:r>
      <w:r w:rsidRPr="00C60956">
        <w:t xml:space="preserve"> veikimui, turi būti pateikiama kartu su v</w:t>
      </w:r>
      <w:r w:rsidR="00511274">
        <w:t>isomis reikiamomis licencijomis, įskaitant duomenų bazių valdymo programinę įrangą (DBVS), operacines sistemas ir pan.</w:t>
      </w:r>
      <w:r w:rsidR="00511274" w:rsidRPr="00C60956">
        <w:t xml:space="preserve"> </w:t>
      </w:r>
      <w:r w:rsidRPr="00C60956">
        <w:t xml:space="preserve">(jeigu yra licencijuojama, kad Perkančiajai organizacijai nereikėtų įsigyti papildomų licencijų ar kitaip patirti išlaidų programinės įrangos veikimui) </w:t>
      </w:r>
      <w:r w:rsidR="002223DA">
        <w:t>24</w:t>
      </w:r>
      <w:r w:rsidRPr="00C60956">
        <w:t xml:space="preserve"> mėnesius nuo </w:t>
      </w:r>
      <w:r w:rsidR="005F790E">
        <w:t>PACS</w:t>
      </w:r>
      <w:r w:rsidRPr="00C60956">
        <w:t xml:space="preserve"> </w:t>
      </w:r>
      <w:r w:rsidR="000A2CC1" w:rsidRPr="00C60956">
        <w:t xml:space="preserve">galutinio priėmimo </w:t>
      </w:r>
      <w:r w:rsidR="00511274">
        <w:t>datos</w:t>
      </w:r>
      <w:r w:rsidRPr="00C60956">
        <w:t>.</w:t>
      </w:r>
    </w:p>
    <w:p w14:paraId="2C167D94" w14:textId="45927D94" w:rsidR="000F2D3C" w:rsidRDefault="000F2D3C" w:rsidP="004A276D">
      <w:pPr>
        <w:pStyle w:val="ListParagraph"/>
      </w:pPr>
      <w:r w:rsidRPr="000623B0">
        <w:t xml:space="preserve">Licencijos turi būti nuolatinės </w:t>
      </w:r>
      <w:r>
        <w:t>su galimybe įsigyti papildomų</w:t>
      </w:r>
      <w:r w:rsidRPr="000623B0">
        <w:t>, jų galiojimas privalo būti nuolatinis ir be pabaigos, nepriklausomai nuo to, ar Pirkėjas įsigyja licencijų palaikymo paslaugas</w:t>
      </w:r>
      <w:r w:rsidR="005E45EF">
        <w:t>.</w:t>
      </w:r>
    </w:p>
    <w:p w14:paraId="33F38B51" w14:textId="6007B5A3" w:rsidR="000F2D3C" w:rsidRPr="00D71422" w:rsidRDefault="000F2D3C" w:rsidP="000F2D3C">
      <w:pPr>
        <w:pStyle w:val="ListParagraph"/>
        <w:numPr>
          <w:ilvl w:val="0"/>
          <w:numId w:val="0"/>
        </w:numPr>
        <w:rPr>
          <w:i/>
        </w:rPr>
      </w:pPr>
      <w:r w:rsidRPr="00D71422">
        <w:rPr>
          <w:i/>
        </w:rPr>
        <w:lastRenderedPageBreak/>
        <w:t xml:space="preserve">Prašome šiame punkte išvardinti išsamų licencijų, skirtų </w:t>
      </w:r>
      <w:r w:rsidR="005F790E">
        <w:rPr>
          <w:i/>
        </w:rPr>
        <w:t>PACS</w:t>
      </w:r>
      <w:r w:rsidRPr="00D71422">
        <w:rPr>
          <w:i/>
        </w:rPr>
        <w:t xml:space="preserve"> veikimui, sąrašą. Nurodant gamintoją, pavadinimą, versiją, licencijavimo būdą (licencijavimo objektą), jei taikoma, licencijų skaičių ar apribojimus</w:t>
      </w:r>
      <w:r w:rsidR="00E43635">
        <w:rPr>
          <w:i/>
        </w:rPr>
        <w:t>.</w:t>
      </w:r>
    </w:p>
    <w:p w14:paraId="54F5BBA1" w14:textId="58DC5467" w:rsidR="004A276D" w:rsidRPr="00C60956" w:rsidRDefault="004A276D" w:rsidP="004A276D">
      <w:pPr>
        <w:pStyle w:val="ListParagraph"/>
      </w:pPr>
      <w:r w:rsidRPr="00C60956">
        <w:t xml:space="preserve">Licencijuojama programinė įranga turi turėti licencijas </w:t>
      </w:r>
      <w:r w:rsidR="00FA0B02" w:rsidRPr="00C60956">
        <w:t xml:space="preserve">(leidimus) </w:t>
      </w:r>
      <w:r w:rsidRPr="00C60956">
        <w:t>gamintojo palaikym</w:t>
      </w:r>
      <w:r w:rsidR="00FA0B02" w:rsidRPr="00C60956">
        <w:t>ui</w:t>
      </w:r>
      <w:r w:rsidRPr="00C60956">
        <w:t xml:space="preserve">: atnaujinimų parsisiuntimą ir diegimą, naujų komponentų pateikimą, pagalbos tarnybos paslaugas </w:t>
      </w:r>
      <w:r w:rsidR="00286F0F" w:rsidRPr="00C60956">
        <w:t xml:space="preserve">24 </w:t>
      </w:r>
      <w:r w:rsidRPr="00C60956">
        <w:t>mėnesi</w:t>
      </w:r>
      <w:r w:rsidR="00286F0F" w:rsidRPr="00C60956">
        <w:t xml:space="preserve">us nuo </w:t>
      </w:r>
      <w:r w:rsidR="00E6230A">
        <w:t>PACS</w:t>
      </w:r>
      <w:r w:rsidR="00286F0F" w:rsidRPr="00C60956">
        <w:t xml:space="preserve"> </w:t>
      </w:r>
      <w:r w:rsidR="00EC6F95">
        <w:t>galutinio priėmimo</w:t>
      </w:r>
      <w:r w:rsidRPr="00C60956">
        <w:t>.</w:t>
      </w:r>
    </w:p>
    <w:p w14:paraId="79A7C483" w14:textId="22D00655" w:rsidR="002223DA" w:rsidRPr="00E73A1A" w:rsidRDefault="00090AD2" w:rsidP="004A276D">
      <w:pPr>
        <w:pStyle w:val="ListParagraph"/>
      </w:pPr>
      <w:r>
        <w:t xml:space="preserve">Jeigu </w:t>
      </w:r>
      <w:r w:rsidR="00E6230A">
        <w:t>PACS</w:t>
      </w:r>
      <w:r>
        <w:t xml:space="preserve"> yra licencijuojama pagal naudotojų </w:t>
      </w:r>
      <w:r w:rsidR="00BD0956">
        <w:t xml:space="preserve">kiekį, Diegėjas turi pateikti </w:t>
      </w:r>
      <w:r w:rsidR="00220E7C">
        <w:t xml:space="preserve">licencijas užtikrinančias ne mažiau </w:t>
      </w:r>
      <w:r w:rsidR="00E6230A" w:rsidRPr="00E73A1A">
        <w:t>2</w:t>
      </w:r>
      <w:r w:rsidR="00220E7C" w:rsidRPr="00E73A1A">
        <w:t>0</w:t>
      </w:r>
      <w:r w:rsidR="00180B70" w:rsidRPr="00E73A1A">
        <w:t xml:space="preserve"> naudotojų </w:t>
      </w:r>
      <w:r w:rsidR="00892988" w:rsidRPr="00E73A1A">
        <w:t>galimybę dirbti</w:t>
      </w:r>
      <w:r w:rsidR="00AD5AB4" w:rsidRPr="00E73A1A">
        <w:t xml:space="preserve"> </w:t>
      </w:r>
      <w:r w:rsidR="00EC2D8C" w:rsidRPr="00E73A1A">
        <w:t xml:space="preserve">su </w:t>
      </w:r>
      <w:r w:rsidR="00E6230A" w:rsidRPr="00E73A1A">
        <w:t>PACS</w:t>
      </w:r>
      <w:r w:rsidR="005626B4" w:rsidRPr="00E73A1A">
        <w:t xml:space="preserve"> </w:t>
      </w:r>
      <w:r w:rsidR="00EC2D8C" w:rsidRPr="00E73A1A">
        <w:t>vienu metu</w:t>
      </w:r>
      <w:r w:rsidR="000A0660" w:rsidRPr="00E73A1A">
        <w:t>.</w:t>
      </w:r>
      <w:r w:rsidR="006A3325" w:rsidRPr="00E73A1A">
        <w:t xml:space="preserve"> </w:t>
      </w:r>
      <w:r w:rsidR="005E1781" w:rsidRPr="00E73A1A">
        <w:t>Pasikeitus darbuotojams, turi būti galimybė vardines licencijas perkelti naujiems darbuotojams</w:t>
      </w:r>
      <w:r w:rsidR="00E43635" w:rsidRPr="00E73A1A">
        <w:t>.</w:t>
      </w:r>
    </w:p>
    <w:p w14:paraId="26BA370D" w14:textId="612CDC01" w:rsidR="004A276D" w:rsidRPr="00E73A1A" w:rsidRDefault="004A276D" w:rsidP="004A276D">
      <w:pPr>
        <w:pStyle w:val="ListParagraph"/>
      </w:pPr>
      <w:r w:rsidRPr="00E73A1A">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0D24D64A" w14:textId="6FDA96C2" w:rsidR="004A276D" w:rsidRPr="00E73A1A" w:rsidRDefault="004A276D" w:rsidP="004A276D">
      <w:pPr>
        <w:pStyle w:val="ListParagraph"/>
      </w:pPr>
      <w:r w:rsidRPr="00E73A1A">
        <w:t>Visos reikalingos licencijos turi būti įgyjamos ir, jeigu reikia, registruojamos Perkančiosios organizacijos vardu.</w:t>
      </w:r>
    </w:p>
    <w:p w14:paraId="633F9FBD" w14:textId="77777777" w:rsidR="00B069CE" w:rsidRPr="00E73A1A" w:rsidRDefault="00B069CE" w:rsidP="00B069CE">
      <w:pPr>
        <w:rPr>
          <w:lang w:val="pt-BR"/>
        </w:rPr>
      </w:pPr>
    </w:p>
    <w:p w14:paraId="04FBE103" w14:textId="77777777" w:rsidR="00B069CE" w:rsidRPr="00E73A1A" w:rsidRDefault="00B069CE" w:rsidP="00B069CE">
      <w:pPr>
        <w:pStyle w:val="Heading2"/>
      </w:pPr>
      <w:bookmarkStart w:id="40" w:name="_Toc229010570"/>
      <w:r w:rsidRPr="00E73A1A">
        <w:t>Reikalavimai TECHNINEI įrangAI</w:t>
      </w:r>
      <w:bookmarkEnd w:id="40"/>
    </w:p>
    <w:p w14:paraId="4DF3D40F" w14:textId="06F9594D" w:rsidR="00B069CE" w:rsidRPr="00E73A1A" w:rsidRDefault="00B069CE" w:rsidP="00B069CE">
      <w:pPr>
        <w:pStyle w:val="ListParagraph"/>
      </w:pPr>
      <w:r w:rsidRPr="00E73A1A">
        <w:t>Diegėjas turi pateikti PACS funkcionavimui reikalingą techninę įrangą (tarnybines stotis).</w:t>
      </w:r>
    </w:p>
    <w:p w14:paraId="1E1B151D" w14:textId="24358E37" w:rsidR="00B069CE" w:rsidRPr="00E73A1A" w:rsidRDefault="00B069CE" w:rsidP="00B069CE">
      <w:pPr>
        <w:pStyle w:val="ListParagraph"/>
      </w:pPr>
      <w:r w:rsidRPr="00E73A1A">
        <w:t>Tarnybinės stotys turi atitikti Diegėjo siūlomo PACS sprendimo techninius reikalavimus, tačiau privalo turėti ne mažesnius nei šiuos parametrus ir sudedamąsias dalis:</w:t>
      </w:r>
    </w:p>
    <w:p w14:paraId="7BB51362" w14:textId="6360BF8A" w:rsidR="00B069CE" w:rsidRPr="00E73A1A" w:rsidRDefault="00B069CE" w:rsidP="00B069CE">
      <w:pPr>
        <w:pStyle w:val="ListParagraph"/>
        <w:numPr>
          <w:ilvl w:val="1"/>
          <w:numId w:val="38"/>
        </w:numPr>
      </w:pPr>
      <w:r w:rsidRPr="00E73A1A">
        <w:t xml:space="preserve">Tarnybinės stotys turi būti dubliuotos, </w:t>
      </w:r>
      <w:proofErr w:type="spellStart"/>
      <w:r w:rsidRPr="00E73A1A">
        <w:t>t.y</w:t>
      </w:r>
      <w:proofErr w:type="spellEnd"/>
      <w:r w:rsidRPr="00E73A1A">
        <w:t>. turi būti ne mažiau kaip 2 vnt., kurių kiekviena:</w:t>
      </w:r>
    </w:p>
    <w:p w14:paraId="1005C3A4" w14:textId="77777777" w:rsidR="00B069CE" w:rsidRPr="00E73A1A" w:rsidRDefault="00B069CE" w:rsidP="00B069CE">
      <w:pPr>
        <w:pStyle w:val="ListParagraph"/>
        <w:numPr>
          <w:ilvl w:val="2"/>
          <w:numId w:val="38"/>
        </w:numPr>
      </w:pPr>
      <w:r w:rsidRPr="00E73A1A">
        <w:t>ne mažiau 16 branduolių procesorius;</w:t>
      </w:r>
    </w:p>
    <w:p w14:paraId="482F36B5" w14:textId="6312957C" w:rsidR="00B069CE" w:rsidRPr="00E73A1A" w:rsidRDefault="00B069CE" w:rsidP="00B069CE">
      <w:pPr>
        <w:pStyle w:val="ListParagraph"/>
        <w:numPr>
          <w:ilvl w:val="2"/>
          <w:numId w:val="38"/>
        </w:numPr>
      </w:pPr>
      <w:r w:rsidRPr="00E73A1A">
        <w:t>ne mažiau 64 GB RAM;</w:t>
      </w:r>
    </w:p>
    <w:p w14:paraId="51E8B0D2" w14:textId="77777777" w:rsidR="00B069CE" w:rsidRPr="00E73A1A" w:rsidRDefault="00B069CE" w:rsidP="00B069CE">
      <w:pPr>
        <w:pStyle w:val="ListParagraph"/>
        <w:numPr>
          <w:ilvl w:val="2"/>
          <w:numId w:val="38"/>
        </w:numPr>
      </w:pPr>
      <w:r w:rsidRPr="00E73A1A">
        <w:t>dubliuotas maitinimas;</w:t>
      </w:r>
    </w:p>
    <w:p w14:paraId="56528635" w14:textId="496218DC" w:rsidR="00B069CE" w:rsidRPr="00E73A1A" w:rsidRDefault="00B069CE" w:rsidP="00B069CE">
      <w:pPr>
        <w:pStyle w:val="ListParagraph"/>
        <w:numPr>
          <w:ilvl w:val="1"/>
          <w:numId w:val="38"/>
        </w:numPr>
      </w:pPr>
      <w:r w:rsidRPr="00E73A1A">
        <w:t>ne mažiau 5 TB SSD tipo RAID5 naudingos disko vietos;</w:t>
      </w:r>
    </w:p>
    <w:p w14:paraId="69F08FEA" w14:textId="28F87298" w:rsidR="00B069CE" w:rsidRPr="00E73A1A" w:rsidRDefault="00B069CE" w:rsidP="00B069CE">
      <w:pPr>
        <w:pStyle w:val="ListParagraph"/>
        <w:numPr>
          <w:ilvl w:val="1"/>
          <w:numId w:val="38"/>
        </w:numPr>
      </w:pPr>
      <w:r w:rsidRPr="00E73A1A">
        <w:t>ne mažiau 200 TB HDD tipo RAID6 naudingos disko vietos:</w:t>
      </w:r>
    </w:p>
    <w:p w14:paraId="21584287" w14:textId="21A9EB10" w:rsidR="00B069CE" w:rsidRPr="00E73A1A" w:rsidRDefault="00B069CE" w:rsidP="00B069CE">
      <w:pPr>
        <w:pStyle w:val="ListParagraph"/>
        <w:numPr>
          <w:ilvl w:val="1"/>
          <w:numId w:val="38"/>
        </w:numPr>
      </w:pPr>
      <w:r w:rsidRPr="00E73A1A">
        <w:t>ne mažiau 3000 VA bendros galios nepertraukiami maitinimo šaltiniai su ličio baterijomis;</w:t>
      </w:r>
    </w:p>
    <w:p w14:paraId="51FD0C2F" w14:textId="64E6AAEC" w:rsidR="00B069CE" w:rsidRPr="00E73A1A" w:rsidRDefault="00B069CE" w:rsidP="00B069CE">
      <w:pPr>
        <w:pStyle w:val="ListParagraph"/>
        <w:numPr>
          <w:ilvl w:val="1"/>
          <w:numId w:val="38"/>
        </w:numPr>
      </w:pPr>
      <w:r w:rsidRPr="00E73A1A">
        <w:t>visa tarnybinių stočių techninė įranga turi būti montuojama į standartinę serverių spintą.</w:t>
      </w:r>
    </w:p>
    <w:p w14:paraId="02AEBFAC" w14:textId="77777777" w:rsidR="00B069CE" w:rsidRPr="00E73A1A" w:rsidRDefault="00B069CE" w:rsidP="00B069CE">
      <w:pPr>
        <w:rPr>
          <w:lang w:val="lt-LT"/>
        </w:rPr>
      </w:pPr>
    </w:p>
    <w:p w14:paraId="4CCD6ADC" w14:textId="77777777" w:rsidR="002223DA" w:rsidRPr="00C60956" w:rsidRDefault="002223DA" w:rsidP="002223DA">
      <w:pPr>
        <w:pStyle w:val="ListParagraph"/>
        <w:numPr>
          <w:ilvl w:val="0"/>
          <w:numId w:val="0"/>
        </w:numPr>
      </w:pPr>
    </w:p>
    <w:p w14:paraId="52D3007A" w14:textId="77777777" w:rsidR="0005249C" w:rsidRPr="00C60956" w:rsidRDefault="0005249C" w:rsidP="0005249C">
      <w:pPr>
        <w:pStyle w:val="Heading2"/>
      </w:pPr>
      <w:bookmarkStart w:id="41" w:name="_Toc47027262"/>
      <w:bookmarkStart w:id="42" w:name="_Toc229010571"/>
      <w:bookmarkEnd w:id="37"/>
      <w:r w:rsidRPr="00C60956">
        <w:t>Reikalavimai Paslaugų teikimui</w:t>
      </w:r>
      <w:bookmarkEnd w:id="41"/>
      <w:bookmarkEnd w:id="42"/>
    </w:p>
    <w:p w14:paraId="03C632CC" w14:textId="77777777" w:rsidR="0005249C" w:rsidRPr="00C60956" w:rsidRDefault="0005249C" w:rsidP="003448D1">
      <w:pPr>
        <w:pStyle w:val="Heading3"/>
      </w:pPr>
      <w:bookmarkStart w:id="43" w:name="_Toc47027263"/>
      <w:bookmarkStart w:id="44" w:name="_Ref99958794"/>
      <w:bookmarkStart w:id="45" w:name="_Ref100046623"/>
      <w:bookmarkStart w:id="46" w:name="_Ref134459843"/>
      <w:bookmarkStart w:id="47" w:name="_Ref134459847"/>
      <w:bookmarkStart w:id="48" w:name="_Toc229010572"/>
      <w:r w:rsidRPr="00C60956">
        <w:t>Reikalavimai dokumentacijai ir jos derinimui</w:t>
      </w:r>
      <w:bookmarkEnd w:id="43"/>
      <w:bookmarkEnd w:id="44"/>
      <w:bookmarkEnd w:id="45"/>
      <w:bookmarkEnd w:id="46"/>
      <w:bookmarkEnd w:id="47"/>
      <w:bookmarkEnd w:id="48"/>
    </w:p>
    <w:p w14:paraId="659773DB" w14:textId="77777777" w:rsidR="0005249C" w:rsidRPr="00C60956" w:rsidRDefault="0005249C" w:rsidP="009E3636">
      <w:pPr>
        <w:pStyle w:val="ListParagraph"/>
      </w:pPr>
      <w:r w:rsidRPr="00C60956">
        <w:t xml:space="preserve">Visa dokumentacija turi būti parengta laikantis bendrinės lietuvių kalbos taisyklių. </w:t>
      </w:r>
    </w:p>
    <w:p w14:paraId="7E4477CA" w14:textId="6A5C93BB" w:rsidR="0005249C" w:rsidRPr="00C60956" w:rsidRDefault="0005249C" w:rsidP="009E3636">
      <w:pPr>
        <w:pStyle w:val="ListParagraph"/>
      </w:pPr>
      <w:r w:rsidRPr="00C60956">
        <w:t>Visi Diegėjo parengti dokumentai turės būti suderin</w:t>
      </w:r>
      <w:r w:rsidR="00ED59B5">
        <w:t>ti su Perkančiąja organizacija a</w:t>
      </w:r>
      <w:r w:rsidRPr="00C60956">
        <w:t xml:space="preserve">r </w:t>
      </w:r>
      <w:r w:rsidR="00136D21" w:rsidRPr="00C60956">
        <w:t>t</w:t>
      </w:r>
      <w:r w:rsidRPr="00C60956">
        <w:t xml:space="preserve">echninės priežiūros paslaugų teikėju. Detalūs dokumentų derinimo principai turės būti pateikti ir suderinti Diegėjo parengtame </w:t>
      </w:r>
      <w:r w:rsidRPr="00E44DC0">
        <w:t>Paslaugų teikimo reglamente</w:t>
      </w:r>
      <w:r w:rsidRPr="00C60956">
        <w:t xml:space="preserve">. </w:t>
      </w:r>
    </w:p>
    <w:p w14:paraId="116C371B" w14:textId="70EE54C9" w:rsidR="0005249C" w:rsidRPr="00C60956" w:rsidRDefault="0005249C" w:rsidP="009E3636">
      <w:pPr>
        <w:pStyle w:val="ListParagraph"/>
      </w:pPr>
      <w:r w:rsidRPr="00C60956">
        <w:t>Diegėjo pataisyti dokumentai turi būti teikiami su matomais pakeitimais (</w:t>
      </w:r>
      <w:r w:rsidR="00435331">
        <w:t xml:space="preserve">angl. </w:t>
      </w:r>
      <w:proofErr w:type="spellStart"/>
      <w:r w:rsidRPr="00435331">
        <w:rPr>
          <w:i/>
        </w:rPr>
        <w:t>track</w:t>
      </w:r>
      <w:proofErr w:type="spellEnd"/>
      <w:r w:rsidRPr="00435331">
        <w:rPr>
          <w:i/>
        </w:rPr>
        <w:t xml:space="preserve"> </w:t>
      </w:r>
      <w:proofErr w:type="spellStart"/>
      <w:r w:rsidRPr="00435331">
        <w:rPr>
          <w:i/>
        </w:rPr>
        <w:t>changes</w:t>
      </w:r>
      <w:proofErr w:type="spellEnd"/>
      <w:r w:rsidRPr="00C60956">
        <w:t xml:space="preserve"> funkcija).</w:t>
      </w:r>
    </w:p>
    <w:p w14:paraId="7F8ACE10" w14:textId="3D2ED445" w:rsidR="0005249C" w:rsidRPr="00C60956" w:rsidRDefault="0005249C" w:rsidP="009E3636">
      <w:pPr>
        <w:pStyle w:val="ListParagraph"/>
      </w:pPr>
      <w:r w:rsidRPr="00C60956">
        <w:lastRenderedPageBreak/>
        <w:t xml:space="preserve">Su Perkančiąja organizacija suderinti dokumentai turi būti keičiami vėlesnių etapų metu, jeigu yra </w:t>
      </w:r>
      <w:r w:rsidR="00C313E1">
        <w:t xml:space="preserve">atsiranda </w:t>
      </w:r>
      <w:r w:rsidR="00826B96">
        <w:t>PACS</w:t>
      </w:r>
      <w:r w:rsidRPr="00C60956">
        <w:t xml:space="preserve"> pakeitimai, atsižvelgiant į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w:t>
      </w:r>
      <w:r w:rsidR="00320267">
        <w:t>iau kaip iki galutinio priėmimo-</w:t>
      </w:r>
      <w:r w:rsidRPr="00C60956">
        <w:t>perdavimo akto pateikimo dienos.</w:t>
      </w:r>
    </w:p>
    <w:p w14:paraId="0F701F12" w14:textId="27FDF24F" w:rsidR="0005249C" w:rsidRPr="00C60956" w:rsidRDefault="0005249C" w:rsidP="009E3636">
      <w:pPr>
        <w:pStyle w:val="ListParagraph"/>
      </w:pPr>
      <w:r w:rsidRPr="00C60956">
        <w:t>Dokumentų galutinės versijos turi būti pateiktos elektroniniu (MS Word</w:t>
      </w:r>
      <w:r w:rsidR="00C313E1">
        <w:t xml:space="preserve">, </w:t>
      </w:r>
      <w:proofErr w:type="spellStart"/>
      <w:r w:rsidR="00C313E1">
        <w:t>pdf</w:t>
      </w:r>
      <w:proofErr w:type="spellEnd"/>
      <w:r w:rsidRPr="00C60956">
        <w:t xml:space="preserve"> arba kitu su Perkančiąja organizacija suderintu redagavimui tinkamu formatu), o atskirtu Perkančiosios organizacijos nurodymu - popierinės.</w:t>
      </w:r>
    </w:p>
    <w:p w14:paraId="075CE87B" w14:textId="77777777" w:rsidR="0005249C" w:rsidRDefault="0005249C" w:rsidP="009E3636">
      <w:pPr>
        <w:pStyle w:val="ListParagraph"/>
      </w:pPr>
      <w:r w:rsidRPr="00C60956">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C60956">
        <w:rPr>
          <w:i/>
        </w:rPr>
        <w:t>track</w:t>
      </w:r>
      <w:proofErr w:type="spellEnd"/>
      <w:r w:rsidRPr="00C60956">
        <w:rPr>
          <w:i/>
        </w:rPr>
        <w:t xml:space="preserve"> </w:t>
      </w:r>
      <w:proofErr w:type="spellStart"/>
      <w:r w:rsidRPr="00C60956">
        <w:rPr>
          <w:i/>
        </w:rPr>
        <w:t>changes</w:t>
      </w:r>
      <w:proofErr w:type="spellEnd"/>
      <w:r w:rsidRPr="00C60956">
        <w:t xml:space="preserve">) bei komentavimo funkcijomis. Turi būti vykdomas pateikiamų dokumentų </w:t>
      </w:r>
      <w:proofErr w:type="spellStart"/>
      <w:r w:rsidRPr="00C60956">
        <w:t>versijavimas</w:t>
      </w:r>
      <w:proofErr w:type="spellEnd"/>
      <w:r w:rsidRPr="00C60956">
        <w:t xml:space="preserve"> (versijų kontrolė).</w:t>
      </w:r>
    </w:p>
    <w:p w14:paraId="2FD6AB3B" w14:textId="4BE38F16" w:rsidR="00E43CD6" w:rsidRDefault="00E43CD6" w:rsidP="009E3636">
      <w:pPr>
        <w:pStyle w:val="ListParagraph"/>
      </w:pPr>
      <w:r w:rsidRPr="00032DAB">
        <w:t xml:space="preserve">Sutarties vykdymo metu </w:t>
      </w:r>
      <w:r>
        <w:t>Diegėjas</w:t>
      </w:r>
      <w:r w:rsidRPr="00032DAB">
        <w:t xml:space="preserve"> turės parengti ir pateikti </w:t>
      </w:r>
      <w:r>
        <w:t>Perkančiajai organizacijai šiuos dokumentus:</w:t>
      </w:r>
    </w:p>
    <w:p w14:paraId="73F5232B" w14:textId="14A25B1A" w:rsidR="00E43CD6" w:rsidRDefault="00E43CD6" w:rsidP="00E43CD6">
      <w:pPr>
        <w:pStyle w:val="ListParagraph"/>
        <w:numPr>
          <w:ilvl w:val="1"/>
          <w:numId w:val="38"/>
        </w:numPr>
      </w:pPr>
      <w:r w:rsidRPr="00E44DC0">
        <w:t>Paslaugų teikimo reglamentas</w:t>
      </w:r>
      <w:r>
        <w:t xml:space="preserve">, kuriame </w:t>
      </w:r>
      <w:r w:rsidRPr="00E43CD6">
        <w:t xml:space="preserve">nurodomas darbų atlikimo grafikas, </w:t>
      </w:r>
      <w:r>
        <w:t xml:space="preserve">etapai, </w:t>
      </w:r>
      <w:r w:rsidRPr="00E43CD6">
        <w:t xml:space="preserve"> komunikavimo </w:t>
      </w:r>
      <w:r w:rsidR="00E44DC0">
        <w:t xml:space="preserve">ir dokumentacijos derinimų </w:t>
      </w:r>
      <w:r w:rsidRPr="00E43CD6">
        <w:t>principai</w:t>
      </w:r>
      <w:r>
        <w:t>, tikslūs dokumentų pateikimo terminai. Dokumentas turi būti pateiktas ne vėliau kaip per 10 dienų nuo Sutarties įsigaliojimo datos</w:t>
      </w:r>
      <w:r w:rsidR="00016C22">
        <w:t>.</w:t>
      </w:r>
    </w:p>
    <w:p w14:paraId="32A241D8" w14:textId="338DA9B8" w:rsidR="00E43CD6" w:rsidRDefault="00E43CD6" w:rsidP="00E43CD6">
      <w:pPr>
        <w:pStyle w:val="ListParagraph"/>
        <w:numPr>
          <w:ilvl w:val="1"/>
          <w:numId w:val="38"/>
        </w:numPr>
      </w:pPr>
      <w:r w:rsidRPr="00FA6B18">
        <w:t>Detalios analizės ataskaita.</w:t>
      </w:r>
      <w:r>
        <w:t xml:space="preserve"> Dokumentas teikiamas iki IS diegimo darbų pradžios, tikslus terminas </w:t>
      </w:r>
      <w:r w:rsidR="00E44DC0">
        <w:t>suderintas Paslaugų teikimo reglamente</w:t>
      </w:r>
      <w:r w:rsidR="00016C22">
        <w:t>.</w:t>
      </w:r>
    </w:p>
    <w:p w14:paraId="48376D78" w14:textId="5CB4D74D" w:rsidR="00E44DC0" w:rsidRDefault="00E44DC0" w:rsidP="00E43CD6">
      <w:pPr>
        <w:pStyle w:val="ListParagraph"/>
        <w:numPr>
          <w:ilvl w:val="1"/>
          <w:numId w:val="38"/>
        </w:numPr>
      </w:pPr>
      <w:r>
        <w:t>Mokymų planas</w:t>
      </w:r>
      <w:r w:rsidR="00016C22">
        <w:t>.</w:t>
      </w:r>
    </w:p>
    <w:p w14:paraId="4DD37D36" w14:textId="20B48E8D" w:rsidR="00E44DC0" w:rsidRDefault="00E44DC0" w:rsidP="00E43CD6">
      <w:pPr>
        <w:pStyle w:val="ListParagraph"/>
        <w:numPr>
          <w:ilvl w:val="1"/>
          <w:numId w:val="38"/>
        </w:numPr>
      </w:pPr>
      <w:r>
        <w:t>Mokymų medžiaga</w:t>
      </w:r>
      <w:r w:rsidR="00016C22">
        <w:t>.</w:t>
      </w:r>
    </w:p>
    <w:p w14:paraId="6A40E687" w14:textId="49CD6813" w:rsidR="00E44DC0" w:rsidRDefault="00E44DC0" w:rsidP="00E43CD6">
      <w:pPr>
        <w:pStyle w:val="ListParagraph"/>
        <w:numPr>
          <w:ilvl w:val="1"/>
          <w:numId w:val="38"/>
        </w:numPr>
      </w:pPr>
      <w:r>
        <w:t>Sistemos dokumentacijos rinkinys, skirtas naudotojui</w:t>
      </w:r>
      <w:r w:rsidR="00016C22">
        <w:t>.</w:t>
      </w:r>
    </w:p>
    <w:p w14:paraId="21B517B1" w14:textId="681E8B39" w:rsidR="00E44DC0" w:rsidRDefault="00E44DC0" w:rsidP="00E43CD6">
      <w:pPr>
        <w:pStyle w:val="ListParagraph"/>
        <w:numPr>
          <w:ilvl w:val="1"/>
          <w:numId w:val="38"/>
        </w:numPr>
      </w:pPr>
      <w:r>
        <w:t>Sistemos dokumentacijos rinkinys, skirtas administratoriui</w:t>
      </w:r>
      <w:r w:rsidR="00016C22">
        <w:t>.</w:t>
      </w:r>
    </w:p>
    <w:p w14:paraId="3BC15D41" w14:textId="76D0003E" w:rsidR="00E44DC0" w:rsidRDefault="00E44DC0" w:rsidP="00E43CD6">
      <w:pPr>
        <w:pStyle w:val="ListParagraph"/>
        <w:numPr>
          <w:ilvl w:val="1"/>
          <w:numId w:val="38"/>
        </w:numPr>
      </w:pPr>
      <w:r>
        <w:t>Tarpinės paslaugų teikimo ataskaitos. Teikiamos po kiekvieno paslaugų teikimo etapo, kurie suderinti Paslaugų teikimo reglamente</w:t>
      </w:r>
      <w:r w:rsidR="00016C22">
        <w:t>.</w:t>
      </w:r>
    </w:p>
    <w:p w14:paraId="22333E98" w14:textId="24A63200" w:rsidR="00E44DC0" w:rsidRDefault="00E44DC0" w:rsidP="00E43CD6">
      <w:pPr>
        <w:pStyle w:val="ListParagraph"/>
        <w:numPr>
          <w:ilvl w:val="1"/>
          <w:numId w:val="38"/>
        </w:numPr>
      </w:pPr>
      <w:r>
        <w:t>Galutinė paslaugų teikimo ataskaita</w:t>
      </w:r>
      <w:r w:rsidR="00016C22">
        <w:t>.</w:t>
      </w:r>
    </w:p>
    <w:p w14:paraId="4AD845E3" w14:textId="4D27EB7C" w:rsidR="0005249C" w:rsidRPr="00C60956" w:rsidRDefault="0005249C" w:rsidP="009E3636">
      <w:pPr>
        <w:pStyle w:val="ListParagraph"/>
      </w:pPr>
      <w:r w:rsidRPr="00C60956">
        <w:t xml:space="preserve">Diegėjo rezultatai </w:t>
      </w:r>
      <w:r w:rsidR="00E44DC0">
        <w:t xml:space="preserve">(paslaugų teikimo ataskaitos) </w:t>
      </w:r>
      <w:r w:rsidRPr="00C60956">
        <w:t>derina</w:t>
      </w:r>
      <w:r w:rsidR="00E44DC0">
        <w:t>mos</w:t>
      </w:r>
      <w:r w:rsidR="00C313E1">
        <w:t xml:space="preserve"> su Perkančiąja organizacija a</w:t>
      </w:r>
      <w:r w:rsidRPr="00C60956">
        <w:t xml:space="preserve">r </w:t>
      </w:r>
      <w:r w:rsidR="005674AF" w:rsidRPr="00C60956">
        <w:t>t</w:t>
      </w:r>
      <w:r w:rsidRPr="00C60956">
        <w:t xml:space="preserve">echninės priežiūros paslaugų teikėju ne daugiau kaip 2 (dviem) iteracijomis, jeigu nesutarta kitaip. </w:t>
      </w:r>
    </w:p>
    <w:p w14:paraId="65FDE57C" w14:textId="77777777" w:rsidR="0005249C" w:rsidRPr="00C60956" w:rsidRDefault="0005249C" w:rsidP="003448D1">
      <w:pPr>
        <w:pStyle w:val="Heading3"/>
      </w:pPr>
      <w:bookmarkStart w:id="49" w:name="_Toc229010573"/>
      <w:r w:rsidRPr="00C60956">
        <w:t>Reikalavimai analizei ir projektavimui</w:t>
      </w:r>
      <w:bookmarkEnd w:id="49"/>
    </w:p>
    <w:p w14:paraId="5859C5F3" w14:textId="5D60B553" w:rsidR="0005249C" w:rsidRDefault="0005249C" w:rsidP="009E3636">
      <w:pPr>
        <w:pStyle w:val="ListParagraph"/>
      </w:pPr>
      <w:r w:rsidRPr="00C60956">
        <w:t>Diegėjas analizės ir projektavimo etap</w:t>
      </w:r>
      <w:r w:rsidR="004B53CF">
        <w:t>o</w:t>
      </w:r>
      <w:r w:rsidRPr="00C60956">
        <w:t xml:space="preserve"> vykdymo metu turi atlikti detalią poreikių analizę bei projektavimą ir parengti detalios analizės</w:t>
      </w:r>
      <w:r w:rsidR="004B53CF">
        <w:t xml:space="preserve"> ataskaitą</w:t>
      </w:r>
      <w:r w:rsidRPr="00C60956">
        <w:t>.</w:t>
      </w:r>
    </w:p>
    <w:p w14:paraId="6C54CD8F" w14:textId="77777777" w:rsidR="0005249C" w:rsidRPr="00C60956" w:rsidRDefault="0005249C" w:rsidP="009E3636">
      <w:pPr>
        <w:pStyle w:val="ListParagraph"/>
      </w:pPr>
      <w:r w:rsidRPr="00C60956">
        <w:t xml:space="preserve">Atliekant analizę ir projektavimą Diegėjas turi vykdyti susitikimus su Perkančiosios organizacijos paskirtais veiklos specialistais ir kitų susijusių institucijų specialistais. </w:t>
      </w:r>
    </w:p>
    <w:p w14:paraId="3D77D53E" w14:textId="77777777" w:rsidR="00422250" w:rsidRDefault="003E1436" w:rsidP="003E1436">
      <w:pPr>
        <w:pStyle w:val="ListParagraph"/>
      </w:pPr>
      <w:r>
        <w:t>Detalios analizės ataskaita turi apimti</w:t>
      </w:r>
      <w:r w:rsidR="00422250">
        <w:t>:</w:t>
      </w:r>
    </w:p>
    <w:p w14:paraId="06390353" w14:textId="01189A1A" w:rsidR="00422250" w:rsidRDefault="00422250" w:rsidP="00422250">
      <w:pPr>
        <w:pStyle w:val="ListParagraph"/>
        <w:numPr>
          <w:ilvl w:val="1"/>
          <w:numId w:val="38"/>
        </w:numPr>
      </w:pPr>
      <w:r>
        <w:t>D</w:t>
      </w:r>
      <w:r w:rsidR="003E1436">
        <w:t xml:space="preserve">uomenų mainų ir integracijos </w:t>
      </w:r>
      <w:r w:rsidR="00927C20">
        <w:t>projektą.</w:t>
      </w:r>
    </w:p>
    <w:p w14:paraId="27DC811B" w14:textId="57B9591B" w:rsidR="00422250" w:rsidRDefault="00422250" w:rsidP="00422250">
      <w:pPr>
        <w:pStyle w:val="ListParagraph"/>
        <w:numPr>
          <w:ilvl w:val="1"/>
          <w:numId w:val="38"/>
        </w:numPr>
      </w:pPr>
      <w:r>
        <w:t>Medicininės įrangos skaitmenizavimo (pvz., pritaikymo DICOM standartui) ir integracijos projektą.</w:t>
      </w:r>
    </w:p>
    <w:p w14:paraId="5B63961F" w14:textId="66AEEE4F" w:rsidR="00927C20" w:rsidRPr="00E73A1A" w:rsidRDefault="00FD7643" w:rsidP="00FD7643">
      <w:pPr>
        <w:pStyle w:val="ListParagraph"/>
      </w:pPr>
      <w:r w:rsidRPr="00E73A1A">
        <w:t xml:space="preserve">Projektavimo etapo metu Diegėjas turi pateikti poreikius (specifikaciją) dėl PACS veikimui būtinos papildomos techninės infrastruktūros ir programinės įrangos, kuri nebuvo numatyta ir kurią turėtų pateikti Perkančioji organizacija. </w:t>
      </w:r>
    </w:p>
    <w:p w14:paraId="3064CFE4" w14:textId="67F317BE" w:rsidR="00BC43DF" w:rsidRPr="00C60956" w:rsidRDefault="00BC43DF" w:rsidP="009E3636">
      <w:pPr>
        <w:pStyle w:val="ListParagraph"/>
      </w:pPr>
      <w:r w:rsidRPr="00C60956">
        <w:lastRenderedPageBreak/>
        <w:t>Perkančioji organizacija iš savo organizacijos veiklo</w:t>
      </w:r>
      <w:r w:rsidR="004B53CF">
        <w:t>s specialistų sudaro darbo grupę arba darbo grupes</w:t>
      </w:r>
      <w:r w:rsidRPr="00C60956">
        <w:t xml:space="preserve"> pagal atskiras veiklos sritis, kurios turi įvertinti, teikti pastabas ir </w:t>
      </w:r>
      <w:r w:rsidR="004B53CF">
        <w:t>tvirtinti Diegėjo parengtą</w:t>
      </w:r>
      <w:r w:rsidRPr="00C60956">
        <w:t xml:space="preserve"> detalios analizės </w:t>
      </w:r>
      <w:r w:rsidR="004B53CF">
        <w:t>ataskaitą</w:t>
      </w:r>
      <w:r w:rsidRPr="00C60956">
        <w:t xml:space="preserve">. Darbo grupių </w:t>
      </w:r>
      <w:r w:rsidR="004B53CF">
        <w:t xml:space="preserve">(grupės) </w:t>
      </w:r>
      <w:r w:rsidRPr="00C60956">
        <w:t>veiklai koordinuoti Perkančioji organizacija skiria atsakingą asmenį.</w:t>
      </w:r>
      <w:r w:rsidR="004B53CF">
        <w:t xml:space="preserve"> </w:t>
      </w:r>
    </w:p>
    <w:p w14:paraId="2DDF8B79" w14:textId="3D97825D" w:rsidR="0005249C" w:rsidRPr="00E73A1A" w:rsidRDefault="0005249C" w:rsidP="003448D1">
      <w:pPr>
        <w:pStyle w:val="Heading3"/>
      </w:pPr>
      <w:bookmarkStart w:id="50" w:name="_Toc229010574"/>
      <w:bookmarkStart w:id="51" w:name="_Toc47027264"/>
      <w:r w:rsidRPr="00E73A1A">
        <w:t xml:space="preserve">Reikalavimai </w:t>
      </w:r>
      <w:r w:rsidR="003A7DF3" w:rsidRPr="00E73A1A">
        <w:t>diegimui</w:t>
      </w:r>
      <w:bookmarkEnd w:id="50"/>
      <w:r w:rsidR="003A7DF3" w:rsidRPr="00E73A1A">
        <w:t xml:space="preserve"> </w:t>
      </w:r>
      <w:bookmarkEnd w:id="51"/>
    </w:p>
    <w:p w14:paraId="6AE76513" w14:textId="7D4BF389" w:rsidR="00D13DC2" w:rsidRPr="00E73A1A" w:rsidRDefault="00FD7643" w:rsidP="00FD7643">
      <w:pPr>
        <w:pStyle w:val="ListParagraph"/>
      </w:pPr>
      <w:r w:rsidRPr="00E73A1A">
        <w:t>Diegėjas turi pateikti techninę įrangą, reikalingą sistemos reikalavimų įgyvendinimui ir ją įdiegti PO nurodytose patalpose.</w:t>
      </w:r>
    </w:p>
    <w:p w14:paraId="5275613C" w14:textId="7A280EA8" w:rsidR="00927C20" w:rsidRDefault="00927C20" w:rsidP="009E3636">
      <w:pPr>
        <w:pStyle w:val="ListParagraph"/>
      </w:pPr>
      <w:r w:rsidRPr="00485B58">
        <w:t>Diegėjas</w:t>
      </w:r>
      <w:r>
        <w:t xml:space="preserve"> turi parengti ir</w:t>
      </w:r>
      <w:r w:rsidR="00C16509">
        <w:t xml:space="preserve"> įdiegti </w:t>
      </w:r>
      <w:r>
        <w:t>programinę įrangą, duomenų bazes bei kitą lydinčią programinę įrangą</w:t>
      </w:r>
      <w:r w:rsidRPr="00C60956">
        <w:t xml:space="preserve"> </w:t>
      </w:r>
      <w:r w:rsidR="00C16509">
        <w:t xml:space="preserve">į </w:t>
      </w:r>
      <w:r w:rsidR="00D13DC2">
        <w:t xml:space="preserve">PO pateiktas </w:t>
      </w:r>
      <w:r w:rsidR="00C16509" w:rsidRPr="00D13DC2">
        <w:t>tarnybines stotis</w:t>
      </w:r>
      <w:r w:rsidR="00D13DC2" w:rsidRPr="00D13DC2">
        <w:t>.</w:t>
      </w:r>
    </w:p>
    <w:p w14:paraId="5717D85A" w14:textId="619C1BE9" w:rsidR="00485B58" w:rsidRDefault="00422250" w:rsidP="009E3636">
      <w:pPr>
        <w:pStyle w:val="ListParagraph"/>
      </w:pPr>
      <w:r>
        <w:t>Įranga</w:t>
      </w:r>
      <w:r w:rsidR="00485B58" w:rsidRPr="009B0EF9">
        <w:t xml:space="preserve"> turi būti pristatyt</w:t>
      </w:r>
      <w:r>
        <w:t>a</w:t>
      </w:r>
      <w:r w:rsidR="00485B58" w:rsidRPr="009B0EF9">
        <w:t xml:space="preserve"> </w:t>
      </w:r>
      <w:r w:rsidR="00485B58">
        <w:t xml:space="preserve">ir atlikti diegimo darbai </w:t>
      </w:r>
      <w:r>
        <w:t>KMC ir atitinkamų KPSPC</w:t>
      </w:r>
      <w:r w:rsidR="00485B58">
        <w:t xml:space="preserve"> </w:t>
      </w:r>
      <w:r w:rsidR="00485B58" w:rsidRPr="009B0EF9">
        <w:t>darbo valandomis</w:t>
      </w:r>
      <w:r w:rsidR="00B42E64">
        <w:t>.</w:t>
      </w:r>
    </w:p>
    <w:p w14:paraId="4F0A251D" w14:textId="3CE79EB9" w:rsidR="004F0C0F" w:rsidRDefault="00485B58" w:rsidP="004F0C0F">
      <w:pPr>
        <w:pStyle w:val="ListParagraph"/>
      </w:pPr>
      <w:r>
        <w:t xml:space="preserve">Tiekėjui nebus suteiktas nuotolinis prisijungimas prie sistemos – visi diegimo ir konfigūravimo darbai turi būti atlikti </w:t>
      </w:r>
      <w:r w:rsidR="004F0C0F">
        <w:t>vietoje</w:t>
      </w:r>
      <w:r w:rsidR="00B42E64">
        <w:t>.</w:t>
      </w:r>
    </w:p>
    <w:p w14:paraId="745A532E" w14:textId="1CC0FA53" w:rsidR="00927C20" w:rsidRDefault="00927C20" w:rsidP="009E3636">
      <w:pPr>
        <w:pStyle w:val="ListParagraph"/>
      </w:pPr>
      <w:r>
        <w:t>Diegėjas turi</w:t>
      </w:r>
      <w:r w:rsidRPr="00032DAB">
        <w:t xml:space="preserve"> atlikti reikalingą </w:t>
      </w:r>
      <w:r>
        <w:t>Sistemos</w:t>
      </w:r>
      <w:r w:rsidRPr="00032DAB">
        <w:t xml:space="preserve"> konfigūravimą, modifikavimą ir programavimą, kad sistema būtų paruošta darbui</w:t>
      </w:r>
      <w:r w:rsidR="00B42E64">
        <w:t>.</w:t>
      </w:r>
    </w:p>
    <w:p w14:paraId="283DD87B" w14:textId="324FF0D5" w:rsidR="00927C20" w:rsidRDefault="00927C20" w:rsidP="009E3636">
      <w:pPr>
        <w:pStyle w:val="ListParagraph"/>
      </w:pPr>
      <w:r>
        <w:t>Diegėjas turi</w:t>
      </w:r>
      <w:r w:rsidRPr="00032DAB">
        <w:t xml:space="preserve"> </w:t>
      </w:r>
      <w:r w:rsidR="00213915">
        <w:t>atlikti</w:t>
      </w:r>
      <w:r>
        <w:t xml:space="preserve"> </w:t>
      </w:r>
      <w:r w:rsidR="00422250">
        <w:t>PACS</w:t>
      </w:r>
      <w:r>
        <w:t xml:space="preserve"> naudotojų (</w:t>
      </w:r>
      <w:r w:rsidR="00422250">
        <w:t xml:space="preserve">radiologų ir tyrimų kabinetų </w:t>
      </w:r>
      <w:r>
        <w:t>darbuotojų) darbo vietų programinės įrangos konfigūravimą</w:t>
      </w:r>
      <w:r w:rsidR="00B42E64">
        <w:t>.</w:t>
      </w:r>
    </w:p>
    <w:p w14:paraId="2BF8716D" w14:textId="3FD6FB70" w:rsidR="00927C20" w:rsidRDefault="00E5486F" w:rsidP="009E3636">
      <w:pPr>
        <w:pStyle w:val="ListParagraph"/>
      </w:pPr>
      <w:r>
        <w:t xml:space="preserve">Diegėjas turi </w:t>
      </w:r>
      <w:r w:rsidR="00213915">
        <w:t>įdiegti</w:t>
      </w:r>
      <w:r>
        <w:t xml:space="preserve"> visas integracines sąsajas tiek </w:t>
      </w:r>
      <w:r w:rsidR="00422250">
        <w:t>PACS</w:t>
      </w:r>
      <w:r>
        <w:t>, tiek HIS pusėje, nereikalaujant papildomų Perkančiosios organizacijos lėšų (visos integravimo išlaidos turi būti numatytos ir įskaičiuotos į darbų kainą)</w:t>
      </w:r>
      <w:r w:rsidR="00B42E64">
        <w:t>.</w:t>
      </w:r>
    </w:p>
    <w:p w14:paraId="0213698C" w14:textId="3578CC48" w:rsidR="00562368" w:rsidRPr="00C16509" w:rsidRDefault="00562368" w:rsidP="00562368">
      <w:pPr>
        <w:pStyle w:val="ListParagraph"/>
      </w:pPr>
      <w:r>
        <w:t xml:space="preserve">Diegėjas turi </w:t>
      </w:r>
      <w:r w:rsidR="00213915">
        <w:t>įdiegti</w:t>
      </w:r>
      <w:r>
        <w:t xml:space="preserve"> ir išbandyti integraciją </w:t>
      </w:r>
      <w:r w:rsidRPr="00C16509">
        <w:t xml:space="preserve">su ESPBI </w:t>
      </w:r>
      <w:proofErr w:type="spellStart"/>
      <w:r w:rsidR="00422250">
        <w:t>MedVAIS</w:t>
      </w:r>
      <w:proofErr w:type="spellEnd"/>
      <w:r w:rsidR="00B42E64">
        <w:t>.</w:t>
      </w:r>
    </w:p>
    <w:p w14:paraId="3F3E3B43" w14:textId="7641C2C4" w:rsidR="00562368" w:rsidRDefault="00562368" w:rsidP="00562368">
      <w:pPr>
        <w:pStyle w:val="ListParagraph"/>
      </w:pPr>
      <w:r w:rsidRPr="00C16509">
        <w:t xml:space="preserve">Diegėjas turi atlikti </w:t>
      </w:r>
      <w:r w:rsidR="008C62F4">
        <w:t xml:space="preserve">šiame dokumente nurodytos </w:t>
      </w:r>
      <w:r w:rsidR="00422250">
        <w:t>medicininės</w:t>
      </w:r>
      <w:r w:rsidRPr="00C16509">
        <w:t xml:space="preserve"> </w:t>
      </w:r>
      <w:r w:rsidR="008C62F4">
        <w:t>į</w:t>
      </w:r>
      <w:r w:rsidRPr="00C16509">
        <w:t>rangos prijungimą</w:t>
      </w:r>
      <w:r>
        <w:t xml:space="preserve"> prie </w:t>
      </w:r>
      <w:r w:rsidR="008C62F4">
        <w:t>PACS</w:t>
      </w:r>
      <w:r>
        <w:t>, nereikalaujant papildomų Perkančiosios organizacijos l</w:t>
      </w:r>
      <w:r w:rsidR="008C62F4">
        <w:t xml:space="preserve">ėšų (visos integravimo išlaidos, įskaitant būtiną integravimui techninę įrangą, </w:t>
      </w:r>
      <w:r>
        <w:t xml:space="preserve">turi būti numatytos ir įskaičiuotos į </w:t>
      </w:r>
      <w:r w:rsidR="008C62F4">
        <w:t>pasiūlymo</w:t>
      </w:r>
      <w:r>
        <w:t xml:space="preserve"> kainą)</w:t>
      </w:r>
      <w:r w:rsidR="00B42E64">
        <w:t>.</w:t>
      </w:r>
    </w:p>
    <w:p w14:paraId="1346D7B7" w14:textId="53D9C686" w:rsidR="00BC7DBD" w:rsidRDefault="00BC7DBD" w:rsidP="00BC7DBD">
      <w:pPr>
        <w:pStyle w:val="ListParagraph"/>
      </w:pPr>
      <w:r>
        <w:t xml:space="preserve">Diegėjas </w:t>
      </w:r>
      <w:r w:rsidR="00562368" w:rsidRPr="007510AE">
        <w:t>tur</w:t>
      </w:r>
      <w:r w:rsidR="00562368">
        <w:t>i</w:t>
      </w:r>
      <w:r w:rsidR="00562368" w:rsidRPr="007510AE">
        <w:t xml:space="preserve"> parengti ir pateikti bei įdiegti techninės įrangos prijungimo programinę įrangą (tvarkykles), sukonfigūruoti duomenų mainų procesus. Jei taikoma, turės pateikti atitinkamas licencijas</w:t>
      </w:r>
      <w:r w:rsidR="00B42E64">
        <w:t>.</w:t>
      </w:r>
    </w:p>
    <w:p w14:paraId="509863E1" w14:textId="393D8388" w:rsidR="0005249C" w:rsidRPr="00C60956" w:rsidRDefault="0005249C" w:rsidP="009E3636">
      <w:pPr>
        <w:pStyle w:val="ListParagraph"/>
      </w:pPr>
      <w:r w:rsidRPr="00C60956">
        <w:t xml:space="preserve">Iki testavimo etapo pradžios </w:t>
      </w:r>
      <w:r w:rsidR="00C1006E" w:rsidRPr="00C60956">
        <w:t>Perkančiajai</w:t>
      </w:r>
      <w:r w:rsidR="00EC0054" w:rsidRPr="00C60956">
        <w:t xml:space="preserve"> organizacijai </w:t>
      </w:r>
      <w:r w:rsidRPr="00C60956">
        <w:t xml:space="preserve">turi būti pademonstruotas </w:t>
      </w:r>
      <w:r w:rsidR="008C62F4">
        <w:t>PACS</w:t>
      </w:r>
      <w:r w:rsidR="002A171A" w:rsidRPr="00C60956">
        <w:t xml:space="preserve"> </w:t>
      </w:r>
      <w:r w:rsidR="008C62F4">
        <w:t>ir medicininės įrangos integracijos funkcionalumas</w:t>
      </w:r>
      <w:r w:rsidRPr="00C60956">
        <w:t>.</w:t>
      </w:r>
    </w:p>
    <w:p w14:paraId="013C7D0B" w14:textId="223B2516" w:rsidR="0005249C" w:rsidRPr="00C60956" w:rsidRDefault="0005249C" w:rsidP="009E3636">
      <w:pPr>
        <w:pStyle w:val="ListParagraph"/>
      </w:pPr>
      <w:r w:rsidRPr="00C60956">
        <w:t xml:space="preserve">Demonstracijų tikslas – supažindinti </w:t>
      </w:r>
      <w:r w:rsidR="00EC0054" w:rsidRPr="00C60956">
        <w:t xml:space="preserve">Perkančiąją organizaciją </w:t>
      </w:r>
      <w:r w:rsidRPr="00C60956">
        <w:t xml:space="preserve">su </w:t>
      </w:r>
      <w:r w:rsidR="003A7DF3">
        <w:t xml:space="preserve">diegiamu </w:t>
      </w:r>
      <w:r w:rsidR="008C62F4">
        <w:t>PACS</w:t>
      </w:r>
      <w:r w:rsidRPr="00C60956">
        <w:t xml:space="preserve"> bei gauti atsiliepimus dėl </w:t>
      </w:r>
      <w:r w:rsidR="003A7DF3">
        <w:t>įdiegto</w:t>
      </w:r>
      <w:r w:rsidRPr="00C60956">
        <w:t xml:space="preserve"> funkcionalumo.</w:t>
      </w:r>
      <w:r w:rsidR="004119DE" w:rsidRPr="00C60956">
        <w:t xml:space="preserve"> </w:t>
      </w:r>
      <w:r w:rsidR="005A69C0" w:rsidRPr="00C60956">
        <w:t xml:space="preserve">Pastabos (atsiliepimai) šiame etape teikiami dėl </w:t>
      </w:r>
      <w:r w:rsidR="008C62F4">
        <w:t>integruojamos medicininės įrangos</w:t>
      </w:r>
      <w:r w:rsidR="005A69C0" w:rsidRPr="00C60956">
        <w:t xml:space="preserve">, kai demonstruojamas funkcionalumas neatitinka su šiuo funkcionalumu susijusių ir Perkančiosios organizacijos patvirtintų </w:t>
      </w:r>
      <w:r w:rsidR="0010298B" w:rsidRPr="00C60956">
        <w:t>detalios analizės ir projektavimo etap</w:t>
      </w:r>
      <w:r w:rsidR="00147936">
        <w:t>o</w:t>
      </w:r>
      <w:r w:rsidR="0010298B" w:rsidRPr="00C60956">
        <w:t xml:space="preserve"> rezultatų.</w:t>
      </w:r>
    </w:p>
    <w:p w14:paraId="0895BB5B" w14:textId="046179BA" w:rsidR="0005249C" w:rsidRPr="00C60956" w:rsidRDefault="0005249C" w:rsidP="009E3636">
      <w:pPr>
        <w:pStyle w:val="ListParagraph"/>
      </w:pPr>
      <w:r w:rsidRPr="00C60956">
        <w:t>Pastabos (atsiliepimai) gali būti išsakomos pakartotinai testavimo etape, jeigu į jas nebus atsižvelgta iki pastarojo etapo.</w:t>
      </w:r>
    </w:p>
    <w:p w14:paraId="734159EA" w14:textId="77777777" w:rsidR="0005249C" w:rsidRPr="00C60956" w:rsidRDefault="0005249C" w:rsidP="009E3636">
      <w:pPr>
        <w:pStyle w:val="ListParagraph"/>
      </w:pPr>
      <w:r w:rsidRPr="00C60956">
        <w:t>Demonstracijų metu išsakomi atsiliepimai (pastabos) turi būti registruojami susitikimo protokoluose ar kita sutarta forma (pavyzdžiui, specializuotoje klaidų registravimo ir sekimo sistemoje).</w:t>
      </w:r>
    </w:p>
    <w:p w14:paraId="2D2352C5" w14:textId="550A7EB4" w:rsidR="0005249C" w:rsidRDefault="0005249C" w:rsidP="009E3636">
      <w:pPr>
        <w:pStyle w:val="ListParagraph"/>
      </w:pPr>
      <w:r w:rsidRPr="00C60956">
        <w:t xml:space="preserve">Funkcionalumo demonstraciją turi vykdyti Diegėjas, o </w:t>
      </w:r>
      <w:r w:rsidR="00EC0054" w:rsidRPr="00C60956">
        <w:t>Perkančiosios organizacijos</w:t>
      </w:r>
      <w:r w:rsidRPr="00C60956">
        <w:t xml:space="preserve"> atstovai turi teikti atsiliepimus.</w:t>
      </w:r>
    </w:p>
    <w:p w14:paraId="2D68D3A9" w14:textId="154F97D8" w:rsidR="00D84BC3" w:rsidRPr="00E73A1A" w:rsidRDefault="00D84BC3" w:rsidP="009E3636">
      <w:pPr>
        <w:pStyle w:val="ListParagraph"/>
      </w:pPr>
      <w:r w:rsidRPr="00D84BC3">
        <w:t>Paslaugų teikėjas po PACS diegimo į gamybinę aplinką turi perkelti tyrimų duomenis (</w:t>
      </w:r>
      <w:r w:rsidRPr="00E73A1A">
        <w:t xml:space="preserve">medicininius vaizdus) iš dabar turimo DICOM serverio. </w:t>
      </w:r>
    </w:p>
    <w:p w14:paraId="35AE5B25" w14:textId="4AFAF46F" w:rsidR="00E5486F" w:rsidRPr="00E73A1A" w:rsidRDefault="00E5486F" w:rsidP="00E5486F">
      <w:pPr>
        <w:pStyle w:val="ListParagraph"/>
      </w:pPr>
      <w:r w:rsidRPr="00E73A1A">
        <w:t xml:space="preserve">Paslaugų teikėjas po </w:t>
      </w:r>
      <w:r w:rsidR="008C62F4" w:rsidRPr="00E73A1A">
        <w:t>PACS</w:t>
      </w:r>
      <w:r w:rsidRPr="00E73A1A">
        <w:t xml:space="preserve"> diegimo į gamybinę aplinką turi perduoti Perkančiajai organizacijai </w:t>
      </w:r>
      <w:r w:rsidR="008C62F4" w:rsidRPr="00E73A1A">
        <w:t>PACS</w:t>
      </w:r>
      <w:r w:rsidRPr="00E73A1A">
        <w:t xml:space="preserve">  programinės įrangos instaliacinius paketus. </w:t>
      </w:r>
    </w:p>
    <w:p w14:paraId="747D9AB7" w14:textId="0CEC96D4" w:rsidR="00E5486F" w:rsidRPr="00E73A1A" w:rsidRDefault="00E5486F" w:rsidP="00E5486F">
      <w:pPr>
        <w:pStyle w:val="ListParagraph"/>
      </w:pPr>
      <w:r w:rsidRPr="00E73A1A">
        <w:lastRenderedPageBreak/>
        <w:t>Paslaugų teikėjas turi įdiegti priemones, užtikrinančias automatinį naujų sistemos versijų diegimą</w:t>
      </w:r>
    </w:p>
    <w:p w14:paraId="45219DC5" w14:textId="515CAB4A" w:rsidR="00E5486F" w:rsidRPr="00E73A1A" w:rsidRDefault="00E5486F" w:rsidP="009E3636">
      <w:pPr>
        <w:pStyle w:val="ListParagraph"/>
      </w:pPr>
      <w:r w:rsidRPr="00E73A1A">
        <w:t>Turi būti sukonfigūruotas ir dokumentuotas programinės įrangos diegimo procesas ir priemonės taip, kad atsakingas Perkančiosios organizacijos darbuotojas programinę įrangą galėtų įdiegti ir valdyti diegimo konfigūraciją</w:t>
      </w:r>
    </w:p>
    <w:p w14:paraId="3F2B08E3" w14:textId="77777777" w:rsidR="0005249C" w:rsidRPr="00C60956" w:rsidRDefault="0005249C" w:rsidP="003448D1">
      <w:pPr>
        <w:pStyle w:val="Heading3"/>
      </w:pPr>
      <w:bookmarkStart w:id="52" w:name="_Toc47027265"/>
      <w:bookmarkStart w:id="53" w:name="_Toc229010575"/>
      <w:r w:rsidRPr="00C60956">
        <w:t>Reikalavimai testavimui</w:t>
      </w:r>
      <w:bookmarkEnd w:id="52"/>
      <w:bookmarkEnd w:id="53"/>
    </w:p>
    <w:p w14:paraId="33B652B5" w14:textId="7E2AB136" w:rsidR="0005249C" w:rsidRPr="00C60956" w:rsidRDefault="00F77FC0" w:rsidP="00F77FC0">
      <w:pPr>
        <w:pStyle w:val="ListParagraph"/>
      </w:pPr>
      <w:r>
        <w:t xml:space="preserve">Testavimo metu turi būti nustatyta, ar </w:t>
      </w:r>
      <w:r w:rsidR="0005249C" w:rsidRPr="00C60956">
        <w:t xml:space="preserve">yra įgyvendinti visi funkciniai ir nefunkciniai </w:t>
      </w:r>
      <w:r w:rsidR="00C46CDD" w:rsidRPr="00C60956">
        <w:t xml:space="preserve">Techninės </w:t>
      </w:r>
      <w:r w:rsidR="0005249C" w:rsidRPr="00C60956">
        <w:t>specifikacijos reikalavimai</w:t>
      </w:r>
      <w:r w:rsidR="00D6661A">
        <w:t>.</w:t>
      </w:r>
    </w:p>
    <w:p w14:paraId="748FB654" w14:textId="371296CB" w:rsidR="0005249C" w:rsidRPr="00C60956" w:rsidRDefault="00F77FC0" w:rsidP="00F77FC0">
      <w:pPr>
        <w:pStyle w:val="ListParagraph"/>
      </w:pPr>
      <w:r>
        <w:t xml:space="preserve">Turi būti nustatyta ar </w:t>
      </w:r>
      <w:r w:rsidR="0005249C" w:rsidRPr="00C60956">
        <w:t>reikalavimų įgyvendinimas atliktas tinkama apimtimi</w:t>
      </w:r>
      <w:r w:rsidR="00D6661A">
        <w:t>.</w:t>
      </w:r>
    </w:p>
    <w:p w14:paraId="269D6DF6" w14:textId="475238F2" w:rsidR="00665781" w:rsidRPr="00C60956" w:rsidRDefault="00F77FC0" w:rsidP="00F77FC0">
      <w:pPr>
        <w:pStyle w:val="ListParagraph"/>
      </w:pPr>
      <w:r>
        <w:t xml:space="preserve">Turi būti nustatyta ar </w:t>
      </w:r>
      <w:r w:rsidR="00665781" w:rsidRPr="00C60956">
        <w:t>sukurt</w:t>
      </w:r>
      <w:r w:rsidR="00D84BC3">
        <w:t>i</w:t>
      </w:r>
      <w:r w:rsidR="00665781" w:rsidRPr="00C60956">
        <w:t xml:space="preserve"> </w:t>
      </w:r>
      <w:r w:rsidR="00D84BC3">
        <w:t>medicininės</w:t>
      </w:r>
      <w:r w:rsidR="00F153EC" w:rsidRPr="00C60956">
        <w:t xml:space="preserve"> įrang</w:t>
      </w:r>
      <w:r w:rsidR="00D84BC3">
        <w:t xml:space="preserve">os integracijos sprendimai </w:t>
      </w:r>
      <w:r w:rsidR="00665781" w:rsidRPr="00C60956">
        <w:t>yra naš</w:t>
      </w:r>
      <w:r w:rsidR="00D84BC3">
        <w:t>ūs ir patogūs</w:t>
      </w:r>
      <w:r w:rsidR="00D6661A">
        <w:t>.</w:t>
      </w:r>
    </w:p>
    <w:p w14:paraId="4852A6C8" w14:textId="4417FD8C" w:rsidR="0005249C" w:rsidRPr="00C60956" w:rsidRDefault="00F77FC0" w:rsidP="00F77FC0">
      <w:pPr>
        <w:pStyle w:val="ListParagraph"/>
      </w:pPr>
      <w:r>
        <w:t xml:space="preserve">Turi būti nustatyta ar </w:t>
      </w:r>
      <w:r w:rsidR="0005249C" w:rsidRPr="00C60956">
        <w:t xml:space="preserve">reikalavimų įgyvendinimas tenkina </w:t>
      </w:r>
      <w:r w:rsidR="00EC0054" w:rsidRPr="00C60956">
        <w:t>Perkančiąj</w:t>
      </w:r>
      <w:r w:rsidR="00043919" w:rsidRPr="00C60956">
        <w:t>ą</w:t>
      </w:r>
      <w:r w:rsidR="00EC0054" w:rsidRPr="00C60956">
        <w:t xml:space="preserve"> organizacij</w:t>
      </w:r>
      <w:r w:rsidR="00043919" w:rsidRPr="00C60956">
        <w:t>ą</w:t>
      </w:r>
      <w:r w:rsidR="00EC0054" w:rsidRPr="00C60956">
        <w:t xml:space="preserve"> </w:t>
      </w:r>
      <w:r w:rsidR="0005249C" w:rsidRPr="00C60956">
        <w:t>ir kitas suinteresuotas šalis</w:t>
      </w:r>
      <w:r w:rsidR="00D6661A">
        <w:t>.</w:t>
      </w:r>
    </w:p>
    <w:p w14:paraId="624E2AB8" w14:textId="6766CC4F" w:rsidR="00F77FC0" w:rsidRDefault="00F77FC0" w:rsidP="00F77FC0">
      <w:pPr>
        <w:pStyle w:val="ListParagraph"/>
      </w:pPr>
      <w:r>
        <w:t>Diegėjas turi atlikti integracijų testavimus</w:t>
      </w:r>
      <w:r w:rsidR="00D6661A">
        <w:t>.</w:t>
      </w:r>
    </w:p>
    <w:p w14:paraId="386DC794" w14:textId="6DB8D47A" w:rsidR="00F77FC0" w:rsidRDefault="00F77FC0" w:rsidP="00F77FC0">
      <w:pPr>
        <w:pStyle w:val="ListParagraph"/>
      </w:pPr>
      <w:r>
        <w:t>Diegėjas turi atlikti saugumo testavimus</w:t>
      </w:r>
      <w:r w:rsidR="00D6661A">
        <w:t>.</w:t>
      </w:r>
    </w:p>
    <w:p w14:paraId="13B32644" w14:textId="66BC4E18" w:rsidR="00F77FC0" w:rsidRDefault="00F77FC0" w:rsidP="00F77FC0">
      <w:pPr>
        <w:pStyle w:val="ListParagraph"/>
      </w:pPr>
      <w:r>
        <w:t>Diegėjas turi atlikti greitaveikos testavimus</w:t>
      </w:r>
      <w:r w:rsidR="00D6661A">
        <w:t>.</w:t>
      </w:r>
    </w:p>
    <w:p w14:paraId="150B6747" w14:textId="3B58B218" w:rsidR="00BC7DBD" w:rsidRPr="00E73A1A" w:rsidRDefault="00BC7DBD" w:rsidP="00F77FC0">
      <w:pPr>
        <w:pStyle w:val="ListParagraph"/>
      </w:pPr>
      <w:r w:rsidRPr="00E73A1A">
        <w:t>Diegėjas turi atlikti rezervinio kopijavimo ir atstatymo testavimus</w:t>
      </w:r>
      <w:r w:rsidR="00D6661A" w:rsidRPr="00E73A1A">
        <w:t>,</w:t>
      </w:r>
      <w:r w:rsidRPr="00E73A1A">
        <w:t xml:space="preserve"> </w:t>
      </w:r>
      <w:r w:rsidR="00D6661A" w:rsidRPr="00E73A1A">
        <w:t>r</w:t>
      </w:r>
      <w:r w:rsidR="00D5660C" w:rsidRPr="00E73A1A">
        <w:t xml:space="preserve">aštu pateikti rekomendacijas dėl </w:t>
      </w:r>
      <w:r w:rsidR="00D84BC3" w:rsidRPr="00E73A1A">
        <w:t>PACS</w:t>
      </w:r>
      <w:r w:rsidR="00D5660C" w:rsidRPr="00E73A1A">
        <w:t xml:space="preserve"> rezervinio kopijavimo ir atstatymo</w:t>
      </w:r>
      <w:r w:rsidR="00D6661A" w:rsidRPr="00E73A1A">
        <w:t>.</w:t>
      </w:r>
    </w:p>
    <w:p w14:paraId="70B665BD" w14:textId="0F6E10D9" w:rsidR="00F77FC0" w:rsidRDefault="00924C26" w:rsidP="00924C26">
      <w:pPr>
        <w:pStyle w:val="ListParagraph"/>
      </w:pPr>
      <w:r w:rsidRPr="00C60956">
        <w:t>Diegėjas turės parengti testavimui reikalingus testavimo duomenis.</w:t>
      </w:r>
    </w:p>
    <w:p w14:paraId="7D60414F" w14:textId="01A06FFF" w:rsidR="00F77FC0" w:rsidRPr="00C60956" w:rsidRDefault="00F77FC0" w:rsidP="00F77FC0">
      <w:pPr>
        <w:pStyle w:val="ListParagraph"/>
      </w:pPr>
      <w:r>
        <w:t xml:space="preserve">Turi </w:t>
      </w:r>
      <w:r w:rsidRPr="00C60956">
        <w:t>identifikuoti ir užregistruoti funkcionalumo klaidas, problemas, trūkumus</w:t>
      </w:r>
      <w:r w:rsidR="00924C26">
        <w:t xml:space="preserve">. </w:t>
      </w:r>
      <w:r w:rsidR="00924C26" w:rsidRPr="00032DAB">
        <w:t>Užfiksuotos klaidos turi būti registruojamos klaidų registravimo sistemoje</w:t>
      </w:r>
    </w:p>
    <w:p w14:paraId="1558523D" w14:textId="10E32A2E" w:rsidR="003926DD" w:rsidRPr="00C60956" w:rsidRDefault="003926DD" w:rsidP="009E3636">
      <w:pPr>
        <w:pStyle w:val="ListParagraph"/>
      </w:pPr>
      <w:r w:rsidRPr="00C60956">
        <w:t>Testavimų metu turi būti vykdomas identifikuotų klaidų, problemų ir trūkumų registravimas. Klaidos</w:t>
      </w:r>
      <w:r w:rsidR="002741CC" w:rsidRPr="00C60956">
        <w:t>, pastabos ir kiti poreikiai</w:t>
      </w:r>
      <w:r w:rsidRPr="00C60956">
        <w:t xml:space="preserve"> turi būti registruojami </w:t>
      </w:r>
      <w:r w:rsidR="002741CC" w:rsidRPr="00C60956">
        <w:t>klaidų žurnale</w:t>
      </w:r>
      <w:r w:rsidRPr="00C60956">
        <w:t xml:space="preserve">. Už registravimą atsakingas Diegėjas. </w:t>
      </w:r>
    </w:p>
    <w:p w14:paraId="2541F22E" w14:textId="4475B4B5" w:rsidR="00924C26" w:rsidRDefault="00924C26" w:rsidP="00924C26">
      <w:pPr>
        <w:pStyle w:val="ListParagraph"/>
      </w:pPr>
      <w:r>
        <w:t xml:space="preserve">Testavimo etape turi būti </w:t>
      </w:r>
      <w:r w:rsidRPr="00C60956">
        <w:t>ištaisyt</w:t>
      </w:r>
      <w:r>
        <w:t>os funkcionalumo klaidos</w:t>
      </w:r>
      <w:r w:rsidRPr="00C60956">
        <w:t>, proble</w:t>
      </w:r>
      <w:r>
        <w:t xml:space="preserve">mos ir </w:t>
      </w:r>
      <w:r w:rsidRPr="00C60956">
        <w:t>trūkum</w:t>
      </w:r>
      <w:r>
        <w:t>ai</w:t>
      </w:r>
      <w:r w:rsidRPr="00C60956">
        <w:t>.</w:t>
      </w:r>
    </w:p>
    <w:p w14:paraId="7208EA7B" w14:textId="0AA4A75C" w:rsidR="00372F83" w:rsidRPr="00C60956" w:rsidRDefault="00372F83" w:rsidP="00372F83">
      <w:pPr>
        <w:pStyle w:val="ListParagraph"/>
      </w:pPr>
      <w:r w:rsidRPr="00372F83">
        <w:t>Testavimas tvirtinamas sėkmingai baigtu, kai visos testavimo metu registruotos klaidos ar neatitikimai reikalavimams yra išspręsti.</w:t>
      </w:r>
    </w:p>
    <w:p w14:paraId="346621F4" w14:textId="4AF7DC59" w:rsidR="0005249C" w:rsidRPr="00C60956" w:rsidRDefault="0005249C" w:rsidP="009E3636">
      <w:pPr>
        <w:pStyle w:val="ListParagraph"/>
      </w:pPr>
      <w:r>
        <w:t>Perkančioji organizacija savo iniciatyva gali atlikti bet kokius kitus</w:t>
      </w:r>
      <w:r w:rsidR="002A171A">
        <w:t xml:space="preserve"> </w:t>
      </w:r>
      <w:r w:rsidR="00D84BC3">
        <w:t>PACS</w:t>
      </w:r>
      <w:r w:rsidR="002A171A">
        <w:t xml:space="preserve"> </w:t>
      </w:r>
      <w:r>
        <w:t xml:space="preserve">testavimus ir bandymus (konfigūracijos tikrinimą, našumo tikrinimą, aukšto prieinamumo tikrinimą, plečiamumo tikrinimą, funkcionalumo tikrinimą ir kt.) siekdama </w:t>
      </w:r>
      <w:r w:rsidR="00924C26">
        <w:t>patikrinti</w:t>
      </w:r>
      <w:r w:rsidR="002A171A">
        <w:t xml:space="preserve"> </w:t>
      </w:r>
      <w:r w:rsidR="00D84BC3">
        <w:t>PACS</w:t>
      </w:r>
      <w:r w:rsidR="002A171A">
        <w:t xml:space="preserve"> </w:t>
      </w:r>
      <w:r>
        <w:t xml:space="preserve">kokybę ir atitikimus reikalavimams. Diegėjas turės atsižvelgti į Perkančiosios organizacijos atstovų atliktų bandymų ir testavimų rezultatus, atlikti visų testavimų rezultatuose nurodytų trūkumų (pažeidimų, rekomendacijų) šalinimą. </w:t>
      </w:r>
    </w:p>
    <w:p w14:paraId="7058A838" w14:textId="59A4DD0E" w:rsidR="00A951F8" w:rsidRPr="00C60956" w:rsidRDefault="00A951F8" w:rsidP="003448D1">
      <w:pPr>
        <w:pStyle w:val="Heading3"/>
      </w:pPr>
      <w:bookmarkStart w:id="54" w:name="_Toc229010576"/>
      <w:bookmarkStart w:id="55" w:name="_Ref535938593"/>
      <w:bookmarkStart w:id="56" w:name="_Toc47027269"/>
      <w:r w:rsidRPr="00C60956">
        <w:t>Reikalavimai naudotojų mokymams</w:t>
      </w:r>
      <w:bookmarkEnd w:id="54"/>
    </w:p>
    <w:p w14:paraId="2AC22E40" w14:textId="7A0F6CDA" w:rsidR="00D5660C" w:rsidRDefault="00D5660C" w:rsidP="001C64C6">
      <w:pPr>
        <w:pStyle w:val="ListParagraph"/>
      </w:pPr>
      <w:r>
        <w:t>Diegėjas turi parengti mokymų medžiagą</w:t>
      </w:r>
      <w:r w:rsidR="00BB005B">
        <w:t>.</w:t>
      </w:r>
    </w:p>
    <w:p w14:paraId="233C49DE" w14:textId="47CF62D5" w:rsidR="001C64C6" w:rsidRPr="00D5660C" w:rsidRDefault="00D5660C" w:rsidP="001C64C6">
      <w:pPr>
        <w:pStyle w:val="ListParagraph"/>
      </w:pPr>
      <w:r w:rsidRPr="00C23F44">
        <w:rPr>
          <w:szCs w:val="24"/>
        </w:rPr>
        <w:t>Mokymai turi būti organizuojami lietuvių kalba</w:t>
      </w:r>
      <w:r w:rsidR="00BB005B">
        <w:rPr>
          <w:szCs w:val="24"/>
        </w:rPr>
        <w:t>.</w:t>
      </w:r>
    </w:p>
    <w:p w14:paraId="4DADFA85" w14:textId="3CCFEFDD" w:rsidR="00D5660C" w:rsidRPr="00D5660C" w:rsidRDefault="00D5660C" w:rsidP="001C64C6">
      <w:pPr>
        <w:pStyle w:val="ListParagraph"/>
      </w:pPr>
      <w:r w:rsidRPr="00C23F44">
        <w:rPr>
          <w:szCs w:val="24"/>
        </w:rPr>
        <w:t>Moky</w:t>
      </w:r>
      <w:r w:rsidR="00D84BC3">
        <w:rPr>
          <w:szCs w:val="24"/>
        </w:rPr>
        <w:t xml:space="preserve">mai turi būti atlikti padaliniuose, </w:t>
      </w:r>
      <w:r w:rsidRPr="00C23F44">
        <w:rPr>
          <w:szCs w:val="24"/>
        </w:rPr>
        <w:t xml:space="preserve">kuriame bus dirbama su </w:t>
      </w:r>
      <w:r w:rsidR="00D84BC3">
        <w:rPr>
          <w:szCs w:val="24"/>
        </w:rPr>
        <w:t>PACS arba integruota medicinine įranga</w:t>
      </w:r>
      <w:r w:rsidR="00BB005B">
        <w:rPr>
          <w:szCs w:val="24"/>
        </w:rPr>
        <w:t>.</w:t>
      </w:r>
    </w:p>
    <w:p w14:paraId="23A5253F" w14:textId="1031D71E" w:rsidR="00D5660C" w:rsidRPr="00D5660C" w:rsidRDefault="00D5660C" w:rsidP="001C64C6">
      <w:pPr>
        <w:pStyle w:val="ListParagraph"/>
      </w:pPr>
      <w:r>
        <w:rPr>
          <w:szCs w:val="24"/>
        </w:rPr>
        <w:t xml:space="preserve">Turi būti apmokyti </w:t>
      </w:r>
      <w:r w:rsidR="00D84BC3">
        <w:rPr>
          <w:szCs w:val="24"/>
        </w:rPr>
        <w:t xml:space="preserve">su atitinkama medicinine įranga ir PACS dirbantys </w:t>
      </w:r>
      <w:r>
        <w:rPr>
          <w:szCs w:val="24"/>
        </w:rPr>
        <w:t xml:space="preserve">darbuotajai </w:t>
      </w:r>
      <w:r w:rsidRPr="00D13DC2">
        <w:rPr>
          <w:szCs w:val="24"/>
        </w:rPr>
        <w:t>(iki 10</w:t>
      </w:r>
      <w:r w:rsidR="00D84BC3">
        <w:rPr>
          <w:szCs w:val="24"/>
        </w:rPr>
        <w:t>0</w:t>
      </w:r>
      <w:r w:rsidRPr="00D13DC2">
        <w:rPr>
          <w:szCs w:val="24"/>
        </w:rPr>
        <w:t xml:space="preserve"> asmenų</w:t>
      </w:r>
      <w:r>
        <w:rPr>
          <w:szCs w:val="24"/>
        </w:rPr>
        <w:t>)</w:t>
      </w:r>
      <w:r w:rsidR="00BB005B">
        <w:rPr>
          <w:szCs w:val="24"/>
        </w:rPr>
        <w:t>.</w:t>
      </w:r>
    </w:p>
    <w:p w14:paraId="22CB4A16" w14:textId="6316479A" w:rsidR="00D5660C" w:rsidRPr="00D5660C" w:rsidRDefault="00D5660C" w:rsidP="001C64C6">
      <w:pPr>
        <w:pStyle w:val="ListParagraph"/>
      </w:pPr>
      <w:r>
        <w:rPr>
          <w:szCs w:val="24"/>
        </w:rPr>
        <w:t>Bendra m</w:t>
      </w:r>
      <w:r w:rsidRPr="00C23F44">
        <w:rPr>
          <w:szCs w:val="24"/>
        </w:rPr>
        <w:t xml:space="preserve">okymų </w:t>
      </w:r>
      <w:r>
        <w:rPr>
          <w:szCs w:val="24"/>
        </w:rPr>
        <w:t xml:space="preserve">trukmė ne mažiau </w:t>
      </w:r>
      <w:r w:rsidR="00D84BC3">
        <w:rPr>
          <w:szCs w:val="24"/>
        </w:rPr>
        <w:t xml:space="preserve">kaip </w:t>
      </w:r>
      <w:r w:rsidR="00B5392A">
        <w:rPr>
          <w:szCs w:val="24"/>
        </w:rPr>
        <w:t>3</w:t>
      </w:r>
      <w:r w:rsidR="00D84BC3">
        <w:rPr>
          <w:szCs w:val="24"/>
        </w:rPr>
        <w:t>0</w:t>
      </w:r>
      <w:r w:rsidRPr="00D13DC2">
        <w:rPr>
          <w:szCs w:val="24"/>
        </w:rPr>
        <w:t xml:space="preserve"> valand</w:t>
      </w:r>
      <w:r w:rsidR="00D84BC3">
        <w:rPr>
          <w:szCs w:val="24"/>
        </w:rPr>
        <w:t>ų</w:t>
      </w:r>
      <w:r w:rsidR="00BB005B">
        <w:rPr>
          <w:szCs w:val="24"/>
        </w:rPr>
        <w:t>.</w:t>
      </w:r>
    </w:p>
    <w:p w14:paraId="6DF0B41A" w14:textId="0B352877" w:rsidR="002A10CB" w:rsidRPr="00C60956" w:rsidRDefault="002A10CB" w:rsidP="001C64C6">
      <w:pPr>
        <w:pStyle w:val="ListParagraph"/>
      </w:pPr>
      <w:r w:rsidRPr="00C60956">
        <w:t>Turi būti parengtos naudotojų instrukcijos.</w:t>
      </w:r>
    </w:p>
    <w:p w14:paraId="20E3A200" w14:textId="68C5D781" w:rsidR="00D5660C" w:rsidRDefault="001C64C6" w:rsidP="001C64C6">
      <w:pPr>
        <w:pStyle w:val="ListParagraph"/>
      </w:pPr>
      <w:r w:rsidRPr="00C60956">
        <w:lastRenderedPageBreak/>
        <w:t>Turi būti parengtos administravimo instrukcijos</w:t>
      </w:r>
      <w:r w:rsidR="00BB005B">
        <w:t>.</w:t>
      </w:r>
    </w:p>
    <w:p w14:paraId="142906FE" w14:textId="161A49DE" w:rsidR="001C64C6" w:rsidRPr="00E73A1A" w:rsidRDefault="00D5660C" w:rsidP="001C64C6">
      <w:pPr>
        <w:pStyle w:val="ListParagraph"/>
      </w:pPr>
      <w:r w:rsidRPr="00E73A1A">
        <w:t xml:space="preserve">Turi būti parengtos </w:t>
      </w:r>
      <w:r w:rsidR="00B5392A" w:rsidRPr="00E73A1A">
        <w:t>PACS</w:t>
      </w:r>
      <w:r w:rsidR="00BF1E00" w:rsidRPr="00E73A1A">
        <w:t xml:space="preserve"> </w:t>
      </w:r>
      <w:r w:rsidR="001C64C6" w:rsidRPr="00E73A1A">
        <w:t>įdiegimo instrukcijos.</w:t>
      </w:r>
    </w:p>
    <w:p w14:paraId="5F26A6BF" w14:textId="437F3809" w:rsidR="0005249C" w:rsidRPr="00C60956" w:rsidRDefault="0005249C" w:rsidP="003448D1">
      <w:pPr>
        <w:pStyle w:val="Heading3"/>
      </w:pPr>
      <w:bookmarkStart w:id="57" w:name="_Toc229010577"/>
      <w:r w:rsidRPr="00C60956">
        <w:t>Reikalavimai</w:t>
      </w:r>
      <w:r w:rsidR="002A171A" w:rsidRPr="00C60956">
        <w:t xml:space="preserve"> </w:t>
      </w:r>
      <w:r w:rsidRPr="00C60956">
        <w:t>garantinei priežiūrai</w:t>
      </w:r>
      <w:bookmarkEnd w:id="55"/>
      <w:bookmarkEnd w:id="56"/>
      <w:bookmarkEnd w:id="57"/>
    </w:p>
    <w:p w14:paraId="68D7E81E" w14:textId="739C291F" w:rsidR="0005249C" w:rsidRPr="00881651" w:rsidRDefault="0005249C" w:rsidP="009E3636">
      <w:pPr>
        <w:pStyle w:val="ListParagraph"/>
      </w:pPr>
      <w:r w:rsidRPr="00C60956">
        <w:t>Diegėjas turi užtikrinti įdiegto</w:t>
      </w:r>
      <w:r w:rsidR="002A171A" w:rsidRPr="00C60956">
        <w:t xml:space="preserve"> </w:t>
      </w:r>
      <w:r w:rsidR="002927B2">
        <w:t>PACS</w:t>
      </w:r>
      <w:r w:rsidR="002A171A" w:rsidRPr="00C60956">
        <w:t xml:space="preserve"> </w:t>
      </w:r>
      <w:r w:rsidRPr="00C60956">
        <w:t>funkcionalumo garantinę priežiūrą bei visų šios Techninės specif</w:t>
      </w:r>
      <w:r w:rsidRPr="00881651">
        <w:t xml:space="preserve">ikacijos įgyvendinimo metu suteiktų paslaugų rezultatų (dokumentacijos, įdiegimo konfigūracijos, duomenų migravimo ir kt.) garantinę priežiūrą. Garantinė priežiūra turi būti vykdoma pagal su </w:t>
      </w:r>
      <w:r w:rsidR="003406C3" w:rsidRPr="00881651">
        <w:t xml:space="preserve">Perkančiąja organizacija </w:t>
      </w:r>
      <w:r w:rsidRPr="00881651">
        <w:t xml:space="preserve">suderintą </w:t>
      </w:r>
      <w:r w:rsidR="007B2792" w:rsidRPr="00881651">
        <w:t>G</w:t>
      </w:r>
      <w:r w:rsidRPr="00881651">
        <w:t>arantinės priežiūros procedūros dokumentą.</w:t>
      </w:r>
    </w:p>
    <w:p w14:paraId="3DF0B4F8" w14:textId="0462B9B2" w:rsidR="0005249C" w:rsidRPr="00881651" w:rsidRDefault="0005249C" w:rsidP="009E3636">
      <w:pPr>
        <w:pStyle w:val="ListParagraph"/>
      </w:pPr>
      <w:r w:rsidRPr="00881651">
        <w:t xml:space="preserve">Garantinės priežiūros terminas </w:t>
      </w:r>
      <w:r w:rsidR="007A0EFA" w:rsidRPr="00881651">
        <w:t>–</w:t>
      </w:r>
      <w:r w:rsidRPr="00881651">
        <w:t xml:space="preserve"> </w:t>
      </w:r>
      <w:r w:rsidR="00A64E86" w:rsidRPr="00881651">
        <w:t>24</w:t>
      </w:r>
      <w:r w:rsidR="007A0EFA" w:rsidRPr="00881651">
        <w:t xml:space="preserve"> mėn. </w:t>
      </w:r>
      <w:r w:rsidRPr="00881651">
        <w:t>nuo galutinio</w:t>
      </w:r>
      <w:r w:rsidR="002A171A" w:rsidRPr="00881651">
        <w:t xml:space="preserve"> </w:t>
      </w:r>
      <w:r w:rsidR="002927B2">
        <w:t>PACS</w:t>
      </w:r>
      <w:r w:rsidR="002A171A" w:rsidRPr="00881651">
        <w:t xml:space="preserve"> </w:t>
      </w:r>
      <w:r w:rsidR="00B57E5C" w:rsidRPr="00881651">
        <w:t xml:space="preserve">diegimo </w:t>
      </w:r>
      <w:r w:rsidR="007A0EFA" w:rsidRPr="00881651">
        <w:t>paslaugų</w:t>
      </w:r>
      <w:r w:rsidRPr="00881651">
        <w:t xml:space="preserve"> priėmimo</w:t>
      </w:r>
      <w:r w:rsidR="00B57E5C" w:rsidRPr="00881651">
        <w:t>- perdavimo</w:t>
      </w:r>
      <w:r w:rsidRPr="00881651">
        <w:t xml:space="preserve"> akto pasirašymo dienos.</w:t>
      </w:r>
    </w:p>
    <w:p w14:paraId="565B616A" w14:textId="1B01204A" w:rsidR="0005249C" w:rsidRPr="00E73A1A" w:rsidRDefault="0005249C" w:rsidP="009E3636">
      <w:pPr>
        <w:pStyle w:val="ListParagraph"/>
      </w:pPr>
      <w:r w:rsidRPr="00E73A1A">
        <w:t xml:space="preserve">Garantinės priežiūros paslaugos apima įdiegtos programinės įrangos sutrikimų šalinimą bei </w:t>
      </w:r>
      <w:r w:rsidR="003406C3" w:rsidRPr="00E73A1A">
        <w:t>Perkančiosios organizacijos</w:t>
      </w:r>
      <w:r w:rsidRPr="00E73A1A">
        <w:t xml:space="preserve"> atsakingų asmenų konsultavimą</w:t>
      </w:r>
      <w:r w:rsidR="00114B2B" w:rsidRPr="00E73A1A">
        <w:t xml:space="preserve"> eksploatacijos klausimais</w:t>
      </w:r>
      <w:r w:rsidRPr="00E73A1A">
        <w:t>.</w:t>
      </w:r>
    </w:p>
    <w:p w14:paraId="3008B3FE" w14:textId="7638DCD1" w:rsidR="00FD7643" w:rsidRPr="00E73A1A" w:rsidRDefault="00FD7643" w:rsidP="00FD7643">
      <w:pPr>
        <w:pStyle w:val="ListParagraph"/>
      </w:pPr>
      <w:r w:rsidRPr="00E73A1A">
        <w:t>Garantinės priežiūros paslaugos apima įdiegtos techninės įrangos sutrikimų šalinimą PO patalpose bei pačios įrangos remontą ir sugedusių dalių keitimą.</w:t>
      </w:r>
    </w:p>
    <w:p w14:paraId="48E0A447" w14:textId="104DD1E5" w:rsidR="00DE65B5" w:rsidRPr="00881651" w:rsidRDefault="00DE65B5" w:rsidP="009E3636">
      <w:pPr>
        <w:pStyle w:val="ListParagraph"/>
      </w:pPr>
      <w:r w:rsidRPr="00881651">
        <w:t xml:space="preserve">Diegėjas turi parengti prieinamas ir Perkančiajai organizacijai tinkamas informavimo apie </w:t>
      </w:r>
      <w:r w:rsidR="002927B2">
        <w:t>PACS</w:t>
      </w:r>
      <w:r w:rsidRPr="00881651">
        <w:t xml:space="preserve"> sutrikimus, jų registravimo ir taisymo veiksmų būseną priemones: Perkančiosios organizacijos ir Diegėjo suderintus telefonus, el. pašto adresus, garantinio aptarnavimo ir priežiūros tarnybos (angl</w:t>
      </w:r>
      <w:r w:rsidRPr="00881651">
        <w:rPr>
          <w:i/>
        </w:rPr>
        <w:t>.</w:t>
      </w:r>
      <w:r w:rsidRPr="00881651">
        <w:t xml:space="preserve"> </w:t>
      </w:r>
      <w:proofErr w:type="spellStart"/>
      <w:r w:rsidRPr="00881651">
        <w:rPr>
          <w:i/>
        </w:rPr>
        <w:t>ServiceDesk</w:t>
      </w:r>
      <w:proofErr w:type="spellEnd"/>
      <w:r w:rsidRPr="00881651">
        <w:t>) arba pagalbos tarnybos (angl</w:t>
      </w:r>
      <w:r w:rsidRPr="00881651">
        <w:rPr>
          <w:i/>
        </w:rPr>
        <w:t>.</w:t>
      </w:r>
      <w:r w:rsidRPr="00881651">
        <w:t xml:space="preserve"> </w:t>
      </w:r>
      <w:proofErr w:type="spellStart"/>
      <w:r w:rsidRPr="00881651">
        <w:rPr>
          <w:i/>
        </w:rPr>
        <w:t>HelpDesk</w:t>
      </w:r>
      <w:proofErr w:type="spellEnd"/>
      <w:r w:rsidRPr="00881651">
        <w:t>) programinio įrankio adresą (nuorodą)</w:t>
      </w:r>
    </w:p>
    <w:p w14:paraId="0AB4F8C0" w14:textId="7A1CD17F" w:rsidR="0005249C" w:rsidRPr="00E73A1A" w:rsidRDefault="0005249C" w:rsidP="009E3636">
      <w:pPr>
        <w:pStyle w:val="ListParagraph"/>
      </w:pPr>
      <w:r w:rsidRPr="00881651">
        <w:t xml:space="preserve">Diegėjas turi vykdyti </w:t>
      </w:r>
      <w:r w:rsidR="003406C3" w:rsidRPr="00881651">
        <w:t xml:space="preserve">Perkančiosios organizacijos </w:t>
      </w:r>
      <w:r w:rsidRPr="00881651">
        <w:t>atsakingų asmenų konsultavimą</w:t>
      </w:r>
      <w:r w:rsidR="002A171A" w:rsidRPr="00881651">
        <w:t xml:space="preserve"> </w:t>
      </w:r>
      <w:r w:rsidR="002927B2">
        <w:t>PACS</w:t>
      </w:r>
      <w:r w:rsidR="002A171A" w:rsidRPr="00881651">
        <w:t xml:space="preserve"> </w:t>
      </w:r>
      <w:r w:rsidR="00870EC3" w:rsidRPr="00881651">
        <w:t xml:space="preserve">funkcionalumų </w:t>
      </w:r>
      <w:r w:rsidRPr="00881651">
        <w:t xml:space="preserve">veikimo, naudojimo bei tobulinimo klausimais. Konsultacijos turi būti teikiamos telefonu, el. paštu, vaizdo konferenciniais susitikimais, naudojant </w:t>
      </w:r>
      <w:r w:rsidR="00B57E5C" w:rsidRPr="00881651">
        <w:t xml:space="preserve">pagalbos </w:t>
      </w:r>
      <w:r w:rsidRPr="00881651">
        <w:t xml:space="preserve">tarnybos (angl. </w:t>
      </w:r>
      <w:proofErr w:type="spellStart"/>
      <w:r w:rsidR="00B57E5C" w:rsidRPr="00881651">
        <w:rPr>
          <w:i/>
        </w:rPr>
        <w:t>Help</w:t>
      </w:r>
      <w:r w:rsidRPr="00881651">
        <w:rPr>
          <w:i/>
        </w:rPr>
        <w:t>Desk</w:t>
      </w:r>
      <w:proofErr w:type="spellEnd"/>
      <w:r w:rsidRPr="00881651">
        <w:t xml:space="preserve">) programinę </w:t>
      </w:r>
      <w:r w:rsidRPr="00E73A1A">
        <w:t xml:space="preserve">įrangą ar atvykus į </w:t>
      </w:r>
      <w:r w:rsidR="003406C3" w:rsidRPr="00E73A1A">
        <w:t>Perkančiąją organizaciją</w:t>
      </w:r>
      <w:r w:rsidRPr="00E73A1A">
        <w:t>.</w:t>
      </w:r>
    </w:p>
    <w:p w14:paraId="047C20B8" w14:textId="6CC3779E" w:rsidR="0005249C" w:rsidRPr="00E73A1A" w:rsidRDefault="0005249C" w:rsidP="009E3636">
      <w:pPr>
        <w:pStyle w:val="ListParagraph"/>
      </w:pPr>
      <w:r w:rsidRPr="00E73A1A">
        <w:t xml:space="preserve">Diegėjo reakcijos į sutrikimą laikas – ne ilgiau kaip 1 </w:t>
      </w:r>
      <w:r w:rsidR="00F67EB1" w:rsidRPr="00E73A1A">
        <w:t>darbo vala</w:t>
      </w:r>
      <w:r w:rsidR="00955B7F" w:rsidRPr="00E73A1A">
        <w:t>nda</w:t>
      </w:r>
      <w:r w:rsidRPr="00E73A1A">
        <w:t xml:space="preserve"> nuo pranešimo apie sutrikimą gavimo sutartu būdu. </w:t>
      </w:r>
    </w:p>
    <w:p w14:paraId="28FFF468" w14:textId="77777777" w:rsidR="0005249C" w:rsidRPr="00881651" w:rsidRDefault="0005249C" w:rsidP="009E3636">
      <w:pPr>
        <w:pStyle w:val="ListParagraph"/>
      </w:pPr>
      <w:r w:rsidRPr="00881651">
        <w:t>Programinės įrangos sutrikimų atstatymo trukmė:</w:t>
      </w:r>
    </w:p>
    <w:p w14:paraId="7E501125" w14:textId="0C5FF01A" w:rsidR="0005249C" w:rsidRPr="00E73A1A" w:rsidRDefault="0005249C" w:rsidP="00EA5C83">
      <w:pPr>
        <w:pStyle w:val="ListParagraph"/>
        <w:numPr>
          <w:ilvl w:val="1"/>
          <w:numId w:val="38"/>
        </w:numPr>
      </w:pPr>
      <w:r w:rsidRPr="00881651">
        <w:t xml:space="preserve">kritinių trūkumų šalinimas – ne ilgiau kaip </w:t>
      </w:r>
      <w:r w:rsidRPr="00E73A1A">
        <w:t xml:space="preserve">8 </w:t>
      </w:r>
      <w:r w:rsidR="00955B7F" w:rsidRPr="00E73A1A">
        <w:t xml:space="preserve">darbo </w:t>
      </w:r>
      <w:r w:rsidRPr="00E73A1A">
        <w:t>valandos</w:t>
      </w:r>
      <w:r w:rsidR="00955B7F" w:rsidRPr="00E73A1A">
        <w:t xml:space="preserve"> </w:t>
      </w:r>
      <w:r w:rsidRPr="00E73A1A">
        <w:t xml:space="preserve">nuo Diegėjo reakcijos į gautą pranešimą sutartu būdu. Jei sutrikimo per nurodytą laiką pašalinti negalima, kartu su Perkančiąja organizacija sutariama dėl sutrikimo pašalinimo laiko; </w:t>
      </w:r>
      <w:r w:rsidR="002927B2" w:rsidRPr="00E73A1A">
        <w:t>k</w:t>
      </w:r>
      <w:r w:rsidRPr="00E73A1A">
        <w:t>ritinis sutrikimas – funkcijos ir / ar programinio komponento neveikimas, be galimybės reikiamą funkciją vykdyti ar</w:t>
      </w:r>
      <w:r w:rsidR="002A171A" w:rsidRPr="00E73A1A">
        <w:t xml:space="preserve"> </w:t>
      </w:r>
      <w:r w:rsidR="00BD64ED" w:rsidRPr="00E73A1A">
        <w:t>PACS</w:t>
      </w:r>
      <w:r w:rsidR="002A171A" w:rsidRPr="00E73A1A">
        <w:t xml:space="preserve"> </w:t>
      </w:r>
      <w:r w:rsidRPr="00E73A1A">
        <w:t>paslaugą gauti alternatyviai;</w:t>
      </w:r>
    </w:p>
    <w:p w14:paraId="60AEB0B3" w14:textId="0A3C6F14" w:rsidR="0005249C" w:rsidRPr="00E73A1A" w:rsidRDefault="0005249C" w:rsidP="00EA5C83">
      <w:pPr>
        <w:pStyle w:val="ListParagraph"/>
        <w:numPr>
          <w:ilvl w:val="1"/>
          <w:numId w:val="38"/>
        </w:numPr>
      </w:pPr>
      <w:r w:rsidRPr="00E73A1A">
        <w:t>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w:t>
      </w:r>
      <w:r w:rsidR="002A171A" w:rsidRPr="00E73A1A">
        <w:t xml:space="preserve"> </w:t>
      </w:r>
      <w:r w:rsidR="002927B2" w:rsidRPr="00E73A1A">
        <w:t>PACS</w:t>
      </w:r>
      <w:r w:rsidR="002A171A" w:rsidRPr="00E73A1A">
        <w:t xml:space="preserve"> </w:t>
      </w:r>
      <w:r w:rsidRPr="00E73A1A">
        <w:t>funkciją, tačiau naudotojui reikia atlikti papildomus, nenumatytus ar alternatyvius veiksmus;</w:t>
      </w:r>
    </w:p>
    <w:p w14:paraId="28BDB166" w14:textId="6FFA89BC" w:rsidR="0005249C" w:rsidRPr="00E73A1A" w:rsidRDefault="0005249C" w:rsidP="00EA5C83">
      <w:pPr>
        <w:pStyle w:val="ListParagraph"/>
        <w:numPr>
          <w:ilvl w:val="1"/>
          <w:numId w:val="38"/>
        </w:numPr>
      </w:pPr>
      <w:r w:rsidRPr="00E73A1A">
        <w:t xml:space="preserve">neesminių sutrikimų šalinimas – ne ilgiau kaip 10 darbo dienų nuo Diegėjo reakcijos į gautą pranešimą sutartu būdu. Jei sutrikimo per nurodytą laiką pašalinti negalima, kartu su </w:t>
      </w:r>
      <w:r w:rsidR="00EB5687" w:rsidRPr="00E73A1A">
        <w:t xml:space="preserve">Perkančiąja organizacija </w:t>
      </w:r>
      <w:r w:rsidRPr="00E73A1A">
        <w:t>suderinamas susitarimas dėl sutrikimo pašalinimo laiko. Neesminis sutrikimas – kosmetinės ar panašios</w:t>
      </w:r>
      <w:r w:rsidR="002A171A" w:rsidRPr="00E73A1A">
        <w:t xml:space="preserve"> </w:t>
      </w:r>
      <w:r w:rsidR="002927B2" w:rsidRPr="00E73A1A">
        <w:t>PACS</w:t>
      </w:r>
      <w:r w:rsidR="002A171A" w:rsidRPr="00E73A1A">
        <w:t xml:space="preserve"> </w:t>
      </w:r>
      <w:r w:rsidRPr="00E73A1A">
        <w:t xml:space="preserve">klaidos, kurios neįtakoja korektiško funkcijų veikimo. </w:t>
      </w:r>
    </w:p>
    <w:p w14:paraId="3683F339" w14:textId="3F8933AB" w:rsidR="0005249C" w:rsidRPr="00E73A1A" w:rsidRDefault="0005249C" w:rsidP="00881651">
      <w:pPr>
        <w:pStyle w:val="ListParagraph"/>
      </w:pPr>
      <w:r w:rsidRPr="00E73A1A">
        <w:t>Garanti</w:t>
      </w:r>
      <w:r w:rsidR="00955B7F" w:rsidRPr="00E73A1A">
        <w:t xml:space="preserve">nės priežiūros paslaugų atlikimo darbo valandos: </w:t>
      </w:r>
      <w:r w:rsidRPr="00E73A1A">
        <w:t xml:space="preserve"> </w:t>
      </w:r>
      <w:r w:rsidR="00881651" w:rsidRPr="00E73A1A">
        <w:t xml:space="preserve">I ir II 7:30 - 17:00 val., II ir IV 7:30 -  18:00 val.,  V  7:30 – 15:45 val. </w:t>
      </w:r>
    </w:p>
    <w:p w14:paraId="04737548" w14:textId="560C74DB" w:rsidR="009374B0" w:rsidRPr="00C60956" w:rsidRDefault="009374B0" w:rsidP="009E3636">
      <w:pPr>
        <w:pStyle w:val="ListParagraph"/>
      </w:pPr>
      <w:r>
        <w:t>Tiekėjui nebus suteiktas nuotolinis prisijungimas prie sistemos – visa garantinė priežiūra, išskyrus konsultavimo paslaugas, turi būti atliekama vietoje.</w:t>
      </w:r>
    </w:p>
    <w:p w14:paraId="517ED197" w14:textId="1EFD91B9" w:rsidR="00D6136E" w:rsidRPr="00D13DC2" w:rsidRDefault="00D6136E" w:rsidP="003448D1">
      <w:pPr>
        <w:pStyle w:val="Heading3"/>
      </w:pPr>
      <w:bookmarkStart w:id="58" w:name="_Toc229010578"/>
      <w:bookmarkStart w:id="59" w:name="_Toc47027270"/>
      <w:r w:rsidRPr="00D13DC2">
        <w:lastRenderedPageBreak/>
        <w:t>Reikalavimai papildomoms paslaugo</w:t>
      </w:r>
      <w:r w:rsidR="009374B0" w:rsidRPr="00D13DC2">
        <w:t>ms</w:t>
      </w:r>
      <w:bookmarkEnd w:id="58"/>
    </w:p>
    <w:p w14:paraId="54DBCF80" w14:textId="4013FFB4" w:rsidR="008A2B0E" w:rsidRPr="00485B58" w:rsidRDefault="008A2B0E" w:rsidP="009E3636">
      <w:pPr>
        <w:pStyle w:val="ListParagraph"/>
      </w:pPr>
      <w:r w:rsidRPr="00485B58">
        <w:t xml:space="preserve">Perkančioji organizacija turi teisę ir galimybę (bet neįsipareigoja) nuo Sutarties įsigaliojimo dienos iki </w:t>
      </w:r>
      <w:r w:rsidR="009B508B" w:rsidRPr="00485B58">
        <w:t>sėkmingo galutinio testavimo</w:t>
      </w:r>
      <w:r w:rsidRPr="00485B58">
        <w:t xml:space="preserve"> pabaigos užsakyti papildomų paslaugų pagal Diegėjo pasiūlyme nurodytą valandinį įkainį. Papildomų paslaugų kiekis  – </w:t>
      </w:r>
      <w:r w:rsidR="009374B0" w:rsidRPr="00D13DC2">
        <w:t>300</w:t>
      </w:r>
      <w:r w:rsidR="00DF1C8D" w:rsidRPr="00D13DC2">
        <w:t xml:space="preserve"> </w:t>
      </w:r>
      <w:r w:rsidRPr="00D13DC2">
        <w:t>darbo valandų.</w:t>
      </w:r>
      <w:r w:rsidRPr="00485B58">
        <w:t xml:space="preserve"> Papildomos darbo valandos gali būti panaudotos paslaugų teikimo metu </w:t>
      </w:r>
      <w:r w:rsidR="002927B2">
        <w:t>PACS</w:t>
      </w:r>
      <w:r w:rsidRPr="00485B58">
        <w:t xml:space="preserve"> funkcijų pakeitimui ar naujų funkcijų sukūrimui, siekiant, kad </w:t>
      </w:r>
      <w:r w:rsidR="002927B2">
        <w:t>PACS</w:t>
      </w:r>
      <w:r w:rsidRPr="00485B58">
        <w:t xml:space="preserve"> funkcionalumas užtikrintų </w:t>
      </w:r>
      <w:r w:rsidR="00366DD3">
        <w:t>visų</w:t>
      </w:r>
      <w:r w:rsidRPr="00485B58">
        <w:t xml:space="preserve"> tikslų pasiekimą.</w:t>
      </w:r>
    </w:p>
    <w:p w14:paraId="0FB43CC4" w14:textId="51B155EA" w:rsidR="008A2B0E" w:rsidRPr="00485B58" w:rsidRDefault="008A2B0E" w:rsidP="009E3636">
      <w:pPr>
        <w:pStyle w:val="ListParagraph"/>
      </w:pPr>
      <w:r w:rsidRPr="00485B58">
        <w:t>Diegėjas įsipareigoja taikyti ne didesnį paslaugų atlikimo įkainį, negu įkainis, nurodytas pasiūlyme. Kiekvienu atskiru atveju prieš pradedant papildomus darbus, Diegėjas turės su Perkančiąja organizacija suderinti planuojamų atlikti darbų aprašymą, laiko sąnaudas, pateikiant laiko sąnaudų pagrindimą bei įgyvendinimo terminą ir grafiką.</w:t>
      </w:r>
    </w:p>
    <w:p w14:paraId="108BE7D3" w14:textId="3CE01C77" w:rsidR="008A2B0E" w:rsidRPr="00485B58" w:rsidRDefault="008A2B0E" w:rsidP="009E3636">
      <w:pPr>
        <w:pStyle w:val="ListParagraph"/>
      </w:pPr>
      <w:r w:rsidRPr="00485B58">
        <w:t xml:space="preserve">Papildomų paslaugų metu kuriamam funkcionalumui taikomi šios </w:t>
      </w:r>
      <w:r w:rsidR="00A54B74" w:rsidRPr="00485B58">
        <w:t>Techninės s</w:t>
      </w:r>
      <w:r w:rsidRPr="00485B58">
        <w:t>pecifikacijos nefunkciniai reikalavimai, jeigu nesutariama kitaip.</w:t>
      </w:r>
    </w:p>
    <w:p w14:paraId="2E6D5027" w14:textId="1B39D870" w:rsidR="008A2B0E" w:rsidRPr="00485B58" w:rsidRDefault="008A2B0E" w:rsidP="009E3636">
      <w:pPr>
        <w:pStyle w:val="ListParagraph"/>
      </w:pPr>
      <w:r w:rsidRPr="00485B58">
        <w:t>Papildom</w:t>
      </w:r>
      <w:r w:rsidR="00D6136E" w:rsidRPr="00485B58">
        <w:t>ų paslaugų įgyvendinimas</w:t>
      </w:r>
      <w:r w:rsidRPr="00485B58">
        <w:t xml:space="preserve"> apima šias Diegėjo veiklas:</w:t>
      </w:r>
    </w:p>
    <w:p w14:paraId="32A8BDBD" w14:textId="77777777" w:rsidR="008A2B0E" w:rsidRPr="00485B58" w:rsidRDefault="008A2B0E" w:rsidP="00EF4B36">
      <w:pPr>
        <w:pStyle w:val="ListParagraph"/>
        <w:numPr>
          <w:ilvl w:val="1"/>
          <w:numId w:val="38"/>
        </w:numPr>
      </w:pPr>
      <w:r w:rsidRPr="00485B58">
        <w:t>naujų poreikių registravimą ir derinimą su Perkančiąja organizacija;</w:t>
      </w:r>
    </w:p>
    <w:p w14:paraId="0E83BFC6" w14:textId="77777777" w:rsidR="008A2B0E" w:rsidRPr="00485B58" w:rsidRDefault="008A2B0E" w:rsidP="00EF4B36">
      <w:pPr>
        <w:pStyle w:val="ListParagraph"/>
        <w:numPr>
          <w:ilvl w:val="1"/>
          <w:numId w:val="38"/>
        </w:numPr>
      </w:pPr>
      <w:r w:rsidRPr="00485B58">
        <w:t>naujų poreikių funkcionalumo realizavimui detalią analizę ir specifikavimą (dokumentavimą) bei suderinimą su Perkančiąja organizacija;</w:t>
      </w:r>
    </w:p>
    <w:p w14:paraId="6F60C6AC" w14:textId="77777777" w:rsidR="008A2B0E" w:rsidRPr="00485B58" w:rsidRDefault="008A2B0E" w:rsidP="00EF4B36">
      <w:pPr>
        <w:pStyle w:val="ListParagraph"/>
        <w:numPr>
          <w:ilvl w:val="1"/>
          <w:numId w:val="38"/>
        </w:numPr>
      </w:pPr>
      <w:r w:rsidRPr="00485B58">
        <w:t>naujų poreikių realizavimo laiko sąnaudų skaičiavimą ir pagrindimą bei įgyvendinimo terminų ir grafiko sudarymą bei suderinimą su Perkančiąja organizacija;</w:t>
      </w:r>
    </w:p>
    <w:p w14:paraId="7CAFC856" w14:textId="77777777" w:rsidR="007E6414" w:rsidRPr="00485B58" w:rsidRDefault="008A2B0E" w:rsidP="00EF4B36">
      <w:pPr>
        <w:pStyle w:val="ListParagraph"/>
        <w:numPr>
          <w:ilvl w:val="1"/>
          <w:numId w:val="38"/>
        </w:numPr>
      </w:pPr>
      <w:r w:rsidRPr="00485B58">
        <w:t xml:space="preserve">suderintų naujų funkcionalumų realizavimą apibrėžtais terminais ir apimtimi; </w:t>
      </w:r>
    </w:p>
    <w:p w14:paraId="59998C5F" w14:textId="6653DFB5" w:rsidR="008A2B0E" w:rsidRPr="00485B58" w:rsidRDefault="008A2B0E" w:rsidP="00EF4B36">
      <w:pPr>
        <w:pStyle w:val="ListParagraph"/>
        <w:numPr>
          <w:ilvl w:val="1"/>
          <w:numId w:val="38"/>
        </w:numPr>
      </w:pPr>
      <w:r w:rsidRPr="00485B58">
        <w:t xml:space="preserve">realizuotų naujų funkcionalumų testavimą, diegimą į </w:t>
      </w:r>
      <w:r w:rsidR="002927B2">
        <w:t>PACS</w:t>
      </w:r>
      <w:r w:rsidRPr="00485B58">
        <w:t>, naudotojų konsultavimą, bandomąją eksploataciją (esant poreikiui), duomenų migravimą (esant poreikiui);</w:t>
      </w:r>
    </w:p>
    <w:p w14:paraId="72AB0322" w14:textId="77777777" w:rsidR="008A2B0E" w:rsidRPr="00485B58" w:rsidRDefault="008A2B0E" w:rsidP="00EF4B36">
      <w:pPr>
        <w:pStyle w:val="ListParagraph"/>
        <w:numPr>
          <w:ilvl w:val="1"/>
          <w:numId w:val="38"/>
        </w:numPr>
      </w:pPr>
      <w:r w:rsidRPr="00485B58">
        <w:t>su nauju funkcionalumu susijusios dokumentacijos atnaujinimą (naudotojų instrukcijų, diegimo ir administravimo instrukcijų, projektavimo dokumentų ir kt.);</w:t>
      </w:r>
    </w:p>
    <w:p w14:paraId="25A41B66" w14:textId="77777777" w:rsidR="008A2B0E" w:rsidRPr="00485B58" w:rsidRDefault="008A2B0E" w:rsidP="00EF4B36">
      <w:pPr>
        <w:pStyle w:val="ListParagraph"/>
        <w:numPr>
          <w:ilvl w:val="1"/>
          <w:numId w:val="38"/>
        </w:numPr>
      </w:pPr>
      <w:r w:rsidRPr="00485B58">
        <w:t>naujų funkcionalumų analizės, projektavimo, testavimo, migravimo, bandomosios eksploatacijos, diegimo eigos dokumentavimą (ataskaitų rengimą, susitikimų protokolavimą);</w:t>
      </w:r>
    </w:p>
    <w:p w14:paraId="5D54FE42" w14:textId="2D2AF12F" w:rsidR="00D80E97" w:rsidRPr="00485B58" w:rsidRDefault="008A2B0E" w:rsidP="00EF4B36">
      <w:pPr>
        <w:pStyle w:val="ListParagraph"/>
        <w:numPr>
          <w:ilvl w:val="1"/>
          <w:numId w:val="38"/>
        </w:numPr>
      </w:pPr>
      <w:r w:rsidRPr="00485B58">
        <w:t>įdiegtų funkcionalumų nemokamą garantinę priežiūrą</w:t>
      </w:r>
      <w:r w:rsidR="005250EC" w:rsidRPr="00485B58">
        <w:t>.</w:t>
      </w:r>
    </w:p>
    <w:p w14:paraId="5B81EFEB" w14:textId="73CADDEE" w:rsidR="002F1FD5" w:rsidRPr="00485B58" w:rsidRDefault="002F1FD5" w:rsidP="009E3636">
      <w:pPr>
        <w:pStyle w:val="ListParagraph"/>
      </w:pPr>
      <w:r w:rsidRPr="00485B58">
        <w:t xml:space="preserve">Nurodytos paslaugos perkamos pagal </w:t>
      </w:r>
      <w:r w:rsidR="00145D82" w:rsidRPr="00485B58">
        <w:t>Perkančiosios organizacijos</w:t>
      </w:r>
      <w:r w:rsidRPr="00485B58">
        <w:t xml:space="preserve"> poreikį, Perkančiajai organizacijai pateikus tiekėjui raštišką paslaugų užsakymą. Kiekviename užsakyme gali būti užsakoma viena ar daugiau paslaugų. Po paslaugos užsakymo pateikimo, </w:t>
      </w:r>
      <w:r w:rsidR="00145D82" w:rsidRPr="00485B58">
        <w:t>Diegėja</w:t>
      </w:r>
      <w:r w:rsidRPr="00485B58">
        <w:t>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darbo dienas</w:t>
      </w:r>
      <w:r w:rsidR="00145D82" w:rsidRPr="00485B58">
        <w:t xml:space="preserve"> nuo užsakymo </w:t>
      </w:r>
      <w:r w:rsidR="00D0324A" w:rsidRPr="00485B58">
        <w:t>pateikimo</w:t>
      </w:r>
      <w:r w:rsidRPr="00485B58">
        <w:t>. Po vertinimo Perkančioji organizacija gali patvirtinti užsakymą, patvirtinti dalinai, nurodydamas dalis, kurios bus vykdomos, ar nutraukti užsakymo vykdymą. Patvirtinti užsakymai pradedami vykdyti, laikantis vertinime nurodytų terminų.</w:t>
      </w:r>
    </w:p>
    <w:p w14:paraId="4E70D2F8" w14:textId="24E92DBC" w:rsidR="0005249C" w:rsidRPr="00C60956" w:rsidRDefault="0005249C" w:rsidP="003448D1">
      <w:pPr>
        <w:pStyle w:val="Heading3"/>
      </w:pPr>
      <w:bookmarkStart w:id="60" w:name="_Toc229010579"/>
      <w:r w:rsidRPr="00C60956">
        <w:t xml:space="preserve">Reikalavimai </w:t>
      </w:r>
      <w:r w:rsidR="00141805">
        <w:t>PACS</w:t>
      </w:r>
      <w:r w:rsidR="002A171A" w:rsidRPr="00C60956">
        <w:t xml:space="preserve"> </w:t>
      </w:r>
      <w:r w:rsidRPr="00C60956">
        <w:t>priėmimui</w:t>
      </w:r>
      <w:bookmarkEnd w:id="59"/>
      <w:bookmarkEnd w:id="60"/>
    </w:p>
    <w:p w14:paraId="37682B83" w14:textId="2EFCB18D" w:rsidR="00320267" w:rsidRDefault="00E47229" w:rsidP="009E3636">
      <w:pPr>
        <w:pStyle w:val="ListParagraph"/>
      </w:pPr>
      <w:r w:rsidRPr="00E47229">
        <w:t xml:space="preserve">Galutinis </w:t>
      </w:r>
      <w:r w:rsidR="00141805">
        <w:t>PACS</w:t>
      </w:r>
      <w:r w:rsidRPr="00E47229">
        <w:t xml:space="preserve"> priėmimas bus vykdomas sėkmingai pabaigus </w:t>
      </w:r>
      <w:r w:rsidR="008B77F6">
        <w:t xml:space="preserve">sistemos </w:t>
      </w:r>
      <w:r w:rsidRPr="00E47229">
        <w:t>testavim</w:t>
      </w:r>
      <w:r w:rsidR="008B77F6">
        <w:t>ą</w:t>
      </w:r>
      <w:r w:rsidRPr="00E47229">
        <w:t xml:space="preserve">, t. y. priėmimas galės būti vykdomas tik tada, kai bus pasiekti </w:t>
      </w:r>
      <w:r w:rsidR="00320267">
        <w:t>visi diegimo paslaugų rezultatai:</w:t>
      </w:r>
    </w:p>
    <w:p w14:paraId="5719BE2A" w14:textId="44601861" w:rsidR="00320267" w:rsidRDefault="00141805" w:rsidP="00C71428">
      <w:pPr>
        <w:pStyle w:val="ListParagraph"/>
        <w:numPr>
          <w:ilvl w:val="1"/>
          <w:numId w:val="38"/>
        </w:numPr>
      </w:pPr>
      <w:r>
        <w:t>PACS</w:t>
      </w:r>
      <w:r w:rsidR="00320267">
        <w:t xml:space="preserve"> visiškai įdiegta ir paruošta darbui;</w:t>
      </w:r>
    </w:p>
    <w:p w14:paraId="5085AA77" w14:textId="3722D96C" w:rsidR="00320267" w:rsidRDefault="00320267" w:rsidP="00C71428">
      <w:pPr>
        <w:pStyle w:val="ListParagraph"/>
        <w:numPr>
          <w:ilvl w:val="1"/>
          <w:numId w:val="38"/>
        </w:numPr>
      </w:pPr>
      <w:r>
        <w:t>Įdiegtos duomenų mainų integracinės sąsajos;</w:t>
      </w:r>
    </w:p>
    <w:p w14:paraId="4EFBC6C5" w14:textId="73026038" w:rsidR="00320267" w:rsidRDefault="00320267" w:rsidP="00C71428">
      <w:pPr>
        <w:pStyle w:val="ListParagraph"/>
        <w:numPr>
          <w:ilvl w:val="1"/>
          <w:numId w:val="38"/>
        </w:numPr>
      </w:pPr>
      <w:r>
        <w:lastRenderedPageBreak/>
        <w:t xml:space="preserve">Prijungta </w:t>
      </w:r>
      <w:r w:rsidR="00141805">
        <w:t>medicininė</w:t>
      </w:r>
      <w:r>
        <w:t xml:space="preserve"> įranga;</w:t>
      </w:r>
    </w:p>
    <w:p w14:paraId="47D292B4" w14:textId="0409FD42" w:rsidR="00320267" w:rsidRDefault="00320267" w:rsidP="00C71428">
      <w:pPr>
        <w:pStyle w:val="ListParagraph"/>
        <w:numPr>
          <w:ilvl w:val="1"/>
          <w:numId w:val="38"/>
        </w:numPr>
      </w:pPr>
      <w:r>
        <w:t>Pašalinti testavimo metu nustatyti trūkumai;</w:t>
      </w:r>
    </w:p>
    <w:p w14:paraId="0E456FF9" w14:textId="648112EB" w:rsidR="00320267" w:rsidRDefault="00C71428" w:rsidP="00C71428">
      <w:pPr>
        <w:pStyle w:val="ListParagraph"/>
        <w:numPr>
          <w:ilvl w:val="1"/>
          <w:numId w:val="38"/>
        </w:numPr>
      </w:pPr>
      <w:r>
        <w:t>Pateikta mokymo medžiaga ir apmokyti naudotojai;</w:t>
      </w:r>
    </w:p>
    <w:p w14:paraId="46BFA39A" w14:textId="3860067D" w:rsidR="00C71428" w:rsidRDefault="00C71428" w:rsidP="00C71428">
      <w:pPr>
        <w:pStyle w:val="ListParagraph"/>
        <w:numPr>
          <w:ilvl w:val="1"/>
          <w:numId w:val="38"/>
        </w:numPr>
      </w:pPr>
      <w:r>
        <w:t>Pateikta informacinės sistemos dokumentacija (instrukcijos);</w:t>
      </w:r>
    </w:p>
    <w:p w14:paraId="66391CA0" w14:textId="0216FCD1" w:rsidR="00C71428" w:rsidRDefault="00C71428" w:rsidP="00C71428">
      <w:pPr>
        <w:pStyle w:val="ListParagraph"/>
        <w:numPr>
          <w:ilvl w:val="1"/>
          <w:numId w:val="38"/>
        </w:numPr>
      </w:pPr>
      <w:r>
        <w:t xml:space="preserve">Pateikta ir suderinta </w:t>
      </w:r>
      <w:r w:rsidRPr="00534EFB">
        <w:t xml:space="preserve">Galutinė </w:t>
      </w:r>
      <w:r>
        <w:t>paslaugų teikimo ataskaita.</w:t>
      </w:r>
    </w:p>
    <w:p w14:paraId="635018A8" w14:textId="21AD4660" w:rsidR="001D1491" w:rsidRPr="00C60956" w:rsidRDefault="001D1491" w:rsidP="009E3636">
      <w:pPr>
        <w:pStyle w:val="ListParagraph"/>
      </w:pPr>
      <w:r w:rsidRPr="00C60956">
        <w:t>Rezultatų priėmimas-perdavimas bus įformintas priėmimo-perdavimo aktais. Priėmimo-perdavimo aktų kiekį ir periodiškumą Diegėjas turi suderinti su Perkančiąja organizacija Paslaugų teikimo grafike.</w:t>
      </w:r>
    </w:p>
    <w:p w14:paraId="76F40C6F" w14:textId="5F5F1116" w:rsidR="0005249C" w:rsidRPr="00C60956" w:rsidRDefault="0005249C" w:rsidP="009E3636">
      <w:pPr>
        <w:pStyle w:val="ListParagraph"/>
      </w:pPr>
      <w:r w:rsidRPr="00C60956">
        <w:t>Visos</w:t>
      </w:r>
      <w:r w:rsidR="002A171A" w:rsidRPr="00C60956">
        <w:t xml:space="preserve"> </w:t>
      </w:r>
      <w:r w:rsidR="00141805">
        <w:t>PACS</w:t>
      </w:r>
      <w:r w:rsidR="002A171A" w:rsidRPr="00C60956">
        <w:t xml:space="preserve"> </w:t>
      </w:r>
      <w:r w:rsidR="00320267">
        <w:t xml:space="preserve">diegimo </w:t>
      </w:r>
      <w:r w:rsidRPr="00C60956">
        <w:t xml:space="preserve">paslaugos (paslaugų rezultatai) bus priimamos pasirašant galutinį </w:t>
      </w:r>
      <w:r w:rsidR="007A0EFA" w:rsidRPr="00C60956">
        <w:t xml:space="preserve">paslaugų </w:t>
      </w:r>
      <w:r w:rsidRPr="00C60956">
        <w:t>priėmimo-perdavimo aktą.</w:t>
      </w:r>
    </w:p>
    <w:p w14:paraId="0B8E00DA" w14:textId="2BD83883" w:rsidR="0005249C" w:rsidRPr="00881651" w:rsidRDefault="0005249C" w:rsidP="009E3636">
      <w:pPr>
        <w:pStyle w:val="ListParagraph"/>
      </w:pPr>
      <w:r w:rsidRPr="00881651">
        <w:t>Siekiant užtikrinti sklandų Projekto tęstinumą</w:t>
      </w:r>
      <w:r w:rsidR="00881651" w:rsidRPr="00881651">
        <w:t>, naujai suku</w:t>
      </w:r>
      <w:r w:rsidR="002118A5">
        <w:t>r</w:t>
      </w:r>
      <w:r w:rsidR="00881651" w:rsidRPr="00881651">
        <w:t>tai programinei įrangai</w:t>
      </w:r>
      <w:r w:rsidRPr="00881651">
        <w:t>:</w:t>
      </w:r>
    </w:p>
    <w:p w14:paraId="5B64C1D1" w14:textId="7D232027" w:rsidR="0005249C" w:rsidRPr="00881651" w:rsidRDefault="0005249C" w:rsidP="00BB7324">
      <w:pPr>
        <w:pStyle w:val="ListParagraph"/>
        <w:numPr>
          <w:ilvl w:val="1"/>
          <w:numId w:val="38"/>
        </w:numPr>
      </w:pPr>
      <w:r w:rsidRPr="00881651">
        <w:t xml:space="preserve">Diegėjas, nepažeidžiant autoriaus teisių turėtojo ar trečiųjų šalių intelektinės nuosavybės teisių, </w:t>
      </w:r>
      <w:r w:rsidR="00842DFA" w:rsidRPr="00881651">
        <w:t>S</w:t>
      </w:r>
      <w:r w:rsidRPr="00881651">
        <w:t xml:space="preserve">utartimi perduoda </w:t>
      </w:r>
      <w:r w:rsidR="004E71B1" w:rsidRPr="00881651">
        <w:t>Perkančiajai</w:t>
      </w:r>
      <w:r w:rsidR="00F47EFE" w:rsidRPr="00881651">
        <w:t xml:space="preserve"> organizacijai</w:t>
      </w:r>
      <w:r w:rsidRPr="00881651">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w:t>
      </w:r>
    </w:p>
    <w:p w14:paraId="2180A239" w14:textId="43672E5F" w:rsidR="0005249C" w:rsidRPr="00881651" w:rsidRDefault="0005249C" w:rsidP="00BB7324">
      <w:pPr>
        <w:pStyle w:val="ListParagraph"/>
        <w:numPr>
          <w:ilvl w:val="1"/>
          <w:numId w:val="38"/>
        </w:numPr>
      </w:pPr>
      <w:r w:rsidRPr="00881651">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4E71B1" w:rsidRPr="00881651">
        <w:t>Perkančiajai</w:t>
      </w:r>
      <w:r w:rsidR="00F47EFE" w:rsidRPr="00881651">
        <w:t xml:space="preserve"> organizacijai</w:t>
      </w:r>
      <w:r w:rsidRPr="00881651">
        <w:t xml:space="preserve"> neturi apriboti šias teises perdavusio Diegėjo teisės be atskiro </w:t>
      </w:r>
      <w:r w:rsidR="00F47EFE" w:rsidRPr="00881651">
        <w:t>Perkančiosios organizacijos</w:t>
      </w:r>
      <w:r w:rsidRPr="00881651">
        <w:t xml:space="preserve"> sutikimo toliau vystyti, tobulinti, platinti ir atlikti kitus reikiamus veiksmus su sukurta programine įranga ar parengtais projektiniais dokumentais.</w:t>
      </w:r>
    </w:p>
    <w:p w14:paraId="6F2184D2" w14:textId="09EF725A" w:rsidR="0005249C" w:rsidRPr="00881651" w:rsidRDefault="0005249C" w:rsidP="00BB7324">
      <w:pPr>
        <w:pStyle w:val="ListParagraph"/>
        <w:numPr>
          <w:ilvl w:val="1"/>
          <w:numId w:val="38"/>
        </w:numPr>
      </w:pPr>
      <w:r w:rsidRPr="00881651">
        <w:t xml:space="preserve">Diegėjas neturi teisės atskleisti jokios su paslaugų teikimu susijusios informacijos trečiosioms šalims be Perkančiosios organizacijos raštiško leidimo </w:t>
      </w:r>
      <w:r w:rsidR="00320267" w:rsidRPr="00881651">
        <w:t>nebent</w:t>
      </w:r>
      <w:r w:rsidRPr="00881651">
        <w:t xml:space="preserve"> to reikalauja įstatymai.</w:t>
      </w:r>
    </w:p>
    <w:p w14:paraId="73F15E07" w14:textId="7EFBFB32" w:rsidR="0005249C" w:rsidRPr="00E73A1A" w:rsidRDefault="0005249C" w:rsidP="0005249C">
      <w:pPr>
        <w:pStyle w:val="Heading2"/>
      </w:pPr>
      <w:bookmarkStart w:id="61" w:name="_Ref1743145"/>
      <w:bookmarkStart w:id="62" w:name="_Ref1743170"/>
      <w:bookmarkStart w:id="63" w:name="_Toc47027271"/>
      <w:bookmarkStart w:id="64" w:name="_Ref194485399"/>
      <w:bookmarkStart w:id="65" w:name="_Toc229010580"/>
      <w:r w:rsidRPr="00E73A1A">
        <w:t>Reikalavimai</w:t>
      </w:r>
      <w:r w:rsidR="002A171A" w:rsidRPr="00E73A1A">
        <w:t xml:space="preserve"> </w:t>
      </w:r>
      <w:r w:rsidR="00AD65B5" w:rsidRPr="00E73A1A">
        <w:t>PACS</w:t>
      </w:r>
      <w:r w:rsidR="002A171A" w:rsidRPr="00E73A1A">
        <w:t xml:space="preserve"> </w:t>
      </w:r>
      <w:r w:rsidR="00C16F4A" w:rsidRPr="00E73A1A">
        <w:t>diegimo</w:t>
      </w:r>
      <w:r w:rsidR="00DD31DF" w:rsidRPr="00E73A1A">
        <w:t xml:space="preserve"> </w:t>
      </w:r>
      <w:r w:rsidRPr="00E73A1A">
        <w:t>paslaugų etapams ir terminams</w:t>
      </w:r>
      <w:bookmarkEnd w:id="61"/>
      <w:bookmarkEnd w:id="62"/>
      <w:bookmarkEnd w:id="63"/>
      <w:bookmarkEnd w:id="64"/>
      <w:bookmarkEnd w:id="65"/>
    </w:p>
    <w:p w14:paraId="552CDA56" w14:textId="453B6200" w:rsidR="001B29DE" w:rsidRPr="00E73A1A" w:rsidRDefault="0005249C" w:rsidP="009E3636">
      <w:pPr>
        <w:pStyle w:val="ListParagraph"/>
      </w:pPr>
      <w:r w:rsidRPr="00E73A1A">
        <w:t xml:space="preserve">Visos paslaugos pagal </w:t>
      </w:r>
      <w:r w:rsidR="00537121" w:rsidRPr="00E73A1A">
        <w:t>S</w:t>
      </w:r>
      <w:r w:rsidRPr="00E73A1A">
        <w:t xml:space="preserve">utartį turi būti suteiktos </w:t>
      </w:r>
      <w:r w:rsidR="001B29DE" w:rsidRPr="00E73A1A">
        <w:t xml:space="preserve">ne vėliau kaip </w:t>
      </w:r>
      <w:r w:rsidR="00D13DC2" w:rsidRPr="00E73A1A">
        <w:t>per 12 mėn</w:t>
      </w:r>
      <w:r w:rsidR="002D4E7C" w:rsidRPr="00E73A1A">
        <w:t>esių</w:t>
      </w:r>
      <w:r w:rsidR="00D13DC2" w:rsidRPr="00E73A1A">
        <w:t xml:space="preserve"> po Sutarties pasiraš</w:t>
      </w:r>
      <w:r w:rsidR="002D4E7C" w:rsidRPr="00E73A1A">
        <w:t>ym</w:t>
      </w:r>
      <w:r w:rsidR="00D13DC2" w:rsidRPr="00E73A1A">
        <w:t>o</w:t>
      </w:r>
      <w:r w:rsidR="001B29DE" w:rsidRPr="00E73A1A">
        <w:t xml:space="preserve">. </w:t>
      </w:r>
      <w:r w:rsidR="000F4D50" w:rsidRPr="00E73A1A">
        <w:rPr>
          <w:szCs w:val="24"/>
        </w:rPr>
        <w:t xml:space="preserve">Sutarties galiojimo terminas gali būti pratęstas atsiradus objektyvioms, nuo </w:t>
      </w:r>
      <w:r w:rsidR="00411D92" w:rsidRPr="00E73A1A">
        <w:rPr>
          <w:szCs w:val="24"/>
        </w:rPr>
        <w:t xml:space="preserve">Diegėjo </w:t>
      </w:r>
      <w:r w:rsidR="000F4D50" w:rsidRPr="00E73A1A">
        <w:rPr>
          <w:szCs w:val="24"/>
        </w:rPr>
        <w:t xml:space="preserve">nepriklausomoms aplinkybėms, kurių nebuvo galima numatyti Sutarties pasirašymo metu. </w:t>
      </w:r>
    </w:p>
    <w:p w14:paraId="7CA1A2BF" w14:textId="684E6659" w:rsidR="00582725" w:rsidRPr="00E73A1A" w:rsidRDefault="00141805" w:rsidP="009E3636">
      <w:pPr>
        <w:pStyle w:val="ListParagraph"/>
      </w:pPr>
      <w:r w:rsidRPr="00E73A1A">
        <w:rPr>
          <w:szCs w:val="24"/>
        </w:rPr>
        <w:t>PACS</w:t>
      </w:r>
      <w:r w:rsidR="00582725" w:rsidRPr="00E73A1A">
        <w:rPr>
          <w:szCs w:val="24"/>
        </w:rPr>
        <w:t xml:space="preserve"> integracinės sąsajos su HIS turi būti</w:t>
      </w:r>
      <w:r w:rsidRPr="00E73A1A">
        <w:rPr>
          <w:szCs w:val="24"/>
        </w:rPr>
        <w:t xml:space="preserve"> įdiegtos po to, kai bus įdiegti</w:t>
      </w:r>
      <w:r w:rsidR="00582725" w:rsidRPr="00E73A1A">
        <w:rPr>
          <w:szCs w:val="24"/>
        </w:rPr>
        <w:t xml:space="preserve"> atitinkami ESPIS </w:t>
      </w:r>
      <w:r w:rsidR="002D4E7C" w:rsidRPr="00E73A1A">
        <w:rPr>
          <w:szCs w:val="24"/>
        </w:rPr>
        <w:t xml:space="preserve">moduliai, bet ne vėliau kaip per </w:t>
      </w:r>
      <w:r w:rsidR="00582725" w:rsidRPr="00E73A1A">
        <w:rPr>
          <w:szCs w:val="24"/>
        </w:rPr>
        <w:t>1</w:t>
      </w:r>
      <w:r w:rsidR="00963B03" w:rsidRPr="00E73A1A">
        <w:rPr>
          <w:szCs w:val="24"/>
        </w:rPr>
        <w:t>2</w:t>
      </w:r>
      <w:r w:rsidR="00582725" w:rsidRPr="00E73A1A">
        <w:rPr>
          <w:szCs w:val="24"/>
        </w:rPr>
        <w:t xml:space="preserve"> mėn</w:t>
      </w:r>
      <w:r w:rsidR="002D4E7C" w:rsidRPr="00E73A1A">
        <w:rPr>
          <w:szCs w:val="24"/>
        </w:rPr>
        <w:t>esių</w:t>
      </w:r>
      <w:r w:rsidR="00582725" w:rsidRPr="00E73A1A">
        <w:rPr>
          <w:szCs w:val="24"/>
        </w:rPr>
        <w:t xml:space="preserve"> nuo Sutarties pasirašymo datos.</w:t>
      </w:r>
    </w:p>
    <w:p w14:paraId="122B744B" w14:textId="06623004" w:rsidR="00154FEF" w:rsidRPr="00E73A1A" w:rsidRDefault="00154FEF" w:rsidP="009E3636">
      <w:pPr>
        <w:pStyle w:val="ListParagraph"/>
      </w:pPr>
      <w:r w:rsidRPr="00E73A1A">
        <w:rPr>
          <w:szCs w:val="24"/>
        </w:rPr>
        <w:t>Sutartis gali būti pratęsta ne ilgesniam kaip 6 mėnesių laikotarpiui. Sutarties pratęsimas įforminamas rašytiniu abiejų šalių susitarimu, kuris tampa neatskiriama Sutarties dalimi.</w:t>
      </w:r>
    </w:p>
    <w:p w14:paraId="7F713FA4" w14:textId="15D7299F" w:rsidR="00583C89" w:rsidRDefault="006C5462" w:rsidP="0005249C">
      <w:pPr>
        <w:pStyle w:val="ListParagraph"/>
      </w:pPr>
      <w:r w:rsidRPr="00E73A1A">
        <w:t>Diegėjas inicijavimo etapo metu turi pasiūlyti</w:t>
      </w:r>
      <w:r w:rsidRPr="00C60956">
        <w:t xml:space="preserve"> ir su Perkančiąją organizacija suderinti optimalų Techninėje specifikacijoje numatytų veiklų bei funkcinių ir nefunkcinių reikalavimų įgyvendinimo grafiką, atsižvelgdamas į etapų reikalavimus.</w:t>
      </w:r>
    </w:p>
    <w:p w14:paraId="1EA75E3E" w14:textId="75433AE2" w:rsidR="00583C89" w:rsidRDefault="00583C89">
      <w:pPr>
        <w:spacing w:after="160" w:line="259" w:lineRule="auto"/>
        <w:rPr>
          <w:rFonts w:cs="Times New Roman"/>
          <w:szCs w:val="22"/>
          <w:lang w:val="lt-LT" w:eastAsia="lt-LT"/>
        </w:rPr>
      </w:pPr>
    </w:p>
    <w:sectPr w:rsidR="00583C89" w:rsidSect="00583C89">
      <w:footerReference w:type="default" r:id="rId13"/>
      <w:pgSz w:w="11906" w:h="16838"/>
      <w:pgMar w:top="1134" w:right="849" w:bottom="1134" w:left="1135" w:header="142"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2DF4D" w14:textId="77777777" w:rsidR="00053C2B" w:rsidRDefault="00053C2B">
      <w:pPr>
        <w:spacing w:line="240" w:lineRule="auto"/>
      </w:pPr>
      <w:r>
        <w:separator/>
      </w:r>
    </w:p>
  </w:endnote>
  <w:endnote w:type="continuationSeparator" w:id="0">
    <w:p w14:paraId="72A918BD" w14:textId="77777777" w:rsidR="00053C2B" w:rsidRDefault="00053C2B">
      <w:pPr>
        <w:spacing w:line="240" w:lineRule="auto"/>
      </w:pPr>
      <w:r>
        <w:continuationSeparator/>
      </w:r>
    </w:p>
  </w:endnote>
  <w:endnote w:type="continuationNotice" w:id="1">
    <w:p w14:paraId="5EB38AA8" w14:textId="77777777" w:rsidR="00053C2B" w:rsidRDefault="00053C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EYInterstate Light">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charset w:val="00"/>
    <w:family w:val="auto"/>
    <w:pitch w:val="variable"/>
    <w:sig w:usb0="8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Bodoni MT Poster Compressed">
    <w:charset w:val="00"/>
    <w:family w:val="roman"/>
    <w:pitch w:val="variable"/>
    <w:sig w:usb0="00000003" w:usb1="00000000" w:usb2="00000000" w:usb3="00000000" w:csb0="00000011" w:csb1="00000000"/>
  </w:font>
  <w:font w:name="Microsoft YaHei UI Light">
    <w:panose1 w:val="020B0502040204020203"/>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HelveticaLT">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1"/>
      <w:gridCol w:w="3401"/>
      <w:gridCol w:w="3401"/>
    </w:tblGrid>
    <w:tr w:rsidR="00B069CE" w14:paraId="55D323AB" w14:textId="77777777">
      <w:tc>
        <w:tcPr>
          <w:tcW w:w="3401" w:type="dxa"/>
        </w:tcPr>
        <w:p w14:paraId="1499A01D" w14:textId="77777777" w:rsidR="00B069CE" w:rsidRDefault="00B069CE"/>
      </w:tc>
      <w:tc>
        <w:tcPr>
          <w:tcW w:w="3401" w:type="dxa"/>
        </w:tcPr>
        <w:p w14:paraId="64A03081" w14:textId="77777777" w:rsidR="00B069CE" w:rsidRDefault="00B069CE"/>
      </w:tc>
      <w:tc>
        <w:tcPr>
          <w:tcW w:w="3401" w:type="dxa"/>
        </w:tcPr>
        <w:p w14:paraId="7071B900" w14:textId="77777777" w:rsidR="00B069CE" w:rsidRDefault="00B069CE"/>
      </w:tc>
    </w:tr>
  </w:tbl>
  <w:p w14:paraId="200C3BE7" w14:textId="77777777" w:rsidR="00B069CE" w:rsidRDefault="00B06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1FD4" w14:textId="77777777" w:rsidR="00053C2B" w:rsidRDefault="00053C2B">
      <w:pPr>
        <w:spacing w:line="240" w:lineRule="auto"/>
      </w:pPr>
      <w:r>
        <w:separator/>
      </w:r>
    </w:p>
  </w:footnote>
  <w:footnote w:type="continuationSeparator" w:id="0">
    <w:p w14:paraId="138E877E" w14:textId="77777777" w:rsidR="00053C2B" w:rsidRDefault="00053C2B">
      <w:pPr>
        <w:spacing w:line="240" w:lineRule="auto"/>
      </w:pPr>
      <w:r>
        <w:continuationSeparator/>
      </w:r>
    </w:p>
  </w:footnote>
  <w:footnote w:type="continuationNotice" w:id="1">
    <w:p w14:paraId="74461D26" w14:textId="77777777" w:rsidR="00053C2B" w:rsidRDefault="00053C2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AF8005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1" w15:restartNumberingAfterBreak="0">
    <w:nsid w:val="0F3643CB"/>
    <w:multiLevelType w:val="hybridMultilevel"/>
    <w:tmpl w:val="D7EC2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5"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19603164"/>
    <w:multiLevelType w:val="hybridMultilevel"/>
    <w:tmpl w:val="EE16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14A5D2C"/>
    <w:multiLevelType w:val="hybridMultilevel"/>
    <w:tmpl w:val="637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25420094"/>
    <w:multiLevelType w:val="multilevel"/>
    <w:tmpl w:val="CD4C98AE"/>
    <w:name w:val="PwCListBullets1"/>
    <w:lvl w:ilvl="0">
      <w:start w:val="1"/>
      <w:numFmt w:val="bullet"/>
      <w:pStyle w:val="Bullets2"/>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83400ED"/>
    <w:multiLevelType w:val="hybridMultilevel"/>
    <w:tmpl w:val="8906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7"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B3D4320"/>
    <w:multiLevelType w:val="multilevel"/>
    <w:tmpl w:val="7E4CBB40"/>
    <w:lvl w:ilvl="0">
      <w:start w:val="1"/>
      <w:numFmt w:val="decimal"/>
      <w:pStyle w:val="ListParagraph"/>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2"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3"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6DF103D"/>
    <w:multiLevelType w:val="hybridMultilevel"/>
    <w:tmpl w:val="42E4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7"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8" w15:restartNumberingAfterBreak="0">
    <w:nsid w:val="56570EFF"/>
    <w:multiLevelType w:val="hybridMultilevel"/>
    <w:tmpl w:val="E6D0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BC2B92"/>
    <w:multiLevelType w:val="hybridMultilevel"/>
    <w:tmpl w:val="67E4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5D2C28"/>
    <w:multiLevelType w:val="hybridMultilevel"/>
    <w:tmpl w:val="81F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4" w15:restartNumberingAfterBreak="0">
    <w:nsid w:val="694973DD"/>
    <w:multiLevelType w:val="hybridMultilevel"/>
    <w:tmpl w:val="8DEE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EBC6D4F"/>
    <w:multiLevelType w:val="hybridMultilevel"/>
    <w:tmpl w:val="94F8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1923BD"/>
    <w:multiLevelType w:val="hybridMultilevel"/>
    <w:tmpl w:val="92E0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50"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1E3476"/>
    <w:multiLevelType w:val="multilevel"/>
    <w:tmpl w:val="08B8D9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val="0"/>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6699725">
    <w:abstractNumId w:val="12"/>
  </w:num>
  <w:num w:numId="2" w16cid:durableId="2063551157">
    <w:abstractNumId w:val="25"/>
  </w:num>
  <w:num w:numId="3" w16cid:durableId="1884247673">
    <w:abstractNumId w:val="52"/>
  </w:num>
  <w:num w:numId="4" w16cid:durableId="878277015">
    <w:abstractNumId w:val="50"/>
  </w:num>
  <w:num w:numId="5" w16cid:durableId="2019916547">
    <w:abstractNumId w:val="39"/>
  </w:num>
  <w:num w:numId="6" w16cid:durableId="855771689">
    <w:abstractNumId w:val="21"/>
  </w:num>
  <w:num w:numId="7" w16cid:durableId="1414159825">
    <w:abstractNumId w:val="33"/>
  </w:num>
  <w:num w:numId="8" w16cid:durableId="467554454">
    <w:abstractNumId w:val="1"/>
  </w:num>
  <w:num w:numId="9" w16cid:durableId="208763532">
    <w:abstractNumId w:val="0"/>
  </w:num>
  <w:num w:numId="10" w16cid:durableId="1489786955">
    <w:abstractNumId w:val="23"/>
  </w:num>
  <w:num w:numId="11" w16cid:durableId="2049909986">
    <w:abstractNumId w:val="2"/>
  </w:num>
  <w:num w:numId="12" w16cid:durableId="724718336">
    <w:abstractNumId w:val="10"/>
  </w:num>
  <w:num w:numId="13" w16cid:durableId="1964189868">
    <w:abstractNumId w:val="5"/>
  </w:num>
  <w:num w:numId="14" w16cid:durableId="1066224023">
    <w:abstractNumId w:val="15"/>
  </w:num>
  <w:num w:numId="15" w16cid:durableId="1803570579">
    <w:abstractNumId w:val="6"/>
  </w:num>
  <w:num w:numId="16" w16cid:durableId="995647854">
    <w:abstractNumId w:val="8"/>
  </w:num>
  <w:num w:numId="17" w16cid:durableId="2009820742">
    <w:abstractNumId w:val="13"/>
  </w:num>
  <w:num w:numId="18" w16cid:durableId="2086606241">
    <w:abstractNumId w:val="49"/>
  </w:num>
  <w:num w:numId="19" w16cid:durableId="817108540">
    <w:abstractNumId w:val="4"/>
  </w:num>
  <w:num w:numId="20" w16cid:durableId="1010064851">
    <w:abstractNumId w:val="37"/>
  </w:num>
  <w:num w:numId="21" w16cid:durableId="763889027">
    <w:abstractNumId w:val="36"/>
  </w:num>
  <w:num w:numId="22" w16cid:durableId="23992564">
    <w:abstractNumId w:val="31"/>
  </w:num>
  <w:num w:numId="23" w16cid:durableId="1022974766">
    <w:abstractNumId w:val="35"/>
  </w:num>
  <w:num w:numId="24" w16cid:durableId="32466999">
    <w:abstractNumId w:val="22"/>
  </w:num>
  <w:num w:numId="25" w16cid:durableId="1769542318">
    <w:abstractNumId w:val="54"/>
  </w:num>
  <w:num w:numId="26" w16cid:durableId="980228667">
    <w:abstractNumId w:val="3"/>
  </w:num>
  <w:num w:numId="27" w16cid:durableId="892809999">
    <w:abstractNumId w:val="32"/>
  </w:num>
  <w:num w:numId="28" w16cid:durableId="2057656696">
    <w:abstractNumId w:val="45"/>
  </w:num>
  <w:num w:numId="29" w16cid:durableId="1857234668">
    <w:abstractNumId w:val="26"/>
  </w:num>
  <w:num w:numId="30" w16cid:durableId="1423255409">
    <w:abstractNumId w:val="51"/>
  </w:num>
  <w:num w:numId="31" w16cid:durableId="97530372">
    <w:abstractNumId w:val="16"/>
  </w:num>
  <w:num w:numId="32" w16cid:durableId="1029377548">
    <w:abstractNumId w:val="27"/>
  </w:num>
  <w:num w:numId="33" w16cid:durableId="1388603126">
    <w:abstractNumId w:val="18"/>
  </w:num>
  <w:num w:numId="34" w16cid:durableId="2023891080">
    <w:abstractNumId w:val="7"/>
  </w:num>
  <w:num w:numId="35" w16cid:durableId="1182281361">
    <w:abstractNumId w:val="19"/>
  </w:num>
  <w:num w:numId="36" w16cid:durableId="1132285810">
    <w:abstractNumId w:val="29"/>
  </w:num>
  <w:num w:numId="37" w16cid:durableId="870386414">
    <w:abstractNumId w:val="53"/>
  </w:num>
  <w:num w:numId="38" w16cid:durableId="1354922100">
    <w:abstractNumId w:val="30"/>
  </w:num>
  <w:num w:numId="39" w16cid:durableId="1312127599">
    <w:abstractNumId w:val="28"/>
  </w:num>
  <w:num w:numId="40" w16cid:durableId="915436425">
    <w:abstractNumId w:val="42"/>
  </w:num>
  <w:num w:numId="41" w16cid:durableId="1765371424">
    <w:abstractNumId w:val="14"/>
  </w:num>
  <w:num w:numId="42" w16cid:durableId="1719546047">
    <w:abstractNumId w:val="43"/>
  </w:num>
  <w:num w:numId="43" w16cid:durableId="496767739">
    <w:abstractNumId w:val="47"/>
  </w:num>
  <w:num w:numId="44" w16cid:durableId="157039683">
    <w:abstractNumId w:val="9"/>
  </w:num>
  <w:num w:numId="45" w16cid:durableId="1529954056">
    <w:abstractNumId w:val="38"/>
  </w:num>
  <w:num w:numId="46" w16cid:durableId="1214465484">
    <w:abstractNumId w:val="24"/>
  </w:num>
  <w:num w:numId="47" w16cid:durableId="1584291970">
    <w:abstractNumId w:val="40"/>
  </w:num>
  <w:num w:numId="48" w16cid:durableId="1002321101">
    <w:abstractNumId w:val="20"/>
  </w:num>
  <w:num w:numId="49" w16cid:durableId="1589581050">
    <w:abstractNumId w:val="48"/>
  </w:num>
  <w:num w:numId="50" w16cid:durableId="147020773">
    <w:abstractNumId w:val="34"/>
  </w:num>
  <w:num w:numId="51" w16cid:durableId="530344647">
    <w:abstractNumId w:val="41"/>
  </w:num>
  <w:num w:numId="52" w16cid:durableId="864635664">
    <w:abstractNumId w:val="44"/>
  </w:num>
  <w:num w:numId="53" w16cid:durableId="336809161">
    <w:abstractNumId w:val="46"/>
  </w:num>
  <w:num w:numId="54" w16cid:durableId="520360142">
    <w:abstractNumId w:val="17"/>
  </w:num>
  <w:num w:numId="55" w16cid:durableId="661813343">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03F8"/>
    <w:rsid w:val="000005E5"/>
    <w:rsid w:val="00000643"/>
    <w:rsid w:val="0000081C"/>
    <w:rsid w:val="00000EF7"/>
    <w:rsid w:val="00000F00"/>
    <w:rsid w:val="0000105A"/>
    <w:rsid w:val="000011E1"/>
    <w:rsid w:val="000014F1"/>
    <w:rsid w:val="00001596"/>
    <w:rsid w:val="0000162E"/>
    <w:rsid w:val="00001A22"/>
    <w:rsid w:val="00001AD5"/>
    <w:rsid w:val="00001ADF"/>
    <w:rsid w:val="00001BC1"/>
    <w:rsid w:val="00001E3E"/>
    <w:rsid w:val="00001EF3"/>
    <w:rsid w:val="00001EFB"/>
    <w:rsid w:val="00001FA7"/>
    <w:rsid w:val="00002119"/>
    <w:rsid w:val="0000248F"/>
    <w:rsid w:val="00002578"/>
    <w:rsid w:val="00002EE5"/>
    <w:rsid w:val="00003233"/>
    <w:rsid w:val="00003530"/>
    <w:rsid w:val="0000368B"/>
    <w:rsid w:val="000046BF"/>
    <w:rsid w:val="0000479E"/>
    <w:rsid w:val="000047F2"/>
    <w:rsid w:val="00004A82"/>
    <w:rsid w:val="00004B74"/>
    <w:rsid w:val="00004C8E"/>
    <w:rsid w:val="00004D3B"/>
    <w:rsid w:val="000050F0"/>
    <w:rsid w:val="0000568E"/>
    <w:rsid w:val="000056FF"/>
    <w:rsid w:val="00005844"/>
    <w:rsid w:val="00005F8A"/>
    <w:rsid w:val="000063EE"/>
    <w:rsid w:val="000063F3"/>
    <w:rsid w:val="00006474"/>
    <w:rsid w:val="00006646"/>
    <w:rsid w:val="00006818"/>
    <w:rsid w:val="00006B18"/>
    <w:rsid w:val="00006BFD"/>
    <w:rsid w:val="00006D35"/>
    <w:rsid w:val="000070DB"/>
    <w:rsid w:val="00007344"/>
    <w:rsid w:val="000074C8"/>
    <w:rsid w:val="000076C2"/>
    <w:rsid w:val="00010135"/>
    <w:rsid w:val="000101C9"/>
    <w:rsid w:val="00010261"/>
    <w:rsid w:val="000107B7"/>
    <w:rsid w:val="00010AAB"/>
    <w:rsid w:val="00010C3F"/>
    <w:rsid w:val="00011237"/>
    <w:rsid w:val="000112E7"/>
    <w:rsid w:val="0001155C"/>
    <w:rsid w:val="00011873"/>
    <w:rsid w:val="00011A9D"/>
    <w:rsid w:val="00012FF4"/>
    <w:rsid w:val="00013290"/>
    <w:rsid w:val="00013315"/>
    <w:rsid w:val="000136A7"/>
    <w:rsid w:val="00013DD7"/>
    <w:rsid w:val="00013F0B"/>
    <w:rsid w:val="00014154"/>
    <w:rsid w:val="000142A6"/>
    <w:rsid w:val="0001475A"/>
    <w:rsid w:val="0001505B"/>
    <w:rsid w:val="0001557D"/>
    <w:rsid w:val="00015681"/>
    <w:rsid w:val="0001570F"/>
    <w:rsid w:val="00015B15"/>
    <w:rsid w:val="0001667F"/>
    <w:rsid w:val="000169DC"/>
    <w:rsid w:val="00016C22"/>
    <w:rsid w:val="00016CC6"/>
    <w:rsid w:val="00017285"/>
    <w:rsid w:val="00017304"/>
    <w:rsid w:val="0001734B"/>
    <w:rsid w:val="000173C5"/>
    <w:rsid w:val="00017B47"/>
    <w:rsid w:val="00020731"/>
    <w:rsid w:val="000209ED"/>
    <w:rsid w:val="000212F9"/>
    <w:rsid w:val="000213CC"/>
    <w:rsid w:val="00021424"/>
    <w:rsid w:val="000216A0"/>
    <w:rsid w:val="00021AEB"/>
    <w:rsid w:val="00021BAC"/>
    <w:rsid w:val="000222DB"/>
    <w:rsid w:val="00022426"/>
    <w:rsid w:val="0002249F"/>
    <w:rsid w:val="000224D5"/>
    <w:rsid w:val="00022CC1"/>
    <w:rsid w:val="00022D48"/>
    <w:rsid w:val="00022E5B"/>
    <w:rsid w:val="0002305B"/>
    <w:rsid w:val="000232D6"/>
    <w:rsid w:val="0002342E"/>
    <w:rsid w:val="0002392A"/>
    <w:rsid w:val="00023BAA"/>
    <w:rsid w:val="00023D3D"/>
    <w:rsid w:val="00023D65"/>
    <w:rsid w:val="00023F15"/>
    <w:rsid w:val="000240DC"/>
    <w:rsid w:val="000247CB"/>
    <w:rsid w:val="000249F2"/>
    <w:rsid w:val="000251BE"/>
    <w:rsid w:val="0002527A"/>
    <w:rsid w:val="0002538D"/>
    <w:rsid w:val="0002577C"/>
    <w:rsid w:val="00025F18"/>
    <w:rsid w:val="00025FB4"/>
    <w:rsid w:val="00026B24"/>
    <w:rsid w:val="00026D44"/>
    <w:rsid w:val="000271F3"/>
    <w:rsid w:val="0002721D"/>
    <w:rsid w:val="000272B9"/>
    <w:rsid w:val="00027764"/>
    <w:rsid w:val="00027A53"/>
    <w:rsid w:val="00027D93"/>
    <w:rsid w:val="00027ECD"/>
    <w:rsid w:val="00027FE0"/>
    <w:rsid w:val="0003029A"/>
    <w:rsid w:val="000309F2"/>
    <w:rsid w:val="0003195B"/>
    <w:rsid w:val="00031AB3"/>
    <w:rsid w:val="00031B16"/>
    <w:rsid w:val="00031DA8"/>
    <w:rsid w:val="000320D1"/>
    <w:rsid w:val="000326BA"/>
    <w:rsid w:val="00032763"/>
    <w:rsid w:val="000329A3"/>
    <w:rsid w:val="00032A2A"/>
    <w:rsid w:val="00033053"/>
    <w:rsid w:val="00033764"/>
    <w:rsid w:val="00033EC8"/>
    <w:rsid w:val="000343D7"/>
    <w:rsid w:val="0003443F"/>
    <w:rsid w:val="00034522"/>
    <w:rsid w:val="000347B7"/>
    <w:rsid w:val="00034810"/>
    <w:rsid w:val="00034A8A"/>
    <w:rsid w:val="00034AED"/>
    <w:rsid w:val="00034D00"/>
    <w:rsid w:val="00034D8E"/>
    <w:rsid w:val="00035686"/>
    <w:rsid w:val="000357EF"/>
    <w:rsid w:val="00035859"/>
    <w:rsid w:val="00035B43"/>
    <w:rsid w:val="00035DDD"/>
    <w:rsid w:val="00035F60"/>
    <w:rsid w:val="00036172"/>
    <w:rsid w:val="0003646A"/>
    <w:rsid w:val="000364CB"/>
    <w:rsid w:val="00036579"/>
    <w:rsid w:val="000367AE"/>
    <w:rsid w:val="00036C5D"/>
    <w:rsid w:val="00037188"/>
    <w:rsid w:val="000373DF"/>
    <w:rsid w:val="00037461"/>
    <w:rsid w:val="000375CC"/>
    <w:rsid w:val="00037619"/>
    <w:rsid w:val="00037C31"/>
    <w:rsid w:val="00037F3A"/>
    <w:rsid w:val="00040296"/>
    <w:rsid w:val="000402BD"/>
    <w:rsid w:val="0004075C"/>
    <w:rsid w:val="000407E7"/>
    <w:rsid w:val="00040B4B"/>
    <w:rsid w:val="00040E0C"/>
    <w:rsid w:val="00040E58"/>
    <w:rsid w:val="00041C0F"/>
    <w:rsid w:val="00041C7E"/>
    <w:rsid w:val="00041DCF"/>
    <w:rsid w:val="00042219"/>
    <w:rsid w:val="0004225F"/>
    <w:rsid w:val="000423BE"/>
    <w:rsid w:val="000425E8"/>
    <w:rsid w:val="00042E58"/>
    <w:rsid w:val="00042F0B"/>
    <w:rsid w:val="000431D3"/>
    <w:rsid w:val="00043354"/>
    <w:rsid w:val="000433A4"/>
    <w:rsid w:val="00043661"/>
    <w:rsid w:val="00043919"/>
    <w:rsid w:val="00043964"/>
    <w:rsid w:val="00043A2B"/>
    <w:rsid w:val="00043AD1"/>
    <w:rsid w:val="00043BD7"/>
    <w:rsid w:val="00043D73"/>
    <w:rsid w:val="00043E29"/>
    <w:rsid w:val="000444FE"/>
    <w:rsid w:val="0004478F"/>
    <w:rsid w:val="00044EE0"/>
    <w:rsid w:val="00044FA3"/>
    <w:rsid w:val="00045117"/>
    <w:rsid w:val="00045960"/>
    <w:rsid w:val="00045F69"/>
    <w:rsid w:val="0004636F"/>
    <w:rsid w:val="000463F8"/>
    <w:rsid w:val="00046A74"/>
    <w:rsid w:val="00046D5F"/>
    <w:rsid w:val="00046F66"/>
    <w:rsid w:val="00046FE4"/>
    <w:rsid w:val="00047564"/>
    <w:rsid w:val="00047A7F"/>
    <w:rsid w:val="00047B20"/>
    <w:rsid w:val="00047DAA"/>
    <w:rsid w:val="00047E6D"/>
    <w:rsid w:val="00047ED3"/>
    <w:rsid w:val="00050190"/>
    <w:rsid w:val="0005035F"/>
    <w:rsid w:val="00050422"/>
    <w:rsid w:val="00050959"/>
    <w:rsid w:val="00050A43"/>
    <w:rsid w:val="0005116C"/>
    <w:rsid w:val="000512E8"/>
    <w:rsid w:val="00051478"/>
    <w:rsid w:val="00051AF2"/>
    <w:rsid w:val="00052049"/>
    <w:rsid w:val="0005249C"/>
    <w:rsid w:val="0005282F"/>
    <w:rsid w:val="000528F9"/>
    <w:rsid w:val="00052E54"/>
    <w:rsid w:val="000534F0"/>
    <w:rsid w:val="00053BEC"/>
    <w:rsid w:val="00053C0E"/>
    <w:rsid w:val="00053C2B"/>
    <w:rsid w:val="00053E01"/>
    <w:rsid w:val="00053E6A"/>
    <w:rsid w:val="00053FB4"/>
    <w:rsid w:val="00054111"/>
    <w:rsid w:val="00054258"/>
    <w:rsid w:val="000544F8"/>
    <w:rsid w:val="00054940"/>
    <w:rsid w:val="00054B4D"/>
    <w:rsid w:val="00054C1D"/>
    <w:rsid w:val="00054CF6"/>
    <w:rsid w:val="00054DCA"/>
    <w:rsid w:val="00054E01"/>
    <w:rsid w:val="00054EE9"/>
    <w:rsid w:val="00054F79"/>
    <w:rsid w:val="00055B3C"/>
    <w:rsid w:val="00055F51"/>
    <w:rsid w:val="00055F54"/>
    <w:rsid w:val="000561A7"/>
    <w:rsid w:val="000563E1"/>
    <w:rsid w:val="0005675E"/>
    <w:rsid w:val="000569C3"/>
    <w:rsid w:val="00056BE8"/>
    <w:rsid w:val="00056DF0"/>
    <w:rsid w:val="00056E3A"/>
    <w:rsid w:val="00056ED8"/>
    <w:rsid w:val="00056F40"/>
    <w:rsid w:val="00057433"/>
    <w:rsid w:val="00057496"/>
    <w:rsid w:val="000576F9"/>
    <w:rsid w:val="00057AA4"/>
    <w:rsid w:val="00057B75"/>
    <w:rsid w:val="00057D08"/>
    <w:rsid w:val="000604FA"/>
    <w:rsid w:val="00060508"/>
    <w:rsid w:val="00060547"/>
    <w:rsid w:val="000605BD"/>
    <w:rsid w:val="00060AB1"/>
    <w:rsid w:val="00060C69"/>
    <w:rsid w:val="000613F9"/>
    <w:rsid w:val="000619CF"/>
    <w:rsid w:val="0006200C"/>
    <w:rsid w:val="000620BE"/>
    <w:rsid w:val="00062793"/>
    <w:rsid w:val="00062A21"/>
    <w:rsid w:val="00062C26"/>
    <w:rsid w:val="00063051"/>
    <w:rsid w:val="000631AF"/>
    <w:rsid w:val="00063311"/>
    <w:rsid w:val="0006378D"/>
    <w:rsid w:val="00063D58"/>
    <w:rsid w:val="00063E63"/>
    <w:rsid w:val="000640A7"/>
    <w:rsid w:val="00064274"/>
    <w:rsid w:val="0006444B"/>
    <w:rsid w:val="00064BC6"/>
    <w:rsid w:val="00064E4D"/>
    <w:rsid w:val="00064EE7"/>
    <w:rsid w:val="00064EFE"/>
    <w:rsid w:val="00064F5F"/>
    <w:rsid w:val="00064F9E"/>
    <w:rsid w:val="000651AC"/>
    <w:rsid w:val="00065334"/>
    <w:rsid w:val="00065485"/>
    <w:rsid w:val="00065621"/>
    <w:rsid w:val="00065962"/>
    <w:rsid w:val="00065BBB"/>
    <w:rsid w:val="00065F52"/>
    <w:rsid w:val="00066411"/>
    <w:rsid w:val="00066B9D"/>
    <w:rsid w:val="00066BC2"/>
    <w:rsid w:val="00067240"/>
    <w:rsid w:val="00067771"/>
    <w:rsid w:val="000677F0"/>
    <w:rsid w:val="00067902"/>
    <w:rsid w:val="00067FEA"/>
    <w:rsid w:val="000708AF"/>
    <w:rsid w:val="00070C67"/>
    <w:rsid w:val="0007125B"/>
    <w:rsid w:val="000716EC"/>
    <w:rsid w:val="0007173A"/>
    <w:rsid w:val="00071C0C"/>
    <w:rsid w:val="00071D88"/>
    <w:rsid w:val="00071F44"/>
    <w:rsid w:val="000722F5"/>
    <w:rsid w:val="0007234C"/>
    <w:rsid w:val="000723AD"/>
    <w:rsid w:val="0007254B"/>
    <w:rsid w:val="00072778"/>
    <w:rsid w:val="00072BF4"/>
    <w:rsid w:val="00072C20"/>
    <w:rsid w:val="00072DD5"/>
    <w:rsid w:val="00072FAA"/>
    <w:rsid w:val="0007378E"/>
    <w:rsid w:val="0007387D"/>
    <w:rsid w:val="00073B55"/>
    <w:rsid w:val="00073CE1"/>
    <w:rsid w:val="0007431F"/>
    <w:rsid w:val="0007454A"/>
    <w:rsid w:val="000745A8"/>
    <w:rsid w:val="00074731"/>
    <w:rsid w:val="00074D3F"/>
    <w:rsid w:val="00074E1E"/>
    <w:rsid w:val="00074EAF"/>
    <w:rsid w:val="00074EBF"/>
    <w:rsid w:val="00075092"/>
    <w:rsid w:val="00075153"/>
    <w:rsid w:val="000751F7"/>
    <w:rsid w:val="00075740"/>
    <w:rsid w:val="000760F8"/>
    <w:rsid w:val="0007610D"/>
    <w:rsid w:val="000764A8"/>
    <w:rsid w:val="00076B64"/>
    <w:rsid w:val="00076E1E"/>
    <w:rsid w:val="00076F12"/>
    <w:rsid w:val="00076F23"/>
    <w:rsid w:val="00076F6D"/>
    <w:rsid w:val="00077220"/>
    <w:rsid w:val="00077574"/>
    <w:rsid w:val="00077FE0"/>
    <w:rsid w:val="000804C4"/>
    <w:rsid w:val="0008066F"/>
    <w:rsid w:val="00080D1F"/>
    <w:rsid w:val="00080DC1"/>
    <w:rsid w:val="00080EE0"/>
    <w:rsid w:val="00081100"/>
    <w:rsid w:val="00081430"/>
    <w:rsid w:val="000819FC"/>
    <w:rsid w:val="00081CFA"/>
    <w:rsid w:val="00081E32"/>
    <w:rsid w:val="00082334"/>
    <w:rsid w:val="00082ED8"/>
    <w:rsid w:val="000830DB"/>
    <w:rsid w:val="00083290"/>
    <w:rsid w:val="0008339E"/>
    <w:rsid w:val="000835DE"/>
    <w:rsid w:val="00083C18"/>
    <w:rsid w:val="00083CD3"/>
    <w:rsid w:val="00083FA5"/>
    <w:rsid w:val="00084044"/>
    <w:rsid w:val="000841AA"/>
    <w:rsid w:val="0008477C"/>
    <w:rsid w:val="00084A69"/>
    <w:rsid w:val="00084B21"/>
    <w:rsid w:val="0008580D"/>
    <w:rsid w:val="000858A7"/>
    <w:rsid w:val="0008610C"/>
    <w:rsid w:val="00086308"/>
    <w:rsid w:val="000863C5"/>
    <w:rsid w:val="00086A5B"/>
    <w:rsid w:val="00086E49"/>
    <w:rsid w:val="00086FB0"/>
    <w:rsid w:val="00087468"/>
    <w:rsid w:val="000879F0"/>
    <w:rsid w:val="00087AC7"/>
    <w:rsid w:val="00087B29"/>
    <w:rsid w:val="00090009"/>
    <w:rsid w:val="0009063A"/>
    <w:rsid w:val="000906BD"/>
    <w:rsid w:val="00090AD2"/>
    <w:rsid w:val="00090B02"/>
    <w:rsid w:val="00090C52"/>
    <w:rsid w:val="00090F1A"/>
    <w:rsid w:val="0009149D"/>
    <w:rsid w:val="00091609"/>
    <w:rsid w:val="0009174B"/>
    <w:rsid w:val="000919BD"/>
    <w:rsid w:val="00092218"/>
    <w:rsid w:val="00092260"/>
    <w:rsid w:val="000928EC"/>
    <w:rsid w:val="00092FFE"/>
    <w:rsid w:val="00093042"/>
    <w:rsid w:val="00093C35"/>
    <w:rsid w:val="00093D8A"/>
    <w:rsid w:val="00093DA2"/>
    <w:rsid w:val="00093E39"/>
    <w:rsid w:val="00094093"/>
    <w:rsid w:val="00094548"/>
    <w:rsid w:val="000945B2"/>
    <w:rsid w:val="000947B2"/>
    <w:rsid w:val="00094CFE"/>
    <w:rsid w:val="00094EB2"/>
    <w:rsid w:val="00095231"/>
    <w:rsid w:val="0009642B"/>
    <w:rsid w:val="000970C8"/>
    <w:rsid w:val="000976FC"/>
    <w:rsid w:val="00097CDC"/>
    <w:rsid w:val="00097F22"/>
    <w:rsid w:val="00097FF4"/>
    <w:rsid w:val="000A0660"/>
    <w:rsid w:val="000A0E58"/>
    <w:rsid w:val="000A0FA3"/>
    <w:rsid w:val="000A13BA"/>
    <w:rsid w:val="000A150A"/>
    <w:rsid w:val="000A1687"/>
    <w:rsid w:val="000A21E3"/>
    <w:rsid w:val="000A2562"/>
    <w:rsid w:val="000A26B1"/>
    <w:rsid w:val="000A2AE8"/>
    <w:rsid w:val="000A2AF6"/>
    <w:rsid w:val="000A2CC1"/>
    <w:rsid w:val="000A2D33"/>
    <w:rsid w:val="000A2DF6"/>
    <w:rsid w:val="000A2E7F"/>
    <w:rsid w:val="000A2F05"/>
    <w:rsid w:val="000A3099"/>
    <w:rsid w:val="000A330B"/>
    <w:rsid w:val="000A33F6"/>
    <w:rsid w:val="000A3953"/>
    <w:rsid w:val="000A3C8F"/>
    <w:rsid w:val="000A42D6"/>
    <w:rsid w:val="000A44C7"/>
    <w:rsid w:val="000A44DB"/>
    <w:rsid w:val="000A461E"/>
    <w:rsid w:val="000A46FE"/>
    <w:rsid w:val="000A4881"/>
    <w:rsid w:val="000A48C6"/>
    <w:rsid w:val="000A4A67"/>
    <w:rsid w:val="000A4BB8"/>
    <w:rsid w:val="000A4D54"/>
    <w:rsid w:val="000A4D9F"/>
    <w:rsid w:val="000A4DC5"/>
    <w:rsid w:val="000A4DD3"/>
    <w:rsid w:val="000A4F09"/>
    <w:rsid w:val="000A5128"/>
    <w:rsid w:val="000A51D1"/>
    <w:rsid w:val="000A534D"/>
    <w:rsid w:val="000A58E3"/>
    <w:rsid w:val="000A59D2"/>
    <w:rsid w:val="000A5B2A"/>
    <w:rsid w:val="000A5FDD"/>
    <w:rsid w:val="000A611D"/>
    <w:rsid w:val="000A6367"/>
    <w:rsid w:val="000A6759"/>
    <w:rsid w:val="000A6B68"/>
    <w:rsid w:val="000A6CA3"/>
    <w:rsid w:val="000A7082"/>
    <w:rsid w:val="000A78A1"/>
    <w:rsid w:val="000A79FF"/>
    <w:rsid w:val="000A7F2F"/>
    <w:rsid w:val="000B0236"/>
    <w:rsid w:val="000B03E0"/>
    <w:rsid w:val="000B061F"/>
    <w:rsid w:val="000B06D4"/>
    <w:rsid w:val="000B0FD5"/>
    <w:rsid w:val="000B1531"/>
    <w:rsid w:val="000B1C58"/>
    <w:rsid w:val="000B1EDB"/>
    <w:rsid w:val="000B2345"/>
    <w:rsid w:val="000B234B"/>
    <w:rsid w:val="000B2386"/>
    <w:rsid w:val="000B254E"/>
    <w:rsid w:val="000B275B"/>
    <w:rsid w:val="000B2857"/>
    <w:rsid w:val="000B2E2D"/>
    <w:rsid w:val="000B3B0B"/>
    <w:rsid w:val="000B4259"/>
    <w:rsid w:val="000B486F"/>
    <w:rsid w:val="000B4C1F"/>
    <w:rsid w:val="000B4CB6"/>
    <w:rsid w:val="000B539C"/>
    <w:rsid w:val="000B5E4A"/>
    <w:rsid w:val="000B6387"/>
    <w:rsid w:val="000B6633"/>
    <w:rsid w:val="000B6A4D"/>
    <w:rsid w:val="000B6F6E"/>
    <w:rsid w:val="000B6FBF"/>
    <w:rsid w:val="000B7359"/>
    <w:rsid w:val="000B747E"/>
    <w:rsid w:val="000B795A"/>
    <w:rsid w:val="000C0436"/>
    <w:rsid w:val="000C04BC"/>
    <w:rsid w:val="000C0843"/>
    <w:rsid w:val="000C0BA9"/>
    <w:rsid w:val="000C0E7C"/>
    <w:rsid w:val="000C0F18"/>
    <w:rsid w:val="000C0FE3"/>
    <w:rsid w:val="000C1248"/>
    <w:rsid w:val="000C172B"/>
    <w:rsid w:val="000C29CF"/>
    <w:rsid w:val="000C2BE8"/>
    <w:rsid w:val="000C31CE"/>
    <w:rsid w:val="000C324A"/>
    <w:rsid w:val="000C33F1"/>
    <w:rsid w:val="000C346E"/>
    <w:rsid w:val="000C3839"/>
    <w:rsid w:val="000C3915"/>
    <w:rsid w:val="000C3A99"/>
    <w:rsid w:val="000C4642"/>
    <w:rsid w:val="000C5422"/>
    <w:rsid w:val="000C5556"/>
    <w:rsid w:val="000C56A0"/>
    <w:rsid w:val="000C56FE"/>
    <w:rsid w:val="000C5795"/>
    <w:rsid w:val="000C5AF6"/>
    <w:rsid w:val="000C5FAC"/>
    <w:rsid w:val="000C64C8"/>
    <w:rsid w:val="000C66A7"/>
    <w:rsid w:val="000C696A"/>
    <w:rsid w:val="000C6E4A"/>
    <w:rsid w:val="000C709D"/>
    <w:rsid w:val="000C70C3"/>
    <w:rsid w:val="000C714A"/>
    <w:rsid w:val="000C7675"/>
    <w:rsid w:val="000C7771"/>
    <w:rsid w:val="000C77BA"/>
    <w:rsid w:val="000C7DF4"/>
    <w:rsid w:val="000D03C2"/>
    <w:rsid w:val="000D05E2"/>
    <w:rsid w:val="000D0940"/>
    <w:rsid w:val="000D09A8"/>
    <w:rsid w:val="000D1BB9"/>
    <w:rsid w:val="000D1F4A"/>
    <w:rsid w:val="000D1FFC"/>
    <w:rsid w:val="000D262B"/>
    <w:rsid w:val="000D2AB8"/>
    <w:rsid w:val="000D2BF5"/>
    <w:rsid w:val="000D2C72"/>
    <w:rsid w:val="000D2E6E"/>
    <w:rsid w:val="000D2EB0"/>
    <w:rsid w:val="000D2FD1"/>
    <w:rsid w:val="000D3442"/>
    <w:rsid w:val="000D346B"/>
    <w:rsid w:val="000D36CF"/>
    <w:rsid w:val="000D39A9"/>
    <w:rsid w:val="000D3A53"/>
    <w:rsid w:val="000D43A8"/>
    <w:rsid w:val="000D4CD8"/>
    <w:rsid w:val="000D52CE"/>
    <w:rsid w:val="000D5C7B"/>
    <w:rsid w:val="000D6479"/>
    <w:rsid w:val="000D6D24"/>
    <w:rsid w:val="000D6E00"/>
    <w:rsid w:val="000D74A3"/>
    <w:rsid w:val="000D7504"/>
    <w:rsid w:val="000D7687"/>
    <w:rsid w:val="000D7E51"/>
    <w:rsid w:val="000E044C"/>
    <w:rsid w:val="000E09BD"/>
    <w:rsid w:val="000E0AA7"/>
    <w:rsid w:val="000E116E"/>
    <w:rsid w:val="000E11A8"/>
    <w:rsid w:val="000E1478"/>
    <w:rsid w:val="000E160A"/>
    <w:rsid w:val="000E17D9"/>
    <w:rsid w:val="000E18A4"/>
    <w:rsid w:val="000E1C30"/>
    <w:rsid w:val="000E2011"/>
    <w:rsid w:val="000E211B"/>
    <w:rsid w:val="000E2452"/>
    <w:rsid w:val="000E25D1"/>
    <w:rsid w:val="000E2CEA"/>
    <w:rsid w:val="000E3240"/>
    <w:rsid w:val="000E3774"/>
    <w:rsid w:val="000E37AF"/>
    <w:rsid w:val="000E38C6"/>
    <w:rsid w:val="000E3F63"/>
    <w:rsid w:val="000E46D7"/>
    <w:rsid w:val="000E4F59"/>
    <w:rsid w:val="000E50AE"/>
    <w:rsid w:val="000E531D"/>
    <w:rsid w:val="000E5480"/>
    <w:rsid w:val="000E5794"/>
    <w:rsid w:val="000E59C4"/>
    <w:rsid w:val="000E5A08"/>
    <w:rsid w:val="000E5CC0"/>
    <w:rsid w:val="000E5D4E"/>
    <w:rsid w:val="000E5E69"/>
    <w:rsid w:val="000E5FAF"/>
    <w:rsid w:val="000E6469"/>
    <w:rsid w:val="000E661A"/>
    <w:rsid w:val="000E6C68"/>
    <w:rsid w:val="000E713E"/>
    <w:rsid w:val="000E7490"/>
    <w:rsid w:val="000E7DF5"/>
    <w:rsid w:val="000E7F52"/>
    <w:rsid w:val="000F006D"/>
    <w:rsid w:val="000F08AE"/>
    <w:rsid w:val="000F0C55"/>
    <w:rsid w:val="000F0C6E"/>
    <w:rsid w:val="000F1170"/>
    <w:rsid w:val="000F1911"/>
    <w:rsid w:val="000F211E"/>
    <w:rsid w:val="000F2255"/>
    <w:rsid w:val="000F2401"/>
    <w:rsid w:val="000F26F7"/>
    <w:rsid w:val="000F2958"/>
    <w:rsid w:val="000F2C13"/>
    <w:rsid w:val="000F2D3C"/>
    <w:rsid w:val="000F2F45"/>
    <w:rsid w:val="000F3364"/>
    <w:rsid w:val="000F35AC"/>
    <w:rsid w:val="000F38AF"/>
    <w:rsid w:val="000F38E2"/>
    <w:rsid w:val="000F3AFB"/>
    <w:rsid w:val="000F3D2B"/>
    <w:rsid w:val="000F3DD9"/>
    <w:rsid w:val="000F3F35"/>
    <w:rsid w:val="000F423D"/>
    <w:rsid w:val="000F42D5"/>
    <w:rsid w:val="000F45D9"/>
    <w:rsid w:val="000F4663"/>
    <w:rsid w:val="000F4D50"/>
    <w:rsid w:val="000F4D8B"/>
    <w:rsid w:val="000F4ED2"/>
    <w:rsid w:val="000F5759"/>
    <w:rsid w:val="000F5C7A"/>
    <w:rsid w:val="000F5CF3"/>
    <w:rsid w:val="000F5D17"/>
    <w:rsid w:val="000F5EFE"/>
    <w:rsid w:val="000F5FFF"/>
    <w:rsid w:val="000F646D"/>
    <w:rsid w:val="000F6511"/>
    <w:rsid w:val="000F6949"/>
    <w:rsid w:val="000F6AD0"/>
    <w:rsid w:val="000F6C56"/>
    <w:rsid w:val="000F74F3"/>
    <w:rsid w:val="000F776F"/>
    <w:rsid w:val="000F7E67"/>
    <w:rsid w:val="001000B0"/>
    <w:rsid w:val="001000B3"/>
    <w:rsid w:val="0010025D"/>
    <w:rsid w:val="00100330"/>
    <w:rsid w:val="001005B0"/>
    <w:rsid w:val="00100625"/>
    <w:rsid w:val="001007C1"/>
    <w:rsid w:val="0010095C"/>
    <w:rsid w:val="00100B39"/>
    <w:rsid w:val="00100D04"/>
    <w:rsid w:val="00100DA0"/>
    <w:rsid w:val="00101085"/>
    <w:rsid w:val="00101283"/>
    <w:rsid w:val="00101518"/>
    <w:rsid w:val="00101894"/>
    <w:rsid w:val="00101B58"/>
    <w:rsid w:val="00101B6B"/>
    <w:rsid w:val="00101C7C"/>
    <w:rsid w:val="00101DEC"/>
    <w:rsid w:val="00101EC3"/>
    <w:rsid w:val="001020DE"/>
    <w:rsid w:val="00102500"/>
    <w:rsid w:val="00102654"/>
    <w:rsid w:val="00102805"/>
    <w:rsid w:val="0010298B"/>
    <w:rsid w:val="00102C1F"/>
    <w:rsid w:val="00102D1D"/>
    <w:rsid w:val="00102D29"/>
    <w:rsid w:val="0010381D"/>
    <w:rsid w:val="0010385E"/>
    <w:rsid w:val="001038D4"/>
    <w:rsid w:val="00103E83"/>
    <w:rsid w:val="001045AF"/>
    <w:rsid w:val="00104679"/>
    <w:rsid w:val="0010468F"/>
    <w:rsid w:val="001048C0"/>
    <w:rsid w:val="001049AC"/>
    <w:rsid w:val="00104B22"/>
    <w:rsid w:val="00104D6E"/>
    <w:rsid w:val="00105B60"/>
    <w:rsid w:val="00105D40"/>
    <w:rsid w:val="001066E4"/>
    <w:rsid w:val="0010676C"/>
    <w:rsid w:val="0010698E"/>
    <w:rsid w:val="00106F65"/>
    <w:rsid w:val="0010725D"/>
    <w:rsid w:val="00107393"/>
    <w:rsid w:val="00107483"/>
    <w:rsid w:val="001108F2"/>
    <w:rsid w:val="00110C4B"/>
    <w:rsid w:val="001116B8"/>
    <w:rsid w:val="00111A13"/>
    <w:rsid w:val="00111F9E"/>
    <w:rsid w:val="001124F3"/>
    <w:rsid w:val="001125B2"/>
    <w:rsid w:val="00112790"/>
    <w:rsid w:val="0011289B"/>
    <w:rsid w:val="001129A4"/>
    <w:rsid w:val="00112AFB"/>
    <w:rsid w:val="00112B91"/>
    <w:rsid w:val="00112FB6"/>
    <w:rsid w:val="00113220"/>
    <w:rsid w:val="00113289"/>
    <w:rsid w:val="00113A05"/>
    <w:rsid w:val="00113AE7"/>
    <w:rsid w:val="001141CF"/>
    <w:rsid w:val="00114315"/>
    <w:rsid w:val="00114466"/>
    <w:rsid w:val="0011495A"/>
    <w:rsid w:val="00114B2B"/>
    <w:rsid w:val="00114C33"/>
    <w:rsid w:val="00114DDA"/>
    <w:rsid w:val="001158CB"/>
    <w:rsid w:val="00115B18"/>
    <w:rsid w:val="00115CCC"/>
    <w:rsid w:val="00115CF2"/>
    <w:rsid w:val="00116620"/>
    <w:rsid w:val="00116645"/>
    <w:rsid w:val="001169B4"/>
    <w:rsid w:val="00116C23"/>
    <w:rsid w:val="0011757C"/>
    <w:rsid w:val="00117BE1"/>
    <w:rsid w:val="00117CD4"/>
    <w:rsid w:val="001200B9"/>
    <w:rsid w:val="00120D40"/>
    <w:rsid w:val="00120DB0"/>
    <w:rsid w:val="00120E9B"/>
    <w:rsid w:val="0012113F"/>
    <w:rsid w:val="00121387"/>
    <w:rsid w:val="001218E8"/>
    <w:rsid w:val="00121E0A"/>
    <w:rsid w:val="001222D4"/>
    <w:rsid w:val="001223DE"/>
    <w:rsid w:val="0012283A"/>
    <w:rsid w:val="00122B59"/>
    <w:rsid w:val="00123066"/>
    <w:rsid w:val="00123A40"/>
    <w:rsid w:val="00123DBD"/>
    <w:rsid w:val="00124568"/>
    <w:rsid w:val="001246FE"/>
    <w:rsid w:val="00124EFD"/>
    <w:rsid w:val="0012511F"/>
    <w:rsid w:val="001252BE"/>
    <w:rsid w:val="0012574A"/>
    <w:rsid w:val="00125A89"/>
    <w:rsid w:val="00125B11"/>
    <w:rsid w:val="00125F19"/>
    <w:rsid w:val="00125F77"/>
    <w:rsid w:val="001260EB"/>
    <w:rsid w:val="0012658D"/>
    <w:rsid w:val="00126B2F"/>
    <w:rsid w:val="00126D43"/>
    <w:rsid w:val="00126FB3"/>
    <w:rsid w:val="00127135"/>
    <w:rsid w:val="001271BD"/>
    <w:rsid w:val="001271F9"/>
    <w:rsid w:val="001276EF"/>
    <w:rsid w:val="00127972"/>
    <w:rsid w:val="00130052"/>
    <w:rsid w:val="001300C5"/>
    <w:rsid w:val="001301AA"/>
    <w:rsid w:val="0013063A"/>
    <w:rsid w:val="001308CB"/>
    <w:rsid w:val="00130960"/>
    <w:rsid w:val="0013112B"/>
    <w:rsid w:val="0013159C"/>
    <w:rsid w:val="00131687"/>
    <w:rsid w:val="00131991"/>
    <w:rsid w:val="00132219"/>
    <w:rsid w:val="00132288"/>
    <w:rsid w:val="001322B8"/>
    <w:rsid w:val="00132585"/>
    <w:rsid w:val="00132730"/>
    <w:rsid w:val="0013273E"/>
    <w:rsid w:val="001327BC"/>
    <w:rsid w:val="00132B98"/>
    <w:rsid w:val="00133135"/>
    <w:rsid w:val="00133517"/>
    <w:rsid w:val="00133C32"/>
    <w:rsid w:val="00133FB8"/>
    <w:rsid w:val="00134595"/>
    <w:rsid w:val="00134AAD"/>
    <w:rsid w:val="00134B48"/>
    <w:rsid w:val="00134C94"/>
    <w:rsid w:val="00134F3A"/>
    <w:rsid w:val="0013509C"/>
    <w:rsid w:val="001351A5"/>
    <w:rsid w:val="00135451"/>
    <w:rsid w:val="0013553F"/>
    <w:rsid w:val="00135B53"/>
    <w:rsid w:val="0013629B"/>
    <w:rsid w:val="001364F0"/>
    <w:rsid w:val="00136634"/>
    <w:rsid w:val="00136A98"/>
    <w:rsid w:val="00136BF7"/>
    <w:rsid w:val="00136D21"/>
    <w:rsid w:val="00137201"/>
    <w:rsid w:val="00137340"/>
    <w:rsid w:val="00137542"/>
    <w:rsid w:val="0013772E"/>
    <w:rsid w:val="00137815"/>
    <w:rsid w:val="001379FE"/>
    <w:rsid w:val="00137AFB"/>
    <w:rsid w:val="00137E79"/>
    <w:rsid w:val="00140985"/>
    <w:rsid w:val="001409CC"/>
    <w:rsid w:val="00140B78"/>
    <w:rsid w:val="00140BBC"/>
    <w:rsid w:val="00140C1E"/>
    <w:rsid w:val="00140C84"/>
    <w:rsid w:val="0014103D"/>
    <w:rsid w:val="0014105B"/>
    <w:rsid w:val="00141612"/>
    <w:rsid w:val="001417E4"/>
    <w:rsid w:val="00141805"/>
    <w:rsid w:val="00141C7D"/>
    <w:rsid w:val="00141F36"/>
    <w:rsid w:val="001420BC"/>
    <w:rsid w:val="0014215A"/>
    <w:rsid w:val="0014237E"/>
    <w:rsid w:val="001424FD"/>
    <w:rsid w:val="00142AF1"/>
    <w:rsid w:val="00142CBE"/>
    <w:rsid w:val="00142E71"/>
    <w:rsid w:val="0014381E"/>
    <w:rsid w:val="00143A4F"/>
    <w:rsid w:val="00144751"/>
    <w:rsid w:val="001447BE"/>
    <w:rsid w:val="00144FCA"/>
    <w:rsid w:val="001454F3"/>
    <w:rsid w:val="001457D0"/>
    <w:rsid w:val="00145957"/>
    <w:rsid w:val="00145BD3"/>
    <w:rsid w:val="00145D82"/>
    <w:rsid w:val="00146115"/>
    <w:rsid w:val="001461A1"/>
    <w:rsid w:val="001463BC"/>
    <w:rsid w:val="0014645A"/>
    <w:rsid w:val="00146579"/>
    <w:rsid w:val="00146654"/>
    <w:rsid w:val="00146EAB"/>
    <w:rsid w:val="00146F5A"/>
    <w:rsid w:val="0014722C"/>
    <w:rsid w:val="00147397"/>
    <w:rsid w:val="00147694"/>
    <w:rsid w:val="001477B2"/>
    <w:rsid w:val="00147936"/>
    <w:rsid w:val="00147D09"/>
    <w:rsid w:val="00147D87"/>
    <w:rsid w:val="0015005D"/>
    <w:rsid w:val="00150184"/>
    <w:rsid w:val="001503C9"/>
    <w:rsid w:val="0015094C"/>
    <w:rsid w:val="00150CB4"/>
    <w:rsid w:val="00150CE9"/>
    <w:rsid w:val="00150EC8"/>
    <w:rsid w:val="0015104A"/>
    <w:rsid w:val="001510C1"/>
    <w:rsid w:val="001512DE"/>
    <w:rsid w:val="0015151D"/>
    <w:rsid w:val="00151958"/>
    <w:rsid w:val="00151DC5"/>
    <w:rsid w:val="00151EC4"/>
    <w:rsid w:val="0015231B"/>
    <w:rsid w:val="00152717"/>
    <w:rsid w:val="00152840"/>
    <w:rsid w:val="00152919"/>
    <w:rsid w:val="0015314A"/>
    <w:rsid w:val="001532AA"/>
    <w:rsid w:val="001534EE"/>
    <w:rsid w:val="00153864"/>
    <w:rsid w:val="00153CBB"/>
    <w:rsid w:val="00154669"/>
    <w:rsid w:val="0015476F"/>
    <w:rsid w:val="00154950"/>
    <w:rsid w:val="00154B31"/>
    <w:rsid w:val="00154DAA"/>
    <w:rsid w:val="00154FEF"/>
    <w:rsid w:val="0015521E"/>
    <w:rsid w:val="0015555A"/>
    <w:rsid w:val="0015562A"/>
    <w:rsid w:val="0015565A"/>
    <w:rsid w:val="00155929"/>
    <w:rsid w:val="00155B83"/>
    <w:rsid w:val="001562A4"/>
    <w:rsid w:val="001563B4"/>
    <w:rsid w:val="00156EFB"/>
    <w:rsid w:val="00156F31"/>
    <w:rsid w:val="001574EE"/>
    <w:rsid w:val="00157755"/>
    <w:rsid w:val="00157C2A"/>
    <w:rsid w:val="00157CCF"/>
    <w:rsid w:val="00157D8A"/>
    <w:rsid w:val="00157DAF"/>
    <w:rsid w:val="00157F31"/>
    <w:rsid w:val="00157FFC"/>
    <w:rsid w:val="001602BF"/>
    <w:rsid w:val="00160814"/>
    <w:rsid w:val="001609A0"/>
    <w:rsid w:val="00160D3C"/>
    <w:rsid w:val="00161068"/>
    <w:rsid w:val="001613F9"/>
    <w:rsid w:val="00161874"/>
    <w:rsid w:val="00161933"/>
    <w:rsid w:val="00161E9F"/>
    <w:rsid w:val="0016292F"/>
    <w:rsid w:val="00162FAC"/>
    <w:rsid w:val="001630B3"/>
    <w:rsid w:val="0016318D"/>
    <w:rsid w:val="0016323E"/>
    <w:rsid w:val="0016330B"/>
    <w:rsid w:val="001645B4"/>
    <w:rsid w:val="001649BC"/>
    <w:rsid w:val="00164FB9"/>
    <w:rsid w:val="00165393"/>
    <w:rsid w:val="00165535"/>
    <w:rsid w:val="00165949"/>
    <w:rsid w:val="00165B59"/>
    <w:rsid w:val="00165DB3"/>
    <w:rsid w:val="0016608A"/>
    <w:rsid w:val="001666FE"/>
    <w:rsid w:val="00166925"/>
    <w:rsid w:val="001669E8"/>
    <w:rsid w:val="00166A1C"/>
    <w:rsid w:val="00166A71"/>
    <w:rsid w:val="0016759A"/>
    <w:rsid w:val="0016787E"/>
    <w:rsid w:val="00167A85"/>
    <w:rsid w:val="00167AC2"/>
    <w:rsid w:val="00167C9B"/>
    <w:rsid w:val="00167E54"/>
    <w:rsid w:val="00167F6E"/>
    <w:rsid w:val="00170456"/>
    <w:rsid w:val="00170B83"/>
    <w:rsid w:val="00170CA7"/>
    <w:rsid w:val="00170F31"/>
    <w:rsid w:val="00170FFD"/>
    <w:rsid w:val="00171013"/>
    <w:rsid w:val="001713EC"/>
    <w:rsid w:val="0017168B"/>
    <w:rsid w:val="00171767"/>
    <w:rsid w:val="0017198F"/>
    <w:rsid w:val="00171AF4"/>
    <w:rsid w:val="00171B66"/>
    <w:rsid w:val="00171B88"/>
    <w:rsid w:val="00171D3D"/>
    <w:rsid w:val="00172702"/>
    <w:rsid w:val="00172836"/>
    <w:rsid w:val="0017294E"/>
    <w:rsid w:val="00172B76"/>
    <w:rsid w:val="00172ECA"/>
    <w:rsid w:val="00173478"/>
    <w:rsid w:val="001739DE"/>
    <w:rsid w:val="0017424C"/>
    <w:rsid w:val="001743C3"/>
    <w:rsid w:val="001743E5"/>
    <w:rsid w:val="00174487"/>
    <w:rsid w:val="001744F2"/>
    <w:rsid w:val="001749AE"/>
    <w:rsid w:val="00174B33"/>
    <w:rsid w:val="00174BD0"/>
    <w:rsid w:val="00174CAF"/>
    <w:rsid w:val="00174E17"/>
    <w:rsid w:val="00174E2A"/>
    <w:rsid w:val="00174E80"/>
    <w:rsid w:val="001756B5"/>
    <w:rsid w:val="001757B7"/>
    <w:rsid w:val="00176025"/>
    <w:rsid w:val="00176723"/>
    <w:rsid w:val="00176AB7"/>
    <w:rsid w:val="00176B2C"/>
    <w:rsid w:val="001773D2"/>
    <w:rsid w:val="00177EC9"/>
    <w:rsid w:val="00180131"/>
    <w:rsid w:val="00180356"/>
    <w:rsid w:val="00180518"/>
    <w:rsid w:val="0018075E"/>
    <w:rsid w:val="00180994"/>
    <w:rsid w:val="00180B01"/>
    <w:rsid w:val="00180B70"/>
    <w:rsid w:val="00180C2B"/>
    <w:rsid w:val="00181020"/>
    <w:rsid w:val="00181379"/>
    <w:rsid w:val="00181919"/>
    <w:rsid w:val="00181A01"/>
    <w:rsid w:val="00181A2D"/>
    <w:rsid w:val="001824DC"/>
    <w:rsid w:val="0018259F"/>
    <w:rsid w:val="00182876"/>
    <w:rsid w:val="00182A37"/>
    <w:rsid w:val="00182EB1"/>
    <w:rsid w:val="00183636"/>
    <w:rsid w:val="001836F6"/>
    <w:rsid w:val="00183917"/>
    <w:rsid w:val="0018392B"/>
    <w:rsid w:val="001849E6"/>
    <w:rsid w:val="00184B02"/>
    <w:rsid w:val="00184DC1"/>
    <w:rsid w:val="001850F2"/>
    <w:rsid w:val="001853DD"/>
    <w:rsid w:val="00185781"/>
    <w:rsid w:val="00185789"/>
    <w:rsid w:val="001858E0"/>
    <w:rsid w:val="00185C23"/>
    <w:rsid w:val="0018650C"/>
    <w:rsid w:val="00186723"/>
    <w:rsid w:val="00186787"/>
    <w:rsid w:val="00186EB0"/>
    <w:rsid w:val="0018702A"/>
    <w:rsid w:val="001870C3"/>
    <w:rsid w:val="0018786D"/>
    <w:rsid w:val="00187D80"/>
    <w:rsid w:val="00187EA4"/>
    <w:rsid w:val="00187F1E"/>
    <w:rsid w:val="00190A7C"/>
    <w:rsid w:val="00190FE3"/>
    <w:rsid w:val="0019100E"/>
    <w:rsid w:val="00191218"/>
    <w:rsid w:val="00191240"/>
    <w:rsid w:val="00191302"/>
    <w:rsid w:val="0019198D"/>
    <w:rsid w:val="0019201D"/>
    <w:rsid w:val="00192123"/>
    <w:rsid w:val="00192135"/>
    <w:rsid w:val="0019246E"/>
    <w:rsid w:val="001925C9"/>
    <w:rsid w:val="00192B41"/>
    <w:rsid w:val="00192F6D"/>
    <w:rsid w:val="001932E6"/>
    <w:rsid w:val="00193783"/>
    <w:rsid w:val="00193788"/>
    <w:rsid w:val="001939E2"/>
    <w:rsid w:val="00193EFA"/>
    <w:rsid w:val="00193FBD"/>
    <w:rsid w:val="001940C2"/>
    <w:rsid w:val="00194168"/>
    <w:rsid w:val="0019473F"/>
    <w:rsid w:val="00194791"/>
    <w:rsid w:val="001947FD"/>
    <w:rsid w:val="001949DF"/>
    <w:rsid w:val="00194E9B"/>
    <w:rsid w:val="00195183"/>
    <w:rsid w:val="00195307"/>
    <w:rsid w:val="0019554F"/>
    <w:rsid w:val="0019572D"/>
    <w:rsid w:val="00195C0F"/>
    <w:rsid w:val="00195DD5"/>
    <w:rsid w:val="00195E34"/>
    <w:rsid w:val="001960C6"/>
    <w:rsid w:val="001963B2"/>
    <w:rsid w:val="0019642C"/>
    <w:rsid w:val="00196C22"/>
    <w:rsid w:val="001970BC"/>
    <w:rsid w:val="001971FF"/>
    <w:rsid w:val="00197B15"/>
    <w:rsid w:val="00197C45"/>
    <w:rsid w:val="00197F42"/>
    <w:rsid w:val="001A03E2"/>
    <w:rsid w:val="001A0C18"/>
    <w:rsid w:val="001A0D75"/>
    <w:rsid w:val="001A0F23"/>
    <w:rsid w:val="001A1C6F"/>
    <w:rsid w:val="001A1FD1"/>
    <w:rsid w:val="001A2B20"/>
    <w:rsid w:val="001A2CCC"/>
    <w:rsid w:val="001A3181"/>
    <w:rsid w:val="001A32C5"/>
    <w:rsid w:val="001A3645"/>
    <w:rsid w:val="001A36BF"/>
    <w:rsid w:val="001A3DF8"/>
    <w:rsid w:val="001A416F"/>
    <w:rsid w:val="001A43B0"/>
    <w:rsid w:val="001A4701"/>
    <w:rsid w:val="001A49EF"/>
    <w:rsid w:val="001A4A6A"/>
    <w:rsid w:val="001A4AD6"/>
    <w:rsid w:val="001A51B9"/>
    <w:rsid w:val="001A56E1"/>
    <w:rsid w:val="001A577B"/>
    <w:rsid w:val="001A5A50"/>
    <w:rsid w:val="001A5B8C"/>
    <w:rsid w:val="001A5D5B"/>
    <w:rsid w:val="001A6147"/>
    <w:rsid w:val="001A6B73"/>
    <w:rsid w:val="001A6C04"/>
    <w:rsid w:val="001A7314"/>
    <w:rsid w:val="001A7851"/>
    <w:rsid w:val="001A7D00"/>
    <w:rsid w:val="001A7DBC"/>
    <w:rsid w:val="001A7DC3"/>
    <w:rsid w:val="001A7E6D"/>
    <w:rsid w:val="001A7EA6"/>
    <w:rsid w:val="001B0291"/>
    <w:rsid w:val="001B0411"/>
    <w:rsid w:val="001B0510"/>
    <w:rsid w:val="001B0878"/>
    <w:rsid w:val="001B09C5"/>
    <w:rsid w:val="001B10C8"/>
    <w:rsid w:val="001B113D"/>
    <w:rsid w:val="001B14FE"/>
    <w:rsid w:val="001B1A5A"/>
    <w:rsid w:val="001B1BEF"/>
    <w:rsid w:val="001B1D92"/>
    <w:rsid w:val="001B1E5A"/>
    <w:rsid w:val="001B215D"/>
    <w:rsid w:val="001B2459"/>
    <w:rsid w:val="001B294A"/>
    <w:rsid w:val="001B29DE"/>
    <w:rsid w:val="001B2A04"/>
    <w:rsid w:val="001B2B71"/>
    <w:rsid w:val="001B3048"/>
    <w:rsid w:val="001B309A"/>
    <w:rsid w:val="001B30B4"/>
    <w:rsid w:val="001B3564"/>
    <w:rsid w:val="001B363C"/>
    <w:rsid w:val="001B3946"/>
    <w:rsid w:val="001B3DD1"/>
    <w:rsid w:val="001B3E62"/>
    <w:rsid w:val="001B4433"/>
    <w:rsid w:val="001B44CB"/>
    <w:rsid w:val="001B4853"/>
    <w:rsid w:val="001B4B7E"/>
    <w:rsid w:val="001B4BCE"/>
    <w:rsid w:val="001B4CEC"/>
    <w:rsid w:val="001B5268"/>
    <w:rsid w:val="001B529C"/>
    <w:rsid w:val="001B5A66"/>
    <w:rsid w:val="001B5B2E"/>
    <w:rsid w:val="001B5C13"/>
    <w:rsid w:val="001B5CA3"/>
    <w:rsid w:val="001B5D9B"/>
    <w:rsid w:val="001B5F6C"/>
    <w:rsid w:val="001B612C"/>
    <w:rsid w:val="001B6227"/>
    <w:rsid w:val="001B63B7"/>
    <w:rsid w:val="001B65CA"/>
    <w:rsid w:val="001B660F"/>
    <w:rsid w:val="001B675A"/>
    <w:rsid w:val="001B69BB"/>
    <w:rsid w:val="001B6DB7"/>
    <w:rsid w:val="001B7154"/>
    <w:rsid w:val="001B7346"/>
    <w:rsid w:val="001B7FB9"/>
    <w:rsid w:val="001C0420"/>
    <w:rsid w:val="001C052B"/>
    <w:rsid w:val="001C060F"/>
    <w:rsid w:val="001C080C"/>
    <w:rsid w:val="001C0D2A"/>
    <w:rsid w:val="001C0D95"/>
    <w:rsid w:val="001C130C"/>
    <w:rsid w:val="001C1456"/>
    <w:rsid w:val="001C160F"/>
    <w:rsid w:val="001C1A12"/>
    <w:rsid w:val="001C1F28"/>
    <w:rsid w:val="001C1FE5"/>
    <w:rsid w:val="001C2048"/>
    <w:rsid w:val="001C21BF"/>
    <w:rsid w:val="001C29D3"/>
    <w:rsid w:val="001C354E"/>
    <w:rsid w:val="001C3618"/>
    <w:rsid w:val="001C37B8"/>
    <w:rsid w:val="001C3825"/>
    <w:rsid w:val="001C38DA"/>
    <w:rsid w:val="001C3ADE"/>
    <w:rsid w:val="001C3FF9"/>
    <w:rsid w:val="001C415C"/>
    <w:rsid w:val="001C4238"/>
    <w:rsid w:val="001C4616"/>
    <w:rsid w:val="001C4A7C"/>
    <w:rsid w:val="001C4C28"/>
    <w:rsid w:val="001C5235"/>
    <w:rsid w:val="001C56D5"/>
    <w:rsid w:val="001C64C6"/>
    <w:rsid w:val="001C68E4"/>
    <w:rsid w:val="001C6A26"/>
    <w:rsid w:val="001C6A2D"/>
    <w:rsid w:val="001C6C76"/>
    <w:rsid w:val="001C6CF3"/>
    <w:rsid w:val="001C6DA4"/>
    <w:rsid w:val="001C749E"/>
    <w:rsid w:val="001C7B27"/>
    <w:rsid w:val="001C7BEC"/>
    <w:rsid w:val="001C7DAB"/>
    <w:rsid w:val="001C7F26"/>
    <w:rsid w:val="001D0354"/>
    <w:rsid w:val="001D073F"/>
    <w:rsid w:val="001D0945"/>
    <w:rsid w:val="001D0D80"/>
    <w:rsid w:val="001D1491"/>
    <w:rsid w:val="001D15A1"/>
    <w:rsid w:val="001D171E"/>
    <w:rsid w:val="001D1824"/>
    <w:rsid w:val="001D1BF5"/>
    <w:rsid w:val="001D1D5C"/>
    <w:rsid w:val="001D1FE2"/>
    <w:rsid w:val="001D2EAF"/>
    <w:rsid w:val="001D3132"/>
    <w:rsid w:val="001D3213"/>
    <w:rsid w:val="001D3570"/>
    <w:rsid w:val="001D3756"/>
    <w:rsid w:val="001D39AD"/>
    <w:rsid w:val="001D3B78"/>
    <w:rsid w:val="001D3DC2"/>
    <w:rsid w:val="001D3F43"/>
    <w:rsid w:val="001D45A1"/>
    <w:rsid w:val="001D45C5"/>
    <w:rsid w:val="001D4685"/>
    <w:rsid w:val="001D4713"/>
    <w:rsid w:val="001D4861"/>
    <w:rsid w:val="001D4B81"/>
    <w:rsid w:val="001D4C44"/>
    <w:rsid w:val="001D50C1"/>
    <w:rsid w:val="001D51A7"/>
    <w:rsid w:val="001D530A"/>
    <w:rsid w:val="001D54D9"/>
    <w:rsid w:val="001D551F"/>
    <w:rsid w:val="001D5D82"/>
    <w:rsid w:val="001D614B"/>
    <w:rsid w:val="001D615E"/>
    <w:rsid w:val="001D648D"/>
    <w:rsid w:val="001D6528"/>
    <w:rsid w:val="001D6A17"/>
    <w:rsid w:val="001D6AC5"/>
    <w:rsid w:val="001D6B91"/>
    <w:rsid w:val="001D6BAD"/>
    <w:rsid w:val="001D6F40"/>
    <w:rsid w:val="001D70D3"/>
    <w:rsid w:val="001D7312"/>
    <w:rsid w:val="001D75DC"/>
    <w:rsid w:val="001D7B0E"/>
    <w:rsid w:val="001D7C9C"/>
    <w:rsid w:val="001D7DD5"/>
    <w:rsid w:val="001D7F9C"/>
    <w:rsid w:val="001E02E9"/>
    <w:rsid w:val="001E03C6"/>
    <w:rsid w:val="001E0B80"/>
    <w:rsid w:val="001E0DC1"/>
    <w:rsid w:val="001E10D3"/>
    <w:rsid w:val="001E153D"/>
    <w:rsid w:val="001E1847"/>
    <w:rsid w:val="001E2137"/>
    <w:rsid w:val="001E23AD"/>
    <w:rsid w:val="001E24D1"/>
    <w:rsid w:val="001E262A"/>
    <w:rsid w:val="001E28FB"/>
    <w:rsid w:val="001E29A3"/>
    <w:rsid w:val="001E2C3F"/>
    <w:rsid w:val="001E2CEC"/>
    <w:rsid w:val="001E3BA0"/>
    <w:rsid w:val="001E3ED3"/>
    <w:rsid w:val="001E3FB4"/>
    <w:rsid w:val="001E42F0"/>
    <w:rsid w:val="001E4AA5"/>
    <w:rsid w:val="001E52CE"/>
    <w:rsid w:val="001E544D"/>
    <w:rsid w:val="001E566F"/>
    <w:rsid w:val="001E56AC"/>
    <w:rsid w:val="001E595C"/>
    <w:rsid w:val="001E5DF4"/>
    <w:rsid w:val="001E5EBD"/>
    <w:rsid w:val="001E5F19"/>
    <w:rsid w:val="001E62F1"/>
    <w:rsid w:val="001E6641"/>
    <w:rsid w:val="001E6789"/>
    <w:rsid w:val="001E69D0"/>
    <w:rsid w:val="001E6AA7"/>
    <w:rsid w:val="001E6F4F"/>
    <w:rsid w:val="001E742A"/>
    <w:rsid w:val="001E7838"/>
    <w:rsid w:val="001E7961"/>
    <w:rsid w:val="001E79C7"/>
    <w:rsid w:val="001F03DC"/>
    <w:rsid w:val="001F07B8"/>
    <w:rsid w:val="001F07DA"/>
    <w:rsid w:val="001F0E84"/>
    <w:rsid w:val="001F0E9C"/>
    <w:rsid w:val="001F1216"/>
    <w:rsid w:val="001F13D3"/>
    <w:rsid w:val="001F163B"/>
    <w:rsid w:val="001F1738"/>
    <w:rsid w:val="001F1764"/>
    <w:rsid w:val="001F1B3E"/>
    <w:rsid w:val="001F1D94"/>
    <w:rsid w:val="001F1E39"/>
    <w:rsid w:val="001F2728"/>
    <w:rsid w:val="001F2B13"/>
    <w:rsid w:val="001F2C30"/>
    <w:rsid w:val="001F36A9"/>
    <w:rsid w:val="001F36FC"/>
    <w:rsid w:val="001F3830"/>
    <w:rsid w:val="001F41BF"/>
    <w:rsid w:val="001F49A7"/>
    <w:rsid w:val="001F4B88"/>
    <w:rsid w:val="001F4C2B"/>
    <w:rsid w:val="001F4EB4"/>
    <w:rsid w:val="001F53E5"/>
    <w:rsid w:val="001F55FA"/>
    <w:rsid w:val="001F5782"/>
    <w:rsid w:val="001F58B7"/>
    <w:rsid w:val="001F5B5E"/>
    <w:rsid w:val="001F5C40"/>
    <w:rsid w:val="001F6440"/>
    <w:rsid w:val="001F65D6"/>
    <w:rsid w:val="001F6839"/>
    <w:rsid w:val="001F6A12"/>
    <w:rsid w:val="001F706E"/>
    <w:rsid w:val="001F7388"/>
    <w:rsid w:val="001F7705"/>
    <w:rsid w:val="001F7957"/>
    <w:rsid w:val="001F7D65"/>
    <w:rsid w:val="00200528"/>
    <w:rsid w:val="002005DC"/>
    <w:rsid w:val="00200605"/>
    <w:rsid w:val="002007B4"/>
    <w:rsid w:val="0020094A"/>
    <w:rsid w:val="00200D0F"/>
    <w:rsid w:val="00200E7B"/>
    <w:rsid w:val="00200EF5"/>
    <w:rsid w:val="00200F30"/>
    <w:rsid w:val="002010A0"/>
    <w:rsid w:val="00201259"/>
    <w:rsid w:val="0020137E"/>
    <w:rsid w:val="002013AE"/>
    <w:rsid w:val="0020195B"/>
    <w:rsid w:val="0020196E"/>
    <w:rsid w:val="002022FF"/>
    <w:rsid w:val="0020278E"/>
    <w:rsid w:val="002028C7"/>
    <w:rsid w:val="00202AC9"/>
    <w:rsid w:val="00202EB3"/>
    <w:rsid w:val="00203366"/>
    <w:rsid w:val="0020358D"/>
    <w:rsid w:val="00203954"/>
    <w:rsid w:val="002039CB"/>
    <w:rsid w:val="00203F9B"/>
    <w:rsid w:val="0020467A"/>
    <w:rsid w:val="002048AB"/>
    <w:rsid w:val="00204981"/>
    <w:rsid w:val="00204A66"/>
    <w:rsid w:val="00204E71"/>
    <w:rsid w:val="00205373"/>
    <w:rsid w:val="00205497"/>
    <w:rsid w:val="002054E4"/>
    <w:rsid w:val="002057E8"/>
    <w:rsid w:val="00205D8D"/>
    <w:rsid w:val="00205F77"/>
    <w:rsid w:val="00206114"/>
    <w:rsid w:val="002061B1"/>
    <w:rsid w:val="00206BA3"/>
    <w:rsid w:val="00206C9F"/>
    <w:rsid w:val="00207049"/>
    <w:rsid w:val="002071CD"/>
    <w:rsid w:val="00207453"/>
    <w:rsid w:val="0020794F"/>
    <w:rsid w:val="002079C8"/>
    <w:rsid w:val="00210048"/>
    <w:rsid w:val="0021017C"/>
    <w:rsid w:val="0021079B"/>
    <w:rsid w:val="002107DC"/>
    <w:rsid w:val="002107FB"/>
    <w:rsid w:val="00210875"/>
    <w:rsid w:val="00210D9D"/>
    <w:rsid w:val="002118A5"/>
    <w:rsid w:val="00211C34"/>
    <w:rsid w:val="00211C5A"/>
    <w:rsid w:val="00211CD6"/>
    <w:rsid w:val="002123B2"/>
    <w:rsid w:val="002124F7"/>
    <w:rsid w:val="0021276F"/>
    <w:rsid w:val="002127C4"/>
    <w:rsid w:val="00212B0E"/>
    <w:rsid w:val="00212FBD"/>
    <w:rsid w:val="0021348A"/>
    <w:rsid w:val="00213915"/>
    <w:rsid w:val="0021393C"/>
    <w:rsid w:val="00213EF1"/>
    <w:rsid w:val="00213EF6"/>
    <w:rsid w:val="00213FE9"/>
    <w:rsid w:val="00213FFA"/>
    <w:rsid w:val="00214054"/>
    <w:rsid w:val="002144CF"/>
    <w:rsid w:val="0021462A"/>
    <w:rsid w:val="0021469B"/>
    <w:rsid w:val="00214788"/>
    <w:rsid w:val="0021478B"/>
    <w:rsid w:val="0021495A"/>
    <w:rsid w:val="00214A0A"/>
    <w:rsid w:val="0021502E"/>
    <w:rsid w:val="002155A4"/>
    <w:rsid w:val="002158C9"/>
    <w:rsid w:val="00215C13"/>
    <w:rsid w:val="00216775"/>
    <w:rsid w:val="002167A0"/>
    <w:rsid w:val="00216DB6"/>
    <w:rsid w:val="00217358"/>
    <w:rsid w:val="00217471"/>
    <w:rsid w:val="00217544"/>
    <w:rsid w:val="0021777E"/>
    <w:rsid w:val="00217787"/>
    <w:rsid w:val="00217EC0"/>
    <w:rsid w:val="002200A0"/>
    <w:rsid w:val="002200F0"/>
    <w:rsid w:val="00220E7C"/>
    <w:rsid w:val="00220F22"/>
    <w:rsid w:val="00220FF3"/>
    <w:rsid w:val="00221240"/>
    <w:rsid w:val="00221699"/>
    <w:rsid w:val="002218A8"/>
    <w:rsid w:val="00221C86"/>
    <w:rsid w:val="00221E94"/>
    <w:rsid w:val="00221EE4"/>
    <w:rsid w:val="002223DA"/>
    <w:rsid w:val="00222525"/>
    <w:rsid w:val="00222673"/>
    <w:rsid w:val="00222CC9"/>
    <w:rsid w:val="00222FB6"/>
    <w:rsid w:val="00223549"/>
    <w:rsid w:val="002237A3"/>
    <w:rsid w:val="0022412C"/>
    <w:rsid w:val="00224139"/>
    <w:rsid w:val="0022468D"/>
    <w:rsid w:val="002251BC"/>
    <w:rsid w:val="00225611"/>
    <w:rsid w:val="00226176"/>
    <w:rsid w:val="002261D6"/>
    <w:rsid w:val="00226480"/>
    <w:rsid w:val="002269C8"/>
    <w:rsid w:val="00227763"/>
    <w:rsid w:val="00227D56"/>
    <w:rsid w:val="00227E8A"/>
    <w:rsid w:val="00227EDF"/>
    <w:rsid w:val="00227FF2"/>
    <w:rsid w:val="00230673"/>
    <w:rsid w:val="0023075D"/>
    <w:rsid w:val="0023091D"/>
    <w:rsid w:val="0023094B"/>
    <w:rsid w:val="00230B01"/>
    <w:rsid w:val="00230C3F"/>
    <w:rsid w:val="00230E08"/>
    <w:rsid w:val="00230FD9"/>
    <w:rsid w:val="0023110D"/>
    <w:rsid w:val="002313C2"/>
    <w:rsid w:val="002318E5"/>
    <w:rsid w:val="00231CEE"/>
    <w:rsid w:val="0023231B"/>
    <w:rsid w:val="002325C3"/>
    <w:rsid w:val="00232957"/>
    <w:rsid w:val="00232D02"/>
    <w:rsid w:val="00232F57"/>
    <w:rsid w:val="00233262"/>
    <w:rsid w:val="00233382"/>
    <w:rsid w:val="00233658"/>
    <w:rsid w:val="002343F6"/>
    <w:rsid w:val="00234636"/>
    <w:rsid w:val="002346BE"/>
    <w:rsid w:val="002348DC"/>
    <w:rsid w:val="00234F10"/>
    <w:rsid w:val="00234F9D"/>
    <w:rsid w:val="00235055"/>
    <w:rsid w:val="00235101"/>
    <w:rsid w:val="002355A2"/>
    <w:rsid w:val="00235985"/>
    <w:rsid w:val="00235A15"/>
    <w:rsid w:val="00235C7C"/>
    <w:rsid w:val="00235F13"/>
    <w:rsid w:val="00236042"/>
    <w:rsid w:val="0023667D"/>
    <w:rsid w:val="00236688"/>
    <w:rsid w:val="00236BAD"/>
    <w:rsid w:val="00236F03"/>
    <w:rsid w:val="00237380"/>
    <w:rsid w:val="00237A1E"/>
    <w:rsid w:val="00237B61"/>
    <w:rsid w:val="002401B7"/>
    <w:rsid w:val="002401EB"/>
    <w:rsid w:val="00240A4D"/>
    <w:rsid w:val="002410F3"/>
    <w:rsid w:val="0024182A"/>
    <w:rsid w:val="002418BD"/>
    <w:rsid w:val="00241EC5"/>
    <w:rsid w:val="00242081"/>
    <w:rsid w:val="0024241B"/>
    <w:rsid w:val="00242DBE"/>
    <w:rsid w:val="0024311F"/>
    <w:rsid w:val="002431D6"/>
    <w:rsid w:val="00243266"/>
    <w:rsid w:val="002441D8"/>
    <w:rsid w:val="00244275"/>
    <w:rsid w:val="0024447A"/>
    <w:rsid w:val="002448EC"/>
    <w:rsid w:val="002449F6"/>
    <w:rsid w:val="00244F0A"/>
    <w:rsid w:val="00244FF3"/>
    <w:rsid w:val="00245246"/>
    <w:rsid w:val="00245277"/>
    <w:rsid w:val="00245718"/>
    <w:rsid w:val="00245E36"/>
    <w:rsid w:val="00245FA2"/>
    <w:rsid w:val="00246199"/>
    <w:rsid w:val="00246688"/>
    <w:rsid w:val="00246BD0"/>
    <w:rsid w:val="00246C30"/>
    <w:rsid w:val="00246C4D"/>
    <w:rsid w:val="00247033"/>
    <w:rsid w:val="00247446"/>
    <w:rsid w:val="00247534"/>
    <w:rsid w:val="00247941"/>
    <w:rsid w:val="00247D29"/>
    <w:rsid w:val="0025071B"/>
    <w:rsid w:val="00250895"/>
    <w:rsid w:val="00250B59"/>
    <w:rsid w:val="00251007"/>
    <w:rsid w:val="00251111"/>
    <w:rsid w:val="00251341"/>
    <w:rsid w:val="002513C5"/>
    <w:rsid w:val="002514A0"/>
    <w:rsid w:val="0025177B"/>
    <w:rsid w:val="0025179E"/>
    <w:rsid w:val="00251A34"/>
    <w:rsid w:val="00251CBC"/>
    <w:rsid w:val="00252D17"/>
    <w:rsid w:val="002533D0"/>
    <w:rsid w:val="0025400F"/>
    <w:rsid w:val="00254E7E"/>
    <w:rsid w:val="002554AF"/>
    <w:rsid w:val="0025566C"/>
    <w:rsid w:val="00255959"/>
    <w:rsid w:val="00255E38"/>
    <w:rsid w:val="002560D6"/>
    <w:rsid w:val="002566FC"/>
    <w:rsid w:val="00256724"/>
    <w:rsid w:val="00256C1D"/>
    <w:rsid w:val="00256DD2"/>
    <w:rsid w:val="00257135"/>
    <w:rsid w:val="002572CF"/>
    <w:rsid w:val="00257363"/>
    <w:rsid w:val="00257827"/>
    <w:rsid w:val="00257AC3"/>
    <w:rsid w:val="00257D06"/>
    <w:rsid w:val="00260148"/>
    <w:rsid w:val="00260290"/>
    <w:rsid w:val="00260731"/>
    <w:rsid w:val="0026090B"/>
    <w:rsid w:val="00260A6C"/>
    <w:rsid w:val="00260E57"/>
    <w:rsid w:val="00260FD2"/>
    <w:rsid w:val="00261580"/>
    <w:rsid w:val="002615A8"/>
    <w:rsid w:val="002615D3"/>
    <w:rsid w:val="002616B2"/>
    <w:rsid w:val="002618F0"/>
    <w:rsid w:val="00261C03"/>
    <w:rsid w:val="00261C6B"/>
    <w:rsid w:val="00261D2E"/>
    <w:rsid w:val="00261EA9"/>
    <w:rsid w:val="002623B7"/>
    <w:rsid w:val="00262584"/>
    <w:rsid w:val="00262B4E"/>
    <w:rsid w:val="00262BC4"/>
    <w:rsid w:val="00262DA8"/>
    <w:rsid w:val="00262DC1"/>
    <w:rsid w:val="00262F45"/>
    <w:rsid w:val="0026305E"/>
    <w:rsid w:val="0026325E"/>
    <w:rsid w:val="0026348A"/>
    <w:rsid w:val="002639D9"/>
    <w:rsid w:val="00263C70"/>
    <w:rsid w:val="00263D4B"/>
    <w:rsid w:val="00263D98"/>
    <w:rsid w:val="00263F2A"/>
    <w:rsid w:val="00264623"/>
    <w:rsid w:val="002646DD"/>
    <w:rsid w:val="00264FD3"/>
    <w:rsid w:val="0026514E"/>
    <w:rsid w:val="00265249"/>
    <w:rsid w:val="00265269"/>
    <w:rsid w:val="0026548D"/>
    <w:rsid w:val="00265612"/>
    <w:rsid w:val="0026597A"/>
    <w:rsid w:val="00265D25"/>
    <w:rsid w:val="00265F90"/>
    <w:rsid w:val="002662BF"/>
    <w:rsid w:val="00266AC1"/>
    <w:rsid w:val="00266D18"/>
    <w:rsid w:val="0026713F"/>
    <w:rsid w:val="00267147"/>
    <w:rsid w:val="00267421"/>
    <w:rsid w:val="002674E4"/>
    <w:rsid w:val="00267509"/>
    <w:rsid w:val="00267556"/>
    <w:rsid w:val="002676CD"/>
    <w:rsid w:val="00267758"/>
    <w:rsid w:val="00267A2A"/>
    <w:rsid w:val="002701EF"/>
    <w:rsid w:val="00270658"/>
    <w:rsid w:val="00270AB5"/>
    <w:rsid w:val="0027234B"/>
    <w:rsid w:val="0027256A"/>
    <w:rsid w:val="00272851"/>
    <w:rsid w:val="00272AC3"/>
    <w:rsid w:val="00272B43"/>
    <w:rsid w:val="00272C83"/>
    <w:rsid w:val="0027328D"/>
    <w:rsid w:val="00273393"/>
    <w:rsid w:val="002734C4"/>
    <w:rsid w:val="002737B3"/>
    <w:rsid w:val="00273853"/>
    <w:rsid w:val="00273A4B"/>
    <w:rsid w:val="002740B1"/>
    <w:rsid w:val="002741CC"/>
    <w:rsid w:val="00274B22"/>
    <w:rsid w:val="00274BDF"/>
    <w:rsid w:val="00274CB6"/>
    <w:rsid w:val="00274DB2"/>
    <w:rsid w:val="00275058"/>
    <w:rsid w:val="002752E4"/>
    <w:rsid w:val="00275928"/>
    <w:rsid w:val="00275D16"/>
    <w:rsid w:val="0027602C"/>
    <w:rsid w:val="002765BB"/>
    <w:rsid w:val="00276631"/>
    <w:rsid w:val="0027670B"/>
    <w:rsid w:val="002769C7"/>
    <w:rsid w:val="00276C19"/>
    <w:rsid w:val="00276D37"/>
    <w:rsid w:val="00277413"/>
    <w:rsid w:val="0027768C"/>
    <w:rsid w:val="00280620"/>
    <w:rsid w:val="002806A5"/>
    <w:rsid w:val="00280A40"/>
    <w:rsid w:val="00281732"/>
    <w:rsid w:val="00281A9C"/>
    <w:rsid w:val="00281ACB"/>
    <w:rsid w:val="00281E18"/>
    <w:rsid w:val="0028209A"/>
    <w:rsid w:val="002821EA"/>
    <w:rsid w:val="0028222D"/>
    <w:rsid w:val="00282386"/>
    <w:rsid w:val="0028240D"/>
    <w:rsid w:val="0028278B"/>
    <w:rsid w:val="0028286A"/>
    <w:rsid w:val="002828AD"/>
    <w:rsid w:val="00282976"/>
    <w:rsid w:val="00283AA7"/>
    <w:rsid w:val="00283CF1"/>
    <w:rsid w:val="00283D4A"/>
    <w:rsid w:val="00283EEC"/>
    <w:rsid w:val="00284387"/>
    <w:rsid w:val="002843B7"/>
    <w:rsid w:val="00284D8A"/>
    <w:rsid w:val="00284D9D"/>
    <w:rsid w:val="00284ECB"/>
    <w:rsid w:val="00284F8B"/>
    <w:rsid w:val="00285394"/>
    <w:rsid w:val="002854AC"/>
    <w:rsid w:val="00285ACB"/>
    <w:rsid w:val="00285B37"/>
    <w:rsid w:val="00286173"/>
    <w:rsid w:val="00286225"/>
    <w:rsid w:val="00286419"/>
    <w:rsid w:val="002864F4"/>
    <w:rsid w:val="0028665C"/>
    <w:rsid w:val="0028687A"/>
    <w:rsid w:val="00286956"/>
    <w:rsid w:val="00286F0F"/>
    <w:rsid w:val="00287140"/>
    <w:rsid w:val="0028719E"/>
    <w:rsid w:val="00287B45"/>
    <w:rsid w:val="00287B82"/>
    <w:rsid w:val="00287BBA"/>
    <w:rsid w:val="00287BD2"/>
    <w:rsid w:val="00287CB1"/>
    <w:rsid w:val="0029020C"/>
    <w:rsid w:val="00290685"/>
    <w:rsid w:val="0029072B"/>
    <w:rsid w:val="00290AB3"/>
    <w:rsid w:val="00290B05"/>
    <w:rsid w:val="00290E8A"/>
    <w:rsid w:val="00290EC9"/>
    <w:rsid w:val="0029111F"/>
    <w:rsid w:val="0029135B"/>
    <w:rsid w:val="0029146B"/>
    <w:rsid w:val="002917D1"/>
    <w:rsid w:val="00291BA0"/>
    <w:rsid w:val="00291C3E"/>
    <w:rsid w:val="00292134"/>
    <w:rsid w:val="002927B2"/>
    <w:rsid w:val="002928CC"/>
    <w:rsid w:val="0029294D"/>
    <w:rsid w:val="00292ACC"/>
    <w:rsid w:val="00292CB4"/>
    <w:rsid w:val="00292D11"/>
    <w:rsid w:val="00292D75"/>
    <w:rsid w:val="00292FC2"/>
    <w:rsid w:val="00293392"/>
    <w:rsid w:val="0029342D"/>
    <w:rsid w:val="00293440"/>
    <w:rsid w:val="00293787"/>
    <w:rsid w:val="0029386B"/>
    <w:rsid w:val="002938B5"/>
    <w:rsid w:val="00293B09"/>
    <w:rsid w:val="00293F85"/>
    <w:rsid w:val="0029438D"/>
    <w:rsid w:val="002945A6"/>
    <w:rsid w:val="002946A2"/>
    <w:rsid w:val="00294D87"/>
    <w:rsid w:val="00294DC7"/>
    <w:rsid w:val="0029508B"/>
    <w:rsid w:val="002951F7"/>
    <w:rsid w:val="002958AB"/>
    <w:rsid w:val="00295D49"/>
    <w:rsid w:val="00295FF9"/>
    <w:rsid w:val="0029609E"/>
    <w:rsid w:val="0029610A"/>
    <w:rsid w:val="002961FF"/>
    <w:rsid w:val="00296635"/>
    <w:rsid w:val="00296914"/>
    <w:rsid w:val="00296BC1"/>
    <w:rsid w:val="00296C64"/>
    <w:rsid w:val="00296C97"/>
    <w:rsid w:val="00297043"/>
    <w:rsid w:val="0029736E"/>
    <w:rsid w:val="002973EF"/>
    <w:rsid w:val="00297D97"/>
    <w:rsid w:val="00297DE6"/>
    <w:rsid w:val="00297E65"/>
    <w:rsid w:val="002A00F8"/>
    <w:rsid w:val="002A01A0"/>
    <w:rsid w:val="002A024E"/>
    <w:rsid w:val="002A0869"/>
    <w:rsid w:val="002A0874"/>
    <w:rsid w:val="002A08A6"/>
    <w:rsid w:val="002A09D2"/>
    <w:rsid w:val="002A0B3B"/>
    <w:rsid w:val="002A10CB"/>
    <w:rsid w:val="002A171A"/>
    <w:rsid w:val="002A1F75"/>
    <w:rsid w:val="002A20CA"/>
    <w:rsid w:val="002A20FD"/>
    <w:rsid w:val="002A2225"/>
    <w:rsid w:val="002A24E6"/>
    <w:rsid w:val="002A2551"/>
    <w:rsid w:val="002A2B3F"/>
    <w:rsid w:val="002A2EF0"/>
    <w:rsid w:val="002A3425"/>
    <w:rsid w:val="002A34B5"/>
    <w:rsid w:val="002A37C0"/>
    <w:rsid w:val="002A3A4A"/>
    <w:rsid w:val="002A3ABA"/>
    <w:rsid w:val="002A4353"/>
    <w:rsid w:val="002A488D"/>
    <w:rsid w:val="002A48E4"/>
    <w:rsid w:val="002A4B3D"/>
    <w:rsid w:val="002A4FCE"/>
    <w:rsid w:val="002A50DB"/>
    <w:rsid w:val="002A51ED"/>
    <w:rsid w:val="002A52EC"/>
    <w:rsid w:val="002A548B"/>
    <w:rsid w:val="002A562E"/>
    <w:rsid w:val="002A57E3"/>
    <w:rsid w:val="002A5884"/>
    <w:rsid w:val="002A5D08"/>
    <w:rsid w:val="002A5D50"/>
    <w:rsid w:val="002A60AC"/>
    <w:rsid w:val="002A68C4"/>
    <w:rsid w:val="002A6A1C"/>
    <w:rsid w:val="002A6B58"/>
    <w:rsid w:val="002A71D9"/>
    <w:rsid w:val="002A7509"/>
    <w:rsid w:val="002A7580"/>
    <w:rsid w:val="002A774C"/>
    <w:rsid w:val="002A78D6"/>
    <w:rsid w:val="002A78DB"/>
    <w:rsid w:val="002A7BBE"/>
    <w:rsid w:val="002A7C73"/>
    <w:rsid w:val="002A7CB2"/>
    <w:rsid w:val="002B0268"/>
    <w:rsid w:val="002B16B3"/>
    <w:rsid w:val="002B1A52"/>
    <w:rsid w:val="002B2032"/>
    <w:rsid w:val="002B27AD"/>
    <w:rsid w:val="002B2992"/>
    <w:rsid w:val="002B308C"/>
    <w:rsid w:val="002B370A"/>
    <w:rsid w:val="002B45F3"/>
    <w:rsid w:val="002B4A79"/>
    <w:rsid w:val="002B4C39"/>
    <w:rsid w:val="002B4D32"/>
    <w:rsid w:val="002B5368"/>
    <w:rsid w:val="002B56F4"/>
    <w:rsid w:val="002B6382"/>
    <w:rsid w:val="002B69FD"/>
    <w:rsid w:val="002B6A94"/>
    <w:rsid w:val="002B73D7"/>
    <w:rsid w:val="002B7732"/>
    <w:rsid w:val="002B7D30"/>
    <w:rsid w:val="002B7DA1"/>
    <w:rsid w:val="002B7DEC"/>
    <w:rsid w:val="002B7E94"/>
    <w:rsid w:val="002C024A"/>
    <w:rsid w:val="002C03B8"/>
    <w:rsid w:val="002C045A"/>
    <w:rsid w:val="002C06F3"/>
    <w:rsid w:val="002C08D4"/>
    <w:rsid w:val="002C08E6"/>
    <w:rsid w:val="002C097A"/>
    <w:rsid w:val="002C131C"/>
    <w:rsid w:val="002C15FD"/>
    <w:rsid w:val="002C1678"/>
    <w:rsid w:val="002C1B46"/>
    <w:rsid w:val="002C1C9B"/>
    <w:rsid w:val="002C1E36"/>
    <w:rsid w:val="002C2233"/>
    <w:rsid w:val="002C2349"/>
    <w:rsid w:val="002C2547"/>
    <w:rsid w:val="002C284F"/>
    <w:rsid w:val="002C2A9C"/>
    <w:rsid w:val="002C2CC7"/>
    <w:rsid w:val="002C2E8C"/>
    <w:rsid w:val="002C2F82"/>
    <w:rsid w:val="002C346D"/>
    <w:rsid w:val="002C353E"/>
    <w:rsid w:val="002C378F"/>
    <w:rsid w:val="002C3960"/>
    <w:rsid w:val="002C399C"/>
    <w:rsid w:val="002C39D0"/>
    <w:rsid w:val="002C39D8"/>
    <w:rsid w:val="002C3D2A"/>
    <w:rsid w:val="002C4427"/>
    <w:rsid w:val="002C44BE"/>
    <w:rsid w:val="002C4865"/>
    <w:rsid w:val="002C4D62"/>
    <w:rsid w:val="002C4FA9"/>
    <w:rsid w:val="002C58B0"/>
    <w:rsid w:val="002C5EE5"/>
    <w:rsid w:val="002C5FE5"/>
    <w:rsid w:val="002C624E"/>
    <w:rsid w:val="002C627D"/>
    <w:rsid w:val="002C6548"/>
    <w:rsid w:val="002C6680"/>
    <w:rsid w:val="002C66EF"/>
    <w:rsid w:val="002C7064"/>
    <w:rsid w:val="002C71E9"/>
    <w:rsid w:val="002C733D"/>
    <w:rsid w:val="002C7890"/>
    <w:rsid w:val="002C78FC"/>
    <w:rsid w:val="002C7A9E"/>
    <w:rsid w:val="002C7DED"/>
    <w:rsid w:val="002D043E"/>
    <w:rsid w:val="002D058F"/>
    <w:rsid w:val="002D0666"/>
    <w:rsid w:val="002D0699"/>
    <w:rsid w:val="002D0AE8"/>
    <w:rsid w:val="002D0BD3"/>
    <w:rsid w:val="002D1053"/>
    <w:rsid w:val="002D1279"/>
    <w:rsid w:val="002D15D3"/>
    <w:rsid w:val="002D16E0"/>
    <w:rsid w:val="002D18AE"/>
    <w:rsid w:val="002D1A39"/>
    <w:rsid w:val="002D1D55"/>
    <w:rsid w:val="002D2A14"/>
    <w:rsid w:val="002D31DC"/>
    <w:rsid w:val="002D33C9"/>
    <w:rsid w:val="002D37A9"/>
    <w:rsid w:val="002D37DF"/>
    <w:rsid w:val="002D3840"/>
    <w:rsid w:val="002D39F8"/>
    <w:rsid w:val="002D3ADB"/>
    <w:rsid w:val="002D3B90"/>
    <w:rsid w:val="002D3CA9"/>
    <w:rsid w:val="002D3E16"/>
    <w:rsid w:val="002D438B"/>
    <w:rsid w:val="002D48D4"/>
    <w:rsid w:val="002D49A6"/>
    <w:rsid w:val="002D4E7C"/>
    <w:rsid w:val="002D5185"/>
    <w:rsid w:val="002D5195"/>
    <w:rsid w:val="002D54F2"/>
    <w:rsid w:val="002D5782"/>
    <w:rsid w:val="002D5A42"/>
    <w:rsid w:val="002D639C"/>
    <w:rsid w:val="002D66D1"/>
    <w:rsid w:val="002D67E6"/>
    <w:rsid w:val="002D68A1"/>
    <w:rsid w:val="002D68E9"/>
    <w:rsid w:val="002D6E67"/>
    <w:rsid w:val="002D7366"/>
    <w:rsid w:val="002D77AD"/>
    <w:rsid w:val="002D77B3"/>
    <w:rsid w:val="002D784F"/>
    <w:rsid w:val="002D7EDF"/>
    <w:rsid w:val="002E0484"/>
    <w:rsid w:val="002E1119"/>
    <w:rsid w:val="002E1138"/>
    <w:rsid w:val="002E12B2"/>
    <w:rsid w:val="002E18C0"/>
    <w:rsid w:val="002E1A90"/>
    <w:rsid w:val="002E1C0C"/>
    <w:rsid w:val="002E1E6F"/>
    <w:rsid w:val="002E2607"/>
    <w:rsid w:val="002E2FD2"/>
    <w:rsid w:val="002E38F4"/>
    <w:rsid w:val="002E3A67"/>
    <w:rsid w:val="002E6364"/>
    <w:rsid w:val="002E636F"/>
    <w:rsid w:val="002E6500"/>
    <w:rsid w:val="002E689D"/>
    <w:rsid w:val="002E7241"/>
    <w:rsid w:val="002E7939"/>
    <w:rsid w:val="002F000C"/>
    <w:rsid w:val="002F06FC"/>
    <w:rsid w:val="002F085B"/>
    <w:rsid w:val="002F090E"/>
    <w:rsid w:val="002F0938"/>
    <w:rsid w:val="002F0A55"/>
    <w:rsid w:val="002F0CA9"/>
    <w:rsid w:val="002F1012"/>
    <w:rsid w:val="002F1219"/>
    <w:rsid w:val="002F1636"/>
    <w:rsid w:val="002F172D"/>
    <w:rsid w:val="002F18A6"/>
    <w:rsid w:val="002F1ADF"/>
    <w:rsid w:val="002F1FD5"/>
    <w:rsid w:val="002F2153"/>
    <w:rsid w:val="002F21B3"/>
    <w:rsid w:val="002F21C5"/>
    <w:rsid w:val="002F21D5"/>
    <w:rsid w:val="002F223C"/>
    <w:rsid w:val="002F2835"/>
    <w:rsid w:val="002F2A8F"/>
    <w:rsid w:val="002F30A9"/>
    <w:rsid w:val="002F329A"/>
    <w:rsid w:val="002F351C"/>
    <w:rsid w:val="002F3C54"/>
    <w:rsid w:val="002F3CF2"/>
    <w:rsid w:val="002F3D23"/>
    <w:rsid w:val="002F3EA5"/>
    <w:rsid w:val="002F3F1D"/>
    <w:rsid w:val="002F4605"/>
    <w:rsid w:val="002F465D"/>
    <w:rsid w:val="002F490A"/>
    <w:rsid w:val="002F49CE"/>
    <w:rsid w:val="002F49F4"/>
    <w:rsid w:val="002F511B"/>
    <w:rsid w:val="002F53C3"/>
    <w:rsid w:val="002F5654"/>
    <w:rsid w:val="002F6066"/>
    <w:rsid w:val="002F6276"/>
    <w:rsid w:val="002F6769"/>
    <w:rsid w:val="002F6D60"/>
    <w:rsid w:val="002F731B"/>
    <w:rsid w:val="002F73B8"/>
    <w:rsid w:val="002F745B"/>
    <w:rsid w:val="002F769A"/>
    <w:rsid w:val="002F76CB"/>
    <w:rsid w:val="002F7959"/>
    <w:rsid w:val="002F7A9F"/>
    <w:rsid w:val="002F7DC1"/>
    <w:rsid w:val="002F7F7D"/>
    <w:rsid w:val="003006FC"/>
    <w:rsid w:val="00300970"/>
    <w:rsid w:val="003013D4"/>
    <w:rsid w:val="00301423"/>
    <w:rsid w:val="00301722"/>
    <w:rsid w:val="00301B18"/>
    <w:rsid w:val="00301B8A"/>
    <w:rsid w:val="00301DB0"/>
    <w:rsid w:val="0030207F"/>
    <w:rsid w:val="003020B2"/>
    <w:rsid w:val="003022DE"/>
    <w:rsid w:val="003023CB"/>
    <w:rsid w:val="00302527"/>
    <w:rsid w:val="00302767"/>
    <w:rsid w:val="00302994"/>
    <w:rsid w:val="00302A1B"/>
    <w:rsid w:val="00302D88"/>
    <w:rsid w:val="00302E13"/>
    <w:rsid w:val="003031D1"/>
    <w:rsid w:val="00303624"/>
    <w:rsid w:val="0030373B"/>
    <w:rsid w:val="00303C01"/>
    <w:rsid w:val="00303EFC"/>
    <w:rsid w:val="003042F4"/>
    <w:rsid w:val="003044CE"/>
    <w:rsid w:val="003044F1"/>
    <w:rsid w:val="0030465A"/>
    <w:rsid w:val="00304E08"/>
    <w:rsid w:val="0030513C"/>
    <w:rsid w:val="00305247"/>
    <w:rsid w:val="00305400"/>
    <w:rsid w:val="003056D0"/>
    <w:rsid w:val="00305803"/>
    <w:rsid w:val="0030697B"/>
    <w:rsid w:val="003069F0"/>
    <w:rsid w:val="00306B55"/>
    <w:rsid w:val="00306BB6"/>
    <w:rsid w:val="00306C1F"/>
    <w:rsid w:val="003070A4"/>
    <w:rsid w:val="003078E3"/>
    <w:rsid w:val="00307997"/>
    <w:rsid w:val="00307CC4"/>
    <w:rsid w:val="00307F00"/>
    <w:rsid w:val="0031066F"/>
    <w:rsid w:val="00310AFA"/>
    <w:rsid w:val="00310B95"/>
    <w:rsid w:val="00310D7B"/>
    <w:rsid w:val="00311427"/>
    <w:rsid w:val="003115A5"/>
    <w:rsid w:val="00311749"/>
    <w:rsid w:val="00311813"/>
    <w:rsid w:val="003119D4"/>
    <w:rsid w:val="00311B20"/>
    <w:rsid w:val="00311F5B"/>
    <w:rsid w:val="0031267F"/>
    <w:rsid w:val="003126F0"/>
    <w:rsid w:val="00312BB5"/>
    <w:rsid w:val="00312BC3"/>
    <w:rsid w:val="00312D13"/>
    <w:rsid w:val="0031311E"/>
    <w:rsid w:val="003132E7"/>
    <w:rsid w:val="0031332A"/>
    <w:rsid w:val="003136A1"/>
    <w:rsid w:val="00314137"/>
    <w:rsid w:val="003141B2"/>
    <w:rsid w:val="00314674"/>
    <w:rsid w:val="00314838"/>
    <w:rsid w:val="00314F39"/>
    <w:rsid w:val="00315040"/>
    <w:rsid w:val="003151CA"/>
    <w:rsid w:val="00315468"/>
    <w:rsid w:val="0031562F"/>
    <w:rsid w:val="00315880"/>
    <w:rsid w:val="003159B4"/>
    <w:rsid w:val="00315B7C"/>
    <w:rsid w:val="00315E13"/>
    <w:rsid w:val="00315F11"/>
    <w:rsid w:val="00315FD8"/>
    <w:rsid w:val="003163BC"/>
    <w:rsid w:val="003164EC"/>
    <w:rsid w:val="0031668E"/>
    <w:rsid w:val="0031746C"/>
    <w:rsid w:val="003174EA"/>
    <w:rsid w:val="00317636"/>
    <w:rsid w:val="0031787E"/>
    <w:rsid w:val="003200C6"/>
    <w:rsid w:val="0032014B"/>
    <w:rsid w:val="003201D2"/>
    <w:rsid w:val="00320267"/>
    <w:rsid w:val="0032085F"/>
    <w:rsid w:val="00320EB1"/>
    <w:rsid w:val="003215A9"/>
    <w:rsid w:val="00321B3F"/>
    <w:rsid w:val="00321E59"/>
    <w:rsid w:val="00322133"/>
    <w:rsid w:val="00322195"/>
    <w:rsid w:val="003221E5"/>
    <w:rsid w:val="00322358"/>
    <w:rsid w:val="0032287F"/>
    <w:rsid w:val="00322AAD"/>
    <w:rsid w:val="00323175"/>
    <w:rsid w:val="003231AB"/>
    <w:rsid w:val="00323618"/>
    <w:rsid w:val="00323671"/>
    <w:rsid w:val="00324255"/>
    <w:rsid w:val="003242BC"/>
    <w:rsid w:val="00324F3A"/>
    <w:rsid w:val="003251F9"/>
    <w:rsid w:val="00325346"/>
    <w:rsid w:val="00325A4E"/>
    <w:rsid w:val="0032660D"/>
    <w:rsid w:val="00326656"/>
    <w:rsid w:val="00326943"/>
    <w:rsid w:val="00326B94"/>
    <w:rsid w:val="003275AB"/>
    <w:rsid w:val="0032763C"/>
    <w:rsid w:val="00327782"/>
    <w:rsid w:val="003277E7"/>
    <w:rsid w:val="00330139"/>
    <w:rsid w:val="0033019B"/>
    <w:rsid w:val="003301AA"/>
    <w:rsid w:val="00330227"/>
    <w:rsid w:val="00330800"/>
    <w:rsid w:val="00330E75"/>
    <w:rsid w:val="003316EF"/>
    <w:rsid w:val="0033176D"/>
    <w:rsid w:val="00331B06"/>
    <w:rsid w:val="00331C05"/>
    <w:rsid w:val="00331E8A"/>
    <w:rsid w:val="0033213F"/>
    <w:rsid w:val="003322D5"/>
    <w:rsid w:val="00332465"/>
    <w:rsid w:val="003329F0"/>
    <w:rsid w:val="00332C24"/>
    <w:rsid w:val="0033317B"/>
    <w:rsid w:val="00333196"/>
    <w:rsid w:val="00333519"/>
    <w:rsid w:val="003336C8"/>
    <w:rsid w:val="0033375B"/>
    <w:rsid w:val="003337D7"/>
    <w:rsid w:val="00333A87"/>
    <w:rsid w:val="00333DDD"/>
    <w:rsid w:val="0033403F"/>
    <w:rsid w:val="00334295"/>
    <w:rsid w:val="0033475A"/>
    <w:rsid w:val="00334FAA"/>
    <w:rsid w:val="0033543B"/>
    <w:rsid w:val="003355B0"/>
    <w:rsid w:val="00335643"/>
    <w:rsid w:val="00336750"/>
    <w:rsid w:val="00336ACA"/>
    <w:rsid w:val="00336AF4"/>
    <w:rsid w:val="00336BF2"/>
    <w:rsid w:val="003370D1"/>
    <w:rsid w:val="00337168"/>
    <w:rsid w:val="003373C8"/>
    <w:rsid w:val="00340100"/>
    <w:rsid w:val="003405D8"/>
    <w:rsid w:val="00340622"/>
    <w:rsid w:val="003406C3"/>
    <w:rsid w:val="00340815"/>
    <w:rsid w:val="00340D57"/>
    <w:rsid w:val="00341045"/>
    <w:rsid w:val="003411D4"/>
    <w:rsid w:val="0034139E"/>
    <w:rsid w:val="0034170B"/>
    <w:rsid w:val="00341B53"/>
    <w:rsid w:val="00341DDF"/>
    <w:rsid w:val="0034251F"/>
    <w:rsid w:val="00342583"/>
    <w:rsid w:val="00342708"/>
    <w:rsid w:val="00342CD7"/>
    <w:rsid w:val="00342EA5"/>
    <w:rsid w:val="00342F72"/>
    <w:rsid w:val="003430FA"/>
    <w:rsid w:val="0034360F"/>
    <w:rsid w:val="003438E9"/>
    <w:rsid w:val="003438EB"/>
    <w:rsid w:val="003439DB"/>
    <w:rsid w:val="00343CF9"/>
    <w:rsid w:val="00343D2D"/>
    <w:rsid w:val="00344396"/>
    <w:rsid w:val="003446BA"/>
    <w:rsid w:val="003446FB"/>
    <w:rsid w:val="0034473E"/>
    <w:rsid w:val="00344880"/>
    <w:rsid w:val="003448D1"/>
    <w:rsid w:val="0034548B"/>
    <w:rsid w:val="00345A10"/>
    <w:rsid w:val="00345A92"/>
    <w:rsid w:val="00345EE5"/>
    <w:rsid w:val="00345FE3"/>
    <w:rsid w:val="00346B64"/>
    <w:rsid w:val="003471FD"/>
    <w:rsid w:val="00347848"/>
    <w:rsid w:val="00347C06"/>
    <w:rsid w:val="00347D05"/>
    <w:rsid w:val="00350683"/>
    <w:rsid w:val="00350795"/>
    <w:rsid w:val="003507F1"/>
    <w:rsid w:val="00350D1E"/>
    <w:rsid w:val="00350D35"/>
    <w:rsid w:val="00351075"/>
    <w:rsid w:val="003510DC"/>
    <w:rsid w:val="00351198"/>
    <w:rsid w:val="00351C0F"/>
    <w:rsid w:val="00351E8E"/>
    <w:rsid w:val="00351FA8"/>
    <w:rsid w:val="00352076"/>
    <w:rsid w:val="00352205"/>
    <w:rsid w:val="00352A51"/>
    <w:rsid w:val="00352C06"/>
    <w:rsid w:val="0035387D"/>
    <w:rsid w:val="00353DD1"/>
    <w:rsid w:val="003542F0"/>
    <w:rsid w:val="00354373"/>
    <w:rsid w:val="00354642"/>
    <w:rsid w:val="00354945"/>
    <w:rsid w:val="00354BBA"/>
    <w:rsid w:val="00354E3B"/>
    <w:rsid w:val="00354ED4"/>
    <w:rsid w:val="003550F0"/>
    <w:rsid w:val="00355CFA"/>
    <w:rsid w:val="0035608A"/>
    <w:rsid w:val="003562AC"/>
    <w:rsid w:val="003565D6"/>
    <w:rsid w:val="00356979"/>
    <w:rsid w:val="00356D16"/>
    <w:rsid w:val="00356D3E"/>
    <w:rsid w:val="003571ED"/>
    <w:rsid w:val="003571F8"/>
    <w:rsid w:val="00357807"/>
    <w:rsid w:val="003578D9"/>
    <w:rsid w:val="00357947"/>
    <w:rsid w:val="00357EA0"/>
    <w:rsid w:val="00357FBC"/>
    <w:rsid w:val="00360929"/>
    <w:rsid w:val="0036109B"/>
    <w:rsid w:val="0036146B"/>
    <w:rsid w:val="00361B1D"/>
    <w:rsid w:val="00362358"/>
    <w:rsid w:val="00362858"/>
    <w:rsid w:val="0036286B"/>
    <w:rsid w:val="0036292E"/>
    <w:rsid w:val="00362CF9"/>
    <w:rsid w:val="00362F11"/>
    <w:rsid w:val="00363514"/>
    <w:rsid w:val="00363534"/>
    <w:rsid w:val="003635B3"/>
    <w:rsid w:val="0036481A"/>
    <w:rsid w:val="003649ED"/>
    <w:rsid w:val="0036592A"/>
    <w:rsid w:val="00365C66"/>
    <w:rsid w:val="00366101"/>
    <w:rsid w:val="0036624F"/>
    <w:rsid w:val="00366658"/>
    <w:rsid w:val="00366982"/>
    <w:rsid w:val="00366DD3"/>
    <w:rsid w:val="00367052"/>
    <w:rsid w:val="00367287"/>
    <w:rsid w:val="00367948"/>
    <w:rsid w:val="003679D5"/>
    <w:rsid w:val="00367B03"/>
    <w:rsid w:val="00367B6E"/>
    <w:rsid w:val="00367DF5"/>
    <w:rsid w:val="003700A9"/>
    <w:rsid w:val="00370241"/>
    <w:rsid w:val="003702D0"/>
    <w:rsid w:val="0037050E"/>
    <w:rsid w:val="00370E3D"/>
    <w:rsid w:val="00371003"/>
    <w:rsid w:val="0037176E"/>
    <w:rsid w:val="00371A20"/>
    <w:rsid w:val="00372058"/>
    <w:rsid w:val="00372151"/>
    <w:rsid w:val="00372745"/>
    <w:rsid w:val="003728E6"/>
    <w:rsid w:val="00372F83"/>
    <w:rsid w:val="003732EA"/>
    <w:rsid w:val="00373572"/>
    <w:rsid w:val="00373682"/>
    <w:rsid w:val="0037374E"/>
    <w:rsid w:val="00373B6C"/>
    <w:rsid w:val="00373BFE"/>
    <w:rsid w:val="00373C74"/>
    <w:rsid w:val="00374CDE"/>
    <w:rsid w:val="00374DDD"/>
    <w:rsid w:val="00375914"/>
    <w:rsid w:val="00375B50"/>
    <w:rsid w:val="00375FFB"/>
    <w:rsid w:val="003762CA"/>
    <w:rsid w:val="00376497"/>
    <w:rsid w:val="00376A2E"/>
    <w:rsid w:val="00376C04"/>
    <w:rsid w:val="00376EFB"/>
    <w:rsid w:val="00377014"/>
    <w:rsid w:val="003775A5"/>
    <w:rsid w:val="003778AA"/>
    <w:rsid w:val="00377BFE"/>
    <w:rsid w:val="00380013"/>
    <w:rsid w:val="003800ED"/>
    <w:rsid w:val="00380110"/>
    <w:rsid w:val="003802AE"/>
    <w:rsid w:val="00381194"/>
    <w:rsid w:val="00381BCD"/>
    <w:rsid w:val="00381CE1"/>
    <w:rsid w:val="00381DD0"/>
    <w:rsid w:val="00382091"/>
    <w:rsid w:val="00382789"/>
    <w:rsid w:val="00382973"/>
    <w:rsid w:val="00382B05"/>
    <w:rsid w:val="00382F6D"/>
    <w:rsid w:val="0038321B"/>
    <w:rsid w:val="0038327C"/>
    <w:rsid w:val="003835A1"/>
    <w:rsid w:val="003836DD"/>
    <w:rsid w:val="00383B2B"/>
    <w:rsid w:val="003841B2"/>
    <w:rsid w:val="003844D9"/>
    <w:rsid w:val="003845A7"/>
    <w:rsid w:val="003845F1"/>
    <w:rsid w:val="0038460A"/>
    <w:rsid w:val="0038487C"/>
    <w:rsid w:val="003848FA"/>
    <w:rsid w:val="00384F7E"/>
    <w:rsid w:val="0038546C"/>
    <w:rsid w:val="0038582A"/>
    <w:rsid w:val="0038594A"/>
    <w:rsid w:val="00385999"/>
    <w:rsid w:val="00385B24"/>
    <w:rsid w:val="00386084"/>
    <w:rsid w:val="003862DD"/>
    <w:rsid w:val="003863D8"/>
    <w:rsid w:val="0038656A"/>
    <w:rsid w:val="003865CF"/>
    <w:rsid w:val="00386623"/>
    <w:rsid w:val="003867E3"/>
    <w:rsid w:val="00386949"/>
    <w:rsid w:val="00386A98"/>
    <w:rsid w:val="00386C46"/>
    <w:rsid w:val="00387396"/>
    <w:rsid w:val="0038765B"/>
    <w:rsid w:val="00387B1A"/>
    <w:rsid w:val="00387C74"/>
    <w:rsid w:val="00387FBC"/>
    <w:rsid w:val="003905F1"/>
    <w:rsid w:val="0039075A"/>
    <w:rsid w:val="0039080D"/>
    <w:rsid w:val="00390B31"/>
    <w:rsid w:val="00390B67"/>
    <w:rsid w:val="00390C3A"/>
    <w:rsid w:val="00390CD9"/>
    <w:rsid w:val="00391274"/>
    <w:rsid w:val="003913BE"/>
    <w:rsid w:val="003913E5"/>
    <w:rsid w:val="003914FA"/>
    <w:rsid w:val="0039180E"/>
    <w:rsid w:val="00391B5F"/>
    <w:rsid w:val="00391EF8"/>
    <w:rsid w:val="003924EB"/>
    <w:rsid w:val="003926DD"/>
    <w:rsid w:val="0039277E"/>
    <w:rsid w:val="00392966"/>
    <w:rsid w:val="00392D45"/>
    <w:rsid w:val="00392DA6"/>
    <w:rsid w:val="0039333F"/>
    <w:rsid w:val="003933E5"/>
    <w:rsid w:val="00393544"/>
    <w:rsid w:val="00393D67"/>
    <w:rsid w:val="00393EB2"/>
    <w:rsid w:val="00394338"/>
    <w:rsid w:val="00394845"/>
    <w:rsid w:val="00394D51"/>
    <w:rsid w:val="003950EC"/>
    <w:rsid w:val="003955FC"/>
    <w:rsid w:val="00395B3D"/>
    <w:rsid w:val="00395B84"/>
    <w:rsid w:val="00395CA8"/>
    <w:rsid w:val="003961F5"/>
    <w:rsid w:val="00396E5F"/>
    <w:rsid w:val="00397266"/>
    <w:rsid w:val="00397856"/>
    <w:rsid w:val="00397880"/>
    <w:rsid w:val="00397ABF"/>
    <w:rsid w:val="00397F51"/>
    <w:rsid w:val="003A0060"/>
    <w:rsid w:val="003A01A6"/>
    <w:rsid w:val="003A041C"/>
    <w:rsid w:val="003A04C8"/>
    <w:rsid w:val="003A070F"/>
    <w:rsid w:val="003A0989"/>
    <w:rsid w:val="003A0B48"/>
    <w:rsid w:val="003A0C09"/>
    <w:rsid w:val="003A0C67"/>
    <w:rsid w:val="003A129D"/>
    <w:rsid w:val="003A1325"/>
    <w:rsid w:val="003A13C1"/>
    <w:rsid w:val="003A1774"/>
    <w:rsid w:val="003A242D"/>
    <w:rsid w:val="003A2ABA"/>
    <w:rsid w:val="003A357D"/>
    <w:rsid w:val="003A3B39"/>
    <w:rsid w:val="003A4003"/>
    <w:rsid w:val="003A41CF"/>
    <w:rsid w:val="003A43C9"/>
    <w:rsid w:val="003A4503"/>
    <w:rsid w:val="003A4FAA"/>
    <w:rsid w:val="003A5807"/>
    <w:rsid w:val="003A63BF"/>
    <w:rsid w:val="003A6554"/>
    <w:rsid w:val="003A6D12"/>
    <w:rsid w:val="003A6EEA"/>
    <w:rsid w:val="003A7198"/>
    <w:rsid w:val="003A7764"/>
    <w:rsid w:val="003A785A"/>
    <w:rsid w:val="003A79A8"/>
    <w:rsid w:val="003A7DF3"/>
    <w:rsid w:val="003B0001"/>
    <w:rsid w:val="003B017C"/>
    <w:rsid w:val="003B02E9"/>
    <w:rsid w:val="003B080A"/>
    <w:rsid w:val="003B0BF7"/>
    <w:rsid w:val="003B0C84"/>
    <w:rsid w:val="003B145E"/>
    <w:rsid w:val="003B15C9"/>
    <w:rsid w:val="003B1853"/>
    <w:rsid w:val="003B1858"/>
    <w:rsid w:val="003B1861"/>
    <w:rsid w:val="003B186C"/>
    <w:rsid w:val="003B1B23"/>
    <w:rsid w:val="003B1CEA"/>
    <w:rsid w:val="003B1EC4"/>
    <w:rsid w:val="003B27BA"/>
    <w:rsid w:val="003B2C2D"/>
    <w:rsid w:val="003B2F6C"/>
    <w:rsid w:val="003B360C"/>
    <w:rsid w:val="003B3BB5"/>
    <w:rsid w:val="003B3BCD"/>
    <w:rsid w:val="003B478C"/>
    <w:rsid w:val="003B481B"/>
    <w:rsid w:val="003B500D"/>
    <w:rsid w:val="003B5044"/>
    <w:rsid w:val="003B589D"/>
    <w:rsid w:val="003B59E3"/>
    <w:rsid w:val="003B5BB9"/>
    <w:rsid w:val="003B5E27"/>
    <w:rsid w:val="003B617C"/>
    <w:rsid w:val="003B620D"/>
    <w:rsid w:val="003B658A"/>
    <w:rsid w:val="003B66B7"/>
    <w:rsid w:val="003B67B7"/>
    <w:rsid w:val="003B67D5"/>
    <w:rsid w:val="003B6D83"/>
    <w:rsid w:val="003B6DF5"/>
    <w:rsid w:val="003B70FE"/>
    <w:rsid w:val="003B7788"/>
    <w:rsid w:val="003B77CD"/>
    <w:rsid w:val="003B7D19"/>
    <w:rsid w:val="003B7DF1"/>
    <w:rsid w:val="003C017A"/>
    <w:rsid w:val="003C0290"/>
    <w:rsid w:val="003C029F"/>
    <w:rsid w:val="003C103F"/>
    <w:rsid w:val="003C1086"/>
    <w:rsid w:val="003C12BB"/>
    <w:rsid w:val="003C13D0"/>
    <w:rsid w:val="003C1622"/>
    <w:rsid w:val="003C1912"/>
    <w:rsid w:val="003C191F"/>
    <w:rsid w:val="003C1A79"/>
    <w:rsid w:val="003C1AE4"/>
    <w:rsid w:val="003C1ED7"/>
    <w:rsid w:val="003C2226"/>
    <w:rsid w:val="003C22D4"/>
    <w:rsid w:val="003C2354"/>
    <w:rsid w:val="003C24B5"/>
    <w:rsid w:val="003C2745"/>
    <w:rsid w:val="003C2828"/>
    <w:rsid w:val="003C288D"/>
    <w:rsid w:val="003C3F48"/>
    <w:rsid w:val="003C4838"/>
    <w:rsid w:val="003C4AD2"/>
    <w:rsid w:val="003C5B01"/>
    <w:rsid w:val="003C5B87"/>
    <w:rsid w:val="003C5FE5"/>
    <w:rsid w:val="003C6169"/>
    <w:rsid w:val="003C6332"/>
    <w:rsid w:val="003C6473"/>
    <w:rsid w:val="003C65A8"/>
    <w:rsid w:val="003C661A"/>
    <w:rsid w:val="003C68F9"/>
    <w:rsid w:val="003C7000"/>
    <w:rsid w:val="003C7027"/>
    <w:rsid w:val="003C790E"/>
    <w:rsid w:val="003C7B6C"/>
    <w:rsid w:val="003C7C32"/>
    <w:rsid w:val="003D06EA"/>
    <w:rsid w:val="003D0ADF"/>
    <w:rsid w:val="003D0B4F"/>
    <w:rsid w:val="003D16D2"/>
    <w:rsid w:val="003D1A9C"/>
    <w:rsid w:val="003D1D52"/>
    <w:rsid w:val="003D24BC"/>
    <w:rsid w:val="003D2618"/>
    <w:rsid w:val="003D2677"/>
    <w:rsid w:val="003D2AF5"/>
    <w:rsid w:val="003D2D60"/>
    <w:rsid w:val="003D3035"/>
    <w:rsid w:val="003D346C"/>
    <w:rsid w:val="003D3BF6"/>
    <w:rsid w:val="003D472A"/>
    <w:rsid w:val="003D4872"/>
    <w:rsid w:val="003D49D9"/>
    <w:rsid w:val="003D4B4E"/>
    <w:rsid w:val="003D4D5B"/>
    <w:rsid w:val="003D5881"/>
    <w:rsid w:val="003D5AB5"/>
    <w:rsid w:val="003D5C30"/>
    <w:rsid w:val="003D5FBC"/>
    <w:rsid w:val="003D607F"/>
    <w:rsid w:val="003D63E1"/>
    <w:rsid w:val="003D63EE"/>
    <w:rsid w:val="003D708D"/>
    <w:rsid w:val="003D7E4C"/>
    <w:rsid w:val="003E06E8"/>
    <w:rsid w:val="003E0842"/>
    <w:rsid w:val="003E095C"/>
    <w:rsid w:val="003E097D"/>
    <w:rsid w:val="003E0AAD"/>
    <w:rsid w:val="003E0C9A"/>
    <w:rsid w:val="003E0DD1"/>
    <w:rsid w:val="003E0F1E"/>
    <w:rsid w:val="003E13D3"/>
    <w:rsid w:val="003E13F3"/>
    <w:rsid w:val="003E1436"/>
    <w:rsid w:val="003E14F3"/>
    <w:rsid w:val="003E180D"/>
    <w:rsid w:val="003E1A6B"/>
    <w:rsid w:val="003E1C13"/>
    <w:rsid w:val="003E1DC8"/>
    <w:rsid w:val="003E273F"/>
    <w:rsid w:val="003E27E2"/>
    <w:rsid w:val="003E2D97"/>
    <w:rsid w:val="003E2DBC"/>
    <w:rsid w:val="003E35BE"/>
    <w:rsid w:val="003E3814"/>
    <w:rsid w:val="003E3952"/>
    <w:rsid w:val="003E3B05"/>
    <w:rsid w:val="003E3B1B"/>
    <w:rsid w:val="003E3B6A"/>
    <w:rsid w:val="003E3BD8"/>
    <w:rsid w:val="003E3E15"/>
    <w:rsid w:val="003E3EC0"/>
    <w:rsid w:val="003E4019"/>
    <w:rsid w:val="003E492A"/>
    <w:rsid w:val="003E4A38"/>
    <w:rsid w:val="003E4E6E"/>
    <w:rsid w:val="003E51F3"/>
    <w:rsid w:val="003E5297"/>
    <w:rsid w:val="003E57C3"/>
    <w:rsid w:val="003E591B"/>
    <w:rsid w:val="003E5942"/>
    <w:rsid w:val="003E5CF4"/>
    <w:rsid w:val="003E6070"/>
    <w:rsid w:val="003E6860"/>
    <w:rsid w:val="003E69E5"/>
    <w:rsid w:val="003E6BA5"/>
    <w:rsid w:val="003E6E3D"/>
    <w:rsid w:val="003E6F22"/>
    <w:rsid w:val="003E764D"/>
    <w:rsid w:val="003F03C8"/>
    <w:rsid w:val="003F0691"/>
    <w:rsid w:val="003F089E"/>
    <w:rsid w:val="003F096C"/>
    <w:rsid w:val="003F1370"/>
    <w:rsid w:val="003F1439"/>
    <w:rsid w:val="003F198D"/>
    <w:rsid w:val="003F1BD4"/>
    <w:rsid w:val="003F1DF2"/>
    <w:rsid w:val="003F216D"/>
    <w:rsid w:val="003F23A2"/>
    <w:rsid w:val="003F2594"/>
    <w:rsid w:val="003F2975"/>
    <w:rsid w:val="003F2C86"/>
    <w:rsid w:val="003F2C9B"/>
    <w:rsid w:val="003F30E1"/>
    <w:rsid w:val="003F3275"/>
    <w:rsid w:val="003F33A1"/>
    <w:rsid w:val="003F3496"/>
    <w:rsid w:val="003F359E"/>
    <w:rsid w:val="003F39FF"/>
    <w:rsid w:val="003F3FB9"/>
    <w:rsid w:val="003F4026"/>
    <w:rsid w:val="003F4051"/>
    <w:rsid w:val="003F4156"/>
    <w:rsid w:val="003F418E"/>
    <w:rsid w:val="003F462D"/>
    <w:rsid w:val="003F471F"/>
    <w:rsid w:val="003F4764"/>
    <w:rsid w:val="003F4A71"/>
    <w:rsid w:val="003F4D1B"/>
    <w:rsid w:val="003F4DC8"/>
    <w:rsid w:val="003F4E70"/>
    <w:rsid w:val="003F57F8"/>
    <w:rsid w:val="003F5908"/>
    <w:rsid w:val="003F5D58"/>
    <w:rsid w:val="003F6498"/>
    <w:rsid w:val="003F6611"/>
    <w:rsid w:val="003F6C29"/>
    <w:rsid w:val="003F6C93"/>
    <w:rsid w:val="003F6D4D"/>
    <w:rsid w:val="003F71FD"/>
    <w:rsid w:val="003F7DA7"/>
    <w:rsid w:val="003F7F1A"/>
    <w:rsid w:val="004004EA"/>
    <w:rsid w:val="00400528"/>
    <w:rsid w:val="00400588"/>
    <w:rsid w:val="0040088B"/>
    <w:rsid w:val="00400B0D"/>
    <w:rsid w:val="00400D2D"/>
    <w:rsid w:val="0040111B"/>
    <w:rsid w:val="004012B4"/>
    <w:rsid w:val="004014B9"/>
    <w:rsid w:val="0040186D"/>
    <w:rsid w:val="004021BA"/>
    <w:rsid w:val="004021EA"/>
    <w:rsid w:val="00402361"/>
    <w:rsid w:val="00402382"/>
    <w:rsid w:val="004023EB"/>
    <w:rsid w:val="004025AB"/>
    <w:rsid w:val="004029DB"/>
    <w:rsid w:val="00402C9D"/>
    <w:rsid w:val="00402CEB"/>
    <w:rsid w:val="00402D1D"/>
    <w:rsid w:val="00402FDB"/>
    <w:rsid w:val="0040336C"/>
    <w:rsid w:val="00403A7B"/>
    <w:rsid w:val="00403EFE"/>
    <w:rsid w:val="00404015"/>
    <w:rsid w:val="004045B9"/>
    <w:rsid w:val="00404623"/>
    <w:rsid w:val="00404973"/>
    <w:rsid w:val="00404BD6"/>
    <w:rsid w:val="00404C6C"/>
    <w:rsid w:val="00404E55"/>
    <w:rsid w:val="0040530D"/>
    <w:rsid w:val="004059B2"/>
    <w:rsid w:val="00406138"/>
    <w:rsid w:val="00406294"/>
    <w:rsid w:val="00406424"/>
    <w:rsid w:val="00407189"/>
    <w:rsid w:val="00407375"/>
    <w:rsid w:val="004074D7"/>
    <w:rsid w:val="00407693"/>
    <w:rsid w:val="0040781A"/>
    <w:rsid w:val="0040788F"/>
    <w:rsid w:val="00407CA4"/>
    <w:rsid w:val="00407F6E"/>
    <w:rsid w:val="00410E80"/>
    <w:rsid w:val="00410F06"/>
    <w:rsid w:val="00411189"/>
    <w:rsid w:val="00411822"/>
    <w:rsid w:val="004119DE"/>
    <w:rsid w:val="00411D92"/>
    <w:rsid w:val="0041259A"/>
    <w:rsid w:val="00412BA0"/>
    <w:rsid w:val="00412F5C"/>
    <w:rsid w:val="00412FB8"/>
    <w:rsid w:val="00413026"/>
    <w:rsid w:val="004131CA"/>
    <w:rsid w:val="0041341C"/>
    <w:rsid w:val="004135D6"/>
    <w:rsid w:val="0041388F"/>
    <w:rsid w:val="00413BCB"/>
    <w:rsid w:val="00413C8C"/>
    <w:rsid w:val="00413E88"/>
    <w:rsid w:val="00414358"/>
    <w:rsid w:val="004143F4"/>
    <w:rsid w:val="004144F1"/>
    <w:rsid w:val="00414D1C"/>
    <w:rsid w:val="00415030"/>
    <w:rsid w:val="00415389"/>
    <w:rsid w:val="004155A9"/>
    <w:rsid w:val="00415823"/>
    <w:rsid w:val="00415B10"/>
    <w:rsid w:val="00415D95"/>
    <w:rsid w:val="004165B4"/>
    <w:rsid w:val="004166AF"/>
    <w:rsid w:val="00416B24"/>
    <w:rsid w:val="00416D83"/>
    <w:rsid w:val="00417306"/>
    <w:rsid w:val="0041768D"/>
    <w:rsid w:val="00417AA8"/>
    <w:rsid w:val="00417B31"/>
    <w:rsid w:val="00417D98"/>
    <w:rsid w:val="004203C8"/>
    <w:rsid w:val="004203E2"/>
    <w:rsid w:val="00420581"/>
    <w:rsid w:val="00420C07"/>
    <w:rsid w:val="004218D2"/>
    <w:rsid w:val="00421909"/>
    <w:rsid w:val="0042192E"/>
    <w:rsid w:val="004219FA"/>
    <w:rsid w:val="00421B4C"/>
    <w:rsid w:val="00421EE6"/>
    <w:rsid w:val="0042219E"/>
    <w:rsid w:val="00422250"/>
    <w:rsid w:val="004226F8"/>
    <w:rsid w:val="00422778"/>
    <w:rsid w:val="00422B35"/>
    <w:rsid w:val="00422B8C"/>
    <w:rsid w:val="00422C29"/>
    <w:rsid w:val="00422F37"/>
    <w:rsid w:val="00422F40"/>
    <w:rsid w:val="004230B7"/>
    <w:rsid w:val="0042315D"/>
    <w:rsid w:val="00423866"/>
    <w:rsid w:val="0042389F"/>
    <w:rsid w:val="0042390F"/>
    <w:rsid w:val="00423F49"/>
    <w:rsid w:val="00423FBA"/>
    <w:rsid w:val="00423FE0"/>
    <w:rsid w:val="0042407D"/>
    <w:rsid w:val="00424359"/>
    <w:rsid w:val="0042445B"/>
    <w:rsid w:val="00424479"/>
    <w:rsid w:val="0042467B"/>
    <w:rsid w:val="0042469A"/>
    <w:rsid w:val="00424F76"/>
    <w:rsid w:val="00424FAA"/>
    <w:rsid w:val="00425602"/>
    <w:rsid w:val="0042567D"/>
    <w:rsid w:val="00425686"/>
    <w:rsid w:val="004257C4"/>
    <w:rsid w:val="00425936"/>
    <w:rsid w:val="00425B3A"/>
    <w:rsid w:val="00425F27"/>
    <w:rsid w:val="0042612E"/>
    <w:rsid w:val="0042652C"/>
    <w:rsid w:val="00426743"/>
    <w:rsid w:val="00426954"/>
    <w:rsid w:val="004269F1"/>
    <w:rsid w:val="004272C6"/>
    <w:rsid w:val="004272F0"/>
    <w:rsid w:val="00427B50"/>
    <w:rsid w:val="00427C26"/>
    <w:rsid w:val="00430129"/>
    <w:rsid w:val="004303A9"/>
    <w:rsid w:val="004305D2"/>
    <w:rsid w:val="004306E4"/>
    <w:rsid w:val="00430ADC"/>
    <w:rsid w:val="0043122D"/>
    <w:rsid w:val="004318E9"/>
    <w:rsid w:val="004319B4"/>
    <w:rsid w:val="00431B63"/>
    <w:rsid w:val="00431C8E"/>
    <w:rsid w:val="00431DA5"/>
    <w:rsid w:val="0043204F"/>
    <w:rsid w:val="00432238"/>
    <w:rsid w:val="00432337"/>
    <w:rsid w:val="004328A7"/>
    <w:rsid w:val="00432B12"/>
    <w:rsid w:val="00432CB9"/>
    <w:rsid w:val="0043302B"/>
    <w:rsid w:val="004330D0"/>
    <w:rsid w:val="004338D9"/>
    <w:rsid w:val="00434131"/>
    <w:rsid w:val="004341F7"/>
    <w:rsid w:val="004342DA"/>
    <w:rsid w:val="00434A84"/>
    <w:rsid w:val="00434AB0"/>
    <w:rsid w:val="00434E34"/>
    <w:rsid w:val="00435331"/>
    <w:rsid w:val="0043580A"/>
    <w:rsid w:val="00435A9A"/>
    <w:rsid w:val="00435BC5"/>
    <w:rsid w:val="00435E5B"/>
    <w:rsid w:val="00436110"/>
    <w:rsid w:val="004362E8"/>
    <w:rsid w:val="004364EF"/>
    <w:rsid w:val="00436682"/>
    <w:rsid w:val="00437399"/>
    <w:rsid w:val="004374F2"/>
    <w:rsid w:val="00437FF5"/>
    <w:rsid w:val="00440068"/>
    <w:rsid w:val="004405D2"/>
    <w:rsid w:val="00440641"/>
    <w:rsid w:val="004408EF"/>
    <w:rsid w:val="00440D72"/>
    <w:rsid w:val="00441016"/>
    <w:rsid w:val="004411C8"/>
    <w:rsid w:val="00441F73"/>
    <w:rsid w:val="00441FE6"/>
    <w:rsid w:val="00442286"/>
    <w:rsid w:val="00442522"/>
    <w:rsid w:val="004425AF"/>
    <w:rsid w:val="004426B7"/>
    <w:rsid w:val="00442DD7"/>
    <w:rsid w:val="00442FC2"/>
    <w:rsid w:val="004433D8"/>
    <w:rsid w:val="00443D05"/>
    <w:rsid w:val="00443F11"/>
    <w:rsid w:val="004442B3"/>
    <w:rsid w:val="00444464"/>
    <w:rsid w:val="0044481A"/>
    <w:rsid w:val="004448C7"/>
    <w:rsid w:val="00444FCA"/>
    <w:rsid w:val="004454B3"/>
    <w:rsid w:val="00445AA0"/>
    <w:rsid w:val="00445E70"/>
    <w:rsid w:val="00446033"/>
    <w:rsid w:val="00446AE0"/>
    <w:rsid w:val="00446C6C"/>
    <w:rsid w:val="00446C82"/>
    <w:rsid w:val="00447A1C"/>
    <w:rsid w:val="00447DF2"/>
    <w:rsid w:val="0045001B"/>
    <w:rsid w:val="00450B21"/>
    <w:rsid w:val="00450B44"/>
    <w:rsid w:val="00450E55"/>
    <w:rsid w:val="00450FD9"/>
    <w:rsid w:val="00450FEA"/>
    <w:rsid w:val="004511B6"/>
    <w:rsid w:val="00451452"/>
    <w:rsid w:val="004514A3"/>
    <w:rsid w:val="004515F9"/>
    <w:rsid w:val="00451847"/>
    <w:rsid w:val="00451BD2"/>
    <w:rsid w:val="00451EE8"/>
    <w:rsid w:val="00452EFC"/>
    <w:rsid w:val="004530A6"/>
    <w:rsid w:val="004532D6"/>
    <w:rsid w:val="00453482"/>
    <w:rsid w:val="004537ED"/>
    <w:rsid w:val="00453955"/>
    <w:rsid w:val="00453E51"/>
    <w:rsid w:val="00453FC6"/>
    <w:rsid w:val="00454C86"/>
    <w:rsid w:val="00454E7B"/>
    <w:rsid w:val="00454E89"/>
    <w:rsid w:val="00455385"/>
    <w:rsid w:val="004553F8"/>
    <w:rsid w:val="0045650C"/>
    <w:rsid w:val="004565E9"/>
    <w:rsid w:val="00456845"/>
    <w:rsid w:val="00456D55"/>
    <w:rsid w:val="00457400"/>
    <w:rsid w:val="004576D0"/>
    <w:rsid w:val="0045777E"/>
    <w:rsid w:val="00457918"/>
    <w:rsid w:val="00457E6C"/>
    <w:rsid w:val="004604E4"/>
    <w:rsid w:val="0046091F"/>
    <w:rsid w:val="00460A80"/>
    <w:rsid w:val="00460BA2"/>
    <w:rsid w:val="00461498"/>
    <w:rsid w:val="00461533"/>
    <w:rsid w:val="004618CB"/>
    <w:rsid w:val="00461ACF"/>
    <w:rsid w:val="00461DCF"/>
    <w:rsid w:val="004620FF"/>
    <w:rsid w:val="00462589"/>
    <w:rsid w:val="004627FC"/>
    <w:rsid w:val="00462859"/>
    <w:rsid w:val="00462903"/>
    <w:rsid w:val="00462A0D"/>
    <w:rsid w:val="00462DFE"/>
    <w:rsid w:val="00463BEC"/>
    <w:rsid w:val="00463E60"/>
    <w:rsid w:val="00463F86"/>
    <w:rsid w:val="004644D8"/>
    <w:rsid w:val="00464517"/>
    <w:rsid w:val="00464881"/>
    <w:rsid w:val="00464F18"/>
    <w:rsid w:val="0046509B"/>
    <w:rsid w:val="004651FC"/>
    <w:rsid w:val="004653A4"/>
    <w:rsid w:val="004656A2"/>
    <w:rsid w:val="00465899"/>
    <w:rsid w:val="00465FB0"/>
    <w:rsid w:val="004663CB"/>
    <w:rsid w:val="0046642D"/>
    <w:rsid w:val="00466461"/>
    <w:rsid w:val="00466611"/>
    <w:rsid w:val="00466733"/>
    <w:rsid w:val="004669FC"/>
    <w:rsid w:val="00466B79"/>
    <w:rsid w:val="00466D0A"/>
    <w:rsid w:val="00466FA9"/>
    <w:rsid w:val="00467013"/>
    <w:rsid w:val="0046786C"/>
    <w:rsid w:val="00467BBF"/>
    <w:rsid w:val="004701D6"/>
    <w:rsid w:val="00470242"/>
    <w:rsid w:val="00470293"/>
    <w:rsid w:val="00470648"/>
    <w:rsid w:val="004707A7"/>
    <w:rsid w:val="00470C8A"/>
    <w:rsid w:val="00470E58"/>
    <w:rsid w:val="00471248"/>
    <w:rsid w:val="00471505"/>
    <w:rsid w:val="00471524"/>
    <w:rsid w:val="00471F41"/>
    <w:rsid w:val="00472048"/>
    <w:rsid w:val="004722CF"/>
    <w:rsid w:val="004726CE"/>
    <w:rsid w:val="0047283E"/>
    <w:rsid w:val="00472D81"/>
    <w:rsid w:val="00472DBF"/>
    <w:rsid w:val="00472F9E"/>
    <w:rsid w:val="00473582"/>
    <w:rsid w:val="0047373C"/>
    <w:rsid w:val="0047398D"/>
    <w:rsid w:val="0047476C"/>
    <w:rsid w:val="0047481C"/>
    <w:rsid w:val="00474927"/>
    <w:rsid w:val="004749AC"/>
    <w:rsid w:val="00474A20"/>
    <w:rsid w:val="00474BAE"/>
    <w:rsid w:val="00474E03"/>
    <w:rsid w:val="00474ED7"/>
    <w:rsid w:val="0047514E"/>
    <w:rsid w:val="00475B95"/>
    <w:rsid w:val="004762F2"/>
    <w:rsid w:val="0047680F"/>
    <w:rsid w:val="00476A6A"/>
    <w:rsid w:val="00476BD9"/>
    <w:rsid w:val="00476BE5"/>
    <w:rsid w:val="00476D6D"/>
    <w:rsid w:val="00477109"/>
    <w:rsid w:val="0047716A"/>
    <w:rsid w:val="00477252"/>
    <w:rsid w:val="0047735D"/>
    <w:rsid w:val="00477434"/>
    <w:rsid w:val="00477A00"/>
    <w:rsid w:val="00480401"/>
    <w:rsid w:val="00480551"/>
    <w:rsid w:val="004807D6"/>
    <w:rsid w:val="00480802"/>
    <w:rsid w:val="00480AA1"/>
    <w:rsid w:val="00480C5E"/>
    <w:rsid w:val="00480C7C"/>
    <w:rsid w:val="0048125F"/>
    <w:rsid w:val="00481733"/>
    <w:rsid w:val="00481A30"/>
    <w:rsid w:val="00481F76"/>
    <w:rsid w:val="004825E2"/>
    <w:rsid w:val="004825EF"/>
    <w:rsid w:val="00482777"/>
    <w:rsid w:val="00482D15"/>
    <w:rsid w:val="0048336E"/>
    <w:rsid w:val="004833DA"/>
    <w:rsid w:val="004834B5"/>
    <w:rsid w:val="004835F7"/>
    <w:rsid w:val="004836A1"/>
    <w:rsid w:val="0048392F"/>
    <w:rsid w:val="00483F37"/>
    <w:rsid w:val="00484155"/>
    <w:rsid w:val="00484912"/>
    <w:rsid w:val="00484E38"/>
    <w:rsid w:val="00485199"/>
    <w:rsid w:val="004851FA"/>
    <w:rsid w:val="004853EC"/>
    <w:rsid w:val="00485510"/>
    <w:rsid w:val="00485642"/>
    <w:rsid w:val="00485B58"/>
    <w:rsid w:val="00486540"/>
    <w:rsid w:val="0048667F"/>
    <w:rsid w:val="00486945"/>
    <w:rsid w:val="00486BB5"/>
    <w:rsid w:val="00486EF1"/>
    <w:rsid w:val="004871B9"/>
    <w:rsid w:val="004871E2"/>
    <w:rsid w:val="004874D2"/>
    <w:rsid w:val="0048750F"/>
    <w:rsid w:val="004875DD"/>
    <w:rsid w:val="00487846"/>
    <w:rsid w:val="00487D67"/>
    <w:rsid w:val="0049014E"/>
    <w:rsid w:val="00490A80"/>
    <w:rsid w:val="00490BDB"/>
    <w:rsid w:val="00490DED"/>
    <w:rsid w:val="00490E7C"/>
    <w:rsid w:val="00490FD7"/>
    <w:rsid w:val="004911C1"/>
    <w:rsid w:val="004914C4"/>
    <w:rsid w:val="00491609"/>
    <w:rsid w:val="0049162F"/>
    <w:rsid w:val="00491EBD"/>
    <w:rsid w:val="00492091"/>
    <w:rsid w:val="004920FF"/>
    <w:rsid w:val="0049226F"/>
    <w:rsid w:val="0049272A"/>
    <w:rsid w:val="00492826"/>
    <w:rsid w:val="0049297B"/>
    <w:rsid w:val="004929AE"/>
    <w:rsid w:val="00493169"/>
    <w:rsid w:val="004938F7"/>
    <w:rsid w:val="004942C7"/>
    <w:rsid w:val="0049436B"/>
    <w:rsid w:val="0049440A"/>
    <w:rsid w:val="004945C5"/>
    <w:rsid w:val="00494948"/>
    <w:rsid w:val="00494EEC"/>
    <w:rsid w:val="00495121"/>
    <w:rsid w:val="0049558F"/>
    <w:rsid w:val="004957D5"/>
    <w:rsid w:val="0049585A"/>
    <w:rsid w:val="00495D62"/>
    <w:rsid w:val="00495DB0"/>
    <w:rsid w:val="00496122"/>
    <w:rsid w:val="004966A4"/>
    <w:rsid w:val="00496761"/>
    <w:rsid w:val="004967F9"/>
    <w:rsid w:val="004968A1"/>
    <w:rsid w:val="004969CD"/>
    <w:rsid w:val="00496D22"/>
    <w:rsid w:val="00497646"/>
    <w:rsid w:val="004978E7"/>
    <w:rsid w:val="00497952"/>
    <w:rsid w:val="00497F7A"/>
    <w:rsid w:val="004A0369"/>
    <w:rsid w:val="004A0456"/>
    <w:rsid w:val="004A0C28"/>
    <w:rsid w:val="004A0ED6"/>
    <w:rsid w:val="004A1102"/>
    <w:rsid w:val="004A1259"/>
    <w:rsid w:val="004A1976"/>
    <w:rsid w:val="004A1DF7"/>
    <w:rsid w:val="004A22D8"/>
    <w:rsid w:val="004A22FC"/>
    <w:rsid w:val="004A23B0"/>
    <w:rsid w:val="004A25B3"/>
    <w:rsid w:val="004A276D"/>
    <w:rsid w:val="004A2986"/>
    <w:rsid w:val="004A2C1C"/>
    <w:rsid w:val="004A2DD4"/>
    <w:rsid w:val="004A340C"/>
    <w:rsid w:val="004A3453"/>
    <w:rsid w:val="004A3E86"/>
    <w:rsid w:val="004A407F"/>
    <w:rsid w:val="004A4136"/>
    <w:rsid w:val="004A44D1"/>
    <w:rsid w:val="004A44D8"/>
    <w:rsid w:val="004A4834"/>
    <w:rsid w:val="004A4866"/>
    <w:rsid w:val="004A4BBC"/>
    <w:rsid w:val="004A5534"/>
    <w:rsid w:val="004A5594"/>
    <w:rsid w:val="004A57E0"/>
    <w:rsid w:val="004A57F5"/>
    <w:rsid w:val="004A5A03"/>
    <w:rsid w:val="004A5B5E"/>
    <w:rsid w:val="004A5D02"/>
    <w:rsid w:val="004A5F1C"/>
    <w:rsid w:val="004A5F9B"/>
    <w:rsid w:val="004A65DA"/>
    <w:rsid w:val="004A66DB"/>
    <w:rsid w:val="004A66ED"/>
    <w:rsid w:val="004A6DA1"/>
    <w:rsid w:val="004A6EFC"/>
    <w:rsid w:val="004A709A"/>
    <w:rsid w:val="004B02E9"/>
    <w:rsid w:val="004B0339"/>
    <w:rsid w:val="004B0C5D"/>
    <w:rsid w:val="004B0E01"/>
    <w:rsid w:val="004B0E87"/>
    <w:rsid w:val="004B0F82"/>
    <w:rsid w:val="004B112F"/>
    <w:rsid w:val="004B1468"/>
    <w:rsid w:val="004B1763"/>
    <w:rsid w:val="004B1772"/>
    <w:rsid w:val="004B1A91"/>
    <w:rsid w:val="004B20BB"/>
    <w:rsid w:val="004B20DD"/>
    <w:rsid w:val="004B2151"/>
    <w:rsid w:val="004B24DE"/>
    <w:rsid w:val="004B275B"/>
    <w:rsid w:val="004B28C2"/>
    <w:rsid w:val="004B2F13"/>
    <w:rsid w:val="004B3A94"/>
    <w:rsid w:val="004B3FAE"/>
    <w:rsid w:val="004B4009"/>
    <w:rsid w:val="004B4166"/>
    <w:rsid w:val="004B451D"/>
    <w:rsid w:val="004B493B"/>
    <w:rsid w:val="004B4AB4"/>
    <w:rsid w:val="004B4CD4"/>
    <w:rsid w:val="004B4D33"/>
    <w:rsid w:val="004B53CF"/>
    <w:rsid w:val="004B584A"/>
    <w:rsid w:val="004B5BE8"/>
    <w:rsid w:val="004B5EAA"/>
    <w:rsid w:val="004B5FD9"/>
    <w:rsid w:val="004B68C4"/>
    <w:rsid w:val="004B74DD"/>
    <w:rsid w:val="004B7B79"/>
    <w:rsid w:val="004C00DB"/>
    <w:rsid w:val="004C03B1"/>
    <w:rsid w:val="004C0C12"/>
    <w:rsid w:val="004C0CA6"/>
    <w:rsid w:val="004C0D5D"/>
    <w:rsid w:val="004C0F41"/>
    <w:rsid w:val="004C1471"/>
    <w:rsid w:val="004C1719"/>
    <w:rsid w:val="004C1831"/>
    <w:rsid w:val="004C18BB"/>
    <w:rsid w:val="004C18DE"/>
    <w:rsid w:val="004C1915"/>
    <w:rsid w:val="004C1C07"/>
    <w:rsid w:val="004C1CF6"/>
    <w:rsid w:val="004C1F3C"/>
    <w:rsid w:val="004C1FC1"/>
    <w:rsid w:val="004C249B"/>
    <w:rsid w:val="004C2A27"/>
    <w:rsid w:val="004C2AF0"/>
    <w:rsid w:val="004C31A1"/>
    <w:rsid w:val="004C321F"/>
    <w:rsid w:val="004C339C"/>
    <w:rsid w:val="004C36F4"/>
    <w:rsid w:val="004C3876"/>
    <w:rsid w:val="004C39B1"/>
    <w:rsid w:val="004C3B6C"/>
    <w:rsid w:val="004C3EAB"/>
    <w:rsid w:val="004C404F"/>
    <w:rsid w:val="004C422F"/>
    <w:rsid w:val="004C4309"/>
    <w:rsid w:val="004C471C"/>
    <w:rsid w:val="004C5220"/>
    <w:rsid w:val="004C5DE6"/>
    <w:rsid w:val="004C5EB2"/>
    <w:rsid w:val="004C5ED3"/>
    <w:rsid w:val="004C5F36"/>
    <w:rsid w:val="004C62EA"/>
    <w:rsid w:val="004C64AB"/>
    <w:rsid w:val="004C729C"/>
    <w:rsid w:val="004C72C2"/>
    <w:rsid w:val="004C7304"/>
    <w:rsid w:val="004C7422"/>
    <w:rsid w:val="004C74DF"/>
    <w:rsid w:val="004C7763"/>
    <w:rsid w:val="004C78BD"/>
    <w:rsid w:val="004C793A"/>
    <w:rsid w:val="004C79EF"/>
    <w:rsid w:val="004C7CB5"/>
    <w:rsid w:val="004D01C9"/>
    <w:rsid w:val="004D04CE"/>
    <w:rsid w:val="004D08B5"/>
    <w:rsid w:val="004D0B0B"/>
    <w:rsid w:val="004D0C6B"/>
    <w:rsid w:val="004D1129"/>
    <w:rsid w:val="004D11CE"/>
    <w:rsid w:val="004D124E"/>
    <w:rsid w:val="004D1369"/>
    <w:rsid w:val="004D173E"/>
    <w:rsid w:val="004D21DC"/>
    <w:rsid w:val="004D2241"/>
    <w:rsid w:val="004D2405"/>
    <w:rsid w:val="004D251D"/>
    <w:rsid w:val="004D2ADA"/>
    <w:rsid w:val="004D2AF4"/>
    <w:rsid w:val="004D2FB4"/>
    <w:rsid w:val="004D356D"/>
    <w:rsid w:val="004D3DE4"/>
    <w:rsid w:val="004D4184"/>
    <w:rsid w:val="004D4331"/>
    <w:rsid w:val="004D4667"/>
    <w:rsid w:val="004D4820"/>
    <w:rsid w:val="004D4927"/>
    <w:rsid w:val="004D4D93"/>
    <w:rsid w:val="004D513C"/>
    <w:rsid w:val="004D53AB"/>
    <w:rsid w:val="004D556F"/>
    <w:rsid w:val="004D574E"/>
    <w:rsid w:val="004D57EB"/>
    <w:rsid w:val="004D5C03"/>
    <w:rsid w:val="004D5C6A"/>
    <w:rsid w:val="004D697B"/>
    <w:rsid w:val="004D6DED"/>
    <w:rsid w:val="004D70D9"/>
    <w:rsid w:val="004D71F0"/>
    <w:rsid w:val="004D7325"/>
    <w:rsid w:val="004D751F"/>
    <w:rsid w:val="004D7BF5"/>
    <w:rsid w:val="004D7F1B"/>
    <w:rsid w:val="004E016E"/>
    <w:rsid w:val="004E01E9"/>
    <w:rsid w:val="004E08B7"/>
    <w:rsid w:val="004E0F28"/>
    <w:rsid w:val="004E129C"/>
    <w:rsid w:val="004E19E8"/>
    <w:rsid w:val="004E1A4E"/>
    <w:rsid w:val="004E1F3A"/>
    <w:rsid w:val="004E2420"/>
    <w:rsid w:val="004E2440"/>
    <w:rsid w:val="004E24C1"/>
    <w:rsid w:val="004E2874"/>
    <w:rsid w:val="004E2CC3"/>
    <w:rsid w:val="004E2EEA"/>
    <w:rsid w:val="004E32D1"/>
    <w:rsid w:val="004E33B3"/>
    <w:rsid w:val="004E35B3"/>
    <w:rsid w:val="004E3845"/>
    <w:rsid w:val="004E3A5A"/>
    <w:rsid w:val="004E472D"/>
    <w:rsid w:val="004E4769"/>
    <w:rsid w:val="004E47C6"/>
    <w:rsid w:val="004E4B0B"/>
    <w:rsid w:val="004E4B67"/>
    <w:rsid w:val="004E4C86"/>
    <w:rsid w:val="004E557E"/>
    <w:rsid w:val="004E5E31"/>
    <w:rsid w:val="004E5F13"/>
    <w:rsid w:val="004E603D"/>
    <w:rsid w:val="004E61CC"/>
    <w:rsid w:val="004E677F"/>
    <w:rsid w:val="004E689B"/>
    <w:rsid w:val="004E6CAF"/>
    <w:rsid w:val="004E6D74"/>
    <w:rsid w:val="004E70B2"/>
    <w:rsid w:val="004E71B1"/>
    <w:rsid w:val="004E7613"/>
    <w:rsid w:val="004E7876"/>
    <w:rsid w:val="004E7994"/>
    <w:rsid w:val="004F0673"/>
    <w:rsid w:val="004F06FA"/>
    <w:rsid w:val="004F0C0F"/>
    <w:rsid w:val="004F107F"/>
    <w:rsid w:val="004F1666"/>
    <w:rsid w:val="004F177A"/>
    <w:rsid w:val="004F182B"/>
    <w:rsid w:val="004F18D3"/>
    <w:rsid w:val="004F18FD"/>
    <w:rsid w:val="004F1937"/>
    <w:rsid w:val="004F2019"/>
    <w:rsid w:val="004F2293"/>
    <w:rsid w:val="004F249B"/>
    <w:rsid w:val="004F26AF"/>
    <w:rsid w:val="004F3502"/>
    <w:rsid w:val="004F3542"/>
    <w:rsid w:val="004F38DE"/>
    <w:rsid w:val="004F3935"/>
    <w:rsid w:val="004F406C"/>
    <w:rsid w:val="004F493C"/>
    <w:rsid w:val="004F4AB9"/>
    <w:rsid w:val="004F4BB2"/>
    <w:rsid w:val="004F521C"/>
    <w:rsid w:val="004F527C"/>
    <w:rsid w:val="004F52FD"/>
    <w:rsid w:val="004F53AC"/>
    <w:rsid w:val="004F5696"/>
    <w:rsid w:val="004F5698"/>
    <w:rsid w:val="004F581C"/>
    <w:rsid w:val="004F598F"/>
    <w:rsid w:val="004F5E4B"/>
    <w:rsid w:val="004F5E4F"/>
    <w:rsid w:val="004F6639"/>
    <w:rsid w:val="004F69B3"/>
    <w:rsid w:val="004F6A74"/>
    <w:rsid w:val="004F6C6C"/>
    <w:rsid w:val="004F6E7C"/>
    <w:rsid w:val="004F7020"/>
    <w:rsid w:val="004F7229"/>
    <w:rsid w:val="004F7618"/>
    <w:rsid w:val="004F7A68"/>
    <w:rsid w:val="004F7A6C"/>
    <w:rsid w:val="0050012F"/>
    <w:rsid w:val="005001C1"/>
    <w:rsid w:val="00500742"/>
    <w:rsid w:val="005009C2"/>
    <w:rsid w:val="00500D70"/>
    <w:rsid w:val="00500E5C"/>
    <w:rsid w:val="00501001"/>
    <w:rsid w:val="0050174B"/>
    <w:rsid w:val="00501829"/>
    <w:rsid w:val="0050191A"/>
    <w:rsid w:val="00501980"/>
    <w:rsid w:val="00501A4E"/>
    <w:rsid w:val="00501EED"/>
    <w:rsid w:val="00502117"/>
    <w:rsid w:val="0050253C"/>
    <w:rsid w:val="00502876"/>
    <w:rsid w:val="00502B4D"/>
    <w:rsid w:val="00502D68"/>
    <w:rsid w:val="00503671"/>
    <w:rsid w:val="00503B6C"/>
    <w:rsid w:val="00503D3A"/>
    <w:rsid w:val="00504026"/>
    <w:rsid w:val="005041CE"/>
    <w:rsid w:val="005041FD"/>
    <w:rsid w:val="005042D3"/>
    <w:rsid w:val="005043A3"/>
    <w:rsid w:val="00504568"/>
    <w:rsid w:val="0050461A"/>
    <w:rsid w:val="005047F9"/>
    <w:rsid w:val="00504B7B"/>
    <w:rsid w:val="00504C3B"/>
    <w:rsid w:val="00504CBF"/>
    <w:rsid w:val="00504F7D"/>
    <w:rsid w:val="00505089"/>
    <w:rsid w:val="005050C4"/>
    <w:rsid w:val="005051CF"/>
    <w:rsid w:val="0050521E"/>
    <w:rsid w:val="00505A56"/>
    <w:rsid w:val="00505D57"/>
    <w:rsid w:val="00505E4C"/>
    <w:rsid w:val="00506576"/>
    <w:rsid w:val="00506738"/>
    <w:rsid w:val="00506BF6"/>
    <w:rsid w:val="00506E7D"/>
    <w:rsid w:val="00507052"/>
    <w:rsid w:val="0050736F"/>
    <w:rsid w:val="00507C1B"/>
    <w:rsid w:val="00510896"/>
    <w:rsid w:val="00510BF2"/>
    <w:rsid w:val="00510C56"/>
    <w:rsid w:val="00511274"/>
    <w:rsid w:val="005117E3"/>
    <w:rsid w:val="00511CB8"/>
    <w:rsid w:val="00511D92"/>
    <w:rsid w:val="00511FA5"/>
    <w:rsid w:val="00512093"/>
    <w:rsid w:val="0051228B"/>
    <w:rsid w:val="00512378"/>
    <w:rsid w:val="0051253C"/>
    <w:rsid w:val="0051279C"/>
    <w:rsid w:val="005129F8"/>
    <w:rsid w:val="00512EAA"/>
    <w:rsid w:val="00512EB3"/>
    <w:rsid w:val="00512ECE"/>
    <w:rsid w:val="00512FFF"/>
    <w:rsid w:val="00513107"/>
    <w:rsid w:val="00513C58"/>
    <w:rsid w:val="00513D2F"/>
    <w:rsid w:val="005144B7"/>
    <w:rsid w:val="0051454F"/>
    <w:rsid w:val="0051480B"/>
    <w:rsid w:val="00514F2D"/>
    <w:rsid w:val="00514F9E"/>
    <w:rsid w:val="005151DB"/>
    <w:rsid w:val="005153A9"/>
    <w:rsid w:val="00515465"/>
    <w:rsid w:val="00515A66"/>
    <w:rsid w:val="00515C57"/>
    <w:rsid w:val="00516003"/>
    <w:rsid w:val="005161C7"/>
    <w:rsid w:val="005161D9"/>
    <w:rsid w:val="00516653"/>
    <w:rsid w:val="005168BA"/>
    <w:rsid w:val="005169B3"/>
    <w:rsid w:val="00516F69"/>
    <w:rsid w:val="00517198"/>
    <w:rsid w:val="005171BC"/>
    <w:rsid w:val="0052071C"/>
    <w:rsid w:val="00521391"/>
    <w:rsid w:val="005214DA"/>
    <w:rsid w:val="00521653"/>
    <w:rsid w:val="00521728"/>
    <w:rsid w:val="00521CE7"/>
    <w:rsid w:val="005220CB"/>
    <w:rsid w:val="00522342"/>
    <w:rsid w:val="005224D7"/>
    <w:rsid w:val="00522689"/>
    <w:rsid w:val="00522A78"/>
    <w:rsid w:val="00522FAF"/>
    <w:rsid w:val="00523766"/>
    <w:rsid w:val="00524031"/>
    <w:rsid w:val="005247FC"/>
    <w:rsid w:val="00524D18"/>
    <w:rsid w:val="005250EC"/>
    <w:rsid w:val="00525169"/>
    <w:rsid w:val="00525176"/>
    <w:rsid w:val="00525374"/>
    <w:rsid w:val="00525569"/>
    <w:rsid w:val="0052594D"/>
    <w:rsid w:val="00525AD9"/>
    <w:rsid w:val="00525E4E"/>
    <w:rsid w:val="00526076"/>
    <w:rsid w:val="0052660B"/>
    <w:rsid w:val="00526727"/>
    <w:rsid w:val="005269F8"/>
    <w:rsid w:val="00526BDE"/>
    <w:rsid w:val="00526C75"/>
    <w:rsid w:val="00526D45"/>
    <w:rsid w:val="00526F3F"/>
    <w:rsid w:val="00526F78"/>
    <w:rsid w:val="005273DE"/>
    <w:rsid w:val="00527812"/>
    <w:rsid w:val="0052794B"/>
    <w:rsid w:val="00530429"/>
    <w:rsid w:val="00530459"/>
    <w:rsid w:val="0053075F"/>
    <w:rsid w:val="00530775"/>
    <w:rsid w:val="00530A7A"/>
    <w:rsid w:val="00530C26"/>
    <w:rsid w:val="00531041"/>
    <w:rsid w:val="00531743"/>
    <w:rsid w:val="0053184D"/>
    <w:rsid w:val="005319F9"/>
    <w:rsid w:val="00531AB4"/>
    <w:rsid w:val="00531D31"/>
    <w:rsid w:val="00531E26"/>
    <w:rsid w:val="00531FF6"/>
    <w:rsid w:val="0053229C"/>
    <w:rsid w:val="0053280B"/>
    <w:rsid w:val="0053298B"/>
    <w:rsid w:val="00532F1D"/>
    <w:rsid w:val="00533011"/>
    <w:rsid w:val="0053355D"/>
    <w:rsid w:val="005336D3"/>
    <w:rsid w:val="0053389A"/>
    <w:rsid w:val="00534120"/>
    <w:rsid w:val="0053477C"/>
    <w:rsid w:val="005348C0"/>
    <w:rsid w:val="0053493C"/>
    <w:rsid w:val="005349C4"/>
    <w:rsid w:val="00534E32"/>
    <w:rsid w:val="00534EC9"/>
    <w:rsid w:val="00534F2C"/>
    <w:rsid w:val="0053500A"/>
    <w:rsid w:val="00535175"/>
    <w:rsid w:val="00535244"/>
    <w:rsid w:val="005354C4"/>
    <w:rsid w:val="00535CA0"/>
    <w:rsid w:val="00535F35"/>
    <w:rsid w:val="005360CA"/>
    <w:rsid w:val="005360F1"/>
    <w:rsid w:val="005362A8"/>
    <w:rsid w:val="00536349"/>
    <w:rsid w:val="0053634D"/>
    <w:rsid w:val="00536549"/>
    <w:rsid w:val="005365FD"/>
    <w:rsid w:val="0053669B"/>
    <w:rsid w:val="005367A2"/>
    <w:rsid w:val="005367C8"/>
    <w:rsid w:val="00537121"/>
    <w:rsid w:val="005371A7"/>
    <w:rsid w:val="00537225"/>
    <w:rsid w:val="0053733F"/>
    <w:rsid w:val="00537828"/>
    <w:rsid w:val="0054026C"/>
    <w:rsid w:val="00540568"/>
    <w:rsid w:val="00540B90"/>
    <w:rsid w:val="00541220"/>
    <w:rsid w:val="005417B8"/>
    <w:rsid w:val="00541C18"/>
    <w:rsid w:val="00541E5D"/>
    <w:rsid w:val="00542179"/>
    <w:rsid w:val="005421F2"/>
    <w:rsid w:val="00542559"/>
    <w:rsid w:val="005427F5"/>
    <w:rsid w:val="005429E3"/>
    <w:rsid w:val="00542EEA"/>
    <w:rsid w:val="00543106"/>
    <w:rsid w:val="00543195"/>
    <w:rsid w:val="00543441"/>
    <w:rsid w:val="0054346E"/>
    <w:rsid w:val="00543668"/>
    <w:rsid w:val="005437AB"/>
    <w:rsid w:val="0054391C"/>
    <w:rsid w:val="00543E56"/>
    <w:rsid w:val="005441AB"/>
    <w:rsid w:val="005449B4"/>
    <w:rsid w:val="00544E6B"/>
    <w:rsid w:val="00544EE2"/>
    <w:rsid w:val="00545011"/>
    <w:rsid w:val="005450A2"/>
    <w:rsid w:val="00545562"/>
    <w:rsid w:val="00545D95"/>
    <w:rsid w:val="00545F66"/>
    <w:rsid w:val="005465B5"/>
    <w:rsid w:val="00546E97"/>
    <w:rsid w:val="00547157"/>
    <w:rsid w:val="00547414"/>
    <w:rsid w:val="0054756F"/>
    <w:rsid w:val="005475CD"/>
    <w:rsid w:val="00547BA5"/>
    <w:rsid w:val="00547D5B"/>
    <w:rsid w:val="00547DC8"/>
    <w:rsid w:val="0055090C"/>
    <w:rsid w:val="0055093E"/>
    <w:rsid w:val="00550CFA"/>
    <w:rsid w:val="0055135F"/>
    <w:rsid w:val="0055148C"/>
    <w:rsid w:val="00551509"/>
    <w:rsid w:val="005516DF"/>
    <w:rsid w:val="0055177F"/>
    <w:rsid w:val="005517B2"/>
    <w:rsid w:val="00551EB5"/>
    <w:rsid w:val="00551FE4"/>
    <w:rsid w:val="00552225"/>
    <w:rsid w:val="005524E0"/>
    <w:rsid w:val="005525A8"/>
    <w:rsid w:val="00552A68"/>
    <w:rsid w:val="00552BE5"/>
    <w:rsid w:val="0055319F"/>
    <w:rsid w:val="00553314"/>
    <w:rsid w:val="0055337A"/>
    <w:rsid w:val="005533E7"/>
    <w:rsid w:val="00553436"/>
    <w:rsid w:val="00553562"/>
    <w:rsid w:val="00553644"/>
    <w:rsid w:val="0055384E"/>
    <w:rsid w:val="00553A19"/>
    <w:rsid w:val="0055447D"/>
    <w:rsid w:val="00554684"/>
    <w:rsid w:val="00554AD2"/>
    <w:rsid w:val="00554DB7"/>
    <w:rsid w:val="005558BF"/>
    <w:rsid w:val="00555C33"/>
    <w:rsid w:val="00555EFF"/>
    <w:rsid w:val="00556036"/>
    <w:rsid w:val="00556902"/>
    <w:rsid w:val="00556C48"/>
    <w:rsid w:val="00556CDA"/>
    <w:rsid w:val="00556EDD"/>
    <w:rsid w:val="0055710D"/>
    <w:rsid w:val="00557407"/>
    <w:rsid w:val="00557624"/>
    <w:rsid w:val="005576AD"/>
    <w:rsid w:val="00557CEB"/>
    <w:rsid w:val="0056019E"/>
    <w:rsid w:val="005602B0"/>
    <w:rsid w:val="00560554"/>
    <w:rsid w:val="00560558"/>
    <w:rsid w:val="00560941"/>
    <w:rsid w:val="00560A1B"/>
    <w:rsid w:val="00560EC7"/>
    <w:rsid w:val="00561342"/>
    <w:rsid w:val="00561371"/>
    <w:rsid w:val="005613DC"/>
    <w:rsid w:val="0056152F"/>
    <w:rsid w:val="00561609"/>
    <w:rsid w:val="00561690"/>
    <w:rsid w:val="0056176C"/>
    <w:rsid w:val="00561BD3"/>
    <w:rsid w:val="00561F15"/>
    <w:rsid w:val="00561F32"/>
    <w:rsid w:val="00562018"/>
    <w:rsid w:val="00562368"/>
    <w:rsid w:val="0056252B"/>
    <w:rsid w:val="005625BA"/>
    <w:rsid w:val="005626B4"/>
    <w:rsid w:val="00562EEE"/>
    <w:rsid w:val="005632A4"/>
    <w:rsid w:val="0056396E"/>
    <w:rsid w:val="00563A44"/>
    <w:rsid w:val="00563A8F"/>
    <w:rsid w:val="00564968"/>
    <w:rsid w:val="00564DFF"/>
    <w:rsid w:val="00564E89"/>
    <w:rsid w:val="00564F91"/>
    <w:rsid w:val="00564FBD"/>
    <w:rsid w:val="005658B2"/>
    <w:rsid w:val="005662EA"/>
    <w:rsid w:val="005663FE"/>
    <w:rsid w:val="00566526"/>
    <w:rsid w:val="00566665"/>
    <w:rsid w:val="0056670E"/>
    <w:rsid w:val="00566A36"/>
    <w:rsid w:val="0056749C"/>
    <w:rsid w:val="005674AF"/>
    <w:rsid w:val="0056768F"/>
    <w:rsid w:val="00567736"/>
    <w:rsid w:val="005678D4"/>
    <w:rsid w:val="005678E0"/>
    <w:rsid w:val="00567A43"/>
    <w:rsid w:val="00567B59"/>
    <w:rsid w:val="00567EA4"/>
    <w:rsid w:val="005700AD"/>
    <w:rsid w:val="00570625"/>
    <w:rsid w:val="0057078D"/>
    <w:rsid w:val="005707A1"/>
    <w:rsid w:val="00570922"/>
    <w:rsid w:val="00570A74"/>
    <w:rsid w:val="00570AD0"/>
    <w:rsid w:val="00570F25"/>
    <w:rsid w:val="00570F56"/>
    <w:rsid w:val="00570F7C"/>
    <w:rsid w:val="005712C1"/>
    <w:rsid w:val="0057154A"/>
    <w:rsid w:val="00571987"/>
    <w:rsid w:val="00571A19"/>
    <w:rsid w:val="00571E83"/>
    <w:rsid w:val="00571FD7"/>
    <w:rsid w:val="005725BC"/>
    <w:rsid w:val="00572F36"/>
    <w:rsid w:val="005732BA"/>
    <w:rsid w:val="0057362B"/>
    <w:rsid w:val="0057382D"/>
    <w:rsid w:val="0057395D"/>
    <w:rsid w:val="005739BA"/>
    <w:rsid w:val="00573B23"/>
    <w:rsid w:val="00573D05"/>
    <w:rsid w:val="005741F4"/>
    <w:rsid w:val="005743CD"/>
    <w:rsid w:val="00574585"/>
    <w:rsid w:val="0057470D"/>
    <w:rsid w:val="0057478A"/>
    <w:rsid w:val="00574949"/>
    <w:rsid w:val="0057552A"/>
    <w:rsid w:val="00575A04"/>
    <w:rsid w:val="00575D07"/>
    <w:rsid w:val="005761D6"/>
    <w:rsid w:val="005765FA"/>
    <w:rsid w:val="00576A42"/>
    <w:rsid w:val="00576B5B"/>
    <w:rsid w:val="00576E02"/>
    <w:rsid w:val="00577215"/>
    <w:rsid w:val="005778EA"/>
    <w:rsid w:val="00577C0E"/>
    <w:rsid w:val="00577DED"/>
    <w:rsid w:val="00577DF2"/>
    <w:rsid w:val="00577F07"/>
    <w:rsid w:val="005806BE"/>
    <w:rsid w:val="005818A0"/>
    <w:rsid w:val="005819A0"/>
    <w:rsid w:val="00581C12"/>
    <w:rsid w:val="00581F14"/>
    <w:rsid w:val="00582339"/>
    <w:rsid w:val="00582725"/>
    <w:rsid w:val="00582932"/>
    <w:rsid w:val="00582F1A"/>
    <w:rsid w:val="00583390"/>
    <w:rsid w:val="00583C89"/>
    <w:rsid w:val="0058421C"/>
    <w:rsid w:val="005842F8"/>
    <w:rsid w:val="00584690"/>
    <w:rsid w:val="005846F5"/>
    <w:rsid w:val="00584BB0"/>
    <w:rsid w:val="00584D45"/>
    <w:rsid w:val="0058524A"/>
    <w:rsid w:val="0058558C"/>
    <w:rsid w:val="005855AA"/>
    <w:rsid w:val="005856D3"/>
    <w:rsid w:val="005856DB"/>
    <w:rsid w:val="00585774"/>
    <w:rsid w:val="00585D2A"/>
    <w:rsid w:val="0058637F"/>
    <w:rsid w:val="00586963"/>
    <w:rsid w:val="00586C63"/>
    <w:rsid w:val="0058718A"/>
    <w:rsid w:val="005873AA"/>
    <w:rsid w:val="00587526"/>
    <w:rsid w:val="005875C8"/>
    <w:rsid w:val="00587C4A"/>
    <w:rsid w:val="00587FE0"/>
    <w:rsid w:val="005901AA"/>
    <w:rsid w:val="005901E3"/>
    <w:rsid w:val="005902C8"/>
    <w:rsid w:val="00590368"/>
    <w:rsid w:val="00590816"/>
    <w:rsid w:val="00590A9D"/>
    <w:rsid w:val="00590AAD"/>
    <w:rsid w:val="00590B81"/>
    <w:rsid w:val="0059171F"/>
    <w:rsid w:val="00591BCA"/>
    <w:rsid w:val="00591D63"/>
    <w:rsid w:val="00591EB0"/>
    <w:rsid w:val="005924E1"/>
    <w:rsid w:val="0059263C"/>
    <w:rsid w:val="0059284F"/>
    <w:rsid w:val="00592A7E"/>
    <w:rsid w:val="00592BB9"/>
    <w:rsid w:val="00592E89"/>
    <w:rsid w:val="005931AC"/>
    <w:rsid w:val="005934A6"/>
    <w:rsid w:val="005938A3"/>
    <w:rsid w:val="005939C6"/>
    <w:rsid w:val="00593A5A"/>
    <w:rsid w:val="00593B93"/>
    <w:rsid w:val="00593F40"/>
    <w:rsid w:val="00593FDC"/>
    <w:rsid w:val="0059488A"/>
    <w:rsid w:val="00594AB7"/>
    <w:rsid w:val="00594B1B"/>
    <w:rsid w:val="00594C1A"/>
    <w:rsid w:val="005954C3"/>
    <w:rsid w:val="00595694"/>
    <w:rsid w:val="00595A7A"/>
    <w:rsid w:val="00595C1B"/>
    <w:rsid w:val="00595D21"/>
    <w:rsid w:val="005965E8"/>
    <w:rsid w:val="0059684F"/>
    <w:rsid w:val="00596850"/>
    <w:rsid w:val="00596C4E"/>
    <w:rsid w:val="00596EC4"/>
    <w:rsid w:val="00596FB8"/>
    <w:rsid w:val="00597152"/>
    <w:rsid w:val="00597583"/>
    <w:rsid w:val="00597901"/>
    <w:rsid w:val="00597E47"/>
    <w:rsid w:val="005A0150"/>
    <w:rsid w:val="005A0333"/>
    <w:rsid w:val="005A058E"/>
    <w:rsid w:val="005A0658"/>
    <w:rsid w:val="005A0988"/>
    <w:rsid w:val="005A0A12"/>
    <w:rsid w:val="005A0B6A"/>
    <w:rsid w:val="005A0E45"/>
    <w:rsid w:val="005A1091"/>
    <w:rsid w:val="005A1535"/>
    <w:rsid w:val="005A1633"/>
    <w:rsid w:val="005A171E"/>
    <w:rsid w:val="005A17DC"/>
    <w:rsid w:val="005A187D"/>
    <w:rsid w:val="005A1E77"/>
    <w:rsid w:val="005A1F12"/>
    <w:rsid w:val="005A2635"/>
    <w:rsid w:val="005A2BD7"/>
    <w:rsid w:val="005A2EF9"/>
    <w:rsid w:val="005A3283"/>
    <w:rsid w:val="005A3314"/>
    <w:rsid w:val="005A34A5"/>
    <w:rsid w:val="005A3D3E"/>
    <w:rsid w:val="005A4174"/>
    <w:rsid w:val="005A424A"/>
    <w:rsid w:val="005A4493"/>
    <w:rsid w:val="005A44FE"/>
    <w:rsid w:val="005A45FE"/>
    <w:rsid w:val="005A46CE"/>
    <w:rsid w:val="005A4BD9"/>
    <w:rsid w:val="005A4CE0"/>
    <w:rsid w:val="005A5284"/>
    <w:rsid w:val="005A597D"/>
    <w:rsid w:val="005A6047"/>
    <w:rsid w:val="005A67D0"/>
    <w:rsid w:val="005A6838"/>
    <w:rsid w:val="005A69C0"/>
    <w:rsid w:val="005A6ACC"/>
    <w:rsid w:val="005A7276"/>
    <w:rsid w:val="005A74CE"/>
    <w:rsid w:val="005A7521"/>
    <w:rsid w:val="005A7596"/>
    <w:rsid w:val="005A7BA8"/>
    <w:rsid w:val="005A7C9D"/>
    <w:rsid w:val="005B0173"/>
    <w:rsid w:val="005B02F8"/>
    <w:rsid w:val="005B039D"/>
    <w:rsid w:val="005B09BF"/>
    <w:rsid w:val="005B1171"/>
    <w:rsid w:val="005B1248"/>
    <w:rsid w:val="005B15CC"/>
    <w:rsid w:val="005B1A2C"/>
    <w:rsid w:val="005B1A48"/>
    <w:rsid w:val="005B1A66"/>
    <w:rsid w:val="005B1D82"/>
    <w:rsid w:val="005B1DF2"/>
    <w:rsid w:val="005B1E7C"/>
    <w:rsid w:val="005B2154"/>
    <w:rsid w:val="005B22A2"/>
    <w:rsid w:val="005B2655"/>
    <w:rsid w:val="005B296C"/>
    <w:rsid w:val="005B2CAF"/>
    <w:rsid w:val="005B2F24"/>
    <w:rsid w:val="005B2FDE"/>
    <w:rsid w:val="005B301A"/>
    <w:rsid w:val="005B36B3"/>
    <w:rsid w:val="005B3BA5"/>
    <w:rsid w:val="005B422A"/>
    <w:rsid w:val="005B4832"/>
    <w:rsid w:val="005B48A5"/>
    <w:rsid w:val="005B48D9"/>
    <w:rsid w:val="005B4949"/>
    <w:rsid w:val="005B49D4"/>
    <w:rsid w:val="005B4AD2"/>
    <w:rsid w:val="005B4F21"/>
    <w:rsid w:val="005B5365"/>
    <w:rsid w:val="005B54B4"/>
    <w:rsid w:val="005B54F8"/>
    <w:rsid w:val="005B5536"/>
    <w:rsid w:val="005B59A4"/>
    <w:rsid w:val="005B59EE"/>
    <w:rsid w:val="005B59F6"/>
    <w:rsid w:val="005B59F7"/>
    <w:rsid w:val="005B5FD8"/>
    <w:rsid w:val="005B60FD"/>
    <w:rsid w:val="005B6327"/>
    <w:rsid w:val="005B64F5"/>
    <w:rsid w:val="005B66A4"/>
    <w:rsid w:val="005B6A65"/>
    <w:rsid w:val="005B6E60"/>
    <w:rsid w:val="005B7415"/>
    <w:rsid w:val="005B77A4"/>
    <w:rsid w:val="005B7899"/>
    <w:rsid w:val="005B793B"/>
    <w:rsid w:val="005B7B8A"/>
    <w:rsid w:val="005C07E3"/>
    <w:rsid w:val="005C0A01"/>
    <w:rsid w:val="005C0ACB"/>
    <w:rsid w:val="005C1091"/>
    <w:rsid w:val="005C1689"/>
    <w:rsid w:val="005C1A54"/>
    <w:rsid w:val="005C1D77"/>
    <w:rsid w:val="005C24AF"/>
    <w:rsid w:val="005C2CAD"/>
    <w:rsid w:val="005C2DA6"/>
    <w:rsid w:val="005C3674"/>
    <w:rsid w:val="005C36F7"/>
    <w:rsid w:val="005C3BF2"/>
    <w:rsid w:val="005C3C92"/>
    <w:rsid w:val="005C3FF3"/>
    <w:rsid w:val="005C3FFD"/>
    <w:rsid w:val="005C404B"/>
    <w:rsid w:val="005C4273"/>
    <w:rsid w:val="005C43DF"/>
    <w:rsid w:val="005C43EA"/>
    <w:rsid w:val="005C47D8"/>
    <w:rsid w:val="005C5230"/>
    <w:rsid w:val="005C5867"/>
    <w:rsid w:val="005C5929"/>
    <w:rsid w:val="005C5B7B"/>
    <w:rsid w:val="005C5C66"/>
    <w:rsid w:val="005C655C"/>
    <w:rsid w:val="005C65D2"/>
    <w:rsid w:val="005C6A3B"/>
    <w:rsid w:val="005C6C0B"/>
    <w:rsid w:val="005C6FED"/>
    <w:rsid w:val="005C750B"/>
    <w:rsid w:val="005C7A63"/>
    <w:rsid w:val="005D017E"/>
    <w:rsid w:val="005D0484"/>
    <w:rsid w:val="005D04F1"/>
    <w:rsid w:val="005D0746"/>
    <w:rsid w:val="005D0ADB"/>
    <w:rsid w:val="005D12F3"/>
    <w:rsid w:val="005D140B"/>
    <w:rsid w:val="005D1D3E"/>
    <w:rsid w:val="005D1FD9"/>
    <w:rsid w:val="005D200F"/>
    <w:rsid w:val="005D2182"/>
    <w:rsid w:val="005D2198"/>
    <w:rsid w:val="005D26CD"/>
    <w:rsid w:val="005D26DB"/>
    <w:rsid w:val="005D286D"/>
    <w:rsid w:val="005D30B0"/>
    <w:rsid w:val="005D3658"/>
    <w:rsid w:val="005D3CFF"/>
    <w:rsid w:val="005D3DF6"/>
    <w:rsid w:val="005D3F3C"/>
    <w:rsid w:val="005D422B"/>
    <w:rsid w:val="005D469C"/>
    <w:rsid w:val="005D4929"/>
    <w:rsid w:val="005D4D64"/>
    <w:rsid w:val="005D5121"/>
    <w:rsid w:val="005D53C6"/>
    <w:rsid w:val="005D566C"/>
    <w:rsid w:val="005D5CA2"/>
    <w:rsid w:val="005D5D60"/>
    <w:rsid w:val="005D5ECF"/>
    <w:rsid w:val="005D633C"/>
    <w:rsid w:val="005D6340"/>
    <w:rsid w:val="005D68F7"/>
    <w:rsid w:val="005D6F8C"/>
    <w:rsid w:val="005D7085"/>
    <w:rsid w:val="005D70CB"/>
    <w:rsid w:val="005D73AB"/>
    <w:rsid w:val="005D79D6"/>
    <w:rsid w:val="005E0439"/>
    <w:rsid w:val="005E064D"/>
    <w:rsid w:val="005E095E"/>
    <w:rsid w:val="005E0E83"/>
    <w:rsid w:val="005E13C1"/>
    <w:rsid w:val="005E140D"/>
    <w:rsid w:val="005E1682"/>
    <w:rsid w:val="005E16C7"/>
    <w:rsid w:val="005E1781"/>
    <w:rsid w:val="005E1BD3"/>
    <w:rsid w:val="005E1E71"/>
    <w:rsid w:val="005E1EC8"/>
    <w:rsid w:val="005E1FCE"/>
    <w:rsid w:val="005E219F"/>
    <w:rsid w:val="005E21C4"/>
    <w:rsid w:val="005E2913"/>
    <w:rsid w:val="005E2A35"/>
    <w:rsid w:val="005E2AF9"/>
    <w:rsid w:val="005E2C22"/>
    <w:rsid w:val="005E2C3A"/>
    <w:rsid w:val="005E2EED"/>
    <w:rsid w:val="005E2F25"/>
    <w:rsid w:val="005E3D40"/>
    <w:rsid w:val="005E3F6C"/>
    <w:rsid w:val="005E4127"/>
    <w:rsid w:val="005E45EF"/>
    <w:rsid w:val="005E4B1B"/>
    <w:rsid w:val="005E4DA8"/>
    <w:rsid w:val="005E4F1E"/>
    <w:rsid w:val="005E5084"/>
    <w:rsid w:val="005E538A"/>
    <w:rsid w:val="005E55EF"/>
    <w:rsid w:val="005E5602"/>
    <w:rsid w:val="005E5AD6"/>
    <w:rsid w:val="005E5B28"/>
    <w:rsid w:val="005E5CE4"/>
    <w:rsid w:val="005E611E"/>
    <w:rsid w:val="005E61EB"/>
    <w:rsid w:val="005E659B"/>
    <w:rsid w:val="005E65E5"/>
    <w:rsid w:val="005E6AB8"/>
    <w:rsid w:val="005E6BAD"/>
    <w:rsid w:val="005E6E04"/>
    <w:rsid w:val="005E73C4"/>
    <w:rsid w:val="005E7B4E"/>
    <w:rsid w:val="005E7C92"/>
    <w:rsid w:val="005E7EB2"/>
    <w:rsid w:val="005F0919"/>
    <w:rsid w:val="005F0958"/>
    <w:rsid w:val="005F0F3F"/>
    <w:rsid w:val="005F0FF0"/>
    <w:rsid w:val="005F128A"/>
    <w:rsid w:val="005F1338"/>
    <w:rsid w:val="005F1500"/>
    <w:rsid w:val="005F181A"/>
    <w:rsid w:val="005F18D8"/>
    <w:rsid w:val="005F19ED"/>
    <w:rsid w:val="005F1B0F"/>
    <w:rsid w:val="005F1C0D"/>
    <w:rsid w:val="005F1C68"/>
    <w:rsid w:val="005F1CC3"/>
    <w:rsid w:val="005F29CB"/>
    <w:rsid w:val="005F2CB9"/>
    <w:rsid w:val="005F2F33"/>
    <w:rsid w:val="005F2F8D"/>
    <w:rsid w:val="005F3000"/>
    <w:rsid w:val="005F3191"/>
    <w:rsid w:val="005F3348"/>
    <w:rsid w:val="005F3640"/>
    <w:rsid w:val="005F37A2"/>
    <w:rsid w:val="005F3A6B"/>
    <w:rsid w:val="005F3BA4"/>
    <w:rsid w:val="005F3CE6"/>
    <w:rsid w:val="005F3E14"/>
    <w:rsid w:val="005F40A4"/>
    <w:rsid w:val="005F41E3"/>
    <w:rsid w:val="005F45CA"/>
    <w:rsid w:val="005F4929"/>
    <w:rsid w:val="005F4DC9"/>
    <w:rsid w:val="005F5172"/>
    <w:rsid w:val="005F5228"/>
    <w:rsid w:val="005F5734"/>
    <w:rsid w:val="005F586E"/>
    <w:rsid w:val="005F5AFA"/>
    <w:rsid w:val="005F653A"/>
    <w:rsid w:val="005F673D"/>
    <w:rsid w:val="005F6887"/>
    <w:rsid w:val="005F6E08"/>
    <w:rsid w:val="005F72F0"/>
    <w:rsid w:val="005F7590"/>
    <w:rsid w:val="005F772C"/>
    <w:rsid w:val="005F77C6"/>
    <w:rsid w:val="005F790E"/>
    <w:rsid w:val="005F7917"/>
    <w:rsid w:val="005F7C06"/>
    <w:rsid w:val="005F7C40"/>
    <w:rsid w:val="005F7E4D"/>
    <w:rsid w:val="006003C2"/>
    <w:rsid w:val="00600ECC"/>
    <w:rsid w:val="00600F54"/>
    <w:rsid w:val="00600F7A"/>
    <w:rsid w:val="00601215"/>
    <w:rsid w:val="00601678"/>
    <w:rsid w:val="0060172C"/>
    <w:rsid w:val="00601B73"/>
    <w:rsid w:val="00601D9D"/>
    <w:rsid w:val="00601DF0"/>
    <w:rsid w:val="0060200B"/>
    <w:rsid w:val="00602389"/>
    <w:rsid w:val="006024B4"/>
    <w:rsid w:val="00602F29"/>
    <w:rsid w:val="006031F4"/>
    <w:rsid w:val="006032AA"/>
    <w:rsid w:val="00603BEE"/>
    <w:rsid w:val="00603F8E"/>
    <w:rsid w:val="00604098"/>
    <w:rsid w:val="0060448C"/>
    <w:rsid w:val="00604652"/>
    <w:rsid w:val="00604792"/>
    <w:rsid w:val="006047F2"/>
    <w:rsid w:val="00604A76"/>
    <w:rsid w:val="00604C92"/>
    <w:rsid w:val="006051E0"/>
    <w:rsid w:val="006053F4"/>
    <w:rsid w:val="006054D8"/>
    <w:rsid w:val="006056AB"/>
    <w:rsid w:val="006057C7"/>
    <w:rsid w:val="00605B4A"/>
    <w:rsid w:val="00605CC4"/>
    <w:rsid w:val="00605F32"/>
    <w:rsid w:val="006066DA"/>
    <w:rsid w:val="00606B9E"/>
    <w:rsid w:val="00606F8C"/>
    <w:rsid w:val="006075EB"/>
    <w:rsid w:val="006079CF"/>
    <w:rsid w:val="006100A4"/>
    <w:rsid w:val="00610475"/>
    <w:rsid w:val="006107AB"/>
    <w:rsid w:val="00610986"/>
    <w:rsid w:val="006110A2"/>
    <w:rsid w:val="0061145F"/>
    <w:rsid w:val="0061175C"/>
    <w:rsid w:val="00611C64"/>
    <w:rsid w:val="006127F4"/>
    <w:rsid w:val="00613196"/>
    <w:rsid w:val="00613258"/>
    <w:rsid w:val="00613276"/>
    <w:rsid w:val="00613561"/>
    <w:rsid w:val="00613943"/>
    <w:rsid w:val="00613FA1"/>
    <w:rsid w:val="00614820"/>
    <w:rsid w:val="00614CAF"/>
    <w:rsid w:val="00614DA3"/>
    <w:rsid w:val="00614ECF"/>
    <w:rsid w:val="00614FD3"/>
    <w:rsid w:val="0061555A"/>
    <w:rsid w:val="006156A7"/>
    <w:rsid w:val="00615819"/>
    <w:rsid w:val="00615877"/>
    <w:rsid w:val="00615C9A"/>
    <w:rsid w:val="00616761"/>
    <w:rsid w:val="00616C49"/>
    <w:rsid w:val="00616F2F"/>
    <w:rsid w:val="00617608"/>
    <w:rsid w:val="0061768B"/>
    <w:rsid w:val="006178E7"/>
    <w:rsid w:val="00617B92"/>
    <w:rsid w:val="00617BE1"/>
    <w:rsid w:val="0062071D"/>
    <w:rsid w:val="00620803"/>
    <w:rsid w:val="0062091E"/>
    <w:rsid w:val="00620C5F"/>
    <w:rsid w:val="00620C60"/>
    <w:rsid w:val="006218B7"/>
    <w:rsid w:val="0062191E"/>
    <w:rsid w:val="00621939"/>
    <w:rsid w:val="006221ED"/>
    <w:rsid w:val="00622459"/>
    <w:rsid w:val="00622B93"/>
    <w:rsid w:val="00622BDE"/>
    <w:rsid w:val="0062302B"/>
    <w:rsid w:val="0062320B"/>
    <w:rsid w:val="0062396C"/>
    <w:rsid w:val="00623D9E"/>
    <w:rsid w:val="00624214"/>
    <w:rsid w:val="006243A8"/>
    <w:rsid w:val="006243F0"/>
    <w:rsid w:val="00624459"/>
    <w:rsid w:val="006245D9"/>
    <w:rsid w:val="00624726"/>
    <w:rsid w:val="00624B64"/>
    <w:rsid w:val="00624CC7"/>
    <w:rsid w:val="00624DBE"/>
    <w:rsid w:val="006253B8"/>
    <w:rsid w:val="006257C2"/>
    <w:rsid w:val="00625E94"/>
    <w:rsid w:val="00625F3F"/>
    <w:rsid w:val="0062635D"/>
    <w:rsid w:val="006264DC"/>
    <w:rsid w:val="00626DFF"/>
    <w:rsid w:val="0062788F"/>
    <w:rsid w:val="00627F79"/>
    <w:rsid w:val="00630056"/>
    <w:rsid w:val="0063063A"/>
    <w:rsid w:val="0063082D"/>
    <w:rsid w:val="00630DA3"/>
    <w:rsid w:val="00630EB9"/>
    <w:rsid w:val="00630FF6"/>
    <w:rsid w:val="0063145B"/>
    <w:rsid w:val="0063152D"/>
    <w:rsid w:val="0063153C"/>
    <w:rsid w:val="00631617"/>
    <w:rsid w:val="0063172A"/>
    <w:rsid w:val="006317F5"/>
    <w:rsid w:val="0063193F"/>
    <w:rsid w:val="00632117"/>
    <w:rsid w:val="0063211A"/>
    <w:rsid w:val="00632931"/>
    <w:rsid w:val="00632B46"/>
    <w:rsid w:val="00632D27"/>
    <w:rsid w:val="00633007"/>
    <w:rsid w:val="00633225"/>
    <w:rsid w:val="006333EC"/>
    <w:rsid w:val="006339EF"/>
    <w:rsid w:val="00633E94"/>
    <w:rsid w:val="00633F95"/>
    <w:rsid w:val="00633FC5"/>
    <w:rsid w:val="00634633"/>
    <w:rsid w:val="0063471A"/>
    <w:rsid w:val="00634793"/>
    <w:rsid w:val="00634923"/>
    <w:rsid w:val="006355C2"/>
    <w:rsid w:val="0063569E"/>
    <w:rsid w:val="006357AE"/>
    <w:rsid w:val="00635881"/>
    <w:rsid w:val="00635B89"/>
    <w:rsid w:val="00635BCF"/>
    <w:rsid w:val="00636C43"/>
    <w:rsid w:val="00636CF8"/>
    <w:rsid w:val="00636D77"/>
    <w:rsid w:val="00636FD6"/>
    <w:rsid w:val="00637122"/>
    <w:rsid w:val="006374C1"/>
    <w:rsid w:val="00637C6F"/>
    <w:rsid w:val="0064063E"/>
    <w:rsid w:val="00640BE5"/>
    <w:rsid w:val="00640C2D"/>
    <w:rsid w:val="0064111F"/>
    <w:rsid w:val="00641795"/>
    <w:rsid w:val="00641BC9"/>
    <w:rsid w:val="00641DF5"/>
    <w:rsid w:val="0064230F"/>
    <w:rsid w:val="00642404"/>
    <w:rsid w:val="006424E5"/>
    <w:rsid w:val="0064250C"/>
    <w:rsid w:val="00642622"/>
    <w:rsid w:val="00642971"/>
    <w:rsid w:val="006432CD"/>
    <w:rsid w:val="00643783"/>
    <w:rsid w:val="00643863"/>
    <w:rsid w:val="00643A35"/>
    <w:rsid w:val="00643A43"/>
    <w:rsid w:val="00643F18"/>
    <w:rsid w:val="00644015"/>
    <w:rsid w:val="006440DE"/>
    <w:rsid w:val="00644A57"/>
    <w:rsid w:val="00644A92"/>
    <w:rsid w:val="00644B26"/>
    <w:rsid w:val="00644D51"/>
    <w:rsid w:val="006455AD"/>
    <w:rsid w:val="0064609B"/>
    <w:rsid w:val="00646170"/>
    <w:rsid w:val="00646267"/>
    <w:rsid w:val="0064638B"/>
    <w:rsid w:val="0064646E"/>
    <w:rsid w:val="0064658D"/>
    <w:rsid w:val="00646F42"/>
    <w:rsid w:val="006470CA"/>
    <w:rsid w:val="006470EB"/>
    <w:rsid w:val="00647DB0"/>
    <w:rsid w:val="00650087"/>
    <w:rsid w:val="0065008C"/>
    <w:rsid w:val="006501E1"/>
    <w:rsid w:val="0065038D"/>
    <w:rsid w:val="00650690"/>
    <w:rsid w:val="00650803"/>
    <w:rsid w:val="00650938"/>
    <w:rsid w:val="00650BA2"/>
    <w:rsid w:val="0065112C"/>
    <w:rsid w:val="006511B2"/>
    <w:rsid w:val="006512A3"/>
    <w:rsid w:val="006516C7"/>
    <w:rsid w:val="006516DB"/>
    <w:rsid w:val="006519BB"/>
    <w:rsid w:val="00651C57"/>
    <w:rsid w:val="00652031"/>
    <w:rsid w:val="00652130"/>
    <w:rsid w:val="00652323"/>
    <w:rsid w:val="00652692"/>
    <w:rsid w:val="0065280D"/>
    <w:rsid w:val="0065295A"/>
    <w:rsid w:val="00652BCB"/>
    <w:rsid w:val="00652EF4"/>
    <w:rsid w:val="006534A2"/>
    <w:rsid w:val="006535BA"/>
    <w:rsid w:val="00653912"/>
    <w:rsid w:val="00653CA6"/>
    <w:rsid w:val="006543C3"/>
    <w:rsid w:val="00654A82"/>
    <w:rsid w:val="00654D84"/>
    <w:rsid w:val="00654DC3"/>
    <w:rsid w:val="00654E91"/>
    <w:rsid w:val="006550CF"/>
    <w:rsid w:val="006551F5"/>
    <w:rsid w:val="00655347"/>
    <w:rsid w:val="00655B5E"/>
    <w:rsid w:val="00655F0E"/>
    <w:rsid w:val="006563CA"/>
    <w:rsid w:val="0065696A"/>
    <w:rsid w:val="0065702D"/>
    <w:rsid w:val="00657144"/>
    <w:rsid w:val="006571AE"/>
    <w:rsid w:val="0065757D"/>
    <w:rsid w:val="006577CD"/>
    <w:rsid w:val="00657C16"/>
    <w:rsid w:val="00657E9B"/>
    <w:rsid w:val="00660492"/>
    <w:rsid w:val="006607F5"/>
    <w:rsid w:val="00660997"/>
    <w:rsid w:val="006609A6"/>
    <w:rsid w:val="00660C0F"/>
    <w:rsid w:val="00660CA6"/>
    <w:rsid w:val="00660EBD"/>
    <w:rsid w:val="00661250"/>
    <w:rsid w:val="0066157A"/>
    <w:rsid w:val="00661584"/>
    <w:rsid w:val="00661664"/>
    <w:rsid w:val="006617FD"/>
    <w:rsid w:val="0066202D"/>
    <w:rsid w:val="006623B2"/>
    <w:rsid w:val="00662955"/>
    <w:rsid w:val="00662A08"/>
    <w:rsid w:val="00662BD7"/>
    <w:rsid w:val="00662CD7"/>
    <w:rsid w:val="00662EEF"/>
    <w:rsid w:val="00663565"/>
    <w:rsid w:val="006636D2"/>
    <w:rsid w:val="006637B5"/>
    <w:rsid w:val="00663E97"/>
    <w:rsid w:val="00664894"/>
    <w:rsid w:val="00664897"/>
    <w:rsid w:val="00664EB8"/>
    <w:rsid w:val="0066521C"/>
    <w:rsid w:val="006654AF"/>
    <w:rsid w:val="006655A0"/>
    <w:rsid w:val="00665781"/>
    <w:rsid w:val="00665872"/>
    <w:rsid w:val="00665BBE"/>
    <w:rsid w:val="00665BC9"/>
    <w:rsid w:val="0066610E"/>
    <w:rsid w:val="0066651B"/>
    <w:rsid w:val="006666E5"/>
    <w:rsid w:val="00666926"/>
    <w:rsid w:val="00666964"/>
    <w:rsid w:val="00666975"/>
    <w:rsid w:val="00666D62"/>
    <w:rsid w:val="00666D6B"/>
    <w:rsid w:val="006670A2"/>
    <w:rsid w:val="006672A8"/>
    <w:rsid w:val="0066737D"/>
    <w:rsid w:val="006673B6"/>
    <w:rsid w:val="006676B9"/>
    <w:rsid w:val="006678B0"/>
    <w:rsid w:val="006678F1"/>
    <w:rsid w:val="0066793D"/>
    <w:rsid w:val="00667D24"/>
    <w:rsid w:val="00670045"/>
    <w:rsid w:val="0067010A"/>
    <w:rsid w:val="00670339"/>
    <w:rsid w:val="00670687"/>
    <w:rsid w:val="00670BE8"/>
    <w:rsid w:val="00670DCB"/>
    <w:rsid w:val="006711E0"/>
    <w:rsid w:val="00671559"/>
    <w:rsid w:val="0067196F"/>
    <w:rsid w:val="00671FF3"/>
    <w:rsid w:val="006724B5"/>
    <w:rsid w:val="00672614"/>
    <w:rsid w:val="00672635"/>
    <w:rsid w:val="00672750"/>
    <w:rsid w:val="00672DCF"/>
    <w:rsid w:val="0067312F"/>
    <w:rsid w:val="00673356"/>
    <w:rsid w:val="0067402F"/>
    <w:rsid w:val="006745BC"/>
    <w:rsid w:val="00674AB9"/>
    <w:rsid w:val="00674CEB"/>
    <w:rsid w:val="00674FB8"/>
    <w:rsid w:val="0067527D"/>
    <w:rsid w:val="006753EC"/>
    <w:rsid w:val="00675DCC"/>
    <w:rsid w:val="006768B0"/>
    <w:rsid w:val="00676B20"/>
    <w:rsid w:val="006772DC"/>
    <w:rsid w:val="00677AEA"/>
    <w:rsid w:val="00677B7C"/>
    <w:rsid w:val="0068020F"/>
    <w:rsid w:val="006802CA"/>
    <w:rsid w:val="0068048F"/>
    <w:rsid w:val="0068069D"/>
    <w:rsid w:val="006809F7"/>
    <w:rsid w:val="00680CC3"/>
    <w:rsid w:val="00681119"/>
    <w:rsid w:val="006812B9"/>
    <w:rsid w:val="00681431"/>
    <w:rsid w:val="00681F05"/>
    <w:rsid w:val="00681F08"/>
    <w:rsid w:val="006822ED"/>
    <w:rsid w:val="00682635"/>
    <w:rsid w:val="00682E61"/>
    <w:rsid w:val="00682F44"/>
    <w:rsid w:val="00682FBC"/>
    <w:rsid w:val="00683133"/>
    <w:rsid w:val="006832FD"/>
    <w:rsid w:val="0068351C"/>
    <w:rsid w:val="006837F1"/>
    <w:rsid w:val="00683F50"/>
    <w:rsid w:val="00683FA3"/>
    <w:rsid w:val="0068433F"/>
    <w:rsid w:val="006843F0"/>
    <w:rsid w:val="00684532"/>
    <w:rsid w:val="0068467D"/>
    <w:rsid w:val="00684827"/>
    <w:rsid w:val="0068497C"/>
    <w:rsid w:val="00684DE3"/>
    <w:rsid w:val="00684F8C"/>
    <w:rsid w:val="00685138"/>
    <w:rsid w:val="006851B9"/>
    <w:rsid w:val="006857A4"/>
    <w:rsid w:val="0068591E"/>
    <w:rsid w:val="006860C3"/>
    <w:rsid w:val="006860C6"/>
    <w:rsid w:val="00686182"/>
    <w:rsid w:val="00686487"/>
    <w:rsid w:val="00686A7D"/>
    <w:rsid w:val="0068736C"/>
    <w:rsid w:val="0068747A"/>
    <w:rsid w:val="00687493"/>
    <w:rsid w:val="0068769A"/>
    <w:rsid w:val="00687728"/>
    <w:rsid w:val="00687A07"/>
    <w:rsid w:val="00687A31"/>
    <w:rsid w:val="00690025"/>
    <w:rsid w:val="0069021D"/>
    <w:rsid w:val="00690718"/>
    <w:rsid w:val="00690EFE"/>
    <w:rsid w:val="006910F5"/>
    <w:rsid w:val="006911F8"/>
    <w:rsid w:val="00691327"/>
    <w:rsid w:val="00691416"/>
    <w:rsid w:val="00691464"/>
    <w:rsid w:val="00691573"/>
    <w:rsid w:val="00691A0E"/>
    <w:rsid w:val="00691B8E"/>
    <w:rsid w:val="00692042"/>
    <w:rsid w:val="00692233"/>
    <w:rsid w:val="006928CB"/>
    <w:rsid w:val="0069297E"/>
    <w:rsid w:val="006929B3"/>
    <w:rsid w:val="00692A46"/>
    <w:rsid w:val="00692DD8"/>
    <w:rsid w:val="00692DFA"/>
    <w:rsid w:val="00692EFF"/>
    <w:rsid w:val="00693137"/>
    <w:rsid w:val="00693517"/>
    <w:rsid w:val="0069367C"/>
    <w:rsid w:val="00693A10"/>
    <w:rsid w:val="006940DF"/>
    <w:rsid w:val="00694114"/>
    <w:rsid w:val="00694C95"/>
    <w:rsid w:val="00694D86"/>
    <w:rsid w:val="00694E56"/>
    <w:rsid w:val="00694F24"/>
    <w:rsid w:val="0069528F"/>
    <w:rsid w:val="0069554F"/>
    <w:rsid w:val="00695678"/>
    <w:rsid w:val="00695A3F"/>
    <w:rsid w:val="0069611C"/>
    <w:rsid w:val="00696226"/>
    <w:rsid w:val="0069677D"/>
    <w:rsid w:val="0069678C"/>
    <w:rsid w:val="00696B04"/>
    <w:rsid w:val="00696EC5"/>
    <w:rsid w:val="00696F5C"/>
    <w:rsid w:val="00696F99"/>
    <w:rsid w:val="006970C4"/>
    <w:rsid w:val="00697481"/>
    <w:rsid w:val="00697980"/>
    <w:rsid w:val="00697AA1"/>
    <w:rsid w:val="00697D5F"/>
    <w:rsid w:val="006A0A2E"/>
    <w:rsid w:val="006A0D85"/>
    <w:rsid w:val="006A11E3"/>
    <w:rsid w:val="006A136D"/>
    <w:rsid w:val="006A169F"/>
    <w:rsid w:val="006A18BB"/>
    <w:rsid w:val="006A1F06"/>
    <w:rsid w:val="006A1F7C"/>
    <w:rsid w:val="006A218B"/>
    <w:rsid w:val="006A2604"/>
    <w:rsid w:val="006A263C"/>
    <w:rsid w:val="006A2642"/>
    <w:rsid w:val="006A279B"/>
    <w:rsid w:val="006A2AF6"/>
    <w:rsid w:val="006A2DE9"/>
    <w:rsid w:val="006A2EBC"/>
    <w:rsid w:val="006A31F2"/>
    <w:rsid w:val="006A3325"/>
    <w:rsid w:val="006A35BB"/>
    <w:rsid w:val="006A36D0"/>
    <w:rsid w:val="006A380D"/>
    <w:rsid w:val="006A3E6C"/>
    <w:rsid w:val="006A4062"/>
    <w:rsid w:val="006A444D"/>
    <w:rsid w:val="006A46C3"/>
    <w:rsid w:val="006A47F6"/>
    <w:rsid w:val="006A4895"/>
    <w:rsid w:val="006A52AC"/>
    <w:rsid w:val="006A541F"/>
    <w:rsid w:val="006A5690"/>
    <w:rsid w:val="006A6638"/>
    <w:rsid w:val="006A6989"/>
    <w:rsid w:val="006A69E9"/>
    <w:rsid w:val="006A6FB3"/>
    <w:rsid w:val="006A739A"/>
    <w:rsid w:val="006A7845"/>
    <w:rsid w:val="006A7B3E"/>
    <w:rsid w:val="006A7F81"/>
    <w:rsid w:val="006B0018"/>
    <w:rsid w:val="006B0531"/>
    <w:rsid w:val="006B0779"/>
    <w:rsid w:val="006B25F0"/>
    <w:rsid w:val="006B2DE5"/>
    <w:rsid w:val="006B2F69"/>
    <w:rsid w:val="006B317A"/>
    <w:rsid w:val="006B3624"/>
    <w:rsid w:val="006B3DF4"/>
    <w:rsid w:val="006B3F1A"/>
    <w:rsid w:val="006B43B4"/>
    <w:rsid w:val="006B44EB"/>
    <w:rsid w:val="006B4A5E"/>
    <w:rsid w:val="006B4B43"/>
    <w:rsid w:val="006B4F48"/>
    <w:rsid w:val="006B5390"/>
    <w:rsid w:val="006B5768"/>
    <w:rsid w:val="006B57B1"/>
    <w:rsid w:val="006B58D7"/>
    <w:rsid w:val="006B5C31"/>
    <w:rsid w:val="006B5EFA"/>
    <w:rsid w:val="006B6428"/>
    <w:rsid w:val="006B6A2C"/>
    <w:rsid w:val="006B6D8A"/>
    <w:rsid w:val="006B6DE7"/>
    <w:rsid w:val="006B6ECE"/>
    <w:rsid w:val="006B6EDB"/>
    <w:rsid w:val="006B6FE4"/>
    <w:rsid w:val="006B7094"/>
    <w:rsid w:val="006B7344"/>
    <w:rsid w:val="006B73AE"/>
    <w:rsid w:val="006B79C9"/>
    <w:rsid w:val="006B7BAC"/>
    <w:rsid w:val="006B7CC8"/>
    <w:rsid w:val="006B7D46"/>
    <w:rsid w:val="006B7E2F"/>
    <w:rsid w:val="006C003F"/>
    <w:rsid w:val="006C03DA"/>
    <w:rsid w:val="006C07DD"/>
    <w:rsid w:val="006C0990"/>
    <w:rsid w:val="006C0B19"/>
    <w:rsid w:val="006C0EBF"/>
    <w:rsid w:val="006C16B0"/>
    <w:rsid w:val="006C21A6"/>
    <w:rsid w:val="006C24DF"/>
    <w:rsid w:val="006C2CE2"/>
    <w:rsid w:val="006C31BB"/>
    <w:rsid w:val="006C3718"/>
    <w:rsid w:val="006C37BC"/>
    <w:rsid w:val="006C3957"/>
    <w:rsid w:val="006C3AE8"/>
    <w:rsid w:val="006C40E3"/>
    <w:rsid w:val="006C41E7"/>
    <w:rsid w:val="006C46F4"/>
    <w:rsid w:val="006C492A"/>
    <w:rsid w:val="006C4AA6"/>
    <w:rsid w:val="006C5104"/>
    <w:rsid w:val="006C5347"/>
    <w:rsid w:val="006C5462"/>
    <w:rsid w:val="006C558B"/>
    <w:rsid w:val="006C5674"/>
    <w:rsid w:val="006C583E"/>
    <w:rsid w:val="006C58FE"/>
    <w:rsid w:val="006C5B36"/>
    <w:rsid w:val="006C6457"/>
    <w:rsid w:val="006C6581"/>
    <w:rsid w:val="006C6A69"/>
    <w:rsid w:val="006C6B2F"/>
    <w:rsid w:val="006C6C31"/>
    <w:rsid w:val="006C6DEE"/>
    <w:rsid w:val="006C6E7B"/>
    <w:rsid w:val="006C6E8B"/>
    <w:rsid w:val="006C6F51"/>
    <w:rsid w:val="006C7570"/>
    <w:rsid w:val="006C76B5"/>
    <w:rsid w:val="006C77C7"/>
    <w:rsid w:val="006C7804"/>
    <w:rsid w:val="006C7D5F"/>
    <w:rsid w:val="006D064C"/>
    <w:rsid w:val="006D09AC"/>
    <w:rsid w:val="006D0B92"/>
    <w:rsid w:val="006D0BC8"/>
    <w:rsid w:val="006D0CAF"/>
    <w:rsid w:val="006D0E5A"/>
    <w:rsid w:val="006D0F71"/>
    <w:rsid w:val="006D10FD"/>
    <w:rsid w:val="006D15C2"/>
    <w:rsid w:val="006D1A20"/>
    <w:rsid w:val="006D1BC3"/>
    <w:rsid w:val="006D25F2"/>
    <w:rsid w:val="006D295E"/>
    <w:rsid w:val="006D2E43"/>
    <w:rsid w:val="006D2FC2"/>
    <w:rsid w:val="006D314A"/>
    <w:rsid w:val="006D399A"/>
    <w:rsid w:val="006D3C08"/>
    <w:rsid w:val="006D3CD1"/>
    <w:rsid w:val="006D3F34"/>
    <w:rsid w:val="006D411B"/>
    <w:rsid w:val="006D425C"/>
    <w:rsid w:val="006D4441"/>
    <w:rsid w:val="006D4642"/>
    <w:rsid w:val="006D46EF"/>
    <w:rsid w:val="006D4771"/>
    <w:rsid w:val="006D4924"/>
    <w:rsid w:val="006D49D2"/>
    <w:rsid w:val="006D533E"/>
    <w:rsid w:val="006D534C"/>
    <w:rsid w:val="006D5924"/>
    <w:rsid w:val="006D5988"/>
    <w:rsid w:val="006D5A80"/>
    <w:rsid w:val="006D61DB"/>
    <w:rsid w:val="006D648A"/>
    <w:rsid w:val="006D65F0"/>
    <w:rsid w:val="006D67DB"/>
    <w:rsid w:val="006D6865"/>
    <w:rsid w:val="006D6EBE"/>
    <w:rsid w:val="006D76D6"/>
    <w:rsid w:val="006E0006"/>
    <w:rsid w:val="006E02A5"/>
    <w:rsid w:val="006E0334"/>
    <w:rsid w:val="006E0404"/>
    <w:rsid w:val="006E0439"/>
    <w:rsid w:val="006E0745"/>
    <w:rsid w:val="006E0E88"/>
    <w:rsid w:val="006E12D6"/>
    <w:rsid w:val="006E134B"/>
    <w:rsid w:val="006E18BE"/>
    <w:rsid w:val="006E1A30"/>
    <w:rsid w:val="006E2284"/>
    <w:rsid w:val="006E24A1"/>
    <w:rsid w:val="006E2722"/>
    <w:rsid w:val="006E3047"/>
    <w:rsid w:val="006E30D4"/>
    <w:rsid w:val="006E366F"/>
    <w:rsid w:val="006E3711"/>
    <w:rsid w:val="006E3741"/>
    <w:rsid w:val="006E3AB7"/>
    <w:rsid w:val="006E41E9"/>
    <w:rsid w:val="006E47FF"/>
    <w:rsid w:val="006E4B97"/>
    <w:rsid w:val="006E4C75"/>
    <w:rsid w:val="006E4C7A"/>
    <w:rsid w:val="006E581F"/>
    <w:rsid w:val="006E59D0"/>
    <w:rsid w:val="006E606D"/>
    <w:rsid w:val="006E63D4"/>
    <w:rsid w:val="006E6529"/>
    <w:rsid w:val="006E6773"/>
    <w:rsid w:val="006E6C0B"/>
    <w:rsid w:val="006E6E11"/>
    <w:rsid w:val="006E7316"/>
    <w:rsid w:val="006E7422"/>
    <w:rsid w:val="006E764A"/>
    <w:rsid w:val="006E7AD3"/>
    <w:rsid w:val="006E7B0D"/>
    <w:rsid w:val="006E7B43"/>
    <w:rsid w:val="006E7C83"/>
    <w:rsid w:val="006F036C"/>
    <w:rsid w:val="006F044A"/>
    <w:rsid w:val="006F0749"/>
    <w:rsid w:val="006F0CF8"/>
    <w:rsid w:val="006F10A0"/>
    <w:rsid w:val="006F1188"/>
    <w:rsid w:val="006F1504"/>
    <w:rsid w:val="006F1749"/>
    <w:rsid w:val="006F1F79"/>
    <w:rsid w:val="006F223D"/>
    <w:rsid w:val="006F2308"/>
    <w:rsid w:val="006F2D7B"/>
    <w:rsid w:val="006F2F75"/>
    <w:rsid w:val="006F2FE5"/>
    <w:rsid w:val="006F351E"/>
    <w:rsid w:val="006F3813"/>
    <w:rsid w:val="006F381D"/>
    <w:rsid w:val="006F390A"/>
    <w:rsid w:val="006F3A3F"/>
    <w:rsid w:val="006F3A9E"/>
    <w:rsid w:val="006F3AC7"/>
    <w:rsid w:val="006F3BD4"/>
    <w:rsid w:val="006F3E33"/>
    <w:rsid w:val="006F3E8C"/>
    <w:rsid w:val="006F4705"/>
    <w:rsid w:val="006F4D90"/>
    <w:rsid w:val="006F500C"/>
    <w:rsid w:val="006F508D"/>
    <w:rsid w:val="006F52F8"/>
    <w:rsid w:val="006F5495"/>
    <w:rsid w:val="006F54DB"/>
    <w:rsid w:val="006F5E11"/>
    <w:rsid w:val="006F61CA"/>
    <w:rsid w:val="006F69CB"/>
    <w:rsid w:val="006F7238"/>
    <w:rsid w:val="006F75A2"/>
    <w:rsid w:val="006F7619"/>
    <w:rsid w:val="006F7811"/>
    <w:rsid w:val="006F7B3D"/>
    <w:rsid w:val="006F7C36"/>
    <w:rsid w:val="00700118"/>
    <w:rsid w:val="007003AD"/>
    <w:rsid w:val="00700570"/>
    <w:rsid w:val="0070092B"/>
    <w:rsid w:val="00700E1D"/>
    <w:rsid w:val="007010E7"/>
    <w:rsid w:val="00701213"/>
    <w:rsid w:val="007012A2"/>
    <w:rsid w:val="0070168E"/>
    <w:rsid w:val="00701A27"/>
    <w:rsid w:val="00701AC9"/>
    <w:rsid w:val="00701CAB"/>
    <w:rsid w:val="00701DC5"/>
    <w:rsid w:val="00701FE6"/>
    <w:rsid w:val="00702038"/>
    <w:rsid w:val="00702079"/>
    <w:rsid w:val="00702134"/>
    <w:rsid w:val="007022C5"/>
    <w:rsid w:val="0070261E"/>
    <w:rsid w:val="00702A10"/>
    <w:rsid w:val="00703051"/>
    <w:rsid w:val="0070340C"/>
    <w:rsid w:val="007035AE"/>
    <w:rsid w:val="0070369C"/>
    <w:rsid w:val="00703E31"/>
    <w:rsid w:val="00704908"/>
    <w:rsid w:val="00704953"/>
    <w:rsid w:val="00704B14"/>
    <w:rsid w:val="00704E43"/>
    <w:rsid w:val="00704E87"/>
    <w:rsid w:val="00705497"/>
    <w:rsid w:val="00705928"/>
    <w:rsid w:val="00705C50"/>
    <w:rsid w:val="00706429"/>
    <w:rsid w:val="007066AF"/>
    <w:rsid w:val="007066B8"/>
    <w:rsid w:val="00706989"/>
    <w:rsid w:val="0070710A"/>
    <w:rsid w:val="007072E8"/>
    <w:rsid w:val="007072F4"/>
    <w:rsid w:val="0070736A"/>
    <w:rsid w:val="007078F2"/>
    <w:rsid w:val="00707AE4"/>
    <w:rsid w:val="00707CFA"/>
    <w:rsid w:val="00707D0C"/>
    <w:rsid w:val="00707DF8"/>
    <w:rsid w:val="0070C074"/>
    <w:rsid w:val="00710B2A"/>
    <w:rsid w:val="00710D14"/>
    <w:rsid w:val="00710D1A"/>
    <w:rsid w:val="00710D66"/>
    <w:rsid w:val="00711272"/>
    <w:rsid w:val="00711388"/>
    <w:rsid w:val="007114D8"/>
    <w:rsid w:val="007117BB"/>
    <w:rsid w:val="00711ECD"/>
    <w:rsid w:val="00712171"/>
    <w:rsid w:val="00712379"/>
    <w:rsid w:val="00712588"/>
    <w:rsid w:val="00712689"/>
    <w:rsid w:val="007126DC"/>
    <w:rsid w:val="00712B47"/>
    <w:rsid w:val="00712E69"/>
    <w:rsid w:val="00713855"/>
    <w:rsid w:val="00714485"/>
    <w:rsid w:val="00714BBF"/>
    <w:rsid w:val="00714C52"/>
    <w:rsid w:val="00714D86"/>
    <w:rsid w:val="00714E9A"/>
    <w:rsid w:val="007152CF"/>
    <w:rsid w:val="0071569B"/>
    <w:rsid w:val="00715773"/>
    <w:rsid w:val="00715DB0"/>
    <w:rsid w:val="00715E05"/>
    <w:rsid w:val="00715F84"/>
    <w:rsid w:val="00717119"/>
    <w:rsid w:val="007172EC"/>
    <w:rsid w:val="007175BF"/>
    <w:rsid w:val="00717913"/>
    <w:rsid w:val="0071791A"/>
    <w:rsid w:val="00717CA9"/>
    <w:rsid w:val="00717D2A"/>
    <w:rsid w:val="00717F48"/>
    <w:rsid w:val="00720069"/>
    <w:rsid w:val="007200E3"/>
    <w:rsid w:val="007200F9"/>
    <w:rsid w:val="00720437"/>
    <w:rsid w:val="00720733"/>
    <w:rsid w:val="00720AD1"/>
    <w:rsid w:val="00720CC4"/>
    <w:rsid w:val="00720D81"/>
    <w:rsid w:val="00720FA1"/>
    <w:rsid w:val="00721073"/>
    <w:rsid w:val="00722576"/>
    <w:rsid w:val="0072290C"/>
    <w:rsid w:val="00722C88"/>
    <w:rsid w:val="00722D15"/>
    <w:rsid w:val="007230BB"/>
    <w:rsid w:val="007231BB"/>
    <w:rsid w:val="00723531"/>
    <w:rsid w:val="00724059"/>
    <w:rsid w:val="0072457B"/>
    <w:rsid w:val="00724699"/>
    <w:rsid w:val="00724CED"/>
    <w:rsid w:val="00724CF8"/>
    <w:rsid w:val="00724D05"/>
    <w:rsid w:val="00724D91"/>
    <w:rsid w:val="00724DB1"/>
    <w:rsid w:val="007250B3"/>
    <w:rsid w:val="00725310"/>
    <w:rsid w:val="00725357"/>
    <w:rsid w:val="007253B1"/>
    <w:rsid w:val="00725602"/>
    <w:rsid w:val="00725A15"/>
    <w:rsid w:val="00725B27"/>
    <w:rsid w:val="00725B6F"/>
    <w:rsid w:val="00725C2C"/>
    <w:rsid w:val="00725EC7"/>
    <w:rsid w:val="00726154"/>
    <w:rsid w:val="007262CD"/>
    <w:rsid w:val="00726467"/>
    <w:rsid w:val="00726518"/>
    <w:rsid w:val="007267D3"/>
    <w:rsid w:val="00726C62"/>
    <w:rsid w:val="00726DEE"/>
    <w:rsid w:val="00726EAD"/>
    <w:rsid w:val="007274D9"/>
    <w:rsid w:val="00727592"/>
    <w:rsid w:val="007275B8"/>
    <w:rsid w:val="0072760A"/>
    <w:rsid w:val="007276BA"/>
    <w:rsid w:val="007276BE"/>
    <w:rsid w:val="00727851"/>
    <w:rsid w:val="007278D7"/>
    <w:rsid w:val="00727D1C"/>
    <w:rsid w:val="00730A1B"/>
    <w:rsid w:val="00730AE9"/>
    <w:rsid w:val="00730FB1"/>
    <w:rsid w:val="0073111E"/>
    <w:rsid w:val="0073125E"/>
    <w:rsid w:val="00731759"/>
    <w:rsid w:val="007319C5"/>
    <w:rsid w:val="007319ED"/>
    <w:rsid w:val="00731AE9"/>
    <w:rsid w:val="00731CB6"/>
    <w:rsid w:val="00731D87"/>
    <w:rsid w:val="00731E56"/>
    <w:rsid w:val="00732557"/>
    <w:rsid w:val="007325F9"/>
    <w:rsid w:val="0073274D"/>
    <w:rsid w:val="0073291C"/>
    <w:rsid w:val="00732AA2"/>
    <w:rsid w:val="00733331"/>
    <w:rsid w:val="007333D1"/>
    <w:rsid w:val="0073346B"/>
    <w:rsid w:val="007334F7"/>
    <w:rsid w:val="00733510"/>
    <w:rsid w:val="00733531"/>
    <w:rsid w:val="00733EF1"/>
    <w:rsid w:val="007348A0"/>
    <w:rsid w:val="00734A82"/>
    <w:rsid w:val="00734C19"/>
    <w:rsid w:val="00734FAB"/>
    <w:rsid w:val="00735555"/>
    <w:rsid w:val="00735C2E"/>
    <w:rsid w:val="007362FD"/>
    <w:rsid w:val="007368D4"/>
    <w:rsid w:val="00736B0F"/>
    <w:rsid w:val="00736B63"/>
    <w:rsid w:val="00736FDC"/>
    <w:rsid w:val="007370BF"/>
    <w:rsid w:val="007371F8"/>
    <w:rsid w:val="007374FF"/>
    <w:rsid w:val="007378EE"/>
    <w:rsid w:val="0073797F"/>
    <w:rsid w:val="00737E1A"/>
    <w:rsid w:val="00740117"/>
    <w:rsid w:val="00740A41"/>
    <w:rsid w:val="00740FFB"/>
    <w:rsid w:val="00741DBC"/>
    <w:rsid w:val="00742ADD"/>
    <w:rsid w:val="007430A6"/>
    <w:rsid w:val="007434BF"/>
    <w:rsid w:val="007435CD"/>
    <w:rsid w:val="007436B2"/>
    <w:rsid w:val="007438D5"/>
    <w:rsid w:val="00743E8C"/>
    <w:rsid w:val="007447C7"/>
    <w:rsid w:val="007447DD"/>
    <w:rsid w:val="00744EEC"/>
    <w:rsid w:val="00745132"/>
    <w:rsid w:val="00745572"/>
    <w:rsid w:val="00745A0D"/>
    <w:rsid w:val="00745A4D"/>
    <w:rsid w:val="00745C37"/>
    <w:rsid w:val="00745C5F"/>
    <w:rsid w:val="00745D95"/>
    <w:rsid w:val="007466E7"/>
    <w:rsid w:val="007468C5"/>
    <w:rsid w:val="00747539"/>
    <w:rsid w:val="00747B00"/>
    <w:rsid w:val="00747BB4"/>
    <w:rsid w:val="00747C8B"/>
    <w:rsid w:val="00747CFC"/>
    <w:rsid w:val="00747E6C"/>
    <w:rsid w:val="00750375"/>
    <w:rsid w:val="0075063F"/>
    <w:rsid w:val="00750D7A"/>
    <w:rsid w:val="00751987"/>
    <w:rsid w:val="0075230D"/>
    <w:rsid w:val="007524CA"/>
    <w:rsid w:val="0075254B"/>
    <w:rsid w:val="007527D3"/>
    <w:rsid w:val="00752A49"/>
    <w:rsid w:val="00752A72"/>
    <w:rsid w:val="00752A85"/>
    <w:rsid w:val="00752B27"/>
    <w:rsid w:val="0075317C"/>
    <w:rsid w:val="00753906"/>
    <w:rsid w:val="00753DF6"/>
    <w:rsid w:val="007554FD"/>
    <w:rsid w:val="007560CB"/>
    <w:rsid w:val="007561B4"/>
    <w:rsid w:val="0075658E"/>
    <w:rsid w:val="00756BEF"/>
    <w:rsid w:val="00756D61"/>
    <w:rsid w:val="00756D6C"/>
    <w:rsid w:val="00756D6D"/>
    <w:rsid w:val="007573BC"/>
    <w:rsid w:val="00757643"/>
    <w:rsid w:val="00757674"/>
    <w:rsid w:val="007576CD"/>
    <w:rsid w:val="00760038"/>
    <w:rsid w:val="0076010E"/>
    <w:rsid w:val="00760810"/>
    <w:rsid w:val="00760882"/>
    <w:rsid w:val="00760CD1"/>
    <w:rsid w:val="00760CFF"/>
    <w:rsid w:val="00761750"/>
    <w:rsid w:val="00761798"/>
    <w:rsid w:val="00761A1B"/>
    <w:rsid w:val="0076285E"/>
    <w:rsid w:val="00763174"/>
    <w:rsid w:val="00763193"/>
    <w:rsid w:val="007632CF"/>
    <w:rsid w:val="0076343E"/>
    <w:rsid w:val="00763748"/>
    <w:rsid w:val="0076382B"/>
    <w:rsid w:val="007638F5"/>
    <w:rsid w:val="00763CD4"/>
    <w:rsid w:val="00763DA7"/>
    <w:rsid w:val="00764C72"/>
    <w:rsid w:val="00765244"/>
    <w:rsid w:val="0076556C"/>
    <w:rsid w:val="00765914"/>
    <w:rsid w:val="00765B91"/>
    <w:rsid w:val="00765BC7"/>
    <w:rsid w:val="00765BE9"/>
    <w:rsid w:val="00766093"/>
    <w:rsid w:val="007665C0"/>
    <w:rsid w:val="007665DC"/>
    <w:rsid w:val="0076665D"/>
    <w:rsid w:val="00766679"/>
    <w:rsid w:val="00766CE7"/>
    <w:rsid w:val="00767280"/>
    <w:rsid w:val="007672D1"/>
    <w:rsid w:val="007676C5"/>
    <w:rsid w:val="00767893"/>
    <w:rsid w:val="00767D9C"/>
    <w:rsid w:val="00767E35"/>
    <w:rsid w:val="007700CC"/>
    <w:rsid w:val="0077073D"/>
    <w:rsid w:val="00770947"/>
    <w:rsid w:val="0077096B"/>
    <w:rsid w:val="007710CA"/>
    <w:rsid w:val="0077151E"/>
    <w:rsid w:val="007717FD"/>
    <w:rsid w:val="007719C3"/>
    <w:rsid w:val="00771C30"/>
    <w:rsid w:val="00771CDE"/>
    <w:rsid w:val="00771F23"/>
    <w:rsid w:val="0077203E"/>
    <w:rsid w:val="00772517"/>
    <w:rsid w:val="00772811"/>
    <w:rsid w:val="0077295D"/>
    <w:rsid w:val="00772BF7"/>
    <w:rsid w:val="00772ED5"/>
    <w:rsid w:val="00772F84"/>
    <w:rsid w:val="007730D3"/>
    <w:rsid w:val="00773609"/>
    <w:rsid w:val="00773BF8"/>
    <w:rsid w:val="00773D47"/>
    <w:rsid w:val="00773E2C"/>
    <w:rsid w:val="00773F8B"/>
    <w:rsid w:val="00774B0A"/>
    <w:rsid w:val="00774D9A"/>
    <w:rsid w:val="007750F2"/>
    <w:rsid w:val="007752C9"/>
    <w:rsid w:val="00775BC8"/>
    <w:rsid w:val="00775BEF"/>
    <w:rsid w:val="00775BF5"/>
    <w:rsid w:val="00775C58"/>
    <w:rsid w:val="00775CAF"/>
    <w:rsid w:val="00775CD7"/>
    <w:rsid w:val="007766D8"/>
    <w:rsid w:val="007767A6"/>
    <w:rsid w:val="007767CD"/>
    <w:rsid w:val="00776BE8"/>
    <w:rsid w:val="00777D05"/>
    <w:rsid w:val="00777DFC"/>
    <w:rsid w:val="007804C6"/>
    <w:rsid w:val="007806B7"/>
    <w:rsid w:val="00780B8A"/>
    <w:rsid w:val="00781286"/>
    <w:rsid w:val="007812E9"/>
    <w:rsid w:val="007812FA"/>
    <w:rsid w:val="0078130F"/>
    <w:rsid w:val="00781838"/>
    <w:rsid w:val="00781926"/>
    <w:rsid w:val="0078196C"/>
    <w:rsid w:val="00781A58"/>
    <w:rsid w:val="00781AB6"/>
    <w:rsid w:val="00781F74"/>
    <w:rsid w:val="007820EA"/>
    <w:rsid w:val="007824CA"/>
    <w:rsid w:val="00782A60"/>
    <w:rsid w:val="00782B7C"/>
    <w:rsid w:val="00783237"/>
    <w:rsid w:val="0078372B"/>
    <w:rsid w:val="00783AB3"/>
    <w:rsid w:val="00784020"/>
    <w:rsid w:val="00784037"/>
    <w:rsid w:val="0078431F"/>
    <w:rsid w:val="007844BE"/>
    <w:rsid w:val="0078453E"/>
    <w:rsid w:val="00784786"/>
    <w:rsid w:val="00785078"/>
    <w:rsid w:val="00785174"/>
    <w:rsid w:val="00785398"/>
    <w:rsid w:val="007857EB"/>
    <w:rsid w:val="00785806"/>
    <w:rsid w:val="00785910"/>
    <w:rsid w:val="00785BAE"/>
    <w:rsid w:val="00785E60"/>
    <w:rsid w:val="00785E7A"/>
    <w:rsid w:val="00786153"/>
    <w:rsid w:val="00786317"/>
    <w:rsid w:val="007864E0"/>
    <w:rsid w:val="00786869"/>
    <w:rsid w:val="00786A1F"/>
    <w:rsid w:val="00786B39"/>
    <w:rsid w:val="00786DE2"/>
    <w:rsid w:val="00787164"/>
    <w:rsid w:val="00787228"/>
    <w:rsid w:val="007874AE"/>
    <w:rsid w:val="0078750A"/>
    <w:rsid w:val="00787604"/>
    <w:rsid w:val="00787772"/>
    <w:rsid w:val="007879C4"/>
    <w:rsid w:val="00787E61"/>
    <w:rsid w:val="0079032F"/>
    <w:rsid w:val="00790347"/>
    <w:rsid w:val="00790376"/>
    <w:rsid w:val="0079072A"/>
    <w:rsid w:val="00790C41"/>
    <w:rsid w:val="00790C97"/>
    <w:rsid w:val="00791222"/>
    <w:rsid w:val="00791317"/>
    <w:rsid w:val="00791355"/>
    <w:rsid w:val="00791559"/>
    <w:rsid w:val="007915D0"/>
    <w:rsid w:val="00791BDB"/>
    <w:rsid w:val="00791C3D"/>
    <w:rsid w:val="00791D5A"/>
    <w:rsid w:val="00791D99"/>
    <w:rsid w:val="00791E36"/>
    <w:rsid w:val="00791F7D"/>
    <w:rsid w:val="007921E4"/>
    <w:rsid w:val="007928BF"/>
    <w:rsid w:val="00792C0A"/>
    <w:rsid w:val="00792D73"/>
    <w:rsid w:val="00792F63"/>
    <w:rsid w:val="0079332C"/>
    <w:rsid w:val="007933B8"/>
    <w:rsid w:val="007933C7"/>
    <w:rsid w:val="0079344B"/>
    <w:rsid w:val="0079348D"/>
    <w:rsid w:val="007936DA"/>
    <w:rsid w:val="0079376E"/>
    <w:rsid w:val="007939CD"/>
    <w:rsid w:val="0079427E"/>
    <w:rsid w:val="007945D3"/>
    <w:rsid w:val="0079473E"/>
    <w:rsid w:val="0079486C"/>
    <w:rsid w:val="007949D0"/>
    <w:rsid w:val="00795059"/>
    <w:rsid w:val="00795435"/>
    <w:rsid w:val="0079546A"/>
    <w:rsid w:val="0079628C"/>
    <w:rsid w:val="007965F1"/>
    <w:rsid w:val="00796667"/>
    <w:rsid w:val="007966E7"/>
    <w:rsid w:val="00796783"/>
    <w:rsid w:val="007967B0"/>
    <w:rsid w:val="007969C1"/>
    <w:rsid w:val="00796D8D"/>
    <w:rsid w:val="00796D9C"/>
    <w:rsid w:val="00796E9C"/>
    <w:rsid w:val="00796EEE"/>
    <w:rsid w:val="00796F8F"/>
    <w:rsid w:val="00797451"/>
    <w:rsid w:val="0079761E"/>
    <w:rsid w:val="007976F6"/>
    <w:rsid w:val="00797720"/>
    <w:rsid w:val="00797F81"/>
    <w:rsid w:val="007A06E9"/>
    <w:rsid w:val="007A0809"/>
    <w:rsid w:val="007A0BA0"/>
    <w:rsid w:val="007A0D59"/>
    <w:rsid w:val="007A0EFA"/>
    <w:rsid w:val="007A150E"/>
    <w:rsid w:val="007A17D3"/>
    <w:rsid w:val="007A1C80"/>
    <w:rsid w:val="007A1D2E"/>
    <w:rsid w:val="007A1EE7"/>
    <w:rsid w:val="007A2748"/>
    <w:rsid w:val="007A2954"/>
    <w:rsid w:val="007A2983"/>
    <w:rsid w:val="007A2A3C"/>
    <w:rsid w:val="007A2D47"/>
    <w:rsid w:val="007A2EBE"/>
    <w:rsid w:val="007A3527"/>
    <w:rsid w:val="007A3840"/>
    <w:rsid w:val="007A3868"/>
    <w:rsid w:val="007A3A17"/>
    <w:rsid w:val="007A3E54"/>
    <w:rsid w:val="007A4499"/>
    <w:rsid w:val="007A4809"/>
    <w:rsid w:val="007A4ECA"/>
    <w:rsid w:val="007A5256"/>
    <w:rsid w:val="007A55FC"/>
    <w:rsid w:val="007A568A"/>
    <w:rsid w:val="007A5865"/>
    <w:rsid w:val="007A5BE9"/>
    <w:rsid w:val="007A5EB0"/>
    <w:rsid w:val="007A5EFE"/>
    <w:rsid w:val="007A5F75"/>
    <w:rsid w:val="007A600B"/>
    <w:rsid w:val="007A6953"/>
    <w:rsid w:val="007A6A26"/>
    <w:rsid w:val="007A6BA1"/>
    <w:rsid w:val="007A7356"/>
    <w:rsid w:val="007A73DE"/>
    <w:rsid w:val="007A7410"/>
    <w:rsid w:val="007A7676"/>
    <w:rsid w:val="007A7742"/>
    <w:rsid w:val="007A7FB8"/>
    <w:rsid w:val="007A7FD2"/>
    <w:rsid w:val="007B01F3"/>
    <w:rsid w:val="007B09A8"/>
    <w:rsid w:val="007B1038"/>
    <w:rsid w:val="007B128B"/>
    <w:rsid w:val="007B1461"/>
    <w:rsid w:val="007B1B54"/>
    <w:rsid w:val="007B1D4E"/>
    <w:rsid w:val="007B1EBB"/>
    <w:rsid w:val="007B2142"/>
    <w:rsid w:val="007B2733"/>
    <w:rsid w:val="007B2792"/>
    <w:rsid w:val="007B2C4E"/>
    <w:rsid w:val="007B2D51"/>
    <w:rsid w:val="007B2EC1"/>
    <w:rsid w:val="007B35E0"/>
    <w:rsid w:val="007B3B6B"/>
    <w:rsid w:val="007B3CF7"/>
    <w:rsid w:val="007B41BA"/>
    <w:rsid w:val="007B423A"/>
    <w:rsid w:val="007B47F0"/>
    <w:rsid w:val="007B481C"/>
    <w:rsid w:val="007B4A80"/>
    <w:rsid w:val="007B5012"/>
    <w:rsid w:val="007B5304"/>
    <w:rsid w:val="007B53D1"/>
    <w:rsid w:val="007B5455"/>
    <w:rsid w:val="007B59E1"/>
    <w:rsid w:val="007B5AAB"/>
    <w:rsid w:val="007B5EEE"/>
    <w:rsid w:val="007B5F39"/>
    <w:rsid w:val="007B69E3"/>
    <w:rsid w:val="007B6AEF"/>
    <w:rsid w:val="007B6B20"/>
    <w:rsid w:val="007B6D56"/>
    <w:rsid w:val="007B72E1"/>
    <w:rsid w:val="007B731E"/>
    <w:rsid w:val="007B7582"/>
    <w:rsid w:val="007B76DD"/>
    <w:rsid w:val="007B7A47"/>
    <w:rsid w:val="007B7F43"/>
    <w:rsid w:val="007C0837"/>
    <w:rsid w:val="007C128E"/>
    <w:rsid w:val="007C160A"/>
    <w:rsid w:val="007C1BA7"/>
    <w:rsid w:val="007C1FB6"/>
    <w:rsid w:val="007C2044"/>
    <w:rsid w:val="007C2397"/>
    <w:rsid w:val="007C2600"/>
    <w:rsid w:val="007C2733"/>
    <w:rsid w:val="007C27AD"/>
    <w:rsid w:val="007C3158"/>
    <w:rsid w:val="007C31F3"/>
    <w:rsid w:val="007C3532"/>
    <w:rsid w:val="007C38A5"/>
    <w:rsid w:val="007C3BAB"/>
    <w:rsid w:val="007C3E9B"/>
    <w:rsid w:val="007C3F37"/>
    <w:rsid w:val="007C3F8F"/>
    <w:rsid w:val="007C4024"/>
    <w:rsid w:val="007C4055"/>
    <w:rsid w:val="007C4555"/>
    <w:rsid w:val="007C4635"/>
    <w:rsid w:val="007C481E"/>
    <w:rsid w:val="007C48D3"/>
    <w:rsid w:val="007C4BF8"/>
    <w:rsid w:val="007C4F01"/>
    <w:rsid w:val="007C567C"/>
    <w:rsid w:val="007C56B0"/>
    <w:rsid w:val="007C5CFE"/>
    <w:rsid w:val="007C6119"/>
    <w:rsid w:val="007C6295"/>
    <w:rsid w:val="007C63B7"/>
    <w:rsid w:val="007C6487"/>
    <w:rsid w:val="007C69C7"/>
    <w:rsid w:val="007C6BC2"/>
    <w:rsid w:val="007C6FFA"/>
    <w:rsid w:val="007C723B"/>
    <w:rsid w:val="007C793F"/>
    <w:rsid w:val="007D0123"/>
    <w:rsid w:val="007D0478"/>
    <w:rsid w:val="007D0AEF"/>
    <w:rsid w:val="007D0BB3"/>
    <w:rsid w:val="007D0E54"/>
    <w:rsid w:val="007D13AC"/>
    <w:rsid w:val="007D13F0"/>
    <w:rsid w:val="007D1676"/>
    <w:rsid w:val="007D1D40"/>
    <w:rsid w:val="007D1E2D"/>
    <w:rsid w:val="007D28E6"/>
    <w:rsid w:val="007D320C"/>
    <w:rsid w:val="007D3C8C"/>
    <w:rsid w:val="007D3CBF"/>
    <w:rsid w:val="007D4A91"/>
    <w:rsid w:val="007D505D"/>
    <w:rsid w:val="007D5366"/>
    <w:rsid w:val="007D5663"/>
    <w:rsid w:val="007D5713"/>
    <w:rsid w:val="007D57DF"/>
    <w:rsid w:val="007D5B1C"/>
    <w:rsid w:val="007D5CA0"/>
    <w:rsid w:val="007D5D77"/>
    <w:rsid w:val="007D5FF4"/>
    <w:rsid w:val="007D6A59"/>
    <w:rsid w:val="007D6FD6"/>
    <w:rsid w:val="007D716A"/>
    <w:rsid w:val="007D7523"/>
    <w:rsid w:val="007D7715"/>
    <w:rsid w:val="007D777D"/>
    <w:rsid w:val="007D77DD"/>
    <w:rsid w:val="007D7915"/>
    <w:rsid w:val="007D7A84"/>
    <w:rsid w:val="007D7AAB"/>
    <w:rsid w:val="007D7AE1"/>
    <w:rsid w:val="007D7C6E"/>
    <w:rsid w:val="007D7E2F"/>
    <w:rsid w:val="007D7EC8"/>
    <w:rsid w:val="007E025E"/>
    <w:rsid w:val="007E0451"/>
    <w:rsid w:val="007E0657"/>
    <w:rsid w:val="007E092F"/>
    <w:rsid w:val="007E0A58"/>
    <w:rsid w:val="007E0CE0"/>
    <w:rsid w:val="007E13C6"/>
    <w:rsid w:val="007E143A"/>
    <w:rsid w:val="007E16BD"/>
    <w:rsid w:val="007E1893"/>
    <w:rsid w:val="007E1C2C"/>
    <w:rsid w:val="007E1EB0"/>
    <w:rsid w:val="007E1EC5"/>
    <w:rsid w:val="007E1F18"/>
    <w:rsid w:val="007E22D8"/>
    <w:rsid w:val="007E22F4"/>
    <w:rsid w:val="007E28DC"/>
    <w:rsid w:val="007E2A23"/>
    <w:rsid w:val="007E2BE6"/>
    <w:rsid w:val="007E2F49"/>
    <w:rsid w:val="007E3157"/>
    <w:rsid w:val="007E32C1"/>
    <w:rsid w:val="007E334D"/>
    <w:rsid w:val="007E336C"/>
    <w:rsid w:val="007E35D4"/>
    <w:rsid w:val="007E3735"/>
    <w:rsid w:val="007E3C15"/>
    <w:rsid w:val="007E3E19"/>
    <w:rsid w:val="007E4495"/>
    <w:rsid w:val="007E47C3"/>
    <w:rsid w:val="007E4ACB"/>
    <w:rsid w:val="007E4BD0"/>
    <w:rsid w:val="007E5058"/>
    <w:rsid w:val="007E5567"/>
    <w:rsid w:val="007E5BD3"/>
    <w:rsid w:val="007E5E47"/>
    <w:rsid w:val="007E60D6"/>
    <w:rsid w:val="007E628C"/>
    <w:rsid w:val="007E6414"/>
    <w:rsid w:val="007E648D"/>
    <w:rsid w:val="007E65FF"/>
    <w:rsid w:val="007E69F2"/>
    <w:rsid w:val="007E6BCB"/>
    <w:rsid w:val="007E7311"/>
    <w:rsid w:val="007E742D"/>
    <w:rsid w:val="007E74EE"/>
    <w:rsid w:val="007E79CC"/>
    <w:rsid w:val="007E79FE"/>
    <w:rsid w:val="007E7B68"/>
    <w:rsid w:val="007E7C67"/>
    <w:rsid w:val="007E7DAD"/>
    <w:rsid w:val="007E7ECB"/>
    <w:rsid w:val="007E7FBF"/>
    <w:rsid w:val="007F00EC"/>
    <w:rsid w:val="007F08ED"/>
    <w:rsid w:val="007F0C3A"/>
    <w:rsid w:val="007F0EA3"/>
    <w:rsid w:val="007F112D"/>
    <w:rsid w:val="007F193F"/>
    <w:rsid w:val="007F1EBF"/>
    <w:rsid w:val="007F1EDA"/>
    <w:rsid w:val="007F1F7C"/>
    <w:rsid w:val="007F228F"/>
    <w:rsid w:val="007F2902"/>
    <w:rsid w:val="007F2E92"/>
    <w:rsid w:val="007F3651"/>
    <w:rsid w:val="007F3790"/>
    <w:rsid w:val="007F3A93"/>
    <w:rsid w:val="007F3C35"/>
    <w:rsid w:val="007F3D1D"/>
    <w:rsid w:val="007F3E5C"/>
    <w:rsid w:val="007F4049"/>
    <w:rsid w:val="007F4062"/>
    <w:rsid w:val="007F442D"/>
    <w:rsid w:val="007F442E"/>
    <w:rsid w:val="007F4581"/>
    <w:rsid w:val="007F4B2D"/>
    <w:rsid w:val="007F4DCF"/>
    <w:rsid w:val="007F4E9E"/>
    <w:rsid w:val="007F5091"/>
    <w:rsid w:val="007F5279"/>
    <w:rsid w:val="007F6772"/>
    <w:rsid w:val="007F688E"/>
    <w:rsid w:val="007F6C5A"/>
    <w:rsid w:val="007F6CF6"/>
    <w:rsid w:val="007F73BD"/>
    <w:rsid w:val="007F7636"/>
    <w:rsid w:val="007F7A93"/>
    <w:rsid w:val="007F7AEA"/>
    <w:rsid w:val="007F7AEB"/>
    <w:rsid w:val="007F7F03"/>
    <w:rsid w:val="007F7F26"/>
    <w:rsid w:val="008005E1"/>
    <w:rsid w:val="00800892"/>
    <w:rsid w:val="00800F97"/>
    <w:rsid w:val="00801457"/>
    <w:rsid w:val="008017A4"/>
    <w:rsid w:val="00801825"/>
    <w:rsid w:val="008019BA"/>
    <w:rsid w:val="00801CC4"/>
    <w:rsid w:val="00801DA4"/>
    <w:rsid w:val="00801EAD"/>
    <w:rsid w:val="00802027"/>
    <w:rsid w:val="0080230C"/>
    <w:rsid w:val="008027EF"/>
    <w:rsid w:val="00802A8B"/>
    <w:rsid w:val="00803819"/>
    <w:rsid w:val="008039AF"/>
    <w:rsid w:val="00803B53"/>
    <w:rsid w:val="00803E6F"/>
    <w:rsid w:val="00804082"/>
    <w:rsid w:val="0080419C"/>
    <w:rsid w:val="00804239"/>
    <w:rsid w:val="008044CC"/>
    <w:rsid w:val="008048A4"/>
    <w:rsid w:val="00804A49"/>
    <w:rsid w:val="00804BA8"/>
    <w:rsid w:val="0080516C"/>
    <w:rsid w:val="008052A8"/>
    <w:rsid w:val="00805420"/>
    <w:rsid w:val="0080552A"/>
    <w:rsid w:val="00805891"/>
    <w:rsid w:val="00805CC0"/>
    <w:rsid w:val="00805D7E"/>
    <w:rsid w:val="00805F06"/>
    <w:rsid w:val="00806060"/>
    <w:rsid w:val="008062EC"/>
    <w:rsid w:val="00806617"/>
    <w:rsid w:val="00806AD6"/>
    <w:rsid w:val="00806B1F"/>
    <w:rsid w:val="00806D8A"/>
    <w:rsid w:val="00806F44"/>
    <w:rsid w:val="00807196"/>
    <w:rsid w:val="008072F2"/>
    <w:rsid w:val="0080737D"/>
    <w:rsid w:val="00807523"/>
    <w:rsid w:val="00807624"/>
    <w:rsid w:val="0080789C"/>
    <w:rsid w:val="00807A7B"/>
    <w:rsid w:val="00807B85"/>
    <w:rsid w:val="00807C3D"/>
    <w:rsid w:val="0081053C"/>
    <w:rsid w:val="008107DD"/>
    <w:rsid w:val="00810807"/>
    <w:rsid w:val="0081091C"/>
    <w:rsid w:val="00810F07"/>
    <w:rsid w:val="00811256"/>
    <w:rsid w:val="00811476"/>
    <w:rsid w:val="008114C1"/>
    <w:rsid w:val="00811912"/>
    <w:rsid w:val="008119C1"/>
    <w:rsid w:val="00811F80"/>
    <w:rsid w:val="00812470"/>
    <w:rsid w:val="008124E3"/>
    <w:rsid w:val="00812948"/>
    <w:rsid w:val="00812A52"/>
    <w:rsid w:val="00812A7B"/>
    <w:rsid w:val="00812C6A"/>
    <w:rsid w:val="00812D37"/>
    <w:rsid w:val="0081346F"/>
    <w:rsid w:val="00813605"/>
    <w:rsid w:val="00813A54"/>
    <w:rsid w:val="00813BD9"/>
    <w:rsid w:val="00813C70"/>
    <w:rsid w:val="00813FE0"/>
    <w:rsid w:val="008141E0"/>
    <w:rsid w:val="008142BB"/>
    <w:rsid w:val="008149A7"/>
    <w:rsid w:val="00814ABA"/>
    <w:rsid w:val="00814D19"/>
    <w:rsid w:val="00814F75"/>
    <w:rsid w:val="00815149"/>
    <w:rsid w:val="008151C0"/>
    <w:rsid w:val="00815577"/>
    <w:rsid w:val="008157AE"/>
    <w:rsid w:val="00815C5C"/>
    <w:rsid w:val="00815D55"/>
    <w:rsid w:val="00816E20"/>
    <w:rsid w:val="00816E95"/>
    <w:rsid w:val="00816F8E"/>
    <w:rsid w:val="0081718A"/>
    <w:rsid w:val="0081720D"/>
    <w:rsid w:val="00817700"/>
    <w:rsid w:val="00817A53"/>
    <w:rsid w:val="00817B99"/>
    <w:rsid w:val="00817BC2"/>
    <w:rsid w:val="008200FD"/>
    <w:rsid w:val="008204D4"/>
    <w:rsid w:val="008208B2"/>
    <w:rsid w:val="00820CC3"/>
    <w:rsid w:val="00820DC4"/>
    <w:rsid w:val="008210D7"/>
    <w:rsid w:val="008210F9"/>
    <w:rsid w:val="00821133"/>
    <w:rsid w:val="00821250"/>
    <w:rsid w:val="00821622"/>
    <w:rsid w:val="008217FB"/>
    <w:rsid w:val="0082182F"/>
    <w:rsid w:val="00821AA7"/>
    <w:rsid w:val="00821B4A"/>
    <w:rsid w:val="00821DF0"/>
    <w:rsid w:val="00822367"/>
    <w:rsid w:val="00822528"/>
    <w:rsid w:val="00822798"/>
    <w:rsid w:val="00822846"/>
    <w:rsid w:val="00822983"/>
    <w:rsid w:val="00822DDD"/>
    <w:rsid w:val="00822F67"/>
    <w:rsid w:val="0082321D"/>
    <w:rsid w:val="00823413"/>
    <w:rsid w:val="00823851"/>
    <w:rsid w:val="00823915"/>
    <w:rsid w:val="00823DBF"/>
    <w:rsid w:val="00823EE3"/>
    <w:rsid w:val="00823F7A"/>
    <w:rsid w:val="00824042"/>
    <w:rsid w:val="00824587"/>
    <w:rsid w:val="00824AE8"/>
    <w:rsid w:val="00825013"/>
    <w:rsid w:val="0082520F"/>
    <w:rsid w:val="00825554"/>
    <w:rsid w:val="008255F7"/>
    <w:rsid w:val="008257B6"/>
    <w:rsid w:val="00825812"/>
    <w:rsid w:val="00825821"/>
    <w:rsid w:val="00825BA6"/>
    <w:rsid w:val="0082618D"/>
    <w:rsid w:val="0082648D"/>
    <w:rsid w:val="008264E3"/>
    <w:rsid w:val="0082651E"/>
    <w:rsid w:val="00826696"/>
    <w:rsid w:val="0082671A"/>
    <w:rsid w:val="00826B96"/>
    <w:rsid w:val="00826D6A"/>
    <w:rsid w:val="0082724E"/>
    <w:rsid w:val="00827B85"/>
    <w:rsid w:val="00827C0A"/>
    <w:rsid w:val="00827CEE"/>
    <w:rsid w:val="00827D23"/>
    <w:rsid w:val="008306C6"/>
    <w:rsid w:val="008306EC"/>
    <w:rsid w:val="00830930"/>
    <w:rsid w:val="00830AE9"/>
    <w:rsid w:val="00830C10"/>
    <w:rsid w:val="0083123D"/>
    <w:rsid w:val="008312F5"/>
    <w:rsid w:val="008312F7"/>
    <w:rsid w:val="00831A29"/>
    <w:rsid w:val="00831A54"/>
    <w:rsid w:val="00831ED6"/>
    <w:rsid w:val="00831F4A"/>
    <w:rsid w:val="008320EA"/>
    <w:rsid w:val="008326BB"/>
    <w:rsid w:val="008326CC"/>
    <w:rsid w:val="00833078"/>
    <w:rsid w:val="00833119"/>
    <w:rsid w:val="008331FC"/>
    <w:rsid w:val="00833448"/>
    <w:rsid w:val="00833503"/>
    <w:rsid w:val="008335EF"/>
    <w:rsid w:val="00833649"/>
    <w:rsid w:val="008339A1"/>
    <w:rsid w:val="008342B3"/>
    <w:rsid w:val="008342D1"/>
    <w:rsid w:val="0083442D"/>
    <w:rsid w:val="008346DE"/>
    <w:rsid w:val="00834B2B"/>
    <w:rsid w:val="00834DA1"/>
    <w:rsid w:val="00834ED0"/>
    <w:rsid w:val="00834F7B"/>
    <w:rsid w:val="0083511C"/>
    <w:rsid w:val="008351BA"/>
    <w:rsid w:val="00835599"/>
    <w:rsid w:val="008358DE"/>
    <w:rsid w:val="00835B37"/>
    <w:rsid w:val="0083618B"/>
    <w:rsid w:val="008363AE"/>
    <w:rsid w:val="00836BE7"/>
    <w:rsid w:val="00836C90"/>
    <w:rsid w:val="00837041"/>
    <w:rsid w:val="00837DB6"/>
    <w:rsid w:val="00840562"/>
    <w:rsid w:val="00840576"/>
    <w:rsid w:val="008405B7"/>
    <w:rsid w:val="00840995"/>
    <w:rsid w:val="00840C1C"/>
    <w:rsid w:val="00840F2D"/>
    <w:rsid w:val="00841721"/>
    <w:rsid w:val="0084181C"/>
    <w:rsid w:val="00841A17"/>
    <w:rsid w:val="00841B19"/>
    <w:rsid w:val="00841BBB"/>
    <w:rsid w:val="00841E6A"/>
    <w:rsid w:val="00841EE3"/>
    <w:rsid w:val="00842321"/>
    <w:rsid w:val="00842454"/>
    <w:rsid w:val="0084285A"/>
    <w:rsid w:val="00842C47"/>
    <w:rsid w:val="00842D6A"/>
    <w:rsid w:val="00842DFA"/>
    <w:rsid w:val="00842E76"/>
    <w:rsid w:val="00842F26"/>
    <w:rsid w:val="00843068"/>
    <w:rsid w:val="0084318F"/>
    <w:rsid w:val="008431DB"/>
    <w:rsid w:val="008435A9"/>
    <w:rsid w:val="00843732"/>
    <w:rsid w:val="00843E55"/>
    <w:rsid w:val="00844971"/>
    <w:rsid w:val="00844BEE"/>
    <w:rsid w:val="008452C2"/>
    <w:rsid w:val="008468DD"/>
    <w:rsid w:val="00846AA0"/>
    <w:rsid w:val="008470E7"/>
    <w:rsid w:val="00847327"/>
    <w:rsid w:val="008473F0"/>
    <w:rsid w:val="0084786A"/>
    <w:rsid w:val="00847907"/>
    <w:rsid w:val="00850828"/>
    <w:rsid w:val="00850C68"/>
    <w:rsid w:val="00850DB9"/>
    <w:rsid w:val="008511C4"/>
    <w:rsid w:val="008511CD"/>
    <w:rsid w:val="008514AE"/>
    <w:rsid w:val="00851612"/>
    <w:rsid w:val="008519F1"/>
    <w:rsid w:val="00852055"/>
    <w:rsid w:val="0085210A"/>
    <w:rsid w:val="00852127"/>
    <w:rsid w:val="00852458"/>
    <w:rsid w:val="008529F0"/>
    <w:rsid w:val="00852BBE"/>
    <w:rsid w:val="00852DAB"/>
    <w:rsid w:val="00853462"/>
    <w:rsid w:val="00853A57"/>
    <w:rsid w:val="00853ABD"/>
    <w:rsid w:val="00853BCC"/>
    <w:rsid w:val="00854280"/>
    <w:rsid w:val="008542D0"/>
    <w:rsid w:val="0085442E"/>
    <w:rsid w:val="00854710"/>
    <w:rsid w:val="00854AB2"/>
    <w:rsid w:val="00854FF1"/>
    <w:rsid w:val="00855031"/>
    <w:rsid w:val="0085572D"/>
    <w:rsid w:val="00855783"/>
    <w:rsid w:val="00855948"/>
    <w:rsid w:val="00855AEA"/>
    <w:rsid w:val="00855EA0"/>
    <w:rsid w:val="008562AC"/>
    <w:rsid w:val="00856374"/>
    <w:rsid w:val="00856538"/>
    <w:rsid w:val="008567F7"/>
    <w:rsid w:val="008567FE"/>
    <w:rsid w:val="00856A99"/>
    <w:rsid w:val="00856CCB"/>
    <w:rsid w:val="00856D11"/>
    <w:rsid w:val="008570E3"/>
    <w:rsid w:val="00857327"/>
    <w:rsid w:val="00860179"/>
    <w:rsid w:val="00860231"/>
    <w:rsid w:val="008603DB"/>
    <w:rsid w:val="00860416"/>
    <w:rsid w:val="00860422"/>
    <w:rsid w:val="00860493"/>
    <w:rsid w:val="00860908"/>
    <w:rsid w:val="00860EBC"/>
    <w:rsid w:val="00861130"/>
    <w:rsid w:val="00861357"/>
    <w:rsid w:val="00861358"/>
    <w:rsid w:val="00861381"/>
    <w:rsid w:val="0086170B"/>
    <w:rsid w:val="00861CB5"/>
    <w:rsid w:val="00861E88"/>
    <w:rsid w:val="00862092"/>
    <w:rsid w:val="00862698"/>
    <w:rsid w:val="008627B5"/>
    <w:rsid w:val="008627F8"/>
    <w:rsid w:val="00862C63"/>
    <w:rsid w:val="00862D56"/>
    <w:rsid w:val="00862D9A"/>
    <w:rsid w:val="008635C1"/>
    <w:rsid w:val="00863782"/>
    <w:rsid w:val="00863891"/>
    <w:rsid w:val="0086394E"/>
    <w:rsid w:val="008639FF"/>
    <w:rsid w:val="00863E13"/>
    <w:rsid w:val="008643A4"/>
    <w:rsid w:val="00864595"/>
    <w:rsid w:val="00864A16"/>
    <w:rsid w:val="00864C1A"/>
    <w:rsid w:val="00864C95"/>
    <w:rsid w:val="00864FFF"/>
    <w:rsid w:val="00866182"/>
    <w:rsid w:val="008663CE"/>
    <w:rsid w:val="008664B6"/>
    <w:rsid w:val="008664DE"/>
    <w:rsid w:val="008667D1"/>
    <w:rsid w:val="00866D03"/>
    <w:rsid w:val="00866DD2"/>
    <w:rsid w:val="00866E68"/>
    <w:rsid w:val="008677A4"/>
    <w:rsid w:val="00867B76"/>
    <w:rsid w:val="00867DAB"/>
    <w:rsid w:val="00867EDA"/>
    <w:rsid w:val="00870086"/>
    <w:rsid w:val="00870141"/>
    <w:rsid w:val="008705DF"/>
    <w:rsid w:val="00870819"/>
    <w:rsid w:val="00870EC3"/>
    <w:rsid w:val="00870F38"/>
    <w:rsid w:val="00870FE9"/>
    <w:rsid w:val="0087108C"/>
    <w:rsid w:val="008710F0"/>
    <w:rsid w:val="008713F7"/>
    <w:rsid w:val="008716B3"/>
    <w:rsid w:val="00871723"/>
    <w:rsid w:val="00871922"/>
    <w:rsid w:val="008719E0"/>
    <w:rsid w:val="00871D8C"/>
    <w:rsid w:val="00871E06"/>
    <w:rsid w:val="00872E23"/>
    <w:rsid w:val="00872E4D"/>
    <w:rsid w:val="00873258"/>
    <w:rsid w:val="00873479"/>
    <w:rsid w:val="008737ED"/>
    <w:rsid w:val="00873C10"/>
    <w:rsid w:val="00873C5F"/>
    <w:rsid w:val="00873DEB"/>
    <w:rsid w:val="00873FE2"/>
    <w:rsid w:val="008742AC"/>
    <w:rsid w:val="008742FF"/>
    <w:rsid w:val="00874950"/>
    <w:rsid w:val="00874CE0"/>
    <w:rsid w:val="00874EB8"/>
    <w:rsid w:val="00875047"/>
    <w:rsid w:val="00875071"/>
    <w:rsid w:val="00875376"/>
    <w:rsid w:val="0087572E"/>
    <w:rsid w:val="00875972"/>
    <w:rsid w:val="008765C8"/>
    <w:rsid w:val="0087673E"/>
    <w:rsid w:val="00877154"/>
    <w:rsid w:val="0087762E"/>
    <w:rsid w:val="00877DDD"/>
    <w:rsid w:val="00877E6C"/>
    <w:rsid w:val="00877F7F"/>
    <w:rsid w:val="00877F8C"/>
    <w:rsid w:val="008800F8"/>
    <w:rsid w:val="008803E6"/>
    <w:rsid w:val="008808E4"/>
    <w:rsid w:val="00880F84"/>
    <w:rsid w:val="00881185"/>
    <w:rsid w:val="00881259"/>
    <w:rsid w:val="008813A4"/>
    <w:rsid w:val="008814B9"/>
    <w:rsid w:val="008815C6"/>
    <w:rsid w:val="00881651"/>
    <w:rsid w:val="00882434"/>
    <w:rsid w:val="008824B1"/>
    <w:rsid w:val="008824D3"/>
    <w:rsid w:val="00882BDE"/>
    <w:rsid w:val="00882FD5"/>
    <w:rsid w:val="00883638"/>
    <w:rsid w:val="00883A86"/>
    <w:rsid w:val="008840BA"/>
    <w:rsid w:val="00884779"/>
    <w:rsid w:val="00884A3A"/>
    <w:rsid w:val="00884A3C"/>
    <w:rsid w:val="00884C2F"/>
    <w:rsid w:val="00884F73"/>
    <w:rsid w:val="00884F83"/>
    <w:rsid w:val="0088531B"/>
    <w:rsid w:val="0088534A"/>
    <w:rsid w:val="008857B2"/>
    <w:rsid w:val="00885F15"/>
    <w:rsid w:val="00886232"/>
    <w:rsid w:val="00886447"/>
    <w:rsid w:val="008864F2"/>
    <w:rsid w:val="00886601"/>
    <w:rsid w:val="0088727F"/>
    <w:rsid w:val="008878B0"/>
    <w:rsid w:val="0088792E"/>
    <w:rsid w:val="00887BA5"/>
    <w:rsid w:val="00887E38"/>
    <w:rsid w:val="00887EA3"/>
    <w:rsid w:val="00887FF4"/>
    <w:rsid w:val="00890244"/>
    <w:rsid w:val="0089036D"/>
    <w:rsid w:val="00890718"/>
    <w:rsid w:val="00890D49"/>
    <w:rsid w:val="0089125C"/>
    <w:rsid w:val="00891BD1"/>
    <w:rsid w:val="00891FAC"/>
    <w:rsid w:val="008922F1"/>
    <w:rsid w:val="0089242C"/>
    <w:rsid w:val="008925F2"/>
    <w:rsid w:val="00892988"/>
    <w:rsid w:val="00892A3E"/>
    <w:rsid w:val="00893334"/>
    <w:rsid w:val="0089336B"/>
    <w:rsid w:val="00893439"/>
    <w:rsid w:val="008936DC"/>
    <w:rsid w:val="008940B2"/>
    <w:rsid w:val="008941FB"/>
    <w:rsid w:val="0089442A"/>
    <w:rsid w:val="00894B63"/>
    <w:rsid w:val="00894CA3"/>
    <w:rsid w:val="00894F7B"/>
    <w:rsid w:val="00895A27"/>
    <w:rsid w:val="00895D39"/>
    <w:rsid w:val="00895F66"/>
    <w:rsid w:val="00896494"/>
    <w:rsid w:val="00896588"/>
    <w:rsid w:val="00896888"/>
    <w:rsid w:val="00896BC3"/>
    <w:rsid w:val="00896FEB"/>
    <w:rsid w:val="008975AA"/>
    <w:rsid w:val="0089771A"/>
    <w:rsid w:val="00897F58"/>
    <w:rsid w:val="00897F63"/>
    <w:rsid w:val="008A03DE"/>
    <w:rsid w:val="008A06D1"/>
    <w:rsid w:val="008A0E9A"/>
    <w:rsid w:val="008A111E"/>
    <w:rsid w:val="008A16DB"/>
    <w:rsid w:val="008A1948"/>
    <w:rsid w:val="008A1CB8"/>
    <w:rsid w:val="008A1EC6"/>
    <w:rsid w:val="008A20A8"/>
    <w:rsid w:val="008A28D5"/>
    <w:rsid w:val="008A2B0E"/>
    <w:rsid w:val="008A2C6F"/>
    <w:rsid w:val="008A2F23"/>
    <w:rsid w:val="008A3186"/>
    <w:rsid w:val="008A31ED"/>
    <w:rsid w:val="008A31FB"/>
    <w:rsid w:val="008A3929"/>
    <w:rsid w:val="008A3B13"/>
    <w:rsid w:val="008A3B2B"/>
    <w:rsid w:val="008A3BF3"/>
    <w:rsid w:val="008A3FEA"/>
    <w:rsid w:val="008A459F"/>
    <w:rsid w:val="008A4862"/>
    <w:rsid w:val="008A4938"/>
    <w:rsid w:val="008A5395"/>
    <w:rsid w:val="008A5741"/>
    <w:rsid w:val="008A5937"/>
    <w:rsid w:val="008A5A8D"/>
    <w:rsid w:val="008A5BB5"/>
    <w:rsid w:val="008A6119"/>
    <w:rsid w:val="008A61E7"/>
    <w:rsid w:val="008A63B7"/>
    <w:rsid w:val="008A69ED"/>
    <w:rsid w:val="008A6D08"/>
    <w:rsid w:val="008A6E39"/>
    <w:rsid w:val="008A7108"/>
    <w:rsid w:val="008A74DB"/>
    <w:rsid w:val="008A76C2"/>
    <w:rsid w:val="008A7833"/>
    <w:rsid w:val="008B0035"/>
    <w:rsid w:val="008B0115"/>
    <w:rsid w:val="008B04B8"/>
    <w:rsid w:val="008B05E2"/>
    <w:rsid w:val="008B087C"/>
    <w:rsid w:val="008B0C38"/>
    <w:rsid w:val="008B0DBF"/>
    <w:rsid w:val="008B187A"/>
    <w:rsid w:val="008B1A4C"/>
    <w:rsid w:val="008B1D09"/>
    <w:rsid w:val="008B222E"/>
    <w:rsid w:val="008B2801"/>
    <w:rsid w:val="008B2B07"/>
    <w:rsid w:val="008B2E4B"/>
    <w:rsid w:val="008B2EDF"/>
    <w:rsid w:val="008B2FDB"/>
    <w:rsid w:val="008B3A1F"/>
    <w:rsid w:val="008B3B40"/>
    <w:rsid w:val="008B3B96"/>
    <w:rsid w:val="008B3BDC"/>
    <w:rsid w:val="008B4757"/>
    <w:rsid w:val="008B4BC9"/>
    <w:rsid w:val="008B525B"/>
    <w:rsid w:val="008B58DB"/>
    <w:rsid w:val="008B5B91"/>
    <w:rsid w:val="008B5BA9"/>
    <w:rsid w:val="008B5D50"/>
    <w:rsid w:val="008B620C"/>
    <w:rsid w:val="008B6C17"/>
    <w:rsid w:val="008B6CD5"/>
    <w:rsid w:val="008B6E67"/>
    <w:rsid w:val="008B6F81"/>
    <w:rsid w:val="008B705B"/>
    <w:rsid w:val="008B77F6"/>
    <w:rsid w:val="008B7862"/>
    <w:rsid w:val="008B794A"/>
    <w:rsid w:val="008B7AB9"/>
    <w:rsid w:val="008B7B6C"/>
    <w:rsid w:val="008C042D"/>
    <w:rsid w:val="008C05B0"/>
    <w:rsid w:val="008C07BA"/>
    <w:rsid w:val="008C1382"/>
    <w:rsid w:val="008C154A"/>
    <w:rsid w:val="008C1B2D"/>
    <w:rsid w:val="008C1C15"/>
    <w:rsid w:val="008C213B"/>
    <w:rsid w:val="008C2A47"/>
    <w:rsid w:val="008C2EAB"/>
    <w:rsid w:val="008C307F"/>
    <w:rsid w:val="008C3321"/>
    <w:rsid w:val="008C3345"/>
    <w:rsid w:val="008C3392"/>
    <w:rsid w:val="008C343E"/>
    <w:rsid w:val="008C3500"/>
    <w:rsid w:val="008C3562"/>
    <w:rsid w:val="008C39E6"/>
    <w:rsid w:val="008C3AAD"/>
    <w:rsid w:val="008C3CA4"/>
    <w:rsid w:val="008C3D9F"/>
    <w:rsid w:val="008C40C6"/>
    <w:rsid w:val="008C4134"/>
    <w:rsid w:val="008C448D"/>
    <w:rsid w:val="008C4566"/>
    <w:rsid w:val="008C4E21"/>
    <w:rsid w:val="008C5047"/>
    <w:rsid w:val="008C55B0"/>
    <w:rsid w:val="008C55B6"/>
    <w:rsid w:val="008C577E"/>
    <w:rsid w:val="008C5790"/>
    <w:rsid w:val="008C57CD"/>
    <w:rsid w:val="008C59AA"/>
    <w:rsid w:val="008C5BC2"/>
    <w:rsid w:val="008C5C26"/>
    <w:rsid w:val="008C5CA8"/>
    <w:rsid w:val="008C6141"/>
    <w:rsid w:val="008C62AE"/>
    <w:rsid w:val="008C62F4"/>
    <w:rsid w:val="008C6755"/>
    <w:rsid w:val="008C68F6"/>
    <w:rsid w:val="008C6DD4"/>
    <w:rsid w:val="008C7383"/>
    <w:rsid w:val="008C73D5"/>
    <w:rsid w:val="008C75C5"/>
    <w:rsid w:val="008C7AFD"/>
    <w:rsid w:val="008D000A"/>
    <w:rsid w:val="008D0040"/>
    <w:rsid w:val="008D12FE"/>
    <w:rsid w:val="008D1560"/>
    <w:rsid w:val="008D1CD8"/>
    <w:rsid w:val="008D1DD2"/>
    <w:rsid w:val="008D24AF"/>
    <w:rsid w:val="008D258F"/>
    <w:rsid w:val="008D3420"/>
    <w:rsid w:val="008D3470"/>
    <w:rsid w:val="008D3C20"/>
    <w:rsid w:val="008D3E72"/>
    <w:rsid w:val="008D415C"/>
    <w:rsid w:val="008D416C"/>
    <w:rsid w:val="008D41E9"/>
    <w:rsid w:val="008D430D"/>
    <w:rsid w:val="008D4419"/>
    <w:rsid w:val="008D476C"/>
    <w:rsid w:val="008D49EF"/>
    <w:rsid w:val="008D4C7A"/>
    <w:rsid w:val="008D4DF6"/>
    <w:rsid w:val="008D53D2"/>
    <w:rsid w:val="008D544A"/>
    <w:rsid w:val="008D5460"/>
    <w:rsid w:val="008D547B"/>
    <w:rsid w:val="008D5DFF"/>
    <w:rsid w:val="008D5E7A"/>
    <w:rsid w:val="008D6017"/>
    <w:rsid w:val="008D6105"/>
    <w:rsid w:val="008D6339"/>
    <w:rsid w:val="008D63A0"/>
    <w:rsid w:val="008D64B6"/>
    <w:rsid w:val="008D689F"/>
    <w:rsid w:val="008D6D68"/>
    <w:rsid w:val="008D6EE1"/>
    <w:rsid w:val="008D790A"/>
    <w:rsid w:val="008D7944"/>
    <w:rsid w:val="008D7C30"/>
    <w:rsid w:val="008D7D32"/>
    <w:rsid w:val="008E0701"/>
    <w:rsid w:val="008E0969"/>
    <w:rsid w:val="008E0BCB"/>
    <w:rsid w:val="008E0DFA"/>
    <w:rsid w:val="008E13C3"/>
    <w:rsid w:val="008E1550"/>
    <w:rsid w:val="008E15FF"/>
    <w:rsid w:val="008E17A3"/>
    <w:rsid w:val="008E1C7D"/>
    <w:rsid w:val="008E1F09"/>
    <w:rsid w:val="008E20A0"/>
    <w:rsid w:val="008E20A7"/>
    <w:rsid w:val="008E25D1"/>
    <w:rsid w:val="008E28BD"/>
    <w:rsid w:val="008E2BCD"/>
    <w:rsid w:val="008E2C38"/>
    <w:rsid w:val="008E2CF7"/>
    <w:rsid w:val="008E2D09"/>
    <w:rsid w:val="008E3136"/>
    <w:rsid w:val="008E33E8"/>
    <w:rsid w:val="008E3753"/>
    <w:rsid w:val="008E3889"/>
    <w:rsid w:val="008E3ACE"/>
    <w:rsid w:val="008E3C5D"/>
    <w:rsid w:val="008E409B"/>
    <w:rsid w:val="008E4217"/>
    <w:rsid w:val="008E4CAC"/>
    <w:rsid w:val="008E4D58"/>
    <w:rsid w:val="008E4DA3"/>
    <w:rsid w:val="008E5586"/>
    <w:rsid w:val="008E574B"/>
    <w:rsid w:val="008E599D"/>
    <w:rsid w:val="008E5AFE"/>
    <w:rsid w:val="008E5F3F"/>
    <w:rsid w:val="008E5FF2"/>
    <w:rsid w:val="008E61EE"/>
    <w:rsid w:val="008E628B"/>
    <w:rsid w:val="008E6ABA"/>
    <w:rsid w:val="008E6E96"/>
    <w:rsid w:val="008E73F4"/>
    <w:rsid w:val="008E7565"/>
    <w:rsid w:val="008E7758"/>
    <w:rsid w:val="008F0222"/>
    <w:rsid w:val="008F0811"/>
    <w:rsid w:val="008F0966"/>
    <w:rsid w:val="008F0C7F"/>
    <w:rsid w:val="008F0FAC"/>
    <w:rsid w:val="008F157A"/>
    <w:rsid w:val="008F1764"/>
    <w:rsid w:val="008F2018"/>
    <w:rsid w:val="008F27E1"/>
    <w:rsid w:val="008F2945"/>
    <w:rsid w:val="008F2DEE"/>
    <w:rsid w:val="008F30D3"/>
    <w:rsid w:val="008F31B7"/>
    <w:rsid w:val="008F3291"/>
    <w:rsid w:val="008F34E7"/>
    <w:rsid w:val="008F35A8"/>
    <w:rsid w:val="008F3CFD"/>
    <w:rsid w:val="008F3D16"/>
    <w:rsid w:val="008F43B1"/>
    <w:rsid w:val="008F49EA"/>
    <w:rsid w:val="008F4A55"/>
    <w:rsid w:val="008F4F63"/>
    <w:rsid w:val="008F5242"/>
    <w:rsid w:val="008F5697"/>
    <w:rsid w:val="008F5A61"/>
    <w:rsid w:val="008F5D44"/>
    <w:rsid w:val="008F5F53"/>
    <w:rsid w:val="008F60E2"/>
    <w:rsid w:val="008F618C"/>
    <w:rsid w:val="008F6851"/>
    <w:rsid w:val="008F69A6"/>
    <w:rsid w:val="008F6A2C"/>
    <w:rsid w:val="008F70A9"/>
    <w:rsid w:val="008F7CA1"/>
    <w:rsid w:val="008F7F7F"/>
    <w:rsid w:val="009002BB"/>
    <w:rsid w:val="0090039C"/>
    <w:rsid w:val="0090067F"/>
    <w:rsid w:val="00900839"/>
    <w:rsid w:val="00900CB2"/>
    <w:rsid w:val="00901092"/>
    <w:rsid w:val="009010EF"/>
    <w:rsid w:val="009016D9"/>
    <w:rsid w:val="00901CE3"/>
    <w:rsid w:val="00901F34"/>
    <w:rsid w:val="0090218C"/>
    <w:rsid w:val="00902325"/>
    <w:rsid w:val="00902F52"/>
    <w:rsid w:val="00903034"/>
    <w:rsid w:val="009031D4"/>
    <w:rsid w:val="0090342B"/>
    <w:rsid w:val="009038E0"/>
    <w:rsid w:val="00904518"/>
    <w:rsid w:val="009045D9"/>
    <w:rsid w:val="00904B84"/>
    <w:rsid w:val="00904D83"/>
    <w:rsid w:val="0090506D"/>
    <w:rsid w:val="009052AA"/>
    <w:rsid w:val="00905492"/>
    <w:rsid w:val="009055F8"/>
    <w:rsid w:val="009063BC"/>
    <w:rsid w:val="0090658A"/>
    <w:rsid w:val="0090661F"/>
    <w:rsid w:val="009069BB"/>
    <w:rsid w:val="00906EB5"/>
    <w:rsid w:val="00906F33"/>
    <w:rsid w:val="00907015"/>
    <w:rsid w:val="0090705D"/>
    <w:rsid w:val="009071CF"/>
    <w:rsid w:val="00907677"/>
    <w:rsid w:val="00907A24"/>
    <w:rsid w:val="00907D7C"/>
    <w:rsid w:val="00910531"/>
    <w:rsid w:val="00910668"/>
    <w:rsid w:val="009106F6"/>
    <w:rsid w:val="00910727"/>
    <w:rsid w:val="00910BC1"/>
    <w:rsid w:val="00911052"/>
    <w:rsid w:val="009116EA"/>
    <w:rsid w:val="00911742"/>
    <w:rsid w:val="00911DC5"/>
    <w:rsid w:val="0091215F"/>
    <w:rsid w:val="00912CA7"/>
    <w:rsid w:val="00912FD9"/>
    <w:rsid w:val="00913059"/>
    <w:rsid w:val="00913183"/>
    <w:rsid w:val="009135CB"/>
    <w:rsid w:val="009136F6"/>
    <w:rsid w:val="0091377D"/>
    <w:rsid w:val="009138A5"/>
    <w:rsid w:val="009138CC"/>
    <w:rsid w:val="00913AA0"/>
    <w:rsid w:val="00913B2C"/>
    <w:rsid w:val="00913BE6"/>
    <w:rsid w:val="00913CEC"/>
    <w:rsid w:val="00913E79"/>
    <w:rsid w:val="00913EAE"/>
    <w:rsid w:val="009142A7"/>
    <w:rsid w:val="00914500"/>
    <w:rsid w:val="009146A8"/>
    <w:rsid w:val="00914BD2"/>
    <w:rsid w:val="00914E0F"/>
    <w:rsid w:val="0091511F"/>
    <w:rsid w:val="009153BE"/>
    <w:rsid w:val="009154E9"/>
    <w:rsid w:val="0091551C"/>
    <w:rsid w:val="00915B5C"/>
    <w:rsid w:val="00915C6C"/>
    <w:rsid w:val="00915FA2"/>
    <w:rsid w:val="00916467"/>
    <w:rsid w:val="00916854"/>
    <w:rsid w:val="00916AA6"/>
    <w:rsid w:val="0091716F"/>
    <w:rsid w:val="0091731E"/>
    <w:rsid w:val="0091742B"/>
    <w:rsid w:val="0091748A"/>
    <w:rsid w:val="0091752A"/>
    <w:rsid w:val="009177C5"/>
    <w:rsid w:val="00917F92"/>
    <w:rsid w:val="00920208"/>
    <w:rsid w:val="009202A7"/>
    <w:rsid w:val="00920552"/>
    <w:rsid w:val="0092056A"/>
    <w:rsid w:val="00920665"/>
    <w:rsid w:val="00920959"/>
    <w:rsid w:val="00920E9A"/>
    <w:rsid w:val="00920EAE"/>
    <w:rsid w:val="009214FA"/>
    <w:rsid w:val="00921995"/>
    <w:rsid w:val="00921AE8"/>
    <w:rsid w:val="00921D4C"/>
    <w:rsid w:val="00921F9C"/>
    <w:rsid w:val="0092205E"/>
    <w:rsid w:val="0092229B"/>
    <w:rsid w:val="009225A4"/>
    <w:rsid w:val="009226FF"/>
    <w:rsid w:val="009228FA"/>
    <w:rsid w:val="00922914"/>
    <w:rsid w:val="00922BE1"/>
    <w:rsid w:val="00922D60"/>
    <w:rsid w:val="00923531"/>
    <w:rsid w:val="009237D4"/>
    <w:rsid w:val="009237F9"/>
    <w:rsid w:val="00923817"/>
    <w:rsid w:val="00923989"/>
    <w:rsid w:val="00924012"/>
    <w:rsid w:val="00924A55"/>
    <w:rsid w:val="00924BE0"/>
    <w:rsid w:val="00924C26"/>
    <w:rsid w:val="00925315"/>
    <w:rsid w:val="00925471"/>
    <w:rsid w:val="00925742"/>
    <w:rsid w:val="009258D2"/>
    <w:rsid w:val="00925CA7"/>
    <w:rsid w:val="00925D21"/>
    <w:rsid w:val="00926046"/>
    <w:rsid w:val="00926C96"/>
    <w:rsid w:val="00926CD1"/>
    <w:rsid w:val="00926E8C"/>
    <w:rsid w:val="009271DF"/>
    <w:rsid w:val="00927B4D"/>
    <w:rsid w:val="00927C15"/>
    <w:rsid w:val="00927C20"/>
    <w:rsid w:val="00927D0A"/>
    <w:rsid w:val="00927DBA"/>
    <w:rsid w:val="009304B2"/>
    <w:rsid w:val="00930536"/>
    <w:rsid w:val="00930560"/>
    <w:rsid w:val="009312C7"/>
    <w:rsid w:val="0093145C"/>
    <w:rsid w:val="009315C2"/>
    <w:rsid w:val="00931672"/>
    <w:rsid w:val="0093191B"/>
    <w:rsid w:val="00931C1F"/>
    <w:rsid w:val="00931C60"/>
    <w:rsid w:val="0093208B"/>
    <w:rsid w:val="0093242E"/>
    <w:rsid w:val="00932AC1"/>
    <w:rsid w:val="00932E3D"/>
    <w:rsid w:val="009332E6"/>
    <w:rsid w:val="00933418"/>
    <w:rsid w:val="00933AF9"/>
    <w:rsid w:val="00933F3E"/>
    <w:rsid w:val="00934251"/>
    <w:rsid w:val="00934257"/>
    <w:rsid w:val="009345E4"/>
    <w:rsid w:val="00934660"/>
    <w:rsid w:val="009349CA"/>
    <w:rsid w:val="00934FC4"/>
    <w:rsid w:val="00935105"/>
    <w:rsid w:val="009352E9"/>
    <w:rsid w:val="0093538B"/>
    <w:rsid w:val="00935691"/>
    <w:rsid w:val="00935C15"/>
    <w:rsid w:val="0093614A"/>
    <w:rsid w:val="009365C9"/>
    <w:rsid w:val="00936625"/>
    <w:rsid w:val="00937392"/>
    <w:rsid w:val="009374B0"/>
    <w:rsid w:val="0093771C"/>
    <w:rsid w:val="00937775"/>
    <w:rsid w:val="00937A02"/>
    <w:rsid w:val="00937B33"/>
    <w:rsid w:val="00937B98"/>
    <w:rsid w:val="00937C05"/>
    <w:rsid w:val="00937D98"/>
    <w:rsid w:val="009403B7"/>
    <w:rsid w:val="00940752"/>
    <w:rsid w:val="00941336"/>
    <w:rsid w:val="009417EF"/>
    <w:rsid w:val="00941EC2"/>
    <w:rsid w:val="00942490"/>
    <w:rsid w:val="00942957"/>
    <w:rsid w:val="00942A07"/>
    <w:rsid w:val="00942B7B"/>
    <w:rsid w:val="00942DEF"/>
    <w:rsid w:val="00942DF4"/>
    <w:rsid w:val="00942E17"/>
    <w:rsid w:val="00942F80"/>
    <w:rsid w:val="009432B2"/>
    <w:rsid w:val="009438A6"/>
    <w:rsid w:val="009438F1"/>
    <w:rsid w:val="00943D15"/>
    <w:rsid w:val="009445E7"/>
    <w:rsid w:val="00944A2A"/>
    <w:rsid w:val="00944D37"/>
    <w:rsid w:val="00945274"/>
    <w:rsid w:val="009452F0"/>
    <w:rsid w:val="00945304"/>
    <w:rsid w:val="009458F8"/>
    <w:rsid w:val="00945EF8"/>
    <w:rsid w:val="00946065"/>
    <w:rsid w:val="009467A9"/>
    <w:rsid w:val="0094709D"/>
    <w:rsid w:val="00947440"/>
    <w:rsid w:val="009475DC"/>
    <w:rsid w:val="00947828"/>
    <w:rsid w:val="00947A40"/>
    <w:rsid w:val="00947BC4"/>
    <w:rsid w:val="00947C5E"/>
    <w:rsid w:val="00947CD0"/>
    <w:rsid w:val="00950641"/>
    <w:rsid w:val="00950A86"/>
    <w:rsid w:val="00950CF1"/>
    <w:rsid w:val="00950DD3"/>
    <w:rsid w:val="009510C9"/>
    <w:rsid w:val="00951242"/>
    <w:rsid w:val="0095151C"/>
    <w:rsid w:val="00951965"/>
    <w:rsid w:val="00951E79"/>
    <w:rsid w:val="009522F9"/>
    <w:rsid w:val="009525E9"/>
    <w:rsid w:val="00952660"/>
    <w:rsid w:val="00952720"/>
    <w:rsid w:val="00952773"/>
    <w:rsid w:val="009528C4"/>
    <w:rsid w:val="00952F62"/>
    <w:rsid w:val="009530BD"/>
    <w:rsid w:val="009533CA"/>
    <w:rsid w:val="009537B9"/>
    <w:rsid w:val="009544BD"/>
    <w:rsid w:val="009545E1"/>
    <w:rsid w:val="00954AAE"/>
    <w:rsid w:val="00954EA9"/>
    <w:rsid w:val="00955123"/>
    <w:rsid w:val="009553BD"/>
    <w:rsid w:val="00955B7F"/>
    <w:rsid w:val="00955C5C"/>
    <w:rsid w:val="00955F4B"/>
    <w:rsid w:val="00956628"/>
    <w:rsid w:val="00956961"/>
    <w:rsid w:val="009569B6"/>
    <w:rsid w:val="00956A69"/>
    <w:rsid w:val="00956DBF"/>
    <w:rsid w:val="00956FD8"/>
    <w:rsid w:val="00957148"/>
    <w:rsid w:val="0095727C"/>
    <w:rsid w:val="00957390"/>
    <w:rsid w:val="009574D3"/>
    <w:rsid w:val="009575F6"/>
    <w:rsid w:val="00957C19"/>
    <w:rsid w:val="00960501"/>
    <w:rsid w:val="009606CD"/>
    <w:rsid w:val="009611B6"/>
    <w:rsid w:val="00961740"/>
    <w:rsid w:val="00961754"/>
    <w:rsid w:val="00961BB0"/>
    <w:rsid w:val="0096207A"/>
    <w:rsid w:val="00962234"/>
    <w:rsid w:val="00962534"/>
    <w:rsid w:val="009628B8"/>
    <w:rsid w:val="00963769"/>
    <w:rsid w:val="00963ABB"/>
    <w:rsid w:val="00963B03"/>
    <w:rsid w:val="009641FB"/>
    <w:rsid w:val="0096438C"/>
    <w:rsid w:val="00964405"/>
    <w:rsid w:val="00964570"/>
    <w:rsid w:val="009647FB"/>
    <w:rsid w:val="00964A06"/>
    <w:rsid w:val="00964C64"/>
    <w:rsid w:val="0096517E"/>
    <w:rsid w:val="00965A80"/>
    <w:rsid w:val="00965D70"/>
    <w:rsid w:val="00965E74"/>
    <w:rsid w:val="00966627"/>
    <w:rsid w:val="00966ABA"/>
    <w:rsid w:val="009670DA"/>
    <w:rsid w:val="00967171"/>
    <w:rsid w:val="0096783B"/>
    <w:rsid w:val="00967CE9"/>
    <w:rsid w:val="00970C44"/>
    <w:rsid w:val="00970FC1"/>
    <w:rsid w:val="0097162F"/>
    <w:rsid w:val="00971632"/>
    <w:rsid w:val="009716B5"/>
    <w:rsid w:val="009716EE"/>
    <w:rsid w:val="00972772"/>
    <w:rsid w:val="00972E1A"/>
    <w:rsid w:val="00972FED"/>
    <w:rsid w:val="00973321"/>
    <w:rsid w:val="00973E54"/>
    <w:rsid w:val="0097402D"/>
    <w:rsid w:val="009740FF"/>
    <w:rsid w:val="009744EF"/>
    <w:rsid w:val="00974562"/>
    <w:rsid w:val="009746D1"/>
    <w:rsid w:val="0097496A"/>
    <w:rsid w:val="00974AD4"/>
    <w:rsid w:val="00974C65"/>
    <w:rsid w:val="00974F34"/>
    <w:rsid w:val="009754CA"/>
    <w:rsid w:val="00975629"/>
    <w:rsid w:val="00975687"/>
    <w:rsid w:val="009758FA"/>
    <w:rsid w:val="00975A25"/>
    <w:rsid w:val="00976029"/>
    <w:rsid w:val="009760D5"/>
    <w:rsid w:val="00976233"/>
    <w:rsid w:val="00976593"/>
    <w:rsid w:val="00976599"/>
    <w:rsid w:val="00976B26"/>
    <w:rsid w:val="00976EC2"/>
    <w:rsid w:val="00976EEC"/>
    <w:rsid w:val="00977610"/>
    <w:rsid w:val="00977CEC"/>
    <w:rsid w:val="00977DEE"/>
    <w:rsid w:val="009800CB"/>
    <w:rsid w:val="0098072F"/>
    <w:rsid w:val="00980CDF"/>
    <w:rsid w:val="00981C16"/>
    <w:rsid w:val="00981C2F"/>
    <w:rsid w:val="00981E4F"/>
    <w:rsid w:val="00981EF5"/>
    <w:rsid w:val="00982436"/>
    <w:rsid w:val="00982820"/>
    <w:rsid w:val="009829BD"/>
    <w:rsid w:val="009829FA"/>
    <w:rsid w:val="00982BB0"/>
    <w:rsid w:val="00982BBF"/>
    <w:rsid w:val="00982E47"/>
    <w:rsid w:val="00983116"/>
    <w:rsid w:val="00983840"/>
    <w:rsid w:val="00983971"/>
    <w:rsid w:val="009839BC"/>
    <w:rsid w:val="00983A96"/>
    <w:rsid w:val="00983AEC"/>
    <w:rsid w:val="00983C7E"/>
    <w:rsid w:val="00983E2D"/>
    <w:rsid w:val="00984117"/>
    <w:rsid w:val="0098448C"/>
    <w:rsid w:val="00984672"/>
    <w:rsid w:val="009848D9"/>
    <w:rsid w:val="009849E0"/>
    <w:rsid w:val="00984EC0"/>
    <w:rsid w:val="00984EE7"/>
    <w:rsid w:val="00984F41"/>
    <w:rsid w:val="00984FCE"/>
    <w:rsid w:val="009853FD"/>
    <w:rsid w:val="0098541D"/>
    <w:rsid w:val="00985750"/>
    <w:rsid w:val="00985BD1"/>
    <w:rsid w:val="00985C0B"/>
    <w:rsid w:val="00985CCC"/>
    <w:rsid w:val="00985D54"/>
    <w:rsid w:val="009865CE"/>
    <w:rsid w:val="00986835"/>
    <w:rsid w:val="00986870"/>
    <w:rsid w:val="00986969"/>
    <w:rsid w:val="00986FAF"/>
    <w:rsid w:val="009871F9"/>
    <w:rsid w:val="009874FD"/>
    <w:rsid w:val="00987855"/>
    <w:rsid w:val="00987973"/>
    <w:rsid w:val="00987C37"/>
    <w:rsid w:val="00987E4A"/>
    <w:rsid w:val="00990563"/>
    <w:rsid w:val="009909CD"/>
    <w:rsid w:val="00990AF0"/>
    <w:rsid w:val="00991816"/>
    <w:rsid w:val="00991876"/>
    <w:rsid w:val="00991995"/>
    <w:rsid w:val="00991A0F"/>
    <w:rsid w:val="00991AE1"/>
    <w:rsid w:val="00991C2C"/>
    <w:rsid w:val="00991CBB"/>
    <w:rsid w:val="00991FAF"/>
    <w:rsid w:val="00992522"/>
    <w:rsid w:val="00993D43"/>
    <w:rsid w:val="00993EEC"/>
    <w:rsid w:val="00994841"/>
    <w:rsid w:val="00994B4D"/>
    <w:rsid w:val="00994D70"/>
    <w:rsid w:val="0099502C"/>
    <w:rsid w:val="0099511D"/>
    <w:rsid w:val="009951D4"/>
    <w:rsid w:val="009952E7"/>
    <w:rsid w:val="0099564C"/>
    <w:rsid w:val="00995868"/>
    <w:rsid w:val="00995F35"/>
    <w:rsid w:val="009960BD"/>
    <w:rsid w:val="00996734"/>
    <w:rsid w:val="00996910"/>
    <w:rsid w:val="00997185"/>
    <w:rsid w:val="00997624"/>
    <w:rsid w:val="009A07EF"/>
    <w:rsid w:val="009A0D10"/>
    <w:rsid w:val="009A0EEE"/>
    <w:rsid w:val="009A1292"/>
    <w:rsid w:val="009A16BB"/>
    <w:rsid w:val="009A18CB"/>
    <w:rsid w:val="009A1F6C"/>
    <w:rsid w:val="009A2827"/>
    <w:rsid w:val="009A28A0"/>
    <w:rsid w:val="009A2B85"/>
    <w:rsid w:val="009A2F62"/>
    <w:rsid w:val="009A3338"/>
    <w:rsid w:val="009A385B"/>
    <w:rsid w:val="009A40CB"/>
    <w:rsid w:val="009A42C0"/>
    <w:rsid w:val="009A4559"/>
    <w:rsid w:val="009A4D65"/>
    <w:rsid w:val="009A4D99"/>
    <w:rsid w:val="009A509F"/>
    <w:rsid w:val="009A5403"/>
    <w:rsid w:val="009A54B1"/>
    <w:rsid w:val="009A5C7E"/>
    <w:rsid w:val="009A6492"/>
    <w:rsid w:val="009A7AC3"/>
    <w:rsid w:val="009A7B72"/>
    <w:rsid w:val="009B0960"/>
    <w:rsid w:val="009B0A16"/>
    <w:rsid w:val="009B0D3F"/>
    <w:rsid w:val="009B0F46"/>
    <w:rsid w:val="009B0FEE"/>
    <w:rsid w:val="009B10D7"/>
    <w:rsid w:val="009B1130"/>
    <w:rsid w:val="009B1636"/>
    <w:rsid w:val="009B171A"/>
    <w:rsid w:val="009B1999"/>
    <w:rsid w:val="009B1B69"/>
    <w:rsid w:val="009B2438"/>
    <w:rsid w:val="009B26A2"/>
    <w:rsid w:val="009B297C"/>
    <w:rsid w:val="009B369E"/>
    <w:rsid w:val="009B3AA4"/>
    <w:rsid w:val="009B3ACA"/>
    <w:rsid w:val="009B3E5E"/>
    <w:rsid w:val="009B43BC"/>
    <w:rsid w:val="009B4C88"/>
    <w:rsid w:val="009B4F12"/>
    <w:rsid w:val="009B508B"/>
    <w:rsid w:val="009B5855"/>
    <w:rsid w:val="009B5D2D"/>
    <w:rsid w:val="009B60C3"/>
    <w:rsid w:val="009B6153"/>
    <w:rsid w:val="009B6427"/>
    <w:rsid w:val="009B69B1"/>
    <w:rsid w:val="009B6BF5"/>
    <w:rsid w:val="009B71D0"/>
    <w:rsid w:val="009B7326"/>
    <w:rsid w:val="009B743F"/>
    <w:rsid w:val="009B7646"/>
    <w:rsid w:val="009B7721"/>
    <w:rsid w:val="009B7B9D"/>
    <w:rsid w:val="009B7C95"/>
    <w:rsid w:val="009B7DD2"/>
    <w:rsid w:val="009B7DD8"/>
    <w:rsid w:val="009C0278"/>
    <w:rsid w:val="009C0479"/>
    <w:rsid w:val="009C048D"/>
    <w:rsid w:val="009C0498"/>
    <w:rsid w:val="009C09A4"/>
    <w:rsid w:val="009C0AB0"/>
    <w:rsid w:val="009C0F61"/>
    <w:rsid w:val="009C10A6"/>
    <w:rsid w:val="009C160B"/>
    <w:rsid w:val="009C22AC"/>
    <w:rsid w:val="009C2486"/>
    <w:rsid w:val="009C24C8"/>
    <w:rsid w:val="009C2710"/>
    <w:rsid w:val="009C29C6"/>
    <w:rsid w:val="009C29F5"/>
    <w:rsid w:val="009C2BA6"/>
    <w:rsid w:val="009C2C53"/>
    <w:rsid w:val="009C2C54"/>
    <w:rsid w:val="009C2DE5"/>
    <w:rsid w:val="009C2E4E"/>
    <w:rsid w:val="009C2FC1"/>
    <w:rsid w:val="009C310A"/>
    <w:rsid w:val="009C369F"/>
    <w:rsid w:val="009C39A5"/>
    <w:rsid w:val="009C3BF2"/>
    <w:rsid w:val="009C4096"/>
    <w:rsid w:val="009C40B5"/>
    <w:rsid w:val="009C46CE"/>
    <w:rsid w:val="009C4F34"/>
    <w:rsid w:val="009C4F5C"/>
    <w:rsid w:val="009C512C"/>
    <w:rsid w:val="009C5319"/>
    <w:rsid w:val="009C54BD"/>
    <w:rsid w:val="009C5A4C"/>
    <w:rsid w:val="009C5BF2"/>
    <w:rsid w:val="009C5E27"/>
    <w:rsid w:val="009C60C5"/>
    <w:rsid w:val="009C60C8"/>
    <w:rsid w:val="009C639D"/>
    <w:rsid w:val="009C6721"/>
    <w:rsid w:val="009C67A6"/>
    <w:rsid w:val="009C6EF3"/>
    <w:rsid w:val="009C760E"/>
    <w:rsid w:val="009C77F7"/>
    <w:rsid w:val="009D07D0"/>
    <w:rsid w:val="009D0919"/>
    <w:rsid w:val="009D092F"/>
    <w:rsid w:val="009D0C29"/>
    <w:rsid w:val="009D1000"/>
    <w:rsid w:val="009D1369"/>
    <w:rsid w:val="009D19B2"/>
    <w:rsid w:val="009D1B8D"/>
    <w:rsid w:val="009D1D2C"/>
    <w:rsid w:val="009D1FB5"/>
    <w:rsid w:val="009D2040"/>
    <w:rsid w:val="009D20E2"/>
    <w:rsid w:val="009D2309"/>
    <w:rsid w:val="009D2462"/>
    <w:rsid w:val="009D2500"/>
    <w:rsid w:val="009D25AA"/>
    <w:rsid w:val="009D28DE"/>
    <w:rsid w:val="009D2AF8"/>
    <w:rsid w:val="009D2D90"/>
    <w:rsid w:val="009D2E1A"/>
    <w:rsid w:val="009D342F"/>
    <w:rsid w:val="009D34ED"/>
    <w:rsid w:val="009D36A5"/>
    <w:rsid w:val="009D383A"/>
    <w:rsid w:val="009D39BC"/>
    <w:rsid w:val="009D3ADE"/>
    <w:rsid w:val="009D3DC9"/>
    <w:rsid w:val="009D3F0F"/>
    <w:rsid w:val="009D42CB"/>
    <w:rsid w:val="009D48A7"/>
    <w:rsid w:val="009D4957"/>
    <w:rsid w:val="009D53F2"/>
    <w:rsid w:val="009D557D"/>
    <w:rsid w:val="009D6401"/>
    <w:rsid w:val="009D68D9"/>
    <w:rsid w:val="009D6D49"/>
    <w:rsid w:val="009D6D99"/>
    <w:rsid w:val="009D72E1"/>
    <w:rsid w:val="009D7ADE"/>
    <w:rsid w:val="009D7D73"/>
    <w:rsid w:val="009D7FF8"/>
    <w:rsid w:val="009E026A"/>
    <w:rsid w:val="009E02BC"/>
    <w:rsid w:val="009E0743"/>
    <w:rsid w:val="009E080B"/>
    <w:rsid w:val="009E0A76"/>
    <w:rsid w:val="009E0E34"/>
    <w:rsid w:val="009E0F8A"/>
    <w:rsid w:val="009E12CB"/>
    <w:rsid w:val="009E172F"/>
    <w:rsid w:val="009E1999"/>
    <w:rsid w:val="009E24CB"/>
    <w:rsid w:val="009E2546"/>
    <w:rsid w:val="009E2C5A"/>
    <w:rsid w:val="009E2CBF"/>
    <w:rsid w:val="009E2E44"/>
    <w:rsid w:val="009E32B9"/>
    <w:rsid w:val="009E3636"/>
    <w:rsid w:val="009E364E"/>
    <w:rsid w:val="009E39D4"/>
    <w:rsid w:val="009E3A0E"/>
    <w:rsid w:val="009E3A76"/>
    <w:rsid w:val="009E3CB0"/>
    <w:rsid w:val="009E3F51"/>
    <w:rsid w:val="009E4363"/>
    <w:rsid w:val="009E4570"/>
    <w:rsid w:val="009E4CE0"/>
    <w:rsid w:val="009E4F82"/>
    <w:rsid w:val="009E54D4"/>
    <w:rsid w:val="009E57F0"/>
    <w:rsid w:val="009E586D"/>
    <w:rsid w:val="009E5E0A"/>
    <w:rsid w:val="009E5E2E"/>
    <w:rsid w:val="009E60D0"/>
    <w:rsid w:val="009E6612"/>
    <w:rsid w:val="009E666D"/>
    <w:rsid w:val="009E67CA"/>
    <w:rsid w:val="009E6D47"/>
    <w:rsid w:val="009E7070"/>
    <w:rsid w:val="009E7174"/>
    <w:rsid w:val="009E7626"/>
    <w:rsid w:val="009E767F"/>
    <w:rsid w:val="009E7D7D"/>
    <w:rsid w:val="009E7F12"/>
    <w:rsid w:val="009F027F"/>
    <w:rsid w:val="009F0415"/>
    <w:rsid w:val="009F067F"/>
    <w:rsid w:val="009F0FDA"/>
    <w:rsid w:val="009F12BA"/>
    <w:rsid w:val="009F14E7"/>
    <w:rsid w:val="009F1914"/>
    <w:rsid w:val="009F19AC"/>
    <w:rsid w:val="009F1B50"/>
    <w:rsid w:val="009F1CA2"/>
    <w:rsid w:val="009F2121"/>
    <w:rsid w:val="009F234A"/>
    <w:rsid w:val="009F29E3"/>
    <w:rsid w:val="009F2AE1"/>
    <w:rsid w:val="009F2C37"/>
    <w:rsid w:val="009F2EAB"/>
    <w:rsid w:val="009F2FA9"/>
    <w:rsid w:val="009F3003"/>
    <w:rsid w:val="009F394B"/>
    <w:rsid w:val="009F39C8"/>
    <w:rsid w:val="009F4A4D"/>
    <w:rsid w:val="009F4A5E"/>
    <w:rsid w:val="009F4A77"/>
    <w:rsid w:val="009F4DF4"/>
    <w:rsid w:val="009F4E33"/>
    <w:rsid w:val="009F5D4B"/>
    <w:rsid w:val="009F5DDD"/>
    <w:rsid w:val="009F5DFB"/>
    <w:rsid w:val="009F6196"/>
    <w:rsid w:val="009F640F"/>
    <w:rsid w:val="009F6796"/>
    <w:rsid w:val="009F6C82"/>
    <w:rsid w:val="009F7194"/>
    <w:rsid w:val="009F762F"/>
    <w:rsid w:val="009F76FF"/>
    <w:rsid w:val="009F7957"/>
    <w:rsid w:val="009F7A7E"/>
    <w:rsid w:val="009F7C3D"/>
    <w:rsid w:val="00A00194"/>
    <w:rsid w:val="00A001FB"/>
    <w:rsid w:val="00A00221"/>
    <w:rsid w:val="00A007EE"/>
    <w:rsid w:val="00A00C07"/>
    <w:rsid w:val="00A00C3A"/>
    <w:rsid w:val="00A013D6"/>
    <w:rsid w:val="00A015D5"/>
    <w:rsid w:val="00A01B93"/>
    <w:rsid w:val="00A01F26"/>
    <w:rsid w:val="00A020A6"/>
    <w:rsid w:val="00A02106"/>
    <w:rsid w:val="00A02FD7"/>
    <w:rsid w:val="00A0300E"/>
    <w:rsid w:val="00A0308A"/>
    <w:rsid w:val="00A03AFF"/>
    <w:rsid w:val="00A03E53"/>
    <w:rsid w:val="00A03F02"/>
    <w:rsid w:val="00A04151"/>
    <w:rsid w:val="00A042B1"/>
    <w:rsid w:val="00A04481"/>
    <w:rsid w:val="00A047FA"/>
    <w:rsid w:val="00A04AAA"/>
    <w:rsid w:val="00A04D6F"/>
    <w:rsid w:val="00A04D70"/>
    <w:rsid w:val="00A04EB4"/>
    <w:rsid w:val="00A05501"/>
    <w:rsid w:val="00A055BB"/>
    <w:rsid w:val="00A05654"/>
    <w:rsid w:val="00A05791"/>
    <w:rsid w:val="00A05B22"/>
    <w:rsid w:val="00A05DA3"/>
    <w:rsid w:val="00A067D2"/>
    <w:rsid w:val="00A07BC3"/>
    <w:rsid w:val="00A07D06"/>
    <w:rsid w:val="00A07F09"/>
    <w:rsid w:val="00A100C2"/>
    <w:rsid w:val="00A10632"/>
    <w:rsid w:val="00A10695"/>
    <w:rsid w:val="00A108F8"/>
    <w:rsid w:val="00A10CCC"/>
    <w:rsid w:val="00A10D74"/>
    <w:rsid w:val="00A10E6D"/>
    <w:rsid w:val="00A10FCE"/>
    <w:rsid w:val="00A1152D"/>
    <w:rsid w:val="00A11804"/>
    <w:rsid w:val="00A12083"/>
    <w:rsid w:val="00A125D2"/>
    <w:rsid w:val="00A13065"/>
    <w:rsid w:val="00A1323A"/>
    <w:rsid w:val="00A133C7"/>
    <w:rsid w:val="00A13487"/>
    <w:rsid w:val="00A13647"/>
    <w:rsid w:val="00A136B0"/>
    <w:rsid w:val="00A139D2"/>
    <w:rsid w:val="00A13AF7"/>
    <w:rsid w:val="00A13D7D"/>
    <w:rsid w:val="00A13EAD"/>
    <w:rsid w:val="00A13F67"/>
    <w:rsid w:val="00A14173"/>
    <w:rsid w:val="00A142EE"/>
    <w:rsid w:val="00A14674"/>
    <w:rsid w:val="00A14701"/>
    <w:rsid w:val="00A1487C"/>
    <w:rsid w:val="00A14AEB"/>
    <w:rsid w:val="00A14C96"/>
    <w:rsid w:val="00A15288"/>
    <w:rsid w:val="00A1533F"/>
    <w:rsid w:val="00A153D3"/>
    <w:rsid w:val="00A1542D"/>
    <w:rsid w:val="00A15B70"/>
    <w:rsid w:val="00A15E83"/>
    <w:rsid w:val="00A16159"/>
    <w:rsid w:val="00A162B9"/>
    <w:rsid w:val="00A166BE"/>
    <w:rsid w:val="00A166F8"/>
    <w:rsid w:val="00A16AF4"/>
    <w:rsid w:val="00A16B46"/>
    <w:rsid w:val="00A16E5D"/>
    <w:rsid w:val="00A172E9"/>
    <w:rsid w:val="00A17B54"/>
    <w:rsid w:val="00A17BC2"/>
    <w:rsid w:val="00A20114"/>
    <w:rsid w:val="00A20353"/>
    <w:rsid w:val="00A207F0"/>
    <w:rsid w:val="00A20A93"/>
    <w:rsid w:val="00A20BE2"/>
    <w:rsid w:val="00A20F70"/>
    <w:rsid w:val="00A212E0"/>
    <w:rsid w:val="00A215B6"/>
    <w:rsid w:val="00A21C79"/>
    <w:rsid w:val="00A21DE9"/>
    <w:rsid w:val="00A2216C"/>
    <w:rsid w:val="00A223F9"/>
    <w:rsid w:val="00A22448"/>
    <w:rsid w:val="00A226ED"/>
    <w:rsid w:val="00A2283D"/>
    <w:rsid w:val="00A22A4C"/>
    <w:rsid w:val="00A22A7D"/>
    <w:rsid w:val="00A22E6E"/>
    <w:rsid w:val="00A22EA3"/>
    <w:rsid w:val="00A23115"/>
    <w:rsid w:val="00A23200"/>
    <w:rsid w:val="00A23635"/>
    <w:rsid w:val="00A2369E"/>
    <w:rsid w:val="00A23760"/>
    <w:rsid w:val="00A237E1"/>
    <w:rsid w:val="00A23B81"/>
    <w:rsid w:val="00A24A51"/>
    <w:rsid w:val="00A24BE9"/>
    <w:rsid w:val="00A24BFB"/>
    <w:rsid w:val="00A24DAC"/>
    <w:rsid w:val="00A24FED"/>
    <w:rsid w:val="00A2500D"/>
    <w:rsid w:val="00A252E5"/>
    <w:rsid w:val="00A25806"/>
    <w:rsid w:val="00A25B46"/>
    <w:rsid w:val="00A25B7E"/>
    <w:rsid w:val="00A25B8A"/>
    <w:rsid w:val="00A262A3"/>
    <w:rsid w:val="00A2633A"/>
    <w:rsid w:val="00A26554"/>
    <w:rsid w:val="00A2693A"/>
    <w:rsid w:val="00A26BF7"/>
    <w:rsid w:val="00A26CDE"/>
    <w:rsid w:val="00A26D01"/>
    <w:rsid w:val="00A26FFF"/>
    <w:rsid w:val="00A27159"/>
    <w:rsid w:val="00A27276"/>
    <w:rsid w:val="00A276ED"/>
    <w:rsid w:val="00A277EA"/>
    <w:rsid w:val="00A27EA1"/>
    <w:rsid w:val="00A30255"/>
    <w:rsid w:val="00A30349"/>
    <w:rsid w:val="00A3067F"/>
    <w:rsid w:val="00A30801"/>
    <w:rsid w:val="00A30DAF"/>
    <w:rsid w:val="00A30EAD"/>
    <w:rsid w:val="00A30ED0"/>
    <w:rsid w:val="00A31304"/>
    <w:rsid w:val="00A3145A"/>
    <w:rsid w:val="00A31778"/>
    <w:rsid w:val="00A318D0"/>
    <w:rsid w:val="00A31919"/>
    <w:rsid w:val="00A31B28"/>
    <w:rsid w:val="00A31E71"/>
    <w:rsid w:val="00A32041"/>
    <w:rsid w:val="00A3208A"/>
    <w:rsid w:val="00A32225"/>
    <w:rsid w:val="00A328CD"/>
    <w:rsid w:val="00A3355E"/>
    <w:rsid w:val="00A33849"/>
    <w:rsid w:val="00A33975"/>
    <w:rsid w:val="00A33BEA"/>
    <w:rsid w:val="00A341C0"/>
    <w:rsid w:val="00A3424B"/>
    <w:rsid w:val="00A34417"/>
    <w:rsid w:val="00A3484F"/>
    <w:rsid w:val="00A34F34"/>
    <w:rsid w:val="00A34F95"/>
    <w:rsid w:val="00A350B7"/>
    <w:rsid w:val="00A35787"/>
    <w:rsid w:val="00A35B68"/>
    <w:rsid w:val="00A363D9"/>
    <w:rsid w:val="00A365E6"/>
    <w:rsid w:val="00A36A06"/>
    <w:rsid w:val="00A36F9E"/>
    <w:rsid w:val="00A37280"/>
    <w:rsid w:val="00A37CF9"/>
    <w:rsid w:val="00A37DCA"/>
    <w:rsid w:val="00A403EF"/>
    <w:rsid w:val="00A4070B"/>
    <w:rsid w:val="00A40EC7"/>
    <w:rsid w:val="00A4185F"/>
    <w:rsid w:val="00A419F8"/>
    <w:rsid w:val="00A4209A"/>
    <w:rsid w:val="00A42256"/>
    <w:rsid w:val="00A42373"/>
    <w:rsid w:val="00A423CF"/>
    <w:rsid w:val="00A42429"/>
    <w:rsid w:val="00A424B7"/>
    <w:rsid w:val="00A42696"/>
    <w:rsid w:val="00A42B8C"/>
    <w:rsid w:val="00A42CC4"/>
    <w:rsid w:val="00A42EDE"/>
    <w:rsid w:val="00A43180"/>
    <w:rsid w:val="00A4346A"/>
    <w:rsid w:val="00A43474"/>
    <w:rsid w:val="00A434FC"/>
    <w:rsid w:val="00A435F7"/>
    <w:rsid w:val="00A435FB"/>
    <w:rsid w:val="00A4376B"/>
    <w:rsid w:val="00A43A4B"/>
    <w:rsid w:val="00A43CA1"/>
    <w:rsid w:val="00A44792"/>
    <w:rsid w:val="00A44973"/>
    <w:rsid w:val="00A44EAF"/>
    <w:rsid w:val="00A44EF1"/>
    <w:rsid w:val="00A451E0"/>
    <w:rsid w:val="00A454CF"/>
    <w:rsid w:val="00A456C9"/>
    <w:rsid w:val="00A458AD"/>
    <w:rsid w:val="00A45BB9"/>
    <w:rsid w:val="00A45EE0"/>
    <w:rsid w:val="00A46078"/>
    <w:rsid w:val="00A46198"/>
    <w:rsid w:val="00A4647B"/>
    <w:rsid w:val="00A464DC"/>
    <w:rsid w:val="00A4677B"/>
    <w:rsid w:val="00A468EB"/>
    <w:rsid w:val="00A4698F"/>
    <w:rsid w:val="00A46A4F"/>
    <w:rsid w:val="00A46BC8"/>
    <w:rsid w:val="00A47232"/>
    <w:rsid w:val="00A4764E"/>
    <w:rsid w:val="00A477AD"/>
    <w:rsid w:val="00A47BB3"/>
    <w:rsid w:val="00A47E20"/>
    <w:rsid w:val="00A47F6E"/>
    <w:rsid w:val="00A50316"/>
    <w:rsid w:val="00A50CE0"/>
    <w:rsid w:val="00A50DD6"/>
    <w:rsid w:val="00A51553"/>
    <w:rsid w:val="00A5165F"/>
    <w:rsid w:val="00A51958"/>
    <w:rsid w:val="00A51A99"/>
    <w:rsid w:val="00A51D8F"/>
    <w:rsid w:val="00A52141"/>
    <w:rsid w:val="00A52182"/>
    <w:rsid w:val="00A523C8"/>
    <w:rsid w:val="00A525F6"/>
    <w:rsid w:val="00A52751"/>
    <w:rsid w:val="00A52D5C"/>
    <w:rsid w:val="00A52E4E"/>
    <w:rsid w:val="00A5352C"/>
    <w:rsid w:val="00A539E3"/>
    <w:rsid w:val="00A53CED"/>
    <w:rsid w:val="00A5477A"/>
    <w:rsid w:val="00A5484E"/>
    <w:rsid w:val="00A54987"/>
    <w:rsid w:val="00A54B74"/>
    <w:rsid w:val="00A54CE5"/>
    <w:rsid w:val="00A55018"/>
    <w:rsid w:val="00A55076"/>
    <w:rsid w:val="00A55429"/>
    <w:rsid w:val="00A5558A"/>
    <w:rsid w:val="00A55620"/>
    <w:rsid w:val="00A556F9"/>
    <w:rsid w:val="00A55BF3"/>
    <w:rsid w:val="00A55E4B"/>
    <w:rsid w:val="00A5650F"/>
    <w:rsid w:val="00A5680F"/>
    <w:rsid w:val="00A56E04"/>
    <w:rsid w:val="00A57250"/>
    <w:rsid w:val="00A574D9"/>
    <w:rsid w:val="00A5756A"/>
    <w:rsid w:val="00A57CA8"/>
    <w:rsid w:val="00A57F74"/>
    <w:rsid w:val="00A601AC"/>
    <w:rsid w:val="00A601F9"/>
    <w:rsid w:val="00A603F3"/>
    <w:rsid w:val="00A60421"/>
    <w:rsid w:val="00A605BF"/>
    <w:rsid w:val="00A6065C"/>
    <w:rsid w:val="00A6096A"/>
    <w:rsid w:val="00A60F26"/>
    <w:rsid w:val="00A610CC"/>
    <w:rsid w:val="00A611E7"/>
    <w:rsid w:val="00A613AA"/>
    <w:rsid w:val="00A617D4"/>
    <w:rsid w:val="00A61963"/>
    <w:rsid w:val="00A61A67"/>
    <w:rsid w:val="00A61ACA"/>
    <w:rsid w:val="00A6226D"/>
    <w:rsid w:val="00A62437"/>
    <w:rsid w:val="00A6287D"/>
    <w:rsid w:val="00A62A72"/>
    <w:rsid w:val="00A62ADE"/>
    <w:rsid w:val="00A62CD0"/>
    <w:rsid w:val="00A63A40"/>
    <w:rsid w:val="00A63BAB"/>
    <w:rsid w:val="00A63F15"/>
    <w:rsid w:val="00A642CD"/>
    <w:rsid w:val="00A6443F"/>
    <w:rsid w:val="00A6468A"/>
    <w:rsid w:val="00A648C8"/>
    <w:rsid w:val="00A64C0B"/>
    <w:rsid w:val="00A64E86"/>
    <w:rsid w:val="00A6502E"/>
    <w:rsid w:val="00A65242"/>
    <w:rsid w:val="00A652FC"/>
    <w:rsid w:val="00A65620"/>
    <w:rsid w:val="00A656D3"/>
    <w:rsid w:val="00A6599D"/>
    <w:rsid w:val="00A65AA6"/>
    <w:rsid w:val="00A65BD3"/>
    <w:rsid w:val="00A65CA5"/>
    <w:rsid w:val="00A66882"/>
    <w:rsid w:val="00A66A31"/>
    <w:rsid w:val="00A66A32"/>
    <w:rsid w:val="00A66A7E"/>
    <w:rsid w:val="00A66B2E"/>
    <w:rsid w:val="00A66D98"/>
    <w:rsid w:val="00A66DC9"/>
    <w:rsid w:val="00A66E7D"/>
    <w:rsid w:val="00A6703E"/>
    <w:rsid w:val="00A6706C"/>
    <w:rsid w:val="00A6744A"/>
    <w:rsid w:val="00A6745F"/>
    <w:rsid w:val="00A7068F"/>
    <w:rsid w:val="00A70A7F"/>
    <w:rsid w:val="00A70B93"/>
    <w:rsid w:val="00A7146D"/>
    <w:rsid w:val="00A71601"/>
    <w:rsid w:val="00A71916"/>
    <w:rsid w:val="00A71A28"/>
    <w:rsid w:val="00A72750"/>
    <w:rsid w:val="00A72D28"/>
    <w:rsid w:val="00A73409"/>
    <w:rsid w:val="00A7354C"/>
    <w:rsid w:val="00A73961"/>
    <w:rsid w:val="00A73CD6"/>
    <w:rsid w:val="00A74090"/>
    <w:rsid w:val="00A744D2"/>
    <w:rsid w:val="00A7459C"/>
    <w:rsid w:val="00A74D17"/>
    <w:rsid w:val="00A74E38"/>
    <w:rsid w:val="00A74E62"/>
    <w:rsid w:val="00A74FAE"/>
    <w:rsid w:val="00A74FFB"/>
    <w:rsid w:val="00A753D8"/>
    <w:rsid w:val="00A75BBC"/>
    <w:rsid w:val="00A75C40"/>
    <w:rsid w:val="00A75EF8"/>
    <w:rsid w:val="00A76090"/>
    <w:rsid w:val="00A7646B"/>
    <w:rsid w:val="00A768E2"/>
    <w:rsid w:val="00A76C5F"/>
    <w:rsid w:val="00A76E66"/>
    <w:rsid w:val="00A7771C"/>
    <w:rsid w:val="00A80094"/>
    <w:rsid w:val="00A8027C"/>
    <w:rsid w:val="00A80C2C"/>
    <w:rsid w:val="00A816BC"/>
    <w:rsid w:val="00A81897"/>
    <w:rsid w:val="00A818CD"/>
    <w:rsid w:val="00A81E6B"/>
    <w:rsid w:val="00A82190"/>
    <w:rsid w:val="00A824AB"/>
    <w:rsid w:val="00A824AD"/>
    <w:rsid w:val="00A828FE"/>
    <w:rsid w:val="00A82B81"/>
    <w:rsid w:val="00A82D2B"/>
    <w:rsid w:val="00A82F0E"/>
    <w:rsid w:val="00A82FC2"/>
    <w:rsid w:val="00A831EB"/>
    <w:rsid w:val="00A83923"/>
    <w:rsid w:val="00A83F16"/>
    <w:rsid w:val="00A8401F"/>
    <w:rsid w:val="00A8482A"/>
    <w:rsid w:val="00A85D39"/>
    <w:rsid w:val="00A862C5"/>
    <w:rsid w:val="00A862FE"/>
    <w:rsid w:val="00A86D67"/>
    <w:rsid w:val="00A86E3E"/>
    <w:rsid w:val="00A86EEA"/>
    <w:rsid w:val="00A87423"/>
    <w:rsid w:val="00A87581"/>
    <w:rsid w:val="00A877A5"/>
    <w:rsid w:val="00A87CE1"/>
    <w:rsid w:val="00A87F15"/>
    <w:rsid w:val="00A900A9"/>
    <w:rsid w:val="00A904B8"/>
    <w:rsid w:val="00A906C7"/>
    <w:rsid w:val="00A908E8"/>
    <w:rsid w:val="00A908FD"/>
    <w:rsid w:val="00A90A56"/>
    <w:rsid w:val="00A90CED"/>
    <w:rsid w:val="00A91084"/>
    <w:rsid w:val="00A91405"/>
    <w:rsid w:val="00A91AF6"/>
    <w:rsid w:val="00A9206C"/>
    <w:rsid w:val="00A92541"/>
    <w:rsid w:val="00A92ACA"/>
    <w:rsid w:val="00A92B95"/>
    <w:rsid w:val="00A9306D"/>
    <w:rsid w:val="00A9321B"/>
    <w:rsid w:val="00A935CA"/>
    <w:rsid w:val="00A93A26"/>
    <w:rsid w:val="00A93B94"/>
    <w:rsid w:val="00A93E6B"/>
    <w:rsid w:val="00A943A9"/>
    <w:rsid w:val="00A94E23"/>
    <w:rsid w:val="00A94FEE"/>
    <w:rsid w:val="00A951F8"/>
    <w:rsid w:val="00A95609"/>
    <w:rsid w:val="00A956B6"/>
    <w:rsid w:val="00A9579E"/>
    <w:rsid w:val="00A95888"/>
    <w:rsid w:val="00A96491"/>
    <w:rsid w:val="00A9659E"/>
    <w:rsid w:val="00A9679F"/>
    <w:rsid w:val="00A9680D"/>
    <w:rsid w:val="00A96FB5"/>
    <w:rsid w:val="00A9733D"/>
    <w:rsid w:val="00A97720"/>
    <w:rsid w:val="00AA038E"/>
    <w:rsid w:val="00AA05FD"/>
    <w:rsid w:val="00AA0713"/>
    <w:rsid w:val="00AA07DB"/>
    <w:rsid w:val="00AA08BA"/>
    <w:rsid w:val="00AA0A71"/>
    <w:rsid w:val="00AA0E21"/>
    <w:rsid w:val="00AA128B"/>
    <w:rsid w:val="00AA152F"/>
    <w:rsid w:val="00AA230B"/>
    <w:rsid w:val="00AA248C"/>
    <w:rsid w:val="00AA26CE"/>
    <w:rsid w:val="00AA2849"/>
    <w:rsid w:val="00AA2D6E"/>
    <w:rsid w:val="00AA352D"/>
    <w:rsid w:val="00AA3C8B"/>
    <w:rsid w:val="00AA433E"/>
    <w:rsid w:val="00AA4723"/>
    <w:rsid w:val="00AA4FA5"/>
    <w:rsid w:val="00AA5903"/>
    <w:rsid w:val="00AA5EC3"/>
    <w:rsid w:val="00AA6413"/>
    <w:rsid w:val="00AA69B3"/>
    <w:rsid w:val="00AA6E3C"/>
    <w:rsid w:val="00AA6F49"/>
    <w:rsid w:val="00AA7488"/>
    <w:rsid w:val="00AA74E1"/>
    <w:rsid w:val="00AA7513"/>
    <w:rsid w:val="00AA754D"/>
    <w:rsid w:val="00AA78F0"/>
    <w:rsid w:val="00AA7C74"/>
    <w:rsid w:val="00AA7D6B"/>
    <w:rsid w:val="00AA7E0B"/>
    <w:rsid w:val="00AA7E65"/>
    <w:rsid w:val="00AB074D"/>
    <w:rsid w:val="00AB11E9"/>
    <w:rsid w:val="00AB186B"/>
    <w:rsid w:val="00AB2856"/>
    <w:rsid w:val="00AB2B06"/>
    <w:rsid w:val="00AB2BC2"/>
    <w:rsid w:val="00AB2C2F"/>
    <w:rsid w:val="00AB2C3B"/>
    <w:rsid w:val="00AB2FA1"/>
    <w:rsid w:val="00AB344A"/>
    <w:rsid w:val="00AB3465"/>
    <w:rsid w:val="00AB3CCC"/>
    <w:rsid w:val="00AB3DEA"/>
    <w:rsid w:val="00AB40CE"/>
    <w:rsid w:val="00AB4287"/>
    <w:rsid w:val="00AB44B2"/>
    <w:rsid w:val="00AB459E"/>
    <w:rsid w:val="00AB4748"/>
    <w:rsid w:val="00AB474F"/>
    <w:rsid w:val="00AB4B57"/>
    <w:rsid w:val="00AB4CEA"/>
    <w:rsid w:val="00AB4D8D"/>
    <w:rsid w:val="00AB4F71"/>
    <w:rsid w:val="00AB50C4"/>
    <w:rsid w:val="00AB5376"/>
    <w:rsid w:val="00AB55F5"/>
    <w:rsid w:val="00AB581F"/>
    <w:rsid w:val="00AB59B1"/>
    <w:rsid w:val="00AB614A"/>
    <w:rsid w:val="00AB69D7"/>
    <w:rsid w:val="00AB6B5E"/>
    <w:rsid w:val="00AB6B80"/>
    <w:rsid w:val="00AB6C4D"/>
    <w:rsid w:val="00AB6C6C"/>
    <w:rsid w:val="00AB7137"/>
    <w:rsid w:val="00AB71DC"/>
    <w:rsid w:val="00AB7E72"/>
    <w:rsid w:val="00AC0086"/>
    <w:rsid w:val="00AC0408"/>
    <w:rsid w:val="00AC062E"/>
    <w:rsid w:val="00AC0784"/>
    <w:rsid w:val="00AC07F9"/>
    <w:rsid w:val="00AC0902"/>
    <w:rsid w:val="00AC093F"/>
    <w:rsid w:val="00AC102E"/>
    <w:rsid w:val="00AC1AF0"/>
    <w:rsid w:val="00AC1B6D"/>
    <w:rsid w:val="00AC20AA"/>
    <w:rsid w:val="00AC232F"/>
    <w:rsid w:val="00AC2435"/>
    <w:rsid w:val="00AC26A4"/>
    <w:rsid w:val="00AC288B"/>
    <w:rsid w:val="00AC2957"/>
    <w:rsid w:val="00AC2A62"/>
    <w:rsid w:val="00AC3479"/>
    <w:rsid w:val="00AC353B"/>
    <w:rsid w:val="00AC3542"/>
    <w:rsid w:val="00AC3620"/>
    <w:rsid w:val="00AC389A"/>
    <w:rsid w:val="00AC3AB6"/>
    <w:rsid w:val="00AC50F7"/>
    <w:rsid w:val="00AC581D"/>
    <w:rsid w:val="00AC6223"/>
    <w:rsid w:val="00AC635C"/>
    <w:rsid w:val="00AC6994"/>
    <w:rsid w:val="00AC6AE3"/>
    <w:rsid w:val="00AC70AA"/>
    <w:rsid w:val="00AC77AD"/>
    <w:rsid w:val="00AC7C7C"/>
    <w:rsid w:val="00AC7EFA"/>
    <w:rsid w:val="00AD032D"/>
    <w:rsid w:val="00AD033A"/>
    <w:rsid w:val="00AD0B87"/>
    <w:rsid w:val="00AD11E1"/>
    <w:rsid w:val="00AD1300"/>
    <w:rsid w:val="00AD1698"/>
    <w:rsid w:val="00AD2147"/>
    <w:rsid w:val="00AD2B35"/>
    <w:rsid w:val="00AD2FB9"/>
    <w:rsid w:val="00AD3394"/>
    <w:rsid w:val="00AD3981"/>
    <w:rsid w:val="00AD3E0F"/>
    <w:rsid w:val="00AD3EAD"/>
    <w:rsid w:val="00AD4152"/>
    <w:rsid w:val="00AD4669"/>
    <w:rsid w:val="00AD4911"/>
    <w:rsid w:val="00AD4991"/>
    <w:rsid w:val="00AD4E20"/>
    <w:rsid w:val="00AD5073"/>
    <w:rsid w:val="00AD51DB"/>
    <w:rsid w:val="00AD5714"/>
    <w:rsid w:val="00AD5AB4"/>
    <w:rsid w:val="00AD5C64"/>
    <w:rsid w:val="00AD65B5"/>
    <w:rsid w:val="00AD6D3B"/>
    <w:rsid w:val="00AD6EA6"/>
    <w:rsid w:val="00AD73AE"/>
    <w:rsid w:val="00AD781E"/>
    <w:rsid w:val="00AD783D"/>
    <w:rsid w:val="00AD7F06"/>
    <w:rsid w:val="00AD7F53"/>
    <w:rsid w:val="00AD7F9C"/>
    <w:rsid w:val="00AE001B"/>
    <w:rsid w:val="00AE0144"/>
    <w:rsid w:val="00AE0C4D"/>
    <w:rsid w:val="00AE0C50"/>
    <w:rsid w:val="00AE150E"/>
    <w:rsid w:val="00AE1563"/>
    <w:rsid w:val="00AE22AF"/>
    <w:rsid w:val="00AE231D"/>
    <w:rsid w:val="00AE27E3"/>
    <w:rsid w:val="00AE294E"/>
    <w:rsid w:val="00AE2D9F"/>
    <w:rsid w:val="00AE3133"/>
    <w:rsid w:val="00AE31D6"/>
    <w:rsid w:val="00AE32FC"/>
    <w:rsid w:val="00AE3392"/>
    <w:rsid w:val="00AE35C6"/>
    <w:rsid w:val="00AE36EA"/>
    <w:rsid w:val="00AE38B3"/>
    <w:rsid w:val="00AE3A2C"/>
    <w:rsid w:val="00AE3EBE"/>
    <w:rsid w:val="00AE40F4"/>
    <w:rsid w:val="00AE4564"/>
    <w:rsid w:val="00AE477F"/>
    <w:rsid w:val="00AE4A98"/>
    <w:rsid w:val="00AE4E75"/>
    <w:rsid w:val="00AE5836"/>
    <w:rsid w:val="00AE5A35"/>
    <w:rsid w:val="00AE5E85"/>
    <w:rsid w:val="00AE637E"/>
    <w:rsid w:val="00AE646E"/>
    <w:rsid w:val="00AE6955"/>
    <w:rsid w:val="00AE6BBF"/>
    <w:rsid w:val="00AE6CBB"/>
    <w:rsid w:val="00AE6D87"/>
    <w:rsid w:val="00AE72F9"/>
    <w:rsid w:val="00AE75B5"/>
    <w:rsid w:val="00AE76D2"/>
    <w:rsid w:val="00AE7C43"/>
    <w:rsid w:val="00AE7C6C"/>
    <w:rsid w:val="00AF0350"/>
    <w:rsid w:val="00AF03D8"/>
    <w:rsid w:val="00AF0E52"/>
    <w:rsid w:val="00AF0EEA"/>
    <w:rsid w:val="00AF0FB2"/>
    <w:rsid w:val="00AF1003"/>
    <w:rsid w:val="00AF1696"/>
    <w:rsid w:val="00AF1779"/>
    <w:rsid w:val="00AF204F"/>
    <w:rsid w:val="00AF2123"/>
    <w:rsid w:val="00AF22B1"/>
    <w:rsid w:val="00AF22CD"/>
    <w:rsid w:val="00AF28C5"/>
    <w:rsid w:val="00AF335A"/>
    <w:rsid w:val="00AF374B"/>
    <w:rsid w:val="00AF3809"/>
    <w:rsid w:val="00AF3954"/>
    <w:rsid w:val="00AF40CA"/>
    <w:rsid w:val="00AF43F5"/>
    <w:rsid w:val="00AF44CE"/>
    <w:rsid w:val="00AF496E"/>
    <w:rsid w:val="00AF5013"/>
    <w:rsid w:val="00AF5D8C"/>
    <w:rsid w:val="00AF5FDC"/>
    <w:rsid w:val="00AF6254"/>
    <w:rsid w:val="00AF63F6"/>
    <w:rsid w:val="00AF6471"/>
    <w:rsid w:val="00AF654F"/>
    <w:rsid w:val="00AF6953"/>
    <w:rsid w:val="00AF6E47"/>
    <w:rsid w:val="00AF6ECA"/>
    <w:rsid w:val="00AF7052"/>
    <w:rsid w:val="00AF7B94"/>
    <w:rsid w:val="00B005BA"/>
    <w:rsid w:val="00B005DB"/>
    <w:rsid w:val="00B007B0"/>
    <w:rsid w:val="00B007CF"/>
    <w:rsid w:val="00B009CA"/>
    <w:rsid w:val="00B00C26"/>
    <w:rsid w:val="00B00CB9"/>
    <w:rsid w:val="00B00CF0"/>
    <w:rsid w:val="00B00E1C"/>
    <w:rsid w:val="00B0114C"/>
    <w:rsid w:val="00B01274"/>
    <w:rsid w:val="00B014C6"/>
    <w:rsid w:val="00B01A17"/>
    <w:rsid w:val="00B01DAA"/>
    <w:rsid w:val="00B02448"/>
    <w:rsid w:val="00B0254A"/>
    <w:rsid w:val="00B02630"/>
    <w:rsid w:val="00B0292A"/>
    <w:rsid w:val="00B02C45"/>
    <w:rsid w:val="00B02D39"/>
    <w:rsid w:val="00B03061"/>
    <w:rsid w:val="00B0309E"/>
    <w:rsid w:val="00B030C5"/>
    <w:rsid w:val="00B038CC"/>
    <w:rsid w:val="00B03918"/>
    <w:rsid w:val="00B03A97"/>
    <w:rsid w:val="00B03D16"/>
    <w:rsid w:val="00B044C3"/>
    <w:rsid w:val="00B04567"/>
    <w:rsid w:val="00B0482F"/>
    <w:rsid w:val="00B049F0"/>
    <w:rsid w:val="00B04BED"/>
    <w:rsid w:val="00B04DC9"/>
    <w:rsid w:val="00B056DA"/>
    <w:rsid w:val="00B059AE"/>
    <w:rsid w:val="00B05C4F"/>
    <w:rsid w:val="00B05D97"/>
    <w:rsid w:val="00B05F97"/>
    <w:rsid w:val="00B064DE"/>
    <w:rsid w:val="00B065BB"/>
    <w:rsid w:val="00B069CE"/>
    <w:rsid w:val="00B06E29"/>
    <w:rsid w:val="00B07423"/>
    <w:rsid w:val="00B078D0"/>
    <w:rsid w:val="00B07C9C"/>
    <w:rsid w:val="00B07E50"/>
    <w:rsid w:val="00B10BA1"/>
    <w:rsid w:val="00B10C4D"/>
    <w:rsid w:val="00B11542"/>
    <w:rsid w:val="00B12060"/>
    <w:rsid w:val="00B12318"/>
    <w:rsid w:val="00B1270C"/>
    <w:rsid w:val="00B12852"/>
    <w:rsid w:val="00B12A7C"/>
    <w:rsid w:val="00B12D73"/>
    <w:rsid w:val="00B12DDD"/>
    <w:rsid w:val="00B12EC4"/>
    <w:rsid w:val="00B12F51"/>
    <w:rsid w:val="00B12F6B"/>
    <w:rsid w:val="00B13015"/>
    <w:rsid w:val="00B130E1"/>
    <w:rsid w:val="00B1359A"/>
    <w:rsid w:val="00B13D50"/>
    <w:rsid w:val="00B13E1C"/>
    <w:rsid w:val="00B14038"/>
    <w:rsid w:val="00B147CD"/>
    <w:rsid w:val="00B14A24"/>
    <w:rsid w:val="00B14C3A"/>
    <w:rsid w:val="00B14F16"/>
    <w:rsid w:val="00B152C9"/>
    <w:rsid w:val="00B1562B"/>
    <w:rsid w:val="00B159CD"/>
    <w:rsid w:val="00B159EF"/>
    <w:rsid w:val="00B15A12"/>
    <w:rsid w:val="00B161BE"/>
    <w:rsid w:val="00B16758"/>
    <w:rsid w:val="00B16B87"/>
    <w:rsid w:val="00B16C62"/>
    <w:rsid w:val="00B16EA4"/>
    <w:rsid w:val="00B1712C"/>
    <w:rsid w:val="00B1726D"/>
    <w:rsid w:val="00B174B3"/>
    <w:rsid w:val="00B17981"/>
    <w:rsid w:val="00B17A18"/>
    <w:rsid w:val="00B17B6D"/>
    <w:rsid w:val="00B20A68"/>
    <w:rsid w:val="00B20C3A"/>
    <w:rsid w:val="00B21BD9"/>
    <w:rsid w:val="00B21CD2"/>
    <w:rsid w:val="00B2226F"/>
    <w:rsid w:val="00B222CE"/>
    <w:rsid w:val="00B226DA"/>
    <w:rsid w:val="00B22961"/>
    <w:rsid w:val="00B22A85"/>
    <w:rsid w:val="00B22C8D"/>
    <w:rsid w:val="00B22FD0"/>
    <w:rsid w:val="00B2307A"/>
    <w:rsid w:val="00B245FA"/>
    <w:rsid w:val="00B24638"/>
    <w:rsid w:val="00B24C9B"/>
    <w:rsid w:val="00B25098"/>
    <w:rsid w:val="00B25127"/>
    <w:rsid w:val="00B2522B"/>
    <w:rsid w:val="00B25458"/>
    <w:rsid w:val="00B25695"/>
    <w:rsid w:val="00B25914"/>
    <w:rsid w:val="00B25B73"/>
    <w:rsid w:val="00B2606F"/>
    <w:rsid w:val="00B260D9"/>
    <w:rsid w:val="00B2615B"/>
    <w:rsid w:val="00B26600"/>
    <w:rsid w:val="00B266D1"/>
    <w:rsid w:val="00B26A5A"/>
    <w:rsid w:val="00B26B34"/>
    <w:rsid w:val="00B26BB9"/>
    <w:rsid w:val="00B26CF7"/>
    <w:rsid w:val="00B27000"/>
    <w:rsid w:val="00B27665"/>
    <w:rsid w:val="00B276E6"/>
    <w:rsid w:val="00B27E1A"/>
    <w:rsid w:val="00B27E68"/>
    <w:rsid w:val="00B27F6D"/>
    <w:rsid w:val="00B30208"/>
    <w:rsid w:val="00B30B2E"/>
    <w:rsid w:val="00B30B4B"/>
    <w:rsid w:val="00B31037"/>
    <w:rsid w:val="00B3109C"/>
    <w:rsid w:val="00B31336"/>
    <w:rsid w:val="00B313AF"/>
    <w:rsid w:val="00B318A8"/>
    <w:rsid w:val="00B31A3B"/>
    <w:rsid w:val="00B31AA4"/>
    <w:rsid w:val="00B31E0A"/>
    <w:rsid w:val="00B327E7"/>
    <w:rsid w:val="00B32BCF"/>
    <w:rsid w:val="00B32E30"/>
    <w:rsid w:val="00B3306D"/>
    <w:rsid w:val="00B332A1"/>
    <w:rsid w:val="00B33CBE"/>
    <w:rsid w:val="00B3442B"/>
    <w:rsid w:val="00B346F9"/>
    <w:rsid w:val="00B348CA"/>
    <w:rsid w:val="00B34A54"/>
    <w:rsid w:val="00B34C47"/>
    <w:rsid w:val="00B3518A"/>
    <w:rsid w:val="00B35221"/>
    <w:rsid w:val="00B3524E"/>
    <w:rsid w:val="00B3550D"/>
    <w:rsid w:val="00B35932"/>
    <w:rsid w:val="00B35A5F"/>
    <w:rsid w:val="00B35C6E"/>
    <w:rsid w:val="00B3602C"/>
    <w:rsid w:val="00B360C9"/>
    <w:rsid w:val="00B36852"/>
    <w:rsid w:val="00B36E45"/>
    <w:rsid w:val="00B370BB"/>
    <w:rsid w:val="00B372F4"/>
    <w:rsid w:val="00B37A9C"/>
    <w:rsid w:val="00B37D31"/>
    <w:rsid w:val="00B4020E"/>
    <w:rsid w:val="00B406D9"/>
    <w:rsid w:val="00B407E3"/>
    <w:rsid w:val="00B40971"/>
    <w:rsid w:val="00B410D7"/>
    <w:rsid w:val="00B41135"/>
    <w:rsid w:val="00B41249"/>
    <w:rsid w:val="00B41604"/>
    <w:rsid w:val="00B4162E"/>
    <w:rsid w:val="00B41EB8"/>
    <w:rsid w:val="00B422C6"/>
    <w:rsid w:val="00B42868"/>
    <w:rsid w:val="00B42E64"/>
    <w:rsid w:val="00B43C59"/>
    <w:rsid w:val="00B43E69"/>
    <w:rsid w:val="00B443DA"/>
    <w:rsid w:val="00B44792"/>
    <w:rsid w:val="00B44968"/>
    <w:rsid w:val="00B44C7F"/>
    <w:rsid w:val="00B44CBA"/>
    <w:rsid w:val="00B45064"/>
    <w:rsid w:val="00B45210"/>
    <w:rsid w:val="00B4527C"/>
    <w:rsid w:val="00B457E2"/>
    <w:rsid w:val="00B45B3D"/>
    <w:rsid w:val="00B45C7B"/>
    <w:rsid w:val="00B45EE0"/>
    <w:rsid w:val="00B45FE8"/>
    <w:rsid w:val="00B460A0"/>
    <w:rsid w:val="00B466CC"/>
    <w:rsid w:val="00B46905"/>
    <w:rsid w:val="00B4691F"/>
    <w:rsid w:val="00B46C36"/>
    <w:rsid w:val="00B46C7D"/>
    <w:rsid w:val="00B46D3C"/>
    <w:rsid w:val="00B47E49"/>
    <w:rsid w:val="00B5000E"/>
    <w:rsid w:val="00B50927"/>
    <w:rsid w:val="00B50C39"/>
    <w:rsid w:val="00B50E80"/>
    <w:rsid w:val="00B5100E"/>
    <w:rsid w:val="00B51E3D"/>
    <w:rsid w:val="00B51F6D"/>
    <w:rsid w:val="00B51F84"/>
    <w:rsid w:val="00B520D1"/>
    <w:rsid w:val="00B52537"/>
    <w:rsid w:val="00B52A99"/>
    <w:rsid w:val="00B52B43"/>
    <w:rsid w:val="00B52C47"/>
    <w:rsid w:val="00B52DE3"/>
    <w:rsid w:val="00B53345"/>
    <w:rsid w:val="00B5392A"/>
    <w:rsid w:val="00B53ADF"/>
    <w:rsid w:val="00B53C32"/>
    <w:rsid w:val="00B53FFF"/>
    <w:rsid w:val="00B547E9"/>
    <w:rsid w:val="00B548DC"/>
    <w:rsid w:val="00B54D36"/>
    <w:rsid w:val="00B55284"/>
    <w:rsid w:val="00B557B9"/>
    <w:rsid w:val="00B55DCC"/>
    <w:rsid w:val="00B561C8"/>
    <w:rsid w:val="00B5640D"/>
    <w:rsid w:val="00B56587"/>
    <w:rsid w:val="00B567E7"/>
    <w:rsid w:val="00B56FC2"/>
    <w:rsid w:val="00B5742D"/>
    <w:rsid w:val="00B57442"/>
    <w:rsid w:val="00B5753C"/>
    <w:rsid w:val="00B5757A"/>
    <w:rsid w:val="00B57D8A"/>
    <w:rsid w:val="00B57E2A"/>
    <w:rsid w:val="00B57E5C"/>
    <w:rsid w:val="00B57ED6"/>
    <w:rsid w:val="00B57F2B"/>
    <w:rsid w:val="00B6066F"/>
    <w:rsid w:val="00B60A8C"/>
    <w:rsid w:val="00B60C95"/>
    <w:rsid w:val="00B612D4"/>
    <w:rsid w:val="00B61522"/>
    <w:rsid w:val="00B618B1"/>
    <w:rsid w:val="00B61967"/>
    <w:rsid w:val="00B61DD6"/>
    <w:rsid w:val="00B61E32"/>
    <w:rsid w:val="00B61E75"/>
    <w:rsid w:val="00B62C82"/>
    <w:rsid w:val="00B62F25"/>
    <w:rsid w:val="00B632E2"/>
    <w:rsid w:val="00B63A96"/>
    <w:rsid w:val="00B63AD6"/>
    <w:rsid w:val="00B63F2D"/>
    <w:rsid w:val="00B63F6D"/>
    <w:rsid w:val="00B64031"/>
    <w:rsid w:val="00B643D7"/>
    <w:rsid w:val="00B6469B"/>
    <w:rsid w:val="00B64857"/>
    <w:rsid w:val="00B64DC1"/>
    <w:rsid w:val="00B64F0D"/>
    <w:rsid w:val="00B650DE"/>
    <w:rsid w:val="00B65595"/>
    <w:rsid w:val="00B65719"/>
    <w:rsid w:val="00B658CC"/>
    <w:rsid w:val="00B65AB9"/>
    <w:rsid w:val="00B65D45"/>
    <w:rsid w:val="00B65E1A"/>
    <w:rsid w:val="00B66148"/>
    <w:rsid w:val="00B666CE"/>
    <w:rsid w:val="00B66EC1"/>
    <w:rsid w:val="00B66F05"/>
    <w:rsid w:val="00B6728F"/>
    <w:rsid w:val="00B6768A"/>
    <w:rsid w:val="00B678BD"/>
    <w:rsid w:val="00B67A95"/>
    <w:rsid w:val="00B67CC1"/>
    <w:rsid w:val="00B67D0B"/>
    <w:rsid w:val="00B67E83"/>
    <w:rsid w:val="00B7017F"/>
    <w:rsid w:val="00B70318"/>
    <w:rsid w:val="00B704B4"/>
    <w:rsid w:val="00B70786"/>
    <w:rsid w:val="00B70E48"/>
    <w:rsid w:val="00B7136B"/>
    <w:rsid w:val="00B7141B"/>
    <w:rsid w:val="00B71785"/>
    <w:rsid w:val="00B72DF3"/>
    <w:rsid w:val="00B7457C"/>
    <w:rsid w:val="00B7459F"/>
    <w:rsid w:val="00B74B8C"/>
    <w:rsid w:val="00B74D9F"/>
    <w:rsid w:val="00B75196"/>
    <w:rsid w:val="00B7573C"/>
    <w:rsid w:val="00B75DD9"/>
    <w:rsid w:val="00B75E61"/>
    <w:rsid w:val="00B75F15"/>
    <w:rsid w:val="00B765F9"/>
    <w:rsid w:val="00B76952"/>
    <w:rsid w:val="00B769A9"/>
    <w:rsid w:val="00B76F06"/>
    <w:rsid w:val="00B7758A"/>
    <w:rsid w:val="00B77624"/>
    <w:rsid w:val="00B77723"/>
    <w:rsid w:val="00B77984"/>
    <w:rsid w:val="00B77A13"/>
    <w:rsid w:val="00B77A2B"/>
    <w:rsid w:val="00B77CA3"/>
    <w:rsid w:val="00B77F7E"/>
    <w:rsid w:val="00B801B8"/>
    <w:rsid w:val="00B802B2"/>
    <w:rsid w:val="00B804BD"/>
    <w:rsid w:val="00B806B9"/>
    <w:rsid w:val="00B807EE"/>
    <w:rsid w:val="00B813D8"/>
    <w:rsid w:val="00B81563"/>
    <w:rsid w:val="00B817CB"/>
    <w:rsid w:val="00B81808"/>
    <w:rsid w:val="00B81D9C"/>
    <w:rsid w:val="00B81E34"/>
    <w:rsid w:val="00B821DB"/>
    <w:rsid w:val="00B824B0"/>
    <w:rsid w:val="00B82529"/>
    <w:rsid w:val="00B82593"/>
    <w:rsid w:val="00B8262F"/>
    <w:rsid w:val="00B8286D"/>
    <w:rsid w:val="00B82952"/>
    <w:rsid w:val="00B82BBB"/>
    <w:rsid w:val="00B82C0E"/>
    <w:rsid w:val="00B83127"/>
    <w:rsid w:val="00B835DA"/>
    <w:rsid w:val="00B8379B"/>
    <w:rsid w:val="00B83E00"/>
    <w:rsid w:val="00B83FFB"/>
    <w:rsid w:val="00B84005"/>
    <w:rsid w:val="00B8438A"/>
    <w:rsid w:val="00B8440D"/>
    <w:rsid w:val="00B8464A"/>
    <w:rsid w:val="00B84DF7"/>
    <w:rsid w:val="00B84EA7"/>
    <w:rsid w:val="00B84F0A"/>
    <w:rsid w:val="00B85755"/>
    <w:rsid w:val="00B85B79"/>
    <w:rsid w:val="00B85CDD"/>
    <w:rsid w:val="00B85D93"/>
    <w:rsid w:val="00B86073"/>
    <w:rsid w:val="00B8638F"/>
    <w:rsid w:val="00B865C8"/>
    <w:rsid w:val="00B865D4"/>
    <w:rsid w:val="00B86853"/>
    <w:rsid w:val="00B86C11"/>
    <w:rsid w:val="00B86E39"/>
    <w:rsid w:val="00B87166"/>
    <w:rsid w:val="00B872B7"/>
    <w:rsid w:val="00B8751B"/>
    <w:rsid w:val="00B8780A"/>
    <w:rsid w:val="00B87869"/>
    <w:rsid w:val="00B87D8E"/>
    <w:rsid w:val="00B900B3"/>
    <w:rsid w:val="00B904B8"/>
    <w:rsid w:val="00B90500"/>
    <w:rsid w:val="00B908B8"/>
    <w:rsid w:val="00B9113E"/>
    <w:rsid w:val="00B91A64"/>
    <w:rsid w:val="00B91D34"/>
    <w:rsid w:val="00B91FF1"/>
    <w:rsid w:val="00B92B0A"/>
    <w:rsid w:val="00B92E5F"/>
    <w:rsid w:val="00B93172"/>
    <w:rsid w:val="00B93325"/>
    <w:rsid w:val="00B936BF"/>
    <w:rsid w:val="00B93725"/>
    <w:rsid w:val="00B938F2"/>
    <w:rsid w:val="00B93C7D"/>
    <w:rsid w:val="00B93CDB"/>
    <w:rsid w:val="00B93EFE"/>
    <w:rsid w:val="00B9411D"/>
    <w:rsid w:val="00B9474F"/>
    <w:rsid w:val="00B94AD3"/>
    <w:rsid w:val="00B94B59"/>
    <w:rsid w:val="00B94C9B"/>
    <w:rsid w:val="00B94D06"/>
    <w:rsid w:val="00B9534B"/>
    <w:rsid w:val="00B95833"/>
    <w:rsid w:val="00B959EA"/>
    <w:rsid w:val="00B95CD7"/>
    <w:rsid w:val="00B962A9"/>
    <w:rsid w:val="00B964ED"/>
    <w:rsid w:val="00B9720A"/>
    <w:rsid w:val="00B97502"/>
    <w:rsid w:val="00B976EA"/>
    <w:rsid w:val="00B9786B"/>
    <w:rsid w:val="00B97C18"/>
    <w:rsid w:val="00B97D01"/>
    <w:rsid w:val="00BA0009"/>
    <w:rsid w:val="00BA00C9"/>
    <w:rsid w:val="00BA024E"/>
    <w:rsid w:val="00BA07AF"/>
    <w:rsid w:val="00BA0920"/>
    <w:rsid w:val="00BA09C3"/>
    <w:rsid w:val="00BA0F7D"/>
    <w:rsid w:val="00BA1212"/>
    <w:rsid w:val="00BA146D"/>
    <w:rsid w:val="00BA16DB"/>
    <w:rsid w:val="00BA1D40"/>
    <w:rsid w:val="00BA2491"/>
    <w:rsid w:val="00BA254B"/>
    <w:rsid w:val="00BA2568"/>
    <w:rsid w:val="00BA27BB"/>
    <w:rsid w:val="00BA28A5"/>
    <w:rsid w:val="00BA2C3D"/>
    <w:rsid w:val="00BA2D0B"/>
    <w:rsid w:val="00BA2F0C"/>
    <w:rsid w:val="00BA32DB"/>
    <w:rsid w:val="00BA37CE"/>
    <w:rsid w:val="00BA3886"/>
    <w:rsid w:val="00BA3BB5"/>
    <w:rsid w:val="00BA3FE6"/>
    <w:rsid w:val="00BA4973"/>
    <w:rsid w:val="00BA5005"/>
    <w:rsid w:val="00BA51A5"/>
    <w:rsid w:val="00BA547B"/>
    <w:rsid w:val="00BA5799"/>
    <w:rsid w:val="00BA64CB"/>
    <w:rsid w:val="00BA67CD"/>
    <w:rsid w:val="00BA67CF"/>
    <w:rsid w:val="00BA6C37"/>
    <w:rsid w:val="00BA6E29"/>
    <w:rsid w:val="00BA743E"/>
    <w:rsid w:val="00BA76C7"/>
    <w:rsid w:val="00BA7737"/>
    <w:rsid w:val="00BA79B9"/>
    <w:rsid w:val="00BA7C49"/>
    <w:rsid w:val="00BB005B"/>
    <w:rsid w:val="00BB043D"/>
    <w:rsid w:val="00BB067C"/>
    <w:rsid w:val="00BB0B16"/>
    <w:rsid w:val="00BB0C31"/>
    <w:rsid w:val="00BB1078"/>
    <w:rsid w:val="00BB1480"/>
    <w:rsid w:val="00BB1516"/>
    <w:rsid w:val="00BB1905"/>
    <w:rsid w:val="00BB1A95"/>
    <w:rsid w:val="00BB1E11"/>
    <w:rsid w:val="00BB2474"/>
    <w:rsid w:val="00BB260A"/>
    <w:rsid w:val="00BB2B33"/>
    <w:rsid w:val="00BB2B70"/>
    <w:rsid w:val="00BB2F12"/>
    <w:rsid w:val="00BB32FB"/>
    <w:rsid w:val="00BB37EF"/>
    <w:rsid w:val="00BB426D"/>
    <w:rsid w:val="00BB43AE"/>
    <w:rsid w:val="00BB4A3A"/>
    <w:rsid w:val="00BB4C55"/>
    <w:rsid w:val="00BB4F79"/>
    <w:rsid w:val="00BB547F"/>
    <w:rsid w:val="00BB55BC"/>
    <w:rsid w:val="00BB56F7"/>
    <w:rsid w:val="00BB5FBC"/>
    <w:rsid w:val="00BB64C9"/>
    <w:rsid w:val="00BB68ED"/>
    <w:rsid w:val="00BB6B44"/>
    <w:rsid w:val="00BB6BA3"/>
    <w:rsid w:val="00BB6C1A"/>
    <w:rsid w:val="00BB6D22"/>
    <w:rsid w:val="00BB72BD"/>
    <w:rsid w:val="00BB7324"/>
    <w:rsid w:val="00BB783C"/>
    <w:rsid w:val="00BB78A8"/>
    <w:rsid w:val="00BB7C31"/>
    <w:rsid w:val="00BB7ED1"/>
    <w:rsid w:val="00BC01C8"/>
    <w:rsid w:val="00BC021D"/>
    <w:rsid w:val="00BC0507"/>
    <w:rsid w:val="00BC0572"/>
    <w:rsid w:val="00BC11AD"/>
    <w:rsid w:val="00BC11F2"/>
    <w:rsid w:val="00BC12EB"/>
    <w:rsid w:val="00BC140F"/>
    <w:rsid w:val="00BC143C"/>
    <w:rsid w:val="00BC14AB"/>
    <w:rsid w:val="00BC183D"/>
    <w:rsid w:val="00BC186B"/>
    <w:rsid w:val="00BC1900"/>
    <w:rsid w:val="00BC1C25"/>
    <w:rsid w:val="00BC1FF2"/>
    <w:rsid w:val="00BC23CE"/>
    <w:rsid w:val="00BC252F"/>
    <w:rsid w:val="00BC2A82"/>
    <w:rsid w:val="00BC2CD8"/>
    <w:rsid w:val="00BC2E19"/>
    <w:rsid w:val="00BC2F59"/>
    <w:rsid w:val="00BC33E5"/>
    <w:rsid w:val="00BC3D3F"/>
    <w:rsid w:val="00BC43DF"/>
    <w:rsid w:val="00BC4AB0"/>
    <w:rsid w:val="00BC4B17"/>
    <w:rsid w:val="00BC4B94"/>
    <w:rsid w:val="00BC4D07"/>
    <w:rsid w:val="00BC4D28"/>
    <w:rsid w:val="00BC4ED2"/>
    <w:rsid w:val="00BC4F9B"/>
    <w:rsid w:val="00BC531A"/>
    <w:rsid w:val="00BC5BC7"/>
    <w:rsid w:val="00BC5C21"/>
    <w:rsid w:val="00BC5DEA"/>
    <w:rsid w:val="00BC6438"/>
    <w:rsid w:val="00BC671B"/>
    <w:rsid w:val="00BC68FE"/>
    <w:rsid w:val="00BC69C1"/>
    <w:rsid w:val="00BC6D4D"/>
    <w:rsid w:val="00BC760A"/>
    <w:rsid w:val="00BC7805"/>
    <w:rsid w:val="00BC7DBD"/>
    <w:rsid w:val="00BC7E60"/>
    <w:rsid w:val="00BD0490"/>
    <w:rsid w:val="00BD085D"/>
    <w:rsid w:val="00BD0956"/>
    <w:rsid w:val="00BD0A5E"/>
    <w:rsid w:val="00BD0FE6"/>
    <w:rsid w:val="00BD154A"/>
    <w:rsid w:val="00BD1BE5"/>
    <w:rsid w:val="00BD1D0E"/>
    <w:rsid w:val="00BD1F8F"/>
    <w:rsid w:val="00BD2044"/>
    <w:rsid w:val="00BD2305"/>
    <w:rsid w:val="00BD2491"/>
    <w:rsid w:val="00BD2567"/>
    <w:rsid w:val="00BD272A"/>
    <w:rsid w:val="00BD2769"/>
    <w:rsid w:val="00BD3280"/>
    <w:rsid w:val="00BD32D4"/>
    <w:rsid w:val="00BD356F"/>
    <w:rsid w:val="00BD3B89"/>
    <w:rsid w:val="00BD3C8F"/>
    <w:rsid w:val="00BD3D0E"/>
    <w:rsid w:val="00BD46DD"/>
    <w:rsid w:val="00BD4DFF"/>
    <w:rsid w:val="00BD4F52"/>
    <w:rsid w:val="00BD4F84"/>
    <w:rsid w:val="00BD52F5"/>
    <w:rsid w:val="00BD54BF"/>
    <w:rsid w:val="00BD5D9F"/>
    <w:rsid w:val="00BD6284"/>
    <w:rsid w:val="00BD64ED"/>
    <w:rsid w:val="00BD70B1"/>
    <w:rsid w:val="00BD72AF"/>
    <w:rsid w:val="00BD792B"/>
    <w:rsid w:val="00BD7B9D"/>
    <w:rsid w:val="00BD7C0E"/>
    <w:rsid w:val="00BD7C55"/>
    <w:rsid w:val="00BD7CDD"/>
    <w:rsid w:val="00BE0836"/>
    <w:rsid w:val="00BE0EFB"/>
    <w:rsid w:val="00BE0F50"/>
    <w:rsid w:val="00BE10C4"/>
    <w:rsid w:val="00BE1120"/>
    <w:rsid w:val="00BE1353"/>
    <w:rsid w:val="00BE1792"/>
    <w:rsid w:val="00BE1937"/>
    <w:rsid w:val="00BE1D72"/>
    <w:rsid w:val="00BE21D2"/>
    <w:rsid w:val="00BE2577"/>
    <w:rsid w:val="00BE2A12"/>
    <w:rsid w:val="00BE3215"/>
    <w:rsid w:val="00BE35D2"/>
    <w:rsid w:val="00BE361A"/>
    <w:rsid w:val="00BE398C"/>
    <w:rsid w:val="00BE3D4E"/>
    <w:rsid w:val="00BE3F43"/>
    <w:rsid w:val="00BE3F60"/>
    <w:rsid w:val="00BE4106"/>
    <w:rsid w:val="00BE4532"/>
    <w:rsid w:val="00BE47CB"/>
    <w:rsid w:val="00BE4CFC"/>
    <w:rsid w:val="00BE4FD4"/>
    <w:rsid w:val="00BE50C9"/>
    <w:rsid w:val="00BE5266"/>
    <w:rsid w:val="00BE573C"/>
    <w:rsid w:val="00BE589F"/>
    <w:rsid w:val="00BE5A59"/>
    <w:rsid w:val="00BE5D8D"/>
    <w:rsid w:val="00BE5F0C"/>
    <w:rsid w:val="00BE630A"/>
    <w:rsid w:val="00BE6632"/>
    <w:rsid w:val="00BE6A0D"/>
    <w:rsid w:val="00BE6C6B"/>
    <w:rsid w:val="00BE6CC3"/>
    <w:rsid w:val="00BE6D54"/>
    <w:rsid w:val="00BE6DD2"/>
    <w:rsid w:val="00BE6E9A"/>
    <w:rsid w:val="00BE6F0C"/>
    <w:rsid w:val="00BE70FF"/>
    <w:rsid w:val="00BE7760"/>
    <w:rsid w:val="00BF0014"/>
    <w:rsid w:val="00BF0197"/>
    <w:rsid w:val="00BF0263"/>
    <w:rsid w:val="00BF09AC"/>
    <w:rsid w:val="00BF0B1C"/>
    <w:rsid w:val="00BF0BE6"/>
    <w:rsid w:val="00BF0E26"/>
    <w:rsid w:val="00BF10A7"/>
    <w:rsid w:val="00BF15EC"/>
    <w:rsid w:val="00BF17A5"/>
    <w:rsid w:val="00BF1A41"/>
    <w:rsid w:val="00BF1E00"/>
    <w:rsid w:val="00BF1E59"/>
    <w:rsid w:val="00BF280B"/>
    <w:rsid w:val="00BF2CBE"/>
    <w:rsid w:val="00BF2D05"/>
    <w:rsid w:val="00BF3AE9"/>
    <w:rsid w:val="00BF3BCC"/>
    <w:rsid w:val="00BF3C6B"/>
    <w:rsid w:val="00BF3C7F"/>
    <w:rsid w:val="00BF3D99"/>
    <w:rsid w:val="00BF3FEA"/>
    <w:rsid w:val="00BF4107"/>
    <w:rsid w:val="00BF4140"/>
    <w:rsid w:val="00BF4855"/>
    <w:rsid w:val="00BF4AE1"/>
    <w:rsid w:val="00BF4B4D"/>
    <w:rsid w:val="00BF4FF1"/>
    <w:rsid w:val="00BF5541"/>
    <w:rsid w:val="00BF584A"/>
    <w:rsid w:val="00BF596F"/>
    <w:rsid w:val="00BF5AA9"/>
    <w:rsid w:val="00BF5EF8"/>
    <w:rsid w:val="00BF614F"/>
    <w:rsid w:val="00BF641F"/>
    <w:rsid w:val="00BF69A1"/>
    <w:rsid w:val="00BF69FA"/>
    <w:rsid w:val="00BF6B66"/>
    <w:rsid w:val="00BF6E60"/>
    <w:rsid w:val="00BF7083"/>
    <w:rsid w:val="00BF74B0"/>
    <w:rsid w:val="00BF76BC"/>
    <w:rsid w:val="00C00167"/>
    <w:rsid w:val="00C0022F"/>
    <w:rsid w:val="00C0030A"/>
    <w:rsid w:val="00C0094A"/>
    <w:rsid w:val="00C009A7"/>
    <w:rsid w:val="00C00B76"/>
    <w:rsid w:val="00C00EA8"/>
    <w:rsid w:val="00C00FA1"/>
    <w:rsid w:val="00C0106E"/>
    <w:rsid w:val="00C01346"/>
    <w:rsid w:val="00C01532"/>
    <w:rsid w:val="00C015D1"/>
    <w:rsid w:val="00C01643"/>
    <w:rsid w:val="00C019EE"/>
    <w:rsid w:val="00C01A0A"/>
    <w:rsid w:val="00C01CF7"/>
    <w:rsid w:val="00C02072"/>
    <w:rsid w:val="00C023C9"/>
    <w:rsid w:val="00C029DA"/>
    <w:rsid w:val="00C02DDA"/>
    <w:rsid w:val="00C02F92"/>
    <w:rsid w:val="00C03214"/>
    <w:rsid w:val="00C03FC7"/>
    <w:rsid w:val="00C0421B"/>
    <w:rsid w:val="00C0432F"/>
    <w:rsid w:val="00C04472"/>
    <w:rsid w:val="00C048BE"/>
    <w:rsid w:val="00C04D6A"/>
    <w:rsid w:val="00C05037"/>
    <w:rsid w:val="00C050C6"/>
    <w:rsid w:val="00C05197"/>
    <w:rsid w:val="00C0563D"/>
    <w:rsid w:val="00C05BD6"/>
    <w:rsid w:val="00C05FD9"/>
    <w:rsid w:val="00C0604B"/>
    <w:rsid w:val="00C062B1"/>
    <w:rsid w:val="00C0649A"/>
    <w:rsid w:val="00C06983"/>
    <w:rsid w:val="00C0700E"/>
    <w:rsid w:val="00C076CF"/>
    <w:rsid w:val="00C0776D"/>
    <w:rsid w:val="00C0789F"/>
    <w:rsid w:val="00C07C96"/>
    <w:rsid w:val="00C07D1C"/>
    <w:rsid w:val="00C07DDF"/>
    <w:rsid w:val="00C07DF6"/>
    <w:rsid w:val="00C1006E"/>
    <w:rsid w:val="00C104B1"/>
    <w:rsid w:val="00C10530"/>
    <w:rsid w:val="00C105D4"/>
    <w:rsid w:val="00C106AA"/>
    <w:rsid w:val="00C11087"/>
    <w:rsid w:val="00C115E6"/>
    <w:rsid w:val="00C11C54"/>
    <w:rsid w:val="00C11D31"/>
    <w:rsid w:val="00C11D78"/>
    <w:rsid w:val="00C12772"/>
    <w:rsid w:val="00C12D7C"/>
    <w:rsid w:val="00C12EE3"/>
    <w:rsid w:val="00C1307C"/>
    <w:rsid w:val="00C1350F"/>
    <w:rsid w:val="00C138C7"/>
    <w:rsid w:val="00C1391A"/>
    <w:rsid w:val="00C13BA3"/>
    <w:rsid w:val="00C13F12"/>
    <w:rsid w:val="00C14166"/>
    <w:rsid w:val="00C1421B"/>
    <w:rsid w:val="00C14297"/>
    <w:rsid w:val="00C14389"/>
    <w:rsid w:val="00C14576"/>
    <w:rsid w:val="00C145EE"/>
    <w:rsid w:val="00C148B3"/>
    <w:rsid w:val="00C15089"/>
    <w:rsid w:val="00C15175"/>
    <w:rsid w:val="00C1522A"/>
    <w:rsid w:val="00C1525A"/>
    <w:rsid w:val="00C15FCB"/>
    <w:rsid w:val="00C1647B"/>
    <w:rsid w:val="00C16509"/>
    <w:rsid w:val="00C165C8"/>
    <w:rsid w:val="00C166AC"/>
    <w:rsid w:val="00C16781"/>
    <w:rsid w:val="00C16C9D"/>
    <w:rsid w:val="00C16CAC"/>
    <w:rsid w:val="00C16F4A"/>
    <w:rsid w:val="00C1718A"/>
    <w:rsid w:val="00C1751B"/>
    <w:rsid w:val="00C17533"/>
    <w:rsid w:val="00C176A7"/>
    <w:rsid w:val="00C178B0"/>
    <w:rsid w:val="00C17961"/>
    <w:rsid w:val="00C17A10"/>
    <w:rsid w:val="00C17BAF"/>
    <w:rsid w:val="00C17EDB"/>
    <w:rsid w:val="00C20236"/>
    <w:rsid w:val="00C2062F"/>
    <w:rsid w:val="00C207FA"/>
    <w:rsid w:val="00C20ED3"/>
    <w:rsid w:val="00C20F6F"/>
    <w:rsid w:val="00C20F8D"/>
    <w:rsid w:val="00C20F8E"/>
    <w:rsid w:val="00C21291"/>
    <w:rsid w:val="00C21AE0"/>
    <w:rsid w:val="00C21B34"/>
    <w:rsid w:val="00C21B4C"/>
    <w:rsid w:val="00C21BB7"/>
    <w:rsid w:val="00C22242"/>
    <w:rsid w:val="00C225D1"/>
    <w:rsid w:val="00C231FA"/>
    <w:rsid w:val="00C236BC"/>
    <w:rsid w:val="00C237F2"/>
    <w:rsid w:val="00C23C60"/>
    <w:rsid w:val="00C23F85"/>
    <w:rsid w:val="00C23FF7"/>
    <w:rsid w:val="00C24153"/>
    <w:rsid w:val="00C24390"/>
    <w:rsid w:val="00C24A8E"/>
    <w:rsid w:val="00C24EFD"/>
    <w:rsid w:val="00C24F28"/>
    <w:rsid w:val="00C24FD0"/>
    <w:rsid w:val="00C25512"/>
    <w:rsid w:val="00C2594B"/>
    <w:rsid w:val="00C25B95"/>
    <w:rsid w:val="00C25F42"/>
    <w:rsid w:val="00C261A7"/>
    <w:rsid w:val="00C26413"/>
    <w:rsid w:val="00C26814"/>
    <w:rsid w:val="00C2688E"/>
    <w:rsid w:val="00C26990"/>
    <w:rsid w:val="00C26C85"/>
    <w:rsid w:val="00C26F4A"/>
    <w:rsid w:val="00C27085"/>
    <w:rsid w:val="00C27FA0"/>
    <w:rsid w:val="00C30625"/>
    <w:rsid w:val="00C308CF"/>
    <w:rsid w:val="00C30973"/>
    <w:rsid w:val="00C30C45"/>
    <w:rsid w:val="00C30E06"/>
    <w:rsid w:val="00C311E1"/>
    <w:rsid w:val="00C313E1"/>
    <w:rsid w:val="00C31CBC"/>
    <w:rsid w:val="00C32281"/>
    <w:rsid w:val="00C324BF"/>
    <w:rsid w:val="00C326E9"/>
    <w:rsid w:val="00C3283F"/>
    <w:rsid w:val="00C3294F"/>
    <w:rsid w:val="00C33270"/>
    <w:rsid w:val="00C334E4"/>
    <w:rsid w:val="00C33913"/>
    <w:rsid w:val="00C33EAC"/>
    <w:rsid w:val="00C343CD"/>
    <w:rsid w:val="00C34690"/>
    <w:rsid w:val="00C348DC"/>
    <w:rsid w:val="00C3493A"/>
    <w:rsid w:val="00C34D14"/>
    <w:rsid w:val="00C35462"/>
    <w:rsid w:val="00C35550"/>
    <w:rsid w:val="00C3586D"/>
    <w:rsid w:val="00C358DC"/>
    <w:rsid w:val="00C359E1"/>
    <w:rsid w:val="00C35D63"/>
    <w:rsid w:val="00C35FBD"/>
    <w:rsid w:val="00C36063"/>
    <w:rsid w:val="00C36557"/>
    <w:rsid w:val="00C365DE"/>
    <w:rsid w:val="00C36E3A"/>
    <w:rsid w:val="00C3703E"/>
    <w:rsid w:val="00C3724B"/>
    <w:rsid w:val="00C372DC"/>
    <w:rsid w:val="00C3742E"/>
    <w:rsid w:val="00C3757D"/>
    <w:rsid w:val="00C375B3"/>
    <w:rsid w:val="00C37AC9"/>
    <w:rsid w:val="00C403C8"/>
    <w:rsid w:val="00C404E6"/>
    <w:rsid w:val="00C4086F"/>
    <w:rsid w:val="00C40B14"/>
    <w:rsid w:val="00C40C8A"/>
    <w:rsid w:val="00C40CD2"/>
    <w:rsid w:val="00C40EC0"/>
    <w:rsid w:val="00C415EE"/>
    <w:rsid w:val="00C42171"/>
    <w:rsid w:val="00C42208"/>
    <w:rsid w:val="00C42ABC"/>
    <w:rsid w:val="00C42E7C"/>
    <w:rsid w:val="00C4301D"/>
    <w:rsid w:val="00C43787"/>
    <w:rsid w:val="00C438FA"/>
    <w:rsid w:val="00C43DF6"/>
    <w:rsid w:val="00C440F2"/>
    <w:rsid w:val="00C443BE"/>
    <w:rsid w:val="00C4464F"/>
    <w:rsid w:val="00C4495C"/>
    <w:rsid w:val="00C44A57"/>
    <w:rsid w:val="00C44BE6"/>
    <w:rsid w:val="00C45084"/>
    <w:rsid w:val="00C451D6"/>
    <w:rsid w:val="00C45221"/>
    <w:rsid w:val="00C45C21"/>
    <w:rsid w:val="00C45C5C"/>
    <w:rsid w:val="00C4646D"/>
    <w:rsid w:val="00C46743"/>
    <w:rsid w:val="00C46846"/>
    <w:rsid w:val="00C46CDD"/>
    <w:rsid w:val="00C47423"/>
    <w:rsid w:val="00C475F2"/>
    <w:rsid w:val="00C4787F"/>
    <w:rsid w:val="00C47F24"/>
    <w:rsid w:val="00C47FBF"/>
    <w:rsid w:val="00C50124"/>
    <w:rsid w:val="00C508A9"/>
    <w:rsid w:val="00C5090B"/>
    <w:rsid w:val="00C51547"/>
    <w:rsid w:val="00C518B1"/>
    <w:rsid w:val="00C519FE"/>
    <w:rsid w:val="00C51A0E"/>
    <w:rsid w:val="00C51A4D"/>
    <w:rsid w:val="00C51B85"/>
    <w:rsid w:val="00C51BA0"/>
    <w:rsid w:val="00C51E7E"/>
    <w:rsid w:val="00C51FEA"/>
    <w:rsid w:val="00C5272C"/>
    <w:rsid w:val="00C52F80"/>
    <w:rsid w:val="00C53171"/>
    <w:rsid w:val="00C533F7"/>
    <w:rsid w:val="00C535F3"/>
    <w:rsid w:val="00C5364C"/>
    <w:rsid w:val="00C537C5"/>
    <w:rsid w:val="00C539AF"/>
    <w:rsid w:val="00C53AC9"/>
    <w:rsid w:val="00C53C52"/>
    <w:rsid w:val="00C53C5E"/>
    <w:rsid w:val="00C53D87"/>
    <w:rsid w:val="00C53D9C"/>
    <w:rsid w:val="00C541B2"/>
    <w:rsid w:val="00C54228"/>
    <w:rsid w:val="00C542AB"/>
    <w:rsid w:val="00C543AE"/>
    <w:rsid w:val="00C545CF"/>
    <w:rsid w:val="00C54911"/>
    <w:rsid w:val="00C54A8E"/>
    <w:rsid w:val="00C54BC5"/>
    <w:rsid w:val="00C54C2B"/>
    <w:rsid w:val="00C54DF6"/>
    <w:rsid w:val="00C54F67"/>
    <w:rsid w:val="00C55146"/>
    <w:rsid w:val="00C552DA"/>
    <w:rsid w:val="00C55309"/>
    <w:rsid w:val="00C55542"/>
    <w:rsid w:val="00C55872"/>
    <w:rsid w:val="00C55B2E"/>
    <w:rsid w:val="00C55EAC"/>
    <w:rsid w:val="00C56004"/>
    <w:rsid w:val="00C56597"/>
    <w:rsid w:val="00C56C5D"/>
    <w:rsid w:val="00C57452"/>
    <w:rsid w:val="00C5781F"/>
    <w:rsid w:val="00C57C42"/>
    <w:rsid w:val="00C57F1C"/>
    <w:rsid w:val="00C57F4D"/>
    <w:rsid w:val="00C602AB"/>
    <w:rsid w:val="00C60565"/>
    <w:rsid w:val="00C60956"/>
    <w:rsid w:val="00C60968"/>
    <w:rsid w:val="00C60B8B"/>
    <w:rsid w:val="00C61844"/>
    <w:rsid w:val="00C61D5C"/>
    <w:rsid w:val="00C61F6F"/>
    <w:rsid w:val="00C62291"/>
    <w:rsid w:val="00C6293B"/>
    <w:rsid w:val="00C62BF3"/>
    <w:rsid w:val="00C62DFC"/>
    <w:rsid w:val="00C63139"/>
    <w:rsid w:val="00C631EE"/>
    <w:rsid w:val="00C63283"/>
    <w:rsid w:val="00C63379"/>
    <w:rsid w:val="00C6354B"/>
    <w:rsid w:val="00C635BC"/>
    <w:rsid w:val="00C63995"/>
    <w:rsid w:val="00C63AB9"/>
    <w:rsid w:val="00C63E04"/>
    <w:rsid w:val="00C63E79"/>
    <w:rsid w:val="00C64507"/>
    <w:rsid w:val="00C6494D"/>
    <w:rsid w:val="00C65206"/>
    <w:rsid w:val="00C65265"/>
    <w:rsid w:val="00C652FE"/>
    <w:rsid w:val="00C653CD"/>
    <w:rsid w:val="00C653F2"/>
    <w:rsid w:val="00C654E7"/>
    <w:rsid w:val="00C659C8"/>
    <w:rsid w:val="00C65CC7"/>
    <w:rsid w:val="00C65DCE"/>
    <w:rsid w:val="00C666B3"/>
    <w:rsid w:val="00C66A3A"/>
    <w:rsid w:val="00C67401"/>
    <w:rsid w:val="00C679B1"/>
    <w:rsid w:val="00C67B5B"/>
    <w:rsid w:val="00C67DF9"/>
    <w:rsid w:val="00C67E6C"/>
    <w:rsid w:val="00C70159"/>
    <w:rsid w:val="00C7035F"/>
    <w:rsid w:val="00C7065B"/>
    <w:rsid w:val="00C706CA"/>
    <w:rsid w:val="00C7123C"/>
    <w:rsid w:val="00C71428"/>
    <w:rsid w:val="00C715D7"/>
    <w:rsid w:val="00C7170C"/>
    <w:rsid w:val="00C719A6"/>
    <w:rsid w:val="00C71B28"/>
    <w:rsid w:val="00C71D22"/>
    <w:rsid w:val="00C72727"/>
    <w:rsid w:val="00C72A8A"/>
    <w:rsid w:val="00C72AD2"/>
    <w:rsid w:val="00C72D8C"/>
    <w:rsid w:val="00C72F1A"/>
    <w:rsid w:val="00C730D6"/>
    <w:rsid w:val="00C736B9"/>
    <w:rsid w:val="00C746A5"/>
    <w:rsid w:val="00C746A7"/>
    <w:rsid w:val="00C74D14"/>
    <w:rsid w:val="00C7504A"/>
    <w:rsid w:val="00C756C2"/>
    <w:rsid w:val="00C75905"/>
    <w:rsid w:val="00C75A44"/>
    <w:rsid w:val="00C7611A"/>
    <w:rsid w:val="00C7660C"/>
    <w:rsid w:val="00C76BF3"/>
    <w:rsid w:val="00C77589"/>
    <w:rsid w:val="00C777BD"/>
    <w:rsid w:val="00C77BC3"/>
    <w:rsid w:val="00C77C7E"/>
    <w:rsid w:val="00C77D1B"/>
    <w:rsid w:val="00C77FFA"/>
    <w:rsid w:val="00C802FE"/>
    <w:rsid w:val="00C8050D"/>
    <w:rsid w:val="00C80581"/>
    <w:rsid w:val="00C80648"/>
    <w:rsid w:val="00C814C0"/>
    <w:rsid w:val="00C8170E"/>
    <w:rsid w:val="00C81830"/>
    <w:rsid w:val="00C81D74"/>
    <w:rsid w:val="00C81FBE"/>
    <w:rsid w:val="00C82310"/>
    <w:rsid w:val="00C82434"/>
    <w:rsid w:val="00C82700"/>
    <w:rsid w:val="00C830C4"/>
    <w:rsid w:val="00C8372E"/>
    <w:rsid w:val="00C83A74"/>
    <w:rsid w:val="00C83EE6"/>
    <w:rsid w:val="00C83F9A"/>
    <w:rsid w:val="00C83FB3"/>
    <w:rsid w:val="00C843FC"/>
    <w:rsid w:val="00C84520"/>
    <w:rsid w:val="00C84599"/>
    <w:rsid w:val="00C85215"/>
    <w:rsid w:val="00C857B2"/>
    <w:rsid w:val="00C85A58"/>
    <w:rsid w:val="00C86752"/>
    <w:rsid w:val="00C87069"/>
    <w:rsid w:val="00C87271"/>
    <w:rsid w:val="00C879F8"/>
    <w:rsid w:val="00C87C87"/>
    <w:rsid w:val="00C90300"/>
    <w:rsid w:val="00C90414"/>
    <w:rsid w:val="00C90657"/>
    <w:rsid w:val="00C906C3"/>
    <w:rsid w:val="00C90BED"/>
    <w:rsid w:val="00C90E76"/>
    <w:rsid w:val="00C91A57"/>
    <w:rsid w:val="00C91D8F"/>
    <w:rsid w:val="00C91ECD"/>
    <w:rsid w:val="00C9211A"/>
    <w:rsid w:val="00C9221E"/>
    <w:rsid w:val="00C92587"/>
    <w:rsid w:val="00C92714"/>
    <w:rsid w:val="00C92BB4"/>
    <w:rsid w:val="00C93370"/>
    <w:rsid w:val="00C93374"/>
    <w:rsid w:val="00C937E2"/>
    <w:rsid w:val="00C93AE2"/>
    <w:rsid w:val="00C93BBA"/>
    <w:rsid w:val="00C93E88"/>
    <w:rsid w:val="00C941EB"/>
    <w:rsid w:val="00C942DD"/>
    <w:rsid w:val="00C944B5"/>
    <w:rsid w:val="00C94854"/>
    <w:rsid w:val="00C94A5F"/>
    <w:rsid w:val="00C94A9A"/>
    <w:rsid w:val="00C94CB3"/>
    <w:rsid w:val="00C95597"/>
    <w:rsid w:val="00C95950"/>
    <w:rsid w:val="00C95EAD"/>
    <w:rsid w:val="00C9607E"/>
    <w:rsid w:val="00C96495"/>
    <w:rsid w:val="00C966CA"/>
    <w:rsid w:val="00C96E72"/>
    <w:rsid w:val="00C97721"/>
    <w:rsid w:val="00C97B7A"/>
    <w:rsid w:val="00C97CAA"/>
    <w:rsid w:val="00CA074B"/>
    <w:rsid w:val="00CA0E90"/>
    <w:rsid w:val="00CA113D"/>
    <w:rsid w:val="00CA124B"/>
    <w:rsid w:val="00CA1337"/>
    <w:rsid w:val="00CA1421"/>
    <w:rsid w:val="00CA165B"/>
    <w:rsid w:val="00CA1805"/>
    <w:rsid w:val="00CA18FB"/>
    <w:rsid w:val="00CA1A29"/>
    <w:rsid w:val="00CA1B49"/>
    <w:rsid w:val="00CA1D52"/>
    <w:rsid w:val="00CA2727"/>
    <w:rsid w:val="00CA2786"/>
    <w:rsid w:val="00CA2787"/>
    <w:rsid w:val="00CA2AF9"/>
    <w:rsid w:val="00CA2B5D"/>
    <w:rsid w:val="00CA2B71"/>
    <w:rsid w:val="00CA32B8"/>
    <w:rsid w:val="00CA3705"/>
    <w:rsid w:val="00CA39B8"/>
    <w:rsid w:val="00CA3BA3"/>
    <w:rsid w:val="00CA3CE3"/>
    <w:rsid w:val="00CA3DE4"/>
    <w:rsid w:val="00CA4029"/>
    <w:rsid w:val="00CA41C6"/>
    <w:rsid w:val="00CA41FD"/>
    <w:rsid w:val="00CA4353"/>
    <w:rsid w:val="00CA439E"/>
    <w:rsid w:val="00CA47DF"/>
    <w:rsid w:val="00CA48D9"/>
    <w:rsid w:val="00CA492A"/>
    <w:rsid w:val="00CA4B5D"/>
    <w:rsid w:val="00CA4F2F"/>
    <w:rsid w:val="00CA52E8"/>
    <w:rsid w:val="00CA57AA"/>
    <w:rsid w:val="00CA5886"/>
    <w:rsid w:val="00CA5A09"/>
    <w:rsid w:val="00CA5B31"/>
    <w:rsid w:val="00CA5C47"/>
    <w:rsid w:val="00CA5CC2"/>
    <w:rsid w:val="00CA5FA1"/>
    <w:rsid w:val="00CA60C5"/>
    <w:rsid w:val="00CA7043"/>
    <w:rsid w:val="00CA7600"/>
    <w:rsid w:val="00CA79A9"/>
    <w:rsid w:val="00CA7A2F"/>
    <w:rsid w:val="00CA7E17"/>
    <w:rsid w:val="00CA7E62"/>
    <w:rsid w:val="00CB0469"/>
    <w:rsid w:val="00CB0983"/>
    <w:rsid w:val="00CB0EDB"/>
    <w:rsid w:val="00CB13FF"/>
    <w:rsid w:val="00CB1566"/>
    <w:rsid w:val="00CB16BB"/>
    <w:rsid w:val="00CB1EB7"/>
    <w:rsid w:val="00CB1FC9"/>
    <w:rsid w:val="00CB2046"/>
    <w:rsid w:val="00CB2259"/>
    <w:rsid w:val="00CB2555"/>
    <w:rsid w:val="00CB2703"/>
    <w:rsid w:val="00CB2BDC"/>
    <w:rsid w:val="00CB2F9B"/>
    <w:rsid w:val="00CB389F"/>
    <w:rsid w:val="00CB4025"/>
    <w:rsid w:val="00CB42C0"/>
    <w:rsid w:val="00CB4580"/>
    <w:rsid w:val="00CB467D"/>
    <w:rsid w:val="00CB48A3"/>
    <w:rsid w:val="00CB4ABA"/>
    <w:rsid w:val="00CB4DC5"/>
    <w:rsid w:val="00CB4FE5"/>
    <w:rsid w:val="00CB5994"/>
    <w:rsid w:val="00CB5B2A"/>
    <w:rsid w:val="00CB5F3F"/>
    <w:rsid w:val="00CB5F67"/>
    <w:rsid w:val="00CB5FD4"/>
    <w:rsid w:val="00CB608E"/>
    <w:rsid w:val="00CB67F9"/>
    <w:rsid w:val="00CB6A55"/>
    <w:rsid w:val="00CB6AF1"/>
    <w:rsid w:val="00CB6EAC"/>
    <w:rsid w:val="00CB71DC"/>
    <w:rsid w:val="00CB747E"/>
    <w:rsid w:val="00CB76F6"/>
    <w:rsid w:val="00CB7BFE"/>
    <w:rsid w:val="00CB7DCB"/>
    <w:rsid w:val="00CC0041"/>
    <w:rsid w:val="00CC0266"/>
    <w:rsid w:val="00CC080C"/>
    <w:rsid w:val="00CC0900"/>
    <w:rsid w:val="00CC094F"/>
    <w:rsid w:val="00CC0DE1"/>
    <w:rsid w:val="00CC159B"/>
    <w:rsid w:val="00CC1604"/>
    <w:rsid w:val="00CC18F0"/>
    <w:rsid w:val="00CC1966"/>
    <w:rsid w:val="00CC1B20"/>
    <w:rsid w:val="00CC1B54"/>
    <w:rsid w:val="00CC2606"/>
    <w:rsid w:val="00CC2617"/>
    <w:rsid w:val="00CC2A1C"/>
    <w:rsid w:val="00CC2C83"/>
    <w:rsid w:val="00CC2CAB"/>
    <w:rsid w:val="00CC39F1"/>
    <w:rsid w:val="00CC3B4F"/>
    <w:rsid w:val="00CC3D20"/>
    <w:rsid w:val="00CC4156"/>
    <w:rsid w:val="00CC44A2"/>
    <w:rsid w:val="00CC47A9"/>
    <w:rsid w:val="00CC4EF0"/>
    <w:rsid w:val="00CC6529"/>
    <w:rsid w:val="00CC65E6"/>
    <w:rsid w:val="00CC660E"/>
    <w:rsid w:val="00CC67ED"/>
    <w:rsid w:val="00CC6970"/>
    <w:rsid w:val="00CC6C0C"/>
    <w:rsid w:val="00CC6C8B"/>
    <w:rsid w:val="00CC6DE9"/>
    <w:rsid w:val="00CC6DF5"/>
    <w:rsid w:val="00CC6FCE"/>
    <w:rsid w:val="00CC70D4"/>
    <w:rsid w:val="00CD0141"/>
    <w:rsid w:val="00CD02A3"/>
    <w:rsid w:val="00CD091C"/>
    <w:rsid w:val="00CD09FD"/>
    <w:rsid w:val="00CD0A03"/>
    <w:rsid w:val="00CD0B43"/>
    <w:rsid w:val="00CD157A"/>
    <w:rsid w:val="00CD162C"/>
    <w:rsid w:val="00CD1BB4"/>
    <w:rsid w:val="00CD1F16"/>
    <w:rsid w:val="00CD21CD"/>
    <w:rsid w:val="00CD23C7"/>
    <w:rsid w:val="00CD255D"/>
    <w:rsid w:val="00CD294F"/>
    <w:rsid w:val="00CD2C49"/>
    <w:rsid w:val="00CD2EBE"/>
    <w:rsid w:val="00CD2FC6"/>
    <w:rsid w:val="00CD2FFA"/>
    <w:rsid w:val="00CD327D"/>
    <w:rsid w:val="00CD32CC"/>
    <w:rsid w:val="00CD3313"/>
    <w:rsid w:val="00CD3487"/>
    <w:rsid w:val="00CD35B7"/>
    <w:rsid w:val="00CD38E6"/>
    <w:rsid w:val="00CD3A6B"/>
    <w:rsid w:val="00CD3B31"/>
    <w:rsid w:val="00CD4190"/>
    <w:rsid w:val="00CD4336"/>
    <w:rsid w:val="00CD4A4B"/>
    <w:rsid w:val="00CD4D42"/>
    <w:rsid w:val="00CD4DB6"/>
    <w:rsid w:val="00CD511E"/>
    <w:rsid w:val="00CD52A6"/>
    <w:rsid w:val="00CD55EC"/>
    <w:rsid w:val="00CD579A"/>
    <w:rsid w:val="00CD580D"/>
    <w:rsid w:val="00CD6B76"/>
    <w:rsid w:val="00CD6C0F"/>
    <w:rsid w:val="00CD6ED1"/>
    <w:rsid w:val="00CD70E7"/>
    <w:rsid w:val="00CD764E"/>
    <w:rsid w:val="00CD77E7"/>
    <w:rsid w:val="00CD7809"/>
    <w:rsid w:val="00CD7C7E"/>
    <w:rsid w:val="00CD7E2F"/>
    <w:rsid w:val="00CD7F83"/>
    <w:rsid w:val="00CE05D9"/>
    <w:rsid w:val="00CE0897"/>
    <w:rsid w:val="00CE0F2F"/>
    <w:rsid w:val="00CE13EF"/>
    <w:rsid w:val="00CE1472"/>
    <w:rsid w:val="00CE19B5"/>
    <w:rsid w:val="00CE1B8A"/>
    <w:rsid w:val="00CE1DB1"/>
    <w:rsid w:val="00CE1FA7"/>
    <w:rsid w:val="00CE2348"/>
    <w:rsid w:val="00CE26B9"/>
    <w:rsid w:val="00CE2A5F"/>
    <w:rsid w:val="00CE2D5A"/>
    <w:rsid w:val="00CE302D"/>
    <w:rsid w:val="00CE3053"/>
    <w:rsid w:val="00CE310E"/>
    <w:rsid w:val="00CE31F7"/>
    <w:rsid w:val="00CE37FA"/>
    <w:rsid w:val="00CE3A7D"/>
    <w:rsid w:val="00CE3B99"/>
    <w:rsid w:val="00CE3E79"/>
    <w:rsid w:val="00CE4748"/>
    <w:rsid w:val="00CE4819"/>
    <w:rsid w:val="00CE4EE2"/>
    <w:rsid w:val="00CE5830"/>
    <w:rsid w:val="00CE5990"/>
    <w:rsid w:val="00CE5D26"/>
    <w:rsid w:val="00CE64E0"/>
    <w:rsid w:val="00CE6626"/>
    <w:rsid w:val="00CE6973"/>
    <w:rsid w:val="00CE789E"/>
    <w:rsid w:val="00CE7FDA"/>
    <w:rsid w:val="00CF04DC"/>
    <w:rsid w:val="00CF0962"/>
    <w:rsid w:val="00CF1A65"/>
    <w:rsid w:val="00CF2514"/>
    <w:rsid w:val="00CF279F"/>
    <w:rsid w:val="00CF29F4"/>
    <w:rsid w:val="00CF32C7"/>
    <w:rsid w:val="00CF3532"/>
    <w:rsid w:val="00CF3BEB"/>
    <w:rsid w:val="00CF422F"/>
    <w:rsid w:val="00CF439D"/>
    <w:rsid w:val="00CF473D"/>
    <w:rsid w:val="00CF497A"/>
    <w:rsid w:val="00CF4AB6"/>
    <w:rsid w:val="00CF5116"/>
    <w:rsid w:val="00CF521F"/>
    <w:rsid w:val="00CF531F"/>
    <w:rsid w:val="00CF54C9"/>
    <w:rsid w:val="00CF5CE8"/>
    <w:rsid w:val="00CF5E85"/>
    <w:rsid w:val="00CF6911"/>
    <w:rsid w:val="00CF6AC4"/>
    <w:rsid w:val="00CF6E10"/>
    <w:rsid w:val="00CF6FEC"/>
    <w:rsid w:val="00CF7254"/>
    <w:rsid w:val="00CF752A"/>
    <w:rsid w:val="00CF7661"/>
    <w:rsid w:val="00CF7C5B"/>
    <w:rsid w:val="00D001B5"/>
    <w:rsid w:val="00D0083F"/>
    <w:rsid w:val="00D00849"/>
    <w:rsid w:val="00D01FD4"/>
    <w:rsid w:val="00D021C7"/>
    <w:rsid w:val="00D0275B"/>
    <w:rsid w:val="00D02779"/>
    <w:rsid w:val="00D0281F"/>
    <w:rsid w:val="00D02D42"/>
    <w:rsid w:val="00D02EE1"/>
    <w:rsid w:val="00D03157"/>
    <w:rsid w:val="00D0324A"/>
    <w:rsid w:val="00D034A9"/>
    <w:rsid w:val="00D034E1"/>
    <w:rsid w:val="00D037DB"/>
    <w:rsid w:val="00D03C4E"/>
    <w:rsid w:val="00D03E6E"/>
    <w:rsid w:val="00D03F44"/>
    <w:rsid w:val="00D0416C"/>
    <w:rsid w:val="00D0418C"/>
    <w:rsid w:val="00D041C5"/>
    <w:rsid w:val="00D043F4"/>
    <w:rsid w:val="00D04836"/>
    <w:rsid w:val="00D048C3"/>
    <w:rsid w:val="00D04AB8"/>
    <w:rsid w:val="00D04E8D"/>
    <w:rsid w:val="00D058B7"/>
    <w:rsid w:val="00D05C88"/>
    <w:rsid w:val="00D06881"/>
    <w:rsid w:val="00D06E4A"/>
    <w:rsid w:val="00D07426"/>
    <w:rsid w:val="00D07603"/>
    <w:rsid w:val="00D10018"/>
    <w:rsid w:val="00D10441"/>
    <w:rsid w:val="00D10732"/>
    <w:rsid w:val="00D10848"/>
    <w:rsid w:val="00D10A9A"/>
    <w:rsid w:val="00D1117F"/>
    <w:rsid w:val="00D112A4"/>
    <w:rsid w:val="00D112ED"/>
    <w:rsid w:val="00D11330"/>
    <w:rsid w:val="00D11442"/>
    <w:rsid w:val="00D11561"/>
    <w:rsid w:val="00D1168E"/>
    <w:rsid w:val="00D116EA"/>
    <w:rsid w:val="00D119FC"/>
    <w:rsid w:val="00D11C24"/>
    <w:rsid w:val="00D1210B"/>
    <w:rsid w:val="00D12645"/>
    <w:rsid w:val="00D12C00"/>
    <w:rsid w:val="00D12D10"/>
    <w:rsid w:val="00D13112"/>
    <w:rsid w:val="00D13227"/>
    <w:rsid w:val="00D137AC"/>
    <w:rsid w:val="00D139DE"/>
    <w:rsid w:val="00D13C5B"/>
    <w:rsid w:val="00D13DC2"/>
    <w:rsid w:val="00D13DDF"/>
    <w:rsid w:val="00D14A95"/>
    <w:rsid w:val="00D14B03"/>
    <w:rsid w:val="00D1509A"/>
    <w:rsid w:val="00D15404"/>
    <w:rsid w:val="00D154F6"/>
    <w:rsid w:val="00D155B3"/>
    <w:rsid w:val="00D15A0A"/>
    <w:rsid w:val="00D161B0"/>
    <w:rsid w:val="00D1675D"/>
    <w:rsid w:val="00D1677D"/>
    <w:rsid w:val="00D16C7C"/>
    <w:rsid w:val="00D16D46"/>
    <w:rsid w:val="00D16DA6"/>
    <w:rsid w:val="00D171CE"/>
    <w:rsid w:val="00D1735C"/>
    <w:rsid w:val="00D17A5B"/>
    <w:rsid w:val="00D17CB3"/>
    <w:rsid w:val="00D17FC8"/>
    <w:rsid w:val="00D20106"/>
    <w:rsid w:val="00D2040A"/>
    <w:rsid w:val="00D2068C"/>
    <w:rsid w:val="00D20999"/>
    <w:rsid w:val="00D20B0C"/>
    <w:rsid w:val="00D21450"/>
    <w:rsid w:val="00D215E4"/>
    <w:rsid w:val="00D219AA"/>
    <w:rsid w:val="00D21E65"/>
    <w:rsid w:val="00D2283D"/>
    <w:rsid w:val="00D22900"/>
    <w:rsid w:val="00D22AFD"/>
    <w:rsid w:val="00D22EEE"/>
    <w:rsid w:val="00D23272"/>
    <w:rsid w:val="00D238A0"/>
    <w:rsid w:val="00D23F0A"/>
    <w:rsid w:val="00D24196"/>
    <w:rsid w:val="00D242F0"/>
    <w:rsid w:val="00D2459B"/>
    <w:rsid w:val="00D247D2"/>
    <w:rsid w:val="00D24CDE"/>
    <w:rsid w:val="00D255DA"/>
    <w:rsid w:val="00D25674"/>
    <w:rsid w:val="00D25B81"/>
    <w:rsid w:val="00D25DA1"/>
    <w:rsid w:val="00D25DC2"/>
    <w:rsid w:val="00D25F68"/>
    <w:rsid w:val="00D26410"/>
    <w:rsid w:val="00D26674"/>
    <w:rsid w:val="00D26692"/>
    <w:rsid w:val="00D269AA"/>
    <w:rsid w:val="00D26A89"/>
    <w:rsid w:val="00D26D3D"/>
    <w:rsid w:val="00D270DA"/>
    <w:rsid w:val="00D27470"/>
    <w:rsid w:val="00D27610"/>
    <w:rsid w:val="00D276C5"/>
    <w:rsid w:val="00D277B0"/>
    <w:rsid w:val="00D27FDC"/>
    <w:rsid w:val="00D30678"/>
    <w:rsid w:val="00D30848"/>
    <w:rsid w:val="00D311FB"/>
    <w:rsid w:val="00D3165E"/>
    <w:rsid w:val="00D31829"/>
    <w:rsid w:val="00D31CF0"/>
    <w:rsid w:val="00D32240"/>
    <w:rsid w:val="00D324CB"/>
    <w:rsid w:val="00D32845"/>
    <w:rsid w:val="00D32879"/>
    <w:rsid w:val="00D3288B"/>
    <w:rsid w:val="00D328DC"/>
    <w:rsid w:val="00D32AEC"/>
    <w:rsid w:val="00D32DB7"/>
    <w:rsid w:val="00D3396E"/>
    <w:rsid w:val="00D33BAF"/>
    <w:rsid w:val="00D33BF9"/>
    <w:rsid w:val="00D33C1E"/>
    <w:rsid w:val="00D33C46"/>
    <w:rsid w:val="00D33C4F"/>
    <w:rsid w:val="00D33F53"/>
    <w:rsid w:val="00D34169"/>
    <w:rsid w:val="00D344E2"/>
    <w:rsid w:val="00D34A97"/>
    <w:rsid w:val="00D34AF5"/>
    <w:rsid w:val="00D352EA"/>
    <w:rsid w:val="00D35303"/>
    <w:rsid w:val="00D35544"/>
    <w:rsid w:val="00D355A9"/>
    <w:rsid w:val="00D356CF"/>
    <w:rsid w:val="00D35790"/>
    <w:rsid w:val="00D35E67"/>
    <w:rsid w:val="00D36380"/>
    <w:rsid w:val="00D36411"/>
    <w:rsid w:val="00D36A56"/>
    <w:rsid w:val="00D3714F"/>
    <w:rsid w:val="00D375A2"/>
    <w:rsid w:val="00D401A7"/>
    <w:rsid w:val="00D40469"/>
    <w:rsid w:val="00D407C2"/>
    <w:rsid w:val="00D40E94"/>
    <w:rsid w:val="00D40F76"/>
    <w:rsid w:val="00D4181A"/>
    <w:rsid w:val="00D41AD7"/>
    <w:rsid w:val="00D41AD9"/>
    <w:rsid w:val="00D41CE9"/>
    <w:rsid w:val="00D42226"/>
    <w:rsid w:val="00D42913"/>
    <w:rsid w:val="00D429F3"/>
    <w:rsid w:val="00D42AE0"/>
    <w:rsid w:val="00D42AEF"/>
    <w:rsid w:val="00D43B70"/>
    <w:rsid w:val="00D43BC0"/>
    <w:rsid w:val="00D44737"/>
    <w:rsid w:val="00D44B0E"/>
    <w:rsid w:val="00D44B14"/>
    <w:rsid w:val="00D44C76"/>
    <w:rsid w:val="00D44F50"/>
    <w:rsid w:val="00D455B4"/>
    <w:rsid w:val="00D456C6"/>
    <w:rsid w:val="00D45EBC"/>
    <w:rsid w:val="00D45EE8"/>
    <w:rsid w:val="00D471D2"/>
    <w:rsid w:val="00D477E4"/>
    <w:rsid w:val="00D477EF"/>
    <w:rsid w:val="00D4789F"/>
    <w:rsid w:val="00D478F6"/>
    <w:rsid w:val="00D47AB0"/>
    <w:rsid w:val="00D500A7"/>
    <w:rsid w:val="00D50186"/>
    <w:rsid w:val="00D502D7"/>
    <w:rsid w:val="00D50359"/>
    <w:rsid w:val="00D50572"/>
    <w:rsid w:val="00D50EB7"/>
    <w:rsid w:val="00D50EED"/>
    <w:rsid w:val="00D51181"/>
    <w:rsid w:val="00D512FC"/>
    <w:rsid w:val="00D517D6"/>
    <w:rsid w:val="00D518D7"/>
    <w:rsid w:val="00D51B45"/>
    <w:rsid w:val="00D5240C"/>
    <w:rsid w:val="00D5283F"/>
    <w:rsid w:val="00D528BE"/>
    <w:rsid w:val="00D532F0"/>
    <w:rsid w:val="00D536AA"/>
    <w:rsid w:val="00D539E1"/>
    <w:rsid w:val="00D53A7E"/>
    <w:rsid w:val="00D53C63"/>
    <w:rsid w:val="00D53E63"/>
    <w:rsid w:val="00D5421A"/>
    <w:rsid w:val="00D5426E"/>
    <w:rsid w:val="00D543C2"/>
    <w:rsid w:val="00D5441C"/>
    <w:rsid w:val="00D5446B"/>
    <w:rsid w:val="00D5462F"/>
    <w:rsid w:val="00D54784"/>
    <w:rsid w:val="00D549A3"/>
    <w:rsid w:val="00D54D01"/>
    <w:rsid w:val="00D54EDE"/>
    <w:rsid w:val="00D55359"/>
    <w:rsid w:val="00D5563D"/>
    <w:rsid w:val="00D55798"/>
    <w:rsid w:val="00D55CA2"/>
    <w:rsid w:val="00D565D3"/>
    <w:rsid w:val="00D5660C"/>
    <w:rsid w:val="00D567A0"/>
    <w:rsid w:val="00D56CB3"/>
    <w:rsid w:val="00D5739D"/>
    <w:rsid w:val="00D57686"/>
    <w:rsid w:val="00D57806"/>
    <w:rsid w:val="00D57AC3"/>
    <w:rsid w:val="00D57FCF"/>
    <w:rsid w:val="00D605E5"/>
    <w:rsid w:val="00D60B50"/>
    <w:rsid w:val="00D60E0B"/>
    <w:rsid w:val="00D61075"/>
    <w:rsid w:val="00D6136E"/>
    <w:rsid w:val="00D61860"/>
    <w:rsid w:val="00D61E6A"/>
    <w:rsid w:val="00D6201A"/>
    <w:rsid w:val="00D6275D"/>
    <w:rsid w:val="00D62914"/>
    <w:rsid w:val="00D62DCA"/>
    <w:rsid w:val="00D62E62"/>
    <w:rsid w:val="00D62FA6"/>
    <w:rsid w:val="00D63001"/>
    <w:rsid w:val="00D630AE"/>
    <w:rsid w:val="00D631D4"/>
    <w:rsid w:val="00D636DB"/>
    <w:rsid w:val="00D63A0F"/>
    <w:rsid w:val="00D63C25"/>
    <w:rsid w:val="00D64019"/>
    <w:rsid w:val="00D640FA"/>
    <w:rsid w:val="00D6418C"/>
    <w:rsid w:val="00D6431B"/>
    <w:rsid w:val="00D64695"/>
    <w:rsid w:val="00D64766"/>
    <w:rsid w:val="00D6478C"/>
    <w:rsid w:val="00D64D5C"/>
    <w:rsid w:val="00D6532A"/>
    <w:rsid w:val="00D6542D"/>
    <w:rsid w:val="00D658A4"/>
    <w:rsid w:val="00D65ADF"/>
    <w:rsid w:val="00D6661A"/>
    <w:rsid w:val="00D66A43"/>
    <w:rsid w:val="00D66C94"/>
    <w:rsid w:val="00D66D08"/>
    <w:rsid w:val="00D67117"/>
    <w:rsid w:val="00D67164"/>
    <w:rsid w:val="00D672BE"/>
    <w:rsid w:val="00D67505"/>
    <w:rsid w:val="00D67763"/>
    <w:rsid w:val="00D703B6"/>
    <w:rsid w:val="00D7078E"/>
    <w:rsid w:val="00D70DE6"/>
    <w:rsid w:val="00D70E15"/>
    <w:rsid w:val="00D70F3C"/>
    <w:rsid w:val="00D70FC8"/>
    <w:rsid w:val="00D713C5"/>
    <w:rsid w:val="00D71422"/>
    <w:rsid w:val="00D717CA"/>
    <w:rsid w:val="00D71C28"/>
    <w:rsid w:val="00D71D53"/>
    <w:rsid w:val="00D71F4C"/>
    <w:rsid w:val="00D72231"/>
    <w:rsid w:val="00D72662"/>
    <w:rsid w:val="00D72808"/>
    <w:rsid w:val="00D732EB"/>
    <w:rsid w:val="00D734BE"/>
    <w:rsid w:val="00D7361D"/>
    <w:rsid w:val="00D73849"/>
    <w:rsid w:val="00D738AC"/>
    <w:rsid w:val="00D73AFB"/>
    <w:rsid w:val="00D74674"/>
    <w:rsid w:val="00D7477D"/>
    <w:rsid w:val="00D74921"/>
    <w:rsid w:val="00D74A0C"/>
    <w:rsid w:val="00D74EC3"/>
    <w:rsid w:val="00D74F04"/>
    <w:rsid w:val="00D751C1"/>
    <w:rsid w:val="00D758B0"/>
    <w:rsid w:val="00D759B0"/>
    <w:rsid w:val="00D75B5D"/>
    <w:rsid w:val="00D75B65"/>
    <w:rsid w:val="00D75B85"/>
    <w:rsid w:val="00D75DDB"/>
    <w:rsid w:val="00D7669D"/>
    <w:rsid w:val="00D76978"/>
    <w:rsid w:val="00D769FB"/>
    <w:rsid w:val="00D76AF5"/>
    <w:rsid w:val="00D76C14"/>
    <w:rsid w:val="00D76EB7"/>
    <w:rsid w:val="00D76EC2"/>
    <w:rsid w:val="00D76FD1"/>
    <w:rsid w:val="00D77153"/>
    <w:rsid w:val="00D77671"/>
    <w:rsid w:val="00D776FD"/>
    <w:rsid w:val="00D77AE9"/>
    <w:rsid w:val="00D77CDD"/>
    <w:rsid w:val="00D77F01"/>
    <w:rsid w:val="00D800C0"/>
    <w:rsid w:val="00D80233"/>
    <w:rsid w:val="00D80297"/>
    <w:rsid w:val="00D802B4"/>
    <w:rsid w:val="00D8048E"/>
    <w:rsid w:val="00D80635"/>
    <w:rsid w:val="00D806CC"/>
    <w:rsid w:val="00D80880"/>
    <w:rsid w:val="00D80A23"/>
    <w:rsid w:val="00D80E97"/>
    <w:rsid w:val="00D81130"/>
    <w:rsid w:val="00D81890"/>
    <w:rsid w:val="00D81CBC"/>
    <w:rsid w:val="00D821B5"/>
    <w:rsid w:val="00D829AF"/>
    <w:rsid w:val="00D82ABE"/>
    <w:rsid w:val="00D82CE5"/>
    <w:rsid w:val="00D82D55"/>
    <w:rsid w:val="00D82E59"/>
    <w:rsid w:val="00D83051"/>
    <w:rsid w:val="00D8327D"/>
    <w:rsid w:val="00D8330B"/>
    <w:rsid w:val="00D836CB"/>
    <w:rsid w:val="00D83C0E"/>
    <w:rsid w:val="00D83C38"/>
    <w:rsid w:val="00D83C3E"/>
    <w:rsid w:val="00D83CAD"/>
    <w:rsid w:val="00D841A1"/>
    <w:rsid w:val="00D84B0A"/>
    <w:rsid w:val="00D84BC3"/>
    <w:rsid w:val="00D84D01"/>
    <w:rsid w:val="00D85019"/>
    <w:rsid w:val="00D8519F"/>
    <w:rsid w:val="00D85713"/>
    <w:rsid w:val="00D85975"/>
    <w:rsid w:val="00D860A0"/>
    <w:rsid w:val="00D861D0"/>
    <w:rsid w:val="00D864CD"/>
    <w:rsid w:val="00D865A1"/>
    <w:rsid w:val="00D8694D"/>
    <w:rsid w:val="00D86CB8"/>
    <w:rsid w:val="00D87510"/>
    <w:rsid w:val="00D87A0B"/>
    <w:rsid w:val="00D87C7B"/>
    <w:rsid w:val="00D87E81"/>
    <w:rsid w:val="00D902D4"/>
    <w:rsid w:val="00D9072C"/>
    <w:rsid w:val="00D90848"/>
    <w:rsid w:val="00D9092E"/>
    <w:rsid w:val="00D90CA9"/>
    <w:rsid w:val="00D90E24"/>
    <w:rsid w:val="00D90EC5"/>
    <w:rsid w:val="00D911F8"/>
    <w:rsid w:val="00D91646"/>
    <w:rsid w:val="00D91668"/>
    <w:rsid w:val="00D916E6"/>
    <w:rsid w:val="00D9190D"/>
    <w:rsid w:val="00D9199E"/>
    <w:rsid w:val="00D91BB1"/>
    <w:rsid w:val="00D91C7D"/>
    <w:rsid w:val="00D91CCE"/>
    <w:rsid w:val="00D91E10"/>
    <w:rsid w:val="00D91E6A"/>
    <w:rsid w:val="00D921A8"/>
    <w:rsid w:val="00D9228F"/>
    <w:rsid w:val="00D922F1"/>
    <w:rsid w:val="00D9236E"/>
    <w:rsid w:val="00D927B7"/>
    <w:rsid w:val="00D92A82"/>
    <w:rsid w:val="00D92AFC"/>
    <w:rsid w:val="00D92CE2"/>
    <w:rsid w:val="00D9320D"/>
    <w:rsid w:val="00D9322D"/>
    <w:rsid w:val="00D93740"/>
    <w:rsid w:val="00D939AF"/>
    <w:rsid w:val="00D93E09"/>
    <w:rsid w:val="00D941CD"/>
    <w:rsid w:val="00D942EE"/>
    <w:rsid w:val="00D94675"/>
    <w:rsid w:val="00D94AA2"/>
    <w:rsid w:val="00D95922"/>
    <w:rsid w:val="00D95ACF"/>
    <w:rsid w:val="00D95B7A"/>
    <w:rsid w:val="00D95C35"/>
    <w:rsid w:val="00D95D78"/>
    <w:rsid w:val="00D96411"/>
    <w:rsid w:val="00D96B48"/>
    <w:rsid w:val="00D96C3E"/>
    <w:rsid w:val="00D96E71"/>
    <w:rsid w:val="00D97514"/>
    <w:rsid w:val="00D975C8"/>
    <w:rsid w:val="00DA08EE"/>
    <w:rsid w:val="00DA0A9A"/>
    <w:rsid w:val="00DA0BF8"/>
    <w:rsid w:val="00DA11B2"/>
    <w:rsid w:val="00DA127F"/>
    <w:rsid w:val="00DA1670"/>
    <w:rsid w:val="00DA1A26"/>
    <w:rsid w:val="00DA1B6E"/>
    <w:rsid w:val="00DA209E"/>
    <w:rsid w:val="00DA215D"/>
    <w:rsid w:val="00DA25F8"/>
    <w:rsid w:val="00DA27F3"/>
    <w:rsid w:val="00DA2852"/>
    <w:rsid w:val="00DA2ADF"/>
    <w:rsid w:val="00DA3153"/>
    <w:rsid w:val="00DA336D"/>
    <w:rsid w:val="00DA3C0E"/>
    <w:rsid w:val="00DA426B"/>
    <w:rsid w:val="00DA448F"/>
    <w:rsid w:val="00DA4495"/>
    <w:rsid w:val="00DA5093"/>
    <w:rsid w:val="00DA58E9"/>
    <w:rsid w:val="00DA5B4E"/>
    <w:rsid w:val="00DA5DC8"/>
    <w:rsid w:val="00DA6131"/>
    <w:rsid w:val="00DA615F"/>
    <w:rsid w:val="00DA61FB"/>
    <w:rsid w:val="00DA6D14"/>
    <w:rsid w:val="00DA6E56"/>
    <w:rsid w:val="00DA6EF5"/>
    <w:rsid w:val="00DA7E05"/>
    <w:rsid w:val="00DB0618"/>
    <w:rsid w:val="00DB08E0"/>
    <w:rsid w:val="00DB0BBF"/>
    <w:rsid w:val="00DB0DE0"/>
    <w:rsid w:val="00DB1262"/>
    <w:rsid w:val="00DB142D"/>
    <w:rsid w:val="00DB1DC8"/>
    <w:rsid w:val="00DB25F8"/>
    <w:rsid w:val="00DB2D7C"/>
    <w:rsid w:val="00DB360E"/>
    <w:rsid w:val="00DB3686"/>
    <w:rsid w:val="00DB3899"/>
    <w:rsid w:val="00DB3A0F"/>
    <w:rsid w:val="00DB3BFA"/>
    <w:rsid w:val="00DB419A"/>
    <w:rsid w:val="00DB41AF"/>
    <w:rsid w:val="00DB42B9"/>
    <w:rsid w:val="00DB4A48"/>
    <w:rsid w:val="00DB5112"/>
    <w:rsid w:val="00DB53DD"/>
    <w:rsid w:val="00DB54AC"/>
    <w:rsid w:val="00DB5609"/>
    <w:rsid w:val="00DB565F"/>
    <w:rsid w:val="00DB56D6"/>
    <w:rsid w:val="00DB57B9"/>
    <w:rsid w:val="00DB57BE"/>
    <w:rsid w:val="00DB5F87"/>
    <w:rsid w:val="00DB618E"/>
    <w:rsid w:val="00DB62F7"/>
    <w:rsid w:val="00DB64A5"/>
    <w:rsid w:val="00DB65BE"/>
    <w:rsid w:val="00DB67E4"/>
    <w:rsid w:val="00DB6A87"/>
    <w:rsid w:val="00DB77C1"/>
    <w:rsid w:val="00DB783D"/>
    <w:rsid w:val="00DB7944"/>
    <w:rsid w:val="00DB798B"/>
    <w:rsid w:val="00DB7B3D"/>
    <w:rsid w:val="00DB7BCC"/>
    <w:rsid w:val="00DB7F15"/>
    <w:rsid w:val="00DB7F85"/>
    <w:rsid w:val="00DC0496"/>
    <w:rsid w:val="00DC04B1"/>
    <w:rsid w:val="00DC1148"/>
    <w:rsid w:val="00DC17A0"/>
    <w:rsid w:val="00DC1954"/>
    <w:rsid w:val="00DC1DEE"/>
    <w:rsid w:val="00DC1F54"/>
    <w:rsid w:val="00DC2D2B"/>
    <w:rsid w:val="00DC2D57"/>
    <w:rsid w:val="00DC2E34"/>
    <w:rsid w:val="00DC2F95"/>
    <w:rsid w:val="00DC3221"/>
    <w:rsid w:val="00DC325C"/>
    <w:rsid w:val="00DC335B"/>
    <w:rsid w:val="00DC34CE"/>
    <w:rsid w:val="00DC36EC"/>
    <w:rsid w:val="00DC3973"/>
    <w:rsid w:val="00DC3BBD"/>
    <w:rsid w:val="00DC3D40"/>
    <w:rsid w:val="00DC3E20"/>
    <w:rsid w:val="00DC422E"/>
    <w:rsid w:val="00DC4604"/>
    <w:rsid w:val="00DC4AC2"/>
    <w:rsid w:val="00DC525F"/>
    <w:rsid w:val="00DC5295"/>
    <w:rsid w:val="00DC5463"/>
    <w:rsid w:val="00DC5666"/>
    <w:rsid w:val="00DC5999"/>
    <w:rsid w:val="00DC5A43"/>
    <w:rsid w:val="00DC612F"/>
    <w:rsid w:val="00DC6393"/>
    <w:rsid w:val="00DC63CA"/>
    <w:rsid w:val="00DC65FD"/>
    <w:rsid w:val="00DC6607"/>
    <w:rsid w:val="00DC668F"/>
    <w:rsid w:val="00DC6832"/>
    <w:rsid w:val="00DC69D8"/>
    <w:rsid w:val="00DC6D96"/>
    <w:rsid w:val="00DC72D2"/>
    <w:rsid w:val="00DC7778"/>
    <w:rsid w:val="00DC7AE6"/>
    <w:rsid w:val="00DC7BC7"/>
    <w:rsid w:val="00DC7E6C"/>
    <w:rsid w:val="00DD02B0"/>
    <w:rsid w:val="00DD02EE"/>
    <w:rsid w:val="00DD047D"/>
    <w:rsid w:val="00DD071D"/>
    <w:rsid w:val="00DD08DE"/>
    <w:rsid w:val="00DD0E9D"/>
    <w:rsid w:val="00DD15EB"/>
    <w:rsid w:val="00DD213E"/>
    <w:rsid w:val="00DD2203"/>
    <w:rsid w:val="00DD2361"/>
    <w:rsid w:val="00DD28FA"/>
    <w:rsid w:val="00DD290E"/>
    <w:rsid w:val="00DD297F"/>
    <w:rsid w:val="00DD2B83"/>
    <w:rsid w:val="00DD2CA4"/>
    <w:rsid w:val="00DD2CBA"/>
    <w:rsid w:val="00DD2E40"/>
    <w:rsid w:val="00DD31DF"/>
    <w:rsid w:val="00DD3A92"/>
    <w:rsid w:val="00DD4294"/>
    <w:rsid w:val="00DD45E0"/>
    <w:rsid w:val="00DD4953"/>
    <w:rsid w:val="00DD4999"/>
    <w:rsid w:val="00DD4B9D"/>
    <w:rsid w:val="00DD4E24"/>
    <w:rsid w:val="00DD4FB3"/>
    <w:rsid w:val="00DD4FCF"/>
    <w:rsid w:val="00DD5300"/>
    <w:rsid w:val="00DD5341"/>
    <w:rsid w:val="00DD5545"/>
    <w:rsid w:val="00DD5899"/>
    <w:rsid w:val="00DD5948"/>
    <w:rsid w:val="00DD5BAD"/>
    <w:rsid w:val="00DD5BD8"/>
    <w:rsid w:val="00DD66F6"/>
    <w:rsid w:val="00DD682A"/>
    <w:rsid w:val="00DD6D54"/>
    <w:rsid w:val="00DD7542"/>
    <w:rsid w:val="00DD7568"/>
    <w:rsid w:val="00DD7617"/>
    <w:rsid w:val="00DD7D7C"/>
    <w:rsid w:val="00DD7E16"/>
    <w:rsid w:val="00DD7EE7"/>
    <w:rsid w:val="00DD7FAC"/>
    <w:rsid w:val="00DE0111"/>
    <w:rsid w:val="00DE0522"/>
    <w:rsid w:val="00DE07DE"/>
    <w:rsid w:val="00DE0BB5"/>
    <w:rsid w:val="00DE0FB6"/>
    <w:rsid w:val="00DE12DB"/>
    <w:rsid w:val="00DE12FC"/>
    <w:rsid w:val="00DE1608"/>
    <w:rsid w:val="00DE1DF2"/>
    <w:rsid w:val="00DE256F"/>
    <w:rsid w:val="00DE25E9"/>
    <w:rsid w:val="00DE2B29"/>
    <w:rsid w:val="00DE2E06"/>
    <w:rsid w:val="00DE2EE8"/>
    <w:rsid w:val="00DE3AA5"/>
    <w:rsid w:val="00DE422E"/>
    <w:rsid w:val="00DE4688"/>
    <w:rsid w:val="00DE488B"/>
    <w:rsid w:val="00DE488C"/>
    <w:rsid w:val="00DE4935"/>
    <w:rsid w:val="00DE4F78"/>
    <w:rsid w:val="00DE5036"/>
    <w:rsid w:val="00DE5396"/>
    <w:rsid w:val="00DE54B5"/>
    <w:rsid w:val="00DE59B3"/>
    <w:rsid w:val="00DE63A9"/>
    <w:rsid w:val="00DE65B5"/>
    <w:rsid w:val="00DE6B70"/>
    <w:rsid w:val="00DE6E9C"/>
    <w:rsid w:val="00DE7104"/>
    <w:rsid w:val="00DE75B3"/>
    <w:rsid w:val="00DE7987"/>
    <w:rsid w:val="00DE7AA9"/>
    <w:rsid w:val="00DE7D52"/>
    <w:rsid w:val="00DF033B"/>
    <w:rsid w:val="00DF0657"/>
    <w:rsid w:val="00DF0726"/>
    <w:rsid w:val="00DF09DD"/>
    <w:rsid w:val="00DF120E"/>
    <w:rsid w:val="00DF13D7"/>
    <w:rsid w:val="00DF14FC"/>
    <w:rsid w:val="00DF15DE"/>
    <w:rsid w:val="00DF174A"/>
    <w:rsid w:val="00DF1C8D"/>
    <w:rsid w:val="00DF2210"/>
    <w:rsid w:val="00DF2643"/>
    <w:rsid w:val="00DF29D5"/>
    <w:rsid w:val="00DF2AFE"/>
    <w:rsid w:val="00DF2E60"/>
    <w:rsid w:val="00DF32A4"/>
    <w:rsid w:val="00DF3873"/>
    <w:rsid w:val="00DF3936"/>
    <w:rsid w:val="00DF3B5D"/>
    <w:rsid w:val="00DF3F14"/>
    <w:rsid w:val="00DF40E9"/>
    <w:rsid w:val="00DF4243"/>
    <w:rsid w:val="00DF4946"/>
    <w:rsid w:val="00DF569D"/>
    <w:rsid w:val="00DF56BF"/>
    <w:rsid w:val="00DF574C"/>
    <w:rsid w:val="00DF57E1"/>
    <w:rsid w:val="00DF5B6E"/>
    <w:rsid w:val="00DF5C78"/>
    <w:rsid w:val="00DF615C"/>
    <w:rsid w:val="00DF6229"/>
    <w:rsid w:val="00DF6245"/>
    <w:rsid w:val="00DF687C"/>
    <w:rsid w:val="00DF6B15"/>
    <w:rsid w:val="00DF6DCE"/>
    <w:rsid w:val="00DF6FC0"/>
    <w:rsid w:val="00DF72AF"/>
    <w:rsid w:val="00DF7330"/>
    <w:rsid w:val="00DF791A"/>
    <w:rsid w:val="00DF7A9C"/>
    <w:rsid w:val="00DF7CDC"/>
    <w:rsid w:val="00E00961"/>
    <w:rsid w:val="00E00BE5"/>
    <w:rsid w:val="00E00FA0"/>
    <w:rsid w:val="00E01222"/>
    <w:rsid w:val="00E01321"/>
    <w:rsid w:val="00E01538"/>
    <w:rsid w:val="00E01920"/>
    <w:rsid w:val="00E01AE9"/>
    <w:rsid w:val="00E01DE8"/>
    <w:rsid w:val="00E01FFC"/>
    <w:rsid w:val="00E022D8"/>
    <w:rsid w:val="00E023C6"/>
    <w:rsid w:val="00E02777"/>
    <w:rsid w:val="00E027DD"/>
    <w:rsid w:val="00E02DB6"/>
    <w:rsid w:val="00E02E7A"/>
    <w:rsid w:val="00E030BC"/>
    <w:rsid w:val="00E03545"/>
    <w:rsid w:val="00E036D3"/>
    <w:rsid w:val="00E03AD3"/>
    <w:rsid w:val="00E03E3D"/>
    <w:rsid w:val="00E040E1"/>
    <w:rsid w:val="00E04206"/>
    <w:rsid w:val="00E04473"/>
    <w:rsid w:val="00E04990"/>
    <w:rsid w:val="00E04B3C"/>
    <w:rsid w:val="00E04F40"/>
    <w:rsid w:val="00E05466"/>
    <w:rsid w:val="00E0550C"/>
    <w:rsid w:val="00E055C5"/>
    <w:rsid w:val="00E055E6"/>
    <w:rsid w:val="00E05800"/>
    <w:rsid w:val="00E0597A"/>
    <w:rsid w:val="00E05E05"/>
    <w:rsid w:val="00E0680F"/>
    <w:rsid w:val="00E06929"/>
    <w:rsid w:val="00E06E9E"/>
    <w:rsid w:val="00E0702F"/>
    <w:rsid w:val="00E07830"/>
    <w:rsid w:val="00E07982"/>
    <w:rsid w:val="00E07A58"/>
    <w:rsid w:val="00E07C3A"/>
    <w:rsid w:val="00E07CC4"/>
    <w:rsid w:val="00E07EEE"/>
    <w:rsid w:val="00E07FDF"/>
    <w:rsid w:val="00E10045"/>
    <w:rsid w:val="00E106B3"/>
    <w:rsid w:val="00E10763"/>
    <w:rsid w:val="00E107C1"/>
    <w:rsid w:val="00E122E6"/>
    <w:rsid w:val="00E125E2"/>
    <w:rsid w:val="00E1280D"/>
    <w:rsid w:val="00E12FF3"/>
    <w:rsid w:val="00E1322D"/>
    <w:rsid w:val="00E13266"/>
    <w:rsid w:val="00E132FF"/>
    <w:rsid w:val="00E1384C"/>
    <w:rsid w:val="00E13EEE"/>
    <w:rsid w:val="00E14228"/>
    <w:rsid w:val="00E14B45"/>
    <w:rsid w:val="00E157D5"/>
    <w:rsid w:val="00E15806"/>
    <w:rsid w:val="00E1580B"/>
    <w:rsid w:val="00E15DA6"/>
    <w:rsid w:val="00E15EAD"/>
    <w:rsid w:val="00E15F05"/>
    <w:rsid w:val="00E163F8"/>
    <w:rsid w:val="00E1655B"/>
    <w:rsid w:val="00E16736"/>
    <w:rsid w:val="00E17527"/>
    <w:rsid w:val="00E17609"/>
    <w:rsid w:val="00E209C4"/>
    <w:rsid w:val="00E21171"/>
    <w:rsid w:val="00E213AB"/>
    <w:rsid w:val="00E21A78"/>
    <w:rsid w:val="00E21E04"/>
    <w:rsid w:val="00E21E37"/>
    <w:rsid w:val="00E22933"/>
    <w:rsid w:val="00E229BB"/>
    <w:rsid w:val="00E22DAE"/>
    <w:rsid w:val="00E23663"/>
    <w:rsid w:val="00E238A8"/>
    <w:rsid w:val="00E2392E"/>
    <w:rsid w:val="00E24162"/>
    <w:rsid w:val="00E2456E"/>
    <w:rsid w:val="00E24725"/>
    <w:rsid w:val="00E2491E"/>
    <w:rsid w:val="00E24D08"/>
    <w:rsid w:val="00E24D6C"/>
    <w:rsid w:val="00E24DF1"/>
    <w:rsid w:val="00E25241"/>
    <w:rsid w:val="00E262CA"/>
    <w:rsid w:val="00E26455"/>
    <w:rsid w:val="00E268CC"/>
    <w:rsid w:val="00E26957"/>
    <w:rsid w:val="00E2700F"/>
    <w:rsid w:val="00E2792B"/>
    <w:rsid w:val="00E27B6D"/>
    <w:rsid w:val="00E30482"/>
    <w:rsid w:val="00E3064B"/>
    <w:rsid w:val="00E30B75"/>
    <w:rsid w:val="00E30FB8"/>
    <w:rsid w:val="00E3135B"/>
    <w:rsid w:val="00E3154B"/>
    <w:rsid w:val="00E3188A"/>
    <w:rsid w:val="00E31A3A"/>
    <w:rsid w:val="00E32222"/>
    <w:rsid w:val="00E33114"/>
    <w:rsid w:val="00E33356"/>
    <w:rsid w:val="00E334D9"/>
    <w:rsid w:val="00E335DC"/>
    <w:rsid w:val="00E33796"/>
    <w:rsid w:val="00E33B07"/>
    <w:rsid w:val="00E34296"/>
    <w:rsid w:val="00E34684"/>
    <w:rsid w:val="00E34856"/>
    <w:rsid w:val="00E34A9B"/>
    <w:rsid w:val="00E34AD5"/>
    <w:rsid w:val="00E34C19"/>
    <w:rsid w:val="00E34CBF"/>
    <w:rsid w:val="00E34E10"/>
    <w:rsid w:val="00E34F36"/>
    <w:rsid w:val="00E35677"/>
    <w:rsid w:val="00E35A07"/>
    <w:rsid w:val="00E35CBE"/>
    <w:rsid w:val="00E35F86"/>
    <w:rsid w:val="00E361E0"/>
    <w:rsid w:val="00E364CB"/>
    <w:rsid w:val="00E365C6"/>
    <w:rsid w:val="00E366A7"/>
    <w:rsid w:val="00E36A55"/>
    <w:rsid w:val="00E36F6E"/>
    <w:rsid w:val="00E37530"/>
    <w:rsid w:val="00E3778C"/>
    <w:rsid w:val="00E3785B"/>
    <w:rsid w:val="00E37887"/>
    <w:rsid w:val="00E3789E"/>
    <w:rsid w:val="00E37A50"/>
    <w:rsid w:val="00E37A5A"/>
    <w:rsid w:val="00E37E02"/>
    <w:rsid w:val="00E37E05"/>
    <w:rsid w:val="00E40010"/>
    <w:rsid w:val="00E4044A"/>
    <w:rsid w:val="00E407EA"/>
    <w:rsid w:val="00E40C24"/>
    <w:rsid w:val="00E40C98"/>
    <w:rsid w:val="00E40D98"/>
    <w:rsid w:val="00E40EE0"/>
    <w:rsid w:val="00E41080"/>
    <w:rsid w:val="00E414DA"/>
    <w:rsid w:val="00E416C7"/>
    <w:rsid w:val="00E417A5"/>
    <w:rsid w:val="00E421B0"/>
    <w:rsid w:val="00E42285"/>
    <w:rsid w:val="00E4264A"/>
    <w:rsid w:val="00E4265A"/>
    <w:rsid w:val="00E42BDA"/>
    <w:rsid w:val="00E42F96"/>
    <w:rsid w:val="00E430E1"/>
    <w:rsid w:val="00E4310E"/>
    <w:rsid w:val="00E43293"/>
    <w:rsid w:val="00E43635"/>
    <w:rsid w:val="00E4382A"/>
    <w:rsid w:val="00E43BCC"/>
    <w:rsid w:val="00E43C6D"/>
    <w:rsid w:val="00E43CD6"/>
    <w:rsid w:val="00E4406F"/>
    <w:rsid w:val="00E440DD"/>
    <w:rsid w:val="00E4436C"/>
    <w:rsid w:val="00E44465"/>
    <w:rsid w:val="00E44994"/>
    <w:rsid w:val="00E44BDC"/>
    <w:rsid w:val="00E44DC0"/>
    <w:rsid w:val="00E44F8F"/>
    <w:rsid w:val="00E4521E"/>
    <w:rsid w:val="00E45286"/>
    <w:rsid w:val="00E4548F"/>
    <w:rsid w:val="00E454BA"/>
    <w:rsid w:val="00E45649"/>
    <w:rsid w:val="00E45739"/>
    <w:rsid w:val="00E45873"/>
    <w:rsid w:val="00E45A0E"/>
    <w:rsid w:val="00E45C07"/>
    <w:rsid w:val="00E45DD8"/>
    <w:rsid w:val="00E45E80"/>
    <w:rsid w:val="00E45EA3"/>
    <w:rsid w:val="00E462C7"/>
    <w:rsid w:val="00E463CA"/>
    <w:rsid w:val="00E464FB"/>
    <w:rsid w:val="00E46A39"/>
    <w:rsid w:val="00E46FE6"/>
    <w:rsid w:val="00E47229"/>
    <w:rsid w:val="00E47252"/>
    <w:rsid w:val="00E4733F"/>
    <w:rsid w:val="00E47407"/>
    <w:rsid w:val="00E4750A"/>
    <w:rsid w:val="00E507D3"/>
    <w:rsid w:val="00E50869"/>
    <w:rsid w:val="00E50D50"/>
    <w:rsid w:val="00E50E10"/>
    <w:rsid w:val="00E517DD"/>
    <w:rsid w:val="00E51A0A"/>
    <w:rsid w:val="00E51B17"/>
    <w:rsid w:val="00E53381"/>
    <w:rsid w:val="00E53455"/>
    <w:rsid w:val="00E53566"/>
    <w:rsid w:val="00E53585"/>
    <w:rsid w:val="00E5445D"/>
    <w:rsid w:val="00E54639"/>
    <w:rsid w:val="00E5479E"/>
    <w:rsid w:val="00E5486F"/>
    <w:rsid w:val="00E54D73"/>
    <w:rsid w:val="00E54EEC"/>
    <w:rsid w:val="00E552ED"/>
    <w:rsid w:val="00E55841"/>
    <w:rsid w:val="00E558D3"/>
    <w:rsid w:val="00E5608B"/>
    <w:rsid w:val="00E560C8"/>
    <w:rsid w:val="00E560DE"/>
    <w:rsid w:val="00E562E3"/>
    <w:rsid w:val="00E563B8"/>
    <w:rsid w:val="00E5640B"/>
    <w:rsid w:val="00E56762"/>
    <w:rsid w:val="00E568AD"/>
    <w:rsid w:val="00E56A14"/>
    <w:rsid w:val="00E56C24"/>
    <w:rsid w:val="00E56E56"/>
    <w:rsid w:val="00E56F7C"/>
    <w:rsid w:val="00E56FCB"/>
    <w:rsid w:val="00E571E1"/>
    <w:rsid w:val="00E579CC"/>
    <w:rsid w:val="00E57B70"/>
    <w:rsid w:val="00E57B7E"/>
    <w:rsid w:val="00E57D77"/>
    <w:rsid w:val="00E57E52"/>
    <w:rsid w:val="00E603C9"/>
    <w:rsid w:val="00E60927"/>
    <w:rsid w:val="00E60AF9"/>
    <w:rsid w:val="00E60C36"/>
    <w:rsid w:val="00E61124"/>
    <w:rsid w:val="00E612AE"/>
    <w:rsid w:val="00E615ED"/>
    <w:rsid w:val="00E615FD"/>
    <w:rsid w:val="00E617FF"/>
    <w:rsid w:val="00E618F0"/>
    <w:rsid w:val="00E62077"/>
    <w:rsid w:val="00E62232"/>
    <w:rsid w:val="00E6230A"/>
    <w:rsid w:val="00E626B7"/>
    <w:rsid w:val="00E627BF"/>
    <w:rsid w:val="00E62BC8"/>
    <w:rsid w:val="00E62D5F"/>
    <w:rsid w:val="00E62FB3"/>
    <w:rsid w:val="00E631A6"/>
    <w:rsid w:val="00E63E64"/>
    <w:rsid w:val="00E63F6E"/>
    <w:rsid w:val="00E654F4"/>
    <w:rsid w:val="00E65747"/>
    <w:rsid w:val="00E65976"/>
    <w:rsid w:val="00E65DB6"/>
    <w:rsid w:val="00E65E4A"/>
    <w:rsid w:val="00E662BF"/>
    <w:rsid w:val="00E66464"/>
    <w:rsid w:val="00E66988"/>
    <w:rsid w:val="00E66F30"/>
    <w:rsid w:val="00E672BE"/>
    <w:rsid w:val="00E67469"/>
    <w:rsid w:val="00E67799"/>
    <w:rsid w:val="00E70B8F"/>
    <w:rsid w:val="00E70DC5"/>
    <w:rsid w:val="00E70F85"/>
    <w:rsid w:val="00E713F6"/>
    <w:rsid w:val="00E715A7"/>
    <w:rsid w:val="00E71856"/>
    <w:rsid w:val="00E71AA3"/>
    <w:rsid w:val="00E71AF6"/>
    <w:rsid w:val="00E71EDF"/>
    <w:rsid w:val="00E72145"/>
    <w:rsid w:val="00E721B7"/>
    <w:rsid w:val="00E7232E"/>
    <w:rsid w:val="00E72A89"/>
    <w:rsid w:val="00E72E3D"/>
    <w:rsid w:val="00E73134"/>
    <w:rsid w:val="00E73968"/>
    <w:rsid w:val="00E73A1A"/>
    <w:rsid w:val="00E74082"/>
    <w:rsid w:val="00E7426F"/>
    <w:rsid w:val="00E744B2"/>
    <w:rsid w:val="00E745B4"/>
    <w:rsid w:val="00E745F3"/>
    <w:rsid w:val="00E74718"/>
    <w:rsid w:val="00E74D5D"/>
    <w:rsid w:val="00E7581E"/>
    <w:rsid w:val="00E75852"/>
    <w:rsid w:val="00E75AEC"/>
    <w:rsid w:val="00E76096"/>
    <w:rsid w:val="00E76645"/>
    <w:rsid w:val="00E76702"/>
    <w:rsid w:val="00E769EF"/>
    <w:rsid w:val="00E76A74"/>
    <w:rsid w:val="00E76A98"/>
    <w:rsid w:val="00E76DA3"/>
    <w:rsid w:val="00E76DB9"/>
    <w:rsid w:val="00E772B7"/>
    <w:rsid w:val="00E77713"/>
    <w:rsid w:val="00E7779B"/>
    <w:rsid w:val="00E77B7C"/>
    <w:rsid w:val="00E77C25"/>
    <w:rsid w:val="00E801E1"/>
    <w:rsid w:val="00E80611"/>
    <w:rsid w:val="00E80A68"/>
    <w:rsid w:val="00E80BFD"/>
    <w:rsid w:val="00E80D86"/>
    <w:rsid w:val="00E819EE"/>
    <w:rsid w:val="00E81E5C"/>
    <w:rsid w:val="00E8227A"/>
    <w:rsid w:val="00E8227D"/>
    <w:rsid w:val="00E828BD"/>
    <w:rsid w:val="00E8292E"/>
    <w:rsid w:val="00E82996"/>
    <w:rsid w:val="00E82EDA"/>
    <w:rsid w:val="00E832EA"/>
    <w:rsid w:val="00E83344"/>
    <w:rsid w:val="00E83800"/>
    <w:rsid w:val="00E83993"/>
    <w:rsid w:val="00E83AFD"/>
    <w:rsid w:val="00E83BB8"/>
    <w:rsid w:val="00E83CD5"/>
    <w:rsid w:val="00E83D42"/>
    <w:rsid w:val="00E8447C"/>
    <w:rsid w:val="00E845C7"/>
    <w:rsid w:val="00E84832"/>
    <w:rsid w:val="00E84A9C"/>
    <w:rsid w:val="00E85602"/>
    <w:rsid w:val="00E857A2"/>
    <w:rsid w:val="00E857D7"/>
    <w:rsid w:val="00E8589D"/>
    <w:rsid w:val="00E859C6"/>
    <w:rsid w:val="00E85B50"/>
    <w:rsid w:val="00E85ED2"/>
    <w:rsid w:val="00E85F4D"/>
    <w:rsid w:val="00E85FEE"/>
    <w:rsid w:val="00E860DC"/>
    <w:rsid w:val="00E860EC"/>
    <w:rsid w:val="00E8618C"/>
    <w:rsid w:val="00E86332"/>
    <w:rsid w:val="00E863C3"/>
    <w:rsid w:val="00E86A33"/>
    <w:rsid w:val="00E86D18"/>
    <w:rsid w:val="00E86DBA"/>
    <w:rsid w:val="00E879B4"/>
    <w:rsid w:val="00E879B5"/>
    <w:rsid w:val="00E9025D"/>
    <w:rsid w:val="00E906BD"/>
    <w:rsid w:val="00E907B9"/>
    <w:rsid w:val="00E90D88"/>
    <w:rsid w:val="00E90DB7"/>
    <w:rsid w:val="00E9198B"/>
    <w:rsid w:val="00E91B9F"/>
    <w:rsid w:val="00E92062"/>
    <w:rsid w:val="00E92222"/>
    <w:rsid w:val="00E92270"/>
    <w:rsid w:val="00E92356"/>
    <w:rsid w:val="00E9256D"/>
    <w:rsid w:val="00E92B95"/>
    <w:rsid w:val="00E92FAB"/>
    <w:rsid w:val="00E93615"/>
    <w:rsid w:val="00E93916"/>
    <w:rsid w:val="00E93B3A"/>
    <w:rsid w:val="00E93D42"/>
    <w:rsid w:val="00E93DF2"/>
    <w:rsid w:val="00E93F6D"/>
    <w:rsid w:val="00E9451E"/>
    <w:rsid w:val="00E94B59"/>
    <w:rsid w:val="00E94D7D"/>
    <w:rsid w:val="00E94E2E"/>
    <w:rsid w:val="00E9569A"/>
    <w:rsid w:val="00E95D6B"/>
    <w:rsid w:val="00E964ED"/>
    <w:rsid w:val="00E9655A"/>
    <w:rsid w:val="00E968EA"/>
    <w:rsid w:val="00E96975"/>
    <w:rsid w:val="00E96EB7"/>
    <w:rsid w:val="00E9707D"/>
    <w:rsid w:val="00E97735"/>
    <w:rsid w:val="00E979F3"/>
    <w:rsid w:val="00E97FC5"/>
    <w:rsid w:val="00EA0146"/>
    <w:rsid w:val="00EA052D"/>
    <w:rsid w:val="00EA0792"/>
    <w:rsid w:val="00EA0B96"/>
    <w:rsid w:val="00EA0CCD"/>
    <w:rsid w:val="00EA0D4D"/>
    <w:rsid w:val="00EA0EE7"/>
    <w:rsid w:val="00EA0FB3"/>
    <w:rsid w:val="00EA104E"/>
    <w:rsid w:val="00EA10A9"/>
    <w:rsid w:val="00EA1347"/>
    <w:rsid w:val="00EA17B2"/>
    <w:rsid w:val="00EA1B4A"/>
    <w:rsid w:val="00EA1B4F"/>
    <w:rsid w:val="00EA2018"/>
    <w:rsid w:val="00EA218F"/>
    <w:rsid w:val="00EA21A3"/>
    <w:rsid w:val="00EA2313"/>
    <w:rsid w:val="00EA2641"/>
    <w:rsid w:val="00EA2BD7"/>
    <w:rsid w:val="00EA2C38"/>
    <w:rsid w:val="00EA2DA6"/>
    <w:rsid w:val="00EA320D"/>
    <w:rsid w:val="00EA37FB"/>
    <w:rsid w:val="00EA3955"/>
    <w:rsid w:val="00EA3D54"/>
    <w:rsid w:val="00EA3D7A"/>
    <w:rsid w:val="00EA3DE9"/>
    <w:rsid w:val="00EA3E9A"/>
    <w:rsid w:val="00EA3F25"/>
    <w:rsid w:val="00EA3F4F"/>
    <w:rsid w:val="00EA3F9D"/>
    <w:rsid w:val="00EA4374"/>
    <w:rsid w:val="00EA4732"/>
    <w:rsid w:val="00EA4C13"/>
    <w:rsid w:val="00EA4D7B"/>
    <w:rsid w:val="00EA4E50"/>
    <w:rsid w:val="00EA4FFF"/>
    <w:rsid w:val="00EA5257"/>
    <w:rsid w:val="00EA5746"/>
    <w:rsid w:val="00EA57CC"/>
    <w:rsid w:val="00EA5851"/>
    <w:rsid w:val="00EA5C83"/>
    <w:rsid w:val="00EA723F"/>
    <w:rsid w:val="00EA7475"/>
    <w:rsid w:val="00EA76E2"/>
    <w:rsid w:val="00EA7C6F"/>
    <w:rsid w:val="00EA7DB6"/>
    <w:rsid w:val="00EB065A"/>
    <w:rsid w:val="00EB0735"/>
    <w:rsid w:val="00EB0B10"/>
    <w:rsid w:val="00EB189A"/>
    <w:rsid w:val="00EB1BF0"/>
    <w:rsid w:val="00EB1D78"/>
    <w:rsid w:val="00EB1E3C"/>
    <w:rsid w:val="00EB1ECF"/>
    <w:rsid w:val="00EB1F14"/>
    <w:rsid w:val="00EB267D"/>
    <w:rsid w:val="00EB33DA"/>
    <w:rsid w:val="00EB3AAE"/>
    <w:rsid w:val="00EB3CAF"/>
    <w:rsid w:val="00EB3CFF"/>
    <w:rsid w:val="00EB3F37"/>
    <w:rsid w:val="00EB4170"/>
    <w:rsid w:val="00EB4180"/>
    <w:rsid w:val="00EB4211"/>
    <w:rsid w:val="00EB4F11"/>
    <w:rsid w:val="00EB520C"/>
    <w:rsid w:val="00EB55A4"/>
    <w:rsid w:val="00EB55BB"/>
    <w:rsid w:val="00EB5687"/>
    <w:rsid w:val="00EB5FD2"/>
    <w:rsid w:val="00EB6518"/>
    <w:rsid w:val="00EB7B58"/>
    <w:rsid w:val="00EB7BE8"/>
    <w:rsid w:val="00EB7D8F"/>
    <w:rsid w:val="00EB7DDD"/>
    <w:rsid w:val="00EC0054"/>
    <w:rsid w:val="00EC0276"/>
    <w:rsid w:val="00EC06FF"/>
    <w:rsid w:val="00EC09D7"/>
    <w:rsid w:val="00EC1487"/>
    <w:rsid w:val="00EC1636"/>
    <w:rsid w:val="00EC169A"/>
    <w:rsid w:val="00EC1B95"/>
    <w:rsid w:val="00EC1E6F"/>
    <w:rsid w:val="00EC238D"/>
    <w:rsid w:val="00EC2C8B"/>
    <w:rsid w:val="00EC2D8C"/>
    <w:rsid w:val="00EC2F71"/>
    <w:rsid w:val="00EC305F"/>
    <w:rsid w:val="00EC32EE"/>
    <w:rsid w:val="00EC34FB"/>
    <w:rsid w:val="00EC38AB"/>
    <w:rsid w:val="00EC3D08"/>
    <w:rsid w:val="00EC3F0C"/>
    <w:rsid w:val="00EC4379"/>
    <w:rsid w:val="00EC43C3"/>
    <w:rsid w:val="00EC4CF5"/>
    <w:rsid w:val="00EC4E16"/>
    <w:rsid w:val="00EC51E1"/>
    <w:rsid w:val="00EC547A"/>
    <w:rsid w:val="00EC54F4"/>
    <w:rsid w:val="00EC57D9"/>
    <w:rsid w:val="00EC5BF3"/>
    <w:rsid w:val="00EC5CCA"/>
    <w:rsid w:val="00EC6296"/>
    <w:rsid w:val="00EC66E0"/>
    <w:rsid w:val="00EC6729"/>
    <w:rsid w:val="00EC6C8A"/>
    <w:rsid w:val="00EC6DC5"/>
    <w:rsid w:val="00EC6DDA"/>
    <w:rsid w:val="00EC6F95"/>
    <w:rsid w:val="00EC6FBD"/>
    <w:rsid w:val="00EC7110"/>
    <w:rsid w:val="00EC7230"/>
    <w:rsid w:val="00EC7460"/>
    <w:rsid w:val="00EC7504"/>
    <w:rsid w:val="00EC7C8B"/>
    <w:rsid w:val="00EC7CE5"/>
    <w:rsid w:val="00ED0722"/>
    <w:rsid w:val="00ED0A74"/>
    <w:rsid w:val="00ED0D5E"/>
    <w:rsid w:val="00ED0ECC"/>
    <w:rsid w:val="00ED14A9"/>
    <w:rsid w:val="00ED1537"/>
    <w:rsid w:val="00ED192C"/>
    <w:rsid w:val="00ED1AFD"/>
    <w:rsid w:val="00ED1E5E"/>
    <w:rsid w:val="00ED2021"/>
    <w:rsid w:val="00ED2098"/>
    <w:rsid w:val="00ED23CA"/>
    <w:rsid w:val="00ED265C"/>
    <w:rsid w:val="00ED26B9"/>
    <w:rsid w:val="00ED2E09"/>
    <w:rsid w:val="00ED2FD4"/>
    <w:rsid w:val="00ED2FFD"/>
    <w:rsid w:val="00ED31BD"/>
    <w:rsid w:val="00ED3839"/>
    <w:rsid w:val="00ED3915"/>
    <w:rsid w:val="00ED3AC4"/>
    <w:rsid w:val="00ED3C03"/>
    <w:rsid w:val="00ED405B"/>
    <w:rsid w:val="00ED4565"/>
    <w:rsid w:val="00ED4BA3"/>
    <w:rsid w:val="00ED4F09"/>
    <w:rsid w:val="00ED500A"/>
    <w:rsid w:val="00ED56C0"/>
    <w:rsid w:val="00ED586C"/>
    <w:rsid w:val="00ED59B5"/>
    <w:rsid w:val="00ED5C12"/>
    <w:rsid w:val="00ED5D7A"/>
    <w:rsid w:val="00ED6037"/>
    <w:rsid w:val="00ED662E"/>
    <w:rsid w:val="00ED675C"/>
    <w:rsid w:val="00ED6917"/>
    <w:rsid w:val="00ED6CB8"/>
    <w:rsid w:val="00ED7319"/>
    <w:rsid w:val="00ED74E8"/>
    <w:rsid w:val="00ED77D9"/>
    <w:rsid w:val="00ED7C9B"/>
    <w:rsid w:val="00ED7CA9"/>
    <w:rsid w:val="00EE0B56"/>
    <w:rsid w:val="00EE10B1"/>
    <w:rsid w:val="00EE11E9"/>
    <w:rsid w:val="00EE13D3"/>
    <w:rsid w:val="00EE15EC"/>
    <w:rsid w:val="00EE16FE"/>
    <w:rsid w:val="00EE1BAC"/>
    <w:rsid w:val="00EE1BB4"/>
    <w:rsid w:val="00EE2066"/>
    <w:rsid w:val="00EE2100"/>
    <w:rsid w:val="00EE2C4C"/>
    <w:rsid w:val="00EE2EFE"/>
    <w:rsid w:val="00EE34EA"/>
    <w:rsid w:val="00EE3950"/>
    <w:rsid w:val="00EE39CF"/>
    <w:rsid w:val="00EE3B29"/>
    <w:rsid w:val="00EE3DF4"/>
    <w:rsid w:val="00EE4248"/>
    <w:rsid w:val="00EE45E9"/>
    <w:rsid w:val="00EE47F7"/>
    <w:rsid w:val="00EE482C"/>
    <w:rsid w:val="00EE4F4F"/>
    <w:rsid w:val="00EE4F75"/>
    <w:rsid w:val="00EE51BC"/>
    <w:rsid w:val="00EE521A"/>
    <w:rsid w:val="00EE5E6E"/>
    <w:rsid w:val="00EE5F23"/>
    <w:rsid w:val="00EE62D7"/>
    <w:rsid w:val="00EE6433"/>
    <w:rsid w:val="00EE67B7"/>
    <w:rsid w:val="00EE74F1"/>
    <w:rsid w:val="00EE7809"/>
    <w:rsid w:val="00EE7B82"/>
    <w:rsid w:val="00EE7FC0"/>
    <w:rsid w:val="00EF016E"/>
    <w:rsid w:val="00EF02CC"/>
    <w:rsid w:val="00EF0BE1"/>
    <w:rsid w:val="00EF1C0F"/>
    <w:rsid w:val="00EF220D"/>
    <w:rsid w:val="00EF26EC"/>
    <w:rsid w:val="00EF28D3"/>
    <w:rsid w:val="00EF3130"/>
    <w:rsid w:val="00EF378E"/>
    <w:rsid w:val="00EF37FF"/>
    <w:rsid w:val="00EF3D10"/>
    <w:rsid w:val="00EF3D47"/>
    <w:rsid w:val="00EF4566"/>
    <w:rsid w:val="00EF4780"/>
    <w:rsid w:val="00EF4835"/>
    <w:rsid w:val="00EF4893"/>
    <w:rsid w:val="00EF4B36"/>
    <w:rsid w:val="00EF4C4B"/>
    <w:rsid w:val="00EF4DBD"/>
    <w:rsid w:val="00EF52BC"/>
    <w:rsid w:val="00EF5358"/>
    <w:rsid w:val="00EF57C1"/>
    <w:rsid w:val="00EF5907"/>
    <w:rsid w:val="00EF5B6F"/>
    <w:rsid w:val="00EF5C6C"/>
    <w:rsid w:val="00EF5E55"/>
    <w:rsid w:val="00EF5FF1"/>
    <w:rsid w:val="00EF652D"/>
    <w:rsid w:val="00EF6646"/>
    <w:rsid w:val="00EF670A"/>
    <w:rsid w:val="00EF6B98"/>
    <w:rsid w:val="00EF6C5B"/>
    <w:rsid w:val="00EF6C6C"/>
    <w:rsid w:val="00EF6E4F"/>
    <w:rsid w:val="00EF793B"/>
    <w:rsid w:val="00EF7B40"/>
    <w:rsid w:val="00F001C8"/>
    <w:rsid w:val="00F00D2B"/>
    <w:rsid w:val="00F01627"/>
    <w:rsid w:val="00F01FE6"/>
    <w:rsid w:val="00F0222C"/>
    <w:rsid w:val="00F0231D"/>
    <w:rsid w:val="00F02383"/>
    <w:rsid w:val="00F02972"/>
    <w:rsid w:val="00F030E7"/>
    <w:rsid w:val="00F031C9"/>
    <w:rsid w:val="00F03301"/>
    <w:rsid w:val="00F034DC"/>
    <w:rsid w:val="00F0364B"/>
    <w:rsid w:val="00F036B2"/>
    <w:rsid w:val="00F0373C"/>
    <w:rsid w:val="00F03746"/>
    <w:rsid w:val="00F0391B"/>
    <w:rsid w:val="00F039CA"/>
    <w:rsid w:val="00F03CB3"/>
    <w:rsid w:val="00F04210"/>
    <w:rsid w:val="00F0477D"/>
    <w:rsid w:val="00F04D8D"/>
    <w:rsid w:val="00F04DFA"/>
    <w:rsid w:val="00F04F9F"/>
    <w:rsid w:val="00F050A5"/>
    <w:rsid w:val="00F052ED"/>
    <w:rsid w:val="00F05680"/>
    <w:rsid w:val="00F059B0"/>
    <w:rsid w:val="00F06411"/>
    <w:rsid w:val="00F06484"/>
    <w:rsid w:val="00F06556"/>
    <w:rsid w:val="00F069B5"/>
    <w:rsid w:val="00F06B68"/>
    <w:rsid w:val="00F072B1"/>
    <w:rsid w:val="00F072FD"/>
    <w:rsid w:val="00F073EE"/>
    <w:rsid w:val="00F0741E"/>
    <w:rsid w:val="00F07A03"/>
    <w:rsid w:val="00F07A1A"/>
    <w:rsid w:val="00F07B05"/>
    <w:rsid w:val="00F07B62"/>
    <w:rsid w:val="00F07C37"/>
    <w:rsid w:val="00F1028C"/>
    <w:rsid w:val="00F10568"/>
    <w:rsid w:val="00F10799"/>
    <w:rsid w:val="00F10BA7"/>
    <w:rsid w:val="00F10DC2"/>
    <w:rsid w:val="00F11184"/>
    <w:rsid w:val="00F115D6"/>
    <w:rsid w:val="00F1194A"/>
    <w:rsid w:val="00F11AFE"/>
    <w:rsid w:val="00F11E18"/>
    <w:rsid w:val="00F122BD"/>
    <w:rsid w:val="00F122E1"/>
    <w:rsid w:val="00F1265F"/>
    <w:rsid w:val="00F127D2"/>
    <w:rsid w:val="00F12DCD"/>
    <w:rsid w:val="00F12E7F"/>
    <w:rsid w:val="00F1312A"/>
    <w:rsid w:val="00F1330C"/>
    <w:rsid w:val="00F1336C"/>
    <w:rsid w:val="00F13A4F"/>
    <w:rsid w:val="00F13ADB"/>
    <w:rsid w:val="00F13B80"/>
    <w:rsid w:val="00F13C26"/>
    <w:rsid w:val="00F14767"/>
    <w:rsid w:val="00F14EBB"/>
    <w:rsid w:val="00F14F11"/>
    <w:rsid w:val="00F1534A"/>
    <w:rsid w:val="00F153EC"/>
    <w:rsid w:val="00F15823"/>
    <w:rsid w:val="00F15A11"/>
    <w:rsid w:val="00F15F02"/>
    <w:rsid w:val="00F16122"/>
    <w:rsid w:val="00F16139"/>
    <w:rsid w:val="00F1652C"/>
    <w:rsid w:val="00F167C6"/>
    <w:rsid w:val="00F16884"/>
    <w:rsid w:val="00F16919"/>
    <w:rsid w:val="00F169C2"/>
    <w:rsid w:val="00F16AAF"/>
    <w:rsid w:val="00F16AE8"/>
    <w:rsid w:val="00F1707A"/>
    <w:rsid w:val="00F172FB"/>
    <w:rsid w:val="00F177E9"/>
    <w:rsid w:val="00F17994"/>
    <w:rsid w:val="00F17E21"/>
    <w:rsid w:val="00F17E6A"/>
    <w:rsid w:val="00F20213"/>
    <w:rsid w:val="00F2021E"/>
    <w:rsid w:val="00F20418"/>
    <w:rsid w:val="00F20682"/>
    <w:rsid w:val="00F207EC"/>
    <w:rsid w:val="00F20F68"/>
    <w:rsid w:val="00F20FD5"/>
    <w:rsid w:val="00F2121D"/>
    <w:rsid w:val="00F2161F"/>
    <w:rsid w:val="00F21B56"/>
    <w:rsid w:val="00F21CAE"/>
    <w:rsid w:val="00F21DD7"/>
    <w:rsid w:val="00F21E06"/>
    <w:rsid w:val="00F21EC0"/>
    <w:rsid w:val="00F221E7"/>
    <w:rsid w:val="00F223E8"/>
    <w:rsid w:val="00F2281C"/>
    <w:rsid w:val="00F22A78"/>
    <w:rsid w:val="00F2313E"/>
    <w:rsid w:val="00F2330F"/>
    <w:rsid w:val="00F23425"/>
    <w:rsid w:val="00F235B1"/>
    <w:rsid w:val="00F2368A"/>
    <w:rsid w:val="00F24A2F"/>
    <w:rsid w:val="00F24BB2"/>
    <w:rsid w:val="00F24DE0"/>
    <w:rsid w:val="00F24EBB"/>
    <w:rsid w:val="00F25008"/>
    <w:rsid w:val="00F25148"/>
    <w:rsid w:val="00F25CCA"/>
    <w:rsid w:val="00F25EF4"/>
    <w:rsid w:val="00F25FB9"/>
    <w:rsid w:val="00F260B2"/>
    <w:rsid w:val="00F26165"/>
    <w:rsid w:val="00F26200"/>
    <w:rsid w:val="00F26247"/>
    <w:rsid w:val="00F262D6"/>
    <w:rsid w:val="00F266CD"/>
    <w:rsid w:val="00F26B03"/>
    <w:rsid w:val="00F26C99"/>
    <w:rsid w:val="00F26E4A"/>
    <w:rsid w:val="00F27436"/>
    <w:rsid w:val="00F2766B"/>
    <w:rsid w:val="00F2793F"/>
    <w:rsid w:val="00F27BA9"/>
    <w:rsid w:val="00F3002B"/>
    <w:rsid w:val="00F302DF"/>
    <w:rsid w:val="00F3052A"/>
    <w:rsid w:val="00F30FA4"/>
    <w:rsid w:val="00F31551"/>
    <w:rsid w:val="00F319ED"/>
    <w:rsid w:val="00F31A8A"/>
    <w:rsid w:val="00F31C57"/>
    <w:rsid w:val="00F3207E"/>
    <w:rsid w:val="00F320C8"/>
    <w:rsid w:val="00F32283"/>
    <w:rsid w:val="00F3245E"/>
    <w:rsid w:val="00F3266F"/>
    <w:rsid w:val="00F3274A"/>
    <w:rsid w:val="00F32948"/>
    <w:rsid w:val="00F33001"/>
    <w:rsid w:val="00F330CD"/>
    <w:rsid w:val="00F3319E"/>
    <w:rsid w:val="00F336AC"/>
    <w:rsid w:val="00F33CA4"/>
    <w:rsid w:val="00F33CD2"/>
    <w:rsid w:val="00F343E1"/>
    <w:rsid w:val="00F346FA"/>
    <w:rsid w:val="00F348E2"/>
    <w:rsid w:val="00F34DE4"/>
    <w:rsid w:val="00F34F6A"/>
    <w:rsid w:val="00F35139"/>
    <w:rsid w:val="00F353CC"/>
    <w:rsid w:val="00F354A1"/>
    <w:rsid w:val="00F354D7"/>
    <w:rsid w:val="00F35679"/>
    <w:rsid w:val="00F358EF"/>
    <w:rsid w:val="00F36175"/>
    <w:rsid w:val="00F3667F"/>
    <w:rsid w:val="00F36DA8"/>
    <w:rsid w:val="00F36E36"/>
    <w:rsid w:val="00F37597"/>
    <w:rsid w:val="00F37957"/>
    <w:rsid w:val="00F37A2E"/>
    <w:rsid w:val="00F37AD0"/>
    <w:rsid w:val="00F37EB3"/>
    <w:rsid w:val="00F40035"/>
    <w:rsid w:val="00F40576"/>
    <w:rsid w:val="00F40979"/>
    <w:rsid w:val="00F41891"/>
    <w:rsid w:val="00F41BF2"/>
    <w:rsid w:val="00F4271A"/>
    <w:rsid w:val="00F42B1D"/>
    <w:rsid w:val="00F42C77"/>
    <w:rsid w:val="00F4308B"/>
    <w:rsid w:val="00F432B3"/>
    <w:rsid w:val="00F433C9"/>
    <w:rsid w:val="00F434D0"/>
    <w:rsid w:val="00F43588"/>
    <w:rsid w:val="00F43B87"/>
    <w:rsid w:val="00F441EA"/>
    <w:rsid w:val="00F445EE"/>
    <w:rsid w:val="00F446CB"/>
    <w:rsid w:val="00F44786"/>
    <w:rsid w:val="00F44908"/>
    <w:rsid w:val="00F4493B"/>
    <w:rsid w:val="00F44BFD"/>
    <w:rsid w:val="00F44C1E"/>
    <w:rsid w:val="00F44EAA"/>
    <w:rsid w:val="00F450C6"/>
    <w:rsid w:val="00F45311"/>
    <w:rsid w:val="00F4586A"/>
    <w:rsid w:val="00F45C87"/>
    <w:rsid w:val="00F45CED"/>
    <w:rsid w:val="00F45DE1"/>
    <w:rsid w:val="00F46356"/>
    <w:rsid w:val="00F4652D"/>
    <w:rsid w:val="00F46596"/>
    <w:rsid w:val="00F4662D"/>
    <w:rsid w:val="00F46769"/>
    <w:rsid w:val="00F46851"/>
    <w:rsid w:val="00F46BB8"/>
    <w:rsid w:val="00F46CB7"/>
    <w:rsid w:val="00F46D0E"/>
    <w:rsid w:val="00F46EEF"/>
    <w:rsid w:val="00F470B7"/>
    <w:rsid w:val="00F4736B"/>
    <w:rsid w:val="00F4749B"/>
    <w:rsid w:val="00F47584"/>
    <w:rsid w:val="00F477C4"/>
    <w:rsid w:val="00F47812"/>
    <w:rsid w:val="00F47E13"/>
    <w:rsid w:val="00F47EFE"/>
    <w:rsid w:val="00F503F5"/>
    <w:rsid w:val="00F50967"/>
    <w:rsid w:val="00F50D32"/>
    <w:rsid w:val="00F50E2C"/>
    <w:rsid w:val="00F50E51"/>
    <w:rsid w:val="00F5119C"/>
    <w:rsid w:val="00F51295"/>
    <w:rsid w:val="00F5134E"/>
    <w:rsid w:val="00F513E8"/>
    <w:rsid w:val="00F5149C"/>
    <w:rsid w:val="00F51756"/>
    <w:rsid w:val="00F51757"/>
    <w:rsid w:val="00F518E3"/>
    <w:rsid w:val="00F51A3F"/>
    <w:rsid w:val="00F51CC8"/>
    <w:rsid w:val="00F52304"/>
    <w:rsid w:val="00F52E14"/>
    <w:rsid w:val="00F5334C"/>
    <w:rsid w:val="00F5354C"/>
    <w:rsid w:val="00F53569"/>
    <w:rsid w:val="00F53CED"/>
    <w:rsid w:val="00F53E5C"/>
    <w:rsid w:val="00F543B7"/>
    <w:rsid w:val="00F54AEA"/>
    <w:rsid w:val="00F54B95"/>
    <w:rsid w:val="00F54D15"/>
    <w:rsid w:val="00F55220"/>
    <w:rsid w:val="00F552D9"/>
    <w:rsid w:val="00F55DD2"/>
    <w:rsid w:val="00F55F76"/>
    <w:rsid w:val="00F56039"/>
    <w:rsid w:val="00F56142"/>
    <w:rsid w:val="00F5656C"/>
    <w:rsid w:val="00F56754"/>
    <w:rsid w:val="00F56804"/>
    <w:rsid w:val="00F56A52"/>
    <w:rsid w:val="00F57B98"/>
    <w:rsid w:val="00F60117"/>
    <w:rsid w:val="00F60213"/>
    <w:rsid w:val="00F60255"/>
    <w:rsid w:val="00F6028B"/>
    <w:rsid w:val="00F60618"/>
    <w:rsid w:val="00F606BB"/>
    <w:rsid w:val="00F60A10"/>
    <w:rsid w:val="00F60E10"/>
    <w:rsid w:val="00F612A2"/>
    <w:rsid w:val="00F61E23"/>
    <w:rsid w:val="00F61F3E"/>
    <w:rsid w:val="00F61F5E"/>
    <w:rsid w:val="00F62053"/>
    <w:rsid w:val="00F62B7B"/>
    <w:rsid w:val="00F62D35"/>
    <w:rsid w:val="00F62FFF"/>
    <w:rsid w:val="00F6323C"/>
    <w:rsid w:val="00F63707"/>
    <w:rsid w:val="00F638B7"/>
    <w:rsid w:val="00F6396C"/>
    <w:rsid w:val="00F639CB"/>
    <w:rsid w:val="00F63AB8"/>
    <w:rsid w:val="00F63F5D"/>
    <w:rsid w:val="00F6478A"/>
    <w:rsid w:val="00F647B5"/>
    <w:rsid w:val="00F64AF0"/>
    <w:rsid w:val="00F64C55"/>
    <w:rsid w:val="00F64CAB"/>
    <w:rsid w:val="00F64D7E"/>
    <w:rsid w:val="00F6523C"/>
    <w:rsid w:val="00F654D5"/>
    <w:rsid w:val="00F6557C"/>
    <w:rsid w:val="00F65A83"/>
    <w:rsid w:val="00F662C6"/>
    <w:rsid w:val="00F66779"/>
    <w:rsid w:val="00F66A95"/>
    <w:rsid w:val="00F66AC8"/>
    <w:rsid w:val="00F66B24"/>
    <w:rsid w:val="00F66BD2"/>
    <w:rsid w:val="00F66DCD"/>
    <w:rsid w:val="00F66E5E"/>
    <w:rsid w:val="00F66F08"/>
    <w:rsid w:val="00F66FD7"/>
    <w:rsid w:val="00F6725C"/>
    <w:rsid w:val="00F675B3"/>
    <w:rsid w:val="00F67C60"/>
    <w:rsid w:val="00F67EB1"/>
    <w:rsid w:val="00F70094"/>
    <w:rsid w:val="00F70180"/>
    <w:rsid w:val="00F705D5"/>
    <w:rsid w:val="00F7085F"/>
    <w:rsid w:val="00F70A86"/>
    <w:rsid w:val="00F70BC9"/>
    <w:rsid w:val="00F70EFE"/>
    <w:rsid w:val="00F7106D"/>
    <w:rsid w:val="00F7163E"/>
    <w:rsid w:val="00F71806"/>
    <w:rsid w:val="00F7199D"/>
    <w:rsid w:val="00F71D82"/>
    <w:rsid w:val="00F71DC0"/>
    <w:rsid w:val="00F71E4F"/>
    <w:rsid w:val="00F71F78"/>
    <w:rsid w:val="00F72069"/>
    <w:rsid w:val="00F72530"/>
    <w:rsid w:val="00F72CEA"/>
    <w:rsid w:val="00F731C5"/>
    <w:rsid w:val="00F73408"/>
    <w:rsid w:val="00F735F0"/>
    <w:rsid w:val="00F73CCF"/>
    <w:rsid w:val="00F74342"/>
    <w:rsid w:val="00F743E2"/>
    <w:rsid w:val="00F74807"/>
    <w:rsid w:val="00F74D27"/>
    <w:rsid w:val="00F74EF3"/>
    <w:rsid w:val="00F75503"/>
    <w:rsid w:val="00F76478"/>
    <w:rsid w:val="00F76645"/>
    <w:rsid w:val="00F76826"/>
    <w:rsid w:val="00F76C89"/>
    <w:rsid w:val="00F76C9F"/>
    <w:rsid w:val="00F77118"/>
    <w:rsid w:val="00F778A5"/>
    <w:rsid w:val="00F77CC2"/>
    <w:rsid w:val="00F77E5E"/>
    <w:rsid w:val="00F77FC0"/>
    <w:rsid w:val="00F800A7"/>
    <w:rsid w:val="00F80F22"/>
    <w:rsid w:val="00F817BA"/>
    <w:rsid w:val="00F81B12"/>
    <w:rsid w:val="00F81F0B"/>
    <w:rsid w:val="00F81F4E"/>
    <w:rsid w:val="00F82123"/>
    <w:rsid w:val="00F822BC"/>
    <w:rsid w:val="00F82583"/>
    <w:rsid w:val="00F82783"/>
    <w:rsid w:val="00F8280A"/>
    <w:rsid w:val="00F82895"/>
    <w:rsid w:val="00F8295A"/>
    <w:rsid w:val="00F82A12"/>
    <w:rsid w:val="00F82DB8"/>
    <w:rsid w:val="00F830C1"/>
    <w:rsid w:val="00F831BB"/>
    <w:rsid w:val="00F831D9"/>
    <w:rsid w:val="00F832FD"/>
    <w:rsid w:val="00F835C8"/>
    <w:rsid w:val="00F835E1"/>
    <w:rsid w:val="00F837CF"/>
    <w:rsid w:val="00F8397F"/>
    <w:rsid w:val="00F83C3A"/>
    <w:rsid w:val="00F83ED8"/>
    <w:rsid w:val="00F83F81"/>
    <w:rsid w:val="00F84004"/>
    <w:rsid w:val="00F842E7"/>
    <w:rsid w:val="00F84497"/>
    <w:rsid w:val="00F84C42"/>
    <w:rsid w:val="00F84F81"/>
    <w:rsid w:val="00F85535"/>
    <w:rsid w:val="00F855CE"/>
    <w:rsid w:val="00F856C9"/>
    <w:rsid w:val="00F85800"/>
    <w:rsid w:val="00F858F9"/>
    <w:rsid w:val="00F859C7"/>
    <w:rsid w:val="00F86038"/>
    <w:rsid w:val="00F86498"/>
    <w:rsid w:val="00F86A8F"/>
    <w:rsid w:val="00F87296"/>
    <w:rsid w:val="00F875EA"/>
    <w:rsid w:val="00F878E4"/>
    <w:rsid w:val="00F879AF"/>
    <w:rsid w:val="00F87B39"/>
    <w:rsid w:val="00F87F83"/>
    <w:rsid w:val="00F90351"/>
    <w:rsid w:val="00F90570"/>
    <w:rsid w:val="00F9057C"/>
    <w:rsid w:val="00F90782"/>
    <w:rsid w:val="00F909B7"/>
    <w:rsid w:val="00F90F12"/>
    <w:rsid w:val="00F91387"/>
    <w:rsid w:val="00F9140D"/>
    <w:rsid w:val="00F9187C"/>
    <w:rsid w:val="00F91908"/>
    <w:rsid w:val="00F91B5F"/>
    <w:rsid w:val="00F924D8"/>
    <w:rsid w:val="00F92544"/>
    <w:rsid w:val="00F92660"/>
    <w:rsid w:val="00F92F03"/>
    <w:rsid w:val="00F92F44"/>
    <w:rsid w:val="00F92FAE"/>
    <w:rsid w:val="00F9324F"/>
    <w:rsid w:val="00F942F2"/>
    <w:rsid w:val="00F94507"/>
    <w:rsid w:val="00F94576"/>
    <w:rsid w:val="00F947B6"/>
    <w:rsid w:val="00F94FC2"/>
    <w:rsid w:val="00F9534A"/>
    <w:rsid w:val="00F95478"/>
    <w:rsid w:val="00F9591E"/>
    <w:rsid w:val="00F959DF"/>
    <w:rsid w:val="00F95AFA"/>
    <w:rsid w:val="00F9657D"/>
    <w:rsid w:val="00F965C5"/>
    <w:rsid w:val="00F96AE6"/>
    <w:rsid w:val="00F96E30"/>
    <w:rsid w:val="00F97388"/>
    <w:rsid w:val="00F974BC"/>
    <w:rsid w:val="00F9767F"/>
    <w:rsid w:val="00F97B82"/>
    <w:rsid w:val="00F97B9D"/>
    <w:rsid w:val="00F97EEC"/>
    <w:rsid w:val="00FA0010"/>
    <w:rsid w:val="00FA0186"/>
    <w:rsid w:val="00FA019E"/>
    <w:rsid w:val="00FA056F"/>
    <w:rsid w:val="00FA0A3D"/>
    <w:rsid w:val="00FA0B02"/>
    <w:rsid w:val="00FA0C05"/>
    <w:rsid w:val="00FA0D57"/>
    <w:rsid w:val="00FA1039"/>
    <w:rsid w:val="00FA15B1"/>
    <w:rsid w:val="00FA1679"/>
    <w:rsid w:val="00FA1757"/>
    <w:rsid w:val="00FA1DD4"/>
    <w:rsid w:val="00FA267C"/>
    <w:rsid w:val="00FA26E6"/>
    <w:rsid w:val="00FA2D47"/>
    <w:rsid w:val="00FA2DBB"/>
    <w:rsid w:val="00FA2F51"/>
    <w:rsid w:val="00FA325A"/>
    <w:rsid w:val="00FA3669"/>
    <w:rsid w:val="00FA3D82"/>
    <w:rsid w:val="00FA40DB"/>
    <w:rsid w:val="00FA414E"/>
    <w:rsid w:val="00FA4291"/>
    <w:rsid w:val="00FA46AB"/>
    <w:rsid w:val="00FA47D3"/>
    <w:rsid w:val="00FA480A"/>
    <w:rsid w:val="00FA495E"/>
    <w:rsid w:val="00FA4D2F"/>
    <w:rsid w:val="00FA5058"/>
    <w:rsid w:val="00FA508A"/>
    <w:rsid w:val="00FA511F"/>
    <w:rsid w:val="00FA5140"/>
    <w:rsid w:val="00FA5175"/>
    <w:rsid w:val="00FA595F"/>
    <w:rsid w:val="00FA5A48"/>
    <w:rsid w:val="00FA5AF0"/>
    <w:rsid w:val="00FA5D77"/>
    <w:rsid w:val="00FA5F08"/>
    <w:rsid w:val="00FA5FC0"/>
    <w:rsid w:val="00FA61E3"/>
    <w:rsid w:val="00FA6582"/>
    <w:rsid w:val="00FA689E"/>
    <w:rsid w:val="00FA6B18"/>
    <w:rsid w:val="00FA773F"/>
    <w:rsid w:val="00FA7764"/>
    <w:rsid w:val="00FB0489"/>
    <w:rsid w:val="00FB05B7"/>
    <w:rsid w:val="00FB09E6"/>
    <w:rsid w:val="00FB0CF6"/>
    <w:rsid w:val="00FB10B9"/>
    <w:rsid w:val="00FB121B"/>
    <w:rsid w:val="00FB1522"/>
    <w:rsid w:val="00FB160B"/>
    <w:rsid w:val="00FB179A"/>
    <w:rsid w:val="00FB186E"/>
    <w:rsid w:val="00FB1AC1"/>
    <w:rsid w:val="00FB1BA4"/>
    <w:rsid w:val="00FB1E6B"/>
    <w:rsid w:val="00FB2017"/>
    <w:rsid w:val="00FB21E9"/>
    <w:rsid w:val="00FB227B"/>
    <w:rsid w:val="00FB2282"/>
    <w:rsid w:val="00FB27B0"/>
    <w:rsid w:val="00FB2CB0"/>
    <w:rsid w:val="00FB3421"/>
    <w:rsid w:val="00FB354E"/>
    <w:rsid w:val="00FB37F6"/>
    <w:rsid w:val="00FB3A3B"/>
    <w:rsid w:val="00FB3D6D"/>
    <w:rsid w:val="00FB3F0F"/>
    <w:rsid w:val="00FB40A9"/>
    <w:rsid w:val="00FB434A"/>
    <w:rsid w:val="00FB46C2"/>
    <w:rsid w:val="00FB482A"/>
    <w:rsid w:val="00FB48F4"/>
    <w:rsid w:val="00FB511C"/>
    <w:rsid w:val="00FB54DA"/>
    <w:rsid w:val="00FB5AFB"/>
    <w:rsid w:val="00FB63A1"/>
    <w:rsid w:val="00FB7A4B"/>
    <w:rsid w:val="00FB7D1E"/>
    <w:rsid w:val="00FC0F1F"/>
    <w:rsid w:val="00FC0FB2"/>
    <w:rsid w:val="00FC16B0"/>
    <w:rsid w:val="00FC2329"/>
    <w:rsid w:val="00FC2676"/>
    <w:rsid w:val="00FC268C"/>
    <w:rsid w:val="00FC2691"/>
    <w:rsid w:val="00FC2ACD"/>
    <w:rsid w:val="00FC2B37"/>
    <w:rsid w:val="00FC2DB5"/>
    <w:rsid w:val="00FC37A1"/>
    <w:rsid w:val="00FC3AAA"/>
    <w:rsid w:val="00FC3E19"/>
    <w:rsid w:val="00FC3E85"/>
    <w:rsid w:val="00FC439F"/>
    <w:rsid w:val="00FC4412"/>
    <w:rsid w:val="00FC4AB3"/>
    <w:rsid w:val="00FC4B3E"/>
    <w:rsid w:val="00FC4CD4"/>
    <w:rsid w:val="00FC4D8B"/>
    <w:rsid w:val="00FC4DBB"/>
    <w:rsid w:val="00FC5A87"/>
    <w:rsid w:val="00FC5F0B"/>
    <w:rsid w:val="00FC6545"/>
    <w:rsid w:val="00FC6634"/>
    <w:rsid w:val="00FC6AFD"/>
    <w:rsid w:val="00FC711D"/>
    <w:rsid w:val="00FC7743"/>
    <w:rsid w:val="00FC7BCE"/>
    <w:rsid w:val="00FC7D77"/>
    <w:rsid w:val="00FC7DE6"/>
    <w:rsid w:val="00FC7E47"/>
    <w:rsid w:val="00FC7F24"/>
    <w:rsid w:val="00FC7FC5"/>
    <w:rsid w:val="00FD0248"/>
    <w:rsid w:val="00FD042D"/>
    <w:rsid w:val="00FD0607"/>
    <w:rsid w:val="00FD061B"/>
    <w:rsid w:val="00FD094A"/>
    <w:rsid w:val="00FD0954"/>
    <w:rsid w:val="00FD0D37"/>
    <w:rsid w:val="00FD13A8"/>
    <w:rsid w:val="00FD1595"/>
    <w:rsid w:val="00FD1911"/>
    <w:rsid w:val="00FD1BCB"/>
    <w:rsid w:val="00FD1F6C"/>
    <w:rsid w:val="00FD21B8"/>
    <w:rsid w:val="00FD21E6"/>
    <w:rsid w:val="00FD2507"/>
    <w:rsid w:val="00FD288B"/>
    <w:rsid w:val="00FD2CFE"/>
    <w:rsid w:val="00FD2E4F"/>
    <w:rsid w:val="00FD2E62"/>
    <w:rsid w:val="00FD30BC"/>
    <w:rsid w:val="00FD33F4"/>
    <w:rsid w:val="00FD3515"/>
    <w:rsid w:val="00FD3584"/>
    <w:rsid w:val="00FD3669"/>
    <w:rsid w:val="00FD36E2"/>
    <w:rsid w:val="00FD3814"/>
    <w:rsid w:val="00FD39D5"/>
    <w:rsid w:val="00FD3EB0"/>
    <w:rsid w:val="00FD3EC3"/>
    <w:rsid w:val="00FD4289"/>
    <w:rsid w:val="00FD49E8"/>
    <w:rsid w:val="00FD4F9E"/>
    <w:rsid w:val="00FD51A7"/>
    <w:rsid w:val="00FD5300"/>
    <w:rsid w:val="00FD54DA"/>
    <w:rsid w:val="00FD5679"/>
    <w:rsid w:val="00FD577B"/>
    <w:rsid w:val="00FD586F"/>
    <w:rsid w:val="00FD5A43"/>
    <w:rsid w:val="00FD5FC0"/>
    <w:rsid w:val="00FD6140"/>
    <w:rsid w:val="00FD623B"/>
    <w:rsid w:val="00FD64E0"/>
    <w:rsid w:val="00FD6AE0"/>
    <w:rsid w:val="00FD6CA1"/>
    <w:rsid w:val="00FD6F17"/>
    <w:rsid w:val="00FD6F4D"/>
    <w:rsid w:val="00FD7218"/>
    <w:rsid w:val="00FD728A"/>
    <w:rsid w:val="00FD72CA"/>
    <w:rsid w:val="00FD731E"/>
    <w:rsid w:val="00FD7643"/>
    <w:rsid w:val="00FD7AE4"/>
    <w:rsid w:val="00FD7C06"/>
    <w:rsid w:val="00FE00A9"/>
    <w:rsid w:val="00FE00B3"/>
    <w:rsid w:val="00FE058C"/>
    <w:rsid w:val="00FE0660"/>
    <w:rsid w:val="00FE08DF"/>
    <w:rsid w:val="00FE0981"/>
    <w:rsid w:val="00FE0EE1"/>
    <w:rsid w:val="00FE11E3"/>
    <w:rsid w:val="00FE149B"/>
    <w:rsid w:val="00FE15D7"/>
    <w:rsid w:val="00FE1641"/>
    <w:rsid w:val="00FE1B37"/>
    <w:rsid w:val="00FE1BD7"/>
    <w:rsid w:val="00FE1C4F"/>
    <w:rsid w:val="00FE20D0"/>
    <w:rsid w:val="00FE21CE"/>
    <w:rsid w:val="00FE23C4"/>
    <w:rsid w:val="00FE2633"/>
    <w:rsid w:val="00FE27DF"/>
    <w:rsid w:val="00FE29AC"/>
    <w:rsid w:val="00FE2A58"/>
    <w:rsid w:val="00FE2E32"/>
    <w:rsid w:val="00FE3475"/>
    <w:rsid w:val="00FE39DB"/>
    <w:rsid w:val="00FE3D50"/>
    <w:rsid w:val="00FE3E61"/>
    <w:rsid w:val="00FE408D"/>
    <w:rsid w:val="00FE4382"/>
    <w:rsid w:val="00FE4509"/>
    <w:rsid w:val="00FE4766"/>
    <w:rsid w:val="00FE49FD"/>
    <w:rsid w:val="00FE5169"/>
    <w:rsid w:val="00FE52EC"/>
    <w:rsid w:val="00FE5B93"/>
    <w:rsid w:val="00FE5BA6"/>
    <w:rsid w:val="00FE5CC6"/>
    <w:rsid w:val="00FE60AB"/>
    <w:rsid w:val="00FE61A1"/>
    <w:rsid w:val="00FE657B"/>
    <w:rsid w:val="00FE65BA"/>
    <w:rsid w:val="00FE6C3B"/>
    <w:rsid w:val="00FE6F03"/>
    <w:rsid w:val="00FE6FCD"/>
    <w:rsid w:val="00FE79BB"/>
    <w:rsid w:val="00FE7D7D"/>
    <w:rsid w:val="00FF05D9"/>
    <w:rsid w:val="00FF07AC"/>
    <w:rsid w:val="00FF0A97"/>
    <w:rsid w:val="00FF0B44"/>
    <w:rsid w:val="00FF0CCF"/>
    <w:rsid w:val="00FF0F04"/>
    <w:rsid w:val="00FF15EB"/>
    <w:rsid w:val="00FF1909"/>
    <w:rsid w:val="00FF1B17"/>
    <w:rsid w:val="00FF1D49"/>
    <w:rsid w:val="00FF2215"/>
    <w:rsid w:val="00FF2681"/>
    <w:rsid w:val="00FF2889"/>
    <w:rsid w:val="00FF3E27"/>
    <w:rsid w:val="00FF3FF3"/>
    <w:rsid w:val="00FF4455"/>
    <w:rsid w:val="00FF446B"/>
    <w:rsid w:val="00FF5117"/>
    <w:rsid w:val="00FF5474"/>
    <w:rsid w:val="00FF54B8"/>
    <w:rsid w:val="00FF5DE2"/>
    <w:rsid w:val="00FF62AC"/>
    <w:rsid w:val="00FF6608"/>
    <w:rsid w:val="00FF66F0"/>
    <w:rsid w:val="00FF6852"/>
    <w:rsid w:val="00FF6A9A"/>
    <w:rsid w:val="00FF6BFC"/>
    <w:rsid w:val="00FF710B"/>
    <w:rsid w:val="00FF71A0"/>
    <w:rsid w:val="00FF74FA"/>
    <w:rsid w:val="00FF75E7"/>
    <w:rsid w:val="00FF7A44"/>
    <w:rsid w:val="00FF7AF2"/>
    <w:rsid w:val="00FF7C73"/>
    <w:rsid w:val="01047C96"/>
    <w:rsid w:val="012A9EDF"/>
    <w:rsid w:val="015E156F"/>
    <w:rsid w:val="0253BD54"/>
    <w:rsid w:val="0367BDF6"/>
    <w:rsid w:val="036DBC0C"/>
    <w:rsid w:val="043A4AAC"/>
    <w:rsid w:val="04CF2653"/>
    <w:rsid w:val="058F41A1"/>
    <w:rsid w:val="059BEE27"/>
    <w:rsid w:val="05D6F2DF"/>
    <w:rsid w:val="05DC91EF"/>
    <w:rsid w:val="0610AA6F"/>
    <w:rsid w:val="07466A0C"/>
    <w:rsid w:val="07B12C4C"/>
    <w:rsid w:val="0823F976"/>
    <w:rsid w:val="0883796C"/>
    <w:rsid w:val="093EB07F"/>
    <w:rsid w:val="09CA6F78"/>
    <w:rsid w:val="0A0E7646"/>
    <w:rsid w:val="0B571330"/>
    <w:rsid w:val="0B823264"/>
    <w:rsid w:val="0BD516AA"/>
    <w:rsid w:val="0BFC6C8C"/>
    <w:rsid w:val="0CD86DE2"/>
    <w:rsid w:val="0DC01D7E"/>
    <w:rsid w:val="0E02E315"/>
    <w:rsid w:val="0E5D6000"/>
    <w:rsid w:val="0E8261BE"/>
    <w:rsid w:val="0EA604BF"/>
    <w:rsid w:val="0EBD614A"/>
    <w:rsid w:val="0F01E3B4"/>
    <w:rsid w:val="0F482EA3"/>
    <w:rsid w:val="0F585E60"/>
    <w:rsid w:val="0FA474D9"/>
    <w:rsid w:val="10348B5C"/>
    <w:rsid w:val="104019FC"/>
    <w:rsid w:val="11529607"/>
    <w:rsid w:val="11698EC8"/>
    <w:rsid w:val="116B3C78"/>
    <w:rsid w:val="1171A433"/>
    <w:rsid w:val="11CBADC2"/>
    <w:rsid w:val="123B41E7"/>
    <w:rsid w:val="124055A7"/>
    <w:rsid w:val="1260E638"/>
    <w:rsid w:val="132494E8"/>
    <w:rsid w:val="13262395"/>
    <w:rsid w:val="1465FC1E"/>
    <w:rsid w:val="14C9F99B"/>
    <w:rsid w:val="14FF693C"/>
    <w:rsid w:val="150F8225"/>
    <w:rsid w:val="15C6B6E0"/>
    <w:rsid w:val="170018D8"/>
    <w:rsid w:val="17081A0D"/>
    <w:rsid w:val="17944959"/>
    <w:rsid w:val="184F1451"/>
    <w:rsid w:val="18BBED6E"/>
    <w:rsid w:val="1970BA2E"/>
    <w:rsid w:val="1982ED48"/>
    <w:rsid w:val="1A92BCAE"/>
    <w:rsid w:val="1AF066BB"/>
    <w:rsid w:val="1C5F6B0F"/>
    <w:rsid w:val="1CB63C50"/>
    <w:rsid w:val="1E4664C6"/>
    <w:rsid w:val="1F2A3191"/>
    <w:rsid w:val="1F4222BE"/>
    <w:rsid w:val="1F67DE2C"/>
    <w:rsid w:val="1F8EC3A5"/>
    <w:rsid w:val="1FCBBF51"/>
    <w:rsid w:val="20FD1022"/>
    <w:rsid w:val="24943DB2"/>
    <w:rsid w:val="259A8666"/>
    <w:rsid w:val="2626B8AC"/>
    <w:rsid w:val="267EEE48"/>
    <w:rsid w:val="271A3330"/>
    <w:rsid w:val="27E7D835"/>
    <w:rsid w:val="281741E9"/>
    <w:rsid w:val="28323075"/>
    <w:rsid w:val="286FC973"/>
    <w:rsid w:val="28722538"/>
    <w:rsid w:val="2898A35E"/>
    <w:rsid w:val="28BF85C0"/>
    <w:rsid w:val="296840C4"/>
    <w:rsid w:val="298F730A"/>
    <w:rsid w:val="29C86785"/>
    <w:rsid w:val="2B5A250F"/>
    <w:rsid w:val="2C23BED5"/>
    <w:rsid w:val="2C51558F"/>
    <w:rsid w:val="2CA4114B"/>
    <w:rsid w:val="2D020009"/>
    <w:rsid w:val="2E1BB349"/>
    <w:rsid w:val="2E1D609F"/>
    <w:rsid w:val="2E5E2A04"/>
    <w:rsid w:val="2E9F7A85"/>
    <w:rsid w:val="2F14898C"/>
    <w:rsid w:val="2F3AEEEC"/>
    <w:rsid w:val="2F40B44C"/>
    <w:rsid w:val="2F944CF3"/>
    <w:rsid w:val="2FB7F1D8"/>
    <w:rsid w:val="304E4FE9"/>
    <w:rsid w:val="309531A1"/>
    <w:rsid w:val="30DD9981"/>
    <w:rsid w:val="314BEA35"/>
    <w:rsid w:val="3187CB63"/>
    <w:rsid w:val="33692C73"/>
    <w:rsid w:val="33A047D0"/>
    <w:rsid w:val="34CC2BB2"/>
    <w:rsid w:val="34D07F7F"/>
    <w:rsid w:val="34EDEC00"/>
    <w:rsid w:val="3570A9A6"/>
    <w:rsid w:val="359B090B"/>
    <w:rsid w:val="35E9F4D5"/>
    <w:rsid w:val="3607D6E0"/>
    <w:rsid w:val="36B07AD7"/>
    <w:rsid w:val="372524DD"/>
    <w:rsid w:val="375BC7EE"/>
    <w:rsid w:val="37B8766A"/>
    <w:rsid w:val="37E0A446"/>
    <w:rsid w:val="396C2EB9"/>
    <w:rsid w:val="3A6F08F3"/>
    <w:rsid w:val="3B353B48"/>
    <w:rsid w:val="3C61CB9D"/>
    <w:rsid w:val="3D76DE4A"/>
    <w:rsid w:val="3D8E93B8"/>
    <w:rsid w:val="3DDB5EA3"/>
    <w:rsid w:val="3E3D75CD"/>
    <w:rsid w:val="3E7F505B"/>
    <w:rsid w:val="3EC89E66"/>
    <w:rsid w:val="3ECF7B81"/>
    <w:rsid w:val="3EE00722"/>
    <w:rsid w:val="3F11805B"/>
    <w:rsid w:val="3F27977A"/>
    <w:rsid w:val="3F33F805"/>
    <w:rsid w:val="3F546577"/>
    <w:rsid w:val="3FC1AB83"/>
    <w:rsid w:val="3FC3C087"/>
    <w:rsid w:val="40324CDC"/>
    <w:rsid w:val="406DE3BA"/>
    <w:rsid w:val="40D568A3"/>
    <w:rsid w:val="40F1ADEC"/>
    <w:rsid w:val="4133FF66"/>
    <w:rsid w:val="413E7BE5"/>
    <w:rsid w:val="414D2FDD"/>
    <w:rsid w:val="422C7183"/>
    <w:rsid w:val="44308606"/>
    <w:rsid w:val="4472A40F"/>
    <w:rsid w:val="44979CF1"/>
    <w:rsid w:val="44BEF18A"/>
    <w:rsid w:val="45D597A1"/>
    <w:rsid w:val="46DC358F"/>
    <w:rsid w:val="471176EF"/>
    <w:rsid w:val="47CC0130"/>
    <w:rsid w:val="47D05A64"/>
    <w:rsid w:val="4811DCEE"/>
    <w:rsid w:val="48CA0D22"/>
    <w:rsid w:val="4A517367"/>
    <w:rsid w:val="4A5AC269"/>
    <w:rsid w:val="4BF69778"/>
    <w:rsid w:val="4BF7E99E"/>
    <w:rsid w:val="4CF6B25A"/>
    <w:rsid w:val="4D314409"/>
    <w:rsid w:val="4DB8C393"/>
    <w:rsid w:val="4E36C552"/>
    <w:rsid w:val="4EB41A4D"/>
    <w:rsid w:val="4EE5EB16"/>
    <w:rsid w:val="4FFEFB3A"/>
    <w:rsid w:val="509EE70F"/>
    <w:rsid w:val="50D02F6D"/>
    <w:rsid w:val="50D8413D"/>
    <w:rsid w:val="5162B988"/>
    <w:rsid w:val="52162165"/>
    <w:rsid w:val="525C0F27"/>
    <w:rsid w:val="53C43512"/>
    <w:rsid w:val="54136170"/>
    <w:rsid w:val="5517C394"/>
    <w:rsid w:val="55777FEF"/>
    <w:rsid w:val="559EF6BF"/>
    <w:rsid w:val="55A2B316"/>
    <w:rsid w:val="5633CD05"/>
    <w:rsid w:val="563E79F7"/>
    <w:rsid w:val="56E5E42F"/>
    <w:rsid w:val="57572217"/>
    <w:rsid w:val="577A9F0A"/>
    <w:rsid w:val="578979B0"/>
    <w:rsid w:val="57A35010"/>
    <w:rsid w:val="58067CAF"/>
    <w:rsid w:val="581743C6"/>
    <w:rsid w:val="581FB831"/>
    <w:rsid w:val="58416F81"/>
    <w:rsid w:val="5874DE20"/>
    <w:rsid w:val="58C5C172"/>
    <w:rsid w:val="591D3E15"/>
    <w:rsid w:val="59873644"/>
    <w:rsid w:val="5989E70E"/>
    <w:rsid w:val="5A3DFDB9"/>
    <w:rsid w:val="5B02A3E0"/>
    <w:rsid w:val="5BA32B97"/>
    <w:rsid w:val="5BCE2ECD"/>
    <w:rsid w:val="5BDF61DA"/>
    <w:rsid w:val="5BEC79F8"/>
    <w:rsid w:val="5C3B1955"/>
    <w:rsid w:val="5CE4D1BD"/>
    <w:rsid w:val="5D64F46F"/>
    <w:rsid w:val="5DB7578F"/>
    <w:rsid w:val="5F100EF0"/>
    <w:rsid w:val="5F39A4DE"/>
    <w:rsid w:val="61295DE8"/>
    <w:rsid w:val="61D5AFB2"/>
    <w:rsid w:val="61EA8205"/>
    <w:rsid w:val="624A3CB0"/>
    <w:rsid w:val="6253C4F5"/>
    <w:rsid w:val="62980801"/>
    <w:rsid w:val="63A1550B"/>
    <w:rsid w:val="652EB356"/>
    <w:rsid w:val="65A3A3A6"/>
    <w:rsid w:val="65FBBE00"/>
    <w:rsid w:val="6604A6A7"/>
    <w:rsid w:val="6614D577"/>
    <w:rsid w:val="67603ADA"/>
    <w:rsid w:val="677715DA"/>
    <w:rsid w:val="6857A213"/>
    <w:rsid w:val="6879491F"/>
    <w:rsid w:val="68975FFC"/>
    <w:rsid w:val="68D05ED8"/>
    <w:rsid w:val="697345EF"/>
    <w:rsid w:val="69D1B2FB"/>
    <w:rsid w:val="6A2B73DF"/>
    <w:rsid w:val="6A814354"/>
    <w:rsid w:val="6B5F7ADC"/>
    <w:rsid w:val="6B970AD9"/>
    <w:rsid w:val="6B9FFBFF"/>
    <w:rsid w:val="6BC4A53D"/>
    <w:rsid w:val="6BDBBE73"/>
    <w:rsid w:val="6BE404E4"/>
    <w:rsid w:val="6C3B554B"/>
    <w:rsid w:val="6D878DEA"/>
    <w:rsid w:val="6D93BC7B"/>
    <w:rsid w:val="6DBD5081"/>
    <w:rsid w:val="6E4F07FC"/>
    <w:rsid w:val="6EBE889E"/>
    <w:rsid w:val="6EC29C12"/>
    <w:rsid w:val="6F5C669D"/>
    <w:rsid w:val="6F6331B9"/>
    <w:rsid w:val="6FFB9D2B"/>
    <w:rsid w:val="7125B86C"/>
    <w:rsid w:val="718CE81A"/>
    <w:rsid w:val="71970E41"/>
    <w:rsid w:val="7220251C"/>
    <w:rsid w:val="7242BE63"/>
    <w:rsid w:val="725C4295"/>
    <w:rsid w:val="7261A1D2"/>
    <w:rsid w:val="726AAC9B"/>
    <w:rsid w:val="727553D1"/>
    <w:rsid w:val="72F0E3C6"/>
    <w:rsid w:val="730F02CB"/>
    <w:rsid w:val="73AFEC49"/>
    <w:rsid w:val="73B54761"/>
    <w:rsid w:val="73F0E05D"/>
    <w:rsid w:val="7556875F"/>
    <w:rsid w:val="75925A9D"/>
    <w:rsid w:val="75F83C11"/>
    <w:rsid w:val="76161974"/>
    <w:rsid w:val="769F7745"/>
    <w:rsid w:val="775289CF"/>
    <w:rsid w:val="77A77CC5"/>
    <w:rsid w:val="78CF5B9D"/>
    <w:rsid w:val="7A49959D"/>
    <w:rsid w:val="7A5DAEA1"/>
    <w:rsid w:val="7A7DDDD6"/>
    <w:rsid w:val="7ABDE3A2"/>
    <w:rsid w:val="7AF94575"/>
    <w:rsid w:val="7B184B65"/>
    <w:rsid w:val="7B8E8CD4"/>
    <w:rsid w:val="7C0BF06B"/>
    <w:rsid w:val="7C36CC91"/>
    <w:rsid w:val="7C586D78"/>
    <w:rsid w:val="7CCCE571"/>
    <w:rsid w:val="7D3BDA5A"/>
    <w:rsid w:val="7D973DB2"/>
    <w:rsid w:val="7E0F3CC6"/>
    <w:rsid w:val="7E426869"/>
    <w:rsid w:val="7ED308DC"/>
    <w:rsid w:val="7ED5A948"/>
    <w:rsid w:val="7EDE30CB"/>
    <w:rsid w:val="7EFF9126"/>
    <w:rsid w:val="7F5B3F22"/>
    <w:rsid w:val="7F8024B1"/>
    <w:rsid w:val="7FB53E63"/>
    <w:rsid w:val="7FE11834"/>
    <w:rsid w:val="7FE8B2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E08B"/>
  <w15:chartTrackingRefBased/>
  <w15:docId w15:val="{FA7AA17C-5B53-43DE-A60E-655ED2A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496A"/>
    <w:pPr>
      <w:spacing w:after="0" w:line="276" w:lineRule="auto"/>
    </w:pPr>
    <w:rPr>
      <w:rFonts w:ascii="Times New Roman" w:eastAsia="Calibri" w:hAnsi="Times New Roman" w:cs="Arial"/>
      <w:kern w:val="0"/>
      <w:sz w:val="24"/>
      <w:szCs w:val="20"/>
      <w:lang w:val="en-US"/>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9"/>
    <w:qFormat/>
    <w:rsid w:val="007A5EFE"/>
    <w:pPr>
      <w:keepNext/>
      <w:numPr>
        <w:numId w:val="37"/>
      </w:numPr>
      <w:tabs>
        <w:tab w:val="left" w:pos="426"/>
      </w:tabs>
      <w:spacing w:before="240" w:after="240"/>
      <w:ind w:left="0" w:firstLine="0"/>
      <w:jc w:val="both"/>
      <w:outlineLvl w:val="0"/>
    </w:pPr>
    <w:rPr>
      <w:rFonts w:cs="Times New Roman"/>
      <w:b/>
      <w:bCs/>
      <w:caps/>
      <w:kern w:val="32"/>
      <w:sz w:val="28"/>
      <w:szCs w:val="28"/>
      <w:lang w:val="lt-LT"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uiPriority w:val="99"/>
    <w:qFormat/>
    <w:rsid w:val="0005249C"/>
    <w:pPr>
      <w:keepNext/>
      <w:keepLines/>
      <w:numPr>
        <w:ilvl w:val="1"/>
        <w:numId w:val="37"/>
      </w:numPr>
      <w:tabs>
        <w:tab w:val="left" w:pos="709"/>
      </w:tabs>
      <w:spacing w:before="100" w:beforeAutospacing="1" w:after="100" w:afterAutospacing="1"/>
      <w:outlineLvl w:val="1"/>
    </w:pPr>
    <w:rPr>
      <w:rFonts w:cs="Times New Roman"/>
      <w:b/>
      <w:bCs/>
      <w:iCs/>
      <w:caps/>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uiPriority w:val="99"/>
    <w:qFormat/>
    <w:rsid w:val="003448D1"/>
    <w:pPr>
      <w:numPr>
        <w:ilvl w:val="2"/>
      </w:numPr>
      <w:outlineLvl w:val="2"/>
    </w:pPr>
    <w:rPr>
      <w:color w:val="auto"/>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autoRedefine/>
    <w:uiPriority w:val="99"/>
    <w:qFormat/>
    <w:rsid w:val="00975629"/>
    <w:pPr>
      <w:keepNext/>
      <w:numPr>
        <w:ilvl w:val="3"/>
        <w:numId w:val="37"/>
      </w:numPr>
      <w:spacing w:before="240" w:after="240"/>
      <w:jc w:val="both"/>
      <w:outlineLvl w:val="3"/>
    </w:pPr>
    <w:rPr>
      <w:rFonts w:eastAsia="Times New Roman" w:cs="Times New Roman"/>
      <w:b/>
      <w:bCs/>
      <w:color w:val="000000"/>
      <w:szCs w:val="24"/>
      <w:lang w:val="lt-LT" w:eastAsia="lt-LT"/>
    </w:rPr>
  </w:style>
  <w:style w:type="paragraph" w:styleId="Heading5">
    <w:name w:val="heading 5"/>
    <w:aliases w:val="FORIT 5 lygis"/>
    <w:basedOn w:val="Normal"/>
    <w:next w:val="Normal"/>
    <w:link w:val="Heading5Char"/>
    <w:uiPriority w:val="99"/>
    <w:qFormat/>
    <w:rsid w:val="0005249C"/>
    <w:pPr>
      <w:keepNext/>
      <w:numPr>
        <w:ilvl w:val="4"/>
        <w:numId w:val="37"/>
      </w:numPr>
      <w:spacing w:before="120" w:after="120"/>
      <w:outlineLvl w:val="4"/>
    </w:pPr>
    <w:rPr>
      <w:rFonts w:eastAsia="Times New Roman"/>
      <w:b/>
      <w:bCs/>
      <w:iCs/>
      <w:szCs w:val="26"/>
    </w:rPr>
  </w:style>
  <w:style w:type="paragraph" w:styleId="Heading6">
    <w:name w:val="heading 6"/>
    <w:aliases w:val="PIM 6,6,Annex Heading 1"/>
    <w:basedOn w:val="Normal"/>
    <w:next w:val="Normal"/>
    <w:link w:val="Heading6Char"/>
    <w:uiPriority w:val="99"/>
    <w:qFormat/>
    <w:rsid w:val="0005249C"/>
    <w:pPr>
      <w:numPr>
        <w:ilvl w:val="5"/>
        <w:numId w:val="37"/>
      </w:numPr>
      <w:spacing w:before="100" w:beforeAutospacing="1" w:after="100" w:afterAutospacing="1"/>
      <w:outlineLvl w:val="5"/>
    </w:pPr>
    <w:rPr>
      <w:rFonts w:eastAsia="Times New Roman"/>
      <w:b/>
      <w:lang w:val="lt-LT" w:eastAsia="lt-LT"/>
    </w:rPr>
  </w:style>
  <w:style w:type="paragraph" w:styleId="Heading7">
    <w:name w:val="heading 7"/>
    <w:aliases w:val="LKIIS specifikacija,PIM 7,Annex Heading 2"/>
    <w:basedOn w:val="Normal"/>
    <w:next w:val="Normal"/>
    <w:link w:val="Heading7Char"/>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Heading8">
    <w:name w:val="heading 8"/>
    <w:basedOn w:val="Normal"/>
    <w:next w:val="Normal"/>
    <w:link w:val="Heading8Char"/>
    <w:uiPriority w:val="99"/>
    <w:unhideWhenUsed/>
    <w:qFormat/>
    <w:rsid w:val="0005249C"/>
    <w:pPr>
      <w:keepNext/>
      <w:keepLines/>
      <w:numPr>
        <w:ilvl w:val="7"/>
        <w:numId w:val="37"/>
      </w:numPr>
      <w:spacing w:before="100" w:beforeAutospacing="1" w:after="100" w:afterAutospacing="1"/>
      <w:outlineLvl w:val="7"/>
    </w:pPr>
    <w:rPr>
      <w:rFonts w:eastAsia="Times New Roman"/>
      <w:lang w:bidi="en-US"/>
    </w:rPr>
  </w:style>
  <w:style w:type="paragraph" w:styleId="Heading9">
    <w:name w:val="heading 9"/>
    <w:aliases w:val="PIM 9,Annex Heading 4"/>
    <w:basedOn w:val="Normal"/>
    <w:next w:val="Normal"/>
    <w:link w:val="Heading9Char"/>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9"/>
    <w:rsid w:val="0005249C"/>
    <w:rPr>
      <w:rFonts w:ascii="Times New Roman" w:eastAsia="Calibri" w:hAnsi="Times New Roman" w:cs="Times New Roman"/>
      <w:b/>
      <w:bCs/>
      <w:caps/>
      <w:kern w:val="32"/>
      <w:sz w:val="28"/>
      <w:szCs w:val="28"/>
      <w:lang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uiPriority w:val="99"/>
    <w:rsid w:val="0005249C"/>
    <w:rPr>
      <w:rFonts w:ascii="Times New Roman" w:eastAsia="Calibri" w:hAnsi="Times New Roman" w:cs="Times New Roman"/>
      <w:b/>
      <w:bCs/>
      <w:iCs/>
      <w:caps/>
      <w:kern w:val="0"/>
      <w:sz w:val="24"/>
      <w:szCs w:val="32"/>
      <w:lang w:eastAsia="lt-LT"/>
      <w14:ligatures w14:val="none"/>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uiPriority w:val="99"/>
    <w:rsid w:val="003448D1"/>
    <w:rPr>
      <w:rFonts w:ascii="Times New Roman" w:eastAsia="Times New Roman" w:hAnsi="Times New Roman" w:cs="Times New Roman"/>
      <w:b/>
      <w:bCs/>
      <w:kern w:val="0"/>
      <w:sz w:val="24"/>
      <w:szCs w:val="24"/>
      <w:lang w:eastAsia="lt-LT"/>
      <w14:ligatures w14:val="none"/>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9"/>
    <w:rsid w:val="00975629"/>
    <w:rPr>
      <w:rFonts w:ascii="Times New Roman" w:eastAsia="Times New Roman" w:hAnsi="Times New Roman" w:cs="Times New Roman"/>
      <w:b/>
      <w:bCs/>
      <w:color w:val="000000"/>
      <w:kern w:val="0"/>
      <w:sz w:val="24"/>
      <w:szCs w:val="24"/>
      <w:lang w:eastAsia="lt-LT"/>
      <w14:ligatures w14:val="none"/>
    </w:rPr>
  </w:style>
  <w:style w:type="character" w:customStyle="1" w:styleId="Heading5Char">
    <w:name w:val="Heading 5 Char"/>
    <w:aliases w:val="FORIT 5 lygis Char"/>
    <w:basedOn w:val="DefaultParagraphFont"/>
    <w:link w:val="Heading5"/>
    <w:uiPriority w:val="99"/>
    <w:rsid w:val="0005249C"/>
    <w:rPr>
      <w:rFonts w:ascii="Times New Roman" w:eastAsia="Times New Roman" w:hAnsi="Times New Roman" w:cs="Arial"/>
      <w:b/>
      <w:bCs/>
      <w:iCs/>
      <w:kern w:val="0"/>
      <w:sz w:val="24"/>
      <w:szCs w:val="26"/>
      <w:lang w:val="en-US"/>
      <w14:ligatures w14:val="none"/>
    </w:rPr>
  </w:style>
  <w:style w:type="character" w:customStyle="1" w:styleId="Heading6Char">
    <w:name w:val="Heading 6 Char"/>
    <w:aliases w:val="PIM 6 Char,6 Char,Annex Heading 1 Char"/>
    <w:basedOn w:val="DefaultParagraphFont"/>
    <w:link w:val="Heading6"/>
    <w:uiPriority w:val="99"/>
    <w:rsid w:val="0005249C"/>
    <w:rPr>
      <w:rFonts w:ascii="Times New Roman" w:eastAsia="Times New Roman" w:hAnsi="Times New Roman" w:cs="Arial"/>
      <w:b/>
      <w:kern w:val="0"/>
      <w:sz w:val="24"/>
      <w:szCs w:val="20"/>
      <w:lang w:eastAsia="lt-LT"/>
      <w14:ligatures w14:val="none"/>
    </w:rPr>
  </w:style>
  <w:style w:type="character" w:customStyle="1" w:styleId="Heading7Char">
    <w:name w:val="Heading 7 Char"/>
    <w:aliases w:val="LKIIS specifikacija Char,PIM 7 Char,Annex Heading 2 Char"/>
    <w:basedOn w:val="DefaultParagraphFont"/>
    <w:link w:val="Heading7"/>
    <w:uiPriority w:val="99"/>
    <w:rsid w:val="0005249C"/>
    <w:rPr>
      <w:rFonts w:ascii="Times New Roman" w:eastAsiaTheme="majorEastAsia" w:hAnsi="Times New Roman" w:cs="Arial"/>
      <w:iCs/>
      <w:kern w:val="0"/>
      <w:sz w:val="24"/>
      <w:szCs w:val="20"/>
      <w:lang w:val="en-US"/>
      <w14:ligatures w14:val="none"/>
    </w:rPr>
  </w:style>
  <w:style w:type="character" w:customStyle="1" w:styleId="Heading8Char">
    <w:name w:val="Heading 8 Char"/>
    <w:basedOn w:val="DefaultParagraphFont"/>
    <w:link w:val="Heading8"/>
    <w:uiPriority w:val="99"/>
    <w:rsid w:val="0005249C"/>
    <w:rPr>
      <w:rFonts w:ascii="Times New Roman" w:eastAsia="Times New Roman" w:hAnsi="Times New Roman" w:cs="Arial"/>
      <w:kern w:val="0"/>
      <w:sz w:val="24"/>
      <w:szCs w:val="20"/>
      <w:lang w:val="en-US" w:bidi="en-US"/>
      <w14:ligatures w14:val="none"/>
    </w:rPr>
  </w:style>
  <w:style w:type="character" w:customStyle="1" w:styleId="Heading9Char">
    <w:name w:val="Heading 9 Char"/>
    <w:aliases w:val="PIM 9 Char,Annex Heading 4 Char"/>
    <w:basedOn w:val="DefaultParagraphFont"/>
    <w:link w:val="Heading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Normal"/>
    <w:link w:val="1BULarialChar"/>
    <w:qFormat/>
    <w:rsid w:val="0005249C"/>
    <w:pPr>
      <w:numPr>
        <w:numId w:val="1"/>
      </w:numPr>
      <w:contextualSpacing/>
      <w:jc w:val="both"/>
    </w:pPr>
    <w:rPr>
      <w:rFonts w:eastAsia="Times New Roman"/>
      <w:szCs w:val="18"/>
      <w:lang w:val="lt-LT" w:eastAsia="lt-LT"/>
    </w:rPr>
  </w:style>
  <w:style w:type="character" w:customStyle="1" w:styleId="1BULarialChar">
    <w:name w:val="1BUL_arial Char"/>
    <w:basedOn w:val="DefaultParagraphFont"/>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Normal"/>
    <w:link w:val="1NUMarialChar"/>
    <w:qFormat/>
    <w:rsid w:val="0005249C"/>
    <w:pPr>
      <w:numPr>
        <w:numId w:val="6"/>
      </w:numPr>
      <w:contextualSpacing/>
      <w:jc w:val="both"/>
    </w:pPr>
    <w:rPr>
      <w:lang w:val="lt-LT" w:eastAsia="lt-LT"/>
    </w:rPr>
  </w:style>
  <w:style w:type="character" w:customStyle="1" w:styleId="1NUMarialChar">
    <w:name w:val="1NUM_arial Char"/>
    <w:basedOn w:val="DefaultParagraphFont"/>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Normal"/>
    <w:link w:val="2BULarialChar"/>
    <w:qFormat/>
    <w:rsid w:val="0005249C"/>
    <w:pPr>
      <w:numPr>
        <w:numId w:val="35"/>
      </w:numPr>
      <w:tabs>
        <w:tab w:val="left" w:pos="851"/>
      </w:tabs>
      <w:contextualSpacing/>
      <w:jc w:val="both"/>
    </w:pPr>
    <w:rPr>
      <w:rFonts w:eastAsia="Times New Roman"/>
      <w:szCs w:val="18"/>
      <w:lang w:eastAsia="lt-LT"/>
    </w:rPr>
  </w:style>
  <w:style w:type="character" w:customStyle="1" w:styleId="2BULarialChar">
    <w:name w:val="2BUL_arial Char"/>
    <w:basedOn w:val="DefaultParagraphFont"/>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Normal"/>
    <w:link w:val="2NUMarialChar"/>
    <w:qFormat/>
    <w:rsid w:val="0005249C"/>
    <w:pPr>
      <w:ind w:left="792" w:hanging="432"/>
      <w:contextualSpacing/>
      <w:jc w:val="both"/>
    </w:pPr>
  </w:style>
  <w:style w:type="character" w:customStyle="1" w:styleId="2NUMarialChar">
    <w:name w:val="2NUM_arial Char"/>
    <w:basedOn w:val="DefaultParagraphFont"/>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Normal"/>
    <w:link w:val="3BULarialChar"/>
    <w:qFormat/>
    <w:rsid w:val="0005249C"/>
    <w:pPr>
      <w:numPr>
        <w:ilvl w:val="1"/>
        <w:numId w:val="2"/>
      </w:numPr>
      <w:contextualSpacing/>
      <w:jc w:val="both"/>
    </w:pPr>
    <w:rPr>
      <w:rFonts w:eastAsia="Times New Roman"/>
      <w:lang w:eastAsia="lt-LT"/>
    </w:rPr>
  </w:style>
  <w:style w:type="character" w:customStyle="1" w:styleId="3BULarialChar">
    <w:name w:val="3BUL_arial Char"/>
    <w:basedOn w:val="DefaultParagraphFont"/>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Normal"/>
    <w:link w:val="3NUMarialChar"/>
    <w:qFormat/>
    <w:rsid w:val="0005249C"/>
    <w:pPr>
      <w:numPr>
        <w:ilvl w:val="2"/>
        <w:numId w:val="7"/>
      </w:numPr>
      <w:tabs>
        <w:tab w:val="left" w:pos="1418"/>
      </w:tabs>
      <w:contextualSpacing/>
      <w:jc w:val="both"/>
    </w:pPr>
    <w:rPr>
      <w:rFonts w:eastAsia="Times New Roman"/>
      <w:lang w:val="lt-LT"/>
    </w:rPr>
  </w:style>
  <w:style w:type="character" w:customStyle="1" w:styleId="3NUMarialChar">
    <w:name w:val="3NUM_arial Char"/>
    <w:basedOn w:val="DefaultParagraphFont"/>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Normal"/>
    <w:link w:val="LentekstasarialChar"/>
    <w:qFormat/>
    <w:rsid w:val="0005249C"/>
    <w:pPr>
      <w:spacing w:before="120" w:after="120"/>
      <w:jc w:val="both"/>
    </w:pPr>
    <w:rPr>
      <w:sz w:val="18"/>
      <w:szCs w:val="18"/>
    </w:rPr>
  </w:style>
  <w:style w:type="character" w:customStyle="1" w:styleId="LentekstasarialChar">
    <w:name w:val="Len_tekstas_arial Char"/>
    <w:basedOn w:val="DefaultParagraphFont"/>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05249C"/>
    <w:pPr>
      <w:tabs>
        <w:tab w:val="center" w:pos="4680"/>
        <w:tab w:val="right" w:pos="9360"/>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3"/>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4"/>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Normal"/>
    <w:link w:val="LenheadarialChar"/>
    <w:qFormat/>
    <w:rsid w:val="0005249C"/>
    <w:pPr>
      <w:spacing w:before="120" w:after="120"/>
    </w:pPr>
    <w:rPr>
      <w:color w:val="FFFFFF" w:themeColor="background1"/>
      <w:sz w:val="18"/>
    </w:rPr>
  </w:style>
  <w:style w:type="character" w:customStyle="1" w:styleId="LenheadarialChar">
    <w:name w:val="Len_head_arial Char"/>
    <w:basedOn w:val="DefaultParagraphFont"/>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5"/>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Normal"/>
    <w:link w:val="LenpavadarialChar"/>
    <w:qFormat/>
    <w:rsid w:val="0005249C"/>
    <w:pPr>
      <w:keepNext/>
    </w:pPr>
    <w:rPr>
      <w:rFonts w:eastAsia="Times New Roman"/>
      <w:lang w:eastAsia="lt-LT"/>
    </w:rPr>
  </w:style>
  <w:style w:type="character" w:customStyle="1" w:styleId="LenpavadarialChar">
    <w:name w:val="Len_pavad_arial Char"/>
    <w:basedOn w:val="DefaultParagraphFont"/>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Normal"/>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DefaultParagraphFont"/>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Normal"/>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Normal"/>
    <w:link w:val="TekstasarialChar"/>
    <w:qFormat/>
    <w:rsid w:val="0005249C"/>
    <w:pPr>
      <w:spacing w:before="120" w:after="120"/>
      <w:jc w:val="both"/>
    </w:pPr>
    <w:rPr>
      <w:rFonts w:eastAsia="Times New Roman"/>
      <w:lang w:val="lt-LT"/>
    </w:rPr>
  </w:style>
  <w:style w:type="character" w:customStyle="1" w:styleId="TekstasarialChar">
    <w:name w:val="Tekstas_arial Char"/>
    <w:basedOn w:val="DefaultParagraphFont"/>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DefaultParagraphFont"/>
    <w:link w:val="Pavpavadarial"/>
    <w:rsid w:val="0005249C"/>
    <w:rPr>
      <w:rFonts w:ascii="Times New Roman" w:eastAsia="Times New Roman" w:hAnsi="Times New Roman" w:cs="Times New Roman"/>
      <w:noProof/>
      <w:kern w:val="0"/>
      <w:szCs w:val="20"/>
      <w:lang w:eastAsia="lt-LT"/>
      <w14:ligatures w14:val="none"/>
    </w:rPr>
  </w:style>
  <w:style w:type="paragraph" w:styleId="TOC1">
    <w:name w:val="toc 1"/>
    <w:basedOn w:val="Normal"/>
    <w:next w:val="Normal"/>
    <w:autoRedefine/>
    <w:uiPriority w:val="39"/>
    <w:unhideWhenUsed/>
    <w:rsid w:val="001409CC"/>
    <w:pPr>
      <w:tabs>
        <w:tab w:val="left" w:pos="400"/>
        <w:tab w:val="right" w:leader="dot" w:pos="10194"/>
      </w:tabs>
      <w:spacing w:after="100"/>
    </w:pPr>
    <w:rPr>
      <w:sz w:val="22"/>
    </w:rPr>
  </w:style>
  <w:style w:type="paragraph" w:styleId="TOC2">
    <w:name w:val="toc 2"/>
    <w:basedOn w:val="Normal"/>
    <w:next w:val="Normal"/>
    <w:autoRedefine/>
    <w:uiPriority w:val="39"/>
    <w:unhideWhenUsed/>
    <w:rsid w:val="0005249C"/>
    <w:pPr>
      <w:tabs>
        <w:tab w:val="left" w:pos="800"/>
        <w:tab w:val="right" w:leader="dot" w:pos="10194"/>
      </w:tabs>
      <w:spacing w:after="100"/>
      <w:ind w:left="200"/>
    </w:pPr>
    <w:rPr>
      <w:sz w:val="22"/>
    </w:rPr>
  </w:style>
  <w:style w:type="paragraph" w:styleId="TOCHeading">
    <w:name w:val="TOC Heading"/>
    <w:basedOn w:val="Heading1"/>
    <w:next w:val="Normal"/>
    <w:uiPriority w:val="99"/>
    <w:unhideWhenUsed/>
    <w:qFormat/>
    <w:rsid w:val="0005249C"/>
    <w:pPr>
      <w:keepLines/>
      <w:spacing w:after="0" w:line="259" w:lineRule="auto"/>
      <w:outlineLvl w:val="9"/>
    </w:pPr>
    <w:rPr>
      <w:rFonts w:asciiTheme="majorHAnsi" w:eastAsiaTheme="majorEastAsia" w:hAnsiTheme="majorHAnsi" w:cstheme="majorBidi"/>
      <w:bCs w:val="0"/>
      <w:color w:val="103C5E"/>
      <w:kern w:val="0"/>
      <w:sz w:val="32"/>
    </w:rPr>
  </w:style>
  <w:style w:type="paragraph" w:styleId="Footer">
    <w:name w:val="footer"/>
    <w:aliases w:val="Footer_arial"/>
    <w:basedOn w:val="Normal"/>
    <w:link w:val="FooterChar"/>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DefaultParagraphFont"/>
    <w:rsid w:val="0005249C"/>
    <w:rPr>
      <w:rFonts w:ascii="Times New Roman" w:eastAsia="Calibri" w:hAnsi="Times New Roman" w:cs="Arial"/>
      <w:kern w:val="0"/>
      <w:sz w:val="24"/>
      <w:szCs w:val="20"/>
      <w:lang w:val="en-US"/>
      <w14:ligatures w14:val="none"/>
    </w:rPr>
  </w:style>
  <w:style w:type="character" w:customStyle="1" w:styleId="FooterChar">
    <w:name w:val="Footer Char"/>
    <w:aliases w:val="Footer_arial Char"/>
    <w:basedOn w:val="DefaultParagraphFont"/>
    <w:link w:val="Footer"/>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Normal"/>
    <w:link w:val="SUBNAMEarialChar"/>
    <w:qFormat/>
    <w:rsid w:val="0005249C"/>
    <w:rPr>
      <w:rFonts w:eastAsia="Times New Roman"/>
      <w:sz w:val="44"/>
      <w:szCs w:val="56"/>
    </w:rPr>
  </w:style>
  <w:style w:type="character" w:customStyle="1" w:styleId="SUBNAMEarialChar">
    <w:name w:val="SUB_NAME_arial Char"/>
    <w:basedOn w:val="DefaultParagraphFont"/>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Normal"/>
    <w:link w:val="TITLENAMEarialChar"/>
    <w:qFormat/>
    <w:rsid w:val="0005249C"/>
    <w:rPr>
      <w:sz w:val="36"/>
      <w:lang w:val="lt-LT"/>
    </w:rPr>
  </w:style>
  <w:style w:type="character" w:customStyle="1" w:styleId="TITLENAMEarialChar">
    <w:name w:val="TITLE_NAME_arial Char"/>
    <w:basedOn w:val="DefaultParagraphFont"/>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Normal"/>
    <w:link w:val="SutartisdataarialChar"/>
    <w:qFormat/>
    <w:rsid w:val="0005249C"/>
    <w:pPr>
      <w:spacing w:line="240" w:lineRule="auto"/>
    </w:pPr>
  </w:style>
  <w:style w:type="character" w:customStyle="1" w:styleId="SutartisdataarialChar">
    <w:name w:val="Sutartis_data_arial Char"/>
    <w:basedOn w:val="DefaultParagraphFont"/>
    <w:link w:val="Sutartisdataarial"/>
    <w:rsid w:val="0005249C"/>
    <w:rPr>
      <w:rFonts w:ascii="Times New Roman" w:eastAsia="Calibri" w:hAnsi="Times New Roman" w:cs="Arial"/>
      <w:kern w:val="0"/>
      <w:sz w:val="24"/>
      <w:szCs w:val="20"/>
      <w:lang w:val="en-US"/>
      <w14:ligatures w14:val="none"/>
    </w:rPr>
  </w:style>
  <w:style w:type="paragraph" w:styleId="TOC3">
    <w:name w:val="toc 3"/>
    <w:basedOn w:val="Normal"/>
    <w:next w:val="Normal"/>
    <w:autoRedefine/>
    <w:uiPriority w:val="39"/>
    <w:unhideWhenUsed/>
    <w:rsid w:val="00952F62"/>
    <w:pPr>
      <w:tabs>
        <w:tab w:val="left" w:pos="1060"/>
        <w:tab w:val="right" w:leader="dot" w:pos="10204"/>
      </w:tabs>
      <w:spacing w:after="100"/>
      <w:ind w:left="400"/>
    </w:pPr>
    <w:rPr>
      <w:sz w:val="22"/>
    </w:rPr>
  </w:style>
  <w:style w:type="paragraph" w:customStyle="1" w:styleId="Inaaarial">
    <w:name w:val="Išnaša_arial"/>
    <w:basedOn w:val="Normal"/>
    <w:link w:val="InaaarialChar"/>
    <w:qFormat/>
    <w:rsid w:val="0005249C"/>
    <w:pPr>
      <w:spacing w:line="240" w:lineRule="auto"/>
      <w:jc w:val="both"/>
    </w:pPr>
    <w:rPr>
      <w:sz w:val="16"/>
      <w:lang w:val="lt-LT"/>
    </w:rPr>
  </w:style>
  <w:style w:type="character" w:customStyle="1" w:styleId="InaaarialChar">
    <w:name w:val="Išnaša_arial Char"/>
    <w:basedOn w:val="DefaultParagraphFont"/>
    <w:link w:val="Inaaarial"/>
    <w:rsid w:val="0005249C"/>
    <w:rPr>
      <w:rFonts w:ascii="Times New Roman" w:eastAsia="Calibri" w:hAnsi="Times New Roman" w:cs="Arial"/>
      <w:kern w:val="0"/>
      <w:sz w:val="16"/>
      <w:szCs w:val="20"/>
      <w14:ligatures w14:val="none"/>
    </w:rPr>
  </w:style>
  <w:style w:type="paragraph" w:styleId="TOC4">
    <w:name w:val="toc 4"/>
    <w:basedOn w:val="Normal"/>
    <w:next w:val="Normal"/>
    <w:autoRedefine/>
    <w:uiPriority w:val="39"/>
    <w:unhideWhenUsed/>
    <w:rsid w:val="0005249C"/>
    <w:pPr>
      <w:spacing w:after="100"/>
      <w:ind w:left="600"/>
    </w:pPr>
  </w:style>
  <w:style w:type="paragraph" w:styleId="TOC5">
    <w:name w:val="toc 5"/>
    <w:basedOn w:val="Normal"/>
    <w:next w:val="Normal"/>
    <w:autoRedefine/>
    <w:uiPriority w:val="39"/>
    <w:unhideWhenUsed/>
    <w:rsid w:val="0005249C"/>
    <w:pPr>
      <w:spacing w:after="100"/>
      <w:ind w:left="800"/>
    </w:pPr>
  </w:style>
  <w:style w:type="paragraph" w:styleId="TOC6">
    <w:name w:val="toc 6"/>
    <w:basedOn w:val="Normal"/>
    <w:next w:val="Normal"/>
    <w:autoRedefine/>
    <w:uiPriority w:val="39"/>
    <w:unhideWhenUsed/>
    <w:rsid w:val="0005249C"/>
    <w:pPr>
      <w:spacing w:after="100"/>
      <w:ind w:left="1000"/>
    </w:pPr>
  </w:style>
  <w:style w:type="table" w:styleId="TableGrid">
    <w:name w:val="Table Grid"/>
    <w:aliases w:val="CV table,CV1,AL Table,Smart Text Table,Table without header"/>
    <w:basedOn w:val="TableNorma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uiPriority w:val="99"/>
    <w:unhideWhenUsed/>
    <w:rsid w:val="0005249C"/>
    <w:rPr>
      <w:color w:val="0000FF"/>
      <w:u w:val="single"/>
    </w:rPr>
  </w:style>
  <w:style w:type="paragraph" w:styleId="List">
    <w:name w:val="List"/>
    <w:basedOn w:val="Normal"/>
    <w:uiPriority w:val="99"/>
    <w:semiHidden/>
    <w:unhideWhenUsed/>
    <w:rsid w:val="0005249C"/>
    <w:pPr>
      <w:ind w:left="283" w:hanging="283"/>
      <w:contextualSpacing/>
    </w:pPr>
    <w:rPr>
      <w:rFonts w:cs="Times New Roman"/>
      <w:b/>
      <w:color w:val="44697D"/>
      <w:sz w:val="28"/>
      <w:szCs w:val="22"/>
      <w:lang w:val="lt-LT"/>
    </w:rPr>
  </w:style>
  <w:style w:type="paragraph" w:styleId="TOC7">
    <w:name w:val="toc 7"/>
    <w:basedOn w:val="Normal"/>
    <w:next w:val="Normal"/>
    <w:autoRedefine/>
    <w:uiPriority w:val="39"/>
    <w:unhideWhenUsed/>
    <w:rsid w:val="0005249C"/>
    <w:rPr>
      <w:rFonts w:cs="Calibri"/>
      <w:szCs w:val="22"/>
      <w:lang w:val="lt-LT"/>
    </w:rPr>
  </w:style>
  <w:style w:type="paragraph" w:styleId="TOC8">
    <w:name w:val="toc 8"/>
    <w:basedOn w:val="Normal"/>
    <w:next w:val="Normal"/>
    <w:autoRedefine/>
    <w:uiPriority w:val="39"/>
    <w:unhideWhenUsed/>
    <w:rsid w:val="0005249C"/>
    <w:rPr>
      <w:rFonts w:cs="Calibri"/>
      <w:szCs w:val="22"/>
      <w:lang w:val="lt-LT"/>
    </w:rPr>
  </w:style>
  <w:style w:type="paragraph" w:styleId="TOC9">
    <w:name w:val="toc 9"/>
    <w:basedOn w:val="Normal"/>
    <w:next w:val="Normal"/>
    <w:autoRedefine/>
    <w:uiPriority w:val="39"/>
    <w:unhideWhenUsed/>
    <w:rsid w:val="0005249C"/>
    <w:rPr>
      <w:rFonts w:cs="Calibri"/>
      <w:szCs w:val="22"/>
      <w:lang w:val="lt-LT"/>
    </w:rPr>
  </w:style>
  <w:style w:type="character" w:styleId="CommentReference">
    <w:name w:val="annotation reference"/>
    <w:uiPriority w:val="99"/>
    <w:unhideWhenUsed/>
    <w:rsid w:val="0005249C"/>
    <w:rPr>
      <w:sz w:val="16"/>
      <w:szCs w:val="16"/>
    </w:rPr>
  </w:style>
  <w:style w:type="paragraph" w:styleId="DocumentMap">
    <w:name w:val="Document Map"/>
    <w:basedOn w:val="Normal"/>
    <w:link w:val="DocumentMapChar"/>
    <w:uiPriority w:val="99"/>
    <w:semiHidden/>
    <w:unhideWhenUsed/>
    <w:rsid w:val="0005249C"/>
    <w:rPr>
      <w:rFonts w:ascii="Tahoma" w:hAnsi="Tahoma" w:cs="Times New Roman"/>
      <w:b/>
      <w:color w:val="44697D"/>
      <w:sz w:val="16"/>
      <w:szCs w:val="16"/>
    </w:rPr>
  </w:style>
  <w:style w:type="character" w:customStyle="1" w:styleId="DocumentMapChar">
    <w:name w:val="Document Map Char"/>
    <w:basedOn w:val="DefaultParagraphFont"/>
    <w:link w:val="DocumentMap"/>
    <w:uiPriority w:val="99"/>
    <w:semiHidden/>
    <w:rsid w:val="0005249C"/>
    <w:rPr>
      <w:rFonts w:ascii="Tahoma" w:eastAsia="Calibri" w:hAnsi="Tahoma" w:cs="Times New Roman"/>
      <w:b/>
      <w:color w:val="44697D"/>
      <w:kern w:val="0"/>
      <w:sz w:val="16"/>
      <w:szCs w:val="16"/>
      <w:lang w:val="en-US"/>
      <w14:ligatures w14:val="none"/>
    </w:rPr>
  </w:style>
  <w:style w:type="character" w:styleId="PageNumber">
    <w:name w:val="page number"/>
    <w:basedOn w:val="DefaultParagraphFont"/>
    <w:uiPriority w:val="99"/>
    <w:unhideWhenUsed/>
    <w:rsid w:val="0005249C"/>
  </w:style>
  <w:style w:type="table" w:styleId="MediumList2-Accent5">
    <w:name w:val="Medium List 2 Accent 5"/>
    <w:basedOn w:val="TableNorma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TableNormal"/>
    <w:next w:val="LightList-Accent5"/>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LightList-Accent6">
    <w:name w:val="Light List Accent 6"/>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Shading-Accent5">
    <w:name w:val="Colorful Shading Accent 5"/>
    <w:basedOn w:val="TableNorma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TableNorma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Revision">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TableNormal"/>
    <w:next w:val="TableGrid"/>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TableNormal"/>
    <w:next w:val="MediumGrid3-Accent2"/>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ListNumber">
    <w:name w:val="List Number"/>
    <w:basedOn w:val="Normal"/>
    <w:uiPriority w:val="99"/>
    <w:unhideWhenUsed/>
    <w:rsid w:val="0005249C"/>
    <w:pPr>
      <w:numPr>
        <w:numId w:val="8"/>
      </w:numPr>
      <w:contextualSpacing/>
    </w:pPr>
    <w:rPr>
      <w:rFonts w:cs="Times New Roman"/>
      <w:b/>
      <w:color w:val="44697D"/>
      <w:sz w:val="28"/>
      <w:szCs w:val="22"/>
      <w:lang w:val="lt-LT"/>
    </w:rPr>
  </w:style>
  <w:style w:type="paragraph" w:styleId="HTMLPreformatted">
    <w:name w:val="HTML Preformatted"/>
    <w:basedOn w:val="Normal"/>
    <w:link w:val="HTMLPreformattedChar"/>
    <w:uiPriority w:val="99"/>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PreformattedChar">
    <w:name w:val="HTML Preformatted Char"/>
    <w:basedOn w:val="DefaultParagraphFont"/>
    <w:link w:val="HTMLPreformatted"/>
    <w:uiPriority w:val="99"/>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TableNorma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6">
    <w:name w:val="Light Shading Accent 6"/>
    <w:basedOn w:val="TableNorma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3">
    <w:name w:val="Light List Accent 3"/>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Number2">
    <w:name w:val="List Number 2"/>
    <w:basedOn w:val="Normal"/>
    <w:uiPriority w:val="99"/>
    <w:unhideWhenUsed/>
    <w:rsid w:val="0005249C"/>
    <w:pPr>
      <w:numPr>
        <w:numId w:val="9"/>
      </w:numPr>
      <w:contextualSpacing/>
    </w:pPr>
    <w:rPr>
      <w:rFonts w:cs="Times New Roman"/>
      <w:b/>
      <w:color w:val="44697D"/>
      <w:sz w:val="28"/>
      <w:szCs w:val="22"/>
      <w:lang w:val="lt-LT"/>
    </w:rPr>
  </w:style>
  <w:style w:type="paragraph" w:styleId="ListBullet4">
    <w:name w:val="List Bullet 4"/>
    <w:basedOn w:val="Normal"/>
    <w:uiPriority w:val="13"/>
    <w:semiHidden/>
    <w:unhideWhenUsed/>
    <w:rsid w:val="0005249C"/>
    <w:pPr>
      <w:numPr>
        <w:ilvl w:val="3"/>
        <w:numId w:val="10"/>
      </w:numPr>
      <w:spacing w:after="240" w:line="240" w:lineRule="atLeast"/>
      <w:contextualSpacing/>
    </w:pPr>
    <w:rPr>
      <w:rFonts w:ascii="Georgia" w:eastAsia="Arial" w:hAnsi="Georgia" w:cs="Times New Roman"/>
      <w:lang w:val="en-GB"/>
    </w:rPr>
  </w:style>
  <w:style w:type="paragraph" w:styleId="ListBullet5">
    <w:name w:val="List Bullet 5"/>
    <w:basedOn w:val="Normal"/>
    <w:uiPriority w:val="13"/>
    <w:semiHidden/>
    <w:unhideWhenUsed/>
    <w:rsid w:val="0005249C"/>
    <w:pPr>
      <w:numPr>
        <w:ilvl w:val="4"/>
        <w:numId w:val="10"/>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Normal"/>
    <w:semiHidden/>
    <w:rsid w:val="0005249C"/>
    <w:pPr>
      <w:spacing w:after="160" w:line="240" w:lineRule="exact"/>
    </w:pPr>
    <w:rPr>
      <w:rFonts w:ascii="Verdana" w:eastAsia="Times New Roman" w:hAnsi="Verdana" w:cs="Verdana"/>
      <w:lang w:val="lt-LT" w:eastAsia="lt-LT"/>
    </w:rPr>
  </w:style>
  <w:style w:type="table" w:styleId="LightGrid-Accent5">
    <w:name w:val="Light Grid Accent 5"/>
    <w:basedOn w:val="TableNorma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Normal"/>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DefaultParagraphFont"/>
    <w:link w:val="Headerarial"/>
    <w:rsid w:val="0005249C"/>
    <w:rPr>
      <w:rFonts w:ascii="Times New Roman" w:eastAsia="Times New Roman" w:hAnsi="Times New Roman" w:cs="Arial"/>
      <w:kern w:val="0"/>
      <w:sz w:val="18"/>
      <w14:ligatures w14:val="none"/>
    </w:rPr>
  </w:style>
  <w:style w:type="paragraph" w:styleId="BalloonText">
    <w:name w:val="Balloon Text"/>
    <w:basedOn w:val="Normal"/>
    <w:link w:val="BalloonTextChar"/>
    <w:uiPriority w:val="99"/>
    <w:unhideWhenUsed/>
    <w:rsid w:val="000524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49C"/>
    <w:rPr>
      <w:rFonts w:ascii="Segoe UI" w:eastAsia="Calibri" w:hAnsi="Segoe UI" w:cs="Segoe UI"/>
      <w:kern w:val="0"/>
      <w:sz w:val="18"/>
      <w:szCs w:val="18"/>
      <w:lang w:val="en-US"/>
      <w14:ligatures w14:val="none"/>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nhideWhenUsed/>
    <w:rsid w:val="0005249C"/>
    <w:pPr>
      <w:spacing w:line="240" w:lineRule="auto"/>
    </w:pPr>
    <w:rPr>
      <w:sz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rsid w:val="0005249C"/>
    <w:rPr>
      <w:rFonts w:ascii="Times New Roman" w:eastAsia="Calibri" w:hAnsi="Times New Roman" w:cs="Arial"/>
      <w:kern w:val="0"/>
      <w:sz w:val="20"/>
      <w:szCs w:val="20"/>
      <w:lang w:val="en-US"/>
      <w14:ligatures w14:val="none"/>
    </w:rPr>
  </w:style>
  <w:style w:type="paragraph" w:styleId="CommentSubject">
    <w:name w:val="annotation subject"/>
    <w:basedOn w:val="Normal"/>
    <w:next w:val="Normal"/>
    <w:link w:val="CommentSubjectChar"/>
    <w:uiPriority w:val="99"/>
    <w:unhideWhenUsed/>
    <w:rsid w:val="0005249C"/>
    <w:rPr>
      <w:b/>
      <w:bCs/>
    </w:rPr>
  </w:style>
  <w:style w:type="character" w:customStyle="1" w:styleId="CommentSubjectChar">
    <w:name w:val="Comment Subject Char"/>
    <w:basedOn w:val="CommentTextChar"/>
    <w:link w:val="CommentSubject"/>
    <w:uiPriority w:val="99"/>
    <w:rsid w:val="0005249C"/>
    <w:rPr>
      <w:rFonts w:ascii="Times New Roman" w:eastAsia="Calibri" w:hAnsi="Times New Roman" w:cs="Arial"/>
      <w:b/>
      <w:bCs/>
      <w:kern w:val="0"/>
      <w:sz w:val="24"/>
      <w:szCs w:val="20"/>
      <w:lang w:val="en-US"/>
      <w14:ligatures w14:val="none"/>
    </w:rPr>
  </w:style>
  <w:style w:type="character" w:styleId="IntenseEmphasis">
    <w:name w:val="Intense Emphasis"/>
    <w:basedOn w:val="DefaultParagraphFont"/>
    <w:uiPriority w:val="99"/>
    <w:qFormat/>
    <w:rsid w:val="0005249C"/>
    <w:rPr>
      <w:rFonts w:ascii="Times New Roman" w:hAnsi="Times New Roman"/>
      <w:b/>
      <w:bCs/>
      <w:i/>
      <w:iCs/>
      <w:color w:val="44697D"/>
      <w:sz w:val="24"/>
    </w:rPr>
  </w:style>
  <w:style w:type="table" w:customStyle="1" w:styleId="S4ID">
    <w:name w:val="S4ID"/>
    <w:basedOn w:val="TableNorma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FootnoteText">
    <w:name w:val="footnote text"/>
    <w:aliases w:val="Footnote,Car,Footnote text,Footnote Text Char Char Char,Footnote Text1,Footnote Text2,Footnote Text11,ALTS FOOTNOTE11,Footnote Text Char111,Footnote Text Char Char Char11,Footnote Text Char1 Char Char Char Char11,Fußn,fn,FT,ft"/>
    <w:basedOn w:val="Normal"/>
    <w:link w:val="FootnoteTextChar"/>
    <w:uiPriority w:val="99"/>
    <w:qFormat/>
    <w:rsid w:val="0005249C"/>
    <w:pPr>
      <w:spacing w:line="240" w:lineRule="auto"/>
    </w:pPr>
    <w:rPr>
      <w:rFonts w:eastAsia="Times New Roman" w:cs="Times New Roman"/>
      <w:sz w:val="22"/>
    </w:rPr>
  </w:style>
  <w:style w:type="character" w:customStyle="1" w:styleId="FootnoteTextChar">
    <w:name w:val="Footnote Text Char"/>
    <w:aliases w:val="Footnote Char,Car Char,Footnote text Char,Footnote Text Char Char Char Char,Footnote Text1 Char,Footnote Text2 Char,Footnote Text11 Char,ALTS FOOTNOTE11 Char,Footnote Text Char111 Char,Footnote Text Char Char Char11 Char,Fußn Char"/>
    <w:basedOn w:val="DefaultParagraphFont"/>
    <w:link w:val="FootnoteText"/>
    <w:uiPriority w:val="99"/>
    <w:rsid w:val="0005249C"/>
    <w:rPr>
      <w:rFonts w:ascii="Times New Roman" w:eastAsia="Times New Roman" w:hAnsi="Times New Roman" w:cs="Times New Roman"/>
      <w:kern w:val="0"/>
      <w:szCs w:val="20"/>
      <w:lang w:val="en-US"/>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Normal"/>
    <w:rsid w:val="0005249C"/>
    <w:pPr>
      <w:numPr>
        <w:ilvl w:val="1"/>
        <w:numId w:val="11"/>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Normal"/>
    <w:rsid w:val="0005249C"/>
    <w:pPr>
      <w:numPr>
        <w:ilvl w:val="2"/>
        <w:numId w:val="11"/>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Strong">
    <w:name w:val="Strong"/>
    <w:uiPriority w:val="99"/>
    <w:qFormat/>
    <w:rsid w:val="0005249C"/>
    <w:rPr>
      <w:b/>
      <w:bCs/>
    </w:rPr>
  </w:style>
  <w:style w:type="paragraph" w:styleId="BodyText2">
    <w:name w:val="Body Text 2"/>
    <w:basedOn w:val="Normal"/>
    <w:link w:val="BodyText2Char"/>
    <w:uiPriority w:val="99"/>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BodyText2Char">
    <w:name w:val="Body Text 2 Char"/>
    <w:basedOn w:val="DefaultParagraphFont"/>
    <w:link w:val="BodyText2"/>
    <w:uiPriority w:val="99"/>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DefaultParagraphFont"/>
    <w:rsid w:val="0005249C"/>
  </w:style>
  <w:style w:type="character" w:styleId="FollowedHyperlink">
    <w:name w:val="FollowedHyperlink"/>
    <w:uiPriority w:val="99"/>
    <w:unhideWhenUsed/>
    <w:rsid w:val="0005249C"/>
    <w:rPr>
      <w:color w:val="800080"/>
      <w:u w:val="single"/>
    </w:rPr>
  </w:style>
  <w:style w:type="paragraph" w:styleId="BodyTextIndent2">
    <w:name w:val="Body Text Indent 2"/>
    <w:basedOn w:val="Normal"/>
    <w:link w:val="BodyTextIndent2Char"/>
    <w:uiPriority w:val="99"/>
    <w:unhideWhenUsed/>
    <w:rsid w:val="0005249C"/>
    <w:pPr>
      <w:spacing w:after="120" w:line="480" w:lineRule="auto"/>
      <w:ind w:left="283"/>
    </w:pPr>
    <w:rPr>
      <w:rFonts w:cs="Times New Roman"/>
      <w:b/>
      <w:color w:val="44697D"/>
      <w:sz w:val="28"/>
      <w:szCs w:val="22"/>
    </w:rPr>
  </w:style>
  <w:style w:type="character" w:customStyle="1" w:styleId="BodyTextIndent2Char">
    <w:name w:val="Body Text Indent 2 Char"/>
    <w:basedOn w:val="DefaultParagraphFont"/>
    <w:link w:val="BodyTextIndent2"/>
    <w:uiPriority w:val="99"/>
    <w:rsid w:val="0005249C"/>
    <w:rPr>
      <w:rFonts w:ascii="Times New Roman" w:eastAsia="Calibri" w:hAnsi="Times New Roman" w:cs="Times New Roman"/>
      <w:b/>
      <w:color w:val="44697D"/>
      <w:kern w:val="0"/>
      <w:sz w:val="28"/>
      <w:lang w:val="en-US"/>
      <w14:ligatures w14:val="none"/>
    </w:rPr>
  </w:style>
  <w:style w:type="paragraph" w:styleId="BodyText">
    <w:name w:val="Body Text"/>
    <w:aliases w:val=" Char,body text,contents,bt,Corps de texte,body tesx,heading_txt,bodytxy2..."/>
    <w:basedOn w:val="Normal"/>
    <w:link w:val="BodyTextChar"/>
    <w:uiPriority w:val="99"/>
    <w:unhideWhenUsed/>
    <w:rsid w:val="0005249C"/>
    <w:pPr>
      <w:spacing w:after="120"/>
    </w:pPr>
    <w:rPr>
      <w:rFonts w:cs="Times New Roman"/>
      <w:b/>
      <w:color w:val="44697D"/>
      <w:sz w:val="28"/>
      <w:szCs w:val="22"/>
    </w:rPr>
  </w:style>
  <w:style w:type="character" w:customStyle="1" w:styleId="BodyTextChar">
    <w:name w:val="Body Text Char"/>
    <w:aliases w:val=" Char Char,body text Char,contents Char,bt Char,Corps de texte Char,body tesx Char,heading_txt Char,bodytxy2... Char"/>
    <w:basedOn w:val="DefaultParagraphFont"/>
    <w:link w:val="BodyText"/>
    <w:uiPriority w:val="99"/>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uiPriority w:val="99"/>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phasis">
    <w:name w:val="Emphasis"/>
    <w:uiPriority w:val="99"/>
    <w:qFormat/>
    <w:rsid w:val="0005249C"/>
    <w:rPr>
      <w:i/>
      <w:iCs/>
      <w:sz w:val="22"/>
    </w:rPr>
  </w:style>
  <w:style w:type="paragraph" w:customStyle="1" w:styleId="rfrenceinstitutionelle">
    <w:name w:val="rfrenceinstitutionelle"/>
    <w:basedOn w:val="Normal"/>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TableofFigures">
    <w:name w:val="table of figures"/>
    <w:basedOn w:val="Normal"/>
    <w:next w:val="Normal"/>
    <w:uiPriority w:val="99"/>
    <w:unhideWhenUsed/>
    <w:rsid w:val="0005249C"/>
    <w:pPr>
      <w:ind w:left="480" w:hanging="480"/>
    </w:pPr>
    <w:rPr>
      <w:rFonts w:cs="Calibri"/>
      <w:smallCaps/>
      <w:sz w:val="18"/>
      <w:lang w:val="lt-LT"/>
    </w:rPr>
  </w:style>
  <w:style w:type="paragraph" w:customStyle="1" w:styleId="ToRdaliugrupes">
    <w:name w:val="ToR_daliu_grupes"/>
    <w:basedOn w:val="BodyText"/>
    <w:rsid w:val="0005249C"/>
    <w:pPr>
      <w:numPr>
        <w:ilvl w:val="1"/>
        <w:numId w:val="12"/>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Normal"/>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3"/>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BodyText"/>
    <w:rsid w:val="0005249C"/>
    <w:pPr>
      <w:numPr>
        <w:numId w:val="14"/>
      </w:numPr>
      <w:spacing w:after="100" w:line="360" w:lineRule="auto"/>
      <w:jc w:val="both"/>
    </w:pPr>
    <w:rPr>
      <w:rFonts w:eastAsia="Times New Roman"/>
      <w:szCs w:val="24"/>
      <w:lang w:eastAsia="lt-LT"/>
    </w:rPr>
  </w:style>
  <w:style w:type="character" w:styleId="EndnoteReference">
    <w:name w:val="endnote reference"/>
    <w:basedOn w:val="DefaultParagraphFont"/>
    <w:rsid w:val="0005249C"/>
    <w:rPr>
      <w:vertAlign w:val="superscript"/>
    </w:rPr>
  </w:style>
  <w:style w:type="character" w:styleId="SubtleEmphasis">
    <w:name w:val="Subtle Emphasis"/>
    <w:aliases w:val="Forit Santrauka"/>
    <w:basedOn w:val="DefaultParagraphFont"/>
    <w:uiPriority w:val="9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TableNorma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EndnoteText">
    <w:name w:val="endnote text"/>
    <w:basedOn w:val="Normal"/>
    <w:link w:val="EndnoteTextChar"/>
    <w:uiPriority w:val="99"/>
    <w:semiHidden/>
    <w:unhideWhenUsed/>
    <w:rsid w:val="0005249C"/>
    <w:pPr>
      <w:spacing w:line="240" w:lineRule="auto"/>
    </w:pPr>
    <w:rPr>
      <w:rFonts w:cs="Times New Roman"/>
      <w:b/>
      <w:color w:val="44697D"/>
      <w:lang w:val="lt-LT"/>
    </w:rPr>
  </w:style>
  <w:style w:type="character" w:customStyle="1" w:styleId="EndnoteTextChar">
    <w:name w:val="Endnote Text Char"/>
    <w:basedOn w:val="DefaultParagraphFont"/>
    <w:link w:val="EndnoteText"/>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Normal"/>
    <w:rsid w:val="0005249C"/>
    <w:pPr>
      <w:numPr>
        <w:ilvl w:val="3"/>
        <w:numId w:val="15"/>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Normal"/>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DefaultParagraphFont"/>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Normal"/>
    <w:next w:val="Normal"/>
    <w:link w:val="ListParagraph2Char"/>
    <w:uiPriority w:val="99"/>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DefaultParagraphFont"/>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6"/>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DefaultParagraphFont"/>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Normal"/>
    <w:rsid w:val="0005249C"/>
    <w:pPr>
      <w:numPr>
        <w:numId w:val="17"/>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NormalWeb">
    <w:name w:val="Normal (Web)"/>
    <w:basedOn w:val="Normal"/>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Normal"/>
    <w:uiPriority w:val="99"/>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TableNorma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BodyTextIndent">
    <w:name w:val="Body Text Indent"/>
    <w:basedOn w:val="Normal"/>
    <w:link w:val="BodyTextIndentChar"/>
    <w:uiPriority w:val="99"/>
    <w:unhideWhenUsed/>
    <w:rsid w:val="0005249C"/>
    <w:pPr>
      <w:spacing w:after="120"/>
      <w:ind w:left="283"/>
    </w:pPr>
  </w:style>
  <w:style w:type="character" w:customStyle="1" w:styleId="BodyTextIndentChar">
    <w:name w:val="Body Text Indent Char"/>
    <w:basedOn w:val="DefaultParagraphFont"/>
    <w:link w:val="BodyTextIndent"/>
    <w:uiPriority w:val="99"/>
    <w:rsid w:val="0005249C"/>
    <w:rPr>
      <w:rFonts w:ascii="Times New Roman" w:eastAsia="Calibri" w:hAnsi="Times New Roman" w:cs="Arial"/>
      <w:kern w:val="0"/>
      <w:sz w:val="24"/>
      <w:szCs w:val="20"/>
      <w:lang w:val="en-US"/>
      <w14:ligatures w14:val="none"/>
    </w:rPr>
  </w:style>
  <w:style w:type="paragraph" w:styleId="BodyTextIndent3">
    <w:name w:val="Body Text Indent 3"/>
    <w:basedOn w:val="Normal"/>
    <w:link w:val="BodyTextIndent3Char"/>
    <w:uiPriority w:val="99"/>
    <w:unhideWhenUsed/>
    <w:rsid w:val="0005249C"/>
    <w:pPr>
      <w:spacing w:after="120"/>
      <w:ind w:left="283"/>
    </w:pPr>
    <w:rPr>
      <w:sz w:val="16"/>
      <w:szCs w:val="16"/>
    </w:rPr>
  </w:style>
  <w:style w:type="character" w:customStyle="1" w:styleId="BodyTextIndent3Char">
    <w:name w:val="Body Text Indent 3 Char"/>
    <w:basedOn w:val="DefaultParagraphFont"/>
    <w:link w:val="BodyTextIndent3"/>
    <w:uiPriority w:val="99"/>
    <w:rsid w:val="0005249C"/>
    <w:rPr>
      <w:rFonts w:ascii="Times New Roman" w:eastAsia="Calibri" w:hAnsi="Times New Roman" w:cs="Arial"/>
      <w:kern w:val="0"/>
      <w:sz w:val="16"/>
      <w:szCs w:val="16"/>
      <w:lang w:val="en-US"/>
      <w14:ligatures w14:val="none"/>
    </w:rPr>
  </w:style>
  <w:style w:type="paragraph" w:customStyle="1" w:styleId="p1">
    <w:name w:val="p1"/>
    <w:basedOn w:val="Normal"/>
    <w:rsid w:val="0005249C"/>
    <w:pPr>
      <w:spacing w:before="100" w:beforeAutospacing="1" w:after="100" w:afterAutospacing="1" w:line="240" w:lineRule="auto"/>
    </w:pPr>
    <w:rPr>
      <w:rFonts w:eastAsia="Times New Roman" w:cs="Times New Roman"/>
      <w:szCs w:val="24"/>
      <w:lang w:val="lt-LT"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1"/>
    <w:uiPriority w:val="34"/>
    <w:qFormat/>
    <w:rsid w:val="00DF15DE"/>
    <w:pPr>
      <w:numPr>
        <w:numId w:val="38"/>
      </w:numPr>
      <w:suppressAutoHyphens/>
      <w:autoSpaceDN w:val="0"/>
      <w:spacing w:before="60" w:after="60"/>
      <w:jc w:val="both"/>
      <w:textAlignment w:val="baseline"/>
    </w:pPr>
    <w:rPr>
      <w:rFonts w:cs="Times New Roman"/>
      <w:szCs w:val="22"/>
      <w:lang w:val="lt-LT" w:eastAsia="lt-LT"/>
    </w:rPr>
  </w:style>
  <w:style w:type="paragraph" w:customStyle="1" w:styleId="bodybody">
    <w:name w:val="body body"/>
    <w:basedOn w:val="Normal"/>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TableNormal"/>
    <w:next w:val="TableGrid"/>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249C"/>
    <w:rPr>
      <w:color w:val="808080"/>
      <w:shd w:val="clear" w:color="auto" w:fill="E6E6E6"/>
    </w:rPr>
  </w:style>
  <w:style w:type="paragraph" w:customStyle="1" w:styleId="BodyTextVSD">
    <w:name w:val="Body Text VSD"/>
    <w:basedOn w:val="Heading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18"/>
      </w:numPr>
    </w:pPr>
    <w:rPr>
      <w:szCs w:val="18"/>
    </w:rPr>
  </w:style>
  <w:style w:type="character" w:customStyle="1" w:styleId="BodyTextVSDChar">
    <w:name w:val="Body Text VSD Char"/>
    <w:basedOn w:val="DefaultParagraphFont"/>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Normal"/>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DefaultParagraphFont"/>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Normal"/>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DefaultParagraphFont"/>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Normal"/>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DefaultParagraphFont"/>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ListParagraph"/>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DefaultParagraphFont"/>
    <w:link w:val="Bullets"/>
    <w:rsid w:val="0005249C"/>
    <w:rPr>
      <w:rFonts w:ascii="Yantramanav" w:eastAsia="Calibri" w:hAnsi="Yantramanav" w:cs="Yantramanav"/>
      <w:kern w:val="0"/>
      <w:lang w:eastAsia="lt-LT"/>
      <w14:ligatures w14:val="none"/>
    </w:rPr>
  </w:style>
  <w:style w:type="paragraph" w:customStyle="1" w:styleId="Lentheader">
    <w:name w:val="Lent header"/>
    <w:basedOn w:val="Normal"/>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DefaultParagraphFont"/>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Normal"/>
    <w:next w:val="Normal"/>
    <w:uiPriority w:val="99"/>
    <w:qFormat/>
    <w:rsid w:val="0005249C"/>
    <w:pPr>
      <w:spacing w:line="240" w:lineRule="auto"/>
    </w:pPr>
    <w:rPr>
      <w:rFonts w:ascii="Calibri" w:hAnsi="Calibri" w:cs="Calibri"/>
      <w:b/>
      <w:color w:val="44697D"/>
      <w:szCs w:val="22"/>
      <w:lang w:val="lt-LT"/>
    </w:rPr>
  </w:style>
  <w:style w:type="character" w:customStyle="1" w:styleId="prastasVerdana9B">
    <w:name w:val="Įprastas Verdana 9B"/>
    <w:uiPriority w:val="99"/>
    <w:rsid w:val="0005249C"/>
    <w:rPr>
      <w:rFonts w:ascii="Verdana" w:hAnsi="Verdana"/>
      <w:b/>
      <w:bCs/>
      <w:sz w:val="18"/>
    </w:rPr>
  </w:style>
  <w:style w:type="paragraph" w:customStyle="1" w:styleId="lentele">
    <w:name w:val="lentele"/>
    <w:basedOn w:val="Caption"/>
    <w:next w:val="List"/>
    <w:rsid w:val="0005249C"/>
    <w:pPr>
      <w:autoSpaceDE w:val="0"/>
      <w:autoSpaceDN w:val="0"/>
      <w:adjustRightInd w:val="0"/>
    </w:pPr>
    <w:rPr>
      <w:rFonts w:ascii="Calibri" w:eastAsia="MS Mincho" w:hAnsi="Calibri"/>
      <w:b/>
      <w:bCs w:val="0"/>
      <w:szCs w:val="24"/>
      <w:lang w:eastAsia="lt-LT"/>
    </w:rPr>
  </w:style>
  <w:style w:type="paragraph" w:styleId="Caption">
    <w:name w:val="caption"/>
    <w:aliases w:val="paveikslo pav,Table caption,paveikslas,Paveikslo pavadinimas,VKTI - pav,pav,Document Object Caption,Paveiksliukai,TabelOverskrift,Didascalia Carattere2,Didascalia Carattere1 Carattere,Didascalia Carattere Carattere Carattere,lentelės caption"/>
    <w:basedOn w:val="Normal"/>
    <w:next w:val="Normal"/>
    <w:link w:val="CaptionChar"/>
    <w:uiPriority w:val="99"/>
    <w:qFormat/>
    <w:rsid w:val="0005249C"/>
    <w:pPr>
      <w:keepNext/>
      <w:spacing w:line="240" w:lineRule="auto"/>
      <w:jc w:val="center"/>
    </w:pPr>
    <w:rPr>
      <w:rFonts w:cs="Times New Roman"/>
      <w:bCs/>
      <w:i/>
      <w:sz w:val="22"/>
    </w:rPr>
  </w:style>
  <w:style w:type="paragraph" w:styleId="PlainText">
    <w:name w:val="Plain Text"/>
    <w:basedOn w:val="Normal"/>
    <w:link w:val="PlainTextChar"/>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lainTextChar">
    <w:name w:val="Plain Text Char"/>
    <w:basedOn w:val="DefaultParagraphFont"/>
    <w:link w:val="PlainText"/>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0">
    <w:name w:val="bodytext"/>
    <w:basedOn w:val="Normal"/>
    <w:uiPriority w:val="99"/>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Normal"/>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
    <w:name w:val="sraopastraipa"/>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Normal"/>
    <w:next w:val="Normal"/>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19"/>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NoSpacing">
    <w:name w:val="No Spacing"/>
    <w:aliases w:val="Style3,List Paragraph 1.1"/>
    <w:link w:val="NoSpacingChar"/>
    <w:uiPriority w:val="99"/>
    <w:qFormat/>
    <w:rsid w:val="0005249C"/>
    <w:pPr>
      <w:spacing w:after="0" w:line="240" w:lineRule="auto"/>
    </w:pPr>
    <w:rPr>
      <w:rFonts w:ascii="Times New Roman" w:eastAsia="Calibri" w:hAnsi="Times New Roman" w:cs="Times New Roman"/>
      <w:kern w:val="0"/>
      <w:sz w:val="24"/>
      <w14:ligatures w14:val="none"/>
    </w:rPr>
  </w:style>
  <w:style w:type="paragraph" w:styleId="Title">
    <w:name w:val="Title"/>
    <w:basedOn w:val="Normal"/>
    <w:link w:val="TitleChar"/>
    <w:uiPriority w:val="99"/>
    <w:qFormat/>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TitleChar">
    <w:name w:val="Title Char"/>
    <w:basedOn w:val="DefaultParagraphFont"/>
    <w:link w:val="Title"/>
    <w:uiPriority w:val="99"/>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Normal"/>
    <w:rsid w:val="0005249C"/>
    <w:pPr>
      <w:spacing w:before="60" w:after="120" w:line="240" w:lineRule="auto"/>
      <w:ind w:firstLine="397"/>
      <w:jc w:val="both"/>
    </w:pPr>
    <w:rPr>
      <w:rFonts w:eastAsia="Times New Roman" w:cs="Times New Roman"/>
      <w:b/>
      <w:color w:val="44697D"/>
      <w:sz w:val="28"/>
      <w:lang w:val="lt-LT"/>
    </w:rPr>
  </w:style>
  <w:style w:type="character" w:customStyle="1" w:styleId="CaptionChar">
    <w:name w:val="Caption Char"/>
    <w:aliases w:val="paveikslo pav Char,Table caption Char,paveikslas Char,Paveikslo pavadinimas Char,VKTI - pav Char,pav Char,Document Object Caption Char,Paveiksliukai Char,TabelOverskrift Char,Didascalia Carattere2 Char,Didascalia Carattere1 Carattere Char"/>
    <w:link w:val="Caption"/>
    <w:uiPriority w:val="99"/>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BodyTextIndent"/>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NoSpacingChar">
    <w:name w:val="No Spacing Char"/>
    <w:aliases w:val="Style3 Char,List Paragraph 1.1 Char"/>
    <w:link w:val="NoSpacing"/>
    <w:uiPriority w:val="99"/>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Normal"/>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Normal"/>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Normal"/>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0">
    <w:name w:val="Body Text2"/>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Normal"/>
    <w:rsid w:val="0005249C"/>
    <w:pPr>
      <w:numPr>
        <w:numId w:val="20"/>
      </w:numPr>
      <w:spacing w:before="120" w:line="240" w:lineRule="auto"/>
      <w:jc w:val="both"/>
    </w:pPr>
    <w:rPr>
      <w:rFonts w:eastAsia="Arial Unicode MS"/>
      <w:b/>
      <w:color w:val="44697D"/>
      <w:lang w:val="lt-LT"/>
    </w:rPr>
  </w:style>
  <w:style w:type="paragraph" w:customStyle="1" w:styleId="Hyperlink11">
    <w:name w:val="Hyperlink11"/>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Normal"/>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Normal"/>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uiPriority w:val="99"/>
    <w:qFormat/>
    <w:rsid w:val="0005249C"/>
  </w:style>
  <w:style w:type="paragraph" w:customStyle="1" w:styleId="EYbullet1stlevel">
    <w:name w:val="EY bullet 1st level"/>
    <w:basedOn w:val="Normal"/>
    <w:link w:val="EYbullet1stlevelChar"/>
    <w:rsid w:val="0005249C"/>
    <w:pPr>
      <w:numPr>
        <w:numId w:val="21"/>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DefaultParagraphFont"/>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Normal"/>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DefaultParagraphFont"/>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DefaultParagraphFont"/>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BodyTextIndent"/>
    <w:uiPriority w:val="99"/>
    <w:rsid w:val="0005249C"/>
    <w:pPr>
      <w:numPr>
        <w:numId w:val="23"/>
      </w:numPr>
      <w:spacing w:after="0" w:line="288" w:lineRule="auto"/>
      <w:jc w:val="both"/>
    </w:pPr>
    <w:rPr>
      <w:rFonts w:eastAsia="Times New Roman" w:cs="Times New Roman"/>
    </w:rPr>
  </w:style>
  <w:style w:type="paragraph" w:customStyle="1" w:styleId="MAZAS">
    <w:name w:val="MAZAS"/>
    <w:uiPriority w:val="99"/>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Normal"/>
    <w:link w:val="tmsnrmnChar"/>
    <w:rsid w:val="0005249C"/>
    <w:pPr>
      <w:spacing w:line="240" w:lineRule="auto"/>
    </w:pPr>
    <w:rPr>
      <w:rFonts w:cs="Times New Roman"/>
      <w:b/>
      <w:szCs w:val="24"/>
      <w:lang w:val="lt-LT"/>
    </w:rPr>
  </w:style>
  <w:style w:type="character" w:customStyle="1" w:styleId="tmsnrmnChar">
    <w:name w:val="tmsnrmn Char"/>
    <w:basedOn w:val="DefaultParagraphFont"/>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Normal"/>
    <w:link w:val="Style1Char"/>
    <w:autoRedefine/>
    <w:qFormat/>
    <w:rsid w:val="0005249C"/>
    <w:pPr>
      <w:numPr>
        <w:ilvl w:val="1"/>
        <w:numId w:val="31"/>
      </w:numPr>
      <w:tabs>
        <w:tab w:val="left" w:pos="1276"/>
      </w:tabs>
      <w:jc w:val="both"/>
    </w:pPr>
    <w:rPr>
      <w:rFonts w:eastAsia="Times New Roman" w:cs="Times New Roman"/>
      <w:szCs w:val="24"/>
      <w:lang w:val="lt-LT"/>
    </w:rPr>
  </w:style>
  <w:style w:type="paragraph" w:styleId="Subtitle">
    <w:name w:val="Subtitle"/>
    <w:basedOn w:val="Normal"/>
    <w:next w:val="Normal"/>
    <w:link w:val="SubtitleChar"/>
    <w:uiPriority w:val="99"/>
    <w:qFormat/>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SubtitleChar">
    <w:name w:val="Subtitle Char"/>
    <w:basedOn w:val="DefaultParagraphFont"/>
    <w:link w:val="Subtitle"/>
    <w:uiPriority w:val="99"/>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uiPriority w:val="99"/>
    <w:locked/>
    <w:rsid w:val="0005249C"/>
    <w:rPr>
      <w:szCs w:val="24"/>
    </w:rPr>
  </w:style>
  <w:style w:type="paragraph" w:customStyle="1" w:styleId="Alnostext">
    <w:name w:val="Alnos text"/>
    <w:basedOn w:val="Normal"/>
    <w:link w:val="AlnostextChar"/>
    <w:uiPriority w:val="99"/>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4"/>
      </w:numPr>
      <w:tabs>
        <w:tab w:val="left" w:pos="1418"/>
      </w:tabs>
      <w:spacing w:after="100" w:afterAutospacing="1"/>
    </w:pPr>
    <w:rPr>
      <w:rFonts w:ascii="Calibri" w:hAnsi="Calibri"/>
      <w:szCs w:val="22"/>
      <w:lang w:eastAsia="en-US" w:bidi="en-US"/>
    </w:rPr>
  </w:style>
  <w:style w:type="character" w:customStyle="1" w:styleId="BulletChar">
    <w:name w:val="Bullet Char"/>
    <w:basedOn w:val="DefaultParagraphFont"/>
    <w:link w:val="Bullet"/>
    <w:rsid w:val="0005249C"/>
    <w:rPr>
      <w:rFonts w:ascii="Calibri" w:eastAsia="Times New Roman" w:hAnsi="Calibri" w:cs="Times New Roman"/>
      <w:kern w:val="0"/>
      <w:sz w:val="24"/>
      <w:lang w:bidi="en-US"/>
      <w14:ligatures w14:val="none"/>
    </w:rPr>
  </w:style>
  <w:style w:type="paragraph" w:styleId="Quote">
    <w:name w:val="Quote"/>
    <w:aliases w:val="List Paragraph 1.1.1."/>
    <w:basedOn w:val="Normal"/>
    <w:next w:val="Normal"/>
    <w:link w:val="QuoteChar"/>
    <w:uiPriority w:val="99"/>
    <w:qFormat/>
    <w:rsid w:val="0005249C"/>
    <w:rPr>
      <w:rFonts w:asciiTheme="minorHAnsi" w:eastAsiaTheme="minorEastAsia" w:hAnsiTheme="minorHAnsi" w:cstheme="minorBidi"/>
      <w:i/>
      <w:iCs/>
      <w:color w:val="000000" w:themeColor="text1"/>
      <w:sz w:val="22"/>
      <w:szCs w:val="22"/>
      <w:lang w:eastAsia="ja-JP"/>
    </w:rPr>
  </w:style>
  <w:style w:type="character" w:customStyle="1" w:styleId="QuoteChar">
    <w:name w:val="Quote Char"/>
    <w:aliases w:val="List Paragraph 1.1.1. Char"/>
    <w:basedOn w:val="DefaultParagraphFont"/>
    <w:link w:val="Quote"/>
    <w:uiPriority w:val="99"/>
    <w:rsid w:val="0005249C"/>
    <w:rPr>
      <w:rFonts w:eastAsiaTheme="minorEastAsia"/>
      <w:i/>
      <w:iCs/>
      <w:color w:val="000000" w:themeColor="text1"/>
      <w:kern w:val="0"/>
      <w:lang w:val="en-US" w:eastAsia="ja-JP"/>
      <w14:ligatures w14:val="none"/>
    </w:rPr>
  </w:style>
  <w:style w:type="paragraph" w:customStyle="1" w:styleId="TABLECAPTION">
    <w:name w:val="TABLECAPTION"/>
    <w:basedOn w:val="Caption"/>
    <w:link w:val="TABLECAPTIONChar"/>
    <w:qFormat/>
    <w:rsid w:val="0005249C"/>
    <w:pPr>
      <w:jc w:val="left"/>
    </w:pPr>
    <w:rPr>
      <w:b/>
      <w:i w:val="0"/>
    </w:rPr>
  </w:style>
  <w:style w:type="character" w:customStyle="1" w:styleId="TABLECAPTIONChar">
    <w:name w:val="TABLECAPTION Char"/>
    <w:basedOn w:val="CaptionChar"/>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Caption"/>
    <w:link w:val="lentelespavadinimasChar"/>
    <w:qFormat/>
    <w:rsid w:val="0005249C"/>
    <w:pPr>
      <w:jc w:val="left"/>
    </w:pPr>
    <w:rPr>
      <w:b/>
      <w:i w:val="0"/>
    </w:rPr>
  </w:style>
  <w:style w:type="character" w:customStyle="1" w:styleId="lentelespavadinimasChar">
    <w:name w:val="lenteles pavadinimas Char"/>
    <w:basedOn w:val="CaptionChar"/>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5"/>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6"/>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Normal"/>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Normal"/>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link w:val="Bodytext3"/>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Normal"/>
    <w:link w:val="l2Char"/>
    <w:autoRedefine/>
    <w:uiPriority w:val="99"/>
    <w:rsid w:val="0005249C"/>
    <w:pPr>
      <w:widowControl w:val="0"/>
      <w:numPr>
        <w:numId w:val="27"/>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Normal"/>
    <w:autoRedefine/>
    <w:uiPriority w:val="99"/>
    <w:rsid w:val="0005249C"/>
    <w:pPr>
      <w:numPr>
        <w:numId w:val="28"/>
      </w:numPr>
      <w:spacing w:before="120" w:after="120" w:line="240" w:lineRule="auto"/>
      <w:jc w:val="both"/>
    </w:pPr>
    <w:rPr>
      <w:rFonts w:eastAsia="Times New Roman" w:cs="Times New Roman"/>
      <w:lang w:val="lt-LT"/>
    </w:rPr>
  </w:style>
  <w:style w:type="paragraph" w:customStyle="1" w:styleId="a">
    <w:name w:val="!!!"/>
    <w:basedOn w:val="Normal"/>
    <w:uiPriority w:val="99"/>
    <w:rsid w:val="0005249C"/>
    <w:pPr>
      <w:numPr>
        <w:ilvl w:val="1"/>
        <w:numId w:val="28"/>
      </w:numPr>
      <w:spacing w:line="240" w:lineRule="auto"/>
    </w:pPr>
    <w:rPr>
      <w:rFonts w:eastAsia="Times New Roman" w:cs="Times New Roman"/>
      <w:b/>
      <w:szCs w:val="24"/>
      <w:lang w:val="lt-LT" w:eastAsia="lt-LT"/>
    </w:rPr>
  </w:style>
  <w:style w:type="character" w:styleId="BookTitle">
    <w:name w:val="Book Title"/>
    <w:basedOn w:val="DefaultParagraphFont"/>
    <w:uiPriority w:val="99"/>
    <w:qFormat/>
    <w:rsid w:val="0005249C"/>
    <w:rPr>
      <w:b/>
      <w:bCs/>
      <w:smallCaps/>
      <w:spacing w:val="5"/>
    </w:rPr>
  </w:style>
  <w:style w:type="paragraph" w:styleId="BodyText30">
    <w:name w:val="Body Text 3"/>
    <w:basedOn w:val="Normal"/>
    <w:link w:val="BodyText3Char"/>
    <w:uiPriority w:val="99"/>
    <w:rsid w:val="0005249C"/>
    <w:pPr>
      <w:suppressAutoHyphens/>
      <w:autoSpaceDN w:val="0"/>
      <w:spacing w:after="120"/>
      <w:textAlignment w:val="baseline"/>
    </w:pPr>
    <w:rPr>
      <w:rFonts w:cs="Times New Roman"/>
      <w:sz w:val="16"/>
      <w:szCs w:val="16"/>
      <w:lang w:val="lt-LT"/>
    </w:rPr>
  </w:style>
  <w:style w:type="character" w:customStyle="1" w:styleId="BodyText3Char">
    <w:name w:val="Body Text 3 Char"/>
    <w:basedOn w:val="DefaultParagraphFont"/>
    <w:link w:val="BodyText30"/>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Normal"/>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Normal"/>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Normal"/>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Normal"/>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Normal"/>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BodyText"/>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Caption"/>
    <w:link w:val="paveipavadChar"/>
    <w:qFormat/>
    <w:rsid w:val="0005249C"/>
  </w:style>
  <w:style w:type="character" w:customStyle="1" w:styleId="paveipavadChar">
    <w:name w:val="pavei pavad Char"/>
    <w:basedOn w:val="CaptionChar"/>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LightShading-Accent1">
    <w:name w:val="Light Shading Accent 1"/>
    <w:basedOn w:val="TableNorma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Normal"/>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DefaultParagraphFont"/>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Normal"/>
    <w:uiPriority w:val="99"/>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Normal"/>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ListBullet">
    <w:name w:val="List Bullet"/>
    <w:basedOn w:val="Normal"/>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0"/>
      </w:numPr>
    </w:pPr>
  </w:style>
  <w:style w:type="paragraph" w:styleId="ListBullet2">
    <w:name w:val="List Bullet 2"/>
    <w:basedOn w:val="Normal"/>
    <w:uiPriority w:val="99"/>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ListBullet3">
    <w:name w:val="List Bullet 3"/>
    <w:basedOn w:val="Normal"/>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ListParagraph"/>
    <w:link w:val="NumberedtextChar"/>
    <w:uiPriority w:val="99"/>
    <w:qFormat/>
    <w:rsid w:val="0005249C"/>
    <w:pPr>
      <w:numPr>
        <w:numId w:val="30"/>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ListParagraph"/>
    <w:link w:val="TablenumberChar"/>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Normal"/>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DefaultParagraphFont"/>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Normal"/>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DefaultParagraphFont"/>
    <w:rsid w:val="0005249C"/>
    <w:rPr>
      <w:rFonts w:ascii="Arial" w:hAnsi="Arial"/>
      <w:color w:val="000000"/>
      <w:sz w:val="22"/>
    </w:rPr>
  </w:style>
  <w:style w:type="paragraph" w:customStyle="1" w:styleId="StyleArialFirstline127cm">
    <w:name w:val="Style Arial First line:  127 cm"/>
    <w:basedOn w:val="Normal"/>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Normal"/>
    <w:qFormat/>
    <w:rsid w:val="0005249C"/>
    <w:pPr>
      <w:spacing w:line="240" w:lineRule="auto"/>
      <w:ind w:left="720"/>
      <w:contextualSpacing/>
    </w:pPr>
    <w:rPr>
      <w:rFonts w:eastAsia="Times New Roman" w:cs="Times New Roman"/>
      <w:szCs w:val="24"/>
      <w:lang w:val="lt-LT"/>
    </w:rPr>
  </w:style>
  <w:style w:type="paragraph" w:customStyle="1" w:styleId="BodyText31">
    <w:name w:val="Body Text3"/>
    <w:basedOn w:val="Normal"/>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DefaultParagraphFont"/>
    <w:rsid w:val="0005249C"/>
  </w:style>
  <w:style w:type="character" w:customStyle="1" w:styleId="LLCTekstas">
    <w:name w:val="LLCTekstas"/>
    <w:basedOn w:val="DefaultParagraphFont"/>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TableNorma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05249C"/>
    <w:rPr>
      <w:color w:val="605E5C"/>
      <w:shd w:val="clear" w:color="auto" w:fill="E1DFDD"/>
    </w:rPr>
  </w:style>
  <w:style w:type="paragraph" w:customStyle="1" w:styleId="Alnosdidelispav">
    <w:name w:val="Alnos didelis pav."/>
    <w:basedOn w:val="Normal"/>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Normal"/>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Normal"/>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Normal"/>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DefaultParagraphFont"/>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TableNorma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05249C"/>
    <w:rPr>
      <w:color w:val="605E5C"/>
      <w:shd w:val="clear" w:color="auto" w:fill="E1DFDD"/>
    </w:rPr>
  </w:style>
  <w:style w:type="character" w:customStyle="1" w:styleId="Neapdorotaspaminjimas1">
    <w:name w:val="Neapdorotas paminėjimas1"/>
    <w:basedOn w:val="DefaultParagraphFont"/>
    <w:uiPriority w:val="99"/>
    <w:semiHidden/>
    <w:unhideWhenUsed/>
    <w:rsid w:val="0005249C"/>
    <w:rPr>
      <w:color w:val="605E5C"/>
      <w:shd w:val="clear" w:color="auto" w:fill="E1DFDD"/>
    </w:rPr>
  </w:style>
  <w:style w:type="table" w:customStyle="1" w:styleId="LentelS4ID">
    <w:name w:val="Lentelė S4ID"/>
    <w:basedOn w:val="TableNorma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Heading1"/>
    <w:next w:val="Normal"/>
    <w:rsid w:val="0005249C"/>
    <w:pPr>
      <w:tabs>
        <w:tab w:val="left" w:pos="720"/>
      </w:tabs>
      <w:spacing w:after="60" w:line="240" w:lineRule="auto"/>
      <w:jc w:val="left"/>
    </w:pPr>
    <w:rPr>
      <w:rFonts w:ascii="Arial" w:eastAsia="Times New Roman" w:hAnsi="Arial"/>
      <w:bCs w:val="0"/>
      <w:caps w:val="0"/>
      <w:kern w:val="28"/>
      <w:szCs w:val="20"/>
      <w:lang w:eastAsia="en-US"/>
    </w:rPr>
  </w:style>
  <w:style w:type="paragraph" w:customStyle="1" w:styleId="Style2">
    <w:name w:val="Style2"/>
    <w:basedOn w:val="Style1"/>
    <w:link w:val="Style2Char"/>
    <w:uiPriority w:val="99"/>
    <w:qFormat/>
    <w:rsid w:val="0005249C"/>
    <w:pPr>
      <w:numPr>
        <w:numId w:val="0"/>
      </w:numPr>
      <w:tabs>
        <w:tab w:val="left" w:pos="993"/>
      </w:tabs>
      <w:ind w:firstLine="567"/>
    </w:pPr>
    <w:rPr>
      <w:noProof/>
      <w:color w:val="000000"/>
      <w:sz w:val="22"/>
      <w:szCs w:val="20"/>
    </w:rPr>
  </w:style>
  <w:style w:type="paragraph" w:customStyle="1" w:styleId="Style4">
    <w:name w:val="Style4"/>
    <w:basedOn w:val="NoSpacing"/>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Normal"/>
    <w:link w:val="FORITbullets1Char"/>
    <w:qFormat/>
    <w:rsid w:val="0005249C"/>
    <w:pPr>
      <w:numPr>
        <w:numId w:val="32"/>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DefaultParagraphFont"/>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Normal"/>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DefaultParagraphFont"/>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ListParagraph"/>
    <w:link w:val="FORITBulletsL1Char"/>
    <w:qFormat/>
    <w:rsid w:val="0005249C"/>
    <w:pPr>
      <w:numPr>
        <w:numId w:val="33"/>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DefaultParagraphFont"/>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Normal"/>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Normal"/>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DefaultParagraphFont"/>
    <w:rsid w:val="0005249C"/>
  </w:style>
  <w:style w:type="character" w:customStyle="1" w:styleId="normaltextrun">
    <w:name w:val="normaltextrun"/>
    <w:basedOn w:val="DefaultParagraphFont"/>
    <w:rsid w:val="0005249C"/>
  </w:style>
  <w:style w:type="character" w:customStyle="1" w:styleId="eop">
    <w:name w:val="eop"/>
    <w:basedOn w:val="DefaultParagraphFont"/>
    <w:rsid w:val="0005249C"/>
  </w:style>
  <w:style w:type="table" w:customStyle="1" w:styleId="TableGrid9">
    <w:name w:val="Table Grid9"/>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Normal"/>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DefaultParagraphFont"/>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TableNorma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EYInterstate" w:hAnsi="EYInterstate"/>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Normal"/>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DefaultParagraphFont"/>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4"/>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TableGridLight">
    <w:name w:val="Grid Table Light"/>
    <w:basedOn w:val="TableNorma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DefaultParagraphFont"/>
    <w:rsid w:val="0005249C"/>
  </w:style>
  <w:style w:type="character" w:customStyle="1" w:styleId="UnresolvedMention4">
    <w:name w:val="Unresolved Mention4"/>
    <w:basedOn w:val="DefaultParagraphFont"/>
    <w:uiPriority w:val="99"/>
    <w:semiHidden/>
    <w:unhideWhenUsed/>
    <w:rsid w:val="0005249C"/>
    <w:rPr>
      <w:color w:val="605E5C"/>
      <w:shd w:val="clear" w:color="auto" w:fill="E1DFDD"/>
    </w:rPr>
  </w:style>
  <w:style w:type="character" w:customStyle="1" w:styleId="UnresolvedMention5">
    <w:name w:val="Unresolved Mention5"/>
    <w:basedOn w:val="DefaultParagraphFont"/>
    <w:uiPriority w:val="99"/>
    <w:semiHidden/>
    <w:unhideWhenUsed/>
    <w:rsid w:val="0005249C"/>
    <w:rPr>
      <w:color w:val="605E5C"/>
      <w:shd w:val="clear" w:color="auto" w:fill="E1DFDD"/>
    </w:rPr>
  </w:style>
  <w:style w:type="table" w:customStyle="1" w:styleId="TableGrid19">
    <w:name w:val="Table Grid19"/>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05249C"/>
    <w:rPr>
      <w:color w:val="605E5C"/>
      <w:shd w:val="clear" w:color="auto" w:fill="E1DFDD"/>
    </w:rPr>
  </w:style>
  <w:style w:type="paragraph" w:styleId="BlockText">
    <w:name w:val="Block Text"/>
    <w:basedOn w:val="Normal"/>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DefaultParagraphFont"/>
    <w:uiPriority w:val="99"/>
    <w:semiHidden/>
    <w:unhideWhenUsed/>
    <w:rsid w:val="0005249C"/>
    <w:rPr>
      <w:color w:val="605E5C"/>
      <w:shd w:val="clear" w:color="auto" w:fill="E1DFDD"/>
    </w:rPr>
  </w:style>
  <w:style w:type="paragraph" w:customStyle="1" w:styleId="Lentelstekstas">
    <w:name w:val="Lentelės tekstas"/>
    <w:basedOn w:val="Normal"/>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Normal"/>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ListParagraph"/>
    <w:rsid w:val="0005249C"/>
    <w:pPr>
      <w:numPr>
        <w:numId w:val="36"/>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Normal"/>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DefaultParagraphFont"/>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Normal"/>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DefaultParagraphFont"/>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TableNorma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Normal"/>
    <w:rsid w:val="0005249C"/>
    <w:pPr>
      <w:ind w:left="720"/>
      <w:contextualSpacing/>
    </w:pPr>
    <w:rPr>
      <w:rFonts w:cs="Times New Roman"/>
      <w:szCs w:val="22"/>
      <w:lang w:val="lt-LT"/>
    </w:rPr>
  </w:style>
  <w:style w:type="paragraph" w:customStyle="1" w:styleId="Foritpav">
    <w:name w:val="Forit pav"/>
    <w:basedOn w:val="Normal"/>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DefaultParagraphFont"/>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Normal"/>
    <w:next w:val="Normal"/>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DefaultParagraphFont"/>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TableNorma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odoni MT Poster Compressed" w:hAnsi="Bodoni MT Poster Compressed"/>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3"/>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Normal"/>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DefaultParagraphFont"/>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Normal"/>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DefaultParagraphFont"/>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TableNorma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TableNorma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Normal"/>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DefaultParagraphFont"/>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Heading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DefaultParagraphFont"/>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Normal"/>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Normal"/>
    <w:link w:val="VKTI-Tablelevel2Char"/>
    <w:qFormat/>
    <w:rsid w:val="0005249C"/>
    <w:pPr>
      <w:numPr>
        <w:numId w:val="39"/>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Normal"/>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DefaultParagraphFont"/>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0"/>
      </w:numPr>
      <w:tabs>
        <w:tab w:val="num" w:pos="360"/>
      </w:tabs>
    </w:pPr>
  </w:style>
  <w:style w:type="character" w:customStyle="1" w:styleId="VKTI-Textbulletlevel2Char">
    <w:name w:val="VKTI - Text bullet level 2 Char"/>
    <w:basedOn w:val="DefaultParagraphFont"/>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Normal"/>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DefaultParagraphFont"/>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ListParagraph"/>
    <w:rsid w:val="0005249C"/>
    <w:pPr>
      <w:numPr>
        <w:ilvl w:val="1"/>
        <w:numId w:val="41"/>
      </w:numPr>
      <w:tabs>
        <w:tab w:val="num" w:pos="360"/>
      </w:tabs>
      <w:suppressAutoHyphens w:val="0"/>
      <w:autoSpaceDN/>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Normal"/>
    <w:link w:val="VKTI-Tablelevel1Char"/>
    <w:rsid w:val="0005249C"/>
    <w:pPr>
      <w:widowControl w:val="0"/>
      <w:numPr>
        <w:ilvl w:val="1"/>
        <w:numId w:val="42"/>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DefaultParagraphFont"/>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Heading3"/>
    <w:rsid w:val="0005249C"/>
    <w:pPr>
      <w:keepNext w:val="0"/>
      <w:numPr>
        <w:ilvl w:val="3"/>
        <w:numId w:val="43"/>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Heading1"/>
    <w:rsid w:val="0005249C"/>
    <w:pPr>
      <w:numPr>
        <w:numId w:val="43"/>
      </w:numPr>
      <w:spacing w:line="240" w:lineRule="auto"/>
      <w:jc w:val="left"/>
    </w:pPr>
    <w:rPr>
      <w:rFonts w:ascii="Arial" w:eastAsia="Times New Roman" w:hAnsi="Arial" w:cs="Arial"/>
      <w:spacing w:val="5"/>
      <w:sz w:val="24"/>
      <w:szCs w:val="32"/>
    </w:rPr>
  </w:style>
  <w:style w:type="paragraph" w:customStyle="1" w:styleId="VKTI-Headerlevel2">
    <w:name w:val="VKTI - Header level 2"/>
    <w:basedOn w:val="Heading2"/>
    <w:link w:val="VKTI-Headerlevel2Char"/>
    <w:rsid w:val="0005249C"/>
    <w:pPr>
      <w:keepLines w:val="0"/>
      <w:numPr>
        <w:numId w:val="43"/>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Heading3"/>
    <w:rsid w:val="0005249C"/>
    <w:pPr>
      <w:keepNext w:val="0"/>
      <w:numPr>
        <w:numId w:val="43"/>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DefaultParagraphFont"/>
    <w:link w:val="VKTI-Headerlevel2"/>
    <w:rsid w:val="0005249C"/>
    <w:rPr>
      <w:rFonts w:ascii="Arial" w:eastAsia="Times New Roman" w:hAnsi="Arial" w:cs="Arial"/>
      <w:b/>
      <w:bCs/>
      <w:iCs/>
      <w:spacing w:val="5"/>
      <w:kern w:val="0"/>
      <w:sz w:val="24"/>
      <w:szCs w:val="24"/>
      <w:lang w:eastAsia="ar-SA"/>
      <w14:ligatures w14:val="none"/>
    </w:rPr>
  </w:style>
  <w:style w:type="character" w:styleId="IntenseReference">
    <w:name w:val="Intense Reference"/>
    <w:basedOn w:val="DefaultParagraphFont"/>
    <w:uiPriority w:val="99"/>
    <w:qFormat/>
    <w:rsid w:val="0005249C"/>
    <w:rPr>
      <w:b/>
      <w:bCs/>
      <w:smallCaps/>
      <w:color w:val="4472C4" w:themeColor="accent1"/>
      <w:spacing w:val="5"/>
    </w:rPr>
  </w:style>
  <w:style w:type="paragraph" w:customStyle="1" w:styleId="NormalItem">
    <w:name w:val="Normal Item"/>
    <w:basedOn w:val="Normal"/>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Normal"/>
    <w:link w:val="Geribullet1lvlChar"/>
    <w:rsid w:val="0005249C"/>
    <w:pPr>
      <w:numPr>
        <w:ilvl w:val="1"/>
        <w:numId w:val="44"/>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Normal"/>
    <w:rsid w:val="0005249C"/>
    <w:pPr>
      <w:numPr>
        <w:numId w:val="44"/>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TableNorma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DefaultParagraphFont"/>
    <w:rsid w:val="0005249C"/>
  </w:style>
  <w:style w:type="paragraph" w:customStyle="1" w:styleId="Head2">
    <w:name w:val="Head2"/>
    <w:basedOn w:val="Normal"/>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link w:val="ListParagraph"/>
    <w:uiPriority w:val="34"/>
    <w:qFormat/>
    <w:locked/>
    <w:rsid w:val="00DF15DE"/>
    <w:rPr>
      <w:rFonts w:ascii="Times New Roman" w:eastAsia="Calibri" w:hAnsi="Times New Roman" w:cs="Times New Roman"/>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Normal"/>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DefaultParagraphFont"/>
    <w:link w:val="InLenttekstas"/>
    <w:rsid w:val="0005249C"/>
    <w:rPr>
      <w:rFonts w:ascii="Arial" w:hAnsi="Arial" w:cs="Arial"/>
      <w:kern w:val="0"/>
      <w14:ligatures w14:val="none"/>
    </w:rPr>
  </w:style>
  <w:style w:type="character" w:customStyle="1" w:styleId="ui-provider">
    <w:name w:val="ui-provider"/>
    <w:basedOn w:val="DefaultParagraphFont"/>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Heading1"/>
    <w:next w:val="Heading1"/>
    <w:rsid w:val="00A8482A"/>
    <w:pPr>
      <w:keepNext w:val="0"/>
      <w:widowControl w:val="0"/>
      <w:numPr>
        <w:numId w:val="0"/>
      </w:numPr>
      <w:tabs>
        <w:tab w:val="left" w:pos="567"/>
      </w:tabs>
      <w:spacing w:before="120" w:line="240" w:lineRule="auto"/>
      <w:ind w:left="360" w:hanging="360"/>
    </w:pPr>
    <w:rPr>
      <w:rFonts w:eastAsia="Times New Roman"/>
      <w:bCs w:val="0"/>
      <w:caps w:val="0"/>
      <w:kern w:val="0"/>
      <w:sz w:val="24"/>
      <w:szCs w:val="24"/>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DefaultParagraphFont"/>
    <w:rsid w:val="008114C1"/>
    <w:rPr>
      <w:rFonts w:ascii="Segoe UI" w:hAnsi="Segoe UI" w:cs="Segoe UI" w:hint="default"/>
      <w:sz w:val="18"/>
      <w:szCs w:val="18"/>
    </w:rPr>
  </w:style>
  <w:style w:type="character" w:customStyle="1" w:styleId="UnresolvedMention7">
    <w:name w:val="Unresolved Mention7"/>
    <w:basedOn w:val="DefaultParagraphFont"/>
    <w:uiPriority w:val="99"/>
    <w:semiHidden/>
    <w:unhideWhenUsed/>
    <w:rsid w:val="00164FB9"/>
    <w:rPr>
      <w:color w:val="605E5C"/>
      <w:shd w:val="clear" w:color="auto" w:fill="E1DFDD"/>
    </w:rPr>
  </w:style>
  <w:style w:type="table" w:styleId="MediumGrid2">
    <w:name w:val="Medium Grid 2"/>
    <w:basedOn w:val="TableNormal"/>
    <w:uiPriority w:val="68"/>
    <w:rsid w:val="00D92A82"/>
    <w:pPr>
      <w:spacing w:after="0" w:line="240" w:lineRule="auto"/>
      <w:jc w:val="both"/>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3">
    <w:name w:val="Body text_"/>
    <w:basedOn w:val="DefaultParagraphFont"/>
    <w:link w:val="Pagrindinistekstas1"/>
    <w:rsid w:val="00D17FC8"/>
    <w:rPr>
      <w:rFonts w:ascii="TimesLT" w:eastAsia="Times New Roman" w:hAnsi="TimesLT" w:cs="Times New Roman"/>
      <w:kern w:val="0"/>
      <w:sz w:val="24"/>
      <w:szCs w:val="20"/>
      <w:lang w:val="en-US"/>
      <w14:ligatures w14:val="none"/>
    </w:rPr>
  </w:style>
  <w:style w:type="character" w:customStyle="1" w:styleId="BodytextSpacing0pt">
    <w:name w:val="Body text + Spacing 0 pt"/>
    <w:basedOn w:val="Bodytext3"/>
    <w:rsid w:val="00D17FC8"/>
    <w:rPr>
      <w:rFonts w:ascii="TimesLT" w:eastAsia="Times New Roman" w:hAnsi="TimesLT" w:cs="Times New Roman"/>
      <w:color w:val="000000"/>
      <w:spacing w:val="6"/>
      <w:w w:val="100"/>
      <w:kern w:val="0"/>
      <w:position w:val="0"/>
      <w:sz w:val="24"/>
      <w:szCs w:val="20"/>
      <w:lang w:val="lt-LT"/>
      <w14:ligatures w14:val="none"/>
    </w:rPr>
  </w:style>
  <w:style w:type="table" w:customStyle="1" w:styleId="TableGridLight1">
    <w:name w:val="Table Grid Light1"/>
    <w:basedOn w:val="TableNormal"/>
    <w:next w:val="TableGridLight"/>
    <w:uiPriority w:val="40"/>
    <w:rsid w:val="009C46CE"/>
    <w:pPr>
      <w:spacing w:after="0" w:line="240" w:lineRule="auto"/>
    </w:pPr>
    <w:rPr>
      <w:rFonts w:ascii="Arial" w:eastAsia="Calibri" w:hAnsi="Arial" w:cs="Arial"/>
      <w:color w:val="103C5E"/>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8">
    <w:name w:val="Unresolved Mention8"/>
    <w:basedOn w:val="DefaultParagraphFont"/>
    <w:uiPriority w:val="99"/>
    <w:semiHidden/>
    <w:unhideWhenUsed/>
    <w:rsid w:val="00F25008"/>
    <w:rPr>
      <w:color w:val="605E5C"/>
      <w:shd w:val="clear" w:color="auto" w:fill="E1DFDD"/>
    </w:rPr>
  </w:style>
  <w:style w:type="character" w:customStyle="1" w:styleId="CommentTextChar1">
    <w:name w:val="Comment Text Char1"/>
    <w:uiPriority w:val="99"/>
    <w:semiHidden/>
    <w:rsid w:val="00772BF7"/>
    <w:rPr>
      <w:rFonts w:eastAsia="Calibri"/>
      <w:lang w:eastAsia="en-US"/>
    </w:rPr>
  </w:style>
  <w:style w:type="character" w:customStyle="1" w:styleId="BodyTextIndent3Char1">
    <w:name w:val="Body Text Indent 3 Char1"/>
    <w:uiPriority w:val="99"/>
    <w:semiHidden/>
    <w:rsid w:val="00772BF7"/>
    <w:rPr>
      <w:rFonts w:eastAsia="Calibri"/>
      <w:sz w:val="16"/>
      <w:szCs w:val="16"/>
      <w:lang w:eastAsia="en-US"/>
    </w:rPr>
  </w:style>
  <w:style w:type="character" w:customStyle="1" w:styleId="PlainTextChar1">
    <w:name w:val="Plain Text Char1"/>
    <w:uiPriority w:val="99"/>
    <w:semiHidden/>
    <w:rsid w:val="00772BF7"/>
    <w:rPr>
      <w:rFonts w:ascii="Courier New" w:eastAsia="Calibri" w:hAnsi="Courier New" w:cs="Courier New"/>
      <w:lang w:eastAsia="en-US"/>
    </w:rPr>
  </w:style>
  <w:style w:type="character" w:customStyle="1" w:styleId="CommentSubjectChar1">
    <w:name w:val="Comment Subject Char1"/>
    <w:uiPriority w:val="99"/>
    <w:semiHidden/>
    <w:rsid w:val="00772BF7"/>
    <w:rPr>
      <w:rFonts w:eastAsia="Calibri"/>
      <w:b/>
      <w:bCs/>
      <w:lang w:eastAsia="en-US"/>
    </w:rPr>
  </w:style>
  <w:style w:type="paragraph" w:customStyle="1" w:styleId="Patvirtinta">
    <w:name w:val="Patvirtinta"/>
    <w:rsid w:val="00772BF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4">
    <w:name w:val="Body Text4"/>
    <w:link w:val="BodytextChar0"/>
    <w:uiPriority w:val="99"/>
    <w:rsid w:val="00772BF7"/>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0">
    <w:name w:val="Body text Char"/>
    <w:link w:val="BodyText4"/>
    <w:uiPriority w:val="99"/>
    <w:rsid w:val="00772BF7"/>
    <w:rPr>
      <w:rFonts w:ascii="TimesLT" w:eastAsia="Times New Roman" w:hAnsi="TimesLT" w:cs="Times New Roman"/>
      <w:kern w:val="0"/>
      <w:lang w:val="en-US"/>
      <w14:ligatures w14:val="none"/>
    </w:rPr>
  </w:style>
  <w:style w:type="character" w:customStyle="1" w:styleId="BalloonTextChar1">
    <w:name w:val="Balloon Text Char1"/>
    <w:uiPriority w:val="99"/>
    <w:semiHidden/>
    <w:rsid w:val="00772BF7"/>
    <w:rPr>
      <w:rFonts w:ascii="Tahoma" w:eastAsia="Calibri" w:hAnsi="Tahoma" w:cs="Tahoma"/>
      <w:sz w:val="16"/>
      <w:szCs w:val="16"/>
      <w:lang w:eastAsia="en-US"/>
    </w:rPr>
  </w:style>
  <w:style w:type="character" w:customStyle="1" w:styleId="BodyTextChar1">
    <w:name w:val="Body Text Char1"/>
    <w:uiPriority w:val="99"/>
    <w:semiHidden/>
    <w:rsid w:val="00772BF7"/>
    <w:rPr>
      <w:rFonts w:eastAsia="Calibri"/>
      <w:sz w:val="24"/>
      <w:szCs w:val="22"/>
      <w:lang w:eastAsia="en-US"/>
    </w:rPr>
  </w:style>
  <w:style w:type="paragraph" w:customStyle="1" w:styleId="linija">
    <w:name w:val="linija"/>
    <w:basedOn w:val="Normal"/>
    <w:uiPriority w:val="99"/>
    <w:rsid w:val="00772BF7"/>
    <w:pPr>
      <w:spacing w:before="100" w:beforeAutospacing="1" w:after="100" w:afterAutospacing="1" w:line="240" w:lineRule="auto"/>
    </w:pPr>
    <w:rPr>
      <w:rFonts w:eastAsia="Times New Roman" w:cs="Times New Roman"/>
      <w:szCs w:val="24"/>
      <w:lang w:val="lt-LT" w:eastAsia="lt-LT"/>
    </w:rPr>
  </w:style>
  <w:style w:type="paragraph" w:customStyle="1" w:styleId="DiagramaCharCharDiagrama">
    <w:name w:val="Diagrama Char Char Diagrama"/>
    <w:basedOn w:val="Normal"/>
    <w:rsid w:val="00772BF7"/>
    <w:pPr>
      <w:spacing w:after="160" w:line="240" w:lineRule="exact"/>
    </w:pPr>
    <w:rPr>
      <w:rFonts w:ascii="Tahoma" w:eastAsia="Times New Roman" w:hAnsi="Tahoma" w:cs="Times New Roman"/>
      <w:sz w:val="20"/>
    </w:rPr>
  </w:style>
  <w:style w:type="character" w:customStyle="1" w:styleId="tblrowlbl1">
    <w:name w:val="tblrowlbl1"/>
    <w:rsid w:val="00772BF7"/>
    <w:rPr>
      <w:rFonts w:ascii="Arial" w:hAnsi="Arial" w:cs="Arial" w:hint="default"/>
      <w:b/>
      <w:bCs/>
      <w:color w:val="000000"/>
      <w:sz w:val="18"/>
      <w:szCs w:val="18"/>
      <w:shd w:val="clear" w:color="auto" w:fill="FFFFFF"/>
    </w:rPr>
  </w:style>
  <w:style w:type="character" w:customStyle="1" w:styleId="parahead1">
    <w:name w:val="parahead1"/>
    <w:rsid w:val="00772BF7"/>
    <w:rPr>
      <w:rFonts w:ascii="Verdana" w:hAnsi="Verdana" w:hint="default"/>
      <w:b/>
      <w:bCs/>
      <w:color w:val="000000"/>
      <w:sz w:val="17"/>
      <w:szCs w:val="17"/>
    </w:rPr>
  </w:style>
  <w:style w:type="character" w:customStyle="1" w:styleId="HeaderChar1">
    <w:name w:val="Header Char1"/>
    <w:aliases w:val="En-tête-1 Char,En-tête-2 Char,hd Char,Header 2 Char,Viršutinis kolontitulas Diagrama Char1,Char Diagrama Char1,Char Diagrama Diagrama Diagrama Diagrama Diagrama Diagrama Diagrama Diagrama Diagrama Diagrama Diagrama Diagrama Diagrama Char1"/>
    <w:uiPriority w:val="99"/>
    <w:locked/>
    <w:rsid w:val="00772BF7"/>
    <w:rPr>
      <w:sz w:val="24"/>
      <w:szCs w:val="24"/>
      <w:lang w:eastAsia="en-US"/>
    </w:rPr>
  </w:style>
  <w:style w:type="paragraph" w:customStyle="1" w:styleId="Statja">
    <w:name w:val="Statja"/>
    <w:basedOn w:val="MAZAS"/>
    <w:uiPriority w:val="99"/>
    <w:rsid w:val="00772BF7"/>
    <w:pPr>
      <w:keepLines/>
      <w:tabs>
        <w:tab w:val="left" w:pos="1304"/>
        <w:tab w:val="left" w:pos="1457"/>
        <w:tab w:val="left" w:pos="1604"/>
        <w:tab w:val="left" w:pos="1757"/>
      </w:tabs>
      <w:suppressAutoHyphens/>
      <w:spacing w:before="113" w:line="298" w:lineRule="auto"/>
      <w:ind w:left="312" w:firstLine="0"/>
      <w:jc w:val="left"/>
      <w:textAlignment w:val="center"/>
    </w:pPr>
    <w:rPr>
      <w:rFonts w:ascii="Times New Roman" w:hAnsi="Times New Roman"/>
      <w:b/>
      <w:bCs/>
      <w:sz w:val="20"/>
      <w:szCs w:val="20"/>
      <w:lang w:val="lt-LT"/>
    </w:rPr>
  </w:style>
  <w:style w:type="paragraph" w:customStyle="1" w:styleId="Linija0">
    <w:name w:val="Linija"/>
    <w:basedOn w:val="MAZAS"/>
    <w:rsid w:val="00772BF7"/>
    <w:pPr>
      <w:suppressAutoHyphens/>
      <w:spacing w:line="298" w:lineRule="auto"/>
      <w:ind w:firstLine="0"/>
      <w:jc w:val="center"/>
      <w:textAlignment w:val="center"/>
    </w:pPr>
    <w:rPr>
      <w:rFonts w:ascii="Times New Roman" w:hAnsi="Times New Roman"/>
      <w:sz w:val="12"/>
      <w:szCs w:val="12"/>
      <w:lang w:val="lt-LT"/>
    </w:rPr>
  </w:style>
  <w:style w:type="paragraph" w:customStyle="1" w:styleId="xl35">
    <w:name w:val="xl35"/>
    <w:basedOn w:val="Normal"/>
    <w:uiPriority w:val="99"/>
    <w:rsid w:val="00772BF7"/>
    <w:pPr>
      <w:spacing w:before="100" w:after="100"/>
      <w:jc w:val="center"/>
    </w:pPr>
    <w:rPr>
      <w:rFonts w:ascii="Arial" w:eastAsia="Arial Unicode MS" w:hAnsi="Arial" w:cs="Times New Roman"/>
      <w:b/>
      <w:lang w:val="en-GB"/>
    </w:rPr>
  </w:style>
  <w:style w:type="paragraph" w:customStyle="1" w:styleId="Pagrindinistekstas11">
    <w:name w:val="Pagrindinis tekstas11"/>
    <w:uiPriority w:val="99"/>
    <w:rsid w:val="00772BF7"/>
    <w:pPr>
      <w:autoSpaceDE w:val="0"/>
      <w:autoSpaceDN w:val="0"/>
      <w:adjustRightInd w:val="0"/>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LentaCENTR">
    <w:name w:val="Lenta CENTR"/>
    <w:basedOn w:val="Pagrindinistekstas11"/>
    <w:uiPriority w:val="99"/>
    <w:rsid w:val="00772BF7"/>
    <w:pPr>
      <w:suppressAutoHyphens/>
      <w:spacing w:line="297" w:lineRule="auto"/>
      <w:ind w:firstLine="0"/>
      <w:jc w:val="center"/>
    </w:pPr>
    <w:rPr>
      <w:rFonts w:ascii="Times New Roman" w:hAnsi="Times New Roman" w:cs="Times New Roman"/>
      <w:color w:val="000000"/>
      <w:lang w:eastAsia="lt-LT"/>
    </w:rPr>
  </w:style>
  <w:style w:type="paragraph" w:customStyle="1" w:styleId="wfxCompany">
    <w:name w:val="wfxCompany"/>
    <w:basedOn w:val="Normal"/>
    <w:uiPriority w:val="99"/>
    <w:rsid w:val="00772BF7"/>
    <w:pPr>
      <w:spacing w:line="240" w:lineRule="auto"/>
    </w:pPr>
    <w:rPr>
      <w:rFonts w:ascii="TimesLT" w:eastAsia="Times New Roman" w:hAnsi="TimesLT" w:cs="Times New Roman"/>
    </w:rPr>
  </w:style>
  <w:style w:type="paragraph" w:customStyle="1" w:styleId="wfxDate">
    <w:name w:val="wfxDate"/>
    <w:basedOn w:val="Normal"/>
    <w:uiPriority w:val="99"/>
    <w:rsid w:val="00772BF7"/>
    <w:pPr>
      <w:spacing w:line="240" w:lineRule="auto"/>
    </w:pPr>
    <w:rPr>
      <w:rFonts w:ascii="TimesLT" w:eastAsia="Times New Roman" w:hAnsi="TimesLT" w:cs="Times New Roman"/>
    </w:rPr>
  </w:style>
  <w:style w:type="paragraph" w:customStyle="1" w:styleId="wfxFaxNum">
    <w:name w:val="wfxFaxNum"/>
    <w:basedOn w:val="Normal"/>
    <w:uiPriority w:val="99"/>
    <w:rsid w:val="00772BF7"/>
    <w:pPr>
      <w:spacing w:line="240" w:lineRule="auto"/>
    </w:pPr>
    <w:rPr>
      <w:rFonts w:ascii="TimesLT" w:eastAsia="Times New Roman" w:hAnsi="TimesLT" w:cs="Times New Roman"/>
    </w:rPr>
  </w:style>
  <w:style w:type="paragraph" w:customStyle="1" w:styleId="wfxRecipient">
    <w:name w:val="wfxRecipient"/>
    <w:basedOn w:val="Normal"/>
    <w:uiPriority w:val="99"/>
    <w:rsid w:val="00772BF7"/>
    <w:pPr>
      <w:spacing w:line="240" w:lineRule="auto"/>
    </w:pPr>
    <w:rPr>
      <w:rFonts w:ascii="TimesLT" w:eastAsia="Times New Roman" w:hAnsi="TimesLT" w:cs="Times New Roman"/>
    </w:rPr>
  </w:style>
  <w:style w:type="paragraph" w:customStyle="1" w:styleId="wfxTime">
    <w:name w:val="wfxTime"/>
    <w:basedOn w:val="Normal"/>
    <w:uiPriority w:val="99"/>
    <w:rsid w:val="00772BF7"/>
    <w:pPr>
      <w:spacing w:line="240" w:lineRule="auto"/>
    </w:pPr>
    <w:rPr>
      <w:rFonts w:ascii="TimesLT" w:eastAsia="Times New Roman" w:hAnsi="TimesLT" w:cs="Times New Roman"/>
    </w:rPr>
  </w:style>
  <w:style w:type="paragraph" w:customStyle="1" w:styleId="Myheading">
    <w:name w:val="My_heading"/>
    <w:basedOn w:val="Heading3"/>
    <w:uiPriority w:val="99"/>
    <w:rsid w:val="00772BF7"/>
    <w:pPr>
      <w:spacing w:before="0" w:line="240" w:lineRule="auto"/>
      <w:contextualSpacing/>
      <w:outlineLvl w:val="9"/>
    </w:pPr>
    <w:rPr>
      <w:rFonts w:ascii="HelveticaLT" w:hAnsi="HelveticaLT"/>
      <w:b w:val="0"/>
      <w:bCs w:val="0"/>
      <w:spacing w:val="-5"/>
      <w:sz w:val="18"/>
      <w:szCs w:val="28"/>
      <w:lang w:val="en-US" w:eastAsia="en-US"/>
    </w:rPr>
  </w:style>
  <w:style w:type="paragraph" w:customStyle="1" w:styleId="ADTable">
    <w:name w:val="AD_Table"/>
    <w:basedOn w:val="Normal"/>
    <w:uiPriority w:val="99"/>
    <w:rsid w:val="00772BF7"/>
    <w:pPr>
      <w:spacing w:line="240" w:lineRule="auto"/>
      <w:jc w:val="both"/>
    </w:pPr>
    <w:rPr>
      <w:rFonts w:ascii="TimesLT" w:eastAsia="Times New Roman" w:hAnsi="TimesLT" w:cs="Times New Roman"/>
      <w:b/>
    </w:rPr>
  </w:style>
  <w:style w:type="paragraph" w:customStyle="1" w:styleId="NormalafterH4">
    <w:name w:val="Normal after H4"/>
    <w:basedOn w:val="Normal"/>
    <w:uiPriority w:val="99"/>
    <w:rsid w:val="00772BF7"/>
    <w:pPr>
      <w:spacing w:line="240" w:lineRule="auto"/>
      <w:ind w:left="567"/>
    </w:pPr>
    <w:rPr>
      <w:rFonts w:eastAsia="Times New Roman" w:cs="Times New Roman"/>
      <w:lang w:val="lt-LT"/>
    </w:rPr>
  </w:style>
  <w:style w:type="paragraph" w:customStyle="1" w:styleId="komentaras">
    <w:name w:val="komentaras"/>
    <w:basedOn w:val="Normal"/>
    <w:uiPriority w:val="99"/>
    <w:rsid w:val="00772BF7"/>
    <w:pPr>
      <w:spacing w:before="120" w:after="120" w:line="240" w:lineRule="auto"/>
      <w:ind w:left="1003" w:hanging="283"/>
      <w:jc w:val="both"/>
    </w:pPr>
    <w:rPr>
      <w:rFonts w:eastAsia="Times New Roman" w:cs="Times New Roman"/>
      <w:b/>
      <w:i/>
      <w:vanish/>
      <w:sz w:val="16"/>
    </w:rPr>
  </w:style>
  <w:style w:type="paragraph" w:customStyle="1" w:styleId="Komentaras0">
    <w:name w:val="Komentaras"/>
    <w:basedOn w:val="Normal"/>
    <w:next w:val="Normal"/>
    <w:uiPriority w:val="99"/>
    <w:rsid w:val="00772BF7"/>
    <w:pPr>
      <w:shd w:val="clear" w:color="auto" w:fill="FFFF00"/>
      <w:spacing w:line="360" w:lineRule="atLeast"/>
      <w:ind w:firstLine="567"/>
    </w:pPr>
    <w:rPr>
      <w:rFonts w:eastAsia="Times New Roman" w:cs="Times New Roman"/>
      <w:i/>
      <w:vanish/>
      <w:lang w:val="lt-LT"/>
    </w:rPr>
  </w:style>
  <w:style w:type="paragraph" w:customStyle="1" w:styleId="FreeForm">
    <w:name w:val="Free Form"/>
    <w:uiPriority w:val="99"/>
    <w:rsid w:val="00772BF7"/>
    <w:pPr>
      <w:spacing w:after="0" w:line="240" w:lineRule="auto"/>
    </w:pPr>
    <w:rPr>
      <w:rFonts w:ascii="Helvetica" w:eastAsia="Times New Roman" w:hAnsi="Helvetica" w:cs="Times New Roman"/>
      <w:color w:val="000000"/>
      <w:kern w:val="0"/>
      <w:sz w:val="24"/>
      <w:szCs w:val="20"/>
      <w14:ligatures w14:val="none"/>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uiPriority w:val="99"/>
    <w:locked/>
    <w:rsid w:val="00772BF7"/>
    <w:rPr>
      <w:rFonts w:ascii="Arial" w:hAnsi="Arial"/>
      <w:b/>
      <w:kern w:val="32"/>
      <w:sz w:val="32"/>
      <w:lang w:val="lt-LT" w:eastAsia="lt-LT"/>
    </w:rPr>
  </w:style>
  <w:style w:type="character" w:styleId="LineNumber">
    <w:name w:val="line number"/>
    <w:uiPriority w:val="99"/>
    <w:rsid w:val="00772BF7"/>
    <w:rPr>
      <w:rFonts w:cs="Times New Roman"/>
    </w:rPr>
  </w:style>
  <w:style w:type="paragraph" w:customStyle="1" w:styleId="naujastext">
    <w:name w:val="naujas_text"/>
    <w:basedOn w:val="Normal"/>
    <w:link w:val="naujas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naujastextChar">
    <w:name w:val="naujas_text Char"/>
    <w:link w:val="naujastext"/>
    <w:uiPriority w:val="99"/>
    <w:locked/>
    <w:rsid w:val="00772BF7"/>
    <w:rPr>
      <w:rFonts w:ascii="Arial" w:eastAsia="Times New Roman" w:hAnsi="Arial" w:cs="Times New Roman"/>
      <w:kern w:val="0"/>
      <w:szCs w:val="20"/>
      <w:lang w:val="x-none" w:eastAsia="x-none"/>
      <w14:ligatures w14:val="none"/>
    </w:rPr>
  </w:style>
  <w:style w:type="paragraph" w:customStyle="1" w:styleId="Bullets2">
    <w:name w:val="Bullets 2"/>
    <w:basedOn w:val="Normal"/>
    <w:uiPriority w:val="99"/>
    <w:rsid w:val="00772BF7"/>
    <w:pPr>
      <w:numPr>
        <w:numId w:val="10"/>
      </w:numPr>
      <w:spacing w:after="60" w:line="240" w:lineRule="auto"/>
    </w:pPr>
    <w:rPr>
      <w:rFonts w:ascii="Arial" w:eastAsia="Times New Roman" w:hAnsi="Arial" w:cs="Times New Roman"/>
      <w:spacing w:val="-5"/>
      <w:sz w:val="22"/>
      <w:lang w:val="lt-LT"/>
    </w:rPr>
  </w:style>
  <w:style w:type="paragraph" w:customStyle="1" w:styleId="TableText0">
    <w:name w:val="Table Text"/>
    <w:basedOn w:val="Normal"/>
    <w:uiPriority w:val="99"/>
    <w:rsid w:val="00772BF7"/>
    <w:pPr>
      <w:spacing w:before="120" w:after="120" w:line="240" w:lineRule="auto"/>
    </w:pPr>
    <w:rPr>
      <w:rFonts w:ascii="Book Antiqua" w:eastAsia="Times New Roman" w:hAnsi="Book Antiqua" w:cs="Times New Roman"/>
      <w:szCs w:val="24"/>
      <w:lang w:val="lt-LT"/>
    </w:rPr>
  </w:style>
  <w:style w:type="paragraph" w:customStyle="1" w:styleId="StyleHeading1TimesNewRoman">
    <w:name w:val="Style Heading 1 + Times New Roman"/>
    <w:basedOn w:val="Heading1"/>
    <w:uiPriority w:val="99"/>
    <w:rsid w:val="00772BF7"/>
    <w:pPr>
      <w:numPr>
        <w:numId w:val="0"/>
      </w:numPr>
      <w:tabs>
        <w:tab w:val="num" w:pos="480"/>
      </w:tabs>
      <w:spacing w:before="0" w:after="0" w:line="240" w:lineRule="auto"/>
      <w:ind w:left="44" w:firstLine="76"/>
      <w:jc w:val="center"/>
    </w:pPr>
    <w:rPr>
      <w:rFonts w:eastAsia="Times New Roman"/>
      <w:kern w:val="0"/>
      <w:sz w:val="24"/>
      <w:szCs w:val="32"/>
      <w:lang w:eastAsia="en-US"/>
    </w:rPr>
  </w:style>
  <w:style w:type="paragraph" w:customStyle="1" w:styleId="TableTextBullet">
    <w:name w:val="Table Text Bullet"/>
    <w:basedOn w:val="Normal"/>
    <w:uiPriority w:val="99"/>
    <w:rsid w:val="00772BF7"/>
    <w:pPr>
      <w:tabs>
        <w:tab w:val="num" w:pos="2160"/>
      </w:tabs>
      <w:spacing w:line="240" w:lineRule="auto"/>
      <w:ind w:left="2160" w:hanging="180"/>
    </w:pPr>
    <w:rPr>
      <w:rFonts w:eastAsia="Times New Roman" w:cs="Times New Roman"/>
      <w:sz w:val="20"/>
      <w:szCs w:val="24"/>
      <w:lang w:val="lt-LT"/>
    </w:rPr>
  </w:style>
  <w:style w:type="paragraph" w:customStyle="1" w:styleId="ParagraphText">
    <w:name w:val="Paragraph Text"/>
    <w:basedOn w:val="Normal"/>
    <w:uiPriority w:val="99"/>
    <w:rsid w:val="00772BF7"/>
    <w:pPr>
      <w:spacing w:before="120" w:after="120" w:line="240" w:lineRule="auto"/>
    </w:pPr>
    <w:rPr>
      <w:rFonts w:ascii="Book Antiqua" w:eastAsia="Times New Roman" w:hAnsi="Book Antiqua" w:cs="Times New Roman"/>
      <w:szCs w:val="24"/>
      <w:lang w:val="lt-LT"/>
    </w:rPr>
  </w:style>
  <w:style w:type="paragraph" w:styleId="Index1">
    <w:name w:val="index 1"/>
    <w:basedOn w:val="Normal"/>
    <w:next w:val="Normal"/>
    <w:autoRedefine/>
    <w:uiPriority w:val="99"/>
    <w:rsid w:val="00772BF7"/>
    <w:pPr>
      <w:spacing w:line="240" w:lineRule="auto"/>
      <w:ind w:left="240" w:hanging="240"/>
    </w:pPr>
    <w:rPr>
      <w:rFonts w:eastAsia="Times New Roman" w:cs="Times New Roman"/>
      <w:sz w:val="20"/>
    </w:rPr>
  </w:style>
  <w:style w:type="paragraph" w:styleId="Index2">
    <w:name w:val="index 2"/>
    <w:basedOn w:val="Normal"/>
    <w:next w:val="Normal"/>
    <w:autoRedefine/>
    <w:uiPriority w:val="99"/>
    <w:rsid w:val="00772BF7"/>
    <w:pPr>
      <w:spacing w:line="240" w:lineRule="auto"/>
      <w:ind w:left="480" w:hanging="240"/>
    </w:pPr>
    <w:rPr>
      <w:rFonts w:eastAsia="Times New Roman" w:cs="Times New Roman"/>
      <w:sz w:val="20"/>
    </w:rPr>
  </w:style>
  <w:style w:type="paragraph" w:styleId="Index3">
    <w:name w:val="index 3"/>
    <w:basedOn w:val="Normal"/>
    <w:next w:val="Normal"/>
    <w:autoRedefine/>
    <w:uiPriority w:val="99"/>
    <w:rsid w:val="00772BF7"/>
    <w:pPr>
      <w:spacing w:line="240" w:lineRule="auto"/>
      <w:ind w:left="720" w:hanging="240"/>
    </w:pPr>
    <w:rPr>
      <w:rFonts w:eastAsia="Times New Roman" w:cs="Times New Roman"/>
      <w:sz w:val="20"/>
    </w:rPr>
  </w:style>
  <w:style w:type="paragraph" w:styleId="Index4">
    <w:name w:val="index 4"/>
    <w:basedOn w:val="Normal"/>
    <w:next w:val="Normal"/>
    <w:autoRedefine/>
    <w:uiPriority w:val="99"/>
    <w:rsid w:val="00772BF7"/>
    <w:pPr>
      <w:spacing w:line="240" w:lineRule="auto"/>
      <w:ind w:left="960" w:hanging="240"/>
    </w:pPr>
    <w:rPr>
      <w:rFonts w:eastAsia="Times New Roman" w:cs="Times New Roman"/>
      <w:sz w:val="20"/>
    </w:rPr>
  </w:style>
  <w:style w:type="paragraph" w:styleId="Index5">
    <w:name w:val="index 5"/>
    <w:basedOn w:val="Normal"/>
    <w:next w:val="Normal"/>
    <w:autoRedefine/>
    <w:uiPriority w:val="99"/>
    <w:rsid w:val="00772BF7"/>
    <w:pPr>
      <w:spacing w:line="240" w:lineRule="auto"/>
      <w:ind w:left="1200" w:hanging="240"/>
    </w:pPr>
    <w:rPr>
      <w:rFonts w:eastAsia="Times New Roman" w:cs="Times New Roman"/>
      <w:sz w:val="20"/>
    </w:rPr>
  </w:style>
  <w:style w:type="paragraph" w:styleId="Index6">
    <w:name w:val="index 6"/>
    <w:basedOn w:val="Normal"/>
    <w:next w:val="Normal"/>
    <w:autoRedefine/>
    <w:uiPriority w:val="99"/>
    <w:rsid w:val="00772BF7"/>
    <w:pPr>
      <w:spacing w:line="240" w:lineRule="auto"/>
      <w:ind w:left="1440" w:hanging="240"/>
    </w:pPr>
    <w:rPr>
      <w:rFonts w:eastAsia="Times New Roman" w:cs="Times New Roman"/>
      <w:sz w:val="20"/>
    </w:rPr>
  </w:style>
  <w:style w:type="paragraph" w:styleId="Index7">
    <w:name w:val="index 7"/>
    <w:basedOn w:val="Normal"/>
    <w:next w:val="Normal"/>
    <w:autoRedefine/>
    <w:uiPriority w:val="99"/>
    <w:rsid w:val="00772BF7"/>
    <w:pPr>
      <w:spacing w:line="240" w:lineRule="auto"/>
      <w:ind w:left="1680" w:hanging="240"/>
    </w:pPr>
    <w:rPr>
      <w:rFonts w:eastAsia="Times New Roman" w:cs="Times New Roman"/>
      <w:sz w:val="20"/>
    </w:rPr>
  </w:style>
  <w:style w:type="paragraph" w:styleId="Index8">
    <w:name w:val="index 8"/>
    <w:basedOn w:val="Normal"/>
    <w:next w:val="Normal"/>
    <w:autoRedefine/>
    <w:uiPriority w:val="99"/>
    <w:rsid w:val="00772BF7"/>
    <w:pPr>
      <w:spacing w:line="240" w:lineRule="auto"/>
      <w:ind w:left="1920" w:hanging="240"/>
    </w:pPr>
    <w:rPr>
      <w:rFonts w:eastAsia="Times New Roman" w:cs="Times New Roman"/>
      <w:sz w:val="20"/>
    </w:rPr>
  </w:style>
  <w:style w:type="paragraph" w:styleId="Index9">
    <w:name w:val="index 9"/>
    <w:basedOn w:val="Normal"/>
    <w:next w:val="Normal"/>
    <w:autoRedefine/>
    <w:uiPriority w:val="99"/>
    <w:rsid w:val="00772BF7"/>
    <w:pPr>
      <w:spacing w:line="240" w:lineRule="auto"/>
      <w:ind w:left="2160" w:hanging="240"/>
    </w:pPr>
    <w:rPr>
      <w:rFonts w:eastAsia="Times New Roman" w:cs="Times New Roman"/>
      <w:sz w:val="20"/>
    </w:rPr>
  </w:style>
  <w:style w:type="paragraph" w:styleId="IndexHeading">
    <w:name w:val="index heading"/>
    <w:basedOn w:val="Normal"/>
    <w:next w:val="Index1"/>
    <w:uiPriority w:val="99"/>
    <w:rsid w:val="00772BF7"/>
    <w:pPr>
      <w:spacing w:before="120" w:after="120" w:line="240" w:lineRule="auto"/>
    </w:pPr>
    <w:rPr>
      <w:rFonts w:eastAsia="Times New Roman" w:cs="Times New Roman"/>
      <w:b/>
      <w:bCs/>
      <w:i/>
      <w:iCs/>
      <w:sz w:val="20"/>
    </w:rPr>
  </w:style>
  <w:style w:type="paragraph" w:customStyle="1" w:styleId="Lentelestekstas">
    <w:name w:val="Lenteles tekstas"/>
    <w:basedOn w:val="Normal"/>
    <w:uiPriority w:val="99"/>
    <w:rsid w:val="00772BF7"/>
    <w:pPr>
      <w:spacing w:line="360" w:lineRule="auto"/>
    </w:pPr>
    <w:rPr>
      <w:rFonts w:eastAsia="Times New Roman" w:cs="Times New Roman"/>
      <w:szCs w:val="24"/>
    </w:rPr>
  </w:style>
  <w:style w:type="paragraph" w:customStyle="1" w:styleId="LentelestekstasBefore2pt">
    <w:name w:val="Lenteles tekstas + Before:  2 pt"/>
    <w:aliases w:val="After:  2 pt"/>
    <w:basedOn w:val="Lentelestekstas"/>
    <w:uiPriority w:val="99"/>
    <w:rsid w:val="00772BF7"/>
    <w:pPr>
      <w:spacing w:before="40" w:after="40" w:line="240" w:lineRule="auto"/>
    </w:pPr>
    <w:rPr>
      <w:lang w:val="lt-LT"/>
    </w:rPr>
  </w:style>
  <w:style w:type="paragraph" w:customStyle="1" w:styleId="FMAnormaltext">
    <w:name w:val="FM A normal text"/>
    <w:basedOn w:val="Normal"/>
    <w:uiPriority w:val="99"/>
    <w:rsid w:val="00772BF7"/>
    <w:pPr>
      <w:tabs>
        <w:tab w:val="left" w:pos="1418"/>
        <w:tab w:val="left" w:pos="2126"/>
      </w:tabs>
      <w:overflowPunct w:val="0"/>
      <w:autoSpaceDE w:val="0"/>
      <w:autoSpaceDN w:val="0"/>
      <w:adjustRightInd w:val="0"/>
      <w:spacing w:after="120" w:line="240" w:lineRule="auto"/>
      <w:ind w:firstLine="720"/>
      <w:jc w:val="both"/>
      <w:textAlignment w:val="baseline"/>
    </w:pPr>
    <w:rPr>
      <w:rFonts w:eastAsia="Times New Roman" w:cs="Times New Roman"/>
      <w:sz w:val="22"/>
      <w:szCs w:val="24"/>
      <w:lang w:val="lt-LT"/>
    </w:rPr>
  </w:style>
  <w:style w:type="paragraph" w:customStyle="1" w:styleId="Normall">
    <w:name w:val="Normal_l"/>
    <w:basedOn w:val="Normal"/>
    <w:uiPriority w:val="99"/>
    <w:rsid w:val="00772BF7"/>
    <w:pPr>
      <w:spacing w:line="240" w:lineRule="auto"/>
    </w:pPr>
    <w:rPr>
      <w:rFonts w:ascii="TimesLT" w:eastAsia="Times New Roman" w:hAnsi="TimesLT" w:cs="Times New Roman"/>
      <w:sz w:val="20"/>
      <w:lang w:val="en-GB"/>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uiPriority w:val="99"/>
    <w:locked/>
    <w:rsid w:val="00772BF7"/>
    <w:rPr>
      <w:rFonts w:ascii="Arial" w:hAnsi="Arial"/>
      <w:b/>
      <w:kern w:val="32"/>
      <w:sz w:val="32"/>
      <w:lang w:val="lt-LT" w:eastAsia="lt-LT"/>
    </w:rPr>
  </w:style>
  <w:style w:type="paragraph" w:customStyle="1" w:styleId="BBtext">
    <w:name w:val="BB_text"/>
    <w:basedOn w:val="Normal"/>
    <w:link w:val="BB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BBtextChar">
    <w:name w:val="BB_text Char"/>
    <w:link w:val="BBtext"/>
    <w:uiPriority w:val="99"/>
    <w:locked/>
    <w:rsid w:val="00772BF7"/>
    <w:rPr>
      <w:rFonts w:ascii="Arial" w:eastAsia="Times New Roman" w:hAnsi="Arial" w:cs="Times New Roman"/>
      <w:kern w:val="0"/>
      <w:szCs w:val="20"/>
      <w:lang w:val="x-none" w:eastAsia="x-none"/>
      <w14:ligatures w14:val="none"/>
    </w:rPr>
  </w:style>
  <w:style w:type="paragraph" w:styleId="IntenseQuote">
    <w:name w:val="Intense Quote"/>
    <w:basedOn w:val="Normal"/>
    <w:next w:val="Normal"/>
    <w:link w:val="IntenseQuoteChar"/>
    <w:uiPriority w:val="99"/>
    <w:qFormat/>
    <w:rsid w:val="00772BF7"/>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rPr>
  </w:style>
  <w:style w:type="character" w:customStyle="1" w:styleId="IntenseQuoteChar">
    <w:name w:val="Intense Quote Char"/>
    <w:basedOn w:val="DefaultParagraphFont"/>
    <w:link w:val="IntenseQuote"/>
    <w:uiPriority w:val="99"/>
    <w:rsid w:val="00772BF7"/>
    <w:rPr>
      <w:rFonts w:ascii="Cambria" w:eastAsia="Times New Roman" w:hAnsi="Cambria" w:cs="Times New Roman"/>
      <w:caps/>
      <w:color w:val="622423"/>
      <w:spacing w:val="5"/>
      <w:kern w:val="0"/>
      <w:sz w:val="20"/>
      <w:szCs w:val="20"/>
      <w:lang w:val="en-US"/>
      <w14:ligatures w14:val="none"/>
    </w:rPr>
  </w:style>
  <w:style w:type="character" w:styleId="SubtleReference">
    <w:name w:val="Subtle Reference"/>
    <w:uiPriority w:val="99"/>
    <w:qFormat/>
    <w:rsid w:val="00772BF7"/>
    <w:rPr>
      <w:rFonts w:ascii="Calibri" w:hAnsi="Calibri" w:cs="Times New Roman"/>
      <w:i/>
      <w:color w:val="622423"/>
    </w:rPr>
  </w:style>
  <w:style w:type="character" w:customStyle="1" w:styleId="st">
    <w:name w:val="st"/>
    <w:uiPriority w:val="99"/>
    <w:rsid w:val="00772BF7"/>
    <w:rPr>
      <w:rFonts w:cs="Times New Roman"/>
    </w:rPr>
  </w:style>
  <w:style w:type="character" w:customStyle="1" w:styleId="FontStyle14">
    <w:name w:val="Font Style14"/>
    <w:uiPriority w:val="99"/>
    <w:rsid w:val="00772BF7"/>
    <w:rPr>
      <w:rFonts w:ascii="Times New Roman" w:hAnsi="Times New Roman" w:cs="Times New Roman"/>
      <w:sz w:val="20"/>
      <w:szCs w:val="20"/>
    </w:rPr>
  </w:style>
  <w:style w:type="paragraph" w:customStyle="1" w:styleId="Style8">
    <w:name w:val="Style8"/>
    <w:basedOn w:val="Normal"/>
    <w:uiPriority w:val="99"/>
    <w:rsid w:val="00772BF7"/>
    <w:pPr>
      <w:widowControl w:val="0"/>
      <w:autoSpaceDE w:val="0"/>
      <w:autoSpaceDN w:val="0"/>
      <w:adjustRightInd w:val="0"/>
      <w:spacing w:line="277" w:lineRule="exact"/>
      <w:jc w:val="center"/>
    </w:pPr>
    <w:rPr>
      <w:rFonts w:eastAsia="Times New Roman" w:cs="Times New Roman"/>
      <w:szCs w:val="24"/>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0">
    <w:name w:val="Heading 1.Appendix.stydde.app heading 1.app heading 11.app heading 12.app heading 111.app heading 13.1.1 ghost.g.ghost.H1.Kapitel.Arial 14 Fett.Arial 14 Fett1.Arial 14 Fett2.Arial 16 Fett.Datasheet title.Chapter.TF-Overskrift 1.H11.H12.H13.H14.H15. Char"/>
    <w:locked/>
    <w:rsid w:val="00772BF7"/>
    <w:rPr>
      <w:rFonts w:ascii="Arial" w:hAnsi="Arial" w:cs="Arial"/>
      <w:b/>
      <w:bCs/>
      <w:kern w:val="32"/>
      <w:sz w:val="32"/>
      <w:szCs w:val="32"/>
      <w:lang w:val="lt-LT" w:eastAsia="lt-LT" w:bidi="ar-SA"/>
    </w:rPr>
  </w:style>
  <w:style w:type="table" w:styleId="TableElegant">
    <w:name w:val="Table Elegant"/>
    <w:basedOn w:val="TableNormal"/>
    <w:uiPriority w:val="99"/>
    <w:rsid w:val="00772BF7"/>
    <w:pPr>
      <w:spacing w:after="0" w:line="240" w:lineRule="auto"/>
    </w:pPr>
    <w:rPr>
      <w:rFonts w:ascii="Times New Roman" w:eastAsia="Times New Roman" w:hAnsi="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iagramaDiagramaCharCharDiagramaDiagramaCharChar">
    <w:name w:val="Diagrama Diagrama Char Char Diagrama Diagrama Char Char"/>
    <w:basedOn w:val="Normal"/>
    <w:uiPriority w:val="99"/>
    <w:semiHidden/>
    <w:rsid w:val="00772BF7"/>
    <w:pPr>
      <w:spacing w:after="160" w:line="240" w:lineRule="exact"/>
    </w:pPr>
    <w:rPr>
      <w:rFonts w:ascii="Verdana" w:eastAsia="Times New Roman" w:hAnsi="Verdana" w:cs="Verdana"/>
      <w:sz w:val="20"/>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2">
    <w:name w:val="Heading 1.Appendix.stydde.app heading 1.app heading 11.app heading 12.app heading 111.app heading 13.1.1 ghost.g.ghost.H1.Kapitel.Arial 14 Fett.Arial 14 Fett1.Arial 14 Fett2.Arial 16 Fett.Datasheet title.Chapter.TF-Overskrift 1.H11.H12.H13.H14.H15.Char2"/>
    <w:locked/>
    <w:rsid w:val="00772BF7"/>
    <w:rPr>
      <w:rFonts w:ascii="Arial" w:hAnsi="Arial" w:cs="Arial"/>
      <w:b/>
      <w:bCs/>
      <w:kern w:val="32"/>
      <w:sz w:val="32"/>
      <w:szCs w:val="32"/>
      <w:lang w:val="lt-LT" w:eastAsia="lt-LT" w:bidi="ar-SA"/>
    </w:rPr>
  </w:style>
  <w:style w:type="character" w:customStyle="1" w:styleId="Style2Char">
    <w:name w:val="Style2 Char"/>
    <w:link w:val="Style2"/>
    <w:uiPriority w:val="99"/>
    <w:rsid w:val="00772BF7"/>
    <w:rPr>
      <w:rFonts w:ascii="Times New Roman" w:eastAsia="Times New Roman" w:hAnsi="Times New Roman" w:cs="Times New Roman"/>
      <w:noProof/>
      <w:color w:val="000000"/>
      <w:kern w:val="0"/>
      <w:szCs w:val="20"/>
      <w14:ligatures w14:val="none"/>
    </w:rPr>
  </w:style>
  <w:style w:type="paragraph" w:customStyle="1" w:styleId="TableHeader">
    <w:name w:val="Table Header"/>
    <w:basedOn w:val="Normal"/>
    <w:link w:val="TableHeaderChar"/>
    <w:uiPriority w:val="99"/>
    <w:rsid w:val="00772BF7"/>
    <w:pPr>
      <w:spacing w:line="240" w:lineRule="auto"/>
      <w:jc w:val="both"/>
    </w:pPr>
    <w:rPr>
      <w:rFonts w:ascii="Calibri" w:eastAsia="Times New Roman" w:hAnsi="Calibri" w:cs="Times New Roman"/>
      <w:szCs w:val="24"/>
      <w:lang w:val="x-none"/>
    </w:rPr>
  </w:style>
  <w:style w:type="character" w:customStyle="1" w:styleId="TableHeaderChar">
    <w:name w:val="Table Header Char"/>
    <w:link w:val="TableHeader"/>
    <w:uiPriority w:val="99"/>
    <w:locked/>
    <w:rsid w:val="00772BF7"/>
    <w:rPr>
      <w:rFonts w:ascii="Calibri" w:eastAsia="Times New Roman" w:hAnsi="Calibri" w:cs="Times New Roman"/>
      <w:kern w:val="0"/>
      <w:sz w:val="24"/>
      <w:szCs w:val="24"/>
      <w:lang w:val="x-none"/>
      <w14:ligatures w14:val="none"/>
    </w:rPr>
  </w:style>
  <w:style w:type="table" w:customStyle="1" w:styleId="Civittatable">
    <w:name w:val="Civitta table"/>
    <w:basedOn w:val="TableNormal"/>
    <w:uiPriority w:val="99"/>
    <w:rsid w:val="00B52B43"/>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ng-binding">
    <w:name w:val="ng-binding"/>
    <w:basedOn w:val="DefaultParagraphFont"/>
    <w:rsid w:val="00B52B43"/>
  </w:style>
  <w:style w:type="character" w:customStyle="1" w:styleId="Mention1">
    <w:name w:val="Mention1"/>
    <w:basedOn w:val="DefaultParagraphFont"/>
    <w:uiPriority w:val="99"/>
    <w:unhideWhenUsed/>
    <w:rsid w:val="00937775"/>
    <w:rPr>
      <w:color w:val="2B579A"/>
      <w:shd w:val="clear" w:color="auto" w:fill="E1DFDD"/>
    </w:rPr>
  </w:style>
  <w:style w:type="paragraph" w:customStyle="1" w:styleId="Standard">
    <w:name w:val="Standard"/>
    <w:rsid w:val="00772811"/>
    <w:pPr>
      <w:suppressAutoHyphens/>
      <w:autoSpaceDN w:val="0"/>
      <w:spacing w:after="0" w:line="240" w:lineRule="auto"/>
      <w:textAlignment w:val="baseline"/>
    </w:pPr>
    <w:rPr>
      <w:rFonts w:ascii="Times New Roman" w:eastAsia="Times New Roman" w:hAnsi="Times New Roman" w:cs="Times New Roman"/>
      <w:kern w:val="3"/>
      <w:sz w:val="24"/>
      <w:szCs w:val="24"/>
      <w14:ligatures w14:val="none"/>
    </w:rPr>
  </w:style>
  <w:style w:type="character" w:customStyle="1" w:styleId="UnresolvedMention9">
    <w:name w:val="Unresolved Mention9"/>
    <w:basedOn w:val="DefaultParagraphFont"/>
    <w:uiPriority w:val="99"/>
    <w:semiHidden/>
    <w:unhideWhenUsed/>
    <w:rsid w:val="00E3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24134">
      <w:bodyDiv w:val="1"/>
      <w:marLeft w:val="0"/>
      <w:marRight w:val="0"/>
      <w:marTop w:val="0"/>
      <w:marBottom w:val="0"/>
      <w:divBdr>
        <w:top w:val="none" w:sz="0" w:space="0" w:color="auto"/>
        <w:left w:val="none" w:sz="0" w:space="0" w:color="auto"/>
        <w:bottom w:val="none" w:sz="0" w:space="0" w:color="auto"/>
        <w:right w:val="none" w:sz="0" w:space="0" w:color="auto"/>
      </w:divBdr>
    </w:div>
    <w:div w:id="632060565">
      <w:bodyDiv w:val="1"/>
      <w:marLeft w:val="0"/>
      <w:marRight w:val="0"/>
      <w:marTop w:val="0"/>
      <w:marBottom w:val="0"/>
      <w:divBdr>
        <w:top w:val="none" w:sz="0" w:space="0" w:color="auto"/>
        <w:left w:val="none" w:sz="0" w:space="0" w:color="auto"/>
        <w:bottom w:val="none" w:sz="0" w:space="0" w:color="auto"/>
        <w:right w:val="none" w:sz="0" w:space="0" w:color="auto"/>
      </w:divBdr>
    </w:div>
    <w:div w:id="644550120">
      <w:bodyDiv w:val="1"/>
      <w:marLeft w:val="0"/>
      <w:marRight w:val="0"/>
      <w:marTop w:val="0"/>
      <w:marBottom w:val="0"/>
      <w:divBdr>
        <w:top w:val="none" w:sz="0" w:space="0" w:color="auto"/>
        <w:left w:val="none" w:sz="0" w:space="0" w:color="auto"/>
        <w:bottom w:val="none" w:sz="0" w:space="0" w:color="auto"/>
        <w:right w:val="none" w:sz="0" w:space="0" w:color="auto"/>
      </w:divBdr>
    </w:div>
    <w:div w:id="659888363">
      <w:bodyDiv w:val="1"/>
      <w:marLeft w:val="0"/>
      <w:marRight w:val="0"/>
      <w:marTop w:val="0"/>
      <w:marBottom w:val="0"/>
      <w:divBdr>
        <w:top w:val="none" w:sz="0" w:space="0" w:color="auto"/>
        <w:left w:val="none" w:sz="0" w:space="0" w:color="auto"/>
        <w:bottom w:val="none" w:sz="0" w:space="0" w:color="auto"/>
        <w:right w:val="none" w:sz="0" w:space="0" w:color="auto"/>
      </w:divBdr>
    </w:div>
    <w:div w:id="876625778">
      <w:bodyDiv w:val="1"/>
      <w:marLeft w:val="0"/>
      <w:marRight w:val="0"/>
      <w:marTop w:val="0"/>
      <w:marBottom w:val="0"/>
      <w:divBdr>
        <w:top w:val="none" w:sz="0" w:space="0" w:color="auto"/>
        <w:left w:val="none" w:sz="0" w:space="0" w:color="auto"/>
        <w:bottom w:val="none" w:sz="0" w:space="0" w:color="auto"/>
        <w:right w:val="none" w:sz="0" w:space="0" w:color="auto"/>
      </w:divBdr>
    </w:div>
    <w:div w:id="1133668447">
      <w:bodyDiv w:val="1"/>
      <w:marLeft w:val="0"/>
      <w:marRight w:val="0"/>
      <w:marTop w:val="0"/>
      <w:marBottom w:val="0"/>
      <w:divBdr>
        <w:top w:val="none" w:sz="0" w:space="0" w:color="auto"/>
        <w:left w:val="none" w:sz="0" w:space="0" w:color="auto"/>
        <w:bottom w:val="none" w:sz="0" w:space="0" w:color="auto"/>
        <w:right w:val="none" w:sz="0" w:space="0" w:color="auto"/>
      </w:divBdr>
    </w:div>
    <w:div w:id="1837381633">
      <w:bodyDiv w:val="1"/>
      <w:marLeft w:val="0"/>
      <w:marRight w:val="0"/>
      <w:marTop w:val="0"/>
      <w:marBottom w:val="0"/>
      <w:divBdr>
        <w:top w:val="none" w:sz="0" w:space="0" w:color="auto"/>
        <w:left w:val="none" w:sz="0" w:space="0" w:color="auto"/>
        <w:bottom w:val="none" w:sz="0" w:space="0" w:color="auto"/>
        <w:right w:val="none" w:sz="0" w:space="0" w:color="auto"/>
      </w:divBdr>
    </w:div>
    <w:div w:id="1914772686">
      <w:bodyDiv w:val="1"/>
      <w:marLeft w:val="0"/>
      <w:marRight w:val="0"/>
      <w:marTop w:val="0"/>
      <w:marBottom w:val="0"/>
      <w:divBdr>
        <w:top w:val="none" w:sz="0" w:space="0" w:color="auto"/>
        <w:left w:val="none" w:sz="0" w:space="0" w:color="auto"/>
        <w:bottom w:val="none" w:sz="0" w:space="0" w:color="auto"/>
        <w:right w:val="none" w:sz="0" w:space="0" w:color="auto"/>
      </w:divBdr>
    </w:div>
    <w:div w:id="1921133753">
      <w:bodyDiv w:val="1"/>
      <w:marLeft w:val="0"/>
      <w:marRight w:val="0"/>
      <w:marTop w:val="0"/>
      <w:marBottom w:val="0"/>
      <w:divBdr>
        <w:top w:val="none" w:sz="0" w:space="0" w:color="auto"/>
        <w:left w:val="none" w:sz="0" w:space="0" w:color="auto"/>
        <w:bottom w:val="none" w:sz="0" w:space="0" w:color="auto"/>
        <w:right w:val="none" w:sz="0" w:space="0" w:color="auto"/>
      </w:divBdr>
    </w:div>
    <w:div w:id="2065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l7.org/implement/standards/fhi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738838AEC9BD49B26DB8C180EE9401" ma:contentTypeVersion="18" ma:contentTypeDescription="Create a new document." ma:contentTypeScope="" ma:versionID="cbc72dec20a1d2bb1e939360b0360230">
  <xsd:schema xmlns:xsd="http://www.w3.org/2001/XMLSchema" xmlns:xs="http://www.w3.org/2001/XMLSchema" xmlns:p="http://schemas.microsoft.com/office/2006/metadata/properties" xmlns:ns2="1c8c2043-6a69-49f0-8e54-2f28cec05579" xmlns:ns3="dccb7563-0e79-4c38-a636-865abc18fe3f" targetNamespace="http://schemas.microsoft.com/office/2006/metadata/properties" ma:root="true" ma:fieldsID="76b36f8c948717bf2dc593c5ec6d502e" ns2:_="" ns3:_="">
    <xsd:import namespace="1c8c2043-6a69-49f0-8e54-2f28cec05579"/>
    <xsd:import namespace="dccb7563-0e79-4c38-a636-865abc18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c2043-6a69-49f0-8e54-2f28cec0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2e003f-e92e-4b1f-95b1-232356b7e5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b7563-0e79-4c38-a636-865abc18fe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742cdc-98d0-491b-8e10-22c679f4dfd8}" ma:internalName="TaxCatchAll" ma:showField="CatchAllData" ma:web="dccb7563-0e79-4c38-a636-865abc18f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8c2043-6a69-49f0-8e54-2f28cec05579">
      <Terms xmlns="http://schemas.microsoft.com/office/infopath/2007/PartnerControls"/>
    </lcf76f155ced4ddcb4097134ff3c332f>
    <TaxCatchAll xmlns="dccb7563-0e79-4c38-a636-865abc18fe3f" xsi:nil="true"/>
  </documentManagement>
</p:properties>
</file>

<file path=customXml/itemProps1.xml><?xml version="1.0" encoding="utf-8"?>
<ds:datastoreItem xmlns:ds="http://schemas.openxmlformats.org/officeDocument/2006/customXml" ds:itemID="{47767872-1EE5-4E2F-A089-193167214C53}">
  <ds:schemaRefs>
    <ds:schemaRef ds:uri="http://schemas.openxmlformats.org/officeDocument/2006/bibliography"/>
  </ds:schemaRefs>
</ds:datastoreItem>
</file>

<file path=customXml/itemProps2.xml><?xml version="1.0" encoding="utf-8"?>
<ds:datastoreItem xmlns:ds="http://schemas.openxmlformats.org/officeDocument/2006/customXml" ds:itemID="{6D27F87A-7A64-4AD9-8787-48D06A9C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c2043-6a69-49f0-8e54-2f28cec05579"/>
    <ds:schemaRef ds:uri="dccb7563-0e79-4c38-a636-865abc18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76499-DBD2-4811-B0D9-2899585E98D7}">
  <ds:schemaRefs>
    <ds:schemaRef ds:uri="http://schemas.microsoft.com/sharepoint/v3/contenttype/forms"/>
  </ds:schemaRefs>
</ds:datastoreItem>
</file>

<file path=customXml/itemProps4.xml><?xml version="1.0" encoding="utf-8"?>
<ds:datastoreItem xmlns:ds="http://schemas.openxmlformats.org/officeDocument/2006/customXml" ds:itemID="{FBC25217-248F-4B98-814A-C37841DB576A}">
  <ds:schemaRefs>
    <ds:schemaRef ds:uri="http://schemas.microsoft.com/office/2006/metadata/properties"/>
    <ds:schemaRef ds:uri="http://schemas.microsoft.com/office/infopath/2007/PartnerControls"/>
    <ds:schemaRef ds:uri="1c8c2043-6a69-49f0-8e54-2f28cec05579"/>
    <ds:schemaRef ds:uri="dccb7563-0e79-4c38-a636-865abc18fe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8764</Words>
  <Characters>49957</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58604</CharactersWithSpaces>
  <SharedDoc>false</SharedDoc>
  <HLinks>
    <vt:vector size="288" baseType="variant">
      <vt:variant>
        <vt:i4>6422568</vt:i4>
      </vt:variant>
      <vt:variant>
        <vt:i4>291</vt:i4>
      </vt:variant>
      <vt:variant>
        <vt:i4>0</vt:i4>
      </vt:variant>
      <vt:variant>
        <vt:i4>5</vt:i4>
      </vt:variant>
      <vt:variant>
        <vt:lpwstr>https://www.hl7.org/fhir/overview.html</vt:lpwstr>
      </vt:variant>
      <vt:variant>
        <vt:lpwstr/>
      </vt:variant>
      <vt:variant>
        <vt:i4>1572946</vt:i4>
      </vt:variant>
      <vt:variant>
        <vt:i4>288</vt:i4>
      </vt:variant>
      <vt:variant>
        <vt:i4>0</vt:i4>
      </vt:variant>
      <vt:variant>
        <vt:i4>5</vt:i4>
      </vt:variant>
      <vt:variant>
        <vt:lpwstr>https://www.esveikata.lt/espbi-specifikacija</vt:lpwstr>
      </vt:variant>
      <vt:variant>
        <vt:lpwstr/>
      </vt:variant>
      <vt:variant>
        <vt:i4>4587537</vt:i4>
      </vt:variant>
      <vt:variant>
        <vt:i4>282</vt:i4>
      </vt:variant>
      <vt:variant>
        <vt:i4>0</vt:i4>
      </vt:variant>
      <vt:variant>
        <vt:i4>5</vt:i4>
      </vt:variant>
      <vt:variant>
        <vt:lpwstr>http://hl7.org/implement/standards/fhir/</vt:lpwstr>
      </vt:variant>
      <vt:variant>
        <vt:lpwstr/>
      </vt:variant>
      <vt:variant>
        <vt:i4>2031667</vt:i4>
      </vt:variant>
      <vt:variant>
        <vt:i4>266</vt:i4>
      </vt:variant>
      <vt:variant>
        <vt:i4>0</vt:i4>
      </vt:variant>
      <vt:variant>
        <vt:i4>5</vt:i4>
      </vt:variant>
      <vt:variant>
        <vt:lpwstr/>
      </vt:variant>
      <vt:variant>
        <vt:lpwstr>_Toc194503679</vt:lpwstr>
      </vt:variant>
      <vt:variant>
        <vt:i4>2031667</vt:i4>
      </vt:variant>
      <vt:variant>
        <vt:i4>260</vt:i4>
      </vt:variant>
      <vt:variant>
        <vt:i4>0</vt:i4>
      </vt:variant>
      <vt:variant>
        <vt:i4>5</vt:i4>
      </vt:variant>
      <vt:variant>
        <vt:lpwstr/>
      </vt:variant>
      <vt:variant>
        <vt:lpwstr>_Toc194503678</vt:lpwstr>
      </vt:variant>
      <vt:variant>
        <vt:i4>2031667</vt:i4>
      </vt:variant>
      <vt:variant>
        <vt:i4>254</vt:i4>
      </vt:variant>
      <vt:variant>
        <vt:i4>0</vt:i4>
      </vt:variant>
      <vt:variant>
        <vt:i4>5</vt:i4>
      </vt:variant>
      <vt:variant>
        <vt:lpwstr/>
      </vt:variant>
      <vt:variant>
        <vt:lpwstr>_Toc194503677</vt:lpwstr>
      </vt:variant>
      <vt:variant>
        <vt:i4>2031667</vt:i4>
      </vt:variant>
      <vt:variant>
        <vt:i4>248</vt:i4>
      </vt:variant>
      <vt:variant>
        <vt:i4>0</vt:i4>
      </vt:variant>
      <vt:variant>
        <vt:i4>5</vt:i4>
      </vt:variant>
      <vt:variant>
        <vt:lpwstr/>
      </vt:variant>
      <vt:variant>
        <vt:lpwstr>_Toc194503676</vt:lpwstr>
      </vt:variant>
      <vt:variant>
        <vt:i4>2031667</vt:i4>
      </vt:variant>
      <vt:variant>
        <vt:i4>242</vt:i4>
      </vt:variant>
      <vt:variant>
        <vt:i4>0</vt:i4>
      </vt:variant>
      <vt:variant>
        <vt:i4>5</vt:i4>
      </vt:variant>
      <vt:variant>
        <vt:lpwstr/>
      </vt:variant>
      <vt:variant>
        <vt:lpwstr>_Toc194503675</vt:lpwstr>
      </vt:variant>
      <vt:variant>
        <vt:i4>2031667</vt:i4>
      </vt:variant>
      <vt:variant>
        <vt:i4>236</vt:i4>
      </vt:variant>
      <vt:variant>
        <vt:i4>0</vt:i4>
      </vt:variant>
      <vt:variant>
        <vt:i4>5</vt:i4>
      </vt:variant>
      <vt:variant>
        <vt:lpwstr/>
      </vt:variant>
      <vt:variant>
        <vt:lpwstr>_Toc194503674</vt:lpwstr>
      </vt:variant>
      <vt:variant>
        <vt:i4>2031667</vt:i4>
      </vt:variant>
      <vt:variant>
        <vt:i4>230</vt:i4>
      </vt:variant>
      <vt:variant>
        <vt:i4>0</vt:i4>
      </vt:variant>
      <vt:variant>
        <vt:i4>5</vt:i4>
      </vt:variant>
      <vt:variant>
        <vt:lpwstr/>
      </vt:variant>
      <vt:variant>
        <vt:lpwstr>_Toc194503673</vt:lpwstr>
      </vt:variant>
      <vt:variant>
        <vt:i4>2031667</vt:i4>
      </vt:variant>
      <vt:variant>
        <vt:i4>224</vt:i4>
      </vt:variant>
      <vt:variant>
        <vt:i4>0</vt:i4>
      </vt:variant>
      <vt:variant>
        <vt:i4>5</vt:i4>
      </vt:variant>
      <vt:variant>
        <vt:lpwstr/>
      </vt:variant>
      <vt:variant>
        <vt:lpwstr>_Toc194503672</vt:lpwstr>
      </vt:variant>
      <vt:variant>
        <vt:i4>2031667</vt:i4>
      </vt:variant>
      <vt:variant>
        <vt:i4>218</vt:i4>
      </vt:variant>
      <vt:variant>
        <vt:i4>0</vt:i4>
      </vt:variant>
      <vt:variant>
        <vt:i4>5</vt:i4>
      </vt:variant>
      <vt:variant>
        <vt:lpwstr/>
      </vt:variant>
      <vt:variant>
        <vt:lpwstr>_Toc194503671</vt:lpwstr>
      </vt:variant>
      <vt:variant>
        <vt:i4>2031667</vt:i4>
      </vt:variant>
      <vt:variant>
        <vt:i4>212</vt:i4>
      </vt:variant>
      <vt:variant>
        <vt:i4>0</vt:i4>
      </vt:variant>
      <vt:variant>
        <vt:i4>5</vt:i4>
      </vt:variant>
      <vt:variant>
        <vt:lpwstr/>
      </vt:variant>
      <vt:variant>
        <vt:lpwstr>_Toc194503670</vt:lpwstr>
      </vt:variant>
      <vt:variant>
        <vt:i4>1966131</vt:i4>
      </vt:variant>
      <vt:variant>
        <vt:i4>206</vt:i4>
      </vt:variant>
      <vt:variant>
        <vt:i4>0</vt:i4>
      </vt:variant>
      <vt:variant>
        <vt:i4>5</vt:i4>
      </vt:variant>
      <vt:variant>
        <vt:lpwstr/>
      </vt:variant>
      <vt:variant>
        <vt:lpwstr>_Toc194503669</vt:lpwstr>
      </vt:variant>
      <vt:variant>
        <vt:i4>1966131</vt:i4>
      </vt:variant>
      <vt:variant>
        <vt:i4>200</vt:i4>
      </vt:variant>
      <vt:variant>
        <vt:i4>0</vt:i4>
      </vt:variant>
      <vt:variant>
        <vt:i4>5</vt:i4>
      </vt:variant>
      <vt:variant>
        <vt:lpwstr/>
      </vt:variant>
      <vt:variant>
        <vt:lpwstr>_Toc194503668</vt:lpwstr>
      </vt:variant>
      <vt:variant>
        <vt:i4>1966131</vt:i4>
      </vt:variant>
      <vt:variant>
        <vt:i4>194</vt:i4>
      </vt:variant>
      <vt:variant>
        <vt:i4>0</vt:i4>
      </vt:variant>
      <vt:variant>
        <vt:i4>5</vt:i4>
      </vt:variant>
      <vt:variant>
        <vt:lpwstr/>
      </vt:variant>
      <vt:variant>
        <vt:lpwstr>_Toc194503667</vt:lpwstr>
      </vt:variant>
      <vt:variant>
        <vt:i4>1966131</vt:i4>
      </vt:variant>
      <vt:variant>
        <vt:i4>188</vt:i4>
      </vt:variant>
      <vt:variant>
        <vt:i4>0</vt:i4>
      </vt:variant>
      <vt:variant>
        <vt:i4>5</vt:i4>
      </vt:variant>
      <vt:variant>
        <vt:lpwstr/>
      </vt:variant>
      <vt:variant>
        <vt:lpwstr>_Toc194503666</vt:lpwstr>
      </vt:variant>
      <vt:variant>
        <vt:i4>1966131</vt:i4>
      </vt:variant>
      <vt:variant>
        <vt:i4>182</vt:i4>
      </vt:variant>
      <vt:variant>
        <vt:i4>0</vt:i4>
      </vt:variant>
      <vt:variant>
        <vt:i4>5</vt:i4>
      </vt:variant>
      <vt:variant>
        <vt:lpwstr/>
      </vt:variant>
      <vt:variant>
        <vt:lpwstr>_Toc194503665</vt:lpwstr>
      </vt:variant>
      <vt:variant>
        <vt:i4>1966131</vt:i4>
      </vt:variant>
      <vt:variant>
        <vt:i4>176</vt:i4>
      </vt:variant>
      <vt:variant>
        <vt:i4>0</vt:i4>
      </vt:variant>
      <vt:variant>
        <vt:i4>5</vt:i4>
      </vt:variant>
      <vt:variant>
        <vt:lpwstr/>
      </vt:variant>
      <vt:variant>
        <vt:lpwstr>_Toc194503664</vt:lpwstr>
      </vt:variant>
      <vt:variant>
        <vt:i4>1966131</vt:i4>
      </vt:variant>
      <vt:variant>
        <vt:i4>170</vt:i4>
      </vt:variant>
      <vt:variant>
        <vt:i4>0</vt:i4>
      </vt:variant>
      <vt:variant>
        <vt:i4>5</vt:i4>
      </vt:variant>
      <vt:variant>
        <vt:lpwstr/>
      </vt:variant>
      <vt:variant>
        <vt:lpwstr>_Toc194503663</vt:lpwstr>
      </vt:variant>
      <vt:variant>
        <vt:i4>1966131</vt:i4>
      </vt:variant>
      <vt:variant>
        <vt:i4>164</vt:i4>
      </vt:variant>
      <vt:variant>
        <vt:i4>0</vt:i4>
      </vt:variant>
      <vt:variant>
        <vt:i4>5</vt:i4>
      </vt:variant>
      <vt:variant>
        <vt:lpwstr/>
      </vt:variant>
      <vt:variant>
        <vt:lpwstr>_Toc194503662</vt:lpwstr>
      </vt:variant>
      <vt:variant>
        <vt:i4>1966131</vt:i4>
      </vt:variant>
      <vt:variant>
        <vt:i4>158</vt:i4>
      </vt:variant>
      <vt:variant>
        <vt:i4>0</vt:i4>
      </vt:variant>
      <vt:variant>
        <vt:i4>5</vt:i4>
      </vt:variant>
      <vt:variant>
        <vt:lpwstr/>
      </vt:variant>
      <vt:variant>
        <vt:lpwstr>_Toc194503661</vt:lpwstr>
      </vt:variant>
      <vt:variant>
        <vt:i4>1966131</vt:i4>
      </vt:variant>
      <vt:variant>
        <vt:i4>152</vt:i4>
      </vt:variant>
      <vt:variant>
        <vt:i4>0</vt:i4>
      </vt:variant>
      <vt:variant>
        <vt:i4>5</vt:i4>
      </vt:variant>
      <vt:variant>
        <vt:lpwstr/>
      </vt:variant>
      <vt:variant>
        <vt:lpwstr>_Toc194503660</vt:lpwstr>
      </vt:variant>
      <vt:variant>
        <vt:i4>1900595</vt:i4>
      </vt:variant>
      <vt:variant>
        <vt:i4>146</vt:i4>
      </vt:variant>
      <vt:variant>
        <vt:i4>0</vt:i4>
      </vt:variant>
      <vt:variant>
        <vt:i4>5</vt:i4>
      </vt:variant>
      <vt:variant>
        <vt:lpwstr/>
      </vt:variant>
      <vt:variant>
        <vt:lpwstr>_Toc194503659</vt:lpwstr>
      </vt:variant>
      <vt:variant>
        <vt:i4>1900595</vt:i4>
      </vt:variant>
      <vt:variant>
        <vt:i4>140</vt:i4>
      </vt:variant>
      <vt:variant>
        <vt:i4>0</vt:i4>
      </vt:variant>
      <vt:variant>
        <vt:i4>5</vt:i4>
      </vt:variant>
      <vt:variant>
        <vt:lpwstr/>
      </vt:variant>
      <vt:variant>
        <vt:lpwstr>_Toc194503658</vt:lpwstr>
      </vt:variant>
      <vt:variant>
        <vt:i4>1900595</vt:i4>
      </vt:variant>
      <vt:variant>
        <vt:i4>134</vt:i4>
      </vt:variant>
      <vt:variant>
        <vt:i4>0</vt:i4>
      </vt:variant>
      <vt:variant>
        <vt:i4>5</vt:i4>
      </vt:variant>
      <vt:variant>
        <vt:lpwstr/>
      </vt:variant>
      <vt:variant>
        <vt:lpwstr>_Toc194503657</vt:lpwstr>
      </vt:variant>
      <vt:variant>
        <vt:i4>1900595</vt:i4>
      </vt:variant>
      <vt:variant>
        <vt:i4>128</vt:i4>
      </vt:variant>
      <vt:variant>
        <vt:i4>0</vt:i4>
      </vt:variant>
      <vt:variant>
        <vt:i4>5</vt:i4>
      </vt:variant>
      <vt:variant>
        <vt:lpwstr/>
      </vt:variant>
      <vt:variant>
        <vt:lpwstr>_Toc194503656</vt:lpwstr>
      </vt:variant>
      <vt:variant>
        <vt:i4>1900595</vt:i4>
      </vt:variant>
      <vt:variant>
        <vt:i4>122</vt:i4>
      </vt:variant>
      <vt:variant>
        <vt:i4>0</vt:i4>
      </vt:variant>
      <vt:variant>
        <vt:i4>5</vt:i4>
      </vt:variant>
      <vt:variant>
        <vt:lpwstr/>
      </vt:variant>
      <vt:variant>
        <vt:lpwstr>_Toc194503655</vt:lpwstr>
      </vt:variant>
      <vt:variant>
        <vt:i4>1900595</vt:i4>
      </vt:variant>
      <vt:variant>
        <vt:i4>116</vt:i4>
      </vt:variant>
      <vt:variant>
        <vt:i4>0</vt:i4>
      </vt:variant>
      <vt:variant>
        <vt:i4>5</vt:i4>
      </vt:variant>
      <vt:variant>
        <vt:lpwstr/>
      </vt:variant>
      <vt:variant>
        <vt:lpwstr>_Toc194503654</vt:lpwstr>
      </vt:variant>
      <vt:variant>
        <vt:i4>1900595</vt:i4>
      </vt:variant>
      <vt:variant>
        <vt:i4>110</vt:i4>
      </vt:variant>
      <vt:variant>
        <vt:i4>0</vt:i4>
      </vt:variant>
      <vt:variant>
        <vt:i4>5</vt:i4>
      </vt:variant>
      <vt:variant>
        <vt:lpwstr/>
      </vt:variant>
      <vt:variant>
        <vt:lpwstr>_Toc194503653</vt:lpwstr>
      </vt:variant>
      <vt:variant>
        <vt:i4>1900595</vt:i4>
      </vt:variant>
      <vt:variant>
        <vt:i4>104</vt:i4>
      </vt:variant>
      <vt:variant>
        <vt:i4>0</vt:i4>
      </vt:variant>
      <vt:variant>
        <vt:i4>5</vt:i4>
      </vt:variant>
      <vt:variant>
        <vt:lpwstr/>
      </vt:variant>
      <vt:variant>
        <vt:lpwstr>_Toc194503652</vt:lpwstr>
      </vt:variant>
      <vt:variant>
        <vt:i4>1900595</vt:i4>
      </vt:variant>
      <vt:variant>
        <vt:i4>98</vt:i4>
      </vt:variant>
      <vt:variant>
        <vt:i4>0</vt:i4>
      </vt:variant>
      <vt:variant>
        <vt:i4>5</vt:i4>
      </vt:variant>
      <vt:variant>
        <vt:lpwstr/>
      </vt:variant>
      <vt:variant>
        <vt:lpwstr>_Toc194503651</vt:lpwstr>
      </vt:variant>
      <vt:variant>
        <vt:i4>1900595</vt:i4>
      </vt:variant>
      <vt:variant>
        <vt:i4>92</vt:i4>
      </vt:variant>
      <vt:variant>
        <vt:i4>0</vt:i4>
      </vt:variant>
      <vt:variant>
        <vt:i4>5</vt:i4>
      </vt:variant>
      <vt:variant>
        <vt:lpwstr/>
      </vt:variant>
      <vt:variant>
        <vt:lpwstr>_Toc194503650</vt:lpwstr>
      </vt:variant>
      <vt:variant>
        <vt:i4>1835059</vt:i4>
      </vt:variant>
      <vt:variant>
        <vt:i4>86</vt:i4>
      </vt:variant>
      <vt:variant>
        <vt:i4>0</vt:i4>
      </vt:variant>
      <vt:variant>
        <vt:i4>5</vt:i4>
      </vt:variant>
      <vt:variant>
        <vt:lpwstr/>
      </vt:variant>
      <vt:variant>
        <vt:lpwstr>_Toc194503649</vt:lpwstr>
      </vt:variant>
      <vt:variant>
        <vt:i4>1835059</vt:i4>
      </vt:variant>
      <vt:variant>
        <vt:i4>80</vt:i4>
      </vt:variant>
      <vt:variant>
        <vt:i4>0</vt:i4>
      </vt:variant>
      <vt:variant>
        <vt:i4>5</vt:i4>
      </vt:variant>
      <vt:variant>
        <vt:lpwstr/>
      </vt:variant>
      <vt:variant>
        <vt:lpwstr>_Toc194503648</vt:lpwstr>
      </vt:variant>
      <vt:variant>
        <vt:i4>1835059</vt:i4>
      </vt:variant>
      <vt:variant>
        <vt:i4>74</vt:i4>
      </vt:variant>
      <vt:variant>
        <vt:i4>0</vt:i4>
      </vt:variant>
      <vt:variant>
        <vt:i4>5</vt:i4>
      </vt:variant>
      <vt:variant>
        <vt:lpwstr/>
      </vt:variant>
      <vt:variant>
        <vt:lpwstr>_Toc194503647</vt:lpwstr>
      </vt:variant>
      <vt:variant>
        <vt:i4>1835059</vt:i4>
      </vt:variant>
      <vt:variant>
        <vt:i4>68</vt:i4>
      </vt:variant>
      <vt:variant>
        <vt:i4>0</vt:i4>
      </vt:variant>
      <vt:variant>
        <vt:i4>5</vt:i4>
      </vt:variant>
      <vt:variant>
        <vt:lpwstr/>
      </vt:variant>
      <vt:variant>
        <vt:lpwstr>_Toc194503646</vt:lpwstr>
      </vt:variant>
      <vt:variant>
        <vt:i4>1835059</vt:i4>
      </vt:variant>
      <vt:variant>
        <vt:i4>62</vt:i4>
      </vt:variant>
      <vt:variant>
        <vt:i4>0</vt:i4>
      </vt:variant>
      <vt:variant>
        <vt:i4>5</vt:i4>
      </vt:variant>
      <vt:variant>
        <vt:lpwstr/>
      </vt:variant>
      <vt:variant>
        <vt:lpwstr>_Toc194503645</vt:lpwstr>
      </vt:variant>
      <vt:variant>
        <vt:i4>1835059</vt:i4>
      </vt:variant>
      <vt:variant>
        <vt:i4>56</vt:i4>
      </vt:variant>
      <vt:variant>
        <vt:i4>0</vt:i4>
      </vt:variant>
      <vt:variant>
        <vt:i4>5</vt:i4>
      </vt:variant>
      <vt:variant>
        <vt:lpwstr/>
      </vt:variant>
      <vt:variant>
        <vt:lpwstr>_Toc194503644</vt:lpwstr>
      </vt:variant>
      <vt:variant>
        <vt:i4>1835059</vt:i4>
      </vt:variant>
      <vt:variant>
        <vt:i4>50</vt:i4>
      </vt:variant>
      <vt:variant>
        <vt:i4>0</vt:i4>
      </vt:variant>
      <vt:variant>
        <vt:i4>5</vt:i4>
      </vt:variant>
      <vt:variant>
        <vt:lpwstr/>
      </vt:variant>
      <vt:variant>
        <vt:lpwstr>_Toc194503643</vt:lpwstr>
      </vt:variant>
      <vt:variant>
        <vt:i4>1835059</vt:i4>
      </vt:variant>
      <vt:variant>
        <vt:i4>44</vt:i4>
      </vt:variant>
      <vt:variant>
        <vt:i4>0</vt:i4>
      </vt:variant>
      <vt:variant>
        <vt:i4>5</vt:i4>
      </vt:variant>
      <vt:variant>
        <vt:lpwstr/>
      </vt:variant>
      <vt:variant>
        <vt:lpwstr>_Toc194503642</vt:lpwstr>
      </vt:variant>
      <vt:variant>
        <vt:i4>1835059</vt:i4>
      </vt:variant>
      <vt:variant>
        <vt:i4>38</vt:i4>
      </vt:variant>
      <vt:variant>
        <vt:i4>0</vt:i4>
      </vt:variant>
      <vt:variant>
        <vt:i4>5</vt:i4>
      </vt:variant>
      <vt:variant>
        <vt:lpwstr/>
      </vt:variant>
      <vt:variant>
        <vt:lpwstr>_Toc194503641</vt:lpwstr>
      </vt:variant>
      <vt:variant>
        <vt:i4>1835059</vt:i4>
      </vt:variant>
      <vt:variant>
        <vt:i4>32</vt:i4>
      </vt:variant>
      <vt:variant>
        <vt:i4>0</vt:i4>
      </vt:variant>
      <vt:variant>
        <vt:i4>5</vt:i4>
      </vt:variant>
      <vt:variant>
        <vt:lpwstr/>
      </vt:variant>
      <vt:variant>
        <vt:lpwstr>_Toc194503640</vt:lpwstr>
      </vt:variant>
      <vt:variant>
        <vt:i4>1769523</vt:i4>
      </vt:variant>
      <vt:variant>
        <vt:i4>26</vt:i4>
      </vt:variant>
      <vt:variant>
        <vt:i4>0</vt:i4>
      </vt:variant>
      <vt:variant>
        <vt:i4>5</vt:i4>
      </vt:variant>
      <vt:variant>
        <vt:lpwstr/>
      </vt:variant>
      <vt:variant>
        <vt:lpwstr>_Toc194503639</vt:lpwstr>
      </vt:variant>
      <vt:variant>
        <vt:i4>1769523</vt:i4>
      </vt:variant>
      <vt:variant>
        <vt:i4>20</vt:i4>
      </vt:variant>
      <vt:variant>
        <vt:i4>0</vt:i4>
      </vt:variant>
      <vt:variant>
        <vt:i4>5</vt:i4>
      </vt:variant>
      <vt:variant>
        <vt:lpwstr/>
      </vt:variant>
      <vt:variant>
        <vt:lpwstr>_Toc194503638</vt:lpwstr>
      </vt:variant>
      <vt:variant>
        <vt:i4>1769523</vt:i4>
      </vt:variant>
      <vt:variant>
        <vt:i4>14</vt:i4>
      </vt:variant>
      <vt:variant>
        <vt:i4>0</vt:i4>
      </vt:variant>
      <vt:variant>
        <vt:i4>5</vt:i4>
      </vt:variant>
      <vt:variant>
        <vt:lpwstr/>
      </vt:variant>
      <vt:variant>
        <vt:lpwstr>_Toc194503637</vt:lpwstr>
      </vt:variant>
      <vt:variant>
        <vt:i4>1769523</vt:i4>
      </vt:variant>
      <vt:variant>
        <vt:i4>8</vt:i4>
      </vt:variant>
      <vt:variant>
        <vt:i4>0</vt:i4>
      </vt:variant>
      <vt:variant>
        <vt:i4>5</vt:i4>
      </vt:variant>
      <vt:variant>
        <vt:lpwstr/>
      </vt:variant>
      <vt:variant>
        <vt:lpwstr>_Toc194503636</vt:lpwstr>
      </vt:variant>
      <vt:variant>
        <vt:i4>1769523</vt:i4>
      </vt:variant>
      <vt:variant>
        <vt:i4>2</vt:i4>
      </vt:variant>
      <vt:variant>
        <vt:i4>0</vt:i4>
      </vt:variant>
      <vt:variant>
        <vt:i4>5</vt:i4>
      </vt:variant>
      <vt:variant>
        <vt:lpwstr/>
      </vt:variant>
      <vt:variant>
        <vt:lpwstr>_Toc194503635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Židonienė</dc:creator>
  <cp:lastModifiedBy>Jurate Vaitekuniene</cp:lastModifiedBy>
  <cp:revision>2</cp:revision>
  <dcterms:created xsi:type="dcterms:W3CDTF">2026-06-16T13:28:00Z</dcterms:created>
  <dcterms:modified xsi:type="dcterms:W3CDTF">2026-06-16T13:28:00Z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0x0101002B738838AEC9BD49B26DB8C180EE9401</vt:lpwstr>
  </property>
  <property fmtid="{D5CDD505-2E9C-101B-9397-08002B2CF9AE}" pid="3" name="MediaServiceImageTags">
    <vt:lpwstr/>
  </property>
</Properties>
</file>