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39EDA2D0"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A75E28">
              <w:rPr>
                <w:rFonts w:ascii="Times New Roman" w:eastAsia="Calibri" w:hAnsi="Times New Roman" w:cs="Arial"/>
                <w:sz w:val="24"/>
                <w:szCs w:val="24"/>
              </w:rPr>
              <w:t>komisijos  202</w:t>
            </w:r>
            <w:r w:rsidR="0046736C" w:rsidRPr="00A75E28">
              <w:rPr>
                <w:rFonts w:ascii="Times New Roman" w:eastAsia="Calibri" w:hAnsi="Times New Roman" w:cs="Arial"/>
                <w:sz w:val="24"/>
                <w:szCs w:val="24"/>
              </w:rPr>
              <w:t>6</w:t>
            </w:r>
            <w:r w:rsidRPr="00A75E28">
              <w:rPr>
                <w:rFonts w:ascii="Times New Roman" w:eastAsia="Calibri" w:hAnsi="Times New Roman" w:cs="Arial"/>
                <w:sz w:val="24"/>
                <w:szCs w:val="24"/>
              </w:rPr>
              <w:t xml:space="preserve"> m. </w:t>
            </w:r>
            <w:r w:rsidR="005C064B" w:rsidRPr="00A75E28">
              <w:rPr>
                <w:rFonts w:ascii="Times New Roman" w:eastAsia="Calibri" w:hAnsi="Times New Roman" w:cs="Arial"/>
                <w:sz w:val="24"/>
                <w:szCs w:val="24"/>
              </w:rPr>
              <w:t>birželio</w:t>
            </w:r>
            <w:r w:rsidRPr="00A75E28">
              <w:rPr>
                <w:rFonts w:ascii="Times New Roman" w:eastAsia="Calibri" w:hAnsi="Times New Roman" w:cs="Arial"/>
                <w:sz w:val="24"/>
                <w:szCs w:val="24"/>
              </w:rPr>
              <w:t xml:space="preserve"> </w:t>
            </w:r>
            <w:r w:rsidR="005C064B" w:rsidRPr="00A75E28">
              <w:rPr>
                <w:rFonts w:ascii="Times New Roman" w:eastAsia="Calibri" w:hAnsi="Times New Roman" w:cs="Arial"/>
                <w:sz w:val="24"/>
                <w:szCs w:val="24"/>
              </w:rPr>
              <w:t>16</w:t>
            </w:r>
            <w:r w:rsidRPr="00A75E28">
              <w:rPr>
                <w:rFonts w:ascii="Times New Roman" w:eastAsia="Calibri" w:hAnsi="Times New Roman" w:cs="Arial"/>
                <w:sz w:val="24"/>
                <w:szCs w:val="24"/>
              </w:rPr>
              <w:t xml:space="preserve"> d.</w:t>
            </w:r>
            <w:r w:rsidRPr="0022033D">
              <w:rPr>
                <w:rFonts w:ascii="Times New Roman" w:eastAsia="Calibri" w:hAnsi="Times New Roman" w:cs="Arial"/>
                <w:sz w:val="24"/>
                <w:szCs w:val="24"/>
              </w:rPr>
              <w:t xml:space="preserve"> </w:t>
            </w:r>
            <w:r w:rsidR="00317DA3" w:rsidRPr="0022033D">
              <w:rPr>
                <w:rFonts w:ascii="Times New Roman" w:eastAsia="Calibri" w:hAnsi="Times New Roman" w:cs="Arial"/>
                <w:sz w:val="24"/>
                <w:szCs w:val="24"/>
              </w:rPr>
              <w:t>p</w:t>
            </w:r>
            <w:r w:rsidRPr="0022033D">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7DCF5FA"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bookmarkStart w:id="1" w:name="_Hlk190084216"/>
          <w:r w:rsidR="005C064B">
            <w:rPr>
              <w:rFonts w:cstheme="minorHAnsi"/>
              <w:b/>
              <w:bCs/>
              <w:sz w:val="28"/>
              <w:szCs w:val="28"/>
            </w:rPr>
            <w:t xml:space="preserve">ARTROSKOPINIAI IMPLANTAI </w:t>
          </w:r>
          <w:r w:rsidR="00317DA3" w:rsidRPr="00317DA3">
            <w:rPr>
              <w:rFonts w:cstheme="minorHAnsi"/>
              <w:b/>
              <w:bCs/>
              <w:sz w:val="28"/>
              <w:szCs w:val="28"/>
            </w:rPr>
            <w:t>VŠĮ KAIŠIADORIŲ RAJONO SAVIVALDYBĖS SVEIKATOS CENTRUI</w:t>
          </w:r>
          <w:bookmarkEnd w:id="1"/>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6789BCA"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6185A" w:rsidRPr="0066185A">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98385815"/>
                <w:docPartObj>
                  <w:docPartGallery w:val="Table of Contents"/>
                  <w:docPartUnique/>
                </w:docPartObj>
              </w:sdtPr>
              <w:sdtEndPr>
                <w:rPr>
                  <w:b w:val="0"/>
                  <w:bCs w:val="0"/>
                  <w:smallCaps w:val="0"/>
                  <w:sz w:val="21"/>
                  <w:szCs w:val="21"/>
                </w:rPr>
              </w:sdtEndPr>
              <w:sdtContent>
                <w:p w14:paraId="3322E9A8" w14:textId="77777777" w:rsidR="00F0293B" w:rsidRPr="00F0499F" w:rsidRDefault="00F0293B" w:rsidP="00F0293B">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8FFF" w14:textId="77777777" w:rsidR="00F0293B" w:rsidRDefault="00F0293B" w:rsidP="00F0293B">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Pr>
                        <w:noProof/>
                        <w:webHidden/>
                      </w:rPr>
                      <w:t>2</w:t>
                    </w:r>
                    <w:r>
                      <w:rPr>
                        <w:noProof/>
                        <w:webHidden/>
                      </w:rPr>
                      <w:fldChar w:fldCharType="end"/>
                    </w:r>
                  </w:hyperlink>
                </w:p>
                <w:p w14:paraId="5C230BCB" w14:textId="77777777" w:rsidR="00F0293B" w:rsidRDefault="00F0293B" w:rsidP="00F0293B">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Pr>
                        <w:noProof/>
                        <w:webHidden/>
                      </w:rPr>
                      <w:t>3</w:t>
                    </w:r>
                    <w:r>
                      <w:rPr>
                        <w:noProof/>
                        <w:webHidden/>
                      </w:rPr>
                      <w:fldChar w:fldCharType="end"/>
                    </w:r>
                  </w:hyperlink>
                </w:p>
                <w:p w14:paraId="478842A3" w14:textId="77777777" w:rsidR="00F0293B" w:rsidRDefault="00F0293B" w:rsidP="00F0293B">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Pr>
                        <w:noProof/>
                        <w:webHidden/>
                      </w:rPr>
                      <w:t>3</w:t>
                    </w:r>
                    <w:r>
                      <w:rPr>
                        <w:noProof/>
                        <w:webHidden/>
                      </w:rPr>
                      <w:fldChar w:fldCharType="end"/>
                    </w:r>
                  </w:hyperlink>
                </w:p>
                <w:p w14:paraId="51714387" w14:textId="77777777" w:rsidR="00F0293B" w:rsidRDefault="00F0293B" w:rsidP="00F0293B">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Pr>
                        <w:noProof/>
                        <w:webHidden/>
                      </w:rPr>
                      <w:t>4</w:t>
                    </w:r>
                    <w:r>
                      <w:rPr>
                        <w:noProof/>
                        <w:webHidden/>
                      </w:rPr>
                      <w:fldChar w:fldCharType="end"/>
                    </w:r>
                  </w:hyperlink>
                </w:p>
                <w:p w14:paraId="0138637F" w14:textId="77777777" w:rsidR="00F0293B" w:rsidRDefault="00F0293B" w:rsidP="00F0293B">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Pr>
                        <w:noProof/>
                        <w:webHidden/>
                      </w:rPr>
                      <w:t>4</w:t>
                    </w:r>
                    <w:r>
                      <w:rPr>
                        <w:noProof/>
                        <w:webHidden/>
                      </w:rPr>
                      <w:fldChar w:fldCharType="end"/>
                    </w:r>
                  </w:hyperlink>
                </w:p>
                <w:p w14:paraId="6B4D9D41" w14:textId="77777777" w:rsidR="00F0293B" w:rsidRDefault="00F0293B" w:rsidP="00F0293B">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Pr>
                        <w:noProof/>
                        <w:webHidden/>
                      </w:rPr>
                      <w:t>7</w:t>
                    </w:r>
                    <w:r>
                      <w:rPr>
                        <w:noProof/>
                        <w:webHidden/>
                      </w:rPr>
                      <w:fldChar w:fldCharType="end"/>
                    </w:r>
                  </w:hyperlink>
                </w:p>
                <w:p w14:paraId="1B96C792" w14:textId="77777777" w:rsidR="00F0293B" w:rsidRDefault="00F0293B" w:rsidP="00F0293B">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Pr>
                        <w:noProof/>
                        <w:webHidden/>
                      </w:rPr>
                      <w:t>9</w:t>
                    </w:r>
                    <w:r>
                      <w:rPr>
                        <w:noProof/>
                        <w:webHidden/>
                      </w:rPr>
                      <w:fldChar w:fldCharType="end"/>
                    </w:r>
                  </w:hyperlink>
                </w:p>
                <w:p w14:paraId="0272DBEC" w14:textId="77777777" w:rsidR="00F0293B" w:rsidRDefault="00F0293B" w:rsidP="00F0293B">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Pr>
                        <w:noProof/>
                        <w:webHidden/>
                      </w:rPr>
                      <w:t>10</w:t>
                    </w:r>
                    <w:r>
                      <w:rPr>
                        <w:noProof/>
                        <w:webHidden/>
                      </w:rPr>
                      <w:fldChar w:fldCharType="end"/>
                    </w:r>
                  </w:hyperlink>
                </w:p>
                <w:p w14:paraId="0B6BA2D6" w14:textId="77777777" w:rsidR="00F0293B" w:rsidRDefault="00F0293B" w:rsidP="00F0293B">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Pr>
                        <w:noProof/>
                        <w:webHidden/>
                      </w:rPr>
                      <w:t>11</w:t>
                    </w:r>
                    <w:r>
                      <w:rPr>
                        <w:noProof/>
                        <w:webHidden/>
                      </w:rPr>
                      <w:fldChar w:fldCharType="end"/>
                    </w:r>
                  </w:hyperlink>
                </w:p>
                <w:p w14:paraId="3B52A4C4" w14:textId="77777777" w:rsidR="00F0293B" w:rsidRDefault="00F0293B" w:rsidP="00F0293B">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Pr>
                        <w:noProof/>
                        <w:webHidden/>
                      </w:rPr>
                      <w:t>12</w:t>
                    </w:r>
                    <w:r>
                      <w:rPr>
                        <w:noProof/>
                        <w:webHidden/>
                      </w:rPr>
                      <w:fldChar w:fldCharType="end"/>
                    </w:r>
                  </w:hyperlink>
                </w:p>
                <w:p w14:paraId="6C87C670" w14:textId="77777777" w:rsidR="00F0293B" w:rsidRDefault="00F0293B" w:rsidP="00F0293B">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Pr>
                        <w:noProof/>
                        <w:webHidden/>
                      </w:rPr>
                      <w:t>13</w:t>
                    </w:r>
                    <w:r>
                      <w:rPr>
                        <w:noProof/>
                        <w:webHidden/>
                      </w:rPr>
                      <w:fldChar w:fldCharType="end"/>
                    </w:r>
                  </w:hyperlink>
                </w:p>
                <w:p w14:paraId="2FD4A00A" w14:textId="77777777" w:rsidR="00F0293B" w:rsidRPr="009C5077" w:rsidRDefault="00F0293B" w:rsidP="00F0293B">
                  <w:pPr>
                    <w:pStyle w:val="Turinys1"/>
                    <w:rPr>
                      <w:noProof/>
                      <w:sz w:val="22"/>
                      <w:szCs w:val="22"/>
                      <w:lang w:val="en-US" w:eastAsia="en-US"/>
                    </w:rPr>
                  </w:pPr>
                  <w:r>
                    <w:rPr>
                      <w:rStyle w:val="Hipersaitas"/>
                      <w:noProof/>
                    </w:rPr>
                    <w:t xml:space="preserve">  </w:t>
                  </w:r>
                  <w:hyperlink w:anchor="_Toc126333939" w:history="1">
                    <w:r w:rsidRPr="009C5077">
                      <w:rPr>
                        <w:rStyle w:val="Hipersaitas"/>
                        <w:rFonts w:cstheme="minorHAnsi"/>
                        <w:noProof/>
                      </w:rPr>
                      <w:t>Pirkimo sąlygų 1 priedas „Terminai“</w:t>
                    </w:r>
                    <w:r w:rsidRPr="009C5077">
                      <w:rPr>
                        <w:noProof/>
                        <w:webHidden/>
                      </w:rPr>
                      <w:tab/>
                    </w:r>
                    <w:r w:rsidRPr="009C5077">
                      <w:rPr>
                        <w:noProof/>
                        <w:webHidden/>
                      </w:rPr>
                      <w:fldChar w:fldCharType="begin"/>
                    </w:r>
                    <w:r w:rsidRPr="009C5077">
                      <w:rPr>
                        <w:noProof/>
                        <w:webHidden/>
                      </w:rPr>
                      <w:instrText xml:space="preserve"> PAGEREF _Toc126333939 \h </w:instrText>
                    </w:r>
                    <w:r w:rsidRPr="009C5077">
                      <w:rPr>
                        <w:noProof/>
                        <w:webHidden/>
                      </w:rPr>
                    </w:r>
                    <w:r w:rsidRPr="009C5077">
                      <w:rPr>
                        <w:noProof/>
                        <w:webHidden/>
                      </w:rPr>
                      <w:fldChar w:fldCharType="separate"/>
                    </w:r>
                    <w:r w:rsidRPr="009C5077">
                      <w:rPr>
                        <w:noProof/>
                        <w:webHidden/>
                      </w:rPr>
                      <w:t>13</w:t>
                    </w:r>
                    <w:r w:rsidRPr="009C5077">
                      <w:rPr>
                        <w:noProof/>
                        <w:webHidden/>
                      </w:rPr>
                      <w:fldChar w:fldCharType="end"/>
                    </w:r>
                  </w:hyperlink>
                </w:p>
                <w:p w14:paraId="0B0C6219" w14:textId="77777777" w:rsidR="00F0293B" w:rsidRPr="009C5077" w:rsidRDefault="00F0293B" w:rsidP="005C687D">
                  <w:pPr>
                    <w:pStyle w:val="Turinys2"/>
                    <w:rPr>
                      <w:sz w:val="22"/>
                      <w:szCs w:val="22"/>
                      <w:lang w:val="en-US" w:eastAsia="en-US"/>
                    </w:rPr>
                  </w:pPr>
                  <w:hyperlink w:anchor="_Toc126333940" w:history="1">
                    <w:r w:rsidRPr="009C5077">
                      <w:rPr>
                        <w:rStyle w:val="Hipersaitas"/>
                        <w:rFonts w:eastAsia="Calibri" w:cstheme="minorHAnsi"/>
                      </w:rPr>
                      <w:t>Pirkimo sąlygų 2 priedas „Techninė specifikacija“</w:t>
                    </w:r>
                    <w:r w:rsidRPr="009C5077">
                      <w:rPr>
                        <w:webHidden/>
                      </w:rPr>
                      <w:tab/>
                    </w:r>
                    <w:r w:rsidRPr="009C5077">
                      <w:rPr>
                        <w:webHidden/>
                      </w:rPr>
                      <w:fldChar w:fldCharType="begin"/>
                    </w:r>
                    <w:r w:rsidRPr="009C5077">
                      <w:rPr>
                        <w:webHidden/>
                      </w:rPr>
                      <w:instrText xml:space="preserve"> PAGEREF _Toc126333940 \h </w:instrText>
                    </w:r>
                    <w:r w:rsidRPr="009C5077">
                      <w:rPr>
                        <w:webHidden/>
                      </w:rPr>
                    </w:r>
                    <w:r w:rsidRPr="009C5077">
                      <w:rPr>
                        <w:webHidden/>
                      </w:rPr>
                      <w:fldChar w:fldCharType="separate"/>
                    </w:r>
                    <w:r w:rsidRPr="009C5077">
                      <w:rPr>
                        <w:webHidden/>
                      </w:rPr>
                      <w:t>18</w:t>
                    </w:r>
                    <w:r w:rsidRPr="009C5077">
                      <w:rPr>
                        <w:webHidden/>
                      </w:rPr>
                      <w:fldChar w:fldCharType="end"/>
                    </w:r>
                  </w:hyperlink>
                </w:p>
                <w:p w14:paraId="751C10FA" w14:textId="77777777" w:rsidR="00F0293B" w:rsidRPr="009C5077" w:rsidRDefault="00F0293B" w:rsidP="005C687D">
                  <w:pPr>
                    <w:pStyle w:val="Turinys2"/>
                    <w:rPr>
                      <w:sz w:val="22"/>
                      <w:szCs w:val="22"/>
                      <w:lang w:val="en-US" w:eastAsia="en-US"/>
                    </w:rPr>
                  </w:pPr>
                  <w:hyperlink w:anchor="_Toc126333941" w:history="1">
                    <w:r w:rsidRPr="009C5077">
                      <w:rPr>
                        <w:rStyle w:val="Hipersaitas"/>
                        <w:rFonts w:eastAsia="Calibri" w:cstheme="minorHAnsi"/>
                      </w:rPr>
                      <w:t>Pirkimo sąlygų 3 priedas „Tiekėjų pašalinimo pagrindai“</w:t>
                    </w:r>
                    <w:r w:rsidRPr="009C5077">
                      <w:rPr>
                        <w:webHidden/>
                      </w:rPr>
                      <w:tab/>
                    </w:r>
                    <w:r w:rsidRPr="009C5077">
                      <w:rPr>
                        <w:webHidden/>
                      </w:rPr>
                      <w:fldChar w:fldCharType="begin"/>
                    </w:r>
                    <w:r w:rsidRPr="009C5077">
                      <w:rPr>
                        <w:webHidden/>
                      </w:rPr>
                      <w:instrText xml:space="preserve"> PAGEREF _Toc126333941 \h </w:instrText>
                    </w:r>
                    <w:r w:rsidRPr="009C5077">
                      <w:rPr>
                        <w:webHidden/>
                      </w:rPr>
                    </w:r>
                    <w:r w:rsidRPr="009C5077">
                      <w:rPr>
                        <w:webHidden/>
                      </w:rPr>
                      <w:fldChar w:fldCharType="separate"/>
                    </w:r>
                    <w:r w:rsidRPr="009C5077">
                      <w:rPr>
                        <w:webHidden/>
                      </w:rPr>
                      <w:t>19</w:t>
                    </w:r>
                    <w:r w:rsidRPr="009C5077">
                      <w:rPr>
                        <w:webHidden/>
                      </w:rPr>
                      <w:fldChar w:fldCharType="end"/>
                    </w:r>
                  </w:hyperlink>
                </w:p>
                <w:p w14:paraId="50C433FD" w14:textId="77777777" w:rsidR="00F0293B" w:rsidRPr="009C5077" w:rsidRDefault="00F0293B" w:rsidP="005C687D">
                  <w:pPr>
                    <w:pStyle w:val="Turinys2"/>
                    <w:rPr>
                      <w:sz w:val="22"/>
                      <w:szCs w:val="22"/>
                      <w:lang w:val="en-US" w:eastAsia="en-US"/>
                    </w:rPr>
                  </w:pPr>
                  <w:hyperlink w:anchor="_Toc126333942" w:history="1">
                    <w:r w:rsidRPr="009C5077">
                      <w:rPr>
                        <w:rStyle w:val="Hipersaitas"/>
                        <w:rFonts w:eastAsia="Calibri" w:cstheme="minorHAnsi"/>
                      </w:rPr>
                      <w:t>Pirkimo sąlygų 4 priedas „Tiekėjų kvalifikacijos reikalavimai ir reikalaujami kokybės bei aplinkos apsaugos vadybos sistemų standartai“</w:t>
                    </w:r>
                    <w:r w:rsidRPr="009C5077">
                      <w:rPr>
                        <w:webHidden/>
                      </w:rPr>
                      <w:tab/>
                    </w:r>
                    <w:r w:rsidRPr="009C5077">
                      <w:rPr>
                        <w:webHidden/>
                      </w:rPr>
                      <w:fldChar w:fldCharType="begin"/>
                    </w:r>
                    <w:r w:rsidRPr="009C5077">
                      <w:rPr>
                        <w:webHidden/>
                      </w:rPr>
                      <w:instrText xml:space="preserve"> PAGEREF _Toc126333942 \h </w:instrText>
                    </w:r>
                    <w:r w:rsidRPr="009C5077">
                      <w:rPr>
                        <w:webHidden/>
                      </w:rPr>
                    </w:r>
                    <w:r w:rsidRPr="009C5077">
                      <w:rPr>
                        <w:webHidden/>
                      </w:rPr>
                      <w:fldChar w:fldCharType="separate"/>
                    </w:r>
                    <w:r w:rsidRPr="009C5077">
                      <w:rPr>
                        <w:webHidden/>
                      </w:rPr>
                      <w:t>20</w:t>
                    </w:r>
                    <w:r w:rsidRPr="009C5077">
                      <w:rPr>
                        <w:webHidden/>
                      </w:rPr>
                      <w:fldChar w:fldCharType="end"/>
                    </w:r>
                  </w:hyperlink>
                </w:p>
                <w:p w14:paraId="120B63C7" w14:textId="77777777" w:rsidR="00F0293B" w:rsidRPr="009C5077" w:rsidRDefault="00F0293B" w:rsidP="005C687D">
                  <w:pPr>
                    <w:pStyle w:val="Turinys2"/>
                    <w:rPr>
                      <w:sz w:val="22"/>
                      <w:szCs w:val="22"/>
                      <w:lang w:val="en-US" w:eastAsia="en-US"/>
                    </w:rPr>
                  </w:pPr>
                  <w:hyperlink w:anchor="_Toc126333943" w:history="1">
                    <w:r w:rsidRPr="009C5077">
                      <w:rPr>
                        <w:rStyle w:val="Hipersaitas"/>
                        <w:rFonts w:eastAsia="Calibri" w:cstheme="minorHAnsi"/>
                      </w:rPr>
                      <w:t xml:space="preserve">Pirkimo sąlygų 5 priedas „EBVPD“ </w:t>
                    </w:r>
                    <w:r w:rsidRPr="009C5077">
                      <w:rPr>
                        <w:rStyle w:val="Hipersaitas"/>
                        <w:rFonts w:cstheme="minorHAnsi"/>
                      </w:rPr>
                      <w:t>(XML formatu)</w:t>
                    </w:r>
                    <w:r w:rsidRPr="009C5077">
                      <w:rPr>
                        <w:webHidden/>
                      </w:rPr>
                      <w:tab/>
                    </w:r>
                    <w:r w:rsidRPr="009C5077">
                      <w:rPr>
                        <w:webHidden/>
                      </w:rPr>
                      <w:fldChar w:fldCharType="begin"/>
                    </w:r>
                    <w:r w:rsidRPr="009C5077">
                      <w:rPr>
                        <w:webHidden/>
                      </w:rPr>
                      <w:instrText xml:space="preserve"> PAGEREF _Toc126333943 \h </w:instrText>
                    </w:r>
                    <w:r w:rsidRPr="009C5077">
                      <w:rPr>
                        <w:webHidden/>
                      </w:rPr>
                    </w:r>
                    <w:r w:rsidRPr="009C5077">
                      <w:rPr>
                        <w:webHidden/>
                      </w:rPr>
                      <w:fldChar w:fldCharType="separate"/>
                    </w:r>
                    <w:r w:rsidRPr="009C5077">
                      <w:rPr>
                        <w:webHidden/>
                      </w:rPr>
                      <w:t>24</w:t>
                    </w:r>
                    <w:r w:rsidRPr="009C5077">
                      <w:rPr>
                        <w:webHidden/>
                      </w:rPr>
                      <w:fldChar w:fldCharType="end"/>
                    </w:r>
                  </w:hyperlink>
                </w:p>
                <w:p w14:paraId="59FF8E3A" w14:textId="77777777" w:rsidR="00F0293B" w:rsidRPr="009C5077" w:rsidRDefault="00F0293B" w:rsidP="005C687D">
                  <w:pPr>
                    <w:pStyle w:val="Turinys2"/>
                    <w:rPr>
                      <w:sz w:val="22"/>
                      <w:szCs w:val="22"/>
                      <w:lang w:val="en-US" w:eastAsia="en-US"/>
                    </w:rPr>
                  </w:pPr>
                  <w:hyperlink w:anchor="_Toc126333944" w:history="1">
                    <w:r w:rsidRPr="009C5077">
                      <w:rPr>
                        <w:rStyle w:val="Hipersaitas"/>
                        <w:rFonts w:eastAsia="Calibri" w:cstheme="minorHAnsi"/>
                      </w:rPr>
                      <w:t>Pirkimo sąlygų 6 priedas „Pasiūlymo forma“</w:t>
                    </w:r>
                    <w:r w:rsidRPr="009C5077">
                      <w:rPr>
                        <w:webHidden/>
                      </w:rPr>
                      <w:tab/>
                    </w:r>
                    <w:r w:rsidRPr="009C5077">
                      <w:rPr>
                        <w:webHidden/>
                      </w:rPr>
                      <w:fldChar w:fldCharType="begin"/>
                    </w:r>
                    <w:r w:rsidRPr="009C5077">
                      <w:rPr>
                        <w:webHidden/>
                      </w:rPr>
                      <w:instrText xml:space="preserve"> PAGEREF _Toc126333944 \h </w:instrText>
                    </w:r>
                    <w:r w:rsidRPr="009C5077">
                      <w:rPr>
                        <w:webHidden/>
                      </w:rPr>
                    </w:r>
                    <w:r w:rsidRPr="009C5077">
                      <w:rPr>
                        <w:webHidden/>
                      </w:rPr>
                      <w:fldChar w:fldCharType="separate"/>
                    </w:r>
                    <w:r w:rsidRPr="009C5077">
                      <w:rPr>
                        <w:webHidden/>
                      </w:rPr>
                      <w:t>25</w:t>
                    </w:r>
                    <w:r w:rsidRPr="009C5077">
                      <w:rPr>
                        <w:webHidden/>
                      </w:rPr>
                      <w:fldChar w:fldCharType="end"/>
                    </w:r>
                  </w:hyperlink>
                </w:p>
                <w:p w14:paraId="3C00251B" w14:textId="77777777" w:rsidR="00F0293B" w:rsidRPr="009C5077" w:rsidRDefault="00F0293B" w:rsidP="005C687D">
                  <w:pPr>
                    <w:pStyle w:val="Turinys2"/>
                    <w:rPr>
                      <w:sz w:val="22"/>
                      <w:szCs w:val="22"/>
                      <w:lang w:val="en-US" w:eastAsia="en-US"/>
                    </w:rPr>
                  </w:pPr>
                  <w:hyperlink w:anchor="_Toc126333945" w:history="1">
                    <w:r w:rsidRPr="009C5077">
                      <w:rPr>
                        <w:rStyle w:val="Hipersaitas"/>
                        <w:rFonts w:eastAsia="Calibri" w:cstheme="minorHAnsi"/>
                      </w:rPr>
                      <w:t>Pirkimo sąlygų 7 priedas „Pasiūlymų vertinimo kriterijai ir sąlygos“</w:t>
                    </w:r>
                    <w:r w:rsidRPr="009C5077">
                      <w:rPr>
                        <w:webHidden/>
                      </w:rPr>
                      <w:tab/>
                    </w:r>
                    <w:r w:rsidRPr="009C5077">
                      <w:rPr>
                        <w:webHidden/>
                      </w:rPr>
                      <w:fldChar w:fldCharType="begin"/>
                    </w:r>
                    <w:r w:rsidRPr="009C5077">
                      <w:rPr>
                        <w:webHidden/>
                      </w:rPr>
                      <w:instrText xml:space="preserve"> PAGEREF _Toc126333945 \h </w:instrText>
                    </w:r>
                    <w:r w:rsidRPr="009C5077">
                      <w:rPr>
                        <w:webHidden/>
                      </w:rPr>
                    </w:r>
                    <w:r w:rsidRPr="009C5077">
                      <w:rPr>
                        <w:webHidden/>
                      </w:rPr>
                      <w:fldChar w:fldCharType="separate"/>
                    </w:r>
                    <w:r w:rsidRPr="009C5077">
                      <w:rPr>
                        <w:webHidden/>
                      </w:rPr>
                      <w:t>26</w:t>
                    </w:r>
                    <w:r w:rsidRPr="009C5077">
                      <w:rPr>
                        <w:webHidden/>
                      </w:rPr>
                      <w:fldChar w:fldCharType="end"/>
                    </w:r>
                  </w:hyperlink>
                </w:p>
                <w:p w14:paraId="6C9C5512" w14:textId="77777777" w:rsidR="00F0293B" w:rsidRPr="009C5077" w:rsidRDefault="00F0293B" w:rsidP="005C687D">
                  <w:pPr>
                    <w:pStyle w:val="Turinys2"/>
                    <w:rPr>
                      <w:sz w:val="22"/>
                      <w:szCs w:val="22"/>
                      <w:lang w:val="en-US" w:eastAsia="en-US"/>
                    </w:rPr>
                  </w:pPr>
                  <w:hyperlink w:anchor="_Toc126333946" w:history="1">
                    <w:r w:rsidRPr="009C5077">
                      <w:rPr>
                        <w:rStyle w:val="Hipersaitas"/>
                      </w:rPr>
                      <w:t>Pirkimo sąlygų 8 priedas „Tiekėjo deklaracija dėl atitikties Reglamento nuostatoms juridiniam asmeniui“</w:t>
                    </w:r>
                    <w:r w:rsidRPr="009C5077">
                      <w:rPr>
                        <w:webHidden/>
                      </w:rPr>
                      <w:tab/>
                    </w:r>
                    <w:r w:rsidRPr="009C5077">
                      <w:rPr>
                        <w:webHidden/>
                      </w:rPr>
                      <w:fldChar w:fldCharType="begin"/>
                    </w:r>
                    <w:r w:rsidRPr="009C5077">
                      <w:rPr>
                        <w:webHidden/>
                      </w:rPr>
                      <w:instrText xml:space="preserve"> PAGEREF _Toc126333946 \h </w:instrText>
                    </w:r>
                    <w:r w:rsidRPr="009C5077">
                      <w:rPr>
                        <w:webHidden/>
                      </w:rPr>
                    </w:r>
                    <w:r w:rsidRPr="009C5077">
                      <w:rPr>
                        <w:webHidden/>
                      </w:rPr>
                      <w:fldChar w:fldCharType="separate"/>
                    </w:r>
                    <w:r w:rsidRPr="009C5077">
                      <w:rPr>
                        <w:webHidden/>
                      </w:rPr>
                      <w:t>27</w:t>
                    </w:r>
                    <w:r w:rsidRPr="009C5077">
                      <w:rPr>
                        <w:webHidden/>
                      </w:rPr>
                      <w:fldChar w:fldCharType="end"/>
                    </w:r>
                  </w:hyperlink>
                </w:p>
                <w:p w14:paraId="447892B1" w14:textId="77777777" w:rsidR="00F0293B" w:rsidRPr="009C5077" w:rsidRDefault="00F0293B" w:rsidP="005C687D">
                  <w:pPr>
                    <w:pStyle w:val="Turinys2"/>
                    <w:rPr>
                      <w:sz w:val="22"/>
                      <w:szCs w:val="22"/>
                      <w:lang w:val="en-US" w:eastAsia="en-US"/>
                    </w:rPr>
                  </w:pPr>
                  <w:hyperlink w:anchor="_Toc126333947" w:history="1">
                    <w:r w:rsidRPr="009C5077">
                      <w:rPr>
                        <w:rStyle w:val="Hipersaitas"/>
                      </w:rPr>
                      <w:t>Pirkimo sąlygų 9 priedas „Tiekėjo deklaracija dėl atitikties Reglamento nuostatoms fiziniam asmeniui“</w:t>
                    </w:r>
                    <w:r w:rsidRPr="009C5077">
                      <w:rPr>
                        <w:webHidden/>
                      </w:rPr>
                      <w:tab/>
                    </w:r>
                    <w:r w:rsidRPr="009C5077">
                      <w:rPr>
                        <w:webHidden/>
                      </w:rPr>
                      <w:fldChar w:fldCharType="begin"/>
                    </w:r>
                    <w:r w:rsidRPr="009C5077">
                      <w:rPr>
                        <w:webHidden/>
                      </w:rPr>
                      <w:instrText xml:space="preserve"> PAGEREF _Toc126333947 \h </w:instrText>
                    </w:r>
                    <w:r w:rsidRPr="009C5077">
                      <w:rPr>
                        <w:webHidden/>
                      </w:rPr>
                    </w:r>
                    <w:r w:rsidRPr="009C5077">
                      <w:rPr>
                        <w:webHidden/>
                      </w:rPr>
                      <w:fldChar w:fldCharType="separate"/>
                    </w:r>
                    <w:r w:rsidRPr="009C5077">
                      <w:rPr>
                        <w:webHidden/>
                      </w:rPr>
                      <w:t>29</w:t>
                    </w:r>
                    <w:r w:rsidRPr="009C5077">
                      <w:rPr>
                        <w:webHidden/>
                      </w:rPr>
                      <w:fldChar w:fldCharType="end"/>
                    </w:r>
                  </w:hyperlink>
                </w:p>
                <w:p w14:paraId="60A07394" w14:textId="77777777" w:rsidR="00F0293B" w:rsidRPr="009C5077" w:rsidRDefault="00F0293B" w:rsidP="005C687D">
                  <w:pPr>
                    <w:pStyle w:val="Turinys2"/>
                    <w:rPr>
                      <w:sz w:val="22"/>
                      <w:szCs w:val="22"/>
                      <w:lang w:val="en-US" w:eastAsia="en-US"/>
                    </w:rPr>
                  </w:pPr>
                  <w:hyperlink w:anchor="_Toc126333948" w:history="1">
                    <w:r w:rsidRPr="009C5077">
                      <w:rPr>
                        <w:rStyle w:val="Hipersaitas"/>
                      </w:rPr>
                      <w:t>Pirkimo sąlygų 10 priedas „Sutarties projektas“</w:t>
                    </w:r>
                    <w:r w:rsidRPr="009C5077">
                      <w:rPr>
                        <w:webHidden/>
                      </w:rPr>
                      <w:tab/>
                    </w:r>
                    <w:r w:rsidRPr="009C5077">
                      <w:rPr>
                        <w:webHidden/>
                      </w:rPr>
                      <w:fldChar w:fldCharType="begin"/>
                    </w:r>
                    <w:r w:rsidRPr="009C5077">
                      <w:rPr>
                        <w:webHidden/>
                      </w:rPr>
                      <w:instrText xml:space="preserve"> PAGEREF _Toc126333948 \h </w:instrText>
                    </w:r>
                    <w:r w:rsidRPr="009C5077">
                      <w:rPr>
                        <w:webHidden/>
                      </w:rPr>
                    </w:r>
                    <w:r w:rsidRPr="009C5077">
                      <w:rPr>
                        <w:webHidden/>
                      </w:rPr>
                      <w:fldChar w:fldCharType="separate"/>
                    </w:r>
                    <w:r w:rsidRPr="009C5077">
                      <w:rPr>
                        <w:webHidden/>
                      </w:rPr>
                      <w:t>30</w:t>
                    </w:r>
                    <w:r w:rsidRPr="009C5077">
                      <w:rPr>
                        <w:webHidden/>
                      </w:rPr>
                      <w:fldChar w:fldCharType="end"/>
                    </w:r>
                  </w:hyperlink>
                </w:p>
                <w:p w14:paraId="067EE875" w14:textId="1332CAE0" w:rsidR="00F0293B" w:rsidRDefault="00F0293B" w:rsidP="005C687D">
                  <w:pPr>
                    <w:pStyle w:val="Turinys2"/>
                    <w:rPr>
                      <w:lang w:val="en-US" w:eastAsia="en-US"/>
                    </w:rPr>
                  </w:pPr>
                </w:p>
                <w:p w14:paraId="4DA8955D" w14:textId="77777777" w:rsidR="00F0293B" w:rsidRPr="00F0499F" w:rsidRDefault="00F0293B" w:rsidP="00F0293B">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DDC40AE" w14:textId="1A66335A"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590030" w:rsidRDefault="00C447D2" w:rsidP="000051AD">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0A70B3B4" w:rsidR="00E35E7C" w:rsidRPr="00D51C22" w:rsidRDefault="003A502A">
      <w:pPr>
        <w:pStyle w:val="Sraopastraipa"/>
        <w:numPr>
          <w:ilvl w:val="0"/>
          <w:numId w:val="11"/>
        </w:numPr>
        <w:spacing w:after="0" w:line="240" w:lineRule="auto"/>
        <w:ind w:left="0" w:firstLine="567"/>
        <w:jc w:val="both"/>
      </w:pPr>
      <w:r w:rsidRPr="00D51C22">
        <w:rPr>
          <w:rFonts w:cstheme="minorHAnsi"/>
        </w:rPr>
        <w:t>Atliekamas žaliasis pirkimas. Pirkimas vykdomas vadovaujantis Lietuvos Respublikos aplinkos ministro 2011 m. birželio 28 d. įsakymo Nr. D1-508 „</w:t>
      </w:r>
      <w:hyperlink r:id="rId14" w:history="1">
        <w:r w:rsidRPr="00D51C22">
          <w:rPr>
            <w:rStyle w:val="Hipersaitas"/>
            <w:rFonts w:cstheme="minorHAnsi"/>
            <w:color w:val="0070C0"/>
            <w:u w:val="single"/>
          </w:rPr>
          <w:t>Dėl Aplinkos apsaugos kriterijų taikymo, vykdant žaliuosius pirkimus, tvarkos aprašo patvirtinimo</w:t>
        </w:r>
      </w:hyperlink>
      <w:r w:rsidRPr="00D51C22">
        <w:rPr>
          <w:rFonts w:cstheme="minorHAnsi"/>
        </w:rPr>
        <w:t>“</w:t>
      </w:r>
      <w:r w:rsidR="00D51C22" w:rsidRPr="00D51C22">
        <w:rPr>
          <w:bCs/>
          <w:spacing w:val="2"/>
          <w:shd w:val="clear" w:color="auto" w:fill="FFFFFF"/>
        </w:rPr>
        <w:t xml:space="preserve"> </w:t>
      </w:r>
      <w:r w:rsidR="003100E1" w:rsidRPr="009E5493">
        <w:rPr>
          <w:kern w:val="2"/>
          <w:szCs w:val="24"/>
          <w:shd w:val="clear" w:color="auto" w:fill="FFFFFF"/>
        </w:rPr>
        <w:t>4.4.4.1. papunkčiu</w:t>
      </w:r>
      <w:r w:rsidR="003100E1" w:rsidRPr="00704EA7">
        <w:rPr>
          <w:kern w:val="2"/>
          <w:szCs w:val="24"/>
          <w:shd w:val="clear" w:color="auto" w:fill="FFFFFF"/>
        </w:rPr>
        <w:t>.</w:t>
      </w:r>
      <w:r w:rsidR="003100E1" w:rsidRPr="00704EA7">
        <w:rPr>
          <w:kern w:val="2"/>
          <w:szCs w:val="24"/>
        </w:rPr>
        <w:t> </w:t>
      </w:r>
      <w:r w:rsidRPr="00D51C22">
        <w:rPr>
          <w:rFonts w:cstheme="minorHAnsi"/>
        </w:rPr>
        <w:t>Aplinkos apaugos kriterijai nustatyti</w:t>
      </w:r>
      <w:r w:rsidR="00890137" w:rsidRPr="00D51C22">
        <w:rPr>
          <w:rFonts w:cstheme="minorHAnsi"/>
        </w:rPr>
        <w:t xml:space="preserve"> specialiųjų </w:t>
      </w:r>
      <w:r w:rsidR="000D06ED" w:rsidRPr="00D51C22">
        <w:rPr>
          <w:rFonts w:cstheme="minorHAnsi"/>
        </w:rPr>
        <w:t xml:space="preserve">pirkimo </w:t>
      </w:r>
      <w:r w:rsidR="00890137" w:rsidRPr="00D51C22">
        <w:rPr>
          <w:rFonts w:cstheme="minorHAnsi"/>
        </w:rPr>
        <w:t xml:space="preserve">sąlygų </w:t>
      </w:r>
      <w:r w:rsidR="00F0293B">
        <w:rPr>
          <w:rFonts w:cstheme="minorHAnsi"/>
        </w:rPr>
        <w:t>10</w:t>
      </w:r>
      <w:r w:rsidR="00890137" w:rsidRPr="00D51C22">
        <w:rPr>
          <w:rFonts w:cstheme="minorHAnsi"/>
        </w:rPr>
        <w:t xml:space="preserve"> p</w:t>
      </w:r>
      <w:r w:rsidR="000D06ED" w:rsidRPr="00D51C22">
        <w:rPr>
          <w:rFonts w:cstheme="minorHAnsi"/>
        </w:rPr>
        <w:t>riede „Sutarties projektas“</w:t>
      </w:r>
      <w:r w:rsidR="00890137" w:rsidRPr="00D51C22">
        <w:rPr>
          <w:rFonts w:cstheme="minorHAnsi"/>
        </w:rPr>
        <w:t>.</w:t>
      </w:r>
      <w:r w:rsidR="00821FE8" w:rsidRPr="00D51C22">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8D5085">
        <w:rPr>
          <w:rFonts w:eastAsia="Arial"/>
        </w:rPr>
        <w:t xml:space="preserve">1.7. </w:t>
      </w:r>
      <w:r w:rsidR="00E32C8E" w:rsidRPr="008D5085">
        <w:rPr>
          <w:rFonts w:eastAsia="Arial"/>
        </w:rPr>
        <w:t xml:space="preserve">Išankstinis skelbimas apie </w:t>
      </w:r>
      <w:r w:rsidR="007A68AD" w:rsidRPr="008D5085">
        <w:rPr>
          <w:rFonts w:eastAsia="Arial"/>
        </w:rPr>
        <w:t>p</w:t>
      </w:r>
      <w:r w:rsidR="00E32C8E" w:rsidRPr="008D5085">
        <w:rPr>
          <w:rFonts w:eastAsia="Arial"/>
        </w:rPr>
        <w:t>irkimą nebuvo paskelbtas</w:t>
      </w:r>
      <w:r w:rsidRPr="008D5085">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D5085">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A47522">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CE5434">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2DC32C4" w14:textId="679EB877" w:rsidR="00CE5434" w:rsidRPr="00CE5434" w:rsidRDefault="00CE5434" w:rsidP="009E5493">
      <w:pPr>
        <w:pStyle w:val="Body2"/>
        <w:tabs>
          <w:tab w:val="left" w:pos="1560"/>
        </w:tabs>
        <w:ind w:firstLine="426"/>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 </w:t>
      </w:r>
      <w:r>
        <w:rPr>
          <w:rFonts w:asciiTheme="minorHAnsi" w:hAnsiTheme="minorHAnsi" w:cstheme="minorHAnsi"/>
          <w:sz w:val="22"/>
          <w:szCs w:val="22"/>
          <w:lang w:val="lt-LT"/>
        </w:rPr>
        <w:t xml:space="preserve">  </w:t>
      </w:r>
      <w:r w:rsidRPr="00CE5434">
        <w:rPr>
          <w:rFonts w:asciiTheme="minorHAnsi" w:hAnsiTheme="minorHAnsi" w:cstheme="minorHAnsi"/>
          <w:sz w:val="22"/>
          <w:szCs w:val="22"/>
          <w:lang w:val="lt-LT"/>
        </w:rPr>
        <w:t>1.11.1.</w:t>
      </w:r>
      <w:r w:rsidRPr="00CE5434">
        <w:rPr>
          <w:rFonts w:asciiTheme="minorHAnsi" w:hAnsiTheme="minorHAnsi" w:cstheme="minorHAnsi"/>
          <w:b/>
          <w:bCs/>
          <w:sz w:val="22"/>
          <w:szCs w:val="22"/>
          <w:lang w:val="lt-LT"/>
        </w:rPr>
        <w:t xml:space="preserve"> </w:t>
      </w:r>
      <w:r w:rsidR="009E5493" w:rsidRPr="000E1226">
        <w:rPr>
          <w:rFonts w:asciiTheme="minorHAnsi" w:hAnsiTheme="minorHAnsi" w:cstheme="minorHAnsi"/>
          <w:b/>
          <w:bCs/>
          <w:sz w:val="22"/>
          <w:szCs w:val="22"/>
          <w:lang w:val="lt-LT"/>
        </w:rPr>
        <w:t>dėl klausimų, susijusių su pirkimo objektu</w:t>
      </w:r>
      <w:r w:rsidR="009E5493" w:rsidRPr="000E1226">
        <w:rPr>
          <w:rFonts w:asciiTheme="minorHAnsi" w:hAnsiTheme="minorHAnsi" w:cstheme="minorHAnsi"/>
          <w:sz w:val="22"/>
          <w:szCs w:val="22"/>
          <w:lang w:val="lt-LT"/>
        </w:rPr>
        <w:t xml:space="preserve"> – VšĮ Kaišiadorių rajono savivaldybės sveikatos centro</w:t>
      </w:r>
      <w:r w:rsidR="009E5493">
        <w:rPr>
          <w:rFonts w:asciiTheme="minorHAnsi" w:hAnsiTheme="minorHAnsi" w:cstheme="minorHAnsi"/>
          <w:sz w:val="22"/>
          <w:szCs w:val="22"/>
          <w:lang w:val="lt-LT"/>
        </w:rPr>
        <w:t xml:space="preserve"> viešųjų </w:t>
      </w:r>
      <w:r w:rsidR="009E5493" w:rsidRPr="00CE5434">
        <w:rPr>
          <w:rFonts w:asciiTheme="minorHAnsi" w:hAnsiTheme="minorHAnsi" w:cstheme="minorHAnsi"/>
          <w:sz w:val="22"/>
          <w:szCs w:val="22"/>
          <w:lang w:val="lt-LT"/>
        </w:rPr>
        <w:t xml:space="preserve">pirkimų specialistė </w:t>
      </w:r>
      <w:r w:rsidR="009E5493">
        <w:rPr>
          <w:rFonts w:asciiTheme="minorHAnsi" w:hAnsiTheme="minorHAnsi" w:cstheme="minorHAnsi"/>
          <w:sz w:val="22"/>
          <w:szCs w:val="22"/>
          <w:lang w:val="lt-LT"/>
        </w:rPr>
        <w:t xml:space="preserve">Giedrė </w:t>
      </w:r>
      <w:proofErr w:type="spellStart"/>
      <w:r w:rsidR="009E5493">
        <w:rPr>
          <w:rFonts w:asciiTheme="minorHAnsi" w:hAnsiTheme="minorHAnsi" w:cstheme="minorHAnsi"/>
          <w:sz w:val="22"/>
          <w:szCs w:val="22"/>
          <w:lang w:val="lt-LT"/>
        </w:rPr>
        <w:t>Gylienė</w:t>
      </w:r>
      <w:proofErr w:type="spellEnd"/>
      <w:r w:rsidR="009E5493" w:rsidRPr="00184D22">
        <w:rPr>
          <w:rFonts w:asciiTheme="minorHAnsi" w:hAnsiTheme="minorHAnsi" w:cstheme="minorHAnsi"/>
          <w:sz w:val="22"/>
          <w:szCs w:val="22"/>
          <w:lang w:val="lt-LT"/>
        </w:rPr>
        <w:t>, tel. +</w:t>
      </w:r>
      <w:r w:rsidR="009E5493">
        <w:rPr>
          <w:rFonts w:asciiTheme="minorHAnsi" w:hAnsiTheme="minorHAnsi" w:cstheme="minorHAnsi"/>
          <w:sz w:val="22"/>
          <w:szCs w:val="22"/>
          <w:lang w:val="lt-LT"/>
        </w:rPr>
        <w:t>37065081984</w:t>
      </w:r>
      <w:r w:rsidR="009E5493" w:rsidRPr="00184D22">
        <w:rPr>
          <w:rFonts w:asciiTheme="minorHAnsi" w:hAnsiTheme="minorHAnsi" w:cstheme="minorHAnsi"/>
          <w:sz w:val="22"/>
          <w:szCs w:val="22"/>
          <w:lang w:val="lt-LT"/>
        </w:rPr>
        <w:t xml:space="preserve">, el. p. </w:t>
      </w:r>
      <w:proofErr w:type="spellStart"/>
      <w:r w:rsidR="009E5493" w:rsidRPr="00184D22">
        <w:rPr>
          <w:rFonts w:asciiTheme="minorHAnsi" w:hAnsiTheme="minorHAnsi" w:cstheme="minorHAnsi"/>
          <w:sz w:val="22"/>
          <w:szCs w:val="22"/>
          <w:lang w:val="lt-LT"/>
        </w:rPr>
        <w:t>g</w:t>
      </w:r>
      <w:r w:rsidR="009E5493">
        <w:rPr>
          <w:rFonts w:asciiTheme="minorHAnsi" w:hAnsiTheme="minorHAnsi" w:cstheme="minorHAnsi"/>
          <w:sz w:val="22"/>
          <w:szCs w:val="22"/>
          <w:lang w:val="lt-LT"/>
        </w:rPr>
        <w:t>iedre.gyliene</w:t>
      </w:r>
      <w:proofErr w:type="spellEnd"/>
      <w:r w:rsidR="009E5493" w:rsidRPr="00184D22">
        <w:rPr>
          <w:rFonts w:asciiTheme="minorHAnsi" w:hAnsiTheme="minorHAnsi" w:cstheme="minorHAnsi"/>
          <w:sz w:val="22"/>
          <w:szCs w:val="22"/>
        </w:rPr>
        <w:t>@kaisiadoriussc.lt</w:t>
      </w:r>
      <w:r w:rsidR="009E5493" w:rsidRPr="00184D22">
        <w:rPr>
          <w:rFonts w:asciiTheme="minorHAnsi" w:hAnsiTheme="minorHAnsi" w:cstheme="minorHAnsi"/>
          <w:sz w:val="22"/>
          <w:szCs w:val="22"/>
          <w:lang w:val="lt-LT"/>
        </w:rPr>
        <w:t>.</w:t>
      </w:r>
    </w:p>
    <w:p w14:paraId="0494776D" w14:textId="7529947D" w:rsidR="00CE5434" w:rsidRPr="00CE5434" w:rsidRDefault="00CE5434" w:rsidP="00CE5434">
      <w:pPr>
        <w:pStyle w:val="Body2"/>
        <w:ind w:firstLine="567"/>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1.11.2. </w:t>
      </w:r>
      <w:r w:rsidRPr="00CE5434">
        <w:rPr>
          <w:rFonts w:asciiTheme="minorHAnsi" w:hAnsiTheme="minorHAnsi" w:cstheme="minorHAnsi"/>
          <w:b/>
          <w:bCs/>
          <w:sz w:val="22"/>
          <w:szCs w:val="22"/>
          <w:lang w:val="lt-LT"/>
        </w:rPr>
        <w:t>dėl klausimų, susijusių su viešojo pirkimo procedūromis</w:t>
      </w:r>
      <w:r w:rsidRPr="00CE5434">
        <w:rPr>
          <w:rFonts w:asciiTheme="minorHAnsi" w:hAnsiTheme="minorHAnsi" w:cstheme="minorHAnsi"/>
          <w:sz w:val="22"/>
          <w:szCs w:val="22"/>
          <w:lang w:val="lt-LT"/>
        </w:rPr>
        <w:t xml:space="preserve"> – Kaišiadorių Bendrųjų funkcijų tarnybos viešųjų pirkimų specialistė Aistė Bagdonaitė-Čėsnienė, tel. +37063799813, el. p. </w:t>
      </w:r>
      <w:proofErr w:type="spellStart"/>
      <w:r w:rsidRPr="00CE5434">
        <w:rPr>
          <w:rFonts w:asciiTheme="minorHAnsi" w:hAnsiTheme="minorHAnsi" w:cstheme="minorHAnsi"/>
          <w:sz w:val="22"/>
          <w:szCs w:val="22"/>
          <w:lang w:val="lt-LT"/>
        </w:rPr>
        <w:t>aiste.bagdonaite-cesniene</w:t>
      </w:r>
      <w:proofErr w:type="spellEnd"/>
      <w:r w:rsidRPr="00CE5434">
        <w:rPr>
          <w:rFonts w:asciiTheme="minorHAnsi" w:hAnsiTheme="minorHAnsi" w:cstheme="minorHAnsi"/>
          <w:sz w:val="22"/>
          <w:szCs w:val="22"/>
        </w:rPr>
        <w:t>@kaisiadorysbft.lt</w:t>
      </w:r>
      <w:r w:rsidRPr="00CE5434">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1717827C" w:rsidR="00B41C66" w:rsidRPr="009E5493" w:rsidRDefault="00B41C66" w:rsidP="000C1E84">
      <w:pPr>
        <w:pStyle w:val="Betarp"/>
        <w:numPr>
          <w:ilvl w:val="1"/>
          <w:numId w:val="5"/>
        </w:numPr>
        <w:tabs>
          <w:tab w:val="left" w:pos="993"/>
        </w:tabs>
        <w:ind w:left="0" w:firstLine="567"/>
        <w:contextualSpacing/>
        <w:jc w:val="both"/>
        <w:rPr>
          <w:rFonts w:cstheme="minorHAnsi"/>
          <w:color w:val="FF0000"/>
          <w:sz w:val="22"/>
          <w:szCs w:val="22"/>
        </w:rPr>
      </w:pPr>
      <w:r w:rsidRPr="009E5493">
        <w:rPr>
          <w:rFonts w:eastAsia="Calibri"/>
          <w:color w:val="000000" w:themeColor="text1"/>
          <w:sz w:val="22"/>
          <w:szCs w:val="22"/>
        </w:rPr>
        <w:t xml:space="preserve">Perkančioji organizacija numato įsigyti </w:t>
      </w:r>
      <w:proofErr w:type="spellStart"/>
      <w:r w:rsidR="000C1E84">
        <w:rPr>
          <w:rFonts w:eastAsia="Calibri"/>
          <w:b/>
          <w:bCs/>
          <w:color w:val="000000" w:themeColor="text1"/>
          <w:sz w:val="22"/>
          <w:szCs w:val="22"/>
        </w:rPr>
        <w:t>artroskopinius</w:t>
      </w:r>
      <w:proofErr w:type="spellEnd"/>
      <w:r w:rsidR="000C1E84">
        <w:rPr>
          <w:rFonts w:eastAsia="Calibri"/>
          <w:b/>
          <w:bCs/>
          <w:color w:val="000000" w:themeColor="text1"/>
          <w:sz w:val="22"/>
          <w:szCs w:val="22"/>
        </w:rPr>
        <w:t xml:space="preserve"> implantus </w:t>
      </w:r>
      <w:r w:rsidR="003100E1" w:rsidRPr="009E5493">
        <w:rPr>
          <w:rFonts w:eastAsia="Calibri"/>
          <w:color w:val="000000" w:themeColor="text1"/>
          <w:sz w:val="22"/>
          <w:szCs w:val="22"/>
        </w:rPr>
        <w:t xml:space="preserve">(BVŽP kodas – </w:t>
      </w:r>
      <w:r w:rsidR="000C1E84" w:rsidRPr="000C1E84">
        <w:rPr>
          <w:b/>
          <w:bCs/>
          <w:lang w:eastAsia="ar-SA"/>
        </w:rPr>
        <w:t>33183100-7</w:t>
      </w:r>
      <w:r w:rsidR="003100E1" w:rsidRPr="009E5493">
        <w:rPr>
          <w:rFonts w:eastAsia="Calibri"/>
          <w:color w:val="000000" w:themeColor="text1"/>
          <w:sz w:val="22"/>
          <w:szCs w:val="22"/>
        </w:rPr>
        <w:t>)</w:t>
      </w:r>
      <w:r w:rsidRPr="009E5493">
        <w:rPr>
          <w:rFonts w:eastAsia="Calibri"/>
          <w:color w:val="00B050"/>
          <w:sz w:val="22"/>
          <w:szCs w:val="22"/>
        </w:rPr>
        <w:t>.</w:t>
      </w:r>
      <w:r w:rsidRPr="009E5493">
        <w:rPr>
          <w:rFonts w:cstheme="minorHAnsi"/>
          <w:sz w:val="22"/>
          <w:szCs w:val="22"/>
        </w:rPr>
        <w:t xml:space="preserve"> Reikalavimai pirkimo objektui nustatyti </w:t>
      </w:r>
      <w:r w:rsidR="00704310" w:rsidRPr="009E5493">
        <w:rPr>
          <w:rFonts w:cstheme="minorHAnsi"/>
          <w:sz w:val="22"/>
          <w:szCs w:val="22"/>
        </w:rPr>
        <w:t>s</w:t>
      </w:r>
      <w:r w:rsidR="00444CAF" w:rsidRPr="009E5493">
        <w:rPr>
          <w:rFonts w:cstheme="minorHAnsi"/>
          <w:sz w:val="22"/>
          <w:szCs w:val="22"/>
        </w:rPr>
        <w:t xml:space="preserve">pecialiųjų </w:t>
      </w:r>
      <w:r w:rsidR="00CE7209" w:rsidRPr="009C5077">
        <w:rPr>
          <w:rFonts w:cstheme="minorHAnsi"/>
          <w:sz w:val="22"/>
          <w:szCs w:val="22"/>
        </w:rPr>
        <w:t xml:space="preserve">pirkimo </w:t>
      </w:r>
      <w:r w:rsidR="00444CAF" w:rsidRPr="009C5077">
        <w:rPr>
          <w:rFonts w:cstheme="minorHAnsi"/>
          <w:sz w:val="22"/>
          <w:szCs w:val="22"/>
        </w:rPr>
        <w:t xml:space="preserve">sąlygų </w:t>
      </w:r>
      <w:r w:rsidR="00A47522" w:rsidRPr="009C5077">
        <w:rPr>
          <w:rFonts w:cstheme="minorHAnsi"/>
          <w:sz w:val="22"/>
          <w:szCs w:val="22"/>
        </w:rPr>
        <w:t>2</w:t>
      </w:r>
      <w:r w:rsidR="00FA7D78" w:rsidRPr="009C5077">
        <w:rPr>
          <w:rFonts w:ascii="Arial" w:hAnsi="Arial" w:cs="Arial"/>
          <w:sz w:val="22"/>
          <w:szCs w:val="22"/>
        </w:rPr>
        <w:t xml:space="preserve"> </w:t>
      </w:r>
      <w:r w:rsidR="00444CAF" w:rsidRPr="009C5077">
        <w:rPr>
          <w:rFonts w:cstheme="minorHAnsi"/>
          <w:sz w:val="22"/>
          <w:szCs w:val="22"/>
        </w:rPr>
        <w:t>priede</w:t>
      </w:r>
      <w:r w:rsidR="00A47522" w:rsidRPr="009C5077">
        <w:rPr>
          <w:rFonts w:cstheme="minorHAnsi"/>
          <w:sz w:val="22"/>
          <w:szCs w:val="22"/>
        </w:rPr>
        <w:t xml:space="preserve"> „Techninė</w:t>
      </w:r>
      <w:r w:rsidR="00A47522" w:rsidRPr="009E5493">
        <w:rPr>
          <w:rFonts w:cstheme="minorHAnsi"/>
          <w:sz w:val="22"/>
          <w:szCs w:val="22"/>
        </w:rPr>
        <w:t xml:space="preserve"> specifikacija“.</w:t>
      </w:r>
    </w:p>
    <w:p w14:paraId="744FE5BE" w14:textId="35A39891" w:rsidR="003100E1" w:rsidRPr="000C1E84" w:rsidRDefault="00507DC9" w:rsidP="000C1E84">
      <w:pPr>
        <w:pStyle w:val="Sraopastraipa"/>
        <w:spacing w:after="0" w:line="240" w:lineRule="auto"/>
        <w:ind w:left="0" w:firstLine="567"/>
        <w:jc w:val="both"/>
        <w:rPr>
          <w:rFonts w:cstheme="minorHAnsi"/>
          <w:color w:val="00B050"/>
        </w:rPr>
      </w:pPr>
      <w:r w:rsidRPr="009E5493">
        <w:rPr>
          <w:rFonts w:cstheme="minorHAnsi"/>
          <w:sz w:val="22"/>
          <w:szCs w:val="22"/>
        </w:rPr>
        <w:t>2.2</w:t>
      </w:r>
      <w:r w:rsidR="00A47522" w:rsidRPr="009E5493">
        <w:rPr>
          <w:rFonts w:cstheme="minorHAnsi"/>
          <w:sz w:val="22"/>
          <w:szCs w:val="22"/>
        </w:rPr>
        <w:t xml:space="preserve">. </w:t>
      </w:r>
      <w:r w:rsidR="000C1E84">
        <w:rPr>
          <w:rFonts w:cstheme="minorHAnsi"/>
        </w:rPr>
        <w:t xml:space="preserve">Pirkimo objektas į dalis neskaidomas. Pirkimo apimtys, reikalavimai ir techninė specifikacija apibrėžti specialiųjų pirkimo sąlygų </w:t>
      </w:r>
      <w:r w:rsidR="000C1E84" w:rsidRPr="000C1E84">
        <w:rPr>
          <w:rFonts w:cstheme="minorHAnsi"/>
        </w:rPr>
        <w:t>2</w:t>
      </w:r>
      <w:r w:rsidR="000C1E84">
        <w:rPr>
          <w:rFonts w:cstheme="minorHAnsi"/>
          <w:color w:val="00B050"/>
        </w:rPr>
        <w:t xml:space="preserve"> </w:t>
      </w:r>
      <w:r w:rsidR="000C1E84">
        <w:rPr>
          <w:rFonts w:cstheme="minorHAnsi"/>
        </w:rPr>
        <w:t>priede „Techninė specifikacija“.</w:t>
      </w:r>
      <w:r w:rsidR="000C1E84">
        <w:rPr>
          <w:rFonts w:cstheme="minorHAnsi"/>
          <w:color w:val="00B050"/>
        </w:rPr>
        <w:t xml:space="preserve"> </w:t>
      </w:r>
      <w:r w:rsidR="000C1E84">
        <w:t>Pirkimas neskaidomas į dalis, nes perkamas objektas yra funkciškai ir techniškai vientisas.</w:t>
      </w:r>
    </w:p>
    <w:p w14:paraId="0CA81FB8" w14:textId="2C07A84D" w:rsidR="00325243" w:rsidRDefault="00325243" w:rsidP="000C1E84">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1B3C886" w:rsidR="00004521" w:rsidRDefault="00004521" w:rsidP="00DE7037">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 xml:space="preserve">erkančioji organizacija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6B77E7E4" w:rsidR="002C5249" w:rsidRPr="009C507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C5077">
        <w:rPr>
          <w:rFonts w:eastAsia="Calibri"/>
        </w:rPr>
        <w:t xml:space="preserve">sąlygų </w:t>
      </w:r>
      <w:r w:rsidR="00E73769" w:rsidRPr="009C5077">
        <w:t>3</w:t>
      </w:r>
      <w:r w:rsidR="00984B02" w:rsidRPr="009C5077">
        <w:t xml:space="preserve"> </w:t>
      </w:r>
      <w:r w:rsidR="00984B02" w:rsidRPr="009C5077">
        <w:rPr>
          <w:color w:val="00B050"/>
        </w:rPr>
        <w:t xml:space="preserve"> </w:t>
      </w:r>
      <w:r w:rsidR="006773B6" w:rsidRPr="009C5077">
        <w:rPr>
          <w:rFonts w:eastAsia="Calibri"/>
        </w:rPr>
        <w:t>priede</w:t>
      </w:r>
      <w:r w:rsidR="00E73769" w:rsidRPr="009C5077">
        <w:rPr>
          <w:rFonts w:eastAsia="Calibri"/>
        </w:rPr>
        <w:t xml:space="preserve"> „Tiekėjų pašalinimo pagrindai“</w:t>
      </w:r>
      <w:r w:rsidR="002C5249" w:rsidRPr="009C5077">
        <w:t xml:space="preserve">. </w:t>
      </w:r>
    </w:p>
    <w:p w14:paraId="34E32D48" w14:textId="29CD7C87" w:rsidR="007B6F6D" w:rsidRPr="009C5077" w:rsidRDefault="00970624" w:rsidP="00970624">
      <w:pPr>
        <w:pStyle w:val="Sraopastraipa"/>
        <w:tabs>
          <w:tab w:val="left" w:pos="851"/>
        </w:tabs>
        <w:spacing w:after="0" w:line="20" w:lineRule="atLeast"/>
        <w:ind w:left="0" w:firstLine="567"/>
        <w:jc w:val="both"/>
      </w:pPr>
      <w:r w:rsidRPr="009C5077">
        <w:t>4.2.</w:t>
      </w:r>
      <w:r w:rsidR="00990E9B" w:rsidRPr="009C5077">
        <w:t>Tiekėjams nenustatomi kvalifikacijos reikalavimai</w:t>
      </w:r>
      <w:r w:rsidR="00E73769" w:rsidRPr="009C5077">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9C5077" w:rsidRDefault="008C6F44" w:rsidP="005C687D">
      <w:pPr>
        <w:pStyle w:val="Turinys2"/>
        <w:rPr>
          <w:sz w:val="22"/>
          <w:szCs w:val="22"/>
          <w:lang w:val="en-US" w:eastAsia="en-US"/>
        </w:rPr>
      </w:pPr>
      <w:r w:rsidRPr="009C5077">
        <w:t xml:space="preserve">5.1. Pirkimui taikomos Reglamento nuostatos. Kartu su pasiūlymu tiekėjas turi pateikti užpildytą deklaraciją dėl (ne)atitikties Reglamento nuostatoms, kuri </w:t>
      </w:r>
      <w:bookmarkStart w:id="18" w:name="_Hlk196678182"/>
      <w:r w:rsidRPr="009C5077">
        <w:t>pateikta specialiųjų pirkimo sąlygų</w:t>
      </w:r>
      <w:r w:rsidR="005C687D" w:rsidRPr="009C5077">
        <w:t xml:space="preserve"> 8</w:t>
      </w:r>
      <w:r w:rsidRPr="009C5077">
        <w:t xml:space="preserve"> priede</w:t>
      </w:r>
      <w:bookmarkStart w:id="19" w:name="_Hlk196677433"/>
      <w:r w:rsidR="005C687D" w:rsidRPr="009C5077">
        <w:fldChar w:fldCharType="begin"/>
      </w:r>
      <w:r w:rsidR="005C687D" w:rsidRPr="009C5077">
        <w:instrText>HYPERLINK \l "_Toc126333946"</w:instrText>
      </w:r>
      <w:r w:rsidR="005C687D" w:rsidRPr="009C5077">
        <w:fldChar w:fldCharType="separate"/>
      </w:r>
      <w:r w:rsidR="005C687D" w:rsidRPr="009C5077">
        <w:rPr>
          <w:rStyle w:val="Hipersaitas"/>
        </w:rPr>
        <w:t xml:space="preserve"> „Tiekėjo deklaracija dėl atitikties Reglamento nuostatoms juridiniam asmeniui“</w:t>
      </w:r>
      <w:r w:rsidR="005C687D" w:rsidRPr="009C5077">
        <w:fldChar w:fldCharType="end"/>
      </w:r>
      <w:r w:rsidR="005C687D" w:rsidRPr="009C5077">
        <w:rPr>
          <w:sz w:val="22"/>
          <w:szCs w:val="22"/>
          <w:lang w:val="en-US" w:eastAsia="en-US"/>
        </w:rPr>
        <w:t xml:space="preserve"> </w:t>
      </w:r>
      <w:bookmarkEnd w:id="19"/>
      <w:r w:rsidR="005C687D" w:rsidRPr="009C5077">
        <w:rPr>
          <w:sz w:val="22"/>
          <w:szCs w:val="22"/>
          <w:lang w:val="en-US" w:eastAsia="en-US"/>
        </w:rPr>
        <w:t>ir pirkimo sąlygų 9 priede</w:t>
      </w:r>
      <w:hyperlink w:anchor="_Toc126333946" w:history="1">
        <w:r w:rsidR="005C687D" w:rsidRPr="009C5077">
          <w:rPr>
            <w:rStyle w:val="Hipersaitas"/>
          </w:rPr>
          <w:t xml:space="preserve"> „Tiekėjo deklaracija dėl atitikties Reglamento nuostatoms fiziniam asmeniui“</w:t>
        </w:r>
      </w:hyperlink>
      <w:r w:rsidR="005C687D" w:rsidRPr="009C5077">
        <w:t xml:space="preserve">. </w:t>
      </w:r>
      <w:bookmarkEnd w:id="18"/>
      <w:r w:rsidRPr="009C5077">
        <w:t>Kilus abejonių dėl tiekėjo (ne)atitikties Reglamento nuostatoms,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0"/>
      <w:bookmarkEnd w:id="21"/>
      <w:bookmarkEnd w:id="22"/>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A4EEE5" w:rsidR="00FF12F1" w:rsidRPr="00CA64E1" w:rsidRDefault="003F0DA7">
      <w:pPr>
        <w:pStyle w:val="Sraopastraipa"/>
        <w:numPr>
          <w:ilvl w:val="2"/>
          <w:numId w:val="6"/>
        </w:numPr>
        <w:spacing w:after="0" w:line="240" w:lineRule="auto"/>
        <w:ind w:left="0" w:firstLine="709"/>
        <w:jc w:val="both"/>
        <w:rPr>
          <w:rFonts w:cstheme="minorHAnsi"/>
          <w:u w:val="single"/>
        </w:rPr>
      </w:pPr>
      <w:bookmarkStart w:id="23" w:name="_Hlk190167739"/>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9C5077">
        <w:t>sąlygų</w:t>
      </w:r>
      <w:r w:rsidR="00DE5F20" w:rsidRPr="009C5077">
        <w:t xml:space="preserve"> </w:t>
      </w:r>
      <w:r w:rsidR="00DE5F20" w:rsidRPr="009C5077">
        <w:rPr>
          <w:shd w:val="clear" w:color="auto" w:fill="FFFFFF"/>
        </w:rPr>
        <w:t xml:space="preserve"> </w:t>
      </w:r>
      <w:r w:rsidR="007D0950" w:rsidRPr="009C5077">
        <w:rPr>
          <w:shd w:val="clear" w:color="auto" w:fill="FFFFFF"/>
        </w:rPr>
        <w:t xml:space="preserve">6 </w:t>
      </w:r>
      <w:r w:rsidR="00476F8C" w:rsidRPr="009C5077">
        <w:t xml:space="preserve">priede </w:t>
      </w:r>
      <w:r w:rsidR="007D0950" w:rsidRPr="009C5077">
        <w:t>„Pasiūlymo forma“</w:t>
      </w:r>
      <w:r w:rsidR="007D0950">
        <w:t xml:space="preserve"> </w:t>
      </w:r>
      <w:r w:rsidRPr="127DD6E8">
        <w:t xml:space="preserve">pateiktą </w:t>
      </w:r>
      <w:r w:rsidR="00C35C26">
        <w:t>p</w:t>
      </w:r>
      <w:r w:rsidRPr="00CA64E1">
        <w:rPr>
          <w:rFonts w:cstheme="minorHAnsi"/>
        </w:rPr>
        <w:t>asiūlymo formą.</w:t>
      </w:r>
      <w:bookmarkEnd w:id="23"/>
    </w:p>
    <w:p w14:paraId="3459FD0B" w14:textId="31182712" w:rsidR="009C1155" w:rsidRPr="003C1B53" w:rsidRDefault="009C1155">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545A47BF" w:rsidR="006D0EC0" w:rsidRPr="00CA64E1" w:rsidRDefault="006D0EC0">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w:t>
      </w:r>
      <w:r w:rsidR="0046736C">
        <w:rPr>
          <w:rFonts w:cstheme="minorHAnsi"/>
        </w:rPr>
        <w:t xml:space="preserve">pateikė ir </w:t>
      </w:r>
      <w:r w:rsidRPr="00CA64E1">
        <w:rPr>
          <w:rFonts w:cstheme="minorHAnsi"/>
        </w:rPr>
        <w:t xml:space="preserve">pasirašė </w:t>
      </w:r>
      <w:r w:rsidR="00212F68">
        <w:rPr>
          <w:rFonts w:cstheme="minorHAnsi"/>
        </w:rPr>
        <w:t>p</w:t>
      </w:r>
      <w:r w:rsidRPr="00CA64E1">
        <w:rPr>
          <w:rFonts w:cstheme="minorHAnsi"/>
        </w:rPr>
        <w:t xml:space="preserve">asiūlymą (jei jis ne tiekėjo vadovas), turėjo teisę jį </w:t>
      </w:r>
      <w:r w:rsidR="0046736C">
        <w:rPr>
          <w:rFonts w:cstheme="minorHAnsi"/>
        </w:rPr>
        <w:t xml:space="preserve">pateikti ir </w:t>
      </w:r>
      <w:r w:rsidRPr="00CA64E1">
        <w:rPr>
          <w:rFonts w:cstheme="minorHAnsi"/>
        </w:rPr>
        <w:t>pasirašyti;</w:t>
      </w:r>
    </w:p>
    <w:p w14:paraId="0997451A" w14:textId="14C5D167" w:rsidR="006D0EC0" w:rsidRPr="00CA64E1" w:rsidRDefault="00212F6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 xml:space="preserve">nustatytus ekonominio ir finansinio pajėgumo reikalavimus, kartu su tiekėju įsipareigoja solidariai atsakyti už tiekėjo įsipareigojimų pagal sutartį vykdymą ir atlyginti bet kokią žalą, kuri kiltų dėl tiekėjo </w:t>
      </w:r>
      <w:r w:rsidRPr="00CA64E1">
        <w:rPr>
          <w:rFonts w:cstheme="minorHAnsi"/>
        </w:rPr>
        <w:lastRenderedPageBreak/>
        <w:t>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Pr="00AD6B9B" w:rsidRDefault="004D251B">
      <w:pPr>
        <w:pStyle w:val="Sraopastraipa"/>
        <w:numPr>
          <w:ilvl w:val="2"/>
          <w:numId w:val="6"/>
        </w:numPr>
        <w:spacing w:after="0" w:line="240" w:lineRule="auto"/>
        <w:ind w:left="0" w:firstLine="709"/>
        <w:jc w:val="both"/>
        <w:rPr>
          <w:rFonts w:cstheme="minorHAnsi"/>
          <w:b/>
          <w:bCs/>
          <w:u w:val="single"/>
        </w:rPr>
      </w:pPr>
      <w:r w:rsidRPr="004D251B">
        <w:rPr>
          <w:rFonts w:cstheme="minorHAnsi"/>
        </w:rPr>
        <w:t xml:space="preserve"> </w:t>
      </w:r>
      <w:bookmarkStart w:id="24" w:name="_Hlk190937293"/>
      <w:bookmarkStart w:id="25"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4"/>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5"/>
    <w:p w14:paraId="50BE0F67" w14:textId="419A55DF" w:rsidR="004D251B" w:rsidRPr="002C2857" w:rsidRDefault="004D251B">
      <w:pPr>
        <w:pStyle w:val="Sraopastraipa"/>
        <w:numPr>
          <w:ilvl w:val="2"/>
          <w:numId w:val="6"/>
        </w:numPr>
        <w:spacing w:after="0" w:line="240" w:lineRule="auto"/>
        <w:ind w:left="0" w:firstLine="709"/>
        <w:jc w:val="both"/>
        <w:rPr>
          <w:rFonts w:cstheme="minorHAnsi"/>
          <w:u w:val="single"/>
        </w:rPr>
      </w:pPr>
      <w:r>
        <w:rPr>
          <w:rFonts w:cstheme="minorHAnsi"/>
          <w:i/>
          <w:iCs/>
        </w:rPr>
        <w:t xml:space="preserve"> </w:t>
      </w:r>
      <w:bookmarkStart w:id="26" w:name="_Hlk190937328"/>
      <w:r w:rsidR="00860522">
        <w:rPr>
          <w:rFonts w:cstheme="minorHAnsi"/>
        </w:rPr>
        <w:t>p</w:t>
      </w:r>
      <w:r w:rsidR="00860522" w:rsidRPr="00860522">
        <w:rPr>
          <w:rFonts w:cstheme="minorHAnsi"/>
        </w:rPr>
        <w:t xml:space="preserve">asirašyta </w:t>
      </w:r>
      <w:r w:rsidRPr="004D251B">
        <w:rPr>
          <w:rFonts w:cstheme="minorHAnsi"/>
        </w:rPr>
        <w:t>tiekėjo deklaracija, tiems techninės specifikacijos punktams pagrįsti, kurių nėra galimybės pagrįsti techniniais gamintojo dokumentais.</w:t>
      </w:r>
      <w:bookmarkEnd w:id="26"/>
    </w:p>
    <w:p w14:paraId="2AAC6359" w14:textId="604E4940" w:rsidR="002C2857" w:rsidRPr="002C2857" w:rsidRDefault="002C2857">
      <w:pPr>
        <w:pStyle w:val="Sraopastraipa"/>
        <w:numPr>
          <w:ilvl w:val="2"/>
          <w:numId w:val="6"/>
        </w:numPr>
        <w:spacing w:after="0" w:line="240" w:lineRule="auto"/>
        <w:ind w:left="0" w:firstLine="709"/>
        <w:jc w:val="both"/>
        <w:rPr>
          <w:rFonts w:cstheme="minorHAnsi"/>
          <w:u w:val="single"/>
        </w:rPr>
      </w:pPr>
      <w:r>
        <w:rPr>
          <w:rFonts w:cstheme="minorHAnsi"/>
        </w:rPr>
        <w:t xml:space="preserve"> </w:t>
      </w:r>
      <w:bookmarkStart w:id="27"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8 priede</w:t>
      </w:r>
      <w:r w:rsidRPr="002C2857">
        <w:rPr>
          <w:sz w:val="22"/>
          <w:szCs w:val="22"/>
          <w:lang w:val="en-US" w:eastAsia="en-US"/>
        </w:rPr>
        <w:t xml:space="preserve"> </w:t>
      </w:r>
      <w:proofErr w:type="spellStart"/>
      <w:r w:rsidRPr="002C2857">
        <w:rPr>
          <w:sz w:val="22"/>
          <w:szCs w:val="22"/>
          <w:lang w:val="en-US" w:eastAsia="en-US"/>
        </w:rPr>
        <w:t>arba</w:t>
      </w:r>
      <w:proofErr w:type="spellEnd"/>
      <w:r w:rsidRPr="002C2857">
        <w:rPr>
          <w:sz w:val="22"/>
          <w:szCs w:val="22"/>
          <w:lang w:val="en-US" w:eastAsia="en-US"/>
        </w:rPr>
        <w:t xml:space="preserve"> </w:t>
      </w:r>
      <w:proofErr w:type="spellStart"/>
      <w:r w:rsidRPr="002C2857">
        <w:rPr>
          <w:sz w:val="22"/>
          <w:szCs w:val="22"/>
          <w:lang w:val="en-US" w:eastAsia="en-US"/>
        </w:rPr>
        <w:t>užpildyta</w:t>
      </w:r>
      <w:proofErr w:type="spellEnd"/>
      <w:r w:rsidRPr="002C2857">
        <w:rPr>
          <w:sz w:val="22"/>
          <w:szCs w:val="22"/>
          <w:lang w:val="en-US" w:eastAsia="en-US"/>
        </w:rPr>
        <w:t xml:space="preserve"> ir </w:t>
      </w:r>
      <w:proofErr w:type="spellStart"/>
      <w:r w:rsidRPr="002C2857">
        <w:rPr>
          <w:sz w:val="22"/>
          <w:szCs w:val="22"/>
          <w:lang w:val="en-US" w:eastAsia="en-US"/>
        </w:rPr>
        <w:t>pasirašyta</w:t>
      </w:r>
      <w:proofErr w:type="spellEnd"/>
      <w:r w:rsidRPr="002C2857">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bookmarkEnd w:id="27"/>
    <w:p w14:paraId="479B3B42" w14:textId="15A43FE7"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w:t>
      </w:r>
      <w:r w:rsidR="00661917">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7"/>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37E95008"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AD6B9B">
        <w:rPr>
          <w:rFonts w:eastAsia="Arial"/>
          <w:b/>
          <w:bCs/>
        </w:rPr>
        <w:t>keturių</w:t>
      </w:r>
      <w:r w:rsidR="00D247A7" w:rsidRPr="127DD6E8">
        <w:rPr>
          <w:rFonts w:eastAsia="Arial"/>
        </w:rPr>
        <w:t xml:space="preserve"> skaičių po kablelio tikslumu. </w:t>
      </w:r>
      <w:r w:rsidR="00661917" w:rsidRPr="00B75F6D">
        <w:rPr>
          <w:rFonts w:eastAsia="Arial" w:cstheme="minorHAnsi"/>
        </w:rPr>
        <w:t>Šią kainą sudarančios kainos sudedamosios dalys ar įkainiai gali būti išreikštos neribojant skaičių po kablelio kiekio</w:t>
      </w:r>
      <w:r w:rsidR="00661917">
        <w:rPr>
          <w:rFonts w:ascii="Arial" w:eastAsia="Arial" w:hAnsi="Arial" w:cs="Arial"/>
        </w:rPr>
        <w:t>.</w:t>
      </w:r>
    </w:p>
    <w:p w14:paraId="22059CDA" w14:textId="115FFCF1" w:rsidR="003A0EC0" w:rsidRPr="00723492" w:rsidRDefault="003A0EC0">
      <w:pPr>
        <w:pStyle w:val="Sraopastraipa"/>
        <w:numPr>
          <w:ilvl w:val="1"/>
          <w:numId w:val="23"/>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3"/>
        </w:numPr>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F0499F">
        <w:rPr>
          <w:rFonts w:asciiTheme="minorHAnsi" w:hAnsiTheme="minorHAnsi" w:cstheme="minorHAnsi"/>
        </w:rPr>
        <w:t>Pasiūlymo galiojimo užtikrinimas</w:t>
      </w:r>
      <w:bookmarkEnd w:id="33"/>
      <w:bookmarkEnd w:id="34"/>
      <w:bookmarkEnd w:id="35"/>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3"/>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26333935"/>
      <w:bookmarkStart w:id="41" w:name="_Ref39485250"/>
      <w:bookmarkStart w:id="42" w:name="_Ref39485258"/>
      <w:r w:rsidRPr="00FD51C2">
        <w:rPr>
          <w:rFonts w:asciiTheme="minorHAnsi" w:hAnsiTheme="minorHAnsi" w:cstheme="minorHAnsi"/>
        </w:rPr>
        <w:t>Elektroninis aukcionas</w:t>
      </w:r>
      <w:bookmarkEnd w:id="36"/>
      <w:bookmarkEnd w:id="37"/>
      <w:bookmarkEnd w:id="38"/>
      <w:bookmarkEnd w:id="39"/>
      <w:bookmarkEnd w:id="40"/>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3"/>
        </w:numPr>
        <w:tabs>
          <w:tab w:val="left" w:pos="709"/>
        </w:tabs>
        <w:spacing w:line="20" w:lineRule="atLeast"/>
        <w:contextualSpacing/>
        <w:rPr>
          <w:rFonts w:asciiTheme="minorHAnsi" w:hAnsiTheme="minorHAnsi" w:cstheme="minorHAnsi"/>
        </w:rPr>
      </w:pPr>
      <w:bookmarkStart w:id="43" w:name="_Ref39667303"/>
      <w:bookmarkStart w:id="44" w:name="_Ref39667308"/>
      <w:bookmarkStart w:id="45"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41"/>
      <w:bookmarkEnd w:id="42"/>
      <w:bookmarkEnd w:id="43"/>
      <w:bookmarkEnd w:id="44"/>
      <w:bookmarkEnd w:id="45"/>
    </w:p>
    <w:p w14:paraId="46E1A60B" w14:textId="37CB0F85" w:rsidR="004E71CB" w:rsidRPr="00243641" w:rsidRDefault="002D470F" w:rsidP="0095067F">
      <w:pPr>
        <w:spacing w:after="0" w:line="240" w:lineRule="auto"/>
        <w:ind w:firstLine="710"/>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6"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9C5077">
        <w:rPr>
          <w:rFonts w:eastAsia="Calibri" w:cstheme="minorHAnsi"/>
        </w:rPr>
        <w:t xml:space="preserve">sąlygų </w:t>
      </w:r>
      <w:bookmarkEnd w:id="46"/>
      <w:r w:rsidR="00661917" w:rsidRPr="00661917">
        <w:rPr>
          <w:rFonts w:eastAsia="Calibri" w:cstheme="minorHAnsi"/>
        </w:rPr>
        <w:t>6</w:t>
      </w:r>
      <w:r w:rsidR="00090235" w:rsidRPr="00661917">
        <w:rPr>
          <w:rFonts w:eastAsia="Calibri" w:cstheme="minorHAnsi"/>
        </w:rPr>
        <w:t xml:space="preserve"> priede</w:t>
      </w:r>
      <w:r w:rsidR="001E04B2" w:rsidRPr="00661917">
        <w:rPr>
          <w:rFonts w:eastAsia="Calibri" w:cstheme="minorHAnsi"/>
        </w:rPr>
        <w:t xml:space="preserve"> „Pasiūlym</w:t>
      </w:r>
      <w:r w:rsidR="00661917" w:rsidRPr="00661917">
        <w:rPr>
          <w:rFonts w:eastAsia="Calibri" w:cstheme="minorHAnsi"/>
        </w:rPr>
        <w:t>o forma</w:t>
      </w:r>
      <w:r w:rsidR="001E04B2" w:rsidRPr="00661917">
        <w:rPr>
          <w:rFonts w:eastAsia="Calibri" w:cstheme="minorHAnsi"/>
        </w:rPr>
        <w:t>“.</w:t>
      </w:r>
    </w:p>
    <w:p w14:paraId="2833ED41" w14:textId="03FD02DF" w:rsidR="004B74C6" w:rsidRPr="00860522" w:rsidRDefault="004B74C6" w:rsidP="00860522">
      <w:pPr>
        <w:pStyle w:val="Sraopastraipa"/>
        <w:spacing w:after="0" w:line="20" w:lineRule="atLeast"/>
        <w:ind w:left="0" w:firstLine="567"/>
        <w:jc w:val="both"/>
        <w:rPr>
          <w:rFonts w:eastAsiaTheme="minorHAnsi" w:cstheme="minorHAnsi"/>
          <w:bCs/>
          <w:iCs/>
        </w:rPr>
      </w:pPr>
      <w:r>
        <w:rPr>
          <w:color w:val="000000" w:themeColor="text1"/>
        </w:rPr>
        <w:lastRenderedPageBreak/>
        <w:t xml:space="preserve">9.2. </w:t>
      </w:r>
      <w:r w:rsidR="00860522">
        <w:rPr>
          <w:rFonts w:cstheme="minorHAnsi"/>
          <w:color w:val="000000" w:themeColor="text1"/>
        </w:rPr>
        <w:t xml:space="preserve">Laimėjusiu pasiūlymu galės būti pripažintas tik 1 (vienas) ekonomiškai naudingiausias pasiūlymas, esantis pasiūlymų eilės pirmojoje vietoje. </w:t>
      </w:r>
    </w:p>
    <w:p w14:paraId="60FEBC05" w14:textId="6F8D1267" w:rsidR="001A25FD" w:rsidRPr="00E74CA3" w:rsidRDefault="00A9488B">
      <w:pPr>
        <w:pStyle w:val="Betarp"/>
        <w:numPr>
          <w:ilvl w:val="1"/>
          <w:numId w:val="24"/>
        </w:numPr>
        <w:tabs>
          <w:tab w:val="left" w:pos="993"/>
        </w:tabs>
        <w:spacing w:line="20" w:lineRule="atLeast"/>
        <w:ind w:left="0" w:firstLine="567"/>
        <w:contextualSpacing/>
        <w:jc w:val="both"/>
        <w:rPr>
          <w:rFonts w:eastAsiaTheme="minorHAnsi" w:cstheme="minorHAnsi"/>
          <w:bCs/>
          <w:i/>
          <w:iCs/>
        </w:rPr>
      </w:pPr>
      <w:r w:rsidRPr="00E74CA3">
        <w:rPr>
          <w:rStyle w:val="cf01"/>
          <w:rFonts w:asciiTheme="minorHAnsi" w:hAnsiTheme="minorHAnsi" w:cstheme="minorHAnsi"/>
          <w:sz w:val="21"/>
          <w:szCs w:val="21"/>
        </w:rPr>
        <w:t>Perkančioji organizacija atmes tiekėjo pasiūlymą, jei</w:t>
      </w:r>
      <w:r w:rsidR="00195572" w:rsidRPr="00E74CA3">
        <w:rPr>
          <w:rStyle w:val="cf01"/>
          <w:rFonts w:asciiTheme="minorHAnsi" w:hAnsiTheme="minorHAnsi" w:cstheme="minorHAnsi"/>
          <w:sz w:val="21"/>
          <w:szCs w:val="21"/>
        </w:rPr>
        <w:t xml:space="preserve">gu kartu su pasiūlymu </w:t>
      </w:r>
      <w:r w:rsidR="00B2125E" w:rsidRPr="00E74CA3">
        <w:rPr>
          <w:rStyle w:val="cf01"/>
          <w:rFonts w:asciiTheme="minorHAnsi" w:hAnsiTheme="minorHAnsi" w:cstheme="minorHAnsi"/>
          <w:sz w:val="21"/>
          <w:szCs w:val="21"/>
        </w:rPr>
        <w:t xml:space="preserve">nebus pateikti šie </w:t>
      </w:r>
      <w:r w:rsidR="00277634" w:rsidRPr="00E74CA3">
        <w:rPr>
          <w:rStyle w:val="cf01"/>
          <w:rFonts w:asciiTheme="minorHAnsi" w:hAnsiTheme="minorHAnsi" w:cstheme="minorHAnsi"/>
          <w:sz w:val="21"/>
          <w:szCs w:val="21"/>
        </w:rPr>
        <w:t>p</w:t>
      </w:r>
      <w:r w:rsidR="00B2125E" w:rsidRPr="00E74CA3">
        <w:rPr>
          <w:rStyle w:val="cf01"/>
          <w:rFonts w:asciiTheme="minorHAnsi" w:hAnsiTheme="minorHAnsi" w:cstheme="minorHAnsi"/>
          <w:sz w:val="21"/>
          <w:szCs w:val="21"/>
        </w:rPr>
        <w:t xml:space="preserve">irkimo sąlygose reikalaujami pateikti dokumentai: </w:t>
      </w:r>
    </w:p>
    <w:p w14:paraId="5525CFEC" w14:textId="036B110E" w:rsidR="000A3DD5" w:rsidRPr="009C5077" w:rsidRDefault="000A3DD5" w:rsidP="00E74CA3">
      <w:pPr>
        <w:pStyle w:val="Betarp"/>
        <w:spacing w:line="20" w:lineRule="atLeast"/>
        <w:ind w:firstLine="567"/>
        <w:contextualSpacing/>
        <w:jc w:val="both"/>
        <w:rPr>
          <w:rFonts w:cstheme="minorHAnsi"/>
        </w:rPr>
      </w:pPr>
      <w:r>
        <w:rPr>
          <w:rFonts w:cstheme="minorHAnsi"/>
        </w:rPr>
        <w:t xml:space="preserve">93.1.  </w:t>
      </w:r>
      <w:r w:rsidRPr="127DD6E8">
        <w:t xml:space="preserve">tiekėjo pasirašytas </w:t>
      </w:r>
      <w:r>
        <w:t>p</w:t>
      </w:r>
      <w:r w:rsidRPr="127DD6E8">
        <w:t xml:space="preserve">asiūlymas, parengtas pagal </w:t>
      </w:r>
      <w:r>
        <w:t>specialiųjų p</w:t>
      </w:r>
      <w:r w:rsidRPr="006944F4">
        <w:t>irkimo</w:t>
      </w:r>
      <w:r w:rsidRPr="127DD6E8">
        <w:t xml:space="preserve"> </w:t>
      </w:r>
      <w:r w:rsidRPr="009C5077">
        <w:t xml:space="preserve">sąlygų </w:t>
      </w:r>
      <w:r w:rsidRPr="009C5077">
        <w:rPr>
          <w:shd w:val="clear" w:color="auto" w:fill="FFFFFF"/>
        </w:rPr>
        <w:t xml:space="preserve"> 6 </w:t>
      </w:r>
      <w:r w:rsidRPr="009C5077">
        <w:t>priede „Pasiūlymo forma“ pateiktą p</w:t>
      </w:r>
      <w:r w:rsidRPr="009C5077">
        <w:rPr>
          <w:rFonts w:cstheme="minorHAnsi"/>
        </w:rPr>
        <w:t>asiūlymo formą</w:t>
      </w:r>
      <w:r w:rsidR="00661917">
        <w:rPr>
          <w:rFonts w:cstheme="minorHAnsi"/>
        </w:rPr>
        <w:t>.</w:t>
      </w:r>
    </w:p>
    <w:p w14:paraId="678C44CA" w14:textId="6EB53055" w:rsidR="00FE7908" w:rsidRPr="004010DA" w:rsidRDefault="00FE7908">
      <w:pPr>
        <w:pStyle w:val="Antrat1"/>
        <w:numPr>
          <w:ilvl w:val="0"/>
          <w:numId w:val="24"/>
        </w:numPr>
        <w:tabs>
          <w:tab w:val="left" w:pos="567"/>
        </w:tabs>
        <w:spacing w:line="20" w:lineRule="atLeast"/>
        <w:contextualSpacing/>
        <w:rPr>
          <w:rFonts w:asciiTheme="minorHAnsi" w:hAnsiTheme="minorHAnsi" w:cstheme="minorHAnsi"/>
          <w:color w:val="auto"/>
        </w:rPr>
      </w:pPr>
      <w:bookmarkStart w:id="47" w:name="_Ref39425999"/>
      <w:bookmarkStart w:id="48" w:name="_Ref39426005"/>
      <w:bookmarkStart w:id="49" w:name="_Toc126333937"/>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7"/>
      <w:bookmarkEnd w:id="48"/>
      <w:bookmarkEnd w:id="49"/>
    </w:p>
    <w:p w14:paraId="27CAEFF7" w14:textId="5F0E0602" w:rsidR="00F57665" w:rsidRPr="009C5077" w:rsidRDefault="00F57665">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50" w:name="_Toc126333938"/>
      <w:bookmarkEnd w:id="4"/>
      <w:r w:rsidRPr="00F065D6">
        <w:rPr>
          <w:rFonts w:asciiTheme="minorHAnsi" w:hAnsiTheme="minorHAnsi" w:cstheme="minorHAnsi"/>
        </w:rPr>
        <w:t>Kitos sąlygos</w:t>
      </w:r>
      <w:bookmarkEnd w:id="50"/>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1"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4FC00023" w:rsidR="00774AA5" w:rsidRPr="0095067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14:paraId="2276FCB7" w14:textId="6A06D774" w:rsidR="00774AA5" w:rsidRPr="0095067F" w:rsidRDefault="00774AA5" w:rsidP="0095067F">
            <w:pPr>
              <w:pStyle w:val="Body2"/>
              <w:spacing w:after="0"/>
              <w:rPr>
                <w:rFonts w:asciiTheme="minorHAnsi" w:hAnsiTheme="minorHAnsi" w:cstheme="minorHAnsi"/>
                <w:i/>
                <w:iCs/>
                <w:color w:val="FF0000"/>
                <w:lang w:val="lt-LT"/>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lastRenderedPageBreak/>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Pr="004010DA" w:rsidRDefault="00FF3FC9" w:rsidP="008D704D">
      <w:pPr>
        <w:pStyle w:val="Antrat2"/>
        <w:ind w:left="5103"/>
        <w:rPr>
          <w:rFonts w:asciiTheme="minorHAnsi" w:eastAsia="Calibri" w:hAnsiTheme="minorHAnsi" w:cstheme="minorHAnsi"/>
          <w:color w:val="auto"/>
          <w:sz w:val="21"/>
          <w:szCs w:val="21"/>
        </w:rPr>
      </w:pPr>
      <w:bookmarkStart w:id="52" w:name="_Ref38539939"/>
      <w:bookmarkStart w:id="53" w:name="_Ref38541068"/>
      <w:bookmarkStart w:id="54" w:name="_Ref38885053"/>
      <w:bookmarkStart w:id="55" w:name="_Ref38899023"/>
      <w:bookmarkStart w:id="56" w:name="_Toc126333940"/>
      <w:r>
        <w:rPr>
          <w:rFonts w:asciiTheme="minorHAnsi" w:eastAsia="Calibri" w:hAnsiTheme="minorHAnsi" w:cstheme="minorHAnsi"/>
          <w:color w:val="auto"/>
          <w:sz w:val="21"/>
          <w:szCs w:val="21"/>
        </w:rPr>
        <w:lastRenderedPageBreak/>
        <w:t xml:space="preserve">              </w:t>
      </w:r>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2"/>
      <w:bookmarkEnd w:id="53"/>
      <w:bookmarkEnd w:id="54"/>
      <w:bookmarkEnd w:id="55"/>
      <w:bookmarkEnd w:id="56"/>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4256F828" w14:textId="2EA30BF2" w:rsidR="00FF3FC9" w:rsidRDefault="00D84AFF" w:rsidP="008D704D">
      <w:pPr>
        <w:pStyle w:val="Antrat2"/>
        <w:ind w:left="5103"/>
        <w:rPr>
          <w:rFonts w:asciiTheme="minorHAnsi" w:eastAsia="Calibri" w:hAnsiTheme="minorHAnsi" w:cstheme="minorHAnsi"/>
          <w:color w:val="auto"/>
          <w:sz w:val="21"/>
          <w:szCs w:val="21"/>
        </w:rPr>
      </w:pPr>
      <w:bookmarkStart w:id="57" w:name="_Ref38285444"/>
      <w:bookmarkStart w:id="58" w:name="_Ref38291496"/>
      <w:bookmarkStart w:id="59" w:name="_Toc126333941"/>
      <w:r>
        <w:rPr>
          <w:rFonts w:asciiTheme="minorHAnsi" w:eastAsia="Calibri" w:hAnsiTheme="minorHAnsi" w:cstheme="minorHAnsi"/>
          <w:color w:val="auto"/>
          <w:sz w:val="21"/>
          <w:szCs w:val="21"/>
        </w:rPr>
        <w:t xml:space="preserve">                                                                       </w:t>
      </w:r>
    </w:p>
    <w:p w14:paraId="0680343B" w14:textId="3DA89822" w:rsidR="00E74CA3" w:rsidRPr="00E74CA3" w:rsidRDefault="00E74CA3" w:rsidP="00E74CA3">
      <w:pPr>
        <w:jc w:val="center"/>
        <w:rPr>
          <w:rFonts w:cs="Times New Roman"/>
          <w:b/>
          <w:bCs/>
        </w:rPr>
      </w:pPr>
      <w:bookmarkStart w:id="60" w:name="_Hlk169378263"/>
      <w:bookmarkStart w:id="61" w:name="_Hlk169687219"/>
      <w:bookmarkStart w:id="62" w:name="_Hlk169689015"/>
      <w:r>
        <w:rPr>
          <w:rFonts w:cs="Times New Roman"/>
          <w:b/>
          <w:bCs/>
        </w:rPr>
        <w:t>TECHNINĖ SPECIFIKACIJA</w:t>
      </w:r>
    </w:p>
    <w:p w14:paraId="7F608157" w14:textId="77777777" w:rsidR="00E74CA3" w:rsidRDefault="00E74CA3" w:rsidP="00E74CA3">
      <w:pPr>
        <w:jc w:val="center"/>
        <w:rPr>
          <w:rFonts w:cs="Times New Roman"/>
          <w:b/>
        </w:rPr>
      </w:pPr>
      <w:r>
        <w:rPr>
          <w:rFonts w:cs="Times New Roman"/>
          <w:b/>
        </w:rPr>
        <w:t>I SKYRIUS</w:t>
      </w:r>
    </w:p>
    <w:p w14:paraId="344ED281" w14:textId="77777777" w:rsidR="00E74CA3" w:rsidRDefault="00E74CA3" w:rsidP="00E74CA3">
      <w:pPr>
        <w:tabs>
          <w:tab w:val="left" w:pos="851"/>
        </w:tabs>
        <w:jc w:val="center"/>
        <w:rPr>
          <w:rFonts w:cs="Times New Roman"/>
          <w:b/>
        </w:rPr>
      </w:pPr>
      <w:r>
        <w:rPr>
          <w:rFonts w:cs="Times New Roman"/>
          <w:b/>
        </w:rPr>
        <w:t>BENDROSIOS NUOSTATOS</w:t>
      </w:r>
    </w:p>
    <w:p w14:paraId="4EEE67EB" w14:textId="77777777" w:rsidR="00E74CA3" w:rsidRDefault="00E74CA3" w:rsidP="00E74CA3">
      <w:pPr>
        <w:rPr>
          <w:rFonts w:cs="Times New Roman"/>
        </w:rPr>
      </w:pPr>
    </w:p>
    <w:p w14:paraId="2B158008" w14:textId="77777777" w:rsidR="00E74CA3" w:rsidRDefault="00E74CA3" w:rsidP="00E74CA3">
      <w:pPr>
        <w:pStyle w:val="Sraopastraipa"/>
        <w:numPr>
          <w:ilvl w:val="0"/>
          <w:numId w:val="29"/>
        </w:numPr>
        <w:spacing w:after="0" w:line="240" w:lineRule="auto"/>
        <w:ind w:firstLine="567"/>
        <w:jc w:val="both"/>
        <w:rPr>
          <w:rFonts w:cs="Times New Roman"/>
        </w:rPr>
      </w:pPr>
      <w:r>
        <w:rPr>
          <w:rFonts w:cs="Times New Roman"/>
        </w:rPr>
        <w:t xml:space="preserve">VšĮ Kaišiadorių rajono savivaldybės sveikatos centras (toliau - Perkančioji organizacija) šiuo pirkimu perka – </w:t>
      </w:r>
      <w:proofErr w:type="spellStart"/>
      <w:r>
        <w:rPr>
          <w:rFonts w:cs="Times New Roman"/>
        </w:rPr>
        <w:t>Atroskopinius</w:t>
      </w:r>
      <w:proofErr w:type="spellEnd"/>
      <w:r>
        <w:rPr>
          <w:rFonts w:cs="Times New Roman"/>
        </w:rPr>
        <w:t xml:space="preserve"> implantus (toliau – Prekes).</w:t>
      </w:r>
    </w:p>
    <w:p w14:paraId="72DD8EB1" w14:textId="77777777" w:rsidR="00E74CA3" w:rsidRDefault="00E74CA3" w:rsidP="00E74CA3">
      <w:pPr>
        <w:pStyle w:val="Sraopastraipa"/>
        <w:numPr>
          <w:ilvl w:val="0"/>
          <w:numId w:val="29"/>
        </w:numPr>
        <w:spacing w:after="0" w:line="240" w:lineRule="auto"/>
        <w:ind w:firstLine="567"/>
        <w:jc w:val="both"/>
        <w:rPr>
          <w:rFonts w:cs="Times New Roman"/>
        </w:rPr>
      </w:pPr>
      <w:r>
        <w:rPr>
          <w:rFonts w:cs="Times New Roman"/>
        </w:rPr>
        <w:t xml:space="preserve">Pirkimas į dalis neskaidomas. </w:t>
      </w:r>
    </w:p>
    <w:p w14:paraId="38B809B2" w14:textId="77777777" w:rsidR="00E74CA3" w:rsidRDefault="00E74CA3" w:rsidP="00E74CA3">
      <w:pPr>
        <w:pStyle w:val="Sraopastraipa"/>
        <w:numPr>
          <w:ilvl w:val="0"/>
          <w:numId w:val="29"/>
        </w:numPr>
        <w:spacing w:after="0" w:line="240" w:lineRule="auto"/>
        <w:ind w:firstLine="567"/>
        <w:jc w:val="both"/>
        <w:rPr>
          <w:rFonts w:cs="Times New Roman"/>
        </w:rPr>
      </w:pPr>
      <w:r>
        <w:rPr>
          <w:rFonts w:cs="Times New Roman"/>
        </w:rPr>
        <w:t xml:space="preserve">Prekių pristatymo vieta – </w:t>
      </w:r>
      <w:r>
        <w:rPr>
          <w:color w:val="000000"/>
          <w:szCs w:val="24"/>
        </w:rPr>
        <w:t>VšĮ Kaišiadorių rajono savivaldybės sveikatos centras, Beržyno g. 27, Kaišiadorys</w:t>
      </w:r>
      <w:r>
        <w:rPr>
          <w:rFonts w:cs="Times New Roman"/>
        </w:rPr>
        <w:t>.</w:t>
      </w:r>
    </w:p>
    <w:p w14:paraId="0758D300" w14:textId="77777777" w:rsidR="00E74CA3" w:rsidRDefault="00E74CA3" w:rsidP="00E74CA3">
      <w:pPr>
        <w:rPr>
          <w:rFonts w:cs="Times New Roman"/>
        </w:rPr>
      </w:pPr>
    </w:p>
    <w:p w14:paraId="75A35899" w14:textId="77777777" w:rsidR="00E74CA3" w:rsidRDefault="00E74CA3" w:rsidP="00E74CA3">
      <w:pPr>
        <w:jc w:val="center"/>
        <w:rPr>
          <w:rFonts w:cs="Times New Roman"/>
          <w:b/>
        </w:rPr>
      </w:pPr>
      <w:bookmarkStart w:id="63" w:name="_Hlk169378294"/>
      <w:bookmarkEnd w:id="60"/>
      <w:r>
        <w:rPr>
          <w:rFonts w:cs="Times New Roman"/>
          <w:b/>
        </w:rPr>
        <w:t>II SKYRIUS</w:t>
      </w:r>
    </w:p>
    <w:p w14:paraId="168AEF3A" w14:textId="77777777" w:rsidR="00E74CA3" w:rsidRDefault="00E74CA3" w:rsidP="00E74CA3">
      <w:pPr>
        <w:jc w:val="center"/>
        <w:rPr>
          <w:rFonts w:cs="Times New Roman"/>
          <w:b/>
        </w:rPr>
      </w:pPr>
      <w:r>
        <w:rPr>
          <w:rFonts w:cs="Times New Roman"/>
          <w:b/>
        </w:rPr>
        <w:t>ARTROSKOPINIAI IMPLANTAI</w:t>
      </w:r>
    </w:p>
    <w:p w14:paraId="6B085178" w14:textId="77777777" w:rsidR="00E74CA3" w:rsidRDefault="00E74CA3" w:rsidP="00E74CA3">
      <w:pPr>
        <w:rPr>
          <w:rFonts w:cs="Times New Roman"/>
          <w:b/>
        </w:rPr>
      </w:pPr>
      <w:r>
        <w:rPr>
          <w:rFonts w:cs="Times New Roman"/>
          <w:b/>
        </w:rPr>
        <w:t xml:space="preserve">1 Lentelė. </w:t>
      </w:r>
    </w:p>
    <w:tbl>
      <w:tblPr>
        <w:tblW w:w="9360" w:type="dxa"/>
        <w:tblLook w:val="04A0" w:firstRow="1" w:lastRow="0" w:firstColumn="1" w:lastColumn="0" w:noHBand="0" w:noVBand="1"/>
      </w:tblPr>
      <w:tblGrid>
        <w:gridCol w:w="1564"/>
        <w:gridCol w:w="5180"/>
        <w:gridCol w:w="1116"/>
        <w:gridCol w:w="1500"/>
      </w:tblGrid>
      <w:tr w:rsidR="00E74CA3" w14:paraId="24209F3F" w14:textId="77777777">
        <w:trPr>
          <w:trHeight w:val="1433"/>
        </w:trPr>
        <w:tc>
          <w:tcPr>
            <w:tcW w:w="1564" w:type="dxa"/>
            <w:tcBorders>
              <w:top w:val="single" w:sz="4" w:space="0" w:color="000000"/>
              <w:left w:val="single" w:sz="4" w:space="0" w:color="000000"/>
              <w:bottom w:val="single" w:sz="4" w:space="0" w:color="000000"/>
              <w:right w:val="single" w:sz="4" w:space="0" w:color="000000"/>
            </w:tcBorders>
            <w:vAlign w:val="center"/>
            <w:hideMark/>
          </w:tcPr>
          <w:p w14:paraId="392A5AC9" w14:textId="77777777" w:rsidR="00E74CA3" w:rsidRDefault="00E74CA3">
            <w:pPr>
              <w:spacing w:line="256" w:lineRule="auto"/>
              <w:jc w:val="center"/>
              <w:rPr>
                <w:rFonts w:eastAsia="Times New Roman" w:cs="Times New Roman"/>
                <w:b/>
                <w:bCs/>
                <w:color w:val="000000"/>
                <w:kern w:val="2"/>
                <w:sz w:val="20"/>
                <w:szCs w:val="20"/>
                <w14:ligatures w14:val="standardContextual"/>
              </w:rPr>
            </w:pPr>
            <w:bookmarkStart w:id="64" w:name="_Hlk169378361"/>
            <w:bookmarkEnd w:id="61"/>
            <w:bookmarkEnd w:id="62"/>
            <w:bookmarkEnd w:id="63"/>
            <w:r>
              <w:rPr>
                <w:rFonts w:eastAsia="Times New Roman" w:cs="Times New Roman"/>
                <w:b/>
                <w:bCs/>
                <w:color w:val="000000"/>
                <w:kern w:val="2"/>
                <w:sz w:val="20"/>
                <w:szCs w:val="20"/>
                <w14:ligatures w14:val="standardContextual"/>
              </w:rPr>
              <w:t>Eil. Nr.</w:t>
            </w:r>
          </w:p>
        </w:tc>
        <w:tc>
          <w:tcPr>
            <w:tcW w:w="5180" w:type="dxa"/>
            <w:tcBorders>
              <w:top w:val="single" w:sz="4" w:space="0" w:color="000000"/>
              <w:left w:val="nil"/>
              <w:bottom w:val="single" w:sz="4" w:space="0" w:color="000000"/>
              <w:right w:val="single" w:sz="4" w:space="0" w:color="000000"/>
            </w:tcBorders>
            <w:vAlign w:val="center"/>
            <w:hideMark/>
          </w:tcPr>
          <w:p w14:paraId="28E9A3F8" w14:textId="77777777" w:rsidR="00E74CA3" w:rsidRDefault="00E74CA3">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Pirkimo objektas</w:t>
            </w:r>
          </w:p>
        </w:tc>
        <w:tc>
          <w:tcPr>
            <w:tcW w:w="1116" w:type="dxa"/>
            <w:tcBorders>
              <w:top w:val="single" w:sz="4" w:space="0" w:color="000000"/>
              <w:left w:val="nil"/>
              <w:bottom w:val="single" w:sz="4" w:space="0" w:color="000000"/>
              <w:right w:val="single" w:sz="4" w:space="0" w:color="000000"/>
            </w:tcBorders>
            <w:vAlign w:val="center"/>
            <w:hideMark/>
          </w:tcPr>
          <w:p w14:paraId="2644177E" w14:textId="77777777" w:rsidR="00E74CA3" w:rsidRDefault="00E74CA3">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Mato vienetas</w:t>
            </w:r>
          </w:p>
        </w:tc>
        <w:tc>
          <w:tcPr>
            <w:tcW w:w="1500" w:type="dxa"/>
            <w:tcBorders>
              <w:top w:val="single" w:sz="4" w:space="0" w:color="000000"/>
              <w:left w:val="nil"/>
              <w:bottom w:val="single" w:sz="4" w:space="0" w:color="000000"/>
              <w:right w:val="single" w:sz="4" w:space="0" w:color="000000"/>
            </w:tcBorders>
            <w:vAlign w:val="center"/>
            <w:hideMark/>
          </w:tcPr>
          <w:p w14:paraId="1D4611AB" w14:textId="77777777" w:rsidR="00E74CA3" w:rsidRDefault="00E74CA3">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Galimas maksimalus kiekis sutarties galiojimo laikotarpiu</w:t>
            </w:r>
          </w:p>
        </w:tc>
      </w:tr>
      <w:tr w:rsidR="00E74CA3" w14:paraId="1A424363"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1289EA5D" w14:textId="77777777" w:rsidR="00E74CA3" w:rsidRDefault="00E74CA3">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1</w:t>
            </w:r>
          </w:p>
        </w:tc>
        <w:tc>
          <w:tcPr>
            <w:tcW w:w="5180" w:type="dxa"/>
            <w:tcBorders>
              <w:top w:val="nil"/>
              <w:left w:val="nil"/>
              <w:bottom w:val="single" w:sz="4" w:space="0" w:color="000000"/>
              <w:right w:val="single" w:sz="4" w:space="0" w:color="000000"/>
            </w:tcBorders>
            <w:vAlign w:val="center"/>
            <w:hideMark/>
          </w:tcPr>
          <w:p w14:paraId="4FF0A749" w14:textId="77777777" w:rsidR="00E74CA3" w:rsidRDefault="00E74CA3">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2</w:t>
            </w:r>
          </w:p>
        </w:tc>
        <w:tc>
          <w:tcPr>
            <w:tcW w:w="1116" w:type="dxa"/>
            <w:tcBorders>
              <w:top w:val="nil"/>
              <w:left w:val="nil"/>
              <w:bottom w:val="single" w:sz="4" w:space="0" w:color="000000"/>
              <w:right w:val="single" w:sz="4" w:space="0" w:color="000000"/>
            </w:tcBorders>
            <w:vAlign w:val="center"/>
            <w:hideMark/>
          </w:tcPr>
          <w:p w14:paraId="5E4E6985" w14:textId="77777777" w:rsidR="00E74CA3" w:rsidRDefault="00E74CA3">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3</w:t>
            </w:r>
          </w:p>
        </w:tc>
        <w:tc>
          <w:tcPr>
            <w:tcW w:w="1500" w:type="dxa"/>
            <w:tcBorders>
              <w:top w:val="nil"/>
              <w:left w:val="nil"/>
              <w:bottom w:val="single" w:sz="4" w:space="0" w:color="000000"/>
              <w:right w:val="single" w:sz="4" w:space="0" w:color="000000"/>
            </w:tcBorders>
            <w:vAlign w:val="center"/>
            <w:hideMark/>
          </w:tcPr>
          <w:p w14:paraId="0132F088" w14:textId="77777777" w:rsidR="00E74CA3" w:rsidRDefault="00E74CA3">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4</w:t>
            </w:r>
          </w:p>
        </w:tc>
      </w:tr>
      <w:tr w:rsidR="00E74CA3" w14:paraId="121173DA" w14:textId="77777777">
        <w:trPr>
          <w:trHeight w:val="270"/>
        </w:trPr>
        <w:tc>
          <w:tcPr>
            <w:tcW w:w="6744" w:type="dxa"/>
            <w:gridSpan w:val="2"/>
            <w:tcBorders>
              <w:top w:val="nil"/>
              <w:left w:val="single" w:sz="4" w:space="0" w:color="000000"/>
              <w:bottom w:val="single" w:sz="4" w:space="0" w:color="000000"/>
              <w:right w:val="single" w:sz="4" w:space="0" w:color="auto"/>
            </w:tcBorders>
            <w:shd w:val="clear" w:color="auto" w:fill="A9D08E"/>
            <w:vAlign w:val="center"/>
            <w:hideMark/>
          </w:tcPr>
          <w:p w14:paraId="7B1FE65C" w14:textId="77777777" w:rsidR="00E74CA3" w:rsidRDefault="00E74CA3">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xml:space="preserve">Minimalūs reikalavimai </w:t>
            </w:r>
            <w:proofErr w:type="spellStart"/>
            <w:r>
              <w:rPr>
                <w:rFonts w:eastAsia="Times New Roman" w:cs="Times New Roman"/>
                <w:b/>
                <w:bCs/>
                <w:color w:val="000000"/>
                <w:kern w:val="2"/>
                <w:sz w:val="20"/>
                <w:szCs w:val="20"/>
                <w14:ligatures w14:val="standardContextual"/>
              </w:rPr>
              <w:t>Endosagai</w:t>
            </w:r>
            <w:proofErr w:type="spellEnd"/>
          </w:p>
        </w:tc>
        <w:tc>
          <w:tcPr>
            <w:tcW w:w="1116" w:type="dxa"/>
            <w:tcBorders>
              <w:top w:val="single" w:sz="4" w:space="0" w:color="auto"/>
              <w:left w:val="nil"/>
              <w:bottom w:val="single" w:sz="4" w:space="0" w:color="auto"/>
              <w:right w:val="single" w:sz="4" w:space="0" w:color="auto"/>
            </w:tcBorders>
            <w:shd w:val="clear" w:color="auto" w:fill="A9D18E"/>
            <w:vAlign w:val="center"/>
            <w:hideMark/>
          </w:tcPr>
          <w:p w14:paraId="11D54203" w14:textId="77777777" w:rsidR="00E74CA3" w:rsidRDefault="00E74CA3">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c>
          <w:tcPr>
            <w:tcW w:w="1500" w:type="dxa"/>
            <w:tcBorders>
              <w:top w:val="single" w:sz="4" w:space="0" w:color="auto"/>
              <w:left w:val="nil"/>
              <w:bottom w:val="single" w:sz="4" w:space="0" w:color="auto"/>
              <w:right w:val="single" w:sz="4" w:space="0" w:color="auto"/>
            </w:tcBorders>
            <w:shd w:val="clear" w:color="auto" w:fill="A9D18E"/>
            <w:vAlign w:val="center"/>
            <w:hideMark/>
          </w:tcPr>
          <w:p w14:paraId="3D521C38" w14:textId="77777777" w:rsidR="00E74CA3" w:rsidRDefault="00E74CA3">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r>
      <w:tr w:rsidR="00E74CA3" w14:paraId="77EF7D72"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42962E10" w14:textId="77777777" w:rsidR="00E74CA3" w:rsidRDefault="00E74CA3">
            <w:pPr>
              <w:spacing w:line="256" w:lineRule="auto"/>
              <w:rPr>
                <w:rFonts w:eastAsia="Times New Roman" w:cs="Times New Roman"/>
                <w:b/>
                <w:bCs/>
                <w:i/>
                <w:iCs/>
                <w:color w:val="000000"/>
                <w:kern w:val="2"/>
                <w:sz w:val="20"/>
                <w:szCs w:val="20"/>
                <w14:ligatures w14:val="standardContextual"/>
              </w:rPr>
            </w:pPr>
            <w:r>
              <w:rPr>
                <w:rFonts w:eastAsia="Times New Roman" w:cs="Times New Roman"/>
                <w:i/>
                <w:iCs/>
                <w:color w:val="000000"/>
                <w:kern w:val="2"/>
                <w:sz w:val="20"/>
                <w:szCs w:val="20"/>
                <w14:ligatures w14:val="standardContextual"/>
              </w:rPr>
              <w:t>1.1.</w:t>
            </w:r>
            <w:r>
              <w:rPr>
                <w:rFonts w:eastAsia="Times New Roman" w:cs="Times New Roman"/>
                <w:b/>
                <w:bCs/>
                <w:i/>
                <w:iCs/>
                <w:color w:val="000000"/>
                <w:kern w:val="2"/>
                <w:sz w:val="20"/>
                <w:szCs w:val="20"/>
                <w14:ligatures w14:val="standardContextual"/>
              </w:rPr>
              <w:t xml:space="preserve"> </w:t>
            </w:r>
          </w:p>
        </w:tc>
        <w:tc>
          <w:tcPr>
            <w:tcW w:w="5180" w:type="dxa"/>
            <w:tcBorders>
              <w:top w:val="nil"/>
              <w:left w:val="nil"/>
              <w:bottom w:val="single" w:sz="4" w:space="0" w:color="000000"/>
              <w:right w:val="single" w:sz="4" w:space="0" w:color="000000"/>
            </w:tcBorders>
            <w:shd w:val="clear" w:color="auto" w:fill="E2EFDA"/>
            <w:vAlign w:val="center"/>
            <w:hideMark/>
          </w:tcPr>
          <w:p w14:paraId="1671FAAD" w14:textId="77777777" w:rsidR="00E74CA3" w:rsidRDefault="00E74CA3">
            <w:pPr>
              <w:spacing w:line="256" w:lineRule="auto"/>
              <w:rPr>
                <w:rFonts w:eastAsia="Times New Roman" w:cs="Times New Roman"/>
                <w:i/>
                <w:iCs/>
                <w:color w:val="000000"/>
                <w:kern w:val="2"/>
                <w:sz w:val="20"/>
                <w:szCs w:val="20"/>
                <w14:ligatures w14:val="standardContextual"/>
              </w:rPr>
            </w:pPr>
            <w:r>
              <w:rPr>
                <w:i/>
                <w:iCs/>
                <w:color w:val="000000"/>
                <w:kern w:val="2"/>
                <w:sz w:val="20"/>
                <w:szCs w:val="20"/>
                <w14:ligatures w14:val="standardContextual"/>
              </w:rPr>
              <w:t xml:space="preserve">Minimalūs reikalavimai Reguliuojamo ilgio </w:t>
            </w:r>
            <w:proofErr w:type="spellStart"/>
            <w:r>
              <w:rPr>
                <w:i/>
                <w:iCs/>
                <w:color w:val="000000"/>
                <w:kern w:val="2"/>
                <w:sz w:val="20"/>
                <w:szCs w:val="20"/>
                <w14:ligatures w14:val="standardContextual"/>
              </w:rPr>
              <w:t>endosagai</w:t>
            </w:r>
            <w:proofErr w:type="spellEnd"/>
            <w:r>
              <w:rPr>
                <w:i/>
                <w:iCs/>
                <w:color w:val="000000"/>
                <w:kern w:val="2"/>
                <w:sz w:val="20"/>
                <w:szCs w:val="20"/>
                <w14:ligatures w14:val="standardContextual"/>
              </w:rPr>
              <w:t xml:space="preserve"> PKR </w:t>
            </w:r>
            <w:proofErr w:type="spellStart"/>
            <w:r>
              <w:rPr>
                <w:i/>
                <w:iCs/>
                <w:color w:val="000000"/>
                <w:kern w:val="2"/>
                <w:sz w:val="20"/>
                <w:szCs w:val="20"/>
                <w14:ligatures w14:val="standardContextual"/>
              </w:rPr>
              <w:t>transplanto</w:t>
            </w:r>
            <w:proofErr w:type="spellEnd"/>
            <w:r>
              <w:rPr>
                <w:i/>
                <w:iCs/>
                <w:color w:val="000000"/>
                <w:kern w:val="2"/>
                <w:sz w:val="20"/>
                <w:szCs w:val="20"/>
                <w14:ligatures w14:val="standardContextual"/>
              </w:rPr>
              <w:t xml:space="preserve"> blauzdinei fiksacijai</w:t>
            </w:r>
          </w:p>
        </w:tc>
        <w:tc>
          <w:tcPr>
            <w:tcW w:w="1116" w:type="dxa"/>
            <w:tcBorders>
              <w:top w:val="nil"/>
              <w:left w:val="nil"/>
              <w:bottom w:val="single" w:sz="4" w:space="0" w:color="000000"/>
              <w:right w:val="single" w:sz="4" w:space="0" w:color="000000"/>
            </w:tcBorders>
            <w:shd w:val="clear" w:color="auto" w:fill="E2EFDA"/>
            <w:vAlign w:val="center"/>
            <w:hideMark/>
          </w:tcPr>
          <w:p w14:paraId="2DAA70AD" w14:textId="77777777" w:rsidR="00E74CA3" w:rsidRDefault="00E74CA3">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EFDA"/>
            <w:vAlign w:val="center"/>
            <w:hideMark/>
          </w:tcPr>
          <w:p w14:paraId="7EB16EAA" w14:textId="77777777" w:rsidR="00E74CA3" w:rsidRDefault="00E74CA3">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100</w:t>
            </w:r>
          </w:p>
        </w:tc>
      </w:tr>
      <w:tr w:rsidR="00E74CA3" w14:paraId="3D47767A"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39AC6AD6" w14:textId="77777777" w:rsidR="00E74CA3" w:rsidRDefault="00E74CA3">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c>
          <w:tcPr>
            <w:tcW w:w="5180" w:type="dxa"/>
            <w:tcBorders>
              <w:top w:val="nil"/>
              <w:left w:val="nil"/>
              <w:bottom w:val="single" w:sz="4" w:space="0" w:color="000000"/>
              <w:right w:val="single" w:sz="4" w:space="0" w:color="000000"/>
            </w:tcBorders>
            <w:vAlign w:val="center"/>
            <w:hideMark/>
          </w:tcPr>
          <w:p w14:paraId="268B674A"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4D0649AA"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0544D90D"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5211B3C4"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79990D58" w14:textId="77777777" w:rsidR="00E74CA3" w:rsidRDefault="00E74CA3">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c>
          <w:tcPr>
            <w:tcW w:w="5180" w:type="dxa"/>
            <w:tcBorders>
              <w:top w:val="nil"/>
              <w:left w:val="nil"/>
              <w:bottom w:val="single" w:sz="4" w:space="0" w:color="000000"/>
              <w:right w:val="single" w:sz="4" w:space="0" w:color="000000"/>
            </w:tcBorders>
            <w:vAlign w:val="center"/>
            <w:hideMark/>
          </w:tcPr>
          <w:p w14:paraId="7FA1DFCD"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0013BEFA"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109227E8"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36EDAD51"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0C2A4E73" w14:textId="77777777" w:rsidR="00E74CA3" w:rsidRDefault="00E74CA3">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c>
          <w:tcPr>
            <w:tcW w:w="5180" w:type="dxa"/>
            <w:tcBorders>
              <w:top w:val="nil"/>
              <w:left w:val="nil"/>
              <w:bottom w:val="single" w:sz="4" w:space="0" w:color="000000"/>
              <w:right w:val="single" w:sz="4" w:space="0" w:color="000000"/>
            </w:tcBorders>
            <w:vAlign w:val="center"/>
            <w:hideMark/>
          </w:tcPr>
          <w:p w14:paraId="4E1056C9"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63DE4205"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6097B453"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783836F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71EDC1C"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5EEF649"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2. </w:t>
            </w:r>
            <w:proofErr w:type="spellStart"/>
            <w:r>
              <w:rPr>
                <w:color w:val="000000"/>
                <w:kern w:val="2"/>
                <w:sz w:val="20"/>
                <w:szCs w:val="20"/>
                <w14:ligatures w14:val="standardContextual"/>
              </w:rPr>
              <w:t>Endosaga</w:t>
            </w:r>
            <w:proofErr w:type="spellEnd"/>
            <w:r>
              <w:rPr>
                <w:color w:val="000000"/>
                <w:kern w:val="2"/>
                <w:sz w:val="20"/>
                <w:szCs w:val="20"/>
                <w14:ligatures w14:val="standardContextual"/>
              </w:rPr>
              <w:t xml:space="preserve">  turi būti pateikiama kartu su sterilia reguliuojamo ilgio kilpa iš #7 ultra aukštos  molekulinės masės polietileno siūlu (UHMWPE) arba lygiaverčiu skirta raiščio pritvirtinimui prie sagos ir dviem skirtingų spalvų - pravedančiu ir pasukančiu siūlais kraštinėse sagos angose; </w:t>
            </w:r>
          </w:p>
        </w:tc>
        <w:tc>
          <w:tcPr>
            <w:tcW w:w="1116" w:type="dxa"/>
            <w:tcBorders>
              <w:top w:val="nil"/>
              <w:left w:val="nil"/>
              <w:bottom w:val="single" w:sz="4" w:space="0" w:color="000000"/>
              <w:right w:val="single" w:sz="4" w:space="0" w:color="000000"/>
            </w:tcBorders>
            <w:vAlign w:val="center"/>
            <w:hideMark/>
          </w:tcPr>
          <w:p w14:paraId="4B6B3FBC"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6C78FABE"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0A36C88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FA2A4BD"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3D96A0E1"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3. Turi būti ne mažiau kaip 4 kiaurymės;</w:t>
            </w:r>
          </w:p>
        </w:tc>
        <w:tc>
          <w:tcPr>
            <w:tcW w:w="1116" w:type="dxa"/>
            <w:tcBorders>
              <w:top w:val="nil"/>
              <w:left w:val="nil"/>
              <w:bottom w:val="single" w:sz="4" w:space="0" w:color="000000"/>
              <w:right w:val="single" w:sz="4" w:space="0" w:color="000000"/>
            </w:tcBorders>
            <w:vAlign w:val="center"/>
            <w:hideMark/>
          </w:tcPr>
          <w:p w14:paraId="56A6B6BF"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54BDA383"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1FA3063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2B7F17B"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5B7E0FD"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4. Saga turi būti pailgos ovalo formos;</w:t>
            </w:r>
          </w:p>
        </w:tc>
        <w:tc>
          <w:tcPr>
            <w:tcW w:w="1116" w:type="dxa"/>
            <w:tcBorders>
              <w:top w:val="nil"/>
              <w:left w:val="nil"/>
              <w:bottom w:val="single" w:sz="4" w:space="0" w:color="000000"/>
              <w:right w:val="single" w:sz="4" w:space="0" w:color="000000"/>
            </w:tcBorders>
            <w:vAlign w:val="center"/>
            <w:hideMark/>
          </w:tcPr>
          <w:p w14:paraId="4A3F1390"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70DE6A5B"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5F7B321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C3342A1"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58FE69D" w14:textId="77777777" w:rsidR="00E74CA3" w:rsidRDefault="00E74CA3">
            <w:pPr>
              <w:spacing w:line="256" w:lineRule="auto"/>
              <w:rPr>
                <w:rFonts w:eastAsiaTheme="minorHAnsi"/>
                <w:color w:val="000000"/>
                <w:kern w:val="2"/>
                <w:sz w:val="20"/>
                <w:szCs w:val="20"/>
                <w14:ligatures w14:val="standardContextual"/>
              </w:rPr>
            </w:pPr>
            <w:r>
              <w:rPr>
                <w:color w:val="000000"/>
                <w:kern w:val="2"/>
                <w:sz w:val="20"/>
                <w:szCs w:val="20"/>
                <w14:ligatures w14:val="standardContextual"/>
              </w:rPr>
              <w:t xml:space="preserve">5. </w:t>
            </w:r>
            <w:proofErr w:type="spellStart"/>
            <w:r>
              <w:rPr>
                <w:color w:val="000000"/>
                <w:kern w:val="2"/>
                <w:sz w:val="20"/>
                <w:szCs w:val="20"/>
                <w14:ligatures w14:val="standardContextual"/>
              </w:rPr>
              <w:t>Endosagos</w:t>
            </w:r>
            <w:proofErr w:type="spellEnd"/>
            <w:r>
              <w:rPr>
                <w:color w:val="000000"/>
                <w:kern w:val="2"/>
                <w:sz w:val="20"/>
                <w:szCs w:val="20"/>
                <w14:ligatures w14:val="standardContextual"/>
              </w:rPr>
              <w:t xml:space="preserve"> išoriniai matmenys: </w:t>
            </w:r>
          </w:p>
          <w:p w14:paraId="5C8F03DA" w14:textId="77777777" w:rsidR="00E74CA3" w:rsidRDefault="00E74CA3">
            <w:pPr>
              <w:spacing w:line="256" w:lineRule="auto"/>
              <w:rPr>
                <w:color w:val="000000"/>
                <w:kern w:val="2"/>
                <w:sz w:val="20"/>
                <w:szCs w:val="20"/>
                <w14:ligatures w14:val="standardContextual"/>
              </w:rPr>
            </w:pPr>
            <w:r>
              <w:rPr>
                <w:color w:val="000000"/>
                <w:kern w:val="2"/>
                <w:sz w:val="20"/>
                <w:szCs w:val="20"/>
                <w14:ligatures w14:val="standardContextual"/>
              </w:rPr>
              <w:lastRenderedPageBreak/>
              <w:t>ilgis 20 ± 1 mm;</w:t>
            </w:r>
          </w:p>
          <w:p w14:paraId="7593B4D5" w14:textId="77777777" w:rsidR="00E74CA3" w:rsidRDefault="00E74CA3">
            <w:pPr>
              <w:spacing w:line="256" w:lineRule="auto"/>
              <w:rPr>
                <w:color w:val="000000"/>
                <w:kern w:val="2"/>
                <w:sz w:val="20"/>
                <w:szCs w:val="20"/>
                <w14:ligatures w14:val="standardContextual"/>
              </w:rPr>
            </w:pPr>
            <w:r>
              <w:rPr>
                <w:color w:val="000000"/>
                <w:kern w:val="2"/>
                <w:sz w:val="20"/>
                <w:szCs w:val="20"/>
                <w14:ligatures w14:val="standardContextual"/>
              </w:rPr>
              <w:t>plotis 3,5 ± 0,5 mm;</w:t>
            </w:r>
          </w:p>
          <w:p w14:paraId="3E8D4C23"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aukštis 2 ± 0,1 mm</w:t>
            </w:r>
          </w:p>
        </w:tc>
        <w:tc>
          <w:tcPr>
            <w:tcW w:w="1116" w:type="dxa"/>
            <w:tcBorders>
              <w:top w:val="nil"/>
              <w:left w:val="nil"/>
              <w:bottom w:val="single" w:sz="4" w:space="0" w:color="000000"/>
              <w:right w:val="single" w:sz="4" w:space="0" w:color="000000"/>
            </w:tcBorders>
            <w:vAlign w:val="center"/>
            <w:hideMark/>
          </w:tcPr>
          <w:p w14:paraId="4DAE9ED3"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lastRenderedPageBreak/>
              <w:t> </w:t>
            </w:r>
          </w:p>
        </w:tc>
        <w:tc>
          <w:tcPr>
            <w:tcW w:w="1500" w:type="dxa"/>
            <w:tcBorders>
              <w:top w:val="nil"/>
              <w:left w:val="nil"/>
              <w:bottom w:val="single" w:sz="4" w:space="0" w:color="000000"/>
              <w:right w:val="single" w:sz="4" w:space="0" w:color="000000"/>
            </w:tcBorders>
            <w:vAlign w:val="center"/>
            <w:hideMark/>
          </w:tcPr>
          <w:p w14:paraId="3F0FE2C3"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203AEB5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43CD793"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D26DF9E"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6. </w:t>
            </w:r>
            <w:proofErr w:type="spellStart"/>
            <w:r>
              <w:rPr>
                <w:color w:val="000000"/>
                <w:kern w:val="2"/>
                <w:sz w:val="20"/>
                <w:szCs w:val="20"/>
                <w14:ligatures w14:val="standardContextual"/>
              </w:rPr>
              <w:t>Endosaga</w:t>
            </w:r>
            <w:proofErr w:type="spellEnd"/>
            <w:r>
              <w:rPr>
                <w:color w:val="000000"/>
                <w:kern w:val="2"/>
                <w:sz w:val="20"/>
                <w:szCs w:val="20"/>
                <w14:ligatures w14:val="standardContextual"/>
              </w:rPr>
              <w:t xml:space="preserve"> turi būti su paruošta vientisa fiksavimo sistema, kuri būtų pritaikyta didelio diametro kanalo skersmeniui;</w:t>
            </w:r>
          </w:p>
        </w:tc>
        <w:tc>
          <w:tcPr>
            <w:tcW w:w="1116" w:type="dxa"/>
            <w:tcBorders>
              <w:top w:val="nil"/>
              <w:left w:val="nil"/>
              <w:bottom w:val="single" w:sz="4" w:space="0" w:color="000000"/>
              <w:right w:val="single" w:sz="4" w:space="0" w:color="000000"/>
            </w:tcBorders>
            <w:vAlign w:val="center"/>
            <w:hideMark/>
          </w:tcPr>
          <w:p w14:paraId="575D9999"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3CDA5D52"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6152E7A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F63D05D"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33D2C26"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7. Skirtingų spalvų #5 ultra aukštos  molekulinės masės polietileno (UHMWPE) siūlais arba lygiaverčiais  </w:t>
            </w:r>
            <w:proofErr w:type="spellStart"/>
            <w:r>
              <w:rPr>
                <w:color w:val="000000"/>
                <w:kern w:val="2"/>
                <w:sz w:val="20"/>
                <w:szCs w:val="20"/>
                <w14:ligatures w14:val="standardContextual"/>
              </w:rPr>
              <w:t>endosagą</w:t>
            </w:r>
            <w:proofErr w:type="spellEnd"/>
            <w:r>
              <w:rPr>
                <w:color w:val="000000"/>
                <w:kern w:val="2"/>
                <w:sz w:val="20"/>
                <w:szCs w:val="20"/>
                <w14:ligatures w14:val="standardContextual"/>
              </w:rPr>
              <w:t xml:space="preserve"> iš kraštinių sagos angų turi leisti pasukti bei kilpiniu siūlu stabiliai ir rigidiškai užfiksuoti kanalo angos kraštuose, kad kilpa nepailgėtų po jos užfiksavimo;</w:t>
            </w:r>
          </w:p>
        </w:tc>
        <w:tc>
          <w:tcPr>
            <w:tcW w:w="1116" w:type="dxa"/>
            <w:tcBorders>
              <w:top w:val="nil"/>
              <w:left w:val="nil"/>
              <w:bottom w:val="single" w:sz="4" w:space="0" w:color="000000"/>
              <w:right w:val="single" w:sz="4" w:space="0" w:color="000000"/>
            </w:tcBorders>
            <w:vAlign w:val="center"/>
            <w:hideMark/>
          </w:tcPr>
          <w:p w14:paraId="5CD34F4C" w14:textId="77777777" w:rsidR="00E74CA3" w:rsidRDefault="00E74CA3">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3195F7DF" w14:textId="77777777" w:rsidR="00E74CA3" w:rsidRDefault="00E74CA3">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 </w:t>
            </w:r>
          </w:p>
        </w:tc>
      </w:tr>
      <w:tr w:rsidR="00E74CA3" w14:paraId="523C7F0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48DA9A4"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9B1C65B"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8. Sistema turi tikti „</w:t>
            </w:r>
            <w:proofErr w:type="spellStart"/>
            <w:r>
              <w:rPr>
                <w:color w:val="000000"/>
                <w:kern w:val="2"/>
                <w:sz w:val="20"/>
                <w:szCs w:val="20"/>
                <w14:ligatures w14:val="standardContextual"/>
              </w:rPr>
              <w:t>All-inside</w:t>
            </w:r>
            <w:proofErr w:type="spellEnd"/>
            <w:r>
              <w:rPr>
                <w:color w:val="000000"/>
                <w:kern w:val="2"/>
                <w:sz w:val="20"/>
                <w:szCs w:val="20"/>
                <w14:ligatures w14:val="standardContextual"/>
              </w:rPr>
              <w:t xml:space="preserve">“ </w:t>
            </w:r>
            <w:proofErr w:type="spellStart"/>
            <w:r>
              <w:rPr>
                <w:color w:val="000000"/>
                <w:kern w:val="2"/>
                <w:sz w:val="20"/>
                <w:szCs w:val="20"/>
                <w14:ligatures w14:val="standardContextual"/>
              </w:rPr>
              <w:t>atroskopinei</w:t>
            </w:r>
            <w:proofErr w:type="spellEnd"/>
            <w:r>
              <w:rPr>
                <w:color w:val="000000"/>
                <w:kern w:val="2"/>
                <w:sz w:val="20"/>
                <w:szCs w:val="20"/>
                <w14:ligatures w14:val="standardContextual"/>
              </w:rPr>
              <w:t xml:space="preserve"> technikai; </w:t>
            </w:r>
          </w:p>
        </w:tc>
        <w:tc>
          <w:tcPr>
            <w:tcW w:w="1116" w:type="dxa"/>
            <w:tcBorders>
              <w:top w:val="nil"/>
              <w:left w:val="nil"/>
              <w:bottom w:val="single" w:sz="4" w:space="0" w:color="000000"/>
              <w:right w:val="single" w:sz="4" w:space="0" w:color="000000"/>
            </w:tcBorders>
            <w:vAlign w:val="center"/>
          </w:tcPr>
          <w:p w14:paraId="0413595E" w14:textId="77777777" w:rsidR="00E74CA3" w:rsidRDefault="00E74CA3">
            <w:pPr>
              <w:spacing w:line="256" w:lineRule="auto"/>
              <w:rPr>
                <w:rFonts w:eastAsia="Times New Roman" w:cs="Times New Roman"/>
                <w:i/>
                <w:iCs/>
                <w:color w:val="000000"/>
                <w:kern w:val="2"/>
                <w:sz w:val="20"/>
                <w:szCs w:val="20"/>
                <w14:ligatures w14:val="standardContextual"/>
              </w:rPr>
            </w:pPr>
          </w:p>
        </w:tc>
        <w:tc>
          <w:tcPr>
            <w:tcW w:w="1500" w:type="dxa"/>
            <w:tcBorders>
              <w:top w:val="nil"/>
              <w:left w:val="nil"/>
              <w:bottom w:val="single" w:sz="4" w:space="0" w:color="000000"/>
              <w:right w:val="single" w:sz="4" w:space="0" w:color="000000"/>
            </w:tcBorders>
            <w:vAlign w:val="center"/>
          </w:tcPr>
          <w:p w14:paraId="7558297C" w14:textId="77777777" w:rsidR="00E74CA3" w:rsidRDefault="00E74CA3">
            <w:pPr>
              <w:spacing w:line="256" w:lineRule="auto"/>
              <w:rPr>
                <w:rFonts w:eastAsia="Times New Roman" w:cs="Times New Roman"/>
                <w:i/>
                <w:iCs/>
                <w:color w:val="000000"/>
                <w:kern w:val="2"/>
                <w:sz w:val="20"/>
                <w:szCs w:val="20"/>
                <w14:ligatures w14:val="standardContextual"/>
              </w:rPr>
            </w:pPr>
          </w:p>
        </w:tc>
      </w:tr>
      <w:tr w:rsidR="00E74CA3" w14:paraId="3D5E876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5E2B2B8"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14EF2200"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9. </w:t>
            </w:r>
            <w:proofErr w:type="spellStart"/>
            <w:r>
              <w:rPr>
                <w:color w:val="000000"/>
                <w:kern w:val="2"/>
                <w:sz w:val="20"/>
                <w:szCs w:val="20"/>
                <w14:ligatures w14:val="standardContextual"/>
              </w:rPr>
              <w:t>Endosaga</w:t>
            </w:r>
            <w:proofErr w:type="spellEnd"/>
            <w:r>
              <w:rPr>
                <w:color w:val="000000"/>
                <w:kern w:val="2"/>
                <w:sz w:val="20"/>
                <w:szCs w:val="20"/>
                <w14:ligatures w14:val="standardContextual"/>
              </w:rPr>
              <w:t xml:space="preserve"> turi būti tokia, kad kryžminio raiščio </w:t>
            </w:r>
            <w:proofErr w:type="spellStart"/>
            <w:r>
              <w:rPr>
                <w:color w:val="000000"/>
                <w:kern w:val="2"/>
                <w:sz w:val="20"/>
                <w:szCs w:val="20"/>
                <w14:ligatures w14:val="standardContextual"/>
              </w:rPr>
              <w:t>blauzdikaulinei</w:t>
            </w:r>
            <w:proofErr w:type="spellEnd"/>
            <w:r>
              <w:rPr>
                <w:color w:val="000000"/>
                <w:kern w:val="2"/>
                <w:sz w:val="20"/>
                <w:szCs w:val="20"/>
                <w14:ligatures w14:val="standardContextual"/>
              </w:rPr>
              <w:t xml:space="preserve"> fiksacijai užtektų tik 1 vnt. sagos;</w:t>
            </w:r>
          </w:p>
        </w:tc>
        <w:tc>
          <w:tcPr>
            <w:tcW w:w="1116" w:type="dxa"/>
            <w:tcBorders>
              <w:top w:val="nil"/>
              <w:left w:val="nil"/>
              <w:bottom w:val="single" w:sz="4" w:space="0" w:color="000000"/>
              <w:right w:val="single" w:sz="4" w:space="0" w:color="000000"/>
            </w:tcBorders>
            <w:vAlign w:val="center"/>
          </w:tcPr>
          <w:p w14:paraId="34F815DE" w14:textId="77777777" w:rsidR="00E74CA3" w:rsidRDefault="00E74CA3">
            <w:pPr>
              <w:spacing w:line="256" w:lineRule="auto"/>
              <w:rPr>
                <w:rFonts w:eastAsia="Times New Roman" w:cs="Times New Roman"/>
                <w:i/>
                <w:iCs/>
                <w:color w:val="000000"/>
                <w:kern w:val="2"/>
                <w:sz w:val="20"/>
                <w:szCs w:val="20"/>
                <w14:ligatures w14:val="standardContextual"/>
              </w:rPr>
            </w:pPr>
          </w:p>
        </w:tc>
        <w:tc>
          <w:tcPr>
            <w:tcW w:w="1500" w:type="dxa"/>
            <w:tcBorders>
              <w:top w:val="nil"/>
              <w:left w:val="nil"/>
              <w:bottom w:val="single" w:sz="4" w:space="0" w:color="000000"/>
              <w:right w:val="single" w:sz="4" w:space="0" w:color="000000"/>
            </w:tcBorders>
            <w:vAlign w:val="center"/>
          </w:tcPr>
          <w:p w14:paraId="2C6BC482" w14:textId="77777777" w:rsidR="00E74CA3" w:rsidRDefault="00E74CA3">
            <w:pPr>
              <w:spacing w:line="256" w:lineRule="auto"/>
              <w:rPr>
                <w:rFonts w:eastAsia="Times New Roman" w:cs="Times New Roman"/>
                <w:i/>
                <w:iCs/>
                <w:color w:val="000000"/>
                <w:kern w:val="2"/>
                <w:sz w:val="20"/>
                <w:szCs w:val="20"/>
                <w14:ligatures w14:val="standardContextual"/>
              </w:rPr>
            </w:pPr>
          </w:p>
        </w:tc>
      </w:tr>
      <w:tr w:rsidR="00E74CA3" w14:paraId="4A96DF90"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E7DE5B1"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EE19EA0"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10. Supakuota po 1 </w:t>
            </w:r>
            <w:proofErr w:type="spellStart"/>
            <w:r>
              <w:rPr>
                <w:color w:val="000000"/>
                <w:kern w:val="2"/>
                <w:sz w:val="20"/>
                <w:szCs w:val="20"/>
                <w14:ligatures w14:val="standardContextual"/>
              </w:rPr>
              <w:t>vnt</w:t>
            </w:r>
            <w:proofErr w:type="spellEnd"/>
            <w:r>
              <w:rPr>
                <w:color w:val="000000"/>
                <w:kern w:val="2"/>
                <w:sz w:val="20"/>
                <w:szCs w:val="20"/>
                <w14:ligatures w14:val="standardContextual"/>
              </w:rPr>
              <w:t>;</w:t>
            </w:r>
          </w:p>
        </w:tc>
        <w:tc>
          <w:tcPr>
            <w:tcW w:w="1116" w:type="dxa"/>
            <w:tcBorders>
              <w:top w:val="nil"/>
              <w:left w:val="nil"/>
              <w:bottom w:val="single" w:sz="4" w:space="0" w:color="000000"/>
              <w:right w:val="single" w:sz="4" w:space="0" w:color="000000"/>
            </w:tcBorders>
            <w:vAlign w:val="center"/>
          </w:tcPr>
          <w:p w14:paraId="608F4C8B" w14:textId="77777777" w:rsidR="00E74CA3" w:rsidRDefault="00E74CA3">
            <w:pPr>
              <w:spacing w:line="256" w:lineRule="auto"/>
              <w:rPr>
                <w:rFonts w:eastAsia="Times New Roman" w:cs="Times New Roman"/>
                <w:i/>
                <w:iCs/>
                <w:color w:val="000000"/>
                <w:kern w:val="2"/>
                <w:sz w:val="20"/>
                <w:szCs w:val="20"/>
                <w14:ligatures w14:val="standardContextual"/>
              </w:rPr>
            </w:pPr>
          </w:p>
        </w:tc>
        <w:tc>
          <w:tcPr>
            <w:tcW w:w="1500" w:type="dxa"/>
            <w:tcBorders>
              <w:top w:val="nil"/>
              <w:left w:val="nil"/>
              <w:bottom w:val="single" w:sz="4" w:space="0" w:color="000000"/>
              <w:right w:val="single" w:sz="4" w:space="0" w:color="000000"/>
            </w:tcBorders>
            <w:vAlign w:val="center"/>
          </w:tcPr>
          <w:p w14:paraId="74786A67" w14:textId="77777777" w:rsidR="00E74CA3" w:rsidRDefault="00E74CA3">
            <w:pPr>
              <w:spacing w:line="256" w:lineRule="auto"/>
              <w:rPr>
                <w:rFonts w:eastAsia="Times New Roman" w:cs="Times New Roman"/>
                <w:i/>
                <w:iCs/>
                <w:color w:val="000000"/>
                <w:kern w:val="2"/>
                <w:sz w:val="20"/>
                <w:szCs w:val="20"/>
                <w14:ligatures w14:val="standardContextual"/>
              </w:rPr>
            </w:pPr>
          </w:p>
        </w:tc>
      </w:tr>
      <w:tr w:rsidR="00E74CA3" w14:paraId="42991B7D"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90B71C1" w14:textId="77777777" w:rsidR="00E74CA3" w:rsidRDefault="00E74CA3">
            <w:pPr>
              <w:spacing w:line="256" w:lineRule="auto"/>
              <w:rPr>
                <w:rFonts w:ascii="Times New Roman" w:eastAsia="Times New Roman" w:hAnsi="Times New Roman" w:cs="Times New Roman"/>
                <w:b/>
                <w:bCs/>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717B5CE"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11. Pažymėta CE ženklu.</w:t>
            </w:r>
          </w:p>
        </w:tc>
        <w:tc>
          <w:tcPr>
            <w:tcW w:w="1116" w:type="dxa"/>
            <w:tcBorders>
              <w:top w:val="nil"/>
              <w:left w:val="nil"/>
              <w:bottom w:val="single" w:sz="4" w:space="0" w:color="000000"/>
              <w:right w:val="single" w:sz="4" w:space="0" w:color="000000"/>
            </w:tcBorders>
            <w:vAlign w:val="center"/>
          </w:tcPr>
          <w:p w14:paraId="13A67EA0" w14:textId="77777777" w:rsidR="00E74CA3" w:rsidRDefault="00E74CA3">
            <w:pPr>
              <w:spacing w:line="256" w:lineRule="auto"/>
              <w:rPr>
                <w:rFonts w:eastAsia="Times New Roman" w:cs="Times New Roman"/>
                <w:i/>
                <w:iCs/>
                <w:color w:val="000000"/>
                <w:kern w:val="2"/>
                <w:sz w:val="20"/>
                <w:szCs w:val="20"/>
                <w14:ligatures w14:val="standardContextual"/>
              </w:rPr>
            </w:pPr>
          </w:p>
        </w:tc>
        <w:tc>
          <w:tcPr>
            <w:tcW w:w="1500" w:type="dxa"/>
            <w:tcBorders>
              <w:top w:val="nil"/>
              <w:left w:val="nil"/>
              <w:bottom w:val="single" w:sz="4" w:space="0" w:color="000000"/>
              <w:right w:val="single" w:sz="4" w:space="0" w:color="000000"/>
            </w:tcBorders>
            <w:vAlign w:val="center"/>
          </w:tcPr>
          <w:p w14:paraId="75546AFB" w14:textId="77777777" w:rsidR="00E74CA3" w:rsidRDefault="00E74CA3">
            <w:pPr>
              <w:spacing w:line="256" w:lineRule="auto"/>
              <w:rPr>
                <w:rFonts w:eastAsia="Times New Roman" w:cs="Times New Roman"/>
                <w:i/>
                <w:iCs/>
                <w:color w:val="000000"/>
                <w:kern w:val="2"/>
                <w:sz w:val="20"/>
                <w:szCs w:val="20"/>
                <w14:ligatures w14:val="standardContextual"/>
              </w:rPr>
            </w:pPr>
          </w:p>
        </w:tc>
      </w:tr>
      <w:tr w:rsidR="00E74CA3" w14:paraId="424FF7E4" w14:textId="77777777">
        <w:trPr>
          <w:trHeight w:val="255"/>
        </w:trPr>
        <w:tc>
          <w:tcPr>
            <w:tcW w:w="1564" w:type="dxa"/>
            <w:tcBorders>
              <w:top w:val="nil"/>
              <w:left w:val="single" w:sz="4" w:space="0" w:color="000000"/>
              <w:bottom w:val="single" w:sz="4" w:space="0" w:color="000000"/>
              <w:right w:val="single" w:sz="4" w:space="0" w:color="000000"/>
            </w:tcBorders>
            <w:shd w:val="clear" w:color="auto" w:fill="E2EFDA"/>
            <w:vAlign w:val="center"/>
            <w:hideMark/>
          </w:tcPr>
          <w:p w14:paraId="06C07171" w14:textId="77777777" w:rsidR="00E74CA3" w:rsidRDefault="00E74CA3">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 xml:space="preserve">1.2. </w:t>
            </w:r>
          </w:p>
        </w:tc>
        <w:tc>
          <w:tcPr>
            <w:tcW w:w="5180" w:type="dxa"/>
            <w:tcBorders>
              <w:top w:val="nil"/>
              <w:left w:val="nil"/>
              <w:bottom w:val="single" w:sz="4" w:space="0" w:color="000000"/>
              <w:right w:val="single" w:sz="4" w:space="0" w:color="000000"/>
            </w:tcBorders>
            <w:shd w:val="clear" w:color="auto" w:fill="E2F0D9"/>
            <w:vAlign w:val="center"/>
            <w:hideMark/>
          </w:tcPr>
          <w:p w14:paraId="1FCCA62A" w14:textId="77777777" w:rsidR="00E74CA3" w:rsidRDefault="00E74CA3">
            <w:pPr>
              <w:spacing w:line="256" w:lineRule="auto"/>
              <w:rPr>
                <w:rFonts w:eastAsia="Times New Roman" w:cs="Times New Roman"/>
                <w:i/>
                <w:iCs/>
                <w:color w:val="000000"/>
                <w:kern w:val="2"/>
                <w:sz w:val="20"/>
                <w:szCs w:val="20"/>
                <w14:ligatures w14:val="standardContextual"/>
              </w:rPr>
            </w:pPr>
            <w:r>
              <w:rPr>
                <w:i/>
                <w:iCs/>
                <w:color w:val="000000"/>
                <w:kern w:val="2"/>
                <w:sz w:val="20"/>
                <w:szCs w:val="20"/>
                <w14:ligatures w14:val="standardContextual"/>
              </w:rPr>
              <w:t xml:space="preserve">Minimalūs reikalavimai Reguliuojamo ilgio </w:t>
            </w:r>
            <w:proofErr w:type="spellStart"/>
            <w:r>
              <w:rPr>
                <w:i/>
                <w:iCs/>
                <w:color w:val="000000"/>
                <w:kern w:val="2"/>
                <w:sz w:val="20"/>
                <w:szCs w:val="20"/>
                <w14:ligatures w14:val="standardContextual"/>
              </w:rPr>
              <w:t>endosagai</w:t>
            </w:r>
            <w:proofErr w:type="spellEnd"/>
            <w:r>
              <w:rPr>
                <w:i/>
                <w:iCs/>
                <w:color w:val="000000"/>
                <w:kern w:val="2"/>
                <w:sz w:val="20"/>
                <w:szCs w:val="20"/>
                <w14:ligatures w14:val="standardContextual"/>
              </w:rPr>
              <w:t xml:space="preserve"> PKR </w:t>
            </w:r>
            <w:proofErr w:type="spellStart"/>
            <w:r>
              <w:rPr>
                <w:i/>
                <w:iCs/>
                <w:color w:val="000000"/>
                <w:kern w:val="2"/>
                <w:sz w:val="20"/>
                <w:szCs w:val="20"/>
                <w14:ligatures w14:val="standardContextual"/>
              </w:rPr>
              <w:t>transplanto</w:t>
            </w:r>
            <w:proofErr w:type="spellEnd"/>
            <w:r>
              <w:rPr>
                <w:i/>
                <w:iCs/>
                <w:color w:val="000000"/>
                <w:kern w:val="2"/>
                <w:sz w:val="20"/>
                <w:szCs w:val="20"/>
                <w14:ligatures w14:val="standardContextual"/>
              </w:rPr>
              <w:t xml:space="preserve"> šlauninei fiksacijai</w:t>
            </w:r>
          </w:p>
        </w:tc>
        <w:tc>
          <w:tcPr>
            <w:tcW w:w="1116" w:type="dxa"/>
            <w:tcBorders>
              <w:top w:val="nil"/>
              <w:left w:val="nil"/>
              <w:bottom w:val="single" w:sz="4" w:space="0" w:color="000000"/>
              <w:right w:val="single" w:sz="4" w:space="0" w:color="000000"/>
            </w:tcBorders>
            <w:shd w:val="clear" w:color="auto" w:fill="E2F0D9"/>
            <w:vAlign w:val="center"/>
            <w:hideMark/>
          </w:tcPr>
          <w:p w14:paraId="090F4FE2" w14:textId="77777777" w:rsidR="00E74CA3" w:rsidRDefault="00E74CA3">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 xml:space="preserve">Vnt. </w:t>
            </w:r>
          </w:p>
        </w:tc>
        <w:tc>
          <w:tcPr>
            <w:tcW w:w="1500" w:type="dxa"/>
            <w:tcBorders>
              <w:top w:val="nil"/>
              <w:left w:val="nil"/>
              <w:bottom w:val="single" w:sz="4" w:space="0" w:color="000000"/>
              <w:right w:val="single" w:sz="4" w:space="0" w:color="000000"/>
            </w:tcBorders>
            <w:shd w:val="clear" w:color="auto" w:fill="E2F0D9"/>
            <w:vAlign w:val="center"/>
            <w:hideMark/>
          </w:tcPr>
          <w:p w14:paraId="2B78548A" w14:textId="77777777" w:rsidR="00E74CA3" w:rsidRDefault="00E74CA3">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100</w:t>
            </w:r>
          </w:p>
        </w:tc>
      </w:tr>
      <w:tr w:rsidR="00E74CA3" w14:paraId="1B71DB9A"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10E5C3CB"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5180" w:type="dxa"/>
            <w:tcBorders>
              <w:top w:val="nil"/>
              <w:left w:val="nil"/>
              <w:bottom w:val="single" w:sz="4" w:space="0" w:color="000000"/>
              <w:right w:val="single" w:sz="4" w:space="0" w:color="000000"/>
            </w:tcBorders>
            <w:vAlign w:val="center"/>
            <w:hideMark/>
          </w:tcPr>
          <w:p w14:paraId="5994EDAE"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Gamintojas</w:t>
            </w:r>
          </w:p>
        </w:tc>
        <w:tc>
          <w:tcPr>
            <w:tcW w:w="1116" w:type="dxa"/>
            <w:tcBorders>
              <w:top w:val="nil"/>
              <w:left w:val="nil"/>
              <w:bottom w:val="single" w:sz="4" w:space="0" w:color="000000"/>
              <w:right w:val="single" w:sz="4" w:space="0" w:color="000000"/>
            </w:tcBorders>
            <w:vAlign w:val="center"/>
            <w:hideMark/>
          </w:tcPr>
          <w:p w14:paraId="416F091F"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5BBDCD17"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1BEC6179" w14:textId="77777777">
        <w:trPr>
          <w:trHeight w:val="255"/>
        </w:trPr>
        <w:tc>
          <w:tcPr>
            <w:tcW w:w="1564" w:type="dxa"/>
            <w:tcBorders>
              <w:top w:val="nil"/>
              <w:left w:val="single" w:sz="4" w:space="0" w:color="000000"/>
              <w:bottom w:val="single" w:sz="4" w:space="0" w:color="000000"/>
              <w:right w:val="single" w:sz="4" w:space="0" w:color="000000"/>
            </w:tcBorders>
            <w:vAlign w:val="center"/>
            <w:hideMark/>
          </w:tcPr>
          <w:p w14:paraId="7A025A2A"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5180" w:type="dxa"/>
            <w:tcBorders>
              <w:top w:val="nil"/>
              <w:left w:val="nil"/>
              <w:bottom w:val="single" w:sz="4" w:space="0" w:color="000000"/>
              <w:right w:val="single" w:sz="4" w:space="0" w:color="000000"/>
            </w:tcBorders>
            <w:vAlign w:val="center"/>
            <w:hideMark/>
          </w:tcPr>
          <w:p w14:paraId="4749F871"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Modelis, modifikacija</w:t>
            </w:r>
          </w:p>
        </w:tc>
        <w:tc>
          <w:tcPr>
            <w:tcW w:w="1116" w:type="dxa"/>
            <w:tcBorders>
              <w:top w:val="nil"/>
              <w:left w:val="nil"/>
              <w:bottom w:val="single" w:sz="4" w:space="0" w:color="000000"/>
              <w:right w:val="single" w:sz="4" w:space="0" w:color="000000"/>
            </w:tcBorders>
            <w:vAlign w:val="center"/>
            <w:hideMark/>
          </w:tcPr>
          <w:p w14:paraId="7BCCD233"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7BA8F5D8"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5091F45D" w14:textId="77777777">
        <w:trPr>
          <w:trHeight w:val="255"/>
        </w:trPr>
        <w:tc>
          <w:tcPr>
            <w:tcW w:w="1564" w:type="dxa"/>
            <w:vMerge w:val="restart"/>
            <w:tcBorders>
              <w:top w:val="nil"/>
              <w:left w:val="single" w:sz="4" w:space="0" w:color="000000"/>
              <w:bottom w:val="single" w:sz="4" w:space="0" w:color="000000"/>
              <w:right w:val="single" w:sz="4" w:space="0" w:color="000000"/>
            </w:tcBorders>
            <w:vAlign w:val="center"/>
            <w:hideMark/>
          </w:tcPr>
          <w:p w14:paraId="56641820" w14:textId="77777777" w:rsidR="00E74CA3" w:rsidRDefault="00E74CA3">
            <w:pPr>
              <w:spacing w:line="256" w:lineRule="auto"/>
              <w:jc w:val="center"/>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5180" w:type="dxa"/>
            <w:tcBorders>
              <w:top w:val="nil"/>
              <w:left w:val="nil"/>
              <w:bottom w:val="single" w:sz="4" w:space="0" w:color="000000"/>
              <w:right w:val="single" w:sz="4" w:space="0" w:color="000000"/>
            </w:tcBorders>
            <w:vAlign w:val="center"/>
            <w:hideMark/>
          </w:tcPr>
          <w:p w14:paraId="58FE742B"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1. Sterilus;</w:t>
            </w:r>
          </w:p>
        </w:tc>
        <w:tc>
          <w:tcPr>
            <w:tcW w:w="1116" w:type="dxa"/>
            <w:tcBorders>
              <w:top w:val="nil"/>
              <w:left w:val="nil"/>
              <w:bottom w:val="single" w:sz="4" w:space="0" w:color="000000"/>
              <w:right w:val="single" w:sz="4" w:space="0" w:color="000000"/>
            </w:tcBorders>
            <w:vAlign w:val="center"/>
            <w:hideMark/>
          </w:tcPr>
          <w:p w14:paraId="34BB68B8"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xml:space="preserve"> </w:t>
            </w:r>
          </w:p>
        </w:tc>
        <w:tc>
          <w:tcPr>
            <w:tcW w:w="1500" w:type="dxa"/>
            <w:tcBorders>
              <w:top w:val="nil"/>
              <w:left w:val="nil"/>
              <w:bottom w:val="single" w:sz="4" w:space="0" w:color="000000"/>
              <w:right w:val="single" w:sz="4" w:space="0" w:color="000000"/>
            </w:tcBorders>
            <w:vAlign w:val="center"/>
            <w:hideMark/>
          </w:tcPr>
          <w:p w14:paraId="14AD1F2E"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4232F10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A5866A9"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7C6710D2"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2. Pateikta  sterilioje pakuotėje kartu su sterilia reguliuojamo ilgio kilpa iš #7 ultra aukštos  molekulinės masės polietileno  (UHMWPE) arba lygiaverčiu  siūlu skirta raiščio pritvirtinimui prie sagos ir dviem skirtingų spalvų - pravedančiu ir pasukančiu siūlais kraštinėse sagos angose;</w:t>
            </w:r>
          </w:p>
        </w:tc>
        <w:tc>
          <w:tcPr>
            <w:tcW w:w="1116" w:type="dxa"/>
            <w:tcBorders>
              <w:top w:val="nil"/>
              <w:left w:val="nil"/>
              <w:bottom w:val="single" w:sz="4" w:space="0" w:color="000000"/>
              <w:right w:val="single" w:sz="4" w:space="0" w:color="000000"/>
            </w:tcBorders>
            <w:vAlign w:val="center"/>
            <w:hideMark/>
          </w:tcPr>
          <w:p w14:paraId="18FD47AB"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47B33CDE"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4369939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3754A3D5"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51DEE82"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3. Turi būti su paruošta vientisa </w:t>
            </w:r>
            <w:proofErr w:type="spellStart"/>
            <w:r>
              <w:rPr>
                <w:color w:val="000000"/>
                <w:kern w:val="2"/>
                <w:sz w:val="20"/>
                <w:szCs w:val="20"/>
                <w14:ligatures w14:val="standardContextual"/>
              </w:rPr>
              <w:t>raištine</w:t>
            </w:r>
            <w:proofErr w:type="spellEnd"/>
            <w:r>
              <w:rPr>
                <w:color w:val="000000"/>
                <w:kern w:val="2"/>
                <w:sz w:val="20"/>
                <w:szCs w:val="20"/>
                <w14:ligatures w14:val="standardContextual"/>
              </w:rPr>
              <w:t xml:space="preserve"> fiksavimo sistema pritaikyta 4,5 mm diametro kanalo skersmeniui;</w:t>
            </w:r>
          </w:p>
        </w:tc>
        <w:tc>
          <w:tcPr>
            <w:tcW w:w="1116" w:type="dxa"/>
            <w:tcBorders>
              <w:top w:val="nil"/>
              <w:left w:val="nil"/>
              <w:bottom w:val="single" w:sz="4" w:space="0" w:color="000000"/>
              <w:right w:val="single" w:sz="4" w:space="0" w:color="000000"/>
            </w:tcBorders>
            <w:vAlign w:val="center"/>
            <w:hideMark/>
          </w:tcPr>
          <w:p w14:paraId="2853B9AF"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2F073ADA"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3FC55EB7"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44FCBE4"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444DC0F8"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4. Skirtingų spalvų #5 ultra aukštos  molekulinės masės polietileno (UHMWPE) arba lygiaverčiais siūlais </w:t>
            </w:r>
            <w:proofErr w:type="spellStart"/>
            <w:r>
              <w:rPr>
                <w:color w:val="000000"/>
                <w:kern w:val="2"/>
                <w:sz w:val="20"/>
                <w:szCs w:val="20"/>
                <w14:ligatures w14:val="standardContextual"/>
              </w:rPr>
              <w:t>endosagą</w:t>
            </w:r>
            <w:proofErr w:type="spellEnd"/>
            <w:r>
              <w:rPr>
                <w:color w:val="000000"/>
                <w:kern w:val="2"/>
                <w:sz w:val="20"/>
                <w:szCs w:val="20"/>
                <w14:ligatures w14:val="standardContextual"/>
              </w:rPr>
              <w:t xml:space="preserve"> iš kraštinių sagos angų turi leisti pasukti bei kilpiniu siūlu stabiliai ir rigidiškai užfiksuoti kanalo angos kraštuose, kad kilpa nepailgėtų po jos užfiksavimo, o saga neįkristų į </w:t>
            </w:r>
            <w:proofErr w:type="spellStart"/>
            <w:r>
              <w:rPr>
                <w:color w:val="000000"/>
                <w:kern w:val="2"/>
                <w:sz w:val="20"/>
                <w:szCs w:val="20"/>
                <w14:ligatures w14:val="standardContextual"/>
              </w:rPr>
              <w:t>šlaunikaulinį</w:t>
            </w:r>
            <w:proofErr w:type="spellEnd"/>
            <w:r>
              <w:rPr>
                <w:color w:val="000000"/>
                <w:kern w:val="2"/>
                <w:sz w:val="20"/>
                <w:szCs w:val="20"/>
                <w14:ligatures w14:val="standardContextual"/>
              </w:rPr>
              <w:t xml:space="preserve"> kanalą;</w:t>
            </w:r>
          </w:p>
        </w:tc>
        <w:tc>
          <w:tcPr>
            <w:tcW w:w="1116" w:type="dxa"/>
            <w:tcBorders>
              <w:top w:val="nil"/>
              <w:left w:val="nil"/>
              <w:bottom w:val="single" w:sz="4" w:space="0" w:color="000000"/>
              <w:right w:val="single" w:sz="4" w:space="0" w:color="000000"/>
            </w:tcBorders>
            <w:vAlign w:val="center"/>
            <w:hideMark/>
          </w:tcPr>
          <w:p w14:paraId="75F0CD72"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32068913"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16D40D2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1CF70E5"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5E2AAF92"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5. Pailgos ovalo formos;</w:t>
            </w:r>
          </w:p>
        </w:tc>
        <w:tc>
          <w:tcPr>
            <w:tcW w:w="1116" w:type="dxa"/>
            <w:tcBorders>
              <w:top w:val="nil"/>
              <w:left w:val="nil"/>
              <w:bottom w:val="single" w:sz="4" w:space="0" w:color="000000"/>
              <w:right w:val="single" w:sz="4" w:space="0" w:color="000000"/>
            </w:tcBorders>
            <w:vAlign w:val="center"/>
            <w:hideMark/>
          </w:tcPr>
          <w:p w14:paraId="269E5E97"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249F8593"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3B1CA1B8"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60096636"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3A305AC"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6. Titano lydinio arba lygiaverčio lydinio su keturiomis kiaurymėmis;</w:t>
            </w:r>
          </w:p>
        </w:tc>
        <w:tc>
          <w:tcPr>
            <w:tcW w:w="1116" w:type="dxa"/>
            <w:tcBorders>
              <w:top w:val="nil"/>
              <w:left w:val="nil"/>
              <w:bottom w:val="single" w:sz="4" w:space="0" w:color="000000"/>
              <w:right w:val="single" w:sz="4" w:space="0" w:color="000000"/>
            </w:tcBorders>
            <w:vAlign w:val="center"/>
            <w:hideMark/>
          </w:tcPr>
          <w:p w14:paraId="001D9272"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500" w:type="dxa"/>
            <w:tcBorders>
              <w:top w:val="nil"/>
              <w:left w:val="nil"/>
              <w:bottom w:val="single" w:sz="4" w:space="0" w:color="000000"/>
              <w:right w:val="single" w:sz="4" w:space="0" w:color="000000"/>
            </w:tcBorders>
            <w:vAlign w:val="center"/>
            <w:hideMark/>
          </w:tcPr>
          <w:p w14:paraId="0987D5AA" w14:textId="77777777" w:rsidR="00E74CA3" w:rsidRDefault="00E74CA3">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E74CA3" w14:paraId="0C702F29"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5474D238"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0B19CB7" w14:textId="77777777" w:rsidR="00E74CA3" w:rsidRDefault="00E74CA3">
            <w:pPr>
              <w:spacing w:line="256" w:lineRule="auto"/>
              <w:rPr>
                <w:rFonts w:eastAsiaTheme="minorHAnsi"/>
                <w:color w:val="000000"/>
                <w:kern w:val="2"/>
                <w:sz w:val="20"/>
                <w:szCs w:val="20"/>
                <w14:ligatures w14:val="standardContextual"/>
              </w:rPr>
            </w:pPr>
            <w:r>
              <w:rPr>
                <w:color w:val="000000"/>
                <w:kern w:val="2"/>
                <w:sz w:val="20"/>
                <w:szCs w:val="20"/>
                <w14:ligatures w14:val="standardContextual"/>
              </w:rPr>
              <w:t xml:space="preserve">7. </w:t>
            </w:r>
            <w:proofErr w:type="spellStart"/>
            <w:r>
              <w:rPr>
                <w:color w:val="000000"/>
                <w:kern w:val="2"/>
                <w:sz w:val="20"/>
                <w:szCs w:val="20"/>
                <w14:ligatures w14:val="standardContextual"/>
              </w:rPr>
              <w:t>Endosagos</w:t>
            </w:r>
            <w:proofErr w:type="spellEnd"/>
            <w:r>
              <w:rPr>
                <w:color w:val="000000"/>
                <w:kern w:val="2"/>
                <w:sz w:val="20"/>
                <w:szCs w:val="20"/>
                <w14:ligatures w14:val="standardContextual"/>
              </w:rPr>
              <w:t xml:space="preserve"> išoriniai matmenys: </w:t>
            </w:r>
          </w:p>
          <w:p w14:paraId="58D5E14F" w14:textId="77777777" w:rsidR="00E74CA3" w:rsidRDefault="00E74CA3">
            <w:pPr>
              <w:spacing w:line="256" w:lineRule="auto"/>
              <w:rPr>
                <w:color w:val="000000"/>
                <w:kern w:val="2"/>
                <w:sz w:val="20"/>
                <w:szCs w:val="20"/>
                <w14:ligatures w14:val="standardContextual"/>
              </w:rPr>
            </w:pPr>
            <w:r>
              <w:rPr>
                <w:color w:val="000000"/>
                <w:kern w:val="2"/>
                <w:sz w:val="20"/>
                <w:szCs w:val="20"/>
                <w14:ligatures w14:val="standardContextual"/>
              </w:rPr>
              <w:lastRenderedPageBreak/>
              <w:t>ilgis 12 ± 1 mm;</w:t>
            </w:r>
          </w:p>
          <w:p w14:paraId="203182D2" w14:textId="77777777" w:rsidR="00E74CA3" w:rsidRDefault="00E74CA3">
            <w:pPr>
              <w:spacing w:line="256" w:lineRule="auto"/>
              <w:rPr>
                <w:color w:val="000000"/>
                <w:kern w:val="2"/>
                <w:sz w:val="20"/>
                <w:szCs w:val="20"/>
                <w14:ligatures w14:val="standardContextual"/>
              </w:rPr>
            </w:pPr>
            <w:r>
              <w:rPr>
                <w:color w:val="000000"/>
                <w:kern w:val="2"/>
                <w:sz w:val="20"/>
                <w:szCs w:val="20"/>
                <w14:ligatures w14:val="standardContextual"/>
              </w:rPr>
              <w:t>plotis 3,5 ± 0,1 mm;</w:t>
            </w:r>
          </w:p>
          <w:p w14:paraId="26747414"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aukštis 2 ± 0,1 mm</w:t>
            </w:r>
          </w:p>
        </w:tc>
        <w:tc>
          <w:tcPr>
            <w:tcW w:w="1116" w:type="dxa"/>
            <w:tcBorders>
              <w:top w:val="nil"/>
              <w:left w:val="nil"/>
              <w:bottom w:val="single" w:sz="4" w:space="0" w:color="000000"/>
              <w:right w:val="single" w:sz="4" w:space="0" w:color="000000"/>
            </w:tcBorders>
            <w:vAlign w:val="center"/>
            <w:hideMark/>
          </w:tcPr>
          <w:p w14:paraId="5C95E92C" w14:textId="77777777" w:rsidR="00E74CA3" w:rsidRDefault="00E74CA3">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lastRenderedPageBreak/>
              <w:t> </w:t>
            </w:r>
          </w:p>
        </w:tc>
        <w:tc>
          <w:tcPr>
            <w:tcW w:w="1500" w:type="dxa"/>
            <w:tcBorders>
              <w:top w:val="nil"/>
              <w:left w:val="nil"/>
              <w:bottom w:val="single" w:sz="4" w:space="0" w:color="000000"/>
              <w:right w:val="single" w:sz="4" w:space="0" w:color="000000"/>
            </w:tcBorders>
            <w:vAlign w:val="center"/>
            <w:hideMark/>
          </w:tcPr>
          <w:p w14:paraId="7E1F28E1" w14:textId="77777777" w:rsidR="00E74CA3" w:rsidRDefault="00E74CA3">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 </w:t>
            </w:r>
          </w:p>
        </w:tc>
      </w:tr>
      <w:tr w:rsidR="00E74CA3" w14:paraId="24306F72"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46CDEF44"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560E675"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8. Kryžminio raiščio </w:t>
            </w:r>
            <w:proofErr w:type="spellStart"/>
            <w:r>
              <w:rPr>
                <w:color w:val="000000"/>
                <w:kern w:val="2"/>
                <w:sz w:val="20"/>
                <w:szCs w:val="20"/>
                <w14:ligatures w14:val="standardContextual"/>
              </w:rPr>
              <w:t>šlaunikaulinei</w:t>
            </w:r>
            <w:proofErr w:type="spellEnd"/>
            <w:r>
              <w:rPr>
                <w:color w:val="000000"/>
                <w:kern w:val="2"/>
                <w:sz w:val="20"/>
                <w:szCs w:val="20"/>
                <w14:ligatures w14:val="standardContextual"/>
              </w:rPr>
              <w:t xml:space="preserve"> fiksacijai turi užtekti panaudoti vieną mažo diametro sagą;</w:t>
            </w:r>
          </w:p>
        </w:tc>
        <w:tc>
          <w:tcPr>
            <w:tcW w:w="1116" w:type="dxa"/>
            <w:tcBorders>
              <w:top w:val="nil"/>
              <w:left w:val="nil"/>
              <w:bottom w:val="single" w:sz="4" w:space="0" w:color="000000"/>
              <w:right w:val="single" w:sz="4" w:space="0" w:color="000000"/>
            </w:tcBorders>
            <w:vAlign w:val="center"/>
          </w:tcPr>
          <w:p w14:paraId="5175FFC7" w14:textId="77777777" w:rsidR="00E74CA3" w:rsidRDefault="00E74CA3">
            <w:pPr>
              <w:spacing w:line="256" w:lineRule="auto"/>
              <w:rPr>
                <w:rFonts w:eastAsia="Times New Roman" w:cs="Times New Roman"/>
                <w:i/>
                <w:iCs/>
                <w:color w:val="000000"/>
                <w:kern w:val="2"/>
                <w:sz w:val="20"/>
                <w:szCs w:val="20"/>
                <w14:ligatures w14:val="standardContextual"/>
              </w:rPr>
            </w:pPr>
          </w:p>
        </w:tc>
        <w:tc>
          <w:tcPr>
            <w:tcW w:w="1500" w:type="dxa"/>
            <w:tcBorders>
              <w:top w:val="nil"/>
              <w:left w:val="nil"/>
              <w:bottom w:val="single" w:sz="4" w:space="0" w:color="000000"/>
              <w:right w:val="single" w:sz="4" w:space="0" w:color="000000"/>
            </w:tcBorders>
            <w:vAlign w:val="center"/>
          </w:tcPr>
          <w:p w14:paraId="36E25700" w14:textId="77777777" w:rsidR="00E74CA3" w:rsidRDefault="00E74CA3">
            <w:pPr>
              <w:spacing w:line="256" w:lineRule="auto"/>
              <w:rPr>
                <w:rFonts w:eastAsia="Times New Roman" w:cs="Times New Roman"/>
                <w:i/>
                <w:iCs/>
                <w:color w:val="000000"/>
                <w:kern w:val="2"/>
                <w:sz w:val="20"/>
                <w:szCs w:val="20"/>
                <w14:ligatures w14:val="standardContextual"/>
              </w:rPr>
            </w:pPr>
          </w:p>
        </w:tc>
      </w:tr>
      <w:tr w:rsidR="00E74CA3" w14:paraId="06AB9CAE"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71303716"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61BE3C8E"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9. Sistema turi tikti „</w:t>
            </w:r>
            <w:proofErr w:type="spellStart"/>
            <w:r>
              <w:rPr>
                <w:color w:val="000000"/>
                <w:kern w:val="2"/>
                <w:sz w:val="20"/>
                <w:szCs w:val="20"/>
                <w14:ligatures w14:val="standardContextual"/>
              </w:rPr>
              <w:t>All-inside</w:t>
            </w:r>
            <w:proofErr w:type="spellEnd"/>
            <w:r>
              <w:rPr>
                <w:color w:val="000000"/>
                <w:kern w:val="2"/>
                <w:sz w:val="20"/>
                <w:szCs w:val="20"/>
                <w14:ligatures w14:val="standardContextual"/>
              </w:rPr>
              <w:t xml:space="preserve">“ </w:t>
            </w:r>
            <w:proofErr w:type="spellStart"/>
            <w:r>
              <w:rPr>
                <w:color w:val="000000"/>
                <w:kern w:val="2"/>
                <w:sz w:val="20"/>
                <w:szCs w:val="20"/>
                <w14:ligatures w14:val="standardContextual"/>
              </w:rPr>
              <w:t>atroskopinei</w:t>
            </w:r>
            <w:proofErr w:type="spellEnd"/>
            <w:r>
              <w:rPr>
                <w:color w:val="000000"/>
                <w:kern w:val="2"/>
                <w:sz w:val="20"/>
                <w:szCs w:val="20"/>
                <w14:ligatures w14:val="standardContextual"/>
              </w:rPr>
              <w:t xml:space="preserve"> technikai; </w:t>
            </w:r>
          </w:p>
        </w:tc>
        <w:tc>
          <w:tcPr>
            <w:tcW w:w="1116" w:type="dxa"/>
            <w:tcBorders>
              <w:top w:val="nil"/>
              <w:left w:val="nil"/>
              <w:bottom w:val="single" w:sz="4" w:space="0" w:color="000000"/>
              <w:right w:val="single" w:sz="4" w:space="0" w:color="000000"/>
            </w:tcBorders>
            <w:vAlign w:val="center"/>
          </w:tcPr>
          <w:p w14:paraId="5A25ED46" w14:textId="77777777" w:rsidR="00E74CA3" w:rsidRDefault="00E74CA3">
            <w:pPr>
              <w:spacing w:line="256" w:lineRule="auto"/>
              <w:rPr>
                <w:rFonts w:eastAsia="Times New Roman" w:cs="Times New Roman"/>
                <w:i/>
                <w:iCs/>
                <w:color w:val="000000"/>
                <w:kern w:val="2"/>
                <w:sz w:val="20"/>
                <w:szCs w:val="20"/>
                <w14:ligatures w14:val="standardContextual"/>
              </w:rPr>
            </w:pPr>
          </w:p>
        </w:tc>
        <w:tc>
          <w:tcPr>
            <w:tcW w:w="1500" w:type="dxa"/>
            <w:tcBorders>
              <w:top w:val="nil"/>
              <w:left w:val="nil"/>
              <w:bottom w:val="single" w:sz="4" w:space="0" w:color="000000"/>
              <w:right w:val="single" w:sz="4" w:space="0" w:color="000000"/>
            </w:tcBorders>
            <w:vAlign w:val="center"/>
          </w:tcPr>
          <w:p w14:paraId="7C0C8086" w14:textId="77777777" w:rsidR="00E74CA3" w:rsidRDefault="00E74CA3">
            <w:pPr>
              <w:spacing w:line="256" w:lineRule="auto"/>
              <w:rPr>
                <w:rFonts w:eastAsia="Times New Roman" w:cs="Times New Roman"/>
                <w:i/>
                <w:iCs/>
                <w:color w:val="000000"/>
                <w:kern w:val="2"/>
                <w:sz w:val="20"/>
                <w:szCs w:val="20"/>
                <w14:ligatures w14:val="standardContextual"/>
              </w:rPr>
            </w:pPr>
          </w:p>
        </w:tc>
      </w:tr>
      <w:tr w:rsidR="00E74CA3" w14:paraId="110C0406"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00A66667"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0AB330D3"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10. Supakuota po 1 vnt.;</w:t>
            </w:r>
          </w:p>
        </w:tc>
        <w:tc>
          <w:tcPr>
            <w:tcW w:w="1116" w:type="dxa"/>
            <w:tcBorders>
              <w:top w:val="nil"/>
              <w:left w:val="nil"/>
              <w:bottom w:val="single" w:sz="4" w:space="0" w:color="000000"/>
              <w:right w:val="single" w:sz="4" w:space="0" w:color="000000"/>
            </w:tcBorders>
            <w:vAlign w:val="center"/>
          </w:tcPr>
          <w:p w14:paraId="1764B2FF" w14:textId="77777777" w:rsidR="00E74CA3" w:rsidRDefault="00E74CA3">
            <w:pPr>
              <w:spacing w:line="256" w:lineRule="auto"/>
              <w:rPr>
                <w:rFonts w:eastAsia="Times New Roman" w:cs="Times New Roman"/>
                <w:i/>
                <w:iCs/>
                <w:color w:val="000000"/>
                <w:kern w:val="2"/>
                <w:sz w:val="20"/>
                <w:szCs w:val="20"/>
                <w14:ligatures w14:val="standardContextual"/>
              </w:rPr>
            </w:pPr>
          </w:p>
        </w:tc>
        <w:tc>
          <w:tcPr>
            <w:tcW w:w="1500" w:type="dxa"/>
            <w:tcBorders>
              <w:top w:val="nil"/>
              <w:left w:val="nil"/>
              <w:bottom w:val="single" w:sz="4" w:space="0" w:color="000000"/>
              <w:right w:val="single" w:sz="4" w:space="0" w:color="000000"/>
            </w:tcBorders>
            <w:vAlign w:val="center"/>
          </w:tcPr>
          <w:p w14:paraId="0D33A34A" w14:textId="77777777" w:rsidR="00E74CA3" w:rsidRDefault="00E74CA3">
            <w:pPr>
              <w:spacing w:line="256" w:lineRule="auto"/>
              <w:rPr>
                <w:rFonts w:eastAsia="Times New Roman" w:cs="Times New Roman"/>
                <w:i/>
                <w:iCs/>
                <w:color w:val="000000"/>
                <w:kern w:val="2"/>
                <w:sz w:val="20"/>
                <w:szCs w:val="20"/>
                <w14:ligatures w14:val="standardContextual"/>
              </w:rPr>
            </w:pPr>
          </w:p>
        </w:tc>
      </w:tr>
      <w:tr w:rsidR="00E74CA3" w14:paraId="492F0E5B" w14:textId="77777777">
        <w:trPr>
          <w:trHeight w:val="255"/>
        </w:trPr>
        <w:tc>
          <w:tcPr>
            <w:tcW w:w="0" w:type="auto"/>
            <w:vMerge/>
            <w:tcBorders>
              <w:top w:val="nil"/>
              <w:left w:val="single" w:sz="4" w:space="0" w:color="000000"/>
              <w:bottom w:val="single" w:sz="4" w:space="0" w:color="000000"/>
              <w:right w:val="single" w:sz="4" w:space="0" w:color="000000"/>
            </w:tcBorders>
            <w:vAlign w:val="center"/>
            <w:hideMark/>
          </w:tcPr>
          <w:p w14:paraId="15030381" w14:textId="77777777" w:rsidR="00E74CA3" w:rsidRDefault="00E74CA3">
            <w:pPr>
              <w:spacing w:line="256" w:lineRule="auto"/>
              <w:rPr>
                <w:rFonts w:ascii="Times New Roman" w:eastAsia="Times New Roman" w:hAnsi="Times New Roman" w:cs="Times New Roman"/>
                <w:color w:val="000000"/>
                <w:kern w:val="2"/>
                <w:sz w:val="20"/>
                <w:szCs w:val="20"/>
                <w:lang w:eastAsia="en-US"/>
                <w14:ligatures w14:val="standardContextual"/>
              </w:rPr>
            </w:pPr>
          </w:p>
        </w:tc>
        <w:tc>
          <w:tcPr>
            <w:tcW w:w="5180" w:type="dxa"/>
            <w:tcBorders>
              <w:top w:val="nil"/>
              <w:left w:val="nil"/>
              <w:bottom w:val="single" w:sz="4" w:space="0" w:color="000000"/>
              <w:right w:val="single" w:sz="4" w:space="0" w:color="000000"/>
            </w:tcBorders>
            <w:vAlign w:val="center"/>
            <w:hideMark/>
          </w:tcPr>
          <w:p w14:paraId="2FAA393A" w14:textId="77777777" w:rsidR="00E74CA3" w:rsidRDefault="00E74CA3">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11. Pažymėta CE ženklu.</w:t>
            </w:r>
          </w:p>
        </w:tc>
        <w:tc>
          <w:tcPr>
            <w:tcW w:w="1116" w:type="dxa"/>
            <w:tcBorders>
              <w:top w:val="nil"/>
              <w:left w:val="nil"/>
              <w:bottom w:val="single" w:sz="4" w:space="0" w:color="000000"/>
              <w:right w:val="single" w:sz="4" w:space="0" w:color="000000"/>
            </w:tcBorders>
            <w:vAlign w:val="center"/>
          </w:tcPr>
          <w:p w14:paraId="30624199" w14:textId="77777777" w:rsidR="00E74CA3" w:rsidRDefault="00E74CA3">
            <w:pPr>
              <w:spacing w:line="256" w:lineRule="auto"/>
              <w:rPr>
                <w:rFonts w:eastAsia="Times New Roman" w:cs="Times New Roman"/>
                <w:i/>
                <w:iCs/>
                <w:color w:val="000000"/>
                <w:kern w:val="2"/>
                <w:sz w:val="20"/>
                <w:szCs w:val="20"/>
                <w14:ligatures w14:val="standardContextual"/>
              </w:rPr>
            </w:pPr>
          </w:p>
        </w:tc>
        <w:tc>
          <w:tcPr>
            <w:tcW w:w="1500" w:type="dxa"/>
            <w:tcBorders>
              <w:top w:val="nil"/>
              <w:left w:val="nil"/>
              <w:bottom w:val="single" w:sz="4" w:space="0" w:color="000000"/>
              <w:right w:val="single" w:sz="4" w:space="0" w:color="000000"/>
            </w:tcBorders>
            <w:vAlign w:val="center"/>
          </w:tcPr>
          <w:p w14:paraId="447B4C68" w14:textId="77777777" w:rsidR="00E74CA3" w:rsidRDefault="00E74CA3">
            <w:pPr>
              <w:spacing w:line="256" w:lineRule="auto"/>
              <w:rPr>
                <w:rFonts w:eastAsia="Times New Roman" w:cs="Times New Roman"/>
                <w:i/>
                <w:iCs/>
                <w:color w:val="000000"/>
                <w:kern w:val="2"/>
                <w:sz w:val="20"/>
                <w:szCs w:val="20"/>
                <w14:ligatures w14:val="standardContextual"/>
              </w:rPr>
            </w:pPr>
          </w:p>
        </w:tc>
      </w:tr>
    </w:tbl>
    <w:p w14:paraId="2D468FAD" w14:textId="77777777" w:rsidR="00E74CA3" w:rsidRDefault="00E74CA3" w:rsidP="00E74CA3">
      <w:pPr>
        <w:rPr>
          <w:rFonts w:eastAsiaTheme="minorHAnsi" w:cs="Times New Roman"/>
          <w:b/>
          <w:sz w:val="24"/>
          <w:szCs w:val="22"/>
          <w:lang w:eastAsia="en-US"/>
        </w:rPr>
      </w:pPr>
    </w:p>
    <w:p w14:paraId="0702B8CB" w14:textId="77777777" w:rsidR="00E74CA3" w:rsidRPr="000A436E" w:rsidRDefault="00E74CA3" w:rsidP="000A436E">
      <w:pPr>
        <w:jc w:val="center"/>
        <w:rPr>
          <w:b/>
          <w:bCs/>
        </w:rPr>
      </w:pPr>
      <w:bookmarkStart w:id="65" w:name="_Hlk169687276"/>
      <w:r w:rsidRPr="000A436E">
        <w:rPr>
          <w:b/>
          <w:bCs/>
        </w:rPr>
        <w:t>III SKYRIUS</w:t>
      </w:r>
    </w:p>
    <w:p w14:paraId="29125160" w14:textId="58C3D312" w:rsidR="00E74CA3" w:rsidRPr="000A436E" w:rsidRDefault="00E74CA3" w:rsidP="000A436E">
      <w:pPr>
        <w:jc w:val="center"/>
        <w:rPr>
          <w:b/>
          <w:bCs/>
        </w:rPr>
      </w:pPr>
      <w:r w:rsidRPr="000A436E">
        <w:rPr>
          <w:b/>
          <w:bCs/>
        </w:rPr>
        <w:t>KARTU SU PASIŪLYMU PATEIKIAMI PAPILDOMI DOKUMENTAI</w:t>
      </w:r>
    </w:p>
    <w:p w14:paraId="3EC8999B" w14:textId="77777777" w:rsidR="00E74CA3" w:rsidRDefault="00E74CA3" w:rsidP="00E74CA3">
      <w:pPr>
        <w:pStyle w:val="Sraopastraipa"/>
        <w:numPr>
          <w:ilvl w:val="0"/>
          <w:numId w:val="29"/>
        </w:numPr>
        <w:tabs>
          <w:tab w:val="center" w:pos="993"/>
        </w:tabs>
        <w:spacing w:after="0" w:line="240" w:lineRule="auto"/>
        <w:jc w:val="both"/>
        <w:rPr>
          <w:szCs w:val="24"/>
        </w:rPr>
      </w:pPr>
      <w:r>
        <w:rPr>
          <w:rFonts w:ascii="TimesNewRomanPSMT" w:hAnsi="TimesNewRomanPSMT"/>
        </w:rPr>
        <w:t xml:space="preserve">Tiekėjas kartu su pasiūlymu, turi pateikti dokumentus, patvirtinančius siūlomų produktų atitikimą techninės specifikacijos reikalavimams (pavyzdžiui, techniniai pasai, duomenų aprašai, charakteristikos ar kita techninė dokumentacija), atitinkančius šiuos patikimumo kriterijus: pateiktuose dokumentuose turi būti Perkančiosios organizacijos reikalaujami duomenys apie siūlomų objektų technines savybes. </w:t>
      </w:r>
      <w:r>
        <w:rPr>
          <w:u w:val="single"/>
        </w:rPr>
        <w:t>Reikalaujama</w:t>
      </w:r>
      <w:r>
        <w:t xml:space="preserve"> grafiškai nurodyti (t. y., pastebimai pažymėti – spalvotai paženklinti, ir/ar nurodyti rodyklėmis, ir/ar pabraukti) konkrečias teikiamų dokumentų vietas, kur aprašomos reikalaujamų techninių charakteristikų reikšmės.</w:t>
      </w:r>
    </w:p>
    <w:p w14:paraId="30B99EF5" w14:textId="77777777" w:rsidR="00E74CA3" w:rsidRDefault="00E74CA3" w:rsidP="00E74CA3">
      <w:pPr>
        <w:pStyle w:val="Sraopastraipa"/>
        <w:numPr>
          <w:ilvl w:val="0"/>
          <w:numId w:val="29"/>
        </w:numPr>
        <w:tabs>
          <w:tab w:val="center" w:pos="993"/>
        </w:tabs>
        <w:spacing w:after="0" w:line="240" w:lineRule="auto"/>
        <w:jc w:val="both"/>
        <w:rPr>
          <w:szCs w:val="24"/>
        </w:rPr>
      </w:pPr>
      <w:r>
        <w:rPr>
          <w:szCs w:val="24"/>
        </w:rPr>
        <w:t>Tiekėjams leidžiama kartu su pasiūlymu pateikti saugiu elektroniniu parašu patvirtintą tiekėjo deklaraciją, tiems techninės specifikacijos punktams pagrįsti, kurių nėra galimybės pagrįsti techniniais gamintojo dokumentais.</w:t>
      </w:r>
    </w:p>
    <w:p w14:paraId="5C13FA10" w14:textId="77777777" w:rsidR="00E74CA3" w:rsidRDefault="00E74CA3" w:rsidP="00E74CA3">
      <w:pPr>
        <w:tabs>
          <w:tab w:val="center" w:pos="993"/>
        </w:tabs>
        <w:ind w:firstLine="567"/>
        <w:rPr>
          <w:szCs w:val="24"/>
          <w:lang w:eastAsia="en-US"/>
        </w:rPr>
      </w:pPr>
    </w:p>
    <w:p w14:paraId="056D2895" w14:textId="77777777" w:rsidR="00E74CA3" w:rsidRPr="000A436E" w:rsidRDefault="00E74CA3" w:rsidP="000A436E">
      <w:pPr>
        <w:jc w:val="center"/>
        <w:rPr>
          <w:b/>
          <w:bCs/>
        </w:rPr>
      </w:pPr>
      <w:r w:rsidRPr="000A436E">
        <w:rPr>
          <w:b/>
          <w:bCs/>
        </w:rPr>
        <w:t>IV SKYRIUS</w:t>
      </w:r>
    </w:p>
    <w:p w14:paraId="5D434689" w14:textId="33D0A2E4" w:rsidR="00E74CA3" w:rsidRPr="000A436E" w:rsidRDefault="00E74CA3" w:rsidP="000A436E">
      <w:pPr>
        <w:jc w:val="center"/>
        <w:rPr>
          <w:b/>
          <w:bCs/>
        </w:rPr>
      </w:pPr>
      <w:r w:rsidRPr="000A436E">
        <w:rPr>
          <w:b/>
          <w:bCs/>
        </w:rPr>
        <w:t>PREKIŲ PRISTATYMO REIKALAVIMAI</w:t>
      </w:r>
    </w:p>
    <w:p w14:paraId="78F5E9E8" w14:textId="77777777" w:rsidR="00E74CA3" w:rsidRDefault="00E74CA3" w:rsidP="00E74CA3">
      <w:pPr>
        <w:pStyle w:val="prastasis1"/>
        <w:numPr>
          <w:ilvl w:val="0"/>
          <w:numId w:val="29"/>
        </w:numPr>
        <w:tabs>
          <w:tab w:val="left" w:pos="851"/>
        </w:tabs>
        <w:spacing w:after="0" w:line="240" w:lineRule="auto"/>
        <w:jc w:val="both"/>
        <w:textAlignment w:val="auto"/>
        <w:rPr>
          <w:rFonts w:ascii="Times New Roman" w:eastAsia="Times New Roman" w:hAnsi="Times New Roman"/>
          <w:sz w:val="24"/>
          <w:szCs w:val="24"/>
        </w:rPr>
      </w:pPr>
      <w:r>
        <w:rPr>
          <w:rFonts w:ascii="Times New Roman" w:eastAsia="Times New Roman" w:hAnsi="Times New Roman"/>
          <w:sz w:val="24"/>
          <w:szCs w:val="24"/>
        </w:rPr>
        <w:t xml:space="preserve">Prekės turi būti naujos, turi būti originalioje gamintojo pakuotėje, nenaudotos, neeksponuotos, mechaniškai nepažeistos ir su visais joms priklausančiais priedais (instrukcijomis, laidais, kabeliais ir kt.). Prekės turi būti paženklintos teisės aktų nustatyta tvarka. </w:t>
      </w:r>
    </w:p>
    <w:p w14:paraId="0D1B57F4" w14:textId="77777777" w:rsidR="00E74CA3" w:rsidRDefault="00E74CA3" w:rsidP="00E74CA3">
      <w:pPr>
        <w:tabs>
          <w:tab w:val="left" w:pos="851"/>
        </w:tabs>
        <w:rPr>
          <w:rFonts w:ascii="Times New Roman" w:eastAsiaTheme="minorHAnsi" w:hAnsi="Times New Roman"/>
          <w:i/>
          <w:sz w:val="24"/>
          <w:szCs w:val="24"/>
        </w:rPr>
      </w:pPr>
    </w:p>
    <w:p w14:paraId="6D09EA0E" w14:textId="77777777" w:rsidR="00E74CA3" w:rsidRPr="00E74CA3" w:rsidRDefault="00E74CA3" w:rsidP="00E74CA3">
      <w:pPr>
        <w:jc w:val="center"/>
        <w:rPr>
          <w:b/>
          <w:sz w:val="24"/>
          <w:szCs w:val="24"/>
        </w:rPr>
      </w:pPr>
      <w:r w:rsidRPr="00E74CA3">
        <w:rPr>
          <w:b/>
          <w:sz w:val="24"/>
          <w:szCs w:val="24"/>
        </w:rPr>
        <w:t>V SKYRIUS</w:t>
      </w:r>
    </w:p>
    <w:p w14:paraId="2DD84577" w14:textId="2A0AF504" w:rsidR="00E74CA3" w:rsidRPr="00E74CA3" w:rsidRDefault="00E74CA3" w:rsidP="00E74CA3">
      <w:pPr>
        <w:jc w:val="center"/>
        <w:rPr>
          <w:b/>
          <w:sz w:val="24"/>
          <w:szCs w:val="24"/>
        </w:rPr>
      </w:pPr>
      <w:r w:rsidRPr="00E74CA3">
        <w:rPr>
          <w:b/>
          <w:sz w:val="24"/>
          <w:szCs w:val="24"/>
        </w:rPr>
        <w:t>DOKUMENTACIJA PATEIKIAMA KARTU SU PREKĖMIS</w:t>
      </w:r>
    </w:p>
    <w:p w14:paraId="5CEDC4CA" w14:textId="77777777" w:rsidR="00E74CA3" w:rsidRDefault="00E74CA3" w:rsidP="00E74CA3">
      <w:pPr>
        <w:pStyle w:val="Sraopastraipa"/>
        <w:widowControl w:val="0"/>
        <w:numPr>
          <w:ilvl w:val="0"/>
          <w:numId w:val="29"/>
        </w:numPr>
        <w:tabs>
          <w:tab w:val="left" w:pos="993"/>
        </w:tabs>
        <w:autoSpaceDE w:val="0"/>
        <w:autoSpaceDN w:val="0"/>
        <w:spacing w:after="0" w:line="240" w:lineRule="auto"/>
        <w:ind w:firstLine="567"/>
        <w:jc w:val="both"/>
        <w:rPr>
          <w:szCs w:val="24"/>
        </w:rPr>
      </w:pPr>
      <w:r>
        <w:rPr>
          <w:szCs w:val="24"/>
        </w:rPr>
        <w:t>Kartu su Prekėmis Tiekėjas perduoda Perkančiajai organizacijai patvarioje laikmenoje</w:t>
      </w:r>
      <w:r>
        <w:rPr>
          <w:rStyle w:val="Puslapioinaosnuoroda"/>
          <w:szCs w:val="24"/>
        </w:rPr>
        <w:footnoteReference w:id="2"/>
      </w:r>
      <w:r>
        <w:rPr>
          <w:szCs w:val="24"/>
        </w:rPr>
        <w:t xml:space="preserve"> lietuvišką naudojimo instrukciją, CE sertifikatai (arba lygiaverčiai dokumentai), kad būtų užtikrintas tinkamas Prekių naudojimas, atitinkantis technines charakteristikas, nurodytas Prekių gamintojo dokumentacijoje ir šios Sutarties prieduose.</w:t>
      </w:r>
    </w:p>
    <w:p w14:paraId="742C5D3D" w14:textId="77777777" w:rsidR="00E74CA3" w:rsidRDefault="00E74CA3" w:rsidP="00E74CA3">
      <w:pPr>
        <w:jc w:val="center"/>
        <w:rPr>
          <w:b/>
          <w:sz w:val="24"/>
          <w:szCs w:val="24"/>
        </w:rPr>
      </w:pPr>
    </w:p>
    <w:p w14:paraId="28A35C11" w14:textId="3532AD3A" w:rsidR="00E74CA3" w:rsidRPr="00E74CA3" w:rsidRDefault="00E74CA3" w:rsidP="00E74CA3">
      <w:pPr>
        <w:jc w:val="center"/>
        <w:rPr>
          <w:b/>
          <w:sz w:val="24"/>
          <w:szCs w:val="24"/>
        </w:rPr>
      </w:pPr>
      <w:r w:rsidRPr="00E74CA3">
        <w:rPr>
          <w:b/>
          <w:sz w:val="24"/>
          <w:szCs w:val="24"/>
        </w:rPr>
        <w:t>VI SKYRIUS</w:t>
      </w:r>
    </w:p>
    <w:p w14:paraId="5B7DC8BA" w14:textId="6501DED3" w:rsidR="00E74CA3" w:rsidRPr="00E74CA3" w:rsidRDefault="00E74CA3" w:rsidP="00E74CA3">
      <w:pPr>
        <w:jc w:val="center"/>
        <w:rPr>
          <w:b/>
          <w:sz w:val="24"/>
          <w:szCs w:val="24"/>
        </w:rPr>
      </w:pPr>
      <w:r w:rsidRPr="00E74CA3">
        <w:rPr>
          <w:b/>
          <w:sz w:val="24"/>
          <w:szCs w:val="24"/>
        </w:rPr>
        <w:lastRenderedPageBreak/>
        <w:t>TECHNINIAI PARAMETRAI</w:t>
      </w:r>
    </w:p>
    <w:p w14:paraId="038A5BA5" w14:textId="77777777" w:rsidR="00E74CA3" w:rsidRDefault="00E74CA3" w:rsidP="00E74CA3">
      <w:pPr>
        <w:pStyle w:val="Sraopastraipa"/>
        <w:widowControl w:val="0"/>
        <w:numPr>
          <w:ilvl w:val="0"/>
          <w:numId w:val="29"/>
        </w:numPr>
        <w:tabs>
          <w:tab w:val="left" w:pos="993"/>
        </w:tabs>
        <w:autoSpaceDE w:val="0"/>
        <w:autoSpaceDN w:val="0"/>
        <w:spacing w:after="0" w:line="240" w:lineRule="auto"/>
        <w:ind w:firstLine="567"/>
        <w:jc w:val="both"/>
        <w:rPr>
          <w:szCs w:val="24"/>
        </w:rPr>
      </w:pPr>
      <w:r>
        <w:rPr>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Pr>
          <w:b/>
          <w:bCs/>
          <w:szCs w:val="24"/>
        </w:rPr>
        <w:t>nurodymas</w:t>
      </w:r>
      <w:r>
        <w:rPr>
          <w:szCs w:val="24"/>
        </w:rPr>
        <w:t>), tai yra laikytina, kad toks nurodymas yra pateiktas kartu su žodžiais „arba lygiavertis“.</w:t>
      </w:r>
    </w:p>
    <w:p w14:paraId="6DEA74C6" w14:textId="77777777" w:rsidR="00E74CA3" w:rsidRDefault="00E74CA3" w:rsidP="00E74CA3">
      <w:pPr>
        <w:pStyle w:val="Sraopastraipa"/>
        <w:widowControl w:val="0"/>
        <w:numPr>
          <w:ilvl w:val="0"/>
          <w:numId w:val="29"/>
        </w:numPr>
        <w:tabs>
          <w:tab w:val="left" w:pos="993"/>
        </w:tabs>
        <w:autoSpaceDE w:val="0"/>
        <w:autoSpaceDN w:val="0"/>
        <w:spacing w:after="0" w:line="240" w:lineRule="auto"/>
        <w:ind w:firstLine="567"/>
        <w:jc w:val="both"/>
        <w:rPr>
          <w:szCs w:val="24"/>
        </w:rPr>
      </w:pPr>
      <w:r>
        <w:rPr>
          <w:szCs w:val="24"/>
        </w:rPr>
        <w:t xml:space="preserve">Jeigu pirkimo dokumentuose yra nurodomas standartas, techninis liudijimas ar bendrosios techninės specifikacijos (toliau šioje pastraipoje – </w:t>
      </w:r>
      <w:r>
        <w:rPr>
          <w:b/>
          <w:bCs/>
          <w:szCs w:val="24"/>
        </w:rPr>
        <w:t>nurodymas</w:t>
      </w:r>
      <w:r>
        <w:rPr>
          <w:szCs w:val="24"/>
        </w:rPr>
        <w:t>), tai yra laikytina, kad toks nurodymas yra pateiktas kartu su žodžiais „arba lygiavertis“.</w:t>
      </w:r>
    </w:p>
    <w:p w14:paraId="568EB3BC" w14:textId="77777777" w:rsidR="00E74CA3" w:rsidRDefault="00E74CA3" w:rsidP="00E74CA3">
      <w:pPr>
        <w:pStyle w:val="Sraopastraipa"/>
        <w:widowControl w:val="0"/>
        <w:numPr>
          <w:ilvl w:val="0"/>
          <w:numId w:val="29"/>
        </w:numPr>
        <w:tabs>
          <w:tab w:val="left" w:pos="993"/>
        </w:tabs>
        <w:autoSpaceDE w:val="0"/>
        <w:autoSpaceDN w:val="0"/>
        <w:spacing w:after="0" w:line="240" w:lineRule="auto"/>
        <w:ind w:firstLine="567"/>
        <w:jc w:val="both"/>
        <w:rPr>
          <w:szCs w:val="24"/>
        </w:rPr>
      </w:pPr>
      <w:r>
        <w:rPr>
          <w:szCs w:val="24"/>
        </w:rPr>
        <w:t>Jeigu tiekėjas teikdamas pasiūlymą numato, kad jis tieks lygiaverčius sprendinius, tai jis apie tai turi papildomai pažymėti pasiūlyme ir kartu su pasiūlymu pateikti lygiavertiškumą įrodančius dokumentus.</w:t>
      </w:r>
      <w:bookmarkEnd w:id="64"/>
      <w:bookmarkEnd w:id="65"/>
    </w:p>
    <w:p w14:paraId="30AA8A96" w14:textId="77777777" w:rsidR="006E0CA2" w:rsidRDefault="00D84AFF" w:rsidP="008D704D">
      <w:pPr>
        <w:pStyle w:val="Antrat2"/>
        <w:ind w:left="5103"/>
        <w:rPr>
          <w:rFonts w:asciiTheme="minorHAnsi" w:eastAsia="Calibri" w:hAnsiTheme="minorHAnsi" w:cstheme="minorHAnsi"/>
          <w:color w:val="auto"/>
          <w:sz w:val="21"/>
          <w:szCs w:val="21"/>
        </w:rPr>
        <w:sectPr w:rsidR="006E0CA2" w:rsidSect="00661917">
          <w:footerReference w:type="first" r:id="rId18"/>
          <w:pgSz w:w="12240" w:h="15840" w:code="1"/>
          <w:pgMar w:top="1134" w:right="567" w:bottom="1134" w:left="1701" w:header="720" w:footer="720" w:gutter="0"/>
          <w:pgNumType w:start="13"/>
          <w:cols w:space="720"/>
          <w:titlePg/>
          <w:docGrid w:linePitch="360"/>
        </w:sectPr>
      </w:pPr>
      <w:r>
        <w:rPr>
          <w:rFonts w:asciiTheme="minorHAnsi" w:eastAsia="Calibri" w:hAnsiTheme="minorHAnsi" w:cstheme="minorHAnsi"/>
          <w:color w:val="auto"/>
          <w:sz w:val="21"/>
          <w:szCs w:val="21"/>
        </w:rPr>
        <w:t xml:space="preserve"> </w:t>
      </w:r>
    </w:p>
    <w:p w14:paraId="73F43DFB" w14:textId="1636FC96" w:rsidR="008D704D" w:rsidRPr="00FC7FC8" w:rsidRDefault="006E0CA2" w:rsidP="008D704D">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57"/>
      <w:bookmarkEnd w:id="58"/>
      <w:bookmarkEnd w:id="5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9B4A2D" w14:textId="706DFD48"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98715F" w:rsidRDefault="0098715F">
      <w:pPr>
        <w:numPr>
          <w:ilvl w:val="0"/>
          <w:numId w:val="17"/>
        </w:numPr>
        <w:spacing w:after="0" w:line="240" w:lineRule="auto"/>
        <w:ind w:left="0" w:firstLine="851"/>
        <w:jc w:val="both"/>
        <w:rPr>
          <w:rFonts w:ascii="Verdana" w:eastAsia="Verdana" w:hAnsi="Verdana" w:cs="Verdana"/>
          <w:sz w:val="22"/>
          <w:szCs w:val="22"/>
        </w:rPr>
      </w:pPr>
      <w:r w:rsidRPr="0098715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8715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98715F" w:rsidRDefault="0098715F">
      <w:pPr>
        <w:numPr>
          <w:ilvl w:val="0"/>
          <w:numId w:val="17"/>
        </w:numPr>
        <w:spacing w:after="0" w:line="240" w:lineRule="auto"/>
        <w:ind w:left="0" w:firstLine="851"/>
        <w:jc w:val="both"/>
        <w:rPr>
          <w:rFonts w:ascii="Verdana" w:eastAsia="Verdana" w:hAnsi="Verdana" w:cs="Verdana"/>
          <w:color w:val="000000" w:themeColor="text1"/>
          <w:sz w:val="22"/>
          <w:szCs w:val="22"/>
        </w:rPr>
      </w:pPr>
      <w:r w:rsidRPr="0098715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8715F">
        <w:rPr>
          <w:rFonts w:ascii="Verdana" w:eastAsia="Verdana" w:hAnsi="Verdana" w:cs="Verdana"/>
          <w:sz w:val="22"/>
          <w:szCs w:val="22"/>
        </w:rPr>
        <w:t>Certis</w:t>
      </w:r>
      <w:proofErr w:type="spellEnd"/>
      <w:r w:rsidRPr="0098715F">
        <w:rPr>
          <w:rFonts w:ascii="Verdana" w:eastAsia="Verdana" w:hAnsi="Verdana" w:cs="Verdana"/>
          <w:sz w:val="22"/>
          <w:szCs w:val="22"/>
        </w:rPr>
        <w:t>“. Lentelės ketvirtame stulpelyje nurodomi doku</w:t>
      </w:r>
      <w:r w:rsidRPr="0098715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8715F">
        <w:rPr>
          <w:rFonts w:ascii="Verdana" w:hAnsi="Verdana"/>
          <w:sz w:val="22"/>
          <w:szCs w:val="22"/>
        </w:rPr>
        <w:t>Certis</w:t>
      </w:r>
      <w:proofErr w:type="spellEnd"/>
      <w:r w:rsidRPr="0098715F">
        <w:rPr>
          <w:rFonts w:ascii="Verdana" w:hAnsi="Verdana"/>
          <w:sz w:val="22"/>
          <w:szCs w:val="22"/>
        </w:rPr>
        <w:t xml:space="preserve">“, adresu </w:t>
      </w:r>
      <w:hyperlink r:id="rId19" w:history="1">
        <w:r w:rsidRPr="0098715F">
          <w:rPr>
            <w:rFonts w:ascii="Verdana" w:eastAsia="Calibri" w:hAnsi="Verdana" w:cs="Calibri"/>
            <w:sz w:val="22"/>
            <w:szCs w:val="22"/>
          </w:rPr>
          <w:t>https://ec.europa.eu/tools/ecertis/</w:t>
        </w:r>
      </w:hyperlink>
      <w:r w:rsidRPr="0098715F">
        <w:rPr>
          <w:rFonts w:ascii="Verdana" w:hAnsi="Verdana"/>
          <w:sz w:val="22"/>
          <w:szCs w:val="22"/>
        </w:rPr>
        <w:t xml:space="preserve">. </w:t>
      </w:r>
    </w:p>
    <w:p w14:paraId="6064963D"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Perkančioji organizacija nereikalauja iš tiekėjo pateikti dokumentų, patvirtinančių jo pašalinimo pagrindų nebuvimą, jeigu ji:</w:t>
      </w:r>
    </w:p>
    <w:p w14:paraId="0DE493D4"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98715F" w:rsidRDefault="0098715F" w:rsidP="0098715F">
      <w:pPr>
        <w:spacing w:after="0" w:line="240" w:lineRule="auto"/>
        <w:ind w:firstLine="851"/>
        <w:jc w:val="both"/>
        <w:rPr>
          <w:rFonts w:ascii="Verdana" w:hAnsi="Verdana" w:cs="Times New Roman"/>
          <w:sz w:val="22"/>
          <w:szCs w:val="22"/>
        </w:rPr>
      </w:pPr>
      <w:r w:rsidRPr="0098715F">
        <w:rPr>
          <w:rFonts w:ascii="Verdana" w:hAnsi="Verdana"/>
          <w:sz w:val="22"/>
          <w:szCs w:val="22"/>
        </w:rPr>
        <w:t xml:space="preserve">6¹. Nuo </w:t>
      </w:r>
      <w:r w:rsidRPr="0098715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cs="Times New Roman"/>
          <w:sz w:val="22"/>
          <w:szCs w:val="22"/>
        </w:rPr>
        <w:t>Jeigu tiekėjas negali pateikti</w:t>
      </w:r>
      <w:r w:rsidRPr="0098715F">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t>priesaikos deklaracija;</w:t>
      </w:r>
    </w:p>
    <w:p w14:paraId="3BFF9CFF" w14:textId="77777777" w:rsidR="0098715F" w:rsidRPr="0098715F" w:rsidRDefault="0098715F" w:rsidP="0098715F">
      <w:pPr>
        <w:ind w:firstLine="851"/>
        <w:jc w:val="both"/>
      </w:pPr>
      <w:r w:rsidRPr="0098715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36A925" w14:textId="77777777" w:rsidR="0098715F" w:rsidRPr="0098715F" w:rsidRDefault="0098715F" w:rsidP="0098715F"/>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715F" w:rsidRPr="0098715F" w14:paraId="584E9C16"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3C75C" w14:textId="77777777" w:rsidR="0098715F" w:rsidRPr="0098715F" w:rsidRDefault="0098715F" w:rsidP="0098715F">
            <w:pPr>
              <w:spacing w:after="0" w:line="240" w:lineRule="auto"/>
              <w:ind w:left="32"/>
              <w:jc w:val="center"/>
              <w:rPr>
                <w:rFonts w:ascii="Verdana" w:hAnsi="Verdana" w:cstheme="minorHAnsi"/>
                <w:b/>
                <w:bCs/>
                <w:sz w:val="22"/>
                <w:szCs w:val="22"/>
              </w:rPr>
            </w:pPr>
            <w:r w:rsidRPr="0098715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3E2DF" w14:textId="77777777" w:rsidR="0098715F" w:rsidRPr="0098715F" w:rsidRDefault="0098715F" w:rsidP="0098715F">
            <w:pPr>
              <w:spacing w:after="0" w:line="240" w:lineRule="auto"/>
              <w:jc w:val="center"/>
              <w:rPr>
                <w:rFonts w:ascii="Verdana" w:hAnsi="Verdana" w:cstheme="minorHAnsi"/>
                <w:bCs/>
                <w:sz w:val="22"/>
                <w:szCs w:val="22"/>
                <w:lang w:eastAsia="en-US"/>
              </w:rPr>
            </w:pPr>
            <w:r w:rsidRPr="0098715F">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365AC" w14:textId="77777777" w:rsidR="0098715F" w:rsidRPr="0098715F" w:rsidRDefault="0098715F" w:rsidP="0098715F">
            <w:pPr>
              <w:spacing w:after="0" w:line="240" w:lineRule="auto"/>
              <w:jc w:val="center"/>
              <w:rPr>
                <w:rFonts w:ascii="Verdana" w:eastAsia="Yu Mincho" w:hAnsi="Verdana" w:cs="Arial"/>
                <w:b/>
                <w:bCs/>
              </w:rPr>
            </w:pPr>
            <w:r w:rsidRPr="0098715F">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03719" w14:textId="77777777" w:rsidR="0098715F" w:rsidRPr="0098715F" w:rsidRDefault="0098715F" w:rsidP="0098715F">
            <w:pPr>
              <w:spacing w:after="0" w:line="240" w:lineRule="auto"/>
              <w:jc w:val="center"/>
              <w:rPr>
                <w:rFonts w:ascii="Verdana" w:hAnsi="Verdana" w:cstheme="minorHAnsi"/>
                <w:bCs/>
                <w:iCs/>
                <w:sz w:val="22"/>
                <w:szCs w:val="22"/>
                <w:lang w:eastAsia="en-US"/>
              </w:rPr>
            </w:pPr>
            <w:r w:rsidRPr="0098715F">
              <w:rPr>
                <w:rFonts w:ascii="Verdana" w:hAnsi="Verdana" w:cstheme="minorHAnsi"/>
                <w:b/>
                <w:sz w:val="22"/>
                <w:szCs w:val="22"/>
              </w:rPr>
              <w:t>Pašalinimo pagrindų nebuvimą įrodantys dokumentai</w:t>
            </w:r>
          </w:p>
        </w:tc>
      </w:tr>
      <w:tr w:rsidR="0098715F" w:rsidRPr="0098715F" w14:paraId="1BCB0341" w14:textId="77777777" w:rsidTr="0085165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E84F" w14:textId="3978DAB1"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b/>
                <w:bCs/>
                <w:sz w:val="22"/>
                <w:szCs w:val="22"/>
                <w:lang w:eastAsia="en-US"/>
              </w:rPr>
              <w:t>Privalomi</w:t>
            </w:r>
            <w:r>
              <w:rPr>
                <w:rFonts w:ascii="Verdana" w:hAnsi="Verdana"/>
                <w:b/>
                <w:bCs/>
                <w:sz w:val="22"/>
                <w:szCs w:val="22"/>
                <w:vertAlign w:val="superscript"/>
                <w:lang w:eastAsia="en-US"/>
              </w:rPr>
              <w:t xml:space="preserve"> </w:t>
            </w:r>
            <w:r w:rsidRPr="0098715F">
              <w:rPr>
                <w:rFonts w:ascii="Verdana" w:hAnsi="Verdana"/>
                <w:b/>
                <w:bCs/>
                <w:sz w:val="22"/>
                <w:szCs w:val="22"/>
                <w:lang w:eastAsia="en-US"/>
              </w:rPr>
              <w:t>pašalinimo pagrindai pagal VPĮ 46 straipsnio 1 – 4 dalių nuostatas</w:t>
            </w:r>
          </w:p>
        </w:tc>
      </w:tr>
      <w:tr w:rsidR="0098715F" w:rsidRPr="0098715F" w14:paraId="53359A6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8A54F"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B997"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Tiekėjas arba jo atsakingas asmuo, nurodytas VPĮ 46 straipsnio 2 dalies 2 punkte, nuteistas už šią nusikalstamą veiką:</w:t>
            </w:r>
          </w:p>
          <w:p w14:paraId="1CAEB34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dalyvavimą nusikalstamame susivienijime, jo organizavimą ar vadovavimą jam;</w:t>
            </w:r>
          </w:p>
          <w:p w14:paraId="75210B2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kyšininkavimą, prekybą poveikiu, papirkimą;</w:t>
            </w:r>
          </w:p>
          <w:p w14:paraId="0FB4C46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98715F">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DEC3E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4) nusikalstamą bankrotą;</w:t>
            </w:r>
          </w:p>
          <w:p w14:paraId="110D9E9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5) teroristinį ir su teroristine veikla susijusį nusikaltimą;</w:t>
            </w:r>
          </w:p>
          <w:p w14:paraId="528A4A3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6) nusikalstamu būdu gauto turto legalizavimą;</w:t>
            </w:r>
          </w:p>
          <w:p w14:paraId="1E4D283F"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7) prekybą žmonėmis, vaiko pirkimą arba pardavimą;</w:t>
            </w:r>
          </w:p>
          <w:p w14:paraId="110DC8B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D8CC92"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102CE59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lastRenderedPageBreak/>
              <w:t>Laikoma, kad tiekėjas arba jo atsakingas asmuo nuteistas už aukščiau nurodytą nusikalstamą veiką, kai dėl:</w:t>
            </w:r>
          </w:p>
          <w:p w14:paraId="256FAE10"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5731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 tiekėjo, kuris yra juridinis asmuo, kita organizacija ar jos </w:t>
            </w:r>
            <w:r w:rsidRPr="0098715F">
              <w:rPr>
                <w:rFonts w:ascii="Verdana" w:hAnsi="Verdana"/>
                <w:b/>
                <w:bCs/>
                <w:sz w:val="22"/>
                <w:szCs w:val="22"/>
              </w:rPr>
              <w:t>struktūrinis</w:t>
            </w:r>
            <w:r w:rsidRPr="0098715F">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CD9DBC"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27B6" w14:textId="77777777" w:rsidR="0098715F" w:rsidRPr="0098715F" w:rsidRDefault="0098715F" w:rsidP="0098715F">
            <w:pPr>
              <w:spacing w:after="0" w:line="240" w:lineRule="auto"/>
              <w:jc w:val="both"/>
              <w:rPr>
                <w:rFonts w:ascii="Verdana" w:eastAsia="Yu Mincho" w:hAnsi="Verdana" w:cs="Arial"/>
                <w:b/>
                <w:bCs/>
                <w:sz w:val="22"/>
                <w:szCs w:val="22"/>
                <w:lang w:eastAsia="en-US"/>
              </w:rPr>
            </w:pPr>
            <w:bookmarkStart w:id="66" w:name="_Hlk206963283"/>
            <w:r w:rsidRPr="0098715F">
              <w:rPr>
                <w:rFonts w:ascii="Verdana" w:eastAsia="Yu Mincho" w:hAnsi="Verdana" w:cs="Arial"/>
                <w:b/>
                <w:bCs/>
                <w:sz w:val="22"/>
                <w:szCs w:val="22"/>
                <w:lang w:eastAsia="en-US"/>
              </w:rPr>
              <w:lastRenderedPageBreak/>
              <w:t>VPĮ 46 straipsnio 1 dalis</w:t>
            </w:r>
          </w:p>
          <w:bookmarkEnd w:id="66"/>
          <w:p w14:paraId="60E558F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5992F27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A1-A6 punktai</w:t>
            </w:r>
          </w:p>
          <w:p w14:paraId="756DA1CA"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9E4B04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65CC" w14:textId="77777777" w:rsidR="0098715F" w:rsidRPr="006E0CA2" w:rsidRDefault="0098715F" w:rsidP="0098715F">
            <w:pPr>
              <w:spacing w:after="0" w:line="240" w:lineRule="auto"/>
              <w:jc w:val="both"/>
              <w:rPr>
                <w:rFonts w:ascii="Verdana" w:hAnsi="Verdana"/>
                <w:sz w:val="22"/>
                <w:szCs w:val="22"/>
              </w:rPr>
            </w:pPr>
            <w:r w:rsidRPr="006E0CA2">
              <w:rPr>
                <w:rFonts w:ascii="Verdana" w:hAnsi="Verdana"/>
                <w:sz w:val="22"/>
                <w:szCs w:val="22"/>
                <w:lang w:eastAsia="en-US"/>
              </w:rPr>
              <w:t>Iš Lietuvoje įsteigtų subjektų reikalaujama:</w:t>
            </w:r>
          </w:p>
          <w:p w14:paraId="7EEA0531" w14:textId="77777777" w:rsidR="0098715F" w:rsidRPr="006E0CA2" w:rsidRDefault="0098715F">
            <w:pPr>
              <w:numPr>
                <w:ilvl w:val="0"/>
                <w:numId w:val="15"/>
              </w:numPr>
              <w:spacing w:after="0" w:line="240" w:lineRule="auto"/>
              <w:ind w:left="314"/>
              <w:jc w:val="both"/>
              <w:rPr>
                <w:rFonts w:ascii="Verdana" w:hAnsi="Verdana"/>
                <w:b/>
                <w:bCs/>
                <w:sz w:val="22"/>
                <w:szCs w:val="22"/>
              </w:rPr>
            </w:pPr>
            <w:bookmarkStart w:id="67" w:name="_Hlk206963365"/>
            <w:r w:rsidRPr="006E0CA2">
              <w:rPr>
                <w:rFonts w:ascii="Verdana" w:hAnsi="Verdana"/>
                <w:sz w:val="22"/>
                <w:szCs w:val="22"/>
              </w:rPr>
              <w:t>išrašo iš teismo sprendimo arba</w:t>
            </w:r>
          </w:p>
          <w:p w14:paraId="72D630F1" w14:textId="77777777" w:rsidR="0098715F" w:rsidRPr="006E0CA2" w:rsidRDefault="0098715F">
            <w:pPr>
              <w:numPr>
                <w:ilvl w:val="0"/>
                <w:numId w:val="15"/>
              </w:numPr>
              <w:spacing w:after="0" w:line="240" w:lineRule="auto"/>
              <w:ind w:left="314"/>
              <w:jc w:val="both"/>
              <w:rPr>
                <w:rFonts w:ascii="Verdana" w:hAnsi="Verdana"/>
                <w:b/>
                <w:bCs/>
                <w:sz w:val="22"/>
                <w:szCs w:val="22"/>
              </w:rPr>
            </w:pPr>
            <w:r w:rsidRPr="006E0CA2">
              <w:rPr>
                <w:rFonts w:ascii="Verdana" w:hAnsi="Verdana"/>
                <w:sz w:val="22"/>
                <w:szCs w:val="22"/>
              </w:rPr>
              <w:t>Informatikos ir ryšių departamento prie Vidaus reikalų ministerijos pažymos, arba</w:t>
            </w:r>
          </w:p>
          <w:p w14:paraId="1E208F67" w14:textId="77777777" w:rsidR="0098715F" w:rsidRPr="006E0CA2" w:rsidRDefault="0098715F">
            <w:pPr>
              <w:numPr>
                <w:ilvl w:val="0"/>
                <w:numId w:val="15"/>
              </w:numPr>
              <w:spacing w:after="0" w:line="240" w:lineRule="auto"/>
              <w:ind w:left="314"/>
              <w:jc w:val="both"/>
              <w:rPr>
                <w:rFonts w:ascii="Verdana" w:hAnsi="Verdana"/>
                <w:b/>
                <w:bCs/>
                <w:sz w:val="22"/>
                <w:szCs w:val="22"/>
              </w:rPr>
            </w:pPr>
            <w:r w:rsidRPr="006E0CA2">
              <w:rPr>
                <w:rFonts w:ascii="Verdana" w:hAnsi="Verdana"/>
                <w:sz w:val="22"/>
                <w:szCs w:val="22"/>
              </w:rPr>
              <w:t>valstybės įmonės Registrų centro Lietuvos Respublikos Vyriausybės nustatyta tvarka išduoto dokumento, patvirtinančio jungtinius kompetentingų institucijų tvarkomus duomenis</w:t>
            </w:r>
            <w:bookmarkEnd w:id="67"/>
            <w:r w:rsidRPr="006E0CA2">
              <w:rPr>
                <w:rFonts w:ascii="Verdana" w:hAnsi="Verdana"/>
                <w:sz w:val="22"/>
                <w:szCs w:val="22"/>
              </w:rPr>
              <w:t>.</w:t>
            </w:r>
          </w:p>
          <w:p w14:paraId="622A3403" w14:textId="77777777" w:rsidR="0098715F" w:rsidRPr="006E0CA2" w:rsidRDefault="0098715F" w:rsidP="0098715F">
            <w:pPr>
              <w:spacing w:after="0" w:line="240" w:lineRule="auto"/>
              <w:jc w:val="both"/>
              <w:rPr>
                <w:rFonts w:ascii="Verdana" w:hAnsi="Verdana"/>
                <w:sz w:val="22"/>
                <w:szCs w:val="22"/>
                <w:lang w:eastAsia="en-US"/>
              </w:rPr>
            </w:pPr>
          </w:p>
          <w:p w14:paraId="081A4FE1" w14:textId="77777777" w:rsidR="0098715F" w:rsidRPr="0098715F" w:rsidRDefault="0098715F" w:rsidP="0098715F">
            <w:pPr>
              <w:spacing w:after="0" w:line="240" w:lineRule="auto"/>
              <w:jc w:val="both"/>
              <w:rPr>
                <w:rFonts w:ascii="Verdana" w:hAnsi="Verdana"/>
                <w:sz w:val="22"/>
                <w:szCs w:val="22"/>
              </w:rPr>
            </w:pPr>
            <w:r w:rsidRPr="006E0CA2">
              <w:rPr>
                <w:rFonts w:ascii="Verdana" w:hAnsi="Verdana"/>
                <w:sz w:val="22"/>
                <w:szCs w:val="22"/>
                <w:lang w:eastAsia="en-US"/>
              </w:rPr>
              <w:t>Iš ne Lietuvoje įsteigtų</w:t>
            </w:r>
            <w:r w:rsidRPr="0098715F">
              <w:rPr>
                <w:rFonts w:ascii="Verdana" w:hAnsi="Verdana"/>
                <w:sz w:val="22"/>
                <w:szCs w:val="22"/>
                <w:lang w:eastAsia="en-US"/>
              </w:rPr>
              <w:t xml:space="preserve"> subjektų reikalaujama:</w:t>
            </w:r>
          </w:p>
          <w:p w14:paraId="747716B8"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lastRenderedPageBreak/>
              <w:t>atitinkamos užsienio šalies institucijos dokumento</w:t>
            </w:r>
            <w:r w:rsidRPr="0098715F">
              <w:rPr>
                <w:rFonts w:ascii="Verdana" w:hAnsi="Verdana"/>
                <w:sz w:val="22"/>
                <w:szCs w:val="22"/>
                <w:vertAlign w:val="superscript"/>
              </w:rPr>
              <w:footnoteReference w:id="3"/>
            </w:r>
            <w:r w:rsidRPr="0098715F">
              <w:rPr>
                <w:rFonts w:ascii="Verdana" w:hAnsi="Verdana"/>
                <w:sz w:val="22"/>
                <w:szCs w:val="22"/>
              </w:rPr>
              <w:t>.</w:t>
            </w:r>
          </w:p>
          <w:p w14:paraId="17AF8296" w14:textId="77777777" w:rsidR="0098715F" w:rsidRPr="0098715F" w:rsidRDefault="0098715F" w:rsidP="0098715F">
            <w:pPr>
              <w:spacing w:after="0" w:line="240" w:lineRule="auto"/>
              <w:jc w:val="both"/>
              <w:rPr>
                <w:rFonts w:ascii="Verdana" w:hAnsi="Verdana"/>
                <w:sz w:val="22"/>
                <w:szCs w:val="22"/>
              </w:rPr>
            </w:pPr>
          </w:p>
          <w:p w14:paraId="43318424" w14:textId="77777777" w:rsidR="0098715F" w:rsidRPr="00D10FF8" w:rsidRDefault="0098715F" w:rsidP="0098715F">
            <w:pPr>
              <w:spacing w:after="0" w:line="240" w:lineRule="auto"/>
              <w:jc w:val="both"/>
              <w:rPr>
                <w:rFonts w:ascii="Verdana" w:hAnsi="Verdana"/>
                <w:color w:val="7030A0"/>
                <w:sz w:val="22"/>
                <w:szCs w:val="22"/>
              </w:rPr>
            </w:pPr>
            <w:r w:rsidRPr="00D10FF8">
              <w:rPr>
                <w:rFonts w:ascii="Verdana" w:hAnsi="Verdana"/>
                <w:sz w:val="22"/>
                <w:szCs w:val="22"/>
              </w:rPr>
              <w:t xml:space="preserve">Nurodyti dokumentai turi būti išduoti ne anksčiau kaip 180 dienų iki </w:t>
            </w:r>
            <w:r w:rsidRPr="00D10FF8">
              <w:rPr>
                <w:rFonts w:ascii="Verdana" w:eastAsia="Times New Roman" w:hAnsi="Verdana"/>
                <w:i/>
                <w:iCs/>
                <w:sz w:val="22"/>
                <w:szCs w:val="22"/>
              </w:rPr>
              <w:t>tos dienos, kai tiekėjas perkančiosios organizacijos prašymu turės pateikti pašalinimo pagrindų nebuvimą patvirtinančius dok</w:t>
            </w:r>
            <w:r w:rsidRPr="00D10FF8">
              <w:rPr>
                <w:rFonts w:ascii="Verdana" w:eastAsia="Times New Roman" w:hAnsi="Verdana"/>
                <w:sz w:val="22"/>
                <w:szCs w:val="22"/>
              </w:rPr>
              <w:t>umentus</w:t>
            </w:r>
            <w:r w:rsidRPr="00D10FF8">
              <w:rPr>
                <w:rFonts w:ascii="Verdana" w:hAnsi="Verdana"/>
                <w:sz w:val="22"/>
                <w:szCs w:val="22"/>
              </w:rPr>
              <w:t xml:space="preserve">. </w:t>
            </w:r>
            <w:r w:rsidRPr="00D10FF8">
              <w:rPr>
                <w:rFonts w:ascii="Verdana" w:hAnsi="Verdana"/>
                <w:b/>
                <w:bCs/>
                <w:i/>
                <w:iCs/>
                <w:color w:val="000000" w:themeColor="text1"/>
                <w:sz w:val="22"/>
                <w:szCs w:val="22"/>
              </w:rPr>
              <w:t>Pavyzdys</w:t>
            </w:r>
            <w:r w:rsidRPr="00D10FF8">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A73623" w14:textId="77777777" w:rsidR="0098715F" w:rsidRPr="00D10FF8" w:rsidRDefault="0098715F" w:rsidP="0098715F">
            <w:pPr>
              <w:spacing w:after="0" w:line="240" w:lineRule="auto"/>
              <w:jc w:val="both"/>
              <w:rPr>
                <w:rFonts w:ascii="Verdana" w:hAnsi="Verdana"/>
                <w:b/>
                <w:bCs/>
                <w:sz w:val="22"/>
                <w:szCs w:val="22"/>
              </w:rPr>
            </w:pPr>
          </w:p>
          <w:p w14:paraId="72D4CD7B" w14:textId="77777777" w:rsidR="0098715F" w:rsidRPr="0098715F" w:rsidRDefault="0098715F" w:rsidP="0098715F">
            <w:pPr>
              <w:spacing w:after="0" w:line="240" w:lineRule="auto"/>
              <w:jc w:val="both"/>
              <w:rPr>
                <w:rFonts w:ascii="Verdana" w:hAnsi="Verdana" w:cstheme="minorHAnsi"/>
                <w:bCs/>
                <w:sz w:val="22"/>
                <w:szCs w:val="22"/>
              </w:rPr>
            </w:pPr>
            <w:r w:rsidRPr="00D10FF8">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DBCFAF" w14:textId="77777777" w:rsidR="0098715F" w:rsidRPr="0098715F" w:rsidRDefault="0098715F" w:rsidP="0098715F">
            <w:pPr>
              <w:spacing w:after="0" w:line="240" w:lineRule="auto"/>
              <w:jc w:val="both"/>
              <w:rPr>
                <w:rFonts w:ascii="Verdana" w:hAnsi="Verdana" w:cstheme="minorHAnsi"/>
                <w:bCs/>
                <w:sz w:val="22"/>
                <w:szCs w:val="22"/>
              </w:rPr>
            </w:pPr>
          </w:p>
          <w:p w14:paraId="53BB4AE8"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42A6A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E98A"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37D7" w14:textId="77777777" w:rsidR="0098715F" w:rsidRPr="0098715F" w:rsidRDefault="0098715F" w:rsidP="0098715F">
            <w:pPr>
              <w:spacing w:after="0" w:line="240" w:lineRule="auto"/>
              <w:jc w:val="both"/>
              <w:rPr>
                <w:rFonts w:ascii="Verdana" w:hAnsi="Verdana"/>
                <w:b/>
                <w:bCs/>
                <w:sz w:val="22"/>
                <w:szCs w:val="22"/>
                <w:lang w:eastAsia="en-US"/>
              </w:rPr>
            </w:pPr>
          </w:p>
          <w:p w14:paraId="557FEB60"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 xml:space="preserve">Tiekėjas yra neatlikęs jam paskirtos baudžiamojo poveikio priemonės – </w:t>
            </w:r>
            <w:r w:rsidRPr="0098715F">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AB87"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2¹ dalis</w:t>
            </w:r>
          </w:p>
          <w:p w14:paraId="684211DD" w14:textId="77777777" w:rsidR="0098715F" w:rsidRPr="0098715F" w:rsidRDefault="0098715F" w:rsidP="0098715F">
            <w:pPr>
              <w:spacing w:after="0" w:line="240" w:lineRule="auto"/>
              <w:jc w:val="both"/>
              <w:rPr>
                <w:rFonts w:ascii="Verdana" w:eastAsia="Yu Mincho" w:hAnsi="Verdana" w:cs="Arial"/>
                <w:b/>
                <w:bCs/>
                <w:sz w:val="22"/>
                <w:szCs w:val="22"/>
              </w:rPr>
            </w:pPr>
          </w:p>
          <w:p w14:paraId="49B4317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58F6"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9F092F6" w14:textId="77777777" w:rsidR="0098715F" w:rsidRPr="0098715F" w:rsidRDefault="0098715F" w:rsidP="0098715F">
            <w:pPr>
              <w:spacing w:after="0" w:line="240" w:lineRule="auto"/>
              <w:jc w:val="both"/>
              <w:rPr>
                <w:rFonts w:ascii="Verdana" w:hAnsi="Verdana"/>
                <w:sz w:val="22"/>
                <w:szCs w:val="22"/>
              </w:rPr>
            </w:pPr>
          </w:p>
        </w:tc>
      </w:tr>
      <w:tr w:rsidR="0098715F" w:rsidRPr="0098715F" w14:paraId="39D727AC"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14DB5" w14:textId="77777777" w:rsidR="0098715F" w:rsidRPr="0098715F" w:rsidRDefault="0098715F">
            <w:pPr>
              <w:numPr>
                <w:ilvl w:val="0"/>
                <w:numId w:val="16"/>
              </w:numPr>
              <w:spacing w:after="0" w:line="240" w:lineRule="auto"/>
              <w:rPr>
                <w:rFonts w:ascii="Verdana" w:hAnsi="Verdana" w:cstheme="minorHAnsi"/>
                <w:b/>
                <w:bCs/>
                <w:sz w:val="22"/>
                <w:szCs w:val="22"/>
              </w:rPr>
            </w:pPr>
            <w:bookmarkStart w:id="6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EF331"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481DB"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0E468D59"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nuteistas už aukščiau nurodytą nusikalstamą veiką, kai dėl:</w:t>
            </w:r>
          </w:p>
          <w:p w14:paraId="43A93A31"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2A3FBE"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2)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98715F">
              <w:rPr>
                <w:rFonts w:ascii="Verdana" w:hAnsi="Verdana" w:cstheme="minorHAnsi"/>
                <w:bCs/>
                <w:sz w:val="22"/>
                <w:szCs w:val="22"/>
                <w:lang w:eastAsia="en-US"/>
              </w:rPr>
              <w:lastRenderedPageBreak/>
              <w:t>sprendimas, jeigu toks sprendimas priimamas pagal tiekėjo šalies teisės aktų reikalavimus.</w:t>
            </w:r>
          </w:p>
          <w:p w14:paraId="45DC42FA"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Tačiau ši nuostata netaikoma, jeigu:</w:t>
            </w:r>
          </w:p>
          <w:p w14:paraId="2E023A54"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684634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įsiskolinimo suma neviršija 50 Eur (penkiasdešimt eurų);</w:t>
            </w:r>
          </w:p>
          <w:p w14:paraId="3FE0C467"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6CB3"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3 dalis</w:t>
            </w:r>
          </w:p>
          <w:p w14:paraId="78E5DB3A" w14:textId="77777777" w:rsidR="0098715F" w:rsidRPr="0098715F" w:rsidRDefault="0098715F" w:rsidP="0098715F">
            <w:pPr>
              <w:spacing w:after="0" w:line="240" w:lineRule="auto"/>
              <w:jc w:val="both"/>
              <w:rPr>
                <w:rFonts w:ascii="Verdana" w:eastAsia="Arial" w:hAnsi="Verdana" w:cs="Arial"/>
                <w:sz w:val="22"/>
                <w:szCs w:val="22"/>
              </w:rPr>
            </w:pPr>
          </w:p>
          <w:p w14:paraId="251835DC"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0114" w14:textId="77777777" w:rsidR="0098715F" w:rsidRPr="00D10FF8" w:rsidRDefault="0098715F" w:rsidP="0098715F">
            <w:pPr>
              <w:spacing w:after="0" w:line="240" w:lineRule="auto"/>
              <w:jc w:val="both"/>
              <w:rPr>
                <w:rFonts w:ascii="Verdana" w:hAnsi="Verdana"/>
                <w:sz w:val="22"/>
                <w:szCs w:val="22"/>
              </w:rPr>
            </w:pPr>
            <w:r w:rsidRPr="00D10FF8">
              <w:rPr>
                <w:rFonts w:ascii="Verdana" w:hAnsi="Verdana"/>
                <w:sz w:val="22"/>
                <w:szCs w:val="22"/>
                <w:lang w:eastAsia="en-US"/>
              </w:rPr>
              <w:t>Iš Lietuvoje įsteigtų subjektų reikalaujama:</w:t>
            </w:r>
          </w:p>
          <w:p w14:paraId="4F513308" w14:textId="77777777" w:rsidR="0098715F" w:rsidRPr="00D10FF8" w:rsidRDefault="0098715F" w:rsidP="0098715F">
            <w:pPr>
              <w:spacing w:after="0" w:line="240" w:lineRule="auto"/>
              <w:jc w:val="both"/>
              <w:rPr>
                <w:rFonts w:ascii="Verdana" w:hAnsi="Verdana" w:cstheme="minorHAnsi"/>
                <w:b/>
                <w:bCs/>
                <w:sz w:val="22"/>
                <w:szCs w:val="22"/>
              </w:rPr>
            </w:pPr>
            <w:r w:rsidRPr="00D10FF8">
              <w:rPr>
                <w:rFonts w:ascii="Verdana" w:hAnsi="Verdana"/>
                <w:sz w:val="22"/>
                <w:szCs w:val="22"/>
              </w:rPr>
              <w:t>1) Dėl įsipareigojimų, susijusių su mokesčių mokėjimu, įvykdymo i</w:t>
            </w:r>
            <w:r w:rsidRPr="00D10FF8">
              <w:rPr>
                <w:rFonts w:ascii="Verdana" w:hAnsi="Verdana"/>
                <w:sz w:val="22"/>
                <w:szCs w:val="22"/>
                <w:lang w:eastAsia="en-US"/>
              </w:rPr>
              <w:t xml:space="preserve">š Lietuvoje įsteigtų subjektų </w:t>
            </w:r>
            <w:r w:rsidRPr="00D10FF8">
              <w:rPr>
                <w:rFonts w:ascii="Verdana" w:hAnsi="Verdana"/>
                <w:sz w:val="22"/>
                <w:szCs w:val="22"/>
              </w:rPr>
              <w:t>prašoma:</w:t>
            </w:r>
          </w:p>
          <w:p w14:paraId="791FA0C8" w14:textId="77777777" w:rsidR="0098715F" w:rsidRPr="00D10FF8" w:rsidRDefault="0098715F" w:rsidP="0098715F">
            <w:pPr>
              <w:spacing w:after="0" w:line="240" w:lineRule="auto"/>
              <w:jc w:val="both"/>
              <w:rPr>
                <w:rFonts w:ascii="Verdana" w:hAnsi="Verdana"/>
                <w:b/>
                <w:bCs/>
                <w:sz w:val="22"/>
                <w:szCs w:val="22"/>
              </w:rPr>
            </w:pPr>
          </w:p>
          <w:p w14:paraId="4D68018E" w14:textId="77777777" w:rsidR="0098715F" w:rsidRPr="00D10FF8" w:rsidRDefault="0098715F">
            <w:pPr>
              <w:numPr>
                <w:ilvl w:val="0"/>
                <w:numId w:val="14"/>
              </w:numPr>
              <w:spacing w:after="0" w:line="240" w:lineRule="auto"/>
              <w:jc w:val="both"/>
              <w:rPr>
                <w:sz w:val="22"/>
                <w:szCs w:val="22"/>
              </w:rPr>
            </w:pPr>
            <w:r w:rsidRPr="00D10FF8">
              <w:rPr>
                <w:rFonts w:ascii="Verdana" w:hAnsi="Verdana"/>
                <w:sz w:val="22"/>
                <w:szCs w:val="22"/>
              </w:rPr>
              <w:t xml:space="preserve">išrašo iš teismo sprendimo (jei toks yra) </w:t>
            </w:r>
          </w:p>
          <w:p w14:paraId="2A1089D1" w14:textId="77777777" w:rsidR="0098715F" w:rsidRPr="00D10FF8" w:rsidRDefault="0098715F">
            <w:pPr>
              <w:numPr>
                <w:ilvl w:val="0"/>
                <w:numId w:val="14"/>
              </w:numPr>
              <w:spacing w:after="0" w:line="240" w:lineRule="auto"/>
              <w:jc w:val="both"/>
              <w:rPr>
                <w:sz w:val="22"/>
                <w:szCs w:val="22"/>
              </w:rPr>
            </w:pPr>
            <w:r w:rsidRPr="00D10FF8">
              <w:rPr>
                <w:rFonts w:ascii="Verdana" w:hAnsi="Verdana"/>
                <w:sz w:val="22"/>
                <w:szCs w:val="22"/>
              </w:rPr>
              <w:t>arba Valstybinės mokesčių inspekcijos prie Lietuvos Respublikos finansų ministerijos išduoto dokumento,</w:t>
            </w:r>
          </w:p>
          <w:p w14:paraId="5783D99C" w14:textId="77777777" w:rsidR="0098715F" w:rsidRPr="00D10FF8" w:rsidRDefault="0098715F">
            <w:pPr>
              <w:numPr>
                <w:ilvl w:val="0"/>
                <w:numId w:val="13"/>
              </w:numPr>
              <w:spacing w:after="0" w:line="240" w:lineRule="auto"/>
              <w:jc w:val="both"/>
              <w:rPr>
                <w:sz w:val="22"/>
                <w:szCs w:val="22"/>
              </w:rPr>
            </w:pPr>
            <w:r w:rsidRPr="00D10FF8">
              <w:rPr>
                <w:rFonts w:ascii="Verdana" w:hAnsi="Verdana"/>
                <w:sz w:val="22"/>
                <w:szCs w:val="22"/>
              </w:rPr>
              <w:t xml:space="preserve">arba valstybės įmonės Registrų centro </w:t>
            </w:r>
            <w:bookmarkStart w:id="69" w:name="_Hlk206964521"/>
            <w:r w:rsidRPr="00D10FF8">
              <w:rPr>
                <w:rFonts w:ascii="Verdana" w:hAnsi="Verdana"/>
                <w:sz w:val="22"/>
                <w:szCs w:val="22"/>
              </w:rPr>
              <w:t>Lietuvos Respublikos Vyriausybės nustatyta tvarka išduoto dokumento, patvirtinančio jungtinius kompetentingų institucijų tvarkomus duomenis.</w:t>
            </w:r>
          </w:p>
          <w:bookmarkEnd w:id="69"/>
          <w:p w14:paraId="784028D5" w14:textId="77777777" w:rsidR="0098715F" w:rsidRPr="00D10FF8" w:rsidRDefault="0098715F" w:rsidP="0098715F">
            <w:pPr>
              <w:spacing w:after="0" w:line="240" w:lineRule="auto"/>
              <w:jc w:val="both"/>
              <w:rPr>
                <w:rFonts w:ascii="Verdana" w:hAnsi="Verdana"/>
                <w:sz w:val="22"/>
                <w:szCs w:val="22"/>
              </w:rPr>
            </w:pPr>
          </w:p>
          <w:p w14:paraId="506B7A8D" w14:textId="77777777" w:rsidR="0098715F" w:rsidRPr="00D10FF8" w:rsidRDefault="0098715F" w:rsidP="0098715F">
            <w:pPr>
              <w:spacing w:after="0" w:line="240" w:lineRule="auto"/>
              <w:jc w:val="both"/>
              <w:rPr>
                <w:rFonts w:ascii="Verdana" w:hAnsi="Verdana"/>
                <w:sz w:val="22"/>
                <w:szCs w:val="22"/>
              </w:rPr>
            </w:pPr>
            <w:r w:rsidRPr="00D10FF8">
              <w:rPr>
                <w:rFonts w:ascii="Verdana" w:hAnsi="Verdana"/>
                <w:sz w:val="22"/>
                <w:szCs w:val="22"/>
                <w:lang w:eastAsia="en-US"/>
              </w:rPr>
              <w:t>Iš ne Lietuvoje įsteigtų subjektų reikalaujama:</w:t>
            </w:r>
          </w:p>
          <w:p w14:paraId="464940C6"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D10FF8">
              <w:rPr>
                <w:rFonts w:ascii="Verdana" w:hAnsi="Verdana"/>
                <w:sz w:val="22"/>
                <w:szCs w:val="22"/>
              </w:rPr>
              <w:t>atitinkamos užsienio</w:t>
            </w:r>
            <w:r w:rsidRPr="0098715F">
              <w:rPr>
                <w:rFonts w:ascii="Verdana" w:hAnsi="Verdana"/>
                <w:sz w:val="22"/>
                <w:szCs w:val="22"/>
              </w:rPr>
              <w:t xml:space="preserve"> šalies institucijos dokumento</w:t>
            </w:r>
            <w:r w:rsidRPr="0098715F">
              <w:rPr>
                <w:rFonts w:ascii="Verdana" w:hAnsi="Verdana"/>
                <w:sz w:val="22"/>
                <w:szCs w:val="22"/>
                <w:vertAlign w:val="superscript"/>
              </w:rPr>
              <w:footnoteReference w:id="4"/>
            </w:r>
            <w:r w:rsidRPr="0098715F">
              <w:rPr>
                <w:rFonts w:ascii="Verdana" w:hAnsi="Verdana"/>
                <w:sz w:val="22"/>
                <w:szCs w:val="22"/>
              </w:rPr>
              <w:t>.</w:t>
            </w:r>
          </w:p>
          <w:p w14:paraId="0346C5B3" w14:textId="77777777" w:rsidR="0098715F" w:rsidRPr="0098715F" w:rsidRDefault="0098715F" w:rsidP="0098715F">
            <w:pPr>
              <w:spacing w:after="0" w:line="240" w:lineRule="auto"/>
              <w:jc w:val="both"/>
              <w:rPr>
                <w:rFonts w:ascii="Verdana" w:eastAsia="Yu Mincho" w:hAnsi="Verdana" w:cs="Arial"/>
                <w:sz w:val="22"/>
                <w:szCs w:val="22"/>
              </w:rPr>
            </w:pPr>
          </w:p>
          <w:p w14:paraId="4D1B085E" w14:textId="77777777" w:rsidR="0098715F" w:rsidRPr="0098715F" w:rsidRDefault="0098715F" w:rsidP="0098715F">
            <w:pPr>
              <w:spacing w:after="0" w:line="240" w:lineRule="auto"/>
              <w:jc w:val="both"/>
              <w:rPr>
                <w:rFonts w:ascii="Verdana" w:hAnsi="Verdana"/>
                <w:i/>
                <w:iCs/>
                <w:color w:val="000000" w:themeColor="text1"/>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w:t>
            </w:r>
            <w:r w:rsidRPr="0098715F">
              <w:rPr>
                <w:rFonts w:ascii="Verdana" w:hAnsi="Verdana"/>
                <w:i/>
                <w:iCs/>
                <w:color w:val="000000" w:themeColor="text1"/>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211CDBAA" w14:textId="77777777" w:rsidR="0098715F" w:rsidRPr="0098715F" w:rsidRDefault="0098715F" w:rsidP="0098715F">
            <w:pPr>
              <w:spacing w:after="0" w:line="240" w:lineRule="auto"/>
              <w:jc w:val="both"/>
              <w:rPr>
                <w:rFonts w:ascii="Verdana" w:hAnsi="Verdana"/>
                <w:i/>
                <w:iCs/>
                <w:color w:val="7030A0"/>
                <w:sz w:val="22"/>
                <w:szCs w:val="22"/>
              </w:rPr>
            </w:pPr>
          </w:p>
          <w:p w14:paraId="6B23C73F"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9FA875" w14:textId="77777777" w:rsidR="0098715F" w:rsidRPr="0098715F" w:rsidRDefault="0098715F" w:rsidP="0098715F">
            <w:pPr>
              <w:spacing w:after="0" w:line="240" w:lineRule="auto"/>
              <w:jc w:val="both"/>
              <w:rPr>
                <w:rFonts w:ascii="Verdana" w:hAnsi="Verdana" w:cstheme="minorHAnsi"/>
                <w:b/>
                <w:bCs/>
                <w:sz w:val="22"/>
                <w:szCs w:val="22"/>
              </w:rPr>
            </w:pPr>
          </w:p>
          <w:p w14:paraId="460E71FC" w14:textId="77777777" w:rsidR="0098715F" w:rsidRPr="00BE3E30" w:rsidRDefault="0098715F" w:rsidP="0098715F">
            <w:pPr>
              <w:spacing w:after="0" w:line="240" w:lineRule="auto"/>
              <w:jc w:val="both"/>
              <w:rPr>
                <w:rFonts w:ascii="Verdana" w:hAnsi="Verdana" w:cstheme="minorHAnsi"/>
                <w:b/>
                <w:bCs/>
                <w:sz w:val="22"/>
                <w:szCs w:val="22"/>
              </w:rPr>
            </w:pPr>
            <w:r w:rsidRPr="00BE3E30">
              <w:rPr>
                <w:rFonts w:ascii="Verdana" w:hAnsi="Verdana" w:cstheme="minorHAnsi"/>
                <w:bCs/>
                <w:sz w:val="22"/>
                <w:szCs w:val="22"/>
              </w:rPr>
              <w:t>2) Dėl įsipareigojimų, susijusių su socialinio draudimo įmokų mokėjimu, įvykdymo i</w:t>
            </w:r>
            <w:r w:rsidRPr="00BE3E30">
              <w:rPr>
                <w:rFonts w:ascii="Verdana" w:hAnsi="Verdana"/>
                <w:sz w:val="22"/>
                <w:szCs w:val="22"/>
                <w:lang w:eastAsia="en-US"/>
              </w:rPr>
              <w:t xml:space="preserve">š Lietuvoje įsteigtų subjektų </w:t>
            </w:r>
            <w:r w:rsidRPr="00BE3E30">
              <w:rPr>
                <w:rFonts w:ascii="Verdana" w:hAnsi="Verdana" w:cstheme="minorHAnsi"/>
                <w:bCs/>
                <w:sz w:val="22"/>
                <w:szCs w:val="22"/>
              </w:rPr>
              <w:t>prašoma:</w:t>
            </w:r>
          </w:p>
          <w:p w14:paraId="3337B673" w14:textId="77777777" w:rsidR="0098715F" w:rsidRPr="0098715F" w:rsidRDefault="0098715F" w:rsidP="0098715F">
            <w:pPr>
              <w:spacing w:after="0" w:line="240" w:lineRule="auto"/>
              <w:jc w:val="both"/>
              <w:rPr>
                <w:rFonts w:ascii="Verdana" w:hAnsi="Verdana" w:cstheme="minorHAnsi"/>
                <w:bCs/>
                <w:sz w:val="22"/>
                <w:szCs w:val="22"/>
              </w:rPr>
            </w:pPr>
            <w:r w:rsidRPr="00BE3E30">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BE3E30">
                <w:rPr>
                  <w:rFonts w:ascii="Verdana" w:hAnsi="Verdana" w:cstheme="minorHAnsi"/>
                  <w:bCs/>
                  <w:sz w:val="22"/>
                  <w:szCs w:val="22"/>
                  <w:u w:val="single"/>
                </w:rPr>
                <w:t>http://draudejai.sodra.lt/draudeju_viesi_duomenys/</w:t>
              </w:r>
            </w:hyperlink>
            <w:r w:rsidRPr="00BE3E30">
              <w:rPr>
                <w:rFonts w:ascii="Verdana" w:hAnsi="Verdana" w:cstheme="minorHAnsi"/>
                <w:bCs/>
                <w:sz w:val="22"/>
                <w:szCs w:val="22"/>
              </w:rPr>
              <w:t>.</w:t>
            </w:r>
          </w:p>
          <w:p w14:paraId="7B5F34D0" w14:textId="77777777" w:rsidR="0098715F" w:rsidRPr="0098715F" w:rsidRDefault="0098715F" w:rsidP="0098715F">
            <w:pPr>
              <w:spacing w:after="0" w:line="240" w:lineRule="auto"/>
              <w:jc w:val="both"/>
              <w:rPr>
                <w:rFonts w:ascii="Verdana" w:hAnsi="Verdana" w:cstheme="minorHAnsi"/>
                <w:b/>
                <w:bCs/>
                <w:sz w:val="22"/>
                <w:szCs w:val="22"/>
              </w:rPr>
            </w:pPr>
          </w:p>
          <w:p w14:paraId="0E7A040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98715F">
              <w:rPr>
                <w:rFonts w:ascii="Verdana" w:hAnsi="Verdana"/>
                <w:sz w:val="22"/>
                <w:szCs w:val="22"/>
              </w:rPr>
              <w:lastRenderedPageBreak/>
              <w:t>išduotą dokumentą, patvirtinantį jungtinius kompetentingų institucijų tvarkomus duomenis.</w:t>
            </w:r>
          </w:p>
          <w:p w14:paraId="79F85853" w14:textId="77777777" w:rsidR="0098715F" w:rsidRPr="0098715F" w:rsidRDefault="0098715F" w:rsidP="0098715F">
            <w:pPr>
              <w:spacing w:after="0" w:line="240" w:lineRule="auto"/>
              <w:jc w:val="both"/>
              <w:rPr>
                <w:rFonts w:ascii="Verdana" w:hAnsi="Verdana"/>
                <w:b/>
                <w:bCs/>
                <w:sz w:val="22"/>
                <w:szCs w:val="22"/>
              </w:rPr>
            </w:pPr>
          </w:p>
          <w:p w14:paraId="476170A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2C4E88" w14:textId="77777777" w:rsidR="0098715F" w:rsidRPr="0098715F" w:rsidRDefault="0098715F" w:rsidP="0098715F">
            <w:pPr>
              <w:spacing w:after="0" w:line="240" w:lineRule="auto"/>
              <w:jc w:val="both"/>
              <w:rPr>
                <w:rFonts w:ascii="Verdana" w:hAnsi="Verdana" w:cstheme="minorHAnsi"/>
                <w:b/>
                <w:bCs/>
                <w:sz w:val="22"/>
                <w:szCs w:val="22"/>
              </w:rPr>
            </w:pPr>
          </w:p>
          <w:p w14:paraId="3ECD54EE"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663FF7AA"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kompetentingos institucijos dokumento</w:t>
            </w:r>
            <w:r w:rsidRPr="0098715F">
              <w:rPr>
                <w:rFonts w:ascii="Verdana" w:hAnsi="Verdana"/>
                <w:sz w:val="22"/>
                <w:szCs w:val="22"/>
                <w:vertAlign w:val="superscript"/>
              </w:rPr>
              <w:footnoteReference w:id="5"/>
            </w:r>
            <w:r w:rsidRPr="0098715F">
              <w:rPr>
                <w:rFonts w:ascii="Verdana" w:hAnsi="Verdana"/>
                <w:sz w:val="22"/>
                <w:szCs w:val="22"/>
              </w:rPr>
              <w:t>.</w:t>
            </w:r>
          </w:p>
          <w:p w14:paraId="3F0D2EBE" w14:textId="77777777" w:rsidR="0098715F" w:rsidRPr="0098715F" w:rsidRDefault="0098715F" w:rsidP="0098715F">
            <w:pPr>
              <w:spacing w:after="0" w:line="240" w:lineRule="auto"/>
              <w:jc w:val="both"/>
              <w:rPr>
                <w:rFonts w:ascii="Verdana" w:hAnsi="Verdana" w:cstheme="minorHAnsi"/>
                <w:b/>
                <w:bCs/>
                <w:sz w:val="22"/>
                <w:szCs w:val="22"/>
              </w:rPr>
            </w:pPr>
          </w:p>
          <w:p w14:paraId="77C6FDC5" w14:textId="77777777" w:rsidR="0098715F" w:rsidRPr="0098715F" w:rsidRDefault="0098715F" w:rsidP="0098715F">
            <w:pPr>
              <w:spacing w:after="0" w:line="240" w:lineRule="auto"/>
              <w:jc w:val="both"/>
              <w:rPr>
                <w:rFonts w:ascii="Verdana" w:hAnsi="Verdana"/>
                <w:i/>
                <w:iCs/>
                <w:color w:val="7030A0"/>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8026B19" w14:textId="77777777" w:rsidR="0098715F" w:rsidRPr="0098715F" w:rsidRDefault="0098715F" w:rsidP="0098715F">
            <w:pPr>
              <w:spacing w:after="0" w:line="240" w:lineRule="auto"/>
              <w:jc w:val="both"/>
              <w:rPr>
                <w:rFonts w:ascii="Verdana" w:hAnsi="Verdana" w:cstheme="minorHAnsi"/>
                <w:b/>
                <w:bCs/>
                <w:sz w:val="22"/>
                <w:szCs w:val="22"/>
              </w:rPr>
            </w:pPr>
          </w:p>
          <w:p w14:paraId="7FD373B9"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71A5" w14:textId="77777777" w:rsidR="0098715F" w:rsidRPr="0098715F" w:rsidRDefault="0098715F" w:rsidP="0098715F">
            <w:pPr>
              <w:spacing w:after="0" w:line="240" w:lineRule="auto"/>
              <w:jc w:val="both"/>
              <w:rPr>
                <w:rFonts w:ascii="Verdana" w:hAnsi="Verdana"/>
                <w:sz w:val="22"/>
                <w:szCs w:val="22"/>
              </w:rPr>
            </w:pPr>
          </w:p>
          <w:p w14:paraId="4813C771" w14:textId="77777777" w:rsidR="0098715F" w:rsidRPr="0098715F" w:rsidRDefault="0098715F" w:rsidP="0098715F">
            <w:pPr>
              <w:spacing w:after="0" w:line="240" w:lineRule="auto"/>
              <w:jc w:val="both"/>
              <w:rPr>
                <w:rFonts w:ascii="Verdana" w:hAnsi="Verdana"/>
                <w:b/>
                <w:bCs/>
                <w:sz w:val="22"/>
                <w:szCs w:val="22"/>
              </w:rPr>
            </w:pPr>
          </w:p>
        </w:tc>
      </w:tr>
      <w:bookmarkEnd w:id="68"/>
      <w:tr w:rsidR="0098715F" w:rsidRPr="0098715F" w14:paraId="0796F3A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C15C"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B2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749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1 punktas</w:t>
            </w:r>
          </w:p>
          <w:p w14:paraId="064A6142" w14:textId="77777777" w:rsidR="0098715F" w:rsidRPr="0098715F" w:rsidRDefault="0098715F" w:rsidP="0098715F">
            <w:pPr>
              <w:spacing w:after="0" w:line="240" w:lineRule="auto"/>
              <w:jc w:val="both"/>
              <w:rPr>
                <w:rFonts w:ascii="Verdana" w:eastAsia="Yu Mincho" w:hAnsi="Verdana" w:cs="Arial"/>
                <w:sz w:val="22"/>
                <w:szCs w:val="22"/>
              </w:rPr>
            </w:pPr>
          </w:p>
          <w:p w14:paraId="6E81CE75"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422A"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4428E8D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7079B162"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D3BE70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E8C5C"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B89D3"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pirkimo metu pateko į interesų konflikto situaciją, kaip apibrėžta VPĮ 21 straipsnyje, ir atitinkamos padėties negalima ištaisyti. </w:t>
            </w:r>
          </w:p>
          <w:p w14:paraId="53534CC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4210"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2 punktas</w:t>
            </w:r>
          </w:p>
          <w:p w14:paraId="6DB43C7F" w14:textId="77777777" w:rsidR="0098715F" w:rsidRPr="0098715F" w:rsidRDefault="0098715F" w:rsidP="0098715F">
            <w:pPr>
              <w:spacing w:after="0" w:line="240" w:lineRule="auto"/>
              <w:jc w:val="both"/>
              <w:rPr>
                <w:rFonts w:ascii="Verdana" w:eastAsia="Yu Mincho" w:hAnsi="Verdana" w:cs="Arial"/>
                <w:sz w:val="22"/>
                <w:szCs w:val="22"/>
              </w:rPr>
            </w:pPr>
          </w:p>
          <w:p w14:paraId="3681C86D"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2D3D7"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DB5BB92"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5FE9890F"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22B57134"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DF6D"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71C2F"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0AC4"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3 punktas</w:t>
            </w:r>
          </w:p>
          <w:p w14:paraId="7A66FD48" w14:textId="77777777" w:rsidR="0098715F" w:rsidRPr="0098715F" w:rsidRDefault="0098715F" w:rsidP="0098715F">
            <w:pPr>
              <w:spacing w:after="0" w:line="240" w:lineRule="auto"/>
              <w:jc w:val="both"/>
              <w:rPr>
                <w:rFonts w:ascii="Verdana" w:eastAsia="Yu Mincho" w:hAnsi="Verdana" w:cs="Arial"/>
                <w:sz w:val="22"/>
                <w:szCs w:val="22"/>
              </w:rPr>
            </w:pPr>
          </w:p>
          <w:p w14:paraId="5C0FAB91"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C13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AF9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69F275B"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73F0A8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92A3"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A3A48"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98715F">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31DA7F1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49C81C"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8EBB"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4 punktas</w:t>
            </w:r>
          </w:p>
          <w:p w14:paraId="3306991A" w14:textId="77777777" w:rsidR="0098715F" w:rsidRPr="0098715F" w:rsidRDefault="0098715F" w:rsidP="0098715F">
            <w:pPr>
              <w:spacing w:after="0" w:line="240" w:lineRule="auto"/>
              <w:jc w:val="both"/>
              <w:rPr>
                <w:rFonts w:ascii="Verdana" w:eastAsia="Yu Mincho" w:hAnsi="Verdana" w:cs="Arial"/>
                <w:sz w:val="22"/>
                <w:szCs w:val="22"/>
              </w:rPr>
            </w:pPr>
          </w:p>
          <w:p w14:paraId="1F2C51BD"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lastRenderedPageBreak/>
              <w:t>EBVPD III dalies C15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8A98"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33F98EE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7EC4223"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DB1F9C2"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FC72E10" w14:textId="77777777" w:rsidR="0098715F" w:rsidRPr="0098715F" w:rsidRDefault="0098715F" w:rsidP="0098715F">
            <w:pPr>
              <w:spacing w:after="0" w:line="240" w:lineRule="auto"/>
              <w:jc w:val="both"/>
              <w:rPr>
                <w:rFonts w:ascii="Verdana" w:hAnsi="Verdana"/>
                <w:sz w:val="22"/>
                <w:szCs w:val="22"/>
              </w:rPr>
            </w:pPr>
            <w:hyperlink r:id="rId21" w:history="1">
              <w:r w:rsidRPr="0098715F">
                <w:rPr>
                  <w:rFonts w:ascii="Verdana" w:hAnsi="Verdana"/>
                  <w:sz w:val="22"/>
                  <w:szCs w:val="22"/>
                </w:rPr>
                <w:t>https://vpt.lrv.lt/lt/nuorodos/kiti-duomenys/powerbi/melaginga-informacija-pateikusiu-tiekeju-sarasas-3/</w:t>
              </w:r>
            </w:hyperlink>
          </w:p>
        </w:tc>
      </w:tr>
      <w:tr w:rsidR="0098715F" w:rsidRPr="0098715F" w14:paraId="6DCAD9A8"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4D568"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BDF3B"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FBC37"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5 punktas</w:t>
            </w:r>
          </w:p>
          <w:p w14:paraId="5FD46564" w14:textId="77777777" w:rsidR="0098715F" w:rsidRPr="0098715F" w:rsidRDefault="0098715F" w:rsidP="0098715F">
            <w:pPr>
              <w:spacing w:after="0" w:line="240" w:lineRule="auto"/>
              <w:jc w:val="both"/>
              <w:rPr>
                <w:rFonts w:ascii="Verdana" w:eastAsia="Yu Mincho" w:hAnsi="Verdana" w:cs="Arial"/>
                <w:sz w:val="22"/>
                <w:szCs w:val="22"/>
              </w:rPr>
            </w:pPr>
          </w:p>
          <w:p w14:paraId="72429E3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C15 punktas</w:t>
            </w:r>
          </w:p>
          <w:p w14:paraId="00BDA67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6A7D31D"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B5A2"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5F6F2BC"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786523EA"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E730"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D84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8715F">
              <w:rPr>
                <w:rFonts w:ascii="Verdana" w:hAnsi="Verdana"/>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3A30073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E181"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6 punktas</w:t>
            </w:r>
          </w:p>
          <w:p w14:paraId="5427F19F" w14:textId="77777777" w:rsidR="0098715F" w:rsidRPr="0098715F" w:rsidRDefault="0098715F" w:rsidP="0098715F">
            <w:pPr>
              <w:spacing w:after="0" w:line="240" w:lineRule="auto"/>
              <w:jc w:val="both"/>
              <w:rPr>
                <w:rFonts w:ascii="Verdana" w:eastAsia="Yu Mincho" w:hAnsi="Verdana" w:cs="Arial"/>
                <w:sz w:val="22"/>
                <w:szCs w:val="22"/>
              </w:rPr>
            </w:pPr>
          </w:p>
          <w:p w14:paraId="1B6D3FD9"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C14 punktas</w:t>
            </w:r>
          </w:p>
          <w:p w14:paraId="49372E90"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65023622"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9EC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57500041"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332699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AC96C18" w14:textId="77777777" w:rsidR="0098715F" w:rsidRPr="0098715F" w:rsidRDefault="0098715F" w:rsidP="0098715F">
            <w:pPr>
              <w:spacing w:after="0" w:line="240" w:lineRule="auto"/>
              <w:jc w:val="both"/>
              <w:rPr>
                <w:rFonts w:ascii="Verdana" w:hAnsi="Verdana"/>
                <w:sz w:val="22"/>
                <w:szCs w:val="22"/>
              </w:rPr>
            </w:pPr>
          </w:p>
          <w:p w14:paraId="4C44CAA8" w14:textId="77777777" w:rsidR="0098715F" w:rsidRPr="0098715F" w:rsidRDefault="0098715F" w:rsidP="0098715F">
            <w:pPr>
              <w:spacing w:after="0" w:line="240" w:lineRule="auto"/>
              <w:jc w:val="both"/>
              <w:rPr>
                <w:rFonts w:ascii="Verdana" w:hAnsi="Verdana"/>
                <w:sz w:val="22"/>
                <w:szCs w:val="22"/>
              </w:rPr>
            </w:pPr>
            <w:hyperlink r:id="rId22" w:history="1">
              <w:r w:rsidRPr="0098715F">
                <w:rPr>
                  <w:rFonts w:ascii="Verdana" w:hAnsi="Verdana"/>
                  <w:sz w:val="22"/>
                  <w:szCs w:val="22"/>
                </w:rPr>
                <w:t>https://vpt.lrv.lt/lt/nuorodos/kiti-duomenys/powerbi/nepatikimi-tiekejai-1/</w:t>
              </w:r>
            </w:hyperlink>
          </w:p>
          <w:p w14:paraId="061F6547" w14:textId="77777777" w:rsidR="0098715F" w:rsidRPr="0098715F" w:rsidRDefault="0098715F" w:rsidP="0098715F">
            <w:pPr>
              <w:spacing w:after="0" w:line="240" w:lineRule="auto"/>
              <w:jc w:val="both"/>
              <w:rPr>
                <w:rFonts w:ascii="Verdana" w:hAnsi="Verdana"/>
                <w:sz w:val="22"/>
                <w:szCs w:val="22"/>
              </w:rPr>
            </w:pPr>
          </w:p>
          <w:p w14:paraId="7D7D0AE3" w14:textId="77777777" w:rsidR="0098715F" w:rsidRPr="0098715F" w:rsidRDefault="0098715F" w:rsidP="0098715F">
            <w:pPr>
              <w:spacing w:after="0" w:line="240" w:lineRule="auto"/>
              <w:jc w:val="both"/>
              <w:rPr>
                <w:rFonts w:ascii="Verdana" w:hAnsi="Verdana"/>
                <w:sz w:val="22"/>
                <w:szCs w:val="22"/>
              </w:rPr>
            </w:pPr>
            <w:hyperlink r:id="rId23" w:history="1">
              <w:r w:rsidRPr="0098715F">
                <w:rPr>
                  <w:rFonts w:ascii="Verdana" w:hAnsi="Verdana"/>
                  <w:sz w:val="22"/>
                  <w:szCs w:val="22"/>
                </w:rPr>
                <w:t>https://vpt.lrv.lt/lt/pasalinimo-pagrindai-1/nepatikimu-koncesininku-sarasas-1/nepatikimu-koncesininku-sarasas/</w:t>
              </w:r>
            </w:hyperlink>
          </w:p>
          <w:p w14:paraId="4117AC36" w14:textId="77777777" w:rsidR="0098715F" w:rsidRPr="0098715F" w:rsidRDefault="0098715F" w:rsidP="0098715F">
            <w:pPr>
              <w:spacing w:after="0" w:line="240" w:lineRule="auto"/>
              <w:jc w:val="both"/>
              <w:rPr>
                <w:rFonts w:ascii="Verdana" w:hAnsi="Verdana" w:cstheme="minorHAnsi"/>
                <w:bCs/>
                <w:sz w:val="22"/>
                <w:szCs w:val="22"/>
              </w:rPr>
            </w:pPr>
          </w:p>
          <w:p w14:paraId="4436764C"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CF3EB0"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ADD6" w14:textId="77777777" w:rsidR="0098715F" w:rsidRPr="0098715F" w:rsidRDefault="0098715F">
            <w:pPr>
              <w:numPr>
                <w:ilvl w:val="0"/>
                <w:numId w:val="16"/>
              </w:numPr>
              <w:spacing w:after="0" w:line="240" w:lineRule="auto"/>
              <w:rPr>
                <w:rFonts w:ascii="Verdana" w:hAnsi="Verdana" w:cstheme="minorHAnsi"/>
                <w:sz w:val="22"/>
                <w:szCs w:val="22"/>
              </w:rPr>
            </w:pPr>
          </w:p>
          <w:p w14:paraId="695CBEE2" w14:textId="77777777" w:rsidR="0098715F" w:rsidRPr="0098715F" w:rsidRDefault="0098715F" w:rsidP="0098715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E3A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 kai jis</w:t>
            </w:r>
            <w:bookmarkStart w:id="70" w:name="part_030e6c6c64ba4f96a23474e439d1b80c"/>
            <w:bookmarkEnd w:id="70"/>
            <w:r w:rsidRPr="0098715F">
              <w:rPr>
                <w:rFonts w:ascii="Verdana" w:hAnsi="Verdana"/>
                <w:sz w:val="22"/>
                <w:szCs w:val="22"/>
              </w:rPr>
              <w:t xml:space="preserve"> yra padaręs finansinės atskaitomybės ir audito teisės aktų pažeidimą ir nuo jo padarymo dienos praėjo mažiau kaip vieni metai.</w:t>
            </w:r>
          </w:p>
          <w:p w14:paraId="6410772B" w14:textId="77777777" w:rsidR="0098715F" w:rsidRPr="0098715F" w:rsidRDefault="0098715F" w:rsidP="0098715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AB19"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a papunktis</w:t>
            </w:r>
          </w:p>
          <w:p w14:paraId="5588CF4C" w14:textId="77777777" w:rsidR="0098715F" w:rsidRPr="0098715F" w:rsidRDefault="0098715F" w:rsidP="0098715F">
            <w:pPr>
              <w:spacing w:after="0" w:line="240" w:lineRule="auto"/>
              <w:jc w:val="both"/>
              <w:rPr>
                <w:rFonts w:ascii="Verdana" w:eastAsia="Yu Mincho" w:hAnsi="Verdana" w:cs="Arial"/>
                <w:sz w:val="22"/>
                <w:szCs w:val="22"/>
              </w:rPr>
            </w:pPr>
          </w:p>
          <w:p w14:paraId="7C85820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B3F0F"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 xml:space="preserve">Iš Lietuvoje įsteigtų subjektų įrodančių dokumentų nereikalaujama. Užtenka pateikto EBVPD. </w:t>
            </w: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4" w:history="1">
              <w:r w:rsidRPr="0098715F">
                <w:rPr>
                  <w:rFonts w:ascii="Verdana" w:hAnsi="Verdana"/>
                  <w:sz w:val="22"/>
                  <w:szCs w:val="22"/>
                  <w:u w:val="single"/>
                </w:rPr>
                <w:t>https://www.registrucentras.lt/jar/p/index.php</w:t>
              </w:r>
            </w:hyperlink>
          </w:p>
          <w:p w14:paraId="7E0EF28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paskelbtą informaciją, taip pat į šiame informaciniame pranešime pateiktą informaciją:</w:t>
            </w:r>
          </w:p>
          <w:p w14:paraId="1E7BC55F" w14:textId="77777777" w:rsidR="0098715F" w:rsidRPr="0098715F" w:rsidRDefault="0098715F" w:rsidP="0098715F">
            <w:pPr>
              <w:spacing w:after="0" w:line="240" w:lineRule="auto"/>
              <w:jc w:val="both"/>
              <w:rPr>
                <w:rFonts w:ascii="Verdana" w:hAnsi="Verdana"/>
                <w:sz w:val="22"/>
                <w:szCs w:val="22"/>
              </w:rPr>
            </w:pPr>
            <w:hyperlink r:id="rId25" w:history="1">
              <w:r w:rsidRPr="0098715F">
                <w:rPr>
                  <w:rFonts w:ascii="Verdana" w:hAnsi="Verdana"/>
                  <w:sz w:val="22"/>
                  <w:szCs w:val="22"/>
                </w:rPr>
                <w:t>https://vpt.lrv.lt/lt/naujienos-3/finansiniu-ataskaitu-nepateikimas-gali-tapti-kliutimi-dalyvauti-viesuosiuose-pirkimuose/</w:t>
              </w:r>
            </w:hyperlink>
          </w:p>
          <w:p w14:paraId="0D4F7F31" w14:textId="77777777" w:rsidR="0098715F" w:rsidRPr="0098715F" w:rsidRDefault="0098715F" w:rsidP="0098715F">
            <w:pPr>
              <w:spacing w:after="0" w:line="240" w:lineRule="auto"/>
              <w:jc w:val="both"/>
              <w:rPr>
                <w:rFonts w:ascii="Verdana" w:hAnsi="Verdana" w:cstheme="minorHAnsi"/>
                <w:b/>
                <w:bCs/>
                <w:iCs/>
                <w:sz w:val="22"/>
                <w:szCs w:val="22"/>
              </w:rPr>
            </w:pPr>
          </w:p>
        </w:tc>
      </w:tr>
      <w:tr w:rsidR="0098715F" w:rsidRPr="0098715F" w14:paraId="0E19E155"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4AF24" w14:textId="77777777" w:rsidR="0098715F" w:rsidRPr="0098715F" w:rsidRDefault="0098715F">
            <w:pPr>
              <w:numPr>
                <w:ilvl w:val="0"/>
                <w:numId w:val="16"/>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FE3AE"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yra padaręs rimtą profesinį pažeidimą, dėl kurio perkančioji organizacija abejoja tiekėjo sąžiningumu, </w:t>
            </w:r>
            <w:r w:rsidRPr="0098715F">
              <w:rPr>
                <w:rFonts w:ascii="Verdana" w:eastAsia="Times New Roman" w:hAnsi="Verdana"/>
                <w:sz w:val="22"/>
                <w:szCs w:val="22"/>
              </w:rPr>
              <w:t xml:space="preserve"> </w:t>
            </w:r>
            <w:r w:rsidRPr="0098715F">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98715F">
              <w:rPr>
                <w:rFonts w:ascii="Verdana" w:eastAsia="Times New Roman" w:hAnsi="Verdana"/>
                <w:sz w:val="22"/>
                <w:szCs w:val="22"/>
                <w:vertAlign w:val="superscript"/>
              </w:rPr>
              <w:t>1</w:t>
            </w:r>
            <w:r w:rsidRPr="0098715F">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376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7 punkto b papunktis</w:t>
            </w:r>
          </w:p>
          <w:p w14:paraId="320FE579" w14:textId="77777777" w:rsidR="0098715F" w:rsidRPr="0098715F" w:rsidRDefault="0098715F" w:rsidP="0098715F">
            <w:pPr>
              <w:spacing w:after="0" w:line="240" w:lineRule="auto"/>
              <w:jc w:val="both"/>
              <w:rPr>
                <w:rFonts w:ascii="Verdana" w:eastAsia="Yu Mincho" w:hAnsi="Verdana" w:cs="Arial"/>
                <w:sz w:val="22"/>
                <w:szCs w:val="22"/>
              </w:rPr>
            </w:pPr>
          </w:p>
          <w:p w14:paraId="26E32D3F"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B9F01"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41FD065" w14:textId="77777777" w:rsidR="0098715F" w:rsidRPr="0098715F" w:rsidRDefault="0098715F" w:rsidP="0098715F">
            <w:pPr>
              <w:spacing w:after="0" w:line="240" w:lineRule="auto"/>
              <w:jc w:val="both"/>
              <w:rPr>
                <w:rFonts w:ascii="Verdana" w:hAnsi="Verdana" w:cstheme="minorHAnsi"/>
                <w:b/>
                <w:bCs/>
                <w:iCs/>
                <w:sz w:val="22"/>
                <w:szCs w:val="22"/>
                <w:lang w:eastAsia="en-US"/>
              </w:rPr>
            </w:pPr>
          </w:p>
          <w:p w14:paraId="238A5CE1"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lastRenderedPageBreak/>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6">
              <w:r w:rsidRPr="0098715F">
                <w:rPr>
                  <w:rFonts w:ascii="Verdana" w:hAnsi="Verdana"/>
                  <w:sz w:val="22"/>
                  <w:szCs w:val="22"/>
                  <w:u w:val="single"/>
                </w:rPr>
                <w:t>https://www.vmi.lt/evmi/mokesciu-moketoju-informacija</w:t>
              </w:r>
            </w:hyperlink>
            <w:r w:rsidRPr="0098715F">
              <w:rPr>
                <w:rFonts w:ascii="Verdana" w:hAnsi="Verdana"/>
                <w:sz w:val="22"/>
                <w:szCs w:val="22"/>
              </w:rPr>
              <w:t xml:space="preserve"> skelbiamą informaciją.</w:t>
            </w:r>
          </w:p>
        </w:tc>
      </w:tr>
      <w:tr w:rsidR="0098715F" w:rsidRPr="0098715F" w14:paraId="6AE8FBC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3932" w14:textId="77777777" w:rsidR="0098715F" w:rsidRPr="0098715F" w:rsidRDefault="0098715F">
            <w:pPr>
              <w:numPr>
                <w:ilvl w:val="0"/>
                <w:numId w:val="16"/>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F94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w:t>
            </w:r>
            <w:r w:rsidRPr="0098715F">
              <w:rPr>
                <w:rFonts w:ascii="Verdana" w:eastAsia="Times New Roman" w:hAnsi="Verdana"/>
                <w:sz w:val="22"/>
                <w:szCs w:val="22"/>
              </w:rPr>
              <w:t xml:space="preserve"> kai jis </w:t>
            </w:r>
            <w:r w:rsidRPr="0098715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B30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c papunktis</w:t>
            </w:r>
          </w:p>
          <w:p w14:paraId="3235B66A" w14:textId="77777777" w:rsidR="0098715F" w:rsidRPr="0098715F" w:rsidRDefault="0098715F" w:rsidP="0098715F">
            <w:pPr>
              <w:spacing w:after="0" w:line="240" w:lineRule="auto"/>
              <w:jc w:val="both"/>
              <w:rPr>
                <w:rFonts w:ascii="Verdana" w:eastAsia="Yu Mincho" w:hAnsi="Verdana" w:cs="Arial"/>
                <w:sz w:val="22"/>
                <w:szCs w:val="22"/>
              </w:rPr>
            </w:pPr>
          </w:p>
          <w:p w14:paraId="51A3DF4B"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FDC"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7D64E5B4"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22CD1FBB" w14:textId="77777777" w:rsidR="0098715F" w:rsidRPr="0098715F" w:rsidRDefault="0098715F" w:rsidP="0098715F">
            <w:pPr>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2470DCB" w14:textId="77777777" w:rsidR="0098715F" w:rsidRPr="0098715F" w:rsidRDefault="0098715F" w:rsidP="0098715F">
            <w:pPr>
              <w:rPr>
                <w:rFonts w:ascii="Verdana" w:hAnsi="Verdana" w:cstheme="minorHAnsi"/>
                <w:bCs/>
                <w:iCs/>
                <w:sz w:val="22"/>
                <w:szCs w:val="22"/>
                <w:lang w:eastAsia="en-US"/>
              </w:rPr>
            </w:pPr>
            <w:hyperlink r:id="rId27" w:history="1">
              <w:r w:rsidRPr="0098715F">
                <w:rPr>
                  <w:rFonts w:ascii="Verdana" w:hAnsi="Verdana"/>
                  <w:sz w:val="22"/>
                  <w:szCs w:val="22"/>
                  <w:u w:val="single"/>
                </w:rPr>
                <w:t>https://kt.gov.lt/lt/atviri-duomenys/diskvalifikavimas-is-viesuju-pirkimu</w:t>
              </w:r>
            </w:hyperlink>
            <w:r w:rsidRPr="0098715F">
              <w:rPr>
                <w:rFonts w:ascii="Verdana" w:hAnsi="Verdana"/>
                <w:sz w:val="22"/>
                <w:szCs w:val="22"/>
              </w:rPr>
              <w:t xml:space="preserve"> skelbiamą informaciją. </w:t>
            </w:r>
          </w:p>
        </w:tc>
      </w:tr>
    </w:tbl>
    <w:p w14:paraId="0C488CAE" w14:textId="77777777" w:rsidR="0098715F" w:rsidRDefault="0098715F" w:rsidP="0098715F">
      <w:pPr>
        <w:spacing w:after="0" w:line="240" w:lineRule="auto"/>
        <w:rPr>
          <w:rFonts w:ascii="Verdana" w:hAnsi="Verdana"/>
          <w:sz w:val="22"/>
          <w:szCs w:val="22"/>
        </w:rPr>
        <w:sectPr w:rsidR="0098715F" w:rsidSect="006E0CA2">
          <w:pgSz w:w="15840" w:h="12240" w:orient="landscape" w:code="1"/>
          <w:pgMar w:top="1701" w:right="1134" w:bottom="567" w:left="1134" w:header="720" w:footer="720" w:gutter="0"/>
          <w:pgNumType w:start="13"/>
          <w:cols w:space="720"/>
          <w:titlePg/>
          <w:docGrid w:linePitch="360"/>
        </w:sectPr>
      </w:pPr>
    </w:p>
    <w:p w14:paraId="332D8059" w14:textId="159D01BC" w:rsidR="00EB45BC" w:rsidRDefault="00EB45BC" w:rsidP="0098715F">
      <w:pPr>
        <w:pStyle w:val="Antrat2"/>
        <w:rPr>
          <w:smallCaps/>
        </w:r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98715F">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703480A1" w:rsidR="008D704D" w:rsidRPr="00EB45BC" w:rsidRDefault="00EB45BC" w:rsidP="00EB45BC">
      <w:pPr>
        <w:rPr>
          <w:rFonts w:cstheme="minorHAnsi"/>
          <w:b/>
          <w:bCs/>
          <w:smallCaps/>
          <w:sz w:val="22"/>
          <w:szCs w:val="22"/>
        </w:rPr>
      </w:pPr>
      <w:bookmarkStart w:id="71" w:name="_Ref38291379"/>
      <w:bookmarkStart w:id="72" w:name="_Ref38291394"/>
      <w:bookmarkStart w:id="73" w:name="_Ref38898251"/>
      <w:bookmarkStart w:id="74"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71"/>
      <w:bookmarkEnd w:id="72"/>
      <w:bookmarkEnd w:id="73"/>
      <w:bookmarkEnd w:id="7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47BFD740" w:rsidR="008D704D" w:rsidRDefault="008B37CF" w:rsidP="00D10FF8">
      <w:pPr>
        <w:pStyle w:val="Antrat2"/>
        <w:ind w:left="5103"/>
        <w:rPr>
          <w:rFonts w:asciiTheme="minorHAnsi" w:eastAsia="Calibri" w:hAnsiTheme="minorHAnsi" w:cstheme="minorHAnsi"/>
          <w:color w:val="auto"/>
          <w:sz w:val="21"/>
          <w:szCs w:val="21"/>
        </w:rPr>
      </w:pPr>
      <w:bookmarkStart w:id="75" w:name="_Ref38540913"/>
      <w:bookmarkStart w:id="76" w:name="_Ref38898051"/>
      <w:bookmarkStart w:id="77" w:name="_Ref38901392"/>
      <w:bookmarkStart w:id="78"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75"/>
      <w:bookmarkEnd w:id="76"/>
      <w:bookmarkEnd w:id="77"/>
      <w:bookmarkEnd w:id="78"/>
    </w:p>
    <w:p w14:paraId="74B2F061" w14:textId="77777777" w:rsidR="00D10FF8" w:rsidRPr="00D10FF8" w:rsidRDefault="00D10FF8" w:rsidP="00D10FF8"/>
    <w:p w14:paraId="77EE4754" w14:textId="77777777" w:rsidR="008B37CF" w:rsidRDefault="008B37CF" w:rsidP="00D10FF8">
      <w:pPr>
        <w:rPr>
          <w:b/>
          <w:bCs/>
        </w:rPr>
      </w:pPr>
    </w:p>
    <w:p w14:paraId="1EFE51ED" w14:textId="77777777" w:rsidR="00615DC7" w:rsidRDefault="00615DC7" w:rsidP="00615DC7">
      <w:pPr>
        <w:jc w:val="center"/>
        <w:rPr>
          <w:rFonts w:cs="Times New Roman"/>
          <w:b/>
          <w:bCs/>
        </w:rPr>
      </w:pPr>
      <w:r>
        <w:rPr>
          <w:rFonts w:cs="Times New Roman"/>
          <w:b/>
          <w:bCs/>
        </w:rPr>
        <w:t>PASIŪLYMO FORMA</w:t>
      </w:r>
    </w:p>
    <w:p w14:paraId="1D99AEFE" w14:textId="77777777" w:rsidR="00615DC7" w:rsidRDefault="00615DC7" w:rsidP="00615DC7">
      <w:pPr>
        <w:rPr>
          <w:rFonts w:cs="Times New Roman"/>
        </w:rPr>
      </w:pPr>
    </w:p>
    <w:p w14:paraId="2BDAFB19" w14:textId="77777777" w:rsidR="00615DC7" w:rsidRDefault="00615DC7" w:rsidP="00615DC7">
      <w:pPr>
        <w:jc w:val="center"/>
        <w:rPr>
          <w:rFonts w:cs="Times New Roman"/>
          <w:b/>
          <w:bCs/>
        </w:rPr>
      </w:pPr>
      <w:r>
        <w:rPr>
          <w:rFonts w:cs="Times New Roman"/>
          <w:b/>
          <w:bCs/>
        </w:rPr>
        <w:t>(pasiūlymo forma)</w:t>
      </w:r>
    </w:p>
    <w:p w14:paraId="0ADFCA19" w14:textId="77777777" w:rsidR="00615DC7" w:rsidRDefault="00615DC7" w:rsidP="00615DC7">
      <w:pPr>
        <w:rPr>
          <w:rFonts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615DC7" w14:paraId="5E2EE012" w14:textId="77777777">
        <w:tc>
          <w:tcPr>
            <w:tcW w:w="1555" w:type="dxa"/>
          </w:tcPr>
          <w:p w14:paraId="4658D6A8" w14:textId="77777777" w:rsidR="00615DC7" w:rsidRDefault="00615DC7">
            <w:pPr>
              <w:rPr>
                <w:rFonts w:cs="Times New Roman"/>
                <w:kern w:val="2"/>
                <w14:ligatures w14:val="standardContextual"/>
              </w:rPr>
            </w:pPr>
          </w:p>
        </w:tc>
        <w:tc>
          <w:tcPr>
            <w:tcW w:w="5953" w:type="dxa"/>
            <w:tcBorders>
              <w:top w:val="nil"/>
              <w:left w:val="nil"/>
              <w:bottom w:val="single" w:sz="4" w:space="0" w:color="auto"/>
              <w:right w:val="nil"/>
            </w:tcBorders>
          </w:tcPr>
          <w:p w14:paraId="592FC000" w14:textId="77777777" w:rsidR="00615DC7" w:rsidRDefault="00615DC7">
            <w:pPr>
              <w:rPr>
                <w:rFonts w:cs="Times New Roman"/>
                <w:kern w:val="2"/>
                <w14:ligatures w14:val="standardContextual"/>
              </w:rPr>
            </w:pPr>
          </w:p>
        </w:tc>
        <w:tc>
          <w:tcPr>
            <w:tcW w:w="1553" w:type="dxa"/>
          </w:tcPr>
          <w:p w14:paraId="17E59918" w14:textId="77777777" w:rsidR="00615DC7" w:rsidRDefault="00615DC7">
            <w:pPr>
              <w:rPr>
                <w:rFonts w:cs="Times New Roman"/>
                <w:kern w:val="2"/>
                <w14:ligatures w14:val="standardContextual"/>
              </w:rPr>
            </w:pPr>
          </w:p>
        </w:tc>
      </w:tr>
      <w:tr w:rsidR="00615DC7" w14:paraId="6D08A80E" w14:textId="77777777">
        <w:tc>
          <w:tcPr>
            <w:tcW w:w="1555" w:type="dxa"/>
          </w:tcPr>
          <w:p w14:paraId="4756EEC7" w14:textId="77777777" w:rsidR="00615DC7" w:rsidRDefault="00615DC7">
            <w:pPr>
              <w:rPr>
                <w:rFonts w:cs="Times New Roman"/>
                <w:kern w:val="2"/>
                <w14:ligatures w14:val="standardContextual"/>
              </w:rPr>
            </w:pPr>
          </w:p>
        </w:tc>
        <w:tc>
          <w:tcPr>
            <w:tcW w:w="5953" w:type="dxa"/>
            <w:tcBorders>
              <w:top w:val="single" w:sz="4" w:space="0" w:color="auto"/>
              <w:left w:val="nil"/>
              <w:bottom w:val="nil"/>
              <w:right w:val="nil"/>
            </w:tcBorders>
            <w:hideMark/>
          </w:tcPr>
          <w:p w14:paraId="6D1312C5" w14:textId="77777777" w:rsidR="00615DC7" w:rsidRDefault="00615DC7">
            <w:pPr>
              <w:jc w:val="center"/>
              <w:rPr>
                <w:rFonts w:cs="Times New Roman"/>
              </w:rPr>
            </w:pPr>
            <w:r>
              <w:rPr>
                <w:rFonts w:cs="Times New Roman"/>
              </w:rPr>
              <w:t>(tiek</w:t>
            </w:r>
            <w:r>
              <w:rPr>
                <w:rFonts w:cs="Times New Roman"/>
              </w:rPr>
              <w:t>ė</w:t>
            </w:r>
            <w:r>
              <w:rPr>
                <w:rFonts w:cs="Times New Roman"/>
              </w:rPr>
              <w:t>jo pavadinimas)</w:t>
            </w:r>
          </w:p>
        </w:tc>
        <w:tc>
          <w:tcPr>
            <w:tcW w:w="1553" w:type="dxa"/>
          </w:tcPr>
          <w:p w14:paraId="0FC3FE8A" w14:textId="77777777" w:rsidR="00615DC7" w:rsidRDefault="00615DC7">
            <w:pPr>
              <w:rPr>
                <w:rFonts w:cs="Times New Roman"/>
                <w:kern w:val="2"/>
                <w14:ligatures w14:val="standardContextual"/>
              </w:rPr>
            </w:pPr>
          </w:p>
        </w:tc>
      </w:tr>
    </w:tbl>
    <w:p w14:paraId="00241C92" w14:textId="77777777" w:rsidR="00615DC7" w:rsidRDefault="00615DC7" w:rsidP="00615DC7">
      <w:pPr>
        <w:rPr>
          <w:rFonts w:cs="Times New Roman"/>
          <w:szCs w:val="22"/>
          <w:lang w:eastAsia="en-US"/>
        </w:rPr>
      </w:pPr>
    </w:p>
    <w:p w14:paraId="0468CDB5" w14:textId="77777777" w:rsidR="00615DC7" w:rsidRDefault="00615DC7" w:rsidP="00615DC7">
      <w:pPr>
        <w:rPr>
          <w:rFonts w:cs="Times New Roman"/>
        </w:rPr>
      </w:pPr>
      <w:r>
        <w:rPr>
          <w:rFonts w:cs="Times New Roman"/>
        </w:rPr>
        <w:t>Kaišiadorių bendrųjų funkcijų tarnyba</w:t>
      </w:r>
    </w:p>
    <w:p w14:paraId="43A842DD" w14:textId="77777777" w:rsidR="00615DC7" w:rsidRDefault="00615DC7" w:rsidP="00615DC7">
      <w:pPr>
        <w:rPr>
          <w:rFonts w:cs="Times New Roman"/>
        </w:rPr>
      </w:pPr>
    </w:p>
    <w:p w14:paraId="291A03A5" w14:textId="77777777" w:rsidR="00615DC7" w:rsidRDefault="00615DC7" w:rsidP="00615DC7">
      <w:pPr>
        <w:jc w:val="center"/>
        <w:rPr>
          <w:rFonts w:cs="Times New Roman"/>
          <w:b/>
          <w:bCs/>
        </w:rPr>
      </w:pPr>
      <w:r>
        <w:rPr>
          <w:rFonts w:cs="Times New Roman"/>
          <w:b/>
          <w:bCs/>
        </w:rPr>
        <w:t>PASIŪLYMAS</w:t>
      </w:r>
    </w:p>
    <w:p w14:paraId="660A9F17" w14:textId="77777777" w:rsidR="00615DC7" w:rsidRDefault="00615DC7" w:rsidP="00615DC7">
      <w:pPr>
        <w:jc w:val="center"/>
        <w:rPr>
          <w:rFonts w:cs="Times New Roman"/>
          <w:b/>
          <w:bCs/>
        </w:rPr>
      </w:pPr>
      <w:r>
        <w:rPr>
          <w:rFonts w:cs="Times New Roman"/>
          <w:b/>
          <w:bCs/>
        </w:rPr>
        <w:t>DĖL PIRKIMO „ATROSKOPINIAI IMPLANTAI“</w:t>
      </w:r>
    </w:p>
    <w:p w14:paraId="40862081" w14:textId="77777777" w:rsidR="00615DC7" w:rsidRDefault="00615DC7" w:rsidP="00615DC7">
      <w:pPr>
        <w:rPr>
          <w:rFonts w:cs="Times New Roman"/>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615DC7" w14:paraId="68462AC1" w14:textId="77777777">
        <w:tc>
          <w:tcPr>
            <w:tcW w:w="3544" w:type="dxa"/>
          </w:tcPr>
          <w:p w14:paraId="7499C4F5" w14:textId="77777777" w:rsidR="00615DC7" w:rsidRDefault="00615DC7">
            <w:pPr>
              <w:rPr>
                <w:rFonts w:cs="Times New Roman"/>
                <w:kern w:val="2"/>
                <w14:ligatures w14:val="standardContextual"/>
              </w:rPr>
            </w:pPr>
          </w:p>
        </w:tc>
        <w:tc>
          <w:tcPr>
            <w:tcW w:w="1985" w:type="dxa"/>
            <w:tcBorders>
              <w:top w:val="nil"/>
              <w:left w:val="nil"/>
              <w:bottom w:val="single" w:sz="4" w:space="0" w:color="auto"/>
              <w:right w:val="nil"/>
            </w:tcBorders>
          </w:tcPr>
          <w:p w14:paraId="4A25F1E0" w14:textId="77777777" w:rsidR="00615DC7" w:rsidRDefault="00615DC7">
            <w:pPr>
              <w:rPr>
                <w:rFonts w:cs="Times New Roman"/>
                <w:kern w:val="2"/>
                <w14:ligatures w14:val="standardContextual"/>
              </w:rPr>
            </w:pPr>
          </w:p>
        </w:tc>
        <w:tc>
          <w:tcPr>
            <w:tcW w:w="3532" w:type="dxa"/>
          </w:tcPr>
          <w:p w14:paraId="2CBCF66B" w14:textId="77777777" w:rsidR="00615DC7" w:rsidRDefault="00615DC7">
            <w:pPr>
              <w:rPr>
                <w:rFonts w:cs="Times New Roman"/>
                <w:kern w:val="2"/>
                <w14:ligatures w14:val="standardContextual"/>
              </w:rPr>
            </w:pPr>
          </w:p>
        </w:tc>
      </w:tr>
      <w:tr w:rsidR="00615DC7" w14:paraId="7161DE2A" w14:textId="77777777">
        <w:tc>
          <w:tcPr>
            <w:tcW w:w="3544" w:type="dxa"/>
          </w:tcPr>
          <w:p w14:paraId="66E31DAE" w14:textId="77777777" w:rsidR="00615DC7" w:rsidRDefault="00615DC7">
            <w:pPr>
              <w:rPr>
                <w:rFonts w:cs="Times New Roman"/>
                <w:kern w:val="2"/>
                <w14:ligatures w14:val="standardContextual"/>
              </w:rPr>
            </w:pPr>
          </w:p>
        </w:tc>
        <w:tc>
          <w:tcPr>
            <w:tcW w:w="1985" w:type="dxa"/>
            <w:tcBorders>
              <w:top w:val="single" w:sz="4" w:space="0" w:color="auto"/>
              <w:left w:val="nil"/>
              <w:bottom w:val="nil"/>
              <w:right w:val="nil"/>
            </w:tcBorders>
            <w:hideMark/>
          </w:tcPr>
          <w:p w14:paraId="31F687CF" w14:textId="77777777" w:rsidR="00615DC7" w:rsidRDefault="00615DC7">
            <w:pPr>
              <w:jc w:val="center"/>
              <w:rPr>
                <w:rFonts w:cs="Times New Roman"/>
              </w:rPr>
            </w:pPr>
            <w:r>
              <w:rPr>
                <w:rFonts w:cs="Times New Roman"/>
              </w:rPr>
              <w:t>(data)</w:t>
            </w:r>
          </w:p>
        </w:tc>
        <w:tc>
          <w:tcPr>
            <w:tcW w:w="3532" w:type="dxa"/>
          </w:tcPr>
          <w:p w14:paraId="59C4E3BE" w14:textId="77777777" w:rsidR="00615DC7" w:rsidRDefault="00615DC7">
            <w:pPr>
              <w:rPr>
                <w:rFonts w:cs="Times New Roman"/>
                <w:kern w:val="2"/>
                <w14:ligatures w14:val="standardContextual"/>
              </w:rPr>
            </w:pPr>
          </w:p>
        </w:tc>
      </w:tr>
    </w:tbl>
    <w:p w14:paraId="5294F1E9" w14:textId="77777777" w:rsidR="00615DC7" w:rsidRDefault="00615DC7" w:rsidP="00615DC7">
      <w:pPr>
        <w:rPr>
          <w:rFonts w:cs="Times New Roman"/>
          <w:szCs w:val="22"/>
          <w:lang w:eastAsia="en-US"/>
        </w:rPr>
      </w:pPr>
    </w:p>
    <w:p w14:paraId="37114CD7" w14:textId="77777777" w:rsidR="00615DC7" w:rsidRDefault="00615DC7" w:rsidP="00615DC7">
      <w:pPr>
        <w:jc w:val="center"/>
        <w:rPr>
          <w:rFonts w:cs="Times New Roman"/>
          <w:b/>
          <w:bCs/>
        </w:rPr>
      </w:pPr>
      <w:r>
        <w:rPr>
          <w:rFonts w:cs="Times New Roman"/>
          <w:b/>
          <w:bCs/>
        </w:rPr>
        <w:t>I SKYRIUS</w:t>
      </w:r>
    </w:p>
    <w:p w14:paraId="2DBD9BBD" w14:textId="77777777" w:rsidR="00615DC7" w:rsidRDefault="00615DC7" w:rsidP="00615DC7">
      <w:pPr>
        <w:jc w:val="center"/>
        <w:rPr>
          <w:rFonts w:cs="Times New Roman"/>
          <w:b/>
          <w:bCs/>
        </w:rPr>
      </w:pPr>
      <w:r>
        <w:rPr>
          <w:rFonts w:cs="Times New Roman"/>
          <w:b/>
          <w:bCs/>
        </w:rPr>
        <w:t>INFORMACIJA APIE TIEKĖJĄ</w:t>
      </w:r>
    </w:p>
    <w:p w14:paraId="5E0C6E03" w14:textId="77777777" w:rsidR="00615DC7" w:rsidRDefault="00615DC7" w:rsidP="00615DC7">
      <w:pPr>
        <w:rPr>
          <w:rFonts w:cs="Times New Roman"/>
        </w:rPr>
      </w:pPr>
    </w:p>
    <w:p w14:paraId="1DE54674" w14:textId="77777777" w:rsidR="00615DC7" w:rsidRDefault="00615DC7" w:rsidP="00615DC7">
      <w:pPr>
        <w:pStyle w:val="Antrat"/>
        <w:rPr>
          <w:rFonts w:cs="Times New Roman"/>
          <w:b w:val="0"/>
        </w:rPr>
      </w:pPr>
      <w:r>
        <w:rPr>
          <w:rFonts w:cs="Times New Roman"/>
        </w:rPr>
        <w:fldChar w:fldCharType="begin"/>
      </w:r>
      <w:r>
        <w:rPr>
          <w:rFonts w:cs="Times New Roman"/>
        </w:rPr>
        <w:instrText xml:space="preserve"> SEQ lentelė \* ARABIC </w:instrText>
      </w:r>
      <w:r>
        <w:rPr>
          <w:rFonts w:cs="Times New Roman"/>
        </w:rPr>
        <w:fldChar w:fldCharType="separate"/>
      </w:r>
      <w:r>
        <w:rPr>
          <w:rFonts w:cs="Times New Roman"/>
          <w:noProof/>
        </w:rPr>
        <w:t>1</w:t>
      </w:r>
      <w:r>
        <w:rPr>
          <w:rFonts w:cs="Times New Roman"/>
          <w:noProof/>
        </w:rPr>
        <w:fldChar w:fldCharType="end"/>
      </w:r>
      <w:r>
        <w:rPr>
          <w:rFonts w:cs="Times New Roman"/>
        </w:rPr>
        <w:t xml:space="preserve"> lentelė. </w:t>
      </w:r>
      <w:r>
        <w:rPr>
          <w:rFonts w:cs="Times New Roman"/>
          <w:b w:val="0"/>
          <w:bCs w:val="0"/>
        </w:rPr>
        <w:t>Informacija apie tiekėją</w:t>
      </w:r>
    </w:p>
    <w:tbl>
      <w:tblPr>
        <w:tblStyle w:val="Lentelstinklelis"/>
        <w:tblW w:w="0" w:type="auto"/>
        <w:tblInd w:w="0" w:type="dxa"/>
        <w:tblLook w:val="04A0" w:firstRow="1" w:lastRow="0" w:firstColumn="1" w:lastColumn="0" w:noHBand="0" w:noVBand="1"/>
      </w:tblPr>
      <w:tblGrid>
        <w:gridCol w:w="4530"/>
        <w:gridCol w:w="4531"/>
      </w:tblGrid>
      <w:tr w:rsidR="00615DC7" w14:paraId="751E33C7" w14:textId="77777777">
        <w:tc>
          <w:tcPr>
            <w:tcW w:w="4530" w:type="dxa"/>
            <w:tcBorders>
              <w:top w:val="single" w:sz="4" w:space="0" w:color="auto"/>
              <w:left w:val="single" w:sz="4" w:space="0" w:color="auto"/>
              <w:bottom w:val="single" w:sz="4" w:space="0" w:color="auto"/>
              <w:right w:val="single" w:sz="4" w:space="0" w:color="auto"/>
            </w:tcBorders>
            <w:hideMark/>
          </w:tcPr>
          <w:p w14:paraId="7FCC900D" w14:textId="77777777" w:rsidR="00615DC7" w:rsidRDefault="00615DC7">
            <w:pPr>
              <w:rPr>
                <w:rFonts w:cs="Times New Roman"/>
              </w:rPr>
            </w:pPr>
            <w:r>
              <w:rPr>
                <w:rFonts w:cs="Times New Roman"/>
              </w:rPr>
              <w:t>Tiek</w:t>
            </w:r>
            <w:r>
              <w:rPr>
                <w:rFonts w:cs="Times New Roman"/>
              </w:rPr>
              <w:t>ė</w:t>
            </w:r>
            <w:r>
              <w:rPr>
                <w:rFonts w:cs="Times New Roman"/>
              </w:rPr>
              <w:t xml:space="preserve">jo arba </w:t>
            </w:r>
            <w:r>
              <w:rPr>
                <w:rFonts w:cs="Times New Roman"/>
              </w:rPr>
              <w:t>ū</w:t>
            </w:r>
            <w:r>
              <w:rPr>
                <w:rFonts w:cs="Times New Roman"/>
              </w:rPr>
              <w:t>kio subjekt</w:t>
            </w:r>
            <w:r>
              <w:rPr>
                <w:rFonts w:cs="Times New Roman"/>
              </w:rPr>
              <w:t>ų</w:t>
            </w:r>
            <w:r>
              <w:rPr>
                <w:rFonts w:cs="Times New Roman"/>
              </w:rPr>
              <w:t xml:space="preserve"> grup</w:t>
            </w:r>
            <w:r>
              <w:rPr>
                <w:rFonts w:cs="Times New Roman"/>
              </w:rPr>
              <w:t>ė</w:t>
            </w:r>
            <w:r>
              <w:rPr>
                <w:rFonts w:cs="Times New Roman"/>
              </w:rPr>
              <w:t>s dalyvi</w:t>
            </w:r>
            <w:r>
              <w:rPr>
                <w:rFonts w:cs="Times New Roman"/>
              </w:rPr>
              <w:t>ų</w:t>
            </w:r>
            <w:r>
              <w:rPr>
                <w:rFonts w:cs="Times New Roman"/>
              </w:rPr>
              <w:t xml:space="preserve"> pavadinimas (-ai), juridinio asmens kodas (-ai) (jeigu pasi</w:t>
            </w:r>
            <w:r>
              <w:rPr>
                <w:rFonts w:cs="Times New Roman"/>
              </w:rPr>
              <w:t>ū</w:t>
            </w:r>
            <w:r>
              <w:rPr>
                <w:rFonts w:cs="Times New Roman"/>
              </w:rPr>
              <w:t>lym</w:t>
            </w:r>
            <w:r>
              <w:rPr>
                <w:rFonts w:cs="Times New Roman"/>
              </w:rPr>
              <w:t>ą</w:t>
            </w:r>
            <w:r>
              <w:rPr>
                <w:rFonts w:cs="Times New Roman"/>
              </w:rPr>
              <w:t xml:space="preserve"> teikia fizinis asmuo </w:t>
            </w:r>
            <w:r>
              <w:rPr>
                <w:rFonts w:cs="Times New Roman"/>
              </w:rPr>
              <w:t>–</w:t>
            </w:r>
            <w:r>
              <w:rPr>
                <w:rFonts w:cs="Times New Roman"/>
              </w:rPr>
              <w:t xml:space="preserve"> vardas ir pavard</w:t>
            </w:r>
            <w:r>
              <w:rPr>
                <w:rFonts w:cs="Times New Roman"/>
              </w:rPr>
              <w:t>ė</w:t>
            </w:r>
            <w:r>
              <w:rPr>
                <w:rFonts w:cs="Times New Roman"/>
              </w:rPr>
              <w:t>), adresas (-ai)</w:t>
            </w:r>
          </w:p>
        </w:tc>
        <w:tc>
          <w:tcPr>
            <w:tcW w:w="4531" w:type="dxa"/>
            <w:tcBorders>
              <w:top w:val="single" w:sz="4" w:space="0" w:color="auto"/>
              <w:left w:val="single" w:sz="4" w:space="0" w:color="auto"/>
              <w:bottom w:val="single" w:sz="4" w:space="0" w:color="auto"/>
              <w:right w:val="single" w:sz="4" w:space="0" w:color="auto"/>
            </w:tcBorders>
          </w:tcPr>
          <w:p w14:paraId="65BF409A" w14:textId="77777777" w:rsidR="00615DC7" w:rsidRDefault="00615DC7">
            <w:pPr>
              <w:rPr>
                <w:rFonts w:cs="Times New Roman"/>
                <w:kern w:val="2"/>
                <w14:ligatures w14:val="standardContextual"/>
              </w:rPr>
            </w:pPr>
          </w:p>
        </w:tc>
      </w:tr>
      <w:tr w:rsidR="00615DC7" w14:paraId="6412F87D" w14:textId="77777777">
        <w:tc>
          <w:tcPr>
            <w:tcW w:w="4530" w:type="dxa"/>
            <w:tcBorders>
              <w:top w:val="single" w:sz="4" w:space="0" w:color="auto"/>
              <w:left w:val="single" w:sz="4" w:space="0" w:color="auto"/>
              <w:bottom w:val="single" w:sz="4" w:space="0" w:color="auto"/>
              <w:right w:val="single" w:sz="4" w:space="0" w:color="auto"/>
            </w:tcBorders>
            <w:hideMark/>
          </w:tcPr>
          <w:p w14:paraId="22B53F59" w14:textId="77777777" w:rsidR="00615DC7" w:rsidRDefault="00615DC7">
            <w:pPr>
              <w:rPr>
                <w:rFonts w:cs="Times New Roman"/>
              </w:rPr>
            </w:pPr>
            <w:r>
              <w:rPr>
                <w:rFonts w:cs="Times New Roman"/>
              </w:rPr>
              <w:t>Ū</w:t>
            </w:r>
            <w:r>
              <w:rPr>
                <w:rFonts w:cs="Times New Roman"/>
              </w:rPr>
              <w:t>kio subjekt</w:t>
            </w:r>
            <w:r>
              <w:rPr>
                <w:rFonts w:cs="Times New Roman"/>
              </w:rPr>
              <w:t>ų</w:t>
            </w:r>
            <w:r>
              <w:rPr>
                <w:rFonts w:cs="Times New Roman"/>
              </w:rPr>
              <w:t xml:space="preserve"> grup</w:t>
            </w:r>
            <w:r>
              <w:rPr>
                <w:rFonts w:cs="Times New Roman"/>
              </w:rPr>
              <w:t>ė</w:t>
            </w:r>
            <w:r>
              <w:rPr>
                <w:rFonts w:cs="Times New Roman"/>
              </w:rPr>
              <w:t xml:space="preserve">s dalyvis, atstovaujantis arba vadovaujantis </w:t>
            </w:r>
            <w:r>
              <w:rPr>
                <w:rFonts w:cs="Times New Roman"/>
              </w:rPr>
              <w:t>ū</w:t>
            </w:r>
            <w:r>
              <w:rPr>
                <w:rFonts w:cs="Times New Roman"/>
              </w:rPr>
              <w:t>kio subjekt</w:t>
            </w:r>
            <w:r>
              <w:rPr>
                <w:rFonts w:cs="Times New Roman"/>
              </w:rPr>
              <w:t>ų</w:t>
            </w:r>
            <w:r>
              <w:rPr>
                <w:rFonts w:cs="Times New Roman"/>
              </w:rPr>
              <w:t xml:space="preserve"> grupei (pildoma, jei pasi</w:t>
            </w:r>
            <w:r>
              <w:rPr>
                <w:rFonts w:cs="Times New Roman"/>
              </w:rPr>
              <w:t>ū</w:t>
            </w:r>
            <w:r>
              <w:rPr>
                <w:rFonts w:cs="Times New Roman"/>
              </w:rPr>
              <w:t>lym</w:t>
            </w:r>
            <w:r>
              <w:rPr>
                <w:rFonts w:cs="Times New Roman"/>
              </w:rPr>
              <w:t>ą</w:t>
            </w:r>
            <w:r>
              <w:rPr>
                <w:rFonts w:cs="Times New Roman"/>
              </w:rPr>
              <w:t xml:space="preserve"> teikia tiek</w:t>
            </w:r>
            <w:r>
              <w:rPr>
                <w:rFonts w:cs="Times New Roman"/>
              </w:rPr>
              <w:t>ė</w:t>
            </w:r>
            <w:r>
              <w:rPr>
                <w:rFonts w:cs="Times New Roman"/>
              </w:rPr>
              <w:t>j</w:t>
            </w:r>
            <w:r>
              <w:rPr>
                <w:rFonts w:cs="Times New Roman"/>
              </w:rPr>
              <w:t>ų</w:t>
            </w:r>
            <w:r>
              <w:rPr>
                <w:rFonts w:cs="Times New Roman"/>
              </w:rPr>
              <w:t xml:space="preserve"> grup</w:t>
            </w:r>
            <w:r>
              <w:rPr>
                <w:rFonts w:cs="Times New Roman"/>
              </w:rPr>
              <w:t>ė</w:t>
            </w:r>
            <w:r>
              <w:rPr>
                <w:rFonts w:cs="Times New Roman"/>
              </w:rPr>
              <w:t>)</w:t>
            </w:r>
          </w:p>
        </w:tc>
        <w:tc>
          <w:tcPr>
            <w:tcW w:w="4531" w:type="dxa"/>
            <w:tcBorders>
              <w:top w:val="single" w:sz="4" w:space="0" w:color="auto"/>
              <w:left w:val="single" w:sz="4" w:space="0" w:color="auto"/>
              <w:bottom w:val="single" w:sz="4" w:space="0" w:color="auto"/>
              <w:right w:val="single" w:sz="4" w:space="0" w:color="auto"/>
            </w:tcBorders>
          </w:tcPr>
          <w:p w14:paraId="1E4BFC18" w14:textId="77777777" w:rsidR="00615DC7" w:rsidRDefault="00615DC7">
            <w:pPr>
              <w:rPr>
                <w:rFonts w:cs="Times New Roman"/>
                <w:kern w:val="2"/>
                <w14:ligatures w14:val="standardContextual"/>
              </w:rPr>
            </w:pPr>
          </w:p>
        </w:tc>
      </w:tr>
      <w:tr w:rsidR="00615DC7" w14:paraId="1A238BF9" w14:textId="77777777">
        <w:tc>
          <w:tcPr>
            <w:tcW w:w="4530" w:type="dxa"/>
            <w:tcBorders>
              <w:top w:val="single" w:sz="4" w:space="0" w:color="auto"/>
              <w:left w:val="single" w:sz="4" w:space="0" w:color="auto"/>
              <w:bottom w:val="single" w:sz="4" w:space="0" w:color="auto"/>
              <w:right w:val="single" w:sz="4" w:space="0" w:color="auto"/>
            </w:tcBorders>
            <w:hideMark/>
          </w:tcPr>
          <w:p w14:paraId="46D3B019" w14:textId="77777777" w:rsidR="00615DC7" w:rsidRDefault="00615DC7">
            <w:pPr>
              <w:rPr>
                <w:rFonts w:cs="Times New Roman"/>
              </w:rPr>
            </w:pPr>
            <w:r>
              <w:rPr>
                <w:rFonts w:cs="Times New Roman"/>
              </w:rPr>
              <w:t xml:space="preserve">Asmens, </w:t>
            </w:r>
            <w:r>
              <w:rPr>
                <w:rFonts w:cs="Times New Roman"/>
              </w:rPr>
              <w:t>į</w:t>
            </w:r>
            <w:r>
              <w:rPr>
                <w:rFonts w:cs="Times New Roman"/>
              </w:rPr>
              <w:t>galioto bendrauti su perkan</w:t>
            </w:r>
            <w:r>
              <w:rPr>
                <w:rFonts w:cs="Times New Roman"/>
              </w:rPr>
              <w:t>č</w:t>
            </w:r>
            <w:r>
              <w:rPr>
                <w:rFonts w:cs="Times New Roman"/>
              </w:rPr>
              <w:t>i</w:t>
            </w:r>
            <w:r>
              <w:rPr>
                <w:rFonts w:cs="Times New Roman"/>
              </w:rPr>
              <w:t>ą</w:t>
            </w:r>
            <w:r>
              <w:rPr>
                <w:rFonts w:cs="Times New Roman"/>
              </w:rPr>
              <w:t>j</w:t>
            </w:r>
            <w:r>
              <w:rPr>
                <w:rFonts w:cs="Times New Roman"/>
              </w:rPr>
              <w:t>ą</w:t>
            </w:r>
            <w:r>
              <w:rPr>
                <w:rFonts w:cs="Times New Roman"/>
              </w:rPr>
              <w:t xml:space="preserve"> organizacija, kontaktin</w:t>
            </w:r>
            <w:r>
              <w:rPr>
                <w:rFonts w:cs="Times New Roman"/>
              </w:rPr>
              <w:t>ė</w:t>
            </w:r>
            <w:r>
              <w:rPr>
                <w:rFonts w:cs="Times New Roman"/>
              </w:rPr>
              <w:t xml:space="preserve"> informacija (vardas, pavard</w:t>
            </w:r>
            <w:r>
              <w:rPr>
                <w:rFonts w:cs="Times New Roman"/>
              </w:rPr>
              <w:t>ė</w:t>
            </w:r>
            <w:r>
              <w:rPr>
                <w:rFonts w:cs="Times New Roman"/>
              </w:rPr>
              <w:t>, telefono numeris)</w:t>
            </w:r>
          </w:p>
        </w:tc>
        <w:tc>
          <w:tcPr>
            <w:tcW w:w="4531" w:type="dxa"/>
            <w:tcBorders>
              <w:top w:val="single" w:sz="4" w:space="0" w:color="auto"/>
              <w:left w:val="single" w:sz="4" w:space="0" w:color="auto"/>
              <w:bottom w:val="single" w:sz="4" w:space="0" w:color="auto"/>
              <w:right w:val="single" w:sz="4" w:space="0" w:color="auto"/>
            </w:tcBorders>
          </w:tcPr>
          <w:p w14:paraId="42177D02" w14:textId="77777777" w:rsidR="00615DC7" w:rsidRDefault="00615DC7">
            <w:pPr>
              <w:rPr>
                <w:rFonts w:cs="Times New Roman"/>
                <w:kern w:val="2"/>
                <w14:ligatures w14:val="standardContextual"/>
              </w:rPr>
            </w:pPr>
          </w:p>
        </w:tc>
      </w:tr>
    </w:tbl>
    <w:p w14:paraId="60BD858E" w14:textId="77777777" w:rsidR="00615DC7" w:rsidRDefault="00615DC7" w:rsidP="00615DC7">
      <w:pPr>
        <w:rPr>
          <w:rFonts w:cs="Times New Roman"/>
          <w:szCs w:val="22"/>
          <w:lang w:eastAsia="en-US"/>
        </w:rPr>
      </w:pPr>
    </w:p>
    <w:p w14:paraId="61B977F8" w14:textId="77777777" w:rsidR="00615DC7" w:rsidRDefault="00615DC7" w:rsidP="00615DC7">
      <w:pPr>
        <w:jc w:val="center"/>
        <w:rPr>
          <w:rFonts w:cs="Times New Roman"/>
          <w:b/>
          <w:bCs/>
        </w:rPr>
      </w:pPr>
      <w:r>
        <w:rPr>
          <w:rFonts w:cs="Times New Roman"/>
          <w:b/>
          <w:bCs/>
        </w:rPr>
        <w:t>II SKYRIUS</w:t>
      </w:r>
    </w:p>
    <w:p w14:paraId="233C47B4" w14:textId="77777777" w:rsidR="00615DC7" w:rsidRDefault="00615DC7" w:rsidP="00615DC7">
      <w:pPr>
        <w:jc w:val="center"/>
        <w:rPr>
          <w:rFonts w:cs="Times New Roman"/>
          <w:b/>
          <w:bCs/>
        </w:rPr>
      </w:pPr>
      <w:r>
        <w:rPr>
          <w:rFonts w:cs="Times New Roman"/>
          <w:b/>
          <w:bCs/>
        </w:rPr>
        <w:t>INFORMACIJA APIE ŪKIO SUBJEKTUS, KURIŲ PAJĖGUMAIS TIEKĖJAS REMIASI, KAD ATITIKTŲ PERKANČIOSIOS ORGANIZACIJOS KELIAMUS KVALIFIKACIJOS REIKALAVIMUS (JEIGU TOKIE REIKALAVIMAI KELIAMI)</w:t>
      </w:r>
    </w:p>
    <w:p w14:paraId="5A97795D" w14:textId="77777777" w:rsidR="00615DC7" w:rsidRDefault="00615DC7" w:rsidP="00615DC7">
      <w:pPr>
        <w:rPr>
          <w:rFonts w:cs="Times New Roman"/>
        </w:rPr>
      </w:pPr>
    </w:p>
    <w:p w14:paraId="0017CEBD" w14:textId="77777777" w:rsidR="00615DC7" w:rsidRDefault="00615DC7" w:rsidP="00615DC7">
      <w:pPr>
        <w:pStyle w:val="Sraopastraipa"/>
        <w:numPr>
          <w:ilvl w:val="0"/>
          <w:numId w:val="30"/>
        </w:numPr>
        <w:spacing w:after="0" w:line="240" w:lineRule="auto"/>
        <w:jc w:val="both"/>
        <w:rPr>
          <w:rFonts w:cs="Times New Roman"/>
        </w:rPr>
      </w:pPr>
      <w:r>
        <w:rPr>
          <w:rFonts w:cs="Times New Roman"/>
        </w:rPr>
        <w:lastRenderedPageBreak/>
        <w:t xml:space="preserve">Lentelė pildoma, jei tiekėjas pasitelkia kitų ūkio subjektų pajėgumais pagal VPĮ 49 straipsnį. Jeigu aktualu, nurodomi ir </w:t>
      </w:r>
      <w:proofErr w:type="spellStart"/>
      <w:r>
        <w:rPr>
          <w:rFonts w:cs="Times New Roman"/>
        </w:rPr>
        <w:t>kvazisubtiekėjai</w:t>
      </w:r>
      <w:proofErr w:type="spellEnd"/>
      <w:r>
        <w:rPr>
          <w:rFonts w:cs="Times New Roman"/>
        </w:rPr>
        <w:t xml:space="preserve"> – fiziniai asmenys, kuriuos ketinama įdarbinti pirkimo laimėjimo atveju.</w:t>
      </w:r>
    </w:p>
    <w:p w14:paraId="2C62D5FE" w14:textId="77777777" w:rsidR="00615DC7" w:rsidRDefault="00615DC7" w:rsidP="00615DC7">
      <w:pPr>
        <w:rPr>
          <w:rFonts w:cs="Times New Roman"/>
        </w:rPr>
      </w:pPr>
    </w:p>
    <w:p w14:paraId="66B846FE" w14:textId="77777777" w:rsidR="00615DC7" w:rsidRDefault="00615DC7" w:rsidP="00615DC7">
      <w:pPr>
        <w:pStyle w:val="Antrat"/>
        <w:rPr>
          <w:rFonts w:cs="Times New Roman"/>
        </w:rPr>
      </w:pPr>
      <w:r>
        <w:rPr>
          <w:rFonts w:cs="Times New Roman"/>
        </w:rPr>
        <w:fldChar w:fldCharType="begin"/>
      </w:r>
      <w:r>
        <w:rPr>
          <w:rFonts w:cs="Times New Roman"/>
        </w:rPr>
        <w:instrText xml:space="preserve"> SEQ lentelė \* ARABIC </w:instrText>
      </w:r>
      <w:r>
        <w:rPr>
          <w:rFonts w:cs="Times New Roman"/>
        </w:rPr>
        <w:fldChar w:fldCharType="separate"/>
      </w:r>
      <w:r>
        <w:rPr>
          <w:rFonts w:cs="Times New Roman"/>
          <w:noProof/>
        </w:rPr>
        <w:t>2</w:t>
      </w:r>
      <w:r>
        <w:rPr>
          <w:rFonts w:cs="Times New Roman"/>
          <w:noProof/>
        </w:rPr>
        <w:fldChar w:fldCharType="end"/>
      </w:r>
      <w:r>
        <w:rPr>
          <w:rFonts w:cs="Times New Roman"/>
        </w:rPr>
        <w:t xml:space="preserve"> lentelė. </w:t>
      </w:r>
      <w:r>
        <w:rPr>
          <w:rFonts w:cs="Times New Roman"/>
          <w:b w:val="0"/>
          <w:bCs w:val="0"/>
        </w:rPr>
        <w:t>Informacija apie ūkio subjektus, kurių pajėgumais tiekėjas remiasi</w:t>
      </w:r>
    </w:p>
    <w:tbl>
      <w:tblPr>
        <w:tblStyle w:val="Lentelstinklelis"/>
        <w:tblW w:w="5000" w:type="pct"/>
        <w:tblInd w:w="0" w:type="dxa"/>
        <w:tblLook w:val="04A0" w:firstRow="1" w:lastRow="0" w:firstColumn="1" w:lastColumn="0" w:noHBand="0" w:noVBand="1"/>
      </w:tblPr>
      <w:tblGrid>
        <w:gridCol w:w="611"/>
        <w:gridCol w:w="3435"/>
        <w:gridCol w:w="3274"/>
        <w:gridCol w:w="2642"/>
      </w:tblGrid>
      <w:tr w:rsidR="00615DC7" w14:paraId="603C6806" w14:textId="77777777">
        <w:tc>
          <w:tcPr>
            <w:tcW w:w="307" w:type="pct"/>
            <w:tcBorders>
              <w:top w:val="single" w:sz="4" w:space="0" w:color="auto"/>
              <w:left w:val="single" w:sz="4" w:space="0" w:color="auto"/>
              <w:bottom w:val="single" w:sz="4" w:space="0" w:color="auto"/>
              <w:right w:val="single" w:sz="4" w:space="0" w:color="auto"/>
            </w:tcBorders>
            <w:hideMark/>
          </w:tcPr>
          <w:p w14:paraId="46885DF5" w14:textId="77777777" w:rsidR="00615DC7" w:rsidRDefault="00615DC7">
            <w:pPr>
              <w:jc w:val="center"/>
              <w:rPr>
                <w:rFonts w:cs="Times New Roman"/>
                <w:b/>
                <w:bCs/>
              </w:rPr>
            </w:pPr>
            <w:r>
              <w:rPr>
                <w:rFonts w:cs="Times New Roman"/>
                <w:b/>
                <w:bCs/>
              </w:rPr>
              <w:t>Nr.</w:t>
            </w:r>
          </w:p>
        </w:tc>
        <w:tc>
          <w:tcPr>
            <w:tcW w:w="1724" w:type="pct"/>
            <w:tcBorders>
              <w:top w:val="single" w:sz="4" w:space="0" w:color="auto"/>
              <w:left w:val="single" w:sz="4" w:space="0" w:color="auto"/>
              <w:bottom w:val="single" w:sz="4" w:space="0" w:color="auto"/>
              <w:right w:val="single" w:sz="4" w:space="0" w:color="auto"/>
            </w:tcBorders>
            <w:hideMark/>
          </w:tcPr>
          <w:p w14:paraId="7889581E" w14:textId="77777777" w:rsidR="00615DC7" w:rsidRDefault="00615DC7">
            <w:pPr>
              <w:jc w:val="center"/>
              <w:rPr>
                <w:rFonts w:cs="Times New Roman"/>
                <w:b/>
                <w:bCs/>
              </w:rPr>
            </w:pPr>
            <w:r>
              <w:rPr>
                <w:rFonts w:cs="Times New Roman"/>
                <w:b/>
                <w:bCs/>
              </w:rPr>
              <w:t>Ū</w:t>
            </w:r>
            <w:r>
              <w:rPr>
                <w:rFonts w:cs="Times New Roman"/>
                <w:b/>
                <w:bCs/>
              </w:rPr>
              <w:t>kio subjekto pavadinimas, juridinio asmens kodas, adresas</w:t>
            </w:r>
          </w:p>
        </w:tc>
        <w:tc>
          <w:tcPr>
            <w:tcW w:w="1643" w:type="pct"/>
            <w:tcBorders>
              <w:top w:val="single" w:sz="4" w:space="0" w:color="auto"/>
              <w:left w:val="single" w:sz="4" w:space="0" w:color="auto"/>
              <w:bottom w:val="single" w:sz="4" w:space="0" w:color="auto"/>
              <w:right w:val="single" w:sz="4" w:space="0" w:color="auto"/>
            </w:tcBorders>
            <w:hideMark/>
          </w:tcPr>
          <w:p w14:paraId="4806681D" w14:textId="77777777" w:rsidR="00615DC7" w:rsidRDefault="00615DC7">
            <w:pPr>
              <w:jc w:val="center"/>
              <w:rPr>
                <w:rFonts w:cs="Times New Roman"/>
                <w:b/>
                <w:bCs/>
              </w:rPr>
            </w:pPr>
            <w:r>
              <w:rPr>
                <w:rFonts w:cs="Times New Roman"/>
                <w:b/>
                <w:bCs/>
              </w:rPr>
              <w:t xml:space="preserve">Nuoroda </w:t>
            </w:r>
            <w:r>
              <w:rPr>
                <w:rFonts w:cs="Times New Roman"/>
                <w:b/>
                <w:bCs/>
              </w:rPr>
              <w:t>į</w:t>
            </w:r>
            <w:r>
              <w:rPr>
                <w:rFonts w:cs="Times New Roman"/>
                <w:b/>
                <w:bCs/>
              </w:rPr>
              <w:t xml:space="preserve"> pirkimo s</w:t>
            </w:r>
            <w:r>
              <w:rPr>
                <w:rFonts w:cs="Times New Roman"/>
                <w:b/>
                <w:bCs/>
              </w:rPr>
              <w:t>ą</w:t>
            </w:r>
            <w:r>
              <w:rPr>
                <w:rFonts w:cs="Times New Roman"/>
                <w:b/>
                <w:bCs/>
              </w:rPr>
              <w:t>lyg</w:t>
            </w:r>
            <w:r>
              <w:rPr>
                <w:rFonts w:cs="Times New Roman"/>
                <w:b/>
                <w:bCs/>
              </w:rPr>
              <w:t>ų</w:t>
            </w:r>
            <w:r>
              <w:rPr>
                <w:rFonts w:cs="Times New Roman"/>
                <w:b/>
                <w:bCs/>
              </w:rPr>
              <w:t xml:space="preserve"> punkt</w:t>
            </w:r>
            <w:r>
              <w:rPr>
                <w:rFonts w:cs="Times New Roman"/>
                <w:b/>
                <w:bCs/>
              </w:rPr>
              <w:t>ą</w:t>
            </w:r>
            <w:r>
              <w:rPr>
                <w:rFonts w:cs="Times New Roman"/>
                <w:b/>
                <w:bCs/>
              </w:rPr>
              <w:t xml:space="preserve">, kuriam atitikti remiamasi </w:t>
            </w:r>
            <w:r>
              <w:rPr>
                <w:rFonts w:cs="Times New Roman"/>
                <w:b/>
                <w:bCs/>
              </w:rPr>
              <w:t>ū</w:t>
            </w:r>
            <w:r>
              <w:rPr>
                <w:rFonts w:cs="Times New Roman"/>
                <w:b/>
                <w:bCs/>
              </w:rPr>
              <w:t>kio subjekto paj</w:t>
            </w:r>
            <w:r>
              <w:rPr>
                <w:rFonts w:cs="Times New Roman"/>
                <w:b/>
                <w:bCs/>
              </w:rPr>
              <w:t>ė</w:t>
            </w:r>
            <w:r>
              <w:rPr>
                <w:rFonts w:cs="Times New Roman"/>
                <w:b/>
                <w:bCs/>
              </w:rPr>
              <w:t>gumais</w:t>
            </w:r>
          </w:p>
        </w:tc>
        <w:tc>
          <w:tcPr>
            <w:tcW w:w="1326" w:type="pct"/>
            <w:tcBorders>
              <w:top w:val="single" w:sz="4" w:space="0" w:color="auto"/>
              <w:left w:val="single" w:sz="4" w:space="0" w:color="auto"/>
              <w:bottom w:val="single" w:sz="4" w:space="0" w:color="auto"/>
              <w:right w:val="single" w:sz="4" w:space="0" w:color="auto"/>
            </w:tcBorders>
            <w:hideMark/>
          </w:tcPr>
          <w:p w14:paraId="38D50C0F" w14:textId="77777777" w:rsidR="00615DC7" w:rsidRDefault="00615DC7">
            <w:pPr>
              <w:jc w:val="center"/>
              <w:rPr>
                <w:rFonts w:cs="Times New Roman"/>
                <w:b/>
                <w:bCs/>
              </w:rPr>
            </w:pPr>
            <w:r>
              <w:rPr>
                <w:rFonts w:cs="Times New Roman"/>
                <w:b/>
                <w:bCs/>
              </w:rPr>
              <w:t xml:space="preserve">Sutarties objekto dalies, perduodamos vykdyti </w:t>
            </w:r>
            <w:r>
              <w:rPr>
                <w:rFonts w:cs="Times New Roman"/>
                <w:b/>
                <w:bCs/>
              </w:rPr>
              <w:t>ū</w:t>
            </w:r>
            <w:r>
              <w:rPr>
                <w:rFonts w:cs="Times New Roman"/>
                <w:b/>
                <w:bCs/>
              </w:rPr>
              <w:t>kio subjektui, kurio paj</w:t>
            </w:r>
            <w:r>
              <w:rPr>
                <w:rFonts w:cs="Times New Roman"/>
                <w:b/>
                <w:bCs/>
              </w:rPr>
              <w:t>ė</w:t>
            </w:r>
            <w:r>
              <w:rPr>
                <w:rFonts w:cs="Times New Roman"/>
                <w:b/>
                <w:bCs/>
              </w:rPr>
              <w:t>gumais tiek</w:t>
            </w:r>
            <w:r>
              <w:rPr>
                <w:rFonts w:cs="Times New Roman"/>
                <w:b/>
                <w:bCs/>
              </w:rPr>
              <w:t>ė</w:t>
            </w:r>
            <w:r>
              <w:rPr>
                <w:rFonts w:cs="Times New Roman"/>
                <w:b/>
                <w:bCs/>
              </w:rPr>
              <w:t>jas remiasi, apra</w:t>
            </w:r>
            <w:r>
              <w:rPr>
                <w:rFonts w:cs="Times New Roman"/>
                <w:b/>
                <w:bCs/>
              </w:rPr>
              <w:t>š</w:t>
            </w:r>
            <w:r>
              <w:rPr>
                <w:rFonts w:cs="Times New Roman"/>
                <w:b/>
                <w:bCs/>
              </w:rPr>
              <w:t>ymas</w:t>
            </w:r>
          </w:p>
        </w:tc>
      </w:tr>
      <w:tr w:rsidR="00615DC7" w14:paraId="4F0EA012" w14:textId="77777777">
        <w:tc>
          <w:tcPr>
            <w:tcW w:w="307" w:type="pct"/>
            <w:tcBorders>
              <w:top w:val="single" w:sz="4" w:space="0" w:color="auto"/>
              <w:left w:val="single" w:sz="4" w:space="0" w:color="auto"/>
              <w:bottom w:val="single" w:sz="4" w:space="0" w:color="auto"/>
              <w:right w:val="single" w:sz="4" w:space="0" w:color="auto"/>
            </w:tcBorders>
            <w:hideMark/>
          </w:tcPr>
          <w:p w14:paraId="086FA073" w14:textId="77777777" w:rsidR="00615DC7" w:rsidRDefault="00615DC7">
            <w:pPr>
              <w:jc w:val="center"/>
              <w:rPr>
                <w:rFonts w:cs="Times New Roman"/>
                <w:b/>
                <w:bCs/>
              </w:rPr>
            </w:pPr>
            <w:r>
              <w:rPr>
                <w:rFonts w:cs="Times New Roman"/>
                <w:b/>
                <w:bCs/>
              </w:rPr>
              <w:t>1</w:t>
            </w:r>
          </w:p>
        </w:tc>
        <w:tc>
          <w:tcPr>
            <w:tcW w:w="1724" w:type="pct"/>
            <w:tcBorders>
              <w:top w:val="single" w:sz="4" w:space="0" w:color="auto"/>
              <w:left w:val="single" w:sz="4" w:space="0" w:color="auto"/>
              <w:bottom w:val="single" w:sz="4" w:space="0" w:color="auto"/>
              <w:right w:val="single" w:sz="4" w:space="0" w:color="auto"/>
            </w:tcBorders>
            <w:hideMark/>
          </w:tcPr>
          <w:p w14:paraId="3D6B0F54" w14:textId="77777777" w:rsidR="00615DC7" w:rsidRDefault="00615DC7">
            <w:pPr>
              <w:jc w:val="center"/>
              <w:rPr>
                <w:rFonts w:cs="Times New Roman"/>
                <w:b/>
                <w:bCs/>
              </w:rPr>
            </w:pPr>
            <w:r>
              <w:rPr>
                <w:rFonts w:cs="Times New Roman"/>
                <w:b/>
                <w:bCs/>
              </w:rPr>
              <w:t>2</w:t>
            </w:r>
          </w:p>
        </w:tc>
        <w:tc>
          <w:tcPr>
            <w:tcW w:w="1643" w:type="pct"/>
            <w:tcBorders>
              <w:top w:val="single" w:sz="4" w:space="0" w:color="auto"/>
              <w:left w:val="single" w:sz="4" w:space="0" w:color="auto"/>
              <w:bottom w:val="single" w:sz="4" w:space="0" w:color="auto"/>
              <w:right w:val="single" w:sz="4" w:space="0" w:color="auto"/>
            </w:tcBorders>
            <w:hideMark/>
          </w:tcPr>
          <w:p w14:paraId="4F37E228" w14:textId="77777777" w:rsidR="00615DC7" w:rsidRDefault="00615DC7">
            <w:pPr>
              <w:jc w:val="center"/>
              <w:rPr>
                <w:rFonts w:cs="Times New Roman"/>
                <w:b/>
                <w:bCs/>
              </w:rPr>
            </w:pPr>
            <w:r>
              <w:rPr>
                <w:rFonts w:cs="Times New Roman"/>
                <w:b/>
                <w:bCs/>
              </w:rPr>
              <w:t>3</w:t>
            </w:r>
          </w:p>
        </w:tc>
        <w:tc>
          <w:tcPr>
            <w:tcW w:w="1326" w:type="pct"/>
            <w:tcBorders>
              <w:top w:val="single" w:sz="4" w:space="0" w:color="auto"/>
              <w:left w:val="single" w:sz="4" w:space="0" w:color="auto"/>
              <w:bottom w:val="single" w:sz="4" w:space="0" w:color="auto"/>
              <w:right w:val="single" w:sz="4" w:space="0" w:color="auto"/>
            </w:tcBorders>
            <w:hideMark/>
          </w:tcPr>
          <w:p w14:paraId="2DEBEDCD" w14:textId="77777777" w:rsidR="00615DC7" w:rsidRDefault="00615DC7">
            <w:pPr>
              <w:jc w:val="center"/>
              <w:rPr>
                <w:rFonts w:cs="Times New Roman"/>
                <w:b/>
                <w:bCs/>
              </w:rPr>
            </w:pPr>
            <w:r>
              <w:rPr>
                <w:rFonts w:cs="Times New Roman"/>
                <w:b/>
                <w:bCs/>
              </w:rPr>
              <w:t>4</w:t>
            </w:r>
          </w:p>
        </w:tc>
      </w:tr>
      <w:tr w:rsidR="00615DC7" w14:paraId="167A9261" w14:textId="77777777">
        <w:tc>
          <w:tcPr>
            <w:tcW w:w="307" w:type="pct"/>
            <w:tcBorders>
              <w:top w:val="single" w:sz="4" w:space="0" w:color="auto"/>
              <w:left w:val="single" w:sz="4" w:space="0" w:color="auto"/>
              <w:bottom w:val="single" w:sz="4" w:space="0" w:color="auto"/>
              <w:right w:val="single" w:sz="4" w:space="0" w:color="auto"/>
            </w:tcBorders>
          </w:tcPr>
          <w:p w14:paraId="7F1FC121" w14:textId="77777777" w:rsidR="00615DC7" w:rsidRDefault="00615DC7">
            <w:pPr>
              <w:rPr>
                <w:rFonts w:cs="Times New Roman"/>
                <w:kern w:val="2"/>
                <w14:ligatures w14:val="standardContextual"/>
              </w:rPr>
            </w:pPr>
          </w:p>
        </w:tc>
        <w:tc>
          <w:tcPr>
            <w:tcW w:w="1724" w:type="pct"/>
            <w:tcBorders>
              <w:top w:val="single" w:sz="4" w:space="0" w:color="auto"/>
              <w:left w:val="single" w:sz="4" w:space="0" w:color="auto"/>
              <w:bottom w:val="single" w:sz="4" w:space="0" w:color="auto"/>
              <w:right w:val="single" w:sz="4" w:space="0" w:color="auto"/>
            </w:tcBorders>
          </w:tcPr>
          <w:p w14:paraId="00411317" w14:textId="77777777" w:rsidR="00615DC7" w:rsidRDefault="00615DC7">
            <w:pPr>
              <w:rPr>
                <w:rFonts w:cs="Times New Roman"/>
                <w:kern w:val="2"/>
                <w14:ligatures w14:val="standardContextual"/>
              </w:rPr>
            </w:pPr>
          </w:p>
        </w:tc>
        <w:tc>
          <w:tcPr>
            <w:tcW w:w="1643" w:type="pct"/>
            <w:tcBorders>
              <w:top w:val="single" w:sz="4" w:space="0" w:color="auto"/>
              <w:left w:val="single" w:sz="4" w:space="0" w:color="auto"/>
              <w:bottom w:val="single" w:sz="4" w:space="0" w:color="auto"/>
              <w:right w:val="single" w:sz="4" w:space="0" w:color="auto"/>
            </w:tcBorders>
          </w:tcPr>
          <w:p w14:paraId="5B8615D2" w14:textId="77777777" w:rsidR="00615DC7" w:rsidRDefault="00615DC7">
            <w:pPr>
              <w:rPr>
                <w:rFonts w:cs="Times New Roman"/>
                <w:kern w:val="2"/>
                <w14:ligatures w14:val="standardContextual"/>
              </w:rPr>
            </w:pPr>
          </w:p>
        </w:tc>
        <w:tc>
          <w:tcPr>
            <w:tcW w:w="1326" w:type="pct"/>
            <w:tcBorders>
              <w:top w:val="single" w:sz="4" w:space="0" w:color="auto"/>
              <w:left w:val="single" w:sz="4" w:space="0" w:color="auto"/>
              <w:bottom w:val="single" w:sz="4" w:space="0" w:color="auto"/>
              <w:right w:val="single" w:sz="4" w:space="0" w:color="auto"/>
            </w:tcBorders>
          </w:tcPr>
          <w:p w14:paraId="42000989" w14:textId="77777777" w:rsidR="00615DC7" w:rsidRDefault="00615DC7">
            <w:pPr>
              <w:rPr>
                <w:rFonts w:cs="Times New Roman"/>
                <w:kern w:val="2"/>
                <w14:ligatures w14:val="standardContextual"/>
              </w:rPr>
            </w:pPr>
          </w:p>
        </w:tc>
      </w:tr>
      <w:tr w:rsidR="00615DC7" w14:paraId="2BB69C94" w14:textId="77777777">
        <w:tc>
          <w:tcPr>
            <w:tcW w:w="307" w:type="pct"/>
            <w:tcBorders>
              <w:top w:val="single" w:sz="4" w:space="0" w:color="auto"/>
              <w:left w:val="single" w:sz="4" w:space="0" w:color="auto"/>
              <w:bottom w:val="single" w:sz="4" w:space="0" w:color="auto"/>
              <w:right w:val="single" w:sz="4" w:space="0" w:color="auto"/>
            </w:tcBorders>
          </w:tcPr>
          <w:p w14:paraId="774E6342" w14:textId="77777777" w:rsidR="00615DC7" w:rsidRDefault="00615DC7">
            <w:pPr>
              <w:rPr>
                <w:rFonts w:cs="Times New Roman"/>
                <w:kern w:val="2"/>
                <w14:ligatures w14:val="standardContextual"/>
              </w:rPr>
            </w:pPr>
          </w:p>
        </w:tc>
        <w:tc>
          <w:tcPr>
            <w:tcW w:w="1724" w:type="pct"/>
            <w:tcBorders>
              <w:top w:val="single" w:sz="4" w:space="0" w:color="auto"/>
              <w:left w:val="single" w:sz="4" w:space="0" w:color="auto"/>
              <w:bottom w:val="single" w:sz="4" w:space="0" w:color="auto"/>
              <w:right w:val="single" w:sz="4" w:space="0" w:color="auto"/>
            </w:tcBorders>
          </w:tcPr>
          <w:p w14:paraId="1542DAE2" w14:textId="77777777" w:rsidR="00615DC7" w:rsidRDefault="00615DC7">
            <w:pPr>
              <w:rPr>
                <w:rFonts w:cs="Times New Roman"/>
                <w:kern w:val="2"/>
                <w14:ligatures w14:val="standardContextual"/>
              </w:rPr>
            </w:pPr>
          </w:p>
        </w:tc>
        <w:tc>
          <w:tcPr>
            <w:tcW w:w="1643" w:type="pct"/>
            <w:tcBorders>
              <w:top w:val="single" w:sz="4" w:space="0" w:color="auto"/>
              <w:left w:val="single" w:sz="4" w:space="0" w:color="auto"/>
              <w:bottom w:val="single" w:sz="4" w:space="0" w:color="auto"/>
              <w:right w:val="single" w:sz="4" w:space="0" w:color="auto"/>
            </w:tcBorders>
          </w:tcPr>
          <w:p w14:paraId="40D3C5FA" w14:textId="77777777" w:rsidR="00615DC7" w:rsidRDefault="00615DC7">
            <w:pPr>
              <w:rPr>
                <w:rFonts w:cs="Times New Roman"/>
                <w:kern w:val="2"/>
                <w14:ligatures w14:val="standardContextual"/>
              </w:rPr>
            </w:pPr>
          </w:p>
        </w:tc>
        <w:tc>
          <w:tcPr>
            <w:tcW w:w="1326" w:type="pct"/>
            <w:tcBorders>
              <w:top w:val="single" w:sz="4" w:space="0" w:color="auto"/>
              <w:left w:val="single" w:sz="4" w:space="0" w:color="auto"/>
              <w:bottom w:val="single" w:sz="4" w:space="0" w:color="auto"/>
              <w:right w:val="single" w:sz="4" w:space="0" w:color="auto"/>
            </w:tcBorders>
          </w:tcPr>
          <w:p w14:paraId="175ED24D" w14:textId="77777777" w:rsidR="00615DC7" w:rsidRDefault="00615DC7">
            <w:pPr>
              <w:rPr>
                <w:rFonts w:cs="Times New Roman"/>
                <w:kern w:val="2"/>
                <w14:ligatures w14:val="standardContextual"/>
              </w:rPr>
            </w:pPr>
          </w:p>
        </w:tc>
      </w:tr>
    </w:tbl>
    <w:p w14:paraId="17A1B3FB" w14:textId="77777777" w:rsidR="00615DC7" w:rsidRDefault="00615DC7" w:rsidP="00615DC7">
      <w:pPr>
        <w:rPr>
          <w:rFonts w:cs="Times New Roman"/>
          <w:szCs w:val="22"/>
          <w:lang w:eastAsia="en-US"/>
        </w:rPr>
      </w:pPr>
    </w:p>
    <w:p w14:paraId="31827256" w14:textId="77777777" w:rsidR="00615DC7" w:rsidRDefault="00615DC7" w:rsidP="00615DC7">
      <w:pPr>
        <w:jc w:val="center"/>
        <w:rPr>
          <w:rFonts w:cs="Times New Roman"/>
          <w:b/>
          <w:bCs/>
        </w:rPr>
      </w:pPr>
      <w:r>
        <w:rPr>
          <w:rFonts w:cs="Times New Roman"/>
          <w:b/>
          <w:bCs/>
        </w:rPr>
        <w:t>III SKYRIUS</w:t>
      </w:r>
    </w:p>
    <w:p w14:paraId="74691206" w14:textId="77777777" w:rsidR="00615DC7" w:rsidRDefault="00615DC7" w:rsidP="00615DC7">
      <w:pPr>
        <w:jc w:val="center"/>
        <w:rPr>
          <w:rFonts w:cs="Times New Roman"/>
          <w:b/>
          <w:bCs/>
        </w:rPr>
      </w:pPr>
      <w:r>
        <w:rPr>
          <w:rFonts w:cs="Times New Roman"/>
          <w:b/>
          <w:bCs/>
        </w:rPr>
        <w:t>INFORMACIJA APIE ŽINOMUS SUBTIEKĖJUS IR JIEMS PERDUODAMA VYKDYTI SUTARTIES DALIS</w:t>
      </w:r>
    </w:p>
    <w:p w14:paraId="7DE566A3" w14:textId="77777777" w:rsidR="00615DC7" w:rsidRDefault="00615DC7" w:rsidP="00615DC7">
      <w:pPr>
        <w:rPr>
          <w:rFonts w:cs="Times New Roman"/>
        </w:rPr>
      </w:pPr>
    </w:p>
    <w:p w14:paraId="649F8229" w14:textId="77777777" w:rsidR="00615DC7" w:rsidRDefault="00615DC7" w:rsidP="00615DC7">
      <w:pPr>
        <w:pStyle w:val="Antrat"/>
        <w:rPr>
          <w:rFonts w:cs="Times New Roman"/>
        </w:rPr>
      </w:pPr>
      <w:r>
        <w:rPr>
          <w:rFonts w:cs="Times New Roman"/>
        </w:rPr>
        <w:fldChar w:fldCharType="begin"/>
      </w:r>
      <w:r>
        <w:rPr>
          <w:rFonts w:cs="Times New Roman"/>
        </w:rPr>
        <w:instrText xml:space="preserve"> SEQ lentelė \* ARABIC </w:instrText>
      </w:r>
      <w:r>
        <w:rPr>
          <w:rFonts w:cs="Times New Roman"/>
        </w:rPr>
        <w:fldChar w:fldCharType="separate"/>
      </w:r>
      <w:r>
        <w:rPr>
          <w:rFonts w:cs="Times New Roman"/>
          <w:noProof/>
        </w:rPr>
        <w:t>3</w:t>
      </w:r>
      <w:r>
        <w:rPr>
          <w:rFonts w:cs="Times New Roman"/>
          <w:noProof/>
        </w:rPr>
        <w:fldChar w:fldCharType="end"/>
      </w:r>
      <w:r>
        <w:rPr>
          <w:rFonts w:cs="Times New Roman"/>
        </w:rPr>
        <w:t xml:space="preserve"> lentelė</w:t>
      </w:r>
      <w:r>
        <w:rPr>
          <w:rFonts w:cs="Times New Roman"/>
          <w:b w:val="0"/>
          <w:bCs w:val="0"/>
        </w:rPr>
        <w:t>. Informacija apie žinomus subtiekėjus</w:t>
      </w:r>
    </w:p>
    <w:tbl>
      <w:tblPr>
        <w:tblStyle w:val="Lentelstinklelis"/>
        <w:tblW w:w="5000" w:type="pct"/>
        <w:tblInd w:w="0" w:type="dxa"/>
        <w:tblLook w:val="04A0" w:firstRow="1" w:lastRow="0" w:firstColumn="1" w:lastColumn="0" w:noHBand="0" w:noVBand="1"/>
      </w:tblPr>
      <w:tblGrid>
        <w:gridCol w:w="618"/>
        <w:gridCol w:w="6023"/>
        <w:gridCol w:w="3321"/>
      </w:tblGrid>
      <w:tr w:rsidR="00615DC7" w14:paraId="73E82576" w14:textId="77777777">
        <w:tc>
          <w:tcPr>
            <w:tcW w:w="310" w:type="pct"/>
            <w:tcBorders>
              <w:top w:val="single" w:sz="4" w:space="0" w:color="auto"/>
              <w:left w:val="single" w:sz="4" w:space="0" w:color="auto"/>
              <w:bottom w:val="single" w:sz="4" w:space="0" w:color="auto"/>
              <w:right w:val="single" w:sz="4" w:space="0" w:color="auto"/>
            </w:tcBorders>
            <w:hideMark/>
          </w:tcPr>
          <w:p w14:paraId="56513DFA" w14:textId="77777777" w:rsidR="00615DC7" w:rsidRDefault="00615DC7">
            <w:pPr>
              <w:jc w:val="center"/>
              <w:rPr>
                <w:rFonts w:cs="Times New Roman"/>
                <w:b/>
                <w:bCs/>
              </w:rPr>
            </w:pPr>
            <w:r>
              <w:rPr>
                <w:rFonts w:cs="Times New Roman"/>
                <w:b/>
                <w:bCs/>
              </w:rPr>
              <w:t>Nr.</w:t>
            </w:r>
          </w:p>
        </w:tc>
        <w:tc>
          <w:tcPr>
            <w:tcW w:w="3023" w:type="pct"/>
            <w:tcBorders>
              <w:top w:val="single" w:sz="4" w:space="0" w:color="auto"/>
              <w:left w:val="single" w:sz="4" w:space="0" w:color="auto"/>
              <w:bottom w:val="single" w:sz="4" w:space="0" w:color="auto"/>
              <w:right w:val="single" w:sz="4" w:space="0" w:color="auto"/>
            </w:tcBorders>
            <w:hideMark/>
          </w:tcPr>
          <w:p w14:paraId="05C38CEB" w14:textId="77777777" w:rsidR="00615DC7" w:rsidRDefault="00615DC7">
            <w:pPr>
              <w:jc w:val="center"/>
              <w:rPr>
                <w:rFonts w:cs="Times New Roman"/>
                <w:b/>
                <w:bCs/>
              </w:rPr>
            </w:pPr>
            <w:r>
              <w:rPr>
                <w:rFonts w:cs="Times New Roman"/>
                <w:b/>
                <w:bCs/>
              </w:rPr>
              <w:t>Subtiek</w:t>
            </w:r>
            <w:r>
              <w:rPr>
                <w:rFonts w:cs="Times New Roman"/>
                <w:b/>
                <w:bCs/>
              </w:rPr>
              <w:t>ė</w:t>
            </w:r>
            <w:r>
              <w:rPr>
                <w:rFonts w:cs="Times New Roman"/>
                <w:b/>
                <w:bCs/>
              </w:rPr>
              <w:t>jo pavadinimas, juridinio asmens kodas, adresas</w:t>
            </w:r>
          </w:p>
        </w:tc>
        <w:tc>
          <w:tcPr>
            <w:tcW w:w="1667" w:type="pct"/>
            <w:tcBorders>
              <w:top w:val="single" w:sz="4" w:space="0" w:color="auto"/>
              <w:left w:val="single" w:sz="4" w:space="0" w:color="auto"/>
              <w:bottom w:val="single" w:sz="4" w:space="0" w:color="auto"/>
              <w:right w:val="single" w:sz="4" w:space="0" w:color="auto"/>
            </w:tcBorders>
            <w:hideMark/>
          </w:tcPr>
          <w:p w14:paraId="3A01D8D5" w14:textId="77777777" w:rsidR="00615DC7" w:rsidRDefault="00615DC7">
            <w:pPr>
              <w:jc w:val="center"/>
              <w:rPr>
                <w:rFonts w:cs="Times New Roman"/>
                <w:b/>
                <w:bCs/>
              </w:rPr>
            </w:pPr>
            <w:r>
              <w:rPr>
                <w:rFonts w:cs="Times New Roman"/>
                <w:b/>
                <w:bCs/>
              </w:rPr>
              <w:t>Sutarties objekto dalies, perduodamos vykdyti subtiek</w:t>
            </w:r>
            <w:r>
              <w:rPr>
                <w:rFonts w:cs="Times New Roman"/>
                <w:b/>
                <w:bCs/>
              </w:rPr>
              <w:t>ė</w:t>
            </w:r>
            <w:r>
              <w:rPr>
                <w:rFonts w:cs="Times New Roman"/>
                <w:b/>
                <w:bCs/>
              </w:rPr>
              <w:t>jui, apra</w:t>
            </w:r>
            <w:r>
              <w:rPr>
                <w:rFonts w:cs="Times New Roman"/>
                <w:b/>
                <w:bCs/>
              </w:rPr>
              <w:t>š</w:t>
            </w:r>
            <w:r>
              <w:rPr>
                <w:rFonts w:cs="Times New Roman"/>
                <w:b/>
                <w:bCs/>
              </w:rPr>
              <w:t>ymas</w:t>
            </w:r>
          </w:p>
        </w:tc>
      </w:tr>
      <w:tr w:rsidR="00615DC7" w14:paraId="6DAB8B55" w14:textId="77777777">
        <w:tc>
          <w:tcPr>
            <w:tcW w:w="310" w:type="pct"/>
            <w:tcBorders>
              <w:top w:val="single" w:sz="4" w:space="0" w:color="auto"/>
              <w:left w:val="single" w:sz="4" w:space="0" w:color="auto"/>
              <w:bottom w:val="single" w:sz="4" w:space="0" w:color="auto"/>
              <w:right w:val="single" w:sz="4" w:space="0" w:color="auto"/>
            </w:tcBorders>
            <w:hideMark/>
          </w:tcPr>
          <w:p w14:paraId="2BF22803" w14:textId="77777777" w:rsidR="00615DC7" w:rsidRDefault="00615DC7">
            <w:pPr>
              <w:jc w:val="center"/>
              <w:rPr>
                <w:rFonts w:cs="Times New Roman"/>
                <w:b/>
                <w:bCs/>
              </w:rPr>
            </w:pPr>
            <w:r>
              <w:rPr>
                <w:rFonts w:cs="Times New Roman"/>
                <w:b/>
                <w:bCs/>
              </w:rPr>
              <w:t>1</w:t>
            </w:r>
          </w:p>
        </w:tc>
        <w:tc>
          <w:tcPr>
            <w:tcW w:w="3023" w:type="pct"/>
            <w:tcBorders>
              <w:top w:val="single" w:sz="4" w:space="0" w:color="auto"/>
              <w:left w:val="single" w:sz="4" w:space="0" w:color="auto"/>
              <w:bottom w:val="single" w:sz="4" w:space="0" w:color="auto"/>
              <w:right w:val="single" w:sz="4" w:space="0" w:color="auto"/>
            </w:tcBorders>
            <w:hideMark/>
          </w:tcPr>
          <w:p w14:paraId="03F5D695" w14:textId="77777777" w:rsidR="00615DC7" w:rsidRDefault="00615DC7">
            <w:pPr>
              <w:jc w:val="center"/>
              <w:rPr>
                <w:rFonts w:cs="Times New Roman"/>
                <w:b/>
                <w:bCs/>
              </w:rPr>
            </w:pPr>
            <w:r>
              <w:rPr>
                <w:rFonts w:cs="Times New Roman"/>
                <w:b/>
                <w:bCs/>
              </w:rPr>
              <w:t>2</w:t>
            </w:r>
          </w:p>
        </w:tc>
        <w:tc>
          <w:tcPr>
            <w:tcW w:w="1667" w:type="pct"/>
            <w:tcBorders>
              <w:top w:val="single" w:sz="4" w:space="0" w:color="auto"/>
              <w:left w:val="single" w:sz="4" w:space="0" w:color="auto"/>
              <w:bottom w:val="single" w:sz="4" w:space="0" w:color="auto"/>
              <w:right w:val="single" w:sz="4" w:space="0" w:color="auto"/>
            </w:tcBorders>
            <w:hideMark/>
          </w:tcPr>
          <w:p w14:paraId="0935BD4B" w14:textId="77777777" w:rsidR="00615DC7" w:rsidRDefault="00615DC7">
            <w:pPr>
              <w:jc w:val="center"/>
              <w:rPr>
                <w:rFonts w:cs="Times New Roman"/>
                <w:b/>
                <w:bCs/>
              </w:rPr>
            </w:pPr>
            <w:r>
              <w:rPr>
                <w:rFonts w:cs="Times New Roman"/>
                <w:b/>
                <w:bCs/>
              </w:rPr>
              <w:t>3</w:t>
            </w:r>
          </w:p>
        </w:tc>
      </w:tr>
      <w:tr w:rsidR="00615DC7" w14:paraId="03D18AAC" w14:textId="77777777">
        <w:tc>
          <w:tcPr>
            <w:tcW w:w="310" w:type="pct"/>
            <w:tcBorders>
              <w:top w:val="single" w:sz="4" w:space="0" w:color="auto"/>
              <w:left w:val="single" w:sz="4" w:space="0" w:color="auto"/>
              <w:bottom w:val="single" w:sz="4" w:space="0" w:color="auto"/>
              <w:right w:val="single" w:sz="4" w:space="0" w:color="auto"/>
            </w:tcBorders>
          </w:tcPr>
          <w:p w14:paraId="690D38B5" w14:textId="77777777" w:rsidR="00615DC7" w:rsidRDefault="00615DC7">
            <w:pPr>
              <w:rPr>
                <w:rFonts w:cs="Times New Roman"/>
                <w:kern w:val="2"/>
                <w14:ligatures w14:val="standardContextual"/>
              </w:rPr>
            </w:pPr>
          </w:p>
        </w:tc>
        <w:tc>
          <w:tcPr>
            <w:tcW w:w="3023" w:type="pct"/>
            <w:tcBorders>
              <w:top w:val="single" w:sz="4" w:space="0" w:color="auto"/>
              <w:left w:val="single" w:sz="4" w:space="0" w:color="auto"/>
              <w:bottom w:val="single" w:sz="4" w:space="0" w:color="auto"/>
              <w:right w:val="single" w:sz="4" w:space="0" w:color="auto"/>
            </w:tcBorders>
          </w:tcPr>
          <w:p w14:paraId="3B456945" w14:textId="77777777" w:rsidR="00615DC7" w:rsidRDefault="00615DC7">
            <w:pPr>
              <w:rPr>
                <w:rFonts w:cs="Times New Roman"/>
                <w:kern w:val="2"/>
                <w14:ligatures w14:val="standardContextual"/>
              </w:rPr>
            </w:pPr>
          </w:p>
        </w:tc>
        <w:tc>
          <w:tcPr>
            <w:tcW w:w="1667" w:type="pct"/>
            <w:tcBorders>
              <w:top w:val="single" w:sz="4" w:space="0" w:color="auto"/>
              <w:left w:val="single" w:sz="4" w:space="0" w:color="auto"/>
              <w:bottom w:val="single" w:sz="4" w:space="0" w:color="auto"/>
              <w:right w:val="single" w:sz="4" w:space="0" w:color="auto"/>
            </w:tcBorders>
          </w:tcPr>
          <w:p w14:paraId="70E45D05" w14:textId="77777777" w:rsidR="00615DC7" w:rsidRDefault="00615DC7">
            <w:pPr>
              <w:rPr>
                <w:rFonts w:cs="Times New Roman"/>
                <w:kern w:val="2"/>
                <w14:ligatures w14:val="standardContextual"/>
              </w:rPr>
            </w:pPr>
          </w:p>
        </w:tc>
      </w:tr>
      <w:tr w:rsidR="00615DC7" w14:paraId="3CC5011A" w14:textId="77777777">
        <w:tc>
          <w:tcPr>
            <w:tcW w:w="310" w:type="pct"/>
            <w:tcBorders>
              <w:top w:val="single" w:sz="4" w:space="0" w:color="auto"/>
              <w:left w:val="single" w:sz="4" w:space="0" w:color="auto"/>
              <w:bottom w:val="single" w:sz="4" w:space="0" w:color="auto"/>
              <w:right w:val="single" w:sz="4" w:space="0" w:color="auto"/>
            </w:tcBorders>
          </w:tcPr>
          <w:p w14:paraId="18C193B9" w14:textId="77777777" w:rsidR="00615DC7" w:rsidRDefault="00615DC7">
            <w:pPr>
              <w:rPr>
                <w:rFonts w:cs="Times New Roman"/>
                <w:kern w:val="2"/>
                <w14:ligatures w14:val="standardContextual"/>
              </w:rPr>
            </w:pPr>
          </w:p>
        </w:tc>
        <w:tc>
          <w:tcPr>
            <w:tcW w:w="3023" w:type="pct"/>
            <w:tcBorders>
              <w:top w:val="single" w:sz="4" w:space="0" w:color="auto"/>
              <w:left w:val="single" w:sz="4" w:space="0" w:color="auto"/>
              <w:bottom w:val="single" w:sz="4" w:space="0" w:color="auto"/>
              <w:right w:val="single" w:sz="4" w:space="0" w:color="auto"/>
            </w:tcBorders>
          </w:tcPr>
          <w:p w14:paraId="554CCC44" w14:textId="77777777" w:rsidR="00615DC7" w:rsidRDefault="00615DC7">
            <w:pPr>
              <w:rPr>
                <w:rFonts w:cs="Times New Roman"/>
                <w:kern w:val="2"/>
                <w14:ligatures w14:val="standardContextual"/>
              </w:rPr>
            </w:pPr>
          </w:p>
        </w:tc>
        <w:tc>
          <w:tcPr>
            <w:tcW w:w="1667" w:type="pct"/>
            <w:tcBorders>
              <w:top w:val="single" w:sz="4" w:space="0" w:color="auto"/>
              <w:left w:val="single" w:sz="4" w:space="0" w:color="auto"/>
              <w:bottom w:val="single" w:sz="4" w:space="0" w:color="auto"/>
              <w:right w:val="single" w:sz="4" w:space="0" w:color="auto"/>
            </w:tcBorders>
          </w:tcPr>
          <w:p w14:paraId="7E451F0C" w14:textId="77777777" w:rsidR="00615DC7" w:rsidRDefault="00615DC7">
            <w:pPr>
              <w:rPr>
                <w:rFonts w:cs="Times New Roman"/>
                <w:kern w:val="2"/>
                <w14:ligatures w14:val="standardContextual"/>
              </w:rPr>
            </w:pPr>
          </w:p>
        </w:tc>
      </w:tr>
    </w:tbl>
    <w:p w14:paraId="6CC81217" w14:textId="77777777" w:rsidR="00615DC7" w:rsidRDefault="00615DC7" w:rsidP="00615DC7">
      <w:pPr>
        <w:rPr>
          <w:rFonts w:cs="Times New Roman"/>
          <w:szCs w:val="22"/>
          <w:lang w:eastAsia="en-US"/>
        </w:rPr>
      </w:pPr>
    </w:p>
    <w:p w14:paraId="526AFFC7" w14:textId="77777777" w:rsidR="00615DC7" w:rsidRDefault="00615DC7" w:rsidP="00615DC7">
      <w:pPr>
        <w:jc w:val="center"/>
        <w:rPr>
          <w:rFonts w:cs="Times New Roman"/>
          <w:b/>
          <w:bCs/>
        </w:rPr>
      </w:pPr>
      <w:r>
        <w:rPr>
          <w:rFonts w:cs="Times New Roman"/>
          <w:b/>
          <w:bCs/>
        </w:rPr>
        <w:t>IV SKYRIUS</w:t>
      </w:r>
    </w:p>
    <w:p w14:paraId="6DE36635" w14:textId="77777777" w:rsidR="00615DC7" w:rsidRDefault="00615DC7" w:rsidP="00615DC7">
      <w:pPr>
        <w:jc w:val="center"/>
        <w:rPr>
          <w:rFonts w:cs="Times New Roman"/>
          <w:b/>
          <w:bCs/>
        </w:rPr>
      </w:pPr>
      <w:r>
        <w:rPr>
          <w:rFonts w:cs="Times New Roman"/>
          <w:b/>
          <w:bCs/>
        </w:rPr>
        <w:t>PASIŪLYMO KAINA IR PASIŪLYMO PARAMETRAI</w:t>
      </w:r>
    </w:p>
    <w:p w14:paraId="47D4F531" w14:textId="77777777" w:rsidR="00615DC7" w:rsidRDefault="00615DC7" w:rsidP="00615DC7">
      <w:pPr>
        <w:rPr>
          <w:rFonts w:cs="Times New Roman"/>
        </w:rPr>
      </w:pPr>
    </w:p>
    <w:p w14:paraId="4FCF2F0B" w14:textId="77777777" w:rsidR="00615DC7" w:rsidRDefault="00615DC7" w:rsidP="00615DC7">
      <w:pPr>
        <w:pStyle w:val="Sraopastraipa"/>
        <w:numPr>
          <w:ilvl w:val="0"/>
          <w:numId w:val="30"/>
        </w:numPr>
        <w:spacing w:after="0" w:line="240" w:lineRule="auto"/>
        <w:jc w:val="both"/>
        <w:rPr>
          <w:rFonts w:cs="Times New Roman"/>
        </w:rPr>
      </w:pPr>
      <w:r>
        <w:rPr>
          <w:rFonts w:cs="Times New Roman"/>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A4C9575" w14:textId="77777777" w:rsidR="00615DC7" w:rsidRDefault="00615DC7" w:rsidP="00615DC7">
      <w:pPr>
        <w:pStyle w:val="Sraopastraipa"/>
        <w:numPr>
          <w:ilvl w:val="0"/>
          <w:numId w:val="30"/>
        </w:numPr>
        <w:spacing w:after="0" w:line="240" w:lineRule="auto"/>
        <w:jc w:val="both"/>
        <w:rPr>
          <w:rFonts w:cs="Times New Roman"/>
        </w:rPr>
      </w:pPr>
      <w:r>
        <w:rPr>
          <w:rFonts w:cs="Times New Roman"/>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470E88E3" w14:textId="77777777" w:rsidR="00615DC7" w:rsidRDefault="00615DC7" w:rsidP="00615DC7">
      <w:pPr>
        <w:pStyle w:val="Sraopastraipa"/>
        <w:numPr>
          <w:ilvl w:val="0"/>
          <w:numId w:val="30"/>
        </w:numPr>
        <w:spacing w:after="0" w:line="240" w:lineRule="auto"/>
        <w:jc w:val="both"/>
        <w:rPr>
          <w:rFonts w:cs="Times New Roman"/>
        </w:rPr>
      </w:pPr>
      <w:r>
        <w:rPr>
          <w:rFonts w:cs="Times New Roman"/>
        </w:rPr>
        <w:t xml:space="preserve">Pasiūlyme nurodyta kaina ar kainos (įskaitant visus tarpinius skaičiavimus) turi būti nurodomos </w:t>
      </w:r>
      <w:r>
        <w:rPr>
          <w:rFonts w:cs="Times New Roman"/>
          <w:b/>
          <w:bCs/>
        </w:rPr>
        <w:t>keturių</w:t>
      </w:r>
      <w:r>
        <w:rPr>
          <w:rFonts w:cs="Times New Roman"/>
        </w:rPr>
        <w:t xml:space="preserve"> skaičių po kablelio tikslumu. Jei penktas skaičius po kablelio yra nuo 0 iki 4, ketvirtasis skaičius po kablelio paliekamas </w:t>
      </w:r>
      <w:r>
        <w:rPr>
          <w:rFonts w:cs="Times New Roman"/>
        </w:rPr>
        <w:lastRenderedPageBreak/>
        <w:t xml:space="preserve">koks yra, jei penktas skaičius po kablelio yra nuo 5 iki 9, ketvirtąjį skaičių po kablelio padidiname vienu vienetu, pvz., 3,14143 suapvalinus iki šimtųjų bus 3,1414. Suapvalinus 3,11539 iki šimtųjų bus 3,1154. </w:t>
      </w:r>
      <w:bookmarkStart w:id="79" w:name="_Hlk152755778"/>
    </w:p>
    <w:bookmarkEnd w:id="79"/>
    <w:p w14:paraId="13A64F13" w14:textId="77777777" w:rsidR="00615DC7" w:rsidRDefault="00615DC7" w:rsidP="00615DC7">
      <w:pPr>
        <w:rPr>
          <w:rFonts w:cs="Times New Roman"/>
        </w:rPr>
      </w:pPr>
    </w:p>
    <w:p w14:paraId="6E3440E0" w14:textId="77777777" w:rsidR="00615DC7" w:rsidRDefault="00615DC7" w:rsidP="00615DC7">
      <w:pPr>
        <w:pStyle w:val="Antrat"/>
        <w:rPr>
          <w:rFonts w:cs="Times New Roman"/>
          <w:b w:val="0"/>
        </w:rPr>
      </w:pPr>
      <w:r>
        <w:rPr>
          <w:rFonts w:cs="Times New Roman"/>
        </w:rPr>
        <w:t xml:space="preserve">4 lentelė. </w:t>
      </w:r>
      <w:r>
        <w:rPr>
          <w:rFonts w:cs="Times New Roman"/>
          <w:b w:val="0"/>
          <w:bCs w:val="0"/>
        </w:rPr>
        <w:t>Pasiūlymo kaina</w:t>
      </w:r>
    </w:p>
    <w:tbl>
      <w:tblPr>
        <w:tblStyle w:val="Lentelstinklelis"/>
        <w:tblW w:w="5000" w:type="pct"/>
        <w:tblInd w:w="0" w:type="dxa"/>
        <w:tblLook w:val="04A0" w:firstRow="1" w:lastRow="0" w:firstColumn="1" w:lastColumn="0" w:noHBand="0" w:noVBand="1"/>
      </w:tblPr>
      <w:tblGrid>
        <w:gridCol w:w="603"/>
        <w:gridCol w:w="542"/>
        <w:gridCol w:w="1010"/>
        <w:gridCol w:w="1050"/>
        <w:gridCol w:w="1281"/>
        <w:gridCol w:w="1371"/>
        <w:gridCol w:w="1540"/>
        <w:gridCol w:w="1433"/>
        <w:gridCol w:w="1132"/>
      </w:tblGrid>
      <w:tr w:rsidR="00615DC7" w14:paraId="41793265" w14:textId="77777777">
        <w:tc>
          <w:tcPr>
            <w:tcW w:w="302" w:type="pct"/>
            <w:tcBorders>
              <w:top w:val="single" w:sz="4" w:space="0" w:color="auto"/>
              <w:left w:val="single" w:sz="4" w:space="0" w:color="auto"/>
              <w:bottom w:val="single" w:sz="4" w:space="0" w:color="auto"/>
              <w:right w:val="single" w:sz="4" w:space="0" w:color="auto"/>
            </w:tcBorders>
            <w:hideMark/>
          </w:tcPr>
          <w:p w14:paraId="65A9BB52" w14:textId="77777777" w:rsidR="00615DC7" w:rsidRDefault="00615DC7">
            <w:pPr>
              <w:rPr>
                <w:rFonts w:cs="Times New Roman"/>
                <w:b/>
                <w:bCs/>
              </w:rPr>
            </w:pPr>
            <w:r>
              <w:rPr>
                <w:rFonts w:cs="Times New Roman"/>
                <w:b/>
                <w:bCs/>
              </w:rPr>
              <w:t>Nr.</w:t>
            </w:r>
          </w:p>
        </w:tc>
        <w:tc>
          <w:tcPr>
            <w:tcW w:w="779" w:type="pct"/>
            <w:gridSpan w:val="2"/>
            <w:tcBorders>
              <w:top w:val="single" w:sz="4" w:space="0" w:color="auto"/>
              <w:left w:val="single" w:sz="4" w:space="0" w:color="auto"/>
              <w:bottom w:val="single" w:sz="4" w:space="0" w:color="auto"/>
              <w:right w:val="single" w:sz="4" w:space="0" w:color="auto"/>
            </w:tcBorders>
            <w:hideMark/>
          </w:tcPr>
          <w:p w14:paraId="3B8432FF" w14:textId="77777777" w:rsidR="00615DC7" w:rsidRDefault="00615DC7">
            <w:pPr>
              <w:jc w:val="center"/>
              <w:rPr>
                <w:rFonts w:cs="Times New Roman"/>
                <w:b/>
                <w:bCs/>
              </w:rPr>
            </w:pPr>
            <w:r>
              <w:rPr>
                <w:rFonts w:cs="Times New Roman"/>
                <w:b/>
                <w:bCs/>
              </w:rPr>
              <w:t>Pirkimo objektas</w:t>
            </w:r>
          </w:p>
        </w:tc>
        <w:tc>
          <w:tcPr>
            <w:tcW w:w="527" w:type="pct"/>
            <w:tcBorders>
              <w:top w:val="single" w:sz="4" w:space="0" w:color="auto"/>
              <w:left w:val="single" w:sz="4" w:space="0" w:color="auto"/>
              <w:bottom w:val="single" w:sz="4" w:space="0" w:color="auto"/>
              <w:right w:val="single" w:sz="4" w:space="0" w:color="auto"/>
            </w:tcBorders>
            <w:hideMark/>
          </w:tcPr>
          <w:p w14:paraId="59A5444A" w14:textId="77777777" w:rsidR="00615DC7" w:rsidRDefault="00615DC7">
            <w:pPr>
              <w:jc w:val="center"/>
              <w:rPr>
                <w:rFonts w:cs="Times New Roman"/>
                <w:b/>
                <w:bCs/>
              </w:rPr>
            </w:pPr>
            <w:r>
              <w:rPr>
                <w:rFonts w:cs="Times New Roman"/>
                <w:b/>
                <w:bCs/>
              </w:rPr>
              <w:t>Mato vienetas</w:t>
            </w:r>
          </w:p>
        </w:tc>
        <w:tc>
          <w:tcPr>
            <w:tcW w:w="643" w:type="pct"/>
            <w:tcBorders>
              <w:top w:val="single" w:sz="4" w:space="0" w:color="auto"/>
              <w:left w:val="single" w:sz="4" w:space="0" w:color="auto"/>
              <w:bottom w:val="single" w:sz="4" w:space="0" w:color="auto"/>
              <w:right w:val="single" w:sz="4" w:space="0" w:color="auto"/>
            </w:tcBorders>
            <w:hideMark/>
          </w:tcPr>
          <w:p w14:paraId="3439BB0D" w14:textId="77777777" w:rsidR="00615DC7" w:rsidRDefault="00615DC7">
            <w:pPr>
              <w:jc w:val="center"/>
              <w:rPr>
                <w:rFonts w:cs="Times New Roman"/>
                <w:b/>
                <w:bCs/>
              </w:rPr>
            </w:pPr>
            <w:r>
              <w:rPr>
                <w:rFonts w:cs="Times New Roman"/>
                <w:b/>
                <w:bCs/>
              </w:rPr>
              <w:t>Galimas maksimalus kiekis sutarties galiojimo laikotarpiu</w:t>
            </w:r>
          </w:p>
        </w:tc>
        <w:tc>
          <w:tcPr>
            <w:tcW w:w="688" w:type="pct"/>
            <w:tcBorders>
              <w:top w:val="single" w:sz="4" w:space="0" w:color="auto"/>
              <w:left w:val="single" w:sz="4" w:space="0" w:color="auto"/>
              <w:bottom w:val="single" w:sz="4" w:space="0" w:color="auto"/>
              <w:right w:val="single" w:sz="4" w:space="0" w:color="auto"/>
            </w:tcBorders>
            <w:hideMark/>
          </w:tcPr>
          <w:p w14:paraId="25C9B857" w14:textId="77777777" w:rsidR="00615DC7" w:rsidRDefault="00615DC7">
            <w:pPr>
              <w:jc w:val="center"/>
              <w:rPr>
                <w:rFonts w:cs="Times New Roman"/>
                <w:b/>
                <w:bCs/>
              </w:rPr>
            </w:pPr>
            <w:r>
              <w:rPr>
                <w:rFonts w:cs="Times New Roman"/>
                <w:b/>
                <w:bCs/>
              </w:rPr>
              <w:t xml:space="preserve">Galimas maksimalus </w:t>
            </w:r>
            <w:r>
              <w:rPr>
                <w:rFonts w:cs="Times New Roman"/>
                <w:b/>
                <w:bCs/>
              </w:rPr>
              <w:t>į</w:t>
            </w:r>
            <w:r>
              <w:rPr>
                <w:rFonts w:cs="Times New Roman"/>
                <w:b/>
                <w:bCs/>
              </w:rPr>
              <w:t>kainis, Eur be PVM</w:t>
            </w:r>
          </w:p>
        </w:tc>
        <w:tc>
          <w:tcPr>
            <w:tcW w:w="773" w:type="pct"/>
            <w:tcBorders>
              <w:top w:val="single" w:sz="4" w:space="0" w:color="auto"/>
              <w:left w:val="single" w:sz="4" w:space="0" w:color="auto"/>
              <w:bottom w:val="single" w:sz="4" w:space="0" w:color="auto"/>
              <w:right w:val="single" w:sz="4" w:space="0" w:color="auto"/>
            </w:tcBorders>
            <w:hideMark/>
          </w:tcPr>
          <w:p w14:paraId="46B1BA8C" w14:textId="77777777" w:rsidR="00615DC7" w:rsidRDefault="00615DC7">
            <w:pPr>
              <w:jc w:val="center"/>
              <w:rPr>
                <w:rFonts w:cs="Times New Roman"/>
                <w:b/>
                <w:bCs/>
              </w:rPr>
            </w:pPr>
            <w:r>
              <w:rPr>
                <w:rFonts w:cs="Times New Roman"/>
                <w:b/>
                <w:bCs/>
              </w:rPr>
              <w:t xml:space="preserve">Mato vieneto </w:t>
            </w:r>
            <w:r>
              <w:rPr>
                <w:rFonts w:cs="Times New Roman"/>
                <w:b/>
                <w:bCs/>
              </w:rPr>
              <w:t>į</w:t>
            </w:r>
            <w:r>
              <w:rPr>
                <w:rFonts w:cs="Times New Roman"/>
                <w:b/>
                <w:bCs/>
              </w:rPr>
              <w:t>kainis, Eur be PVM</w:t>
            </w:r>
          </w:p>
        </w:tc>
        <w:tc>
          <w:tcPr>
            <w:tcW w:w="719" w:type="pct"/>
            <w:tcBorders>
              <w:top w:val="single" w:sz="4" w:space="0" w:color="auto"/>
              <w:left w:val="single" w:sz="4" w:space="0" w:color="auto"/>
              <w:bottom w:val="single" w:sz="4" w:space="0" w:color="auto"/>
              <w:right w:val="single" w:sz="4" w:space="0" w:color="auto"/>
            </w:tcBorders>
            <w:hideMark/>
          </w:tcPr>
          <w:p w14:paraId="2B4E57A4" w14:textId="77777777" w:rsidR="00615DC7" w:rsidRDefault="00615DC7">
            <w:pPr>
              <w:jc w:val="center"/>
              <w:rPr>
                <w:rFonts w:cs="Times New Roman"/>
                <w:b/>
                <w:bCs/>
              </w:rPr>
            </w:pPr>
            <w:r>
              <w:rPr>
                <w:rFonts w:cs="Times New Roman"/>
                <w:b/>
                <w:bCs/>
              </w:rPr>
              <w:t>Suma, Eur be PVM</w:t>
            </w:r>
          </w:p>
        </w:tc>
        <w:tc>
          <w:tcPr>
            <w:tcW w:w="568" w:type="pct"/>
            <w:tcBorders>
              <w:top w:val="single" w:sz="4" w:space="0" w:color="auto"/>
              <w:left w:val="single" w:sz="4" w:space="0" w:color="auto"/>
              <w:bottom w:val="single" w:sz="4" w:space="0" w:color="auto"/>
              <w:right w:val="single" w:sz="4" w:space="0" w:color="auto"/>
            </w:tcBorders>
            <w:hideMark/>
          </w:tcPr>
          <w:p w14:paraId="7784ECB1" w14:textId="77777777" w:rsidR="00615DC7" w:rsidRDefault="00615DC7">
            <w:pPr>
              <w:jc w:val="center"/>
              <w:rPr>
                <w:rFonts w:cs="Times New Roman"/>
                <w:b/>
                <w:bCs/>
              </w:rPr>
            </w:pPr>
            <w:r>
              <w:rPr>
                <w:rFonts w:cs="Times New Roman"/>
                <w:b/>
                <w:bCs/>
              </w:rPr>
              <w:t>PVM tarifas, %</w:t>
            </w:r>
          </w:p>
        </w:tc>
      </w:tr>
      <w:tr w:rsidR="00615DC7" w14:paraId="00CEFBA8" w14:textId="77777777">
        <w:tc>
          <w:tcPr>
            <w:tcW w:w="302" w:type="pct"/>
            <w:tcBorders>
              <w:top w:val="single" w:sz="4" w:space="0" w:color="auto"/>
              <w:left w:val="single" w:sz="4" w:space="0" w:color="auto"/>
              <w:bottom w:val="single" w:sz="4" w:space="0" w:color="auto"/>
              <w:right w:val="single" w:sz="4" w:space="0" w:color="auto"/>
            </w:tcBorders>
            <w:hideMark/>
          </w:tcPr>
          <w:p w14:paraId="618F1C57" w14:textId="77777777" w:rsidR="00615DC7" w:rsidRDefault="00615DC7">
            <w:pPr>
              <w:jc w:val="center"/>
              <w:rPr>
                <w:rFonts w:cs="Times New Roman"/>
                <w:b/>
                <w:bCs/>
              </w:rPr>
            </w:pPr>
            <w:r>
              <w:rPr>
                <w:rFonts w:cs="Times New Roman"/>
                <w:b/>
                <w:bCs/>
              </w:rPr>
              <w:t>1</w:t>
            </w:r>
          </w:p>
        </w:tc>
        <w:tc>
          <w:tcPr>
            <w:tcW w:w="779" w:type="pct"/>
            <w:gridSpan w:val="2"/>
            <w:tcBorders>
              <w:top w:val="single" w:sz="4" w:space="0" w:color="auto"/>
              <w:left w:val="single" w:sz="4" w:space="0" w:color="auto"/>
              <w:bottom w:val="single" w:sz="4" w:space="0" w:color="auto"/>
              <w:right w:val="single" w:sz="4" w:space="0" w:color="auto"/>
            </w:tcBorders>
            <w:hideMark/>
          </w:tcPr>
          <w:p w14:paraId="4A3F12AB" w14:textId="77777777" w:rsidR="00615DC7" w:rsidRDefault="00615DC7">
            <w:pPr>
              <w:jc w:val="center"/>
              <w:rPr>
                <w:rFonts w:cs="Times New Roman"/>
                <w:b/>
                <w:bCs/>
              </w:rPr>
            </w:pPr>
            <w:r>
              <w:rPr>
                <w:rFonts w:cs="Times New Roman"/>
                <w:b/>
                <w:bCs/>
              </w:rPr>
              <w:t>2</w:t>
            </w:r>
          </w:p>
        </w:tc>
        <w:tc>
          <w:tcPr>
            <w:tcW w:w="527" w:type="pct"/>
            <w:tcBorders>
              <w:top w:val="single" w:sz="4" w:space="0" w:color="auto"/>
              <w:left w:val="single" w:sz="4" w:space="0" w:color="auto"/>
              <w:bottom w:val="single" w:sz="4" w:space="0" w:color="auto"/>
              <w:right w:val="single" w:sz="4" w:space="0" w:color="auto"/>
            </w:tcBorders>
            <w:hideMark/>
          </w:tcPr>
          <w:p w14:paraId="70BBF486" w14:textId="77777777" w:rsidR="00615DC7" w:rsidRDefault="00615DC7">
            <w:pPr>
              <w:jc w:val="center"/>
              <w:rPr>
                <w:rFonts w:cs="Times New Roman"/>
                <w:b/>
                <w:bCs/>
              </w:rPr>
            </w:pPr>
            <w:r>
              <w:rPr>
                <w:rFonts w:cs="Times New Roman"/>
                <w:b/>
                <w:bCs/>
              </w:rPr>
              <w:t>3</w:t>
            </w:r>
          </w:p>
        </w:tc>
        <w:tc>
          <w:tcPr>
            <w:tcW w:w="643" w:type="pct"/>
            <w:tcBorders>
              <w:top w:val="single" w:sz="4" w:space="0" w:color="auto"/>
              <w:left w:val="single" w:sz="4" w:space="0" w:color="auto"/>
              <w:bottom w:val="single" w:sz="4" w:space="0" w:color="auto"/>
              <w:right w:val="single" w:sz="4" w:space="0" w:color="auto"/>
            </w:tcBorders>
            <w:hideMark/>
          </w:tcPr>
          <w:p w14:paraId="75A0A0AD" w14:textId="77777777" w:rsidR="00615DC7" w:rsidRDefault="00615DC7">
            <w:pPr>
              <w:jc w:val="center"/>
              <w:rPr>
                <w:rFonts w:cs="Times New Roman"/>
                <w:b/>
                <w:bCs/>
              </w:rPr>
            </w:pPr>
            <w:r>
              <w:rPr>
                <w:rFonts w:cs="Times New Roman"/>
                <w:b/>
                <w:bCs/>
              </w:rPr>
              <w:t>4</w:t>
            </w:r>
          </w:p>
        </w:tc>
        <w:tc>
          <w:tcPr>
            <w:tcW w:w="688" w:type="pct"/>
            <w:tcBorders>
              <w:top w:val="single" w:sz="4" w:space="0" w:color="auto"/>
              <w:left w:val="single" w:sz="4" w:space="0" w:color="auto"/>
              <w:bottom w:val="single" w:sz="4" w:space="0" w:color="auto"/>
              <w:right w:val="single" w:sz="4" w:space="0" w:color="auto"/>
            </w:tcBorders>
            <w:hideMark/>
          </w:tcPr>
          <w:p w14:paraId="2E41118C" w14:textId="77777777" w:rsidR="00615DC7" w:rsidRDefault="00615DC7">
            <w:pPr>
              <w:jc w:val="center"/>
              <w:rPr>
                <w:rFonts w:cs="Times New Roman"/>
                <w:b/>
                <w:bCs/>
              </w:rPr>
            </w:pPr>
            <w:r>
              <w:rPr>
                <w:rFonts w:cs="Times New Roman"/>
                <w:b/>
                <w:bCs/>
              </w:rPr>
              <w:t>5</w:t>
            </w:r>
          </w:p>
        </w:tc>
        <w:tc>
          <w:tcPr>
            <w:tcW w:w="773" w:type="pct"/>
            <w:tcBorders>
              <w:top w:val="single" w:sz="4" w:space="0" w:color="auto"/>
              <w:left w:val="single" w:sz="4" w:space="0" w:color="auto"/>
              <w:bottom w:val="single" w:sz="4" w:space="0" w:color="auto"/>
              <w:right w:val="single" w:sz="4" w:space="0" w:color="auto"/>
            </w:tcBorders>
            <w:hideMark/>
          </w:tcPr>
          <w:p w14:paraId="114AF5B7" w14:textId="77777777" w:rsidR="00615DC7" w:rsidRDefault="00615DC7">
            <w:pPr>
              <w:jc w:val="center"/>
              <w:rPr>
                <w:rFonts w:cs="Times New Roman"/>
                <w:b/>
                <w:bCs/>
              </w:rPr>
            </w:pPr>
            <w:r>
              <w:rPr>
                <w:rFonts w:cs="Times New Roman"/>
                <w:b/>
                <w:bCs/>
              </w:rPr>
              <w:t>6</w:t>
            </w:r>
          </w:p>
        </w:tc>
        <w:tc>
          <w:tcPr>
            <w:tcW w:w="719" w:type="pct"/>
            <w:tcBorders>
              <w:top w:val="single" w:sz="4" w:space="0" w:color="auto"/>
              <w:left w:val="single" w:sz="4" w:space="0" w:color="auto"/>
              <w:bottom w:val="single" w:sz="4" w:space="0" w:color="auto"/>
              <w:right w:val="single" w:sz="4" w:space="0" w:color="auto"/>
            </w:tcBorders>
            <w:hideMark/>
          </w:tcPr>
          <w:p w14:paraId="03C11665" w14:textId="77777777" w:rsidR="00615DC7" w:rsidRDefault="00615DC7">
            <w:pPr>
              <w:jc w:val="center"/>
              <w:rPr>
                <w:rFonts w:cs="Times New Roman"/>
                <w:b/>
                <w:bCs/>
              </w:rPr>
            </w:pPr>
            <w:r>
              <w:rPr>
                <w:rFonts w:cs="Times New Roman"/>
                <w:b/>
                <w:bCs/>
              </w:rPr>
              <w:t>7=4x6</w:t>
            </w:r>
          </w:p>
        </w:tc>
        <w:tc>
          <w:tcPr>
            <w:tcW w:w="568" w:type="pct"/>
            <w:tcBorders>
              <w:top w:val="single" w:sz="4" w:space="0" w:color="auto"/>
              <w:left w:val="single" w:sz="4" w:space="0" w:color="auto"/>
              <w:bottom w:val="single" w:sz="4" w:space="0" w:color="auto"/>
              <w:right w:val="single" w:sz="4" w:space="0" w:color="auto"/>
            </w:tcBorders>
            <w:hideMark/>
          </w:tcPr>
          <w:p w14:paraId="2184DAEA" w14:textId="77777777" w:rsidR="00615DC7" w:rsidRDefault="00615DC7">
            <w:pPr>
              <w:jc w:val="center"/>
              <w:rPr>
                <w:rFonts w:cs="Times New Roman"/>
                <w:b/>
                <w:bCs/>
              </w:rPr>
            </w:pPr>
            <w:r>
              <w:rPr>
                <w:rFonts w:cs="Times New Roman"/>
                <w:b/>
                <w:bCs/>
              </w:rPr>
              <w:t>8</w:t>
            </w:r>
          </w:p>
        </w:tc>
      </w:tr>
      <w:tr w:rsidR="00615DC7" w14:paraId="213CC531"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1F991BCC" w14:textId="77777777" w:rsidR="00615DC7" w:rsidRDefault="00615DC7">
            <w:pPr>
              <w:rPr>
                <w:rFonts w:cs="Times New Roman"/>
              </w:rPr>
            </w:pPr>
            <w:r>
              <w:rPr>
                <w:rFonts w:cs="Times New Roman"/>
              </w:rPr>
              <w:t>1.1.</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4FCC2AB1" w14:textId="77777777" w:rsidR="00615DC7" w:rsidRDefault="00615DC7">
            <w:pPr>
              <w:rPr>
                <w:color w:val="000000"/>
              </w:rPr>
            </w:pPr>
            <w:r>
              <w:rPr>
                <w:color w:val="000000"/>
              </w:rPr>
              <w:t xml:space="preserve">Reguliuojamo ilgio </w:t>
            </w:r>
            <w:proofErr w:type="spellStart"/>
            <w:r>
              <w:rPr>
                <w:color w:val="000000"/>
              </w:rPr>
              <w:t>endosaga</w:t>
            </w:r>
            <w:proofErr w:type="spellEnd"/>
            <w:r>
              <w:rPr>
                <w:color w:val="000000"/>
              </w:rPr>
              <w:t xml:space="preserve"> PKR </w:t>
            </w:r>
            <w:proofErr w:type="spellStart"/>
            <w:r>
              <w:rPr>
                <w:color w:val="000000"/>
              </w:rPr>
              <w:t>transplanto</w:t>
            </w:r>
            <w:proofErr w:type="spellEnd"/>
            <w:r>
              <w:rPr>
                <w:color w:val="000000"/>
              </w:rPr>
              <w:t xml:space="preserve"> blauzdinei fiksacijai</w:t>
            </w:r>
          </w:p>
        </w:tc>
        <w:tc>
          <w:tcPr>
            <w:tcW w:w="527" w:type="pct"/>
            <w:tcBorders>
              <w:top w:val="single" w:sz="4" w:space="0" w:color="auto"/>
              <w:left w:val="single" w:sz="4" w:space="0" w:color="auto"/>
              <w:bottom w:val="single" w:sz="4" w:space="0" w:color="auto"/>
              <w:right w:val="single" w:sz="4" w:space="0" w:color="auto"/>
            </w:tcBorders>
            <w:vAlign w:val="center"/>
            <w:hideMark/>
          </w:tcPr>
          <w:p w14:paraId="668E9583" w14:textId="77777777" w:rsidR="00615DC7" w:rsidRDefault="00615DC7">
            <w:pPr>
              <w:rPr>
                <w:rFonts w:cs="Times New Roman"/>
              </w:rPr>
            </w:pPr>
            <w:r>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070AB695" w14:textId="77777777" w:rsidR="00615DC7" w:rsidRDefault="00615DC7">
            <w:pPr>
              <w:rPr>
                <w:rFonts w:cs="Times New Roman"/>
              </w:rPr>
            </w:pPr>
            <w:r>
              <w:rPr>
                <w:color w:val="000000"/>
              </w:rPr>
              <w:t>100</w:t>
            </w:r>
          </w:p>
        </w:tc>
        <w:tc>
          <w:tcPr>
            <w:tcW w:w="688" w:type="pct"/>
            <w:tcBorders>
              <w:top w:val="single" w:sz="4" w:space="0" w:color="auto"/>
              <w:left w:val="single" w:sz="4" w:space="0" w:color="auto"/>
              <w:bottom w:val="single" w:sz="4" w:space="0" w:color="auto"/>
              <w:right w:val="single" w:sz="4" w:space="0" w:color="auto"/>
            </w:tcBorders>
            <w:vAlign w:val="center"/>
            <w:hideMark/>
          </w:tcPr>
          <w:p w14:paraId="410B2C80" w14:textId="77777777" w:rsidR="00615DC7" w:rsidRDefault="00615DC7">
            <w:pPr>
              <w:jc w:val="center"/>
              <w:rPr>
                <w:rFonts w:cs="Times New Roman"/>
                <w:szCs w:val="18"/>
              </w:rPr>
            </w:pPr>
            <w:r>
              <w:rPr>
                <w:szCs w:val="18"/>
              </w:rPr>
              <w:t>155,0000</w:t>
            </w:r>
          </w:p>
        </w:tc>
        <w:tc>
          <w:tcPr>
            <w:tcW w:w="773" w:type="pct"/>
            <w:tcBorders>
              <w:top w:val="single" w:sz="4" w:space="0" w:color="auto"/>
              <w:left w:val="single" w:sz="4" w:space="0" w:color="auto"/>
              <w:bottom w:val="single" w:sz="4" w:space="0" w:color="auto"/>
              <w:right w:val="single" w:sz="4" w:space="0" w:color="auto"/>
            </w:tcBorders>
          </w:tcPr>
          <w:p w14:paraId="64B6F115" w14:textId="77777777" w:rsidR="00615DC7" w:rsidRDefault="00615DC7">
            <w:pPr>
              <w:rPr>
                <w:rFonts w:cs="Times New Roman"/>
                <w:kern w:val="2"/>
                <w14:ligatures w14:val="standardContextual"/>
              </w:rPr>
            </w:pPr>
          </w:p>
        </w:tc>
        <w:tc>
          <w:tcPr>
            <w:tcW w:w="719" w:type="pct"/>
            <w:tcBorders>
              <w:top w:val="single" w:sz="4" w:space="0" w:color="auto"/>
              <w:left w:val="single" w:sz="4" w:space="0" w:color="auto"/>
              <w:bottom w:val="single" w:sz="4" w:space="0" w:color="auto"/>
              <w:right w:val="single" w:sz="4" w:space="0" w:color="auto"/>
            </w:tcBorders>
          </w:tcPr>
          <w:p w14:paraId="594B9083" w14:textId="77777777" w:rsidR="00615DC7" w:rsidRDefault="00615DC7">
            <w:pPr>
              <w:rPr>
                <w:rFonts w:cs="Times New Roman"/>
                <w:kern w:val="2"/>
                <w14:ligatures w14:val="standardContextual"/>
              </w:rPr>
            </w:pPr>
          </w:p>
        </w:tc>
        <w:tc>
          <w:tcPr>
            <w:tcW w:w="568" w:type="pct"/>
            <w:tcBorders>
              <w:top w:val="single" w:sz="4" w:space="0" w:color="auto"/>
              <w:left w:val="single" w:sz="4" w:space="0" w:color="auto"/>
              <w:bottom w:val="single" w:sz="4" w:space="0" w:color="auto"/>
              <w:right w:val="single" w:sz="4" w:space="0" w:color="auto"/>
            </w:tcBorders>
          </w:tcPr>
          <w:p w14:paraId="42F3E248" w14:textId="77777777" w:rsidR="00615DC7" w:rsidRDefault="00615DC7">
            <w:pPr>
              <w:rPr>
                <w:rFonts w:cs="Times New Roman"/>
                <w:kern w:val="2"/>
                <w14:ligatures w14:val="standardContextual"/>
              </w:rPr>
            </w:pPr>
          </w:p>
        </w:tc>
      </w:tr>
      <w:tr w:rsidR="00615DC7" w14:paraId="5C382FD3" w14:textId="77777777">
        <w:tc>
          <w:tcPr>
            <w:tcW w:w="302" w:type="pct"/>
            <w:tcBorders>
              <w:top w:val="single" w:sz="4" w:space="0" w:color="auto"/>
              <w:left w:val="single" w:sz="4" w:space="0" w:color="auto"/>
              <w:bottom w:val="single" w:sz="4" w:space="0" w:color="auto"/>
              <w:right w:val="single" w:sz="4" w:space="0" w:color="auto"/>
            </w:tcBorders>
            <w:vAlign w:val="center"/>
            <w:hideMark/>
          </w:tcPr>
          <w:p w14:paraId="3365A4E5" w14:textId="77777777" w:rsidR="00615DC7" w:rsidRDefault="00615DC7">
            <w:pPr>
              <w:rPr>
                <w:rFonts w:cs="Times New Roman"/>
              </w:rPr>
            </w:pPr>
            <w:r>
              <w:rPr>
                <w:rFonts w:cs="Times New Roman"/>
              </w:rPr>
              <w:t>1.2.</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14:paraId="5D73B297" w14:textId="77777777" w:rsidR="00615DC7" w:rsidRDefault="00615DC7">
            <w:pPr>
              <w:rPr>
                <w:color w:val="444E53"/>
              </w:rPr>
            </w:pPr>
            <w:r>
              <w:rPr>
                <w:color w:val="000000"/>
              </w:rPr>
              <w:t xml:space="preserve">Reguliuojamo ilgio </w:t>
            </w:r>
            <w:proofErr w:type="spellStart"/>
            <w:r>
              <w:rPr>
                <w:color w:val="000000"/>
              </w:rPr>
              <w:t>endosaga</w:t>
            </w:r>
            <w:proofErr w:type="spellEnd"/>
            <w:r>
              <w:rPr>
                <w:color w:val="000000"/>
              </w:rPr>
              <w:t xml:space="preserve"> PKR </w:t>
            </w:r>
            <w:proofErr w:type="spellStart"/>
            <w:r>
              <w:rPr>
                <w:color w:val="000000"/>
              </w:rPr>
              <w:t>transplanto</w:t>
            </w:r>
            <w:proofErr w:type="spellEnd"/>
            <w:r>
              <w:rPr>
                <w:color w:val="000000"/>
              </w:rPr>
              <w:t xml:space="preserve"> </w:t>
            </w:r>
            <w:r>
              <w:rPr>
                <w:color w:val="000000"/>
              </w:rPr>
              <w:t>š</w:t>
            </w:r>
            <w:r>
              <w:rPr>
                <w:color w:val="000000"/>
              </w:rPr>
              <w:t>launinei fiksacijai</w:t>
            </w:r>
          </w:p>
        </w:tc>
        <w:tc>
          <w:tcPr>
            <w:tcW w:w="527" w:type="pct"/>
            <w:tcBorders>
              <w:top w:val="single" w:sz="4" w:space="0" w:color="auto"/>
              <w:left w:val="single" w:sz="4" w:space="0" w:color="auto"/>
              <w:bottom w:val="single" w:sz="4" w:space="0" w:color="auto"/>
              <w:right w:val="single" w:sz="4" w:space="0" w:color="auto"/>
            </w:tcBorders>
            <w:vAlign w:val="center"/>
            <w:hideMark/>
          </w:tcPr>
          <w:p w14:paraId="3A973D0C" w14:textId="77777777" w:rsidR="00615DC7" w:rsidRDefault="00615DC7">
            <w:r>
              <w:rPr>
                <w:color w:val="000000"/>
              </w:rPr>
              <w:t xml:space="preserve">Vnt. </w:t>
            </w:r>
          </w:p>
        </w:tc>
        <w:tc>
          <w:tcPr>
            <w:tcW w:w="643" w:type="pct"/>
            <w:tcBorders>
              <w:top w:val="single" w:sz="4" w:space="0" w:color="auto"/>
              <w:left w:val="single" w:sz="4" w:space="0" w:color="auto"/>
              <w:bottom w:val="single" w:sz="4" w:space="0" w:color="auto"/>
              <w:right w:val="single" w:sz="4" w:space="0" w:color="auto"/>
            </w:tcBorders>
            <w:vAlign w:val="center"/>
            <w:hideMark/>
          </w:tcPr>
          <w:p w14:paraId="570DC84E" w14:textId="77777777" w:rsidR="00615DC7" w:rsidRDefault="00615DC7">
            <w:r>
              <w:rPr>
                <w:color w:val="000000"/>
              </w:rPr>
              <w:t>100</w:t>
            </w:r>
          </w:p>
        </w:tc>
        <w:tc>
          <w:tcPr>
            <w:tcW w:w="688" w:type="pct"/>
            <w:tcBorders>
              <w:top w:val="single" w:sz="4" w:space="0" w:color="auto"/>
              <w:left w:val="single" w:sz="4" w:space="0" w:color="auto"/>
              <w:bottom w:val="single" w:sz="4" w:space="0" w:color="auto"/>
              <w:right w:val="single" w:sz="4" w:space="0" w:color="auto"/>
            </w:tcBorders>
            <w:vAlign w:val="center"/>
            <w:hideMark/>
          </w:tcPr>
          <w:p w14:paraId="46CA3519" w14:textId="77777777" w:rsidR="00615DC7" w:rsidRDefault="00615DC7">
            <w:pPr>
              <w:jc w:val="center"/>
              <w:rPr>
                <w:szCs w:val="18"/>
              </w:rPr>
            </w:pPr>
            <w:r>
              <w:rPr>
                <w:szCs w:val="18"/>
              </w:rPr>
              <w:t>155,0000</w:t>
            </w:r>
          </w:p>
        </w:tc>
        <w:tc>
          <w:tcPr>
            <w:tcW w:w="773" w:type="pct"/>
            <w:tcBorders>
              <w:top w:val="single" w:sz="4" w:space="0" w:color="auto"/>
              <w:left w:val="single" w:sz="4" w:space="0" w:color="auto"/>
              <w:bottom w:val="single" w:sz="4" w:space="0" w:color="auto"/>
              <w:right w:val="single" w:sz="4" w:space="0" w:color="auto"/>
            </w:tcBorders>
          </w:tcPr>
          <w:p w14:paraId="5663D4FA" w14:textId="77777777" w:rsidR="00615DC7" w:rsidRDefault="00615DC7">
            <w:pPr>
              <w:rPr>
                <w:rFonts w:cs="Times New Roman"/>
                <w:kern w:val="2"/>
                <w14:ligatures w14:val="standardContextual"/>
              </w:rPr>
            </w:pPr>
          </w:p>
        </w:tc>
        <w:tc>
          <w:tcPr>
            <w:tcW w:w="719" w:type="pct"/>
            <w:tcBorders>
              <w:top w:val="single" w:sz="4" w:space="0" w:color="auto"/>
              <w:left w:val="single" w:sz="4" w:space="0" w:color="auto"/>
              <w:bottom w:val="single" w:sz="4" w:space="0" w:color="auto"/>
              <w:right w:val="single" w:sz="4" w:space="0" w:color="auto"/>
            </w:tcBorders>
          </w:tcPr>
          <w:p w14:paraId="4EEE4CF1" w14:textId="77777777" w:rsidR="00615DC7" w:rsidRDefault="00615DC7">
            <w:pPr>
              <w:rPr>
                <w:rFonts w:cs="Times New Roman"/>
                <w:kern w:val="2"/>
                <w14:ligatures w14:val="standardContextual"/>
              </w:rPr>
            </w:pPr>
          </w:p>
        </w:tc>
        <w:tc>
          <w:tcPr>
            <w:tcW w:w="568" w:type="pct"/>
            <w:tcBorders>
              <w:top w:val="single" w:sz="4" w:space="0" w:color="auto"/>
              <w:left w:val="single" w:sz="4" w:space="0" w:color="auto"/>
              <w:bottom w:val="single" w:sz="4" w:space="0" w:color="auto"/>
              <w:right w:val="single" w:sz="4" w:space="0" w:color="auto"/>
            </w:tcBorders>
          </w:tcPr>
          <w:p w14:paraId="270A9664" w14:textId="77777777" w:rsidR="00615DC7" w:rsidRDefault="00615DC7">
            <w:pPr>
              <w:rPr>
                <w:rFonts w:cs="Times New Roman"/>
                <w:kern w:val="2"/>
                <w14:ligatures w14:val="standardContextual"/>
              </w:rPr>
            </w:pPr>
          </w:p>
        </w:tc>
      </w:tr>
      <w:tr w:rsidR="00615DC7" w14:paraId="11CEB331" w14:textId="77777777">
        <w:tc>
          <w:tcPr>
            <w:tcW w:w="574" w:type="pct"/>
            <w:gridSpan w:val="2"/>
            <w:tcBorders>
              <w:top w:val="single" w:sz="4" w:space="0" w:color="auto"/>
              <w:left w:val="nil"/>
              <w:bottom w:val="nil"/>
              <w:right w:val="nil"/>
            </w:tcBorders>
          </w:tcPr>
          <w:p w14:paraId="728FA603" w14:textId="77777777" w:rsidR="00615DC7" w:rsidRDefault="00615DC7">
            <w:pPr>
              <w:jc w:val="right"/>
              <w:rPr>
                <w:rFonts w:cs="Times New Roman"/>
              </w:rPr>
            </w:pPr>
          </w:p>
        </w:tc>
        <w:tc>
          <w:tcPr>
            <w:tcW w:w="3138" w:type="pct"/>
            <w:gridSpan w:val="5"/>
            <w:tcBorders>
              <w:top w:val="single" w:sz="4" w:space="0" w:color="auto"/>
              <w:left w:val="nil"/>
              <w:bottom w:val="nil"/>
              <w:right w:val="single" w:sz="4" w:space="0" w:color="auto"/>
            </w:tcBorders>
            <w:hideMark/>
          </w:tcPr>
          <w:p w14:paraId="0BE0C4AB" w14:textId="77777777" w:rsidR="00615DC7" w:rsidRDefault="00615DC7">
            <w:pPr>
              <w:jc w:val="right"/>
              <w:rPr>
                <w:rFonts w:cs="Times New Roman"/>
              </w:rPr>
            </w:pPr>
            <w:r>
              <w:rPr>
                <w:rFonts w:cs="Times New Roman"/>
              </w:rPr>
              <w:t>Pasi</w:t>
            </w:r>
            <w:r>
              <w:rPr>
                <w:rFonts w:cs="Times New Roman"/>
              </w:rPr>
              <w:t>ū</w:t>
            </w:r>
            <w:r>
              <w:rPr>
                <w:rFonts w:cs="Times New Roman"/>
              </w:rPr>
              <w:t>lymo palyginamoji kaina i</w:t>
            </w:r>
            <w:r>
              <w:rPr>
                <w:rFonts w:cs="Times New Roman"/>
              </w:rPr>
              <w:t>š</w:t>
            </w:r>
            <w:r>
              <w:rPr>
                <w:rFonts w:cs="Times New Roman"/>
              </w:rPr>
              <w:t xml:space="preserve"> viso, Eur be PVM</w:t>
            </w:r>
          </w:p>
        </w:tc>
        <w:tc>
          <w:tcPr>
            <w:tcW w:w="719" w:type="pct"/>
            <w:tcBorders>
              <w:top w:val="single" w:sz="4" w:space="0" w:color="auto"/>
              <w:left w:val="single" w:sz="4" w:space="0" w:color="auto"/>
              <w:bottom w:val="single" w:sz="4" w:space="0" w:color="auto"/>
              <w:right w:val="single" w:sz="4" w:space="0" w:color="auto"/>
            </w:tcBorders>
          </w:tcPr>
          <w:p w14:paraId="48E58619" w14:textId="77777777" w:rsidR="00615DC7" w:rsidRDefault="00615DC7">
            <w:pPr>
              <w:rPr>
                <w:rFonts w:cs="Times New Roman"/>
                <w:kern w:val="2"/>
                <w14:ligatures w14:val="standardContextual"/>
              </w:rPr>
            </w:pPr>
          </w:p>
        </w:tc>
        <w:tc>
          <w:tcPr>
            <w:tcW w:w="568" w:type="pct"/>
            <w:tcBorders>
              <w:top w:val="single" w:sz="4" w:space="0" w:color="auto"/>
              <w:left w:val="single" w:sz="4" w:space="0" w:color="auto"/>
              <w:bottom w:val="nil"/>
              <w:right w:val="nil"/>
            </w:tcBorders>
          </w:tcPr>
          <w:p w14:paraId="28564CD8" w14:textId="77777777" w:rsidR="00615DC7" w:rsidRDefault="00615DC7">
            <w:pPr>
              <w:rPr>
                <w:rFonts w:cs="Times New Roman"/>
                <w:kern w:val="2"/>
                <w14:ligatures w14:val="standardContextual"/>
              </w:rPr>
            </w:pPr>
          </w:p>
        </w:tc>
      </w:tr>
      <w:tr w:rsidR="00615DC7" w14:paraId="19E3017F" w14:textId="77777777">
        <w:tc>
          <w:tcPr>
            <w:tcW w:w="574" w:type="pct"/>
            <w:gridSpan w:val="2"/>
            <w:tcBorders>
              <w:top w:val="nil"/>
              <w:left w:val="nil"/>
              <w:bottom w:val="nil"/>
              <w:right w:val="nil"/>
            </w:tcBorders>
          </w:tcPr>
          <w:p w14:paraId="41BD2589" w14:textId="77777777" w:rsidR="00615DC7" w:rsidRDefault="00615DC7">
            <w:pPr>
              <w:jc w:val="right"/>
              <w:rPr>
                <w:rFonts w:cs="Times New Roman"/>
              </w:rPr>
            </w:pPr>
          </w:p>
        </w:tc>
        <w:tc>
          <w:tcPr>
            <w:tcW w:w="3138" w:type="pct"/>
            <w:gridSpan w:val="5"/>
            <w:tcBorders>
              <w:top w:val="nil"/>
              <w:left w:val="nil"/>
              <w:bottom w:val="nil"/>
              <w:right w:val="single" w:sz="4" w:space="0" w:color="auto"/>
            </w:tcBorders>
            <w:hideMark/>
          </w:tcPr>
          <w:p w14:paraId="1055BE3B" w14:textId="77777777" w:rsidR="00615DC7" w:rsidRDefault="00615DC7">
            <w:pPr>
              <w:jc w:val="right"/>
              <w:rPr>
                <w:rFonts w:cs="Times New Roman"/>
              </w:rPr>
            </w:pPr>
            <w:r>
              <w:rPr>
                <w:rFonts w:cs="Times New Roman"/>
              </w:rPr>
              <w:t>PVM, Eur</w:t>
            </w:r>
          </w:p>
        </w:tc>
        <w:tc>
          <w:tcPr>
            <w:tcW w:w="719" w:type="pct"/>
            <w:tcBorders>
              <w:top w:val="single" w:sz="4" w:space="0" w:color="auto"/>
              <w:left w:val="single" w:sz="4" w:space="0" w:color="auto"/>
              <w:bottom w:val="single" w:sz="4" w:space="0" w:color="auto"/>
              <w:right w:val="single" w:sz="4" w:space="0" w:color="auto"/>
            </w:tcBorders>
          </w:tcPr>
          <w:p w14:paraId="446F9F85" w14:textId="77777777" w:rsidR="00615DC7" w:rsidRDefault="00615DC7">
            <w:pPr>
              <w:rPr>
                <w:rFonts w:cs="Times New Roman"/>
                <w:kern w:val="2"/>
                <w14:ligatures w14:val="standardContextual"/>
              </w:rPr>
            </w:pPr>
          </w:p>
        </w:tc>
        <w:tc>
          <w:tcPr>
            <w:tcW w:w="568" w:type="pct"/>
            <w:tcBorders>
              <w:top w:val="nil"/>
              <w:left w:val="single" w:sz="4" w:space="0" w:color="auto"/>
              <w:bottom w:val="nil"/>
              <w:right w:val="nil"/>
            </w:tcBorders>
          </w:tcPr>
          <w:p w14:paraId="0947931A" w14:textId="77777777" w:rsidR="00615DC7" w:rsidRDefault="00615DC7">
            <w:pPr>
              <w:rPr>
                <w:rFonts w:cs="Times New Roman"/>
                <w:kern w:val="2"/>
                <w14:ligatures w14:val="standardContextual"/>
              </w:rPr>
            </w:pPr>
          </w:p>
        </w:tc>
      </w:tr>
      <w:tr w:rsidR="00615DC7" w14:paraId="573FAF86" w14:textId="77777777">
        <w:tc>
          <w:tcPr>
            <w:tcW w:w="574" w:type="pct"/>
            <w:gridSpan w:val="2"/>
            <w:tcBorders>
              <w:top w:val="nil"/>
              <w:left w:val="nil"/>
              <w:bottom w:val="nil"/>
              <w:right w:val="nil"/>
            </w:tcBorders>
          </w:tcPr>
          <w:p w14:paraId="34BD2FB1" w14:textId="77777777" w:rsidR="00615DC7" w:rsidRDefault="00615DC7">
            <w:pPr>
              <w:jc w:val="right"/>
              <w:rPr>
                <w:rFonts w:cs="Times New Roman"/>
              </w:rPr>
            </w:pPr>
          </w:p>
        </w:tc>
        <w:tc>
          <w:tcPr>
            <w:tcW w:w="3138" w:type="pct"/>
            <w:gridSpan w:val="5"/>
            <w:tcBorders>
              <w:top w:val="nil"/>
              <w:left w:val="nil"/>
              <w:bottom w:val="nil"/>
              <w:right w:val="single" w:sz="4" w:space="0" w:color="auto"/>
            </w:tcBorders>
            <w:hideMark/>
          </w:tcPr>
          <w:p w14:paraId="58DB68E0" w14:textId="77777777" w:rsidR="00615DC7" w:rsidRDefault="00615DC7">
            <w:pPr>
              <w:jc w:val="right"/>
              <w:rPr>
                <w:rFonts w:cs="Times New Roman"/>
              </w:rPr>
            </w:pPr>
            <w:r>
              <w:rPr>
                <w:rFonts w:cs="Times New Roman"/>
              </w:rPr>
              <w:t>Pasi</w:t>
            </w:r>
            <w:r>
              <w:rPr>
                <w:rFonts w:cs="Times New Roman"/>
              </w:rPr>
              <w:t>ū</w:t>
            </w:r>
            <w:r>
              <w:rPr>
                <w:rFonts w:cs="Times New Roman"/>
              </w:rPr>
              <w:t>lymo palyginamoji kaina i</w:t>
            </w:r>
            <w:r>
              <w:rPr>
                <w:rFonts w:cs="Times New Roman"/>
              </w:rPr>
              <w:t>š</w:t>
            </w:r>
            <w:r>
              <w:rPr>
                <w:rFonts w:cs="Times New Roman"/>
              </w:rPr>
              <w:t xml:space="preserve"> viso, Eur su PVM</w:t>
            </w:r>
          </w:p>
        </w:tc>
        <w:tc>
          <w:tcPr>
            <w:tcW w:w="719" w:type="pct"/>
            <w:tcBorders>
              <w:top w:val="single" w:sz="4" w:space="0" w:color="auto"/>
              <w:left w:val="single" w:sz="4" w:space="0" w:color="auto"/>
              <w:bottom w:val="single" w:sz="4" w:space="0" w:color="auto"/>
              <w:right w:val="single" w:sz="4" w:space="0" w:color="auto"/>
            </w:tcBorders>
          </w:tcPr>
          <w:p w14:paraId="74532F77" w14:textId="77777777" w:rsidR="00615DC7" w:rsidRDefault="00615DC7">
            <w:pPr>
              <w:rPr>
                <w:rFonts w:cs="Times New Roman"/>
                <w:kern w:val="2"/>
                <w14:ligatures w14:val="standardContextual"/>
              </w:rPr>
            </w:pPr>
          </w:p>
        </w:tc>
        <w:tc>
          <w:tcPr>
            <w:tcW w:w="568" w:type="pct"/>
            <w:tcBorders>
              <w:top w:val="nil"/>
              <w:left w:val="single" w:sz="4" w:space="0" w:color="auto"/>
              <w:bottom w:val="nil"/>
              <w:right w:val="nil"/>
            </w:tcBorders>
          </w:tcPr>
          <w:p w14:paraId="3650DD1F" w14:textId="77777777" w:rsidR="00615DC7" w:rsidRDefault="00615DC7">
            <w:pPr>
              <w:rPr>
                <w:rFonts w:cs="Times New Roman"/>
                <w:kern w:val="2"/>
                <w14:ligatures w14:val="standardContextual"/>
              </w:rPr>
            </w:pPr>
          </w:p>
        </w:tc>
      </w:tr>
    </w:tbl>
    <w:p w14:paraId="413D8989" w14:textId="77777777" w:rsidR="00615DC7" w:rsidRDefault="00615DC7" w:rsidP="00615DC7">
      <w:pPr>
        <w:rPr>
          <w:rFonts w:cs="Times New Roman"/>
          <w:sz w:val="24"/>
          <w:szCs w:val="22"/>
          <w:lang w:eastAsia="en-US"/>
        </w:rPr>
      </w:pPr>
    </w:p>
    <w:p w14:paraId="70D22F26" w14:textId="77777777" w:rsidR="00615DC7" w:rsidRDefault="00615DC7" w:rsidP="00615DC7">
      <w:pPr>
        <w:ind w:firstLine="709"/>
        <w:rPr>
          <w:rFonts w:cs="Times New Roman"/>
        </w:rPr>
      </w:pPr>
      <w:r>
        <w:rPr>
          <w:rFonts w:cs="Times New Roman"/>
        </w:rPr>
        <w:t>5. Jei aukščiau esančios lentelės eilutės „PVM, Eur“ laukas nepildomas, nurodykite priežastis, dėl kurių PVM nemokamas: ________________.</w:t>
      </w:r>
    </w:p>
    <w:p w14:paraId="4A67B19A" w14:textId="77777777" w:rsidR="00615DC7" w:rsidRDefault="00615DC7" w:rsidP="00615DC7">
      <w:pPr>
        <w:pStyle w:val="Antrat"/>
        <w:rPr>
          <w:rFonts w:cs="Times New Roman"/>
        </w:rPr>
      </w:pPr>
    </w:p>
    <w:p w14:paraId="071530E6" w14:textId="77777777" w:rsidR="00615DC7" w:rsidRDefault="00615DC7" w:rsidP="00615DC7">
      <w:pPr>
        <w:pStyle w:val="Antrat"/>
        <w:rPr>
          <w:rFonts w:cs="Times New Roman"/>
          <w:b w:val="0"/>
        </w:rPr>
      </w:pPr>
      <w:r>
        <w:rPr>
          <w:rFonts w:cs="Times New Roman"/>
        </w:rPr>
        <w:t xml:space="preserve">5 lentelė. </w:t>
      </w:r>
      <w:r>
        <w:rPr>
          <w:rFonts w:cs="Times New Roman"/>
          <w:b w:val="0"/>
          <w:bCs w:val="0"/>
        </w:rPr>
        <w:t>Pasiūlymo parametrai</w:t>
      </w:r>
    </w:p>
    <w:tbl>
      <w:tblPr>
        <w:tblW w:w="9740" w:type="dxa"/>
        <w:tblLook w:val="04A0" w:firstRow="1" w:lastRow="0" w:firstColumn="1" w:lastColumn="0" w:noHBand="0" w:noVBand="1"/>
      </w:tblPr>
      <w:tblGrid>
        <w:gridCol w:w="1129"/>
        <w:gridCol w:w="5529"/>
        <w:gridCol w:w="1275"/>
        <w:gridCol w:w="1807"/>
      </w:tblGrid>
      <w:tr w:rsidR="00615DC7" w14:paraId="5C63017C" w14:textId="77777777">
        <w:trPr>
          <w:trHeight w:val="1190"/>
        </w:trPr>
        <w:tc>
          <w:tcPr>
            <w:tcW w:w="1129" w:type="dxa"/>
            <w:tcBorders>
              <w:top w:val="single" w:sz="4" w:space="0" w:color="auto"/>
              <w:left w:val="single" w:sz="4" w:space="0" w:color="auto"/>
              <w:bottom w:val="single" w:sz="4" w:space="0" w:color="auto"/>
              <w:right w:val="single" w:sz="4" w:space="0" w:color="auto"/>
            </w:tcBorders>
            <w:vAlign w:val="center"/>
            <w:hideMark/>
          </w:tcPr>
          <w:p w14:paraId="530193C3" w14:textId="77777777" w:rsidR="00615DC7" w:rsidRDefault="00615DC7">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Nr.</w:t>
            </w:r>
          </w:p>
        </w:tc>
        <w:tc>
          <w:tcPr>
            <w:tcW w:w="5529" w:type="dxa"/>
            <w:tcBorders>
              <w:top w:val="single" w:sz="4" w:space="0" w:color="auto"/>
              <w:left w:val="nil"/>
              <w:bottom w:val="single" w:sz="4" w:space="0" w:color="auto"/>
              <w:right w:val="single" w:sz="4" w:space="0" w:color="auto"/>
            </w:tcBorders>
            <w:vAlign w:val="center"/>
            <w:hideMark/>
          </w:tcPr>
          <w:p w14:paraId="7E8E801F" w14:textId="77777777" w:rsidR="00615DC7" w:rsidRDefault="00615DC7">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Reikalaujamas parametras</w:t>
            </w:r>
          </w:p>
          <w:p w14:paraId="3BD60EC3" w14:textId="77777777" w:rsidR="00615DC7" w:rsidRDefault="00615DC7">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(apibūdintas tiksliais duomenimis)</w:t>
            </w:r>
          </w:p>
        </w:tc>
        <w:tc>
          <w:tcPr>
            <w:tcW w:w="1275" w:type="dxa"/>
            <w:tcBorders>
              <w:top w:val="single" w:sz="4" w:space="0" w:color="auto"/>
              <w:left w:val="nil"/>
              <w:bottom w:val="single" w:sz="4" w:space="0" w:color="auto"/>
              <w:right w:val="single" w:sz="4" w:space="0" w:color="auto"/>
            </w:tcBorders>
            <w:vAlign w:val="center"/>
            <w:hideMark/>
          </w:tcPr>
          <w:p w14:paraId="1E011F17" w14:textId="77777777" w:rsidR="00615DC7" w:rsidRDefault="00615DC7">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Tiekėjo siūloma reikšmė</w:t>
            </w:r>
            <w:r>
              <w:rPr>
                <w:rStyle w:val="Puslapioinaosnuoroda"/>
                <w:rFonts w:eastAsia="Times New Roman" w:cs="Times New Roman"/>
                <w:b/>
                <w:bCs/>
                <w:color w:val="000000"/>
                <w:kern w:val="2"/>
                <w:sz w:val="20"/>
                <w:szCs w:val="20"/>
                <w14:ligatures w14:val="standardContextual"/>
              </w:rPr>
              <w:footnoteReference w:id="6"/>
            </w:r>
          </w:p>
        </w:tc>
        <w:tc>
          <w:tcPr>
            <w:tcW w:w="1807" w:type="dxa"/>
            <w:tcBorders>
              <w:top w:val="single" w:sz="4" w:space="0" w:color="auto"/>
              <w:left w:val="nil"/>
              <w:bottom w:val="single" w:sz="4" w:space="0" w:color="auto"/>
              <w:right w:val="single" w:sz="4" w:space="0" w:color="auto"/>
            </w:tcBorders>
            <w:vAlign w:val="center"/>
            <w:hideMark/>
          </w:tcPr>
          <w:p w14:paraId="2C127D70" w14:textId="77777777" w:rsidR="00615DC7" w:rsidRDefault="00615DC7">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Nuoroda į pagrindžiantį dokumentą (failo pavadinimas, puslapio numeris)</w:t>
            </w:r>
          </w:p>
        </w:tc>
      </w:tr>
      <w:tr w:rsidR="00615DC7" w14:paraId="58BFD686"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D3CDD0B" w14:textId="77777777" w:rsidR="00615DC7" w:rsidRDefault="00615DC7">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1</w:t>
            </w:r>
          </w:p>
        </w:tc>
        <w:tc>
          <w:tcPr>
            <w:tcW w:w="5529" w:type="dxa"/>
            <w:tcBorders>
              <w:top w:val="nil"/>
              <w:left w:val="nil"/>
              <w:bottom w:val="single" w:sz="4" w:space="0" w:color="auto"/>
              <w:right w:val="single" w:sz="4" w:space="0" w:color="auto"/>
            </w:tcBorders>
            <w:vAlign w:val="center"/>
            <w:hideMark/>
          </w:tcPr>
          <w:p w14:paraId="02F8D786" w14:textId="77777777" w:rsidR="00615DC7" w:rsidRDefault="00615DC7">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2</w:t>
            </w:r>
          </w:p>
        </w:tc>
        <w:tc>
          <w:tcPr>
            <w:tcW w:w="1275" w:type="dxa"/>
            <w:tcBorders>
              <w:top w:val="nil"/>
              <w:left w:val="nil"/>
              <w:bottom w:val="single" w:sz="4" w:space="0" w:color="auto"/>
              <w:right w:val="single" w:sz="4" w:space="0" w:color="auto"/>
            </w:tcBorders>
            <w:vAlign w:val="center"/>
            <w:hideMark/>
          </w:tcPr>
          <w:p w14:paraId="1F70F212" w14:textId="77777777" w:rsidR="00615DC7" w:rsidRDefault="00615DC7">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3</w:t>
            </w:r>
          </w:p>
        </w:tc>
        <w:tc>
          <w:tcPr>
            <w:tcW w:w="1807" w:type="dxa"/>
            <w:tcBorders>
              <w:top w:val="nil"/>
              <w:left w:val="nil"/>
              <w:bottom w:val="single" w:sz="4" w:space="0" w:color="auto"/>
              <w:right w:val="single" w:sz="4" w:space="0" w:color="auto"/>
            </w:tcBorders>
            <w:vAlign w:val="center"/>
            <w:hideMark/>
          </w:tcPr>
          <w:p w14:paraId="4B034D78" w14:textId="77777777" w:rsidR="00615DC7" w:rsidRDefault="00615DC7">
            <w:pPr>
              <w:spacing w:line="256" w:lineRule="auto"/>
              <w:jc w:val="center"/>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4</w:t>
            </w:r>
          </w:p>
        </w:tc>
      </w:tr>
      <w:tr w:rsidR="00615DC7" w14:paraId="7A355C2B" w14:textId="77777777">
        <w:trPr>
          <w:trHeight w:val="628"/>
        </w:trPr>
        <w:tc>
          <w:tcPr>
            <w:tcW w:w="6658" w:type="dxa"/>
            <w:gridSpan w:val="2"/>
            <w:tcBorders>
              <w:top w:val="single" w:sz="4" w:space="0" w:color="auto"/>
              <w:left w:val="single" w:sz="4" w:space="0" w:color="auto"/>
              <w:bottom w:val="single" w:sz="4" w:space="0" w:color="auto"/>
              <w:right w:val="single" w:sz="4" w:space="0" w:color="auto"/>
            </w:tcBorders>
            <w:shd w:val="clear" w:color="auto" w:fill="A9D08E"/>
            <w:vAlign w:val="center"/>
            <w:hideMark/>
          </w:tcPr>
          <w:p w14:paraId="5295BC07"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xml:space="preserve">Minimalūs reikalavimai </w:t>
            </w:r>
            <w:proofErr w:type="spellStart"/>
            <w:r>
              <w:rPr>
                <w:rFonts w:eastAsia="Times New Roman" w:cs="Times New Roman"/>
                <w:b/>
                <w:bCs/>
                <w:color w:val="000000"/>
                <w:kern w:val="2"/>
                <w:sz w:val="20"/>
                <w:szCs w:val="20"/>
                <w14:ligatures w14:val="standardContextual"/>
              </w:rPr>
              <w:t>Endosagai</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55B4138"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c>
          <w:tcPr>
            <w:tcW w:w="1807"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28E1D1AB"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r>
      <w:tr w:rsidR="00615DC7" w14:paraId="64F656AA" w14:textId="77777777">
        <w:trPr>
          <w:trHeight w:val="360"/>
        </w:trPr>
        <w:tc>
          <w:tcPr>
            <w:tcW w:w="1129" w:type="dxa"/>
            <w:tcBorders>
              <w:top w:val="nil"/>
              <w:left w:val="single" w:sz="4" w:space="0" w:color="auto"/>
              <w:bottom w:val="single" w:sz="4" w:space="0" w:color="auto"/>
              <w:right w:val="single" w:sz="4" w:space="0" w:color="auto"/>
            </w:tcBorders>
            <w:shd w:val="clear" w:color="auto" w:fill="E2EFDA"/>
            <w:vAlign w:val="center"/>
            <w:hideMark/>
          </w:tcPr>
          <w:p w14:paraId="6C1DCFA9" w14:textId="77777777" w:rsidR="00615DC7" w:rsidRDefault="00615DC7">
            <w:pPr>
              <w:spacing w:line="256" w:lineRule="auto"/>
              <w:rPr>
                <w:rFonts w:eastAsia="Times New Roman" w:cs="Times New Roman"/>
                <w:i/>
                <w:iCs/>
                <w:color w:val="000000"/>
                <w:kern w:val="2"/>
                <w:sz w:val="20"/>
                <w:szCs w:val="20"/>
                <w14:ligatures w14:val="standardContextual"/>
              </w:rPr>
            </w:pPr>
            <w:r>
              <w:rPr>
                <w:i/>
                <w:iCs/>
                <w:color w:val="000000"/>
                <w:kern w:val="2"/>
                <w:sz w:val="20"/>
                <w:szCs w:val="20"/>
                <w14:ligatures w14:val="standardContextual"/>
              </w:rPr>
              <w:lastRenderedPageBreak/>
              <w:t>1.1</w:t>
            </w:r>
          </w:p>
        </w:tc>
        <w:tc>
          <w:tcPr>
            <w:tcW w:w="5529" w:type="dxa"/>
            <w:tcBorders>
              <w:top w:val="nil"/>
              <w:left w:val="nil"/>
              <w:bottom w:val="single" w:sz="4" w:space="0" w:color="auto"/>
              <w:right w:val="single" w:sz="4" w:space="0" w:color="auto"/>
            </w:tcBorders>
            <w:shd w:val="clear" w:color="auto" w:fill="E2EFDA"/>
            <w:vAlign w:val="center"/>
            <w:hideMark/>
          </w:tcPr>
          <w:p w14:paraId="4EB471EB" w14:textId="77777777" w:rsidR="00615DC7" w:rsidRDefault="00615DC7">
            <w:pPr>
              <w:spacing w:line="256" w:lineRule="auto"/>
              <w:rPr>
                <w:rFonts w:eastAsia="Times New Roman" w:cs="Times New Roman"/>
                <w:i/>
                <w:iCs/>
                <w:color w:val="000000"/>
                <w:kern w:val="2"/>
                <w:sz w:val="20"/>
                <w:szCs w:val="20"/>
                <w14:ligatures w14:val="standardContextual"/>
              </w:rPr>
            </w:pPr>
            <w:r>
              <w:rPr>
                <w:i/>
                <w:iCs/>
                <w:color w:val="000000"/>
                <w:kern w:val="2"/>
                <w:sz w:val="20"/>
                <w:szCs w:val="20"/>
                <w14:ligatures w14:val="standardContextual"/>
              </w:rPr>
              <w:t xml:space="preserve">Minimalūs reikalavimai Reguliuojamo ilgio </w:t>
            </w:r>
            <w:proofErr w:type="spellStart"/>
            <w:r>
              <w:rPr>
                <w:i/>
                <w:iCs/>
                <w:color w:val="000000"/>
                <w:kern w:val="2"/>
                <w:sz w:val="20"/>
                <w:szCs w:val="20"/>
                <w14:ligatures w14:val="standardContextual"/>
              </w:rPr>
              <w:t>endosagai</w:t>
            </w:r>
            <w:proofErr w:type="spellEnd"/>
            <w:r>
              <w:rPr>
                <w:i/>
                <w:iCs/>
                <w:color w:val="000000"/>
                <w:kern w:val="2"/>
                <w:sz w:val="20"/>
                <w:szCs w:val="20"/>
                <w14:ligatures w14:val="standardContextual"/>
              </w:rPr>
              <w:t xml:space="preserve"> PKR </w:t>
            </w:r>
            <w:proofErr w:type="spellStart"/>
            <w:r>
              <w:rPr>
                <w:i/>
                <w:iCs/>
                <w:color w:val="000000"/>
                <w:kern w:val="2"/>
                <w:sz w:val="20"/>
                <w:szCs w:val="20"/>
                <w14:ligatures w14:val="standardContextual"/>
              </w:rPr>
              <w:t>transplanto</w:t>
            </w:r>
            <w:proofErr w:type="spellEnd"/>
            <w:r>
              <w:rPr>
                <w:i/>
                <w:iCs/>
                <w:color w:val="000000"/>
                <w:kern w:val="2"/>
                <w:sz w:val="20"/>
                <w:szCs w:val="20"/>
                <w14:ligatures w14:val="standardContextual"/>
              </w:rPr>
              <w:t xml:space="preserve"> blauzdinei fiksacijai</w:t>
            </w:r>
          </w:p>
        </w:tc>
        <w:tc>
          <w:tcPr>
            <w:tcW w:w="1275" w:type="dxa"/>
            <w:tcBorders>
              <w:top w:val="nil"/>
              <w:left w:val="nil"/>
              <w:bottom w:val="single" w:sz="4" w:space="0" w:color="auto"/>
              <w:right w:val="single" w:sz="4" w:space="0" w:color="auto"/>
            </w:tcBorders>
            <w:shd w:val="clear" w:color="auto" w:fill="E2EFDA"/>
            <w:vAlign w:val="center"/>
          </w:tcPr>
          <w:p w14:paraId="7B831105" w14:textId="77777777" w:rsidR="00615DC7" w:rsidRDefault="00615DC7">
            <w:pPr>
              <w:spacing w:line="256" w:lineRule="auto"/>
              <w:rPr>
                <w:rFonts w:eastAsia="Times New Roman" w:cs="Times New Roman"/>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A"/>
            <w:vAlign w:val="center"/>
          </w:tcPr>
          <w:p w14:paraId="6E30E60C" w14:textId="77777777" w:rsidR="00615DC7" w:rsidRDefault="00615DC7">
            <w:pPr>
              <w:spacing w:line="256" w:lineRule="auto"/>
              <w:rPr>
                <w:rFonts w:eastAsia="Times New Roman" w:cs="Times New Roman"/>
                <w:kern w:val="2"/>
                <w:sz w:val="20"/>
                <w:szCs w:val="20"/>
                <w14:ligatures w14:val="standardContextual"/>
              </w:rPr>
            </w:pPr>
          </w:p>
        </w:tc>
      </w:tr>
      <w:tr w:rsidR="00615DC7" w14:paraId="2FADAC80"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59679EC8"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7743557D"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Gamintojas</w:t>
            </w:r>
          </w:p>
        </w:tc>
        <w:tc>
          <w:tcPr>
            <w:tcW w:w="1275" w:type="dxa"/>
            <w:tcBorders>
              <w:top w:val="nil"/>
              <w:left w:val="nil"/>
              <w:bottom w:val="single" w:sz="4" w:space="0" w:color="auto"/>
              <w:right w:val="single" w:sz="4" w:space="0" w:color="auto"/>
            </w:tcBorders>
            <w:vAlign w:val="center"/>
            <w:hideMark/>
          </w:tcPr>
          <w:p w14:paraId="6D339FC2"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084BF59"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4AAEB27C"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34BF6505"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2D934556"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Modelis, modifikacija</w:t>
            </w:r>
          </w:p>
        </w:tc>
        <w:tc>
          <w:tcPr>
            <w:tcW w:w="1275" w:type="dxa"/>
            <w:tcBorders>
              <w:top w:val="nil"/>
              <w:left w:val="nil"/>
              <w:bottom w:val="single" w:sz="4" w:space="0" w:color="auto"/>
              <w:right w:val="single" w:sz="4" w:space="0" w:color="auto"/>
            </w:tcBorders>
            <w:vAlign w:val="center"/>
            <w:hideMark/>
          </w:tcPr>
          <w:p w14:paraId="05D7C9E4"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4268D48B"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694EBC6F" w14:textId="77777777">
        <w:trPr>
          <w:trHeight w:val="260"/>
        </w:trPr>
        <w:tc>
          <w:tcPr>
            <w:tcW w:w="1129" w:type="dxa"/>
            <w:vMerge w:val="restart"/>
            <w:tcBorders>
              <w:top w:val="nil"/>
              <w:left w:val="single" w:sz="4" w:space="0" w:color="auto"/>
              <w:bottom w:val="single" w:sz="4" w:space="0" w:color="000000"/>
              <w:right w:val="single" w:sz="4" w:space="0" w:color="auto"/>
            </w:tcBorders>
            <w:vAlign w:val="center"/>
            <w:hideMark/>
          </w:tcPr>
          <w:p w14:paraId="2B021EA8"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0B5EE42F"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1. Sterilus;</w:t>
            </w:r>
          </w:p>
        </w:tc>
        <w:tc>
          <w:tcPr>
            <w:tcW w:w="1275" w:type="dxa"/>
            <w:tcBorders>
              <w:top w:val="nil"/>
              <w:left w:val="nil"/>
              <w:bottom w:val="single" w:sz="4" w:space="0" w:color="auto"/>
              <w:right w:val="single" w:sz="4" w:space="0" w:color="auto"/>
            </w:tcBorders>
            <w:vAlign w:val="center"/>
            <w:hideMark/>
          </w:tcPr>
          <w:p w14:paraId="526487AF"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5B62FA5"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7D08C41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0C9FD2F5"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A6CB24E"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2. </w:t>
            </w:r>
            <w:proofErr w:type="spellStart"/>
            <w:r>
              <w:rPr>
                <w:color w:val="000000"/>
                <w:kern w:val="2"/>
                <w:sz w:val="20"/>
                <w:szCs w:val="20"/>
                <w14:ligatures w14:val="standardContextual"/>
              </w:rPr>
              <w:t>Endosaga</w:t>
            </w:r>
            <w:proofErr w:type="spellEnd"/>
            <w:r>
              <w:rPr>
                <w:color w:val="000000"/>
                <w:kern w:val="2"/>
                <w:sz w:val="20"/>
                <w:szCs w:val="20"/>
                <w14:ligatures w14:val="standardContextual"/>
              </w:rPr>
              <w:t xml:space="preserve">  turi būti pateikiama kartu su sterilia reguliuojamo ilgio kilpa iš #7 ultra aukštos  molekulinės masės polietileno siūlu (UHMWPE) arba lygiaverčiu skirta raiščio pritvirtinimui prie sagos ir dviem skirtingų spalvų - pravedančiu ir pasukančiu siūlais kraštinėse sagos angose; </w:t>
            </w:r>
          </w:p>
        </w:tc>
        <w:tc>
          <w:tcPr>
            <w:tcW w:w="1275" w:type="dxa"/>
            <w:tcBorders>
              <w:top w:val="nil"/>
              <w:left w:val="nil"/>
              <w:bottom w:val="single" w:sz="4" w:space="0" w:color="auto"/>
              <w:right w:val="single" w:sz="4" w:space="0" w:color="auto"/>
            </w:tcBorders>
            <w:vAlign w:val="center"/>
            <w:hideMark/>
          </w:tcPr>
          <w:p w14:paraId="6701481B"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738119F"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7C8B65C9"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5458BE6A"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B8DCABD"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3. Turi būti ne mažiau kaip 4 kiaurymės;</w:t>
            </w:r>
          </w:p>
        </w:tc>
        <w:tc>
          <w:tcPr>
            <w:tcW w:w="1275" w:type="dxa"/>
            <w:tcBorders>
              <w:top w:val="nil"/>
              <w:left w:val="nil"/>
              <w:bottom w:val="single" w:sz="4" w:space="0" w:color="auto"/>
              <w:right w:val="single" w:sz="4" w:space="0" w:color="auto"/>
            </w:tcBorders>
            <w:vAlign w:val="center"/>
            <w:hideMark/>
          </w:tcPr>
          <w:p w14:paraId="39A79385"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CD32DA8"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357FDEC0" w14:textId="77777777">
        <w:trPr>
          <w:trHeight w:val="205"/>
        </w:trPr>
        <w:tc>
          <w:tcPr>
            <w:tcW w:w="0" w:type="auto"/>
            <w:vMerge/>
            <w:tcBorders>
              <w:top w:val="nil"/>
              <w:left w:val="single" w:sz="4" w:space="0" w:color="auto"/>
              <w:bottom w:val="single" w:sz="4" w:space="0" w:color="000000"/>
              <w:right w:val="single" w:sz="4" w:space="0" w:color="auto"/>
            </w:tcBorders>
            <w:vAlign w:val="center"/>
            <w:hideMark/>
          </w:tcPr>
          <w:p w14:paraId="0ACCD59F"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shd w:val="clear" w:color="auto" w:fill="FFFFFF"/>
            <w:vAlign w:val="center"/>
            <w:hideMark/>
          </w:tcPr>
          <w:p w14:paraId="6F2BE324" w14:textId="77777777" w:rsidR="00615DC7" w:rsidRDefault="00615DC7">
            <w:pPr>
              <w:spacing w:line="256" w:lineRule="auto"/>
              <w:rPr>
                <w:rFonts w:ascii="Times" w:eastAsia="Times New Roman" w:hAnsi="Times" w:cs="Calibri"/>
                <w:color w:val="000000"/>
                <w:kern w:val="2"/>
                <w:sz w:val="20"/>
                <w:szCs w:val="20"/>
                <w14:ligatures w14:val="standardContextual"/>
              </w:rPr>
            </w:pPr>
            <w:r>
              <w:rPr>
                <w:color w:val="000000"/>
                <w:kern w:val="2"/>
                <w:sz w:val="20"/>
                <w:szCs w:val="20"/>
                <w14:ligatures w14:val="standardContextual"/>
              </w:rPr>
              <w:t>4. Saga turi būti pailgos ovalo formos;</w:t>
            </w:r>
          </w:p>
        </w:tc>
        <w:tc>
          <w:tcPr>
            <w:tcW w:w="1275" w:type="dxa"/>
            <w:tcBorders>
              <w:top w:val="nil"/>
              <w:left w:val="nil"/>
              <w:bottom w:val="single" w:sz="4" w:space="0" w:color="auto"/>
              <w:right w:val="single" w:sz="4" w:space="0" w:color="auto"/>
            </w:tcBorders>
            <w:vAlign w:val="center"/>
            <w:hideMark/>
          </w:tcPr>
          <w:p w14:paraId="01B5C6A1" w14:textId="77777777" w:rsidR="00615DC7" w:rsidRDefault="00615DC7">
            <w:pPr>
              <w:spacing w:line="256" w:lineRule="auto"/>
              <w:rPr>
                <w:rFonts w:ascii="Times New Roman" w:eastAsia="Times New Roman" w:hAnsi="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591CD5B"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r>
      <w:tr w:rsidR="00615DC7" w14:paraId="752F071F" w14:textId="77777777">
        <w:trPr>
          <w:trHeight w:val="252"/>
        </w:trPr>
        <w:tc>
          <w:tcPr>
            <w:tcW w:w="0" w:type="auto"/>
            <w:vMerge/>
            <w:tcBorders>
              <w:top w:val="nil"/>
              <w:left w:val="single" w:sz="4" w:space="0" w:color="auto"/>
              <w:bottom w:val="single" w:sz="4" w:space="0" w:color="000000"/>
              <w:right w:val="single" w:sz="4" w:space="0" w:color="auto"/>
            </w:tcBorders>
            <w:vAlign w:val="center"/>
            <w:hideMark/>
          </w:tcPr>
          <w:p w14:paraId="05912932"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shd w:val="clear" w:color="auto" w:fill="FFFFFF"/>
            <w:vAlign w:val="center"/>
            <w:hideMark/>
          </w:tcPr>
          <w:p w14:paraId="2CE6148B"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5. </w:t>
            </w:r>
            <w:proofErr w:type="spellStart"/>
            <w:r>
              <w:rPr>
                <w:color w:val="000000"/>
                <w:kern w:val="2"/>
                <w:sz w:val="20"/>
                <w:szCs w:val="20"/>
                <w14:ligatures w14:val="standardContextual"/>
              </w:rPr>
              <w:t>Endosagos</w:t>
            </w:r>
            <w:proofErr w:type="spellEnd"/>
            <w:r>
              <w:rPr>
                <w:color w:val="000000"/>
                <w:kern w:val="2"/>
                <w:sz w:val="20"/>
                <w:szCs w:val="20"/>
                <w14:ligatures w14:val="standardContextual"/>
              </w:rPr>
              <w:t xml:space="preserve"> išoriniai matmenys: </w:t>
            </w:r>
            <w:r>
              <w:rPr>
                <w:color w:val="000000"/>
                <w:kern w:val="2"/>
                <w:sz w:val="20"/>
                <w:szCs w:val="20"/>
                <w14:ligatures w14:val="standardContextual"/>
              </w:rPr>
              <w:br/>
              <w:t>ilgis 20 ± 1 mm</w:t>
            </w:r>
            <w:r>
              <w:rPr>
                <w:color w:val="000000"/>
                <w:kern w:val="2"/>
                <w:sz w:val="20"/>
                <w:szCs w:val="20"/>
                <w14:ligatures w14:val="standardContextual"/>
              </w:rPr>
              <w:br/>
              <w:t>plotis 3,5 ± 0,5 mm;</w:t>
            </w:r>
            <w:r>
              <w:rPr>
                <w:color w:val="000000"/>
                <w:kern w:val="2"/>
                <w:sz w:val="20"/>
                <w:szCs w:val="20"/>
                <w14:ligatures w14:val="standardContextual"/>
              </w:rPr>
              <w:br/>
              <w:t>aukštis 2 ± 0,1 mm</w:t>
            </w:r>
          </w:p>
        </w:tc>
        <w:tc>
          <w:tcPr>
            <w:tcW w:w="1275" w:type="dxa"/>
            <w:tcBorders>
              <w:top w:val="nil"/>
              <w:left w:val="nil"/>
              <w:bottom w:val="single" w:sz="4" w:space="0" w:color="auto"/>
              <w:right w:val="single" w:sz="4" w:space="0" w:color="auto"/>
            </w:tcBorders>
            <w:vAlign w:val="center"/>
            <w:hideMark/>
          </w:tcPr>
          <w:p w14:paraId="11AEE6E0"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DDBD2B3"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r>
      <w:tr w:rsidR="00615DC7" w14:paraId="6200A66E" w14:textId="77777777">
        <w:trPr>
          <w:trHeight w:val="260"/>
        </w:trPr>
        <w:tc>
          <w:tcPr>
            <w:tcW w:w="0" w:type="auto"/>
            <w:vMerge/>
            <w:tcBorders>
              <w:top w:val="nil"/>
              <w:left w:val="single" w:sz="4" w:space="0" w:color="auto"/>
              <w:bottom w:val="single" w:sz="4" w:space="0" w:color="000000"/>
              <w:right w:val="single" w:sz="4" w:space="0" w:color="auto"/>
            </w:tcBorders>
            <w:vAlign w:val="center"/>
            <w:hideMark/>
          </w:tcPr>
          <w:p w14:paraId="28313842"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03480988"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6. </w:t>
            </w:r>
            <w:proofErr w:type="spellStart"/>
            <w:r>
              <w:rPr>
                <w:color w:val="000000"/>
                <w:kern w:val="2"/>
                <w:sz w:val="20"/>
                <w:szCs w:val="20"/>
                <w14:ligatures w14:val="standardContextual"/>
              </w:rPr>
              <w:t>Endosaga</w:t>
            </w:r>
            <w:proofErr w:type="spellEnd"/>
            <w:r>
              <w:rPr>
                <w:color w:val="000000"/>
                <w:kern w:val="2"/>
                <w:sz w:val="20"/>
                <w:szCs w:val="20"/>
                <w14:ligatures w14:val="standardContextual"/>
              </w:rPr>
              <w:t xml:space="preserve"> turi būti su paruošta vientisa fiksavimo sistema, kuri būtų pritaikyta didelio diametro kanalo skersmeniui;</w:t>
            </w:r>
          </w:p>
        </w:tc>
        <w:tc>
          <w:tcPr>
            <w:tcW w:w="1275" w:type="dxa"/>
            <w:tcBorders>
              <w:top w:val="nil"/>
              <w:left w:val="nil"/>
              <w:bottom w:val="single" w:sz="4" w:space="0" w:color="auto"/>
              <w:right w:val="single" w:sz="4" w:space="0" w:color="auto"/>
            </w:tcBorders>
            <w:vAlign w:val="center"/>
            <w:hideMark/>
          </w:tcPr>
          <w:p w14:paraId="7DA259CE"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585C24E7"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r>
      <w:tr w:rsidR="00615DC7" w14:paraId="6C90DA4C"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4DFDB51C"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919C346" w14:textId="77777777" w:rsidR="00615DC7" w:rsidRDefault="00615DC7">
            <w:pPr>
              <w:spacing w:line="256" w:lineRule="auto"/>
              <w:rPr>
                <w:rFonts w:eastAsia="Times New Roman" w:cs="Times New Roman"/>
                <w:kern w:val="2"/>
                <w:sz w:val="20"/>
                <w:szCs w:val="20"/>
                <w14:ligatures w14:val="standardContextual"/>
              </w:rPr>
            </w:pPr>
            <w:r>
              <w:rPr>
                <w:color w:val="000000"/>
                <w:kern w:val="2"/>
                <w:sz w:val="20"/>
                <w:szCs w:val="20"/>
                <w14:ligatures w14:val="standardContextual"/>
              </w:rPr>
              <w:t xml:space="preserve">7. Skirtingų spalvų #5 ultra aukštos  molekulinės masės polietileno (UHMWPE) siūlais arba lygiaverčiais  </w:t>
            </w:r>
            <w:proofErr w:type="spellStart"/>
            <w:r>
              <w:rPr>
                <w:color w:val="000000"/>
                <w:kern w:val="2"/>
                <w:sz w:val="20"/>
                <w:szCs w:val="20"/>
                <w14:ligatures w14:val="standardContextual"/>
              </w:rPr>
              <w:t>endosagą</w:t>
            </w:r>
            <w:proofErr w:type="spellEnd"/>
            <w:r>
              <w:rPr>
                <w:color w:val="000000"/>
                <w:kern w:val="2"/>
                <w:sz w:val="20"/>
                <w:szCs w:val="20"/>
                <w14:ligatures w14:val="standardContextual"/>
              </w:rPr>
              <w:t xml:space="preserve"> iš kraštinių sagos angų turi leisti pasukti bei kilpiniu siūlu stabiliai ir rigidiškai užfiksuoti kanalo angos kraštuose, kad kilpa nepailgėtų po jos užfiksavimo;</w:t>
            </w:r>
          </w:p>
        </w:tc>
        <w:tc>
          <w:tcPr>
            <w:tcW w:w="1275" w:type="dxa"/>
            <w:tcBorders>
              <w:top w:val="nil"/>
              <w:left w:val="nil"/>
              <w:bottom w:val="single" w:sz="4" w:space="0" w:color="auto"/>
              <w:right w:val="single" w:sz="4" w:space="0" w:color="auto"/>
            </w:tcBorders>
            <w:vAlign w:val="center"/>
            <w:hideMark/>
          </w:tcPr>
          <w:p w14:paraId="0C650E94"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1BECF572" w14:textId="77777777" w:rsidR="00615DC7" w:rsidRDefault="00615DC7">
            <w:pPr>
              <w:spacing w:line="256" w:lineRule="auto"/>
              <w:rPr>
                <w:rFonts w:eastAsia="Times New Roman" w:cs="Times New Roman"/>
                <w:b/>
                <w:bCs/>
                <w:color w:val="000000"/>
                <w:kern w:val="2"/>
                <w:sz w:val="20"/>
                <w:szCs w:val="20"/>
                <w14:ligatures w14:val="standardContextual"/>
              </w:rPr>
            </w:pPr>
            <w:r>
              <w:rPr>
                <w:rFonts w:eastAsia="Times New Roman" w:cs="Times New Roman"/>
                <w:b/>
                <w:bCs/>
                <w:color w:val="000000"/>
                <w:kern w:val="2"/>
                <w:sz w:val="20"/>
                <w:szCs w:val="20"/>
                <w14:ligatures w14:val="standardContextual"/>
              </w:rPr>
              <w:t> </w:t>
            </w:r>
          </w:p>
        </w:tc>
      </w:tr>
      <w:tr w:rsidR="00615DC7" w14:paraId="4369D9DF"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0C13852E"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3E8FB05" w14:textId="77777777" w:rsidR="00615DC7" w:rsidRDefault="00615DC7">
            <w:pPr>
              <w:spacing w:line="256" w:lineRule="auto"/>
              <w:rPr>
                <w:rFonts w:eastAsiaTheme="minorHAnsi"/>
                <w:color w:val="000000"/>
                <w:kern w:val="2"/>
                <w:sz w:val="20"/>
                <w:szCs w:val="20"/>
                <w:lang w:eastAsia="en-US"/>
                <w14:ligatures w14:val="standardContextual"/>
              </w:rPr>
            </w:pPr>
            <w:r>
              <w:rPr>
                <w:color w:val="000000"/>
                <w:kern w:val="2"/>
                <w:sz w:val="20"/>
                <w:szCs w:val="20"/>
                <w14:ligatures w14:val="standardContextual"/>
              </w:rPr>
              <w:t>8. Sistema turi tikti „</w:t>
            </w:r>
            <w:proofErr w:type="spellStart"/>
            <w:r>
              <w:rPr>
                <w:color w:val="000000"/>
                <w:kern w:val="2"/>
                <w:sz w:val="20"/>
                <w:szCs w:val="20"/>
                <w14:ligatures w14:val="standardContextual"/>
              </w:rPr>
              <w:t>All-inside</w:t>
            </w:r>
            <w:proofErr w:type="spellEnd"/>
            <w:r>
              <w:rPr>
                <w:color w:val="000000"/>
                <w:kern w:val="2"/>
                <w:sz w:val="20"/>
                <w:szCs w:val="20"/>
                <w14:ligatures w14:val="standardContextual"/>
              </w:rPr>
              <w:t xml:space="preserve">“ </w:t>
            </w:r>
            <w:proofErr w:type="spellStart"/>
            <w:r>
              <w:rPr>
                <w:color w:val="000000"/>
                <w:kern w:val="2"/>
                <w:sz w:val="20"/>
                <w:szCs w:val="20"/>
                <w14:ligatures w14:val="standardContextual"/>
              </w:rPr>
              <w:t>atroskopinei</w:t>
            </w:r>
            <w:proofErr w:type="spellEnd"/>
            <w:r>
              <w:rPr>
                <w:color w:val="000000"/>
                <w:kern w:val="2"/>
                <w:sz w:val="20"/>
                <w:szCs w:val="20"/>
                <w14:ligatures w14:val="standardContextual"/>
              </w:rPr>
              <w:t xml:space="preserve"> technikai; </w:t>
            </w:r>
          </w:p>
        </w:tc>
        <w:tc>
          <w:tcPr>
            <w:tcW w:w="1275" w:type="dxa"/>
            <w:tcBorders>
              <w:top w:val="nil"/>
              <w:left w:val="nil"/>
              <w:bottom w:val="single" w:sz="4" w:space="0" w:color="auto"/>
              <w:right w:val="single" w:sz="4" w:space="0" w:color="auto"/>
            </w:tcBorders>
            <w:vAlign w:val="center"/>
          </w:tcPr>
          <w:p w14:paraId="7BF2C954" w14:textId="77777777" w:rsidR="00615DC7" w:rsidRDefault="00615DC7">
            <w:pPr>
              <w:spacing w:line="256" w:lineRule="auto"/>
              <w:rPr>
                <w:rFonts w:eastAsia="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2C22858A" w14:textId="77777777" w:rsidR="00615DC7" w:rsidRDefault="00615DC7">
            <w:pPr>
              <w:spacing w:line="256" w:lineRule="auto"/>
              <w:rPr>
                <w:rFonts w:eastAsia="Times New Roman" w:cs="Times New Roman"/>
                <w:b/>
                <w:bCs/>
                <w:color w:val="000000"/>
                <w:kern w:val="2"/>
                <w:sz w:val="20"/>
                <w:szCs w:val="20"/>
                <w14:ligatures w14:val="standardContextual"/>
              </w:rPr>
            </w:pPr>
          </w:p>
        </w:tc>
      </w:tr>
      <w:tr w:rsidR="00615DC7" w14:paraId="18B9D268"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4ED81894"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333B411" w14:textId="77777777" w:rsidR="00615DC7" w:rsidRDefault="00615DC7">
            <w:pPr>
              <w:spacing w:line="256" w:lineRule="auto"/>
              <w:rPr>
                <w:rFonts w:eastAsiaTheme="minorHAnsi"/>
                <w:color w:val="000000"/>
                <w:kern w:val="2"/>
                <w:sz w:val="20"/>
                <w:szCs w:val="20"/>
                <w:lang w:eastAsia="en-US"/>
                <w14:ligatures w14:val="standardContextual"/>
              </w:rPr>
            </w:pPr>
            <w:r>
              <w:rPr>
                <w:color w:val="000000"/>
                <w:kern w:val="2"/>
                <w:sz w:val="20"/>
                <w:szCs w:val="20"/>
                <w14:ligatures w14:val="standardContextual"/>
              </w:rPr>
              <w:t xml:space="preserve">9. </w:t>
            </w:r>
            <w:proofErr w:type="spellStart"/>
            <w:r>
              <w:rPr>
                <w:color w:val="000000"/>
                <w:kern w:val="2"/>
                <w:sz w:val="20"/>
                <w:szCs w:val="20"/>
                <w14:ligatures w14:val="standardContextual"/>
              </w:rPr>
              <w:t>Endosaga</w:t>
            </w:r>
            <w:proofErr w:type="spellEnd"/>
            <w:r>
              <w:rPr>
                <w:color w:val="000000"/>
                <w:kern w:val="2"/>
                <w:sz w:val="20"/>
                <w:szCs w:val="20"/>
                <w14:ligatures w14:val="standardContextual"/>
              </w:rPr>
              <w:t xml:space="preserve"> turi būti tokia, kad kryžminio raiščio </w:t>
            </w:r>
            <w:proofErr w:type="spellStart"/>
            <w:r>
              <w:rPr>
                <w:color w:val="000000"/>
                <w:kern w:val="2"/>
                <w:sz w:val="20"/>
                <w:szCs w:val="20"/>
                <w14:ligatures w14:val="standardContextual"/>
              </w:rPr>
              <w:t>blauzdikaulinei</w:t>
            </w:r>
            <w:proofErr w:type="spellEnd"/>
            <w:r>
              <w:rPr>
                <w:color w:val="000000"/>
                <w:kern w:val="2"/>
                <w:sz w:val="20"/>
                <w:szCs w:val="20"/>
                <w14:ligatures w14:val="standardContextual"/>
              </w:rPr>
              <w:t xml:space="preserve"> fiksacijai užtektų tik 1 vnt. sagos;</w:t>
            </w:r>
          </w:p>
        </w:tc>
        <w:tc>
          <w:tcPr>
            <w:tcW w:w="1275" w:type="dxa"/>
            <w:tcBorders>
              <w:top w:val="nil"/>
              <w:left w:val="nil"/>
              <w:bottom w:val="single" w:sz="4" w:space="0" w:color="auto"/>
              <w:right w:val="single" w:sz="4" w:space="0" w:color="auto"/>
            </w:tcBorders>
            <w:vAlign w:val="center"/>
          </w:tcPr>
          <w:p w14:paraId="018FC2E7" w14:textId="77777777" w:rsidR="00615DC7" w:rsidRDefault="00615DC7">
            <w:pPr>
              <w:spacing w:line="256" w:lineRule="auto"/>
              <w:rPr>
                <w:rFonts w:eastAsia="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0334B96A" w14:textId="77777777" w:rsidR="00615DC7" w:rsidRDefault="00615DC7">
            <w:pPr>
              <w:spacing w:line="256" w:lineRule="auto"/>
              <w:rPr>
                <w:rFonts w:eastAsia="Times New Roman" w:cs="Times New Roman"/>
                <w:b/>
                <w:bCs/>
                <w:color w:val="000000"/>
                <w:kern w:val="2"/>
                <w:sz w:val="20"/>
                <w:szCs w:val="20"/>
                <w14:ligatures w14:val="standardContextual"/>
              </w:rPr>
            </w:pPr>
          </w:p>
        </w:tc>
      </w:tr>
      <w:tr w:rsidR="00615DC7" w14:paraId="2A3034F1"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2BC995EB"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6F89110D" w14:textId="77777777" w:rsidR="00615DC7" w:rsidRDefault="00615DC7">
            <w:pPr>
              <w:spacing w:line="256" w:lineRule="auto"/>
              <w:rPr>
                <w:rFonts w:eastAsiaTheme="minorHAnsi"/>
                <w:color w:val="000000"/>
                <w:kern w:val="2"/>
                <w:sz w:val="20"/>
                <w:szCs w:val="20"/>
                <w:lang w:eastAsia="en-US"/>
                <w14:ligatures w14:val="standardContextual"/>
              </w:rPr>
            </w:pPr>
            <w:r>
              <w:rPr>
                <w:color w:val="000000"/>
                <w:kern w:val="2"/>
                <w:sz w:val="20"/>
                <w:szCs w:val="20"/>
                <w14:ligatures w14:val="standardContextual"/>
              </w:rPr>
              <w:t xml:space="preserve">10. Supakuota po 1 </w:t>
            </w:r>
            <w:proofErr w:type="spellStart"/>
            <w:r>
              <w:rPr>
                <w:color w:val="000000"/>
                <w:kern w:val="2"/>
                <w:sz w:val="20"/>
                <w:szCs w:val="20"/>
                <w14:ligatures w14:val="standardContextual"/>
              </w:rPr>
              <w:t>vnt</w:t>
            </w:r>
            <w:proofErr w:type="spellEnd"/>
            <w:r>
              <w:rPr>
                <w:color w:val="000000"/>
                <w:kern w:val="2"/>
                <w:sz w:val="20"/>
                <w:szCs w:val="20"/>
                <w14:ligatures w14:val="standardContextual"/>
              </w:rPr>
              <w:t>;</w:t>
            </w:r>
          </w:p>
        </w:tc>
        <w:tc>
          <w:tcPr>
            <w:tcW w:w="1275" w:type="dxa"/>
            <w:tcBorders>
              <w:top w:val="nil"/>
              <w:left w:val="nil"/>
              <w:bottom w:val="single" w:sz="4" w:space="0" w:color="auto"/>
              <w:right w:val="single" w:sz="4" w:space="0" w:color="auto"/>
            </w:tcBorders>
            <w:vAlign w:val="center"/>
          </w:tcPr>
          <w:p w14:paraId="78601C83" w14:textId="77777777" w:rsidR="00615DC7" w:rsidRDefault="00615DC7">
            <w:pPr>
              <w:spacing w:line="256" w:lineRule="auto"/>
              <w:rPr>
                <w:rFonts w:eastAsia="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1A32CEB2" w14:textId="77777777" w:rsidR="00615DC7" w:rsidRDefault="00615DC7">
            <w:pPr>
              <w:spacing w:line="256" w:lineRule="auto"/>
              <w:rPr>
                <w:rFonts w:eastAsia="Times New Roman" w:cs="Times New Roman"/>
                <w:b/>
                <w:bCs/>
                <w:color w:val="000000"/>
                <w:kern w:val="2"/>
                <w:sz w:val="20"/>
                <w:szCs w:val="20"/>
                <w14:ligatures w14:val="standardContextual"/>
              </w:rPr>
            </w:pPr>
          </w:p>
        </w:tc>
      </w:tr>
      <w:tr w:rsidR="00615DC7" w14:paraId="3DD455E8" w14:textId="77777777">
        <w:trPr>
          <w:trHeight w:val="295"/>
        </w:trPr>
        <w:tc>
          <w:tcPr>
            <w:tcW w:w="0" w:type="auto"/>
            <w:vMerge/>
            <w:tcBorders>
              <w:top w:val="nil"/>
              <w:left w:val="single" w:sz="4" w:space="0" w:color="auto"/>
              <w:bottom w:val="single" w:sz="4" w:space="0" w:color="000000"/>
              <w:right w:val="single" w:sz="4" w:space="0" w:color="auto"/>
            </w:tcBorders>
            <w:vAlign w:val="center"/>
            <w:hideMark/>
          </w:tcPr>
          <w:p w14:paraId="166BD6D2"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21D04E4" w14:textId="77777777" w:rsidR="00615DC7" w:rsidRDefault="00615DC7">
            <w:pPr>
              <w:spacing w:line="256" w:lineRule="auto"/>
              <w:rPr>
                <w:rFonts w:eastAsiaTheme="minorHAnsi"/>
                <w:color w:val="000000"/>
                <w:kern w:val="2"/>
                <w:sz w:val="20"/>
                <w:szCs w:val="20"/>
                <w:lang w:eastAsia="en-US"/>
                <w14:ligatures w14:val="standardContextual"/>
              </w:rPr>
            </w:pPr>
            <w:r>
              <w:rPr>
                <w:color w:val="000000"/>
                <w:kern w:val="2"/>
                <w:sz w:val="20"/>
                <w:szCs w:val="20"/>
                <w14:ligatures w14:val="standardContextual"/>
              </w:rPr>
              <w:t>11. Pažymėta CE ženklu.</w:t>
            </w:r>
          </w:p>
        </w:tc>
        <w:tc>
          <w:tcPr>
            <w:tcW w:w="1275" w:type="dxa"/>
            <w:tcBorders>
              <w:top w:val="nil"/>
              <w:left w:val="nil"/>
              <w:bottom w:val="single" w:sz="4" w:space="0" w:color="auto"/>
              <w:right w:val="single" w:sz="4" w:space="0" w:color="auto"/>
            </w:tcBorders>
            <w:vAlign w:val="center"/>
          </w:tcPr>
          <w:p w14:paraId="6E51670E" w14:textId="77777777" w:rsidR="00615DC7" w:rsidRDefault="00615DC7">
            <w:pPr>
              <w:spacing w:line="256" w:lineRule="auto"/>
              <w:rPr>
                <w:rFonts w:eastAsia="Times New Roman" w:cs="Times New Roman"/>
                <w:b/>
                <w:bCs/>
                <w:color w:val="000000"/>
                <w:kern w:val="2"/>
                <w:sz w:val="20"/>
                <w:szCs w:val="20"/>
                <w14:ligatures w14:val="standardContextual"/>
              </w:rPr>
            </w:pPr>
          </w:p>
        </w:tc>
        <w:tc>
          <w:tcPr>
            <w:tcW w:w="1807" w:type="dxa"/>
            <w:tcBorders>
              <w:top w:val="nil"/>
              <w:left w:val="nil"/>
              <w:bottom w:val="single" w:sz="4" w:space="0" w:color="auto"/>
              <w:right w:val="single" w:sz="4" w:space="0" w:color="auto"/>
            </w:tcBorders>
            <w:vAlign w:val="center"/>
          </w:tcPr>
          <w:p w14:paraId="43EB882F" w14:textId="77777777" w:rsidR="00615DC7" w:rsidRDefault="00615DC7">
            <w:pPr>
              <w:spacing w:line="256" w:lineRule="auto"/>
              <w:rPr>
                <w:rFonts w:eastAsia="Times New Roman" w:cs="Times New Roman"/>
                <w:b/>
                <w:bCs/>
                <w:color w:val="000000"/>
                <w:kern w:val="2"/>
                <w:sz w:val="20"/>
                <w:szCs w:val="20"/>
                <w14:ligatures w14:val="standardContextual"/>
              </w:rPr>
            </w:pPr>
          </w:p>
        </w:tc>
      </w:tr>
      <w:tr w:rsidR="00615DC7" w14:paraId="245E5E6A" w14:textId="77777777">
        <w:trPr>
          <w:trHeight w:val="363"/>
        </w:trPr>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5F06F2A" w14:textId="77777777" w:rsidR="00615DC7" w:rsidRDefault="00615DC7">
            <w:pPr>
              <w:spacing w:line="256" w:lineRule="auto"/>
              <w:rPr>
                <w:rFonts w:eastAsia="Times New Roman" w:cs="Times New Roman"/>
                <w:i/>
                <w:iCs/>
                <w:color w:val="000000"/>
                <w:kern w:val="2"/>
                <w:sz w:val="20"/>
                <w:szCs w:val="20"/>
                <w14:ligatures w14:val="standardContextual"/>
              </w:rPr>
            </w:pPr>
            <w:r>
              <w:rPr>
                <w:i/>
                <w:iCs/>
                <w:color w:val="000000"/>
                <w:kern w:val="2"/>
                <w:sz w:val="20"/>
                <w:szCs w:val="20"/>
                <w14:ligatures w14:val="standardContextual"/>
              </w:rPr>
              <w:t>1.2</w:t>
            </w:r>
          </w:p>
        </w:tc>
        <w:tc>
          <w:tcPr>
            <w:tcW w:w="5529" w:type="dxa"/>
            <w:tcBorders>
              <w:top w:val="nil"/>
              <w:left w:val="nil"/>
              <w:bottom w:val="single" w:sz="4" w:space="0" w:color="auto"/>
              <w:right w:val="single" w:sz="4" w:space="0" w:color="auto"/>
            </w:tcBorders>
            <w:shd w:val="clear" w:color="auto" w:fill="E2EFD9" w:themeFill="accent6" w:themeFillTint="33"/>
            <w:vAlign w:val="center"/>
            <w:hideMark/>
          </w:tcPr>
          <w:p w14:paraId="43E5557B" w14:textId="77777777" w:rsidR="00615DC7" w:rsidRDefault="00615DC7">
            <w:pPr>
              <w:spacing w:line="256" w:lineRule="auto"/>
              <w:rPr>
                <w:rFonts w:eastAsia="Times New Roman" w:cs="Times New Roman"/>
                <w:i/>
                <w:iCs/>
                <w:color w:val="000000"/>
                <w:kern w:val="2"/>
                <w:sz w:val="20"/>
                <w:szCs w:val="20"/>
                <w14:ligatures w14:val="standardContextual"/>
              </w:rPr>
            </w:pPr>
            <w:r>
              <w:rPr>
                <w:i/>
                <w:iCs/>
                <w:color w:val="000000"/>
                <w:kern w:val="2"/>
                <w:sz w:val="20"/>
                <w:szCs w:val="20"/>
                <w14:ligatures w14:val="standardContextual"/>
              </w:rPr>
              <w:t xml:space="preserve">Minimalūs reikalavimai Reguliuojamo ilgio </w:t>
            </w:r>
            <w:proofErr w:type="spellStart"/>
            <w:r>
              <w:rPr>
                <w:i/>
                <w:iCs/>
                <w:color w:val="000000"/>
                <w:kern w:val="2"/>
                <w:sz w:val="20"/>
                <w:szCs w:val="20"/>
                <w14:ligatures w14:val="standardContextual"/>
              </w:rPr>
              <w:t>endosagai</w:t>
            </w:r>
            <w:proofErr w:type="spellEnd"/>
            <w:r>
              <w:rPr>
                <w:i/>
                <w:iCs/>
                <w:color w:val="000000"/>
                <w:kern w:val="2"/>
                <w:sz w:val="20"/>
                <w:szCs w:val="20"/>
                <w14:ligatures w14:val="standardContextual"/>
              </w:rPr>
              <w:t xml:space="preserve"> PKR </w:t>
            </w:r>
            <w:proofErr w:type="spellStart"/>
            <w:r>
              <w:rPr>
                <w:i/>
                <w:iCs/>
                <w:color w:val="000000"/>
                <w:kern w:val="2"/>
                <w:sz w:val="20"/>
                <w:szCs w:val="20"/>
                <w14:ligatures w14:val="standardContextual"/>
              </w:rPr>
              <w:t>transplanto</w:t>
            </w:r>
            <w:proofErr w:type="spellEnd"/>
            <w:r>
              <w:rPr>
                <w:i/>
                <w:iCs/>
                <w:color w:val="000000"/>
                <w:kern w:val="2"/>
                <w:sz w:val="20"/>
                <w:szCs w:val="20"/>
                <w14:ligatures w14:val="standardContextual"/>
              </w:rPr>
              <w:t xml:space="preserve"> šlauninei fiksacijai</w:t>
            </w:r>
          </w:p>
        </w:tc>
        <w:tc>
          <w:tcPr>
            <w:tcW w:w="1275" w:type="dxa"/>
            <w:tcBorders>
              <w:top w:val="nil"/>
              <w:left w:val="nil"/>
              <w:bottom w:val="single" w:sz="4" w:space="0" w:color="auto"/>
              <w:right w:val="single" w:sz="4" w:space="0" w:color="auto"/>
            </w:tcBorders>
            <w:shd w:val="clear" w:color="auto" w:fill="E2EFD9" w:themeFill="accent6" w:themeFillTint="33"/>
            <w:vAlign w:val="center"/>
          </w:tcPr>
          <w:p w14:paraId="500D2480" w14:textId="77777777" w:rsidR="00615DC7" w:rsidRDefault="00615DC7">
            <w:pPr>
              <w:spacing w:line="256" w:lineRule="auto"/>
              <w:rPr>
                <w:rFonts w:eastAsia="Times New Roman" w:cs="Times New Roman"/>
                <w:i/>
                <w:iCs/>
                <w:kern w:val="2"/>
                <w:sz w:val="20"/>
                <w:szCs w:val="20"/>
                <w14:ligatures w14:val="standardContextual"/>
              </w:rPr>
            </w:pPr>
          </w:p>
        </w:tc>
        <w:tc>
          <w:tcPr>
            <w:tcW w:w="1807" w:type="dxa"/>
            <w:tcBorders>
              <w:top w:val="nil"/>
              <w:left w:val="nil"/>
              <w:bottom w:val="single" w:sz="4" w:space="0" w:color="auto"/>
              <w:right w:val="single" w:sz="4" w:space="0" w:color="auto"/>
            </w:tcBorders>
            <w:shd w:val="clear" w:color="auto" w:fill="E2EFD9" w:themeFill="accent6" w:themeFillTint="33"/>
            <w:vAlign w:val="center"/>
          </w:tcPr>
          <w:p w14:paraId="233E3405" w14:textId="77777777" w:rsidR="00615DC7" w:rsidRDefault="00615DC7">
            <w:pPr>
              <w:spacing w:line="256" w:lineRule="auto"/>
              <w:rPr>
                <w:rFonts w:eastAsia="Times New Roman" w:cs="Times New Roman"/>
                <w:kern w:val="2"/>
                <w:sz w:val="20"/>
                <w:szCs w:val="20"/>
                <w14:ligatures w14:val="standardContextual"/>
              </w:rPr>
            </w:pPr>
          </w:p>
        </w:tc>
      </w:tr>
      <w:tr w:rsidR="00615DC7" w14:paraId="0EBAADB4" w14:textId="77777777">
        <w:trPr>
          <w:trHeight w:val="260"/>
        </w:trPr>
        <w:tc>
          <w:tcPr>
            <w:tcW w:w="1129" w:type="dxa"/>
            <w:tcBorders>
              <w:top w:val="single" w:sz="4" w:space="0" w:color="auto"/>
              <w:left w:val="single" w:sz="4" w:space="0" w:color="auto"/>
              <w:bottom w:val="single" w:sz="4" w:space="0" w:color="auto"/>
              <w:right w:val="single" w:sz="4" w:space="0" w:color="auto"/>
            </w:tcBorders>
            <w:vAlign w:val="center"/>
            <w:hideMark/>
          </w:tcPr>
          <w:p w14:paraId="5358BDA2"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w:t>
            </w:r>
          </w:p>
        </w:tc>
        <w:tc>
          <w:tcPr>
            <w:tcW w:w="5529" w:type="dxa"/>
            <w:tcBorders>
              <w:top w:val="single" w:sz="4" w:space="0" w:color="auto"/>
              <w:left w:val="nil"/>
              <w:bottom w:val="single" w:sz="4" w:space="0" w:color="auto"/>
              <w:right w:val="single" w:sz="4" w:space="0" w:color="auto"/>
            </w:tcBorders>
            <w:vAlign w:val="center"/>
            <w:hideMark/>
          </w:tcPr>
          <w:p w14:paraId="0E6FC160"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Gamintojas</w:t>
            </w:r>
          </w:p>
        </w:tc>
        <w:tc>
          <w:tcPr>
            <w:tcW w:w="1275" w:type="dxa"/>
            <w:tcBorders>
              <w:top w:val="single" w:sz="4" w:space="0" w:color="auto"/>
              <w:left w:val="nil"/>
              <w:bottom w:val="single" w:sz="4" w:space="0" w:color="auto"/>
              <w:right w:val="single" w:sz="4" w:space="0" w:color="auto"/>
            </w:tcBorders>
            <w:vAlign w:val="center"/>
            <w:hideMark/>
          </w:tcPr>
          <w:p w14:paraId="705A4B53" w14:textId="77777777" w:rsidR="00615DC7" w:rsidRDefault="00615DC7">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 </w:t>
            </w:r>
          </w:p>
        </w:tc>
        <w:tc>
          <w:tcPr>
            <w:tcW w:w="1807" w:type="dxa"/>
            <w:tcBorders>
              <w:top w:val="single" w:sz="4" w:space="0" w:color="auto"/>
              <w:left w:val="nil"/>
              <w:bottom w:val="single" w:sz="4" w:space="0" w:color="auto"/>
              <w:right w:val="single" w:sz="4" w:space="0" w:color="auto"/>
            </w:tcBorders>
            <w:vAlign w:val="center"/>
            <w:hideMark/>
          </w:tcPr>
          <w:p w14:paraId="5308ABFB" w14:textId="77777777" w:rsidR="00615DC7" w:rsidRDefault="00615DC7">
            <w:pPr>
              <w:spacing w:line="256" w:lineRule="auto"/>
              <w:rPr>
                <w:rFonts w:eastAsia="Times New Roman" w:cs="Times New Roman"/>
                <w:i/>
                <w:iCs/>
                <w:color w:val="000000"/>
                <w:kern w:val="2"/>
                <w:sz w:val="20"/>
                <w:szCs w:val="20"/>
                <w14:ligatures w14:val="standardContextual"/>
              </w:rPr>
            </w:pPr>
            <w:r>
              <w:rPr>
                <w:rFonts w:eastAsia="Times New Roman" w:cs="Times New Roman"/>
                <w:i/>
                <w:iCs/>
                <w:color w:val="000000"/>
                <w:kern w:val="2"/>
                <w:sz w:val="20"/>
                <w:szCs w:val="20"/>
                <w14:ligatures w14:val="standardContextual"/>
              </w:rPr>
              <w:t> </w:t>
            </w:r>
          </w:p>
        </w:tc>
      </w:tr>
      <w:tr w:rsidR="00615DC7" w14:paraId="6293D6FE" w14:textId="77777777">
        <w:trPr>
          <w:trHeight w:val="260"/>
        </w:trPr>
        <w:tc>
          <w:tcPr>
            <w:tcW w:w="1129" w:type="dxa"/>
            <w:tcBorders>
              <w:top w:val="nil"/>
              <w:left w:val="single" w:sz="4" w:space="0" w:color="auto"/>
              <w:bottom w:val="single" w:sz="4" w:space="0" w:color="auto"/>
              <w:right w:val="single" w:sz="4" w:space="0" w:color="auto"/>
            </w:tcBorders>
            <w:vAlign w:val="center"/>
            <w:hideMark/>
          </w:tcPr>
          <w:p w14:paraId="2AA68CFC"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527B7B09"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Modelis, modifikacija</w:t>
            </w:r>
          </w:p>
        </w:tc>
        <w:tc>
          <w:tcPr>
            <w:tcW w:w="1275" w:type="dxa"/>
            <w:tcBorders>
              <w:top w:val="nil"/>
              <w:left w:val="nil"/>
              <w:bottom w:val="single" w:sz="4" w:space="0" w:color="auto"/>
              <w:right w:val="single" w:sz="4" w:space="0" w:color="auto"/>
            </w:tcBorders>
            <w:vAlign w:val="center"/>
            <w:hideMark/>
          </w:tcPr>
          <w:p w14:paraId="662BD9CA"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B4F0C33"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4484633D" w14:textId="77777777">
        <w:trPr>
          <w:trHeight w:val="260"/>
        </w:trPr>
        <w:tc>
          <w:tcPr>
            <w:tcW w:w="1129" w:type="dxa"/>
            <w:vMerge w:val="restart"/>
            <w:tcBorders>
              <w:top w:val="nil"/>
              <w:left w:val="single" w:sz="4" w:space="0" w:color="auto"/>
              <w:bottom w:val="single" w:sz="4" w:space="0" w:color="auto"/>
              <w:right w:val="single" w:sz="4" w:space="0" w:color="auto"/>
            </w:tcBorders>
            <w:vAlign w:val="center"/>
            <w:hideMark/>
          </w:tcPr>
          <w:p w14:paraId="5CABBFA3" w14:textId="77777777" w:rsidR="00615DC7" w:rsidRDefault="00615DC7">
            <w:pPr>
              <w:spacing w:line="256" w:lineRule="auto"/>
              <w:jc w:val="center"/>
              <w:rPr>
                <w:rFonts w:eastAsia="Times New Roman" w:cs="Times New Roman"/>
                <w:color w:val="000000"/>
                <w:kern w:val="2"/>
                <w:sz w:val="20"/>
                <w:szCs w:val="20"/>
                <w14:ligatures w14:val="standardContextual"/>
              </w:rPr>
            </w:pPr>
            <w:r>
              <w:rPr>
                <w:color w:val="000000"/>
                <w:kern w:val="2"/>
                <w:sz w:val="20"/>
                <w:szCs w:val="20"/>
                <w14:ligatures w14:val="standardContextual"/>
              </w:rPr>
              <w:t> </w:t>
            </w:r>
          </w:p>
        </w:tc>
        <w:tc>
          <w:tcPr>
            <w:tcW w:w="5529" w:type="dxa"/>
            <w:tcBorders>
              <w:top w:val="nil"/>
              <w:left w:val="nil"/>
              <w:bottom w:val="single" w:sz="4" w:space="0" w:color="auto"/>
              <w:right w:val="single" w:sz="4" w:space="0" w:color="auto"/>
            </w:tcBorders>
            <w:vAlign w:val="center"/>
            <w:hideMark/>
          </w:tcPr>
          <w:p w14:paraId="43E3C999"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1. Sterilus;</w:t>
            </w:r>
          </w:p>
        </w:tc>
        <w:tc>
          <w:tcPr>
            <w:tcW w:w="1275" w:type="dxa"/>
            <w:tcBorders>
              <w:top w:val="nil"/>
              <w:left w:val="nil"/>
              <w:bottom w:val="single" w:sz="4" w:space="0" w:color="auto"/>
              <w:right w:val="single" w:sz="4" w:space="0" w:color="auto"/>
            </w:tcBorders>
            <w:vAlign w:val="center"/>
            <w:hideMark/>
          </w:tcPr>
          <w:p w14:paraId="14B9D651"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85F8BD6"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1958701E"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25DFF47A"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1BB2B394"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2. Pateikta  sterilioje pakuotėje kartu su sterilia reguliuojamo ilgio kilpa iš #7 ultra aukštos  molekulinės masės polietileno  (UHMWPE) arba lygiaverčiu  siūlu skirta raiščio pritvirtinimui prie sagos ir dviem skirtingų spalvų - pravedančiu ir pasukančiu siūlais kraštinėse sagos angose;</w:t>
            </w:r>
          </w:p>
        </w:tc>
        <w:tc>
          <w:tcPr>
            <w:tcW w:w="1275" w:type="dxa"/>
            <w:tcBorders>
              <w:top w:val="nil"/>
              <w:left w:val="nil"/>
              <w:bottom w:val="single" w:sz="4" w:space="0" w:color="auto"/>
              <w:right w:val="single" w:sz="4" w:space="0" w:color="auto"/>
            </w:tcBorders>
            <w:vAlign w:val="center"/>
            <w:hideMark/>
          </w:tcPr>
          <w:p w14:paraId="31A004A4"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xml:space="preserve"> </w:t>
            </w:r>
          </w:p>
        </w:tc>
        <w:tc>
          <w:tcPr>
            <w:tcW w:w="1807" w:type="dxa"/>
            <w:tcBorders>
              <w:top w:val="nil"/>
              <w:left w:val="nil"/>
              <w:bottom w:val="single" w:sz="4" w:space="0" w:color="auto"/>
              <w:right w:val="single" w:sz="4" w:space="0" w:color="auto"/>
            </w:tcBorders>
            <w:vAlign w:val="center"/>
            <w:hideMark/>
          </w:tcPr>
          <w:p w14:paraId="62DED32E"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4E7B3221"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0D1F1A8"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130B42A"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3. Turi būti su paruošta vientisa </w:t>
            </w:r>
            <w:proofErr w:type="spellStart"/>
            <w:r>
              <w:rPr>
                <w:color w:val="000000"/>
                <w:kern w:val="2"/>
                <w:sz w:val="20"/>
                <w:szCs w:val="20"/>
                <w14:ligatures w14:val="standardContextual"/>
              </w:rPr>
              <w:t>raištine</w:t>
            </w:r>
            <w:proofErr w:type="spellEnd"/>
            <w:r>
              <w:rPr>
                <w:color w:val="000000"/>
                <w:kern w:val="2"/>
                <w:sz w:val="20"/>
                <w:szCs w:val="20"/>
                <w14:ligatures w14:val="standardContextual"/>
              </w:rPr>
              <w:t xml:space="preserve"> fiksavimo sistema pritaikyta 4,5 mm diametro kanalo skersmeniui;</w:t>
            </w:r>
          </w:p>
        </w:tc>
        <w:tc>
          <w:tcPr>
            <w:tcW w:w="1275" w:type="dxa"/>
            <w:tcBorders>
              <w:top w:val="nil"/>
              <w:left w:val="nil"/>
              <w:bottom w:val="single" w:sz="4" w:space="0" w:color="auto"/>
              <w:right w:val="single" w:sz="4" w:space="0" w:color="auto"/>
            </w:tcBorders>
            <w:vAlign w:val="center"/>
            <w:hideMark/>
          </w:tcPr>
          <w:p w14:paraId="047C8C19"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9175095"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6E6EE81F"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673EF932"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75EAF1DD"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 xml:space="preserve">4. Skirtingų spalvų #5 ultra aukštos  molekulinės masės polietileno (UHMWPE) arba lygiaverčiais siūlais </w:t>
            </w:r>
            <w:proofErr w:type="spellStart"/>
            <w:r>
              <w:rPr>
                <w:color w:val="000000"/>
                <w:kern w:val="2"/>
                <w:sz w:val="20"/>
                <w:szCs w:val="20"/>
                <w14:ligatures w14:val="standardContextual"/>
              </w:rPr>
              <w:t>endosagą</w:t>
            </w:r>
            <w:proofErr w:type="spellEnd"/>
            <w:r>
              <w:rPr>
                <w:color w:val="000000"/>
                <w:kern w:val="2"/>
                <w:sz w:val="20"/>
                <w:szCs w:val="20"/>
                <w14:ligatures w14:val="standardContextual"/>
              </w:rPr>
              <w:t xml:space="preserve"> iš kraštinių sagos angų turi leisti pasukti bei kilpiniu siūlu stabiliai ir rigidiškai užfiksuoti kanalo angos kraštuose, kad kilpa nepailgėtų po jos užfiksavimo, o saga neįkristų į </w:t>
            </w:r>
            <w:proofErr w:type="spellStart"/>
            <w:r>
              <w:rPr>
                <w:color w:val="000000"/>
                <w:kern w:val="2"/>
                <w:sz w:val="20"/>
                <w:szCs w:val="20"/>
                <w14:ligatures w14:val="standardContextual"/>
              </w:rPr>
              <w:t>šlaunikaulinį</w:t>
            </w:r>
            <w:proofErr w:type="spellEnd"/>
            <w:r>
              <w:rPr>
                <w:color w:val="000000"/>
                <w:kern w:val="2"/>
                <w:sz w:val="20"/>
                <w:szCs w:val="20"/>
                <w14:ligatures w14:val="standardContextual"/>
              </w:rPr>
              <w:t xml:space="preserve"> kanalą;</w:t>
            </w:r>
          </w:p>
        </w:tc>
        <w:tc>
          <w:tcPr>
            <w:tcW w:w="1275" w:type="dxa"/>
            <w:tcBorders>
              <w:top w:val="nil"/>
              <w:left w:val="nil"/>
              <w:bottom w:val="single" w:sz="4" w:space="0" w:color="auto"/>
              <w:right w:val="single" w:sz="4" w:space="0" w:color="auto"/>
            </w:tcBorders>
            <w:vAlign w:val="center"/>
            <w:hideMark/>
          </w:tcPr>
          <w:p w14:paraId="514DB168"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2C9BC204"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6406FF18"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2FCBD0D8"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3917B161"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5. Pailgos ovalo formos;</w:t>
            </w:r>
          </w:p>
        </w:tc>
        <w:tc>
          <w:tcPr>
            <w:tcW w:w="1275" w:type="dxa"/>
            <w:tcBorders>
              <w:top w:val="nil"/>
              <w:left w:val="nil"/>
              <w:bottom w:val="single" w:sz="4" w:space="0" w:color="auto"/>
              <w:right w:val="single" w:sz="4" w:space="0" w:color="auto"/>
            </w:tcBorders>
            <w:vAlign w:val="center"/>
            <w:hideMark/>
          </w:tcPr>
          <w:p w14:paraId="5CFCB7F1"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6629935B"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7C6EB81E"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7B753147"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59F070C5"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6. Titano lydinio arba lygiaverčio lydinio su keturiomis kiaurymėmis;</w:t>
            </w:r>
          </w:p>
        </w:tc>
        <w:tc>
          <w:tcPr>
            <w:tcW w:w="1275" w:type="dxa"/>
            <w:tcBorders>
              <w:top w:val="nil"/>
              <w:left w:val="nil"/>
              <w:bottom w:val="single" w:sz="4" w:space="0" w:color="auto"/>
              <w:right w:val="single" w:sz="4" w:space="0" w:color="auto"/>
            </w:tcBorders>
            <w:vAlign w:val="center"/>
            <w:hideMark/>
          </w:tcPr>
          <w:p w14:paraId="782318B2"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75774A6A"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5C21A9ED"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E9A6197"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nil"/>
              <w:left w:val="nil"/>
              <w:bottom w:val="single" w:sz="4" w:space="0" w:color="auto"/>
              <w:right w:val="single" w:sz="4" w:space="0" w:color="auto"/>
            </w:tcBorders>
            <w:vAlign w:val="center"/>
            <w:hideMark/>
          </w:tcPr>
          <w:p w14:paraId="439EC016" w14:textId="77777777" w:rsidR="00615DC7" w:rsidRDefault="00615DC7">
            <w:pPr>
              <w:spacing w:line="256" w:lineRule="auto"/>
              <w:rPr>
                <w:rFonts w:eastAsiaTheme="minorHAnsi"/>
                <w:color w:val="000000"/>
                <w:kern w:val="2"/>
                <w:sz w:val="20"/>
                <w:szCs w:val="20"/>
                <w:lang w:eastAsia="en-US"/>
                <w14:ligatures w14:val="standardContextual"/>
              </w:rPr>
            </w:pPr>
            <w:r>
              <w:rPr>
                <w:color w:val="000000"/>
                <w:kern w:val="2"/>
                <w:sz w:val="20"/>
                <w:szCs w:val="20"/>
                <w14:ligatures w14:val="standardContextual"/>
              </w:rPr>
              <w:t xml:space="preserve">7. </w:t>
            </w:r>
            <w:proofErr w:type="spellStart"/>
            <w:r>
              <w:rPr>
                <w:color w:val="000000"/>
                <w:kern w:val="2"/>
                <w:sz w:val="20"/>
                <w:szCs w:val="20"/>
                <w14:ligatures w14:val="standardContextual"/>
              </w:rPr>
              <w:t>Endosagos</w:t>
            </w:r>
            <w:proofErr w:type="spellEnd"/>
            <w:r>
              <w:rPr>
                <w:color w:val="000000"/>
                <w:kern w:val="2"/>
                <w:sz w:val="20"/>
                <w:szCs w:val="20"/>
                <w14:ligatures w14:val="standardContextual"/>
              </w:rPr>
              <w:t xml:space="preserve"> išoriniai matmenys: </w:t>
            </w:r>
          </w:p>
          <w:p w14:paraId="3C3BEADA" w14:textId="77777777" w:rsidR="00615DC7" w:rsidRDefault="00615DC7">
            <w:pPr>
              <w:spacing w:line="256" w:lineRule="auto"/>
              <w:rPr>
                <w:color w:val="000000"/>
                <w:kern w:val="2"/>
                <w:sz w:val="20"/>
                <w:szCs w:val="20"/>
                <w14:ligatures w14:val="standardContextual"/>
              </w:rPr>
            </w:pPr>
            <w:r>
              <w:rPr>
                <w:color w:val="000000"/>
                <w:kern w:val="2"/>
                <w:sz w:val="20"/>
                <w:szCs w:val="20"/>
                <w14:ligatures w14:val="standardContextual"/>
              </w:rPr>
              <w:t>ilgis 12 ± 1 mm</w:t>
            </w:r>
          </w:p>
          <w:p w14:paraId="61AD8562" w14:textId="77777777" w:rsidR="00615DC7" w:rsidRDefault="00615DC7">
            <w:pPr>
              <w:spacing w:line="256" w:lineRule="auto"/>
              <w:rPr>
                <w:color w:val="000000"/>
                <w:kern w:val="2"/>
                <w:sz w:val="20"/>
                <w:szCs w:val="20"/>
                <w14:ligatures w14:val="standardContextual"/>
              </w:rPr>
            </w:pPr>
            <w:r>
              <w:rPr>
                <w:color w:val="000000"/>
                <w:kern w:val="2"/>
                <w:sz w:val="20"/>
                <w:szCs w:val="20"/>
                <w14:ligatures w14:val="standardContextual"/>
              </w:rPr>
              <w:t>plotis 3,5 ± 0,1 mm;</w:t>
            </w:r>
          </w:p>
          <w:p w14:paraId="58E2F8C9" w14:textId="77777777" w:rsidR="00615DC7" w:rsidRDefault="00615DC7">
            <w:pPr>
              <w:spacing w:line="256" w:lineRule="auto"/>
              <w:rPr>
                <w:rFonts w:eastAsia="Times New Roman" w:cs="Times New Roman"/>
                <w:color w:val="000000"/>
                <w:kern w:val="2"/>
                <w:sz w:val="20"/>
                <w:szCs w:val="20"/>
                <w14:ligatures w14:val="standardContextual"/>
              </w:rPr>
            </w:pPr>
            <w:r>
              <w:rPr>
                <w:color w:val="000000"/>
                <w:kern w:val="2"/>
                <w:sz w:val="20"/>
                <w:szCs w:val="20"/>
                <w14:ligatures w14:val="standardContextual"/>
              </w:rPr>
              <w:t>aukštis 2 ± 0,1 mm</w:t>
            </w:r>
          </w:p>
        </w:tc>
        <w:tc>
          <w:tcPr>
            <w:tcW w:w="1275" w:type="dxa"/>
            <w:tcBorders>
              <w:top w:val="nil"/>
              <w:left w:val="nil"/>
              <w:bottom w:val="single" w:sz="4" w:space="0" w:color="auto"/>
              <w:right w:val="single" w:sz="4" w:space="0" w:color="auto"/>
            </w:tcBorders>
            <w:vAlign w:val="center"/>
            <w:hideMark/>
          </w:tcPr>
          <w:p w14:paraId="166F1E59"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c>
          <w:tcPr>
            <w:tcW w:w="1807" w:type="dxa"/>
            <w:tcBorders>
              <w:top w:val="nil"/>
              <w:left w:val="nil"/>
              <w:bottom w:val="single" w:sz="4" w:space="0" w:color="auto"/>
              <w:right w:val="single" w:sz="4" w:space="0" w:color="auto"/>
            </w:tcBorders>
            <w:vAlign w:val="center"/>
            <w:hideMark/>
          </w:tcPr>
          <w:p w14:paraId="3FEC0251" w14:textId="77777777" w:rsidR="00615DC7" w:rsidRDefault="00615DC7">
            <w:pPr>
              <w:spacing w:line="256" w:lineRule="auto"/>
              <w:rPr>
                <w:rFonts w:eastAsia="Times New Roman" w:cs="Times New Roman"/>
                <w:color w:val="000000"/>
                <w:kern w:val="2"/>
                <w:sz w:val="20"/>
                <w:szCs w:val="20"/>
                <w14:ligatures w14:val="standardContextual"/>
              </w:rPr>
            </w:pPr>
            <w:r>
              <w:rPr>
                <w:rFonts w:eastAsia="Times New Roman" w:cs="Times New Roman"/>
                <w:color w:val="000000"/>
                <w:kern w:val="2"/>
                <w:sz w:val="20"/>
                <w:szCs w:val="20"/>
                <w14:ligatures w14:val="standardContextual"/>
              </w:rPr>
              <w:t> </w:t>
            </w:r>
          </w:p>
        </w:tc>
      </w:tr>
      <w:tr w:rsidR="00615DC7" w14:paraId="684BC96D"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280D466"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736104B9" w14:textId="77777777" w:rsidR="00615DC7" w:rsidRDefault="00615DC7">
            <w:pPr>
              <w:spacing w:line="256" w:lineRule="auto"/>
              <w:rPr>
                <w:rFonts w:eastAsiaTheme="minorHAnsi"/>
                <w:color w:val="000000"/>
                <w:kern w:val="2"/>
                <w:sz w:val="20"/>
                <w:szCs w:val="20"/>
                <w:lang w:eastAsia="en-US"/>
                <w14:ligatures w14:val="standardContextual"/>
              </w:rPr>
            </w:pPr>
            <w:r>
              <w:rPr>
                <w:color w:val="000000"/>
                <w:kern w:val="2"/>
                <w:sz w:val="20"/>
                <w:szCs w:val="20"/>
                <w14:ligatures w14:val="standardContextual"/>
              </w:rPr>
              <w:t xml:space="preserve">8. Kryžminio raiščio </w:t>
            </w:r>
            <w:proofErr w:type="spellStart"/>
            <w:r>
              <w:rPr>
                <w:color w:val="000000"/>
                <w:kern w:val="2"/>
                <w:sz w:val="20"/>
                <w:szCs w:val="20"/>
                <w14:ligatures w14:val="standardContextual"/>
              </w:rPr>
              <w:t>šlaunikaulinei</w:t>
            </w:r>
            <w:proofErr w:type="spellEnd"/>
            <w:r>
              <w:rPr>
                <w:color w:val="000000"/>
                <w:kern w:val="2"/>
                <w:sz w:val="20"/>
                <w:szCs w:val="20"/>
                <w14:ligatures w14:val="standardContextual"/>
              </w:rPr>
              <w:t xml:space="preserve"> fiksacijai turi užtekti panaudoti vieną mažo diametro sagą;</w:t>
            </w:r>
          </w:p>
        </w:tc>
        <w:tc>
          <w:tcPr>
            <w:tcW w:w="1275" w:type="dxa"/>
            <w:tcBorders>
              <w:top w:val="single" w:sz="4" w:space="0" w:color="auto"/>
              <w:left w:val="nil"/>
              <w:bottom w:val="single" w:sz="4" w:space="0" w:color="auto"/>
              <w:right w:val="single" w:sz="4" w:space="0" w:color="auto"/>
            </w:tcBorders>
            <w:vAlign w:val="center"/>
          </w:tcPr>
          <w:p w14:paraId="6BFF2BD5" w14:textId="77777777" w:rsidR="00615DC7" w:rsidRDefault="00615DC7">
            <w:pPr>
              <w:spacing w:line="256" w:lineRule="auto"/>
              <w:rPr>
                <w:rFonts w:eastAsia="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74189AF" w14:textId="77777777" w:rsidR="00615DC7" w:rsidRDefault="00615DC7">
            <w:pPr>
              <w:spacing w:line="256" w:lineRule="auto"/>
              <w:rPr>
                <w:rFonts w:eastAsia="Times New Roman" w:cs="Times New Roman"/>
                <w:color w:val="000000"/>
                <w:kern w:val="2"/>
                <w:sz w:val="20"/>
                <w:szCs w:val="20"/>
                <w14:ligatures w14:val="standardContextual"/>
              </w:rPr>
            </w:pPr>
          </w:p>
        </w:tc>
      </w:tr>
      <w:tr w:rsidR="00615DC7" w14:paraId="10A8E1DA"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E7B460C"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1A3AFFF8" w14:textId="77777777" w:rsidR="00615DC7" w:rsidRDefault="00615DC7">
            <w:pPr>
              <w:spacing w:line="256" w:lineRule="auto"/>
              <w:rPr>
                <w:rFonts w:eastAsiaTheme="minorHAnsi"/>
                <w:color w:val="000000"/>
                <w:kern w:val="2"/>
                <w:sz w:val="20"/>
                <w:szCs w:val="20"/>
                <w:lang w:eastAsia="en-US"/>
                <w14:ligatures w14:val="standardContextual"/>
              </w:rPr>
            </w:pPr>
            <w:r>
              <w:rPr>
                <w:color w:val="000000"/>
                <w:kern w:val="2"/>
                <w:sz w:val="20"/>
                <w:szCs w:val="20"/>
                <w14:ligatures w14:val="standardContextual"/>
              </w:rPr>
              <w:t>9. Sistema turi tikti „</w:t>
            </w:r>
            <w:proofErr w:type="spellStart"/>
            <w:r>
              <w:rPr>
                <w:color w:val="000000"/>
                <w:kern w:val="2"/>
                <w:sz w:val="20"/>
                <w:szCs w:val="20"/>
                <w14:ligatures w14:val="standardContextual"/>
              </w:rPr>
              <w:t>All-inside</w:t>
            </w:r>
            <w:proofErr w:type="spellEnd"/>
            <w:r>
              <w:rPr>
                <w:color w:val="000000"/>
                <w:kern w:val="2"/>
                <w:sz w:val="20"/>
                <w:szCs w:val="20"/>
                <w14:ligatures w14:val="standardContextual"/>
              </w:rPr>
              <w:t xml:space="preserve">“ </w:t>
            </w:r>
            <w:proofErr w:type="spellStart"/>
            <w:r>
              <w:rPr>
                <w:color w:val="000000"/>
                <w:kern w:val="2"/>
                <w:sz w:val="20"/>
                <w:szCs w:val="20"/>
                <w14:ligatures w14:val="standardContextual"/>
              </w:rPr>
              <w:t>atroskopinei</w:t>
            </w:r>
            <w:proofErr w:type="spellEnd"/>
            <w:r>
              <w:rPr>
                <w:color w:val="000000"/>
                <w:kern w:val="2"/>
                <w:sz w:val="20"/>
                <w:szCs w:val="20"/>
                <w14:ligatures w14:val="standardContextual"/>
              </w:rPr>
              <w:t xml:space="preserve"> technikai; </w:t>
            </w:r>
          </w:p>
        </w:tc>
        <w:tc>
          <w:tcPr>
            <w:tcW w:w="1275" w:type="dxa"/>
            <w:tcBorders>
              <w:top w:val="single" w:sz="4" w:space="0" w:color="auto"/>
              <w:left w:val="nil"/>
              <w:bottom w:val="single" w:sz="4" w:space="0" w:color="auto"/>
              <w:right w:val="single" w:sz="4" w:space="0" w:color="auto"/>
            </w:tcBorders>
            <w:vAlign w:val="center"/>
          </w:tcPr>
          <w:p w14:paraId="647A9D1E" w14:textId="77777777" w:rsidR="00615DC7" w:rsidRDefault="00615DC7">
            <w:pPr>
              <w:spacing w:line="256" w:lineRule="auto"/>
              <w:rPr>
                <w:rFonts w:eastAsia="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4EEA6170" w14:textId="77777777" w:rsidR="00615DC7" w:rsidRDefault="00615DC7">
            <w:pPr>
              <w:spacing w:line="256" w:lineRule="auto"/>
              <w:rPr>
                <w:rFonts w:eastAsia="Times New Roman" w:cs="Times New Roman"/>
                <w:color w:val="000000"/>
                <w:kern w:val="2"/>
                <w:sz w:val="20"/>
                <w:szCs w:val="20"/>
                <w14:ligatures w14:val="standardContextual"/>
              </w:rPr>
            </w:pPr>
          </w:p>
        </w:tc>
      </w:tr>
      <w:tr w:rsidR="00615DC7" w14:paraId="46FE2316"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39ED2BB5"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5AB28B7B" w14:textId="77777777" w:rsidR="00615DC7" w:rsidRDefault="00615DC7">
            <w:pPr>
              <w:spacing w:line="256" w:lineRule="auto"/>
              <w:rPr>
                <w:rFonts w:eastAsiaTheme="minorHAnsi"/>
                <w:color w:val="000000"/>
                <w:kern w:val="2"/>
                <w:sz w:val="20"/>
                <w:szCs w:val="20"/>
                <w:lang w:eastAsia="en-US"/>
                <w14:ligatures w14:val="standardContextual"/>
              </w:rPr>
            </w:pPr>
            <w:r>
              <w:rPr>
                <w:color w:val="000000"/>
                <w:kern w:val="2"/>
                <w:sz w:val="20"/>
                <w:szCs w:val="20"/>
                <w14:ligatures w14:val="standardContextual"/>
              </w:rPr>
              <w:t>10. Supakuota po 1 vnt.;</w:t>
            </w:r>
          </w:p>
        </w:tc>
        <w:tc>
          <w:tcPr>
            <w:tcW w:w="1275" w:type="dxa"/>
            <w:tcBorders>
              <w:top w:val="single" w:sz="4" w:space="0" w:color="auto"/>
              <w:left w:val="nil"/>
              <w:bottom w:val="single" w:sz="4" w:space="0" w:color="auto"/>
              <w:right w:val="single" w:sz="4" w:space="0" w:color="auto"/>
            </w:tcBorders>
            <w:vAlign w:val="center"/>
          </w:tcPr>
          <w:p w14:paraId="0E9DC787" w14:textId="77777777" w:rsidR="00615DC7" w:rsidRDefault="00615DC7">
            <w:pPr>
              <w:spacing w:line="256" w:lineRule="auto"/>
              <w:rPr>
                <w:rFonts w:eastAsia="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55FC315A" w14:textId="77777777" w:rsidR="00615DC7" w:rsidRDefault="00615DC7">
            <w:pPr>
              <w:spacing w:line="256" w:lineRule="auto"/>
              <w:rPr>
                <w:rFonts w:eastAsia="Times New Roman" w:cs="Times New Roman"/>
                <w:color w:val="000000"/>
                <w:kern w:val="2"/>
                <w:sz w:val="20"/>
                <w:szCs w:val="20"/>
                <w14:ligatures w14:val="standardContextual"/>
              </w:rPr>
            </w:pPr>
          </w:p>
        </w:tc>
      </w:tr>
      <w:tr w:rsidR="00615DC7" w14:paraId="7673E565" w14:textId="77777777">
        <w:trPr>
          <w:trHeight w:val="260"/>
        </w:trPr>
        <w:tc>
          <w:tcPr>
            <w:tcW w:w="0" w:type="auto"/>
            <w:vMerge/>
            <w:tcBorders>
              <w:top w:val="nil"/>
              <w:left w:val="single" w:sz="4" w:space="0" w:color="auto"/>
              <w:bottom w:val="single" w:sz="4" w:space="0" w:color="auto"/>
              <w:right w:val="single" w:sz="4" w:space="0" w:color="auto"/>
            </w:tcBorders>
            <w:vAlign w:val="center"/>
            <w:hideMark/>
          </w:tcPr>
          <w:p w14:paraId="1E94D138" w14:textId="77777777" w:rsidR="00615DC7" w:rsidRDefault="00615DC7">
            <w:pPr>
              <w:spacing w:line="256" w:lineRule="auto"/>
              <w:rPr>
                <w:rFonts w:ascii="Times New Roman" w:eastAsia="Times New Roman" w:hAnsi="Times New Roman" w:cs="Times New Roman"/>
                <w:color w:val="000000"/>
                <w:kern w:val="2"/>
                <w:sz w:val="20"/>
                <w:szCs w:val="20"/>
                <w14:ligatures w14:val="standardContextual"/>
              </w:rPr>
            </w:pPr>
          </w:p>
        </w:tc>
        <w:tc>
          <w:tcPr>
            <w:tcW w:w="5529" w:type="dxa"/>
            <w:tcBorders>
              <w:top w:val="single" w:sz="4" w:space="0" w:color="auto"/>
              <w:left w:val="nil"/>
              <w:bottom w:val="single" w:sz="4" w:space="0" w:color="auto"/>
              <w:right w:val="single" w:sz="4" w:space="0" w:color="auto"/>
            </w:tcBorders>
            <w:vAlign w:val="center"/>
            <w:hideMark/>
          </w:tcPr>
          <w:p w14:paraId="4E2B1D19" w14:textId="77777777" w:rsidR="00615DC7" w:rsidRDefault="00615DC7">
            <w:pPr>
              <w:spacing w:line="256" w:lineRule="auto"/>
              <w:rPr>
                <w:rFonts w:eastAsiaTheme="minorHAnsi"/>
                <w:color w:val="000000"/>
                <w:kern w:val="2"/>
                <w:sz w:val="20"/>
                <w:szCs w:val="20"/>
                <w:lang w:eastAsia="en-US"/>
                <w14:ligatures w14:val="standardContextual"/>
              </w:rPr>
            </w:pPr>
            <w:r>
              <w:rPr>
                <w:color w:val="000000"/>
                <w:kern w:val="2"/>
                <w:sz w:val="20"/>
                <w:szCs w:val="20"/>
                <w14:ligatures w14:val="standardContextual"/>
              </w:rPr>
              <w:t>11. Pažymėta CE ženklu.</w:t>
            </w:r>
          </w:p>
        </w:tc>
        <w:tc>
          <w:tcPr>
            <w:tcW w:w="1275" w:type="dxa"/>
            <w:tcBorders>
              <w:top w:val="single" w:sz="4" w:space="0" w:color="auto"/>
              <w:left w:val="nil"/>
              <w:bottom w:val="single" w:sz="4" w:space="0" w:color="auto"/>
              <w:right w:val="single" w:sz="4" w:space="0" w:color="auto"/>
            </w:tcBorders>
            <w:vAlign w:val="center"/>
          </w:tcPr>
          <w:p w14:paraId="6708140F" w14:textId="77777777" w:rsidR="00615DC7" w:rsidRDefault="00615DC7">
            <w:pPr>
              <w:spacing w:line="256" w:lineRule="auto"/>
              <w:rPr>
                <w:rFonts w:eastAsia="Times New Roman" w:cs="Times New Roman"/>
                <w:color w:val="000000"/>
                <w:kern w:val="2"/>
                <w:sz w:val="20"/>
                <w:szCs w:val="20"/>
                <w14:ligatures w14:val="standardContextual"/>
              </w:rPr>
            </w:pPr>
          </w:p>
        </w:tc>
        <w:tc>
          <w:tcPr>
            <w:tcW w:w="1807" w:type="dxa"/>
            <w:tcBorders>
              <w:top w:val="single" w:sz="4" w:space="0" w:color="auto"/>
              <w:left w:val="nil"/>
              <w:bottom w:val="single" w:sz="4" w:space="0" w:color="auto"/>
              <w:right w:val="single" w:sz="4" w:space="0" w:color="auto"/>
            </w:tcBorders>
            <w:vAlign w:val="center"/>
          </w:tcPr>
          <w:p w14:paraId="3BF66455" w14:textId="77777777" w:rsidR="00615DC7" w:rsidRDefault="00615DC7">
            <w:pPr>
              <w:spacing w:line="256" w:lineRule="auto"/>
              <w:rPr>
                <w:rFonts w:eastAsia="Times New Roman" w:cs="Times New Roman"/>
                <w:color w:val="000000"/>
                <w:kern w:val="2"/>
                <w:sz w:val="20"/>
                <w:szCs w:val="20"/>
                <w14:ligatures w14:val="standardContextual"/>
              </w:rPr>
            </w:pPr>
          </w:p>
        </w:tc>
      </w:tr>
    </w:tbl>
    <w:p w14:paraId="57344FB2" w14:textId="77777777" w:rsidR="00615DC7" w:rsidRDefault="00615DC7" w:rsidP="00615DC7">
      <w:pPr>
        <w:rPr>
          <w:rFonts w:eastAsiaTheme="minorHAnsi" w:cs="Times New Roman"/>
          <w:b/>
          <w:bCs/>
          <w:sz w:val="24"/>
          <w:szCs w:val="22"/>
          <w:lang w:eastAsia="en-US"/>
        </w:rPr>
      </w:pPr>
    </w:p>
    <w:p w14:paraId="0CE2512F" w14:textId="77777777" w:rsidR="00615DC7" w:rsidRDefault="00615DC7" w:rsidP="00615DC7">
      <w:pPr>
        <w:jc w:val="center"/>
        <w:rPr>
          <w:rFonts w:cs="Times New Roman"/>
          <w:b/>
          <w:bCs/>
        </w:rPr>
      </w:pPr>
      <w:r>
        <w:rPr>
          <w:rFonts w:cs="Times New Roman"/>
          <w:b/>
          <w:bCs/>
        </w:rPr>
        <w:t>V SKYRIUS</w:t>
      </w:r>
    </w:p>
    <w:p w14:paraId="615132AB" w14:textId="77777777" w:rsidR="00615DC7" w:rsidRDefault="00615DC7" w:rsidP="00615DC7">
      <w:pPr>
        <w:jc w:val="center"/>
        <w:rPr>
          <w:rFonts w:cs="Times New Roman"/>
          <w:b/>
          <w:bCs/>
        </w:rPr>
      </w:pPr>
      <w:r>
        <w:rPr>
          <w:rFonts w:cs="Times New Roman"/>
          <w:b/>
          <w:bCs/>
        </w:rPr>
        <w:t>PRIDEDAMI DOKUMENTAI IR INFORMACIJA APIE KONFIDENCIALUMĄ</w:t>
      </w:r>
    </w:p>
    <w:p w14:paraId="0311A59D" w14:textId="77777777" w:rsidR="00615DC7" w:rsidRDefault="00615DC7" w:rsidP="00615DC7">
      <w:pPr>
        <w:rPr>
          <w:rFonts w:cs="Times New Roman"/>
        </w:rPr>
      </w:pPr>
    </w:p>
    <w:p w14:paraId="570B2331" w14:textId="77777777" w:rsidR="00615DC7" w:rsidRDefault="00615DC7" w:rsidP="00615DC7">
      <w:pPr>
        <w:pStyle w:val="Sraopastraipa"/>
        <w:numPr>
          <w:ilvl w:val="0"/>
          <w:numId w:val="36"/>
        </w:numPr>
        <w:spacing w:after="0" w:line="240" w:lineRule="auto"/>
        <w:jc w:val="both"/>
        <w:rPr>
          <w:rFonts w:cs="Times New Roman"/>
        </w:rPr>
      </w:pPr>
      <w:r>
        <w:rPr>
          <w:rFonts w:cs="Times New Roman"/>
        </w:rPr>
        <w:t>Dokumentai teikiami su pasiūlymu CVP IS priemonėmis:</w:t>
      </w:r>
    </w:p>
    <w:p w14:paraId="6152009E" w14:textId="77777777" w:rsidR="00615DC7" w:rsidRDefault="00615DC7" w:rsidP="00615DC7">
      <w:pPr>
        <w:rPr>
          <w:rFonts w:cs="Times New Roman"/>
        </w:rPr>
      </w:pPr>
    </w:p>
    <w:p w14:paraId="21EE9ADF" w14:textId="77777777" w:rsidR="00615DC7" w:rsidRDefault="00615DC7" w:rsidP="00615DC7">
      <w:pPr>
        <w:pStyle w:val="Antrat"/>
        <w:rPr>
          <w:rFonts w:cs="Times New Roman"/>
          <w:b w:val="0"/>
        </w:rPr>
      </w:pPr>
      <w:r>
        <w:rPr>
          <w:rFonts w:cs="Times New Roman"/>
        </w:rPr>
        <w:t xml:space="preserve">54 lentelė. </w:t>
      </w:r>
      <w:r>
        <w:rPr>
          <w:rFonts w:cs="Times New Roman"/>
          <w:b w:val="0"/>
          <w:bCs w:val="0"/>
        </w:rPr>
        <w:t>Pridedami dokumentai</w:t>
      </w:r>
    </w:p>
    <w:tbl>
      <w:tblPr>
        <w:tblStyle w:val="Lentelstinklelis"/>
        <w:tblW w:w="5000" w:type="pct"/>
        <w:tblInd w:w="0" w:type="dxa"/>
        <w:tblLook w:val="04A0" w:firstRow="1" w:lastRow="0" w:firstColumn="1" w:lastColumn="0" w:noHBand="0" w:noVBand="1"/>
      </w:tblPr>
      <w:tblGrid>
        <w:gridCol w:w="618"/>
        <w:gridCol w:w="3584"/>
        <w:gridCol w:w="2182"/>
        <w:gridCol w:w="3578"/>
      </w:tblGrid>
      <w:tr w:rsidR="00615DC7" w14:paraId="1FED75AC" w14:textId="77777777">
        <w:tc>
          <w:tcPr>
            <w:tcW w:w="310" w:type="pct"/>
            <w:tcBorders>
              <w:top w:val="single" w:sz="4" w:space="0" w:color="auto"/>
              <w:left w:val="single" w:sz="4" w:space="0" w:color="auto"/>
              <w:bottom w:val="single" w:sz="4" w:space="0" w:color="auto"/>
              <w:right w:val="single" w:sz="4" w:space="0" w:color="auto"/>
            </w:tcBorders>
            <w:hideMark/>
          </w:tcPr>
          <w:p w14:paraId="59B81EF3" w14:textId="77777777" w:rsidR="00615DC7" w:rsidRDefault="00615DC7">
            <w:pPr>
              <w:jc w:val="center"/>
              <w:rPr>
                <w:rFonts w:cs="Times New Roman"/>
                <w:b/>
                <w:bCs/>
              </w:rPr>
            </w:pPr>
            <w:r>
              <w:rPr>
                <w:rFonts w:cs="Times New Roman"/>
                <w:b/>
                <w:bCs/>
              </w:rPr>
              <w:t>Nr.</w:t>
            </w:r>
          </w:p>
        </w:tc>
        <w:tc>
          <w:tcPr>
            <w:tcW w:w="1799" w:type="pct"/>
            <w:tcBorders>
              <w:top w:val="single" w:sz="4" w:space="0" w:color="auto"/>
              <w:left w:val="single" w:sz="4" w:space="0" w:color="auto"/>
              <w:bottom w:val="single" w:sz="4" w:space="0" w:color="auto"/>
              <w:right w:val="single" w:sz="4" w:space="0" w:color="auto"/>
            </w:tcBorders>
            <w:hideMark/>
          </w:tcPr>
          <w:p w14:paraId="07882420" w14:textId="77777777" w:rsidR="00615DC7" w:rsidRDefault="00615DC7">
            <w:pPr>
              <w:jc w:val="center"/>
              <w:rPr>
                <w:rFonts w:cs="Times New Roman"/>
                <w:b/>
                <w:bCs/>
              </w:rPr>
            </w:pPr>
            <w:r>
              <w:rPr>
                <w:rFonts w:cs="Times New Roman"/>
                <w:b/>
                <w:bCs/>
              </w:rPr>
              <w:t>Dokumentas</w:t>
            </w:r>
          </w:p>
        </w:tc>
        <w:tc>
          <w:tcPr>
            <w:tcW w:w="1095" w:type="pct"/>
            <w:tcBorders>
              <w:top w:val="single" w:sz="4" w:space="0" w:color="auto"/>
              <w:left w:val="single" w:sz="4" w:space="0" w:color="auto"/>
              <w:bottom w:val="single" w:sz="4" w:space="0" w:color="auto"/>
              <w:right w:val="single" w:sz="4" w:space="0" w:color="auto"/>
            </w:tcBorders>
            <w:hideMark/>
          </w:tcPr>
          <w:p w14:paraId="0CDE9CEB" w14:textId="77777777" w:rsidR="00615DC7" w:rsidRDefault="00615DC7">
            <w:pPr>
              <w:jc w:val="center"/>
              <w:rPr>
                <w:rFonts w:cs="Times New Roman"/>
                <w:b/>
                <w:bCs/>
              </w:rPr>
            </w:pPr>
            <w:r>
              <w:rPr>
                <w:rFonts w:cs="Times New Roman"/>
                <w:b/>
                <w:bCs/>
              </w:rPr>
              <w:t>Ar dokumente yra konfidencialios informacijos?</w:t>
            </w:r>
          </w:p>
          <w:p w14:paraId="5336AD2D" w14:textId="77777777" w:rsidR="00615DC7" w:rsidRDefault="00615DC7">
            <w:pPr>
              <w:jc w:val="center"/>
              <w:rPr>
                <w:rFonts w:cs="Times New Roman"/>
                <w:b/>
                <w:bCs/>
              </w:rPr>
            </w:pPr>
            <w:r>
              <w:rPr>
                <w:rFonts w:cs="Times New Roman"/>
                <w:b/>
                <w:bCs/>
              </w:rPr>
              <w:t>(Taip / Ne)</w:t>
            </w:r>
          </w:p>
        </w:tc>
        <w:tc>
          <w:tcPr>
            <w:tcW w:w="1796" w:type="pct"/>
            <w:tcBorders>
              <w:top w:val="single" w:sz="4" w:space="0" w:color="auto"/>
              <w:left w:val="single" w:sz="4" w:space="0" w:color="auto"/>
              <w:bottom w:val="single" w:sz="4" w:space="0" w:color="auto"/>
              <w:right w:val="single" w:sz="4" w:space="0" w:color="auto"/>
            </w:tcBorders>
            <w:hideMark/>
          </w:tcPr>
          <w:p w14:paraId="739E6DF6" w14:textId="77777777" w:rsidR="00615DC7" w:rsidRDefault="00615DC7">
            <w:pPr>
              <w:jc w:val="center"/>
              <w:rPr>
                <w:rFonts w:cs="Times New Roman"/>
                <w:b/>
                <w:bCs/>
              </w:rPr>
            </w:pPr>
            <w:r>
              <w:rPr>
                <w:rFonts w:cs="Times New Roman"/>
                <w:b/>
                <w:bCs/>
              </w:rPr>
              <w:t>Paai</w:t>
            </w:r>
            <w:r>
              <w:rPr>
                <w:rFonts w:cs="Times New Roman"/>
                <w:b/>
                <w:bCs/>
              </w:rPr>
              <w:t>š</w:t>
            </w:r>
            <w:r>
              <w:rPr>
                <w:rFonts w:cs="Times New Roman"/>
                <w:b/>
                <w:bCs/>
              </w:rPr>
              <w:t>kinimas, kokia konkreti informacija dokumente yra konfidenciali ir pagrindimas, kod</w:t>
            </w:r>
            <w:r>
              <w:rPr>
                <w:rFonts w:cs="Times New Roman"/>
                <w:b/>
                <w:bCs/>
              </w:rPr>
              <w:t>ė</w:t>
            </w:r>
            <w:r>
              <w:rPr>
                <w:rFonts w:cs="Times New Roman"/>
                <w:b/>
                <w:bCs/>
              </w:rPr>
              <w:t xml:space="preserve">l </w:t>
            </w:r>
            <w:r>
              <w:rPr>
                <w:rFonts w:cs="Times New Roman"/>
                <w:b/>
                <w:bCs/>
              </w:rPr>
              <w:t>š</w:t>
            </w:r>
            <w:r>
              <w:rPr>
                <w:rFonts w:cs="Times New Roman"/>
                <w:b/>
                <w:bCs/>
              </w:rPr>
              <w:t>i informacija yra konfidenciali</w:t>
            </w:r>
          </w:p>
        </w:tc>
      </w:tr>
      <w:tr w:rsidR="00615DC7" w14:paraId="76E47A70" w14:textId="77777777">
        <w:tc>
          <w:tcPr>
            <w:tcW w:w="310" w:type="pct"/>
            <w:tcBorders>
              <w:top w:val="single" w:sz="4" w:space="0" w:color="auto"/>
              <w:left w:val="single" w:sz="4" w:space="0" w:color="auto"/>
              <w:bottom w:val="single" w:sz="4" w:space="0" w:color="auto"/>
              <w:right w:val="single" w:sz="4" w:space="0" w:color="auto"/>
            </w:tcBorders>
            <w:hideMark/>
          </w:tcPr>
          <w:p w14:paraId="73C81256" w14:textId="77777777" w:rsidR="00615DC7" w:rsidRDefault="00615DC7">
            <w:pPr>
              <w:jc w:val="center"/>
              <w:rPr>
                <w:rFonts w:cs="Times New Roman"/>
                <w:b/>
                <w:bCs/>
              </w:rPr>
            </w:pPr>
            <w:r>
              <w:rPr>
                <w:rFonts w:cs="Times New Roman"/>
                <w:b/>
                <w:bCs/>
              </w:rPr>
              <w:t>1</w:t>
            </w:r>
          </w:p>
        </w:tc>
        <w:tc>
          <w:tcPr>
            <w:tcW w:w="1799" w:type="pct"/>
            <w:tcBorders>
              <w:top w:val="single" w:sz="4" w:space="0" w:color="auto"/>
              <w:left w:val="single" w:sz="4" w:space="0" w:color="auto"/>
              <w:bottom w:val="single" w:sz="4" w:space="0" w:color="auto"/>
              <w:right w:val="single" w:sz="4" w:space="0" w:color="auto"/>
            </w:tcBorders>
            <w:hideMark/>
          </w:tcPr>
          <w:p w14:paraId="5D7458B0" w14:textId="77777777" w:rsidR="00615DC7" w:rsidRDefault="00615DC7">
            <w:pPr>
              <w:jc w:val="center"/>
              <w:rPr>
                <w:rFonts w:cs="Times New Roman"/>
                <w:b/>
                <w:bCs/>
              </w:rPr>
            </w:pPr>
            <w:r>
              <w:rPr>
                <w:rFonts w:cs="Times New Roman"/>
                <w:b/>
                <w:bCs/>
              </w:rPr>
              <w:t>2</w:t>
            </w:r>
          </w:p>
        </w:tc>
        <w:tc>
          <w:tcPr>
            <w:tcW w:w="1095" w:type="pct"/>
            <w:tcBorders>
              <w:top w:val="single" w:sz="4" w:space="0" w:color="auto"/>
              <w:left w:val="single" w:sz="4" w:space="0" w:color="auto"/>
              <w:bottom w:val="single" w:sz="4" w:space="0" w:color="auto"/>
              <w:right w:val="single" w:sz="4" w:space="0" w:color="auto"/>
            </w:tcBorders>
            <w:hideMark/>
          </w:tcPr>
          <w:p w14:paraId="537B440F" w14:textId="77777777" w:rsidR="00615DC7" w:rsidRDefault="00615DC7">
            <w:pPr>
              <w:jc w:val="center"/>
              <w:rPr>
                <w:rFonts w:cs="Times New Roman"/>
                <w:b/>
                <w:bCs/>
              </w:rPr>
            </w:pPr>
            <w:r>
              <w:rPr>
                <w:rFonts w:cs="Times New Roman"/>
                <w:b/>
                <w:bCs/>
              </w:rPr>
              <w:t>3</w:t>
            </w:r>
          </w:p>
        </w:tc>
        <w:tc>
          <w:tcPr>
            <w:tcW w:w="1796" w:type="pct"/>
            <w:tcBorders>
              <w:top w:val="single" w:sz="4" w:space="0" w:color="auto"/>
              <w:left w:val="single" w:sz="4" w:space="0" w:color="auto"/>
              <w:bottom w:val="single" w:sz="4" w:space="0" w:color="auto"/>
              <w:right w:val="single" w:sz="4" w:space="0" w:color="auto"/>
            </w:tcBorders>
            <w:hideMark/>
          </w:tcPr>
          <w:p w14:paraId="3AEED169" w14:textId="77777777" w:rsidR="00615DC7" w:rsidRDefault="00615DC7">
            <w:pPr>
              <w:jc w:val="center"/>
              <w:rPr>
                <w:rFonts w:cs="Times New Roman"/>
                <w:b/>
                <w:bCs/>
              </w:rPr>
            </w:pPr>
            <w:r>
              <w:rPr>
                <w:rFonts w:cs="Times New Roman"/>
                <w:b/>
                <w:bCs/>
              </w:rPr>
              <w:t>4</w:t>
            </w:r>
          </w:p>
        </w:tc>
      </w:tr>
      <w:tr w:rsidR="00615DC7" w14:paraId="04DE3CCA" w14:textId="77777777">
        <w:tc>
          <w:tcPr>
            <w:tcW w:w="310" w:type="pct"/>
            <w:tcBorders>
              <w:top w:val="single" w:sz="4" w:space="0" w:color="auto"/>
              <w:left w:val="single" w:sz="4" w:space="0" w:color="auto"/>
              <w:bottom w:val="single" w:sz="4" w:space="0" w:color="auto"/>
              <w:right w:val="single" w:sz="4" w:space="0" w:color="auto"/>
            </w:tcBorders>
          </w:tcPr>
          <w:p w14:paraId="363A1DF6" w14:textId="77777777" w:rsidR="00615DC7" w:rsidRDefault="00615DC7">
            <w:pPr>
              <w:rPr>
                <w:rFonts w:cs="Times New Roman"/>
                <w:kern w:val="2"/>
                <w14:ligatures w14:val="standardContextual"/>
              </w:rPr>
            </w:pPr>
          </w:p>
        </w:tc>
        <w:tc>
          <w:tcPr>
            <w:tcW w:w="1799" w:type="pct"/>
            <w:tcBorders>
              <w:top w:val="single" w:sz="4" w:space="0" w:color="auto"/>
              <w:left w:val="single" w:sz="4" w:space="0" w:color="auto"/>
              <w:bottom w:val="single" w:sz="4" w:space="0" w:color="auto"/>
              <w:right w:val="single" w:sz="4" w:space="0" w:color="auto"/>
            </w:tcBorders>
          </w:tcPr>
          <w:p w14:paraId="6E9C4932" w14:textId="77777777" w:rsidR="00615DC7" w:rsidRDefault="00615DC7">
            <w:pPr>
              <w:rPr>
                <w:rFonts w:cs="Times New Roman"/>
                <w:kern w:val="2"/>
                <w14:ligatures w14:val="standardContextual"/>
              </w:rPr>
            </w:pPr>
          </w:p>
        </w:tc>
        <w:tc>
          <w:tcPr>
            <w:tcW w:w="1095" w:type="pct"/>
            <w:tcBorders>
              <w:top w:val="single" w:sz="4" w:space="0" w:color="auto"/>
              <w:left w:val="single" w:sz="4" w:space="0" w:color="auto"/>
              <w:bottom w:val="single" w:sz="4" w:space="0" w:color="auto"/>
              <w:right w:val="single" w:sz="4" w:space="0" w:color="auto"/>
            </w:tcBorders>
          </w:tcPr>
          <w:p w14:paraId="7CB0F367" w14:textId="77777777" w:rsidR="00615DC7" w:rsidRDefault="00615DC7">
            <w:pPr>
              <w:rPr>
                <w:rFonts w:cs="Times New Roman"/>
                <w:kern w:val="2"/>
                <w14:ligatures w14:val="standardContextual"/>
              </w:rPr>
            </w:pPr>
          </w:p>
        </w:tc>
        <w:tc>
          <w:tcPr>
            <w:tcW w:w="1796" w:type="pct"/>
            <w:tcBorders>
              <w:top w:val="single" w:sz="4" w:space="0" w:color="auto"/>
              <w:left w:val="single" w:sz="4" w:space="0" w:color="auto"/>
              <w:bottom w:val="single" w:sz="4" w:space="0" w:color="auto"/>
              <w:right w:val="single" w:sz="4" w:space="0" w:color="auto"/>
            </w:tcBorders>
          </w:tcPr>
          <w:p w14:paraId="2B76BA85" w14:textId="77777777" w:rsidR="00615DC7" w:rsidRDefault="00615DC7">
            <w:pPr>
              <w:rPr>
                <w:rFonts w:cs="Times New Roman"/>
                <w:kern w:val="2"/>
                <w14:ligatures w14:val="standardContextual"/>
              </w:rPr>
            </w:pPr>
          </w:p>
        </w:tc>
      </w:tr>
      <w:tr w:rsidR="00615DC7" w14:paraId="3C04642D" w14:textId="77777777">
        <w:tc>
          <w:tcPr>
            <w:tcW w:w="310" w:type="pct"/>
            <w:tcBorders>
              <w:top w:val="single" w:sz="4" w:space="0" w:color="auto"/>
              <w:left w:val="single" w:sz="4" w:space="0" w:color="auto"/>
              <w:bottom w:val="single" w:sz="4" w:space="0" w:color="auto"/>
              <w:right w:val="single" w:sz="4" w:space="0" w:color="auto"/>
            </w:tcBorders>
          </w:tcPr>
          <w:p w14:paraId="5CCEB4E6" w14:textId="77777777" w:rsidR="00615DC7" w:rsidRDefault="00615DC7">
            <w:pPr>
              <w:rPr>
                <w:rFonts w:cs="Times New Roman"/>
                <w:kern w:val="2"/>
                <w14:ligatures w14:val="standardContextual"/>
              </w:rPr>
            </w:pPr>
          </w:p>
        </w:tc>
        <w:tc>
          <w:tcPr>
            <w:tcW w:w="1799" w:type="pct"/>
            <w:tcBorders>
              <w:top w:val="single" w:sz="4" w:space="0" w:color="auto"/>
              <w:left w:val="single" w:sz="4" w:space="0" w:color="auto"/>
              <w:bottom w:val="single" w:sz="4" w:space="0" w:color="auto"/>
              <w:right w:val="single" w:sz="4" w:space="0" w:color="auto"/>
            </w:tcBorders>
          </w:tcPr>
          <w:p w14:paraId="00FEB925" w14:textId="77777777" w:rsidR="00615DC7" w:rsidRDefault="00615DC7">
            <w:pPr>
              <w:rPr>
                <w:rFonts w:cs="Times New Roman"/>
                <w:kern w:val="2"/>
                <w14:ligatures w14:val="standardContextual"/>
              </w:rPr>
            </w:pPr>
          </w:p>
        </w:tc>
        <w:tc>
          <w:tcPr>
            <w:tcW w:w="1095" w:type="pct"/>
            <w:tcBorders>
              <w:top w:val="single" w:sz="4" w:space="0" w:color="auto"/>
              <w:left w:val="single" w:sz="4" w:space="0" w:color="auto"/>
              <w:bottom w:val="single" w:sz="4" w:space="0" w:color="auto"/>
              <w:right w:val="single" w:sz="4" w:space="0" w:color="auto"/>
            </w:tcBorders>
          </w:tcPr>
          <w:p w14:paraId="47116EE6" w14:textId="77777777" w:rsidR="00615DC7" w:rsidRDefault="00615DC7">
            <w:pPr>
              <w:rPr>
                <w:rFonts w:cs="Times New Roman"/>
                <w:kern w:val="2"/>
                <w14:ligatures w14:val="standardContextual"/>
              </w:rPr>
            </w:pPr>
          </w:p>
        </w:tc>
        <w:tc>
          <w:tcPr>
            <w:tcW w:w="1796" w:type="pct"/>
            <w:tcBorders>
              <w:top w:val="single" w:sz="4" w:space="0" w:color="auto"/>
              <w:left w:val="single" w:sz="4" w:space="0" w:color="auto"/>
              <w:bottom w:val="single" w:sz="4" w:space="0" w:color="auto"/>
              <w:right w:val="single" w:sz="4" w:space="0" w:color="auto"/>
            </w:tcBorders>
          </w:tcPr>
          <w:p w14:paraId="02D838B7" w14:textId="77777777" w:rsidR="00615DC7" w:rsidRDefault="00615DC7">
            <w:pPr>
              <w:rPr>
                <w:rFonts w:cs="Times New Roman"/>
                <w:kern w:val="2"/>
                <w14:ligatures w14:val="standardContextual"/>
              </w:rPr>
            </w:pPr>
          </w:p>
        </w:tc>
      </w:tr>
    </w:tbl>
    <w:p w14:paraId="0F83E5D3" w14:textId="77777777" w:rsidR="00615DC7" w:rsidRDefault="00615DC7" w:rsidP="00615DC7">
      <w:pPr>
        <w:rPr>
          <w:rFonts w:cs="Times New Roman"/>
          <w:szCs w:val="22"/>
          <w:lang w:eastAsia="en-US"/>
        </w:rPr>
      </w:pPr>
    </w:p>
    <w:p w14:paraId="5214811B" w14:textId="77777777" w:rsidR="00615DC7" w:rsidRDefault="00615DC7" w:rsidP="00615DC7">
      <w:pPr>
        <w:jc w:val="center"/>
        <w:rPr>
          <w:rFonts w:cs="Times New Roman"/>
          <w:b/>
          <w:bCs/>
        </w:rPr>
      </w:pPr>
      <w:r>
        <w:rPr>
          <w:rFonts w:cs="Times New Roman"/>
          <w:b/>
          <w:bCs/>
        </w:rPr>
        <w:t>VI SKYRIUS</w:t>
      </w:r>
    </w:p>
    <w:p w14:paraId="77A9BE26" w14:textId="77777777" w:rsidR="00615DC7" w:rsidRDefault="00615DC7" w:rsidP="00615DC7">
      <w:pPr>
        <w:jc w:val="center"/>
        <w:rPr>
          <w:rFonts w:cs="Times New Roman"/>
          <w:b/>
          <w:bCs/>
        </w:rPr>
      </w:pPr>
      <w:r>
        <w:rPr>
          <w:rFonts w:cs="Times New Roman"/>
          <w:b/>
          <w:bCs/>
        </w:rPr>
        <w:t>BAIGIAMOSIOS NUOSTATOS</w:t>
      </w:r>
    </w:p>
    <w:p w14:paraId="45F0B3BC" w14:textId="77777777" w:rsidR="00615DC7" w:rsidRDefault="00615DC7" w:rsidP="00615DC7">
      <w:pPr>
        <w:rPr>
          <w:rFonts w:cs="Times New Roman"/>
        </w:rPr>
      </w:pPr>
    </w:p>
    <w:p w14:paraId="3E2C1DEC" w14:textId="77777777" w:rsidR="00615DC7" w:rsidRDefault="00615DC7" w:rsidP="00615DC7">
      <w:pPr>
        <w:ind w:firstLine="709"/>
        <w:rPr>
          <w:rFonts w:cs="Times New Roman"/>
        </w:rPr>
      </w:pPr>
      <w:r>
        <w:rPr>
          <w:rFonts w:cs="Times New Roman"/>
        </w:rPr>
        <w:lastRenderedPageBreak/>
        <w:t>Pasirašydamas šį pasiūlymą, tvirtintu, kad:</w:t>
      </w:r>
    </w:p>
    <w:p w14:paraId="3D84AC6B" w14:textId="77777777" w:rsidR="00615DC7" w:rsidRDefault="00615DC7" w:rsidP="00615DC7">
      <w:pPr>
        <w:ind w:firstLine="709"/>
        <w:rPr>
          <w:rFonts w:cs="Times New Roman"/>
        </w:rPr>
      </w:pPr>
      <w:r>
        <w:rPr>
          <w:rFonts w:cs="Times New Roman"/>
        </w:rPr>
        <w:t>7.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D75BDD" w14:textId="77777777" w:rsidR="00615DC7" w:rsidRDefault="00615DC7" w:rsidP="00615DC7">
      <w:pPr>
        <w:ind w:firstLine="709"/>
        <w:rPr>
          <w:rFonts w:cs="Times New Roman"/>
        </w:rPr>
      </w:pPr>
      <w:r>
        <w:rPr>
          <w:rFonts w:cs="Times New Roman"/>
        </w:rPr>
        <w:t>8. sutinku su pirkimo dokumentuose nustatytomis sąlygomis ir procedūromis;</w:t>
      </w:r>
    </w:p>
    <w:p w14:paraId="51EC02B4" w14:textId="77777777" w:rsidR="00615DC7" w:rsidRDefault="00615DC7" w:rsidP="00615DC7">
      <w:pPr>
        <w:ind w:firstLine="709"/>
        <w:rPr>
          <w:rFonts w:cs="Times New Roman"/>
        </w:rPr>
      </w:pPr>
      <w:r>
        <w:rPr>
          <w:rFonts w:cs="Times New Roman"/>
        </w:rPr>
        <w:t>9. pasiūlymo dokumentuose pateikti duomenys ir informacija yra teisinga ir apima viską, ko reikia tinkamam sutarties įvykdymui;</w:t>
      </w:r>
    </w:p>
    <w:p w14:paraId="66308FED" w14:textId="77777777" w:rsidR="00615DC7" w:rsidRDefault="00615DC7" w:rsidP="00615DC7">
      <w:pPr>
        <w:ind w:firstLine="709"/>
        <w:rPr>
          <w:rFonts w:cs="Times New Roman"/>
        </w:rPr>
      </w:pPr>
      <w:r>
        <w:rPr>
          <w:rFonts w:cs="Times New Roman"/>
        </w:rPr>
        <w:t>10. pasiūlymas galioja Pirkimo sąlygų nurodytą terminą.</w:t>
      </w:r>
    </w:p>
    <w:p w14:paraId="700E5D72" w14:textId="77777777" w:rsidR="00615DC7" w:rsidRDefault="00615DC7" w:rsidP="00615DC7">
      <w:pPr>
        <w:rPr>
          <w:rFonts w:cs="Times New Roman"/>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615DC7" w14:paraId="6022710C" w14:textId="77777777">
        <w:tc>
          <w:tcPr>
            <w:tcW w:w="1484" w:type="pct"/>
            <w:tcBorders>
              <w:top w:val="nil"/>
              <w:left w:val="nil"/>
              <w:bottom w:val="single" w:sz="4" w:space="0" w:color="auto"/>
              <w:right w:val="nil"/>
            </w:tcBorders>
          </w:tcPr>
          <w:p w14:paraId="7223E342" w14:textId="77777777" w:rsidR="00615DC7" w:rsidRDefault="00615DC7">
            <w:pPr>
              <w:rPr>
                <w:rFonts w:cs="Times New Roman"/>
                <w:kern w:val="2"/>
                <w14:ligatures w14:val="standardContextual"/>
              </w:rPr>
            </w:pPr>
          </w:p>
        </w:tc>
        <w:tc>
          <w:tcPr>
            <w:tcW w:w="517" w:type="pct"/>
          </w:tcPr>
          <w:p w14:paraId="65D25D20" w14:textId="77777777" w:rsidR="00615DC7" w:rsidRDefault="00615DC7">
            <w:pPr>
              <w:rPr>
                <w:rFonts w:cs="Times New Roman"/>
                <w:kern w:val="2"/>
                <w14:ligatures w14:val="standardContextual"/>
              </w:rPr>
            </w:pPr>
          </w:p>
        </w:tc>
        <w:tc>
          <w:tcPr>
            <w:tcW w:w="1000" w:type="pct"/>
            <w:tcBorders>
              <w:top w:val="nil"/>
              <w:left w:val="nil"/>
              <w:bottom w:val="single" w:sz="4" w:space="0" w:color="auto"/>
              <w:right w:val="nil"/>
            </w:tcBorders>
          </w:tcPr>
          <w:p w14:paraId="524B8218" w14:textId="77777777" w:rsidR="00615DC7" w:rsidRDefault="00615DC7">
            <w:pPr>
              <w:rPr>
                <w:rFonts w:cs="Times New Roman"/>
                <w:kern w:val="2"/>
                <w14:ligatures w14:val="standardContextual"/>
              </w:rPr>
            </w:pPr>
          </w:p>
        </w:tc>
        <w:tc>
          <w:tcPr>
            <w:tcW w:w="517" w:type="pct"/>
          </w:tcPr>
          <w:p w14:paraId="35CABB05" w14:textId="77777777" w:rsidR="00615DC7" w:rsidRDefault="00615DC7">
            <w:pPr>
              <w:rPr>
                <w:rFonts w:cs="Times New Roman"/>
                <w:kern w:val="2"/>
                <w14:ligatures w14:val="standardContextual"/>
              </w:rPr>
            </w:pPr>
          </w:p>
        </w:tc>
        <w:tc>
          <w:tcPr>
            <w:tcW w:w="1482" w:type="pct"/>
            <w:tcBorders>
              <w:top w:val="nil"/>
              <w:left w:val="nil"/>
              <w:bottom w:val="single" w:sz="4" w:space="0" w:color="auto"/>
              <w:right w:val="nil"/>
            </w:tcBorders>
          </w:tcPr>
          <w:p w14:paraId="3D7582A9" w14:textId="77777777" w:rsidR="00615DC7" w:rsidRDefault="00615DC7">
            <w:pPr>
              <w:rPr>
                <w:rFonts w:cs="Times New Roman"/>
                <w:kern w:val="2"/>
                <w14:ligatures w14:val="standardContextual"/>
              </w:rPr>
            </w:pPr>
          </w:p>
        </w:tc>
      </w:tr>
      <w:tr w:rsidR="00615DC7" w14:paraId="70DA3169" w14:textId="77777777">
        <w:tc>
          <w:tcPr>
            <w:tcW w:w="1484" w:type="pct"/>
            <w:tcBorders>
              <w:top w:val="single" w:sz="4" w:space="0" w:color="auto"/>
              <w:left w:val="nil"/>
              <w:bottom w:val="nil"/>
              <w:right w:val="nil"/>
            </w:tcBorders>
            <w:hideMark/>
          </w:tcPr>
          <w:p w14:paraId="2457C987" w14:textId="77777777" w:rsidR="00615DC7" w:rsidRDefault="00615DC7">
            <w:pPr>
              <w:rPr>
                <w:rFonts w:cs="Times New Roman"/>
              </w:rPr>
            </w:pPr>
            <w:r>
              <w:rPr>
                <w:rFonts w:cs="Times New Roman"/>
              </w:rPr>
              <w:t>(tiek</w:t>
            </w:r>
            <w:r>
              <w:rPr>
                <w:rFonts w:cs="Times New Roman"/>
              </w:rPr>
              <w:t>ė</w:t>
            </w:r>
            <w:r>
              <w:rPr>
                <w:rFonts w:cs="Times New Roman"/>
              </w:rPr>
              <w:t xml:space="preserve">jo arba jo </w:t>
            </w:r>
            <w:r>
              <w:rPr>
                <w:rFonts w:cs="Times New Roman"/>
              </w:rPr>
              <w:t>į</w:t>
            </w:r>
            <w:r>
              <w:rPr>
                <w:rFonts w:cs="Times New Roman"/>
              </w:rPr>
              <w:t>galioto asmens pareig</w:t>
            </w:r>
            <w:r>
              <w:rPr>
                <w:rFonts w:cs="Times New Roman"/>
              </w:rPr>
              <w:t>ų</w:t>
            </w:r>
            <w:r>
              <w:rPr>
                <w:rFonts w:cs="Times New Roman"/>
              </w:rPr>
              <w:t xml:space="preserve"> pavadinimas)</w:t>
            </w:r>
          </w:p>
        </w:tc>
        <w:tc>
          <w:tcPr>
            <w:tcW w:w="517" w:type="pct"/>
          </w:tcPr>
          <w:p w14:paraId="56DB16A9" w14:textId="77777777" w:rsidR="00615DC7" w:rsidRDefault="00615DC7">
            <w:pPr>
              <w:rPr>
                <w:rFonts w:cs="Times New Roman"/>
                <w:kern w:val="2"/>
                <w14:ligatures w14:val="standardContextual"/>
              </w:rPr>
            </w:pPr>
          </w:p>
        </w:tc>
        <w:tc>
          <w:tcPr>
            <w:tcW w:w="1000" w:type="pct"/>
            <w:tcBorders>
              <w:top w:val="single" w:sz="4" w:space="0" w:color="auto"/>
              <w:left w:val="nil"/>
              <w:bottom w:val="nil"/>
              <w:right w:val="nil"/>
            </w:tcBorders>
            <w:hideMark/>
          </w:tcPr>
          <w:p w14:paraId="2E012A56" w14:textId="77777777" w:rsidR="00615DC7" w:rsidRDefault="00615DC7">
            <w:pPr>
              <w:rPr>
                <w:rFonts w:cs="Times New Roman"/>
              </w:rPr>
            </w:pPr>
            <w:r>
              <w:rPr>
                <w:rFonts w:cs="Times New Roman"/>
              </w:rPr>
              <w:t>(para</w:t>
            </w:r>
            <w:r>
              <w:rPr>
                <w:rFonts w:cs="Times New Roman"/>
              </w:rPr>
              <w:t>š</w:t>
            </w:r>
            <w:r>
              <w:rPr>
                <w:rFonts w:cs="Times New Roman"/>
              </w:rPr>
              <w:t>as)</w:t>
            </w:r>
          </w:p>
        </w:tc>
        <w:tc>
          <w:tcPr>
            <w:tcW w:w="517" w:type="pct"/>
          </w:tcPr>
          <w:p w14:paraId="7DC1F004" w14:textId="77777777" w:rsidR="00615DC7" w:rsidRDefault="00615DC7">
            <w:pPr>
              <w:rPr>
                <w:rFonts w:cs="Times New Roman"/>
                <w:kern w:val="2"/>
                <w14:ligatures w14:val="standardContextual"/>
              </w:rPr>
            </w:pPr>
          </w:p>
        </w:tc>
        <w:tc>
          <w:tcPr>
            <w:tcW w:w="1482" w:type="pct"/>
            <w:tcBorders>
              <w:top w:val="single" w:sz="4" w:space="0" w:color="auto"/>
              <w:left w:val="nil"/>
              <w:bottom w:val="nil"/>
              <w:right w:val="nil"/>
            </w:tcBorders>
            <w:hideMark/>
          </w:tcPr>
          <w:p w14:paraId="1421D44C" w14:textId="77777777" w:rsidR="00615DC7" w:rsidRDefault="00615DC7">
            <w:pPr>
              <w:rPr>
                <w:rFonts w:cs="Times New Roman"/>
              </w:rPr>
            </w:pPr>
            <w:r>
              <w:rPr>
                <w:rFonts w:cs="Times New Roman"/>
              </w:rPr>
              <w:t>(vardas ir pavard</w:t>
            </w:r>
            <w:r>
              <w:rPr>
                <w:rFonts w:cs="Times New Roman"/>
              </w:rPr>
              <w:t>ė</w:t>
            </w:r>
            <w:r>
              <w:rPr>
                <w:rFonts w:cs="Times New Roman"/>
              </w:rPr>
              <w:t>)</w:t>
            </w:r>
          </w:p>
        </w:tc>
      </w:tr>
    </w:tbl>
    <w:p w14:paraId="7DA6861F" w14:textId="77777777" w:rsidR="00615DC7" w:rsidRDefault="00615DC7" w:rsidP="00615DC7">
      <w:pPr>
        <w:spacing w:line="257" w:lineRule="atLeast"/>
        <w:rPr>
          <w:rFonts w:cs="Times New Roman"/>
          <w:sz w:val="24"/>
          <w:szCs w:val="22"/>
          <w:lang w:eastAsia="en-US"/>
        </w:rPr>
      </w:pPr>
    </w:p>
    <w:p w14:paraId="6C7CF968" w14:textId="77777777" w:rsidR="00615DC7" w:rsidRDefault="00615DC7" w:rsidP="00D10FF8">
      <w:pPr>
        <w:rPr>
          <w:b/>
          <w:bCs/>
        </w:rPr>
      </w:pPr>
    </w:p>
    <w:p w14:paraId="6B651A31" w14:textId="77777777" w:rsidR="00615DC7" w:rsidRDefault="00615DC7" w:rsidP="00D10FF8">
      <w:pPr>
        <w:rPr>
          <w:b/>
          <w:bCs/>
        </w:rPr>
      </w:pPr>
    </w:p>
    <w:p w14:paraId="1D8A5DFB" w14:textId="77777777" w:rsidR="00615DC7" w:rsidRDefault="00615DC7" w:rsidP="00D10FF8">
      <w:pPr>
        <w:rPr>
          <w:b/>
          <w:bCs/>
        </w:rPr>
      </w:pPr>
    </w:p>
    <w:p w14:paraId="67A60D3E" w14:textId="77777777" w:rsidR="00615DC7" w:rsidRDefault="00615DC7" w:rsidP="00D10FF8">
      <w:pPr>
        <w:rPr>
          <w:b/>
          <w:bCs/>
        </w:rPr>
      </w:pPr>
    </w:p>
    <w:p w14:paraId="67F0E6A8" w14:textId="77777777" w:rsidR="004A41B1" w:rsidRDefault="004A41B1" w:rsidP="00D10FF8">
      <w:pPr>
        <w:rPr>
          <w:b/>
          <w:bCs/>
        </w:rPr>
      </w:pPr>
    </w:p>
    <w:p w14:paraId="32BFDC88" w14:textId="77777777" w:rsidR="004A41B1" w:rsidRDefault="004A41B1" w:rsidP="00D10FF8">
      <w:pPr>
        <w:rPr>
          <w:b/>
          <w:bCs/>
        </w:rPr>
      </w:pPr>
    </w:p>
    <w:p w14:paraId="036576D1" w14:textId="77777777" w:rsidR="004A41B1" w:rsidRDefault="004A41B1" w:rsidP="00D10FF8">
      <w:pPr>
        <w:rPr>
          <w:b/>
          <w:bCs/>
        </w:rPr>
      </w:pPr>
    </w:p>
    <w:p w14:paraId="21184726" w14:textId="77777777" w:rsidR="004A41B1" w:rsidRDefault="004A41B1" w:rsidP="00D10FF8">
      <w:pPr>
        <w:rPr>
          <w:b/>
          <w:bCs/>
        </w:rPr>
      </w:pPr>
    </w:p>
    <w:p w14:paraId="12832F2D" w14:textId="77777777" w:rsidR="004A41B1" w:rsidRDefault="004A41B1" w:rsidP="00D10FF8">
      <w:pPr>
        <w:rPr>
          <w:b/>
          <w:bCs/>
        </w:rPr>
      </w:pPr>
    </w:p>
    <w:p w14:paraId="4B335C1A" w14:textId="77777777" w:rsidR="004A41B1" w:rsidRDefault="004A41B1" w:rsidP="00D10FF8">
      <w:pPr>
        <w:rPr>
          <w:b/>
          <w:bCs/>
        </w:rPr>
      </w:pPr>
    </w:p>
    <w:p w14:paraId="0A1C1AC9" w14:textId="77777777" w:rsidR="004A41B1" w:rsidRDefault="004A41B1" w:rsidP="00D10FF8">
      <w:pPr>
        <w:rPr>
          <w:b/>
          <w:bCs/>
        </w:rPr>
      </w:pPr>
    </w:p>
    <w:p w14:paraId="6A98283F" w14:textId="77777777" w:rsidR="004A41B1" w:rsidRDefault="004A41B1" w:rsidP="00D10FF8">
      <w:pPr>
        <w:rPr>
          <w:b/>
          <w:bCs/>
        </w:rPr>
      </w:pPr>
    </w:p>
    <w:p w14:paraId="225F22AC" w14:textId="77777777" w:rsidR="004A41B1" w:rsidRDefault="004A41B1" w:rsidP="00D10FF8">
      <w:pPr>
        <w:rPr>
          <w:b/>
          <w:bCs/>
        </w:rPr>
      </w:pPr>
    </w:p>
    <w:p w14:paraId="48402FC2" w14:textId="77777777" w:rsidR="004A41B1" w:rsidRDefault="004A41B1" w:rsidP="00D10FF8">
      <w:pPr>
        <w:rPr>
          <w:b/>
          <w:bCs/>
        </w:rPr>
      </w:pPr>
    </w:p>
    <w:p w14:paraId="618D4B6C" w14:textId="77777777" w:rsidR="004A41B1" w:rsidRDefault="004A41B1" w:rsidP="00D10FF8">
      <w:pPr>
        <w:rPr>
          <w:b/>
          <w:bCs/>
        </w:rPr>
      </w:pPr>
    </w:p>
    <w:p w14:paraId="23E7340E" w14:textId="77777777" w:rsidR="004A41B1" w:rsidRDefault="004A41B1" w:rsidP="00D10FF8">
      <w:pPr>
        <w:rPr>
          <w:b/>
          <w:bCs/>
        </w:rPr>
      </w:pPr>
    </w:p>
    <w:p w14:paraId="535F6BD3" w14:textId="77777777" w:rsidR="004A41B1" w:rsidRDefault="004A41B1" w:rsidP="00D10FF8">
      <w:pPr>
        <w:rPr>
          <w:b/>
          <w:bCs/>
        </w:rPr>
      </w:pPr>
    </w:p>
    <w:p w14:paraId="6BB080B8" w14:textId="77777777" w:rsidR="00615DC7" w:rsidRDefault="00615DC7" w:rsidP="00D10FF8">
      <w:pPr>
        <w:rPr>
          <w:b/>
          <w:bCs/>
        </w:rPr>
      </w:pPr>
    </w:p>
    <w:p w14:paraId="3D8CCDF3" w14:textId="17071C5D" w:rsidR="008D704D" w:rsidRPr="008B37CF" w:rsidRDefault="00731CF4" w:rsidP="00F33DD2">
      <w:pPr>
        <w:rPr>
          <w:rFonts w:eastAsia="Calibri" w:cstheme="minorHAnsi"/>
        </w:rPr>
      </w:pPr>
      <w:bookmarkStart w:id="80" w:name="_Ref39484039"/>
      <w:bookmarkStart w:id="81" w:name="_Ref40278562"/>
      <w:bookmarkStart w:id="82" w:name="_Toc126333945"/>
      <w:r>
        <w:rPr>
          <w:rFonts w:eastAsia="Calibri" w:cstheme="minorHAnsi"/>
        </w:rPr>
        <w:lastRenderedPageBreak/>
        <w:t xml:space="preserve">                                                            </w:t>
      </w:r>
      <w:r w:rsidR="00D10FF8">
        <w:rPr>
          <w:rFonts w:eastAsia="Calibri" w:cstheme="minorHAnsi"/>
        </w:rPr>
        <w:t xml:space="preserve">                             </w:t>
      </w:r>
      <w:r w:rsidR="00F33DD2">
        <w:rPr>
          <w:rFonts w:eastAsia="Calibri" w:cstheme="minorHAnsi"/>
        </w:rPr>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80"/>
      <w:bookmarkEnd w:id="81"/>
      <w:bookmarkEnd w:id="82"/>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22"/>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22"/>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83" w:name="_Ref39586171"/>
      <w:bookmarkStart w:id="84" w:name="_Ref39673580"/>
      <w:bookmarkStart w:id="85" w:name="_Ref39674283"/>
      <w:bookmarkStart w:id="86" w:name="_Toc126333948"/>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37E9DB00" w14:textId="77777777"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5D3DDDB3" w14:textId="77777777" w:rsidR="003628B8" w:rsidRDefault="003628B8" w:rsidP="00731CF4">
      <w:pPr>
        <w:pStyle w:val="Antrat2"/>
        <w:ind w:left="5103"/>
        <w:rPr>
          <w:rFonts w:cstheme="minorHAnsi"/>
          <w:b/>
          <w:bCs/>
          <w:smallCaps/>
          <w:sz w:val="22"/>
          <w:szCs w:val="22"/>
        </w:rPr>
      </w:pPr>
    </w:p>
    <w:p w14:paraId="21485268"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731CF4">
      <w:pPr>
        <w:pStyle w:val="Antrat2"/>
        <w:ind w:left="5103"/>
        <w:rPr>
          <w:rFonts w:asciiTheme="minorHAnsi" w:hAnsiTheme="minorHAnsi"/>
          <w:color w:val="0070C0"/>
          <w:sz w:val="21"/>
          <w:szCs w:val="21"/>
        </w:rPr>
      </w:pPr>
      <w:r>
        <w:rPr>
          <w:rFonts w:cstheme="minorHAnsi"/>
          <w:b/>
          <w:bCs/>
          <w:smallCaps/>
          <w:sz w:val="22"/>
          <w:szCs w:val="22"/>
        </w:rPr>
        <w:t xml:space="preserve">                                                                                        </w:t>
      </w:r>
      <w:bookmarkStart w:id="87" w:name="_Hlk196686945"/>
    </w:p>
    <w:bookmarkEnd w:id="87"/>
    <w:p w14:paraId="22A6DC4B" w14:textId="77777777" w:rsidR="00731CF4" w:rsidRDefault="00731CF4" w:rsidP="00731CF4"/>
    <w:p w14:paraId="1B5B86CB" w14:textId="77777777" w:rsidR="003628B8" w:rsidRDefault="003628B8" w:rsidP="003628B8">
      <w:pPr>
        <w:pStyle w:val="Antrat2"/>
        <w:ind w:left="5103"/>
        <w:rPr>
          <w:rFonts w:asciiTheme="minorHAnsi" w:hAnsiTheme="minorHAnsi"/>
          <w:color w:val="0070C0"/>
          <w:sz w:val="21"/>
          <w:szCs w:val="21"/>
        </w:rPr>
      </w:pPr>
      <w:r w:rsidRPr="00731CF4">
        <w:rPr>
          <w:rFonts w:asciiTheme="minorHAnsi" w:hAnsiTheme="minorHAnsi"/>
          <w:color w:val="auto"/>
          <w:sz w:val="21"/>
          <w:szCs w:val="21"/>
        </w:rPr>
        <w:lastRenderedPageBreak/>
        <w:t>Pirkimo sąlygų 8 priedas „Tiekėjo deklaracija dėl atitikties Reglamento nuostatoms juridiniam asmeniui“</w:t>
      </w:r>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2AE5EFC" w14:textId="77777777" w:rsidR="00731CF4" w:rsidRPr="00284560" w:rsidRDefault="00731CF4" w:rsidP="00731CF4">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6E8D92D9" w14:textId="77777777" w:rsidR="00284560" w:rsidRDefault="00284560" w:rsidP="00731CF4">
      <w:pPr>
        <w:snapToGrid w:val="0"/>
        <w:spacing w:after="0" w:line="240" w:lineRule="auto"/>
        <w:jc w:val="both"/>
        <w:rPr>
          <w:rFonts w:cstheme="minorHAnsi"/>
          <w:spacing w:val="-2"/>
        </w:rPr>
      </w:pP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4902C32D" w14:textId="3B240C65" w:rsidR="003628B8"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0A0669F2" w14:textId="663452E7" w:rsidR="003628B8" w:rsidRPr="003628B8" w:rsidRDefault="003628B8" w:rsidP="003628B8">
      <w:pPr>
        <w:rPr>
          <w:sz w:val="20"/>
          <w:szCs w:val="20"/>
        </w:rPr>
      </w:pPr>
      <w:r w:rsidRPr="003628B8">
        <w:rPr>
          <w:sz w:val="20"/>
          <w:szCs w:val="20"/>
        </w:rPr>
        <w:lastRenderedPageBreak/>
        <w:tab/>
        <w:t xml:space="preserve">   </w:t>
      </w:r>
    </w:p>
    <w:p w14:paraId="335FEA78" w14:textId="77777777" w:rsidR="00731CF4" w:rsidRPr="00284560" w:rsidRDefault="00731CF4" w:rsidP="00731CF4">
      <w:pPr>
        <w:pStyle w:val="Antrat2"/>
        <w:ind w:left="5103"/>
        <w:rPr>
          <w:rFonts w:asciiTheme="minorHAnsi" w:hAnsiTheme="minorHAnsi"/>
          <w:color w:val="auto"/>
          <w:sz w:val="21"/>
          <w:szCs w:val="21"/>
        </w:rPr>
      </w:pPr>
      <w:bookmarkStart w:id="88" w:name="_Toc126333947"/>
      <w:r w:rsidRPr="00284560">
        <w:rPr>
          <w:rFonts w:asciiTheme="minorHAnsi" w:hAnsiTheme="minorHAnsi"/>
          <w:color w:val="auto"/>
          <w:sz w:val="21"/>
          <w:szCs w:val="21"/>
        </w:rPr>
        <w:t>Pirkimo sąlygų 9 priedas „Tiekėjo deklaracija dėl atitikties Reglamento nuostatoms fiziniam asmeniui“</w:t>
      </w:r>
      <w:bookmarkEnd w:id="88"/>
    </w:p>
    <w:p w14:paraId="01B2BFD6" w14:textId="77777777" w:rsidR="00731CF4" w:rsidRPr="00425CFB" w:rsidRDefault="00731CF4" w:rsidP="00731CF4">
      <w:pPr>
        <w:rPr>
          <w:sz w:val="20"/>
          <w:szCs w:val="20"/>
        </w:rPr>
      </w:pPr>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1B2DF7A6" w14:textId="77777777" w:rsidR="00731CF4" w:rsidRPr="001C45C1" w:rsidRDefault="00731CF4" w:rsidP="00731CF4">
      <w:pPr>
        <w:jc w:val="both"/>
        <w:rPr>
          <w:rFonts w:cstheme="minorHAnsi"/>
          <w:sz w:val="20"/>
          <w:szCs w:val="20"/>
        </w:rPr>
      </w:pPr>
    </w:p>
    <w:p w14:paraId="4D8261D0"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5DC5C150" w14:textId="63AC6F01" w:rsidR="008D704D" w:rsidRDefault="00284560" w:rsidP="004A41B1">
      <w:pPr>
        <w:spacing w:after="0" w:line="240" w:lineRule="auto"/>
        <w:jc w:val="center"/>
      </w:pPr>
      <w:r>
        <w:rPr>
          <w:rFonts w:cstheme="minorHAnsi"/>
          <w:b/>
          <w:bCs/>
          <w:smallCaps/>
          <w:sz w:val="22"/>
          <w:szCs w:val="22"/>
        </w:rPr>
        <w:t xml:space="preserve">                                                                                                                                      </w:t>
      </w:r>
      <w:r w:rsidR="00FE3D1F" w:rsidRPr="008B37CF">
        <w:t xml:space="preserve">Pirkimo sąlygų </w:t>
      </w:r>
      <w:r w:rsidR="00731CF4">
        <w:t>10</w:t>
      </w:r>
      <w:r w:rsidR="00FE3D1F" w:rsidRPr="008B37CF">
        <w:t xml:space="preserve"> priedas </w:t>
      </w:r>
      <w:r w:rsidR="008D704D" w:rsidRPr="008B37CF">
        <w:t>„Sutarties projektas“</w:t>
      </w:r>
      <w:bookmarkEnd w:id="83"/>
      <w:bookmarkEnd w:id="84"/>
      <w:bookmarkEnd w:id="85"/>
      <w:bookmarkEnd w:id="86"/>
    </w:p>
    <w:p w14:paraId="7525F92F" w14:textId="77777777" w:rsidR="004A41B1" w:rsidRDefault="004A41B1" w:rsidP="004A41B1">
      <w:pPr>
        <w:spacing w:after="0" w:line="240" w:lineRule="auto"/>
        <w:jc w:val="center"/>
      </w:pPr>
    </w:p>
    <w:p w14:paraId="3EA1CEC9" w14:textId="77777777" w:rsidR="004A41B1" w:rsidRDefault="004A41B1" w:rsidP="004A41B1">
      <w:pPr>
        <w:spacing w:after="0" w:line="240" w:lineRule="auto"/>
        <w:ind w:left="4320" w:firstLine="720"/>
        <w:textAlignment w:val="baseline"/>
        <w:rPr>
          <w:sz w:val="18"/>
          <w:szCs w:val="18"/>
        </w:rPr>
      </w:pPr>
      <w:r>
        <w:rPr>
          <w:szCs w:val="24"/>
        </w:rPr>
        <w:t>PATVIRTINTA </w:t>
      </w:r>
    </w:p>
    <w:p w14:paraId="6086BBAD" w14:textId="77777777" w:rsidR="004A41B1" w:rsidRDefault="004A41B1" w:rsidP="004A41B1">
      <w:pPr>
        <w:spacing w:after="0" w:line="240" w:lineRule="auto"/>
        <w:ind w:left="4320" w:firstLine="720"/>
        <w:textAlignment w:val="baseline"/>
        <w:rPr>
          <w:sz w:val="24"/>
          <w:szCs w:val="24"/>
        </w:rPr>
      </w:pPr>
      <w:r>
        <w:rPr>
          <w:szCs w:val="24"/>
        </w:rPr>
        <w:t xml:space="preserve">Viešųjų pirkimų tarnybos direktoriaus </w:t>
      </w:r>
    </w:p>
    <w:p w14:paraId="2BDAC0B4" w14:textId="77777777" w:rsidR="004A41B1" w:rsidRDefault="004A41B1" w:rsidP="004A41B1">
      <w:pPr>
        <w:spacing w:after="0" w:line="240" w:lineRule="auto"/>
        <w:ind w:left="5040"/>
        <w:textAlignment w:val="baseline"/>
        <w:rPr>
          <w:szCs w:val="24"/>
        </w:rPr>
      </w:pPr>
      <w:r>
        <w:rPr>
          <w:szCs w:val="24"/>
        </w:rPr>
        <w:t>2024 m. vasario 8 d. įsakymu Nr. 1S-19 </w:t>
      </w:r>
    </w:p>
    <w:p w14:paraId="021F7F9A" w14:textId="77777777" w:rsidR="004A41B1" w:rsidRDefault="004A41B1" w:rsidP="004A41B1">
      <w:pPr>
        <w:spacing w:after="0" w:line="240" w:lineRule="auto"/>
        <w:ind w:left="220" w:firstLine="4820"/>
        <w:textAlignment w:val="center"/>
        <w:rPr>
          <w:color w:val="000000"/>
          <w:szCs w:val="24"/>
        </w:rPr>
      </w:pPr>
      <w:r>
        <w:rPr>
          <w:color w:val="000000"/>
          <w:szCs w:val="24"/>
        </w:rPr>
        <w:t>(Viešųjų pirkimų tarnybos direktoriaus</w:t>
      </w:r>
    </w:p>
    <w:p w14:paraId="0D6EF1FE" w14:textId="77777777" w:rsidR="004A41B1" w:rsidRDefault="004A41B1" w:rsidP="004A41B1">
      <w:pPr>
        <w:spacing w:after="0" w:line="240" w:lineRule="auto"/>
        <w:ind w:left="5040"/>
        <w:textAlignment w:val="center"/>
        <w:rPr>
          <w:color w:val="000000"/>
          <w:szCs w:val="24"/>
        </w:rPr>
      </w:pPr>
      <w:r>
        <w:rPr>
          <w:color w:val="000000"/>
          <w:szCs w:val="24"/>
        </w:rPr>
        <w:t xml:space="preserve">2025 m. balandžio 17 d. įsakymo Nr. 1S-51 </w:t>
      </w:r>
    </w:p>
    <w:p w14:paraId="744655D8" w14:textId="77777777" w:rsidR="004A41B1" w:rsidRDefault="004A41B1" w:rsidP="004A41B1">
      <w:pPr>
        <w:spacing w:after="0" w:line="240" w:lineRule="auto"/>
        <w:ind w:left="5040"/>
        <w:textAlignment w:val="center"/>
        <w:rPr>
          <w:color w:val="000000"/>
          <w:szCs w:val="24"/>
        </w:rPr>
      </w:pPr>
      <w:r>
        <w:rPr>
          <w:color w:val="000000"/>
          <w:szCs w:val="24"/>
        </w:rPr>
        <w:t>redakcija)</w:t>
      </w:r>
    </w:p>
    <w:p w14:paraId="495835A1" w14:textId="77777777" w:rsidR="004A41B1" w:rsidRDefault="004A41B1" w:rsidP="004A41B1">
      <w:pPr>
        <w:widowControl w:val="0"/>
        <w:tabs>
          <w:tab w:val="left" w:pos="567"/>
          <w:tab w:val="left" w:pos="851"/>
        </w:tabs>
        <w:rPr>
          <w:b/>
          <w:caps/>
          <w:szCs w:val="24"/>
        </w:rPr>
      </w:pPr>
    </w:p>
    <w:p w14:paraId="580E4C8F" w14:textId="77777777" w:rsidR="004A41B1" w:rsidRDefault="004A41B1" w:rsidP="004A41B1">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79BF971" w14:textId="77777777" w:rsidR="004A41B1" w:rsidRDefault="004A41B1" w:rsidP="004A41B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A41B1" w14:paraId="26D3094C" w14:textId="77777777">
        <w:tc>
          <w:tcPr>
            <w:tcW w:w="2448" w:type="dxa"/>
            <w:tcBorders>
              <w:top w:val="single" w:sz="4" w:space="0" w:color="auto"/>
              <w:left w:val="single" w:sz="4" w:space="0" w:color="auto"/>
              <w:bottom w:val="single" w:sz="4" w:space="0" w:color="auto"/>
              <w:right w:val="single" w:sz="4" w:space="0" w:color="auto"/>
            </w:tcBorders>
            <w:hideMark/>
          </w:tcPr>
          <w:p w14:paraId="75BD48AD" w14:textId="77777777" w:rsidR="004A41B1" w:rsidRDefault="004A41B1">
            <w:pPr>
              <w:jc w:val="both"/>
              <w:rPr>
                <w:b/>
                <w:bCs/>
                <w:kern w:val="2"/>
                <w:szCs w:val="24"/>
              </w:rPr>
            </w:pPr>
            <w:r>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799A12E0" w14:textId="77777777" w:rsidR="004A41B1" w:rsidRDefault="004A41B1">
            <w:pPr>
              <w:jc w:val="both"/>
              <w:rPr>
                <w:kern w:val="2"/>
                <w:szCs w:val="24"/>
              </w:rPr>
            </w:pPr>
            <w:proofErr w:type="spellStart"/>
            <w:r>
              <w:rPr>
                <w:b/>
                <w:bCs/>
                <w:i/>
                <w:iCs/>
                <w:kern w:val="2"/>
                <w:szCs w:val="24"/>
              </w:rPr>
              <w:t>Atroskopiniai</w:t>
            </w:r>
            <w:proofErr w:type="spellEnd"/>
            <w:r>
              <w:rPr>
                <w:b/>
                <w:bCs/>
                <w:i/>
                <w:iCs/>
                <w:kern w:val="2"/>
                <w:szCs w:val="24"/>
              </w:rPr>
              <w:t xml:space="preserve"> implantai</w:t>
            </w:r>
          </w:p>
        </w:tc>
      </w:tr>
      <w:tr w:rsidR="004A41B1" w14:paraId="2ECE3F38" w14:textId="77777777">
        <w:tc>
          <w:tcPr>
            <w:tcW w:w="2448" w:type="dxa"/>
            <w:tcBorders>
              <w:top w:val="single" w:sz="4" w:space="0" w:color="auto"/>
              <w:left w:val="single" w:sz="4" w:space="0" w:color="auto"/>
              <w:bottom w:val="single" w:sz="4" w:space="0" w:color="auto"/>
              <w:right w:val="single" w:sz="4" w:space="0" w:color="auto"/>
            </w:tcBorders>
            <w:hideMark/>
          </w:tcPr>
          <w:p w14:paraId="09186E12" w14:textId="77777777" w:rsidR="004A41B1" w:rsidRDefault="004A41B1">
            <w:pPr>
              <w:jc w:val="both"/>
              <w:rPr>
                <w:b/>
                <w:bCs/>
                <w:kern w:val="2"/>
                <w:szCs w:val="24"/>
              </w:rPr>
            </w:pPr>
            <w:r>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09436AA1" w14:textId="77777777" w:rsidR="004A41B1" w:rsidRDefault="004A41B1">
            <w:pPr>
              <w:jc w:val="both"/>
              <w:rPr>
                <w:kern w:val="2"/>
                <w:szCs w:val="24"/>
              </w:rPr>
            </w:pPr>
            <w:r>
              <w:rPr>
                <w:color w:val="4472C4" w:themeColor="accent1"/>
                <w:szCs w:val="24"/>
              </w:rPr>
              <w:t>[įrašyti]</w:t>
            </w:r>
          </w:p>
        </w:tc>
        <w:tc>
          <w:tcPr>
            <w:tcW w:w="2362" w:type="dxa"/>
            <w:tcBorders>
              <w:top w:val="single" w:sz="4" w:space="0" w:color="auto"/>
              <w:left w:val="single" w:sz="4" w:space="0" w:color="auto"/>
              <w:bottom w:val="single" w:sz="4" w:space="0" w:color="auto"/>
              <w:right w:val="single" w:sz="4" w:space="0" w:color="auto"/>
            </w:tcBorders>
            <w:hideMark/>
          </w:tcPr>
          <w:p w14:paraId="7A5E5DE7" w14:textId="77777777" w:rsidR="004A41B1" w:rsidRDefault="004A41B1">
            <w:pPr>
              <w:jc w:val="both"/>
              <w:rPr>
                <w:b/>
                <w:bCs/>
                <w:kern w:val="2"/>
                <w:szCs w:val="24"/>
              </w:rPr>
            </w:pPr>
            <w:r>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114568B2" w14:textId="77777777" w:rsidR="004A41B1" w:rsidRDefault="004A41B1">
            <w:pPr>
              <w:jc w:val="both"/>
              <w:rPr>
                <w:kern w:val="2"/>
                <w:szCs w:val="24"/>
              </w:rPr>
            </w:pPr>
            <w:r>
              <w:rPr>
                <w:color w:val="4472C4" w:themeColor="accent1"/>
                <w:szCs w:val="24"/>
              </w:rPr>
              <w:t>[įrašyti]</w:t>
            </w:r>
          </w:p>
        </w:tc>
      </w:tr>
    </w:tbl>
    <w:p w14:paraId="395C16EB" w14:textId="77777777" w:rsidR="004A41B1" w:rsidRDefault="004A41B1" w:rsidP="004A41B1">
      <w:pPr>
        <w:jc w:val="both"/>
        <w:rPr>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A41B1" w14:paraId="0D0CA2C2"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1CE80B77" w14:textId="77777777" w:rsidR="004A41B1" w:rsidRDefault="004A41B1">
            <w:pPr>
              <w:jc w:val="center"/>
              <w:rPr>
                <w:b/>
                <w:bCs/>
                <w:kern w:val="2"/>
                <w:szCs w:val="24"/>
              </w:rPr>
            </w:pPr>
            <w:r>
              <w:rPr>
                <w:b/>
                <w:bCs/>
                <w:kern w:val="2"/>
                <w:szCs w:val="24"/>
              </w:rPr>
              <w:t>1. SUTARTIES ŠALYS</w:t>
            </w:r>
          </w:p>
        </w:tc>
      </w:tr>
      <w:tr w:rsidR="004A41B1" w14:paraId="17A32C1D" w14:textId="77777777">
        <w:tc>
          <w:tcPr>
            <w:tcW w:w="2808" w:type="dxa"/>
            <w:vMerge w:val="restart"/>
            <w:tcBorders>
              <w:top w:val="single" w:sz="4" w:space="0" w:color="auto"/>
              <w:left w:val="single" w:sz="4" w:space="0" w:color="auto"/>
              <w:bottom w:val="single" w:sz="4" w:space="0" w:color="auto"/>
              <w:right w:val="single" w:sz="4" w:space="0" w:color="auto"/>
            </w:tcBorders>
          </w:tcPr>
          <w:p w14:paraId="38CCADBD" w14:textId="77777777" w:rsidR="004A41B1" w:rsidRDefault="004A41B1">
            <w:pPr>
              <w:jc w:val="center"/>
              <w:rPr>
                <w:b/>
                <w:bCs/>
                <w:kern w:val="2"/>
                <w:szCs w:val="24"/>
              </w:rPr>
            </w:pPr>
          </w:p>
          <w:p w14:paraId="1F320D85" w14:textId="77777777" w:rsidR="004A41B1" w:rsidRDefault="004A41B1">
            <w:pPr>
              <w:jc w:val="center"/>
              <w:rPr>
                <w:b/>
                <w:bCs/>
                <w:kern w:val="2"/>
                <w:szCs w:val="24"/>
              </w:rPr>
            </w:pPr>
          </w:p>
          <w:p w14:paraId="5E3D6355" w14:textId="77777777" w:rsidR="004A41B1" w:rsidRDefault="004A41B1">
            <w:pPr>
              <w:jc w:val="center"/>
              <w:rPr>
                <w:b/>
                <w:bCs/>
                <w:kern w:val="2"/>
                <w:szCs w:val="24"/>
              </w:rPr>
            </w:pPr>
          </w:p>
          <w:p w14:paraId="7418A0AC" w14:textId="77777777" w:rsidR="004A41B1" w:rsidRDefault="004A41B1">
            <w:pPr>
              <w:rPr>
                <w:b/>
                <w:bCs/>
                <w:kern w:val="2"/>
                <w:szCs w:val="24"/>
              </w:rPr>
            </w:pPr>
          </w:p>
          <w:p w14:paraId="6FD8DCCB" w14:textId="77777777" w:rsidR="004A41B1" w:rsidRDefault="004A41B1">
            <w:pPr>
              <w:rPr>
                <w:b/>
                <w:bCs/>
                <w:kern w:val="2"/>
                <w:szCs w:val="24"/>
              </w:rPr>
            </w:pPr>
            <w:r>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D9B50C1" w14:textId="77777777" w:rsidR="004A41B1" w:rsidRDefault="004A41B1">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7A75E370" w14:textId="77777777" w:rsidR="004A41B1" w:rsidRDefault="004A41B1">
            <w:pPr>
              <w:jc w:val="center"/>
              <w:rPr>
                <w:kern w:val="2"/>
                <w:szCs w:val="24"/>
              </w:rPr>
            </w:pPr>
            <w:r>
              <w:t>VšĮ Kaišiadorių rajono savivaldybės sveikatos centras</w:t>
            </w:r>
          </w:p>
        </w:tc>
      </w:tr>
      <w:tr w:rsidR="004A41B1" w14:paraId="173E6AA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E001B7"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AEB7A0" w14:textId="77777777" w:rsidR="004A41B1" w:rsidRDefault="004A41B1">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36C74F6A" w14:textId="77777777" w:rsidR="004A41B1" w:rsidRDefault="004A41B1">
            <w:pPr>
              <w:jc w:val="center"/>
              <w:rPr>
                <w:kern w:val="2"/>
                <w:szCs w:val="24"/>
              </w:rPr>
            </w:pPr>
            <w:r>
              <w:t>158971835</w:t>
            </w:r>
          </w:p>
        </w:tc>
      </w:tr>
      <w:tr w:rsidR="004A41B1" w14:paraId="072505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8D6327"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B219FA4" w14:textId="77777777" w:rsidR="004A41B1" w:rsidRDefault="004A41B1">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33F63391" w14:textId="77777777" w:rsidR="004A41B1" w:rsidRDefault="004A41B1">
            <w:pPr>
              <w:jc w:val="center"/>
              <w:rPr>
                <w:kern w:val="2"/>
                <w:szCs w:val="24"/>
              </w:rPr>
            </w:pPr>
            <w:r>
              <w:t>Beržyno g. 27, LT-56172 Kaišiadorys</w:t>
            </w:r>
          </w:p>
        </w:tc>
      </w:tr>
      <w:tr w:rsidR="004A41B1" w14:paraId="3856562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241EF4B"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685EE35" w14:textId="77777777" w:rsidR="004A41B1" w:rsidRDefault="004A41B1">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7B10388C" w14:textId="77777777" w:rsidR="004A41B1" w:rsidRDefault="004A41B1">
            <w:pPr>
              <w:jc w:val="center"/>
              <w:rPr>
                <w:kern w:val="2"/>
                <w:szCs w:val="24"/>
              </w:rPr>
            </w:pPr>
            <w:r>
              <w:t>Ne PVM mokėtoja</w:t>
            </w:r>
          </w:p>
        </w:tc>
      </w:tr>
      <w:tr w:rsidR="004A41B1" w14:paraId="53FC0CE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333392E"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F2589F4" w14:textId="77777777" w:rsidR="004A41B1" w:rsidRDefault="004A41B1">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1E2A333A" w14:textId="77777777" w:rsidR="004A41B1" w:rsidRDefault="004A41B1">
            <w:pPr>
              <w:jc w:val="center"/>
              <w:rPr>
                <w:kern w:val="2"/>
                <w:szCs w:val="24"/>
              </w:rPr>
            </w:pPr>
            <w:r>
              <w:t>LT 6970440901075545</w:t>
            </w:r>
          </w:p>
        </w:tc>
      </w:tr>
      <w:tr w:rsidR="004A41B1" w14:paraId="69DB4F4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78751FC"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D60EB23" w14:textId="77777777" w:rsidR="004A41B1" w:rsidRDefault="004A41B1">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3A299F91" w14:textId="77777777" w:rsidR="004A41B1" w:rsidRDefault="004A41B1">
            <w:pPr>
              <w:jc w:val="center"/>
              <w:rPr>
                <w:kern w:val="2"/>
                <w:szCs w:val="24"/>
              </w:rPr>
            </w:pPr>
            <w:r>
              <w:t xml:space="preserve">AB SEB bankas </w:t>
            </w:r>
            <w:proofErr w:type="spellStart"/>
            <w:r>
              <w:t>bankas</w:t>
            </w:r>
            <w:proofErr w:type="spellEnd"/>
            <w:r>
              <w:t>, b/k 70440</w:t>
            </w:r>
          </w:p>
        </w:tc>
      </w:tr>
      <w:tr w:rsidR="004A41B1" w14:paraId="060052E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D7D02DA"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FE3378A" w14:textId="77777777" w:rsidR="004A41B1" w:rsidRDefault="004A41B1">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2AD69AE0" w14:textId="77777777" w:rsidR="004A41B1" w:rsidRDefault="004A41B1">
            <w:pPr>
              <w:jc w:val="center"/>
              <w:rPr>
                <w:kern w:val="2"/>
                <w:szCs w:val="24"/>
              </w:rPr>
            </w:pPr>
            <w:r>
              <w:t>+370 346 60 197</w:t>
            </w:r>
          </w:p>
        </w:tc>
      </w:tr>
      <w:tr w:rsidR="004A41B1" w14:paraId="03CD70D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5782A80"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E034324" w14:textId="77777777" w:rsidR="004A41B1" w:rsidRDefault="004A41B1">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E33C9B1" w14:textId="77777777" w:rsidR="004A41B1" w:rsidRDefault="004A41B1">
            <w:pPr>
              <w:jc w:val="center"/>
              <w:rPr>
                <w:kern w:val="2"/>
                <w:szCs w:val="24"/>
              </w:rPr>
            </w:pPr>
            <w:r>
              <w:t>info@kaisiadoriussc.lt</w:t>
            </w:r>
          </w:p>
        </w:tc>
      </w:tr>
      <w:tr w:rsidR="004A41B1" w14:paraId="7F3B7A8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B6E5392"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2891115" w14:textId="77777777" w:rsidR="004A41B1" w:rsidRDefault="004A41B1">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6F613502" w14:textId="77777777" w:rsidR="004A41B1" w:rsidRDefault="004A41B1">
            <w:pPr>
              <w:jc w:val="center"/>
              <w:rPr>
                <w:kern w:val="2"/>
                <w:szCs w:val="24"/>
              </w:rPr>
            </w:pPr>
            <w:r>
              <w:t>Direktorius doc. dr. Linas Vitkus</w:t>
            </w:r>
          </w:p>
        </w:tc>
      </w:tr>
      <w:tr w:rsidR="004A41B1" w14:paraId="345A75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7D836A1"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CB49123" w14:textId="77777777" w:rsidR="004A41B1" w:rsidRDefault="004A41B1">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2630AC9B" w14:textId="77777777" w:rsidR="004A41B1" w:rsidRDefault="004A41B1">
            <w:pPr>
              <w:jc w:val="center"/>
              <w:rPr>
                <w:kern w:val="2"/>
                <w:szCs w:val="24"/>
              </w:rPr>
            </w:pPr>
            <w:r>
              <w:t>VšĮ Kaišiadorių rajono savivaldybės sveikatos centro įstatai</w:t>
            </w:r>
          </w:p>
        </w:tc>
      </w:tr>
      <w:tr w:rsidR="004A41B1" w14:paraId="20D4E343" w14:textId="77777777">
        <w:tc>
          <w:tcPr>
            <w:tcW w:w="2808" w:type="dxa"/>
            <w:vMerge w:val="restart"/>
            <w:tcBorders>
              <w:top w:val="single" w:sz="4" w:space="0" w:color="auto"/>
              <w:left w:val="single" w:sz="4" w:space="0" w:color="auto"/>
              <w:bottom w:val="single" w:sz="4" w:space="0" w:color="auto"/>
              <w:right w:val="single" w:sz="4" w:space="0" w:color="auto"/>
            </w:tcBorders>
          </w:tcPr>
          <w:p w14:paraId="0D53C1C7" w14:textId="77777777" w:rsidR="004A41B1" w:rsidRDefault="004A41B1">
            <w:pPr>
              <w:rPr>
                <w:b/>
                <w:bCs/>
                <w:kern w:val="2"/>
                <w:szCs w:val="24"/>
              </w:rPr>
            </w:pPr>
          </w:p>
          <w:p w14:paraId="613DB3DA" w14:textId="77777777" w:rsidR="004A41B1" w:rsidRDefault="004A41B1">
            <w:pPr>
              <w:rPr>
                <w:b/>
                <w:bCs/>
                <w:kern w:val="2"/>
                <w:szCs w:val="24"/>
              </w:rPr>
            </w:pPr>
          </w:p>
          <w:p w14:paraId="172993C1" w14:textId="77777777" w:rsidR="004A41B1" w:rsidRDefault="004A41B1">
            <w:pPr>
              <w:rPr>
                <w:b/>
                <w:bCs/>
                <w:color w:val="FF0000"/>
                <w:kern w:val="2"/>
                <w:szCs w:val="24"/>
              </w:rPr>
            </w:pPr>
          </w:p>
          <w:p w14:paraId="3116199F" w14:textId="77777777" w:rsidR="004A41B1" w:rsidRDefault="004A41B1">
            <w:pPr>
              <w:rPr>
                <w:b/>
                <w:bCs/>
                <w:kern w:val="2"/>
                <w:szCs w:val="24"/>
              </w:rPr>
            </w:pPr>
            <w:r>
              <w:rPr>
                <w:b/>
                <w:bCs/>
                <w:kern w:val="2"/>
                <w:szCs w:val="24"/>
              </w:rPr>
              <w:t>1.2. Tiekėjas</w:t>
            </w:r>
          </w:p>
          <w:p w14:paraId="37E1BFAE" w14:textId="77777777" w:rsidR="004A41B1" w:rsidRDefault="004A41B1">
            <w:pPr>
              <w:rPr>
                <w:color w:val="0070C0"/>
                <w:kern w:val="2"/>
                <w:szCs w:val="24"/>
              </w:rPr>
            </w:pPr>
            <w:r>
              <w:rPr>
                <w:color w:val="0070C0"/>
                <w:kern w:val="2"/>
                <w:szCs w:val="24"/>
              </w:rPr>
              <w:lastRenderedPageBreak/>
              <w:t>(jei Tiekėjas yra fizinis asmuo, skiltys atitinkamai pakoreguojamos.</w:t>
            </w:r>
          </w:p>
          <w:p w14:paraId="6A8344A9" w14:textId="77777777" w:rsidR="004A41B1" w:rsidRDefault="004A41B1">
            <w:pPr>
              <w:rPr>
                <w:color w:val="0070C0"/>
                <w:kern w:val="2"/>
                <w:szCs w:val="24"/>
              </w:rPr>
            </w:pPr>
            <w:r>
              <w:rPr>
                <w:color w:val="0070C0"/>
                <w:kern w:val="2"/>
                <w:szCs w:val="24"/>
              </w:rPr>
              <w:t>Jei Tiekėjas yra tiekėjų grupė, skiltys pildomos įterpiant kiekvieno grupės nario informaciją)</w:t>
            </w:r>
          </w:p>
          <w:p w14:paraId="48EDE80D" w14:textId="77777777" w:rsidR="004A41B1" w:rsidRDefault="004A41B1">
            <w:pPr>
              <w:rPr>
                <w:color w:val="0070C0"/>
                <w:kern w:val="2"/>
                <w:szCs w:val="24"/>
              </w:rPr>
            </w:pPr>
          </w:p>
          <w:p w14:paraId="69EC20B3" w14:textId="77777777" w:rsidR="004A41B1" w:rsidRDefault="004A41B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2AF5509" w14:textId="77777777" w:rsidR="004A41B1" w:rsidRDefault="004A41B1">
            <w:pPr>
              <w:rPr>
                <w:kern w:val="2"/>
                <w:szCs w:val="24"/>
              </w:rPr>
            </w:pPr>
            <w:r>
              <w:rPr>
                <w:kern w:val="2"/>
                <w:szCs w:val="24"/>
              </w:rPr>
              <w:lastRenderedPageBreak/>
              <w:t>1.2.1. Pavadinimas</w:t>
            </w:r>
          </w:p>
        </w:tc>
        <w:tc>
          <w:tcPr>
            <w:tcW w:w="3510" w:type="dxa"/>
            <w:tcBorders>
              <w:top w:val="single" w:sz="4" w:space="0" w:color="auto"/>
              <w:left w:val="single" w:sz="4" w:space="0" w:color="auto"/>
              <w:bottom w:val="single" w:sz="4" w:space="0" w:color="auto"/>
              <w:right w:val="single" w:sz="4" w:space="0" w:color="auto"/>
            </w:tcBorders>
            <w:hideMark/>
          </w:tcPr>
          <w:p w14:paraId="3B5E0439" w14:textId="77777777" w:rsidR="004A41B1" w:rsidRDefault="004A41B1">
            <w:pPr>
              <w:jc w:val="center"/>
              <w:rPr>
                <w:kern w:val="2"/>
                <w:szCs w:val="24"/>
              </w:rPr>
            </w:pPr>
            <w:r>
              <w:rPr>
                <w:color w:val="4472C4" w:themeColor="accent1"/>
                <w:szCs w:val="24"/>
              </w:rPr>
              <w:t>[įrašyti]</w:t>
            </w:r>
          </w:p>
        </w:tc>
      </w:tr>
      <w:tr w:rsidR="004A41B1" w14:paraId="3C91BAC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21F520A"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69B152A" w14:textId="77777777" w:rsidR="004A41B1" w:rsidRDefault="004A41B1">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2687A355" w14:textId="77777777" w:rsidR="004A41B1" w:rsidRDefault="004A41B1">
            <w:pPr>
              <w:jc w:val="center"/>
              <w:rPr>
                <w:kern w:val="2"/>
                <w:szCs w:val="24"/>
              </w:rPr>
            </w:pPr>
            <w:r>
              <w:rPr>
                <w:color w:val="4472C4" w:themeColor="accent1"/>
                <w:szCs w:val="24"/>
              </w:rPr>
              <w:t>[įrašyti]</w:t>
            </w:r>
          </w:p>
        </w:tc>
      </w:tr>
      <w:tr w:rsidR="004A41B1" w14:paraId="032D719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DB69E3C"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E14402" w14:textId="77777777" w:rsidR="004A41B1" w:rsidRDefault="004A41B1">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hideMark/>
          </w:tcPr>
          <w:p w14:paraId="59FABCE5" w14:textId="77777777" w:rsidR="004A41B1" w:rsidRDefault="004A41B1">
            <w:pPr>
              <w:jc w:val="center"/>
              <w:rPr>
                <w:kern w:val="2"/>
                <w:szCs w:val="24"/>
              </w:rPr>
            </w:pPr>
            <w:r>
              <w:rPr>
                <w:color w:val="4472C4" w:themeColor="accent1"/>
                <w:szCs w:val="24"/>
              </w:rPr>
              <w:t>[įrašyti]</w:t>
            </w:r>
          </w:p>
        </w:tc>
      </w:tr>
      <w:tr w:rsidR="004A41B1" w14:paraId="47EB891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16A6906"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4BB823" w14:textId="77777777" w:rsidR="004A41B1" w:rsidRDefault="004A41B1">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75E406F3" w14:textId="77777777" w:rsidR="004A41B1" w:rsidRDefault="004A41B1">
            <w:pPr>
              <w:jc w:val="center"/>
              <w:rPr>
                <w:kern w:val="2"/>
                <w:szCs w:val="24"/>
              </w:rPr>
            </w:pPr>
            <w:r>
              <w:rPr>
                <w:color w:val="4472C4" w:themeColor="accent1"/>
                <w:szCs w:val="24"/>
              </w:rPr>
              <w:t>[įrašyti]</w:t>
            </w:r>
          </w:p>
        </w:tc>
      </w:tr>
      <w:tr w:rsidR="004A41B1" w14:paraId="2EB171E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1F83305"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9CA089B" w14:textId="77777777" w:rsidR="004A41B1" w:rsidRDefault="004A41B1">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76B8E837" w14:textId="77777777" w:rsidR="004A41B1" w:rsidRDefault="004A41B1">
            <w:pPr>
              <w:jc w:val="center"/>
              <w:rPr>
                <w:kern w:val="2"/>
                <w:szCs w:val="24"/>
              </w:rPr>
            </w:pPr>
            <w:r>
              <w:rPr>
                <w:color w:val="4472C4" w:themeColor="accent1"/>
                <w:szCs w:val="24"/>
              </w:rPr>
              <w:t>[įrašyti]</w:t>
            </w:r>
          </w:p>
        </w:tc>
      </w:tr>
      <w:tr w:rsidR="004A41B1" w14:paraId="6D5BC71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86A8DCB"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CE8268" w14:textId="77777777" w:rsidR="004A41B1" w:rsidRDefault="004A41B1">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3F6DAB92" w14:textId="77777777" w:rsidR="004A41B1" w:rsidRDefault="004A41B1">
            <w:pPr>
              <w:jc w:val="center"/>
              <w:rPr>
                <w:kern w:val="2"/>
                <w:szCs w:val="24"/>
              </w:rPr>
            </w:pPr>
            <w:r>
              <w:rPr>
                <w:color w:val="4472C4" w:themeColor="accent1"/>
                <w:szCs w:val="24"/>
              </w:rPr>
              <w:t>[įrašyti]</w:t>
            </w:r>
          </w:p>
        </w:tc>
      </w:tr>
      <w:tr w:rsidR="004A41B1" w14:paraId="1030D68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F0DEDE"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A2E90D" w14:textId="77777777" w:rsidR="004A41B1" w:rsidRDefault="004A41B1">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hideMark/>
          </w:tcPr>
          <w:p w14:paraId="1FD3820C" w14:textId="77777777" w:rsidR="004A41B1" w:rsidRDefault="004A41B1">
            <w:pPr>
              <w:jc w:val="center"/>
              <w:rPr>
                <w:kern w:val="2"/>
                <w:szCs w:val="24"/>
              </w:rPr>
            </w:pPr>
            <w:r>
              <w:rPr>
                <w:color w:val="4472C4" w:themeColor="accent1"/>
                <w:szCs w:val="24"/>
              </w:rPr>
              <w:t>[įrašyti]</w:t>
            </w:r>
          </w:p>
        </w:tc>
      </w:tr>
      <w:tr w:rsidR="004A41B1" w14:paraId="134356B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CA306E2"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54BE005" w14:textId="77777777" w:rsidR="004A41B1" w:rsidRDefault="004A41B1">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hideMark/>
          </w:tcPr>
          <w:p w14:paraId="5ADE0A70" w14:textId="77777777" w:rsidR="004A41B1" w:rsidRDefault="004A41B1">
            <w:pPr>
              <w:jc w:val="center"/>
              <w:rPr>
                <w:kern w:val="2"/>
                <w:szCs w:val="24"/>
              </w:rPr>
            </w:pPr>
            <w:r>
              <w:rPr>
                <w:color w:val="4472C4" w:themeColor="accent1"/>
                <w:szCs w:val="24"/>
              </w:rPr>
              <w:t>[įrašyti]</w:t>
            </w:r>
          </w:p>
        </w:tc>
      </w:tr>
      <w:tr w:rsidR="004A41B1" w14:paraId="31DE009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963414B"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FCC894E" w14:textId="77777777" w:rsidR="004A41B1" w:rsidRDefault="004A41B1">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hideMark/>
          </w:tcPr>
          <w:p w14:paraId="34BC2B83" w14:textId="77777777" w:rsidR="004A41B1" w:rsidRDefault="004A41B1">
            <w:pPr>
              <w:jc w:val="center"/>
              <w:rPr>
                <w:kern w:val="2"/>
                <w:szCs w:val="24"/>
              </w:rPr>
            </w:pPr>
            <w:r>
              <w:rPr>
                <w:color w:val="4472C4" w:themeColor="accent1"/>
                <w:szCs w:val="24"/>
              </w:rPr>
              <w:t>[įrašyti]</w:t>
            </w:r>
          </w:p>
        </w:tc>
      </w:tr>
      <w:tr w:rsidR="004A41B1" w14:paraId="1947E63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CC90C40" w14:textId="77777777" w:rsidR="004A41B1" w:rsidRDefault="004A41B1">
            <w:pPr>
              <w:rPr>
                <w:b/>
                <w:bCs/>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E7CEF7" w14:textId="77777777" w:rsidR="004A41B1" w:rsidRDefault="004A41B1">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2FB99CB" w14:textId="77777777" w:rsidR="004A41B1" w:rsidRDefault="004A41B1">
            <w:pPr>
              <w:jc w:val="center"/>
              <w:rPr>
                <w:kern w:val="2"/>
                <w:szCs w:val="24"/>
              </w:rPr>
            </w:pPr>
            <w:r>
              <w:rPr>
                <w:color w:val="4472C4" w:themeColor="accent1"/>
                <w:szCs w:val="24"/>
              </w:rPr>
              <w:t>[įrašyti]</w:t>
            </w:r>
          </w:p>
        </w:tc>
      </w:tr>
    </w:tbl>
    <w:p w14:paraId="76570A1E" w14:textId="77777777" w:rsidR="004A41B1" w:rsidRDefault="004A41B1" w:rsidP="004A41B1">
      <w:pPr>
        <w:jc w:val="both"/>
        <w:rPr>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A41B1" w14:paraId="28303FF6"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42C07B4" w14:textId="77777777" w:rsidR="004A41B1" w:rsidRDefault="004A41B1">
            <w:pPr>
              <w:jc w:val="center"/>
              <w:rPr>
                <w:b/>
                <w:bCs/>
                <w:kern w:val="2"/>
                <w:szCs w:val="24"/>
              </w:rPr>
            </w:pPr>
            <w:r>
              <w:rPr>
                <w:b/>
                <w:bCs/>
                <w:kern w:val="2"/>
                <w:szCs w:val="24"/>
              </w:rPr>
              <w:t>2. ATSAKINGI ASMENYS</w:t>
            </w:r>
          </w:p>
        </w:tc>
      </w:tr>
      <w:tr w:rsidR="004A41B1" w14:paraId="22EF98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E12835A" w14:textId="77777777" w:rsidR="004A41B1" w:rsidRDefault="004A41B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0745FC60" w14:textId="77777777" w:rsidR="004A41B1" w:rsidRDefault="004A41B1">
            <w:pPr>
              <w:rPr>
                <w:color w:val="4472C4"/>
                <w:kern w:val="2"/>
                <w:szCs w:val="24"/>
              </w:rPr>
            </w:pPr>
            <w:r>
              <w:rPr>
                <w:color w:val="4472C4"/>
                <w:kern w:val="2"/>
                <w:szCs w:val="24"/>
              </w:rPr>
              <w:t>(nurodyti padalinį / skyrių, pareigas, vardą, pavardę, tel., el. paštą)</w:t>
            </w:r>
          </w:p>
        </w:tc>
      </w:tr>
      <w:tr w:rsidR="004A41B1" w14:paraId="2103ED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CC718CA" w14:textId="77777777" w:rsidR="004A41B1" w:rsidRDefault="004A41B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5D0EEF6C" w14:textId="77777777" w:rsidR="004A41B1" w:rsidRDefault="004A41B1">
            <w:pPr>
              <w:rPr>
                <w:color w:val="4472C4"/>
                <w:kern w:val="2"/>
                <w:szCs w:val="24"/>
              </w:rPr>
            </w:pPr>
            <w:r>
              <w:rPr>
                <w:color w:val="4472C4"/>
                <w:kern w:val="2"/>
                <w:szCs w:val="24"/>
              </w:rPr>
              <w:t>(nurodyti padalinį / skyrių, pareigas, vardą, pavardę, tel., el. paštą)</w:t>
            </w:r>
          </w:p>
        </w:tc>
      </w:tr>
      <w:tr w:rsidR="004A41B1" w14:paraId="78E02934"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BF3850" w14:textId="77777777" w:rsidR="004A41B1" w:rsidRDefault="004A41B1">
            <w:pPr>
              <w:jc w:val="center"/>
              <w:rPr>
                <w:b/>
                <w:bCs/>
                <w:kern w:val="2"/>
                <w:szCs w:val="24"/>
              </w:rPr>
            </w:pPr>
            <w:r>
              <w:rPr>
                <w:b/>
                <w:bCs/>
                <w:kern w:val="2"/>
                <w:szCs w:val="24"/>
              </w:rPr>
              <w:t>3. SUTARTIES DALYKAS</w:t>
            </w:r>
          </w:p>
        </w:tc>
      </w:tr>
      <w:tr w:rsidR="004A41B1" w14:paraId="5F666E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A99AF6B" w14:textId="77777777" w:rsidR="004A41B1" w:rsidRDefault="004A41B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04EB7BB5" w14:textId="77777777" w:rsidR="004A41B1" w:rsidRDefault="004A41B1">
            <w:pPr>
              <w:rPr>
                <w:color w:val="000000"/>
                <w:kern w:val="2"/>
                <w:szCs w:val="24"/>
              </w:rPr>
            </w:pPr>
            <w:r>
              <w:rPr>
                <w:kern w:val="2"/>
                <w:szCs w:val="24"/>
              </w:rPr>
              <w:t>Tiekėjas įsipareigoja Sutartyje numatytomis sąlygomis perduoti Pirkėjui Prekes</w:t>
            </w:r>
            <w:r>
              <w:rPr>
                <w:color w:val="FF0000"/>
                <w:kern w:val="2"/>
                <w:szCs w:val="24"/>
              </w:rPr>
              <w:t xml:space="preserve"> </w:t>
            </w:r>
            <w:proofErr w:type="spellStart"/>
            <w:r>
              <w:rPr>
                <w:b/>
                <w:bCs/>
                <w:i/>
                <w:iCs/>
                <w:kern w:val="2"/>
                <w:szCs w:val="24"/>
              </w:rPr>
              <w:t>Atroskopiniai</w:t>
            </w:r>
            <w:proofErr w:type="spellEnd"/>
            <w:r>
              <w:rPr>
                <w:b/>
                <w:bCs/>
                <w:i/>
                <w:iCs/>
                <w:kern w:val="2"/>
                <w:szCs w:val="24"/>
              </w:rPr>
              <w:t xml:space="preserve"> implantai</w:t>
            </w:r>
            <w:r>
              <w:rPr>
                <w:color w:val="000000"/>
                <w:kern w:val="2"/>
                <w:szCs w:val="24"/>
              </w:rPr>
              <w:t xml:space="preserve"> (toliau – Prekės).</w:t>
            </w:r>
          </w:p>
          <w:p w14:paraId="58F58E71" w14:textId="77777777" w:rsidR="004A41B1" w:rsidRDefault="004A41B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4A41B1" w14:paraId="2D727F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797C860" w14:textId="77777777" w:rsidR="004A41B1" w:rsidRDefault="004A41B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hideMark/>
          </w:tcPr>
          <w:p w14:paraId="14EEEFCE" w14:textId="77777777" w:rsidR="004A41B1" w:rsidRDefault="004A41B1">
            <w:pPr>
              <w:rPr>
                <w:kern w:val="2"/>
                <w:szCs w:val="24"/>
              </w:rPr>
            </w:pPr>
            <w:r>
              <w:rPr>
                <w:kern w:val="2"/>
                <w:szCs w:val="24"/>
              </w:rPr>
              <w:t xml:space="preserve">CVP IS Nr. </w:t>
            </w:r>
            <w:r>
              <w:rPr>
                <w:color w:val="4472C4" w:themeColor="accent1"/>
                <w:szCs w:val="24"/>
              </w:rPr>
              <w:t>[įrašyti]</w:t>
            </w:r>
          </w:p>
        </w:tc>
      </w:tr>
      <w:tr w:rsidR="004A41B1" w14:paraId="480B7B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C825340" w14:textId="77777777" w:rsidR="004A41B1" w:rsidRDefault="004A41B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hideMark/>
          </w:tcPr>
          <w:p w14:paraId="4EC07313" w14:textId="77777777" w:rsidR="004A41B1" w:rsidRDefault="004A41B1">
            <w:pPr>
              <w:rPr>
                <w:kern w:val="2"/>
                <w:szCs w:val="24"/>
              </w:rPr>
            </w:pPr>
            <w:r>
              <w:rPr>
                <w:kern w:val="2"/>
                <w:szCs w:val="24"/>
              </w:rPr>
              <w:t>Netaikoma</w:t>
            </w:r>
          </w:p>
        </w:tc>
      </w:tr>
      <w:tr w:rsidR="004A41B1" w14:paraId="687467E1"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B9D9BF1" w14:textId="77777777" w:rsidR="004A41B1" w:rsidRDefault="004A41B1">
            <w:pPr>
              <w:jc w:val="center"/>
              <w:rPr>
                <w:b/>
                <w:bCs/>
                <w:kern w:val="2"/>
                <w:szCs w:val="24"/>
              </w:rPr>
            </w:pPr>
            <w:r>
              <w:rPr>
                <w:b/>
                <w:bCs/>
                <w:kern w:val="2"/>
                <w:szCs w:val="24"/>
              </w:rPr>
              <w:t>4. PREKIŲ PRISTATYMO TERMINAI IR PREKIŲ PERDAVIMO - PRIĖMIMO TVARKA</w:t>
            </w:r>
          </w:p>
        </w:tc>
      </w:tr>
      <w:tr w:rsidR="004A41B1" w14:paraId="2784B0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4C22257" w14:textId="77777777" w:rsidR="004A41B1" w:rsidRDefault="004A41B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hideMark/>
          </w:tcPr>
          <w:p w14:paraId="36AC4A42" w14:textId="77777777" w:rsidR="004A41B1" w:rsidRDefault="004A41B1">
            <w:pPr>
              <w:rPr>
                <w:color w:val="000000"/>
                <w:kern w:val="2"/>
                <w:szCs w:val="24"/>
              </w:rPr>
            </w:pPr>
            <w:r>
              <w:rPr>
                <w:kern w:val="2"/>
                <w:szCs w:val="24"/>
              </w:rPr>
              <w:t xml:space="preserve">Tiekėjas pagal atskirą užsakymą įsipareigoja pristatyti Prekes ne vėliau kaip per 4 (keturias) d. d. nuo užsakymo pateikimo dienos </w:t>
            </w:r>
            <w:r>
              <w:rPr>
                <w:color w:val="000000"/>
                <w:kern w:val="2"/>
                <w:szCs w:val="24"/>
              </w:rPr>
              <w:t xml:space="preserve">šiuo adresu: </w:t>
            </w:r>
          </w:p>
          <w:p w14:paraId="0AA999FA" w14:textId="77777777" w:rsidR="004A41B1" w:rsidRDefault="004A41B1">
            <w:pPr>
              <w:rPr>
                <w:color w:val="000000"/>
                <w:kern w:val="2"/>
                <w:szCs w:val="24"/>
              </w:rPr>
            </w:pPr>
            <w:r>
              <w:rPr>
                <w:color w:val="000000"/>
                <w:kern w:val="2"/>
                <w:szCs w:val="24"/>
              </w:rPr>
              <w:lastRenderedPageBreak/>
              <w:t xml:space="preserve">VšĮ Kaišiadorių rajono savivaldybės sveikatos centras, </w:t>
            </w:r>
            <w:r>
              <w:rPr>
                <w:kern w:val="2"/>
                <w:szCs w:val="24"/>
              </w:rPr>
              <w:t>Beržyno g. 27, LT-56172 Kaišiadorys</w:t>
            </w:r>
          </w:p>
        </w:tc>
      </w:tr>
      <w:tr w:rsidR="004A41B1" w14:paraId="09BB40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87B1180" w14:textId="77777777" w:rsidR="004A41B1" w:rsidRDefault="004A41B1">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145B32DF" w14:textId="77777777" w:rsidR="004A41B1" w:rsidRDefault="004A41B1">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sutikus, Prekių pristatymo terminas gali būti pratęsiamas tik minėtų aplinkybių egzistavimo laikotarpiui, bet ne ilgiau nei 10 (dešimt) darbo dienų laikotarpiui.</w:t>
            </w:r>
          </w:p>
        </w:tc>
      </w:tr>
      <w:tr w:rsidR="004A41B1" w14:paraId="14E518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A802CA" w14:textId="77777777" w:rsidR="004A41B1" w:rsidRDefault="004A41B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1B7FE79C" w14:textId="77777777" w:rsidR="004A41B1" w:rsidRDefault="004A41B1">
            <w:pPr>
              <w:rPr>
                <w:kern w:val="2"/>
                <w:szCs w:val="24"/>
              </w:rPr>
            </w:pPr>
            <w:r>
              <w:rPr>
                <w:kern w:val="2"/>
                <w:szCs w:val="24"/>
              </w:rPr>
              <w:t>Užsakymai teikiami Tiekėjo nurodytu elektroniniu paštu arba telefonu ir laikomi gautais nedelsiant nuo užsakymo pateikimo.</w:t>
            </w:r>
          </w:p>
        </w:tc>
      </w:tr>
      <w:tr w:rsidR="004A41B1" w14:paraId="1BA86C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3EE7A82" w14:textId="77777777" w:rsidR="004A41B1" w:rsidRDefault="004A41B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hideMark/>
          </w:tcPr>
          <w:p w14:paraId="5EDE9289" w14:textId="77777777" w:rsidR="004A41B1" w:rsidRDefault="004A41B1">
            <w:pPr>
              <w:rPr>
                <w:kern w:val="2"/>
                <w:szCs w:val="24"/>
              </w:rPr>
            </w:pPr>
            <w:r>
              <w:rPr>
                <w:kern w:val="2"/>
                <w:szCs w:val="24"/>
              </w:rPr>
              <w:t>Netaikoma</w:t>
            </w:r>
          </w:p>
        </w:tc>
      </w:tr>
      <w:tr w:rsidR="004A41B1" w14:paraId="427B0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74EF02E" w14:textId="77777777" w:rsidR="004A41B1" w:rsidRDefault="004A41B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hideMark/>
          </w:tcPr>
          <w:p w14:paraId="1A60EF60" w14:textId="77777777" w:rsidR="004A41B1" w:rsidRDefault="004A41B1">
            <w:pPr>
              <w:rPr>
                <w:kern w:val="2"/>
                <w:szCs w:val="24"/>
              </w:rPr>
            </w:pPr>
            <w:r>
              <w:rPr>
                <w:kern w:val="2"/>
                <w:szCs w:val="24"/>
              </w:rPr>
              <w:t xml:space="preserve">Kartu su Prekėmis pateikiami šie dokumentai: </w:t>
            </w:r>
          </w:p>
          <w:p w14:paraId="13CC077A" w14:textId="77777777" w:rsidR="004A41B1" w:rsidRDefault="004A41B1" w:rsidP="004A41B1">
            <w:pPr>
              <w:pStyle w:val="Sraopastraipa"/>
              <w:numPr>
                <w:ilvl w:val="0"/>
                <w:numId w:val="37"/>
              </w:numPr>
              <w:spacing w:after="0" w:line="240" w:lineRule="auto"/>
              <w:rPr>
                <w:kern w:val="2"/>
                <w:szCs w:val="24"/>
              </w:rPr>
            </w:pPr>
            <w:r>
              <w:rPr>
                <w:kern w:val="2"/>
                <w:szCs w:val="24"/>
              </w:rPr>
              <w:t xml:space="preserve">prekių priežiūros ir naudojimo instrukcijas originalo ir lietuvių kalba; </w:t>
            </w:r>
          </w:p>
          <w:p w14:paraId="15477F62" w14:textId="77777777" w:rsidR="004A41B1" w:rsidRDefault="004A41B1" w:rsidP="004A41B1">
            <w:pPr>
              <w:pStyle w:val="Sraopastraipa"/>
              <w:numPr>
                <w:ilvl w:val="0"/>
                <w:numId w:val="37"/>
              </w:numPr>
              <w:spacing w:after="0" w:line="240" w:lineRule="auto"/>
              <w:rPr>
                <w:kern w:val="2"/>
                <w:szCs w:val="24"/>
              </w:rPr>
            </w:pPr>
            <w:r>
              <w:rPr>
                <w:kern w:val="2"/>
                <w:szCs w:val="24"/>
              </w:rPr>
              <w:t>CE sertifikatai.</w:t>
            </w:r>
          </w:p>
          <w:p w14:paraId="72EE7E95" w14:textId="77777777" w:rsidR="004A41B1" w:rsidRDefault="004A41B1">
            <w:pPr>
              <w:rPr>
                <w:kern w:val="2"/>
                <w:szCs w:val="24"/>
              </w:rPr>
            </w:pPr>
            <w:r>
              <w:rPr>
                <w:kern w:val="2"/>
                <w:szCs w:val="24"/>
              </w:rPr>
              <w:t>Tiekėjui nepateikus nurodytų dokumentų, laikoma, kad Prekės neatitinka Sutartyje nustatytų reikalavimų.</w:t>
            </w:r>
          </w:p>
        </w:tc>
      </w:tr>
      <w:tr w:rsidR="004A41B1" w14:paraId="1647E575"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58339AA" w14:textId="77777777" w:rsidR="004A41B1" w:rsidRDefault="004A41B1">
            <w:pPr>
              <w:jc w:val="center"/>
              <w:rPr>
                <w:b/>
                <w:bCs/>
                <w:kern w:val="2"/>
                <w:szCs w:val="24"/>
              </w:rPr>
            </w:pPr>
            <w:r>
              <w:rPr>
                <w:b/>
                <w:bCs/>
                <w:kern w:val="2"/>
                <w:szCs w:val="24"/>
              </w:rPr>
              <w:t>5. SUTARTIES KAINA IR ATSISKAITYMO TVARKA</w:t>
            </w:r>
          </w:p>
        </w:tc>
      </w:tr>
      <w:tr w:rsidR="004A41B1" w14:paraId="4398FF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F3A83E8" w14:textId="77777777" w:rsidR="004A41B1" w:rsidRDefault="004A41B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hideMark/>
          </w:tcPr>
          <w:p w14:paraId="62E34348" w14:textId="77777777" w:rsidR="004A41B1" w:rsidRDefault="004A41B1">
            <w:pPr>
              <w:rPr>
                <w:kern w:val="2"/>
                <w:szCs w:val="24"/>
              </w:rPr>
            </w:pPr>
            <w:r>
              <w:rPr>
                <w:kern w:val="2"/>
                <w:szCs w:val="24"/>
              </w:rPr>
              <w:t>Fiksuoto įkainio kainodara</w:t>
            </w:r>
          </w:p>
        </w:tc>
      </w:tr>
      <w:tr w:rsidR="004A41B1" w14:paraId="3B9137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F8E528C" w14:textId="77777777" w:rsidR="004A41B1" w:rsidRDefault="004A41B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201B387" w14:textId="77777777" w:rsidR="004A41B1" w:rsidRDefault="004A41B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65126BF" w14:textId="77777777" w:rsidR="004A41B1" w:rsidRDefault="004A41B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484C06" w14:textId="77777777" w:rsidR="004A41B1" w:rsidRDefault="004A41B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A994578" w14:textId="77777777" w:rsidR="004A41B1" w:rsidRDefault="004A41B1">
            <w:pPr>
              <w:rPr>
                <w:kern w:val="2"/>
                <w:szCs w:val="24"/>
              </w:rPr>
            </w:pPr>
          </w:p>
          <w:p w14:paraId="050AC46B" w14:textId="77777777" w:rsidR="004A41B1" w:rsidRDefault="004A41B1">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091DFCB7" w14:textId="77777777" w:rsidR="004A41B1" w:rsidRDefault="004A41B1">
            <w:pPr>
              <w:rPr>
                <w:color w:val="4472C4"/>
                <w:kern w:val="2"/>
                <w:szCs w:val="24"/>
              </w:rPr>
            </w:pPr>
          </w:p>
          <w:p w14:paraId="5E74A2AA" w14:textId="77777777" w:rsidR="004A41B1" w:rsidRDefault="004A41B1">
            <w:pPr>
              <w:rPr>
                <w:color w:val="000000"/>
                <w:kern w:val="2"/>
                <w:szCs w:val="24"/>
              </w:rPr>
            </w:pPr>
            <w:r>
              <w:rPr>
                <w:kern w:val="2"/>
                <w:szCs w:val="24"/>
              </w:rPr>
              <w:lastRenderedPageBreak/>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4A41B1" w14:paraId="2559CB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1326CB" w14:textId="77777777" w:rsidR="004A41B1" w:rsidRDefault="004A41B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2C4263D" w14:textId="77777777" w:rsidR="004A41B1" w:rsidRDefault="004A41B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69FBF2F6" w14:textId="77777777" w:rsidR="004A41B1" w:rsidRDefault="004A41B1">
            <w:pPr>
              <w:rPr>
                <w:kern w:val="2"/>
                <w:szCs w:val="24"/>
              </w:rPr>
            </w:pPr>
            <w:r>
              <w:rPr>
                <w:kern w:val="2"/>
                <w:szCs w:val="24"/>
              </w:rPr>
              <w:t>Sutarties įkainiai bus perskaičiuojami:</w:t>
            </w:r>
          </w:p>
          <w:p w14:paraId="01A4AA80" w14:textId="77777777" w:rsidR="004A41B1" w:rsidRDefault="004A41B1">
            <w:pPr>
              <w:rPr>
                <w:kern w:val="2"/>
                <w:szCs w:val="24"/>
              </w:rPr>
            </w:pPr>
            <w:r>
              <w:rPr>
                <w:kern w:val="2"/>
                <w:szCs w:val="24"/>
              </w:rPr>
              <w:t>5.3.1. dėl PVM tarifo pasikeitimo;</w:t>
            </w:r>
          </w:p>
          <w:p w14:paraId="252DAFE4" w14:textId="77777777" w:rsidR="004A41B1" w:rsidRDefault="004A41B1">
            <w:pPr>
              <w:rPr>
                <w:kern w:val="2"/>
                <w:szCs w:val="24"/>
              </w:rPr>
            </w:pPr>
            <w:r>
              <w:rPr>
                <w:kern w:val="2"/>
                <w:szCs w:val="24"/>
              </w:rPr>
              <w:t>5.3.2. netaikoma;</w:t>
            </w:r>
          </w:p>
          <w:p w14:paraId="64C18AEE" w14:textId="77777777" w:rsidR="004A41B1" w:rsidRDefault="004A41B1">
            <w:pPr>
              <w:rPr>
                <w:kern w:val="2"/>
                <w:szCs w:val="24"/>
              </w:rPr>
            </w:pPr>
            <w:r>
              <w:rPr>
                <w:kern w:val="2"/>
                <w:szCs w:val="24"/>
              </w:rPr>
              <w:t>5.3.3. dėl kainų lygio pokyčio;</w:t>
            </w:r>
          </w:p>
          <w:p w14:paraId="6FFBAE47" w14:textId="77777777" w:rsidR="004A41B1" w:rsidRDefault="004A41B1">
            <w:pPr>
              <w:rPr>
                <w:color w:val="FF0000"/>
                <w:kern w:val="2"/>
                <w:szCs w:val="20"/>
              </w:rPr>
            </w:pPr>
            <w:r>
              <w:rPr>
                <w:kern w:val="2"/>
              </w:rPr>
              <w:t>5.3.4. netaikoma;</w:t>
            </w:r>
          </w:p>
        </w:tc>
      </w:tr>
      <w:tr w:rsidR="004A41B1" w14:paraId="736E1F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0ED95E8" w14:textId="77777777" w:rsidR="004A41B1" w:rsidRDefault="004A41B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9C8B7F" w14:textId="77777777" w:rsidR="004A41B1" w:rsidRDefault="004A41B1">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1A0530A" w14:textId="77777777" w:rsidR="004A41B1" w:rsidRDefault="004A41B1">
            <w:pPr>
              <w:rPr>
                <w:kern w:val="2"/>
                <w:szCs w:val="24"/>
              </w:rPr>
            </w:pPr>
          </w:p>
          <w:p w14:paraId="0E9E8C04" w14:textId="77777777" w:rsidR="004A41B1" w:rsidRDefault="004A41B1">
            <w:pPr>
              <w:rPr>
                <w:kern w:val="2"/>
                <w:szCs w:val="24"/>
              </w:rPr>
            </w:pPr>
            <w:r>
              <w:rPr>
                <w:kern w:val="2"/>
              </w:rPr>
              <w:t>Perskaičiavimas įforminamas Susitarimu ne vėliau kaip per 30 (trisdešimt)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už tą Prekių dalį, kurios bus tiekiamos nuo Šalių pasirašyto Susitarimo įsigaliojimo dienos.</w:t>
            </w:r>
          </w:p>
        </w:tc>
      </w:tr>
      <w:tr w:rsidR="004A41B1" w14:paraId="75D04F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2C3740A" w14:textId="77777777" w:rsidR="004A41B1" w:rsidRDefault="004A41B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7F478543" w14:textId="77777777" w:rsidR="004A41B1" w:rsidRDefault="004A41B1">
            <w:pPr>
              <w:rPr>
                <w:kern w:val="2"/>
                <w:szCs w:val="24"/>
              </w:rPr>
            </w:pPr>
            <w:r>
              <w:rPr>
                <w:kern w:val="2"/>
                <w:szCs w:val="24"/>
              </w:rPr>
              <w:t>Netaikoma</w:t>
            </w:r>
          </w:p>
        </w:tc>
      </w:tr>
      <w:tr w:rsidR="004A41B1" w14:paraId="4E661A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37A6AA8" w14:textId="77777777" w:rsidR="004A41B1" w:rsidRDefault="004A41B1">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hideMark/>
          </w:tcPr>
          <w:p w14:paraId="1A5A8BDF" w14:textId="77777777" w:rsidR="004A41B1" w:rsidRDefault="004A41B1">
            <w:pPr>
              <w:rPr>
                <w:kern w:val="2"/>
                <w:szCs w:val="24"/>
              </w:rPr>
            </w:pPr>
            <w:r>
              <w:rPr>
                <w:kern w:val="2"/>
                <w:szCs w:val="24"/>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1EB49F83" w14:textId="77777777" w:rsidR="004A41B1" w:rsidRDefault="004A41B1">
            <w:pPr>
              <w:rPr>
                <w:kern w:val="2"/>
                <w:szCs w:val="24"/>
                <w:shd w:val="clear" w:color="auto" w:fill="FFFFFF"/>
              </w:rPr>
            </w:pPr>
            <w:r>
              <w:rPr>
                <w:kern w:val="2"/>
                <w:szCs w:val="24"/>
              </w:rPr>
              <w:t xml:space="preserve">5.3.3.2. Sutarties </w:t>
            </w:r>
            <w:r>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2583298" w14:textId="77777777" w:rsidR="004A41B1" w:rsidRDefault="004A41B1">
            <w:pPr>
              <w:rPr>
                <w:kern w:val="2"/>
                <w:szCs w:val="24"/>
                <w:shd w:val="clear" w:color="auto" w:fill="FFFFFF"/>
              </w:rPr>
            </w:pPr>
            <w:r>
              <w:rPr>
                <w:kern w:val="2"/>
                <w:szCs w:val="24"/>
              </w:rPr>
              <w:t xml:space="preserve">5.3.3.3. </w:t>
            </w:r>
            <w:r>
              <w:rPr>
                <w:kern w:val="2"/>
                <w:szCs w:val="24"/>
                <w:shd w:val="clear" w:color="auto" w:fill="FFFFFF"/>
              </w:rPr>
              <w:t>Jeigu Prekių tiekimas vėluoja dėl Tiekėjo kaltės, uždelstų pristatyti Prekių įkainiai nėra perskaičiuojami dėl kainų lygio kilimo (negali būti didinami).</w:t>
            </w:r>
          </w:p>
          <w:p w14:paraId="5C99A811" w14:textId="77777777" w:rsidR="004A41B1" w:rsidRDefault="004A41B1">
            <w:pPr>
              <w:rPr>
                <w:kern w:val="2"/>
                <w:szCs w:val="24"/>
                <w:shd w:val="clear" w:color="auto" w:fill="FFFFFF"/>
              </w:rPr>
            </w:pPr>
            <w:r>
              <w:rPr>
                <w:kern w:val="2"/>
                <w:szCs w:val="24"/>
              </w:rPr>
              <w:lastRenderedPageBreak/>
              <w:t xml:space="preserve">5.3.3.4. Atlikdamos Sutarties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DD16C85" w14:textId="77777777" w:rsidR="004A41B1" w:rsidRDefault="004A41B1">
            <w:pPr>
              <w:rPr>
                <w:kern w:val="2"/>
                <w:szCs w:val="24"/>
                <w:shd w:val="clear" w:color="auto" w:fill="FFFFFF"/>
              </w:rPr>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63CE3B6" w14:textId="77777777" w:rsidR="004A41B1" w:rsidRDefault="004A41B1">
            <w:pPr>
              <w:rPr>
                <w:kern w:val="2"/>
                <w:szCs w:val="24"/>
                <w:shd w:val="clear" w:color="auto" w:fill="FFFFFF"/>
              </w:rPr>
            </w:pPr>
            <w:r>
              <w:rPr>
                <w:kern w:val="2"/>
                <w:szCs w:val="24"/>
                <w:shd w:val="clear" w:color="auto" w:fill="FFFFFF"/>
              </w:rPr>
              <w:t>5.3.3.6. Nauja Sutarties įkainiai apskaičiuojami pagal žemiau pateiktą formulę:</w:t>
            </w:r>
          </w:p>
          <w:p w14:paraId="58F89C33" w14:textId="77777777" w:rsidR="004A41B1" w:rsidRDefault="00000000">
            <w:pPr>
              <w:jc w:val="both"/>
              <w:textAlignment w:val="baseline"/>
              <w:rPr>
                <w:kern w:val="2"/>
                <w:szCs w:val="24"/>
              </w:rPr>
            </w:pPr>
            <m:oMath>
              <m:sSub>
                <m:sSubPr>
                  <m:ctrlPr>
                    <w:rPr>
                      <w:rFonts w:ascii="Cambria Math" w:hAnsi="Cambria Math" w:cs="Calibri"/>
                      <w:sz w:val="24"/>
                      <w:szCs w:val="24"/>
                      <w:lang w:eastAsia="en-US"/>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 w:val="24"/>
                      <w:szCs w:val="24"/>
                      <w:lang w:eastAsia="en-US"/>
                    </w:rPr>
                  </m:ctrlPr>
                </m:dPr>
                <m:e>
                  <m:f>
                    <m:fPr>
                      <m:ctrlPr>
                        <w:rPr>
                          <w:rFonts w:ascii="Cambria Math" w:eastAsia="Yu Mincho" w:hAnsi="Cambria Math" w:cs="Calibri"/>
                          <w:sz w:val="24"/>
                          <w:szCs w:val="24"/>
                          <w:lang w:eastAsia="en-US"/>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4A41B1">
              <w:rPr>
                <w:kern w:val="2"/>
                <w:szCs w:val="24"/>
              </w:rPr>
              <w:t>, kur a – įkainis (Eur be PVM)) (jei peržiūra jau buvo atlikta, tai po paskutinio perskaičiavimo) </w:t>
            </w:r>
          </w:p>
          <w:p w14:paraId="548D3D9F" w14:textId="77777777" w:rsidR="004A41B1" w:rsidRDefault="004A41B1">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įkainis (Eur be PVM) </w:t>
            </w:r>
          </w:p>
          <w:p w14:paraId="4981E895" w14:textId="77777777" w:rsidR="004A41B1" w:rsidRDefault="004A41B1">
            <w:pPr>
              <w:jc w:val="both"/>
              <w:textAlignment w:val="baseline"/>
              <w:rPr>
                <w:kern w:val="2"/>
                <w:szCs w:val="24"/>
              </w:rPr>
            </w:pPr>
            <w:r>
              <w:rPr>
                <w:kern w:val="2"/>
                <w:szCs w:val="24"/>
              </w:rPr>
              <w:t>k – pagal vartotojų kainų indeksą apskaičiuotas Vartojimo prekių ir paslaugų kainų pokytis (padidėjimas arba sumažėjimas) (%). „k“ reikšmė skaičiuojama pagal formulę:</w:t>
            </w:r>
          </w:p>
          <w:p w14:paraId="17C48495" w14:textId="77777777" w:rsidR="004A41B1" w:rsidRDefault="004A41B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 w:val="24"/>
                      <w:szCs w:val="24"/>
                      <w:lang w:eastAsia="en-US"/>
                    </w:rPr>
                  </m:ctrlPr>
                </m:fPr>
                <m:num>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91F038B" w14:textId="77777777" w:rsidR="004A41B1" w:rsidRDefault="004A41B1">
            <w:pPr>
              <w:jc w:val="both"/>
              <w:textAlignment w:val="baseline"/>
              <w:rPr>
                <w:szCs w:val="20"/>
              </w:rPr>
            </w:pPr>
            <w:proofErr w:type="spellStart"/>
            <w:r>
              <w:rPr>
                <w:kern w:val="2"/>
              </w:rPr>
              <w:t>Ind</w:t>
            </w:r>
            <w:r>
              <w:rPr>
                <w:kern w:val="2"/>
                <w:vertAlign w:val="subscript"/>
              </w:rPr>
              <w:t>naujausias</w:t>
            </w:r>
            <w:proofErr w:type="spellEnd"/>
            <w:r>
              <w:rPr>
                <w:kern w:val="2"/>
              </w:rPr>
              <w:t xml:space="preserve"> – kreipimosi dėl įkainių peržiūros išsiuntimo kitai šaliai dieną paskelbtas naujausias vartojimo prekių ir paslaugų indeksas.</w:t>
            </w:r>
          </w:p>
          <w:p w14:paraId="65D7ED45" w14:textId="77777777" w:rsidR="004A41B1" w:rsidRDefault="004A41B1">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B660FC" w14:textId="77777777" w:rsidR="004A41B1" w:rsidRDefault="004A41B1">
            <w:pPr>
              <w:rPr>
                <w:kern w:val="2"/>
                <w:szCs w:val="24"/>
                <w:shd w:val="clear" w:color="auto" w:fill="FFFFFF"/>
              </w:rPr>
            </w:pPr>
            <w:r>
              <w:rPr>
                <w:kern w:val="2"/>
                <w:szCs w:val="24"/>
              </w:rPr>
              <w:t>5.3.3.7. </w:t>
            </w:r>
            <w:r>
              <w:rPr>
                <w:kern w:val="2"/>
                <w:szCs w:val="24"/>
                <w:shd w:val="clear" w:color="auto" w:fill="FFFFFF"/>
              </w:rPr>
              <w:t xml:space="preserve">Skaičiavimams indeksų reikšmės imamos </w:t>
            </w:r>
            <w:r>
              <w:rPr>
                <w:b/>
                <w:bCs/>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bCs/>
                <w:kern w:val="2"/>
                <w:szCs w:val="24"/>
                <w:shd w:val="clear" w:color="auto" w:fill="FFFFFF"/>
              </w:rPr>
              <w:t>vieno</w:t>
            </w:r>
            <w:r>
              <w:rPr>
                <w:kern w:val="2"/>
                <w:szCs w:val="24"/>
                <w:shd w:val="clear" w:color="auto" w:fill="FFFFFF"/>
              </w:rPr>
              <w:t xml:space="preserve">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bCs/>
                <w:kern w:val="2"/>
                <w:szCs w:val="24"/>
                <w:shd w:val="clear" w:color="auto" w:fill="FFFFFF"/>
              </w:rPr>
              <w:t xml:space="preserve">dviejų </w:t>
            </w:r>
            <w:r>
              <w:rPr>
                <w:kern w:val="2"/>
                <w:szCs w:val="24"/>
                <w:shd w:val="clear" w:color="auto" w:fill="FFFFFF"/>
              </w:rPr>
              <w:t>skaitmenų po kablelio.</w:t>
            </w:r>
          </w:p>
          <w:p w14:paraId="1AB37320" w14:textId="77777777" w:rsidR="004A41B1" w:rsidRDefault="004A41B1">
            <w:pPr>
              <w:rPr>
                <w:kern w:val="2"/>
                <w:szCs w:val="24"/>
                <w:shd w:val="clear" w:color="auto" w:fill="FFFFFF"/>
              </w:rPr>
            </w:pPr>
            <w:r>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7154425A" w14:textId="77777777" w:rsidR="004A41B1" w:rsidRDefault="004A41B1">
            <w:pPr>
              <w:rPr>
                <w:kern w:val="2"/>
                <w:szCs w:val="24"/>
                <w:shd w:val="clear" w:color="auto" w:fill="FFFFFF"/>
              </w:rPr>
            </w:pPr>
            <w:r>
              <w:rPr>
                <w:kern w:val="2"/>
                <w:szCs w:val="24"/>
                <w:shd w:val="clear" w:color="auto" w:fill="FFFFFF"/>
              </w:rPr>
              <w:lastRenderedPageBreak/>
              <w:t>5</w:t>
            </w:r>
            <w:r>
              <w:rPr>
                <w:kern w:val="2"/>
                <w:szCs w:val="24"/>
              </w:rPr>
              <w:t>.3.3.9. </w:t>
            </w:r>
            <w:r>
              <w:rPr>
                <w:kern w:val="2"/>
                <w:szCs w:val="24"/>
                <w:shd w:val="clear" w:color="auto" w:fill="FFFFFF"/>
              </w:rPr>
              <w:t>Susitarimas turi būti sudarytas per 20 (dvidešimt) dienų nuo Šalies pateikto tinkamo prašymo perskaičiuoti S</w:t>
            </w:r>
            <w:r>
              <w:rPr>
                <w:kern w:val="2"/>
                <w:szCs w:val="24"/>
              </w:rPr>
              <w:t xml:space="preserve">utarties </w:t>
            </w:r>
            <w:r>
              <w:rPr>
                <w:kern w:val="2"/>
                <w:szCs w:val="24"/>
                <w:shd w:val="clear" w:color="auto" w:fill="FFFFFF"/>
              </w:rPr>
              <w:t>įkainius gavimo dienos.</w:t>
            </w:r>
          </w:p>
          <w:p w14:paraId="48826B95" w14:textId="77777777" w:rsidR="004A41B1" w:rsidRDefault="004A41B1">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A41B1" w14:paraId="478EE1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E1D3FF8" w14:textId="77777777" w:rsidR="004A41B1" w:rsidRDefault="004A41B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hideMark/>
          </w:tcPr>
          <w:p w14:paraId="032BEF7B" w14:textId="77777777" w:rsidR="004A41B1" w:rsidRDefault="004A41B1">
            <w:pPr>
              <w:rPr>
                <w:kern w:val="2"/>
                <w:szCs w:val="24"/>
              </w:rPr>
            </w:pPr>
            <w:r>
              <w:rPr>
                <w:kern w:val="2"/>
                <w:szCs w:val="24"/>
              </w:rPr>
              <w:t>Netaikoma</w:t>
            </w:r>
          </w:p>
        </w:tc>
      </w:tr>
      <w:tr w:rsidR="004A41B1" w14:paraId="2C050C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F777910" w14:textId="77777777" w:rsidR="004A41B1" w:rsidRDefault="004A41B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hideMark/>
          </w:tcPr>
          <w:p w14:paraId="356C4463" w14:textId="77777777" w:rsidR="004A41B1" w:rsidRDefault="004A41B1">
            <w:pPr>
              <w:rPr>
                <w:kern w:val="2"/>
                <w:szCs w:val="24"/>
              </w:rPr>
            </w:pPr>
            <w:r>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1588612F" w14:textId="77777777" w:rsidR="004A41B1" w:rsidRDefault="004A41B1">
            <w:pPr>
              <w:rPr>
                <w:kern w:val="2"/>
                <w:szCs w:val="24"/>
              </w:rPr>
            </w:pPr>
            <w:r>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A41B1" w14:paraId="56C84A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AB8571" w14:textId="77777777" w:rsidR="004A41B1" w:rsidRDefault="004A41B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2B2787" w14:textId="77777777" w:rsidR="004A41B1" w:rsidRDefault="004A41B1">
            <w:pPr>
              <w:rPr>
                <w:color w:val="000000"/>
                <w:szCs w:val="24"/>
              </w:rPr>
            </w:pPr>
            <w:r>
              <w:rPr>
                <w:color w:val="000000"/>
                <w:szCs w:val="24"/>
              </w:rPr>
              <w:t>Už pristatytą ir priimtą kokybišką, techninės specifikacijos reikalavimus atitinkančią, Prekę Pirkėjas atsiskaitys per 30 (trisdešimt) kalendorinių dienų nuo PVM sąskaitos faktūros gavimo dienos. PVM sąskaitoje faktūroje turi būti nurodytas Sutarties numeris ir data.</w:t>
            </w:r>
          </w:p>
          <w:p w14:paraId="5D9839F6" w14:textId="77777777" w:rsidR="004A41B1" w:rsidRDefault="004A41B1">
            <w:pPr>
              <w:rPr>
                <w:kern w:val="2"/>
                <w:szCs w:val="24"/>
              </w:rPr>
            </w:pPr>
          </w:p>
          <w:p w14:paraId="33F47CFE" w14:textId="77777777" w:rsidR="004A41B1" w:rsidRDefault="004A41B1">
            <w:pPr>
              <w:rPr>
                <w:kern w:val="2"/>
                <w:szCs w:val="24"/>
                <w:shd w:val="clear" w:color="auto" w:fill="FFFFFF"/>
              </w:rPr>
            </w:pPr>
            <w:r>
              <w:rPr>
                <w:kern w:val="2"/>
                <w:szCs w:val="24"/>
                <w:shd w:val="clear" w:color="auto" w:fill="FFFFFF"/>
              </w:rPr>
              <w:t xml:space="preserve">Apmokėjimo sąlygos: </w:t>
            </w:r>
          </w:p>
          <w:p w14:paraId="456BE1F5" w14:textId="77777777" w:rsidR="004A41B1" w:rsidRDefault="004A41B1">
            <w:pPr>
              <w:rPr>
                <w:color w:val="FF0000"/>
                <w:kern w:val="2"/>
                <w:szCs w:val="24"/>
                <w:shd w:val="clear" w:color="auto" w:fill="FFFFFF"/>
              </w:rPr>
            </w:pPr>
            <w:r>
              <w:rPr>
                <w:kern w:val="2"/>
                <w:szCs w:val="24"/>
                <w:shd w:val="clear" w:color="auto" w:fill="FFFFFF"/>
              </w:rPr>
              <w:t>2) įvykdžius užsakymą, mokama už konkretų kiekį / apimtį pagal nustatytus įkainius.</w:t>
            </w:r>
          </w:p>
        </w:tc>
      </w:tr>
      <w:tr w:rsidR="004A41B1" w14:paraId="509B99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CF1EE0E" w14:textId="77777777" w:rsidR="004A41B1" w:rsidRDefault="004A41B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hideMark/>
          </w:tcPr>
          <w:p w14:paraId="48466B9F" w14:textId="77777777" w:rsidR="004A41B1" w:rsidRDefault="004A41B1">
            <w:pPr>
              <w:rPr>
                <w:kern w:val="2"/>
                <w:szCs w:val="24"/>
              </w:rPr>
            </w:pPr>
            <w:r>
              <w:rPr>
                <w:kern w:val="2"/>
                <w:szCs w:val="24"/>
              </w:rPr>
              <w:t>Netaikoma</w:t>
            </w:r>
          </w:p>
        </w:tc>
      </w:tr>
      <w:tr w:rsidR="004A41B1" w14:paraId="30C59C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C4DCC04" w14:textId="77777777" w:rsidR="004A41B1" w:rsidRDefault="004A41B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4F98B787" w14:textId="77777777" w:rsidR="004A41B1" w:rsidRDefault="004A41B1">
            <w:pPr>
              <w:rPr>
                <w:kern w:val="2"/>
                <w:szCs w:val="24"/>
              </w:rPr>
            </w:pPr>
            <w:r>
              <w:rPr>
                <w:kern w:val="2"/>
                <w:szCs w:val="24"/>
              </w:rPr>
              <w:t>Netaikoma</w:t>
            </w:r>
            <w:r>
              <w:rPr>
                <w:color w:val="000000"/>
                <w:kern w:val="2"/>
                <w:szCs w:val="24"/>
                <w:shd w:val="clear" w:color="auto" w:fill="FFFFFF"/>
              </w:rPr>
              <w:t xml:space="preserve"> </w:t>
            </w:r>
          </w:p>
        </w:tc>
      </w:tr>
      <w:tr w:rsidR="004A41B1" w14:paraId="1DFFDCF4"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8108D0C" w14:textId="77777777" w:rsidR="004A41B1" w:rsidRDefault="004A41B1">
            <w:pPr>
              <w:jc w:val="center"/>
              <w:rPr>
                <w:b/>
                <w:bCs/>
                <w:kern w:val="2"/>
                <w:szCs w:val="24"/>
              </w:rPr>
            </w:pPr>
            <w:r>
              <w:rPr>
                <w:b/>
                <w:bCs/>
                <w:kern w:val="2"/>
                <w:szCs w:val="24"/>
              </w:rPr>
              <w:t>6. PREKIŲ KOKYBĖ IR GARANTINIAI ĮSIPAREIGOJIMAI</w:t>
            </w:r>
          </w:p>
        </w:tc>
      </w:tr>
      <w:tr w:rsidR="004A41B1" w14:paraId="4AA409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BCC3D13" w14:textId="77777777" w:rsidR="004A41B1" w:rsidRDefault="004A41B1">
            <w:pPr>
              <w:rPr>
                <w:b/>
                <w:bCs/>
                <w:kern w:val="2"/>
                <w:szCs w:val="24"/>
                <w:highlight w:val="yellow"/>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65500A32" w14:textId="77777777" w:rsidR="004A41B1" w:rsidRDefault="004A41B1">
            <w:pPr>
              <w:rPr>
                <w:kern w:val="2"/>
                <w:szCs w:val="24"/>
              </w:rPr>
            </w:pPr>
            <w:r>
              <w:rPr>
                <w:kern w:val="2"/>
                <w:szCs w:val="24"/>
              </w:rPr>
              <w:t>Prekėms nustatomas Tiekėjo pasiūlytas arba Prekių gamintojo taikomas Garantinis terminas, tačiau bet kokiu atveju ne trumpesnis kaip</w:t>
            </w:r>
            <w:r>
              <w:t xml:space="preserve"> 12 (dvylika) mėnesių</w:t>
            </w:r>
            <w:r>
              <w:rPr>
                <w:kern w:val="2"/>
                <w:szCs w:val="24"/>
              </w:rPr>
              <w:t>. Garantinis terminas, skaičiuojamas nuo Prekių perdavimo–priėmimo akto ar Sąskaitos (kai Prekių perdavimo–priėmimo aktas nėra pasirašomas) pasirašymo dienos.</w:t>
            </w:r>
          </w:p>
        </w:tc>
      </w:tr>
      <w:tr w:rsidR="004A41B1" w14:paraId="2F860F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210AF23" w14:textId="77777777" w:rsidR="004A41B1" w:rsidRDefault="004A41B1">
            <w:pPr>
              <w:rPr>
                <w:b/>
                <w:bCs/>
                <w:kern w:val="2"/>
                <w:szCs w:val="24"/>
                <w:highlight w:val="yellow"/>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hideMark/>
          </w:tcPr>
          <w:p w14:paraId="251B9DEB" w14:textId="77777777" w:rsidR="004A41B1" w:rsidRDefault="004A41B1">
            <w:pPr>
              <w:rPr>
                <w:szCs w:val="20"/>
              </w:rPr>
            </w:pPr>
            <w:r>
              <w:t xml:space="preserve">Garantinio termino laikotarpiu nustačius Prekių trūkumų, Tiekėjas turi </w:t>
            </w:r>
            <w:r>
              <w:rPr>
                <w:b/>
                <w:bCs/>
              </w:rPr>
              <w:t>ne vėliau kaip</w:t>
            </w:r>
            <w:r>
              <w:t xml:space="preserve"> per 14 (keturiolika) dienų nuo rašytinės pretenzijos gavimo dienos pašalinti Prekių trūkumus.</w:t>
            </w:r>
          </w:p>
        </w:tc>
      </w:tr>
      <w:tr w:rsidR="004A41B1" w14:paraId="39C67E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18CD44" w14:textId="77777777" w:rsidR="004A41B1" w:rsidRDefault="004A41B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3878078" w14:textId="77777777" w:rsidR="004A41B1" w:rsidRDefault="004A41B1">
            <w:pPr>
              <w:rPr>
                <w:kern w:val="2"/>
                <w:szCs w:val="24"/>
              </w:rPr>
            </w:pPr>
            <w:r>
              <w:rPr>
                <w:kern w:val="2"/>
                <w:szCs w:val="24"/>
              </w:rPr>
              <w:t>Netaikoma</w:t>
            </w:r>
          </w:p>
          <w:p w14:paraId="60586278" w14:textId="77777777" w:rsidR="004A41B1" w:rsidRDefault="004A41B1">
            <w:pPr>
              <w:rPr>
                <w:kern w:val="2"/>
                <w:szCs w:val="24"/>
              </w:rPr>
            </w:pPr>
          </w:p>
        </w:tc>
      </w:tr>
      <w:tr w:rsidR="004A41B1" w14:paraId="1701220D"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EEF8D01" w14:textId="77777777" w:rsidR="004A41B1" w:rsidRDefault="004A41B1">
            <w:pPr>
              <w:jc w:val="center"/>
              <w:rPr>
                <w:b/>
                <w:bCs/>
                <w:kern w:val="2"/>
                <w:szCs w:val="24"/>
              </w:rPr>
            </w:pPr>
            <w:r>
              <w:rPr>
                <w:b/>
                <w:bCs/>
                <w:kern w:val="2"/>
                <w:szCs w:val="24"/>
              </w:rPr>
              <w:t>7. SUTARTIES VYKDYMUI PASITELKIAMI SUBTIEKĖJAI</w:t>
            </w:r>
          </w:p>
        </w:tc>
      </w:tr>
      <w:tr w:rsidR="004A41B1" w14:paraId="71C531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1841987" w14:textId="77777777" w:rsidR="004A41B1" w:rsidRDefault="004A41B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3D40A7C" w14:textId="77777777" w:rsidR="004A41B1" w:rsidRDefault="004A41B1">
            <w:pPr>
              <w:rPr>
                <w:kern w:val="2"/>
                <w:szCs w:val="24"/>
              </w:rPr>
            </w:pPr>
            <w:r>
              <w:rPr>
                <w:kern w:val="2"/>
                <w:szCs w:val="24"/>
              </w:rPr>
              <w:t>Sutarties vykdymui subtiekėjai ir (ar) specialistai nepasitelkiami.</w:t>
            </w:r>
          </w:p>
          <w:p w14:paraId="58A32AF6" w14:textId="77777777" w:rsidR="004A41B1" w:rsidRDefault="004A41B1">
            <w:pPr>
              <w:rPr>
                <w:kern w:val="2"/>
                <w:szCs w:val="24"/>
              </w:rPr>
            </w:pPr>
          </w:p>
          <w:p w14:paraId="06B3F923" w14:textId="77777777" w:rsidR="004A41B1" w:rsidRDefault="004A41B1">
            <w:pPr>
              <w:rPr>
                <w:color w:val="FF0000"/>
                <w:kern w:val="2"/>
                <w:szCs w:val="24"/>
              </w:rPr>
            </w:pPr>
            <w:r>
              <w:rPr>
                <w:color w:val="FF0000"/>
                <w:kern w:val="2"/>
                <w:szCs w:val="24"/>
              </w:rPr>
              <w:t>arba</w:t>
            </w:r>
          </w:p>
          <w:p w14:paraId="4169580E" w14:textId="77777777" w:rsidR="004A41B1" w:rsidRDefault="004A41B1">
            <w:pPr>
              <w:rPr>
                <w:kern w:val="2"/>
                <w:szCs w:val="24"/>
              </w:rPr>
            </w:pPr>
          </w:p>
          <w:p w14:paraId="0163EE9A" w14:textId="77777777" w:rsidR="004A41B1" w:rsidRDefault="004A41B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A41B1" w14:paraId="4B9C5FB4"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5063E9A" w14:textId="77777777" w:rsidR="004A41B1" w:rsidRDefault="004A41B1">
            <w:pPr>
              <w:jc w:val="center"/>
              <w:rPr>
                <w:b/>
                <w:bCs/>
                <w:kern w:val="2"/>
                <w:szCs w:val="24"/>
              </w:rPr>
            </w:pPr>
            <w:r>
              <w:rPr>
                <w:b/>
                <w:bCs/>
                <w:kern w:val="2"/>
                <w:szCs w:val="24"/>
              </w:rPr>
              <w:t>8. PRIEVOLIŲ PAGAL SUTARTĮ ĮVYKDYMO UŽTIKRINIMAS</w:t>
            </w:r>
          </w:p>
        </w:tc>
      </w:tr>
      <w:tr w:rsidR="004A41B1" w14:paraId="12E33D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9105A5A" w14:textId="77777777" w:rsidR="004A41B1" w:rsidRDefault="004A41B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1366FFFF" w14:textId="77777777" w:rsidR="004A41B1" w:rsidRDefault="004A41B1">
            <w:pPr>
              <w:rPr>
                <w:kern w:val="2"/>
                <w:szCs w:val="24"/>
              </w:rPr>
            </w:pPr>
            <w:r>
              <w:rPr>
                <w:kern w:val="2"/>
                <w:szCs w:val="24"/>
              </w:rPr>
              <w:t>Prievolių pagal Sutartį įvykdymas užtikrinamas:</w:t>
            </w:r>
          </w:p>
          <w:p w14:paraId="7177902F" w14:textId="77777777" w:rsidR="004A41B1" w:rsidRDefault="004A41B1">
            <w:pPr>
              <w:rPr>
                <w:kern w:val="2"/>
                <w:szCs w:val="24"/>
              </w:rPr>
            </w:pPr>
            <w:r>
              <w:rPr>
                <w:kern w:val="2"/>
                <w:szCs w:val="24"/>
              </w:rPr>
              <w:t>Netesybomis (delspinigiais, bauda).</w:t>
            </w:r>
          </w:p>
        </w:tc>
      </w:tr>
      <w:tr w:rsidR="004A41B1" w14:paraId="44DE16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2CAB73D" w14:textId="77777777" w:rsidR="004A41B1" w:rsidRDefault="004A41B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25E45D5A" w14:textId="77777777" w:rsidR="004A41B1" w:rsidRDefault="004A41B1">
            <w:pPr>
              <w:rPr>
                <w:kern w:val="2"/>
                <w:szCs w:val="24"/>
              </w:rPr>
            </w:pPr>
            <w:r>
              <w:rPr>
                <w:kern w:val="2"/>
                <w:szCs w:val="24"/>
              </w:rPr>
              <w:t>Netaikoma</w:t>
            </w:r>
          </w:p>
        </w:tc>
      </w:tr>
      <w:tr w:rsidR="004A41B1" w14:paraId="0EB3A8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70DEC39" w14:textId="77777777" w:rsidR="004A41B1" w:rsidRDefault="004A41B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hideMark/>
          </w:tcPr>
          <w:p w14:paraId="0C2BFDC8" w14:textId="77777777" w:rsidR="004A41B1" w:rsidRDefault="004A41B1">
            <w:pPr>
              <w:rPr>
                <w:kern w:val="2"/>
                <w:szCs w:val="24"/>
              </w:rPr>
            </w:pPr>
            <w:r>
              <w:rPr>
                <w:kern w:val="2"/>
                <w:szCs w:val="24"/>
              </w:rPr>
              <w:t>Netaikoma</w:t>
            </w:r>
          </w:p>
        </w:tc>
      </w:tr>
      <w:tr w:rsidR="004A41B1" w14:paraId="7589E03F"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D558988" w14:textId="77777777" w:rsidR="004A41B1" w:rsidRDefault="004A41B1">
            <w:pPr>
              <w:jc w:val="center"/>
              <w:rPr>
                <w:b/>
                <w:bCs/>
                <w:kern w:val="2"/>
                <w:szCs w:val="24"/>
              </w:rPr>
            </w:pPr>
            <w:r>
              <w:rPr>
                <w:b/>
                <w:bCs/>
                <w:kern w:val="2"/>
                <w:szCs w:val="24"/>
              </w:rPr>
              <w:t>9. ŠALIŲ ATSAKOMYBĖ</w:t>
            </w:r>
            <w:r>
              <w:rPr>
                <w:b/>
                <w:bCs/>
                <w:kern w:val="2"/>
                <w:szCs w:val="24"/>
              </w:rPr>
              <w:tab/>
            </w:r>
          </w:p>
        </w:tc>
      </w:tr>
      <w:tr w:rsidR="004A41B1" w14:paraId="19B68E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6CD9C8" w14:textId="77777777" w:rsidR="004A41B1" w:rsidRDefault="004A41B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hideMark/>
          </w:tcPr>
          <w:p w14:paraId="7BEBA219" w14:textId="77777777" w:rsidR="004A41B1" w:rsidRDefault="004A41B1">
            <w:pPr>
              <w:spacing w:line="256" w:lineRule="auto"/>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w:t>
            </w:r>
            <w:r>
              <w:rPr>
                <w:kern w:val="2"/>
                <w:szCs w:val="24"/>
              </w:rPr>
              <w:t>kėjui 0,02 (dvi šimtosios) procento dydžio delspinigius nuo neapmokėtos sumos be PVM už kiekvieną vėlavimo dieną.</w:t>
            </w:r>
          </w:p>
        </w:tc>
      </w:tr>
      <w:tr w:rsidR="004A41B1" w14:paraId="665717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B770A9D" w14:textId="77777777" w:rsidR="004A41B1" w:rsidRDefault="004A41B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70DEEA38" w14:textId="77777777" w:rsidR="004A41B1" w:rsidRDefault="004A41B1">
            <w:pPr>
              <w:rPr>
                <w:kern w:val="2"/>
                <w:szCs w:val="20"/>
              </w:rPr>
            </w:pPr>
            <w:r>
              <w:rPr>
                <w:color w:val="000000"/>
                <w:kern w:val="2"/>
              </w:rPr>
              <w:t>9.</w:t>
            </w:r>
            <w:r>
              <w:rPr>
                <w:kern w:val="2"/>
              </w:rPr>
              <w:t>2.1. Jeigu Tiekėjas vėluoja vykdyti užsakymą, tiekti Prekes ar ištaisyti jų trūkumus</w:t>
            </w:r>
            <w:r>
              <w:t xml:space="preserve"> </w:t>
            </w:r>
            <w:r>
              <w:rPr>
                <w:kern w:val="2"/>
              </w:rPr>
              <w:t xml:space="preserve">arba nevykdo kitų sutartinių įsipareigojimų, Pirkėjas nuo kitos nei nustatytas terminas dienos Tiekėjui skaičiuoja 0,02 (dvi šimtosios) procento </w:t>
            </w:r>
            <w:r>
              <w:rPr>
                <w:kern w:val="2"/>
              </w:rPr>
              <w:lastRenderedPageBreak/>
              <w:t>dydžio delspinigius už kiekvieną uždelstą dieną / savaitę / mėnesį nuo laiku neperduotų Prekių ar Prekių, turinčių trūkumų, kainos be PVM. </w:t>
            </w:r>
          </w:p>
          <w:p w14:paraId="32CC6799" w14:textId="77777777" w:rsidR="004A41B1" w:rsidRDefault="004A41B1">
            <w:pPr>
              <w:rPr>
                <w:kern w:val="2"/>
                <w:szCs w:val="24"/>
              </w:rPr>
            </w:pPr>
            <w:r>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6AF18CB" w14:textId="77777777" w:rsidR="004A41B1" w:rsidRDefault="004A41B1">
            <w:pPr>
              <w:rPr>
                <w:b/>
                <w:kern w:val="2"/>
                <w:szCs w:val="20"/>
              </w:rPr>
            </w:pPr>
            <w:r>
              <w:rPr>
                <w:kern w:val="2"/>
              </w:rPr>
              <w:t xml:space="preserve">9.2.3. Tiekėjas privalo sumokėti Pirkėjui netesybas per </w:t>
            </w:r>
            <w:r>
              <w:rPr>
                <w:kern w:val="2"/>
                <w:szCs w:val="24"/>
              </w:rPr>
              <w:t>30 (trisdešimt) kalendorinių</w:t>
            </w:r>
            <w:r>
              <w:rPr>
                <w:kern w:val="2"/>
              </w:rPr>
              <w:t xml:space="preserve"> dienų nuo Pirkėjo pareikalavimo, jeigu netesybų suma nėra </w:t>
            </w:r>
            <w:r>
              <w:t>išskaitoma iš Tiekėjui mokėtinos sumos.</w:t>
            </w:r>
            <w:r>
              <w:rPr>
                <w:kern w:val="2"/>
              </w:rPr>
              <w:t xml:space="preserve"> </w:t>
            </w:r>
          </w:p>
        </w:tc>
      </w:tr>
      <w:tr w:rsidR="004A41B1" w14:paraId="3B4634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61F6911" w14:textId="77777777" w:rsidR="004A41B1" w:rsidRDefault="004A41B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hideMark/>
          </w:tcPr>
          <w:p w14:paraId="6E0E725C" w14:textId="77777777" w:rsidR="004A41B1" w:rsidRDefault="004A41B1">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4A41B1" w14:paraId="1853E5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F5F9111" w14:textId="77777777" w:rsidR="004A41B1" w:rsidRDefault="004A41B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04CDFD6" w14:textId="77777777" w:rsidR="004A41B1" w:rsidRDefault="004A41B1">
            <w:pPr>
              <w:rPr>
                <w:color w:val="000000"/>
                <w:kern w:val="2"/>
                <w:szCs w:val="24"/>
              </w:rPr>
            </w:pPr>
            <w:r>
              <w:rPr>
                <w:color w:val="000000"/>
                <w:kern w:val="2"/>
                <w:szCs w:val="24"/>
              </w:rPr>
              <w:t>Netaikoma</w:t>
            </w:r>
          </w:p>
          <w:p w14:paraId="00340A75" w14:textId="77777777" w:rsidR="004A41B1" w:rsidRDefault="004A41B1">
            <w:pPr>
              <w:rPr>
                <w:kern w:val="2"/>
                <w:szCs w:val="24"/>
              </w:rPr>
            </w:pPr>
          </w:p>
          <w:p w14:paraId="6781EBB0" w14:textId="77777777" w:rsidR="004A41B1" w:rsidRDefault="004A41B1">
            <w:pPr>
              <w:rPr>
                <w:color w:val="FF0000"/>
                <w:kern w:val="2"/>
                <w:szCs w:val="24"/>
              </w:rPr>
            </w:pPr>
            <w:r>
              <w:rPr>
                <w:color w:val="FF0000"/>
                <w:kern w:val="2"/>
                <w:szCs w:val="24"/>
              </w:rPr>
              <w:t>arba</w:t>
            </w:r>
          </w:p>
          <w:p w14:paraId="7E3BC030" w14:textId="77777777" w:rsidR="004A41B1" w:rsidRDefault="004A41B1">
            <w:pPr>
              <w:rPr>
                <w:color w:val="4472C4"/>
                <w:kern w:val="2"/>
                <w:szCs w:val="24"/>
              </w:rPr>
            </w:pPr>
          </w:p>
          <w:p w14:paraId="5548E653" w14:textId="77777777" w:rsidR="004A41B1" w:rsidRDefault="004A41B1">
            <w:pPr>
              <w:rPr>
                <w:color w:val="4472C4"/>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68B8E5C7" w14:textId="77777777" w:rsidR="004A41B1" w:rsidRDefault="004A41B1">
            <w:pPr>
              <w:rPr>
                <w:kern w:val="2"/>
                <w:szCs w:val="24"/>
              </w:rPr>
            </w:pPr>
          </w:p>
        </w:tc>
      </w:tr>
      <w:tr w:rsidR="004A41B1" w14:paraId="107EA2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58AC52F" w14:textId="77777777" w:rsidR="004A41B1" w:rsidRDefault="004A41B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17BB88DF" w14:textId="77777777" w:rsidR="004A41B1" w:rsidRDefault="004A41B1">
            <w:pPr>
              <w:rPr>
                <w:color w:val="4472C4"/>
                <w:kern w:val="2"/>
                <w:szCs w:val="24"/>
              </w:rPr>
            </w:pPr>
            <w:r>
              <w:rPr>
                <w:color w:val="000000"/>
                <w:kern w:val="2"/>
                <w:szCs w:val="24"/>
              </w:rPr>
              <w:t xml:space="preserve">Dėl aplinkosauginių ir (arba) socialinių kriterijų, nurodytų Specialiųjų sąlygų 12 skyriuje, nesilaikymo bus taikoma 2 (dviejų) procentų dydžio bauda </w:t>
            </w:r>
            <w:r>
              <w:rPr>
                <w:kern w:val="2"/>
                <w:szCs w:val="24"/>
              </w:rPr>
              <w:t>nuo Pradinės Sutarties vertės be PVM, nurodytos Specialiųjų sąlygų 5.2 punkte.</w:t>
            </w:r>
          </w:p>
        </w:tc>
      </w:tr>
      <w:tr w:rsidR="004A41B1" w14:paraId="1C0591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53E89F0" w14:textId="77777777" w:rsidR="004A41B1" w:rsidRDefault="004A41B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2B3E9C79" w14:textId="77777777" w:rsidR="004A41B1" w:rsidRDefault="004A41B1">
            <w:pPr>
              <w:rPr>
                <w:color w:val="4472C4"/>
                <w:kern w:val="2"/>
                <w:szCs w:val="24"/>
              </w:rPr>
            </w:pPr>
            <w:r>
              <w:rPr>
                <w:color w:val="000000"/>
                <w:kern w:val="2"/>
                <w:szCs w:val="24"/>
              </w:rPr>
              <w:t xml:space="preserve">Dėl konfidencialumo reikalavimų nesilaikymo bus taikoma 2 (dviejų) procentų dydžio bauda </w:t>
            </w:r>
            <w:r>
              <w:rPr>
                <w:kern w:val="2"/>
                <w:szCs w:val="24"/>
              </w:rPr>
              <w:t>nuo Pradinės Sutarties vertės be PVM, nurodytos Specialiųjų sąlygų 5.2 punkte.</w:t>
            </w:r>
          </w:p>
        </w:tc>
      </w:tr>
      <w:tr w:rsidR="004A41B1" w14:paraId="6E9677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C9C15F8" w14:textId="77777777" w:rsidR="004A41B1" w:rsidRDefault="004A41B1">
            <w:pPr>
              <w:rPr>
                <w:b/>
                <w:bCs/>
                <w:kern w:val="2"/>
                <w:szCs w:val="20"/>
              </w:rPr>
            </w:pPr>
            <w:r>
              <w:rPr>
                <w:b/>
                <w:bCs/>
                <w:kern w:val="2"/>
              </w:rPr>
              <w:t xml:space="preserve">9.7. Tiekėjui taikomos netesybos dėl pirkimo dokumentuose nustatytų Kokybinių kriterijų </w:t>
            </w:r>
            <w:proofErr w:type="spellStart"/>
            <w:r>
              <w:rPr>
                <w:b/>
                <w:bCs/>
                <w:kern w:val="2"/>
              </w:rPr>
              <w:lastRenderedPageBreak/>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B03932D" w14:textId="77777777" w:rsidR="004A41B1" w:rsidRDefault="004A41B1">
            <w:pPr>
              <w:rPr>
                <w:color w:val="4472C4"/>
                <w:kern w:val="2"/>
                <w:szCs w:val="24"/>
              </w:rPr>
            </w:pPr>
            <w:r>
              <w:rPr>
                <w:kern w:val="2"/>
                <w:szCs w:val="24"/>
              </w:rPr>
              <w:lastRenderedPageBreak/>
              <w:t>Netaikoma</w:t>
            </w:r>
          </w:p>
          <w:p w14:paraId="4331F525" w14:textId="77777777" w:rsidR="004A41B1" w:rsidRDefault="004A41B1">
            <w:pPr>
              <w:rPr>
                <w:color w:val="4472C4"/>
                <w:kern w:val="2"/>
                <w:szCs w:val="24"/>
              </w:rPr>
            </w:pPr>
          </w:p>
        </w:tc>
      </w:tr>
      <w:tr w:rsidR="004A41B1" w14:paraId="1FA419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D70EC37" w14:textId="77777777" w:rsidR="004A41B1" w:rsidRDefault="004A41B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hideMark/>
          </w:tcPr>
          <w:p w14:paraId="1022BC72" w14:textId="77777777" w:rsidR="004A41B1" w:rsidRDefault="004A41B1">
            <w:pPr>
              <w:rPr>
                <w:kern w:val="2"/>
                <w:szCs w:val="24"/>
              </w:rPr>
            </w:pPr>
            <w:r>
              <w:rPr>
                <w:kern w:val="2"/>
                <w:szCs w:val="24"/>
              </w:rPr>
              <w:t>Netaikoma</w:t>
            </w:r>
          </w:p>
        </w:tc>
      </w:tr>
      <w:tr w:rsidR="004A41B1" w14:paraId="4F3640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56BD8DE" w14:textId="77777777" w:rsidR="004A41B1" w:rsidRDefault="004A41B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hideMark/>
          </w:tcPr>
          <w:p w14:paraId="456BAF70" w14:textId="77777777" w:rsidR="004A41B1" w:rsidRDefault="004A41B1">
            <w:pPr>
              <w:rPr>
                <w:szCs w:val="24"/>
              </w:rPr>
            </w:pPr>
            <w:r>
              <w:rPr>
                <w:kern w:val="2"/>
                <w:szCs w:val="24"/>
              </w:rPr>
              <w:t>1 (vieno) procento dydžio bauda nuo Pradinės Sutarties vertės, nurodytos Specialiųjų sąlygų 5.2 punkte.</w:t>
            </w:r>
          </w:p>
        </w:tc>
      </w:tr>
      <w:tr w:rsidR="004A41B1" w14:paraId="7C0E9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42BB9B" w14:textId="77777777" w:rsidR="004A41B1" w:rsidRDefault="004A41B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6E24278F" w14:textId="77777777" w:rsidR="004A41B1" w:rsidRDefault="004A41B1">
            <w:pPr>
              <w:rPr>
                <w:color w:val="4472C4"/>
                <w:kern w:val="2"/>
                <w:szCs w:val="24"/>
              </w:rPr>
            </w:pPr>
            <w:r>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4A41B1" w14:paraId="30D287B9"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777FA84" w14:textId="77777777" w:rsidR="004A41B1" w:rsidRDefault="004A41B1">
            <w:pPr>
              <w:jc w:val="center"/>
              <w:rPr>
                <w:b/>
                <w:bCs/>
                <w:kern w:val="2"/>
                <w:szCs w:val="24"/>
              </w:rPr>
            </w:pPr>
            <w:r>
              <w:rPr>
                <w:b/>
                <w:kern w:val="2"/>
                <w:szCs w:val="24"/>
              </w:rPr>
              <w:t>10. ESMINĖS SUTARTIES SĄLYGOS</w:t>
            </w:r>
          </w:p>
        </w:tc>
      </w:tr>
      <w:tr w:rsidR="004A41B1" w14:paraId="165C6C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7ADA205" w14:textId="77777777" w:rsidR="004A41B1" w:rsidRDefault="004A41B1">
            <w:pPr>
              <w:rPr>
                <w:b/>
                <w:bCs/>
                <w:kern w:val="2"/>
                <w:szCs w:val="20"/>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hideMark/>
          </w:tcPr>
          <w:p w14:paraId="7B2D5D2C" w14:textId="77777777" w:rsidR="004A41B1" w:rsidRDefault="004A41B1">
            <w:pPr>
              <w:rPr>
                <w:kern w:val="2"/>
                <w:szCs w:val="24"/>
              </w:rPr>
            </w:pPr>
            <w:r>
              <w:rPr>
                <w:kern w:val="2"/>
                <w:szCs w:val="24"/>
              </w:rPr>
              <w:t>Netaikoma</w:t>
            </w:r>
          </w:p>
        </w:tc>
      </w:tr>
      <w:tr w:rsidR="004A41B1" w14:paraId="1B08C417" w14:textId="77777777">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72BB4CBA" w14:textId="77777777" w:rsidR="004A41B1" w:rsidRDefault="004A41B1">
            <w:pPr>
              <w:rPr>
                <w:b/>
                <w:bCs/>
                <w:kern w:val="2"/>
                <w:szCs w:val="24"/>
              </w:rPr>
            </w:pPr>
            <w:r>
              <w:rPr>
                <w:b/>
                <w:bCs/>
                <w:kern w:val="2"/>
                <w:szCs w:val="24"/>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hideMark/>
          </w:tcPr>
          <w:p w14:paraId="167B80CC" w14:textId="77777777" w:rsidR="004A41B1" w:rsidRDefault="004A41B1">
            <w:pPr>
              <w:rPr>
                <w:kern w:val="2"/>
                <w:szCs w:val="24"/>
              </w:rPr>
            </w:pPr>
            <w:r>
              <w:rPr>
                <w:kern w:val="2"/>
                <w:szCs w:val="24"/>
              </w:rPr>
              <w:t>Netaikoma</w:t>
            </w:r>
          </w:p>
        </w:tc>
      </w:tr>
      <w:tr w:rsidR="004A41B1" w14:paraId="450127D6"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A575FC0" w14:textId="77777777" w:rsidR="004A41B1" w:rsidRDefault="004A41B1">
            <w:pPr>
              <w:jc w:val="center"/>
              <w:rPr>
                <w:b/>
                <w:bCs/>
                <w:kern w:val="2"/>
                <w:szCs w:val="24"/>
              </w:rPr>
            </w:pPr>
            <w:r>
              <w:rPr>
                <w:b/>
                <w:bCs/>
                <w:kern w:val="2"/>
                <w:szCs w:val="24"/>
              </w:rPr>
              <w:t>11. SUTARTIES GALIOJIMAS IR KEITIMAS</w:t>
            </w:r>
          </w:p>
        </w:tc>
      </w:tr>
      <w:tr w:rsidR="004A41B1" w14:paraId="018730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620379" w14:textId="77777777" w:rsidR="004A41B1" w:rsidRDefault="004A41B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432C24C7" w14:textId="77777777" w:rsidR="004A41B1" w:rsidRDefault="004A41B1">
            <w:pPr>
              <w:jc w:val="both"/>
              <w:rPr>
                <w:kern w:val="2"/>
                <w:szCs w:val="24"/>
              </w:rPr>
            </w:pPr>
            <w:r>
              <w:rPr>
                <w:kern w:val="2"/>
                <w:szCs w:val="24"/>
              </w:rPr>
              <w:t>Ši Sutartis laikoma sudaryta ir įsigalioja nuo Sutarties pasirašymo dienos (antrosios Šalies pasirašymo dieną).</w:t>
            </w:r>
          </w:p>
          <w:p w14:paraId="0F8BCEBF" w14:textId="77777777" w:rsidR="004A41B1" w:rsidRDefault="004A41B1">
            <w:pPr>
              <w:rPr>
                <w:color w:val="4472C4"/>
                <w:kern w:val="2"/>
                <w:szCs w:val="24"/>
              </w:rPr>
            </w:pPr>
            <w:r>
              <w:rPr>
                <w:color w:val="000000"/>
                <w:kern w:val="2"/>
                <w:szCs w:val="24"/>
              </w:rPr>
              <w:t xml:space="preserve">Sutartis galioja iki visiško prievolių įvykdymo (kol bus išnaudota Pradinės Sutarties vertė, </w:t>
            </w:r>
            <w:r>
              <w:rPr>
                <w:kern w:val="2"/>
                <w:szCs w:val="24"/>
              </w:rPr>
              <w:t>bet jos terminas negali būti ilgesnis kaip 36 (trisdešimt šeši) mėnesiai (</w:t>
            </w:r>
            <w:r>
              <w:rPr>
                <w:szCs w:val="24"/>
              </w:rPr>
              <w:t xml:space="preserve">įskaičiuotas atsiskaitymas tarp šalių pagal Sutarties 5.5 p. (1 mėn.). </w:t>
            </w:r>
          </w:p>
        </w:tc>
      </w:tr>
      <w:tr w:rsidR="004A41B1" w14:paraId="5D7DF0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A682A40" w14:textId="77777777" w:rsidR="004A41B1" w:rsidRDefault="004A41B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4929A3CE" w14:textId="77777777" w:rsidR="004A41B1" w:rsidRDefault="004A41B1">
            <w:pPr>
              <w:rPr>
                <w:kern w:val="2"/>
                <w:szCs w:val="24"/>
              </w:rPr>
            </w:pPr>
            <w:r>
              <w:rPr>
                <w:kern w:val="2"/>
                <w:szCs w:val="24"/>
              </w:rPr>
              <w:t>Netaikoma</w:t>
            </w:r>
          </w:p>
        </w:tc>
      </w:tr>
      <w:tr w:rsidR="004A41B1" w14:paraId="4F2212F5"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38E8F73" w14:textId="77777777" w:rsidR="004A41B1" w:rsidRDefault="004A41B1">
            <w:pPr>
              <w:jc w:val="center"/>
              <w:rPr>
                <w:b/>
                <w:bCs/>
                <w:kern w:val="2"/>
                <w:szCs w:val="24"/>
              </w:rPr>
            </w:pPr>
            <w:r>
              <w:rPr>
                <w:b/>
                <w:bCs/>
                <w:kern w:val="2"/>
                <w:szCs w:val="24"/>
              </w:rPr>
              <w:t>12. SUTARTIES NUTRAUKIMAS</w:t>
            </w:r>
          </w:p>
        </w:tc>
      </w:tr>
      <w:tr w:rsidR="004A41B1" w14:paraId="41F012AB"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693E1539" w14:textId="77777777" w:rsidR="004A41B1" w:rsidRDefault="004A41B1">
            <w:pPr>
              <w:rPr>
                <w:b/>
                <w:bCs/>
                <w:kern w:val="2"/>
                <w:szCs w:val="24"/>
              </w:rPr>
            </w:pPr>
            <w:r>
              <w:rPr>
                <w:b/>
                <w:bCs/>
                <w:kern w:val="2"/>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hideMark/>
          </w:tcPr>
          <w:p w14:paraId="0DC10BD8" w14:textId="77777777" w:rsidR="004A41B1" w:rsidRDefault="004A41B1">
            <w:pPr>
              <w:rPr>
                <w:kern w:val="2"/>
                <w:szCs w:val="24"/>
              </w:rPr>
            </w:pPr>
            <w:r>
              <w:rPr>
                <w:kern w:val="2"/>
                <w:szCs w:val="24"/>
              </w:rPr>
              <w:t>Sutartis gali būti nutraukiama rašytiniu Šalių susitarimu arba vienašališkai, Bendrosiose sąlygose nustatyta tvarka.</w:t>
            </w:r>
          </w:p>
        </w:tc>
      </w:tr>
      <w:tr w:rsidR="004A41B1" w14:paraId="216C372D" w14:textId="77777777">
        <w:trPr>
          <w:trHeight w:val="300"/>
        </w:trPr>
        <w:tc>
          <w:tcPr>
            <w:tcW w:w="2532" w:type="dxa"/>
            <w:tcBorders>
              <w:top w:val="single" w:sz="4" w:space="0" w:color="auto"/>
              <w:left w:val="single" w:sz="4" w:space="0" w:color="auto"/>
              <w:bottom w:val="single" w:sz="4" w:space="0" w:color="auto"/>
              <w:right w:val="single" w:sz="4" w:space="0" w:color="auto"/>
            </w:tcBorders>
          </w:tcPr>
          <w:p w14:paraId="3209029D" w14:textId="77777777" w:rsidR="004A41B1" w:rsidRDefault="004A41B1">
            <w:pPr>
              <w:rPr>
                <w:b/>
                <w:bCs/>
                <w:kern w:val="2"/>
                <w:szCs w:val="24"/>
              </w:rPr>
            </w:pPr>
            <w:r>
              <w:rPr>
                <w:b/>
                <w:bCs/>
                <w:kern w:val="2"/>
                <w:szCs w:val="24"/>
              </w:rPr>
              <w:lastRenderedPageBreak/>
              <w:t>12.2. Esminiai Sutarties pažeidimai</w:t>
            </w:r>
          </w:p>
          <w:p w14:paraId="1EB6085F" w14:textId="77777777" w:rsidR="004A41B1" w:rsidRDefault="004A41B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486BD4FD" w14:textId="77777777" w:rsidR="004A41B1" w:rsidRDefault="004A41B1">
            <w:pPr>
              <w:rPr>
                <w:kern w:val="2"/>
                <w:szCs w:val="24"/>
              </w:rPr>
            </w:pPr>
            <w:r>
              <w:rPr>
                <w:kern w:val="2"/>
                <w:szCs w:val="24"/>
              </w:rPr>
              <w:t>12.2.1. jeigu Tiekėjas nevykdo prisiimtų įsipareigojimų už Sutartyje nustatytus Sutarties įkainius;</w:t>
            </w:r>
          </w:p>
          <w:p w14:paraId="6BD6DBC1" w14:textId="77777777" w:rsidR="004A41B1" w:rsidRDefault="004A41B1">
            <w:pPr>
              <w:rPr>
                <w:kern w:val="2"/>
                <w:szCs w:val="24"/>
              </w:rPr>
            </w:pPr>
            <w:r>
              <w:rPr>
                <w:kern w:val="2"/>
                <w:szCs w:val="24"/>
              </w:rPr>
              <w:t>12.2.2. netaikoma;</w:t>
            </w:r>
          </w:p>
          <w:p w14:paraId="2CB95FE5" w14:textId="77777777" w:rsidR="004A41B1" w:rsidRDefault="004A41B1">
            <w:pPr>
              <w:rPr>
                <w:kern w:val="2"/>
                <w:szCs w:val="24"/>
              </w:rPr>
            </w:pPr>
            <w:r>
              <w:rPr>
                <w:kern w:val="2"/>
                <w:szCs w:val="24"/>
              </w:rPr>
              <w:t>12.2.3. netaikoma;</w:t>
            </w:r>
          </w:p>
          <w:p w14:paraId="5EA09381" w14:textId="77777777" w:rsidR="004A41B1" w:rsidRDefault="004A41B1">
            <w:pPr>
              <w:spacing w:line="256" w:lineRule="auto"/>
              <w:jc w:val="both"/>
              <w:rPr>
                <w:rFonts w:eastAsia="Arial"/>
                <w:kern w:val="2"/>
                <w:szCs w:val="24"/>
              </w:rPr>
            </w:pPr>
            <w:r>
              <w:rPr>
                <w:rFonts w:eastAsia="Arial"/>
                <w:kern w:val="2"/>
                <w:szCs w:val="24"/>
              </w:rPr>
              <w:t>12.2.4. jeigu Tiekėjas nesilaiko Sutartyje nustatytų Prekių tiekimo terminų 2 (du) kartus iš eilės arba vėluoja pristatyti Prekes daugiau nei 5 (penkias) darbo dienas Sutartyje nustatytas Prekių pristatymo terminas;</w:t>
            </w:r>
          </w:p>
          <w:p w14:paraId="5147A85C" w14:textId="77777777" w:rsidR="004A41B1" w:rsidRDefault="004A41B1">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12.2.5. jeigu Tiekėjas pažeidžia Prekių pristatymo terminus ir priskaičiuotų netesybų už vėlavimą suma viršija 20 (dvidešimt) proc. Pradinės sutarties vertės;</w:t>
            </w:r>
          </w:p>
          <w:p w14:paraId="4512ABDC" w14:textId="77777777" w:rsidR="004A41B1" w:rsidRDefault="004A41B1">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12.2.6. Tiekėjas pažeidžia Prekių pristatymo terminus ir dėl Prekių pristatymo vėlavimo Prekės tampa nebereikalingos;</w:t>
            </w:r>
          </w:p>
          <w:p w14:paraId="7857F9F9" w14:textId="77777777" w:rsidR="004A41B1" w:rsidRDefault="004A41B1">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12.2.7. Tiekėjas daugiau kaip 2 (du) kartus pristato Prekes, kurios neatitinka Sutartyje ir (ar) Įstatymuose nustatytų reikalavimų Prekėms;</w:t>
            </w:r>
          </w:p>
          <w:p w14:paraId="621DCA9A" w14:textId="77777777" w:rsidR="004A41B1" w:rsidRDefault="004A41B1">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netaikoma;</w:t>
            </w:r>
          </w:p>
          <w:p w14:paraId="2BF26D9B" w14:textId="77777777" w:rsidR="004A41B1" w:rsidRDefault="004A41B1">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12.2.9. Tiekėjas pažeidžia šios Sutarties nuostatas, reglamentuojančias konkurenciją, intelektinės nuosavybės ar konfidencialios informacijos valdymą;</w:t>
            </w:r>
          </w:p>
          <w:p w14:paraId="0E63B039" w14:textId="77777777" w:rsidR="004A41B1" w:rsidRDefault="004A41B1">
            <w:pPr>
              <w:tabs>
                <w:tab w:val="left" w:pos="567"/>
                <w:tab w:val="left" w:pos="851"/>
                <w:tab w:val="left" w:pos="992"/>
                <w:tab w:val="left" w:pos="1134"/>
              </w:tabs>
              <w:spacing w:line="256" w:lineRule="auto"/>
              <w:jc w:val="both"/>
              <w:rPr>
                <w:rFonts w:eastAsia="Arial"/>
                <w:kern w:val="2"/>
                <w:szCs w:val="24"/>
              </w:rPr>
            </w:pPr>
            <w:r>
              <w:rPr>
                <w:rFonts w:eastAsia="Arial"/>
                <w:kern w:val="2"/>
              </w:rPr>
              <w:t>12.2.10. netaikoma.</w:t>
            </w:r>
          </w:p>
        </w:tc>
      </w:tr>
      <w:tr w:rsidR="004A41B1" w14:paraId="02F025A9"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F8D833A" w14:textId="77777777" w:rsidR="004A41B1" w:rsidRDefault="004A41B1">
            <w:pPr>
              <w:jc w:val="center"/>
              <w:rPr>
                <w:rFonts w:eastAsia="Times New Roman"/>
                <w:kern w:val="2"/>
                <w:szCs w:val="24"/>
              </w:rPr>
            </w:pPr>
            <w:r>
              <w:rPr>
                <w:b/>
                <w:bCs/>
                <w:kern w:val="2"/>
                <w:szCs w:val="24"/>
              </w:rPr>
              <w:t>13. APLINKOSAUGINIAI IR SOCIALINIAI KRITERIJAI</w:t>
            </w:r>
          </w:p>
        </w:tc>
      </w:tr>
      <w:tr w:rsidR="004A41B1" w14:paraId="16FE6141"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51E172D9" w14:textId="77777777" w:rsidR="004A41B1" w:rsidRDefault="004A41B1">
            <w:pPr>
              <w:rPr>
                <w:b/>
                <w:bCs/>
                <w:kern w:val="2"/>
                <w:szCs w:val="24"/>
              </w:rPr>
            </w:pPr>
            <w:r>
              <w:rPr>
                <w:b/>
                <w:bCs/>
                <w:kern w:val="2"/>
                <w:szCs w:val="24"/>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50FFE05A" w14:textId="77777777" w:rsidR="004A41B1" w:rsidRDefault="004A41B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4.4.4.1. papunkčiu.</w:t>
            </w:r>
            <w:r>
              <w:rPr>
                <w:color w:val="000000"/>
                <w:kern w:val="2"/>
                <w:szCs w:val="24"/>
              </w:rPr>
              <w:t> </w:t>
            </w:r>
          </w:p>
          <w:p w14:paraId="034EAE4C" w14:textId="77777777" w:rsidR="004A41B1" w:rsidRDefault="004A41B1">
            <w:pPr>
              <w:rPr>
                <w:color w:val="000000"/>
                <w:kern w:val="2"/>
                <w:szCs w:val="24"/>
              </w:rPr>
            </w:pPr>
          </w:p>
          <w:p w14:paraId="7C8145AA" w14:textId="77777777" w:rsidR="004A41B1" w:rsidRDefault="004A41B1">
            <w:pPr>
              <w:rPr>
                <w:color w:val="000000"/>
                <w:kern w:val="2"/>
                <w:szCs w:val="24"/>
              </w:rPr>
            </w:pPr>
            <w:r>
              <w:rPr>
                <w:kern w:val="2"/>
                <w:szCs w:val="24"/>
                <w:shd w:val="clear" w:color="auto" w:fill="FFFFFF"/>
              </w:rPr>
              <w:t>Tiekėjas privalo Prekes atvežti Pirkėjui ne kelių eismo piko valandomis, pirmadieniais − ketvirtadieniais nuo 10:00 iki 15:00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065A8379" w14:textId="77777777" w:rsidR="004A41B1" w:rsidRDefault="004A41B1">
            <w:pPr>
              <w:rPr>
                <w:color w:val="000000"/>
                <w:kern w:val="2"/>
                <w:szCs w:val="24"/>
              </w:rPr>
            </w:pPr>
          </w:p>
          <w:p w14:paraId="597274F9" w14:textId="77777777" w:rsidR="004A41B1" w:rsidRDefault="004A41B1">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A41B1" w14:paraId="515F6662"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37E5CA90" w14:textId="77777777" w:rsidR="004A41B1" w:rsidRDefault="004A41B1">
            <w:pPr>
              <w:rPr>
                <w:b/>
                <w:bCs/>
                <w:kern w:val="2"/>
                <w:szCs w:val="24"/>
              </w:rPr>
            </w:pPr>
            <w:r>
              <w:rPr>
                <w:b/>
                <w:bCs/>
                <w:kern w:val="2"/>
                <w:szCs w:val="24"/>
              </w:rPr>
              <w:lastRenderedPageBreak/>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hideMark/>
          </w:tcPr>
          <w:p w14:paraId="0598C8E3" w14:textId="77777777" w:rsidR="004A41B1" w:rsidRDefault="004A41B1">
            <w:pPr>
              <w:rPr>
                <w:color w:val="000000"/>
                <w:kern w:val="2"/>
                <w:szCs w:val="24"/>
                <w:shd w:val="clear" w:color="auto" w:fill="FFFFFF"/>
              </w:rPr>
            </w:pPr>
            <w:r>
              <w:rPr>
                <w:color w:val="000000"/>
                <w:kern w:val="2"/>
                <w:szCs w:val="24"/>
                <w:shd w:val="clear" w:color="auto" w:fill="FFFFFF"/>
              </w:rPr>
              <w:t>Netaikoma</w:t>
            </w:r>
          </w:p>
        </w:tc>
      </w:tr>
      <w:tr w:rsidR="004A41B1" w14:paraId="6B4454BE"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3E7A71A" w14:textId="77777777" w:rsidR="004A41B1" w:rsidRDefault="004A41B1">
            <w:pPr>
              <w:jc w:val="center"/>
              <w:rPr>
                <w:b/>
                <w:bCs/>
                <w:kern w:val="2"/>
                <w:szCs w:val="24"/>
              </w:rPr>
            </w:pPr>
            <w:r>
              <w:rPr>
                <w:b/>
                <w:bCs/>
                <w:kern w:val="2"/>
                <w:szCs w:val="24"/>
              </w:rPr>
              <w:t xml:space="preserve">14. BENDRŲJŲ SĄLYGŲ PAKEITIMAI IR PAPILDYMAI </w:t>
            </w:r>
          </w:p>
          <w:p w14:paraId="790260B1" w14:textId="77777777" w:rsidR="004A41B1" w:rsidRDefault="004A41B1">
            <w:pPr>
              <w:jc w:val="center"/>
              <w:rPr>
                <w:kern w:val="2"/>
                <w:szCs w:val="24"/>
              </w:rPr>
            </w:pPr>
            <w:r>
              <w:rPr>
                <w:kern w:val="2"/>
                <w:szCs w:val="24"/>
              </w:rPr>
              <w:t xml:space="preserve">(jeigu būtina dėl konkretaus Sutarties dalyko specifikos) </w:t>
            </w:r>
          </w:p>
        </w:tc>
      </w:tr>
      <w:tr w:rsidR="004A41B1" w14:paraId="33018D02"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3773F356" w14:textId="77777777" w:rsidR="004A41B1" w:rsidRDefault="004A41B1">
            <w:pPr>
              <w:rPr>
                <w:b/>
                <w:bCs/>
                <w:kern w:val="2"/>
                <w:szCs w:val="24"/>
              </w:rPr>
            </w:pPr>
            <w:r>
              <w:rPr>
                <w:b/>
                <w:bCs/>
                <w:kern w:val="2"/>
                <w:szCs w:val="24"/>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764AFCE3" w14:textId="77777777" w:rsidR="004A41B1" w:rsidRDefault="004A41B1">
            <w:pPr>
              <w:rPr>
                <w:color w:val="4472C4"/>
                <w:kern w:val="2"/>
                <w:szCs w:val="24"/>
              </w:rPr>
            </w:pPr>
            <w:r>
              <w:rPr>
                <w:color w:val="4472C4"/>
                <w:kern w:val="2"/>
                <w:szCs w:val="24"/>
              </w:rPr>
              <w:t>(pildyti jei keičiamas Sutarties Bendrųjų sąlygų punktas, jį išdėstant nauja redakcija):</w:t>
            </w:r>
          </w:p>
          <w:p w14:paraId="35D477B8" w14:textId="77777777" w:rsidR="004A41B1" w:rsidRDefault="004A41B1">
            <w:pPr>
              <w:rPr>
                <w:kern w:val="2"/>
                <w:szCs w:val="24"/>
              </w:rPr>
            </w:pPr>
            <w:r>
              <w:rPr>
                <w:kern w:val="2"/>
                <w:szCs w:val="24"/>
              </w:rPr>
              <w:t>Šalys susitaria pakeisti nurodytą Sutarties Bendrųjų sąlygų punktą ir išdėstyti jį nauja redakcija: ____.</w:t>
            </w:r>
          </w:p>
        </w:tc>
      </w:tr>
      <w:tr w:rsidR="004A41B1" w14:paraId="6CDA1E34"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5D8B6449" w14:textId="77777777" w:rsidR="004A41B1" w:rsidRDefault="004A41B1">
            <w:pPr>
              <w:rPr>
                <w:b/>
                <w:bCs/>
                <w:kern w:val="2"/>
                <w:szCs w:val="24"/>
              </w:rPr>
            </w:pPr>
            <w:r>
              <w:rPr>
                <w:b/>
                <w:bCs/>
                <w:kern w:val="2"/>
                <w:szCs w:val="24"/>
              </w:rPr>
              <w:t>14.2.</w:t>
            </w:r>
          </w:p>
        </w:tc>
        <w:tc>
          <w:tcPr>
            <w:tcW w:w="7003" w:type="dxa"/>
            <w:gridSpan w:val="4"/>
            <w:tcBorders>
              <w:top w:val="single" w:sz="4" w:space="0" w:color="auto"/>
              <w:left w:val="single" w:sz="4" w:space="0" w:color="auto"/>
              <w:bottom w:val="single" w:sz="4" w:space="0" w:color="auto"/>
              <w:right w:val="single" w:sz="4" w:space="0" w:color="auto"/>
            </w:tcBorders>
            <w:hideMark/>
          </w:tcPr>
          <w:p w14:paraId="47932733" w14:textId="77777777" w:rsidR="004A41B1" w:rsidRDefault="004A41B1">
            <w:pPr>
              <w:rPr>
                <w:color w:val="4472C4"/>
                <w:kern w:val="2"/>
                <w:szCs w:val="24"/>
              </w:rPr>
            </w:pPr>
            <w:r>
              <w:rPr>
                <w:color w:val="4472C4"/>
                <w:kern w:val="2"/>
                <w:szCs w:val="24"/>
              </w:rPr>
              <w:t>(pildyti jei papildomos Sutarties Bendrosios sąlygos naujomis nuostatomis):</w:t>
            </w:r>
          </w:p>
          <w:p w14:paraId="7353B1D5" w14:textId="77777777" w:rsidR="004A41B1" w:rsidRDefault="004A41B1">
            <w:pPr>
              <w:rPr>
                <w:kern w:val="2"/>
                <w:szCs w:val="24"/>
              </w:rPr>
            </w:pPr>
            <w:r>
              <w:rPr>
                <w:kern w:val="2"/>
                <w:szCs w:val="24"/>
              </w:rPr>
              <w:t>Šalys susitaria papildyti Sutarties Bendrąsias sąlygas nurodytu punktu, tačiau kitų punktų numeracijos nekeisti: ________.</w:t>
            </w:r>
          </w:p>
        </w:tc>
      </w:tr>
      <w:tr w:rsidR="004A41B1" w14:paraId="74CB0B8C"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06C5AB67" w14:textId="77777777" w:rsidR="004A41B1" w:rsidRDefault="004A41B1">
            <w:pPr>
              <w:rPr>
                <w:b/>
                <w:bCs/>
                <w:kern w:val="2"/>
                <w:szCs w:val="24"/>
              </w:rPr>
            </w:pPr>
            <w:r>
              <w:rPr>
                <w:b/>
                <w:bCs/>
                <w:kern w:val="2"/>
                <w:szCs w:val="24"/>
              </w:rPr>
              <w:t>14.3.</w:t>
            </w:r>
          </w:p>
        </w:tc>
        <w:tc>
          <w:tcPr>
            <w:tcW w:w="7003" w:type="dxa"/>
            <w:gridSpan w:val="4"/>
            <w:tcBorders>
              <w:top w:val="single" w:sz="4" w:space="0" w:color="auto"/>
              <w:left w:val="single" w:sz="4" w:space="0" w:color="auto"/>
              <w:bottom w:val="single" w:sz="4" w:space="0" w:color="auto"/>
              <w:right w:val="single" w:sz="4" w:space="0" w:color="auto"/>
            </w:tcBorders>
            <w:hideMark/>
          </w:tcPr>
          <w:p w14:paraId="684D414B" w14:textId="77777777" w:rsidR="004A41B1" w:rsidRDefault="004A41B1">
            <w:pPr>
              <w:rPr>
                <w:color w:val="4472C4"/>
                <w:kern w:val="2"/>
                <w:szCs w:val="24"/>
              </w:rPr>
            </w:pPr>
            <w:r>
              <w:rPr>
                <w:color w:val="4472C4"/>
                <w:kern w:val="2"/>
                <w:szCs w:val="24"/>
              </w:rPr>
              <w:t>(pildyti jei išbraukiamas Sutarties Bendrųjų sąlygų atitinkamas punktas:</w:t>
            </w:r>
          </w:p>
          <w:p w14:paraId="76CEC0E5" w14:textId="77777777" w:rsidR="004A41B1" w:rsidRDefault="004A41B1">
            <w:pPr>
              <w:rPr>
                <w:kern w:val="2"/>
                <w:szCs w:val="24"/>
              </w:rPr>
            </w:pPr>
            <w:r>
              <w:rPr>
                <w:kern w:val="2"/>
                <w:szCs w:val="24"/>
              </w:rPr>
              <w:t>Šalys susitaria išbraukti nurodytą Sutarties Bendrųjų sąlygų punktą, tačiau kitų punktų numeracijos nekeisti: _____.</w:t>
            </w:r>
          </w:p>
        </w:tc>
      </w:tr>
      <w:tr w:rsidR="004A41B1" w14:paraId="71CE4077"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2C86EB87" w14:textId="77777777" w:rsidR="004A41B1" w:rsidRDefault="004A41B1">
            <w:pPr>
              <w:rPr>
                <w:b/>
                <w:bCs/>
                <w:kern w:val="2"/>
                <w:szCs w:val="24"/>
              </w:rPr>
            </w:pPr>
            <w:r>
              <w:rPr>
                <w:b/>
                <w:bCs/>
                <w:kern w:val="2"/>
                <w:szCs w:val="24"/>
              </w:rPr>
              <w:t>14.4.</w:t>
            </w:r>
          </w:p>
        </w:tc>
        <w:tc>
          <w:tcPr>
            <w:tcW w:w="7003" w:type="dxa"/>
            <w:gridSpan w:val="4"/>
            <w:tcBorders>
              <w:top w:val="single" w:sz="4" w:space="0" w:color="auto"/>
              <w:left w:val="single" w:sz="4" w:space="0" w:color="auto"/>
              <w:bottom w:val="single" w:sz="4" w:space="0" w:color="auto"/>
              <w:right w:val="single" w:sz="4" w:space="0" w:color="auto"/>
            </w:tcBorders>
          </w:tcPr>
          <w:p w14:paraId="4F0662A6" w14:textId="77777777" w:rsidR="004A41B1" w:rsidRDefault="004A41B1">
            <w:pPr>
              <w:rPr>
                <w:color w:val="4472C4"/>
                <w:kern w:val="2"/>
                <w:szCs w:val="24"/>
              </w:rPr>
            </w:pPr>
            <w:r>
              <w:rPr>
                <w:color w:val="4472C4"/>
                <w:kern w:val="2"/>
                <w:szCs w:val="24"/>
              </w:rPr>
              <w:t>(pildyti jei nustatomos kitokios nei Sutarties Bendrosiose sąlygose nustatytos nuostatos dėl Prekių intelektinės nuosavybės):</w:t>
            </w:r>
          </w:p>
          <w:p w14:paraId="43035485" w14:textId="77777777" w:rsidR="004A41B1" w:rsidRDefault="004A41B1">
            <w:pPr>
              <w:rPr>
                <w:color w:val="0070C0"/>
                <w:kern w:val="2"/>
                <w:szCs w:val="24"/>
              </w:rPr>
            </w:pPr>
          </w:p>
        </w:tc>
      </w:tr>
      <w:tr w:rsidR="004A41B1" w14:paraId="5D30D87D"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108C0062" w14:textId="77777777" w:rsidR="004A41B1" w:rsidRDefault="004A41B1">
            <w:pPr>
              <w:rPr>
                <w:b/>
                <w:bCs/>
                <w:kern w:val="2"/>
                <w:szCs w:val="24"/>
              </w:rPr>
            </w:pPr>
            <w:r>
              <w:rPr>
                <w:b/>
                <w:bCs/>
                <w:kern w:val="2"/>
                <w:szCs w:val="24"/>
              </w:rPr>
              <w:t>14.5.</w:t>
            </w:r>
          </w:p>
        </w:tc>
        <w:tc>
          <w:tcPr>
            <w:tcW w:w="7003" w:type="dxa"/>
            <w:gridSpan w:val="4"/>
            <w:tcBorders>
              <w:top w:val="single" w:sz="4" w:space="0" w:color="auto"/>
              <w:left w:val="single" w:sz="4" w:space="0" w:color="auto"/>
              <w:bottom w:val="single" w:sz="4" w:space="0" w:color="auto"/>
              <w:right w:val="single" w:sz="4" w:space="0" w:color="auto"/>
            </w:tcBorders>
            <w:hideMark/>
          </w:tcPr>
          <w:p w14:paraId="65F7597C" w14:textId="77777777" w:rsidR="004A41B1" w:rsidRDefault="004A41B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A41B1" w14:paraId="0CBDB10A" w14:textId="77777777">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5EE2993" w14:textId="77777777" w:rsidR="004A41B1" w:rsidRDefault="004A41B1">
            <w:pPr>
              <w:jc w:val="center"/>
              <w:rPr>
                <w:b/>
                <w:bCs/>
                <w:kern w:val="2"/>
                <w:szCs w:val="24"/>
              </w:rPr>
            </w:pPr>
            <w:r>
              <w:rPr>
                <w:b/>
                <w:bCs/>
                <w:kern w:val="2"/>
                <w:szCs w:val="24"/>
              </w:rPr>
              <w:t>15. SUTARTIES PRIEDAI</w:t>
            </w:r>
          </w:p>
        </w:tc>
      </w:tr>
      <w:tr w:rsidR="004A41B1" w14:paraId="007FE16F"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643D8ECB" w14:textId="77777777" w:rsidR="004A41B1" w:rsidRDefault="004A41B1">
            <w:pPr>
              <w:jc w:val="center"/>
              <w:rPr>
                <w:b/>
                <w:bCs/>
                <w:kern w:val="2"/>
                <w:szCs w:val="24"/>
              </w:rPr>
            </w:pPr>
            <w:r>
              <w:rPr>
                <w:b/>
                <w:bCs/>
                <w:kern w:val="2"/>
                <w:szCs w:val="24"/>
              </w:rPr>
              <w:t>15.1. Priedas Nr. 1</w:t>
            </w:r>
          </w:p>
        </w:tc>
        <w:tc>
          <w:tcPr>
            <w:tcW w:w="7003" w:type="dxa"/>
            <w:gridSpan w:val="4"/>
            <w:tcBorders>
              <w:top w:val="single" w:sz="4" w:space="0" w:color="auto"/>
              <w:left w:val="single" w:sz="4" w:space="0" w:color="auto"/>
              <w:bottom w:val="single" w:sz="4" w:space="0" w:color="auto"/>
              <w:right w:val="single" w:sz="4" w:space="0" w:color="auto"/>
            </w:tcBorders>
          </w:tcPr>
          <w:p w14:paraId="289BEA7F" w14:textId="77777777" w:rsidR="004A41B1" w:rsidRDefault="004A41B1">
            <w:pPr>
              <w:jc w:val="center"/>
              <w:rPr>
                <w:b/>
                <w:bCs/>
                <w:kern w:val="2"/>
                <w:szCs w:val="24"/>
              </w:rPr>
            </w:pPr>
          </w:p>
        </w:tc>
      </w:tr>
      <w:tr w:rsidR="004A41B1" w14:paraId="71B3640D"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44F803E4" w14:textId="77777777" w:rsidR="004A41B1" w:rsidRDefault="004A41B1">
            <w:pPr>
              <w:jc w:val="center"/>
              <w:rPr>
                <w:b/>
                <w:bCs/>
                <w:kern w:val="2"/>
                <w:szCs w:val="24"/>
              </w:rPr>
            </w:pPr>
            <w:r>
              <w:rPr>
                <w:b/>
                <w:bCs/>
                <w:kern w:val="2"/>
                <w:szCs w:val="24"/>
              </w:rPr>
              <w:t>15.2. Priedas Nr. 2</w:t>
            </w:r>
          </w:p>
        </w:tc>
        <w:tc>
          <w:tcPr>
            <w:tcW w:w="7003" w:type="dxa"/>
            <w:gridSpan w:val="4"/>
            <w:tcBorders>
              <w:top w:val="single" w:sz="4" w:space="0" w:color="auto"/>
              <w:left w:val="single" w:sz="4" w:space="0" w:color="auto"/>
              <w:bottom w:val="single" w:sz="4" w:space="0" w:color="auto"/>
              <w:right w:val="single" w:sz="4" w:space="0" w:color="auto"/>
            </w:tcBorders>
          </w:tcPr>
          <w:p w14:paraId="79BA0DE1" w14:textId="77777777" w:rsidR="004A41B1" w:rsidRDefault="004A41B1">
            <w:pPr>
              <w:jc w:val="center"/>
              <w:rPr>
                <w:b/>
                <w:bCs/>
                <w:kern w:val="2"/>
                <w:szCs w:val="24"/>
              </w:rPr>
            </w:pPr>
          </w:p>
        </w:tc>
      </w:tr>
      <w:tr w:rsidR="004A41B1" w14:paraId="58911F31"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0A12358C" w14:textId="77777777" w:rsidR="004A41B1" w:rsidRDefault="004A41B1">
            <w:pPr>
              <w:jc w:val="center"/>
              <w:rPr>
                <w:b/>
                <w:bCs/>
                <w:kern w:val="2"/>
                <w:szCs w:val="24"/>
              </w:rPr>
            </w:pPr>
            <w:r>
              <w:rPr>
                <w:b/>
                <w:bCs/>
                <w:kern w:val="2"/>
                <w:szCs w:val="24"/>
              </w:rPr>
              <w:t>15.3. Priedas Nr. 3</w:t>
            </w:r>
          </w:p>
        </w:tc>
        <w:tc>
          <w:tcPr>
            <w:tcW w:w="7003" w:type="dxa"/>
            <w:gridSpan w:val="4"/>
            <w:tcBorders>
              <w:top w:val="single" w:sz="4" w:space="0" w:color="auto"/>
              <w:left w:val="single" w:sz="4" w:space="0" w:color="auto"/>
              <w:bottom w:val="single" w:sz="4" w:space="0" w:color="auto"/>
              <w:right w:val="single" w:sz="4" w:space="0" w:color="auto"/>
            </w:tcBorders>
          </w:tcPr>
          <w:p w14:paraId="779CE1D8" w14:textId="77777777" w:rsidR="004A41B1" w:rsidRDefault="004A41B1">
            <w:pPr>
              <w:jc w:val="center"/>
              <w:rPr>
                <w:b/>
                <w:bCs/>
                <w:kern w:val="2"/>
                <w:szCs w:val="24"/>
              </w:rPr>
            </w:pPr>
          </w:p>
        </w:tc>
      </w:tr>
      <w:tr w:rsidR="004A41B1" w14:paraId="44F4B345"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5266813A" w14:textId="77777777" w:rsidR="004A41B1" w:rsidRDefault="004A41B1">
            <w:pPr>
              <w:jc w:val="center"/>
              <w:rPr>
                <w:b/>
                <w:bCs/>
                <w:kern w:val="2"/>
                <w:szCs w:val="24"/>
              </w:rPr>
            </w:pPr>
            <w:r>
              <w:rPr>
                <w:b/>
                <w:bCs/>
                <w:kern w:val="2"/>
                <w:szCs w:val="24"/>
              </w:rPr>
              <w:t>15.4. Priedas Nr. 4</w:t>
            </w:r>
          </w:p>
        </w:tc>
        <w:tc>
          <w:tcPr>
            <w:tcW w:w="7003" w:type="dxa"/>
            <w:gridSpan w:val="4"/>
            <w:tcBorders>
              <w:top w:val="single" w:sz="4" w:space="0" w:color="auto"/>
              <w:left w:val="single" w:sz="4" w:space="0" w:color="auto"/>
              <w:bottom w:val="single" w:sz="4" w:space="0" w:color="auto"/>
              <w:right w:val="single" w:sz="4" w:space="0" w:color="auto"/>
            </w:tcBorders>
          </w:tcPr>
          <w:p w14:paraId="41787386" w14:textId="77777777" w:rsidR="004A41B1" w:rsidRDefault="004A41B1">
            <w:pPr>
              <w:jc w:val="center"/>
              <w:rPr>
                <w:b/>
                <w:bCs/>
                <w:kern w:val="2"/>
                <w:szCs w:val="24"/>
              </w:rPr>
            </w:pPr>
          </w:p>
        </w:tc>
      </w:tr>
      <w:tr w:rsidR="004A41B1" w14:paraId="52724930" w14:textId="77777777">
        <w:trPr>
          <w:trHeight w:val="300"/>
        </w:trPr>
        <w:tc>
          <w:tcPr>
            <w:tcW w:w="2532" w:type="dxa"/>
            <w:tcBorders>
              <w:top w:val="single" w:sz="4" w:space="0" w:color="auto"/>
              <w:left w:val="single" w:sz="4" w:space="0" w:color="auto"/>
              <w:bottom w:val="single" w:sz="4" w:space="0" w:color="auto"/>
              <w:right w:val="single" w:sz="4" w:space="0" w:color="auto"/>
            </w:tcBorders>
            <w:hideMark/>
          </w:tcPr>
          <w:p w14:paraId="7A8E44DD" w14:textId="77777777" w:rsidR="004A41B1" w:rsidRDefault="004A41B1">
            <w:pPr>
              <w:jc w:val="center"/>
              <w:rPr>
                <w:b/>
                <w:bCs/>
                <w:kern w:val="2"/>
                <w:szCs w:val="24"/>
              </w:rPr>
            </w:pPr>
            <w:r>
              <w:rPr>
                <w:b/>
                <w:bCs/>
                <w:kern w:val="2"/>
                <w:szCs w:val="24"/>
              </w:rPr>
              <w:t>15.5. Priedas Nr. 5</w:t>
            </w:r>
          </w:p>
        </w:tc>
        <w:tc>
          <w:tcPr>
            <w:tcW w:w="7003" w:type="dxa"/>
            <w:gridSpan w:val="4"/>
            <w:tcBorders>
              <w:top w:val="single" w:sz="4" w:space="0" w:color="auto"/>
              <w:left w:val="single" w:sz="4" w:space="0" w:color="auto"/>
              <w:bottom w:val="single" w:sz="4" w:space="0" w:color="auto"/>
              <w:right w:val="single" w:sz="4" w:space="0" w:color="auto"/>
            </w:tcBorders>
          </w:tcPr>
          <w:p w14:paraId="3EF4DA95" w14:textId="77777777" w:rsidR="004A41B1" w:rsidRDefault="004A41B1">
            <w:pPr>
              <w:jc w:val="center"/>
              <w:rPr>
                <w:b/>
                <w:bCs/>
                <w:kern w:val="2"/>
                <w:szCs w:val="24"/>
              </w:rPr>
            </w:pPr>
          </w:p>
        </w:tc>
      </w:tr>
      <w:tr w:rsidR="004A41B1" w14:paraId="00E63FD6" w14:textId="77777777">
        <w:tc>
          <w:tcPr>
            <w:tcW w:w="9535" w:type="dxa"/>
            <w:gridSpan w:val="5"/>
            <w:tcBorders>
              <w:top w:val="single" w:sz="4" w:space="0" w:color="auto"/>
              <w:left w:val="single" w:sz="4" w:space="0" w:color="auto"/>
              <w:bottom w:val="single" w:sz="4" w:space="0" w:color="auto"/>
              <w:right w:val="single" w:sz="4" w:space="0" w:color="auto"/>
            </w:tcBorders>
            <w:hideMark/>
          </w:tcPr>
          <w:p w14:paraId="056EA616" w14:textId="77777777" w:rsidR="004A41B1" w:rsidRDefault="004A41B1">
            <w:pPr>
              <w:jc w:val="center"/>
              <w:rPr>
                <w:b/>
                <w:bCs/>
                <w:kern w:val="2"/>
                <w:szCs w:val="24"/>
              </w:rPr>
            </w:pPr>
            <w:r>
              <w:rPr>
                <w:b/>
                <w:bCs/>
                <w:kern w:val="2"/>
                <w:szCs w:val="24"/>
              </w:rPr>
              <w:t>16. ŠALIŲ ATSTOVŲ PARAŠAI</w:t>
            </w:r>
          </w:p>
        </w:tc>
      </w:tr>
      <w:tr w:rsidR="004A41B1" w14:paraId="68D9858A" w14:textId="77777777">
        <w:tc>
          <w:tcPr>
            <w:tcW w:w="4787" w:type="dxa"/>
            <w:gridSpan w:val="4"/>
            <w:tcBorders>
              <w:top w:val="single" w:sz="4" w:space="0" w:color="auto"/>
              <w:left w:val="single" w:sz="4" w:space="0" w:color="auto"/>
              <w:bottom w:val="single" w:sz="4" w:space="0" w:color="auto"/>
              <w:right w:val="single" w:sz="4" w:space="0" w:color="auto"/>
            </w:tcBorders>
            <w:hideMark/>
          </w:tcPr>
          <w:p w14:paraId="1C2B9DCE" w14:textId="77777777" w:rsidR="004A41B1" w:rsidRDefault="004A41B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5051AFFE" w14:textId="77777777" w:rsidR="004A41B1" w:rsidRDefault="004A41B1">
            <w:pPr>
              <w:jc w:val="center"/>
              <w:rPr>
                <w:b/>
                <w:bCs/>
                <w:kern w:val="2"/>
                <w:szCs w:val="24"/>
              </w:rPr>
            </w:pPr>
            <w:r>
              <w:rPr>
                <w:b/>
                <w:bCs/>
                <w:kern w:val="2"/>
                <w:szCs w:val="24"/>
              </w:rPr>
              <w:t>TIEKĖJAS</w:t>
            </w:r>
          </w:p>
        </w:tc>
      </w:tr>
      <w:tr w:rsidR="004A41B1" w14:paraId="42F85F1C" w14:textId="77777777">
        <w:tc>
          <w:tcPr>
            <w:tcW w:w="4787" w:type="dxa"/>
            <w:gridSpan w:val="4"/>
            <w:tcBorders>
              <w:top w:val="single" w:sz="4" w:space="0" w:color="auto"/>
              <w:left w:val="single" w:sz="4" w:space="0" w:color="auto"/>
              <w:bottom w:val="single" w:sz="4" w:space="0" w:color="auto"/>
              <w:right w:val="single" w:sz="4" w:space="0" w:color="auto"/>
            </w:tcBorders>
            <w:hideMark/>
          </w:tcPr>
          <w:p w14:paraId="7BE4F49E" w14:textId="77777777" w:rsidR="004A41B1" w:rsidRDefault="004A41B1">
            <w:pPr>
              <w:jc w:val="center"/>
              <w:rPr>
                <w:color w:val="4472C4"/>
                <w:kern w:val="2"/>
                <w:szCs w:val="24"/>
              </w:rPr>
            </w:pPr>
            <w:r>
              <w:t>Direktorius doc. dr. Linas Vitkus</w:t>
            </w:r>
          </w:p>
        </w:tc>
        <w:tc>
          <w:tcPr>
            <w:tcW w:w="4748" w:type="dxa"/>
            <w:tcBorders>
              <w:top w:val="single" w:sz="4" w:space="0" w:color="auto"/>
              <w:left w:val="single" w:sz="4" w:space="0" w:color="auto"/>
              <w:bottom w:val="single" w:sz="4" w:space="0" w:color="auto"/>
              <w:right w:val="single" w:sz="4" w:space="0" w:color="auto"/>
            </w:tcBorders>
            <w:hideMark/>
          </w:tcPr>
          <w:p w14:paraId="19894A69" w14:textId="77777777" w:rsidR="004A41B1" w:rsidRDefault="004A41B1">
            <w:pPr>
              <w:jc w:val="center"/>
              <w:rPr>
                <w:b/>
                <w:bCs/>
                <w:kern w:val="2"/>
                <w:szCs w:val="24"/>
              </w:rPr>
            </w:pPr>
            <w:r>
              <w:rPr>
                <w:color w:val="4472C4"/>
                <w:kern w:val="2"/>
                <w:szCs w:val="24"/>
              </w:rPr>
              <w:t>(nurodomos atstovo pareigos, vardas, pavardė)</w:t>
            </w:r>
          </w:p>
        </w:tc>
      </w:tr>
      <w:tr w:rsidR="004A41B1" w14:paraId="070486B0" w14:textId="77777777">
        <w:tc>
          <w:tcPr>
            <w:tcW w:w="4787" w:type="dxa"/>
            <w:gridSpan w:val="4"/>
            <w:tcBorders>
              <w:top w:val="single" w:sz="4" w:space="0" w:color="auto"/>
              <w:left w:val="single" w:sz="4" w:space="0" w:color="auto"/>
              <w:bottom w:val="single" w:sz="4" w:space="0" w:color="auto"/>
              <w:right w:val="single" w:sz="4" w:space="0" w:color="auto"/>
            </w:tcBorders>
          </w:tcPr>
          <w:p w14:paraId="4D657B28" w14:textId="77777777" w:rsidR="004A41B1" w:rsidRDefault="004A41B1">
            <w:pPr>
              <w:jc w:val="center"/>
              <w:rPr>
                <w:b/>
                <w:bCs/>
                <w:kern w:val="2"/>
                <w:szCs w:val="24"/>
              </w:rPr>
            </w:pPr>
          </w:p>
          <w:p w14:paraId="49327A08" w14:textId="77777777" w:rsidR="004A41B1" w:rsidRDefault="004A41B1">
            <w:pPr>
              <w:jc w:val="center"/>
              <w:rPr>
                <w:b/>
                <w:bCs/>
                <w:kern w:val="2"/>
                <w:szCs w:val="24"/>
              </w:rPr>
            </w:pPr>
            <w:r>
              <w:rPr>
                <w:b/>
                <w:bCs/>
                <w:kern w:val="2"/>
                <w:szCs w:val="24"/>
              </w:rPr>
              <w:t>(parašas)</w:t>
            </w:r>
          </w:p>
          <w:p w14:paraId="30807034" w14:textId="77777777" w:rsidR="004A41B1" w:rsidRDefault="004A41B1">
            <w:pPr>
              <w:jc w:val="center"/>
              <w:rPr>
                <w:b/>
                <w:bCs/>
                <w:kern w:val="2"/>
                <w:szCs w:val="24"/>
              </w:rPr>
            </w:pPr>
          </w:p>
          <w:p w14:paraId="4A5D58ED" w14:textId="77777777" w:rsidR="004A41B1" w:rsidRDefault="004A41B1">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A29545C" w14:textId="77777777" w:rsidR="004A41B1" w:rsidRDefault="004A41B1">
            <w:pPr>
              <w:jc w:val="center"/>
              <w:rPr>
                <w:b/>
                <w:bCs/>
                <w:kern w:val="2"/>
                <w:szCs w:val="24"/>
              </w:rPr>
            </w:pPr>
          </w:p>
          <w:p w14:paraId="1E964C94" w14:textId="77777777" w:rsidR="004A41B1" w:rsidRDefault="004A41B1">
            <w:pPr>
              <w:jc w:val="center"/>
              <w:rPr>
                <w:b/>
                <w:bCs/>
                <w:kern w:val="2"/>
                <w:szCs w:val="24"/>
              </w:rPr>
            </w:pPr>
            <w:r>
              <w:rPr>
                <w:b/>
                <w:bCs/>
                <w:kern w:val="2"/>
                <w:szCs w:val="24"/>
              </w:rPr>
              <w:t>(parašas)</w:t>
            </w:r>
          </w:p>
        </w:tc>
      </w:tr>
    </w:tbl>
    <w:p w14:paraId="53AFB4E6" w14:textId="77777777" w:rsidR="004A41B1" w:rsidRDefault="004A41B1" w:rsidP="004A41B1">
      <w:pPr>
        <w:widowControl w:val="0"/>
        <w:tabs>
          <w:tab w:val="left" w:pos="567"/>
          <w:tab w:val="left" w:pos="851"/>
        </w:tabs>
        <w:jc w:val="center"/>
        <w:rPr>
          <w:b/>
          <w:bCs/>
          <w:caps/>
          <w:kern w:val="2"/>
          <w:szCs w:val="24"/>
          <w:lang w:eastAsia="en-US"/>
        </w:rPr>
      </w:pPr>
    </w:p>
    <w:p w14:paraId="16BBC6C8" w14:textId="77777777" w:rsidR="004A41B1" w:rsidRDefault="004A41B1" w:rsidP="004A41B1">
      <w:pPr>
        <w:jc w:val="center"/>
        <w:rPr>
          <w:szCs w:val="24"/>
        </w:rPr>
      </w:pPr>
      <w:r>
        <w:rPr>
          <w:color w:val="000000"/>
          <w:szCs w:val="24"/>
        </w:rPr>
        <w:t>_______________</w:t>
      </w:r>
    </w:p>
    <w:p w14:paraId="3CC5975C" w14:textId="77777777" w:rsidR="004A41B1" w:rsidRDefault="004A41B1" w:rsidP="004A41B1">
      <w:pPr>
        <w:spacing w:line="256" w:lineRule="auto"/>
        <w:rPr>
          <w:szCs w:val="24"/>
        </w:rPr>
      </w:pPr>
    </w:p>
    <w:p w14:paraId="034C80D0" w14:textId="77777777" w:rsidR="004A41B1" w:rsidRDefault="004A41B1" w:rsidP="004A41B1">
      <w:pPr>
        <w:rPr>
          <w:szCs w:val="20"/>
        </w:rPr>
      </w:pPr>
      <w:r>
        <w:br w:type="page"/>
      </w:r>
    </w:p>
    <w:p w14:paraId="28F65D9E" w14:textId="77777777" w:rsidR="004A41B1" w:rsidRDefault="004A41B1" w:rsidP="005D5275">
      <w:pPr>
        <w:spacing w:after="0" w:line="240" w:lineRule="auto"/>
        <w:ind w:firstLine="4820"/>
        <w:textAlignment w:val="center"/>
        <w:rPr>
          <w:color w:val="000000"/>
          <w:szCs w:val="24"/>
        </w:rPr>
      </w:pPr>
      <w:r>
        <w:rPr>
          <w:color w:val="000000"/>
          <w:szCs w:val="24"/>
        </w:rPr>
        <w:lastRenderedPageBreak/>
        <w:t>PATVIRTINTA</w:t>
      </w:r>
    </w:p>
    <w:p w14:paraId="0E7236C4" w14:textId="77777777" w:rsidR="004A41B1" w:rsidRDefault="004A41B1" w:rsidP="005D5275">
      <w:pPr>
        <w:spacing w:after="0" w:line="240" w:lineRule="auto"/>
        <w:ind w:firstLine="4820"/>
        <w:textAlignment w:val="center"/>
        <w:rPr>
          <w:color w:val="000000"/>
          <w:szCs w:val="24"/>
        </w:rPr>
      </w:pPr>
      <w:r>
        <w:rPr>
          <w:color w:val="000000"/>
          <w:szCs w:val="24"/>
        </w:rPr>
        <w:t>Viešųjų pirkimų tarnybos direktoriaus</w:t>
      </w:r>
    </w:p>
    <w:p w14:paraId="4EABC8CE" w14:textId="77777777" w:rsidR="004A41B1" w:rsidRDefault="004A41B1" w:rsidP="005D5275">
      <w:pPr>
        <w:spacing w:after="0" w:line="240" w:lineRule="auto"/>
        <w:ind w:firstLine="4820"/>
        <w:textAlignment w:val="center"/>
        <w:rPr>
          <w:color w:val="000000"/>
          <w:szCs w:val="24"/>
        </w:rPr>
      </w:pPr>
      <w:r>
        <w:rPr>
          <w:color w:val="000000"/>
          <w:szCs w:val="24"/>
        </w:rPr>
        <w:t>2024 m. vasario 8 d. įsakymu Nr. 1S-19</w:t>
      </w:r>
    </w:p>
    <w:p w14:paraId="2F436B3E" w14:textId="77777777" w:rsidR="004A41B1" w:rsidRDefault="004A41B1" w:rsidP="005D5275">
      <w:pPr>
        <w:spacing w:after="0" w:line="240" w:lineRule="auto"/>
        <w:ind w:firstLine="4820"/>
        <w:textAlignment w:val="center"/>
        <w:rPr>
          <w:color w:val="000000"/>
          <w:szCs w:val="24"/>
        </w:rPr>
      </w:pPr>
      <w:r>
        <w:rPr>
          <w:color w:val="000000"/>
          <w:szCs w:val="24"/>
        </w:rPr>
        <w:t>(Viešųjų pirkimų tarnybos direktoriaus</w:t>
      </w:r>
    </w:p>
    <w:p w14:paraId="4875EC49" w14:textId="77777777" w:rsidR="004A41B1" w:rsidRDefault="004A41B1" w:rsidP="005D5275">
      <w:pPr>
        <w:spacing w:after="0" w:line="240" w:lineRule="auto"/>
        <w:ind w:firstLine="4820"/>
        <w:textAlignment w:val="center"/>
        <w:rPr>
          <w:color w:val="000000"/>
          <w:szCs w:val="24"/>
        </w:rPr>
      </w:pPr>
      <w:r>
        <w:rPr>
          <w:color w:val="000000"/>
          <w:szCs w:val="24"/>
        </w:rPr>
        <w:t>2025 m. balandžio 17 d. įsakymo Nr. 1S-51</w:t>
      </w:r>
    </w:p>
    <w:p w14:paraId="6EF68049" w14:textId="77777777" w:rsidR="004A41B1" w:rsidRDefault="004A41B1" w:rsidP="005D5275">
      <w:pPr>
        <w:spacing w:after="0" w:line="240" w:lineRule="auto"/>
        <w:ind w:firstLine="4820"/>
        <w:textAlignment w:val="center"/>
        <w:rPr>
          <w:color w:val="000000"/>
          <w:szCs w:val="24"/>
        </w:rPr>
      </w:pPr>
      <w:r>
        <w:rPr>
          <w:color w:val="000000"/>
          <w:szCs w:val="24"/>
        </w:rPr>
        <w:t>redakcija)</w:t>
      </w:r>
    </w:p>
    <w:p w14:paraId="01A47393" w14:textId="77777777" w:rsidR="004A41B1" w:rsidRDefault="004A41B1" w:rsidP="004A41B1">
      <w:pPr>
        <w:ind w:firstLine="4820"/>
        <w:textAlignment w:val="center"/>
        <w:rPr>
          <w:color w:val="000000"/>
          <w:szCs w:val="24"/>
        </w:rPr>
      </w:pPr>
    </w:p>
    <w:p w14:paraId="1CF2760B" w14:textId="77777777" w:rsidR="004A41B1" w:rsidRDefault="004A41B1" w:rsidP="004A41B1">
      <w:pPr>
        <w:ind w:firstLine="4820"/>
        <w:textAlignment w:val="center"/>
        <w:rPr>
          <w:color w:val="000000"/>
          <w:szCs w:val="24"/>
        </w:rPr>
      </w:pPr>
    </w:p>
    <w:p w14:paraId="1CA73AD9" w14:textId="77777777" w:rsidR="004A41B1" w:rsidRDefault="004A41B1" w:rsidP="004A41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689544F" w14:textId="77777777" w:rsidR="004A41B1" w:rsidRDefault="004A41B1" w:rsidP="004A41B1">
      <w:pPr>
        <w:spacing w:line="257" w:lineRule="atLeast"/>
        <w:ind w:firstLine="62"/>
        <w:jc w:val="center"/>
        <w:rPr>
          <w:color w:val="000000"/>
          <w:szCs w:val="24"/>
        </w:rPr>
      </w:pPr>
    </w:p>
    <w:p w14:paraId="6D74491B" w14:textId="77777777" w:rsidR="004A41B1" w:rsidRDefault="004A41B1" w:rsidP="004A41B1">
      <w:pPr>
        <w:spacing w:line="257" w:lineRule="atLeast"/>
        <w:jc w:val="center"/>
        <w:rPr>
          <w:color w:val="000000"/>
          <w:szCs w:val="24"/>
        </w:rPr>
      </w:pPr>
      <w:r>
        <w:rPr>
          <w:b/>
          <w:bCs/>
          <w:caps/>
          <w:color w:val="000000"/>
          <w:szCs w:val="24"/>
        </w:rPr>
        <w:t>1.  PAGRINDINĖS SĄVOKOS IR SUTARTIES AIŠKINIMAS</w:t>
      </w:r>
    </w:p>
    <w:p w14:paraId="21257045" w14:textId="77777777" w:rsidR="004A41B1" w:rsidRDefault="004A41B1" w:rsidP="004A41B1">
      <w:pPr>
        <w:spacing w:line="257" w:lineRule="atLeast"/>
        <w:ind w:firstLine="62"/>
        <w:jc w:val="both"/>
        <w:rPr>
          <w:color w:val="000000"/>
          <w:szCs w:val="24"/>
        </w:rPr>
      </w:pPr>
    </w:p>
    <w:p w14:paraId="3450CA6E" w14:textId="77777777" w:rsidR="004A41B1" w:rsidRDefault="004A41B1" w:rsidP="004A41B1">
      <w:pPr>
        <w:spacing w:line="257" w:lineRule="atLeast"/>
        <w:jc w:val="center"/>
        <w:rPr>
          <w:color w:val="000000"/>
          <w:szCs w:val="24"/>
        </w:rPr>
      </w:pPr>
      <w:r>
        <w:rPr>
          <w:b/>
          <w:bCs/>
          <w:color w:val="000000"/>
          <w:szCs w:val="24"/>
        </w:rPr>
        <w:t>1.1. Sąvokos</w:t>
      </w:r>
    </w:p>
    <w:p w14:paraId="1A729CC1" w14:textId="77777777" w:rsidR="004A41B1" w:rsidRDefault="004A41B1" w:rsidP="004A41B1">
      <w:pPr>
        <w:spacing w:line="257" w:lineRule="atLeast"/>
        <w:ind w:firstLine="62"/>
        <w:jc w:val="both"/>
        <w:rPr>
          <w:color w:val="000000"/>
          <w:szCs w:val="24"/>
        </w:rPr>
      </w:pPr>
    </w:p>
    <w:p w14:paraId="39F453D5" w14:textId="77777777" w:rsidR="004A41B1" w:rsidRDefault="004A41B1" w:rsidP="004A41B1">
      <w:pPr>
        <w:spacing w:line="257" w:lineRule="atLeast"/>
        <w:jc w:val="both"/>
        <w:rPr>
          <w:color w:val="000000"/>
          <w:szCs w:val="24"/>
        </w:rPr>
      </w:pPr>
      <w:r>
        <w:rPr>
          <w:color w:val="000000"/>
          <w:szCs w:val="24"/>
        </w:rPr>
        <w:t>1.1.1. Šioje Sutartyje didžiąja raide rašomos sąvokos turi paskiau nurodytas reikšmes:</w:t>
      </w:r>
    </w:p>
    <w:p w14:paraId="6D40E34D" w14:textId="77777777" w:rsidR="004A41B1" w:rsidRDefault="004A41B1" w:rsidP="004A41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D5CE167" w14:textId="77777777" w:rsidR="004A41B1" w:rsidRDefault="004A41B1" w:rsidP="004A41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4023EE" w14:textId="77777777" w:rsidR="004A41B1" w:rsidRDefault="004A41B1" w:rsidP="004A41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AAF3082" w14:textId="77777777" w:rsidR="004A41B1" w:rsidRDefault="004A41B1" w:rsidP="004A41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E4DD45" w14:textId="77777777" w:rsidR="004A41B1" w:rsidRDefault="004A41B1" w:rsidP="004A41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09653A" w14:textId="77777777" w:rsidR="004A41B1" w:rsidRDefault="004A41B1" w:rsidP="004A41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7D2EA6" w14:textId="77777777" w:rsidR="004A41B1" w:rsidRDefault="004A41B1" w:rsidP="004A41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736235" w14:textId="77777777" w:rsidR="004A41B1" w:rsidRDefault="004A41B1" w:rsidP="004A41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8B652B" w14:textId="77777777" w:rsidR="004A41B1" w:rsidRDefault="004A41B1" w:rsidP="004A41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3B4FB44" w14:textId="77777777" w:rsidR="004A41B1" w:rsidRDefault="004A41B1" w:rsidP="004A41B1">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51180E9C" w14:textId="77777777" w:rsidR="004A41B1" w:rsidRDefault="004A41B1" w:rsidP="004A41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2F54546" w14:textId="77777777" w:rsidR="004A41B1" w:rsidRDefault="004A41B1" w:rsidP="004A41B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66F56A9" w14:textId="77777777" w:rsidR="004A41B1" w:rsidRDefault="004A41B1" w:rsidP="004A41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85C6F21" w14:textId="77777777" w:rsidR="004A41B1" w:rsidRDefault="004A41B1" w:rsidP="004A41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D2027BF" w14:textId="77777777" w:rsidR="004A41B1" w:rsidRDefault="004A41B1" w:rsidP="004A41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5A18D4D" w14:textId="77777777" w:rsidR="004A41B1" w:rsidRDefault="004A41B1" w:rsidP="004A41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B67E50" w14:textId="77777777" w:rsidR="004A41B1" w:rsidRDefault="004A41B1" w:rsidP="004A41B1">
      <w:pPr>
        <w:spacing w:line="257" w:lineRule="atLeast"/>
        <w:jc w:val="both"/>
        <w:rPr>
          <w:color w:val="000000"/>
          <w:szCs w:val="24"/>
        </w:rPr>
      </w:pPr>
      <w:r>
        <w:rPr>
          <w:color w:val="000000"/>
          <w:szCs w:val="24"/>
        </w:rPr>
        <w:t>1.1.1.17. Kitų Sutartyje didžiąja raide rašomų sąvokų reikšmės yra nurodytos Sutarties tekste.</w:t>
      </w:r>
    </w:p>
    <w:p w14:paraId="0118BDE0" w14:textId="77777777" w:rsidR="004A41B1" w:rsidRDefault="004A41B1" w:rsidP="004A41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D38E2C3" w14:textId="77777777" w:rsidR="004A41B1" w:rsidRDefault="004A41B1" w:rsidP="004A41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A602901" w14:textId="77777777" w:rsidR="004A41B1" w:rsidRDefault="004A41B1" w:rsidP="004A41B1">
      <w:pPr>
        <w:spacing w:line="257" w:lineRule="atLeast"/>
        <w:ind w:firstLine="62"/>
        <w:jc w:val="both"/>
        <w:rPr>
          <w:color w:val="000000"/>
          <w:szCs w:val="24"/>
        </w:rPr>
      </w:pPr>
    </w:p>
    <w:p w14:paraId="561212B8" w14:textId="77777777" w:rsidR="004A41B1" w:rsidRDefault="004A41B1" w:rsidP="004A41B1">
      <w:pPr>
        <w:spacing w:line="257" w:lineRule="atLeast"/>
        <w:jc w:val="center"/>
        <w:rPr>
          <w:color w:val="000000"/>
          <w:szCs w:val="24"/>
        </w:rPr>
      </w:pPr>
      <w:r>
        <w:rPr>
          <w:b/>
          <w:bCs/>
          <w:color w:val="000000"/>
          <w:szCs w:val="24"/>
        </w:rPr>
        <w:t>1.2.  Sutarties aiškinimas</w:t>
      </w:r>
    </w:p>
    <w:p w14:paraId="0E650F1D" w14:textId="77777777" w:rsidR="004A41B1" w:rsidRDefault="004A41B1" w:rsidP="004A41B1">
      <w:pPr>
        <w:spacing w:line="257" w:lineRule="atLeast"/>
        <w:ind w:left="792" w:firstLine="62"/>
        <w:jc w:val="both"/>
        <w:rPr>
          <w:color w:val="000000"/>
          <w:szCs w:val="24"/>
        </w:rPr>
      </w:pPr>
    </w:p>
    <w:p w14:paraId="56017F16" w14:textId="77777777" w:rsidR="004A41B1" w:rsidRDefault="004A41B1" w:rsidP="004A41B1">
      <w:pPr>
        <w:spacing w:line="257" w:lineRule="atLeast"/>
        <w:jc w:val="both"/>
        <w:rPr>
          <w:color w:val="000000"/>
          <w:szCs w:val="24"/>
        </w:rPr>
      </w:pPr>
      <w:r>
        <w:rPr>
          <w:color w:val="000000"/>
          <w:szCs w:val="24"/>
        </w:rPr>
        <w:t>1.2.1. Sutartis yra sudaryta ir turi būti aiškinama pagal Lietuvos Respublikos teisės aktus.</w:t>
      </w:r>
    </w:p>
    <w:p w14:paraId="127547A3" w14:textId="77777777" w:rsidR="004A41B1" w:rsidRDefault="004A41B1" w:rsidP="004A41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849E71F" w14:textId="77777777" w:rsidR="004A41B1" w:rsidRDefault="004A41B1" w:rsidP="004A41B1">
      <w:pPr>
        <w:spacing w:line="257" w:lineRule="atLeast"/>
        <w:jc w:val="both"/>
        <w:rPr>
          <w:color w:val="000000"/>
          <w:szCs w:val="24"/>
        </w:rPr>
      </w:pPr>
      <w:r>
        <w:rPr>
          <w:color w:val="000000"/>
          <w:szCs w:val="24"/>
        </w:rPr>
        <w:t>1.2.3. Diena Sutartyje reiškia kalendorinę dieną.</w:t>
      </w:r>
    </w:p>
    <w:p w14:paraId="06345EDE" w14:textId="77777777" w:rsidR="004A41B1" w:rsidRDefault="004A41B1" w:rsidP="004A41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2280C85" w14:textId="77777777" w:rsidR="004A41B1" w:rsidRDefault="004A41B1" w:rsidP="004A41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57501AF" w14:textId="77777777" w:rsidR="004A41B1" w:rsidRDefault="004A41B1" w:rsidP="004A41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4CE9FB2" w14:textId="77777777" w:rsidR="004A41B1" w:rsidRDefault="004A41B1" w:rsidP="004A41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5D132BA" w14:textId="77777777" w:rsidR="004A41B1" w:rsidRDefault="004A41B1" w:rsidP="004A41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593D2D9" w14:textId="77777777" w:rsidR="004A41B1" w:rsidRDefault="004A41B1" w:rsidP="004A41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30CC165" w14:textId="77777777" w:rsidR="004A41B1" w:rsidRDefault="004A41B1" w:rsidP="004A41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64357A" w14:textId="77777777" w:rsidR="004A41B1" w:rsidRDefault="004A41B1" w:rsidP="004A41B1">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5E6477D7" w14:textId="77777777" w:rsidR="004A41B1" w:rsidRDefault="004A41B1" w:rsidP="004A41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5649DF" w14:textId="77777777" w:rsidR="004A41B1" w:rsidRDefault="004A41B1" w:rsidP="004A41B1">
      <w:pPr>
        <w:spacing w:line="257" w:lineRule="atLeast"/>
        <w:ind w:firstLine="62"/>
        <w:jc w:val="both"/>
        <w:rPr>
          <w:color w:val="000000"/>
          <w:szCs w:val="24"/>
        </w:rPr>
      </w:pPr>
    </w:p>
    <w:p w14:paraId="3C5CD6E4" w14:textId="77777777" w:rsidR="004A41B1" w:rsidRDefault="004A41B1" w:rsidP="004A41B1">
      <w:pPr>
        <w:spacing w:line="257" w:lineRule="atLeast"/>
        <w:jc w:val="center"/>
        <w:rPr>
          <w:color w:val="000000"/>
          <w:szCs w:val="24"/>
        </w:rPr>
      </w:pPr>
      <w:r>
        <w:rPr>
          <w:b/>
          <w:bCs/>
          <w:color w:val="000000"/>
          <w:szCs w:val="24"/>
        </w:rPr>
        <w:t>1.3. Dokumentų viršenybė</w:t>
      </w:r>
    </w:p>
    <w:p w14:paraId="50ACAB5D" w14:textId="77777777" w:rsidR="004A41B1" w:rsidRDefault="004A41B1" w:rsidP="004A41B1">
      <w:pPr>
        <w:spacing w:line="257" w:lineRule="atLeast"/>
        <w:ind w:firstLine="62"/>
        <w:jc w:val="both"/>
        <w:rPr>
          <w:color w:val="000000"/>
          <w:szCs w:val="24"/>
        </w:rPr>
      </w:pPr>
    </w:p>
    <w:p w14:paraId="0B36F404" w14:textId="77777777" w:rsidR="004A41B1" w:rsidRDefault="004A41B1" w:rsidP="004A41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63C0023" w14:textId="77777777" w:rsidR="004A41B1" w:rsidRDefault="004A41B1" w:rsidP="004A41B1">
      <w:pPr>
        <w:spacing w:line="276" w:lineRule="atLeast"/>
        <w:jc w:val="both"/>
        <w:rPr>
          <w:color w:val="000000"/>
          <w:szCs w:val="24"/>
        </w:rPr>
      </w:pPr>
      <w:r>
        <w:rPr>
          <w:color w:val="000000"/>
          <w:szCs w:val="24"/>
        </w:rPr>
        <w:t>1.3.1.1. Techninė specifikacija;</w:t>
      </w:r>
    </w:p>
    <w:p w14:paraId="56DE31E1" w14:textId="77777777" w:rsidR="004A41B1" w:rsidRDefault="004A41B1" w:rsidP="004A41B1">
      <w:pPr>
        <w:spacing w:line="276" w:lineRule="atLeast"/>
        <w:jc w:val="both"/>
        <w:rPr>
          <w:color w:val="000000"/>
          <w:szCs w:val="24"/>
        </w:rPr>
      </w:pPr>
      <w:r>
        <w:rPr>
          <w:color w:val="000000"/>
          <w:szCs w:val="24"/>
        </w:rPr>
        <w:t>1.3.1.2. Specialiosios sąlygos;</w:t>
      </w:r>
    </w:p>
    <w:p w14:paraId="252C658C" w14:textId="77777777" w:rsidR="004A41B1" w:rsidRDefault="004A41B1" w:rsidP="004A41B1">
      <w:pPr>
        <w:spacing w:line="276" w:lineRule="atLeast"/>
        <w:jc w:val="both"/>
        <w:rPr>
          <w:color w:val="000000"/>
          <w:szCs w:val="24"/>
        </w:rPr>
      </w:pPr>
      <w:r>
        <w:rPr>
          <w:color w:val="000000"/>
          <w:szCs w:val="24"/>
        </w:rPr>
        <w:t>1.3.1.3. Bendrosios sąlygos;</w:t>
      </w:r>
    </w:p>
    <w:p w14:paraId="33407969" w14:textId="77777777" w:rsidR="004A41B1" w:rsidRDefault="004A41B1" w:rsidP="004A41B1">
      <w:pPr>
        <w:spacing w:line="276" w:lineRule="atLeast"/>
        <w:jc w:val="both"/>
        <w:rPr>
          <w:color w:val="000000"/>
          <w:szCs w:val="24"/>
        </w:rPr>
      </w:pPr>
      <w:r>
        <w:rPr>
          <w:color w:val="000000"/>
          <w:szCs w:val="24"/>
        </w:rPr>
        <w:t>1.3.1.4. Pirkimo dokumentai (išskyrus techninę specifikaciją);</w:t>
      </w:r>
    </w:p>
    <w:p w14:paraId="4B7E8AE9" w14:textId="77777777" w:rsidR="004A41B1" w:rsidRDefault="004A41B1" w:rsidP="004A41B1">
      <w:pPr>
        <w:spacing w:line="276" w:lineRule="atLeast"/>
        <w:jc w:val="both"/>
        <w:rPr>
          <w:color w:val="000000"/>
          <w:szCs w:val="24"/>
        </w:rPr>
      </w:pPr>
      <w:r>
        <w:rPr>
          <w:color w:val="000000"/>
          <w:szCs w:val="24"/>
        </w:rPr>
        <w:t>1.3.1.5. Pasiūlymas;</w:t>
      </w:r>
    </w:p>
    <w:p w14:paraId="50A3D759" w14:textId="77777777" w:rsidR="004A41B1" w:rsidRDefault="004A41B1" w:rsidP="004A41B1">
      <w:pPr>
        <w:spacing w:line="276" w:lineRule="atLeast"/>
        <w:jc w:val="both"/>
        <w:rPr>
          <w:color w:val="000000"/>
          <w:szCs w:val="24"/>
        </w:rPr>
      </w:pPr>
      <w:r>
        <w:rPr>
          <w:color w:val="000000"/>
          <w:szCs w:val="24"/>
        </w:rPr>
        <w:t>1.3.1.6. Kiti Specialiosiose sąlygose išvardinti priedai.</w:t>
      </w:r>
    </w:p>
    <w:p w14:paraId="38894ED8" w14:textId="77777777" w:rsidR="004A41B1" w:rsidRDefault="004A41B1" w:rsidP="004A41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6A28253" w14:textId="77777777" w:rsidR="004A41B1" w:rsidRDefault="004A41B1" w:rsidP="004A41B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36E5311" w14:textId="77777777" w:rsidR="004A41B1" w:rsidRDefault="004A41B1" w:rsidP="004A41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A756D65" w14:textId="77777777" w:rsidR="004A41B1" w:rsidRDefault="004A41B1" w:rsidP="004A41B1">
      <w:pPr>
        <w:spacing w:line="257" w:lineRule="atLeast"/>
        <w:ind w:firstLine="62"/>
        <w:jc w:val="both"/>
        <w:rPr>
          <w:color w:val="000000"/>
          <w:szCs w:val="24"/>
        </w:rPr>
      </w:pPr>
    </w:p>
    <w:p w14:paraId="65F29AB3" w14:textId="77777777" w:rsidR="004A41B1" w:rsidRDefault="004A41B1" w:rsidP="004A41B1">
      <w:pPr>
        <w:spacing w:line="257" w:lineRule="atLeast"/>
        <w:jc w:val="center"/>
        <w:rPr>
          <w:color w:val="000000"/>
          <w:szCs w:val="24"/>
        </w:rPr>
      </w:pPr>
      <w:r>
        <w:rPr>
          <w:b/>
          <w:bCs/>
          <w:caps/>
          <w:color w:val="000000"/>
          <w:szCs w:val="24"/>
        </w:rPr>
        <w:t>2.  SUTARTIES DALYKAS</w:t>
      </w:r>
    </w:p>
    <w:p w14:paraId="2725AB28" w14:textId="77777777" w:rsidR="004A41B1" w:rsidRDefault="004A41B1" w:rsidP="004A41B1">
      <w:pPr>
        <w:spacing w:line="257" w:lineRule="atLeast"/>
        <w:ind w:firstLine="62"/>
        <w:jc w:val="both"/>
        <w:rPr>
          <w:color w:val="000000"/>
          <w:szCs w:val="24"/>
        </w:rPr>
      </w:pPr>
    </w:p>
    <w:p w14:paraId="6B23E71C" w14:textId="77777777" w:rsidR="004A41B1" w:rsidRDefault="004A41B1" w:rsidP="004A41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66053F" w14:textId="77777777" w:rsidR="004A41B1" w:rsidRDefault="004A41B1" w:rsidP="004A41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3E42743" w14:textId="77777777" w:rsidR="004A41B1" w:rsidRDefault="004A41B1" w:rsidP="004A41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C32C54" w14:textId="77777777" w:rsidR="004A41B1" w:rsidRDefault="004A41B1" w:rsidP="004A41B1">
      <w:pPr>
        <w:spacing w:line="257" w:lineRule="atLeast"/>
        <w:ind w:firstLine="62"/>
        <w:jc w:val="both"/>
        <w:rPr>
          <w:color w:val="000000"/>
          <w:szCs w:val="24"/>
        </w:rPr>
      </w:pPr>
    </w:p>
    <w:p w14:paraId="64885713" w14:textId="77777777" w:rsidR="004A41B1" w:rsidRDefault="004A41B1" w:rsidP="004A41B1">
      <w:pPr>
        <w:spacing w:line="257" w:lineRule="atLeast"/>
        <w:jc w:val="center"/>
        <w:rPr>
          <w:color w:val="000000"/>
          <w:szCs w:val="24"/>
        </w:rPr>
      </w:pPr>
      <w:r>
        <w:rPr>
          <w:b/>
          <w:bCs/>
          <w:caps/>
          <w:color w:val="000000"/>
          <w:szCs w:val="24"/>
        </w:rPr>
        <w:t>3.  TIEKĖJAS IR KITI SUTARTIES VYKDYMUI PASITELKIAMI ASMENYS</w:t>
      </w:r>
    </w:p>
    <w:p w14:paraId="5D815575" w14:textId="77777777" w:rsidR="004A41B1" w:rsidRDefault="004A41B1" w:rsidP="004A41B1">
      <w:pPr>
        <w:spacing w:line="257" w:lineRule="atLeast"/>
        <w:ind w:firstLine="62"/>
        <w:rPr>
          <w:color w:val="000000"/>
          <w:szCs w:val="24"/>
        </w:rPr>
      </w:pPr>
    </w:p>
    <w:p w14:paraId="45B85660" w14:textId="77777777" w:rsidR="004A41B1" w:rsidRDefault="004A41B1" w:rsidP="004A41B1">
      <w:pPr>
        <w:spacing w:line="257" w:lineRule="atLeast"/>
        <w:jc w:val="center"/>
        <w:rPr>
          <w:color w:val="000000"/>
          <w:szCs w:val="24"/>
        </w:rPr>
      </w:pPr>
      <w:r>
        <w:rPr>
          <w:b/>
          <w:bCs/>
          <w:color w:val="000000"/>
          <w:szCs w:val="24"/>
        </w:rPr>
        <w:t>3.1.  Kvalifikacija ir kiti Tiekėjo pasiūlymu prisiimti įsipareigojimai</w:t>
      </w:r>
    </w:p>
    <w:p w14:paraId="4BD677CB" w14:textId="77777777" w:rsidR="004A41B1" w:rsidRDefault="004A41B1" w:rsidP="004A41B1">
      <w:pPr>
        <w:spacing w:line="257" w:lineRule="atLeast"/>
        <w:ind w:firstLine="62"/>
        <w:jc w:val="both"/>
        <w:rPr>
          <w:color w:val="000000"/>
          <w:szCs w:val="24"/>
        </w:rPr>
      </w:pPr>
    </w:p>
    <w:p w14:paraId="7DBE7531" w14:textId="77777777" w:rsidR="004A41B1" w:rsidRDefault="004A41B1" w:rsidP="004A41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EA2DFD3" w14:textId="77777777" w:rsidR="004A41B1" w:rsidRDefault="004A41B1" w:rsidP="004A41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971616B" w14:textId="77777777" w:rsidR="004A41B1" w:rsidRDefault="004A41B1" w:rsidP="004A41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DB30F74" w14:textId="77777777" w:rsidR="004A41B1" w:rsidRDefault="004A41B1" w:rsidP="004A41B1">
      <w:pPr>
        <w:spacing w:line="257" w:lineRule="atLeast"/>
        <w:jc w:val="both"/>
        <w:rPr>
          <w:color w:val="000000"/>
          <w:szCs w:val="2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96496DA" w14:textId="77777777" w:rsidR="004A41B1" w:rsidRDefault="004A41B1" w:rsidP="004A41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2FC0E80" w14:textId="77777777" w:rsidR="004A41B1" w:rsidRDefault="004A41B1" w:rsidP="004A41B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C50E28" w14:textId="77777777" w:rsidR="004A41B1" w:rsidRDefault="004A41B1" w:rsidP="004A41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BCDD36" w14:textId="77777777" w:rsidR="004A41B1" w:rsidRDefault="004A41B1" w:rsidP="004A41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C7F41CD" w14:textId="77777777" w:rsidR="004A41B1" w:rsidRDefault="004A41B1" w:rsidP="004A41B1">
      <w:pPr>
        <w:spacing w:line="257" w:lineRule="atLeast"/>
        <w:ind w:firstLine="62"/>
        <w:jc w:val="both"/>
        <w:rPr>
          <w:color w:val="000000"/>
          <w:szCs w:val="24"/>
        </w:rPr>
      </w:pPr>
    </w:p>
    <w:p w14:paraId="590C1F80" w14:textId="77777777" w:rsidR="004A41B1" w:rsidRDefault="004A41B1" w:rsidP="004A41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1215D06" w14:textId="77777777" w:rsidR="004A41B1" w:rsidRDefault="004A41B1" w:rsidP="004A41B1">
      <w:pPr>
        <w:spacing w:line="257" w:lineRule="atLeast"/>
        <w:ind w:firstLine="62"/>
        <w:jc w:val="both"/>
        <w:rPr>
          <w:color w:val="000000"/>
          <w:szCs w:val="24"/>
        </w:rPr>
      </w:pPr>
    </w:p>
    <w:p w14:paraId="37FA7BC2" w14:textId="77777777" w:rsidR="004A41B1" w:rsidRDefault="004A41B1" w:rsidP="004A41B1">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F6A8D62" w14:textId="77777777" w:rsidR="004A41B1" w:rsidRDefault="004A41B1" w:rsidP="004A41B1">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BE9C27" w14:textId="77777777" w:rsidR="004A41B1" w:rsidRDefault="004A41B1" w:rsidP="004A41B1">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C795CD0" w14:textId="77777777" w:rsidR="004A41B1" w:rsidRDefault="004A41B1" w:rsidP="004A41B1">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subtiekėjas ar specialistas gali pradėti vykdyti jiems Tiekėjo pavestus įsipareigojimus pagal Sutartį ne </w:t>
      </w:r>
      <w:r>
        <w:rPr>
          <w:rFonts w:eastAsia="Cambria"/>
          <w:kern w:val="2"/>
          <w:szCs w:val="24"/>
        </w:rPr>
        <w:lastRenderedPageBreak/>
        <w:t>anksčiau, nei bus pasirašytas Susitarimas.</w:t>
      </w:r>
    </w:p>
    <w:p w14:paraId="26EA4678" w14:textId="77777777" w:rsidR="004A41B1" w:rsidRDefault="004A41B1" w:rsidP="004A41B1">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49E3833" w14:textId="77777777" w:rsidR="004A41B1" w:rsidRDefault="004A41B1" w:rsidP="004A41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4DE9E65" w14:textId="77777777" w:rsidR="004A41B1" w:rsidRDefault="004A41B1" w:rsidP="004A41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B6F666E" w14:textId="77777777" w:rsidR="004A41B1" w:rsidRDefault="004A41B1" w:rsidP="004A41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BB9465A" w14:textId="77777777" w:rsidR="004A41B1" w:rsidRDefault="004A41B1" w:rsidP="004A41B1">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DCCD3F8" w14:textId="77777777" w:rsidR="004A41B1" w:rsidRDefault="004A41B1" w:rsidP="004A41B1">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5ECB2DF" w14:textId="77777777" w:rsidR="004A41B1" w:rsidRDefault="004A41B1" w:rsidP="004A41B1">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9716CA" w14:textId="77777777" w:rsidR="004A41B1" w:rsidRDefault="004A41B1" w:rsidP="004A41B1">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3520DF1" w14:textId="77777777" w:rsidR="004A41B1" w:rsidRDefault="004A41B1" w:rsidP="004A41B1">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DED7FC2" w14:textId="77777777" w:rsidR="004A41B1" w:rsidRDefault="004A41B1" w:rsidP="004A41B1">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B4B31F0" w14:textId="77777777" w:rsidR="004A41B1" w:rsidRDefault="004A41B1" w:rsidP="004A41B1">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C7835A" w14:textId="77777777" w:rsidR="004A41B1" w:rsidRDefault="004A41B1" w:rsidP="004A41B1">
      <w:pPr>
        <w:widowControl w:val="0"/>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paskirtas specialistas </w:t>
      </w:r>
      <w:r>
        <w:rPr>
          <w:rFonts w:eastAsia="Cambria"/>
          <w:kern w:val="2"/>
          <w:szCs w:val="24"/>
        </w:rPr>
        <w:lastRenderedPageBreak/>
        <w:t>nekompetentingas vykdyti nustatytas pareigas;</w:t>
      </w:r>
    </w:p>
    <w:p w14:paraId="3706F241" w14:textId="77777777" w:rsidR="004A41B1" w:rsidRDefault="004A41B1" w:rsidP="004A41B1">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888A4C" w14:textId="77777777" w:rsidR="004A41B1" w:rsidRDefault="004A41B1" w:rsidP="004A41B1">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12E418E" w14:textId="77777777" w:rsidR="004A41B1" w:rsidRDefault="004A41B1" w:rsidP="004A41B1">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95A40D" w14:textId="77777777" w:rsidR="004A41B1" w:rsidRDefault="004A41B1" w:rsidP="004A41B1">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5C35ACB" w14:textId="77777777" w:rsidR="004A41B1" w:rsidRDefault="004A41B1" w:rsidP="004A41B1">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27EEFF1" w14:textId="77777777" w:rsidR="004A41B1" w:rsidRDefault="004A41B1" w:rsidP="004A41B1">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AC7D45C" w14:textId="77777777" w:rsidR="004A41B1" w:rsidRDefault="004A41B1" w:rsidP="004A41B1">
      <w:pPr>
        <w:spacing w:line="257" w:lineRule="atLeast"/>
        <w:jc w:val="both"/>
        <w:rPr>
          <w:rFonts w:eastAsia="Times New Roman"/>
          <w:color w:val="000000"/>
          <w:szCs w:val="24"/>
        </w:rPr>
      </w:pPr>
    </w:p>
    <w:p w14:paraId="2F2A7ECD" w14:textId="77777777" w:rsidR="004A41B1" w:rsidRDefault="004A41B1" w:rsidP="004A41B1">
      <w:pPr>
        <w:spacing w:line="257" w:lineRule="atLeast"/>
        <w:jc w:val="center"/>
        <w:rPr>
          <w:color w:val="000000"/>
          <w:szCs w:val="24"/>
        </w:rPr>
      </w:pPr>
      <w:r>
        <w:rPr>
          <w:b/>
          <w:bCs/>
          <w:color w:val="000000"/>
          <w:szCs w:val="24"/>
        </w:rPr>
        <w:t>3.3. Jungtinės veiklos partnerių keitimas</w:t>
      </w:r>
    </w:p>
    <w:p w14:paraId="0C4F4CDA" w14:textId="77777777" w:rsidR="004A41B1" w:rsidRDefault="004A41B1" w:rsidP="004A41B1">
      <w:pPr>
        <w:spacing w:line="257" w:lineRule="atLeast"/>
        <w:ind w:firstLine="62"/>
        <w:jc w:val="both"/>
        <w:rPr>
          <w:color w:val="000000"/>
          <w:szCs w:val="24"/>
        </w:rPr>
      </w:pPr>
    </w:p>
    <w:p w14:paraId="5943FA85" w14:textId="77777777" w:rsidR="004A41B1" w:rsidRDefault="004A41B1" w:rsidP="004A41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EEAA6B" w14:textId="77777777" w:rsidR="004A41B1" w:rsidRDefault="004A41B1" w:rsidP="004A41B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20C8624" w14:textId="77777777" w:rsidR="004A41B1" w:rsidRDefault="004A41B1" w:rsidP="004A41B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582E08E" w14:textId="77777777" w:rsidR="004A41B1" w:rsidRDefault="004A41B1" w:rsidP="004A41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8ED7A62" w14:textId="77777777" w:rsidR="004A41B1" w:rsidRDefault="004A41B1" w:rsidP="004A41B1">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97CD06D" w14:textId="77777777" w:rsidR="004A41B1" w:rsidRDefault="004A41B1" w:rsidP="004A41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454C2BB" w14:textId="77777777" w:rsidR="004A41B1" w:rsidRDefault="004A41B1" w:rsidP="004A41B1">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2BF77AB" w14:textId="77777777" w:rsidR="004A41B1" w:rsidRDefault="004A41B1" w:rsidP="004A41B1">
      <w:pPr>
        <w:rPr>
          <w:rFonts w:eastAsia="Times New Roman"/>
          <w:sz w:val="14"/>
          <w:szCs w:val="14"/>
        </w:rPr>
      </w:pPr>
    </w:p>
    <w:p w14:paraId="365EBF27" w14:textId="77777777" w:rsidR="004A41B1" w:rsidRDefault="004A41B1" w:rsidP="004A41B1">
      <w:pPr>
        <w:spacing w:line="257" w:lineRule="atLeast"/>
        <w:ind w:firstLine="62"/>
        <w:jc w:val="both"/>
        <w:rPr>
          <w:color w:val="000000"/>
          <w:sz w:val="24"/>
          <w:szCs w:val="24"/>
        </w:rPr>
      </w:pPr>
    </w:p>
    <w:p w14:paraId="6BD80186" w14:textId="77777777" w:rsidR="004A41B1" w:rsidRDefault="004A41B1" w:rsidP="004A41B1">
      <w:pPr>
        <w:spacing w:line="257" w:lineRule="atLeast"/>
        <w:jc w:val="center"/>
        <w:rPr>
          <w:color w:val="000000"/>
          <w:szCs w:val="24"/>
        </w:rPr>
      </w:pPr>
      <w:r>
        <w:rPr>
          <w:b/>
          <w:bCs/>
          <w:color w:val="000000"/>
          <w:szCs w:val="24"/>
        </w:rPr>
        <w:t>3.4.  Susitarimai dėl tiesioginio atsiskaitymo su subtiekėjais</w:t>
      </w:r>
    </w:p>
    <w:p w14:paraId="58BF6106" w14:textId="77777777" w:rsidR="004A41B1" w:rsidRDefault="004A41B1" w:rsidP="004A41B1">
      <w:pPr>
        <w:spacing w:line="257" w:lineRule="atLeast"/>
        <w:ind w:firstLine="62"/>
        <w:jc w:val="both"/>
        <w:rPr>
          <w:color w:val="000000"/>
          <w:szCs w:val="24"/>
        </w:rPr>
      </w:pPr>
    </w:p>
    <w:p w14:paraId="40F9FA06" w14:textId="77777777" w:rsidR="004A41B1" w:rsidRDefault="004A41B1" w:rsidP="004A41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F97FA9" w14:textId="77777777" w:rsidR="004A41B1" w:rsidRDefault="004A41B1" w:rsidP="004A41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EA35B2D" w14:textId="77777777" w:rsidR="004A41B1" w:rsidRDefault="004A41B1" w:rsidP="004A41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BED8C97" w14:textId="77777777" w:rsidR="004A41B1" w:rsidRDefault="004A41B1" w:rsidP="004A41B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3373C05" w14:textId="77777777" w:rsidR="004A41B1" w:rsidRDefault="004A41B1" w:rsidP="004A41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9066A61" w14:textId="77777777" w:rsidR="004A41B1" w:rsidRDefault="004A41B1" w:rsidP="004A41B1">
      <w:pPr>
        <w:spacing w:line="257" w:lineRule="atLeast"/>
        <w:ind w:firstLine="62"/>
        <w:jc w:val="both"/>
        <w:rPr>
          <w:color w:val="000000"/>
          <w:szCs w:val="24"/>
        </w:rPr>
      </w:pPr>
    </w:p>
    <w:p w14:paraId="562BC78E" w14:textId="77777777" w:rsidR="004A41B1" w:rsidRDefault="004A41B1" w:rsidP="004A41B1">
      <w:pPr>
        <w:spacing w:line="257" w:lineRule="atLeast"/>
        <w:ind w:left="360" w:hanging="360"/>
        <w:jc w:val="center"/>
        <w:rPr>
          <w:color w:val="000000"/>
          <w:szCs w:val="24"/>
        </w:rPr>
      </w:pPr>
      <w:r>
        <w:rPr>
          <w:b/>
          <w:bCs/>
          <w:caps/>
          <w:color w:val="000000"/>
          <w:szCs w:val="24"/>
        </w:rPr>
        <w:t>4.  ŠALIŲ BENDRADARBIAVIMAS</w:t>
      </w:r>
    </w:p>
    <w:p w14:paraId="689374E4" w14:textId="77777777" w:rsidR="004A41B1" w:rsidRDefault="004A41B1" w:rsidP="004A41B1">
      <w:pPr>
        <w:spacing w:line="257" w:lineRule="atLeast"/>
        <w:ind w:firstLine="62"/>
        <w:jc w:val="both"/>
        <w:rPr>
          <w:color w:val="000000"/>
          <w:szCs w:val="24"/>
        </w:rPr>
      </w:pPr>
    </w:p>
    <w:p w14:paraId="7BF834A7" w14:textId="77777777" w:rsidR="004A41B1" w:rsidRDefault="004A41B1" w:rsidP="004A41B1">
      <w:pPr>
        <w:spacing w:line="257" w:lineRule="atLeast"/>
        <w:jc w:val="center"/>
        <w:rPr>
          <w:color w:val="000000"/>
          <w:szCs w:val="24"/>
        </w:rPr>
      </w:pPr>
      <w:r>
        <w:rPr>
          <w:b/>
          <w:bCs/>
          <w:color w:val="000000"/>
          <w:szCs w:val="24"/>
        </w:rPr>
        <w:t>4.1.  Šalių bendradarbiavimo pareiga</w:t>
      </w:r>
    </w:p>
    <w:p w14:paraId="7C08E519" w14:textId="77777777" w:rsidR="004A41B1" w:rsidRDefault="004A41B1" w:rsidP="004A41B1">
      <w:pPr>
        <w:spacing w:line="257" w:lineRule="atLeast"/>
        <w:ind w:firstLine="62"/>
        <w:rPr>
          <w:color w:val="000000"/>
          <w:szCs w:val="24"/>
        </w:rPr>
      </w:pPr>
    </w:p>
    <w:p w14:paraId="7C49E8CA" w14:textId="77777777" w:rsidR="004A41B1" w:rsidRDefault="004A41B1" w:rsidP="004A41B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747F33" w14:textId="77777777" w:rsidR="004A41B1" w:rsidRDefault="004A41B1" w:rsidP="004A41B1">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22409E12" w14:textId="77777777" w:rsidR="004A41B1" w:rsidRDefault="004A41B1" w:rsidP="004A41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3FCEA83" w14:textId="77777777" w:rsidR="004A41B1" w:rsidRDefault="004A41B1" w:rsidP="004A41B1">
      <w:pPr>
        <w:spacing w:line="257" w:lineRule="atLeast"/>
        <w:ind w:firstLine="115"/>
        <w:jc w:val="both"/>
        <w:rPr>
          <w:color w:val="000000"/>
          <w:szCs w:val="24"/>
        </w:rPr>
      </w:pPr>
    </w:p>
    <w:p w14:paraId="38BD727D" w14:textId="77777777" w:rsidR="004A41B1" w:rsidRDefault="004A41B1" w:rsidP="004A41B1">
      <w:pPr>
        <w:spacing w:line="257" w:lineRule="atLeast"/>
        <w:jc w:val="center"/>
        <w:rPr>
          <w:color w:val="000000"/>
          <w:szCs w:val="24"/>
        </w:rPr>
      </w:pPr>
      <w:r>
        <w:rPr>
          <w:b/>
          <w:bCs/>
          <w:color w:val="000000"/>
          <w:szCs w:val="24"/>
        </w:rPr>
        <w:t>4.2.  Kontaktiniai asmenys</w:t>
      </w:r>
    </w:p>
    <w:p w14:paraId="56DE0983" w14:textId="77777777" w:rsidR="004A41B1" w:rsidRDefault="004A41B1" w:rsidP="004A41B1">
      <w:pPr>
        <w:spacing w:line="257" w:lineRule="atLeast"/>
        <w:ind w:firstLine="62"/>
        <w:jc w:val="both"/>
        <w:rPr>
          <w:color w:val="000000"/>
          <w:szCs w:val="24"/>
        </w:rPr>
      </w:pPr>
    </w:p>
    <w:p w14:paraId="1F1FDA35" w14:textId="77777777" w:rsidR="004A41B1" w:rsidRDefault="004A41B1" w:rsidP="004A41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402E126" w14:textId="77777777" w:rsidR="004A41B1" w:rsidRDefault="004A41B1" w:rsidP="004A41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D8423A2" w14:textId="77777777" w:rsidR="004A41B1" w:rsidRDefault="004A41B1" w:rsidP="004A41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57B37F" w14:textId="77777777" w:rsidR="004A41B1" w:rsidRDefault="004A41B1" w:rsidP="004A41B1">
      <w:pPr>
        <w:spacing w:line="257" w:lineRule="atLeast"/>
        <w:ind w:firstLine="62"/>
        <w:jc w:val="both"/>
        <w:rPr>
          <w:color w:val="000000"/>
          <w:szCs w:val="24"/>
        </w:rPr>
      </w:pPr>
    </w:p>
    <w:p w14:paraId="4C8E1170" w14:textId="77777777" w:rsidR="004A41B1" w:rsidRDefault="004A41B1" w:rsidP="004A41B1">
      <w:pPr>
        <w:spacing w:line="257" w:lineRule="atLeast"/>
        <w:jc w:val="center"/>
        <w:rPr>
          <w:color w:val="000000"/>
          <w:szCs w:val="24"/>
        </w:rPr>
      </w:pPr>
      <w:r>
        <w:rPr>
          <w:b/>
          <w:bCs/>
          <w:caps/>
          <w:color w:val="000000"/>
          <w:szCs w:val="24"/>
        </w:rPr>
        <w:t>5.  SUTARTIES VYKDYMO METU PATEIKIAMI DOKUMENTAI</w:t>
      </w:r>
    </w:p>
    <w:p w14:paraId="013FCABC" w14:textId="77777777" w:rsidR="004A41B1" w:rsidRDefault="004A41B1" w:rsidP="004A41B1">
      <w:pPr>
        <w:spacing w:line="257" w:lineRule="atLeast"/>
        <w:ind w:firstLine="62"/>
        <w:jc w:val="both"/>
        <w:rPr>
          <w:color w:val="000000"/>
          <w:szCs w:val="24"/>
        </w:rPr>
      </w:pPr>
    </w:p>
    <w:p w14:paraId="075147FF" w14:textId="77777777" w:rsidR="004A41B1" w:rsidRDefault="004A41B1" w:rsidP="004A41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43AFDE" w14:textId="77777777" w:rsidR="004A41B1" w:rsidRDefault="004A41B1" w:rsidP="004A41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BEBFC3" w14:textId="77777777" w:rsidR="004A41B1" w:rsidRDefault="004A41B1" w:rsidP="004A41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CF7169" w14:textId="77777777" w:rsidR="004A41B1" w:rsidRDefault="004A41B1" w:rsidP="004A41B1">
      <w:pPr>
        <w:spacing w:line="257" w:lineRule="atLeast"/>
        <w:ind w:firstLine="62"/>
        <w:jc w:val="both"/>
        <w:rPr>
          <w:color w:val="000000"/>
          <w:szCs w:val="24"/>
        </w:rPr>
      </w:pPr>
    </w:p>
    <w:p w14:paraId="3C3E8D41" w14:textId="77777777" w:rsidR="004A41B1" w:rsidRDefault="004A41B1" w:rsidP="004A41B1">
      <w:pPr>
        <w:spacing w:line="257" w:lineRule="atLeast"/>
        <w:jc w:val="center"/>
        <w:rPr>
          <w:color w:val="000000"/>
          <w:szCs w:val="24"/>
        </w:rPr>
      </w:pPr>
      <w:r>
        <w:rPr>
          <w:b/>
          <w:bCs/>
          <w:caps/>
          <w:color w:val="000000"/>
          <w:szCs w:val="24"/>
        </w:rPr>
        <w:t>6.  PREKIŲ TIEKIMO PABAIGA IR PREKIŲ PRIĖMIMAS</w:t>
      </w:r>
    </w:p>
    <w:p w14:paraId="46BDD4B9" w14:textId="77777777" w:rsidR="004A41B1" w:rsidRDefault="004A41B1" w:rsidP="004A41B1">
      <w:pPr>
        <w:spacing w:line="257" w:lineRule="atLeast"/>
        <w:ind w:firstLine="62"/>
        <w:rPr>
          <w:color w:val="000000"/>
          <w:szCs w:val="24"/>
        </w:rPr>
      </w:pPr>
    </w:p>
    <w:p w14:paraId="7B969C70" w14:textId="77777777" w:rsidR="004A41B1" w:rsidRDefault="004A41B1" w:rsidP="004A41B1">
      <w:pPr>
        <w:spacing w:line="257" w:lineRule="atLeast"/>
        <w:jc w:val="center"/>
        <w:rPr>
          <w:color w:val="000000"/>
          <w:szCs w:val="24"/>
        </w:rPr>
      </w:pPr>
      <w:r>
        <w:rPr>
          <w:b/>
          <w:bCs/>
          <w:color w:val="000000"/>
          <w:szCs w:val="24"/>
        </w:rPr>
        <w:t>6.1.  Prekių tiekimo pabaiga</w:t>
      </w:r>
    </w:p>
    <w:p w14:paraId="5BFC6FB8" w14:textId="77777777" w:rsidR="004A41B1" w:rsidRDefault="004A41B1" w:rsidP="004A41B1">
      <w:pPr>
        <w:spacing w:line="257" w:lineRule="atLeast"/>
        <w:ind w:firstLine="62"/>
        <w:rPr>
          <w:color w:val="000000"/>
          <w:szCs w:val="24"/>
        </w:rPr>
      </w:pPr>
    </w:p>
    <w:p w14:paraId="7E56C992" w14:textId="77777777" w:rsidR="004A41B1" w:rsidRDefault="004A41B1" w:rsidP="004A41B1">
      <w:pPr>
        <w:spacing w:line="257" w:lineRule="atLeast"/>
        <w:jc w:val="both"/>
        <w:rPr>
          <w:color w:val="000000"/>
          <w:szCs w:val="24"/>
        </w:rPr>
      </w:pPr>
      <w:r>
        <w:rPr>
          <w:color w:val="000000"/>
          <w:szCs w:val="24"/>
        </w:rPr>
        <w:t>6.1.1. Prekių tiekimas laikomas užbaigtu, kai yra įvykdytos visos šios sąlygos:</w:t>
      </w:r>
    </w:p>
    <w:p w14:paraId="627FDD2C" w14:textId="77777777" w:rsidR="004A41B1" w:rsidRDefault="004A41B1" w:rsidP="004A41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E54D9FE" w14:textId="77777777" w:rsidR="004A41B1" w:rsidRDefault="004A41B1" w:rsidP="004A41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83BCC86" w14:textId="77777777" w:rsidR="004A41B1" w:rsidRDefault="004A41B1" w:rsidP="004A41B1">
      <w:pPr>
        <w:spacing w:line="257" w:lineRule="atLeast"/>
        <w:jc w:val="both"/>
        <w:rPr>
          <w:color w:val="000000"/>
          <w:szCs w:val="24"/>
        </w:rPr>
      </w:pPr>
      <w:r>
        <w:rPr>
          <w:color w:val="000000"/>
          <w:szCs w:val="24"/>
        </w:rPr>
        <w:lastRenderedPageBreak/>
        <w:t>6.1.1.3. Tiekėjas apmokė Pirkėjo personalą, kaip naudoti Prekes (jeigu to reikalaujama);</w:t>
      </w:r>
    </w:p>
    <w:p w14:paraId="2922160F" w14:textId="77777777" w:rsidR="004A41B1" w:rsidRDefault="004A41B1" w:rsidP="004A41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BB50E26" w14:textId="77777777" w:rsidR="004A41B1" w:rsidRDefault="004A41B1" w:rsidP="004A41B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BEC9356" w14:textId="77777777" w:rsidR="004A41B1" w:rsidRDefault="004A41B1" w:rsidP="004A41B1">
      <w:pPr>
        <w:spacing w:line="257" w:lineRule="atLeast"/>
        <w:ind w:firstLine="62"/>
        <w:jc w:val="both"/>
        <w:rPr>
          <w:color w:val="000000"/>
          <w:szCs w:val="24"/>
        </w:rPr>
      </w:pPr>
    </w:p>
    <w:p w14:paraId="0DDD0151" w14:textId="77777777" w:rsidR="004A41B1" w:rsidRDefault="004A41B1" w:rsidP="004A41B1">
      <w:pPr>
        <w:spacing w:line="257" w:lineRule="atLeast"/>
        <w:jc w:val="center"/>
        <w:rPr>
          <w:color w:val="000000"/>
          <w:szCs w:val="24"/>
        </w:rPr>
      </w:pPr>
      <w:r>
        <w:rPr>
          <w:b/>
          <w:bCs/>
          <w:color w:val="000000"/>
          <w:szCs w:val="24"/>
        </w:rPr>
        <w:t>6.2.  Prekių perdavimas–priėmimas</w:t>
      </w:r>
    </w:p>
    <w:p w14:paraId="7288474E" w14:textId="77777777" w:rsidR="004A41B1" w:rsidRDefault="004A41B1" w:rsidP="004A41B1">
      <w:pPr>
        <w:spacing w:line="257" w:lineRule="atLeast"/>
        <w:ind w:firstLine="62"/>
        <w:jc w:val="both"/>
        <w:rPr>
          <w:color w:val="000000"/>
          <w:szCs w:val="24"/>
        </w:rPr>
      </w:pPr>
    </w:p>
    <w:p w14:paraId="71247517" w14:textId="77777777" w:rsidR="004A41B1" w:rsidRDefault="004A41B1" w:rsidP="004A41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ACFA01" w14:textId="77777777" w:rsidR="004A41B1" w:rsidRDefault="004A41B1" w:rsidP="004A41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CFFBB92" w14:textId="77777777" w:rsidR="004A41B1" w:rsidRDefault="004A41B1" w:rsidP="004A41B1">
      <w:pPr>
        <w:spacing w:line="257" w:lineRule="atLeast"/>
        <w:jc w:val="both"/>
        <w:rPr>
          <w:color w:val="000000"/>
          <w:szCs w:val="24"/>
        </w:rPr>
      </w:pPr>
      <w:r>
        <w:rPr>
          <w:color w:val="000000"/>
          <w:szCs w:val="24"/>
        </w:rPr>
        <w:t>6.2.3. Tiekėjui pristačius Prekes, Pirkėjas atlieka jų patikrinimą ir privalo:</w:t>
      </w:r>
    </w:p>
    <w:p w14:paraId="29CBCD9F" w14:textId="77777777" w:rsidR="004A41B1" w:rsidRDefault="004A41B1" w:rsidP="004A41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A9C10BA" w14:textId="77777777" w:rsidR="004A41B1" w:rsidRDefault="004A41B1" w:rsidP="004A41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03A5962" w14:textId="77777777" w:rsidR="004A41B1" w:rsidRDefault="004A41B1" w:rsidP="004A41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983C5B6" w14:textId="77777777" w:rsidR="004A41B1" w:rsidRDefault="004A41B1" w:rsidP="004A41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F44D166" w14:textId="77777777" w:rsidR="004A41B1" w:rsidRDefault="004A41B1" w:rsidP="004A41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2220AE" w14:textId="77777777" w:rsidR="004A41B1" w:rsidRDefault="004A41B1" w:rsidP="004A41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4C78E6" w14:textId="77777777" w:rsidR="004A41B1" w:rsidRDefault="004A41B1" w:rsidP="004A41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6C6C02E" w14:textId="77777777" w:rsidR="004A41B1" w:rsidRDefault="004A41B1" w:rsidP="004A41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1C7A07E" w14:textId="77777777" w:rsidR="004A41B1" w:rsidRDefault="004A41B1" w:rsidP="004A41B1">
      <w:pPr>
        <w:spacing w:line="257" w:lineRule="atLeast"/>
        <w:jc w:val="both"/>
        <w:rPr>
          <w:color w:val="000000"/>
          <w:szCs w:val="24"/>
        </w:rPr>
      </w:pPr>
      <w:r>
        <w:rPr>
          <w:color w:val="000000"/>
          <w:szCs w:val="24"/>
        </w:rPr>
        <w:t>6.2.9. Pirkėjas turi teisę naudotis Prekėmis tik po Prekių perdavimo-priėmimo akto pasirašymo.</w:t>
      </w:r>
    </w:p>
    <w:p w14:paraId="2264DE50" w14:textId="77777777" w:rsidR="004A41B1" w:rsidRDefault="004A41B1" w:rsidP="004A41B1">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2B1630E" w14:textId="77777777" w:rsidR="004A41B1" w:rsidRDefault="004A41B1" w:rsidP="004A41B1">
      <w:pPr>
        <w:spacing w:line="257" w:lineRule="atLeast"/>
        <w:ind w:firstLine="62"/>
        <w:jc w:val="both"/>
        <w:rPr>
          <w:color w:val="000000"/>
          <w:szCs w:val="24"/>
        </w:rPr>
      </w:pPr>
    </w:p>
    <w:p w14:paraId="3A31C835" w14:textId="77777777" w:rsidR="004A41B1" w:rsidRDefault="004A41B1" w:rsidP="004A41B1">
      <w:pPr>
        <w:spacing w:line="257" w:lineRule="atLeast"/>
        <w:jc w:val="center"/>
        <w:rPr>
          <w:color w:val="000000"/>
          <w:szCs w:val="24"/>
        </w:rPr>
      </w:pPr>
      <w:r>
        <w:rPr>
          <w:b/>
          <w:bCs/>
          <w:caps/>
          <w:color w:val="000000"/>
          <w:szCs w:val="24"/>
        </w:rPr>
        <w:t>7.  TIEKĖJO GARANTINIAI ĮSIPAREIGOJIMAI</w:t>
      </w:r>
    </w:p>
    <w:p w14:paraId="22DA74F8" w14:textId="77777777" w:rsidR="004A41B1" w:rsidRDefault="004A41B1" w:rsidP="004A41B1">
      <w:pPr>
        <w:spacing w:line="257" w:lineRule="atLeast"/>
        <w:ind w:firstLine="62"/>
        <w:rPr>
          <w:color w:val="000000"/>
          <w:szCs w:val="24"/>
        </w:rPr>
      </w:pPr>
    </w:p>
    <w:p w14:paraId="31C60E29" w14:textId="77777777" w:rsidR="004A41B1" w:rsidRDefault="004A41B1" w:rsidP="004A41B1">
      <w:pPr>
        <w:spacing w:line="257" w:lineRule="atLeast"/>
        <w:ind w:left="360" w:hanging="360"/>
        <w:jc w:val="center"/>
        <w:rPr>
          <w:color w:val="000000"/>
          <w:szCs w:val="24"/>
        </w:rPr>
      </w:pPr>
      <w:r>
        <w:rPr>
          <w:b/>
          <w:bCs/>
          <w:color w:val="000000"/>
          <w:szCs w:val="24"/>
        </w:rPr>
        <w:t>7.1.  Garantiniai terminai (jei taikoma)</w:t>
      </w:r>
    </w:p>
    <w:p w14:paraId="1619F9FD" w14:textId="77777777" w:rsidR="004A41B1" w:rsidRDefault="004A41B1" w:rsidP="004A41B1">
      <w:pPr>
        <w:spacing w:line="257" w:lineRule="atLeast"/>
        <w:ind w:left="360" w:firstLine="62"/>
        <w:rPr>
          <w:color w:val="000000"/>
          <w:szCs w:val="24"/>
        </w:rPr>
      </w:pPr>
    </w:p>
    <w:p w14:paraId="7D981022" w14:textId="77777777" w:rsidR="004A41B1" w:rsidRDefault="004A41B1" w:rsidP="004A41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AFF584" w14:textId="77777777" w:rsidR="004A41B1" w:rsidRDefault="004A41B1" w:rsidP="004A41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6AAAE2" w14:textId="77777777" w:rsidR="004A41B1" w:rsidRDefault="004A41B1" w:rsidP="004A41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12A8974" w14:textId="77777777" w:rsidR="004A41B1" w:rsidRDefault="004A41B1" w:rsidP="004A41B1">
      <w:pPr>
        <w:spacing w:line="257" w:lineRule="atLeast"/>
        <w:ind w:firstLine="62"/>
        <w:jc w:val="both"/>
        <w:rPr>
          <w:color w:val="000000"/>
          <w:szCs w:val="24"/>
        </w:rPr>
      </w:pPr>
    </w:p>
    <w:p w14:paraId="57E7E99A" w14:textId="77777777" w:rsidR="004A41B1" w:rsidRDefault="004A41B1" w:rsidP="004A41B1">
      <w:pPr>
        <w:spacing w:line="257" w:lineRule="atLeast"/>
        <w:jc w:val="center"/>
        <w:rPr>
          <w:color w:val="000000"/>
          <w:szCs w:val="24"/>
        </w:rPr>
      </w:pPr>
      <w:r>
        <w:rPr>
          <w:b/>
          <w:bCs/>
          <w:color w:val="000000"/>
          <w:szCs w:val="24"/>
        </w:rPr>
        <w:t>7.2.  Pretenzijos dėl Prekių trūkumų</w:t>
      </w:r>
    </w:p>
    <w:p w14:paraId="76F99734" w14:textId="77777777" w:rsidR="004A41B1" w:rsidRDefault="004A41B1" w:rsidP="004A41B1">
      <w:pPr>
        <w:spacing w:line="257" w:lineRule="atLeast"/>
        <w:ind w:firstLine="62"/>
        <w:jc w:val="both"/>
        <w:rPr>
          <w:color w:val="000000"/>
          <w:szCs w:val="24"/>
        </w:rPr>
      </w:pPr>
    </w:p>
    <w:p w14:paraId="602A9E86" w14:textId="77777777" w:rsidR="004A41B1" w:rsidRDefault="004A41B1" w:rsidP="004A41B1">
      <w:pPr>
        <w:spacing w:line="257" w:lineRule="atLeast"/>
        <w:jc w:val="both"/>
        <w:rPr>
          <w:color w:val="000000"/>
          <w:szCs w:val="2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E10659A" w14:textId="77777777" w:rsidR="004A41B1" w:rsidRDefault="004A41B1" w:rsidP="004A41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16A681" w14:textId="77777777" w:rsidR="004A41B1" w:rsidRDefault="004A41B1" w:rsidP="004A41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FE6960" w14:textId="77777777" w:rsidR="004A41B1" w:rsidRDefault="004A41B1" w:rsidP="004A41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1D386E" w14:textId="77777777" w:rsidR="004A41B1" w:rsidRDefault="004A41B1" w:rsidP="004A41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00AA26A" w14:textId="77777777" w:rsidR="004A41B1" w:rsidRDefault="004A41B1" w:rsidP="004A41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30576CE" w14:textId="77777777" w:rsidR="004A41B1" w:rsidRDefault="004A41B1" w:rsidP="004A41B1">
      <w:pPr>
        <w:tabs>
          <w:tab w:val="left" w:pos="567"/>
          <w:tab w:val="left" w:pos="851"/>
          <w:tab w:val="left" w:pos="992"/>
          <w:tab w:val="left" w:pos="1134"/>
        </w:tabs>
        <w:jc w:val="both"/>
        <w:rPr>
          <w:rFonts w:eastAsia="Times New Roman"/>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3AB7C74" w14:textId="77777777" w:rsidR="004A41B1" w:rsidRDefault="004A41B1" w:rsidP="004A41B1">
      <w:pPr>
        <w:rPr>
          <w:sz w:val="14"/>
          <w:szCs w:val="14"/>
        </w:rPr>
      </w:pPr>
    </w:p>
    <w:p w14:paraId="04D229CA" w14:textId="77777777" w:rsidR="004A41B1" w:rsidRDefault="004A41B1" w:rsidP="004A41B1">
      <w:pPr>
        <w:spacing w:line="257" w:lineRule="atLeast"/>
        <w:ind w:firstLine="62"/>
        <w:jc w:val="both"/>
        <w:rPr>
          <w:color w:val="000000"/>
          <w:sz w:val="24"/>
          <w:szCs w:val="24"/>
        </w:rPr>
      </w:pPr>
    </w:p>
    <w:p w14:paraId="0D99CDFA" w14:textId="77777777" w:rsidR="004A41B1" w:rsidRDefault="004A41B1" w:rsidP="004A41B1">
      <w:pPr>
        <w:spacing w:line="257" w:lineRule="atLeast"/>
        <w:jc w:val="center"/>
        <w:rPr>
          <w:color w:val="000000"/>
          <w:szCs w:val="24"/>
        </w:rPr>
      </w:pPr>
      <w:r>
        <w:rPr>
          <w:b/>
          <w:bCs/>
          <w:color w:val="000000"/>
          <w:szCs w:val="24"/>
        </w:rPr>
        <w:t>7.3.  Prekių trūkumų šalinimas</w:t>
      </w:r>
    </w:p>
    <w:p w14:paraId="607FAE02" w14:textId="77777777" w:rsidR="004A41B1" w:rsidRDefault="004A41B1" w:rsidP="004A41B1">
      <w:pPr>
        <w:spacing w:line="257" w:lineRule="atLeast"/>
        <w:ind w:firstLine="62"/>
        <w:jc w:val="both"/>
        <w:rPr>
          <w:color w:val="000000"/>
          <w:szCs w:val="24"/>
        </w:rPr>
      </w:pPr>
    </w:p>
    <w:p w14:paraId="1D4379CA" w14:textId="77777777" w:rsidR="004A41B1" w:rsidRDefault="004A41B1" w:rsidP="004A41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0A405E9" w14:textId="77777777" w:rsidR="004A41B1" w:rsidRDefault="004A41B1" w:rsidP="004A41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839914" w14:textId="77777777" w:rsidR="004A41B1" w:rsidRDefault="004A41B1" w:rsidP="004A41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948183" w14:textId="77777777" w:rsidR="004A41B1" w:rsidRDefault="004A41B1" w:rsidP="004A41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A395223" w14:textId="77777777" w:rsidR="004A41B1" w:rsidRDefault="004A41B1" w:rsidP="004A41B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10D07E" w14:textId="77777777" w:rsidR="004A41B1" w:rsidRDefault="004A41B1" w:rsidP="004A41B1">
      <w:pPr>
        <w:spacing w:line="257" w:lineRule="atLeast"/>
        <w:jc w:val="both"/>
        <w:rPr>
          <w:color w:val="000000"/>
          <w:szCs w:val="24"/>
        </w:rPr>
      </w:pPr>
      <w:r>
        <w:rPr>
          <w:color w:val="000000"/>
          <w:szCs w:val="24"/>
        </w:rPr>
        <w:t>7.3.6. Tiekėjas, pašalinęs visus Prekių trūkumus, privalo apie tai informuoti Pirkėją.</w:t>
      </w:r>
    </w:p>
    <w:p w14:paraId="441B726D" w14:textId="77777777" w:rsidR="004A41B1" w:rsidRDefault="004A41B1" w:rsidP="004A41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C0194CA" w14:textId="77777777" w:rsidR="004A41B1" w:rsidRDefault="004A41B1" w:rsidP="004A41B1">
      <w:pPr>
        <w:spacing w:line="257" w:lineRule="atLeast"/>
        <w:ind w:firstLine="62"/>
        <w:jc w:val="both"/>
        <w:rPr>
          <w:color w:val="000000"/>
          <w:szCs w:val="24"/>
        </w:rPr>
      </w:pPr>
    </w:p>
    <w:p w14:paraId="13B5F761" w14:textId="77777777" w:rsidR="004A41B1" w:rsidRDefault="004A41B1" w:rsidP="004A41B1">
      <w:pPr>
        <w:spacing w:line="257" w:lineRule="atLeast"/>
        <w:jc w:val="center"/>
        <w:rPr>
          <w:color w:val="000000"/>
          <w:szCs w:val="24"/>
        </w:rPr>
      </w:pPr>
      <w:r>
        <w:rPr>
          <w:b/>
          <w:bCs/>
          <w:color w:val="000000"/>
          <w:szCs w:val="24"/>
        </w:rPr>
        <w:t>7.4.  Pirkėjo teisės, Tiekėjui nepašalinus Prekių trūkumų</w:t>
      </w:r>
    </w:p>
    <w:p w14:paraId="46E01097" w14:textId="77777777" w:rsidR="004A41B1" w:rsidRDefault="004A41B1" w:rsidP="004A41B1">
      <w:pPr>
        <w:spacing w:line="257" w:lineRule="atLeast"/>
        <w:ind w:firstLine="62"/>
        <w:jc w:val="both"/>
        <w:rPr>
          <w:color w:val="000000"/>
          <w:szCs w:val="24"/>
        </w:rPr>
      </w:pPr>
    </w:p>
    <w:p w14:paraId="1CE94E38" w14:textId="77777777" w:rsidR="004A41B1" w:rsidRDefault="004A41B1" w:rsidP="004A41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D6A7A42" w14:textId="77777777" w:rsidR="004A41B1" w:rsidRDefault="004A41B1" w:rsidP="004A41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8E10D7E" w14:textId="77777777" w:rsidR="004A41B1" w:rsidRDefault="004A41B1" w:rsidP="004A41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CCF7A9C" w14:textId="77777777" w:rsidR="004A41B1" w:rsidRDefault="004A41B1" w:rsidP="004A41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E9F725D" w14:textId="77777777" w:rsidR="004A41B1" w:rsidRDefault="004A41B1" w:rsidP="004A41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5F31C66" w14:textId="77777777" w:rsidR="004A41B1" w:rsidRDefault="004A41B1" w:rsidP="004A41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A953AE3" w14:textId="77777777" w:rsidR="004A41B1" w:rsidRDefault="004A41B1" w:rsidP="004A41B1">
      <w:pPr>
        <w:spacing w:line="257" w:lineRule="atLeast"/>
        <w:jc w:val="both"/>
        <w:rPr>
          <w:color w:val="000000"/>
          <w:szCs w:val="24"/>
        </w:rPr>
      </w:pPr>
      <w:r>
        <w:rPr>
          <w:color w:val="000000"/>
          <w:szCs w:val="24"/>
        </w:rPr>
        <w:lastRenderedPageBreak/>
        <w:t>7.4.4. Už vėlavimą pašalinti Prekių trūkumus Pirkėjas privalo reikalauti Tiekėjo sumokėti Specialiosiose sąlygose nustatyto dydžio netesybas.</w:t>
      </w:r>
    </w:p>
    <w:p w14:paraId="5A00FB64" w14:textId="77777777" w:rsidR="004A41B1" w:rsidRDefault="004A41B1" w:rsidP="004A41B1">
      <w:pPr>
        <w:spacing w:line="257" w:lineRule="atLeast"/>
        <w:ind w:firstLine="62"/>
        <w:jc w:val="both"/>
        <w:rPr>
          <w:color w:val="000000"/>
          <w:szCs w:val="24"/>
        </w:rPr>
      </w:pPr>
    </w:p>
    <w:p w14:paraId="72B91EDD" w14:textId="77777777" w:rsidR="004A41B1" w:rsidRDefault="004A41B1" w:rsidP="004A41B1">
      <w:pPr>
        <w:spacing w:line="257" w:lineRule="atLeast"/>
        <w:jc w:val="center"/>
        <w:rPr>
          <w:color w:val="000000"/>
          <w:szCs w:val="24"/>
        </w:rPr>
      </w:pPr>
      <w:r>
        <w:rPr>
          <w:b/>
          <w:bCs/>
          <w:caps/>
          <w:color w:val="000000"/>
          <w:szCs w:val="24"/>
        </w:rPr>
        <w:t>8.  PRISTATYMO TERMINAI</w:t>
      </w:r>
    </w:p>
    <w:p w14:paraId="42E207EF" w14:textId="77777777" w:rsidR="004A41B1" w:rsidRDefault="004A41B1" w:rsidP="004A41B1">
      <w:pPr>
        <w:spacing w:line="257" w:lineRule="atLeast"/>
        <w:ind w:firstLine="62"/>
        <w:rPr>
          <w:color w:val="000000"/>
          <w:szCs w:val="24"/>
        </w:rPr>
      </w:pPr>
    </w:p>
    <w:p w14:paraId="74573B34" w14:textId="77777777" w:rsidR="004A41B1" w:rsidRDefault="004A41B1" w:rsidP="004A41B1">
      <w:pPr>
        <w:spacing w:line="257" w:lineRule="atLeast"/>
        <w:jc w:val="center"/>
        <w:rPr>
          <w:color w:val="000000"/>
          <w:szCs w:val="24"/>
        </w:rPr>
      </w:pPr>
      <w:r>
        <w:rPr>
          <w:b/>
          <w:bCs/>
          <w:color w:val="000000"/>
          <w:szCs w:val="24"/>
        </w:rPr>
        <w:t>8.1.  Pristatymo terminai ir Prekių tiekimo grafikas</w:t>
      </w:r>
    </w:p>
    <w:p w14:paraId="518742DC" w14:textId="77777777" w:rsidR="004A41B1" w:rsidRDefault="004A41B1" w:rsidP="004A41B1">
      <w:pPr>
        <w:spacing w:line="257" w:lineRule="atLeast"/>
        <w:ind w:firstLine="62"/>
        <w:jc w:val="both"/>
        <w:rPr>
          <w:color w:val="000000"/>
          <w:szCs w:val="24"/>
        </w:rPr>
      </w:pPr>
    </w:p>
    <w:p w14:paraId="4D1CCD42" w14:textId="77777777" w:rsidR="004A41B1" w:rsidRDefault="004A41B1" w:rsidP="004A41B1">
      <w:pPr>
        <w:spacing w:line="257" w:lineRule="atLeast"/>
        <w:jc w:val="both"/>
        <w:rPr>
          <w:color w:val="000000"/>
          <w:szCs w:val="24"/>
        </w:rPr>
      </w:pPr>
      <w:r>
        <w:rPr>
          <w:color w:val="000000"/>
          <w:szCs w:val="24"/>
        </w:rPr>
        <w:t>8.1.1. Tiekėjas privalo pristatyti Prekes laikydamasis terminų, nurodytų Specialiosiose sąlygose.</w:t>
      </w:r>
    </w:p>
    <w:p w14:paraId="64FB46EC" w14:textId="77777777" w:rsidR="004A41B1" w:rsidRDefault="004A41B1" w:rsidP="004A41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6DCC5CC" w14:textId="77777777" w:rsidR="004A41B1" w:rsidRDefault="004A41B1" w:rsidP="004A41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E9CD277" w14:textId="77777777" w:rsidR="004A41B1" w:rsidRDefault="004A41B1" w:rsidP="004A41B1">
      <w:pPr>
        <w:spacing w:line="257" w:lineRule="atLeast"/>
        <w:ind w:firstLine="62"/>
        <w:jc w:val="both"/>
        <w:rPr>
          <w:color w:val="000000"/>
          <w:szCs w:val="24"/>
        </w:rPr>
      </w:pPr>
    </w:p>
    <w:p w14:paraId="5142F147" w14:textId="77777777" w:rsidR="004A41B1" w:rsidRDefault="004A41B1" w:rsidP="004A41B1">
      <w:pPr>
        <w:spacing w:line="257" w:lineRule="atLeast"/>
        <w:jc w:val="center"/>
        <w:rPr>
          <w:color w:val="000000"/>
          <w:szCs w:val="24"/>
        </w:rPr>
      </w:pPr>
      <w:r>
        <w:rPr>
          <w:b/>
          <w:bCs/>
          <w:color w:val="000000"/>
          <w:szCs w:val="24"/>
        </w:rPr>
        <w:t>8.2.  Netesybos už Prekių pristatymo vėlavimą</w:t>
      </w:r>
    </w:p>
    <w:p w14:paraId="102F06AA" w14:textId="77777777" w:rsidR="004A41B1" w:rsidRDefault="004A41B1" w:rsidP="004A41B1">
      <w:pPr>
        <w:spacing w:line="257" w:lineRule="atLeast"/>
        <w:ind w:firstLine="62"/>
        <w:jc w:val="both"/>
        <w:rPr>
          <w:color w:val="000000"/>
          <w:szCs w:val="24"/>
        </w:rPr>
      </w:pPr>
    </w:p>
    <w:p w14:paraId="771F6160" w14:textId="77777777" w:rsidR="004A41B1" w:rsidRDefault="004A41B1" w:rsidP="004A41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9E793DE" w14:textId="77777777" w:rsidR="004A41B1" w:rsidRDefault="004A41B1" w:rsidP="004A41B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4206605" w14:textId="77777777" w:rsidR="004A41B1" w:rsidRDefault="004A41B1" w:rsidP="004A41B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F69466" w14:textId="77777777" w:rsidR="004A41B1" w:rsidRDefault="004A41B1" w:rsidP="004A41B1">
      <w:pPr>
        <w:spacing w:line="257" w:lineRule="atLeast"/>
        <w:ind w:firstLine="62"/>
        <w:jc w:val="both"/>
        <w:rPr>
          <w:color w:val="000000"/>
          <w:szCs w:val="24"/>
        </w:rPr>
      </w:pPr>
    </w:p>
    <w:p w14:paraId="43A7EAF1" w14:textId="77777777" w:rsidR="004A41B1" w:rsidRDefault="004A41B1" w:rsidP="004A41B1">
      <w:pPr>
        <w:spacing w:line="257" w:lineRule="atLeast"/>
        <w:jc w:val="center"/>
        <w:rPr>
          <w:color w:val="000000"/>
          <w:szCs w:val="24"/>
        </w:rPr>
      </w:pPr>
      <w:r>
        <w:rPr>
          <w:b/>
          <w:bCs/>
          <w:caps/>
          <w:color w:val="000000"/>
          <w:szCs w:val="24"/>
        </w:rPr>
        <w:t>9.  PRIEVOLIŲ PAGAL SUTARTĮ ĮVYKDYMO UŽTIKRINIMO BŪDAI</w:t>
      </w:r>
    </w:p>
    <w:p w14:paraId="1BECE9E2" w14:textId="77777777" w:rsidR="004A41B1" w:rsidRDefault="004A41B1" w:rsidP="004A41B1">
      <w:pPr>
        <w:spacing w:line="257" w:lineRule="atLeast"/>
        <w:ind w:firstLine="62"/>
        <w:rPr>
          <w:color w:val="000000"/>
          <w:szCs w:val="24"/>
        </w:rPr>
      </w:pPr>
    </w:p>
    <w:p w14:paraId="6AD53DC5" w14:textId="77777777" w:rsidR="004A41B1" w:rsidRDefault="004A41B1" w:rsidP="004A41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AF9106" w14:textId="77777777" w:rsidR="004A41B1" w:rsidRDefault="004A41B1" w:rsidP="004A41B1">
      <w:pPr>
        <w:spacing w:line="257" w:lineRule="atLeast"/>
        <w:ind w:firstLine="62"/>
        <w:jc w:val="both"/>
        <w:rPr>
          <w:color w:val="000000"/>
          <w:szCs w:val="24"/>
        </w:rPr>
      </w:pPr>
    </w:p>
    <w:p w14:paraId="175B60BC" w14:textId="77777777" w:rsidR="004A41B1" w:rsidRDefault="004A41B1" w:rsidP="004A41B1">
      <w:pPr>
        <w:spacing w:line="257" w:lineRule="atLeast"/>
        <w:jc w:val="center"/>
        <w:rPr>
          <w:color w:val="000000"/>
          <w:szCs w:val="24"/>
        </w:rPr>
      </w:pPr>
      <w:r>
        <w:rPr>
          <w:b/>
          <w:bCs/>
          <w:caps/>
          <w:color w:val="000000"/>
          <w:szCs w:val="24"/>
        </w:rPr>
        <w:t>10.  SUTARTIES ĮVYKDYMO UŽTIKRINIMAS (JEI TAIKOMA)</w:t>
      </w:r>
    </w:p>
    <w:p w14:paraId="279ABFB3" w14:textId="77777777" w:rsidR="004A41B1" w:rsidRDefault="004A41B1" w:rsidP="004A41B1">
      <w:pPr>
        <w:spacing w:line="257" w:lineRule="atLeast"/>
        <w:ind w:firstLine="62"/>
        <w:jc w:val="both"/>
        <w:rPr>
          <w:color w:val="000000"/>
          <w:szCs w:val="24"/>
        </w:rPr>
      </w:pPr>
    </w:p>
    <w:p w14:paraId="76B900BA" w14:textId="77777777" w:rsidR="004A41B1" w:rsidRDefault="004A41B1" w:rsidP="004A41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5DE372" w14:textId="77777777" w:rsidR="004A41B1" w:rsidRDefault="004A41B1" w:rsidP="004A41B1">
      <w:pPr>
        <w:spacing w:line="257" w:lineRule="atLeast"/>
        <w:jc w:val="both"/>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EB5A43" w14:textId="77777777" w:rsidR="004A41B1" w:rsidRDefault="004A41B1" w:rsidP="004A41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DF2B1FB" w14:textId="77777777" w:rsidR="004A41B1" w:rsidRDefault="004A41B1" w:rsidP="004A41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A2A468" w14:textId="77777777" w:rsidR="004A41B1" w:rsidRDefault="004A41B1" w:rsidP="004A41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89E26E" w14:textId="77777777" w:rsidR="004A41B1" w:rsidRDefault="004A41B1" w:rsidP="004A41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C055BB" w14:textId="77777777" w:rsidR="004A41B1" w:rsidRDefault="004A41B1" w:rsidP="004A41B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A5A126" w14:textId="77777777" w:rsidR="004A41B1" w:rsidRDefault="004A41B1" w:rsidP="004A41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E24342D" w14:textId="77777777" w:rsidR="004A41B1" w:rsidRDefault="004A41B1" w:rsidP="004A41B1">
      <w:pPr>
        <w:spacing w:line="257" w:lineRule="atLeast"/>
        <w:jc w:val="both"/>
        <w:textAlignment w:val="baseline"/>
        <w:rPr>
          <w:color w:val="000000"/>
          <w:szCs w:val="24"/>
        </w:rPr>
      </w:pPr>
      <w:r>
        <w:rPr>
          <w:color w:val="000000"/>
          <w:szCs w:val="24"/>
        </w:rPr>
        <w:t>10.8. Sutarties įvykdymo užtikrinimo suma turi būti nurodoma ir išmokama eurais. </w:t>
      </w:r>
    </w:p>
    <w:p w14:paraId="7DF28879" w14:textId="77777777" w:rsidR="004A41B1" w:rsidRDefault="004A41B1" w:rsidP="004A41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C6A79F9" w14:textId="77777777" w:rsidR="004A41B1" w:rsidRDefault="004A41B1" w:rsidP="004A41B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BD63493" w14:textId="77777777" w:rsidR="004A41B1" w:rsidRDefault="004A41B1" w:rsidP="004A41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ABD38D" w14:textId="77777777" w:rsidR="004A41B1" w:rsidRDefault="004A41B1" w:rsidP="004A41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DFB4A5" w14:textId="77777777" w:rsidR="004A41B1" w:rsidRDefault="004A41B1" w:rsidP="004A41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21F16A" w14:textId="77777777" w:rsidR="004A41B1" w:rsidRDefault="004A41B1" w:rsidP="004A41B1">
      <w:pPr>
        <w:spacing w:line="257" w:lineRule="atLeast"/>
        <w:jc w:val="both"/>
        <w:rPr>
          <w:color w:val="000000"/>
          <w:szCs w:val="24"/>
        </w:rPr>
      </w:pPr>
      <w:r>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373052" w14:textId="77777777" w:rsidR="004A41B1" w:rsidRDefault="004A41B1" w:rsidP="004A41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459833" w14:textId="77777777" w:rsidR="004A41B1" w:rsidRDefault="004A41B1" w:rsidP="004A41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7ECB146" w14:textId="77777777" w:rsidR="004A41B1" w:rsidRDefault="004A41B1" w:rsidP="004A41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E598E9D" w14:textId="77777777" w:rsidR="004A41B1" w:rsidRDefault="004A41B1" w:rsidP="004A41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CC1021E" w14:textId="77777777" w:rsidR="004A41B1" w:rsidRDefault="004A41B1" w:rsidP="004A41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7AEDA5" w14:textId="77777777" w:rsidR="004A41B1" w:rsidRDefault="004A41B1" w:rsidP="004A41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DFBCE58" w14:textId="77777777" w:rsidR="004A41B1" w:rsidRDefault="004A41B1" w:rsidP="004A41B1">
      <w:pPr>
        <w:spacing w:line="257" w:lineRule="atLeast"/>
        <w:ind w:firstLine="62"/>
        <w:jc w:val="both"/>
        <w:textAlignment w:val="baseline"/>
        <w:rPr>
          <w:color w:val="000000"/>
          <w:szCs w:val="24"/>
        </w:rPr>
      </w:pPr>
    </w:p>
    <w:p w14:paraId="40280C64" w14:textId="77777777" w:rsidR="004A41B1" w:rsidRDefault="004A41B1" w:rsidP="004A41B1">
      <w:pPr>
        <w:spacing w:line="257" w:lineRule="atLeast"/>
        <w:jc w:val="center"/>
        <w:rPr>
          <w:color w:val="000000"/>
          <w:szCs w:val="24"/>
        </w:rPr>
      </w:pPr>
      <w:r>
        <w:rPr>
          <w:b/>
          <w:bCs/>
          <w:caps/>
          <w:color w:val="000000"/>
          <w:szCs w:val="24"/>
        </w:rPr>
        <w:t>11.  SUTARTIES KAINA IR JOS PERSKAIČIAVIMAS</w:t>
      </w:r>
    </w:p>
    <w:p w14:paraId="5B702D12" w14:textId="77777777" w:rsidR="004A41B1" w:rsidRDefault="004A41B1" w:rsidP="004A41B1">
      <w:pPr>
        <w:spacing w:line="257" w:lineRule="atLeast"/>
        <w:ind w:firstLine="62"/>
        <w:jc w:val="both"/>
        <w:rPr>
          <w:color w:val="000000"/>
          <w:szCs w:val="24"/>
        </w:rPr>
      </w:pPr>
    </w:p>
    <w:p w14:paraId="797DF615" w14:textId="77777777" w:rsidR="004A41B1" w:rsidRDefault="004A41B1" w:rsidP="004A41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0568F11" w14:textId="77777777" w:rsidR="004A41B1" w:rsidRDefault="004A41B1" w:rsidP="004A41B1">
      <w:pPr>
        <w:spacing w:line="257" w:lineRule="atLeast"/>
        <w:jc w:val="both"/>
        <w:rPr>
          <w:color w:val="000000"/>
          <w:szCs w:val="24"/>
        </w:rPr>
      </w:pPr>
      <w:r>
        <w:rPr>
          <w:color w:val="000000"/>
          <w:szCs w:val="24"/>
        </w:rPr>
        <w:t>11.2. Pradinės sutarties vertė yra nurodyta Specialiosiose sąlygose.</w:t>
      </w:r>
    </w:p>
    <w:p w14:paraId="43BB80BA" w14:textId="77777777" w:rsidR="004A41B1" w:rsidRDefault="004A41B1" w:rsidP="004A41B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463BA9" w14:textId="77777777" w:rsidR="004A41B1" w:rsidRDefault="004A41B1" w:rsidP="004A41B1">
      <w:pPr>
        <w:spacing w:line="257" w:lineRule="atLeast"/>
        <w:jc w:val="both"/>
        <w:rPr>
          <w:color w:val="000000"/>
          <w:szCs w:val="24"/>
        </w:rPr>
      </w:pPr>
      <w:r>
        <w:rPr>
          <w:color w:val="000000"/>
          <w:szCs w:val="24"/>
        </w:rPr>
        <w:t>11.4. Sutarties kainos peržiūra atliekama Specialiosiose sąlygose nustatyta tvarka.</w:t>
      </w:r>
    </w:p>
    <w:p w14:paraId="206B7EF0" w14:textId="77777777" w:rsidR="004A41B1" w:rsidRDefault="004A41B1" w:rsidP="004A41B1">
      <w:pPr>
        <w:spacing w:line="257" w:lineRule="atLeast"/>
        <w:ind w:firstLine="62"/>
        <w:jc w:val="both"/>
        <w:rPr>
          <w:color w:val="000000"/>
          <w:szCs w:val="24"/>
        </w:rPr>
      </w:pPr>
    </w:p>
    <w:p w14:paraId="56F18E09" w14:textId="77777777" w:rsidR="004A41B1" w:rsidRDefault="004A41B1" w:rsidP="004A41B1">
      <w:pPr>
        <w:spacing w:line="257" w:lineRule="atLeast"/>
        <w:jc w:val="center"/>
        <w:rPr>
          <w:color w:val="000000"/>
          <w:szCs w:val="24"/>
        </w:rPr>
      </w:pPr>
      <w:r>
        <w:rPr>
          <w:b/>
          <w:bCs/>
          <w:caps/>
          <w:color w:val="000000"/>
          <w:szCs w:val="24"/>
        </w:rPr>
        <w:t>12.  ATSISKAITYMO TVARKA</w:t>
      </w:r>
    </w:p>
    <w:p w14:paraId="0BE2C8BD" w14:textId="77777777" w:rsidR="004A41B1" w:rsidRDefault="004A41B1" w:rsidP="004A41B1">
      <w:pPr>
        <w:spacing w:line="257" w:lineRule="atLeast"/>
        <w:ind w:firstLine="62"/>
        <w:jc w:val="center"/>
        <w:rPr>
          <w:color w:val="000000"/>
          <w:szCs w:val="24"/>
        </w:rPr>
      </w:pPr>
    </w:p>
    <w:p w14:paraId="163BA97E" w14:textId="77777777" w:rsidR="004A41B1" w:rsidRDefault="004A41B1" w:rsidP="004A41B1">
      <w:pPr>
        <w:spacing w:line="257" w:lineRule="atLeast"/>
        <w:jc w:val="center"/>
        <w:rPr>
          <w:color w:val="000000"/>
          <w:szCs w:val="24"/>
        </w:rPr>
      </w:pPr>
      <w:r>
        <w:rPr>
          <w:b/>
          <w:bCs/>
          <w:color w:val="000000"/>
          <w:szCs w:val="24"/>
        </w:rPr>
        <w:t>12.1.  Išankstinis mokėjimas (avansas) (jei taikoma)</w:t>
      </w:r>
    </w:p>
    <w:p w14:paraId="09E20E69" w14:textId="77777777" w:rsidR="004A41B1" w:rsidRDefault="004A41B1" w:rsidP="004A41B1">
      <w:pPr>
        <w:spacing w:line="257" w:lineRule="atLeast"/>
        <w:ind w:firstLine="62"/>
        <w:jc w:val="both"/>
        <w:rPr>
          <w:color w:val="000000"/>
          <w:szCs w:val="24"/>
        </w:rPr>
      </w:pPr>
    </w:p>
    <w:p w14:paraId="404F7822" w14:textId="77777777" w:rsidR="004A41B1" w:rsidRDefault="004A41B1" w:rsidP="004A41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3C08DB6" w14:textId="77777777" w:rsidR="004A41B1" w:rsidRDefault="004A41B1" w:rsidP="004A41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D096565" w14:textId="77777777" w:rsidR="004A41B1" w:rsidRDefault="004A41B1" w:rsidP="004A41B1">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w:t>
      </w:r>
      <w:r>
        <w:rPr>
          <w:color w:val="000000"/>
          <w:szCs w:val="24"/>
        </w:rPr>
        <w:lastRenderedPageBreak/>
        <w:t>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83AB34" w14:textId="77777777" w:rsidR="004A41B1" w:rsidRDefault="004A41B1" w:rsidP="004A41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24BF016" w14:textId="77777777" w:rsidR="004A41B1" w:rsidRDefault="004A41B1" w:rsidP="004A41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646621F" w14:textId="77777777" w:rsidR="004A41B1" w:rsidRDefault="004A41B1" w:rsidP="004A41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52F08D8" w14:textId="77777777" w:rsidR="004A41B1" w:rsidRDefault="004A41B1" w:rsidP="004A41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73082F" w14:textId="77777777" w:rsidR="004A41B1" w:rsidRDefault="004A41B1" w:rsidP="004A41B1">
      <w:pPr>
        <w:spacing w:line="257" w:lineRule="atLeast"/>
        <w:jc w:val="both"/>
        <w:textAlignment w:val="baseline"/>
        <w:rPr>
          <w:color w:val="000000"/>
          <w:szCs w:val="24"/>
        </w:rPr>
      </w:pPr>
      <w:r>
        <w:rPr>
          <w:color w:val="000000"/>
          <w:szCs w:val="24"/>
        </w:rPr>
        <w:t>12.1.7. Avanso užtikrinimo suma turi būti nurodoma ir išmokama eurais. </w:t>
      </w:r>
    </w:p>
    <w:p w14:paraId="100DB204" w14:textId="77777777" w:rsidR="004A41B1" w:rsidRDefault="004A41B1" w:rsidP="004A41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8730D1B" w14:textId="77777777" w:rsidR="004A41B1" w:rsidRDefault="004A41B1" w:rsidP="004A41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0CAB3DA" w14:textId="77777777" w:rsidR="004A41B1" w:rsidRDefault="004A41B1" w:rsidP="004A41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629387" w14:textId="77777777" w:rsidR="004A41B1" w:rsidRDefault="004A41B1" w:rsidP="004A41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FC27A15" w14:textId="77777777" w:rsidR="004A41B1" w:rsidRDefault="004A41B1" w:rsidP="004A41B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261E0" w14:textId="77777777" w:rsidR="004A41B1" w:rsidRDefault="004A41B1" w:rsidP="004A41B1">
      <w:pPr>
        <w:spacing w:line="257" w:lineRule="atLeast"/>
        <w:ind w:firstLine="62"/>
        <w:jc w:val="both"/>
        <w:textAlignment w:val="baseline"/>
        <w:rPr>
          <w:color w:val="000000"/>
          <w:szCs w:val="24"/>
        </w:rPr>
      </w:pPr>
    </w:p>
    <w:p w14:paraId="3C01BE18" w14:textId="77777777" w:rsidR="004A41B1" w:rsidRDefault="004A41B1" w:rsidP="004A41B1">
      <w:pPr>
        <w:spacing w:line="257" w:lineRule="atLeast"/>
        <w:jc w:val="center"/>
        <w:rPr>
          <w:color w:val="000000"/>
          <w:szCs w:val="24"/>
        </w:rPr>
      </w:pPr>
      <w:r>
        <w:rPr>
          <w:b/>
          <w:bCs/>
          <w:color w:val="000000"/>
          <w:szCs w:val="24"/>
        </w:rPr>
        <w:t>12.2.  Mokėjimų tvarka</w:t>
      </w:r>
    </w:p>
    <w:p w14:paraId="29E671E4" w14:textId="77777777" w:rsidR="004A41B1" w:rsidRDefault="004A41B1" w:rsidP="004A41B1">
      <w:pPr>
        <w:spacing w:line="257" w:lineRule="atLeast"/>
        <w:ind w:firstLine="62"/>
        <w:jc w:val="both"/>
        <w:rPr>
          <w:color w:val="000000"/>
          <w:szCs w:val="24"/>
        </w:rPr>
      </w:pPr>
    </w:p>
    <w:p w14:paraId="08AC0322" w14:textId="77777777" w:rsidR="004A41B1" w:rsidRDefault="004A41B1" w:rsidP="004A41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A00F7E2" w14:textId="77777777" w:rsidR="004A41B1" w:rsidRDefault="004A41B1" w:rsidP="004A41B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326C59" w14:textId="77777777" w:rsidR="004A41B1" w:rsidRDefault="004A41B1" w:rsidP="004A41B1">
      <w:pPr>
        <w:spacing w:line="257" w:lineRule="atLeast"/>
        <w:jc w:val="both"/>
        <w:rPr>
          <w:color w:val="000000"/>
          <w:szCs w:val="24"/>
        </w:rPr>
      </w:pPr>
      <w:r>
        <w:rPr>
          <w:color w:val="000000"/>
          <w:szCs w:val="24"/>
        </w:rPr>
        <w:lastRenderedPageBreak/>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373649B" w14:textId="77777777" w:rsidR="004A41B1" w:rsidRDefault="004A41B1" w:rsidP="004A41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CE752B7" w14:textId="77777777" w:rsidR="004A41B1" w:rsidRDefault="004A41B1" w:rsidP="004A41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15D3077" w14:textId="77777777" w:rsidR="004A41B1" w:rsidRDefault="004A41B1" w:rsidP="004A41B1">
      <w:pPr>
        <w:spacing w:line="257" w:lineRule="atLeast"/>
        <w:jc w:val="both"/>
        <w:rPr>
          <w:color w:val="000000"/>
          <w:szCs w:val="24"/>
        </w:rPr>
      </w:pPr>
      <w:r>
        <w:rPr>
          <w:color w:val="000000"/>
          <w:szCs w:val="24"/>
        </w:rPr>
        <w:t>12.2.4. Pirkėjas atlieka mokėjimus už Prekes Specialiosiose sąlygose nustatytais terminais.</w:t>
      </w:r>
    </w:p>
    <w:p w14:paraId="7F1913FA" w14:textId="77777777" w:rsidR="004A41B1" w:rsidRDefault="004A41B1" w:rsidP="004A41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0205A5B" w14:textId="77777777" w:rsidR="004A41B1" w:rsidRDefault="004A41B1" w:rsidP="004A41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4370456" w14:textId="77777777" w:rsidR="004A41B1" w:rsidRDefault="004A41B1" w:rsidP="004A41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DAE48AF" w14:textId="77777777" w:rsidR="004A41B1" w:rsidRDefault="004A41B1" w:rsidP="004A41B1">
      <w:pPr>
        <w:spacing w:line="257" w:lineRule="atLeast"/>
        <w:ind w:firstLine="62"/>
        <w:jc w:val="both"/>
        <w:rPr>
          <w:color w:val="000000"/>
          <w:szCs w:val="24"/>
        </w:rPr>
      </w:pPr>
    </w:p>
    <w:p w14:paraId="222749F4" w14:textId="77777777" w:rsidR="004A41B1" w:rsidRDefault="004A41B1" w:rsidP="004A41B1">
      <w:pPr>
        <w:spacing w:line="257" w:lineRule="atLeast"/>
        <w:jc w:val="center"/>
        <w:rPr>
          <w:color w:val="000000"/>
          <w:szCs w:val="24"/>
        </w:rPr>
      </w:pPr>
      <w:r>
        <w:rPr>
          <w:b/>
          <w:bCs/>
          <w:color w:val="000000"/>
          <w:szCs w:val="24"/>
        </w:rPr>
        <w:t>12.3.  Kiti atsiskaitymo klausimai</w:t>
      </w:r>
    </w:p>
    <w:p w14:paraId="584CCA2A" w14:textId="77777777" w:rsidR="004A41B1" w:rsidRDefault="004A41B1" w:rsidP="004A41B1">
      <w:pPr>
        <w:spacing w:line="257" w:lineRule="atLeast"/>
        <w:ind w:firstLine="62"/>
        <w:jc w:val="both"/>
        <w:rPr>
          <w:color w:val="000000"/>
          <w:szCs w:val="24"/>
        </w:rPr>
      </w:pPr>
    </w:p>
    <w:p w14:paraId="14F493C3" w14:textId="77777777" w:rsidR="004A41B1" w:rsidRDefault="004A41B1" w:rsidP="004A41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5D565E7" w14:textId="77777777" w:rsidR="004A41B1" w:rsidRDefault="004A41B1" w:rsidP="004A41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B2FC06" w14:textId="77777777" w:rsidR="004A41B1" w:rsidRDefault="004A41B1" w:rsidP="004A41B1">
      <w:pPr>
        <w:spacing w:line="257" w:lineRule="atLeast"/>
        <w:jc w:val="both"/>
        <w:rPr>
          <w:color w:val="000000"/>
          <w:szCs w:val="24"/>
        </w:rPr>
      </w:pPr>
      <w:r>
        <w:rPr>
          <w:color w:val="000000"/>
          <w:szCs w:val="24"/>
        </w:rPr>
        <w:t>12.3.3. Visi mokėjimai pagal Sutartį atliekami eurais.</w:t>
      </w:r>
    </w:p>
    <w:p w14:paraId="7B7B595A" w14:textId="77777777" w:rsidR="004A41B1" w:rsidRDefault="004A41B1" w:rsidP="004A41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61FD678" w14:textId="77777777" w:rsidR="004A41B1" w:rsidRDefault="004A41B1" w:rsidP="004A41B1">
      <w:pPr>
        <w:spacing w:line="257" w:lineRule="atLeast"/>
        <w:ind w:firstLine="62"/>
        <w:jc w:val="both"/>
        <w:rPr>
          <w:color w:val="000000"/>
          <w:szCs w:val="24"/>
        </w:rPr>
      </w:pPr>
    </w:p>
    <w:p w14:paraId="4E738E56" w14:textId="77777777" w:rsidR="004A41B1" w:rsidRDefault="004A41B1" w:rsidP="004A41B1">
      <w:pPr>
        <w:spacing w:line="257" w:lineRule="atLeast"/>
        <w:jc w:val="center"/>
        <w:rPr>
          <w:color w:val="000000"/>
          <w:szCs w:val="24"/>
        </w:rPr>
      </w:pPr>
      <w:r>
        <w:rPr>
          <w:b/>
          <w:bCs/>
          <w:caps/>
          <w:color w:val="000000"/>
          <w:szCs w:val="24"/>
        </w:rPr>
        <w:t>13.  KONFIDENCIALI INFORMACIJA</w:t>
      </w:r>
    </w:p>
    <w:p w14:paraId="422863CA" w14:textId="77777777" w:rsidR="004A41B1" w:rsidRDefault="004A41B1" w:rsidP="004A41B1">
      <w:pPr>
        <w:spacing w:line="257" w:lineRule="atLeast"/>
        <w:ind w:firstLine="62"/>
        <w:jc w:val="both"/>
        <w:rPr>
          <w:color w:val="000000"/>
          <w:szCs w:val="24"/>
        </w:rPr>
      </w:pPr>
    </w:p>
    <w:p w14:paraId="22892177" w14:textId="77777777" w:rsidR="004A41B1" w:rsidRDefault="004A41B1" w:rsidP="004A41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D586FC" w14:textId="77777777" w:rsidR="004A41B1" w:rsidRDefault="004A41B1" w:rsidP="004A41B1">
      <w:pPr>
        <w:spacing w:line="257" w:lineRule="atLeast"/>
        <w:jc w:val="both"/>
        <w:rPr>
          <w:color w:val="000000"/>
          <w:szCs w:val="24"/>
        </w:rPr>
      </w:pPr>
      <w:r>
        <w:rPr>
          <w:color w:val="000000"/>
          <w:szCs w:val="24"/>
        </w:rPr>
        <w:t>13.2.  Šalis turi teisę atskleisti kitos Šalies konfidencialią informaciją šiais atvejais:</w:t>
      </w:r>
    </w:p>
    <w:p w14:paraId="77A82039" w14:textId="77777777" w:rsidR="004A41B1" w:rsidRDefault="004A41B1" w:rsidP="004A41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E93122" w14:textId="77777777" w:rsidR="004A41B1" w:rsidRDefault="004A41B1" w:rsidP="004A41B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80EAAAA" w14:textId="77777777" w:rsidR="004A41B1" w:rsidRDefault="004A41B1" w:rsidP="004A41B1">
      <w:pPr>
        <w:spacing w:line="257" w:lineRule="atLeast"/>
        <w:jc w:val="both"/>
        <w:rPr>
          <w:color w:val="000000"/>
          <w:szCs w:val="24"/>
        </w:rPr>
      </w:pPr>
      <w:r>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B5EFE9" w14:textId="77777777" w:rsidR="004A41B1" w:rsidRDefault="004A41B1" w:rsidP="004A41B1">
      <w:pPr>
        <w:spacing w:line="257" w:lineRule="atLeast"/>
        <w:jc w:val="both"/>
        <w:rPr>
          <w:color w:val="000000"/>
          <w:szCs w:val="24"/>
        </w:rPr>
      </w:pPr>
      <w:r>
        <w:rPr>
          <w:color w:val="000000"/>
          <w:szCs w:val="24"/>
        </w:rPr>
        <w:t>13.4. Šalis atsako:</w:t>
      </w:r>
    </w:p>
    <w:p w14:paraId="2FC1814E" w14:textId="77777777" w:rsidR="004A41B1" w:rsidRDefault="004A41B1" w:rsidP="004A41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D8A6800" w14:textId="77777777" w:rsidR="004A41B1" w:rsidRDefault="004A41B1" w:rsidP="004A41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1C49999" w14:textId="77777777" w:rsidR="004A41B1" w:rsidRDefault="004A41B1" w:rsidP="004A41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E455500" w14:textId="77777777" w:rsidR="004A41B1" w:rsidRDefault="004A41B1" w:rsidP="004A41B1">
      <w:pPr>
        <w:spacing w:line="257" w:lineRule="atLeast"/>
        <w:ind w:firstLine="62"/>
        <w:jc w:val="both"/>
        <w:rPr>
          <w:color w:val="000000"/>
          <w:szCs w:val="24"/>
        </w:rPr>
      </w:pPr>
    </w:p>
    <w:p w14:paraId="24DAD9B6" w14:textId="77777777" w:rsidR="004A41B1" w:rsidRDefault="004A41B1" w:rsidP="004A41B1">
      <w:pPr>
        <w:spacing w:line="257" w:lineRule="atLeast"/>
        <w:jc w:val="center"/>
        <w:rPr>
          <w:color w:val="000000"/>
          <w:szCs w:val="24"/>
        </w:rPr>
      </w:pPr>
      <w:r>
        <w:rPr>
          <w:b/>
          <w:bCs/>
          <w:caps/>
          <w:color w:val="000000"/>
          <w:szCs w:val="24"/>
        </w:rPr>
        <w:t>14.  ASMENS DUOMENŲ APSAUGA</w:t>
      </w:r>
    </w:p>
    <w:p w14:paraId="7ADEE67E" w14:textId="77777777" w:rsidR="004A41B1" w:rsidRDefault="004A41B1" w:rsidP="004A41B1">
      <w:pPr>
        <w:spacing w:line="257" w:lineRule="atLeast"/>
        <w:ind w:firstLine="62"/>
        <w:jc w:val="both"/>
        <w:rPr>
          <w:color w:val="000000"/>
          <w:szCs w:val="24"/>
        </w:rPr>
      </w:pPr>
    </w:p>
    <w:p w14:paraId="543D65A2" w14:textId="77777777" w:rsidR="004A41B1" w:rsidRDefault="004A41B1" w:rsidP="004A41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270ED6A" w14:textId="77777777" w:rsidR="004A41B1" w:rsidRDefault="004A41B1" w:rsidP="004A41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50D51F" w14:textId="77777777" w:rsidR="004A41B1" w:rsidRDefault="004A41B1" w:rsidP="004A41B1">
      <w:pPr>
        <w:spacing w:line="257" w:lineRule="atLeast"/>
        <w:ind w:left="360" w:firstLine="115"/>
        <w:jc w:val="both"/>
        <w:rPr>
          <w:color w:val="000000"/>
          <w:szCs w:val="24"/>
        </w:rPr>
      </w:pPr>
    </w:p>
    <w:p w14:paraId="250CE965" w14:textId="77777777" w:rsidR="004A41B1" w:rsidRDefault="004A41B1" w:rsidP="004A41B1">
      <w:pPr>
        <w:spacing w:line="257" w:lineRule="atLeast"/>
        <w:jc w:val="center"/>
        <w:rPr>
          <w:color w:val="000000"/>
          <w:szCs w:val="24"/>
        </w:rPr>
      </w:pPr>
      <w:r>
        <w:rPr>
          <w:b/>
          <w:bCs/>
          <w:caps/>
          <w:color w:val="000000"/>
          <w:szCs w:val="24"/>
        </w:rPr>
        <w:t>15.  INTELEKTINĖ NUOSAVYBĖ</w:t>
      </w:r>
    </w:p>
    <w:p w14:paraId="7B628714" w14:textId="77777777" w:rsidR="004A41B1" w:rsidRDefault="004A41B1" w:rsidP="004A41B1">
      <w:pPr>
        <w:spacing w:line="257" w:lineRule="atLeast"/>
        <w:ind w:firstLine="62"/>
        <w:jc w:val="both"/>
        <w:rPr>
          <w:color w:val="000000"/>
          <w:szCs w:val="24"/>
        </w:rPr>
      </w:pPr>
    </w:p>
    <w:p w14:paraId="0DE4FDBC" w14:textId="77777777" w:rsidR="004A41B1" w:rsidRDefault="004A41B1" w:rsidP="004A41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4E6C554" w14:textId="77777777" w:rsidR="004A41B1" w:rsidRDefault="004A41B1" w:rsidP="004A41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2CEB8D" w14:textId="77777777" w:rsidR="004A41B1" w:rsidRDefault="004A41B1" w:rsidP="004A41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A55575E" w14:textId="77777777" w:rsidR="004A41B1" w:rsidRDefault="004A41B1" w:rsidP="004A41B1">
      <w:pPr>
        <w:spacing w:line="257" w:lineRule="atLeast"/>
        <w:ind w:firstLine="62"/>
        <w:jc w:val="both"/>
        <w:textAlignment w:val="baseline"/>
        <w:rPr>
          <w:color w:val="000000"/>
          <w:szCs w:val="24"/>
        </w:rPr>
      </w:pPr>
    </w:p>
    <w:p w14:paraId="07056E25" w14:textId="77777777" w:rsidR="004A41B1" w:rsidRDefault="004A41B1" w:rsidP="004A41B1">
      <w:pPr>
        <w:spacing w:line="257" w:lineRule="atLeast"/>
        <w:jc w:val="center"/>
        <w:rPr>
          <w:color w:val="000000"/>
          <w:szCs w:val="24"/>
        </w:rPr>
      </w:pPr>
      <w:r>
        <w:rPr>
          <w:b/>
          <w:bCs/>
          <w:caps/>
          <w:color w:val="000000"/>
          <w:szCs w:val="24"/>
        </w:rPr>
        <w:lastRenderedPageBreak/>
        <w:t>16.  PAREIŠKIMAI IR GARANTIJOS</w:t>
      </w:r>
    </w:p>
    <w:p w14:paraId="765F2F5F" w14:textId="77777777" w:rsidR="004A41B1" w:rsidRDefault="004A41B1" w:rsidP="004A41B1">
      <w:pPr>
        <w:spacing w:line="257" w:lineRule="atLeast"/>
        <w:ind w:firstLine="62"/>
        <w:jc w:val="both"/>
        <w:rPr>
          <w:color w:val="000000"/>
          <w:szCs w:val="24"/>
        </w:rPr>
      </w:pPr>
    </w:p>
    <w:p w14:paraId="3CA9369D" w14:textId="77777777" w:rsidR="004A41B1" w:rsidRDefault="004A41B1" w:rsidP="004A41B1">
      <w:pPr>
        <w:spacing w:line="257" w:lineRule="atLeast"/>
        <w:jc w:val="both"/>
        <w:rPr>
          <w:color w:val="000000"/>
          <w:szCs w:val="24"/>
        </w:rPr>
      </w:pPr>
      <w:r>
        <w:rPr>
          <w:color w:val="000000"/>
          <w:szCs w:val="24"/>
        </w:rPr>
        <w:t>16.1. Kiekviena iš Šalių pareiškia ir garantuoja kitai Šaliai, kad:</w:t>
      </w:r>
    </w:p>
    <w:p w14:paraId="42A0FC7A" w14:textId="77777777" w:rsidR="004A41B1" w:rsidRDefault="004A41B1" w:rsidP="004A41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502AD30" w14:textId="77777777" w:rsidR="004A41B1" w:rsidRDefault="004A41B1" w:rsidP="004A41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BACE3F" w14:textId="77777777" w:rsidR="004A41B1" w:rsidRDefault="004A41B1" w:rsidP="004A41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72F7D" w14:textId="77777777" w:rsidR="004A41B1" w:rsidRDefault="004A41B1" w:rsidP="004A41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3597C4" w14:textId="77777777" w:rsidR="004A41B1" w:rsidRDefault="004A41B1" w:rsidP="004A41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0C0D5F" w14:textId="77777777" w:rsidR="004A41B1" w:rsidRDefault="004A41B1" w:rsidP="004A41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469E72F" w14:textId="77777777" w:rsidR="004A41B1" w:rsidRDefault="004A41B1" w:rsidP="004A41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6983D" w14:textId="77777777" w:rsidR="004A41B1" w:rsidRDefault="004A41B1" w:rsidP="004A41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C9B55C4" w14:textId="77777777" w:rsidR="004A41B1" w:rsidRDefault="004A41B1" w:rsidP="004A41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E3638E9" w14:textId="77777777" w:rsidR="004A41B1" w:rsidRDefault="004A41B1" w:rsidP="004A41B1">
      <w:pPr>
        <w:rPr>
          <w:rFonts w:eastAsia="Times New Roman"/>
          <w:sz w:val="14"/>
          <w:szCs w:val="14"/>
        </w:rPr>
      </w:pPr>
    </w:p>
    <w:p w14:paraId="11323464" w14:textId="77777777" w:rsidR="004A41B1" w:rsidRDefault="004A41B1" w:rsidP="004A41B1">
      <w:pPr>
        <w:spacing w:line="257" w:lineRule="atLeast"/>
        <w:ind w:firstLine="62"/>
        <w:jc w:val="both"/>
        <w:rPr>
          <w:color w:val="000000"/>
          <w:sz w:val="24"/>
          <w:szCs w:val="24"/>
        </w:rPr>
      </w:pPr>
    </w:p>
    <w:p w14:paraId="4E108977" w14:textId="77777777" w:rsidR="004A41B1" w:rsidRDefault="004A41B1" w:rsidP="004A41B1">
      <w:pPr>
        <w:spacing w:line="257" w:lineRule="atLeast"/>
        <w:jc w:val="center"/>
        <w:rPr>
          <w:color w:val="000000"/>
          <w:szCs w:val="24"/>
        </w:rPr>
      </w:pPr>
      <w:r>
        <w:rPr>
          <w:b/>
          <w:bCs/>
          <w:caps/>
          <w:color w:val="000000"/>
          <w:szCs w:val="24"/>
        </w:rPr>
        <w:t>17.  BENDRIEJI ATSAKOMYBĖS KLAUSIMAI</w:t>
      </w:r>
    </w:p>
    <w:p w14:paraId="6B76695A" w14:textId="77777777" w:rsidR="004A41B1" w:rsidRDefault="004A41B1" w:rsidP="004A41B1">
      <w:pPr>
        <w:spacing w:line="257" w:lineRule="atLeast"/>
        <w:ind w:firstLine="62"/>
        <w:jc w:val="both"/>
        <w:rPr>
          <w:color w:val="000000"/>
          <w:szCs w:val="24"/>
        </w:rPr>
      </w:pPr>
    </w:p>
    <w:p w14:paraId="38B49AB5" w14:textId="77777777" w:rsidR="004A41B1" w:rsidRDefault="004A41B1" w:rsidP="004A41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39FD2B9" w14:textId="77777777" w:rsidR="004A41B1" w:rsidRDefault="004A41B1" w:rsidP="004A41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63A2D4" w14:textId="77777777" w:rsidR="004A41B1" w:rsidRDefault="004A41B1" w:rsidP="004A41B1">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6A6B84" w14:textId="77777777" w:rsidR="004A41B1" w:rsidRDefault="004A41B1" w:rsidP="004A41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FAB9240" w14:textId="77777777" w:rsidR="004A41B1" w:rsidRDefault="004A41B1" w:rsidP="004A41B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167F49" w14:textId="77777777" w:rsidR="004A41B1" w:rsidRDefault="004A41B1" w:rsidP="004A41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1DEBC8" w14:textId="77777777" w:rsidR="004A41B1" w:rsidRDefault="004A41B1" w:rsidP="004A41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EB56CF" w14:textId="77777777" w:rsidR="004A41B1" w:rsidRDefault="004A41B1" w:rsidP="004A41B1">
      <w:pPr>
        <w:spacing w:line="257" w:lineRule="atLeast"/>
        <w:ind w:firstLine="115"/>
        <w:jc w:val="both"/>
        <w:rPr>
          <w:color w:val="000000"/>
          <w:szCs w:val="24"/>
        </w:rPr>
      </w:pPr>
    </w:p>
    <w:p w14:paraId="4B6E267B" w14:textId="77777777" w:rsidR="004A41B1" w:rsidRDefault="004A41B1" w:rsidP="004A41B1">
      <w:pPr>
        <w:spacing w:line="257" w:lineRule="atLeast"/>
        <w:jc w:val="center"/>
        <w:rPr>
          <w:color w:val="000000"/>
          <w:szCs w:val="24"/>
        </w:rPr>
      </w:pPr>
      <w:r>
        <w:rPr>
          <w:b/>
          <w:bCs/>
          <w:caps/>
          <w:color w:val="000000"/>
          <w:szCs w:val="24"/>
        </w:rPr>
        <w:t>18.  NENUGALIMA JĖGA (FORCE MAJEURE)</w:t>
      </w:r>
    </w:p>
    <w:p w14:paraId="5BC70A02" w14:textId="77777777" w:rsidR="004A41B1" w:rsidRDefault="004A41B1" w:rsidP="004A41B1">
      <w:pPr>
        <w:spacing w:line="257" w:lineRule="atLeast"/>
        <w:ind w:firstLine="62"/>
        <w:jc w:val="both"/>
        <w:rPr>
          <w:color w:val="000000"/>
          <w:szCs w:val="24"/>
        </w:rPr>
      </w:pPr>
    </w:p>
    <w:p w14:paraId="7DD7D9F2" w14:textId="77777777" w:rsidR="004A41B1" w:rsidRDefault="004A41B1" w:rsidP="004A41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CD11658" w14:textId="77777777" w:rsidR="004A41B1" w:rsidRDefault="004A41B1" w:rsidP="004A41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C530A81" w14:textId="77777777" w:rsidR="004A41B1" w:rsidRDefault="004A41B1" w:rsidP="004A41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C6DD36" w14:textId="77777777" w:rsidR="004A41B1" w:rsidRDefault="004A41B1" w:rsidP="004A41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216578" w14:textId="77777777" w:rsidR="004A41B1" w:rsidRDefault="004A41B1" w:rsidP="004A41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3E6205" w14:textId="77777777" w:rsidR="004A41B1" w:rsidRDefault="004A41B1" w:rsidP="004A41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4320DA" w14:textId="77777777" w:rsidR="004A41B1" w:rsidRDefault="004A41B1" w:rsidP="004A41B1">
      <w:pPr>
        <w:spacing w:line="257" w:lineRule="atLeast"/>
        <w:ind w:firstLine="62"/>
        <w:jc w:val="both"/>
        <w:rPr>
          <w:color w:val="000000"/>
          <w:szCs w:val="24"/>
        </w:rPr>
      </w:pPr>
    </w:p>
    <w:p w14:paraId="4A50148D" w14:textId="77777777" w:rsidR="004A41B1" w:rsidRDefault="004A41B1" w:rsidP="004A41B1">
      <w:pPr>
        <w:spacing w:line="257" w:lineRule="atLeast"/>
        <w:jc w:val="center"/>
        <w:rPr>
          <w:color w:val="000000"/>
          <w:szCs w:val="24"/>
        </w:rPr>
      </w:pPr>
      <w:r>
        <w:rPr>
          <w:b/>
          <w:bCs/>
          <w:caps/>
          <w:color w:val="000000"/>
          <w:szCs w:val="24"/>
        </w:rPr>
        <w:t>19.  SUTARTIES NUOSTATŲ NEGALIOJIMAS</w:t>
      </w:r>
    </w:p>
    <w:p w14:paraId="7D313864" w14:textId="77777777" w:rsidR="004A41B1" w:rsidRDefault="004A41B1" w:rsidP="004A41B1">
      <w:pPr>
        <w:spacing w:line="257" w:lineRule="atLeast"/>
        <w:ind w:firstLine="62"/>
        <w:jc w:val="both"/>
        <w:rPr>
          <w:color w:val="000000"/>
          <w:szCs w:val="24"/>
        </w:rPr>
      </w:pPr>
    </w:p>
    <w:p w14:paraId="644D45FE" w14:textId="77777777" w:rsidR="004A41B1" w:rsidRDefault="004A41B1" w:rsidP="004A41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383103F" w14:textId="77777777" w:rsidR="004A41B1" w:rsidRDefault="004A41B1" w:rsidP="004A41B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12F4BC" w14:textId="77777777" w:rsidR="004A41B1" w:rsidRDefault="004A41B1" w:rsidP="004A41B1">
      <w:pPr>
        <w:spacing w:line="257" w:lineRule="atLeast"/>
        <w:ind w:firstLine="62"/>
        <w:jc w:val="both"/>
        <w:rPr>
          <w:color w:val="000000"/>
          <w:szCs w:val="24"/>
        </w:rPr>
      </w:pPr>
    </w:p>
    <w:p w14:paraId="3043C4D0" w14:textId="77777777" w:rsidR="004A41B1" w:rsidRDefault="004A41B1" w:rsidP="004A41B1">
      <w:pPr>
        <w:spacing w:line="257" w:lineRule="atLeast"/>
        <w:jc w:val="center"/>
        <w:rPr>
          <w:color w:val="000000"/>
          <w:szCs w:val="24"/>
        </w:rPr>
      </w:pPr>
      <w:r>
        <w:rPr>
          <w:b/>
          <w:bCs/>
          <w:caps/>
          <w:color w:val="000000"/>
          <w:szCs w:val="24"/>
        </w:rPr>
        <w:t>20.  SUTARTIES PAKEITIMAI</w:t>
      </w:r>
    </w:p>
    <w:p w14:paraId="32E22459" w14:textId="77777777" w:rsidR="004A41B1" w:rsidRDefault="004A41B1" w:rsidP="004A41B1">
      <w:pPr>
        <w:spacing w:line="257" w:lineRule="atLeast"/>
        <w:ind w:firstLine="62"/>
        <w:jc w:val="both"/>
        <w:rPr>
          <w:color w:val="000000"/>
          <w:szCs w:val="24"/>
        </w:rPr>
      </w:pPr>
    </w:p>
    <w:p w14:paraId="28993A6F" w14:textId="77777777" w:rsidR="004A41B1" w:rsidRDefault="004A41B1" w:rsidP="004A41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9636E79" w14:textId="77777777" w:rsidR="004A41B1" w:rsidRDefault="004A41B1" w:rsidP="004A41B1">
      <w:pPr>
        <w:spacing w:line="257" w:lineRule="atLeast"/>
        <w:jc w:val="both"/>
        <w:rPr>
          <w:color w:val="000000"/>
          <w:szCs w:val="24"/>
        </w:rPr>
      </w:pPr>
      <w:r>
        <w:rPr>
          <w:color w:val="000000"/>
          <w:szCs w:val="24"/>
        </w:rPr>
        <w:t>20.2. Sutarties pakeitimai įforminami Šalims sudarant Susitarimą.</w:t>
      </w:r>
    </w:p>
    <w:p w14:paraId="1691C9A3" w14:textId="77777777" w:rsidR="004A41B1" w:rsidRDefault="004A41B1" w:rsidP="004A41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F13619" w14:textId="77777777" w:rsidR="004A41B1" w:rsidRDefault="004A41B1" w:rsidP="004A41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DB54CA6" w14:textId="77777777" w:rsidR="004A41B1" w:rsidRDefault="004A41B1" w:rsidP="004A41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4A67FA" w14:textId="77777777" w:rsidR="004A41B1" w:rsidRDefault="004A41B1" w:rsidP="004A41B1">
      <w:pPr>
        <w:spacing w:line="257" w:lineRule="atLeast"/>
        <w:ind w:firstLine="62"/>
        <w:jc w:val="both"/>
        <w:rPr>
          <w:color w:val="000000"/>
          <w:szCs w:val="24"/>
        </w:rPr>
      </w:pPr>
    </w:p>
    <w:p w14:paraId="2483BC56" w14:textId="77777777" w:rsidR="004A41B1" w:rsidRDefault="004A41B1" w:rsidP="004A41B1">
      <w:pPr>
        <w:spacing w:line="257" w:lineRule="atLeast"/>
        <w:jc w:val="center"/>
        <w:rPr>
          <w:color w:val="000000"/>
          <w:szCs w:val="24"/>
        </w:rPr>
      </w:pPr>
      <w:r>
        <w:rPr>
          <w:b/>
          <w:bCs/>
          <w:caps/>
          <w:color w:val="000000"/>
          <w:szCs w:val="24"/>
        </w:rPr>
        <w:t>21.  SUTARTIES SUSTABDYMAS</w:t>
      </w:r>
    </w:p>
    <w:p w14:paraId="6CDCF2E6" w14:textId="77777777" w:rsidR="004A41B1" w:rsidRDefault="004A41B1" w:rsidP="004A41B1">
      <w:pPr>
        <w:spacing w:line="257" w:lineRule="atLeast"/>
        <w:ind w:firstLine="62"/>
        <w:jc w:val="both"/>
        <w:rPr>
          <w:color w:val="000000"/>
          <w:szCs w:val="24"/>
        </w:rPr>
      </w:pPr>
    </w:p>
    <w:p w14:paraId="735F6294" w14:textId="77777777" w:rsidR="004A41B1" w:rsidRDefault="004A41B1" w:rsidP="004A41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D55BFE1" w14:textId="77777777" w:rsidR="004A41B1" w:rsidRDefault="004A41B1" w:rsidP="004A41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DAED4CF" w14:textId="77777777" w:rsidR="004A41B1" w:rsidRDefault="004A41B1" w:rsidP="004A41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6DA46" w14:textId="77777777" w:rsidR="004A41B1" w:rsidRDefault="004A41B1" w:rsidP="004A41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8907770" w14:textId="77777777" w:rsidR="004A41B1" w:rsidRDefault="004A41B1" w:rsidP="004A41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942CC85" w14:textId="77777777" w:rsidR="004A41B1" w:rsidRDefault="004A41B1" w:rsidP="004A41B1">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32ACD313" w14:textId="77777777" w:rsidR="004A41B1" w:rsidRDefault="004A41B1" w:rsidP="004A41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B2A41B1" w14:textId="77777777" w:rsidR="004A41B1" w:rsidRDefault="004A41B1" w:rsidP="004A41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F26E936" w14:textId="77777777" w:rsidR="004A41B1" w:rsidRDefault="004A41B1" w:rsidP="004A41B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2CD8226" w14:textId="77777777" w:rsidR="004A41B1" w:rsidRDefault="004A41B1" w:rsidP="004A41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106DB3A" w14:textId="77777777" w:rsidR="004A41B1" w:rsidRDefault="004A41B1" w:rsidP="004A41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F14F75D" w14:textId="77777777" w:rsidR="004A41B1" w:rsidRDefault="004A41B1" w:rsidP="004A41B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262ACEF" w14:textId="77777777" w:rsidR="004A41B1" w:rsidRDefault="004A41B1" w:rsidP="004A41B1">
      <w:pPr>
        <w:jc w:val="both"/>
        <w:textAlignment w:val="baseline"/>
        <w:rPr>
          <w:rFonts w:eastAsia="Times New Roman"/>
          <w:color w:val="000000"/>
          <w:szCs w:val="24"/>
        </w:rPr>
      </w:pPr>
      <w:r>
        <w:rPr>
          <w:color w:val="000000"/>
          <w:szCs w:val="24"/>
        </w:rPr>
        <w:t>21.5. Sutartinių įsipareigojimų vykdymas gali būti stabdomas tik Sutarties galiojimo laikotarpiu tokia tvarka:</w:t>
      </w:r>
    </w:p>
    <w:p w14:paraId="7E9145D4" w14:textId="77777777" w:rsidR="004A41B1" w:rsidRDefault="004A41B1" w:rsidP="004A41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630E3A2" w14:textId="77777777" w:rsidR="004A41B1" w:rsidRDefault="004A41B1" w:rsidP="004A41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997D04" w14:textId="77777777" w:rsidR="004A41B1" w:rsidRDefault="004A41B1" w:rsidP="004A41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75DE103" w14:textId="77777777" w:rsidR="004A41B1" w:rsidRDefault="004A41B1" w:rsidP="004A41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8E12C6" w14:textId="77777777" w:rsidR="004A41B1" w:rsidRDefault="004A41B1" w:rsidP="004A41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072F1DF" w14:textId="77777777" w:rsidR="004A41B1" w:rsidRDefault="004A41B1" w:rsidP="004A41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B5DDD8" w14:textId="77777777" w:rsidR="004A41B1" w:rsidRDefault="004A41B1" w:rsidP="004A41B1">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0C552D" w14:textId="77777777" w:rsidR="004A41B1" w:rsidRDefault="004A41B1" w:rsidP="004A41B1">
      <w:pPr>
        <w:jc w:val="both"/>
        <w:textAlignment w:val="baseline"/>
        <w:rPr>
          <w:rFonts w:eastAsia="Times New Roman"/>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2C718C" w14:textId="77777777" w:rsidR="004A41B1" w:rsidRDefault="004A41B1" w:rsidP="004A41B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0CC54E" w14:textId="77777777" w:rsidR="004A41B1" w:rsidRDefault="004A41B1" w:rsidP="004A41B1">
      <w:pPr>
        <w:spacing w:line="257" w:lineRule="atLeast"/>
        <w:ind w:firstLine="62"/>
        <w:jc w:val="both"/>
        <w:textAlignment w:val="baseline"/>
        <w:rPr>
          <w:color w:val="000000"/>
          <w:szCs w:val="24"/>
        </w:rPr>
      </w:pPr>
    </w:p>
    <w:p w14:paraId="6CF9F2B6" w14:textId="77777777" w:rsidR="004A41B1" w:rsidRDefault="004A41B1" w:rsidP="004A41B1">
      <w:pPr>
        <w:spacing w:line="257" w:lineRule="atLeast"/>
        <w:jc w:val="center"/>
        <w:rPr>
          <w:color w:val="000000"/>
          <w:szCs w:val="24"/>
        </w:rPr>
      </w:pPr>
      <w:r>
        <w:rPr>
          <w:b/>
          <w:bCs/>
          <w:caps/>
          <w:color w:val="000000"/>
          <w:szCs w:val="24"/>
        </w:rPr>
        <w:t>22.  SUTARTIES NUTRAUKIMAS</w:t>
      </w:r>
    </w:p>
    <w:p w14:paraId="4BE124DB" w14:textId="77777777" w:rsidR="004A41B1" w:rsidRDefault="004A41B1" w:rsidP="004A41B1">
      <w:pPr>
        <w:spacing w:line="257" w:lineRule="atLeast"/>
        <w:ind w:firstLine="62"/>
        <w:jc w:val="both"/>
        <w:rPr>
          <w:color w:val="000000"/>
          <w:szCs w:val="24"/>
        </w:rPr>
      </w:pPr>
    </w:p>
    <w:p w14:paraId="174FBF67" w14:textId="77777777" w:rsidR="004A41B1" w:rsidRDefault="004A41B1" w:rsidP="004A41B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96E7DB9" w14:textId="77777777" w:rsidR="004A41B1" w:rsidRDefault="004A41B1" w:rsidP="004A41B1">
      <w:pPr>
        <w:spacing w:line="257" w:lineRule="atLeast"/>
        <w:ind w:firstLine="62"/>
        <w:jc w:val="both"/>
        <w:rPr>
          <w:color w:val="000000"/>
          <w:szCs w:val="24"/>
        </w:rPr>
      </w:pPr>
    </w:p>
    <w:p w14:paraId="4EDA21F6" w14:textId="77777777" w:rsidR="004A41B1" w:rsidRDefault="004A41B1" w:rsidP="004A41B1">
      <w:pPr>
        <w:spacing w:line="257" w:lineRule="atLeast"/>
        <w:jc w:val="center"/>
        <w:rPr>
          <w:color w:val="000000"/>
          <w:szCs w:val="24"/>
        </w:rPr>
      </w:pPr>
      <w:r>
        <w:rPr>
          <w:b/>
          <w:bCs/>
          <w:color w:val="000000"/>
          <w:szCs w:val="24"/>
        </w:rPr>
        <w:t>22.1.  Pretenzijos dėl Sutarties pažeidimų</w:t>
      </w:r>
    </w:p>
    <w:p w14:paraId="2155A898" w14:textId="77777777" w:rsidR="004A41B1" w:rsidRDefault="004A41B1" w:rsidP="004A41B1">
      <w:pPr>
        <w:spacing w:line="257" w:lineRule="atLeast"/>
        <w:ind w:firstLine="62"/>
        <w:jc w:val="both"/>
        <w:rPr>
          <w:color w:val="000000"/>
          <w:szCs w:val="24"/>
        </w:rPr>
      </w:pPr>
    </w:p>
    <w:p w14:paraId="6E319AF8" w14:textId="77777777" w:rsidR="004A41B1" w:rsidRDefault="004A41B1" w:rsidP="004A41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130E70" w14:textId="77777777" w:rsidR="004A41B1" w:rsidRDefault="004A41B1" w:rsidP="004A41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61D995A" w14:textId="77777777" w:rsidR="004A41B1" w:rsidRDefault="004A41B1" w:rsidP="004A41B1">
      <w:pPr>
        <w:spacing w:line="257" w:lineRule="atLeast"/>
        <w:ind w:firstLine="62"/>
        <w:jc w:val="both"/>
        <w:textAlignment w:val="baseline"/>
        <w:rPr>
          <w:color w:val="000000"/>
          <w:szCs w:val="24"/>
        </w:rPr>
      </w:pPr>
    </w:p>
    <w:p w14:paraId="68911A83" w14:textId="77777777" w:rsidR="004A41B1" w:rsidRDefault="004A41B1" w:rsidP="004A41B1">
      <w:pPr>
        <w:spacing w:line="257" w:lineRule="atLeast"/>
        <w:jc w:val="center"/>
        <w:rPr>
          <w:color w:val="000000"/>
          <w:szCs w:val="24"/>
        </w:rPr>
      </w:pPr>
      <w:r>
        <w:rPr>
          <w:b/>
          <w:bCs/>
          <w:color w:val="000000"/>
          <w:szCs w:val="24"/>
        </w:rPr>
        <w:t>22.2.  Sutarties nutraukimas Pirkėjo iniciatyva</w:t>
      </w:r>
    </w:p>
    <w:p w14:paraId="21B31525" w14:textId="77777777" w:rsidR="004A41B1" w:rsidRDefault="004A41B1" w:rsidP="004A41B1">
      <w:pPr>
        <w:spacing w:line="257" w:lineRule="atLeast"/>
        <w:ind w:firstLine="62"/>
        <w:jc w:val="both"/>
        <w:rPr>
          <w:color w:val="000000"/>
          <w:szCs w:val="24"/>
        </w:rPr>
      </w:pPr>
    </w:p>
    <w:p w14:paraId="6E3EE216" w14:textId="77777777" w:rsidR="004A41B1" w:rsidRDefault="004A41B1" w:rsidP="004A41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D74684A" w14:textId="77777777" w:rsidR="004A41B1" w:rsidRDefault="004A41B1" w:rsidP="004A41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D1DA49" w14:textId="77777777" w:rsidR="004A41B1" w:rsidRDefault="004A41B1" w:rsidP="004A41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EB02905" w14:textId="77777777" w:rsidR="004A41B1" w:rsidRDefault="004A41B1" w:rsidP="004A41B1">
      <w:pPr>
        <w:spacing w:line="257" w:lineRule="atLeast"/>
        <w:jc w:val="both"/>
        <w:rPr>
          <w:szCs w:val="24"/>
        </w:rPr>
      </w:pPr>
      <w:r>
        <w:rPr>
          <w:szCs w:val="24"/>
        </w:rPr>
        <w:t>22.2.2.2. Tiekėjo padėtis pasikeičia ir jis atitinka pirkimo dokumentuose nustatytą pašalinimo pagrindą;</w:t>
      </w:r>
    </w:p>
    <w:p w14:paraId="17225A18" w14:textId="77777777" w:rsidR="004A41B1" w:rsidRDefault="004A41B1" w:rsidP="004A41B1">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BE703D1" w14:textId="77777777" w:rsidR="004A41B1" w:rsidRDefault="004A41B1" w:rsidP="004A41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88A2C24" w14:textId="77777777" w:rsidR="004A41B1" w:rsidRDefault="004A41B1" w:rsidP="004A41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7CC11EF" w14:textId="77777777" w:rsidR="004A41B1" w:rsidRDefault="004A41B1" w:rsidP="004A41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AD8C1C9" w14:textId="77777777" w:rsidR="004A41B1" w:rsidRDefault="004A41B1" w:rsidP="004A41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88F0C31" w14:textId="77777777" w:rsidR="004A41B1" w:rsidRDefault="004A41B1" w:rsidP="004A41B1">
      <w:pPr>
        <w:spacing w:line="257" w:lineRule="atLeast"/>
        <w:jc w:val="both"/>
        <w:textAlignment w:val="baseline"/>
        <w:rPr>
          <w:color w:val="000000"/>
          <w:szCs w:val="24"/>
        </w:rPr>
      </w:pPr>
      <w:r>
        <w:rPr>
          <w:color w:val="000000"/>
          <w:szCs w:val="24"/>
        </w:rPr>
        <w:t>22.2.2.8. nebelieka perkamų Prekių poreikio; </w:t>
      </w:r>
    </w:p>
    <w:p w14:paraId="02D39B48" w14:textId="77777777" w:rsidR="004A41B1" w:rsidRDefault="004A41B1" w:rsidP="004A41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AF8C6B7" w14:textId="77777777" w:rsidR="004A41B1" w:rsidRDefault="004A41B1" w:rsidP="004A41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4EC1EBF" w14:textId="77777777" w:rsidR="004A41B1" w:rsidRDefault="004A41B1" w:rsidP="004A41B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1643BB3" w14:textId="77777777" w:rsidR="004A41B1" w:rsidRDefault="004A41B1" w:rsidP="004A41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D53270F" w14:textId="77777777" w:rsidR="004A41B1" w:rsidRDefault="004A41B1" w:rsidP="004A41B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0E4616" w14:textId="77777777" w:rsidR="004A41B1" w:rsidRDefault="004A41B1" w:rsidP="004A41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0A39973" w14:textId="77777777" w:rsidR="004A41B1" w:rsidRDefault="004A41B1" w:rsidP="004A41B1">
      <w:pPr>
        <w:jc w:val="both"/>
        <w:textAlignment w:val="baseline"/>
        <w:rPr>
          <w:rFonts w:eastAsia="Times New Roman"/>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F42BA5A" w14:textId="77777777" w:rsidR="004A41B1" w:rsidRDefault="004A41B1" w:rsidP="004A41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F3E5EA" w14:textId="77777777" w:rsidR="004A41B1" w:rsidRDefault="004A41B1" w:rsidP="004A41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C805F8" w14:textId="77777777" w:rsidR="004A41B1" w:rsidRDefault="004A41B1" w:rsidP="004A41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499CB45" w14:textId="77777777" w:rsidR="004A41B1" w:rsidRDefault="004A41B1" w:rsidP="004A41B1">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1B17D72F" w14:textId="77777777" w:rsidR="004A41B1" w:rsidRDefault="004A41B1" w:rsidP="004A41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CA6D3A1" w14:textId="77777777" w:rsidR="004A41B1" w:rsidRDefault="004A41B1" w:rsidP="004A41B1">
      <w:pPr>
        <w:spacing w:line="257" w:lineRule="atLeast"/>
        <w:ind w:firstLine="62"/>
        <w:jc w:val="both"/>
        <w:textAlignment w:val="baseline"/>
        <w:rPr>
          <w:color w:val="000000"/>
          <w:szCs w:val="24"/>
        </w:rPr>
      </w:pPr>
    </w:p>
    <w:p w14:paraId="2711B21D" w14:textId="77777777" w:rsidR="004A41B1" w:rsidRDefault="004A41B1" w:rsidP="004A41B1">
      <w:pPr>
        <w:spacing w:line="257" w:lineRule="atLeast"/>
        <w:jc w:val="center"/>
        <w:rPr>
          <w:color w:val="000000"/>
          <w:szCs w:val="24"/>
        </w:rPr>
      </w:pPr>
      <w:r>
        <w:rPr>
          <w:b/>
          <w:bCs/>
          <w:color w:val="000000"/>
          <w:szCs w:val="24"/>
        </w:rPr>
        <w:t>22.3.  Sutarties nutraukimas Tiekėjo iniciatyva</w:t>
      </w:r>
    </w:p>
    <w:p w14:paraId="6CEAC84A" w14:textId="77777777" w:rsidR="004A41B1" w:rsidRDefault="004A41B1" w:rsidP="004A41B1">
      <w:pPr>
        <w:spacing w:line="257" w:lineRule="atLeast"/>
        <w:ind w:firstLine="62"/>
        <w:jc w:val="both"/>
        <w:rPr>
          <w:color w:val="000000"/>
          <w:szCs w:val="24"/>
        </w:rPr>
      </w:pPr>
    </w:p>
    <w:p w14:paraId="0612C336" w14:textId="77777777" w:rsidR="004A41B1" w:rsidRDefault="004A41B1" w:rsidP="004A41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D799B4" w14:textId="77777777" w:rsidR="004A41B1" w:rsidRDefault="004A41B1" w:rsidP="004A41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23052E1" w14:textId="77777777" w:rsidR="004A41B1" w:rsidRDefault="004A41B1" w:rsidP="004A41B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E835F7" w14:textId="77777777" w:rsidR="004A41B1" w:rsidRDefault="004A41B1" w:rsidP="004A41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16B0F5D" w14:textId="77777777" w:rsidR="004A41B1" w:rsidRDefault="004A41B1" w:rsidP="004A41B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33912F7" w14:textId="77777777" w:rsidR="004A41B1" w:rsidRDefault="004A41B1" w:rsidP="004A41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995FB4" w14:textId="77777777" w:rsidR="004A41B1" w:rsidRDefault="004A41B1" w:rsidP="004A41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9F94B4A" w14:textId="77777777" w:rsidR="004A41B1" w:rsidRDefault="004A41B1" w:rsidP="004A41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CA39FC" w14:textId="77777777" w:rsidR="004A41B1" w:rsidRDefault="004A41B1" w:rsidP="004A41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1F6C2A" w14:textId="77777777" w:rsidR="004A41B1" w:rsidRDefault="004A41B1" w:rsidP="004A41B1">
      <w:pPr>
        <w:spacing w:line="257" w:lineRule="atLeast"/>
        <w:ind w:firstLine="62"/>
        <w:jc w:val="both"/>
        <w:textAlignment w:val="baseline"/>
        <w:rPr>
          <w:color w:val="000000"/>
          <w:szCs w:val="24"/>
        </w:rPr>
      </w:pPr>
    </w:p>
    <w:p w14:paraId="0885453A" w14:textId="77777777" w:rsidR="004A41B1" w:rsidRDefault="004A41B1" w:rsidP="004A41B1">
      <w:pPr>
        <w:spacing w:line="257" w:lineRule="atLeast"/>
        <w:jc w:val="center"/>
        <w:rPr>
          <w:color w:val="000000"/>
          <w:szCs w:val="24"/>
        </w:rPr>
      </w:pPr>
      <w:r>
        <w:rPr>
          <w:b/>
          <w:bCs/>
          <w:color w:val="000000"/>
          <w:szCs w:val="24"/>
        </w:rPr>
        <w:t>22.4.  Šalių teisės ir pareigos Sutarties nutraukimo atveju</w:t>
      </w:r>
    </w:p>
    <w:p w14:paraId="7BBD7DDC" w14:textId="77777777" w:rsidR="004A41B1" w:rsidRDefault="004A41B1" w:rsidP="004A41B1">
      <w:pPr>
        <w:spacing w:line="257" w:lineRule="atLeast"/>
        <w:ind w:firstLine="62"/>
        <w:jc w:val="both"/>
        <w:rPr>
          <w:color w:val="000000"/>
          <w:szCs w:val="24"/>
        </w:rPr>
      </w:pPr>
    </w:p>
    <w:p w14:paraId="2F925F2D" w14:textId="77777777" w:rsidR="004A41B1" w:rsidRDefault="004A41B1" w:rsidP="004A41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D5A1DBD" w14:textId="77777777" w:rsidR="004A41B1" w:rsidRDefault="004A41B1" w:rsidP="004A41B1">
      <w:pPr>
        <w:spacing w:line="257" w:lineRule="atLeast"/>
        <w:jc w:val="both"/>
        <w:textAlignment w:val="baseline"/>
        <w:rPr>
          <w:color w:val="000000"/>
          <w:szCs w:val="24"/>
        </w:rPr>
      </w:pPr>
      <w:r>
        <w:rPr>
          <w:color w:val="000000"/>
          <w:szCs w:val="24"/>
        </w:rPr>
        <w:t>22.4.2. Nutraukus Sutartį, Šalys privalo: </w:t>
      </w:r>
    </w:p>
    <w:p w14:paraId="25338DB7" w14:textId="77777777" w:rsidR="004A41B1" w:rsidRDefault="004A41B1" w:rsidP="004A41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5D065D8" w14:textId="77777777" w:rsidR="004A41B1" w:rsidRDefault="004A41B1" w:rsidP="004A41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6DFEA6E" w14:textId="77777777" w:rsidR="004A41B1" w:rsidRDefault="004A41B1" w:rsidP="004A41B1">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7316B6F" w14:textId="77777777" w:rsidR="004A41B1" w:rsidRDefault="004A41B1" w:rsidP="004A41B1">
      <w:pPr>
        <w:spacing w:line="257" w:lineRule="atLeast"/>
        <w:ind w:firstLine="62"/>
        <w:jc w:val="both"/>
        <w:textAlignment w:val="baseline"/>
        <w:rPr>
          <w:color w:val="000000"/>
          <w:szCs w:val="24"/>
        </w:rPr>
      </w:pPr>
    </w:p>
    <w:p w14:paraId="7DF34342" w14:textId="77777777" w:rsidR="004A41B1" w:rsidRDefault="004A41B1" w:rsidP="004A41B1">
      <w:pPr>
        <w:spacing w:line="257" w:lineRule="atLeast"/>
        <w:jc w:val="center"/>
        <w:rPr>
          <w:color w:val="000000"/>
          <w:szCs w:val="24"/>
        </w:rPr>
      </w:pPr>
      <w:r>
        <w:rPr>
          <w:b/>
          <w:bCs/>
          <w:caps/>
          <w:color w:val="000000"/>
          <w:szCs w:val="24"/>
        </w:rPr>
        <w:t>23.  PREKIŲ MODELIO AR GAMINTOJO KEITIMAS</w:t>
      </w:r>
    </w:p>
    <w:p w14:paraId="7868352E" w14:textId="77777777" w:rsidR="004A41B1" w:rsidRDefault="004A41B1" w:rsidP="004A41B1">
      <w:pPr>
        <w:spacing w:line="257" w:lineRule="atLeast"/>
        <w:ind w:firstLine="62"/>
        <w:jc w:val="both"/>
        <w:rPr>
          <w:color w:val="000000"/>
          <w:szCs w:val="24"/>
        </w:rPr>
      </w:pPr>
    </w:p>
    <w:p w14:paraId="50CD2FCE" w14:textId="77777777" w:rsidR="004A41B1" w:rsidRDefault="004A41B1" w:rsidP="004A41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AAFC2AE" w14:textId="77777777" w:rsidR="004A41B1" w:rsidRDefault="004A41B1" w:rsidP="004A41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3CC8D09" w14:textId="77777777" w:rsidR="004A41B1" w:rsidRDefault="004A41B1" w:rsidP="004A41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4B8DD4" w14:textId="77777777" w:rsidR="004A41B1" w:rsidRDefault="004A41B1" w:rsidP="004A41B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28CC5B9" w14:textId="77777777" w:rsidR="004A41B1" w:rsidRDefault="004A41B1" w:rsidP="004A41B1">
      <w:pPr>
        <w:spacing w:line="257" w:lineRule="atLeast"/>
        <w:jc w:val="both"/>
        <w:rPr>
          <w:color w:val="000000"/>
          <w:szCs w:val="24"/>
        </w:rPr>
      </w:pPr>
      <w:r>
        <w:rPr>
          <w:color w:val="000000"/>
          <w:szCs w:val="24"/>
        </w:rPr>
        <w:t>23.1.4. Šalys sudarė rašytinį Susitarimą prie Sutarties dėl Prekių keitimo.</w:t>
      </w:r>
    </w:p>
    <w:p w14:paraId="5D8A1D87" w14:textId="77777777" w:rsidR="004A41B1" w:rsidRDefault="004A41B1" w:rsidP="004A41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69B9D49" w14:textId="77777777" w:rsidR="004A41B1" w:rsidRDefault="004A41B1" w:rsidP="004A41B1">
      <w:pPr>
        <w:spacing w:line="257" w:lineRule="atLeast"/>
        <w:ind w:firstLine="62"/>
        <w:jc w:val="both"/>
        <w:rPr>
          <w:color w:val="000000"/>
          <w:szCs w:val="24"/>
        </w:rPr>
      </w:pPr>
    </w:p>
    <w:p w14:paraId="6AEDB9CE" w14:textId="77777777" w:rsidR="004A41B1" w:rsidRDefault="004A41B1" w:rsidP="004A41B1">
      <w:pPr>
        <w:spacing w:line="257" w:lineRule="atLeast"/>
        <w:ind w:left="360" w:hanging="360"/>
        <w:jc w:val="center"/>
        <w:rPr>
          <w:color w:val="000000"/>
          <w:szCs w:val="24"/>
        </w:rPr>
      </w:pPr>
      <w:r>
        <w:rPr>
          <w:b/>
          <w:bCs/>
          <w:caps/>
          <w:color w:val="000000"/>
          <w:szCs w:val="24"/>
        </w:rPr>
        <w:t>24.  BENDRAVIMO TVARKA IR KALBA</w:t>
      </w:r>
    </w:p>
    <w:p w14:paraId="3CFE0E32" w14:textId="77777777" w:rsidR="004A41B1" w:rsidRDefault="004A41B1" w:rsidP="004A41B1">
      <w:pPr>
        <w:spacing w:line="257" w:lineRule="atLeast"/>
        <w:ind w:left="360" w:firstLine="62"/>
        <w:jc w:val="both"/>
        <w:rPr>
          <w:color w:val="000000"/>
          <w:szCs w:val="24"/>
        </w:rPr>
      </w:pPr>
    </w:p>
    <w:p w14:paraId="79735F77" w14:textId="77777777" w:rsidR="004A41B1" w:rsidRDefault="004A41B1" w:rsidP="004A41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A224720" w14:textId="77777777" w:rsidR="004A41B1" w:rsidRDefault="004A41B1" w:rsidP="004A41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0F69DE" w14:textId="77777777" w:rsidR="004A41B1" w:rsidRDefault="004A41B1" w:rsidP="004A41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A5D6249" w14:textId="77777777" w:rsidR="004A41B1" w:rsidRDefault="004A41B1" w:rsidP="004A41B1">
      <w:pPr>
        <w:spacing w:line="257" w:lineRule="atLeast"/>
        <w:jc w:val="both"/>
        <w:rPr>
          <w:color w:val="000000"/>
          <w:szCs w:val="24"/>
        </w:rPr>
      </w:pPr>
      <w:r>
        <w:rPr>
          <w:color w:val="000000"/>
          <w:szCs w:val="24"/>
        </w:rPr>
        <w:t>24.4. Jeigu pranešimas siunčiamas el. paštu, laikoma, kad Šalis jį gavo kitą darbo dieną.</w:t>
      </w:r>
    </w:p>
    <w:p w14:paraId="0B904F15" w14:textId="77777777" w:rsidR="004A41B1" w:rsidRDefault="004A41B1" w:rsidP="004A41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A3693D3" w14:textId="77777777" w:rsidR="004A41B1" w:rsidRDefault="004A41B1" w:rsidP="004A41B1">
      <w:pPr>
        <w:spacing w:line="257" w:lineRule="atLeast"/>
        <w:ind w:firstLine="62"/>
        <w:jc w:val="both"/>
        <w:rPr>
          <w:color w:val="000000"/>
          <w:szCs w:val="24"/>
        </w:rPr>
      </w:pPr>
    </w:p>
    <w:p w14:paraId="5AD1CC29" w14:textId="77777777" w:rsidR="004A41B1" w:rsidRDefault="004A41B1" w:rsidP="004A41B1">
      <w:pPr>
        <w:spacing w:line="257" w:lineRule="atLeast"/>
        <w:ind w:left="360" w:hanging="360"/>
        <w:jc w:val="center"/>
        <w:rPr>
          <w:color w:val="000000"/>
          <w:szCs w:val="24"/>
        </w:rPr>
      </w:pPr>
      <w:r>
        <w:rPr>
          <w:b/>
          <w:bCs/>
          <w:caps/>
          <w:color w:val="000000"/>
          <w:szCs w:val="24"/>
        </w:rPr>
        <w:t>25.  PRETENZIJOS IR GINČŲ SPRENDIMAS</w:t>
      </w:r>
    </w:p>
    <w:p w14:paraId="3D9217D0" w14:textId="77777777" w:rsidR="004A41B1" w:rsidRDefault="004A41B1" w:rsidP="005D5275">
      <w:pPr>
        <w:spacing w:line="257" w:lineRule="atLeast"/>
        <w:jc w:val="both"/>
        <w:rPr>
          <w:color w:val="000000"/>
          <w:szCs w:val="24"/>
        </w:rPr>
      </w:pPr>
    </w:p>
    <w:p w14:paraId="28A85504" w14:textId="77777777" w:rsidR="004A41B1" w:rsidRDefault="004A41B1" w:rsidP="004A41B1">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CD234BF" w14:textId="77777777" w:rsidR="004A41B1" w:rsidRDefault="004A41B1" w:rsidP="004A41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3E695E" w14:textId="77777777" w:rsidR="004A41B1" w:rsidRDefault="004A41B1" w:rsidP="004A41B1">
      <w:pPr>
        <w:spacing w:line="257" w:lineRule="atLeast"/>
        <w:jc w:val="both"/>
        <w:rPr>
          <w:color w:val="000000"/>
          <w:szCs w:val="24"/>
        </w:rPr>
      </w:pPr>
      <w:r>
        <w:rPr>
          <w:color w:val="000000"/>
          <w:szCs w:val="24"/>
        </w:rPr>
        <w:t>25.3. Kilę ginčai nesudaro pagrindo Šalims atsisakyti vykdyti savo prievoles pagal Sutartį.</w:t>
      </w:r>
    </w:p>
    <w:p w14:paraId="005CF6CC" w14:textId="77777777" w:rsidR="004A41B1" w:rsidRDefault="004A41B1" w:rsidP="004A41B1">
      <w:pPr>
        <w:spacing w:line="257" w:lineRule="atLeast"/>
        <w:textAlignment w:val="center"/>
        <w:rPr>
          <w:color w:val="000000"/>
          <w:szCs w:val="24"/>
        </w:rPr>
      </w:pPr>
    </w:p>
    <w:p w14:paraId="097493B4" w14:textId="77777777" w:rsidR="004A41B1" w:rsidRDefault="004A41B1" w:rsidP="004A41B1">
      <w:pPr>
        <w:spacing w:line="256" w:lineRule="auto"/>
        <w:jc w:val="center"/>
        <w:rPr>
          <w:kern w:val="2"/>
          <w:szCs w:val="24"/>
        </w:rPr>
      </w:pPr>
      <w:r>
        <w:rPr>
          <w:kern w:val="2"/>
          <w:szCs w:val="24"/>
        </w:rPr>
        <w:t>________________</w:t>
      </w:r>
    </w:p>
    <w:p w14:paraId="58531E95" w14:textId="77777777" w:rsidR="004A41B1" w:rsidRDefault="004A41B1" w:rsidP="004A41B1">
      <w:pPr>
        <w:rPr>
          <w:szCs w:val="20"/>
        </w:rPr>
      </w:pPr>
    </w:p>
    <w:p w14:paraId="10EB9C9C" w14:textId="77777777" w:rsidR="004A41B1" w:rsidRDefault="004A41B1" w:rsidP="008B37CF">
      <w:pPr>
        <w:jc w:val="center"/>
      </w:pPr>
    </w:p>
    <w:sectPr w:rsidR="004A41B1" w:rsidSect="003628B8">
      <w:headerReference w:type="default" r:id="rId28"/>
      <w:pgSz w:w="12240" w:h="15840"/>
      <w:pgMar w:top="993"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2298" w14:textId="77777777" w:rsidR="00D56DDB" w:rsidRDefault="00D56DDB" w:rsidP="00D05666">
      <w:r>
        <w:separator/>
      </w:r>
    </w:p>
  </w:endnote>
  <w:endnote w:type="continuationSeparator" w:id="0">
    <w:p w14:paraId="33A11EE7" w14:textId="77777777" w:rsidR="00D56DDB" w:rsidRDefault="00D56DDB" w:rsidP="00D05666">
      <w:r>
        <w:continuationSeparator/>
      </w:r>
    </w:p>
  </w:endnote>
  <w:endnote w:type="continuationNotice" w:id="1">
    <w:p w14:paraId="63294AA2" w14:textId="77777777" w:rsidR="00D56DDB" w:rsidRDefault="00D56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988A" w14:textId="77777777" w:rsidR="00D56DDB" w:rsidRDefault="00D56DDB" w:rsidP="00D05666">
      <w:r>
        <w:separator/>
      </w:r>
    </w:p>
  </w:footnote>
  <w:footnote w:type="continuationSeparator" w:id="0">
    <w:p w14:paraId="26052BEE" w14:textId="77777777" w:rsidR="00D56DDB" w:rsidRDefault="00D56DDB" w:rsidP="00D05666">
      <w:r>
        <w:continuationSeparator/>
      </w:r>
    </w:p>
  </w:footnote>
  <w:footnote w:type="continuationNotice" w:id="1">
    <w:p w14:paraId="6A9A86A2" w14:textId="77777777" w:rsidR="00D56DDB" w:rsidRDefault="00D56DDB">
      <w:pPr>
        <w:spacing w:after="0" w:line="240" w:lineRule="auto"/>
      </w:pPr>
    </w:p>
  </w:footnote>
  <w:footnote w:id="2">
    <w:p w14:paraId="3B920B0A" w14:textId="77777777" w:rsidR="00E74CA3" w:rsidRDefault="00E74CA3" w:rsidP="00E74CA3">
      <w:pPr>
        <w:pStyle w:val="Puslapioinaostekstas"/>
      </w:pPr>
      <w:r>
        <w:rPr>
          <w:rStyle w:val="Puslapioinaosnuoroda"/>
        </w:rPr>
        <w:footnoteRef/>
      </w:r>
      <w:r>
        <w:t xml:space="preserve"> Sąvoka „patvari laikmena“ apibrėžta Lietuvos Respublikos vartotojų teisių gynimo įstatymo 2 straipsnio 9 punkte.</w:t>
      </w:r>
    </w:p>
  </w:footnote>
  <w:footnote w:id="3">
    <w:p w14:paraId="4DC1CA65" w14:textId="77777777" w:rsidR="0098715F" w:rsidRPr="001620D3" w:rsidRDefault="0098715F" w:rsidP="009871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E728A" w14:textId="77777777" w:rsidR="0098715F" w:rsidRPr="001620D3" w:rsidRDefault="0098715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CD68C" w14:textId="77777777" w:rsidR="0098715F" w:rsidRDefault="0098715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BF9E76"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EFA65" w14:textId="77777777" w:rsidR="0098715F" w:rsidRPr="001620D3" w:rsidRDefault="0098715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D341" w14:textId="77777777" w:rsidR="0098715F" w:rsidRDefault="0098715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0DD20EF"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52CC5" w14:textId="77777777" w:rsidR="0098715F" w:rsidRPr="001620D3" w:rsidRDefault="0098715F">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34108" w14:textId="77777777" w:rsidR="0098715F" w:rsidRDefault="0098715F">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745290" w14:textId="77777777" w:rsidR="00615DC7" w:rsidRDefault="00615DC7" w:rsidP="00615DC7">
      <w:pPr>
        <w:pStyle w:val="Puslapioinaostekstas"/>
        <w:rPr>
          <w:sz w:val="16"/>
          <w:szCs w:val="16"/>
        </w:rPr>
      </w:pPr>
      <w:r>
        <w:rPr>
          <w:rStyle w:val="Puslapioinaosnuoroda"/>
          <w:sz w:val="16"/>
          <w:szCs w:val="16"/>
        </w:rPr>
        <w:footnoteRef/>
      </w:r>
      <w:r>
        <w:rPr>
          <w:sz w:val="16"/>
          <w:szCs w:val="16"/>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9373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55B3E71"/>
    <w:multiLevelType w:val="multilevel"/>
    <w:tmpl w:val="02222906"/>
    <w:lvl w:ilvl="0">
      <w:start w:val="6"/>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C033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EC5E60"/>
    <w:multiLevelType w:val="hybridMultilevel"/>
    <w:tmpl w:val="B56458FA"/>
    <w:lvl w:ilvl="0" w:tplc="7C462B0E">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num w:numId="1" w16cid:durableId="1927765243">
    <w:abstractNumId w:val="7"/>
  </w:num>
  <w:num w:numId="2" w16cid:durableId="207184103">
    <w:abstractNumId w:val="2"/>
  </w:num>
  <w:num w:numId="3" w16cid:durableId="1528367431">
    <w:abstractNumId w:val="18"/>
  </w:num>
  <w:num w:numId="4" w16cid:durableId="1484615006">
    <w:abstractNumId w:val="24"/>
  </w:num>
  <w:num w:numId="5" w16cid:durableId="607934237">
    <w:abstractNumId w:val="13"/>
  </w:num>
  <w:num w:numId="6" w16cid:durableId="749809940">
    <w:abstractNumId w:val="1"/>
  </w:num>
  <w:num w:numId="7" w16cid:durableId="412043720">
    <w:abstractNumId w:val="28"/>
  </w:num>
  <w:num w:numId="8" w16cid:durableId="1482305889">
    <w:abstractNumId w:val="23"/>
  </w:num>
  <w:num w:numId="9" w16cid:durableId="1318921492">
    <w:abstractNumId w:val="12"/>
  </w:num>
  <w:num w:numId="10" w16cid:durableId="1864435576">
    <w:abstractNumId w:val="26"/>
  </w:num>
  <w:num w:numId="11" w16cid:durableId="1941065713">
    <w:abstractNumId w:val="3"/>
  </w:num>
  <w:num w:numId="12" w16cid:durableId="349185001">
    <w:abstractNumId w:val="4"/>
  </w:num>
  <w:num w:numId="13" w16cid:durableId="1516917841">
    <w:abstractNumId w:val="8"/>
  </w:num>
  <w:num w:numId="14" w16cid:durableId="2105684055">
    <w:abstractNumId w:val="22"/>
  </w:num>
  <w:num w:numId="15" w16cid:durableId="371005059">
    <w:abstractNumId w:val="17"/>
  </w:num>
  <w:num w:numId="16" w16cid:durableId="1789858266">
    <w:abstractNumId w:val="27"/>
  </w:num>
  <w:num w:numId="17" w16cid:durableId="1884630571">
    <w:abstractNumId w:val="10"/>
  </w:num>
  <w:num w:numId="18" w16cid:durableId="494614562">
    <w:abstractNumId w:val="19"/>
  </w:num>
  <w:num w:numId="19" w16cid:durableId="1473055655">
    <w:abstractNumId w:val="25"/>
  </w:num>
  <w:num w:numId="20" w16cid:durableId="510532351">
    <w:abstractNumId w:val="0"/>
  </w:num>
  <w:num w:numId="21" w16cid:durableId="932712987">
    <w:abstractNumId w:val="5"/>
  </w:num>
  <w:num w:numId="22" w16cid:durableId="62795760">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804150928">
    <w:abstractNumId w:val="15"/>
  </w:num>
  <w:num w:numId="24" w16cid:durableId="960764837">
    <w:abstractNumId w:val="11"/>
  </w:num>
  <w:num w:numId="25" w16cid:durableId="503663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5544637">
    <w:abstractNumId w:val="9"/>
  </w:num>
  <w:num w:numId="27" w16cid:durableId="1851869942">
    <w:abstractNumId w:val="6"/>
  </w:num>
  <w:num w:numId="28" w16cid:durableId="207230758">
    <w:abstractNumId w:val="20"/>
  </w:num>
  <w:num w:numId="29" w16cid:durableId="851264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4032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3352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4599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410097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4135007">
    <w:abstractNumId w:val="21"/>
  </w:num>
  <w:num w:numId="35" w16cid:durableId="1745682713">
    <w:abstractNumId w:val="21"/>
  </w:num>
  <w:num w:numId="36" w16cid:durableId="51118697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492047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A48"/>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91"/>
    <w:rsid w:val="000A2CBA"/>
    <w:rsid w:val="000A2D88"/>
    <w:rsid w:val="000A3DD5"/>
    <w:rsid w:val="000A436E"/>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E8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0C93"/>
    <w:rsid w:val="0019130D"/>
    <w:rsid w:val="00191CEF"/>
    <w:rsid w:val="001926B1"/>
    <w:rsid w:val="00192AF9"/>
    <w:rsid w:val="00192B6B"/>
    <w:rsid w:val="00192ED3"/>
    <w:rsid w:val="00193984"/>
    <w:rsid w:val="00193D61"/>
    <w:rsid w:val="00193E1F"/>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9B6"/>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33D"/>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B17"/>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3AB"/>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DD"/>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12E"/>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85"/>
    <w:rsid w:val="00463465"/>
    <w:rsid w:val="004635E0"/>
    <w:rsid w:val="00463897"/>
    <w:rsid w:val="004642FA"/>
    <w:rsid w:val="00464400"/>
    <w:rsid w:val="0046472C"/>
    <w:rsid w:val="00465067"/>
    <w:rsid w:val="004658BF"/>
    <w:rsid w:val="0046736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1B1"/>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B5E"/>
    <w:rsid w:val="004C606C"/>
    <w:rsid w:val="004C67A2"/>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481"/>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C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F4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64B"/>
    <w:rsid w:val="005C0B37"/>
    <w:rsid w:val="005C17C2"/>
    <w:rsid w:val="005C1E12"/>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27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DC7"/>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27E78"/>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91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CA2"/>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28"/>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EB9"/>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08"/>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22"/>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242"/>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4D1"/>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E2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ED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07C8B"/>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30"/>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0FF8"/>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1ED"/>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DDB"/>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F8"/>
    <w:rsid w:val="00E67CF1"/>
    <w:rsid w:val="00E70410"/>
    <w:rsid w:val="00E7043E"/>
    <w:rsid w:val="00E729B9"/>
    <w:rsid w:val="00E73769"/>
    <w:rsid w:val="00E74CA3"/>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53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B13"/>
    <w:rsid w:val="00FA263B"/>
    <w:rsid w:val="00FA36EB"/>
    <w:rsid w:val="00FA56CE"/>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numbering" w:customStyle="1" w:styleId="Sraonra7">
    <w:name w:val="Sąrašo nėra7"/>
    <w:next w:val="Sraonra"/>
    <w:uiPriority w:val="99"/>
    <w:semiHidden/>
    <w:unhideWhenUsed/>
    <w:rsid w:val="00661917"/>
  </w:style>
  <w:style w:type="character" w:customStyle="1" w:styleId="Antrat1Diagrama1">
    <w:name w:val="Antraštė 1 Diagrama1"/>
    <w:aliases w:val="Appendix Diagrama1"/>
    <w:basedOn w:val="Numatytasispastraiposriftas"/>
    <w:uiPriority w:val="1"/>
    <w:rsid w:val="00661917"/>
    <w:rPr>
      <w:rFonts w:asciiTheme="majorHAnsi" w:eastAsiaTheme="majorEastAsia" w:hAnsiTheme="majorHAnsi" w:cstheme="majorBidi"/>
      <w:color w:val="2F5496" w:themeColor="accent1" w:themeShade="BF"/>
      <w:sz w:val="40"/>
      <w:szCs w:val="40"/>
    </w:rPr>
  </w:style>
  <w:style w:type="character" w:customStyle="1" w:styleId="PuslapioinaostekstasDiagrama1">
    <w:name w:val="Puslapio išnašos tekstas Diagrama1"/>
    <w:aliases w:val="Diagrama1 Diagrama1"/>
    <w:basedOn w:val="Numatytasispastraiposriftas"/>
    <w:uiPriority w:val="99"/>
    <w:semiHidden/>
    <w:rsid w:val="00661917"/>
    <w:rPr>
      <w:rFonts w:ascii="Times New Roman" w:eastAsia="Calibri" w:hAnsi="Times New Roman" w:cs="Times New Roman"/>
      <w:sz w:val="20"/>
      <w:szCs w:val="20"/>
      <w:lang w:eastAsia="en-US"/>
    </w:rPr>
  </w:style>
  <w:style w:type="paragraph" w:customStyle="1" w:styleId="xl131">
    <w:name w:val="xl131"/>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32">
    <w:name w:val="xl132"/>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b/>
      <w:bCs/>
      <w:i/>
      <w:iCs/>
      <w:color w:val="000000"/>
      <w:sz w:val="24"/>
      <w:szCs w:val="24"/>
      <w:lang w:val="en-US" w:eastAsia="en-US"/>
    </w:rPr>
  </w:style>
  <w:style w:type="paragraph" w:customStyle="1" w:styleId="xl133">
    <w:name w:val="xl133"/>
    <w:basedOn w:val="prastasis"/>
    <w:rsid w:val="00661917"/>
    <w:pPr>
      <w:pBdr>
        <w:top w:val="single" w:sz="4" w:space="0" w:color="000000"/>
        <w:left w:val="single" w:sz="4" w:space="0" w:color="000000"/>
        <w:bottom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34">
    <w:name w:val="xl134"/>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35">
    <w:name w:val="xl135"/>
    <w:basedOn w:val="prastasis"/>
    <w:rsid w:val="00661917"/>
    <w:pPr>
      <w:pBdr>
        <w:top w:val="single" w:sz="4" w:space="0" w:color="000000"/>
        <w:left w:val="single" w:sz="4" w:space="0" w:color="000000"/>
        <w:bottom w:val="single" w:sz="4" w:space="0" w:color="000000"/>
        <w:right w:val="single" w:sz="4" w:space="0" w:color="000000"/>
      </w:pBdr>
      <w:shd w:val="clear" w:color="auto" w:fill="E2F0D9"/>
      <w:spacing w:before="100" w:beforeAutospacing="1" w:after="100" w:afterAutospacing="1" w:line="240" w:lineRule="auto"/>
      <w:jc w:val="both"/>
    </w:pPr>
    <w:rPr>
      <w:rFonts w:ascii="Times New Roman" w:eastAsia="Times New Roman" w:hAnsi="Times New Roman" w:cs="Times New Roman"/>
      <w:i/>
      <w:iCs/>
      <w:sz w:val="24"/>
      <w:szCs w:val="24"/>
      <w:lang w:val="en-US" w:eastAsia="en-US"/>
    </w:rPr>
  </w:style>
  <w:style w:type="paragraph" w:customStyle="1" w:styleId="xl136">
    <w:name w:val="xl136"/>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i/>
      <w:iCs/>
      <w:color w:val="000000"/>
      <w:sz w:val="24"/>
      <w:szCs w:val="24"/>
      <w:lang w:val="en-US" w:eastAsia="en-US"/>
    </w:rPr>
  </w:style>
  <w:style w:type="paragraph" w:customStyle="1" w:styleId="xl137">
    <w:name w:val="xl137"/>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38">
    <w:name w:val="xl138"/>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i/>
      <w:iCs/>
      <w:color w:val="000000"/>
      <w:sz w:val="24"/>
      <w:szCs w:val="24"/>
      <w:lang w:val="en-US" w:eastAsia="en-US"/>
    </w:rPr>
  </w:style>
  <w:style w:type="paragraph" w:customStyle="1" w:styleId="xl139">
    <w:name w:val="xl139"/>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i/>
      <w:iCs/>
      <w:color w:val="000000"/>
      <w:sz w:val="24"/>
      <w:szCs w:val="24"/>
      <w:lang w:val="en-US" w:eastAsia="en-US"/>
    </w:rPr>
  </w:style>
  <w:style w:type="paragraph" w:customStyle="1" w:styleId="xl140">
    <w:name w:val="xl140"/>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41">
    <w:name w:val="xl141"/>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42">
    <w:name w:val="xl142"/>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43">
    <w:name w:val="xl143"/>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44">
    <w:name w:val="xl144"/>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i/>
      <w:iCs/>
      <w:sz w:val="24"/>
      <w:szCs w:val="24"/>
      <w:lang w:val="en-US" w:eastAsia="en-US"/>
    </w:rPr>
  </w:style>
  <w:style w:type="paragraph" w:customStyle="1" w:styleId="xl145">
    <w:name w:val="xl145"/>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46">
    <w:name w:val="xl146"/>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47">
    <w:name w:val="xl147"/>
    <w:basedOn w:val="prastasis"/>
    <w:rsid w:val="00661917"/>
    <w:pPr>
      <w:pBdr>
        <w:top w:val="single" w:sz="4" w:space="0" w:color="000000"/>
        <w:left w:val="single" w:sz="4" w:space="0" w:color="000000"/>
        <w:bottom w:val="single" w:sz="4" w:space="0" w:color="000000"/>
      </w:pBdr>
      <w:shd w:val="clear" w:color="auto" w:fill="A9D1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48">
    <w:name w:val="xl148"/>
    <w:basedOn w:val="prastasis"/>
    <w:rsid w:val="00661917"/>
    <w:pPr>
      <w:pBdr>
        <w:left w:val="single" w:sz="4" w:space="0" w:color="000000"/>
        <w:bottom w:val="single" w:sz="4" w:space="0" w:color="000000"/>
        <w:right w:val="single" w:sz="4" w:space="0" w:color="000000"/>
      </w:pBdr>
      <w:shd w:val="clear" w:color="auto" w:fill="E2F0D9"/>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49">
    <w:name w:val="xl149"/>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50">
    <w:name w:val="xl150"/>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51">
    <w:name w:val="xl151"/>
    <w:basedOn w:val="prastasis"/>
    <w:rsid w:val="00661917"/>
    <w:pPr>
      <w:pBdr>
        <w:top w:val="single" w:sz="4" w:space="0" w:color="000000"/>
        <w:left w:val="single" w:sz="4" w:space="0" w:color="000000"/>
        <w:bottom w:val="single" w:sz="4" w:space="0" w:color="000000"/>
        <w:right w:val="single" w:sz="4" w:space="0" w:color="000000"/>
      </w:pBdr>
      <w:shd w:val="clear" w:color="auto" w:fill="A9D08E"/>
      <w:spacing w:before="100" w:beforeAutospacing="1" w:after="100" w:afterAutospacing="1" w:line="240" w:lineRule="auto"/>
      <w:jc w:val="both"/>
    </w:pPr>
    <w:rPr>
      <w:rFonts w:ascii="Times New Roman" w:eastAsia="Times New Roman" w:hAnsi="Times New Roman" w:cs="Times New Roman"/>
      <w:b/>
      <w:bCs/>
      <w:sz w:val="24"/>
      <w:szCs w:val="24"/>
      <w:lang w:val="en-US" w:eastAsia="en-US"/>
    </w:rPr>
  </w:style>
  <w:style w:type="paragraph" w:customStyle="1" w:styleId="xl152">
    <w:name w:val="xl152"/>
    <w:basedOn w:val="prastasis"/>
    <w:rsid w:val="00661917"/>
    <w:pPr>
      <w:shd w:val="clear" w:color="auto" w:fill="E2EFDA"/>
      <w:spacing w:before="100" w:beforeAutospacing="1" w:after="100" w:afterAutospacing="1" w:line="240" w:lineRule="auto"/>
    </w:pPr>
    <w:rPr>
      <w:rFonts w:ascii="Times New Roman" w:eastAsia="Times New Roman" w:hAnsi="Times New Roman" w:cs="Times New Roman"/>
      <w:i/>
      <w:iCs/>
      <w:sz w:val="24"/>
      <w:szCs w:val="24"/>
      <w:lang w:val="en-US" w:eastAsia="en-US"/>
    </w:rPr>
  </w:style>
  <w:style w:type="paragraph" w:customStyle="1" w:styleId="xl153">
    <w:name w:val="xl153"/>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54">
    <w:name w:val="xl154"/>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55">
    <w:name w:val="xl155"/>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56">
    <w:name w:val="xl156"/>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57">
    <w:name w:val="xl157"/>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58">
    <w:name w:val="xl158"/>
    <w:basedOn w:val="prastasis"/>
    <w:rsid w:val="00661917"/>
    <w:pPr>
      <w:pBdr>
        <w:top w:val="single" w:sz="4" w:space="0" w:color="000000"/>
        <w:left w:val="single" w:sz="4" w:space="0" w:color="000000"/>
        <w:bottom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159">
    <w:name w:val="xl159"/>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60">
    <w:name w:val="xl160"/>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xl161">
    <w:name w:val="xl161"/>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62">
    <w:name w:val="xl162"/>
    <w:basedOn w:val="prastasis"/>
    <w:rsid w:val="00661917"/>
    <w:pPr>
      <w:pBdr>
        <w:top w:val="single" w:sz="4" w:space="0" w:color="000000"/>
        <w:left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63">
    <w:name w:val="xl163"/>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64">
    <w:name w:val="xl164"/>
    <w:basedOn w:val="prastasis"/>
    <w:rsid w:val="00661917"/>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65">
    <w:name w:val="xl165"/>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66">
    <w:name w:val="xl166"/>
    <w:basedOn w:val="prastasis"/>
    <w:rsid w:val="00661917"/>
    <w:pPr>
      <w:pBdr>
        <w:top w:val="single" w:sz="4" w:space="0" w:color="000000"/>
        <w:left w:val="single" w:sz="4" w:space="0" w:color="000000"/>
        <w:right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67">
    <w:name w:val="xl167"/>
    <w:basedOn w:val="prastasis"/>
    <w:rsid w:val="0066191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68">
    <w:name w:val="xl168"/>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69">
    <w:name w:val="xl169"/>
    <w:basedOn w:val="prastasis"/>
    <w:rsid w:val="00661917"/>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70">
    <w:name w:val="xl170"/>
    <w:basedOn w:val="prastasis"/>
    <w:rsid w:val="00661917"/>
    <w:pPr>
      <w:pBdr>
        <w:top w:val="single" w:sz="4" w:space="0" w:color="000000"/>
        <w:lef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71">
    <w:name w:val="xl171"/>
    <w:basedOn w:val="prastasis"/>
    <w:rsid w:val="0066191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72">
    <w:name w:val="xl172"/>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73">
    <w:name w:val="xl173"/>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sz w:val="24"/>
      <w:szCs w:val="24"/>
      <w:lang w:val="en-US" w:eastAsia="en-US"/>
    </w:rPr>
  </w:style>
  <w:style w:type="paragraph" w:customStyle="1" w:styleId="xl174">
    <w:name w:val="xl174"/>
    <w:basedOn w:val="prastasis"/>
    <w:rsid w:val="0066191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75">
    <w:name w:val="xl175"/>
    <w:basedOn w:val="prastasis"/>
    <w:rsid w:val="00661917"/>
    <w:pPr>
      <w:pBdr>
        <w:top w:val="single" w:sz="4" w:space="0" w:color="000000"/>
        <w:left w:val="single" w:sz="4" w:space="0" w:color="000000"/>
        <w:bottom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76">
    <w:name w:val="xl176"/>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77">
    <w:name w:val="xl177"/>
    <w:basedOn w:val="prastasis"/>
    <w:rsid w:val="0066191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78">
    <w:name w:val="xl178"/>
    <w:basedOn w:val="prastasis"/>
    <w:rsid w:val="0066191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79">
    <w:name w:val="xl179"/>
    <w:basedOn w:val="prastasis"/>
    <w:rsid w:val="006619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80">
    <w:name w:val="xl180"/>
    <w:basedOn w:val="prastasis"/>
    <w:rsid w:val="00661917"/>
    <w:pPr>
      <w:pBdr>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81">
    <w:name w:val="xl181"/>
    <w:basedOn w:val="prastasis"/>
    <w:rsid w:val="00661917"/>
    <w:pPr>
      <w:pBdr>
        <w:top w:val="single" w:sz="4" w:space="0" w:color="000000"/>
        <w:left w:val="single" w:sz="4" w:space="0" w:color="000000"/>
        <w:bottom w:val="single" w:sz="4" w:space="0" w:color="000000"/>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82">
    <w:name w:val="xl182"/>
    <w:basedOn w:val="prastasis"/>
    <w:rsid w:val="00661917"/>
    <w:pPr>
      <w:pBdr>
        <w:left w:val="single" w:sz="4" w:space="0" w:color="000000"/>
        <w:bottom w:val="single" w:sz="4" w:space="0" w:color="000000"/>
        <w:right w:val="single" w:sz="4" w:space="0" w:color="000000"/>
      </w:pBdr>
      <w:shd w:val="clear" w:color="auto" w:fill="E2EFDA"/>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83">
    <w:name w:val="xl183"/>
    <w:basedOn w:val="prastasis"/>
    <w:rsid w:val="00661917"/>
    <w:pPr>
      <w:pBdr>
        <w:top w:val="single" w:sz="4" w:space="0" w:color="auto"/>
        <w:left w:val="single" w:sz="4" w:space="0" w:color="auto"/>
        <w:bottom w:val="single" w:sz="4" w:space="0" w:color="auto"/>
        <w:right w:val="single" w:sz="4" w:space="0" w:color="auto"/>
      </w:pBdr>
      <w:shd w:val="clear" w:color="auto" w:fill="A9D08E"/>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84">
    <w:name w:val="xl184"/>
    <w:basedOn w:val="prastasis"/>
    <w:rsid w:val="006619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Times New Roman" w:hAnsi="Times New Roman" w:cs="Times New Roman"/>
      <w:color w:val="000000"/>
      <w:sz w:val="24"/>
      <w:szCs w:val="24"/>
      <w:lang w:val="en-US" w:eastAsia="en-US"/>
    </w:rPr>
  </w:style>
  <w:style w:type="paragraph" w:customStyle="1" w:styleId="xl185">
    <w:name w:val="xl185"/>
    <w:basedOn w:val="prastasis"/>
    <w:rsid w:val="006619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86">
    <w:name w:val="xl186"/>
    <w:basedOn w:val="prastasis"/>
    <w:rsid w:val="00661917"/>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Times New Roman" w:hAnsi="Times New Roman" w:cs="Times New Roman"/>
      <w:b/>
      <w:bCs/>
      <w:color w:val="000000"/>
      <w:sz w:val="24"/>
      <w:szCs w:val="24"/>
      <w:lang w:val="en-US" w:eastAsia="en-US"/>
    </w:rPr>
  </w:style>
  <w:style w:type="paragraph" w:customStyle="1" w:styleId="xl187">
    <w:name w:val="xl187"/>
    <w:basedOn w:val="prastasis"/>
    <w:rsid w:val="0066191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88">
    <w:name w:val="xl188"/>
    <w:basedOn w:val="prastasis"/>
    <w:rsid w:val="00661917"/>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89">
    <w:name w:val="xl189"/>
    <w:basedOn w:val="prastasis"/>
    <w:rsid w:val="006619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90">
    <w:name w:val="xl190"/>
    <w:basedOn w:val="prastasis"/>
    <w:rsid w:val="00661917"/>
    <w:pPr>
      <w:pBdr>
        <w:top w:val="single" w:sz="4" w:space="0" w:color="000000"/>
        <w:left w:val="single" w:sz="4" w:space="0" w:color="000000"/>
        <w:bottom w:val="single" w:sz="4" w:space="0" w:color="000000"/>
        <w:right w:val="single" w:sz="4" w:space="0" w:color="000000"/>
      </w:pBdr>
      <w:shd w:val="clear" w:color="auto" w:fill="E2EFDA"/>
      <w:spacing w:before="100" w:beforeAutospacing="1" w:after="100" w:afterAutospacing="1" w:line="240" w:lineRule="auto"/>
    </w:pPr>
    <w:rPr>
      <w:rFonts w:ascii="Times New Roman" w:eastAsia="Times New Roman" w:hAnsi="Times New Roman" w:cs="Times New Roman"/>
      <w:i/>
      <w:iCs/>
      <w:color w:val="000000"/>
      <w:sz w:val="24"/>
      <w:szCs w:val="24"/>
      <w:lang w:val="en-US" w:eastAsia="en-US"/>
    </w:rPr>
  </w:style>
  <w:style w:type="paragraph" w:customStyle="1" w:styleId="xl191">
    <w:name w:val="xl191"/>
    <w:basedOn w:val="prastasis"/>
    <w:rsid w:val="00661917"/>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192">
    <w:name w:val="xl192"/>
    <w:basedOn w:val="prastasis"/>
    <w:rsid w:val="00661917"/>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both"/>
    </w:pPr>
    <w:rPr>
      <w:rFonts w:ascii="Times New Roman" w:eastAsia="Times New Roman" w:hAnsi="Times New Roman" w:cs="Times New Roman"/>
      <w:i/>
      <w:iCs/>
      <w:color w:val="000000"/>
      <w:sz w:val="24"/>
      <w:szCs w:val="24"/>
      <w:lang w:val="en-US" w:eastAsia="en-US"/>
    </w:rPr>
  </w:style>
  <w:style w:type="paragraph" w:customStyle="1" w:styleId="xl193">
    <w:name w:val="xl193"/>
    <w:basedOn w:val="prastasis"/>
    <w:rsid w:val="00661917"/>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194">
    <w:name w:val="xl194"/>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195">
    <w:name w:val="xl195"/>
    <w:basedOn w:val="prastasis"/>
    <w:rsid w:val="0066191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196">
    <w:name w:val="xl196"/>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197">
    <w:name w:val="xl197"/>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eastAsia="en-US"/>
    </w:rPr>
  </w:style>
  <w:style w:type="paragraph" w:customStyle="1" w:styleId="xl198">
    <w:name w:val="xl198"/>
    <w:basedOn w:val="prastasis"/>
    <w:rsid w:val="0066191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eastAsia="en-US"/>
    </w:rPr>
  </w:style>
  <w:style w:type="paragraph" w:customStyle="1" w:styleId="xl199">
    <w:name w:val="xl199"/>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val="en-US" w:eastAsia="en-US"/>
    </w:rPr>
  </w:style>
  <w:style w:type="paragraph" w:customStyle="1" w:styleId="xl200">
    <w:name w:val="xl200"/>
    <w:basedOn w:val="prastasis"/>
    <w:rsid w:val="00661917"/>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1">
    <w:name w:val="xl201"/>
    <w:basedOn w:val="prastasis"/>
    <w:rsid w:val="00661917"/>
    <w:pP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2">
    <w:name w:val="xl202"/>
    <w:basedOn w:val="prastasis"/>
    <w:rsid w:val="00661917"/>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3">
    <w:name w:val="xl203"/>
    <w:basedOn w:val="prastasis"/>
    <w:rsid w:val="00661917"/>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4">
    <w:name w:val="xl204"/>
    <w:basedOn w:val="prastasis"/>
    <w:rsid w:val="00661917"/>
    <w:pPr>
      <w:pBdr>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5">
    <w:name w:val="xl205"/>
    <w:basedOn w:val="prastasis"/>
    <w:rsid w:val="00661917"/>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6">
    <w:name w:val="xl206"/>
    <w:basedOn w:val="prastasis"/>
    <w:rsid w:val="00661917"/>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207">
    <w:name w:val="xl207"/>
    <w:basedOn w:val="prastasis"/>
    <w:rsid w:val="00661917"/>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val="en-US" w:eastAsia="en-US"/>
    </w:rPr>
  </w:style>
  <w:style w:type="paragraph" w:customStyle="1" w:styleId="xl208">
    <w:name w:val="xl208"/>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09">
    <w:name w:val="xl209"/>
    <w:basedOn w:val="prastasis"/>
    <w:rsid w:val="0066191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10">
    <w:name w:val="xl210"/>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11">
    <w:name w:val="xl211"/>
    <w:basedOn w:val="prastasis"/>
    <w:rsid w:val="00661917"/>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12">
    <w:name w:val="xl212"/>
    <w:basedOn w:val="prastasis"/>
    <w:rsid w:val="0066191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paragraph" w:customStyle="1" w:styleId="xl213">
    <w:name w:val="xl213"/>
    <w:basedOn w:val="prastasis"/>
    <w:rsid w:val="00661917"/>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i/>
      <w:iCs/>
      <w:color w:val="000000"/>
      <w:sz w:val="24"/>
      <w:szCs w:val="24"/>
      <w:lang w:val="en-US" w:eastAsia="en-US"/>
    </w:rPr>
  </w:style>
  <w:style w:type="table" w:customStyle="1" w:styleId="Lentelstinklelis6">
    <w:name w:val="Lentelės tinklelis6"/>
    <w:basedOn w:val="prastojilentel"/>
    <w:next w:val="Lentelstinklelis"/>
    <w:uiPriority w:val="59"/>
    <w:rsid w:val="00661917"/>
    <w:pPr>
      <w:spacing w:after="0" w:line="240" w:lineRule="auto"/>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661917"/>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 w:type="numbering" w:customStyle="1" w:styleId="Sraonra8">
    <w:name w:val="Sąrašo nėra8"/>
    <w:next w:val="Sraonra"/>
    <w:uiPriority w:val="99"/>
    <w:semiHidden/>
    <w:unhideWhenUsed/>
    <w:rsid w:val="00D10FF8"/>
  </w:style>
  <w:style w:type="table" w:customStyle="1" w:styleId="Lentelstinklelis7">
    <w:name w:val="Lentelės tinklelis7"/>
    <w:basedOn w:val="prastojilentel"/>
    <w:next w:val="Lentelstinklelis"/>
    <w:uiPriority w:val="59"/>
    <w:rsid w:val="00D10FF8"/>
    <w:pPr>
      <w:spacing w:after="0" w:line="240" w:lineRule="auto"/>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D10FF8"/>
    <w:pPr>
      <w:widowControl w:val="0"/>
      <w:autoSpaceDE w:val="0"/>
      <w:autoSpaceDN w:val="0"/>
      <w:spacing w:after="0" w:line="240" w:lineRule="auto"/>
    </w:pPr>
    <w:rPr>
      <w:rFonts w:ascii="Calibri" w:eastAsia="Calibri" w:hAnsi="Calibri"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107333</Words>
  <Characters>61181</Characters>
  <Application>Microsoft Office Word</Application>
  <DocSecurity>0</DocSecurity>
  <Lines>509</Lines>
  <Paragraphs>336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4</cp:revision>
  <dcterms:created xsi:type="dcterms:W3CDTF">2026-06-16T07:57:00Z</dcterms:created>
  <dcterms:modified xsi:type="dcterms:W3CDTF">2026-06-16T17:13:00Z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