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77" w:rsidRPr="00501F77" w:rsidRDefault="00501F77" w:rsidP="00501F77">
      <w:pPr>
        <w:jc w:val="right"/>
        <w:rPr>
          <w:color w:val="0070C0"/>
          <w:lang w:val="lt-LT"/>
        </w:rPr>
      </w:pPr>
      <w:bookmarkStart w:id="0" w:name="_Ref39484039"/>
      <w:bookmarkStart w:id="1" w:name="_Ref40278562"/>
      <w:bookmarkStart w:id="2" w:name="_Toc126333945"/>
      <w:r w:rsidRPr="00501F77">
        <w:rPr>
          <w:color w:val="0070C0"/>
          <w:lang w:val="lt-LT"/>
        </w:rPr>
        <w:t>Pirkimo sąlygų 9</w:t>
      </w:r>
      <w:r>
        <w:rPr>
          <w:color w:val="0070C0"/>
          <w:lang w:val="lt-LT"/>
        </w:rPr>
        <w:t xml:space="preserve"> </w:t>
      </w:r>
      <w:r w:rsidRPr="00501F77">
        <w:rPr>
          <w:color w:val="0070C0"/>
          <w:lang w:val="lt-LT"/>
        </w:rPr>
        <w:t>priedas „Pasiūlymų vertinimo kriterijai ir sąlygos“</w:t>
      </w:r>
      <w:bookmarkEnd w:id="0"/>
      <w:bookmarkEnd w:id="1"/>
      <w:bookmarkEnd w:id="2"/>
    </w:p>
    <w:p w:rsidR="00501F77" w:rsidRPr="00501F77" w:rsidRDefault="00501F77" w:rsidP="00501F77">
      <w:pPr>
        <w:rPr>
          <w:b/>
          <w:lang w:val="lt-LT"/>
        </w:rPr>
      </w:pPr>
    </w:p>
    <w:p w:rsidR="00501F77" w:rsidRPr="00501F77" w:rsidRDefault="00501F77" w:rsidP="00501F7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01F77">
        <w:rPr>
          <w:rFonts w:ascii="Times New Roman" w:hAnsi="Times New Roman" w:cs="Times New Roman"/>
          <w:b/>
          <w:sz w:val="24"/>
          <w:szCs w:val="24"/>
          <w:lang w:val="lt-LT"/>
        </w:rPr>
        <w:t>PASIŪLYMŲ VERTINIMO KRITERIJAI IR SĄLYGOS</w:t>
      </w:r>
    </w:p>
    <w:p w:rsidR="00501F77" w:rsidRPr="00501F77" w:rsidRDefault="00501F77" w:rsidP="00501F77">
      <w:pPr>
        <w:rPr>
          <w:lang w:val="lt-LT"/>
        </w:rPr>
      </w:pPr>
    </w:p>
    <w:p w:rsidR="00501F77" w:rsidRPr="005A096D" w:rsidRDefault="00501F77" w:rsidP="00501F77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GoBack"/>
      <w:r w:rsidRPr="005A096D">
        <w:rPr>
          <w:rFonts w:ascii="Times New Roman" w:hAnsi="Times New Roman" w:cs="Times New Roman"/>
          <w:sz w:val="24"/>
          <w:szCs w:val="24"/>
          <w:lang w:val="lt-LT"/>
        </w:rPr>
        <w:t>Perkančioji organizacija ekonomiškai naudingiausią pasiūlymą išrenka pagal kainą. Ekonomiškai naudingiausiu pasiūlymu laikomas mažiausios kainos pasiūlymas, atitinkantis specialiųjų pirkimo sąlygų 1 priedo „Techninė specifikacija“ reikalavimus.</w:t>
      </w:r>
    </w:p>
    <w:bookmarkEnd w:id="3"/>
    <w:p w:rsidR="00501F77" w:rsidRPr="00501F77" w:rsidRDefault="00501F77" w:rsidP="00501F77">
      <w:pPr>
        <w:rPr>
          <w:lang w:val="lt-LT"/>
        </w:rPr>
      </w:pPr>
    </w:p>
    <w:p w:rsidR="00080529" w:rsidRDefault="00080529"/>
    <w:sectPr w:rsidR="00080529" w:rsidSect="00501F77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77"/>
    <w:rsid w:val="00080529"/>
    <w:rsid w:val="00501F77"/>
    <w:rsid w:val="005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CB30A-AE69-43CF-8EDA-4796679E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2026-06-03T20:07:00Z</dcterms:created>
  <dcterms:modified xsi:type="dcterms:W3CDTF">2026-06-05T06:14:00Z</dcterms:modified>
</cp:coreProperties>
</file>