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834D6" w14:textId="1A25B380" w:rsidR="00981D12" w:rsidRPr="00981D12" w:rsidRDefault="00981D12" w:rsidP="00981D12">
      <w:pPr>
        <w:widowControl w:val="0"/>
        <w:tabs>
          <w:tab w:val="left" w:pos="5103"/>
          <w:tab w:val="left" w:pos="5670"/>
        </w:tabs>
        <w:ind w:firstLine="3402"/>
        <w:rPr>
          <w:lang w:val="lt-LT"/>
        </w:rPr>
      </w:pPr>
      <w:r>
        <w:rPr>
          <w:lang w:val="lt-LT"/>
        </w:rPr>
        <w:tab/>
      </w:r>
      <w:r w:rsidRPr="00981D12">
        <w:rPr>
          <w:lang w:val="lt-LT"/>
        </w:rPr>
        <w:t>PARENGTA</w:t>
      </w:r>
    </w:p>
    <w:p w14:paraId="728FDB44" w14:textId="77777777" w:rsidR="00981D12" w:rsidRPr="00981D12" w:rsidRDefault="00981D12" w:rsidP="00981D12">
      <w:pPr>
        <w:tabs>
          <w:tab w:val="right" w:leader="underscore" w:pos="8640"/>
        </w:tabs>
        <w:ind w:left="5103"/>
        <w:rPr>
          <w:lang w:val="lt-LT"/>
        </w:rPr>
      </w:pPr>
      <w:r w:rsidRPr="00981D12">
        <w:rPr>
          <w:lang w:val="lt-LT"/>
        </w:rPr>
        <w:t>Kauno rajono savivaldybės administracijos</w:t>
      </w:r>
    </w:p>
    <w:p w14:paraId="13DBC4A1" w14:textId="4494FA49" w:rsidR="00981D12" w:rsidRPr="00B76315" w:rsidRDefault="00981D12" w:rsidP="00981D12">
      <w:pPr>
        <w:tabs>
          <w:tab w:val="right" w:leader="underscore" w:pos="8640"/>
        </w:tabs>
        <w:ind w:left="5103"/>
        <w:rPr>
          <w:color w:val="000000" w:themeColor="text1"/>
          <w:lang w:val="lt-LT"/>
        </w:rPr>
      </w:pPr>
      <w:r w:rsidRPr="00981D12">
        <w:rPr>
          <w:color w:val="000000" w:themeColor="text1"/>
          <w:lang w:val="lt-LT"/>
        </w:rPr>
        <w:t xml:space="preserve">Viešųjų pirkimų skyriaus pirkimų organizatorės </w:t>
      </w:r>
      <w:r w:rsidRPr="00B76315">
        <w:rPr>
          <w:color w:val="000000" w:themeColor="text1"/>
          <w:lang w:val="lt-LT"/>
        </w:rPr>
        <w:t xml:space="preserve">Editos </w:t>
      </w:r>
      <w:proofErr w:type="spellStart"/>
      <w:r w:rsidRPr="00B76315">
        <w:rPr>
          <w:color w:val="000000" w:themeColor="text1"/>
          <w:lang w:val="lt-LT"/>
        </w:rPr>
        <w:t>Leskauskienės</w:t>
      </w:r>
      <w:proofErr w:type="spellEnd"/>
    </w:p>
    <w:p w14:paraId="737671FE" w14:textId="46C9B34A" w:rsidR="00981D12" w:rsidRPr="00B76315" w:rsidRDefault="00981D12" w:rsidP="005A4797">
      <w:pPr>
        <w:tabs>
          <w:tab w:val="right" w:leader="underscore" w:pos="8640"/>
        </w:tabs>
        <w:ind w:left="5103"/>
        <w:rPr>
          <w:color w:val="000000" w:themeColor="text1"/>
          <w:lang w:val="lt-LT"/>
        </w:rPr>
      </w:pPr>
      <w:r w:rsidRPr="00B76315">
        <w:rPr>
          <w:color w:val="000000" w:themeColor="text1"/>
          <w:lang w:val="lt-LT"/>
        </w:rPr>
        <w:t>2026-0</w:t>
      </w:r>
      <w:r w:rsidR="00A007E2" w:rsidRPr="00B76315">
        <w:rPr>
          <w:color w:val="000000" w:themeColor="text1"/>
          <w:lang w:val="lt-LT"/>
        </w:rPr>
        <w:t>6</w:t>
      </w:r>
      <w:r w:rsidRPr="00B76315">
        <w:rPr>
          <w:color w:val="000000" w:themeColor="text1"/>
          <w:lang w:val="lt-LT"/>
        </w:rPr>
        <w:t>-</w:t>
      </w:r>
      <w:r w:rsidR="00A007E2" w:rsidRPr="00B76315">
        <w:rPr>
          <w:color w:val="000000" w:themeColor="text1"/>
          <w:lang w:val="lt-LT"/>
        </w:rPr>
        <w:t>1</w:t>
      </w:r>
      <w:r w:rsidR="00B76315" w:rsidRPr="00B76315">
        <w:rPr>
          <w:color w:val="000000" w:themeColor="text1"/>
          <w:lang w:val="lt-LT"/>
        </w:rPr>
        <w:t>7</w:t>
      </w:r>
      <w:r w:rsidRPr="00B76315">
        <w:rPr>
          <w:color w:val="000000" w:themeColor="text1"/>
          <w:lang w:val="lt-LT"/>
        </w:rPr>
        <w:t xml:space="preserve"> Nr. SPD-</w:t>
      </w:r>
      <w:r w:rsidR="00B76315" w:rsidRPr="00B76315">
        <w:rPr>
          <w:color w:val="000000" w:themeColor="text1"/>
          <w:lang w:val="lt-LT"/>
        </w:rPr>
        <w:t>76</w:t>
      </w:r>
    </w:p>
    <w:p w14:paraId="3A82682A" w14:textId="77777777" w:rsidR="00AE44AE" w:rsidRDefault="00AE44AE" w:rsidP="00AE44AE">
      <w:pPr>
        <w:rPr>
          <w:b/>
          <w:color w:val="000000" w:themeColor="text1"/>
          <w:lang w:val="lt-LT"/>
        </w:rPr>
      </w:pPr>
    </w:p>
    <w:p w14:paraId="4E042D2D" w14:textId="1934D581" w:rsidR="00AE44AE" w:rsidRPr="00AE44AE" w:rsidRDefault="00AE44AE" w:rsidP="00AE44AE">
      <w:pPr>
        <w:jc w:val="center"/>
        <w:rPr>
          <w:b/>
        </w:rPr>
      </w:pPr>
      <w:r w:rsidRPr="00AE44AE">
        <w:rPr>
          <w:b/>
        </w:rPr>
        <w:t>CENTRINĖ PERKANČIOJI ORGANIZACIJA:</w:t>
      </w:r>
    </w:p>
    <w:p w14:paraId="15E2BE73" w14:textId="62F1E24A" w:rsidR="00AE44AE" w:rsidRPr="00210CC4" w:rsidRDefault="00AE44AE" w:rsidP="005A4797">
      <w:pPr>
        <w:jc w:val="center"/>
        <w:rPr>
          <w:bCs/>
          <w:lang w:val="fi-FI"/>
        </w:rPr>
      </w:pPr>
      <w:r w:rsidRPr="00210CC4">
        <w:rPr>
          <w:bCs/>
          <w:lang w:val="fi-FI"/>
        </w:rPr>
        <w:t>KAUNO RAJONO SAVIVALDYBĖS ADMINISTRACIJA</w:t>
      </w:r>
    </w:p>
    <w:p w14:paraId="1A720381" w14:textId="77777777" w:rsidR="00AE44AE" w:rsidRPr="00F6577E" w:rsidRDefault="00AE44AE" w:rsidP="00AE44AE">
      <w:pPr>
        <w:rPr>
          <w:b/>
          <w:color w:val="000000" w:themeColor="text1"/>
          <w:lang w:val="lt-LT"/>
        </w:rPr>
      </w:pPr>
    </w:p>
    <w:p w14:paraId="37444307" w14:textId="15838D35" w:rsidR="00AE44AE" w:rsidRPr="00AE44AE" w:rsidRDefault="00981D12" w:rsidP="00AE44AE">
      <w:pPr>
        <w:jc w:val="center"/>
        <w:rPr>
          <w:b/>
          <w:color w:val="000000" w:themeColor="text1"/>
          <w:lang w:val="lt-LT"/>
        </w:rPr>
      </w:pPr>
      <w:r w:rsidRPr="00F6577E">
        <w:rPr>
          <w:b/>
          <w:color w:val="000000" w:themeColor="text1"/>
          <w:lang w:val="lt-LT"/>
        </w:rPr>
        <w:t>PERKANČIOJI ORGANIZACIJA</w:t>
      </w:r>
      <w:r w:rsidRPr="00B57047">
        <w:rPr>
          <w:b/>
          <w:color w:val="000000" w:themeColor="text1"/>
          <w:lang w:val="lt-LT"/>
        </w:rPr>
        <w:t>:</w:t>
      </w:r>
      <w:r w:rsidR="00AE44AE" w:rsidRPr="00AE44AE">
        <w:rPr>
          <w:bCs/>
          <w:color w:val="000000" w:themeColor="text1"/>
          <w:lang w:val="lt-LT"/>
        </w:rPr>
        <w:fldChar w:fldCharType="begin"/>
      </w:r>
      <w:r w:rsidR="00AE44AE" w:rsidRPr="00AE44AE">
        <w:rPr>
          <w:bCs/>
          <w:color w:val="000000" w:themeColor="text1"/>
          <w:lang w:val="lt-LT"/>
        </w:rPr>
        <w:instrText>HYPERLINK "http://www.csn.lt/"</w:instrText>
      </w:r>
      <w:r w:rsidR="00AE44AE" w:rsidRPr="00AE44AE">
        <w:rPr>
          <w:bCs/>
          <w:color w:val="000000" w:themeColor="text1"/>
          <w:lang w:val="lt-LT"/>
        </w:rPr>
      </w:r>
      <w:r w:rsidR="00AE44AE" w:rsidRPr="00AE44AE">
        <w:rPr>
          <w:bCs/>
          <w:color w:val="000000" w:themeColor="text1"/>
          <w:lang w:val="lt-LT"/>
        </w:rPr>
        <w:fldChar w:fldCharType="separate"/>
      </w:r>
    </w:p>
    <w:p w14:paraId="50CC440D" w14:textId="67006730" w:rsidR="00AE44AE" w:rsidRPr="00AE44AE" w:rsidRDefault="00AE44AE" w:rsidP="00AE44AE">
      <w:pPr>
        <w:jc w:val="center"/>
        <w:rPr>
          <w:bCs/>
          <w:color w:val="000000" w:themeColor="text1"/>
          <w:lang w:val="lt-LT"/>
        </w:rPr>
      </w:pPr>
      <w:r w:rsidRPr="00AE44AE">
        <w:rPr>
          <w:bCs/>
          <w:color w:val="000000" w:themeColor="text1"/>
          <w:lang w:val="lt-LT"/>
        </w:rPr>
        <w:t>ČEKIŠKĖS SOCIALINIŲ PASLAUGŲ NAMAI</w:t>
      </w:r>
    </w:p>
    <w:p w14:paraId="44A05A95" w14:textId="475B7EC3" w:rsidR="00AE44AE" w:rsidRDefault="00AE44AE" w:rsidP="007614AB">
      <w:pPr>
        <w:rPr>
          <w:bCs/>
          <w:color w:val="000000" w:themeColor="text1"/>
          <w:lang w:val="lt-LT"/>
        </w:rPr>
      </w:pPr>
      <w:r w:rsidRPr="00AE44AE">
        <w:rPr>
          <w:bCs/>
          <w:color w:val="000000" w:themeColor="text1"/>
          <w:lang w:val="lt-LT"/>
        </w:rPr>
        <w:fldChar w:fldCharType="end"/>
      </w:r>
    </w:p>
    <w:p w14:paraId="78CAFE2B" w14:textId="68D13842" w:rsidR="00981D12" w:rsidRPr="00B57047" w:rsidRDefault="00D9703E" w:rsidP="00210CC4">
      <w:pPr>
        <w:rPr>
          <w:bCs/>
          <w:color w:val="000000" w:themeColor="text1"/>
          <w:lang w:val="lt-LT"/>
        </w:rPr>
      </w:pPr>
      <w:r>
        <w:rPr>
          <w:rFonts w:cstheme="minorHAnsi"/>
          <w:b/>
          <w:bCs/>
          <w:lang w:val="lt-LT"/>
        </w:rPr>
        <w:t>CENTRALIZUOTO</w:t>
      </w:r>
      <w:r w:rsidR="00B57047" w:rsidRPr="00B57047">
        <w:rPr>
          <w:rFonts w:cstheme="minorHAnsi"/>
          <w:b/>
          <w:bCs/>
          <w:lang w:val="lt-LT"/>
        </w:rPr>
        <w:t xml:space="preserve"> PIRKIMO</w:t>
      </w:r>
      <w:r w:rsidR="00B57047" w:rsidRPr="00B57047">
        <w:rPr>
          <w:bCs/>
          <w:color w:val="000000" w:themeColor="text1"/>
          <w:lang w:val="lt-LT"/>
        </w:rPr>
        <w:t xml:space="preserve"> </w:t>
      </w:r>
      <w:bookmarkStart w:id="0" w:name="_Hlk232078274"/>
      <w:r>
        <w:rPr>
          <w:bCs/>
          <w:color w:val="000000" w:themeColor="text1"/>
          <w:lang w:val="lt-LT"/>
        </w:rPr>
        <w:t>,,</w:t>
      </w:r>
      <w:r w:rsidR="008E79FF">
        <w:rPr>
          <w:b/>
          <w:bCs/>
          <w:lang w:val="lt-LT" w:eastAsia="ar-SA"/>
        </w:rPr>
        <w:t>KATILINĖS ĮRANGOS, ŠILUMOS PUNKTO IR ŠILUMOS TRASOS ĮRENGIM</w:t>
      </w:r>
      <w:r w:rsidR="00AD323C">
        <w:rPr>
          <w:b/>
          <w:bCs/>
          <w:lang w:val="lt-LT" w:eastAsia="ar-SA"/>
        </w:rPr>
        <w:t>O DARB</w:t>
      </w:r>
      <w:r>
        <w:rPr>
          <w:b/>
          <w:bCs/>
          <w:lang w:val="lt-LT" w:eastAsia="ar-SA"/>
        </w:rPr>
        <w:t>AI</w:t>
      </w:r>
      <w:r w:rsidR="008E79FF">
        <w:rPr>
          <w:b/>
          <w:bCs/>
          <w:lang w:val="lt-LT" w:eastAsia="ar-SA"/>
        </w:rPr>
        <w:t>, ĮSKAITANT PROJEKTAVIMĄ</w:t>
      </w:r>
      <w:r>
        <w:rPr>
          <w:b/>
          <w:bCs/>
          <w:lang w:val="lt-LT" w:eastAsia="ar-SA"/>
        </w:rPr>
        <w:t>“</w:t>
      </w:r>
    </w:p>
    <w:bookmarkEnd w:id="0"/>
    <w:p w14:paraId="1E85A6AB" w14:textId="77777777" w:rsidR="00981D12" w:rsidRPr="00B57047" w:rsidRDefault="00981D12" w:rsidP="005A4797">
      <w:pPr>
        <w:rPr>
          <w:b/>
          <w:lang w:val="lt-LT"/>
        </w:rPr>
      </w:pPr>
    </w:p>
    <w:p w14:paraId="0857A918" w14:textId="38AE449D" w:rsidR="00981D12" w:rsidRPr="00DF10AA" w:rsidRDefault="00981D12" w:rsidP="00981D12">
      <w:pPr>
        <w:jc w:val="center"/>
        <w:rPr>
          <w:bCs/>
          <w:lang w:val="lt-LT"/>
        </w:rPr>
      </w:pPr>
      <w:r w:rsidRPr="00DF10AA">
        <w:rPr>
          <w:bCs/>
          <w:lang w:val="lt-LT"/>
        </w:rPr>
        <w:t>SKELBIAMOS APKLAUSOS SĄLYGOS</w:t>
      </w:r>
      <w:r w:rsidR="00B57047" w:rsidRPr="00DF10AA">
        <w:rPr>
          <w:bCs/>
          <w:lang w:val="lt-LT"/>
        </w:rPr>
        <w:t xml:space="preserve">, </w:t>
      </w:r>
    </w:p>
    <w:p w14:paraId="3698C012" w14:textId="695EE485" w:rsidR="00981D12" w:rsidRPr="00DF10AA" w:rsidRDefault="00981D12" w:rsidP="005A4797">
      <w:pPr>
        <w:jc w:val="center"/>
        <w:rPr>
          <w:bCs/>
          <w:lang w:val="lt-LT"/>
        </w:rPr>
      </w:pPr>
      <w:r w:rsidRPr="00DF10AA">
        <w:rPr>
          <w:bCs/>
          <w:lang w:val="lt-LT"/>
        </w:rPr>
        <w:t>VYKDANT PIRKIMĄ CVP IS PRIEMONĖMIS</w:t>
      </w: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981D12" w:rsidRPr="006B6532" w14:paraId="35A7832A" w14:textId="77777777" w:rsidTr="001A1EB7">
        <w:trPr>
          <w:trHeight w:val="5254"/>
        </w:trPr>
        <w:tc>
          <w:tcPr>
            <w:tcW w:w="222" w:type="dxa"/>
          </w:tcPr>
          <w:p w14:paraId="1D0D3FDE" w14:textId="77777777" w:rsidR="00981D12" w:rsidRPr="00981D12" w:rsidRDefault="00981D12" w:rsidP="001A1EB7">
            <w:pPr>
              <w:jc w:val="both"/>
              <w:rPr>
                <w:lang w:val="lt-LT" w:eastAsia="lt-LT"/>
              </w:rPr>
            </w:pPr>
          </w:p>
        </w:tc>
        <w:tc>
          <w:tcPr>
            <w:tcW w:w="8640" w:type="dxa"/>
          </w:tcPr>
          <w:p w14:paraId="2057EC83" w14:textId="77777777" w:rsidR="00981D12" w:rsidRPr="00E03617"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E03617">
              <w:rPr>
                <w:color w:val="000000" w:themeColor="text1"/>
                <w:lang w:eastAsia="lt-LT"/>
              </w:rPr>
              <w:t>BENDROSIOS NUOSTATOS</w:t>
            </w:r>
          </w:p>
          <w:p w14:paraId="68190E4B" w14:textId="77777777" w:rsidR="00981D12" w:rsidRPr="00E03617"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E03617">
              <w:rPr>
                <w:color w:val="000000" w:themeColor="text1"/>
                <w:lang w:eastAsia="lt-LT"/>
              </w:rPr>
              <w:t>PIRKIMO OBJEKTAS</w:t>
            </w:r>
          </w:p>
          <w:p w14:paraId="24462FA2" w14:textId="77777777" w:rsidR="00981D12" w:rsidRPr="00E03617"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E03617">
              <w:rPr>
                <w:color w:val="000000" w:themeColor="text1"/>
                <w:lang w:eastAsia="lt-LT"/>
              </w:rPr>
              <w:t>PASIŪLYMŲ RENGIMAS, PATEIKIMAS, KEITIMAS</w:t>
            </w:r>
          </w:p>
          <w:p w14:paraId="339E3245" w14:textId="77777777" w:rsidR="00981D12" w:rsidRPr="00E03617"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E03617">
              <w:rPr>
                <w:bCs/>
                <w:color w:val="000000" w:themeColor="text1"/>
                <w:szCs w:val="20"/>
              </w:rPr>
              <w:t>RĖMIMASIS ŪKIO SUBJEKTŲ PAJĖGUMAIS, SUBTIEKĖJŲ PASITELKIMAS, ŪKIO SUBJEKTŲ GRUPĖS DALYVAVIMAS</w:t>
            </w:r>
          </w:p>
          <w:p w14:paraId="56FB416E" w14:textId="77777777" w:rsidR="00981D12" w:rsidRPr="00E03617"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E03617">
              <w:rPr>
                <w:color w:val="000000" w:themeColor="text1"/>
                <w:lang w:eastAsia="lt-LT"/>
              </w:rPr>
              <w:t>PASIŪLYMO GALIOJIMO UŽTIKRINIMAS</w:t>
            </w:r>
          </w:p>
          <w:p w14:paraId="0009F3EE" w14:textId="77777777" w:rsidR="00981D12" w:rsidRPr="00E03617"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val="fi-FI" w:eastAsia="lt-LT"/>
              </w:rPr>
            </w:pPr>
            <w:r w:rsidRPr="00E03617">
              <w:rPr>
                <w:color w:val="000000" w:themeColor="text1"/>
                <w:lang w:val="fi-FI" w:eastAsia="lt-LT"/>
              </w:rPr>
              <w:t>PIRKIMO DOKUMENTŲ PAAIŠKINIMAS, PAPILDYMAS IR PATIKSLINIMAS</w:t>
            </w:r>
          </w:p>
          <w:p w14:paraId="18DF9235" w14:textId="77777777" w:rsidR="00981D12" w:rsidRPr="00E03617"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E03617">
              <w:rPr>
                <w:color w:val="000000" w:themeColor="text1"/>
                <w:lang w:eastAsia="lt-LT"/>
              </w:rPr>
              <w:t>SUSIPAŽINIMAS SU PRADINIAIS PASIŪLYMAIS</w:t>
            </w:r>
          </w:p>
          <w:p w14:paraId="53F8BD31" w14:textId="77777777" w:rsidR="00981D12" w:rsidRPr="00E03617"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E03617">
              <w:rPr>
                <w:color w:val="000000" w:themeColor="text1"/>
                <w:lang w:eastAsia="lt-LT"/>
              </w:rPr>
              <w:t>EKONOMIŠKAI NAUDINGIAUSIO PASIŪLYMO IŠRINKIMO KRITERIJAI</w:t>
            </w:r>
          </w:p>
          <w:p w14:paraId="087EE24E" w14:textId="77777777" w:rsidR="00981D12" w:rsidRPr="00E03617"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E03617">
              <w:rPr>
                <w:color w:val="000000" w:themeColor="text1"/>
                <w:lang w:eastAsia="lt-LT"/>
              </w:rPr>
              <w:t>PASIŪLYMŲ VERTINIMAS IR NAGRINĖJIMAS</w:t>
            </w:r>
          </w:p>
          <w:p w14:paraId="06BC8203" w14:textId="77777777" w:rsidR="00981D12" w:rsidRPr="00E03617"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E03617">
              <w:rPr>
                <w:color w:val="000000" w:themeColor="text1"/>
                <w:lang w:eastAsia="lt-LT"/>
              </w:rPr>
              <w:t>PASIŪLYMŲ ATMETIMO PAGRINDAI</w:t>
            </w:r>
          </w:p>
          <w:p w14:paraId="08D45EFF" w14:textId="77777777" w:rsidR="00981D12" w:rsidRPr="00E03617"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E03617">
              <w:rPr>
                <w:color w:val="000000" w:themeColor="text1"/>
                <w:lang w:eastAsia="lt-LT"/>
              </w:rPr>
              <w:t xml:space="preserve">TIEKĖJŲ PAŠALINIMO PAGRINDAI, KVALIFIKACIJOS REIKALAVIMAI </w:t>
            </w:r>
            <w:r w:rsidRPr="00E03617">
              <w:rPr>
                <w:b/>
                <w:bCs/>
                <w:color w:val="000000" w:themeColor="text1"/>
                <w:lang w:eastAsia="lt-LT"/>
              </w:rPr>
              <w:t xml:space="preserve"> </w:t>
            </w:r>
          </w:p>
          <w:p w14:paraId="564D0F10" w14:textId="77777777" w:rsidR="00981D12" w:rsidRPr="00E03617" w:rsidRDefault="00981D12" w:rsidP="001A1EB7">
            <w:pPr>
              <w:pStyle w:val="Sraopastraipa"/>
              <w:ind w:left="384"/>
              <w:rPr>
                <w:color w:val="000000" w:themeColor="text1"/>
                <w:lang w:val="fi-FI" w:eastAsia="lt-LT"/>
              </w:rPr>
            </w:pPr>
            <w:r w:rsidRPr="00E03617">
              <w:rPr>
                <w:color w:val="000000" w:themeColor="text1"/>
                <w:lang w:val="fi-FI" w:eastAsia="lt-LT"/>
              </w:rPr>
              <w:t>IR REIKALAUJAMI APLINKOS APSAUGOS VADYBOS SISTEMŲ STANDARTAI</w:t>
            </w:r>
          </w:p>
          <w:p w14:paraId="6547BC04" w14:textId="77777777" w:rsidR="00981D12" w:rsidRPr="00E03617"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val="fi-FI" w:eastAsia="lt-LT"/>
              </w:rPr>
            </w:pPr>
            <w:r w:rsidRPr="00E03617">
              <w:rPr>
                <w:color w:val="000000" w:themeColor="text1"/>
                <w:lang w:val="fi-FI" w:eastAsia="lt-LT"/>
              </w:rPr>
              <w:t>SPRENDIMAS DĖL LAIMĖTOJO PASIŪLYMO, PASIŪLYMŲ EILĖS IR SUTARTIES SUDARYMO</w:t>
            </w:r>
          </w:p>
          <w:p w14:paraId="0C04D22D" w14:textId="77777777" w:rsidR="00981D12" w:rsidRPr="00E03617"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E03617">
              <w:rPr>
                <w:color w:val="000000" w:themeColor="text1"/>
                <w:lang w:eastAsia="lt-LT"/>
              </w:rPr>
              <w:t>GINČŲ NAGRINĖJIMO TVARKA</w:t>
            </w:r>
          </w:p>
          <w:p w14:paraId="2FFFD154" w14:textId="77777777" w:rsidR="00981D12" w:rsidRPr="00E03617"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E03617">
              <w:rPr>
                <w:color w:val="000000" w:themeColor="text1"/>
                <w:lang w:eastAsia="lt-LT"/>
              </w:rPr>
              <w:t>PIRKIMO SUTARTIES SĄLYGOS</w:t>
            </w:r>
          </w:p>
          <w:p w14:paraId="040E5A36" w14:textId="77777777" w:rsidR="00981D12" w:rsidRPr="006B6532" w:rsidRDefault="00981D12" w:rsidP="001A1EB7">
            <w:pPr>
              <w:pStyle w:val="Sraopastraipa"/>
              <w:ind w:left="384"/>
              <w:rPr>
                <w:lang w:eastAsia="lt-LT"/>
              </w:rPr>
            </w:pPr>
          </w:p>
        </w:tc>
      </w:tr>
      <w:tr w:rsidR="00981D12" w:rsidRPr="006B6532" w14:paraId="021ACDA6" w14:textId="77777777" w:rsidTr="001A1EB7">
        <w:trPr>
          <w:trHeight w:val="367"/>
        </w:trPr>
        <w:tc>
          <w:tcPr>
            <w:tcW w:w="222" w:type="dxa"/>
          </w:tcPr>
          <w:p w14:paraId="765FA8EA" w14:textId="77777777" w:rsidR="00981D12" w:rsidRPr="00505C31" w:rsidRDefault="00981D12" w:rsidP="001A1EB7">
            <w:pPr>
              <w:spacing w:line="276" w:lineRule="auto"/>
              <w:jc w:val="both"/>
              <w:rPr>
                <w:lang w:eastAsia="lt-LT"/>
              </w:rPr>
            </w:pPr>
          </w:p>
        </w:tc>
        <w:tc>
          <w:tcPr>
            <w:tcW w:w="8640" w:type="dxa"/>
          </w:tcPr>
          <w:p w14:paraId="4EDFFDDC" w14:textId="77777777" w:rsidR="00981D12" w:rsidRPr="00505C31" w:rsidRDefault="00981D12" w:rsidP="001A1EB7">
            <w:pPr>
              <w:spacing w:line="276" w:lineRule="auto"/>
              <w:jc w:val="both"/>
              <w:rPr>
                <w:lang w:eastAsia="lt-LT"/>
              </w:rPr>
            </w:pPr>
            <w:r w:rsidRPr="00334433">
              <w:rPr>
                <w:lang w:eastAsia="lt-LT"/>
              </w:rPr>
              <w:t>PRIEDAI:</w:t>
            </w:r>
          </w:p>
        </w:tc>
      </w:tr>
    </w:tbl>
    <w:p w14:paraId="594FFBEC" w14:textId="402B811C" w:rsidR="00981D12" w:rsidRDefault="00981D12" w:rsidP="005A4797">
      <w:pPr>
        <w:spacing w:before="240" w:after="100" w:afterAutospacing="1"/>
        <w:jc w:val="center"/>
      </w:pPr>
      <w:r w:rsidRPr="00CB6B93">
        <w:t>TURINYS</w:t>
      </w:r>
    </w:p>
    <w:p w14:paraId="3CBF36D4" w14:textId="77777777" w:rsidR="005A4797" w:rsidRDefault="005A4797" w:rsidP="00981D12">
      <w:pPr>
        <w:spacing w:before="240" w:after="240"/>
        <w:jc w:val="center"/>
      </w:pPr>
    </w:p>
    <w:p w14:paraId="6441B5BA" w14:textId="77777777" w:rsidR="005A4797" w:rsidRDefault="005A4797" w:rsidP="00981D12">
      <w:pPr>
        <w:spacing w:before="240" w:after="240"/>
        <w:jc w:val="center"/>
      </w:pPr>
    </w:p>
    <w:p w14:paraId="4DF6ED61" w14:textId="77777777" w:rsidR="005A4797" w:rsidRDefault="005A4797" w:rsidP="00981D12">
      <w:pPr>
        <w:spacing w:before="240" w:after="240"/>
        <w:jc w:val="center"/>
      </w:pPr>
    </w:p>
    <w:p w14:paraId="4BBE69E9" w14:textId="77777777" w:rsidR="005A4797" w:rsidRDefault="005A4797" w:rsidP="00981D12">
      <w:pPr>
        <w:spacing w:before="240" w:after="240"/>
        <w:jc w:val="center"/>
      </w:pPr>
    </w:p>
    <w:p w14:paraId="4BC5D20A" w14:textId="77777777" w:rsidR="005A4797" w:rsidRDefault="005A4797" w:rsidP="00981D12">
      <w:pPr>
        <w:spacing w:before="240" w:after="240"/>
        <w:jc w:val="center"/>
      </w:pPr>
    </w:p>
    <w:p w14:paraId="35B9DD4A" w14:textId="77777777" w:rsidR="005A4797" w:rsidRPr="00CB6B93" w:rsidRDefault="005A4797" w:rsidP="00981D12">
      <w:pPr>
        <w:spacing w:before="240" w:after="240"/>
        <w:jc w:val="center"/>
      </w:pPr>
    </w:p>
    <w:p w14:paraId="6C80636D" w14:textId="77777777" w:rsidR="00981D12" w:rsidRPr="00456750" w:rsidRDefault="00981D12" w:rsidP="00981D1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autoSpaceDE w:val="0"/>
        <w:adjustRightInd w:val="0"/>
        <w:ind w:left="360" w:firstLine="349"/>
        <w:contextualSpacing/>
        <w:jc w:val="both"/>
        <w:rPr>
          <w:lang w:val="lt-LT" w:eastAsia="lt-LT"/>
        </w:rPr>
      </w:pPr>
      <w:r w:rsidRPr="00456750">
        <w:rPr>
          <w:lang w:val="lt-LT"/>
        </w:rPr>
        <w:t>Pasiūlymo forma, pirkimo sąlygų 1 priedas;</w:t>
      </w:r>
    </w:p>
    <w:p w14:paraId="0911B612" w14:textId="77777777" w:rsidR="00DF10AA" w:rsidRPr="00456750" w:rsidRDefault="00981D12" w:rsidP="00DF10A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autoSpaceDE w:val="0"/>
        <w:adjustRightInd w:val="0"/>
        <w:ind w:left="0" w:firstLine="709"/>
        <w:contextualSpacing/>
        <w:jc w:val="both"/>
        <w:rPr>
          <w:lang w:val="lt-LT" w:eastAsia="lt-LT"/>
        </w:rPr>
      </w:pPr>
      <w:r w:rsidRPr="00456750">
        <w:rPr>
          <w:lang w:val="lt-LT"/>
        </w:rPr>
        <w:t xml:space="preserve">Techninė specifikacija, pirkimo sąlygų 2 priedas (pateikiama atskiru failu); </w:t>
      </w:r>
    </w:p>
    <w:p w14:paraId="3151BD63" w14:textId="13036B64" w:rsidR="00DF10AA" w:rsidRPr="00456750" w:rsidRDefault="007614AB" w:rsidP="00DF10A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autoSpaceDE w:val="0"/>
        <w:adjustRightInd w:val="0"/>
        <w:ind w:left="0" w:firstLine="709"/>
        <w:contextualSpacing/>
        <w:jc w:val="both"/>
        <w:rPr>
          <w:lang w:val="lt-LT" w:eastAsia="lt-LT"/>
        </w:rPr>
      </w:pPr>
      <w:r w:rsidRPr="00456750">
        <w:rPr>
          <w:lang w:val="lt-LT"/>
        </w:rPr>
        <w:t>Tiekėjų kvalifikacijos reikalavimai ir reikalaujami kokybės bei aplinkos apsaugos vadybos sistemų standartai</w:t>
      </w:r>
      <w:r w:rsidR="00DF10AA" w:rsidRPr="00456750">
        <w:rPr>
          <w:lang w:val="lt-LT" w:eastAsia="lt-LT"/>
        </w:rPr>
        <w:t>, pirkimo sąlygų 3 priedas;</w:t>
      </w:r>
    </w:p>
    <w:p w14:paraId="64EF65A5" w14:textId="77777777" w:rsidR="00DF10AA" w:rsidRPr="00456750" w:rsidRDefault="00DF10AA" w:rsidP="00DF10A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autoSpaceDE w:val="0"/>
        <w:adjustRightInd w:val="0"/>
        <w:ind w:left="0" w:firstLine="709"/>
        <w:contextualSpacing/>
        <w:jc w:val="both"/>
        <w:rPr>
          <w:lang w:val="lt-LT" w:eastAsia="lt-LT"/>
        </w:rPr>
      </w:pPr>
      <w:r w:rsidRPr="00456750">
        <w:rPr>
          <w:lang w:val="lt-LT" w:eastAsia="lt-LT"/>
        </w:rPr>
        <w:t>Tiekėjų pašalinimo pagrindai ir jų nebuvimą patvirtinantys dokumentai (1 lentelė), pirkimo sąlygų 4 priedas (pateikiama atskiru failu);</w:t>
      </w:r>
    </w:p>
    <w:p w14:paraId="01F5C3B7" w14:textId="44D478BB" w:rsidR="00DF10AA" w:rsidRPr="00456750" w:rsidRDefault="00D6202A" w:rsidP="00DF10A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autoSpaceDE w:val="0"/>
        <w:adjustRightInd w:val="0"/>
        <w:ind w:left="0" w:firstLine="709"/>
        <w:contextualSpacing/>
        <w:jc w:val="both"/>
        <w:rPr>
          <w:lang w:val="lt-LT" w:eastAsia="lt-LT"/>
        </w:rPr>
      </w:pPr>
      <w:r w:rsidRPr="00D6202A">
        <w:rPr>
          <w:lang w:val="lt-LT" w:eastAsia="lt-LT"/>
        </w:rPr>
        <w:t xml:space="preserve">Europos bendrasis viešųjų pirkimų dokumentas </w:t>
      </w:r>
      <w:r>
        <w:rPr>
          <w:lang w:val="lt-LT" w:eastAsia="lt-LT"/>
        </w:rPr>
        <w:t>(‚,</w:t>
      </w:r>
      <w:r w:rsidRPr="00456750">
        <w:rPr>
          <w:lang w:val="lt-LT" w:eastAsia="lt-LT"/>
        </w:rPr>
        <w:t>EBVPD“</w:t>
      </w:r>
      <w:r>
        <w:rPr>
          <w:lang w:val="lt-LT" w:eastAsia="lt-LT"/>
        </w:rPr>
        <w:t>)</w:t>
      </w:r>
      <w:r>
        <w:rPr>
          <w:lang w:val="lt-LT"/>
        </w:rPr>
        <w:t>,</w:t>
      </w:r>
      <w:r w:rsidR="00DF10AA" w:rsidRPr="00456750">
        <w:rPr>
          <w:lang w:val="lt-LT" w:eastAsia="lt-LT"/>
        </w:rPr>
        <w:t xml:space="preserve"> pirkimo sąlygų 5 priedas;</w:t>
      </w:r>
    </w:p>
    <w:p w14:paraId="24F1B642" w14:textId="58A0EF5D" w:rsidR="00981D12" w:rsidRPr="00456750" w:rsidRDefault="00981D12" w:rsidP="00DF10A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autoSpaceDE w:val="0"/>
        <w:adjustRightInd w:val="0"/>
        <w:ind w:left="0" w:firstLine="709"/>
        <w:contextualSpacing/>
        <w:jc w:val="both"/>
        <w:rPr>
          <w:lang w:val="lt-LT" w:eastAsia="lt-LT"/>
        </w:rPr>
      </w:pPr>
      <w:r w:rsidRPr="00456750">
        <w:rPr>
          <w:lang w:val="lt-LT"/>
        </w:rPr>
        <w:t xml:space="preserve">Pirkimo sutarties projektas, pirkimo sąlygų </w:t>
      </w:r>
      <w:r w:rsidR="00DF10AA" w:rsidRPr="00456750">
        <w:rPr>
          <w:lang w:val="lt-LT"/>
        </w:rPr>
        <w:t>6</w:t>
      </w:r>
      <w:r w:rsidRPr="00456750">
        <w:rPr>
          <w:lang w:val="lt-LT"/>
        </w:rPr>
        <w:t xml:space="preserve"> priedas (pateikiama atskiru failu)</w:t>
      </w:r>
      <w:r w:rsidR="00101100" w:rsidRPr="00456750">
        <w:rPr>
          <w:lang w:val="lt-LT"/>
        </w:rPr>
        <w:t>.</w:t>
      </w:r>
    </w:p>
    <w:p w14:paraId="73B5BE1C" w14:textId="3A0CFFC2" w:rsidR="001A5246" w:rsidRPr="00456750" w:rsidRDefault="000375D6" w:rsidP="001A5246">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autoSpaceDE w:val="0"/>
        <w:adjustRightInd w:val="0"/>
        <w:ind w:left="360" w:firstLine="349"/>
        <w:contextualSpacing/>
        <w:jc w:val="both"/>
        <w:rPr>
          <w:lang w:val="lt-LT" w:eastAsia="lt-LT"/>
        </w:rPr>
      </w:pPr>
      <w:r>
        <w:rPr>
          <w:lang w:val="lt-LT"/>
        </w:rPr>
        <w:t>Įrengtų katilinių</w:t>
      </w:r>
      <w:r w:rsidR="001A5246" w:rsidRPr="00456750">
        <w:rPr>
          <w:lang w:val="lt-LT"/>
        </w:rPr>
        <w:t xml:space="preserve"> darbų sąrašas, pirkimo sąlygų 7 priedas (pateikiama atskiru failu);</w:t>
      </w:r>
    </w:p>
    <w:p w14:paraId="33647D39" w14:textId="3A3FF691" w:rsidR="00DF10AA" w:rsidRPr="00456750" w:rsidRDefault="00DF10AA" w:rsidP="00DF10A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autoSpaceDE w:val="0"/>
        <w:adjustRightInd w:val="0"/>
        <w:ind w:left="360" w:firstLine="349"/>
        <w:contextualSpacing/>
        <w:jc w:val="both"/>
        <w:rPr>
          <w:lang w:val="lt-LT" w:eastAsia="lt-LT"/>
        </w:rPr>
      </w:pPr>
      <w:r w:rsidRPr="00456750">
        <w:rPr>
          <w:lang w:val="lt-LT" w:eastAsia="lt-LT"/>
        </w:rPr>
        <w:t xml:space="preserve"> „Terminai“,</w:t>
      </w:r>
      <w:r w:rsidRPr="00456750">
        <w:rPr>
          <w:lang w:val="lt-LT"/>
        </w:rPr>
        <w:t xml:space="preserve"> pirkimo sąlygų 8 priedas</w:t>
      </w:r>
    </w:p>
    <w:p w14:paraId="736105FB" w14:textId="5DEBBC29" w:rsidR="008E79FF" w:rsidRPr="00364E3A" w:rsidRDefault="00A007E2" w:rsidP="002826BE">
      <w:pPr>
        <w:pStyle w:val="Antrat1"/>
        <w:numPr>
          <w:ilvl w:val="0"/>
          <w:numId w:val="9"/>
        </w:numPr>
        <w:pBdr>
          <w:top w:val="none" w:sz="0" w:space="0" w:color="auto"/>
          <w:left w:val="none" w:sz="0" w:space="0" w:color="auto"/>
          <w:bottom w:val="single" w:sz="4" w:space="1" w:color="ED7D31" w:themeColor="accent2"/>
          <w:right w:val="none" w:sz="0" w:space="0" w:color="auto"/>
          <w:between w:val="none" w:sz="0" w:space="0" w:color="auto"/>
          <w:bar w:val="none" w:sz="0" w:color="auto"/>
        </w:pBdr>
        <w:spacing w:before="720" w:after="0" w:line="300" w:lineRule="auto"/>
        <w:ind w:left="0" w:firstLine="0"/>
        <w:jc w:val="both"/>
        <w:rPr>
          <w:rFonts w:ascii="Times New Roman" w:hAnsi="Times New Roman" w:cs="Times New Roman"/>
          <w:b/>
          <w:color w:val="auto"/>
          <w:sz w:val="24"/>
          <w:szCs w:val="24"/>
        </w:rPr>
      </w:pPr>
      <w:r w:rsidRPr="00364E3A">
        <w:rPr>
          <w:rFonts w:ascii="Times New Roman" w:hAnsi="Times New Roman" w:cs="Times New Roman"/>
          <w:b/>
          <w:color w:val="auto"/>
          <w:sz w:val="24"/>
          <w:szCs w:val="24"/>
        </w:rPr>
        <w:lastRenderedPageBreak/>
        <w:t xml:space="preserve">BENDROSIOS NUOSTATOS </w:t>
      </w:r>
    </w:p>
    <w:p w14:paraId="3DD78E50" w14:textId="354A6659" w:rsidR="00D4352A" w:rsidRDefault="00D4352A" w:rsidP="002826BE">
      <w:pPr>
        <w:pStyle w:val="Tvarkostekstas"/>
        <w:numPr>
          <w:ilvl w:val="0"/>
          <w:numId w:val="0"/>
        </w:numPr>
        <w:tabs>
          <w:tab w:val="left" w:pos="1134"/>
        </w:tabs>
        <w:spacing w:line="269" w:lineRule="auto"/>
        <w:ind w:left="357" w:hanging="357"/>
        <w:jc w:val="left"/>
        <w:rPr>
          <w:b/>
          <w:color w:val="000000" w:themeColor="text1"/>
        </w:rPr>
      </w:pPr>
    </w:p>
    <w:p w14:paraId="3C00AC91" w14:textId="767A58B8" w:rsidR="003E399A" w:rsidRPr="003E399A" w:rsidRDefault="00E65D61" w:rsidP="002826BE">
      <w:pPr>
        <w:pStyle w:val="Tvarkostekstas"/>
        <w:numPr>
          <w:ilvl w:val="1"/>
          <w:numId w:val="3"/>
        </w:numPr>
        <w:spacing w:line="288" w:lineRule="auto"/>
        <w:ind w:left="0" w:firstLine="709"/>
        <w:rPr>
          <w:b/>
          <w:bCs/>
          <w:color w:val="000000" w:themeColor="text1"/>
        </w:rPr>
      </w:pPr>
      <w:r w:rsidRPr="00C16727">
        <w:rPr>
          <w:b/>
          <w:bCs/>
          <w:color w:val="000000" w:themeColor="text1"/>
        </w:rPr>
        <w:t>Perkančioji organizacija</w:t>
      </w:r>
      <w:r w:rsidR="00C16727">
        <w:rPr>
          <w:b/>
          <w:bCs/>
          <w:color w:val="000000" w:themeColor="text1"/>
        </w:rPr>
        <w:t xml:space="preserve"> </w:t>
      </w:r>
      <w:r w:rsidR="003E399A">
        <w:rPr>
          <w:color w:val="000000" w:themeColor="text1"/>
        </w:rPr>
        <w:t>–</w:t>
      </w:r>
      <w:r w:rsidR="00C16727">
        <w:rPr>
          <w:color w:val="000000" w:themeColor="text1"/>
        </w:rPr>
        <w:t xml:space="preserve"> </w:t>
      </w:r>
      <w:r w:rsidR="003E399A" w:rsidRPr="003E399A">
        <w:rPr>
          <w:color w:val="000000" w:themeColor="text1"/>
        </w:rPr>
        <w:t>Čekiškės socialinių paslaugų namai</w:t>
      </w:r>
      <w:r w:rsidR="003E399A">
        <w:rPr>
          <w:color w:val="000000" w:themeColor="text1"/>
        </w:rPr>
        <w:t xml:space="preserve">, </w:t>
      </w:r>
      <w:r w:rsidR="003E399A" w:rsidRPr="003E399A">
        <w:rPr>
          <w:color w:val="000000" w:themeColor="text1"/>
        </w:rPr>
        <w:t>juridinio asmens kodas 300135136</w:t>
      </w:r>
      <w:r w:rsidR="003E399A">
        <w:rPr>
          <w:color w:val="000000" w:themeColor="text1"/>
        </w:rPr>
        <w:t xml:space="preserve">, </w:t>
      </w:r>
      <w:r w:rsidR="00F66434" w:rsidRPr="00F66434">
        <w:rPr>
          <w:color w:val="000000" w:themeColor="text1"/>
        </w:rPr>
        <w:t xml:space="preserve">L. </w:t>
      </w:r>
      <w:proofErr w:type="spellStart"/>
      <w:r w:rsidR="00F66434" w:rsidRPr="00F66434">
        <w:rPr>
          <w:color w:val="000000" w:themeColor="text1"/>
        </w:rPr>
        <w:t>Markelio</w:t>
      </w:r>
      <w:proofErr w:type="spellEnd"/>
      <w:r w:rsidR="00F66434" w:rsidRPr="00F66434">
        <w:rPr>
          <w:color w:val="000000" w:themeColor="text1"/>
        </w:rPr>
        <w:t xml:space="preserve"> g. 5, LT-54273, Čekiškės mstl., Čekiškės sen., Kauno r. sav. </w:t>
      </w:r>
      <w:r w:rsidR="003E399A" w:rsidRPr="003E399A">
        <w:rPr>
          <w:color w:val="000000" w:themeColor="text1"/>
        </w:rPr>
        <w:t>(toliau - Perkančioji organizacija).</w:t>
      </w:r>
    </w:p>
    <w:p w14:paraId="684DFBDD" w14:textId="47128638" w:rsidR="00A007E2" w:rsidRPr="00D9703E" w:rsidRDefault="003E399A">
      <w:pPr>
        <w:pStyle w:val="Tvarkostekstas"/>
        <w:numPr>
          <w:ilvl w:val="1"/>
          <w:numId w:val="3"/>
        </w:numPr>
        <w:spacing w:line="288" w:lineRule="auto"/>
        <w:ind w:left="0" w:firstLine="709"/>
        <w:rPr>
          <w:b/>
          <w:bCs/>
          <w:color w:val="000000" w:themeColor="text1"/>
        </w:rPr>
      </w:pPr>
      <w:r w:rsidRPr="003E399A">
        <w:rPr>
          <w:color w:val="000000" w:themeColor="text1"/>
        </w:rPr>
        <w:t xml:space="preserve">Pirkimą </w:t>
      </w:r>
      <w:r w:rsidR="00062F44">
        <w:rPr>
          <w:color w:val="000000" w:themeColor="text1"/>
        </w:rPr>
        <w:t>P</w:t>
      </w:r>
      <w:r w:rsidRPr="003E399A">
        <w:rPr>
          <w:color w:val="000000" w:themeColor="text1"/>
        </w:rPr>
        <w:t>erkančiosios organizacijos vardu atlieka</w:t>
      </w:r>
      <w:r w:rsidRPr="003E399A">
        <w:rPr>
          <w:b/>
          <w:bCs/>
          <w:color w:val="000000" w:themeColor="text1"/>
        </w:rPr>
        <w:t xml:space="preserve"> centrinė perkančioji organizacija: </w:t>
      </w:r>
      <w:r w:rsidR="00E65D61" w:rsidRPr="00C16727">
        <w:rPr>
          <w:b/>
          <w:bCs/>
          <w:color w:val="000000" w:themeColor="text1"/>
        </w:rPr>
        <w:t>Kauno rajono savivaldybės administracija</w:t>
      </w:r>
      <w:r w:rsidR="00E65D61" w:rsidRPr="00C16727">
        <w:rPr>
          <w:color w:val="000000" w:themeColor="text1"/>
        </w:rPr>
        <w:t>, juridinio asmens kodas 188756386, adresas Savanorių pr. 371, 49500 Kaunas</w:t>
      </w:r>
      <w:r w:rsidRPr="00D9703E">
        <w:rPr>
          <w:color w:val="000000" w:themeColor="text1"/>
        </w:rPr>
        <w:t xml:space="preserve">. </w:t>
      </w:r>
      <w:r w:rsidRPr="00210CC4">
        <w:rPr>
          <w:color w:val="000000" w:themeColor="text1"/>
        </w:rPr>
        <w:t xml:space="preserve">Pirkimo sutartį pasirašys </w:t>
      </w:r>
      <w:r w:rsidR="00062F44" w:rsidRPr="00210CC4">
        <w:rPr>
          <w:color w:val="000000" w:themeColor="text1"/>
        </w:rPr>
        <w:t>P</w:t>
      </w:r>
      <w:r w:rsidRPr="00210CC4">
        <w:rPr>
          <w:color w:val="000000" w:themeColor="text1"/>
        </w:rPr>
        <w:t>erkančioji organizacija.</w:t>
      </w:r>
    </w:p>
    <w:p w14:paraId="0E58CEA9" w14:textId="5BD59C2A" w:rsidR="00062F44" w:rsidRPr="00D9703E" w:rsidRDefault="00062F44" w:rsidP="00062F44">
      <w:pPr>
        <w:pStyle w:val="Tvarkostekstas"/>
        <w:numPr>
          <w:ilvl w:val="1"/>
          <w:numId w:val="3"/>
        </w:numPr>
        <w:spacing w:line="288" w:lineRule="auto"/>
        <w:ind w:left="0" w:firstLine="709"/>
        <w:rPr>
          <w:color w:val="000000" w:themeColor="text1"/>
        </w:rPr>
      </w:pPr>
      <w:r w:rsidRPr="00D9703E">
        <w:rPr>
          <w:color w:val="000000" w:themeColor="text1"/>
        </w:rPr>
        <w:t xml:space="preserve">Pirkimas neatliekamas naudojantis VšĮ CPO LT katalogu, nes </w:t>
      </w:r>
      <w:r w:rsidRPr="00210CC4">
        <w:rPr>
          <w:color w:val="000000" w:themeColor="text1"/>
        </w:rPr>
        <w:t>perkamų paslaugų, darbų</w:t>
      </w:r>
      <w:r w:rsidR="00786264" w:rsidRPr="00D9703E">
        <w:rPr>
          <w:color w:val="000000" w:themeColor="text1"/>
        </w:rPr>
        <w:t xml:space="preserve">, </w:t>
      </w:r>
      <w:r w:rsidRPr="00210CC4">
        <w:rPr>
          <w:color w:val="000000" w:themeColor="text1"/>
        </w:rPr>
        <w:t>ir prekių CPO LT kataloge nėra</w:t>
      </w:r>
      <w:r w:rsidRPr="00D9703E">
        <w:rPr>
          <w:color w:val="000000" w:themeColor="text1"/>
        </w:rPr>
        <w:t xml:space="preserve"> siūloma.</w:t>
      </w:r>
    </w:p>
    <w:p w14:paraId="043CE84E" w14:textId="608ED6AB" w:rsidR="0040204E" w:rsidRPr="0040204E" w:rsidRDefault="0040204E">
      <w:pPr>
        <w:pStyle w:val="Tvarkostekstas"/>
        <w:numPr>
          <w:ilvl w:val="1"/>
          <w:numId w:val="3"/>
        </w:numPr>
        <w:spacing w:line="288" w:lineRule="auto"/>
        <w:ind w:left="0" w:firstLine="709"/>
        <w:rPr>
          <w:b/>
          <w:bCs/>
          <w:color w:val="000000" w:themeColor="text1"/>
        </w:rPr>
      </w:pPr>
      <w:r w:rsidRPr="0040204E">
        <w:rPr>
          <w:color w:val="000000" w:themeColor="text1"/>
        </w:rPr>
        <w:t xml:space="preserve">Pirkimui priskirtinas Bendrajame viešųjų pirkimų žodyne (toliau – BVPŽ) nurodytas </w:t>
      </w:r>
      <w:r w:rsidRPr="0040204E">
        <w:rPr>
          <w:b/>
          <w:bCs/>
          <w:color w:val="000000" w:themeColor="text1"/>
        </w:rPr>
        <w:t>pagrindinis kodas –</w:t>
      </w:r>
      <w:r w:rsidR="00786264">
        <w:rPr>
          <w:b/>
          <w:bCs/>
          <w:color w:val="000000" w:themeColor="text1"/>
        </w:rPr>
        <w:t xml:space="preserve"> </w:t>
      </w:r>
      <w:r w:rsidR="00786264" w:rsidRPr="00786264">
        <w:rPr>
          <w:b/>
          <w:bCs/>
          <w:color w:val="000000" w:themeColor="text1"/>
        </w:rPr>
        <w:t>45259300-0</w:t>
      </w:r>
      <w:r w:rsidR="00786264">
        <w:rPr>
          <w:color w:val="000000" w:themeColor="text1"/>
        </w:rPr>
        <w:t xml:space="preserve"> (</w:t>
      </w:r>
      <w:r w:rsidR="00786264" w:rsidRPr="00786264">
        <w:rPr>
          <w:color w:val="000000" w:themeColor="text1"/>
        </w:rPr>
        <w:t>Katilinių remonto ir priežiūros darbai</w:t>
      </w:r>
      <w:r w:rsidR="00786264">
        <w:rPr>
          <w:color w:val="000000" w:themeColor="text1"/>
        </w:rPr>
        <w:t xml:space="preserve">), papildomas kodas - </w:t>
      </w:r>
      <w:r w:rsidR="00786264" w:rsidRPr="00786264">
        <w:rPr>
          <w:color w:val="000000" w:themeColor="text1"/>
        </w:rPr>
        <w:t>71321200-6</w:t>
      </w:r>
      <w:r w:rsidR="00786264">
        <w:rPr>
          <w:color w:val="000000" w:themeColor="text1"/>
        </w:rPr>
        <w:t xml:space="preserve"> (</w:t>
      </w:r>
      <w:r w:rsidR="00786264" w:rsidRPr="00786264">
        <w:rPr>
          <w:color w:val="000000" w:themeColor="text1"/>
        </w:rPr>
        <w:t>Šildymo sistemų projektavimo paslaugos</w:t>
      </w:r>
      <w:r w:rsidR="00786264">
        <w:rPr>
          <w:color w:val="000000" w:themeColor="text1"/>
        </w:rPr>
        <w:t>).</w:t>
      </w:r>
    </w:p>
    <w:p w14:paraId="5B61BFA3" w14:textId="484948B6" w:rsidR="00A26FB4" w:rsidRPr="00A26FB4" w:rsidRDefault="0040204E">
      <w:pPr>
        <w:pStyle w:val="Tvarkostekstas"/>
        <w:numPr>
          <w:ilvl w:val="1"/>
          <w:numId w:val="3"/>
        </w:numPr>
        <w:spacing w:line="288" w:lineRule="auto"/>
        <w:ind w:left="0" w:firstLine="709"/>
        <w:rPr>
          <w:b/>
          <w:bCs/>
          <w:color w:val="000000" w:themeColor="text1"/>
        </w:rPr>
      </w:pPr>
      <w:r w:rsidRPr="0040204E">
        <w:rPr>
          <w:color w:val="000000" w:themeColor="text1"/>
        </w:rPr>
        <w:t xml:space="preserve">Vartojamos pagrindinės sąvokos apibrėžtos Lietuvos Respublikos viešųjų pirkimų įstatyme (toliau – VPĮ/Viešųjų pirkimų įstatymas), Viešųjų pirkimų tarnybos direktoriaus 2017 m. birželio 29 d. įsakymu Nr. 1S-105 patvirtintoje Tiekėjo kvalifikacijos reikalavimų nustatymo metodikoje (toliau – Metodika). </w:t>
      </w:r>
    </w:p>
    <w:p w14:paraId="4E942F74" w14:textId="63F22426" w:rsidR="00A26FB4" w:rsidRPr="00A26FB4" w:rsidRDefault="00A26FB4">
      <w:pPr>
        <w:pStyle w:val="Tvarkostekstas"/>
        <w:numPr>
          <w:ilvl w:val="1"/>
          <w:numId w:val="3"/>
        </w:numPr>
        <w:spacing w:line="288" w:lineRule="auto"/>
        <w:ind w:left="0" w:firstLine="709"/>
        <w:rPr>
          <w:b/>
          <w:bCs/>
          <w:color w:val="000000" w:themeColor="text1"/>
        </w:rPr>
      </w:pPr>
      <w:r w:rsidRPr="00A26FB4">
        <w:rPr>
          <w:color w:val="000000" w:themeColor="text1"/>
        </w:rPr>
        <w:t xml:space="preserve">Pirkimas vykdomas vadovaujantis Viešųjų pirkimų įstatymu, Mažos vertės pirkimų tvarkos aprašu, patvirtintu Viešųjų pirkimų tarnybos direktoriaus 2017 m. birželio 28 d. įsakymu Nr. 1S-97 „Dėl Mažos vertės pirkimų tvarkos aprašo patvirtinimo“ (toliau – Aprašas), Lietuvos Respublikos civiliniu kodeksu (toliau – Civilinis kodeksas), Metodika, kitais viešuosius pirkimus reglamentuojančiais teisės aktais bei šiomis konkurso sąlygomis (toliau – pirkimo sąlygos). </w:t>
      </w:r>
    </w:p>
    <w:p w14:paraId="34B34E88" w14:textId="5540676C" w:rsidR="00F66434" w:rsidRPr="00B36D9D" w:rsidRDefault="00A26FB4" w:rsidP="00B10E20">
      <w:pPr>
        <w:pStyle w:val="Tvarkostekstas"/>
        <w:numPr>
          <w:ilvl w:val="1"/>
          <w:numId w:val="3"/>
        </w:numPr>
        <w:spacing w:line="288" w:lineRule="auto"/>
        <w:ind w:left="0" w:firstLine="709"/>
        <w:rPr>
          <w:bCs/>
          <w:spacing w:val="2"/>
          <w:shd w:val="clear" w:color="auto" w:fill="FFFFFF"/>
          <w:lang w:eastAsia="en-US"/>
        </w:rPr>
      </w:pPr>
      <w:r w:rsidRPr="00B36D9D">
        <w:t xml:space="preserve">Pirkimas laikomas </w:t>
      </w:r>
      <w:r w:rsidRPr="00B36D9D">
        <w:rPr>
          <w:b/>
          <w:bCs/>
        </w:rPr>
        <w:t>žaliuoju pirkimu,</w:t>
      </w:r>
      <w:r w:rsidRPr="00B36D9D">
        <w:t xml:space="preserve"> nes pirkime taikomas reikalavimas dėl aplinkos apsaugos vadybos sistemos standartų laikymosi (Lietuvos Respublikos aplinkos ministro 2011 m. birželio 28 d. įsakymu Nr. D1-508 patvirtinto Aplinkos apsaugos kriterijų taikymo, vykdant žaliuosius pirkimus, tvarkos aprašo (</w:t>
      </w:r>
      <w:r w:rsidR="00836909" w:rsidRPr="00B36D9D">
        <w:t>aktuali</w:t>
      </w:r>
      <w:r w:rsidRPr="00B36D9D">
        <w:t xml:space="preserve"> redakcija)</w:t>
      </w:r>
      <w:r w:rsidR="005C363C" w:rsidRPr="00B36D9D">
        <w:t>, (toliau – Aprašas)</w:t>
      </w:r>
      <w:r w:rsidRPr="00B36D9D">
        <w:t xml:space="preserve"> 4.3 punktas.</w:t>
      </w:r>
      <w:r w:rsidR="00041219" w:rsidRPr="00B36D9D">
        <w:t xml:space="preserve"> Aplinkos apaugos kriterijai nustatyti pirkimo sąlygų </w:t>
      </w:r>
      <w:r w:rsidR="00456750" w:rsidRPr="00B36D9D">
        <w:t xml:space="preserve">3 priede: </w:t>
      </w:r>
      <w:r w:rsidR="00041219" w:rsidRPr="00B36D9D">
        <w:t>„Tiekėjų kvalifikacijos reikalavimai ir reikalaujami kokybės bei aplinkos apsaugos vadybos sistemų standartai“</w:t>
      </w:r>
      <w:r w:rsidR="005C363C" w:rsidRPr="00B36D9D">
        <w:t xml:space="preserve">. Taip pat </w:t>
      </w:r>
      <w:r w:rsidR="00750330">
        <w:t xml:space="preserve">pagal </w:t>
      </w:r>
      <w:r w:rsidR="00F66434" w:rsidRPr="00B36D9D">
        <w:rPr>
          <w:bCs/>
          <w:spacing w:val="2"/>
          <w:shd w:val="clear" w:color="auto" w:fill="FFFFFF"/>
          <w:lang w:eastAsia="en-US"/>
        </w:rPr>
        <w:t>4.1 punktą, t. y.</w:t>
      </w:r>
      <w:r w:rsidR="00B36D9D" w:rsidRPr="00B36D9D">
        <w:rPr>
          <w:bCs/>
          <w:spacing w:val="2"/>
          <w:shd w:val="clear" w:color="auto" w:fill="FFFFFF"/>
          <w:lang w:eastAsia="en-US"/>
        </w:rPr>
        <w:t>,</w:t>
      </w:r>
      <w:r w:rsidR="00F66434" w:rsidRPr="00B36D9D">
        <w:rPr>
          <w:bCs/>
          <w:spacing w:val="2"/>
          <w:shd w:val="clear" w:color="auto" w:fill="FFFFFF"/>
          <w:lang w:eastAsia="en-US"/>
        </w:rPr>
        <w:t xml:space="preserve"> atsižvelgiant į p</w:t>
      </w:r>
      <w:r w:rsidR="005C363C" w:rsidRPr="00B36D9D">
        <w:rPr>
          <w:bCs/>
          <w:spacing w:val="2"/>
          <w:shd w:val="clear" w:color="auto" w:fill="FFFFFF"/>
          <w:lang w:eastAsia="en-US"/>
        </w:rPr>
        <w:t>erkamus darbus</w:t>
      </w:r>
      <w:r w:rsidR="00F66434" w:rsidRPr="00B36D9D">
        <w:rPr>
          <w:bCs/>
          <w:spacing w:val="2"/>
          <w:shd w:val="clear" w:color="auto" w:fill="FFFFFF"/>
          <w:lang w:eastAsia="en-US"/>
        </w:rPr>
        <w:t xml:space="preserve"> (</w:t>
      </w:r>
      <w:r w:rsidR="005C363C" w:rsidRPr="00B36D9D">
        <w:rPr>
          <w:bCs/>
          <w:spacing w:val="2"/>
          <w:shd w:val="clear" w:color="auto" w:fill="FFFFFF"/>
          <w:lang w:eastAsia="en-US"/>
        </w:rPr>
        <w:t>katilinės įrangos, šilumos punkto ir šilumos trasos įrengimo darbai, įskaitant projektavimą</w:t>
      </w:r>
      <w:r w:rsidR="00F66434" w:rsidRPr="00B36D9D">
        <w:rPr>
          <w:bCs/>
          <w:spacing w:val="2"/>
          <w:shd w:val="clear" w:color="auto" w:fill="FFFFFF"/>
          <w:lang w:eastAsia="en-US"/>
        </w:rPr>
        <w:t xml:space="preserve">) </w:t>
      </w:r>
      <w:r w:rsidR="00F66434" w:rsidRPr="00B36D9D">
        <w:rPr>
          <w:bCs/>
        </w:rPr>
        <w:t xml:space="preserve">taikomi Aprašo </w:t>
      </w:r>
      <w:r w:rsidR="00F66434" w:rsidRPr="001B56BA">
        <w:rPr>
          <w:bCs/>
        </w:rPr>
        <w:t xml:space="preserve">2 priedo </w:t>
      </w:r>
      <w:r w:rsidR="005C363C" w:rsidRPr="001B56BA">
        <w:t>15</w:t>
      </w:r>
      <w:r w:rsidR="005C363C" w:rsidRPr="001B56BA">
        <w:rPr>
          <w:color w:val="000000"/>
          <w:vertAlign w:val="superscript"/>
        </w:rPr>
        <w:t>1</w:t>
      </w:r>
      <w:r w:rsidR="005C363C" w:rsidRPr="001B56BA">
        <w:rPr>
          <w:bCs/>
        </w:rPr>
        <w:t xml:space="preserve"> </w:t>
      </w:r>
      <w:r w:rsidR="00F66434" w:rsidRPr="001B56BA">
        <w:rPr>
          <w:bCs/>
        </w:rPr>
        <w:t>p. nurodyti minimalūs aplinkos apsaugos kriterijai.</w:t>
      </w:r>
      <w:r w:rsidR="00F66434" w:rsidRPr="00B36D9D">
        <w:rPr>
          <w:bCs/>
        </w:rPr>
        <w:t xml:space="preserve"> </w:t>
      </w:r>
      <w:r w:rsidR="00F66434" w:rsidRPr="00210CC4">
        <w:rPr>
          <w:bCs/>
        </w:rPr>
        <w:t xml:space="preserve">Taip pat pagal Aprašo 4.4.4.3 papunktį (savarankiškai nustatomas kriterijus), t. y. Pirkimo sąlygų </w:t>
      </w:r>
      <w:r w:rsidR="00B36D9D" w:rsidRPr="00210CC4">
        <w:rPr>
          <w:bCs/>
        </w:rPr>
        <w:t>6</w:t>
      </w:r>
      <w:r w:rsidR="00F66434" w:rsidRPr="00210CC4">
        <w:rPr>
          <w:bCs/>
        </w:rPr>
        <w:t xml:space="preserve"> pried</w:t>
      </w:r>
      <w:r w:rsidR="00B10E20" w:rsidRPr="00210CC4">
        <w:rPr>
          <w:bCs/>
        </w:rPr>
        <w:t>e</w:t>
      </w:r>
      <w:r w:rsidR="00F66434" w:rsidRPr="00210CC4">
        <w:rPr>
          <w:bCs/>
        </w:rPr>
        <w:t xml:space="preserve"> </w:t>
      </w:r>
      <w:r w:rsidR="00F66434" w:rsidRPr="00210CC4">
        <w:rPr>
          <w:bCs/>
          <w:color w:val="000000" w:themeColor="text1"/>
        </w:rPr>
        <w:t>„Sutarties projekt</w:t>
      </w:r>
      <w:r w:rsidR="00B36D9D" w:rsidRPr="00210CC4">
        <w:rPr>
          <w:bCs/>
          <w:color w:val="000000" w:themeColor="text1"/>
        </w:rPr>
        <w:t>as</w:t>
      </w:r>
      <w:r w:rsidR="00F66434" w:rsidRPr="00210CC4">
        <w:rPr>
          <w:bCs/>
          <w:color w:val="000000" w:themeColor="text1"/>
        </w:rPr>
        <w:t>“</w:t>
      </w:r>
      <w:bookmarkStart w:id="1" w:name="part_dee88516f7cb492bafab17c0775ab391"/>
      <w:bookmarkEnd w:id="1"/>
      <w:r w:rsidR="00B10E20" w:rsidRPr="00210CC4">
        <w:rPr>
          <w:bCs/>
          <w:color w:val="000000" w:themeColor="text1"/>
        </w:rPr>
        <w:t>.</w:t>
      </w:r>
    </w:p>
    <w:p w14:paraId="6E6C31A7" w14:textId="77777777" w:rsidR="00A26FB4" w:rsidRDefault="00A26FB4">
      <w:pPr>
        <w:pStyle w:val="Tvarkostekstas"/>
        <w:numPr>
          <w:ilvl w:val="1"/>
          <w:numId w:val="3"/>
        </w:numPr>
        <w:spacing w:line="288" w:lineRule="auto"/>
        <w:ind w:left="0" w:firstLine="709"/>
        <w:rPr>
          <w:b/>
          <w:bCs/>
          <w:color w:val="000000" w:themeColor="text1"/>
        </w:rPr>
      </w:pPr>
      <w:r w:rsidRPr="00A26FB4">
        <w:t xml:space="preserve">Skelbimas apie pirkimą paskelbtas Viešųjų pirkimų įstatymo nustatyta tvarka Centrinėje viešųjų pirkimų informacinėje sistemoje, adresu </w:t>
      </w:r>
      <w:hyperlink r:id="rId8" w:history="1">
        <w:r w:rsidRPr="00510BCB">
          <w:rPr>
            <w:rStyle w:val="Hipersaitas"/>
          </w:rPr>
          <w:t>https://pirkimai.eviesiejipirkimai.lt/</w:t>
        </w:r>
      </w:hyperlink>
      <w:r w:rsidRPr="00A26FB4">
        <w:t>.</w:t>
      </w:r>
      <w:r>
        <w:rPr>
          <w:b/>
          <w:bCs/>
          <w:color w:val="000000" w:themeColor="text1"/>
        </w:rPr>
        <w:t xml:space="preserve"> </w:t>
      </w:r>
      <w:r w:rsidRPr="00A26FB4">
        <w:t>Išankstinis skelbimas apie numatomą pirkimą nebuvo paskelbtas.</w:t>
      </w:r>
    </w:p>
    <w:p w14:paraId="1AB8E604" w14:textId="1A4BF113" w:rsidR="00A26FB4" w:rsidRDefault="00A26FB4">
      <w:pPr>
        <w:pStyle w:val="Tvarkostekstas"/>
        <w:numPr>
          <w:ilvl w:val="1"/>
          <w:numId w:val="3"/>
        </w:numPr>
        <w:spacing w:line="288" w:lineRule="auto"/>
        <w:ind w:left="0" w:firstLine="709"/>
        <w:rPr>
          <w:color w:val="000000" w:themeColor="text1"/>
        </w:rPr>
      </w:pPr>
      <w:r w:rsidRPr="00A26FB4">
        <w:rPr>
          <w:color w:val="000000" w:themeColor="text1"/>
        </w:rPr>
        <w:t>Pirkimas atliekamas laikantis lygiateisiškumo, nediskriminavimo, skaidrumo, abipusio pripažinimo, proporcingumo principų ir konfidencialumo bei nešališkumo reikalavimų.</w:t>
      </w:r>
    </w:p>
    <w:p w14:paraId="2D055ABA" w14:textId="77777777" w:rsidR="00A26FB4" w:rsidRPr="00F66434" w:rsidRDefault="00A26FB4" w:rsidP="00F66434">
      <w:pPr>
        <w:pStyle w:val="Tvarkostekstas"/>
        <w:numPr>
          <w:ilvl w:val="1"/>
          <w:numId w:val="3"/>
        </w:numPr>
        <w:tabs>
          <w:tab w:val="left" w:pos="1418"/>
        </w:tabs>
        <w:spacing w:line="288" w:lineRule="auto"/>
        <w:ind w:left="0" w:firstLine="709"/>
        <w:rPr>
          <w:color w:val="000000" w:themeColor="text1"/>
        </w:rPr>
      </w:pPr>
      <w:r w:rsidRPr="00F66434">
        <w:rPr>
          <w:color w:val="000000" w:themeColor="text1"/>
        </w:rPr>
        <w:t>Perkančioji organizacija nėra pridėtinės vertės mokesčio (toliau – PVM) mokėtoja.</w:t>
      </w:r>
    </w:p>
    <w:p w14:paraId="75D59A65" w14:textId="7DA8BE03" w:rsidR="00A26FB4" w:rsidRDefault="00A26FB4" w:rsidP="00F66434">
      <w:pPr>
        <w:pStyle w:val="Tvarkostekstas"/>
        <w:numPr>
          <w:ilvl w:val="1"/>
          <w:numId w:val="3"/>
        </w:numPr>
        <w:tabs>
          <w:tab w:val="left" w:pos="993"/>
          <w:tab w:val="left" w:pos="1418"/>
        </w:tabs>
        <w:spacing w:line="288" w:lineRule="auto"/>
        <w:ind w:left="0" w:firstLine="709"/>
        <w:rPr>
          <w:color w:val="000000" w:themeColor="text1"/>
        </w:rPr>
      </w:pPr>
      <w:r w:rsidRPr="00A26FB4">
        <w:rPr>
          <w:b/>
          <w:bCs/>
          <w:color w:val="000000" w:themeColor="text1"/>
        </w:rPr>
        <w:t>Visos pirkimo sąlygos nustatytos pirkimo dokumentuose:</w:t>
      </w:r>
    </w:p>
    <w:p w14:paraId="1DD85FE3" w14:textId="77777777" w:rsidR="009364E2" w:rsidRDefault="00A26FB4">
      <w:pPr>
        <w:pStyle w:val="Sraopastraipa"/>
        <w:numPr>
          <w:ilvl w:val="2"/>
          <w:numId w:val="3"/>
        </w:numPr>
        <w:spacing w:line="288" w:lineRule="auto"/>
        <w:ind w:left="1418" w:hanging="709"/>
        <w:rPr>
          <w:rFonts w:eastAsia="Times New Roman"/>
          <w:color w:val="000000" w:themeColor="text1"/>
          <w:bdr w:val="none" w:sz="0" w:space="0" w:color="auto"/>
          <w:lang w:val="lt-LT" w:eastAsia="lt-LT"/>
        </w:rPr>
      </w:pPr>
      <w:r w:rsidRPr="00A26FB4">
        <w:rPr>
          <w:rFonts w:eastAsia="Times New Roman"/>
          <w:color w:val="000000" w:themeColor="text1"/>
          <w:bdr w:val="none" w:sz="0" w:space="0" w:color="auto"/>
          <w:lang w:val="lt-LT" w:eastAsia="lt-LT"/>
        </w:rPr>
        <w:t>skelbime apie pirkimą;</w:t>
      </w:r>
    </w:p>
    <w:p w14:paraId="4DA6CC9E" w14:textId="77777777" w:rsidR="009364E2" w:rsidRDefault="009364E2">
      <w:pPr>
        <w:pStyle w:val="Sraopastraipa"/>
        <w:numPr>
          <w:ilvl w:val="2"/>
          <w:numId w:val="3"/>
        </w:numPr>
        <w:spacing w:line="288" w:lineRule="auto"/>
        <w:ind w:left="1418" w:hanging="709"/>
        <w:rPr>
          <w:rFonts w:eastAsia="Times New Roman"/>
          <w:color w:val="000000" w:themeColor="text1"/>
          <w:bdr w:val="none" w:sz="0" w:space="0" w:color="auto"/>
          <w:lang w:val="lt-LT" w:eastAsia="lt-LT"/>
        </w:rPr>
      </w:pPr>
      <w:r w:rsidRPr="009364E2">
        <w:rPr>
          <w:rFonts w:eastAsia="Times New Roman"/>
          <w:color w:val="000000" w:themeColor="text1"/>
          <w:bdr w:val="none" w:sz="0" w:space="0" w:color="auto"/>
          <w:lang w:val="lt-LT" w:eastAsia="lt-LT"/>
        </w:rPr>
        <w:t>šiuose pirkimo dokumentuose (kartu su priedais);</w:t>
      </w:r>
    </w:p>
    <w:p w14:paraId="132907AA" w14:textId="35A9C993" w:rsidR="009364E2" w:rsidRPr="009364E2" w:rsidRDefault="009364E2">
      <w:pPr>
        <w:pStyle w:val="Sraopastraipa"/>
        <w:numPr>
          <w:ilvl w:val="2"/>
          <w:numId w:val="3"/>
        </w:numPr>
        <w:tabs>
          <w:tab w:val="left" w:pos="1418"/>
        </w:tabs>
        <w:spacing w:line="288" w:lineRule="auto"/>
        <w:ind w:left="0" w:firstLine="709"/>
        <w:jc w:val="both"/>
        <w:rPr>
          <w:rFonts w:eastAsia="Times New Roman"/>
          <w:color w:val="000000" w:themeColor="text1"/>
          <w:bdr w:val="none" w:sz="0" w:space="0" w:color="auto"/>
          <w:lang w:val="lt-LT" w:eastAsia="lt-LT"/>
        </w:rPr>
      </w:pPr>
      <w:r w:rsidRPr="009364E2">
        <w:rPr>
          <w:rFonts w:eastAsia="Times New Roman"/>
          <w:color w:val="000000" w:themeColor="text1"/>
          <w:bdr w:val="none" w:sz="0" w:space="0" w:color="auto"/>
          <w:lang w:val="lt-LT" w:eastAsia="lt-LT"/>
        </w:rPr>
        <w:lastRenderedPageBreak/>
        <w:t>dokumentų paaiškinimuose (patikslinimuose) taip pat atsakymuose į tiekėjų klausimus (jei tokių bus);</w:t>
      </w:r>
    </w:p>
    <w:p w14:paraId="6A7D2A45" w14:textId="24CD112A" w:rsidR="00A26FB4" w:rsidRPr="0089618D" w:rsidRDefault="009364E2">
      <w:pPr>
        <w:pStyle w:val="Sraopastraipa"/>
        <w:numPr>
          <w:ilvl w:val="2"/>
          <w:numId w:val="3"/>
        </w:numPr>
        <w:spacing w:line="288" w:lineRule="auto"/>
        <w:ind w:left="1418" w:hanging="709"/>
        <w:rPr>
          <w:rFonts w:eastAsia="Times New Roman"/>
          <w:color w:val="000000" w:themeColor="text1"/>
          <w:bdr w:val="none" w:sz="0" w:space="0" w:color="auto"/>
          <w:lang w:val="lt-LT" w:eastAsia="lt-LT"/>
        </w:rPr>
      </w:pPr>
      <w:r w:rsidRPr="0089618D">
        <w:rPr>
          <w:rFonts w:eastAsia="Times New Roman"/>
          <w:color w:val="000000" w:themeColor="text1"/>
          <w:bdr w:val="none" w:sz="0" w:space="0" w:color="auto"/>
          <w:lang w:val="lt-LT" w:eastAsia="lt-LT"/>
        </w:rPr>
        <w:t>kituose CVP IS priemonėmis pateiktuose dokumentuose.</w:t>
      </w:r>
    </w:p>
    <w:p w14:paraId="13F3E13E" w14:textId="0E96EB43" w:rsidR="00E65D61" w:rsidRPr="00B21DD4" w:rsidRDefault="00E65D61">
      <w:pPr>
        <w:pStyle w:val="Sraopastraipa"/>
        <w:numPr>
          <w:ilvl w:val="1"/>
          <w:numId w:val="3"/>
        </w:numPr>
        <w:tabs>
          <w:tab w:val="left" w:pos="426"/>
          <w:tab w:val="left" w:pos="1276"/>
        </w:tabs>
        <w:spacing w:line="288" w:lineRule="auto"/>
        <w:ind w:left="0" w:firstLine="709"/>
        <w:jc w:val="both"/>
        <w:rPr>
          <w:rFonts w:cs="Arial Unicode MS"/>
          <w:bdr w:val="none" w:sz="0" w:space="0" w:color="auto"/>
          <w:lang w:val="lt-LT" w:eastAsia="lt-LT"/>
        </w:rPr>
      </w:pPr>
      <w:r w:rsidRPr="009364E2">
        <w:rPr>
          <w:rFonts w:cs="Arial Unicode MS"/>
          <w:lang w:val="lt-LT"/>
        </w:rPr>
        <w:t>Pirkimas vykdomas skelbiamos apklausos būdu naudojantis Centrinės viešųjų pirkimų informacinės sistemos prie</w:t>
      </w:r>
      <w:r w:rsidR="004E7FD7">
        <w:rPr>
          <w:rFonts w:cs="Arial Unicode MS"/>
          <w:lang w:val="lt-LT"/>
        </w:rPr>
        <w:t>mon</w:t>
      </w:r>
      <w:r w:rsidRPr="009364E2">
        <w:rPr>
          <w:rFonts w:cs="Arial Unicode MS"/>
          <w:lang w:val="lt-LT"/>
        </w:rPr>
        <w:t>ėmis (toliau - CVP IS)</w:t>
      </w:r>
      <w:r w:rsidR="009364E2" w:rsidRPr="009364E2">
        <w:rPr>
          <w:rFonts w:cs="Arial Unicode MS"/>
          <w:lang w:val="lt-LT"/>
        </w:rPr>
        <w:t xml:space="preserve"> adresu:</w:t>
      </w:r>
      <w:r w:rsidR="009364E2" w:rsidRPr="009364E2">
        <w:rPr>
          <w:lang w:val="lt-LT"/>
        </w:rPr>
        <w:t xml:space="preserve"> </w:t>
      </w:r>
      <w:hyperlink r:id="rId9" w:history="1">
        <w:r w:rsidR="009364E2" w:rsidRPr="00510BCB">
          <w:rPr>
            <w:rStyle w:val="Hipersaitas"/>
            <w:rFonts w:cs="Arial Unicode MS"/>
            <w:bdr w:val="none" w:sz="0" w:space="0" w:color="auto"/>
            <w:lang w:val="lt-LT" w:eastAsia="lt-LT"/>
          </w:rPr>
          <w:t>https://pirkimai.eviesiejipirkimai.lt</w:t>
        </w:r>
      </w:hyperlink>
      <w:r w:rsidR="009364E2" w:rsidRPr="009364E2">
        <w:rPr>
          <w:rFonts w:cs="Arial Unicode MS"/>
          <w:bdr w:val="none" w:sz="0" w:space="0" w:color="auto"/>
          <w:lang w:val="lt-LT" w:eastAsia="lt-LT"/>
        </w:rPr>
        <w:t>.</w:t>
      </w:r>
      <w:r w:rsidR="009364E2">
        <w:rPr>
          <w:rFonts w:cs="Arial Unicode MS"/>
          <w:bdr w:val="none" w:sz="0" w:space="0" w:color="auto"/>
          <w:lang w:val="lt-LT" w:eastAsia="lt-LT"/>
        </w:rPr>
        <w:t xml:space="preserve"> </w:t>
      </w:r>
      <w:r w:rsidRPr="008D71DE">
        <w:rPr>
          <w:rFonts w:cs="Arial Unicode MS"/>
          <w:lang w:val="lt-LT"/>
        </w:rPr>
        <w:t xml:space="preserve">Pirkimo dokumentai skelbiami CVP IS. </w:t>
      </w:r>
      <w:r w:rsidRPr="00101100">
        <w:rPr>
          <w:rFonts w:cs="Arial Unicode MS"/>
          <w:lang w:val="lt-LT"/>
        </w:rPr>
        <w:t xml:space="preserve">Pirkimas atliekamas elektroniniu būdu. </w:t>
      </w:r>
      <w:r w:rsidR="00B21DD4" w:rsidRPr="00101100">
        <w:rPr>
          <w:lang w:val="lt-LT" w:eastAsia="lt-LT"/>
        </w:rPr>
        <w:t>Pirkime gali dalyvauti tik CVP IS registruoti tiekėjai.</w:t>
      </w:r>
    </w:p>
    <w:p w14:paraId="4BB8A7C9" w14:textId="6F12AEF6" w:rsidR="00E65D61" w:rsidRDefault="00B21DD4">
      <w:pPr>
        <w:pStyle w:val="Sraopastraipa"/>
        <w:numPr>
          <w:ilvl w:val="1"/>
          <w:numId w:val="3"/>
        </w:numPr>
        <w:tabs>
          <w:tab w:val="left" w:pos="426"/>
          <w:tab w:val="left" w:pos="1276"/>
        </w:tabs>
        <w:spacing w:line="288" w:lineRule="auto"/>
        <w:ind w:left="0" w:firstLine="709"/>
        <w:jc w:val="both"/>
        <w:rPr>
          <w:rFonts w:cs="Arial Unicode MS"/>
          <w:bdr w:val="none" w:sz="0" w:space="0" w:color="auto"/>
          <w:lang w:val="lt-LT" w:eastAsia="lt-LT"/>
        </w:rPr>
      </w:pPr>
      <w:r w:rsidRPr="00B21DD4">
        <w:rPr>
          <w:rFonts w:cs="Arial Unicode MS"/>
          <w:bdr w:val="none" w:sz="0" w:space="0" w:color="auto"/>
          <w:lang w:val="lt-LT" w:eastAsia="lt-LT"/>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Pr>
          <w:rFonts w:cs="Arial Unicode MS"/>
          <w:bdr w:val="none" w:sz="0" w:space="0" w:color="auto"/>
          <w:lang w:val="lt-LT" w:eastAsia="lt-LT"/>
        </w:rPr>
        <w:t>Edita Leskauskienė</w:t>
      </w:r>
      <w:r w:rsidRPr="00B21DD4">
        <w:rPr>
          <w:rFonts w:cs="Arial Unicode MS"/>
          <w:bdr w:val="none" w:sz="0" w:space="0" w:color="auto"/>
          <w:lang w:val="lt-LT" w:eastAsia="lt-LT"/>
        </w:rPr>
        <w:t xml:space="preserve">, el. paštas </w:t>
      </w:r>
      <w:hyperlink r:id="rId10" w:history="1">
        <w:r w:rsidRPr="00510BCB">
          <w:rPr>
            <w:rStyle w:val="Hipersaitas"/>
            <w:rFonts w:cs="Arial Unicode MS"/>
            <w:bdr w:val="none" w:sz="0" w:space="0" w:color="auto"/>
            <w:lang w:val="lt-LT" w:eastAsia="lt-LT"/>
          </w:rPr>
          <w:t>edita.leskauskiene@krs.lt</w:t>
        </w:r>
      </w:hyperlink>
      <w:r>
        <w:rPr>
          <w:rFonts w:cs="Arial Unicode MS"/>
          <w:bdr w:val="none" w:sz="0" w:space="0" w:color="auto"/>
          <w:lang w:val="lt-LT" w:eastAsia="lt-LT"/>
        </w:rPr>
        <w:t>,</w:t>
      </w:r>
      <w:r w:rsidRPr="00B21DD4">
        <w:rPr>
          <w:lang w:val="lt-LT"/>
        </w:rPr>
        <w:t xml:space="preserve"> </w:t>
      </w:r>
      <w:r w:rsidRPr="00B21DD4">
        <w:rPr>
          <w:rFonts w:cs="Arial Unicode MS"/>
          <w:bdr w:val="none" w:sz="0" w:space="0" w:color="auto"/>
          <w:lang w:val="lt-LT" w:eastAsia="lt-LT"/>
        </w:rPr>
        <w:t>tel.</w:t>
      </w:r>
      <w:r>
        <w:rPr>
          <w:rFonts w:cs="Arial Unicode MS"/>
          <w:bdr w:val="none" w:sz="0" w:space="0" w:color="auto"/>
          <w:lang w:val="lt-LT" w:eastAsia="lt-LT"/>
        </w:rPr>
        <w:t xml:space="preserve"> </w:t>
      </w:r>
      <w:r w:rsidRPr="00B21DD4">
        <w:rPr>
          <w:rFonts w:cs="Arial Unicode MS"/>
          <w:bdr w:val="none" w:sz="0" w:space="0" w:color="auto"/>
          <w:lang w:val="lt-LT" w:eastAsia="lt-LT"/>
        </w:rPr>
        <w:t>Nr. +370 37 30 31 63</w:t>
      </w:r>
    </w:p>
    <w:p w14:paraId="024DE2D9" w14:textId="66B0C429" w:rsidR="00C9723F" w:rsidRPr="00364E3A" w:rsidRDefault="00C9723F" w:rsidP="00C9723F">
      <w:pPr>
        <w:pStyle w:val="Tvarkostekstas"/>
        <w:pBdr>
          <w:bottom w:val="single" w:sz="4" w:space="2" w:color="ED7D31" w:themeColor="accent2"/>
        </w:pBdr>
        <w:spacing w:before="240" w:after="240" w:line="269" w:lineRule="auto"/>
        <w:ind w:left="357" w:hanging="357"/>
        <w:rPr>
          <w:b/>
        </w:rPr>
      </w:pPr>
      <w:bookmarkStart w:id="2" w:name="_Toc137194948"/>
      <w:r w:rsidRPr="00364E3A">
        <w:rPr>
          <w:b/>
        </w:rPr>
        <w:t>PIRKIMO OBJEKTAS</w:t>
      </w:r>
      <w:bookmarkEnd w:id="2"/>
    </w:p>
    <w:p w14:paraId="60B7BF16" w14:textId="3B8B3965" w:rsidR="00044CDB" w:rsidRDefault="00044CDB" w:rsidP="00044CDB">
      <w:pPr>
        <w:pStyle w:val="Tvarkostekstas"/>
        <w:numPr>
          <w:ilvl w:val="1"/>
          <w:numId w:val="3"/>
        </w:numPr>
        <w:tabs>
          <w:tab w:val="left" w:pos="851"/>
          <w:tab w:val="left" w:pos="1276"/>
        </w:tabs>
        <w:spacing w:line="288" w:lineRule="auto"/>
        <w:ind w:left="0" w:firstLine="851"/>
      </w:pPr>
      <w:r w:rsidRPr="00044CDB">
        <w:t xml:space="preserve">Pirkimo objektas – </w:t>
      </w:r>
      <w:bookmarkStart w:id="3" w:name="_Hlk232578136"/>
      <w:r w:rsidRPr="00044CDB">
        <w:t>Katilinės įrangos, šilumos punkto ir šilumos trasos įrengim</w:t>
      </w:r>
      <w:r w:rsidR="00AD323C">
        <w:t>o darbų</w:t>
      </w:r>
      <w:r w:rsidRPr="00044CDB">
        <w:t>, įskaitant projektavimą</w:t>
      </w:r>
      <w:r w:rsidRPr="00044CDB">
        <w:rPr>
          <w:bCs/>
        </w:rPr>
        <w:t xml:space="preserve"> </w:t>
      </w:r>
      <w:bookmarkEnd w:id="3"/>
      <w:r w:rsidRPr="00044CDB">
        <w:rPr>
          <w:bCs/>
        </w:rPr>
        <w:t xml:space="preserve">(toliau – Darbai). </w:t>
      </w:r>
      <w:r w:rsidRPr="00044CDB">
        <w:t xml:space="preserve">Darbų pobūdis – </w:t>
      </w:r>
      <w:r w:rsidR="00085AC7">
        <w:t>t</w:t>
      </w:r>
      <w:r w:rsidRPr="00044CDB">
        <w:t>iekėjas turės</w:t>
      </w:r>
      <w:r>
        <w:t>:</w:t>
      </w:r>
    </w:p>
    <w:p w14:paraId="4DF45B0F" w14:textId="60E09D88" w:rsidR="00044CDB" w:rsidRDefault="00044CDB" w:rsidP="00044CDB">
      <w:pPr>
        <w:pStyle w:val="Tvarkostekstas"/>
        <w:numPr>
          <w:ilvl w:val="2"/>
          <w:numId w:val="3"/>
        </w:numPr>
        <w:tabs>
          <w:tab w:val="left" w:pos="851"/>
          <w:tab w:val="left" w:pos="1276"/>
        </w:tabs>
        <w:spacing w:line="288" w:lineRule="auto"/>
        <w:ind w:left="0" w:firstLine="851"/>
      </w:pPr>
      <w:r w:rsidRPr="00044CDB">
        <w:t xml:space="preserve"> išnagrinėti katilinės infrastruktūrą ir pasiūlyti katilus, bei kitą pagalbinę šilumos tiekimo įrangą, tinkančius prie esamos pastato šildymo sistemos.</w:t>
      </w:r>
      <w:r w:rsidR="008C53F1">
        <w:t xml:space="preserve"> </w:t>
      </w:r>
      <w:r w:rsidR="008C53F1" w:rsidRPr="008C53F1">
        <w:t>Pritaikyti katilinės ir katilo galias prie besikeičiančio pastato ploto ir aukštingumo</w:t>
      </w:r>
      <w:r w:rsidR="00085AC7">
        <w:t>.</w:t>
      </w:r>
    </w:p>
    <w:p w14:paraId="47A7B26B" w14:textId="6B40B297" w:rsidR="00044CDB" w:rsidRDefault="00743656" w:rsidP="00743656">
      <w:pPr>
        <w:pStyle w:val="Tvarkostekstas"/>
        <w:numPr>
          <w:ilvl w:val="2"/>
          <w:numId w:val="3"/>
        </w:numPr>
        <w:tabs>
          <w:tab w:val="left" w:pos="851"/>
          <w:tab w:val="left" w:pos="1276"/>
        </w:tabs>
        <w:spacing w:line="288" w:lineRule="auto"/>
        <w:ind w:left="0" w:firstLine="851"/>
      </w:pPr>
      <w:r w:rsidRPr="00743656">
        <w:t xml:space="preserve">parengti </w:t>
      </w:r>
      <w:r>
        <w:t>k</w:t>
      </w:r>
      <w:r w:rsidRPr="00743656">
        <w:t>atilinės pastato, lauko trasos, šilumos punkto bei naujų šildymo katilų techninį - darbo projektą</w:t>
      </w:r>
      <w:r w:rsidR="008C53F1">
        <w:t xml:space="preserve">, </w:t>
      </w:r>
      <w:r w:rsidR="008C53F1" w:rsidRPr="008C53F1">
        <w:t xml:space="preserve">vadovaujantis VERT reikalavimais. </w:t>
      </w:r>
      <w:r w:rsidR="008C53F1">
        <w:t>P</w:t>
      </w:r>
      <w:r w:rsidR="008C53F1" w:rsidRPr="008C53F1">
        <w:t>areng</w:t>
      </w:r>
      <w:r w:rsidR="008C53F1">
        <w:t xml:space="preserve">ti </w:t>
      </w:r>
      <w:r w:rsidR="008C53F1" w:rsidRPr="008C53F1">
        <w:t>naujos šilumines trasos įrengimo ir pridavimo dokumentaciją. Darbus ir projektą tur</w:t>
      </w:r>
      <w:r w:rsidR="008C53F1">
        <w:t xml:space="preserve">ės </w:t>
      </w:r>
      <w:r w:rsidR="008C53F1" w:rsidRPr="008C53F1">
        <w:t>derinti su naujai tiesiama požemine elektros tiekimo linija.</w:t>
      </w:r>
    </w:p>
    <w:p w14:paraId="6B7E4047" w14:textId="36B27534" w:rsidR="00044CDB" w:rsidRDefault="002826BE" w:rsidP="00FD1A27">
      <w:pPr>
        <w:pStyle w:val="Tvarkostekstas"/>
        <w:numPr>
          <w:ilvl w:val="2"/>
          <w:numId w:val="3"/>
        </w:numPr>
        <w:tabs>
          <w:tab w:val="left" w:pos="851"/>
          <w:tab w:val="left" w:pos="1276"/>
        </w:tabs>
        <w:spacing w:line="288" w:lineRule="auto"/>
        <w:ind w:left="0" w:firstLine="851"/>
      </w:pPr>
      <w:r>
        <w:t xml:space="preserve">tiekėjas turės atlikti montavimo ir katilų paleidimo - derinimo darbus, parengti bei pateikti katilinės schemą ir kitą reikalingą techninę dokumentaciją. </w:t>
      </w:r>
    </w:p>
    <w:p w14:paraId="0E6EBCAF" w14:textId="77777777" w:rsidR="003C64B9" w:rsidRPr="00D6202A" w:rsidRDefault="003C64B9" w:rsidP="00FD1A27">
      <w:pPr>
        <w:pStyle w:val="Tvarkostekstas"/>
        <w:numPr>
          <w:ilvl w:val="1"/>
          <w:numId w:val="3"/>
        </w:numPr>
        <w:tabs>
          <w:tab w:val="left" w:pos="851"/>
          <w:tab w:val="left" w:pos="1276"/>
        </w:tabs>
        <w:spacing w:line="288" w:lineRule="auto"/>
        <w:ind w:left="0" w:firstLine="851"/>
      </w:pPr>
      <w:r>
        <w:t>P</w:t>
      </w:r>
      <w:r w:rsidR="00085AC7">
        <w:t xml:space="preserve">irkimo objektui </w:t>
      </w:r>
      <w:r>
        <w:t xml:space="preserve">apimtys ir dalykas, </w:t>
      </w:r>
      <w:r w:rsidRPr="003C64B9">
        <w:t xml:space="preserve">reikalavimai ir techninė užduotis </w:t>
      </w:r>
      <w:r w:rsidR="00085AC7">
        <w:t xml:space="preserve">nurodyti </w:t>
      </w:r>
      <w:r w:rsidR="00FD1A27" w:rsidRPr="00D6202A">
        <w:t>p</w:t>
      </w:r>
      <w:r w:rsidR="00085AC7" w:rsidRPr="00D6202A">
        <w:t>irkimo sąlygų 2 priede „Techninė specifikacija“.</w:t>
      </w:r>
      <w:r w:rsidR="00FD1A27" w:rsidRPr="00D6202A">
        <w:t xml:space="preserve"> </w:t>
      </w:r>
    </w:p>
    <w:p w14:paraId="6ECFDA53" w14:textId="40B3D991" w:rsidR="00085AC7" w:rsidRPr="00D6202A" w:rsidRDefault="00085AC7" w:rsidP="00FD1A27">
      <w:pPr>
        <w:pStyle w:val="Tvarkostekstas"/>
        <w:numPr>
          <w:ilvl w:val="1"/>
          <w:numId w:val="3"/>
        </w:numPr>
        <w:tabs>
          <w:tab w:val="left" w:pos="851"/>
          <w:tab w:val="left" w:pos="1276"/>
        </w:tabs>
        <w:spacing w:line="288" w:lineRule="auto"/>
        <w:ind w:left="0" w:firstLine="851"/>
      </w:pPr>
      <w:r w:rsidRPr="00D6202A">
        <w:t xml:space="preserve">Tiekėjas turės atlikti Darbus, vadovaujantis pirkimo sąlygų 2 priede pateikta technine specifikacija </w:t>
      </w:r>
      <w:r w:rsidRPr="00210CC4">
        <w:t>ir veiklų sąrašu (toliau – Veiklų sąrašas</w:t>
      </w:r>
      <w:r w:rsidRPr="00997272">
        <w:t>),</w:t>
      </w:r>
      <w:r w:rsidRPr="00210CC4">
        <w:t xml:space="preserve"> pateiktame pirkimo sąlygų 1 priedo </w:t>
      </w:r>
      <w:r w:rsidR="003C64B9" w:rsidRPr="00210CC4">
        <w:t>4</w:t>
      </w:r>
      <w:r w:rsidRPr="00210CC4">
        <w:t xml:space="preserve"> lentelėje.</w:t>
      </w:r>
      <w:r w:rsidR="00BE3CE0" w:rsidRPr="00D6202A">
        <w:t xml:space="preserve"> </w:t>
      </w:r>
      <w:r w:rsidR="00633285" w:rsidRPr="00D6202A">
        <w:t>T</w:t>
      </w:r>
      <w:r w:rsidR="00BE3CE0" w:rsidRPr="00D6202A">
        <w:t xml:space="preserve">iekėjo įsipareigojimai ir kiti reikalavimai nurodyti pirkimo sąlygų </w:t>
      </w:r>
      <w:r w:rsidR="003C64B9" w:rsidRPr="00D6202A">
        <w:t>6</w:t>
      </w:r>
      <w:r w:rsidR="00BE3CE0" w:rsidRPr="00D6202A">
        <w:t xml:space="preserve"> priede „Sutarties projektas“.</w:t>
      </w:r>
      <w:r w:rsidR="00633285" w:rsidRPr="00D6202A">
        <w:t xml:space="preserve"> </w:t>
      </w:r>
    </w:p>
    <w:p w14:paraId="40C62206" w14:textId="77777777" w:rsidR="00FD1A27" w:rsidRPr="00997272" w:rsidRDefault="00155116" w:rsidP="00FD1A27">
      <w:pPr>
        <w:pStyle w:val="Tvarkostekstas"/>
        <w:numPr>
          <w:ilvl w:val="1"/>
          <w:numId w:val="3"/>
        </w:numPr>
        <w:tabs>
          <w:tab w:val="left" w:pos="851"/>
          <w:tab w:val="left" w:pos="1276"/>
        </w:tabs>
        <w:spacing w:line="288" w:lineRule="auto"/>
        <w:ind w:left="0" w:firstLine="851"/>
      </w:pPr>
      <w:r w:rsidRPr="00997272">
        <w:t>Projektas turės būti suderintas</w:t>
      </w:r>
      <w:r w:rsidR="00FD1A27" w:rsidRPr="00997272">
        <w:t>:</w:t>
      </w:r>
    </w:p>
    <w:p w14:paraId="10A0F127" w14:textId="30B6AE19" w:rsidR="00155116" w:rsidRPr="00997272" w:rsidRDefault="00155116" w:rsidP="00FD1A27">
      <w:pPr>
        <w:pStyle w:val="Tvarkostekstas"/>
        <w:numPr>
          <w:ilvl w:val="2"/>
          <w:numId w:val="3"/>
        </w:numPr>
        <w:tabs>
          <w:tab w:val="left" w:pos="851"/>
          <w:tab w:val="left" w:pos="1276"/>
        </w:tabs>
        <w:spacing w:line="288" w:lineRule="auto"/>
        <w:ind w:left="0" w:firstLine="851"/>
      </w:pPr>
      <w:r w:rsidRPr="00997272">
        <w:t xml:space="preserve">su šilumos tiekėju UAB „Komunalinių paslaugų centru“, kontaktiniai asmenys: Virginijus Guobys, tel. </w:t>
      </w:r>
      <w:r w:rsidRPr="00997272">
        <w:rPr>
          <w:lang w:val="fi-FI"/>
        </w:rPr>
        <w:t xml:space="preserve">+370 673 259 42, </w:t>
      </w:r>
      <w:r w:rsidRPr="00997272">
        <w:rPr>
          <w:color w:val="000000"/>
          <w:lang w:val="fi-FI"/>
        </w:rPr>
        <w:t>Cezaris Dapkus, tel. +370 652 83115.</w:t>
      </w:r>
    </w:p>
    <w:p w14:paraId="70C4A55E" w14:textId="168E7FAA" w:rsidR="00997272" w:rsidRPr="00997272" w:rsidRDefault="00997272" w:rsidP="00997272">
      <w:pPr>
        <w:pStyle w:val="Tvarkostekstas"/>
        <w:numPr>
          <w:ilvl w:val="2"/>
          <w:numId w:val="3"/>
        </w:numPr>
        <w:tabs>
          <w:tab w:val="left" w:pos="851"/>
          <w:tab w:val="left" w:pos="1276"/>
        </w:tabs>
        <w:spacing w:line="288" w:lineRule="auto"/>
        <w:ind w:left="0" w:firstLine="851"/>
      </w:pPr>
      <w:r w:rsidRPr="00997272">
        <w:t>Projektas turės būti taip pat suderintas su Kultūros paveldo departamentu dėl to, kad sklypas patenka į kultūros paveldo teritoriją. Todėl, rangovas, esant poreikiui, turės derinti darbus su Kultūros paveldo departamentu.</w:t>
      </w:r>
    </w:p>
    <w:p w14:paraId="6FB7A077" w14:textId="1D0E1F11" w:rsidR="00155116" w:rsidRPr="00122A20" w:rsidRDefault="001B4DD2" w:rsidP="00122A20">
      <w:pPr>
        <w:pStyle w:val="Tvarkostekstas"/>
        <w:numPr>
          <w:ilvl w:val="1"/>
          <w:numId w:val="3"/>
        </w:numPr>
        <w:tabs>
          <w:tab w:val="left" w:pos="851"/>
          <w:tab w:val="left" w:pos="1276"/>
        </w:tabs>
        <w:spacing w:line="288" w:lineRule="auto"/>
        <w:ind w:left="0" w:firstLine="851"/>
      </w:pPr>
      <w:r w:rsidRPr="00122A20">
        <w:t>Vykdant</w:t>
      </w:r>
      <w:r>
        <w:t xml:space="preserve"> darbus š</w:t>
      </w:r>
      <w:r w:rsidRPr="001B4DD2">
        <w:t>ildymo sezono metu, iki sutarties pabaigos, tiekėjas turės užtikrinti galimybę tiekti šilumos energiją užsakovo patalpoms</w:t>
      </w:r>
    </w:p>
    <w:p w14:paraId="3463581E" w14:textId="26B9835F" w:rsidR="0089618D" w:rsidRPr="0089618D" w:rsidRDefault="00F00638">
      <w:pPr>
        <w:pStyle w:val="Tvarkostekstas"/>
        <w:numPr>
          <w:ilvl w:val="1"/>
          <w:numId w:val="3"/>
        </w:numPr>
        <w:tabs>
          <w:tab w:val="left" w:pos="851"/>
          <w:tab w:val="left" w:pos="1276"/>
        </w:tabs>
        <w:spacing w:line="288" w:lineRule="auto"/>
        <w:ind w:left="0" w:firstLine="851"/>
      </w:pPr>
      <w:r w:rsidRPr="0089618D">
        <w:rPr>
          <w:bCs/>
          <w:lang w:eastAsia="en-US"/>
        </w:rPr>
        <w:lastRenderedPageBreak/>
        <w:t xml:space="preserve">Darbų </w:t>
      </w:r>
      <w:r w:rsidRPr="00122A20">
        <w:rPr>
          <w:b/>
          <w:lang w:eastAsia="en-US"/>
        </w:rPr>
        <w:t>atlikimo</w:t>
      </w:r>
      <w:r w:rsidRPr="0089618D">
        <w:rPr>
          <w:bCs/>
          <w:lang w:eastAsia="en-US"/>
        </w:rPr>
        <w:t xml:space="preserve"> terminas</w:t>
      </w:r>
      <w:r w:rsidR="00BE3CE0">
        <w:rPr>
          <w:bCs/>
          <w:lang w:eastAsia="en-US"/>
        </w:rPr>
        <w:t>, įskaitant projektavimą</w:t>
      </w:r>
      <w:r w:rsidRPr="0089618D">
        <w:rPr>
          <w:bCs/>
          <w:lang w:eastAsia="en-US"/>
        </w:rPr>
        <w:t xml:space="preserve"> – </w:t>
      </w:r>
      <w:r w:rsidR="00BE3CE0">
        <w:rPr>
          <w:b/>
          <w:lang w:eastAsia="en-US"/>
        </w:rPr>
        <w:t>5,5</w:t>
      </w:r>
      <w:r w:rsidRPr="0089618D">
        <w:rPr>
          <w:b/>
          <w:lang w:eastAsia="en-US"/>
        </w:rPr>
        <w:t xml:space="preserve"> </w:t>
      </w:r>
      <w:r w:rsidRPr="0089618D">
        <w:rPr>
          <w:bCs/>
          <w:lang w:eastAsia="en-US"/>
        </w:rPr>
        <w:t>(</w:t>
      </w:r>
      <w:r w:rsidR="00BE3CE0">
        <w:rPr>
          <w:b/>
          <w:color w:val="000000" w:themeColor="text1"/>
          <w:lang w:eastAsia="en-US"/>
        </w:rPr>
        <w:t>penki su puse</w:t>
      </w:r>
      <w:r w:rsidRPr="0089618D">
        <w:rPr>
          <w:bCs/>
          <w:lang w:eastAsia="en-US"/>
        </w:rPr>
        <w:t>)</w:t>
      </w:r>
      <w:r w:rsidRPr="0089618D">
        <w:rPr>
          <w:b/>
          <w:lang w:eastAsia="en-US"/>
        </w:rPr>
        <w:t xml:space="preserve"> mėn</w:t>
      </w:r>
      <w:r w:rsidR="00BE3CE0">
        <w:rPr>
          <w:b/>
          <w:lang w:eastAsia="en-US"/>
        </w:rPr>
        <w:t>esių</w:t>
      </w:r>
      <w:r w:rsidRPr="0089618D">
        <w:rPr>
          <w:b/>
          <w:lang w:eastAsia="en-US"/>
        </w:rPr>
        <w:t xml:space="preserve"> </w:t>
      </w:r>
      <w:r w:rsidRPr="0089618D">
        <w:rPr>
          <w:bCs/>
          <w:lang w:eastAsia="en-US"/>
        </w:rPr>
        <w:t xml:space="preserve">nuo </w:t>
      </w:r>
      <w:r w:rsidR="0089618D" w:rsidRPr="0089618D">
        <w:rPr>
          <w:bCs/>
          <w:lang w:eastAsia="en-US"/>
        </w:rPr>
        <w:t>pirkimo sutarties pasirašymo dienos</w:t>
      </w:r>
      <w:r w:rsidR="0089618D">
        <w:t>.</w:t>
      </w:r>
      <w:r w:rsidR="00505A42">
        <w:t xml:space="preserve"> </w:t>
      </w:r>
      <w:r w:rsidR="00505A42" w:rsidRPr="00505A42">
        <w:t xml:space="preserve">Bendra sutarties trukmė, įskaitant </w:t>
      </w:r>
      <w:r w:rsidR="00BE3CE0">
        <w:t>įrengimą ir dokumentų pridavimą</w:t>
      </w:r>
      <w:r w:rsidR="00D93AFD">
        <w:t xml:space="preserve"> </w:t>
      </w:r>
      <w:r w:rsidR="00505A42" w:rsidRPr="00505A42">
        <w:t xml:space="preserve">– </w:t>
      </w:r>
      <w:r w:rsidR="00BE3CE0">
        <w:rPr>
          <w:b/>
          <w:bCs/>
        </w:rPr>
        <w:t>6,5</w:t>
      </w:r>
      <w:r w:rsidR="00505A42" w:rsidRPr="00505A42">
        <w:rPr>
          <w:b/>
          <w:bCs/>
        </w:rPr>
        <w:t xml:space="preserve"> (</w:t>
      </w:r>
      <w:r w:rsidR="00BE3CE0">
        <w:rPr>
          <w:b/>
          <w:bCs/>
        </w:rPr>
        <w:t>šeši su puse</w:t>
      </w:r>
      <w:r w:rsidR="00505A42" w:rsidRPr="00505A42">
        <w:rPr>
          <w:b/>
          <w:bCs/>
        </w:rPr>
        <w:t>) mėnesi</w:t>
      </w:r>
      <w:r w:rsidR="00A068D1">
        <w:rPr>
          <w:b/>
          <w:bCs/>
        </w:rPr>
        <w:t>ų</w:t>
      </w:r>
      <w:r w:rsidR="00505A42" w:rsidRPr="00505A42">
        <w:rPr>
          <w:b/>
          <w:bCs/>
        </w:rPr>
        <w:t>.</w:t>
      </w:r>
    </w:p>
    <w:p w14:paraId="6C9D7A92" w14:textId="56867D64" w:rsidR="00505A42" w:rsidRPr="00B751B1" w:rsidRDefault="00505A42">
      <w:pPr>
        <w:pStyle w:val="Tvarkostekstas"/>
        <w:numPr>
          <w:ilvl w:val="1"/>
          <w:numId w:val="3"/>
        </w:numPr>
        <w:tabs>
          <w:tab w:val="left" w:pos="851"/>
          <w:tab w:val="left" w:pos="1276"/>
        </w:tabs>
        <w:spacing w:line="288" w:lineRule="auto"/>
        <w:ind w:left="0" w:firstLine="851"/>
      </w:pPr>
      <w:r w:rsidRPr="00505A42">
        <w:t xml:space="preserve">Darbai </w:t>
      </w:r>
      <w:r w:rsidR="0089618D" w:rsidRPr="00505A42">
        <w:t xml:space="preserve">pradedami įsigaliojus pirkimo sutarčiai. </w:t>
      </w:r>
      <w:r w:rsidR="0089618D" w:rsidRPr="00101100">
        <w:t xml:space="preserve">Darbų pradžia laikoma statybvietės perdavimo-priėmimo akto pasirašymo data arba data po 14 dienų kai įsigaliojo sutartis, jeigu statybvietės perdavimo-priėmimo aktas per šį dienų skaičių nėra pasirašytas. Darbų vykdymo grafikas su tiekėju derinamas, atsižvelgiant į </w:t>
      </w:r>
      <w:r w:rsidRPr="00101100">
        <w:t>P</w:t>
      </w:r>
      <w:r w:rsidR="0089618D" w:rsidRPr="00101100">
        <w:t>erkančiosios organizacijos darbo grafiką.</w:t>
      </w:r>
    </w:p>
    <w:p w14:paraId="77C5AA54" w14:textId="74A8568A" w:rsidR="00B751B1" w:rsidRDefault="00633285">
      <w:pPr>
        <w:pStyle w:val="Tvarkostekstas"/>
        <w:numPr>
          <w:ilvl w:val="1"/>
          <w:numId w:val="3"/>
        </w:numPr>
        <w:tabs>
          <w:tab w:val="left" w:pos="851"/>
          <w:tab w:val="left" w:pos="1276"/>
        </w:tabs>
        <w:spacing w:line="288" w:lineRule="auto"/>
        <w:ind w:left="0" w:firstLine="851"/>
      </w:pPr>
      <w:r>
        <w:rPr>
          <w:color w:val="000000"/>
        </w:rPr>
        <w:t xml:space="preserve">Jei apibūdinat pirkimo objektą </w:t>
      </w:r>
      <w:r w:rsidR="00F00638" w:rsidRPr="00D6202A">
        <w:rPr>
          <w:color w:val="000000" w:themeColor="text1"/>
        </w:rPr>
        <w:t>Techninėje</w:t>
      </w:r>
      <w:r w:rsidR="00F00638" w:rsidRPr="00B751B1">
        <w:rPr>
          <w:color w:val="000000"/>
        </w:rPr>
        <w:t xml:space="preserve"> specifikacijoje (Darbų specifikacijose, brėžiniuose ir kt.) </w:t>
      </w:r>
      <w:r w:rsidR="00510925" w:rsidRPr="00510925">
        <w:rPr>
          <w:color w:val="000000"/>
        </w:rPr>
        <w:t>nurodytos medžiagos gali būti lygiavertės (analogiškos</w:t>
      </w:r>
      <w:r w:rsidR="00510925">
        <w:rPr>
          <w:color w:val="000000"/>
        </w:rPr>
        <w:t xml:space="preserve">). Techninėje </w:t>
      </w:r>
      <w:r w:rsidR="00510925" w:rsidRPr="00510925">
        <w:rPr>
          <w:color w:val="000000"/>
        </w:rPr>
        <w:t>specifikacij</w:t>
      </w:r>
      <w:r w:rsidR="00510925">
        <w:rPr>
          <w:color w:val="000000"/>
        </w:rPr>
        <w:t>oj</w:t>
      </w:r>
      <w:r w:rsidR="00510925" w:rsidRPr="00510925">
        <w:rPr>
          <w:color w:val="000000"/>
        </w:rPr>
        <w:t>e</w:t>
      </w:r>
      <w:r w:rsidR="00505A42">
        <w:rPr>
          <w:color w:val="000000"/>
        </w:rPr>
        <w:t xml:space="preserve"> </w:t>
      </w:r>
      <w:r w:rsidR="00505A42" w:rsidRPr="00E13317">
        <w:rPr>
          <w:color w:val="000000"/>
        </w:rPr>
        <w:t>galimai</w:t>
      </w:r>
      <w:r w:rsidR="00505A42" w:rsidRPr="00FB17A1">
        <w:rPr>
          <w:color w:val="000000"/>
        </w:rPr>
        <w:t xml:space="preserv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w:t>
      </w:r>
      <w:r w:rsidR="00505A42" w:rsidRPr="00FB17A1">
        <w:t>Lygiavertiškumo įrodymas yra tiekėjo pareiga.</w:t>
      </w:r>
    </w:p>
    <w:p w14:paraId="0F97E2A3" w14:textId="188CE3EF" w:rsidR="00B751B1" w:rsidRPr="00510925" w:rsidRDefault="00F00638">
      <w:pPr>
        <w:pStyle w:val="Tvarkostekstas"/>
        <w:numPr>
          <w:ilvl w:val="1"/>
          <w:numId w:val="3"/>
        </w:numPr>
        <w:tabs>
          <w:tab w:val="left" w:pos="851"/>
          <w:tab w:val="left" w:pos="1276"/>
        </w:tabs>
        <w:spacing w:line="288" w:lineRule="auto"/>
        <w:ind w:left="0" w:firstLine="851"/>
      </w:pPr>
      <w:r w:rsidRPr="00510925">
        <w:rPr>
          <w:color w:val="000000" w:themeColor="text1"/>
        </w:rPr>
        <w:t>Darbai perkami pagal fiksuotos kainos kainodarą, kurioje numatyta kaina apimtų visus Darbus, nurodytus pirkimo objekte. Tiekėjas</w:t>
      </w:r>
      <w:r w:rsidR="00B751B1" w:rsidRPr="00510925">
        <w:rPr>
          <w:color w:val="000000" w:themeColor="text1"/>
        </w:rPr>
        <w:t>,</w:t>
      </w:r>
      <w:r w:rsidRPr="00510925">
        <w:rPr>
          <w:color w:val="000000" w:themeColor="text1"/>
        </w:rPr>
        <w:t xml:space="preserve"> </w:t>
      </w:r>
      <w:r w:rsidR="00B751B1" w:rsidRPr="00510925">
        <w:rPr>
          <w:color w:val="000000" w:themeColor="text1"/>
          <w:lang w:eastAsia="x-none"/>
        </w:rPr>
        <w:t>teikdam</w:t>
      </w:r>
      <w:r w:rsidR="00924EF1">
        <w:rPr>
          <w:color w:val="000000" w:themeColor="text1"/>
          <w:lang w:eastAsia="x-none"/>
        </w:rPr>
        <w:t>as</w:t>
      </w:r>
      <w:r w:rsidR="00B751B1" w:rsidRPr="00510925">
        <w:rPr>
          <w:color w:val="000000" w:themeColor="text1"/>
          <w:lang w:eastAsia="x-none"/>
        </w:rPr>
        <w:t xml:space="preserve"> pasiūlymą</w:t>
      </w:r>
      <w:r w:rsidR="00B751B1" w:rsidRPr="00510925">
        <w:rPr>
          <w:color w:val="000000" w:themeColor="text1"/>
        </w:rPr>
        <w:t xml:space="preserve"> </w:t>
      </w:r>
      <w:r w:rsidRPr="00510925">
        <w:rPr>
          <w:color w:val="000000" w:themeColor="text1"/>
        </w:rPr>
        <w:t xml:space="preserve">privalo įvertinti visas </w:t>
      </w:r>
      <w:r w:rsidR="00510925" w:rsidRPr="00510925">
        <w:rPr>
          <w:color w:val="000000" w:themeColor="text1"/>
        </w:rPr>
        <w:t>pirkimo sutarčiai įvykdyti reikalingas sąnaudas</w:t>
      </w:r>
      <w:r w:rsidR="009D3C3F">
        <w:rPr>
          <w:color w:val="000000" w:themeColor="text1"/>
        </w:rPr>
        <w:t>,</w:t>
      </w:r>
      <w:r w:rsidR="00510925" w:rsidRPr="00510925">
        <w:rPr>
          <w:color w:val="000000" w:themeColor="text1"/>
        </w:rPr>
        <w:t xml:space="preserve"> </w:t>
      </w:r>
      <w:r w:rsidRPr="00510925">
        <w:rPr>
          <w:color w:val="000000" w:themeColor="text1"/>
        </w:rPr>
        <w:t xml:space="preserve">Darbų apimtis pagal Techninę specifikaciją ir, prisiimdamas riziką dėl kiekių ir išlaidų dydžio svyravimo, pateikti savo pasiūlymo kainą pagal </w:t>
      </w:r>
      <w:r w:rsidRPr="003522A4">
        <w:rPr>
          <w:color w:val="000000" w:themeColor="text1"/>
        </w:rPr>
        <w:t>Darbų grupes (etapus), nurodytus Veiklų sąraše.</w:t>
      </w:r>
      <w:r w:rsidRPr="00510925">
        <w:rPr>
          <w:color w:val="000000" w:themeColor="text1"/>
        </w:rPr>
        <w:t xml:space="preserve"> Tiekėjai yra atsakingi už rūpestingą visų pirkimo dokumentų (įskaitant pirkimo sąlygų paaiškinimus ir papildymus) išnagrinėjimą, t. y. tiekėja</w:t>
      </w:r>
      <w:r w:rsidR="00924EF1">
        <w:rPr>
          <w:color w:val="000000" w:themeColor="text1"/>
        </w:rPr>
        <w:t>s</w:t>
      </w:r>
      <w:r w:rsidRPr="00510925">
        <w:rPr>
          <w:color w:val="000000" w:themeColor="text1"/>
        </w:rPr>
        <w:t xml:space="preserve"> turi įvertinti reikiamus atlikti </w:t>
      </w:r>
      <w:r w:rsidR="00846956">
        <w:rPr>
          <w:color w:val="000000" w:themeColor="text1"/>
        </w:rPr>
        <w:t>D</w:t>
      </w:r>
      <w:r w:rsidRPr="00510925">
        <w:rPr>
          <w:color w:val="000000" w:themeColor="text1"/>
        </w:rPr>
        <w:t xml:space="preserve">arbus pagal Techninės specifikacijos dokumentus bei įsivertinti visas galimas rizikas. Pirkimo sutarties vykdymo metu nebus priimtas joks reikalavimas pakeisti pasiūlymo sumą arba sąlygas, grindžiamas klaidomis ar praleidimais. </w:t>
      </w:r>
      <w:r w:rsidR="00510925" w:rsidRPr="009336E9">
        <w:rPr>
          <w:color w:val="000000" w:themeColor="text1"/>
        </w:rPr>
        <w:t>Tiekėjo</w:t>
      </w:r>
      <w:r w:rsidR="00510925" w:rsidRPr="00510925">
        <w:rPr>
          <w:color w:val="000000" w:themeColor="text1"/>
        </w:rPr>
        <w:t xml:space="preserve"> pasiūlymo kaina turi apimti ir tuos darbus, kurie nors ir nebuvo tiesiogiai nustatyti pirkimo dokumentuose ir sutartyje, bet yra būtini sutarčiai įvykdyti, o tiekėjas turėjo ir galėjo juos numatyti ir įvertinti dar iki pasiūlymų pateikimo termino pabaigos.</w:t>
      </w:r>
    </w:p>
    <w:p w14:paraId="20E43C1B" w14:textId="0193D2DE" w:rsidR="00F00638" w:rsidRPr="00AE36A8" w:rsidRDefault="00F00638" w:rsidP="0074622D">
      <w:pPr>
        <w:pStyle w:val="Tvarkostekstas"/>
        <w:numPr>
          <w:ilvl w:val="1"/>
          <w:numId w:val="3"/>
        </w:numPr>
        <w:tabs>
          <w:tab w:val="left" w:pos="851"/>
          <w:tab w:val="left" w:pos="1276"/>
        </w:tabs>
        <w:spacing w:line="288" w:lineRule="auto"/>
        <w:ind w:left="0" w:firstLine="851"/>
        <w:rPr>
          <w:lang w:eastAsia="x-none"/>
        </w:rPr>
      </w:pPr>
      <w:r w:rsidRPr="00AE36A8">
        <w:rPr>
          <w:lang w:eastAsia="x-none"/>
        </w:rPr>
        <w:t xml:space="preserve">Tiekėjas, prieš pateikdamas pasiūlymą, objektą, nurodytą pirkimo sąlygų 2.1 punkte, gali apžiūrėti vietoje ir įvertinti visas galimas rizikas. Dėl objekto tikslios apžiūros datos ir laiko </w:t>
      </w:r>
      <w:r w:rsidRPr="00AE36A8">
        <w:rPr>
          <w:color w:val="000000" w:themeColor="text1"/>
          <w:lang w:eastAsia="x-none"/>
        </w:rPr>
        <w:t xml:space="preserve">tiekėjas turi kreiptis į </w:t>
      </w:r>
      <w:r w:rsidR="00510925" w:rsidRPr="00AE36A8">
        <w:rPr>
          <w:color w:val="000000" w:themeColor="text1"/>
          <w:lang w:eastAsia="x-none"/>
        </w:rPr>
        <w:t xml:space="preserve">Kauno rajono savivaldybės administracijos </w:t>
      </w:r>
      <w:r w:rsidR="00846956" w:rsidRPr="00AE36A8">
        <w:rPr>
          <w:color w:val="000000" w:themeColor="text1"/>
          <w:lang w:eastAsia="x-none"/>
        </w:rPr>
        <w:t>Čekiškės socialinių paslaugų namų direktorių,</w:t>
      </w:r>
      <w:r w:rsidR="00510925" w:rsidRPr="00AE36A8">
        <w:rPr>
          <w:color w:val="000000" w:themeColor="text1"/>
          <w:lang w:eastAsia="x-none"/>
        </w:rPr>
        <w:t xml:space="preserve"> </w:t>
      </w:r>
      <w:r w:rsidR="00846956" w:rsidRPr="00AE36A8">
        <w:rPr>
          <w:color w:val="000000" w:themeColor="text1"/>
          <w:lang w:eastAsia="x-none"/>
        </w:rPr>
        <w:t>Liną Grigaitį</w:t>
      </w:r>
      <w:r w:rsidRPr="00AE36A8">
        <w:rPr>
          <w:color w:val="000000" w:themeColor="text1"/>
          <w:lang w:eastAsia="x-none"/>
        </w:rPr>
        <w:t>,</w:t>
      </w:r>
      <w:r w:rsidR="00510925" w:rsidRPr="00AE36A8">
        <w:rPr>
          <w:color w:val="000000" w:themeColor="text1"/>
          <w:lang w:eastAsia="x-none"/>
        </w:rPr>
        <w:t xml:space="preserve"> tel. Nr. </w:t>
      </w:r>
      <w:r w:rsidR="00846956" w:rsidRPr="00AE36A8">
        <w:rPr>
          <w:color w:val="000000" w:themeColor="text1"/>
          <w:lang w:eastAsia="x-none"/>
        </w:rPr>
        <w:t xml:space="preserve">0-615 14 408, </w:t>
      </w:r>
      <w:r w:rsidRPr="00AE36A8">
        <w:rPr>
          <w:color w:val="000000" w:themeColor="text1"/>
          <w:lang w:eastAsia="x-none"/>
        </w:rPr>
        <w:t>el. paštas</w:t>
      </w:r>
      <w:r w:rsidR="00A710B6">
        <w:rPr>
          <w:color w:val="000000" w:themeColor="text1"/>
          <w:lang w:eastAsia="x-none"/>
        </w:rPr>
        <w:t xml:space="preserve"> </w:t>
      </w:r>
      <w:hyperlink r:id="rId11" w:history="1">
        <w:r w:rsidR="0074622D" w:rsidRPr="0003318A">
          <w:rPr>
            <w:rStyle w:val="Hipersaitas"/>
            <w:lang w:eastAsia="x-none"/>
          </w:rPr>
          <w:t>cekiskesgloba@gmail.com</w:t>
        </w:r>
      </w:hyperlink>
      <w:r w:rsidR="00846956" w:rsidRPr="00AE36A8">
        <w:rPr>
          <w:lang w:eastAsia="x-none"/>
        </w:rPr>
        <w:t xml:space="preserve">. </w:t>
      </w:r>
      <w:r w:rsidRPr="00AE36A8">
        <w:rPr>
          <w:lang w:eastAsia="x-none"/>
        </w:rPr>
        <w:t>Apžiūros metu nebus atsakoma į tiekėjų klausimus dėl pirkimo objekto ar pirkimo dokumentų nuostatų – kilusius klausimus tiekėjas turi užduoti pirkimo sąlygų 6 skyriuje „Pirkimo dokumentų paaiškinimas, papildymas ir patikslinimas“ nustatyta tvarka ir terminais.</w:t>
      </w:r>
    </w:p>
    <w:p w14:paraId="0259C554" w14:textId="13B331A6" w:rsidR="00C9723F" w:rsidRDefault="00F00638" w:rsidP="003F136E">
      <w:pPr>
        <w:pStyle w:val="Tvarkostekstas"/>
        <w:numPr>
          <w:ilvl w:val="1"/>
          <w:numId w:val="3"/>
        </w:numPr>
        <w:tabs>
          <w:tab w:val="left" w:pos="851"/>
          <w:tab w:val="left" w:pos="1276"/>
        </w:tabs>
        <w:spacing w:line="288" w:lineRule="auto"/>
        <w:ind w:left="0" w:firstLine="851"/>
        <w:rPr>
          <w:lang w:eastAsia="x-none"/>
        </w:rPr>
      </w:pPr>
      <w:r w:rsidRPr="00B751B1">
        <w:rPr>
          <w:rFonts w:eastAsia="Calibri"/>
        </w:rPr>
        <w:t>Pirkimas nėra skaidomas į dalis, todėl pasiūlymas turi būti teikiamas visai pirkimo apimčiai.</w:t>
      </w:r>
    </w:p>
    <w:p w14:paraId="55B576B0" w14:textId="77777777" w:rsidR="00B751B1" w:rsidRPr="00364E3A" w:rsidRDefault="00B751B1" w:rsidP="003F136E">
      <w:pPr>
        <w:pStyle w:val="Tvarkostekstas"/>
        <w:pBdr>
          <w:bottom w:val="single" w:sz="4" w:space="2" w:color="ED7D31" w:themeColor="accent2"/>
        </w:pBdr>
        <w:spacing w:before="240" w:after="240" w:line="269" w:lineRule="auto"/>
        <w:ind w:left="357" w:hanging="357"/>
        <w:rPr>
          <w:b/>
        </w:rPr>
      </w:pPr>
      <w:r w:rsidRPr="00364E3A">
        <w:rPr>
          <w:b/>
        </w:rPr>
        <w:t>PASIŪLYMŲ RENGIMAS, PATEIKIMAS, KEITIMAS</w:t>
      </w:r>
    </w:p>
    <w:p w14:paraId="3820E28D" w14:textId="77777777" w:rsidR="00B751B1" w:rsidRPr="00B751B1" w:rsidRDefault="00B751B1">
      <w:pPr>
        <w:pStyle w:val="Tvarkostekstas"/>
        <w:numPr>
          <w:ilvl w:val="1"/>
          <w:numId w:val="3"/>
        </w:numPr>
        <w:tabs>
          <w:tab w:val="left" w:pos="1276"/>
        </w:tabs>
        <w:spacing w:line="288" w:lineRule="auto"/>
        <w:ind w:left="0" w:firstLine="851"/>
        <w:rPr>
          <w:b/>
          <w:color w:val="000000" w:themeColor="text1"/>
        </w:rPr>
      </w:pPr>
      <w:r w:rsidRPr="00B751B1">
        <w:t>Pateikdamas pasiūlymą, tiekėjas sutinka su šiais pirkimo dokumentais ir patvirtina, kad jo pasiūlyme pateikta informacija yra teisinga ir apima viską, ko reikia tinkamam pirkimo sutarties įvykdymui.</w:t>
      </w:r>
    </w:p>
    <w:p w14:paraId="1F79D4AE" w14:textId="5E6AA7F2" w:rsidR="00B751B1" w:rsidRPr="00B751B1" w:rsidRDefault="00B751B1">
      <w:pPr>
        <w:pStyle w:val="Tvarkostekstas"/>
        <w:numPr>
          <w:ilvl w:val="1"/>
          <w:numId w:val="3"/>
        </w:numPr>
        <w:tabs>
          <w:tab w:val="left" w:pos="1276"/>
        </w:tabs>
        <w:spacing w:line="288" w:lineRule="auto"/>
        <w:ind w:left="0" w:firstLine="851"/>
        <w:rPr>
          <w:b/>
          <w:color w:val="000000" w:themeColor="text1"/>
        </w:rPr>
      </w:pPr>
      <w:r w:rsidRPr="00B751B1">
        <w:lastRenderedPageBreak/>
        <w:t xml:space="preserve">Pasiūlymas turi būti pateikiamas tik elektroninėmis priemonėmis, naudojant CVP IS, adresu </w:t>
      </w:r>
      <w:hyperlink r:id="rId12" w:history="1">
        <w:r w:rsidR="00846956" w:rsidRPr="00070AD4">
          <w:rPr>
            <w:rStyle w:val="Hipersaitas"/>
            <w:iCs/>
          </w:rPr>
          <w:t>https://pirkimai.eviesiejipirkimai.lt</w:t>
        </w:r>
      </w:hyperlink>
      <w:r w:rsidRPr="00B751B1">
        <w:rPr>
          <w:iCs/>
        </w:rPr>
        <w:t xml:space="preserve">. </w:t>
      </w:r>
      <w:r w:rsidRPr="00B751B1">
        <w:t xml:space="preserve">Pasiūlymus gali teikti tik CVP IS registruoti tiekėjai, kurie yra užsiregistravę CVP IS adresu </w:t>
      </w:r>
      <w:hyperlink r:id="rId13" w:history="1">
        <w:r w:rsidRPr="00B751B1">
          <w:rPr>
            <w:rStyle w:val="Hipersaitas"/>
            <w:iCs/>
          </w:rPr>
          <w:t>https://pirkimai.eviesiejipirkimai.lt</w:t>
        </w:r>
      </w:hyperlink>
      <w:r w:rsidRPr="00B751B1">
        <w:rPr>
          <w:iCs/>
        </w:rPr>
        <w:t xml:space="preserve">). </w:t>
      </w:r>
      <w:r w:rsidRPr="00B751B1">
        <w:rPr>
          <w:bCs/>
        </w:rPr>
        <w:t xml:space="preserve">Visi dokumentai, patvirtinantys, kad nėra tiekėjo pašalinimo pagrindų, tiekėjų atitiktį kvalifikacijos reikalavimams </w:t>
      </w:r>
      <w:r w:rsidRPr="00B751B1">
        <w:rPr>
          <w:rFonts w:cstheme="minorHAnsi"/>
          <w:bCs/>
        </w:rPr>
        <w:t>ir (ar) reikalavimus dėl aplinkos apsaugos vadybos sistemos standartų laikymosi</w:t>
      </w:r>
      <w:r w:rsidRPr="00B751B1">
        <w:rPr>
          <w:bCs/>
        </w:rPr>
        <w:t xml:space="preserve"> (</w:t>
      </w:r>
      <w:r w:rsidRPr="00B751B1">
        <w:rPr>
          <w:rFonts w:cstheme="minorHAnsi"/>
          <w:bCs/>
        </w:rPr>
        <w:t>toliau visi kartu – kvalifikaciniai reikalavimai)</w:t>
      </w:r>
      <w:r w:rsidRPr="00B751B1">
        <w:rPr>
          <w:bCs/>
        </w:rPr>
        <w:t>, Europos bendrasis viešųjų pirkimų dokumentas, kiti pasiūlyme pateikiami dokumentai turi būti pateikti elektronine forma (</w:t>
      </w:r>
      <w:r w:rsidRPr="00B751B1">
        <w:rPr>
          <w:rFonts w:eastAsiaTheme="minorHAnsi" w:cstheme="minorHAnsi"/>
          <w:bCs/>
          <w:iCs/>
        </w:rPr>
        <w:t>tiesiogiai suformuoti elektroninėmis priemonėmis arba skaitmeninės dokumentų kopijos)</w:t>
      </w:r>
      <w:r w:rsidRPr="00B751B1">
        <w:rPr>
          <w:bCs/>
        </w:rPr>
        <w:t xml:space="preserve">. </w:t>
      </w:r>
      <w:r w:rsidRPr="00B751B1">
        <w:t xml:space="preserve">Perkančioji organizacija pasilieka sau teisę prašyti dokumentų originalų. </w:t>
      </w:r>
      <w:r w:rsidRPr="00B751B1">
        <w:rPr>
          <w:bCs/>
        </w:rPr>
        <w:t>Pateikiami dokumentai ar skaitmeninės dokumentų kopijos turi būti prieinami naudojant nediskriminuojančius, visuotinai prieinamus duomenų failų formatus (</w:t>
      </w:r>
      <w:r w:rsidRPr="00B751B1">
        <w:rPr>
          <w:rFonts w:eastAsiaTheme="minorHAnsi" w:cstheme="minorHAnsi"/>
          <w:bCs/>
          <w:iCs/>
        </w:rPr>
        <w:t xml:space="preserve">pvz., </w:t>
      </w:r>
      <w:proofErr w:type="spellStart"/>
      <w:r w:rsidRPr="00B751B1">
        <w:rPr>
          <w:rFonts w:eastAsiaTheme="minorHAnsi" w:cstheme="minorHAnsi"/>
          <w:bCs/>
          <w:iCs/>
        </w:rPr>
        <w:t>doc</w:t>
      </w:r>
      <w:proofErr w:type="spellEnd"/>
      <w:r w:rsidRPr="00B751B1">
        <w:rPr>
          <w:rFonts w:eastAsiaTheme="minorHAnsi" w:cstheme="minorHAnsi"/>
          <w:bCs/>
          <w:iCs/>
        </w:rPr>
        <w:t xml:space="preserve">, </w:t>
      </w:r>
      <w:proofErr w:type="spellStart"/>
      <w:r w:rsidRPr="00B751B1">
        <w:rPr>
          <w:rFonts w:eastAsiaTheme="minorHAnsi" w:cstheme="minorHAnsi"/>
          <w:bCs/>
          <w:iCs/>
        </w:rPr>
        <w:t>docx</w:t>
      </w:r>
      <w:proofErr w:type="spellEnd"/>
      <w:r w:rsidRPr="00B751B1">
        <w:rPr>
          <w:rFonts w:eastAsiaTheme="minorHAnsi" w:cstheme="minorHAnsi"/>
          <w:bCs/>
          <w:iCs/>
        </w:rPr>
        <w:t xml:space="preserve">, </w:t>
      </w:r>
      <w:proofErr w:type="spellStart"/>
      <w:r w:rsidRPr="00B751B1">
        <w:rPr>
          <w:rFonts w:eastAsiaTheme="minorHAnsi" w:cstheme="minorHAnsi"/>
          <w:bCs/>
          <w:iCs/>
        </w:rPr>
        <w:t>adoc</w:t>
      </w:r>
      <w:proofErr w:type="spellEnd"/>
      <w:r w:rsidRPr="00B751B1">
        <w:rPr>
          <w:rFonts w:eastAsiaTheme="minorHAnsi" w:cstheme="minorHAnsi"/>
          <w:bCs/>
          <w:iCs/>
        </w:rPr>
        <w:t xml:space="preserve">, </w:t>
      </w:r>
      <w:proofErr w:type="spellStart"/>
      <w:r w:rsidRPr="00B751B1">
        <w:rPr>
          <w:rFonts w:eastAsiaTheme="minorHAnsi" w:cstheme="minorHAnsi"/>
          <w:bCs/>
          <w:iCs/>
        </w:rPr>
        <w:t>pdf</w:t>
      </w:r>
      <w:proofErr w:type="spellEnd"/>
      <w:r w:rsidRPr="00B751B1">
        <w:rPr>
          <w:rFonts w:eastAsiaTheme="minorHAnsi" w:cstheme="minorHAnsi"/>
          <w:bCs/>
          <w:iCs/>
        </w:rPr>
        <w:t xml:space="preserve">, </w:t>
      </w:r>
      <w:proofErr w:type="spellStart"/>
      <w:r w:rsidRPr="00B751B1">
        <w:rPr>
          <w:rFonts w:eastAsiaTheme="minorHAnsi" w:cstheme="minorHAnsi"/>
          <w:bCs/>
          <w:iCs/>
        </w:rPr>
        <w:t>xls</w:t>
      </w:r>
      <w:proofErr w:type="spellEnd"/>
      <w:r w:rsidRPr="00B751B1">
        <w:rPr>
          <w:rFonts w:eastAsiaTheme="minorHAnsi" w:cstheme="minorHAnsi"/>
          <w:bCs/>
          <w:iCs/>
        </w:rPr>
        <w:t xml:space="preserve">, </w:t>
      </w:r>
      <w:proofErr w:type="spellStart"/>
      <w:r w:rsidRPr="00B751B1">
        <w:rPr>
          <w:rFonts w:eastAsiaTheme="minorHAnsi" w:cstheme="minorHAnsi"/>
          <w:bCs/>
          <w:iCs/>
        </w:rPr>
        <w:t>xlsx</w:t>
      </w:r>
      <w:proofErr w:type="spellEnd"/>
      <w:r w:rsidRPr="00B751B1">
        <w:rPr>
          <w:rFonts w:eastAsiaTheme="minorHAnsi" w:cstheme="minorHAnsi"/>
          <w:bCs/>
          <w:iCs/>
        </w:rPr>
        <w:t xml:space="preserve">, jpg, </w:t>
      </w:r>
      <w:proofErr w:type="spellStart"/>
      <w:r w:rsidRPr="00B751B1">
        <w:rPr>
          <w:rFonts w:eastAsiaTheme="minorHAnsi" w:cstheme="minorHAnsi"/>
          <w:bCs/>
          <w:iCs/>
        </w:rPr>
        <w:t>jpeg</w:t>
      </w:r>
      <w:proofErr w:type="spellEnd"/>
      <w:r w:rsidRPr="00B751B1">
        <w:rPr>
          <w:rFonts w:eastAsiaTheme="minorHAnsi" w:cstheme="minorHAnsi"/>
          <w:bCs/>
          <w:iCs/>
        </w:rPr>
        <w:t xml:space="preserve">, </w:t>
      </w:r>
      <w:proofErr w:type="spellStart"/>
      <w:r w:rsidRPr="00B751B1">
        <w:rPr>
          <w:rFonts w:eastAsiaTheme="minorHAnsi" w:cstheme="minorHAnsi"/>
          <w:bCs/>
          <w:iCs/>
        </w:rPr>
        <w:t>pps</w:t>
      </w:r>
      <w:proofErr w:type="spellEnd"/>
      <w:r w:rsidRPr="00B751B1">
        <w:rPr>
          <w:rFonts w:eastAsiaTheme="minorHAnsi" w:cstheme="minorHAnsi"/>
          <w:bCs/>
          <w:iCs/>
        </w:rPr>
        <w:t xml:space="preserve">, </w:t>
      </w:r>
      <w:proofErr w:type="spellStart"/>
      <w:r w:rsidRPr="00B751B1">
        <w:rPr>
          <w:rFonts w:eastAsiaTheme="minorHAnsi" w:cstheme="minorHAnsi"/>
          <w:bCs/>
          <w:iCs/>
        </w:rPr>
        <w:t>ppsx</w:t>
      </w:r>
      <w:proofErr w:type="spellEnd"/>
      <w:r w:rsidRPr="00B751B1">
        <w:rPr>
          <w:rFonts w:eastAsiaTheme="minorHAnsi" w:cstheme="minorHAnsi"/>
          <w:bCs/>
          <w:iCs/>
        </w:rPr>
        <w:t xml:space="preserve">, </w:t>
      </w:r>
      <w:proofErr w:type="spellStart"/>
      <w:r w:rsidRPr="00B751B1">
        <w:rPr>
          <w:rFonts w:eastAsiaTheme="minorHAnsi" w:cstheme="minorHAnsi"/>
          <w:bCs/>
          <w:iCs/>
        </w:rPr>
        <w:t>gif</w:t>
      </w:r>
      <w:proofErr w:type="spellEnd"/>
      <w:r w:rsidRPr="00B751B1">
        <w:rPr>
          <w:rFonts w:eastAsiaTheme="minorHAnsi" w:cstheme="minorHAnsi"/>
          <w:bCs/>
          <w:iCs/>
        </w:rPr>
        <w:t xml:space="preserve"> ar kt.).</w:t>
      </w:r>
      <w:r w:rsidRPr="00B751B1">
        <w:rPr>
          <w:bCs/>
        </w:rPr>
        <w:t xml:space="preserve"> </w:t>
      </w:r>
      <w:r w:rsidRPr="00B751B1">
        <w:rPr>
          <w:rFonts w:eastAsiaTheme="minorHAnsi" w:cstheme="minorHAnsi"/>
          <w:bCs/>
          <w:iCs/>
        </w:rPr>
        <w:t xml:space="preserve">Tuo atveju, jei dokumentai bus pateikti kitais, nei perkančiosios organizacijos nustatytais ir (ar) visuotinai prieinamais, duomenų failų formatais, ir </w:t>
      </w:r>
      <w:r w:rsidR="00A80F23">
        <w:rPr>
          <w:rFonts w:eastAsiaTheme="minorHAnsi" w:cstheme="minorHAnsi"/>
          <w:bCs/>
          <w:iCs/>
        </w:rPr>
        <w:t>P</w:t>
      </w:r>
      <w:r w:rsidRPr="00B751B1">
        <w:rPr>
          <w:rFonts w:eastAsiaTheme="minorHAnsi" w:cstheme="minorHAnsi"/>
          <w:bCs/>
          <w:iCs/>
        </w:rPr>
        <w:t>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356F0976" w14:textId="77777777" w:rsidR="00B751B1" w:rsidRPr="00B751B1" w:rsidRDefault="00B751B1">
      <w:pPr>
        <w:pStyle w:val="Tvarkostekstas"/>
        <w:numPr>
          <w:ilvl w:val="1"/>
          <w:numId w:val="3"/>
        </w:numPr>
        <w:tabs>
          <w:tab w:val="left" w:pos="1276"/>
        </w:tabs>
        <w:spacing w:line="288" w:lineRule="auto"/>
        <w:ind w:left="0" w:firstLine="851"/>
        <w:rPr>
          <w:b/>
          <w:color w:val="000000" w:themeColor="text1"/>
        </w:rPr>
      </w:pPr>
      <w:r w:rsidRPr="00B751B1">
        <w:rPr>
          <w:rFonts w:eastAsia="Calibri" w:cstheme="minorHAnsi"/>
          <w:b/>
          <w:bCs/>
          <w:iCs/>
        </w:rPr>
        <w:t>Visas pasiūlymas privalo būti pasirašytas kvalifikuotu elektroniniu parašu</w:t>
      </w:r>
      <w:r w:rsidRPr="00B751B1">
        <w:rPr>
          <w:rFonts w:eastAsia="Calibri" w:cstheme="minorHAnsi"/>
          <w:iCs/>
        </w:rPr>
        <w:t xml:space="preserve">, atitinkančiu VPĮ 22 straipsnio 11 dalies 2 ir 3 punktuose nustatytus reikalavimus. </w:t>
      </w:r>
      <w:r w:rsidRPr="00B751B1">
        <w:rPr>
          <w:rFonts w:eastAsia="Calibri" w:cstheme="minorHAnsi"/>
        </w:rPr>
        <w:t xml:space="preserve">Kvalifikuotu elektroniniu parašu tiekėjo vadovas ar jo įgaliotas asmuo (pateikiant įgaliojimą) turi patvirtinti visą pasiūlymą, atskirai kiekvienos dokumentų kopijos pasirašyti kvalifikuotu elektroniniu parašu nereikia (jei pirkimo dokumentuose nenumatyta kitaip). </w:t>
      </w:r>
      <w:r w:rsidRPr="00B751B1">
        <w:rPr>
          <w:rFonts w:eastAsia="Calibri" w:cstheme="minorHAnsi"/>
          <w:bCs/>
          <w:iCs/>
        </w:rPr>
        <w:t>Gali būti pateikiami:</w:t>
      </w:r>
    </w:p>
    <w:p w14:paraId="468FC3E7" w14:textId="77777777" w:rsidR="00B751B1" w:rsidRDefault="00B751B1">
      <w:pPr>
        <w:pStyle w:val="Tvarkostekstas"/>
        <w:numPr>
          <w:ilvl w:val="2"/>
          <w:numId w:val="3"/>
        </w:numPr>
        <w:tabs>
          <w:tab w:val="left" w:pos="851"/>
          <w:tab w:val="left" w:pos="993"/>
          <w:tab w:val="left" w:pos="1134"/>
          <w:tab w:val="left" w:pos="1418"/>
        </w:tabs>
        <w:spacing w:line="288" w:lineRule="auto"/>
        <w:ind w:left="0" w:firstLine="851"/>
        <w:rPr>
          <w:b/>
          <w:color w:val="000000" w:themeColor="text1"/>
        </w:rPr>
      </w:pPr>
      <w:r w:rsidRPr="00B751B1">
        <w:rPr>
          <w:rFonts w:eastAsia="Calibri" w:cstheme="minorHAnsi"/>
          <w:bCs/>
          <w:iCs/>
        </w:rPr>
        <w:t>kvalifikuotu elektroniniu parašu pasirašyti elektroninėmis priemonėmis suformuoti dokumentai (kai tiekėją atstovaujantis ir visą pasiūlymą pasirašantis asmuo nesutampa su elektroniniu parašu atitinkamą dokumentą pasirašančiu asmeniu);</w:t>
      </w:r>
    </w:p>
    <w:p w14:paraId="1FC72702" w14:textId="5944FC4C" w:rsidR="00B751B1" w:rsidRPr="00B751B1" w:rsidRDefault="00B751B1">
      <w:pPr>
        <w:pStyle w:val="Tvarkostekstas"/>
        <w:numPr>
          <w:ilvl w:val="2"/>
          <w:numId w:val="3"/>
        </w:numPr>
        <w:tabs>
          <w:tab w:val="left" w:pos="851"/>
          <w:tab w:val="left" w:pos="993"/>
          <w:tab w:val="left" w:pos="1134"/>
          <w:tab w:val="left" w:pos="1418"/>
        </w:tabs>
        <w:spacing w:line="288" w:lineRule="auto"/>
        <w:ind w:left="0" w:firstLine="851"/>
        <w:rPr>
          <w:b/>
          <w:color w:val="000000" w:themeColor="text1"/>
        </w:rPr>
      </w:pPr>
      <w:r w:rsidRPr="00B751B1">
        <w:rPr>
          <w:rFonts w:eastAsia="Calibri" w:cstheme="minorHAnsi"/>
          <w:bCs/>
          <w:iCs/>
        </w:rPr>
        <w:t>elektroninėmis priemonėmis suformuoti dokumentai (kai tiekėją atstovaujantis ir visą pasiūlymą pasirašantis asmuo sutampa su atitinkamą dokumentą turinčiu teisę pasirašyti asmeniu);</w:t>
      </w:r>
    </w:p>
    <w:p w14:paraId="3630473A" w14:textId="6BDE48B0" w:rsidR="00B751B1" w:rsidRPr="00514AD8" w:rsidRDefault="00B751B1">
      <w:pPr>
        <w:pStyle w:val="Tvarkostekstas"/>
        <w:numPr>
          <w:ilvl w:val="2"/>
          <w:numId w:val="3"/>
        </w:numPr>
        <w:tabs>
          <w:tab w:val="left" w:pos="851"/>
          <w:tab w:val="left" w:pos="993"/>
          <w:tab w:val="left" w:pos="1134"/>
          <w:tab w:val="left" w:pos="1418"/>
        </w:tabs>
        <w:spacing w:line="288" w:lineRule="auto"/>
        <w:ind w:left="0" w:firstLine="851"/>
        <w:rPr>
          <w:b/>
          <w:color w:val="000000" w:themeColor="text1"/>
        </w:rPr>
      </w:pPr>
      <w:r w:rsidRPr="00B751B1">
        <w:rPr>
          <w:rFonts w:eastAsia="Calibri" w:cstheme="minorHAnsi"/>
          <w:bCs/>
          <w:iCs/>
        </w:rPr>
        <w:t>skaitmeninės dokumentų kopijos (</w:t>
      </w:r>
      <w:r w:rsidRPr="00B751B1">
        <w:rPr>
          <w:rFonts w:eastAsia="Calibri" w:cstheme="minorHAnsi"/>
          <w:iCs/>
        </w:rPr>
        <w:t>fiziniu asmens, nesutampančio, su pasiūlymą pasirašančiu asmeniu, parašu tvirtinami dokumentai turi būti pateikiami pasirašyti ir nuskenuoti)</w:t>
      </w:r>
      <w:r w:rsidRPr="00B751B1">
        <w:rPr>
          <w:rFonts w:eastAsia="Calibri" w:cstheme="minorHAnsi"/>
          <w:bCs/>
          <w:iCs/>
        </w:rPr>
        <w:t>.</w:t>
      </w:r>
    </w:p>
    <w:p w14:paraId="614E64D9" w14:textId="77777777" w:rsidR="00514AD8" w:rsidRPr="00514AD8" w:rsidRDefault="00514AD8" w:rsidP="00514AD8">
      <w:pPr>
        <w:pStyle w:val="Sraopastraipa"/>
        <w:tabs>
          <w:tab w:val="left" w:pos="709"/>
          <w:tab w:val="left" w:pos="993"/>
        </w:tabs>
        <w:spacing w:line="288" w:lineRule="auto"/>
        <w:ind w:left="0" w:firstLine="567"/>
        <w:contextualSpacing w:val="0"/>
        <w:jc w:val="both"/>
        <w:rPr>
          <w:lang w:val="lt-LT"/>
        </w:rPr>
      </w:pPr>
      <w:r w:rsidRPr="00514AD8">
        <w:rPr>
          <w:b/>
          <w:bCs/>
          <w:lang w:val="lt-LT"/>
        </w:rPr>
        <w:t>Pastaba.</w:t>
      </w:r>
      <w:r w:rsidRPr="00514AD8">
        <w:rPr>
          <w:lang w:val="lt-LT"/>
        </w:rPr>
        <w:t xml:space="preserve"> Naujoje CVP IS nėra galimybės pasiūlymo pasirašyti pačioje sistemoje, todėl tai turi būti padaryta už naujo CVP IS ribų, t. y. tiekėjas visą pasiūlymą (kartu su visais priedais) turi pasirašyti kvalifikuotu elektroniniu parašu kitomis elektroninėmis priemonėmis ir į CVP IS įkelti jau pasirašytą pasiūlymą (pvz. įkelti pasirašytą </w:t>
      </w:r>
      <w:proofErr w:type="spellStart"/>
      <w:r w:rsidRPr="00514AD8">
        <w:rPr>
          <w:lang w:val="lt-LT"/>
        </w:rPr>
        <w:t>adoc</w:t>
      </w:r>
      <w:proofErr w:type="spellEnd"/>
      <w:r w:rsidRPr="00514AD8">
        <w:rPr>
          <w:lang w:val="lt-LT"/>
        </w:rPr>
        <w:t xml:space="preserve"> „konteinerį“, kuriame būtų įkeltas pasiūlymas kartu su visais priedais).</w:t>
      </w:r>
    </w:p>
    <w:p w14:paraId="63B2ED1A" w14:textId="74154926" w:rsidR="00514AD8" w:rsidRPr="00514AD8" w:rsidRDefault="00514AD8" w:rsidP="00514AD8">
      <w:pPr>
        <w:pStyle w:val="Sraopastraipa"/>
        <w:tabs>
          <w:tab w:val="left" w:pos="709"/>
          <w:tab w:val="left" w:pos="993"/>
        </w:tabs>
        <w:spacing w:line="288" w:lineRule="auto"/>
        <w:ind w:left="0" w:firstLine="567"/>
        <w:contextualSpacing w:val="0"/>
        <w:jc w:val="both"/>
        <w:rPr>
          <w:lang w:val="lt-LT"/>
        </w:rPr>
      </w:pPr>
      <w:r w:rsidRPr="00514AD8">
        <w:rPr>
          <w:lang w:val="lt-LT"/>
        </w:rPr>
        <w:t>Teikiant pasiūlymą, pasiūlymą ir visus su pasiūlymu teikiamus dokumentus reikia suarchyvuoti („</w:t>
      </w:r>
      <w:proofErr w:type="spellStart"/>
      <w:r w:rsidRPr="00514AD8">
        <w:rPr>
          <w:lang w:val="lt-LT"/>
        </w:rPr>
        <w:t>suzipinti</w:t>
      </w:r>
      <w:proofErr w:type="spellEnd"/>
      <w:r w:rsidRPr="00514AD8">
        <w:rPr>
          <w:lang w:val="lt-LT"/>
        </w:rPr>
        <w:t xml:space="preserve">“) ir šį suarchyvuotą failą </w:t>
      </w:r>
      <w:r w:rsidRPr="00514AD8">
        <w:rPr>
          <w:u w:val="single"/>
          <w:lang w:val="lt-LT"/>
        </w:rPr>
        <w:t>dar kartą</w:t>
      </w:r>
      <w:r w:rsidRPr="00514AD8">
        <w:rPr>
          <w:lang w:val="lt-LT"/>
        </w:rPr>
        <w:t xml:space="preserve"> suarchyvuoti („</w:t>
      </w:r>
      <w:proofErr w:type="spellStart"/>
      <w:r w:rsidRPr="00514AD8">
        <w:rPr>
          <w:lang w:val="lt-LT"/>
        </w:rPr>
        <w:t>suzipinti</w:t>
      </w:r>
      <w:proofErr w:type="spellEnd"/>
      <w:r w:rsidRPr="00514AD8">
        <w:rPr>
          <w:lang w:val="lt-LT"/>
        </w:rPr>
        <w:t>“), tam, kad CVP IS sistema neiškraipytų dokumentų failų pavadinimų.</w:t>
      </w:r>
    </w:p>
    <w:p w14:paraId="75294B31" w14:textId="677D984C" w:rsidR="00B751B1" w:rsidRPr="00B751B1" w:rsidRDefault="00B751B1">
      <w:pPr>
        <w:pStyle w:val="Tvarkostekstas"/>
        <w:numPr>
          <w:ilvl w:val="1"/>
          <w:numId w:val="3"/>
        </w:numPr>
        <w:tabs>
          <w:tab w:val="left" w:pos="1276"/>
        </w:tabs>
        <w:spacing w:line="288" w:lineRule="auto"/>
        <w:ind w:left="0" w:firstLine="851"/>
        <w:rPr>
          <w:rFonts w:eastAsia="Calibri" w:cstheme="minorHAnsi"/>
          <w:b/>
          <w:bCs/>
          <w:iCs/>
        </w:rPr>
      </w:pPr>
      <w:r w:rsidRPr="00B751B1">
        <w:rPr>
          <w:rFonts w:eastAsia="Calibri" w:cstheme="minorHAnsi"/>
          <w:b/>
          <w:bCs/>
          <w:iCs/>
        </w:rPr>
        <w:t xml:space="preserve">Pasiūlymą sudaro CVP IS </w:t>
      </w:r>
      <w:r w:rsidRPr="00B751B1">
        <w:rPr>
          <w:rFonts w:eastAsia="Calibri" w:cstheme="minorHAnsi"/>
          <w:iCs/>
        </w:rPr>
        <w:t>priemonėmis pateiktų duomenų visuma (</w:t>
      </w:r>
      <w:r w:rsidR="00A80F23">
        <w:rPr>
          <w:rFonts w:eastAsia="Calibri" w:cstheme="minorHAnsi"/>
          <w:iCs/>
        </w:rPr>
        <w:t>P</w:t>
      </w:r>
      <w:r w:rsidRPr="00B751B1">
        <w:rPr>
          <w:rFonts w:eastAsia="Calibri" w:cstheme="minorHAnsi"/>
          <w:iCs/>
        </w:rPr>
        <w:t>erkančioji organizacija pasilieka teisę prašyti tiekėjo pateikti pažymų ar kitų su pasiūlymu teikiamų dokumentų originalus):</w:t>
      </w:r>
    </w:p>
    <w:p w14:paraId="76F365AB" w14:textId="30450D98" w:rsidR="00E86AEB" w:rsidRPr="00D6202A" w:rsidRDefault="00B751B1" w:rsidP="00D6202A">
      <w:pPr>
        <w:pStyle w:val="Sraopastraipa"/>
        <w:numPr>
          <w:ilvl w:val="2"/>
          <w:numId w:val="3"/>
        </w:numPr>
        <w:tabs>
          <w:tab w:val="left" w:pos="1418"/>
        </w:tabs>
        <w:spacing w:line="269" w:lineRule="auto"/>
        <w:ind w:left="0" w:firstLine="851"/>
        <w:jc w:val="both"/>
        <w:rPr>
          <w:rFonts w:eastAsia="Calibri" w:cstheme="minorHAnsi"/>
          <w:iCs/>
          <w:bdr w:val="none" w:sz="0" w:space="0" w:color="auto"/>
          <w:lang w:val="lt-LT" w:eastAsia="lt-LT"/>
        </w:rPr>
      </w:pPr>
      <w:r w:rsidRPr="00B751B1">
        <w:rPr>
          <w:rFonts w:eastAsia="Calibri" w:cstheme="minorHAnsi"/>
          <w:b/>
          <w:bCs/>
          <w:iCs/>
          <w:bdr w:val="none" w:sz="0" w:space="0" w:color="auto"/>
          <w:lang w:val="lt-LT" w:eastAsia="lt-LT"/>
        </w:rPr>
        <w:lastRenderedPageBreak/>
        <w:t>užpildytas pasiūlymas</w:t>
      </w:r>
      <w:r w:rsidRPr="00B751B1">
        <w:rPr>
          <w:rFonts w:eastAsia="Calibri" w:cstheme="minorHAnsi"/>
          <w:iCs/>
          <w:bdr w:val="none" w:sz="0" w:space="0" w:color="auto"/>
          <w:lang w:val="lt-LT" w:eastAsia="lt-LT"/>
        </w:rPr>
        <w:t xml:space="preserve">, parengtas pagal </w:t>
      </w:r>
      <w:r w:rsidRPr="00D6202A">
        <w:rPr>
          <w:rFonts w:eastAsia="Calibri" w:cstheme="minorHAnsi"/>
          <w:iCs/>
          <w:bdr w:val="none" w:sz="0" w:space="0" w:color="auto"/>
          <w:lang w:val="lt-LT" w:eastAsia="lt-LT"/>
        </w:rPr>
        <w:t>pirkimo sąlygų 1 priedą</w:t>
      </w:r>
      <w:r w:rsidRPr="00B751B1">
        <w:rPr>
          <w:rFonts w:eastAsia="Calibri" w:cstheme="minorHAnsi"/>
          <w:iCs/>
          <w:bdr w:val="none" w:sz="0" w:space="0" w:color="auto"/>
          <w:lang w:val="lt-LT" w:eastAsia="lt-LT"/>
        </w:rPr>
        <w:t xml:space="preserve"> (užpildyta pasiūlymo forma)</w:t>
      </w:r>
      <w:r w:rsidR="00D6202A">
        <w:rPr>
          <w:rFonts w:eastAsia="Calibri" w:cstheme="minorHAnsi"/>
          <w:iCs/>
          <w:bdr w:val="none" w:sz="0" w:space="0" w:color="auto"/>
          <w:lang w:val="lt-LT" w:eastAsia="lt-LT"/>
        </w:rPr>
        <w:t xml:space="preserve"> </w:t>
      </w:r>
      <w:r w:rsidR="003F136E" w:rsidRPr="00D6202A">
        <w:rPr>
          <w:rFonts w:eastAsia="Calibri" w:cstheme="minorHAnsi"/>
          <w:iCs/>
          <w:bdr w:val="none" w:sz="0" w:space="0" w:color="auto"/>
          <w:lang w:val="lt-LT" w:eastAsia="lt-LT"/>
        </w:rPr>
        <w:t>ir pasiūlymo formoje nurodyti bei kiti, tiekėjo nuomone, būtini dokumentai (jų kopijos)</w:t>
      </w:r>
      <w:r w:rsidR="00D6202A">
        <w:rPr>
          <w:rFonts w:eastAsia="Calibri" w:cstheme="minorHAnsi"/>
          <w:iCs/>
          <w:bdr w:val="none" w:sz="0" w:space="0" w:color="auto"/>
          <w:lang w:val="lt-LT" w:eastAsia="lt-LT"/>
        </w:rPr>
        <w:t>;</w:t>
      </w:r>
    </w:p>
    <w:p w14:paraId="74E4D501" w14:textId="7748D277" w:rsidR="00E86AEB" w:rsidRPr="00E86AEB" w:rsidRDefault="00E86AEB" w:rsidP="00E86AEB">
      <w:pPr>
        <w:pStyle w:val="Sraopastraipa"/>
        <w:numPr>
          <w:ilvl w:val="2"/>
          <w:numId w:val="3"/>
        </w:numPr>
        <w:tabs>
          <w:tab w:val="left" w:pos="1418"/>
        </w:tabs>
        <w:spacing w:line="269" w:lineRule="auto"/>
        <w:ind w:left="0" w:firstLine="851"/>
        <w:jc w:val="both"/>
        <w:rPr>
          <w:rFonts w:eastAsia="Calibri" w:cstheme="minorHAnsi"/>
          <w:iCs/>
          <w:bdr w:val="none" w:sz="0" w:space="0" w:color="auto"/>
          <w:lang w:val="lt-LT" w:eastAsia="lt-LT"/>
        </w:rPr>
      </w:pPr>
      <w:r w:rsidRPr="00E86AEB">
        <w:rPr>
          <w:rFonts w:eastAsia="Calibri"/>
          <w:b/>
          <w:bCs/>
          <w:lang w:val="lt-LT"/>
        </w:rPr>
        <w:t xml:space="preserve">užpildytas Europos bendrasis </w:t>
      </w:r>
      <w:r w:rsidRPr="00D6202A">
        <w:rPr>
          <w:rFonts w:eastAsia="Calibri"/>
          <w:b/>
          <w:bCs/>
          <w:lang w:val="lt-LT"/>
        </w:rPr>
        <w:t>viešųjų pirkimų dokumentas</w:t>
      </w:r>
      <w:r w:rsidRPr="00D6202A">
        <w:rPr>
          <w:rFonts w:eastAsia="Calibri"/>
          <w:lang w:val="lt-LT"/>
        </w:rPr>
        <w:t xml:space="preserve"> (toliau – EBVPD) pagal pirkimo dokumentų </w:t>
      </w:r>
      <w:r w:rsidR="00D6202A" w:rsidRPr="00D6202A">
        <w:rPr>
          <w:rFonts w:eastAsia="Calibri"/>
          <w:lang w:val="lt-LT"/>
        </w:rPr>
        <w:t>5</w:t>
      </w:r>
      <w:r w:rsidRPr="00D6202A">
        <w:rPr>
          <w:rFonts w:eastAsia="Calibri"/>
          <w:lang w:val="lt-LT"/>
        </w:rPr>
        <w:t xml:space="preserve"> priedą </w:t>
      </w:r>
      <w:proofErr w:type="spellStart"/>
      <w:r w:rsidRPr="00D6202A">
        <w:rPr>
          <w:rFonts w:eastAsia="Calibri"/>
          <w:lang w:val="lt-LT"/>
        </w:rPr>
        <w:t>xml</w:t>
      </w:r>
      <w:proofErr w:type="spellEnd"/>
      <w:r w:rsidRPr="00D6202A">
        <w:rPr>
          <w:rFonts w:eastAsia="Calibri"/>
          <w:lang w:val="lt-LT"/>
        </w:rPr>
        <w:t xml:space="preserve"> formatu. Jeigu pasiūlymą teikia tiekėjų grupė, EBVPD turi</w:t>
      </w:r>
      <w:r w:rsidRPr="00E86AEB">
        <w:rPr>
          <w:rFonts w:eastAsia="Calibri"/>
          <w:lang w:val="lt-LT"/>
        </w:rPr>
        <w:t xml:space="preserve"> užpildyti ir kartu su pasiūlymu pateikti kiekvienas tiekėjų grupės narys. Jei tiekėjas remiasi kitų ūkio subjektų pajėgumais, EBVPD turi užpildyti ir pateikti ir šie subjektai;</w:t>
      </w:r>
    </w:p>
    <w:p w14:paraId="646D10F7" w14:textId="15D86E3F" w:rsidR="00E86AEB" w:rsidRPr="00E86AEB" w:rsidRDefault="00E86AEB" w:rsidP="00E86AEB">
      <w:pPr>
        <w:pStyle w:val="Sraopastraipa"/>
        <w:numPr>
          <w:ilvl w:val="2"/>
          <w:numId w:val="3"/>
        </w:numPr>
        <w:tabs>
          <w:tab w:val="left" w:pos="1418"/>
        </w:tabs>
        <w:spacing w:line="269" w:lineRule="auto"/>
        <w:ind w:left="0" w:firstLine="851"/>
        <w:jc w:val="both"/>
        <w:rPr>
          <w:rFonts w:eastAsia="Calibri" w:cstheme="minorHAnsi"/>
          <w:iCs/>
          <w:bdr w:val="none" w:sz="0" w:space="0" w:color="auto"/>
          <w:lang w:val="lt-LT" w:eastAsia="lt-LT"/>
        </w:rPr>
      </w:pPr>
      <w:r w:rsidRPr="00E86AEB">
        <w:rPr>
          <w:rFonts w:eastAsia="Calibri" w:cstheme="minorHAnsi"/>
          <w:iCs/>
          <w:bdr w:val="none" w:sz="0" w:space="0" w:color="auto"/>
          <w:lang w:val="lt-LT" w:eastAsia="lt-LT"/>
        </w:rPr>
        <w:t>pašalinimo pagrindų nebuvimą ir atitiktį kvalifikaciniams reikalavimams ir reikalavimams dėl kokybės vadybos sistemos ir (arba) aplinkos apsaugos vadybos sistemos standartų laikymosi (jeigu vertinama), patvirtinančių dokumentų bus prašoma tik iš tiekėjo, kurio pasiūlymas galės būti pripažintas laimėjusiu ir jų su pasiūlymu pateikti nereikia.</w:t>
      </w:r>
    </w:p>
    <w:p w14:paraId="438E40B6" w14:textId="77777777" w:rsidR="00B751B1" w:rsidRPr="00B751B1" w:rsidRDefault="00B751B1">
      <w:pPr>
        <w:pStyle w:val="Sraopastraipa"/>
        <w:numPr>
          <w:ilvl w:val="2"/>
          <w:numId w:val="3"/>
        </w:numPr>
        <w:tabs>
          <w:tab w:val="left" w:pos="1418"/>
        </w:tabs>
        <w:spacing w:line="288" w:lineRule="auto"/>
        <w:ind w:left="0" w:firstLine="851"/>
        <w:jc w:val="both"/>
        <w:rPr>
          <w:rFonts w:eastAsia="Calibri" w:cstheme="minorHAnsi"/>
          <w:iCs/>
          <w:bdr w:val="none" w:sz="0" w:space="0" w:color="auto"/>
          <w:lang w:val="lt-LT" w:eastAsia="lt-LT"/>
        </w:rPr>
      </w:pPr>
      <w:r w:rsidRPr="00B751B1">
        <w:rPr>
          <w:rFonts w:eastAsia="Calibri" w:cstheme="minorHAnsi"/>
          <w:iCs/>
          <w:lang w:val="lt-LT"/>
        </w:rPr>
        <w:t>jungtinės veiklos sutartis, jei pasiūlymą pateikia jungtinės veiklos sutarties pagrindu veikianti ūkio subjektų grupė (pateikiamas skenuotas dokumentas elektroninėje formoje);</w:t>
      </w:r>
    </w:p>
    <w:p w14:paraId="2A5F0639" w14:textId="77777777" w:rsidR="00B751B1" w:rsidRPr="00B751B1" w:rsidRDefault="00B751B1">
      <w:pPr>
        <w:pStyle w:val="Sraopastraipa"/>
        <w:numPr>
          <w:ilvl w:val="2"/>
          <w:numId w:val="3"/>
        </w:numPr>
        <w:tabs>
          <w:tab w:val="left" w:pos="1418"/>
        </w:tabs>
        <w:spacing w:line="288" w:lineRule="auto"/>
        <w:ind w:left="0" w:firstLine="851"/>
        <w:jc w:val="both"/>
        <w:rPr>
          <w:rFonts w:eastAsia="Calibri" w:cstheme="minorHAnsi"/>
          <w:iCs/>
          <w:bdr w:val="none" w:sz="0" w:space="0" w:color="auto"/>
          <w:lang w:val="lt-LT" w:eastAsia="lt-LT"/>
        </w:rPr>
      </w:pPr>
      <w:r w:rsidRPr="00B751B1">
        <w:rPr>
          <w:rFonts w:eastAsia="Calibri" w:cstheme="minorHAnsi"/>
          <w:iCs/>
          <w:lang w:val="lt-LT"/>
        </w:rPr>
        <w:t>kitų ūkio subjektų išteklių prieinamumą patvirtinantys dokumentai, jei pasitelkiami kiti ūkio subjektai (pateikiamas skenuotas dokumentas elektroninėje formoje);</w:t>
      </w:r>
    </w:p>
    <w:p w14:paraId="04A3B9AE" w14:textId="77777777" w:rsidR="00B751B1" w:rsidRPr="00B751B1" w:rsidRDefault="00B751B1">
      <w:pPr>
        <w:pStyle w:val="Sraopastraipa"/>
        <w:numPr>
          <w:ilvl w:val="2"/>
          <w:numId w:val="3"/>
        </w:numPr>
        <w:tabs>
          <w:tab w:val="left" w:pos="1418"/>
        </w:tabs>
        <w:spacing w:line="288" w:lineRule="auto"/>
        <w:ind w:left="0" w:firstLine="851"/>
        <w:jc w:val="both"/>
        <w:rPr>
          <w:rFonts w:eastAsia="Calibri" w:cstheme="minorHAnsi"/>
          <w:iCs/>
          <w:bdr w:val="none" w:sz="0" w:space="0" w:color="auto"/>
          <w:lang w:val="lt-LT" w:eastAsia="lt-LT"/>
        </w:rPr>
      </w:pPr>
      <w:r w:rsidRPr="00B751B1">
        <w:rPr>
          <w:rFonts w:eastAsia="Calibri" w:cstheme="minorHAnsi"/>
          <w:iCs/>
          <w:lang w:val="lt-LT"/>
        </w:rPr>
        <w:t xml:space="preserve">kiekvieno pasitelkto ūkio subjekto, kurių pajėgumais tiekėjas remiasi (jei tokius nurodė pasiūlymo </w:t>
      </w:r>
      <w:r w:rsidRPr="00D6202A">
        <w:rPr>
          <w:rFonts w:eastAsia="Calibri" w:cstheme="minorHAnsi"/>
          <w:iCs/>
          <w:lang w:val="lt-LT"/>
        </w:rPr>
        <w:t>formoje (pirkimo sąlygų 1 priedas),</w:t>
      </w:r>
      <w:r w:rsidRPr="00B751B1">
        <w:rPr>
          <w:rFonts w:eastAsia="Calibri" w:cstheme="minorHAnsi"/>
          <w:iCs/>
          <w:lang w:val="lt-LT"/>
        </w:rPr>
        <w:t xml:space="preserve"> pasirašytos laisvos formos deklaracijos ar kito dokumento, patvirtinančio sutikimą dalyvauti šiame viešajame pirkime ir atlikti jam tiekėjo pavestus darbus (pateikiamas skenuotas dokumentas elektroninėje formoje);</w:t>
      </w:r>
    </w:p>
    <w:p w14:paraId="2897FC4E" w14:textId="77777777" w:rsidR="00B751B1" w:rsidRPr="00B751B1" w:rsidRDefault="00B751B1">
      <w:pPr>
        <w:pStyle w:val="Sraopastraipa"/>
        <w:numPr>
          <w:ilvl w:val="2"/>
          <w:numId w:val="3"/>
        </w:numPr>
        <w:tabs>
          <w:tab w:val="left" w:pos="1418"/>
        </w:tabs>
        <w:spacing w:line="288" w:lineRule="auto"/>
        <w:ind w:left="0" w:firstLine="851"/>
        <w:jc w:val="both"/>
        <w:rPr>
          <w:rFonts w:eastAsia="Calibri" w:cstheme="minorHAnsi"/>
          <w:iCs/>
          <w:bdr w:val="none" w:sz="0" w:space="0" w:color="auto"/>
          <w:lang w:val="lt-LT" w:eastAsia="lt-LT"/>
        </w:rPr>
      </w:pPr>
      <w:r w:rsidRPr="00B751B1">
        <w:rPr>
          <w:rFonts w:eastAsia="Calibri" w:cstheme="minorHAnsi"/>
          <w:iCs/>
          <w:lang w:val="lt-LT"/>
        </w:rPr>
        <w:t xml:space="preserve">kiekvieno specialisto, kuriuos ketina įdarbinti (toliau – </w:t>
      </w:r>
      <w:proofErr w:type="spellStart"/>
      <w:r w:rsidRPr="00B751B1">
        <w:rPr>
          <w:rFonts w:eastAsia="Calibri" w:cstheme="minorHAnsi"/>
          <w:iCs/>
          <w:lang w:val="lt-LT"/>
        </w:rPr>
        <w:t>kvazisubtiekėjai</w:t>
      </w:r>
      <w:proofErr w:type="spellEnd"/>
      <w:r w:rsidRPr="00B751B1">
        <w:rPr>
          <w:rFonts w:eastAsia="Calibri" w:cstheme="minorHAnsi"/>
          <w:iCs/>
          <w:lang w:val="lt-LT"/>
        </w:rPr>
        <w:t xml:space="preserve">), (t. y. jei jis nėra tiekėjo ar subtiekėjo darbuotojas) (jei tokius nurodė </w:t>
      </w:r>
      <w:r w:rsidRPr="00D6202A">
        <w:rPr>
          <w:rFonts w:eastAsia="Calibri" w:cstheme="minorHAnsi"/>
          <w:iCs/>
          <w:lang w:val="lt-LT"/>
        </w:rPr>
        <w:t>pasiūlymo formoje (1 priedas)),</w:t>
      </w:r>
      <w:r w:rsidRPr="00B751B1">
        <w:rPr>
          <w:rFonts w:eastAsia="Calibri" w:cstheme="minorHAnsi"/>
          <w:iCs/>
          <w:lang w:val="lt-LT"/>
        </w:rPr>
        <w:t xml:space="preserve"> pasirašytos laisvos formos dokumentas, patvirtinantis sutikimą atlikti pirkimo sutartyje nurodytus darbus ir tiekėjo ar subtiekėjo patvirtinimas (ketinimų protokolas ar kt.), kad laimėjęs konkursą, įdarbins šį specialistą (pateikiamas skenuotas dokumentas elektroninėje formoje);</w:t>
      </w:r>
    </w:p>
    <w:p w14:paraId="519ABC6F" w14:textId="33679A52" w:rsidR="00B751B1" w:rsidRPr="00E86AEB" w:rsidRDefault="00B751B1">
      <w:pPr>
        <w:pStyle w:val="Sraopastraipa"/>
        <w:numPr>
          <w:ilvl w:val="2"/>
          <w:numId w:val="3"/>
        </w:numPr>
        <w:tabs>
          <w:tab w:val="left" w:pos="1418"/>
        </w:tabs>
        <w:spacing w:line="288" w:lineRule="auto"/>
        <w:ind w:left="0" w:firstLine="851"/>
        <w:jc w:val="both"/>
        <w:rPr>
          <w:rFonts w:eastAsia="Calibri" w:cstheme="minorHAnsi"/>
          <w:iCs/>
          <w:bdr w:val="none" w:sz="0" w:space="0" w:color="auto"/>
          <w:lang w:val="lt-LT" w:eastAsia="lt-LT"/>
        </w:rPr>
      </w:pPr>
      <w:r w:rsidRPr="00B751B1">
        <w:rPr>
          <w:rFonts w:eastAsia="Calibri" w:cstheme="minorHAnsi"/>
          <w:iCs/>
          <w:lang w:val="lt-LT"/>
        </w:rPr>
        <w:t>įgaliojimo suteikiančio teisę pasirašyti tiekėjo pasiūlymą, skaitmeninė kopija (taikoma, jei pasiūlymą pasirašo įgaliotas asmuo, kartu su pasiūlymu pateikia įgaliojimą);</w:t>
      </w:r>
    </w:p>
    <w:p w14:paraId="33F99C5D" w14:textId="49528E83" w:rsidR="00E86AEB" w:rsidRPr="00E86AEB" w:rsidRDefault="00E86AEB" w:rsidP="00E86AEB">
      <w:pPr>
        <w:pStyle w:val="Sraopastraipa"/>
        <w:numPr>
          <w:ilvl w:val="2"/>
          <w:numId w:val="3"/>
        </w:numPr>
        <w:tabs>
          <w:tab w:val="left" w:pos="1418"/>
        </w:tabs>
        <w:spacing w:line="288" w:lineRule="auto"/>
        <w:ind w:left="0" w:firstLine="851"/>
        <w:jc w:val="both"/>
        <w:rPr>
          <w:rFonts w:eastAsia="Calibri" w:cstheme="minorHAnsi"/>
          <w:iCs/>
          <w:bdr w:val="none" w:sz="0" w:space="0" w:color="auto"/>
          <w:lang w:val="lt-LT" w:eastAsia="lt-LT"/>
        </w:rPr>
      </w:pPr>
      <w:r w:rsidRPr="00E86AEB">
        <w:rPr>
          <w:rFonts w:eastAsia="Calibri" w:cstheme="minorHAnsi"/>
          <w:iCs/>
          <w:bdr w:val="none" w:sz="0" w:space="0" w:color="auto"/>
          <w:lang w:val="lt-LT" w:eastAsia="lt-LT"/>
        </w:rPr>
        <w:t>kiti pirkimo dokumentuose ir/ar jų prieduose reikalaujami dokumentai</w:t>
      </w:r>
      <w:r>
        <w:rPr>
          <w:rFonts w:eastAsia="Calibri" w:cstheme="minorHAnsi"/>
          <w:iCs/>
          <w:bdr w:val="none" w:sz="0" w:space="0" w:color="auto"/>
          <w:lang w:val="lt-LT" w:eastAsia="lt-LT"/>
        </w:rPr>
        <w:t xml:space="preserve"> ar</w:t>
      </w:r>
      <w:r w:rsidRPr="00E86AEB">
        <w:rPr>
          <w:rFonts w:eastAsia="Calibri" w:cstheme="minorHAnsi"/>
          <w:iCs/>
          <w:bdr w:val="none" w:sz="0" w:space="0" w:color="auto"/>
          <w:lang w:val="lt-LT" w:eastAsia="lt-LT"/>
        </w:rPr>
        <w:t xml:space="preserve"> tiekėjo nuomone, būtini dokumentai (jų kopijos).</w:t>
      </w:r>
    </w:p>
    <w:p w14:paraId="3482EB1F" w14:textId="77777777" w:rsidR="00EA5CBA" w:rsidRDefault="00EA5CBA" w:rsidP="00EA5CBA">
      <w:pPr>
        <w:pStyle w:val="Tvarkostekstas"/>
        <w:numPr>
          <w:ilvl w:val="1"/>
          <w:numId w:val="3"/>
        </w:numPr>
        <w:tabs>
          <w:tab w:val="left" w:pos="1276"/>
        </w:tabs>
        <w:spacing w:line="288" w:lineRule="auto"/>
        <w:ind w:left="0" w:firstLine="851"/>
        <w:rPr>
          <w:rFonts w:eastAsia="Calibri" w:cstheme="minorHAnsi"/>
          <w:iCs/>
        </w:rPr>
      </w:pPr>
      <w:r w:rsidRPr="00EA5CBA">
        <w:rPr>
          <w:rFonts w:eastAsia="Calibri" w:cstheme="minorHAnsi"/>
          <w:iCs/>
        </w:rPr>
        <w:t>Informacija apie EBVPD pildymą:</w:t>
      </w:r>
    </w:p>
    <w:p w14:paraId="4E905BAB" w14:textId="77777777" w:rsidR="00EA5CBA" w:rsidRDefault="00EA5CBA" w:rsidP="00EA5CBA">
      <w:pPr>
        <w:pStyle w:val="Sraopastraipa"/>
        <w:numPr>
          <w:ilvl w:val="2"/>
          <w:numId w:val="3"/>
        </w:numPr>
        <w:tabs>
          <w:tab w:val="left" w:pos="1418"/>
        </w:tabs>
        <w:spacing w:line="288" w:lineRule="auto"/>
        <w:ind w:left="0" w:firstLine="851"/>
        <w:jc w:val="both"/>
        <w:rPr>
          <w:rFonts w:eastAsia="Calibri" w:cstheme="minorHAnsi"/>
          <w:iCs/>
          <w:lang w:val="lt-LT"/>
        </w:rPr>
      </w:pPr>
      <w:r w:rsidRPr="00EA5CBA">
        <w:rPr>
          <w:rFonts w:eastAsia="Calibri" w:cstheme="minorHAnsi"/>
          <w:iCs/>
          <w:lang w:val="lt-LT"/>
        </w:rPr>
        <w:t>EBVPD – aktuali tiekėjo deklaracija, kuria tiekėjas ir subjektai, 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w:t>
      </w:r>
    </w:p>
    <w:p w14:paraId="13199CE5" w14:textId="77777777" w:rsidR="00EA5CBA" w:rsidRPr="00EA5CBA" w:rsidRDefault="00EA5CBA" w:rsidP="00EA5CBA">
      <w:pPr>
        <w:pStyle w:val="Sraopastraipa"/>
        <w:numPr>
          <w:ilvl w:val="2"/>
          <w:numId w:val="3"/>
        </w:numPr>
        <w:tabs>
          <w:tab w:val="left" w:pos="1418"/>
        </w:tabs>
        <w:spacing w:line="288" w:lineRule="auto"/>
        <w:ind w:left="0" w:firstLine="851"/>
        <w:jc w:val="both"/>
        <w:rPr>
          <w:rFonts w:eastAsia="Calibri" w:cstheme="minorHAnsi"/>
          <w:iCs/>
          <w:lang w:val="lt-LT"/>
        </w:rPr>
      </w:pPr>
      <w:r w:rsidRPr="00EA5CBA">
        <w:rPr>
          <w:rFonts w:eastAsia="Calibri" w:cstheme="minorHAnsi"/>
          <w:iCs/>
          <w:lang w:val="lt-LT"/>
        </w:rPr>
        <w:t xml:space="preserve">Tiekėjas išsaugo EBVPD formą savo kompiuteryje </w:t>
      </w:r>
      <w:proofErr w:type="spellStart"/>
      <w:r w:rsidRPr="00EA5CBA">
        <w:rPr>
          <w:rFonts w:eastAsia="Calibri" w:cstheme="minorHAnsi"/>
          <w:iCs/>
          <w:lang w:val="lt-LT"/>
        </w:rPr>
        <w:t>xml</w:t>
      </w:r>
      <w:proofErr w:type="spellEnd"/>
      <w:r w:rsidRPr="00EA5CBA">
        <w:rPr>
          <w:rFonts w:eastAsia="Calibri" w:cstheme="minorHAnsi"/>
          <w:iCs/>
          <w:lang w:val="lt-LT"/>
        </w:rPr>
        <w:t xml:space="preserve"> formatu. </w:t>
      </w:r>
      <w:r w:rsidRPr="0092624D">
        <w:rPr>
          <w:rFonts w:eastAsia="Calibri" w:cstheme="minorHAnsi"/>
          <w:iCs/>
          <w:lang w:val="lt-LT"/>
        </w:rPr>
        <w:t xml:space="preserve">Tiekėjas, prisijungęs prie Europos Komisijos internetinės svetainės adresu http://ebvpd.eviesiejipirkimai.lt/espd-web/ įkelia (importuoja) EBVPD formą </w:t>
      </w:r>
      <w:proofErr w:type="spellStart"/>
      <w:r w:rsidRPr="0092624D">
        <w:rPr>
          <w:rFonts w:eastAsia="Calibri" w:cstheme="minorHAnsi"/>
          <w:iCs/>
          <w:lang w:val="lt-LT"/>
        </w:rPr>
        <w:t>xml</w:t>
      </w:r>
      <w:proofErr w:type="spellEnd"/>
      <w:r w:rsidRPr="0092624D">
        <w:rPr>
          <w:rFonts w:eastAsia="Calibri" w:cstheme="minorHAnsi"/>
          <w:iCs/>
          <w:lang w:val="lt-LT"/>
        </w:rPr>
        <w:t xml:space="preserve"> formatu ir ją užpildo atsakydamas į EBVPD formoje nurodytus klausimus. Tiekėjas užpildytą EBVPD formą išsaugo kompiuteryje. Teikdamas pasiūlymą CVP IS priemonėmis, tiekėjas prisega EBVPD formą (</w:t>
      </w:r>
      <w:proofErr w:type="spellStart"/>
      <w:r w:rsidRPr="0092624D">
        <w:rPr>
          <w:rFonts w:eastAsia="Calibri" w:cstheme="minorHAnsi"/>
          <w:iCs/>
          <w:lang w:val="lt-LT"/>
        </w:rPr>
        <w:t>pdf</w:t>
      </w:r>
      <w:proofErr w:type="spellEnd"/>
      <w:r w:rsidRPr="0092624D">
        <w:rPr>
          <w:rFonts w:eastAsia="Calibri" w:cstheme="minorHAnsi"/>
          <w:iCs/>
          <w:lang w:val="lt-LT"/>
        </w:rPr>
        <w:t xml:space="preserve"> formatu)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8A4B4A3" w14:textId="77777777" w:rsidR="00EA5CBA" w:rsidRDefault="00EA5CBA" w:rsidP="00EA5CBA">
      <w:pPr>
        <w:pStyle w:val="Sraopastraipa"/>
        <w:numPr>
          <w:ilvl w:val="2"/>
          <w:numId w:val="3"/>
        </w:numPr>
        <w:tabs>
          <w:tab w:val="left" w:pos="1418"/>
        </w:tabs>
        <w:spacing w:line="288" w:lineRule="auto"/>
        <w:ind w:left="0" w:firstLine="851"/>
        <w:jc w:val="both"/>
        <w:rPr>
          <w:rFonts w:eastAsia="Calibri" w:cstheme="minorHAnsi"/>
          <w:iCs/>
          <w:lang w:val="lt-LT"/>
        </w:rPr>
      </w:pPr>
      <w:r w:rsidRPr="00EA5CBA">
        <w:rPr>
          <w:rFonts w:eastAsia="Calibri" w:cstheme="minorHAnsi"/>
          <w:iCs/>
          <w:lang w:val="lt-LT"/>
        </w:rPr>
        <w:t>Tiekėjas užpildo EBVPD, kaip numatyta Įstatymo 50 straipsnyje.</w:t>
      </w:r>
    </w:p>
    <w:p w14:paraId="41B2BAF0" w14:textId="77777777" w:rsidR="00EA5CBA" w:rsidRPr="0092624D" w:rsidRDefault="00EA5CBA" w:rsidP="00EA5CBA">
      <w:pPr>
        <w:pStyle w:val="Sraopastraipa"/>
        <w:numPr>
          <w:ilvl w:val="2"/>
          <w:numId w:val="3"/>
        </w:numPr>
        <w:tabs>
          <w:tab w:val="left" w:pos="1418"/>
        </w:tabs>
        <w:spacing w:line="288" w:lineRule="auto"/>
        <w:ind w:left="0" w:firstLine="851"/>
        <w:jc w:val="both"/>
        <w:rPr>
          <w:rFonts w:eastAsia="Calibri" w:cstheme="minorHAnsi"/>
          <w:iCs/>
          <w:lang w:val="lt-LT"/>
        </w:rPr>
      </w:pPr>
      <w:r w:rsidRPr="00EA5CBA">
        <w:rPr>
          <w:rFonts w:eastAsia="Calibri" w:cstheme="minorHAnsi"/>
          <w:iCs/>
          <w:lang w:val="lt-LT"/>
        </w:rPr>
        <w:lastRenderedPageBreak/>
        <w:t xml:space="preserve">Pateikdamas EBPVD, tiekėjas pareiškia, kad supranta melagingos informacijos pateikimo pasekmes, t. y. Perkančioji organizacija ne vėliau kaip per 10 dienų CVP IS paskelbs informaciją apie tiekėją, kuris pirkimo procedūrų metu nuslėpė informaciją ar pateikė melagingą informaciją apie atitiktį tiekėjo pašalinimui ir kvalifikacijai nustatytiems reikalavimams, arba apie tiekėją, kuris dėl pateiktos melagingos informacijos nepateikė patvirtinančių dokumentų, reikalaujamų EBVPD, kai: 1) jis buvo pašalintas iš pirkimo procedūros; 2) priimtas teismo sprendimas. </w:t>
      </w:r>
      <w:r w:rsidRPr="0092624D">
        <w:rPr>
          <w:rFonts w:eastAsia="Calibri" w:cstheme="minorHAnsi"/>
          <w:iCs/>
          <w:lang w:val="lt-LT"/>
        </w:rPr>
        <w:t>Perkančioji organizacija,</w:t>
      </w:r>
      <w:r w:rsidRPr="005A4797">
        <w:rPr>
          <w:rFonts w:eastAsia="Calibri" w:cstheme="minorHAnsi"/>
          <w:iCs/>
          <w:lang w:val="lt-LT"/>
        </w:rPr>
        <w:t xml:space="preserve"> CVP IS paskelbusi nurodytą informaciją, ne vėliau kaip per 3 darbo dienas </w:t>
      </w:r>
      <w:r w:rsidRPr="0092624D">
        <w:rPr>
          <w:rFonts w:eastAsia="Calibri" w:cstheme="minorHAnsi"/>
          <w:iCs/>
          <w:lang w:val="lt-LT"/>
        </w:rPr>
        <w:t>apie tai informuoja tiekėją.</w:t>
      </w:r>
    </w:p>
    <w:p w14:paraId="2B1F5C62" w14:textId="3BFD6D8C" w:rsidR="0092624D" w:rsidRPr="00EA5CBA" w:rsidRDefault="0092624D" w:rsidP="00EA5CBA">
      <w:pPr>
        <w:pStyle w:val="Sraopastraipa"/>
        <w:numPr>
          <w:ilvl w:val="2"/>
          <w:numId w:val="3"/>
        </w:numPr>
        <w:tabs>
          <w:tab w:val="left" w:pos="1418"/>
        </w:tabs>
        <w:spacing w:line="288" w:lineRule="auto"/>
        <w:ind w:left="0" w:firstLine="851"/>
        <w:jc w:val="both"/>
        <w:rPr>
          <w:rFonts w:eastAsia="Calibri" w:cstheme="minorHAnsi"/>
          <w:iCs/>
          <w:lang w:val="lt-LT"/>
        </w:rPr>
      </w:pPr>
      <w:r w:rsidRPr="0092624D">
        <w:rPr>
          <w:rFonts w:eastAsia="Calibri" w:cstheme="minorHAnsi"/>
          <w:iCs/>
          <w:lang w:val="lt-LT"/>
        </w:rPr>
        <w:t>EBVPD nurodytą informaciją pagrindžiantys dokumentai kartu su pasiūlymu neteikiami</w:t>
      </w:r>
    </w:p>
    <w:p w14:paraId="66F85FCB" w14:textId="742F7080" w:rsidR="00B751B1" w:rsidRPr="00EA5CBA" w:rsidRDefault="00B751B1" w:rsidP="00EA5CBA">
      <w:pPr>
        <w:pStyle w:val="Tvarkostekstas"/>
        <w:numPr>
          <w:ilvl w:val="1"/>
          <w:numId w:val="3"/>
        </w:numPr>
        <w:tabs>
          <w:tab w:val="left" w:pos="1276"/>
        </w:tabs>
        <w:spacing w:line="288" w:lineRule="auto"/>
        <w:ind w:left="0" w:firstLine="851"/>
        <w:rPr>
          <w:rFonts w:eastAsia="Calibri" w:cstheme="minorHAnsi"/>
          <w:iCs/>
        </w:rPr>
      </w:pPr>
      <w:r w:rsidRPr="00EA5CBA">
        <w:rPr>
          <w:bCs/>
        </w:rPr>
        <w:t xml:space="preserve">Pasiūlymas turi būti pateiktas tik elektroninėmis priemonėmis, naudojant CVP IS </w:t>
      </w:r>
      <w:r w:rsidRPr="00EA5CBA">
        <w:rPr>
          <w:b/>
          <w:bCs/>
        </w:rPr>
        <w:t>iki skelbime apie pirkimą nurodyto termino</w:t>
      </w:r>
      <w:r w:rsidRPr="00EA5CBA">
        <w:rPr>
          <w:bCs/>
        </w:rPr>
        <w:t xml:space="preserve">. Tiekėjui CVP IS susirašinėjimo priemonėmis paprašius, </w:t>
      </w:r>
      <w:r w:rsidR="00A80F23" w:rsidRPr="00EA5CBA">
        <w:rPr>
          <w:bCs/>
        </w:rPr>
        <w:t>P</w:t>
      </w:r>
      <w:r w:rsidRPr="00EA5CBA">
        <w:rPr>
          <w:bCs/>
        </w:rPr>
        <w:t>erkančioji organizacija CVP IS susirašinėjimo priemonėmis patvirtina, kad tiekėjo pasiūlymas yra gautas ir nurodo gavimo dieną, valandą ir minutę.</w:t>
      </w:r>
    </w:p>
    <w:p w14:paraId="0B0D22BC" w14:textId="77777777" w:rsidR="00B751B1" w:rsidRPr="00B751B1" w:rsidRDefault="00B751B1">
      <w:pPr>
        <w:pStyle w:val="Tvarkostekstas"/>
        <w:numPr>
          <w:ilvl w:val="1"/>
          <w:numId w:val="3"/>
        </w:numPr>
        <w:tabs>
          <w:tab w:val="left" w:pos="1276"/>
        </w:tabs>
        <w:spacing w:line="288" w:lineRule="auto"/>
        <w:ind w:left="0" w:firstLine="851"/>
        <w:rPr>
          <w:rFonts w:eastAsia="Calibri" w:cstheme="minorHAnsi"/>
          <w:b/>
          <w:bCs/>
          <w:iCs/>
        </w:rPr>
      </w:pPr>
      <w:r w:rsidRPr="00B751B1">
        <w:rPr>
          <w:bCs/>
          <w:lang w:val="fi-FI" w:eastAsia="ar-SA"/>
        </w:rPr>
        <w:t>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w:t>
      </w:r>
    </w:p>
    <w:p w14:paraId="60619C80" w14:textId="77777777" w:rsidR="00B57047" w:rsidRPr="00B57047" w:rsidRDefault="00B751B1">
      <w:pPr>
        <w:pStyle w:val="Tvarkostekstas"/>
        <w:numPr>
          <w:ilvl w:val="1"/>
          <w:numId w:val="3"/>
        </w:numPr>
        <w:tabs>
          <w:tab w:val="left" w:pos="1276"/>
        </w:tabs>
        <w:spacing w:line="288" w:lineRule="auto"/>
        <w:ind w:left="0" w:firstLine="851"/>
        <w:rPr>
          <w:rFonts w:eastAsia="Calibri" w:cstheme="minorHAnsi"/>
          <w:b/>
          <w:bCs/>
          <w:iCs/>
        </w:rPr>
      </w:pPr>
      <w:r w:rsidRPr="00B751B1">
        <w:rPr>
          <w:bCs/>
          <w:lang w:val="fi-FI" w:eastAsia="ar-SA"/>
        </w:rPr>
        <w:t xml:space="preserve"> </w:t>
      </w:r>
      <w:r w:rsidRPr="00B751B1">
        <w:rPr>
          <w:lang w:val="fi-FI"/>
        </w:rPr>
        <w:t xml:space="preserve">Pasiūlyme nurodoma kaina pateikiama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52569F97" w14:textId="67895027" w:rsidR="00B57047" w:rsidRPr="00B57047" w:rsidRDefault="00B57047">
      <w:pPr>
        <w:pStyle w:val="Tvarkostekstas"/>
        <w:numPr>
          <w:ilvl w:val="1"/>
          <w:numId w:val="3"/>
        </w:numPr>
        <w:tabs>
          <w:tab w:val="left" w:pos="1276"/>
        </w:tabs>
        <w:spacing w:line="288" w:lineRule="auto"/>
        <w:ind w:left="0" w:firstLine="851"/>
        <w:rPr>
          <w:rFonts w:eastAsia="Calibri" w:cstheme="minorHAnsi"/>
          <w:iCs/>
        </w:rPr>
      </w:pPr>
      <w:r w:rsidRPr="00B57047">
        <w:rPr>
          <w:rFonts w:eastAsia="Calibri" w:cstheme="minorHAnsi"/>
          <w:iCs/>
        </w:rPr>
        <w:t xml:space="preserve">Kaina turi būti išreikšta ir apskaičiuota taip, kaip nurodyta </w:t>
      </w:r>
      <w:r w:rsidRPr="00D6202A">
        <w:rPr>
          <w:rFonts w:eastAsia="Calibri" w:cstheme="minorHAnsi"/>
          <w:iCs/>
        </w:rPr>
        <w:t>Pirkimo sąlygų 1 priede.</w:t>
      </w:r>
      <w:r w:rsidRPr="00B57047">
        <w:rPr>
          <w:rFonts w:eastAsia="Calibri" w:cstheme="minorHAnsi"/>
          <w:iCs/>
        </w:rPr>
        <w:t xml:space="preserve"> Kainos pasiūlyme nurodomos suapvalintos, paliekant du skaitmenis po kablelio. Apskaičiuojant kainą, turi būti atsižvelgta į visą Pirkimo dokumentuose nurodytą pirkimo objekto apimtį ir reikalavimus, kainos sudėtines dalis ir pan. Į pasiūlymo kainą turi būti įskaityti visi mokesčiai (įskaitant PVM, kuris nurodomas atskirai) ir visos tiekėjo išlaidos būtinos sutarties įvykdymui, įskaitant ir išlaidas, patiriamas už sąskaitų pateikimą informacinės sistemos „SABIS“ priemonėmis. </w:t>
      </w:r>
    </w:p>
    <w:p w14:paraId="4784CB40" w14:textId="08EC6FFA" w:rsidR="00B751B1" w:rsidRPr="00B751B1" w:rsidRDefault="00B751B1">
      <w:pPr>
        <w:pStyle w:val="Tvarkostekstas"/>
        <w:numPr>
          <w:ilvl w:val="1"/>
          <w:numId w:val="3"/>
        </w:numPr>
        <w:tabs>
          <w:tab w:val="left" w:pos="1276"/>
        </w:tabs>
        <w:spacing w:line="288" w:lineRule="auto"/>
        <w:ind w:left="0" w:firstLine="851"/>
        <w:rPr>
          <w:rFonts w:eastAsia="Calibri" w:cstheme="minorHAnsi"/>
          <w:b/>
          <w:bCs/>
          <w:iCs/>
        </w:rPr>
      </w:pPr>
      <w:r w:rsidRPr="00B751B1">
        <w:t>P</w:t>
      </w:r>
      <w:r w:rsidRPr="00B751B1">
        <w:rPr>
          <w:rFonts w:eastAsiaTheme="minorHAnsi"/>
          <w:bCs/>
          <w:iCs/>
        </w:rPr>
        <w:t xml:space="preserve">asiūlymas ir kita korespondencija pateikiami lietuvių kalba (nebent kitose pirkimo dokumentų dalyse ir (ar) prieduose (pvz. </w:t>
      </w:r>
      <w:r w:rsidR="009336E9">
        <w:rPr>
          <w:rFonts w:eastAsiaTheme="minorHAnsi"/>
          <w:bCs/>
          <w:iCs/>
        </w:rPr>
        <w:t>T</w:t>
      </w:r>
      <w:r w:rsidRPr="00B751B1">
        <w:rPr>
          <w:rFonts w:eastAsiaTheme="minorHAnsi"/>
          <w:bCs/>
          <w:iCs/>
        </w:rPr>
        <w:t xml:space="preserve">echninėje specifikacijoje) nurodyta kitaip). </w:t>
      </w:r>
      <w:r w:rsidRPr="00101100">
        <w:rPr>
          <w:rFonts w:eastAsiaTheme="minorHAnsi"/>
          <w:iCs/>
        </w:rPr>
        <w:t xml:space="preserve">Jei su pasiūlymu pateikiami dokumentai </w:t>
      </w:r>
      <w:r w:rsidRPr="00101100">
        <w:rPr>
          <w:rFonts w:eastAsia="Calibri"/>
        </w:rPr>
        <w:t xml:space="preserve">negali būti pateikti lietuvių kalba, šie dokumentai turi būti pateikti originalo kalba, pateikiant jų vertimą į lietuvių kalbą (vertimas turi būti patvirtintas vertimą atlikusio asmens parašu). </w:t>
      </w:r>
      <w:r w:rsidRPr="00101100">
        <w:t xml:space="preserve">Vertimas pateikiamas skenuotas elektronine forma. </w:t>
      </w:r>
      <w:r w:rsidRPr="00101100">
        <w:rPr>
          <w:rFonts w:eastAsiaTheme="minorHAnsi"/>
          <w:iCs/>
        </w:rPr>
        <w:t xml:space="preserve">Kilus įtarimų dėl pasiūlyme pateikto dokumento vertimo kokybės ir (ar) jo atitikties dokumento originalo turiniui, </w:t>
      </w:r>
      <w:r w:rsidR="00A80F23" w:rsidRPr="00101100">
        <w:rPr>
          <w:rFonts w:eastAsiaTheme="minorHAnsi"/>
          <w:iCs/>
        </w:rPr>
        <w:t>P</w:t>
      </w:r>
      <w:r w:rsidRPr="00101100">
        <w:rPr>
          <w:rFonts w:eastAsiaTheme="minorHAnsi"/>
          <w:iCs/>
        </w:rPr>
        <w:t xml:space="preserve">erkančioji organizacija pasilieka teisę reikalauti pateikti vertėjo parašu ir vertimų biuro antspaudu (jei turi) patvirtintą šio dokumento vertimą ir (arba) nurodyti, kad vertimą atlikusio asmens parašas </w:t>
      </w:r>
      <w:r w:rsidRPr="00101100">
        <w:rPr>
          <w:rFonts w:eastAsiaTheme="minorHAnsi"/>
          <w:iCs/>
        </w:rPr>
        <w:lastRenderedPageBreak/>
        <w:t>būtų patvirtintas notariškai</w:t>
      </w:r>
      <w:r w:rsidRPr="00101100">
        <w:rPr>
          <w:rFonts w:eastAsiaTheme="minorHAnsi"/>
          <w:bCs/>
          <w:iCs/>
        </w:rPr>
        <w:t xml:space="preserve">. </w:t>
      </w:r>
      <w:r w:rsidRPr="00101100">
        <w:rPr>
          <w:rFonts w:eastAsia="Segoe UI"/>
        </w:rPr>
        <w:t>Perkančioji organizacija gali neprašyti tiekėjo pateikto dokumento vertimo į lietuvių kalbą, jeigu supranta originalaus dokumento kalbą ir gali įvertinti pateikto dokumento turinį.</w:t>
      </w:r>
    </w:p>
    <w:p w14:paraId="78BC7AA5" w14:textId="77777777" w:rsidR="00B751B1" w:rsidRPr="00B751B1" w:rsidRDefault="00B751B1">
      <w:pPr>
        <w:pStyle w:val="Tvarkostekstas"/>
        <w:numPr>
          <w:ilvl w:val="1"/>
          <w:numId w:val="3"/>
        </w:numPr>
        <w:tabs>
          <w:tab w:val="left" w:pos="1134"/>
          <w:tab w:val="left" w:pos="1276"/>
          <w:tab w:val="left" w:pos="1418"/>
        </w:tabs>
        <w:spacing w:line="288" w:lineRule="auto"/>
        <w:ind w:left="0" w:firstLine="851"/>
        <w:rPr>
          <w:rFonts w:eastAsia="Calibri" w:cstheme="minorHAnsi"/>
          <w:b/>
          <w:bCs/>
          <w:iCs/>
        </w:rPr>
      </w:pPr>
      <w:r w:rsidRPr="00B751B1">
        <w:rPr>
          <w:rFonts w:cstheme="minorHAnsi"/>
          <w:color w:val="000000"/>
          <w:shd w:val="clear" w:color="auto" w:fill="FFFFFF"/>
        </w:rPr>
        <w:t xml:space="preserve">Tiekėjas gali pateikti tik vieną pasiūlymą, nepriklausomai nuo to, ar jis pirkime dalyvauja individualiai ar kaip tiekėjų grupės narys. </w:t>
      </w:r>
      <w:r w:rsidRPr="00101100">
        <w:rPr>
          <w:rFonts w:cstheme="minorHAnsi"/>
          <w:color w:val="000000"/>
          <w:shd w:val="clear" w:color="auto" w:fill="FFFFFF"/>
        </w:rPr>
        <w:t xml:space="preserve">Alternatyvių pasiūlymų pateikti neleidžiama. </w:t>
      </w:r>
      <w:r w:rsidRPr="00101100">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101100">
        <w:rPr>
          <w:rFonts w:cstheme="minorHAnsi"/>
          <w:color w:val="000000"/>
          <w:shd w:val="clear" w:color="auto" w:fill="FFFFFF"/>
        </w:rPr>
        <w:t>.</w:t>
      </w:r>
    </w:p>
    <w:p w14:paraId="058E25F0" w14:textId="77777777" w:rsidR="00B751B1" w:rsidRPr="00B751B1" w:rsidRDefault="00B751B1">
      <w:pPr>
        <w:pStyle w:val="Tvarkostekstas"/>
        <w:numPr>
          <w:ilvl w:val="1"/>
          <w:numId w:val="3"/>
        </w:numPr>
        <w:tabs>
          <w:tab w:val="left" w:pos="1134"/>
          <w:tab w:val="left" w:pos="1276"/>
          <w:tab w:val="left" w:pos="1418"/>
        </w:tabs>
        <w:spacing w:line="288" w:lineRule="auto"/>
        <w:ind w:left="0" w:firstLine="851"/>
        <w:rPr>
          <w:rFonts w:eastAsia="Calibri" w:cstheme="minorHAnsi"/>
          <w:b/>
          <w:bCs/>
          <w:iCs/>
        </w:rPr>
      </w:pPr>
      <w:r w:rsidRPr="00B751B1">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w:t>
      </w:r>
    </w:p>
    <w:p w14:paraId="2B5DF053" w14:textId="628C3B41" w:rsidR="00B751B1" w:rsidRPr="00B751B1" w:rsidRDefault="00B751B1">
      <w:pPr>
        <w:pStyle w:val="Tvarkostekstas"/>
        <w:numPr>
          <w:ilvl w:val="1"/>
          <w:numId w:val="3"/>
        </w:numPr>
        <w:tabs>
          <w:tab w:val="left" w:pos="1134"/>
          <w:tab w:val="left" w:pos="1276"/>
          <w:tab w:val="left" w:pos="1418"/>
        </w:tabs>
        <w:spacing w:line="288" w:lineRule="auto"/>
        <w:ind w:left="0" w:firstLine="851"/>
        <w:rPr>
          <w:rFonts w:eastAsia="Calibri" w:cstheme="minorHAnsi"/>
          <w:b/>
          <w:bCs/>
          <w:iCs/>
        </w:rPr>
      </w:pPr>
      <w:r w:rsidRPr="00B751B1">
        <w:rPr>
          <w:rFonts w:eastAsiaTheme="minorHAnsi" w:cstheme="minorHAnsi"/>
          <w:bCs/>
          <w:iCs/>
        </w:rPr>
        <w:t xml:space="preserve"> </w:t>
      </w:r>
      <w:r w:rsidRPr="00B751B1">
        <w:t>Pasiūlyme turi būti nurodytas pasiūlymo galiojimo terminas</w:t>
      </w:r>
      <w:r w:rsidRPr="00B751B1">
        <w:rPr>
          <w:bCs/>
        </w:rPr>
        <w:t xml:space="preserve">. </w:t>
      </w:r>
      <w:r w:rsidRPr="00B751B1">
        <w:rPr>
          <w:bCs/>
          <w:shd w:val="clear" w:color="auto" w:fill="FFFFFF" w:themeFill="background1"/>
          <w:lang w:val="fi-FI"/>
        </w:rPr>
        <w:t xml:space="preserve">Pasiūlymas turi galioti ne trumpiau kaip </w:t>
      </w:r>
      <w:r w:rsidRPr="004B3EA3">
        <w:rPr>
          <w:b/>
          <w:shd w:val="clear" w:color="auto" w:fill="FFFFFF" w:themeFill="background1"/>
          <w:lang w:val="fi-FI"/>
        </w:rPr>
        <w:t>3 (tris) mėnesius</w:t>
      </w:r>
      <w:r w:rsidRPr="00B751B1">
        <w:rPr>
          <w:bCs/>
          <w:shd w:val="clear" w:color="auto" w:fill="FFFFFF" w:themeFill="background1"/>
          <w:lang w:val="fi-FI"/>
        </w:rPr>
        <w:t>.</w:t>
      </w:r>
      <w:r w:rsidRPr="00B751B1">
        <w:rPr>
          <w:b/>
          <w:shd w:val="clear" w:color="auto" w:fill="FFFFFF" w:themeFill="background1"/>
          <w:lang w:val="fi-FI"/>
        </w:rPr>
        <w:t xml:space="preserve"> </w:t>
      </w:r>
      <w:r w:rsidRPr="00B751B1">
        <w:rPr>
          <w:shd w:val="clear" w:color="auto" w:fill="FFFFFF" w:themeFill="background1"/>
          <w:lang w:val="fi-FI"/>
        </w:rPr>
        <w:t xml:space="preserve">Jei pasiūlyme pasiūlymo galiojimo laikas nenurodytas, laikoma, kad pasiūlymas galioja </w:t>
      </w:r>
      <w:r w:rsidRPr="00B751B1">
        <w:rPr>
          <w:bCs/>
          <w:shd w:val="clear" w:color="auto" w:fill="FFFFFF" w:themeFill="background1"/>
          <w:lang w:val="fi-FI"/>
        </w:rPr>
        <w:t>3 mėnesius</w:t>
      </w:r>
      <w:r w:rsidRPr="00B751B1">
        <w:rPr>
          <w:shd w:val="clear" w:color="auto" w:fill="FFFFFF" w:themeFill="background1"/>
          <w:lang w:val="fi-FI"/>
        </w:rPr>
        <w:t xml:space="preserve"> nuo pasiūlymų pateikimo galutinio termino pabaigos. J</w:t>
      </w:r>
      <w:r w:rsidRPr="00B751B1">
        <w:rPr>
          <w:lang w:val="fi-FI"/>
        </w:rPr>
        <w:t>ei pasiūlyme nurodytas pasiūlymo galiojimo laikas yra trumpesnis nei nurodyta pirkimo dokumentuose, ar yra nurodyta, kad pasiūlymas galioja tik tam tikromis sąlygomis, – laikoma, kad pasiūlymas neatitinka pirkimo dokumentuose nustatytų reikalavimų.</w:t>
      </w:r>
    </w:p>
    <w:p w14:paraId="4DD97AE4" w14:textId="77777777" w:rsidR="00B751B1" w:rsidRPr="00B751B1" w:rsidRDefault="00B751B1">
      <w:pPr>
        <w:pStyle w:val="Tvarkostekstas"/>
        <w:numPr>
          <w:ilvl w:val="1"/>
          <w:numId w:val="3"/>
        </w:numPr>
        <w:tabs>
          <w:tab w:val="left" w:pos="1134"/>
          <w:tab w:val="left" w:pos="1276"/>
          <w:tab w:val="left" w:pos="1418"/>
        </w:tabs>
        <w:spacing w:line="288" w:lineRule="auto"/>
        <w:ind w:left="0" w:firstLine="851"/>
        <w:rPr>
          <w:rFonts w:eastAsia="Calibri" w:cstheme="minorHAnsi"/>
          <w:b/>
          <w:bCs/>
          <w:iCs/>
        </w:rPr>
      </w:pPr>
      <w:r w:rsidRPr="00B751B1">
        <w:rPr>
          <w:rFonts w:cstheme="minorHAnsi"/>
        </w:rPr>
        <w:t xml:space="preserve">Perkančioji organizacija turi teisę prašyti, kad tiekėjai pirkimo procedūrų metu, taip pat sustabdžius pirkimo procedūras dėl laikinųjų apsaugos priemonių taikymo pratęstų pasiūlymų galiojimą iki konkrečiai nurodyto termino. </w:t>
      </w:r>
      <w:r w:rsidRPr="00101100">
        <w:rPr>
          <w:rFonts w:cstheme="minorHAnsi"/>
        </w:rPr>
        <w:t xml:space="preserve">Tiekėjas gali atmesti tokį prašymą, neprarasdamas savo pasiūlymo galiojimo užtikrinimo, jeigu jo buvo reikalaujama. </w:t>
      </w:r>
    </w:p>
    <w:p w14:paraId="3288872F" w14:textId="77777777" w:rsidR="00B751B1" w:rsidRPr="00B751B1" w:rsidRDefault="00B751B1">
      <w:pPr>
        <w:pStyle w:val="Tvarkostekstas"/>
        <w:numPr>
          <w:ilvl w:val="1"/>
          <w:numId w:val="3"/>
        </w:numPr>
        <w:tabs>
          <w:tab w:val="left" w:pos="1134"/>
          <w:tab w:val="left" w:pos="1276"/>
          <w:tab w:val="left" w:pos="1418"/>
        </w:tabs>
        <w:spacing w:line="288" w:lineRule="auto"/>
        <w:ind w:left="0" w:firstLine="851"/>
        <w:rPr>
          <w:rFonts w:eastAsia="Calibri" w:cstheme="minorHAnsi"/>
          <w:b/>
          <w:bCs/>
          <w:iCs/>
        </w:rPr>
      </w:pPr>
      <w:r w:rsidRPr="00B751B1">
        <w:t xml:space="preserve">Tiekėjas iki galutinio pasiūlymų pateikimo termino turi teisę pakeisti arba atšaukti savo pasiūlymą. </w:t>
      </w:r>
      <w:r w:rsidRPr="00101100">
        <w:t xml:space="preserve">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 </w:t>
      </w:r>
    </w:p>
    <w:p w14:paraId="651EBAF7" w14:textId="77777777" w:rsidR="00B751B1" w:rsidRPr="00B751B1" w:rsidRDefault="00B751B1">
      <w:pPr>
        <w:pStyle w:val="Tvarkostekstas"/>
        <w:numPr>
          <w:ilvl w:val="1"/>
          <w:numId w:val="3"/>
        </w:numPr>
        <w:tabs>
          <w:tab w:val="left" w:pos="1134"/>
          <w:tab w:val="left" w:pos="1276"/>
          <w:tab w:val="left" w:pos="1418"/>
        </w:tabs>
        <w:spacing w:line="288" w:lineRule="auto"/>
        <w:ind w:left="0" w:firstLine="851"/>
        <w:rPr>
          <w:rFonts w:eastAsia="Calibri" w:cstheme="minorHAnsi"/>
          <w:b/>
          <w:bCs/>
          <w:iCs/>
        </w:rPr>
      </w:pPr>
      <w:r w:rsidRPr="00B751B1">
        <w:t>Perkančioji organizacija neatsako už CVP IS sutrikimus ar kitus nenumatytus atvejus, dėl kurių pasiūlymai nebuvo gauti ar gauti pavėluotai.</w:t>
      </w:r>
    </w:p>
    <w:p w14:paraId="6BBB3BB9" w14:textId="77777777" w:rsidR="00B751B1" w:rsidRPr="00B751B1" w:rsidRDefault="00B751B1">
      <w:pPr>
        <w:pStyle w:val="Tvarkostekstas"/>
        <w:numPr>
          <w:ilvl w:val="1"/>
          <w:numId w:val="3"/>
        </w:numPr>
        <w:tabs>
          <w:tab w:val="left" w:pos="1134"/>
          <w:tab w:val="left" w:pos="1276"/>
          <w:tab w:val="left" w:pos="1418"/>
        </w:tabs>
        <w:spacing w:line="288" w:lineRule="auto"/>
        <w:ind w:left="0" w:firstLine="851"/>
        <w:rPr>
          <w:rFonts w:eastAsia="Calibri" w:cstheme="minorHAnsi"/>
          <w:b/>
          <w:bCs/>
          <w:iCs/>
        </w:rPr>
      </w:pPr>
      <w:r w:rsidRPr="00B751B1">
        <w:t xml:space="preserve">Perkančioji organizacija neatlygina tiekėjams išlaidų, patirtų rengiant ir pateikiant    pasiūlymus. </w:t>
      </w:r>
    </w:p>
    <w:p w14:paraId="0D40317F" w14:textId="16F90ED8" w:rsidR="00B751B1" w:rsidRPr="00B751B1" w:rsidRDefault="00B751B1">
      <w:pPr>
        <w:pStyle w:val="Tvarkostekstas"/>
        <w:numPr>
          <w:ilvl w:val="1"/>
          <w:numId w:val="3"/>
        </w:numPr>
        <w:tabs>
          <w:tab w:val="left" w:pos="1134"/>
          <w:tab w:val="left" w:pos="1276"/>
          <w:tab w:val="left" w:pos="1418"/>
        </w:tabs>
        <w:spacing w:line="288" w:lineRule="auto"/>
        <w:ind w:left="0" w:firstLine="851"/>
        <w:rPr>
          <w:rFonts w:eastAsia="Calibri" w:cstheme="minorHAnsi"/>
          <w:b/>
          <w:bCs/>
          <w:iCs/>
        </w:rPr>
      </w:pPr>
      <w:r w:rsidRPr="00B751B1">
        <w:rPr>
          <w:bCs/>
        </w:rPr>
        <w:t>Tiekėjo teikiamas pasiūlymas gali būti užšifruojamas</w:t>
      </w:r>
      <w:r w:rsidRPr="00B751B1">
        <w:t xml:space="preserve">. </w:t>
      </w:r>
      <w:r w:rsidRPr="00101100">
        <w:t>Tiekėjas, nusprendęs pateikti užšifruotą pasiūlymą, turi:</w:t>
      </w:r>
    </w:p>
    <w:p w14:paraId="57042555" w14:textId="3216ABEB" w:rsidR="00B751B1" w:rsidRPr="00B751B1" w:rsidRDefault="00B751B1">
      <w:pPr>
        <w:pStyle w:val="Tvarkostekstas"/>
        <w:numPr>
          <w:ilvl w:val="2"/>
          <w:numId w:val="3"/>
        </w:numPr>
        <w:tabs>
          <w:tab w:val="left" w:pos="1134"/>
          <w:tab w:val="left" w:pos="1276"/>
          <w:tab w:val="left" w:pos="1560"/>
        </w:tabs>
        <w:spacing w:line="288" w:lineRule="auto"/>
        <w:ind w:left="0" w:firstLine="851"/>
        <w:rPr>
          <w:rFonts w:eastAsia="Calibri" w:cstheme="minorHAnsi"/>
          <w:b/>
          <w:bCs/>
          <w:iCs/>
        </w:rPr>
      </w:pPr>
      <w:r w:rsidRPr="00B751B1">
        <w:t xml:space="preserve">iki pasiūlymų pateikimo termino pabaigos, naudodamasis CVP IS priemonėmis, pateikti užšifruotą pasiūlymą (užšifruojamas visas pasiūlymas arba pasiūlymo dokumentas, kuriame nurodyta pasiūlymo kaina). </w:t>
      </w:r>
      <w:r w:rsidRPr="00514AD8">
        <w:rPr>
          <w:szCs w:val="20"/>
        </w:rPr>
        <w:t>Instrukcija, kaip tiekėjui užšifruoti pasiūlymą galima rasti interneto</w:t>
      </w:r>
      <w:r w:rsidR="00514AD8" w:rsidRPr="00514AD8">
        <w:rPr>
          <w:szCs w:val="20"/>
        </w:rPr>
        <w:t xml:space="preserve"> </w:t>
      </w:r>
      <w:r w:rsidRPr="00514AD8">
        <w:rPr>
          <w:szCs w:val="20"/>
        </w:rPr>
        <w:t>svetainėje</w:t>
      </w:r>
      <w:r w:rsidRPr="00B751B1">
        <w:rPr>
          <w:szCs w:val="20"/>
          <w:lang w:val="fi-FI"/>
        </w:rPr>
        <w:t> </w:t>
      </w:r>
      <w:r w:rsidRPr="00514AD8">
        <w:rPr>
          <w:szCs w:val="20"/>
        </w:rPr>
        <w:t>adresu: </w:t>
      </w:r>
      <w:hyperlink r:id="rId14" w:history="1">
        <w:r w:rsidRPr="00514AD8">
          <w:rPr>
            <w:rStyle w:val="Hipersaitas"/>
          </w:rPr>
          <w:t>https://vpt.lrv.lt/uploads/vpt/documents/files/uzssisfravimo%20instrukcija(1).pdf</w:t>
        </w:r>
      </w:hyperlink>
      <w:r w:rsidRPr="00514AD8">
        <w:rPr>
          <w:color w:val="44546A" w:themeColor="text2"/>
          <w:szCs w:val="20"/>
        </w:rPr>
        <w:t>;</w:t>
      </w:r>
    </w:p>
    <w:p w14:paraId="636A6CD5" w14:textId="4D3254A7" w:rsidR="00B751B1" w:rsidRPr="00B751B1" w:rsidRDefault="00B751B1">
      <w:pPr>
        <w:pStyle w:val="Tvarkostekstas"/>
        <w:numPr>
          <w:ilvl w:val="2"/>
          <w:numId w:val="3"/>
        </w:numPr>
        <w:tabs>
          <w:tab w:val="left" w:pos="1134"/>
          <w:tab w:val="left" w:pos="1276"/>
          <w:tab w:val="left" w:pos="1560"/>
        </w:tabs>
        <w:spacing w:line="288" w:lineRule="auto"/>
        <w:ind w:left="0" w:firstLine="851"/>
        <w:rPr>
          <w:rFonts w:eastAsia="Calibri" w:cstheme="minorHAnsi"/>
          <w:b/>
          <w:bCs/>
          <w:iCs/>
        </w:rPr>
      </w:pPr>
      <w:r w:rsidRPr="00B751B1">
        <w:rPr>
          <w:rFonts w:cstheme="minorHAnsi"/>
          <w:bCs/>
        </w:rPr>
        <w:t xml:space="preserve">per </w:t>
      </w:r>
      <w:r w:rsidR="004B3EA3">
        <w:rPr>
          <w:rFonts w:cstheme="minorHAnsi"/>
          <w:bCs/>
        </w:rPr>
        <w:t>30</w:t>
      </w:r>
      <w:r w:rsidRPr="00B751B1">
        <w:rPr>
          <w:rFonts w:cstheme="minorHAnsi"/>
          <w:bCs/>
        </w:rPr>
        <w:t xml:space="preserve"> min. nuo </w:t>
      </w:r>
      <w:r w:rsidRPr="00B751B1">
        <w:rPr>
          <w:rFonts w:cstheme="minorHAnsi"/>
          <w:bCs/>
          <w:color w:val="000000" w:themeColor="text1"/>
        </w:rPr>
        <w:t>pasiūlymų pateikimo termino pabaigos</w:t>
      </w:r>
      <w:r w:rsidRPr="00B751B1">
        <w:t xml:space="preserve"> CVP IS susirašinėjimo priemonėmis pateikti slaptažodį, su kuriuo </w:t>
      </w:r>
      <w:r w:rsidR="00A80F23">
        <w:t>P</w:t>
      </w:r>
      <w:r w:rsidRPr="00B751B1">
        <w:t xml:space="preserve">erkančioji organizacija galės iššifruoti pateiktą pasiūlymą. </w:t>
      </w:r>
      <w:r w:rsidRPr="00101100">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w:t>
      </w:r>
      <w:r w:rsidRPr="00101100">
        <w:lastRenderedPageBreak/>
        <w:t>raštu. Tokiu atveju tiekėjas turėtų būti aktyvus ir įsitikinti, kad pateiktas slaptažodis laiku pasiekė adresatą (pavyzdžiui, susisiekęs su perkančiąja organizacija oficialiu jos telefonu ir (arba) kitais būdais).</w:t>
      </w:r>
    </w:p>
    <w:p w14:paraId="00AA0E91" w14:textId="028235D9" w:rsidR="00B751B1" w:rsidRPr="00B751B1" w:rsidRDefault="00B751B1">
      <w:pPr>
        <w:pStyle w:val="Tvarkostekstas"/>
        <w:numPr>
          <w:ilvl w:val="1"/>
          <w:numId w:val="3"/>
        </w:numPr>
        <w:tabs>
          <w:tab w:val="left" w:pos="1134"/>
          <w:tab w:val="left" w:pos="1276"/>
          <w:tab w:val="left" w:pos="1418"/>
        </w:tabs>
        <w:spacing w:line="288" w:lineRule="auto"/>
        <w:ind w:left="0" w:firstLine="851"/>
        <w:rPr>
          <w:bCs/>
        </w:rPr>
      </w:pPr>
      <w:r w:rsidRPr="00B751B1">
        <w:rPr>
          <w:bCs/>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61B24F05" w14:textId="52781CCC" w:rsidR="00B751B1" w:rsidRPr="00364E3A" w:rsidRDefault="00B751B1" w:rsidP="00EA5CBA">
      <w:pPr>
        <w:pStyle w:val="Tvarkostekstas"/>
        <w:pBdr>
          <w:bottom w:val="single" w:sz="4" w:space="2" w:color="ED7D31" w:themeColor="accent2"/>
        </w:pBdr>
        <w:spacing w:before="240" w:after="240" w:line="269" w:lineRule="auto"/>
        <w:ind w:left="357" w:hanging="357"/>
        <w:rPr>
          <w:b/>
        </w:rPr>
      </w:pPr>
      <w:r w:rsidRPr="00364E3A">
        <w:rPr>
          <w:b/>
        </w:rPr>
        <w:t>RĖMIMASIS ŪKIO SUBJEKTŲ PAJĖGUMAIS, SUBTIEKĖJŲ PASITELKIMAS, ŪKIO SUBJEKTŲ GRUPĖS DALYVAVIMAS</w:t>
      </w:r>
    </w:p>
    <w:p w14:paraId="7EA70CE1" w14:textId="77777777" w:rsidR="00B751B1" w:rsidRPr="00B751B1" w:rsidRDefault="00B751B1">
      <w:pPr>
        <w:pStyle w:val="Tvarkostekstas"/>
        <w:numPr>
          <w:ilvl w:val="1"/>
          <w:numId w:val="3"/>
        </w:numPr>
        <w:tabs>
          <w:tab w:val="left" w:pos="851"/>
          <w:tab w:val="left" w:pos="1134"/>
          <w:tab w:val="left" w:pos="1276"/>
        </w:tabs>
        <w:spacing w:line="288" w:lineRule="auto"/>
        <w:ind w:left="142" w:firstLine="709"/>
        <w:rPr>
          <w:color w:val="000000" w:themeColor="text1"/>
        </w:rPr>
      </w:pPr>
      <w:r w:rsidRPr="00B751B1">
        <w:rPr>
          <w:szCs w:val="20"/>
          <w:shd w:val="clear" w:color="auto" w:fill="FFFFFF" w:themeFill="background1"/>
        </w:rPr>
        <w:t>Rėmimasis ūkio subjektų pajėgumais (kad tiekėjas atitiktų keliamus kvalifikacijos reikalavimus):</w:t>
      </w:r>
    </w:p>
    <w:p w14:paraId="7B338D35" w14:textId="77777777" w:rsidR="00B57047" w:rsidRDefault="00B751B1">
      <w:pPr>
        <w:pStyle w:val="Tvarkostekstas"/>
        <w:numPr>
          <w:ilvl w:val="2"/>
          <w:numId w:val="3"/>
        </w:numPr>
        <w:tabs>
          <w:tab w:val="left" w:pos="851"/>
          <w:tab w:val="left" w:pos="993"/>
          <w:tab w:val="left" w:pos="1134"/>
          <w:tab w:val="left" w:pos="1560"/>
        </w:tabs>
        <w:spacing w:line="288" w:lineRule="auto"/>
        <w:ind w:left="0" w:firstLine="851"/>
        <w:rPr>
          <w:color w:val="000000" w:themeColor="text1"/>
        </w:rPr>
      </w:pPr>
      <w:r w:rsidRPr="00B751B1">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B751B1">
        <w:rPr>
          <w:rFonts w:cstheme="minorHAnsi"/>
          <w:color w:val="000000" w:themeColor="text1"/>
        </w:rPr>
        <w:t xml:space="preserve">Šiais ūkio subjektais laikomi ir </w:t>
      </w:r>
      <w:r w:rsidRPr="00B751B1">
        <w:rPr>
          <w:rFonts w:cstheme="minorHAnsi"/>
        </w:rPr>
        <w:t xml:space="preserve">fiziniai asmenys, kurie pirkimo laimėjimo ir sutarties sudarymo </w:t>
      </w:r>
      <w:r w:rsidRPr="00B751B1">
        <w:t>atveju bus įdarbinti tiekėjo ar jo pasitelkiamo ūkio subjekto įmonėje.</w:t>
      </w:r>
    </w:p>
    <w:p w14:paraId="248438BF" w14:textId="7F74BF31" w:rsidR="00B751B1" w:rsidRPr="00B57047" w:rsidRDefault="00B751B1">
      <w:pPr>
        <w:pStyle w:val="Tvarkostekstas"/>
        <w:numPr>
          <w:ilvl w:val="2"/>
          <w:numId w:val="3"/>
        </w:numPr>
        <w:tabs>
          <w:tab w:val="left" w:pos="851"/>
          <w:tab w:val="left" w:pos="993"/>
          <w:tab w:val="left" w:pos="1134"/>
          <w:tab w:val="left" w:pos="1560"/>
        </w:tabs>
        <w:spacing w:line="288" w:lineRule="auto"/>
        <w:ind w:left="0" w:firstLine="851"/>
        <w:rPr>
          <w:color w:val="000000" w:themeColor="text1"/>
        </w:rPr>
      </w:pPr>
      <w:r w:rsidRPr="00B751B1">
        <w:t xml:space="preserve">Tiekėjas, pageidaujantis remtis kitų ūkio subjektų pajėgumais, </w:t>
      </w:r>
      <w:r w:rsidRPr="00B57047">
        <w:rPr>
          <w:b/>
          <w:bCs/>
        </w:rPr>
        <w:t xml:space="preserve">privalo juos nurodyti pasiūlyme. </w:t>
      </w:r>
      <w:r w:rsidRPr="00B57047">
        <w:rPr>
          <w:iCs/>
          <w:color w:val="000000"/>
        </w:rPr>
        <w:t xml:space="preserve">Tiekėjas gali remtis tik tokiais kitų ūkio subjektų pajėgumais, kuriais jis realiai galės disponuoti </w:t>
      </w:r>
      <w:r w:rsidRPr="00B57047">
        <w:rPr>
          <w:color w:val="000000"/>
        </w:rPr>
        <w:t xml:space="preserve">pirkimo </w:t>
      </w:r>
      <w:r w:rsidRPr="00B57047">
        <w:rPr>
          <w:iCs/>
          <w:color w:val="000000"/>
        </w:rPr>
        <w:t xml:space="preserve">sutarties vykdymo metu. Tiekėjas turi pareigą </w:t>
      </w:r>
      <w:r w:rsidR="009336E9" w:rsidRPr="00B57047">
        <w:rPr>
          <w:iCs/>
          <w:color w:val="000000"/>
        </w:rPr>
        <w:t>P</w:t>
      </w:r>
      <w:r w:rsidRPr="00B57047">
        <w:rPr>
          <w:iCs/>
          <w:color w:val="000000"/>
        </w:rPr>
        <w:t xml:space="preserve">erkančiajai organizacijai pasiūlyme įrodyti, kad </w:t>
      </w:r>
      <w:r w:rsidRPr="00B751B1">
        <w:t xml:space="preserve">per visą pirkimo sutarties vykdymo laikotarpį ūkio subjekto, kurio pajėgumais pasiremta, ištekliai tiekėjui bus prieinami. Tikrindama, ar tiekėjui bus prieinami kitų ūkio subjektų, kurių pajėgumais jis remiasi, </w:t>
      </w:r>
      <w:r w:rsidRPr="00B57047">
        <w:rPr>
          <w:color w:val="000000"/>
        </w:rPr>
        <w:t>kad atitiktų kvalifikacijos reikalavimus</w:t>
      </w:r>
      <w:r w:rsidRPr="00B751B1">
        <w:t xml:space="preserve">, turimi ištekliai, </w:t>
      </w:r>
      <w:r w:rsidR="0092624D">
        <w:t>p</w:t>
      </w:r>
      <w:r w:rsidRPr="00B751B1">
        <w:t>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w:t>
      </w:r>
    </w:p>
    <w:p w14:paraId="7B0F0BD6" w14:textId="77777777" w:rsidR="00B751B1" w:rsidRPr="00B751B1" w:rsidRDefault="00B751B1">
      <w:pPr>
        <w:pStyle w:val="Tvarkostekstas"/>
        <w:numPr>
          <w:ilvl w:val="2"/>
          <w:numId w:val="3"/>
        </w:numPr>
        <w:tabs>
          <w:tab w:val="left" w:pos="851"/>
          <w:tab w:val="left" w:pos="993"/>
          <w:tab w:val="left" w:pos="1134"/>
          <w:tab w:val="left" w:pos="1560"/>
        </w:tabs>
        <w:spacing w:line="288" w:lineRule="auto"/>
        <w:ind w:left="0" w:firstLine="851"/>
        <w:rPr>
          <w:color w:val="000000" w:themeColor="text1"/>
        </w:rPr>
      </w:pPr>
      <w:r w:rsidRPr="00B751B1">
        <w:t xml:space="preserve">Tiekėjas kartu su pasiūlymu turi pateikti kiekvieno pasitelkto ūkio subjekto, kurių pajėgumais tiekėjas remiasi (jei tokius nurodė pasiūlymo </w:t>
      </w:r>
      <w:r w:rsidRPr="00D6202A">
        <w:t>formoje (pirkimo sąlygų 1 priedas),</w:t>
      </w:r>
      <w:r w:rsidRPr="00B751B1">
        <w:t xml:space="preserve"> pasirašytos laisvos formos deklaracijos ar kito dokumento, patvirtinančio sutikimą dalyvauti šiame viešajame pirkime ir atlikti jam tiekėjo pavestus darbus.</w:t>
      </w:r>
    </w:p>
    <w:p w14:paraId="316CD971" w14:textId="6B4176AA" w:rsidR="00B751B1" w:rsidRPr="00B751B1" w:rsidRDefault="00B751B1">
      <w:pPr>
        <w:pStyle w:val="Tvarkostekstas"/>
        <w:numPr>
          <w:ilvl w:val="2"/>
          <w:numId w:val="3"/>
        </w:numPr>
        <w:tabs>
          <w:tab w:val="left" w:pos="851"/>
          <w:tab w:val="left" w:pos="993"/>
          <w:tab w:val="left" w:pos="1134"/>
          <w:tab w:val="left" w:pos="1560"/>
        </w:tabs>
        <w:spacing w:line="288" w:lineRule="auto"/>
        <w:ind w:left="0" w:firstLine="851"/>
        <w:rPr>
          <w:color w:val="000000" w:themeColor="text1"/>
        </w:rPr>
      </w:pPr>
      <w:r w:rsidRPr="00B751B1">
        <w:t xml:space="preserve"> Tiekėjas kartu su pasiūlymu taip pat turi pateikti 1) kiekvieno specialisto, kuriuos ketina įdarbinti (toliau – </w:t>
      </w:r>
      <w:proofErr w:type="spellStart"/>
      <w:r w:rsidRPr="00B751B1">
        <w:t>kvazisubtiekėjai</w:t>
      </w:r>
      <w:proofErr w:type="spellEnd"/>
      <w:r w:rsidRPr="00B751B1">
        <w:t xml:space="preserve">), (t. y. jei jis nėra tiekėjo ar subtiekėjo darbuotojas) (jei tokius nurodė pasiūlymo </w:t>
      </w:r>
      <w:r w:rsidRPr="00D6202A">
        <w:t>formoje (pirkimo sąlygų 1 priedas),</w:t>
      </w:r>
      <w:r w:rsidRPr="00B751B1">
        <w:t xml:space="preserve"> pasirašytos laisvos formos dokumentas, patvirtinantis sutikimą atlikti sutartyje nurodytus darbus ir 2) tiekėjo ar subtiekėjo patvirtinimas (ketinimų protokolas ar kt.), kad laimėjęs konkursą, įdarbins šį specialistą.</w:t>
      </w:r>
    </w:p>
    <w:p w14:paraId="37DE9FB0" w14:textId="77777777" w:rsidR="00B751B1" w:rsidRPr="00B751B1" w:rsidRDefault="00B751B1">
      <w:pPr>
        <w:pStyle w:val="Tvarkostekstas"/>
        <w:numPr>
          <w:ilvl w:val="2"/>
          <w:numId w:val="3"/>
        </w:numPr>
        <w:tabs>
          <w:tab w:val="left" w:pos="851"/>
          <w:tab w:val="left" w:pos="993"/>
          <w:tab w:val="left" w:pos="1134"/>
          <w:tab w:val="left" w:pos="1560"/>
        </w:tabs>
        <w:spacing w:line="288" w:lineRule="auto"/>
        <w:ind w:left="0" w:firstLine="851"/>
        <w:rPr>
          <w:color w:val="000000" w:themeColor="text1"/>
        </w:rPr>
      </w:pPr>
      <w:r w:rsidRPr="00B751B1">
        <w:t>Ūkio subjektai</w:t>
      </w:r>
      <w:r w:rsidRPr="00B751B1">
        <w:rPr>
          <w:bCs/>
        </w:rPr>
        <w:t xml:space="preserve">, kurių pajėgumais tiekėjas remiasi, taip pat </w:t>
      </w:r>
      <w:proofErr w:type="spellStart"/>
      <w:r w:rsidRPr="00B751B1">
        <w:rPr>
          <w:bCs/>
        </w:rPr>
        <w:t>kvazisubtiekėjai</w:t>
      </w:r>
      <w:proofErr w:type="spellEnd"/>
      <w:r w:rsidRPr="00B751B1">
        <w:rPr>
          <w:bCs/>
        </w:rPr>
        <w:t xml:space="preserve"> turi būti išviešinti teikiant pasiūlymą, nes po pasiūlymo pateikimo termino pabaigos tiekėjas neturės teisės </w:t>
      </w:r>
      <w:r w:rsidRPr="00B751B1">
        <w:rPr>
          <w:bCs/>
        </w:rPr>
        <w:lastRenderedPageBreak/>
        <w:t xml:space="preserve">pasitelkti (nurodyti) naujus ūkio subjektus, </w:t>
      </w:r>
      <w:proofErr w:type="spellStart"/>
      <w:r w:rsidRPr="00B751B1">
        <w:rPr>
          <w:bCs/>
          <w:iCs/>
        </w:rPr>
        <w:t>kvazisubtiekėjus</w:t>
      </w:r>
      <w:proofErr w:type="spellEnd"/>
      <w:r w:rsidRPr="00B751B1">
        <w:rPr>
          <w:bCs/>
        </w:rPr>
        <w:t xml:space="preserve"> tam, kad atitiktų kvalifikacijos reikalavimus, nes tokie veiksmai, laikomi pasiūlymo keitimu, todėl toks tiekėjo pasiūlymas bus atmetamas.</w:t>
      </w:r>
    </w:p>
    <w:p w14:paraId="72A10265" w14:textId="0A63A4A5" w:rsidR="00B751B1" w:rsidRPr="00B751B1" w:rsidRDefault="00B751B1">
      <w:pPr>
        <w:pStyle w:val="Tvarkostekstas"/>
        <w:numPr>
          <w:ilvl w:val="2"/>
          <w:numId w:val="3"/>
        </w:numPr>
        <w:tabs>
          <w:tab w:val="left" w:pos="851"/>
          <w:tab w:val="left" w:pos="993"/>
          <w:tab w:val="left" w:pos="1134"/>
          <w:tab w:val="left" w:pos="1560"/>
        </w:tabs>
        <w:spacing w:line="288" w:lineRule="auto"/>
        <w:ind w:left="0" w:firstLine="851"/>
        <w:rPr>
          <w:color w:val="000000" w:themeColor="text1"/>
        </w:rPr>
      </w:pPr>
      <w:r w:rsidRPr="00B751B1">
        <w:t xml:space="preserve">Tais atvejais, kai pirkimo dokumentuose yra nustatytas kvalifikacijos reikalavimas ir tiekėjas </w:t>
      </w:r>
      <w:r w:rsidRPr="00B751B1">
        <w:rPr>
          <w:rFonts w:eastAsia="Calibri"/>
        </w:rPr>
        <w:t xml:space="preserve">naudojasi (naudosis) trečiųjų asmenų, kurie tiesiogiai </w:t>
      </w:r>
      <w:r w:rsidRPr="00B751B1">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B751B1">
        <w:rPr>
          <w:rFonts w:eastAsia="Calibri"/>
        </w:rPr>
        <w:t>, priemonėmis (</w:t>
      </w:r>
      <w:r w:rsidRPr="00B751B1">
        <w:rPr>
          <w:rFonts w:eastAsia="Calibri"/>
          <w:i/>
          <w:iCs/>
        </w:rPr>
        <w:t xml:space="preserve">pavyzdžiui, tik išnuomos patalpas, </w:t>
      </w:r>
      <w:r w:rsidRPr="00B751B1">
        <w:rPr>
          <w:rFonts w:eastAsia="Calibri"/>
          <w:i/>
          <w:iCs/>
          <w:color w:val="000000"/>
        </w:rPr>
        <w:t>išnuomos įrangą ar pan.</w:t>
      </w:r>
      <w:r w:rsidRPr="00B751B1">
        <w:rPr>
          <w:rFonts w:eastAsia="Calibri"/>
          <w:color w:val="000000"/>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5E5C644" w14:textId="77777777" w:rsidR="00B751B1" w:rsidRPr="00B751B1" w:rsidRDefault="00B751B1">
      <w:pPr>
        <w:pStyle w:val="Tvarkostekstas"/>
        <w:numPr>
          <w:ilvl w:val="2"/>
          <w:numId w:val="3"/>
        </w:numPr>
        <w:tabs>
          <w:tab w:val="left" w:pos="851"/>
          <w:tab w:val="left" w:pos="993"/>
          <w:tab w:val="left" w:pos="1134"/>
          <w:tab w:val="left" w:pos="1560"/>
        </w:tabs>
        <w:spacing w:line="288" w:lineRule="auto"/>
        <w:ind w:left="0" w:firstLine="851"/>
        <w:rPr>
          <w:color w:val="000000" w:themeColor="text1"/>
        </w:rPr>
      </w:pPr>
      <w:r w:rsidRPr="00B751B1">
        <w:rPr>
          <w:rFonts w:eastAsia="Calibri" w:cstheme="minorHAnsi"/>
          <w:bCs/>
        </w:rPr>
        <w:t>Skirtingi tiekėjai gali remtis tų pačių ūkio subjektų pajėgumais.</w:t>
      </w:r>
    </w:p>
    <w:p w14:paraId="7AF3F5FE" w14:textId="77777777" w:rsidR="00B751B1" w:rsidRPr="00B751B1" w:rsidRDefault="00B751B1">
      <w:pPr>
        <w:pStyle w:val="Tvarkostekstas"/>
        <w:numPr>
          <w:ilvl w:val="2"/>
          <w:numId w:val="3"/>
        </w:numPr>
        <w:tabs>
          <w:tab w:val="left" w:pos="851"/>
          <w:tab w:val="left" w:pos="993"/>
          <w:tab w:val="left" w:pos="1134"/>
          <w:tab w:val="left" w:pos="1560"/>
        </w:tabs>
        <w:spacing w:line="288" w:lineRule="auto"/>
        <w:ind w:left="0" w:firstLine="851"/>
        <w:rPr>
          <w:color w:val="000000" w:themeColor="text1"/>
        </w:rPr>
      </w:pPr>
      <w:r w:rsidRPr="00B751B1">
        <w:rPr>
          <w:rFonts w:cstheme="minorHAnsi"/>
        </w:rPr>
        <w:t>Tiekėjų grupė gali remtis grupės dalyvių arba kitų ūkio subjektų pajėgumais, laikantis šiame pirkimo sąlygų skyriuje nustatytų sąlygų.</w:t>
      </w:r>
    </w:p>
    <w:p w14:paraId="7C310290" w14:textId="58DEABC6" w:rsidR="00B751B1" w:rsidRPr="00B751B1" w:rsidRDefault="00B751B1">
      <w:pPr>
        <w:pStyle w:val="Tvarkostekstas"/>
        <w:numPr>
          <w:ilvl w:val="2"/>
          <w:numId w:val="3"/>
        </w:numPr>
        <w:tabs>
          <w:tab w:val="left" w:pos="851"/>
          <w:tab w:val="left" w:pos="993"/>
          <w:tab w:val="left" w:pos="1134"/>
          <w:tab w:val="left" w:pos="1560"/>
        </w:tabs>
        <w:spacing w:line="288" w:lineRule="auto"/>
        <w:ind w:left="0" w:firstLine="851"/>
        <w:rPr>
          <w:color w:val="000000" w:themeColor="text1"/>
        </w:rPr>
      </w:pPr>
      <w:r w:rsidRPr="00B751B1">
        <w:rPr>
          <w:rFonts w:cstheme="minorHAnsi"/>
        </w:rPr>
        <w:t xml:space="preserve">Paslaugų teikimo ar darbų įsigijimo atvejais, </w:t>
      </w:r>
      <w:r w:rsidR="009D6509">
        <w:rPr>
          <w:rFonts w:cstheme="minorHAnsi"/>
        </w:rPr>
        <w:t>P</w:t>
      </w:r>
      <w:r w:rsidRPr="00B751B1">
        <w:rPr>
          <w:rFonts w:cstheme="minorHAnsi"/>
        </w:rPr>
        <w:t>erkančiajai organizacijai keliant kvalifikacijos reikalavimus tiekėjui ar jo vadovaujančiam personalui turėti atitinkamą išsilavinimą ar profesinę kvalifikaciją, ar profesinės patirties, tiekėjas gali remtis kitų ūkio subjektų pajėgumais tik tuomet, kai tie ūkio subjektai, kurių pajėgumais buvo pasiremta, patys ir teiks tas paslaugas ar atliks darbus, kuriems reikia jų turimų pajėgumų.</w:t>
      </w:r>
    </w:p>
    <w:p w14:paraId="7F3C40B9" w14:textId="0BFD4DC1" w:rsidR="00B751B1" w:rsidRPr="00B751B1" w:rsidRDefault="00B751B1">
      <w:pPr>
        <w:pStyle w:val="Tvarkostekstas"/>
        <w:numPr>
          <w:ilvl w:val="2"/>
          <w:numId w:val="3"/>
        </w:numPr>
        <w:tabs>
          <w:tab w:val="left" w:pos="851"/>
          <w:tab w:val="left" w:pos="993"/>
          <w:tab w:val="left" w:pos="1134"/>
          <w:tab w:val="left" w:pos="1560"/>
        </w:tabs>
        <w:spacing w:line="288" w:lineRule="auto"/>
        <w:ind w:left="0" w:firstLine="851"/>
        <w:rPr>
          <w:color w:val="000000" w:themeColor="text1"/>
        </w:rPr>
      </w:pPr>
      <w:r w:rsidRPr="00B751B1">
        <w:rPr>
          <w:rFonts w:cstheme="minorHAnsi"/>
        </w:rPr>
        <w:t xml:space="preserve">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w:t>
      </w:r>
      <w:r w:rsidR="009D6509">
        <w:rPr>
          <w:rFonts w:cstheme="minorHAnsi"/>
        </w:rPr>
        <w:t>P</w:t>
      </w:r>
      <w:r w:rsidRPr="00B751B1">
        <w:rPr>
          <w:rFonts w:cstheme="minorHAnsi"/>
        </w:rPr>
        <w:t xml:space="preserve">erkančiosios organizacijos nustatytą pašalinimo pagrindą, </w:t>
      </w:r>
      <w:r w:rsidR="00A80F23">
        <w:rPr>
          <w:rFonts w:cstheme="minorHAnsi"/>
        </w:rPr>
        <w:t>P</w:t>
      </w:r>
      <w:r w:rsidRPr="00B751B1">
        <w:rPr>
          <w:rFonts w:cstheme="minorHAnsi"/>
        </w:rPr>
        <w:t>erkančioji organizacija pareikalauja per jos nustatytą terminą pakeisti jį reikalavimus atitinkančiu ūkio subjektu.</w:t>
      </w:r>
    </w:p>
    <w:p w14:paraId="458C077F" w14:textId="77777777" w:rsidR="00B751B1" w:rsidRPr="00B751B1" w:rsidRDefault="00B751B1">
      <w:pPr>
        <w:pStyle w:val="Tvarkostekstas"/>
        <w:numPr>
          <w:ilvl w:val="2"/>
          <w:numId w:val="3"/>
        </w:numPr>
        <w:tabs>
          <w:tab w:val="left" w:pos="851"/>
          <w:tab w:val="left" w:pos="993"/>
          <w:tab w:val="left" w:pos="1134"/>
          <w:tab w:val="left" w:pos="1560"/>
        </w:tabs>
        <w:spacing w:line="288" w:lineRule="auto"/>
        <w:ind w:left="0" w:firstLine="851"/>
        <w:rPr>
          <w:color w:val="000000" w:themeColor="text1"/>
        </w:rPr>
      </w:pPr>
      <w:r w:rsidRPr="00B751B1">
        <w:rPr>
          <w:rFonts w:cstheme="minorHAnsi"/>
        </w:rPr>
        <w:t xml:space="preserve">Kai tiekėjas remiasi kitų ūkio subjektų pajėgumais, kad atitiktų nustatytus ekonominio ir finansinio pajėgumo reikalavimus, jie privalo prisiimti solidarią atsakomybę už sutarties įvykdymą. </w:t>
      </w:r>
    </w:p>
    <w:p w14:paraId="28086A94" w14:textId="77777777" w:rsidR="00B751B1" w:rsidRDefault="00B751B1">
      <w:pPr>
        <w:pStyle w:val="Tvarkostekstas"/>
        <w:numPr>
          <w:ilvl w:val="1"/>
          <w:numId w:val="3"/>
        </w:numPr>
        <w:tabs>
          <w:tab w:val="left" w:pos="851"/>
          <w:tab w:val="left" w:pos="1134"/>
          <w:tab w:val="left" w:pos="1276"/>
        </w:tabs>
        <w:spacing w:line="288" w:lineRule="auto"/>
        <w:ind w:left="142" w:firstLine="709"/>
        <w:rPr>
          <w:b/>
          <w:bCs/>
          <w:szCs w:val="20"/>
          <w:shd w:val="clear" w:color="auto" w:fill="FFFFFF" w:themeFill="background1"/>
        </w:rPr>
      </w:pPr>
      <w:r w:rsidRPr="00B751B1">
        <w:rPr>
          <w:b/>
          <w:bCs/>
          <w:szCs w:val="20"/>
          <w:shd w:val="clear" w:color="auto" w:fill="FFFFFF" w:themeFill="background1"/>
        </w:rPr>
        <w:t>Subtiekėjų pasitelkimas (kurių pajėgumais (kvalifikacija) tiekėjas nesiremia):</w:t>
      </w:r>
    </w:p>
    <w:p w14:paraId="65ED88A1" w14:textId="3E881DF4" w:rsidR="00B751B1" w:rsidRPr="00B751B1" w:rsidRDefault="00B751B1">
      <w:pPr>
        <w:pStyle w:val="Tvarkostekstas"/>
        <w:numPr>
          <w:ilvl w:val="2"/>
          <w:numId w:val="3"/>
        </w:numPr>
        <w:tabs>
          <w:tab w:val="left" w:pos="851"/>
          <w:tab w:val="left" w:pos="1134"/>
          <w:tab w:val="left" w:pos="1276"/>
          <w:tab w:val="left" w:pos="1418"/>
        </w:tabs>
        <w:spacing w:line="288" w:lineRule="auto"/>
        <w:ind w:left="0" w:firstLine="851"/>
        <w:rPr>
          <w:b/>
          <w:bCs/>
          <w:szCs w:val="20"/>
          <w:shd w:val="clear" w:color="auto" w:fill="FFFFFF" w:themeFill="background1"/>
        </w:rPr>
      </w:pPr>
      <w:r w:rsidRPr="00B751B1">
        <w:rPr>
          <w:rFonts w:cstheme="minorHAnsi"/>
          <w:color w:val="000000" w:themeColor="text1"/>
        </w:rPr>
        <w:t xml:space="preserve">Tiekėjas savo pasiūlyme privalo nurodyti kokiai pirkimo sutarties daliai, </w:t>
      </w:r>
      <w:r w:rsidR="009D6509">
        <w:rPr>
          <w:rFonts w:cstheme="minorHAnsi"/>
          <w:color w:val="000000" w:themeColor="text1"/>
        </w:rPr>
        <w:t xml:space="preserve">kokioms paslaugoms, </w:t>
      </w:r>
      <w:r w:rsidRPr="00B751B1">
        <w:t>kokiems darbams atlikti (taip pat kokiai apimčiai)</w:t>
      </w:r>
      <w:r w:rsidRPr="00B751B1">
        <w:rPr>
          <w:rFonts w:cstheme="minorHAnsi"/>
          <w:color w:val="000000" w:themeColor="text1"/>
        </w:rPr>
        <w:t>, kokius subtiekėjus, jeigu jie yra žinomi, tiekėjas ketina pasitelkti.</w:t>
      </w:r>
      <w:r w:rsidRPr="00B751B1">
        <w:rPr>
          <w:rFonts w:cstheme="minorHAnsi"/>
          <w:color w:val="000000" w:themeColor="text1"/>
          <w:u w:val="single"/>
        </w:rPr>
        <w:t xml:space="preserve"> </w:t>
      </w:r>
    </w:p>
    <w:p w14:paraId="649F72A9" w14:textId="77777777" w:rsidR="00B751B1" w:rsidRPr="00B751B1" w:rsidRDefault="00B751B1">
      <w:pPr>
        <w:pStyle w:val="Tvarkostekstas"/>
        <w:numPr>
          <w:ilvl w:val="2"/>
          <w:numId w:val="3"/>
        </w:numPr>
        <w:tabs>
          <w:tab w:val="left" w:pos="851"/>
          <w:tab w:val="left" w:pos="1134"/>
          <w:tab w:val="left" w:pos="1276"/>
          <w:tab w:val="left" w:pos="1418"/>
        </w:tabs>
        <w:spacing w:line="288" w:lineRule="auto"/>
        <w:ind w:left="0" w:firstLine="851"/>
        <w:rPr>
          <w:b/>
          <w:bCs/>
          <w:szCs w:val="20"/>
          <w:shd w:val="clear" w:color="auto" w:fill="FFFFFF" w:themeFill="background1"/>
        </w:rPr>
      </w:pPr>
      <w:r w:rsidRPr="00B751B1">
        <w:rPr>
          <w:rFonts w:eastAsia="Calibri" w:cstheme="minorHAnsi"/>
          <w:bCs/>
        </w:rPr>
        <w:t>T</w:t>
      </w:r>
      <w:r w:rsidRPr="00B751B1">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3FEA5FE" w14:textId="66BD9725" w:rsidR="00B751B1" w:rsidRPr="00B751B1" w:rsidRDefault="00B751B1">
      <w:pPr>
        <w:pStyle w:val="Tvarkostekstas"/>
        <w:numPr>
          <w:ilvl w:val="2"/>
          <w:numId w:val="3"/>
        </w:numPr>
        <w:tabs>
          <w:tab w:val="left" w:pos="851"/>
          <w:tab w:val="left" w:pos="1134"/>
          <w:tab w:val="left" w:pos="1276"/>
          <w:tab w:val="left" w:pos="1418"/>
        </w:tabs>
        <w:spacing w:line="288" w:lineRule="auto"/>
        <w:ind w:left="0" w:firstLine="851"/>
        <w:rPr>
          <w:b/>
          <w:bCs/>
          <w:szCs w:val="20"/>
          <w:shd w:val="clear" w:color="auto" w:fill="FFFFFF" w:themeFill="background1"/>
        </w:rPr>
      </w:pPr>
      <w:r w:rsidRPr="00B751B1">
        <w:rPr>
          <w:rFonts w:cstheme="minorHAnsi"/>
        </w:rPr>
        <w:lastRenderedPageBreak/>
        <w:t xml:space="preserve">Sudarius pirkimo sutartį, tačiau ne vėliau negu pirkimo sutartis pradedama vykdyti, tiekėjas, kuris bus pripažintas laimėjusiu, įsipareigoja </w:t>
      </w:r>
      <w:r w:rsidR="009336E9">
        <w:rPr>
          <w:rFonts w:cstheme="minorHAnsi"/>
        </w:rPr>
        <w:t>P</w:t>
      </w:r>
      <w:r w:rsidRPr="00B751B1">
        <w:rPr>
          <w:rFonts w:cstheme="minorHAnsi"/>
        </w:rPr>
        <w:t xml:space="preserve">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6B32F0FD" w14:textId="77777777" w:rsidR="00B751B1" w:rsidRDefault="00B751B1">
      <w:pPr>
        <w:pStyle w:val="Tvarkostekstas"/>
        <w:numPr>
          <w:ilvl w:val="1"/>
          <w:numId w:val="3"/>
        </w:numPr>
        <w:tabs>
          <w:tab w:val="left" w:pos="851"/>
          <w:tab w:val="left" w:pos="1134"/>
          <w:tab w:val="left" w:pos="1276"/>
        </w:tabs>
        <w:spacing w:line="288" w:lineRule="auto"/>
        <w:ind w:left="142" w:firstLine="709"/>
        <w:rPr>
          <w:b/>
          <w:bCs/>
          <w:szCs w:val="20"/>
          <w:shd w:val="clear" w:color="auto" w:fill="FFFFFF" w:themeFill="background1"/>
        </w:rPr>
      </w:pPr>
      <w:r w:rsidRPr="00B751B1">
        <w:rPr>
          <w:b/>
          <w:bCs/>
          <w:szCs w:val="20"/>
          <w:shd w:val="clear" w:color="auto" w:fill="FFFFFF" w:themeFill="background1"/>
        </w:rPr>
        <w:t>Ūkio subjektų grupės dalyvavimas:</w:t>
      </w:r>
    </w:p>
    <w:p w14:paraId="1C541372" w14:textId="77777777" w:rsidR="00B751B1" w:rsidRPr="00B751B1" w:rsidRDefault="00B751B1">
      <w:pPr>
        <w:pStyle w:val="Tvarkostekstas"/>
        <w:numPr>
          <w:ilvl w:val="2"/>
          <w:numId w:val="3"/>
        </w:numPr>
        <w:tabs>
          <w:tab w:val="left" w:pos="851"/>
          <w:tab w:val="left" w:pos="1134"/>
          <w:tab w:val="left" w:pos="1418"/>
        </w:tabs>
        <w:spacing w:line="288" w:lineRule="auto"/>
        <w:ind w:left="0" w:firstLine="851"/>
        <w:rPr>
          <w:b/>
          <w:bCs/>
          <w:szCs w:val="20"/>
          <w:shd w:val="clear" w:color="auto" w:fill="FFFFFF" w:themeFill="background1"/>
        </w:rPr>
      </w:pPr>
      <w:r w:rsidRPr="00B751B1">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07AC7DD" w14:textId="0A393151" w:rsidR="00B751B1" w:rsidRPr="00B751B1" w:rsidRDefault="00B751B1">
      <w:pPr>
        <w:pStyle w:val="Tvarkostekstas"/>
        <w:numPr>
          <w:ilvl w:val="3"/>
          <w:numId w:val="3"/>
        </w:numPr>
        <w:tabs>
          <w:tab w:val="left" w:pos="851"/>
          <w:tab w:val="left" w:pos="1134"/>
          <w:tab w:val="left" w:pos="1418"/>
          <w:tab w:val="left" w:pos="1560"/>
        </w:tabs>
        <w:spacing w:line="288" w:lineRule="auto"/>
        <w:ind w:left="0" w:firstLine="851"/>
        <w:rPr>
          <w:b/>
          <w:bCs/>
          <w:szCs w:val="20"/>
          <w:shd w:val="clear" w:color="auto" w:fill="FFFFFF" w:themeFill="background1"/>
        </w:rPr>
      </w:pPr>
      <w:r w:rsidRPr="00B751B1">
        <w:rPr>
          <w:rFonts w:eastAsiaTheme="minorHAnsi" w:cstheme="minorHAnsi"/>
        </w:rPr>
        <w:t xml:space="preserve">ūkio subjektų grupės sudėtis ir kiekvieno tiekėjų grupės dalyvio įsipareigojimai vykdant numatomą su </w:t>
      </w:r>
      <w:r w:rsidR="009D6509">
        <w:rPr>
          <w:rFonts w:eastAsiaTheme="minorHAnsi" w:cstheme="minorHAnsi"/>
        </w:rPr>
        <w:t>P</w:t>
      </w:r>
      <w:r w:rsidRPr="00B751B1">
        <w:rPr>
          <w:rFonts w:eastAsiaTheme="minorHAnsi" w:cstheme="minorHAnsi"/>
        </w:rPr>
        <w:t>erkančiąja organizacija sudaryti sutartį (</w:t>
      </w:r>
      <w:r w:rsidRPr="00B751B1">
        <w:rPr>
          <w:rFonts w:cs="Calibri"/>
        </w:rPr>
        <w:t>t. y. kokiems darbams atlikti yra pasitelkiami)</w:t>
      </w:r>
      <w:r w:rsidRPr="00B751B1">
        <w:rPr>
          <w:rFonts w:eastAsiaTheme="minorHAnsi" w:cstheme="minorHAnsi"/>
        </w:rPr>
        <w:t>, šių įsipareigojimų vertės dalis, tenkanti kiekvienai sutarties šaliai, įeinanti į bendrą sutarties vertę;</w:t>
      </w:r>
    </w:p>
    <w:p w14:paraId="6152661D" w14:textId="738BF563" w:rsidR="00B751B1" w:rsidRPr="00B751B1" w:rsidRDefault="00B751B1">
      <w:pPr>
        <w:pStyle w:val="Tvarkostekstas"/>
        <w:numPr>
          <w:ilvl w:val="3"/>
          <w:numId w:val="3"/>
        </w:numPr>
        <w:tabs>
          <w:tab w:val="left" w:pos="851"/>
          <w:tab w:val="left" w:pos="1134"/>
          <w:tab w:val="left" w:pos="1418"/>
        </w:tabs>
        <w:spacing w:line="288" w:lineRule="auto"/>
        <w:ind w:left="0" w:firstLine="851"/>
        <w:rPr>
          <w:b/>
          <w:bCs/>
          <w:szCs w:val="20"/>
          <w:shd w:val="clear" w:color="auto" w:fill="FFFFFF" w:themeFill="background1"/>
        </w:rPr>
      </w:pPr>
      <w:r w:rsidRPr="00B751B1">
        <w:rPr>
          <w:rFonts w:eastAsiaTheme="minorHAnsi" w:cstheme="minorHAnsi"/>
        </w:rPr>
        <w:t xml:space="preserve">solidari, kiekvieno tiekėjų grupės dalyvio atskirai ir visų kartu, atsakomybė už įsipareigojimų ir prievolių </w:t>
      </w:r>
      <w:r w:rsidR="009D6509">
        <w:rPr>
          <w:rFonts w:eastAsiaTheme="minorHAnsi" w:cstheme="minorHAnsi"/>
        </w:rPr>
        <w:t>P</w:t>
      </w:r>
      <w:r w:rsidRPr="00B751B1">
        <w:rPr>
          <w:rFonts w:eastAsiaTheme="minorHAnsi" w:cstheme="minorHAnsi"/>
        </w:rPr>
        <w:t>erkančiajai organizacijai nevykdymą (nepriklausomai nuo jų įnašo pagal jungtinės veiklos sutartį);</w:t>
      </w:r>
    </w:p>
    <w:p w14:paraId="312457E7" w14:textId="6C00923A" w:rsidR="00B751B1" w:rsidRPr="00B751B1" w:rsidRDefault="00B751B1">
      <w:pPr>
        <w:pStyle w:val="Tvarkostekstas"/>
        <w:numPr>
          <w:ilvl w:val="3"/>
          <w:numId w:val="3"/>
        </w:numPr>
        <w:tabs>
          <w:tab w:val="left" w:pos="851"/>
          <w:tab w:val="left" w:pos="1134"/>
          <w:tab w:val="left" w:pos="1418"/>
        </w:tabs>
        <w:spacing w:line="288" w:lineRule="auto"/>
        <w:ind w:left="0" w:firstLine="851"/>
        <w:rPr>
          <w:b/>
          <w:bCs/>
          <w:szCs w:val="20"/>
          <w:shd w:val="clear" w:color="auto" w:fill="FFFFFF" w:themeFill="background1"/>
        </w:rPr>
      </w:pPr>
      <w:r w:rsidRPr="00B751B1">
        <w:rPr>
          <w:rFonts w:cstheme="minorHAnsi"/>
          <w:bCs/>
        </w:rPr>
        <w:t xml:space="preserve">kuris šios sutarties dalyvis yra įgaliojamas ūkio subjektų grupės vardu teikti pasiūlymą, o laimėjus pirkimą, – pasirašyti sutartį su </w:t>
      </w:r>
      <w:r w:rsidR="009D6509">
        <w:rPr>
          <w:rFonts w:cstheme="minorHAnsi"/>
          <w:bCs/>
        </w:rPr>
        <w:t>P</w:t>
      </w:r>
      <w:r w:rsidRPr="00B751B1">
        <w:rPr>
          <w:rFonts w:cstheme="minorHAnsi"/>
          <w:bCs/>
        </w:rPr>
        <w:t>erkančiąja organizacija, teikti sąskaitas faktūras atsiskaitymams (mokėjimai bus atliekami tik vienam iš jungtinės veiklos sutarties dalyvių), pasirašyti su sutarties vykdymu susijusius dokumentus (įgaliotas dalyvis) ir kt</w:t>
      </w:r>
      <w:r w:rsidRPr="00B751B1">
        <w:rPr>
          <w:rFonts w:eastAsiaTheme="minorHAnsi" w:cstheme="minorHAnsi"/>
        </w:rPr>
        <w:t>.</w:t>
      </w:r>
    </w:p>
    <w:p w14:paraId="5E7EF320" w14:textId="14A6BED3" w:rsidR="00B751B1" w:rsidRPr="00174FB7" w:rsidRDefault="00B751B1">
      <w:pPr>
        <w:pStyle w:val="Tvarkostekstas"/>
        <w:numPr>
          <w:ilvl w:val="2"/>
          <w:numId w:val="3"/>
        </w:numPr>
        <w:tabs>
          <w:tab w:val="left" w:pos="851"/>
          <w:tab w:val="left" w:pos="1134"/>
          <w:tab w:val="left" w:pos="1418"/>
        </w:tabs>
        <w:spacing w:line="288" w:lineRule="auto"/>
        <w:ind w:left="0" w:firstLine="851"/>
        <w:rPr>
          <w:rFonts w:eastAsiaTheme="minorHAnsi" w:cstheme="minorHAnsi"/>
        </w:rPr>
      </w:pPr>
      <w:r w:rsidRPr="00B751B1">
        <w:rPr>
          <w:rFonts w:eastAsiaTheme="minorHAnsi" w:cstheme="minorHAnsi"/>
        </w:rPr>
        <w:t xml:space="preserve">Perkančioji organizacija nereikalauja, kad ūkio subjektų grupės pateiktą pasiūlymą pripažinus laimėjusiu ir pasiūlius sudaryti sutartį, ši ūkio subjektų grupė įgytų tam tikrą teisinę formą. </w:t>
      </w:r>
    </w:p>
    <w:p w14:paraId="4B1EBA5A" w14:textId="4C0C0C24" w:rsidR="00174FB7" w:rsidRPr="004D4EAB" w:rsidRDefault="00174FB7" w:rsidP="004D4EAB">
      <w:pPr>
        <w:pStyle w:val="Tvarkostekstas"/>
        <w:pBdr>
          <w:bottom w:val="single" w:sz="4" w:space="2" w:color="ED7D31" w:themeColor="accent2"/>
        </w:pBdr>
        <w:spacing w:before="240" w:after="240" w:line="269" w:lineRule="auto"/>
        <w:ind w:left="357" w:hanging="357"/>
        <w:rPr>
          <w:b/>
        </w:rPr>
      </w:pPr>
      <w:r w:rsidRPr="004D4EAB">
        <w:rPr>
          <w:b/>
        </w:rPr>
        <w:t>PASIŪLYMŲ GALIOJIMO UŽTIKRINIMAS</w:t>
      </w:r>
    </w:p>
    <w:p w14:paraId="0F81F309" w14:textId="2F484DC3" w:rsidR="0075003F" w:rsidRPr="0084079C" w:rsidRDefault="0075003F" w:rsidP="0084079C">
      <w:pPr>
        <w:pStyle w:val="Tvarkostekstas"/>
        <w:numPr>
          <w:ilvl w:val="1"/>
          <w:numId w:val="3"/>
        </w:numPr>
        <w:tabs>
          <w:tab w:val="left" w:pos="1134"/>
          <w:tab w:val="left" w:pos="1276"/>
        </w:tabs>
        <w:spacing w:line="288" w:lineRule="auto"/>
        <w:ind w:left="0" w:firstLine="851"/>
        <w:rPr>
          <w:b/>
          <w:color w:val="000000" w:themeColor="text1"/>
        </w:rPr>
      </w:pPr>
      <w:r w:rsidRPr="0084079C">
        <w:rPr>
          <w:color w:val="000000"/>
        </w:rPr>
        <w:t>Perkančioji organizacija reikalauja užtikrinti pasiūlymo galiojimą</w:t>
      </w:r>
      <w:r w:rsidRPr="0084079C">
        <w:t>, tačiau pasilieka teisę kreiptis į teismą dėl žalos, atsiradusios dėl to, kad pasiūlymo galiojimo laikotarpiu tiekėjas pakeičia ar atšaukia savo pasiūlymą ar pirkimo laimėtojas atsisako sudaryti sutartį, atlyginimo.</w:t>
      </w:r>
    </w:p>
    <w:p w14:paraId="5A39E899" w14:textId="77777777" w:rsidR="00174FB7" w:rsidRPr="00C90FF7" w:rsidRDefault="00174FB7" w:rsidP="00C90FF7">
      <w:pPr>
        <w:pStyle w:val="Tvarkostekstas"/>
        <w:pBdr>
          <w:bottom w:val="single" w:sz="4" w:space="2" w:color="ED7D31" w:themeColor="accent2"/>
        </w:pBdr>
        <w:spacing w:before="240" w:after="240" w:line="269" w:lineRule="auto"/>
        <w:ind w:left="357" w:hanging="357"/>
        <w:rPr>
          <w:b/>
        </w:rPr>
      </w:pPr>
      <w:r w:rsidRPr="00C90FF7">
        <w:rPr>
          <w:b/>
        </w:rPr>
        <w:t>PIRKIMO DOKUMENTŲ PAAIŠKINIMAS, PAPILDYMAS IR PATIKSLINIMAS</w:t>
      </w:r>
    </w:p>
    <w:p w14:paraId="7F875E08" w14:textId="6C7D12F3" w:rsidR="00174FB7" w:rsidRPr="00174FB7" w:rsidRDefault="00174FB7">
      <w:pPr>
        <w:pStyle w:val="Tvarkostekstas"/>
        <w:numPr>
          <w:ilvl w:val="1"/>
          <w:numId w:val="3"/>
        </w:numPr>
        <w:tabs>
          <w:tab w:val="left" w:pos="1276"/>
        </w:tabs>
        <w:spacing w:line="288" w:lineRule="auto"/>
        <w:ind w:left="0" w:firstLine="851"/>
        <w:rPr>
          <w:b/>
          <w:color w:val="000000" w:themeColor="text1"/>
        </w:rPr>
      </w:pPr>
      <w:r w:rsidRPr="00174FB7">
        <w:t xml:space="preserve">Pirkimo dokumentai gali būti paaiškinami, papildomi ir patikslinami tiekėjų iniciatyva, jiems CVP IS susirašinėjimo priemonėmis kreipiantis į </w:t>
      </w:r>
      <w:r w:rsidR="0075003F">
        <w:t>P</w:t>
      </w:r>
      <w:r w:rsidRPr="00174FB7">
        <w:t xml:space="preserve">erkančiąją organizaciją. Prašymai paaiškinti, papildyti ir patikslinti pirkimo dokumentus gali būti pateikiami </w:t>
      </w:r>
      <w:r w:rsidR="0075003F">
        <w:t>P</w:t>
      </w:r>
      <w:r w:rsidRPr="00174FB7">
        <w:t xml:space="preserve">erkančiajai organizacijai CVP IS susirašinėjimo priemonėmis </w:t>
      </w:r>
      <w:r w:rsidRPr="00174FB7">
        <w:rPr>
          <w:b/>
          <w:bCs/>
        </w:rPr>
        <w:t>ne vėliau kaip likus 2 (dviem) darbo dienoms iki pasiūlymų pateikimo termino pabaigos.</w:t>
      </w:r>
      <w:r w:rsidRPr="00174FB7">
        <w:t xml:space="preserve"> Tiekėjai turėtų būti aktyvūs ir pateikti klausimus ar paprašyti paaiškinti pirkimo dokumentų  iš karto jas išanalizavę, atsižvelgdami į tai, kad, pasibaigus pasiūlymų pateikimo terminui, pasiūlymo turinio keisti nebus galima.</w:t>
      </w:r>
    </w:p>
    <w:p w14:paraId="50F40C17" w14:textId="22434FDA" w:rsidR="00174FB7" w:rsidRPr="00174FB7" w:rsidRDefault="00174FB7">
      <w:pPr>
        <w:pStyle w:val="Tvarkostekstas"/>
        <w:numPr>
          <w:ilvl w:val="1"/>
          <w:numId w:val="3"/>
        </w:numPr>
        <w:tabs>
          <w:tab w:val="left" w:pos="1276"/>
        </w:tabs>
        <w:spacing w:line="288" w:lineRule="auto"/>
        <w:ind w:left="0" w:firstLine="851"/>
        <w:rPr>
          <w:b/>
          <w:color w:val="000000" w:themeColor="text1"/>
        </w:rPr>
      </w:pPr>
      <w:r w:rsidRPr="00174FB7">
        <w:rPr>
          <w:szCs w:val="20"/>
        </w:rPr>
        <w:t xml:space="preserve">Nesibaigus pasiūlymų pateikimo terminui, </w:t>
      </w:r>
      <w:r w:rsidR="00A80F23">
        <w:rPr>
          <w:szCs w:val="20"/>
        </w:rPr>
        <w:t>P</w:t>
      </w:r>
      <w:r w:rsidRPr="00174FB7">
        <w:rPr>
          <w:szCs w:val="20"/>
        </w:rPr>
        <w:t>erkančioji organizacija turi teisę savo iniciatyva paaiškinti, papildyti ir patikslinti pirkimo dokumentus.</w:t>
      </w:r>
    </w:p>
    <w:p w14:paraId="48F051A1" w14:textId="42DB2176" w:rsidR="00174FB7" w:rsidRPr="00174FB7" w:rsidRDefault="00174FB7">
      <w:pPr>
        <w:pStyle w:val="Tvarkostekstas"/>
        <w:numPr>
          <w:ilvl w:val="1"/>
          <w:numId w:val="3"/>
        </w:numPr>
        <w:tabs>
          <w:tab w:val="left" w:pos="1276"/>
        </w:tabs>
        <w:spacing w:line="288" w:lineRule="auto"/>
        <w:ind w:left="0" w:firstLine="851"/>
        <w:rPr>
          <w:b/>
          <w:color w:val="000000" w:themeColor="text1"/>
        </w:rPr>
      </w:pPr>
      <w:r w:rsidRPr="00174FB7">
        <w:t xml:space="preserve">Paaiškinimai ir patikslinimai skelbiami CVP IS priemonėmis ir siunčiami užklausą pateikusiam bei visiems prie pirkimo prisijungusiems tiekėjams. Jei paaiškinimai ar patikslinimai </w:t>
      </w:r>
      <w:r w:rsidRPr="00174FB7">
        <w:lastRenderedPageBreak/>
        <w:t xml:space="preserve">teikiami perkančiosios organizacijos iniciatyva, jie skelbiami CVP IS priemonėmis. Paaiškinimai ir patikslinimai pateikiami likus ne mažiau kaip 1 darbo dienai iki pasiūlymų pateikimo termino pabaigos. Jei </w:t>
      </w:r>
      <w:r w:rsidR="00A80F23">
        <w:t>P</w:t>
      </w:r>
      <w:r w:rsidRPr="00174FB7">
        <w:t xml:space="preserve">erkančioji organizacija paaiškinimų ar patikslinimų nepateikia iki nurodyto termino, pasiūlymų pateikimo terminas nukeliamas ne trumpesniam laikui nei tas, kiek vėluojama juos pateikti. </w:t>
      </w:r>
      <w:r w:rsidRPr="00174FB7">
        <w:rPr>
          <w:color w:val="000000"/>
        </w:rPr>
        <w:t xml:space="preserve">Nukėlus pasiūlymų pateikimo terminą skelbimas dėl pakeitimų ar papildomos informacijos </w:t>
      </w:r>
      <w:r w:rsidRPr="00052B47">
        <w:rPr>
          <w:color w:val="000000"/>
        </w:rPr>
        <w:t>(SK-4 tipinė forma)</w:t>
      </w:r>
      <w:r w:rsidRPr="00174FB7">
        <w:rPr>
          <w:color w:val="000000"/>
        </w:rPr>
        <w:t xml:space="preserve"> nepildomas.</w:t>
      </w:r>
    </w:p>
    <w:p w14:paraId="11D1E89B" w14:textId="111760FC" w:rsidR="00174FB7" w:rsidRPr="00174FB7" w:rsidRDefault="00174FB7">
      <w:pPr>
        <w:pStyle w:val="Tvarkostekstas"/>
        <w:numPr>
          <w:ilvl w:val="1"/>
          <w:numId w:val="3"/>
        </w:numPr>
        <w:tabs>
          <w:tab w:val="left" w:pos="1276"/>
        </w:tabs>
        <w:spacing w:line="288" w:lineRule="auto"/>
        <w:ind w:left="0" w:firstLine="851"/>
        <w:rPr>
          <w:b/>
          <w:color w:val="000000" w:themeColor="text1"/>
        </w:rPr>
      </w:pPr>
      <w:r w:rsidRPr="00174FB7">
        <w:rPr>
          <w:szCs w:val="20"/>
        </w:rPr>
        <w:t xml:space="preserve">Perkančioji organizacija, CVP IS susirašinėjimo priemonėmis paaiškindama, papildydama ar patikslindama pirkimo dokumentus, siųsdama pranešimus, užtikrina tiekėjų anonimiškumą, t. y. neatskleidžia tiekėjams kitų tiekėjų pavadinimų bei kitos informacijos, galinčios atskleisti tiekėjo tapatybę. </w:t>
      </w:r>
    </w:p>
    <w:p w14:paraId="3CD54419" w14:textId="77777777" w:rsidR="00174FB7" w:rsidRPr="00174FB7" w:rsidRDefault="00174FB7">
      <w:pPr>
        <w:pStyle w:val="Tvarkostekstas"/>
        <w:numPr>
          <w:ilvl w:val="1"/>
          <w:numId w:val="3"/>
        </w:numPr>
        <w:tabs>
          <w:tab w:val="left" w:pos="1276"/>
        </w:tabs>
        <w:spacing w:line="288" w:lineRule="auto"/>
        <w:ind w:left="0" w:firstLine="851"/>
        <w:rPr>
          <w:b/>
          <w:color w:val="000000" w:themeColor="text1"/>
        </w:rPr>
      </w:pPr>
      <w:r w:rsidRPr="00174FB7">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36458F32" w14:textId="77777777" w:rsidR="00AE36A8" w:rsidRPr="00AE36A8" w:rsidRDefault="00174FB7" w:rsidP="00AE36A8">
      <w:pPr>
        <w:pStyle w:val="Tvarkostekstas"/>
        <w:numPr>
          <w:ilvl w:val="1"/>
          <w:numId w:val="3"/>
        </w:numPr>
        <w:tabs>
          <w:tab w:val="left" w:pos="1276"/>
        </w:tabs>
        <w:spacing w:line="288" w:lineRule="auto"/>
        <w:ind w:left="0" w:firstLine="851"/>
        <w:rPr>
          <w:b/>
          <w:color w:val="000000" w:themeColor="text1"/>
        </w:rPr>
      </w:pPr>
      <w:r w:rsidRPr="00174FB7">
        <w:rPr>
          <w:szCs w:val="20"/>
        </w:rPr>
        <w:t xml:space="preserve">Perkančioji organizacija nerengs susitikimo su tiekėjais dėl pirkimo dokumentų. </w:t>
      </w:r>
    </w:p>
    <w:p w14:paraId="57DC16CC" w14:textId="0D076CA4" w:rsidR="0091180F" w:rsidRPr="00AE36A8" w:rsidRDefault="00174FB7" w:rsidP="00AE36A8">
      <w:pPr>
        <w:pStyle w:val="Tvarkostekstas"/>
        <w:numPr>
          <w:ilvl w:val="1"/>
          <w:numId w:val="3"/>
        </w:numPr>
        <w:tabs>
          <w:tab w:val="left" w:pos="1276"/>
        </w:tabs>
        <w:spacing w:line="288" w:lineRule="auto"/>
        <w:ind w:left="0" w:firstLine="851"/>
        <w:rPr>
          <w:b/>
          <w:color w:val="000000" w:themeColor="text1"/>
        </w:rPr>
      </w:pPr>
      <w:r w:rsidRPr="00174FB7" w:rsidDel="00B502BD">
        <w:rPr>
          <w:szCs w:val="20"/>
        </w:rPr>
        <w:t xml:space="preserve"> </w:t>
      </w:r>
      <w:r w:rsidR="0091180F" w:rsidRPr="00AE36A8">
        <w:rPr>
          <w:bCs/>
        </w:rPr>
        <w:t>Tiekėjo teikiamas pasiūlymas gali būti užšifruojamas</w:t>
      </w:r>
      <w:r w:rsidR="0091180F" w:rsidRPr="00AE36A8">
        <w:t>. Tiekėjas, nusprendęs pateikti užšifruotą pasiūlymą, turi:</w:t>
      </w:r>
    </w:p>
    <w:p w14:paraId="23D8DF17" w14:textId="77777777" w:rsidR="00AE36A8" w:rsidRPr="00AE36A8" w:rsidRDefault="0091180F" w:rsidP="00C7406D">
      <w:pPr>
        <w:pStyle w:val="Sraopastraipa"/>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418"/>
        </w:tabs>
        <w:suppressAutoHyphens/>
        <w:spacing w:line="288" w:lineRule="auto"/>
        <w:ind w:left="0" w:firstLine="851"/>
        <w:jc w:val="both"/>
        <w:rPr>
          <w:bCs/>
          <w:lang w:val="lt-LT"/>
        </w:rPr>
      </w:pPr>
      <w:r w:rsidRPr="00210CC4">
        <w:rPr>
          <w:lang w:val="lt-LT" w:eastAsia="lt-LT"/>
        </w:rPr>
        <w:t>iki pasiūlymų pateikimo termino pabaigos, naudodamasis CVP IS priemonėmis,</w:t>
      </w:r>
      <w:r w:rsidR="00AE36A8">
        <w:rPr>
          <w:lang w:val="lt-LT" w:eastAsia="lt-LT"/>
        </w:rPr>
        <w:t xml:space="preserve"> </w:t>
      </w:r>
      <w:r w:rsidRPr="00210CC4">
        <w:rPr>
          <w:lang w:val="lt-LT" w:eastAsia="lt-LT"/>
        </w:rPr>
        <w:t xml:space="preserve">pateikti užšifruotą pasiūlymą (užšifruojamas visas pasiūlymas arba pasiūlymo dokumentas, kuriame nurodyta pasiūlymo kaina). </w:t>
      </w:r>
      <w:r w:rsidRPr="00210CC4">
        <w:rPr>
          <w:szCs w:val="20"/>
          <w:lang w:val="lt-LT"/>
        </w:rPr>
        <w:t xml:space="preserve">Instrukcija, kaip tiekėjui užšifruoti pasiūlymą galima rasti interneto svetainėje adresu: </w:t>
      </w:r>
    </w:p>
    <w:p w14:paraId="31636946" w14:textId="65C83433" w:rsidR="0091180F" w:rsidRPr="00AE36A8" w:rsidRDefault="00C7406D" w:rsidP="00AE36A8">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851"/>
          <w:tab w:val="left" w:pos="1418"/>
        </w:tabs>
        <w:suppressAutoHyphens/>
        <w:spacing w:line="288" w:lineRule="auto"/>
        <w:ind w:left="851"/>
        <w:jc w:val="both"/>
        <w:rPr>
          <w:bCs/>
          <w:lang w:val="lt-LT"/>
        </w:rPr>
      </w:pPr>
      <w:hyperlink r:id="rId15" w:history="1">
        <w:r w:rsidRPr="0003318A">
          <w:rPr>
            <w:rStyle w:val="Hipersaitas"/>
            <w:lang w:val="lt-LT"/>
          </w:rPr>
          <w:t>https://vpt.lrv.lt/uploads/vpt/documents/files/uzssisfravimo%20instrukcija(1).pdf</w:t>
        </w:r>
      </w:hyperlink>
      <w:r w:rsidR="0091180F" w:rsidRPr="00210CC4">
        <w:rPr>
          <w:color w:val="44546A" w:themeColor="text2"/>
          <w:szCs w:val="20"/>
          <w:lang w:val="lt-LT"/>
        </w:rPr>
        <w:t xml:space="preserve">; </w:t>
      </w:r>
    </w:p>
    <w:p w14:paraId="4DCA821D" w14:textId="77777777" w:rsidR="0091180F" w:rsidRPr="00C7406D" w:rsidRDefault="0091180F" w:rsidP="00C7406D">
      <w:pPr>
        <w:pStyle w:val="Sraopastraipa"/>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418"/>
        </w:tabs>
        <w:suppressAutoHyphens/>
        <w:spacing w:line="288" w:lineRule="auto"/>
        <w:ind w:left="0" w:firstLine="851"/>
        <w:jc w:val="both"/>
        <w:rPr>
          <w:lang w:val="lt-LT" w:eastAsia="lt-LT"/>
        </w:rPr>
      </w:pPr>
      <w:r w:rsidRPr="00C7406D">
        <w:rPr>
          <w:lang w:val="lt-LT" w:eastAsia="lt-LT"/>
        </w:rPr>
        <w:t>per 30 min. nuo pasiūlymų pateikimo termino pabaigos</w:t>
      </w:r>
      <w:r w:rsidRPr="00AE36A8">
        <w:rPr>
          <w:lang w:val="lt-LT"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6E7F422" w14:textId="7391827C" w:rsidR="00174FB7" w:rsidRPr="00C7406D" w:rsidRDefault="0091180F" w:rsidP="00C7406D">
      <w:pPr>
        <w:pStyle w:val="Tvarkostekstas"/>
        <w:numPr>
          <w:ilvl w:val="1"/>
          <w:numId w:val="3"/>
        </w:numPr>
        <w:tabs>
          <w:tab w:val="left" w:pos="1276"/>
        </w:tabs>
        <w:spacing w:line="288" w:lineRule="auto"/>
        <w:ind w:left="0" w:firstLine="851"/>
        <w:rPr>
          <w:szCs w:val="20"/>
        </w:rPr>
      </w:pPr>
      <w:r w:rsidRPr="00AE36A8">
        <w:rPr>
          <w:szCs w:val="20"/>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51760666" w14:textId="77777777" w:rsidR="00174FB7" w:rsidRDefault="00174FB7" w:rsidP="0075003F">
      <w:pPr>
        <w:pStyle w:val="Tvarkostekstas"/>
        <w:pBdr>
          <w:bottom w:val="single" w:sz="4" w:space="2" w:color="ED7D31" w:themeColor="accent2"/>
        </w:pBdr>
        <w:spacing w:before="240" w:after="240" w:line="269" w:lineRule="auto"/>
        <w:ind w:left="357" w:hanging="357"/>
        <w:rPr>
          <w:b/>
        </w:rPr>
      </w:pPr>
      <w:r w:rsidRPr="0075003F">
        <w:rPr>
          <w:b/>
        </w:rPr>
        <w:t>SUSIPAŽINIMAS SU PRADINIAIS PASIŪLYMAIS</w:t>
      </w:r>
    </w:p>
    <w:p w14:paraId="4C96FF76" w14:textId="6D44653F" w:rsidR="0091180F" w:rsidRPr="00C7406D" w:rsidRDefault="0091180F" w:rsidP="00C7406D">
      <w:pPr>
        <w:pStyle w:val="Sraopastraipa"/>
        <w:widowControl w:val="0"/>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autoSpaceDE w:val="0"/>
        <w:adjustRightInd w:val="0"/>
        <w:spacing w:line="264" w:lineRule="auto"/>
        <w:ind w:left="0" w:firstLine="680"/>
        <w:jc w:val="both"/>
        <w:rPr>
          <w:b/>
          <w:lang w:val="lt-LT"/>
        </w:rPr>
      </w:pPr>
      <w:r w:rsidRPr="00C7406D">
        <w:rPr>
          <w:szCs w:val="20"/>
          <w:lang w:val="lt-LT"/>
        </w:rPr>
        <w:t xml:space="preserve">Su CVP IS elektroninėmis priemonėmis pateiktais pasiūlymais bus susipažįstama </w:t>
      </w:r>
      <w:r w:rsidRPr="00C7406D">
        <w:rPr>
          <w:szCs w:val="20"/>
          <w:lang w:val="lt-LT"/>
        </w:rPr>
        <w:lastRenderedPageBreak/>
        <w:t xml:space="preserve">skelbime apie pirkimą nurodytu laiku. </w:t>
      </w:r>
      <w:r w:rsidRPr="00C7406D">
        <w:rPr>
          <w:lang w:val="lt-LT"/>
        </w:rPr>
        <w:t xml:space="preserve">Pradinis susipažinimas su CVP IS elektroninėmis priemonėmis gautais pasiūlymais prilyginamas vokų atplėšimui. </w:t>
      </w:r>
    </w:p>
    <w:p w14:paraId="57D31E25" w14:textId="77777777" w:rsidR="0091180F" w:rsidRPr="00C7406D" w:rsidRDefault="0091180F" w:rsidP="00C7406D">
      <w:pPr>
        <w:pStyle w:val="Sraopastraipa"/>
        <w:widowControl w:val="0"/>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autoSpaceDE w:val="0"/>
        <w:adjustRightInd w:val="0"/>
        <w:spacing w:line="264" w:lineRule="auto"/>
        <w:ind w:left="0" w:firstLine="680"/>
        <w:contextualSpacing w:val="0"/>
        <w:jc w:val="both"/>
        <w:rPr>
          <w:b/>
          <w:lang w:val="lt-LT"/>
        </w:rPr>
      </w:pPr>
      <w:r w:rsidRPr="00C7406D">
        <w:rPr>
          <w:lang w:val="lt-LT"/>
        </w:rPr>
        <w:t>Tiekėjai nedalyvauja, taip pat stebėtojai nekviečiami dalyvauti Komisijos posėdžiuose, kuriuose atliekamos pasiūlymų nagrinėjimo, vertinimo ir palyginimo procedūros.</w:t>
      </w:r>
      <w:r w:rsidRPr="00C7406D">
        <w:rPr>
          <w:lang w:val="lt-LT" w:eastAsia="lt-LT"/>
        </w:rPr>
        <w:t xml:space="preserve"> </w:t>
      </w:r>
    </w:p>
    <w:p w14:paraId="7C6E88E8" w14:textId="77777777" w:rsidR="00174FB7" w:rsidRPr="0001753F" w:rsidRDefault="00174FB7" w:rsidP="0001753F">
      <w:pPr>
        <w:pStyle w:val="Tvarkostekstas"/>
        <w:pBdr>
          <w:bottom w:val="single" w:sz="4" w:space="2" w:color="ED7D31" w:themeColor="accent2"/>
        </w:pBdr>
        <w:spacing w:before="240" w:after="240" w:line="269" w:lineRule="auto"/>
        <w:ind w:left="357" w:hanging="357"/>
        <w:rPr>
          <w:b/>
        </w:rPr>
      </w:pPr>
      <w:r w:rsidRPr="0001753F">
        <w:rPr>
          <w:b/>
        </w:rPr>
        <w:t>EKONOMIŠKAI NAUDINGIAUSIO PASIŪLYMO IŠRINKIMO KRITERIJAI</w:t>
      </w:r>
    </w:p>
    <w:p w14:paraId="1A0F9F0A" w14:textId="2062450D" w:rsidR="00174FB7" w:rsidRPr="00174FB7" w:rsidRDefault="00174FB7">
      <w:pPr>
        <w:pStyle w:val="Tvarkostekstas"/>
        <w:numPr>
          <w:ilvl w:val="1"/>
          <w:numId w:val="3"/>
        </w:numPr>
        <w:tabs>
          <w:tab w:val="left" w:pos="1276"/>
        </w:tabs>
        <w:spacing w:line="288" w:lineRule="auto"/>
        <w:ind w:left="0" w:firstLine="851"/>
        <w:rPr>
          <w:b/>
          <w:color w:val="000000" w:themeColor="text1"/>
        </w:rPr>
      </w:pPr>
      <w:r w:rsidRPr="00174FB7">
        <w:rPr>
          <w:b/>
          <w:color w:val="000000" w:themeColor="text1"/>
        </w:rPr>
        <w:t xml:space="preserve"> </w:t>
      </w:r>
      <w:r>
        <w:t>Pirkimo organizatorius</w:t>
      </w:r>
      <w:r w:rsidRPr="00DB0A55">
        <w:t xml:space="preserve"> ekonomiškai naudingiausią pasiūlymą išrinks pagal kainą</w:t>
      </w:r>
      <w:r w:rsidRPr="00174FB7">
        <w:rPr>
          <w:i/>
        </w:rPr>
        <w:t xml:space="preserve">. </w:t>
      </w:r>
      <w:r w:rsidRPr="00174FB7">
        <w:rPr>
          <w:iCs/>
        </w:rPr>
        <w:t xml:space="preserve">Laimėtoju bus pripažintas mažiausią kainą pasiūlęs tiekėjas. </w:t>
      </w:r>
    </w:p>
    <w:p w14:paraId="3D60C6D6" w14:textId="6111369A" w:rsidR="00174FB7" w:rsidRPr="009336E9" w:rsidRDefault="00174FB7">
      <w:pPr>
        <w:pStyle w:val="Tvarkostekstas"/>
        <w:numPr>
          <w:ilvl w:val="1"/>
          <w:numId w:val="3"/>
        </w:numPr>
        <w:tabs>
          <w:tab w:val="left" w:pos="1276"/>
        </w:tabs>
        <w:spacing w:line="288" w:lineRule="auto"/>
        <w:ind w:left="0" w:firstLine="851"/>
        <w:rPr>
          <w:b/>
          <w:color w:val="000000" w:themeColor="text1"/>
        </w:rPr>
      </w:pPr>
      <w:r w:rsidRPr="00174FB7">
        <w:rPr>
          <w:lang w:val="fi-FI"/>
        </w:rPr>
        <w:t xml:space="preserve">Visuose pasiūlymuose kainos turi būti nurodytos eurais. </w:t>
      </w:r>
    </w:p>
    <w:p w14:paraId="10D58436" w14:textId="20736D1F" w:rsidR="009336E9" w:rsidRPr="009336E9" w:rsidRDefault="009336E9">
      <w:pPr>
        <w:pStyle w:val="Tvarkostekstas"/>
        <w:numPr>
          <w:ilvl w:val="1"/>
          <w:numId w:val="3"/>
        </w:numPr>
        <w:tabs>
          <w:tab w:val="left" w:pos="1276"/>
        </w:tabs>
        <w:spacing w:line="288" w:lineRule="auto"/>
        <w:ind w:left="0" w:firstLine="851"/>
        <w:rPr>
          <w:bCs/>
          <w:color w:val="000000" w:themeColor="text1"/>
        </w:rPr>
      </w:pPr>
      <w:r w:rsidRPr="009336E9">
        <w:rPr>
          <w:bCs/>
          <w:color w:val="000000" w:themeColor="text1"/>
        </w:rPr>
        <w:t>Visuose pasiūlymuose nurodytos kainos bus vertinamos eurais.</w:t>
      </w:r>
    </w:p>
    <w:p w14:paraId="45D401A5" w14:textId="77777777" w:rsidR="00174FB7" w:rsidRPr="0001753F" w:rsidRDefault="00174FB7" w:rsidP="0001753F">
      <w:pPr>
        <w:pStyle w:val="Tvarkostekstas"/>
        <w:pBdr>
          <w:bottom w:val="single" w:sz="4" w:space="2" w:color="ED7D31" w:themeColor="accent2"/>
        </w:pBdr>
        <w:spacing w:before="240" w:after="240" w:line="269" w:lineRule="auto"/>
        <w:ind w:left="357" w:hanging="357"/>
        <w:rPr>
          <w:b/>
        </w:rPr>
      </w:pPr>
      <w:r w:rsidRPr="0001753F">
        <w:rPr>
          <w:b/>
        </w:rPr>
        <w:t xml:space="preserve">PASIŪLYMŲ VERTINIMAS IR NAGRINĖJIMAS </w:t>
      </w:r>
    </w:p>
    <w:p w14:paraId="050E48AB" w14:textId="7414553D" w:rsidR="004D1306" w:rsidRPr="006F1FF7" w:rsidRDefault="004D1306">
      <w:pPr>
        <w:pStyle w:val="Tvarkostekstas"/>
        <w:numPr>
          <w:ilvl w:val="1"/>
          <w:numId w:val="3"/>
        </w:numPr>
        <w:tabs>
          <w:tab w:val="left" w:pos="1134"/>
          <w:tab w:val="left" w:pos="1276"/>
        </w:tabs>
        <w:spacing w:line="288" w:lineRule="auto"/>
        <w:ind w:left="0" w:firstLine="851"/>
        <w:rPr>
          <w:rFonts w:eastAsia="Arial Unicode MS" w:cs="Arial Unicode MS"/>
          <w:color w:val="000000" w:themeColor="text1"/>
        </w:rPr>
      </w:pPr>
      <w:r w:rsidRPr="006F1FF7">
        <w:rPr>
          <w:rFonts w:eastAsia="Arial Unicode MS" w:cs="Arial Unicode MS"/>
          <w:color w:val="000000" w:themeColor="text1"/>
        </w:rPr>
        <w:t>Perkančioji organizacija ekonomiškai naudingiausią pasiūlymą išrenka pagal kainą. Ekonomiškai naudingiausiu pasiūlymu laikomas mažiausios kainos pasiūlymas.</w:t>
      </w:r>
      <w:r w:rsidR="0001753F" w:rsidRPr="006F1FF7">
        <w:rPr>
          <w:rFonts w:eastAsia="Arial Unicode MS" w:cs="Arial Unicode MS"/>
          <w:color w:val="000000" w:themeColor="text1"/>
        </w:rPr>
        <w:t xml:space="preserve"> Į pasiūlymo kainą privalo būti įskaičiuoti visi mokesčiai bei visos kitos tiekėjo patirtos ir (ar) galimos patirti tiesioginės ir netiesioginės išlaidos ir mokesčiai, susiję su pirkimo objektu Pasiūlymo kaina vertinama su visais mokesčiais. </w:t>
      </w:r>
    </w:p>
    <w:p w14:paraId="1C5E0F40" w14:textId="61CAE134" w:rsidR="00924119" w:rsidRPr="00924119" w:rsidRDefault="004D1306" w:rsidP="00924119">
      <w:pPr>
        <w:pStyle w:val="Tvarkostekstas"/>
        <w:numPr>
          <w:ilvl w:val="1"/>
          <w:numId w:val="3"/>
        </w:numPr>
        <w:tabs>
          <w:tab w:val="left" w:pos="1134"/>
          <w:tab w:val="left" w:pos="1276"/>
        </w:tabs>
        <w:spacing w:line="288" w:lineRule="auto"/>
        <w:ind w:left="0" w:firstLine="851"/>
        <w:rPr>
          <w:rFonts w:eastAsia="Arial Unicode MS" w:cs="Arial Unicode MS"/>
          <w:color w:val="000000" w:themeColor="text1"/>
        </w:rPr>
      </w:pPr>
      <w:r w:rsidRPr="006F1FF7">
        <w:rPr>
          <w:rFonts w:eastAsia="Arial Unicode MS" w:cs="Arial Unicode MS"/>
          <w:color w:val="000000" w:themeColor="text1"/>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D78826A" w14:textId="36A9546A" w:rsidR="002A35E5" w:rsidRPr="00924119" w:rsidRDefault="002A35E5">
      <w:pPr>
        <w:pStyle w:val="Tvarkostekstas"/>
        <w:numPr>
          <w:ilvl w:val="1"/>
          <w:numId w:val="3"/>
        </w:numPr>
        <w:tabs>
          <w:tab w:val="left" w:pos="1276"/>
        </w:tabs>
        <w:spacing w:line="288" w:lineRule="auto"/>
        <w:ind w:left="0" w:firstLine="851"/>
        <w:rPr>
          <w:rFonts w:eastAsia="Arial Unicode MS" w:cs="Arial Unicode MS"/>
          <w:color w:val="000000" w:themeColor="text1"/>
        </w:rPr>
      </w:pPr>
      <w:r w:rsidRPr="00924119">
        <w:rPr>
          <w:rFonts w:eastAsia="Arial Unicode MS" w:cs="Arial Unicode MS"/>
          <w:color w:val="000000" w:themeColor="text1"/>
        </w:rPr>
        <w:t>Pateiktus pasiūlymus nagrinėja Komisija arba pirkimo organizatorius šia tvarka:</w:t>
      </w:r>
    </w:p>
    <w:p w14:paraId="29EA5162" w14:textId="77777777" w:rsidR="002A35E5" w:rsidRPr="00924119" w:rsidRDefault="002A35E5">
      <w:pPr>
        <w:pStyle w:val="Tvarkostekstas"/>
        <w:numPr>
          <w:ilvl w:val="2"/>
          <w:numId w:val="3"/>
        </w:numPr>
        <w:tabs>
          <w:tab w:val="left" w:pos="1276"/>
          <w:tab w:val="left" w:pos="1418"/>
        </w:tabs>
        <w:spacing w:line="288" w:lineRule="auto"/>
        <w:ind w:left="0" w:firstLine="851"/>
        <w:rPr>
          <w:rFonts w:eastAsia="Arial Unicode MS" w:cs="Arial Unicode MS"/>
          <w:color w:val="000000" w:themeColor="text1"/>
        </w:rPr>
      </w:pPr>
      <w:r w:rsidRPr="00924119">
        <w:rPr>
          <w:rFonts w:eastAsia="Arial Unicode MS" w:cs="Arial Unicode MS"/>
          <w:color w:val="000000" w:themeColor="text1"/>
        </w:rPr>
        <w:t>Nustato, ar pasiūlymo kaina nėra per didelė ir nepriimtina.</w:t>
      </w:r>
    </w:p>
    <w:p w14:paraId="4E99DE98" w14:textId="22CB5A83" w:rsidR="00121CC8" w:rsidRPr="00924119" w:rsidRDefault="002A35E5" w:rsidP="00121CC8">
      <w:pPr>
        <w:pStyle w:val="Tvarkostekstas"/>
        <w:numPr>
          <w:ilvl w:val="2"/>
          <w:numId w:val="3"/>
        </w:numPr>
        <w:tabs>
          <w:tab w:val="left" w:pos="1276"/>
          <w:tab w:val="left" w:pos="1418"/>
        </w:tabs>
        <w:spacing w:line="288" w:lineRule="auto"/>
        <w:ind w:left="0" w:firstLine="851"/>
        <w:rPr>
          <w:rFonts w:eastAsia="Arial Unicode MS" w:cs="Arial Unicode MS"/>
          <w:color w:val="000000" w:themeColor="text1"/>
        </w:rPr>
      </w:pPr>
      <w:r w:rsidRPr="00924119">
        <w:rPr>
          <w:rFonts w:eastAsia="Arial Unicode MS" w:cs="Arial Unicode MS"/>
          <w:color w:val="000000" w:themeColor="text1"/>
        </w:rPr>
        <w:t>Teisę dalyvauti tolesnėse pirkimo procedūrose turi keliamus pasiūlymo pateikimo reikalavimus atitinkantys tiekėjai. Jei pasiūlymas atmetamas, tiekėjui nurodomas jo pasiūlymo atmetimo pagrindas.</w:t>
      </w:r>
    </w:p>
    <w:p w14:paraId="17A5A92E" w14:textId="45B50C1C" w:rsidR="002A35E5" w:rsidRPr="00300203" w:rsidRDefault="002A35E5">
      <w:pPr>
        <w:pStyle w:val="Tvarkostekstas"/>
        <w:numPr>
          <w:ilvl w:val="1"/>
          <w:numId w:val="3"/>
        </w:numPr>
        <w:tabs>
          <w:tab w:val="left" w:pos="993"/>
          <w:tab w:val="left" w:pos="1276"/>
          <w:tab w:val="left" w:pos="1418"/>
        </w:tabs>
        <w:spacing w:line="288" w:lineRule="auto"/>
        <w:ind w:left="0" w:firstLine="851"/>
        <w:jc w:val="left"/>
        <w:rPr>
          <w:color w:val="000000" w:themeColor="text1"/>
        </w:rPr>
      </w:pPr>
      <w:r w:rsidRPr="00300203">
        <w:rPr>
          <w:color w:val="000000" w:themeColor="text1"/>
        </w:rPr>
        <w:tab/>
      </w:r>
      <w:r w:rsidRPr="00300203">
        <w:rPr>
          <w:rFonts w:eastAsia="Arial Unicode MS" w:cs="Arial Unicode MS"/>
          <w:color w:val="000000" w:themeColor="text1"/>
        </w:rPr>
        <w:t>Jei tiekėjo pasiūlymas nėra atmetamas, Komisija arba pirkimo organizatorius toliau atlieka šias pirkimo procedūras:</w:t>
      </w:r>
    </w:p>
    <w:p w14:paraId="155EB951" w14:textId="77777777" w:rsidR="00924119" w:rsidRPr="00924119" w:rsidRDefault="00924119" w:rsidP="00924119">
      <w:pPr>
        <w:pStyle w:val="Tvarkostekstas"/>
        <w:numPr>
          <w:ilvl w:val="2"/>
          <w:numId w:val="3"/>
        </w:numPr>
        <w:tabs>
          <w:tab w:val="left" w:pos="1276"/>
          <w:tab w:val="left" w:pos="1418"/>
        </w:tabs>
        <w:spacing w:line="288" w:lineRule="auto"/>
        <w:ind w:left="0" w:firstLine="851"/>
        <w:rPr>
          <w:rFonts w:eastAsia="Arial Unicode MS" w:cs="Arial Unicode MS"/>
          <w:color w:val="000000" w:themeColor="text1"/>
        </w:rPr>
      </w:pPr>
      <w:r w:rsidRPr="00924119">
        <w:rPr>
          <w:rFonts w:eastAsia="Arial Unicode MS" w:cs="Arial Unicode MS"/>
          <w:color w:val="000000" w:themeColor="text1"/>
        </w:rPr>
        <w:t>įvertina, ar pasiūlymas atitinka pirkimo dokumentuose nustatytus, su pirkimo objektu nesusijusius, reikalavimus, įskaitant nuostatas dėl alternatyvių pasiūlymų teikimo;</w:t>
      </w:r>
    </w:p>
    <w:p w14:paraId="565EFC51" w14:textId="77777777" w:rsidR="00DE7DBC" w:rsidRDefault="00924119" w:rsidP="00924119">
      <w:pPr>
        <w:pStyle w:val="Tvarkostekstas"/>
        <w:numPr>
          <w:ilvl w:val="2"/>
          <w:numId w:val="3"/>
        </w:numPr>
        <w:tabs>
          <w:tab w:val="left" w:pos="1276"/>
          <w:tab w:val="left" w:pos="1418"/>
        </w:tabs>
        <w:spacing w:line="288" w:lineRule="auto"/>
        <w:ind w:left="0" w:firstLine="851"/>
        <w:rPr>
          <w:rFonts w:eastAsia="Arial Unicode MS" w:cs="Arial Unicode MS"/>
          <w:color w:val="000000" w:themeColor="text1"/>
        </w:rPr>
      </w:pPr>
      <w:r w:rsidRPr="00924119">
        <w:rPr>
          <w:rFonts w:eastAsia="Arial Unicode MS" w:cs="Arial Unicode MS"/>
          <w:color w:val="000000" w:themeColor="text1"/>
        </w:rPr>
        <w:t xml:space="preserve">jei </w:t>
      </w:r>
      <w:r>
        <w:rPr>
          <w:rFonts w:eastAsia="Arial Unicode MS" w:cs="Arial Unicode MS"/>
          <w:color w:val="000000" w:themeColor="text1"/>
        </w:rPr>
        <w:t>P</w:t>
      </w:r>
      <w:r w:rsidRPr="00924119">
        <w:rPr>
          <w:rFonts w:eastAsia="Arial Unicode MS" w:cs="Arial Unicode MS"/>
          <w:color w:val="000000" w:themeColor="text1"/>
        </w:rPr>
        <w:t xml:space="preserve">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w:t>
      </w:r>
    </w:p>
    <w:p w14:paraId="5EB4A769" w14:textId="03FB2FA2" w:rsidR="00924119" w:rsidRPr="00924119" w:rsidRDefault="00924119" w:rsidP="00924119">
      <w:pPr>
        <w:pStyle w:val="Tvarkostekstas"/>
        <w:numPr>
          <w:ilvl w:val="2"/>
          <w:numId w:val="3"/>
        </w:numPr>
        <w:tabs>
          <w:tab w:val="left" w:pos="1276"/>
          <w:tab w:val="left" w:pos="1418"/>
        </w:tabs>
        <w:spacing w:line="288" w:lineRule="auto"/>
        <w:ind w:left="0" w:firstLine="851"/>
        <w:rPr>
          <w:rFonts w:eastAsia="Arial Unicode MS" w:cs="Arial Unicode MS"/>
          <w:color w:val="000000" w:themeColor="text1"/>
        </w:rPr>
      </w:pPr>
      <w:r w:rsidRPr="00924119">
        <w:rPr>
          <w:rFonts w:eastAsia="Arial Unicode MS" w:cs="Arial Unicode MS"/>
          <w:color w:val="000000" w:themeColor="text1"/>
        </w:rPr>
        <w:t xml:space="preserve">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pirkimo sąlygose nustatytą terminą, pagrįsdama priimtus sprendimus. Teisę dalyvauti tolesnėse pirkimo </w:t>
      </w:r>
      <w:r w:rsidRPr="00924119">
        <w:rPr>
          <w:rFonts w:eastAsia="Arial Unicode MS" w:cs="Arial Unicode MS"/>
          <w:color w:val="000000" w:themeColor="text1"/>
        </w:rPr>
        <w:lastRenderedPageBreak/>
        <w:t xml:space="preserve">procedūrose turi tik tie tiekėjai, dėl kurių nenustatyti pašalinimo pagrindai, kurie atitinka </w:t>
      </w:r>
      <w:r w:rsidR="006D0F1F">
        <w:rPr>
          <w:rFonts w:eastAsia="Arial Unicode MS" w:cs="Arial Unicode MS"/>
          <w:color w:val="000000" w:themeColor="text1"/>
        </w:rPr>
        <w:t>P</w:t>
      </w:r>
      <w:r w:rsidRPr="00924119">
        <w:rPr>
          <w:rFonts w:eastAsia="Arial Unicode MS" w:cs="Arial Unicode MS"/>
          <w:color w:val="000000" w:themeColor="text1"/>
        </w:rPr>
        <w:t>erkančiosios organizacijos keliamus kvalifikacijos reikalavimus ir, jeigu taikoma, kokybės vadybos ir (arba) aplinkos apsaugos vadybos sistemos standartus, nediskriminacines taisykles;</w:t>
      </w:r>
    </w:p>
    <w:p w14:paraId="516E5934" w14:textId="540C127D" w:rsidR="006D0F1F" w:rsidRDefault="006D0F1F" w:rsidP="006D0F1F">
      <w:pPr>
        <w:pStyle w:val="Tvarkostekstas"/>
        <w:numPr>
          <w:ilvl w:val="2"/>
          <w:numId w:val="3"/>
        </w:numPr>
        <w:tabs>
          <w:tab w:val="left" w:pos="1276"/>
          <w:tab w:val="left" w:pos="1418"/>
        </w:tabs>
        <w:spacing w:line="288" w:lineRule="auto"/>
        <w:ind w:left="0" w:firstLine="851"/>
        <w:rPr>
          <w:rFonts w:eastAsia="Arial Unicode MS" w:cs="Arial Unicode MS"/>
          <w:color w:val="000000" w:themeColor="text1"/>
        </w:rPr>
      </w:pPr>
      <w:r w:rsidRPr="006D0F1F">
        <w:rPr>
          <w:rFonts w:eastAsia="Arial Unicode MS" w:cs="Arial Unicode MS"/>
          <w:color w:val="000000" w:themeColor="text1"/>
        </w:rPr>
        <w:t xml:space="preserve">nagrinėja, vertina ir palygina pateiktus pasiūlymus, vadovaudamasi pirkimo sąlygų nuostatomis. Kai </w:t>
      </w:r>
      <w:r w:rsidR="00FF4BE4">
        <w:rPr>
          <w:rFonts w:eastAsia="Arial Unicode MS" w:cs="Arial Unicode MS"/>
          <w:color w:val="000000" w:themeColor="text1"/>
        </w:rPr>
        <w:t>P</w:t>
      </w:r>
      <w:r w:rsidRPr="006D0F1F">
        <w:rPr>
          <w:rFonts w:eastAsia="Arial Unicode MS" w:cs="Arial Unicode MS"/>
          <w:color w:val="000000" w:themeColor="text1"/>
        </w:rPr>
        <w:t>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52A9A8CD" w14:textId="35B86154" w:rsidR="002A35E5" w:rsidRDefault="006D0F1F" w:rsidP="006D0F1F">
      <w:pPr>
        <w:pStyle w:val="Tvarkostekstas"/>
        <w:numPr>
          <w:ilvl w:val="2"/>
          <w:numId w:val="3"/>
        </w:numPr>
        <w:tabs>
          <w:tab w:val="left" w:pos="1276"/>
          <w:tab w:val="left" w:pos="1418"/>
        </w:tabs>
        <w:spacing w:line="288" w:lineRule="auto"/>
        <w:ind w:left="0" w:firstLine="851"/>
        <w:rPr>
          <w:rFonts w:eastAsia="Arial Unicode MS" w:cs="Arial Unicode MS"/>
          <w:color w:val="000000" w:themeColor="text1"/>
        </w:rPr>
      </w:pPr>
      <w:r w:rsidRPr="006D0F1F">
        <w:rPr>
          <w:rFonts w:eastAsia="Arial Unicode MS" w:cs="Arial Unicode MS"/>
          <w:color w:val="000000" w:themeColor="text1"/>
        </w:rPr>
        <w:t xml:space="preserve"> </w:t>
      </w:r>
      <w:r w:rsidR="002A35E5" w:rsidRPr="006D0F1F">
        <w:rPr>
          <w:rFonts w:eastAsia="Arial Unicode MS" w:cs="Arial Unicode MS"/>
          <w:color w:val="000000" w:themeColor="text1"/>
        </w:rPr>
        <w:t xml:space="preserve">patikrina, ar tiekėjo </w:t>
      </w:r>
      <w:r w:rsidRPr="006D0F1F">
        <w:rPr>
          <w:rFonts w:eastAsia="Arial Unicode MS" w:cs="Arial Unicode MS"/>
          <w:color w:val="000000" w:themeColor="text1"/>
        </w:rPr>
        <w:t>pasiūlymuose nėra kainos ir (ar) sąnaudų apskaičiavimo klaidų</w:t>
      </w:r>
      <w:r w:rsidR="002A35E5" w:rsidRPr="006D0F1F">
        <w:rPr>
          <w:rFonts w:eastAsia="Arial Unicode MS" w:cs="Arial Unicode MS"/>
          <w:color w:val="000000" w:themeColor="text1"/>
        </w:rPr>
        <w:t>;</w:t>
      </w:r>
    </w:p>
    <w:p w14:paraId="2B4B9938" w14:textId="404C6FDF" w:rsidR="006D0F1F" w:rsidRPr="006D0F1F" w:rsidRDefault="006D0F1F" w:rsidP="006D0F1F">
      <w:pPr>
        <w:pStyle w:val="Tvarkostekstas"/>
        <w:numPr>
          <w:ilvl w:val="2"/>
          <w:numId w:val="3"/>
        </w:numPr>
        <w:tabs>
          <w:tab w:val="left" w:pos="1276"/>
          <w:tab w:val="left" w:pos="1418"/>
        </w:tabs>
        <w:spacing w:line="288" w:lineRule="auto"/>
        <w:ind w:left="0" w:firstLine="851"/>
        <w:rPr>
          <w:rFonts w:eastAsia="Arial Unicode MS" w:cs="Arial Unicode MS"/>
          <w:color w:val="000000" w:themeColor="text1"/>
        </w:rPr>
      </w:pPr>
      <w:r w:rsidRPr="006D0F1F">
        <w:rPr>
          <w:rFonts w:cs="Arial Unicode MS"/>
          <w:color w:val="000000" w:themeColor="text1"/>
        </w:rPr>
        <w:t xml:space="preserve">įvertina, ar pasiūlyta kaina ir (ar) sąnaudos nėra per didelės, </w:t>
      </w:r>
      <w:r>
        <w:rPr>
          <w:rFonts w:cs="Arial Unicode MS"/>
          <w:color w:val="000000" w:themeColor="text1"/>
        </w:rPr>
        <w:t>P</w:t>
      </w:r>
      <w:r w:rsidRPr="006D0F1F">
        <w:rPr>
          <w:rFonts w:cs="Arial Unicode MS"/>
          <w:color w:val="000000" w:themeColor="text1"/>
        </w:rPr>
        <w:t>erkančiajai organizacijai nepriimtinos. Taikomos VPĮ 45 straipsnio 1 dalies 5 punkto nuostatos;</w:t>
      </w:r>
    </w:p>
    <w:p w14:paraId="1EECE3B7" w14:textId="4EDD8DB7" w:rsidR="006B74D4" w:rsidRPr="006B74D4" w:rsidRDefault="006D0F1F" w:rsidP="006B74D4">
      <w:pPr>
        <w:pStyle w:val="Tvarkostekstas"/>
        <w:numPr>
          <w:ilvl w:val="2"/>
          <w:numId w:val="3"/>
        </w:numPr>
        <w:tabs>
          <w:tab w:val="left" w:pos="1276"/>
          <w:tab w:val="left" w:pos="1418"/>
        </w:tabs>
        <w:spacing w:line="288" w:lineRule="auto"/>
        <w:ind w:left="0" w:firstLine="851"/>
        <w:rPr>
          <w:rFonts w:cs="Arial Unicode MS"/>
          <w:color w:val="000000" w:themeColor="text1"/>
        </w:rPr>
      </w:pPr>
      <w:r w:rsidRPr="006D0F1F">
        <w:rPr>
          <w:rFonts w:cs="Arial Unicode MS"/>
          <w:color w:val="000000" w:themeColor="text1"/>
        </w:rPr>
        <w:t xml:space="preserve">tikrina, ar nebuvo pasiūlyta neįprastai maža kaina. Jeigu pasiūlymo kaina ir (ar) sąnaudos </w:t>
      </w:r>
      <w:r w:rsidR="006B74D4" w:rsidRPr="006B74D4">
        <w:rPr>
          <w:rFonts w:cs="Arial Unicode MS"/>
          <w:color w:val="000000" w:themeColor="text1"/>
        </w:rPr>
        <w:t xml:space="preserve">Perkančiajai organizacijai </w:t>
      </w:r>
      <w:r w:rsidRPr="006D0F1F">
        <w:rPr>
          <w:rFonts w:cs="Arial Unicode MS"/>
          <w:color w:val="000000" w:themeColor="text1"/>
        </w:rPr>
        <w:t>atrodo neįprastai mažos, CVP IS susirašinėjimo priemonėmis kreipiasi į tiekėją</w:t>
      </w:r>
      <w:r w:rsidR="006B74D4" w:rsidRPr="006B74D4">
        <w:t xml:space="preserve"> </w:t>
      </w:r>
      <w:r w:rsidR="006B74D4" w:rsidRPr="006B74D4">
        <w:rPr>
          <w:rFonts w:cs="Arial Unicode MS"/>
          <w:color w:val="000000" w:themeColor="text1"/>
        </w:rPr>
        <w:t>pagrįsti neįprastai mažą kainą ar sąnaudas vadovaujantis Viešųjų pirkimų įstatymo 57 straipsnio 2 ir 3 dalių nuostatomis</w:t>
      </w:r>
      <w:r w:rsidRPr="006D0F1F">
        <w:rPr>
          <w:rFonts w:cs="Arial Unicode MS"/>
          <w:color w:val="000000" w:themeColor="text1"/>
        </w:rPr>
        <w:t xml:space="preserve">, kad šis per </w:t>
      </w:r>
      <w:r w:rsidR="006B74D4">
        <w:rPr>
          <w:rFonts w:cs="Arial Unicode MS"/>
          <w:color w:val="000000" w:themeColor="text1"/>
        </w:rPr>
        <w:t>P</w:t>
      </w:r>
      <w:r w:rsidRPr="006D0F1F">
        <w:rPr>
          <w:rFonts w:cs="Arial Unicode MS"/>
          <w:color w:val="000000" w:themeColor="text1"/>
        </w:rPr>
        <w:t>erkančiosios organizacijos nustatytą protingą terminą pagrįstų pasiūlyme nurodyto pirkimo objekto ar jo sudedamųjų dalių kainą ir (ar) sąnaudas;</w:t>
      </w:r>
      <w:r w:rsidR="006B74D4">
        <w:rPr>
          <w:rFonts w:cs="Arial Unicode MS"/>
          <w:color w:val="000000" w:themeColor="text1"/>
        </w:rPr>
        <w:t xml:space="preserve"> </w:t>
      </w:r>
    </w:p>
    <w:p w14:paraId="12556B87" w14:textId="7A37307D" w:rsidR="006D0F1F" w:rsidRPr="006D0F1F" w:rsidRDefault="006D0F1F" w:rsidP="006D0F1F">
      <w:pPr>
        <w:pStyle w:val="Tvarkostekstas"/>
        <w:numPr>
          <w:ilvl w:val="2"/>
          <w:numId w:val="3"/>
        </w:numPr>
        <w:tabs>
          <w:tab w:val="left" w:pos="1276"/>
          <w:tab w:val="left" w:pos="1418"/>
        </w:tabs>
        <w:spacing w:line="288" w:lineRule="auto"/>
        <w:ind w:left="0" w:firstLine="851"/>
        <w:rPr>
          <w:rFonts w:cs="Arial Unicode MS"/>
          <w:color w:val="000000" w:themeColor="text1"/>
        </w:rPr>
      </w:pPr>
      <w:r w:rsidRPr="006D0F1F">
        <w:rPr>
          <w:rFonts w:eastAsia="Arial Unicode MS" w:cs="Arial Unicode MS"/>
          <w:color w:val="000000" w:themeColor="text1"/>
        </w:rPr>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378DFE9F" w14:textId="52EDC331" w:rsidR="002A35E5" w:rsidRPr="004E6F73" w:rsidRDefault="002A35E5">
      <w:pPr>
        <w:pStyle w:val="Tvarkostekstas"/>
        <w:numPr>
          <w:ilvl w:val="2"/>
          <w:numId w:val="3"/>
        </w:numPr>
        <w:tabs>
          <w:tab w:val="left" w:pos="993"/>
          <w:tab w:val="left" w:pos="1276"/>
          <w:tab w:val="left" w:pos="1418"/>
        </w:tabs>
        <w:spacing w:line="288" w:lineRule="auto"/>
        <w:ind w:left="0" w:firstLine="851"/>
        <w:rPr>
          <w:color w:val="000000" w:themeColor="text1"/>
        </w:rPr>
      </w:pPr>
      <w:r w:rsidRPr="004E6F73">
        <w:rPr>
          <w:rFonts w:eastAsia="Arial Unicode MS" w:cs="Arial Unicode MS"/>
          <w:color w:val="000000" w:themeColor="text1"/>
        </w:rPr>
        <w:t>sudaro pasiūlymų eilę ir nustato pirkimo laimėtoją;</w:t>
      </w:r>
    </w:p>
    <w:p w14:paraId="5D6DF3E6" w14:textId="70BF763D" w:rsidR="002A35E5" w:rsidRPr="004E6F73" w:rsidRDefault="002A35E5">
      <w:pPr>
        <w:pStyle w:val="Tvarkostekstas"/>
        <w:numPr>
          <w:ilvl w:val="2"/>
          <w:numId w:val="3"/>
        </w:numPr>
        <w:tabs>
          <w:tab w:val="left" w:pos="993"/>
          <w:tab w:val="left" w:pos="1276"/>
          <w:tab w:val="left" w:pos="1418"/>
        </w:tabs>
        <w:spacing w:line="288" w:lineRule="auto"/>
        <w:ind w:left="0" w:firstLine="851"/>
        <w:rPr>
          <w:color w:val="000000" w:themeColor="text1"/>
        </w:rPr>
      </w:pPr>
      <w:r w:rsidRPr="004E6F73">
        <w:rPr>
          <w:rFonts w:eastAsia="Arial Unicode MS" w:cs="Arial Unicode MS"/>
          <w:color w:val="000000" w:themeColor="text1"/>
        </w:rPr>
        <w:t>tiekėją, kurio pasiūlymas pripažintas laimėjusiu, kviečia sudaryti pirkimo sutartį.</w:t>
      </w:r>
    </w:p>
    <w:p w14:paraId="0352AEDE" w14:textId="2516AFC4" w:rsidR="00DF17C1" w:rsidRDefault="00DF17C1">
      <w:pPr>
        <w:pStyle w:val="Tvarkostekstas"/>
        <w:numPr>
          <w:ilvl w:val="1"/>
          <w:numId w:val="3"/>
        </w:numPr>
        <w:tabs>
          <w:tab w:val="left" w:pos="1276"/>
        </w:tabs>
        <w:spacing w:line="288" w:lineRule="auto"/>
        <w:ind w:left="0" w:firstLine="851"/>
        <w:rPr>
          <w:rFonts w:eastAsia="Arial Unicode MS" w:cs="Arial Unicode MS"/>
          <w:color w:val="000000" w:themeColor="text1"/>
        </w:rPr>
      </w:pPr>
      <w:r w:rsidRPr="00DF17C1">
        <w:rPr>
          <w:rFonts w:eastAsia="Arial Unicode MS" w:cs="Arial Unicode MS"/>
          <w:color w:val="000000" w:themeColor="text1"/>
        </w:rPr>
        <w:t xml:space="preserve">Prieš nustatydama laimėjusį pasiūlymą </w:t>
      </w:r>
      <w:r>
        <w:rPr>
          <w:rFonts w:eastAsia="Arial Unicode MS" w:cs="Arial Unicode MS"/>
          <w:color w:val="000000" w:themeColor="text1"/>
        </w:rPr>
        <w:t>P</w:t>
      </w:r>
      <w:r w:rsidRPr="00DF17C1">
        <w:rPr>
          <w:rFonts w:eastAsia="Arial Unicode MS" w:cs="Arial Unicode MS"/>
          <w:color w:val="000000" w:themeColor="text1"/>
        </w:rPr>
        <w:t>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27D5CD9C" w14:textId="5555A5CC" w:rsidR="00DF17C1" w:rsidRDefault="00DF17C1">
      <w:pPr>
        <w:pStyle w:val="Tvarkostekstas"/>
        <w:numPr>
          <w:ilvl w:val="1"/>
          <w:numId w:val="3"/>
        </w:numPr>
        <w:tabs>
          <w:tab w:val="left" w:pos="1276"/>
        </w:tabs>
        <w:spacing w:line="288" w:lineRule="auto"/>
        <w:ind w:left="0" w:firstLine="851"/>
        <w:rPr>
          <w:rFonts w:eastAsia="Arial Unicode MS" w:cs="Arial Unicode MS"/>
          <w:color w:val="000000" w:themeColor="text1"/>
        </w:rPr>
      </w:pPr>
      <w:r w:rsidRPr="00DF17C1">
        <w:rPr>
          <w:rFonts w:eastAsia="Arial Unicode MS" w:cs="Arial Unicode MS"/>
          <w:color w:val="000000" w:themeColor="text1"/>
        </w:rPr>
        <w:t xml:space="preserve">Jeigu šis tiekėjas per </w:t>
      </w:r>
      <w:r>
        <w:rPr>
          <w:rFonts w:eastAsia="Arial Unicode MS" w:cs="Arial Unicode MS"/>
          <w:color w:val="000000" w:themeColor="text1"/>
        </w:rPr>
        <w:t>P</w:t>
      </w:r>
      <w:r w:rsidRPr="00DF17C1">
        <w:rPr>
          <w:rFonts w:eastAsia="Arial Unicode MS" w:cs="Arial Unicode MS"/>
          <w:color w:val="000000" w:themeColor="text1"/>
        </w:rPr>
        <w:t xml:space="preserve">erkančiosios organizacijos nustatytą terminą nepateikė atitiktį reikalavimams įrodančių dokumentų arba, </w:t>
      </w:r>
      <w:r>
        <w:rPr>
          <w:rFonts w:eastAsia="Arial Unicode MS" w:cs="Arial Unicode MS"/>
          <w:color w:val="000000" w:themeColor="text1"/>
        </w:rPr>
        <w:t>P</w:t>
      </w:r>
      <w:r w:rsidRPr="00DF17C1">
        <w:rPr>
          <w:rFonts w:eastAsia="Arial Unicode MS" w:cs="Arial Unicode MS"/>
          <w:color w:val="000000" w:themeColor="text1"/>
        </w:rPr>
        <w:t>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2809734" w14:textId="79AD2ADF" w:rsidR="00174FB7" w:rsidRPr="004E6F73" w:rsidRDefault="002A35E5">
      <w:pPr>
        <w:pStyle w:val="Tvarkostekstas"/>
        <w:numPr>
          <w:ilvl w:val="1"/>
          <w:numId w:val="3"/>
        </w:numPr>
        <w:tabs>
          <w:tab w:val="left" w:pos="1276"/>
        </w:tabs>
        <w:spacing w:line="288" w:lineRule="auto"/>
        <w:ind w:left="0" w:firstLine="851"/>
        <w:rPr>
          <w:rFonts w:eastAsia="Arial Unicode MS" w:cs="Arial Unicode MS"/>
          <w:color w:val="000000" w:themeColor="text1"/>
        </w:rPr>
      </w:pPr>
      <w:r w:rsidRPr="004E6F73">
        <w:rPr>
          <w:rFonts w:eastAsia="Arial Unicode MS" w:cs="Arial Unicode MS"/>
          <w:color w:val="000000" w:themeColor="text1"/>
        </w:rPr>
        <w:t xml:space="preserve">Jeigu dalyvis pateikė netikslius, neišsamius ar klaidingus dokumentus ar duomenis apie atitiktį pirkimo dokumentų reikalavimams arba šių dokumentų ar duomenų trūksta, Perkančioji </w:t>
      </w:r>
      <w:r w:rsidRPr="004E6F73">
        <w:rPr>
          <w:rFonts w:eastAsia="Arial Unicode MS" w:cs="Arial Unicode MS"/>
          <w:color w:val="000000" w:themeColor="text1"/>
        </w:rPr>
        <w:lastRenderedPageBreak/>
        <w:t xml:space="preserve">organizacija gali nepažeisdama lygiateisiškumo ir skaidrumo principų prašyti dalyvį šiuos dokumentus ar duomenis patikslinti, papildyti arba paaiškinti per jos nustatytą protingą terminą. </w:t>
      </w:r>
    </w:p>
    <w:p w14:paraId="1B78D602" w14:textId="7C3720DB" w:rsidR="002A35E5" w:rsidRPr="004E6F73" w:rsidRDefault="002A35E5">
      <w:pPr>
        <w:pStyle w:val="Tvarkostekstas"/>
        <w:numPr>
          <w:ilvl w:val="1"/>
          <w:numId w:val="3"/>
        </w:numPr>
        <w:tabs>
          <w:tab w:val="left" w:pos="1276"/>
        </w:tabs>
        <w:spacing w:line="288" w:lineRule="auto"/>
        <w:ind w:left="0" w:firstLine="851"/>
        <w:rPr>
          <w:rFonts w:eastAsia="Arial Unicode MS" w:cs="Arial Unicode MS"/>
          <w:color w:val="000000" w:themeColor="text1"/>
        </w:rPr>
      </w:pPr>
      <w:r w:rsidRPr="004E6F73">
        <w:rPr>
          <w:rFonts w:eastAsia="Arial Unicode MS" w:cs="Arial Unicode MS"/>
          <w:color w:val="000000" w:themeColor="text1"/>
        </w:rPr>
        <w:t>Pasiūlymai tikslinami, papildomi arba paaiškinami vadovaudamasi Viešųjų pirkimų įstatymo 45 straipsnio 3 dalies nuostatomis ir pagrindiniais pirkimų principais.</w:t>
      </w:r>
      <w:r w:rsidR="006B74D4">
        <w:rPr>
          <w:rFonts w:eastAsia="Arial Unicode MS" w:cs="Arial Unicode MS"/>
          <w:color w:val="000000" w:themeColor="text1"/>
        </w:rPr>
        <w:t xml:space="preserve"> </w:t>
      </w:r>
      <w:r w:rsidRPr="004E6F73">
        <w:rPr>
          <w:rFonts w:eastAsia="Arial Unicode MS" w:cs="Arial Unicode MS"/>
          <w:color w:val="000000" w:themeColor="text1"/>
        </w:rPr>
        <w:t>Viešųjų pirkimų tarnybos nustatytos Pasiūlymų patikslinimo, papildymo ar paaiškinimo taisyklės šiam pirkimui netaikomos.</w:t>
      </w:r>
    </w:p>
    <w:p w14:paraId="6616F5E0" w14:textId="77777777" w:rsidR="002A35E5" w:rsidRPr="004E6F73" w:rsidRDefault="002A35E5">
      <w:pPr>
        <w:pStyle w:val="Tvarkostekstas"/>
        <w:numPr>
          <w:ilvl w:val="1"/>
          <w:numId w:val="3"/>
        </w:numPr>
        <w:tabs>
          <w:tab w:val="left" w:pos="1276"/>
        </w:tabs>
        <w:spacing w:line="288" w:lineRule="auto"/>
        <w:ind w:left="0" w:firstLine="851"/>
        <w:rPr>
          <w:rFonts w:eastAsia="Arial Unicode MS" w:cs="Arial Unicode MS"/>
          <w:color w:val="000000" w:themeColor="text1"/>
        </w:rPr>
      </w:pPr>
      <w:r w:rsidRPr="004E6F73">
        <w:rPr>
          <w:rFonts w:eastAsia="Arial Unicode MS" w:cs="Arial Unicode MS"/>
          <w:color w:val="000000" w:themeColor="text1"/>
        </w:rPr>
        <w:t>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267EDA70" w14:textId="77777777" w:rsidR="002A35E5" w:rsidRPr="006B74D4" w:rsidRDefault="002A35E5">
      <w:pPr>
        <w:pStyle w:val="Tvarkostekstas"/>
        <w:numPr>
          <w:ilvl w:val="1"/>
          <w:numId w:val="3"/>
        </w:numPr>
        <w:tabs>
          <w:tab w:val="left" w:pos="1276"/>
        </w:tabs>
        <w:spacing w:line="288" w:lineRule="auto"/>
        <w:ind w:left="0" w:firstLine="851"/>
        <w:rPr>
          <w:rFonts w:eastAsia="Arial Unicode MS" w:cs="Arial Unicode MS"/>
          <w:color w:val="000000" w:themeColor="text1"/>
        </w:rPr>
      </w:pPr>
      <w:r w:rsidRPr="006B74D4">
        <w:rPr>
          <w:rFonts w:cs="Arial Unicode MS"/>
          <w:color w:val="000000" w:themeColor="text1"/>
        </w:rPr>
        <w:t xml:space="preserve">Laikoma, kad pasiūlyta kaina/sąnaudos yra per didelė ir Perkančiajai organizacijai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p>
    <w:p w14:paraId="4A7A3470" w14:textId="77777777" w:rsidR="002A35E5" w:rsidRPr="006B74D4" w:rsidRDefault="002A35E5">
      <w:pPr>
        <w:pStyle w:val="Tvarkostekstas"/>
        <w:numPr>
          <w:ilvl w:val="1"/>
          <w:numId w:val="3"/>
        </w:numPr>
        <w:tabs>
          <w:tab w:val="left" w:pos="1276"/>
        </w:tabs>
        <w:spacing w:line="288" w:lineRule="auto"/>
        <w:ind w:left="0" w:firstLine="851"/>
        <w:rPr>
          <w:rFonts w:eastAsia="Arial Unicode MS" w:cs="Arial Unicode MS"/>
          <w:color w:val="000000" w:themeColor="text1"/>
        </w:rPr>
      </w:pPr>
      <w:r w:rsidRPr="006B74D4">
        <w:rPr>
          <w:rFonts w:eastAsia="Arial Unicode MS" w:cs="Arial Unicode MS"/>
          <w:color w:val="000000" w:themeColor="text1"/>
        </w:rPr>
        <w:t>Jeigu tiekėjas savo pasiūlyme pateikia reikalaujamų dokumentų tinkamai patvirtintas kopijas</w:t>
      </w:r>
      <w:r w:rsidRPr="00C7406D">
        <w:rPr>
          <w:rFonts w:eastAsia="Arial Unicode MS" w:cs="Arial Unicode MS"/>
          <w:color w:val="000000" w:themeColor="text1"/>
        </w:rPr>
        <w:t>, Komisija arba pirkimo organizatorius turi</w:t>
      </w:r>
      <w:r w:rsidRPr="006B74D4">
        <w:rPr>
          <w:rFonts w:eastAsia="Arial Unicode MS" w:cs="Arial Unicode MS"/>
          <w:color w:val="000000" w:themeColor="text1"/>
        </w:rPr>
        <w:t xml:space="preserve"> teisę prašyti tiekėjo, kad jis Komisijai arba pirkimo organizatoriui parodytų atitinkamų dokumentų originalus.</w:t>
      </w:r>
    </w:p>
    <w:p w14:paraId="2A583125" w14:textId="70927552" w:rsidR="002A35E5" w:rsidRPr="006B74D4" w:rsidRDefault="002A35E5">
      <w:pPr>
        <w:pStyle w:val="Tvarkostekstas"/>
        <w:numPr>
          <w:ilvl w:val="1"/>
          <w:numId w:val="3"/>
        </w:numPr>
        <w:tabs>
          <w:tab w:val="left" w:pos="1276"/>
          <w:tab w:val="left" w:pos="1418"/>
        </w:tabs>
        <w:spacing w:line="288" w:lineRule="auto"/>
        <w:ind w:left="0" w:firstLine="851"/>
        <w:rPr>
          <w:rFonts w:eastAsia="Arial Unicode MS" w:cs="Arial Unicode MS"/>
          <w:color w:val="000000" w:themeColor="text1"/>
        </w:rPr>
      </w:pPr>
      <w:r w:rsidRPr="006B74D4">
        <w:rPr>
          <w:rFonts w:eastAsia="Arial Unicode MS" w:cs="Arial Unicode MS"/>
          <w:color w:val="000000" w:themeColor="text1"/>
        </w:rPr>
        <w:t>Komisija arba pirkimo organizatorius gali nevertinti viso pasiūlymo, jeigu patikrinus pasiūlymo dalį nustatoma, kad pasiūlymas, vadovaujantis jam nustatytais reikalavimais, turi būti atmetamas.</w:t>
      </w:r>
    </w:p>
    <w:p w14:paraId="19D4989D" w14:textId="1E3580DD" w:rsidR="00174FB7" w:rsidRPr="006B74D4" w:rsidRDefault="00174FB7">
      <w:pPr>
        <w:pStyle w:val="Tvarkostekstas"/>
        <w:numPr>
          <w:ilvl w:val="1"/>
          <w:numId w:val="3"/>
        </w:numPr>
        <w:tabs>
          <w:tab w:val="left" w:pos="1276"/>
          <w:tab w:val="left" w:pos="1418"/>
        </w:tabs>
        <w:spacing w:line="288" w:lineRule="auto"/>
        <w:ind w:left="0" w:firstLine="851"/>
        <w:rPr>
          <w:rFonts w:eastAsiaTheme="minorHAnsi" w:cstheme="minorHAnsi"/>
          <w:color w:val="000000" w:themeColor="text1"/>
        </w:rPr>
      </w:pPr>
      <w:r w:rsidRPr="006B74D4">
        <w:rPr>
          <w:rFonts w:eastAsiaTheme="minorHAnsi" w:cstheme="minorHAnsi"/>
          <w:color w:val="000000" w:themeColor="text1"/>
        </w:rPr>
        <w:t xml:space="preserve">Jei </w:t>
      </w:r>
      <w:r w:rsidR="002A35E5" w:rsidRPr="00C7406D">
        <w:rPr>
          <w:rFonts w:eastAsiaTheme="minorHAnsi" w:cstheme="minorHAnsi"/>
          <w:color w:val="000000" w:themeColor="text1"/>
        </w:rPr>
        <w:t>Komisija arba pirkimo organizatorius</w:t>
      </w:r>
      <w:r w:rsidRPr="006B74D4">
        <w:rPr>
          <w:rFonts w:eastAsiaTheme="minorHAnsi" w:cstheme="minorHAnsi"/>
          <w:color w:val="000000" w:themeColor="text1"/>
        </w:rPr>
        <w:t xml:space="preserve"> nustato, kad yra per didelė ir nepriimtina kaina ar sąnaudos, tokį pasiūlymą atmeta.</w:t>
      </w:r>
    </w:p>
    <w:p w14:paraId="16E8A73D" w14:textId="3D38B24B" w:rsidR="00174FB7" w:rsidRPr="006B74D4" w:rsidRDefault="002A35E5">
      <w:pPr>
        <w:pStyle w:val="Tvarkostekstas"/>
        <w:numPr>
          <w:ilvl w:val="1"/>
          <w:numId w:val="3"/>
        </w:numPr>
        <w:tabs>
          <w:tab w:val="left" w:pos="1276"/>
          <w:tab w:val="left" w:pos="1418"/>
        </w:tabs>
        <w:spacing w:line="288" w:lineRule="auto"/>
        <w:ind w:left="0" w:firstLine="851"/>
        <w:rPr>
          <w:rFonts w:eastAsiaTheme="minorHAnsi" w:cstheme="minorHAnsi"/>
          <w:color w:val="000000" w:themeColor="text1"/>
        </w:rPr>
      </w:pPr>
      <w:r w:rsidRPr="006B74D4">
        <w:rPr>
          <w:color w:val="000000" w:themeColor="text1"/>
          <w:szCs w:val="20"/>
        </w:rPr>
        <w:t xml:space="preserve">Komisija arba pirkimo organizatorius </w:t>
      </w:r>
      <w:r w:rsidR="00174FB7" w:rsidRPr="006B74D4">
        <w:rPr>
          <w:color w:val="000000" w:themeColor="text1"/>
          <w:szCs w:val="20"/>
        </w:rPr>
        <w:t>nevertina viso dalyvio pasiūlymo, jeigu patikrinusi jo dalį nustato, kad, vadovaujantis pirkimo dokumentų reikalavimais, pasiūlymas turi būti atmestas.</w:t>
      </w:r>
    </w:p>
    <w:p w14:paraId="7EAC5EDE" w14:textId="6E5C0BDC" w:rsidR="00174FB7" w:rsidRPr="006B74D4" w:rsidRDefault="00174FB7">
      <w:pPr>
        <w:pStyle w:val="Tvarkostekstas"/>
        <w:numPr>
          <w:ilvl w:val="1"/>
          <w:numId w:val="3"/>
        </w:numPr>
        <w:tabs>
          <w:tab w:val="left" w:pos="1276"/>
          <w:tab w:val="left" w:pos="1418"/>
        </w:tabs>
        <w:spacing w:line="288" w:lineRule="auto"/>
        <w:ind w:left="0" w:firstLine="851"/>
        <w:rPr>
          <w:rFonts w:eastAsiaTheme="minorHAnsi" w:cstheme="minorHAnsi"/>
          <w:color w:val="000000" w:themeColor="text1"/>
        </w:rPr>
      </w:pPr>
      <w:r w:rsidRPr="006B74D4">
        <w:rPr>
          <w:color w:val="000000" w:themeColor="text1"/>
          <w:szCs w:val="20"/>
        </w:rPr>
        <w:t xml:space="preserve"> </w:t>
      </w:r>
      <w:r w:rsidRPr="006B74D4">
        <w:rPr>
          <w:rFonts w:eastAsia="Calibri"/>
          <w:b/>
          <w:bCs/>
          <w:color w:val="000000" w:themeColor="text1"/>
        </w:rPr>
        <w:t xml:space="preserve">Derybos dėl pasiūlymo: </w:t>
      </w:r>
    </w:p>
    <w:p w14:paraId="35C06109" w14:textId="2FD39F4F" w:rsidR="00174FB7" w:rsidRPr="006B74D4" w:rsidRDefault="00174FB7">
      <w:pPr>
        <w:pStyle w:val="Tvarkostekstas"/>
        <w:numPr>
          <w:ilvl w:val="2"/>
          <w:numId w:val="3"/>
        </w:numPr>
        <w:tabs>
          <w:tab w:val="left" w:pos="1276"/>
          <w:tab w:val="left" w:pos="1418"/>
          <w:tab w:val="left" w:pos="1560"/>
        </w:tabs>
        <w:spacing w:line="288" w:lineRule="auto"/>
        <w:ind w:left="0" w:firstLine="851"/>
        <w:rPr>
          <w:rFonts w:eastAsiaTheme="minorHAnsi" w:cstheme="minorHAnsi"/>
          <w:color w:val="000000" w:themeColor="text1"/>
        </w:rPr>
      </w:pPr>
      <w:r w:rsidRPr="006B74D4">
        <w:rPr>
          <w:color w:val="000000" w:themeColor="text1"/>
        </w:rPr>
        <w:t xml:space="preserve">Pirkimo organizatorius, nustatęs kad visų tiekėjų </w:t>
      </w:r>
      <w:r w:rsidRPr="006B74D4">
        <w:rPr>
          <w:rFonts w:eastAsia="Calibri"/>
          <w:color w:val="000000" w:themeColor="text1"/>
        </w:rPr>
        <w:t xml:space="preserve">pasiūlytos kainos yra per didelės ir </w:t>
      </w:r>
      <w:r w:rsidR="00D07182" w:rsidRPr="006B74D4">
        <w:rPr>
          <w:rFonts w:eastAsia="Calibri"/>
          <w:color w:val="000000" w:themeColor="text1"/>
        </w:rPr>
        <w:t>P</w:t>
      </w:r>
      <w:r w:rsidRPr="006B74D4">
        <w:rPr>
          <w:rFonts w:eastAsia="Calibri"/>
          <w:color w:val="000000" w:themeColor="text1"/>
        </w:rPr>
        <w:t>erkančiajai organizacijai nepriimtinos</w:t>
      </w:r>
      <w:r w:rsidRPr="006B74D4">
        <w:rPr>
          <w:color w:val="000000" w:themeColor="text1"/>
        </w:rPr>
        <w:t xml:space="preserve">, </w:t>
      </w:r>
      <w:r w:rsidRPr="006B74D4">
        <w:rPr>
          <w:rFonts w:eastAsia="Calibri"/>
          <w:color w:val="000000" w:themeColor="text1"/>
        </w:rPr>
        <w:t xml:space="preserve">vadovaudamasi Aprašo 24.3.12.7.-24.3.12.9 punktų nuostatomis, kvies tiekėjų įgaliotus atstovus atvykti derėtis dėl pasiūlymo kainos, </w:t>
      </w:r>
      <w:r w:rsidRPr="006B74D4">
        <w:rPr>
          <w:color w:val="000000" w:themeColor="text1"/>
        </w:rPr>
        <w:t>jeigu pateikti pasiūlymai atitinka viešojo pirkimo apklausos sąlygų reikalavimus.</w:t>
      </w:r>
      <w:r w:rsidR="009336E9" w:rsidRPr="006B74D4">
        <w:rPr>
          <w:color w:val="000000" w:themeColor="text1"/>
        </w:rPr>
        <w:t xml:space="preserve"> </w:t>
      </w:r>
    </w:p>
    <w:p w14:paraId="4F44AD2B" w14:textId="77777777" w:rsidR="00174FB7" w:rsidRPr="00121CC8" w:rsidRDefault="00174FB7" w:rsidP="00121CC8">
      <w:pPr>
        <w:pStyle w:val="Tvarkostekstas"/>
        <w:pBdr>
          <w:bottom w:val="single" w:sz="4" w:space="2" w:color="ED7D31" w:themeColor="accent2"/>
        </w:pBdr>
        <w:spacing w:before="240" w:after="240" w:line="269" w:lineRule="auto"/>
        <w:ind w:left="357" w:hanging="357"/>
        <w:rPr>
          <w:b/>
        </w:rPr>
      </w:pPr>
      <w:r w:rsidRPr="00121CC8">
        <w:rPr>
          <w:b/>
        </w:rPr>
        <w:t>PASIŪLYMŲ ATMETIMO PAGRINDAI</w:t>
      </w:r>
    </w:p>
    <w:p w14:paraId="18B41C4C" w14:textId="48AA410A" w:rsidR="00174FB7" w:rsidRPr="00201E52" w:rsidRDefault="00174FB7" w:rsidP="00201E52">
      <w:pPr>
        <w:pStyle w:val="Tvarkostekstas"/>
        <w:numPr>
          <w:ilvl w:val="1"/>
          <w:numId w:val="3"/>
        </w:numPr>
        <w:tabs>
          <w:tab w:val="left" w:pos="709"/>
          <w:tab w:val="left" w:pos="1276"/>
          <w:tab w:val="left" w:pos="1418"/>
        </w:tabs>
        <w:spacing w:line="288" w:lineRule="auto"/>
        <w:ind w:left="0" w:firstLine="851"/>
        <w:rPr>
          <w:b/>
          <w:color w:val="000000" w:themeColor="text1"/>
        </w:rPr>
      </w:pPr>
      <w:r w:rsidRPr="00201E52">
        <w:rPr>
          <w:b/>
          <w:color w:val="000000" w:themeColor="text1"/>
          <w:szCs w:val="20"/>
        </w:rPr>
        <w:lastRenderedPageBreak/>
        <w:t xml:space="preserve">Tiekėjo </w:t>
      </w:r>
      <w:r w:rsidR="009A7A56" w:rsidRPr="00201E52">
        <w:rPr>
          <w:b/>
          <w:color w:val="000000" w:themeColor="text1"/>
          <w:szCs w:val="20"/>
        </w:rPr>
        <w:t xml:space="preserve">pateiktas </w:t>
      </w:r>
      <w:r w:rsidRPr="00201E52">
        <w:rPr>
          <w:b/>
          <w:color w:val="000000" w:themeColor="text1"/>
          <w:szCs w:val="20"/>
        </w:rPr>
        <w:t>pasiūlymas atmetamas</w:t>
      </w:r>
      <w:r w:rsidR="009A7A56" w:rsidRPr="00201E52">
        <w:rPr>
          <w:b/>
          <w:color w:val="000000" w:themeColor="text1"/>
          <w:szCs w:val="20"/>
        </w:rPr>
        <w:t xml:space="preserve"> / tiekėjas pašalinamas iš pirkimo</w:t>
      </w:r>
      <w:r w:rsidR="00201E52" w:rsidRPr="00201E52">
        <w:rPr>
          <w:b/>
          <w:color w:val="000000" w:themeColor="text1"/>
          <w:szCs w:val="20"/>
        </w:rPr>
        <w:t xml:space="preserve"> </w:t>
      </w:r>
      <w:r w:rsidR="00201E52" w:rsidRPr="00201E52">
        <w:rPr>
          <w:rFonts w:eastAsia="Calibri"/>
          <w:color w:val="000000" w:themeColor="text1"/>
        </w:rPr>
        <w:t>procedūros, jeigu yra bent viena iš šių sąlygų:</w:t>
      </w:r>
    </w:p>
    <w:p w14:paraId="50AE42A3" w14:textId="63CD6BEC" w:rsidR="00174FB7" w:rsidRPr="00201E52" w:rsidRDefault="00174FB7">
      <w:pPr>
        <w:pStyle w:val="Tvarkostekstas"/>
        <w:numPr>
          <w:ilvl w:val="2"/>
          <w:numId w:val="3"/>
        </w:numPr>
        <w:tabs>
          <w:tab w:val="left" w:pos="1276"/>
          <w:tab w:val="left" w:pos="1418"/>
          <w:tab w:val="left" w:pos="1560"/>
        </w:tabs>
        <w:spacing w:line="288" w:lineRule="auto"/>
        <w:ind w:left="0" w:firstLine="851"/>
        <w:rPr>
          <w:b/>
          <w:color w:val="000000" w:themeColor="text1"/>
        </w:rPr>
      </w:pPr>
      <w:r w:rsidRPr="00201E52">
        <w:rPr>
          <w:rFonts w:cstheme="minorHAnsi"/>
          <w:color w:val="000000" w:themeColor="text1"/>
        </w:rPr>
        <w:t xml:space="preserve">tiekėjas užšifravo dokumentą, kuriame nurodyta pasiūlymo kaina ir iki susipažinimo su atitinkama pasiūlymo dalimi procedūros (posėdžio) pradžios nepateikė (dėl jo paties kaltės) slaptažodžio arba pateikė neteisingą slaptažodį, kuriuo naudodamasi </w:t>
      </w:r>
      <w:r w:rsidR="00A80F23" w:rsidRPr="00201E52">
        <w:rPr>
          <w:rFonts w:cstheme="minorHAnsi"/>
          <w:color w:val="000000" w:themeColor="text1"/>
        </w:rPr>
        <w:t>P</w:t>
      </w:r>
      <w:r w:rsidRPr="00201E52">
        <w:rPr>
          <w:rFonts w:cstheme="minorHAnsi"/>
          <w:color w:val="000000" w:themeColor="text1"/>
        </w:rPr>
        <w:t>erkančioji organizacija negalėjo iššifruoti pasiūlymo;</w:t>
      </w:r>
    </w:p>
    <w:p w14:paraId="483F3571" w14:textId="537F178E" w:rsidR="00174FB7" w:rsidRPr="00201E52" w:rsidRDefault="00174FB7">
      <w:pPr>
        <w:pStyle w:val="Tvarkostekstas"/>
        <w:numPr>
          <w:ilvl w:val="2"/>
          <w:numId w:val="3"/>
        </w:numPr>
        <w:tabs>
          <w:tab w:val="left" w:pos="1276"/>
          <w:tab w:val="left" w:pos="1418"/>
          <w:tab w:val="left" w:pos="1560"/>
        </w:tabs>
        <w:spacing w:line="288" w:lineRule="auto"/>
        <w:ind w:left="0" w:firstLine="851"/>
        <w:rPr>
          <w:b/>
          <w:color w:val="000000" w:themeColor="text1"/>
        </w:rPr>
      </w:pPr>
      <w:r w:rsidRPr="00201E52">
        <w:rPr>
          <w:rFonts w:eastAsia="Arial" w:cstheme="minorHAnsi"/>
          <w:color w:val="000000" w:themeColor="text1"/>
        </w:rPr>
        <w:t>tiekėjas pasiūlymą pateikė ne CVP IS priemonėmis (naudojant ne CVP IS „pasiūlymų dėžutę“);</w:t>
      </w:r>
    </w:p>
    <w:p w14:paraId="5744A56C" w14:textId="1F1D99FE" w:rsidR="007A23EF" w:rsidRPr="002444E1" w:rsidRDefault="007A23EF">
      <w:pPr>
        <w:pStyle w:val="Tvarkostekstas"/>
        <w:numPr>
          <w:ilvl w:val="2"/>
          <w:numId w:val="3"/>
        </w:numPr>
        <w:tabs>
          <w:tab w:val="left" w:pos="1276"/>
          <w:tab w:val="left" w:pos="1418"/>
          <w:tab w:val="left" w:pos="1560"/>
        </w:tabs>
        <w:spacing w:line="288" w:lineRule="auto"/>
        <w:ind w:left="0" w:firstLine="851"/>
        <w:rPr>
          <w:rFonts w:eastAsia="Arial" w:cstheme="minorHAnsi"/>
          <w:color w:val="000000" w:themeColor="text1"/>
        </w:rPr>
      </w:pPr>
      <w:r w:rsidRPr="002444E1">
        <w:rPr>
          <w:rFonts w:eastAsia="Arial" w:cstheme="minorHAnsi"/>
          <w:color w:val="000000" w:themeColor="text1"/>
        </w:rPr>
        <w:t xml:space="preserve">Perkančioji organizacija atmes tiekėjo pasiūlymą, jeigu kartu su pasiūlymu nebus pateikti šie pirkimo sąlygose reikalaujami pateikti dokumentai: </w:t>
      </w:r>
      <w:r w:rsidR="006F1FF7" w:rsidRPr="002444E1">
        <w:rPr>
          <w:rFonts w:eastAsia="Arial" w:cstheme="minorHAnsi"/>
          <w:color w:val="000000" w:themeColor="text1"/>
        </w:rPr>
        <w:t>pirkimo</w:t>
      </w:r>
      <w:r w:rsidRPr="002444E1">
        <w:rPr>
          <w:rFonts w:eastAsia="Arial" w:cstheme="minorHAnsi"/>
          <w:color w:val="000000" w:themeColor="text1"/>
        </w:rPr>
        <w:t xml:space="preserve"> sąlygų </w:t>
      </w:r>
      <w:r w:rsidR="00D6202A" w:rsidRPr="002444E1">
        <w:rPr>
          <w:rFonts w:eastAsia="Arial" w:cstheme="minorHAnsi"/>
          <w:color w:val="000000" w:themeColor="text1"/>
        </w:rPr>
        <w:t>1</w:t>
      </w:r>
      <w:r w:rsidRPr="002444E1">
        <w:rPr>
          <w:rFonts w:eastAsia="Arial" w:cstheme="minorHAnsi"/>
          <w:color w:val="000000" w:themeColor="text1"/>
        </w:rPr>
        <w:t xml:space="preserve"> priedas (Tiekėjo pasiūlymas).</w:t>
      </w:r>
    </w:p>
    <w:p w14:paraId="3BF1FBCE" w14:textId="77777777" w:rsidR="00174FB7" w:rsidRPr="00201E52" w:rsidRDefault="00174FB7">
      <w:pPr>
        <w:pStyle w:val="Tvarkostekstas"/>
        <w:numPr>
          <w:ilvl w:val="2"/>
          <w:numId w:val="3"/>
        </w:numPr>
        <w:tabs>
          <w:tab w:val="left" w:pos="1276"/>
          <w:tab w:val="left" w:pos="1418"/>
          <w:tab w:val="left" w:pos="1560"/>
        </w:tabs>
        <w:spacing w:line="288" w:lineRule="auto"/>
        <w:ind w:left="0" w:firstLine="851"/>
        <w:rPr>
          <w:b/>
          <w:color w:val="000000" w:themeColor="text1"/>
        </w:rPr>
      </w:pPr>
      <w:r w:rsidRPr="00201E52">
        <w:rPr>
          <w:rFonts w:cstheme="minorHAnsi"/>
          <w:color w:val="000000" w:themeColor="text1"/>
        </w:rPr>
        <w:t>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D55D9D0" w14:textId="356EBDD6" w:rsidR="00174FB7" w:rsidRPr="00201E52" w:rsidRDefault="00174FB7">
      <w:pPr>
        <w:pStyle w:val="Tvarkostekstas"/>
        <w:numPr>
          <w:ilvl w:val="2"/>
          <w:numId w:val="3"/>
        </w:numPr>
        <w:tabs>
          <w:tab w:val="left" w:pos="1276"/>
          <w:tab w:val="left" w:pos="1418"/>
          <w:tab w:val="left" w:pos="1560"/>
        </w:tabs>
        <w:spacing w:line="288" w:lineRule="auto"/>
        <w:ind w:left="0" w:firstLine="851"/>
        <w:rPr>
          <w:b/>
          <w:color w:val="000000" w:themeColor="text1"/>
        </w:rPr>
      </w:pPr>
      <w:r w:rsidRPr="00201E52">
        <w:rPr>
          <w:rFonts w:cstheme="minorHAnsi"/>
          <w:color w:val="000000" w:themeColor="text1"/>
        </w:rPr>
        <w:t xml:space="preserve">tiekėjas neatitinka pirkimo dokumentuose nustatyto kvalifikacijos reikalavimo ir (ar) aplinkos apsaugos vadybos sistemos standarto ir (ar) ūkio subjektas, kurio pajėgumais remiasi tiekėjas, netenkina jam keliamų kvalifikacijos reikalavimų ir </w:t>
      </w:r>
      <w:r w:rsidR="002F69B7" w:rsidRPr="00201E52">
        <w:rPr>
          <w:rFonts w:cstheme="minorHAnsi"/>
          <w:color w:val="000000" w:themeColor="text1"/>
        </w:rPr>
        <w:t>P</w:t>
      </w:r>
      <w:r w:rsidRPr="00201E52">
        <w:rPr>
          <w:rFonts w:cstheme="minorHAnsi"/>
          <w:color w:val="000000" w:themeColor="text1"/>
        </w:rPr>
        <w:t>erkančiosios organizacijos nurodymu nebuvo pakeistas į reikalavimus atitinkantį ūkio subjektą, taip pat, jei tiekėjas neatitinka kitų pirkimo sąlygose nustatytų reikalavimų tiekėjui;</w:t>
      </w:r>
    </w:p>
    <w:p w14:paraId="7191E171" w14:textId="5C61FA5A" w:rsidR="00174FB7" w:rsidRPr="00201E52" w:rsidRDefault="00174FB7">
      <w:pPr>
        <w:pStyle w:val="Tvarkostekstas"/>
        <w:numPr>
          <w:ilvl w:val="2"/>
          <w:numId w:val="3"/>
        </w:numPr>
        <w:tabs>
          <w:tab w:val="left" w:pos="1276"/>
          <w:tab w:val="left" w:pos="1418"/>
          <w:tab w:val="left" w:pos="1560"/>
        </w:tabs>
        <w:spacing w:line="288" w:lineRule="auto"/>
        <w:ind w:left="0" w:firstLine="851"/>
        <w:rPr>
          <w:b/>
          <w:color w:val="000000" w:themeColor="text1"/>
        </w:rPr>
      </w:pPr>
      <w:r w:rsidRPr="00201E52">
        <w:rPr>
          <w:rFonts w:cstheme="minorHAnsi"/>
          <w:color w:val="000000" w:themeColor="text1"/>
        </w:rPr>
        <w:t xml:space="preserve">tiekėjas </w:t>
      </w:r>
      <w:r w:rsidRPr="00201E52">
        <w:rPr>
          <w:color w:val="000000" w:themeColor="text1"/>
        </w:rPr>
        <w:t xml:space="preserve">per </w:t>
      </w:r>
      <w:r w:rsidR="002F69B7" w:rsidRPr="00201E52">
        <w:rPr>
          <w:color w:val="000000" w:themeColor="text1"/>
        </w:rPr>
        <w:t>P</w:t>
      </w:r>
      <w:r w:rsidRPr="00201E52">
        <w:rPr>
          <w:color w:val="000000" w:themeColor="text1"/>
        </w:rPr>
        <w:t>erkančiosios organizacijos nustatytą terminą nepatikslino, nepapildė, nepaaiškino savo pasiūlymo;</w:t>
      </w:r>
    </w:p>
    <w:p w14:paraId="0482A6F0" w14:textId="519E1C4E" w:rsidR="00174FB7" w:rsidRPr="00201E52" w:rsidRDefault="00174FB7">
      <w:pPr>
        <w:pStyle w:val="Tvarkostekstas"/>
        <w:numPr>
          <w:ilvl w:val="2"/>
          <w:numId w:val="3"/>
        </w:numPr>
        <w:tabs>
          <w:tab w:val="left" w:pos="1276"/>
          <w:tab w:val="left" w:pos="1418"/>
          <w:tab w:val="left" w:pos="1560"/>
        </w:tabs>
        <w:spacing w:line="288" w:lineRule="auto"/>
        <w:ind w:left="0" w:firstLine="851"/>
        <w:rPr>
          <w:b/>
          <w:color w:val="000000" w:themeColor="text1"/>
        </w:rPr>
      </w:pPr>
      <w:r w:rsidRPr="00201E52">
        <w:rPr>
          <w:color w:val="000000" w:themeColor="text1"/>
        </w:rPr>
        <w:t xml:space="preserve">tiekėjas per </w:t>
      </w:r>
      <w:r w:rsidR="00D012B7" w:rsidRPr="00201E52">
        <w:rPr>
          <w:color w:val="000000" w:themeColor="text1"/>
        </w:rPr>
        <w:t>P</w:t>
      </w:r>
      <w:r w:rsidRPr="00201E52">
        <w:rPr>
          <w:color w:val="000000" w:themeColor="text1"/>
        </w:rPr>
        <w:t>erkančiosios organizacijos nustatytą terminą patikslino, papildė, paaiškino pasiūlymą ir tai lėmė esminį jo pasiūlymo pakeitimą;</w:t>
      </w:r>
    </w:p>
    <w:p w14:paraId="234AF478" w14:textId="77777777" w:rsidR="00174FB7" w:rsidRPr="00201E52" w:rsidRDefault="00174FB7">
      <w:pPr>
        <w:pStyle w:val="Tvarkostekstas"/>
        <w:numPr>
          <w:ilvl w:val="2"/>
          <w:numId w:val="3"/>
        </w:numPr>
        <w:tabs>
          <w:tab w:val="left" w:pos="1276"/>
          <w:tab w:val="left" w:pos="1418"/>
          <w:tab w:val="left" w:pos="1560"/>
        </w:tabs>
        <w:spacing w:line="288" w:lineRule="auto"/>
        <w:ind w:left="0" w:firstLine="851"/>
        <w:rPr>
          <w:b/>
          <w:color w:val="000000" w:themeColor="text1"/>
        </w:rPr>
      </w:pPr>
      <w:r w:rsidRPr="00201E52">
        <w:rPr>
          <w:color w:val="000000" w:themeColor="text1"/>
        </w:rPr>
        <w:t>pasiūlymas neatitinka pirkimo dokumentų reikalavimų ir jo trūkumai negali būti ištaisyti vadovaujantis Viešųjų pirkimų tarnybos nustatytomis taisyklėmis</w:t>
      </w:r>
      <w:r w:rsidRPr="00201E52">
        <w:rPr>
          <w:rStyle w:val="Puslapioinaosnuoroda"/>
          <w:rFonts w:eastAsia="Calibri"/>
          <w:color w:val="000000" w:themeColor="text1"/>
        </w:rPr>
        <w:footnoteReference w:id="1"/>
      </w:r>
      <w:r w:rsidRPr="00201E52">
        <w:rPr>
          <w:color w:val="000000" w:themeColor="text1"/>
        </w:rPr>
        <w:t>.</w:t>
      </w:r>
    </w:p>
    <w:p w14:paraId="0D916AAD" w14:textId="77777777" w:rsidR="00174FB7" w:rsidRPr="00201E52" w:rsidRDefault="00174FB7">
      <w:pPr>
        <w:pStyle w:val="Tvarkostekstas"/>
        <w:numPr>
          <w:ilvl w:val="2"/>
          <w:numId w:val="3"/>
        </w:numPr>
        <w:tabs>
          <w:tab w:val="left" w:pos="1276"/>
          <w:tab w:val="left" w:pos="1418"/>
          <w:tab w:val="left" w:pos="1560"/>
        </w:tabs>
        <w:spacing w:line="288" w:lineRule="auto"/>
        <w:ind w:left="0" w:firstLine="851"/>
        <w:rPr>
          <w:b/>
          <w:color w:val="000000" w:themeColor="text1"/>
        </w:rPr>
      </w:pPr>
      <w:r w:rsidRPr="00201E52">
        <w:rPr>
          <w:color w:val="000000" w:themeColor="text1"/>
          <w:szCs w:val="20"/>
        </w:rPr>
        <w:t xml:space="preserve">pasiūlyme nurodyta kaina ar sąnaudos buvo per didelės ir perkančiajai organizacijai nepriimtinos, </w:t>
      </w:r>
      <w:r w:rsidRPr="00201E52">
        <w:rPr>
          <w:color w:val="000000" w:themeColor="text1"/>
        </w:rPr>
        <w:t>išskyrus VPĮ 45 straipsnio 1 dalies 5 punkte numatytus atvejus. Jeigu šiuo pagrindu atmetamas ekonomiškai naudingiausias pasiūlymas, kiti pasiūlymai negali būti nustatyti laimėjusiais</w:t>
      </w:r>
      <w:r w:rsidRPr="00201E52">
        <w:rPr>
          <w:color w:val="000000" w:themeColor="text1"/>
          <w:szCs w:val="20"/>
        </w:rPr>
        <w:t>;</w:t>
      </w:r>
    </w:p>
    <w:p w14:paraId="1EB6227A" w14:textId="2B99C167" w:rsidR="00174FB7" w:rsidRPr="00F40F5C" w:rsidRDefault="00F40F5C">
      <w:pPr>
        <w:pStyle w:val="Tvarkostekstas"/>
        <w:numPr>
          <w:ilvl w:val="2"/>
          <w:numId w:val="3"/>
        </w:numPr>
        <w:tabs>
          <w:tab w:val="left" w:pos="1276"/>
          <w:tab w:val="left" w:pos="1418"/>
          <w:tab w:val="left" w:pos="1560"/>
        </w:tabs>
        <w:spacing w:line="288" w:lineRule="auto"/>
        <w:ind w:left="0" w:firstLine="851"/>
        <w:rPr>
          <w:b/>
          <w:color w:val="000000" w:themeColor="text1"/>
        </w:rPr>
      </w:pPr>
      <w:r w:rsidRPr="00F40F5C">
        <w:rPr>
          <w:color w:val="000000" w:themeColor="text1"/>
          <w:szCs w:val="20"/>
        </w:rPr>
        <w:t>pasiūlyme nurodyta neįprastai maža kaina ir (ar) sąnaudos ir tiekėjas nepateikė tinkamų pasiūlytos mažiausios kainos ir (ar) sąnaudų pagrįstumo įrodymų</w:t>
      </w:r>
      <w:r w:rsidR="00174FB7" w:rsidRPr="00F40F5C">
        <w:rPr>
          <w:color w:val="000000" w:themeColor="text1"/>
          <w:szCs w:val="20"/>
        </w:rPr>
        <w:t>;</w:t>
      </w:r>
    </w:p>
    <w:p w14:paraId="1A683DBE" w14:textId="707E910F" w:rsidR="00F40F5C" w:rsidRPr="00F40F5C" w:rsidRDefault="00F40F5C">
      <w:pPr>
        <w:pStyle w:val="Tvarkostekstas"/>
        <w:numPr>
          <w:ilvl w:val="2"/>
          <w:numId w:val="3"/>
        </w:numPr>
        <w:tabs>
          <w:tab w:val="left" w:pos="1276"/>
          <w:tab w:val="left" w:pos="1418"/>
          <w:tab w:val="left" w:pos="1560"/>
        </w:tabs>
        <w:spacing w:line="288" w:lineRule="auto"/>
        <w:ind w:left="0" w:firstLine="851"/>
        <w:rPr>
          <w:bCs/>
          <w:color w:val="000000" w:themeColor="text1"/>
        </w:rPr>
      </w:pPr>
      <w:r w:rsidRPr="00F40F5C">
        <w:rPr>
          <w:bCs/>
          <w:color w:val="000000" w:themeColor="text1"/>
        </w:rPr>
        <w:t>pasiūlymas, kuriame nurodyta neįprastai maža kaina ir (ar) sąnaudos, neatitinka VPĮ 17 straipsnio 2 dalies 2 punkte nurodytų aplinkos apsaugos, socialinės ir darbo teisės įpareigojimų;</w:t>
      </w:r>
    </w:p>
    <w:p w14:paraId="4C555B91" w14:textId="7ECDC36A" w:rsidR="00174FB7" w:rsidRPr="00F40F5C" w:rsidRDefault="00174FB7">
      <w:pPr>
        <w:pStyle w:val="Tvarkostekstas"/>
        <w:numPr>
          <w:ilvl w:val="2"/>
          <w:numId w:val="3"/>
        </w:numPr>
        <w:tabs>
          <w:tab w:val="left" w:pos="1276"/>
          <w:tab w:val="left" w:pos="1418"/>
          <w:tab w:val="left" w:pos="1560"/>
        </w:tabs>
        <w:spacing w:line="288" w:lineRule="auto"/>
        <w:ind w:left="0" w:firstLine="851"/>
        <w:rPr>
          <w:b/>
          <w:color w:val="000000" w:themeColor="text1"/>
        </w:rPr>
      </w:pPr>
      <w:r w:rsidRPr="00F40F5C">
        <w:rPr>
          <w:rFonts w:eastAsia="Arial" w:cstheme="minorHAnsi"/>
          <w:color w:val="000000" w:themeColor="text1"/>
        </w:rPr>
        <w:t>pasiūlyme neįprastai mažos kainos ir (ar) sąnaudos pasiūlytos dėl to, kad tiekėjas yra gavęs valstybės pagalbą, tačiau šis negali per pakankamą</w:t>
      </w:r>
      <w:r w:rsidRPr="00F40F5C">
        <w:rPr>
          <w:rFonts w:cstheme="minorHAnsi"/>
          <w:color w:val="000000" w:themeColor="text1"/>
        </w:rPr>
        <w:t xml:space="preserve"> </w:t>
      </w:r>
      <w:r w:rsidR="00D012B7" w:rsidRPr="00F40F5C">
        <w:rPr>
          <w:rFonts w:eastAsia="Arial" w:cstheme="minorHAnsi"/>
          <w:color w:val="000000" w:themeColor="text1"/>
        </w:rPr>
        <w:t>P</w:t>
      </w:r>
      <w:r w:rsidRPr="00F40F5C">
        <w:rPr>
          <w:rFonts w:eastAsia="Arial" w:cstheme="minorHAnsi"/>
          <w:color w:val="000000" w:themeColor="text1"/>
        </w:rPr>
        <w:t xml:space="preserve">erkančiosios organizacijos nustatytą laikotarpį įrodyti, kad valstybės pagalba buvo suteikta teisėtai. Atmetusi pasiūlymą šiuo pagrindu,  </w:t>
      </w:r>
      <w:r w:rsidR="00A80F23" w:rsidRPr="00F40F5C">
        <w:rPr>
          <w:rFonts w:eastAsia="Arial" w:cstheme="minorHAnsi"/>
          <w:color w:val="000000" w:themeColor="text1"/>
        </w:rPr>
        <w:lastRenderedPageBreak/>
        <w:t>P</w:t>
      </w:r>
      <w:r w:rsidRPr="00F40F5C">
        <w:rPr>
          <w:rFonts w:eastAsia="Arial" w:cstheme="minorHAnsi"/>
          <w:color w:val="000000" w:themeColor="text1"/>
        </w:rPr>
        <w:t>erkančioji organizacija</w:t>
      </w:r>
      <w:r w:rsidRPr="00F40F5C">
        <w:rPr>
          <w:rFonts w:cstheme="minorHAnsi"/>
          <w:color w:val="000000" w:themeColor="text1"/>
        </w:rPr>
        <w:t xml:space="preserve"> </w:t>
      </w:r>
      <w:r w:rsidRPr="00F40F5C">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01A69AD4" w14:textId="77777777" w:rsidR="00174FB7" w:rsidRPr="00F40F5C" w:rsidRDefault="00174FB7">
      <w:pPr>
        <w:pStyle w:val="Tvarkostekstas"/>
        <w:numPr>
          <w:ilvl w:val="2"/>
          <w:numId w:val="3"/>
        </w:numPr>
        <w:tabs>
          <w:tab w:val="left" w:pos="1276"/>
          <w:tab w:val="left" w:pos="1418"/>
          <w:tab w:val="left" w:pos="1560"/>
        </w:tabs>
        <w:spacing w:line="288" w:lineRule="auto"/>
        <w:ind w:left="0" w:firstLine="851"/>
        <w:rPr>
          <w:b/>
          <w:color w:val="000000" w:themeColor="text1"/>
        </w:rPr>
      </w:pPr>
      <w:r w:rsidRPr="00F40F5C">
        <w:rPr>
          <w:rFonts w:eastAsia="Arial" w:cstheme="minorHAnsi"/>
          <w:color w:val="000000" w:themeColor="text1"/>
        </w:rPr>
        <w:t>netenkinami pirkimo sąlygose nustatyti reikalavimai, susiję su nacionaliniu saugumu (</w:t>
      </w:r>
      <w:r w:rsidRPr="00F40F5C">
        <w:rPr>
          <w:rFonts w:eastAsia="Arial" w:cstheme="minorHAnsi"/>
          <w:i/>
          <w:iCs/>
          <w:color w:val="000000" w:themeColor="text1"/>
        </w:rPr>
        <w:t>kai taikoma</w:t>
      </w:r>
      <w:r w:rsidRPr="00F40F5C">
        <w:rPr>
          <w:rFonts w:eastAsia="Arial" w:cstheme="minorHAnsi"/>
          <w:color w:val="000000" w:themeColor="text1"/>
        </w:rPr>
        <w:t>);</w:t>
      </w:r>
    </w:p>
    <w:p w14:paraId="6F8E5FA0" w14:textId="07409D69" w:rsidR="00174FB7" w:rsidRPr="00F40F5C" w:rsidRDefault="00C17FC5">
      <w:pPr>
        <w:pStyle w:val="Tvarkostekstas"/>
        <w:numPr>
          <w:ilvl w:val="2"/>
          <w:numId w:val="3"/>
        </w:numPr>
        <w:tabs>
          <w:tab w:val="left" w:pos="1276"/>
          <w:tab w:val="left" w:pos="1418"/>
          <w:tab w:val="left" w:pos="1560"/>
        </w:tabs>
        <w:spacing w:line="288" w:lineRule="auto"/>
        <w:ind w:left="0" w:firstLine="851"/>
        <w:rPr>
          <w:b/>
          <w:color w:val="000000" w:themeColor="text1"/>
        </w:rPr>
      </w:pPr>
      <w:r w:rsidRPr="00F40F5C">
        <w:rPr>
          <w:rFonts w:eastAsia="Arial" w:cstheme="minorHAnsi"/>
          <w:color w:val="000000" w:themeColor="text1"/>
        </w:rPr>
        <w:t>t</w:t>
      </w:r>
      <w:r w:rsidR="00174FB7" w:rsidRPr="00F40F5C">
        <w:rPr>
          <w:rFonts w:eastAsia="Arial" w:cstheme="minorHAnsi"/>
          <w:color w:val="000000" w:themeColor="text1"/>
        </w:rPr>
        <w:t xml:space="preserve">iekėjas </w:t>
      </w:r>
      <w:r w:rsidR="00A23548" w:rsidRPr="00A23548">
        <w:rPr>
          <w:rFonts w:eastAsia="Arial" w:cstheme="minorHAnsi"/>
          <w:color w:val="000000" w:themeColor="text1"/>
        </w:rPr>
        <w:t>Komisij</w:t>
      </w:r>
      <w:r w:rsidR="00A23548">
        <w:rPr>
          <w:rFonts w:eastAsia="Arial" w:cstheme="minorHAnsi"/>
          <w:color w:val="000000" w:themeColor="text1"/>
        </w:rPr>
        <w:t>os</w:t>
      </w:r>
      <w:r w:rsidR="00A23548" w:rsidRPr="00A23548">
        <w:rPr>
          <w:rFonts w:eastAsia="Arial" w:cstheme="minorHAnsi"/>
          <w:color w:val="000000" w:themeColor="text1"/>
        </w:rPr>
        <w:t xml:space="preserve"> arba pirkimo organizatorius </w:t>
      </w:r>
      <w:r w:rsidR="00174FB7" w:rsidRPr="00F40F5C">
        <w:rPr>
          <w:rFonts w:eastAsia="Arial" w:cstheme="minorHAnsi"/>
          <w:color w:val="000000" w:themeColor="text1"/>
        </w:rPr>
        <w:t>prašymu nepratęsia pasiūlymo galiojimo;</w:t>
      </w:r>
    </w:p>
    <w:p w14:paraId="43F76833" w14:textId="62D17042" w:rsidR="00174FB7" w:rsidRPr="00F40F5C" w:rsidRDefault="00A23548">
      <w:pPr>
        <w:pStyle w:val="Tvarkostekstas"/>
        <w:numPr>
          <w:ilvl w:val="2"/>
          <w:numId w:val="3"/>
        </w:numPr>
        <w:tabs>
          <w:tab w:val="left" w:pos="1276"/>
          <w:tab w:val="left" w:pos="1418"/>
          <w:tab w:val="left" w:pos="1560"/>
        </w:tabs>
        <w:spacing w:line="288" w:lineRule="auto"/>
        <w:ind w:left="0" w:firstLine="851"/>
        <w:rPr>
          <w:b/>
          <w:color w:val="000000" w:themeColor="text1"/>
        </w:rPr>
      </w:pPr>
      <w:r w:rsidRPr="00A23548">
        <w:rPr>
          <w:rFonts w:eastAsia="Arial" w:cstheme="minorHAnsi"/>
          <w:color w:val="000000" w:themeColor="text1"/>
        </w:rPr>
        <w:t xml:space="preserve">Komisija arba pirkimo organizatorius </w:t>
      </w:r>
      <w:r w:rsidR="00174FB7" w:rsidRPr="00F40F5C">
        <w:rPr>
          <w:rFonts w:eastAsia="Arial" w:cstheme="minorHAnsi"/>
          <w:color w:val="000000" w:themeColor="text1"/>
        </w:rPr>
        <w:t xml:space="preserve">gali atmesti pasiūlymus kitais pirkimo sąlygose nurodytais pagrindais. </w:t>
      </w:r>
    </w:p>
    <w:p w14:paraId="05654146" w14:textId="77777777" w:rsidR="00174FB7" w:rsidRPr="00F40F5C" w:rsidRDefault="00174FB7">
      <w:pPr>
        <w:pStyle w:val="Tvarkostekstas"/>
        <w:numPr>
          <w:ilvl w:val="1"/>
          <w:numId w:val="3"/>
        </w:numPr>
        <w:tabs>
          <w:tab w:val="left" w:pos="1134"/>
          <w:tab w:val="left" w:pos="1418"/>
        </w:tabs>
        <w:spacing w:line="288" w:lineRule="auto"/>
        <w:ind w:left="0" w:firstLine="851"/>
        <w:rPr>
          <w:bCs/>
          <w:color w:val="000000" w:themeColor="text1"/>
          <w:szCs w:val="20"/>
        </w:rPr>
      </w:pPr>
      <w:r w:rsidRPr="00A23548">
        <w:rPr>
          <w:bCs/>
          <w:color w:val="000000" w:themeColor="text1"/>
          <w:szCs w:val="20"/>
        </w:rPr>
        <w:t>Perkančioji organizacija,</w:t>
      </w:r>
      <w:r w:rsidRPr="00F40F5C">
        <w:rPr>
          <w:bCs/>
          <w:color w:val="000000" w:themeColor="text1"/>
          <w:szCs w:val="20"/>
        </w:rPr>
        <w:t xml:space="preserve"> atmetusi dalyvio pasiūlymą šiame skyriuje numatytais pagrindais, nevėliau, kaip per 5 darbo dienas praneša dalyviui apie pasiūlymo atmetimą. </w:t>
      </w:r>
    </w:p>
    <w:p w14:paraId="1885DE9E" w14:textId="1B11D04E" w:rsidR="00174FB7" w:rsidRPr="00F40F5C" w:rsidRDefault="00A23548">
      <w:pPr>
        <w:pStyle w:val="Tvarkostekstas"/>
        <w:numPr>
          <w:ilvl w:val="1"/>
          <w:numId w:val="3"/>
        </w:numPr>
        <w:tabs>
          <w:tab w:val="left" w:pos="1134"/>
          <w:tab w:val="left" w:pos="1418"/>
        </w:tabs>
        <w:spacing w:line="288" w:lineRule="auto"/>
        <w:ind w:left="0" w:firstLine="851"/>
        <w:rPr>
          <w:bCs/>
          <w:color w:val="000000" w:themeColor="text1"/>
          <w:szCs w:val="20"/>
        </w:rPr>
      </w:pPr>
      <w:r w:rsidRPr="00300203">
        <w:rPr>
          <w:rFonts w:eastAsia="Arial Unicode MS" w:cs="Arial Unicode MS"/>
          <w:color w:val="000000" w:themeColor="text1"/>
        </w:rPr>
        <w:t xml:space="preserve">Komisija arba pirkimo organizatorius </w:t>
      </w:r>
      <w:r w:rsidR="00174FB7" w:rsidRPr="00F40F5C">
        <w:rPr>
          <w:color w:val="000000" w:themeColor="text1"/>
        </w:rPr>
        <w:t xml:space="preserve">gavęs dalyvio raštu pateiktą prašymą, ne vėliau kaip per 15 dienų nuo jo gavimo dienos išsamiai pateikia šią informaciją: </w:t>
      </w:r>
    </w:p>
    <w:p w14:paraId="62BA121D" w14:textId="77777777" w:rsidR="00174FB7" w:rsidRPr="00F40F5C" w:rsidRDefault="00174FB7" w:rsidP="00C17FC5">
      <w:pPr>
        <w:tabs>
          <w:tab w:val="left" w:pos="1134"/>
        </w:tabs>
        <w:spacing w:line="288" w:lineRule="auto"/>
        <w:contextualSpacing/>
        <w:jc w:val="both"/>
        <w:rPr>
          <w:color w:val="000000" w:themeColor="text1"/>
          <w:szCs w:val="20"/>
          <w:lang w:val="lt-LT"/>
        </w:rPr>
      </w:pPr>
      <w:r w:rsidRPr="00F40F5C">
        <w:rPr>
          <w:rFonts w:eastAsia="Calibri"/>
          <w:color w:val="000000" w:themeColor="text1"/>
          <w:lang w:val="lt-LT"/>
        </w:rPr>
        <w:tab/>
        <w:t xml:space="preserve">1) dalyviui, kurio pasiūlymas nebuvo atmestas, – </w:t>
      </w:r>
      <w:r w:rsidRPr="00F40F5C">
        <w:rPr>
          <w:color w:val="000000" w:themeColor="text1"/>
          <w:lang w:val="lt-LT"/>
        </w:rPr>
        <w:t xml:space="preserve">laimėjusio pasiūlymo charakteristikas ir santykinius pranašumus, </w:t>
      </w:r>
      <w:r w:rsidRPr="00F40F5C">
        <w:rPr>
          <w:bCs/>
          <w:color w:val="000000" w:themeColor="text1"/>
          <w:lang w:val="lt-LT"/>
        </w:rPr>
        <w:t>įskaitant kainą</w:t>
      </w:r>
      <w:r w:rsidRPr="00F40F5C">
        <w:rPr>
          <w:color w:val="000000" w:themeColor="text1"/>
          <w:lang w:val="lt-LT"/>
        </w:rPr>
        <w:t xml:space="preserve">, dėl kurių šis pasiūlymas buvo pripažintas geriausiu, taip pat šį pasiūlymą pateikusio dalyvio ar sutarties šalių pavadinimus; </w:t>
      </w:r>
    </w:p>
    <w:p w14:paraId="2134CD6D" w14:textId="208CC38F" w:rsidR="004D1306" w:rsidRPr="00F40F5C" w:rsidRDefault="00174FB7" w:rsidP="004D1306">
      <w:pPr>
        <w:spacing w:line="288" w:lineRule="auto"/>
        <w:ind w:firstLine="1134"/>
        <w:contextualSpacing/>
        <w:jc w:val="both"/>
        <w:rPr>
          <w:rFonts w:eastAsia="Calibri"/>
          <w:color w:val="000000" w:themeColor="text1"/>
          <w:lang w:val="lt-LT"/>
        </w:rPr>
      </w:pPr>
      <w:r w:rsidRPr="00F40F5C">
        <w:rPr>
          <w:rFonts w:eastAsia="Calibri"/>
          <w:color w:val="000000" w:themeColor="text1"/>
          <w:lang w:val="lt-LT"/>
        </w:rPr>
        <w:t xml:space="preserve">2) dalyviui, kurio pasiūlymas buvo atmestas, – pasiūlymo atmetimo priežastis, įskaitant, jeigu taikoma, informaciją apie tai, kad buvo remtasi VPĮ 45 straipsnio 4 dalies nuostatomis, </w:t>
      </w:r>
      <w:r w:rsidRPr="00F40F5C">
        <w:rPr>
          <w:color w:val="000000" w:themeColor="text1"/>
          <w:lang w:val="lt-LT"/>
        </w:rPr>
        <w:t>o VPĮ 37 straipsnio 6 ir 7 dalyse nurodytais atvejais</w:t>
      </w:r>
      <w:r w:rsidRPr="00F40F5C">
        <w:rPr>
          <w:rFonts w:eastAsia="Calibri"/>
          <w:color w:val="000000" w:themeColor="text1"/>
          <w:lang w:val="lt-LT"/>
        </w:rPr>
        <w:t xml:space="preserve"> – taip pat priežastis, dėl kurių priimtas sprendimas dėl nelygiavertiškumo arba sprendimas, kad paslaugos ar darbai neatitinka nurodyto rezultatų apibūdinimo ar funkcinių reikalavimų.</w:t>
      </w:r>
    </w:p>
    <w:p w14:paraId="3228B291" w14:textId="77777777" w:rsidR="00C17FC5" w:rsidRPr="006B74D4" w:rsidRDefault="00C17FC5" w:rsidP="006B74D4">
      <w:pPr>
        <w:pStyle w:val="Tvarkostekstas"/>
        <w:pBdr>
          <w:bottom w:val="single" w:sz="4" w:space="2" w:color="ED7D31" w:themeColor="accent2"/>
        </w:pBdr>
        <w:spacing w:before="240" w:after="240" w:line="269" w:lineRule="auto"/>
        <w:ind w:left="357" w:hanging="357"/>
        <w:rPr>
          <w:b/>
        </w:rPr>
      </w:pPr>
      <w:r w:rsidRPr="006B74D4">
        <w:rPr>
          <w:b/>
        </w:rPr>
        <w:t>TIEKĖJŲ PAŠALINIMO PAGRINDAI, KVALIFIKACIJOS REIKALAVIMAI IR REIKALAUJAMI APLINKOS APSAUGOS VADYBOS SISTEMŲ STANDARTAI</w:t>
      </w:r>
    </w:p>
    <w:p w14:paraId="23732E77" w14:textId="3BF34B9A" w:rsidR="007A478C" w:rsidRDefault="007A478C" w:rsidP="007A478C">
      <w:pPr>
        <w:pStyle w:val="Tvarkostekstas"/>
        <w:numPr>
          <w:ilvl w:val="1"/>
          <w:numId w:val="3"/>
        </w:numPr>
        <w:tabs>
          <w:tab w:val="left" w:pos="993"/>
          <w:tab w:val="left" w:pos="1134"/>
          <w:tab w:val="left" w:pos="1418"/>
        </w:tabs>
        <w:spacing w:line="288" w:lineRule="auto"/>
        <w:ind w:left="0" w:firstLine="851"/>
      </w:pPr>
      <w:r w:rsidRPr="007A478C">
        <w:t xml:space="preserve">Reikalavimai dėl tiekėjo ir subtiekėjų (jeigu taikoma), ūkio subjektų, kurių pajėgumais tiekėjas remiasi, pašalinimo pagrindų nebuvimo bei jų nebuvimą patvirtinantys dokumentai nurodyti </w:t>
      </w:r>
      <w:r w:rsidRPr="002444E1">
        <w:t xml:space="preserve">pirkimo sąlygų </w:t>
      </w:r>
      <w:r w:rsidR="0072509A">
        <w:t>4</w:t>
      </w:r>
      <w:r w:rsidRPr="002444E1">
        <w:t xml:space="preserve"> priede.</w:t>
      </w:r>
    </w:p>
    <w:p w14:paraId="19C9E566" w14:textId="7DB35B74" w:rsidR="007A478C" w:rsidRDefault="007A478C" w:rsidP="007A478C">
      <w:pPr>
        <w:pStyle w:val="Tvarkostekstas"/>
        <w:numPr>
          <w:ilvl w:val="1"/>
          <w:numId w:val="3"/>
        </w:numPr>
        <w:tabs>
          <w:tab w:val="left" w:pos="993"/>
          <w:tab w:val="left" w:pos="1134"/>
          <w:tab w:val="left" w:pos="1418"/>
        </w:tabs>
        <w:spacing w:line="288" w:lineRule="auto"/>
        <w:ind w:left="0" w:firstLine="851"/>
      </w:pPr>
      <w:r w:rsidRPr="007A478C">
        <w:t xml:space="preserve">Tiekėjams nustatomi kvalifikacijos reikalavimai, ir (arba) reikalavimai dėl kokybės vadybos sistemos ir (arba) aplinkos apsaugos vadybos sistemos standartų laikymosi ir jų atitiktį patvirtinantys dokumentai nurodyti </w:t>
      </w:r>
      <w:r w:rsidRPr="002444E1">
        <w:t xml:space="preserve">pirkimo sąlygų </w:t>
      </w:r>
      <w:r w:rsidR="002444E1" w:rsidRPr="002444E1">
        <w:t>3</w:t>
      </w:r>
      <w:r w:rsidRPr="002444E1">
        <w:t xml:space="preserve"> priede.</w:t>
      </w:r>
      <w:r w:rsidRPr="007A478C">
        <w:t xml:space="preserve"> Tiekėjas, teikdamas pasiūlymą, įsipareigoja, kad sutartį vykdys tik teisę verstis atitinkama veikla turintys asmenys.</w:t>
      </w:r>
    </w:p>
    <w:p w14:paraId="711B28BC" w14:textId="7A6DDB27" w:rsidR="007A478C" w:rsidRPr="00564225" w:rsidRDefault="007A478C" w:rsidP="00564225">
      <w:pPr>
        <w:pStyle w:val="Tvarkostekstas"/>
        <w:numPr>
          <w:ilvl w:val="1"/>
          <w:numId w:val="3"/>
        </w:numPr>
        <w:tabs>
          <w:tab w:val="left" w:pos="993"/>
          <w:tab w:val="left" w:pos="1134"/>
          <w:tab w:val="left" w:pos="1418"/>
        </w:tabs>
        <w:spacing w:line="288" w:lineRule="auto"/>
        <w:ind w:left="0" w:firstLine="851"/>
      </w:pPr>
      <w:r w:rsidRPr="007A478C">
        <w:rPr>
          <w:rFonts w:eastAsia="Arial"/>
        </w:rPr>
        <w:t xml:space="preserve">Tiekėjas teikdamas pasiūlymą turi pateikti EBVPD – aktualią deklaraciją, </w:t>
      </w:r>
      <w:r w:rsidRPr="00564225">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1AEEFAF1" w14:textId="77777777" w:rsidR="00564225" w:rsidRPr="00564225" w:rsidRDefault="00564225" w:rsidP="00564225">
      <w:pPr>
        <w:pStyle w:val="Tvarkostekstas"/>
        <w:numPr>
          <w:ilvl w:val="1"/>
          <w:numId w:val="3"/>
        </w:numPr>
        <w:tabs>
          <w:tab w:val="left" w:pos="993"/>
          <w:tab w:val="left" w:pos="1134"/>
          <w:tab w:val="left" w:pos="1418"/>
        </w:tabs>
        <w:spacing w:line="288" w:lineRule="auto"/>
        <w:ind w:left="0" w:firstLine="851"/>
      </w:pPr>
      <w:r w:rsidRPr="00564225">
        <w:rPr>
          <w:rFonts w:eastAsia="Calibri"/>
        </w:rPr>
        <w:lastRenderedPageBreak/>
        <w:t>Reikalavimai dėl tiekėjo, ūkio subjektų, kurių pajėgumais tiekėjas remiasi ir, jei taikoma, subtiekėjų pašalinimo pagrindų nebuvimo bei jų nebuvimą patvirtinančių dokumentų nurodyti pirkimo sąlygose, jeigu pašalinimo pagrindai yra taikomi.</w:t>
      </w:r>
      <w:r w:rsidRPr="00564225">
        <w:rPr>
          <w:rFonts w:eastAsia="Calibri"/>
          <w:bCs/>
          <w:iCs/>
        </w:rPr>
        <w:t xml:space="preserve"> </w:t>
      </w:r>
    </w:p>
    <w:p w14:paraId="5D1DB695" w14:textId="10057B5E" w:rsidR="00564225" w:rsidRPr="00564225" w:rsidRDefault="00564225" w:rsidP="00564225">
      <w:pPr>
        <w:pStyle w:val="Tvarkostekstas"/>
        <w:numPr>
          <w:ilvl w:val="1"/>
          <w:numId w:val="3"/>
        </w:numPr>
        <w:tabs>
          <w:tab w:val="left" w:pos="993"/>
          <w:tab w:val="left" w:pos="1134"/>
          <w:tab w:val="left" w:pos="1418"/>
        </w:tabs>
        <w:spacing w:line="288" w:lineRule="auto"/>
        <w:ind w:left="0" w:firstLine="851"/>
      </w:pPr>
      <w:r w:rsidRPr="00FF4BE4">
        <w:rPr>
          <w:rFonts w:eastAsia="Calibri"/>
        </w:rPr>
        <w:t>Perkančioji</w:t>
      </w:r>
      <w:r w:rsidRPr="00564225">
        <w:rPr>
          <w:rFonts w:eastAsia="Calibri"/>
        </w:rPr>
        <w:t xml:space="preserve"> organizacija tiekėją pašalina iš pirkimo procedūros bet kuriame pirkimo procedūros etape, jeigu paaiškėja, kad dėl savo veiksmų ar neveikimo prieš pirkimo procedūrą ar jos metu jis atitinka bent vieną iš pirkimo sąlygose nustatytų tiekėjo pašalinimo pagrindų, jeigu pašalinimo pagrindai yra taikomi. </w:t>
      </w:r>
    </w:p>
    <w:p w14:paraId="57F25376" w14:textId="77777777" w:rsidR="00564225" w:rsidRPr="00564225" w:rsidRDefault="00564225" w:rsidP="00564225">
      <w:pPr>
        <w:pStyle w:val="Tvarkostekstas"/>
        <w:numPr>
          <w:ilvl w:val="1"/>
          <w:numId w:val="3"/>
        </w:numPr>
        <w:tabs>
          <w:tab w:val="left" w:pos="993"/>
          <w:tab w:val="left" w:pos="1134"/>
          <w:tab w:val="left" w:pos="1418"/>
        </w:tabs>
        <w:spacing w:line="288" w:lineRule="auto"/>
        <w:ind w:left="0" w:firstLine="851"/>
      </w:pPr>
      <w:r w:rsidRPr="00FF4BE4">
        <w:rPr>
          <w:rFonts w:eastAsia="Calibri"/>
        </w:rPr>
        <w:t>Perkančioji</w:t>
      </w:r>
      <w:r w:rsidRPr="00564225">
        <w:rPr>
          <w:rFonts w:eastAsia="Calibri"/>
        </w:rPr>
        <w:t xml:space="preserve"> organizacija taip pat patikrina, ar dėl ūkio subjektų, kurių pajėgumais ketina remtis tiekėjas, nėra pirkimo sąlygose nustatytų pašalinimo pagrindų, jeigu pašalinimo pagrindai yra taikomi. Jeigu dėl ūkio subjekto yra bent vienas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C87CE04" w14:textId="66A2B4CD" w:rsidR="00564225" w:rsidRPr="00564225" w:rsidRDefault="00564225" w:rsidP="00564225">
      <w:pPr>
        <w:pStyle w:val="Tvarkostekstas"/>
        <w:numPr>
          <w:ilvl w:val="1"/>
          <w:numId w:val="3"/>
        </w:numPr>
        <w:tabs>
          <w:tab w:val="left" w:pos="993"/>
          <w:tab w:val="left" w:pos="1134"/>
          <w:tab w:val="left" w:pos="1418"/>
        </w:tabs>
        <w:spacing w:line="288" w:lineRule="auto"/>
        <w:ind w:left="0" w:firstLine="851"/>
      </w:pPr>
      <w:r w:rsidRPr="00564225">
        <w:rPr>
          <w:rFonts w:eastAsia="Calibri"/>
        </w:rPr>
        <w:t xml:space="preserve">Nepaisant </w:t>
      </w:r>
      <w:r w:rsidRPr="00FF4BE4">
        <w:rPr>
          <w:rFonts w:eastAsia="Calibri"/>
        </w:rPr>
        <w:t>11.5.</w:t>
      </w:r>
      <w:r w:rsidRPr="00564225">
        <w:rPr>
          <w:rFonts w:eastAsia="Calibri"/>
        </w:rPr>
        <w:t xml:space="preserve"> ir </w:t>
      </w:r>
      <w:r w:rsidR="00FF4BE4">
        <w:rPr>
          <w:rFonts w:eastAsia="Calibri"/>
        </w:rPr>
        <w:t>11.6</w:t>
      </w:r>
      <w:r w:rsidRPr="00564225">
        <w:rPr>
          <w:rFonts w:eastAsia="Calibri"/>
        </w:rPr>
        <w:t>. punkto nuostatų, tiekėjas iš pirkimo nepašalinamas VPĮ 46 straipsnio 3 ir 10 dalyse nustatytais atvejais (atsižvelgiant į VPĮ 46 straipsnio 11 ir 12 dalių nuostatas),</w:t>
      </w:r>
      <w:r w:rsidRPr="00564225">
        <w:rPr>
          <w:rFonts w:eastAsia="Arial"/>
        </w:rPr>
        <w:t xml:space="preserve"> taip pat jeigu pagal VPĮ 46 straipsnio 8 dalį vertindama tiekėjo patikimumą</w:t>
      </w:r>
      <w:r w:rsidRPr="00564225">
        <w:rPr>
          <w:rFonts w:eastAsia="Calibri"/>
        </w:rPr>
        <w:t xml:space="preserve"> </w:t>
      </w:r>
      <w:r w:rsidRPr="00564225">
        <w:rPr>
          <w:rFonts w:eastAsia="Arial"/>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w:t>
      </w:r>
      <w:r w:rsidR="00FF4BE4">
        <w:rPr>
          <w:rFonts w:eastAsia="Arial"/>
        </w:rPr>
        <w:t>11.6.</w:t>
      </w:r>
      <w:r w:rsidRPr="00564225">
        <w:rPr>
          <w:rFonts w:eastAsia="Arial"/>
        </w:rPr>
        <w:t xml:space="preserve"> punkte nurodytais pašalinimo pagrindais gali būti atsižvelgiama į pagal VPĮ 52 ir 91 straipsnius skelbiamą informaciją.</w:t>
      </w:r>
    </w:p>
    <w:p w14:paraId="52D1525A" w14:textId="2E4A4E8F" w:rsidR="00564225" w:rsidRPr="00564225" w:rsidRDefault="00564225" w:rsidP="00564225">
      <w:pPr>
        <w:pStyle w:val="Tvarkostekstas"/>
        <w:numPr>
          <w:ilvl w:val="1"/>
          <w:numId w:val="3"/>
        </w:numPr>
        <w:tabs>
          <w:tab w:val="left" w:pos="993"/>
          <w:tab w:val="left" w:pos="1134"/>
          <w:tab w:val="left" w:pos="1418"/>
        </w:tabs>
        <w:spacing w:line="288" w:lineRule="auto"/>
        <w:ind w:left="0" w:firstLine="851"/>
      </w:pPr>
      <w:r w:rsidRPr="00564225">
        <w:rPr>
          <w:rFonts w:eastAsia="Calibri"/>
        </w:rPr>
        <w:t xml:space="preserve">Tiekėjams nustatomi kvalifikacijos reikalavimai, jei taikoma, ir (arba) reikalavimai dėl kokybės vadybos sistemos ir (arba) aplinkos apsaugos vadybos sistemos standartų laikymosi ir jų atitiktį patvirtinantys dokumentai nurodyti </w:t>
      </w:r>
      <w:r w:rsidRPr="0051219D">
        <w:rPr>
          <w:rFonts w:eastAsia="Calibri"/>
        </w:rPr>
        <w:t>pirkimo sąlygose.</w:t>
      </w:r>
    </w:p>
    <w:p w14:paraId="6079CBB8" w14:textId="5AC51C8C" w:rsidR="00564225" w:rsidRPr="00564225" w:rsidRDefault="00FF4BE4" w:rsidP="00564225">
      <w:pPr>
        <w:pStyle w:val="Tvarkostekstas"/>
        <w:numPr>
          <w:ilvl w:val="1"/>
          <w:numId w:val="3"/>
        </w:numPr>
        <w:tabs>
          <w:tab w:val="left" w:pos="993"/>
          <w:tab w:val="left" w:pos="1134"/>
          <w:tab w:val="left" w:pos="1418"/>
        </w:tabs>
        <w:spacing w:line="288" w:lineRule="auto"/>
        <w:ind w:left="0" w:firstLine="851"/>
      </w:pPr>
      <w:r>
        <w:rPr>
          <w:rFonts w:eastAsia="Calibri"/>
          <w:bCs/>
          <w:iCs/>
        </w:rPr>
        <w:t>J</w:t>
      </w:r>
      <w:r w:rsidR="00564225" w:rsidRPr="00564225">
        <w:rPr>
          <w:rFonts w:eastAsia="Calibri"/>
          <w:b/>
          <w:bCs/>
          <w:color w:val="000000"/>
        </w:rPr>
        <w:t xml:space="preserve">eigu tiekėjo kvalifikacija dėl teisės verstis atitinkama veikla nebuvo tikrinama arba tikrinama ne visa apimtimi, tiekėjas, teikdamas pasiūlymą, </w:t>
      </w:r>
      <w:r w:rsidR="00F106EE">
        <w:rPr>
          <w:rFonts w:eastAsia="Arial"/>
          <w:b/>
          <w:bCs/>
        </w:rPr>
        <w:t>P</w:t>
      </w:r>
      <w:r w:rsidR="00564225" w:rsidRPr="00564225">
        <w:rPr>
          <w:rFonts w:eastAsia="Arial"/>
          <w:b/>
          <w:bCs/>
        </w:rPr>
        <w:t xml:space="preserve">erkančiajai organizacijai </w:t>
      </w:r>
      <w:r w:rsidR="00564225" w:rsidRPr="00564225">
        <w:rPr>
          <w:rFonts w:eastAsia="Calibri"/>
          <w:b/>
          <w:bCs/>
          <w:color w:val="000000"/>
        </w:rPr>
        <w:t>įsipareigoja, kad sutartį vykdys tik teisę verstis atitinkama veikla turintys asmenys.</w:t>
      </w:r>
    </w:p>
    <w:p w14:paraId="3B893D11" w14:textId="34C33508" w:rsidR="00564225" w:rsidRPr="00564225" w:rsidRDefault="00564225" w:rsidP="00564225">
      <w:pPr>
        <w:pStyle w:val="Tvarkostekstas"/>
        <w:numPr>
          <w:ilvl w:val="1"/>
          <w:numId w:val="3"/>
        </w:numPr>
        <w:tabs>
          <w:tab w:val="left" w:pos="993"/>
          <w:tab w:val="left" w:pos="1134"/>
          <w:tab w:val="left" w:pos="1418"/>
        </w:tabs>
        <w:spacing w:line="288" w:lineRule="auto"/>
        <w:ind w:left="0" w:firstLine="851"/>
      </w:pPr>
      <w:r>
        <w:rPr>
          <w:rFonts w:eastAsia="Calibri"/>
        </w:rPr>
        <w:t>J</w:t>
      </w:r>
      <w:r w:rsidRPr="00564225">
        <w:rPr>
          <w:rFonts w:eastAsia="Calibri"/>
        </w:rPr>
        <w:t>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6C5E54BE" w14:textId="77777777" w:rsidR="001731DC" w:rsidRDefault="002A35E5" w:rsidP="001731DC">
      <w:pPr>
        <w:pStyle w:val="Tvarkostekstas"/>
        <w:numPr>
          <w:ilvl w:val="1"/>
          <w:numId w:val="3"/>
        </w:numPr>
        <w:tabs>
          <w:tab w:val="left" w:pos="993"/>
          <w:tab w:val="left" w:pos="1134"/>
          <w:tab w:val="left" w:pos="1418"/>
        </w:tabs>
        <w:spacing w:line="288" w:lineRule="auto"/>
        <w:ind w:left="0" w:firstLine="851"/>
      </w:pPr>
      <w:r w:rsidRPr="0051219D">
        <w:t>Perkančioji organizacija taiko kvalifikacini</w:t>
      </w:r>
      <w:r w:rsidR="0051219D">
        <w:t>us</w:t>
      </w:r>
      <w:r w:rsidRPr="0051219D">
        <w:t xml:space="preserve"> reikalavim</w:t>
      </w:r>
      <w:r w:rsidR="0051219D">
        <w:t>us</w:t>
      </w:r>
      <w:r w:rsidRPr="0051219D">
        <w:t xml:space="preserve"> tiekėjams</w:t>
      </w:r>
      <w:r w:rsidR="0051219D">
        <w:t xml:space="preserve"> ir </w:t>
      </w:r>
      <w:r w:rsidR="0051219D" w:rsidRPr="0051219D">
        <w:t>reikalavim</w:t>
      </w:r>
      <w:r w:rsidR="0051219D">
        <w:t>us</w:t>
      </w:r>
      <w:r w:rsidR="0051219D" w:rsidRPr="0051219D">
        <w:t xml:space="preserve"> dėl aplinkos apsaugos vadybos sistemos standartų laikymosi</w:t>
      </w:r>
      <w:r w:rsidR="0051219D">
        <w:t>. T</w:t>
      </w:r>
      <w:r w:rsidRPr="0051219D">
        <w:rPr>
          <w:b/>
          <w:bCs/>
        </w:rPr>
        <w:t xml:space="preserve">iekėjams nustatomi </w:t>
      </w:r>
      <w:r w:rsidR="0051219D" w:rsidRPr="0051219D">
        <w:rPr>
          <w:b/>
          <w:bCs/>
        </w:rPr>
        <w:t>kvalifikacijos reikalavimai</w:t>
      </w:r>
      <w:r w:rsidR="0051219D">
        <w:rPr>
          <w:b/>
          <w:bCs/>
        </w:rPr>
        <w:t xml:space="preserve"> ir reikalavimai </w:t>
      </w:r>
      <w:r w:rsidR="001731DC">
        <w:rPr>
          <w:b/>
          <w:bCs/>
        </w:rPr>
        <w:t xml:space="preserve">dėl </w:t>
      </w:r>
      <w:r w:rsidRPr="0051219D">
        <w:rPr>
          <w:b/>
          <w:bCs/>
        </w:rPr>
        <w:t xml:space="preserve">aplinkos apsaugos vadybos </w:t>
      </w:r>
      <w:r w:rsidR="002639BD">
        <w:rPr>
          <w:b/>
          <w:bCs/>
        </w:rPr>
        <w:t xml:space="preserve">ir audito </w:t>
      </w:r>
      <w:r w:rsidRPr="0051219D">
        <w:rPr>
          <w:b/>
          <w:bCs/>
        </w:rPr>
        <w:t>sistemos standartų laikymosi</w:t>
      </w:r>
      <w:r w:rsidR="002639BD">
        <w:rPr>
          <w:b/>
          <w:bCs/>
        </w:rPr>
        <w:t xml:space="preserve">, </w:t>
      </w:r>
      <w:r w:rsidRPr="0051219D">
        <w:rPr>
          <w:b/>
          <w:bCs/>
        </w:rPr>
        <w:t xml:space="preserve">jų atitiktį patvirtinantys dokumentai nurodyti pirkimo sąlygų </w:t>
      </w:r>
      <w:r w:rsidR="002639BD">
        <w:rPr>
          <w:b/>
          <w:bCs/>
        </w:rPr>
        <w:t xml:space="preserve">3 priede </w:t>
      </w:r>
      <w:r w:rsidRPr="00750E1B">
        <w:rPr>
          <w:b/>
          <w:bCs/>
        </w:rPr>
        <w:t>„</w:t>
      </w:r>
      <w:r w:rsidR="002639BD" w:rsidRPr="00750E1B">
        <w:rPr>
          <w:b/>
          <w:bCs/>
        </w:rPr>
        <w:t>Tiekėjų kvalifikacijos reikalavimai ir reikalavimai laikytis kokybės vadybos sistemos ir (arba) aplinkos apsaugos ir audito vadybos sistemų standartai</w:t>
      </w:r>
      <w:r w:rsidRPr="00750E1B">
        <w:rPr>
          <w:b/>
          <w:bCs/>
        </w:rPr>
        <w:t>“</w:t>
      </w:r>
      <w:r w:rsidRPr="00750E1B">
        <w:t>.</w:t>
      </w:r>
      <w:r w:rsidRPr="0051219D">
        <w:t xml:space="preserve"> </w:t>
      </w:r>
    </w:p>
    <w:p w14:paraId="432BB9EE" w14:textId="2F24B4E2" w:rsidR="0005029C" w:rsidRPr="00364FB6" w:rsidRDefault="001731DC" w:rsidP="005E1A1A">
      <w:pPr>
        <w:pStyle w:val="Tvarkostekstas"/>
        <w:numPr>
          <w:ilvl w:val="1"/>
          <w:numId w:val="3"/>
        </w:numPr>
        <w:tabs>
          <w:tab w:val="left" w:pos="993"/>
          <w:tab w:val="left" w:pos="1134"/>
          <w:tab w:val="left" w:pos="1418"/>
        </w:tabs>
        <w:spacing w:line="288" w:lineRule="auto"/>
        <w:ind w:left="0" w:firstLine="851"/>
      </w:pPr>
      <w:r w:rsidRPr="001731DC">
        <w:rPr>
          <w:bCs/>
          <w:szCs w:val="20"/>
        </w:rPr>
        <w:t xml:space="preserve">Komisija arba pirkimo organizatorius </w:t>
      </w:r>
      <w:r w:rsidR="0005029C" w:rsidRPr="001731DC">
        <w:rPr>
          <w:bCs/>
          <w:szCs w:val="20"/>
        </w:rPr>
        <w:t xml:space="preserve">atitiktį kvalifikaciniams reikalavimams </w:t>
      </w:r>
      <w:r w:rsidR="0005029C" w:rsidRPr="001731DC">
        <w:rPr>
          <w:rFonts w:cstheme="minorHAnsi"/>
          <w:bCs/>
        </w:rPr>
        <w:t>ir atitiktį reikalavimams dėl aplinkos apsaugos vadybos sistemos standartų laikymosi</w:t>
      </w:r>
      <w:r w:rsidR="0005029C" w:rsidRPr="001731DC">
        <w:rPr>
          <w:bCs/>
          <w:szCs w:val="20"/>
        </w:rPr>
        <w:t xml:space="preserve"> patvirtinančių dokumentų reikalaus </w:t>
      </w:r>
      <w:r w:rsidR="0005029C" w:rsidRPr="001731DC">
        <w:rPr>
          <w:b/>
          <w:szCs w:val="20"/>
        </w:rPr>
        <w:t xml:space="preserve">tik iš to tiekėjo, kurio pasiūlymas pagal vertinimo rezultatus galės būti pripažintas laimėjusiu </w:t>
      </w:r>
      <w:r w:rsidR="0005029C" w:rsidRPr="001731DC">
        <w:rPr>
          <w:bCs/>
          <w:szCs w:val="20"/>
        </w:rPr>
        <w:t>(</w:t>
      </w:r>
      <w:r w:rsidR="0005029C" w:rsidRPr="001731DC">
        <w:t>pažymų, patvirtinančių tiekėjo pašalinimo pagrindų nebuvimą, perkančioji organizacija gali reikalauti iš tiekėjų tik turėdama pagrįstų abejonių dėl šių tiekėjų patikimumo)</w:t>
      </w:r>
      <w:r w:rsidR="0005029C" w:rsidRPr="001731DC">
        <w:rPr>
          <w:bCs/>
          <w:szCs w:val="20"/>
        </w:rPr>
        <w:t xml:space="preserve">. Jei </w:t>
      </w:r>
      <w:r w:rsidR="0005029C" w:rsidRPr="001731DC">
        <w:rPr>
          <w:bCs/>
          <w:szCs w:val="20"/>
        </w:rPr>
        <w:lastRenderedPageBreak/>
        <w:t xml:space="preserve">laimėjęs tiekėjas ketina remtis kito (-ų) ūkio subjekto (-ų) pajėgumais </w:t>
      </w:r>
      <w:r w:rsidR="0005029C" w:rsidRPr="001731DC">
        <w:rPr>
          <w:rFonts w:eastAsia="Calibri" w:cstheme="minorHAnsi"/>
          <w:bCs/>
        </w:rPr>
        <w:t>pagal VPĮ 49 straipsnį</w:t>
      </w:r>
      <w:r w:rsidR="0005029C" w:rsidRPr="001731DC">
        <w:rPr>
          <w:bCs/>
          <w:szCs w:val="20"/>
        </w:rPr>
        <w:t>, privalės pateikti ir šio (-</w:t>
      </w:r>
      <w:proofErr w:type="spellStart"/>
      <w:r w:rsidR="0005029C" w:rsidRPr="001731DC">
        <w:rPr>
          <w:bCs/>
          <w:szCs w:val="20"/>
        </w:rPr>
        <w:t>ių</w:t>
      </w:r>
      <w:proofErr w:type="spellEnd"/>
      <w:r w:rsidR="0005029C" w:rsidRPr="001731DC">
        <w:rPr>
          <w:bCs/>
          <w:szCs w:val="20"/>
        </w:rPr>
        <w:t>) ūkio subjekto (-ų) atitiktį nurodytiems reikalavimams patvirtinančius dokumentus.</w:t>
      </w:r>
    </w:p>
    <w:p w14:paraId="11412A22" w14:textId="283862A3" w:rsidR="00992034" w:rsidRPr="00654D3B" w:rsidRDefault="00992034" w:rsidP="00FF4BE4">
      <w:pPr>
        <w:pStyle w:val="Tvarkostekstas"/>
        <w:pBdr>
          <w:bottom w:val="single" w:sz="4" w:space="2" w:color="ED7D31" w:themeColor="accent2"/>
        </w:pBdr>
        <w:spacing w:before="240" w:after="240" w:line="269" w:lineRule="auto"/>
        <w:ind w:left="357" w:hanging="357"/>
        <w:rPr>
          <w:b/>
          <w:color w:val="000000" w:themeColor="text1"/>
        </w:rPr>
      </w:pPr>
      <w:r w:rsidRPr="00654D3B">
        <w:rPr>
          <w:b/>
          <w:color w:val="000000" w:themeColor="text1"/>
        </w:rPr>
        <w:t>SPRENDIMAS DĖL LAIMĖTOJO PASIŪLYMO, PASIŪLYMŲ EILĖS IR SUTARTIES SUDARYMO</w:t>
      </w:r>
    </w:p>
    <w:p w14:paraId="44302DB2" w14:textId="77777777" w:rsidR="00DF17C1" w:rsidRPr="00DF17C1" w:rsidRDefault="00086F35">
      <w:pPr>
        <w:pStyle w:val="Tvarkostekstas"/>
        <w:numPr>
          <w:ilvl w:val="1"/>
          <w:numId w:val="3"/>
        </w:numPr>
        <w:tabs>
          <w:tab w:val="left" w:pos="1134"/>
          <w:tab w:val="left" w:pos="1276"/>
          <w:tab w:val="left" w:pos="1418"/>
        </w:tabs>
        <w:spacing w:line="288" w:lineRule="auto"/>
        <w:ind w:left="0" w:firstLine="851"/>
        <w:rPr>
          <w:b/>
          <w:color w:val="000000" w:themeColor="text1"/>
        </w:rPr>
      </w:pPr>
      <w:r w:rsidRPr="00086F35">
        <w:t xml:space="preserve">Išnagrinėjęs, įvertinęs ir palyginęs pateiktus pasiūlymus, </w:t>
      </w:r>
      <w:r w:rsidR="004D1306" w:rsidRPr="00750E1B">
        <w:t>Komisija ar p</w:t>
      </w:r>
      <w:r w:rsidRPr="00750E1B">
        <w:t>irkimo organizatorius</w:t>
      </w:r>
      <w:r w:rsidRPr="00086F35">
        <w:t xml:space="preserve">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w:t>
      </w:r>
    </w:p>
    <w:p w14:paraId="6454E5AB" w14:textId="51C66C28" w:rsidR="00086F35" w:rsidRPr="00086F35" w:rsidRDefault="00086F35">
      <w:pPr>
        <w:pStyle w:val="Tvarkostekstas"/>
        <w:numPr>
          <w:ilvl w:val="1"/>
          <w:numId w:val="3"/>
        </w:numPr>
        <w:tabs>
          <w:tab w:val="left" w:pos="1134"/>
          <w:tab w:val="left" w:pos="1276"/>
          <w:tab w:val="left" w:pos="1418"/>
        </w:tabs>
        <w:spacing w:line="288" w:lineRule="auto"/>
        <w:ind w:left="0" w:firstLine="851"/>
        <w:rPr>
          <w:b/>
          <w:color w:val="000000" w:themeColor="text1"/>
        </w:rPr>
      </w:pPr>
      <w:r w:rsidRPr="00086F35">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3FAF82B9" w14:textId="77777777" w:rsidR="00DF17C1" w:rsidRPr="00DF17C1" w:rsidRDefault="004D1306" w:rsidP="00DF17C1">
      <w:pPr>
        <w:pStyle w:val="Tvarkostekstas"/>
        <w:numPr>
          <w:ilvl w:val="1"/>
          <w:numId w:val="3"/>
        </w:numPr>
        <w:tabs>
          <w:tab w:val="left" w:pos="1134"/>
          <w:tab w:val="left" w:pos="1276"/>
          <w:tab w:val="left" w:pos="1418"/>
        </w:tabs>
        <w:spacing w:line="288" w:lineRule="auto"/>
        <w:ind w:left="0" w:firstLine="851"/>
        <w:rPr>
          <w:b/>
          <w:color w:val="000000" w:themeColor="text1"/>
        </w:rPr>
      </w:pPr>
      <w:r w:rsidRPr="004D1306">
        <w:rPr>
          <w:rFonts w:eastAsia="Calibri"/>
          <w:bCs/>
        </w:rPr>
        <w:t>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05777D83" w14:textId="61A58D7F" w:rsidR="00DF17C1" w:rsidRPr="00DF17C1" w:rsidRDefault="00DF17C1" w:rsidP="00DF17C1">
      <w:pPr>
        <w:pStyle w:val="Tvarkostekstas"/>
        <w:numPr>
          <w:ilvl w:val="1"/>
          <w:numId w:val="3"/>
        </w:numPr>
        <w:tabs>
          <w:tab w:val="left" w:pos="1134"/>
          <w:tab w:val="left" w:pos="1276"/>
          <w:tab w:val="left" w:pos="1418"/>
        </w:tabs>
        <w:spacing w:line="288" w:lineRule="auto"/>
        <w:ind w:left="0" w:firstLine="851"/>
        <w:rPr>
          <w:bCs/>
          <w:color w:val="000000" w:themeColor="text1"/>
        </w:rPr>
      </w:pPr>
      <w:r w:rsidRPr="00DF17C1">
        <w:rPr>
          <w:bCs/>
          <w:color w:val="000000" w:themeColor="text1"/>
        </w:rPr>
        <w:t xml:space="preserve">Prieš nustatydama laimėjusį pasiūlymą, perkančioji organizacija reikalauja, kad ekonomiškai naudingiausią pasiūlymą pateikęs tiekėjas pateiktų aktualius dokumentus, patvirtinančius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BC0A72E" w14:textId="7FD02397" w:rsidR="004D1306" w:rsidRPr="004D1306" w:rsidRDefault="004D1306">
      <w:pPr>
        <w:pStyle w:val="Tvarkostekstas"/>
        <w:numPr>
          <w:ilvl w:val="1"/>
          <w:numId w:val="3"/>
        </w:numPr>
        <w:tabs>
          <w:tab w:val="left" w:pos="1134"/>
          <w:tab w:val="left" w:pos="1276"/>
          <w:tab w:val="left" w:pos="1418"/>
        </w:tabs>
        <w:spacing w:line="288" w:lineRule="auto"/>
        <w:ind w:left="0" w:firstLine="851"/>
        <w:rPr>
          <w:bCs/>
          <w:color w:val="000000" w:themeColor="text1"/>
        </w:rPr>
      </w:pPr>
      <w:r w:rsidRPr="004D1306">
        <w:rPr>
          <w:bCs/>
          <w:color w:val="000000" w:themeColor="text1"/>
        </w:rPr>
        <w:t>Tais atvejais, kai pasiūlymą pateikė tik vienas tiekėjas, pasiūlymų eilė nenustatoma ir jo pasiūlymas laikomas laimėjusiu, jeigu nebuvo atmestas pagal šių pirkimo dokumentų sąlygas.</w:t>
      </w:r>
    </w:p>
    <w:p w14:paraId="5B0BBDD3" w14:textId="717552CE" w:rsidR="004D1306" w:rsidRPr="004D1306" w:rsidRDefault="004D1306">
      <w:pPr>
        <w:pStyle w:val="Tvarkostekstas"/>
        <w:numPr>
          <w:ilvl w:val="1"/>
          <w:numId w:val="3"/>
        </w:numPr>
        <w:tabs>
          <w:tab w:val="left" w:pos="1134"/>
          <w:tab w:val="left" w:pos="1276"/>
          <w:tab w:val="left" w:pos="1418"/>
        </w:tabs>
        <w:spacing w:line="288" w:lineRule="auto"/>
        <w:ind w:left="0" w:firstLine="851"/>
        <w:rPr>
          <w:b/>
          <w:color w:val="000000" w:themeColor="text1"/>
        </w:rPr>
      </w:pPr>
      <w:r w:rsidRPr="004D1306">
        <w:t xml:space="preserve">Jeigu tiekėjas, kuriam buvo pasiūlyta sudaryti pirkimo sutartį, raštu atsisako ją sudaryti arba iki </w:t>
      </w:r>
      <w:r>
        <w:t>P</w:t>
      </w:r>
      <w:r w:rsidRPr="004D1306">
        <w:t xml:space="preserve">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w:t>
      </w:r>
      <w:r>
        <w:t>P</w:t>
      </w:r>
      <w:r w:rsidRPr="004D1306">
        <w:t xml:space="preserve">erkančiosios organizacijos nurodyto termino nepateikia pirkimo dokumentuose nustatyto pirkimo sutarties įvykdymo užtikrinimą patvirtinančio dokumento arba neįvykdo kitų pirkimo sutartyje nustatytų jos įsigaliojimo sąlygų, </w:t>
      </w:r>
      <w:r>
        <w:t>P</w:t>
      </w:r>
      <w:r w:rsidRPr="004D1306">
        <w:t>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14:paraId="02968FE7" w14:textId="63C015A8" w:rsidR="00086F35" w:rsidRPr="00CA6B54" w:rsidRDefault="00086F35">
      <w:pPr>
        <w:pStyle w:val="Tvarkostekstas"/>
        <w:numPr>
          <w:ilvl w:val="1"/>
          <w:numId w:val="3"/>
        </w:numPr>
        <w:tabs>
          <w:tab w:val="left" w:pos="1134"/>
          <w:tab w:val="left" w:pos="1276"/>
          <w:tab w:val="left" w:pos="1418"/>
        </w:tabs>
        <w:spacing w:line="288" w:lineRule="auto"/>
        <w:ind w:left="0" w:firstLine="851"/>
        <w:rPr>
          <w:b/>
          <w:color w:val="000000" w:themeColor="text1"/>
        </w:rPr>
      </w:pPr>
      <w:r w:rsidRPr="00CA6B54">
        <w:rPr>
          <w:spacing w:val="-4"/>
        </w:rPr>
        <w:lastRenderedPageBreak/>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13EF21D6" w14:textId="14D37595" w:rsidR="00174FB7" w:rsidRPr="004D1306" w:rsidRDefault="004D1306">
      <w:pPr>
        <w:pStyle w:val="Tvarkostekstas"/>
        <w:numPr>
          <w:ilvl w:val="1"/>
          <w:numId w:val="3"/>
        </w:numPr>
        <w:tabs>
          <w:tab w:val="left" w:pos="1134"/>
          <w:tab w:val="left" w:pos="1276"/>
          <w:tab w:val="left" w:pos="1418"/>
        </w:tabs>
        <w:spacing w:line="288" w:lineRule="auto"/>
        <w:ind w:left="0" w:firstLine="851"/>
        <w:rPr>
          <w:b/>
          <w:color w:val="000000" w:themeColor="text1"/>
        </w:rPr>
      </w:pPr>
      <w:r w:rsidRPr="004D1306">
        <w:t>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00086F35" w:rsidRPr="00086F35">
        <w:rPr>
          <w:rFonts w:eastAsiaTheme="minorHAnsi" w:cstheme="minorHAnsi"/>
          <w:bCs/>
          <w:iCs/>
        </w:rPr>
        <w:t xml:space="preserve"> </w:t>
      </w:r>
    </w:p>
    <w:p w14:paraId="290583F6" w14:textId="4528ED42" w:rsidR="004D1306" w:rsidRPr="004D1306" w:rsidRDefault="004D1306">
      <w:pPr>
        <w:pStyle w:val="Tvarkostekstas"/>
        <w:numPr>
          <w:ilvl w:val="1"/>
          <w:numId w:val="3"/>
        </w:numPr>
        <w:tabs>
          <w:tab w:val="left" w:pos="1134"/>
          <w:tab w:val="left" w:pos="1276"/>
          <w:tab w:val="left" w:pos="1418"/>
        </w:tabs>
        <w:spacing w:line="288" w:lineRule="auto"/>
        <w:ind w:left="0" w:firstLine="851"/>
        <w:rPr>
          <w:b/>
          <w:color w:val="000000" w:themeColor="text1"/>
        </w:rPr>
      </w:pPr>
      <w:r w:rsidRPr="004D1306">
        <w:rPr>
          <w:rFonts w:eastAsia="Arial Unicode MS" w:cs="Arial Unicode MS"/>
        </w:rPr>
        <w:t>Pirkimo sutartis sudaroma netaikant pirkimo sutarties sudarymo atidėjimo termino.</w:t>
      </w:r>
    </w:p>
    <w:p w14:paraId="7204068D" w14:textId="777A4712" w:rsidR="004D1306" w:rsidRPr="004D1306" w:rsidRDefault="004D1306">
      <w:pPr>
        <w:pStyle w:val="Tvarkostekstas"/>
        <w:numPr>
          <w:ilvl w:val="1"/>
          <w:numId w:val="3"/>
        </w:numPr>
        <w:tabs>
          <w:tab w:val="left" w:pos="1134"/>
          <w:tab w:val="left" w:pos="1276"/>
          <w:tab w:val="left" w:pos="1418"/>
        </w:tabs>
        <w:spacing w:line="288" w:lineRule="auto"/>
        <w:ind w:left="0" w:firstLine="851"/>
        <w:rPr>
          <w:bCs/>
          <w:color w:val="000000" w:themeColor="text1"/>
        </w:rPr>
      </w:pPr>
      <w:r w:rsidRPr="004D1306">
        <w:rPr>
          <w:bCs/>
          <w:color w:val="000000" w:themeColor="text1"/>
        </w:rPr>
        <w:t>Ši pirkimo procedūra atliekama siekiant sudaryti pirkimo sutartį su tiekėju, kurio pasiūlymas bus pripažintas laimėjusiu.</w:t>
      </w:r>
    </w:p>
    <w:p w14:paraId="008447A2" w14:textId="77777777" w:rsidR="00086F35" w:rsidRDefault="00086F35" w:rsidP="00654D3B">
      <w:pPr>
        <w:pStyle w:val="Tvarkostekstas"/>
        <w:pBdr>
          <w:bottom w:val="single" w:sz="4" w:space="2" w:color="ED7D31" w:themeColor="accent2"/>
        </w:pBdr>
        <w:spacing w:before="240" w:after="240" w:line="269" w:lineRule="auto"/>
        <w:ind w:left="357" w:hanging="357"/>
        <w:rPr>
          <w:b/>
          <w:color w:val="000000" w:themeColor="text1"/>
        </w:rPr>
      </w:pPr>
      <w:r w:rsidRPr="00086F35">
        <w:rPr>
          <w:b/>
          <w:color w:val="000000" w:themeColor="text1"/>
        </w:rPr>
        <w:t>GINČŲ NAGRINĖJIMO TVARKA</w:t>
      </w:r>
    </w:p>
    <w:p w14:paraId="6E8A059B" w14:textId="2ABFF447" w:rsidR="002A35E5" w:rsidRPr="002A35E5" w:rsidRDefault="002A35E5">
      <w:pPr>
        <w:pStyle w:val="Tvarkostekstas"/>
        <w:numPr>
          <w:ilvl w:val="1"/>
          <w:numId w:val="3"/>
        </w:numPr>
        <w:tabs>
          <w:tab w:val="left" w:pos="1276"/>
          <w:tab w:val="left" w:pos="1418"/>
        </w:tabs>
        <w:spacing w:line="288" w:lineRule="auto"/>
        <w:ind w:left="218" w:firstLine="633"/>
        <w:jc w:val="lowKashida"/>
        <w:rPr>
          <w:b/>
          <w:color w:val="000000" w:themeColor="text1"/>
        </w:rPr>
      </w:pPr>
      <w:r w:rsidRPr="002A35E5">
        <w:rPr>
          <w:rFonts w:eastAsia="Arial"/>
        </w:rPr>
        <w:t xml:space="preserve">Tiekėjas, kuris mano, kad </w:t>
      </w:r>
      <w:r w:rsidR="00B57047">
        <w:t>P</w:t>
      </w:r>
      <w:r w:rsidRPr="002A35E5">
        <w:t>erkančioji organizacija</w:t>
      </w:r>
      <w:r w:rsidRPr="002A35E5">
        <w:rPr>
          <w:rFonts w:eastAsia="Arial"/>
        </w:rPr>
        <w:t xml:space="preserve"> nesilaikė VPĮ reikalavimų ir tuo pažeidė ar pažeis jo teisėtus interesus, VPĮ VII skyriuje nustatyta tvarka gali kreiptis į apygardos teismą, kaip pirmosios instancijos teismą.</w:t>
      </w:r>
    </w:p>
    <w:p w14:paraId="4005EAD8" w14:textId="7D913BDA" w:rsidR="002A35E5" w:rsidRPr="002A35E5" w:rsidRDefault="002A35E5">
      <w:pPr>
        <w:pStyle w:val="Tvarkostekstas"/>
        <w:numPr>
          <w:ilvl w:val="1"/>
          <w:numId w:val="3"/>
        </w:numPr>
        <w:tabs>
          <w:tab w:val="left" w:pos="1276"/>
          <w:tab w:val="left" w:pos="1418"/>
        </w:tabs>
        <w:spacing w:line="288" w:lineRule="auto"/>
        <w:ind w:left="218" w:firstLine="633"/>
        <w:jc w:val="lowKashida"/>
        <w:rPr>
          <w:b/>
          <w:color w:val="000000" w:themeColor="text1"/>
        </w:rPr>
      </w:pPr>
      <w:r w:rsidRPr="002A35E5">
        <w:rPr>
          <w:rFonts w:eastAsia="Arial"/>
        </w:rPr>
        <w:t xml:space="preserve">Tiekėjas, norėdamas iki sutarties sudarymo teisme ginčyti </w:t>
      </w:r>
      <w:r w:rsidR="00B57047">
        <w:t>P</w:t>
      </w:r>
      <w:r w:rsidRPr="002A35E5">
        <w:t>erkančiosios organizacijos</w:t>
      </w:r>
      <w:r w:rsidRPr="002A35E5">
        <w:rPr>
          <w:rFonts w:eastAsia="Arial"/>
        </w:rPr>
        <w:t xml:space="preserve"> sprendimus ar veiksmus, pirmiausia elektroninėmis priemonėmis turi pateikti pretenziją </w:t>
      </w:r>
      <w:r w:rsidR="00B57047">
        <w:rPr>
          <w:rFonts w:eastAsia="Arial"/>
        </w:rPr>
        <w:t>P</w:t>
      </w:r>
      <w:r w:rsidRPr="002A35E5">
        <w:rPr>
          <w:rFonts w:eastAsia="Arial"/>
        </w:rPr>
        <w:t xml:space="preserve">erkančiajai organizacijai. </w:t>
      </w:r>
    </w:p>
    <w:p w14:paraId="64DF1BCF" w14:textId="68E24667" w:rsidR="002A35E5" w:rsidRPr="00B57047" w:rsidRDefault="002A35E5">
      <w:pPr>
        <w:pStyle w:val="Tvarkostekstas"/>
        <w:numPr>
          <w:ilvl w:val="1"/>
          <w:numId w:val="3"/>
        </w:numPr>
        <w:tabs>
          <w:tab w:val="left" w:pos="1276"/>
          <w:tab w:val="left" w:pos="1418"/>
        </w:tabs>
        <w:spacing w:line="288" w:lineRule="auto"/>
        <w:ind w:left="218" w:firstLine="633"/>
        <w:jc w:val="lowKashida"/>
        <w:rPr>
          <w:b/>
          <w:color w:val="000000" w:themeColor="text1"/>
        </w:rPr>
      </w:pPr>
      <w:r w:rsidRPr="002A35E5">
        <w:rPr>
          <w:rFonts w:eastAsia="Arial"/>
        </w:rPr>
        <w:t xml:space="preserve">Pretenzijos pateikimo </w:t>
      </w:r>
      <w:r w:rsidR="00B57047">
        <w:rPr>
          <w:rFonts w:eastAsia="Arial"/>
        </w:rPr>
        <w:t>P</w:t>
      </w:r>
      <w:r w:rsidRPr="002A35E5">
        <w:rPr>
          <w:rFonts w:eastAsia="Arial"/>
        </w:rPr>
        <w:t>erkančiajai organizacijai, prašymo pateikimo ar ieškinio pareiškimo teismui terminai nustatyti VPĮ 102 straipsnyje.</w:t>
      </w:r>
    </w:p>
    <w:p w14:paraId="3D98EDB9" w14:textId="77777777" w:rsidR="00086F35" w:rsidRDefault="00086F35" w:rsidP="00654D3B">
      <w:pPr>
        <w:pStyle w:val="Tvarkostekstas"/>
        <w:pBdr>
          <w:bottom w:val="single" w:sz="4" w:space="2" w:color="ED7D31" w:themeColor="accent2"/>
        </w:pBdr>
        <w:spacing w:before="240" w:after="240" w:line="269" w:lineRule="auto"/>
        <w:ind w:left="357" w:hanging="357"/>
        <w:rPr>
          <w:b/>
          <w:color w:val="000000" w:themeColor="text1"/>
        </w:rPr>
      </w:pPr>
      <w:r w:rsidRPr="002259D2">
        <w:rPr>
          <w:b/>
          <w:color w:val="000000" w:themeColor="text1"/>
        </w:rPr>
        <w:t>PIRKIMO SUTARTIES SĄLYGOS</w:t>
      </w:r>
    </w:p>
    <w:p w14:paraId="2EE4B557" w14:textId="41947D9A" w:rsidR="00086F35" w:rsidRPr="002259D2" w:rsidRDefault="00086F35">
      <w:pPr>
        <w:pStyle w:val="Tvarkostekstas"/>
        <w:numPr>
          <w:ilvl w:val="1"/>
          <w:numId w:val="3"/>
        </w:numPr>
        <w:tabs>
          <w:tab w:val="left" w:pos="993"/>
          <w:tab w:val="left" w:pos="1276"/>
          <w:tab w:val="left" w:pos="1418"/>
        </w:tabs>
        <w:spacing w:line="288" w:lineRule="auto"/>
        <w:ind w:left="0" w:firstLine="851"/>
        <w:rPr>
          <w:b/>
          <w:color w:val="000000" w:themeColor="text1"/>
        </w:rPr>
      </w:pPr>
      <w:r w:rsidRPr="00D8789F">
        <w:t>Sudaroma pirkimo sutartis</w:t>
      </w:r>
      <w:r>
        <w:t xml:space="preserve"> </w:t>
      </w:r>
      <w:r w:rsidRPr="00D8789F">
        <w:t xml:space="preserve">atitinka laimėjusio tiekėjo pasiūlymą ir </w:t>
      </w:r>
      <w:r w:rsidR="00CA6B54">
        <w:t>P</w:t>
      </w:r>
      <w:r w:rsidRPr="00D8789F">
        <w:t>erkančiosios organizacijos konkurso sąlygose nustatytus reikalavimus.</w:t>
      </w:r>
    </w:p>
    <w:p w14:paraId="170D89FF" w14:textId="77777777" w:rsidR="00086F35" w:rsidRPr="002259D2" w:rsidRDefault="00086F35">
      <w:pPr>
        <w:pStyle w:val="Tvarkostekstas"/>
        <w:numPr>
          <w:ilvl w:val="1"/>
          <w:numId w:val="3"/>
        </w:numPr>
        <w:tabs>
          <w:tab w:val="left" w:pos="993"/>
          <w:tab w:val="left" w:pos="1276"/>
          <w:tab w:val="left" w:pos="1418"/>
        </w:tabs>
        <w:spacing w:line="288" w:lineRule="auto"/>
        <w:ind w:left="0" w:firstLine="851"/>
        <w:rPr>
          <w:b/>
          <w:color w:val="000000" w:themeColor="text1"/>
        </w:rPr>
      </w:pPr>
      <w:r w:rsidRPr="002259D2">
        <w:rPr>
          <w:rFonts w:eastAsiaTheme="minorHAnsi" w:cstheme="minorHAnsi"/>
          <w:bCs/>
          <w:iCs/>
        </w:rPr>
        <w:t>Sudarant pirkimo sutartį, joje nedidinama laimėjusio tiekėjo pasiūlymo kaina, sąnaudos ir nekeičiamos kitos sąlygos.</w:t>
      </w:r>
    </w:p>
    <w:p w14:paraId="7D73C8BC" w14:textId="77F63732" w:rsidR="00086F35" w:rsidRPr="00E03617" w:rsidRDefault="00086F35">
      <w:pPr>
        <w:pStyle w:val="Tvarkostekstas"/>
        <w:numPr>
          <w:ilvl w:val="1"/>
          <w:numId w:val="3"/>
        </w:numPr>
        <w:tabs>
          <w:tab w:val="left" w:pos="993"/>
          <w:tab w:val="left" w:pos="1276"/>
          <w:tab w:val="left" w:pos="1418"/>
        </w:tabs>
        <w:spacing w:line="288" w:lineRule="auto"/>
        <w:ind w:left="0" w:firstLine="851"/>
        <w:rPr>
          <w:b/>
          <w:color w:val="000000" w:themeColor="text1"/>
        </w:rPr>
      </w:pPr>
      <w:r w:rsidRPr="002259D2">
        <w:rPr>
          <w:rFonts w:eastAsiaTheme="minorHAnsi" w:cstheme="minorHAnsi"/>
          <w:bCs/>
          <w:iCs/>
          <w:lang w:val="fi-FI"/>
        </w:rPr>
        <w:t xml:space="preserve">Pirkimo </w:t>
      </w:r>
      <w:r w:rsidRPr="00E03617">
        <w:rPr>
          <w:rFonts w:eastAsiaTheme="minorHAnsi" w:cstheme="minorHAnsi"/>
          <w:bCs/>
          <w:iCs/>
          <w:lang w:val="fi-FI"/>
        </w:rPr>
        <w:t xml:space="preserve">sutarties sąlygos pateikiamos </w:t>
      </w:r>
      <w:r w:rsidRPr="002444E1">
        <w:rPr>
          <w:rFonts w:eastAsiaTheme="minorHAnsi" w:cstheme="minorHAnsi"/>
          <w:bCs/>
          <w:iCs/>
          <w:lang w:val="fi-FI"/>
        </w:rPr>
        <w:t xml:space="preserve">pirkimo sąlygų </w:t>
      </w:r>
      <w:r w:rsidR="002444E1" w:rsidRPr="002444E1">
        <w:rPr>
          <w:rFonts w:eastAsiaTheme="minorHAnsi" w:cstheme="minorHAnsi"/>
          <w:bCs/>
          <w:iCs/>
          <w:lang w:val="fi-FI"/>
        </w:rPr>
        <w:t>6</w:t>
      </w:r>
      <w:r w:rsidRPr="002444E1">
        <w:rPr>
          <w:rFonts w:eastAsiaTheme="minorHAnsi" w:cstheme="minorHAnsi"/>
          <w:bCs/>
          <w:iCs/>
          <w:lang w:val="fi-FI"/>
        </w:rPr>
        <w:t xml:space="preserve"> priede.</w:t>
      </w:r>
    </w:p>
    <w:p w14:paraId="3112F686" w14:textId="42F44303" w:rsidR="00174FB7" w:rsidRPr="002259D2" w:rsidRDefault="00086F35">
      <w:pPr>
        <w:pStyle w:val="Tvarkostekstas"/>
        <w:numPr>
          <w:ilvl w:val="1"/>
          <w:numId w:val="3"/>
        </w:numPr>
        <w:tabs>
          <w:tab w:val="left" w:pos="993"/>
          <w:tab w:val="left" w:pos="1276"/>
          <w:tab w:val="left" w:pos="1418"/>
        </w:tabs>
        <w:spacing w:line="288" w:lineRule="auto"/>
        <w:ind w:left="0" w:firstLine="851"/>
        <w:rPr>
          <w:b/>
          <w:color w:val="000000" w:themeColor="text1"/>
        </w:rPr>
      </w:pPr>
      <w:r w:rsidRPr="002259D2">
        <w:rPr>
          <w:rFonts w:eastAsia="Calibri"/>
          <w:lang w:eastAsia="ar-SA"/>
        </w:rPr>
        <w:t xml:space="preserve">Pirkimo sutartis bus sudaroma </w:t>
      </w:r>
      <w:r w:rsidRPr="002259D2">
        <w:rPr>
          <w:rFonts w:eastAsia="Calibri"/>
          <w:bCs/>
          <w:lang w:eastAsia="ar-SA"/>
        </w:rPr>
        <w:t>ne CVP IS priemonėmis</w:t>
      </w:r>
      <w:r w:rsidR="002259D2">
        <w:rPr>
          <w:rFonts w:eastAsia="Calibri"/>
          <w:bCs/>
          <w:lang w:eastAsia="ar-SA"/>
        </w:rPr>
        <w:t>.</w:t>
      </w:r>
    </w:p>
    <w:p w14:paraId="05693D5F" w14:textId="77777777" w:rsidR="002259D2" w:rsidRPr="002259D2" w:rsidRDefault="002259D2" w:rsidP="002259D2">
      <w:pPr>
        <w:pStyle w:val="Tvarkostekstas"/>
        <w:numPr>
          <w:ilvl w:val="0"/>
          <w:numId w:val="0"/>
        </w:numPr>
        <w:tabs>
          <w:tab w:val="left" w:pos="993"/>
          <w:tab w:val="left" w:pos="1276"/>
          <w:tab w:val="left" w:pos="1418"/>
        </w:tabs>
        <w:spacing w:line="288" w:lineRule="auto"/>
        <w:ind w:left="1134"/>
        <w:jc w:val="center"/>
        <w:rPr>
          <w:b/>
          <w:color w:val="000000" w:themeColor="text1"/>
        </w:rPr>
      </w:pPr>
      <w:r w:rsidRPr="002259D2">
        <w:rPr>
          <w:b/>
          <w:color w:val="000000" w:themeColor="text1"/>
        </w:rPr>
        <w:t>_________________</w:t>
      </w:r>
    </w:p>
    <w:p w14:paraId="015F6C24" w14:textId="77777777" w:rsidR="002A35E5" w:rsidRDefault="002A35E5" w:rsidP="002A35E5">
      <w:pPr>
        <w:pStyle w:val="Tvarkostekstas"/>
        <w:numPr>
          <w:ilvl w:val="0"/>
          <w:numId w:val="0"/>
        </w:numPr>
        <w:tabs>
          <w:tab w:val="left" w:pos="993"/>
          <w:tab w:val="left" w:pos="1276"/>
          <w:tab w:val="left" w:pos="1418"/>
        </w:tabs>
        <w:spacing w:line="288" w:lineRule="auto"/>
        <w:rPr>
          <w:b/>
          <w:color w:val="000000" w:themeColor="text1"/>
        </w:rPr>
      </w:pPr>
    </w:p>
    <w:p w14:paraId="112CA4F7" w14:textId="62CE4D76" w:rsidR="002A35E5" w:rsidRPr="005A4797" w:rsidRDefault="00401BBC" w:rsidP="005A4797">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eastAsia="Times New Roman"/>
          <w:b/>
          <w:color w:val="000000" w:themeColor="text1"/>
          <w:bdr w:val="none" w:sz="0" w:space="0" w:color="auto"/>
          <w:lang w:val="lt-LT" w:eastAsia="lt-LT"/>
        </w:rPr>
      </w:pPr>
      <w:r>
        <w:rPr>
          <w:b/>
          <w:color w:val="000000" w:themeColor="text1"/>
        </w:rPr>
        <w:br w:type="page"/>
      </w:r>
    </w:p>
    <w:p w14:paraId="6CEF68AC" w14:textId="77777777" w:rsidR="004D1992" w:rsidRDefault="004D1992" w:rsidP="004D1992">
      <w:pPr>
        <w:pStyle w:val="Tvarkostekstas"/>
        <w:numPr>
          <w:ilvl w:val="0"/>
          <w:numId w:val="0"/>
        </w:numPr>
        <w:spacing w:after="240"/>
        <w:jc w:val="right"/>
        <w:rPr>
          <w:bCs/>
        </w:rPr>
      </w:pPr>
      <w:r w:rsidRPr="00F2588F">
        <w:rPr>
          <w:bCs/>
        </w:rPr>
        <w:lastRenderedPageBreak/>
        <w:t>Pirkimo sąlygų 1 priedas</w:t>
      </w:r>
    </w:p>
    <w:p w14:paraId="378F90A3" w14:textId="77777777" w:rsidR="004D1992" w:rsidRPr="00F2588F" w:rsidRDefault="004D1992" w:rsidP="004D1992">
      <w:pPr>
        <w:pStyle w:val="Tvarkostekstas"/>
        <w:numPr>
          <w:ilvl w:val="0"/>
          <w:numId w:val="0"/>
        </w:numPr>
        <w:spacing w:after="240"/>
        <w:jc w:val="right"/>
        <w:rPr>
          <w:bCs/>
        </w:rPr>
      </w:pPr>
    </w:p>
    <w:p w14:paraId="19AC8453" w14:textId="77777777" w:rsidR="004D1992" w:rsidRPr="004D1992" w:rsidRDefault="004D1992" w:rsidP="004D1992">
      <w:pPr>
        <w:spacing w:after="180"/>
        <w:ind w:right="-176"/>
        <w:jc w:val="center"/>
        <w:rPr>
          <w:color w:val="000000"/>
          <w:sz w:val="20"/>
          <w:szCs w:val="22"/>
          <w:lang w:val="lt-LT"/>
        </w:rPr>
      </w:pPr>
      <w:r w:rsidRPr="004D1992">
        <w:rPr>
          <w:color w:val="000000"/>
          <w:sz w:val="20"/>
          <w:szCs w:val="22"/>
          <w:lang w:val="lt-LT"/>
        </w:rPr>
        <w:t>Herbas arba prekių ženklas</w:t>
      </w:r>
    </w:p>
    <w:p w14:paraId="0A5D2618" w14:textId="77777777" w:rsidR="004D1992" w:rsidRPr="004D1992" w:rsidRDefault="004D1992" w:rsidP="004D1992">
      <w:pPr>
        <w:spacing w:after="180"/>
        <w:ind w:right="-176"/>
        <w:jc w:val="center"/>
        <w:rPr>
          <w:color w:val="000000"/>
          <w:sz w:val="20"/>
          <w:szCs w:val="22"/>
          <w:lang w:val="lt-LT"/>
        </w:rPr>
      </w:pPr>
      <w:r w:rsidRPr="004D1992">
        <w:rPr>
          <w:color w:val="000000"/>
          <w:sz w:val="20"/>
          <w:szCs w:val="22"/>
          <w:lang w:val="lt-LT"/>
        </w:rPr>
        <w:t>(Tiekėjo pavadinimas)</w:t>
      </w:r>
    </w:p>
    <w:p w14:paraId="328B1434" w14:textId="77777777" w:rsidR="004D1992" w:rsidRPr="004D1992" w:rsidRDefault="004D1992" w:rsidP="004D1992">
      <w:pPr>
        <w:spacing w:after="180"/>
        <w:ind w:right="-176"/>
        <w:jc w:val="center"/>
        <w:rPr>
          <w:color w:val="000000"/>
          <w:sz w:val="20"/>
          <w:szCs w:val="22"/>
          <w:lang w:val="lt-LT"/>
        </w:rPr>
      </w:pPr>
      <w:r w:rsidRPr="004D1992">
        <w:rPr>
          <w:color w:val="000000"/>
          <w:sz w:val="20"/>
          <w:szCs w:val="22"/>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C92CC2F" w14:textId="77777777" w:rsidR="004D1992" w:rsidRPr="004D1992" w:rsidRDefault="004D1992" w:rsidP="004D1992">
      <w:pPr>
        <w:jc w:val="center"/>
        <w:rPr>
          <w:color w:val="000000"/>
          <w:sz w:val="20"/>
          <w:szCs w:val="22"/>
          <w:lang w:val="lt-LT"/>
        </w:rPr>
      </w:pPr>
      <w:r w:rsidRPr="004D1992">
        <w:rPr>
          <w:color w:val="000000"/>
          <w:sz w:val="20"/>
          <w:szCs w:val="22"/>
          <w:lang w:val="lt-LT"/>
        </w:rPr>
        <w:t>_________________________</w:t>
      </w:r>
    </w:p>
    <w:p w14:paraId="46AFF0E1" w14:textId="0EA9C7D5" w:rsidR="004D1992" w:rsidRPr="004D1992" w:rsidRDefault="004D1992" w:rsidP="004D1992">
      <w:pPr>
        <w:tabs>
          <w:tab w:val="center" w:pos="2520"/>
        </w:tabs>
        <w:spacing w:after="180"/>
        <w:jc w:val="center"/>
        <w:rPr>
          <w:color w:val="000000"/>
          <w:sz w:val="20"/>
          <w:szCs w:val="22"/>
          <w:lang w:val="lt-LT"/>
        </w:rPr>
      </w:pPr>
      <w:r w:rsidRPr="004D1992">
        <w:rPr>
          <w:color w:val="000000"/>
          <w:sz w:val="20"/>
          <w:szCs w:val="22"/>
          <w:lang w:val="lt-LT"/>
        </w:rPr>
        <w:t>(Adresatas (</w:t>
      </w:r>
      <w:r w:rsidR="006920A1">
        <w:rPr>
          <w:color w:val="000000"/>
          <w:sz w:val="20"/>
          <w:szCs w:val="22"/>
          <w:lang w:val="lt-LT"/>
        </w:rPr>
        <w:t>p</w:t>
      </w:r>
      <w:r w:rsidRPr="004D1992">
        <w:rPr>
          <w:color w:val="000000"/>
          <w:sz w:val="20"/>
          <w:szCs w:val="22"/>
          <w:lang w:val="lt-LT"/>
        </w:rPr>
        <w:t>erkančioji organizacija)</w:t>
      </w:r>
    </w:p>
    <w:p w14:paraId="66B8BE5A" w14:textId="77777777" w:rsidR="004D1992" w:rsidRPr="004D1992" w:rsidRDefault="004D1992" w:rsidP="004D1992">
      <w:pPr>
        <w:jc w:val="center"/>
        <w:rPr>
          <w:b/>
          <w:lang w:val="lt-LT"/>
        </w:rPr>
      </w:pPr>
      <w:r w:rsidRPr="004D1992">
        <w:rPr>
          <w:rFonts w:eastAsia="Calibri"/>
          <w:b/>
          <w:lang w:val="lt-LT"/>
        </w:rPr>
        <w:t>PASIŪLYMAS DĖL</w:t>
      </w:r>
      <w:r w:rsidRPr="004D1992">
        <w:rPr>
          <w:b/>
          <w:lang w:val="lt-LT"/>
        </w:rPr>
        <w:t xml:space="preserve"> </w:t>
      </w:r>
    </w:p>
    <w:p w14:paraId="2F6704C8" w14:textId="5564EFF9" w:rsidR="004D1992" w:rsidRDefault="005A4797" w:rsidP="004D1992">
      <w:pPr>
        <w:jc w:val="center"/>
        <w:rPr>
          <w:b/>
          <w:bCs/>
          <w:lang w:val="lt-LT" w:eastAsia="ar-SA"/>
        </w:rPr>
      </w:pPr>
      <w:r w:rsidRPr="005A4797">
        <w:rPr>
          <w:b/>
          <w:bCs/>
          <w:lang w:val="lt-LT" w:eastAsia="ar-SA"/>
        </w:rPr>
        <w:t>KATILINĖS ĮRANGOS, ŠILUMOS PUNKTO IR ŠILUMOS TRASOS ĮRENGIM</w:t>
      </w:r>
      <w:r>
        <w:rPr>
          <w:b/>
          <w:bCs/>
          <w:lang w:val="lt-LT" w:eastAsia="ar-SA"/>
        </w:rPr>
        <w:t>O</w:t>
      </w:r>
      <w:r w:rsidR="00AD323C">
        <w:rPr>
          <w:b/>
          <w:bCs/>
          <w:lang w:val="lt-LT" w:eastAsia="ar-SA"/>
        </w:rPr>
        <w:t xml:space="preserve"> DARBŲ, </w:t>
      </w:r>
      <w:r w:rsidRPr="005A4797">
        <w:rPr>
          <w:b/>
          <w:bCs/>
          <w:lang w:val="lt-LT" w:eastAsia="ar-SA"/>
        </w:rPr>
        <w:t>ĮSKAITANT PROJEKTAVIMĄ</w:t>
      </w:r>
      <w:r>
        <w:rPr>
          <w:b/>
          <w:bCs/>
          <w:lang w:val="lt-LT" w:eastAsia="ar-SA"/>
        </w:rPr>
        <w:t xml:space="preserve"> </w:t>
      </w:r>
      <w:r w:rsidR="004D1992" w:rsidRPr="004D1992">
        <w:rPr>
          <w:b/>
          <w:bCs/>
          <w:lang w:val="lt-LT" w:eastAsia="ar-SA"/>
        </w:rPr>
        <w:t xml:space="preserve">VIEŠOJO PIRKIMO </w:t>
      </w:r>
    </w:p>
    <w:p w14:paraId="31206B11" w14:textId="77777777" w:rsidR="00210CC4" w:rsidRPr="004D1992" w:rsidRDefault="00210CC4" w:rsidP="00210CC4">
      <w:pPr>
        <w:rPr>
          <w:b/>
          <w:bCs/>
          <w:lang w:val="lt-LT" w:eastAsia="ar-SA"/>
        </w:rPr>
      </w:pPr>
    </w:p>
    <w:p w14:paraId="1E2F2AC6" w14:textId="77777777" w:rsidR="004D1992" w:rsidRPr="00101100" w:rsidRDefault="004D1992" w:rsidP="004D1992">
      <w:pPr>
        <w:shd w:val="clear" w:color="auto" w:fill="FFFFFF"/>
        <w:jc w:val="center"/>
        <w:rPr>
          <w:bCs/>
          <w:color w:val="000000"/>
          <w:lang w:val="lt-LT"/>
        </w:rPr>
      </w:pPr>
      <w:r w:rsidRPr="00101100">
        <w:rPr>
          <w:bCs/>
          <w:color w:val="000000"/>
          <w:lang w:val="lt-LT"/>
        </w:rPr>
        <w:t>____________</w:t>
      </w:r>
    </w:p>
    <w:p w14:paraId="1288B7AA" w14:textId="77777777" w:rsidR="004D1992" w:rsidRPr="00101100" w:rsidRDefault="004D1992" w:rsidP="004D1992">
      <w:pPr>
        <w:jc w:val="center"/>
        <w:rPr>
          <w:bCs/>
          <w:color w:val="000000"/>
          <w:lang w:val="lt-LT"/>
        </w:rPr>
      </w:pPr>
      <w:r w:rsidRPr="00101100">
        <w:rPr>
          <w:bCs/>
          <w:color w:val="000000"/>
          <w:lang w:val="lt-LT"/>
        </w:rPr>
        <w:t>(Data)</w:t>
      </w:r>
    </w:p>
    <w:p w14:paraId="21FA9E0C" w14:textId="77777777" w:rsidR="004D1992" w:rsidRPr="00101100" w:rsidRDefault="004D1992" w:rsidP="004D1992">
      <w:pPr>
        <w:shd w:val="clear" w:color="auto" w:fill="FFFFFF"/>
        <w:jc w:val="center"/>
        <w:rPr>
          <w:bCs/>
          <w:color w:val="000000"/>
          <w:lang w:val="lt-LT"/>
        </w:rPr>
      </w:pPr>
      <w:r w:rsidRPr="00101100">
        <w:rPr>
          <w:bCs/>
          <w:color w:val="000000"/>
          <w:lang w:val="lt-LT"/>
        </w:rPr>
        <w:t>___________</w:t>
      </w:r>
    </w:p>
    <w:p w14:paraId="268DE90F" w14:textId="77777777" w:rsidR="004D1992" w:rsidRPr="00101100" w:rsidRDefault="004D1992" w:rsidP="004D1992">
      <w:pPr>
        <w:shd w:val="clear" w:color="auto" w:fill="FFFFFF"/>
        <w:spacing w:after="120"/>
        <w:jc w:val="center"/>
        <w:rPr>
          <w:bCs/>
          <w:color w:val="000000"/>
          <w:lang w:val="lt-LT"/>
        </w:rPr>
      </w:pPr>
      <w:r w:rsidRPr="00101100">
        <w:rPr>
          <w:bCs/>
          <w:color w:val="000000"/>
          <w:lang w:val="lt-LT"/>
        </w:rPr>
        <w:t>(Sudarymo vieta)</w:t>
      </w:r>
    </w:p>
    <w:p w14:paraId="2D32AEDB" w14:textId="77777777" w:rsidR="004D1992" w:rsidRPr="00101100" w:rsidRDefault="004D1992" w:rsidP="004D1992">
      <w:pPr>
        <w:shd w:val="clear" w:color="auto" w:fill="FFFFFF"/>
        <w:spacing w:after="120"/>
        <w:rPr>
          <w:color w:val="000000"/>
          <w:lang w:val="lt-LT"/>
        </w:rPr>
      </w:pPr>
      <w:r w:rsidRPr="00101100">
        <w:rPr>
          <w:b/>
          <w:bCs/>
          <w:lang w:val="lt-LT"/>
        </w:rPr>
        <w:t>1 lentelė</w:t>
      </w:r>
      <w:r w:rsidRPr="00101100">
        <w:rPr>
          <w:lang w:val="lt-LT"/>
        </w:rPr>
        <w:t>. Informacija apie tiekėją</w:t>
      </w:r>
      <w:r w:rsidRPr="00101100">
        <w:rPr>
          <w:b/>
          <w:bCs/>
          <w:lang w:val="lt-LT"/>
        </w:rPr>
        <w:t xml:space="preserve"> </w:t>
      </w:r>
      <w:r w:rsidRPr="00101100">
        <w:rPr>
          <w:lang w:val="lt-LT"/>
        </w:rPr>
        <w:t>(</w:t>
      </w:r>
      <w:r w:rsidRPr="00101100">
        <w:rPr>
          <w:i/>
          <w:iCs/>
          <w:lang w:val="lt-LT"/>
        </w:rPr>
        <w:t>pildo tiekėjas</w:t>
      </w:r>
      <w:r w:rsidRPr="00101100">
        <w:rPr>
          <w:lang w:val="lt-LT"/>
        </w:rPr>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4D1992" w:rsidRPr="00997272" w14:paraId="046A3948" w14:textId="77777777" w:rsidTr="004D1992">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0C6AC933" w14:textId="77777777" w:rsidR="004D1992" w:rsidRPr="00101100" w:rsidRDefault="004D1992" w:rsidP="00B20393">
            <w:pPr>
              <w:snapToGrid w:val="0"/>
              <w:jc w:val="both"/>
              <w:rPr>
                <w:lang w:val="lt-LT"/>
              </w:rPr>
            </w:pPr>
            <w:r w:rsidRPr="00101100">
              <w:rPr>
                <w:lang w:val="lt-LT"/>
              </w:rPr>
              <w:t>Tiekėjo arba tiekėjų grupės narių pavadinimas (-ai) (</w:t>
            </w:r>
            <w:r w:rsidRPr="00101100">
              <w:rPr>
                <w:i/>
                <w:iCs/>
                <w:lang w:val="lt-LT"/>
              </w:rPr>
              <w:t>Jeigu dalyvauja ūkio subjektų grupė, surašomi visi dalyvių pavadinimai</w:t>
            </w:r>
            <w:r w:rsidRPr="00101100">
              <w:rPr>
                <w:lang w:val="lt-LT"/>
              </w:rPr>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5617F" w14:textId="77777777" w:rsidR="004D1992" w:rsidRPr="00101100" w:rsidRDefault="004D1992" w:rsidP="00B20393">
            <w:pPr>
              <w:rPr>
                <w:color w:val="000000"/>
                <w:lang w:val="lt-LT"/>
              </w:rPr>
            </w:pPr>
          </w:p>
        </w:tc>
      </w:tr>
      <w:tr w:rsidR="004D1992" w:rsidRPr="00997272" w14:paraId="76AFF195" w14:textId="77777777" w:rsidTr="004D1992">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A24213F" w14:textId="77777777" w:rsidR="004D1992" w:rsidRPr="00101100" w:rsidRDefault="004D1992" w:rsidP="00B20393">
            <w:pPr>
              <w:snapToGrid w:val="0"/>
              <w:jc w:val="both"/>
              <w:rPr>
                <w:lang w:val="lt-LT"/>
              </w:rPr>
            </w:pPr>
            <w:r w:rsidRPr="00101100">
              <w:rPr>
                <w:lang w:val="lt-LT"/>
              </w:rPr>
              <w:t xml:space="preserve">Tiekėjo arba tiekėjų grupės narių juridinio asmens </w:t>
            </w:r>
            <w:r w:rsidRPr="00101100">
              <w:rPr>
                <w:u w:val="single"/>
                <w:lang w:val="lt-LT"/>
              </w:rPr>
              <w:t>kodas</w:t>
            </w:r>
            <w:r w:rsidRPr="00101100">
              <w:rPr>
                <w:lang w:val="lt-LT"/>
              </w:rPr>
              <w:t xml:space="preserve"> (-ai) </w:t>
            </w:r>
            <w:r w:rsidRPr="00101100">
              <w:rPr>
                <w:i/>
                <w:iCs/>
                <w:lang w:val="lt-LT"/>
              </w:rPr>
              <w:t xml:space="preserve">(tuo atveju, jei pasiūlymą teikia fizinis asmuo – verslo pažymėjimo Nr. ar pan.), </w:t>
            </w:r>
            <w:r w:rsidRPr="00101100">
              <w:rPr>
                <w:u w:val="single"/>
                <w:lang w:val="lt-LT"/>
              </w:rPr>
              <w:t>adresas</w:t>
            </w:r>
            <w:r w:rsidRPr="00101100">
              <w:rPr>
                <w:lang w:val="lt-LT"/>
              </w:rPr>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1C6087" w14:textId="77777777" w:rsidR="004D1992" w:rsidRPr="00101100" w:rsidRDefault="004D1992" w:rsidP="00B20393">
            <w:pPr>
              <w:rPr>
                <w:color w:val="000000"/>
                <w:lang w:val="lt-LT"/>
              </w:rPr>
            </w:pPr>
          </w:p>
        </w:tc>
      </w:tr>
      <w:tr w:rsidR="004D1992" w:rsidRPr="00997272" w14:paraId="0FA10333" w14:textId="77777777" w:rsidTr="004D1992">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6D3D976" w14:textId="77777777" w:rsidR="004D1992" w:rsidRPr="00101100" w:rsidRDefault="004D1992" w:rsidP="00B20393">
            <w:pPr>
              <w:snapToGrid w:val="0"/>
              <w:jc w:val="both"/>
              <w:rPr>
                <w:color w:val="000000"/>
                <w:lang w:val="lt-LT"/>
              </w:rPr>
            </w:pPr>
            <w:r w:rsidRPr="00101100">
              <w:rPr>
                <w:lang w:val="lt-LT"/>
              </w:rPr>
              <w:t xml:space="preserve">Tiekėjų grupės narys, atstovaujantis grupei </w:t>
            </w:r>
            <w:r w:rsidRPr="00101100">
              <w:rPr>
                <w:i/>
                <w:iCs/>
                <w:lang w:val="lt-LT"/>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4A7948" w14:textId="77777777" w:rsidR="004D1992" w:rsidRPr="00101100" w:rsidRDefault="004D1992" w:rsidP="00B20393">
            <w:pPr>
              <w:snapToGrid w:val="0"/>
              <w:rPr>
                <w:color w:val="000000"/>
                <w:lang w:val="lt-LT"/>
              </w:rPr>
            </w:pPr>
          </w:p>
          <w:p w14:paraId="7C1B8AD5" w14:textId="77777777" w:rsidR="004D1992" w:rsidRPr="00101100" w:rsidRDefault="004D1992" w:rsidP="00B20393">
            <w:pPr>
              <w:snapToGrid w:val="0"/>
              <w:rPr>
                <w:color w:val="000000"/>
                <w:lang w:val="lt-LT"/>
              </w:rPr>
            </w:pPr>
          </w:p>
          <w:p w14:paraId="47A9F8C0" w14:textId="77777777" w:rsidR="004D1992" w:rsidRPr="00101100" w:rsidRDefault="004D1992" w:rsidP="00B20393">
            <w:pPr>
              <w:snapToGrid w:val="0"/>
              <w:rPr>
                <w:color w:val="000000"/>
                <w:lang w:val="lt-LT"/>
              </w:rPr>
            </w:pPr>
          </w:p>
          <w:p w14:paraId="5EB8C2D4" w14:textId="77777777" w:rsidR="004D1992" w:rsidRPr="00101100" w:rsidRDefault="004D1992" w:rsidP="00B20393">
            <w:pPr>
              <w:snapToGrid w:val="0"/>
              <w:rPr>
                <w:color w:val="000000"/>
                <w:lang w:val="lt-LT"/>
              </w:rPr>
            </w:pPr>
          </w:p>
          <w:p w14:paraId="71171A20" w14:textId="77777777" w:rsidR="004D1992" w:rsidRPr="00101100" w:rsidRDefault="004D1992" w:rsidP="00B20393">
            <w:pPr>
              <w:snapToGrid w:val="0"/>
              <w:rPr>
                <w:color w:val="000000"/>
                <w:lang w:val="lt-LT"/>
              </w:rPr>
            </w:pPr>
          </w:p>
          <w:p w14:paraId="1E523909" w14:textId="77777777" w:rsidR="004D1992" w:rsidRPr="00101100" w:rsidRDefault="004D1992" w:rsidP="00B20393">
            <w:pPr>
              <w:snapToGrid w:val="0"/>
              <w:rPr>
                <w:color w:val="000000"/>
                <w:lang w:val="lt-LT"/>
              </w:rPr>
            </w:pPr>
          </w:p>
          <w:p w14:paraId="5362C80A" w14:textId="77777777" w:rsidR="004D1992" w:rsidRPr="00101100" w:rsidRDefault="004D1992" w:rsidP="00B20393">
            <w:pPr>
              <w:snapToGrid w:val="0"/>
              <w:rPr>
                <w:color w:val="000000"/>
                <w:lang w:val="lt-LT"/>
              </w:rPr>
            </w:pPr>
          </w:p>
        </w:tc>
      </w:tr>
      <w:tr w:rsidR="004D1992" w:rsidRPr="00997272" w14:paraId="1C0EFFA1" w14:textId="77777777" w:rsidTr="004D1992">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2F046DA8" w14:textId="12194C40" w:rsidR="004D1992" w:rsidRPr="00101100" w:rsidRDefault="004D1992" w:rsidP="00B20393">
            <w:pPr>
              <w:snapToGrid w:val="0"/>
              <w:jc w:val="both"/>
              <w:rPr>
                <w:color w:val="000000"/>
                <w:lang w:val="lt-LT"/>
              </w:rPr>
            </w:pPr>
            <w:r w:rsidRPr="00101100">
              <w:rPr>
                <w:lang w:val="lt-LT"/>
              </w:rPr>
              <w:t xml:space="preserve">Asmens, įgalioto bendrauti su </w:t>
            </w:r>
            <w:r w:rsidR="00B57047" w:rsidRPr="00101100">
              <w:rPr>
                <w:lang w:val="lt-LT"/>
              </w:rPr>
              <w:t>P</w:t>
            </w:r>
            <w:r w:rsidRPr="00101100">
              <w:rPr>
                <w:lang w:val="lt-LT"/>
              </w:rPr>
              <w:t xml:space="preserve">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EF8D5D" w14:textId="77777777" w:rsidR="004D1992" w:rsidRPr="00101100" w:rsidRDefault="004D1992" w:rsidP="00B20393">
            <w:pPr>
              <w:rPr>
                <w:color w:val="000000"/>
                <w:lang w:val="lt-LT"/>
              </w:rPr>
            </w:pPr>
          </w:p>
        </w:tc>
      </w:tr>
    </w:tbl>
    <w:p w14:paraId="31808272" w14:textId="77777777" w:rsidR="004D1992" w:rsidRPr="00AD323C" w:rsidRDefault="004D1992">
      <w:pPr>
        <w:pStyle w:val="Sraopastraip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0" w:firstLine="0"/>
        <w:jc w:val="both"/>
        <w:rPr>
          <w:color w:val="000000"/>
          <w:lang w:val="lt-LT"/>
        </w:rPr>
      </w:pPr>
      <w:r w:rsidRPr="00AD323C">
        <w:rPr>
          <w:color w:val="000000"/>
          <w:lang w:val="lt-LT"/>
        </w:rPr>
        <w:t>Šiuo pasiūlymu pažymime, kad sutinkame su visomis pirkimo sąlygomis, nustatytomis skelbime apie pirkimą ir pirkimo dokumentuose bei jų paaiškinimuose, papildymuose.</w:t>
      </w:r>
    </w:p>
    <w:p w14:paraId="4278C09D" w14:textId="6C6BE366" w:rsidR="004D1992" w:rsidRPr="00B773B8" w:rsidRDefault="004D1992">
      <w:pPr>
        <w:pStyle w:val="Sraopastraip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0" w:firstLine="0"/>
        <w:jc w:val="both"/>
        <w:rPr>
          <w:rStyle w:val="Lentelsuraas2"/>
          <w:color w:val="000000"/>
          <w:sz w:val="24"/>
          <w:szCs w:val="24"/>
          <w:lang w:val="lt-LT"/>
        </w:rPr>
      </w:pPr>
      <w:r w:rsidRPr="00AD323C">
        <w:rPr>
          <w:color w:val="000000"/>
          <w:lang w:val="lt-LT"/>
        </w:rPr>
        <w:t xml:space="preserve"> </w:t>
      </w:r>
      <w:r w:rsidRPr="00B773B8">
        <w:rPr>
          <w:rStyle w:val="Lentelsuraas2"/>
          <w:lang w:val="lt-LT"/>
        </w:rPr>
        <w:t>Patvirtiname, kad visa pasiūlyme pateikta informacija yra teisinga, atitinka tikrovę ir apima viską, ko reikia visiškam ir tinkamam sutarties vykdymui.</w:t>
      </w:r>
    </w:p>
    <w:p w14:paraId="6921BF7B" w14:textId="77777777" w:rsidR="004D1992" w:rsidRDefault="004D1992">
      <w:pPr>
        <w:pStyle w:val="Sraopastraip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0" w:firstLine="0"/>
        <w:jc w:val="both"/>
        <w:rPr>
          <w:color w:val="000000"/>
          <w:lang w:val="fi-FI"/>
        </w:rPr>
      </w:pPr>
      <w:r w:rsidRPr="004D1992">
        <w:rPr>
          <w:color w:val="000000"/>
          <w:lang w:val="fi-FI"/>
        </w:rPr>
        <w:t xml:space="preserve">Mūsų siūlomi Darbai visiškai atitinka pirkimo dokumentuose nurodytus reikalavimus. </w:t>
      </w:r>
    </w:p>
    <w:p w14:paraId="75F46EDE" w14:textId="561B1C83" w:rsidR="004D1992" w:rsidRPr="00CB089E" w:rsidRDefault="004D1992">
      <w:pPr>
        <w:pStyle w:val="Sraopastraip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0" w:firstLine="0"/>
        <w:jc w:val="both"/>
        <w:rPr>
          <w:rStyle w:val="Lentelsuraas2"/>
          <w:color w:val="000000"/>
          <w:sz w:val="24"/>
          <w:szCs w:val="24"/>
          <w:lang w:val="fi-FI"/>
        </w:rPr>
      </w:pPr>
      <w:r w:rsidRPr="004D1992">
        <w:rPr>
          <w:rStyle w:val="Lentelsuraas2"/>
          <w:lang w:val="fi-FI"/>
        </w:rPr>
        <w:t>Teikdami šį pasiūlymą, mes patvirtiname, kad į mūsų siūlomų Darbų kainą įskaičiuoti visi mokesčiai ir tiekėjo išlaidos.</w:t>
      </w:r>
    </w:p>
    <w:p w14:paraId="669BBBA0" w14:textId="77777777" w:rsidR="00CB089E" w:rsidRDefault="00CB089E" w:rsidP="00CB089E">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0"/>
        <w:jc w:val="both"/>
        <w:rPr>
          <w:rStyle w:val="Lentelsuraas2"/>
          <w:lang w:val="fi-FI"/>
        </w:rPr>
      </w:pPr>
    </w:p>
    <w:p w14:paraId="2A52131C" w14:textId="77777777" w:rsidR="00E34231" w:rsidRPr="00E34231" w:rsidRDefault="00E34231" w:rsidP="00E34231">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lang w:val="fi-FI"/>
        </w:rPr>
      </w:pPr>
      <w:r w:rsidRPr="00E34231">
        <w:rPr>
          <w:b/>
          <w:bCs/>
          <w:lang w:val="fi-FI"/>
        </w:rPr>
        <w:t>2 lentelė</w:t>
      </w:r>
      <w:r w:rsidRPr="00E34231">
        <w:rPr>
          <w:lang w:val="fi-FI"/>
        </w:rPr>
        <w:t xml:space="preserve">. Informacija apie ūkio subjektus, kurių pajėgumais tiekėjas </w:t>
      </w:r>
      <w:r w:rsidRPr="00E34231">
        <w:rPr>
          <w:b/>
          <w:bCs/>
          <w:lang w:val="fi-FI"/>
        </w:rPr>
        <w:t>remiasi</w:t>
      </w:r>
      <w:r w:rsidRPr="00E34231">
        <w:rPr>
          <w:lang w:val="fi-FI"/>
        </w:rPr>
        <w:t>, kad atitiktų perkančiosios organizacijos keliamus kvalifikacijos reikalavimus</w:t>
      </w:r>
      <w:r w:rsidRPr="00E34231">
        <w:rPr>
          <w:b/>
          <w:bCs/>
          <w:lang w:val="fi-FI"/>
        </w:rPr>
        <w:t xml:space="preserve"> </w:t>
      </w:r>
      <w:r w:rsidRPr="00E34231">
        <w:rPr>
          <w:i/>
          <w:iCs/>
          <w:lang w:val="fi-FI"/>
        </w:rPr>
        <w:t>(jeigu tokie reikalavimai keliami) (nurodomi ir kvazisubtiekėjai/kvazisubrangovai (specialistai) – fiziniai asmenys, kuriuos ketinama įdarbinti pirkimo laimėjimo atveju)</w:t>
      </w:r>
    </w:p>
    <w:p w14:paraId="29B3E035" w14:textId="77777777" w:rsidR="00E34231" w:rsidRPr="00E34231" w:rsidRDefault="00E34231" w:rsidP="00E34231">
      <w:pPr>
        <w:pStyle w:val="Sraopastraipa"/>
        <w:ind w:left="0"/>
        <w:jc w:val="center"/>
        <w:rPr>
          <w:i/>
          <w:iCs/>
          <w:sz w:val="22"/>
          <w:szCs w:val="22"/>
          <w:lang w:val="fi-FI"/>
        </w:rPr>
      </w:pPr>
      <w:r w:rsidRPr="00E34231">
        <w:rPr>
          <w:i/>
          <w:iCs/>
          <w:sz w:val="22"/>
          <w:szCs w:val="22"/>
          <w:lang w:val="fi-FI"/>
        </w:rPr>
        <w:t>(pildoma, jei tiekėjas pasitelkia kitų ūkio subjektų pajėgumais pagal VPĮ 49 str.)</w:t>
      </w:r>
    </w:p>
    <w:tbl>
      <w:tblPr>
        <w:tblStyle w:val="Lentelstinklelis"/>
        <w:tblW w:w="9493" w:type="dxa"/>
        <w:tblLook w:val="04A0" w:firstRow="1" w:lastRow="0" w:firstColumn="1" w:lastColumn="0" w:noHBand="0" w:noVBand="1"/>
      </w:tblPr>
      <w:tblGrid>
        <w:gridCol w:w="570"/>
        <w:gridCol w:w="3445"/>
        <w:gridCol w:w="5478"/>
      </w:tblGrid>
      <w:tr w:rsidR="00E34231" w:rsidRPr="00997272" w14:paraId="3D367F45" w14:textId="77777777" w:rsidTr="00E34231">
        <w:tc>
          <w:tcPr>
            <w:tcW w:w="570" w:type="dxa"/>
            <w:shd w:val="clear" w:color="auto" w:fill="D9E2F3" w:themeFill="accent1" w:themeFillTint="33"/>
          </w:tcPr>
          <w:p w14:paraId="74AD0C38" w14:textId="77777777" w:rsidR="00E34231" w:rsidRPr="005E4B11" w:rsidRDefault="00E34231" w:rsidP="00257353">
            <w:pPr>
              <w:rPr>
                <w:bCs/>
                <w:lang w:val="lt-LT"/>
              </w:rPr>
            </w:pPr>
            <w:r w:rsidRPr="005E4B11">
              <w:rPr>
                <w:bCs/>
                <w:lang w:val="lt-LT"/>
              </w:rPr>
              <w:lastRenderedPageBreak/>
              <w:t>Eil. Nr.</w:t>
            </w:r>
          </w:p>
        </w:tc>
        <w:tc>
          <w:tcPr>
            <w:tcW w:w="3445" w:type="dxa"/>
            <w:shd w:val="clear" w:color="auto" w:fill="D9E2F3" w:themeFill="accent1" w:themeFillTint="33"/>
          </w:tcPr>
          <w:p w14:paraId="2DBABEAD" w14:textId="77777777" w:rsidR="00E34231" w:rsidRPr="005E4B11" w:rsidRDefault="00E34231" w:rsidP="00257353">
            <w:pPr>
              <w:rPr>
                <w:bCs/>
                <w:lang w:val="lt-LT"/>
              </w:rPr>
            </w:pPr>
            <w:r w:rsidRPr="005E4B11">
              <w:rPr>
                <w:bCs/>
                <w:lang w:val="lt-LT"/>
              </w:rPr>
              <w:t>Ūkio subjekto pavadinimas, juridinio asmens kodas, adresas</w:t>
            </w:r>
          </w:p>
        </w:tc>
        <w:tc>
          <w:tcPr>
            <w:tcW w:w="5478" w:type="dxa"/>
            <w:shd w:val="clear" w:color="auto" w:fill="D9E2F3" w:themeFill="accent1" w:themeFillTint="33"/>
          </w:tcPr>
          <w:p w14:paraId="7031AFE9" w14:textId="77777777" w:rsidR="00E34231" w:rsidRPr="005E4B11" w:rsidRDefault="00E34231" w:rsidP="00257353">
            <w:pPr>
              <w:rPr>
                <w:color w:val="000000"/>
                <w:lang w:val="lt-LT"/>
              </w:rPr>
            </w:pPr>
            <w:r w:rsidRPr="005E4B11">
              <w:rPr>
                <w:color w:val="000000"/>
                <w:lang w:val="lt-LT"/>
              </w:rPr>
              <w:t>Įrašyti abi reikalaujamas reikšmes:</w:t>
            </w:r>
            <w:r w:rsidRPr="005E4B11">
              <w:rPr>
                <w:color w:val="000000"/>
                <w:lang w:val="lt-LT"/>
              </w:rPr>
              <w:br/>
              <w:t xml:space="preserve">1. </w:t>
            </w:r>
            <w:r w:rsidRPr="005E4B11">
              <w:rPr>
                <w:bCs/>
                <w:lang w:val="lt-LT"/>
              </w:rPr>
              <w:t>Sutarties objekto dalies, perduodamos vykdyti ūkio subjektui, aprašymas</w:t>
            </w:r>
            <w:r w:rsidRPr="005E4B11">
              <w:rPr>
                <w:color w:val="000000"/>
                <w:lang w:val="lt-LT"/>
              </w:rPr>
              <w:br/>
              <w:t>2. Ūkio subjektui perduodama pirkimo sutarties dalis % ar Eur pirkimo sutarties kainoje</w:t>
            </w:r>
          </w:p>
        </w:tc>
      </w:tr>
      <w:tr w:rsidR="00E34231" w:rsidRPr="005E4B11" w14:paraId="0AA1B818" w14:textId="77777777" w:rsidTr="00E34231">
        <w:tc>
          <w:tcPr>
            <w:tcW w:w="570" w:type="dxa"/>
          </w:tcPr>
          <w:p w14:paraId="6EBD5D32" w14:textId="77777777" w:rsidR="00E34231" w:rsidRPr="005E4B11" w:rsidRDefault="00E34231" w:rsidP="00257353">
            <w:pPr>
              <w:rPr>
                <w:bCs/>
                <w:lang w:val="lt-LT"/>
              </w:rPr>
            </w:pPr>
            <w:r w:rsidRPr="005E4B11">
              <w:rPr>
                <w:bCs/>
                <w:lang w:val="lt-LT"/>
              </w:rPr>
              <w:t>1.</w:t>
            </w:r>
          </w:p>
        </w:tc>
        <w:tc>
          <w:tcPr>
            <w:tcW w:w="3445" w:type="dxa"/>
          </w:tcPr>
          <w:p w14:paraId="71AD2CEA" w14:textId="77777777" w:rsidR="00E34231" w:rsidRPr="005E4B11" w:rsidRDefault="00E34231" w:rsidP="00257353">
            <w:pPr>
              <w:rPr>
                <w:bCs/>
                <w:lang w:val="lt-LT"/>
              </w:rPr>
            </w:pPr>
          </w:p>
        </w:tc>
        <w:tc>
          <w:tcPr>
            <w:tcW w:w="5478" w:type="dxa"/>
          </w:tcPr>
          <w:p w14:paraId="1BA100A0" w14:textId="77777777" w:rsidR="00E34231" w:rsidRPr="005E4B11" w:rsidRDefault="00E34231" w:rsidP="00257353">
            <w:pPr>
              <w:rPr>
                <w:bCs/>
                <w:lang w:val="lt-LT"/>
              </w:rPr>
            </w:pPr>
          </w:p>
        </w:tc>
      </w:tr>
      <w:tr w:rsidR="00E34231" w:rsidRPr="005E4B11" w14:paraId="6B64A6F4" w14:textId="77777777" w:rsidTr="00E34231">
        <w:tc>
          <w:tcPr>
            <w:tcW w:w="570" w:type="dxa"/>
          </w:tcPr>
          <w:p w14:paraId="79202C82" w14:textId="77777777" w:rsidR="00E34231" w:rsidRPr="005E4B11" w:rsidRDefault="00E34231" w:rsidP="00257353">
            <w:pPr>
              <w:rPr>
                <w:bCs/>
                <w:lang w:val="lt-LT"/>
              </w:rPr>
            </w:pPr>
            <w:r w:rsidRPr="005E4B11">
              <w:rPr>
                <w:bCs/>
                <w:lang w:val="lt-LT"/>
              </w:rPr>
              <w:t>2.</w:t>
            </w:r>
          </w:p>
        </w:tc>
        <w:tc>
          <w:tcPr>
            <w:tcW w:w="3445" w:type="dxa"/>
          </w:tcPr>
          <w:p w14:paraId="6258757B" w14:textId="77777777" w:rsidR="00E34231" w:rsidRPr="005E4B11" w:rsidRDefault="00E34231" w:rsidP="00257353">
            <w:pPr>
              <w:rPr>
                <w:bCs/>
                <w:lang w:val="lt-LT"/>
              </w:rPr>
            </w:pPr>
          </w:p>
        </w:tc>
        <w:tc>
          <w:tcPr>
            <w:tcW w:w="5478" w:type="dxa"/>
          </w:tcPr>
          <w:p w14:paraId="769FCC11" w14:textId="77777777" w:rsidR="00E34231" w:rsidRPr="005E4B11" w:rsidRDefault="00E34231" w:rsidP="00257353">
            <w:pPr>
              <w:rPr>
                <w:bCs/>
                <w:lang w:val="lt-LT"/>
              </w:rPr>
            </w:pPr>
          </w:p>
        </w:tc>
      </w:tr>
    </w:tbl>
    <w:p w14:paraId="0F65C55F" w14:textId="77777777" w:rsidR="00E34231" w:rsidRPr="005E4B11" w:rsidRDefault="00E34231" w:rsidP="00E34231">
      <w:pPr>
        <w:tabs>
          <w:tab w:val="left" w:pos="567"/>
        </w:tabs>
        <w:jc w:val="both"/>
        <w:rPr>
          <w:rFonts w:cstheme="minorHAnsi"/>
          <w:b/>
          <w:bCs/>
          <w:lang w:val="lt-LT"/>
        </w:rPr>
      </w:pPr>
    </w:p>
    <w:p w14:paraId="4E518230" w14:textId="77777777" w:rsidR="00E34231" w:rsidRPr="005E4B11" w:rsidRDefault="00E34231" w:rsidP="00E34231">
      <w:pPr>
        <w:tabs>
          <w:tab w:val="left" w:pos="567"/>
        </w:tabs>
        <w:ind w:right="2"/>
        <w:jc w:val="both"/>
        <w:rPr>
          <w:rFonts w:eastAsia="Calibri"/>
          <w:color w:val="000000" w:themeColor="text1"/>
          <w:lang w:val="lt-LT"/>
        </w:rPr>
      </w:pPr>
      <w:r w:rsidRPr="005E4B11">
        <w:rPr>
          <w:rFonts w:cstheme="minorHAnsi"/>
          <w:b/>
          <w:bCs/>
          <w:lang w:val="lt-LT"/>
        </w:rPr>
        <w:t>3 lentelė</w:t>
      </w:r>
      <w:r w:rsidRPr="005E4B11">
        <w:rPr>
          <w:rFonts w:cstheme="minorHAnsi"/>
          <w:lang w:val="lt-LT"/>
        </w:rPr>
        <w:t xml:space="preserve">. Informacija apie žinomus subtiekėjus, </w:t>
      </w:r>
      <w:r w:rsidRPr="005E4B11">
        <w:rPr>
          <w:lang w:val="lt-LT"/>
        </w:rPr>
        <w:t xml:space="preserve">kurių pajėgumais (kad atitiktų perkančiosios organizacijos keliamus kvalifikacijos reikalavimus) tiekėjas </w:t>
      </w:r>
      <w:r w:rsidRPr="005E4B11">
        <w:rPr>
          <w:b/>
          <w:bCs/>
          <w:lang w:val="lt-LT"/>
        </w:rPr>
        <w:t>nesiremia</w:t>
      </w:r>
      <w:r w:rsidRPr="005E4B11">
        <w:rPr>
          <w:lang w:val="lt-LT"/>
        </w:rPr>
        <w:t xml:space="preserve">, ir jiems perduodama vykdyti pirkimo sutarties dalis </w:t>
      </w:r>
    </w:p>
    <w:p w14:paraId="27FC3984" w14:textId="77777777" w:rsidR="00E34231" w:rsidRPr="005E4B11" w:rsidRDefault="00E34231" w:rsidP="00E34231">
      <w:pPr>
        <w:jc w:val="center"/>
        <w:rPr>
          <w:i/>
          <w:iCs/>
          <w:color w:val="000000" w:themeColor="text1"/>
          <w:sz w:val="22"/>
          <w:szCs w:val="22"/>
          <w:lang w:val="lt-LT"/>
        </w:rPr>
      </w:pPr>
      <w:r w:rsidRPr="005E4B11">
        <w:rPr>
          <w:i/>
          <w:iCs/>
          <w:color w:val="000000" w:themeColor="text1"/>
          <w:sz w:val="22"/>
          <w:szCs w:val="22"/>
          <w:lang w:val="lt-LT"/>
        </w:rPr>
        <w:t>(pildoma, jei tiekėjas pasitelkia subtiekėjus, kurių pajėgumais (kvalifikacija) tiekėjas nesiremia)</w:t>
      </w:r>
    </w:p>
    <w:tbl>
      <w:tblPr>
        <w:tblStyle w:val="Lentelstinklelis"/>
        <w:tblW w:w="9493" w:type="dxa"/>
        <w:tblLook w:val="04A0" w:firstRow="1" w:lastRow="0" w:firstColumn="1" w:lastColumn="0" w:noHBand="0" w:noVBand="1"/>
      </w:tblPr>
      <w:tblGrid>
        <w:gridCol w:w="500"/>
        <w:gridCol w:w="4095"/>
        <w:gridCol w:w="4898"/>
      </w:tblGrid>
      <w:tr w:rsidR="00E34231" w:rsidRPr="00997272" w14:paraId="28E459CF" w14:textId="77777777" w:rsidTr="00E34231">
        <w:tc>
          <w:tcPr>
            <w:tcW w:w="500" w:type="dxa"/>
            <w:shd w:val="clear" w:color="auto" w:fill="D9E2F3" w:themeFill="accent1" w:themeFillTint="33"/>
          </w:tcPr>
          <w:p w14:paraId="12373AC6" w14:textId="77777777" w:rsidR="00E34231" w:rsidRPr="005E4B11" w:rsidRDefault="00E34231" w:rsidP="00257353">
            <w:pPr>
              <w:rPr>
                <w:bCs/>
                <w:lang w:val="lt-LT"/>
              </w:rPr>
            </w:pPr>
            <w:r w:rsidRPr="005E4B11">
              <w:rPr>
                <w:bCs/>
                <w:lang w:val="lt-LT"/>
              </w:rPr>
              <w:t>Eil. Nr.</w:t>
            </w:r>
          </w:p>
        </w:tc>
        <w:tc>
          <w:tcPr>
            <w:tcW w:w="4095" w:type="dxa"/>
            <w:shd w:val="clear" w:color="auto" w:fill="D9E2F3" w:themeFill="accent1" w:themeFillTint="33"/>
          </w:tcPr>
          <w:p w14:paraId="6BD66BC9" w14:textId="77777777" w:rsidR="00E34231" w:rsidRPr="005E4B11" w:rsidRDefault="00E34231" w:rsidP="00257353">
            <w:pPr>
              <w:rPr>
                <w:bCs/>
                <w:lang w:val="lt-LT"/>
              </w:rPr>
            </w:pPr>
            <w:r w:rsidRPr="005E4B11">
              <w:rPr>
                <w:bCs/>
                <w:lang w:val="lt-LT"/>
              </w:rPr>
              <w:t>Subtiekėjo pavadinimas, juridinio asmens kodas, adresas</w:t>
            </w:r>
          </w:p>
        </w:tc>
        <w:tc>
          <w:tcPr>
            <w:tcW w:w="4898" w:type="dxa"/>
            <w:shd w:val="clear" w:color="auto" w:fill="D9E2F3" w:themeFill="accent1" w:themeFillTint="33"/>
          </w:tcPr>
          <w:p w14:paraId="1BF1DE28" w14:textId="77777777" w:rsidR="00E34231" w:rsidRPr="005E4B11" w:rsidRDefault="00E34231" w:rsidP="00257353">
            <w:pPr>
              <w:rPr>
                <w:b/>
                <w:lang w:val="lt-LT"/>
              </w:rPr>
            </w:pPr>
            <w:r w:rsidRPr="005E4B11">
              <w:rPr>
                <w:color w:val="000000"/>
                <w:lang w:val="lt-LT"/>
              </w:rPr>
              <w:t>Įrašyti abi reikalaujamas reikšmes:</w:t>
            </w:r>
            <w:r w:rsidRPr="005E4B11">
              <w:rPr>
                <w:color w:val="000000"/>
                <w:lang w:val="lt-LT"/>
              </w:rPr>
              <w:br/>
              <w:t>1. Pirkimo s</w:t>
            </w:r>
            <w:r w:rsidRPr="005E4B11">
              <w:rPr>
                <w:bCs/>
                <w:lang w:val="lt-LT"/>
              </w:rPr>
              <w:t>utarties objekto dalies, perduodamos vykdyti subtiekėjui, aprašymas</w:t>
            </w:r>
            <w:r w:rsidRPr="005E4B11">
              <w:rPr>
                <w:color w:val="000000"/>
                <w:lang w:val="lt-LT"/>
              </w:rPr>
              <w:br/>
              <w:t>2. Subtiekėjui perduodama pirkimo sutarties dalis % ar Eur pirkimo sutarties kainoje</w:t>
            </w:r>
          </w:p>
        </w:tc>
      </w:tr>
      <w:tr w:rsidR="00E34231" w:rsidRPr="00A32A00" w14:paraId="327D2730" w14:textId="77777777" w:rsidTr="00E34231">
        <w:tc>
          <w:tcPr>
            <w:tcW w:w="500" w:type="dxa"/>
          </w:tcPr>
          <w:p w14:paraId="5B56134B" w14:textId="77777777" w:rsidR="00E34231" w:rsidRPr="00A32A00" w:rsidRDefault="00E34231" w:rsidP="00257353">
            <w:pPr>
              <w:rPr>
                <w:bCs/>
              </w:rPr>
            </w:pPr>
            <w:r w:rsidRPr="00A32A00">
              <w:rPr>
                <w:bCs/>
              </w:rPr>
              <w:t>1.</w:t>
            </w:r>
          </w:p>
        </w:tc>
        <w:tc>
          <w:tcPr>
            <w:tcW w:w="4095" w:type="dxa"/>
          </w:tcPr>
          <w:p w14:paraId="102F0DD3" w14:textId="77777777" w:rsidR="00E34231" w:rsidRPr="00A32A00" w:rsidRDefault="00E34231" w:rsidP="00257353">
            <w:pPr>
              <w:rPr>
                <w:bCs/>
              </w:rPr>
            </w:pPr>
          </w:p>
        </w:tc>
        <w:tc>
          <w:tcPr>
            <w:tcW w:w="4898" w:type="dxa"/>
          </w:tcPr>
          <w:p w14:paraId="78320881" w14:textId="77777777" w:rsidR="00E34231" w:rsidRPr="00A32A00" w:rsidRDefault="00E34231" w:rsidP="00257353">
            <w:pPr>
              <w:rPr>
                <w:bCs/>
              </w:rPr>
            </w:pPr>
          </w:p>
        </w:tc>
      </w:tr>
      <w:tr w:rsidR="00E34231" w:rsidRPr="00A32A00" w14:paraId="729BA908" w14:textId="77777777" w:rsidTr="00E34231">
        <w:tc>
          <w:tcPr>
            <w:tcW w:w="500" w:type="dxa"/>
          </w:tcPr>
          <w:p w14:paraId="06552CB1" w14:textId="77777777" w:rsidR="00E34231" w:rsidRPr="00A32A00" w:rsidRDefault="00E34231" w:rsidP="00257353">
            <w:pPr>
              <w:rPr>
                <w:bCs/>
              </w:rPr>
            </w:pPr>
            <w:r w:rsidRPr="00A32A00">
              <w:rPr>
                <w:bCs/>
              </w:rPr>
              <w:t>2.</w:t>
            </w:r>
          </w:p>
        </w:tc>
        <w:tc>
          <w:tcPr>
            <w:tcW w:w="4095" w:type="dxa"/>
          </w:tcPr>
          <w:p w14:paraId="0CA02406" w14:textId="77777777" w:rsidR="00E34231" w:rsidRPr="00A32A00" w:rsidRDefault="00E34231" w:rsidP="00257353">
            <w:pPr>
              <w:rPr>
                <w:bCs/>
              </w:rPr>
            </w:pPr>
          </w:p>
        </w:tc>
        <w:tc>
          <w:tcPr>
            <w:tcW w:w="4898" w:type="dxa"/>
          </w:tcPr>
          <w:p w14:paraId="7692A39D" w14:textId="77777777" w:rsidR="00E34231" w:rsidRPr="00A32A00" w:rsidRDefault="00E34231" w:rsidP="00257353">
            <w:pPr>
              <w:rPr>
                <w:bCs/>
              </w:rPr>
            </w:pPr>
          </w:p>
        </w:tc>
      </w:tr>
    </w:tbl>
    <w:p w14:paraId="51D0132C" w14:textId="77777777" w:rsidR="004D1992" w:rsidRPr="00DE5112" w:rsidRDefault="004D1992" w:rsidP="004D1992">
      <w:pPr>
        <w:autoSpaceDE w:val="0"/>
        <w:adjustRightInd w:val="0"/>
        <w:jc w:val="both"/>
        <w:rPr>
          <w:rFonts w:eastAsia="Lucida Sans Unicode"/>
          <w:color w:val="000000" w:themeColor="text1"/>
          <w:kern w:val="3"/>
          <w:lang w:val="lt-LT" w:eastAsia="hi-IN" w:bidi="hi-IN"/>
        </w:rPr>
      </w:pPr>
    </w:p>
    <w:p w14:paraId="367C68DC" w14:textId="77777777" w:rsidR="004D1992" w:rsidRPr="00DE5112" w:rsidRDefault="004D1992" w:rsidP="004D1992">
      <w:pPr>
        <w:autoSpaceDE w:val="0"/>
        <w:adjustRightInd w:val="0"/>
        <w:jc w:val="both"/>
        <w:rPr>
          <w:color w:val="000000" w:themeColor="text1"/>
          <w:szCs w:val="22"/>
          <w:lang w:val="lt-LT"/>
        </w:rPr>
      </w:pPr>
      <w:r w:rsidRPr="00DE5112">
        <w:rPr>
          <w:rFonts w:eastAsia="Lucida Sans Unicode"/>
          <w:color w:val="000000" w:themeColor="text1"/>
          <w:kern w:val="3"/>
          <w:lang w:val="lt-LT" w:eastAsia="hi-IN" w:bidi="hi-IN"/>
        </w:rPr>
        <w:t>Mes siūlome atlikti šiuos Darbus:</w:t>
      </w:r>
    </w:p>
    <w:p w14:paraId="5DCF8CA6" w14:textId="77777777" w:rsidR="004D1992" w:rsidRPr="00DE5112" w:rsidRDefault="004D1992" w:rsidP="004D1992">
      <w:pPr>
        <w:autoSpaceDE w:val="0"/>
        <w:adjustRightInd w:val="0"/>
        <w:jc w:val="both"/>
        <w:rPr>
          <w:color w:val="000000" w:themeColor="text1"/>
          <w:szCs w:val="22"/>
          <w:lang w:val="lt-LT"/>
        </w:rPr>
      </w:pPr>
    </w:p>
    <w:p w14:paraId="7E539624" w14:textId="49F8EAEA" w:rsidR="004D1992" w:rsidRPr="00DE5112" w:rsidRDefault="003C64B9" w:rsidP="004D1992">
      <w:pPr>
        <w:autoSpaceDE w:val="0"/>
        <w:adjustRightInd w:val="0"/>
        <w:rPr>
          <w:rFonts w:eastAsia="Calibri"/>
          <w:color w:val="000000" w:themeColor="text1"/>
          <w:lang w:val="lt-LT"/>
        </w:rPr>
      </w:pPr>
      <w:bookmarkStart w:id="4" w:name="_Hlk230600394"/>
      <w:r>
        <w:rPr>
          <w:rFonts w:eastAsia="Calibri"/>
          <w:b/>
          <w:bCs/>
          <w:color w:val="000000" w:themeColor="text1"/>
          <w:lang w:val="lt-LT"/>
        </w:rPr>
        <w:t>4</w:t>
      </w:r>
      <w:r w:rsidR="004D1992" w:rsidRPr="00DE5112">
        <w:rPr>
          <w:rFonts w:eastAsia="Calibri"/>
          <w:b/>
          <w:bCs/>
          <w:color w:val="000000" w:themeColor="text1"/>
          <w:lang w:val="lt-LT"/>
        </w:rPr>
        <w:t xml:space="preserve"> lentelė</w:t>
      </w:r>
      <w:r w:rsidR="004D1992" w:rsidRPr="00DE5112">
        <w:rPr>
          <w:rFonts w:eastAsia="Calibri"/>
          <w:color w:val="000000" w:themeColor="text1"/>
          <w:lang w:val="lt-LT"/>
        </w:rPr>
        <w:t>. „</w:t>
      </w:r>
      <w:r w:rsidR="004D1992" w:rsidRPr="00DE5112">
        <w:rPr>
          <w:rFonts w:eastAsia="Calibri"/>
          <w:b/>
          <w:bCs/>
          <w:color w:val="000000" w:themeColor="text1"/>
          <w:lang w:val="lt-LT"/>
        </w:rPr>
        <w:t xml:space="preserve">Pasiūlymo </w:t>
      </w:r>
      <w:r w:rsidR="004D1992" w:rsidRPr="003C64B9">
        <w:rPr>
          <w:rFonts w:eastAsia="Calibri"/>
          <w:b/>
          <w:bCs/>
          <w:color w:val="000000" w:themeColor="text1"/>
          <w:lang w:val="lt-LT"/>
        </w:rPr>
        <w:t>kaina (Veiklų sąrašas)</w:t>
      </w:r>
      <w:r w:rsidR="004D1992" w:rsidRPr="003C64B9">
        <w:rPr>
          <w:rFonts w:eastAsia="Calibri"/>
          <w:color w:val="000000" w:themeColor="text1"/>
          <w:lang w:val="lt-LT"/>
        </w:rPr>
        <w:t>“</w:t>
      </w:r>
      <w:r w:rsidR="004D1992" w:rsidRPr="00DE5112">
        <w:rPr>
          <w:rFonts w:eastAsia="Calibri"/>
          <w:color w:val="000000" w:themeColor="text1"/>
          <w:lang w:val="lt-LT"/>
        </w:rPr>
        <w:t xml:space="preserve">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089"/>
        <w:gridCol w:w="3828"/>
      </w:tblGrid>
      <w:tr w:rsidR="00477622" w:rsidRPr="00997272" w14:paraId="53024461" w14:textId="77777777" w:rsidTr="00365E17">
        <w:trPr>
          <w:trHeight w:val="499"/>
          <w:jc w:val="center"/>
        </w:trPr>
        <w:tc>
          <w:tcPr>
            <w:tcW w:w="576" w:type="dxa"/>
            <w:shd w:val="clear" w:color="auto" w:fill="D9E2F3" w:themeFill="accent1" w:themeFillTint="33"/>
            <w:vAlign w:val="center"/>
          </w:tcPr>
          <w:p w14:paraId="67B3DB1C" w14:textId="77777777" w:rsidR="00477622" w:rsidRPr="00DE5112" w:rsidRDefault="00477622" w:rsidP="00B203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themeColor="text1"/>
                <w:lang w:val="lt-LT"/>
              </w:rPr>
            </w:pPr>
            <w:bookmarkStart w:id="5" w:name="_Hlk145406157"/>
            <w:r w:rsidRPr="00DE5112">
              <w:rPr>
                <w:b/>
                <w:bCs/>
                <w:color w:val="000000" w:themeColor="text1"/>
                <w:lang w:val="lt-LT"/>
              </w:rPr>
              <w:t>Eil. Nr.</w:t>
            </w:r>
          </w:p>
        </w:tc>
        <w:tc>
          <w:tcPr>
            <w:tcW w:w="5089" w:type="dxa"/>
            <w:shd w:val="clear" w:color="auto" w:fill="D9E2F3" w:themeFill="accent1" w:themeFillTint="33"/>
            <w:vAlign w:val="center"/>
          </w:tcPr>
          <w:p w14:paraId="79E9C112" w14:textId="2280C0C0" w:rsidR="00477622" w:rsidRPr="00001B15" w:rsidRDefault="00477622" w:rsidP="00001B1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themeColor="text1"/>
                <w:lang w:val="lt-LT"/>
              </w:rPr>
            </w:pPr>
            <w:r w:rsidRPr="00001B15">
              <w:rPr>
                <w:b/>
                <w:bCs/>
                <w:color w:val="000000"/>
                <w:lang w:val="lt-LT"/>
              </w:rPr>
              <w:t>Darbų pavadinimai</w:t>
            </w:r>
          </w:p>
        </w:tc>
        <w:tc>
          <w:tcPr>
            <w:tcW w:w="3828" w:type="dxa"/>
            <w:shd w:val="clear" w:color="auto" w:fill="D9E2F3" w:themeFill="accent1" w:themeFillTint="33"/>
            <w:vAlign w:val="center"/>
          </w:tcPr>
          <w:p w14:paraId="2BC58168" w14:textId="5BDC701E" w:rsidR="00477622" w:rsidRPr="00DE5112" w:rsidRDefault="00477622" w:rsidP="00304DC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themeColor="text1"/>
                <w:lang w:val="lt-LT"/>
              </w:rPr>
            </w:pPr>
            <w:r w:rsidRPr="00365E17">
              <w:rPr>
                <w:b/>
                <w:bCs/>
                <w:color w:val="000000"/>
                <w:lang w:val="lt-LT"/>
              </w:rPr>
              <w:t>Bendra kaina Eur be PVM</w:t>
            </w:r>
            <w:r w:rsidR="00365E17">
              <w:rPr>
                <w:b/>
                <w:bCs/>
                <w:color w:val="000000"/>
                <w:lang w:val="lt-LT"/>
              </w:rPr>
              <w:t xml:space="preserve"> </w:t>
            </w:r>
          </w:p>
        </w:tc>
      </w:tr>
      <w:tr w:rsidR="00477622" w:rsidRPr="00DE5112" w14:paraId="694A7D5A" w14:textId="77777777" w:rsidTr="00365E17">
        <w:trPr>
          <w:trHeight w:val="227"/>
          <w:jc w:val="center"/>
        </w:trPr>
        <w:tc>
          <w:tcPr>
            <w:tcW w:w="576" w:type="dxa"/>
            <w:shd w:val="clear" w:color="auto" w:fill="D9E2F3" w:themeFill="accent1" w:themeFillTint="33"/>
          </w:tcPr>
          <w:p w14:paraId="44A0F66D" w14:textId="2C69C02B" w:rsidR="00477622" w:rsidRPr="00DE5112" w:rsidRDefault="00477622" w:rsidP="00304DC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themeColor="text1"/>
                <w:lang w:val="lt-LT"/>
              </w:rPr>
            </w:pPr>
            <w:r w:rsidRPr="00DE5112">
              <w:rPr>
                <w:color w:val="000000" w:themeColor="text1"/>
                <w:lang w:val="lt-LT"/>
              </w:rPr>
              <w:t>1</w:t>
            </w:r>
          </w:p>
        </w:tc>
        <w:tc>
          <w:tcPr>
            <w:tcW w:w="5089" w:type="dxa"/>
            <w:shd w:val="clear" w:color="auto" w:fill="D9E2F3" w:themeFill="accent1" w:themeFillTint="33"/>
          </w:tcPr>
          <w:p w14:paraId="6E1A8185" w14:textId="6FFE0012" w:rsidR="00477622" w:rsidRPr="00DE5112" w:rsidRDefault="00477622" w:rsidP="00304DC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Cs/>
                <w:color w:val="000000" w:themeColor="text1"/>
                <w:lang w:val="lt-LT"/>
              </w:rPr>
            </w:pPr>
            <w:r w:rsidRPr="00DE5112">
              <w:rPr>
                <w:color w:val="000000" w:themeColor="text1"/>
                <w:lang w:val="lt-LT"/>
              </w:rPr>
              <w:t>2</w:t>
            </w:r>
          </w:p>
        </w:tc>
        <w:tc>
          <w:tcPr>
            <w:tcW w:w="3828" w:type="dxa"/>
            <w:shd w:val="clear" w:color="auto" w:fill="D9E2F3" w:themeFill="accent1" w:themeFillTint="33"/>
          </w:tcPr>
          <w:p w14:paraId="021E8E6C" w14:textId="35483ACA" w:rsidR="00477622" w:rsidRPr="00DE5112" w:rsidRDefault="00477622" w:rsidP="00304DC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themeColor="text1"/>
                <w:lang w:val="lt-LT"/>
              </w:rPr>
            </w:pPr>
            <w:r w:rsidRPr="00DE5112">
              <w:rPr>
                <w:color w:val="000000" w:themeColor="text1"/>
                <w:lang w:val="lt-LT"/>
              </w:rPr>
              <w:t>3</w:t>
            </w:r>
          </w:p>
        </w:tc>
      </w:tr>
      <w:tr w:rsidR="00477622" w:rsidRPr="00997272" w14:paraId="29AACE87" w14:textId="77777777" w:rsidTr="00365E17">
        <w:trPr>
          <w:trHeight w:val="377"/>
          <w:jc w:val="center"/>
        </w:trPr>
        <w:tc>
          <w:tcPr>
            <w:tcW w:w="576" w:type="dxa"/>
          </w:tcPr>
          <w:p w14:paraId="02CBAEDE" w14:textId="77777777" w:rsidR="00477622" w:rsidRPr="00DE5112" w:rsidRDefault="00477622" w:rsidP="0047762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themeColor="text1"/>
                <w:lang w:val="lt-LT"/>
              </w:rPr>
            </w:pPr>
            <w:r w:rsidRPr="00DE5112">
              <w:rPr>
                <w:bCs/>
                <w:color w:val="000000" w:themeColor="text1"/>
                <w:lang w:val="lt-LT"/>
              </w:rPr>
              <w:t>1.</w:t>
            </w:r>
          </w:p>
        </w:tc>
        <w:tc>
          <w:tcPr>
            <w:tcW w:w="5089" w:type="dxa"/>
          </w:tcPr>
          <w:p w14:paraId="5B002163" w14:textId="2C77B166" w:rsidR="00F36C59" w:rsidRPr="00F36C59" w:rsidRDefault="00477622" w:rsidP="00F36C59">
            <w:pPr>
              <w:jc w:val="both"/>
              <w:rPr>
                <w:i/>
                <w:iCs/>
                <w:lang w:val="lt-LT"/>
              </w:rPr>
            </w:pPr>
            <w:r w:rsidRPr="00477622">
              <w:rPr>
                <w:lang w:val="lt-LT"/>
              </w:rPr>
              <w:t xml:space="preserve">Šilumos gamybos ir perdavimo įranga (naujas vandens šildymo katilas su medžio granulių talpomis, kūrenamo medienos granulėmis – 1 komplektas) </w:t>
            </w:r>
            <w:r w:rsidR="00F579BF" w:rsidRPr="00F36C59">
              <w:rPr>
                <w:i/>
                <w:iCs/>
                <w:lang w:val="lt-LT"/>
              </w:rPr>
              <w:t>/</w:t>
            </w:r>
            <w:r w:rsidR="00F579BF" w:rsidRPr="00F36C59">
              <w:rPr>
                <w:i/>
                <w:iCs/>
                <w:color w:val="EE0000"/>
                <w:lang w:val="lt-LT"/>
              </w:rPr>
              <w:t>nurodyti gamintoją ir modelį</w:t>
            </w:r>
            <w:r w:rsidR="00F579BF" w:rsidRPr="00F36C59">
              <w:rPr>
                <w:i/>
                <w:iCs/>
                <w:lang w:val="lt-LT"/>
              </w:rPr>
              <w:t>/</w:t>
            </w:r>
          </w:p>
        </w:tc>
        <w:tc>
          <w:tcPr>
            <w:tcW w:w="3828" w:type="dxa"/>
          </w:tcPr>
          <w:p w14:paraId="185C580E" w14:textId="77777777" w:rsidR="00477622" w:rsidRPr="00DE5112" w:rsidRDefault="00477622" w:rsidP="00477622">
            <w:pPr>
              <w:rPr>
                <w:b/>
                <w:bCs/>
                <w:color w:val="000000" w:themeColor="text1"/>
                <w:lang w:val="lt-LT"/>
              </w:rPr>
            </w:pPr>
          </w:p>
        </w:tc>
      </w:tr>
      <w:tr w:rsidR="00477622" w:rsidRPr="00B10E20" w14:paraId="4DCD0EDA" w14:textId="77777777" w:rsidTr="00365E17">
        <w:trPr>
          <w:trHeight w:val="377"/>
          <w:jc w:val="center"/>
        </w:trPr>
        <w:tc>
          <w:tcPr>
            <w:tcW w:w="576" w:type="dxa"/>
          </w:tcPr>
          <w:p w14:paraId="18C1E8C9" w14:textId="77777777" w:rsidR="00477622" w:rsidRPr="00DE5112" w:rsidRDefault="00477622" w:rsidP="0047762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themeColor="text1"/>
                <w:lang w:val="lt-LT"/>
              </w:rPr>
            </w:pPr>
            <w:r w:rsidRPr="00DE5112">
              <w:rPr>
                <w:bCs/>
                <w:color w:val="000000" w:themeColor="text1"/>
                <w:lang w:val="lt-LT"/>
              </w:rPr>
              <w:t>2.</w:t>
            </w:r>
          </w:p>
        </w:tc>
        <w:tc>
          <w:tcPr>
            <w:tcW w:w="5089" w:type="dxa"/>
          </w:tcPr>
          <w:p w14:paraId="620C3565" w14:textId="187290E5" w:rsidR="00477622" w:rsidRPr="00DE5112" w:rsidRDefault="00477622" w:rsidP="00477622">
            <w:pPr>
              <w:jc w:val="both"/>
              <w:rPr>
                <w:bCs/>
                <w:color w:val="000000" w:themeColor="text1"/>
                <w:lang w:val="lt-LT"/>
              </w:rPr>
            </w:pPr>
            <w:r w:rsidRPr="00477622">
              <w:rPr>
                <w:lang w:val="fi-FI"/>
              </w:rPr>
              <w:t xml:space="preserve">Projektavimo paslaugos </w:t>
            </w:r>
          </w:p>
        </w:tc>
        <w:tc>
          <w:tcPr>
            <w:tcW w:w="3828" w:type="dxa"/>
          </w:tcPr>
          <w:p w14:paraId="1FCE70E0" w14:textId="77777777" w:rsidR="00477622" w:rsidRPr="00DE5112" w:rsidRDefault="00477622" w:rsidP="00477622">
            <w:pPr>
              <w:rPr>
                <w:b/>
                <w:bCs/>
                <w:color w:val="000000" w:themeColor="text1"/>
                <w:lang w:val="lt-LT"/>
              </w:rPr>
            </w:pPr>
          </w:p>
        </w:tc>
      </w:tr>
      <w:tr w:rsidR="00477622" w:rsidRPr="00997272" w14:paraId="0E3046E0" w14:textId="77777777" w:rsidTr="00365E17">
        <w:trPr>
          <w:trHeight w:val="377"/>
          <w:jc w:val="center"/>
        </w:trPr>
        <w:tc>
          <w:tcPr>
            <w:tcW w:w="576" w:type="dxa"/>
          </w:tcPr>
          <w:p w14:paraId="4EBF93FE" w14:textId="77777777" w:rsidR="00477622" w:rsidRPr="00DE5112" w:rsidRDefault="00477622" w:rsidP="0047762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themeColor="text1"/>
                <w:lang w:val="lt-LT"/>
              </w:rPr>
            </w:pPr>
            <w:r w:rsidRPr="00DE5112">
              <w:rPr>
                <w:bCs/>
                <w:color w:val="000000" w:themeColor="text1"/>
                <w:lang w:val="lt-LT"/>
              </w:rPr>
              <w:t>3.</w:t>
            </w:r>
          </w:p>
        </w:tc>
        <w:tc>
          <w:tcPr>
            <w:tcW w:w="5089" w:type="dxa"/>
          </w:tcPr>
          <w:p w14:paraId="269D461A" w14:textId="7E2D5736" w:rsidR="00477622" w:rsidRPr="00DE5112" w:rsidRDefault="000D0DD9" w:rsidP="00477622">
            <w:pPr>
              <w:jc w:val="both"/>
              <w:rPr>
                <w:bCs/>
                <w:color w:val="000000" w:themeColor="text1"/>
                <w:lang w:val="lt-LT"/>
              </w:rPr>
            </w:pPr>
            <w:r>
              <w:rPr>
                <w:lang w:val="lt-LT"/>
              </w:rPr>
              <w:t>M</w:t>
            </w:r>
            <w:r w:rsidR="00477622" w:rsidRPr="00477622">
              <w:rPr>
                <w:lang w:val="lt-LT"/>
              </w:rPr>
              <w:t>ontavimo, paleidimo darbai, įskaitant katilo darbo r</w:t>
            </w:r>
            <w:r w:rsidR="00477622">
              <w:rPr>
                <w:lang w:val="lt-LT"/>
              </w:rPr>
              <w:t>ė</w:t>
            </w:r>
            <w:r w:rsidR="00477622" w:rsidRPr="00477622">
              <w:rPr>
                <w:lang w:val="lt-LT"/>
              </w:rPr>
              <w:t>žiminių kortelių sudarymą, katilinės schemos ir kitos reikalingos techninės dokumentacijos parengimą, pateikimą ir pridavimą</w:t>
            </w:r>
          </w:p>
        </w:tc>
        <w:tc>
          <w:tcPr>
            <w:tcW w:w="3828" w:type="dxa"/>
          </w:tcPr>
          <w:p w14:paraId="50B36B82" w14:textId="77777777" w:rsidR="00477622" w:rsidRPr="00DE5112" w:rsidRDefault="00477622" w:rsidP="00477622">
            <w:pPr>
              <w:rPr>
                <w:b/>
                <w:bCs/>
                <w:color w:val="000000" w:themeColor="text1"/>
                <w:lang w:val="lt-LT"/>
              </w:rPr>
            </w:pPr>
          </w:p>
        </w:tc>
      </w:tr>
      <w:tr w:rsidR="00477622" w:rsidRPr="00997272" w14:paraId="35B411A6" w14:textId="77777777" w:rsidTr="00365E17">
        <w:trPr>
          <w:jc w:val="center"/>
        </w:trPr>
        <w:tc>
          <w:tcPr>
            <w:tcW w:w="576" w:type="dxa"/>
          </w:tcPr>
          <w:p w14:paraId="3DD43D80" w14:textId="77777777" w:rsidR="00477622" w:rsidRPr="00DE5112" w:rsidRDefault="00477622" w:rsidP="00B203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themeColor="text1"/>
                <w:lang w:val="lt-LT"/>
              </w:rPr>
            </w:pPr>
          </w:p>
        </w:tc>
        <w:tc>
          <w:tcPr>
            <w:tcW w:w="5089" w:type="dxa"/>
          </w:tcPr>
          <w:p w14:paraId="12482A73" w14:textId="7A12ACF2" w:rsidR="00477622" w:rsidRPr="00DE5112" w:rsidRDefault="00477622" w:rsidP="00B20393">
            <w:pPr>
              <w:jc w:val="right"/>
              <w:rPr>
                <w:rFonts w:eastAsia="Calibri"/>
                <w:color w:val="000000" w:themeColor="text1"/>
                <w:lang w:val="lt-LT"/>
              </w:rPr>
            </w:pPr>
            <w:r w:rsidRPr="00DE5112">
              <w:rPr>
                <w:b/>
                <w:bCs/>
                <w:color w:val="000000" w:themeColor="text1"/>
                <w:lang w:val="lt-LT"/>
              </w:rPr>
              <w:t>Bendra pasiūlymo kaina Eur be PVM</w:t>
            </w:r>
            <w:r w:rsidR="00365E17">
              <w:rPr>
                <w:b/>
                <w:bCs/>
                <w:color w:val="000000" w:themeColor="text1"/>
                <w:lang w:val="lt-LT"/>
              </w:rPr>
              <w:t xml:space="preserve"> </w:t>
            </w:r>
            <w:r w:rsidR="00365E17" w:rsidRPr="00365E17">
              <w:rPr>
                <w:b/>
                <w:bCs/>
                <w:color w:val="000000" w:themeColor="text1"/>
                <w:lang w:val="lt-LT"/>
              </w:rPr>
              <w:t>*</w:t>
            </w:r>
          </w:p>
        </w:tc>
        <w:tc>
          <w:tcPr>
            <w:tcW w:w="3828" w:type="dxa"/>
          </w:tcPr>
          <w:p w14:paraId="276A57B9" w14:textId="77777777" w:rsidR="00477622" w:rsidRPr="00DE5112" w:rsidRDefault="00477622" w:rsidP="00B203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themeColor="text1"/>
                <w:lang w:val="lt-LT"/>
              </w:rPr>
            </w:pPr>
          </w:p>
        </w:tc>
      </w:tr>
      <w:tr w:rsidR="00477622" w:rsidRPr="00DE5112" w14:paraId="1458CCE2" w14:textId="77777777" w:rsidTr="00365E17">
        <w:trPr>
          <w:jc w:val="center"/>
        </w:trPr>
        <w:tc>
          <w:tcPr>
            <w:tcW w:w="576" w:type="dxa"/>
          </w:tcPr>
          <w:p w14:paraId="5815E50B" w14:textId="77777777" w:rsidR="00477622" w:rsidRPr="00DE5112" w:rsidRDefault="00477622" w:rsidP="00B203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themeColor="text1"/>
                <w:lang w:val="lt-LT"/>
              </w:rPr>
            </w:pPr>
          </w:p>
        </w:tc>
        <w:tc>
          <w:tcPr>
            <w:tcW w:w="5089" w:type="dxa"/>
          </w:tcPr>
          <w:p w14:paraId="5B00CBBC" w14:textId="6B330B88" w:rsidR="00477622" w:rsidRPr="00DE5112" w:rsidRDefault="00477622" w:rsidP="00B20393">
            <w:pPr>
              <w:jc w:val="right"/>
              <w:rPr>
                <w:rFonts w:eastAsia="Calibri"/>
                <w:color w:val="000000" w:themeColor="text1"/>
                <w:lang w:val="lt-LT"/>
              </w:rPr>
            </w:pPr>
            <w:r w:rsidRPr="00DE5112">
              <w:rPr>
                <w:b/>
                <w:bCs/>
                <w:color w:val="000000" w:themeColor="text1"/>
                <w:lang w:val="lt-LT"/>
              </w:rPr>
              <w:t>PVM (</w:t>
            </w:r>
            <w:r w:rsidRPr="00DE5112">
              <w:rPr>
                <w:b/>
                <w:bCs/>
                <w:i/>
                <w:iCs/>
                <w:color w:val="000000" w:themeColor="text1"/>
                <w:lang w:val="lt-LT"/>
              </w:rPr>
              <w:t>______ (įrašyti)</w:t>
            </w:r>
            <w:r w:rsidRPr="00DE5112">
              <w:rPr>
                <w:b/>
                <w:bCs/>
                <w:color w:val="000000" w:themeColor="text1"/>
                <w:lang w:val="lt-LT"/>
              </w:rPr>
              <w:t>) suma**</w:t>
            </w:r>
          </w:p>
        </w:tc>
        <w:tc>
          <w:tcPr>
            <w:tcW w:w="3828" w:type="dxa"/>
          </w:tcPr>
          <w:p w14:paraId="0FBE5894" w14:textId="77777777" w:rsidR="00477622" w:rsidRPr="00DE5112" w:rsidRDefault="00477622" w:rsidP="00B203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themeColor="text1"/>
                <w:lang w:val="lt-LT"/>
              </w:rPr>
            </w:pPr>
          </w:p>
        </w:tc>
      </w:tr>
      <w:tr w:rsidR="00477622" w:rsidRPr="00997272" w14:paraId="49DE858E" w14:textId="77777777" w:rsidTr="00365E17">
        <w:trPr>
          <w:jc w:val="center"/>
        </w:trPr>
        <w:tc>
          <w:tcPr>
            <w:tcW w:w="576" w:type="dxa"/>
          </w:tcPr>
          <w:p w14:paraId="2DB8A689" w14:textId="77777777" w:rsidR="00477622" w:rsidRPr="00DE5112" w:rsidRDefault="00477622" w:rsidP="00B203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themeColor="text1"/>
                <w:lang w:val="lt-LT"/>
              </w:rPr>
            </w:pPr>
          </w:p>
        </w:tc>
        <w:tc>
          <w:tcPr>
            <w:tcW w:w="5089" w:type="dxa"/>
          </w:tcPr>
          <w:p w14:paraId="1FD9A499" w14:textId="77777777" w:rsidR="00477622" w:rsidRPr="00DE5112" w:rsidRDefault="00477622" w:rsidP="00B20393">
            <w:pPr>
              <w:jc w:val="right"/>
              <w:rPr>
                <w:rFonts w:eastAsia="Calibri"/>
                <w:color w:val="000000" w:themeColor="text1"/>
                <w:lang w:val="lt-LT"/>
              </w:rPr>
            </w:pPr>
            <w:r w:rsidRPr="00DE5112">
              <w:rPr>
                <w:b/>
                <w:bCs/>
                <w:color w:val="000000" w:themeColor="text1"/>
                <w:lang w:val="lt-LT"/>
              </w:rPr>
              <w:t>Bendra pasiūlymo kaina Eur su PVM</w:t>
            </w:r>
          </w:p>
        </w:tc>
        <w:tc>
          <w:tcPr>
            <w:tcW w:w="3828" w:type="dxa"/>
          </w:tcPr>
          <w:p w14:paraId="2F617BFE" w14:textId="77777777" w:rsidR="00477622" w:rsidRPr="00DE5112" w:rsidRDefault="00477622" w:rsidP="00B203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themeColor="text1"/>
                <w:lang w:val="lt-LT"/>
              </w:rPr>
            </w:pPr>
          </w:p>
        </w:tc>
      </w:tr>
      <w:bookmarkEnd w:id="4"/>
      <w:bookmarkEnd w:id="5"/>
    </w:tbl>
    <w:p w14:paraId="60B5A12C" w14:textId="77777777" w:rsidR="00304DC6" w:rsidRPr="00DE5112" w:rsidRDefault="00304DC6" w:rsidP="004D1992">
      <w:pPr>
        <w:widowControl w:val="0"/>
        <w:jc w:val="both"/>
        <w:rPr>
          <w:rStyle w:val="Lentelsuraas2"/>
          <w:bCs/>
          <w:i/>
          <w:iCs/>
          <w:color w:val="000000" w:themeColor="text1"/>
          <w:lang w:val="lt-LT"/>
        </w:rPr>
      </w:pPr>
    </w:p>
    <w:p w14:paraId="78B680F5" w14:textId="20365DB5" w:rsidR="004D1992" w:rsidRPr="00DE5112" w:rsidRDefault="004D1992" w:rsidP="004D1992">
      <w:pPr>
        <w:widowControl w:val="0"/>
        <w:jc w:val="both"/>
        <w:rPr>
          <w:rStyle w:val="Lentelsuraas2"/>
          <w:bCs/>
          <w:i/>
          <w:iCs/>
          <w:color w:val="000000" w:themeColor="text1"/>
          <w:lang w:val="lt-LT"/>
        </w:rPr>
      </w:pPr>
      <w:r w:rsidRPr="00DE5112">
        <w:rPr>
          <w:rStyle w:val="Lentelsuraas2"/>
          <w:bCs/>
          <w:i/>
          <w:iCs/>
          <w:color w:val="000000" w:themeColor="text1"/>
          <w:lang w:val="lt-LT"/>
        </w:rPr>
        <w:t>Pastabos:</w:t>
      </w:r>
    </w:p>
    <w:p w14:paraId="0C7E382F" w14:textId="77777777" w:rsidR="004D1992" w:rsidRDefault="004D1992">
      <w:pPr>
        <w:pStyle w:val="Stilius3"/>
        <w:widowControl/>
        <w:numPr>
          <w:ilvl w:val="0"/>
          <w:numId w:val="7"/>
        </w:numPr>
        <w:tabs>
          <w:tab w:val="left" w:pos="709"/>
          <w:tab w:val="left" w:pos="993"/>
        </w:tabs>
        <w:suppressAutoHyphens w:val="0"/>
        <w:autoSpaceDN/>
        <w:spacing w:before="120"/>
        <w:ind w:left="714" w:hanging="5"/>
        <w:textAlignment w:val="auto"/>
        <w:rPr>
          <w:i/>
        </w:rPr>
      </w:pPr>
      <w:r w:rsidRPr="00DE5112">
        <w:rPr>
          <w:i/>
          <w:color w:val="000000" w:themeColor="text1"/>
        </w:rPr>
        <w:t xml:space="preserve">Veiklų sąrašas turi būti pildomas atsižvelgiant į pirkimo dokumentus, pirkimo sutarties </w:t>
      </w:r>
      <w:r w:rsidRPr="00385825">
        <w:rPr>
          <w:i/>
        </w:rPr>
        <w:t xml:space="preserve">sąlygas, </w:t>
      </w:r>
      <w:r>
        <w:rPr>
          <w:i/>
        </w:rPr>
        <w:t>Techninę specifikaciją</w:t>
      </w:r>
      <w:r w:rsidRPr="00385825">
        <w:rPr>
          <w:i/>
        </w:rPr>
        <w:t>;</w:t>
      </w:r>
    </w:p>
    <w:p w14:paraId="613E1C3E" w14:textId="77777777" w:rsidR="004D1992" w:rsidRDefault="004D1992">
      <w:pPr>
        <w:pStyle w:val="Stilius3"/>
        <w:widowControl/>
        <w:numPr>
          <w:ilvl w:val="0"/>
          <w:numId w:val="7"/>
        </w:numPr>
        <w:tabs>
          <w:tab w:val="left" w:pos="709"/>
          <w:tab w:val="left" w:pos="993"/>
        </w:tabs>
        <w:suppressAutoHyphens w:val="0"/>
        <w:autoSpaceDN/>
        <w:spacing w:before="120"/>
        <w:ind w:left="714" w:hanging="5"/>
        <w:textAlignment w:val="auto"/>
        <w:rPr>
          <w:i/>
        </w:rPr>
      </w:pPr>
      <w:r>
        <w:rPr>
          <w:i/>
        </w:rPr>
        <w:t>Tiekėjas</w:t>
      </w:r>
      <w:r w:rsidRPr="000B5D9F">
        <w:rPr>
          <w:i/>
        </w:rPr>
        <w:t xml:space="preserve"> Veiklų sąraše turi įvertinti (įkainoti) visus reikiamus </w:t>
      </w:r>
      <w:r>
        <w:rPr>
          <w:i/>
        </w:rPr>
        <w:t>D</w:t>
      </w:r>
      <w:r w:rsidRPr="000B5D9F">
        <w:rPr>
          <w:i/>
        </w:rPr>
        <w:t xml:space="preserve">arbus, kurie reikalingi </w:t>
      </w:r>
      <w:r>
        <w:rPr>
          <w:i/>
        </w:rPr>
        <w:t>Techninėje specifikacijoje</w:t>
      </w:r>
      <w:r w:rsidRPr="000B5D9F">
        <w:rPr>
          <w:i/>
        </w:rPr>
        <w:t xml:space="preserve"> numatytiems Darbams atlikti;</w:t>
      </w:r>
    </w:p>
    <w:p w14:paraId="26CE6711" w14:textId="77777777" w:rsidR="004D1992" w:rsidRDefault="004D1992">
      <w:pPr>
        <w:pStyle w:val="Stilius3"/>
        <w:widowControl/>
        <w:numPr>
          <w:ilvl w:val="0"/>
          <w:numId w:val="7"/>
        </w:numPr>
        <w:tabs>
          <w:tab w:val="left" w:pos="709"/>
          <w:tab w:val="left" w:pos="993"/>
        </w:tabs>
        <w:suppressAutoHyphens w:val="0"/>
        <w:autoSpaceDN/>
        <w:spacing w:before="120"/>
        <w:ind w:left="714" w:hanging="5"/>
        <w:textAlignment w:val="auto"/>
        <w:rPr>
          <w:i/>
        </w:rPr>
      </w:pPr>
      <w:r w:rsidRPr="000B5D9F">
        <w:rPr>
          <w:i/>
        </w:rPr>
        <w:t xml:space="preserve">Veiklų sąraše pateiktose </w:t>
      </w:r>
      <w:r>
        <w:rPr>
          <w:i/>
        </w:rPr>
        <w:t>tiekėjo</w:t>
      </w:r>
      <w:r w:rsidRPr="000B5D9F">
        <w:rPr>
          <w:i/>
        </w:rPr>
        <w:t xml:space="preserve"> kainose turi būti įvertinti visi reikiami </w:t>
      </w:r>
      <w:r>
        <w:rPr>
          <w:i/>
        </w:rPr>
        <w:t>tiekėjo</w:t>
      </w:r>
      <w:r w:rsidRPr="000B5D9F">
        <w:rPr>
          <w:i/>
        </w:rPr>
        <w:t xml:space="preserve"> įrengimai bei mechanizmai Darbams atlikti, montavimas, </w:t>
      </w:r>
      <w:r>
        <w:rPr>
          <w:i/>
        </w:rPr>
        <w:t>tiekėjo</w:t>
      </w:r>
      <w:r w:rsidRPr="000B5D9F">
        <w:rPr>
          <w:i/>
        </w:rPr>
        <w:t xml:space="preserve"> personalo darbas, </w:t>
      </w:r>
      <w:r>
        <w:rPr>
          <w:i/>
        </w:rPr>
        <w:t>m</w:t>
      </w:r>
      <w:r w:rsidRPr="000B5D9F">
        <w:rPr>
          <w:i/>
        </w:rPr>
        <w:t xml:space="preserve">edžiagos, montažinės-tvirtinimo medžiagos, priežiūra, paleidimas, derinimas, bandymai (jei tokie reikalingi), netiesioginės </w:t>
      </w:r>
      <w:r>
        <w:rPr>
          <w:i/>
        </w:rPr>
        <w:t>i</w:t>
      </w:r>
      <w:r w:rsidRPr="000B5D9F">
        <w:rPr>
          <w:i/>
        </w:rPr>
        <w:t xml:space="preserve">šlaidos, </w:t>
      </w:r>
      <w:r>
        <w:rPr>
          <w:i/>
        </w:rPr>
        <w:t>tiekėjo</w:t>
      </w:r>
      <w:r w:rsidRPr="000B5D9F">
        <w:rPr>
          <w:i/>
        </w:rPr>
        <w:t xml:space="preserve"> mokami mokesčiai, pelnas kartu su galimai numatoma </w:t>
      </w:r>
      <w:r>
        <w:rPr>
          <w:i/>
        </w:rPr>
        <w:t>tiekėjo</w:t>
      </w:r>
      <w:r w:rsidRPr="000B5D9F">
        <w:rPr>
          <w:i/>
        </w:rPr>
        <w:t xml:space="preserve"> rizika, prievolės ir įsipareigojimai apibrėžti </w:t>
      </w:r>
      <w:r>
        <w:rPr>
          <w:i/>
        </w:rPr>
        <w:t>pirkimo s</w:t>
      </w:r>
      <w:r w:rsidRPr="000B5D9F">
        <w:rPr>
          <w:i/>
        </w:rPr>
        <w:t>utartyje ar atsirandantys ją vykdant;</w:t>
      </w:r>
    </w:p>
    <w:p w14:paraId="5754CA45" w14:textId="77777777" w:rsidR="004D1992" w:rsidRDefault="004D1992">
      <w:pPr>
        <w:pStyle w:val="Stilius3"/>
        <w:widowControl/>
        <w:numPr>
          <w:ilvl w:val="0"/>
          <w:numId w:val="7"/>
        </w:numPr>
        <w:tabs>
          <w:tab w:val="left" w:pos="709"/>
          <w:tab w:val="left" w:pos="993"/>
        </w:tabs>
        <w:suppressAutoHyphens w:val="0"/>
        <w:autoSpaceDN/>
        <w:spacing w:before="120"/>
        <w:ind w:left="714" w:hanging="5"/>
        <w:textAlignment w:val="auto"/>
        <w:rPr>
          <w:i/>
        </w:rPr>
      </w:pPr>
      <w:r w:rsidRPr="000B5D9F">
        <w:rPr>
          <w:i/>
        </w:rPr>
        <w:lastRenderedPageBreak/>
        <w:t xml:space="preserve">Visos </w:t>
      </w:r>
      <w:r>
        <w:rPr>
          <w:i/>
        </w:rPr>
        <w:t>tiekėjo i</w:t>
      </w:r>
      <w:r w:rsidRPr="000B5D9F">
        <w:rPr>
          <w:i/>
        </w:rPr>
        <w:t xml:space="preserve">šlaidos, susijusios su </w:t>
      </w:r>
      <w:r>
        <w:rPr>
          <w:i/>
        </w:rPr>
        <w:t>pirkimo s</w:t>
      </w:r>
      <w:r w:rsidRPr="000B5D9F">
        <w:rPr>
          <w:i/>
        </w:rPr>
        <w:t xml:space="preserve">utarties nuostatų laikymusi, turi būti įvertintos Veiklų sąraše paskirstant </w:t>
      </w:r>
      <w:r>
        <w:rPr>
          <w:i/>
        </w:rPr>
        <w:t>i</w:t>
      </w:r>
      <w:r w:rsidRPr="000B5D9F">
        <w:rPr>
          <w:i/>
        </w:rPr>
        <w:t>šlaidas Darbų kainose;</w:t>
      </w:r>
    </w:p>
    <w:p w14:paraId="6AE0A3C3" w14:textId="63E596BB" w:rsidR="004D1992" w:rsidRDefault="00094AD4">
      <w:pPr>
        <w:pStyle w:val="Stilius3"/>
        <w:widowControl/>
        <w:numPr>
          <w:ilvl w:val="0"/>
          <w:numId w:val="7"/>
        </w:numPr>
        <w:tabs>
          <w:tab w:val="left" w:pos="709"/>
          <w:tab w:val="left" w:pos="993"/>
        </w:tabs>
        <w:suppressAutoHyphens w:val="0"/>
        <w:autoSpaceDN/>
        <w:spacing w:before="120"/>
        <w:ind w:left="714" w:hanging="5"/>
        <w:textAlignment w:val="auto"/>
        <w:rPr>
          <w:i/>
        </w:rPr>
      </w:pPr>
      <w:r>
        <w:rPr>
          <w:i/>
        </w:rPr>
        <w:t>*</w:t>
      </w:r>
      <w:r w:rsidR="004D1992">
        <w:rPr>
          <w:i/>
        </w:rPr>
        <w:t>Bendra pasiūlymo kaina</w:t>
      </w:r>
      <w:r w:rsidR="004D1992" w:rsidRPr="000B5D9F">
        <w:rPr>
          <w:i/>
        </w:rPr>
        <w:t xml:space="preserve"> nurodom</w:t>
      </w:r>
      <w:r w:rsidR="004D1992">
        <w:rPr>
          <w:i/>
        </w:rPr>
        <w:t>a</w:t>
      </w:r>
      <w:r w:rsidR="004D1992" w:rsidRPr="000B5D9F">
        <w:rPr>
          <w:i/>
        </w:rPr>
        <w:t xml:space="preserve"> paliekant du skaitmenis po kablelio;</w:t>
      </w:r>
    </w:p>
    <w:p w14:paraId="46F762DB" w14:textId="77777777" w:rsidR="004D1992" w:rsidRPr="00EA6205" w:rsidRDefault="004D1992">
      <w:pPr>
        <w:pStyle w:val="Stilius3"/>
        <w:widowControl/>
        <w:numPr>
          <w:ilvl w:val="0"/>
          <w:numId w:val="7"/>
        </w:numPr>
        <w:shd w:val="clear" w:color="auto" w:fill="FFFFFF" w:themeFill="background1"/>
        <w:tabs>
          <w:tab w:val="left" w:pos="709"/>
          <w:tab w:val="left" w:pos="993"/>
        </w:tabs>
        <w:suppressAutoHyphens w:val="0"/>
        <w:autoSpaceDN/>
        <w:spacing w:before="120"/>
        <w:ind w:left="714" w:hanging="5"/>
        <w:textAlignment w:val="auto"/>
        <w:rPr>
          <w:i/>
        </w:rPr>
      </w:pPr>
      <w:r w:rsidRPr="00353DB6">
        <w:rPr>
          <w:i/>
        </w:rPr>
        <w:t xml:space="preserve">Bendra </w:t>
      </w:r>
      <w:r w:rsidRPr="00EA6205">
        <w:rPr>
          <w:i/>
        </w:rPr>
        <w:t>pasiūlymo kaina turi atitikti pateiktų jos sudėtinių dalių sumą;</w:t>
      </w:r>
      <w:r w:rsidRPr="00EA6205">
        <w:rPr>
          <w:b/>
          <w:bCs/>
          <w:iCs/>
        </w:rPr>
        <w:t xml:space="preserve"> </w:t>
      </w:r>
    </w:p>
    <w:p w14:paraId="1B983E82" w14:textId="77777777" w:rsidR="004D1992" w:rsidRPr="00304DC6" w:rsidRDefault="004D1992">
      <w:pPr>
        <w:pStyle w:val="Stilius3"/>
        <w:widowControl/>
        <w:numPr>
          <w:ilvl w:val="0"/>
          <w:numId w:val="7"/>
        </w:numPr>
        <w:shd w:val="clear" w:color="auto" w:fill="FFFFFF" w:themeFill="background1"/>
        <w:tabs>
          <w:tab w:val="left" w:pos="709"/>
          <w:tab w:val="left" w:pos="993"/>
        </w:tabs>
        <w:suppressAutoHyphens w:val="0"/>
        <w:autoSpaceDN/>
        <w:spacing w:before="120"/>
        <w:ind w:left="714" w:hanging="5"/>
        <w:textAlignment w:val="auto"/>
        <w:rPr>
          <w:i/>
          <w:iCs/>
        </w:rPr>
      </w:pPr>
      <w:r w:rsidRPr="00814E4B">
        <w:rPr>
          <w:b/>
          <w:bCs/>
          <w:i/>
        </w:rPr>
        <w:t xml:space="preserve">Tiekėjas kartu su pasiūlymu turi pateikti tik įkainotą Veiklų sąrašą. </w:t>
      </w:r>
    </w:p>
    <w:p w14:paraId="3AA2B7A0" w14:textId="4BBA547B" w:rsidR="004D1992" w:rsidRPr="00814E4B" w:rsidRDefault="004D1992">
      <w:pPr>
        <w:pStyle w:val="Stilius3"/>
        <w:widowControl/>
        <w:numPr>
          <w:ilvl w:val="0"/>
          <w:numId w:val="7"/>
        </w:numPr>
        <w:shd w:val="clear" w:color="auto" w:fill="FFFFFF" w:themeFill="background1"/>
        <w:tabs>
          <w:tab w:val="left" w:pos="709"/>
          <w:tab w:val="left" w:pos="993"/>
        </w:tabs>
        <w:suppressAutoHyphens w:val="0"/>
        <w:autoSpaceDN/>
        <w:spacing w:before="120"/>
        <w:ind w:left="714" w:hanging="5"/>
        <w:textAlignment w:val="auto"/>
        <w:rPr>
          <w:i/>
          <w:iCs/>
        </w:rPr>
      </w:pPr>
      <w:r w:rsidRPr="00814E4B">
        <w:rPr>
          <w:i/>
          <w:iCs/>
        </w:rPr>
        <w:t>*</w:t>
      </w:r>
      <w:r w:rsidR="00304DC6" w:rsidRPr="00304DC6">
        <w:rPr>
          <w:b/>
          <w:bCs/>
        </w:rPr>
        <w:t>*</w:t>
      </w:r>
      <w:r w:rsidRPr="00814E4B">
        <w:rPr>
          <w:i/>
          <w:iCs/>
        </w:rPr>
        <w:t xml:space="preserve">Tais atvejais, kai pagal galiojančius teisės aktus tiekėjui nereikia mokėti PVM, jis atitinkamų skilčių nepildo ir nurodo priežastis, dėl kurių PVM nemoka: </w:t>
      </w:r>
    </w:p>
    <w:p w14:paraId="0F6B4A06" w14:textId="77777777" w:rsidR="004D1992" w:rsidRPr="00B773B8" w:rsidRDefault="004D1992" w:rsidP="004D1992">
      <w:pPr>
        <w:widowControl w:val="0"/>
        <w:jc w:val="both"/>
        <w:rPr>
          <w:lang w:val="lt-LT"/>
        </w:rPr>
      </w:pPr>
      <w:r w:rsidRPr="00B773B8">
        <w:rPr>
          <w:lang w:val="lt-LT"/>
        </w:rPr>
        <w:t>___________________________________________________________________________.</w:t>
      </w:r>
    </w:p>
    <w:p w14:paraId="3B0B4E40" w14:textId="77777777" w:rsidR="00365E17" w:rsidRDefault="00365E17" w:rsidP="004D1992">
      <w:pPr>
        <w:widowControl w:val="0"/>
        <w:jc w:val="both"/>
        <w:rPr>
          <w:b/>
          <w:bCs/>
          <w:lang w:val="lt-LT"/>
        </w:rPr>
      </w:pPr>
    </w:p>
    <w:p w14:paraId="527C121C" w14:textId="77777777" w:rsidR="00365E17" w:rsidRPr="00365E17" w:rsidRDefault="00365E17" w:rsidP="00365E17">
      <w:pPr>
        <w:pBdr>
          <w:top w:val="none" w:sz="0" w:space="0" w:color="auto"/>
          <w:left w:val="none" w:sz="0" w:space="0" w:color="auto"/>
          <w:bottom w:val="none" w:sz="0" w:space="0" w:color="auto"/>
          <w:right w:val="none" w:sz="0" w:space="0" w:color="auto"/>
          <w:between w:val="none" w:sz="0" w:space="0" w:color="auto"/>
          <w:bar w:val="none" w:sz="0" w:color="auto"/>
        </w:pBdr>
        <w:tabs>
          <w:tab w:val="left" w:pos="3584"/>
        </w:tabs>
        <w:suppressAutoHyphens/>
        <w:spacing w:before="240" w:after="240"/>
        <w:jc w:val="both"/>
        <w:textAlignment w:val="baseline"/>
        <w:rPr>
          <w:rFonts w:eastAsia="Times New Roman"/>
          <w:bdr w:val="none" w:sz="0" w:space="0" w:color="auto"/>
          <w:lang w:val="lt-LT"/>
        </w:rPr>
      </w:pPr>
      <w:r w:rsidRPr="00365E17">
        <w:rPr>
          <w:rFonts w:eastAsia="Times New Roman"/>
          <w:b/>
          <w:bCs/>
          <w:bdr w:val="none" w:sz="0" w:space="0" w:color="auto"/>
          <w:lang w:val="lt-LT"/>
        </w:rPr>
        <w:t>Bendra pasiūlymo kaina be PVM –</w:t>
      </w:r>
      <w:r w:rsidRPr="00365E17">
        <w:rPr>
          <w:rFonts w:eastAsia="Times New Roman"/>
          <w:bdr w:val="none" w:sz="0" w:space="0" w:color="auto"/>
          <w:lang w:val="lt-LT"/>
        </w:rPr>
        <w:t xml:space="preserve"> __________________ Eur (nurodoma suma skaičiais ir žodžiais). </w:t>
      </w:r>
    </w:p>
    <w:p w14:paraId="7CCF95B5" w14:textId="07E67553" w:rsidR="00365E17" w:rsidRPr="00365E17" w:rsidRDefault="00365E17" w:rsidP="00365E17">
      <w:pPr>
        <w:pBdr>
          <w:top w:val="none" w:sz="0" w:space="0" w:color="auto"/>
          <w:left w:val="none" w:sz="0" w:space="0" w:color="auto"/>
          <w:bottom w:val="none" w:sz="0" w:space="0" w:color="auto"/>
          <w:right w:val="none" w:sz="0" w:space="0" w:color="auto"/>
          <w:between w:val="none" w:sz="0" w:space="0" w:color="auto"/>
          <w:bar w:val="none" w:sz="0" w:color="auto"/>
        </w:pBdr>
        <w:tabs>
          <w:tab w:val="left" w:pos="3584"/>
        </w:tabs>
        <w:suppressAutoHyphens/>
        <w:spacing w:after="240"/>
        <w:jc w:val="both"/>
        <w:textAlignment w:val="baseline"/>
        <w:rPr>
          <w:rFonts w:eastAsia="Times New Roman"/>
          <w:bdr w:val="none" w:sz="0" w:space="0" w:color="auto"/>
          <w:lang w:val="lt-LT"/>
        </w:rPr>
      </w:pPr>
      <w:r w:rsidRPr="00365E17">
        <w:rPr>
          <w:rFonts w:eastAsia="Times New Roman"/>
          <w:b/>
          <w:bCs/>
          <w:bdr w:val="none" w:sz="0" w:space="0" w:color="auto"/>
          <w:lang w:val="lt-LT"/>
        </w:rPr>
        <w:t>Bendra pasiūlymo kaina su PVM –</w:t>
      </w:r>
      <w:r w:rsidRPr="00365E17">
        <w:rPr>
          <w:rFonts w:eastAsia="Times New Roman"/>
          <w:bdr w:val="none" w:sz="0" w:space="0" w:color="auto"/>
          <w:lang w:val="lt-LT"/>
        </w:rPr>
        <w:t xml:space="preserve"> __________________ Eur (nurodoma suma skaičiais žodžiais). Jeigu pasiūlyme nurodyta kaina, išreikšta skaitmenimis, neatitinka kainos, nurodytos žodžiais, teisinga laikoma kaina, nurodyta žodžiais.</w:t>
      </w:r>
    </w:p>
    <w:p w14:paraId="42AF4347" w14:textId="3A128E40" w:rsidR="00365E17" w:rsidRDefault="00365E17" w:rsidP="00365E17">
      <w:pPr>
        <w:pBdr>
          <w:top w:val="none" w:sz="0" w:space="0" w:color="auto"/>
          <w:left w:val="none" w:sz="0" w:space="0" w:color="auto"/>
          <w:bottom w:val="none" w:sz="0" w:space="0" w:color="auto"/>
          <w:right w:val="none" w:sz="0" w:space="0" w:color="auto"/>
          <w:between w:val="none" w:sz="0" w:space="0" w:color="auto"/>
          <w:bar w:val="none" w:sz="0" w:color="auto"/>
        </w:pBdr>
        <w:tabs>
          <w:tab w:val="left" w:pos="3584"/>
        </w:tabs>
        <w:suppressAutoHyphens/>
        <w:spacing w:after="240"/>
        <w:textAlignment w:val="baseline"/>
        <w:rPr>
          <w:rFonts w:eastAsia="Times New Roman"/>
          <w:bdr w:val="none" w:sz="0" w:space="0" w:color="auto"/>
          <w:lang w:val="lt-LT"/>
        </w:rPr>
      </w:pPr>
      <w:r w:rsidRPr="00365E17">
        <w:rPr>
          <w:rFonts w:eastAsia="Times New Roman"/>
          <w:b/>
          <w:bCs/>
          <w:bdr w:val="none" w:sz="0" w:space="0" w:color="auto"/>
          <w:lang w:val="lt-LT"/>
        </w:rPr>
        <w:t>Į šią sumą įeina visos išlaidos ir visi mokesčiai, taip pat PVM, kuris sudaro</w:t>
      </w:r>
      <w:r w:rsidRPr="00365E17">
        <w:rPr>
          <w:rFonts w:eastAsia="Times New Roman"/>
          <w:bdr w:val="none" w:sz="0" w:space="0" w:color="auto"/>
          <w:lang w:val="lt-LT"/>
        </w:rPr>
        <w:t xml:space="preserve"> _____________________________________Eur (nurodoma suma skaičiais ir žodžiais).</w:t>
      </w:r>
    </w:p>
    <w:p w14:paraId="27F44F7E" w14:textId="77777777" w:rsidR="00AB0A75" w:rsidRDefault="00AB0A75" w:rsidP="00365E17">
      <w:pPr>
        <w:pBdr>
          <w:top w:val="none" w:sz="0" w:space="0" w:color="auto"/>
          <w:left w:val="none" w:sz="0" w:space="0" w:color="auto"/>
          <w:bottom w:val="none" w:sz="0" w:space="0" w:color="auto"/>
          <w:right w:val="none" w:sz="0" w:space="0" w:color="auto"/>
          <w:between w:val="none" w:sz="0" w:space="0" w:color="auto"/>
          <w:bar w:val="none" w:sz="0" w:color="auto"/>
        </w:pBdr>
        <w:tabs>
          <w:tab w:val="left" w:pos="3584"/>
        </w:tabs>
        <w:suppressAutoHyphens/>
        <w:spacing w:after="240"/>
        <w:textAlignment w:val="baseline"/>
        <w:rPr>
          <w:rFonts w:eastAsia="Times New Roman"/>
          <w:bdr w:val="none" w:sz="0" w:space="0" w:color="auto"/>
          <w:lang w:val="lt-LT"/>
        </w:rPr>
      </w:pPr>
    </w:p>
    <w:p w14:paraId="04EF572D" w14:textId="7277DABE" w:rsidR="00354E67" w:rsidRPr="00CA3C57" w:rsidRDefault="00354E67" w:rsidP="00CA3C57">
      <w:pPr>
        <w:suppressAutoHyphens/>
        <w:spacing w:line="288" w:lineRule="auto"/>
        <w:jc w:val="both"/>
        <w:rPr>
          <w:rFonts w:asciiTheme="majorBidi" w:eastAsia="Calibri" w:hAnsiTheme="majorBidi" w:cstheme="majorBidi"/>
          <w:b/>
          <w:kern w:val="2"/>
          <w:bdr w:val="none" w:sz="0" w:space="0" w:color="auto"/>
          <w:lang w:val="lt-LT" w:eastAsia="zh-CN" w:bidi="hi-IN"/>
        </w:rPr>
      </w:pPr>
      <w:r w:rsidRPr="00CA3C57">
        <w:rPr>
          <w:rFonts w:asciiTheme="majorBidi" w:eastAsia="Calibri" w:hAnsiTheme="majorBidi" w:cstheme="majorBidi"/>
          <w:b/>
          <w:kern w:val="2"/>
          <w:lang w:val="lt-LT" w:eastAsia="zh-CN" w:bidi="hi-IN"/>
        </w:rPr>
        <w:t>Techniniai reikalavimai prekėms (tikrinami pasiūlymų vertinimo ir sutarties vykdymo metu).</w:t>
      </w:r>
    </w:p>
    <w:p w14:paraId="6CEFFF2F" w14:textId="56E471FE" w:rsidR="00354E67" w:rsidRPr="00CA3C57" w:rsidRDefault="00354E67" w:rsidP="00CA3C57">
      <w:pPr>
        <w:suppressAutoHyphens/>
        <w:spacing w:line="288" w:lineRule="auto"/>
        <w:jc w:val="both"/>
        <w:rPr>
          <w:rFonts w:asciiTheme="majorBidi" w:eastAsia="Calibri" w:hAnsiTheme="majorBidi" w:cstheme="majorBidi"/>
          <w:bCs/>
          <w:kern w:val="2"/>
          <w:lang w:val="lt-LT" w:eastAsia="zh-CN" w:bidi="hi-IN"/>
        </w:rPr>
      </w:pPr>
      <w:r w:rsidRPr="00CA3C57">
        <w:rPr>
          <w:rFonts w:asciiTheme="majorBidi" w:eastAsia="Calibri" w:hAnsiTheme="majorBidi" w:cstheme="majorBidi"/>
          <w:b/>
          <w:kern w:val="2"/>
          <w:u w:val="single"/>
          <w:lang w:val="lt-LT" w:eastAsia="zh-CN" w:bidi="hi-IN"/>
        </w:rPr>
        <w:t xml:space="preserve">Būtina užpildyti 5 lentelės </w:t>
      </w:r>
      <w:r w:rsidR="00CA3C57" w:rsidRPr="00CA3C57">
        <w:rPr>
          <w:rFonts w:asciiTheme="majorBidi" w:eastAsia="Calibri" w:hAnsiTheme="majorBidi" w:cstheme="majorBidi"/>
          <w:b/>
          <w:kern w:val="2"/>
          <w:u w:val="single"/>
          <w:lang w:val="lt-LT" w:eastAsia="zh-CN" w:bidi="hi-IN"/>
        </w:rPr>
        <w:t>4</w:t>
      </w:r>
      <w:r w:rsidRPr="00CA3C57">
        <w:rPr>
          <w:rFonts w:asciiTheme="majorBidi" w:eastAsia="Calibri" w:hAnsiTheme="majorBidi" w:cstheme="majorBidi"/>
          <w:b/>
          <w:kern w:val="2"/>
          <w:u w:val="single"/>
          <w:lang w:val="lt-LT" w:eastAsia="zh-CN" w:bidi="hi-IN"/>
        </w:rPr>
        <w:t xml:space="preserve"> ir </w:t>
      </w:r>
      <w:r w:rsidR="00CA3C57" w:rsidRPr="00CA3C57">
        <w:rPr>
          <w:rFonts w:asciiTheme="majorBidi" w:eastAsia="Calibri" w:hAnsiTheme="majorBidi" w:cstheme="majorBidi"/>
          <w:b/>
          <w:kern w:val="2"/>
          <w:u w:val="single"/>
          <w:lang w:val="lt-LT" w:eastAsia="zh-CN" w:bidi="hi-IN"/>
        </w:rPr>
        <w:t>5</w:t>
      </w:r>
      <w:r w:rsidRPr="00CA3C57">
        <w:rPr>
          <w:rFonts w:asciiTheme="majorBidi" w:eastAsia="Calibri" w:hAnsiTheme="majorBidi" w:cstheme="majorBidi"/>
          <w:b/>
          <w:kern w:val="2"/>
          <w:u w:val="single"/>
          <w:lang w:val="lt-LT" w:eastAsia="zh-CN" w:bidi="hi-IN"/>
        </w:rPr>
        <w:t xml:space="preserve"> stulpeliuose (išskyrus </w:t>
      </w:r>
      <w:r w:rsidR="00CA3C57" w:rsidRPr="00CA3C57">
        <w:rPr>
          <w:rFonts w:asciiTheme="majorBidi" w:eastAsia="Calibri" w:hAnsiTheme="majorBidi" w:cstheme="majorBidi"/>
          <w:b/>
          <w:kern w:val="2"/>
          <w:u w:val="single"/>
          <w:lang w:val="lt-LT" w:eastAsia="zh-CN" w:bidi="hi-IN"/>
        </w:rPr>
        <w:t>5</w:t>
      </w:r>
      <w:r w:rsidRPr="00CA3C57">
        <w:rPr>
          <w:rFonts w:asciiTheme="majorBidi" w:eastAsia="Calibri" w:hAnsiTheme="majorBidi" w:cstheme="majorBidi"/>
          <w:b/>
          <w:kern w:val="2"/>
          <w:u w:val="single"/>
          <w:lang w:val="lt-LT" w:eastAsia="zh-CN" w:bidi="hi-IN"/>
        </w:rPr>
        <w:t xml:space="preserve"> stulpelio užbrauktus laukelius), reikalaujamas reikšmes</w:t>
      </w:r>
      <w:r w:rsidRPr="00CA3C57">
        <w:rPr>
          <w:rFonts w:asciiTheme="majorBidi" w:eastAsia="Calibri" w:hAnsiTheme="majorBidi" w:cstheme="majorBidi"/>
          <w:b/>
          <w:kern w:val="2"/>
          <w:lang w:val="lt-LT" w:eastAsia="zh-CN" w:bidi="hi-IN"/>
        </w:rPr>
        <w:t xml:space="preserve">, </w:t>
      </w:r>
      <w:r w:rsidRPr="00CA3C57">
        <w:rPr>
          <w:rFonts w:asciiTheme="majorBidi" w:eastAsia="Calibri" w:hAnsiTheme="majorBidi" w:cstheme="majorBidi"/>
          <w:bCs/>
          <w:kern w:val="2"/>
          <w:lang w:val="lt-LT" w:eastAsia="zh-CN" w:bidi="hi-IN"/>
        </w:rPr>
        <w:t>nurodant siūlomos prekės gamintoją/prekės ženklą, modelį, modifikacija (</w:t>
      </w:r>
      <w:r w:rsidRPr="00CA3C57">
        <w:rPr>
          <w:rFonts w:asciiTheme="majorBidi" w:hAnsiTheme="majorBidi" w:cstheme="majorBidi"/>
          <w:bCs/>
          <w:lang w:val="lt-LT" w:eastAsia="lt-LT"/>
        </w:rPr>
        <w:t xml:space="preserve">jeigu yra), prekės kodą (jeigu yra), </w:t>
      </w:r>
      <w:r w:rsidRPr="00CA3C57">
        <w:rPr>
          <w:rFonts w:asciiTheme="majorBidi" w:eastAsia="Calibri" w:hAnsiTheme="majorBidi" w:cstheme="majorBidi"/>
          <w:bCs/>
          <w:kern w:val="2"/>
          <w:lang w:val="lt-LT" w:eastAsia="zh-CN" w:bidi="hi-IN"/>
        </w:rPr>
        <w:t>konkrečius siūlomos prekės duomenis ir charakteristikas, kitą reikalaujamą informaciją.</w:t>
      </w:r>
    </w:p>
    <w:p w14:paraId="4E1DA3DC" w14:textId="35288701" w:rsidR="00354E67" w:rsidRPr="00CA3C57" w:rsidRDefault="00354E67" w:rsidP="00CA3C57">
      <w:pPr>
        <w:suppressAutoHyphens/>
        <w:spacing w:line="288" w:lineRule="auto"/>
        <w:jc w:val="both"/>
        <w:rPr>
          <w:rFonts w:asciiTheme="majorBidi" w:eastAsia="Calibri" w:hAnsiTheme="majorBidi" w:cstheme="majorBidi"/>
          <w:bCs/>
          <w:kern w:val="2"/>
          <w:lang w:val="lt-LT" w:eastAsia="zh-CN" w:bidi="hi-IN"/>
        </w:rPr>
      </w:pPr>
      <w:r w:rsidRPr="00CA3C57">
        <w:rPr>
          <w:rFonts w:asciiTheme="majorBidi" w:hAnsiTheme="majorBidi" w:cstheme="majorBidi"/>
          <w:b/>
          <w:bCs/>
          <w:lang w:val="lt-LT"/>
        </w:rPr>
        <w:t xml:space="preserve">Įrodant siūlomos Prekės atitiktį techninės specifikacijos reikalavimams </w:t>
      </w:r>
      <w:r w:rsidRPr="00CA3C57">
        <w:rPr>
          <w:rFonts w:asciiTheme="majorBidi" w:hAnsiTheme="majorBidi" w:cstheme="majorBidi"/>
          <w:b/>
          <w:bCs/>
          <w:u w:val="single"/>
          <w:lang w:val="lt-LT"/>
        </w:rPr>
        <w:t>pateikiami gamintojo arba Tiekėjo</w:t>
      </w:r>
      <w:r w:rsidRPr="00CA3C57">
        <w:rPr>
          <w:rFonts w:asciiTheme="majorBidi" w:hAnsiTheme="majorBidi" w:cstheme="majorBidi"/>
          <w:b/>
          <w:bCs/>
          <w:lang w:val="lt-LT"/>
        </w:rPr>
        <w:t xml:space="preserve"> dokumentai (techninės specifikacijos, katalogų, bukletų, brošiūrų ar pan. kopijos</w:t>
      </w:r>
      <w:r w:rsidR="00E75FB0">
        <w:rPr>
          <w:rFonts w:asciiTheme="majorBidi" w:hAnsiTheme="majorBidi" w:cstheme="majorBidi"/>
          <w:b/>
          <w:bCs/>
          <w:lang w:val="lt-LT"/>
        </w:rPr>
        <w:t>.</w:t>
      </w:r>
      <w:r w:rsidRPr="00CA3C57">
        <w:rPr>
          <w:rFonts w:asciiTheme="majorBidi" w:hAnsiTheme="majorBidi" w:cstheme="majorBidi"/>
          <w:b/>
          <w:bCs/>
          <w:lang w:val="lt-LT"/>
        </w:rPr>
        <w:t xml:space="preserve"> </w:t>
      </w:r>
      <w:r w:rsidR="002E0A8D">
        <w:rPr>
          <w:rFonts w:asciiTheme="majorBidi" w:hAnsiTheme="majorBidi" w:cstheme="majorBidi"/>
          <w:lang w:val="lt-LT"/>
        </w:rPr>
        <w:t>D</w:t>
      </w:r>
      <w:r w:rsidR="00E75FB0">
        <w:rPr>
          <w:rFonts w:asciiTheme="majorBidi" w:hAnsiTheme="majorBidi" w:cstheme="majorBidi"/>
          <w:b/>
          <w:bCs/>
          <w:lang w:val="lt-LT"/>
        </w:rPr>
        <w:t xml:space="preserve">okumentai </w:t>
      </w:r>
      <w:r w:rsidR="002E0A8D">
        <w:rPr>
          <w:rFonts w:asciiTheme="majorBidi" w:hAnsiTheme="majorBidi" w:cstheme="majorBidi"/>
          <w:b/>
          <w:bCs/>
          <w:lang w:val="lt-LT"/>
        </w:rPr>
        <w:t>turi būti pateikti</w:t>
      </w:r>
      <w:r w:rsidRPr="00CA3C57">
        <w:rPr>
          <w:rFonts w:asciiTheme="majorBidi" w:hAnsiTheme="majorBidi" w:cstheme="majorBidi"/>
          <w:lang w:val="lt-LT"/>
        </w:rPr>
        <w:t xml:space="preserve"> </w:t>
      </w:r>
      <w:r w:rsidRPr="00CA3C57">
        <w:rPr>
          <w:rFonts w:asciiTheme="majorBidi" w:hAnsiTheme="majorBidi" w:cstheme="majorBidi"/>
          <w:b/>
          <w:bCs/>
          <w:color w:val="000000" w:themeColor="text1"/>
          <w:lang w:val="lt-LT"/>
        </w:rPr>
        <w:t xml:space="preserve">lietuvių arba </w:t>
      </w:r>
      <w:r w:rsidR="00AC633E">
        <w:rPr>
          <w:rFonts w:asciiTheme="majorBidi" w:hAnsiTheme="majorBidi" w:cstheme="majorBidi"/>
          <w:b/>
          <w:bCs/>
          <w:color w:val="000000" w:themeColor="text1"/>
          <w:lang w:val="lt-LT"/>
        </w:rPr>
        <w:t>su vertimu į lietuvių kal</w:t>
      </w:r>
      <w:r w:rsidR="00BF1FAF">
        <w:rPr>
          <w:rFonts w:asciiTheme="majorBidi" w:hAnsiTheme="majorBidi" w:cstheme="majorBidi"/>
          <w:b/>
          <w:bCs/>
          <w:color w:val="000000" w:themeColor="text1"/>
          <w:lang w:val="lt-LT"/>
        </w:rPr>
        <w:t>b</w:t>
      </w:r>
      <w:r w:rsidR="00AC633E">
        <w:rPr>
          <w:rFonts w:asciiTheme="majorBidi" w:hAnsiTheme="majorBidi" w:cstheme="majorBidi"/>
          <w:b/>
          <w:bCs/>
          <w:color w:val="000000" w:themeColor="text1"/>
          <w:lang w:val="lt-LT"/>
        </w:rPr>
        <w:t>ą.</w:t>
      </w:r>
    </w:p>
    <w:p w14:paraId="62241D70" w14:textId="3F03F7F1" w:rsidR="00354E67" w:rsidRPr="00CA3C57" w:rsidRDefault="00354E67" w:rsidP="00CA3C57">
      <w:pPr>
        <w:suppressAutoHyphens/>
        <w:spacing w:line="288" w:lineRule="auto"/>
        <w:jc w:val="both"/>
        <w:rPr>
          <w:rFonts w:asciiTheme="majorBidi" w:eastAsia="Calibri" w:hAnsiTheme="majorBidi" w:cstheme="majorBidi"/>
          <w:kern w:val="2"/>
          <w:lang w:val="lt-LT" w:eastAsia="zh-CN" w:bidi="hi-IN"/>
        </w:rPr>
      </w:pPr>
      <w:r w:rsidRPr="00CA3C57">
        <w:rPr>
          <w:rFonts w:asciiTheme="majorBidi" w:eastAsia="Calibri" w:hAnsiTheme="majorBidi" w:cstheme="majorBidi"/>
          <w:kern w:val="2"/>
          <w:lang w:val="lt-LT" w:eastAsia="zh-CN" w:bidi="hi-IN"/>
        </w:rPr>
        <w:t xml:space="preserve">Tiekėjas </w:t>
      </w:r>
      <w:r w:rsidR="00812A87" w:rsidRPr="00CA3C57">
        <w:rPr>
          <w:rFonts w:asciiTheme="majorBidi" w:eastAsia="Calibri" w:hAnsiTheme="majorBidi" w:cstheme="majorBidi"/>
          <w:kern w:val="2"/>
          <w:lang w:val="lt-LT" w:eastAsia="zh-CN" w:bidi="hi-IN"/>
        </w:rPr>
        <w:t xml:space="preserve">prekės </w:t>
      </w:r>
      <w:r w:rsidRPr="00CA3C57">
        <w:rPr>
          <w:rFonts w:asciiTheme="majorBidi" w:eastAsia="Calibri" w:hAnsiTheme="majorBidi" w:cstheme="majorBidi"/>
          <w:kern w:val="2"/>
          <w:lang w:val="lt-LT" w:eastAsia="zh-CN" w:bidi="hi-IN"/>
        </w:rPr>
        <w:t xml:space="preserve">techninės </w:t>
      </w:r>
      <w:r w:rsidR="00812A87" w:rsidRPr="00CA3C57">
        <w:rPr>
          <w:rFonts w:asciiTheme="majorBidi" w:eastAsia="Calibri" w:hAnsiTheme="majorBidi" w:cstheme="majorBidi"/>
          <w:kern w:val="2"/>
          <w:lang w:val="lt-LT" w:eastAsia="zh-CN" w:bidi="hi-IN"/>
        </w:rPr>
        <w:t>charakteristikos</w:t>
      </w:r>
      <w:r w:rsidRPr="00CA3C57">
        <w:rPr>
          <w:rFonts w:asciiTheme="majorBidi" w:eastAsia="Calibri" w:hAnsiTheme="majorBidi" w:cstheme="majorBidi"/>
          <w:kern w:val="2"/>
          <w:lang w:val="lt-LT" w:eastAsia="zh-CN" w:bidi="hi-IN"/>
        </w:rPr>
        <w:t xml:space="preserve"> </w:t>
      </w:r>
      <w:r w:rsidR="00812A87" w:rsidRPr="00CA3C57">
        <w:rPr>
          <w:rFonts w:asciiTheme="majorBidi" w:eastAsia="Calibri" w:hAnsiTheme="majorBidi" w:cstheme="majorBidi"/>
          <w:kern w:val="2"/>
          <w:lang w:val="lt-LT" w:eastAsia="zh-CN" w:bidi="hi-IN"/>
        </w:rPr>
        <w:t>5</w:t>
      </w:r>
      <w:r w:rsidRPr="00CA3C57">
        <w:rPr>
          <w:rFonts w:asciiTheme="majorBidi" w:eastAsia="Calibri" w:hAnsiTheme="majorBidi" w:cstheme="majorBidi"/>
          <w:kern w:val="2"/>
          <w:lang w:val="lt-LT" w:eastAsia="zh-CN" w:bidi="hi-IN"/>
        </w:rPr>
        <w:t xml:space="preserve">-osios lentelės </w:t>
      </w:r>
      <w:r w:rsidR="00CA3C57" w:rsidRPr="00CA3C57">
        <w:rPr>
          <w:rFonts w:asciiTheme="majorBidi" w:eastAsia="Calibri" w:hAnsiTheme="majorBidi" w:cstheme="majorBidi"/>
          <w:kern w:val="2"/>
          <w:lang w:val="lt-LT" w:eastAsia="zh-CN" w:bidi="hi-IN"/>
        </w:rPr>
        <w:t>5</w:t>
      </w:r>
      <w:r w:rsidRPr="00CA3C57">
        <w:rPr>
          <w:rFonts w:asciiTheme="majorBidi" w:eastAsia="Calibri" w:hAnsiTheme="majorBidi" w:cstheme="majorBidi"/>
          <w:kern w:val="2"/>
          <w:lang w:val="lt-LT" w:eastAsia="zh-CN" w:bidi="hi-IN"/>
        </w:rPr>
        <w:t xml:space="preserve"> stulpelyje turi nurodyti konkrečias vietas (puslapį, pastraipą, punktą ar pan.), kuriose yra reikalaujamas prekės charakteristikas patvirtinanti informacija, arba šias vietas aiškiai pažymėti dokumentuose.</w:t>
      </w:r>
    </w:p>
    <w:p w14:paraId="1E8A4ED2" w14:textId="235CABDC" w:rsidR="00354E67" w:rsidRPr="00CA3C57" w:rsidRDefault="00354E67" w:rsidP="00CA3C57">
      <w:pPr>
        <w:suppressAutoHyphens/>
        <w:spacing w:line="288" w:lineRule="auto"/>
        <w:jc w:val="both"/>
        <w:rPr>
          <w:rFonts w:asciiTheme="majorBidi" w:eastAsia="Calibri" w:hAnsiTheme="majorBidi" w:cstheme="majorBidi"/>
          <w:kern w:val="2"/>
          <w:lang w:val="lt-LT" w:eastAsia="zh-CN" w:bidi="hi-IN"/>
        </w:rPr>
      </w:pPr>
      <w:r w:rsidRPr="00CA3C57">
        <w:rPr>
          <w:rFonts w:asciiTheme="majorBidi" w:eastAsia="Calibri" w:hAnsiTheme="majorBidi" w:cstheme="majorBidi"/>
          <w:kern w:val="2"/>
          <w:lang w:val="lt-LT" w:eastAsia="zh-CN" w:bidi="hi-IN"/>
        </w:rPr>
        <w:t>Tuo atveju, jeigu gamintojo ar Tiekėjo dokumentacijoje nėra reikalaujamas Prek</w:t>
      </w:r>
      <w:r w:rsidR="007A6182" w:rsidRPr="00CA3C57">
        <w:rPr>
          <w:rFonts w:asciiTheme="majorBidi" w:eastAsia="Calibri" w:hAnsiTheme="majorBidi" w:cstheme="majorBidi"/>
          <w:kern w:val="2"/>
          <w:lang w:val="lt-LT" w:eastAsia="zh-CN" w:bidi="hi-IN"/>
        </w:rPr>
        <w:t>ės</w:t>
      </w:r>
      <w:r w:rsidRPr="00CA3C57">
        <w:rPr>
          <w:rFonts w:asciiTheme="majorBidi" w:eastAsia="Calibri" w:hAnsiTheme="majorBidi" w:cstheme="majorBidi"/>
          <w:kern w:val="2"/>
          <w:lang w:val="lt-LT" w:eastAsia="zh-CN" w:bidi="hi-IN"/>
        </w:rPr>
        <w:t xml:space="preserve"> charakteristikas patvirtinančios informacijos, Tiekėjas privalo pateikti gamintojo arba jo oficialaus / įgalioto atstovo (Tiekėjo deklaracija nėra lygiavertis dokumentas) raštiškus patvirtinimus (pvz., Prekės gamintojo arba jo oficialaus / įgalioto atstovo atitikties deklaraciją ar eksploatacinių savybių deklaraciją) ar kitus atitiktį reikalavimams įrodančius dokumentus (informaciją), kad Perkančioji organizacija galėtų įsitikinti siūlomos Prekės atitiktimi nustatytiems reikalavimams (išskyrus reikalavimus, kurių atitikimas tikrinamas Prekių perdavimo metu). Kaip Prekių atitikties techninės </w:t>
      </w:r>
      <w:r w:rsidR="00812A87" w:rsidRPr="00CA3C57">
        <w:rPr>
          <w:rFonts w:asciiTheme="majorBidi" w:eastAsia="Calibri" w:hAnsiTheme="majorBidi" w:cstheme="majorBidi"/>
          <w:kern w:val="2"/>
          <w:lang w:val="lt-LT" w:eastAsia="zh-CN" w:bidi="hi-IN"/>
        </w:rPr>
        <w:t xml:space="preserve">charakteristikos </w:t>
      </w:r>
      <w:r w:rsidRPr="00CA3C57">
        <w:rPr>
          <w:rFonts w:asciiTheme="majorBidi" w:eastAsia="Calibri" w:hAnsiTheme="majorBidi" w:cstheme="majorBidi"/>
          <w:kern w:val="2"/>
          <w:lang w:val="lt-LT" w:eastAsia="zh-CN" w:bidi="hi-IN"/>
        </w:rPr>
        <w:t>nustatytiems reikalavimams įrodymas gali būti pateikta gamintojo arba jo oficialaus / įgalioto atstovo pasirašyta užpildyta techninė specifikacija.</w:t>
      </w:r>
    </w:p>
    <w:p w14:paraId="3AFE8ECE" w14:textId="7BB0F8D5" w:rsidR="00354E67" w:rsidRPr="00CA3C57" w:rsidRDefault="00812A87" w:rsidP="00CA3C57">
      <w:pPr>
        <w:suppressAutoHyphens/>
        <w:spacing w:line="288" w:lineRule="auto"/>
        <w:jc w:val="both"/>
        <w:rPr>
          <w:rFonts w:asciiTheme="majorBidi" w:eastAsia="Calibri" w:hAnsiTheme="majorBidi" w:cstheme="majorBidi"/>
          <w:i/>
          <w:kern w:val="2"/>
          <w:lang w:val="lt-LT" w:eastAsia="zh-CN" w:bidi="hi-IN"/>
        </w:rPr>
      </w:pPr>
      <w:r w:rsidRPr="00CA3C57">
        <w:rPr>
          <w:rFonts w:asciiTheme="majorBidi" w:eastAsia="Calibri" w:hAnsiTheme="majorBidi" w:cstheme="majorBidi"/>
          <w:i/>
          <w:kern w:val="2"/>
          <w:lang w:val="lt-LT" w:eastAsia="zh-CN" w:bidi="hi-IN"/>
        </w:rPr>
        <w:t xml:space="preserve">- </w:t>
      </w:r>
      <w:r w:rsidR="00354E67" w:rsidRPr="00CA3C57">
        <w:rPr>
          <w:rFonts w:asciiTheme="majorBidi" w:eastAsia="Calibri" w:hAnsiTheme="majorBidi" w:cstheme="majorBidi"/>
          <w:i/>
          <w:kern w:val="2"/>
          <w:lang w:val="lt-LT" w:eastAsia="zh-CN" w:bidi="hi-IN"/>
        </w:rPr>
        <w:t xml:space="preserve">Jeigu teikiami prekės gamintojo oficialaus / įgalioto atstovo dokumentai ir prekės oficialaus/įgalioto atstovo ar gamintojo internetiniame puslapyje nėra informacijos, kad jis yra oficialus / įgaliotas siūlomos prekės gamintojo atstovas, kartu turi būti pateikiamas prekės </w:t>
      </w:r>
      <w:r w:rsidR="00354E67" w:rsidRPr="00CA3C57">
        <w:rPr>
          <w:rFonts w:asciiTheme="majorBidi" w:eastAsia="Calibri" w:hAnsiTheme="majorBidi" w:cstheme="majorBidi"/>
          <w:i/>
          <w:kern w:val="2"/>
          <w:lang w:val="lt-LT" w:eastAsia="zh-CN" w:bidi="hi-IN"/>
        </w:rPr>
        <w:lastRenderedPageBreak/>
        <w:t>gamintojo įgaliojimas (ar kitas gamintojo dokumentas, iš kurio turinio būtų galima nustatyti, kad oficialiam / įgaliotam atstovui yra suteikta teisė atstovauti gamintoją), suteikiantis teisę oficialiam / įgaliotam atstovui atstovauti gamintojui, t. y. atlikti veiksmus dėl kurių yra teikiami jo patikslinimai, paaiškinimai ir (ar) dokumentai) pvz. gamintojo suteikta teisė aiškinti atitinkamų prekių technines ir eksploatacines savybes (techninius parametrus), tuo atveju jei jis teikia jų patikslinimą, paaiškinimą.</w:t>
      </w:r>
    </w:p>
    <w:p w14:paraId="52B9375F" w14:textId="77777777" w:rsidR="00354E67" w:rsidRPr="00CA3C57" w:rsidRDefault="00354E67" w:rsidP="00CA3C57">
      <w:pPr>
        <w:suppressAutoHyphens/>
        <w:spacing w:line="288" w:lineRule="auto"/>
        <w:jc w:val="both"/>
        <w:rPr>
          <w:rFonts w:asciiTheme="majorBidi" w:eastAsia="Calibri" w:hAnsiTheme="majorBidi" w:cstheme="majorBidi"/>
          <w:b/>
          <w:kern w:val="2"/>
          <w:lang w:val="lt-LT" w:eastAsia="zh-CN" w:bidi="hi-IN"/>
        </w:rPr>
      </w:pPr>
    </w:p>
    <w:p w14:paraId="268E1CBE" w14:textId="77777777" w:rsidR="00354E67" w:rsidRPr="00CA3C57" w:rsidRDefault="00354E67" w:rsidP="00CA3C57">
      <w:pPr>
        <w:suppressAutoHyphens/>
        <w:spacing w:line="288" w:lineRule="auto"/>
        <w:jc w:val="both"/>
        <w:rPr>
          <w:rFonts w:asciiTheme="majorBidi" w:eastAsia="Calibri" w:hAnsiTheme="majorBidi" w:cstheme="majorBidi"/>
          <w:b/>
          <w:bCs/>
          <w:kern w:val="2"/>
          <w:lang w:val="lt-LT" w:eastAsia="zh-CN" w:bidi="hi-IN"/>
        </w:rPr>
      </w:pPr>
      <w:r w:rsidRPr="00CA3C57">
        <w:rPr>
          <w:rFonts w:asciiTheme="majorBidi" w:eastAsia="Calibri" w:hAnsiTheme="majorBidi" w:cstheme="majorBidi"/>
          <w:b/>
          <w:bCs/>
          <w:kern w:val="2"/>
          <w:lang w:val="lt-LT" w:eastAsia="zh-CN" w:bidi="hi-IN"/>
        </w:rPr>
        <w:t>Pastabos:</w:t>
      </w:r>
    </w:p>
    <w:p w14:paraId="34F167B6" w14:textId="77777777" w:rsidR="00354E67" w:rsidRPr="00CA3C57" w:rsidRDefault="00354E67" w:rsidP="00CA3C57">
      <w:pPr>
        <w:suppressAutoHyphens/>
        <w:spacing w:line="288" w:lineRule="auto"/>
        <w:jc w:val="both"/>
        <w:rPr>
          <w:rFonts w:asciiTheme="majorBidi" w:eastAsia="Calibri" w:hAnsiTheme="majorBidi" w:cstheme="majorBidi"/>
          <w:kern w:val="2"/>
          <w:lang w:val="lt-LT" w:eastAsia="zh-CN" w:bidi="hi-IN"/>
        </w:rPr>
      </w:pPr>
      <w:r w:rsidRPr="00CA3C57">
        <w:rPr>
          <w:rFonts w:asciiTheme="majorBidi" w:eastAsia="Calibri" w:hAnsiTheme="majorBidi" w:cstheme="majorBidi"/>
          <w:kern w:val="2"/>
          <w:lang w:val="lt-LT" w:eastAsia="zh-CN" w:bidi="hi-IN"/>
        </w:rPr>
        <w:t>1) Jeigu tas pats prekės modelis turi modifikacijas, kurių charakteristikos skiriasi, turi būti aiškiai detalizuota, kuris prekės modelis ir modifikacija yra siūlomas</w:t>
      </w:r>
    </w:p>
    <w:p w14:paraId="2C247DEC" w14:textId="77777777" w:rsidR="00354E67" w:rsidRPr="00CA3C57" w:rsidRDefault="00354E67" w:rsidP="00CA3C57">
      <w:pPr>
        <w:suppressAutoHyphens/>
        <w:spacing w:line="288" w:lineRule="auto"/>
        <w:jc w:val="both"/>
        <w:rPr>
          <w:rFonts w:asciiTheme="majorBidi" w:eastAsia="Calibri" w:hAnsiTheme="majorBidi" w:cstheme="majorBidi"/>
          <w:kern w:val="2"/>
          <w:lang w:val="lt-LT" w:eastAsia="zh-CN" w:bidi="hi-IN"/>
        </w:rPr>
      </w:pPr>
      <w:r w:rsidRPr="00CA3C57">
        <w:rPr>
          <w:rFonts w:asciiTheme="majorBidi" w:eastAsia="Calibri" w:hAnsiTheme="majorBidi" w:cstheme="majorBidi"/>
          <w:kern w:val="2"/>
          <w:lang w:val="lt-LT" w:eastAsia="zh-CN" w:bidi="hi-IN"/>
        </w:rPr>
        <w:t>(nurodant konkretų prekės modelį, kodą, modifikaciją ar pan.).</w:t>
      </w:r>
    </w:p>
    <w:p w14:paraId="0EFF812F" w14:textId="77777777" w:rsidR="00354E67" w:rsidRPr="00CA3C57" w:rsidRDefault="00354E67" w:rsidP="00CA3C57">
      <w:pPr>
        <w:spacing w:line="288" w:lineRule="auto"/>
        <w:jc w:val="both"/>
        <w:rPr>
          <w:rFonts w:asciiTheme="majorBidi" w:eastAsiaTheme="minorHAnsi" w:hAnsiTheme="majorBidi" w:cstheme="majorBidi"/>
          <w:lang w:val="lt-LT" w:eastAsia="lt-LT"/>
        </w:rPr>
      </w:pPr>
      <w:r w:rsidRPr="00CA3C57">
        <w:rPr>
          <w:rFonts w:asciiTheme="majorBidi" w:hAnsiTheme="majorBidi" w:cstheme="majorBidi"/>
          <w:lang w:val="lt-LT" w:eastAsia="lt-LT"/>
        </w:rPr>
        <w:t xml:space="preserve">2) Jei iš techninėje specifikacijoje pateiktų duomenų (reikalavimų) būtų galima daryti prielaidą apie konkretų prekės modelį ar šaltinį, konkrečius technologinius procesus ar prekės ženklą, patentus, tipus, standartus, sertifikatus, konkrečią kilmę ar gamybą, </w:t>
      </w:r>
      <w:r w:rsidRPr="00CA3C57">
        <w:rPr>
          <w:rFonts w:asciiTheme="majorBidi" w:hAnsiTheme="majorBidi" w:cstheme="majorBidi"/>
          <w:lang w:val="lt-LT"/>
        </w:rPr>
        <w:t>medžiagiškumą,</w:t>
      </w:r>
      <w:r w:rsidRPr="00CA3C57">
        <w:rPr>
          <w:rFonts w:asciiTheme="majorBidi" w:hAnsiTheme="majorBidi" w:cstheme="majorBidi"/>
          <w:lang w:val="lt-LT" w:eastAsia="lt-LT"/>
        </w:rPr>
        <w:t xml:space="preserve"> laikoma, kad </w:t>
      </w:r>
      <w:r w:rsidRPr="00CA3C57">
        <w:rPr>
          <w:rFonts w:asciiTheme="majorBidi" w:hAnsiTheme="majorBidi" w:cstheme="majorBidi"/>
          <w:b/>
          <w:bCs/>
          <w:u w:val="single"/>
          <w:lang w:val="lt-LT" w:eastAsia="lt-LT"/>
        </w:rPr>
        <w:t>jie yra tik orientaciniai, ir tiekėjai gali siūlyti lygiaverčius (lygiavertiškumą privalo įrodyti Tiekėjas).</w:t>
      </w:r>
      <w:r w:rsidRPr="00CA3C57">
        <w:rPr>
          <w:rFonts w:asciiTheme="majorBidi" w:hAnsiTheme="majorBidi" w:cstheme="majorBidi"/>
          <w:b/>
          <w:bCs/>
          <w:lang w:val="lt-LT" w:eastAsia="lt-LT"/>
        </w:rPr>
        <w:t xml:space="preserve"> </w:t>
      </w:r>
    </w:p>
    <w:p w14:paraId="7B0B8F42" w14:textId="77777777" w:rsidR="00354E67" w:rsidRPr="00B773B8" w:rsidRDefault="00354E67" w:rsidP="00CA3C57">
      <w:pPr>
        <w:spacing w:line="288" w:lineRule="auto"/>
        <w:jc w:val="both"/>
        <w:rPr>
          <w:rFonts w:asciiTheme="majorBidi" w:hAnsiTheme="majorBidi" w:cstheme="majorBidi"/>
          <w:b/>
          <w:bCs/>
          <w:lang w:val="lt-LT" w:eastAsia="lt-LT"/>
        </w:rPr>
      </w:pPr>
      <w:r w:rsidRPr="00CA3C57">
        <w:rPr>
          <w:rFonts w:asciiTheme="majorBidi" w:hAnsiTheme="majorBidi" w:cstheme="majorBidi"/>
          <w:lang w:val="lt-LT" w:eastAsia="lt-LT"/>
        </w:rPr>
        <w:t xml:space="preserve">3) Pasiūlymai, kuriuose siūloma Prekė neatitiks (bus prastesnė) techninės specifikacijos reikalavimų, bus atmetami. </w:t>
      </w:r>
      <w:r w:rsidRPr="00CA3C57">
        <w:rPr>
          <w:rFonts w:asciiTheme="majorBidi" w:hAnsiTheme="majorBidi" w:cstheme="majorBidi"/>
          <w:b/>
          <w:bCs/>
          <w:lang w:val="lt-LT" w:eastAsia="lt-LT"/>
        </w:rPr>
        <w:t>Tiekėjas gali siūlyti lygiavertės ir geresnės charakteristikos prekę.</w:t>
      </w:r>
    </w:p>
    <w:p w14:paraId="14A47DE6" w14:textId="77777777" w:rsidR="00812A87" w:rsidRPr="00B773B8" w:rsidRDefault="00812A87" w:rsidP="00354E67">
      <w:pPr>
        <w:spacing w:after="120"/>
        <w:jc w:val="both"/>
        <w:rPr>
          <w:rFonts w:cstheme="minorHAnsi"/>
          <w:b/>
          <w:bCs/>
          <w:lang w:val="lt-LT" w:eastAsia="lt-LT"/>
        </w:rPr>
      </w:pPr>
    </w:p>
    <w:p w14:paraId="4710EC44" w14:textId="77777777" w:rsidR="00812A87" w:rsidRPr="00B773B8" w:rsidRDefault="00812A87" w:rsidP="00354E67">
      <w:pPr>
        <w:spacing w:after="120"/>
        <w:jc w:val="both"/>
        <w:rPr>
          <w:rFonts w:cstheme="minorHAnsi"/>
          <w:b/>
          <w:bCs/>
          <w:lang w:val="lt-LT" w:eastAsia="lt-LT"/>
        </w:rPr>
      </w:pPr>
    </w:p>
    <w:p w14:paraId="3C0319DC" w14:textId="77777777" w:rsidR="00812A87" w:rsidRPr="00B773B8" w:rsidRDefault="00812A87" w:rsidP="00354E67">
      <w:pPr>
        <w:spacing w:after="120"/>
        <w:jc w:val="both"/>
        <w:rPr>
          <w:rFonts w:cstheme="minorHAnsi"/>
          <w:b/>
          <w:bCs/>
          <w:lang w:val="lt-LT" w:eastAsia="lt-LT"/>
        </w:rPr>
      </w:pPr>
    </w:p>
    <w:p w14:paraId="551AAB22" w14:textId="77777777" w:rsidR="00812A87" w:rsidRPr="00B773B8" w:rsidRDefault="00812A87" w:rsidP="00354E67">
      <w:pPr>
        <w:spacing w:after="120"/>
        <w:jc w:val="both"/>
        <w:rPr>
          <w:rFonts w:cstheme="minorHAnsi"/>
          <w:b/>
          <w:bCs/>
          <w:lang w:val="lt-LT" w:eastAsia="lt-LT"/>
        </w:rPr>
      </w:pPr>
    </w:p>
    <w:p w14:paraId="3454F836" w14:textId="77777777" w:rsidR="00812A87" w:rsidRPr="00B773B8" w:rsidRDefault="00812A87" w:rsidP="00354E67">
      <w:pPr>
        <w:spacing w:after="120"/>
        <w:jc w:val="both"/>
        <w:rPr>
          <w:rFonts w:cstheme="minorHAnsi"/>
          <w:b/>
          <w:bCs/>
          <w:lang w:val="lt-LT" w:eastAsia="lt-LT"/>
        </w:rPr>
      </w:pPr>
    </w:p>
    <w:p w14:paraId="66742901" w14:textId="77777777" w:rsidR="00812A87" w:rsidRPr="00B773B8" w:rsidRDefault="00812A87" w:rsidP="00354E67">
      <w:pPr>
        <w:spacing w:after="120"/>
        <w:jc w:val="both"/>
        <w:rPr>
          <w:rFonts w:cstheme="minorHAnsi"/>
          <w:b/>
          <w:bCs/>
          <w:lang w:val="lt-LT" w:eastAsia="lt-LT"/>
        </w:rPr>
      </w:pPr>
    </w:p>
    <w:p w14:paraId="2827037A" w14:textId="77777777" w:rsidR="00812A87" w:rsidRPr="00B773B8" w:rsidRDefault="00812A87" w:rsidP="00354E67">
      <w:pPr>
        <w:spacing w:after="120"/>
        <w:jc w:val="both"/>
        <w:rPr>
          <w:rFonts w:cstheme="minorHAnsi"/>
          <w:b/>
          <w:bCs/>
          <w:lang w:val="lt-LT" w:eastAsia="lt-LT"/>
        </w:rPr>
      </w:pPr>
    </w:p>
    <w:p w14:paraId="2307C56F" w14:textId="77777777" w:rsidR="00812A87" w:rsidRPr="00B773B8" w:rsidRDefault="00812A87" w:rsidP="00354E67">
      <w:pPr>
        <w:spacing w:after="120"/>
        <w:jc w:val="both"/>
        <w:rPr>
          <w:rFonts w:cstheme="minorHAnsi"/>
          <w:b/>
          <w:bCs/>
          <w:lang w:val="lt-LT" w:eastAsia="lt-LT"/>
        </w:rPr>
      </w:pPr>
    </w:p>
    <w:p w14:paraId="0AB97898" w14:textId="77777777" w:rsidR="00812A87" w:rsidRPr="00B773B8" w:rsidRDefault="00812A87" w:rsidP="00354E67">
      <w:pPr>
        <w:spacing w:after="120"/>
        <w:jc w:val="both"/>
        <w:rPr>
          <w:rFonts w:cstheme="minorHAnsi"/>
          <w:b/>
          <w:bCs/>
          <w:lang w:val="lt-LT" w:eastAsia="lt-LT"/>
        </w:rPr>
      </w:pPr>
    </w:p>
    <w:p w14:paraId="1B1C16D3" w14:textId="77777777" w:rsidR="00812A87" w:rsidRPr="00B773B8" w:rsidRDefault="00812A87" w:rsidP="00354E67">
      <w:pPr>
        <w:spacing w:after="120"/>
        <w:jc w:val="both"/>
        <w:rPr>
          <w:rFonts w:cstheme="minorHAnsi"/>
          <w:lang w:val="lt-LT" w:eastAsia="lt-LT"/>
        </w:rPr>
      </w:pPr>
    </w:p>
    <w:p w14:paraId="5F6CF1B5" w14:textId="7DBF925D" w:rsidR="00AB0A75" w:rsidRDefault="00AB0A75" w:rsidP="00812A87">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eastAsia="Times New Roman"/>
          <w:bdr w:val="none" w:sz="0" w:space="0" w:color="auto"/>
          <w:lang w:val="lt-LT"/>
        </w:rPr>
      </w:pPr>
    </w:p>
    <w:p w14:paraId="3C2A0067" w14:textId="77777777" w:rsidR="00812A87" w:rsidRDefault="00812A87" w:rsidP="00812A87">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eastAsia="Times New Roman"/>
          <w:bdr w:val="none" w:sz="0" w:space="0" w:color="auto"/>
          <w:lang w:val="lt-LT"/>
        </w:rPr>
      </w:pPr>
    </w:p>
    <w:p w14:paraId="40E919CF" w14:textId="77777777" w:rsidR="00812A87" w:rsidRDefault="00812A87" w:rsidP="00812A87">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eastAsia="Times New Roman"/>
          <w:bdr w:val="none" w:sz="0" w:space="0" w:color="auto"/>
          <w:lang w:val="lt-LT"/>
        </w:rPr>
      </w:pPr>
    </w:p>
    <w:p w14:paraId="34766C88" w14:textId="2AD2F516" w:rsidR="00812A87" w:rsidRDefault="00812A87">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eastAsia="Times New Roman"/>
          <w:bdr w:val="none" w:sz="0" w:space="0" w:color="auto"/>
          <w:lang w:val="lt-LT"/>
        </w:rPr>
      </w:pPr>
      <w:r>
        <w:rPr>
          <w:rFonts w:eastAsia="Times New Roman"/>
          <w:bdr w:val="none" w:sz="0" w:space="0" w:color="auto"/>
          <w:lang w:val="lt-LT"/>
        </w:rPr>
        <w:br w:type="page"/>
      </w:r>
    </w:p>
    <w:p w14:paraId="0B7A8B32" w14:textId="77777777" w:rsidR="007A6182" w:rsidRDefault="007A6182" w:rsidP="001B4DD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b/>
          <w:bCs/>
          <w:color w:val="000000"/>
          <w:kern w:val="3"/>
          <w:lang w:val="lt-LT" w:eastAsia="hi-IN" w:bidi="hi-IN"/>
        </w:rPr>
        <w:sectPr w:rsidR="007A6182" w:rsidSect="00E65D61">
          <w:headerReference w:type="default" r:id="rId16"/>
          <w:footerReference w:type="default" r:id="rId17"/>
          <w:pgSz w:w="11900" w:h="16840"/>
          <w:pgMar w:top="1440" w:right="1200" w:bottom="1440" w:left="1200" w:header="720" w:footer="720" w:gutter="0"/>
          <w:cols w:space="720"/>
        </w:sectPr>
      </w:pPr>
      <w:bookmarkStart w:id="6" w:name="_Hlk232064767"/>
    </w:p>
    <w:p w14:paraId="6E0885F2" w14:textId="59935F82" w:rsidR="00812A87" w:rsidRPr="00812A87" w:rsidRDefault="001B4DD2" w:rsidP="007A618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b/>
          <w:bCs/>
          <w:color w:val="000000"/>
          <w:kern w:val="3"/>
          <w:lang w:val="lt-LT" w:eastAsia="hi-IN" w:bidi="hi-IN"/>
        </w:rPr>
      </w:pPr>
      <w:r w:rsidRPr="001B4DD2">
        <w:rPr>
          <w:rFonts w:eastAsia="Lucida Sans Unicode"/>
          <w:b/>
          <w:bCs/>
          <w:color w:val="000000"/>
          <w:kern w:val="3"/>
          <w:lang w:val="lt-LT" w:eastAsia="hi-IN" w:bidi="hi-IN"/>
        </w:rPr>
        <w:lastRenderedPageBreak/>
        <w:t xml:space="preserve">5 lentelė. Siūlomos prekės </w:t>
      </w:r>
      <w:r w:rsidRPr="001B4DD2">
        <w:rPr>
          <w:rFonts w:eastAsia="Lucida Sans Unicode"/>
          <w:color w:val="000000"/>
          <w:kern w:val="3"/>
          <w:lang w:val="lt-LT" w:eastAsia="hi-IN" w:bidi="hi-IN"/>
        </w:rPr>
        <w:t>(</w:t>
      </w:r>
      <w:r w:rsidRPr="001B4DD2">
        <w:rPr>
          <w:rFonts w:eastAsia="Lucida Sans Unicode"/>
          <w:i/>
          <w:iCs/>
          <w:color w:val="000000"/>
          <w:kern w:val="3"/>
          <w:lang w:val="lt-LT" w:eastAsia="hi-IN" w:bidi="hi-IN"/>
        </w:rPr>
        <w:t>Medžio granules deginančiam vandens šildymo katilui, su medžio granulių talpomis</w:t>
      </w:r>
      <w:r w:rsidRPr="001B4DD2">
        <w:rPr>
          <w:rFonts w:eastAsia="Lucida Sans Unicode"/>
          <w:color w:val="000000"/>
          <w:kern w:val="3"/>
          <w:lang w:val="lt-LT" w:eastAsia="hi-IN" w:bidi="hi-IN"/>
        </w:rPr>
        <w:t>)</w:t>
      </w:r>
      <w:r>
        <w:rPr>
          <w:rFonts w:eastAsia="Lucida Sans Unicode"/>
          <w:b/>
          <w:bCs/>
          <w:color w:val="000000"/>
          <w:kern w:val="3"/>
          <w:lang w:val="lt-LT" w:eastAsia="hi-IN" w:bidi="hi-IN"/>
        </w:rPr>
        <w:t xml:space="preserve"> </w:t>
      </w:r>
      <w:r w:rsidRPr="001B4DD2">
        <w:rPr>
          <w:rFonts w:eastAsia="Lucida Sans Unicode"/>
          <w:b/>
          <w:bCs/>
          <w:color w:val="000000"/>
          <w:kern w:val="3"/>
          <w:lang w:val="lt-LT" w:eastAsia="hi-IN" w:bidi="hi-IN"/>
        </w:rPr>
        <w:t>techninės charakteristikos</w:t>
      </w:r>
      <w:r w:rsidR="00AB0A75">
        <w:rPr>
          <w:rFonts w:eastAsia="Lucida Sans Unicode"/>
          <w:b/>
          <w:bCs/>
          <w:color w:val="000000"/>
          <w:kern w:val="3"/>
          <w:lang w:val="lt-LT" w:eastAsia="hi-IN" w:bidi="hi-IN"/>
        </w:rPr>
        <w:t xml:space="preserve"> reikalavimai</w:t>
      </w:r>
      <w:r w:rsidR="00354E67">
        <w:rPr>
          <w:rFonts w:eastAsia="Lucida Sans Unicode"/>
          <w:b/>
          <w:bCs/>
          <w:color w:val="000000"/>
          <w:kern w:val="3"/>
          <w:lang w:val="lt-LT" w:eastAsia="hi-IN" w:bidi="hi-IN"/>
        </w:rPr>
        <w:t>:</w:t>
      </w:r>
      <w:r w:rsidR="00AB0A75">
        <w:rPr>
          <w:rFonts w:eastAsia="Lucida Sans Unicode"/>
          <w:b/>
          <w:bCs/>
          <w:color w:val="000000"/>
          <w:kern w:val="3"/>
          <w:lang w:val="lt-LT" w:eastAsia="hi-IN" w:bidi="hi-IN"/>
        </w:rPr>
        <w:t xml:space="preserve"> </w:t>
      </w:r>
    </w:p>
    <w:tbl>
      <w:tblPr>
        <w:tblW w:w="14370" w:type="dxa"/>
        <w:tblInd w:w="-58" w:type="dxa"/>
        <w:tblLayout w:type="fixed"/>
        <w:tblCellMar>
          <w:top w:w="55" w:type="dxa"/>
          <w:left w:w="55" w:type="dxa"/>
          <w:bottom w:w="55" w:type="dxa"/>
          <w:right w:w="55" w:type="dxa"/>
        </w:tblCellMar>
        <w:tblLook w:val="0000" w:firstRow="0" w:lastRow="0" w:firstColumn="0" w:lastColumn="0" w:noHBand="0" w:noVBand="0"/>
      </w:tblPr>
      <w:tblGrid>
        <w:gridCol w:w="579"/>
        <w:gridCol w:w="2735"/>
        <w:gridCol w:w="2693"/>
        <w:gridCol w:w="4252"/>
        <w:gridCol w:w="4111"/>
      </w:tblGrid>
      <w:tr w:rsidR="00812A87" w:rsidRPr="00812A87" w14:paraId="095A05A4" w14:textId="77777777" w:rsidTr="00257353">
        <w:trPr>
          <w:trHeight w:val="528"/>
        </w:trPr>
        <w:tc>
          <w:tcPr>
            <w:tcW w:w="579" w:type="dxa"/>
            <w:tcBorders>
              <w:top w:val="single" w:sz="4" w:space="0" w:color="000000"/>
              <w:left w:val="single" w:sz="4" w:space="0" w:color="000000"/>
              <w:bottom w:val="single" w:sz="4" w:space="0" w:color="000000"/>
            </w:tcBorders>
            <w:shd w:val="clear" w:color="auto" w:fill="D9E2F3"/>
            <w:vAlign w:val="center"/>
          </w:tcPr>
          <w:p w14:paraId="58079989" w14:textId="77777777" w:rsidR="00812A87" w:rsidRPr="00812A87" w:rsidRDefault="00812A87" w:rsidP="00812A87">
            <w:pPr>
              <w:spacing w:line="276" w:lineRule="auto"/>
              <w:jc w:val="center"/>
              <w:rPr>
                <w:b/>
                <w:bCs/>
                <w:color w:val="000000"/>
                <w:sz w:val="21"/>
                <w:szCs w:val="21"/>
                <w:lang w:val="lt-LT"/>
              </w:rPr>
            </w:pPr>
            <w:r w:rsidRPr="00812A87">
              <w:rPr>
                <w:b/>
                <w:bCs/>
                <w:color w:val="000000"/>
                <w:sz w:val="21"/>
                <w:szCs w:val="21"/>
                <w:lang w:val="lt-LT"/>
              </w:rPr>
              <w:t>Eil. Nr.</w:t>
            </w:r>
          </w:p>
        </w:tc>
        <w:tc>
          <w:tcPr>
            <w:tcW w:w="5428" w:type="dxa"/>
            <w:gridSpan w:val="2"/>
            <w:tcBorders>
              <w:top w:val="single" w:sz="4" w:space="0" w:color="000000"/>
              <w:left w:val="single" w:sz="4" w:space="0" w:color="000000"/>
              <w:bottom w:val="single" w:sz="4" w:space="0" w:color="000000"/>
              <w:right w:val="single" w:sz="4" w:space="0" w:color="000000"/>
            </w:tcBorders>
            <w:shd w:val="clear" w:color="auto" w:fill="D9E2F3"/>
            <w:vAlign w:val="center"/>
          </w:tcPr>
          <w:p w14:paraId="369A0A17" w14:textId="77777777" w:rsidR="00812A87" w:rsidRPr="00812A87" w:rsidRDefault="00812A87" w:rsidP="00812A87">
            <w:pPr>
              <w:spacing w:line="276" w:lineRule="auto"/>
              <w:jc w:val="center"/>
              <w:rPr>
                <w:lang w:val="lt-LT"/>
              </w:rPr>
            </w:pPr>
            <w:r w:rsidRPr="00812A87">
              <w:rPr>
                <w:b/>
                <w:bCs/>
                <w:color w:val="000000"/>
                <w:sz w:val="21"/>
                <w:szCs w:val="21"/>
                <w:lang w:val="lt-LT"/>
              </w:rPr>
              <w:t>Reikalaujamos techninių charakteristikų reikšmės</w:t>
            </w:r>
          </w:p>
        </w:tc>
        <w:tc>
          <w:tcPr>
            <w:tcW w:w="4252" w:type="dxa"/>
            <w:tcBorders>
              <w:top w:val="single" w:sz="4" w:space="0" w:color="000000"/>
              <w:left w:val="single" w:sz="4" w:space="0" w:color="auto"/>
              <w:bottom w:val="single" w:sz="4" w:space="0" w:color="000000"/>
              <w:right w:val="single" w:sz="4" w:space="0" w:color="000000"/>
            </w:tcBorders>
            <w:shd w:val="clear" w:color="auto" w:fill="D9E2F3"/>
          </w:tcPr>
          <w:p w14:paraId="4E81EEB8" w14:textId="77777777" w:rsidR="00812A87" w:rsidRPr="00812A87" w:rsidRDefault="00812A87" w:rsidP="00812A8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Calibri" w:eastAsia="Calibri" w:hAnsi="Calibri" w:cs="Calibri"/>
                <w:b/>
                <w:bCs/>
                <w:sz w:val="22"/>
                <w:szCs w:val="22"/>
                <w:bdr w:val="none" w:sz="0" w:space="0" w:color="auto"/>
                <w:lang w:val="lt-LT"/>
              </w:rPr>
            </w:pPr>
            <w:r w:rsidRPr="00812A87">
              <w:rPr>
                <w:rFonts w:ascii="Calibri" w:eastAsia="Calibri" w:hAnsi="Calibri" w:cs="Calibri"/>
                <w:b/>
                <w:bCs/>
                <w:sz w:val="22"/>
                <w:szCs w:val="22"/>
                <w:bdr w:val="none" w:sz="0" w:space="0" w:color="auto"/>
                <w:lang w:val="lt-LT"/>
              </w:rPr>
              <w:t>Tiekėjo siūlomos Prekės duomenys (konkrečios techninės charakteristikos ir kita reikalaujama informacija)</w:t>
            </w:r>
          </w:p>
          <w:p w14:paraId="69AFE4EE" w14:textId="77777777" w:rsidR="00812A87" w:rsidRPr="00812A87" w:rsidRDefault="00812A87" w:rsidP="00812A8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Calibri" w:eastAsia="Calibri" w:hAnsi="Calibri" w:cs="Calibri"/>
                <w:b/>
                <w:bCs/>
                <w:i/>
                <w:sz w:val="22"/>
                <w:szCs w:val="22"/>
                <w:bdr w:val="none" w:sz="0" w:space="0" w:color="auto"/>
                <w:lang w:val="lt-LT"/>
              </w:rPr>
            </w:pPr>
            <w:r w:rsidRPr="00812A87">
              <w:rPr>
                <w:rFonts w:ascii="Calibri" w:eastAsia="Calibri" w:hAnsi="Calibri" w:cs="Calibri"/>
                <w:b/>
                <w:bCs/>
                <w:i/>
                <w:sz w:val="22"/>
                <w:szCs w:val="22"/>
                <w:bdr w:val="none" w:sz="0" w:space="0" w:color="auto"/>
                <w:lang w:val="lt-LT"/>
              </w:rPr>
              <w:t>(būtina įrašyti visas reikalaujamas reikšmes)</w:t>
            </w:r>
          </w:p>
          <w:p w14:paraId="1BEE615E" w14:textId="77777777" w:rsidR="00812A87" w:rsidRPr="00812A87" w:rsidRDefault="00812A87" w:rsidP="00812A87">
            <w:pPr>
              <w:spacing w:line="276" w:lineRule="auto"/>
              <w:jc w:val="center"/>
              <w:rPr>
                <w:lang w:val="lt-LT"/>
              </w:rPr>
            </w:pPr>
            <w:r w:rsidRPr="00812A87">
              <w:rPr>
                <w:rFonts w:ascii="Calibri" w:eastAsia="Calibri" w:hAnsi="Calibri" w:cs="Calibri"/>
                <w:b/>
                <w:sz w:val="22"/>
                <w:szCs w:val="22"/>
                <w:u w:val="single"/>
                <w:bdr w:val="none" w:sz="0" w:space="0" w:color="auto"/>
                <w:lang w:val="lt-LT"/>
              </w:rPr>
              <w:t>(PILDO TIEKĖJAS)</w:t>
            </w:r>
          </w:p>
        </w:tc>
        <w:tc>
          <w:tcPr>
            <w:tcW w:w="4111" w:type="dxa"/>
            <w:tcBorders>
              <w:top w:val="single" w:sz="4" w:space="0" w:color="000000"/>
              <w:left w:val="single" w:sz="4" w:space="0" w:color="auto"/>
              <w:bottom w:val="single" w:sz="4" w:space="0" w:color="000000"/>
              <w:right w:val="single" w:sz="4" w:space="0" w:color="000000"/>
            </w:tcBorders>
            <w:shd w:val="clear" w:color="auto" w:fill="D9E2F3"/>
          </w:tcPr>
          <w:p w14:paraId="231A2400" w14:textId="7503B7A7" w:rsidR="00812A87" w:rsidRPr="00812A87" w:rsidRDefault="00812A87" w:rsidP="00812A87">
            <w:pPr>
              <w:spacing w:line="276" w:lineRule="auto"/>
              <w:jc w:val="center"/>
              <w:rPr>
                <w:rFonts w:asciiTheme="minorHAnsi" w:hAnsiTheme="minorHAnsi" w:cstheme="minorHAnsi"/>
                <w:b/>
                <w:sz w:val="22"/>
                <w:szCs w:val="22"/>
                <w:lang w:val="lt-LT"/>
              </w:rPr>
            </w:pPr>
            <w:r w:rsidRPr="00812A87">
              <w:rPr>
                <w:rFonts w:asciiTheme="minorHAnsi" w:hAnsiTheme="minorHAnsi" w:cstheme="minorHAnsi"/>
                <w:b/>
                <w:sz w:val="22"/>
                <w:szCs w:val="22"/>
                <w:lang w:val="lt-LT"/>
              </w:rPr>
              <w:t>Su pasiūlymu pateikt</w:t>
            </w:r>
            <w:r w:rsidR="00BF1FAF">
              <w:rPr>
                <w:rFonts w:asciiTheme="minorHAnsi" w:hAnsiTheme="minorHAnsi" w:cstheme="minorHAnsi"/>
                <w:b/>
                <w:sz w:val="22"/>
                <w:szCs w:val="22"/>
                <w:lang w:val="lt-LT"/>
              </w:rPr>
              <w:t>ų</w:t>
            </w:r>
            <w:r w:rsidRPr="00812A87">
              <w:rPr>
                <w:rFonts w:asciiTheme="minorHAnsi" w:hAnsiTheme="minorHAnsi" w:cstheme="minorHAnsi"/>
                <w:b/>
                <w:sz w:val="22"/>
                <w:szCs w:val="22"/>
                <w:lang w:val="lt-LT"/>
              </w:rPr>
              <w:t xml:space="preserve"> gamintojo/tiekėjo dokument</w:t>
            </w:r>
            <w:r w:rsidR="00BF1FAF">
              <w:rPr>
                <w:rFonts w:asciiTheme="minorHAnsi" w:hAnsiTheme="minorHAnsi" w:cstheme="minorHAnsi"/>
                <w:b/>
                <w:sz w:val="22"/>
                <w:szCs w:val="22"/>
                <w:lang w:val="lt-LT"/>
              </w:rPr>
              <w:t>ų</w:t>
            </w:r>
            <w:r w:rsidRPr="00812A87">
              <w:rPr>
                <w:rFonts w:asciiTheme="minorHAnsi" w:hAnsiTheme="minorHAnsi" w:cstheme="minorHAnsi"/>
                <w:b/>
                <w:sz w:val="22"/>
                <w:szCs w:val="22"/>
                <w:lang w:val="lt-LT"/>
              </w:rPr>
              <w:t>, kuri</w:t>
            </w:r>
            <w:r w:rsidR="00BF1FAF">
              <w:rPr>
                <w:rFonts w:asciiTheme="minorHAnsi" w:hAnsiTheme="minorHAnsi" w:cstheme="minorHAnsi"/>
                <w:b/>
                <w:sz w:val="22"/>
                <w:szCs w:val="22"/>
                <w:lang w:val="lt-LT"/>
              </w:rPr>
              <w:t>ame</w:t>
            </w:r>
            <w:r w:rsidRPr="00812A87">
              <w:rPr>
                <w:rFonts w:asciiTheme="minorHAnsi" w:hAnsiTheme="minorHAnsi" w:cstheme="minorHAnsi"/>
                <w:b/>
                <w:sz w:val="22"/>
                <w:szCs w:val="22"/>
                <w:lang w:val="lt-LT"/>
              </w:rPr>
              <w:t xml:space="preserve"> yra atitinkama techninės specifikacijos reikšmė, pavadinimai</w:t>
            </w:r>
          </w:p>
          <w:p w14:paraId="3CE3C71A" w14:textId="77777777" w:rsidR="00812A87" w:rsidRPr="00812A87" w:rsidRDefault="00812A87" w:rsidP="00812A87">
            <w:pPr>
              <w:spacing w:line="276" w:lineRule="auto"/>
              <w:jc w:val="center"/>
              <w:rPr>
                <w:lang w:val="lt-LT"/>
              </w:rPr>
            </w:pPr>
            <w:r w:rsidRPr="00812A87">
              <w:rPr>
                <w:rFonts w:asciiTheme="minorHAnsi" w:hAnsiTheme="minorHAnsi" w:cstheme="minorHAnsi"/>
                <w:b/>
                <w:sz w:val="22"/>
                <w:szCs w:val="22"/>
                <w:lang w:val="lt-LT"/>
              </w:rPr>
              <w:t>(PILDO TIEKĖJAS)</w:t>
            </w:r>
          </w:p>
        </w:tc>
      </w:tr>
      <w:tr w:rsidR="00812A87" w:rsidRPr="00812A87" w14:paraId="72E2AFAB" w14:textId="77777777" w:rsidTr="00E34231">
        <w:trPr>
          <w:trHeight w:val="410"/>
        </w:trPr>
        <w:tc>
          <w:tcPr>
            <w:tcW w:w="579" w:type="dxa"/>
            <w:tcBorders>
              <w:top w:val="single" w:sz="4" w:space="0" w:color="000000"/>
              <w:left w:val="single" w:sz="4" w:space="0" w:color="000000"/>
              <w:bottom w:val="single" w:sz="4" w:space="0" w:color="000000"/>
            </w:tcBorders>
            <w:shd w:val="clear" w:color="auto" w:fill="D9E2F3"/>
            <w:vAlign w:val="center"/>
          </w:tcPr>
          <w:p w14:paraId="5D972C35" w14:textId="77777777" w:rsidR="00812A87" w:rsidRPr="00812A87" w:rsidRDefault="00812A87" w:rsidP="00812A87">
            <w:pPr>
              <w:spacing w:line="276" w:lineRule="auto"/>
              <w:jc w:val="center"/>
              <w:rPr>
                <w:b/>
                <w:bCs/>
                <w:color w:val="000000"/>
                <w:sz w:val="21"/>
                <w:szCs w:val="21"/>
                <w:lang w:val="lt-LT"/>
              </w:rPr>
            </w:pPr>
            <w:r w:rsidRPr="00812A87">
              <w:rPr>
                <w:b/>
                <w:bCs/>
                <w:color w:val="000000"/>
                <w:sz w:val="21"/>
                <w:szCs w:val="21"/>
                <w:lang w:val="lt-LT"/>
              </w:rPr>
              <w:t>1</w:t>
            </w:r>
          </w:p>
        </w:tc>
        <w:tc>
          <w:tcPr>
            <w:tcW w:w="2735" w:type="dxa"/>
            <w:tcBorders>
              <w:top w:val="single" w:sz="4" w:space="0" w:color="000000"/>
              <w:left w:val="single" w:sz="4" w:space="0" w:color="000000"/>
              <w:bottom w:val="single" w:sz="4" w:space="0" w:color="000000"/>
              <w:right w:val="single" w:sz="4" w:space="0" w:color="auto"/>
            </w:tcBorders>
            <w:shd w:val="clear" w:color="auto" w:fill="D9E2F3"/>
            <w:vAlign w:val="center"/>
          </w:tcPr>
          <w:p w14:paraId="0B87DFF9" w14:textId="77777777" w:rsidR="00812A87" w:rsidRPr="00812A87" w:rsidRDefault="00812A87" w:rsidP="00812A87">
            <w:pPr>
              <w:spacing w:line="276" w:lineRule="auto"/>
              <w:jc w:val="center"/>
              <w:rPr>
                <w:b/>
                <w:bCs/>
                <w:color w:val="000000"/>
                <w:sz w:val="21"/>
                <w:szCs w:val="21"/>
                <w:lang w:val="lt-LT"/>
              </w:rPr>
            </w:pPr>
            <w:r w:rsidRPr="00812A87">
              <w:rPr>
                <w:b/>
                <w:bCs/>
                <w:color w:val="000000"/>
                <w:sz w:val="21"/>
                <w:szCs w:val="21"/>
                <w:lang w:val="lt-LT"/>
              </w:rPr>
              <w:t>2</w:t>
            </w:r>
          </w:p>
        </w:tc>
        <w:tc>
          <w:tcPr>
            <w:tcW w:w="2693" w:type="dxa"/>
            <w:tcBorders>
              <w:top w:val="single" w:sz="4" w:space="0" w:color="000000"/>
              <w:left w:val="single" w:sz="4" w:space="0" w:color="auto"/>
              <w:bottom w:val="single" w:sz="4" w:space="0" w:color="000000"/>
              <w:right w:val="single" w:sz="4" w:space="0" w:color="000000"/>
            </w:tcBorders>
            <w:shd w:val="clear" w:color="auto" w:fill="D9E2F3"/>
            <w:vAlign w:val="center"/>
          </w:tcPr>
          <w:p w14:paraId="76A80A74" w14:textId="77777777" w:rsidR="00812A87" w:rsidRPr="00812A87" w:rsidRDefault="00812A87" w:rsidP="00812A87">
            <w:pPr>
              <w:spacing w:line="276" w:lineRule="auto"/>
              <w:jc w:val="center"/>
              <w:rPr>
                <w:b/>
                <w:bCs/>
                <w:lang w:val="lt-LT"/>
              </w:rPr>
            </w:pPr>
            <w:r w:rsidRPr="00812A87">
              <w:rPr>
                <w:b/>
                <w:bCs/>
                <w:lang w:val="lt-LT"/>
              </w:rPr>
              <w:t>3</w:t>
            </w:r>
          </w:p>
        </w:tc>
        <w:tc>
          <w:tcPr>
            <w:tcW w:w="4252" w:type="dxa"/>
            <w:tcBorders>
              <w:top w:val="single" w:sz="4" w:space="0" w:color="000000"/>
              <w:left w:val="single" w:sz="4" w:space="0" w:color="auto"/>
              <w:bottom w:val="single" w:sz="4" w:space="0" w:color="000000"/>
              <w:right w:val="single" w:sz="4" w:space="0" w:color="000000"/>
            </w:tcBorders>
            <w:shd w:val="clear" w:color="auto" w:fill="D9E2F3"/>
            <w:vAlign w:val="center"/>
          </w:tcPr>
          <w:p w14:paraId="27A5EA6B" w14:textId="77777777" w:rsidR="00812A87" w:rsidRPr="00812A87" w:rsidRDefault="00812A87" w:rsidP="00812A87">
            <w:pPr>
              <w:spacing w:line="276" w:lineRule="auto"/>
              <w:jc w:val="center"/>
              <w:rPr>
                <w:b/>
                <w:bCs/>
                <w:lang w:val="lt-LT"/>
              </w:rPr>
            </w:pPr>
            <w:r w:rsidRPr="00812A87">
              <w:rPr>
                <w:b/>
                <w:bCs/>
                <w:lang w:val="lt-LT"/>
              </w:rPr>
              <w:t>4</w:t>
            </w:r>
          </w:p>
        </w:tc>
        <w:tc>
          <w:tcPr>
            <w:tcW w:w="4111" w:type="dxa"/>
            <w:tcBorders>
              <w:top w:val="single" w:sz="4" w:space="0" w:color="000000"/>
              <w:left w:val="single" w:sz="4" w:space="0" w:color="auto"/>
              <w:bottom w:val="single" w:sz="4" w:space="0" w:color="000000"/>
              <w:right w:val="single" w:sz="4" w:space="0" w:color="000000"/>
            </w:tcBorders>
            <w:shd w:val="clear" w:color="auto" w:fill="D9E2F3"/>
            <w:vAlign w:val="center"/>
          </w:tcPr>
          <w:p w14:paraId="231EE277" w14:textId="77777777" w:rsidR="00812A87" w:rsidRPr="00812A87" w:rsidRDefault="00812A87" w:rsidP="00812A87">
            <w:pPr>
              <w:spacing w:line="276" w:lineRule="auto"/>
              <w:jc w:val="center"/>
              <w:rPr>
                <w:b/>
                <w:bCs/>
                <w:lang w:val="lt-LT"/>
              </w:rPr>
            </w:pPr>
            <w:r w:rsidRPr="00812A87">
              <w:rPr>
                <w:b/>
                <w:bCs/>
                <w:lang w:val="lt-LT"/>
              </w:rPr>
              <w:t>5</w:t>
            </w:r>
          </w:p>
        </w:tc>
      </w:tr>
      <w:tr w:rsidR="00812A87" w:rsidRPr="00812A87" w14:paraId="64C7AD68" w14:textId="77777777" w:rsidTr="00E34231">
        <w:trPr>
          <w:trHeight w:val="300"/>
        </w:trPr>
        <w:tc>
          <w:tcPr>
            <w:tcW w:w="579" w:type="dxa"/>
            <w:tcBorders>
              <w:left w:val="single" w:sz="4" w:space="0" w:color="000000"/>
              <w:bottom w:val="single" w:sz="4" w:space="0" w:color="000000"/>
            </w:tcBorders>
            <w:shd w:val="clear" w:color="auto" w:fill="FFFFFF"/>
            <w:vAlign w:val="center"/>
          </w:tcPr>
          <w:p w14:paraId="7D7A150D" w14:textId="77777777" w:rsidR="00812A87" w:rsidRPr="00812A87" w:rsidRDefault="00812A87" w:rsidP="00812A87">
            <w:pPr>
              <w:spacing w:line="276" w:lineRule="auto"/>
              <w:rPr>
                <w:sz w:val="21"/>
                <w:szCs w:val="21"/>
                <w:lang w:val="lt-LT"/>
              </w:rPr>
            </w:pPr>
            <w:r w:rsidRPr="00812A87">
              <w:rPr>
                <w:b/>
                <w:bCs/>
                <w:color w:val="000000"/>
                <w:sz w:val="21"/>
                <w:szCs w:val="21"/>
                <w:lang w:val="lt-LT"/>
              </w:rPr>
              <w:t>1.</w:t>
            </w:r>
          </w:p>
        </w:tc>
        <w:tc>
          <w:tcPr>
            <w:tcW w:w="2735" w:type="dxa"/>
            <w:tcBorders>
              <w:left w:val="single" w:sz="4" w:space="0" w:color="000000"/>
              <w:bottom w:val="single" w:sz="4" w:space="0" w:color="000000"/>
              <w:right w:val="single" w:sz="4" w:space="0" w:color="auto"/>
            </w:tcBorders>
            <w:shd w:val="clear" w:color="auto" w:fill="FFFFFF"/>
            <w:vAlign w:val="center"/>
          </w:tcPr>
          <w:p w14:paraId="4F867D25" w14:textId="77777777" w:rsidR="00812A87" w:rsidRPr="00812A87" w:rsidRDefault="00812A87" w:rsidP="00812A87">
            <w:pPr>
              <w:rPr>
                <w:sz w:val="21"/>
                <w:szCs w:val="21"/>
                <w:lang w:val="lt-LT"/>
              </w:rPr>
            </w:pPr>
            <w:r w:rsidRPr="00812A87">
              <w:rPr>
                <w:sz w:val="21"/>
                <w:szCs w:val="21"/>
                <w:lang w:val="lt-LT"/>
              </w:rPr>
              <w:t xml:space="preserve">Katilas </w:t>
            </w:r>
          </w:p>
          <w:p w14:paraId="2CECCC11" w14:textId="77777777" w:rsidR="00812A87" w:rsidRPr="00812A87" w:rsidRDefault="00812A87" w:rsidP="00E34231">
            <w:pPr>
              <w:rPr>
                <w:color w:val="000000"/>
                <w:sz w:val="21"/>
                <w:szCs w:val="21"/>
                <w:lang w:val="lt-LT"/>
              </w:rPr>
            </w:pPr>
          </w:p>
        </w:tc>
        <w:tc>
          <w:tcPr>
            <w:tcW w:w="2693" w:type="dxa"/>
            <w:tcBorders>
              <w:left w:val="single" w:sz="4" w:space="0" w:color="auto"/>
              <w:bottom w:val="single" w:sz="4" w:space="0" w:color="000000"/>
              <w:right w:val="single" w:sz="4" w:space="0" w:color="000000"/>
            </w:tcBorders>
            <w:shd w:val="clear" w:color="auto" w:fill="FFFFFF"/>
            <w:vAlign w:val="center"/>
          </w:tcPr>
          <w:p w14:paraId="7CF5138C" w14:textId="77777777" w:rsidR="00E34231" w:rsidRDefault="00E34231" w:rsidP="00E34231">
            <w:pPr>
              <w:rPr>
                <w:sz w:val="21"/>
                <w:szCs w:val="21"/>
                <w:lang w:val="lt-LT"/>
              </w:rPr>
            </w:pPr>
          </w:p>
          <w:p w14:paraId="3A570A15" w14:textId="03DE29C5" w:rsidR="00E34231" w:rsidRPr="00812A87" w:rsidRDefault="00E34231" w:rsidP="00E34231">
            <w:pPr>
              <w:rPr>
                <w:color w:val="000000"/>
                <w:sz w:val="21"/>
                <w:szCs w:val="21"/>
                <w:lang w:val="lt-LT"/>
              </w:rPr>
            </w:pPr>
            <w:r w:rsidRPr="00812A87">
              <w:rPr>
                <w:sz w:val="21"/>
                <w:szCs w:val="21"/>
                <w:lang w:val="lt-LT"/>
              </w:rPr>
              <w:t>(Perkamas kiekis – 1 katilas)</w:t>
            </w:r>
          </w:p>
          <w:p w14:paraId="135D73A2" w14:textId="77777777" w:rsidR="00812A87" w:rsidRPr="00812A87" w:rsidRDefault="00812A87" w:rsidP="00812A87">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color w:val="000000"/>
                <w:sz w:val="21"/>
                <w:szCs w:val="21"/>
                <w:lang w:val="lt-LT"/>
              </w:rPr>
            </w:pPr>
          </w:p>
          <w:p w14:paraId="73692B01" w14:textId="77777777" w:rsidR="00812A87" w:rsidRPr="00812A87" w:rsidRDefault="00812A87" w:rsidP="00812A87">
            <w:pPr>
              <w:spacing w:line="276" w:lineRule="auto"/>
              <w:rPr>
                <w:color w:val="000000"/>
                <w:sz w:val="21"/>
                <w:szCs w:val="21"/>
                <w:lang w:val="lt-LT"/>
              </w:rPr>
            </w:pPr>
          </w:p>
        </w:tc>
        <w:tc>
          <w:tcPr>
            <w:tcW w:w="4252" w:type="dxa"/>
            <w:tcBorders>
              <w:left w:val="single" w:sz="4" w:space="0" w:color="auto"/>
              <w:bottom w:val="single" w:sz="4" w:space="0" w:color="000000"/>
              <w:right w:val="single" w:sz="4" w:space="0" w:color="000000"/>
            </w:tcBorders>
            <w:shd w:val="clear" w:color="auto" w:fill="FFFFFF"/>
          </w:tcPr>
          <w:p w14:paraId="24A3BEC0" w14:textId="77777777" w:rsidR="00812A87" w:rsidRPr="00812A87" w:rsidRDefault="00812A87" w:rsidP="007A618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Theme="minorHAnsi" w:hAnsiTheme="minorHAnsi" w:cstheme="minorHAnsi"/>
                <w:kern w:val="2"/>
                <w:bdr w:val="none" w:sz="0" w:space="0" w:color="auto"/>
                <w:lang w:val="lt-LT"/>
                <w14:ligatures w14:val="standardContextual"/>
              </w:rPr>
            </w:pPr>
            <w:r w:rsidRPr="00812A87">
              <w:rPr>
                <w:rFonts w:asciiTheme="minorHAnsi" w:eastAsiaTheme="minorHAnsi" w:hAnsiTheme="minorHAnsi" w:cstheme="minorHAnsi"/>
                <w:b/>
                <w:bCs/>
                <w:kern w:val="2"/>
                <w:bdr w:val="none" w:sz="0" w:space="0" w:color="auto"/>
                <w:lang w:val="lt-LT"/>
                <w14:ligatures w14:val="standardContextual"/>
              </w:rPr>
              <w:t xml:space="preserve">Gamintojas/prekės ženklas </w:t>
            </w:r>
            <w:r w:rsidRPr="00812A87">
              <w:rPr>
                <w:rFonts w:asciiTheme="minorHAnsi" w:eastAsiaTheme="minorHAnsi" w:hAnsiTheme="minorHAnsi" w:cstheme="minorHAnsi"/>
                <w:b/>
                <w:bCs/>
                <w:i/>
                <w:kern w:val="2"/>
                <w:bdr w:val="none" w:sz="0" w:space="0" w:color="auto"/>
                <w:lang w:val="lt-LT"/>
                <w14:ligatures w14:val="standardContextual"/>
              </w:rPr>
              <w:t>(</w:t>
            </w:r>
            <w:r w:rsidRPr="00812A87">
              <w:rPr>
                <w:rFonts w:asciiTheme="minorHAnsi" w:eastAsiaTheme="minorHAnsi" w:hAnsiTheme="minorHAnsi" w:cstheme="minorHAnsi"/>
                <w:b/>
                <w:bCs/>
                <w:i/>
                <w:color w:val="EE0000"/>
                <w:kern w:val="2"/>
                <w:bdr w:val="none" w:sz="0" w:space="0" w:color="auto"/>
                <w:lang w:val="lt-LT"/>
                <w14:ligatures w14:val="standardContextual"/>
              </w:rPr>
              <w:t>nurodyti</w:t>
            </w:r>
            <w:r w:rsidRPr="00812A87">
              <w:rPr>
                <w:rFonts w:asciiTheme="minorHAnsi" w:eastAsiaTheme="minorHAnsi" w:hAnsiTheme="minorHAnsi" w:cstheme="minorHAnsi"/>
                <w:b/>
                <w:bCs/>
                <w:i/>
                <w:kern w:val="2"/>
                <w:bdr w:val="none" w:sz="0" w:space="0" w:color="auto"/>
                <w:lang w:val="lt-LT"/>
                <w14:ligatures w14:val="standardContextual"/>
              </w:rPr>
              <w:t>)</w:t>
            </w:r>
            <w:r w:rsidRPr="00812A87">
              <w:rPr>
                <w:rFonts w:asciiTheme="minorHAnsi" w:eastAsiaTheme="minorHAnsi" w:hAnsiTheme="minorHAnsi" w:cstheme="minorHAnsi"/>
                <w:b/>
                <w:bCs/>
                <w:kern w:val="2"/>
                <w:bdr w:val="none" w:sz="0" w:space="0" w:color="auto"/>
                <w:lang w:val="lt-LT"/>
                <w14:ligatures w14:val="standardContextual"/>
              </w:rPr>
              <w:t>:</w:t>
            </w:r>
            <w:r w:rsidRPr="00812A87">
              <w:rPr>
                <w:rFonts w:asciiTheme="minorHAnsi" w:eastAsiaTheme="minorHAnsi" w:hAnsiTheme="minorHAnsi" w:cstheme="minorHAnsi"/>
                <w:kern w:val="2"/>
                <w:bdr w:val="none" w:sz="0" w:space="0" w:color="auto"/>
                <w:lang w:val="lt-LT"/>
                <w14:ligatures w14:val="standardContextual"/>
              </w:rPr>
              <w:t xml:space="preserve"> .......................................</w:t>
            </w:r>
          </w:p>
          <w:p w14:paraId="38D9A032" w14:textId="77777777" w:rsidR="00812A87" w:rsidRPr="00812A87" w:rsidRDefault="00812A87" w:rsidP="007A618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Theme="minorHAnsi" w:hAnsiTheme="minorHAnsi" w:cstheme="minorHAnsi"/>
                <w:kern w:val="2"/>
                <w:bdr w:val="none" w:sz="0" w:space="0" w:color="auto"/>
                <w:lang w:val="lt-LT"/>
                <w14:ligatures w14:val="standardContextual"/>
              </w:rPr>
            </w:pPr>
            <w:r w:rsidRPr="00812A87">
              <w:rPr>
                <w:rFonts w:asciiTheme="minorHAnsi" w:eastAsiaTheme="minorHAnsi" w:hAnsiTheme="minorHAnsi" w:cstheme="minorHAnsi"/>
                <w:b/>
                <w:bCs/>
                <w:kern w:val="2"/>
                <w:bdr w:val="none" w:sz="0" w:space="0" w:color="auto"/>
                <w:lang w:val="lt-LT"/>
                <w14:ligatures w14:val="standardContextual"/>
              </w:rPr>
              <w:t xml:space="preserve">Modelis, modifikacija </w:t>
            </w:r>
            <w:r w:rsidRPr="00812A87">
              <w:rPr>
                <w:rFonts w:asciiTheme="minorHAnsi" w:eastAsiaTheme="minorHAnsi" w:hAnsiTheme="minorHAnsi" w:cstheme="minorHAnsi"/>
                <w:b/>
                <w:bCs/>
                <w:i/>
                <w:kern w:val="2"/>
                <w:bdr w:val="none" w:sz="0" w:space="0" w:color="auto"/>
                <w:lang w:val="lt-LT"/>
                <w14:ligatures w14:val="standardContextual"/>
              </w:rPr>
              <w:t>(</w:t>
            </w:r>
            <w:r w:rsidRPr="00812A87">
              <w:rPr>
                <w:rFonts w:asciiTheme="minorHAnsi" w:eastAsiaTheme="minorHAnsi" w:hAnsiTheme="minorHAnsi" w:cstheme="minorHAnsi"/>
                <w:b/>
                <w:bCs/>
                <w:i/>
                <w:color w:val="EE0000"/>
                <w:kern w:val="2"/>
                <w:bdr w:val="none" w:sz="0" w:space="0" w:color="auto"/>
                <w:lang w:val="lt-LT"/>
                <w14:ligatures w14:val="standardContextual"/>
              </w:rPr>
              <w:t>nurodyti, jei yra</w:t>
            </w:r>
            <w:r w:rsidRPr="00812A87">
              <w:rPr>
                <w:rFonts w:asciiTheme="minorHAnsi" w:eastAsiaTheme="minorHAnsi" w:hAnsiTheme="minorHAnsi" w:cstheme="minorHAnsi"/>
                <w:b/>
                <w:bCs/>
                <w:i/>
                <w:kern w:val="2"/>
                <w:bdr w:val="none" w:sz="0" w:space="0" w:color="auto"/>
                <w:lang w:val="lt-LT"/>
                <w14:ligatures w14:val="standardContextual"/>
              </w:rPr>
              <w:t>)</w:t>
            </w:r>
            <w:r w:rsidRPr="00812A87">
              <w:rPr>
                <w:rFonts w:asciiTheme="minorHAnsi" w:eastAsiaTheme="minorHAnsi" w:hAnsiTheme="minorHAnsi" w:cstheme="minorHAnsi"/>
                <w:b/>
                <w:bCs/>
                <w:kern w:val="2"/>
                <w:bdr w:val="none" w:sz="0" w:space="0" w:color="auto"/>
                <w:lang w:val="lt-LT"/>
                <w14:ligatures w14:val="standardContextual"/>
              </w:rPr>
              <w:t>:</w:t>
            </w:r>
            <w:r w:rsidRPr="00812A87">
              <w:rPr>
                <w:rFonts w:asciiTheme="minorHAnsi" w:eastAsiaTheme="minorHAnsi" w:hAnsiTheme="minorHAnsi" w:cstheme="minorHAnsi"/>
                <w:kern w:val="2"/>
                <w:bdr w:val="none" w:sz="0" w:space="0" w:color="auto"/>
                <w:lang w:val="lt-LT"/>
                <w14:ligatures w14:val="standardContextual"/>
              </w:rPr>
              <w:t xml:space="preserve"> ...............................................</w:t>
            </w:r>
          </w:p>
          <w:p w14:paraId="0FE36CD8" w14:textId="77777777" w:rsidR="00812A87" w:rsidRPr="00812A87" w:rsidRDefault="00812A87" w:rsidP="007A618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Theme="minorHAnsi" w:hAnsiTheme="minorHAnsi" w:cstheme="minorHAnsi"/>
                <w:b/>
                <w:bCs/>
                <w:i/>
                <w:kern w:val="2"/>
                <w:bdr w:val="none" w:sz="0" w:space="0" w:color="auto"/>
                <w:lang w:val="lt-LT"/>
                <w14:ligatures w14:val="standardContextual"/>
              </w:rPr>
            </w:pPr>
            <w:r w:rsidRPr="00812A87">
              <w:rPr>
                <w:rFonts w:asciiTheme="minorHAnsi" w:eastAsiaTheme="minorHAnsi" w:hAnsiTheme="minorHAnsi" w:cstheme="minorHAnsi"/>
                <w:b/>
                <w:bCs/>
                <w:kern w:val="2"/>
                <w:bdr w:val="none" w:sz="0" w:space="0" w:color="auto"/>
                <w:lang w:val="lt-LT"/>
                <w14:ligatures w14:val="standardContextual"/>
              </w:rPr>
              <w:t>Prekės kodas (</w:t>
            </w:r>
            <w:r w:rsidRPr="00812A87">
              <w:rPr>
                <w:rFonts w:asciiTheme="minorHAnsi" w:eastAsiaTheme="minorHAnsi" w:hAnsiTheme="minorHAnsi" w:cstheme="minorHAnsi"/>
                <w:b/>
                <w:bCs/>
                <w:i/>
                <w:color w:val="EE0000"/>
                <w:kern w:val="2"/>
                <w:bdr w:val="none" w:sz="0" w:space="0" w:color="auto"/>
                <w:lang w:val="lt-LT"/>
                <w14:ligatures w14:val="standardContextual"/>
              </w:rPr>
              <w:t>nurodyti, jei yra</w:t>
            </w:r>
            <w:r w:rsidRPr="00812A87">
              <w:rPr>
                <w:rFonts w:asciiTheme="minorHAnsi" w:eastAsiaTheme="minorHAnsi" w:hAnsiTheme="minorHAnsi" w:cstheme="minorHAnsi"/>
                <w:b/>
                <w:bCs/>
                <w:i/>
                <w:kern w:val="2"/>
                <w:bdr w:val="none" w:sz="0" w:space="0" w:color="auto"/>
                <w:lang w:val="lt-LT"/>
                <w14:ligatures w14:val="standardContextual"/>
              </w:rPr>
              <w:t>)</w:t>
            </w:r>
          </w:p>
          <w:p w14:paraId="22D3434F" w14:textId="77777777" w:rsidR="00812A87" w:rsidRPr="00812A87" w:rsidRDefault="00812A87" w:rsidP="007A6182">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color w:val="000000"/>
                <w:sz w:val="21"/>
                <w:szCs w:val="21"/>
                <w:lang w:val="fi-FI"/>
              </w:rPr>
            </w:pPr>
            <w:r w:rsidRPr="00812A87">
              <w:rPr>
                <w:rFonts w:asciiTheme="minorHAnsi" w:eastAsiaTheme="minorHAnsi" w:hAnsiTheme="minorHAnsi" w:cstheme="minorHAnsi"/>
                <w:i/>
                <w:kern w:val="2"/>
                <w:bdr w:val="none" w:sz="0" w:space="0" w:color="auto"/>
                <w:lang w:val="lt-LT"/>
                <w14:ligatures w14:val="standardContextual"/>
              </w:rPr>
              <w:t>...............................................</w:t>
            </w:r>
          </w:p>
        </w:tc>
        <w:tc>
          <w:tcPr>
            <w:tcW w:w="4111" w:type="dxa"/>
            <w:tcBorders>
              <w:left w:val="single" w:sz="4" w:space="0" w:color="auto"/>
              <w:bottom w:val="single" w:sz="4" w:space="0" w:color="000000"/>
              <w:right w:val="single" w:sz="4" w:space="0" w:color="000000"/>
            </w:tcBorders>
            <w:shd w:val="clear" w:color="auto" w:fill="FFFFFF"/>
          </w:tcPr>
          <w:p w14:paraId="1DC9E0F4" w14:textId="77777777" w:rsidR="00812A87" w:rsidRPr="00812A87" w:rsidRDefault="00812A87" w:rsidP="00812A87">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color w:val="000000"/>
                <w:sz w:val="21"/>
                <w:szCs w:val="21"/>
                <w:lang w:val="lt-LT"/>
              </w:rPr>
            </w:pPr>
            <w:proofErr w:type="spellStart"/>
            <w:r w:rsidRPr="00812A87">
              <w:rPr>
                <w:rFonts w:eastAsia="Times New Roman" w:cs="Calibri"/>
                <w:i/>
                <w:iCs/>
                <w:lang w:eastAsia="lt-LT"/>
              </w:rPr>
              <w:t>Įrašyti</w:t>
            </w:r>
            <w:proofErr w:type="spellEnd"/>
            <w:r w:rsidRPr="00812A87">
              <w:rPr>
                <w:rFonts w:eastAsia="Times New Roman" w:cs="Calibri"/>
                <w:i/>
                <w:iCs/>
                <w:lang w:eastAsia="lt-LT"/>
              </w:rPr>
              <w:t>.............................................</w:t>
            </w:r>
          </w:p>
        </w:tc>
      </w:tr>
      <w:tr w:rsidR="00812A87" w:rsidRPr="00812A87" w14:paraId="024D8255" w14:textId="77777777" w:rsidTr="00E34231">
        <w:tblPrEx>
          <w:tblCellMar>
            <w:top w:w="0" w:type="dxa"/>
            <w:left w:w="108" w:type="dxa"/>
            <w:bottom w:w="0" w:type="dxa"/>
            <w:right w:w="108" w:type="dxa"/>
          </w:tblCellMar>
        </w:tblPrEx>
        <w:trPr>
          <w:trHeight w:val="288"/>
        </w:trPr>
        <w:tc>
          <w:tcPr>
            <w:tcW w:w="579" w:type="dxa"/>
            <w:tcBorders>
              <w:left w:val="single" w:sz="4" w:space="0" w:color="000000"/>
              <w:bottom w:val="single" w:sz="4" w:space="0" w:color="000000"/>
            </w:tcBorders>
            <w:vAlign w:val="center"/>
          </w:tcPr>
          <w:p w14:paraId="5B545488" w14:textId="77777777" w:rsidR="00812A87" w:rsidRPr="00812A87" w:rsidRDefault="00812A87" w:rsidP="00812A87">
            <w:pPr>
              <w:spacing w:line="276" w:lineRule="auto"/>
              <w:rPr>
                <w:color w:val="000000"/>
                <w:sz w:val="21"/>
                <w:szCs w:val="21"/>
                <w:lang w:val="lt-LT"/>
              </w:rPr>
            </w:pPr>
            <w:r w:rsidRPr="00812A87">
              <w:rPr>
                <w:b/>
                <w:bCs/>
                <w:color w:val="000000"/>
                <w:sz w:val="21"/>
                <w:szCs w:val="21"/>
                <w:lang w:val="lt-LT"/>
              </w:rPr>
              <w:t>2.</w:t>
            </w:r>
          </w:p>
        </w:tc>
        <w:tc>
          <w:tcPr>
            <w:tcW w:w="2735" w:type="dxa"/>
            <w:tcBorders>
              <w:left w:val="single" w:sz="4" w:space="0" w:color="000000"/>
              <w:bottom w:val="single" w:sz="4" w:space="0" w:color="000000"/>
              <w:right w:val="single" w:sz="4" w:space="0" w:color="auto"/>
            </w:tcBorders>
            <w:shd w:val="clear" w:color="auto" w:fill="FFFFFF"/>
            <w:vAlign w:val="center"/>
          </w:tcPr>
          <w:p w14:paraId="4D3BD8DF" w14:textId="77777777" w:rsidR="00812A87" w:rsidRPr="00812A87" w:rsidRDefault="00812A87" w:rsidP="00812A87">
            <w:pPr>
              <w:spacing w:line="276" w:lineRule="auto"/>
              <w:jc w:val="both"/>
              <w:rPr>
                <w:color w:val="000000"/>
                <w:sz w:val="21"/>
                <w:szCs w:val="21"/>
                <w:lang w:val="lt-LT"/>
              </w:rPr>
            </w:pPr>
            <w:r w:rsidRPr="00812A87">
              <w:rPr>
                <w:color w:val="000000"/>
                <w:sz w:val="21"/>
                <w:szCs w:val="21"/>
                <w:lang w:val="lt-LT"/>
              </w:rPr>
              <w:t>Katilo tipas</w:t>
            </w:r>
          </w:p>
        </w:tc>
        <w:tc>
          <w:tcPr>
            <w:tcW w:w="2693" w:type="dxa"/>
            <w:tcBorders>
              <w:left w:val="single" w:sz="4" w:space="0" w:color="auto"/>
              <w:bottom w:val="single" w:sz="4" w:space="0" w:color="000000"/>
              <w:right w:val="single" w:sz="4" w:space="0" w:color="000000"/>
            </w:tcBorders>
            <w:shd w:val="clear" w:color="auto" w:fill="FFFFFF"/>
            <w:vAlign w:val="center"/>
          </w:tcPr>
          <w:p w14:paraId="0BFBB955" w14:textId="77777777" w:rsidR="00812A87" w:rsidRPr="00812A87" w:rsidRDefault="00812A87" w:rsidP="00812A87">
            <w:pPr>
              <w:spacing w:line="276" w:lineRule="auto"/>
              <w:rPr>
                <w:lang w:val="lt-LT"/>
              </w:rPr>
            </w:pPr>
            <w:r w:rsidRPr="00812A87">
              <w:rPr>
                <w:color w:val="000000"/>
                <w:sz w:val="21"/>
                <w:szCs w:val="21"/>
                <w:lang w:val="lt-LT"/>
              </w:rPr>
              <w:t>Vandens šildymo, pastatomas</w:t>
            </w:r>
          </w:p>
        </w:tc>
        <w:tc>
          <w:tcPr>
            <w:tcW w:w="4252" w:type="dxa"/>
            <w:tcBorders>
              <w:left w:val="single" w:sz="4" w:space="0" w:color="auto"/>
              <w:bottom w:val="single" w:sz="4" w:space="0" w:color="000000"/>
              <w:right w:val="single" w:sz="4" w:space="0" w:color="000000"/>
            </w:tcBorders>
            <w:shd w:val="clear" w:color="auto" w:fill="FFFFFF"/>
          </w:tcPr>
          <w:p w14:paraId="5301AEF2" w14:textId="54972CCE" w:rsidR="00812A87" w:rsidRPr="009054AA" w:rsidRDefault="00BF1FAF" w:rsidP="00812A87">
            <w:pPr>
              <w:spacing w:line="276" w:lineRule="auto"/>
              <w:rPr>
                <w:i/>
                <w:iCs/>
                <w:color w:val="000000"/>
                <w:sz w:val="21"/>
                <w:szCs w:val="21"/>
                <w:lang w:val="lt-LT"/>
              </w:rPr>
            </w:pPr>
            <w:r w:rsidRPr="009054AA">
              <w:rPr>
                <w:rFonts w:asciiTheme="minorHAnsi" w:eastAsiaTheme="minorHAnsi" w:hAnsiTheme="minorHAnsi" w:cstheme="minorHAnsi"/>
                <w:i/>
                <w:iCs/>
                <w:kern w:val="2"/>
                <w:bdr w:val="none" w:sz="0" w:space="0" w:color="auto"/>
                <w:lang w:val="lt-LT"/>
                <w14:ligatures w14:val="standardContextual"/>
              </w:rPr>
              <w:t>Į</w:t>
            </w:r>
            <w:r w:rsidR="00812A87" w:rsidRPr="009054AA">
              <w:rPr>
                <w:rFonts w:asciiTheme="minorHAnsi" w:eastAsiaTheme="minorHAnsi" w:hAnsiTheme="minorHAnsi" w:cstheme="minorHAnsi"/>
                <w:i/>
                <w:iCs/>
                <w:kern w:val="2"/>
                <w:bdr w:val="none" w:sz="0" w:space="0" w:color="auto"/>
                <w:lang w:val="lt-LT"/>
                <w14:ligatures w14:val="standardContextual"/>
              </w:rPr>
              <w:t>rašyti: ……</w:t>
            </w:r>
            <w:r w:rsidR="009054AA">
              <w:rPr>
                <w:rFonts w:asciiTheme="minorHAnsi" w:eastAsiaTheme="minorHAnsi" w:hAnsiTheme="minorHAnsi" w:cstheme="minorHAnsi"/>
                <w:i/>
                <w:iCs/>
                <w:kern w:val="2"/>
                <w:bdr w:val="none" w:sz="0" w:space="0" w:color="auto"/>
                <w:lang w:val="lt-LT"/>
                <w14:ligatures w14:val="standardContextual"/>
              </w:rPr>
              <w:t>..............................................</w:t>
            </w:r>
          </w:p>
        </w:tc>
        <w:tc>
          <w:tcPr>
            <w:tcW w:w="4111" w:type="dxa"/>
            <w:tcBorders>
              <w:left w:val="single" w:sz="4" w:space="0" w:color="auto"/>
              <w:bottom w:val="single" w:sz="4" w:space="0" w:color="000000"/>
              <w:right w:val="single" w:sz="4" w:space="0" w:color="000000"/>
            </w:tcBorders>
            <w:shd w:val="clear" w:color="auto" w:fill="FFFFFF"/>
          </w:tcPr>
          <w:p w14:paraId="02A1552E" w14:textId="77777777" w:rsidR="00812A87" w:rsidRPr="00812A87" w:rsidRDefault="00812A87" w:rsidP="00812A87">
            <w:pPr>
              <w:spacing w:line="276" w:lineRule="auto"/>
              <w:rPr>
                <w:color w:val="000000"/>
                <w:sz w:val="21"/>
                <w:szCs w:val="21"/>
                <w:lang w:val="lt-LT"/>
              </w:rPr>
            </w:pPr>
            <w:proofErr w:type="spellStart"/>
            <w:r w:rsidRPr="00812A87">
              <w:rPr>
                <w:rFonts w:eastAsia="Times New Roman" w:cs="Calibri"/>
                <w:i/>
                <w:iCs/>
                <w:lang w:eastAsia="lt-LT"/>
              </w:rPr>
              <w:t>Įrašyti</w:t>
            </w:r>
            <w:proofErr w:type="spellEnd"/>
            <w:r w:rsidRPr="00812A87">
              <w:rPr>
                <w:rFonts w:eastAsia="Times New Roman" w:cs="Calibri"/>
                <w:i/>
                <w:iCs/>
                <w:lang w:eastAsia="lt-LT"/>
              </w:rPr>
              <w:t>.............................................</w:t>
            </w:r>
          </w:p>
        </w:tc>
      </w:tr>
      <w:tr w:rsidR="009C3030" w:rsidRPr="00812A87" w14:paraId="4620FAF7" w14:textId="77777777" w:rsidTr="00E34231">
        <w:tblPrEx>
          <w:tblCellMar>
            <w:top w:w="0" w:type="dxa"/>
            <w:left w:w="108" w:type="dxa"/>
            <w:bottom w:w="0" w:type="dxa"/>
            <w:right w:w="108" w:type="dxa"/>
          </w:tblCellMar>
        </w:tblPrEx>
        <w:trPr>
          <w:trHeight w:val="276"/>
        </w:trPr>
        <w:tc>
          <w:tcPr>
            <w:tcW w:w="579" w:type="dxa"/>
            <w:tcBorders>
              <w:top w:val="single" w:sz="4" w:space="0" w:color="000000"/>
              <w:left w:val="single" w:sz="4" w:space="0" w:color="000000"/>
              <w:bottom w:val="single" w:sz="4" w:space="0" w:color="000000"/>
            </w:tcBorders>
            <w:vAlign w:val="center"/>
          </w:tcPr>
          <w:p w14:paraId="728DA855" w14:textId="77777777" w:rsidR="009C3030" w:rsidRPr="00812A87" w:rsidRDefault="009C3030" w:rsidP="009C3030">
            <w:pPr>
              <w:spacing w:line="276" w:lineRule="auto"/>
              <w:rPr>
                <w:color w:val="000000"/>
                <w:sz w:val="21"/>
                <w:szCs w:val="21"/>
                <w:lang w:val="lt-LT"/>
              </w:rPr>
            </w:pPr>
            <w:r w:rsidRPr="00812A87">
              <w:rPr>
                <w:b/>
                <w:bCs/>
                <w:color w:val="000000"/>
                <w:sz w:val="21"/>
                <w:szCs w:val="21"/>
                <w:lang w:val="lt-LT"/>
              </w:rPr>
              <w:t>3.</w:t>
            </w:r>
          </w:p>
        </w:tc>
        <w:tc>
          <w:tcPr>
            <w:tcW w:w="2735" w:type="dxa"/>
            <w:tcBorders>
              <w:top w:val="single" w:sz="4" w:space="0" w:color="000000"/>
              <w:left w:val="single" w:sz="4" w:space="0" w:color="000000"/>
              <w:bottom w:val="single" w:sz="4" w:space="0" w:color="000000"/>
            </w:tcBorders>
            <w:shd w:val="clear" w:color="auto" w:fill="FFFFFF"/>
            <w:vAlign w:val="center"/>
          </w:tcPr>
          <w:p w14:paraId="3F7FB139" w14:textId="77777777" w:rsidR="009C3030" w:rsidRPr="00812A87" w:rsidRDefault="009C3030" w:rsidP="009C3030">
            <w:pPr>
              <w:spacing w:line="276" w:lineRule="auto"/>
              <w:rPr>
                <w:color w:val="000000"/>
                <w:sz w:val="21"/>
                <w:szCs w:val="21"/>
                <w:lang w:val="lt-LT"/>
              </w:rPr>
            </w:pPr>
            <w:r w:rsidRPr="00812A87">
              <w:rPr>
                <w:color w:val="000000"/>
                <w:sz w:val="21"/>
                <w:szCs w:val="21"/>
                <w:lang w:val="lt-LT"/>
              </w:rPr>
              <w:t>Katilo nominali šiluminė galia (ne mažiau), kW.</w:t>
            </w:r>
          </w:p>
        </w:tc>
        <w:tc>
          <w:tcPr>
            <w:tcW w:w="2693" w:type="dxa"/>
            <w:tcBorders>
              <w:left w:val="single" w:sz="4" w:space="0" w:color="000000"/>
              <w:bottom w:val="single" w:sz="4" w:space="0" w:color="000000"/>
              <w:right w:val="single" w:sz="4" w:space="0" w:color="000000"/>
            </w:tcBorders>
            <w:shd w:val="clear" w:color="auto" w:fill="FFFFFF"/>
            <w:vAlign w:val="center"/>
          </w:tcPr>
          <w:p w14:paraId="20BE9CB8" w14:textId="77777777" w:rsidR="009C3030" w:rsidRPr="00812A87" w:rsidRDefault="009C3030" w:rsidP="009C3030">
            <w:pPr>
              <w:spacing w:line="276" w:lineRule="auto"/>
              <w:rPr>
                <w:lang w:val="lt-LT"/>
              </w:rPr>
            </w:pPr>
            <w:r w:rsidRPr="00812A87">
              <w:rPr>
                <w:color w:val="000000"/>
                <w:sz w:val="21"/>
                <w:szCs w:val="21"/>
                <w:lang w:val="lt-LT"/>
              </w:rPr>
              <w:t>Katilas 120 kW</w:t>
            </w:r>
          </w:p>
        </w:tc>
        <w:tc>
          <w:tcPr>
            <w:tcW w:w="4252" w:type="dxa"/>
            <w:tcBorders>
              <w:left w:val="single" w:sz="4" w:space="0" w:color="000000"/>
              <w:bottom w:val="single" w:sz="4" w:space="0" w:color="000000"/>
              <w:right w:val="single" w:sz="4" w:space="0" w:color="000000"/>
            </w:tcBorders>
            <w:shd w:val="clear" w:color="auto" w:fill="FFFFFF"/>
          </w:tcPr>
          <w:p w14:paraId="4B8EFD7C" w14:textId="30D2C437" w:rsidR="009C3030" w:rsidRPr="00812A87" w:rsidRDefault="009C3030" w:rsidP="009C3030">
            <w:pPr>
              <w:spacing w:line="276" w:lineRule="auto"/>
              <w:rPr>
                <w:color w:val="000000"/>
                <w:sz w:val="21"/>
                <w:szCs w:val="21"/>
                <w:lang w:val="lt-LT"/>
              </w:rPr>
            </w:pPr>
            <w:r w:rsidRPr="004E129A">
              <w:rPr>
                <w:rFonts w:asciiTheme="minorHAnsi" w:eastAsiaTheme="minorHAnsi" w:hAnsiTheme="minorHAnsi" w:cstheme="minorHAnsi"/>
                <w:i/>
                <w:iCs/>
                <w:kern w:val="2"/>
                <w:bdr w:val="none" w:sz="0" w:space="0" w:color="auto"/>
                <w:lang w:val="lt-LT"/>
                <w14:ligatures w14:val="standardContextual"/>
              </w:rPr>
              <w:t>Įrašyti: ……..............................................</w:t>
            </w:r>
          </w:p>
        </w:tc>
        <w:tc>
          <w:tcPr>
            <w:tcW w:w="4111" w:type="dxa"/>
            <w:tcBorders>
              <w:left w:val="single" w:sz="4" w:space="0" w:color="000000"/>
              <w:bottom w:val="single" w:sz="4" w:space="0" w:color="000000"/>
              <w:right w:val="single" w:sz="4" w:space="0" w:color="000000"/>
            </w:tcBorders>
            <w:shd w:val="clear" w:color="auto" w:fill="FFFFFF"/>
          </w:tcPr>
          <w:p w14:paraId="479F5231" w14:textId="77777777" w:rsidR="009C3030" w:rsidRPr="00812A87" w:rsidRDefault="009C3030" w:rsidP="009C3030">
            <w:pPr>
              <w:spacing w:line="276" w:lineRule="auto"/>
              <w:rPr>
                <w:color w:val="000000"/>
                <w:sz w:val="21"/>
                <w:szCs w:val="21"/>
                <w:lang w:val="lt-LT"/>
              </w:rPr>
            </w:pPr>
            <w:proofErr w:type="spellStart"/>
            <w:r w:rsidRPr="00812A87">
              <w:rPr>
                <w:rFonts w:eastAsia="Times New Roman" w:cs="Calibri"/>
                <w:i/>
                <w:iCs/>
                <w:lang w:eastAsia="lt-LT"/>
              </w:rPr>
              <w:t>Įrašyti</w:t>
            </w:r>
            <w:proofErr w:type="spellEnd"/>
            <w:r w:rsidRPr="00812A87">
              <w:rPr>
                <w:rFonts w:eastAsia="Times New Roman" w:cs="Calibri"/>
                <w:i/>
                <w:iCs/>
                <w:lang w:eastAsia="lt-LT"/>
              </w:rPr>
              <w:t>.............................................</w:t>
            </w:r>
          </w:p>
        </w:tc>
      </w:tr>
      <w:tr w:rsidR="009C3030" w:rsidRPr="00812A87" w14:paraId="69FFD99C" w14:textId="77777777" w:rsidTr="00E34231">
        <w:tblPrEx>
          <w:tblCellMar>
            <w:top w:w="0" w:type="dxa"/>
            <w:left w:w="108" w:type="dxa"/>
            <w:bottom w:w="0" w:type="dxa"/>
            <w:right w:w="108" w:type="dxa"/>
          </w:tblCellMar>
        </w:tblPrEx>
        <w:trPr>
          <w:trHeight w:val="276"/>
        </w:trPr>
        <w:tc>
          <w:tcPr>
            <w:tcW w:w="579" w:type="dxa"/>
            <w:tcBorders>
              <w:top w:val="single" w:sz="4" w:space="0" w:color="000000"/>
              <w:left w:val="single" w:sz="4" w:space="0" w:color="000000"/>
              <w:bottom w:val="single" w:sz="4" w:space="0" w:color="000000"/>
            </w:tcBorders>
            <w:vAlign w:val="center"/>
          </w:tcPr>
          <w:p w14:paraId="7A48B569" w14:textId="77777777" w:rsidR="009C3030" w:rsidRPr="00812A87" w:rsidRDefault="009C3030" w:rsidP="009C3030">
            <w:pPr>
              <w:spacing w:line="276" w:lineRule="auto"/>
              <w:rPr>
                <w:color w:val="000000"/>
                <w:sz w:val="21"/>
                <w:szCs w:val="21"/>
                <w:lang w:val="lt-LT"/>
              </w:rPr>
            </w:pPr>
            <w:r w:rsidRPr="00812A87">
              <w:rPr>
                <w:b/>
                <w:bCs/>
                <w:color w:val="000000"/>
                <w:sz w:val="21"/>
                <w:szCs w:val="21"/>
                <w:lang w:val="lt-LT"/>
              </w:rPr>
              <w:t>4.</w:t>
            </w:r>
          </w:p>
        </w:tc>
        <w:tc>
          <w:tcPr>
            <w:tcW w:w="2735" w:type="dxa"/>
            <w:tcBorders>
              <w:top w:val="single" w:sz="4" w:space="0" w:color="000000"/>
              <w:left w:val="single" w:sz="4" w:space="0" w:color="000000"/>
              <w:bottom w:val="single" w:sz="4" w:space="0" w:color="000000"/>
            </w:tcBorders>
            <w:shd w:val="clear" w:color="auto" w:fill="FFFFFF"/>
            <w:vAlign w:val="center"/>
          </w:tcPr>
          <w:p w14:paraId="52647B9F" w14:textId="77777777" w:rsidR="009C3030" w:rsidRPr="00812A87" w:rsidRDefault="009C3030" w:rsidP="009C3030">
            <w:pPr>
              <w:spacing w:line="276" w:lineRule="auto"/>
              <w:jc w:val="both"/>
              <w:rPr>
                <w:color w:val="000000"/>
                <w:sz w:val="21"/>
                <w:szCs w:val="21"/>
                <w:lang w:val="lt-LT"/>
              </w:rPr>
            </w:pPr>
            <w:r w:rsidRPr="00812A87">
              <w:rPr>
                <w:color w:val="000000"/>
                <w:sz w:val="21"/>
                <w:szCs w:val="21"/>
                <w:lang w:val="lt-LT"/>
              </w:rPr>
              <w:t>Katilų galios diapazonas, nuo nominalios šiluminės galios kW</w:t>
            </w:r>
          </w:p>
        </w:tc>
        <w:tc>
          <w:tcPr>
            <w:tcW w:w="2693" w:type="dxa"/>
            <w:tcBorders>
              <w:left w:val="single" w:sz="4" w:space="0" w:color="000000"/>
              <w:bottom w:val="single" w:sz="4" w:space="0" w:color="000000"/>
              <w:right w:val="single" w:sz="4" w:space="0" w:color="000000"/>
            </w:tcBorders>
            <w:shd w:val="clear" w:color="auto" w:fill="FFFFFF"/>
            <w:vAlign w:val="center"/>
          </w:tcPr>
          <w:p w14:paraId="73E773FA" w14:textId="77777777" w:rsidR="009C3030" w:rsidRPr="00812A87" w:rsidRDefault="009C3030" w:rsidP="009C3030">
            <w:pPr>
              <w:spacing w:line="276" w:lineRule="auto"/>
              <w:jc w:val="both"/>
              <w:rPr>
                <w:lang w:val="lt-LT"/>
              </w:rPr>
            </w:pPr>
            <w:r w:rsidRPr="00812A87">
              <w:rPr>
                <w:color w:val="000000"/>
                <w:sz w:val="21"/>
                <w:szCs w:val="21"/>
                <w:lang w:val="lt-LT"/>
              </w:rPr>
              <w:t>30-100 %</w:t>
            </w:r>
          </w:p>
        </w:tc>
        <w:tc>
          <w:tcPr>
            <w:tcW w:w="4252" w:type="dxa"/>
            <w:tcBorders>
              <w:left w:val="single" w:sz="4" w:space="0" w:color="000000"/>
              <w:bottom w:val="single" w:sz="4" w:space="0" w:color="000000"/>
              <w:right w:val="single" w:sz="4" w:space="0" w:color="000000"/>
            </w:tcBorders>
            <w:shd w:val="clear" w:color="auto" w:fill="FFFFFF"/>
          </w:tcPr>
          <w:p w14:paraId="11592945" w14:textId="3FEB2366" w:rsidR="009C3030" w:rsidRPr="00812A87" w:rsidRDefault="009C3030" w:rsidP="009C3030">
            <w:pPr>
              <w:spacing w:line="276" w:lineRule="auto"/>
              <w:jc w:val="both"/>
              <w:rPr>
                <w:color w:val="000000"/>
                <w:sz w:val="21"/>
                <w:szCs w:val="21"/>
                <w:lang w:val="lt-LT"/>
              </w:rPr>
            </w:pPr>
            <w:r w:rsidRPr="004E129A">
              <w:rPr>
                <w:rFonts w:asciiTheme="minorHAnsi" w:eastAsiaTheme="minorHAnsi" w:hAnsiTheme="minorHAnsi" w:cstheme="minorHAnsi"/>
                <w:i/>
                <w:iCs/>
                <w:kern w:val="2"/>
                <w:bdr w:val="none" w:sz="0" w:space="0" w:color="auto"/>
                <w:lang w:val="lt-LT"/>
                <w14:ligatures w14:val="standardContextual"/>
              </w:rPr>
              <w:t>Įrašyti: ……..............................................</w:t>
            </w:r>
          </w:p>
        </w:tc>
        <w:tc>
          <w:tcPr>
            <w:tcW w:w="4111" w:type="dxa"/>
            <w:tcBorders>
              <w:left w:val="single" w:sz="4" w:space="0" w:color="000000"/>
              <w:bottom w:val="single" w:sz="4" w:space="0" w:color="000000"/>
              <w:right w:val="single" w:sz="4" w:space="0" w:color="000000"/>
            </w:tcBorders>
            <w:shd w:val="clear" w:color="auto" w:fill="FFFFFF"/>
          </w:tcPr>
          <w:p w14:paraId="249101D4" w14:textId="77777777" w:rsidR="009C3030" w:rsidRPr="00812A87" w:rsidRDefault="009C3030" w:rsidP="009C3030">
            <w:pPr>
              <w:spacing w:line="276" w:lineRule="auto"/>
              <w:jc w:val="both"/>
              <w:rPr>
                <w:color w:val="000000"/>
                <w:sz w:val="21"/>
                <w:szCs w:val="21"/>
                <w:lang w:val="lt-LT"/>
              </w:rPr>
            </w:pPr>
            <w:proofErr w:type="spellStart"/>
            <w:r w:rsidRPr="00812A87">
              <w:rPr>
                <w:rFonts w:eastAsia="Times New Roman" w:cs="Calibri"/>
                <w:i/>
                <w:iCs/>
                <w:lang w:eastAsia="lt-LT"/>
              </w:rPr>
              <w:t>Įrašyti</w:t>
            </w:r>
            <w:proofErr w:type="spellEnd"/>
            <w:r w:rsidRPr="00812A87">
              <w:rPr>
                <w:rFonts w:eastAsia="Times New Roman" w:cs="Calibri"/>
                <w:i/>
                <w:iCs/>
                <w:lang w:eastAsia="lt-LT"/>
              </w:rPr>
              <w:t>.............................................</w:t>
            </w:r>
          </w:p>
        </w:tc>
      </w:tr>
      <w:tr w:rsidR="009C3030" w:rsidRPr="00812A87" w14:paraId="27308A0C" w14:textId="77777777" w:rsidTr="00E34231">
        <w:tblPrEx>
          <w:tblCellMar>
            <w:top w:w="0" w:type="dxa"/>
            <w:left w:w="108" w:type="dxa"/>
            <w:bottom w:w="0" w:type="dxa"/>
            <w:right w:w="108" w:type="dxa"/>
          </w:tblCellMar>
        </w:tblPrEx>
        <w:trPr>
          <w:trHeight w:val="276"/>
        </w:trPr>
        <w:tc>
          <w:tcPr>
            <w:tcW w:w="579" w:type="dxa"/>
            <w:tcBorders>
              <w:top w:val="single" w:sz="4" w:space="0" w:color="000000"/>
              <w:left w:val="single" w:sz="4" w:space="0" w:color="000000"/>
              <w:bottom w:val="single" w:sz="4" w:space="0" w:color="000000"/>
            </w:tcBorders>
            <w:vAlign w:val="center"/>
          </w:tcPr>
          <w:p w14:paraId="174C2D56" w14:textId="77777777" w:rsidR="009C3030" w:rsidRPr="00812A87" w:rsidRDefault="009C3030" w:rsidP="009C3030">
            <w:pPr>
              <w:spacing w:line="276" w:lineRule="auto"/>
              <w:rPr>
                <w:color w:val="000000"/>
                <w:sz w:val="21"/>
                <w:szCs w:val="21"/>
                <w:lang w:val="lt-LT"/>
              </w:rPr>
            </w:pPr>
            <w:r w:rsidRPr="00812A87">
              <w:rPr>
                <w:b/>
                <w:bCs/>
                <w:color w:val="000000"/>
                <w:sz w:val="21"/>
                <w:szCs w:val="21"/>
                <w:lang w:val="lt-LT"/>
              </w:rPr>
              <w:t>5.</w:t>
            </w:r>
          </w:p>
        </w:tc>
        <w:tc>
          <w:tcPr>
            <w:tcW w:w="2735" w:type="dxa"/>
            <w:tcBorders>
              <w:top w:val="single" w:sz="4" w:space="0" w:color="000000"/>
              <w:left w:val="single" w:sz="4" w:space="0" w:color="000000"/>
              <w:bottom w:val="single" w:sz="4" w:space="0" w:color="000000"/>
            </w:tcBorders>
            <w:shd w:val="clear" w:color="auto" w:fill="FFFFFF"/>
            <w:vAlign w:val="center"/>
          </w:tcPr>
          <w:p w14:paraId="6073F2CA" w14:textId="77777777" w:rsidR="009C3030" w:rsidRPr="00812A87" w:rsidRDefault="009C3030" w:rsidP="009C3030">
            <w:pPr>
              <w:spacing w:line="276" w:lineRule="auto"/>
              <w:jc w:val="both"/>
              <w:rPr>
                <w:color w:val="000000"/>
                <w:sz w:val="21"/>
                <w:szCs w:val="21"/>
                <w:lang w:val="lt-LT"/>
              </w:rPr>
            </w:pPr>
            <w:r w:rsidRPr="00812A87">
              <w:rPr>
                <w:color w:val="000000"/>
                <w:sz w:val="21"/>
                <w:szCs w:val="21"/>
                <w:lang w:val="lt-LT"/>
              </w:rPr>
              <w:t>Maksimalus katilo darbinis slėgis (ne daugiau), bar.</w:t>
            </w:r>
          </w:p>
        </w:tc>
        <w:tc>
          <w:tcPr>
            <w:tcW w:w="2693" w:type="dxa"/>
            <w:tcBorders>
              <w:left w:val="single" w:sz="4" w:space="0" w:color="000000"/>
              <w:bottom w:val="single" w:sz="4" w:space="0" w:color="000000"/>
              <w:right w:val="single" w:sz="4" w:space="0" w:color="000000"/>
            </w:tcBorders>
            <w:shd w:val="clear" w:color="auto" w:fill="FFFFFF"/>
            <w:vAlign w:val="center"/>
          </w:tcPr>
          <w:p w14:paraId="5B361236" w14:textId="77777777" w:rsidR="009C3030" w:rsidRPr="00812A87" w:rsidRDefault="009C3030" w:rsidP="009C3030">
            <w:pPr>
              <w:spacing w:line="276" w:lineRule="auto"/>
              <w:jc w:val="both"/>
              <w:rPr>
                <w:lang w:val="lt-LT"/>
              </w:rPr>
            </w:pPr>
            <w:r w:rsidRPr="00812A87">
              <w:rPr>
                <w:color w:val="000000"/>
                <w:sz w:val="21"/>
                <w:szCs w:val="21"/>
                <w:lang w:val="lt-LT"/>
              </w:rPr>
              <w:t>Ne mažiau 3.0</w:t>
            </w:r>
          </w:p>
        </w:tc>
        <w:tc>
          <w:tcPr>
            <w:tcW w:w="4252" w:type="dxa"/>
            <w:tcBorders>
              <w:left w:val="single" w:sz="4" w:space="0" w:color="000000"/>
              <w:bottom w:val="single" w:sz="4" w:space="0" w:color="000000"/>
              <w:right w:val="single" w:sz="4" w:space="0" w:color="000000"/>
            </w:tcBorders>
            <w:shd w:val="clear" w:color="auto" w:fill="FFFFFF"/>
          </w:tcPr>
          <w:p w14:paraId="446591DC" w14:textId="09083F6D" w:rsidR="009C3030" w:rsidRPr="00812A87" w:rsidRDefault="009C3030" w:rsidP="009C3030">
            <w:pPr>
              <w:spacing w:line="276" w:lineRule="auto"/>
              <w:jc w:val="both"/>
              <w:rPr>
                <w:color w:val="000000"/>
                <w:sz w:val="21"/>
                <w:szCs w:val="21"/>
                <w:lang w:val="lt-LT"/>
              </w:rPr>
            </w:pPr>
            <w:r w:rsidRPr="004E129A">
              <w:rPr>
                <w:rFonts w:asciiTheme="minorHAnsi" w:eastAsiaTheme="minorHAnsi" w:hAnsiTheme="minorHAnsi" w:cstheme="minorHAnsi"/>
                <w:i/>
                <w:iCs/>
                <w:kern w:val="2"/>
                <w:bdr w:val="none" w:sz="0" w:space="0" w:color="auto"/>
                <w:lang w:val="lt-LT"/>
                <w14:ligatures w14:val="standardContextual"/>
              </w:rPr>
              <w:t>Įrašyti: ……..............................................</w:t>
            </w:r>
          </w:p>
        </w:tc>
        <w:tc>
          <w:tcPr>
            <w:tcW w:w="4111" w:type="dxa"/>
            <w:tcBorders>
              <w:left w:val="single" w:sz="4" w:space="0" w:color="000000"/>
              <w:bottom w:val="single" w:sz="4" w:space="0" w:color="000000"/>
              <w:right w:val="single" w:sz="4" w:space="0" w:color="000000"/>
            </w:tcBorders>
            <w:shd w:val="clear" w:color="auto" w:fill="FFFFFF"/>
          </w:tcPr>
          <w:p w14:paraId="07998283" w14:textId="77777777" w:rsidR="009C3030" w:rsidRPr="00812A87" w:rsidRDefault="009C3030" w:rsidP="009C3030">
            <w:pPr>
              <w:spacing w:line="276" w:lineRule="auto"/>
              <w:jc w:val="both"/>
              <w:rPr>
                <w:color w:val="000000"/>
                <w:sz w:val="21"/>
                <w:szCs w:val="21"/>
                <w:lang w:val="lt-LT"/>
              </w:rPr>
            </w:pPr>
            <w:proofErr w:type="spellStart"/>
            <w:r w:rsidRPr="00812A87">
              <w:rPr>
                <w:rFonts w:eastAsia="Times New Roman" w:cs="Calibri"/>
                <w:i/>
                <w:iCs/>
                <w:lang w:eastAsia="lt-LT"/>
              </w:rPr>
              <w:t>Įrašyti</w:t>
            </w:r>
            <w:proofErr w:type="spellEnd"/>
            <w:r w:rsidRPr="00812A87">
              <w:rPr>
                <w:rFonts w:eastAsia="Times New Roman" w:cs="Calibri"/>
                <w:i/>
                <w:iCs/>
                <w:lang w:eastAsia="lt-LT"/>
              </w:rPr>
              <w:t>.............................................</w:t>
            </w:r>
          </w:p>
        </w:tc>
      </w:tr>
      <w:tr w:rsidR="009C3030" w:rsidRPr="00812A87" w14:paraId="1D3586A2" w14:textId="77777777" w:rsidTr="00E34231">
        <w:tblPrEx>
          <w:tblCellMar>
            <w:top w:w="0" w:type="dxa"/>
            <w:left w:w="108" w:type="dxa"/>
            <w:bottom w:w="0" w:type="dxa"/>
            <w:right w:w="108" w:type="dxa"/>
          </w:tblCellMar>
        </w:tblPrEx>
        <w:trPr>
          <w:trHeight w:val="276"/>
        </w:trPr>
        <w:tc>
          <w:tcPr>
            <w:tcW w:w="579" w:type="dxa"/>
            <w:tcBorders>
              <w:top w:val="single" w:sz="4" w:space="0" w:color="000000"/>
              <w:left w:val="single" w:sz="4" w:space="0" w:color="000000"/>
              <w:bottom w:val="single" w:sz="4" w:space="0" w:color="000000"/>
            </w:tcBorders>
            <w:vAlign w:val="center"/>
          </w:tcPr>
          <w:p w14:paraId="0C2CB984" w14:textId="77777777" w:rsidR="009C3030" w:rsidRPr="00812A87" w:rsidRDefault="009C3030" w:rsidP="009C3030">
            <w:pPr>
              <w:spacing w:line="276" w:lineRule="auto"/>
              <w:rPr>
                <w:color w:val="000000"/>
                <w:sz w:val="21"/>
                <w:szCs w:val="21"/>
                <w:lang w:val="lt-LT"/>
              </w:rPr>
            </w:pPr>
            <w:r w:rsidRPr="00812A87">
              <w:rPr>
                <w:b/>
                <w:bCs/>
                <w:color w:val="000000"/>
                <w:sz w:val="21"/>
                <w:szCs w:val="21"/>
                <w:lang w:val="lt-LT"/>
              </w:rPr>
              <w:t>6.</w:t>
            </w:r>
          </w:p>
        </w:tc>
        <w:tc>
          <w:tcPr>
            <w:tcW w:w="2735" w:type="dxa"/>
            <w:tcBorders>
              <w:top w:val="single" w:sz="4" w:space="0" w:color="000000"/>
              <w:left w:val="single" w:sz="4" w:space="0" w:color="000000"/>
              <w:bottom w:val="single" w:sz="4" w:space="0" w:color="000000"/>
            </w:tcBorders>
            <w:shd w:val="clear" w:color="auto" w:fill="FFFFFF"/>
            <w:vAlign w:val="center"/>
          </w:tcPr>
          <w:p w14:paraId="2AD5B78C" w14:textId="77777777" w:rsidR="009C3030" w:rsidRPr="00812A87" w:rsidRDefault="009C3030" w:rsidP="009C3030">
            <w:pPr>
              <w:spacing w:line="276" w:lineRule="auto"/>
              <w:jc w:val="both"/>
              <w:rPr>
                <w:color w:val="000000"/>
                <w:sz w:val="21"/>
                <w:szCs w:val="21"/>
                <w:lang w:val="lt-LT"/>
              </w:rPr>
            </w:pPr>
            <w:r w:rsidRPr="00812A87">
              <w:rPr>
                <w:color w:val="000000"/>
                <w:sz w:val="21"/>
                <w:szCs w:val="21"/>
                <w:lang w:val="lt-LT"/>
              </w:rPr>
              <w:t>Minimalus katilo darbinis slėgis (ne mažiau), bar.</w:t>
            </w:r>
          </w:p>
        </w:tc>
        <w:tc>
          <w:tcPr>
            <w:tcW w:w="2693" w:type="dxa"/>
            <w:tcBorders>
              <w:left w:val="single" w:sz="4" w:space="0" w:color="000000"/>
              <w:bottom w:val="single" w:sz="4" w:space="0" w:color="000000"/>
              <w:right w:val="single" w:sz="4" w:space="0" w:color="000000"/>
            </w:tcBorders>
            <w:shd w:val="clear" w:color="auto" w:fill="FFFFFF"/>
            <w:vAlign w:val="center"/>
          </w:tcPr>
          <w:p w14:paraId="63EF5158" w14:textId="77777777" w:rsidR="009C3030" w:rsidRPr="00812A87" w:rsidRDefault="009C3030" w:rsidP="009C3030">
            <w:pPr>
              <w:spacing w:line="276" w:lineRule="auto"/>
              <w:jc w:val="both"/>
              <w:rPr>
                <w:lang w:val="lt-LT"/>
              </w:rPr>
            </w:pPr>
            <w:r w:rsidRPr="00812A87">
              <w:rPr>
                <w:color w:val="000000"/>
                <w:sz w:val="21"/>
                <w:szCs w:val="21"/>
                <w:lang w:val="lt-LT"/>
              </w:rPr>
              <w:t>Ne mažiau 1,0</w:t>
            </w:r>
          </w:p>
        </w:tc>
        <w:tc>
          <w:tcPr>
            <w:tcW w:w="4252" w:type="dxa"/>
            <w:tcBorders>
              <w:left w:val="single" w:sz="4" w:space="0" w:color="000000"/>
              <w:bottom w:val="single" w:sz="4" w:space="0" w:color="000000"/>
              <w:right w:val="single" w:sz="4" w:space="0" w:color="000000"/>
            </w:tcBorders>
            <w:shd w:val="clear" w:color="auto" w:fill="FFFFFF"/>
          </w:tcPr>
          <w:p w14:paraId="6F1094DA" w14:textId="711F9B65" w:rsidR="009C3030" w:rsidRPr="00812A87" w:rsidRDefault="009C3030" w:rsidP="009C3030">
            <w:pPr>
              <w:spacing w:line="276" w:lineRule="auto"/>
              <w:jc w:val="both"/>
              <w:rPr>
                <w:color w:val="000000"/>
                <w:sz w:val="21"/>
                <w:szCs w:val="21"/>
                <w:lang w:val="lt-LT"/>
              </w:rPr>
            </w:pPr>
            <w:r w:rsidRPr="004E129A">
              <w:rPr>
                <w:rFonts w:asciiTheme="minorHAnsi" w:eastAsiaTheme="minorHAnsi" w:hAnsiTheme="minorHAnsi" w:cstheme="minorHAnsi"/>
                <w:i/>
                <w:iCs/>
                <w:kern w:val="2"/>
                <w:bdr w:val="none" w:sz="0" w:space="0" w:color="auto"/>
                <w:lang w:val="lt-LT"/>
                <w14:ligatures w14:val="standardContextual"/>
              </w:rPr>
              <w:t>Įrašyti: ……..............................................</w:t>
            </w:r>
          </w:p>
        </w:tc>
        <w:tc>
          <w:tcPr>
            <w:tcW w:w="4111" w:type="dxa"/>
            <w:tcBorders>
              <w:left w:val="single" w:sz="4" w:space="0" w:color="000000"/>
              <w:bottom w:val="single" w:sz="4" w:space="0" w:color="000000"/>
              <w:right w:val="single" w:sz="4" w:space="0" w:color="000000"/>
            </w:tcBorders>
            <w:shd w:val="clear" w:color="auto" w:fill="FFFFFF"/>
          </w:tcPr>
          <w:p w14:paraId="6A2B6102" w14:textId="77777777" w:rsidR="009C3030" w:rsidRPr="00812A87" w:rsidRDefault="009C3030" w:rsidP="009C3030">
            <w:pPr>
              <w:spacing w:line="276" w:lineRule="auto"/>
              <w:jc w:val="both"/>
              <w:rPr>
                <w:color w:val="000000"/>
                <w:sz w:val="21"/>
                <w:szCs w:val="21"/>
                <w:lang w:val="lt-LT"/>
              </w:rPr>
            </w:pPr>
            <w:proofErr w:type="spellStart"/>
            <w:r w:rsidRPr="00812A87">
              <w:rPr>
                <w:rFonts w:eastAsia="Times New Roman" w:cs="Calibri"/>
                <w:i/>
                <w:iCs/>
                <w:lang w:eastAsia="lt-LT"/>
              </w:rPr>
              <w:t>Įrašyti</w:t>
            </w:r>
            <w:proofErr w:type="spellEnd"/>
            <w:r w:rsidRPr="00812A87">
              <w:rPr>
                <w:rFonts w:eastAsia="Times New Roman" w:cs="Calibri"/>
                <w:i/>
                <w:iCs/>
                <w:lang w:eastAsia="lt-LT"/>
              </w:rPr>
              <w:t>.............................................</w:t>
            </w:r>
          </w:p>
        </w:tc>
      </w:tr>
      <w:tr w:rsidR="009C3030" w:rsidRPr="00812A87" w14:paraId="2F33F0B2" w14:textId="77777777" w:rsidTr="00E63651">
        <w:tblPrEx>
          <w:tblCellMar>
            <w:top w:w="0" w:type="dxa"/>
            <w:left w:w="108" w:type="dxa"/>
            <w:bottom w:w="0" w:type="dxa"/>
            <w:right w:w="108" w:type="dxa"/>
          </w:tblCellMar>
        </w:tblPrEx>
        <w:trPr>
          <w:trHeight w:val="276"/>
        </w:trPr>
        <w:tc>
          <w:tcPr>
            <w:tcW w:w="579" w:type="dxa"/>
            <w:tcBorders>
              <w:top w:val="single" w:sz="4" w:space="0" w:color="000000"/>
              <w:left w:val="single" w:sz="4" w:space="0" w:color="000000"/>
              <w:bottom w:val="single" w:sz="4" w:space="0" w:color="000000"/>
            </w:tcBorders>
            <w:vAlign w:val="center"/>
          </w:tcPr>
          <w:p w14:paraId="297AC6D3" w14:textId="77777777" w:rsidR="009C3030" w:rsidRPr="00812A87" w:rsidRDefault="009C3030" w:rsidP="009C3030">
            <w:pPr>
              <w:spacing w:line="276" w:lineRule="auto"/>
              <w:rPr>
                <w:color w:val="000000"/>
                <w:sz w:val="21"/>
                <w:szCs w:val="21"/>
                <w:lang w:val="lt-LT"/>
              </w:rPr>
            </w:pPr>
            <w:r w:rsidRPr="00812A87">
              <w:rPr>
                <w:b/>
                <w:bCs/>
                <w:color w:val="000000"/>
                <w:sz w:val="21"/>
                <w:szCs w:val="21"/>
                <w:lang w:val="lt-LT"/>
              </w:rPr>
              <w:t>7.</w:t>
            </w:r>
          </w:p>
        </w:tc>
        <w:tc>
          <w:tcPr>
            <w:tcW w:w="2735" w:type="dxa"/>
            <w:tcBorders>
              <w:top w:val="single" w:sz="4" w:space="0" w:color="000000"/>
              <w:left w:val="single" w:sz="4" w:space="0" w:color="000000"/>
              <w:bottom w:val="single" w:sz="4" w:space="0" w:color="000000"/>
            </w:tcBorders>
            <w:shd w:val="clear" w:color="auto" w:fill="FFFFFF"/>
            <w:vAlign w:val="center"/>
          </w:tcPr>
          <w:p w14:paraId="662A5B8D" w14:textId="77777777" w:rsidR="009C3030" w:rsidRPr="00812A87" w:rsidRDefault="009C3030" w:rsidP="009C3030">
            <w:pPr>
              <w:spacing w:line="276" w:lineRule="auto"/>
              <w:jc w:val="both"/>
              <w:rPr>
                <w:color w:val="000000"/>
                <w:sz w:val="21"/>
                <w:szCs w:val="21"/>
                <w:lang w:val="lt-LT"/>
              </w:rPr>
            </w:pPr>
            <w:r w:rsidRPr="00812A87">
              <w:rPr>
                <w:color w:val="000000"/>
                <w:sz w:val="21"/>
                <w:szCs w:val="21"/>
                <w:lang w:val="lt-LT"/>
              </w:rPr>
              <w:t>Maksimali paduodamo vandens temperatūra, ⁰C</w:t>
            </w:r>
          </w:p>
        </w:tc>
        <w:tc>
          <w:tcPr>
            <w:tcW w:w="2693" w:type="dxa"/>
            <w:tcBorders>
              <w:left w:val="single" w:sz="4" w:space="0" w:color="000000"/>
              <w:bottom w:val="single" w:sz="4" w:space="0" w:color="000000"/>
              <w:right w:val="single" w:sz="4" w:space="0" w:color="000000"/>
            </w:tcBorders>
            <w:shd w:val="clear" w:color="auto" w:fill="FFFFFF"/>
            <w:vAlign w:val="center"/>
          </w:tcPr>
          <w:p w14:paraId="02071455" w14:textId="77777777" w:rsidR="009C3030" w:rsidRPr="00812A87" w:rsidRDefault="009C3030" w:rsidP="009C3030">
            <w:pPr>
              <w:spacing w:line="276" w:lineRule="auto"/>
              <w:jc w:val="both"/>
              <w:rPr>
                <w:lang w:val="lt-LT"/>
              </w:rPr>
            </w:pPr>
            <w:r w:rsidRPr="00812A87">
              <w:rPr>
                <w:color w:val="000000"/>
                <w:sz w:val="21"/>
                <w:szCs w:val="21"/>
                <w:lang w:val="lt-LT"/>
              </w:rPr>
              <w:t>Ne mažiau 80</w:t>
            </w:r>
          </w:p>
        </w:tc>
        <w:tc>
          <w:tcPr>
            <w:tcW w:w="4252" w:type="dxa"/>
            <w:tcBorders>
              <w:left w:val="single" w:sz="4" w:space="0" w:color="000000"/>
              <w:bottom w:val="single" w:sz="4" w:space="0" w:color="000000"/>
              <w:right w:val="single" w:sz="4" w:space="0" w:color="000000"/>
            </w:tcBorders>
            <w:shd w:val="clear" w:color="auto" w:fill="FFFFFF"/>
          </w:tcPr>
          <w:p w14:paraId="64A3A7C4" w14:textId="69943F53" w:rsidR="009C3030" w:rsidRPr="00812A87" w:rsidRDefault="009C3030" w:rsidP="009C3030">
            <w:pPr>
              <w:spacing w:line="276" w:lineRule="auto"/>
              <w:jc w:val="both"/>
              <w:rPr>
                <w:color w:val="000000"/>
                <w:sz w:val="21"/>
                <w:szCs w:val="21"/>
                <w:lang w:val="lt-LT"/>
              </w:rPr>
            </w:pPr>
            <w:r w:rsidRPr="004E129A">
              <w:rPr>
                <w:rFonts w:asciiTheme="minorHAnsi" w:eastAsiaTheme="minorHAnsi" w:hAnsiTheme="minorHAnsi" w:cstheme="minorHAnsi"/>
                <w:i/>
                <w:iCs/>
                <w:kern w:val="2"/>
                <w:bdr w:val="none" w:sz="0" w:space="0" w:color="auto"/>
                <w:lang w:val="lt-LT"/>
                <w14:ligatures w14:val="standardContextual"/>
              </w:rPr>
              <w:t>Įrašyti: ……..............................................</w:t>
            </w:r>
          </w:p>
        </w:tc>
        <w:tc>
          <w:tcPr>
            <w:tcW w:w="4111" w:type="dxa"/>
            <w:tcBorders>
              <w:left w:val="single" w:sz="4" w:space="0" w:color="000000"/>
              <w:bottom w:val="single" w:sz="4" w:space="0" w:color="000000"/>
              <w:right w:val="single" w:sz="4" w:space="0" w:color="000000"/>
            </w:tcBorders>
            <w:shd w:val="clear" w:color="auto" w:fill="FFFFFF"/>
          </w:tcPr>
          <w:p w14:paraId="7567EE75" w14:textId="77777777" w:rsidR="009C3030" w:rsidRPr="00812A87" w:rsidRDefault="009C3030" w:rsidP="009C3030">
            <w:pPr>
              <w:spacing w:line="276" w:lineRule="auto"/>
              <w:jc w:val="both"/>
              <w:rPr>
                <w:color w:val="000000"/>
                <w:sz w:val="21"/>
                <w:szCs w:val="21"/>
                <w:lang w:val="lt-LT"/>
              </w:rPr>
            </w:pPr>
            <w:proofErr w:type="spellStart"/>
            <w:r w:rsidRPr="00812A87">
              <w:rPr>
                <w:rFonts w:eastAsia="Times New Roman" w:cs="Calibri"/>
                <w:i/>
                <w:iCs/>
                <w:lang w:eastAsia="lt-LT"/>
              </w:rPr>
              <w:t>Įrašyti</w:t>
            </w:r>
            <w:proofErr w:type="spellEnd"/>
            <w:r w:rsidRPr="00812A87">
              <w:rPr>
                <w:rFonts w:eastAsia="Times New Roman" w:cs="Calibri"/>
                <w:i/>
                <w:iCs/>
                <w:lang w:eastAsia="lt-LT"/>
              </w:rPr>
              <w:t>.............................................</w:t>
            </w:r>
          </w:p>
        </w:tc>
      </w:tr>
      <w:tr w:rsidR="00E63651" w:rsidRPr="00812A87" w14:paraId="35533B72" w14:textId="77777777" w:rsidTr="00E63651">
        <w:tblPrEx>
          <w:tblCellMar>
            <w:top w:w="0" w:type="dxa"/>
            <w:left w:w="108" w:type="dxa"/>
            <w:bottom w:w="0" w:type="dxa"/>
            <w:right w:w="108" w:type="dxa"/>
          </w:tblCellMar>
        </w:tblPrEx>
        <w:trPr>
          <w:trHeight w:val="263"/>
        </w:trPr>
        <w:tc>
          <w:tcPr>
            <w:tcW w:w="579" w:type="dxa"/>
            <w:tcBorders>
              <w:top w:val="single" w:sz="4" w:space="0" w:color="000000"/>
              <w:left w:val="single" w:sz="4" w:space="0" w:color="000000"/>
              <w:bottom w:val="single" w:sz="4" w:space="0" w:color="000000"/>
            </w:tcBorders>
            <w:vAlign w:val="center"/>
          </w:tcPr>
          <w:p w14:paraId="76A5AF9B" w14:textId="77777777" w:rsidR="00E63651" w:rsidRPr="00812A87" w:rsidRDefault="00E63651" w:rsidP="00E63651">
            <w:pPr>
              <w:spacing w:line="276" w:lineRule="auto"/>
              <w:rPr>
                <w:sz w:val="21"/>
                <w:szCs w:val="21"/>
                <w:lang w:val="lt-LT"/>
              </w:rPr>
            </w:pPr>
            <w:r w:rsidRPr="00812A87">
              <w:rPr>
                <w:b/>
                <w:bCs/>
                <w:color w:val="000000"/>
                <w:sz w:val="21"/>
                <w:szCs w:val="21"/>
                <w:lang w:val="lt-LT"/>
              </w:rPr>
              <w:lastRenderedPageBreak/>
              <w:t>8.</w:t>
            </w:r>
          </w:p>
        </w:tc>
        <w:tc>
          <w:tcPr>
            <w:tcW w:w="2735" w:type="dxa"/>
            <w:tcBorders>
              <w:left w:val="single" w:sz="4" w:space="0" w:color="000000"/>
              <w:bottom w:val="single" w:sz="4" w:space="0" w:color="000000"/>
            </w:tcBorders>
            <w:shd w:val="clear" w:color="auto" w:fill="FFFFFF"/>
            <w:vAlign w:val="center"/>
          </w:tcPr>
          <w:p w14:paraId="4D4ED06F" w14:textId="77777777" w:rsidR="00E63651" w:rsidRPr="00812A87" w:rsidRDefault="00E63651" w:rsidP="00E63651">
            <w:pPr>
              <w:spacing w:line="276" w:lineRule="auto"/>
              <w:rPr>
                <w:sz w:val="21"/>
                <w:szCs w:val="21"/>
                <w:lang w:val="lt-LT"/>
              </w:rPr>
            </w:pPr>
            <w:r w:rsidRPr="00812A87">
              <w:rPr>
                <w:sz w:val="21"/>
                <w:szCs w:val="21"/>
                <w:lang w:val="lt-LT"/>
              </w:rPr>
              <w:t>Traukos katilo kūrykloje palaikymas</w:t>
            </w:r>
          </w:p>
        </w:tc>
        <w:tc>
          <w:tcPr>
            <w:tcW w:w="2693" w:type="dxa"/>
            <w:tcBorders>
              <w:left w:val="single" w:sz="4" w:space="0" w:color="000000"/>
              <w:bottom w:val="single" w:sz="4" w:space="0" w:color="000000"/>
              <w:right w:val="single" w:sz="4" w:space="0" w:color="000000"/>
            </w:tcBorders>
            <w:shd w:val="clear" w:color="auto" w:fill="FFFFFF"/>
            <w:vAlign w:val="center"/>
          </w:tcPr>
          <w:p w14:paraId="639F075E" w14:textId="77777777" w:rsidR="00E63651" w:rsidRPr="00812A87" w:rsidRDefault="00E63651" w:rsidP="00E63651">
            <w:pPr>
              <w:spacing w:line="276" w:lineRule="auto"/>
              <w:jc w:val="both"/>
              <w:rPr>
                <w:lang w:val="lt-LT"/>
              </w:rPr>
            </w:pPr>
            <w:r w:rsidRPr="00812A87">
              <w:rPr>
                <w:sz w:val="21"/>
                <w:szCs w:val="21"/>
                <w:lang w:val="lt-LT"/>
              </w:rPr>
              <w:t>Automatinis</w:t>
            </w:r>
          </w:p>
        </w:tc>
        <w:tc>
          <w:tcPr>
            <w:tcW w:w="4252" w:type="dxa"/>
            <w:tcBorders>
              <w:left w:val="single" w:sz="4" w:space="0" w:color="000000"/>
              <w:bottom w:val="single" w:sz="4" w:space="0" w:color="000000"/>
              <w:right w:val="single" w:sz="4" w:space="0" w:color="000000"/>
            </w:tcBorders>
            <w:shd w:val="clear" w:color="auto" w:fill="FFFFFF"/>
          </w:tcPr>
          <w:p w14:paraId="66EA8134" w14:textId="0AE35C8A" w:rsidR="00E63651" w:rsidRPr="00812A87" w:rsidRDefault="00E63651" w:rsidP="00E63651">
            <w:pPr>
              <w:spacing w:line="276" w:lineRule="auto"/>
              <w:jc w:val="both"/>
              <w:rPr>
                <w:sz w:val="21"/>
                <w:szCs w:val="21"/>
                <w:lang w:val="lt-LT"/>
              </w:rPr>
            </w:pPr>
            <w:r w:rsidRPr="00B704D4">
              <w:rPr>
                <w:rFonts w:asciiTheme="minorHAnsi" w:eastAsiaTheme="minorHAnsi" w:hAnsiTheme="minorHAnsi" w:cstheme="minorHAnsi"/>
                <w:i/>
                <w:iCs/>
                <w:kern w:val="2"/>
                <w:bdr w:val="none" w:sz="0" w:space="0" w:color="auto"/>
                <w:lang w:val="lt-LT"/>
                <w14:ligatures w14:val="standardContextual"/>
              </w:rPr>
              <w:t>Įrašyti: ……..............................................</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14:paraId="4D6BA2D9" w14:textId="182EE04B" w:rsidR="00E63651" w:rsidRPr="00812A87" w:rsidRDefault="00E63651" w:rsidP="00E63651">
            <w:pPr>
              <w:spacing w:line="276" w:lineRule="auto"/>
              <w:jc w:val="both"/>
              <w:rPr>
                <w:sz w:val="21"/>
                <w:szCs w:val="21"/>
                <w:lang w:val="lt-LT"/>
              </w:rPr>
            </w:pPr>
            <w:proofErr w:type="spellStart"/>
            <w:r w:rsidRPr="004A44DA">
              <w:rPr>
                <w:rFonts w:eastAsia="Times New Roman" w:cs="Calibri"/>
                <w:i/>
                <w:iCs/>
                <w:lang w:eastAsia="lt-LT"/>
              </w:rPr>
              <w:t>Įrašyti</w:t>
            </w:r>
            <w:proofErr w:type="spellEnd"/>
            <w:r w:rsidRPr="004A44DA">
              <w:rPr>
                <w:rFonts w:eastAsia="Times New Roman" w:cs="Calibri"/>
                <w:i/>
                <w:iCs/>
                <w:lang w:eastAsia="lt-LT"/>
              </w:rPr>
              <w:t>.............................................</w:t>
            </w:r>
          </w:p>
        </w:tc>
      </w:tr>
      <w:tr w:rsidR="00E63651" w:rsidRPr="00812A87" w14:paraId="4A5B16C2" w14:textId="77777777" w:rsidTr="00E63651">
        <w:tblPrEx>
          <w:tblCellMar>
            <w:top w:w="0" w:type="dxa"/>
            <w:left w:w="108" w:type="dxa"/>
            <w:bottom w:w="0" w:type="dxa"/>
            <w:right w:w="108" w:type="dxa"/>
          </w:tblCellMar>
        </w:tblPrEx>
        <w:trPr>
          <w:trHeight w:val="263"/>
        </w:trPr>
        <w:tc>
          <w:tcPr>
            <w:tcW w:w="579" w:type="dxa"/>
            <w:tcBorders>
              <w:top w:val="single" w:sz="4" w:space="0" w:color="000000"/>
              <w:left w:val="single" w:sz="4" w:space="0" w:color="000000"/>
              <w:bottom w:val="single" w:sz="4" w:space="0" w:color="000000"/>
            </w:tcBorders>
            <w:vAlign w:val="center"/>
          </w:tcPr>
          <w:p w14:paraId="551C4B5F" w14:textId="77777777" w:rsidR="00E63651" w:rsidRPr="00812A87" w:rsidRDefault="00E63651" w:rsidP="00E63651">
            <w:pPr>
              <w:spacing w:line="276" w:lineRule="auto"/>
              <w:rPr>
                <w:sz w:val="21"/>
                <w:szCs w:val="21"/>
                <w:lang w:val="lt-LT"/>
              </w:rPr>
            </w:pPr>
            <w:r w:rsidRPr="00812A87">
              <w:rPr>
                <w:b/>
                <w:bCs/>
                <w:color w:val="000000"/>
                <w:sz w:val="21"/>
                <w:szCs w:val="21"/>
                <w:lang w:val="lt-LT"/>
              </w:rPr>
              <w:t>9.</w:t>
            </w:r>
          </w:p>
        </w:tc>
        <w:tc>
          <w:tcPr>
            <w:tcW w:w="2735" w:type="dxa"/>
            <w:tcBorders>
              <w:left w:val="single" w:sz="4" w:space="0" w:color="000000"/>
              <w:bottom w:val="single" w:sz="4" w:space="0" w:color="000000"/>
            </w:tcBorders>
            <w:shd w:val="clear" w:color="auto" w:fill="FFFFFF"/>
            <w:vAlign w:val="center"/>
          </w:tcPr>
          <w:p w14:paraId="398455E0" w14:textId="77777777" w:rsidR="00E63651" w:rsidRPr="00812A87" w:rsidRDefault="00E63651" w:rsidP="00E63651">
            <w:pPr>
              <w:spacing w:line="276" w:lineRule="auto"/>
              <w:rPr>
                <w:sz w:val="21"/>
                <w:szCs w:val="21"/>
                <w:lang w:val="lt-LT"/>
              </w:rPr>
            </w:pPr>
            <w:r w:rsidRPr="00812A87">
              <w:rPr>
                <w:sz w:val="21"/>
                <w:szCs w:val="21"/>
                <w:lang w:val="lt-LT"/>
              </w:rPr>
              <w:t>Kaitrinių paviršių automatinė valymo sistema</w:t>
            </w:r>
          </w:p>
        </w:tc>
        <w:tc>
          <w:tcPr>
            <w:tcW w:w="2693" w:type="dxa"/>
            <w:tcBorders>
              <w:left w:val="single" w:sz="4" w:space="0" w:color="000000"/>
              <w:bottom w:val="single" w:sz="4" w:space="0" w:color="000000"/>
              <w:right w:val="single" w:sz="4" w:space="0" w:color="000000"/>
            </w:tcBorders>
            <w:shd w:val="clear" w:color="auto" w:fill="FFFFFF"/>
            <w:vAlign w:val="center"/>
          </w:tcPr>
          <w:p w14:paraId="24DF4E77" w14:textId="77777777" w:rsidR="00E63651" w:rsidRPr="00812A87" w:rsidRDefault="00E63651" w:rsidP="00E63651">
            <w:pPr>
              <w:spacing w:line="276" w:lineRule="auto"/>
              <w:jc w:val="both"/>
              <w:rPr>
                <w:lang w:val="lt-LT"/>
              </w:rPr>
            </w:pPr>
            <w:r w:rsidRPr="00812A87">
              <w:rPr>
                <w:sz w:val="21"/>
                <w:szCs w:val="21"/>
                <w:lang w:val="lt-LT"/>
              </w:rPr>
              <w:t xml:space="preserve">Automatinė mechaninė </w:t>
            </w:r>
            <w:proofErr w:type="spellStart"/>
            <w:r w:rsidRPr="00812A87">
              <w:rPr>
                <w:sz w:val="21"/>
                <w:szCs w:val="21"/>
                <w:lang w:val="lt-LT"/>
              </w:rPr>
              <w:t>pniaumatinė</w:t>
            </w:r>
            <w:proofErr w:type="spellEnd"/>
          </w:p>
        </w:tc>
        <w:tc>
          <w:tcPr>
            <w:tcW w:w="4252" w:type="dxa"/>
            <w:tcBorders>
              <w:left w:val="single" w:sz="4" w:space="0" w:color="000000"/>
              <w:bottom w:val="single" w:sz="4" w:space="0" w:color="000000"/>
              <w:right w:val="single" w:sz="4" w:space="0" w:color="000000"/>
            </w:tcBorders>
            <w:shd w:val="clear" w:color="auto" w:fill="FFFFFF"/>
          </w:tcPr>
          <w:p w14:paraId="25D1E7C6" w14:textId="77BD5876" w:rsidR="00E63651" w:rsidRPr="00812A87" w:rsidRDefault="00E63651" w:rsidP="00E63651">
            <w:pPr>
              <w:spacing w:line="276" w:lineRule="auto"/>
              <w:jc w:val="both"/>
              <w:rPr>
                <w:sz w:val="21"/>
                <w:szCs w:val="21"/>
                <w:lang w:val="lt-LT"/>
              </w:rPr>
            </w:pPr>
            <w:r w:rsidRPr="00B704D4">
              <w:rPr>
                <w:rFonts w:asciiTheme="minorHAnsi" w:eastAsiaTheme="minorHAnsi" w:hAnsiTheme="minorHAnsi" w:cstheme="minorHAnsi"/>
                <w:i/>
                <w:iCs/>
                <w:kern w:val="2"/>
                <w:bdr w:val="none" w:sz="0" w:space="0" w:color="auto"/>
                <w:lang w:val="lt-LT"/>
                <w14:ligatures w14:val="standardContextual"/>
              </w:rPr>
              <w:t>Įrašyti: ……..............................................</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14:paraId="00B567C8" w14:textId="595F59A3" w:rsidR="00E63651" w:rsidRPr="00812A87" w:rsidRDefault="00E63651" w:rsidP="00E63651">
            <w:pPr>
              <w:spacing w:line="276" w:lineRule="auto"/>
              <w:jc w:val="both"/>
              <w:rPr>
                <w:sz w:val="21"/>
                <w:szCs w:val="21"/>
                <w:lang w:val="lt-LT"/>
              </w:rPr>
            </w:pPr>
            <w:proofErr w:type="spellStart"/>
            <w:r w:rsidRPr="004A44DA">
              <w:rPr>
                <w:rFonts w:eastAsia="Times New Roman" w:cs="Calibri"/>
                <w:i/>
                <w:iCs/>
                <w:lang w:eastAsia="lt-LT"/>
              </w:rPr>
              <w:t>Įrašyti</w:t>
            </w:r>
            <w:proofErr w:type="spellEnd"/>
            <w:r w:rsidRPr="004A44DA">
              <w:rPr>
                <w:rFonts w:eastAsia="Times New Roman" w:cs="Calibri"/>
                <w:i/>
                <w:iCs/>
                <w:lang w:eastAsia="lt-LT"/>
              </w:rPr>
              <w:t>.............................................</w:t>
            </w:r>
          </w:p>
        </w:tc>
      </w:tr>
      <w:tr w:rsidR="009C3030" w:rsidRPr="00812A87" w14:paraId="1CE6E141" w14:textId="77777777" w:rsidTr="00E63651">
        <w:tblPrEx>
          <w:tblCellMar>
            <w:top w:w="0" w:type="dxa"/>
            <w:left w:w="108" w:type="dxa"/>
            <w:bottom w:w="0" w:type="dxa"/>
            <w:right w:w="108" w:type="dxa"/>
          </w:tblCellMar>
        </w:tblPrEx>
        <w:trPr>
          <w:trHeight w:val="528"/>
        </w:trPr>
        <w:tc>
          <w:tcPr>
            <w:tcW w:w="579" w:type="dxa"/>
            <w:tcBorders>
              <w:top w:val="single" w:sz="4" w:space="0" w:color="000000"/>
              <w:left w:val="single" w:sz="4" w:space="0" w:color="000000"/>
              <w:bottom w:val="single" w:sz="4" w:space="0" w:color="000000"/>
            </w:tcBorders>
            <w:vAlign w:val="center"/>
          </w:tcPr>
          <w:p w14:paraId="2384E5AC" w14:textId="77777777" w:rsidR="009C3030" w:rsidRPr="00812A87" w:rsidRDefault="009C3030" w:rsidP="009C3030">
            <w:pPr>
              <w:spacing w:line="276" w:lineRule="auto"/>
              <w:rPr>
                <w:sz w:val="21"/>
                <w:szCs w:val="21"/>
                <w:lang w:val="lt-LT"/>
              </w:rPr>
            </w:pPr>
            <w:r w:rsidRPr="00812A87">
              <w:rPr>
                <w:b/>
                <w:bCs/>
                <w:color w:val="000000"/>
                <w:sz w:val="21"/>
                <w:szCs w:val="21"/>
                <w:lang w:val="lt-LT"/>
              </w:rPr>
              <w:t>10.</w:t>
            </w:r>
          </w:p>
        </w:tc>
        <w:tc>
          <w:tcPr>
            <w:tcW w:w="2735" w:type="dxa"/>
            <w:tcBorders>
              <w:top w:val="single" w:sz="4" w:space="0" w:color="000000"/>
              <w:left w:val="single" w:sz="4" w:space="0" w:color="000000"/>
              <w:bottom w:val="single" w:sz="4" w:space="0" w:color="000000"/>
            </w:tcBorders>
            <w:shd w:val="clear" w:color="auto" w:fill="FFFFFF"/>
            <w:vAlign w:val="center"/>
          </w:tcPr>
          <w:p w14:paraId="3C6BCA95" w14:textId="77777777" w:rsidR="009C3030" w:rsidRPr="00812A87" w:rsidRDefault="009C3030" w:rsidP="009C3030">
            <w:pPr>
              <w:spacing w:line="276" w:lineRule="auto"/>
              <w:rPr>
                <w:sz w:val="21"/>
                <w:szCs w:val="21"/>
                <w:lang w:val="lt-LT"/>
              </w:rPr>
            </w:pPr>
            <w:r w:rsidRPr="00812A87">
              <w:rPr>
                <w:sz w:val="21"/>
                <w:szCs w:val="21"/>
                <w:lang w:val="lt-LT"/>
              </w:rPr>
              <w:t>Iš pakuros pelenų šalinimo sistema</w:t>
            </w:r>
          </w:p>
        </w:tc>
        <w:tc>
          <w:tcPr>
            <w:tcW w:w="2693" w:type="dxa"/>
            <w:tcBorders>
              <w:left w:val="single" w:sz="4" w:space="0" w:color="000000"/>
              <w:bottom w:val="single" w:sz="4" w:space="0" w:color="000000"/>
              <w:right w:val="single" w:sz="4" w:space="0" w:color="000000"/>
            </w:tcBorders>
            <w:shd w:val="clear" w:color="auto" w:fill="FFFFFF"/>
            <w:vAlign w:val="center"/>
          </w:tcPr>
          <w:p w14:paraId="0E477A78" w14:textId="77777777" w:rsidR="009C3030" w:rsidRPr="00812A87" w:rsidRDefault="009C3030" w:rsidP="009C3030">
            <w:pPr>
              <w:spacing w:line="276" w:lineRule="auto"/>
              <w:jc w:val="both"/>
              <w:rPr>
                <w:lang w:val="lt-LT"/>
              </w:rPr>
            </w:pPr>
            <w:r w:rsidRPr="00812A87">
              <w:rPr>
                <w:sz w:val="21"/>
                <w:szCs w:val="21"/>
                <w:lang w:val="lt-LT"/>
              </w:rPr>
              <w:t>Automatiniu režimu pelenų šalinimas į bunkerį šalia katilo</w:t>
            </w:r>
          </w:p>
        </w:tc>
        <w:tc>
          <w:tcPr>
            <w:tcW w:w="4252" w:type="dxa"/>
            <w:tcBorders>
              <w:left w:val="single" w:sz="4" w:space="0" w:color="000000"/>
              <w:bottom w:val="single" w:sz="4" w:space="0" w:color="000000"/>
              <w:right w:val="single" w:sz="4" w:space="0" w:color="000000"/>
            </w:tcBorders>
            <w:shd w:val="clear" w:color="auto" w:fill="FFFFFF"/>
          </w:tcPr>
          <w:p w14:paraId="6731F3E1" w14:textId="74D1DD53" w:rsidR="009C3030" w:rsidRPr="00812A87" w:rsidRDefault="009C3030" w:rsidP="009C3030">
            <w:pPr>
              <w:spacing w:line="276" w:lineRule="auto"/>
              <w:jc w:val="both"/>
              <w:rPr>
                <w:sz w:val="21"/>
                <w:szCs w:val="21"/>
                <w:lang w:val="lt-LT"/>
              </w:rPr>
            </w:pPr>
            <w:r w:rsidRPr="00B704D4">
              <w:rPr>
                <w:rFonts w:asciiTheme="minorHAnsi" w:eastAsiaTheme="minorHAnsi" w:hAnsiTheme="minorHAnsi" w:cstheme="minorHAnsi"/>
                <w:i/>
                <w:iCs/>
                <w:kern w:val="2"/>
                <w:bdr w:val="none" w:sz="0" w:space="0" w:color="auto"/>
                <w:lang w:val="lt-LT"/>
                <w14:ligatures w14:val="standardContextual"/>
              </w:rPr>
              <w:t>Įrašyti: ……..............................................</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14:paraId="0265F7FA" w14:textId="5A217DA1" w:rsidR="009C3030" w:rsidRPr="00812A87" w:rsidRDefault="00E63651" w:rsidP="009C3030">
            <w:pPr>
              <w:spacing w:line="276" w:lineRule="auto"/>
              <w:jc w:val="both"/>
              <w:rPr>
                <w:sz w:val="21"/>
                <w:szCs w:val="21"/>
                <w:lang w:val="lt-LT"/>
              </w:rPr>
            </w:pPr>
            <w:proofErr w:type="spellStart"/>
            <w:r w:rsidRPr="004A44DA">
              <w:rPr>
                <w:rFonts w:eastAsia="Times New Roman" w:cs="Calibri"/>
                <w:i/>
                <w:iCs/>
                <w:lang w:eastAsia="lt-LT"/>
              </w:rPr>
              <w:t>Įrašyti</w:t>
            </w:r>
            <w:proofErr w:type="spellEnd"/>
            <w:r w:rsidRPr="004A44DA">
              <w:rPr>
                <w:rFonts w:eastAsia="Times New Roman" w:cs="Calibri"/>
                <w:i/>
                <w:iCs/>
                <w:lang w:eastAsia="lt-LT"/>
              </w:rPr>
              <w:t>.............................................</w:t>
            </w:r>
          </w:p>
        </w:tc>
      </w:tr>
      <w:tr w:rsidR="009C3030" w:rsidRPr="00812A87" w14:paraId="45AAEA9C" w14:textId="77777777" w:rsidTr="00E63651">
        <w:tblPrEx>
          <w:tblCellMar>
            <w:top w:w="0" w:type="dxa"/>
            <w:left w:w="108" w:type="dxa"/>
            <w:bottom w:w="0" w:type="dxa"/>
            <w:right w:w="108" w:type="dxa"/>
          </w:tblCellMar>
        </w:tblPrEx>
        <w:trPr>
          <w:trHeight w:val="528"/>
        </w:trPr>
        <w:tc>
          <w:tcPr>
            <w:tcW w:w="579" w:type="dxa"/>
            <w:tcBorders>
              <w:top w:val="single" w:sz="4" w:space="0" w:color="000000"/>
              <w:left w:val="single" w:sz="4" w:space="0" w:color="000000"/>
              <w:bottom w:val="single" w:sz="4" w:space="0" w:color="000000"/>
            </w:tcBorders>
            <w:vAlign w:val="center"/>
          </w:tcPr>
          <w:p w14:paraId="605C2D44" w14:textId="77777777" w:rsidR="009C3030" w:rsidRPr="00812A87" w:rsidRDefault="009C3030" w:rsidP="009C3030">
            <w:pPr>
              <w:spacing w:line="276" w:lineRule="auto"/>
              <w:rPr>
                <w:sz w:val="21"/>
                <w:szCs w:val="21"/>
                <w:lang w:val="lt-LT"/>
              </w:rPr>
            </w:pPr>
            <w:r w:rsidRPr="00812A87">
              <w:rPr>
                <w:b/>
                <w:bCs/>
                <w:color w:val="000000"/>
                <w:sz w:val="21"/>
                <w:szCs w:val="21"/>
                <w:lang w:val="lt-LT"/>
              </w:rPr>
              <w:t>11.</w:t>
            </w:r>
          </w:p>
        </w:tc>
        <w:tc>
          <w:tcPr>
            <w:tcW w:w="2735" w:type="dxa"/>
            <w:tcBorders>
              <w:top w:val="single" w:sz="4" w:space="0" w:color="000000"/>
              <w:left w:val="single" w:sz="4" w:space="0" w:color="000000"/>
              <w:bottom w:val="single" w:sz="4" w:space="0" w:color="000000"/>
            </w:tcBorders>
            <w:shd w:val="clear" w:color="auto" w:fill="FFFFFF"/>
            <w:vAlign w:val="center"/>
          </w:tcPr>
          <w:p w14:paraId="4B417274" w14:textId="4C342ECA" w:rsidR="009C3030" w:rsidRPr="00812A87" w:rsidRDefault="009C3030" w:rsidP="009C3030">
            <w:pPr>
              <w:spacing w:line="276" w:lineRule="auto"/>
              <w:rPr>
                <w:sz w:val="21"/>
                <w:szCs w:val="21"/>
                <w:lang w:val="lt-LT"/>
              </w:rPr>
            </w:pPr>
            <w:r w:rsidRPr="00812A87">
              <w:rPr>
                <w:sz w:val="21"/>
                <w:szCs w:val="21"/>
                <w:lang w:val="lt-LT"/>
              </w:rPr>
              <w:t>Papildoma katilo komplektacija, pagal gamyklos gamintojos reikalavimus</w:t>
            </w:r>
            <w:r w:rsidR="00E63651">
              <w:rPr>
                <w:sz w:val="21"/>
                <w:szCs w:val="21"/>
                <w:lang w:val="lt-LT"/>
              </w:rPr>
              <w:t xml:space="preserve"> </w:t>
            </w:r>
            <w:r w:rsidR="00E63651" w:rsidRPr="00E63651">
              <w:rPr>
                <w:sz w:val="21"/>
                <w:szCs w:val="21"/>
                <w:lang w:val="lt-LT"/>
              </w:rPr>
              <w:t>*</w:t>
            </w:r>
          </w:p>
        </w:tc>
        <w:tc>
          <w:tcPr>
            <w:tcW w:w="2693" w:type="dxa"/>
            <w:tcBorders>
              <w:left w:val="single" w:sz="4" w:space="0" w:color="000000"/>
              <w:bottom w:val="single" w:sz="4" w:space="0" w:color="000000"/>
              <w:right w:val="single" w:sz="4" w:space="0" w:color="000000"/>
            </w:tcBorders>
            <w:shd w:val="clear" w:color="auto" w:fill="FFFFFF"/>
            <w:vAlign w:val="center"/>
          </w:tcPr>
          <w:p w14:paraId="28D0A36F" w14:textId="77777777" w:rsidR="009C3030" w:rsidRPr="00812A87" w:rsidRDefault="009C3030" w:rsidP="009C3030">
            <w:pPr>
              <w:spacing w:line="276" w:lineRule="auto"/>
              <w:jc w:val="both"/>
              <w:rPr>
                <w:lang w:val="lt-LT"/>
              </w:rPr>
            </w:pPr>
            <w:r w:rsidRPr="00812A87">
              <w:rPr>
                <w:sz w:val="21"/>
                <w:szCs w:val="21"/>
                <w:lang w:val="lt-LT"/>
              </w:rPr>
              <w:t xml:space="preserve">Katilo cirkuliaciniai </w:t>
            </w:r>
            <w:proofErr w:type="spellStart"/>
            <w:r w:rsidRPr="00812A87">
              <w:rPr>
                <w:sz w:val="21"/>
                <w:szCs w:val="21"/>
                <w:lang w:val="lt-LT"/>
              </w:rPr>
              <w:t>siurblai</w:t>
            </w:r>
            <w:proofErr w:type="spellEnd"/>
            <w:r w:rsidRPr="00812A87">
              <w:rPr>
                <w:sz w:val="21"/>
                <w:szCs w:val="21"/>
                <w:lang w:val="lt-LT"/>
              </w:rPr>
              <w:t xml:space="preserve">, temperatūros jutikliai, apsauginiai, atbuliniai vožtuvai, trieigiai vožtuvai ir </w:t>
            </w:r>
            <w:proofErr w:type="spellStart"/>
            <w:r w:rsidRPr="00812A87">
              <w:rPr>
                <w:sz w:val="21"/>
                <w:szCs w:val="21"/>
                <w:lang w:val="lt-LT"/>
              </w:rPr>
              <w:t>kt</w:t>
            </w:r>
            <w:proofErr w:type="spellEnd"/>
          </w:p>
        </w:tc>
        <w:tc>
          <w:tcPr>
            <w:tcW w:w="4252" w:type="dxa"/>
            <w:tcBorders>
              <w:left w:val="single" w:sz="4" w:space="0" w:color="000000"/>
              <w:bottom w:val="single" w:sz="4" w:space="0" w:color="000000"/>
              <w:right w:val="single" w:sz="4" w:space="0" w:color="000000"/>
            </w:tcBorders>
            <w:shd w:val="clear" w:color="auto" w:fill="FFFFFF"/>
          </w:tcPr>
          <w:p w14:paraId="671AA440" w14:textId="428670CF" w:rsidR="009C3030" w:rsidRPr="00812A87" w:rsidRDefault="009C3030" w:rsidP="009C3030">
            <w:pPr>
              <w:spacing w:line="276" w:lineRule="auto"/>
              <w:jc w:val="both"/>
              <w:rPr>
                <w:sz w:val="21"/>
                <w:szCs w:val="21"/>
                <w:lang w:val="lt-LT"/>
              </w:rPr>
            </w:pPr>
            <w:r w:rsidRPr="00B704D4">
              <w:rPr>
                <w:rFonts w:asciiTheme="minorHAnsi" w:eastAsiaTheme="minorHAnsi" w:hAnsiTheme="minorHAnsi" w:cstheme="minorHAnsi"/>
                <w:i/>
                <w:iCs/>
                <w:kern w:val="2"/>
                <w:bdr w:val="none" w:sz="0" w:space="0" w:color="auto"/>
                <w:lang w:val="lt-LT"/>
                <w14:ligatures w14:val="standardContextual"/>
              </w:rPr>
              <w:t>Įrašyti: ……..............................................</w:t>
            </w:r>
          </w:p>
        </w:tc>
        <w:tc>
          <w:tcPr>
            <w:tcW w:w="4111"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shd w:val="clear" w:color="auto" w:fill="FFFFFF"/>
          </w:tcPr>
          <w:p w14:paraId="041C1DAB" w14:textId="225593B4" w:rsidR="009C3030" w:rsidRPr="00812A87" w:rsidRDefault="009C3030" w:rsidP="009C3030">
            <w:pPr>
              <w:spacing w:line="276" w:lineRule="auto"/>
              <w:jc w:val="both"/>
              <w:rPr>
                <w:sz w:val="21"/>
                <w:szCs w:val="21"/>
                <w:lang w:val="lt-LT"/>
              </w:rPr>
            </w:pPr>
          </w:p>
        </w:tc>
      </w:tr>
      <w:tr w:rsidR="009C3030" w:rsidRPr="00812A87" w14:paraId="3C644012" w14:textId="77777777" w:rsidTr="00E63651">
        <w:tblPrEx>
          <w:tblCellMar>
            <w:top w:w="0" w:type="dxa"/>
            <w:left w:w="108" w:type="dxa"/>
            <w:bottom w:w="0" w:type="dxa"/>
            <w:right w:w="108" w:type="dxa"/>
          </w:tblCellMar>
        </w:tblPrEx>
        <w:trPr>
          <w:trHeight w:val="528"/>
        </w:trPr>
        <w:tc>
          <w:tcPr>
            <w:tcW w:w="579" w:type="dxa"/>
            <w:tcBorders>
              <w:top w:val="single" w:sz="4" w:space="0" w:color="000000"/>
              <w:left w:val="single" w:sz="4" w:space="0" w:color="000000"/>
              <w:bottom w:val="single" w:sz="4" w:space="0" w:color="000000"/>
            </w:tcBorders>
            <w:vAlign w:val="center"/>
          </w:tcPr>
          <w:p w14:paraId="48F73312" w14:textId="77777777" w:rsidR="009C3030" w:rsidRPr="00812A87" w:rsidRDefault="009C3030" w:rsidP="009C3030">
            <w:pPr>
              <w:spacing w:line="276" w:lineRule="auto"/>
              <w:rPr>
                <w:rFonts w:eastAsia="Calibri"/>
                <w:bCs/>
                <w:color w:val="000000"/>
                <w:sz w:val="21"/>
                <w:szCs w:val="21"/>
                <w:lang w:val="lt-LT" w:eastAsia="lt-LT" w:bidi="lt-LT"/>
              </w:rPr>
            </w:pPr>
            <w:r w:rsidRPr="00812A87">
              <w:rPr>
                <w:b/>
                <w:bCs/>
                <w:color w:val="000000"/>
                <w:sz w:val="21"/>
                <w:szCs w:val="21"/>
                <w:lang w:val="lt-LT"/>
              </w:rPr>
              <w:t>12.</w:t>
            </w:r>
          </w:p>
        </w:tc>
        <w:tc>
          <w:tcPr>
            <w:tcW w:w="2735" w:type="dxa"/>
            <w:tcBorders>
              <w:top w:val="single" w:sz="4" w:space="0" w:color="000000"/>
              <w:left w:val="single" w:sz="4" w:space="0" w:color="000000"/>
              <w:bottom w:val="single" w:sz="4" w:space="0" w:color="000000"/>
            </w:tcBorders>
            <w:shd w:val="clear" w:color="auto" w:fill="FFFFFF"/>
            <w:vAlign w:val="center"/>
          </w:tcPr>
          <w:p w14:paraId="4E6F0F8E" w14:textId="77777777" w:rsidR="009C3030" w:rsidRPr="00812A87" w:rsidRDefault="009C3030" w:rsidP="009C3030">
            <w:pPr>
              <w:shd w:val="clear" w:color="auto" w:fill="FFFFFF"/>
              <w:spacing w:before="14" w:line="276" w:lineRule="auto"/>
              <w:jc w:val="both"/>
              <w:rPr>
                <w:sz w:val="21"/>
                <w:szCs w:val="21"/>
                <w:lang w:val="lt-LT"/>
              </w:rPr>
            </w:pPr>
            <w:r w:rsidRPr="00812A87">
              <w:rPr>
                <w:rFonts w:eastAsia="Calibri"/>
                <w:bCs/>
                <w:color w:val="000000"/>
                <w:sz w:val="21"/>
                <w:szCs w:val="21"/>
                <w:lang w:val="lt-LT" w:eastAsia="lt-LT" w:bidi="lt-LT"/>
              </w:rPr>
              <w:t>Degiklio užkūrimas iš šaltos būsenos</w:t>
            </w:r>
          </w:p>
        </w:tc>
        <w:tc>
          <w:tcPr>
            <w:tcW w:w="2693" w:type="dxa"/>
            <w:tcBorders>
              <w:left w:val="single" w:sz="4" w:space="0" w:color="000000"/>
              <w:bottom w:val="single" w:sz="4" w:space="0" w:color="000000"/>
              <w:right w:val="single" w:sz="4" w:space="0" w:color="000000"/>
            </w:tcBorders>
            <w:shd w:val="clear" w:color="auto" w:fill="FFFFFF"/>
            <w:vAlign w:val="center"/>
          </w:tcPr>
          <w:p w14:paraId="15B4A882" w14:textId="77777777" w:rsidR="009C3030" w:rsidRPr="00812A87" w:rsidRDefault="009C3030" w:rsidP="009C3030">
            <w:pPr>
              <w:spacing w:line="276" w:lineRule="auto"/>
              <w:jc w:val="both"/>
              <w:rPr>
                <w:lang w:val="lt-LT"/>
              </w:rPr>
            </w:pPr>
            <w:r w:rsidRPr="00812A87">
              <w:rPr>
                <w:sz w:val="21"/>
                <w:szCs w:val="21"/>
                <w:lang w:val="lt-LT"/>
              </w:rPr>
              <w:t xml:space="preserve">Automatinis </w:t>
            </w:r>
          </w:p>
        </w:tc>
        <w:tc>
          <w:tcPr>
            <w:tcW w:w="4252" w:type="dxa"/>
            <w:tcBorders>
              <w:left w:val="single" w:sz="4" w:space="0" w:color="000000"/>
              <w:bottom w:val="single" w:sz="4" w:space="0" w:color="000000"/>
              <w:right w:val="single" w:sz="4" w:space="0" w:color="000000"/>
            </w:tcBorders>
            <w:shd w:val="clear" w:color="auto" w:fill="FFFFFF"/>
          </w:tcPr>
          <w:p w14:paraId="4EB1489C" w14:textId="07877921" w:rsidR="009C3030" w:rsidRPr="00812A87" w:rsidRDefault="009C3030" w:rsidP="009C3030">
            <w:pPr>
              <w:spacing w:line="276" w:lineRule="auto"/>
              <w:jc w:val="both"/>
              <w:rPr>
                <w:sz w:val="21"/>
                <w:szCs w:val="21"/>
                <w:lang w:val="lt-LT"/>
              </w:rPr>
            </w:pPr>
            <w:r w:rsidRPr="00B704D4">
              <w:rPr>
                <w:rFonts w:asciiTheme="minorHAnsi" w:eastAsiaTheme="minorHAnsi" w:hAnsiTheme="minorHAnsi" w:cstheme="minorHAnsi"/>
                <w:i/>
                <w:iCs/>
                <w:kern w:val="2"/>
                <w:bdr w:val="none" w:sz="0" w:space="0" w:color="auto"/>
                <w:lang w:val="lt-LT"/>
                <w14:ligatures w14:val="standardContextual"/>
              </w:rPr>
              <w:t>Įrašyti: ……..............................................</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14:paraId="023B6A28" w14:textId="24C606C7" w:rsidR="009C3030" w:rsidRPr="00812A87" w:rsidRDefault="00E63651" w:rsidP="009C3030">
            <w:pPr>
              <w:spacing w:line="276" w:lineRule="auto"/>
              <w:jc w:val="both"/>
              <w:rPr>
                <w:sz w:val="21"/>
                <w:szCs w:val="21"/>
                <w:lang w:val="lt-LT"/>
              </w:rPr>
            </w:pPr>
            <w:proofErr w:type="spellStart"/>
            <w:r w:rsidRPr="004A44DA">
              <w:rPr>
                <w:rFonts w:eastAsia="Times New Roman" w:cs="Calibri"/>
                <w:i/>
                <w:iCs/>
                <w:lang w:eastAsia="lt-LT"/>
              </w:rPr>
              <w:t>Įrašyti</w:t>
            </w:r>
            <w:proofErr w:type="spellEnd"/>
            <w:r w:rsidRPr="004A44DA">
              <w:rPr>
                <w:rFonts w:eastAsia="Times New Roman" w:cs="Calibri"/>
                <w:i/>
                <w:iCs/>
                <w:lang w:eastAsia="lt-LT"/>
              </w:rPr>
              <w:t>.............................................</w:t>
            </w:r>
          </w:p>
        </w:tc>
      </w:tr>
      <w:tr w:rsidR="009C3030" w:rsidRPr="00812A87" w14:paraId="1EA0340A" w14:textId="77777777" w:rsidTr="00E63651">
        <w:tblPrEx>
          <w:tblCellMar>
            <w:top w:w="0" w:type="dxa"/>
            <w:left w:w="108" w:type="dxa"/>
            <w:bottom w:w="0" w:type="dxa"/>
            <w:right w:w="108" w:type="dxa"/>
          </w:tblCellMar>
        </w:tblPrEx>
        <w:trPr>
          <w:trHeight w:val="528"/>
        </w:trPr>
        <w:tc>
          <w:tcPr>
            <w:tcW w:w="579" w:type="dxa"/>
            <w:tcBorders>
              <w:top w:val="single" w:sz="4" w:space="0" w:color="000000"/>
              <w:left w:val="single" w:sz="4" w:space="0" w:color="000000"/>
              <w:bottom w:val="single" w:sz="4" w:space="0" w:color="000000"/>
            </w:tcBorders>
            <w:vAlign w:val="center"/>
          </w:tcPr>
          <w:p w14:paraId="6CFACD94" w14:textId="77777777" w:rsidR="009C3030" w:rsidRPr="00812A87" w:rsidRDefault="009C3030" w:rsidP="009C3030">
            <w:pPr>
              <w:spacing w:line="276" w:lineRule="auto"/>
              <w:rPr>
                <w:sz w:val="21"/>
                <w:szCs w:val="21"/>
                <w:lang w:val="lt-LT"/>
              </w:rPr>
            </w:pPr>
            <w:r w:rsidRPr="00812A87">
              <w:rPr>
                <w:b/>
                <w:bCs/>
                <w:color w:val="000000"/>
                <w:sz w:val="21"/>
                <w:szCs w:val="21"/>
                <w:lang w:val="lt-LT"/>
              </w:rPr>
              <w:t>13.</w:t>
            </w:r>
          </w:p>
        </w:tc>
        <w:tc>
          <w:tcPr>
            <w:tcW w:w="2735" w:type="dxa"/>
            <w:tcBorders>
              <w:top w:val="single" w:sz="4" w:space="0" w:color="000000"/>
              <w:left w:val="single" w:sz="4" w:space="0" w:color="000000"/>
              <w:bottom w:val="single" w:sz="4" w:space="0" w:color="000000"/>
            </w:tcBorders>
            <w:shd w:val="clear" w:color="auto" w:fill="FFFFFF"/>
            <w:vAlign w:val="center"/>
          </w:tcPr>
          <w:p w14:paraId="6CAD8BD7" w14:textId="77777777" w:rsidR="009C3030" w:rsidRPr="00812A87" w:rsidRDefault="009C3030" w:rsidP="009C3030">
            <w:pPr>
              <w:spacing w:line="276" w:lineRule="auto"/>
              <w:rPr>
                <w:sz w:val="21"/>
                <w:szCs w:val="21"/>
                <w:lang w:val="lt-LT"/>
              </w:rPr>
            </w:pPr>
            <w:r w:rsidRPr="00812A87">
              <w:rPr>
                <w:sz w:val="21"/>
                <w:szCs w:val="21"/>
                <w:lang w:val="lt-LT"/>
              </w:rPr>
              <w:t>Degiklio valymo sistema</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AB8A8" w14:textId="77777777" w:rsidR="009C3030" w:rsidRPr="00812A87" w:rsidRDefault="009C3030" w:rsidP="009C3030">
            <w:pPr>
              <w:spacing w:line="276" w:lineRule="auto"/>
              <w:jc w:val="both"/>
              <w:rPr>
                <w:sz w:val="21"/>
                <w:szCs w:val="21"/>
                <w:lang w:val="lt-LT"/>
              </w:rPr>
            </w:pPr>
            <w:r w:rsidRPr="00812A87">
              <w:rPr>
                <w:sz w:val="21"/>
                <w:szCs w:val="21"/>
                <w:lang w:val="lt-LT"/>
              </w:rPr>
              <w:t xml:space="preserve">Automatinė. </w:t>
            </w:r>
          </w:p>
          <w:p w14:paraId="59EAE11E" w14:textId="77777777" w:rsidR="009C3030" w:rsidRPr="00812A87" w:rsidRDefault="009C3030" w:rsidP="009C3030">
            <w:pPr>
              <w:spacing w:line="276" w:lineRule="auto"/>
              <w:jc w:val="both"/>
              <w:rPr>
                <w:lang w:val="lt-LT"/>
              </w:rPr>
            </w:pPr>
            <w:r w:rsidRPr="00812A87">
              <w:rPr>
                <w:sz w:val="21"/>
                <w:szCs w:val="21"/>
                <w:lang w:val="lt-LT"/>
              </w:rPr>
              <w:t>Degiklis turi būti instaliuotas taip, kad periodinius išvalymo darbus būtų galima atlikti trumpalaikiai nutraukiant katilo darbą jo nedemontuojant.</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22CB1ECE" w14:textId="45596626" w:rsidR="009C3030" w:rsidRPr="00812A87" w:rsidRDefault="009C3030" w:rsidP="009C3030">
            <w:pPr>
              <w:spacing w:line="276" w:lineRule="auto"/>
              <w:jc w:val="both"/>
              <w:rPr>
                <w:sz w:val="21"/>
                <w:szCs w:val="21"/>
                <w:lang w:val="lt-LT"/>
              </w:rPr>
            </w:pPr>
            <w:r w:rsidRPr="00B704D4">
              <w:rPr>
                <w:rFonts w:asciiTheme="minorHAnsi" w:eastAsiaTheme="minorHAnsi" w:hAnsiTheme="minorHAnsi" w:cstheme="minorHAnsi"/>
                <w:i/>
                <w:iCs/>
                <w:kern w:val="2"/>
                <w:bdr w:val="none" w:sz="0" w:space="0" w:color="auto"/>
                <w:lang w:val="lt-LT"/>
                <w14:ligatures w14:val="standardContextual"/>
              </w:rPr>
              <w:t>Įrašyti: ……..............................................</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14:paraId="656995AE" w14:textId="5BFEC5D3" w:rsidR="009C3030" w:rsidRPr="00812A87" w:rsidRDefault="00E63651" w:rsidP="009C3030">
            <w:pPr>
              <w:spacing w:line="276" w:lineRule="auto"/>
              <w:jc w:val="both"/>
              <w:rPr>
                <w:sz w:val="21"/>
                <w:szCs w:val="21"/>
                <w:lang w:val="lt-LT"/>
              </w:rPr>
            </w:pPr>
            <w:proofErr w:type="spellStart"/>
            <w:r w:rsidRPr="004A44DA">
              <w:rPr>
                <w:rFonts w:eastAsia="Times New Roman" w:cs="Calibri"/>
                <w:i/>
                <w:iCs/>
                <w:lang w:eastAsia="lt-LT"/>
              </w:rPr>
              <w:t>Įrašyti</w:t>
            </w:r>
            <w:proofErr w:type="spellEnd"/>
            <w:r w:rsidRPr="004A44DA">
              <w:rPr>
                <w:rFonts w:eastAsia="Times New Roman" w:cs="Calibri"/>
                <w:i/>
                <w:iCs/>
                <w:lang w:eastAsia="lt-LT"/>
              </w:rPr>
              <w:t>.............................................</w:t>
            </w:r>
          </w:p>
        </w:tc>
      </w:tr>
      <w:tr w:rsidR="009C3030" w:rsidRPr="00812A87" w14:paraId="5E298242" w14:textId="77777777" w:rsidTr="009C3030">
        <w:tblPrEx>
          <w:tblCellMar>
            <w:top w:w="0" w:type="dxa"/>
            <w:left w:w="108" w:type="dxa"/>
            <w:bottom w:w="0" w:type="dxa"/>
            <w:right w:w="108" w:type="dxa"/>
          </w:tblCellMar>
        </w:tblPrEx>
        <w:trPr>
          <w:trHeight w:val="271"/>
        </w:trPr>
        <w:tc>
          <w:tcPr>
            <w:tcW w:w="579" w:type="dxa"/>
            <w:tcBorders>
              <w:top w:val="single" w:sz="4" w:space="0" w:color="000000"/>
              <w:left w:val="single" w:sz="4" w:space="0" w:color="000000"/>
              <w:bottom w:val="single" w:sz="4" w:space="0" w:color="000000"/>
            </w:tcBorders>
            <w:vAlign w:val="center"/>
          </w:tcPr>
          <w:p w14:paraId="02F938D5" w14:textId="77777777" w:rsidR="009C3030" w:rsidRPr="00812A87" w:rsidRDefault="009C3030" w:rsidP="009C3030">
            <w:pPr>
              <w:spacing w:line="276" w:lineRule="auto"/>
              <w:rPr>
                <w:color w:val="000000"/>
                <w:sz w:val="21"/>
                <w:szCs w:val="21"/>
                <w:lang w:val="lt-LT"/>
              </w:rPr>
            </w:pPr>
            <w:r w:rsidRPr="00812A87">
              <w:rPr>
                <w:b/>
                <w:bCs/>
                <w:color w:val="000000"/>
                <w:sz w:val="21"/>
                <w:szCs w:val="21"/>
                <w:lang w:val="lt-LT"/>
              </w:rPr>
              <w:t>14.</w:t>
            </w:r>
          </w:p>
        </w:tc>
        <w:tc>
          <w:tcPr>
            <w:tcW w:w="2735" w:type="dxa"/>
            <w:tcBorders>
              <w:top w:val="single" w:sz="4" w:space="0" w:color="000000"/>
              <w:left w:val="single" w:sz="4" w:space="0" w:color="000000"/>
              <w:bottom w:val="single" w:sz="4" w:space="0" w:color="000000"/>
            </w:tcBorders>
            <w:shd w:val="clear" w:color="auto" w:fill="FFFFFF"/>
            <w:vAlign w:val="center"/>
          </w:tcPr>
          <w:p w14:paraId="2E05E4A6" w14:textId="77777777" w:rsidR="009C3030" w:rsidRPr="00812A87" w:rsidRDefault="009C3030" w:rsidP="009C3030">
            <w:pPr>
              <w:spacing w:line="276" w:lineRule="auto"/>
              <w:rPr>
                <w:color w:val="000000"/>
                <w:sz w:val="21"/>
                <w:szCs w:val="21"/>
                <w:lang w:val="lt-LT"/>
              </w:rPr>
            </w:pPr>
            <w:r w:rsidRPr="00812A87">
              <w:rPr>
                <w:color w:val="000000"/>
                <w:sz w:val="21"/>
                <w:szCs w:val="21"/>
                <w:lang w:val="lt-LT"/>
              </w:rPr>
              <w:t>Naudojamas kuras MG1</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180A9" w14:textId="77777777" w:rsidR="009C3030" w:rsidRPr="00812A87" w:rsidRDefault="009C3030" w:rsidP="009C3030">
            <w:pPr>
              <w:spacing w:line="276" w:lineRule="auto"/>
              <w:jc w:val="both"/>
              <w:rPr>
                <w:lang w:val="lt-LT"/>
              </w:rPr>
            </w:pPr>
            <w:r w:rsidRPr="00812A87">
              <w:rPr>
                <w:color w:val="000000"/>
                <w:sz w:val="21"/>
                <w:szCs w:val="21"/>
                <w:lang w:val="lt-LT"/>
              </w:rPr>
              <w:t>Medžio granulės</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2751A166" w14:textId="41648532" w:rsidR="009C3030" w:rsidRPr="00812A87" w:rsidRDefault="009C3030" w:rsidP="009C3030">
            <w:pPr>
              <w:spacing w:line="276" w:lineRule="auto"/>
              <w:jc w:val="both"/>
              <w:rPr>
                <w:color w:val="000000"/>
                <w:sz w:val="21"/>
                <w:szCs w:val="21"/>
                <w:lang w:val="lt-LT"/>
              </w:rPr>
            </w:pPr>
            <w:r w:rsidRPr="00B704D4">
              <w:rPr>
                <w:rFonts w:asciiTheme="minorHAnsi" w:eastAsiaTheme="minorHAnsi" w:hAnsiTheme="minorHAnsi" w:cstheme="minorHAnsi"/>
                <w:i/>
                <w:iCs/>
                <w:kern w:val="2"/>
                <w:bdr w:val="none" w:sz="0" w:space="0" w:color="auto"/>
                <w:lang w:val="lt-LT"/>
                <w14:ligatures w14:val="standardContextual"/>
              </w:rPr>
              <w:t>Įrašyti: ……..............................................</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14:paraId="01A97CE8" w14:textId="77777777" w:rsidR="009C3030" w:rsidRPr="00812A87" w:rsidRDefault="009C3030" w:rsidP="009C3030">
            <w:pPr>
              <w:spacing w:line="276" w:lineRule="auto"/>
              <w:jc w:val="both"/>
              <w:rPr>
                <w:color w:val="000000"/>
                <w:sz w:val="21"/>
                <w:szCs w:val="21"/>
                <w:lang w:val="lt-LT"/>
              </w:rPr>
            </w:pPr>
            <w:proofErr w:type="spellStart"/>
            <w:r w:rsidRPr="00812A87">
              <w:rPr>
                <w:rFonts w:eastAsia="Times New Roman" w:cs="Calibri"/>
                <w:i/>
                <w:iCs/>
                <w:lang w:eastAsia="lt-LT"/>
              </w:rPr>
              <w:t>Įrašyti</w:t>
            </w:r>
            <w:proofErr w:type="spellEnd"/>
            <w:r w:rsidRPr="00812A87">
              <w:rPr>
                <w:rFonts w:eastAsia="Times New Roman" w:cs="Calibri"/>
                <w:i/>
                <w:iCs/>
                <w:lang w:eastAsia="lt-LT"/>
              </w:rPr>
              <w:t>.............................................</w:t>
            </w:r>
          </w:p>
        </w:tc>
      </w:tr>
      <w:tr w:rsidR="009C3030" w:rsidRPr="00812A87" w14:paraId="4B270348" w14:textId="77777777" w:rsidTr="009C3030">
        <w:tblPrEx>
          <w:tblCellMar>
            <w:top w:w="0" w:type="dxa"/>
            <w:left w:w="108" w:type="dxa"/>
            <w:bottom w:w="0" w:type="dxa"/>
            <w:right w:w="108" w:type="dxa"/>
          </w:tblCellMar>
        </w:tblPrEx>
        <w:trPr>
          <w:trHeight w:val="167"/>
        </w:trPr>
        <w:tc>
          <w:tcPr>
            <w:tcW w:w="579" w:type="dxa"/>
            <w:tcBorders>
              <w:top w:val="single" w:sz="4" w:space="0" w:color="000000"/>
              <w:left w:val="single" w:sz="4" w:space="0" w:color="000000"/>
              <w:bottom w:val="single" w:sz="4" w:space="0" w:color="000000"/>
            </w:tcBorders>
            <w:vAlign w:val="center"/>
          </w:tcPr>
          <w:p w14:paraId="7976FDBC" w14:textId="77777777" w:rsidR="009C3030" w:rsidRPr="00812A87" w:rsidRDefault="009C3030" w:rsidP="009C3030">
            <w:pPr>
              <w:spacing w:line="276" w:lineRule="auto"/>
              <w:rPr>
                <w:color w:val="000000"/>
                <w:sz w:val="21"/>
                <w:szCs w:val="21"/>
                <w:lang w:val="lt-LT"/>
              </w:rPr>
            </w:pPr>
            <w:r w:rsidRPr="00812A87">
              <w:rPr>
                <w:b/>
                <w:bCs/>
                <w:color w:val="000000"/>
                <w:sz w:val="21"/>
                <w:szCs w:val="21"/>
                <w:lang w:val="lt-LT"/>
              </w:rPr>
              <w:t>15.</w:t>
            </w:r>
          </w:p>
        </w:tc>
        <w:tc>
          <w:tcPr>
            <w:tcW w:w="2735" w:type="dxa"/>
            <w:tcBorders>
              <w:top w:val="single" w:sz="4" w:space="0" w:color="000000"/>
              <w:left w:val="single" w:sz="4" w:space="0" w:color="000000"/>
              <w:bottom w:val="single" w:sz="4" w:space="0" w:color="000000"/>
            </w:tcBorders>
            <w:shd w:val="clear" w:color="auto" w:fill="FFFFFF"/>
            <w:vAlign w:val="center"/>
          </w:tcPr>
          <w:p w14:paraId="64F0FFD8" w14:textId="77777777" w:rsidR="009C3030" w:rsidRPr="00812A87" w:rsidRDefault="009C3030" w:rsidP="009C3030">
            <w:pPr>
              <w:spacing w:line="276" w:lineRule="auto"/>
              <w:rPr>
                <w:color w:val="000000"/>
                <w:sz w:val="21"/>
                <w:szCs w:val="21"/>
                <w:lang w:val="lt-LT"/>
              </w:rPr>
            </w:pPr>
            <w:r w:rsidRPr="00812A87">
              <w:rPr>
                <w:color w:val="000000"/>
                <w:sz w:val="21"/>
                <w:szCs w:val="21"/>
                <w:lang w:val="lt-LT"/>
              </w:rPr>
              <w:t>Medžio granulių talpos, jų tūriai, m³.</w:t>
            </w:r>
          </w:p>
          <w:p w14:paraId="0C93E6B3" w14:textId="4D599ED0" w:rsidR="009C3030" w:rsidRPr="00812A87" w:rsidRDefault="009C3030" w:rsidP="009C3030">
            <w:pPr>
              <w:spacing w:line="276" w:lineRule="auto"/>
              <w:rPr>
                <w:color w:val="000000"/>
                <w:sz w:val="21"/>
                <w:szCs w:val="21"/>
                <w:lang w:val="lt-LT"/>
              </w:rPr>
            </w:pPr>
            <w:r w:rsidRPr="00812A87">
              <w:rPr>
                <w:color w:val="000000"/>
                <w:sz w:val="21"/>
                <w:szCs w:val="21"/>
                <w:lang w:val="lt-LT"/>
              </w:rPr>
              <w:t>Abi medžio granulių talpos pilnai automatizuotos.</w:t>
            </w:r>
            <w:r w:rsidR="00E63651" w:rsidRPr="00E63651">
              <w:rPr>
                <w:lang w:val="fi-FI"/>
              </w:rPr>
              <w:t xml:space="preserve"> </w:t>
            </w:r>
            <w:r w:rsidR="00E63651" w:rsidRPr="00E63651">
              <w:rPr>
                <w:color w:val="000000"/>
                <w:sz w:val="21"/>
                <w:szCs w:val="21"/>
                <w:lang w:val="lt-LT"/>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0623B7" w14:textId="77777777" w:rsidR="009C3030" w:rsidRPr="00812A87" w:rsidRDefault="009C3030" w:rsidP="009C3030">
            <w:pPr>
              <w:spacing w:line="276" w:lineRule="auto"/>
              <w:jc w:val="both"/>
              <w:rPr>
                <w:lang w:val="lt-LT"/>
              </w:rPr>
            </w:pPr>
            <w:r w:rsidRPr="00812A87">
              <w:rPr>
                <w:color w:val="000000"/>
                <w:sz w:val="21"/>
                <w:szCs w:val="21"/>
                <w:lang w:val="lt-LT"/>
              </w:rPr>
              <w:t xml:space="preserve">Ne mažiau 0.7 kub. m. tarpinė prie katilo. Ir ne mažiau 12 kub. m. papildomas lauko granulių sandėlis su automatiniu padavimu į tarpinį katilo bunkerį. Lauko granulių sandėlis turi turėti aptarnavimo aikštelę su apsaugine tvorele. Galimybė sandėlį užkrauti per sandėlio viršuje sumontuotą sandarų </w:t>
            </w:r>
            <w:r w:rsidRPr="00812A87">
              <w:rPr>
                <w:color w:val="000000"/>
                <w:sz w:val="21"/>
                <w:szCs w:val="21"/>
                <w:lang w:val="lt-LT"/>
              </w:rPr>
              <w:lastRenderedPageBreak/>
              <w:t xml:space="preserve">atmosferiniam poveikiui liuką. (Esant poreikiui įrengiamas sandėlio pamatas. Sandėlio pastatymo vieta derinama su užsakovu). </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0394F049" w14:textId="40DA8ECF" w:rsidR="009C3030" w:rsidRPr="00812A87" w:rsidRDefault="009C3030" w:rsidP="009C3030">
            <w:pPr>
              <w:spacing w:line="276" w:lineRule="auto"/>
              <w:jc w:val="both"/>
              <w:rPr>
                <w:color w:val="000000"/>
                <w:sz w:val="21"/>
                <w:szCs w:val="21"/>
                <w:lang w:val="lt-LT"/>
              </w:rPr>
            </w:pPr>
            <w:r w:rsidRPr="00B704D4">
              <w:rPr>
                <w:rFonts w:asciiTheme="minorHAnsi" w:eastAsiaTheme="minorHAnsi" w:hAnsiTheme="minorHAnsi" w:cstheme="minorHAnsi"/>
                <w:i/>
                <w:iCs/>
                <w:kern w:val="2"/>
                <w:bdr w:val="none" w:sz="0" w:space="0" w:color="auto"/>
                <w:lang w:val="lt-LT"/>
                <w14:ligatures w14:val="standardContextual"/>
              </w:rPr>
              <w:lastRenderedPageBreak/>
              <w:t>Įrašyti: ……..............................................</w:t>
            </w:r>
          </w:p>
        </w:tc>
        <w:tc>
          <w:tcPr>
            <w:tcW w:w="4111"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shd w:val="clear" w:color="auto" w:fill="FFFFFF"/>
          </w:tcPr>
          <w:p w14:paraId="03D2DAF8" w14:textId="22805B9A" w:rsidR="009C3030" w:rsidRPr="00812A87" w:rsidRDefault="009C3030" w:rsidP="009C3030">
            <w:pPr>
              <w:spacing w:line="276" w:lineRule="auto"/>
              <w:jc w:val="both"/>
              <w:rPr>
                <w:color w:val="000000"/>
                <w:sz w:val="21"/>
                <w:szCs w:val="21"/>
                <w:lang w:val="lt-LT"/>
              </w:rPr>
            </w:pPr>
          </w:p>
        </w:tc>
      </w:tr>
      <w:tr w:rsidR="009C3030" w:rsidRPr="00812A87" w14:paraId="5690E062" w14:textId="77777777" w:rsidTr="00E34231">
        <w:tblPrEx>
          <w:tblCellMar>
            <w:top w:w="0" w:type="dxa"/>
            <w:left w:w="108" w:type="dxa"/>
            <w:bottom w:w="0" w:type="dxa"/>
            <w:right w:w="108" w:type="dxa"/>
          </w:tblCellMar>
        </w:tblPrEx>
        <w:trPr>
          <w:trHeight w:val="128"/>
        </w:trPr>
        <w:tc>
          <w:tcPr>
            <w:tcW w:w="579" w:type="dxa"/>
            <w:tcBorders>
              <w:top w:val="single" w:sz="4" w:space="0" w:color="000000"/>
              <w:left w:val="single" w:sz="4" w:space="0" w:color="000000"/>
              <w:bottom w:val="single" w:sz="4" w:space="0" w:color="000000"/>
            </w:tcBorders>
            <w:vAlign w:val="center"/>
          </w:tcPr>
          <w:p w14:paraId="32B5BAEC" w14:textId="77777777" w:rsidR="009C3030" w:rsidRPr="00812A87" w:rsidRDefault="009C3030" w:rsidP="009C3030">
            <w:pPr>
              <w:spacing w:line="276" w:lineRule="auto"/>
              <w:rPr>
                <w:color w:val="000000"/>
                <w:sz w:val="21"/>
                <w:szCs w:val="21"/>
                <w:lang w:val="lt-LT"/>
              </w:rPr>
            </w:pPr>
            <w:r w:rsidRPr="00812A87">
              <w:rPr>
                <w:b/>
                <w:bCs/>
                <w:color w:val="000000"/>
                <w:sz w:val="21"/>
                <w:szCs w:val="21"/>
                <w:lang w:val="lt-LT"/>
              </w:rPr>
              <w:t>16.</w:t>
            </w:r>
          </w:p>
        </w:tc>
        <w:tc>
          <w:tcPr>
            <w:tcW w:w="2735" w:type="dxa"/>
            <w:tcBorders>
              <w:top w:val="single" w:sz="4" w:space="0" w:color="000000"/>
              <w:left w:val="single" w:sz="4" w:space="0" w:color="000000"/>
              <w:bottom w:val="single" w:sz="4" w:space="0" w:color="000000"/>
            </w:tcBorders>
            <w:shd w:val="clear" w:color="auto" w:fill="FFFFFF"/>
            <w:vAlign w:val="center"/>
          </w:tcPr>
          <w:p w14:paraId="00D0BA71" w14:textId="77777777" w:rsidR="009C3030" w:rsidRPr="00812A87" w:rsidRDefault="009C3030" w:rsidP="009C3030">
            <w:pPr>
              <w:spacing w:line="276" w:lineRule="auto"/>
              <w:rPr>
                <w:color w:val="000000"/>
                <w:sz w:val="21"/>
                <w:szCs w:val="21"/>
                <w:lang w:val="lt-LT"/>
              </w:rPr>
            </w:pPr>
            <w:r w:rsidRPr="00812A87">
              <w:rPr>
                <w:color w:val="000000"/>
                <w:sz w:val="21"/>
                <w:szCs w:val="21"/>
                <w:lang w:val="lt-LT"/>
              </w:rPr>
              <w:t>Medienos granulių tiekimo sistema nuo medienos granulių talpos iki medienos granulių degiklių</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D3832" w14:textId="77777777" w:rsidR="009C3030" w:rsidRPr="00812A87" w:rsidRDefault="009C3030" w:rsidP="009C3030">
            <w:pPr>
              <w:spacing w:line="276" w:lineRule="auto"/>
              <w:jc w:val="both"/>
              <w:rPr>
                <w:lang w:val="lt-LT"/>
              </w:rPr>
            </w:pPr>
            <w:r w:rsidRPr="00812A87">
              <w:rPr>
                <w:color w:val="000000"/>
                <w:sz w:val="21"/>
                <w:szCs w:val="21"/>
                <w:lang w:val="lt-LT"/>
              </w:rPr>
              <w:t>Spiralinė – sraigtinė ar pneumatinė</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5EB1CA61" w14:textId="6A13B8F5" w:rsidR="009C3030" w:rsidRPr="00812A87" w:rsidRDefault="009C3030" w:rsidP="009C3030">
            <w:pPr>
              <w:spacing w:line="276" w:lineRule="auto"/>
              <w:jc w:val="both"/>
              <w:rPr>
                <w:color w:val="000000"/>
                <w:sz w:val="21"/>
                <w:szCs w:val="21"/>
                <w:lang w:val="lt-LT"/>
              </w:rPr>
            </w:pPr>
            <w:r w:rsidRPr="00661A04">
              <w:rPr>
                <w:rFonts w:asciiTheme="minorHAnsi" w:eastAsiaTheme="minorHAnsi" w:hAnsiTheme="minorHAnsi" w:cstheme="minorHAnsi"/>
                <w:i/>
                <w:iCs/>
                <w:kern w:val="2"/>
                <w:bdr w:val="none" w:sz="0" w:space="0" w:color="auto"/>
                <w:lang w:val="lt-LT"/>
                <w14:ligatures w14:val="standardContextual"/>
              </w:rPr>
              <w:t>Įrašyti: ……..............................................</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14:paraId="65ADC5F9" w14:textId="77777777" w:rsidR="009C3030" w:rsidRPr="00812A87" w:rsidRDefault="009C3030" w:rsidP="009C3030">
            <w:pPr>
              <w:spacing w:line="276" w:lineRule="auto"/>
              <w:jc w:val="both"/>
              <w:rPr>
                <w:color w:val="000000"/>
                <w:sz w:val="21"/>
                <w:szCs w:val="21"/>
                <w:lang w:val="lt-LT"/>
              </w:rPr>
            </w:pPr>
            <w:proofErr w:type="spellStart"/>
            <w:r w:rsidRPr="00812A87">
              <w:rPr>
                <w:rFonts w:eastAsia="Times New Roman" w:cs="Calibri"/>
                <w:i/>
                <w:iCs/>
                <w:lang w:eastAsia="lt-LT"/>
              </w:rPr>
              <w:t>Įrašyti</w:t>
            </w:r>
            <w:proofErr w:type="spellEnd"/>
            <w:r w:rsidRPr="00812A87">
              <w:rPr>
                <w:rFonts w:eastAsia="Times New Roman" w:cs="Calibri"/>
                <w:i/>
                <w:iCs/>
                <w:lang w:eastAsia="lt-LT"/>
              </w:rPr>
              <w:t>.............................................</w:t>
            </w:r>
          </w:p>
        </w:tc>
      </w:tr>
      <w:tr w:rsidR="009C3030" w:rsidRPr="00812A87" w14:paraId="13BE9F20" w14:textId="77777777" w:rsidTr="00E34231">
        <w:tblPrEx>
          <w:tblCellMar>
            <w:top w:w="0" w:type="dxa"/>
            <w:left w:w="108" w:type="dxa"/>
            <w:bottom w:w="0" w:type="dxa"/>
            <w:right w:w="108" w:type="dxa"/>
          </w:tblCellMar>
        </w:tblPrEx>
        <w:trPr>
          <w:trHeight w:val="183"/>
        </w:trPr>
        <w:tc>
          <w:tcPr>
            <w:tcW w:w="579" w:type="dxa"/>
            <w:tcBorders>
              <w:top w:val="single" w:sz="4" w:space="0" w:color="000000"/>
              <w:left w:val="single" w:sz="4" w:space="0" w:color="000000"/>
              <w:bottom w:val="single" w:sz="4" w:space="0" w:color="000000"/>
            </w:tcBorders>
            <w:vAlign w:val="center"/>
          </w:tcPr>
          <w:p w14:paraId="0EFD0445" w14:textId="77777777" w:rsidR="009C3030" w:rsidRPr="00812A87" w:rsidRDefault="009C3030" w:rsidP="009C3030">
            <w:pPr>
              <w:spacing w:line="276" w:lineRule="auto"/>
              <w:rPr>
                <w:color w:val="000000"/>
                <w:sz w:val="21"/>
                <w:szCs w:val="21"/>
                <w:lang w:val="lt-LT"/>
              </w:rPr>
            </w:pPr>
            <w:r w:rsidRPr="00812A87">
              <w:rPr>
                <w:b/>
                <w:bCs/>
                <w:color w:val="000000"/>
                <w:sz w:val="21"/>
                <w:szCs w:val="21"/>
                <w:lang w:val="lt-LT"/>
              </w:rPr>
              <w:t>17.</w:t>
            </w:r>
          </w:p>
        </w:tc>
        <w:tc>
          <w:tcPr>
            <w:tcW w:w="2735" w:type="dxa"/>
            <w:tcBorders>
              <w:top w:val="single" w:sz="4" w:space="0" w:color="000000"/>
              <w:left w:val="single" w:sz="4" w:space="0" w:color="000000"/>
              <w:bottom w:val="single" w:sz="4" w:space="0" w:color="000000"/>
            </w:tcBorders>
            <w:shd w:val="clear" w:color="auto" w:fill="FFFFFF"/>
            <w:vAlign w:val="center"/>
          </w:tcPr>
          <w:p w14:paraId="1B99776D" w14:textId="77777777" w:rsidR="009C3030" w:rsidRPr="00812A87" w:rsidRDefault="009C3030" w:rsidP="009C3030">
            <w:pPr>
              <w:spacing w:line="276" w:lineRule="auto"/>
              <w:rPr>
                <w:color w:val="000000"/>
                <w:sz w:val="21"/>
                <w:szCs w:val="21"/>
                <w:lang w:val="lt-LT"/>
              </w:rPr>
            </w:pPr>
            <w:r w:rsidRPr="00812A87">
              <w:rPr>
                <w:color w:val="000000"/>
                <w:sz w:val="21"/>
                <w:szCs w:val="21"/>
                <w:lang w:val="lt-LT"/>
              </w:rPr>
              <w:t>Išeinančių iš katilo dūmų temperatūra dirbant nominaliu apkrovimu, ⁰C</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75874" w14:textId="77777777" w:rsidR="009C3030" w:rsidRPr="00812A87" w:rsidRDefault="009C3030" w:rsidP="009C3030">
            <w:pPr>
              <w:spacing w:line="276" w:lineRule="auto"/>
              <w:jc w:val="both"/>
              <w:rPr>
                <w:lang w:val="lt-LT"/>
              </w:rPr>
            </w:pPr>
            <w:r w:rsidRPr="00812A87">
              <w:rPr>
                <w:color w:val="000000"/>
                <w:sz w:val="21"/>
                <w:szCs w:val="21"/>
                <w:lang w:val="lt-LT"/>
              </w:rPr>
              <w:t>Ne daugiau 160oC</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08593B67" w14:textId="79CAA227" w:rsidR="009C3030" w:rsidRPr="00812A87" w:rsidRDefault="009C3030" w:rsidP="009C3030">
            <w:pPr>
              <w:spacing w:line="276" w:lineRule="auto"/>
              <w:jc w:val="both"/>
              <w:rPr>
                <w:color w:val="000000"/>
                <w:sz w:val="21"/>
                <w:szCs w:val="21"/>
                <w:lang w:val="lt-LT"/>
              </w:rPr>
            </w:pPr>
            <w:r w:rsidRPr="00661A04">
              <w:rPr>
                <w:rFonts w:asciiTheme="minorHAnsi" w:eastAsiaTheme="minorHAnsi" w:hAnsiTheme="minorHAnsi" w:cstheme="minorHAnsi"/>
                <w:i/>
                <w:iCs/>
                <w:kern w:val="2"/>
                <w:bdr w:val="none" w:sz="0" w:space="0" w:color="auto"/>
                <w:lang w:val="lt-LT"/>
                <w14:ligatures w14:val="standardContextual"/>
              </w:rPr>
              <w:t>Įrašyti: ……..............................................</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14:paraId="6248890D" w14:textId="77777777" w:rsidR="009C3030" w:rsidRPr="00812A87" w:rsidRDefault="009C3030" w:rsidP="009C3030">
            <w:pPr>
              <w:spacing w:line="276" w:lineRule="auto"/>
              <w:jc w:val="both"/>
              <w:rPr>
                <w:color w:val="000000"/>
                <w:sz w:val="21"/>
                <w:szCs w:val="21"/>
                <w:lang w:val="lt-LT"/>
              </w:rPr>
            </w:pPr>
            <w:proofErr w:type="spellStart"/>
            <w:r w:rsidRPr="00812A87">
              <w:rPr>
                <w:rFonts w:eastAsia="Times New Roman" w:cs="Calibri"/>
                <w:i/>
                <w:iCs/>
                <w:lang w:eastAsia="lt-LT"/>
              </w:rPr>
              <w:t>Įrašyti</w:t>
            </w:r>
            <w:proofErr w:type="spellEnd"/>
            <w:r w:rsidRPr="00812A87">
              <w:rPr>
                <w:rFonts w:eastAsia="Times New Roman" w:cs="Calibri"/>
                <w:i/>
                <w:iCs/>
                <w:lang w:eastAsia="lt-LT"/>
              </w:rPr>
              <w:t>.............................................</w:t>
            </w:r>
          </w:p>
        </w:tc>
      </w:tr>
      <w:tr w:rsidR="009C3030" w:rsidRPr="00812A87" w14:paraId="3A3A85B3" w14:textId="77777777" w:rsidTr="00E63651">
        <w:tblPrEx>
          <w:tblCellMar>
            <w:top w:w="0" w:type="dxa"/>
            <w:left w:w="108" w:type="dxa"/>
            <w:bottom w:w="0" w:type="dxa"/>
            <w:right w:w="108" w:type="dxa"/>
          </w:tblCellMar>
        </w:tblPrEx>
        <w:trPr>
          <w:trHeight w:val="183"/>
        </w:trPr>
        <w:tc>
          <w:tcPr>
            <w:tcW w:w="579" w:type="dxa"/>
            <w:tcBorders>
              <w:left w:val="single" w:sz="4" w:space="0" w:color="000000"/>
              <w:bottom w:val="single" w:sz="4" w:space="0" w:color="000000"/>
            </w:tcBorders>
            <w:vAlign w:val="center"/>
          </w:tcPr>
          <w:p w14:paraId="12EB5B94" w14:textId="77777777" w:rsidR="009C3030" w:rsidRPr="00812A87" w:rsidRDefault="009C3030" w:rsidP="009C3030">
            <w:pPr>
              <w:spacing w:line="276" w:lineRule="auto"/>
              <w:rPr>
                <w:color w:val="000000"/>
                <w:sz w:val="21"/>
                <w:szCs w:val="21"/>
                <w:lang w:val="lt-LT"/>
              </w:rPr>
            </w:pPr>
            <w:r w:rsidRPr="00812A87">
              <w:rPr>
                <w:b/>
                <w:bCs/>
                <w:color w:val="000000"/>
                <w:sz w:val="21"/>
                <w:szCs w:val="21"/>
                <w:lang w:val="lt-LT"/>
              </w:rPr>
              <w:t>18.</w:t>
            </w:r>
          </w:p>
        </w:tc>
        <w:tc>
          <w:tcPr>
            <w:tcW w:w="2735" w:type="dxa"/>
            <w:tcBorders>
              <w:left w:val="single" w:sz="4" w:space="0" w:color="000000"/>
              <w:bottom w:val="single" w:sz="4" w:space="0" w:color="000000"/>
            </w:tcBorders>
            <w:shd w:val="clear" w:color="auto" w:fill="FFFFFF"/>
            <w:vAlign w:val="center"/>
          </w:tcPr>
          <w:p w14:paraId="6A250525" w14:textId="77777777" w:rsidR="009C3030" w:rsidRPr="00812A87" w:rsidRDefault="009C3030" w:rsidP="009C3030">
            <w:pPr>
              <w:spacing w:line="276" w:lineRule="auto"/>
              <w:rPr>
                <w:sz w:val="21"/>
                <w:szCs w:val="21"/>
                <w:lang w:val="lt-LT"/>
              </w:rPr>
            </w:pPr>
            <w:r w:rsidRPr="00812A87">
              <w:rPr>
                <w:color w:val="000000"/>
                <w:sz w:val="21"/>
                <w:szCs w:val="21"/>
                <w:lang w:val="lt-LT"/>
              </w:rPr>
              <w:t>Katilų nuotolinė parametrų stebėjimo ir valdymo sistema realiame laike.</w:t>
            </w:r>
          </w:p>
        </w:tc>
        <w:tc>
          <w:tcPr>
            <w:tcW w:w="2693" w:type="dxa"/>
            <w:tcBorders>
              <w:left w:val="single" w:sz="4" w:space="0" w:color="000000"/>
              <w:bottom w:val="single" w:sz="4" w:space="0" w:color="000000"/>
              <w:right w:val="single" w:sz="4" w:space="0" w:color="000000"/>
            </w:tcBorders>
            <w:shd w:val="clear" w:color="auto" w:fill="FFFFFF"/>
            <w:vAlign w:val="center"/>
          </w:tcPr>
          <w:p w14:paraId="2943481D" w14:textId="77777777" w:rsidR="009C3030" w:rsidRPr="00812A87" w:rsidRDefault="009C3030" w:rsidP="009C3030">
            <w:pPr>
              <w:spacing w:line="276" w:lineRule="auto"/>
              <w:rPr>
                <w:sz w:val="21"/>
                <w:szCs w:val="21"/>
                <w:lang w:val="lt-LT"/>
              </w:rPr>
            </w:pPr>
            <w:r w:rsidRPr="00812A87">
              <w:rPr>
                <w:sz w:val="21"/>
                <w:szCs w:val="21"/>
                <w:lang w:val="lt-LT"/>
              </w:rPr>
              <w:t>Turi būti teikiama nuotolinė parametrų stebėjimo ir valdymo sistema realiame laike Degiklio būsena (dirba/nedirba;</w:t>
            </w:r>
          </w:p>
          <w:p w14:paraId="15325B0D" w14:textId="77777777" w:rsidR="009C3030" w:rsidRPr="00812A87" w:rsidRDefault="009C3030" w:rsidP="009C3030">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6" w:lineRule="auto"/>
              <w:ind w:left="170" w:hanging="142"/>
              <w:jc w:val="both"/>
              <w:rPr>
                <w:sz w:val="21"/>
                <w:szCs w:val="21"/>
                <w:lang w:val="lt-LT"/>
              </w:rPr>
            </w:pPr>
            <w:r w:rsidRPr="00812A87">
              <w:rPr>
                <w:sz w:val="21"/>
                <w:szCs w:val="21"/>
                <w:lang w:val="lt-LT"/>
              </w:rPr>
              <w:t>Deguonies kiekis dūmuose;</w:t>
            </w:r>
          </w:p>
          <w:p w14:paraId="47DBC562" w14:textId="77777777" w:rsidR="009C3030" w:rsidRPr="00812A87" w:rsidRDefault="009C3030" w:rsidP="009C3030">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6" w:lineRule="auto"/>
              <w:ind w:left="170" w:hanging="142"/>
              <w:jc w:val="both"/>
              <w:rPr>
                <w:sz w:val="21"/>
                <w:szCs w:val="21"/>
                <w:lang w:val="lt-LT"/>
              </w:rPr>
            </w:pPr>
            <w:r w:rsidRPr="00812A87">
              <w:rPr>
                <w:sz w:val="21"/>
                <w:szCs w:val="21"/>
                <w:lang w:val="lt-LT"/>
              </w:rPr>
              <w:t>Degiklio šiluminė galia;</w:t>
            </w:r>
          </w:p>
          <w:p w14:paraId="55301B44" w14:textId="77777777" w:rsidR="009C3030" w:rsidRPr="00812A87" w:rsidRDefault="009C3030" w:rsidP="009C3030">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6" w:lineRule="auto"/>
              <w:ind w:left="170" w:hanging="142"/>
              <w:jc w:val="both"/>
              <w:rPr>
                <w:sz w:val="21"/>
                <w:szCs w:val="21"/>
                <w:lang w:val="lt-LT"/>
              </w:rPr>
            </w:pPr>
            <w:r w:rsidRPr="00812A87">
              <w:rPr>
                <w:sz w:val="21"/>
                <w:szCs w:val="21"/>
                <w:lang w:val="lt-LT"/>
              </w:rPr>
              <w:t>Vandens temperatūra iš katilo;</w:t>
            </w:r>
          </w:p>
          <w:p w14:paraId="3192D14D" w14:textId="77777777" w:rsidR="009C3030" w:rsidRPr="00812A87" w:rsidRDefault="009C3030" w:rsidP="009C3030">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6" w:lineRule="auto"/>
              <w:ind w:left="170" w:hanging="142"/>
              <w:jc w:val="both"/>
              <w:rPr>
                <w:sz w:val="21"/>
                <w:szCs w:val="21"/>
                <w:lang w:val="lt-LT"/>
              </w:rPr>
            </w:pPr>
            <w:r w:rsidRPr="00812A87">
              <w:rPr>
                <w:sz w:val="21"/>
                <w:szCs w:val="21"/>
                <w:lang w:val="lt-LT"/>
              </w:rPr>
              <w:t>Grįžtama temperatūra;</w:t>
            </w:r>
          </w:p>
          <w:p w14:paraId="68744964" w14:textId="77777777" w:rsidR="009C3030" w:rsidRPr="00812A87" w:rsidRDefault="009C3030" w:rsidP="009C3030">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6" w:lineRule="auto"/>
              <w:ind w:left="170" w:hanging="142"/>
              <w:jc w:val="both"/>
              <w:rPr>
                <w:sz w:val="21"/>
                <w:szCs w:val="21"/>
                <w:lang w:val="lt-LT"/>
              </w:rPr>
            </w:pPr>
            <w:r w:rsidRPr="00812A87">
              <w:rPr>
                <w:sz w:val="21"/>
                <w:szCs w:val="21"/>
                <w:lang w:val="lt-LT"/>
              </w:rPr>
              <w:t>Degiklio liepsnos kontrolė;</w:t>
            </w:r>
          </w:p>
          <w:p w14:paraId="50307A09" w14:textId="77777777" w:rsidR="009C3030" w:rsidRPr="00812A87" w:rsidRDefault="009C3030" w:rsidP="009C3030">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6" w:lineRule="auto"/>
              <w:ind w:left="170" w:hanging="142"/>
              <w:jc w:val="both"/>
              <w:rPr>
                <w:sz w:val="21"/>
                <w:szCs w:val="21"/>
                <w:lang w:val="lt-LT"/>
              </w:rPr>
            </w:pPr>
            <w:r w:rsidRPr="00812A87">
              <w:rPr>
                <w:sz w:val="21"/>
                <w:szCs w:val="21"/>
                <w:lang w:val="lt-LT"/>
              </w:rPr>
              <w:t>Degiklio gedimų diagnostika;</w:t>
            </w:r>
          </w:p>
          <w:p w14:paraId="6EC69D02" w14:textId="77777777" w:rsidR="009C3030" w:rsidRPr="00812A87" w:rsidRDefault="009C3030" w:rsidP="009C3030">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6" w:lineRule="auto"/>
              <w:ind w:left="170" w:hanging="142"/>
              <w:jc w:val="both"/>
              <w:rPr>
                <w:sz w:val="21"/>
                <w:szCs w:val="21"/>
                <w:lang w:val="lt-LT"/>
              </w:rPr>
            </w:pPr>
            <w:r w:rsidRPr="00812A87">
              <w:rPr>
                <w:color w:val="000000"/>
                <w:sz w:val="21"/>
                <w:szCs w:val="21"/>
                <w:lang w:val="lt-LT"/>
              </w:rPr>
              <w:t>S</w:t>
            </w:r>
            <w:r w:rsidRPr="00812A87">
              <w:rPr>
                <w:sz w:val="21"/>
                <w:szCs w:val="21"/>
                <w:lang w:val="lt-LT"/>
              </w:rPr>
              <w:t>iunčiami katilo veikimo sutrikimų pranešimai.</w:t>
            </w:r>
          </w:p>
        </w:tc>
        <w:tc>
          <w:tcPr>
            <w:tcW w:w="4252" w:type="dxa"/>
            <w:tcBorders>
              <w:left w:val="single" w:sz="4" w:space="0" w:color="000000"/>
              <w:bottom w:val="single" w:sz="4" w:space="0" w:color="000000"/>
              <w:right w:val="single" w:sz="4" w:space="0" w:color="000000"/>
            </w:tcBorders>
            <w:shd w:val="clear" w:color="auto" w:fill="FFFFFF"/>
          </w:tcPr>
          <w:p w14:paraId="54824B96" w14:textId="53244A5D" w:rsidR="009C3030" w:rsidRPr="00812A87" w:rsidRDefault="009C3030" w:rsidP="009C3030">
            <w:pPr>
              <w:spacing w:line="276" w:lineRule="auto"/>
              <w:rPr>
                <w:sz w:val="21"/>
                <w:szCs w:val="21"/>
                <w:lang w:val="lt-LT"/>
              </w:rPr>
            </w:pPr>
            <w:r w:rsidRPr="00661A04">
              <w:rPr>
                <w:rFonts w:asciiTheme="minorHAnsi" w:eastAsiaTheme="minorHAnsi" w:hAnsiTheme="minorHAnsi" w:cstheme="minorHAnsi"/>
                <w:i/>
                <w:iCs/>
                <w:kern w:val="2"/>
                <w:bdr w:val="none" w:sz="0" w:space="0" w:color="auto"/>
                <w:lang w:val="lt-LT"/>
                <w14:ligatures w14:val="standardContextual"/>
              </w:rPr>
              <w:t>Įrašyti: ……..............................................</w:t>
            </w:r>
          </w:p>
        </w:tc>
        <w:tc>
          <w:tcPr>
            <w:tcW w:w="4111" w:type="dxa"/>
            <w:tcBorders>
              <w:left w:val="single" w:sz="4" w:space="0" w:color="000000"/>
              <w:bottom w:val="single" w:sz="4" w:space="0" w:color="000000"/>
              <w:right w:val="single" w:sz="4" w:space="0" w:color="000000"/>
            </w:tcBorders>
            <w:shd w:val="clear" w:color="auto" w:fill="FFFFFF"/>
          </w:tcPr>
          <w:p w14:paraId="259AAF0E" w14:textId="77777777" w:rsidR="009C3030" w:rsidRPr="00812A87" w:rsidRDefault="009C3030" w:rsidP="009C3030">
            <w:pPr>
              <w:spacing w:line="276" w:lineRule="auto"/>
              <w:rPr>
                <w:sz w:val="21"/>
                <w:szCs w:val="21"/>
                <w:lang w:val="lt-LT"/>
              </w:rPr>
            </w:pPr>
            <w:proofErr w:type="spellStart"/>
            <w:r w:rsidRPr="00812A87">
              <w:rPr>
                <w:rFonts w:eastAsia="Times New Roman" w:cs="Calibri"/>
                <w:i/>
                <w:iCs/>
                <w:lang w:eastAsia="lt-LT"/>
              </w:rPr>
              <w:t>Įrašyti</w:t>
            </w:r>
            <w:proofErr w:type="spellEnd"/>
            <w:r w:rsidRPr="00812A87">
              <w:rPr>
                <w:rFonts w:eastAsia="Times New Roman" w:cs="Calibri"/>
                <w:i/>
                <w:iCs/>
                <w:lang w:eastAsia="lt-LT"/>
              </w:rPr>
              <w:t>.............................................</w:t>
            </w:r>
          </w:p>
        </w:tc>
      </w:tr>
      <w:tr w:rsidR="009C3030" w:rsidRPr="00812A87" w14:paraId="6DD60C54" w14:textId="77777777" w:rsidTr="00E63651">
        <w:tblPrEx>
          <w:tblCellMar>
            <w:top w:w="0" w:type="dxa"/>
            <w:left w:w="108" w:type="dxa"/>
            <w:bottom w:w="0" w:type="dxa"/>
            <w:right w:w="108" w:type="dxa"/>
          </w:tblCellMar>
        </w:tblPrEx>
        <w:trPr>
          <w:trHeight w:val="183"/>
        </w:trPr>
        <w:tc>
          <w:tcPr>
            <w:tcW w:w="579" w:type="dxa"/>
            <w:tcBorders>
              <w:left w:val="single" w:sz="4" w:space="0" w:color="000000"/>
              <w:bottom w:val="single" w:sz="4" w:space="0" w:color="000000"/>
            </w:tcBorders>
            <w:vAlign w:val="center"/>
          </w:tcPr>
          <w:p w14:paraId="72280728" w14:textId="77777777" w:rsidR="009C3030" w:rsidRPr="00812A87" w:rsidRDefault="009C3030" w:rsidP="009C3030">
            <w:pPr>
              <w:spacing w:line="276" w:lineRule="auto"/>
              <w:rPr>
                <w:color w:val="000000"/>
                <w:sz w:val="21"/>
                <w:szCs w:val="21"/>
                <w:lang w:val="lt-LT"/>
              </w:rPr>
            </w:pPr>
            <w:r w:rsidRPr="00812A87">
              <w:rPr>
                <w:b/>
                <w:bCs/>
                <w:color w:val="000000"/>
                <w:sz w:val="21"/>
                <w:szCs w:val="21"/>
                <w:lang w:val="lt-LT"/>
              </w:rPr>
              <w:t>19.</w:t>
            </w:r>
          </w:p>
        </w:tc>
        <w:tc>
          <w:tcPr>
            <w:tcW w:w="2735" w:type="dxa"/>
            <w:tcBorders>
              <w:left w:val="single" w:sz="4" w:space="0" w:color="000000"/>
              <w:bottom w:val="single" w:sz="4" w:space="0" w:color="000000"/>
            </w:tcBorders>
            <w:shd w:val="clear" w:color="auto" w:fill="FFFFFF"/>
            <w:vAlign w:val="center"/>
          </w:tcPr>
          <w:p w14:paraId="04A76F4A" w14:textId="6FB07C9D" w:rsidR="009C3030" w:rsidRPr="00812A87" w:rsidRDefault="009C3030" w:rsidP="009C3030">
            <w:pPr>
              <w:spacing w:line="276" w:lineRule="auto"/>
              <w:rPr>
                <w:sz w:val="21"/>
                <w:szCs w:val="21"/>
                <w:lang w:val="lt-LT"/>
              </w:rPr>
            </w:pPr>
            <w:r w:rsidRPr="00812A87">
              <w:rPr>
                <w:color w:val="000000"/>
                <w:sz w:val="21"/>
                <w:szCs w:val="21"/>
                <w:lang w:val="lt-LT"/>
              </w:rPr>
              <w:t xml:space="preserve">Traukos katilo degimo kameroje automatinis </w:t>
            </w:r>
            <w:r w:rsidR="00E63651">
              <w:rPr>
                <w:color w:val="000000"/>
                <w:sz w:val="21"/>
                <w:szCs w:val="21"/>
                <w:lang w:val="lt-LT"/>
              </w:rPr>
              <w:t>–</w:t>
            </w:r>
            <w:r w:rsidRPr="00812A87">
              <w:rPr>
                <w:color w:val="000000"/>
                <w:sz w:val="21"/>
                <w:szCs w:val="21"/>
                <w:lang w:val="lt-LT"/>
              </w:rPr>
              <w:t xml:space="preserve"> reguliavimas</w:t>
            </w:r>
            <w:r w:rsidR="00E63651" w:rsidRPr="00E63651">
              <w:rPr>
                <w:color w:val="000000"/>
                <w:sz w:val="21"/>
                <w:szCs w:val="21"/>
                <w:lang w:val="lt-LT"/>
              </w:rPr>
              <w:t>*</w:t>
            </w:r>
            <w:r w:rsidR="00E63651">
              <w:rPr>
                <w:color w:val="000000"/>
                <w:sz w:val="21"/>
                <w:szCs w:val="21"/>
                <w:lang w:val="lt-LT"/>
              </w:rPr>
              <w:t xml:space="preserve"> </w:t>
            </w:r>
          </w:p>
        </w:tc>
        <w:tc>
          <w:tcPr>
            <w:tcW w:w="2693" w:type="dxa"/>
            <w:tcBorders>
              <w:left w:val="single" w:sz="4" w:space="0" w:color="000000"/>
              <w:bottom w:val="single" w:sz="4" w:space="0" w:color="000000"/>
              <w:right w:val="single" w:sz="4" w:space="0" w:color="000000"/>
            </w:tcBorders>
            <w:shd w:val="clear" w:color="auto" w:fill="FFFFFF"/>
            <w:vAlign w:val="center"/>
          </w:tcPr>
          <w:p w14:paraId="266510C6" w14:textId="77777777" w:rsidR="009C3030" w:rsidRPr="00812A87" w:rsidRDefault="009C3030" w:rsidP="009C3030">
            <w:pPr>
              <w:spacing w:line="276" w:lineRule="auto"/>
              <w:jc w:val="both"/>
              <w:rPr>
                <w:lang w:val="lt-LT"/>
              </w:rPr>
            </w:pPr>
            <w:r w:rsidRPr="00812A87">
              <w:rPr>
                <w:sz w:val="21"/>
                <w:szCs w:val="21"/>
                <w:lang w:val="lt-LT"/>
              </w:rPr>
              <w:t xml:space="preserve">Keičiant katilo </w:t>
            </w:r>
            <w:proofErr w:type="spellStart"/>
            <w:r w:rsidRPr="00812A87">
              <w:rPr>
                <w:sz w:val="21"/>
                <w:szCs w:val="21"/>
                <w:lang w:val="lt-LT"/>
              </w:rPr>
              <w:t>dūmsiurbės</w:t>
            </w:r>
            <w:proofErr w:type="spellEnd"/>
            <w:r w:rsidRPr="00812A87">
              <w:rPr>
                <w:sz w:val="21"/>
                <w:szCs w:val="21"/>
                <w:lang w:val="lt-LT"/>
              </w:rPr>
              <w:t xml:space="preserve"> darbo rėžimą (didinant arba </w:t>
            </w:r>
            <w:r w:rsidRPr="00812A87">
              <w:rPr>
                <w:sz w:val="21"/>
                <w:szCs w:val="21"/>
                <w:lang w:val="lt-LT"/>
              </w:rPr>
              <w:lastRenderedPageBreak/>
              <w:t xml:space="preserve">mažinant </w:t>
            </w:r>
            <w:proofErr w:type="spellStart"/>
            <w:r w:rsidRPr="00812A87">
              <w:rPr>
                <w:sz w:val="21"/>
                <w:szCs w:val="21"/>
                <w:lang w:val="lt-LT"/>
              </w:rPr>
              <w:t>dūmsiurbės</w:t>
            </w:r>
            <w:proofErr w:type="spellEnd"/>
            <w:r w:rsidRPr="00812A87">
              <w:rPr>
                <w:sz w:val="21"/>
                <w:szCs w:val="21"/>
                <w:lang w:val="lt-LT"/>
              </w:rPr>
              <w:t xml:space="preserve"> apsisukimus)</w:t>
            </w:r>
          </w:p>
        </w:tc>
        <w:tc>
          <w:tcPr>
            <w:tcW w:w="4252" w:type="dxa"/>
            <w:tcBorders>
              <w:left w:val="single" w:sz="4" w:space="0" w:color="000000"/>
              <w:bottom w:val="single" w:sz="4" w:space="0" w:color="000000"/>
              <w:right w:val="single" w:sz="4" w:space="0" w:color="000000"/>
            </w:tcBorders>
            <w:shd w:val="clear" w:color="auto" w:fill="FFFFFF"/>
          </w:tcPr>
          <w:p w14:paraId="0E4139D3" w14:textId="370C5CD5" w:rsidR="009C3030" w:rsidRPr="00812A87" w:rsidRDefault="009C3030" w:rsidP="009C3030">
            <w:pPr>
              <w:spacing w:line="276" w:lineRule="auto"/>
              <w:jc w:val="both"/>
              <w:rPr>
                <w:sz w:val="21"/>
                <w:szCs w:val="21"/>
                <w:lang w:val="lt-LT"/>
              </w:rPr>
            </w:pPr>
            <w:r w:rsidRPr="00661A04">
              <w:rPr>
                <w:rFonts w:asciiTheme="minorHAnsi" w:eastAsiaTheme="minorHAnsi" w:hAnsiTheme="minorHAnsi" w:cstheme="minorHAnsi"/>
                <w:i/>
                <w:iCs/>
                <w:kern w:val="2"/>
                <w:bdr w:val="none" w:sz="0" w:space="0" w:color="auto"/>
                <w:lang w:val="lt-LT"/>
                <w14:ligatures w14:val="standardContextual"/>
              </w:rPr>
              <w:lastRenderedPageBreak/>
              <w:t>Įrašyti: ……..............................................</w:t>
            </w:r>
          </w:p>
        </w:tc>
        <w:tc>
          <w:tcPr>
            <w:tcW w:w="4111"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shd w:val="clear" w:color="auto" w:fill="FFFFFF"/>
          </w:tcPr>
          <w:p w14:paraId="77540879" w14:textId="57F81F12" w:rsidR="009C3030" w:rsidRPr="00812A87" w:rsidRDefault="009C3030" w:rsidP="009C3030">
            <w:pPr>
              <w:spacing w:line="276" w:lineRule="auto"/>
              <w:jc w:val="both"/>
              <w:rPr>
                <w:sz w:val="21"/>
                <w:szCs w:val="21"/>
                <w:lang w:val="lt-LT"/>
              </w:rPr>
            </w:pPr>
          </w:p>
        </w:tc>
      </w:tr>
      <w:tr w:rsidR="009C3030" w:rsidRPr="00812A87" w14:paraId="15CFC5E2" w14:textId="77777777" w:rsidTr="00E63651">
        <w:tblPrEx>
          <w:tblCellMar>
            <w:top w:w="0" w:type="dxa"/>
            <w:left w:w="108" w:type="dxa"/>
            <w:bottom w:w="0" w:type="dxa"/>
            <w:right w:w="108" w:type="dxa"/>
          </w:tblCellMar>
        </w:tblPrEx>
        <w:trPr>
          <w:trHeight w:val="183"/>
        </w:trPr>
        <w:tc>
          <w:tcPr>
            <w:tcW w:w="579" w:type="dxa"/>
            <w:tcBorders>
              <w:left w:val="single" w:sz="4" w:space="0" w:color="000000"/>
              <w:bottom w:val="single" w:sz="4" w:space="0" w:color="000000"/>
            </w:tcBorders>
            <w:vAlign w:val="center"/>
          </w:tcPr>
          <w:p w14:paraId="47A3F4D1" w14:textId="77777777" w:rsidR="009C3030" w:rsidRPr="00812A87" w:rsidRDefault="009C3030" w:rsidP="009C3030">
            <w:pPr>
              <w:spacing w:line="276" w:lineRule="auto"/>
              <w:rPr>
                <w:color w:val="000000"/>
                <w:sz w:val="21"/>
                <w:szCs w:val="21"/>
                <w:lang w:val="lt-LT"/>
              </w:rPr>
            </w:pPr>
            <w:r w:rsidRPr="00812A87">
              <w:rPr>
                <w:b/>
                <w:bCs/>
                <w:color w:val="000000"/>
                <w:sz w:val="21"/>
                <w:szCs w:val="21"/>
                <w:lang w:val="lt-LT"/>
              </w:rPr>
              <w:t>20.</w:t>
            </w:r>
          </w:p>
        </w:tc>
        <w:tc>
          <w:tcPr>
            <w:tcW w:w="2735" w:type="dxa"/>
            <w:tcBorders>
              <w:left w:val="single" w:sz="4" w:space="0" w:color="000000"/>
              <w:bottom w:val="single" w:sz="4" w:space="0" w:color="000000"/>
            </w:tcBorders>
            <w:shd w:val="clear" w:color="auto" w:fill="FFFFFF"/>
            <w:vAlign w:val="center"/>
          </w:tcPr>
          <w:p w14:paraId="77F3CAF7" w14:textId="77777777" w:rsidR="009C3030" w:rsidRPr="00812A87" w:rsidRDefault="009C3030" w:rsidP="009C3030">
            <w:pPr>
              <w:spacing w:line="276" w:lineRule="auto"/>
              <w:jc w:val="both"/>
              <w:rPr>
                <w:sz w:val="21"/>
                <w:szCs w:val="21"/>
                <w:lang w:val="lt-LT"/>
              </w:rPr>
            </w:pPr>
            <w:r w:rsidRPr="00812A87">
              <w:rPr>
                <w:color w:val="000000"/>
                <w:sz w:val="21"/>
                <w:szCs w:val="21"/>
                <w:lang w:val="lt-LT"/>
              </w:rPr>
              <w:t>Naudingumo koeficientas</w:t>
            </w:r>
          </w:p>
        </w:tc>
        <w:tc>
          <w:tcPr>
            <w:tcW w:w="2693" w:type="dxa"/>
            <w:tcBorders>
              <w:left w:val="single" w:sz="4" w:space="0" w:color="000000"/>
              <w:bottom w:val="single" w:sz="4" w:space="0" w:color="000000"/>
              <w:right w:val="single" w:sz="4" w:space="0" w:color="000000"/>
            </w:tcBorders>
            <w:shd w:val="clear" w:color="auto" w:fill="FFFFFF"/>
            <w:vAlign w:val="center"/>
          </w:tcPr>
          <w:p w14:paraId="5EBE6C26" w14:textId="77777777" w:rsidR="009C3030" w:rsidRPr="00812A87" w:rsidRDefault="009C3030" w:rsidP="009C3030">
            <w:pPr>
              <w:spacing w:line="276" w:lineRule="auto"/>
              <w:jc w:val="both"/>
              <w:rPr>
                <w:lang w:val="lt-LT"/>
              </w:rPr>
            </w:pPr>
            <w:r w:rsidRPr="00812A87">
              <w:rPr>
                <w:sz w:val="21"/>
                <w:szCs w:val="21"/>
                <w:lang w:val="lt-LT"/>
              </w:rPr>
              <w:t>Ne žemesnis kaip 90%</w:t>
            </w:r>
          </w:p>
        </w:tc>
        <w:tc>
          <w:tcPr>
            <w:tcW w:w="4252" w:type="dxa"/>
            <w:tcBorders>
              <w:left w:val="single" w:sz="4" w:space="0" w:color="000000"/>
              <w:bottom w:val="single" w:sz="4" w:space="0" w:color="000000"/>
              <w:right w:val="single" w:sz="4" w:space="0" w:color="000000"/>
            </w:tcBorders>
            <w:shd w:val="clear" w:color="auto" w:fill="FFFFFF"/>
          </w:tcPr>
          <w:p w14:paraId="4A47E8E9" w14:textId="39DD7F56" w:rsidR="009C3030" w:rsidRPr="00812A87" w:rsidRDefault="009C3030" w:rsidP="009C3030">
            <w:pPr>
              <w:spacing w:line="276" w:lineRule="auto"/>
              <w:jc w:val="both"/>
              <w:rPr>
                <w:sz w:val="21"/>
                <w:szCs w:val="21"/>
                <w:lang w:val="lt-LT"/>
              </w:rPr>
            </w:pPr>
            <w:r w:rsidRPr="0033112A">
              <w:rPr>
                <w:rFonts w:asciiTheme="minorHAnsi" w:eastAsiaTheme="minorHAnsi" w:hAnsiTheme="minorHAnsi" w:cstheme="minorHAnsi"/>
                <w:i/>
                <w:iCs/>
                <w:kern w:val="2"/>
                <w:bdr w:val="none" w:sz="0" w:space="0" w:color="auto"/>
                <w:lang w:val="lt-LT"/>
                <w14:ligatures w14:val="standardContextual"/>
              </w:rPr>
              <w:t>Įrašyti: ……..............................................</w:t>
            </w:r>
          </w:p>
        </w:tc>
        <w:tc>
          <w:tcPr>
            <w:tcW w:w="4111" w:type="dxa"/>
            <w:tcBorders>
              <w:left w:val="single" w:sz="4" w:space="0" w:color="000000"/>
              <w:bottom w:val="single" w:sz="4" w:space="0" w:color="000000"/>
              <w:right w:val="single" w:sz="4" w:space="0" w:color="000000"/>
            </w:tcBorders>
            <w:shd w:val="clear" w:color="auto" w:fill="FFFFFF"/>
          </w:tcPr>
          <w:p w14:paraId="43BF1D31" w14:textId="77777777" w:rsidR="009C3030" w:rsidRPr="00812A87" w:rsidRDefault="009C3030" w:rsidP="009C3030">
            <w:pPr>
              <w:spacing w:line="276" w:lineRule="auto"/>
              <w:jc w:val="both"/>
              <w:rPr>
                <w:sz w:val="21"/>
                <w:szCs w:val="21"/>
                <w:lang w:val="lt-LT"/>
              </w:rPr>
            </w:pPr>
            <w:proofErr w:type="spellStart"/>
            <w:r w:rsidRPr="00812A87">
              <w:rPr>
                <w:rFonts w:eastAsia="Times New Roman" w:cs="Calibri"/>
                <w:i/>
                <w:iCs/>
                <w:lang w:eastAsia="lt-LT"/>
              </w:rPr>
              <w:t>Įrašyti</w:t>
            </w:r>
            <w:proofErr w:type="spellEnd"/>
            <w:r w:rsidRPr="00812A87">
              <w:rPr>
                <w:rFonts w:eastAsia="Times New Roman" w:cs="Calibri"/>
                <w:i/>
                <w:iCs/>
                <w:lang w:eastAsia="lt-LT"/>
              </w:rPr>
              <w:t>.............................................</w:t>
            </w:r>
          </w:p>
        </w:tc>
      </w:tr>
      <w:tr w:rsidR="009C3030" w:rsidRPr="00812A87" w14:paraId="5A1E24F8" w14:textId="77777777" w:rsidTr="00E63651">
        <w:tblPrEx>
          <w:tblCellMar>
            <w:top w:w="0" w:type="dxa"/>
            <w:left w:w="108" w:type="dxa"/>
            <w:bottom w:w="0" w:type="dxa"/>
            <w:right w:w="108" w:type="dxa"/>
          </w:tblCellMar>
        </w:tblPrEx>
        <w:trPr>
          <w:trHeight w:val="183"/>
        </w:trPr>
        <w:tc>
          <w:tcPr>
            <w:tcW w:w="579" w:type="dxa"/>
            <w:tcBorders>
              <w:left w:val="single" w:sz="4" w:space="0" w:color="000000"/>
              <w:bottom w:val="single" w:sz="4" w:space="0" w:color="000000"/>
            </w:tcBorders>
            <w:vAlign w:val="center"/>
          </w:tcPr>
          <w:p w14:paraId="5EE723D9" w14:textId="77777777" w:rsidR="009C3030" w:rsidRPr="00812A87" w:rsidRDefault="009C3030" w:rsidP="009C3030">
            <w:pPr>
              <w:spacing w:line="276" w:lineRule="auto"/>
              <w:rPr>
                <w:color w:val="000000"/>
                <w:sz w:val="21"/>
                <w:szCs w:val="21"/>
                <w:lang w:val="lt-LT"/>
              </w:rPr>
            </w:pPr>
            <w:r w:rsidRPr="00812A87">
              <w:rPr>
                <w:b/>
                <w:bCs/>
                <w:color w:val="000000"/>
                <w:sz w:val="21"/>
                <w:szCs w:val="21"/>
                <w:lang w:val="lt-LT"/>
              </w:rPr>
              <w:t>21.</w:t>
            </w:r>
          </w:p>
        </w:tc>
        <w:tc>
          <w:tcPr>
            <w:tcW w:w="2735" w:type="dxa"/>
            <w:tcBorders>
              <w:left w:val="single" w:sz="4" w:space="0" w:color="000000"/>
              <w:bottom w:val="single" w:sz="4" w:space="0" w:color="000000"/>
            </w:tcBorders>
            <w:shd w:val="clear" w:color="auto" w:fill="FFFFFF"/>
            <w:vAlign w:val="center"/>
          </w:tcPr>
          <w:p w14:paraId="6457373D" w14:textId="0EB1742A" w:rsidR="009C3030" w:rsidRPr="00812A87" w:rsidRDefault="009C3030" w:rsidP="009C3030">
            <w:pPr>
              <w:spacing w:line="276" w:lineRule="auto"/>
              <w:rPr>
                <w:sz w:val="21"/>
                <w:szCs w:val="21"/>
                <w:lang w:val="lt-LT"/>
              </w:rPr>
            </w:pPr>
            <w:r w:rsidRPr="00812A87">
              <w:rPr>
                <w:color w:val="000000"/>
                <w:sz w:val="21"/>
                <w:szCs w:val="21"/>
                <w:lang w:val="lt-LT"/>
              </w:rPr>
              <w:t>Galios reguliavimas</w:t>
            </w:r>
            <w:r w:rsidR="00E63651">
              <w:rPr>
                <w:color w:val="000000"/>
                <w:sz w:val="21"/>
                <w:szCs w:val="21"/>
                <w:lang w:val="lt-LT"/>
              </w:rPr>
              <w:t xml:space="preserve"> </w:t>
            </w:r>
            <w:r w:rsidR="00E63651" w:rsidRPr="00E63651">
              <w:rPr>
                <w:color w:val="000000"/>
                <w:sz w:val="21"/>
                <w:szCs w:val="21"/>
                <w:lang w:val="lt-LT"/>
              </w:rPr>
              <w:t>*</w:t>
            </w:r>
          </w:p>
        </w:tc>
        <w:tc>
          <w:tcPr>
            <w:tcW w:w="2693" w:type="dxa"/>
            <w:tcBorders>
              <w:left w:val="single" w:sz="4" w:space="0" w:color="000000"/>
              <w:bottom w:val="single" w:sz="4" w:space="0" w:color="000000"/>
              <w:right w:val="single" w:sz="4" w:space="0" w:color="000000"/>
            </w:tcBorders>
            <w:shd w:val="clear" w:color="auto" w:fill="FFFFFF"/>
            <w:vAlign w:val="center"/>
          </w:tcPr>
          <w:p w14:paraId="00EEFF39" w14:textId="77777777" w:rsidR="009C3030" w:rsidRPr="00812A87" w:rsidRDefault="009C3030" w:rsidP="009C3030">
            <w:pPr>
              <w:shd w:val="clear" w:color="auto" w:fill="FFFFFF"/>
              <w:spacing w:before="14" w:line="276" w:lineRule="auto"/>
              <w:jc w:val="both"/>
              <w:rPr>
                <w:lang w:val="lt-LT"/>
              </w:rPr>
            </w:pPr>
            <w:proofErr w:type="spellStart"/>
            <w:r w:rsidRPr="00812A87">
              <w:rPr>
                <w:sz w:val="21"/>
                <w:szCs w:val="21"/>
                <w:lang w:val="lt-LT"/>
              </w:rPr>
              <w:t>Moduliacinis</w:t>
            </w:r>
            <w:proofErr w:type="spellEnd"/>
            <w:r w:rsidRPr="00812A87">
              <w:rPr>
                <w:sz w:val="21"/>
                <w:szCs w:val="21"/>
                <w:lang w:val="lt-LT"/>
              </w:rPr>
              <w:t xml:space="preserve"> (kuro padavimo didinimas ar mažinimas proporcingai šiluminiam apkrovimui) katilo našumo reguliavimas, priklausomai nuo užsiduotos vandens temperatūros už katilo</w:t>
            </w:r>
          </w:p>
        </w:tc>
        <w:tc>
          <w:tcPr>
            <w:tcW w:w="4252" w:type="dxa"/>
            <w:tcBorders>
              <w:left w:val="single" w:sz="4" w:space="0" w:color="000000"/>
              <w:bottom w:val="single" w:sz="4" w:space="0" w:color="000000"/>
              <w:right w:val="single" w:sz="4" w:space="0" w:color="000000"/>
            </w:tcBorders>
            <w:shd w:val="clear" w:color="auto" w:fill="FFFFFF"/>
          </w:tcPr>
          <w:p w14:paraId="6BC1DBEF" w14:textId="7C14F7F2" w:rsidR="009C3030" w:rsidRPr="00812A87" w:rsidRDefault="009C3030" w:rsidP="009C3030">
            <w:pPr>
              <w:shd w:val="clear" w:color="auto" w:fill="FFFFFF"/>
              <w:spacing w:before="14" w:line="276" w:lineRule="auto"/>
              <w:jc w:val="both"/>
              <w:rPr>
                <w:sz w:val="21"/>
                <w:szCs w:val="21"/>
                <w:lang w:val="lt-LT"/>
              </w:rPr>
            </w:pPr>
            <w:r w:rsidRPr="0033112A">
              <w:rPr>
                <w:rFonts w:asciiTheme="minorHAnsi" w:eastAsiaTheme="minorHAnsi" w:hAnsiTheme="minorHAnsi" w:cstheme="minorHAnsi"/>
                <w:i/>
                <w:iCs/>
                <w:kern w:val="2"/>
                <w:bdr w:val="none" w:sz="0" w:space="0" w:color="auto"/>
                <w:lang w:val="lt-LT"/>
                <w14:ligatures w14:val="standardContextual"/>
              </w:rPr>
              <w:t>Įrašyti: ……..............................................</w:t>
            </w:r>
          </w:p>
        </w:tc>
        <w:tc>
          <w:tcPr>
            <w:tcW w:w="4111"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shd w:val="clear" w:color="auto" w:fill="FFFFFF"/>
          </w:tcPr>
          <w:p w14:paraId="071F62CE" w14:textId="1543F331" w:rsidR="009C3030" w:rsidRPr="00812A87" w:rsidRDefault="009C3030" w:rsidP="009C3030">
            <w:pPr>
              <w:shd w:val="clear" w:color="auto" w:fill="FFFFFF"/>
              <w:spacing w:before="14" w:line="276" w:lineRule="auto"/>
              <w:jc w:val="both"/>
              <w:rPr>
                <w:sz w:val="21"/>
                <w:szCs w:val="21"/>
                <w:lang w:val="lt-LT"/>
              </w:rPr>
            </w:pPr>
          </w:p>
        </w:tc>
      </w:tr>
      <w:tr w:rsidR="009C3030" w:rsidRPr="00812A87" w14:paraId="2464CCEC" w14:textId="77777777" w:rsidTr="00E63651">
        <w:tblPrEx>
          <w:tblCellMar>
            <w:top w:w="0" w:type="dxa"/>
            <w:left w:w="108" w:type="dxa"/>
            <w:bottom w:w="0" w:type="dxa"/>
            <w:right w:w="108" w:type="dxa"/>
          </w:tblCellMar>
        </w:tblPrEx>
        <w:trPr>
          <w:trHeight w:val="183"/>
        </w:trPr>
        <w:tc>
          <w:tcPr>
            <w:tcW w:w="579" w:type="dxa"/>
            <w:tcBorders>
              <w:left w:val="single" w:sz="4" w:space="0" w:color="000000"/>
              <w:bottom w:val="single" w:sz="4" w:space="0" w:color="000000"/>
            </w:tcBorders>
            <w:vAlign w:val="center"/>
          </w:tcPr>
          <w:p w14:paraId="517D1768" w14:textId="77777777" w:rsidR="009C3030" w:rsidRPr="00812A87" w:rsidRDefault="009C3030" w:rsidP="009C3030">
            <w:pPr>
              <w:spacing w:line="276" w:lineRule="auto"/>
              <w:rPr>
                <w:color w:val="000000"/>
                <w:sz w:val="21"/>
                <w:szCs w:val="21"/>
                <w:lang w:val="lt-LT"/>
              </w:rPr>
            </w:pPr>
            <w:r w:rsidRPr="00812A87">
              <w:rPr>
                <w:b/>
                <w:bCs/>
                <w:color w:val="000000"/>
                <w:sz w:val="21"/>
                <w:szCs w:val="21"/>
                <w:lang w:val="lt-LT"/>
              </w:rPr>
              <w:t>22.</w:t>
            </w:r>
          </w:p>
        </w:tc>
        <w:tc>
          <w:tcPr>
            <w:tcW w:w="2735" w:type="dxa"/>
            <w:tcBorders>
              <w:left w:val="single" w:sz="4" w:space="0" w:color="000000"/>
              <w:bottom w:val="single" w:sz="4" w:space="0" w:color="000000"/>
            </w:tcBorders>
            <w:shd w:val="clear" w:color="auto" w:fill="FFFFFF"/>
            <w:vAlign w:val="center"/>
          </w:tcPr>
          <w:p w14:paraId="46F7DE67" w14:textId="77FDBF41" w:rsidR="009C3030" w:rsidRPr="00812A87" w:rsidRDefault="009C3030" w:rsidP="009C3030">
            <w:pPr>
              <w:spacing w:line="276" w:lineRule="auto"/>
              <w:jc w:val="both"/>
              <w:rPr>
                <w:color w:val="000000"/>
                <w:sz w:val="21"/>
                <w:szCs w:val="21"/>
                <w:lang w:val="lt-LT"/>
              </w:rPr>
            </w:pPr>
            <w:r w:rsidRPr="00812A87">
              <w:rPr>
                <w:color w:val="000000"/>
                <w:sz w:val="21"/>
                <w:szCs w:val="21"/>
                <w:lang w:val="lt-LT"/>
              </w:rPr>
              <w:t>Šilumos punkto automatinis valdymas</w:t>
            </w:r>
            <w:r w:rsidR="00E63651">
              <w:rPr>
                <w:color w:val="000000"/>
                <w:sz w:val="21"/>
                <w:szCs w:val="21"/>
                <w:lang w:val="lt-LT"/>
              </w:rPr>
              <w:t xml:space="preserve"> </w:t>
            </w:r>
            <w:r w:rsidR="00E63651" w:rsidRPr="00E63651">
              <w:rPr>
                <w:color w:val="000000"/>
                <w:sz w:val="21"/>
                <w:szCs w:val="21"/>
                <w:lang w:val="lt-LT"/>
              </w:rPr>
              <w:t>*</w:t>
            </w:r>
          </w:p>
        </w:tc>
        <w:tc>
          <w:tcPr>
            <w:tcW w:w="2693" w:type="dxa"/>
            <w:tcBorders>
              <w:left w:val="single" w:sz="4" w:space="0" w:color="000000"/>
              <w:bottom w:val="single" w:sz="4" w:space="0" w:color="000000"/>
              <w:right w:val="single" w:sz="4" w:space="0" w:color="000000"/>
            </w:tcBorders>
            <w:shd w:val="clear" w:color="auto" w:fill="FFFFFF"/>
            <w:vAlign w:val="center"/>
          </w:tcPr>
          <w:p w14:paraId="2E1BE54B" w14:textId="2D25E882" w:rsidR="009C3030" w:rsidRPr="00812A87" w:rsidRDefault="009C3030" w:rsidP="009C3030">
            <w:pPr>
              <w:spacing w:line="276" w:lineRule="auto"/>
              <w:jc w:val="both"/>
              <w:rPr>
                <w:lang w:val="lt-LT"/>
              </w:rPr>
            </w:pPr>
            <w:r w:rsidRPr="00812A87">
              <w:rPr>
                <w:color w:val="000000"/>
                <w:sz w:val="21"/>
                <w:szCs w:val="21"/>
                <w:lang w:val="lt-LT"/>
              </w:rPr>
              <w:t>Šilumos punktas turi turėti automatinį karšto vandens ir šildymo kontūrų temperatūros valdymą. Taip pat turi turėti duomenų perdavimo nuotoliu būdu galimybę (</w:t>
            </w:r>
            <w:proofErr w:type="spellStart"/>
            <w:r w:rsidRPr="00812A87">
              <w:rPr>
                <w:color w:val="000000"/>
                <w:sz w:val="21"/>
                <w:szCs w:val="21"/>
                <w:lang w:val="lt-LT"/>
              </w:rPr>
              <w:t>telemetriją</w:t>
            </w:r>
            <w:proofErr w:type="spellEnd"/>
            <w:r w:rsidRPr="00812A87">
              <w:rPr>
                <w:color w:val="000000"/>
                <w:sz w:val="21"/>
                <w:szCs w:val="21"/>
                <w:lang w:val="lt-LT"/>
              </w:rPr>
              <w:t>).</w:t>
            </w:r>
          </w:p>
        </w:tc>
        <w:tc>
          <w:tcPr>
            <w:tcW w:w="4252" w:type="dxa"/>
            <w:tcBorders>
              <w:left w:val="single" w:sz="4" w:space="0" w:color="000000"/>
              <w:bottom w:val="single" w:sz="4" w:space="0" w:color="000000"/>
              <w:right w:val="single" w:sz="4" w:space="0" w:color="000000"/>
            </w:tcBorders>
            <w:shd w:val="clear" w:color="auto" w:fill="FFFFFF"/>
          </w:tcPr>
          <w:p w14:paraId="7F3839D8" w14:textId="79257E88" w:rsidR="009C3030" w:rsidRPr="00812A87" w:rsidRDefault="009C3030" w:rsidP="009C3030">
            <w:pPr>
              <w:spacing w:line="276" w:lineRule="auto"/>
              <w:jc w:val="both"/>
              <w:rPr>
                <w:color w:val="000000"/>
                <w:sz w:val="21"/>
                <w:szCs w:val="21"/>
                <w:lang w:val="lt-LT"/>
              </w:rPr>
            </w:pPr>
            <w:r w:rsidRPr="0033112A">
              <w:rPr>
                <w:rFonts w:asciiTheme="minorHAnsi" w:eastAsiaTheme="minorHAnsi" w:hAnsiTheme="minorHAnsi" w:cstheme="minorHAnsi"/>
                <w:i/>
                <w:iCs/>
                <w:kern w:val="2"/>
                <w:bdr w:val="none" w:sz="0" w:space="0" w:color="auto"/>
                <w:lang w:val="lt-LT"/>
                <w14:ligatures w14:val="standardContextual"/>
              </w:rPr>
              <w:t>Įrašyti: ……..............................................</w:t>
            </w:r>
          </w:p>
        </w:tc>
        <w:tc>
          <w:tcPr>
            <w:tcW w:w="4111"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shd w:val="clear" w:color="auto" w:fill="FFFFFF"/>
          </w:tcPr>
          <w:p w14:paraId="2B101E3D" w14:textId="7CD1BCC6" w:rsidR="009C3030" w:rsidRPr="00812A87" w:rsidRDefault="009C3030" w:rsidP="009C3030">
            <w:pPr>
              <w:spacing w:line="276" w:lineRule="auto"/>
              <w:jc w:val="both"/>
              <w:rPr>
                <w:color w:val="000000"/>
                <w:sz w:val="21"/>
                <w:szCs w:val="21"/>
                <w:lang w:val="lt-LT"/>
              </w:rPr>
            </w:pPr>
          </w:p>
        </w:tc>
      </w:tr>
      <w:tr w:rsidR="009C3030" w:rsidRPr="00812A87" w14:paraId="11F61CD3" w14:textId="77777777" w:rsidTr="00E63651">
        <w:tblPrEx>
          <w:tblCellMar>
            <w:top w:w="0" w:type="dxa"/>
            <w:left w:w="108" w:type="dxa"/>
            <w:bottom w:w="0" w:type="dxa"/>
            <w:right w:w="108" w:type="dxa"/>
          </w:tblCellMar>
        </w:tblPrEx>
        <w:trPr>
          <w:trHeight w:val="183"/>
        </w:trPr>
        <w:tc>
          <w:tcPr>
            <w:tcW w:w="579" w:type="dxa"/>
            <w:tcBorders>
              <w:left w:val="single" w:sz="4" w:space="0" w:color="000000"/>
              <w:bottom w:val="single" w:sz="4" w:space="0" w:color="000000"/>
            </w:tcBorders>
            <w:vAlign w:val="center"/>
          </w:tcPr>
          <w:p w14:paraId="4A164D81" w14:textId="77777777" w:rsidR="009C3030" w:rsidRPr="00812A87" w:rsidRDefault="009C3030" w:rsidP="009C3030">
            <w:pPr>
              <w:spacing w:line="276" w:lineRule="auto"/>
              <w:rPr>
                <w:b/>
                <w:bCs/>
                <w:color w:val="000000"/>
                <w:sz w:val="21"/>
                <w:szCs w:val="21"/>
                <w:lang w:val="lt-LT"/>
              </w:rPr>
            </w:pPr>
            <w:r w:rsidRPr="00812A87">
              <w:rPr>
                <w:b/>
                <w:bCs/>
                <w:color w:val="000000"/>
                <w:sz w:val="21"/>
                <w:szCs w:val="21"/>
                <w:lang w:val="lt-LT"/>
              </w:rPr>
              <w:t>23.</w:t>
            </w:r>
          </w:p>
        </w:tc>
        <w:tc>
          <w:tcPr>
            <w:tcW w:w="2735" w:type="dxa"/>
            <w:tcBorders>
              <w:left w:val="single" w:sz="4" w:space="0" w:color="000000"/>
              <w:bottom w:val="single" w:sz="4" w:space="0" w:color="000000"/>
            </w:tcBorders>
            <w:shd w:val="clear" w:color="auto" w:fill="FFFFFF"/>
            <w:vAlign w:val="center"/>
          </w:tcPr>
          <w:p w14:paraId="54A82A8C" w14:textId="4ABAE110" w:rsidR="009C3030" w:rsidRPr="00812A87" w:rsidRDefault="009C3030" w:rsidP="009C3030">
            <w:pPr>
              <w:spacing w:line="276" w:lineRule="auto"/>
              <w:jc w:val="both"/>
              <w:rPr>
                <w:color w:val="000000"/>
                <w:sz w:val="21"/>
                <w:szCs w:val="21"/>
                <w:lang w:val="lt-LT"/>
              </w:rPr>
            </w:pPr>
            <w:r w:rsidRPr="00812A87">
              <w:rPr>
                <w:color w:val="000000"/>
                <w:sz w:val="21"/>
                <w:szCs w:val="21"/>
                <w:lang w:val="lt-LT"/>
              </w:rPr>
              <w:t>Šilumos punktas</w:t>
            </w:r>
            <w:r w:rsidRPr="001C034B">
              <w:rPr>
                <w:color w:val="000000"/>
                <w:sz w:val="21"/>
                <w:szCs w:val="21"/>
                <w:lang w:val="lt-LT"/>
              </w:rPr>
              <w:t>*</w:t>
            </w:r>
          </w:p>
        </w:tc>
        <w:tc>
          <w:tcPr>
            <w:tcW w:w="2693" w:type="dxa"/>
            <w:tcBorders>
              <w:left w:val="single" w:sz="4" w:space="0" w:color="000000"/>
              <w:bottom w:val="single" w:sz="4" w:space="0" w:color="000000"/>
              <w:right w:val="single" w:sz="4" w:space="0" w:color="000000"/>
            </w:tcBorders>
            <w:shd w:val="clear" w:color="auto" w:fill="FFFFFF"/>
            <w:vAlign w:val="center"/>
          </w:tcPr>
          <w:p w14:paraId="52753126" w14:textId="77777777" w:rsidR="009C3030" w:rsidRPr="00812A87" w:rsidRDefault="009C3030" w:rsidP="009C3030">
            <w:pPr>
              <w:spacing w:line="276" w:lineRule="auto"/>
              <w:jc w:val="both"/>
              <w:rPr>
                <w:color w:val="000000"/>
                <w:sz w:val="21"/>
                <w:szCs w:val="21"/>
                <w:lang w:val="lt-LT"/>
              </w:rPr>
            </w:pPr>
            <w:r w:rsidRPr="00812A87">
              <w:rPr>
                <w:color w:val="000000"/>
                <w:sz w:val="21"/>
                <w:szCs w:val="21"/>
                <w:lang w:val="lt-LT"/>
              </w:rPr>
              <w:t>Parengiamas Šiluminio punkto projektas. Šilumos punktas turi būti pilnai automatizuotas. Su karšto vandens ruošimu. Pritaikytas prie esamos šildymo sistemos.</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74EB550B" w14:textId="397F3914" w:rsidR="009C3030" w:rsidRPr="00812A87" w:rsidRDefault="009C3030" w:rsidP="009C303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Theme="minorHAnsi" w:hAnsiTheme="minorHAnsi" w:cstheme="minorBidi"/>
                <w:kern w:val="2"/>
                <w:bdr w:val="none" w:sz="0" w:space="0" w:color="auto"/>
                <w:lang w:val="lt-LT"/>
                <w14:ligatures w14:val="standardContextual"/>
              </w:rPr>
            </w:pPr>
            <w:r w:rsidRPr="0033112A">
              <w:rPr>
                <w:rFonts w:asciiTheme="minorHAnsi" w:eastAsiaTheme="minorHAnsi" w:hAnsiTheme="minorHAnsi" w:cstheme="minorHAnsi"/>
                <w:i/>
                <w:iCs/>
                <w:kern w:val="2"/>
                <w:bdr w:val="none" w:sz="0" w:space="0" w:color="auto"/>
                <w:lang w:val="lt-LT"/>
                <w14:ligatures w14:val="standardContextual"/>
              </w:rPr>
              <w:t>Įrašyti: ……..............................................</w:t>
            </w:r>
          </w:p>
        </w:tc>
        <w:tc>
          <w:tcPr>
            <w:tcW w:w="4111"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shd w:val="clear" w:color="auto" w:fill="FFFFFF"/>
          </w:tcPr>
          <w:p w14:paraId="032A89D3" w14:textId="77777777" w:rsidR="009C3030" w:rsidRPr="00812A87" w:rsidRDefault="009C3030" w:rsidP="009C3030">
            <w:pPr>
              <w:spacing w:line="276" w:lineRule="auto"/>
              <w:jc w:val="both"/>
              <w:rPr>
                <w:color w:val="000000"/>
                <w:sz w:val="21"/>
                <w:szCs w:val="21"/>
                <w:lang w:val="lt-LT"/>
              </w:rPr>
            </w:pPr>
          </w:p>
        </w:tc>
      </w:tr>
      <w:tr w:rsidR="009C3030" w:rsidRPr="00812A87" w14:paraId="390CD48C" w14:textId="77777777" w:rsidTr="00E63651">
        <w:tblPrEx>
          <w:tblCellMar>
            <w:top w:w="0" w:type="dxa"/>
            <w:left w:w="108" w:type="dxa"/>
            <w:bottom w:w="0" w:type="dxa"/>
            <w:right w:w="108" w:type="dxa"/>
          </w:tblCellMar>
        </w:tblPrEx>
        <w:trPr>
          <w:trHeight w:val="183"/>
        </w:trPr>
        <w:tc>
          <w:tcPr>
            <w:tcW w:w="579" w:type="dxa"/>
            <w:tcBorders>
              <w:left w:val="single" w:sz="4" w:space="0" w:color="000000"/>
              <w:bottom w:val="single" w:sz="4" w:space="0" w:color="000000"/>
            </w:tcBorders>
            <w:vAlign w:val="center"/>
          </w:tcPr>
          <w:p w14:paraId="29BC94D6" w14:textId="77777777" w:rsidR="009C3030" w:rsidRPr="00812A87" w:rsidRDefault="009C3030" w:rsidP="009C3030">
            <w:pPr>
              <w:spacing w:line="276" w:lineRule="auto"/>
              <w:rPr>
                <w:color w:val="000000"/>
                <w:sz w:val="21"/>
                <w:szCs w:val="21"/>
                <w:lang w:val="lt-LT"/>
              </w:rPr>
            </w:pPr>
            <w:r w:rsidRPr="00812A87">
              <w:rPr>
                <w:b/>
                <w:bCs/>
                <w:color w:val="000000"/>
                <w:sz w:val="21"/>
                <w:szCs w:val="21"/>
                <w:lang w:val="lt-LT"/>
              </w:rPr>
              <w:t>24.</w:t>
            </w:r>
          </w:p>
        </w:tc>
        <w:tc>
          <w:tcPr>
            <w:tcW w:w="2735" w:type="dxa"/>
            <w:tcBorders>
              <w:left w:val="single" w:sz="4" w:space="0" w:color="000000"/>
              <w:bottom w:val="single" w:sz="4" w:space="0" w:color="000000"/>
            </w:tcBorders>
            <w:shd w:val="clear" w:color="auto" w:fill="FFFFFF"/>
            <w:vAlign w:val="center"/>
          </w:tcPr>
          <w:p w14:paraId="42A6997A" w14:textId="072BB3CA" w:rsidR="009C3030" w:rsidRPr="00812A87" w:rsidRDefault="009C3030" w:rsidP="009C3030">
            <w:pPr>
              <w:spacing w:line="276" w:lineRule="auto"/>
              <w:rPr>
                <w:color w:val="000000"/>
                <w:sz w:val="21"/>
                <w:szCs w:val="21"/>
                <w:lang w:val="lt-LT"/>
              </w:rPr>
            </w:pPr>
            <w:r w:rsidRPr="00812A87">
              <w:rPr>
                <w:color w:val="000000"/>
                <w:sz w:val="21"/>
                <w:szCs w:val="21"/>
                <w:lang w:val="lt-LT"/>
              </w:rPr>
              <w:t>Katilų akumuliacinė talpa</w:t>
            </w:r>
            <w:r w:rsidR="00E63651" w:rsidRPr="00E63651">
              <w:rPr>
                <w:color w:val="000000"/>
                <w:sz w:val="21"/>
                <w:szCs w:val="21"/>
                <w:lang w:val="lt-LT"/>
              </w:rPr>
              <w:t>*</w:t>
            </w:r>
            <w:r w:rsidR="00E63651">
              <w:rPr>
                <w:color w:val="000000"/>
                <w:sz w:val="21"/>
                <w:szCs w:val="21"/>
                <w:lang w:val="lt-LT"/>
              </w:rPr>
              <w:t xml:space="preserve"> </w:t>
            </w:r>
          </w:p>
        </w:tc>
        <w:tc>
          <w:tcPr>
            <w:tcW w:w="2693" w:type="dxa"/>
            <w:tcBorders>
              <w:left w:val="single" w:sz="4" w:space="0" w:color="000000"/>
              <w:bottom w:val="single" w:sz="4" w:space="0" w:color="000000"/>
              <w:right w:val="single" w:sz="4" w:space="0" w:color="000000"/>
            </w:tcBorders>
            <w:shd w:val="clear" w:color="auto" w:fill="FFFFFF"/>
            <w:vAlign w:val="center"/>
          </w:tcPr>
          <w:p w14:paraId="105C641F" w14:textId="5AAF061A" w:rsidR="009C3030" w:rsidRPr="00E63651" w:rsidRDefault="009C3030" w:rsidP="00E63651">
            <w:pPr>
              <w:spacing w:line="276" w:lineRule="auto"/>
              <w:jc w:val="both"/>
              <w:rPr>
                <w:color w:val="000000"/>
                <w:sz w:val="21"/>
                <w:szCs w:val="21"/>
                <w:lang w:val="lt-LT"/>
              </w:rPr>
            </w:pPr>
            <w:r w:rsidRPr="00812A87">
              <w:rPr>
                <w:color w:val="000000"/>
                <w:sz w:val="21"/>
                <w:szCs w:val="21"/>
                <w:lang w:val="lt-LT"/>
              </w:rPr>
              <w:t>Numatyti akumuliacinę talpą katilų kontūre. Tūris, ne mažiau 3m</w:t>
            </w:r>
            <w:r w:rsidR="00E63651">
              <w:rPr>
                <w:color w:val="000000"/>
                <w:sz w:val="21"/>
                <w:szCs w:val="21"/>
                <w:lang w:val="lt-LT"/>
              </w:rPr>
              <w:t>³</w:t>
            </w:r>
          </w:p>
        </w:tc>
        <w:tc>
          <w:tcPr>
            <w:tcW w:w="4252" w:type="dxa"/>
            <w:tcBorders>
              <w:left w:val="single" w:sz="4" w:space="0" w:color="000000"/>
              <w:bottom w:val="single" w:sz="4" w:space="0" w:color="000000"/>
              <w:right w:val="single" w:sz="4" w:space="0" w:color="000000"/>
            </w:tcBorders>
            <w:shd w:val="clear" w:color="auto" w:fill="FFFFFF"/>
          </w:tcPr>
          <w:p w14:paraId="4379A5B2" w14:textId="5FCE3856" w:rsidR="009C3030" w:rsidRPr="00812A87" w:rsidRDefault="009C3030" w:rsidP="009C3030">
            <w:pPr>
              <w:spacing w:line="276" w:lineRule="auto"/>
              <w:jc w:val="both"/>
              <w:rPr>
                <w:color w:val="000000"/>
                <w:sz w:val="21"/>
                <w:szCs w:val="21"/>
                <w:lang w:val="lt-LT"/>
              </w:rPr>
            </w:pPr>
            <w:r w:rsidRPr="0033112A">
              <w:rPr>
                <w:rFonts w:asciiTheme="minorHAnsi" w:eastAsiaTheme="minorHAnsi" w:hAnsiTheme="minorHAnsi" w:cstheme="minorHAnsi"/>
                <w:i/>
                <w:iCs/>
                <w:kern w:val="2"/>
                <w:bdr w:val="none" w:sz="0" w:space="0" w:color="auto"/>
                <w:lang w:val="lt-LT"/>
                <w14:ligatures w14:val="standardContextual"/>
              </w:rPr>
              <w:t>Įrašyti: ……..............................................</w:t>
            </w:r>
          </w:p>
        </w:tc>
        <w:tc>
          <w:tcPr>
            <w:tcW w:w="4111"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shd w:val="clear" w:color="auto" w:fill="FFFFFF"/>
          </w:tcPr>
          <w:p w14:paraId="2CD66C7D" w14:textId="258C201A" w:rsidR="009C3030" w:rsidRPr="00812A87" w:rsidRDefault="009C3030" w:rsidP="009C3030">
            <w:pPr>
              <w:spacing w:line="276" w:lineRule="auto"/>
              <w:jc w:val="both"/>
              <w:rPr>
                <w:color w:val="000000"/>
                <w:sz w:val="21"/>
                <w:szCs w:val="21"/>
                <w:lang w:val="lt-LT"/>
              </w:rPr>
            </w:pPr>
          </w:p>
        </w:tc>
      </w:tr>
      <w:tr w:rsidR="009C3030" w:rsidRPr="00812A87" w14:paraId="6301B09F" w14:textId="77777777" w:rsidTr="00E34231">
        <w:tblPrEx>
          <w:tblCellMar>
            <w:top w:w="0" w:type="dxa"/>
            <w:left w:w="108" w:type="dxa"/>
            <w:bottom w:w="0" w:type="dxa"/>
            <w:right w:w="108" w:type="dxa"/>
          </w:tblCellMar>
        </w:tblPrEx>
        <w:trPr>
          <w:trHeight w:val="183"/>
        </w:trPr>
        <w:tc>
          <w:tcPr>
            <w:tcW w:w="579" w:type="dxa"/>
            <w:tcBorders>
              <w:left w:val="single" w:sz="4" w:space="0" w:color="000000"/>
              <w:bottom w:val="single" w:sz="4" w:space="0" w:color="000000"/>
            </w:tcBorders>
            <w:vAlign w:val="center"/>
          </w:tcPr>
          <w:p w14:paraId="31883A2B" w14:textId="77777777" w:rsidR="009C3030" w:rsidRPr="00812A87" w:rsidRDefault="009C3030" w:rsidP="009C3030">
            <w:pPr>
              <w:spacing w:line="276" w:lineRule="auto"/>
              <w:rPr>
                <w:color w:val="000000"/>
                <w:sz w:val="21"/>
                <w:szCs w:val="21"/>
                <w:lang w:val="lt-LT"/>
              </w:rPr>
            </w:pPr>
            <w:r w:rsidRPr="00812A87">
              <w:rPr>
                <w:b/>
                <w:bCs/>
                <w:color w:val="000000"/>
                <w:sz w:val="21"/>
                <w:szCs w:val="21"/>
                <w:lang w:val="lt-LT"/>
              </w:rPr>
              <w:t>26.</w:t>
            </w:r>
          </w:p>
        </w:tc>
        <w:tc>
          <w:tcPr>
            <w:tcW w:w="2735" w:type="dxa"/>
            <w:tcBorders>
              <w:left w:val="single" w:sz="4" w:space="0" w:color="000000"/>
              <w:bottom w:val="single" w:sz="4" w:space="0" w:color="000000"/>
            </w:tcBorders>
            <w:shd w:val="clear" w:color="auto" w:fill="FFFFFF"/>
            <w:vAlign w:val="center"/>
          </w:tcPr>
          <w:p w14:paraId="522C43F9" w14:textId="663F4497" w:rsidR="009C3030" w:rsidRPr="00812A87" w:rsidRDefault="009C3030" w:rsidP="009C3030">
            <w:pPr>
              <w:spacing w:line="276" w:lineRule="auto"/>
              <w:rPr>
                <w:color w:val="000000"/>
                <w:sz w:val="21"/>
                <w:szCs w:val="21"/>
                <w:lang w:val="lt-LT"/>
              </w:rPr>
            </w:pPr>
            <w:r w:rsidRPr="00812A87">
              <w:rPr>
                <w:color w:val="000000"/>
                <w:sz w:val="21"/>
                <w:szCs w:val="21"/>
                <w:lang w:val="lt-LT"/>
              </w:rPr>
              <w:t>Kaminas</w:t>
            </w:r>
            <w:r w:rsidRPr="001C034B">
              <w:rPr>
                <w:color w:val="000000"/>
                <w:sz w:val="21"/>
                <w:szCs w:val="21"/>
                <w:lang w:val="lt-LT"/>
              </w:rPr>
              <w:t>*</w:t>
            </w:r>
          </w:p>
        </w:tc>
        <w:tc>
          <w:tcPr>
            <w:tcW w:w="2693" w:type="dxa"/>
            <w:tcBorders>
              <w:left w:val="single" w:sz="4" w:space="0" w:color="000000"/>
              <w:bottom w:val="single" w:sz="4" w:space="0" w:color="000000"/>
              <w:right w:val="single" w:sz="4" w:space="0" w:color="000000"/>
            </w:tcBorders>
            <w:shd w:val="clear" w:color="auto" w:fill="FFFFFF"/>
            <w:vAlign w:val="center"/>
          </w:tcPr>
          <w:p w14:paraId="0738998A" w14:textId="77777777" w:rsidR="009C3030" w:rsidRPr="00812A87" w:rsidRDefault="009C3030" w:rsidP="009C3030">
            <w:pPr>
              <w:spacing w:line="276" w:lineRule="auto"/>
              <w:jc w:val="both"/>
              <w:rPr>
                <w:lang w:val="lt-LT"/>
              </w:rPr>
            </w:pPr>
            <w:r w:rsidRPr="00812A87">
              <w:rPr>
                <w:color w:val="000000"/>
                <w:sz w:val="21"/>
                <w:szCs w:val="21"/>
                <w:lang w:val="lt-LT"/>
              </w:rPr>
              <w:t>Ne mažiau 8m. Tikslinti projektavimo metu vietoje.</w:t>
            </w:r>
          </w:p>
        </w:tc>
        <w:tc>
          <w:tcPr>
            <w:tcW w:w="4252" w:type="dxa"/>
            <w:tcBorders>
              <w:left w:val="single" w:sz="4" w:space="0" w:color="000000"/>
              <w:bottom w:val="single" w:sz="4" w:space="0" w:color="000000"/>
              <w:right w:val="single" w:sz="4" w:space="0" w:color="000000"/>
            </w:tcBorders>
            <w:shd w:val="clear" w:color="auto" w:fill="FFFFFF"/>
          </w:tcPr>
          <w:p w14:paraId="2166F87C" w14:textId="3207D2E9" w:rsidR="009C3030" w:rsidRPr="00812A87" w:rsidRDefault="009C3030" w:rsidP="009C3030">
            <w:pPr>
              <w:spacing w:line="276" w:lineRule="auto"/>
              <w:jc w:val="both"/>
              <w:rPr>
                <w:color w:val="000000"/>
                <w:sz w:val="21"/>
                <w:szCs w:val="21"/>
                <w:lang w:val="lt-LT"/>
              </w:rPr>
            </w:pPr>
            <w:r w:rsidRPr="006964F1">
              <w:rPr>
                <w:rFonts w:asciiTheme="minorHAnsi" w:eastAsiaTheme="minorHAnsi" w:hAnsiTheme="minorHAnsi" w:cstheme="minorHAnsi"/>
                <w:i/>
                <w:iCs/>
                <w:kern w:val="2"/>
                <w:bdr w:val="none" w:sz="0" w:space="0" w:color="auto"/>
                <w:lang w:val="lt-LT"/>
                <w14:ligatures w14:val="standardContextual"/>
              </w:rPr>
              <w:t>Įrašyti: ……..............................................</w:t>
            </w:r>
          </w:p>
        </w:tc>
        <w:tc>
          <w:tcPr>
            <w:tcW w:w="4111"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shd w:val="clear" w:color="auto" w:fill="FFFFFF"/>
          </w:tcPr>
          <w:p w14:paraId="06576D1D" w14:textId="77777777" w:rsidR="009C3030" w:rsidRPr="00812A87" w:rsidRDefault="009C3030" w:rsidP="009C3030">
            <w:pPr>
              <w:spacing w:line="276" w:lineRule="auto"/>
              <w:jc w:val="both"/>
              <w:rPr>
                <w:color w:val="000000"/>
                <w:sz w:val="21"/>
                <w:szCs w:val="21"/>
                <w:lang w:val="lt-LT"/>
              </w:rPr>
            </w:pPr>
          </w:p>
        </w:tc>
      </w:tr>
      <w:tr w:rsidR="009C3030" w:rsidRPr="00812A87" w14:paraId="512DED7B" w14:textId="77777777" w:rsidTr="00E34231">
        <w:tblPrEx>
          <w:tblCellMar>
            <w:top w:w="0" w:type="dxa"/>
            <w:left w:w="108" w:type="dxa"/>
            <w:bottom w:w="0" w:type="dxa"/>
            <w:right w:w="108" w:type="dxa"/>
          </w:tblCellMar>
        </w:tblPrEx>
        <w:trPr>
          <w:trHeight w:val="111"/>
        </w:trPr>
        <w:tc>
          <w:tcPr>
            <w:tcW w:w="579" w:type="dxa"/>
            <w:tcBorders>
              <w:top w:val="single" w:sz="4" w:space="0" w:color="000000"/>
              <w:left w:val="single" w:sz="4" w:space="0" w:color="000000"/>
              <w:bottom w:val="single" w:sz="4" w:space="0" w:color="000000"/>
            </w:tcBorders>
            <w:vAlign w:val="center"/>
          </w:tcPr>
          <w:p w14:paraId="52E1C1B7" w14:textId="77777777" w:rsidR="009C3030" w:rsidRPr="00812A87" w:rsidRDefault="009C3030" w:rsidP="009C3030">
            <w:pPr>
              <w:spacing w:line="276" w:lineRule="auto"/>
              <w:rPr>
                <w:color w:val="000000"/>
                <w:sz w:val="21"/>
                <w:szCs w:val="21"/>
                <w:lang w:val="lt-LT"/>
              </w:rPr>
            </w:pPr>
            <w:r w:rsidRPr="00812A87">
              <w:rPr>
                <w:b/>
                <w:bCs/>
                <w:color w:val="000000"/>
                <w:sz w:val="21"/>
                <w:szCs w:val="21"/>
                <w:lang w:val="lt-LT"/>
              </w:rPr>
              <w:t>27.</w:t>
            </w:r>
          </w:p>
        </w:tc>
        <w:tc>
          <w:tcPr>
            <w:tcW w:w="2735" w:type="dxa"/>
            <w:tcBorders>
              <w:top w:val="single" w:sz="4" w:space="0" w:color="000000"/>
              <w:left w:val="single" w:sz="4" w:space="0" w:color="000000"/>
              <w:bottom w:val="single" w:sz="4" w:space="0" w:color="000000"/>
            </w:tcBorders>
            <w:vAlign w:val="center"/>
          </w:tcPr>
          <w:p w14:paraId="39D17048" w14:textId="77777777" w:rsidR="009C3030" w:rsidRPr="00812A87" w:rsidRDefault="009C3030" w:rsidP="009C3030">
            <w:pPr>
              <w:spacing w:line="276" w:lineRule="auto"/>
              <w:jc w:val="both"/>
              <w:rPr>
                <w:color w:val="000000"/>
                <w:sz w:val="21"/>
                <w:szCs w:val="21"/>
                <w:lang w:val="lt-LT"/>
              </w:rPr>
            </w:pPr>
            <w:r w:rsidRPr="00812A87">
              <w:rPr>
                <w:color w:val="000000"/>
                <w:sz w:val="21"/>
                <w:szCs w:val="21"/>
                <w:lang w:val="lt-LT"/>
              </w:rPr>
              <w:t>Garantinis periodas sumontuotai įrangai</w:t>
            </w:r>
          </w:p>
        </w:tc>
        <w:tc>
          <w:tcPr>
            <w:tcW w:w="2693" w:type="dxa"/>
            <w:tcBorders>
              <w:top w:val="single" w:sz="4" w:space="0" w:color="000000"/>
              <w:left w:val="single" w:sz="4" w:space="0" w:color="000000"/>
              <w:bottom w:val="single" w:sz="4" w:space="0" w:color="000000"/>
              <w:right w:val="single" w:sz="4" w:space="0" w:color="000000"/>
            </w:tcBorders>
            <w:vAlign w:val="center"/>
          </w:tcPr>
          <w:p w14:paraId="32CD5C17" w14:textId="77777777" w:rsidR="009C3030" w:rsidRPr="00812A87" w:rsidRDefault="009C3030" w:rsidP="009C3030">
            <w:pPr>
              <w:spacing w:line="276" w:lineRule="auto"/>
              <w:jc w:val="both"/>
              <w:rPr>
                <w:lang w:val="lt-LT"/>
              </w:rPr>
            </w:pPr>
            <w:r w:rsidRPr="00812A87">
              <w:rPr>
                <w:color w:val="000000"/>
                <w:sz w:val="21"/>
                <w:szCs w:val="21"/>
                <w:lang w:val="lt-LT"/>
              </w:rPr>
              <w:t>ne mažiau 3 metai</w:t>
            </w:r>
          </w:p>
        </w:tc>
        <w:tc>
          <w:tcPr>
            <w:tcW w:w="4252" w:type="dxa"/>
            <w:tcBorders>
              <w:top w:val="single" w:sz="4" w:space="0" w:color="000000"/>
              <w:left w:val="single" w:sz="4" w:space="0" w:color="000000"/>
              <w:bottom w:val="single" w:sz="4" w:space="0" w:color="000000"/>
              <w:right w:val="single" w:sz="4" w:space="0" w:color="000000"/>
            </w:tcBorders>
          </w:tcPr>
          <w:p w14:paraId="0B52A158" w14:textId="4F497683" w:rsidR="009C3030" w:rsidRPr="00812A87" w:rsidRDefault="009C3030" w:rsidP="009C3030">
            <w:pPr>
              <w:spacing w:line="276" w:lineRule="auto"/>
              <w:jc w:val="both"/>
              <w:rPr>
                <w:color w:val="000000"/>
                <w:sz w:val="21"/>
                <w:szCs w:val="21"/>
                <w:lang w:val="lt-LT"/>
              </w:rPr>
            </w:pPr>
            <w:r w:rsidRPr="006964F1">
              <w:rPr>
                <w:rFonts w:asciiTheme="minorHAnsi" w:eastAsiaTheme="minorHAnsi" w:hAnsiTheme="minorHAnsi" w:cstheme="minorHAnsi"/>
                <w:i/>
                <w:iCs/>
                <w:kern w:val="2"/>
                <w:bdr w:val="none" w:sz="0" w:space="0" w:color="auto"/>
                <w:lang w:val="lt-LT"/>
                <w14:ligatures w14:val="standardContextual"/>
              </w:rPr>
              <w:t>Įrašyti: ……..............................................</w:t>
            </w:r>
          </w:p>
        </w:tc>
        <w:tc>
          <w:tcPr>
            <w:tcW w:w="4111" w:type="dxa"/>
            <w:tcBorders>
              <w:top w:val="single" w:sz="4" w:space="0" w:color="000000"/>
              <w:left w:val="single" w:sz="4" w:space="0" w:color="000000"/>
              <w:bottom w:val="single" w:sz="4" w:space="0" w:color="000000"/>
              <w:right w:val="single" w:sz="4" w:space="0" w:color="000000"/>
            </w:tcBorders>
          </w:tcPr>
          <w:p w14:paraId="7C046F47" w14:textId="77777777" w:rsidR="009C3030" w:rsidRPr="00812A87" w:rsidRDefault="009C3030" w:rsidP="009C3030">
            <w:pPr>
              <w:spacing w:line="276" w:lineRule="auto"/>
              <w:jc w:val="both"/>
              <w:rPr>
                <w:color w:val="000000"/>
                <w:sz w:val="21"/>
                <w:szCs w:val="21"/>
                <w:lang w:val="lt-LT"/>
              </w:rPr>
            </w:pPr>
            <w:proofErr w:type="spellStart"/>
            <w:r w:rsidRPr="00812A87">
              <w:rPr>
                <w:rFonts w:eastAsia="Times New Roman" w:cs="Calibri"/>
                <w:i/>
                <w:iCs/>
                <w:lang w:eastAsia="lt-LT"/>
              </w:rPr>
              <w:t>Įrašyti</w:t>
            </w:r>
            <w:proofErr w:type="spellEnd"/>
            <w:r w:rsidRPr="00812A87">
              <w:rPr>
                <w:rFonts w:eastAsia="Times New Roman" w:cs="Calibri"/>
                <w:i/>
                <w:iCs/>
                <w:lang w:eastAsia="lt-LT"/>
              </w:rPr>
              <w:t>.............................................</w:t>
            </w:r>
          </w:p>
        </w:tc>
      </w:tr>
      <w:tr w:rsidR="009C3030" w:rsidRPr="00812A87" w14:paraId="692F0388" w14:textId="77777777" w:rsidTr="00E34231">
        <w:tblPrEx>
          <w:tblCellMar>
            <w:top w:w="0" w:type="dxa"/>
            <w:left w:w="108" w:type="dxa"/>
            <w:bottom w:w="0" w:type="dxa"/>
            <w:right w:w="108" w:type="dxa"/>
          </w:tblCellMar>
        </w:tblPrEx>
        <w:trPr>
          <w:trHeight w:val="394"/>
        </w:trPr>
        <w:tc>
          <w:tcPr>
            <w:tcW w:w="579" w:type="dxa"/>
            <w:tcBorders>
              <w:top w:val="single" w:sz="4" w:space="0" w:color="000000"/>
              <w:left w:val="single" w:sz="4" w:space="0" w:color="000000"/>
              <w:bottom w:val="single" w:sz="4" w:space="0" w:color="000000"/>
            </w:tcBorders>
            <w:vAlign w:val="center"/>
          </w:tcPr>
          <w:p w14:paraId="69FC56BB" w14:textId="77777777" w:rsidR="009C3030" w:rsidRPr="00812A87" w:rsidRDefault="009C3030" w:rsidP="009C3030">
            <w:pPr>
              <w:spacing w:line="276" w:lineRule="auto"/>
              <w:rPr>
                <w:color w:val="000000"/>
                <w:sz w:val="21"/>
                <w:szCs w:val="21"/>
                <w:lang w:val="lt-LT"/>
              </w:rPr>
            </w:pPr>
            <w:r w:rsidRPr="00812A87">
              <w:rPr>
                <w:b/>
                <w:bCs/>
                <w:color w:val="000000"/>
                <w:sz w:val="21"/>
                <w:szCs w:val="21"/>
                <w:lang w:val="lt-LT"/>
              </w:rPr>
              <w:t>28.</w:t>
            </w:r>
          </w:p>
        </w:tc>
        <w:tc>
          <w:tcPr>
            <w:tcW w:w="2735" w:type="dxa"/>
            <w:tcBorders>
              <w:top w:val="single" w:sz="4" w:space="0" w:color="000000"/>
              <w:left w:val="single" w:sz="4" w:space="0" w:color="000000"/>
              <w:bottom w:val="single" w:sz="4" w:space="0" w:color="000000"/>
            </w:tcBorders>
            <w:vAlign w:val="center"/>
          </w:tcPr>
          <w:p w14:paraId="109835FA" w14:textId="77777777" w:rsidR="009C3030" w:rsidRPr="00812A87" w:rsidRDefault="009C3030" w:rsidP="009C3030">
            <w:pPr>
              <w:spacing w:line="276" w:lineRule="auto"/>
              <w:jc w:val="both"/>
              <w:rPr>
                <w:sz w:val="21"/>
                <w:szCs w:val="21"/>
                <w:lang w:val="lt-LT"/>
              </w:rPr>
            </w:pPr>
            <w:r w:rsidRPr="00812A87">
              <w:rPr>
                <w:color w:val="000000"/>
                <w:sz w:val="21"/>
                <w:szCs w:val="21"/>
                <w:lang w:val="lt-LT"/>
              </w:rPr>
              <w:t>Aplinkos apsaugos reikalavimai</w:t>
            </w:r>
          </w:p>
        </w:tc>
        <w:tc>
          <w:tcPr>
            <w:tcW w:w="2693" w:type="dxa"/>
            <w:tcBorders>
              <w:top w:val="single" w:sz="4" w:space="0" w:color="000000"/>
              <w:left w:val="single" w:sz="4" w:space="0" w:color="000000"/>
              <w:bottom w:val="single" w:sz="4" w:space="0" w:color="000000"/>
              <w:right w:val="single" w:sz="4" w:space="0" w:color="000000"/>
            </w:tcBorders>
            <w:vAlign w:val="center"/>
          </w:tcPr>
          <w:p w14:paraId="3A5B7CD4" w14:textId="77777777" w:rsidR="009C3030" w:rsidRPr="00812A87" w:rsidRDefault="009C3030" w:rsidP="009C3030">
            <w:pPr>
              <w:spacing w:line="276" w:lineRule="auto"/>
              <w:jc w:val="both"/>
              <w:rPr>
                <w:lang w:val="lt-LT"/>
              </w:rPr>
            </w:pPr>
            <w:r w:rsidRPr="00812A87">
              <w:rPr>
                <w:sz w:val="21"/>
                <w:szCs w:val="21"/>
                <w:lang w:val="lt-LT"/>
              </w:rPr>
              <w:t xml:space="preserve">Prekės, įtrauktos į Lietuvos Respublikos energetikos </w:t>
            </w:r>
            <w:r w:rsidRPr="00812A87">
              <w:rPr>
                <w:sz w:val="21"/>
                <w:szCs w:val="21"/>
                <w:lang w:val="lt-LT"/>
              </w:rPr>
              <w:lastRenderedPageBreak/>
              <w:t>ministro 2015 m. birželio 18 d. įsakymu Nr. 1-154 patvirtintą Prekių, išskyrus kelių transporto priemones, kurioms viešųjų pirkimų metu taikomi energijos vartojimo efektyvumo reikalavimai, sąrašą, turi atitikti 2015 m. balandžio 28 d. Komisijos reglamente (ES) Nr. 2015/1189, kuriuo įgyvendinama Europos Parlamento ir Tarybos direktyva 2009/125/EB, nustatytus kietojo kuro katilų ekologinio projektavimo reikalavimus su visais pakeitimais.</w:t>
            </w:r>
          </w:p>
        </w:tc>
        <w:tc>
          <w:tcPr>
            <w:tcW w:w="4252" w:type="dxa"/>
            <w:tcBorders>
              <w:top w:val="single" w:sz="4" w:space="0" w:color="000000"/>
              <w:left w:val="single" w:sz="4" w:space="0" w:color="000000"/>
              <w:bottom w:val="single" w:sz="4" w:space="0" w:color="000000"/>
              <w:right w:val="single" w:sz="4" w:space="0" w:color="000000"/>
            </w:tcBorders>
          </w:tcPr>
          <w:p w14:paraId="62D0B604" w14:textId="4E062D7F" w:rsidR="009C3030" w:rsidRPr="00812A87" w:rsidRDefault="009C3030" w:rsidP="009C3030">
            <w:pPr>
              <w:spacing w:line="276" w:lineRule="auto"/>
              <w:jc w:val="both"/>
              <w:rPr>
                <w:sz w:val="21"/>
                <w:szCs w:val="21"/>
                <w:lang w:val="lt-LT"/>
              </w:rPr>
            </w:pPr>
            <w:r w:rsidRPr="006964F1">
              <w:rPr>
                <w:rFonts w:asciiTheme="minorHAnsi" w:eastAsiaTheme="minorHAnsi" w:hAnsiTheme="minorHAnsi" w:cstheme="minorHAnsi"/>
                <w:i/>
                <w:iCs/>
                <w:kern w:val="2"/>
                <w:bdr w:val="none" w:sz="0" w:space="0" w:color="auto"/>
                <w:lang w:val="lt-LT"/>
                <w14:ligatures w14:val="standardContextual"/>
              </w:rPr>
              <w:lastRenderedPageBreak/>
              <w:t>Įrašyti: ……..............................................</w:t>
            </w:r>
          </w:p>
        </w:tc>
        <w:tc>
          <w:tcPr>
            <w:tcW w:w="4111" w:type="dxa"/>
            <w:tcBorders>
              <w:top w:val="single" w:sz="4" w:space="0" w:color="000000"/>
              <w:left w:val="single" w:sz="4" w:space="0" w:color="000000"/>
              <w:bottom w:val="single" w:sz="4" w:space="0" w:color="000000"/>
              <w:right w:val="single" w:sz="4" w:space="0" w:color="000000"/>
            </w:tcBorders>
          </w:tcPr>
          <w:p w14:paraId="7BE3B1F5" w14:textId="77777777" w:rsidR="009C3030" w:rsidRPr="00812A87" w:rsidRDefault="009C3030" w:rsidP="009C3030">
            <w:pPr>
              <w:spacing w:line="276" w:lineRule="auto"/>
              <w:jc w:val="both"/>
              <w:rPr>
                <w:sz w:val="21"/>
                <w:szCs w:val="21"/>
                <w:lang w:val="lt-LT"/>
              </w:rPr>
            </w:pPr>
            <w:proofErr w:type="spellStart"/>
            <w:r w:rsidRPr="00812A87">
              <w:rPr>
                <w:rFonts w:eastAsia="Times New Roman" w:cs="Calibri"/>
                <w:i/>
                <w:iCs/>
                <w:lang w:eastAsia="lt-LT"/>
              </w:rPr>
              <w:t>Įrašyti</w:t>
            </w:r>
            <w:proofErr w:type="spellEnd"/>
            <w:r w:rsidRPr="00812A87">
              <w:rPr>
                <w:rFonts w:eastAsia="Times New Roman" w:cs="Calibri"/>
                <w:i/>
                <w:iCs/>
                <w:lang w:eastAsia="lt-LT"/>
              </w:rPr>
              <w:t>.............................................</w:t>
            </w:r>
          </w:p>
        </w:tc>
      </w:tr>
      <w:tr w:rsidR="009C3030" w:rsidRPr="00812A87" w14:paraId="3BB6AFBC" w14:textId="77777777" w:rsidTr="00E34231">
        <w:tblPrEx>
          <w:tblCellMar>
            <w:top w:w="0" w:type="dxa"/>
            <w:left w:w="108" w:type="dxa"/>
            <w:bottom w:w="0" w:type="dxa"/>
            <w:right w:w="108" w:type="dxa"/>
          </w:tblCellMar>
        </w:tblPrEx>
        <w:trPr>
          <w:trHeight w:val="394"/>
        </w:trPr>
        <w:tc>
          <w:tcPr>
            <w:tcW w:w="579" w:type="dxa"/>
            <w:tcBorders>
              <w:left w:val="single" w:sz="4" w:space="0" w:color="000000"/>
              <w:bottom w:val="single" w:sz="4" w:space="0" w:color="auto"/>
            </w:tcBorders>
            <w:vAlign w:val="center"/>
          </w:tcPr>
          <w:p w14:paraId="4BA7583D" w14:textId="77777777" w:rsidR="009C3030" w:rsidRPr="00812A87" w:rsidRDefault="009C3030" w:rsidP="009C3030">
            <w:pPr>
              <w:spacing w:line="276" w:lineRule="auto"/>
              <w:rPr>
                <w:sz w:val="21"/>
                <w:szCs w:val="21"/>
                <w:lang w:val="lt-LT"/>
              </w:rPr>
            </w:pPr>
            <w:r w:rsidRPr="00812A87">
              <w:rPr>
                <w:b/>
                <w:bCs/>
                <w:sz w:val="21"/>
                <w:szCs w:val="21"/>
                <w:lang w:val="lt-LT"/>
              </w:rPr>
              <w:t>29.</w:t>
            </w:r>
          </w:p>
        </w:tc>
        <w:tc>
          <w:tcPr>
            <w:tcW w:w="2735" w:type="dxa"/>
            <w:tcBorders>
              <w:left w:val="single" w:sz="4" w:space="0" w:color="000000"/>
              <w:bottom w:val="single" w:sz="4" w:space="0" w:color="auto"/>
            </w:tcBorders>
            <w:vAlign w:val="center"/>
          </w:tcPr>
          <w:p w14:paraId="6DF10236" w14:textId="77777777" w:rsidR="009C3030" w:rsidRPr="00812A87" w:rsidRDefault="009C3030" w:rsidP="009C3030">
            <w:pPr>
              <w:spacing w:line="276" w:lineRule="auto"/>
              <w:jc w:val="both"/>
              <w:rPr>
                <w:sz w:val="21"/>
                <w:szCs w:val="21"/>
                <w:lang w:val="lt-LT"/>
              </w:rPr>
            </w:pPr>
            <w:r w:rsidRPr="00812A87">
              <w:rPr>
                <w:sz w:val="21"/>
                <w:szCs w:val="21"/>
                <w:lang w:val="lt-LT"/>
              </w:rPr>
              <w:t>LST EN 303-5 standarto reikalavimai</w:t>
            </w:r>
          </w:p>
        </w:tc>
        <w:tc>
          <w:tcPr>
            <w:tcW w:w="2693" w:type="dxa"/>
            <w:tcBorders>
              <w:left w:val="single" w:sz="4" w:space="0" w:color="000000"/>
              <w:bottom w:val="single" w:sz="4" w:space="0" w:color="auto"/>
              <w:right w:val="single" w:sz="4" w:space="0" w:color="000000"/>
            </w:tcBorders>
            <w:vAlign w:val="center"/>
          </w:tcPr>
          <w:p w14:paraId="51EEBA97" w14:textId="77777777" w:rsidR="009C3030" w:rsidRPr="00812A87" w:rsidRDefault="009C3030" w:rsidP="009C3030">
            <w:pPr>
              <w:spacing w:line="276" w:lineRule="auto"/>
              <w:jc w:val="both"/>
              <w:rPr>
                <w:lang w:val="lt-LT"/>
              </w:rPr>
            </w:pPr>
            <w:r w:rsidRPr="00812A87">
              <w:rPr>
                <w:sz w:val="21"/>
                <w:szCs w:val="21"/>
                <w:lang w:val="lt-LT"/>
              </w:rPr>
              <w:t>Privalo tenkinti LST EN 303-5 standarto ne žemesnės kaip 5 klasės reikalavimus</w:t>
            </w:r>
          </w:p>
        </w:tc>
        <w:tc>
          <w:tcPr>
            <w:tcW w:w="4252" w:type="dxa"/>
            <w:tcBorders>
              <w:left w:val="single" w:sz="4" w:space="0" w:color="000000"/>
              <w:bottom w:val="single" w:sz="4" w:space="0" w:color="auto"/>
              <w:right w:val="single" w:sz="4" w:space="0" w:color="000000"/>
            </w:tcBorders>
          </w:tcPr>
          <w:p w14:paraId="4E791F20" w14:textId="165099B8" w:rsidR="009C3030" w:rsidRPr="00812A87" w:rsidRDefault="009C3030" w:rsidP="009C3030">
            <w:pPr>
              <w:spacing w:line="276" w:lineRule="auto"/>
              <w:jc w:val="both"/>
              <w:rPr>
                <w:sz w:val="21"/>
                <w:szCs w:val="21"/>
                <w:lang w:val="lt-LT"/>
              </w:rPr>
            </w:pPr>
            <w:r w:rsidRPr="006964F1">
              <w:rPr>
                <w:rFonts w:asciiTheme="minorHAnsi" w:eastAsiaTheme="minorHAnsi" w:hAnsiTheme="minorHAnsi" w:cstheme="minorHAnsi"/>
                <w:i/>
                <w:iCs/>
                <w:kern w:val="2"/>
                <w:bdr w:val="none" w:sz="0" w:space="0" w:color="auto"/>
                <w:lang w:val="lt-LT"/>
                <w14:ligatures w14:val="standardContextual"/>
              </w:rPr>
              <w:t>Įrašyti: ……..............................................</w:t>
            </w:r>
          </w:p>
        </w:tc>
        <w:tc>
          <w:tcPr>
            <w:tcW w:w="4111" w:type="dxa"/>
            <w:tcBorders>
              <w:left w:val="single" w:sz="4" w:space="0" w:color="000000"/>
              <w:bottom w:val="single" w:sz="4" w:space="0" w:color="auto"/>
              <w:right w:val="single" w:sz="4" w:space="0" w:color="000000"/>
            </w:tcBorders>
          </w:tcPr>
          <w:p w14:paraId="17ABFA86" w14:textId="77777777" w:rsidR="009C3030" w:rsidRPr="00812A87" w:rsidRDefault="009C3030" w:rsidP="009C3030">
            <w:pPr>
              <w:spacing w:line="276" w:lineRule="auto"/>
              <w:jc w:val="both"/>
              <w:rPr>
                <w:sz w:val="21"/>
                <w:szCs w:val="21"/>
                <w:lang w:val="lt-LT"/>
              </w:rPr>
            </w:pPr>
            <w:proofErr w:type="spellStart"/>
            <w:r w:rsidRPr="00812A87">
              <w:rPr>
                <w:rFonts w:eastAsia="Times New Roman" w:cs="Calibri"/>
                <w:i/>
                <w:iCs/>
                <w:lang w:eastAsia="lt-LT"/>
              </w:rPr>
              <w:t>Įrašyti</w:t>
            </w:r>
            <w:proofErr w:type="spellEnd"/>
            <w:r w:rsidRPr="00812A87">
              <w:rPr>
                <w:rFonts w:eastAsia="Times New Roman" w:cs="Calibri"/>
                <w:i/>
                <w:iCs/>
                <w:lang w:eastAsia="lt-LT"/>
              </w:rPr>
              <w:t>.............................................</w:t>
            </w:r>
          </w:p>
        </w:tc>
      </w:tr>
    </w:tbl>
    <w:p w14:paraId="5ABA0E24" w14:textId="77777777" w:rsidR="001C034B" w:rsidRPr="001C034B" w:rsidRDefault="001C034B" w:rsidP="001C034B">
      <w:pPr>
        <w:widowControl w:val="0"/>
        <w:rPr>
          <w:lang w:val="lt-LT"/>
        </w:rPr>
      </w:pPr>
      <w:r w:rsidRPr="001C034B">
        <w:rPr>
          <w:lang w:val="lt-LT"/>
        </w:rPr>
        <w:t>* Siūlomos prekės atitiktis nurodytam reikalavimui bus tikrinama sutarties vykdymo metu.</w:t>
      </w:r>
    </w:p>
    <w:p w14:paraId="4F546A6E" w14:textId="29A0F314" w:rsidR="007A6182" w:rsidRPr="001C034B" w:rsidRDefault="001C034B" w:rsidP="001C034B">
      <w:pPr>
        <w:widowControl w:val="0"/>
        <w:jc w:val="both"/>
        <w:rPr>
          <w:lang w:val="lt-LT"/>
        </w:rPr>
      </w:pPr>
      <w:r w:rsidRPr="001C034B">
        <w:rPr>
          <w:lang w:val="lt-LT"/>
        </w:rPr>
        <w:t xml:space="preserve">Pateikdamas šią užpildytą </w:t>
      </w:r>
      <w:r>
        <w:rPr>
          <w:lang w:val="lt-LT"/>
        </w:rPr>
        <w:t xml:space="preserve">prekės </w:t>
      </w:r>
      <w:r w:rsidRPr="001C034B">
        <w:rPr>
          <w:lang w:val="lt-LT"/>
        </w:rPr>
        <w:t>technin</w:t>
      </w:r>
      <w:r>
        <w:rPr>
          <w:lang w:val="lt-LT"/>
        </w:rPr>
        <w:t>ės</w:t>
      </w:r>
      <w:r w:rsidRPr="001C034B">
        <w:rPr>
          <w:lang w:val="lt-LT"/>
        </w:rPr>
        <w:t xml:space="preserve"> </w:t>
      </w:r>
      <w:r>
        <w:rPr>
          <w:lang w:val="lt-LT"/>
        </w:rPr>
        <w:t>charakteristikos reikalavimų 5 lentelę, t</w:t>
      </w:r>
      <w:r w:rsidRPr="001C034B">
        <w:rPr>
          <w:lang w:val="lt-LT"/>
        </w:rPr>
        <w:t xml:space="preserve">iekėjas patvirtina (deklaruoja), kad siūlomos </w:t>
      </w:r>
      <w:r>
        <w:rPr>
          <w:lang w:val="lt-LT"/>
        </w:rPr>
        <w:t>p</w:t>
      </w:r>
      <w:r w:rsidRPr="001C034B">
        <w:rPr>
          <w:lang w:val="lt-LT"/>
        </w:rPr>
        <w:t>rekė atitinka joje nustatytus reikalavimus</w:t>
      </w:r>
      <w:r>
        <w:rPr>
          <w:lang w:val="lt-LT"/>
        </w:rPr>
        <w:t xml:space="preserve"> </w:t>
      </w:r>
      <w:r w:rsidRPr="001C034B">
        <w:rPr>
          <w:lang w:val="lt-LT"/>
        </w:rPr>
        <w:t xml:space="preserve">bei deklaruoja, kad techninėje </w:t>
      </w:r>
      <w:r w:rsidR="00F83A8A">
        <w:rPr>
          <w:lang w:val="lt-LT"/>
        </w:rPr>
        <w:t>charakteristikoje</w:t>
      </w:r>
      <w:r w:rsidRPr="001C034B">
        <w:rPr>
          <w:lang w:val="lt-LT"/>
        </w:rPr>
        <w:t xml:space="preserve"> nurodyta informacija yra teisinga.</w:t>
      </w:r>
    </w:p>
    <w:p w14:paraId="0530519A" w14:textId="77777777" w:rsidR="001C034B" w:rsidRDefault="001C034B" w:rsidP="00812A87">
      <w:pPr>
        <w:widowControl w:val="0"/>
        <w:jc w:val="both"/>
        <w:rPr>
          <w:b/>
          <w:bCs/>
          <w:lang w:val="lt-LT"/>
        </w:rPr>
      </w:pPr>
    </w:p>
    <w:p w14:paraId="773ABB6D" w14:textId="77777777" w:rsidR="001C034B" w:rsidRDefault="001C034B" w:rsidP="00812A87">
      <w:pPr>
        <w:widowControl w:val="0"/>
        <w:jc w:val="both"/>
        <w:rPr>
          <w:b/>
          <w:bCs/>
          <w:lang w:val="lt-LT"/>
        </w:rPr>
        <w:sectPr w:rsidR="001C034B" w:rsidSect="007A6182">
          <w:pgSz w:w="16840" w:h="11900" w:orient="landscape"/>
          <w:pgMar w:top="1202" w:right="1440" w:bottom="1202" w:left="1440" w:header="720" w:footer="720" w:gutter="0"/>
          <w:cols w:space="720"/>
        </w:sectPr>
      </w:pPr>
    </w:p>
    <w:bookmarkEnd w:id="6"/>
    <w:p w14:paraId="48DF110B" w14:textId="73465E22" w:rsidR="004D1992" w:rsidRPr="00B92768" w:rsidRDefault="00CA3C57" w:rsidP="004D199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lang w:val="lt-LT"/>
        </w:rPr>
      </w:pPr>
      <w:r>
        <w:rPr>
          <w:rFonts w:eastAsia="Lucida Sans Unicode"/>
          <w:b/>
          <w:bCs/>
          <w:color w:val="000000"/>
          <w:kern w:val="3"/>
          <w:lang w:val="lt-LT" w:eastAsia="hi-IN" w:bidi="hi-IN"/>
        </w:rPr>
        <w:lastRenderedPageBreak/>
        <w:t>6</w:t>
      </w:r>
      <w:r w:rsidR="004D1992" w:rsidRPr="00B92768">
        <w:rPr>
          <w:rFonts w:eastAsia="Lucida Sans Unicode"/>
          <w:b/>
          <w:bCs/>
          <w:color w:val="000000"/>
          <w:kern w:val="3"/>
          <w:lang w:val="lt-LT" w:eastAsia="hi-IN" w:bidi="hi-IN"/>
        </w:rPr>
        <w:t xml:space="preserve"> lentelė</w:t>
      </w:r>
      <w:r w:rsidR="004D1992" w:rsidRPr="00B92768">
        <w:rPr>
          <w:rFonts w:eastAsia="Lucida Sans Unicode"/>
          <w:color w:val="000000"/>
          <w:kern w:val="3"/>
          <w:lang w:val="lt-LT" w:eastAsia="hi-IN" w:bidi="hi-IN"/>
        </w:rPr>
        <w:t xml:space="preserve">. Kartu su pasiūlymu pateikiami šie </w:t>
      </w:r>
      <w:r w:rsidR="004D1992" w:rsidRPr="00B92768">
        <w:rPr>
          <w:rFonts w:eastAsia="Lucida Sans Unicode"/>
          <w:lang w:val="lt-LT"/>
        </w:rPr>
        <w:t xml:space="preserve">dokumentai </w:t>
      </w:r>
      <w:r w:rsidR="004D1992" w:rsidRPr="000A23E9">
        <w:rPr>
          <w:rFonts w:eastAsia="Lucida Sans Unicode"/>
          <w:color w:val="000000" w:themeColor="text1"/>
          <w:lang w:val="lt-LT"/>
        </w:rPr>
        <w:t xml:space="preserve">(žr. pirkimo sąlygų 3.4. </w:t>
      </w:r>
      <w:r w:rsidR="004D1992" w:rsidRPr="00A80F23">
        <w:rPr>
          <w:rFonts w:eastAsia="Lucida Sans Unicode"/>
          <w:lang w:val="lt-LT"/>
        </w:rPr>
        <w:t>punktą dėl pasiūlymą sudarančių dokumentų):</w:t>
      </w:r>
    </w:p>
    <w:tbl>
      <w:tblPr>
        <w:tblW w:w="9498" w:type="dxa"/>
        <w:tblInd w:w="-5" w:type="dxa"/>
        <w:tblLayout w:type="fixed"/>
        <w:tblCellMar>
          <w:left w:w="10" w:type="dxa"/>
          <w:right w:w="10" w:type="dxa"/>
        </w:tblCellMar>
        <w:tblLook w:val="0000" w:firstRow="0" w:lastRow="0" w:firstColumn="0" w:lastColumn="0" w:noHBand="0" w:noVBand="0"/>
      </w:tblPr>
      <w:tblGrid>
        <w:gridCol w:w="445"/>
        <w:gridCol w:w="6209"/>
        <w:gridCol w:w="2844"/>
      </w:tblGrid>
      <w:tr w:rsidR="004D1992" w:rsidRPr="00B92768" w14:paraId="7229EC25" w14:textId="77777777" w:rsidTr="00304DC6">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309DA126" w14:textId="77777777" w:rsidR="004D1992" w:rsidRPr="00DE5112" w:rsidRDefault="004D1992" w:rsidP="00B20393">
            <w:pPr>
              <w:snapToGrid w:val="0"/>
              <w:jc w:val="center"/>
              <w:rPr>
                <w:rFonts w:eastAsia="Lucida Sans Unicode"/>
                <w:b/>
                <w:color w:val="000000"/>
                <w:kern w:val="3"/>
                <w:lang w:val="lt-LT" w:eastAsia="hi-IN" w:bidi="hi-IN"/>
              </w:rPr>
            </w:pPr>
            <w:r w:rsidRPr="00DE5112">
              <w:rPr>
                <w:rFonts w:eastAsia="Lucida Sans Unicode"/>
                <w:b/>
                <w:color w:val="000000"/>
                <w:kern w:val="3"/>
                <w:lang w:val="lt-LT"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2A3BF397" w14:textId="77777777" w:rsidR="004D1992" w:rsidRPr="00DE5112" w:rsidRDefault="004D1992" w:rsidP="00B20393">
            <w:pPr>
              <w:snapToGrid w:val="0"/>
              <w:jc w:val="center"/>
              <w:rPr>
                <w:rFonts w:eastAsia="Lucida Sans Unicode"/>
                <w:b/>
                <w:color w:val="000000"/>
                <w:kern w:val="3"/>
                <w:lang w:val="lt-LT" w:eastAsia="hi-IN" w:bidi="hi-IN"/>
              </w:rPr>
            </w:pPr>
            <w:r w:rsidRPr="00DE5112">
              <w:rPr>
                <w:rFonts w:eastAsia="Lucida Sans Unicode"/>
                <w:b/>
                <w:color w:val="000000"/>
                <w:kern w:val="3"/>
                <w:lang w:val="lt-LT" w:eastAsia="hi-IN" w:bidi="hi-IN"/>
              </w:rPr>
              <w:t>Pavadinimas</w:t>
            </w:r>
          </w:p>
        </w:tc>
        <w:tc>
          <w:tcPr>
            <w:tcW w:w="284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58FCB7F4" w14:textId="77777777" w:rsidR="004D1992" w:rsidRPr="00DE5112" w:rsidRDefault="004D1992" w:rsidP="00B20393">
            <w:pPr>
              <w:snapToGrid w:val="0"/>
              <w:jc w:val="center"/>
              <w:rPr>
                <w:rFonts w:eastAsia="Lucida Sans Unicode"/>
                <w:b/>
                <w:color w:val="000000"/>
                <w:kern w:val="3"/>
                <w:lang w:val="lt-LT" w:eastAsia="hi-IN" w:bidi="hi-IN"/>
              </w:rPr>
            </w:pPr>
            <w:r w:rsidRPr="00DE5112">
              <w:rPr>
                <w:rFonts w:eastAsia="Lucida Sans Unicode"/>
                <w:b/>
                <w:color w:val="000000"/>
                <w:kern w:val="3"/>
                <w:lang w:val="lt-LT" w:eastAsia="hi-IN" w:bidi="hi-IN"/>
              </w:rPr>
              <w:t>Dokumento puslapių skaičius</w:t>
            </w:r>
          </w:p>
        </w:tc>
      </w:tr>
      <w:tr w:rsidR="004D1992" w:rsidRPr="00B92768" w14:paraId="60EE6ED8" w14:textId="77777777" w:rsidTr="00304DC6">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5545D8" w14:textId="77777777" w:rsidR="004D1992" w:rsidRPr="00B92768" w:rsidRDefault="004D1992" w:rsidP="00B20393">
            <w:pPr>
              <w:snapToGrid w:val="0"/>
              <w:ind w:firstLine="567"/>
              <w:jc w:val="center"/>
              <w:rPr>
                <w:color w:val="000000"/>
                <w:kern w:val="3"/>
                <w:lang w:val="lt-LT"/>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6559CA" w14:textId="77777777" w:rsidR="004D1992" w:rsidRPr="00B92768" w:rsidRDefault="004D1992" w:rsidP="00B20393">
            <w:pPr>
              <w:snapToGrid w:val="0"/>
              <w:rPr>
                <w:rFonts w:eastAsia="Lucida Sans Unicode"/>
                <w:color w:val="000000"/>
                <w:kern w:val="3"/>
                <w:lang w:val="lt-LT" w:eastAsia="hi-IN" w:bidi="hi-IN"/>
              </w:rPr>
            </w:pPr>
          </w:p>
        </w:tc>
        <w:tc>
          <w:tcPr>
            <w:tcW w:w="28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A3290EB" w14:textId="77777777" w:rsidR="004D1992" w:rsidRPr="00B92768" w:rsidRDefault="004D1992" w:rsidP="00B20393">
            <w:pPr>
              <w:snapToGrid w:val="0"/>
              <w:ind w:firstLine="567"/>
              <w:jc w:val="right"/>
              <w:rPr>
                <w:rFonts w:eastAsia="Lucida Sans Unicode"/>
                <w:color w:val="000000"/>
                <w:kern w:val="3"/>
                <w:lang w:val="lt-LT" w:eastAsia="hi-IN" w:bidi="hi-IN"/>
              </w:rPr>
            </w:pPr>
          </w:p>
        </w:tc>
      </w:tr>
      <w:tr w:rsidR="004D1992" w:rsidRPr="00B92768" w14:paraId="342782F1" w14:textId="77777777" w:rsidTr="00304DC6">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1F4EC1" w14:textId="77777777" w:rsidR="004D1992" w:rsidRPr="00B92768" w:rsidRDefault="004D1992" w:rsidP="00B20393">
            <w:pPr>
              <w:snapToGrid w:val="0"/>
              <w:ind w:firstLine="567"/>
              <w:jc w:val="center"/>
              <w:rPr>
                <w:color w:val="000000"/>
                <w:kern w:val="3"/>
                <w:lang w:val="lt-LT"/>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1D065F" w14:textId="77777777" w:rsidR="004D1992" w:rsidRPr="00B92768" w:rsidRDefault="004D1992" w:rsidP="00B20393">
            <w:pPr>
              <w:snapToGrid w:val="0"/>
              <w:rPr>
                <w:rFonts w:eastAsia="Lucida Sans Unicode"/>
                <w:color w:val="000000"/>
                <w:kern w:val="3"/>
                <w:lang w:val="lt-LT" w:eastAsia="hi-IN" w:bidi="hi-IN"/>
              </w:rPr>
            </w:pPr>
          </w:p>
        </w:tc>
        <w:tc>
          <w:tcPr>
            <w:tcW w:w="28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8A568E" w14:textId="77777777" w:rsidR="004D1992" w:rsidRPr="00B92768" w:rsidRDefault="004D1992" w:rsidP="00B20393">
            <w:pPr>
              <w:snapToGrid w:val="0"/>
              <w:ind w:firstLine="567"/>
              <w:jc w:val="right"/>
              <w:rPr>
                <w:rFonts w:eastAsia="Lucida Sans Unicode"/>
                <w:color w:val="000000"/>
                <w:kern w:val="3"/>
                <w:lang w:val="lt-LT" w:eastAsia="hi-IN" w:bidi="hi-IN"/>
              </w:rPr>
            </w:pPr>
          </w:p>
        </w:tc>
      </w:tr>
    </w:tbl>
    <w:p w14:paraId="5BE7E280" w14:textId="7CD860C3" w:rsidR="004D1992" w:rsidRPr="00B92768" w:rsidRDefault="00CA3C57" w:rsidP="004D1992">
      <w:pPr>
        <w:spacing w:before="120" w:after="120"/>
        <w:jc w:val="both"/>
        <w:rPr>
          <w:lang w:val="lt-LT"/>
        </w:rPr>
      </w:pPr>
      <w:r>
        <w:rPr>
          <w:b/>
          <w:bCs/>
          <w:lang w:val="lt-LT"/>
        </w:rPr>
        <w:t>7</w:t>
      </w:r>
      <w:r w:rsidR="004D1992" w:rsidRPr="00B92768">
        <w:rPr>
          <w:b/>
          <w:bCs/>
          <w:lang w:val="lt-LT"/>
        </w:rPr>
        <w:t xml:space="preserve"> lentelė</w:t>
      </w:r>
      <w:r w:rsidR="004D1992" w:rsidRPr="00B92768">
        <w:rPr>
          <w:lang w:val="lt-LT"/>
        </w:rPr>
        <w:t xml:space="preserve">. Ši pasiūlyme nurodyta informacija yra konfidenciali </w:t>
      </w:r>
      <w:r w:rsidR="004D1992" w:rsidRPr="00B92768">
        <w:rPr>
          <w:i/>
          <w:lang w:val="lt-LT"/>
        </w:rPr>
        <w:t>(</w:t>
      </w:r>
      <w:r w:rsidR="00A80F23">
        <w:rPr>
          <w:i/>
          <w:lang w:val="lt-LT"/>
        </w:rPr>
        <w:t>P</w:t>
      </w:r>
      <w:r w:rsidR="004D1992" w:rsidRPr="00B92768">
        <w:rPr>
          <w:i/>
          <w:lang w:val="lt-LT"/>
        </w:rPr>
        <w:t>erkančioji organizacija šios informacijos negali atskleisti tretiesiems asmenims)</w:t>
      </w:r>
      <w:r w:rsidR="004D1992" w:rsidRPr="00B92768">
        <w:rPr>
          <w:lang w:val="lt-LT"/>
        </w:rPr>
        <w:t>:</w:t>
      </w:r>
    </w:p>
    <w:tbl>
      <w:tblPr>
        <w:tblW w:w="9498" w:type="dxa"/>
        <w:tblInd w:w="-5" w:type="dxa"/>
        <w:tblLayout w:type="fixed"/>
        <w:tblCellMar>
          <w:left w:w="10" w:type="dxa"/>
          <w:right w:w="10" w:type="dxa"/>
        </w:tblCellMar>
        <w:tblLook w:val="0000" w:firstRow="0" w:lastRow="0" w:firstColumn="0" w:lastColumn="0" w:noHBand="0" w:noVBand="0"/>
      </w:tblPr>
      <w:tblGrid>
        <w:gridCol w:w="680"/>
        <w:gridCol w:w="5670"/>
        <w:gridCol w:w="3148"/>
      </w:tblGrid>
      <w:tr w:rsidR="004D1992" w:rsidRPr="00101100" w14:paraId="5DA6F602" w14:textId="77777777" w:rsidTr="00304DC6">
        <w:tc>
          <w:tcPr>
            <w:tcW w:w="680"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69E92ABB" w14:textId="77777777" w:rsidR="004D1992" w:rsidRPr="00DE5112" w:rsidRDefault="004D1992" w:rsidP="00B20393">
            <w:pPr>
              <w:snapToGrid w:val="0"/>
              <w:jc w:val="center"/>
              <w:rPr>
                <w:rFonts w:eastAsia="Lucida Sans Unicode"/>
                <w:b/>
                <w:color w:val="000000"/>
                <w:kern w:val="3"/>
                <w:lang w:val="lt-LT" w:eastAsia="hi-IN" w:bidi="hi-IN"/>
              </w:rPr>
            </w:pPr>
            <w:proofErr w:type="spellStart"/>
            <w:r w:rsidRPr="00DE5112">
              <w:rPr>
                <w:rFonts w:eastAsia="Lucida Sans Unicode"/>
                <w:b/>
                <w:color w:val="000000"/>
                <w:kern w:val="3"/>
                <w:lang w:val="lt-LT" w:eastAsia="hi-IN" w:bidi="hi-IN"/>
              </w:rPr>
              <w:t>Eil.Nr</w:t>
            </w:r>
            <w:proofErr w:type="spellEnd"/>
            <w:r w:rsidRPr="00DE5112">
              <w:rPr>
                <w:rFonts w:eastAsia="Lucida Sans Unicode"/>
                <w:b/>
                <w:color w:val="000000"/>
                <w:kern w:val="3"/>
                <w:lang w:val="lt-LT" w:eastAsia="hi-IN" w:bidi="hi-IN"/>
              </w:rPr>
              <w:t>.</w:t>
            </w:r>
          </w:p>
        </w:tc>
        <w:tc>
          <w:tcPr>
            <w:tcW w:w="5670"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311926CB" w14:textId="77777777" w:rsidR="004D1992" w:rsidRPr="00DE5112" w:rsidRDefault="004D1992" w:rsidP="00B20393">
            <w:pPr>
              <w:snapToGrid w:val="0"/>
              <w:jc w:val="center"/>
              <w:rPr>
                <w:b/>
                <w:color w:val="000000"/>
                <w:kern w:val="3"/>
                <w:lang w:val="lt-LT" w:eastAsia="hi-IN" w:bidi="hi-IN"/>
              </w:rPr>
            </w:pPr>
            <w:r w:rsidRPr="00DE5112">
              <w:rPr>
                <w:b/>
                <w:color w:val="000000"/>
                <w:kern w:val="3"/>
                <w:lang w:val="lt-LT" w:eastAsia="hi-IN" w:bidi="hi-IN"/>
              </w:rPr>
              <w:t>Pateikto dokumento pavadinimas (rekomenduojama pavadinime vartoti žodį „Konfidencialu“)</w:t>
            </w:r>
          </w:p>
        </w:tc>
        <w:tc>
          <w:tcPr>
            <w:tcW w:w="314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EF4C835" w14:textId="77777777" w:rsidR="00DE5112" w:rsidRDefault="004D1992" w:rsidP="00B20393">
            <w:pPr>
              <w:snapToGrid w:val="0"/>
              <w:jc w:val="center"/>
              <w:rPr>
                <w:b/>
                <w:color w:val="000000"/>
                <w:kern w:val="3"/>
                <w:lang w:val="lt-LT" w:eastAsia="hi-IN" w:bidi="hi-IN"/>
              </w:rPr>
            </w:pPr>
            <w:r w:rsidRPr="00DE5112">
              <w:rPr>
                <w:b/>
                <w:color w:val="000000"/>
                <w:kern w:val="3"/>
                <w:lang w:val="lt-LT" w:eastAsia="hi-IN" w:bidi="hi-IN"/>
              </w:rPr>
              <w:t xml:space="preserve">Dokumentas yra įkeltas šioje CVP IS pasiūlymo lango eilutėje </w:t>
            </w:r>
          </w:p>
          <w:p w14:paraId="2CF211F0" w14:textId="1908BAD9" w:rsidR="004D1992" w:rsidRPr="00DE5112" w:rsidRDefault="004D1992" w:rsidP="00B20393">
            <w:pPr>
              <w:snapToGrid w:val="0"/>
              <w:jc w:val="center"/>
              <w:rPr>
                <w:b/>
                <w:color w:val="000000"/>
                <w:kern w:val="3"/>
                <w:lang w:val="lt-LT" w:eastAsia="hi-IN" w:bidi="hi-IN"/>
              </w:rPr>
            </w:pPr>
            <w:r w:rsidRPr="00DE5112">
              <w:rPr>
                <w:b/>
                <w:color w:val="000000"/>
                <w:kern w:val="3"/>
                <w:lang w:val="lt-LT" w:eastAsia="hi-IN" w:bidi="hi-IN"/>
              </w:rPr>
              <w:t>(„Prisegti dokumentai“)</w:t>
            </w:r>
          </w:p>
        </w:tc>
      </w:tr>
      <w:tr w:rsidR="004D1992" w:rsidRPr="00101100" w14:paraId="6D047EED" w14:textId="77777777" w:rsidTr="00304DC6">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938920D" w14:textId="77777777" w:rsidR="004D1992" w:rsidRPr="00B92768" w:rsidRDefault="004D1992" w:rsidP="00B20393">
            <w:pPr>
              <w:snapToGrid w:val="0"/>
              <w:rPr>
                <w:rFonts w:eastAsia="Lucida Sans Unicode"/>
                <w:color w:val="000000"/>
                <w:kern w:val="3"/>
                <w:lang w:val="lt-LT"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3A47E912" w14:textId="77777777" w:rsidR="004D1992" w:rsidRPr="00B92768" w:rsidRDefault="004D1992" w:rsidP="00B20393">
            <w:pPr>
              <w:snapToGrid w:val="0"/>
              <w:jc w:val="both"/>
              <w:rPr>
                <w:color w:val="000000"/>
                <w:kern w:val="3"/>
                <w:lang w:val="lt-LT" w:eastAsia="hi-IN" w:bidi="hi-IN"/>
              </w:rPr>
            </w:pPr>
          </w:p>
        </w:tc>
        <w:tc>
          <w:tcPr>
            <w:tcW w:w="3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5240A" w14:textId="77777777" w:rsidR="004D1992" w:rsidRPr="00B92768" w:rsidRDefault="004D1992" w:rsidP="00B20393">
            <w:pPr>
              <w:snapToGrid w:val="0"/>
              <w:jc w:val="both"/>
              <w:rPr>
                <w:color w:val="000000"/>
                <w:kern w:val="3"/>
                <w:lang w:val="lt-LT" w:eastAsia="hi-IN" w:bidi="hi-IN"/>
              </w:rPr>
            </w:pPr>
          </w:p>
        </w:tc>
      </w:tr>
      <w:tr w:rsidR="004D1992" w:rsidRPr="00101100" w14:paraId="2347CC5A" w14:textId="77777777" w:rsidTr="00304DC6">
        <w:tc>
          <w:tcPr>
            <w:tcW w:w="680" w:type="dxa"/>
            <w:tcBorders>
              <w:left w:val="single" w:sz="4" w:space="0" w:color="000000"/>
              <w:bottom w:val="single" w:sz="4" w:space="0" w:color="000000"/>
            </w:tcBorders>
            <w:tcMar>
              <w:top w:w="0" w:type="dxa"/>
              <w:left w:w="108" w:type="dxa"/>
              <w:bottom w:w="0" w:type="dxa"/>
              <w:right w:w="108" w:type="dxa"/>
            </w:tcMar>
          </w:tcPr>
          <w:p w14:paraId="60864E7F" w14:textId="77777777" w:rsidR="004D1992" w:rsidRPr="00B92768" w:rsidRDefault="004D1992" w:rsidP="00B20393">
            <w:pPr>
              <w:snapToGrid w:val="0"/>
              <w:jc w:val="both"/>
              <w:rPr>
                <w:color w:val="000000"/>
                <w:kern w:val="3"/>
                <w:lang w:val="lt-LT"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1B7E367B" w14:textId="77777777" w:rsidR="004D1992" w:rsidRPr="00B92768" w:rsidRDefault="004D1992" w:rsidP="00B20393">
            <w:pPr>
              <w:snapToGrid w:val="0"/>
              <w:jc w:val="both"/>
              <w:rPr>
                <w:rFonts w:eastAsia="Lucida Sans Unicode"/>
                <w:color w:val="000000"/>
                <w:kern w:val="3"/>
                <w:lang w:val="lt-LT" w:eastAsia="hi-IN" w:bidi="hi-IN"/>
              </w:rPr>
            </w:pPr>
          </w:p>
        </w:tc>
        <w:tc>
          <w:tcPr>
            <w:tcW w:w="3148" w:type="dxa"/>
            <w:tcBorders>
              <w:left w:val="single" w:sz="4" w:space="0" w:color="000000"/>
              <w:bottom w:val="single" w:sz="4" w:space="0" w:color="000000"/>
              <w:right w:val="single" w:sz="4" w:space="0" w:color="000000"/>
            </w:tcBorders>
            <w:tcMar>
              <w:top w:w="0" w:type="dxa"/>
              <w:left w:w="108" w:type="dxa"/>
              <w:bottom w:w="0" w:type="dxa"/>
              <w:right w:w="108" w:type="dxa"/>
            </w:tcMar>
          </w:tcPr>
          <w:p w14:paraId="53FCC614" w14:textId="77777777" w:rsidR="004D1992" w:rsidRPr="00B92768" w:rsidRDefault="004D1992" w:rsidP="00B20393">
            <w:pPr>
              <w:snapToGrid w:val="0"/>
              <w:jc w:val="both"/>
              <w:rPr>
                <w:rFonts w:eastAsia="Lucida Sans Unicode"/>
                <w:color w:val="000000"/>
                <w:kern w:val="3"/>
                <w:lang w:val="lt-LT" w:eastAsia="hi-IN" w:bidi="hi-IN"/>
              </w:rPr>
            </w:pPr>
          </w:p>
        </w:tc>
      </w:tr>
    </w:tbl>
    <w:p w14:paraId="4294C46B" w14:textId="2684E97E" w:rsidR="004D1992" w:rsidRDefault="004D1992" w:rsidP="00304DC6">
      <w:pPr>
        <w:spacing w:before="120"/>
        <w:jc w:val="both"/>
        <w:rPr>
          <w:i/>
          <w:iCs/>
          <w:lang w:val="lt-LT" w:eastAsia="lt-LT"/>
        </w:rPr>
      </w:pPr>
      <w:r w:rsidRPr="00B92768">
        <w:rPr>
          <w:rFonts w:eastAsia="Lucida Sans Unicode"/>
          <w:i/>
          <w:iCs/>
          <w:color w:val="000000"/>
          <w:kern w:val="3"/>
          <w:lang w:val="lt-LT" w:eastAsia="hi-IN" w:bidi="hi-IN"/>
        </w:rPr>
        <w:t xml:space="preserve">Pastaba. </w:t>
      </w:r>
      <w:r w:rsidRPr="00B92768">
        <w:rPr>
          <w:i/>
          <w:iCs/>
          <w:lang w:val="lt-LT" w:eastAsia="lt-LT"/>
        </w:rPr>
        <w:t>Tiekėjui nenurodžius, kokia informacija yra konfidenciali, laikoma, kad konfidencialios informacijos pasiūlyme nėra. Tiekėjas negali nurodyti, kad konfidenciali yra pasiūlymo kaina arba, kad visas pasiūlymas yra konfidencialus.</w:t>
      </w:r>
    </w:p>
    <w:p w14:paraId="6062DD7E" w14:textId="77777777" w:rsidR="00304DC6" w:rsidRPr="00304DC6" w:rsidRDefault="00304DC6" w:rsidP="00304DC6">
      <w:pPr>
        <w:spacing w:before="120"/>
        <w:jc w:val="both"/>
        <w:rPr>
          <w:i/>
          <w:iCs/>
          <w:lang w:val="lt-LT" w:eastAsia="lt-LT"/>
        </w:rPr>
      </w:pPr>
    </w:p>
    <w:p w14:paraId="292488AE" w14:textId="734599E0" w:rsidR="00304DC6" w:rsidRDefault="00304DC6" w:rsidP="004D199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lang w:val="lt-LT"/>
        </w:rPr>
      </w:pPr>
      <w:r w:rsidRPr="00304DC6">
        <w:rPr>
          <w:lang w:val="lt-LT"/>
        </w:rPr>
        <w:t xml:space="preserve">Atkreipiame dėmesį, kad pagal Viešųjų pirkimų įstatymo (VPĮ) 86 straipsnio 9 dalies nuostatas, </w:t>
      </w:r>
      <w:r w:rsidR="00A80F23">
        <w:rPr>
          <w:lang w:val="lt-LT"/>
        </w:rPr>
        <w:t>P</w:t>
      </w:r>
      <w:r w:rsidRPr="00304DC6">
        <w:rPr>
          <w:lang w:val="lt-LT"/>
        </w:rPr>
        <w:t>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w:t>
      </w:r>
      <w:proofErr w:type="spellStart"/>
      <w:r w:rsidRPr="00304DC6">
        <w:rPr>
          <w:lang w:val="lt-LT"/>
        </w:rPr>
        <w:t>ais</w:t>
      </w:r>
      <w:proofErr w:type="spellEnd"/>
      <w:r w:rsidRPr="00304DC6">
        <w:rPr>
          <w:lang w:val="lt-LT"/>
        </w:rPr>
        <w:t>) dokumentu (-</w:t>
      </w:r>
      <w:proofErr w:type="spellStart"/>
      <w:r w:rsidRPr="00304DC6">
        <w:rPr>
          <w:lang w:val="lt-LT"/>
        </w:rPr>
        <w:t>ais</w:t>
      </w:r>
      <w:proofErr w:type="spellEnd"/>
      <w:r w:rsidRPr="00304DC6">
        <w:rPr>
          <w:lang w:val="lt-LT"/>
        </w:rPr>
        <w:t>).</w:t>
      </w:r>
    </w:p>
    <w:p w14:paraId="1D5E71B3" w14:textId="77777777" w:rsidR="00C972DE" w:rsidRDefault="00C972DE" w:rsidP="004D199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lang w:val="lt-LT"/>
        </w:rPr>
      </w:pPr>
    </w:p>
    <w:p w14:paraId="587715DB" w14:textId="77777777" w:rsidR="00C972DE" w:rsidRDefault="00C972DE" w:rsidP="004D199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lang w:val="lt-LT"/>
        </w:rPr>
      </w:pPr>
    </w:p>
    <w:p w14:paraId="17E49C93" w14:textId="63B81C5A" w:rsidR="004D1992" w:rsidRPr="00304DC6" w:rsidRDefault="004D1992" w:rsidP="004D199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val="lt-LT" w:eastAsia="hi-IN" w:bidi="hi-IN"/>
        </w:rPr>
      </w:pPr>
      <w:r w:rsidRPr="00304DC6">
        <w:rPr>
          <w:rFonts w:eastAsia="Lucida Sans Unicode"/>
          <w:b/>
          <w:bCs/>
          <w:color w:val="000000"/>
          <w:kern w:val="3"/>
          <w:lang w:val="lt-LT" w:eastAsia="hi-IN" w:bidi="hi-IN"/>
        </w:rPr>
        <w:t>Pasiūlymas galioja 3 (tris) mėnesius.</w:t>
      </w:r>
    </w:p>
    <w:p w14:paraId="38576874" w14:textId="77777777" w:rsidR="004D1992" w:rsidRPr="00B92768" w:rsidRDefault="004D1992" w:rsidP="004D199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val="lt-LT" w:eastAsia="hi-IN" w:bidi="hi-IN"/>
        </w:rPr>
      </w:pPr>
    </w:p>
    <w:p w14:paraId="0C4EF4B3" w14:textId="77777777" w:rsidR="004D1992" w:rsidRPr="00B92768" w:rsidRDefault="004D1992" w:rsidP="004D1992">
      <w:pPr>
        <w:jc w:val="both"/>
        <w:rPr>
          <w:iCs/>
          <w:lang w:val="lt-LT"/>
        </w:rPr>
      </w:pPr>
      <w:r w:rsidRPr="00B92768">
        <w:rPr>
          <w:iCs/>
          <w:lang w:val="lt-LT"/>
        </w:rPr>
        <w:t xml:space="preserve">Pastaba. Jeigu pasiūlymas pasirašomas tiekėjo įgalioto asmens, kartu su pasiūlymu </w:t>
      </w:r>
      <w:r w:rsidRPr="00B92768">
        <w:rPr>
          <w:b/>
          <w:iCs/>
          <w:lang w:val="lt-LT"/>
        </w:rPr>
        <w:t xml:space="preserve">turi būti pateiktas įgaliojimas </w:t>
      </w:r>
      <w:r w:rsidRPr="00B92768">
        <w:rPr>
          <w:iCs/>
          <w:lang w:val="lt-LT"/>
        </w:rPr>
        <w:t>asmeniui pateikti ir pasirašyti pasiūlymą (ir kitus su pirkimu susijusius dokumentus).</w:t>
      </w:r>
    </w:p>
    <w:p w14:paraId="4C0E203D" w14:textId="77777777" w:rsidR="004D1992" w:rsidRPr="00B92768" w:rsidRDefault="004D1992" w:rsidP="004D1992">
      <w:pPr>
        <w:jc w:val="both"/>
        <w:rPr>
          <w:iCs/>
          <w:lang w:val="lt-LT"/>
        </w:rPr>
      </w:pPr>
    </w:p>
    <w:tbl>
      <w:tblPr>
        <w:tblW w:w="9828" w:type="dxa"/>
        <w:tblLayout w:type="fixed"/>
        <w:tblLook w:val="04A0" w:firstRow="1" w:lastRow="0" w:firstColumn="1" w:lastColumn="0" w:noHBand="0" w:noVBand="1"/>
      </w:tblPr>
      <w:tblGrid>
        <w:gridCol w:w="3588"/>
        <w:gridCol w:w="300"/>
        <w:gridCol w:w="2445"/>
        <w:gridCol w:w="236"/>
        <w:gridCol w:w="3259"/>
      </w:tblGrid>
      <w:tr w:rsidR="004D1992" w:rsidRPr="00B92768" w14:paraId="1EA829AF" w14:textId="77777777" w:rsidTr="00B20393">
        <w:trPr>
          <w:trHeight w:val="73"/>
        </w:trPr>
        <w:tc>
          <w:tcPr>
            <w:tcW w:w="3588" w:type="dxa"/>
            <w:tcBorders>
              <w:top w:val="single" w:sz="4" w:space="0" w:color="auto"/>
              <w:left w:val="nil"/>
              <w:bottom w:val="nil"/>
              <w:right w:val="nil"/>
            </w:tcBorders>
          </w:tcPr>
          <w:p w14:paraId="54F79A40" w14:textId="77777777" w:rsidR="004D1992" w:rsidRPr="00B92768" w:rsidRDefault="004D1992" w:rsidP="00B20393">
            <w:pPr>
              <w:snapToGrid w:val="0"/>
              <w:jc w:val="center"/>
              <w:rPr>
                <w:position w:val="6"/>
                <w:lang w:val="lt-LT"/>
              </w:rPr>
            </w:pPr>
            <w:r w:rsidRPr="00B92768">
              <w:rPr>
                <w:position w:val="6"/>
                <w:lang w:val="lt-LT"/>
              </w:rPr>
              <w:t>(Tiekėjo arba jo įgalioto asmens pareigų pavadinimas)</w:t>
            </w:r>
          </w:p>
        </w:tc>
        <w:tc>
          <w:tcPr>
            <w:tcW w:w="300" w:type="dxa"/>
          </w:tcPr>
          <w:p w14:paraId="39E57E24" w14:textId="77777777" w:rsidR="004D1992" w:rsidRPr="00B92768" w:rsidRDefault="004D1992" w:rsidP="00B20393">
            <w:pPr>
              <w:ind w:right="-1"/>
              <w:jc w:val="center"/>
              <w:rPr>
                <w:rFonts w:eastAsia="Calibri"/>
                <w:lang w:val="lt-LT"/>
              </w:rPr>
            </w:pPr>
          </w:p>
        </w:tc>
        <w:tc>
          <w:tcPr>
            <w:tcW w:w="2445" w:type="dxa"/>
            <w:tcBorders>
              <w:top w:val="single" w:sz="4" w:space="0" w:color="auto"/>
              <w:left w:val="nil"/>
              <w:bottom w:val="nil"/>
              <w:right w:val="nil"/>
            </w:tcBorders>
          </w:tcPr>
          <w:p w14:paraId="3424EC57" w14:textId="77777777" w:rsidR="004D1992" w:rsidRPr="00B92768" w:rsidRDefault="004D1992" w:rsidP="00B20393">
            <w:pPr>
              <w:ind w:right="-1"/>
              <w:jc w:val="center"/>
              <w:rPr>
                <w:rFonts w:eastAsia="Calibri"/>
                <w:lang w:val="lt-LT"/>
              </w:rPr>
            </w:pPr>
            <w:r w:rsidRPr="00B92768">
              <w:rPr>
                <w:rFonts w:eastAsia="Calibri"/>
                <w:position w:val="6"/>
                <w:lang w:val="lt-LT"/>
              </w:rPr>
              <w:t>(Parašas)</w:t>
            </w:r>
          </w:p>
        </w:tc>
        <w:tc>
          <w:tcPr>
            <w:tcW w:w="236" w:type="dxa"/>
          </w:tcPr>
          <w:p w14:paraId="078BA777" w14:textId="77777777" w:rsidR="004D1992" w:rsidRPr="00B92768" w:rsidRDefault="004D1992" w:rsidP="00B20393">
            <w:pPr>
              <w:ind w:right="-1"/>
              <w:jc w:val="center"/>
              <w:rPr>
                <w:rFonts w:eastAsia="Calibri"/>
                <w:lang w:val="lt-LT"/>
              </w:rPr>
            </w:pPr>
          </w:p>
        </w:tc>
        <w:tc>
          <w:tcPr>
            <w:tcW w:w="3259" w:type="dxa"/>
            <w:tcBorders>
              <w:top w:val="single" w:sz="4" w:space="0" w:color="auto"/>
              <w:left w:val="nil"/>
              <w:bottom w:val="nil"/>
            </w:tcBorders>
          </w:tcPr>
          <w:p w14:paraId="13A43C40" w14:textId="77777777" w:rsidR="004D1992" w:rsidRPr="00B92768" w:rsidRDefault="004D1992" w:rsidP="00B20393">
            <w:pPr>
              <w:ind w:right="-1"/>
              <w:jc w:val="center"/>
              <w:rPr>
                <w:rFonts w:eastAsia="Calibri"/>
                <w:lang w:val="lt-LT"/>
              </w:rPr>
            </w:pPr>
            <w:r w:rsidRPr="00B92768">
              <w:rPr>
                <w:rFonts w:eastAsia="Calibri"/>
                <w:position w:val="6"/>
                <w:lang w:val="lt-LT"/>
              </w:rPr>
              <w:t>(Vardas ir pavardė)</w:t>
            </w:r>
          </w:p>
        </w:tc>
      </w:tr>
    </w:tbl>
    <w:p w14:paraId="3453EE86" w14:textId="77777777" w:rsidR="004D1992" w:rsidRPr="00B92768" w:rsidRDefault="004D1992" w:rsidP="004D1992">
      <w:pPr>
        <w:jc w:val="right"/>
        <w:rPr>
          <w:lang w:val="lt-LT"/>
        </w:rPr>
      </w:pPr>
    </w:p>
    <w:p w14:paraId="12F25D41" w14:textId="77777777" w:rsidR="004D1992" w:rsidRDefault="004D1992" w:rsidP="004D1992">
      <w:pPr>
        <w:jc w:val="right"/>
      </w:pPr>
    </w:p>
    <w:p w14:paraId="76F04088" w14:textId="77777777" w:rsidR="004D1992" w:rsidRDefault="004D1992" w:rsidP="004D1992">
      <w:pPr>
        <w:jc w:val="right"/>
      </w:pPr>
    </w:p>
    <w:p w14:paraId="79E88AE7" w14:textId="77777777" w:rsidR="004D1992" w:rsidRDefault="004D1992" w:rsidP="004D1992">
      <w:pPr>
        <w:jc w:val="right"/>
      </w:pPr>
    </w:p>
    <w:p w14:paraId="6925B687" w14:textId="77777777" w:rsidR="004D1992" w:rsidRDefault="004D1992" w:rsidP="004D1992">
      <w:pPr>
        <w:jc w:val="right"/>
      </w:pPr>
    </w:p>
    <w:p w14:paraId="66D8478F" w14:textId="77777777" w:rsidR="004D1992" w:rsidRDefault="004D1992" w:rsidP="004D1992">
      <w:pPr>
        <w:jc w:val="right"/>
      </w:pPr>
    </w:p>
    <w:p w14:paraId="13FB0A92" w14:textId="77777777" w:rsidR="00E87200" w:rsidRPr="00044C2A" w:rsidRDefault="00E87200" w:rsidP="00044C2A">
      <w:pPr>
        <w:pStyle w:val="Tvarkostekstas"/>
        <w:numPr>
          <w:ilvl w:val="0"/>
          <w:numId w:val="0"/>
        </w:numPr>
        <w:spacing w:after="240"/>
        <w:jc w:val="right"/>
        <w:rPr>
          <w:bCs/>
        </w:rPr>
      </w:pPr>
      <w:r w:rsidRPr="00044C2A">
        <w:rPr>
          <w:bCs/>
        </w:rPr>
        <w:lastRenderedPageBreak/>
        <w:t>Pirkimo sąlygų 2 priedas</w:t>
      </w:r>
    </w:p>
    <w:p w14:paraId="20D14A13" w14:textId="77777777" w:rsidR="00E87200" w:rsidRDefault="00E87200" w:rsidP="00E87200">
      <w:pPr>
        <w:pStyle w:val="Tvarkostekstas"/>
        <w:numPr>
          <w:ilvl w:val="0"/>
          <w:numId w:val="0"/>
        </w:numPr>
        <w:spacing w:after="240"/>
        <w:jc w:val="right"/>
        <w:rPr>
          <w:bCs/>
          <w:color w:val="000000" w:themeColor="text1"/>
        </w:rPr>
      </w:pPr>
    </w:p>
    <w:p w14:paraId="181375E0" w14:textId="77777777" w:rsidR="00E87200" w:rsidRPr="0014302E" w:rsidRDefault="00E87200" w:rsidP="00E87200">
      <w:pPr>
        <w:spacing w:before="64" w:after="120"/>
        <w:ind w:left="2495" w:right="3147"/>
        <w:jc w:val="center"/>
        <w:rPr>
          <w:b/>
          <w:bCs/>
          <w:snapToGrid w:val="0"/>
          <w:color w:val="000000" w:themeColor="text1"/>
          <w:lang w:val="sv-SE"/>
        </w:rPr>
      </w:pPr>
      <w:r w:rsidRPr="0014302E">
        <w:rPr>
          <w:b/>
          <w:bCs/>
          <w:snapToGrid w:val="0"/>
          <w:color w:val="000000" w:themeColor="text1"/>
          <w:lang w:val="sv-SE"/>
        </w:rPr>
        <w:t>TECHNINĖ SPECIFIKACIJA</w:t>
      </w:r>
    </w:p>
    <w:p w14:paraId="3D9DC3FA" w14:textId="77777777" w:rsidR="00E87200" w:rsidRPr="0014302E" w:rsidRDefault="00E87200" w:rsidP="00E87200">
      <w:pPr>
        <w:spacing w:before="64" w:after="120"/>
        <w:ind w:left="2495" w:right="3147"/>
        <w:jc w:val="center"/>
        <w:rPr>
          <w:snapToGrid w:val="0"/>
          <w:color w:val="000000" w:themeColor="text1"/>
          <w:lang w:val="pt-PT"/>
        </w:rPr>
      </w:pPr>
      <w:r w:rsidRPr="0014302E">
        <w:rPr>
          <w:snapToGrid w:val="0"/>
          <w:color w:val="000000" w:themeColor="text1"/>
          <w:lang w:val="pt-PT"/>
        </w:rPr>
        <w:t>(pateikiamas atskiru failu)</w:t>
      </w:r>
    </w:p>
    <w:p w14:paraId="13B02CE9" w14:textId="79209D40" w:rsidR="005E4B11" w:rsidRDefault="005E4B11" w:rsidP="00E87200">
      <w:pPr>
        <w:spacing w:after="120"/>
        <w:ind w:left="567"/>
        <w:contextualSpacing/>
      </w:pPr>
      <w:r>
        <w:br w:type="page"/>
      </w:r>
    </w:p>
    <w:p w14:paraId="422D396C" w14:textId="706DC61D" w:rsidR="00A75291" w:rsidRDefault="00A75291" w:rsidP="00F106EE">
      <w:pPr>
        <w:pStyle w:val="Tvarkostekstas"/>
        <w:numPr>
          <w:ilvl w:val="0"/>
          <w:numId w:val="0"/>
        </w:numPr>
        <w:spacing w:after="240"/>
        <w:jc w:val="right"/>
        <w:rPr>
          <w:bCs/>
        </w:rPr>
      </w:pPr>
      <w:r w:rsidRPr="00044C2A">
        <w:rPr>
          <w:bCs/>
        </w:rPr>
        <w:lastRenderedPageBreak/>
        <w:t xml:space="preserve">Pirkimo sąlygų </w:t>
      </w:r>
      <w:r>
        <w:rPr>
          <w:bCs/>
        </w:rPr>
        <w:t>3</w:t>
      </w:r>
      <w:r w:rsidRPr="00044C2A">
        <w:rPr>
          <w:bCs/>
        </w:rPr>
        <w:t xml:space="preserve"> priedas</w:t>
      </w:r>
    </w:p>
    <w:p w14:paraId="0E1E3B69" w14:textId="3C2120A2" w:rsidR="00F106EE" w:rsidRPr="00364FB6" w:rsidRDefault="00F106EE" w:rsidP="00364FB6">
      <w:pPr>
        <w:numPr>
          <w:ilvl w:val="1"/>
          <w:numId w:val="0"/>
        </w:numPr>
        <w:spacing w:after="240"/>
        <w:jc w:val="center"/>
        <w:rPr>
          <w:b/>
          <w:caps/>
          <w:spacing w:val="20"/>
          <w:lang w:val="lt-LT"/>
        </w:rPr>
      </w:pPr>
      <w:r w:rsidRPr="00F106EE">
        <w:rPr>
          <w:b/>
          <w:caps/>
          <w:smallCaps/>
          <w:spacing w:val="20"/>
          <w:lang w:val="lt-LT"/>
        </w:rPr>
        <w:t xml:space="preserve">TIEKĖJŲ KVALIFIKACIJOS REIKALAVIMAI IR REIKALAVIMAI LAIKYTIS </w:t>
      </w:r>
      <w:r w:rsidRPr="00F106EE">
        <w:rPr>
          <w:b/>
          <w:caps/>
          <w:spacing w:val="20"/>
          <w:lang w:val="lt-LT"/>
        </w:rPr>
        <w:t xml:space="preserve">KOKYBĖS VADYBOS SISTEMOS IR (ARBA) APLINKOS APSAUGOS </w:t>
      </w:r>
      <w:r w:rsidR="002639BD">
        <w:rPr>
          <w:b/>
          <w:caps/>
          <w:spacing w:val="20"/>
          <w:lang w:val="lt-LT"/>
        </w:rPr>
        <w:t xml:space="preserve">ir Audito </w:t>
      </w:r>
      <w:r w:rsidRPr="00F106EE">
        <w:rPr>
          <w:b/>
          <w:caps/>
          <w:spacing w:val="20"/>
          <w:lang w:val="lt-LT"/>
        </w:rPr>
        <w:t>VADYBOS SISTEMOS STANDARTŲ</w:t>
      </w:r>
    </w:p>
    <w:p w14:paraId="6817DA4F" w14:textId="52C6FA57" w:rsidR="00F106EE" w:rsidRPr="00F106EE" w:rsidRDefault="00F106EE" w:rsidP="00F106EE">
      <w:pPr>
        <w:pStyle w:val="Sraopastraip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00" w:lineRule="auto"/>
        <w:ind w:left="0" w:firstLine="142"/>
        <w:jc w:val="both"/>
        <w:rPr>
          <w:rFonts w:eastAsiaTheme="minorHAnsi"/>
          <w:lang w:val="lt-LT"/>
        </w:rPr>
      </w:pPr>
      <w:r w:rsidRPr="00F106EE">
        <w:rPr>
          <w:rFonts w:eastAsiaTheme="minorHAnsi"/>
          <w:lang w:val="lt-LT"/>
        </w:rPr>
        <w:t xml:space="preserve">Tiekėjų kvalifikacijos reikalavimai: taikoma. </w:t>
      </w:r>
      <w:r w:rsidR="001A0383">
        <w:rPr>
          <w:rFonts w:eastAsiaTheme="minorHAnsi"/>
          <w:lang w:val="lt-LT"/>
        </w:rPr>
        <w:t>T</w:t>
      </w:r>
      <w:r w:rsidR="001A0383" w:rsidRPr="001A0383">
        <w:rPr>
          <w:rFonts w:eastAsiaTheme="minorHAnsi"/>
          <w:lang w:val="lt-LT"/>
        </w:rPr>
        <w:t>iekėjo kvalifikacija turi atitikti 2 lentelėje „Tiekėjo kvalifikacijos reikalavimai“ nustatytus tiekėjo kvalifikacijos reikalavimus</w:t>
      </w:r>
      <w:r w:rsidR="001A0383">
        <w:rPr>
          <w:rFonts w:eastAsiaTheme="minorHAnsi"/>
          <w:lang w:val="lt-LT"/>
        </w:rPr>
        <w:t xml:space="preserve">. </w:t>
      </w:r>
      <w:r w:rsidRPr="00F106EE">
        <w:rPr>
          <w:rFonts w:eastAsiaTheme="minorHAnsi"/>
          <w:lang w:val="lt-LT"/>
        </w:rPr>
        <w:t>Jeigu tiekėjo kvalifikacija dėl teisės verstis atitinkama veikla nebuvo tikrinama arba tikrinama ne visa apimtimi, tiekėjas perkančiajai organizacijai įsipareigoja, kad pirkimo sutartį vykdys tik tokią teisę turintys asmenys.</w:t>
      </w:r>
    </w:p>
    <w:p w14:paraId="761EFA23" w14:textId="0C55C16A" w:rsidR="00F106EE" w:rsidRPr="00F106EE" w:rsidRDefault="00F106EE" w:rsidP="00F106EE">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60" w:line="276" w:lineRule="auto"/>
        <w:ind w:left="0" w:firstLine="142"/>
        <w:contextualSpacing/>
        <w:jc w:val="both"/>
        <w:rPr>
          <w:rFonts w:eastAsiaTheme="minorHAnsi"/>
          <w:lang w:val="lt-LT"/>
        </w:rPr>
      </w:pPr>
      <w:r w:rsidRPr="00F106EE">
        <w:rPr>
          <w:rFonts w:eastAsia="Calibri"/>
          <w:lang w:val="lt-LT"/>
        </w:rPr>
        <w:t xml:space="preserve">Tiekėjai turi atitikti šiame priede nustatytus </w:t>
      </w:r>
      <w:r w:rsidR="00364FB6">
        <w:rPr>
          <w:rFonts w:eastAsia="Calibri"/>
          <w:lang w:val="lt-LT"/>
        </w:rPr>
        <w:t xml:space="preserve">tiekėjams nustatytus </w:t>
      </w:r>
      <w:r w:rsidRPr="00F106EE">
        <w:rPr>
          <w:rFonts w:eastAsia="Calibri"/>
          <w:lang w:val="lt-LT"/>
        </w:rPr>
        <w:t>reikalavimus</w:t>
      </w:r>
      <w:r w:rsidRPr="00F106EE">
        <w:rPr>
          <w:rFonts w:eastAsiaTheme="minorHAnsi"/>
          <w:lang w:val="lt-LT"/>
        </w:rPr>
        <w:t xml:space="preserve"> </w:t>
      </w:r>
      <w:r w:rsidR="00364FB6">
        <w:rPr>
          <w:rFonts w:eastAsiaTheme="minorHAnsi"/>
          <w:lang w:val="lt-LT"/>
        </w:rPr>
        <w:t xml:space="preserve">ir reikalavimus dėl kokybės vadybos sistemos ir (arba) </w:t>
      </w:r>
      <w:r w:rsidRPr="00F106EE">
        <w:rPr>
          <w:rFonts w:eastAsia="Calibri"/>
          <w:iCs/>
          <w:lang w:val="lt-LT"/>
        </w:rPr>
        <w:t xml:space="preserve">aplinkos apsaugos </w:t>
      </w:r>
      <w:r w:rsidR="00364FB6">
        <w:rPr>
          <w:rFonts w:eastAsia="Calibri"/>
          <w:iCs/>
          <w:lang w:val="lt-LT"/>
        </w:rPr>
        <w:t xml:space="preserve">ir audito </w:t>
      </w:r>
      <w:r w:rsidRPr="00F106EE">
        <w:rPr>
          <w:rFonts w:eastAsia="Calibri"/>
          <w:iCs/>
          <w:lang w:val="lt-LT"/>
        </w:rPr>
        <w:t>vadybos sistemos standartų</w:t>
      </w:r>
      <w:r w:rsidRPr="00F106EE">
        <w:rPr>
          <w:rFonts w:eastAsiaTheme="minorHAnsi"/>
          <w:lang w:val="lt-LT"/>
        </w:rPr>
        <w:t xml:space="preserve"> laikymosi</w:t>
      </w:r>
      <w:r w:rsidR="00364FB6">
        <w:rPr>
          <w:rFonts w:eastAsiaTheme="minorHAnsi"/>
          <w:lang w:val="lt-LT"/>
        </w:rPr>
        <w:t xml:space="preserve"> bei kitus reikalavimus nustatytus pirkimo dokumentuose.</w:t>
      </w:r>
    </w:p>
    <w:p w14:paraId="6C8DC792" w14:textId="296EA971" w:rsidR="001A0383" w:rsidRPr="001A0383" w:rsidRDefault="00F106EE" w:rsidP="001A0383">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60" w:line="276" w:lineRule="auto"/>
        <w:ind w:left="0" w:firstLine="142"/>
        <w:contextualSpacing/>
        <w:jc w:val="both"/>
        <w:rPr>
          <w:rFonts w:eastAsiaTheme="minorHAnsi"/>
          <w:lang w:val="lt-LT"/>
        </w:rPr>
      </w:pPr>
      <w:r w:rsidRPr="00F106EE">
        <w:rPr>
          <w:rFonts w:eastAsiaTheme="minorHAnsi"/>
          <w:lang w:val="lt-LT"/>
        </w:rPr>
        <w:t>Jei pasiūlymą teikia ūkio subjektų grupė – reikalavimus turi atitikti ūkio subjektų grupės narys (-</w:t>
      </w:r>
      <w:proofErr w:type="spellStart"/>
      <w:r w:rsidRPr="00F106EE">
        <w:rPr>
          <w:rFonts w:eastAsiaTheme="minorHAnsi"/>
          <w:lang w:val="lt-LT"/>
        </w:rPr>
        <w:t>iai</w:t>
      </w:r>
      <w:proofErr w:type="spellEnd"/>
      <w:r w:rsidRPr="00F106EE">
        <w:rPr>
          <w:rFonts w:eastAsiaTheme="minorHAnsi"/>
          <w:lang w:val="lt-LT"/>
        </w:rPr>
        <w:t>),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1C7901D5" w14:textId="425973B0" w:rsidR="002B37DE" w:rsidRPr="002B37DE" w:rsidRDefault="002639BD" w:rsidP="002B37DE">
      <w:pPr>
        <w:widowControl w:val="0"/>
        <w:tabs>
          <w:tab w:val="left" w:pos="1418"/>
        </w:tabs>
        <w:autoSpaceDE w:val="0"/>
        <w:adjustRightInd w:val="0"/>
        <w:spacing w:before="100" w:beforeAutospacing="1" w:after="120"/>
        <w:rPr>
          <w:b/>
          <w:lang w:val="lt-LT" w:eastAsia="lt-LT"/>
        </w:rPr>
      </w:pPr>
      <w:r w:rsidRPr="00364FB6">
        <w:rPr>
          <w:b/>
          <w:lang w:val="lt-LT" w:eastAsia="lt-LT"/>
        </w:rPr>
        <w:t xml:space="preserve">1 lentelė </w:t>
      </w:r>
      <w:r w:rsidR="001A0383">
        <w:rPr>
          <w:b/>
          <w:lang w:val="lt-LT" w:eastAsia="lt-LT"/>
        </w:rPr>
        <w:t>„Tiekėjo k</w:t>
      </w:r>
      <w:r w:rsidR="00364FB6" w:rsidRPr="00364FB6">
        <w:rPr>
          <w:b/>
          <w:lang w:val="lt-LT" w:eastAsia="lt-LT"/>
        </w:rPr>
        <w:t>valifikaciniai reikalavimai</w:t>
      </w:r>
      <w:r w:rsidR="001A0383">
        <w:rPr>
          <w:b/>
          <w:lang w:val="lt-LT" w:eastAsia="lt-LT"/>
        </w:rPr>
        <w:t>“</w:t>
      </w:r>
      <w:r w:rsidR="00364FB6" w:rsidRPr="00364FB6">
        <w:rPr>
          <w:b/>
          <w:lang w:val="lt-LT" w:eastAsia="lt-LT"/>
        </w:rPr>
        <w:t xml:space="preserve"> </w:t>
      </w:r>
    </w:p>
    <w:tbl>
      <w:tblPr>
        <w:tblW w:w="9644" w:type="dxa"/>
        <w:tblInd w:w="-10" w:type="dxa"/>
        <w:tblLayout w:type="fixed"/>
        <w:tblLook w:val="0000" w:firstRow="0" w:lastRow="0" w:firstColumn="0" w:lastColumn="0" w:noHBand="0" w:noVBand="0"/>
      </w:tblPr>
      <w:tblGrid>
        <w:gridCol w:w="572"/>
        <w:gridCol w:w="4395"/>
        <w:gridCol w:w="4677"/>
      </w:tblGrid>
      <w:tr w:rsidR="002B37DE" w14:paraId="21A190BE" w14:textId="77777777" w:rsidTr="001803B6">
        <w:trPr>
          <w:trHeight w:val="820"/>
          <w:tblHeader/>
        </w:trPr>
        <w:tc>
          <w:tcPr>
            <w:tcW w:w="572" w:type="dxa"/>
            <w:tcBorders>
              <w:top w:val="single" w:sz="4" w:space="0" w:color="000000"/>
              <w:left w:val="single" w:sz="4" w:space="0" w:color="000000"/>
              <w:bottom w:val="single" w:sz="4" w:space="0" w:color="000000"/>
            </w:tcBorders>
            <w:shd w:val="clear" w:color="auto" w:fill="B4C6E7" w:themeFill="accent1" w:themeFillTint="66"/>
            <w:vAlign w:val="center"/>
          </w:tcPr>
          <w:p w14:paraId="6948085E" w14:textId="3E96E609" w:rsidR="002B37DE" w:rsidRPr="002B37DE" w:rsidRDefault="002B37DE" w:rsidP="002B37DE">
            <w:pPr>
              <w:jc w:val="center"/>
              <w:rPr>
                <w:b/>
                <w:bCs/>
              </w:rPr>
            </w:pPr>
            <w:proofErr w:type="spellStart"/>
            <w:r w:rsidRPr="002B37DE">
              <w:rPr>
                <w:b/>
                <w:bCs/>
              </w:rPr>
              <w:t>Eil.Nr</w:t>
            </w:r>
            <w:proofErr w:type="spellEnd"/>
            <w:r w:rsidRPr="002B37DE">
              <w:rPr>
                <w:b/>
                <w:bCs/>
              </w:rPr>
              <w:t>.</w:t>
            </w:r>
          </w:p>
        </w:tc>
        <w:tc>
          <w:tcPr>
            <w:tcW w:w="4395" w:type="dxa"/>
            <w:tcBorders>
              <w:top w:val="single" w:sz="4" w:space="0" w:color="000000"/>
              <w:left w:val="single" w:sz="4" w:space="0" w:color="000000"/>
              <w:bottom w:val="single" w:sz="4" w:space="0" w:color="000000"/>
            </w:tcBorders>
            <w:shd w:val="solid" w:color="B4C6E7" w:themeColor="accent1" w:themeTint="66" w:fill="auto"/>
            <w:vAlign w:val="center"/>
          </w:tcPr>
          <w:p w14:paraId="0B75DCA3" w14:textId="77777777" w:rsidR="002B37DE" w:rsidRPr="002B37DE" w:rsidRDefault="002B37DE" w:rsidP="002B37DE">
            <w:pPr>
              <w:jc w:val="center"/>
              <w:rPr>
                <w:b/>
                <w:bCs/>
              </w:rPr>
            </w:pPr>
            <w:proofErr w:type="spellStart"/>
            <w:r w:rsidRPr="002B37DE">
              <w:rPr>
                <w:b/>
                <w:bCs/>
              </w:rPr>
              <w:t>Tiekėjo</w:t>
            </w:r>
            <w:proofErr w:type="spellEnd"/>
            <w:r w:rsidRPr="002B37DE">
              <w:rPr>
                <w:b/>
                <w:bCs/>
              </w:rPr>
              <w:t xml:space="preserve"> </w:t>
            </w:r>
            <w:proofErr w:type="spellStart"/>
            <w:r w:rsidRPr="002B37DE">
              <w:rPr>
                <w:b/>
                <w:bCs/>
              </w:rPr>
              <w:t>kvalifikacijos</w:t>
            </w:r>
            <w:proofErr w:type="spellEnd"/>
            <w:r w:rsidRPr="002B37DE">
              <w:rPr>
                <w:b/>
                <w:bCs/>
              </w:rPr>
              <w:t xml:space="preserve"> </w:t>
            </w:r>
            <w:proofErr w:type="spellStart"/>
            <w:r w:rsidRPr="002B37DE">
              <w:rPr>
                <w:b/>
                <w:bCs/>
              </w:rPr>
              <w:t>reikalavimai</w:t>
            </w:r>
            <w:proofErr w:type="spellEnd"/>
          </w:p>
        </w:tc>
        <w:tc>
          <w:tcPr>
            <w:tcW w:w="4677" w:type="dxa"/>
            <w:tcBorders>
              <w:top w:val="single" w:sz="4" w:space="0" w:color="000000"/>
              <w:left w:val="single" w:sz="4" w:space="0" w:color="000000"/>
              <w:bottom w:val="single" w:sz="4" w:space="0" w:color="000000"/>
              <w:right w:val="single" w:sz="4" w:space="0" w:color="000000"/>
            </w:tcBorders>
            <w:shd w:val="solid" w:color="B4C6E7" w:themeColor="accent1" w:themeTint="66" w:fill="auto"/>
            <w:vAlign w:val="center"/>
          </w:tcPr>
          <w:p w14:paraId="439E0E90" w14:textId="77777777" w:rsidR="002B37DE" w:rsidRPr="002B37DE" w:rsidRDefault="002B37DE" w:rsidP="002B37DE">
            <w:pPr>
              <w:jc w:val="center"/>
              <w:rPr>
                <w:b/>
                <w:bCs/>
              </w:rPr>
            </w:pPr>
            <w:proofErr w:type="spellStart"/>
            <w:r w:rsidRPr="002B37DE">
              <w:rPr>
                <w:b/>
                <w:bCs/>
              </w:rPr>
              <w:t>Atitiktį</w:t>
            </w:r>
            <w:proofErr w:type="spellEnd"/>
            <w:r w:rsidRPr="002B37DE">
              <w:rPr>
                <w:b/>
                <w:bCs/>
              </w:rPr>
              <w:t xml:space="preserve"> </w:t>
            </w:r>
            <w:proofErr w:type="spellStart"/>
            <w:r w:rsidRPr="002B37DE">
              <w:rPr>
                <w:b/>
                <w:bCs/>
              </w:rPr>
              <w:t>reikalavimui</w:t>
            </w:r>
            <w:proofErr w:type="spellEnd"/>
            <w:r w:rsidRPr="002B37DE">
              <w:rPr>
                <w:b/>
                <w:bCs/>
              </w:rPr>
              <w:t xml:space="preserve"> </w:t>
            </w:r>
            <w:proofErr w:type="spellStart"/>
            <w:r w:rsidRPr="002B37DE">
              <w:rPr>
                <w:b/>
                <w:bCs/>
              </w:rPr>
              <w:t>įrodantys</w:t>
            </w:r>
            <w:proofErr w:type="spellEnd"/>
            <w:r w:rsidRPr="002B37DE">
              <w:rPr>
                <w:b/>
                <w:bCs/>
              </w:rPr>
              <w:t xml:space="preserve"> </w:t>
            </w:r>
            <w:proofErr w:type="spellStart"/>
            <w:r w:rsidRPr="002B37DE">
              <w:rPr>
                <w:b/>
                <w:bCs/>
              </w:rPr>
              <w:t>dokumentai</w:t>
            </w:r>
            <w:proofErr w:type="spellEnd"/>
          </w:p>
        </w:tc>
      </w:tr>
      <w:tr w:rsidR="002B37DE" w14:paraId="2B4A3988" w14:textId="77777777" w:rsidTr="001803B6">
        <w:trPr>
          <w:tblHeader/>
        </w:trPr>
        <w:tc>
          <w:tcPr>
            <w:tcW w:w="572" w:type="dxa"/>
            <w:tcBorders>
              <w:top w:val="single" w:sz="4" w:space="0" w:color="000000"/>
              <w:left w:val="single" w:sz="4" w:space="0" w:color="000000"/>
              <w:bottom w:val="single" w:sz="4" w:space="0" w:color="000000"/>
            </w:tcBorders>
            <w:shd w:val="clear" w:color="auto" w:fill="D9E2F3" w:themeFill="accent1" w:themeFillTint="33"/>
          </w:tcPr>
          <w:p w14:paraId="4E3A881D" w14:textId="77777777" w:rsidR="002B37DE" w:rsidRPr="002B37DE" w:rsidRDefault="002B37DE" w:rsidP="002B37DE">
            <w:pPr>
              <w:jc w:val="center"/>
              <w:rPr>
                <w:b/>
                <w:bCs/>
              </w:rPr>
            </w:pPr>
            <w:r w:rsidRPr="002B37DE">
              <w:rPr>
                <w:b/>
                <w:bCs/>
              </w:rPr>
              <w:t>1</w:t>
            </w:r>
          </w:p>
        </w:tc>
        <w:tc>
          <w:tcPr>
            <w:tcW w:w="4395" w:type="dxa"/>
            <w:tcBorders>
              <w:top w:val="single" w:sz="4" w:space="0" w:color="000000"/>
              <w:left w:val="single" w:sz="4" w:space="0" w:color="000000"/>
              <w:bottom w:val="single" w:sz="4" w:space="0" w:color="000000"/>
            </w:tcBorders>
            <w:shd w:val="clear" w:color="auto" w:fill="D9E2F3" w:themeFill="accent1" w:themeFillTint="33"/>
          </w:tcPr>
          <w:p w14:paraId="36849821" w14:textId="77777777" w:rsidR="002B37DE" w:rsidRPr="002B37DE" w:rsidRDefault="002B37DE" w:rsidP="002B37DE">
            <w:pPr>
              <w:jc w:val="center"/>
              <w:rPr>
                <w:b/>
                <w:bCs/>
              </w:rPr>
            </w:pPr>
            <w:r w:rsidRPr="002B37DE">
              <w:rPr>
                <w:b/>
                <w:bCs/>
              </w:rPr>
              <w:t>2</w:t>
            </w:r>
          </w:p>
        </w:tc>
        <w:tc>
          <w:tcPr>
            <w:tcW w:w="46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7CCEA6E" w14:textId="77777777" w:rsidR="002B37DE" w:rsidRPr="002B37DE" w:rsidRDefault="002B37DE" w:rsidP="002B37DE">
            <w:pPr>
              <w:jc w:val="center"/>
              <w:rPr>
                <w:b/>
                <w:bCs/>
              </w:rPr>
            </w:pPr>
            <w:r w:rsidRPr="002B37DE">
              <w:rPr>
                <w:b/>
                <w:bCs/>
              </w:rPr>
              <w:t>3</w:t>
            </w:r>
          </w:p>
        </w:tc>
      </w:tr>
      <w:tr w:rsidR="002B37DE" w:rsidRPr="00997272" w14:paraId="2FD0F995" w14:textId="77777777" w:rsidTr="001803B6">
        <w:tc>
          <w:tcPr>
            <w:tcW w:w="572" w:type="dxa"/>
            <w:tcBorders>
              <w:top w:val="single" w:sz="4" w:space="0" w:color="000000"/>
              <w:left w:val="single" w:sz="4" w:space="0" w:color="000000"/>
              <w:bottom w:val="single" w:sz="4" w:space="0" w:color="000000"/>
            </w:tcBorders>
          </w:tcPr>
          <w:p w14:paraId="598DD964" w14:textId="77777777" w:rsidR="002B37DE" w:rsidRDefault="002B37DE" w:rsidP="00257353">
            <w:r>
              <w:t>1.</w:t>
            </w:r>
          </w:p>
        </w:tc>
        <w:tc>
          <w:tcPr>
            <w:tcW w:w="4395" w:type="dxa"/>
            <w:tcBorders>
              <w:top w:val="single" w:sz="4" w:space="0" w:color="000000"/>
              <w:left w:val="single" w:sz="4" w:space="0" w:color="000000"/>
              <w:bottom w:val="single" w:sz="4" w:space="0" w:color="000000"/>
            </w:tcBorders>
          </w:tcPr>
          <w:p w14:paraId="253CBF81" w14:textId="229303D6" w:rsidR="007B7577" w:rsidRPr="007B7577" w:rsidRDefault="007B7577" w:rsidP="007B7577">
            <w:pPr>
              <w:rPr>
                <w:lang w:val="lt-LT"/>
              </w:rPr>
            </w:pPr>
            <w:r w:rsidRPr="007B7577">
              <w:rPr>
                <w:lang w:val="lt-LT"/>
              </w:rPr>
              <w:t xml:space="preserve">Tiekėjas per paskutinius 5 metus iki pasiūlymų pateikimo galutinio termino pabaigos pagal vieną ar daugiau sutarčių yra </w:t>
            </w:r>
            <w:r w:rsidR="00DB691F">
              <w:rPr>
                <w:lang w:val="lt-LT"/>
              </w:rPr>
              <w:t xml:space="preserve">atlikęs </w:t>
            </w:r>
            <w:r w:rsidRPr="007B7577">
              <w:rPr>
                <w:lang w:val="lt-LT"/>
              </w:rPr>
              <w:t xml:space="preserve">* savo jėgomis** </w:t>
            </w:r>
            <w:r w:rsidR="0059317D">
              <w:rPr>
                <w:lang w:val="lt-LT"/>
              </w:rPr>
              <w:t>katilinių įrengimo</w:t>
            </w:r>
            <w:r w:rsidRPr="007B7577">
              <w:rPr>
                <w:lang w:val="lt-LT"/>
              </w:rPr>
              <w:t xml:space="preserve"> darb</w:t>
            </w:r>
            <w:r w:rsidR="0059317D">
              <w:rPr>
                <w:lang w:val="lt-LT"/>
              </w:rPr>
              <w:t>ų</w:t>
            </w:r>
            <w:r w:rsidRPr="007B7577">
              <w:rPr>
                <w:lang w:val="lt-LT"/>
              </w:rPr>
              <w:t xml:space="preserve">*** kurių bendra vertė ne mažesnė kaip </w:t>
            </w:r>
            <w:r w:rsidR="00DB691F" w:rsidRPr="00DB691F">
              <w:rPr>
                <w:lang w:val="lt-LT"/>
              </w:rPr>
              <w:t xml:space="preserve">50 400,00 </w:t>
            </w:r>
            <w:r w:rsidRPr="007B7577">
              <w:rPr>
                <w:lang w:val="lt-LT"/>
              </w:rPr>
              <w:t>Eur be PVM.</w:t>
            </w:r>
          </w:p>
          <w:p w14:paraId="268B7EF9" w14:textId="77777777" w:rsidR="007B7577" w:rsidRPr="007B7577" w:rsidRDefault="007B7577" w:rsidP="007B7577">
            <w:pPr>
              <w:rPr>
                <w:lang w:val="lt-LT"/>
              </w:rPr>
            </w:pPr>
          </w:p>
          <w:p w14:paraId="5092D865" w14:textId="77777777" w:rsidR="007B7577" w:rsidRPr="007B7577" w:rsidRDefault="007B7577" w:rsidP="007B7577">
            <w:pPr>
              <w:rPr>
                <w:lang w:val="lt-LT"/>
              </w:rPr>
            </w:pPr>
            <w:r w:rsidRPr="007B7577">
              <w:rPr>
                <w:lang w:val="lt-LT"/>
              </w:rPr>
              <w:t xml:space="preserve">* Tiekėjai reikalaujamą patirtį gali įrodinėti tiek baigtomis, tiek nebaigtų vykdyti sutarčių jau įvykdytomis dalimis. Tiekėjas gali teikti informaciją: </w:t>
            </w:r>
          </w:p>
          <w:p w14:paraId="2C846E8A" w14:textId="77777777" w:rsidR="007B7577" w:rsidRPr="007B7577" w:rsidRDefault="007B7577" w:rsidP="007B7577">
            <w:pPr>
              <w:rPr>
                <w:lang w:val="lt-LT"/>
              </w:rPr>
            </w:pPr>
            <w:r w:rsidRPr="007B7577">
              <w:rPr>
                <w:lang w:val="lt-LT"/>
              </w:rPr>
              <w:t>1) apie atliktus darbus, kurie pradėti ir baigti vykdyti per paskutinius 5 metus iki pasiūlymo pateikimo galutinio termino pabaigos;</w:t>
            </w:r>
          </w:p>
          <w:p w14:paraId="6F91616C" w14:textId="19ABE871" w:rsidR="007B7577" w:rsidRPr="007B7577" w:rsidRDefault="007B7577" w:rsidP="007B7577">
            <w:pPr>
              <w:rPr>
                <w:lang w:val="lt-LT"/>
              </w:rPr>
            </w:pPr>
            <w:r w:rsidRPr="007B7577">
              <w:rPr>
                <w:lang w:val="lt-LT"/>
              </w:rPr>
              <w:t xml:space="preserve">2) apie atliktus darbus, kurie pradėti vykdyti anksčiau nei per paskutinius 5 metus iki pasiūlymo pateikimo galutinio termino pabaigos, tačiau pabaigti vykdyti per paskutinius 5 metus iki pasiūlymo pateikimo galutinio termino pabaigos, tokiu atveju nurodoma per paskutinius 5 metus iki pasiūlymo pateikimo galutinio </w:t>
            </w:r>
            <w:r w:rsidRPr="007B7577">
              <w:rPr>
                <w:lang w:val="lt-LT"/>
              </w:rPr>
              <w:lastRenderedPageBreak/>
              <w:t>termino pabaigos atliktų darbų vertė, kuri turi būti ne mažesnė nei šiame reikalavime nurodyta suma.</w:t>
            </w:r>
          </w:p>
          <w:p w14:paraId="37535C67" w14:textId="77777777" w:rsidR="007B7577" w:rsidRPr="007B7577" w:rsidRDefault="007B7577" w:rsidP="007B7577">
            <w:pPr>
              <w:rPr>
                <w:lang w:val="lt-LT"/>
              </w:rPr>
            </w:pPr>
            <w:r w:rsidRPr="007B7577">
              <w:rPr>
                <w:lang w:val="lt-LT"/>
              </w:rPr>
              <w:t>3) apie dar nebaigtų vykdyti sutarčių jau įvykdytas dalis (jau atliktus darbus), tokiu atveju nurodoma per paskutinius 5 metus iki pasiūlymo pateikimo galutinio termino pabaigos jau atliktų darbų vertė, kuri turi būti ne mažesnė nei šiame reikalavime nurodyta suma.</w:t>
            </w:r>
          </w:p>
          <w:p w14:paraId="140CB21D" w14:textId="77777777" w:rsidR="007B7577" w:rsidRPr="007B7577" w:rsidRDefault="007B7577" w:rsidP="007B7577">
            <w:pPr>
              <w:rPr>
                <w:lang w:val="lt-LT"/>
              </w:rPr>
            </w:pPr>
          </w:p>
          <w:p w14:paraId="4619BC14" w14:textId="77777777" w:rsidR="007B7577" w:rsidRPr="007B7577" w:rsidRDefault="007B7577" w:rsidP="007B7577">
            <w:pPr>
              <w:rPr>
                <w:lang w:val="lt-LT"/>
              </w:rPr>
            </w:pPr>
            <w:r w:rsidRPr="007B7577">
              <w:rPr>
                <w:lang w:val="lt-LT"/>
              </w:rPr>
              <w:t>** Darbai, atlikti savo jėgomis – tai darbai, kuriuos tiekėjas atliko savo jėgomis kaip rangovas, tiekėjų grupės partneris ar subtiekėjas, nepasitelkiant trečiųjų subjektų. Tokiu atveju turi būti vertinami būtent konkretaus tiekėjo, tiekėjų grupės partnerio ar subtiekėjo, kurio pajėgumais remiamasi pirkime, atlikti darbai, jų apimtis, vertė, o ne sutarties objektas apskritai.</w:t>
            </w:r>
          </w:p>
          <w:p w14:paraId="64513849" w14:textId="77777777" w:rsidR="007B7577" w:rsidRPr="007B7577" w:rsidRDefault="007B7577" w:rsidP="007B7577">
            <w:pPr>
              <w:rPr>
                <w:lang w:val="lt-LT"/>
              </w:rPr>
            </w:pPr>
          </w:p>
          <w:p w14:paraId="7E7E8214" w14:textId="5BA5A3C1" w:rsidR="007B7577" w:rsidRPr="007B7577" w:rsidRDefault="007B7577" w:rsidP="004463DB">
            <w:pPr>
              <w:spacing w:before="120" w:after="120"/>
              <w:rPr>
                <w:lang w:val="lt-LT"/>
              </w:rPr>
            </w:pPr>
            <w:r w:rsidRPr="007B7577">
              <w:rPr>
                <w:lang w:val="lt-LT"/>
              </w:rPr>
              <w:t xml:space="preserve">***Į atliktų darbų vertę negali būti įskaityta projekto vykdymo priežiūros paslaugų vertė, jei tos paslaugos buvo atliktos kartu su </w:t>
            </w:r>
            <w:r w:rsidR="0059317D">
              <w:rPr>
                <w:lang w:val="lt-LT"/>
              </w:rPr>
              <w:t>katilinės įrengimo</w:t>
            </w:r>
            <w:r w:rsidRPr="007B7577">
              <w:rPr>
                <w:lang w:val="lt-LT"/>
              </w:rPr>
              <w:t xml:space="preserve"> darbais, taip pat kitų paslaugų atlikimas.</w:t>
            </w:r>
          </w:p>
          <w:p w14:paraId="56514109" w14:textId="77777777" w:rsidR="007B7577" w:rsidRPr="007B7577" w:rsidRDefault="007B7577" w:rsidP="007B7577">
            <w:pPr>
              <w:rPr>
                <w:lang w:val="lt-LT"/>
              </w:rPr>
            </w:pPr>
            <w:r w:rsidRPr="007B7577">
              <w:rPr>
                <w:lang w:val="lt-LT"/>
              </w:rPr>
              <w:t>•</w:t>
            </w:r>
            <w:r w:rsidRPr="007B7577">
              <w:rPr>
                <w:lang w:val="lt-LT"/>
              </w:rPr>
              <w:tab/>
              <w:t>Jeigu pasiūlymą teikia ūkio subjektų grupė – reikalavimą turi atitikti visi ūkio subjektų grupės nariai kartu (ūkio subjektų grupės narių turima patirtis sumuojama), atsižvelgiant į jų prisiimamus įsipareigojimus;</w:t>
            </w:r>
          </w:p>
          <w:p w14:paraId="0638D535" w14:textId="77777777" w:rsidR="007B7577" w:rsidRPr="007B7577" w:rsidRDefault="007B7577" w:rsidP="004463DB">
            <w:pPr>
              <w:spacing w:before="120" w:after="120"/>
              <w:rPr>
                <w:lang w:val="lt-LT"/>
              </w:rPr>
            </w:pPr>
            <w:r w:rsidRPr="007B7577">
              <w:rPr>
                <w:lang w:val="lt-LT"/>
              </w:rPr>
              <w:t>•</w:t>
            </w:r>
            <w:r w:rsidRPr="007B7577">
              <w:rPr>
                <w:lang w:val="lt-LT"/>
              </w:rPr>
              <w:tab/>
              <w:t>Tiekėjas gali remtis kitų ūkio subjektų pajėgumais tik tuo atveju, jeigu tie subjektai patys vykdys tą pirkimo sutarties dalį, kuriai reikia jų turimų pajėgumų;</w:t>
            </w:r>
          </w:p>
          <w:p w14:paraId="1EE4BF4B" w14:textId="3DCCBE01" w:rsidR="007B7577" w:rsidRPr="00274606" w:rsidRDefault="007B7577" w:rsidP="004463DB">
            <w:pPr>
              <w:rPr>
                <w:lang w:val="lt-LT"/>
              </w:rPr>
            </w:pPr>
            <w:r w:rsidRPr="007B7577">
              <w:rPr>
                <w:lang w:val="lt-LT"/>
              </w:rPr>
              <w:t>•</w:t>
            </w:r>
            <w:r w:rsidRPr="007B7577">
              <w:rPr>
                <w:lang w:val="lt-LT"/>
              </w:rPr>
              <w:tab/>
              <w:t>Subtiekėjams šis reikalavimas nenustatomas.</w:t>
            </w:r>
          </w:p>
        </w:tc>
        <w:tc>
          <w:tcPr>
            <w:tcW w:w="4677" w:type="dxa"/>
            <w:tcBorders>
              <w:top w:val="single" w:sz="4" w:space="0" w:color="000000"/>
              <w:left w:val="single" w:sz="4" w:space="0" w:color="000000"/>
              <w:bottom w:val="single" w:sz="4" w:space="0" w:color="000000"/>
              <w:right w:val="single" w:sz="4" w:space="0" w:color="000000"/>
            </w:tcBorders>
          </w:tcPr>
          <w:p w14:paraId="15DD2AF1" w14:textId="77777777" w:rsidR="007B7577" w:rsidRPr="007B7577" w:rsidRDefault="007B7577" w:rsidP="007B7577">
            <w:pPr>
              <w:rPr>
                <w:lang w:val="lt-LT"/>
              </w:rPr>
            </w:pPr>
            <w:r w:rsidRPr="007B7577">
              <w:rPr>
                <w:lang w:val="lt-LT"/>
              </w:rPr>
              <w:lastRenderedPageBreak/>
              <w:t>Pateikiama:</w:t>
            </w:r>
          </w:p>
          <w:p w14:paraId="60C5199E" w14:textId="77777777" w:rsidR="007B7577" w:rsidRPr="007B7577" w:rsidRDefault="007B7577" w:rsidP="007B7577">
            <w:pPr>
              <w:rPr>
                <w:lang w:val="lt-LT"/>
              </w:rPr>
            </w:pPr>
          </w:p>
          <w:p w14:paraId="0474B9D7" w14:textId="53275054" w:rsidR="007B7577" w:rsidRPr="007B7577" w:rsidRDefault="007B7577" w:rsidP="007B7577">
            <w:pPr>
              <w:rPr>
                <w:lang w:val="lt-LT"/>
              </w:rPr>
            </w:pPr>
            <w:r w:rsidRPr="007B7577">
              <w:rPr>
                <w:lang w:val="lt-LT"/>
              </w:rPr>
              <w:t xml:space="preserve">1) tiekėjo vadovo ar kito tiekėjo įgalioto atstovo parašu patvirtintas per pastaruosius 5 metus iki pasiūlymų pateikimo galutinio </w:t>
            </w:r>
            <w:r w:rsidRPr="00EF7DF2">
              <w:rPr>
                <w:lang w:val="lt-LT"/>
              </w:rPr>
              <w:t>termino pabaigos tiekėjo savo jėgomis</w:t>
            </w:r>
            <w:r w:rsidR="004463DB" w:rsidRPr="00EF7DF2">
              <w:rPr>
                <w:lang w:val="lt-LT"/>
              </w:rPr>
              <w:t xml:space="preserve"> katilinių </w:t>
            </w:r>
            <w:r w:rsidR="0059317D">
              <w:rPr>
                <w:lang w:val="lt-LT"/>
              </w:rPr>
              <w:t xml:space="preserve">įrengimo </w:t>
            </w:r>
            <w:r w:rsidR="0026294C" w:rsidRPr="00EF7DF2">
              <w:rPr>
                <w:lang w:val="lt-LT"/>
              </w:rPr>
              <w:t xml:space="preserve">darbų </w:t>
            </w:r>
            <w:r w:rsidRPr="00EF7DF2">
              <w:rPr>
                <w:lang w:val="lt-LT"/>
              </w:rPr>
              <w:t xml:space="preserve">sąrašas (parengtas pagal pirkimo sąlygų </w:t>
            </w:r>
            <w:r w:rsidR="0026294C" w:rsidRPr="00EF7DF2">
              <w:rPr>
                <w:lang w:val="lt-LT"/>
              </w:rPr>
              <w:t>7</w:t>
            </w:r>
            <w:r w:rsidRPr="00EF7DF2">
              <w:rPr>
                <w:lang w:val="lt-LT"/>
              </w:rPr>
              <w:t xml:space="preserve"> priedą ,,</w:t>
            </w:r>
            <w:r w:rsidR="0026294C" w:rsidRPr="00EF7DF2">
              <w:rPr>
                <w:lang w:val="lt-LT"/>
              </w:rPr>
              <w:t xml:space="preserve"> </w:t>
            </w:r>
            <w:r w:rsidR="0059317D">
              <w:rPr>
                <w:lang w:val="lt-LT"/>
              </w:rPr>
              <w:t>Įrengtų</w:t>
            </w:r>
            <w:r w:rsidR="0026294C" w:rsidRPr="00EF7DF2">
              <w:rPr>
                <w:lang w:val="lt-LT"/>
              </w:rPr>
              <w:t xml:space="preserve"> katilinių darbų </w:t>
            </w:r>
            <w:r w:rsidRPr="00EF7DF2">
              <w:rPr>
                <w:lang w:val="lt-LT"/>
              </w:rPr>
              <w:t>sąrašas“), nurodant atliktų darbų pavadinimą, darbų</w:t>
            </w:r>
            <w:r w:rsidRPr="007B7577">
              <w:rPr>
                <w:lang w:val="lt-LT"/>
              </w:rPr>
              <w:t xml:space="preserve"> rūšį, atliktų darbų vertę per šiame reikalavime nurodytą laikotarpį (be PVM), darbų atlikimo tikslią datą (vykdymo pradžią ir pabaigą, nurodant metus, mėnesį, dieną), užsakovus (tiek viešuosius, tiek privačiuosius) bei jų kontaktus. Taip pat tiekėjas atliktų darbų sąraše turi nurodyti, ar darbai buvo atlikti savo jėgomis, ar buvo pasitelkiami kiti ūkio subjektai. Jeigu tiekėjas remiasi sutartimi, kurią vykdė ne vienas, bet su kitais ūkio subjektais, išskirti darbų, atliktų savo jėgomis, vertes. </w:t>
            </w:r>
          </w:p>
          <w:p w14:paraId="0D0A0EC0" w14:textId="77777777" w:rsidR="007B7577" w:rsidRPr="007B7577" w:rsidRDefault="007B7577" w:rsidP="007B7577">
            <w:pPr>
              <w:rPr>
                <w:lang w:val="lt-LT"/>
              </w:rPr>
            </w:pPr>
          </w:p>
          <w:p w14:paraId="55E4A494" w14:textId="26AEF29B" w:rsidR="007B7577" w:rsidRPr="007B7577" w:rsidRDefault="007B7577" w:rsidP="007B7577">
            <w:pPr>
              <w:rPr>
                <w:lang w:val="lt-LT"/>
              </w:rPr>
            </w:pPr>
            <w:r w:rsidRPr="007B7577">
              <w:rPr>
                <w:lang w:val="lt-LT"/>
              </w:rPr>
              <w:lastRenderedPageBreak/>
              <w:t xml:space="preserve">2) Įrodymui apie tinkamą darbų atlikimą ir tinkamą galutinį rezultatą pateikiama: užsakovo patvirtinta pažyma (arba kiti lygiaverčiai objektyvūs įrodymai, jeigu juose yra užsakovo vertinimas apie tinkamai atliktus darbus) apie tai, kad tiekėjo </w:t>
            </w:r>
            <w:r w:rsidR="004463DB">
              <w:rPr>
                <w:lang w:val="lt-LT"/>
              </w:rPr>
              <w:t xml:space="preserve">katilinės </w:t>
            </w:r>
            <w:r w:rsidR="005168FF">
              <w:rPr>
                <w:lang w:val="lt-LT"/>
              </w:rPr>
              <w:t>įrengimo</w:t>
            </w:r>
            <w:r w:rsidRPr="007B7577">
              <w:rPr>
                <w:lang w:val="lt-LT"/>
              </w:rPr>
              <w:t xml:space="preserve"> darbai buvo atlikti tinkamai. Užsakovų pažymose turi būti nurodytas </w:t>
            </w:r>
            <w:r w:rsidR="005168FF">
              <w:rPr>
                <w:lang w:val="lt-LT"/>
              </w:rPr>
              <w:t xml:space="preserve">įrengtos katilinės </w:t>
            </w:r>
            <w:r w:rsidRPr="007B7577">
              <w:rPr>
                <w:lang w:val="lt-LT"/>
              </w:rPr>
              <w:t>darbų pavadinimas, atliktų darbų vertė (be PVM), darbų atlikimo tiksli data (vykdymo pradžia ir pabaiga, nurodant metus, mėnesį, dieną) ir vieta, taip pat, ar nurodytų darbų atlikimas ir galutiniai rezultatai buvo tinkami. Užsakovų pažymose taip pat turi būti nurodyta, ar tiekėjas nurodytus darbus atliko savo jėgomis, ar pasitelkdamas kitus ūkio subjektus. Jeigu tiekėjas sutartį vykdė ne vienas, bet su kitais ūkio subjektais – užsakovų pažymose turi būti nurodyta pirkime dalyvaujančio tiekėjo, tiekėjų grupės nario ar subtiekėjo, kurio pajėgumais remiamasi, savarankiškai tos sutarties apimtyje atliktų darbų dalies vertė (jeigu užsakovo pažymoje tokios informacijos nėra, tiekėjas gali teikti ir kitus lygiaverčius objektyvius įrodymus (pvz. sutarčių kopijas ir pan.)).</w:t>
            </w:r>
          </w:p>
          <w:p w14:paraId="3F8AB0E2" w14:textId="77777777" w:rsidR="007B7577" w:rsidRPr="007B7577" w:rsidRDefault="007B7577" w:rsidP="007B7577">
            <w:pPr>
              <w:rPr>
                <w:lang w:val="lt-LT"/>
              </w:rPr>
            </w:pPr>
          </w:p>
          <w:p w14:paraId="46B0B640" w14:textId="502977BD" w:rsidR="007B7577" w:rsidRPr="007B7577" w:rsidRDefault="007B7577" w:rsidP="007B7577">
            <w:pPr>
              <w:rPr>
                <w:lang w:val="lt-LT"/>
              </w:rPr>
            </w:pPr>
            <w:r w:rsidRPr="00EF7DF2">
              <w:rPr>
                <w:lang w:val="lt-LT"/>
              </w:rPr>
              <w:t xml:space="preserve">Užsakovų pažymose pateikta informacija turi sutapti su pirkimo sąlygų </w:t>
            </w:r>
            <w:r w:rsidR="0026294C" w:rsidRPr="00EF7DF2">
              <w:rPr>
                <w:lang w:val="lt-LT"/>
              </w:rPr>
              <w:t>7</w:t>
            </w:r>
            <w:r w:rsidRPr="00EF7DF2">
              <w:rPr>
                <w:lang w:val="lt-LT"/>
              </w:rPr>
              <w:t xml:space="preserve"> priede ,,</w:t>
            </w:r>
            <w:r w:rsidR="0026294C" w:rsidRPr="00EF7DF2">
              <w:rPr>
                <w:lang w:val="lt-LT"/>
              </w:rPr>
              <w:t xml:space="preserve"> </w:t>
            </w:r>
            <w:r w:rsidR="0059317D" w:rsidRPr="0059317D">
              <w:rPr>
                <w:lang w:val="lt-LT"/>
              </w:rPr>
              <w:t>Įrengtų katilinių darbų sąrašas</w:t>
            </w:r>
            <w:r w:rsidR="0026294C" w:rsidRPr="00EF7DF2">
              <w:rPr>
                <w:lang w:val="lt-LT"/>
              </w:rPr>
              <w:t>“</w:t>
            </w:r>
            <w:r w:rsidR="0026294C">
              <w:rPr>
                <w:lang w:val="lt-LT"/>
              </w:rPr>
              <w:t xml:space="preserve"> </w:t>
            </w:r>
            <w:r w:rsidRPr="007B7577">
              <w:rPr>
                <w:lang w:val="lt-LT"/>
              </w:rPr>
              <w:t>pateikta informacija apie tiekėjo atliktus darbus.</w:t>
            </w:r>
          </w:p>
          <w:p w14:paraId="044CA186" w14:textId="77777777" w:rsidR="007B7577" w:rsidRPr="007B7577" w:rsidRDefault="007B7577" w:rsidP="007B7577">
            <w:pPr>
              <w:rPr>
                <w:lang w:val="lt-LT"/>
              </w:rPr>
            </w:pPr>
            <w:r w:rsidRPr="007B7577">
              <w:rPr>
                <w:lang w:val="lt-LT"/>
              </w:rPr>
              <w:t xml:space="preserve">  </w:t>
            </w:r>
          </w:p>
          <w:p w14:paraId="02A471F9" w14:textId="0ADD5737" w:rsidR="007B7577" w:rsidRDefault="007B7577" w:rsidP="007B7577">
            <w:pPr>
              <w:rPr>
                <w:lang w:val="lt-LT"/>
              </w:rPr>
            </w:pPr>
            <w:r w:rsidRPr="007B7577">
              <w:rPr>
                <w:lang w:val="lt-LT"/>
              </w:rPr>
              <w:t>Perkančioji organizacija, siekdama patikslinti informaciją apie atliktus darbus, pasilieka teisę be išankstinio įspėjimo susisiekti su tiekėjo nurodytu užsakovo kontaktiniu asmeniu.</w:t>
            </w:r>
          </w:p>
          <w:p w14:paraId="26AF5808" w14:textId="77777777" w:rsidR="007B7577" w:rsidRPr="00274606" w:rsidRDefault="007B7577" w:rsidP="00257353">
            <w:pPr>
              <w:rPr>
                <w:lang w:val="lt-LT"/>
              </w:rPr>
            </w:pPr>
          </w:p>
        </w:tc>
      </w:tr>
      <w:tr w:rsidR="002B37DE" w:rsidRPr="00997272" w14:paraId="020A395B" w14:textId="77777777" w:rsidTr="001803B6">
        <w:trPr>
          <w:trHeight w:val="445"/>
        </w:trPr>
        <w:tc>
          <w:tcPr>
            <w:tcW w:w="572" w:type="dxa"/>
            <w:tcBorders>
              <w:left w:val="single" w:sz="4" w:space="0" w:color="000000"/>
              <w:bottom w:val="single" w:sz="4" w:space="0" w:color="000000"/>
            </w:tcBorders>
          </w:tcPr>
          <w:p w14:paraId="7F039853" w14:textId="77777777" w:rsidR="002B37DE" w:rsidRDefault="002B37DE" w:rsidP="00257353">
            <w:r>
              <w:lastRenderedPageBreak/>
              <w:t>2</w:t>
            </w:r>
          </w:p>
        </w:tc>
        <w:tc>
          <w:tcPr>
            <w:tcW w:w="4395" w:type="dxa"/>
            <w:tcBorders>
              <w:left w:val="single" w:sz="4" w:space="0" w:color="000000"/>
              <w:bottom w:val="single" w:sz="4" w:space="0" w:color="000000"/>
            </w:tcBorders>
          </w:tcPr>
          <w:p w14:paraId="47F7A821" w14:textId="77777777" w:rsidR="002B37DE" w:rsidRPr="00274606" w:rsidRDefault="002B37DE" w:rsidP="00257353">
            <w:pPr>
              <w:rPr>
                <w:lang w:val="lt-LT"/>
              </w:rPr>
            </w:pPr>
            <w:r w:rsidRPr="00274606">
              <w:rPr>
                <w:lang w:val="lt-LT"/>
              </w:rPr>
              <w:t>Įmonė, turi turėti VERT atestatą, suteikiantį teisę eksploatuoti  šilumos įrenginius:</w:t>
            </w:r>
          </w:p>
          <w:p w14:paraId="4D04E778" w14:textId="77777777" w:rsidR="00274606" w:rsidRDefault="002B37DE" w:rsidP="00274606">
            <w:pPr>
              <w:pStyle w:val="Sraopastraipa"/>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460"/>
              </w:tabs>
              <w:suppressAutoHyphens/>
              <w:spacing w:before="120" w:after="120"/>
              <w:ind w:left="318" w:hanging="284"/>
              <w:contextualSpacing w:val="0"/>
              <w:rPr>
                <w:lang w:val="lt-LT"/>
              </w:rPr>
            </w:pPr>
            <w:r w:rsidRPr="00274606">
              <w:rPr>
                <w:lang w:val="lt-LT"/>
              </w:rPr>
              <w:t xml:space="preserve">Šilumos įrenginių (išskyrus šilumos </w:t>
            </w:r>
            <w:r w:rsidRPr="00274606">
              <w:rPr>
                <w:lang w:val="lt-LT"/>
              </w:rPr>
              <w:lastRenderedPageBreak/>
              <w:t xml:space="preserve">tinklus ir šilumos punktus) iki 1,4 </w:t>
            </w:r>
            <w:proofErr w:type="spellStart"/>
            <w:r w:rsidRPr="00274606">
              <w:rPr>
                <w:lang w:val="lt-LT"/>
              </w:rPr>
              <w:t>MPa</w:t>
            </w:r>
            <w:proofErr w:type="spellEnd"/>
            <w:r w:rsidRPr="00274606">
              <w:rPr>
                <w:lang w:val="lt-LT"/>
              </w:rPr>
              <w:t xml:space="preserve"> slėgio bandymo darbai.</w:t>
            </w:r>
          </w:p>
          <w:p w14:paraId="26DE4AFE" w14:textId="5030CCF2" w:rsidR="00274606" w:rsidRPr="00274606" w:rsidRDefault="002B37DE" w:rsidP="00274606">
            <w:pPr>
              <w:pStyle w:val="Sraopastraipa"/>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460"/>
              </w:tabs>
              <w:suppressAutoHyphens/>
              <w:spacing w:before="120" w:after="120"/>
              <w:ind w:left="318" w:hanging="284"/>
              <w:contextualSpacing w:val="0"/>
              <w:rPr>
                <w:lang w:val="lt-LT"/>
              </w:rPr>
            </w:pPr>
            <w:r w:rsidRPr="00274606">
              <w:rPr>
                <w:lang w:val="lt-LT"/>
              </w:rPr>
              <w:t xml:space="preserve"> Šilumos įrenginių (išskyrus šilumos tinklus ir šilumos punktus) iki 1,4 </w:t>
            </w:r>
            <w:proofErr w:type="spellStart"/>
            <w:r w:rsidRPr="00274606">
              <w:rPr>
                <w:lang w:val="lt-LT"/>
              </w:rPr>
              <w:t>MPa</w:t>
            </w:r>
            <w:proofErr w:type="spellEnd"/>
            <w:r w:rsidRPr="00274606">
              <w:rPr>
                <w:lang w:val="lt-LT"/>
              </w:rPr>
              <w:t xml:space="preserve"> slėgio technologinio valdymo ir techninės priežiūros darbai (tik techninės priežiūros darbai).</w:t>
            </w:r>
          </w:p>
          <w:p w14:paraId="7D16B543" w14:textId="2C22FC67" w:rsidR="00274606" w:rsidRPr="00274606" w:rsidRDefault="002B37DE" w:rsidP="00274606">
            <w:pPr>
              <w:pStyle w:val="Sraopastraipa"/>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460"/>
              </w:tabs>
              <w:suppressAutoHyphens/>
              <w:spacing w:before="120" w:after="120"/>
              <w:ind w:left="318" w:hanging="284"/>
              <w:contextualSpacing w:val="0"/>
              <w:rPr>
                <w:lang w:val="lt-LT"/>
              </w:rPr>
            </w:pPr>
            <w:r w:rsidRPr="00274606">
              <w:rPr>
                <w:lang w:val="lt-LT"/>
              </w:rPr>
              <w:t xml:space="preserve">Šilumos įrenginių iki 1,4 </w:t>
            </w:r>
            <w:proofErr w:type="spellStart"/>
            <w:r w:rsidRPr="00274606">
              <w:rPr>
                <w:lang w:val="lt-LT"/>
              </w:rPr>
              <w:t>MPa</w:t>
            </w:r>
            <w:proofErr w:type="spellEnd"/>
            <w:r w:rsidRPr="00274606">
              <w:rPr>
                <w:lang w:val="lt-LT"/>
              </w:rPr>
              <w:t xml:space="preserve"> slėgio pagalbinių įrenginių eksploatavimo darbai.</w:t>
            </w:r>
          </w:p>
          <w:p w14:paraId="36A6ACC6" w14:textId="77777777" w:rsidR="002B37DE" w:rsidRPr="00274606" w:rsidRDefault="002B37DE" w:rsidP="00274606">
            <w:pPr>
              <w:pStyle w:val="Sraopastraipa"/>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460"/>
              </w:tabs>
              <w:suppressAutoHyphens/>
              <w:spacing w:before="120" w:after="120"/>
              <w:ind w:left="318" w:hanging="284"/>
              <w:rPr>
                <w:lang w:val="lt-LT"/>
              </w:rPr>
            </w:pPr>
            <w:r w:rsidRPr="00274606">
              <w:rPr>
                <w:lang w:val="lt-LT"/>
              </w:rPr>
              <w:t xml:space="preserve">Šilumos įrenginių iki 1,4 </w:t>
            </w:r>
            <w:proofErr w:type="spellStart"/>
            <w:r w:rsidRPr="00274606">
              <w:rPr>
                <w:lang w:val="lt-LT"/>
              </w:rPr>
              <w:t>MPa</w:t>
            </w:r>
            <w:proofErr w:type="spellEnd"/>
            <w:r w:rsidRPr="00274606">
              <w:rPr>
                <w:lang w:val="lt-LT"/>
              </w:rPr>
              <w:t xml:space="preserve"> slėgio apsaugos, automatikos ir valdymo sistemų eksploatavimo darbai. </w:t>
            </w:r>
          </w:p>
        </w:tc>
        <w:tc>
          <w:tcPr>
            <w:tcW w:w="4677" w:type="dxa"/>
            <w:tcBorders>
              <w:left w:val="single" w:sz="4" w:space="0" w:color="000000"/>
              <w:bottom w:val="single" w:sz="4" w:space="0" w:color="000000"/>
              <w:right w:val="single" w:sz="4" w:space="0" w:color="000000"/>
            </w:tcBorders>
          </w:tcPr>
          <w:p w14:paraId="333EEEE3" w14:textId="1EADB03F" w:rsidR="002B37DE" w:rsidRPr="00274606" w:rsidRDefault="002B37DE" w:rsidP="00257353">
            <w:pPr>
              <w:rPr>
                <w:lang w:val="lt-LT"/>
              </w:rPr>
            </w:pPr>
            <w:r w:rsidRPr="00274606">
              <w:rPr>
                <w:lang w:val="lt-LT"/>
              </w:rPr>
              <w:lastRenderedPageBreak/>
              <w:t>1.</w:t>
            </w:r>
            <w:r w:rsidR="00274606">
              <w:rPr>
                <w:lang w:val="lt-LT"/>
              </w:rPr>
              <w:t xml:space="preserve"> </w:t>
            </w:r>
            <w:r w:rsidRPr="00274606">
              <w:rPr>
                <w:lang w:val="lt-LT"/>
              </w:rPr>
              <w:t xml:space="preserve">Tiekėjo dokumentai, patvirtinantys tiekėjo teisę verstis energetikos įrenginių eksploatavimo priežiūros veikla, juridiniam asmeniui, turinčiam nuolatinės įrenginių </w:t>
            </w:r>
            <w:r w:rsidRPr="00274606">
              <w:rPr>
                <w:lang w:val="lt-LT"/>
              </w:rPr>
              <w:lastRenderedPageBreak/>
              <w:t>priežiūros licenciją arba turinčiam atestatą vykdyti energetikos įrenginių eksploatavimą (priežiūrą)</w:t>
            </w:r>
          </w:p>
          <w:p w14:paraId="105F54D5" w14:textId="084F12DE" w:rsidR="002B37DE" w:rsidRPr="00274606" w:rsidRDefault="002B37DE" w:rsidP="00274606">
            <w:pPr>
              <w:spacing w:before="120" w:after="120"/>
              <w:rPr>
                <w:lang w:val="lt-LT"/>
              </w:rPr>
            </w:pPr>
            <w:r w:rsidRPr="00274606">
              <w:rPr>
                <w:lang w:val="lt-LT"/>
              </w:rPr>
              <w:t>2.</w:t>
            </w:r>
            <w:r w:rsidR="00274606">
              <w:rPr>
                <w:lang w:val="lt-LT"/>
              </w:rPr>
              <w:t xml:space="preserve"> </w:t>
            </w:r>
            <w:r w:rsidRPr="00274606">
              <w:rPr>
                <w:lang w:val="lt-LT"/>
              </w:rPr>
              <w:t>Galiojantis Lietuvos Respublikos valstybinės energetikos reguliavimo tarnybos išduotas šilumos įrenginių ir turbinų eksploatavimo atestatas bei jo priedas (arba tinkamai patvirtintos dokumentų kopijos).</w:t>
            </w:r>
          </w:p>
          <w:p w14:paraId="3446251B" w14:textId="77777777" w:rsidR="002B37DE" w:rsidRPr="00274606" w:rsidRDefault="002B37DE" w:rsidP="00257353">
            <w:pPr>
              <w:rPr>
                <w:lang w:val="lt-LT"/>
              </w:rPr>
            </w:pPr>
            <w:r w:rsidRPr="00274606">
              <w:rPr>
                <w:lang w:val="lt-LT"/>
              </w:rPr>
              <w:t>Pateikiami skenuoti dokumentai elektroninėje formoje.</w:t>
            </w:r>
          </w:p>
        </w:tc>
      </w:tr>
      <w:tr w:rsidR="002B37DE" w:rsidRPr="00997272" w14:paraId="6C77AC5E" w14:textId="77777777" w:rsidTr="001803B6">
        <w:tc>
          <w:tcPr>
            <w:tcW w:w="572" w:type="dxa"/>
            <w:tcBorders>
              <w:left w:val="single" w:sz="4" w:space="0" w:color="000000"/>
              <w:bottom w:val="single" w:sz="4" w:space="0" w:color="000000"/>
            </w:tcBorders>
          </w:tcPr>
          <w:p w14:paraId="5D47028B" w14:textId="77777777" w:rsidR="002B37DE" w:rsidRDefault="002B37DE" w:rsidP="00257353">
            <w:r>
              <w:lastRenderedPageBreak/>
              <w:t>3</w:t>
            </w:r>
          </w:p>
        </w:tc>
        <w:tc>
          <w:tcPr>
            <w:tcW w:w="4395" w:type="dxa"/>
            <w:tcBorders>
              <w:left w:val="single" w:sz="4" w:space="0" w:color="000000"/>
              <w:bottom w:val="single" w:sz="4" w:space="0" w:color="000000"/>
            </w:tcBorders>
          </w:tcPr>
          <w:p w14:paraId="083967F7" w14:textId="77777777" w:rsidR="002B37DE" w:rsidRPr="00274606" w:rsidRDefault="002B37DE" w:rsidP="00257353">
            <w:pPr>
              <w:rPr>
                <w:lang w:val="lt-LT"/>
              </w:rPr>
            </w:pPr>
            <w:r w:rsidRPr="00274606">
              <w:rPr>
                <w:lang w:val="lt-LT"/>
              </w:rPr>
              <w:t>Įmonė, turi turėti VERT atestatą, suteikiantį teisę įrengti elektros įrenginius:</w:t>
            </w:r>
          </w:p>
          <w:p w14:paraId="1D563491" w14:textId="77777777" w:rsidR="002B37DE" w:rsidRPr="00274606" w:rsidRDefault="002B37DE" w:rsidP="00274606">
            <w:pPr>
              <w:pStyle w:val="Sraopastraipa"/>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460"/>
              </w:tabs>
              <w:suppressAutoHyphens/>
              <w:spacing w:before="120" w:after="120"/>
              <w:ind w:left="318" w:hanging="284"/>
              <w:rPr>
                <w:lang w:val="lt-LT"/>
              </w:rPr>
            </w:pPr>
            <w:r w:rsidRPr="00274606">
              <w:rPr>
                <w:lang w:val="lt-LT"/>
              </w:rPr>
              <w:t xml:space="preserve">Elektros įrenginių iki 1000 V įrengimo darbai. </w:t>
            </w:r>
            <w:r w:rsidRPr="00274606">
              <w:rPr>
                <w:lang w:val="lt-LT"/>
              </w:rPr>
              <w:br/>
            </w:r>
          </w:p>
        </w:tc>
        <w:tc>
          <w:tcPr>
            <w:tcW w:w="4677" w:type="dxa"/>
            <w:tcBorders>
              <w:left w:val="single" w:sz="4" w:space="0" w:color="000000"/>
              <w:bottom w:val="single" w:sz="4" w:space="0" w:color="000000"/>
              <w:right w:val="single" w:sz="4" w:space="0" w:color="000000"/>
            </w:tcBorders>
          </w:tcPr>
          <w:p w14:paraId="0F2B5D3F" w14:textId="769A9D11" w:rsidR="002B37DE" w:rsidRPr="00274606" w:rsidRDefault="002B37DE" w:rsidP="00274606">
            <w:pPr>
              <w:spacing w:before="120" w:after="120"/>
              <w:rPr>
                <w:lang w:val="lt-LT"/>
              </w:rPr>
            </w:pPr>
            <w:r w:rsidRPr="00274606">
              <w:rPr>
                <w:lang w:val="lt-LT"/>
              </w:rPr>
              <w:t>1.</w:t>
            </w:r>
            <w:r w:rsidR="00274606">
              <w:rPr>
                <w:lang w:val="lt-LT"/>
              </w:rPr>
              <w:t xml:space="preserve"> </w:t>
            </w:r>
            <w:r w:rsidRPr="00274606">
              <w:rPr>
                <w:lang w:val="lt-LT"/>
              </w:rPr>
              <w:t>Tiekėjo dokumentai, patvirtinantys tiekėjo teisę verstis energetikos įrenginių eksploatavimo priežiūros veikla, juridiniam asmeniui, turinčiam nuolatinės įrenginių priežiūros licenciją arba turinčiam atestatą vykdyti energetikos įrenginių eksploatavimą (priežiūrą)</w:t>
            </w:r>
          </w:p>
          <w:p w14:paraId="0DA4E0B4" w14:textId="24888126" w:rsidR="002B37DE" w:rsidRPr="00274606" w:rsidRDefault="002B37DE" w:rsidP="00274606">
            <w:pPr>
              <w:spacing w:before="120" w:after="120"/>
              <w:rPr>
                <w:lang w:val="lt-LT"/>
              </w:rPr>
            </w:pPr>
            <w:r w:rsidRPr="00274606">
              <w:rPr>
                <w:lang w:val="lt-LT"/>
              </w:rPr>
              <w:t>2.</w:t>
            </w:r>
            <w:r w:rsidR="00274606">
              <w:rPr>
                <w:lang w:val="lt-LT"/>
              </w:rPr>
              <w:t xml:space="preserve"> </w:t>
            </w:r>
            <w:r w:rsidRPr="00274606">
              <w:rPr>
                <w:lang w:val="lt-LT"/>
              </w:rPr>
              <w:t xml:space="preserve">Galiojantis Lietuvos Respublikos valstybinės energetikos reguliavimo tarnybos išduotas elektros įrenginių įrengimo atestatas </w:t>
            </w:r>
          </w:p>
          <w:p w14:paraId="094D1051" w14:textId="77777777" w:rsidR="002B37DE" w:rsidRPr="00274606" w:rsidRDefault="002B37DE" w:rsidP="00257353">
            <w:pPr>
              <w:rPr>
                <w:lang w:val="lt-LT"/>
              </w:rPr>
            </w:pPr>
            <w:r w:rsidRPr="00274606">
              <w:rPr>
                <w:lang w:val="lt-LT"/>
              </w:rPr>
              <w:t>Pateikiami skenuoti dokumentai elektroninėje formoje.</w:t>
            </w:r>
          </w:p>
        </w:tc>
      </w:tr>
    </w:tbl>
    <w:p w14:paraId="34BFA62E" w14:textId="102D80CA" w:rsidR="00382689" w:rsidRPr="001803B6" w:rsidRDefault="001803B6" w:rsidP="001803B6">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after="160" w:line="276" w:lineRule="auto"/>
        <w:ind w:left="0" w:firstLine="142"/>
        <w:jc w:val="both"/>
        <w:rPr>
          <w:rFonts w:eastAsiaTheme="minorHAnsi"/>
          <w:lang w:val="lt-LT"/>
        </w:rPr>
      </w:pPr>
      <w:r w:rsidRPr="001803B6">
        <w:rPr>
          <w:rFonts w:eastAsiaTheme="minorHAnsi"/>
          <w:lang w:val="lt-LT"/>
        </w:rPr>
        <w:t xml:space="preserve">Tiekėjas turi atitikti </w:t>
      </w:r>
      <w:r>
        <w:rPr>
          <w:rFonts w:eastAsiaTheme="minorHAnsi"/>
          <w:lang w:val="lt-LT"/>
        </w:rPr>
        <w:t>2</w:t>
      </w:r>
      <w:r w:rsidRPr="001803B6">
        <w:rPr>
          <w:rFonts w:eastAsiaTheme="minorHAnsi"/>
          <w:lang w:val="lt-LT"/>
        </w:rPr>
        <w:t xml:space="preserve"> lentelėje „Aplinkos apsaugos vadybos sistemos standartų reikalavimai“ nustatytus reikalavimus dėl aplinkos apsaugos vadybos sistemos standartų laikymosi:</w:t>
      </w:r>
    </w:p>
    <w:p w14:paraId="280E4AFC" w14:textId="7EA02EF5" w:rsidR="001803B6" w:rsidRPr="001803B6" w:rsidRDefault="002B37DE" w:rsidP="001803B6">
      <w:pPr>
        <w:widowControl w:val="0"/>
        <w:tabs>
          <w:tab w:val="left" w:pos="1418"/>
        </w:tabs>
        <w:autoSpaceDE w:val="0"/>
        <w:adjustRightInd w:val="0"/>
        <w:spacing w:before="100" w:beforeAutospacing="1" w:after="120"/>
        <w:rPr>
          <w:b/>
          <w:highlight w:val="lightGray"/>
          <w:lang w:val="lt-LT" w:eastAsia="lt-LT"/>
        </w:rPr>
      </w:pPr>
      <w:r>
        <w:rPr>
          <w:b/>
          <w:lang w:val="lt-LT" w:eastAsia="lt-LT"/>
        </w:rPr>
        <w:t>2</w:t>
      </w:r>
      <w:r w:rsidR="00364FB6" w:rsidRPr="00364FB6">
        <w:rPr>
          <w:b/>
          <w:lang w:val="lt-LT" w:eastAsia="lt-LT"/>
        </w:rPr>
        <w:t xml:space="preserve"> lentelė</w:t>
      </w:r>
      <w:r w:rsidR="001803B6" w:rsidRPr="001803B6">
        <w:rPr>
          <w:lang w:val="lt-LT"/>
        </w:rPr>
        <w:t xml:space="preserve"> </w:t>
      </w:r>
      <w:r w:rsidR="001803B6" w:rsidRPr="001A0383">
        <w:rPr>
          <w:b/>
          <w:bCs/>
          <w:lang w:val="lt-LT"/>
        </w:rPr>
        <w:t>„Aplinkos apsaugos vadybos sistemos standartų reikalavimai“</w:t>
      </w:r>
      <w:r w:rsidR="001803B6" w:rsidRPr="001803B6">
        <w:rPr>
          <w:lang w:val="lt-LT"/>
        </w:rPr>
        <w:t xml:space="preserve"> </w:t>
      </w:r>
    </w:p>
    <w:tbl>
      <w:tblPr>
        <w:tblStyle w:val="Lentelstinklelis"/>
        <w:tblW w:w="9639" w:type="dxa"/>
        <w:tblInd w:w="-5" w:type="dxa"/>
        <w:tblLayout w:type="fixed"/>
        <w:tblLook w:val="04A0" w:firstRow="1" w:lastRow="0" w:firstColumn="1" w:lastColumn="0" w:noHBand="0" w:noVBand="1"/>
      </w:tblPr>
      <w:tblGrid>
        <w:gridCol w:w="709"/>
        <w:gridCol w:w="4394"/>
        <w:gridCol w:w="4536"/>
      </w:tblGrid>
      <w:tr w:rsidR="001803B6" w:rsidRPr="00997272" w14:paraId="16D7E25D" w14:textId="77777777" w:rsidTr="001803B6">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75F800F" w14:textId="77777777" w:rsidR="001803B6" w:rsidRPr="001803B6" w:rsidRDefault="001803B6" w:rsidP="00257353">
            <w:pPr>
              <w:widowControl w:val="0"/>
              <w:jc w:val="center"/>
              <w:rPr>
                <w:b/>
                <w:sz w:val="24"/>
                <w:szCs w:val="24"/>
              </w:rPr>
            </w:pPr>
            <w:r w:rsidRPr="001803B6">
              <w:rPr>
                <w:b/>
                <w:sz w:val="24"/>
                <w:szCs w:val="24"/>
              </w:rPr>
              <w:t>Eil. Nr.</w:t>
            </w:r>
          </w:p>
        </w:tc>
        <w:tc>
          <w:tcPr>
            <w:tcW w:w="439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5C0A979" w14:textId="77777777" w:rsidR="001803B6" w:rsidRPr="001803B6" w:rsidRDefault="001803B6" w:rsidP="00257353">
            <w:pPr>
              <w:widowControl w:val="0"/>
              <w:rPr>
                <w:b/>
                <w:sz w:val="24"/>
                <w:szCs w:val="24"/>
                <w:lang w:val="fi-FI"/>
              </w:rPr>
            </w:pPr>
            <w:r w:rsidRPr="001803B6">
              <w:rPr>
                <w:b/>
                <w:spacing w:val="2"/>
                <w:sz w:val="24"/>
                <w:szCs w:val="24"/>
                <w:lang w:val="fi-FI"/>
              </w:rPr>
              <w:t xml:space="preserve">Aplinkos apsaugos vadybos sistemos standartų </w:t>
            </w:r>
            <w:r w:rsidRPr="001803B6">
              <w:rPr>
                <w:b/>
                <w:sz w:val="24"/>
                <w:szCs w:val="24"/>
                <w:lang w:val="fi-FI"/>
              </w:rPr>
              <w:t>reikalavimai</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B32619F" w14:textId="26ECCE0D" w:rsidR="001803B6" w:rsidRPr="001803B6" w:rsidRDefault="001803B6" w:rsidP="00257353">
            <w:pPr>
              <w:widowControl w:val="0"/>
              <w:rPr>
                <w:b/>
                <w:sz w:val="24"/>
                <w:szCs w:val="24"/>
                <w:lang w:val="fi-FI"/>
              </w:rPr>
            </w:pPr>
            <w:r w:rsidRPr="001803B6">
              <w:rPr>
                <w:b/>
                <w:spacing w:val="2"/>
                <w:sz w:val="24"/>
                <w:szCs w:val="24"/>
                <w:lang w:val="fi-FI"/>
              </w:rPr>
              <w:t xml:space="preserve">Aplinkos apsaugos vadybos sistemos standartų </w:t>
            </w:r>
            <w:r w:rsidRPr="001803B6">
              <w:rPr>
                <w:b/>
                <w:sz w:val="24"/>
                <w:szCs w:val="24"/>
                <w:lang w:val="fi-FI"/>
              </w:rPr>
              <w:t>reikalavimų atitiktį įrodantys dokumentai</w:t>
            </w:r>
          </w:p>
        </w:tc>
      </w:tr>
      <w:tr w:rsidR="001803B6" w:rsidRPr="00997272" w14:paraId="1468DA5A" w14:textId="77777777" w:rsidTr="001803B6">
        <w:tc>
          <w:tcPr>
            <w:tcW w:w="709" w:type="dxa"/>
            <w:tcBorders>
              <w:top w:val="single" w:sz="4" w:space="0" w:color="auto"/>
              <w:left w:val="single" w:sz="4" w:space="0" w:color="auto"/>
              <w:bottom w:val="single" w:sz="4" w:space="0" w:color="auto"/>
              <w:right w:val="single" w:sz="4" w:space="0" w:color="auto"/>
            </w:tcBorders>
            <w:hideMark/>
          </w:tcPr>
          <w:p w14:paraId="7313B5D7" w14:textId="612FEFB1" w:rsidR="001803B6" w:rsidRPr="001803B6" w:rsidRDefault="001803B6" w:rsidP="00257353">
            <w:pPr>
              <w:widowControl w:val="0"/>
              <w:rPr>
                <w:color w:val="FF0000"/>
                <w:sz w:val="24"/>
                <w:szCs w:val="24"/>
                <w:lang w:val="lt-LT"/>
              </w:rPr>
            </w:pPr>
            <w:r w:rsidRPr="00A51A89">
              <w:rPr>
                <w:color w:val="000000" w:themeColor="text1"/>
                <w:sz w:val="24"/>
                <w:szCs w:val="24"/>
                <w:lang w:val="lt-LT"/>
              </w:rPr>
              <w:t>1</w:t>
            </w:r>
          </w:p>
        </w:tc>
        <w:tc>
          <w:tcPr>
            <w:tcW w:w="4394" w:type="dxa"/>
            <w:tcBorders>
              <w:top w:val="single" w:sz="4" w:space="0" w:color="auto"/>
              <w:left w:val="single" w:sz="4" w:space="0" w:color="auto"/>
              <w:bottom w:val="single" w:sz="4" w:space="0" w:color="auto"/>
              <w:right w:val="single" w:sz="4" w:space="0" w:color="auto"/>
            </w:tcBorders>
          </w:tcPr>
          <w:p w14:paraId="5633F1D0" w14:textId="3B0DFC40" w:rsidR="001803B6" w:rsidRPr="001803B6" w:rsidRDefault="001803B6" w:rsidP="00257353">
            <w:pPr>
              <w:tabs>
                <w:tab w:val="left" w:pos="993"/>
              </w:tabs>
              <w:jc w:val="both"/>
              <w:rPr>
                <w:sz w:val="24"/>
                <w:szCs w:val="24"/>
                <w:lang w:val="lt-LT"/>
              </w:rPr>
            </w:pPr>
            <w:r w:rsidRPr="001803B6">
              <w:rPr>
                <w:sz w:val="24"/>
                <w:szCs w:val="24"/>
                <w:lang w:val="lt-LT"/>
              </w:rPr>
              <w:t>Tiekėjas** turi būti įdiegęs ir taikyti atliekamų darbų srityje (</w:t>
            </w:r>
            <w:r w:rsidR="00A51A89">
              <w:rPr>
                <w:b/>
                <w:bCs/>
                <w:sz w:val="24"/>
                <w:szCs w:val="24"/>
                <w:lang w:val="lt-LT"/>
              </w:rPr>
              <w:t>šilumos įrenginių ir eksploatavimo darbai</w:t>
            </w:r>
            <w:r w:rsidRPr="001803B6">
              <w:rPr>
                <w:sz w:val="24"/>
                <w:szCs w:val="24"/>
                <w:lang w:val="lt-LT"/>
              </w:rPr>
              <w:t xml:space="preserve">) aplinkos apsaugos vadybos ir audito sistemą </w:t>
            </w:r>
            <w:r w:rsidRPr="001803B6">
              <w:rPr>
                <w:i/>
                <w:sz w:val="24"/>
                <w:szCs w:val="24"/>
                <w:lang w:val="lt-LT"/>
              </w:rPr>
              <w:t xml:space="preserve">EMAS </w:t>
            </w:r>
            <w:r w:rsidRPr="001803B6">
              <w:rPr>
                <w:sz w:val="24"/>
                <w:szCs w:val="24"/>
                <w:lang w:val="lt-LT"/>
              </w:rPr>
              <w:t xml:space="preserve">arba kitą aplinkos apsaugos vadybos sistemą, įdiegtą pagal standartą </w:t>
            </w:r>
            <w:r w:rsidRPr="001803B6">
              <w:rPr>
                <w:i/>
                <w:sz w:val="24"/>
                <w:szCs w:val="24"/>
                <w:lang w:val="lt-LT"/>
              </w:rPr>
              <w:t>LST EN ISO 14001</w:t>
            </w:r>
            <w:r w:rsidRPr="001803B6">
              <w:rPr>
                <w:sz w:val="24"/>
                <w:szCs w:val="24"/>
                <w:lang w:val="lt-LT"/>
              </w:rPr>
              <w:t xml:space="preserve"> ar kitus aplinkos apsaugos vadybos standartus, pagrįstus atitinkamais Europos arba tarptautiniais standartais, kuriuos yra </w:t>
            </w:r>
            <w:r w:rsidRPr="001803B6">
              <w:rPr>
                <w:sz w:val="24"/>
                <w:szCs w:val="24"/>
                <w:lang w:val="lt-LT"/>
              </w:rPr>
              <w:lastRenderedPageBreak/>
              <w:t xml:space="preserve">patvirtinusios sertifikavimo įstaigos, atitinkančios Europos Sąjungos teisės aktus arba atitinkamus Europos ar tarptautinius sertifikavimo standartus, arba taiko kitas lygiavertes aplinkos apsaugos vadybos užtikrinimo priemones, </w:t>
            </w:r>
            <w:r w:rsidRPr="001803B6">
              <w:rPr>
                <w:color w:val="000000"/>
                <w:sz w:val="24"/>
                <w:szCs w:val="24"/>
                <w:lang w:val="lt-LT"/>
              </w:rPr>
              <w:t>kurios patvirtintų, kad tiekėjo siūlomos aplinkos apsaugos vadybos užtikrinimo priemonės atitinka reikalaujamus aplinkos apsaugos vadybos sistemos standartus</w:t>
            </w:r>
            <w:r w:rsidRPr="001803B6">
              <w:rPr>
                <w:sz w:val="24"/>
                <w:szCs w:val="24"/>
                <w:lang w:val="lt-LT"/>
              </w:rPr>
              <w:t>.</w:t>
            </w:r>
          </w:p>
          <w:p w14:paraId="21D0AA61" w14:textId="77777777" w:rsidR="001803B6" w:rsidRPr="001803B6" w:rsidRDefault="001803B6" w:rsidP="00257353">
            <w:pPr>
              <w:rPr>
                <w:i/>
                <w:iCs/>
                <w:sz w:val="24"/>
                <w:szCs w:val="24"/>
                <w:lang w:val="lt-LT"/>
              </w:rPr>
            </w:pPr>
            <w:r w:rsidRPr="001803B6">
              <w:rPr>
                <w:sz w:val="24"/>
                <w:szCs w:val="24"/>
                <w:lang w:val="lt-LT"/>
              </w:rPr>
              <w:t>**</w:t>
            </w:r>
            <w:r w:rsidRPr="001803B6">
              <w:rPr>
                <w:i/>
                <w:iCs/>
                <w:sz w:val="24"/>
                <w:szCs w:val="24"/>
                <w:lang w:val="lt-LT"/>
              </w:rPr>
              <w:t>Pastaba:</w:t>
            </w:r>
          </w:p>
          <w:p w14:paraId="5D2521B4" w14:textId="77777777" w:rsidR="001803B6" w:rsidRPr="001803B6" w:rsidRDefault="001803B6" w:rsidP="001803B6">
            <w:pPr>
              <w:pStyle w:val="Sraopastraipa"/>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80" w:hanging="180"/>
              <w:contextualSpacing w:val="0"/>
              <w:jc w:val="both"/>
              <w:textAlignment w:val="baseline"/>
              <w:rPr>
                <w:i/>
                <w:color w:val="000000"/>
                <w:sz w:val="24"/>
                <w:szCs w:val="24"/>
                <w:lang w:val="lt-LT"/>
              </w:rPr>
            </w:pPr>
            <w:r w:rsidRPr="001803B6">
              <w:rPr>
                <w:i/>
                <w:color w:val="000000"/>
                <w:sz w:val="24"/>
                <w:szCs w:val="24"/>
                <w:shd w:val="clear" w:color="auto" w:fill="FFFFFF" w:themeFill="background1"/>
                <w:lang w:val="lt-LT"/>
              </w:rPr>
              <w:t xml:space="preserve">Jeigu pasiūlymą teikia </w:t>
            </w:r>
            <w:r w:rsidRPr="001803B6">
              <w:rPr>
                <w:b/>
                <w:bCs/>
                <w:i/>
                <w:color w:val="000000"/>
                <w:sz w:val="24"/>
                <w:szCs w:val="24"/>
                <w:shd w:val="clear" w:color="auto" w:fill="FFFFFF" w:themeFill="background1"/>
                <w:lang w:val="lt-LT"/>
              </w:rPr>
              <w:t>ūkio subjektų grupė</w:t>
            </w:r>
            <w:r w:rsidRPr="001803B6">
              <w:rPr>
                <w:i/>
                <w:color w:val="000000"/>
                <w:sz w:val="24"/>
                <w:szCs w:val="24"/>
                <w:shd w:val="clear" w:color="auto" w:fill="FFFFFF" w:themeFill="background1"/>
                <w:lang w:val="lt-LT"/>
              </w:rPr>
              <w:t xml:space="preserve"> (veikianti pagal jungtinės veiklos sutartį) – reikalavimą turi atitikti ūkio</w:t>
            </w:r>
            <w:r w:rsidRPr="001803B6">
              <w:rPr>
                <w:i/>
                <w:color w:val="000000"/>
                <w:sz w:val="24"/>
                <w:szCs w:val="24"/>
                <w:lang w:val="lt-LT"/>
              </w:rPr>
              <w:t xml:space="preserve"> subjektų grupės narys (-</w:t>
            </w:r>
            <w:proofErr w:type="spellStart"/>
            <w:r w:rsidRPr="001803B6">
              <w:rPr>
                <w:i/>
                <w:color w:val="000000"/>
                <w:sz w:val="24"/>
                <w:szCs w:val="24"/>
                <w:lang w:val="lt-LT"/>
              </w:rPr>
              <w:t>iai</w:t>
            </w:r>
            <w:proofErr w:type="spellEnd"/>
            <w:r w:rsidRPr="001803B6">
              <w:rPr>
                <w:i/>
                <w:color w:val="000000"/>
                <w:sz w:val="24"/>
                <w:szCs w:val="24"/>
                <w:lang w:val="lt-LT"/>
              </w:rPr>
              <w:t>), atsižvelgiant į jų prisiimamus įsipareigojimus pirkimo sutarčiai vykdyti;</w:t>
            </w:r>
          </w:p>
          <w:p w14:paraId="748AE7C1" w14:textId="77777777" w:rsidR="001803B6" w:rsidRPr="001803B6" w:rsidRDefault="001803B6" w:rsidP="001803B6">
            <w:pPr>
              <w:pStyle w:val="Sraopastraipa"/>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uppressAutoHyphens/>
              <w:autoSpaceDN w:val="0"/>
              <w:ind w:left="180" w:hanging="180"/>
              <w:contextualSpacing w:val="0"/>
              <w:jc w:val="both"/>
              <w:textAlignment w:val="baseline"/>
              <w:rPr>
                <w:i/>
                <w:color w:val="000000"/>
                <w:sz w:val="24"/>
                <w:szCs w:val="24"/>
                <w:lang w:val="lt-LT"/>
              </w:rPr>
            </w:pPr>
            <w:r w:rsidRPr="001803B6">
              <w:rPr>
                <w:i/>
                <w:color w:val="000000"/>
                <w:sz w:val="24"/>
                <w:szCs w:val="24"/>
                <w:lang w:val="lt-LT"/>
              </w:rPr>
              <w:t xml:space="preserve">Tiekėjas gali </w:t>
            </w:r>
            <w:r w:rsidRPr="001803B6">
              <w:rPr>
                <w:b/>
                <w:bCs/>
                <w:i/>
                <w:color w:val="000000"/>
                <w:sz w:val="24"/>
                <w:szCs w:val="24"/>
                <w:lang w:val="lt-LT"/>
              </w:rPr>
              <w:t>pasitelkti kitus ūkio subjektus</w:t>
            </w:r>
            <w:r w:rsidRPr="001803B6">
              <w:rPr>
                <w:i/>
                <w:color w:val="000000"/>
                <w:sz w:val="24"/>
                <w:szCs w:val="24"/>
                <w:lang w:val="lt-LT"/>
              </w:rPr>
              <w:t>, atsižvelgiant į jų prisiimamus įsipareigojimus pirkimo sutarčiai vykdyti.</w:t>
            </w:r>
          </w:p>
          <w:p w14:paraId="0FE9D080" w14:textId="77777777" w:rsidR="001803B6" w:rsidRPr="001803B6" w:rsidRDefault="001803B6" w:rsidP="00257353">
            <w:pPr>
              <w:pStyle w:val="Sraopastraipa"/>
              <w:shd w:val="clear" w:color="auto" w:fill="FFFFFF" w:themeFill="background1"/>
              <w:ind w:left="180"/>
              <w:jc w:val="both"/>
              <w:rPr>
                <w:i/>
                <w:iCs/>
                <w:color w:val="000000"/>
                <w:sz w:val="24"/>
                <w:szCs w:val="24"/>
                <w:lang w:val="lt-LT"/>
              </w:rPr>
            </w:pPr>
            <w:r w:rsidRPr="001803B6">
              <w:rPr>
                <w:i/>
                <w:iCs/>
                <w:sz w:val="24"/>
                <w:szCs w:val="24"/>
                <w:lang w:val="lt-LT"/>
              </w:rPr>
              <w:t xml:space="preserve">Jeigu pirkimo objektas sudėtinis ir tiekėjas netaiko aplinkos apsaugos vadybos sistemos standarto visoms pirkimo objekto sritims, tokiu atveju tiekėjas, </w:t>
            </w:r>
            <w:r w:rsidRPr="001803B6">
              <w:rPr>
                <w:rStyle w:val="Grietas"/>
                <w:i/>
                <w:iCs/>
                <w:sz w:val="24"/>
                <w:szCs w:val="24"/>
                <w:lang w:val="lt-LT"/>
              </w:rPr>
              <w:t>kuris pats neatitinka keliamo reikalavimo</w:t>
            </w:r>
            <w:r w:rsidRPr="001803B6">
              <w:rPr>
                <w:i/>
                <w:iCs/>
                <w:sz w:val="24"/>
                <w:szCs w:val="24"/>
                <w:lang w:val="lt-LT"/>
              </w:rPr>
              <w:t>, gali pasitelkti ūkio subjektą, taikantį aplinkos apsaugos vadybos sistemos standartą, nustatytam</w:t>
            </w:r>
            <w:r w:rsidRPr="001803B6">
              <w:rPr>
                <w:sz w:val="24"/>
                <w:szCs w:val="24"/>
                <w:lang w:val="lt-LT"/>
              </w:rPr>
              <w:t xml:space="preserve"> </w:t>
            </w:r>
            <w:r w:rsidRPr="001803B6">
              <w:rPr>
                <w:i/>
                <w:iCs/>
                <w:sz w:val="24"/>
                <w:szCs w:val="24"/>
                <w:lang w:val="lt-LT"/>
              </w:rPr>
              <w:t xml:space="preserve">reikalavimui atitikti. Tokiu atveju turi būti užtikrinta, kad ūkio subjektas, kuris pasitelkiamas dėl aplinkos apsaugos vadybos sistemos standarto taikymo, </w:t>
            </w:r>
            <w:r w:rsidRPr="001803B6">
              <w:rPr>
                <w:b/>
                <w:bCs/>
                <w:i/>
                <w:iCs/>
                <w:sz w:val="24"/>
                <w:szCs w:val="24"/>
                <w:lang w:val="lt-LT"/>
              </w:rPr>
              <w:t>pats tiesiogiai ir dalyvautų</w:t>
            </w:r>
            <w:r w:rsidRPr="001803B6">
              <w:rPr>
                <w:i/>
                <w:iCs/>
                <w:sz w:val="24"/>
                <w:szCs w:val="24"/>
                <w:lang w:val="lt-LT"/>
              </w:rPr>
              <w:t xml:space="preserve"> vykdant sutartį tose dalyse, kur šis aplinkos apsaugos vadybos sistemos standartas reikalingas </w:t>
            </w:r>
            <w:r w:rsidRPr="001803B6">
              <w:rPr>
                <w:b/>
                <w:bCs/>
                <w:i/>
                <w:iCs/>
                <w:sz w:val="24"/>
                <w:szCs w:val="24"/>
                <w:lang w:val="lt-LT"/>
              </w:rPr>
              <w:t>ir būtų išviešintas teikiant pasiūlymą</w:t>
            </w:r>
            <w:r w:rsidRPr="001803B6">
              <w:rPr>
                <w:i/>
                <w:iCs/>
                <w:sz w:val="24"/>
                <w:szCs w:val="24"/>
                <w:lang w:val="lt-LT"/>
              </w:rPr>
              <w:t>;</w:t>
            </w:r>
          </w:p>
          <w:p w14:paraId="17F07BDE" w14:textId="77777777" w:rsidR="001803B6" w:rsidRPr="001803B6" w:rsidRDefault="001803B6" w:rsidP="00257353">
            <w:pPr>
              <w:pStyle w:val="Sraopastraipa"/>
              <w:shd w:val="clear" w:color="auto" w:fill="FFFFFF" w:themeFill="background1"/>
              <w:ind w:left="180"/>
              <w:jc w:val="both"/>
              <w:rPr>
                <w:i/>
                <w:color w:val="000000"/>
                <w:sz w:val="24"/>
                <w:szCs w:val="24"/>
                <w:lang w:val="lt-LT"/>
              </w:rPr>
            </w:pPr>
            <w:hyperlink r:id="rId18" w:history="1">
              <w:r w:rsidRPr="001803B6">
                <w:rPr>
                  <w:rStyle w:val="Hipersaitas"/>
                  <w:i/>
                  <w:sz w:val="24"/>
                  <w:szCs w:val="24"/>
                  <w:lang w:val="lt-LT"/>
                </w:rPr>
                <w:t>https://klausk.vpt.lt/hc/lt/articles/7057421008540-Kas-turi-atitikti-pirkimo-dokumentuose-keliam%C4%85-reikalavim%C4%85-d%C4%97l-aplinkos-apsaugos-vadybos-sistemos-standart%C5%B3-ISO-14001-EMAS-ir-kt-kai-reikalavimas-keliamas-visai-pirkimo-sutar%C4%8Diai-visam-perkamam-objektui</w:t>
              </w:r>
            </w:hyperlink>
            <w:r w:rsidRPr="001803B6">
              <w:rPr>
                <w:i/>
                <w:color w:val="000000"/>
                <w:sz w:val="24"/>
                <w:szCs w:val="24"/>
                <w:lang w:val="lt-LT"/>
              </w:rPr>
              <w:t xml:space="preserve"> </w:t>
            </w:r>
          </w:p>
          <w:p w14:paraId="7FCCC46B" w14:textId="77777777" w:rsidR="001803B6" w:rsidRPr="001803B6" w:rsidRDefault="001803B6" w:rsidP="001803B6">
            <w:pPr>
              <w:pStyle w:val="Sraopastraipa"/>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uppressAutoHyphens/>
              <w:autoSpaceDN w:val="0"/>
              <w:ind w:left="180" w:hanging="180"/>
              <w:contextualSpacing w:val="0"/>
              <w:jc w:val="both"/>
              <w:textAlignment w:val="baseline"/>
              <w:rPr>
                <w:iCs/>
                <w:color w:val="000000"/>
                <w:sz w:val="24"/>
                <w:szCs w:val="24"/>
                <w:lang w:val="lt-LT"/>
              </w:rPr>
            </w:pPr>
            <w:r w:rsidRPr="001803B6">
              <w:rPr>
                <w:b/>
                <w:bCs/>
                <w:i/>
                <w:color w:val="000000"/>
                <w:sz w:val="24"/>
                <w:szCs w:val="24"/>
                <w:lang w:val="lt-LT"/>
              </w:rPr>
              <w:t>Subtiekėjai</w:t>
            </w:r>
            <w:r w:rsidRPr="001803B6">
              <w:rPr>
                <w:i/>
                <w:color w:val="000000"/>
                <w:sz w:val="24"/>
                <w:szCs w:val="24"/>
                <w:lang w:val="lt-LT"/>
              </w:rPr>
              <w:t xml:space="preserve"> turi laikytis reikalaujamų </w:t>
            </w:r>
            <w:r w:rsidRPr="001803B6">
              <w:rPr>
                <w:bCs/>
                <w:i/>
                <w:color w:val="000000"/>
                <w:sz w:val="24"/>
                <w:szCs w:val="24"/>
                <w:lang w:val="lt-LT"/>
              </w:rPr>
              <w:t xml:space="preserve">aplinkos apsaugos vadybos priemonių, </w:t>
            </w:r>
            <w:r w:rsidRPr="001803B6">
              <w:rPr>
                <w:i/>
                <w:color w:val="000000"/>
                <w:sz w:val="24"/>
                <w:szCs w:val="24"/>
                <w:lang w:val="lt-LT"/>
              </w:rPr>
              <w:t>atsižvelgiant į jų prisiimamus įsipareigojimus pirkimo sutarčiai vykdyti.</w:t>
            </w:r>
          </w:p>
        </w:tc>
        <w:tc>
          <w:tcPr>
            <w:tcW w:w="4536" w:type="dxa"/>
            <w:tcBorders>
              <w:top w:val="single" w:sz="4" w:space="0" w:color="auto"/>
              <w:left w:val="single" w:sz="4" w:space="0" w:color="auto"/>
              <w:bottom w:val="single" w:sz="4" w:space="0" w:color="auto"/>
              <w:right w:val="single" w:sz="4" w:space="0" w:color="auto"/>
            </w:tcBorders>
          </w:tcPr>
          <w:p w14:paraId="6D9835BA" w14:textId="77777777" w:rsidR="001803B6" w:rsidRPr="001803B6" w:rsidRDefault="001803B6" w:rsidP="00257353">
            <w:pPr>
              <w:jc w:val="both"/>
              <w:rPr>
                <w:sz w:val="24"/>
                <w:szCs w:val="24"/>
                <w:lang w:val="lt-LT"/>
              </w:rPr>
            </w:pPr>
            <w:r w:rsidRPr="001803B6">
              <w:rPr>
                <w:sz w:val="24"/>
                <w:szCs w:val="24"/>
                <w:lang w:val="lt-LT"/>
              </w:rPr>
              <w:lastRenderedPageBreak/>
              <w:t xml:space="preserve">Pateikiama: </w:t>
            </w:r>
          </w:p>
          <w:p w14:paraId="03522054" w14:textId="77777777" w:rsidR="001803B6" w:rsidRPr="001803B6" w:rsidRDefault="001803B6" w:rsidP="00257353">
            <w:pPr>
              <w:tabs>
                <w:tab w:val="left" w:pos="993"/>
              </w:tabs>
              <w:jc w:val="both"/>
              <w:rPr>
                <w:rFonts w:eastAsia="Andale Sans UI"/>
                <w:sz w:val="24"/>
                <w:szCs w:val="24"/>
                <w:lang w:val="lt-LT" w:bidi="en-US"/>
              </w:rPr>
            </w:pPr>
            <w:r w:rsidRPr="001803B6">
              <w:rPr>
                <w:rFonts w:eastAsia="Andale Sans UI"/>
                <w:i/>
                <w:iCs/>
                <w:sz w:val="24"/>
                <w:szCs w:val="24"/>
                <w:lang w:val="lt-LT" w:bidi="en-US"/>
              </w:rPr>
              <w:t>EMAS</w:t>
            </w:r>
            <w:r w:rsidRPr="001803B6">
              <w:rPr>
                <w:rFonts w:eastAsia="Andale Sans UI"/>
                <w:sz w:val="24"/>
                <w:szCs w:val="24"/>
                <w:lang w:val="lt-LT" w:bidi="en-US"/>
              </w:rPr>
              <w:t xml:space="preserve"> arba </w:t>
            </w:r>
            <w:r w:rsidRPr="001803B6">
              <w:rPr>
                <w:rFonts w:eastAsia="Andale Sans UI"/>
                <w:i/>
                <w:iCs/>
                <w:sz w:val="24"/>
                <w:szCs w:val="24"/>
                <w:lang w:val="lt-LT" w:bidi="en-US"/>
              </w:rPr>
              <w:t>LST EN ISO 14001</w:t>
            </w:r>
            <w:r w:rsidRPr="001803B6">
              <w:rPr>
                <w:rFonts w:eastAsia="Andale Sans UI"/>
                <w:sz w:val="24"/>
                <w:szCs w:val="24"/>
                <w:lang w:val="lt-LT" w:bidi="en-US"/>
              </w:rPr>
              <w:t xml:space="preserve"> sertifikatas, arba kitas lygiavertis sertifikatas, išduotas kitose valstybėse narėse įsteigtų nepriklausomų įstaigų. </w:t>
            </w:r>
          </w:p>
          <w:p w14:paraId="00AEDE75" w14:textId="77777777" w:rsidR="001803B6" w:rsidRPr="001803B6" w:rsidRDefault="001803B6" w:rsidP="00257353">
            <w:pPr>
              <w:tabs>
                <w:tab w:val="left" w:pos="993"/>
              </w:tabs>
              <w:jc w:val="both"/>
              <w:rPr>
                <w:sz w:val="24"/>
                <w:szCs w:val="24"/>
                <w:lang w:val="lt-LT"/>
              </w:rPr>
            </w:pPr>
            <w:r w:rsidRPr="001803B6">
              <w:rPr>
                <w:rFonts w:eastAsia="Andale Sans UI"/>
                <w:sz w:val="24"/>
                <w:szCs w:val="24"/>
                <w:lang w:val="lt-LT" w:bidi="en-US"/>
              </w:rPr>
              <w:t xml:space="preserve">Arba kaip lygiaverčių aplinkos apsaugos vadybos užtikrinimo priemonių įrodymą, tiekėjas gali pateikti lygiaverčių taikomų aplinkos apsaugos vadybos priemonių </w:t>
            </w:r>
            <w:r w:rsidRPr="001803B6">
              <w:rPr>
                <w:rFonts w:eastAsia="Andale Sans UI"/>
                <w:sz w:val="24"/>
                <w:szCs w:val="24"/>
                <w:lang w:val="lt-LT" w:bidi="en-US"/>
              </w:rPr>
              <w:lastRenderedPageBreak/>
              <w:t xml:space="preserve">aprašymą, parengtą pagal </w:t>
            </w:r>
            <w:r w:rsidRPr="001803B6">
              <w:rPr>
                <w:sz w:val="24"/>
                <w:szCs w:val="24"/>
                <w:lang w:val="lt-LT"/>
              </w:rPr>
              <w:t>Lietuvos Respublikos aplinkos ministro 2011 m. birželio 28 d. įsakymu Nr. D1-508 patvirtinto „Aplinkos apsaugos kriterijų taikymo, vykdant žaliuosius pirkimus, tvarkos aprašo</w:t>
            </w:r>
            <w:r w:rsidRPr="001803B6">
              <w:rPr>
                <w:color w:val="00000A"/>
                <w:sz w:val="24"/>
                <w:szCs w:val="24"/>
                <w:lang w:val="lt-LT"/>
              </w:rPr>
              <w:t>“ (</w:t>
            </w:r>
            <w:r w:rsidRPr="001803B6">
              <w:rPr>
                <w:sz w:val="24"/>
                <w:szCs w:val="24"/>
                <w:lang w:val="lt-LT"/>
              </w:rPr>
              <w:t>aktuali redakcija) 10 punkto* reikalavimus,</w:t>
            </w:r>
            <w:r w:rsidRPr="001803B6">
              <w:rPr>
                <w:rFonts w:eastAsia="Andale Sans UI"/>
                <w:sz w:val="24"/>
                <w:szCs w:val="24"/>
                <w:lang w:val="lt-LT" w:bidi="en-US"/>
              </w:rPr>
              <w:t xml:space="preserve"> arba kitus lygiaverčius įrodymus</w:t>
            </w:r>
            <w:r w:rsidRPr="001803B6">
              <w:rPr>
                <w:sz w:val="24"/>
                <w:szCs w:val="24"/>
                <w:lang w:val="lt-LT"/>
              </w:rPr>
              <w:t>.</w:t>
            </w:r>
          </w:p>
          <w:p w14:paraId="4F98DADD" w14:textId="77777777" w:rsidR="001803B6" w:rsidRPr="001803B6" w:rsidRDefault="001803B6" w:rsidP="00257353">
            <w:pPr>
              <w:tabs>
                <w:tab w:val="left" w:pos="993"/>
              </w:tabs>
              <w:jc w:val="both"/>
              <w:rPr>
                <w:i/>
                <w:iCs/>
                <w:sz w:val="24"/>
                <w:szCs w:val="24"/>
                <w:lang w:val="lt-LT"/>
              </w:rPr>
            </w:pPr>
            <w:r w:rsidRPr="001803B6">
              <w:rPr>
                <w:sz w:val="24"/>
                <w:szCs w:val="24"/>
                <w:lang w:val="lt-LT"/>
              </w:rPr>
              <w:t>*„</w:t>
            </w:r>
            <w:r w:rsidRPr="001803B6">
              <w:rPr>
                <w:i/>
                <w:iCs/>
                <w:sz w:val="24"/>
                <w:szCs w:val="24"/>
                <w:lang w:val="lt-LT"/>
              </w:rPr>
              <w:t xml:space="preserve">10. Kiti lygiaverčiai aplinkos apsaugos vadybos užtikrinimo priemonių įrodymai gali būti tiekėjo taikomų aplinkos apsaugos vadybos priemonių aprašymas, atitinkantis visus šiuos reikalavimus: </w:t>
            </w:r>
          </w:p>
          <w:p w14:paraId="36112F24" w14:textId="77777777" w:rsidR="001803B6" w:rsidRPr="001803B6" w:rsidRDefault="001803B6" w:rsidP="00257353">
            <w:pPr>
              <w:jc w:val="both"/>
              <w:rPr>
                <w:i/>
                <w:iCs/>
                <w:sz w:val="24"/>
                <w:szCs w:val="24"/>
                <w:lang w:val="lt-LT"/>
              </w:rPr>
            </w:pPr>
            <w:r w:rsidRPr="001803B6">
              <w:rPr>
                <w:i/>
                <w:iCs/>
                <w:sz w:val="24"/>
                <w:szCs w:val="24"/>
                <w:lang w:val="lt-LT"/>
              </w:rPr>
              <w:t>10.1. apibrėžta įmonės ar įstaigos vadovybės patvirtinta aplinkos apsaugos politika ir atitiktis aplinkos apsaugos reikalavimams teikiant paslaugas ir vykdant darbus;</w:t>
            </w:r>
          </w:p>
          <w:p w14:paraId="4C4A3D29" w14:textId="77777777" w:rsidR="001803B6" w:rsidRPr="001803B6" w:rsidRDefault="001803B6" w:rsidP="00257353">
            <w:pPr>
              <w:jc w:val="both"/>
              <w:rPr>
                <w:i/>
                <w:iCs/>
                <w:sz w:val="24"/>
                <w:szCs w:val="24"/>
                <w:lang w:val="lt-LT"/>
              </w:rPr>
            </w:pPr>
            <w:r w:rsidRPr="001803B6">
              <w:rPr>
                <w:i/>
                <w:iCs/>
                <w:sz w:val="24"/>
                <w:szCs w:val="24"/>
                <w:lang w:val="lt-LT"/>
              </w:rPr>
              <w:t xml:space="preserve">10.2. nustatyti reikšmingiausi aplinkos apsaugos aspektai, kuriems poveikį daro arba gali daryti įmonės ar įstaigos vykdoma veikla, ir šiuos aplinkos apsaugos aspektus reglamentuojantys teisės aktai; </w:t>
            </w:r>
          </w:p>
          <w:p w14:paraId="571939DD" w14:textId="77777777" w:rsidR="001803B6" w:rsidRPr="001803B6" w:rsidRDefault="001803B6" w:rsidP="00257353">
            <w:pPr>
              <w:jc w:val="both"/>
              <w:rPr>
                <w:i/>
                <w:iCs/>
                <w:sz w:val="24"/>
                <w:szCs w:val="24"/>
                <w:lang w:val="lt-LT"/>
              </w:rPr>
            </w:pPr>
            <w:r w:rsidRPr="001803B6">
              <w:rPr>
                <w:i/>
                <w:iCs/>
                <w:sz w:val="24"/>
                <w:szCs w:val="24"/>
                <w:lang w:val="lt-LT"/>
              </w:rPr>
              <w:t xml:space="preserve">10.3. nustatyti aplinkosauginiai tikslai, uždaviniai ir priemonės šiems tikslams pasiekti; </w:t>
            </w:r>
          </w:p>
          <w:p w14:paraId="7DCDC9AB" w14:textId="77777777" w:rsidR="001803B6" w:rsidRPr="001803B6" w:rsidRDefault="001803B6" w:rsidP="00257353">
            <w:pPr>
              <w:jc w:val="both"/>
              <w:rPr>
                <w:i/>
                <w:iCs/>
                <w:sz w:val="24"/>
                <w:szCs w:val="24"/>
                <w:lang w:val="lt-LT"/>
              </w:rPr>
            </w:pPr>
            <w:r w:rsidRPr="001803B6">
              <w:rPr>
                <w:i/>
                <w:iCs/>
                <w:sz w:val="24"/>
                <w:szCs w:val="24"/>
                <w:lang w:val="lt-LT"/>
              </w:rPr>
              <w:t xml:space="preserve">10.4. numatyta aplinkosauginių tikslų įgyvendinimo stebėsena – paskirti atsakingi asmenys, nustatyta jų atsakomybė, pareigos ir priemonių įgyvendinimo terminai; </w:t>
            </w:r>
          </w:p>
          <w:p w14:paraId="5ABEA506" w14:textId="77777777" w:rsidR="001803B6" w:rsidRPr="001803B6" w:rsidRDefault="001803B6" w:rsidP="00257353">
            <w:pPr>
              <w:jc w:val="both"/>
              <w:rPr>
                <w:i/>
                <w:iCs/>
                <w:sz w:val="24"/>
                <w:szCs w:val="24"/>
                <w:lang w:val="lt-LT"/>
              </w:rPr>
            </w:pPr>
            <w:r w:rsidRPr="001803B6">
              <w:rPr>
                <w:i/>
                <w:iCs/>
                <w:sz w:val="24"/>
                <w:szCs w:val="24"/>
                <w:lang w:val="lt-LT"/>
              </w:rPr>
              <w:t xml:space="preserve">10.5. parengtas aplinkosauginių ir avarinių situacijų valdymo planas; </w:t>
            </w:r>
          </w:p>
          <w:p w14:paraId="5ECDB36A" w14:textId="77777777" w:rsidR="001803B6" w:rsidRPr="001803B6" w:rsidRDefault="001803B6" w:rsidP="00257353">
            <w:pPr>
              <w:jc w:val="both"/>
              <w:rPr>
                <w:sz w:val="24"/>
                <w:szCs w:val="24"/>
                <w:lang w:val="lt-LT"/>
              </w:rPr>
            </w:pPr>
            <w:r w:rsidRPr="001803B6">
              <w:rPr>
                <w:i/>
                <w:iCs/>
                <w:sz w:val="24"/>
                <w:szCs w:val="24"/>
                <w:lang w:val="lt-LT"/>
              </w:rPr>
              <w:t>10.6. vykdoma aplinkosauginio gerinimo veiklos kontrolė (pvz., parengiamos metinės ataskaitos, kurios pateikiamos ir pristatomos įmonės vadovybei).</w:t>
            </w:r>
            <w:r w:rsidRPr="001803B6">
              <w:rPr>
                <w:sz w:val="24"/>
                <w:szCs w:val="24"/>
                <w:lang w:val="lt-LT"/>
              </w:rPr>
              <w:t>“</w:t>
            </w:r>
          </w:p>
        </w:tc>
      </w:tr>
    </w:tbl>
    <w:p w14:paraId="56E84790" w14:textId="77777777" w:rsidR="001803B6" w:rsidRPr="001803B6" w:rsidRDefault="001803B6" w:rsidP="001A0383">
      <w:pPr>
        <w:pStyle w:val="Tvarkostekstas"/>
        <w:numPr>
          <w:ilvl w:val="0"/>
          <w:numId w:val="0"/>
        </w:numPr>
        <w:tabs>
          <w:tab w:val="left" w:pos="993"/>
          <w:tab w:val="left" w:pos="1134"/>
          <w:tab w:val="left" w:pos="1276"/>
          <w:tab w:val="left" w:pos="1418"/>
          <w:tab w:val="left" w:pos="1560"/>
        </w:tabs>
        <w:spacing w:line="288" w:lineRule="auto"/>
        <w:rPr>
          <w:b/>
          <w:bCs/>
          <w:szCs w:val="20"/>
          <w:highlight w:val="lightGray"/>
          <w:lang w:val="lt"/>
        </w:rPr>
      </w:pPr>
    </w:p>
    <w:p w14:paraId="10A88E44" w14:textId="57E2F2D4" w:rsidR="002639BD" w:rsidRPr="00BC56A7" w:rsidRDefault="001803B6" w:rsidP="00BC56A7">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60" w:line="276" w:lineRule="auto"/>
        <w:ind w:left="0" w:firstLine="142"/>
        <w:contextualSpacing/>
        <w:jc w:val="both"/>
        <w:rPr>
          <w:rFonts w:eastAsiaTheme="minorHAnsi"/>
          <w:lang w:val="lt-LT"/>
        </w:rPr>
      </w:pPr>
      <w:r w:rsidRPr="001803B6">
        <w:rPr>
          <w:rFonts w:eastAsia="Calibri"/>
          <w:b/>
          <w:bCs/>
          <w:lang w:val="lt"/>
        </w:rPr>
        <w:lastRenderedPageBreak/>
        <w:t>Tiekėjo (ar jo personalo) kvalifikacija i</w:t>
      </w:r>
      <w:r w:rsidRPr="001803B6">
        <w:rPr>
          <w:b/>
          <w:bCs/>
          <w:lang w:val="lt"/>
        </w:rPr>
        <w:t xml:space="preserve">r (ar) atitiktis aplinkos apsaugos vadybos </w:t>
      </w:r>
      <w:r w:rsidRPr="001803B6">
        <w:rPr>
          <w:b/>
          <w:bCs/>
          <w:lang w:val="lt-LT"/>
        </w:rPr>
        <w:t xml:space="preserve">sistemos standartų reikalavimams (jeigu taikoma) </w:t>
      </w:r>
      <w:r w:rsidRPr="001803B6">
        <w:rPr>
          <w:rFonts w:eastAsia="Calibri"/>
          <w:b/>
          <w:bCs/>
          <w:lang w:val="lt-LT"/>
        </w:rPr>
        <w:t>turi būti įgyta iki pasiūlymų pateikimo termino pabaigos</w:t>
      </w:r>
      <w:r w:rsidRPr="001803B6">
        <w:rPr>
          <w:rFonts w:eastAsia="Calibri"/>
          <w:lang w:val="lt-LT"/>
        </w:rPr>
        <w:t xml:space="preserve"> </w:t>
      </w:r>
      <w:r w:rsidRPr="001803B6">
        <w:rPr>
          <w:rFonts w:eastAsia="Calibri"/>
          <w:b/>
          <w:bCs/>
          <w:lang w:val="lt-LT"/>
        </w:rPr>
        <w:t>ir tai turi būti užfiksuota patvirtinančiame dokumente</w:t>
      </w:r>
      <w:r w:rsidR="002639BD" w:rsidRPr="001803B6">
        <w:rPr>
          <w:b/>
          <w:bCs/>
          <w:szCs w:val="20"/>
          <w:lang w:val="lt-LT"/>
        </w:rPr>
        <w:t>.</w:t>
      </w:r>
      <w:r w:rsidR="002639BD" w:rsidRPr="001803B6">
        <w:rPr>
          <w:szCs w:val="20"/>
          <w:lang w:val="lt-LT"/>
        </w:rPr>
        <w:t xml:space="preserve">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w:t>
      </w:r>
      <w:r w:rsidR="002639BD" w:rsidRPr="001803B6">
        <w:rPr>
          <w:lang w:val="lt-LT"/>
        </w:rPr>
        <w:t>datos</w:t>
      </w:r>
      <w:r w:rsidR="002639BD" w:rsidRPr="001803B6">
        <w:rPr>
          <w:vertAlign w:val="superscript"/>
          <w:lang w:val="lt-LT"/>
        </w:rPr>
        <w:footnoteReference w:id="2"/>
      </w:r>
      <w:r w:rsidR="002639BD" w:rsidRPr="001803B6">
        <w:rPr>
          <w:lang w:val="lt-LT"/>
        </w:rPr>
        <w:t>.</w:t>
      </w:r>
    </w:p>
    <w:p w14:paraId="2F921019" w14:textId="153ADCFB" w:rsidR="005E4B11" w:rsidRDefault="005E4B11" w:rsidP="002639BD">
      <w:pPr>
        <w:pStyle w:val="Tvarkostekstas"/>
        <w:numPr>
          <w:ilvl w:val="0"/>
          <w:numId w:val="0"/>
        </w:numPr>
        <w:spacing w:after="240"/>
        <w:rPr>
          <w:bCs/>
          <w:color w:val="000000" w:themeColor="text1"/>
        </w:rPr>
      </w:pPr>
      <w:r>
        <w:rPr>
          <w:bCs/>
          <w:color w:val="000000" w:themeColor="text1"/>
        </w:rPr>
        <w:br w:type="page"/>
      </w:r>
    </w:p>
    <w:p w14:paraId="57B7A777" w14:textId="62FAB73F" w:rsidR="00F83A8A" w:rsidRPr="00B773B8" w:rsidRDefault="00F83A8A" w:rsidP="00F83A8A">
      <w:pPr>
        <w:ind w:left="6237" w:firstLine="567"/>
        <w:rPr>
          <w:lang w:val="lt-LT"/>
        </w:rPr>
      </w:pPr>
      <w:r w:rsidRPr="00B773B8">
        <w:rPr>
          <w:lang w:val="lt-LT"/>
        </w:rPr>
        <w:lastRenderedPageBreak/>
        <w:t>Pirkimo sąlygų 4</w:t>
      </w:r>
      <w:r w:rsidRPr="00B773B8">
        <w:rPr>
          <w:lang w:val="lt-LT"/>
        </w:rPr>
        <w:tab/>
        <w:t xml:space="preserve"> priedas</w:t>
      </w:r>
    </w:p>
    <w:p w14:paraId="158629DB" w14:textId="77777777" w:rsidR="00F83A8A" w:rsidRPr="00B773B8" w:rsidRDefault="00F83A8A" w:rsidP="00F83A8A">
      <w:pPr>
        <w:rPr>
          <w:lang w:val="lt-LT"/>
        </w:rPr>
      </w:pPr>
    </w:p>
    <w:p w14:paraId="46C28380" w14:textId="77777777" w:rsidR="00F83A8A" w:rsidRPr="00B773B8" w:rsidRDefault="00F83A8A" w:rsidP="00F83A8A">
      <w:pPr>
        <w:rPr>
          <w:lang w:val="lt-LT"/>
        </w:rPr>
      </w:pPr>
    </w:p>
    <w:p w14:paraId="36E3CF82" w14:textId="77777777" w:rsidR="00F83A8A" w:rsidRPr="00B773B8" w:rsidRDefault="00F83A8A" w:rsidP="00F83A8A">
      <w:pPr>
        <w:jc w:val="center"/>
        <w:rPr>
          <w:b/>
          <w:bCs/>
          <w:lang w:val="lt-LT"/>
        </w:rPr>
      </w:pPr>
      <w:r w:rsidRPr="00B773B8">
        <w:rPr>
          <w:lang w:val="lt-LT"/>
        </w:rPr>
        <w:tab/>
      </w:r>
      <w:r w:rsidRPr="00B773B8">
        <w:rPr>
          <w:b/>
          <w:bCs/>
          <w:lang w:val="lt-LT"/>
        </w:rPr>
        <w:t>TIEKĖJŲ PAŠALINIMO PAGRINDAI IR JŲ NEBUVIMĄ PATVIRTINANTYS DOKUMENTAI</w:t>
      </w:r>
    </w:p>
    <w:p w14:paraId="1800A329" w14:textId="77777777" w:rsidR="00F83A8A" w:rsidRPr="0014302E" w:rsidRDefault="00F83A8A" w:rsidP="00F83A8A">
      <w:pPr>
        <w:spacing w:before="64" w:after="120"/>
        <w:ind w:left="2495" w:right="3147"/>
        <w:jc w:val="center"/>
        <w:rPr>
          <w:snapToGrid w:val="0"/>
          <w:color w:val="000000" w:themeColor="text1"/>
          <w:lang w:val="pt-PT"/>
        </w:rPr>
      </w:pPr>
      <w:r w:rsidRPr="0014302E">
        <w:rPr>
          <w:snapToGrid w:val="0"/>
          <w:color w:val="000000" w:themeColor="text1"/>
          <w:lang w:val="pt-PT"/>
        </w:rPr>
        <w:t>(pateikiamas atskiru failu)</w:t>
      </w:r>
    </w:p>
    <w:p w14:paraId="1B7CA633" w14:textId="28BE7298" w:rsidR="005E4B11" w:rsidRDefault="005E4B11" w:rsidP="00F83A8A">
      <w:pPr>
        <w:jc w:val="center"/>
        <w:rPr>
          <w:b/>
          <w:bCs/>
          <w:lang w:val="fi-FI"/>
        </w:rPr>
      </w:pPr>
      <w:r>
        <w:rPr>
          <w:b/>
          <w:bCs/>
          <w:lang w:val="fi-FI"/>
        </w:rPr>
        <w:br w:type="page"/>
      </w:r>
    </w:p>
    <w:p w14:paraId="7B7E6C56" w14:textId="3F8DDBBA" w:rsidR="00E81D31" w:rsidRPr="00B773B8" w:rsidRDefault="00E81D31" w:rsidP="00E81D31">
      <w:pPr>
        <w:ind w:left="6237" w:firstLine="567"/>
        <w:rPr>
          <w:lang w:val="fi-FI"/>
        </w:rPr>
      </w:pPr>
      <w:r w:rsidRPr="00B773B8">
        <w:rPr>
          <w:lang w:val="fi-FI"/>
        </w:rPr>
        <w:lastRenderedPageBreak/>
        <w:t>Pirkimo sąlygų 5</w:t>
      </w:r>
      <w:r w:rsidRPr="00B773B8">
        <w:rPr>
          <w:lang w:val="fi-FI"/>
        </w:rPr>
        <w:tab/>
        <w:t xml:space="preserve"> priedas</w:t>
      </w:r>
    </w:p>
    <w:p w14:paraId="6266506D" w14:textId="5E4341A7" w:rsidR="00E81D31" w:rsidRPr="00B773B8" w:rsidRDefault="00E81D31" w:rsidP="00E81D31">
      <w:pPr>
        <w:ind w:left="6237" w:firstLine="567"/>
        <w:rPr>
          <w:lang w:val="fr-FR"/>
        </w:rPr>
      </w:pPr>
      <w:r w:rsidRPr="00B773B8">
        <w:rPr>
          <w:lang w:val="fr-FR"/>
        </w:rPr>
        <w:t>„</w:t>
      </w:r>
      <w:r w:rsidR="007614AB" w:rsidRPr="00B773B8">
        <w:rPr>
          <w:lang w:val="fr-FR"/>
        </w:rPr>
        <w:t>E</w:t>
      </w:r>
      <w:r w:rsidRPr="00B773B8">
        <w:rPr>
          <w:lang w:val="fr-FR"/>
        </w:rPr>
        <w:t xml:space="preserve">BVPD“ (XML </w:t>
      </w:r>
      <w:proofErr w:type="spellStart"/>
      <w:proofErr w:type="gramStart"/>
      <w:r w:rsidRPr="00B773B8">
        <w:rPr>
          <w:lang w:val="fr-FR"/>
        </w:rPr>
        <w:t>formatu</w:t>
      </w:r>
      <w:proofErr w:type="spellEnd"/>
      <w:r w:rsidRPr="00B773B8">
        <w:rPr>
          <w:lang w:val="fr-FR"/>
        </w:rPr>
        <w:t>)“</w:t>
      </w:r>
      <w:proofErr w:type="gramEnd"/>
    </w:p>
    <w:p w14:paraId="0A284BF4" w14:textId="77777777" w:rsidR="00E81D31" w:rsidRPr="00B773B8" w:rsidRDefault="00E81D31" w:rsidP="00E81D31">
      <w:pPr>
        <w:pStyle w:val="Paantrat"/>
        <w:jc w:val="center"/>
        <w:rPr>
          <w:rFonts w:eastAsia="Arial" w:cstheme="minorHAnsi"/>
          <w:lang w:val="fr-FR"/>
        </w:rPr>
      </w:pPr>
    </w:p>
    <w:p w14:paraId="46F687C3" w14:textId="77777777" w:rsidR="00E81D31" w:rsidRPr="00B773B8" w:rsidRDefault="00E81D31" w:rsidP="00E81D31">
      <w:pPr>
        <w:spacing w:after="200" w:line="276" w:lineRule="auto"/>
        <w:jc w:val="center"/>
        <w:rPr>
          <w:rFonts w:eastAsia="Times New Roman"/>
          <w:b/>
          <w:szCs w:val="22"/>
          <w:lang w:val="fr-FR"/>
        </w:rPr>
      </w:pPr>
      <w:r w:rsidRPr="00B773B8">
        <w:rPr>
          <w:rFonts w:eastAsia="Times New Roman"/>
          <w:b/>
          <w:szCs w:val="22"/>
          <w:lang w:val="fr-FR"/>
        </w:rPr>
        <w:t>EUROPOS BENDRASIS VIEŠŲJŲ PIRKIMŲ DOKUMENTAS</w:t>
      </w:r>
    </w:p>
    <w:p w14:paraId="0717FC3B" w14:textId="77777777" w:rsidR="00E81D31" w:rsidRPr="0014302E" w:rsidRDefault="00E81D31" w:rsidP="00E81D31">
      <w:pPr>
        <w:spacing w:before="64" w:after="120"/>
        <w:ind w:left="2495" w:right="3147"/>
        <w:jc w:val="center"/>
        <w:rPr>
          <w:snapToGrid w:val="0"/>
          <w:color w:val="000000" w:themeColor="text1"/>
          <w:lang w:val="pt-PT"/>
        </w:rPr>
      </w:pPr>
      <w:r w:rsidRPr="0014302E">
        <w:rPr>
          <w:snapToGrid w:val="0"/>
          <w:color w:val="000000" w:themeColor="text1"/>
          <w:lang w:val="pt-PT"/>
        </w:rPr>
        <w:t>(pateikiamas atskiru failu)</w:t>
      </w:r>
    </w:p>
    <w:p w14:paraId="2024F53D" w14:textId="405D00BA" w:rsidR="00E81D31" w:rsidRPr="00B773B8" w:rsidRDefault="005E4B11" w:rsidP="005E4B11">
      <w:pPr>
        <w:rPr>
          <w:lang w:val="fi-FI"/>
        </w:rPr>
      </w:pPr>
      <w:r>
        <w:rPr>
          <w:lang w:val="fi-FI"/>
        </w:rPr>
        <w:br w:type="page"/>
      </w:r>
    </w:p>
    <w:p w14:paraId="30F825AC" w14:textId="77777777" w:rsidR="00E81D31" w:rsidRPr="00B773B8" w:rsidRDefault="00E81D31" w:rsidP="00E81D31">
      <w:pPr>
        <w:tabs>
          <w:tab w:val="left" w:pos="2760"/>
        </w:tabs>
        <w:rPr>
          <w:lang w:val="fi-FI"/>
        </w:rPr>
      </w:pPr>
    </w:p>
    <w:p w14:paraId="5BAD38DF" w14:textId="35C8258B" w:rsidR="00E81D31" w:rsidRPr="00B773B8" w:rsidRDefault="00E81D31" w:rsidP="00E81D31">
      <w:pPr>
        <w:tabs>
          <w:tab w:val="left" w:pos="2760"/>
        </w:tabs>
        <w:rPr>
          <w:lang w:val="fi-FI"/>
        </w:rPr>
      </w:pPr>
      <w:r w:rsidRPr="00B773B8">
        <w:rPr>
          <w:lang w:val="fi-FI"/>
        </w:rPr>
        <w:tab/>
      </w:r>
      <w:r w:rsidRPr="00B773B8">
        <w:rPr>
          <w:lang w:val="fi-FI"/>
        </w:rPr>
        <w:tab/>
      </w:r>
      <w:r w:rsidRPr="00B773B8">
        <w:rPr>
          <w:lang w:val="fi-FI"/>
        </w:rPr>
        <w:tab/>
      </w:r>
      <w:r w:rsidRPr="00B773B8">
        <w:rPr>
          <w:lang w:val="fi-FI"/>
        </w:rPr>
        <w:tab/>
      </w:r>
      <w:r w:rsidRPr="00B773B8">
        <w:rPr>
          <w:lang w:val="fi-FI"/>
        </w:rPr>
        <w:tab/>
      </w:r>
      <w:r w:rsidRPr="00B773B8">
        <w:rPr>
          <w:lang w:val="fi-FI"/>
        </w:rPr>
        <w:tab/>
      </w:r>
      <w:r w:rsidRPr="00B773B8">
        <w:rPr>
          <w:lang w:val="fi-FI"/>
        </w:rPr>
        <w:tab/>
      </w:r>
      <w:r w:rsidRPr="00B773B8">
        <w:rPr>
          <w:lang w:val="fi-FI"/>
        </w:rPr>
        <w:tab/>
      </w:r>
      <w:r w:rsidRPr="00B773B8">
        <w:rPr>
          <w:lang w:val="fi-FI"/>
        </w:rPr>
        <w:tab/>
        <w:t>Pirkimo sąlygų 6 priedas</w:t>
      </w:r>
    </w:p>
    <w:p w14:paraId="1F6BBBA6" w14:textId="77777777" w:rsidR="00E81D31" w:rsidRPr="00B773B8" w:rsidRDefault="00E81D31" w:rsidP="00E81D31">
      <w:pPr>
        <w:tabs>
          <w:tab w:val="left" w:pos="2760"/>
        </w:tabs>
        <w:rPr>
          <w:lang w:val="fi-FI"/>
        </w:rPr>
      </w:pPr>
    </w:p>
    <w:p w14:paraId="030A93B8" w14:textId="77777777" w:rsidR="00E81D31" w:rsidRPr="00B773B8" w:rsidRDefault="00E81D31" w:rsidP="00E81D31">
      <w:pPr>
        <w:tabs>
          <w:tab w:val="left" w:pos="2760"/>
        </w:tabs>
        <w:jc w:val="center"/>
        <w:rPr>
          <w:b/>
          <w:bCs/>
          <w:lang w:val="fi-FI"/>
        </w:rPr>
      </w:pPr>
      <w:r w:rsidRPr="00B773B8">
        <w:rPr>
          <w:b/>
          <w:bCs/>
          <w:lang w:val="fi-FI"/>
        </w:rPr>
        <w:t>SUTARTIES PROJEKTAS</w:t>
      </w:r>
    </w:p>
    <w:p w14:paraId="47D1A71A" w14:textId="77777777" w:rsidR="00E81D31" w:rsidRPr="00B773B8" w:rsidRDefault="00E81D31" w:rsidP="00E81D31">
      <w:pPr>
        <w:tabs>
          <w:tab w:val="left" w:pos="2760"/>
        </w:tabs>
        <w:jc w:val="center"/>
        <w:rPr>
          <w:lang w:val="fi-FI"/>
        </w:rPr>
      </w:pPr>
    </w:p>
    <w:p w14:paraId="5D3DDBC3" w14:textId="51045F32" w:rsidR="00E81D31" w:rsidRPr="00B773B8" w:rsidRDefault="00E81D31" w:rsidP="00E81D31">
      <w:pPr>
        <w:tabs>
          <w:tab w:val="left" w:pos="2760"/>
        </w:tabs>
        <w:jc w:val="center"/>
        <w:rPr>
          <w:lang w:val="fi-FI"/>
        </w:rPr>
      </w:pPr>
      <w:r w:rsidRPr="00B773B8">
        <w:rPr>
          <w:lang w:val="fi-FI"/>
        </w:rPr>
        <w:t>(pateikiamas atskiru failu)</w:t>
      </w:r>
    </w:p>
    <w:p w14:paraId="498FAFAC" w14:textId="77777777" w:rsidR="0026294C" w:rsidRPr="00B773B8" w:rsidRDefault="0026294C" w:rsidP="00E81D31">
      <w:pPr>
        <w:tabs>
          <w:tab w:val="left" w:pos="2760"/>
        </w:tabs>
        <w:jc w:val="center"/>
        <w:rPr>
          <w:lang w:val="fi-FI"/>
        </w:rPr>
      </w:pPr>
    </w:p>
    <w:p w14:paraId="1D51ACE4" w14:textId="381D6EE7" w:rsidR="005E4B11" w:rsidRDefault="005E4B11" w:rsidP="00E81D31">
      <w:pPr>
        <w:tabs>
          <w:tab w:val="left" w:pos="2760"/>
        </w:tabs>
        <w:jc w:val="center"/>
        <w:rPr>
          <w:lang w:val="fi-FI"/>
        </w:rPr>
      </w:pPr>
      <w:r>
        <w:rPr>
          <w:lang w:val="fi-FI"/>
        </w:rPr>
        <w:br w:type="page"/>
      </w:r>
    </w:p>
    <w:p w14:paraId="036BEA23" w14:textId="20CAF376" w:rsidR="0026294C" w:rsidRPr="00B773B8" w:rsidRDefault="0026294C" w:rsidP="0026294C">
      <w:pPr>
        <w:tabs>
          <w:tab w:val="left" w:pos="2760"/>
        </w:tabs>
        <w:rPr>
          <w:lang w:val="fi-FI"/>
        </w:rPr>
      </w:pPr>
      <w:r w:rsidRPr="00B773B8">
        <w:rPr>
          <w:lang w:val="fi-FI"/>
        </w:rPr>
        <w:lastRenderedPageBreak/>
        <w:tab/>
      </w:r>
      <w:r w:rsidRPr="00B773B8">
        <w:rPr>
          <w:lang w:val="fi-FI"/>
        </w:rPr>
        <w:tab/>
      </w:r>
      <w:r w:rsidRPr="00B773B8">
        <w:rPr>
          <w:lang w:val="fi-FI"/>
        </w:rPr>
        <w:tab/>
      </w:r>
      <w:r w:rsidRPr="00B773B8">
        <w:rPr>
          <w:lang w:val="fi-FI"/>
        </w:rPr>
        <w:tab/>
      </w:r>
      <w:r w:rsidRPr="00B773B8">
        <w:rPr>
          <w:lang w:val="fi-FI"/>
        </w:rPr>
        <w:tab/>
      </w:r>
      <w:r w:rsidRPr="00B773B8">
        <w:rPr>
          <w:lang w:val="fi-FI"/>
        </w:rPr>
        <w:tab/>
      </w:r>
      <w:r w:rsidRPr="00B773B8">
        <w:rPr>
          <w:lang w:val="fi-FI"/>
        </w:rPr>
        <w:tab/>
      </w:r>
      <w:r w:rsidRPr="00B773B8">
        <w:rPr>
          <w:lang w:val="fi-FI"/>
        </w:rPr>
        <w:tab/>
      </w:r>
      <w:r w:rsidRPr="00B773B8">
        <w:rPr>
          <w:lang w:val="fi-FI"/>
        </w:rPr>
        <w:tab/>
        <w:t>Pirkimo sąlygų 7 priedas</w:t>
      </w:r>
    </w:p>
    <w:p w14:paraId="5E01E547" w14:textId="77777777" w:rsidR="0026294C" w:rsidRPr="00B773B8" w:rsidRDefault="0026294C" w:rsidP="0026294C">
      <w:pPr>
        <w:tabs>
          <w:tab w:val="left" w:pos="2760"/>
        </w:tabs>
        <w:rPr>
          <w:lang w:val="fi-FI"/>
        </w:rPr>
      </w:pPr>
    </w:p>
    <w:p w14:paraId="0378241C" w14:textId="12D98BE5" w:rsidR="0026294C" w:rsidRPr="00B773B8" w:rsidRDefault="006F5453" w:rsidP="0026294C">
      <w:pPr>
        <w:tabs>
          <w:tab w:val="left" w:pos="2760"/>
        </w:tabs>
        <w:jc w:val="center"/>
        <w:rPr>
          <w:b/>
          <w:bCs/>
          <w:color w:val="000000" w:themeColor="text1"/>
          <w:lang w:val="fi-FI"/>
        </w:rPr>
      </w:pPr>
      <w:r w:rsidRPr="006F5453">
        <w:rPr>
          <w:b/>
          <w:bCs/>
          <w:lang w:val="lt-LT"/>
        </w:rPr>
        <w:t>ĮRENGTŲ</w:t>
      </w:r>
      <w:r w:rsidRPr="00EF7DF2">
        <w:rPr>
          <w:lang w:val="lt-LT"/>
        </w:rPr>
        <w:t xml:space="preserve"> </w:t>
      </w:r>
      <w:r w:rsidR="0026294C" w:rsidRPr="00B773B8">
        <w:rPr>
          <w:b/>
          <w:bCs/>
          <w:lang w:val="fi-FI"/>
        </w:rPr>
        <w:t>KATILINIŲ DARBŲ SĄRAŠAS</w:t>
      </w:r>
    </w:p>
    <w:p w14:paraId="6CF7A77F" w14:textId="77777777" w:rsidR="0026294C" w:rsidRPr="00B773B8" w:rsidRDefault="0026294C" w:rsidP="0026294C">
      <w:pPr>
        <w:tabs>
          <w:tab w:val="left" w:pos="2760"/>
        </w:tabs>
        <w:jc w:val="center"/>
        <w:rPr>
          <w:lang w:val="fi-FI"/>
        </w:rPr>
      </w:pPr>
    </w:p>
    <w:p w14:paraId="330DF035" w14:textId="77777777" w:rsidR="0026294C" w:rsidRPr="00B773B8" w:rsidRDefault="0026294C" w:rsidP="0026294C">
      <w:pPr>
        <w:tabs>
          <w:tab w:val="left" w:pos="2760"/>
        </w:tabs>
        <w:jc w:val="center"/>
        <w:rPr>
          <w:lang w:val="fi-FI"/>
        </w:rPr>
      </w:pPr>
      <w:r w:rsidRPr="00B773B8">
        <w:rPr>
          <w:lang w:val="fi-FI"/>
        </w:rPr>
        <w:t>(pateikiamas atskiru failu)</w:t>
      </w:r>
    </w:p>
    <w:p w14:paraId="3A37A2C3" w14:textId="77777777" w:rsidR="0026294C" w:rsidRPr="00B773B8" w:rsidRDefault="0026294C" w:rsidP="00E81D31">
      <w:pPr>
        <w:tabs>
          <w:tab w:val="left" w:pos="2760"/>
        </w:tabs>
        <w:jc w:val="center"/>
        <w:rPr>
          <w:lang w:val="fi-FI"/>
        </w:rPr>
      </w:pPr>
    </w:p>
    <w:p w14:paraId="710142DD" w14:textId="77777777" w:rsidR="007614AB" w:rsidRPr="00B773B8" w:rsidRDefault="007614AB" w:rsidP="00E81D31">
      <w:pPr>
        <w:tabs>
          <w:tab w:val="left" w:pos="2760"/>
        </w:tabs>
        <w:jc w:val="center"/>
        <w:rPr>
          <w:lang w:val="fi-FI"/>
        </w:rPr>
      </w:pPr>
    </w:p>
    <w:p w14:paraId="396FE0B5" w14:textId="77777777" w:rsidR="007614AB" w:rsidRPr="00B773B8" w:rsidRDefault="007614AB" w:rsidP="00E81D31">
      <w:pPr>
        <w:tabs>
          <w:tab w:val="left" w:pos="2760"/>
        </w:tabs>
        <w:jc w:val="center"/>
        <w:rPr>
          <w:lang w:val="fi-FI"/>
        </w:rPr>
      </w:pPr>
    </w:p>
    <w:p w14:paraId="05B05DBF" w14:textId="6E1C0B49" w:rsidR="007614AB" w:rsidRPr="00B773B8" w:rsidRDefault="005E4B11" w:rsidP="005E4B11">
      <w:pPr>
        <w:tabs>
          <w:tab w:val="left" w:pos="2760"/>
        </w:tabs>
        <w:jc w:val="center"/>
        <w:rPr>
          <w:lang w:val="fi-FI"/>
        </w:rPr>
      </w:pPr>
      <w:r>
        <w:rPr>
          <w:lang w:val="fi-FI"/>
        </w:rPr>
        <w:br w:type="page"/>
      </w:r>
    </w:p>
    <w:p w14:paraId="28F7D08C" w14:textId="4F1F4B05" w:rsidR="007614AB" w:rsidRPr="00B773B8" w:rsidRDefault="007614AB" w:rsidP="00E81D31">
      <w:pPr>
        <w:tabs>
          <w:tab w:val="left" w:pos="2760"/>
        </w:tabs>
        <w:jc w:val="center"/>
        <w:rPr>
          <w:color w:val="EE0000"/>
          <w:lang w:val="fi-FI"/>
        </w:rPr>
      </w:pPr>
      <w:r w:rsidRPr="00B773B8">
        <w:rPr>
          <w:lang w:val="fi-FI"/>
        </w:rPr>
        <w:lastRenderedPageBreak/>
        <w:tab/>
      </w:r>
      <w:r w:rsidRPr="00B773B8">
        <w:rPr>
          <w:lang w:val="fi-FI"/>
        </w:rPr>
        <w:tab/>
      </w:r>
      <w:r w:rsidRPr="00B773B8">
        <w:rPr>
          <w:lang w:val="fi-FI"/>
        </w:rPr>
        <w:tab/>
      </w:r>
      <w:r w:rsidRPr="00B773B8">
        <w:rPr>
          <w:lang w:val="fi-FI"/>
        </w:rPr>
        <w:tab/>
      </w:r>
      <w:r w:rsidRPr="00B773B8">
        <w:rPr>
          <w:lang w:val="fi-FI"/>
        </w:rPr>
        <w:tab/>
      </w:r>
      <w:r w:rsidRPr="00B773B8">
        <w:rPr>
          <w:lang w:val="fi-FI"/>
        </w:rPr>
        <w:tab/>
      </w:r>
      <w:r w:rsidRPr="00B773B8">
        <w:rPr>
          <w:lang w:val="fi-FI"/>
        </w:rPr>
        <w:tab/>
      </w:r>
      <w:r w:rsidRPr="00B773B8">
        <w:rPr>
          <w:lang w:val="fi-FI"/>
        </w:rPr>
        <w:tab/>
      </w:r>
      <w:r w:rsidRPr="00B773B8">
        <w:rPr>
          <w:lang w:val="fi-FI"/>
        </w:rPr>
        <w:tab/>
      </w:r>
      <w:r w:rsidRPr="006C5EDF">
        <w:rPr>
          <w:color w:val="000000" w:themeColor="text1"/>
          <w:lang w:val="fi-FI"/>
        </w:rPr>
        <w:t>Pirkimo sąlygų 8 priedas</w:t>
      </w:r>
    </w:p>
    <w:p w14:paraId="667FDA86" w14:textId="4E3EC9D3" w:rsidR="007614AB" w:rsidRDefault="006C5EDF" w:rsidP="005E4B11">
      <w:pPr>
        <w:jc w:val="center"/>
        <w:rPr>
          <w:b/>
          <w:bCs/>
          <w:color w:val="000000" w:themeColor="text1"/>
        </w:rPr>
      </w:pPr>
      <w:r w:rsidRPr="006C5EDF">
        <w:rPr>
          <w:b/>
          <w:bCs/>
          <w:color w:val="000000" w:themeColor="text1"/>
        </w:rPr>
        <w:t>TERMINAI</w:t>
      </w:r>
    </w:p>
    <w:p w14:paraId="08D4B11E" w14:textId="77777777" w:rsidR="005E4B11" w:rsidRPr="005E4B11" w:rsidRDefault="005E4B11" w:rsidP="005E4B11">
      <w:pPr>
        <w:jc w:val="center"/>
        <w:rPr>
          <w:b/>
          <w:bCs/>
          <w:color w:val="000000" w:themeColor="text1"/>
        </w:rPr>
      </w:pPr>
    </w:p>
    <w:tbl>
      <w:tblPr>
        <w:tblStyle w:val="TableGrid2"/>
        <w:tblW w:w="8930" w:type="dxa"/>
        <w:tblInd w:w="421" w:type="dxa"/>
        <w:tblLayout w:type="fixed"/>
        <w:tblLook w:val="04A0" w:firstRow="1" w:lastRow="0" w:firstColumn="1" w:lastColumn="0" w:noHBand="0" w:noVBand="1"/>
      </w:tblPr>
      <w:tblGrid>
        <w:gridCol w:w="600"/>
        <w:gridCol w:w="3085"/>
        <w:gridCol w:w="2693"/>
        <w:gridCol w:w="2552"/>
      </w:tblGrid>
      <w:tr w:rsidR="007614AB" w:rsidRPr="006D0A98" w14:paraId="66E214D5" w14:textId="77777777" w:rsidTr="005E4B11">
        <w:trPr>
          <w:trHeight w:val="20"/>
        </w:trPr>
        <w:tc>
          <w:tcPr>
            <w:tcW w:w="600" w:type="dxa"/>
            <w:shd w:val="clear" w:color="auto" w:fill="D9E2F3" w:themeFill="accent1" w:themeFillTint="33"/>
            <w:vAlign w:val="center"/>
          </w:tcPr>
          <w:p w14:paraId="51EF2816" w14:textId="77777777" w:rsidR="007614AB" w:rsidRPr="00665130" w:rsidRDefault="007614AB" w:rsidP="00665130">
            <w:pPr>
              <w:ind w:firstLine="0"/>
              <w:jc w:val="center"/>
              <w:rPr>
                <w:rFonts w:asciiTheme="majorBidi" w:hAnsiTheme="majorBidi" w:cstheme="majorBidi"/>
                <w:b/>
                <w:bCs/>
                <w:sz w:val="24"/>
                <w:szCs w:val="24"/>
                <w:lang w:val="lt-LT"/>
              </w:rPr>
            </w:pPr>
            <w:r w:rsidRPr="00665130">
              <w:rPr>
                <w:rFonts w:asciiTheme="majorBidi" w:hAnsiTheme="majorBidi" w:cstheme="majorBidi"/>
                <w:b/>
                <w:bCs/>
                <w:sz w:val="24"/>
                <w:szCs w:val="24"/>
                <w:lang w:val="lt-LT"/>
              </w:rPr>
              <w:t>Eil.</w:t>
            </w:r>
          </w:p>
          <w:p w14:paraId="5EE1B2ED" w14:textId="77777777" w:rsidR="007614AB" w:rsidRPr="00665130" w:rsidRDefault="007614AB" w:rsidP="00665130">
            <w:pPr>
              <w:ind w:firstLine="0"/>
              <w:jc w:val="center"/>
              <w:rPr>
                <w:rFonts w:asciiTheme="majorBidi" w:hAnsiTheme="majorBidi" w:cstheme="majorBidi"/>
                <w:sz w:val="24"/>
                <w:szCs w:val="24"/>
                <w:lang w:val="lt-LT"/>
              </w:rPr>
            </w:pPr>
            <w:r w:rsidRPr="00665130">
              <w:rPr>
                <w:rFonts w:asciiTheme="majorBidi" w:hAnsiTheme="majorBidi" w:cstheme="majorBidi"/>
                <w:b/>
                <w:bCs/>
                <w:sz w:val="24"/>
                <w:szCs w:val="24"/>
                <w:lang w:val="lt-LT"/>
              </w:rPr>
              <w:t>Nr</w:t>
            </w:r>
            <w:r w:rsidRPr="00665130">
              <w:rPr>
                <w:rFonts w:asciiTheme="majorBidi" w:hAnsiTheme="majorBidi" w:cstheme="majorBidi"/>
                <w:sz w:val="24"/>
                <w:szCs w:val="24"/>
                <w:lang w:val="lt-LT"/>
              </w:rPr>
              <w:t>.</w:t>
            </w:r>
          </w:p>
        </w:tc>
        <w:tc>
          <w:tcPr>
            <w:tcW w:w="3085" w:type="dxa"/>
            <w:shd w:val="clear" w:color="auto" w:fill="D9E2F3" w:themeFill="accent1" w:themeFillTint="33"/>
            <w:vAlign w:val="center"/>
          </w:tcPr>
          <w:p w14:paraId="139A0D42" w14:textId="7F118251" w:rsidR="007614AB" w:rsidRPr="00665130" w:rsidRDefault="007614AB" w:rsidP="00665130">
            <w:pPr>
              <w:ind w:firstLine="0"/>
              <w:jc w:val="center"/>
              <w:rPr>
                <w:rFonts w:asciiTheme="majorBidi" w:hAnsiTheme="majorBidi" w:cstheme="majorBidi"/>
                <w:sz w:val="24"/>
                <w:szCs w:val="24"/>
                <w:lang w:val="lt-LT"/>
              </w:rPr>
            </w:pPr>
            <w:r w:rsidRPr="00665130">
              <w:rPr>
                <w:rFonts w:asciiTheme="majorBidi" w:hAnsiTheme="majorBidi" w:cstheme="majorBidi"/>
                <w:b/>
                <w:sz w:val="24"/>
                <w:szCs w:val="24"/>
                <w:lang w:val="lt-LT"/>
              </w:rPr>
              <w:t>VEIKSMAS</w:t>
            </w:r>
          </w:p>
        </w:tc>
        <w:tc>
          <w:tcPr>
            <w:tcW w:w="2693" w:type="dxa"/>
            <w:shd w:val="clear" w:color="auto" w:fill="D9E2F3" w:themeFill="accent1" w:themeFillTint="33"/>
            <w:vAlign w:val="center"/>
            <w:hideMark/>
          </w:tcPr>
          <w:p w14:paraId="17FB6AAE" w14:textId="77777777" w:rsidR="007614AB" w:rsidRPr="00665130" w:rsidRDefault="007614AB" w:rsidP="00665130">
            <w:pPr>
              <w:ind w:firstLine="34"/>
              <w:jc w:val="center"/>
              <w:rPr>
                <w:rFonts w:asciiTheme="majorBidi" w:hAnsiTheme="majorBidi" w:cstheme="majorBidi"/>
                <w:b/>
                <w:sz w:val="24"/>
                <w:szCs w:val="24"/>
                <w:lang w:val="lt-LT"/>
              </w:rPr>
            </w:pPr>
            <w:r w:rsidRPr="00665130">
              <w:rPr>
                <w:rFonts w:asciiTheme="majorBidi" w:hAnsiTheme="majorBidi" w:cstheme="majorBidi"/>
                <w:b/>
                <w:sz w:val="24"/>
                <w:szCs w:val="24"/>
                <w:lang w:val="lt-LT"/>
              </w:rPr>
              <w:t>DATA/DIENŲ SKAIČIUS/ LAIKAS</w:t>
            </w:r>
          </w:p>
          <w:p w14:paraId="2338568D" w14:textId="77777777" w:rsidR="007614AB" w:rsidRPr="00665130" w:rsidRDefault="007614AB" w:rsidP="00665130">
            <w:pPr>
              <w:ind w:firstLine="34"/>
              <w:jc w:val="center"/>
              <w:rPr>
                <w:rFonts w:asciiTheme="majorBidi" w:hAnsiTheme="majorBidi" w:cstheme="majorBidi"/>
                <w:sz w:val="24"/>
                <w:szCs w:val="24"/>
                <w:lang w:val="lt-LT"/>
              </w:rPr>
            </w:pPr>
            <w:r w:rsidRPr="00665130">
              <w:rPr>
                <w:rFonts w:asciiTheme="majorBidi" w:hAnsiTheme="majorBidi" w:cstheme="majorBidi"/>
                <w:sz w:val="24"/>
                <w:szCs w:val="24"/>
                <w:lang w:val="lt-LT"/>
              </w:rPr>
              <w:t>(Lietuvos laiku)</w:t>
            </w:r>
          </w:p>
        </w:tc>
        <w:tc>
          <w:tcPr>
            <w:tcW w:w="2552" w:type="dxa"/>
            <w:shd w:val="clear" w:color="auto" w:fill="D9E2F3" w:themeFill="accent1" w:themeFillTint="33"/>
            <w:vAlign w:val="center"/>
            <w:hideMark/>
          </w:tcPr>
          <w:p w14:paraId="435D21AF" w14:textId="77777777" w:rsidR="007614AB" w:rsidRPr="00665130" w:rsidRDefault="007614AB" w:rsidP="00665130">
            <w:pPr>
              <w:ind w:firstLine="34"/>
              <w:jc w:val="center"/>
              <w:rPr>
                <w:rFonts w:asciiTheme="majorBidi" w:hAnsiTheme="majorBidi" w:cstheme="majorBidi"/>
                <w:b/>
                <w:sz w:val="24"/>
                <w:szCs w:val="24"/>
                <w:lang w:val="lt-LT"/>
              </w:rPr>
            </w:pPr>
            <w:r w:rsidRPr="00665130">
              <w:rPr>
                <w:rFonts w:asciiTheme="majorBidi" w:hAnsiTheme="majorBidi" w:cstheme="majorBidi"/>
                <w:b/>
                <w:sz w:val="24"/>
                <w:szCs w:val="24"/>
                <w:lang w:val="lt-LT"/>
              </w:rPr>
              <w:t>PASTABOS</w:t>
            </w:r>
          </w:p>
        </w:tc>
      </w:tr>
      <w:tr w:rsidR="007614AB" w:rsidRPr="00997272" w14:paraId="42170BB6" w14:textId="77777777" w:rsidTr="005E4B11">
        <w:trPr>
          <w:trHeight w:val="20"/>
        </w:trPr>
        <w:tc>
          <w:tcPr>
            <w:tcW w:w="600" w:type="dxa"/>
          </w:tcPr>
          <w:p w14:paraId="0A461C8E" w14:textId="77777777" w:rsidR="007614AB" w:rsidRPr="00665130" w:rsidRDefault="007614AB" w:rsidP="00737B9A">
            <w:pPr>
              <w:ind w:firstLine="0"/>
              <w:rPr>
                <w:rFonts w:asciiTheme="majorBidi" w:hAnsiTheme="majorBidi" w:cstheme="majorBidi"/>
                <w:bCs/>
                <w:sz w:val="24"/>
                <w:szCs w:val="24"/>
                <w:lang w:val="lt-LT"/>
              </w:rPr>
            </w:pPr>
            <w:r w:rsidRPr="00665130">
              <w:rPr>
                <w:rFonts w:asciiTheme="majorBidi" w:hAnsiTheme="majorBidi" w:cstheme="majorBidi"/>
                <w:bCs/>
                <w:sz w:val="24"/>
                <w:szCs w:val="24"/>
                <w:lang w:val="lt-LT"/>
              </w:rPr>
              <w:t>1</w:t>
            </w:r>
          </w:p>
        </w:tc>
        <w:tc>
          <w:tcPr>
            <w:tcW w:w="3085" w:type="dxa"/>
          </w:tcPr>
          <w:p w14:paraId="3EC219A6" w14:textId="77777777" w:rsidR="007614AB" w:rsidRPr="00EF7DF2" w:rsidRDefault="007614AB" w:rsidP="00737B9A">
            <w:pPr>
              <w:ind w:firstLine="0"/>
              <w:rPr>
                <w:rFonts w:asciiTheme="majorBidi" w:hAnsiTheme="majorBidi" w:cstheme="majorBidi"/>
                <w:bCs/>
                <w:color w:val="000000" w:themeColor="text1"/>
                <w:sz w:val="24"/>
                <w:szCs w:val="24"/>
                <w:lang w:val="lt-LT"/>
              </w:rPr>
            </w:pPr>
            <w:r w:rsidRPr="00EF7DF2">
              <w:rPr>
                <w:rFonts w:asciiTheme="majorBidi" w:hAnsiTheme="majorBidi" w:cstheme="majorBidi"/>
                <w:bCs/>
                <w:color w:val="000000" w:themeColor="text1"/>
                <w:sz w:val="24"/>
                <w:szCs w:val="24"/>
                <w:lang w:val="lt-LT"/>
              </w:rPr>
              <w:t>Pasiūlymų pateikimo terminas</w:t>
            </w:r>
          </w:p>
        </w:tc>
        <w:tc>
          <w:tcPr>
            <w:tcW w:w="2693" w:type="dxa"/>
          </w:tcPr>
          <w:p w14:paraId="375ED9A2" w14:textId="77777777" w:rsidR="007614AB" w:rsidRPr="00EF7DF2" w:rsidRDefault="007614AB" w:rsidP="00737B9A">
            <w:pPr>
              <w:ind w:firstLine="0"/>
              <w:rPr>
                <w:rFonts w:asciiTheme="majorBidi" w:hAnsiTheme="majorBidi" w:cstheme="majorBidi"/>
                <w:color w:val="000000" w:themeColor="text1"/>
                <w:sz w:val="24"/>
                <w:szCs w:val="24"/>
                <w:lang w:val="lt-LT"/>
              </w:rPr>
            </w:pPr>
            <w:r w:rsidRPr="00EF7DF2">
              <w:rPr>
                <w:rFonts w:asciiTheme="majorBidi" w:hAnsiTheme="majorBidi" w:cstheme="majorBidi"/>
                <w:color w:val="000000" w:themeColor="text1"/>
                <w:sz w:val="24"/>
                <w:szCs w:val="24"/>
                <w:lang w:val="lt-LT"/>
              </w:rPr>
              <w:t xml:space="preserve">Bus nurodytas skelbime apie pirkimą. </w:t>
            </w:r>
          </w:p>
        </w:tc>
        <w:tc>
          <w:tcPr>
            <w:tcW w:w="2552" w:type="dxa"/>
          </w:tcPr>
          <w:p w14:paraId="62506A9E" w14:textId="0E5782BA" w:rsidR="007614AB" w:rsidRPr="00EF7DF2" w:rsidRDefault="007614AB" w:rsidP="005E4B11">
            <w:pPr>
              <w:ind w:firstLine="0"/>
              <w:rPr>
                <w:rFonts w:asciiTheme="majorBidi" w:hAnsiTheme="majorBidi" w:cstheme="majorBidi"/>
                <w:color w:val="000000" w:themeColor="text1"/>
                <w:sz w:val="24"/>
                <w:szCs w:val="24"/>
                <w:lang w:val="lt-LT"/>
              </w:rPr>
            </w:pPr>
            <w:r w:rsidRPr="00EF7DF2">
              <w:rPr>
                <w:rFonts w:asciiTheme="majorBidi" w:hAnsiTheme="majorBidi" w:cstheme="majorBidi"/>
                <w:color w:val="000000" w:themeColor="text1"/>
                <w:sz w:val="24"/>
                <w:szCs w:val="24"/>
                <w:lang w:val="lt-LT"/>
              </w:rPr>
              <w:t>Perkančioji organizacija turi teisę pratęsti pasiūlymų pateikimo terminą.</w:t>
            </w:r>
          </w:p>
        </w:tc>
      </w:tr>
      <w:tr w:rsidR="007614AB" w:rsidRPr="006D0A98" w14:paraId="72330CDF" w14:textId="77777777" w:rsidTr="005E4B11">
        <w:trPr>
          <w:trHeight w:val="20"/>
        </w:trPr>
        <w:tc>
          <w:tcPr>
            <w:tcW w:w="600" w:type="dxa"/>
          </w:tcPr>
          <w:p w14:paraId="09291691" w14:textId="77777777" w:rsidR="007614AB" w:rsidRPr="00665130" w:rsidRDefault="007614AB" w:rsidP="00737B9A">
            <w:pPr>
              <w:ind w:firstLine="0"/>
              <w:rPr>
                <w:rFonts w:asciiTheme="majorBidi" w:hAnsiTheme="majorBidi" w:cstheme="majorBidi"/>
                <w:bCs/>
                <w:sz w:val="24"/>
                <w:szCs w:val="24"/>
                <w:lang w:val="lt-LT"/>
              </w:rPr>
            </w:pPr>
            <w:r w:rsidRPr="00665130">
              <w:rPr>
                <w:rFonts w:asciiTheme="majorBidi" w:hAnsiTheme="majorBidi" w:cstheme="majorBidi"/>
                <w:bCs/>
                <w:sz w:val="24"/>
                <w:szCs w:val="24"/>
                <w:lang w:val="lt-LT"/>
              </w:rPr>
              <w:t>2</w:t>
            </w:r>
          </w:p>
        </w:tc>
        <w:tc>
          <w:tcPr>
            <w:tcW w:w="3085" w:type="dxa"/>
          </w:tcPr>
          <w:p w14:paraId="08537D2A" w14:textId="77777777" w:rsidR="007614AB" w:rsidRPr="00EF7DF2" w:rsidRDefault="007614AB" w:rsidP="00737B9A">
            <w:pPr>
              <w:ind w:firstLine="0"/>
              <w:rPr>
                <w:rFonts w:asciiTheme="majorBidi" w:hAnsiTheme="majorBidi" w:cstheme="majorBidi"/>
                <w:bCs/>
                <w:color w:val="000000" w:themeColor="text1"/>
                <w:sz w:val="24"/>
                <w:szCs w:val="24"/>
                <w:lang w:val="lt-LT"/>
              </w:rPr>
            </w:pPr>
            <w:r w:rsidRPr="00EF7DF2">
              <w:rPr>
                <w:rFonts w:asciiTheme="majorBidi" w:hAnsiTheme="majorBidi" w:cstheme="majorBidi"/>
                <w:color w:val="000000" w:themeColor="text1"/>
                <w:sz w:val="24"/>
                <w:szCs w:val="24"/>
                <w:lang w:val="lt-LT"/>
              </w:rPr>
              <w:t>Pasiūlymą patikslinti pirkimo dokumentus arba prašymus dėl pirkimo dokumentų paaiškinimų tiekėjas turi pateikti ne vėliau kaip:</w:t>
            </w:r>
          </w:p>
        </w:tc>
        <w:tc>
          <w:tcPr>
            <w:tcW w:w="2693" w:type="dxa"/>
          </w:tcPr>
          <w:p w14:paraId="05F5687D" w14:textId="77777777" w:rsidR="007614AB" w:rsidRPr="00EF7DF2" w:rsidRDefault="007614AB" w:rsidP="00737B9A">
            <w:pPr>
              <w:ind w:firstLine="0"/>
              <w:rPr>
                <w:rFonts w:asciiTheme="majorBidi" w:hAnsiTheme="majorBidi" w:cstheme="majorBidi"/>
                <w:color w:val="000000" w:themeColor="text1"/>
                <w:sz w:val="24"/>
                <w:szCs w:val="24"/>
                <w:lang w:val="lt-LT"/>
              </w:rPr>
            </w:pPr>
            <w:r w:rsidRPr="00EF7DF2">
              <w:rPr>
                <w:rFonts w:asciiTheme="majorBidi" w:hAnsiTheme="majorBidi" w:cstheme="majorBidi"/>
                <w:color w:val="000000" w:themeColor="text1"/>
                <w:sz w:val="24"/>
                <w:szCs w:val="24"/>
                <w:lang w:val="lt-LT"/>
              </w:rPr>
              <w:t xml:space="preserve">Likus </w:t>
            </w:r>
            <w:r w:rsidRPr="00EF7DF2">
              <w:rPr>
                <w:rFonts w:asciiTheme="majorBidi" w:hAnsiTheme="majorBidi" w:cstheme="majorBidi"/>
                <w:b/>
                <w:color w:val="000000" w:themeColor="text1"/>
                <w:sz w:val="24"/>
                <w:szCs w:val="24"/>
                <w:lang w:val="lt-LT"/>
              </w:rPr>
              <w:t>2 darbo dienoms</w:t>
            </w:r>
            <w:r w:rsidRPr="00EF7DF2">
              <w:rPr>
                <w:rFonts w:asciiTheme="majorBidi" w:hAnsiTheme="majorBidi" w:cstheme="majorBidi"/>
                <w:color w:val="000000" w:themeColor="text1"/>
                <w:sz w:val="24"/>
                <w:szCs w:val="24"/>
                <w:lang w:val="lt-LT"/>
              </w:rPr>
              <w:t xml:space="preserve"> iki pasiūlymų pateikimo termino pabaigos.</w:t>
            </w:r>
          </w:p>
        </w:tc>
        <w:tc>
          <w:tcPr>
            <w:tcW w:w="2552" w:type="dxa"/>
          </w:tcPr>
          <w:p w14:paraId="32B627AD" w14:textId="77777777" w:rsidR="007614AB" w:rsidRPr="00EF7DF2" w:rsidRDefault="007614AB" w:rsidP="00737B9A">
            <w:pPr>
              <w:ind w:firstLine="34"/>
              <w:rPr>
                <w:rFonts w:asciiTheme="majorBidi" w:hAnsiTheme="majorBidi" w:cstheme="majorBidi"/>
                <w:color w:val="000000" w:themeColor="text1"/>
                <w:sz w:val="24"/>
                <w:szCs w:val="24"/>
                <w:lang w:val="lt-LT"/>
              </w:rPr>
            </w:pPr>
          </w:p>
          <w:p w14:paraId="111CEE65" w14:textId="77777777" w:rsidR="007614AB" w:rsidRPr="00EF7DF2" w:rsidRDefault="007614AB" w:rsidP="00737B9A">
            <w:pPr>
              <w:ind w:firstLine="34"/>
              <w:rPr>
                <w:rFonts w:asciiTheme="majorBidi" w:hAnsiTheme="majorBidi" w:cstheme="majorBidi"/>
                <w:color w:val="000000" w:themeColor="text1"/>
                <w:sz w:val="24"/>
                <w:szCs w:val="24"/>
                <w:lang w:val="lt-LT"/>
              </w:rPr>
            </w:pPr>
          </w:p>
          <w:p w14:paraId="1DF2444D" w14:textId="77777777" w:rsidR="007614AB" w:rsidRPr="00EF7DF2" w:rsidRDefault="007614AB" w:rsidP="00737B9A">
            <w:pPr>
              <w:ind w:firstLine="34"/>
              <w:rPr>
                <w:rFonts w:asciiTheme="majorBidi" w:hAnsiTheme="majorBidi" w:cstheme="majorBidi"/>
                <w:color w:val="000000" w:themeColor="text1"/>
                <w:sz w:val="24"/>
                <w:szCs w:val="24"/>
                <w:lang w:val="lt-LT"/>
              </w:rPr>
            </w:pPr>
          </w:p>
        </w:tc>
      </w:tr>
      <w:tr w:rsidR="007614AB" w:rsidRPr="00997272" w14:paraId="4366A4E1" w14:textId="77777777" w:rsidTr="005E4B11">
        <w:trPr>
          <w:trHeight w:val="20"/>
        </w:trPr>
        <w:tc>
          <w:tcPr>
            <w:tcW w:w="600" w:type="dxa"/>
          </w:tcPr>
          <w:p w14:paraId="2B81AB1E" w14:textId="77777777" w:rsidR="007614AB" w:rsidRPr="00665130" w:rsidRDefault="007614AB" w:rsidP="00737B9A">
            <w:pPr>
              <w:ind w:firstLine="0"/>
              <w:rPr>
                <w:rFonts w:asciiTheme="majorBidi" w:hAnsiTheme="majorBidi" w:cstheme="majorBidi"/>
                <w:bCs/>
                <w:sz w:val="24"/>
                <w:szCs w:val="24"/>
                <w:lang w:val="lt-LT"/>
              </w:rPr>
            </w:pPr>
            <w:r w:rsidRPr="00665130">
              <w:rPr>
                <w:rFonts w:asciiTheme="majorBidi" w:hAnsiTheme="majorBidi" w:cstheme="majorBidi"/>
                <w:bCs/>
                <w:sz w:val="24"/>
                <w:szCs w:val="24"/>
                <w:lang w:val="lt-LT"/>
              </w:rPr>
              <w:t>3</w:t>
            </w:r>
          </w:p>
        </w:tc>
        <w:tc>
          <w:tcPr>
            <w:tcW w:w="3085" w:type="dxa"/>
          </w:tcPr>
          <w:p w14:paraId="288E6B27" w14:textId="77777777" w:rsidR="007614AB" w:rsidRPr="00EF7DF2" w:rsidRDefault="007614AB" w:rsidP="00737B9A">
            <w:pPr>
              <w:ind w:firstLine="0"/>
              <w:rPr>
                <w:rFonts w:asciiTheme="majorBidi" w:hAnsiTheme="majorBidi" w:cstheme="majorBidi"/>
                <w:color w:val="000000" w:themeColor="text1"/>
                <w:sz w:val="24"/>
                <w:szCs w:val="24"/>
                <w:lang w:val="lt-LT"/>
              </w:rPr>
            </w:pPr>
            <w:r w:rsidRPr="00EF7DF2">
              <w:rPr>
                <w:rFonts w:asciiTheme="majorBidi" w:eastAsia="Arial" w:hAnsiTheme="majorBidi" w:cstheme="majorBidi"/>
                <w:color w:val="000000" w:themeColor="text1"/>
                <w:sz w:val="24"/>
                <w:szCs w:val="24"/>
                <w:lang w:val="lt-LT"/>
              </w:rPr>
              <w:t xml:space="preserve">Perkančioji organizacija </w:t>
            </w:r>
            <w:r w:rsidRPr="00EF7DF2">
              <w:rPr>
                <w:rFonts w:asciiTheme="majorBidi" w:hAnsiTheme="majorBidi" w:cstheme="majorBidi"/>
                <w:color w:val="000000" w:themeColor="text1"/>
                <w:sz w:val="24"/>
                <w:szCs w:val="24"/>
                <w:lang w:val="lt-LT"/>
              </w:rPr>
              <w:t>pirkimo dokumentų paaiškinimą, patikslinimą pateikia visiems dalyviams:</w:t>
            </w:r>
          </w:p>
        </w:tc>
        <w:tc>
          <w:tcPr>
            <w:tcW w:w="2693" w:type="dxa"/>
          </w:tcPr>
          <w:p w14:paraId="7AB1750E" w14:textId="77777777" w:rsidR="007614AB" w:rsidRPr="00EF7DF2" w:rsidRDefault="007614AB" w:rsidP="00737B9A">
            <w:pPr>
              <w:ind w:firstLine="0"/>
              <w:rPr>
                <w:rFonts w:asciiTheme="majorBidi" w:hAnsiTheme="majorBidi" w:cstheme="majorBidi"/>
                <w:color w:val="000000" w:themeColor="text1"/>
                <w:sz w:val="24"/>
                <w:szCs w:val="24"/>
                <w:lang w:val="lt-LT"/>
              </w:rPr>
            </w:pPr>
            <w:r w:rsidRPr="00EF7DF2">
              <w:rPr>
                <w:rFonts w:asciiTheme="majorBidi" w:hAnsiTheme="majorBidi" w:cstheme="majorBidi"/>
                <w:bCs/>
                <w:color w:val="000000" w:themeColor="text1"/>
                <w:sz w:val="24"/>
                <w:szCs w:val="24"/>
                <w:lang w:val="lt-LT"/>
              </w:rPr>
              <w:t>Likus ne mažiau kaip</w:t>
            </w:r>
            <w:r w:rsidRPr="00EF7DF2">
              <w:rPr>
                <w:rFonts w:asciiTheme="majorBidi" w:hAnsiTheme="majorBidi" w:cstheme="majorBidi"/>
                <w:b/>
                <w:color w:val="000000" w:themeColor="text1"/>
                <w:sz w:val="24"/>
                <w:szCs w:val="24"/>
                <w:lang w:val="lt-LT"/>
              </w:rPr>
              <w:t xml:space="preserve"> 1 darbo dienai</w:t>
            </w:r>
            <w:r w:rsidRPr="00EF7DF2">
              <w:rPr>
                <w:rFonts w:asciiTheme="majorBidi" w:hAnsiTheme="majorBidi" w:cstheme="majorBidi"/>
                <w:color w:val="000000" w:themeColor="text1"/>
                <w:sz w:val="24"/>
                <w:szCs w:val="24"/>
                <w:lang w:val="lt-LT"/>
              </w:rPr>
              <w:t xml:space="preserve"> iki pasiūlymų pateikimo termino pabaigos.</w:t>
            </w:r>
          </w:p>
        </w:tc>
        <w:tc>
          <w:tcPr>
            <w:tcW w:w="2552" w:type="dxa"/>
          </w:tcPr>
          <w:p w14:paraId="5133984D" w14:textId="4024158E" w:rsidR="007614AB" w:rsidRPr="00EF7DF2" w:rsidRDefault="007614AB" w:rsidP="00665130">
            <w:pPr>
              <w:ind w:firstLine="0"/>
              <w:rPr>
                <w:rFonts w:asciiTheme="majorBidi" w:hAnsiTheme="majorBidi" w:cstheme="majorBidi"/>
                <w:color w:val="000000" w:themeColor="text1"/>
                <w:sz w:val="24"/>
                <w:szCs w:val="24"/>
                <w:lang w:val="lt-LT"/>
              </w:rPr>
            </w:pPr>
            <w:r w:rsidRPr="00EF7DF2">
              <w:rPr>
                <w:rFonts w:asciiTheme="majorBidi" w:hAnsiTheme="majorBidi" w:cstheme="majorBidi"/>
                <w:color w:val="000000" w:themeColor="text1"/>
                <w:sz w:val="24"/>
                <w:szCs w:val="24"/>
                <w:lang w:val="lt-LT"/>
              </w:rPr>
              <w:t xml:space="preserve">Jei paaiškinimai ar patikslinimai teikiami perkančiosios organizacijos iniciatyva, jų pateikimo terminas nesikeičia. </w:t>
            </w:r>
          </w:p>
        </w:tc>
      </w:tr>
      <w:tr w:rsidR="007614AB" w:rsidRPr="00997272" w14:paraId="0D7F741F" w14:textId="77777777" w:rsidTr="005E4B11">
        <w:trPr>
          <w:trHeight w:val="1055"/>
        </w:trPr>
        <w:tc>
          <w:tcPr>
            <w:tcW w:w="600" w:type="dxa"/>
          </w:tcPr>
          <w:p w14:paraId="53D01C96" w14:textId="77777777" w:rsidR="007614AB" w:rsidRPr="00665130" w:rsidRDefault="007614AB" w:rsidP="00737B9A">
            <w:pPr>
              <w:ind w:firstLine="0"/>
              <w:rPr>
                <w:rFonts w:asciiTheme="majorBidi" w:hAnsiTheme="majorBidi" w:cstheme="majorBidi"/>
                <w:bCs/>
                <w:sz w:val="24"/>
                <w:szCs w:val="24"/>
                <w:lang w:val="lt-LT"/>
              </w:rPr>
            </w:pPr>
            <w:r w:rsidRPr="00665130">
              <w:rPr>
                <w:rFonts w:asciiTheme="majorBidi" w:hAnsiTheme="majorBidi" w:cstheme="majorBidi"/>
                <w:bCs/>
                <w:sz w:val="24"/>
                <w:szCs w:val="24"/>
                <w:lang w:val="lt-LT"/>
              </w:rPr>
              <w:t>4</w:t>
            </w:r>
          </w:p>
        </w:tc>
        <w:tc>
          <w:tcPr>
            <w:tcW w:w="3085" w:type="dxa"/>
            <w:hideMark/>
          </w:tcPr>
          <w:p w14:paraId="71E57FF4" w14:textId="77777777" w:rsidR="007614AB" w:rsidRPr="00EF7DF2" w:rsidRDefault="007614AB" w:rsidP="00737B9A">
            <w:pPr>
              <w:ind w:firstLine="0"/>
              <w:rPr>
                <w:rFonts w:asciiTheme="majorBidi" w:hAnsiTheme="majorBidi" w:cstheme="majorBidi"/>
                <w:color w:val="000000" w:themeColor="text1"/>
                <w:sz w:val="24"/>
                <w:szCs w:val="24"/>
                <w:lang w:val="lt-LT"/>
              </w:rPr>
            </w:pPr>
            <w:r w:rsidRPr="00EF7DF2">
              <w:rPr>
                <w:rFonts w:asciiTheme="majorBidi" w:hAnsiTheme="majorBidi" w:cstheme="majorBidi"/>
                <w:color w:val="000000" w:themeColor="text1"/>
                <w:sz w:val="24"/>
                <w:szCs w:val="24"/>
                <w:lang w:val="lt-LT"/>
              </w:rPr>
              <w:t>Pradinis susipažinimas su CVP IS priemonėmis gautais pasiūlymais</w:t>
            </w:r>
          </w:p>
        </w:tc>
        <w:tc>
          <w:tcPr>
            <w:tcW w:w="2693" w:type="dxa"/>
            <w:hideMark/>
          </w:tcPr>
          <w:p w14:paraId="0C6AAF33" w14:textId="0CDF99CC" w:rsidR="007614AB" w:rsidRPr="00EF7DF2" w:rsidRDefault="007614AB" w:rsidP="00737B9A">
            <w:pPr>
              <w:ind w:firstLine="34"/>
              <w:rPr>
                <w:rFonts w:asciiTheme="majorBidi" w:hAnsiTheme="majorBidi" w:cstheme="majorBidi"/>
                <w:color w:val="000000" w:themeColor="text1"/>
                <w:sz w:val="24"/>
                <w:szCs w:val="24"/>
                <w:lang w:val="lt-LT"/>
              </w:rPr>
            </w:pPr>
            <w:r w:rsidRPr="00EF7DF2">
              <w:rPr>
                <w:rFonts w:asciiTheme="majorBidi" w:hAnsiTheme="majorBidi" w:cstheme="majorBidi"/>
                <w:color w:val="000000" w:themeColor="text1"/>
                <w:sz w:val="24"/>
                <w:szCs w:val="24"/>
                <w:lang w:val="lt-LT"/>
              </w:rPr>
              <w:t xml:space="preserve">Pradedamas ne anksčiau nei po </w:t>
            </w:r>
            <w:r w:rsidR="00665130" w:rsidRPr="00EF7DF2">
              <w:rPr>
                <w:rFonts w:asciiTheme="majorBidi" w:hAnsiTheme="majorBidi" w:cstheme="majorBidi"/>
                <w:color w:val="000000" w:themeColor="text1"/>
                <w:sz w:val="24"/>
                <w:szCs w:val="24"/>
                <w:lang w:val="lt-LT"/>
              </w:rPr>
              <w:t>30</w:t>
            </w:r>
            <w:r w:rsidRPr="00EF7DF2">
              <w:rPr>
                <w:rFonts w:asciiTheme="majorBidi" w:hAnsiTheme="majorBidi" w:cstheme="majorBidi"/>
                <w:color w:val="000000" w:themeColor="text1"/>
                <w:sz w:val="24"/>
                <w:szCs w:val="24"/>
                <w:lang w:val="lt-LT"/>
              </w:rPr>
              <w:t xml:space="preserve"> minučių po galutinių pasiūlymų pateikimo termino pabaigos</w:t>
            </w:r>
          </w:p>
        </w:tc>
        <w:tc>
          <w:tcPr>
            <w:tcW w:w="2552" w:type="dxa"/>
            <w:hideMark/>
          </w:tcPr>
          <w:p w14:paraId="73CFFF3B" w14:textId="77777777" w:rsidR="007614AB" w:rsidRPr="00EF7DF2" w:rsidRDefault="007614AB" w:rsidP="00737B9A">
            <w:pPr>
              <w:ind w:firstLine="34"/>
              <w:rPr>
                <w:rFonts w:asciiTheme="majorBidi" w:hAnsiTheme="majorBidi" w:cstheme="majorBidi"/>
                <w:iCs/>
                <w:color w:val="000000" w:themeColor="text1"/>
                <w:sz w:val="24"/>
                <w:szCs w:val="24"/>
                <w:lang w:val="lt-LT"/>
              </w:rPr>
            </w:pPr>
          </w:p>
        </w:tc>
      </w:tr>
      <w:tr w:rsidR="007614AB" w:rsidRPr="00997272" w14:paraId="7A0648D3" w14:textId="77777777" w:rsidTr="005E4B11">
        <w:trPr>
          <w:trHeight w:val="20"/>
        </w:trPr>
        <w:tc>
          <w:tcPr>
            <w:tcW w:w="600" w:type="dxa"/>
          </w:tcPr>
          <w:p w14:paraId="6D967C23" w14:textId="77777777" w:rsidR="007614AB" w:rsidRPr="00665130" w:rsidRDefault="007614AB" w:rsidP="00737B9A">
            <w:pPr>
              <w:ind w:firstLine="0"/>
              <w:rPr>
                <w:rFonts w:asciiTheme="majorBidi" w:hAnsiTheme="majorBidi" w:cstheme="majorBidi"/>
                <w:bCs/>
                <w:sz w:val="24"/>
                <w:szCs w:val="24"/>
                <w:lang w:val="lt-LT"/>
              </w:rPr>
            </w:pPr>
            <w:r w:rsidRPr="00665130">
              <w:rPr>
                <w:rFonts w:asciiTheme="majorBidi" w:hAnsiTheme="majorBidi" w:cstheme="majorBidi"/>
                <w:bCs/>
                <w:sz w:val="24"/>
                <w:szCs w:val="24"/>
                <w:lang w:val="lt-LT"/>
              </w:rPr>
              <w:t>5</w:t>
            </w:r>
          </w:p>
        </w:tc>
        <w:tc>
          <w:tcPr>
            <w:tcW w:w="3085" w:type="dxa"/>
          </w:tcPr>
          <w:p w14:paraId="4125315E" w14:textId="77777777" w:rsidR="007614AB" w:rsidRPr="00665130" w:rsidRDefault="007614AB" w:rsidP="00737B9A">
            <w:pPr>
              <w:ind w:firstLine="0"/>
              <w:rPr>
                <w:rFonts w:asciiTheme="majorBidi" w:hAnsiTheme="majorBidi" w:cstheme="majorBidi"/>
                <w:sz w:val="24"/>
                <w:szCs w:val="24"/>
                <w:lang w:val="lt-LT"/>
              </w:rPr>
            </w:pPr>
            <w:r w:rsidRPr="00665130">
              <w:rPr>
                <w:rFonts w:asciiTheme="majorBidi" w:hAnsiTheme="majorBidi" w:cstheme="majorBidi"/>
                <w:bCs/>
                <w:sz w:val="24"/>
                <w:szCs w:val="24"/>
                <w:lang w:val="lt-LT"/>
              </w:rPr>
              <w:t>Pasiūlymo galiojimo ir pasiūlymo galiojimo užtikrinimo (jei taikoma) terminas ne trumpesnis kaip</w:t>
            </w:r>
          </w:p>
        </w:tc>
        <w:tc>
          <w:tcPr>
            <w:tcW w:w="2693" w:type="dxa"/>
          </w:tcPr>
          <w:p w14:paraId="4AE3B74B" w14:textId="77777777" w:rsidR="007614AB" w:rsidRPr="00665130" w:rsidRDefault="007614AB" w:rsidP="00737B9A">
            <w:pPr>
              <w:ind w:firstLine="34"/>
              <w:rPr>
                <w:rFonts w:asciiTheme="majorBidi" w:hAnsiTheme="majorBidi" w:cstheme="majorBidi"/>
                <w:sz w:val="24"/>
                <w:szCs w:val="24"/>
                <w:lang w:val="lt-LT"/>
              </w:rPr>
            </w:pPr>
            <w:r w:rsidRPr="00665130">
              <w:rPr>
                <w:rFonts w:asciiTheme="majorBidi" w:hAnsiTheme="majorBidi" w:cstheme="majorBidi"/>
                <w:sz w:val="24"/>
                <w:szCs w:val="24"/>
                <w:lang w:val="lt-LT"/>
              </w:rPr>
              <w:t xml:space="preserve">90 (devyniasdešimt) dienų nuo pasiūlymų pateikimo galutinio termino pabaigos. </w:t>
            </w:r>
          </w:p>
        </w:tc>
        <w:tc>
          <w:tcPr>
            <w:tcW w:w="2552" w:type="dxa"/>
          </w:tcPr>
          <w:p w14:paraId="1CFB916A" w14:textId="77777777" w:rsidR="007614AB" w:rsidRPr="00665130" w:rsidRDefault="007614AB" w:rsidP="00737B9A">
            <w:pPr>
              <w:ind w:firstLine="34"/>
              <w:rPr>
                <w:rFonts w:asciiTheme="majorBidi" w:hAnsiTheme="majorBidi" w:cstheme="majorBidi"/>
                <w:sz w:val="24"/>
                <w:szCs w:val="24"/>
                <w:lang w:val="lt-LT"/>
              </w:rPr>
            </w:pPr>
            <w:r w:rsidRPr="00665130">
              <w:rPr>
                <w:rFonts w:asciiTheme="majorBidi" w:hAnsiTheme="majorBidi" w:cstheme="majorBidi"/>
                <w:sz w:val="24"/>
                <w:szCs w:val="24"/>
                <w:lang w:val="lt-LT"/>
              </w:rPr>
              <w:t>Neprašoma pateikti pasiūlymo galiojimo užtikrinimo</w:t>
            </w:r>
          </w:p>
        </w:tc>
      </w:tr>
      <w:tr w:rsidR="007614AB" w:rsidRPr="006D0A98" w14:paraId="4A1ADEE7" w14:textId="77777777" w:rsidTr="005E4B11">
        <w:trPr>
          <w:trHeight w:val="20"/>
        </w:trPr>
        <w:tc>
          <w:tcPr>
            <w:tcW w:w="600" w:type="dxa"/>
          </w:tcPr>
          <w:p w14:paraId="5E24C521" w14:textId="77777777" w:rsidR="007614AB" w:rsidRPr="00665130" w:rsidRDefault="007614AB" w:rsidP="00737B9A">
            <w:pPr>
              <w:ind w:firstLine="0"/>
              <w:rPr>
                <w:rFonts w:asciiTheme="majorBidi" w:hAnsiTheme="majorBidi" w:cstheme="majorBidi"/>
                <w:bCs/>
                <w:sz w:val="24"/>
                <w:szCs w:val="24"/>
                <w:lang w:val="lt-LT"/>
              </w:rPr>
            </w:pPr>
            <w:r w:rsidRPr="00665130">
              <w:rPr>
                <w:rFonts w:asciiTheme="majorBidi" w:hAnsiTheme="majorBidi" w:cstheme="majorBidi"/>
                <w:bCs/>
                <w:sz w:val="24"/>
                <w:szCs w:val="24"/>
                <w:lang w:val="lt-LT"/>
              </w:rPr>
              <w:t>6</w:t>
            </w:r>
          </w:p>
        </w:tc>
        <w:tc>
          <w:tcPr>
            <w:tcW w:w="3085" w:type="dxa"/>
          </w:tcPr>
          <w:p w14:paraId="43AB7434" w14:textId="77777777" w:rsidR="007614AB" w:rsidRPr="00665130" w:rsidRDefault="007614AB" w:rsidP="00737B9A">
            <w:pPr>
              <w:ind w:firstLine="0"/>
              <w:rPr>
                <w:rFonts w:asciiTheme="majorBidi" w:hAnsiTheme="majorBidi" w:cstheme="majorBidi"/>
                <w:sz w:val="24"/>
                <w:szCs w:val="24"/>
                <w:lang w:val="lt-LT"/>
              </w:rPr>
            </w:pPr>
            <w:r w:rsidRPr="00665130">
              <w:rPr>
                <w:rFonts w:asciiTheme="majorBidi" w:eastAsia="Arial" w:hAnsiTheme="majorBidi" w:cstheme="majorBidi"/>
                <w:sz w:val="24"/>
                <w:szCs w:val="24"/>
                <w:lang w:val="lt-LT"/>
              </w:rPr>
              <w:t>Perkančioji organizacija</w:t>
            </w:r>
            <w:r w:rsidRPr="00665130">
              <w:rPr>
                <w:rFonts w:asciiTheme="majorBidi" w:hAnsiTheme="majorBidi" w:cstheme="majorBidi"/>
                <w:sz w:val="24"/>
                <w:szCs w:val="24"/>
                <w:lang w:val="lt-LT"/>
              </w:rPr>
              <w:t xml:space="preserve"> atsako dalyviui, ar jis sutinka priimti dalyvio siūlomą pasiūlymo galiojimo užtikrinimą patvirtinantį dokumentą ne vėliau kaip per</w:t>
            </w:r>
          </w:p>
        </w:tc>
        <w:tc>
          <w:tcPr>
            <w:tcW w:w="2693" w:type="dxa"/>
          </w:tcPr>
          <w:p w14:paraId="2395DA57" w14:textId="77777777" w:rsidR="007614AB" w:rsidRPr="00665130" w:rsidRDefault="007614AB" w:rsidP="00737B9A">
            <w:pPr>
              <w:ind w:firstLine="34"/>
              <w:rPr>
                <w:rFonts w:asciiTheme="majorBidi" w:hAnsiTheme="majorBidi" w:cstheme="majorBidi"/>
                <w:sz w:val="24"/>
                <w:szCs w:val="24"/>
                <w:lang w:val="lt-LT"/>
              </w:rPr>
            </w:pPr>
            <w:r w:rsidRPr="00665130">
              <w:rPr>
                <w:rFonts w:asciiTheme="majorBidi" w:hAnsiTheme="majorBidi" w:cstheme="majorBidi"/>
                <w:iCs/>
                <w:sz w:val="24"/>
                <w:szCs w:val="24"/>
                <w:lang w:val="lt-LT"/>
              </w:rPr>
              <w:t xml:space="preserve">3 (tris) darbo dienas </w:t>
            </w:r>
            <w:r w:rsidRPr="00665130">
              <w:rPr>
                <w:rFonts w:asciiTheme="majorBidi" w:hAnsiTheme="majorBidi" w:cstheme="majorBidi"/>
                <w:sz w:val="24"/>
                <w:szCs w:val="24"/>
                <w:lang w:val="lt-LT"/>
              </w:rPr>
              <w:t>nuo prašymo gavimo dienos</w:t>
            </w:r>
          </w:p>
          <w:p w14:paraId="46E60137" w14:textId="77777777" w:rsidR="007614AB" w:rsidRPr="00665130" w:rsidRDefault="007614AB" w:rsidP="00737B9A">
            <w:pPr>
              <w:ind w:firstLine="34"/>
              <w:rPr>
                <w:rFonts w:asciiTheme="majorBidi" w:hAnsiTheme="majorBidi" w:cstheme="majorBidi"/>
                <w:sz w:val="24"/>
                <w:szCs w:val="24"/>
                <w:lang w:val="lt-LT"/>
              </w:rPr>
            </w:pPr>
          </w:p>
        </w:tc>
        <w:tc>
          <w:tcPr>
            <w:tcW w:w="2552" w:type="dxa"/>
          </w:tcPr>
          <w:p w14:paraId="00C96B02" w14:textId="77777777" w:rsidR="007614AB" w:rsidRPr="00665130" w:rsidRDefault="007614AB" w:rsidP="00737B9A">
            <w:pPr>
              <w:ind w:firstLine="34"/>
              <w:rPr>
                <w:rFonts w:asciiTheme="majorBidi" w:hAnsiTheme="majorBidi" w:cstheme="majorBidi"/>
                <w:sz w:val="24"/>
                <w:szCs w:val="24"/>
                <w:lang w:val="lt-LT"/>
              </w:rPr>
            </w:pPr>
            <w:r w:rsidRPr="00665130">
              <w:rPr>
                <w:rFonts w:asciiTheme="majorBidi" w:hAnsiTheme="majorBidi" w:cstheme="majorBidi"/>
                <w:sz w:val="24"/>
                <w:szCs w:val="24"/>
                <w:lang w:val="lt-LT"/>
              </w:rPr>
              <w:t>Netaikoma</w:t>
            </w:r>
          </w:p>
        </w:tc>
      </w:tr>
      <w:tr w:rsidR="007614AB" w:rsidRPr="006D0A98" w14:paraId="2D9ECB2A" w14:textId="77777777" w:rsidTr="005E4B11">
        <w:trPr>
          <w:trHeight w:val="20"/>
        </w:trPr>
        <w:tc>
          <w:tcPr>
            <w:tcW w:w="600" w:type="dxa"/>
          </w:tcPr>
          <w:p w14:paraId="03E62016" w14:textId="77777777" w:rsidR="007614AB" w:rsidRPr="00665130" w:rsidRDefault="007614AB" w:rsidP="00737B9A">
            <w:pPr>
              <w:ind w:firstLine="0"/>
              <w:rPr>
                <w:rFonts w:asciiTheme="majorBidi" w:hAnsiTheme="majorBidi" w:cstheme="majorBidi"/>
                <w:bCs/>
                <w:sz w:val="24"/>
                <w:szCs w:val="24"/>
                <w:lang w:val="lt-LT"/>
              </w:rPr>
            </w:pPr>
            <w:r w:rsidRPr="00665130">
              <w:rPr>
                <w:rFonts w:asciiTheme="majorBidi" w:hAnsiTheme="majorBidi" w:cstheme="majorBidi"/>
                <w:bCs/>
                <w:sz w:val="24"/>
                <w:szCs w:val="24"/>
                <w:lang w:val="lt-LT"/>
              </w:rPr>
              <w:t>7</w:t>
            </w:r>
          </w:p>
        </w:tc>
        <w:tc>
          <w:tcPr>
            <w:tcW w:w="3085" w:type="dxa"/>
          </w:tcPr>
          <w:p w14:paraId="2E69949B" w14:textId="77777777" w:rsidR="007614AB" w:rsidRPr="00665130" w:rsidRDefault="007614AB" w:rsidP="00737B9A">
            <w:pPr>
              <w:ind w:firstLine="0"/>
              <w:rPr>
                <w:rFonts w:asciiTheme="majorBidi" w:hAnsiTheme="majorBidi" w:cstheme="majorBidi"/>
                <w:sz w:val="24"/>
                <w:szCs w:val="24"/>
                <w:lang w:val="lt-LT"/>
              </w:rPr>
            </w:pPr>
            <w:r w:rsidRPr="00665130">
              <w:rPr>
                <w:rFonts w:asciiTheme="majorBidi" w:hAnsiTheme="majorBidi" w:cstheme="majorBidi"/>
                <w:sz w:val="24"/>
                <w:szCs w:val="24"/>
                <w:lang w:val="lt-LT"/>
              </w:rPr>
              <w:t>Pasiūlymo galiojimo užtikrinimas pirkimo dalyviui grąžinamas (arba atsisakoma teisių į jį) per</w:t>
            </w:r>
          </w:p>
        </w:tc>
        <w:tc>
          <w:tcPr>
            <w:tcW w:w="2693" w:type="dxa"/>
          </w:tcPr>
          <w:p w14:paraId="2376C305" w14:textId="55001424" w:rsidR="007614AB" w:rsidRPr="00665130" w:rsidRDefault="007614AB" w:rsidP="00737B9A">
            <w:pPr>
              <w:ind w:firstLine="34"/>
              <w:rPr>
                <w:rFonts w:asciiTheme="majorBidi" w:hAnsiTheme="majorBidi" w:cstheme="majorBidi"/>
                <w:sz w:val="24"/>
                <w:szCs w:val="24"/>
                <w:lang w:val="lt-LT"/>
              </w:rPr>
            </w:pPr>
            <w:r w:rsidRPr="00665130">
              <w:rPr>
                <w:rFonts w:asciiTheme="majorBidi" w:hAnsiTheme="majorBidi" w:cstheme="majorBidi"/>
                <w:iCs/>
                <w:sz w:val="24"/>
                <w:szCs w:val="24"/>
                <w:lang w:val="lt-LT"/>
              </w:rPr>
              <w:t xml:space="preserve">5 (penkias) darbo dienas </w:t>
            </w:r>
            <w:r w:rsidRPr="00665130">
              <w:rPr>
                <w:rFonts w:asciiTheme="majorBidi" w:hAnsiTheme="majorBidi" w:cstheme="majorBidi"/>
                <w:sz w:val="24"/>
                <w:szCs w:val="24"/>
                <w:lang w:val="lt-LT"/>
              </w:rPr>
              <w:t>nuo prašymo gavimo dienos</w:t>
            </w:r>
          </w:p>
          <w:p w14:paraId="1E245FF3" w14:textId="77777777" w:rsidR="007614AB" w:rsidRPr="00665130" w:rsidRDefault="007614AB" w:rsidP="00737B9A">
            <w:pPr>
              <w:ind w:firstLine="34"/>
              <w:rPr>
                <w:rFonts w:asciiTheme="majorBidi" w:hAnsiTheme="majorBidi" w:cstheme="majorBidi"/>
                <w:sz w:val="24"/>
                <w:szCs w:val="24"/>
                <w:lang w:val="lt-LT"/>
              </w:rPr>
            </w:pPr>
          </w:p>
        </w:tc>
        <w:tc>
          <w:tcPr>
            <w:tcW w:w="2552" w:type="dxa"/>
          </w:tcPr>
          <w:p w14:paraId="7481AB8A" w14:textId="77777777" w:rsidR="007614AB" w:rsidRPr="00665130" w:rsidRDefault="007614AB" w:rsidP="00737B9A">
            <w:pPr>
              <w:ind w:firstLine="34"/>
              <w:rPr>
                <w:rFonts w:asciiTheme="majorBidi" w:hAnsiTheme="majorBidi" w:cstheme="majorBidi"/>
                <w:sz w:val="24"/>
                <w:szCs w:val="24"/>
                <w:lang w:val="lt-LT"/>
              </w:rPr>
            </w:pPr>
            <w:r w:rsidRPr="00665130">
              <w:rPr>
                <w:rFonts w:asciiTheme="majorBidi" w:hAnsiTheme="majorBidi" w:cstheme="majorBidi"/>
                <w:sz w:val="24"/>
                <w:szCs w:val="24"/>
                <w:lang w:val="lt-LT"/>
              </w:rPr>
              <w:t>Netaikoma</w:t>
            </w:r>
          </w:p>
        </w:tc>
      </w:tr>
      <w:tr w:rsidR="007614AB" w:rsidRPr="006D0A98" w14:paraId="784B5012" w14:textId="77777777" w:rsidTr="005E4B11">
        <w:trPr>
          <w:trHeight w:val="20"/>
        </w:trPr>
        <w:tc>
          <w:tcPr>
            <w:tcW w:w="600" w:type="dxa"/>
          </w:tcPr>
          <w:p w14:paraId="3FE4D1D1" w14:textId="77777777" w:rsidR="007614AB" w:rsidRPr="00665130" w:rsidRDefault="007614AB" w:rsidP="00737B9A">
            <w:pPr>
              <w:ind w:firstLine="0"/>
              <w:rPr>
                <w:rFonts w:asciiTheme="majorBidi" w:hAnsiTheme="majorBidi" w:cstheme="majorBidi"/>
                <w:bCs/>
                <w:sz w:val="24"/>
                <w:szCs w:val="24"/>
                <w:lang w:val="lt-LT"/>
              </w:rPr>
            </w:pPr>
            <w:r w:rsidRPr="00665130">
              <w:rPr>
                <w:rFonts w:asciiTheme="majorBidi" w:hAnsiTheme="majorBidi" w:cstheme="majorBidi"/>
                <w:bCs/>
                <w:sz w:val="24"/>
                <w:szCs w:val="24"/>
                <w:lang w:val="lt-LT"/>
              </w:rPr>
              <w:t>8</w:t>
            </w:r>
          </w:p>
        </w:tc>
        <w:tc>
          <w:tcPr>
            <w:tcW w:w="3085" w:type="dxa"/>
          </w:tcPr>
          <w:p w14:paraId="4852044F" w14:textId="77777777" w:rsidR="007614AB" w:rsidRPr="00665130" w:rsidRDefault="007614AB" w:rsidP="00737B9A">
            <w:pPr>
              <w:ind w:firstLine="0"/>
              <w:rPr>
                <w:rFonts w:asciiTheme="majorBidi" w:hAnsiTheme="majorBidi" w:cstheme="majorBidi"/>
                <w:sz w:val="24"/>
                <w:szCs w:val="24"/>
                <w:lang w:val="lt-LT"/>
              </w:rPr>
            </w:pPr>
            <w:r w:rsidRPr="00665130">
              <w:rPr>
                <w:rFonts w:asciiTheme="majorBidi" w:eastAsia="Arial" w:hAnsiTheme="majorBidi" w:cstheme="majorBidi"/>
                <w:sz w:val="24"/>
                <w:szCs w:val="24"/>
                <w:lang w:val="lt-LT"/>
              </w:rPr>
              <w:t>Perkančioji organizacija</w:t>
            </w:r>
            <w:r w:rsidRPr="00665130">
              <w:rPr>
                <w:rFonts w:asciiTheme="majorBidi" w:hAnsiTheme="majorBidi" w:cstheme="majorBidi"/>
                <w:sz w:val="24"/>
                <w:szCs w:val="24"/>
                <w:lang w:val="lt-LT"/>
              </w:rPr>
              <w:t xml:space="preserve"> informuoja dalyvius apie EBVPD vertinimo rezultatus, jeigu taikoma, ne vėliau kaip per</w:t>
            </w:r>
          </w:p>
        </w:tc>
        <w:tc>
          <w:tcPr>
            <w:tcW w:w="2693" w:type="dxa"/>
          </w:tcPr>
          <w:p w14:paraId="0D7C2C2F" w14:textId="77777777" w:rsidR="007614AB" w:rsidRPr="00665130" w:rsidRDefault="007614AB" w:rsidP="00737B9A">
            <w:pPr>
              <w:ind w:firstLine="34"/>
              <w:rPr>
                <w:rFonts w:asciiTheme="majorBidi" w:hAnsiTheme="majorBidi" w:cstheme="majorBidi"/>
                <w:sz w:val="24"/>
                <w:szCs w:val="24"/>
                <w:lang w:val="lt-LT"/>
              </w:rPr>
            </w:pPr>
            <w:r w:rsidRPr="00665130">
              <w:rPr>
                <w:rFonts w:asciiTheme="majorBidi" w:hAnsiTheme="majorBidi" w:cstheme="majorBidi"/>
                <w:bCs/>
                <w:sz w:val="24"/>
                <w:szCs w:val="24"/>
                <w:lang w:val="lt-LT"/>
              </w:rPr>
              <w:t>3 (tris) darbo dienas nuo sprendimo priėmimo dienos</w:t>
            </w:r>
          </w:p>
        </w:tc>
        <w:tc>
          <w:tcPr>
            <w:tcW w:w="2552" w:type="dxa"/>
          </w:tcPr>
          <w:p w14:paraId="6FB7C69C" w14:textId="77777777" w:rsidR="007614AB" w:rsidRPr="00665130" w:rsidRDefault="007614AB" w:rsidP="00737B9A">
            <w:pPr>
              <w:ind w:firstLine="0"/>
              <w:rPr>
                <w:rFonts w:asciiTheme="majorBidi" w:hAnsiTheme="majorBidi" w:cstheme="majorBidi"/>
                <w:sz w:val="24"/>
                <w:szCs w:val="24"/>
                <w:lang w:val="lt-LT"/>
              </w:rPr>
            </w:pPr>
          </w:p>
        </w:tc>
      </w:tr>
      <w:tr w:rsidR="007614AB" w:rsidRPr="006D0A98" w14:paraId="03DB1A38" w14:textId="77777777" w:rsidTr="005E4B11">
        <w:trPr>
          <w:trHeight w:val="20"/>
        </w:trPr>
        <w:tc>
          <w:tcPr>
            <w:tcW w:w="600" w:type="dxa"/>
          </w:tcPr>
          <w:p w14:paraId="7C4BB70D" w14:textId="77777777" w:rsidR="007614AB" w:rsidRPr="00665130" w:rsidRDefault="007614AB" w:rsidP="00737B9A">
            <w:pPr>
              <w:ind w:firstLine="0"/>
              <w:rPr>
                <w:rFonts w:asciiTheme="majorBidi" w:hAnsiTheme="majorBidi" w:cstheme="majorBidi"/>
                <w:bCs/>
                <w:sz w:val="24"/>
                <w:szCs w:val="24"/>
                <w:lang w:val="lt-LT"/>
              </w:rPr>
            </w:pPr>
            <w:r w:rsidRPr="00665130">
              <w:rPr>
                <w:rFonts w:asciiTheme="majorBidi" w:hAnsiTheme="majorBidi" w:cstheme="majorBidi"/>
                <w:bCs/>
                <w:sz w:val="24"/>
                <w:szCs w:val="24"/>
                <w:lang w:val="lt-LT"/>
              </w:rPr>
              <w:t>9</w:t>
            </w:r>
          </w:p>
        </w:tc>
        <w:tc>
          <w:tcPr>
            <w:tcW w:w="3085" w:type="dxa"/>
            <w:hideMark/>
          </w:tcPr>
          <w:p w14:paraId="7FBA58F1" w14:textId="77777777" w:rsidR="007614AB" w:rsidRPr="00665130" w:rsidRDefault="007614AB" w:rsidP="00737B9A">
            <w:pPr>
              <w:ind w:firstLine="0"/>
              <w:rPr>
                <w:rFonts w:asciiTheme="majorBidi" w:hAnsiTheme="majorBidi" w:cstheme="majorBidi"/>
                <w:sz w:val="24"/>
                <w:szCs w:val="24"/>
                <w:lang w:val="lt-LT"/>
              </w:rPr>
            </w:pPr>
            <w:r w:rsidRPr="00665130">
              <w:rPr>
                <w:rFonts w:asciiTheme="majorBidi" w:eastAsia="Arial" w:hAnsiTheme="majorBidi" w:cstheme="majorBidi"/>
                <w:sz w:val="24"/>
                <w:szCs w:val="24"/>
                <w:lang w:val="lt-LT"/>
              </w:rPr>
              <w:t>Perkančioji organizacija</w:t>
            </w:r>
            <w:r w:rsidRPr="00665130">
              <w:rPr>
                <w:rFonts w:asciiTheme="majorBidi" w:hAnsiTheme="majorBidi" w:cstheme="majorBidi"/>
                <w:sz w:val="24"/>
                <w:szCs w:val="24"/>
                <w:lang w:val="lt-LT"/>
              </w:rPr>
              <w:t xml:space="preserve"> dalyviams praneša apie priimtą sprendimą nustatyti laimėjusį pasiūlymą, dėl kurio </w:t>
            </w:r>
            <w:r w:rsidRPr="00665130">
              <w:rPr>
                <w:rFonts w:asciiTheme="majorBidi" w:hAnsiTheme="majorBidi" w:cstheme="majorBidi"/>
                <w:sz w:val="24"/>
                <w:szCs w:val="24"/>
                <w:lang w:val="lt-LT"/>
              </w:rPr>
              <w:lastRenderedPageBreak/>
              <w:t>bus sudaroma sutartis ne vėliau kaip per</w:t>
            </w:r>
          </w:p>
        </w:tc>
        <w:tc>
          <w:tcPr>
            <w:tcW w:w="2693" w:type="dxa"/>
            <w:hideMark/>
          </w:tcPr>
          <w:p w14:paraId="2AF3130F" w14:textId="77777777" w:rsidR="007614AB" w:rsidRPr="00665130" w:rsidRDefault="007614AB" w:rsidP="00737B9A">
            <w:pPr>
              <w:ind w:firstLine="34"/>
              <w:rPr>
                <w:rFonts w:asciiTheme="majorBidi" w:hAnsiTheme="majorBidi" w:cstheme="majorBidi"/>
                <w:bCs/>
                <w:sz w:val="24"/>
                <w:szCs w:val="24"/>
                <w:lang w:val="lt-LT"/>
              </w:rPr>
            </w:pPr>
            <w:r w:rsidRPr="00665130">
              <w:rPr>
                <w:rFonts w:asciiTheme="majorBidi" w:hAnsiTheme="majorBidi" w:cstheme="majorBidi"/>
                <w:bCs/>
                <w:sz w:val="24"/>
                <w:szCs w:val="24"/>
                <w:lang w:val="lt-LT"/>
              </w:rPr>
              <w:lastRenderedPageBreak/>
              <w:t>3 (tris) darbo dienas nuo sprendimo priėmimo dienos</w:t>
            </w:r>
          </w:p>
        </w:tc>
        <w:tc>
          <w:tcPr>
            <w:tcW w:w="2552" w:type="dxa"/>
            <w:hideMark/>
          </w:tcPr>
          <w:p w14:paraId="4A2EE384" w14:textId="77777777" w:rsidR="007614AB" w:rsidRPr="00665130" w:rsidRDefault="007614AB" w:rsidP="00737B9A">
            <w:pPr>
              <w:ind w:firstLine="34"/>
              <w:rPr>
                <w:rFonts w:asciiTheme="majorBidi" w:hAnsiTheme="majorBidi" w:cstheme="majorBidi"/>
                <w:sz w:val="24"/>
                <w:szCs w:val="24"/>
                <w:lang w:val="lt-LT"/>
              </w:rPr>
            </w:pPr>
          </w:p>
        </w:tc>
      </w:tr>
      <w:tr w:rsidR="007614AB" w:rsidRPr="00997272" w14:paraId="287F1C25" w14:textId="77777777" w:rsidTr="005E4B11">
        <w:trPr>
          <w:trHeight w:val="20"/>
        </w:trPr>
        <w:tc>
          <w:tcPr>
            <w:tcW w:w="600" w:type="dxa"/>
          </w:tcPr>
          <w:p w14:paraId="078992F7" w14:textId="77777777" w:rsidR="007614AB" w:rsidRPr="00665130" w:rsidRDefault="007614AB" w:rsidP="00737B9A">
            <w:pPr>
              <w:ind w:firstLine="0"/>
              <w:rPr>
                <w:rFonts w:asciiTheme="majorBidi" w:hAnsiTheme="majorBidi" w:cstheme="majorBidi"/>
                <w:bCs/>
                <w:sz w:val="24"/>
                <w:szCs w:val="24"/>
                <w:lang w:val="lt-LT"/>
              </w:rPr>
            </w:pPr>
            <w:r w:rsidRPr="00665130">
              <w:rPr>
                <w:rFonts w:asciiTheme="majorBidi" w:hAnsiTheme="majorBidi" w:cstheme="majorBidi"/>
                <w:bCs/>
                <w:sz w:val="24"/>
                <w:szCs w:val="24"/>
                <w:lang w:val="lt-LT"/>
              </w:rPr>
              <w:t>10</w:t>
            </w:r>
          </w:p>
        </w:tc>
        <w:tc>
          <w:tcPr>
            <w:tcW w:w="3085" w:type="dxa"/>
            <w:hideMark/>
          </w:tcPr>
          <w:p w14:paraId="43D7BF2F" w14:textId="33BA1033" w:rsidR="007614AB" w:rsidRPr="00665130" w:rsidRDefault="007614AB" w:rsidP="00737B9A">
            <w:pPr>
              <w:ind w:firstLine="0"/>
              <w:rPr>
                <w:rFonts w:asciiTheme="majorBidi" w:hAnsiTheme="majorBidi" w:cstheme="majorBidi"/>
                <w:color w:val="000000"/>
                <w:sz w:val="24"/>
                <w:szCs w:val="24"/>
                <w:shd w:val="clear" w:color="auto" w:fill="FFFFFF"/>
                <w:lang w:val="lt-LT"/>
              </w:rPr>
            </w:pPr>
            <w:r w:rsidRPr="00665130">
              <w:rPr>
                <w:rFonts w:asciiTheme="majorBidi" w:hAnsiTheme="majorBidi" w:cstheme="majorBidi"/>
                <w:color w:val="000000"/>
                <w:sz w:val="24"/>
                <w:szCs w:val="24"/>
                <w:shd w:val="clear" w:color="auto" w:fill="FFFFFF"/>
                <w:lang w:val="lt-LT"/>
              </w:rPr>
              <w:t xml:space="preserve">Dalyvis turi teisę pateikti pretenziją </w:t>
            </w:r>
            <w:r w:rsidRPr="00665130">
              <w:rPr>
                <w:rFonts w:asciiTheme="majorBidi" w:eastAsia="Arial" w:hAnsiTheme="majorBidi" w:cstheme="majorBidi"/>
                <w:sz w:val="24"/>
                <w:szCs w:val="24"/>
                <w:lang w:val="lt-LT"/>
              </w:rPr>
              <w:t xml:space="preserve">perkančiajai organizacijai </w:t>
            </w:r>
            <w:r w:rsidRPr="00665130">
              <w:rPr>
                <w:rFonts w:asciiTheme="majorBidi" w:hAnsiTheme="majorBidi" w:cstheme="majorBidi"/>
                <w:sz w:val="24"/>
                <w:szCs w:val="24"/>
                <w:shd w:val="clear" w:color="auto" w:fill="FFFFFF"/>
                <w:lang w:val="lt-LT"/>
              </w:rPr>
              <w:t xml:space="preserve">pateikti prašymą ar </w:t>
            </w:r>
            <w:r w:rsidRPr="00665130">
              <w:rPr>
                <w:rFonts w:asciiTheme="majorBidi" w:hAnsiTheme="majorBidi" w:cstheme="majorBidi"/>
                <w:color w:val="000000"/>
                <w:sz w:val="24"/>
                <w:szCs w:val="24"/>
                <w:shd w:val="clear" w:color="auto" w:fill="FFFFFF"/>
                <w:lang w:val="lt-LT"/>
              </w:rPr>
              <w:t xml:space="preserve">pareikšti ieškinį teismui </w:t>
            </w:r>
            <w:r w:rsidRPr="00665130">
              <w:rPr>
                <w:rFonts w:asciiTheme="majorBidi" w:hAnsiTheme="majorBidi" w:cstheme="majorBidi"/>
                <w:sz w:val="24"/>
                <w:szCs w:val="24"/>
                <w:lang w:val="lt-LT"/>
              </w:rPr>
              <w:t>ne vėliau kaip per</w:t>
            </w:r>
          </w:p>
        </w:tc>
        <w:tc>
          <w:tcPr>
            <w:tcW w:w="2693" w:type="dxa"/>
            <w:hideMark/>
          </w:tcPr>
          <w:p w14:paraId="46CE436B" w14:textId="435BCC51" w:rsidR="007614AB" w:rsidRPr="00665130" w:rsidRDefault="007614AB" w:rsidP="00737B9A">
            <w:pPr>
              <w:ind w:firstLine="34"/>
              <w:rPr>
                <w:rFonts w:asciiTheme="majorBidi" w:hAnsiTheme="majorBidi" w:cstheme="majorBidi"/>
                <w:sz w:val="24"/>
                <w:szCs w:val="24"/>
                <w:lang w:val="lt-LT"/>
              </w:rPr>
            </w:pPr>
            <w:r w:rsidRPr="00665130">
              <w:rPr>
                <w:rFonts w:asciiTheme="majorBidi" w:hAnsiTheme="majorBidi" w:cstheme="majorBidi"/>
                <w:sz w:val="24"/>
                <w:szCs w:val="24"/>
                <w:lang w:val="lt-LT"/>
              </w:rPr>
              <w:t>5 (penkias) darbo dienas nuo</w:t>
            </w:r>
            <w:r w:rsidRPr="00665130">
              <w:rPr>
                <w:rFonts w:asciiTheme="majorBidi" w:eastAsia="Arial" w:hAnsiTheme="majorBidi" w:cstheme="majorBidi"/>
                <w:sz w:val="24"/>
                <w:szCs w:val="24"/>
                <w:lang w:val="lt-LT"/>
              </w:rPr>
              <w:t xml:space="preserve"> perkančiosios organizacijos </w:t>
            </w:r>
            <w:r w:rsidRPr="00665130">
              <w:rPr>
                <w:rFonts w:asciiTheme="majorBidi" w:hAnsiTheme="majorBidi" w:cstheme="majorBidi"/>
                <w:sz w:val="24"/>
                <w:szCs w:val="24"/>
                <w:lang w:val="lt-LT"/>
              </w:rPr>
              <w:t xml:space="preserve">pranešimo raštu apie jos priimtą sprendimą išsiuntimo tiekėjams dienos arba nuo paskelbimo apie </w:t>
            </w:r>
            <w:r w:rsidRPr="00665130">
              <w:rPr>
                <w:rFonts w:asciiTheme="majorBidi" w:eastAsia="Arial" w:hAnsiTheme="majorBidi" w:cstheme="majorBidi"/>
                <w:sz w:val="24"/>
                <w:szCs w:val="24"/>
                <w:lang w:val="lt-LT"/>
              </w:rPr>
              <w:t xml:space="preserve"> perkančiosios organizacijos </w:t>
            </w:r>
            <w:r w:rsidRPr="00665130">
              <w:rPr>
                <w:rFonts w:asciiTheme="majorBidi" w:hAnsiTheme="majorBidi" w:cstheme="majorBidi"/>
                <w:sz w:val="24"/>
                <w:szCs w:val="24"/>
                <w:lang w:val="lt-LT"/>
              </w:rPr>
              <w:t xml:space="preserve">priimtus sprendimus dienos, jei VPĮ nenumato reikalavimo raštu informuoti tiekėjus apie </w:t>
            </w:r>
            <w:r w:rsidRPr="00665130">
              <w:rPr>
                <w:rFonts w:asciiTheme="majorBidi" w:eastAsia="Arial" w:hAnsiTheme="majorBidi" w:cstheme="majorBidi"/>
                <w:sz w:val="24"/>
                <w:szCs w:val="24"/>
                <w:lang w:val="lt-LT"/>
              </w:rPr>
              <w:t xml:space="preserve"> perkančiosios organizacijos </w:t>
            </w:r>
            <w:r w:rsidRPr="00665130">
              <w:rPr>
                <w:rFonts w:asciiTheme="majorBidi" w:hAnsiTheme="majorBidi" w:cstheme="majorBidi"/>
                <w:sz w:val="24"/>
                <w:szCs w:val="24"/>
                <w:lang w:val="lt-LT"/>
              </w:rPr>
              <w:t>priimtus sprendimus;</w:t>
            </w:r>
          </w:p>
          <w:p w14:paraId="71FD3570" w14:textId="77777777" w:rsidR="007614AB" w:rsidRPr="00665130" w:rsidRDefault="007614AB" w:rsidP="00737B9A">
            <w:pPr>
              <w:ind w:firstLine="34"/>
              <w:rPr>
                <w:rFonts w:asciiTheme="majorBidi" w:hAnsiTheme="majorBidi" w:cstheme="majorBidi"/>
                <w:sz w:val="24"/>
                <w:szCs w:val="24"/>
                <w:lang w:val="lt-LT"/>
              </w:rPr>
            </w:pPr>
          </w:p>
          <w:p w14:paraId="19F7F42A" w14:textId="77777777" w:rsidR="007614AB" w:rsidRPr="00665130" w:rsidRDefault="007614AB" w:rsidP="00737B9A">
            <w:pPr>
              <w:ind w:firstLine="34"/>
              <w:rPr>
                <w:rFonts w:asciiTheme="majorBidi" w:hAnsiTheme="majorBidi" w:cstheme="majorBidi"/>
                <w:sz w:val="24"/>
                <w:szCs w:val="24"/>
                <w:lang w:val="lt-LT"/>
              </w:rPr>
            </w:pPr>
            <w:r w:rsidRPr="00665130">
              <w:rPr>
                <w:rFonts w:asciiTheme="majorBidi" w:hAnsiTheme="majorBidi" w:cstheme="majorBidi"/>
                <w:sz w:val="24"/>
                <w:szCs w:val="24"/>
                <w:lang w:val="lt-LT"/>
              </w:rPr>
              <w:t xml:space="preserve">15 (penkiolika) dienų nuo pranešimo išsiuntimo tiekėjams dienos, jeigu šis pranešimas nebuvo siunčiamas elektroninėmis priemonėmis. </w:t>
            </w:r>
          </w:p>
          <w:p w14:paraId="585EA714" w14:textId="77777777" w:rsidR="007614AB" w:rsidRPr="00665130" w:rsidRDefault="007614AB" w:rsidP="00737B9A">
            <w:pPr>
              <w:ind w:firstLine="34"/>
              <w:rPr>
                <w:rFonts w:asciiTheme="majorBidi" w:hAnsiTheme="majorBidi" w:cstheme="majorBidi"/>
                <w:sz w:val="24"/>
                <w:szCs w:val="24"/>
                <w:lang w:val="lt-LT"/>
              </w:rPr>
            </w:pPr>
          </w:p>
        </w:tc>
        <w:tc>
          <w:tcPr>
            <w:tcW w:w="2552" w:type="dxa"/>
            <w:hideMark/>
          </w:tcPr>
          <w:p w14:paraId="423C9078" w14:textId="77777777" w:rsidR="007614AB" w:rsidRPr="00665130" w:rsidRDefault="007614AB" w:rsidP="00737B9A">
            <w:pPr>
              <w:ind w:firstLine="34"/>
              <w:rPr>
                <w:rFonts w:asciiTheme="majorBidi" w:hAnsiTheme="majorBidi" w:cstheme="majorBidi"/>
                <w:bCs/>
                <w:color w:val="7030A0"/>
                <w:sz w:val="24"/>
                <w:szCs w:val="24"/>
                <w:lang w:val="lt-LT"/>
              </w:rPr>
            </w:pPr>
          </w:p>
        </w:tc>
      </w:tr>
      <w:tr w:rsidR="007614AB" w:rsidRPr="00997272" w14:paraId="4978B871" w14:textId="77777777" w:rsidTr="005E4B11">
        <w:trPr>
          <w:trHeight w:val="20"/>
        </w:trPr>
        <w:tc>
          <w:tcPr>
            <w:tcW w:w="600" w:type="dxa"/>
          </w:tcPr>
          <w:p w14:paraId="2F677509" w14:textId="77777777" w:rsidR="007614AB" w:rsidRPr="00665130" w:rsidRDefault="007614AB" w:rsidP="00737B9A">
            <w:pPr>
              <w:ind w:firstLine="0"/>
              <w:rPr>
                <w:rFonts w:asciiTheme="majorBidi" w:hAnsiTheme="majorBidi" w:cstheme="majorBidi"/>
                <w:sz w:val="24"/>
                <w:szCs w:val="24"/>
                <w:lang w:val="lt-LT"/>
              </w:rPr>
            </w:pPr>
            <w:r w:rsidRPr="00665130">
              <w:rPr>
                <w:rFonts w:asciiTheme="majorBidi" w:hAnsiTheme="majorBidi" w:cstheme="majorBidi"/>
                <w:sz w:val="24"/>
                <w:szCs w:val="24"/>
                <w:lang w:val="lt-LT"/>
              </w:rPr>
              <w:t>11</w:t>
            </w:r>
          </w:p>
        </w:tc>
        <w:tc>
          <w:tcPr>
            <w:tcW w:w="3085" w:type="dxa"/>
            <w:hideMark/>
          </w:tcPr>
          <w:p w14:paraId="2F019996" w14:textId="77777777" w:rsidR="007614AB" w:rsidRPr="00665130" w:rsidRDefault="007614AB" w:rsidP="00737B9A">
            <w:pPr>
              <w:ind w:firstLine="0"/>
              <w:rPr>
                <w:rFonts w:asciiTheme="majorBidi" w:hAnsiTheme="majorBidi" w:cstheme="majorBidi"/>
                <w:sz w:val="24"/>
                <w:szCs w:val="24"/>
                <w:lang w:val="lt-LT"/>
              </w:rPr>
            </w:pPr>
            <w:r w:rsidRPr="00665130">
              <w:rPr>
                <w:rFonts w:asciiTheme="majorBidi" w:eastAsia="Arial" w:hAnsiTheme="majorBidi" w:cstheme="majorBidi"/>
                <w:sz w:val="24"/>
                <w:szCs w:val="24"/>
                <w:lang w:val="lt-LT"/>
              </w:rPr>
              <w:t xml:space="preserve">Perkančioji organizacija </w:t>
            </w:r>
            <w:r w:rsidRPr="00665130">
              <w:rPr>
                <w:rFonts w:asciiTheme="majorBidi" w:hAnsiTheme="majorBidi" w:cstheme="majorBidi"/>
                <w:sz w:val="24"/>
                <w:szCs w:val="24"/>
                <w:lang w:val="lt-LT"/>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693" w:type="dxa"/>
            <w:hideMark/>
          </w:tcPr>
          <w:p w14:paraId="6B6DD59F" w14:textId="77777777" w:rsidR="007614AB" w:rsidRPr="00665130" w:rsidRDefault="007614AB" w:rsidP="00737B9A">
            <w:pPr>
              <w:ind w:firstLine="34"/>
              <w:rPr>
                <w:rFonts w:asciiTheme="majorBidi" w:hAnsiTheme="majorBidi" w:cstheme="majorBidi"/>
                <w:sz w:val="24"/>
                <w:szCs w:val="24"/>
                <w:lang w:val="lt-LT"/>
              </w:rPr>
            </w:pPr>
            <w:r w:rsidRPr="00665130">
              <w:rPr>
                <w:rFonts w:asciiTheme="majorBidi" w:hAnsiTheme="majorBidi" w:cstheme="majorBidi"/>
                <w:sz w:val="24"/>
                <w:szCs w:val="24"/>
                <w:lang w:val="lt-LT"/>
              </w:rPr>
              <w:t>6 (šešias) darbo dienas nuo pretenzijos gavimo dienos</w:t>
            </w:r>
          </w:p>
        </w:tc>
        <w:tc>
          <w:tcPr>
            <w:tcW w:w="2552" w:type="dxa"/>
            <w:hideMark/>
          </w:tcPr>
          <w:p w14:paraId="6FA93590" w14:textId="77777777" w:rsidR="007614AB" w:rsidRPr="00665130" w:rsidRDefault="007614AB" w:rsidP="00737B9A">
            <w:pPr>
              <w:ind w:firstLine="34"/>
              <w:rPr>
                <w:rFonts w:asciiTheme="majorBidi" w:hAnsiTheme="majorBidi" w:cstheme="majorBidi"/>
                <w:sz w:val="24"/>
                <w:szCs w:val="24"/>
                <w:lang w:val="lt-LT"/>
              </w:rPr>
            </w:pPr>
          </w:p>
        </w:tc>
      </w:tr>
      <w:tr w:rsidR="007614AB" w:rsidRPr="00997272" w14:paraId="0E64DFC0" w14:textId="77777777" w:rsidTr="005E4B11">
        <w:trPr>
          <w:trHeight w:val="20"/>
        </w:trPr>
        <w:tc>
          <w:tcPr>
            <w:tcW w:w="600" w:type="dxa"/>
          </w:tcPr>
          <w:p w14:paraId="3748ACE1" w14:textId="77777777" w:rsidR="007614AB" w:rsidRPr="00665130" w:rsidRDefault="007614AB" w:rsidP="00737B9A">
            <w:pPr>
              <w:ind w:firstLine="0"/>
              <w:rPr>
                <w:rFonts w:asciiTheme="majorBidi" w:hAnsiTheme="majorBidi" w:cstheme="majorBidi"/>
                <w:bCs/>
                <w:sz w:val="24"/>
                <w:szCs w:val="24"/>
                <w:lang w:val="lt-LT"/>
              </w:rPr>
            </w:pPr>
            <w:r w:rsidRPr="00665130">
              <w:rPr>
                <w:rFonts w:asciiTheme="majorBidi" w:hAnsiTheme="majorBidi" w:cstheme="majorBidi"/>
                <w:bCs/>
                <w:sz w:val="24"/>
                <w:szCs w:val="24"/>
                <w:lang w:val="lt-LT"/>
              </w:rPr>
              <w:t>12</w:t>
            </w:r>
          </w:p>
        </w:tc>
        <w:tc>
          <w:tcPr>
            <w:tcW w:w="3085" w:type="dxa"/>
            <w:hideMark/>
          </w:tcPr>
          <w:p w14:paraId="7A1D07CE" w14:textId="791BF21C" w:rsidR="007614AB" w:rsidRPr="00665130" w:rsidRDefault="007614AB" w:rsidP="00737B9A">
            <w:pPr>
              <w:ind w:firstLine="0"/>
              <w:rPr>
                <w:rFonts w:asciiTheme="majorBidi" w:hAnsiTheme="majorBidi" w:cstheme="majorBidi"/>
                <w:sz w:val="24"/>
                <w:szCs w:val="24"/>
                <w:lang w:val="lt-LT"/>
              </w:rPr>
            </w:pPr>
            <w:r w:rsidRPr="00665130">
              <w:rPr>
                <w:rFonts w:asciiTheme="majorBidi" w:hAnsiTheme="majorBidi" w:cstheme="majorBidi"/>
                <w:sz w:val="24"/>
                <w:szCs w:val="24"/>
                <w:lang w:val="lt-LT"/>
              </w:rPr>
              <w:t xml:space="preserve">Jeigu </w:t>
            </w:r>
            <w:r w:rsidRPr="00665130">
              <w:rPr>
                <w:rFonts w:asciiTheme="majorBidi" w:eastAsia="Arial" w:hAnsiTheme="majorBidi" w:cstheme="majorBidi"/>
                <w:sz w:val="24"/>
                <w:szCs w:val="24"/>
                <w:lang w:val="lt-LT"/>
              </w:rPr>
              <w:t xml:space="preserve">perkančioji organizacija </w:t>
            </w:r>
            <w:r w:rsidRPr="00665130">
              <w:rPr>
                <w:rFonts w:asciiTheme="majorBidi" w:hAnsiTheme="majorBidi" w:cstheme="majorBidi"/>
                <w:sz w:val="24"/>
                <w:szCs w:val="24"/>
                <w:lang w:val="lt-LT"/>
              </w:rPr>
              <w:t xml:space="preserve">per nustatytą terminą neišnagrinėja jai pateiktos pretenzijos, dalyvis turi teisę pateikti prašymą ar pareikšti ieškinį teismui per (išskyrus ieškinį dėl sutarties pripažinimo negaliojančia) </w:t>
            </w:r>
          </w:p>
        </w:tc>
        <w:tc>
          <w:tcPr>
            <w:tcW w:w="2693" w:type="dxa"/>
            <w:hideMark/>
          </w:tcPr>
          <w:p w14:paraId="46C16265" w14:textId="035452FB" w:rsidR="007614AB" w:rsidRPr="00665130" w:rsidRDefault="007614AB" w:rsidP="00737B9A">
            <w:pPr>
              <w:ind w:firstLine="34"/>
              <w:rPr>
                <w:rFonts w:asciiTheme="majorBidi" w:hAnsiTheme="majorBidi" w:cstheme="majorBidi"/>
                <w:sz w:val="24"/>
                <w:szCs w:val="24"/>
                <w:highlight w:val="yellow"/>
                <w:lang w:val="lt-LT"/>
              </w:rPr>
            </w:pPr>
            <w:r w:rsidRPr="00665130">
              <w:rPr>
                <w:rFonts w:asciiTheme="majorBidi" w:hAnsiTheme="majorBidi" w:cstheme="majorBidi"/>
                <w:sz w:val="24"/>
                <w:szCs w:val="24"/>
                <w:lang w:val="lt-LT"/>
              </w:rPr>
              <w:t xml:space="preserve">per 15 (penkiolika) dienų nuo dienos, kurią </w:t>
            </w:r>
            <w:r w:rsidRPr="00665130">
              <w:rPr>
                <w:rFonts w:asciiTheme="majorBidi" w:eastAsia="Arial" w:hAnsiTheme="majorBidi" w:cstheme="majorBidi"/>
                <w:sz w:val="24"/>
                <w:szCs w:val="24"/>
                <w:lang w:val="lt-LT"/>
              </w:rPr>
              <w:t xml:space="preserve">perkančioji organizacija </w:t>
            </w:r>
            <w:r w:rsidRPr="00665130">
              <w:rPr>
                <w:rFonts w:asciiTheme="majorBidi" w:hAnsiTheme="majorBidi" w:cstheme="majorBidi"/>
                <w:sz w:val="24"/>
                <w:szCs w:val="24"/>
                <w:lang w:val="lt-LT"/>
              </w:rPr>
              <w:t xml:space="preserve">turėjo raštu pranešti apie priimtą sprendimą </w:t>
            </w:r>
          </w:p>
        </w:tc>
        <w:tc>
          <w:tcPr>
            <w:tcW w:w="2552" w:type="dxa"/>
            <w:hideMark/>
          </w:tcPr>
          <w:p w14:paraId="03E8A093" w14:textId="77777777" w:rsidR="007614AB" w:rsidRPr="00665130" w:rsidRDefault="007614AB" w:rsidP="00737B9A">
            <w:pPr>
              <w:ind w:firstLine="34"/>
              <w:rPr>
                <w:rFonts w:asciiTheme="majorBidi" w:hAnsiTheme="majorBidi" w:cstheme="majorBidi"/>
                <w:sz w:val="24"/>
                <w:szCs w:val="24"/>
                <w:lang w:val="lt-LT"/>
              </w:rPr>
            </w:pPr>
          </w:p>
        </w:tc>
      </w:tr>
    </w:tbl>
    <w:p w14:paraId="552B8CBC" w14:textId="77777777" w:rsidR="005E4B11" w:rsidRPr="00B10E20" w:rsidRDefault="005E4B11" w:rsidP="005E4B11">
      <w:pPr>
        <w:rPr>
          <w:rFonts w:ascii="Arial" w:hAnsi="Arial" w:cs="Arial"/>
          <w:lang w:val="lt-LT"/>
        </w:rPr>
        <w:sectPr w:rsidR="005E4B11" w:rsidRPr="00B10E20" w:rsidSect="00E65D61">
          <w:pgSz w:w="11900" w:h="16840"/>
          <w:pgMar w:top="1440" w:right="1200" w:bottom="1440" w:left="1200" w:header="720" w:footer="720" w:gutter="0"/>
          <w:cols w:space="720"/>
        </w:sectPr>
      </w:pPr>
    </w:p>
    <w:p w14:paraId="70955CA0" w14:textId="6E6C8B5E" w:rsidR="005E4B11" w:rsidRPr="00B10E20" w:rsidRDefault="005E4B11" w:rsidP="005E4B11">
      <w:pPr>
        <w:rPr>
          <w:rFonts w:ascii="Arial" w:hAnsi="Arial" w:cs="Arial"/>
          <w:lang w:val="lt-LT"/>
        </w:rPr>
      </w:pPr>
    </w:p>
    <w:sectPr w:rsidR="005E4B11" w:rsidRPr="00B10E20" w:rsidSect="005E4B11">
      <w:type w:val="continuous"/>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8746B" w14:textId="77777777" w:rsidR="008A58E0" w:rsidRDefault="008A58E0">
      <w:r>
        <w:separator/>
      </w:r>
    </w:p>
  </w:endnote>
  <w:endnote w:type="continuationSeparator" w:id="0">
    <w:p w14:paraId="1DFEDA06" w14:textId="77777777" w:rsidR="008A58E0" w:rsidRDefault="008A5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Helvetica Neue Medium">
    <w:altName w:val="Arial"/>
    <w:charset w:val="4D"/>
    <w:family w:val="swiss"/>
    <w:pitch w:val="variable"/>
    <w:sig w:usb0="A00002FF" w:usb1="5000205B" w:usb2="00000002" w:usb3="00000000" w:csb0="0000009B" w:csb1="00000000"/>
  </w:font>
  <w:font w:name="Helvetica Neue">
    <w:altName w:val="Sylfaen"/>
    <w:charset w:val="00"/>
    <w:family w:val="auto"/>
    <w:pitch w:val="variable"/>
    <w:sig w:usb0="E50002FF" w:usb1="500079DB" w:usb2="00000010" w:usb3="00000000" w:csb0="00000001" w:csb1="00000000"/>
  </w:font>
  <w:font w:name="Helvetica Neue Light">
    <w:altName w:val="Arial Nova Light"/>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Andale Sans UI">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4D40A" w14:textId="77777777" w:rsidR="00E65D61" w:rsidRDefault="00E65D6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0191A" w14:textId="77777777" w:rsidR="008A58E0" w:rsidRDefault="008A58E0">
      <w:r>
        <w:separator/>
      </w:r>
    </w:p>
  </w:footnote>
  <w:footnote w:type="continuationSeparator" w:id="0">
    <w:p w14:paraId="701A9361" w14:textId="77777777" w:rsidR="008A58E0" w:rsidRDefault="008A58E0">
      <w:r>
        <w:continuationSeparator/>
      </w:r>
    </w:p>
  </w:footnote>
  <w:footnote w:id="1">
    <w:p w14:paraId="4F595E59" w14:textId="77777777" w:rsidR="00174FB7" w:rsidRPr="00587C5A" w:rsidRDefault="00174FB7" w:rsidP="00174FB7">
      <w:pPr>
        <w:pStyle w:val="Puslapioinaostekstas"/>
        <w:rPr>
          <w:lang w:val="lt-LT"/>
        </w:rPr>
      </w:pPr>
      <w:r w:rsidRPr="00587C5A">
        <w:rPr>
          <w:rStyle w:val="Puslapioinaosnuoroda"/>
          <w:rFonts w:eastAsia="Calibri"/>
        </w:rPr>
        <w:footnoteRef/>
      </w:r>
      <w:r w:rsidRPr="00587C5A">
        <w:rPr>
          <w:lang w:val="lt-LT"/>
        </w:rPr>
        <w:t xml:space="preserve"> </w:t>
      </w:r>
      <w:hyperlink r:id="rId1"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2">
    <w:p w14:paraId="2D6674DC" w14:textId="77777777" w:rsidR="002639BD" w:rsidRDefault="002639BD" w:rsidP="002639BD">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69A21" w14:textId="1D0643E7" w:rsidR="00E65D61" w:rsidRPr="00A007E2" w:rsidRDefault="00E65D61" w:rsidP="00A007E2">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7"/>
    <w:lvl w:ilvl="0">
      <w:start w:val="1"/>
      <w:numFmt w:val="bullet"/>
      <w:lvlText w:val=""/>
      <w:lvlJc w:val="left"/>
      <w:pPr>
        <w:tabs>
          <w:tab w:val="num" w:pos="960"/>
        </w:tabs>
        <w:ind w:left="960" w:hanging="360"/>
      </w:pPr>
      <w:rPr>
        <w:rFonts w:ascii="Symbol" w:hAnsi="Symbol"/>
      </w:rPr>
    </w:lvl>
    <w:lvl w:ilvl="1">
      <w:start w:val="1"/>
      <w:numFmt w:val="bullet"/>
      <w:lvlText w:val="◦"/>
      <w:lvlJc w:val="left"/>
      <w:pPr>
        <w:tabs>
          <w:tab w:val="num" w:pos="1320"/>
        </w:tabs>
        <w:ind w:left="1320" w:hanging="360"/>
      </w:pPr>
      <w:rPr>
        <w:rFonts w:ascii="OpenSymbol" w:hAnsi="OpenSymbol"/>
      </w:rPr>
    </w:lvl>
    <w:lvl w:ilvl="2">
      <w:start w:val="1"/>
      <w:numFmt w:val="bullet"/>
      <w:lvlText w:val="▪"/>
      <w:lvlJc w:val="left"/>
      <w:pPr>
        <w:tabs>
          <w:tab w:val="num" w:pos="1680"/>
        </w:tabs>
        <w:ind w:left="1680" w:hanging="360"/>
      </w:pPr>
      <w:rPr>
        <w:rFonts w:ascii="OpenSymbol" w:hAnsi="OpenSymbol"/>
      </w:rPr>
    </w:lvl>
    <w:lvl w:ilvl="3">
      <w:start w:val="1"/>
      <w:numFmt w:val="bullet"/>
      <w:lvlText w:val=""/>
      <w:lvlJc w:val="left"/>
      <w:pPr>
        <w:tabs>
          <w:tab w:val="num" w:pos="2040"/>
        </w:tabs>
        <w:ind w:left="2040" w:hanging="360"/>
      </w:pPr>
      <w:rPr>
        <w:rFonts w:ascii="Symbol" w:hAnsi="Symbol"/>
      </w:rPr>
    </w:lvl>
    <w:lvl w:ilvl="4">
      <w:start w:val="1"/>
      <w:numFmt w:val="bullet"/>
      <w:lvlText w:val="◦"/>
      <w:lvlJc w:val="left"/>
      <w:pPr>
        <w:tabs>
          <w:tab w:val="num" w:pos="2400"/>
        </w:tabs>
        <w:ind w:left="2400" w:hanging="360"/>
      </w:pPr>
      <w:rPr>
        <w:rFonts w:ascii="OpenSymbol" w:hAnsi="OpenSymbol"/>
      </w:rPr>
    </w:lvl>
    <w:lvl w:ilvl="5">
      <w:start w:val="1"/>
      <w:numFmt w:val="bullet"/>
      <w:lvlText w:val="▪"/>
      <w:lvlJc w:val="left"/>
      <w:pPr>
        <w:tabs>
          <w:tab w:val="num" w:pos="2760"/>
        </w:tabs>
        <w:ind w:left="2760" w:hanging="360"/>
      </w:pPr>
      <w:rPr>
        <w:rFonts w:ascii="OpenSymbol" w:hAnsi="OpenSymbol"/>
      </w:rPr>
    </w:lvl>
    <w:lvl w:ilvl="6">
      <w:start w:val="1"/>
      <w:numFmt w:val="bullet"/>
      <w:lvlText w:val=""/>
      <w:lvlJc w:val="left"/>
      <w:pPr>
        <w:tabs>
          <w:tab w:val="num" w:pos="3120"/>
        </w:tabs>
        <w:ind w:left="3120" w:hanging="360"/>
      </w:pPr>
      <w:rPr>
        <w:rFonts w:ascii="Symbol" w:hAnsi="Symbol"/>
      </w:rPr>
    </w:lvl>
    <w:lvl w:ilvl="7">
      <w:start w:val="1"/>
      <w:numFmt w:val="bullet"/>
      <w:lvlText w:val="◦"/>
      <w:lvlJc w:val="left"/>
      <w:pPr>
        <w:tabs>
          <w:tab w:val="num" w:pos="3480"/>
        </w:tabs>
        <w:ind w:left="3480" w:hanging="360"/>
      </w:pPr>
      <w:rPr>
        <w:rFonts w:ascii="OpenSymbol" w:hAnsi="OpenSymbol"/>
      </w:rPr>
    </w:lvl>
    <w:lvl w:ilvl="8">
      <w:start w:val="1"/>
      <w:numFmt w:val="bullet"/>
      <w:lvlText w:val="▪"/>
      <w:lvlJc w:val="left"/>
      <w:pPr>
        <w:tabs>
          <w:tab w:val="num" w:pos="3840"/>
        </w:tabs>
        <w:ind w:left="3840" w:hanging="360"/>
      </w:pPr>
      <w:rPr>
        <w:rFonts w:ascii="OpenSymbol" w:hAnsi="OpenSymbol"/>
      </w:rPr>
    </w:lvl>
  </w:abstractNum>
  <w:abstractNum w:abstractNumId="1" w15:restartNumberingAfterBreak="0">
    <w:nsid w:val="00000002"/>
    <w:multiLevelType w:val="multilevel"/>
    <w:tmpl w:val="7B169772"/>
    <w:lvl w:ilvl="0">
      <w:start w:val="1"/>
      <w:numFmt w:val="bullet"/>
      <w:lvlText w:val=""/>
      <w:lvlJc w:val="left"/>
      <w:pPr>
        <w:tabs>
          <w:tab w:val="num" w:pos="0"/>
        </w:tabs>
        <w:ind w:left="2345" w:hanging="360"/>
      </w:pPr>
      <w:rPr>
        <w:rFonts w:ascii="Symbol" w:hAnsi="Symbol" w:hint="default"/>
        <w:color w:val="000000"/>
        <w:sz w:val="24"/>
        <w:szCs w:val="24"/>
      </w:rPr>
    </w:lvl>
    <w:lvl w:ilvl="1">
      <w:start w:val="1"/>
      <w:numFmt w:val="decimal"/>
      <w:lvlText w:val="%1.%2."/>
      <w:lvlJc w:val="left"/>
      <w:pPr>
        <w:tabs>
          <w:tab w:val="num" w:pos="0"/>
        </w:tabs>
        <w:ind w:left="1211" w:hanging="360"/>
      </w:pPr>
      <w:rPr>
        <w:rFonts w:ascii="Times New Roman" w:hAnsi="Times New Roman" w:cs="Times New Roman"/>
        <w:color w:val="000000"/>
        <w:sz w:val="24"/>
        <w:szCs w:val="24"/>
      </w:rPr>
    </w:lvl>
    <w:lvl w:ilvl="2">
      <w:start w:val="1"/>
      <w:numFmt w:val="decimal"/>
      <w:lvlText w:val="%1.%2.%3."/>
      <w:lvlJc w:val="left"/>
      <w:pPr>
        <w:tabs>
          <w:tab w:val="num" w:pos="0"/>
        </w:tabs>
        <w:ind w:left="1571" w:hanging="720"/>
      </w:pPr>
    </w:lvl>
    <w:lvl w:ilvl="3">
      <w:start w:val="1"/>
      <w:numFmt w:val="decimal"/>
      <w:lvlText w:val="%1.%2.%3.%4."/>
      <w:lvlJc w:val="left"/>
      <w:pPr>
        <w:tabs>
          <w:tab w:val="num" w:pos="0"/>
        </w:tabs>
        <w:ind w:left="1571" w:hanging="720"/>
      </w:pPr>
    </w:lvl>
    <w:lvl w:ilvl="4">
      <w:start w:val="1"/>
      <w:numFmt w:val="decimal"/>
      <w:lvlText w:val="%1.%2.%3.%4.%5."/>
      <w:lvlJc w:val="left"/>
      <w:pPr>
        <w:tabs>
          <w:tab w:val="num" w:pos="0"/>
        </w:tabs>
        <w:ind w:left="1931" w:hanging="1080"/>
      </w:pPr>
    </w:lvl>
    <w:lvl w:ilvl="5">
      <w:start w:val="1"/>
      <w:numFmt w:val="decimal"/>
      <w:lvlText w:val="%1.%2.%3.%4.%5.%6."/>
      <w:lvlJc w:val="left"/>
      <w:pPr>
        <w:tabs>
          <w:tab w:val="num" w:pos="0"/>
        </w:tabs>
        <w:ind w:left="1931" w:hanging="1080"/>
      </w:pPr>
    </w:lvl>
    <w:lvl w:ilvl="6">
      <w:start w:val="1"/>
      <w:numFmt w:val="decimal"/>
      <w:lvlText w:val="%1.%2.%3.%4.%5.%6.%7."/>
      <w:lvlJc w:val="left"/>
      <w:pPr>
        <w:tabs>
          <w:tab w:val="num" w:pos="0"/>
        </w:tabs>
        <w:ind w:left="2291" w:hanging="1440"/>
      </w:pPr>
    </w:lvl>
    <w:lvl w:ilvl="7">
      <w:start w:val="1"/>
      <w:numFmt w:val="decimal"/>
      <w:lvlText w:val="%1.%2.%3.%4.%5.%6.%7.%8."/>
      <w:lvlJc w:val="left"/>
      <w:pPr>
        <w:tabs>
          <w:tab w:val="num" w:pos="0"/>
        </w:tabs>
        <w:ind w:left="2291" w:hanging="1440"/>
      </w:pPr>
    </w:lvl>
    <w:lvl w:ilvl="8">
      <w:start w:val="1"/>
      <w:numFmt w:val="decimal"/>
      <w:lvlText w:val="%1.%2.%3.%4.%5.%6.%7.%8.%9."/>
      <w:lvlJc w:val="left"/>
      <w:pPr>
        <w:tabs>
          <w:tab w:val="num" w:pos="0"/>
        </w:tabs>
        <w:ind w:left="2651" w:hanging="1800"/>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3"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3EC1EE5"/>
    <w:multiLevelType w:val="hybridMultilevel"/>
    <w:tmpl w:val="8638924A"/>
    <w:lvl w:ilvl="0" w:tplc="70A256B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8863902"/>
    <w:multiLevelType w:val="multilevel"/>
    <w:tmpl w:val="CA0CDF1A"/>
    <w:numStyleLink w:val="LFO2"/>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9" w15:restartNumberingAfterBreak="0">
    <w:nsid w:val="44D03223"/>
    <w:multiLevelType w:val="multilevel"/>
    <w:tmpl w:val="15D4B63A"/>
    <w:lvl w:ilvl="0">
      <w:start w:val="6"/>
      <w:numFmt w:val="decimal"/>
      <w:lvlText w:val="%1."/>
      <w:lvlJc w:val="left"/>
      <w:pPr>
        <w:ind w:left="360" w:hanging="360"/>
      </w:pPr>
      <w:rPr>
        <w:rFonts w:hint="default"/>
        <w:sz w:val="28"/>
        <w:szCs w:val="28"/>
      </w:rPr>
    </w:lvl>
    <w:lvl w:ilvl="1">
      <w:start w:val="1"/>
      <w:numFmt w:val="decimal"/>
      <w:lvlText w:val="%1.%2."/>
      <w:lvlJc w:val="left"/>
      <w:pPr>
        <w:ind w:left="1353"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0" w15:restartNumberingAfterBreak="0">
    <w:nsid w:val="450B6C83"/>
    <w:multiLevelType w:val="multilevel"/>
    <w:tmpl w:val="A44C7DB2"/>
    <w:lvl w:ilvl="0">
      <w:start w:val="1"/>
      <w:numFmt w:val="decimal"/>
      <w:lvlText w:val="%1."/>
      <w:lvlJc w:val="left"/>
      <w:pPr>
        <w:ind w:left="92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1"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C505CBC"/>
    <w:multiLevelType w:val="multilevel"/>
    <w:tmpl w:val="FABC80B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6C51104"/>
    <w:multiLevelType w:val="hybridMultilevel"/>
    <w:tmpl w:val="57585950"/>
    <w:lvl w:ilvl="0" w:tplc="AE3CD478">
      <w:start w:val="1"/>
      <w:numFmt w:val="bullet"/>
      <w:lvlText w:val=""/>
      <w:lvlJc w:val="left"/>
      <w:pPr>
        <w:ind w:left="745" w:hanging="360"/>
      </w:pPr>
      <w:rPr>
        <w:rFonts w:ascii="Symbol" w:hAnsi="Symbol" w:hint="default"/>
        <w:color w:val="000000" w:themeColor="text1"/>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6"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73606DA6"/>
    <w:multiLevelType w:val="multilevel"/>
    <w:tmpl w:val="9BB4E1D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BA70EF3"/>
    <w:multiLevelType w:val="multilevel"/>
    <w:tmpl w:val="7C6CBD34"/>
    <w:lvl w:ilvl="0">
      <w:start w:val="12"/>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23737141">
    <w:abstractNumId w:val="10"/>
  </w:num>
  <w:num w:numId="2" w16cid:durableId="469252853">
    <w:abstractNumId w:val="3"/>
  </w:num>
  <w:num w:numId="3" w16cid:durableId="1778284719">
    <w:abstractNumId w:val="5"/>
    <w:lvlOverride w:ilvl="0">
      <w:lvl w:ilvl="0">
        <w:start w:val="1"/>
        <w:numFmt w:val="decimal"/>
        <w:pStyle w:val="Tvarkostekstas"/>
        <w:lvlText w:val="%1."/>
        <w:lvlJc w:val="left"/>
        <w:pPr>
          <w:ind w:left="360" w:hanging="360"/>
        </w:pPr>
        <w:rPr>
          <w:rFonts w:asciiTheme="majorBidi" w:hAnsiTheme="majorBidi" w:cstheme="majorBidi" w:hint="default"/>
          <w:b/>
        </w:rPr>
      </w:lvl>
    </w:lvlOverride>
    <w:lvlOverride w:ilvl="1">
      <w:lvl w:ilvl="1">
        <w:start w:val="1"/>
        <w:numFmt w:val="decimal"/>
        <w:lvlText w:val="%1.%2."/>
        <w:lvlJc w:val="left"/>
        <w:pPr>
          <w:ind w:left="432"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4" w16cid:durableId="1561288755">
    <w:abstractNumId w:val="19"/>
  </w:num>
  <w:num w:numId="5" w16cid:durableId="1581209167">
    <w:abstractNumId w:val="15"/>
  </w:num>
  <w:num w:numId="6" w16cid:durableId="114300282">
    <w:abstractNumId w:val="13"/>
  </w:num>
  <w:num w:numId="7" w16cid:durableId="34087353">
    <w:abstractNumId w:val="22"/>
  </w:num>
  <w:num w:numId="8" w16cid:durableId="1464736256">
    <w:abstractNumId w:val="17"/>
  </w:num>
  <w:num w:numId="9" w16cid:durableId="2066105209">
    <w:abstractNumId w:val="6"/>
  </w:num>
  <w:num w:numId="10" w16cid:durableId="1067147350">
    <w:abstractNumId w:val="16"/>
  </w:num>
  <w:num w:numId="11" w16cid:durableId="1268201393">
    <w:abstractNumId w:val="11"/>
  </w:num>
  <w:num w:numId="12" w16cid:durableId="110589147">
    <w:abstractNumId w:val="1"/>
  </w:num>
  <w:num w:numId="13" w16cid:durableId="1004555523">
    <w:abstractNumId w:val="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567"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14" w16cid:durableId="1379280635">
    <w:abstractNumId w:val="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567"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15" w16cid:durableId="896160301">
    <w:abstractNumId w:val="7"/>
  </w:num>
  <w:num w:numId="16" w16cid:durableId="392780816">
    <w:abstractNumId w:val="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567"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17" w16cid:durableId="1822850172">
    <w:abstractNumId w:val="18"/>
  </w:num>
  <w:num w:numId="18" w16cid:durableId="597449991">
    <w:abstractNumId w:val="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567"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19" w16cid:durableId="1222985595">
    <w:abstractNumId w:val="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567"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20" w16cid:durableId="700864389">
    <w:abstractNumId w:val="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567"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21" w16cid:durableId="114451821">
    <w:abstractNumId w:val="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567"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22" w16cid:durableId="895165465">
    <w:abstractNumId w:val="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567"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23" w16cid:durableId="581568635">
    <w:abstractNumId w:val="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567"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24" w16cid:durableId="940842481">
    <w:abstractNumId w:val="21"/>
  </w:num>
  <w:num w:numId="25" w16cid:durableId="390153842">
    <w:abstractNumId w:val="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567"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26" w16cid:durableId="769665846">
    <w:abstractNumId w:val="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567"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27" w16cid:durableId="1771856563">
    <w:abstractNumId w:val="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567"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28" w16cid:durableId="1790858384">
    <w:abstractNumId w:val="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567"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29" w16cid:durableId="758525035">
    <w:abstractNumId w:val="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567"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30" w16cid:durableId="1358893615">
    <w:abstractNumId w:val="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567"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31" w16cid:durableId="2005695798">
    <w:abstractNumId w:val="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567"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32" w16cid:durableId="459342281">
    <w:abstractNumId w:val="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567"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33" w16cid:durableId="1807579298">
    <w:abstractNumId w:val="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567"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34" w16cid:durableId="1635789649">
    <w:abstractNumId w:val="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567"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35" w16cid:durableId="402920282">
    <w:abstractNumId w:val="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567"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36" w16cid:durableId="489178300">
    <w:abstractNumId w:val="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567"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37" w16cid:durableId="1442801482">
    <w:abstractNumId w:val="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567"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38" w16cid:durableId="638388062">
    <w:abstractNumId w:val="9"/>
  </w:num>
  <w:num w:numId="39" w16cid:durableId="1429424608">
    <w:abstractNumId w:val="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567"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40" w16cid:durableId="1829981200">
    <w:abstractNumId w:val="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567"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41" w16cid:durableId="1292176059">
    <w:abstractNumId w:val="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567"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42" w16cid:durableId="2121146189">
    <w:abstractNumId w:val="2"/>
  </w:num>
  <w:num w:numId="43" w16cid:durableId="2019506183">
    <w:abstractNumId w:val="1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16cid:durableId="514078843">
    <w:abstractNumId w:val="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567"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45" w16cid:durableId="200941565">
    <w:abstractNumId w:val="14"/>
  </w:num>
  <w:num w:numId="46" w16cid:durableId="701059271">
    <w:abstractNumId w:val="4"/>
  </w:num>
  <w:num w:numId="47" w16cid:durableId="1735884272">
    <w:abstractNumId w:val="0"/>
  </w:num>
  <w:num w:numId="48" w16cid:durableId="1858805926">
    <w:abstractNumId w:val="20"/>
  </w:num>
  <w:num w:numId="49" w16cid:durableId="153379233">
    <w:abstractNumId w:val="12"/>
  </w:num>
  <w:num w:numId="50" w16cid:durableId="1510635746">
    <w:abstractNumId w:val="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432"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51" w16cid:durableId="1615212478">
    <w:abstractNumId w:val="8"/>
  </w:num>
  <w:num w:numId="52" w16cid:durableId="670447078">
    <w:abstractNumId w:val="5"/>
    <w:lvlOverride w:ilvl="0">
      <w:lvl w:ilvl="0">
        <w:start w:val="1"/>
        <w:numFmt w:val="decimal"/>
        <w:pStyle w:val="Tvarkostekstas"/>
        <w:lvlText w:val="%1."/>
        <w:lvlJc w:val="left"/>
        <w:pPr>
          <w:ind w:left="360" w:hanging="360"/>
        </w:pPr>
        <w:rPr>
          <w:rFonts w:asciiTheme="majorBidi" w:hAnsiTheme="majorBidi" w:cstheme="majorBidi" w:hint="default"/>
          <w:b/>
        </w:rPr>
      </w:lvl>
    </w:lvlOverride>
    <w:lvlOverride w:ilvl="1">
      <w:lvl w:ilvl="1">
        <w:start w:val="1"/>
        <w:numFmt w:val="decimal"/>
        <w:lvlText w:val="%1.%2."/>
        <w:lvlJc w:val="left"/>
        <w:pPr>
          <w:ind w:left="432"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53" w16cid:durableId="971324722">
    <w:abstractNumId w:val="5"/>
    <w:lvlOverride w:ilvl="0">
      <w:lvl w:ilvl="0">
        <w:start w:val="1"/>
        <w:numFmt w:val="decimal"/>
        <w:pStyle w:val="Tvarkostekstas"/>
        <w:lvlText w:val="%1."/>
        <w:lvlJc w:val="left"/>
        <w:pPr>
          <w:ind w:left="360" w:hanging="360"/>
        </w:pPr>
        <w:rPr>
          <w:rFonts w:asciiTheme="majorBidi" w:hAnsiTheme="majorBidi" w:cstheme="majorBidi" w:hint="default"/>
          <w:b/>
        </w:rPr>
      </w:lvl>
    </w:lvlOverride>
    <w:lvlOverride w:ilvl="1">
      <w:lvl w:ilvl="1">
        <w:start w:val="1"/>
        <w:numFmt w:val="decimal"/>
        <w:lvlText w:val="%1.%2."/>
        <w:lvlJc w:val="left"/>
        <w:pPr>
          <w:ind w:left="432"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D61"/>
    <w:rsid w:val="00001B15"/>
    <w:rsid w:val="0001753F"/>
    <w:rsid w:val="00035F4F"/>
    <w:rsid w:val="000375D6"/>
    <w:rsid w:val="00041219"/>
    <w:rsid w:val="00044C2A"/>
    <w:rsid w:val="00044CDB"/>
    <w:rsid w:val="0005029C"/>
    <w:rsid w:val="00052B47"/>
    <w:rsid w:val="00062F44"/>
    <w:rsid w:val="0006399E"/>
    <w:rsid w:val="00085AC7"/>
    <w:rsid w:val="00086F35"/>
    <w:rsid w:val="00094AD4"/>
    <w:rsid w:val="000A23E9"/>
    <w:rsid w:val="000A26B2"/>
    <w:rsid w:val="000D0DD9"/>
    <w:rsid w:val="00101100"/>
    <w:rsid w:val="00121CC8"/>
    <w:rsid w:val="00122A20"/>
    <w:rsid w:val="00155116"/>
    <w:rsid w:val="0016192F"/>
    <w:rsid w:val="00171329"/>
    <w:rsid w:val="001731DC"/>
    <w:rsid w:val="00174FB7"/>
    <w:rsid w:val="001803B6"/>
    <w:rsid w:val="001A0383"/>
    <w:rsid w:val="001A5246"/>
    <w:rsid w:val="001A6E1F"/>
    <w:rsid w:val="001B44CD"/>
    <w:rsid w:val="001B4DD2"/>
    <w:rsid w:val="001B56BA"/>
    <w:rsid w:val="001C034B"/>
    <w:rsid w:val="00201E52"/>
    <w:rsid w:val="00210CC4"/>
    <w:rsid w:val="00214135"/>
    <w:rsid w:val="002259D2"/>
    <w:rsid w:val="002444E1"/>
    <w:rsid w:val="0026294C"/>
    <w:rsid w:val="002639BD"/>
    <w:rsid w:val="00274606"/>
    <w:rsid w:val="002826BE"/>
    <w:rsid w:val="002A35E5"/>
    <w:rsid w:val="002B2C83"/>
    <w:rsid w:val="002B37DE"/>
    <w:rsid w:val="002C1517"/>
    <w:rsid w:val="002C51C2"/>
    <w:rsid w:val="002E0A8D"/>
    <w:rsid w:val="002E5D86"/>
    <w:rsid w:val="002E729F"/>
    <w:rsid w:val="002F69B7"/>
    <w:rsid w:val="002F77AB"/>
    <w:rsid w:val="00300203"/>
    <w:rsid w:val="00304DC6"/>
    <w:rsid w:val="00344D22"/>
    <w:rsid w:val="003522A4"/>
    <w:rsid w:val="00353A90"/>
    <w:rsid w:val="00354E67"/>
    <w:rsid w:val="00364E3A"/>
    <w:rsid w:val="00364FB6"/>
    <w:rsid w:val="00365E17"/>
    <w:rsid w:val="0036662D"/>
    <w:rsid w:val="00382689"/>
    <w:rsid w:val="003C64B9"/>
    <w:rsid w:val="003E399A"/>
    <w:rsid w:val="003F136E"/>
    <w:rsid w:val="003F16EB"/>
    <w:rsid w:val="00401BBC"/>
    <w:rsid w:val="0040204E"/>
    <w:rsid w:val="00431C52"/>
    <w:rsid w:val="004463DB"/>
    <w:rsid w:val="004501DA"/>
    <w:rsid w:val="00456750"/>
    <w:rsid w:val="00473687"/>
    <w:rsid w:val="00477622"/>
    <w:rsid w:val="004A691D"/>
    <w:rsid w:val="004B3EA3"/>
    <w:rsid w:val="004D1306"/>
    <w:rsid w:val="004D1992"/>
    <w:rsid w:val="004D4EAB"/>
    <w:rsid w:val="004E6F73"/>
    <w:rsid w:val="004E7FD7"/>
    <w:rsid w:val="0050476F"/>
    <w:rsid w:val="00505A42"/>
    <w:rsid w:val="00510925"/>
    <w:rsid w:val="0051219D"/>
    <w:rsid w:val="00514AD8"/>
    <w:rsid w:val="005168FF"/>
    <w:rsid w:val="00541159"/>
    <w:rsid w:val="005573B0"/>
    <w:rsid w:val="00564225"/>
    <w:rsid w:val="0057712D"/>
    <w:rsid w:val="005908B0"/>
    <w:rsid w:val="0059317D"/>
    <w:rsid w:val="00593EE6"/>
    <w:rsid w:val="005A4797"/>
    <w:rsid w:val="005C363C"/>
    <w:rsid w:val="005D4DBE"/>
    <w:rsid w:val="005E1A1A"/>
    <w:rsid w:val="005E4B11"/>
    <w:rsid w:val="005F1E87"/>
    <w:rsid w:val="00610875"/>
    <w:rsid w:val="00633285"/>
    <w:rsid w:val="00654D3B"/>
    <w:rsid w:val="0065586B"/>
    <w:rsid w:val="006617E3"/>
    <w:rsid w:val="006627AB"/>
    <w:rsid w:val="00665130"/>
    <w:rsid w:val="006920A1"/>
    <w:rsid w:val="006B74D4"/>
    <w:rsid w:val="006C5082"/>
    <w:rsid w:val="006C5EDF"/>
    <w:rsid w:val="006D0F1F"/>
    <w:rsid w:val="006D54C1"/>
    <w:rsid w:val="006E1759"/>
    <w:rsid w:val="006E3513"/>
    <w:rsid w:val="006F109B"/>
    <w:rsid w:val="006F1FF7"/>
    <w:rsid w:val="006F5453"/>
    <w:rsid w:val="00705D60"/>
    <w:rsid w:val="0072303B"/>
    <w:rsid w:val="0072509A"/>
    <w:rsid w:val="007433B7"/>
    <w:rsid w:val="00743656"/>
    <w:rsid w:val="0074622D"/>
    <w:rsid w:val="0075003F"/>
    <w:rsid w:val="00750330"/>
    <w:rsid w:val="00750E1B"/>
    <w:rsid w:val="007510BF"/>
    <w:rsid w:val="007614AB"/>
    <w:rsid w:val="007640B8"/>
    <w:rsid w:val="00770ED7"/>
    <w:rsid w:val="00781D40"/>
    <w:rsid w:val="00786264"/>
    <w:rsid w:val="007A23EF"/>
    <w:rsid w:val="007A478C"/>
    <w:rsid w:val="007A6182"/>
    <w:rsid w:val="007B7577"/>
    <w:rsid w:val="008119D1"/>
    <w:rsid w:val="00812A87"/>
    <w:rsid w:val="00836909"/>
    <w:rsid w:val="0084079C"/>
    <w:rsid w:val="00846956"/>
    <w:rsid w:val="00871048"/>
    <w:rsid w:val="00872513"/>
    <w:rsid w:val="00880C61"/>
    <w:rsid w:val="0088623A"/>
    <w:rsid w:val="0089618D"/>
    <w:rsid w:val="008A58E0"/>
    <w:rsid w:val="008B0C82"/>
    <w:rsid w:val="008B4BF9"/>
    <w:rsid w:val="008B551F"/>
    <w:rsid w:val="008C51AF"/>
    <w:rsid w:val="008C53F1"/>
    <w:rsid w:val="008D4933"/>
    <w:rsid w:val="008D5CEC"/>
    <w:rsid w:val="008D6FA9"/>
    <w:rsid w:val="008D71DE"/>
    <w:rsid w:val="008E79FF"/>
    <w:rsid w:val="009054AA"/>
    <w:rsid w:val="0091180F"/>
    <w:rsid w:val="00924119"/>
    <w:rsid w:val="00924EF1"/>
    <w:rsid w:val="0092624D"/>
    <w:rsid w:val="00930DA5"/>
    <w:rsid w:val="009336E9"/>
    <w:rsid w:val="009364E2"/>
    <w:rsid w:val="00940500"/>
    <w:rsid w:val="00944463"/>
    <w:rsid w:val="00946AB7"/>
    <w:rsid w:val="00981D12"/>
    <w:rsid w:val="00992034"/>
    <w:rsid w:val="00997272"/>
    <w:rsid w:val="009A4C42"/>
    <w:rsid w:val="009A7A56"/>
    <w:rsid w:val="009C0C13"/>
    <w:rsid w:val="009C3030"/>
    <w:rsid w:val="009D1D22"/>
    <w:rsid w:val="009D2C8A"/>
    <w:rsid w:val="009D3C3F"/>
    <w:rsid w:val="009D4E9B"/>
    <w:rsid w:val="009D6509"/>
    <w:rsid w:val="00A007E2"/>
    <w:rsid w:val="00A01C5D"/>
    <w:rsid w:val="00A031A0"/>
    <w:rsid w:val="00A068D1"/>
    <w:rsid w:val="00A10ABD"/>
    <w:rsid w:val="00A23548"/>
    <w:rsid w:val="00A26FB4"/>
    <w:rsid w:val="00A51A89"/>
    <w:rsid w:val="00A710B6"/>
    <w:rsid w:val="00A75291"/>
    <w:rsid w:val="00A80F23"/>
    <w:rsid w:val="00AB0A75"/>
    <w:rsid w:val="00AB5AE7"/>
    <w:rsid w:val="00AC633E"/>
    <w:rsid w:val="00AD323C"/>
    <w:rsid w:val="00AD6578"/>
    <w:rsid w:val="00AE36A8"/>
    <w:rsid w:val="00AE44AE"/>
    <w:rsid w:val="00B10E20"/>
    <w:rsid w:val="00B21DD4"/>
    <w:rsid w:val="00B36D9D"/>
    <w:rsid w:val="00B50DC2"/>
    <w:rsid w:val="00B57047"/>
    <w:rsid w:val="00B751B1"/>
    <w:rsid w:val="00B76315"/>
    <w:rsid w:val="00B773B8"/>
    <w:rsid w:val="00B92768"/>
    <w:rsid w:val="00BC56A7"/>
    <w:rsid w:val="00BE3CE0"/>
    <w:rsid w:val="00BF1FAF"/>
    <w:rsid w:val="00C16727"/>
    <w:rsid w:val="00C17FC5"/>
    <w:rsid w:val="00C53641"/>
    <w:rsid w:val="00C73F45"/>
    <w:rsid w:val="00C7406D"/>
    <w:rsid w:val="00C90FF7"/>
    <w:rsid w:val="00C9723F"/>
    <w:rsid w:val="00C972DE"/>
    <w:rsid w:val="00CA3C57"/>
    <w:rsid w:val="00CA6B54"/>
    <w:rsid w:val="00CB089E"/>
    <w:rsid w:val="00CC7516"/>
    <w:rsid w:val="00CD0D61"/>
    <w:rsid w:val="00CF326C"/>
    <w:rsid w:val="00D00FBF"/>
    <w:rsid w:val="00D012B7"/>
    <w:rsid w:val="00D07182"/>
    <w:rsid w:val="00D403A0"/>
    <w:rsid w:val="00D4352A"/>
    <w:rsid w:val="00D56C96"/>
    <w:rsid w:val="00D57ACA"/>
    <w:rsid w:val="00D6202A"/>
    <w:rsid w:val="00D8071A"/>
    <w:rsid w:val="00D93AFD"/>
    <w:rsid w:val="00D9703E"/>
    <w:rsid w:val="00DA2938"/>
    <w:rsid w:val="00DB02B0"/>
    <w:rsid w:val="00DB691F"/>
    <w:rsid w:val="00DC28E9"/>
    <w:rsid w:val="00DC7FD9"/>
    <w:rsid w:val="00DE4C53"/>
    <w:rsid w:val="00DE5112"/>
    <w:rsid w:val="00DE7DBC"/>
    <w:rsid w:val="00DF0196"/>
    <w:rsid w:val="00DF10AA"/>
    <w:rsid w:val="00DF17C1"/>
    <w:rsid w:val="00DF4D59"/>
    <w:rsid w:val="00E03617"/>
    <w:rsid w:val="00E06539"/>
    <w:rsid w:val="00E10B73"/>
    <w:rsid w:val="00E34231"/>
    <w:rsid w:val="00E514B9"/>
    <w:rsid w:val="00E62246"/>
    <w:rsid w:val="00E63651"/>
    <w:rsid w:val="00E65D61"/>
    <w:rsid w:val="00E736EA"/>
    <w:rsid w:val="00E75FB0"/>
    <w:rsid w:val="00E81D31"/>
    <w:rsid w:val="00E84B01"/>
    <w:rsid w:val="00E86AEB"/>
    <w:rsid w:val="00E87200"/>
    <w:rsid w:val="00EA1730"/>
    <w:rsid w:val="00EA279A"/>
    <w:rsid w:val="00EA5CBA"/>
    <w:rsid w:val="00EB4AEC"/>
    <w:rsid w:val="00EC3E2B"/>
    <w:rsid w:val="00EC6ABD"/>
    <w:rsid w:val="00EE0DBD"/>
    <w:rsid w:val="00EF7DF2"/>
    <w:rsid w:val="00F00638"/>
    <w:rsid w:val="00F00FEA"/>
    <w:rsid w:val="00F04EB4"/>
    <w:rsid w:val="00F106EE"/>
    <w:rsid w:val="00F36C59"/>
    <w:rsid w:val="00F40F5C"/>
    <w:rsid w:val="00F4319B"/>
    <w:rsid w:val="00F579BF"/>
    <w:rsid w:val="00F64B4B"/>
    <w:rsid w:val="00F6577E"/>
    <w:rsid w:val="00F66434"/>
    <w:rsid w:val="00F67401"/>
    <w:rsid w:val="00F83A8A"/>
    <w:rsid w:val="00FD1A27"/>
    <w:rsid w:val="00FD1F9C"/>
    <w:rsid w:val="00FF4BE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95ADE"/>
  <w15:chartTrackingRefBased/>
  <w15:docId w15:val="{6EDBF222-A24C-4EB7-8576-1E9C2ACE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35E5"/>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Antrat1">
    <w:name w:val="heading 1"/>
    <w:basedOn w:val="prastasis"/>
    <w:next w:val="prastasis"/>
    <w:link w:val="Antrat1Diagrama"/>
    <w:uiPriority w:val="9"/>
    <w:qFormat/>
    <w:rsid w:val="00E65D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65D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65D6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65D6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65D6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65D6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65D6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65D6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65D6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5D6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65D6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65D6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65D6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65D6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65D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65D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65D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65D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65D6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65D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65D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65D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5D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65D61"/>
    <w:rPr>
      <w:i/>
      <w:iCs/>
      <w:color w:val="404040" w:themeColor="text1" w:themeTint="BF"/>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E65D61"/>
    <w:pPr>
      <w:ind w:left="720"/>
      <w:contextualSpacing/>
    </w:pPr>
  </w:style>
  <w:style w:type="character" w:styleId="Rykuspabraukimas">
    <w:name w:val="Intense Emphasis"/>
    <w:basedOn w:val="Numatytasispastraiposriftas"/>
    <w:uiPriority w:val="21"/>
    <w:qFormat/>
    <w:rsid w:val="00E65D61"/>
    <w:rPr>
      <w:i/>
      <w:iCs/>
      <w:color w:val="2F5496" w:themeColor="accent1" w:themeShade="BF"/>
    </w:rPr>
  </w:style>
  <w:style w:type="paragraph" w:styleId="Iskirtacitata">
    <w:name w:val="Intense Quote"/>
    <w:basedOn w:val="prastasis"/>
    <w:next w:val="prastasis"/>
    <w:link w:val="IskirtacitataDiagrama"/>
    <w:uiPriority w:val="30"/>
    <w:qFormat/>
    <w:rsid w:val="00E65D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65D61"/>
    <w:rPr>
      <w:i/>
      <w:iCs/>
      <w:color w:val="2F5496" w:themeColor="accent1" w:themeShade="BF"/>
    </w:rPr>
  </w:style>
  <w:style w:type="character" w:styleId="Rykinuoroda">
    <w:name w:val="Intense Reference"/>
    <w:basedOn w:val="Numatytasispastraiposriftas"/>
    <w:uiPriority w:val="32"/>
    <w:qFormat/>
    <w:rsid w:val="00E65D61"/>
    <w:rPr>
      <w:b/>
      <w:bCs/>
      <w:smallCaps/>
      <w:color w:val="2F5496" w:themeColor="accent1" w:themeShade="BF"/>
      <w:spacing w:val="5"/>
    </w:rPr>
  </w:style>
  <w:style w:type="paragraph" w:customStyle="1" w:styleId="HeaderFooter">
    <w:name w:val="Header &amp; Footer"/>
    <w:rsid w:val="00E65D61"/>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kern w:val="0"/>
      <w:sz w:val="20"/>
      <w:szCs w:val="20"/>
      <w:bdr w:val="nil"/>
      <w:lang w:val="en-US" w:eastAsia="en-GB"/>
      <w14:textOutline w14:w="0" w14:cap="flat" w14:cmpd="sng" w14:algn="ctr">
        <w14:noFill/>
        <w14:prstDash w14:val="solid"/>
        <w14:bevel/>
      </w14:textOutline>
      <w14:ligatures w14:val="none"/>
    </w:rPr>
  </w:style>
  <w:style w:type="paragraph" w:customStyle="1" w:styleId="Body2">
    <w:name w:val="Body 2"/>
    <w:rsid w:val="00E65D61"/>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sz w:val="22"/>
      <w:szCs w:val="22"/>
      <w:bdr w:val="nil"/>
      <w:lang w:val="en-US" w:eastAsia="en-GB"/>
      <w14:textOutline w14:w="0" w14:cap="flat" w14:cmpd="sng" w14:algn="ctr">
        <w14:noFill/>
        <w14:prstDash w14:val="solid"/>
        <w14:bevel/>
      </w14:textOutline>
      <w14:ligatures w14:val="none"/>
    </w:rPr>
  </w:style>
  <w:style w:type="paragraph" w:customStyle="1" w:styleId="FreeForm">
    <w:name w:val="Free Form"/>
    <w:rsid w:val="00E65D61"/>
    <w:pPr>
      <w:pBdr>
        <w:top w:val="nil"/>
        <w:left w:val="nil"/>
        <w:bottom w:val="nil"/>
        <w:right w:val="nil"/>
        <w:between w:val="nil"/>
        <w:bar w:val="nil"/>
      </w:pBdr>
      <w:spacing w:after="0" w:line="240" w:lineRule="auto"/>
    </w:pPr>
    <w:rPr>
      <w:rFonts w:ascii="Helvetica Neue" w:eastAsia="Arial Unicode MS" w:hAnsi="Helvetica Neue" w:cs="Arial Unicode MS"/>
      <w:color w:val="423F3D"/>
      <w:kern w:val="0"/>
      <w:sz w:val="16"/>
      <w:szCs w:val="16"/>
      <w:bdr w:val="nil"/>
      <w:lang w:val="en-US" w:eastAsia="en-GB"/>
      <w14:textOutline w14:w="0" w14:cap="flat" w14:cmpd="sng" w14:algn="ctr">
        <w14:noFill/>
        <w14:prstDash w14:val="solid"/>
        <w14:bevel/>
      </w14:textOutline>
      <w14:ligatures w14:val="none"/>
    </w:rPr>
  </w:style>
  <w:style w:type="paragraph" w:customStyle="1" w:styleId="Body">
    <w:name w:val="Body"/>
    <w:rsid w:val="00E65D6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val="en-US" w:eastAsia="en-GB"/>
      <w14:textOutline w14:w="0" w14:cap="flat" w14:cmpd="sng" w14:algn="ctr">
        <w14:noFill/>
        <w14:prstDash w14:val="solid"/>
        <w14:bevel/>
      </w14:textOutline>
      <w14:ligatures w14:val="none"/>
    </w:rPr>
  </w:style>
  <w:style w:type="paragraph" w:customStyle="1" w:styleId="Heading">
    <w:name w:val="Heading"/>
    <w:next w:val="Body2"/>
    <w:rsid w:val="00E65D61"/>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kern w:val="0"/>
      <w:sz w:val="22"/>
      <w:szCs w:val="22"/>
      <w:bdr w:val="nil"/>
      <w:lang w:val="en-US" w:eastAsia="en-GB"/>
      <w14:textOutline w14:w="0" w14:cap="flat" w14:cmpd="sng" w14:algn="ctr">
        <w14:noFill/>
        <w14:prstDash w14:val="solid"/>
        <w14:bevel/>
      </w14:textOutline>
      <w14:ligatures w14:val="none"/>
    </w:rPr>
  </w:style>
  <w:style w:type="character" w:customStyle="1" w:styleId="Hyperlink0">
    <w:name w:val="Hyperlink.0"/>
    <w:basedOn w:val="Hipersaitas"/>
    <w:rsid w:val="00E65D61"/>
    <w:rPr>
      <w:color w:val="0563C1" w:themeColor="hyperlink"/>
      <w:u w:val="single"/>
    </w:rPr>
  </w:style>
  <w:style w:type="character" w:styleId="Hipersaitas">
    <w:name w:val="Hyperlink"/>
    <w:basedOn w:val="Numatytasispastraiposriftas"/>
    <w:uiPriority w:val="99"/>
    <w:unhideWhenUsed/>
    <w:rsid w:val="00E65D61"/>
    <w:rPr>
      <w:color w:val="0563C1" w:themeColor="hyperlink"/>
      <w:u w:val="single"/>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981D12"/>
  </w:style>
  <w:style w:type="paragraph" w:customStyle="1" w:styleId="Tvarkostekstas">
    <w:name w:val="Tvarkos tekstas"/>
    <w:basedOn w:val="prastasis"/>
    <w:rsid w:val="00D4352A"/>
    <w:pPr>
      <w:numPr>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pPr>
    <w:rPr>
      <w:rFonts w:eastAsia="Times New Roman"/>
      <w:bdr w:val="none" w:sz="0" w:space="0" w:color="auto"/>
      <w:lang w:val="lt-LT" w:eastAsia="lt-LT"/>
    </w:rPr>
  </w:style>
  <w:style w:type="numbering" w:customStyle="1" w:styleId="LFO2">
    <w:name w:val="LFO2"/>
    <w:basedOn w:val="Sraonra"/>
    <w:rsid w:val="00D4352A"/>
    <w:pPr>
      <w:numPr>
        <w:numId w:val="4"/>
      </w:numPr>
    </w:pPr>
  </w:style>
  <w:style w:type="character" w:styleId="Neapdorotaspaminjimas">
    <w:name w:val="Unresolved Mention"/>
    <w:basedOn w:val="Numatytasispastraiposriftas"/>
    <w:uiPriority w:val="99"/>
    <w:semiHidden/>
    <w:unhideWhenUsed/>
    <w:rsid w:val="00DC7FD9"/>
    <w:rPr>
      <w:color w:val="605E5C"/>
      <w:shd w:val="clear" w:color="auto" w:fill="E1DFDD"/>
    </w:rPr>
  </w:style>
  <w:style w:type="paragraph" w:styleId="Betarp">
    <w:name w:val="No Spacing"/>
    <w:uiPriority w:val="1"/>
    <w:qFormat/>
    <w:rsid w:val="0089618D"/>
    <w:pPr>
      <w:spacing w:after="0" w:line="240" w:lineRule="auto"/>
    </w:pPr>
    <w:rPr>
      <w:sz w:val="22"/>
      <w:szCs w:val="22"/>
      <w:lang w:val="en-US"/>
    </w:rPr>
  </w:style>
  <w:style w:type="paragraph" w:customStyle="1" w:styleId="Tvarkospapunktis">
    <w:name w:val="Tvarkos papunktis"/>
    <w:basedOn w:val="prastasis"/>
    <w:rsid w:val="00174FB7"/>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pPr>
    <w:rPr>
      <w:rFonts w:eastAsia="Times New Roman"/>
      <w:bdr w:val="none" w:sz="0" w:space="0" w:color="auto"/>
      <w:lang w:val="lt-LT" w:eastAsia="lt-LT"/>
    </w:rPr>
  </w:style>
  <w:style w:type="numbering" w:customStyle="1" w:styleId="LFO10">
    <w:name w:val="LFO10"/>
    <w:basedOn w:val="Sraonra"/>
    <w:rsid w:val="00174FB7"/>
    <w:pPr>
      <w:numPr>
        <w:numId w:val="5"/>
      </w:numPr>
    </w:pPr>
  </w:style>
  <w:style w:type="paragraph" w:styleId="Puslapioinaostekstas">
    <w:name w:val="footnote text"/>
    <w:basedOn w:val="prastasis"/>
    <w:link w:val="PuslapioinaostekstasDiagrama"/>
    <w:uiPriority w:val="99"/>
    <w:rsid w:val="00174FB7"/>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uiPriority w:val="99"/>
    <w:rsid w:val="00174FB7"/>
    <w:rPr>
      <w:rFonts w:ascii="Times New Roman" w:eastAsia="Times New Roman" w:hAnsi="Times New Roman" w:cs="Times New Roman"/>
      <w:kern w:val="0"/>
      <w:sz w:val="20"/>
      <w:szCs w:val="20"/>
      <w:lang w:val="en-GB"/>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174FB7"/>
    <w:rPr>
      <w:position w:val="0"/>
      <w:vertAlign w:val="superscript"/>
    </w:rPr>
  </w:style>
  <w:style w:type="character" w:customStyle="1" w:styleId="pildymui">
    <w:name w:val="pildymui"/>
    <w:basedOn w:val="Numatytasispastraiposriftas"/>
    <w:rsid w:val="00174FB7"/>
  </w:style>
  <w:style w:type="character" w:styleId="Komentaronuoroda">
    <w:name w:val="annotation reference"/>
    <w:rsid w:val="00086F35"/>
    <w:rPr>
      <w:sz w:val="16"/>
      <w:szCs w:val="16"/>
    </w:rPr>
  </w:style>
  <w:style w:type="paragraph" w:customStyle="1" w:styleId="Stilius3">
    <w:name w:val="Stilius3"/>
    <w:basedOn w:val="prastasis"/>
    <w:link w:val="Stilius3Diagrama"/>
    <w:qFormat/>
    <w:rsid w:val="004D199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200"/>
      <w:jc w:val="both"/>
      <w:textAlignment w:val="baseline"/>
    </w:pPr>
    <w:rPr>
      <w:rFonts w:eastAsia="Lucida Sans Unicode"/>
      <w:bdr w:val="none" w:sz="0" w:space="0" w:color="auto"/>
      <w:lang w:val="lt-LT" w:eastAsia="ar-SA"/>
    </w:rPr>
  </w:style>
  <w:style w:type="table" w:styleId="Lentelstinklelis">
    <w:name w:val="Table Grid"/>
    <w:basedOn w:val="prastojilentel"/>
    <w:uiPriority w:val="39"/>
    <w:rsid w:val="004D1992"/>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4D1992"/>
    <w:rPr>
      <w:rFonts w:ascii="Times New Roman" w:hAnsi="Times New Roman" w:cs="Times New Roman"/>
      <w:spacing w:val="0"/>
      <w:sz w:val="22"/>
      <w:szCs w:val="22"/>
    </w:rPr>
  </w:style>
  <w:style w:type="character" w:customStyle="1" w:styleId="Stilius3Diagrama">
    <w:name w:val="Stilius3 Diagrama"/>
    <w:link w:val="Stilius3"/>
    <w:locked/>
    <w:rsid w:val="004D1992"/>
    <w:rPr>
      <w:rFonts w:ascii="Times New Roman" w:eastAsia="Lucida Sans Unicode" w:hAnsi="Times New Roman" w:cs="Times New Roman"/>
      <w:kern w:val="0"/>
      <w:lang w:eastAsia="ar-SA"/>
      <w14:ligatures w14:val="none"/>
    </w:rPr>
  </w:style>
  <w:style w:type="paragraph" w:styleId="Pataisymai">
    <w:name w:val="Revision"/>
    <w:hidden/>
    <w:uiPriority w:val="99"/>
    <w:semiHidden/>
    <w:rsid w:val="00B50DC2"/>
    <w:pPr>
      <w:spacing w:after="0" w:line="240" w:lineRule="auto"/>
    </w:pPr>
    <w:rPr>
      <w:rFonts w:ascii="Times New Roman" w:eastAsia="Arial Unicode MS" w:hAnsi="Times New Roman" w:cs="Times New Roman"/>
      <w:kern w:val="0"/>
      <w:bdr w:val="nil"/>
      <w:lang w:val="en-US"/>
      <w14:ligatures w14:val="none"/>
    </w:rPr>
  </w:style>
  <w:style w:type="paragraph" w:styleId="Antrats">
    <w:name w:val="header"/>
    <w:basedOn w:val="prastasis"/>
    <w:link w:val="AntratsDiagrama"/>
    <w:uiPriority w:val="99"/>
    <w:unhideWhenUsed/>
    <w:rsid w:val="00A007E2"/>
    <w:pPr>
      <w:tabs>
        <w:tab w:val="center" w:pos="4819"/>
        <w:tab w:val="right" w:pos="9638"/>
      </w:tabs>
    </w:pPr>
  </w:style>
  <w:style w:type="character" w:customStyle="1" w:styleId="AntratsDiagrama">
    <w:name w:val="Antraštės Diagrama"/>
    <w:basedOn w:val="Numatytasispastraiposriftas"/>
    <w:link w:val="Antrats"/>
    <w:uiPriority w:val="99"/>
    <w:rsid w:val="00A007E2"/>
    <w:rPr>
      <w:rFonts w:ascii="Times New Roman" w:eastAsia="Arial Unicode MS" w:hAnsi="Times New Roman" w:cs="Times New Roman"/>
      <w:kern w:val="0"/>
      <w:bdr w:val="nil"/>
      <w:lang w:val="en-US"/>
      <w14:ligatures w14:val="none"/>
    </w:rPr>
  </w:style>
  <w:style w:type="paragraph" w:styleId="Porat">
    <w:name w:val="footer"/>
    <w:basedOn w:val="prastasis"/>
    <w:link w:val="PoratDiagrama"/>
    <w:uiPriority w:val="99"/>
    <w:unhideWhenUsed/>
    <w:rsid w:val="00A007E2"/>
    <w:pPr>
      <w:tabs>
        <w:tab w:val="center" w:pos="4819"/>
        <w:tab w:val="right" w:pos="9638"/>
      </w:tabs>
    </w:pPr>
  </w:style>
  <w:style w:type="character" w:customStyle="1" w:styleId="PoratDiagrama">
    <w:name w:val="Poraštė Diagrama"/>
    <w:basedOn w:val="Numatytasispastraiposriftas"/>
    <w:link w:val="Porat"/>
    <w:uiPriority w:val="99"/>
    <w:rsid w:val="00A007E2"/>
    <w:rPr>
      <w:rFonts w:ascii="Times New Roman" w:eastAsia="Arial Unicode MS" w:hAnsi="Times New Roman" w:cs="Times New Roman"/>
      <w:kern w:val="0"/>
      <w:bdr w:val="nil"/>
      <w:lang w:val="en-US"/>
      <w14:ligatures w14:val="none"/>
    </w:rPr>
  </w:style>
  <w:style w:type="paragraph" w:styleId="prastasiniatinklio">
    <w:name w:val="Normal (Web)"/>
    <w:basedOn w:val="prastasis"/>
    <w:uiPriority w:val="99"/>
    <w:unhideWhenUsed/>
    <w:rsid w:val="00AB0A7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lt-LT" w:eastAsia="lt-LT"/>
    </w:rPr>
  </w:style>
  <w:style w:type="table" w:customStyle="1" w:styleId="TableGrid31">
    <w:name w:val="Table Grid31"/>
    <w:basedOn w:val="prastojilentel"/>
    <w:next w:val="Lentelstinklelis"/>
    <w:uiPriority w:val="39"/>
    <w:rsid w:val="0038268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uiPriority w:val="22"/>
    <w:qFormat/>
    <w:rsid w:val="001803B6"/>
    <w:rPr>
      <w:b/>
      <w:bCs/>
    </w:rPr>
  </w:style>
  <w:style w:type="table" w:customStyle="1" w:styleId="TableGrid2">
    <w:name w:val="Table Grid2"/>
    <w:basedOn w:val="prastojilentel"/>
    <w:next w:val="Lentelstinklelis"/>
    <w:uiPriority w:val="39"/>
    <w:rsid w:val="007614AB"/>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mentarotekstas">
    <w:name w:val="annotation text"/>
    <w:basedOn w:val="prastasis"/>
    <w:link w:val="KomentarotekstasDiagrama"/>
    <w:uiPriority w:val="99"/>
    <w:unhideWhenUsed/>
    <w:rsid w:val="0088623A"/>
    <w:rPr>
      <w:sz w:val="20"/>
      <w:szCs w:val="20"/>
    </w:rPr>
  </w:style>
  <w:style w:type="character" w:customStyle="1" w:styleId="KomentarotekstasDiagrama">
    <w:name w:val="Komentaro tekstas Diagrama"/>
    <w:basedOn w:val="Numatytasispastraiposriftas"/>
    <w:link w:val="Komentarotekstas"/>
    <w:uiPriority w:val="99"/>
    <w:rsid w:val="0088623A"/>
    <w:rPr>
      <w:rFonts w:ascii="Times New Roman" w:eastAsia="Arial Unicode MS" w:hAnsi="Times New Roman" w:cs="Times New Roman"/>
      <w:kern w:val="0"/>
      <w:sz w:val="20"/>
      <w:szCs w:val="20"/>
      <w:bdr w:val="nil"/>
      <w:lang w:val="en-US"/>
      <w14:ligatures w14:val="none"/>
    </w:rPr>
  </w:style>
  <w:style w:type="paragraph" w:styleId="Komentarotema">
    <w:name w:val="annotation subject"/>
    <w:basedOn w:val="Komentarotekstas"/>
    <w:next w:val="Komentarotekstas"/>
    <w:link w:val="KomentarotemaDiagrama"/>
    <w:uiPriority w:val="99"/>
    <w:semiHidden/>
    <w:unhideWhenUsed/>
    <w:rsid w:val="0088623A"/>
    <w:rPr>
      <w:b/>
      <w:bCs/>
    </w:rPr>
  </w:style>
  <w:style w:type="character" w:customStyle="1" w:styleId="KomentarotemaDiagrama">
    <w:name w:val="Komentaro tema Diagrama"/>
    <w:basedOn w:val="KomentarotekstasDiagrama"/>
    <w:link w:val="Komentarotema"/>
    <w:uiPriority w:val="99"/>
    <w:semiHidden/>
    <w:rsid w:val="0088623A"/>
    <w:rPr>
      <w:rFonts w:ascii="Times New Roman" w:eastAsia="Arial Unicode MS" w:hAnsi="Times New Roman" w:cs="Times New Roman"/>
      <w:b/>
      <w:bCs/>
      <w:kern w:val="0"/>
      <w:sz w:val="20"/>
      <w:szCs w:val="2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pirkimai.eviesiejipirkimai.lt" TargetMode="External"/><Relationship Id="rId18"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kiskesgloba@gmail.com" TargetMode="External"/><Relationship Id="rId5" Type="http://schemas.openxmlformats.org/officeDocument/2006/relationships/webSettings" Target="webSettings.xml"/><Relationship Id="rId15" Type="http://schemas.openxmlformats.org/officeDocument/2006/relationships/hyperlink" Target="https://vpt.lrv.lt/uploads/vpt/documents/files/uzssisfravimo%20instrukcija(1).pdf" TargetMode="External"/><Relationship Id="rId10" Type="http://schemas.openxmlformats.org/officeDocument/2006/relationships/hyperlink" Target="mailto:edita.leskauskiene@krs.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vpt.lrv.lt/uploads/vpt/documents/files/uzssisfravimo%20instrukcija(1).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83F9D-BC96-424D-AAF8-7C12D99D7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1155</TotalTime>
  <Pages>42</Pages>
  <Words>62443</Words>
  <Characters>35593</Characters>
  <Application>Microsoft Office Word</Application>
  <DocSecurity>0</DocSecurity>
  <Lines>296</Lines>
  <Paragraphs>195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Leskauskienė</dc:creator>
  <cp:keywords/>
  <dc:description/>
  <cp:lastModifiedBy>Edita Leskauskienė</cp:lastModifiedBy>
  <cp:revision>39</cp:revision>
  <cp:lastPrinted>2026-05-20T14:33:00Z</cp:lastPrinted>
  <dcterms:created xsi:type="dcterms:W3CDTF">2026-06-14T18:58:00Z</dcterms:created>
  <dcterms:modified xsi:type="dcterms:W3CDTF">2026-06-17T05:44:00Z</dcterms:modified>
</cp:coreProperties>
</file>