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0206" w:type="dxa"/>
        <w:tblLayout w:type="fixed"/>
        <w:tblCellMar>
          <w:left w:w="0" w:type="dxa"/>
          <w:right w:w="113" w:type="dxa"/>
        </w:tblCellMar>
        <w:tblLook w:val="01E0" w:firstRow="1" w:lastRow="1" w:firstColumn="1" w:lastColumn="1" w:noHBand="0" w:noVBand="0"/>
      </w:tblPr>
      <w:tblGrid>
        <w:gridCol w:w="4962"/>
        <w:gridCol w:w="1134"/>
        <w:gridCol w:w="4110"/>
      </w:tblGrid>
      <w:tr w:rsidR="00054176" w:rsidRPr="00051817" w14:paraId="2152F435" w14:textId="77777777" w:rsidTr="00B81997">
        <w:tc>
          <w:tcPr>
            <w:tcW w:w="4962" w:type="dxa"/>
          </w:tcPr>
          <w:p w14:paraId="158165BC" w14:textId="244591EF" w:rsidR="00054176" w:rsidRPr="00051817" w:rsidRDefault="00054176" w:rsidP="00FA3BC5"/>
        </w:tc>
        <w:tc>
          <w:tcPr>
            <w:tcW w:w="1134" w:type="dxa"/>
          </w:tcPr>
          <w:p w14:paraId="2028AA2D" w14:textId="723B4C96" w:rsidR="00054176" w:rsidRPr="00051817" w:rsidRDefault="000D67D8" w:rsidP="00FA3BC5">
            <w:pPr>
              <w:jc w:val="center"/>
            </w:pPr>
            <w:r w:rsidRPr="00051817">
              <w:t xml:space="preserve">    </w:t>
            </w:r>
            <w:r w:rsidR="00B81997">
              <w:t xml:space="preserve"> </w:t>
            </w:r>
            <w:r w:rsidRPr="00051817">
              <w:t xml:space="preserve">   </w:t>
            </w:r>
          </w:p>
          <w:p w14:paraId="531541C2" w14:textId="77777777" w:rsidR="00054176" w:rsidRPr="00051817" w:rsidRDefault="00054176" w:rsidP="00FA3BC5">
            <w:pPr>
              <w:jc w:val="center"/>
            </w:pPr>
          </w:p>
        </w:tc>
        <w:tc>
          <w:tcPr>
            <w:tcW w:w="4110" w:type="dxa"/>
          </w:tcPr>
          <w:p w14:paraId="71889F44" w14:textId="098D8ED3" w:rsidR="00054176" w:rsidRPr="00051817" w:rsidRDefault="000D67D8" w:rsidP="00B81997">
            <w:pPr>
              <w:tabs>
                <w:tab w:val="left" w:pos="1276"/>
                <w:tab w:val="left" w:pos="4002"/>
              </w:tabs>
              <w:ind w:right="-536"/>
            </w:pPr>
            <w:r w:rsidRPr="00051817">
              <w:t xml:space="preserve">    </w:t>
            </w:r>
            <w:r w:rsidR="00B81997">
              <w:t xml:space="preserve">   </w:t>
            </w:r>
            <w:r w:rsidRPr="00051817">
              <w:t xml:space="preserve">   </w:t>
            </w:r>
            <w:r w:rsidR="00B81997">
              <w:t xml:space="preserve">  </w:t>
            </w:r>
            <w:r w:rsidR="00286C9A">
              <w:t xml:space="preserve">    </w:t>
            </w:r>
            <w:r w:rsidR="00B81997">
              <w:t xml:space="preserve">    </w:t>
            </w:r>
            <w:r w:rsidRPr="00051817">
              <w:t xml:space="preserve"> </w:t>
            </w:r>
            <w:r w:rsidR="00054176" w:rsidRPr="00051817">
              <w:t>202</w:t>
            </w:r>
            <w:r w:rsidR="00051817" w:rsidRPr="00051817">
              <w:t>6</w:t>
            </w:r>
            <w:r w:rsidR="00054176" w:rsidRPr="00051817">
              <w:t>-</w:t>
            </w:r>
            <w:r w:rsidR="00051817" w:rsidRPr="00051817">
              <w:t>06</w:t>
            </w:r>
            <w:r w:rsidR="00054176" w:rsidRPr="00051817">
              <w:t>-</w:t>
            </w:r>
            <w:r w:rsidR="00051817" w:rsidRPr="00051817">
              <w:t>16</w:t>
            </w:r>
            <w:r w:rsidR="00054176" w:rsidRPr="00051817">
              <w:t xml:space="preserve"> Nr. </w:t>
            </w:r>
            <w:r w:rsidR="00BD050C" w:rsidRPr="00051817">
              <w:t>RD-</w:t>
            </w:r>
            <w:r w:rsidR="00054176" w:rsidRPr="00051817">
              <w:t>S-</w:t>
            </w:r>
            <w:r w:rsidR="00286C9A">
              <w:t>211</w:t>
            </w:r>
            <w:r w:rsidR="00054176" w:rsidRPr="00051817">
              <w:t xml:space="preserve">     </w:t>
            </w:r>
          </w:p>
        </w:tc>
      </w:tr>
    </w:tbl>
    <w:p w14:paraId="2F08E9D6" w14:textId="77777777" w:rsidR="00054176" w:rsidRPr="00BD050C" w:rsidRDefault="00054176" w:rsidP="00054176">
      <w:pPr>
        <w:pStyle w:val="Textbody"/>
        <w:spacing w:after="0" w:line="240" w:lineRule="auto"/>
        <w:jc w:val="center"/>
        <w:rPr>
          <w:b/>
          <w:szCs w:val="24"/>
        </w:rPr>
      </w:pPr>
      <w:r w:rsidRPr="00BD050C">
        <w:rPr>
          <w:b/>
          <w:szCs w:val="24"/>
        </w:rPr>
        <w:t>MAŽOS VERTĖS PIRKIMAS</w:t>
      </w:r>
    </w:p>
    <w:p w14:paraId="03FF74DD" w14:textId="77777777" w:rsidR="00054176" w:rsidRPr="00BD050C" w:rsidRDefault="00054176" w:rsidP="00054176">
      <w:pPr>
        <w:pStyle w:val="Textbody"/>
        <w:spacing w:after="0" w:line="240" w:lineRule="auto"/>
        <w:jc w:val="center"/>
        <w:rPr>
          <w:b/>
          <w:szCs w:val="24"/>
        </w:rPr>
      </w:pPr>
      <w:r w:rsidRPr="00BD050C">
        <w:rPr>
          <w:b/>
          <w:szCs w:val="24"/>
        </w:rPr>
        <w:t>SKELBIAMOS APKLAUSOS SĄLYGOS</w:t>
      </w:r>
    </w:p>
    <w:p w14:paraId="7A32E5A6" w14:textId="77777777" w:rsidR="00054176" w:rsidRPr="00BD050C" w:rsidRDefault="00054176" w:rsidP="00054176">
      <w:pPr>
        <w:widowControl w:val="0"/>
        <w:jc w:val="center"/>
        <w:rPr>
          <w:b/>
          <w:szCs w:val="24"/>
        </w:rPr>
      </w:pPr>
    </w:p>
    <w:p w14:paraId="0DA10752" w14:textId="77777777" w:rsidR="00054176" w:rsidRPr="00BD050C" w:rsidRDefault="00054176" w:rsidP="00054176">
      <w:pPr>
        <w:pStyle w:val="Body2"/>
        <w:jc w:val="center"/>
        <w:rPr>
          <w:color w:val="auto"/>
          <w:lang w:val="lt-LT"/>
        </w:rPr>
      </w:pPr>
    </w:p>
    <w:p w14:paraId="75A28B8F" w14:textId="77777777" w:rsidR="00054176" w:rsidRPr="00BD050C" w:rsidRDefault="00054176" w:rsidP="00054176">
      <w:pPr>
        <w:pStyle w:val="1Skyrius"/>
        <w:numPr>
          <w:ilvl w:val="0"/>
          <w:numId w:val="1"/>
        </w:numPr>
        <w:jc w:val="center"/>
        <w:rPr>
          <w:color w:val="auto"/>
          <w:sz w:val="24"/>
          <w:szCs w:val="24"/>
          <w:lang w:val="lt-LT"/>
        </w:rPr>
      </w:pPr>
      <w:bookmarkStart w:id="0" w:name="_Toc488998667"/>
      <w:bookmarkEnd w:id="0"/>
      <w:r w:rsidRPr="00BD050C">
        <w:rPr>
          <w:color w:val="auto"/>
          <w:sz w:val="24"/>
          <w:szCs w:val="24"/>
          <w:lang w:val="lt-LT"/>
        </w:rPr>
        <w:t>BENDROSIOS NUOSTATOS</w:t>
      </w:r>
    </w:p>
    <w:p w14:paraId="77D0E4AE" w14:textId="77777777" w:rsidR="00054176" w:rsidRPr="00BD050C" w:rsidRDefault="00054176" w:rsidP="00054176">
      <w:pPr>
        <w:pStyle w:val="Body2"/>
        <w:rPr>
          <w:rFonts w:cs="Times New Roman"/>
          <w:color w:val="auto"/>
          <w:sz w:val="24"/>
          <w:szCs w:val="24"/>
          <w:lang w:val="lt-LT"/>
        </w:rPr>
      </w:pPr>
    </w:p>
    <w:p w14:paraId="23E1F19B" w14:textId="2B03665E" w:rsidR="00054176" w:rsidRPr="000E7A32" w:rsidRDefault="00054176" w:rsidP="00054176">
      <w:pPr>
        <w:pStyle w:val="Body2"/>
        <w:numPr>
          <w:ilvl w:val="1"/>
          <w:numId w:val="1"/>
        </w:numPr>
        <w:tabs>
          <w:tab w:val="left" w:pos="1260"/>
        </w:tabs>
        <w:spacing w:after="0"/>
        <w:ind w:left="0" w:firstLine="720"/>
        <w:rPr>
          <w:rFonts w:cs="Times New Roman"/>
          <w:color w:val="auto"/>
          <w:sz w:val="24"/>
          <w:szCs w:val="24"/>
          <w:lang w:val="lt-LT"/>
        </w:rPr>
      </w:pPr>
      <w:r w:rsidRPr="00BD050C">
        <w:rPr>
          <w:color w:val="auto"/>
          <w:sz w:val="24"/>
          <w:szCs w:val="24"/>
          <w:lang w:val="lt-LT"/>
        </w:rPr>
        <w:t xml:space="preserve">Uždaroji </w:t>
      </w:r>
      <w:r w:rsidRPr="000E7A32">
        <w:rPr>
          <w:color w:val="auto"/>
          <w:sz w:val="24"/>
          <w:szCs w:val="24"/>
          <w:lang w:val="lt-LT"/>
        </w:rPr>
        <w:t>akcinė bendrovė “Kalvarijos komunalininkas”, juridinio asmens kodas 165717011, adresas Šakių g. 11, Kalvarija (toliau – Perkantysis subjektas), vykdydamas šį viešąjį pirkimą numato įsigyti</w:t>
      </w:r>
      <w:r w:rsidR="000E7A32" w:rsidRPr="000E7A32">
        <w:rPr>
          <w:color w:val="auto"/>
          <w:sz w:val="24"/>
          <w:szCs w:val="24"/>
          <w:lang w:val="lt-LT"/>
        </w:rPr>
        <w:t xml:space="preserve"> </w:t>
      </w:r>
      <w:r w:rsidR="00A03178" w:rsidRPr="000E7A32">
        <w:rPr>
          <w:rFonts w:cs="Arial"/>
          <w:sz w:val="24"/>
          <w:szCs w:val="24"/>
          <w:lang w:val="lt-LT"/>
        </w:rPr>
        <w:t xml:space="preserve">šilumos tiekimo tinklai </w:t>
      </w:r>
      <w:r w:rsidR="00A03178">
        <w:rPr>
          <w:rFonts w:cs="Arial"/>
          <w:sz w:val="24"/>
          <w:szCs w:val="24"/>
          <w:lang w:val="lt-LT"/>
        </w:rPr>
        <w:t>Palmių g., Jungėnų k., Kalvarijos sen., p</w:t>
      </w:r>
      <w:r w:rsidR="00A03178" w:rsidRPr="000E7A32">
        <w:rPr>
          <w:rFonts w:cs="Arial"/>
          <w:sz w:val="24"/>
          <w:szCs w:val="24"/>
          <w:lang w:val="lt-LT"/>
        </w:rPr>
        <w:t>rojektavim</w:t>
      </w:r>
      <w:r w:rsidR="00A03178">
        <w:rPr>
          <w:rFonts w:cs="Arial"/>
          <w:sz w:val="24"/>
          <w:szCs w:val="24"/>
          <w:lang w:val="lt-LT"/>
        </w:rPr>
        <w:t>ą</w:t>
      </w:r>
      <w:r w:rsidR="00A03178" w:rsidRPr="000E7A32">
        <w:rPr>
          <w:rFonts w:cs="Arial"/>
          <w:sz w:val="24"/>
          <w:szCs w:val="24"/>
          <w:lang w:val="lt-LT"/>
        </w:rPr>
        <w:t xml:space="preserve"> ir šilumos tiekimo tinklų </w:t>
      </w:r>
      <w:r w:rsidR="00A03178">
        <w:rPr>
          <w:rFonts w:cs="Arial"/>
          <w:sz w:val="24"/>
          <w:szCs w:val="24"/>
          <w:lang w:val="lt-LT"/>
        </w:rPr>
        <w:t xml:space="preserve">be kanaliniu būdu </w:t>
      </w:r>
      <w:r w:rsidR="000E7A32" w:rsidRPr="000E7A32">
        <w:rPr>
          <w:rFonts w:cs="Arial"/>
          <w:sz w:val="24"/>
          <w:szCs w:val="24"/>
          <w:lang w:val="lt-LT"/>
        </w:rPr>
        <w:t>darb</w:t>
      </w:r>
      <w:r w:rsidR="000E7A32">
        <w:rPr>
          <w:rFonts w:cs="Arial"/>
          <w:sz w:val="24"/>
          <w:szCs w:val="24"/>
          <w:lang w:val="lt-LT"/>
        </w:rPr>
        <w:t>us,</w:t>
      </w:r>
      <w:r w:rsidRPr="000E7A32">
        <w:rPr>
          <w:i/>
          <w:color w:val="auto"/>
          <w:sz w:val="24"/>
          <w:szCs w:val="24"/>
          <w:lang w:val="lt-LT"/>
        </w:rPr>
        <w:t xml:space="preserve"> </w:t>
      </w:r>
      <w:r w:rsidR="00D56A48">
        <w:rPr>
          <w:bCs/>
          <w:color w:val="auto"/>
          <w:sz w:val="24"/>
          <w:szCs w:val="24"/>
          <w:lang w:val="lt-LT"/>
        </w:rPr>
        <w:t>d</w:t>
      </w:r>
      <w:r w:rsidRPr="000E7A32">
        <w:rPr>
          <w:bCs/>
          <w:color w:val="auto"/>
          <w:sz w:val="24"/>
          <w:szCs w:val="24"/>
          <w:lang w:val="lt-LT"/>
        </w:rPr>
        <w:t xml:space="preserve">arbai bus apmokami iš </w:t>
      </w:r>
      <w:r w:rsidRPr="000E7A32">
        <w:rPr>
          <w:color w:val="auto"/>
          <w:sz w:val="24"/>
          <w:szCs w:val="24"/>
          <w:lang w:val="lt-LT"/>
        </w:rPr>
        <w:t>Uždarosios akcinės bendrovės „Kalvarijos komunalininkas“ biudžeto lėšų.</w:t>
      </w:r>
    </w:p>
    <w:p w14:paraId="2DFE8DAB" w14:textId="77777777" w:rsidR="00054176" w:rsidRPr="00BD050C" w:rsidRDefault="00054176" w:rsidP="00054176">
      <w:pPr>
        <w:pStyle w:val="Body2"/>
        <w:numPr>
          <w:ilvl w:val="1"/>
          <w:numId w:val="1"/>
        </w:numPr>
        <w:tabs>
          <w:tab w:val="left" w:pos="1260"/>
        </w:tabs>
        <w:spacing w:after="0"/>
        <w:ind w:left="0" w:firstLine="720"/>
        <w:rPr>
          <w:rFonts w:cs="Times New Roman"/>
          <w:color w:val="auto"/>
          <w:sz w:val="24"/>
          <w:szCs w:val="24"/>
          <w:lang w:val="lt-LT"/>
        </w:rPr>
      </w:pPr>
      <w:r w:rsidRPr="000E7A32">
        <w:rPr>
          <w:color w:val="auto"/>
          <w:sz w:val="24"/>
          <w:szCs w:val="24"/>
          <w:lang w:val="lt-LT"/>
        </w:rPr>
        <w:t>Šis viešasis pirkimas atliekamas</w:t>
      </w:r>
      <w:r w:rsidRPr="00BD050C">
        <w:rPr>
          <w:color w:val="auto"/>
          <w:sz w:val="24"/>
          <w:szCs w:val="24"/>
          <w:lang w:val="lt-LT"/>
        </w:rPr>
        <w:t xml:space="preserve"> vadovaujantis Lietuvos Respublikos pirkimų, atliekamų vandentvarkos, energetikos, transporto ir pašto paslaugų srities perkančiųjų subjektų, įstatymu (toliau – PĮ), Lietuvos Respublikos viešųjų pirkimų įstatymu, Lietuvos Respublikos civiliniu kodeksu, Uždarosios akcinės bendrovės „Kalvarijos komunalininkas“ direktoriaus 2025 m. sausio mėn. 21 d. įsakymu Nr. 13 patvirtintu “Mažos vertės pirkimų tvarkos aprašas” (toliau – Aprašas), </w:t>
      </w:r>
      <w:r w:rsidRPr="00BD050C">
        <w:rPr>
          <w:rFonts w:cs="Times New Roman"/>
          <w:color w:val="auto"/>
          <w:sz w:val="24"/>
          <w:szCs w:val="24"/>
          <w:lang w:val="lt-LT"/>
        </w:rPr>
        <w:t xml:space="preserve">kitais viešuosius pirkimus reglamentuojančiais teisės aktais bei šiomis pirkimo sąlygomis. Vartojamos sąvokos apibrėžtos PĮ. </w:t>
      </w:r>
    </w:p>
    <w:p w14:paraId="198DA21B" w14:textId="77777777" w:rsidR="00054176" w:rsidRPr="00BD050C" w:rsidRDefault="00054176" w:rsidP="00054176">
      <w:pPr>
        <w:pStyle w:val="Body2"/>
        <w:numPr>
          <w:ilvl w:val="1"/>
          <w:numId w:val="1"/>
        </w:numPr>
        <w:tabs>
          <w:tab w:val="left" w:pos="1260"/>
        </w:tabs>
        <w:spacing w:after="0"/>
        <w:ind w:left="0" w:firstLine="720"/>
        <w:rPr>
          <w:rFonts w:cs="Times New Roman"/>
          <w:color w:val="auto"/>
          <w:sz w:val="24"/>
          <w:szCs w:val="24"/>
          <w:lang w:val="lt-LT"/>
        </w:rPr>
      </w:pPr>
      <w:r w:rsidRPr="00BD050C">
        <w:rPr>
          <w:rFonts w:cs="Times New Roman"/>
          <w:color w:val="auto"/>
          <w:sz w:val="24"/>
          <w:szCs w:val="24"/>
          <w:lang w:val="lt-LT"/>
        </w:rPr>
        <w:t xml:space="preserve">Šis pirkimas vykdomas mažos vertės skelbiamos apklausos pirkimo būdu naudojantis Centrinės viešųjų pirkimų informacinės sistemos priemonėmis (toliau - CVP IS). Pirkimo dokumentai skelbiami CVP IS. Elektroninėmis priemonėmis pasiūlymus gali teikti tik tie tiekėjai, kurie yra registruoti CVP IS, pasiekiamoje adresu </w:t>
      </w:r>
      <w:hyperlink r:id="rId8" w:history="1">
        <w:r w:rsidRPr="00BD050C">
          <w:rPr>
            <w:rStyle w:val="Hipersaitas"/>
            <w:color w:val="auto"/>
            <w:sz w:val="24"/>
            <w:szCs w:val="24"/>
            <w:u w:val="none"/>
            <w:lang w:val="lt-LT"/>
          </w:rPr>
          <w:t>https://viesiejipirkimai.lt</w:t>
        </w:r>
      </w:hyperlink>
      <w:hyperlink r:id="rId9">
        <w:r w:rsidRPr="00BD050C">
          <w:rPr>
            <w:rStyle w:val="Hyperlink0"/>
            <w:vanish/>
            <w:webHidden/>
            <w:color w:val="auto"/>
            <w:sz w:val="24"/>
            <w:szCs w:val="24"/>
            <w:u w:val="none"/>
            <w:lang w:val="lt-LT"/>
          </w:rPr>
          <w:t>https://pirkimai.eviesiejipirkimai.lt</w:t>
        </w:r>
      </w:hyperlink>
      <w:r w:rsidRPr="00BD050C">
        <w:rPr>
          <w:rFonts w:cs="Times New Roman"/>
          <w:color w:val="auto"/>
          <w:sz w:val="24"/>
          <w:szCs w:val="24"/>
          <w:lang w:val="lt-LT"/>
        </w:rPr>
        <w:t>.</w:t>
      </w:r>
    </w:p>
    <w:p w14:paraId="69909623" w14:textId="77777777" w:rsidR="00054176" w:rsidRPr="00BD050C" w:rsidRDefault="00054176" w:rsidP="00054176">
      <w:pPr>
        <w:pStyle w:val="Body2"/>
        <w:numPr>
          <w:ilvl w:val="1"/>
          <w:numId w:val="1"/>
        </w:numPr>
        <w:tabs>
          <w:tab w:val="left" w:pos="1260"/>
        </w:tabs>
        <w:spacing w:after="0"/>
        <w:ind w:left="0" w:firstLine="720"/>
        <w:rPr>
          <w:rFonts w:cs="Times New Roman"/>
          <w:color w:val="auto"/>
          <w:sz w:val="24"/>
          <w:szCs w:val="24"/>
          <w:lang w:val="lt-LT"/>
        </w:rPr>
      </w:pPr>
      <w:r w:rsidRPr="00BD050C">
        <w:rPr>
          <w:rFonts w:cs="Times New Roman"/>
          <w:color w:val="auto"/>
          <w:sz w:val="24"/>
          <w:szCs w:val="24"/>
          <w:lang w:val="lt-LT"/>
        </w:rPr>
        <w:t>Išankstinis skelbimas apie pirkimą nebuvo skelbtas.</w:t>
      </w:r>
    </w:p>
    <w:p w14:paraId="6ADC9C9F" w14:textId="77777777" w:rsidR="00054176" w:rsidRPr="00BD050C" w:rsidRDefault="00054176" w:rsidP="00054176">
      <w:pPr>
        <w:pStyle w:val="Body2"/>
        <w:numPr>
          <w:ilvl w:val="1"/>
          <w:numId w:val="1"/>
        </w:numPr>
        <w:tabs>
          <w:tab w:val="left" w:pos="1260"/>
        </w:tabs>
        <w:autoSpaceDE w:val="0"/>
        <w:autoSpaceDN w:val="0"/>
        <w:adjustRightInd w:val="0"/>
        <w:spacing w:after="0"/>
        <w:ind w:left="0" w:firstLine="709"/>
        <w:rPr>
          <w:iCs/>
          <w:color w:val="auto"/>
          <w:sz w:val="24"/>
          <w:szCs w:val="24"/>
          <w:lang w:val="lt-LT"/>
        </w:rPr>
      </w:pPr>
      <w:r w:rsidRPr="00BD050C">
        <w:rPr>
          <w:rFonts w:cs="Times New Roman"/>
          <w:color w:val="auto"/>
          <w:sz w:val="24"/>
          <w:szCs w:val="24"/>
          <w:lang w:val="lt-LT"/>
        </w:rPr>
        <w:t xml:space="preserve">Bus vykdomas žaliasis pirkimas. </w:t>
      </w:r>
      <w:r w:rsidRPr="00BD050C">
        <w:rPr>
          <w:iCs/>
          <w:color w:val="auto"/>
          <w:sz w:val="24"/>
          <w:szCs w:val="24"/>
          <w:lang w:val="lt-LT"/>
        </w:rPr>
        <w:t>Pagal tvarkos 4.4.4.1. punktą, vykdant Sutartį taikomi aplinkosauginiai reikalavimai: Tiekėjas turi mažinti popieriaus sunaudojimą, atsisakyti nebūtino dokumentų kopijavimo ir spausdinimo, rengiamus dokumentus teikti elektroniniu formatu, o dokumentacija, kuri turi būti pasirašoma, turi būti pasirašoma elektroniniu parašu. Esant būtinybei spausdinti, naudojamas perdirbtas popierius, kuris atitinka žaliojo pirkimo reikalavimus, patvirtintus Lietuvos Respublikos aplinkos ministro 2011 m. birželio 28 d. įsakyme Nr. D1-508 „Dėl Produktų, kurių viešiesiems pirkimams taikytini aplinkos apsaugos kriterijai, sąrašo, Aplinkos apsaugos kriterijų ir Aplinkos apsaugos kriterijų, kuriuos perkančiosios organizacijos turi taikyti pirkdamos prekes paslaugas ar darbus, taikymo tvarkos aprašo patvirtinimo“.</w:t>
      </w:r>
    </w:p>
    <w:p w14:paraId="2C716CC9" w14:textId="77777777" w:rsidR="00054176" w:rsidRPr="00BD050C" w:rsidRDefault="00054176" w:rsidP="00054176">
      <w:pPr>
        <w:pStyle w:val="Body2"/>
        <w:numPr>
          <w:ilvl w:val="1"/>
          <w:numId w:val="1"/>
        </w:numPr>
        <w:tabs>
          <w:tab w:val="left" w:pos="1260"/>
        </w:tabs>
        <w:spacing w:after="0"/>
        <w:ind w:left="0" w:firstLine="720"/>
        <w:rPr>
          <w:rFonts w:cs="Times New Roman"/>
          <w:color w:val="auto"/>
          <w:sz w:val="24"/>
          <w:szCs w:val="24"/>
          <w:lang w:val="lt-LT"/>
        </w:rPr>
      </w:pPr>
      <w:r w:rsidRPr="00BD050C">
        <w:rPr>
          <w:rFonts w:cs="Times New Roman"/>
          <w:color w:val="auto"/>
          <w:sz w:val="24"/>
          <w:szCs w:val="24"/>
          <w:lang w:val="lt-LT"/>
        </w:rPr>
        <w:t>Pirkimas atliekamas laikantis lygiateisiškumo, nediskriminavimo, abipusio pripažinimo, proporcingumo ir skaidrumo principų bei konfidencialumo ir nešališkumo reikalavimų.</w:t>
      </w:r>
    </w:p>
    <w:p w14:paraId="16671996" w14:textId="77777777" w:rsidR="00054176" w:rsidRPr="00BD050C" w:rsidRDefault="00054176" w:rsidP="00054176">
      <w:pPr>
        <w:pStyle w:val="Body2"/>
        <w:numPr>
          <w:ilvl w:val="1"/>
          <w:numId w:val="1"/>
        </w:numPr>
        <w:tabs>
          <w:tab w:val="left" w:pos="1260"/>
        </w:tabs>
        <w:spacing w:after="0"/>
        <w:ind w:left="0" w:firstLine="720"/>
        <w:rPr>
          <w:rFonts w:cs="Times New Roman"/>
          <w:color w:val="auto"/>
          <w:sz w:val="24"/>
          <w:szCs w:val="24"/>
          <w:lang w:val="lt-LT"/>
        </w:rPr>
      </w:pPr>
      <w:r w:rsidRPr="00BD050C">
        <w:rPr>
          <w:color w:val="auto"/>
          <w:sz w:val="24"/>
          <w:szCs w:val="24"/>
          <w:lang w:val="lt-LT"/>
        </w:rPr>
        <w:t xml:space="preserve">Perkančiojo subjekto atstovai, įgalioti palaikyti tiesioginį ryšį su tiekėjais ir gauti iš jų pranešimus, susijusius su pirkimų procedūromis: </w:t>
      </w:r>
      <w:r w:rsidRPr="00BD050C">
        <w:rPr>
          <w:noProof/>
          <w:color w:val="auto"/>
          <w:sz w:val="24"/>
          <w:szCs w:val="24"/>
          <w:lang w:val="lt-LT"/>
        </w:rPr>
        <w:t xml:space="preserve">Vitas Rusevičius, el.paštas: </w:t>
      </w:r>
      <w:hyperlink r:id="rId10" w:history="1">
        <w:r w:rsidRPr="00BD050C">
          <w:rPr>
            <w:rStyle w:val="Hipersaitas"/>
            <w:noProof/>
            <w:color w:val="auto"/>
            <w:sz w:val="24"/>
            <w:szCs w:val="24"/>
            <w:lang w:val="lt-LT"/>
          </w:rPr>
          <w:t>kalv.kom@gmail.com</w:t>
        </w:r>
      </w:hyperlink>
      <w:r w:rsidRPr="00BD050C">
        <w:rPr>
          <w:color w:val="auto"/>
          <w:sz w:val="24"/>
          <w:szCs w:val="24"/>
          <w:lang w:val="lt-LT"/>
        </w:rPr>
        <w:t>.</w:t>
      </w:r>
    </w:p>
    <w:p w14:paraId="0C4D5CAC" w14:textId="77777777" w:rsidR="00054176" w:rsidRPr="00BD050C" w:rsidRDefault="00054176" w:rsidP="00054176">
      <w:pPr>
        <w:pStyle w:val="Body2"/>
        <w:tabs>
          <w:tab w:val="left" w:pos="1260"/>
        </w:tabs>
        <w:spacing w:after="0"/>
        <w:rPr>
          <w:rFonts w:cs="Times New Roman"/>
          <w:color w:val="auto"/>
          <w:sz w:val="24"/>
          <w:szCs w:val="24"/>
          <w:lang w:val="lt-LT"/>
        </w:rPr>
      </w:pPr>
    </w:p>
    <w:p w14:paraId="0EE8E969" w14:textId="77777777" w:rsidR="00054176" w:rsidRPr="00BD050C" w:rsidRDefault="00054176" w:rsidP="00054176">
      <w:pPr>
        <w:pStyle w:val="Body2"/>
        <w:tabs>
          <w:tab w:val="left" w:pos="1260"/>
        </w:tabs>
        <w:spacing w:after="0"/>
        <w:ind w:left="720"/>
        <w:rPr>
          <w:color w:val="auto"/>
          <w:lang w:val="lt-LT"/>
        </w:rPr>
      </w:pPr>
      <w:hyperlink r:id="rId11" w:history="1">
        <w:r w:rsidRPr="00BD050C">
          <w:rPr>
            <w:rStyle w:val="Hipersaitas"/>
            <w:rFonts w:cs="Times New Roman"/>
            <w:vanish/>
            <w:webHidden/>
            <w:color w:val="auto"/>
            <w:sz w:val="24"/>
            <w:szCs w:val="24"/>
            <w:lang w:val="lt-LT"/>
          </w:rPr>
          <w:t>gediminas.ambraska@avandenys.lt</w:t>
        </w:r>
      </w:hyperlink>
    </w:p>
    <w:p w14:paraId="184F1A18" w14:textId="77777777" w:rsidR="00054176" w:rsidRPr="00BD050C" w:rsidRDefault="00054176" w:rsidP="00054176">
      <w:pPr>
        <w:pStyle w:val="1Skyrius"/>
        <w:numPr>
          <w:ilvl w:val="0"/>
          <w:numId w:val="1"/>
        </w:numPr>
        <w:jc w:val="center"/>
        <w:rPr>
          <w:color w:val="auto"/>
          <w:sz w:val="24"/>
          <w:szCs w:val="24"/>
          <w:lang w:val="lt-LT"/>
        </w:rPr>
      </w:pPr>
      <w:bookmarkStart w:id="1" w:name="_Toc488998668"/>
      <w:bookmarkEnd w:id="1"/>
      <w:r w:rsidRPr="00BD050C">
        <w:rPr>
          <w:color w:val="auto"/>
          <w:sz w:val="24"/>
          <w:szCs w:val="24"/>
          <w:lang w:val="lt-LT"/>
        </w:rPr>
        <w:t>PIRKIMO OBJEKTAS</w:t>
      </w:r>
    </w:p>
    <w:p w14:paraId="2DA8BFFF" w14:textId="77777777" w:rsidR="00054176" w:rsidRPr="00BD050C" w:rsidRDefault="00054176" w:rsidP="00054176">
      <w:pPr>
        <w:pStyle w:val="1Skyrius"/>
        <w:ind w:left="1080"/>
        <w:rPr>
          <w:color w:val="auto"/>
          <w:sz w:val="24"/>
          <w:szCs w:val="24"/>
          <w:lang w:val="lt-LT"/>
        </w:rPr>
      </w:pPr>
    </w:p>
    <w:p w14:paraId="3DDA52BC" w14:textId="3556DEF1" w:rsidR="00054176" w:rsidRPr="00BD050C" w:rsidRDefault="00D56A48" w:rsidP="00054176">
      <w:pPr>
        <w:numPr>
          <w:ilvl w:val="1"/>
          <w:numId w:val="1"/>
        </w:numPr>
        <w:tabs>
          <w:tab w:val="left" w:pos="567"/>
          <w:tab w:val="left" w:pos="1260"/>
        </w:tabs>
        <w:spacing w:after="60"/>
        <w:ind w:left="0" w:firstLine="720"/>
        <w:jc w:val="both"/>
      </w:pPr>
      <w:r>
        <w:rPr>
          <w:rFonts w:cs="Arial"/>
          <w:szCs w:val="24"/>
        </w:rPr>
        <w:t>Palmių g., Jungėnų k., Kalvarijos sen., p</w:t>
      </w:r>
      <w:r w:rsidRPr="000E7A32">
        <w:rPr>
          <w:rFonts w:cs="Arial"/>
          <w:szCs w:val="24"/>
        </w:rPr>
        <w:t>rojektavim</w:t>
      </w:r>
      <w:r>
        <w:rPr>
          <w:rFonts w:cs="Arial"/>
          <w:szCs w:val="24"/>
        </w:rPr>
        <w:t>ą</w:t>
      </w:r>
      <w:r w:rsidRPr="000E7A32">
        <w:rPr>
          <w:rFonts w:cs="Arial"/>
          <w:szCs w:val="24"/>
        </w:rPr>
        <w:t xml:space="preserve"> ir šilumos tiekimo tinklų</w:t>
      </w:r>
      <w:r w:rsidR="00A03178">
        <w:rPr>
          <w:rFonts w:cs="Arial"/>
          <w:szCs w:val="24"/>
        </w:rPr>
        <w:t xml:space="preserve"> be kanaliniu būdu</w:t>
      </w:r>
      <w:r w:rsidRPr="000E7A32">
        <w:rPr>
          <w:rFonts w:cs="Arial"/>
          <w:szCs w:val="24"/>
        </w:rPr>
        <w:t xml:space="preserve"> darb</w:t>
      </w:r>
      <w:r>
        <w:rPr>
          <w:rFonts w:cs="Arial"/>
          <w:szCs w:val="24"/>
        </w:rPr>
        <w:t>us</w:t>
      </w:r>
      <w:r w:rsidR="00A03178">
        <w:rPr>
          <w:rFonts w:cs="Arial"/>
          <w:szCs w:val="24"/>
        </w:rPr>
        <w:t>,</w:t>
      </w:r>
      <w:r w:rsidR="00054176" w:rsidRPr="00BD050C">
        <w:rPr>
          <w:i/>
        </w:rPr>
        <w:t xml:space="preserve"> </w:t>
      </w:r>
      <w:r w:rsidR="00054176" w:rsidRPr="00D56A48">
        <w:rPr>
          <w:iCs/>
        </w:rPr>
        <w:t>r</w:t>
      </w:r>
      <w:r w:rsidR="00054176" w:rsidRPr="00D56A48">
        <w:rPr>
          <w:iCs/>
          <w:kern w:val="2"/>
          <w:szCs w:val="28"/>
        </w:rPr>
        <w:t>angos</w:t>
      </w:r>
      <w:r w:rsidR="00054176" w:rsidRPr="00D56A48">
        <w:rPr>
          <w:iCs/>
        </w:rPr>
        <w:t xml:space="preserve"> darbai</w:t>
      </w:r>
      <w:r w:rsidR="00054176" w:rsidRPr="00BD050C">
        <w:t xml:space="preserve"> (toliau – Darbai), apimtys bei kiti reikalavimai yra nurodyti šių pirkimo sąlygų 1 priede pateiktoje techninėje specifikacijoje. </w:t>
      </w:r>
    </w:p>
    <w:p w14:paraId="7BA4B981" w14:textId="77777777" w:rsidR="00054176" w:rsidRPr="00BD050C" w:rsidRDefault="00054176" w:rsidP="00054176">
      <w:pPr>
        <w:numPr>
          <w:ilvl w:val="1"/>
          <w:numId w:val="1"/>
        </w:numPr>
        <w:tabs>
          <w:tab w:val="left" w:pos="1260"/>
        </w:tabs>
        <w:spacing w:after="60"/>
        <w:ind w:left="0" w:firstLine="720"/>
        <w:jc w:val="both"/>
        <w:rPr>
          <w:lang w:eastAsia="lt-LT"/>
        </w:rPr>
      </w:pPr>
      <w:r w:rsidRPr="00BD050C">
        <w:t>Pirkimo objektas</w:t>
      </w:r>
      <w:r w:rsidRPr="00BD050C">
        <w:rPr>
          <w:lang w:eastAsia="lt-LT"/>
        </w:rPr>
        <w:t xml:space="preserve"> į dalis neskaidomas, todėl pasiūlymas turi būti pateiktas visai nurodytai Darbų apimčiai.</w:t>
      </w:r>
    </w:p>
    <w:p w14:paraId="796D8771" w14:textId="77777777" w:rsidR="00054176" w:rsidRPr="00BD050C" w:rsidRDefault="00054176" w:rsidP="00054176">
      <w:pPr>
        <w:numPr>
          <w:ilvl w:val="1"/>
          <w:numId w:val="1"/>
        </w:numPr>
        <w:tabs>
          <w:tab w:val="left" w:pos="1260"/>
        </w:tabs>
        <w:spacing w:after="60"/>
        <w:ind w:left="0" w:firstLine="720"/>
        <w:jc w:val="both"/>
        <w:rPr>
          <w:lang w:eastAsia="lt-LT"/>
        </w:rPr>
      </w:pPr>
      <w:r w:rsidRPr="00BD050C">
        <w:rPr>
          <w:lang w:eastAsia="lt-LT"/>
        </w:rPr>
        <w:t>Tiekėjas įsipareigoja savo lėšomis parengti techninį darbo projektą;</w:t>
      </w:r>
    </w:p>
    <w:p w14:paraId="79F1E45F" w14:textId="77777777" w:rsidR="00054176" w:rsidRPr="00BD050C" w:rsidRDefault="00054176" w:rsidP="00054176">
      <w:pPr>
        <w:numPr>
          <w:ilvl w:val="1"/>
          <w:numId w:val="1"/>
        </w:numPr>
        <w:pBdr>
          <w:top w:val="nil"/>
          <w:left w:val="nil"/>
          <w:bottom w:val="nil"/>
          <w:right w:val="nil"/>
          <w:between w:val="nil"/>
        </w:pBdr>
        <w:tabs>
          <w:tab w:val="left" w:pos="1260"/>
        </w:tabs>
        <w:ind w:left="0" w:firstLine="720"/>
        <w:jc w:val="both"/>
      </w:pPr>
      <w:r w:rsidRPr="00BD050C">
        <w:t>Pasiūlymai apimantys ne visą pirkimo objektą vertinami nebus. Tiekėjas pats privalo įvertinti realius medžiagų ir darbų kiekius ir už juos atsakyti. Visi darbai, kurie gali būti pagrįstai laikomi būtinais darbų atlikimui, turės būti atlikti be papildomo apmokėjimo nepriklausomai nuo to, ar jie yra apibūdinti techninėje specifikacijoje.</w:t>
      </w:r>
    </w:p>
    <w:p w14:paraId="4FD3071F" w14:textId="77777777" w:rsidR="00054176" w:rsidRPr="00BD050C" w:rsidRDefault="00054176" w:rsidP="00054176">
      <w:pPr>
        <w:pStyle w:val="Betarp2"/>
        <w:numPr>
          <w:ilvl w:val="1"/>
          <w:numId w:val="1"/>
        </w:numPr>
        <w:tabs>
          <w:tab w:val="left" w:pos="1260"/>
        </w:tabs>
        <w:ind w:left="0" w:firstLine="720"/>
        <w:jc w:val="both"/>
        <w:rPr>
          <w:color w:val="auto"/>
          <w:szCs w:val="24"/>
        </w:rPr>
      </w:pPr>
      <w:r w:rsidRPr="00BD050C">
        <w:rPr>
          <w:color w:val="auto"/>
          <w:szCs w:val="24"/>
          <w:lang w:eastAsia="lt-LT"/>
        </w:rPr>
        <w:t>Tiekėjo</w:t>
      </w:r>
      <w:r w:rsidRPr="00BD050C">
        <w:rPr>
          <w:color w:val="auto"/>
          <w:szCs w:val="24"/>
        </w:rPr>
        <w:t xml:space="preserve"> pasiūlymas turi būti parengtas pagal pirkimo sąlygų 2 priedo reikalavimus.</w:t>
      </w:r>
    </w:p>
    <w:p w14:paraId="6DC51EC7" w14:textId="77777777" w:rsidR="00054176" w:rsidRPr="00BD050C" w:rsidRDefault="00054176" w:rsidP="00054176">
      <w:pPr>
        <w:numPr>
          <w:ilvl w:val="1"/>
          <w:numId w:val="1"/>
        </w:numPr>
        <w:ind w:left="0" w:firstLine="720"/>
        <w:jc w:val="both"/>
      </w:pPr>
      <w:r w:rsidRPr="00BD050C">
        <w:t xml:space="preserve">Tiekėjams neleidžiama pateikti alternatyvių pasiūlymų. Jei tiekėjas pateiks alternatyvų/ius pasiūlymą/us, visi tiekėjo pateikti pasiūlymai bus atmetami. </w:t>
      </w:r>
    </w:p>
    <w:p w14:paraId="3E3AB56C" w14:textId="77777777" w:rsidR="00054176" w:rsidRPr="00BD050C" w:rsidRDefault="00054176" w:rsidP="00054176">
      <w:pPr>
        <w:pStyle w:val="Betarp2"/>
        <w:numPr>
          <w:ilvl w:val="1"/>
          <w:numId w:val="1"/>
        </w:numPr>
        <w:tabs>
          <w:tab w:val="left" w:pos="1260"/>
        </w:tabs>
        <w:ind w:left="0" w:firstLine="720"/>
        <w:jc w:val="both"/>
        <w:rPr>
          <w:color w:val="auto"/>
          <w:lang w:eastAsia="lt-LT"/>
        </w:rPr>
      </w:pPr>
      <w:r w:rsidRPr="00BD050C">
        <w:rPr>
          <w:color w:val="auto"/>
          <w:lang w:eastAsia="lt-LT"/>
        </w:rPr>
        <w:lastRenderedPageBreak/>
        <w:t xml:space="preserve">Sutartis </w:t>
      </w:r>
      <w:r w:rsidRPr="00BD050C">
        <w:rPr>
          <w:color w:val="auto"/>
        </w:rPr>
        <w:t>įsigalioja nuo sudarymo datos ir galioja, kol Šalys sutaria ją nutraukti arba kol sutarties galiojimas pasibaigia (visiškai įvykdomi įsipareigojimai), nutraukiama įstatymu ar Sutartyje nustatytais atvejais</w:t>
      </w:r>
      <w:r w:rsidRPr="00BD050C">
        <w:rPr>
          <w:color w:val="auto"/>
          <w:lang w:eastAsia="lt-LT"/>
        </w:rPr>
        <w:t>.</w:t>
      </w:r>
    </w:p>
    <w:p w14:paraId="6D4ED742" w14:textId="25D89E52" w:rsidR="00054176" w:rsidRPr="00BD050C" w:rsidRDefault="00054176" w:rsidP="00054176">
      <w:pPr>
        <w:numPr>
          <w:ilvl w:val="1"/>
          <w:numId w:val="1"/>
        </w:numPr>
        <w:tabs>
          <w:tab w:val="num" w:pos="1276"/>
        </w:tabs>
        <w:ind w:left="0" w:firstLine="720"/>
        <w:jc w:val="both"/>
        <w:rPr>
          <w:b/>
          <w:lang w:eastAsia="lt-LT"/>
        </w:rPr>
      </w:pPr>
      <w:r w:rsidRPr="00BD050C">
        <w:rPr>
          <w:b/>
        </w:rPr>
        <w:t xml:space="preserve">Darbai turi būti atlikti per </w:t>
      </w:r>
      <w:r w:rsidR="00E86173">
        <w:rPr>
          <w:b/>
        </w:rPr>
        <w:t>9</w:t>
      </w:r>
      <w:r w:rsidRPr="00BD050C">
        <w:rPr>
          <w:b/>
        </w:rPr>
        <w:t xml:space="preserve"> (</w:t>
      </w:r>
      <w:r w:rsidR="00E86173">
        <w:rPr>
          <w:b/>
        </w:rPr>
        <w:t>devynis</w:t>
      </w:r>
      <w:r w:rsidRPr="00BD050C">
        <w:rPr>
          <w:b/>
        </w:rPr>
        <w:t>) mėnesius nuo rangos sutarties įsigaliojimo</w:t>
      </w:r>
      <w:r w:rsidRPr="00BD050C">
        <w:rPr>
          <w:lang w:eastAsia="lt-LT"/>
        </w:rPr>
        <w:t>.</w:t>
      </w:r>
    </w:p>
    <w:p w14:paraId="04A4F5D1" w14:textId="77777777" w:rsidR="00054176" w:rsidRPr="00BD050C" w:rsidRDefault="00054176" w:rsidP="00054176">
      <w:pPr>
        <w:numPr>
          <w:ilvl w:val="1"/>
          <w:numId w:val="1"/>
        </w:numPr>
        <w:ind w:left="0" w:firstLine="720"/>
        <w:jc w:val="both"/>
      </w:pPr>
      <w:r w:rsidRPr="00BD050C">
        <w:t>Pirkimo dalyviai atsako už rūpestingą visų pirkimo dokumentų išnagrinėjimą. Iš tiekėjo, laimėjusio pirkimą, nebebus priimtas joks reikalavimas pakeisti pasiūlymo sumą arba sąlygas, grindžiamas klaidomis ar praleidimais.</w:t>
      </w:r>
    </w:p>
    <w:p w14:paraId="477709B3" w14:textId="77777777" w:rsidR="00054176" w:rsidRPr="00BD050C" w:rsidRDefault="00054176" w:rsidP="00054176">
      <w:pPr>
        <w:numPr>
          <w:ilvl w:val="1"/>
          <w:numId w:val="1"/>
        </w:numPr>
        <w:ind w:left="0" w:firstLine="720"/>
        <w:jc w:val="both"/>
      </w:pPr>
      <w:r w:rsidRPr="00BD050C">
        <w:t xml:space="preserve"> Pirkimą laimėjęs tiekėjas pateiktos rangos darbų sutarties projekto turinio (pirkimo sąlygų 3 priedas) keisti negali.</w:t>
      </w:r>
    </w:p>
    <w:p w14:paraId="3CBBE966" w14:textId="77777777" w:rsidR="00054176" w:rsidRPr="00BD050C" w:rsidRDefault="00054176" w:rsidP="00054176">
      <w:pPr>
        <w:pStyle w:val="1Skyrius"/>
        <w:ind w:left="1080"/>
        <w:rPr>
          <w:color w:val="auto"/>
          <w:sz w:val="24"/>
          <w:szCs w:val="24"/>
          <w:lang w:val="lt-LT"/>
        </w:rPr>
      </w:pPr>
      <w:bookmarkStart w:id="2" w:name="_Toc488998669"/>
      <w:bookmarkEnd w:id="2"/>
    </w:p>
    <w:p w14:paraId="0FF5D1F0" w14:textId="77777777" w:rsidR="00054176" w:rsidRPr="00BD050C" w:rsidRDefault="00054176" w:rsidP="00054176">
      <w:pPr>
        <w:pStyle w:val="1Skyrius"/>
        <w:numPr>
          <w:ilvl w:val="0"/>
          <w:numId w:val="1"/>
        </w:numPr>
        <w:jc w:val="center"/>
        <w:rPr>
          <w:color w:val="auto"/>
          <w:sz w:val="24"/>
          <w:szCs w:val="24"/>
          <w:lang w:val="lt-LT"/>
        </w:rPr>
      </w:pPr>
      <w:r w:rsidRPr="00BD050C">
        <w:rPr>
          <w:color w:val="auto"/>
          <w:sz w:val="24"/>
          <w:szCs w:val="24"/>
          <w:lang w:val="lt-LT"/>
        </w:rPr>
        <w:t>TIEKĖJŲ PAŠALINIMO PAGRINDAI IR REIKALAUJAMA KVALIFIKACIJA</w:t>
      </w:r>
    </w:p>
    <w:p w14:paraId="64839C88" w14:textId="77777777" w:rsidR="00054176" w:rsidRPr="00BD050C" w:rsidRDefault="00054176" w:rsidP="00054176">
      <w:pPr>
        <w:pStyle w:val="Antrat"/>
        <w:rPr>
          <w:color w:val="auto"/>
          <w:sz w:val="24"/>
          <w:szCs w:val="24"/>
          <w:lang w:val="lt-LT"/>
        </w:rPr>
      </w:pPr>
      <w:r w:rsidRPr="00BD050C">
        <w:rPr>
          <w:color w:val="auto"/>
          <w:sz w:val="24"/>
          <w:szCs w:val="24"/>
          <w:lang w:val="lt-LT"/>
        </w:rPr>
        <w:tab/>
      </w:r>
      <w:r w:rsidRPr="00BD050C">
        <w:rPr>
          <w:color w:val="auto"/>
          <w:sz w:val="24"/>
          <w:szCs w:val="24"/>
          <w:lang w:val="lt-LT"/>
        </w:rPr>
        <w:tab/>
      </w:r>
    </w:p>
    <w:p w14:paraId="2818FE06" w14:textId="77777777" w:rsidR="00054176" w:rsidRPr="00BD050C" w:rsidRDefault="00054176" w:rsidP="00054176">
      <w:pPr>
        <w:pStyle w:val="Body2"/>
        <w:numPr>
          <w:ilvl w:val="1"/>
          <w:numId w:val="1"/>
        </w:numPr>
        <w:tabs>
          <w:tab w:val="left" w:pos="1260"/>
        </w:tabs>
        <w:ind w:left="0" w:firstLine="720"/>
        <w:rPr>
          <w:color w:val="auto"/>
          <w:sz w:val="24"/>
          <w:szCs w:val="24"/>
          <w:lang w:val="lt-LT"/>
        </w:rPr>
      </w:pPr>
      <w:r w:rsidRPr="00BD050C">
        <w:rPr>
          <w:color w:val="auto"/>
          <w:sz w:val="24"/>
          <w:szCs w:val="24"/>
          <w:lang w:val="lt-LT"/>
        </w:rPr>
        <w:t>Perkantysis subjektas netikrina ar yra Viešųjų pirkimų įstatymo 46 straipsnyje numatytų Tiekėjo pašalinimo pagrindų, tiekėjams nekeliami Viešųjų pirkimų įstatymo 48 straipsnyje nustatyti kokybės vadybos sistemos ir aplinkos apsaugos vadybos sistemos standartų reikalavimai ir pirkime nėra naudojamas Europos bendrasis viešojo pirkimo dokumentas (EBVPD). Perkantysis subjektas tiekėjų kvalifikacijos netikrina.</w:t>
      </w:r>
    </w:p>
    <w:p w14:paraId="61D6063E" w14:textId="2611E9B4" w:rsidR="00054176" w:rsidRPr="00BD050C" w:rsidRDefault="00054176" w:rsidP="00054176">
      <w:pPr>
        <w:pStyle w:val="Body2"/>
        <w:numPr>
          <w:ilvl w:val="1"/>
          <w:numId w:val="1"/>
        </w:numPr>
        <w:tabs>
          <w:tab w:val="left" w:pos="1260"/>
        </w:tabs>
        <w:ind w:left="0" w:firstLine="720"/>
        <w:rPr>
          <w:color w:val="auto"/>
          <w:sz w:val="24"/>
          <w:szCs w:val="24"/>
          <w:lang w:val="lt-LT"/>
        </w:rPr>
      </w:pPr>
      <w:bookmarkStart w:id="3" w:name="_Hlk198114977"/>
      <w:r w:rsidRPr="00BD050C">
        <w:rPr>
          <w:color w:val="auto"/>
          <w:sz w:val="24"/>
          <w:szCs w:val="24"/>
          <w:lang w:val="lt-LT"/>
        </w:rPr>
        <w:t xml:space="preserve">Tiekėjas </w:t>
      </w:r>
      <w:r w:rsidR="00BD050C" w:rsidRPr="00BD050C">
        <w:rPr>
          <w:color w:val="auto"/>
          <w:sz w:val="24"/>
          <w:szCs w:val="24"/>
          <w:lang w:val="lt-LT"/>
        </w:rPr>
        <w:t xml:space="preserve">privalo atitikti ISO 14001:2015/LST.EN ISO 14001:2015 standarto reikalavimus </w:t>
      </w:r>
      <w:r w:rsidR="00BC4267">
        <w:rPr>
          <w:color w:val="auto"/>
          <w:sz w:val="24"/>
          <w:szCs w:val="24"/>
          <w:lang w:val="lt-LT"/>
        </w:rPr>
        <w:t>t.y. aplinkos apsaugos vadybos sistemos standartą.</w:t>
      </w:r>
    </w:p>
    <w:bookmarkEnd w:id="3"/>
    <w:p w14:paraId="6ABA5F19" w14:textId="77777777" w:rsidR="00054176" w:rsidRPr="00BD050C" w:rsidRDefault="00054176" w:rsidP="00054176">
      <w:pPr>
        <w:pStyle w:val="Body2"/>
        <w:numPr>
          <w:ilvl w:val="1"/>
          <w:numId w:val="1"/>
        </w:numPr>
        <w:tabs>
          <w:tab w:val="left" w:pos="1260"/>
        </w:tabs>
        <w:ind w:left="0" w:firstLine="720"/>
        <w:rPr>
          <w:rFonts w:cs="Times New Roman"/>
          <w:color w:val="auto"/>
          <w:sz w:val="24"/>
          <w:szCs w:val="24"/>
          <w:lang w:val="lt-LT"/>
        </w:rPr>
      </w:pPr>
      <w:r w:rsidRPr="00BD050C">
        <w:rPr>
          <w:rFonts w:cs="Times New Roman"/>
          <w:color w:val="auto"/>
          <w:sz w:val="24"/>
          <w:szCs w:val="24"/>
          <w:lang w:val="lt-LT"/>
        </w:rPr>
        <w:t>Jei tiekėjas remiasi subtiekėjų pajėgumu ar ištekliais, tuo atveju jis privalo įrodyti perkančiajam subjektui, kad vykdant sutartį  pajėgumas ar ištekliai jam bus prieinami per visą sutartinių įsipareigojimų vykdymo laikotarpį. Tam įrodyti tiekėjas kartu su pasiūlymu turi pateikti atitinkamus dokumentus: sutartis, bendradarbiavimo susitarimus ar kitus dokumentus (pvz., ketinimų protokolus), kurie patvirtintų, kad tiekėjams subtiekėjų (subteikėjų) ar specialistų ištekliai bus prieinami per visą sutartinių įsipareigojimų vykdymo laikotarpį. Toks nurodymas nekeičia pagrindinio tiekėjo atsakomybės dėl numatomos sudaryti pirkimo sutarties įvykdymo.</w:t>
      </w:r>
    </w:p>
    <w:p w14:paraId="0ADF357A" w14:textId="77777777" w:rsidR="00054176" w:rsidRPr="00BD050C" w:rsidRDefault="00054176" w:rsidP="00054176">
      <w:pPr>
        <w:pStyle w:val="Body2"/>
        <w:numPr>
          <w:ilvl w:val="1"/>
          <w:numId w:val="1"/>
        </w:numPr>
        <w:tabs>
          <w:tab w:val="left" w:pos="1260"/>
        </w:tabs>
        <w:ind w:left="0" w:firstLine="720"/>
        <w:rPr>
          <w:color w:val="auto"/>
          <w:sz w:val="24"/>
          <w:szCs w:val="24"/>
          <w:lang w:val="lt-LT"/>
        </w:rPr>
      </w:pPr>
      <w:r w:rsidRPr="00BD050C">
        <w:rPr>
          <w:color w:val="auto"/>
          <w:sz w:val="24"/>
          <w:szCs w:val="24"/>
          <w:lang w:val="lt-LT"/>
        </w:rPr>
        <w:t>Jeigu perkančiajam subjektui kyla abejonių dėl Tiekėjo tinkamumo, ji turi teisę kreiptis į kompetentingas institucijas, kad gautų visą reikiamą informaciją.</w:t>
      </w:r>
    </w:p>
    <w:p w14:paraId="3013324F" w14:textId="77777777" w:rsidR="00054176" w:rsidRPr="00BD050C" w:rsidRDefault="00054176" w:rsidP="00054176">
      <w:pPr>
        <w:pStyle w:val="Body2"/>
        <w:numPr>
          <w:ilvl w:val="1"/>
          <w:numId w:val="1"/>
        </w:numPr>
        <w:tabs>
          <w:tab w:val="left" w:pos="1260"/>
        </w:tabs>
        <w:ind w:left="0" w:firstLine="720"/>
        <w:rPr>
          <w:color w:val="auto"/>
          <w:sz w:val="24"/>
          <w:szCs w:val="24"/>
          <w:lang w:val="lt-LT"/>
        </w:rPr>
      </w:pPr>
      <w:r w:rsidRPr="00BD050C">
        <w:rPr>
          <w:color w:val="auto"/>
          <w:sz w:val="24"/>
          <w:szCs w:val="24"/>
          <w:lang w:val="lt-LT"/>
        </w:rPr>
        <w:t xml:space="preserve">Tiekėjas gali remtis kitų ūkio subjektų pajėgumais, kad atitiktų pirkimo dokumentuose nustatytus techninio ir profesinio pajėgumo reikalavimus, neatsižvelgiant į ryšio su tais ūkio subjektais teisinį pobūdį. Tikrindama, ar tiekėjui bus prieinami kitų ūkio subjektų, kurių pajėgumais jis remiasi pagal </w:t>
      </w:r>
      <w:r w:rsidRPr="00BD050C">
        <w:rPr>
          <w:rFonts w:cs="Times New Roman"/>
          <w:color w:val="auto"/>
          <w:sz w:val="24"/>
          <w:szCs w:val="24"/>
          <w:lang w:val="lt-LT"/>
        </w:rPr>
        <w:t xml:space="preserve">PĮ </w:t>
      </w:r>
      <w:r w:rsidRPr="00BD050C">
        <w:rPr>
          <w:color w:val="auto"/>
          <w:sz w:val="24"/>
          <w:szCs w:val="24"/>
          <w:lang w:val="lt-LT"/>
        </w:rPr>
        <w:t xml:space="preserve">62 straipsnį, turimi ištekliai, perkantysis subjektas iš jo priima bet kokias tai patvirtinančias priemones. </w:t>
      </w:r>
    </w:p>
    <w:p w14:paraId="6B7DC1E2" w14:textId="77777777" w:rsidR="00054176" w:rsidRPr="00BD050C" w:rsidRDefault="00054176" w:rsidP="00054176">
      <w:pPr>
        <w:pStyle w:val="Body2"/>
        <w:numPr>
          <w:ilvl w:val="1"/>
          <w:numId w:val="1"/>
        </w:numPr>
        <w:tabs>
          <w:tab w:val="left" w:pos="1260"/>
        </w:tabs>
        <w:ind w:left="0" w:firstLine="720"/>
        <w:rPr>
          <w:rFonts w:cs="Times New Roman"/>
          <w:color w:val="auto"/>
          <w:sz w:val="24"/>
          <w:szCs w:val="24"/>
          <w:lang w:val="lt-LT"/>
        </w:rPr>
      </w:pPr>
      <w:r w:rsidRPr="00BD050C">
        <w:rPr>
          <w:color w:val="auto"/>
          <w:sz w:val="24"/>
          <w:szCs w:val="24"/>
          <w:lang w:val="lt-LT"/>
        </w:rPr>
        <w:t xml:space="preserve">Reikalaujama, kad Tiekėjas, teikiantis pasiūlymą savarankiškai arba kaip ūkio subjektų grupės dalyvis, nurodytų, kokius subtiekėjus (subrangovus) sutartinių įsipareigojimų vykdymui jis ketina pasitelkti bei nurodyti kiek procentų pirkimo sutarties vertės numato atlikti subtiekėjų (subrangovų) ištekliais. Jų pasitelkimas nekeičia tiekėjo atsakomybės dėl numatomos sudaryti pirkimo sutarties įvykdymo, todėl bet kokiu atveju tiekėjas pilnai privalo prisiimti atsakomybę už subtiekėjų (subrangovų) veiklą vykdant pirkimo sutartį. </w:t>
      </w:r>
    </w:p>
    <w:p w14:paraId="5283FC5A" w14:textId="77777777" w:rsidR="00054176" w:rsidRPr="00BD050C" w:rsidRDefault="00054176" w:rsidP="00054176">
      <w:pPr>
        <w:pStyle w:val="Body2"/>
        <w:numPr>
          <w:ilvl w:val="1"/>
          <w:numId w:val="1"/>
        </w:numPr>
        <w:tabs>
          <w:tab w:val="left" w:pos="1260"/>
        </w:tabs>
        <w:ind w:left="0" w:firstLine="720"/>
        <w:rPr>
          <w:rFonts w:cs="Times New Roman"/>
          <w:color w:val="auto"/>
          <w:sz w:val="24"/>
          <w:szCs w:val="24"/>
          <w:lang w:val="lt-LT"/>
        </w:rPr>
      </w:pPr>
      <w:r w:rsidRPr="00BD050C">
        <w:rPr>
          <w:rFonts w:cs="Times New Roman"/>
          <w:color w:val="auto"/>
          <w:sz w:val="24"/>
          <w:szCs w:val="24"/>
          <w:lang w:val="lt-LT"/>
        </w:rPr>
        <w:t xml:space="preserve">Jeigu tiekėjo kvalifikacija dėl teisės verstis atitinkama veikla nebuvo tikrinama arba tikrinama ne visa apimtimi, tiekėjas perkančiajam subjektui įsipareigoja, kad pirkimo sutartį vykdys tik tokią teisę turintys asmenys. </w:t>
      </w:r>
    </w:p>
    <w:p w14:paraId="2C74EF46" w14:textId="77777777" w:rsidR="00054176" w:rsidRPr="00BD050C" w:rsidRDefault="00054176" w:rsidP="00054176">
      <w:pPr>
        <w:pStyle w:val="Body2"/>
        <w:numPr>
          <w:ilvl w:val="1"/>
          <w:numId w:val="1"/>
        </w:numPr>
        <w:tabs>
          <w:tab w:val="left" w:pos="1260"/>
        </w:tabs>
        <w:ind w:left="0" w:firstLine="720"/>
        <w:rPr>
          <w:color w:val="auto"/>
          <w:sz w:val="24"/>
          <w:szCs w:val="24"/>
          <w:lang w:val="lt-LT"/>
        </w:rPr>
      </w:pPr>
      <w:r w:rsidRPr="00BD050C">
        <w:rPr>
          <w:color w:val="auto"/>
          <w:sz w:val="24"/>
          <w:szCs w:val="24"/>
          <w:lang w:val="lt-LT"/>
        </w:rPr>
        <w:t xml:space="preserve">Bet kuriuo metu iki pirkimo sutarties (preliminariosios sutarties) sudarymo ar projekto konkurso laimėtojo nustatymo perkantysis subjektas turi teisę savo iniciatyva nutraukti pradėtas pirkimo ar projekto konkurso procedūras, jeigu atsirado aplinkybių, kurių nebuvo galima numatyti, ir privalo tai padaryti, jeigu buvo pažeisti </w:t>
      </w:r>
      <w:r w:rsidRPr="00BD050C">
        <w:rPr>
          <w:rFonts w:cs="Times New Roman"/>
          <w:color w:val="auto"/>
          <w:sz w:val="24"/>
          <w:szCs w:val="24"/>
          <w:lang w:val="lt-LT"/>
        </w:rPr>
        <w:t>PĮ</w:t>
      </w:r>
      <w:r w:rsidRPr="00BD050C">
        <w:rPr>
          <w:color w:val="auto"/>
          <w:sz w:val="24"/>
          <w:szCs w:val="24"/>
          <w:lang w:val="lt-LT"/>
        </w:rPr>
        <w:t xml:space="preserve"> 29 straipsnio 1 dalyje nustatyti principai ir atitinkamos padėties negalima ištaisyti. Perkantysis subjektas apie tai </w:t>
      </w:r>
      <w:r w:rsidRPr="00BD050C">
        <w:rPr>
          <w:iCs/>
          <w:color w:val="auto"/>
          <w:sz w:val="24"/>
          <w:szCs w:val="24"/>
          <w:lang w:val="lt-LT"/>
        </w:rPr>
        <w:t xml:space="preserve">CVP IS elektroninėmis susirašinėjimo priemonėmis </w:t>
      </w:r>
      <w:r w:rsidRPr="00BD050C">
        <w:rPr>
          <w:color w:val="auto"/>
          <w:sz w:val="24"/>
          <w:szCs w:val="24"/>
          <w:lang w:val="lt-LT"/>
        </w:rPr>
        <w:t>praneša visiems pirkimo dalyviams.</w:t>
      </w:r>
    </w:p>
    <w:p w14:paraId="1D0C1D75" w14:textId="77777777" w:rsidR="00054176" w:rsidRPr="00BD050C" w:rsidRDefault="00054176" w:rsidP="00054176">
      <w:pPr>
        <w:pStyle w:val="Body2"/>
        <w:numPr>
          <w:ilvl w:val="1"/>
          <w:numId w:val="1"/>
        </w:numPr>
        <w:tabs>
          <w:tab w:val="left" w:pos="1260"/>
        </w:tabs>
        <w:ind w:left="0" w:firstLine="720"/>
        <w:rPr>
          <w:color w:val="auto"/>
          <w:sz w:val="24"/>
          <w:szCs w:val="24"/>
          <w:lang w:val="lt-LT"/>
        </w:rPr>
      </w:pPr>
      <w:r w:rsidRPr="00BD050C">
        <w:rPr>
          <w:color w:val="auto"/>
          <w:sz w:val="24"/>
          <w:szCs w:val="24"/>
          <w:lang w:val="lt-LT"/>
        </w:rPr>
        <w:t xml:space="preserve">Tiekėjo pasiūlymas atmetamas, jeigu apie nustatytų reikalavimų atitikimą jis pateikė melagingą informaciją, kurią perkantysis subjektas gali įrodyti bet kokiomis teisėtomis priemonėmis. </w:t>
      </w:r>
    </w:p>
    <w:p w14:paraId="74D2E0DA" w14:textId="77777777" w:rsidR="00054176" w:rsidRPr="00BD050C" w:rsidRDefault="00054176" w:rsidP="00054176">
      <w:pPr>
        <w:pStyle w:val="Body2"/>
        <w:spacing w:after="0"/>
        <w:ind w:left="720"/>
        <w:rPr>
          <w:rFonts w:cs="Times New Roman"/>
          <w:color w:val="auto"/>
          <w:sz w:val="24"/>
          <w:szCs w:val="24"/>
          <w:lang w:val="lt-LT"/>
        </w:rPr>
      </w:pPr>
    </w:p>
    <w:p w14:paraId="5908F2BF" w14:textId="77777777" w:rsidR="00054176" w:rsidRPr="00BD050C" w:rsidRDefault="00054176" w:rsidP="00054176">
      <w:pPr>
        <w:pStyle w:val="1Skyrius"/>
        <w:numPr>
          <w:ilvl w:val="0"/>
          <w:numId w:val="1"/>
        </w:numPr>
        <w:jc w:val="center"/>
        <w:rPr>
          <w:color w:val="auto"/>
          <w:sz w:val="24"/>
          <w:szCs w:val="24"/>
          <w:lang w:val="lt-LT"/>
        </w:rPr>
      </w:pPr>
      <w:r w:rsidRPr="00BD050C">
        <w:rPr>
          <w:color w:val="auto"/>
          <w:sz w:val="24"/>
          <w:szCs w:val="24"/>
          <w:lang w:val="lt-LT"/>
        </w:rPr>
        <w:t>ŪKIO SUBJEKTŲ GRUPĖS DALYVAVIMAS PIRKIMO PROCEDŪROSE</w:t>
      </w:r>
    </w:p>
    <w:p w14:paraId="4755646D" w14:textId="77777777" w:rsidR="00054176" w:rsidRPr="00BD050C" w:rsidRDefault="00054176" w:rsidP="00054176">
      <w:pPr>
        <w:pStyle w:val="Body2"/>
        <w:rPr>
          <w:rFonts w:cs="Times New Roman"/>
          <w:color w:val="auto"/>
          <w:sz w:val="24"/>
          <w:szCs w:val="24"/>
          <w:lang w:val="lt-LT"/>
        </w:rPr>
      </w:pPr>
    </w:p>
    <w:p w14:paraId="31FA77AD" w14:textId="77777777" w:rsidR="00054176" w:rsidRPr="00BD050C" w:rsidRDefault="00054176" w:rsidP="00054176">
      <w:pPr>
        <w:pStyle w:val="Body2"/>
        <w:numPr>
          <w:ilvl w:val="1"/>
          <w:numId w:val="1"/>
        </w:numPr>
        <w:tabs>
          <w:tab w:val="left" w:pos="1260"/>
        </w:tabs>
        <w:ind w:left="0" w:firstLine="720"/>
        <w:rPr>
          <w:rFonts w:cs="Times New Roman"/>
          <w:color w:val="auto"/>
          <w:sz w:val="24"/>
          <w:szCs w:val="24"/>
          <w:lang w:val="lt-LT"/>
        </w:rPr>
      </w:pPr>
      <w:r w:rsidRPr="00BD050C">
        <w:rPr>
          <w:rFonts w:cs="Times New Roman"/>
          <w:color w:val="auto"/>
          <w:sz w:val="24"/>
          <w:szCs w:val="24"/>
          <w:lang w:val="lt-LT"/>
        </w:rPr>
        <w:t xml:space="preserve">Jei pirkimo procedūrose dalyvauja ūkio subjektų grupė, ji pateikia jungtinės veiklos sutartį arba tinkamai patvirtintą jos kopiją. Jungtinės veiklos sutartyje turi būti nurodyti kiekvienos šios sutarties šalies įsipareigojimai vykdant numatomą su Perkančiuoju subjektu sudaryti pirkimo sutartį, šių įsipareigojimų vertės dalis, įeinanti į bendrą pirkimo sutarties vertę. Jungtinės veiklos sutartis turi numatyti solidarią visų šios sutarties šalių atsakomybę už prievolių Perkančiajam subjektui nevykdymą. Taip pat jungtinės veiklos sutartyje turi būti numatyta, kuris asmuo atstovauja ūkio subjektų grupei (su kuo </w:t>
      </w:r>
      <w:r w:rsidRPr="00BD050C">
        <w:rPr>
          <w:color w:val="auto"/>
          <w:sz w:val="24"/>
          <w:szCs w:val="24"/>
          <w:lang w:val="lt-LT"/>
        </w:rPr>
        <w:t>Komisija</w:t>
      </w:r>
      <w:r w:rsidRPr="00BD050C">
        <w:rPr>
          <w:rFonts w:cs="Times New Roman"/>
          <w:color w:val="auto"/>
          <w:sz w:val="24"/>
          <w:szCs w:val="24"/>
          <w:lang w:val="lt-LT"/>
        </w:rPr>
        <w:t xml:space="preserve"> turėtų bendrauti pasiūlymo vertinimo metu kylančiais klausimais ir teikti su pasiūlymo įvertinimu susijusią informaciją).</w:t>
      </w:r>
    </w:p>
    <w:p w14:paraId="70CDE5A9" w14:textId="77777777" w:rsidR="00054176" w:rsidRPr="00BD050C" w:rsidRDefault="00054176" w:rsidP="00054176">
      <w:pPr>
        <w:pStyle w:val="Body2"/>
        <w:numPr>
          <w:ilvl w:val="1"/>
          <w:numId w:val="1"/>
        </w:numPr>
        <w:tabs>
          <w:tab w:val="left" w:pos="1260"/>
        </w:tabs>
        <w:ind w:left="0" w:firstLine="720"/>
        <w:rPr>
          <w:rFonts w:cs="Times New Roman"/>
          <w:color w:val="auto"/>
          <w:sz w:val="24"/>
          <w:szCs w:val="24"/>
          <w:lang w:val="lt-LT"/>
        </w:rPr>
      </w:pPr>
      <w:r w:rsidRPr="00BD050C">
        <w:rPr>
          <w:color w:val="auto"/>
          <w:sz w:val="24"/>
          <w:szCs w:val="24"/>
          <w:lang w:val="lt-LT"/>
        </w:rPr>
        <w:t>Komisija</w:t>
      </w:r>
      <w:r w:rsidRPr="00BD050C">
        <w:rPr>
          <w:rFonts w:cs="Times New Roman"/>
          <w:color w:val="auto"/>
          <w:sz w:val="24"/>
          <w:szCs w:val="24"/>
          <w:lang w:val="lt-LT"/>
        </w:rPr>
        <w:t xml:space="preserve"> nereikalauja, kad ūkio subjektų grupės pateiktą pasiūlymą pripažinus geriausiu ir</w:t>
      </w:r>
      <w:r w:rsidRPr="00BD050C">
        <w:rPr>
          <w:color w:val="auto"/>
          <w:sz w:val="24"/>
          <w:szCs w:val="24"/>
          <w:lang w:val="lt-LT"/>
        </w:rPr>
        <w:t xml:space="preserve"> Komisijai</w:t>
      </w:r>
      <w:r w:rsidRPr="00BD050C">
        <w:rPr>
          <w:rFonts w:cs="Times New Roman"/>
          <w:color w:val="auto"/>
          <w:sz w:val="24"/>
          <w:szCs w:val="24"/>
          <w:lang w:val="lt-LT"/>
        </w:rPr>
        <w:t xml:space="preserve"> pasiūlius sudaryti pirkimo sutartį, ši ūkio subjektų grupė įgautų tam tikrą teisinę formą.</w:t>
      </w:r>
    </w:p>
    <w:p w14:paraId="25F07EFB" w14:textId="77777777" w:rsidR="00054176" w:rsidRPr="00BD050C" w:rsidRDefault="00054176" w:rsidP="00054176">
      <w:pPr>
        <w:pStyle w:val="1Skyrius"/>
        <w:ind w:left="1080" w:hanging="360"/>
        <w:rPr>
          <w:color w:val="auto"/>
          <w:sz w:val="24"/>
          <w:szCs w:val="24"/>
          <w:lang w:val="lt-LT"/>
        </w:rPr>
      </w:pPr>
    </w:p>
    <w:p w14:paraId="16441CF5" w14:textId="77777777" w:rsidR="00054176" w:rsidRPr="00BD050C" w:rsidRDefault="00054176" w:rsidP="00054176">
      <w:pPr>
        <w:pStyle w:val="1Skyrius"/>
        <w:numPr>
          <w:ilvl w:val="0"/>
          <w:numId w:val="1"/>
        </w:numPr>
        <w:jc w:val="center"/>
        <w:rPr>
          <w:color w:val="auto"/>
          <w:sz w:val="24"/>
          <w:szCs w:val="24"/>
          <w:lang w:val="lt-LT"/>
        </w:rPr>
      </w:pPr>
      <w:bookmarkStart w:id="4" w:name="_Toc488998671"/>
      <w:bookmarkEnd w:id="4"/>
      <w:r w:rsidRPr="00BD050C">
        <w:rPr>
          <w:color w:val="auto"/>
          <w:sz w:val="24"/>
          <w:szCs w:val="24"/>
          <w:lang w:val="lt-LT"/>
        </w:rPr>
        <w:t>PASIŪLYMŲ RENGIMAS, PATEIKIMAS, KEITIMAS</w:t>
      </w:r>
    </w:p>
    <w:p w14:paraId="4E179834" w14:textId="77777777" w:rsidR="00054176" w:rsidRPr="00BD050C" w:rsidRDefault="00054176" w:rsidP="00054176">
      <w:pPr>
        <w:pStyle w:val="Body2"/>
        <w:rPr>
          <w:rFonts w:cs="Times New Roman"/>
          <w:color w:val="auto"/>
          <w:sz w:val="24"/>
          <w:szCs w:val="24"/>
          <w:lang w:val="lt-LT"/>
        </w:rPr>
      </w:pPr>
    </w:p>
    <w:p w14:paraId="7A36DB61" w14:textId="77777777" w:rsidR="00054176" w:rsidRPr="00BD050C" w:rsidRDefault="00054176" w:rsidP="00054176">
      <w:pPr>
        <w:pStyle w:val="Body2"/>
        <w:numPr>
          <w:ilvl w:val="1"/>
          <w:numId w:val="1"/>
        </w:numPr>
        <w:tabs>
          <w:tab w:val="left" w:pos="1260"/>
        </w:tabs>
        <w:ind w:left="0" w:firstLine="720"/>
        <w:rPr>
          <w:color w:val="auto"/>
          <w:kern w:val="16"/>
          <w:sz w:val="24"/>
          <w:szCs w:val="24"/>
          <w:lang w:val="lt-LT"/>
        </w:rPr>
      </w:pPr>
      <w:bookmarkStart w:id="5" w:name="_Toc488998672"/>
      <w:bookmarkEnd w:id="5"/>
      <w:r w:rsidRPr="00BD050C">
        <w:rPr>
          <w:color w:val="auto"/>
          <w:kern w:val="16"/>
          <w:sz w:val="24"/>
          <w:szCs w:val="24"/>
          <w:lang w:val="lt-LT"/>
        </w:rPr>
        <w:t>Tiekėjas (fizinis ar juridinis asmuo) gali pateikti p</w:t>
      </w:r>
      <w:r w:rsidRPr="00BD050C">
        <w:rPr>
          <w:color w:val="auto"/>
          <w:sz w:val="24"/>
          <w:szCs w:val="24"/>
          <w:lang w:val="lt-LT"/>
        </w:rPr>
        <w:t>erkančiajam subjektui</w:t>
      </w:r>
      <w:r w:rsidRPr="00BD050C">
        <w:rPr>
          <w:color w:val="auto"/>
          <w:kern w:val="16"/>
          <w:sz w:val="24"/>
          <w:szCs w:val="24"/>
          <w:lang w:val="lt-LT"/>
        </w:rPr>
        <w:t xml:space="preserve"> tik vieną pasiūlymą, nepriklausomai nuo to, ar teikiant pasiūlymą jis bus atskiras tiekėjas, ar tiekėjų grupės dalyvis (jungtinės veiklos sutarties šalis). Bet kuris fizinis ar juridinis asmuo, teikdamas pasiūlymą kaip atskiras tiekėjas ar tiekėjų grupės dalyvis (jungtinės veiklos sutarties šalis), kitame pasiūlyme nebegali būti subtiekėjas. Jei tiekėjas pateikia daugiau nei vieną pasiūlymą arba tiekėjų grupės dalyvis dalyvauja teikiant kelis pasiūlymus, visi tokie pasiūlymai bus atmesti.</w:t>
      </w:r>
    </w:p>
    <w:p w14:paraId="258B05EF" w14:textId="77777777" w:rsidR="00054176" w:rsidRPr="00BD050C" w:rsidRDefault="00054176" w:rsidP="00054176">
      <w:pPr>
        <w:pStyle w:val="Body2"/>
        <w:numPr>
          <w:ilvl w:val="1"/>
          <w:numId w:val="1"/>
        </w:numPr>
        <w:tabs>
          <w:tab w:val="left" w:pos="1260"/>
        </w:tabs>
        <w:ind w:left="0" w:firstLine="720"/>
        <w:rPr>
          <w:color w:val="auto"/>
          <w:sz w:val="24"/>
          <w:szCs w:val="24"/>
          <w:lang w:val="lt-LT"/>
        </w:rPr>
      </w:pPr>
      <w:r w:rsidRPr="00BD050C">
        <w:rPr>
          <w:color w:val="auto"/>
          <w:sz w:val="24"/>
          <w:szCs w:val="24"/>
          <w:lang w:val="lt-LT"/>
        </w:rPr>
        <w:t>Tiekėjas, pateikdamas pasiūlymą, turi siūlyti visą pirkimo objekto apimtį.</w:t>
      </w:r>
    </w:p>
    <w:p w14:paraId="616F78AA" w14:textId="77777777" w:rsidR="00054176" w:rsidRPr="00BD050C" w:rsidRDefault="00054176" w:rsidP="00054176">
      <w:pPr>
        <w:pStyle w:val="Body2"/>
        <w:numPr>
          <w:ilvl w:val="1"/>
          <w:numId w:val="1"/>
        </w:numPr>
        <w:tabs>
          <w:tab w:val="left" w:pos="1260"/>
        </w:tabs>
        <w:ind w:left="0" w:firstLine="720"/>
        <w:rPr>
          <w:rFonts w:cs="Times New Roman"/>
          <w:color w:val="auto"/>
          <w:sz w:val="24"/>
          <w:szCs w:val="24"/>
          <w:lang w:val="lt-LT"/>
        </w:rPr>
      </w:pPr>
      <w:r w:rsidRPr="00BD050C">
        <w:rPr>
          <w:rFonts w:cs="Times New Roman"/>
          <w:color w:val="auto"/>
          <w:sz w:val="24"/>
          <w:szCs w:val="24"/>
          <w:lang w:val="lt-LT"/>
        </w:rPr>
        <w:t>Tiekėjas negali pateikti alternatyvių pasiūlymų. Tiekėjui pateikus alternatyvų pasiūlymą, jo pasiūlymas ir alternatyvus pasiūlymas (alternatyvūs pasiūlymai) bus atmesti.</w:t>
      </w:r>
    </w:p>
    <w:p w14:paraId="0C74FF9B" w14:textId="77777777" w:rsidR="00054176" w:rsidRPr="00BD050C" w:rsidRDefault="00054176" w:rsidP="00054176">
      <w:pPr>
        <w:pStyle w:val="Body2"/>
        <w:numPr>
          <w:ilvl w:val="1"/>
          <w:numId w:val="1"/>
        </w:numPr>
        <w:tabs>
          <w:tab w:val="left" w:pos="1260"/>
        </w:tabs>
        <w:ind w:left="0" w:firstLine="720"/>
        <w:rPr>
          <w:rFonts w:cs="Times New Roman"/>
          <w:color w:val="auto"/>
          <w:sz w:val="24"/>
          <w:szCs w:val="24"/>
          <w:lang w:val="lt-LT"/>
        </w:rPr>
      </w:pPr>
      <w:r w:rsidRPr="00BD050C">
        <w:rPr>
          <w:color w:val="auto"/>
          <w:sz w:val="24"/>
          <w:szCs w:val="24"/>
          <w:lang w:val="lt-LT"/>
        </w:rPr>
        <w:t>Perkantysis subjektas</w:t>
      </w:r>
      <w:r w:rsidRPr="00BD050C">
        <w:rPr>
          <w:rFonts w:cs="Times New Roman"/>
          <w:color w:val="auto"/>
          <w:sz w:val="24"/>
          <w:szCs w:val="24"/>
          <w:lang w:val="lt-LT"/>
        </w:rPr>
        <w:t xml:space="preserve"> reikalauja pasiūlymus teikti tik elektroninėmis priemonėmis naudojant CVP IS. Pasiūlymai popierinėje laikmenoje, jei tokie būtų pateikti, bus grąžinami neatplėšti tiekėjui (kurjeriui) ar grąžinami registruotu laišku ir nebus priimami ir vertinami. Pasiūlymus gali teikti tik CVP IS registruoti tiekėjai (nemokama registracija adresu: </w:t>
      </w:r>
      <w:hyperlink r:id="rId12" w:history="1">
        <w:r w:rsidRPr="00BD050C">
          <w:rPr>
            <w:rStyle w:val="Hipersaitas"/>
            <w:rFonts w:cs="Times New Roman"/>
            <w:color w:val="auto"/>
            <w:sz w:val="24"/>
            <w:szCs w:val="24"/>
            <w:u w:val="none"/>
            <w:lang w:val="lt-LT"/>
          </w:rPr>
          <w:t>https://viesiejipirkimai.lt/</w:t>
        </w:r>
      </w:hyperlink>
      <w:hyperlink r:id="rId13">
        <w:r w:rsidRPr="00BD050C">
          <w:rPr>
            <w:rStyle w:val="Internetosaitas"/>
            <w:vanish/>
            <w:webHidden/>
            <w:color w:val="auto"/>
            <w:sz w:val="24"/>
            <w:szCs w:val="24"/>
            <w:u w:val="none"/>
            <w:lang w:val="lt-LT"/>
          </w:rPr>
          <w:t>https://pirkimai.eviesiejipirkimai.lt</w:t>
        </w:r>
      </w:hyperlink>
      <w:r w:rsidRPr="00BD050C">
        <w:rPr>
          <w:rFonts w:cs="Times New Roman"/>
          <w:color w:val="auto"/>
          <w:sz w:val="24"/>
          <w:szCs w:val="24"/>
          <w:lang w:val="lt-LT"/>
        </w:rPr>
        <w:t>). Visi dokumentai turi būti pateikti elektronine forma, t. y. tiesiogiai suformuoti elektroninėmis priemonėmis arba pateikiant skaitmenines dokumentų kopijas (pvz., pažymos, licencijos, jungtinės veiklos sutartis ir pan.). Pateikiami dokumentai ar skaitmeninės dokumentų kopijos turi būti prieinami naudojant nediskriminuojančius, visuotinai prieinamus duomenų failų formatus (pvz., pdf, jpg, docx ir kt.).</w:t>
      </w:r>
    </w:p>
    <w:p w14:paraId="7F7E9BB8" w14:textId="77777777" w:rsidR="00054176" w:rsidRPr="00BD050C" w:rsidRDefault="00054176" w:rsidP="00054176">
      <w:pPr>
        <w:pStyle w:val="Body2"/>
        <w:numPr>
          <w:ilvl w:val="1"/>
          <w:numId w:val="1"/>
        </w:numPr>
        <w:tabs>
          <w:tab w:val="left" w:pos="1260"/>
        </w:tabs>
        <w:ind w:left="0" w:firstLine="720"/>
        <w:rPr>
          <w:color w:val="auto"/>
          <w:sz w:val="24"/>
          <w:szCs w:val="24"/>
          <w:lang w:val="lt-LT"/>
        </w:rPr>
      </w:pPr>
      <w:r w:rsidRPr="00BD050C">
        <w:rPr>
          <w:color w:val="auto"/>
          <w:sz w:val="24"/>
          <w:szCs w:val="24"/>
          <w:lang w:val="lt-LT"/>
        </w:rPr>
        <w:t xml:space="preserve">Pasiūlymas turi būti pateiktas iki </w:t>
      </w:r>
      <w:r w:rsidRPr="00BD050C">
        <w:rPr>
          <w:b/>
          <w:color w:val="auto"/>
          <w:sz w:val="24"/>
          <w:szCs w:val="24"/>
          <w:lang w:val="lt-LT"/>
        </w:rPr>
        <w:t>CVP IS nurodyto termino</w:t>
      </w:r>
      <w:r w:rsidRPr="00BD050C">
        <w:rPr>
          <w:color w:val="auto"/>
          <w:sz w:val="24"/>
          <w:szCs w:val="24"/>
          <w:lang w:val="lt-LT"/>
        </w:rPr>
        <w:t xml:space="preserve"> tik elektroninėmis priemonėmis, naudojant CVP IS. </w:t>
      </w:r>
    </w:p>
    <w:p w14:paraId="3728EDD0" w14:textId="77777777" w:rsidR="00054176" w:rsidRPr="00BD050C" w:rsidRDefault="00054176" w:rsidP="00054176">
      <w:pPr>
        <w:pStyle w:val="Body2"/>
        <w:numPr>
          <w:ilvl w:val="1"/>
          <w:numId w:val="1"/>
        </w:numPr>
        <w:tabs>
          <w:tab w:val="left" w:pos="1260"/>
        </w:tabs>
        <w:ind w:left="0" w:firstLine="720"/>
        <w:rPr>
          <w:rFonts w:cs="Times New Roman"/>
          <w:color w:val="auto"/>
          <w:sz w:val="24"/>
          <w:szCs w:val="24"/>
          <w:lang w:val="lt-LT"/>
        </w:rPr>
      </w:pPr>
      <w:r w:rsidRPr="00BD050C">
        <w:rPr>
          <w:rFonts w:cs="Times New Roman"/>
          <w:color w:val="auto"/>
          <w:sz w:val="24"/>
          <w:szCs w:val="24"/>
          <w:lang w:val="lt-LT"/>
        </w:rPr>
        <w:t>Susipažinti su pirkimo dokumentais tiekėjai turi teisę iki pasiūlymų pateikimo termino pabaigos.</w:t>
      </w:r>
    </w:p>
    <w:p w14:paraId="383803BA" w14:textId="77777777" w:rsidR="00054176" w:rsidRPr="00BD050C" w:rsidRDefault="00054176" w:rsidP="00054176">
      <w:pPr>
        <w:pStyle w:val="Body2"/>
        <w:numPr>
          <w:ilvl w:val="1"/>
          <w:numId w:val="1"/>
        </w:numPr>
        <w:tabs>
          <w:tab w:val="left" w:pos="1260"/>
        </w:tabs>
        <w:ind w:left="0" w:firstLine="720"/>
        <w:rPr>
          <w:rFonts w:cs="Times New Roman"/>
          <w:color w:val="auto"/>
          <w:sz w:val="24"/>
          <w:szCs w:val="24"/>
          <w:lang w:val="lt-LT"/>
        </w:rPr>
      </w:pPr>
      <w:r w:rsidRPr="00BD050C">
        <w:rPr>
          <w:rFonts w:cs="Times New Roman"/>
          <w:color w:val="auto"/>
          <w:sz w:val="24"/>
          <w:szCs w:val="24"/>
          <w:lang w:val="lt-LT"/>
        </w:rPr>
        <w:t>Pateikdamas pasiūlymą, tiekėjas sutinka su šiais pirkimo dokumentais ir patvirtina, kad jo pasiūlyme pateikta informacija yra teisinga ir apima viską, ko reikia tinkamam pirkimo sutarties įvykdymui.</w:t>
      </w:r>
    </w:p>
    <w:p w14:paraId="57F3D521" w14:textId="77777777" w:rsidR="00054176" w:rsidRPr="00BD050C" w:rsidRDefault="00054176" w:rsidP="00054176">
      <w:pPr>
        <w:pStyle w:val="Body2"/>
        <w:numPr>
          <w:ilvl w:val="1"/>
          <w:numId w:val="1"/>
        </w:numPr>
        <w:tabs>
          <w:tab w:val="left" w:pos="1260"/>
        </w:tabs>
        <w:ind w:left="0" w:firstLine="720"/>
        <w:rPr>
          <w:rFonts w:cs="Times New Roman"/>
          <w:color w:val="auto"/>
          <w:sz w:val="24"/>
          <w:szCs w:val="24"/>
          <w:lang w:val="lt-LT"/>
        </w:rPr>
      </w:pPr>
      <w:r w:rsidRPr="00BD050C">
        <w:rPr>
          <w:rFonts w:cs="Times New Roman"/>
          <w:color w:val="auto"/>
          <w:sz w:val="24"/>
          <w:szCs w:val="24"/>
          <w:lang w:val="lt-LT"/>
        </w:rPr>
        <w:t>Tiekėjo pasiūlymas bei kita korespondencija pateikiami lietuvių kalba. Jei reikalaujami pridėti prie pasiūlymo dokumentai negali būti pateikti lietuvių kalba, šie dokumentai turi būti pateikiami originalo kalba, pridedant vertimą į lietuvių kalbą. Vertimas turi būti patvirtintas vertėjo parašu ir vertimo biuro antspaudu arba tiekėjo vadovo arba jo įgalioto asmens parašu.</w:t>
      </w:r>
    </w:p>
    <w:p w14:paraId="404435AB" w14:textId="77777777" w:rsidR="00054176" w:rsidRPr="00BD050C" w:rsidRDefault="00054176" w:rsidP="00054176">
      <w:pPr>
        <w:pStyle w:val="Body2"/>
        <w:numPr>
          <w:ilvl w:val="1"/>
          <w:numId w:val="1"/>
        </w:numPr>
        <w:tabs>
          <w:tab w:val="left" w:pos="1260"/>
        </w:tabs>
        <w:ind w:left="0" w:firstLine="720"/>
        <w:rPr>
          <w:rFonts w:cs="Times New Roman"/>
          <w:color w:val="auto"/>
          <w:sz w:val="24"/>
          <w:szCs w:val="24"/>
          <w:lang w:val="lt-LT"/>
        </w:rPr>
      </w:pPr>
      <w:r w:rsidRPr="00BD050C">
        <w:rPr>
          <w:rFonts w:cs="Times New Roman"/>
          <w:color w:val="auto"/>
          <w:sz w:val="24"/>
          <w:szCs w:val="24"/>
          <w:lang w:val="lt-LT"/>
        </w:rPr>
        <w:t>Pasiūlyme turi būti nurodytas jo galiojimo terminas. Pasiūlymas turi galioti ne trumpiau nei 90 dienų nuo konkurso pasiūlymų pateikimo termino pabaigos. Jeigu pasiūlyme nenurodytas jo galiojimo laikas, laikoma, kad pasiūlymas galioja tiek, kiek nustatyta pirkimo dokumentuose.</w:t>
      </w:r>
    </w:p>
    <w:p w14:paraId="13CBC36E" w14:textId="77777777" w:rsidR="00054176" w:rsidRPr="00BD050C" w:rsidRDefault="00054176" w:rsidP="00054176">
      <w:pPr>
        <w:pStyle w:val="Body2"/>
        <w:numPr>
          <w:ilvl w:val="1"/>
          <w:numId w:val="1"/>
        </w:numPr>
        <w:tabs>
          <w:tab w:val="left" w:pos="1260"/>
        </w:tabs>
        <w:ind w:left="0" w:firstLine="720"/>
        <w:rPr>
          <w:rFonts w:cs="Times New Roman"/>
          <w:color w:val="auto"/>
          <w:sz w:val="24"/>
          <w:szCs w:val="24"/>
          <w:lang w:val="lt-LT"/>
        </w:rPr>
      </w:pPr>
      <w:r w:rsidRPr="00BD050C">
        <w:rPr>
          <w:rFonts w:cs="Times New Roman"/>
          <w:color w:val="auto"/>
          <w:sz w:val="24"/>
          <w:szCs w:val="24"/>
          <w:lang w:val="lt-LT"/>
        </w:rPr>
        <w:t xml:space="preserve">Pasiūlyme nurodomi įkainiai/kaina pateikiami eurais. Apskaičiuojant įkainį/kainą turi būti atsižvelgta į visus pirkimo sąlygų, įskaitant pirkimo sutarties projektą, reikalavimus. Į pasiūlymo įkainius/kainą turi būti įskaityti visi mokesčiai ir visos tiekėjo išlaidos, apimančios viską, ko reikia visiškam ir tinkamam pirkimo sutarties įvykdymui. </w:t>
      </w:r>
    </w:p>
    <w:p w14:paraId="0B15126E" w14:textId="77777777" w:rsidR="00054176" w:rsidRPr="00BD050C" w:rsidRDefault="00054176" w:rsidP="00054176">
      <w:pPr>
        <w:pStyle w:val="Body2"/>
        <w:numPr>
          <w:ilvl w:val="1"/>
          <w:numId w:val="1"/>
        </w:numPr>
        <w:tabs>
          <w:tab w:val="left" w:pos="1260"/>
        </w:tabs>
        <w:ind w:left="0" w:firstLine="720"/>
        <w:rPr>
          <w:rFonts w:cs="Times New Roman"/>
          <w:color w:val="auto"/>
          <w:sz w:val="24"/>
          <w:szCs w:val="24"/>
          <w:lang w:val="lt-LT"/>
        </w:rPr>
      </w:pPr>
      <w:r w:rsidRPr="00BD050C">
        <w:rPr>
          <w:color w:val="auto"/>
          <w:sz w:val="24"/>
          <w:szCs w:val="24"/>
          <w:lang w:val="lt-LT"/>
        </w:rPr>
        <w:t>Perkantysis subjektas</w:t>
      </w:r>
      <w:r w:rsidRPr="00BD050C">
        <w:rPr>
          <w:rFonts w:cs="Times New Roman"/>
          <w:color w:val="auto"/>
          <w:sz w:val="24"/>
          <w:szCs w:val="24"/>
          <w:lang w:val="lt-LT"/>
        </w:rPr>
        <w:t xml:space="preserve"> turi teisę pratęsti pasiūlymo pateikimo terminą. Apie naują pasiūlymų pateikimo terminą </w:t>
      </w:r>
      <w:r w:rsidRPr="00BD050C">
        <w:rPr>
          <w:color w:val="auto"/>
          <w:sz w:val="24"/>
          <w:szCs w:val="24"/>
          <w:lang w:val="lt-LT"/>
        </w:rPr>
        <w:t xml:space="preserve">perkantysis subjektas </w:t>
      </w:r>
      <w:r w:rsidRPr="00BD050C">
        <w:rPr>
          <w:rFonts w:cs="Times New Roman"/>
          <w:color w:val="auto"/>
          <w:sz w:val="24"/>
          <w:szCs w:val="24"/>
          <w:lang w:val="lt-LT"/>
        </w:rPr>
        <w:t>praneša prie pirkimo CVP IS prisijungusiems tiekėjams.</w:t>
      </w:r>
    </w:p>
    <w:p w14:paraId="4270B3AB" w14:textId="77777777" w:rsidR="00054176" w:rsidRPr="00BD050C" w:rsidRDefault="00054176" w:rsidP="00054176">
      <w:pPr>
        <w:pStyle w:val="Body2"/>
        <w:numPr>
          <w:ilvl w:val="1"/>
          <w:numId w:val="1"/>
        </w:numPr>
        <w:tabs>
          <w:tab w:val="left" w:pos="1260"/>
        </w:tabs>
        <w:ind w:left="0" w:firstLine="720"/>
        <w:rPr>
          <w:rFonts w:cs="Times New Roman"/>
          <w:color w:val="auto"/>
          <w:sz w:val="24"/>
          <w:szCs w:val="24"/>
          <w:lang w:val="lt-LT"/>
        </w:rPr>
      </w:pPr>
      <w:r w:rsidRPr="00BD050C">
        <w:rPr>
          <w:rFonts w:cs="Times New Roman"/>
          <w:color w:val="auto"/>
          <w:sz w:val="24"/>
          <w:szCs w:val="24"/>
          <w:lang w:val="lt-LT"/>
        </w:rPr>
        <w:t>Pasiūlymas turi būti pateikiamas CVP IS priemonėmis užpildant pasiūlymo formą ir prie jos pridedant visus pasiūlymo formoje reikalaujamus pateikti dokumentus.</w:t>
      </w:r>
    </w:p>
    <w:p w14:paraId="78A97950" w14:textId="77777777" w:rsidR="00054176" w:rsidRPr="00BD050C" w:rsidRDefault="00054176" w:rsidP="00054176">
      <w:pPr>
        <w:pStyle w:val="Body2"/>
        <w:numPr>
          <w:ilvl w:val="1"/>
          <w:numId w:val="1"/>
        </w:numPr>
        <w:tabs>
          <w:tab w:val="left" w:pos="1260"/>
        </w:tabs>
        <w:ind w:left="0" w:firstLine="720"/>
        <w:rPr>
          <w:color w:val="auto"/>
          <w:sz w:val="24"/>
          <w:szCs w:val="24"/>
          <w:lang w:val="lt-LT"/>
        </w:rPr>
      </w:pPr>
      <w:r w:rsidRPr="00BD050C">
        <w:rPr>
          <w:rFonts w:cs="Times New Roman"/>
          <w:color w:val="auto"/>
          <w:sz w:val="24"/>
          <w:szCs w:val="24"/>
          <w:lang w:val="lt-LT"/>
        </w:rPr>
        <w:t xml:space="preserve">Tiekėjo pasiūlymą sudaro CVP IS priemonėmis pateiktos informacijos ir dokumentų visuma: </w:t>
      </w:r>
    </w:p>
    <w:p w14:paraId="189FFC3C" w14:textId="77777777" w:rsidR="00054176" w:rsidRPr="00BD050C" w:rsidRDefault="00054176" w:rsidP="00054176">
      <w:pPr>
        <w:pStyle w:val="Body2"/>
        <w:numPr>
          <w:ilvl w:val="2"/>
          <w:numId w:val="1"/>
        </w:numPr>
        <w:tabs>
          <w:tab w:val="left" w:pos="1260"/>
          <w:tab w:val="left" w:pos="1440"/>
        </w:tabs>
        <w:ind w:left="0" w:firstLine="720"/>
        <w:rPr>
          <w:color w:val="auto"/>
          <w:sz w:val="24"/>
          <w:szCs w:val="24"/>
          <w:lang w:val="lt-LT"/>
        </w:rPr>
      </w:pPr>
      <w:r w:rsidRPr="00BD050C">
        <w:rPr>
          <w:color w:val="auto"/>
          <w:sz w:val="24"/>
          <w:szCs w:val="24"/>
          <w:lang w:val="lt-LT"/>
        </w:rPr>
        <w:t>CVP IS pasiūlymo lango eilutėje „Prisegti dokumentai“ pateikti reikalaujami dokumentai ir užpildyta pasiūlymo forma, parengta pagal šių pirkimo sąlygų 2 priedą;</w:t>
      </w:r>
    </w:p>
    <w:p w14:paraId="4C9C3B2D" w14:textId="77777777" w:rsidR="00054176" w:rsidRPr="00BD050C" w:rsidRDefault="00054176" w:rsidP="00054176">
      <w:pPr>
        <w:numPr>
          <w:ilvl w:val="2"/>
          <w:numId w:val="1"/>
        </w:numPr>
        <w:tabs>
          <w:tab w:val="left" w:pos="1080"/>
          <w:tab w:val="left" w:pos="1440"/>
        </w:tabs>
        <w:ind w:left="0" w:firstLine="720"/>
        <w:jc w:val="both"/>
      </w:pPr>
      <w:r w:rsidRPr="00BD050C">
        <w:t xml:space="preserve">jungtinės veiklos sutarties skaitmeninė kopija (jeigu dalyvauja ūkio subjektų grupė); </w:t>
      </w:r>
    </w:p>
    <w:p w14:paraId="2096FBBA" w14:textId="77777777" w:rsidR="00054176" w:rsidRPr="00BD050C" w:rsidRDefault="00054176" w:rsidP="00054176">
      <w:pPr>
        <w:numPr>
          <w:ilvl w:val="2"/>
          <w:numId w:val="1"/>
        </w:numPr>
        <w:tabs>
          <w:tab w:val="left" w:pos="1080"/>
          <w:tab w:val="left" w:pos="1440"/>
        </w:tabs>
        <w:ind w:left="0" w:firstLine="720"/>
        <w:jc w:val="both"/>
      </w:pPr>
      <w:r w:rsidRPr="00BD050C">
        <w:t>įgaliojimo ar kito dokumento (pvz. pareigybės aprašymo), suteikiančio teisę pasirašyti tiekėjo pasiūlymą, skaitmeninė kopija (taikoma, kai pasiūlymą elektroniniu parašu patvirtina ne įmonės vadovas, o įgaliotas asmuo);</w:t>
      </w:r>
    </w:p>
    <w:p w14:paraId="5B43C1E5" w14:textId="77777777" w:rsidR="00054176" w:rsidRPr="00BD050C" w:rsidRDefault="00054176" w:rsidP="00054176">
      <w:pPr>
        <w:numPr>
          <w:ilvl w:val="2"/>
          <w:numId w:val="1"/>
        </w:numPr>
        <w:tabs>
          <w:tab w:val="left" w:pos="1080"/>
          <w:tab w:val="left" w:pos="1440"/>
        </w:tabs>
        <w:ind w:left="0" w:firstLine="720"/>
        <w:jc w:val="both"/>
        <w:rPr>
          <w:lang w:eastAsia="lt-LT"/>
        </w:rPr>
      </w:pPr>
      <w:r w:rsidRPr="00BD050C">
        <w:t>kita pirkimo</w:t>
      </w:r>
      <w:r w:rsidRPr="00BD050C">
        <w:rPr>
          <w:lang w:eastAsia="lt-LT"/>
        </w:rPr>
        <w:t xml:space="preserve"> dokumentuose prašoma informacija ir (ar) dokumentai. </w:t>
      </w:r>
    </w:p>
    <w:p w14:paraId="5172584A" w14:textId="77777777" w:rsidR="00054176" w:rsidRPr="00BD050C" w:rsidRDefault="00054176" w:rsidP="00054176">
      <w:pPr>
        <w:pStyle w:val="Body2"/>
        <w:numPr>
          <w:ilvl w:val="1"/>
          <w:numId w:val="1"/>
        </w:numPr>
        <w:tabs>
          <w:tab w:val="left" w:pos="1260"/>
        </w:tabs>
        <w:ind w:left="0" w:firstLine="720"/>
        <w:rPr>
          <w:color w:val="auto"/>
          <w:sz w:val="24"/>
          <w:szCs w:val="24"/>
          <w:lang w:val="lt-LT"/>
        </w:rPr>
      </w:pPr>
      <w:r w:rsidRPr="00BD050C">
        <w:rPr>
          <w:iCs/>
          <w:color w:val="auto"/>
          <w:sz w:val="24"/>
          <w:szCs w:val="24"/>
          <w:lang w:val="lt-LT"/>
        </w:rPr>
        <w:t>Perkantysis subjektas ne</w:t>
      </w:r>
      <w:r w:rsidRPr="00BD050C">
        <w:rPr>
          <w:color w:val="auto"/>
          <w:sz w:val="24"/>
          <w:szCs w:val="24"/>
          <w:lang w:val="lt-LT"/>
        </w:rPr>
        <w:t>reikalauja, kad pasiūlymas būtų pasirašytas kvalifikuotu elektroniniu parašu.</w:t>
      </w:r>
    </w:p>
    <w:p w14:paraId="2AB1F084" w14:textId="77777777" w:rsidR="00054176" w:rsidRPr="00BD050C" w:rsidRDefault="00054176" w:rsidP="00054176">
      <w:pPr>
        <w:pStyle w:val="Body2"/>
        <w:numPr>
          <w:ilvl w:val="1"/>
          <w:numId w:val="1"/>
        </w:numPr>
        <w:tabs>
          <w:tab w:val="left" w:pos="1260"/>
        </w:tabs>
        <w:ind w:left="0" w:firstLine="720"/>
        <w:rPr>
          <w:rFonts w:cs="Times New Roman"/>
          <w:color w:val="auto"/>
          <w:sz w:val="24"/>
          <w:szCs w:val="24"/>
          <w:lang w:val="lt-LT"/>
        </w:rPr>
      </w:pPr>
      <w:r w:rsidRPr="00BD050C">
        <w:rPr>
          <w:rFonts w:cs="Times New Roman"/>
          <w:color w:val="auto"/>
          <w:sz w:val="24"/>
          <w:szCs w:val="24"/>
          <w:lang w:val="lt-LT"/>
        </w:rPr>
        <w:t xml:space="preserve">Tiekėjai pasiūlyme turi nurodyti, kokia pasiūlyme pateikta informacija yra konfidenciali. Konfidencialia informacija gali būti, įskaitant, bet ja neapsiribojant, komercinė (gamybinė) paslaptis ir konfidencialieji pasiūlymų aspektai. Konfidencialia negalima laikyti informacijos nurodytos PĮ 32 str. 2 d. Tiekėjas neturi teisės nurodyti, kad visa pasiūlyme pateikta informacija yra konfidenciali. Tiekėjas turi aiškiai nurodyti, kokie su pasiūlymu pateikti dokumentai laikytini konfidencialiais. </w:t>
      </w:r>
      <w:r w:rsidRPr="00BD050C">
        <w:rPr>
          <w:color w:val="auto"/>
          <w:sz w:val="24"/>
          <w:szCs w:val="24"/>
          <w:lang w:val="lt-LT"/>
        </w:rPr>
        <w:t>Perkantysis subjektas</w:t>
      </w:r>
      <w:r w:rsidRPr="00BD050C">
        <w:rPr>
          <w:rFonts w:cs="Times New Roman"/>
          <w:color w:val="auto"/>
          <w:sz w:val="24"/>
          <w:szCs w:val="24"/>
          <w:lang w:val="lt-LT"/>
        </w:rPr>
        <w:t xml:space="preserve"> ir kiti asmenys negali atskleisti tiekėjo pateiktos informacijos, kurią tiekėjas nurodė kaip konfidencialią. Jei tiekėjas nenurodo konfidencialios informacijos, laikoma, kad tokios tiekėjo pasiūlyme nėra.</w:t>
      </w:r>
    </w:p>
    <w:p w14:paraId="0764C56F" w14:textId="77777777" w:rsidR="00054176" w:rsidRPr="00BD050C" w:rsidRDefault="00054176" w:rsidP="00054176">
      <w:pPr>
        <w:pStyle w:val="Body2"/>
        <w:numPr>
          <w:ilvl w:val="1"/>
          <w:numId w:val="1"/>
        </w:numPr>
        <w:tabs>
          <w:tab w:val="left" w:pos="1260"/>
        </w:tabs>
        <w:ind w:left="0" w:firstLine="720"/>
        <w:rPr>
          <w:rFonts w:cs="Times New Roman"/>
          <w:color w:val="auto"/>
          <w:sz w:val="24"/>
          <w:szCs w:val="24"/>
          <w:lang w:val="lt-LT"/>
        </w:rPr>
      </w:pPr>
      <w:r w:rsidRPr="00BD050C">
        <w:rPr>
          <w:rFonts w:cs="Times New Roman"/>
          <w:color w:val="auto"/>
          <w:sz w:val="24"/>
          <w:szCs w:val="24"/>
          <w:lang w:val="lt-LT"/>
        </w:rPr>
        <w:t xml:space="preserve">Tiekėjas iki galutinio pasiūlymų pateikimo termino turi teisę pakeisti arba atšaukti savo pasiūlymą CVP IS priemonėmis. Toks pakeitimas arba pranešimas, kad pasiūlymas atšaukiamas, pripažįstamas galiojančiu, jeigu </w:t>
      </w:r>
      <w:r w:rsidRPr="00BD050C">
        <w:rPr>
          <w:color w:val="auto"/>
          <w:sz w:val="24"/>
          <w:szCs w:val="24"/>
          <w:lang w:val="lt-LT"/>
        </w:rPr>
        <w:t>perkantysis subjektas</w:t>
      </w:r>
      <w:r w:rsidRPr="00BD050C">
        <w:rPr>
          <w:rFonts w:cs="Times New Roman"/>
          <w:color w:val="auto"/>
          <w:sz w:val="24"/>
          <w:szCs w:val="24"/>
          <w:lang w:val="lt-LT"/>
        </w:rPr>
        <w:t xml:space="preserve"> jį gauna pateiktą CVP IS priemonėmis iki pasiūlymų pateikimo termino pabaigos.</w:t>
      </w:r>
    </w:p>
    <w:p w14:paraId="3FF6DFC2" w14:textId="77777777" w:rsidR="00054176" w:rsidRPr="00BD050C" w:rsidRDefault="00054176" w:rsidP="00054176">
      <w:pPr>
        <w:pStyle w:val="Body2"/>
        <w:numPr>
          <w:ilvl w:val="1"/>
          <w:numId w:val="1"/>
        </w:numPr>
        <w:tabs>
          <w:tab w:val="left" w:pos="1260"/>
        </w:tabs>
        <w:ind w:left="0" w:firstLine="720"/>
        <w:rPr>
          <w:rFonts w:cs="Times New Roman"/>
          <w:color w:val="auto"/>
          <w:sz w:val="24"/>
          <w:szCs w:val="24"/>
          <w:lang w:val="lt-LT"/>
        </w:rPr>
      </w:pPr>
      <w:r w:rsidRPr="00BD050C">
        <w:rPr>
          <w:rFonts w:cs="Times New Roman"/>
          <w:color w:val="auto"/>
          <w:sz w:val="24"/>
          <w:szCs w:val="24"/>
          <w:lang w:val="lt-LT"/>
        </w:rPr>
        <w:t>Kol nesibaigė pasiūlymų galiojimo laikas, p</w:t>
      </w:r>
      <w:r w:rsidRPr="00BD050C">
        <w:rPr>
          <w:color w:val="auto"/>
          <w:sz w:val="24"/>
          <w:szCs w:val="24"/>
          <w:lang w:val="lt-LT"/>
        </w:rPr>
        <w:t>erkantysis subjektas</w:t>
      </w:r>
      <w:r w:rsidRPr="00BD050C">
        <w:rPr>
          <w:rFonts w:cs="Times New Roman"/>
          <w:color w:val="auto"/>
          <w:sz w:val="24"/>
          <w:szCs w:val="24"/>
          <w:lang w:val="lt-LT"/>
        </w:rPr>
        <w:t xml:space="preserve"> turi teisę prašyti CVP IS priemonėmis, kad tiekėjai pratęstų jų galiojimą iki konkrečiai nurodyto laiko. Tiekėjas CVP IS priemonėmis tokį prašymą gali atmesti</w:t>
      </w:r>
    </w:p>
    <w:p w14:paraId="7CF2E44C" w14:textId="77777777" w:rsidR="00054176" w:rsidRPr="00BD050C" w:rsidRDefault="00054176" w:rsidP="00054176">
      <w:pPr>
        <w:pStyle w:val="Body2"/>
        <w:tabs>
          <w:tab w:val="left" w:pos="1260"/>
        </w:tabs>
        <w:ind w:left="720"/>
        <w:rPr>
          <w:rFonts w:cs="Times New Roman"/>
          <w:color w:val="auto"/>
          <w:sz w:val="24"/>
          <w:szCs w:val="24"/>
          <w:lang w:val="lt-LT"/>
        </w:rPr>
      </w:pPr>
    </w:p>
    <w:p w14:paraId="0D2D3B1D" w14:textId="77777777" w:rsidR="00054176" w:rsidRPr="00BD050C" w:rsidRDefault="00054176" w:rsidP="00054176">
      <w:pPr>
        <w:pStyle w:val="1Skyrius"/>
        <w:numPr>
          <w:ilvl w:val="0"/>
          <w:numId w:val="1"/>
        </w:numPr>
        <w:jc w:val="center"/>
        <w:rPr>
          <w:color w:val="auto"/>
          <w:sz w:val="24"/>
          <w:szCs w:val="24"/>
          <w:lang w:val="lt-LT"/>
        </w:rPr>
      </w:pPr>
      <w:r w:rsidRPr="00BD050C">
        <w:rPr>
          <w:color w:val="auto"/>
          <w:sz w:val="24"/>
          <w:szCs w:val="24"/>
          <w:lang w:val="lt-LT"/>
        </w:rPr>
        <w:t>PASIŪLYMŲ ŠIFRAVIMAS</w:t>
      </w:r>
    </w:p>
    <w:p w14:paraId="1B41729F" w14:textId="77777777" w:rsidR="00054176" w:rsidRPr="00BD050C" w:rsidRDefault="00054176" w:rsidP="00054176">
      <w:pPr>
        <w:pStyle w:val="Body2"/>
        <w:rPr>
          <w:rFonts w:cs="Times New Roman"/>
          <w:color w:val="auto"/>
          <w:sz w:val="24"/>
          <w:szCs w:val="24"/>
          <w:lang w:val="lt-LT"/>
        </w:rPr>
      </w:pPr>
      <w:r w:rsidRPr="00BD050C">
        <w:rPr>
          <w:rFonts w:cs="Times New Roman"/>
          <w:color w:val="auto"/>
          <w:sz w:val="24"/>
          <w:szCs w:val="24"/>
          <w:lang w:val="lt-LT"/>
        </w:rPr>
        <w:tab/>
      </w:r>
    </w:p>
    <w:p w14:paraId="38D7023F" w14:textId="77777777" w:rsidR="00054176" w:rsidRPr="00BD050C" w:rsidRDefault="00054176" w:rsidP="00054176">
      <w:pPr>
        <w:pStyle w:val="Body2"/>
        <w:numPr>
          <w:ilvl w:val="1"/>
          <w:numId w:val="1"/>
        </w:numPr>
        <w:tabs>
          <w:tab w:val="left" w:pos="1260"/>
        </w:tabs>
        <w:ind w:left="0" w:firstLine="720"/>
        <w:rPr>
          <w:rFonts w:cs="Times New Roman"/>
          <w:color w:val="auto"/>
          <w:sz w:val="24"/>
          <w:szCs w:val="24"/>
          <w:lang w:val="lt-LT"/>
        </w:rPr>
      </w:pPr>
      <w:r w:rsidRPr="00BD050C">
        <w:rPr>
          <w:rFonts w:cs="Times New Roman"/>
          <w:color w:val="auto"/>
          <w:sz w:val="24"/>
          <w:szCs w:val="24"/>
          <w:lang w:val="lt-LT"/>
        </w:rPr>
        <w:t>Tiekėjo teikiamas pasiūlymas gali būti užšifruojamas. Tiekėjas, nusprendęs pateikti užšifruotą pasiūlymą, turi:</w:t>
      </w:r>
    </w:p>
    <w:p w14:paraId="2B7E057A" w14:textId="77777777" w:rsidR="00054176" w:rsidRPr="00BD050C" w:rsidRDefault="00054176" w:rsidP="00054176">
      <w:pPr>
        <w:pStyle w:val="Body2"/>
        <w:tabs>
          <w:tab w:val="left" w:pos="1260"/>
        </w:tabs>
        <w:ind w:firstLine="720"/>
        <w:rPr>
          <w:rFonts w:cs="Times New Roman"/>
          <w:color w:val="auto"/>
          <w:sz w:val="24"/>
          <w:szCs w:val="24"/>
          <w:lang w:val="lt-LT"/>
        </w:rPr>
      </w:pPr>
      <w:r w:rsidRPr="00BD050C">
        <w:rPr>
          <w:rFonts w:cs="Times New Roman"/>
          <w:color w:val="auto"/>
          <w:sz w:val="24"/>
          <w:szCs w:val="24"/>
          <w:lang w:val="lt-LT"/>
        </w:rPr>
        <w:t xml:space="preserve">6.1.1. iki pasiūlymų pateikimo termino pabaigos naudodamasis CVP IS priemonėmis pateikti užšifruotą pasiūlymą (užšifruojamas visas pasiūlymas arba pasiūlymo dokumentas, kuriame nurodyta pasiūlymo kaina). Instrukcija, kaip tiekėjui užšifruoti pasiūlymą galima rasti interneto svetainėje </w:t>
      </w:r>
      <w:hyperlink r:id="rId14">
        <w:r w:rsidRPr="00BD050C">
          <w:rPr>
            <w:rStyle w:val="Internetosaitas"/>
            <w:vanish/>
            <w:webHidden/>
            <w:color w:val="auto"/>
            <w:sz w:val="24"/>
            <w:szCs w:val="24"/>
            <w:lang w:val="lt-LT"/>
          </w:rPr>
          <w:t>http://vpt.lrv.lt/lt/pasiulymu-sifravimas</w:t>
        </w:r>
      </w:hyperlink>
      <w:r w:rsidRPr="00BD050C">
        <w:rPr>
          <w:rFonts w:cs="Times New Roman"/>
          <w:color w:val="auto"/>
          <w:sz w:val="24"/>
          <w:szCs w:val="24"/>
          <w:lang w:val="lt-LT"/>
        </w:rPr>
        <w:t xml:space="preserve">. </w:t>
      </w:r>
    </w:p>
    <w:p w14:paraId="1CA4E3F4" w14:textId="77777777" w:rsidR="00054176" w:rsidRPr="00BD050C" w:rsidRDefault="00054176" w:rsidP="00054176">
      <w:pPr>
        <w:pStyle w:val="Body2"/>
        <w:tabs>
          <w:tab w:val="left" w:pos="1260"/>
        </w:tabs>
        <w:ind w:firstLine="720"/>
        <w:rPr>
          <w:rFonts w:cs="Times New Roman"/>
          <w:color w:val="auto"/>
          <w:sz w:val="24"/>
          <w:szCs w:val="24"/>
          <w:lang w:val="lt-LT"/>
        </w:rPr>
      </w:pPr>
      <w:r w:rsidRPr="00BD050C">
        <w:rPr>
          <w:rFonts w:cs="Times New Roman"/>
          <w:color w:val="auto"/>
          <w:sz w:val="24"/>
          <w:szCs w:val="24"/>
          <w:lang w:val="lt-LT"/>
        </w:rPr>
        <w:t>6.1.2. iki pirminio susipažinimo su CVP IS priemonėmis pateiktais pasiūlymais procedūros (posėdžio) pradžios CVP IS susirašinėjimo priemonėmis pateikti slaptažodį, su kuriu p</w:t>
      </w:r>
      <w:r w:rsidRPr="00BD050C">
        <w:rPr>
          <w:color w:val="auto"/>
          <w:sz w:val="24"/>
          <w:szCs w:val="24"/>
          <w:lang w:val="lt-LT"/>
        </w:rPr>
        <w:t xml:space="preserve">erkantysis subjektas </w:t>
      </w:r>
      <w:r w:rsidRPr="00BD050C">
        <w:rPr>
          <w:rFonts w:cs="Times New Roman"/>
          <w:color w:val="auto"/>
          <w:sz w:val="24"/>
          <w:szCs w:val="24"/>
          <w:lang w:val="lt-LT"/>
        </w:rPr>
        <w:t xml:space="preserve">galės iššifruoti pateiktą pasiūlymą. Iškilus CVP IS techninėms problemoms, kai tiekėjas neturi galimybės pateikti slaptažodžio per CVP IS susirašinėjimo priemonę, tiekėjas turi teisę slaptažodį pateikti kitomis priemonėmis pasirinktinai: perkančiojo subjekto oficialiu elektroniniu paštu, faksu arba raštu. Tokiu atveju tiekėjas turėtų būti aktyvus ir įsitikinti, kad pateiktas slaptažodis laiku pasiekė adresatą (pavyzdžiui, susisiekęs su perkančiuoju subjektu oficialiu jos telefonu ir (arba) kitais būdais). </w:t>
      </w:r>
    </w:p>
    <w:p w14:paraId="7CC9B7D1" w14:textId="77777777" w:rsidR="00054176" w:rsidRPr="00BD050C" w:rsidRDefault="00054176" w:rsidP="00054176">
      <w:pPr>
        <w:pStyle w:val="Body2"/>
        <w:numPr>
          <w:ilvl w:val="1"/>
          <w:numId w:val="1"/>
        </w:numPr>
        <w:tabs>
          <w:tab w:val="left" w:pos="1260"/>
        </w:tabs>
        <w:ind w:left="0" w:firstLine="720"/>
        <w:rPr>
          <w:rFonts w:cs="Times New Roman"/>
          <w:color w:val="auto"/>
          <w:sz w:val="24"/>
          <w:szCs w:val="24"/>
          <w:lang w:val="lt-LT"/>
        </w:rPr>
      </w:pPr>
      <w:r w:rsidRPr="00BD050C">
        <w:rPr>
          <w:rFonts w:cs="Times New Roman"/>
          <w:color w:val="auto"/>
          <w:sz w:val="24"/>
          <w:szCs w:val="24"/>
          <w:lang w:val="lt-LT"/>
        </w:rPr>
        <w:t>Tiekėjui užšifravus visą pasiūlymą ir iki pirminio susipažinimo su CVP IS priemonėmis pateiktais pasiūlymais procedūros (posėdžio) pradžios nepateikus (dėl jo paties kaltės) slaptažodžio arba pateikus neteisingą slaptažodį, kuriuo naudodamasis p</w:t>
      </w:r>
      <w:r w:rsidRPr="00BD050C">
        <w:rPr>
          <w:color w:val="auto"/>
          <w:sz w:val="24"/>
          <w:szCs w:val="24"/>
          <w:lang w:val="lt-LT"/>
        </w:rPr>
        <w:t xml:space="preserve">erkantysis subjektas </w:t>
      </w:r>
      <w:r w:rsidRPr="00BD050C">
        <w:rPr>
          <w:rFonts w:cs="Times New Roman"/>
          <w:color w:val="auto"/>
          <w:sz w:val="24"/>
          <w:szCs w:val="24"/>
          <w:lang w:val="lt-LT"/>
        </w:rPr>
        <w:t>negalėjo iššifruoti pasiūlymo, pasiūlymas laikomas nepateiktu ir nėra vertinamas. Jeigu nurodytu atveju tiekėjas užšifravo tik pasiūlymo dokumentą, kuriame nurodyta pasiūlymo kaina, o kitus pasiūlymo dokumentus pateikė neužšifruotus – p</w:t>
      </w:r>
      <w:r w:rsidRPr="00BD050C">
        <w:rPr>
          <w:color w:val="auto"/>
          <w:sz w:val="24"/>
          <w:szCs w:val="24"/>
          <w:lang w:val="lt-LT"/>
        </w:rPr>
        <w:t>erkantysis subjektas</w:t>
      </w:r>
      <w:r w:rsidRPr="00BD050C">
        <w:rPr>
          <w:rFonts w:cs="Times New Roman"/>
          <w:color w:val="auto"/>
          <w:sz w:val="24"/>
          <w:szCs w:val="24"/>
          <w:lang w:val="lt-LT"/>
        </w:rPr>
        <w:t xml:space="preserve"> tiekėjo pasiūlymą atmeta kaip neatitinkantį pirkimo dokumentuose nustatytų reikalavimų (tiekėjas nepateikė pasiūlymo kainos).</w:t>
      </w:r>
    </w:p>
    <w:p w14:paraId="619DC542" w14:textId="77777777" w:rsidR="00054176" w:rsidRDefault="00054176" w:rsidP="00054176">
      <w:pPr>
        <w:pStyle w:val="Body2"/>
        <w:tabs>
          <w:tab w:val="left" w:pos="1260"/>
        </w:tabs>
        <w:ind w:left="720"/>
        <w:rPr>
          <w:rFonts w:cs="Times New Roman"/>
          <w:color w:val="auto"/>
          <w:sz w:val="24"/>
          <w:szCs w:val="24"/>
          <w:lang w:val="lt-LT"/>
        </w:rPr>
      </w:pPr>
    </w:p>
    <w:p w14:paraId="50B2764D" w14:textId="77777777" w:rsidR="00F441B3" w:rsidRDefault="00F441B3" w:rsidP="00054176">
      <w:pPr>
        <w:pStyle w:val="Body2"/>
        <w:tabs>
          <w:tab w:val="left" w:pos="1260"/>
        </w:tabs>
        <w:ind w:left="720"/>
        <w:rPr>
          <w:rFonts w:cs="Times New Roman"/>
          <w:color w:val="auto"/>
          <w:sz w:val="24"/>
          <w:szCs w:val="24"/>
          <w:lang w:val="lt-LT"/>
        </w:rPr>
      </w:pPr>
    </w:p>
    <w:p w14:paraId="387AFFCC" w14:textId="77777777" w:rsidR="00F441B3" w:rsidRDefault="00F441B3" w:rsidP="00054176">
      <w:pPr>
        <w:pStyle w:val="Body2"/>
        <w:tabs>
          <w:tab w:val="left" w:pos="1260"/>
        </w:tabs>
        <w:ind w:left="720"/>
        <w:rPr>
          <w:rFonts w:cs="Times New Roman"/>
          <w:color w:val="auto"/>
          <w:sz w:val="24"/>
          <w:szCs w:val="24"/>
          <w:lang w:val="lt-LT"/>
        </w:rPr>
      </w:pPr>
    </w:p>
    <w:p w14:paraId="516C8BF1" w14:textId="77777777" w:rsidR="00F441B3" w:rsidRDefault="00F441B3" w:rsidP="00054176">
      <w:pPr>
        <w:pStyle w:val="Body2"/>
        <w:tabs>
          <w:tab w:val="left" w:pos="1260"/>
        </w:tabs>
        <w:ind w:left="720"/>
        <w:rPr>
          <w:rFonts w:cs="Times New Roman"/>
          <w:color w:val="auto"/>
          <w:sz w:val="24"/>
          <w:szCs w:val="24"/>
          <w:lang w:val="lt-LT"/>
        </w:rPr>
      </w:pPr>
    </w:p>
    <w:p w14:paraId="09BD6598" w14:textId="77777777" w:rsidR="00F441B3" w:rsidRDefault="00F441B3" w:rsidP="00054176">
      <w:pPr>
        <w:pStyle w:val="Body2"/>
        <w:tabs>
          <w:tab w:val="left" w:pos="1260"/>
        </w:tabs>
        <w:ind w:left="720"/>
        <w:rPr>
          <w:rFonts w:cs="Times New Roman"/>
          <w:color w:val="auto"/>
          <w:sz w:val="24"/>
          <w:szCs w:val="24"/>
          <w:lang w:val="lt-LT"/>
        </w:rPr>
      </w:pPr>
    </w:p>
    <w:p w14:paraId="0FE7B7C7" w14:textId="77777777" w:rsidR="00F441B3" w:rsidRDefault="00F441B3" w:rsidP="00054176">
      <w:pPr>
        <w:pStyle w:val="Body2"/>
        <w:tabs>
          <w:tab w:val="left" w:pos="1260"/>
        </w:tabs>
        <w:ind w:left="720"/>
        <w:rPr>
          <w:rFonts w:cs="Times New Roman"/>
          <w:color w:val="auto"/>
          <w:sz w:val="24"/>
          <w:szCs w:val="24"/>
          <w:lang w:val="lt-LT"/>
        </w:rPr>
      </w:pPr>
    </w:p>
    <w:p w14:paraId="63839ECB" w14:textId="77777777" w:rsidR="00F441B3" w:rsidRPr="00BD050C" w:rsidRDefault="00F441B3" w:rsidP="00054176">
      <w:pPr>
        <w:pStyle w:val="Body2"/>
        <w:tabs>
          <w:tab w:val="left" w:pos="1260"/>
        </w:tabs>
        <w:ind w:left="720"/>
        <w:rPr>
          <w:rFonts w:cs="Times New Roman"/>
          <w:color w:val="auto"/>
          <w:sz w:val="24"/>
          <w:szCs w:val="24"/>
          <w:lang w:val="lt-LT"/>
        </w:rPr>
      </w:pPr>
    </w:p>
    <w:p w14:paraId="7CA56A63" w14:textId="496BA098" w:rsidR="00054176" w:rsidRPr="00BD050C" w:rsidRDefault="00054176" w:rsidP="00F441B3">
      <w:pPr>
        <w:pStyle w:val="1Skyrius"/>
        <w:numPr>
          <w:ilvl w:val="0"/>
          <w:numId w:val="1"/>
        </w:numPr>
        <w:ind w:firstLine="905"/>
        <w:rPr>
          <w:color w:val="auto"/>
          <w:sz w:val="24"/>
          <w:szCs w:val="24"/>
          <w:lang w:val="lt-LT"/>
        </w:rPr>
      </w:pPr>
      <w:bookmarkStart w:id="6" w:name="_Toc488998673"/>
      <w:bookmarkEnd w:id="6"/>
      <w:r w:rsidRPr="00BD050C">
        <w:rPr>
          <w:color w:val="auto"/>
          <w:sz w:val="24"/>
          <w:szCs w:val="24"/>
          <w:lang w:val="lt-LT"/>
        </w:rPr>
        <w:t>PASIŪLYMŲ GALIOJIMO UŽTIKRINIMAS</w:t>
      </w:r>
    </w:p>
    <w:p w14:paraId="70EF4A01" w14:textId="77777777" w:rsidR="00054176" w:rsidRPr="00BD050C" w:rsidRDefault="00054176" w:rsidP="00054176">
      <w:pPr>
        <w:pStyle w:val="Body2"/>
        <w:rPr>
          <w:rFonts w:cs="Times New Roman"/>
          <w:b/>
          <w:bCs/>
          <w:color w:val="auto"/>
          <w:sz w:val="24"/>
          <w:szCs w:val="24"/>
          <w:lang w:val="lt-LT"/>
        </w:rPr>
      </w:pPr>
    </w:p>
    <w:p w14:paraId="26F6F3E3" w14:textId="77777777" w:rsidR="00054176" w:rsidRPr="00BD050C" w:rsidRDefault="00054176" w:rsidP="00F441B3">
      <w:pPr>
        <w:pStyle w:val="Sraopastraipa"/>
        <w:numPr>
          <w:ilvl w:val="1"/>
          <w:numId w:val="1"/>
        </w:numPr>
        <w:tabs>
          <w:tab w:val="left" w:pos="1170"/>
        </w:tabs>
        <w:suppressAutoHyphens/>
        <w:autoSpaceDN w:val="0"/>
        <w:ind w:hanging="749"/>
        <w:jc w:val="both"/>
        <w:textAlignment w:val="top"/>
        <w:rPr>
          <w:sz w:val="24"/>
          <w:szCs w:val="24"/>
        </w:rPr>
      </w:pPr>
      <w:r w:rsidRPr="00BD050C">
        <w:rPr>
          <w:sz w:val="24"/>
          <w:szCs w:val="24"/>
        </w:rPr>
        <w:t>Pasiūlymo galiojimo užtikrinimas nereikalaujamas.</w:t>
      </w:r>
    </w:p>
    <w:p w14:paraId="6AF7181D" w14:textId="77777777" w:rsidR="00054176" w:rsidRPr="00BD050C" w:rsidRDefault="00054176" w:rsidP="00054176">
      <w:pPr>
        <w:pStyle w:val="Body2"/>
        <w:rPr>
          <w:rFonts w:cs="Times New Roman"/>
          <w:color w:val="auto"/>
          <w:sz w:val="24"/>
          <w:szCs w:val="24"/>
        </w:rPr>
      </w:pPr>
    </w:p>
    <w:p w14:paraId="246509C5" w14:textId="77777777" w:rsidR="00054176" w:rsidRPr="00BD050C" w:rsidRDefault="00054176" w:rsidP="00F441B3">
      <w:pPr>
        <w:pStyle w:val="1Skyrius"/>
        <w:numPr>
          <w:ilvl w:val="0"/>
          <w:numId w:val="1"/>
        </w:numPr>
        <w:ind w:left="0" w:firstLine="1985"/>
        <w:rPr>
          <w:color w:val="auto"/>
          <w:sz w:val="24"/>
          <w:szCs w:val="24"/>
          <w:lang w:val="lt-LT"/>
        </w:rPr>
      </w:pPr>
      <w:bookmarkStart w:id="7" w:name="_Toc488998674"/>
      <w:bookmarkEnd w:id="7"/>
      <w:r w:rsidRPr="00BD050C">
        <w:rPr>
          <w:color w:val="auto"/>
          <w:sz w:val="24"/>
          <w:szCs w:val="24"/>
          <w:lang w:val="lt-LT"/>
        </w:rPr>
        <w:t>PAVYZDŽIŲ PATEIKIMAS</w:t>
      </w:r>
    </w:p>
    <w:p w14:paraId="5334A082" w14:textId="77777777" w:rsidR="00054176" w:rsidRPr="00BD050C" w:rsidRDefault="00054176" w:rsidP="00054176">
      <w:pPr>
        <w:pStyle w:val="Body2"/>
        <w:rPr>
          <w:rFonts w:cs="Times New Roman"/>
          <w:b/>
          <w:bCs/>
          <w:color w:val="auto"/>
          <w:sz w:val="24"/>
          <w:szCs w:val="24"/>
          <w:lang w:val="lt-LT"/>
        </w:rPr>
      </w:pPr>
    </w:p>
    <w:p w14:paraId="24FE822E" w14:textId="77777777" w:rsidR="00054176" w:rsidRPr="00BD050C" w:rsidRDefault="00054176" w:rsidP="00054176">
      <w:pPr>
        <w:pStyle w:val="Body2"/>
        <w:numPr>
          <w:ilvl w:val="1"/>
          <w:numId w:val="1"/>
        </w:numPr>
        <w:ind w:left="0" w:firstLine="720"/>
        <w:rPr>
          <w:rFonts w:cs="Times New Roman"/>
          <w:color w:val="auto"/>
          <w:sz w:val="24"/>
          <w:szCs w:val="24"/>
          <w:lang w:val="lt-LT"/>
        </w:rPr>
      </w:pPr>
      <w:r w:rsidRPr="00BD050C">
        <w:rPr>
          <w:rFonts w:cs="Times New Roman"/>
          <w:color w:val="auto"/>
          <w:sz w:val="24"/>
          <w:szCs w:val="24"/>
          <w:lang w:val="lt-LT"/>
        </w:rPr>
        <w:t xml:space="preserve">Siūlomo pirkimo objekto pavyzdžiai nereikalaujami. </w:t>
      </w:r>
    </w:p>
    <w:p w14:paraId="52D4E837" w14:textId="77777777" w:rsidR="00054176" w:rsidRPr="00BD050C" w:rsidRDefault="00054176" w:rsidP="00054176">
      <w:pPr>
        <w:pStyle w:val="Body2"/>
        <w:ind w:left="720"/>
        <w:rPr>
          <w:rFonts w:cs="Times New Roman"/>
          <w:color w:val="auto"/>
          <w:sz w:val="24"/>
          <w:szCs w:val="24"/>
          <w:lang w:val="lt-LT"/>
        </w:rPr>
      </w:pPr>
    </w:p>
    <w:p w14:paraId="4CDD6716" w14:textId="77777777" w:rsidR="00054176" w:rsidRPr="00BD050C" w:rsidRDefault="00054176" w:rsidP="00054176">
      <w:pPr>
        <w:pStyle w:val="Sraopastraipa"/>
        <w:tabs>
          <w:tab w:val="left" w:pos="1170"/>
        </w:tabs>
        <w:suppressAutoHyphens/>
        <w:autoSpaceDN w:val="0"/>
        <w:ind w:left="1033"/>
        <w:jc w:val="both"/>
        <w:textAlignment w:val="top"/>
        <w:rPr>
          <w:szCs w:val="24"/>
        </w:rPr>
      </w:pPr>
    </w:p>
    <w:p w14:paraId="64C8A06A" w14:textId="77777777" w:rsidR="00054176" w:rsidRPr="00BD050C" w:rsidRDefault="00054176" w:rsidP="00054176">
      <w:pPr>
        <w:pStyle w:val="1Skyrius"/>
        <w:numPr>
          <w:ilvl w:val="0"/>
          <w:numId w:val="1"/>
        </w:numPr>
        <w:jc w:val="center"/>
        <w:rPr>
          <w:color w:val="auto"/>
          <w:sz w:val="24"/>
          <w:szCs w:val="24"/>
          <w:lang w:val="lt-LT"/>
        </w:rPr>
      </w:pPr>
      <w:bookmarkStart w:id="8" w:name="_Toc488998675"/>
      <w:bookmarkEnd w:id="8"/>
      <w:r w:rsidRPr="00BD050C">
        <w:rPr>
          <w:color w:val="auto"/>
          <w:sz w:val="24"/>
          <w:szCs w:val="24"/>
          <w:lang w:val="lt-LT"/>
        </w:rPr>
        <w:t>PIRKIMO DOKUMENTŲ PAAIŠKINIMAS IR PATIKSLINIMAS</w:t>
      </w:r>
    </w:p>
    <w:p w14:paraId="7FBEF226" w14:textId="77777777" w:rsidR="00054176" w:rsidRPr="00BD050C" w:rsidRDefault="00054176" w:rsidP="00054176">
      <w:pPr>
        <w:pStyle w:val="Body2"/>
        <w:rPr>
          <w:rFonts w:cs="Times New Roman"/>
          <w:color w:val="auto"/>
          <w:sz w:val="24"/>
          <w:szCs w:val="24"/>
          <w:lang w:val="lt-LT"/>
        </w:rPr>
      </w:pPr>
      <w:r w:rsidRPr="00BD050C">
        <w:rPr>
          <w:rFonts w:cs="Times New Roman"/>
          <w:color w:val="auto"/>
          <w:sz w:val="24"/>
          <w:szCs w:val="24"/>
          <w:lang w:val="lt-LT"/>
        </w:rPr>
        <w:tab/>
      </w:r>
    </w:p>
    <w:p w14:paraId="5B5C8E5E" w14:textId="77777777" w:rsidR="00054176" w:rsidRPr="00BD050C" w:rsidRDefault="00054176" w:rsidP="00054176">
      <w:pPr>
        <w:pStyle w:val="Body2"/>
        <w:numPr>
          <w:ilvl w:val="1"/>
          <w:numId w:val="1"/>
        </w:numPr>
        <w:tabs>
          <w:tab w:val="left" w:pos="1260"/>
        </w:tabs>
        <w:ind w:left="0" w:firstLine="720"/>
        <w:rPr>
          <w:rFonts w:cs="Times New Roman"/>
          <w:color w:val="auto"/>
          <w:sz w:val="24"/>
          <w:szCs w:val="24"/>
          <w:lang w:val="lt-LT"/>
        </w:rPr>
      </w:pPr>
      <w:bookmarkStart w:id="9" w:name="_Toc488998676"/>
      <w:bookmarkEnd w:id="9"/>
      <w:r w:rsidRPr="00BD050C">
        <w:rPr>
          <w:rFonts w:cs="Times New Roman"/>
          <w:color w:val="auto"/>
          <w:sz w:val="24"/>
          <w:szCs w:val="24"/>
          <w:lang w:val="lt-LT"/>
        </w:rPr>
        <w:t>Tiekėjas tik CVP IS susirašinėjimo priemonėmis gali prašyti, kad p</w:t>
      </w:r>
      <w:r w:rsidRPr="00BD050C">
        <w:rPr>
          <w:color w:val="auto"/>
          <w:sz w:val="24"/>
          <w:szCs w:val="24"/>
          <w:lang w:val="lt-LT"/>
        </w:rPr>
        <w:t>erkantysis subjektas</w:t>
      </w:r>
      <w:r w:rsidRPr="00BD050C">
        <w:rPr>
          <w:rFonts w:cs="Times New Roman"/>
          <w:color w:val="auto"/>
          <w:sz w:val="24"/>
          <w:szCs w:val="24"/>
          <w:lang w:val="lt-LT"/>
        </w:rPr>
        <w:t xml:space="preserve"> paaiškintų ar pataisytų pirkimo dokumentus. </w:t>
      </w:r>
    </w:p>
    <w:p w14:paraId="08CEA204" w14:textId="77777777" w:rsidR="00054176" w:rsidRPr="00BD050C" w:rsidRDefault="00054176" w:rsidP="00054176">
      <w:pPr>
        <w:pStyle w:val="Body2"/>
        <w:numPr>
          <w:ilvl w:val="1"/>
          <w:numId w:val="1"/>
        </w:numPr>
        <w:tabs>
          <w:tab w:val="left" w:pos="1260"/>
        </w:tabs>
        <w:ind w:left="0" w:firstLine="720"/>
        <w:rPr>
          <w:color w:val="auto"/>
          <w:sz w:val="24"/>
          <w:szCs w:val="24"/>
          <w:lang w:val="lt-LT"/>
        </w:rPr>
      </w:pPr>
      <w:r w:rsidRPr="00BD050C">
        <w:rPr>
          <w:color w:val="auto"/>
          <w:sz w:val="24"/>
          <w:szCs w:val="24"/>
          <w:lang w:val="lt-LT"/>
        </w:rPr>
        <w:t>Perkantysis subjektas atsako tik CVP IS susirašinėjimo priemonėmis į kiekvieną tiekėjo rašytinį prašymą dėl pirkimo dokumentų, jei prašymas yra pateiktas likus ne mažiau kaip 2 dienoms iki pasiūlymų pateikimo termino pabaigos, jei jų paprašyta laiku. Vėliau gauti prašymai nenagrinėjami. Pasibaigus pasiūlymų pateikimo terminui, pasiūlymo turinio keisti nebus galima.</w:t>
      </w:r>
    </w:p>
    <w:p w14:paraId="7A2A1C36" w14:textId="77777777" w:rsidR="00054176" w:rsidRPr="00BD050C" w:rsidRDefault="00054176" w:rsidP="00054176">
      <w:pPr>
        <w:pStyle w:val="Body2"/>
        <w:numPr>
          <w:ilvl w:val="1"/>
          <w:numId w:val="1"/>
        </w:numPr>
        <w:tabs>
          <w:tab w:val="left" w:pos="1260"/>
        </w:tabs>
        <w:ind w:left="0" w:firstLine="720"/>
        <w:rPr>
          <w:rFonts w:cs="Times New Roman"/>
          <w:color w:val="auto"/>
          <w:sz w:val="24"/>
          <w:szCs w:val="24"/>
          <w:lang w:val="lt-LT"/>
        </w:rPr>
      </w:pPr>
      <w:r w:rsidRPr="00BD050C">
        <w:rPr>
          <w:color w:val="auto"/>
          <w:sz w:val="24"/>
          <w:szCs w:val="24"/>
          <w:lang w:val="lt-LT"/>
        </w:rPr>
        <w:t>Perkantysis subjektas</w:t>
      </w:r>
      <w:r w:rsidRPr="00BD050C">
        <w:rPr>
          <w:rFonts w:cs="Times New Roman"/>
          <w:color w:val="auto"/>
          <w:sz w:val="24"/>
          <w:szCs w:val="24"/>
          <w:lang w:val="lt-LT"/>
        </w:rPr>
        <w:t>, paaiškindamas ar pataisydamas pirkimo dokumentus, privalo užtikrinti tiekėjų anonimiškumą, t. y. privalo užtikrinti, kad tiekėjas nesužinotų kitų tiekėjų, dalyvaujančių pirkimo procedūrose, pavadinimų ir kitų rekvizitų.</w:t>
      </w:r>
    </w:p>
    <w:p w14:paraId="3C893CA0" w14:textId="77777777" w:rsidR="00054176" w:rsidRPr="00BD050C" w:rsidRDefault="00054176" w:rsidP="00054176">
      <w:pPr>
        <w:pStyle w:val="Body2"/>
        <w:numPr>
          <w:ilvl w:val="1"/>
          <w:numId w:val="1"/>
        </w:numPr>
        <w:tabs>
          <w:tab w:val="left" w:pos="1260"/>
        </w:tabs>
        <w:ind w:left="0" w:firstLine="720"/>
        <w:rPr>
          <w:rFonts w:cs="Times New Roman"/>
          <w:color w:val="auto"/>
          <w:sz w:val="24"/>
          <w:szCs w:val="24"/>
          <w:lang w:val="lt-LT"/>
        </w:rPr>
      </w:pPr>
      <w:r w:rsidRPr="00BD050C">
        <w:rPr>
          <w:rFonts w:cs="Times New Roman"/>
          <w:color w:val="auto"/>
          <w:sz w:val="24"/>
          <w:szCs w:val="24"/>
          <w:lang w:val="lt-LT"/>
        </w:rPr>
        <w:t>Nesibaigus pirkimo pasiūlymų pateikimo terminui, p</w:t>
      </w:r>
      <w:r w:rsidRPr="00BD050C">
        <w:rPr>
          <w:color w:val="auto"/>
          <w:sz w:val="24"/>
          <w:szCs w:val="24"/>
          <w:lang w:val="lt-LT"/>
        </w:rPr>
        <w:t>erkantysis subjektas</w:t>
      </w:r>
      <w:r w:rsidRPr="00BD050C">
        <w:rPr>
          <w:rFonts w:cs="Times New Roman"/>
          <w:color w:val="auto"/>
          <w:sz w:val="24"/>
          <w:szCs w:val="24"/>
          <w:lang w:val="lt-LT"/>
        </w:rPr>
        <w:t xml:space="preserve"> savo iniciatyva gali paaiškinti (pataisyti) pirkimo dokumentus CVP IS priemonėmis. Bet kokie patikslinimai ir pataisymai siunčiami ir skelbiami ne vėliau kaip likus 1 dienai likus iki pasiūlymų pateikimo dienos.</w:t>
      </w:r>
    </w:p>
    <w:p w14:paraId="77E7AD73" w14:textId="77777777" w:rsidR="00054176" w:rsidRPr="00BD050C" w:rsidRDefault="00054176" w:rsidP="00054176">
      <w:pPr>
        <w:pStyle w:val="Body2"/>
        <w:numPr>
          <w:ilvl w:val="1"/>
          <w:numId w:val="1"/>
        </w:numPr>
        <w:tabs>
          <w:tab w:val="left" w:pos="1260"/>
        </w:tabs>
        <w:ind w:left="0" w:firstLine="720"/>
        <w:rPr>
          <w:rFonts w:cs="Times New Roman"/>
          <w:color w:val="auto"/>
          <w:sz w:val="24"/>
          <w:szCs w:val="24"/>
          <w:lang w:val="lt-LT"/>
        </w:rPr>
      </w:pPr>
      <w:r w:rsidRPr="00BD050C">
        <w:rPr>
          <w:color w:val="auto"/>
          <w:sz w:val="24"/>
          <w:szCs w:val="24"/>
          <w:lang w:val="lt-LT"/>
        </w:rPr>
        <w:t xml:space="preserve">Perkantysis subjektas </w:t>
      </w:r>
      <w:r w:rsidRPr="00BD050C">
        <w:rPr>
          <w:rFonts w:cs="Times New Roman"/>
          <w:color w:val="auto"/>
          <w:sz w:val="24"/>
          <w:szCs w:val="24"/>
          <w:lang w:val="lt-LT"/>
        </w:rPr>
        <w:t>privalo paskelbti skelbimo apie pirkimą pataisą ir prireikus pratęsti pasiūlymų pateikimo terminą protingumo kriterijų atitinkančiam terminui, per kurį tiekėjai, rengdami pasiūlymus, galėtų atsižvelgti į patikslinimus.</w:t>
      </w:r>
    </w:p>
    <w:p w14:paraId="0DF60121" w14:textId="77777777" w:rsidR="00054176" w:rsidRPr="00BD050C" w:rsidRDefault="00054176" w:rsidP="00054176">
      <w:pPr>
        <w:pStyle w:val="Body2"/>
        <w:numPr>
          <w:ilvl w:val="1"/>
          <w:numId w:val="1"/>
        </w:numPr>
        <w:tabs>
          <w:tab w:val="left" w:pos="1260"/>
        </w:tabs>
        <w:ind w:left="0" w:firstLine="720"/>
        <w:rPr>
          <w:rFonts w:cs="Times New Roman"/>
          <w:color w:val="auto"/>
          <w:sz w:val="24"/>
          <w:szCs w:val="24"/>
          <w:lang w:val="lt-LT"/>
        </w:rPr>
      </w:pPr>
      <w:r w:rsidRPr="00BD050C">
        <w:rPr>
          <w:rFonts w:cs="Times New Roman"/>
          <w:color w:val="auto"/>
          <w:sz w:val="24"/>
          <w:szCs w:val="24"/>
          <w:lang w:val="lt-LT"/>
        </w:rPr>
        <w:t>Bet kokia informacija, konkurso sąlygų paaiškinimai, pranešimai ar kitas p</w:t>
      </w:r>
      <w:r w:rsidRPr="00BD050C">
        <w:rPr>
          <w:color w:val="auto"/>
          <w:sz w:val="24"/>
          <w:szCs w:val="24"/>
          <w:lang w:val="lt-LT"/>
        </w:rPr>
        <w:t xml:space="preserve">erkančiojo subjekto </w:t>
      </w:r>
      <w:r w:rsidRPr="00BD050C">
        <w:rPr>
          <w:rFonts w:cs="Times New Roman"/>
          <w:color w:val="auto"/>
          <w:sz w:val="24"/>
          <w:szCs w:val="24"/>
          <w:lang w:val="lt-LT"/>
        </w:rPr>
        <w:t>ir tiekėjo susirašinėjimas yra vykdomas tik CVP IS susirašinėjimo priemonėmis.</w:t>
      </w:r>
    </w:p>
    <w:p w14:paraId="3195F547" w14:textId="77777777" w:rsidR="00054176" w:rsidRPr="00BD050C" w:rsidRDefault="00054176" w:rsidP="00054176">
      <w:pPr>
        <w:pStyle w:val="Body2"/>
        <w:numPr>
          <w:ilvl w:val="1"/>
          <w:numId w:val="1"/>
        </w:numPr>
        <w:tabs>
          <w:tab w:val="left" w:pos="1260"/>
        </w:tabs>
        <w:ind w:left="0" w:firstLine="720"/>
        <w:rPr>
          <w:rFonts w:cs="Times New Roman"/>
          <w:color w:val="auto"/>
          <w:sz w:val="24"/>
          <w:szCs w:val="24"/>
          <w:lang w:val="lt-LT"/>
        </w:rPr>
      </w:pPr>
      <w:r w:rsidRPr="00BD050C">
        <w:rPr>
          <w:color w:val="auto"/>
          <w:sz w:val="24"/>
          <w:szCs w:val="24"/>
          <w:lang w:val="lt-LT"/>
        </w:rPr>
        <w:t>Perkantysis subjektas</w:t>
      </w:r>
      <w:r w:rsidRPr="00BD050C">
        <w:rPr>
          <w:rFonts w:cs="Times New Roman"/>
          <w:color w:val="auto"/>
          <w:sz w:val="24"/>
          <w:szCs w:val="24"/>
          <w:lang w:val="lt-LT"/>
        </w:rPr>
        <w:t xml:space="preserve"> neketina rengti susitikimų su tiekėjais dėl pirkimo dokumentų paaiškinimų.</w:t>
      </w:r>
    </w:p>
    <w:p w14:paraId="60EF77A9" w14:textId="77777777" w:rsidR="00054176" w:rsidRPr="00BD050C" w:rsidRDefault="00054176" w:rsidP="00054176">
      <w:pPr>
        <w:pStyle w:val="1Skyrius"/>
        <w:numPr>
          <w:ilvl w:val="0"/>
          <w:numId w:val="1"/>
        </w:numPr>
        <w:jc w:val="center"/>
        <w:rPr>
          <w:color w:val="auto"/>
          <w:sz w:val="24"/>
          <w:szCs w:val="24"/>
          <w:lang w:val="lt-LT"/>
        </w:rPr>
      </w:pPr>
      <w:r w:rsidRPr="00BD050C">
        <w:rPr>
          <w:color w:val="auto"/>
          <w:sz w:val="24"/>
          <w:szCs w:val="24"/>
          <w:lang w:val="lt-LT"/>
        </w:rPr>
        <w:t>SUSIPAŽINIMAS SU GAUTAIS PASIŪLYMAIS</w:t>
      </w:r>
    </w:p>
    <w:p w14:paraId="5DCE8A8D" w14:textId="77777777" w:rsidR="00054176" w:rsidRPr="00BD050C" w:rsidRDefault="00054176" w:rsidP="00054176">
      <w:pPr>
        <w:pStyle w:val="Body2"/>
        <w:rPr>
          <w:rFonts w:cs="Times New Roman"/>
          <w:color w:val="auto"/>
          <w:sz w:val="24"/>
          <w:szCs w:val="24"/>
          <w:lang w:val="lt-LT"/>
        </w:rPr>
      </w:pPr>
    </w:p>
    <w:p w14:paraId="57A61C3D" w14:textId="77777777" w:rsidR="00054176" w:rsidRPr="00BD050C" w:rsidRDefault="00054176" w:rsidP="00054176">
      <w:pPr>
        <w:pStyle w:val="Body2"/>
        <w:numPr>
          <w:ilvl w:val="1"/>
          <w:numId w:val="1"/>
        </w:numPr>
        <w:ind w:left="0" w:firstLine="720"/>
        <w:rPr>
          <w:rFonts w:cs="Times New Roman"/>
          <w:color w:val="auto"/>
          <w:sz w:val="24"/>
          <w:szCs w:val="24"/>
          <w:lang w:val="lt-LT"/>
        </w:rPr>
      </w:pPr>
      <w:r w:rsidRPr="00BD050C">
        <w:rPr>
          <w:rFonts w:eastAsia="Times New Roman"/>
          <w:color w:val="auto"/>
          <w:sz w:val="24"/>
          <w:szCs w:val="24"/>
          <w:lang w:val="lt-LT"/>
        </w:rPr>
        <w:t xml:space="preserve">Pradinis susipažinimas su CVP IS priemonėmis gautais pasiūlymais vyks </w:t>
      </w:r>
      <w:r w:rsidRPr="00BD050C">
        <w:rPr>
          <w:rFonts w:eastAsia="Times New Roman"/>
          <w:b/>
          <w:color w:val="auto"/>
          <w:sz w:val="24"/>
          <w:szCs w:val="24"/>
          <w:lang w:val="lt-LT" w:eastAsia="da-DK"/>
        </w:rPr>
        <w:t xml:space="preserve">CVP IS nurodytu terminu </w:t>
      </w:r>
      <w:r w:rsidRPr="00BD050C">
        <w:rPr>
          <w:rFonts w:eastAsia="Times New Roman"/>
          <w:color w:val="auto"/>
          <w:sz w:val="24"/>
          <w:szCs w:val="24"/>
          <w:lang w:val="lt-LT" w:eastAsia="da-DK"/>
        </w:rPr>
        <w:t>Lietuvos laiku</w:t>
      </w:r>
      <w:r w:rsidRPr="00BD050C">
        <w:rPr>
          <w:iCs/>
          <w:color w:val="auto"/>
          <w:sz w:val="24"/>
          <w:szCs w:val="24"/>
          <w:lang w:val="lt-LT"/>
        </w:rPr>
        <w:t xml:space="preserve">. </w:t>
      </w:r>
    </w:p>
    <w:p w14:paraId="1A9621E9" w14:textId="77777777" w:rsidR="00054176" w:rsidRDefault="00054176" w:rsidP="00054176">
      <w:pPr>
        <w:pStyle w:val="Body2"/>
        <w:numPr>
          <w:ilvl w:val="1"/>
          <w:numId w:val="1"/>
        </w:numPr>
        <w:ind w:left="0" w:firstLine="720"/>
        <w:rPr>
          <w:rFonts w:cs="Times New Roman"/>
          <w:color w:val="auto"/>
          <w:sz w:val="24"/>
          <w:szCs w:val="24"/>
          <w:lang w:val="lt-LT"/>
        </w:rPr>
      </w:pPr>
      <w:r w:rsidRPr="00BD050C">
        <w:rPr>
          <w:rFonts w:cs="Times New Roman"/>
          <w:color w:val="auto"/>
          <w:sz w:val="24"/>
          <w:szCs w:val="24"/>
          <w:lang w:val="lt-LT"/>
        </w:rPr>
        <w:t xml:space="preserve">Tiekėjai negali dalyvauti pirminio susipažinimo su CVP IS priemonėmis pateiktais pasiūlymais procedūroje, kuriuose atliekamos pasiūlymų nagrinėjimo, vertinimo ir palyginimo procedūros. </w:t>
      </w:r>
    </w:p>
    <w:p w14:paraId="78F0835C" w14:textId="77777777" w:rsidR="00F441B3" w:rsidRPr="00BD050C" w:rsidRDefault="00F441B3" w:rsidP="00F441B3">
      <w:pPr>
        <w:pStyle w:val="Body2"/>
        <w:ind w:left="720"/>
        <w:rPr>
          <w:rFonts w:cs="Times New Roman"/>
          <w:color w:val="auto"/>
          <w:sz w:val="24"/>
          <w:szCs w:val="24"/>
          <w:lang w:val="lt-LT"/>
        </w:rPr>
      </w:pPr>
    </w:p>
    <w:p w14:paraId="0C9FA1A4" w14:textId="77777777" w:rsidR="00054176" w:rsidRPr="00BD050C" w:rsidRDefault="00054176" w:rsidP="00054176">
      <w:pPr>
        <w:pStyle w:val="1Skyrius"/>
        <w:numPr>
          <w:ilvl w:val="0"/>
          <w:numId w:val="1"/>
        </w:numPr>
        <w:jc w:val="center"/>
        <w:rPr>
          <w:color w:val="auto"/>
          <w:sz w:val="24"/>
          <w:szCs w:val="24"/>
          <w:lang w:val="lt-LT"/>
        </w:rPr>
      </w:pPr>
      <w:r w:rsidRPr="00BD050C">
        <w:rPr>
          <w:color w:val="auto"/>
          <w:sz w:val="24"/>
          <w:szCs w:val="24"/>
          <w:lang w:val="lt-LT"/>
        </w:rPr>
        <w:t>PASIŪLYMŲ NAGRINĖJIMAS</w:t>
      </w:r>
    </w:p>
    <w:p w14:paraId="6308DAAE" w14:textId="77777777" w:rsidR="00054176" w:rsidRPr="00BD050C" w:rsidRDefault="00054176" w:rsidP="00054176">
      <w:pPr>
        <w:pStyle w:val="Body2"/>
        <w:rPr>
          <w:rFonts w:cs="Times New Roman"/>
          <w:color w:val="auto"/>
          <w:sz w:val="24"/>
          <w:szCs w:val="24"/>
          <w:lang w:val="lt-LT"/>
        </w:rPr>
      </w:pPr>
    </w:p>
    <w:p w14:paraId="65BA37B3" w14:textId="77777777" w:rsidR="00054176" w:rsidRPr="00BD050C" w:rsidRDefault="00054176" w:rsidP="00054176">
      <w:pPr>
        <w:pStyle w:val="Body2"/>
        <w:numPr>
          <w:ilvl w:val="1"/>
          <w:numId w:val="1"/>
        </w:numPr>
        <w:tabs>
          <w:tab w:val="left" w:pos="1260"/>
        </w:tabs>
        <w:ind w:left="0" w:firstLine="720"/>
        <w:rPr>
          <w:rFonts w:cs="Times New Roman"/>
          <w:color w:val="auto"/>
          <w:sz w:val="24"/>
          <w:szCs w:val="24"/>
        </w:rPr>
      </w:pPr>
      <w:bookmarkStart w:id="10" w:name="_Toc488998681"/>
      <w:bookmarkEnd w:id="10"/>
      <w:r w:rsidRPr="00BD050C">
        <w:rPr>
          <w:rFonts w:cs="Times New Roman"/>
          <w:color w:val="auto"/>
          <w:sz w:val="24"/>
          <w:szCs w:val="24"/>
          <w:lang w:val="lt-LT"/>
        </w:rPr>
        <w:t>Pateiktus pasiūlymus nagrinėja, vertina ir palygina p</w:t>
      </w:r>
      <w:r w:rsidRPr="00BD050C">
        <w:rPr>
          <w:color w:val="auto"/>
          <w:sz w:val="24"/>
          <w:szCs w:val="24"/>
          <w:lang w:val="lt-LT"/>
        </w:rPr>
        <w:t xml:space="preserve">erkantysis subjektas </w:t>
      </w:r>
      <w:r w:rsidRPr="00BD050C">
        <w:rPr>
          <w:rFonts w:cs="Times New Roman"/>
          <w:color w:val="auto"/>
          <w:sz w:val="24"/>
          <w:szCs w:val="24"/>
          <w:lang w:val="lt-LT"/>
        </w:rPr>
        <w:t>šia tvarka:</w:t>
      </w:r>
    </w:p>
    <w:p w14:paraId="33F7BCD9" w14:textId="77777777" w:rsidR="00054176" w:rsidRPr="00BD050C" w:rsidRDefault="00054176" w:rsidP="00054176">
      <w:pPr>
        <w:pStyle w:val="Body2"/>
        <w:numPr>
          <w:ilvl w:val="2"/>
          <w:numId w:val="1"/>
        </w:numPr>
        <w:tabs>
          <w:tab w:val="left" w:pos="1260"/>
          <w:tab w:val="left" w:pos="1620"/>
        </w:tabs>
        <w:ind w:left="0" w:firstLine="720"/>
        <w:rPr>
          <w:rFonts w:cs="Times New Roman"/>
          <w:color w:val="auto"/>
          <w:sz w:val="24"/>
          <w:szCs w:val="24"/>
        </w:rPr>
      </w:pPr>
      <w:r w:rsidRPr="00BD050C">
        <w:rPr>
          <w:rFonts w:cs="Times New Roman"/>
          <w:color w:val="auto"/>
          <w:sz w:val="24"/>
          <w:szCs w:val="24"/>
          <w:lang w:val="lt-LT"/>
        </w:rPr>
        <w:t>nagrinėja ar pasiūlymas atitinka pirkimo dokumentuose nustatytus reikalavimus;</w:t>
      </w:r>
    </w:p>
    <w:p w14:paraId="42149D1C" w14:textId="77777777" w:rsidR="00054176" w:rsidRPr="00BD050C" w:rsidRDefault="00054176" w:rsidP="00054176">
      <w:pPr>
        <w:pStyle w:val="Body2"/>
        <w:numPr>
          <w:ilvl w:val="2"/>
          <w:numId w:val="1"/>
        </w:numPr>
        <w:tabs>
          <w:tab w:val="left" w:pos="1260"/>
          <w:tab w:val="left" w:pos="1620"/>
        </w:tabs>
        <w:ind w:left="0" w:firstLine="720"/>
        <w:rPr>
          <w:rFonts w:cs="Times New Roman"/>
          <w:color w:val="auto"/>
          <w:sz w:val="24"/>
          <w:szCs w:val="24"/>
        </w:rPr>
      </w:pPr>
      <w:r w:rsidRPr="00BD050C">
        <w:rPr>
          <w:rFonts w:cs="Times New Roman"/>
          <w:color w:val="auto"/>
          <w:sz w:val="24"/>
          <w:szCs w:val="24"/>
          <w:lang w:val="lt-LT"/>
        </w:rPr>
        <w:t>tikrina ar tiekėjo pasiūlymas atitinka pirkimo sąlygų techninės specifikacijos reikalavimus (įskaitant prekių pavyzdžius, jei taikoma);</w:t>
      </w:r>
    </w:p>
    <w:p w14:paraId="2BDC1191" w14:textId="77777777" w:rsidR="00054176" w:rsidRPr="00BD050C" w:rsidRDefault="00054176" w:rsidP="00054176">
      <w:pPr>
        <w:pStyle w:val="Body2"/>
        <w:numPr>
          <w:ilvl w:val="2"/>
          <w:numId w:val="1"/>
        </w:numPr>
        <w:tabs>
          <w:tab w:val="left" w:pos="1260"/>
          <w:tab w:val="left" w:pos="1620"/>
        </w:tabs>
        <w:ind w:left="0" w:firstLine="720"/>
        <w:rPr>
          <w:rFonts w:cs="Times New Roman"/>
          <w:color w:val="auto"/>
          <w:sz w:val="24"/>
          <w:szCs w:val="24"/>
          <w:lang w:val="lt-LT"/>
        </w:rPr>
      </w:pPr>
      <w:r w:rsidRPr="00BD050C">
        <w:rPr>
          <w:rFonts w:cs="Times New Roman"/>
          <w:color w:val="auto"/>
          <w:sz w:val="24"/>
          <w:szCs w:val="24"/>
          <w:lang w:val="lt-LT"/>
        </w:rPr>
        <w:t xml:space="preserve">tikrina ar nebuvo pasiūlyta per didelės perkančiajam subjektui nepriimtina kaina. Laikoma, kad pasiūlyta kaina yra per didelė ir nepriimtina, jeigu ji viršija perkančiojo subjekto pirkimui skirtas lėšas, nustatytas ir užfiksuotas perkančiojo subjekto rengiamuose dokumentuose prieš pradedant pirkimo procedūrą. Jeigu ekonomiškai naudingiausiame pasiūlyme nurodyta kaina yra per didelė ir nepriimtina ir </w:t>
      </w:r>
      <w:r w:rsidRPr="00BD050C">
        <w:rPr>
          <w:color w:val="auto"/>
          <w:sz w:val="24"/>
          <w:szCs w:val="24"/>
          <w:lang w:val="lt-LT"/>
        </w:rPr>
        <w:t>perkantysis subjektas</w:t>
      </w:r>
      <w:r w:rsidRPr="00BD050C">
        <w:rPr>
          <w:rFonts w:cs="Times New Roman"/>
          <w:color w:val="auto"/>
          <w:sz w:val="24"/>
          <w:szCs w:val="24"/>
          <w:lang w:val="lt-LT"/>
        </w:rPr>
        <w:t xml:space="preserve"> pirkimo dokumentuose nėra nurodęs pirkimui skirtų lėšų sumos, kiti pasiūlymų eilėje esantys pasiūlymai laimėjusiais negali būti nustatyti;</w:t>
      </w:r>
    </w:p>
    <w:p w14:paraId="349AABB6" w14:textId="77777777" w:rsidR="00054176" w:rsidRPr="00BD050C" w:rsidRDefault="00054176" w:rsidP="00054176">
      <w:pPr>
        <w:pStyle w:val="Body2"/>
        <w:numPr>
          <w:ilvl w:val="2"/>
          <w:numId w:val="1"/>
        </w:numPr>
        <w:tabs>
          <w:tab w:val="left" w:pos="1260"/>
          <w:tab w:val="left" w:pos="1620"/>
        </w:tabs>
        <w:ind w:left="0" w:firstLine="720"/>
        <w:rPr>
          <w:rFonts w:cs="Times New Roman"/>
          <w:color w:val="auto"/>
          <w:sz w:val="24"/>
          <w:szCs w:val="24"/>
          <w:lang w:val="lt-LT"/>
        </w:rPr>
      </w:pPr>
      <w:r w:rsidRPr="00BD050C">
        <w:rPr>
          <w:rFonts w:cs="Times New Roman"/>
          <w:color w:val="auto"/>
          <w:sz w:val="24"/>
          <w:szCs w:val="24"/>
          <w:lang w:val="lt-LT"/>
        </w:rPr>
        <w:t>tikrina ar nebuvo pasiūlyta neįprastai maža kaina ir ar tiekėjas p</w:t>
      </w:r>
      <w:r w:rsidRPr="00BD050C">
        <w:rPr>
          <w:color w:val="auto"/>
          <w:sz w:val="24"/>
          <w:szCs w:val="24"/>
          <w:lang w:val="lt-LT"/>
        </w:rPr>
        <w:t xml:space="preserve">erkančiojo subjekto </w:t>
      </w:r>
      <w:r w:rsidRPr="00BD050C">
        <w:rPr>
          <w:rFonts w:cs="Times New Roman"/>
          <w:color w:val="auto"/>
          <w:sz w:val="24"/>
          <w:szCs w:val="24"/>
          <w:lang w:val="lt-LT"/>
        </w:rPr>
        <w:t>prašymu pateikė raštišką tinkamą kainos pagrįstumo įrodymą;</w:t>
      </w:r>
    </w:p>
    <w:p w14:paraId="2CBA3C43" w14:textId="77777777" w:rsidR="00054176" w:rsidRPr="00BD050C" w:rsidRDefault="00054176" w:rsidP="00054176">
      <w:pPr>
        <w:pStyle w:val="Body2"/>
        <w:numPr>
          <w:ilvl w:val="1"/>
          <w:numId w:val="1"/>
        </w:numPr>
        <w:tabs>
          <w:tab w:val="left" w:pos="1260"/>
        </w:tabs>
        <w:ind w:left="0" w:firstLine="720"/>
        <w:rPr>
          <w:rFonts w:cs="Times New Roman"/>
          <w:color w:val="auto"/>
          <w:sz w:val="24"/>
          <w:szCs w:val="24"/>
          <w:lang w:val="lt-LT"/>
        </w:rPr>
      </w:pPr>
      <w:r w:rsidRPr="00BD050C">
        <w:rPr>
          <w:rFonts w:cs="Times New Roman"/>
          <w:color w:val="auto"/>
          <w:sz w:val="24"/>
          <w:szCs w:val="24"/>
          <w:lang w:val="lt-LT"/>
        </w:rPr>
        <w:t>Jeigu dalyvis pateikė netikslius, neišsamius ar klaidingus dokumentus ar duomenis apie atitiktį pirkimo dokumentų reikalavimams arba šių dokumentų ar duomenų trūksta, p</w:t>
      </w:r>
      <w:r w:rsidRPr="00BD050C">
        <w:rPr>
          <w:color w:val="auto"/>
          <w:sz w:val="24"/>
          <w:szCs w:val="24"/>
          <w:lang w:val="lt-LT"/>
        </w:rPr>
        <w:t>erkantysis subjektas</w:t>
      </w:r>
      <w:r w:rsidRPr="00BD050C">
        <w:rPr>
          <w:rFonts w:cs="Times New Roman"/>
          <w:color w:val="auto"/>
          <w:sz w:val="24"/>
          <w:szCs w:val="24"/>
          <w:lang w:val="lt-LT"/>
        </w:rPr>
        <w:t xml:space="preserve"> privalo nepažeisdama lygiateisiškumo ir skaidrumo principų prašyti dalyvį šiuos dokumentus ar duomenis patikslinti, papildyti arba paaiškinti per jos nustatytą protingą terminą. Tikslinami, papildomi, paaiškinami ir pateikiami nauji gali būti tik dokumentai ar duomenys dėl tiekėjo pašalinimo pagrindų nebuvimo, atitikties kvalifikacijos reikalavimams, kokybės vadybos sistemos ir aplinkos apsaugos vadybos sistemos standartams, tiekėjo įgaliojimas asmeniui pasirašyti paraišką ar pasiūlymą, jungtinės veiklos sutartis, pasiūlymo galiojimo užtikrinimą patvirtinantis dokumentas ir dokumentai, nesusiję su pirkimo objektu, jo techninėmis charakteristikomis, sutarties vykdymo sąlygomis ar pasiūlymo kaina. Kiti tiekėjo pasiūlymo dokumentai ar duomenys gali būti tikslinami, pildomi arba aiškinami vadovaujantis 11.3 punkto nuostatomis.</w:t>
      </w:r>
    </w:p>
    <w:p w14:paraId="7FA69354" w14:textId="77777777" w:rsidR="00054176" w:rsidRPr="00BD050C" w:rsidRDefault="00054176" w:rsidP="00054176">
      <w:pPr>
        <w:pStyle w:val="Body2"/>
        <w:numPr>
          <w:ilvl w:val="1"/>
          <w:numId w:val="1"/>
        </w:numPr>
        <w:tabs>
          <w:tab w:val="left" w:pos="1260"/>
        </w:tabs>
        <w:ind w:left="0" w:firstLine="720"/>
        <w:rPr>
          <w:rFonts w:cs="Times New Roman"/>
          <w:color w:val="auto"/>
          <w:sz w:val="24"/>
          <w:szCs w:val="24"/>
          <w:lang w:val="lt-LT"/>
        </w:rPr>
      </w:pPr>
      <w:r w:rsidRPr="00BD050C">
        <w:rPr>
          <w:color w:val="auto"/>
          <w:sz w:val="24"/>
          <w:szCs w:val="24"/>
          <w:lang w:val="lt-LT"/>
        </w:rPr>
        <w:t>Perkantysis subjektas</w:t>
      </w:r>
      <w:r w:rsidRPr="00BD050C">
        <w:rPr>
          <w:rFonts w:cs="Times New Roman"/>
          <w:color w:val="auto"/>
          <w:sz w:val="24"/>
          <w:szCs w:val="24"/>
          <w:lang w:val="lt-LT"/>
        </w:rPr>
        <w:t xml:space="preserve"> gali raštu CVP IS priemonėmis prašyti, kad dalyviai paaiškintų savo pasiūlymus, tačiau jis negali prašyti, siūlyti arba leisti pakeisti pateikto pasiūlymo esmės – pakeisti kainą arba padaryti kitų pakeitimų, dėl kurių pirkimo dokumentų reikalavimų neatitinkantis pasiūlymas taptų atitinkantis pirkimo dokumentų reikalavimus.</w:t>
      </w:r>
    </w:p>
    <w:p w14:paraId="346EF82D" w14:textId="77777777" w:rsidR="00054176" w:rsidRPr="00BD050C" w:rsidRDefault="00054176" w:rsidP="00054176">
      <w:pPr>
        <w:pStyle w:val="Body2"/>
        <w:numPr>
          <w:ilvl w:val="1"/>
          <w:numId w:val="1"/>
        </w:numPr>
        <w:tabs>
          <w:tab w:val="left" w:pos="1260"/>
        </w:tabs>
        <w:ind w:left="0" w:firstLine="720"/>
        <w:rPr>
          <w:rFonts w:cs="Times New Roman"/>
          <w:color w:val="auto"/>
          <w:sz w:val="24"/>
          <w:szCs w:val="24"/>
          <w:lang w:val="lt-LT"/>
        </w:rPr>
      </w:pPr>
      <w:r w:rsidRPr="00BD050C">
        <w:rPr>
          <w:color w:val="auto"/>
          <w:sz w:val="24"/>
          <w:szCs w:val="24"/>
          <w:lang w:val="lt-LT"/>
        </w:rPr>
        <w:t>Perkantysis subjektas</w:t>
      </w:r>
      <w:r w:rsidRPr="00BD050C">
        <w:rPr>
          <w:rFonts w:cs="Times New Roman"/>
          <w:color w:val="auto"/>
          <w:sz w:val="24"/>
          <w:szCs w:val="24"/>
          <w:lang w:val="lt-LT"/>
        </w:rPr>
        <w:t>, pasiūlymų vertinimo metu radusi pasiūlyme nurodytos kainos ar sąnaudų apskaičiavimo klaidų, privalo paprašyti dalyvių per jos nurodytą terminą ištaisyti pasiūlyme pastebėtas aritmetines klaidas, nekeičiant susipažinimo su pasiūlymais metu užfiksuotos kainos ar sąnaudų. Taisydamas pasiūlyme nurodytas aritmetines klaidas, dalyvis gali taisyti kainos ar sąnaudų sudedamąsias dalis, tačiau neturi teisės atsisakyti kainos ar sąnaudų sudedamųjų dalių arba papildyti kainą ar sąnaudas naujomis dalimis.</w:t>
      </w:r>
    </w:p>
    <w:p w14:paraId="2033972A" w14:textId="77777777" w:rsidR="00054176" w:rsidRPr="00BD050C" w:rsidRDefault="00054176" w:rsidP="00054176">
      <w:pPr>
        <w:pStyle w:val="Body2"/>
        <w:numPr>
          <w:ilvl w:val="1"/>
          <w:numId w:val="1"/>
        </w:numPr>
        <w:tabs>
          <w:tab w:val="left" w:pos="1260"/>
        </w:tabs>
        <w:ind w:left="0" w:firstLine="720"/>
        <w:rPr>
          <w:rFonts w:cs="Times New Roman"/>
          <w:color w:val="auto"/>
          <w:sz w:val="24"/>
          <w:szCs w:val="24"/>
          <w:lang w:val="lt-LT"/>
        </w:rPr>
      </w:pPr>
      <w:r w:rsidRPr="00BD050C">
        <w:rPr>
          <w:rFonts w:cs="Times New Roman"/>
          <w:color w:val="auto"/>
          <w:sz w:val="24"/>
          <w:szCs w:val="24"/>
          <w:lang w:val="lt-LT"/>
        </w:rPr>
        <w:t>Iškilus klausimams dėl pasiūlymų turinio ir p</w:t>
      </w:r>
      <w:r w:rsidRPr="00BD050C">
        <w:rPr>
          <w:rFonts w:eastAsia="Times New Roman"/>
          <w:color w:val="auto"/>
          <w:sz w:val="24"/>
          <w:szCs w:val="24"/>
          <w:lang w:val="lt-LT"/>
        </w:rPr>
        <w:t xml:space="preserve">erkančiojo subjekto </w:t>
      </w:r>
      <w:r w:rsidRPr="00BD050C">
        <w:rPr>
          <w:rFonts w:cs="Times New Roman"/>
          <w:color w:val="auto"/>
          <w:sz w:val="24"/>
          <w:szCs w:val="24"/>
          <w:lang w:val="lt-LT"/>
        </w:rPr>
        <w:t>paprašius raštu CVP IS priemonėmis, tiekėjai privalo pateikti raštu CVP IS priemonėmis papildomus paaiškinimus nekeisdami pasiūlymo. Jeigu tiekėjas savo pasiūlyme pateikia reikalaujamų dokumentų tinkamai patvirtintas kopijas, perkantysis subjektas turi teisę prašyti tiekėjo, kad jis p</w:t>
      </w:r>
      <w:r w:rsidRPr="00BD050C">
        <w:rPr>
          <w:rFonts w:eastAsia="Times New Roman"/>
          <w:color w:val="auto"/>
          <w:sz w:val="24"/>
          <w:szCs w:val="24"/>
          <w:lang w:val="lt-LT"/>
        </w:rPr>
        <w:t xml:space="preserve">erkančiajam subjektui </w:t>
      </w:r>
      <w:r w:rsidRPr="00BD050C">
        <w:rPr>
          <w:rFonts w:cs="Times New Roman"/>
          <w:color w:val="auto"/>
          <w:sz w:val="24"/>
          <w:szCs w:val="24"/>
          <w:lang w:val="lt-LT"/>
        </w:rPr>
        <w:t>parodytų atitinkamų dokumentų originalus.</w:t>
      </w:r>
    </w:p>
    <w:p w14:paraId="763ADE4D" w14:textId="77777777" w:rsidR="00054176" w:rsidRPr="00BD050C" w:rsidRDefault="00054176" w:rsidP="00054176">
      <w:pPr>
        <w:pStyle w:val="Body2"/>
        <w:numPr>
          <w:ilvl w:val="1"/>
          <w:numId w:val="1"/>
        </w:numPr>
        <w:tabs>
          <w:tab w:val="left" w:pos="1260"/>
        </w:tabs>
        <w:ind w:left="0" w:firstLine="720"/>
        <w:rPr>
          <w:rFonts w:cs="Times New Roman"/>
          <w:color w:val="auto"/>
          <w:sz w:val="24"/>
          <w:szCs w:val="24"/>
          <w:lang w:val="lt-LT"/>
        </w:rPr>
      </w:pPr>
      <w:r w:rsidRPr="00BD050C">
        <w:rPr>
          <w:color w:val="auto"/>
          <w:sz w:val="24"/>
          <w:szCs w:val="24"/>
          <w:lang w:val="lt-LT"/>
        </w:rPr>
        <w:t>Perkantysis subjektas</w:t>
      </w:r>
      <w:r w:rsidRPr="00BD050C">
        <w:rPr>
          <w:rFonts w:cs="Times New Roman"/>
          <w:color w:val="auto"/>
          <w:sz w:val="24"/>
          <w:szCs w:val="24"/>
          <w:lang w:val="lt-LT"/>
        </w:rPr>
        <w:t xml:space="preserve"> reikalauja, kad dalyvis pagrįstų pasiūlyme nurodytą prekių, paslaugų, darbų ar jų sudedamųjų dalių kainą arba sąnaudas, jeigu jos atrodo neįprastai mažos. Pasiūlyme nurodyta prekių, paslaugų ar darbų kaina arba sąnaudos visais atvejais turi būti laikomos neįprastai mažomis, jeigu jos yra 30 ir daugiau procentų mažesnės už visų tiekėjų, kurių pasiūlymai neatmesti dėl kitų priežasčių ir kurių pasiūlyta kaina neviršija pirkimui skirtų lėšų, nustatytų ir užfiksuotų perkančiojo subjekto rengiamuose dokumentuose prieš pradedant pirkimo procedūrą, pasiūlytų kainų arba sąnaudų aritmetinį vidurkį.</w:t>
      </w:r>
    </w:p>
    <w:p w14:paraId="4B6F2B14" w14:textId="77777777" w:rsidR="00054176" w:rsidRPr="00BD050C" w:rsidRDefault="00054176" w:rsidP="00054176">
      <w:pPr>
        <w:pStyle w:val="Body2"/>
        <w:numPr>
          <w:ilvl w:val="1"/>
          <w:numId w:val="1"/>
        </w:numPr>
        <w:tabs>
          <w:tab w:val="left" w:pos="1260"/>
        </w:tabs>
        <w:ind w:left="0" w:firstLine="720"/>
        <w:rPr>
          <w:rFonts w:cs="Times New Roman"/>
          <w:color w:val="auto"/>
          <w:sz w:val="24"/>
          <w:szCs w:val="24"/>
          <w:lang w:val="lt-LT"/>
        </w:rPr>
      </w:pPr>
      <w:r w:rsidRPr="00BD050C">
        <w:rPr>
          <w:color w:val="auto"/>
          <w:sz w:val="24"/>
          <w:szCs w:val="24"/>
          <w:lang w:val="lt-LT"/>
        </w:rPr>
        <w:t>Perkantysis subjektas</w:t>
      </w:r>
      <w:r w:rsidRPr="00BD050C">
        <w:rPr>
          <w:rFonts w:cs="Times New Roman"/>
          <w:color w:val="auto"/>
          <w:sz w:val="24"/>
          <w:szCs w:val="24"/>
          <w:lang w:val="lt-LT"/>
        </w:rPr>
        <w:t xml:space="preserve"> gali nevertinti viso tiekėjo pasiūlymo, jeigu patikrinęs jo dalį nustato, kad vadovaujantis PĮ reikalavimais, pasiūlymas turi būti atmestas.</w:t>
      </w:r>
    </w:p>
    <w:p w14:paraId="02D488E5" w14:textId="77777777" w:rsidR="00054176" w:rsidRPr="00BD050C" w:rsidRDefault="00054176" w:rsidP="00054176">
      <w:pPr>
        <w:pStyle w:val="Body2"/>
        <w:tabs>
          <w:tab w:val="left" w:pos="1260"/>
        </w:tabs>
        <w:rPr>
          <w:rFonts w:cs="Times New Roman"/>
          <w:color w:val="auto"/>
          <w:sz w:val="24"/>
          <w:szCs w:val="24"/>
          <w:lang w:val="lt-LT"/>
        </w:rPr>
      </w:pPr>
    </w:p>
    <w:p w14:paraId="2E945883" w14:textId="77777777" w:rsidR="00054176" w:rsidRPr="00BD050C" w:rsidRDefault="00054176" w:rsidP="00054176">
      <w:pPr>
        <w:pStyle w:val="1Skyrius"/>
        <w:numPr>
          <w:ilvl w:val="0"/>
          <w:numId w:val="1"/>
        </w:numPr>
        <w:jc w:val="center"/>
        <w:rPr>
          <w:color w:val="auto"/>
          <w:sz w:val="24"/>
          <w:szCs w:val="24"/>
          <w:lang w:val="lt-LT"/>
        </w:rPr>
      </w:pPr>
      <w:bookmarkStart w:id="11" w:name="_Toc488998678"/>
      <w:bookmarkEnd w:id="11"/>
      <w:r w:rsidRPr="00BD050C">
        <w:rPr>
          <w:color w:val="auto"/>
          <w:sz w:val="24"/>
          <w:szCs w:val="24"/>
          <w:lang w:val="lt-LT"/>
        </w:rPr>
        <w:t>PASIŪLYMŲ ATMETIMO PRIEŽASTYS</w:t>
      </w:r>
    </w:p>
    <w:p w14:paraId="0C147096" w14:textId="77777777" w:rsidR="00054176" w:rsidRPr="00BD050C" w:rsidRDefault="00054176" w:rsidP="00054176">
      <w:pPr>
        <w:pStyle w:val="Body2"/>
        <w:rPr>
          <w:rFonts w:cs="Times New Roman"/>
          <w:color w:val="auto"/>
          <w:sz w:val="24"/>
          <w:szCs w:val="24"/>
          <w:lang w:val="lt-LT"/>
        </w:rPr>
      </w:pPr>
    </w:p>
    <w:p w14:paraId="072FF08E" w14:textId="77777777" w:rsidR="00054176" w:rsidRPr="00BD050C" w:rsidRDefault="00054176" w:rsidP="00054176">
      <w:pPr>
        <w:pStyle w:val="Body2"/>
        <w:numPr>
          <w:ilvl w:val="1"/>
          <w:numId w:val="1"/>
        </w:numPr>
        <w:tabs>
          <w:tab w:val="left" w:pos="1260"/>
        </w:tabs>
        <w:ind w:left="0" w:firstLine="720"/>
        <w:rPr>
          <w:rFonts w:cs="Times New Roman"/>
          <w:color w:val="auto"/>
          <w:sz w:val="24"/>
          <w:szCs w:val="24"/>
        </w:rPr>
      </w:pPr>
      <w:r w:rsidRPr="00BD050C">
        <w:rPr>
          <w:color w:val="auto"/>
          <w:sz w:val="24"/>
          <w:szCs w:val="24"/>
          <w:lang w:val="lt-LT"/>
        </w:rPr>
        <w:t xml:space="preserve">Perkantysis subjektas </w:t>
      </w:r>
      <w:r w:rsidRPr="00BD050C">
        <w:rPr>
          <w:rFonts w:cs="Times New Roman"/>
          <w:color w:val="auto"/>
          <w:sz w:val="24"/>
          <w:szCs w:val="24"/>
          <w:lang w:val="lt-LT"/>
        </w:rPr>
        <w:t>atmeta pasiūlymą, jeigu:</w:t>
      </w:r>
    </w:p>
    <w:p w14:paraId="552C24B1" w14:textId="77777777" w:rsidR="00054176" w:rsidRPr="00BD050C" w:rsidRDefault="00054176" w:rsidP="00054176">
      <w:pPr>
        <w:pStyle w:val="Body2"/>
        <w:numPr>
          <w:ilvl w:val="2"/>
          <w:numId w:val="1"/>
        </w:numPr>
        <w:tabs>
          <w:tab w:val="left" w:pos="1260"/>
          <w:tab w:val="left" w:pos="1620"/>
        </w:tabs>
        <w:ind w:left="0" w:firstLine="720"/>
        <w:rPr>
          <w:rFonts w:cs="Times New Roman"/>
          <w:color w:val="auto"/>
          <w:sz w:val="24"/>
          <w:szCs w:val="24"/>
          <w:lang w:val="lt-LT"/>
        </w:rPr>
      </w:pPr>
      <w:r w:rsidRPr="00BD050C">
        <w:rPr>
          <w:rFonts w:cs="Times New Roman"/>
          <w:color w:val="auto"/>
          <w:sz w:val="24"/>
          <w:szCs w:val="24"/>
          <w:lang w:val="lt-LT"/>
        </w:rPr>
        <w:t>tiekėjas pasiūlymą ar jo dalį pateikė ne CVP IS priemonėmis;</w:t>
      </w:r>
    </w:p>
    <w:p w14:paraId="1988817B" w14:textId="77777777" w:rsidR="00054176" w:rsidRPr="00BD050C" w:rsidRDefault="00054176" w:rsidP="00054176">
      <w:pPr>
        <w:pStyle w:val="Body2"/>
        <w:numPr>
          <w:ilvl w:val="2"/>
          <w:numId w:val="1"/>
        </w:numPr>
        <w:tabs>
          <w:tab w:val="left" w:pos="1260"/>
          <w:tab w:val="left" w:pos="1620"/>
        </w:tabs>
        <w:ind w:left="0" w:firstLine="720"/>
        <w:rPr>
          <w:rFonts w:cs="Times New Roman"/>
          <w:color w:val="auto"/>
          <w:sz w:val="24"/>
          <w:szCs w:val="24"/>
          <w:lang w:val="lt-LT"/>
        </w:rPr>
      </w:pPr>
      <w:r w:rsidRPr="00BD050C">
        <w:rPr>
          <w:rFonts w:cs="Times New Roman"/>
          <w:color w:val="auto"/>
          <w:sz w:val="24"/>
          <w:szCs w:val="24"/>
          <w:lang w:val="lt-LT"/>
        </w:rPr>
        <w:t>pasiūlymas neatitinka pirkimo dokumentuose nustatytų reikalavimų;</w:t>
      </w:r>
    </w:p>
    <w:p w14:paraId="24DC03BB" w14:textId="77777777" w:rsidR="00054176" w:rsidRPr="00BD050C" w:rsidRDefault="00054176" w:rsidP="00054176">
      <w:pPr>
        <w:pStyle w:val="Body2"/>
        <w:numPr>
          <w:ilvl w:val="2"/>
          <w:numId w:val="1"/>
        </w:numPr>
        <w:tabs>
          <w:tab w:val="left" w:pos="1260"/>
          <w:tab w:val="left" w:pos="1620"/>
        </w:tabs>
        <w:ind w:left="0" w:firstLine="720"/>
        <w:rPr>
          <w:rFonts w:cs="Times New Roman"/>
          <w:color w:val="auto"/>
          <w:sz w:val="24"/>
          <w:szCs w:val="24"/>
          <w:lang w:val="lt-LT"/>
        </w:rPr>
      </w:pPr>
      <w:r w:rsidRPr="00BD050C">
        <w:rPr>
          <w:rFonts w:cs="Times New Roman"/>
          <w:color w:val="auto"/>
          <w:sz w:val="24"/>
          <w:szCs w:val="24"/>
          <w:lang w:val="lt-LT"/>
        </w:rPr>
        <w:t>dalyvio buvo pasiūlyta per didelė, perkančiajam subjektui nepriimtina kaina;</w:t>
      </w:r>
    </w:p>
    <w:p w14:paraId="2787F1AE" w14:textId="77777777" w:rsidR="00054176" w:rsidRPr="00BD050C" w:rsidRDefault="00054176" w:rsidP="00054176">
      <w:pPr>
        <w:pStyle w:val="Body2"/>
        <w:numPr>
          <w:ilvl w:val="2"/>
          <w:numId w:val="1"/>
        </w:numPr>
        <w:tabs>
          <w:tab w:val="left" w:pos="1260"/>
          <w:tab w:val="left" w:pos="1620"/>
        </w:tabs>
        <w:ind w:left="0" w:firstLine="720"/>
        <w:rPr>
          <w:rFonts w:cs="Times New Roman"/>
          <w:color w:val="auto"/>
          <w:sz w:val="24"/>
          <w:szCs w:val="24"/>
          <w:lang w:val="lt-LT"/>
        </w:rPr>
      </w:pPr>
      <w:r w:rsidRPr="00BD050C">
        <w:rPr>
          <w:rFonts w:cs="Times New Roman"/>
          <w:color w:val="auto"/>
          <w:sz w:val="24"/>
          <w:szCs w:val="24"/>
          <w:lang w:val="lt-LT"/>
        </w:rPr>
        <w:t>dalyvis per perkančiojo subjekto nurodytą terminą neištaiso aritmetinių klaidų ir (ar) nepaaiškina pasiūlymo. Šiuo atveju jo pasiūlymas atmetamas kaip neatitinkantis pirkimo dokumentuose nustatytų reikalavimų;</w:t>
      </w:r>
    </w:p>
    <w:p w14:paraId="254F6466" w14:textId="77777777" w:rsidR="00054176" w:rsidRPr="00BD050C" w:rsidRDefault="00054176" w:rsidP="00054176">
      <w:pPr>
        <w:pStyle w:val="Body2"/>
        <w:numPr>
          <w:ilvl w:val="2"/>
          <w:numId w:val="1"/>
        </w:numPr>
        <w:tabs>
          <w:tab w:val="left" w:pos="1260"/>
          <w:tab w:val="left" w:pos="1620"/>
        </w:tabs>
        <w:ind w:left="0" w:firstLine="720"/>
        <w:rPr>
          <w:rFonts w:cs="Times New Roman"/>
          <w:color w:val="auto"/>
          <w:sz w:val="24"/>
          <w:szCs w:val="24"/>
          <w:lang w:val="lt-LT"/>
        </w:rPr>
      </w:pPr>
      <w:r w:rsidRPr="00BD050C">
        <w:rPr>
          <w:rFonts w:cs="Times New Roman"/>
          <w:color w:val="auto"/>
          <w:sz w:val="24"/>
          <w:szCs w:val="24"/>
          <w:lang w:val="lt-LT"/>
        </w:rPr>
        <w:t>pateiktame pasiūlyme nurodyta kaina yra neįprastai maža ir dalyvis, perkančiojo subjekto prašymu, nepateikia tinkamų kainos pagrįstumo įrodymų;</w:t>
      </w:r>
    </w:p>
    <w:p w14:paraId="71CB5BC4" w14:textId="77777777" w:rsidR="00054176" w:rsidRPr="00BD050C" w:rsidRDefault="00054176" w:rsidP="00054176">
      <w:pPr>
        <w:pStyle w:val="Body2"/>
        <w:numPr>
          <w:ilvl w:val="2"/>
          <w:numId w:val="1"/>
        </w:numPr>
        <w:tabs>
          <w:tab w:val="left" w:pos="1260"/>
          <w:tab w:val="left" w:pos="1620"/>
        </w:tabs>
        <w:ind w:left="0" w:firstLine="720"/>
        <w:rPr>
          <w:rFonts w:cs="Times New Roman"/>
          <w:color w:val="auto"/>
          <w:sz w:val="24"/>
          <w:szCs w:val="24"/>
          <w:lang w:val="lt-LT"/>
        </w:rPr>
      </w:pPr>
      <w:r w:rsidRPr="00BD050C">
        <w:rPr>
          <w:rFonts w:cs="Times New Roman"/>
          <w:color w:val="auto"/>
          <w:sz w:val="24"/>
          <w:szCs w:val="24"/>
          <w:lang w:val="lt-LT"/>
        </w:rPr>
        <w:t>tiekėjas, apie nustatytų reikalavimų atitikimą, yra pateikęs melagingą informaciją, kurią p</w:t>
      </w:r>
      <w:r w:rsidRPr="00BD050C">
        <w:rPr>
          <w:color w:val="auto"/>
          <w:sz w:val="24"/>
          <w:szCs w:val="24"/>
          <w:lang w:val="lt-LT"/>
        </w:rPr>
        <w:t>erkantysis subjektas</w:t>
      </w:r>
      <w:r w:rsidRPr="00BD050C">
        <w:rPr>
          <w:rFonts w:cs="Times New Roman"/>
          <w:color w:val="auto"/>
          <w:sz w:val="24"/>
          <w:szCs w:val="24"/>
          <w:lang w:val="lt-LT"/>
        </w:rPr>
        <w:t xml:space="preserve"> gali įrodyti bet kokiomis teisėtomis priemonėmis;</w:t>
      </w:r>
    </w:p>
    <w:p w14:paraId="218C6FAE" w14:textId="77777777" w:rsidR="00054176" w:rsidRPr="00BD050C" w:rsidRDefault="00054176" w:rsidP="00054176">
      <w:pPr>
        <w:pStyle w:val="Body2"/>
        <w:numPr>
          <w:ilvl w:val="2"/>
          <w:numId w:val="1"/>
        </w:numPr>
        <w:tabs>
          <w:tab w:val="left" w:pos="1260"/>
          <w:tab w:val="left" w:pos="1620"/>
        </w:tabs>
        <w:ind w:left="0" w:firstLine="720"/>
        <w:rPr>
          <w:rFonts w:cs="Times New Roman"/>
          <w:color w:val="auto"/>
          <w:sz w:val="24"/>
          <w:szCs w:val="24"/>
          <w:lang w:val="lt-LT"/>
        </w:rPr>
      </w:pPr>
      <w:r w:rsidRPr="00BD050C">
        <w:rPr>
          <w:rFonts w:cs="Times New Roman"/>
          <w:color w:val="auto"/>
          <w:sz w:val="24"/>
          <w:szCs w:val="24"/>
          <w:lang w:val="lt-LT"/>
        </w:rPr>
        <w:t>jei tiekėjas pateikia daugiau kaip vieną pasiūlymą arba ūkio subjektų grupės narys dalyvauja teikiant kelis pasiūlymus. Laikoma, kad tiekėjas pateikė daugiau kaip vieną pasiūlymą, jeigu tą patį pasiūlymą pateikė ir raštu (popierine forma, vokuose), ir naudodamasis CVP IS priemonėmis;</w:t>
      </w:r>
    </w:p>
    <w:p w14:paraId="23A53B42" w14:textId="77777777" w:rsidR="00054176" w:rsidRPr="00BD050C" w:rsidRDefault="00054176" w:rsidP="00054176">
      <w:pPr>
        <w:pStyle w:val="Body2"/>
        <w:numPr>
          <w:ilvl w:val="2"/>
          <w:numId w:val="1"/>
        </w:numPr>
        <w:tabs>
          <w:tab w:val="left" w:pos="1260"/>
          <w:tab w:val="left" w:pos="1620"/>
        </w:tabs>
        <w:ind w:left="0" w:firstLine="720"/>
        <w:rPr>
          <w:rFonts w:cs="Times New Roman"/>
          <w:color w:val="auto"/>
          <w:sz w:val="24"/>
          <w:szCs w:val="24"/>
          <w:lang w:val="lt-LT"/>
        </w:rPr>
      </w:pPr>
      <w:r w:rsidRPr="00BD050C">
        <w:rPr>
          <w:rFonts w:cs="Times New Roman"/>
          <w:color w:val="auto"/>
          <w:sz w:val="24"/>
          <w:szCs w:val="24"/>
          <w:lang w:val="lt-LT"/>
        </w:rPr>
        <w:t>tiekėjas pateikė netikslius, neišsamius pirkimo dokumentuose nuodytus kartu su pasiūlymu teikiamus dokumentus: tiekėjo įgaliojimą asmeniui pasirašyti pasiūlymą, jungtinės veiklos sutartį, pasiūlymo galiojimo užtikrinimą patvirtinantį dokumentą (jei reikalaujamas) ar jų nepateikė ir perkančiojo subjekto prašymu jų nepateikė per perkančiojo subjekto nurodytą terminą.</w:t>
      </w:r>
    </w:p>
    <w:p w14:paraId="14DF0CAD" w14:textId="77777777" w:rsidR="00054176" w:rsidRPr="00BD050C" w:rsidRDefault="00054176" w:rsidP="00054176">
      <w:pPr>
        <w:pStyle w:val="Body2"/>
        <w:numPr>
          <w:ilvl w:val="1"/>
          <w:numId w:val="1"/>
        </w:numPr>
        <w:tabs>
          <w:tab w:val="left" w:pos="1260"/>
        </w:tabs>
        <w:ind w:left="0" w:firstLine="720"/>
        <w:rPr>
          <w:rFonts w:cs="Times New Roman"/>
          <w:color w:val="auto"/>
          <w:sz w:val="24"/>
          <w:szCs w:val="24"/>
          <w:lang w:val="lt-LT"/>
        </w:rPr>
      </w:pPr>
      <w:r w:rsidRPr="00BD050C">
        <w:rPr>
          <w:rFonts w:cs="Times New Roman"/>
          <w:color w:val="auto"/>
          <w:sz w:val="24"/>
          <w:szCs w:val="24"/>
          <w:lang w:val="lt-LT"/>
        </w:rPr>
        <w:t>Apie pasiūlymo atmetimą ir tokio atmetimo priežastis tiekėjas informuojamas raštu CVP IS priemonėmis.</w:t>
      </w:r>
    </w:p>
    <w:p w14:paraId="4BF5F714" w14:textId="77777777" w:rsidR="00054176" w:rsidRPr="00BD050C" w:rsidRDefault="00054176" w:rsidP="00054176">
      <w:pPr>
        <w:pStyle w:val="Body2"/>
        <w:numPr>
          <w:ilvl w:val="1"/>
          <w:numId w:val="1"/>
        </w:numPr>
        <w:tabs>
          <w:tab w:val="left" w:pos="1260"/>
        </w:tabs>
        <w:ind w:left="0" w:firstLine="720"/>
        <w:rPr>
          <w:rFonts w:cs="Times New Roman"/>
          <w:color w:val="auto"/>
          <w:sz w:val="24"/>
          <w:szCs w:val="24"/>
          <w:lang w:val="lt-LT"/>
        </w:rPr>
      </w:pPr>
      <w:r w:rsidRPr="00BD050C">
        <w:rPr>
          <w:color w:val="auto"/>
          <w:sz w:val="24"/>
          <w:szCs w:val="24"/>
          <w:lang w:val="lt-LT"/>
        </w:rPr>
        <w:t>Perkantysis subjektas</w:t>
      </w:r>
      <w:r w:rsidRPr="00BD050C">
        <w:rPr>
          <w:rFonts w:cs="Times New Roman"/>
          <w:color w:val="auto"/>
          <w:sz w:val="24"/>
          <w:szCs w:val="24"/>
          <w:lang w:val="lt-LT"/>
        </w:rPr>
        <w:t xml:space="preserve"> gali nuspręsti nesudaryti pirkimo sutarties su ekonomiškai naudingiausią pasiūlymą pateikusiu tiekėju, jeigu paaiškėja, kad pasiūlymas neatitinka PĮ 29 straipsnio 2 dalies 2 punkte nurodytų aplinkos apsaugos, socialinės ir darbo teisės įpareigojimų.</w:t>
      </w:r>
    </w:p>
    <w:p w14:paraId="361496E1" w14:textId="77777777" w:rsidR="00054176" w:rsidRPr="00BD050C" w:rsidRDefault="00054176" w:rsidP="00054176">
      <w:pPr>
        <w:pStyle w:val="Body2"/>
        <w:rPr>
          <w:rFonts w:cs="Times New Roman"/>
          <w:color w:val="auto"/>
          <w:sz w:val="24"/>
          <w:szCs w:val="24"/>
          <w:lang w:val="lt-LT"/>
        </w:rPr>
      </w:pPr>
    </w:p>
    <w:p w14:paraId="4EECFCB2" w14:textId="77777777" w:rsidR="00054176" w:rsidRPr="00BD050C" w:rsidRDefault="00054176" w:rsidP="00054176">
      <w:pPr>
        <w:pStyle w:val="1Skyrius"/>
        <w:numPr>
          <w:ilvl w:val="0"/>
          <w:numId w:val="1"/>
        </w:numPr>
        <w:jc w:val="center"/>
        <w:rPr>
          <w:color w:val="auto"/>
          <w:sz w:val="24"/>
          <w:szCs w:val="24"/>
          <w:lang w:val="lt-LT"/>
        </w:rPr>
      </w:pPr>
      <w:bookmarkStart w:id="12" w:name="_Toc488998679"/>
      <w:bookmarkEnd w:id="12"/>
      <w:r w:rsidRPr="00BD050C">
        <w:rPr>
          <w:color w:val="auto"/>
          <w:sz w:val="24"/>
          <w:szCs w:val="24"/>
          <w:lang w:val="lt-LT"/>
        </w:rPr>
        <w:t>PASIŪLYMŲ VERTINIMAS IR PALYGINIMAS</w:t>
      </w:r>
    </w:p>
    <w:p w14:paraId="74A71306" w14:textId="77777777" w:rsidR="00054176" w:rsidRPr="00BD050C" w:rsidRDefault="00054176" w:rsidP="00054176">
      <w:pPr>
        <w:pStyle w:val="Body2"/>
        <w:rPr>
          <w:rFonts w:cs="Times New Roman"/>
          <w:color w:val="auto"/>
          <w:sz w:val="24"/>
          <w:szCs w:val="24"/>
          <w:lang w:val="lt-LT"/>
        </w:rPr>
      </w:pPr>
    </w:p>
    <w:p w14:paraId="4891CFA1" w14:textId="77777777" w:rsidR="00054176" w:rsidRPr="00BD050C" w:rsidRDefault="00054176" w:rsidP="00054176">
      <w:pPr>
        <w:pStyle w:val="Body2"/>
        <w:numPr>
          <w:ilvl w:val="1"/>
          <w:numId w:val="1"/>
        </w:numPr>
        <w:tabs>
          <w:tab w:val="left" w:pos="1260"/>
        </w:tabs>
        <w:ind w:left="0" w:firstLine="720"/>
        <w:rPr>
          <w:rFonts w:cs="Times New Roman"/>
          <w:color w:val="auto"/>
          <w:sz w:val="24"/>
          <w:szCs w:val="24"/>
        </w:rPr>
      </w:pPr>
      <w:r w:rsidRPr="00BD050C">
        <w:rPr>
          <w:color w:val="auto"/>
          <w:sz w:val="24"/>
          <w:szCs w:val="24"/>
          <w:lang w:val="lt-LT"/>
        </w:rPr>
        <w:t xml:space="preserve">Perkantysis subjektas </w:t>
      </w:r>
      <w:r w:rsidRPr="00BD050C">
        <w:rPr>
          <w:rFonts w:cs="Times New Roman"/>
          <w:color w:val="auto"/>
          <w:sz w:val="24"/>
          <w:szCs w:val="24"/>
          <w:lang w:val="lt-LT"/>
        </w:rPr>
        <w:t>ekonomiškai naudingiausią pasiūlymą išrenka pagal kainą. Ekonomiškai naudingiausiu pasiūlymu laikomas mažiausios kainos pasiūlymas.</w:t>
      </w:r>
    </w:p>
    <w:p w14:paraId="1CD73679" w14:textId="77777777" w:rsidR="00054176" w:rsidRPr="00BD050C" w:rsidRDefault="00054176" w:rsidP="00054176">
      <w:pPr>
        <w:pStyle w:val="Body2"/>
        <w:numPr>
          <w:ilvl w:val="1"/>
          <w:numId w:val="1"/>
        </w:numPr>
        <w:tabs>
          <w:tab w:val="left" w:pos="1260"/>
        </w:tabs>
        <w:ind w:left="0" w:firstLine="720"/>
        <w:rPr>
          <w:rFonts w:cs="Times New Roman"/>
          <w:color w:val="auto"/>
          <w:sz w:val="24"/>
          <w:szCs w:val="24"/>
        </w:rPr>
      </w:pPr>
      <w:r w:rsidRPr="00BD050C">
        <w:rPr>
          <w:rFonts w:cs="Times New Roman"/>
          <w:color w:val="auto"/>
          <w:sz w:val="24"/>
          <w:szCs w:val="24"/>
          <w:lang w:val="lt-LT"/>
        </w:rPr>
        <w:t xml:space="preserve"> Jeigu pasiūlymuose kainos nurodytos užsienio valiuta, jos bus perskaičiuojamos eurais pagal Europos Centrinio Banko skelbiamą orientacinį euro ir užsienio valiutų santykį, o tais atvejais, kai orientacinio euro ir užsienio valiutų santykio Europos Centrinis Bankas neskelbia, – pagal Lietuvos banko nustatomą ir skelbiamą orientacinį euro ir užsienio valiutų santykį paskutinę pasiūlymų pateikimo termino dieną.</w:t>
      </w:r>
    </w:p>
    <w:p w14:paraId="0751716A" w14:textId="77777777" w:rsidR="00054176" w:rsidRPr="00BD050C" w:rsidRDefault="00054176" w:rsidP="00054176">
      <w:pPr>
        <w:pStyle w:val="Antrat"/>
        <w:rPr>
          <w:color w:val="auto"/>
        </w:rPr>
      </w:pPr>
      <w:r w:rsidRPr="00BD050C">
        <w:rPr>
          <w:color w:val="auto"/>
        </w:rPr>
        <w:tab/>
      </w:r>
    </w:p>
    <w:p w14:paraId="5A789E7D" w14:textId="77777777" w:rsidR="00054176" w:rsidRPr="00BD050C" w:rsidRDefault="00054176" w:rsidP="00054176">
      <w:pPr>
        <w:pStyle w:val="1Skyrius"/>
        <w:numPr>
          <w:ilvl w:val="0"/>
          <w:numId w:val="1"/>
        </w:numPr>
        <w:jc w:val="center"/>
        <w:rPr>
          <w:color w:val="auto"/>
          <w:sz w:val="24"/>
          <w:szCs w:val="24"/>
          <w:lang w:val="lt-LT"/>
        </w:rPr>
      </w:pPr>
      <w:bookmarkStart w:id="13" w:name="_Toc488998680"/>
      <w:bookmarkEnd w:id="13"/>
      <w:r w:rsidRPr="00BD050C">
        <w:rPr>
          <w:color w:val="auto"/>
          <w:sz w:val="24"/>
          <w:szCs w:val="24"/>
          <w:lang w:val="lt-LT"/>
        </w:rPr>
        <w:t>PASIŪLYMŲ EILĖ IR LAIMĖTOJO NUSTATYMAS</w:t>
      </w:r>
    </w:p>
    <w:p w14:paraId="6064F6FA" w14:textId="77777777" w:rsidR="00054176" w:rsidRPr="00BD050C" w:rsidRDefault="00054176" w:rsidP="00054176">
      <w:pPr>
        <w:pStyle w:val="Body2"/>
        <w:rPr>
          <w:rFonts w:cs="Times New Roman"/>
          <w:color w:val="auto"/>
          <w:sz w:val="24"/>
          <w:szCs w:val="24"/>
          <w:lang w:val="lt-LT"/>
        </w:rPr>
      </w:pPr>
    </w:p>
    <w:p w14:paraId="1C63BF4C" w14:textId="77777777" w:rsidR="00054176" w:rsidRPr="00BD050C" w:rsidRDefault="00054176" w:rsidP="00054176">
      <w:pPr>
        <w:pStyle w:val="Body2"/>
        <w:numPr>
          <w:ilvl w:val="1"/>
          <w:numId w:val="1"/>
        </w:numPr>
        <w:ind w:left="0" w:firstLine="720"/>
        <w:rPr>
          <w:rFonts w:cs="Times New Roman"/>
          <w:color w:val="auto"/>
          <w:sz w:val="24"/>
          <w:szCs w:val="24"/>
          <w:lang w:val="lt-LT"/>
        </w:rPr>
      </w:pPr>
      <w:r w:rsidRPr="00BD050C">
        <w:rPr>
          <w:rFonts w:cs="Times New Roman"/>
          <w:color w:val="auto"/>
          <w:sz w:val="24"/>
          <w:szCs w:val="24"/>
          <w:lang w:val="lt-LT"/>
        </w:rPr>
        <w:t xml:space="preserve"> Išnagrinėjęs, įvertinęs ir palyginęs pateiktus pasiūlymus, p</w:t>
      </w:r>
      <w:r w:rsidRPr="00BD050C">
        <w:rPr>
          <w:color w:val="auto"/>
          <w:sz w:val="24"/>
          <w:szCs w:val="24"/>
          <w:lang w:val="lt-LT"/>
        </w:rPr>
        <w:t xml:space="preserve">erkantysis subjektas </w:t>
      </w:r>
      <w:r w:rsidRPr="00BD050C">
        <w:rPr>
          <w:rFonts w:cs="Times New Roman"/>
          <w:color w:val="auto"/>
          <w:sz w:val="24"/>
          <w:szCs w:val="24"/>
          <w:lang w:val="lt-LT"/>
        </w:rPr>
        <w:t>nustato pasiūlymų eilę ir laimėjusį pasiūlymą bei priima sprendimą dėl sutarties sudarymo.</w:t>
      </w:r>
    </w:p>
    <w:p w14:paraId="39AE7E5B" w14:textId="77777777" w:rsidR="00054176" w:rsidRPr="00BD050C" w:rsidRDefault="00054176" w:rsidP="00054176">
      <w:pPr>
        <w:pStyle w:val="Body2"/>
        <w:numPr>
          <w:ilvl w:val="1"/>
          <w:numId w:val="1"/>
        </w:numPr>
        <w:ind w:left="0" w:firstLine="720"/>
        <w:rPr>
          <w:rFonts w:cs="Times New Roman"/>
          <w:color w:val="auto"/>
          <w:sz w:val="24"/>
          <w:szCs w:val="24"/>
          <w:lang w:val="lt-LT"/>
        </w:rPr>
      </w:pPr>
      <w:r w:rsidRPr="00BD050C">
        <w:rPr>
          <w:rFonts w:cs="Times New Roman"/>
          <w:color w:val="auto"/>
          <w:sz w:val="24"/>
          <w:szCs w:val="24"/>
          <w:lang w:val="lt-LT"/>
        </w:rPr>
        <w:t xml:space="preserve"> Pasiūlymai eilėje surašomi ekonominio naudingumo mažėjimo tvarka. Jeigu kelių pateiktų pasiūlymų ekonominis naudingumas yra vienodas, nustatant pasiūlymų eilę pirmesnis į šią eilę įrašomas tiekėjas, kurio pasiūlymas CVP IS priemonėmis pateiktas anksčiausiai.</w:t>
      </w:r>
    </w:p>
    <w:p w14:paraId="7632484A" w14:textId="77777777" w:rsidR="00054176" w:rsidRPr="00BD050C" w:rsidRDefault="00054176" w:rsidP="00054176">
      <w:pPr>
        <w:pStyle w:val="Body2"/>
        <w:numPr>
          <w:ilvl w:val="1"/>
          <w:numId w:val="1"/>
        </w:numPr>
        <w:ind w:left="0" w:firstLine="720"/>
        <w:rPr>
          <w:rFonts w:cs="Times New Roman"/>
          <w:color w:val="auto"/>
          <w:sz w:val="24"/>
          <w:szCs w:val="24"/>
          <w:lang w:val="lt-LT"/>
        </w:rPr>
      </w:pPr>
      <w:r w:rsidRPr="00BD050C">
        <w:rPr>
          <w:rFonts w:cs="Times New Roman"/>
          <w:color w:val="auto"/>
          <w:sz w:val="24"/>
          <w:szCs w:val="24"/>
          <w:lang w:val="lt-LT"/>
        </w:rPr>
        <w:t>Laimėjusiu pasiūlymu pripažįstamas pasiūlymas esantis pasiūlymų eilės pirmoje vietoje PĮ, Aprašu bei šių pirkimo dokumentų nustatyta tvarka. Jei pirkimas vykdomas dalimis, laimėtojas nustatomas kiekvienai pirkimo daliai atskirai.</w:t>
      </w:r>
    </w:p>
    <w:p w14:paraId="020C39EB" w14:textId="77777777" w:rsidR="00054176" w:rsidRPr="00BD050C" w:rsidRDefault="00054176" w:rsidP="00054176">
      <w:pPr>
        <w:pStyle w:val="Body2"/>
        <w:numPr>
          <w:ilvl w:val="1"/>
          <w:numId w:val="1"/>
        </w:numPr>
        <w:spacing w:after="0"/>
        <w:ind w:left="0" w:firstLine="720"/>
        <w:rPr>
          <w:rFonts w:cs="Times New Roman"/>
          <w:color w:val="auto"/>
          <w:sz w:val="24"/>
          <w:szCs w:val="24"/>
          <w:lang w:val="lt-LT"/>
        </w:rPr>
      </w:pPr>
      <w:r w:rsidRPr="00BD050C">
        <w:rPr>
          <w:rFonts w:cs="Times New Roman"/>
          <w:color w:val="auto"/>
          <w:sz w:val="24"/>
          <w:szCs w:val="24"/>
          <w:lang w:val="lt-LT"/>
        </w:rPr>
        <w:t>Tais atvejais, kai pasiūlymą pateikė tik vienas tiekėjas, ar pirkimo procedūrų metu atmetus kitus pasiūlymus, liko vienas tiekėjas, pasiūlymų eilė nenustatoma ir jo pasiūlymas laikomas laimėjusiu, jeigu nebuvo atmestas pagal šių pirkimo dokumentų sąlygas.</w:t>
      </w:r>
    </w:p>
    <w:p w14:paraId="2A16A9BD" w14:textId="77777777" w:rsidR="00054176" w:rsidRPr="00BD050C" w:rsidRDefault="00054176" w:rsidP="00054176">
      <w:pPr>
        <w:pStyle w:val="Body2"/>
        <w:numPr>
          <w:ilvl w:val="1"/>
          <w:numId w:val="1"/>
        </w:numPr>
        <w:ind w:left="0" w:firstLine="720"/>
        <w:rPr>
          <w:rFonts w:cs="Times New Roman"/>
          <w:color w:val="auto"/>
          <w:sz w:val="24"/>
          <w:szCs w:val="24"/>
          <w:lang w:val="lt-LT"/>
        </w:rPr>
      </w:pPr>
      <w:r w:rsidRPr="00BD050C">
        <w:rPr>
          <w:rFonts w:cs="Times New Roman"/>
          <w:color w:val="auto"/>
          <w:sz w:val="24"/>
          <w:szCs w:val="24"/>
          <w:lang w:val="lt-LT"/>
        </w:rPr>
        <w:t>Apie pasiūlymų eilės ir laimėjusio pasiūlymo nustatymą ir apie sprendimą sudaryti pirkimo sutartį, nedelsiant, bet ne vėliau kaip per 3 darbo dienas nuo sprendimo priėmimo, raštu CPV IS priemonėmis pranešama pasiūlymus pateikusiems tiekėjams. Tiekėjams, kurių pasiūlymai neįrašyti į šią eilę, kartu su pranešimu apie nustatytą eilę ir laimėjusį pasiūlymą, raštu CVP IS priemonėmis pranešama ir apie jų pasiūlymų atmetimo priežastis. Jei bus nuspręsta nesudaryti pirkimo sutarties, minėtame pranešime nurodomos tokio sprendimo priežastys.</w:t>
      </w:r>
    </w:p>
    <w:p w14:paraId="427A886F" w14:textId="77777777" w:rsidR="00054176" w:rsidRPr="00BD050C" w:rsidRDefault="00054176" w:rsidP="00054176">
      <w:pPr>
        <w:pStyle w:val="Body2"/>
        <w:numPr>
          <w:ilvl w:val="1"/>
          <w:numId w:val="1"/>
        </w:numPr>
        <w:ind w:left="0" w:firstLine="720"/>
        <w:rPr>
          <w:color w:val="auto"/>
          <w:sz w:val="24"/>
          <w:szCs w:val="24"/>
          <w:lang w:val="lt-LT"/>
        </w:rPr>
      </w:pPr>
      <w:r w:rsidRPr="00BD050C">
        <w:rPr>
          <w:color w:val="auto"/>
          <w:sz w:val="24"/>
          <w:szCs w:val="24"/>
          <w:lang w:val="lt-LT"/>
        </w:rPr>
        <w:t>Pirkimo sutarties sudarymo atidėjimo terminas netaikomas. Perkantysis subjektas sudaryti pirkimo sutartį siūlo tam tiekėjui, kurio pasiūlymas pripažintas laimėjusiu.</w:t>
      </w:r>
    </w:p>
    <w:p w14:paraId="71D0F3D2" w14:textId="77777777" w:rsidR="00054176" w:rsidRPr="00BD050C" w:rsidRDefault="00054176" w:rsidP="00054176">
      <w:pPr>
        <w:pStyle w:val="Body2"/>
        <w:numPr>
          <w:ilvl w:val="1"/>
          <w:numId w:val="1"/>
        </w:numPr>
        <w:ind w:left="0" w:firstLine="720"/>
        <w:rPr>
          <w:rFonts w:cs="Times New Roman"/>
          <w:color w:val="auto"/>
          <w:sz w:val="24"/>
          <w:szCs w:val="24"/>
          <w:lang w:val="lt-LT"/>
        </w:rPr>
      </w:pPr>
      <w:r w:rsidRPr="00BD050C">
        <w:rPr>
          <w:rFonts w:cs="Times New Roman"/>
          <w:color w:val="auto"/>
          <w:sz w:val="24"/>
          <w:szCs w:val="24"/>
          <w:lang w:val="lt-LT"/>
        </w:rPr>
        <w:t>Jeigu tiekėjas, kuriam buvo pasiūlyta sudaryti pirkimo sutartį, raštu atsisako ją sudaryti arba nepateikia pirkimo dokumentuose nustatyto pirkimo sutarties įvykdymo užtikrinimo (jei reikalaujama pirkimo sąlygose), arba iki p</w:t>
      </w:r>
      <w:r w:rsidRPr="00BD050C">
        <w:rPr>
          <w:color w:val="auto"/>
          <w:sz w:val="24"/>
          <w:szCs w:val="24"/>
          <w:lang w:val="lt-LT"/>
        </w:rPr>
        <w:t>erkančiojo subjekto</w:t>
      </w:r>
      <w:r w:rsidRPr="00BD050C">
        <w:rPr>
          <w:rFonts w:cs="Times New Roman"/>
          <w:color w:val="auto"/>
          <w:sz w:val="24"/>
          <w:szCs w:val="24"/>
          <w:lang w:val="lt-LT"/>
        </w:rPr>
        <w:t xml:space="preserve"> nurodyto laiko neatvyksta sudaryti sutarties, arba atsisako sudaryti sutartį pirkimo dokumentuose nustatytomis sąlygomis, laikoma, kad jis atsisakė sudaryti pirkimo sutartį. Tuo atveju, p</w:t>
      </w:r>
      <w:r w:rsidRPr="00BD050C">
        <w:rPr>
          <w:color w:val="auto"/>
          <w:sz w:val="24"/>
          <w:szCs w:val="24"/>
          <w:lang w:val="lt-LT"/>
        </w:rPr>
        <w:t>erkantysis subjektas</w:t>
      </w:r>
      <w:r w:rsidRPr="00BD050C">
        <w:rPr>
          <w:rFonts w:cs="Times New Roman"/>
          <w:color w:val="auto"/>
          <w:sz w:val="24"/>
          <w:szCs w:val="24"/>
          <w:lang w:val="lt-LT"/>
        </w:rPr>
        <w:t xml:space="preserve"> siūlo sudaryti pirkimo sutartį tiekėjui, kurio pasiūlymas pagal p</w:t>
      </w:r>
      <w:r w:rsidRPr="00BD050C">
        <w:rPr>
          <w:color w:val="auto"/>
          <w:sz w:val="24"/>
          <w:szCs w:val="24"/>
          <w:lang w:val="lt-LT"/>
        </w:rPr>
        <w:t xml:space="preserve">erkančio subjekto </w:t>
      </w:r>
      <w:r w:rsidRPr="00BD050C">
        <w:rPr>
          <w:rFonts w:cs="Times New Roman"/>
          <w:color w:val="auto"/>
          <w:sz w:val="24"/>
          <w:szCs w:val="24"/>
          <w:lang w:val="lt-LT"/>
        </w:rPr>
        <w:t>patvirtintą pasiūlymų eilę yra pirmas po tiekėjo, atsisakiusio sudaryti pirkimo sutartį.</w:t>
      </w:r>
    </w:p>
    <w:p w14:paraId="7826B5E6" w14:textId="77777777" w:rsidR="00054176" w:rsidRPr="00BD050C" w:rsidRDefault="00054176" w:rsidP="00054176">
      <w:pPr>
        <w:pStyle w:val="Body2"/>
        <w:ind w:left="720"/>
        <w:rPr>
          <w:rFonts w:cs="Times New Roman"/>
          <w:color w:val="auto"/>
          <w:sz w:val="24"/>
          <w:szCs w:val="24"/>
          <w:lang w:val="lt-LT"/>
        </w:rPr>
      </w:pPr>
    </w:p>
    <w:p w14:paraId="001D2714" w14:textId="77777777" w:rsidR="00054176" w:rsidRPr="00BD050C" w:rsidRDefault="00054176" w:rsidP="00054176">
      <w:pPr>
        <w:pStyle w:val="1Skyrius"/>
        <w:numPr>
          <w:ilvl w:val="0"/>
          <w:numId w:val="1"/>
        </w:numPr>
        <w:jc w:val="center"/>
        <w:rPr>
          <w:color w:val="auto"/>
          <w:sz w:val="24"/>
          <w:szCs w:val="24"/>
          <w:lang w:val="lt-LT"/>
        </w:rPr>
      </w:pPr>
      <w:r w:rsidRPr="00BD050C">
        <w:rPr>
          <w:color w:val="auto"/>
          <w:sz w:val="24"/>
          <w:szCs w:val="24"/>
          <w:lang w:val="lt-LT"/>
        </w:rPr>
        <w:t>PRETENZIJŲ IR SKUNDŲ NAGRINĖJIMAS</w:t>
      </w:r>
    </w:p>
    <w:p w14:paraId="7970DABE" w14:textId="77777777" w:rsidR="00054176" w:rsidRPr="00BD050C" w:rsidRDefault="00054176" w:rsidP="00054176">
      <w:pPr>
        <w:pStyle w:val="Body2"/>
        <w:rPr>
          <w:rFonts w:cs="Times New Roman"/>
          <w:color w:val="auto"/>
          <w:sz w:val="24"/>
          <w:szCs w:val="24"/>
          <w:lang w:val="lt-LT"/>
        </w:rPr>
      </w:pPr>
    </w:p>
    <w:p w14:paraId="798498DE" w14:textId="77777777" w:rsidR="00054176" w:rsidRPr="00BD050C" w:rsidRDefault="00054176" w:rsidP="00054176">
      <w:pPr>
        <w:pStyle w:val="Body2"/>
        <w:numPr>
          <w:ilvl w:val="1"/>
          <w:numId w:val="1"/>
        </w:numPr>
        <w:tabs>
          <w:tab w:val="left" w:pos="1260"/>
        </w:tabs>
        <w:ind w:left="0" w:firstLine="720"/>
        <w:rPr>
          <w:rFonts w:cs="Times New Roman"/>
          <w:color w:val="auto"/>
          <w:sz w:val="24"/>
          <w:szCs w:val="24"/>
          <w:lang w:val="lt-LT"/>
        </w:rPr>
      </w:pPr>
      <w:r w:rsidRPr="00BD050C">
        <w:rPr>
          <w:rFonts w:cs="Times New Roman"/>
          <w:color w:val="auto"/>
          <w:sz w:val="24"/>
          <w:szCs w:val="24"/>
          <w:lang w:val="lt-LT"/>
        </w:rPr>
        <w:t xml:space="preserve"> Tiekėjas, norėdamas iki pirkimo sutarties ar preliminariosios sutarties sudarymo teisme ginčyti Komisijos sprendimus ar veiksmus, pirmiausia raštu (faksu, elektroninėmis priemonėmis arba pasirašytinai per pašto paslaugos teikėją ar kitą tinkamą vežėją) turi pateikti pretenziją Komisijai.</w:t>
      </w:r>
    </w:p>
    <w:p w14:paraId="6EE96FD0" w14:textId="77777777" w:rsidR="00054176" w:rsidRPr="00BD050C" w:rsidRDefault="00054176" w:rsidP="00054176">
      <w:pPr>
        <w:pStyle w:val="Body2"/>
        <w:numPr>
          <w:ilvl w:val="1"/>
          <w:numId w:val="1"/>
        </w:numPr>
        <w:tabs>
          <w:tab w:val="left" w:pos="1260"/>
        </w:tabs>
        <w:ind w:left="0" w:firstLine="720"/>
        <w:rPr>
          <w:rFonts w:cs="Times New Roman"/>
          <w:color w:val="auto"/>
          <w:sz w:val="24"/>
          <w:szCs w:val="24"/>
          <w:lang w:val="lt-LT"/>
        </w:rPr>
      </w:pPr>
      <w:r w:rsidRPr="00BD050C">
        <w:rPr>
          <w:rFonts w:cs="Times New Roman"/>
          <w:color w:val="auto"/>
          <w:sz w:val="24"/>
          <w:szCs w:val="24"/>
          <w:lang w:val="lt-LT"/>
        </w:rPr>
        <w:t xml:space="preserve"> Tiekėjas  per 5 d.d. turi teisę pateikti pretenziją Komisijai, pateikti prašymą ar pareikšti ieškinį teismui (išskyrus ieškinį dėl pirkimo sutarties ar preliminariosios sutarties pripažinimo negaliojančia ar ieškinį dėl pirkimo sutarties nutraukimo pripažinimo nepagrįstu):</w:t>
      </w:r>
    </w:p>
    <w:p w14:paraId="0C735F73" w14:textId="77777777" w:rsidR="00054176" w:rsidRPr="00BD050C" w:rsidRDefault="00054176" w:rsidP="00054176">
      <w:pPr>
        <w:pStyle w:val="Body2"/>
        <w:numPr>
          <w:ilvl w:val="2"/>
          <w:numId w:val="1"/>
        </w:numPr>
        <w:tabs>
          <w:tab w:val="left" w:pos="1260"/>
          <w:tab w:val="left" w:pos="1560"/>
        </w:tabs>
        <w:ind w:left="0" w:firstLine="720"/>
        <w:rPr>
          <w:rFonts w:cs="Times New Roman"/>
          <w:color w:val="auto"/>
          <w:sz w:val="24"/>
          <w:szCs w:val="24"/>
          <w:lang w:val="lt-LT"/>
        </w:rPr>
      </w:pPr>
      <w:r w:rsidRPr="00BD050C">
        <w:rPr>
          <w:rFonts w:cs="Times New Roman"/>
          <w:color w:val="auto"/>
          <w:sz w:val="24"/>
          <w:szCs w:val="24"/>
          <w:lang w:val="lt-LT"/>
        </w:rPr>
        <w:t>per 5 dienas nuo Komisijos pranešimo raštu apie jos priimtą sprendimą išsiuntimo tiekėjams dienos;</w:t>
      </w:r>
    </w:p>
    <w:p w14:paraId="41216D02" w14:textId="77777777" w:rsidR="00054176" w:rsidRPr="00BD050C" w:rsidRDefault="00054176" w:rsidP="00054176">
      <w:pPr>
        <w:pStyle w:val="Body2"/>
        <w:numPr>
          <w:ilvl w:val="2"/>
          <w:numId w:val="1"/>
        </w:numPr>
        <w:tabs>
          <w:tab w:val="left" w:pos="1260"/>
          <w:tab w:val="left" w:pos="1560"/>
        </w:tabs>
        <w:ind w:left="0" w:firstLine="720"/>
        <w:rPr>
          <w:rFonts w:cs="Times New Roman"/>
          <w:color w:val="auto"/>
          <w:sz w:val="24"/>
          <w:szCs w:val="24"/>
          <w:lang w:val="lt-LT"/>
        </w:rPr>
      </w:pPr>
      <w:r w:rsidRPr="00BD050C">
        <w:rPr>
          <w:rFonts w:cs="Times New Roman"/>
          <w:color w:val="auto"/>
          <w:sz w:val="24"/>
          <w:szCs w:val="24"/>
          <w:lang w:val="lt-LT"/>
        </w:rPr>
        <w:t>per 5 dienas nuo paskelbimo apie Komisijos priimtą sprendimą dienos, jeigu PĮ nėra reikalavimo raštu informuoti tiekėjus apie Komisijos priimtus sprendimus.</w:t>
      </w:r>
    </w:p>
    <w:p w14:paraId="3A5FC257" w14:textId="77777777" w:rsidR="00054176" w:rsidRPr="00BD050C" w:rsidRDefault="00054176" w:rsidP="00054176">
      <w:pPr>
        <w:pStyle w:val="Body2"/>
        <w:numPr>
          <w:ilvl w:val="1"/>
          <w:numId w:val="1"/>
        </w:numPr>
        <w:tabs>
          <w:tab w:val="left" w:pos="1260"/>
        </w:tabs>
        <w:ind w:left="0" w:firstLine="720"/>
        <w:rPr>
          <w:rFonts w:cs="Times New Roman"/>
          <w:color w:val="auto"/>
          <w:sz w:val="24"/>
          <w:szCs w:val="24"/>
          <w:lang w:val="lt-LT"/>
        </w:rPr>
      </w:pPr>
      <w:r w:rsidRPr="00BD050C">
        <w:rPr>
          <w:rFonts w:cs="Times New Roman"/>
          <w:color w:val="auto"/>
          <w:sz w:val="24"/>
          <w:szCs w:val="24"/>
          <w:lang w:val="lt-LT"/>
        </w:rPr>
        <w:t>Komisija privalo nagrinėti tik tas tiekėjų pretenzijas, kurios gautos iki pirkimo sutarties ar preliminariosios sutarties sudarymo dienos ir pateiktos laikantis 14.2 punkto papunkčiuose nustatytų terminų. Neprivaloma nagrinėti pretenzijų, teikiamų pakartotinai dėl to paties Komisijos priimto sprendimo arba atlikto veiksmo.</w:t>
      </w:r>
    </w:p>
    <w:p w14:paraId="06AF4A91" w14:textId="77777777" w:rsidR="00054176" w:rsidRPr="00BD050C" w:rsidRDefault="00054176" w:rsidP="00054176">
      <w:pPr>
        <w:pStyle w:val="Body2"/>
        <w:numPr>
          <w:ilvl w:val="1"/>
          <w:numId w:val="1"/>
        </w:numPr>
        <w:tabs>
          <w:tab w:val="left" w:pos="1260"/>
        </w:tabs>
        <w:ind w:left="0" w:firstLine="720"/>
        <w:rPr>
          <w:rFonts w:cs="Times New Roman"/>
          <w:color w:val="auto"/>
          <w:sz w:val="24"/>
          <w:szCs w:val="24"/>
          <w:lang w:val="lt-LT"/>
        </w:rPr>
      </w:pPr>
      <w:r w:rsidRPr="00BD050C">
        <w:rPr>
          <w:color w:val="auto"/>
          <w:sz w:val="24"/>
          <w:szCs w:val="24"/>
          <w:lang w:val="lt-LT"/>
        </w:rPr>
        <w:t>Komisija gavusi pretenziją, sudaro pirkimo sutartį ar preliminariąją sutartį ne anksčiau negu po 5 darbo dienų nuo rašytinio pranešimo apie jo priimtą sprendimą išsiuntimo pretenziją pateikusiam tiekėjui, suinteresuotiems kandidatams ir suinteresuotiems dalyviams dienos, o jeigu šis pranešimas nebuvo siunčiamas elektroninėmis priemonėmis, – ne anksčiau negu po 15 dienų.</w:t>
      </w:r>
    </w:p>
    <w:p w14:paraId="0DCC50AE" w14:textId="77777777" w:rsidR="00054176" w:rsidRPr="00BD050C" w:rsidRDefault="00054176" w:rsidP="00054176">
      <w:pPr>
        <w:pStyle w:val="Body2"/>
        <w:numPr>
          <w:ilvl w:val="1"/>
          <w:numId w:val="1"/>
        </w:numPr>
        <w:tabs>
          <w:tab w:val="left" w:pos="1260"/>
        </w:tabs>
        <w:ind w:left="0" w:firstLine="720"/>
        <w:rPr>
          <w:rFonts w:cs="Times New Roman"/>
          <w:color w:val="auto"/>
          <w:sz w:val="24"/>
          <w:szCs w:val="24"/>
          <w:lang w:val="lt-LT"/>
        </w:rPr>
      </w:pPr>
      <w:r w:rsidRPr="00BD050C">
        <w:rPr>
          <w:rFonts w:cs="Times New Roman"/>
          <w:color w:val="auto"/>
          <w:sz w:val="24"/>
          <w:szCs w:val="24"/>
          <w:lang w:val="lt-LT"/>
        </w:rPr>
        <w:t>Komisija privalo išnagrinėti pretenziją, priimti motyvuotą sprendimą ir apie jį, taip pat apie anksčiau praneštų pirkimo procedūros terminų pasikeitimą raštu pranešti pretenziją pateikusiam tiekėjui ir suinteresuotiems dalyviams ne vėliau kaip per 6 darbo dienas nuo pretenzijos gavimo dienos.</w:t>
      </w:r>
    </w:p>
    <w:p w14:paraId="723FD8EF" w14:textId="77777777" w:rsidR="00054176" w:rsidRPr="00BD050C" w:rsidRDefault="00054176" w:rsidP="00054176">
      <w:pPr>
        <w:pStyle w:val="1Skyrius"/>
        <w:numPr>
          <w:ilvl w:val="0"/>
          <w:numId w:val="1"/>
        </w:numPr>
        <w:jc w:val="center"/>
        <w:rPr>
          <w:color w:val="auto"/>
          <w:sz w:val="24"/>
          <w:szCs w:val="24"/>
          <w:lang w:val="lt-LT"/>
        </w:rPr>
      </w:pPr>
      <w:bookmarkStart w:id="14" w:name="_Toc488998682"/>
      <w:bookmarkEnd w:id="14"/>
      <w:r w:rsidRPr="00BD050C">
        <w:rPr>
          <w:color w:val="auto"/>
          <w:sz w:val="24"/>
          <w:szCs w:val="24"/>
          <w:lang w:val="lt-LT"/>
        </w:rPr>
        <w:t>PIRKIMO SUTARTIES PASIRAŠYMAS IR jos SĄLYGOS</w:t>
      </w:r>
    </w:p>
    <w:p w14:paraId="16722BBC" w14:textId="77777777" w:rsidR="00054176" w:rsidRPr="00BD050C" w:rsidRDefault="00054176" w:rsidP="00054176">
      <w:pPr>
        <w:pStyle w:val="1Skyrius"/>
        <w:ind w:left="720"/>
        <w:rPr>
          <w:color w:val="auto"/>
          <w:sz w:val="24"/>
          <w:szCs w:val="24"/>
          <w:lang w:val="lt-LT"/>
        </w:rPr>
      </w:pPr>
    </w:p>
    <w:p w14:paraId="350475C8" w14:textId="77777777" w:rsidR="00054176" w:rsidRPr="00BD050C" w:rsidRDefault="00054176" w:rsidP="00054176">
      <w:pPr>
        <w:pStyle w:val="Body2"/>
        <w:numPr>
          <w:ilvl w:val="1"/>
          <w:numId w:val="1"/>
        </w:numPr>
        <w:ind w:left="0" w:firstLine="720"/>
        <w:rPr>
          <w:rFonts w:cs="Times New Roman"/>
          <w:color w:val="auto"/>
          <w:sz w:val="24"/>
          <w:szCs w:val="24"/>
          <w:lang w:val="lt-LT"/>
        </w:rPr>
      </w:pPr>
      <w:r w:rsidRPr="00BD050C">
        <w:rPr>
          <w:rFonts w:cs="Times New Roman"/>
          <w:color w:val="auto"/>
          <w:sz w:val="24"/>
          <w:szCs w:val="24"/>
          <w:lang w:val="lt-LT"/>
        </w:rPr>
        <w:t xml:space="preserve">Perkantysis subjektas sudaryti pirkimo sutartį raštu kviečia tą dalyvį, kurio pasiūlymas pripažintas laimėjusiu, kartu jam nurodomas laikas, iki kada reikia atvykti sudaryti pirkimo sutarties. </w:t>
      </w:r>
    </w:p>
    <w:p w14:paraId="07275320" w14:textId="77777777" w:rsidR="00054176" w:rsidRPr="00BD050C" w:rsidRDefault="00054176" w:rsidP="00054176">
      <w:pPr>
        <w:pStyle w:val="Body2"/>
        <w:numPr>
          <w:ilvl w:val="1"/>
          <w:numId w:val="1"/>
        </w:numPr>
        <w:ind w:left="0" w:firstLine="720"/>
        <w:rPr>
          <w:rFonts w:cs="Times New Roman"/>
          <w:color w:val="auto"/>
          <w:sz w:val="24"/>
          <w:szCs w:val="24"/>
          <w:lang w:val="lt-LT"/>
        </w:rPr>
      </w:pPr>
      <w:r w:rsidRPr="00BD050C">
        <w:rPr>
          <w:rFonts w:cs="Times New Roman"/>
          <w:color w:val="auto"/>
          <w:sz w:val="24"/>
          <w:szCs w:val="24"/>
          <w:lang w:val="lt-LT"/>
        </w:rPr>
        <w:t xml:space="preserve">Pirkimo sutarties sąlygos pateikiamos pirkimo sąlygų 3 priede. </w:t>
      </w:r>
    </w:p>
    <w:p w14:paraId="0AACA175" w14:textId="77777777" w:rsidR="00054176" w:rsidRPr="00BD050C" w:rsidRDefault="00054176" w:rsidP="00054176">
      <w:pPr>
        <w:pStyle w:val="Body2"/>
        <w:numPr>
          <w:ilvl w:val="1"/>
          <w:numId w:val="1"/>
        </w:numPr>
        <w:ind w:left="0" w:firstLine="720"/>
        <w:rPr>
          <w:color w:val="auto"/>
          <w:sz w:val="24"/>
          <w:szCs w:val="24"/>
          <w:lang w:val="lt-LT"/>
        </w:rPr>
      </w:pPr>
      <w:r w:rsidRPr="00BD050C">
        <w:rPr>
          <w:color w:val="auto"/>
          <w:sz w:val="24"/>
          <w:szCs w:val="24"/>
          <w:lang w:val="lt-LT"/>
        </w:rPr>
        <w:t xml:space="preserve">Sudarius pirkimo sutartį, tačiau ne vėliau negu pirkimo sutartis pradedama vykdyti, tiekėjas įsipareigoja perkančiajam subjektui pranešti tuo metu žinomų subtiekėjų pavadinimus, kontaktinius duomenis ir jų atstovus. Perkantysis subjektas taip pat reikalauja, kad tiekėjas informuotų apie minėtos informacijos pasikeitimus visu pirkimo sutarties vykdymo metu, taip pat apie naujus subtiekėjus, kuriuos jis ketina pasitelkti vėliau. Jeigu taikomos </w:t>
      </w:r>
      <w:r w:rsidRPr="00BD050C">
        <w:rPr>
          <w:rFonts w:cs="Times New Roman"/>
          <w:color w:val="auto"/>
          <w:sz w:val="24"/>
          <w:szCs w:val="24"/>
          <w:lang w:val="lt-LT"/>
        </w:rPr>
        <w:t xml:space="preserve">PĮ </w:t>
      </w:r>
      <w:r w:rsidRPr="00BD050C">
        <w:rPr>
          <w:color w:val="auto"/>
          <w:sz w:val="24"/>
          <w:szCs w:val="24"/>
          <w:lang w:val="lt-LT"/>
        </w:rPr>
        <w:t>96 straipsnio 5 dalies nuostatos, kartu su informacija apie naujus subtiekėjus pateikiami ir subtiekėjo pašalinimo pagrindų nebuvimą patvirtinantys dokumentai.</w:t>
      </w:r>
    </w:p>
    <w:p w14:paraId="1BBACD23" w14:textId="77777777" w:rsidR="00054176" w:rsidRPr="00BD050C" w:rsidRDefault="00054176" w:rsidP="00054176">
      <w:pPr>
        <w:pStyle w:val="Body2"/>
        <w:numPr>
          <w:ilvl w:val="1"/>
          <w:numId w:val="1"/>
        </w:numPr>
        <w:ind w:left="0" w:firstLine="720"/>
        <w:rPr>
          <w:color w:val="auto"/>
          <w:sz w:val="24"/>
          <w:szCs w:val="24"/>
          <w:lang w:val="lt-LT"/>
        </w:rPr>
      </w:pPr>
      <w:r w:rsidRPr="00BD050C">
        <w:rPr>
          <w:color w:val="auto"/>
          <w:sz w:val="24"/>
          <w:szCs w:val="24"/>
          <w:lang w:val="lt-LT"/>
        </w:rPr>
        <w:t xml:space="preserve"> </w:t>
      </w:r>
      <w:r w:rsidRPr="00BD050C">
        <w:rPr>
          <w:rFonts w:eastAsia="Times New Roman" w:cs="Times New Roman"/>
          <w:color w:val="auto"/>
          <w:kern w:val="2"/>
          <w:sz w:val="24"/>
          <w:szCs w:val="24"/>
          <w:lang w:val="lt-LT"/>
        </w:rPr>
        <w:t xml:space="preserve">Sutarties vykdymo metu, sąskaitos faktūros teikiamos tik elektroniniu būdu. Elektroninės sąskaitos faktūros, atitinkančios Europos elektroninių sąskaitų faktūrų standartą, kurio nuoroda paskelbta 2017 m. spalio 16 d. Komisijos įgyvendinimo sprendime (ES) 2017/1870 dėl nuorodos į Europos elektroninių sąskaitų faktūrų standartą ir sintaksių sąrašo paskelbimo pagal Europos Parlamento ir Tarybos direktyvą 2014/55/ES, teikiamos Tiekėjo pasirinktomis priemonėmis. Europos elektroninių sąskaitų faktūrų standarto neatitinkančios elektroninės sąskaitos faktūros gali būti teikiamos tik naudojantis informacinės sistemos SABIS priemonėmis. </w:t>
      </w:r>
      <w:r w:rsidRPr="00BD050C">
        <w:rPr>
          <w:color w:val="auto"/>
          <w:sz w:val="24"/>
          <w:szCs w:val="24"/>
          <w:lang w:val="lt-LT"/>
        </w:rPr>
        <w:t>Pateikus PVM sąskaitą faktūrą kitomis priemonėmis ar būdais, bus laikoma, kad PVM sąskaita faktūra nepateikta.</w:t>
      </w:r>
    </w:p>
    <w:p w14:paraId="685C8411" w14:textId="77777777" w:rsidR="00054176" w:rsidRPr="00BD050C" w:rsidRDefault="00054176" w:rsidP="00054176">
      <w:pPr>
        <w:pStyle w:val="Body2"/>
        <w:numPr>
          <w:ilvl w:val="1"/>
          <w:numId w:val="1"/>
        </w:numPr>
        <w:ind w:left="0" w:firstLine="720"/>
        <w:rPr>
          <w:rFonts w:cs="Times New Roman"/>
          <w:color w:val="auto"/>
          <w:sz w:val="24"/>
          <w:szCs w:val="24"/>
          <w:lang w:val="lt-LT"/>
        </w:rPr>
      </w:pPr>
      <w:r w:rsidRPr="00BD050C">
        <w:rPr>
          <w:rFonts w:cs="Times New Roman"/>
          <w:color w:val="auto"/>
          <w:sz w:val="24"/>
          <w:szCs w:val="24"/>
          <w:lang w:val="lt-LT"/>
        </w:rPr>
        <w:t>Sutartis bus</w:t>
      </w:r>
      <w:r w:rsidRPr="00BD050C">
        <w:rPr>
          <w:color w:val="auto"/>
          <w:sz w:val="24"/>
          <w:szCs w:val="24"/>
          <w:lang w:val="lt-LT"/>
        </w:rPr>
        <w:t xml:space="preserve"> sudaroma </w:t>
      </w:r>
      <w:r w:rsidRPr="00BD050C">
        <w:rPr>
          <w:b/>
          <w:color w:val="auto"/>
          <w:sz w:val="24"/>
          <w:szCs w:val="24"/>
          <w:lang w:val="lt-LT"/>
        </w:rPr>
        <w:t>elektroninėmis priemonėmis</w:t>
      </w:r>
      <w:r w:rsidRPr="00BD050C">
        <w:rPr>
          <w:rFonts w:cs="Times New Roman"/>
          <w:color w:val="auto"/>
          <w:sz w:val="24"/>
          <w:szCs w:val="24"/>
          <w:lang w:val="lt-LT"/>
        </w:rPr>
        <w:t>.</w:t>
      </w:r>
    </w:p>
    <w:p w14:paraId="40435D89" w14:textId="77777777" w:rsidR="00054176" w:rsidRDefault="00054176" w:rsidP="00054176">
      <w:pPr>
        <w:pStyle w:val="Body2"/>
        <w:rPr>
          <w:rFonts w:cs="Times New Roman"/>
          <w:color w:val="auto"/>
          <w:sz w:val="24"/>
          <w:szCs w:val="24"/>
          <w:lang w:val="lt-LT"/>
        </w:rPr>
      </w:pPr>
      <w:r w:rsidRPr="00BD050C">
        <w:rPr>
          <w:rFonts w:cs="Times New Roman"/>
          <w:color w:val="auto"/>
          <w:sz w:val="24"/>
          <w:szCs w:val="24"/>
          <w:lang w:val="lt-LT"/>
        </w:rPr>
        <w:tab/>
      </w:r>
    </w:p>
    <w:p w14:paraId="22E152E8" w14:textId="77777777" w:rsidR="002D1EE0" w:rsidRDefault="002D1EE0" w:rsidP="00054176">
      <w:pPr>
        <w:pStyle w:val="Body2"/>
        <w:rPr>
          <w:rFonts w:cs="Times New Roman"/>
          <w:color w:val="auto"/>
          <w:sz w:val="24"/>
          <w:szCs w:val="24"/>
          <w:lang w:val="lt-LT"/>
        </w:rPr>
      </w:pPr>
    </w:p>
    <w:p w14:paraId="738DC9BD" w14:textId="77777777" w:rsidR="002D1EE0" w:rsidRDefault="002D1EE0" w:rsidP="00054176">
      <w:pPr>
        <w:pStyle w:val="Body2"/>
        <w:rPr>
          <w:rFonts w:cs="Times New Roman"/>
          <w:color w:val="auto"/>
          <w:sz w:val="24"/>
          <w:szCs w:val="24"/>
          <w:lang w:val="lt-LT"/>
        </w:rPr>
      </w:pPr>
    </w:p>
    <w:p w14:paraId="7776C93D" w14:textId="77777777" w:rsidR="002D1EE0" w:rsidRDefault="002D1EE0" w:rsidP="00054176">
      <w:pPr>
        <w:pStyle w:val="Body2"/>
        <w:rPr>
          <w:rFonts w:cs="Times New Roman"/>
          <w:color w:val="auto"/>
          <w:sz w:val="24"/>
          <w:szCs w:val="24"/>
          <w:lang w:val="lt-LT"/>
        </w:rPr>
      </w:pPr>
    </w:p>
    <w:p w14:paraId="2D976F9B" w14:textId="77777777" w:rsidR="002D1EE0" w:rsidRDefault="002D1EE0" w:rsidP="00054176">
      <w:pPr>
        <w:pStyle w:val="Body2"/>
        <w:rPr>
          <w:rFonts w:cs="Times New Roman"/>
          <w:color w:val="auto"/>
          <w:sz w:val="24"/>
          <w:szCs w:val="24"/>
          <w:lang w:val="lt-LT"/>
        </w:rPr>
      </w:pPr>
    </w:p>
    <w:p w14:paraId="389235EC" w14:textId="77777777" w:rsidR="002D1EE0" w:rsidRDefault="002D1EE0" w:rsidP="00054176">
      <w:pPr>
        <w:pStyle w:val="Body2"/>
        <w:rPr>
          <w:rFonts w:cs="Times New Roman"/>
          <w:color w:val="auto"/>
          <w:sz w:val="24"/>
          <w:szCs w:val="24"/>
          <w:lang w:val="lt-LT"/>
        </w:rPr>
      </w:pPr>
    </w:p>
    <w:p w14:paraId="7368370B" w14:textId="77777777" w:rsidR="00054176" w:rsidRPr="00BD050C" w:rsidRDefault="00054176" w:rsidP="00054176">
      <w:pPr>
        <w:pStyle w:val="1Skyrius"/>
        <w:numPr>
          <w:ilvl w:val="0"/>
          <w:numId w:val="1"/>
        </w:numPr>
        <w:jc w:val="center"/>
        <w:rPr>
          <w:color w:val="auto"/>
          <w:sz w:val="24"/>
          <w:szCs w:val="24"/>
          <w:lang w:val="lt-LT"/>
        </w:rPr>
      </w:pPr>
      <w:bookmarkStart w:id="15" w:name="_Toc488998683"/>
      <w:bookmarkEnd w:id="15"/>
      <w:r w:rsidRPr="00BD050C">
        <w:rPr>
          <w:color w:val="auto"/>
          <w:sz w:val="24"/>
          <w:szCs w:val="24"/>
          <w:lang w:val="lt-LT"/>
        </w:rPr>
        <w:t>PIRKIMO SĄLYGŲ PRIEDAI</w:t>
      </w:r>
    </w:p>
    <w:p w14:paraId="00149EE1" w14:textId="77777777" w:rsidR="00054176" w:rsidRPr="00BD050C" w:rsidRDefault="00054176" w:rsidP="00054176">
      <w:pPr>
        <w:pStyle w:val="Body2"/>
        <w:rPr>
          <w:rFonts w:cs="Times New Roman"/>
          <w:color w:val="auto"/>
          <w:sz w:val="24"/>
          <w:szCs w:val="24"/>
          <w:lang w:val="lt-LT"/>
        </w:rPr>
      </w:pPr>
    </w:p>
    <w:p w14:paraId="321FD736" w14:textId="77777777" w:rsidR="00054176" w:rsidRPr="00BD050C" w:rsidRDefault="00054176" w:rsidP="00054176">
      <w:pPr>
        <w:pStyle w:val="Body2"/>
        <w:numPr>
          <w:ilvl w:val="1"/>
          <w:numId w:val="1"/>
        </w:numPr>
        <w:tabs>
          <w:tab w:val="left" w:pos="1260"/>
        </w:tabs>
        <w:ind w:left="0" w:firstLine="720"/>
        <w:rPr>
          <w:rFonts w:cs="Times New Roman"/>
          <w:color w:val="auto"/>
          <w:sz w:val="24"/>
          <w:szCs w:val="24"/>
          <w:lang w:val="lt-LT"/>
        </w:rPr>
      </w:pPr>
      <w:r w:rsidRPr="00BD050C">
        <w:rPr>
          <w:rFonts w:cs="Times New Roman"/>
          <w:color w:val="auto"/>
          <w:sz w:val="24"/>
          <w:szCs w:val="24"/>
          <w:lang w:val="lt-LT"/>
        </w:rPr>
        <w:t>1 priedas „Techninė specifikacija“.</w:t>
      </w:r>
    </w:p>
    <w:p w14:paraId="0A8FF250" w14:textId="77777777" w:rsidR="00054176" w:rsidRPr="00BD050C" w:rsidRDefault="00054176" w:rsidP="00054176">
      <w:pPr>
        <w:pStyle w:val="Body2"/>
        <w:numPr>
          <w:ilvl w:val="1"/>
          <w:numId w:val="1"/>
        </w:numPr>
        <w:tabs>
          <w:tab w:val="left" w:pos="1260"/>
        </w:tabs>
        <w:ind w:left="0" w:firstLine="720"/>
        <w:rPr>
          <w:rFonts w:cs="Times New Roman"/>
          <w:color w:val="auto"/>
          <w:sz w:val="24"/>
          <w:szCs w:val="24"/>
          <w:lang w:val="lt-LT"/>
        </w:rPr>
      </w:pPr>
      <w:r w:rsidRPr="00BD050C">
        <w:rPr>
          <w:rFonts w:cs="Times New Roman"/>
          <w:color w:val="auto"/>
          <w:sz w:val="24"/>
          <w:szCs w:val="24"/>
          <w:lang w:val="lt-LT"/>
        </w:rPr>
        <w:t>2 priedas ,, Pasiūlymo forma“.</w:t>
      </w:r>
    </w:p>
    <w:p w14:paraId="4F4F90F2" w14:textId="77777777" w:rsidR="00054176" w:rsidRPr="00BD050C" w:rsidRDefault="00054176" w:rsidP="00054176">
      <w:pPr>
        <w:pStyle w:val="Body2"/>
        <w:numPr>
          <w:ilvl w:val="1"/>
          <w:numId w:val="1"/>
        </w:numPr>
        <w:tabs>
          <w:tab w:val="left" w:pos="1260"/>
        </w:tabs>
        <w:ind w:left="0" w:firstLine="720"/>
        <w:rPr>
          <w:rFonts w:cs="Times New Roman"/>
          <w:color w:val="auto"/>
          <w:sz w:val="24"/>
          <w:szCs w:val="24"/>
          <w:lang w:val="lt-LT"/>
        </w:rPr>
      </w:pPr>
      <w:r w:rsidRPr="00BD050C">
        <w:rPr>
          <w:rFonts w:cs="Times New Roman"/>
          <w:color w:val="auto"/>
          <w:sz w:val="24"/>
          <w:szCs w:val="24"/>
          <w:lang w:val="lt-LT"/>
        </w:rPr>
        <w:t>3 priedas „Pirkimo sutarties projektas“.</w:t>
      </w:r>
    </w:p>
    <w:p w14:paraId="3A78825C" w14:textId="77777777" w:rsidR="00054176" w:rsidRPr="00BD050C" w:rsidRDefault="00054176" w:rsidP="00054176">
      <w:pPr>
        <w:pStyle w:val="Body2"/>
        <w:tabs>
          <w:tab w:val="left" w:pos="1260"/>
        </w:tabs>
        <w:ind w:left="720"/>
        <w:rPr>
          <w:rFonts w:cs="Times New Roman"/>
          <w:color w:val="auto"/>
          <w:sz w:val="24"/>
          <w:szCs w:val="24"/>
          <w:lang w:val="lt-LT"/>
        </w:rPr>
      </w:pPr>
    </w:p>
    <w:p w14:paraId="3C2DD339" w14:textId="77777777" w:rsidR="00054176" w:rsidRPr="00BD050C" w:rsidRDefault="00054176" w:rsidP="00054176">
      <w:pPr>
        <w:pStyle w:val="Body2"/>
        <w:tabs>
          <w:tab w:val="left" w:pos="1260"/>
        </w:tabs>
        <w:ind w:left="720"/>
        <w:rPr>
          <w:rFonts w:cs="Times New Roman"/>
          <w:color w:val="auto"/>
          <w:sz w:val="24"/>
          <w:szCs w:val="24"/>
          <w:lang w:val="lt-LT"/>
        </w:rPr>
      </w:pPr>
    </w:p>
    <w:p w14:paraId="450CF657" w14:textId="77777777" w:rsidR="00054176" w:rsidRPr="00BD050C" w:rsidRDefault="00054176" w:rsidP="00054176">
      <w:pPr>
        <w:pStyle w:val="Body2"/>
        <w:tabs>
          <w:tab w:val="left" w:pos="1260"/>
        </w:tabs>
        <w:ind w:left="720"/>
        <w:rPr>
          <w:rFonts w:cs="Times New Roman"/>
          <w:color w:val="auto"/>
          <w:sz w:val="24"/>
          <w:szCs w:val="24"/>
          <w:lang w:val="lt-LT"/>
        </w:rPr>
      </w:pPr>
    </w:p>
    <w:p w14:paraId="1D535022" w14:textId="77777777" w:rsidR="00054176" w:rsidRPr="00BD050C" w:rsidRDefault="00054176" w:rsidP="00054176">
      <w:pPr>
        <w:pStyle w:val="Body2"/>
        <w:tabs>
          <w:tab w:val="left" w:pos="1260"/>
        </w:tabs>
        <w:ind w:left="720"/>
        <w:rPr>
          <w:rFonts w:cs="Times New Roman"/>
          <w:color w:val="auto"/>
          <w:sz w:val="24"/>
          <w:szCs w:val="24"/>
          <w:lang w:val="lt-LT"/>
        </w:rPr>
      </w:pPr>
    </w:p>
    <w:p w14:paraId="2035EABE" w14:textId="77777777" w:rsidR="00054176" w:rsidRPr="00BD050C" w:rsidRDefault="00054176" w:rsidP="00054176">
      <w:pPr>
        <w:pStyle w:val="Body2"/>
        <w:tabs>
          <w:tab w:val="left" w:pos="1260"/>
        </w:tabs>
        <w:ind w:left="720"/>
        <w:rPr>
          <w:rFonts w:cs="Times New Roman"/>
          <w:color w:val="auto"/>
          <w:sz w:val="24"/>
          <w:szCs w:val="24"/>
          <w:lang w:val="lt-LT"/>
        </w:rPr>
      </w:pPr>
    </w:p>
    <w:p w14:paraId="4F7B2BF3" w14:textId="77777777" w:rsidR="00054176" w:rsidRPr="00BD050C" w:rsidRDefault="00054176" w:rsidP="00054176">
      <w:pPr>
        <w:pStyle w:val="Body2"/>
        <w:tabs>
          <w:tab w:val="left" w:pos="1260"/>
        </w:tabs>
        <w:ind w:left="720"/>
        <w:rPr>
          <w:rFonts w:cs="Times New Roman"/>
          <w:color w:val="auto"/>
          <w:sz w:val="24"/>
          <w:szCs w:val="24"/>
          <w:lang w:val="lt-LT"/>
        </w:rPr>
      </w:pPr>
    </w:p>
    <w:p w14:paraId="4351FA92" w14:textId="7E5C2367" w:rsidR="00054176" w:rsidRPr="00BD050C" w:rsidRDefault="00541374" w:rsidP="00541374">
      <w:pPr>
        <w:pStyle w:val="Body2"/>
        <w:tabs>
          <w:tab w:val="left" w:pos="0"/>
        </w:tabs>
        <w:rPr>
          <w:rFonts w:cs="Times New Roman"/>
          <w:color w:val="auto"/>
          <w:sz w:val="24"/>
          <w:szCs w:val="24"/>
          <w:lang w:val="lt-LT"/>
        </w:rPr>
      </w:pPr>
      <w:r>
        <w:rPr>
          <w:rFonts w:cs="Times New Roman"/>
          <w:color w:val="auto"/>
          <w:sz w:val="24"/>
          <w:szCs w:val="24"/>
          <w:lang w:val="lt-LT"/>
        </w:rPr>
        <w:t xml:space="preserve">              </w:t>
      </w:r>
      <w:r w:rsidR="00054176" w:rsidRPr="00BD050C">
        <w:rPr>
          <w:rFonts w:cs="Times New Roman"/>
          <w:color w:val="auto"/>
          <w:sz w:val="24"/>
          <w:szCs w:val="24"/>
          <w:lang w:val="lt-LT"/>
        </w:rPr>
        <w:t xml:space="preserve">Direktorius                </w:t>
      </w:r>
      <w:r>
        <w:rPr>
          <w:rFonts w:cs="Times New Roman"/>
          <w:color w:val="auto"/>
          <w:sz w:val="24"/>
          <w:szCs w:val="24"/>
          <w:lang w:val="lt-LT"/>
        </w:rPr>
        <w:t xml:space="preserve">      </w:t>
      </w:r>
      <w:r w:rsidR="00054176" w:rsidRPr="00BD050C">
        <w:rPr>
          <w:rFonts w:cs="Times New Roman"/>
          <w:color w:val="auto"/>
          <w:sz w:val="24"/>
          <w:szCs w:val="24"/>
          <w:lang w:val="lt-LT"/>
        </w:rPr>
        <w:t xml:space="preserve">                                                                   </w:t>
      </w:r>
      <w:r>
        <w:rPr>
          <w:rFonts w:cs="Times New Roman"/>
          <w:color w:val="auto"/>
          <w:sz w:val="24"/>
          <w:szCs w:val="24"/>
          <w:lang w:val="lt-LT"/>
        </w:rPr>
        <w:t xml:space="preserve">       </w:t>
      </w:r>
      <w:r w:rsidR="00054176" w:rsidRPr="00BD050C">
        <w:rPr>
          <w:rFonts w:cs="Times New Roman"/>
          <w:color w:val="auto"/>
          <w:sz w:val="24"/>
          <w:szCs w:val="24"/>
          <w:lang w:val="lt-LT"/>
        </w:rPr>
        <w:t xml:space="preserve">           Egidijus Guzavičius</w:t>
      </w:r>
    </w:p>
    <w:p w14:paraId="3B067F18" w14:textId="77777777" w:rsidR="00054176" w:rsidRPr="00BD050C" w:rsidRDefault="00054176" w:rsidP="00054176">
      <w:pPr>
        <w:pStyle w:val="Body2"/>
        <w:tabs>
          <w:tab w:val="left" w:pos="1260"/>
        </w:tabs>
        <w:ind w:left="720"/>
        <w:rPr>
          <w:rFonts w:cs="Times New Roman"/>
          <w:color w:val="auto"/>
          <w:sz w:val="24"/>
          <w:szCs w:val="24"/>
          <w:lang w:val="lt-LT"/>
        </w:rPr>
      </w:pPr>
    </w:p>
    <w:p w14:paraId="03467D36" w14:textId="77777777" w:rsidR="00054176" w:rsidRPr="00BD050C" w:rsidRDefault="00054176" w:rsidP="00054176">
      <w:pPr>
        <w:pStyle w:val="Body2"/>
        <w:tabs>
          <w:tab w:val="left" w:pos="1260"/>
        </w:tabs>
        <w:ind w:left="720"/>
        <w:rPr>
          <w:rFonts w:cs="Times New Roman"/>
          <w:color w:val="auto"/>
          <w:sz w:val="24"/>
          <w:szCs w:val="24"/>
          <w:lang w:val="lt-LT"/>
        </w:rPr>
      </w:pPr>
    </w:p>
    <w:p w14:paraId="423E2AA7" w14:textId="77777777" w:rsidR="00054176" w:rsidRPr="00BD050C" w:rsidRDefault="00054176" w:rsidP="00054176">
      <w:pPr>
        <w:pStyle w:val="Body2"/>
        <w:tabs>
          <w:tab w:val="left" w:pos="1260"/>
        </w:tabs>
        <w:ind w:left="720"/>
        <w:rPr>
          <w:rFonts w:cs="Times New Roman"/>
          <w:color w:val="auto"/>
          <w:sz w:val="24"/>
          <w:szCs w:val="24"/>
          <w:lang w:val="lt-LT"/>
        </w:rPr>
      </w:pPr>
    </w:p>
    <w:p w14:paraId="65F71EB0" w14:textId="77777777" w:rsidR="00054176" w:rsidRPr="00BD050C" w:rsidRDefault="00054176" w:rsidP="00054176">
      <w:pPr>
        <w:pStyle w:val="Body2"/>
        <w:tabs>
          <w:tab w:val="left" w:pos="1260"/>
        </w:tabs>
        <w:ind w:left="720"/>
        <w:rPr>
          <w:rFonts w:cs="Times New Roman"/>
          <w:color w:val="auto"/>
          <w:sz w:val="24"/>
          <w:szCs w:val="24"/>
          <w:lang w:val="lt-LT"/>
        </w:rPr>
      </w:pPr>
    </w:p>
    <w:p w14:paraId="5461247F" w14:textId="77777777" w:rsidR="00054176" w:rsidRPr="00BD050C" w:rsidRDefault="00054176" w:rsidP="00054176">
      <w:pPr>
        <w:pStyle w:val="Body2"/>
        <w:tabs>
          <w:tab w:val="left" w:pos="1260"/>
        </w:tabs>
        <w:ind w:left="720"/>
        <w:rPr>
          <w:rFonts w:cs="Times New Roman"/>
          <w:color w:val="auto"/>
          <w:sz w:val="24"/>
          <w:szCs w:val="24"/>
          <w:lang w:val="lt-LT"/>
        </w:rPr>
      </w:pPr>
    </w:p>
    <w:p w14:paraId="2DC1FED2" w14:textId="77777777" w:rsidR="00054176" w:rsidRPr="00BD050C" w:rsidRDefault="00054176" w:rsidP="00054176">
      <w:pPr>
        <w:pStyle w:val="Body2"/>
        <w:tabs>
          <w:tab w:val="left" w:pos="1260"/>
        </w:tabs>
        <w:ind w:left="720"/>
        <w:rPr>
          <w:rFonts w:cs="Times New Roman"/>
          <w:color w:val="auto"/>
          <w:sz w:val="24"/>
          <w:szCs w:val="24"/>
          <w:lang w:val="lt-LT"/>
        </w:rPr>
      </w:pPr>
    </w:p>
    <w:p w14:paraId="06597A3C" w14:textId="77777777" w:rsidR="00054176" w:rsidRPr="00BD050C" w:rsidRDefault="00054176" w:rsidP="00054176">
      <w:pPr>
        <w:pStyle w:val="Body2"/>
        <w:tabs>
          <w:tab w:val="left" w:pos="1260"/>
        </w:tabs>
        <w:ind w:left="720"/>
        <w:rPr>
          <w:rFonts w:cs="Times New Roman"/>
          <w:color w:val="auto"/>
          <w:sz w:val="24"/>
          <w:szCs w:val="24"/>
          <w:lang w:val="lt-LT"/>
        </w:rPr>
      </w:pPr>
    </w:p>
    <w:p w14:paraId="31B30F43" w14:textId="77777777" w:rsidR="00054176" w:rsidRPr="00BD050C" w:rsidRDefault="00054176" w:rsidP="00054176">
      <w:pPr>
        <w:pStyle w:val="Body2"/>
        <w:tabs>
          <w:tab w:val="left" w:pos="1260"/>
        </w:tabs>
        <w:ind w:left="720"/>
        <w:rPr>
          <w:rFonts w:cs="Times New Roman"/>
          <w:color w:val="auto"/>
          <w:sz w:val="24"/>
          <w:szCs w:val="24"/>
          <w:lang w:val="lt-LT"/>
        </w:rPr>
      </w:pPr>
    </w:p>
    <w:p w14:paraId="3D5D5169" w14:textId="77777777" w:rsidR="00054176" w:rsidRPr="00BD050C" w:rsidRDefault="00054176" w:rsidP="00054176">
      <w:pPr>
        <w:pStyle w:val="Body2"/>
        <w:tabs>
          <w:tab w:val="left" w:pos="1260"/>
        </w:tabs>
        <w:ind w:left="720"/>
        <w:rPr>
          <w:rFonts w:cs="Times New Roman"/>
          <w:color w:val="auto"/>
          <w:sz w:val="24"/>
          <w:szCs w:val="24"/>
          <w:lang w:val="lt-LT"/>
        </w:rPr>
      </w:pPr>
    </w:p>
    <w:p w14:paraId="4008FB57" w14:textId="77777777" w:rsidR="00054176" w:rsidRPr="00BD050C" w:rsidRDefault="00054176" w:rsidP="00054176">
      <w:pPr>
        <w:pStyle w:val="Body2"/>
        <w:tabs>
          <w:tab w:val="left" w:pos="1260"/>
        </w:tabs>
        <w:ind w:left="720"/>
        <w:rPr>
          <w:rFonts w:cs="Times New Roman"/>
          <w:color w:val="auto"/>
          <w:sz w:val="24"/>
          <w:szCs w:val="24"/>
          <w:lang w:val="lt-LT"/>
        </w:rPr>
      </w:pPr>
    </w:p>
    <w:p w14:paraId="339F1C69" w14:textId="77777777" w:rsidR="00054176" w:rsidRPr="00BD050C" w:rsidRDefault="00054176" w:rsidP="00054176">
      <w:pPr>
        <w:pStyle w:val="Body2"/>
        <w:tabs>
          <w:tab w:val="left" w:pos="1260"/>
        </w:tabs>
        <w:ind w:left="720"/>
        <w:rPr>
          <w:rFonts w:cs="Times New Roman"/>
          <w:color w:val="auto"/>
          <w:sz w:val="24"/>
          <w:szCs w:val="24"/>
          <w:lang w:val="lt-LT"/>
        </w:rPr>
      </w:pPr>
    </w:p>
    <w:p w14:paraId="7A11BFE2" w14:textId="77777777" w:rsidR="00054176" w:rsidRPr="00BD050C" w:rsidRDefault="00054176" w:rsidP="00054176">
      <w:pPr>
        <w:pStyle w:val="Body2"/>
        <w:tabs>
          <w:tab w:val="left" w:pos="1260"/>
        </w:tabs>
        <w:ind w:left="720"/>
        <w:rPr>
          <w:rFonts w:cs="Times New Roman"/>
          <w:color w:val="auto"/>
          <w:sz w:val="24"/>
          <w:szCs w:val="24"/>
          <w:lang w:val="lt-LT"/>
        </w:rPr>
      </w:pPr>
    </w:p>
    <w:p w14:paraId="15FB35D8" w14:textId="77777777" w:rsidR="00054176" w:rsidRPr="00BD050C" w:rsidRDefault="00054176" w:rsidP="00054176">
      <w:pPr>
        <w:pStyle w:val="Body2"/>
        <w:tabs>
          <w:tab w:val="left" w:pos="1260"/>
        </w:tabs>
        <w:ind w:left="720"/>
        <w:rPr>
          <w:rFonts w:cs="Times New Roman"/>
          <w:color w:val="auto"/>
          <w:sz w:val="24"/>
          <w:szCs w:val="24"/>
          <w:lang w:val="lt-LT"/>
        </w:rPr>
      </w:pPr>
    </w:p>
    <w:p w14:paraId="614D52F1" w14:textId="77777777" w:rsidR="00054176" w:rsidRPr="00BD050C" w:rsidRDefault="00054176" w:rsidP="00054176">
      <w:pPr>
        <w:pStyle w:val="Body2"/>
        <w:tabs>
          <w:tab w:val="left" w:pos="1260"/>
        </w:tabs>
        <w:ind w:left="720"/>
        <w:rPr>
          <w:rFonts w:cs="Times New Roman"/>
          <w:color w:val="auto"/>
          <w:sz w:val="24"/>
          <w:szCs w:val="24"/>
          <w:lang w:val="lt-LT"/>
        </w:rPr>
      </w:pPr>
    </w:p>
    <w:p w14:paraId="6E73DF95" w14:textId="77777777" w:rsidR="00054176" w:rsidRPr="00BD050C" w:rsidRDefault="00054176" w:rsidP="00054176">
      <w:pPr>
        <w:pStyle w:val="Body2"/>
        <w:tabs>
          <w:tab w:val="left" w:pos="1260"/>
        </w:tabs>
        <w:ind w:left="720"/>
        <w:rPr>
          <w:rFonts w:cs="Times New Roman"/>
          <w:color w:val="auto"/>
          <w:sz w:val="24"/>
          <w:szCs w:val="24"/>
          <w:lang w:val="lt-LT"/>
        </w:rPr>
      </w:pPr>
    </w:p>
    <w:p w14:paraId="6E5556E1" w14:textId="77777777" w:rsidR="00054176" w:rsidRPr="00BD050C" w:rsidRDefault="00054176" w:rsidP="00054176">
      <w:pPr>
        <w:pStyle w:val="Body2"/>
        <w:tabs>
          <w:tab w:val="left" w:pos="1260"/>
        </w:tabs>
        <w:ind w:left="720"/>
        <w:rPr>
          <w:rFonts w:cs="Times New Roman"/>
          <w:color w:val="auto"/>
          <w:sz w:val="24"/>
          <w:szCs w:val="24"/>
          <w:lang w:val="lt-LT"/>
        </w:rPr>
      </w:pPr>
    </w:p>
    <w:p w14:paraId="5AF2EA66" w14:textId="77777777" w:rsidR="00054176" w:rsidRPr="00BD050C" w:rsidRDefault="00054176" w:rsidP="00054176">
      <w:pPr>
        <w:pStyle w:val="Body2"/>
        <w:tabs>
          <w:tab w:val="left" w:pos="1260"/>
        </w:tabs>
        <w:ind w:left="720"/>
        <w:rPr>
          <w:rFonts w:cs="Times New Roman"/>
          <w:color w:val="auto"/>
          <w:sz w:val="24"/>
          <w:szCs w:val="24"/>
          <w:lang w:val="lt-LT"/>
        </w:rPr>
      </w:pPr>
    </w:p>
    <w:p w14:paraId="34174437" w14:textId="77777777" w:rsidR="00054176" w:rsidRDefault="00054176" w:rsidP="00054176">
      <w:pPr>
        <w:pStyle w:val="Body2"/>
        <w:tabs>
          <w:tab w:val="left" w:pos="1260"/>
        </w:tabs>
        <w:ind w:left="720"/>
        <w:rPr>
          <w:rFonts w:cs="Times New Roman"/>
          <w:color w:val="auto"/>
          <w:sz w:val="24"/>
          <w:szCs w:val="24"/>
          <w:lang w:val="lt-LT"/>
        </w:rPr>
      </w:pPr>
    </w:p>
    <w:p w14:paraId="1893B4CB" w14:textId="77777777" w:rsidR="002D1EE0" w:rsidRDefault="002D1EE0" w:rsidP="00054176">
      <w:pPr>
        <w:pStyle w:val="Body2"/>
        <w:tabs>
          <w:tab w:val="left" w:pos="1260"/>
        </w:tabs>
        <w:ind w:left="720"/>
        <w:rPr>
          <w:rFonts w:cs="Times New Roman"/>
          <w:color w:val="auto"/>
          <w:sz w:val="24"/>
          <w:szCs w:val="24"/>
          <w:lang w:val="lt-LT"/>
        </w:rPr>
      </w:pPr>
    </w:p>
    <w:p w14:paraId="06D974FE" w14:textId="77777777" w:rsidR="002D1EE0" w:rsidRDefault="002D1EE0" w:rsidP="00054176">
      <w:pPr>
        <w:pStyle w:val="Body2"/>
        <w:tabs>
          <w:tab w:val="left" w:pos="1260"/>
        </w:tabs>
        <w:ind w:left="720"/>
        <w:rPr>
          <w:rFonts w:cs="Times New Roman"/>
          <w:color w:val="auto"/>
          <w:sz w:val="24"/>
          <w:szCs w:val="24"/>
          <w:lang w:val="lt-LT"/>
        </w:rPr>
      </w:pPr>
    </w:p>
    <w:p w14:paraId="7B76D33B" w14:textId="77777777" w:rsidR="002D1EE0" w:rsidRDefault="002D1EE0" w:rsidP="00054176">
      <w:pPr>
        <w:pStyle w:val="Body2"/>
        <w:tabs>
          <w:tab w:val="left" w:pos="1260"/>
        </w:tabs>
        <w:ind w:left="720"/>
        <w:rPr>
          <w:rFonts w:cs="Times New Roman"/>
          <w:color w:val="auto"/>
          <w:sz w:val="24"/>
          <w:szCs w:val="24"/>
          <w:lang w:val="lt-LT"/>
        </w:rPr>
      </w:pPr>
    </w:p>
    <w:p w14:paraId="46CC0811" w14:textId="77777777" w:rsidR="002D1EE0" w:rsidRDefault="002D1EE0" w:rsidP="00054176">
      <w:pPr>
        <w:pStyle w:val="Body2"/>
        <w:tabs>
          <w:tab w:val="left" w:pos="1260"/>
        </w:tabs>
        <w:ind w:left="720"/>
        <w:rPr>
          <w:rFonts w:cs="Times New Roman"/>
          <w:color w:val="auto"/>
          <w:sz w:val="24"/>
          <w:szCs w:val="24"/>
          <w:lang w:val="lt-LT"/>
        </w:rPr>
      </w:pPr>
    </w:p>
    <w:p w14:paraId="6770F1CE" w14:textId="77777777" w:rsidR="002D1EE0" w:rsidRDefault="002D1EE0" w:rsidP="00054176">
      <w:pPr>
        <w:pStyle w:val="Body2"/>
        <w:tabs>
          <w:tab w:val="left" w:pos="1260"/>
        </w:tabs>
        <w:ind w:left="720"/>
        <w:rPr>
          <w:rFonts w:cs="Times New Roman"/>
          <w:color w:val="auto"/>
          <w:sz w:val="24"/>
          <w:szCs w:val="24"/>
          <w:lang w:val="lt-LT"/>
        </w:rPr>
      </w:pPr>
    </w:p>
    <w:p w14:paraId="64CF7785" w14:textId="77777777" w:rsidR="002D1EE0" w:rsidRDefault="002D1EE0" w:rsidP="00054176">
      <w:pPr>
        <w:pStyle w:val="Body2"/>
        <w:tabs>
          <w:tab w:val="left" w:pos="1260"/>
        </w:tabs>
        <w:ind w:left="720"/>
        <w:rPr>
          <w:rFonts w:cs="Times New Roman"/>
          <w:color w:val="auto"/>
          <w:sz w:val="24"/>
          <w:szCs w:val="24"/>
          <w:lang w:val="lt-LT"/>
        </w:rPr>
      </w:pPr>
    </w:p>
    <w:p w14:paraId="712847A5" w14:textId="77777777" w:rsidR="002D1EE0" w:rsidRDefault="002D1EE0" w:rsidP="00054176">
      <w:pPr>
        <w:pStyle w:val="Body2"/>
        <w:tabs>
          <w:tab w:val="left" w:pos="1260"/>
        </w:tabs>
        <w:ind w:left="720"/>
        <w:rPr>
          <w:rFonts w:cs="Times New Roman"/>
          <w:color w:val="auto"/>
          <w:sz w:val="24"/>
          <w:szCs w:val="24"/>
          <w:lang w:val="lt-LT"/>
        </w:rPr>
      </w:pPr>
    </w:p>
    <w:p w14:paraId="1E25FCEF" w14:textId="77777777" w:rsidR="002D1EE0" w:rsidRDefault="002D1EE0" w:rsidP="00054176">
      <w:pPr>
        <w:pStyle w:val="Body2"/>
        <w:tabs>
          <w:tab w:val="left" w:pos="1260"/>
        </w:tabs>
        <w:ind w:left="720"/>
        <w:rPr>
          <w:rFonts w:cs="Times New Roman"/>
          <w:color w:val="auto"/>
          <w:sz w:val="24"/>
          <w:szCs w:val="24"/>
          <w:lang w:val="lt-LT"/>
        </w:rPr>
      </w:pPr>
    </w:p>
    <w:p w14:paraId="6C937018" w14:textId="77777777" w:rsidR="002D1EE0" w:rsidRDefault="002D1EE0" w:rsidP="00054176">
      <w:pPr>
        <w:pStyle w:val="Body2"/>
        <w:tabs>
          <w:tab w:val="left" w:pos="1260"/>
        </w:tabs>
        <w:ind w:left="720"/>
        <w:rPr>
          <w:rFonts w:cs="Times New Roman"/>
          <w:color w:val="auto"/>
          <w:sz w:val="24"/>
          <w:szCs w:val="24"/>
          <w:lang w:val="lt-LT"/>
        </w:rPr>
      </w:pPr>
    </w:p>
    <w:p w14:paraId="5FEB50A4" w14:textId="77777777" w:rsidR="002D1EE0" w:rsidRPr="00BD050C" w:rsidRDefault="002D1EE0" w:rsidP="00054176">
      <w:pPr>
        <w:pStyle w:val="Body2"/>
        <w:tabs>
          <w:tab w:val="left" w:pos="1260"/>
        </w:tabs>
        <w:ind w:left="720"/>
        <w:rPr>
          <w:rFonts w:cs="Times New Roman"/>
          <w:color w:val="auto"/>
          <w:sz w:val="24"/>
          <w:szCs w:val="24"/>
          <w:lang w:val="lt-LT"/>
        </w:rPr>
      </w:pPr>
    </w:p>
    <w:p w14:paraId="7BA0C0CD" w14:textId="4A3E3F39" w:rsidR="00054176" w:rsidRPr="00BD050C" w:rsidRDefault="00054176" w:rsidP="00054176">
      <w:pPr>
        <w:rPr>
          <w:szCs w:val="24"/>
        </w:rPr>
      </w:pPr>
      <w:r w:rsidRPr="00BD050C">
        <w:rPr>
          <w:szCs w:val="24"/>
        </w:rPr>
        <w:t>Linas Bruzbarta, tel. Nr.: +370 </w:t>
      </w:r>
      <w:r w:rsidR="00EA4DFC">
        <w:rPr>
          <w:szCs w:val="24"/>
        </w:rPr>
        <w:t>644</w:t>
      </w:r>
      <w:r w:rsidRPr="00BD050C">
        <w:rPr>
          <w:szCs w:val="24"/>
        </w:rPr>
        <w:t xml:space="preserve"> </w:t>
      </w:r>
      <w:r w:rsidR="00EA4DFC">
        <w:rPr>
          <w:szCs w:val="24"/>
        </w:rPr>
        <w:t>85</w:t>
      </w:r>
      <w:r w:rsidRPr="00BD050C">
        <w:rPr>
          <w:szCs w:val="24"/>
        </w:rPr>
        <w:t xml:space="preserve"> </w:t>
      </w:r>
      <w:r w:rsidR="00EA4DFC">
        <w:rPr>
          <w:szCs w:val="24"/>
        </w:rPr>
        <w:t>552</w:t>
      </w:r>
      <w:r w:rsidRPr="00BD050C">
        <w:rPr>
          <w:szCs w:val="24"/>
        </w:rPr>
        <w:t>,</w:t>
      </w:r>
    </w:p>
    <w:p w14:paraId="61117BF8" w14:textId="77777777" w:rsidR="00054176" w:rsidRPr="00BD050C" w:rsidRDefault="00054176" w:rsidP="00054176">
      <w:pPr>
        <w:rPr>
          <w:szCs w:val="24"/>
        </w:rPr>
      </w:pPr>
      <w:r w:rsidRPr="00BD050C">
        <w:rPr>
          <w:szCs w:val="24"/>
        </w:rPr>
        <w:t xml:space="preserve">el. paštas: </w:t>
      </w:r>
      <w:hyperlink r:id="rId15" w:history="1">
        <w:r w:rsidRPr="00BD050C">
          <w:rPr>
            <w:rStyle w:val="Hipersaitas"/>
            <w:color w:val="auto"/>
            <w:szCs w:val="24"/>
          </w:rPr>
          <w:t>linas.bru</w:t>
        </w:r>
        <w:r w:rsidRPr="00BD050C">
          <w:rPr>
            <w:rStyle w:val="Hipersaitas"/>
            <w:color w:val="auto"/>
            <w:szCs w:val="24"/>
            <w:lang w:val="en-US"/>
          </w:rPr>
          <w:t>@gmail.com</w:t>
        </w:r>
      </w:hyperlink>
    </w:p>
    <w:p w14:paraId="76CDD0E7" w14:textId="77777777" w:rsidR="00054176" w:rsidRPr="00BD050C" w:rsidRDefault="00054176" w:rsidP="00054176">
      <w:pPr>
        <w:rPr>
          <w:szCs w:val="24"/>
        </w:rPr>
      </w:pPr>
      <w:r w:rsidRPr="00BD050C">
        <w:rPr>
          <w:b/>
          <w:szCs w:val="24"/>
        </w:rPr>
        <w:t>Originalas nebus siunčiamas</w:t>
      </w:r>
    </w:p>
    <w:p w14:paraId="58B53A60" w14:textId="77777777" w:rsidR="002D1EE0" w:rsidRDefault="002D1EE0" w:rsidP="007C23AC">
      <w:pPr>
        <w:jc w:val="right"/>
      </w:pPr>
    </w:p>
    <w:p w14:paraId="3A2DD054" w14:textId="77777777" w:rsidR="002D1EE0" w:rsidRDefault="002D1EE0" w:rsidP="007C23AC">
      <w:pPr>
        <w:jc w:val="right"/>
      </w:pPr>
    </w:p>
    <w:p w14:paraId="6BD68557" w14:textId="77777777" w:rsidR="002D1EE0" w:rsidRDefault="002D1EE0" w:rsidP="007C23AC">
      <w:pPr>
        <w:jc w:val="right"/>
      </w:pPr>
    </w:p>
    <w:p w14:paraId="084C277F" w14:textId="36F935E7" w:rsidR="004F6913" w:rsidRPr="00BD050C" w:rsidRDefault="004F6913" w:rsidP="007C23AC">
      <w:pPr>
        <w:jc w:val="right"/>
      </w:pPr>
      <w:r w:rsidRPr="00BD050C">
        <w:t>1 priedas</w:t>
      </w:r>
    </w:p>
    <w:p w14:paraId="1DDC8D69" w14:textId="2328BABA" w:rsidR="00FF5DD2" w:rsidRDefault="00FF5DD2" w:rsidP="002D1EE0">
      <w:pPr>
        <w:pStyle w:val="1Skyrius"/>
        <w:jc w:val="center"/>
        <w:rPr>
          <w:noProof/>
          <w:color w:val="auto"/>
          <w:sz w:val="24"/>
          <w:szCs w:val="24"/>
          <w:lang w:val="lt-LT"/>
        </w:rPr>
      </w:pPr>
      <w:r w:rsidRPr="00BD050C">
        <w:rPr>
          <w:noProof/>
          <w:color w:val="auto"/>
          <w:sz w:val="24"/>
          <w:szCs w:val="24"/>
          <w:lang w:val="lt-LT"/>
        </w:rPr>
        <w:t>TECHNINĖ SPECIFIKACIJA</w:t>
      </w:r>
    </w:p>
    <w:p w14:paraId="4071E23D" w14:textId="77777777" w:rsidR="002D1EE0" w:rsidRPr="002D1EE0" w:rsidRDefault="002D1EE0" w:rsidP="002D1EE0">
      <w:pPr>
        <w:widowControl w:val="0"/>
        <w:autoSpaceDE w:val="0"/>
        <w:autoSpaceDN w:val="0"/>
        <w:spacing w:before="9"/>
        <w:rPr>
          <w:sz w:val="5"/>
          <w:szCs w:val="24"/>
        </w:rPr>
      </w:pPr>
    </w:p>
    <w:p w14:paraId="6C010843" w14:textId="77777777" w:rsidR="002D1EE0" w:rsidRPr="002D1EE0" w:rsidRDefault="002D1EE0" w:rsidP="002D1EE0">
      <w:pPr>
        <w:widowControl w:val="0"/>
        <w:autoSpaceDE w:val="0"/>
        <w:autoSpaceDN w:val="0"/>
        <w:spacing w:line="20" w:lineRule="exact"/>
        <w:ind w:left="722"/>
        <w:rPr>
          <w:sz w:val="2"/>
          <w:szCs w:val="24"/>
        </w:rPr>
      </w:pPr>
    </w:p>
    <w:p w14:paraId="63A587D5" w14:textId="77777777" w:rsidR="002D1EE0" w:rsidRPr="002D1EE0" w:rsidRDefault="002D1EE0" w:rsidP="002D1EE0">
      <w:pPr>
        <w:widowControl w:val="0"/>
        <w:autoSpaceDE w:val="0"/>
        <w:autoSpaceDN w:val="0"/>
        <w:ind w:left="3434" w:right="1817" w:firstLine="468"/>
        <w:rPr>
          <w:b/>
          <w:szCs w:val="22"/>
        </w:rPr>
      </w:pPr>
    </w:p>
    <w:p w14:paraId="6058E918" w14:textId="1D93D50E" w:rsidR="002D1EE0" w:rsidRPr="002D1EE0" w:rsidRDefault="002D1EE0" w:rsidP="002D1EE0">
      <w:pPr>
        <w:widowControl w:val="0"/>
        <w:autoSpaceDE w:val="0"/>
        <w:autoSpaceDN w:val="0"/>
        <w:ind w:right="27"/>
        <w:jc w:val="center"/>
        <w:rPr>
          <w:b/>
          <w:szCs w:val="24"/>
        </w:rPr>
      </w:pPr>
      <w:r w:rsidRPr="002D1EE0">
        <w:rPr>
          <w:b/>
          <w:szCs w:val="24"/>
        </w:rPr>
        <w:t>PRAMONINIU</w:t>
      </w:r>
      <w:r w:rsidRPr="002D1EE0">
        <w:rPr>
          <w:b/>
          <w:spacing w:val="-15"/>
          <w:szCs w:val="24"/>
        </w:rPr>
        <w:t xml:space="preserve"> </w:t>
      </w:r>
      <w:r w:rsidRPr="002D1EE0">
        <w:rPr>
          <w:b/>
          <w:szCs w:val="24"/>
        </w:rPr>
        <w:t>BŪDU</w:t>
      </w:r>
      <w:r w:rsidRPr="002D1EE0">
        <w:rPr>
          <w:b/>
          <w:spacing w:val="-15"/>
          <w:szCs w:val="24"/>
        </w:rPr>
        <w:t xml:space="preserve"> </w:t>
      </w:r>
      <w:r w:rsidRPr="002D1EE0">
        <w:rPr>
          <w:b/>
          <w:szCs w:val="24"/>
        </w:rPr>
        <w:t>IZOLIUOTIEMS ŠILUMOS</w:t>
      </w:r>
      <w:r w:rsidRPr="002D1EE0">
        <w:rPr>
          <w:b/>
          <w:spacing w:val="-4"/>
          <w:szCs w:val="24"/>
        </w:rPr>
        <w:t xml:space="preserve"> </w:t>
      </w:r>
      <w:r w:rsidRPr="002D1EE0">
        <w:rPr>
          <w:b/>
          <w:szCs w:val="24"/>
        </w:rPr>
        <w:t>TIEKIMO</w:t>
      </w:r>
      <w:r w:rsidRPr="002D1EE0">
        <w:rPr>
          <w:b/>
          <w:spacing w:val="-4"/>
          <w:szCs w:val="24"/>
        </w:rPr>
        <w:t xml:space="preserve"> </w:t>
      </w:r>
      <w:r w:rsidRPr="002D1EE0">
        <w:rPr>
          <w:b/>
          <w:szCs w:val="24"/>
        </w:rPr>
        <w:t>TINKLŲ</w:t>
      </w:r>
      <w:r w:rsidRPr="002D1EE0">
        <w:rPr>
          <w:b/>
          <w:spacing w:val="-5"/>
          <w:szCs w:val="24"/>
        </w:rPr>
        <w:t xml:space="preserve"> </w:t>
      </w:r>
      <w:r w:rsidRPr="002D1EE0">
        <w:rPr>
          <w:b/>
          <w:spacing w:val="-2"/>
          <w:szCs w:val="24"/>
        </w:rPr>
        <w:t xml:space="preserve">VAMZDŽIAMS IR </w:t>
      </w:r>
      <w:r w:rsidRPr="002D1EE0">
        <w:rPr>
          <w:rFonts w:cs="Arial"/>
          <w:b/>
          <w:szCs w:val="24"/>
        </w:rPr>
        <w:t>ŠILUMOS TIEKIMO TINKLŲ PALMIŲ G., JUNGĖNŲ K., KALVARIJOS SEN., PROJEKTAVIMO IR ŠILUMOS TIEKIMO TINKLŲ BE KANALINIU BŪDU DARBAI</w:t>
      </w:r>
    </w:p>
    <w:p w14:paraId="4DF31B14" w14:textId="77777777" w:rsidR="002D1EE0" w:rsidRPr="002D1EE0" w:rsidRDefault="002D1EE0" w:rsidP="002D1EE0">
      <w:pPr>
        <w:widowControl w:val="0"/>
        <w:autoSpaceDE w:val="0"/>
        <w:autoSpaceDN w:val="0"/>
        <w:rPr>
          <w:b/>
          <w:szCs w:val="24"/>
        </w:rPr>
      </w:pPr>
    </w:p>
    <w:p w14:paraId="1FB51004" w14:textId="77777777" w:rsidR="002D1EE0" w:rsidRPr="002D1EE0" w:rsidRDefault="002D1EE0" w:rsidP="002D1EE0">
      <w:pPr>
        <w:widowControl w:val="0"/>
        <w:autoSpaceDE w:val="0"/>
        <w:autoSpaceDN w:val="0"/>
        <w:ind w:left="721" w:right="369"/>
        <w:rPr>
          <w:szCs w:val="22"/>
        </w:rPr>
      </w:pPr>
      <w:r w:rsidRPr="002D1EE0">
        <w:rPr>
          <w:szCs w:val="22"/>
        </w:rPr>
        <w:t>UAB „Kalvarijos komunalininkas“, kodas 165717011, Šakių g. 11, Kalvarija.,</w:t>
      </w:r>
      <w:r w:rsidRPr="002D1EE0">
        <w:rPr>
          <w:spacing w:val="-4"/>
          <w:szCs w:val="22"/>
        </w:rPr>
        <w:t xml:space="preserve"> </w:t>
      </w:r>
      <w:r w:rsidRPr="002D1EE0">
        <w:rPr>
          <w:szCs w:val="22"/>
        </w:rPr>
        <w:t>tel.</w:t>
      </w:r>
      <w:r w:rsidRPr="002D1EE0">
        <w:rPr>
          <w:spacing w:val="-1"/>
          <w:szCs w:val="22"/>
        </w:rPr>
        <w:t xml:space="preserve"> 0 343 24139</w:t>
      </w:r>
      <w:r w:rsidRPr="002D1EE0">
        <w:rPr>
          <w:szCs w:val="22"/>
        </w:rPr>
        <w:t>,</w:t>
      </w:r>
      <w:r w:rsidRPr="002D1EE0">
        <w:rPr>
          <w:spacing w:val="-4"/>
          <w:szCs w:val="22"/>
        </w:rPr>
        <w:t xml:space="preserve"> </w:t>
      </w:r>
      <w:r w:rsidRPr="002D1EE0">
        <w:rPr>
          <w:szCs w:val="22"/>
        </w:rPr>
        <w:t>el.</w:t>
      </w:r>
      <w:r w:rsidRPr="002D1EE0">
        <w:rPr>
          <w:spacing w:val="-4"/>
          <w:szCs w:val="22"/>
        </w:rPr>
        <w:t xml:space="preserve"> </w:t>
      </w:r>
      <w:r w:rsidRPr="002D1EE0">
        <w:rPr>
          <w:szCs w:val="22"/>
        </w:rPr>
        <w:t>paštas -</w:t>
      </w:r>
      <w:hyperlink r:id="rId16" w:history="1">
        <w:r w:rsidRPr="002D1EE0">
          <w:rPr>
            <w:color w:val="0000FF" w:themeColor="hyperlink"/>
            <w:szCs w:val="22"/>
            <w:u w:val="single"/>
          </w:rPr>
          <w:t>kalv.kom@gmail.com</w:t>
        </w:r>
      </w:hyperlink>
      <w:r w:rsidRPr="002D1EE0">
        <w:rPr>
          <w:color w:val="0000FF"/>
          <w:szCs w:val="22"/>
          <w:u w:val="single" w:color="0000FF"/>
        </w:rPr>
        <w:t>.</w:t>
      </w:r>
      <w:r w:rsidRPr="002D1EE0">
        <w:rPr>
          <w:color w:val="0000FF"/>
          <w:spacing w:val="40"/>
          <w:szCs w:val="22"/>
          <w:u w:val="single" w:color="0000FF"/>
        </w:rPr>
        <w:t xml:space="preserve"> </w:t>
      </w:r>
      <w:r w:rsidRPr="002D1EE0">
        <w:rPr>
          <w:sz w:val="22"/>
          <w:szCs w:val="22"/>
        </w:rPr>
        <w:t>Kontaktinis</w:t>
      </w:r>
      <w:r w:rsidRPr="002D1EE0">
        <w:rPr>
          <w:spacing w:val="-2"/>
          <w:sz w:val="22"/>
          <w:szCs w:val="22"/>
        </w:rPr>
        <w:t xml:space="preserve"> </w:t>
      </w:r>
      <w:r w:rsidRPr="002D1EE0">
        <w:rPr>
          <w:sz w:val="22"/>
          <w:szCs w:val="22"/>
        </w:rPr>
        <w:t>asmuo</w:t>
      </w:r>
      <w:r w:rsidRPr="002D1EE0">
        <w:rPr>
          <w:spacing w:val="-1"/>
          <w:sz w:val="22"/>
          <w:szCs w:val="22"/>
        </w:rPr>
        <w:t xml:space="preserve"> </w:t>
      </w:r>
      <w:r w:rsidRPr="002D1EE0">
        <w:rPr>
          <w:sz w:val="22"/>
          <w:szCs w:val="22"/>
        </w:rPr>
        <w:t>dėl</w:t>
      </w:r>
      <w:r w:rsidRPr="002D1EE0">
        <w:rPr>
          <w:spacing w:val="-4"/>
          <w:sz w:val="22"/>
          <w:szCs w:val="22"/>
        </w:rPr>
        <w:t xml:space="preserve"> </w:t>
      </w:r>
      <w:r w:rsidRPr="002D1EE0">
        <w:rPr>
          <w:sz w:val="22"/>
          <w:szCs w:val="22"/>
        </w:rPr>
        <w:t>nurodytų techninių</w:t>
      </w:r>
      <w:r w:rsidRPr="002D1EE0">
        <w:rPr>
          <w:spacing w:val="-3"/>
          <w:sz w:val="22"/>
          <w:szCs w:val="22"/>
        </w:rPr>
        <w:t xml:space="preserve"> </w:t>
      </w:r>
      <w:r w:rsidRPr="002D1EE0">
        <w:rPr>
          <w:sz w:val="22"/>
          <w:szCs w:val="22"/>
        </w:rPr>
        <w:t>reikalavimų:</w:t>
      </w:r>
      <w:r w:rsidRPr="002D1EE0">
        <w:rPr>
          <w:spacing w:val="-2"/>
          <w:sz w:val="22"/>
          <w:szCs w:val="22"/>
        </w:rPr>
        <w:t xml:space="preserve"> šilumos ūkio padalinio vadovas Edgaras Balšaitis</w:t>
      </w:r>
      <w:r w:rsidRPr="002D1EE0">
        <w:rPr>
          <w:sz w:val="22"/>
          <w:szCs w:val="22"/>
        </w:rPr>
        <w:t>,</w:t>
      </w:r>
      <w:r w:rsidRPr="002D1EE0">
        <w:rPr>
          <w:spacing w:val="-4"/>
          <w:sz w:val="22"/>
          <w:szCs w:val="22"/>
        </w:rPr>
        <w:t xml:space="preserve"> </w:t>
      </w:r>
      <w:r w:rsidRPr="002D1EE0">
        <w:rPr>
          <w:sz w:val="22"/>
          <w:szCs w:val="22"/>
        </w:rPr>
        <w:t>tel.</w:t>
      </w:r>
      <w:r w:rsidRPr="002D1EE0">
        <w:rPr>
          <w:szCs w:val="22"/>
        </w:rPr>
        <w:t>(0</w:t>
      </w:r>
      <w:r w:rsidRPr="002D1EE0">
        <w:rPr>
          <w:spacing w:val="-3"/>
          <w:szCs w:val="22"/>
        </w:rPr>
        <w:t> </w:t>
      </w:r>
      <w:r w:rsidRPr="002D1EE0">
        <w:rPr>
          <w:szCs w:val="22"/>
        </w:rPr>
        <w:t>699) 30092, el. paštas</w:t>
      </w:r>
      <w:r w:rsidRPr="002D1EE0">
        <w:rPr>
          <w:color w:val="0000FF"/>
          <w:szCs w:val="22"/>
          <w:u w:val="single" w:color="0000FF"/>
        </w:rPr>
        <w:t xml:space="preserve"> </w:t>
      </w:r>
      <w:hyperlink r:id="rId17" w:history="1">
        <w:r w:rsidRPr="002D1EE0">
          <w:rPr>
            <w:color w:val="0000FF" w:themeColor="hyperlink"/>
            <w:szCs w:val="22"/>
            <w:u w:val="single"/>
          </w:rPr>
          <w:t>edgarasbalsaitis@gmail.com</w:t>
        </w:r>
      </w:hyperlink>
    </w:p>
    <w:p w14:paraId="003422EE" w14:textId="77777777" w:rsidR="002D1EE0" w:rsidRPr="002D1EE0" w:rsidRDefault="002D1EE0" w:rsidP="002D1EE0">
      <w:pPr>
        <w:widowControl w:val="0"/>
        <w:autoSpaceDE w:val="0"/>
        <w:autoSpaceDN w:val="0"/>
        <w:rPr>
          <w:szCs w:val="24"/>
        </w:rPr>
      </w:pPr>
    </w:p>
    <w:p w14:paraId="6B2CB4CA" w14:textId="77777777" w:rsidR="002D1EE0" w:rsidRPr="002D1EE0" w:rsidRDefault="002D1EE0" w:rsidP="002D1EE0">
      <w:pPr>
        <w:widowControl w:val="0"/>
        <w:autoSpaceDE w:val="0"/>
        <w:autoSpaceDN w:val="0"/>
        <w:rPr>
          <w:szCs w:val="24"/>
        </w:rPr>
      </w:pPr>
    </w:p>
    <w:p w14:paraId="2D20894B" w14:textId="5EE582AE" w:rsidR="002D1EE0" w:rsidRPr="002D1EE0" w:rsidRDefault="002D1EE0" w:rsidP="002D1EE0">
      <w:pPr>
        <w:widowControl w:val="0"/>
        <w:autoSpaceDE w:val="0"/>
        <w:autoSpaceDN w:val="0"/>
        <w:ind w:left="1982"/>
        <w:jc w:val="both"/>
        <w:rPr>
          <w:b/>
          <w:szCs w:val="22"/>
        </w:rPr>
      </w:pPr>
      <w:r w:rsidRPr="002D1EE0">
        <w:rPr>
          <w:b/>
          <w:szCs w:val="22"/>
        </w:rPr>
        <w:t>I</w:t>
      </w:r>
      <w:r>
        <w:rPr>
          <w:b/>
          <w:szCs w:val="22"/>
        </w:rPr>
        <w:t>.</w:t>
      </w:r>
      <w:r w:rsidRPr="002D1EE0">
        <w:rPr>
          <w:b/>
          <w:spacing w:val="-8"/>
          <w:szCs w:val="22"/>
        </w:rPr>
        <w:t xml:space="preserve"> </w:t>
      </w:r>
      <w:r w:rsidRPr="002D1EE0">
        <w:rPr>
          <w:b/>
          <w:szCs w:val="22"/>
        </w:rPr>
        <w:t>TECHNINIAI</w:t>
      </w:r>
      <w:r w:rsidRPr="002D1EE0">
        <w:rPr>
          <w:b/>
          <w:spacing w:val="-5"/>
          <w:szCs w:val="22"/>
        </w:rPr>
        <w:t xml:space="preserve"> </w:t>
      </w:r>
      <w:r w:rsidRPr="002D1EE0">
        <w:rPr>
          <w:b/>
          <w:szCs w:val="22"/>
        </w:rPr>
        <w:t>REIKALAVIMAI</w:t>
      </w:r>
      <w:r w:rsidRPr="002D1EE0">
        <w:rPr>
          <w:b/>
          <w:spacing w:val="-3"/>
          <w:szCs w:val="22"/>
        </w:rPr>
        <w:t xml:space="preserve"> </w:t>
      </w:r>
      <w:r w:rsidRPr="002D1EE0">
        <w:rPr>
          <w:b/>
          <w:szCs w:val="22"/>
        </w:rPr>
        <w:t>GAMINIAMS</w:t>
      </w:r>
      <w:r w:rsidRPr="002D1EE0">
        <w:rPr>
          <w:b/>
          <w:spacing w:val="-5"/>
          <w:szCs w:val="22"/>
        </w:rPr>
        <w:t xml:space="preserve"> </w:t>
      </w:r>
      <w:r w:rsidRPr="002D1EE0">
        <w:rPr>
          <w:b/>
          <w:szCs w:val="22"/>
        </w:rPr>
        <w:t>IR</w:t>
      </w:r>
      <w:r w:rsidRPr="002D1EE0">
        <w:rPr>
          <w:b/>
          <w:spacing w:val="-5"/>
          <w:szCs w:val="22"/>
        </w:rPr>
        <w:t xml:space="preserve"> </w:t>
      </w:r>
      <w:r w:rsidRPr="002D1EE0">
        <w:rPr>
          <w:b/>
          <w:spacing w:val="-2"/>
          <w:szCs w:val="22"/>
        </w:rPr>
        <w:t>MEDŽIAGOMS</w:t>
      </w:r>
    </w:p>
    <w:p w14:paraId="543FD74A" w14:textId="77777777" w:rsidR="002D1EE0" w:rsidRPr="002D1EE0" w:rsidRDefault="002D1EE0" w:rsidP="002D1EE0">
      <w:pPr>
        <w:widowControl w:val="0"/>
        <w:autoSpaceDE w:val="0"/>
        <w:autoSpaceDN w:val="0"/>
        <w:rPr>
          <w:b/>
          <w:szCs w:val="24"/>
        </w:rPr>
      </w:pPr>
    </w:p>
    <w:p w14:paraId="303311F1" w14:textId="77777777" w:rsidR="002D1EE0" w:rsidRPr="002D1EE0" w:rsidRDefault="002D1EE0" w:rsidP="002D1EE0">
      <w:pPr>
        <w:widowControl w:val="0"/>
        <w:numPr>
          <w:ilvl w:val="0"/>
          <w:numId w:val="29"/>
        </w:numPr>
        <w:tabs>
          <w:tab w:val="left" w:pos="3685"/>
        </w:tabs>
        <w:autoSpaceDE w:val="0"/>
        <w:autoSpaceDN w:val="0"/>
        <w:spacing w:before="1"/>
        <w:ind w:left="3685" w:hanging="2679"/>
        <w:rPr>
          <w:b/>
          <w:szCs w:val="22"/>
        </w:rPr>
      </w:pPr>
      <w:r w:rsidRPr="002D1EE0">
        <w:rPr>
          <w:b/>
          <w:szCs w:val="22"/>
        </w:rPr>
        <w:t>GAMINIAI</w:t>
      </w:r>
      <w:r w:rsidRPr="002D1EE0">
        <w:rPr>
          <w:b/>
          <w:spacing w:val="-3"/>
          <w:szCs w:val="22"/>
        </w:rPr>
        <w:t xml:space="preserve"> </w:t>
      </w:r>
      <w:r w:rsidRPr="002D1EE0">
        <w:rPr>
          <w:b/>
          <w:szCs w:val="22"/>
        </w:rPr>
        <w:t>IR</w:t>
      </w:r>
      <w:r w:rsidRPr="002D1EE0">
        <w:rPr>
          <w:b/>
          <w:spacing w:val="-3"/>
          <w:szCs w:val="22"/>
        </w:rPr>
        <w:t xml:space="preserve"> </w:t>
      </w:r>
      <w:r w:rsidRPr="002D1EE0">
        <w:rPr>
          <w:b/>
          <w:spacing w:val="-2"/>
          <w:szCs w:val="22"/>
        </w:rPr>
        <w:t>MEDŽIAGOS.</w:t>
      </w:r>
    </w:p>
    <w:p w14:paraId="32441F25" w14:textId="77777777" w:rsidR="002D1EE0" w:rsidRPr="002D1EE0" w:rsidRDefault="002D1EE0" w:rsidP="002D1EE0">
      <w:pPr>
        <w:widowControl w:val="0"/>
        <w:numPr>
          <w:ilvl w:val="1"/>
          <w:numId w:val="29"/>
        </w:numPr>
        <w:tabs>
          <w:tab w:val="left" w:pos="1573"/>
        </w:tabs>
        <w:autoSpaceDE w:val="0"/>
        <w:autoSpaceDN w:val="0"/>
        <w:ind w:left="721" w:right="365" w:firstLine="284"/>
        <w:jc w:val="both"/>
        <w:rPr>
          <w:szCs w:val="22"/>
        </w:rPr>
      </w:pPr>
      <w:r w:rsidRPr="002D1EE0">
        <w:rPr>
          <w:b/>
          <w:szCs w:val="22"/>
        </w:rPr>
        <w:t xml:space="preserve">Izoliuoti vamzdžiai. </w:t>
      </w:r>
      <w:r w:rsidRPr="002D1EE0">
        <w:rPr>
          <w:szCs w:val="22"/>
        </w:rPr>
        <w:t>Jie turi atitikti LST EN 253:2009 standartą arba būti „lygiavertūs“. Pagrindinis vamzdis-plieninis suvirintas</w:t>
      </w:r>
      <w:r w:rsidRPr="002D1EE0">
        <w:rPr>
          <w:spacing w:val="40"/>
          <w:szCs w:val="22"/>
        </w:rPr>
        <w:t xml:space="preserve"> </w:t>
      </w:r>
      <w:r w:rsidRPr="002D1EE0">
        <w:rPr>
          <w:szCs w:val="22"/>
        </w:rPr>
        <w:t>vamzdis pagal LST EN 10217-2 ir LST EN 10217-5</w:t>
      </w:r>
      <w:r w:rsidRPr="002D1EE0">
        <w:rPr>
          <w:spacing w:val="40"/>
          <w:szCs w:val="22"/>
        </w:rPr>
        <w:t xml:space="preserve"> </w:t>
      </w:r>
      <w:r w:rsidRPr="002D1EE0">
        <w:rPr>
          <w:szCs w:val="22"/>
        </w:rPr>
        <w:t>arba plieninis besiūlis vamzdis pagal</w:t>
      </w:r>
      <w:r w:rsidRPr="002D1EE0">
        <w:rPr>
          <w:spacing w:val="40"/>
          <w:szCs w:val="22"/>
        </w:rPr>
        <w:t xml:space="preserve"> </w:t>
      </w:r>
      <w:r w:rsidRPr="002D1EE0">
        <w:rPr>
          <w:szCs w:val="22"/>
        </w:rPr>
        <w:t>LST EN 10216-2. Vamzdžių plieno kokybė ne žemesnė kaip P235GH arba lygiavertės markės.</w:t>
      </w:r>
    </w:p>
    <w:p w14:paraId="7A6BAB0D" w14:textId="77777777" w:rsidR="002D1EE0" w:rsidRPr="002D1EE0" w:rsidRDefault="002D1EE0" w:rsidP="002D1EE0">
      <w:pPr>
        <w:widowControl w:val="0"/>
        <w:autoSpaceDE w:val="0"/>
        <w:autoSpaceDN w:val="0"/>
        <w:ind w:left="2012"/>
        <w:jc w:val="both"/>
        <w:rPr>
          <w:szCs w:val="24"/>
        </w:rPr>
      </w:pPr>
      <w:r w:rsidRPr="002D1EE0">
        <w:rPr>
          <w:szCs w:val="24"/>
        </w:rPr>
        <w:t>Plieno</w:t>
      </w:r>
      <w:r w:rsidRPr="002D1EE0">
        <w:rPr>
          <w:spacing w:val="-5"/>
          <w:szCs w:val="24"/>
        </w:rPr>
        <w:t xml:space="preserve"> </w:t>
      </w:r>
      <w:r w:rsidRPr="002D1EE0">
        <w:rPr>
          <w:szCs w:val="24"/>
        </w:rPr>
        <w:t>cheminė</w:t>
      </w:r>
      <w:r w:rsidRPr="002D1EE0">
        <w:rPr>
          <w:spacing w:val="-2"/>
          <w:szCs w:val="24"/>
        </w:rPr>
        <w:t xml:space="preserve"> </w:t>
      </w:r>
      <w:r w:rsidRPr="002D1EE0">
        <w:rPr>
          <w:szCs w:val="24"/>
        </w:rPr>
        <w:t>sudėtis</w:t>
      </w:r>
      <w:r w:rsidRPr="002D1EE0">
        <w:rPr>
          <w:spacing w:val="-4"/>
          <w:szCs w:val="24"/>
        </w:rPr>
        <w:t xml:space="preserve"> </w:t>
      </w:r>
      <w:r w:rsidRPr="002D1EE0">
        <w:rPr>
          <w:spacing w:val="-5"/>
          <w:szCs w:val="24"/>
        </w:rPr>
        <w:t>%:</w:t>
      </w:r>
    </w:p>
    <w:tbl>
      <w:tblPr>
        <w:tblStyle w:val="TableNormal"/>
        <w:tblW w:w="0" w:type="auto"/>
        <w:tblInd w:w="15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70"/>
        <w:gridCol w:w="834"/>
        <w:gridCol w:w="890"/>
        <w:gridCol w:w="888"/>
        <w:gridCol w:w="888"/>
        <w:gridCol w:w="712"/>
        <w:gridCol w:w="768"/>
        <w:gridCol w:w="670"/>
        <w:gridCol w:w="958"/>
        <w:gridCol w:w="824"/>
        <w:gridCol w:w="756"/>
        <w:gridCol w:w="648"/>
        <w:gridCol w:w="740"/>
      </w:tblGrid>
      <w:tr w:rsidR="002D1EE0" w:rsidRPr="002D1EE0" w14:paraId="26EFFF14" w14:textId="77777777" w:rsidTr="00C071D5">
        <w:trPr>
          <w:trHeight w:val="546"/>
        </w:trPr>
        <w:tc>
          <w:tcPr>
            <w:tcW w:w="770" w:type="dxa"/>
            <w:tcBorders>
              <w:left w:val="single" w:sz="4" w:space="0" w:color="000000"/>
              <w:right w:val="single" w:sz="4" w:space="0" w:color="000000"/>
            </w:tcBorders>
          </w:tcPr>
          <w:p w14:paraId="0F8DFF0C" w14:textId="77777777" w:rsidR="002D1EE0" w:rsidRPr="002D1EE0" w:rsidRDefault="002D1EE0" w:rsidP="002D1EE0">
            <w:pPr>
              <w:spacing w:line="272" w:lineRule="exact"/>
              <w:ind w:left="14"/>
              <w:jc w:val="center"/>
              <w:rPr>
                <w:rFonts w:eastAsia="Arial"/>
              </w:rPr>
            </w:pPr>
            <w:r w:rsidRPr="002D1EE0">
              <w:rPr>
                <w:rFonts w:eastAsia="Arial"/>
                <w:spacing w:val="-10"/>
              </w:rPr>
              <w:t>C</w:t>
            </w:r>
          </w:p>
        </w:tc>
        <w:tc>
          <w:tcPr>
            <w:tcW w:w="834" w:type="dxa"/>
            <w:tcBorders>
              <w:left w:val="single" w:sz="4" w:space="0" w:color="000000"/>
              <w:right w:val="single" w:sz="4" w:space="0" w:color="000000"/>
            </w:tcBorders>
          </w:tcPr>
          <w:p w14:paraId="557E236F" w14:textId="77777777" w:rsidR="002D1EE0" w:rsidRPr="002D1EE0" w:rsidRDefault="002D1EE0" w:rsidP="002D1EE0">
            <w:pPr>
              <w:spacing w:line="272" w:lineRule="exact"/>
              <w:ind w:left="14"/>
              <w:jc w:val="center"/>
              <w:rPr>
                <w:rFonts w:eastAsia="Arial"/>
              </w:rPr>
            </w:pPr>
            <w:r w:rsidRPr="002D1EE0">
              <w:rPr>
                <w:rFonts w:eastAsia="Arial"/>
                <w:spacing w:val="-5"/>
              </w:rPr>
              <w:t>Si</w:t>
            </w:r>
          </w:p>
          <w:p w14:paraId="63223C61" w14:textId="77777777" w:rsidR="002D1EE0" w:rsidRPr="002D1EE0" w:rsidRDefault="002D1EE0" w:rsidP="002D1EE0">
            <w:pPr>
              <w:spacing w:line="255" w:lineRule="exact"/>
              <w:ind w:left="14" w:right="6"/>
              <w:jc w:val="center"/>
              <w:rPr>
                <w:rFonts w:eastAsia="Arial"/>
              </w:rPr>
            </w:pPr>
            <w:r w:rsidRPr="002D1EE0">
              <w:rPr>
                <w:rFonts w:eastAsia="Arial"/>
                <w:spacing w:val="-5"/>
              </w:rPr>
              <w:t>max</w:t>
            </w:r>
          </w:p>
        </w:tc>
        <w:tc>
          <w:tcPr>
            <w:tcW w:w="890" w:type="dxa"/>
            <w:tcBorders>
              <w:left w:val="single" w:sz="4" w:space="0" w:color="000000"/>
              <w:right w:val="single" w:sz="4" w:space="0" w:color="000000"/>
            </w:tcBorders>
          </w:tcPr>
          <w:p w14:paraId="33733406" w14:textId="77777777" w:rsidR="002D1EE0" w:rsidRPr="002D1EE0" w:rsidRDefault="002D1EE0" w:rsidP="002D1EE0">
            <w:pPr>
              <w:spacing w:line="272" w:lineRule="exact"/>
              <w:ind w:left="13" w:right="4"/>
              <w:jc w:val="center"/>
              <w:rPr>
                <w:rFonts w:eastAsia="Arial"/>
              </w:rPr>
            </w:pPr>
            <w:r w:rsidRPr="002D1EE0">
              <w:rPr>
                <w:rFonts w:eastAsia="Arial"/>
                <w:spacing w:val="-5"/>
              </w:rPr>
              <w:t>Mn</w:t>
            </w:r>
          </w:p>
        </w:tc>
        <w:tc>
          <w:tcPr>
            <w:tcW w:w="888" w:type="dxa"/>
            <w:tcBorders>
              <w:left w:val="single" w:sz="4" w:space="0" w:color="000000"/>
              <w:right w:val="single" w:sz="4" w:space="0" w:color="000000"/>
            </w:tcBorders>
          </w:tcPr>
          <w:p w14:paraId="659F9B66" w14:textId="77777777" w:rsidR="002D1EE0" w:rsidRPr="002D1EE0" w:rsidRDefault="002D1EE0" w:rsidP="002D1EE0">
            <w:pPr>
              <w:spacing w:line="272" w:lineRule="exact"/>
              <w:ind w:left="10" w:right="1"/>
              <w:jc w:val="center"/>
              <w:rPr>
                <w:rFonts w:eastAsia="Arial"/>
              </w:rPr>
            </w:pPr>
            <w:r w:rsidRPr="002D1EE0">
              <w:rPr>
                <w:rFonts w:eastAsia="Arial"/>
                <w:spacing w:val="-10"/>
              </w:rPr>
              <w:t>P</w:t>
            </w:r>
          </w:p>
          <w:p w14:paraId="3719945D" w14:textId="77777777" w:rsidR="002D1EE0" w:rsidRPr="002D1EE0" w:rsidRDefault="002D1EE0" w:rsidP="002D1EE0">
            <w:pPr>
              <w:spacing w:line="255" w:lineRule="exact"/>
              <w:ind w:left="10"/>
              <w:jc w:val="center"/>
              <w:rPr>
                <w:rFonts w:eastAsia="Arial"/>
              </w:rPr>
            </w:pPr>
            <w:r w:rsidRPr="002D1EE0">
              <w:rPr>
                <w:rFonts w:eastAsia="Arial"/>
                <w:spacing w:val="-5"/>
              </w:rPr>
              <w:t>max</w:t>
            </w:r>
          </w:p>
        </w:tc>
        <w:tc>
          <w:tcPr>
            <w:tcW w:w="888" w:type="dxa"/>
            <w:tcBorders>
              <w:left w:val="single" w:sz="4" w:space="0" w:color="000000"/>
              <w:right w:val="single" w:sz="4" w:space="0" w:color="000000"/>
            </w:tcBorders>
          </w:tcPr>
          <w:p w14:paraId="6B5D745F" w14:textId="77777777" w:rsidR="002D1EE0" w:rsidRPr="002D1EE0" w:rsidRDefault="002D1EE0" w:rsidP="002D1EE0">
            <w:pPr>
              <w:spacing w:line="272" w:lineRule="exact"/>
              <w:ind w:left="10" w:right="1"/>
              <w:jc w:val="center"/>
              <w:rPr>
                <w:rFonts w:eastAsia="Arial"/>
              </w:rPr>
            </w:pPr>
            <w:r w:rsidRPr="002D1EE0">
              <w:rPr>
                <w:rFonts w:eastAsia="Arial"/>
                <w:spacing w:val="-10"/>
              </w:rPr>
              <w:t>S</w:t>
            </w:r>
          </w:p>
          <w:p w14:paraId="7B465060" w14:textId="77777777" w:rsidR="002D1EE0" w:rsidRPr="002D1EE0" w:rsidRDefault="002D1EE0" w:rsidP="002D1EE0">
            <w:pPr>
              <w:spacing w:line="255" w:lineRule="exact"/>
              <w:ind w:left="10"/>
              <w:jc w:val="center"/>
              <w:rPr>
                <w:rFonts w:eastAsia="Arial"/>
              </w:rPr>
            </w:pPr>
            <w:r w:rsidRPr="002D1EE0">
              <w:rPr>
                <w:rFonts w:eastAsia="Arial"/>
                <w:spacing w:val="-5"/>
              </w:rPr>
              <w:t>max</w:t>
            </w:r>
          </w:p>
        </w:tc>
        <w:tc>
          <w:tcPr>
            <w:tcW w:w="712" w:type="dxa"/>
            <w:tcBorders>
              <w:left w:val="single" w:sz="4" w:space="0" w:color="000000"/>
              <w:right w:val="single" w:sz="4" w:space="0" w:color="000000"/>
            </w:tcBorders>
          </w:tcPr>
          <w:p w14:paraId="53867A6B" w14:textId="77777777" w:rsidR="002D1EE0" w:rsidRPr="002D1EE0" w:rsidRDefault="002D1EE0" w:rsidP="002D1EE0">
            <w:pPr>
              <w:spacing w:line="272" w:lineRule="exact"/>
              <w:ind w:left="236"/>
              <w:rPr>
                <w:rFonts w:eastAsia="Arial"/>
              </w:rPr>
            </w:pPr>
            <w:r w:rsidRPr="002D1EE0">
              <w:rPr>
                <w:rFonts w:eastAsia="Arial"/>
                <w:spacing w:val="-5"/>
              </w:rPr>
              <w:t>Cr</w:t>
            </w:r>
          </w:p>
          <w:p w14:paraId="69134B56" w14:textId="77777777" w:rsidR="002D1EE0" w:rsidRPr="002D1EE0" w:rsidRDefault="002D1EE0" w:rsidP="002D1EE0">
            <w:pPr>
              <w:spacing w:line="255" w:lineRule="exact"/>
              <w:ind w:left="151"/>
              <w:rPr>
                <w:rFonts w:eastAsia="Arial"/>
              </w:rPr>
            </w:pPr>
            <w:r w:rsidRPr="002D1EE0">
              <w:rPr>
                <w:rFonts w:eastAsia="Arial"/>
                <w:spacing w:val="-5"/>
              </w:rPr>
              <w:t>max</w:t>
            </w:r>
          </w:p>
        </w:tc>
        <w:tc>
          <w:tcPr>
            <w:tcW w:w="768" w:type="dxa"/>
            <w:tcBorders>
              <w:left w:val="single" w:sz="4" w:space="0" w:color="000000"/>
              <w:right w:val="single" w:sz="4" w:space="0" w:color="000000"/>
            </w:tcBorders>
          </w:tcPr>
          <w:p w14:paraId="243E14BC" w14:textId="77777777" w:rsidR="002D1EE0" w:rsidRPr="002D1EE0" w:rsidRDefault="002D1EE0" w:rsidP="002D1EE0">
            <w:pPr>
              <w:spacing w:line="272" w:lineRule="exact"/>
              <w:ind w:left="11"/>
              <w:jc w:val="center"/>
              <w:rPr>
                <w:rFonts w:eastAsia="Arial"/>
              </w:rPr>
            </w:pPr>
            <w:r w:rsidRPr="002D1EE0">
              <w:rPr>
                <w:rFonts w:eastAsia="Arial"/>
                <w:spacing w:val="-5"/>
              </w:rPr>
              <w:t>Mo</w:t>
            </w:r>
          </w:p>
        </w:tc>
        <w:tc>
          <w:tcPr>
            <w:tcW w:w="670" w:type="dxa"/>
            <w:tcBorders>
              <w:left w:val="single" w:sz="4" w:space="0" w:color="000000"/>
              <w:right w:val="single" w:sz="4" w:space="0" w:color="000000"/>
            </w:tcBorders>
          </w:tcPr>
          <w:p w14:paraId="7CAE38C0" w14:textId="77777777" w:rsidR="002D1EE0" w:rsidRPr="002D1EE0" w:rsidRDefault="002D1EE0" w:rsidP="002D1EE0">
            <w:pPr>
              <w:spacing w:line="272" w:lineRule="exact"/>
              <w:ind w:left="216"/>
              <w:rPr>
                <w:rFonts w:eastAsia="Arial"/>
              </w:rPr>
            </w:pPr>
            <w:r w:rsidRPr="002D1EE0">
              <w:rPr>
                <w:rFonts w:eastAsia="Arial"/>
                <w:spacing w:val="-5"/>
              </w:rPr>
              <w:t>Ni</w:t>
            </w:r>
          </w:p>
          <w:p w14:paraId="42C41064" w14:textId="77777777" w:rsidR="002D1EE0" w:rsidRPr="002D1EE0" w:rsidRDefault="002D1EE0" w:rsidP="002D1EE0">
            <w:pPr>
              <w:spacing w:line="255" w:lineRule="exact"/>
              <w:ind w:left="128"/>
              <w:rPr>
                <w:rFonts w:eastAsia="Arial"/>
              </w:rPr>
            </w:pPr>
            <w:r w:rsidRPr="002D1EE0">
              <w:rPr>
                <w:rFonts w:eastAsia="Arial"/>
                <w:spacing w:val="-5"/>
              </w:rPr>
              <w:t>max</w:t>
            </w:r>
          </w:p>
        </w:tc>
        <w:tc>
          <w:tcPr>
            <w:tcW w:w="958" w:type="dxa"/>
            <w:tcBorders>
              <w:left w:val="single" w:sz="4" w:space="0" w:color="000000"/>
              <w:right w:val="single" w:sz="4" w:space="0" w:color="000000"/>
            </w:tcBorders>
          </w:tcPr>
          <w:p w14:paraId="76B5A2DE" w14:textId="77777777" w:rsidR="002D1EE0" w:rsidRPr="002D1EE0" w:rsidRDefault="002D1EE0" w:rsidP="002D1EE0">
            <w:pPr>
              <w:spacing w:line="272" w:lineRule="exact"/>
              <w:ind w:left="14"/>
              <w:jc w:val="center"/>
              <w:rPr>
                <w:rFonts w:eastAsia="Arial"/>
              </w:rPr>
            </w:pPr>
            <w:r w:rsidRPr="002D1EE0">
              <w:rPr>
                <w:rFonts w:eastAsia="Arial"/>
                <w:spacing w:val="-5"/>
              </w:rPr>
              <w:t>Al</w:t>
            </w:r>
          </w:p>
          <w:p w14:paraId="313616FC" w14:textId="77777777" w:rsidR="002D1EE0" w:rsidRPr="002D1EE0" w:rsidRDefault="002D1EE0" w:rsidP="002D1EE0">
            <w:pPr>
              <w:spacing w:line="255" w:lineRule="exact"/>
              <w:ind w:left="14" w:right="4"/>
              <w:jc w:val="center"/>
              <w:rPr>
                <w:rFonts w:eastAsia="Arial"/>
              </w:rPr>
            </w:pPr>
            <w:r w:rsidRPr="002D1EE0">
              <w:rPr>
                <w:rFonts w:eastAsia="Arial"/>
                <w:spacing w:val="-5"/>
              </w:rPr>
              <w:t>tot</w:t>
            </w:r>
          </w:p>
        </w:tc>
        <w:tc>
          <w:tcPr>
            <w:tcW w:w="824" w:type="dxa"/>
            <w:tcBorders>
              <w:left w:val="single" w:sz="4" w:space="0" w:color="000000"/>
              <w:right w:val="single" w:sz="4" w:space="0" w:color="000000"/>
            </w:tcBorders>
          </w:tcPr>
          <w:p w14:paraId="031C909A" w14:textId="77777777" w:rsidR="002D1EE0" w:rsidRPr="002D1EE0" w:rsidRDefault="002D1EE0" w:rsidP="002D1EE0">
            <w:pPr>
              <w:spacing w:line="272" w:lineRule="exact"/>
              <w:ind w:left="208"/>
              <w:rPr>
                <w:rFonts w:eastAsia="Arial"/>
              </w:rPr>
            </w:pPr>
            <w:r w:rsidRPr="002D1EE0">
              <w:rPr>
                <w:rFonts w:eastAsia="Arial"/>
                <w:spacing w:val="-5"/>
              </w:rPr>
              <w:t>Cu</w:t>
            </w:r>
            <w:r w:rsidRPr="002D1EE0">
              <w:rPr>
                <w:rFonts w:eastAsia="Arial"/>
                <w:spacing w:val="-5"/>
                <w:vertAlign w:val="superscript"/>
              </w:rPr>
              <w:t>b</w:t>
            </w:r>
          </w:p>
          <w:p w14:paraId="79E40942" w14:textId="77777777" w:rsidR="002D1EE0" w:rsidRPr="002D1EE0" w:rsidRDefault="002D1EE0" w:rsidP="002D1EE0">
            <w:pPr>
              <w:spacing w:line="255" w:lineRule="exact"/>
              <w:ind w:left="207"/>
              <w:rPr>
                <w:rFonts w:eastAsia="Arial"/>
              </w:rPr>
            </w:pPr>
            <w:r w:rsidRPr="002D1EE0">
              <w:rPr>
                <w:rFonts w:eastAsia="Arial"/>
                <w:spacing w:val="-5"/>
              </w:rPr>
              <w:t>max</w:t>
            </w:r>
          </w:p>
        </w:tc>
        <w:tc>
          <w:tcPr>
            <w:tcW w:w="756" w:type="dxa"/>
            <w:tcBorders>
              <w:left w:val="single" w:sz="4" w:space="0" w:color="000000"/>
              <w:right w:val="single" w:sz="4" w:space="0" w:color="000000"/>
            </w:tcBorders>
          </w:tcPr>
          <w:p w14:paraId="3C44145A" w14:textId="77777777" w:rsidR="002D1EE0" w:rsidRPr="002D1EE0" w:rsidRDefault="002D1EE0" w:rsidP="002D1EE0">
            <w:pPr>
              <w:spacing w:line="272" w:lineRule="exact"/>
              <w:ind w:left="109"/>
              <w:rPr>
                <w:rFonts w:eastAsia="Arial"/>
              </w:rPr>
            </w:pPr>
            <w:r w:rsidRPr="002D1EE0">
              <w:rPr>
                <w:rFonts w:eastAsia="Arial"/>
                <w:spacing w:val="-5"/>
              </w:rPr>
              <w:t>Nb</w:t>
            </w:r>
            <w:r w:rsidRPr="002D1EE0">
              <w:rPr>
                <w:rFonts w:eastAsia="Arial"/>
                <w:spacing w:val="-5"/>
                <w:vertAlign w:val="superscript"/>
              </w:rPr>
              <w:t>d</w:t>
            </w:r>
          </w:p>
          <w:p w14:paraId="1ACD9657" w14:textId="77777777" w:rsidR="002D1EE0" w:rsidRPr="002D1EE0" w:rsidRDefault="002D1EE0" w:rsidP="002D1EE0">
            <w:pPr>
              <w:spacing w:line="255" w:lineRule="exact"/>
              <w:ind w:left="109"/>
              <w:rPr>
                <w:rFonts w:eastAsia="Arial"/>
              </w:rPr>
            </w:pPr>
            <w:r w:rsidRPr="002D1EE0">
              <w:rPr>
                <w:rFonts w:eastAsia="Arial"/>
                <w:spacing w:val="-5"/>
              </w:rPr>
              <w:t>max</w:t>
            </w:r>
          </w:p>
        </w:tc>
        <w:tc>
          <w:tcPr>
            <w:tcW w:w="648" w:type="dxa"/>
            <w:tcBorders>
              <w:left w:val="single" w:sz="4" w:space="0" w:color="000000"/>
              <w:right w:val="single" w:sz="4" w:space="0" w:color="000000"/>
            </w:tcBorders>
          </w:tcPr>
          <w:p w14:paraId="5C0D52AF" w14:textId="77777777" w:rsidR="002D1EE0" w:rsidRPr="002D1EE0" w:rsidRDefault="002D1EE0" w:rsidP="002D1EE0">
            <w:pPr>
              <w:spacing w:line="272" w:lineRule="exact"/>
              <w:ind w:left="108"/>
              <w:rPr>
                <w:rFonts w:eastAsia="Arial"/>
              </w:rPr>
            </w:pPr>
            <w:r w:rsidRPr="002D1EE0">
              <w:rPr>
                <w:rFonts w:eastAsia="Arial"/>
                <w:spacing w:val="-5"/>
              </w:rPr>
              <w:t>Ti</w:t>
            </w:r>
            <w:r w:rsidRPr="002D1EE0">
              <w:rPr>
                <w:rFonts w:eastAsia="Arial"/>
                <w:spacing w:val="-5"/>
                <w:vertAlign w:val="superscript"/>
              </w:rPr>
              <w:t>d</w:t>
            </w:r>
          </w:p>
          <w:p w14:paraId="0629DD91" w14:textId="77777777" w:rsidR="002D1EE0" w:rsidRPr="002D1EE0" w:rsidRDefault="002D1EE0" w:rsidP="002D1EE0">
            <w:pPr>
              <w:spacing w:line="255" w:lineRule="exact"/>
              <w:ind w:left="108"/>
              <w:rPr>
                <w:rFonts w:eastAsia="Arial"/>
              </w:rPr>
            </w:pPr>
            <w:r w:rsidRPr="002D1EE0">
              <w:rPr>
                <w:rFonts w:eastAsia="Arial"/>
                <w:spacing w:val="-5"/>
              </w:rPr>
              <w:t>max</w:t>
            </w:r>
          </w:p>
        </w:tc>
        <w:tc>
          <w:tcPr>
            <w:tcW w:w="740" w:type="dxa"/>
            <w:tcBorders>
              <w:left w:val="single" w:sz="4" w:space="0" w:color="000000"/>
              <w:right w:val="single" w:sz="4" w:space="0" w:color="000000"/>
            </w:tcBorders>
          </w:tcPr>
          <w:p w14:paraId="0F25BCED" w14:textId="77777777" w:rsidR="002D1EE0" w:rsidRPr="002D1EE0" w:rsidRDefault="002D1EE0" w:rsidP="002D1EE0">
            <w:pPr>
              <w:spacing w:line="270" w:lineRule="exact"/>
              <w:ind w:left="108"/>
              <w:rPr>
                <w:rFonts w:eastAsia="Arial"/>
                <w:sz w:val="14"/>
              </w:rPr>
            </w:pPr>
            <w:r w:rsidRPr="002D1EE0">
              <w:rPr>
                <w:rFonts w:eastAsia="Arial"/>
                <w:spacing w:val="-5"/>
                <w:position w:val="-8"/>
              </w:rPr>
              <w:t>V</w:t>
            </w:r>
            <w:r w:rsidRPr="002D1EE0">
              <w:rPr>
                <w:rFonts w:eastAsia="Arial"/>
                <w:spacing w:val="-5"/>
                <w:sz w:val="14"/>
              </w:rPr>
              <w:t>d</w:t>
            </w:r>
          </w:p>
          <w:p w14:paraId="35CD7AE2" w14:textId="77777777" w:rsidR="002D1EE0" w:rsidRPr="002D1EE0" w:rsidRDefault="002D1EE0" w:rsidP="002D1EE0">
            <w:pPr>
              <w:spacing w:before="2" w:line="255" w:lineRule="exact"/>
              <w:ind w:left="108"/>
              <w:rPr>
                <w:rFonts w:eastAsia="Arial"/>
              </w:rPr>
            </w:pPr>
            <w:r w:rsidRPr="002D1EE0">
              <w:rPr>
                <w:rFonts w:eastAsia="Arial"/>
                <w:spacing w:val="-5"/>
              </w:rPr>
              <w:t>max</w:t>
            </w:r>
          </w:p>
        </w:tc>
      </w:tr>
      <w:tr w:rsidR="002D1EE0" w:rsidRPr="002D1EE0" w14:paraId="7EF14A31" w14:textId="77777777" w:rsidTr="00C071D5">
        <w:trPr>
          <w:trHeight w:val="271"/>
        </w:trPr>
        <w:tc>
          <w:tcPr>
            <w:tcW w:w="770" w:type="dxa"/>
            <w:tcBorders>
              <w:left w:val="single" w:sz="4" w:space="0" w:color="000000"/>
              <w:right w:val="single" w:sz="4" w:space="0" w:color="000000"/>
            </w:tcBorders>
          </w:tcPr>
          <w:p w14:paraId="601966F9" w14:textId="77777777" w:rsidR="002D1EE0" w:rsidRPr="002D1EE0" w:rsidRDefault="002D1EE0" w:rsidP="002D1EE0">
            <w:pPr>
              <w:spacing w:line="251" w:lineRule="exact"/>
              <w:ind w:left="14" w:right="5"/>
              <w:jc w:val="center"/>
              <w:rPr>
                <w:rFonts w:eastAsia="Arial"/>
              </w:rPr>
            </w:pPr>
            <w:r w:rsidRPr="002D1EE0">
              <w:rPr>
                <w:rFonts w:eastAsia="Arial"/>
                <w:spacing w:val="-2"/>
              </w:rPr>
              <w:t>≤0,16</w:t>
            </w:r>
          </w:p>
        </w:tc>
        <w:tc>
          <w:tcPr>
            <w:tcW w:w="834" w:type="dxa"/>
            <w:tcBorders>
              <w:left w:val="single" w:sz="4" w:space="0" w:color="000000"/>
              <w:right w:val="single" w:sz="4" w:space="0" w:color="000000"/>
            </w:tcBorders>
          </w:tcPr>
          <w:p w14:paraId="49904DF3" w14:textId="77777777" w:rsidR="002D1EE0" w:rsidRPr="002D1EE0" w:rsidRDefault="002D1EE0" w:rsidP="002D1EE0">
            <w:pPr>
              <w:spacing w:line="251" w:lineRule="exact"/>
              <w:ind w:left="209"/>
              <w:rPr>
                <w:rFonts w:eastAsia="Arial"/>
              </w:rPr>
            </w:pPr>
            <w:r w:rsidRPr="002D1EE0">
              <w:rPr>
                <w:rFonts w:eastAsia="Arial"/>
                <w:spacing w:val="-4"/>
              </w:rPr>
              <w:t>0,35</w:t>
            </w:r>
          </w:p>
        </w:tc>
        <w:tc>
          <w:tcPr>
            <w:tcW w:w="890" w:type="dxa"/>
            <w:tcBorders>
              <w:left w:val="single" w:sz="4" w:space="0" w:color="000000"/>
              <w:right w:val="single" w:sz="4" w:space="0" w:color="000000"/>
            </w:tcBorders>
          </w:tcPr>
          <w:p w14:paraId="400B47E8" w14:textId="77777777" w:rsidR="002D1EE0" w:rsidRPr="002D1EE0" w:rsidRDefault="002D1EE0" w:rsidP="002D1EE0">
            <w:pPr>
              <w:spacing w:line="251" w:lineRule="exact"/>
              <w:ind w:left="13"/>
              <w:jc w:val="center"/>
              <w:rPr>
                <w:rFonts w:eastAsia="Arial"/>
              </w:rPr>
            </w:pPr>
            <w:r w:rsidRPr="002D1EE0">
              <w:rPr>
                <w:rFonts w:eastAsia="Arial"/>
                <w:spacing w:val="-2"/>
              </w:rPr>
              <w:t>≤1,20</w:t>
            </w:r>
          </w:p>
        </w:tc>
        <w:tc>
          <w:tcPr>
            <w:tcW w:w="888" w:type="dxa"/>
            <w:tcBorders>
              <w:left w:val="single" w:sz="4" w:space="0" w:color="000000"/>
              <w:right w:val="single" w:sz="4" w:space="0" w:color="000000"/>
            </w:tcBorders>
          </w:tcPr>
          <w:p w14:paraId="0BD266F3" w14:textId="77777777" w:rsidR="002D1EE0" w:rsidRPr="002D1EE0" w:rsidRDefault="002D1EE0" w:rsidP="002D1EE0">
            <w:pPr>
              <w:spacing w:line="251" w:lineRule="exact"/>
              <w:ind w:left="175"/>
              <w:rPr>
                <w:rFonts w:eastAsia="Arial"/>
              </w:rPr>
            </w:pPr>
            <w:r w:rsidRPr="002D1EE0">
              <w:rPr>
                <w:rFonts w:eastAsia="Arial"/>
                <w:spacing w:val="-2"/>
              </w:rPr>
              <w:t>0,025</w:t>
            </w:r>
          </w:p>
        </w:tc>
        <w:tc>
          <w:tcPr>
            <w:tcW w:w="888" w:type="dxa"/>
            <w:tcBorders>
              <w:left w:val="single" w:sz="4" w:space="0" w:color="000000"/>
              <w:right w:val="single" w:sz="4" w:space="0" w:color="000000"/>
            </w:tcBorders>
          </w:tcPr>
          <w:p w14:paraId="21C43FB0" w14:textId="77777777" w:rsidR="002D1EE0" w:rsidRPr="002D1EE0" w:rsidRDefault="002D1EE0" w:rsidP="002D1EE0">
            <w:pPr>
              <w:spacing w:line="251" w:lineRule="exact"/>
              <w:ind w:left="175"/>
              <w:rPr>
                <w:rFonts w:eastAsia="Arial"/>
              </w:rPr>
            </w:pPr>
            <w:r w:rsidRPr="002D1EE0">
              <w:rPr>
                <w:rFonts w:eastAsia="Arial"/>
                <w:spacing w:val="-2"/>
              </w:rPr>
              <w:t>0,020</w:t>
            </w:r>
          </w:p>
        </w:tc>
        <w:tc>
          <w:tcPr>
            <w:tcW w:w="712" w:type="dxa"/>
            <w:tcBorders>
              <w:left w:val="single" w:sz="4" w:space="0" w:color="000000"/>
              <w:right w:val="single" w:sz="4" w:space="0" w:color="000000"/>
            </w:tcBorders>
          </w:tcPr>
          <w:p w14:paraId="00CBFA63" w14:textId="77777777" w:rsidR="002D1EE0" w:rsidRPr="002D1EE0" w:rsidRDefault="002D1EE0" w:rsidP="002D1EE0">
            <w:pPr>
              <w:spacing w:line="251" w:lineRule="exact"/>
              <w:ind w:left="146"/>
              <w:rPr>
                <w:rFonts w:eastAsia="Arial"/>
              </w:rPr>
            </w:pPr>
            <w:r w:rsidRPr="002D1EE0">
              <w:rPr>
                <w:rFonts w:eastAsia="Arial"/>
                <w:spacing w:val="-4"/>
              </w:rPr>
              <w:t>0,30</w:t>
            </w:r>
          </w:p>
        </w:tc>
        <w:tc>
          <w:tcPr>
            <w:tcW w:w="768" w:type="dxa"/>
            <w:tcBorders>
              <w:left w:val="single" w:sz="4" w:space="0" w:color="000000"/>
              <w:right w:val="single" w:sz="4" w:space="0" w:color="000000"/>
            </w:tcBorders>
          </w:tcPr>
          <w:p w14:paraId="2C516B54" w14:textId="77777777" w:rsidR="002D1EE0" w:rsidRPr="002D1EE0" w:rsidRDefault="002D1EE0" w:rsidP="002D1EE0">
            <w:pPr>
              <w:spacing w:line="251" w:lineRule="exact"/>
              <w:ind w:left="11"/>
              <w:jc w:val="center"/>
              <w:rPr>
                <w:rFonts w:eastAsia="Arial"/>
              </w:rPr>
            </w:pPr>
            <w:r w:rsidRPr="002D1EE0">
              <w:rPr>
                <w:rFonts w:eastAsia="Arial"/>
                <w:spacing w:val="-2"/>
              </w:rPr>
              <w:t>≤0,08</w:t>
            </w:r>
          </w:p>
        </w:tc>
        <w:tc>
          <w:tcPr>
            <w:tcW w:w="670" w:type="dxa"/>
            <w:tcBorders>
              <w:left w:val="single" w:sz="4" w:space="0" w:color="000000"/>
              <w:right w:val="single" w:sz="4" w:space="0" w:color="000000"/>
            </w:tcBorders>
          </w:tcPr>
          <w:p w14:paraId="4A8F344E" w14:textId="77777777" w:rsidR="002D1EE0" w:rsidRPr="002D1EE0" w:rsidRDefault="002D1EE0" w:rsidP="002D1EE0">
            <w:pPr>
              <w:spacing w:line="251" w:lineRule="exact"/>
              <w:ind w:left="126"/>
              <w:rPr>
                <w:rFonts w:eastAsia="Arial"/>
              </w:rPr>
            </w:pPr>
            <w:r w:rsidRPr="002D1EE0">
              <w:rPr>
                <w:rFonts w:eastAsia="Arial"/>
                <w:spacing w:val="-4"/>
              </w:rPr>
              <w:t>0,30</w:t>
            </w:r>
          </w:p>
        </w:tc>
        <w:tc>
          <w:tcPr>
            <w:tcW w:w="958" w:type="dxa"/>
            <w:tcBorders>
              <w:left w:val="single" w:sz="4" w:space="0" w:color="000000"/>
              <w:right w:val="single" w:sz="4" w:space="0" w:color="000000"/>
            </w:tcBorders>
          </w:tcPr>
          <w:p w14:paraId="72D681EA" w14:textId="77777777" w:rsidR="002D1EE0" w:rsidRPr="002D1EE0" w:rsidRDefault="002D1EE0" w:rsidP="002D1EE0">
            <w:pPr>
              <w:spacing w:line="251" w:lineRule="exact"/>
              <w:ind w:left="112"/>
              <w:rPr>
                <w:rFonts w:eastAsia="Arial"/>
              </w:rPr>
            </w:pPr>
            <w:r w:rsidRPr="002D1EE0">
              <w:rPr>
                <w:rFonts w:eastAsia="Arial"/>
                <w:spacing w:val="-2"/>
              </w:rPr>
              <w:t>≥0,020</w:t>
            </w:r>
            <w:r w:rsidRPr="002D1EE0">
              <w:rPr>
                <w:rFonts w:eastAsia="Arial"/>
                <w:spacing w:val="-2"/>
                <w:vertAlign w:val="superscript"/>
              </w:rPr>
              <w:t>c</w:t>
            </w:r>
          </w:p>
        </w:tc>
        <w:tc>
          <w:tcPr>
            <w:tcW w:w="824" w:type="dxa"/>
            <w:tcBorders>
              <w:left w:val="single" w:sz="4" w:space="0" w:color="000000"/>
              <w:right w:val="single" w:sz="4" w:space="0" w:color="000000"/>
            </w:tcBorders>
          </w:tcPr>
          <w:p w14:paraId="2A42F3FB" w14:textId="77777777" w:rsidR="002D1EE0" w:rsidRPr="002D1EE0" w:rsidRDefault="002D1EE0" w:rsidP="002D1EE0">
            <w:pPr>
              <w:spacing w:line="251" w:lineRule="exact"/>
              <w:ind w:left="203"/>
              <w:rPr>
                <w:rFonts w:eastAsia="Arial"/>
              </w:rPr>
            </w:pPr>
            <w:r w:rsidRPr="002D1EE0">
              <w:rPr>
                <w:rFonts w:eastAsia="Arial"/>
                <w:spacing w:val="-4"/>
              </w:rPr>
              <w:t>0,30</w:t>
            </w:r>
          </w:p>
        </w:tc>
        <w:tc>
          <w:tcPr>
            <w:tcW w:w="756" w:type="dxa"/>
            <w:tcBorders>
              <w:left w:val="single" w:sz="4" w:space="0" w:color="000000"/>
              <w:right w:val="single" w:sz="4" w:space="0" w:color="000000"/>
            </w:tcBorders>
          </w:tcPr>
          <w:p w14:paraId="6596B554" w14:textId="77777777" w:rsidR="002D1EE0" w:rsidRPr="002D1EE0" w:rsidRDefault="002D1EE0" w:rsidP="002D1EE0">
            <w:pPr>
              <w:spacing w:line="251" w:lineRule="exact"/>
              <w:ind w:left="109"/>
              <w:rPr>
                <w:rFonts w:eastAsia="Arial"/>
              </w:rPr>
            </w:pPr>
            <w:r w:rsidRPr="002D1EE0">
              <w:rPr>
                <w:rFonts w:eastAsia="Arial"/>
                <w:spacing w:val="-2"/>
              </w:rPr>
              <w:t>0,010</w:t>
            </w:r>
          </w:p>
        </w:tc>
        <w:tc>
          <w:tcPr>
            <w:tcW w:w="648" w:type="dxa"/>
            <w:tcBorders>
              <w:left w:val="single" w:sz="4" w:space="0" w:color="000000"/>
              <w:right w:val="single" w:sz="4" w:space="0" w:color="000000"/>
            </w:tcBorders>
          </w:tcPr>
          <w:p w14:paraId="61B74CDA" w14:textId="77777777" w:rsidR="002D1EE0" w:rsidRPr="002D1EE0" w:rsidRDefault="002D1EE0" w:rsidP="002D1EE0">
            <w:pPr>
              <w:spacing w:line="251" w:lineRule="exact"/>
              <w:ind w:left="115"/>
              <w:rPr>
                <w:rFonts w:eastAsia="Arial"/>
              </w:rPr>
            </w:pPr>
            <w:r w:rsidRPr="002D1EE0">
              <w:rPr>
                <w:rFonts w:eastAsia="Arial"/>
                <w:spacing w:val="-4"/>
              </w:rPr>
              <w:t>0,03</w:t>
            </w:r>
          </w:p>
        </w:tc>
        <w:tc>
          <w:tcPr>
            <w:tcW w:w="740" w:type="dxa"/>
            <w:tcBorders>
              <w:left w:val="single" w:sz="4" w:space="0" w:color="000000"/>
              <w:right w:val="single" w:sz="4" w:space="0" w:color="000000"/>
            </w:tcBorders>
          </w:tcPr>
          <w:p w14:paraId="500C3244" w14:textId="77777777" w:rsidR="002D1EE0" w:rsidRPr="002D1EE0" w:rsidRDefault="002D1EE0" w:rsidP="002D1EE0">
            <w:pPr>
              <w:spacing w:line="251" w:lineRule="exact"/>
              <w:ind w:left="160"/>
              <w:rPr>
                <w:rFonts w:eastAsia="Arial"/>
              </w:rPr>
            </w:pPr>
            <w:r w:rsidRPr="002D1EE0">
              <w:rPr>
                <w:rFonts w:eastAsia="Arial"/>
                <w:spacing w:val="-4"/>
              </w:rPr>
              <w:t>0,02</w:t>
            </w:r>
          </w:p>
        </w:tc>
      </w:tr>
    </w:tbl>
    <w:p w14:paraId="09B844CC" w14:textId="77777777" w:rsidR="002D1EE0" w:rsidRPr="002D1EE0" w:rsidRDefault="002D1EE0" w:rsidP="002D1EE0">
      <w:pPr>
        <w:widowControl w:val="0"/>
        <w:autoSpaceDE w:val="0"/>
        <w:autoSpaceDN w:val="0"/>
        <w:spacing w:before="272"/>
        <w:ind w:left="1574"/>
        <w:rPr>
          <w:szCs w:val="24"/>
        </w:rPr>
      </w:pPr>
      <w:r w:rsidRPr="002D1EE0">
        <w:rPr>
          <w:szCs w:val="24"/>
        </w:rPr>
        <w:t>Plieno</w:t>
      </w:r>
      <w:r w:rsidRPr="002D1EE0">
        <w:rPr>
          <w:spacing w:val="-5"/>
          <w:szCs w:val="24"/>
        </w:rPr>
        <w:t xml:space="preserve"> </w:t>
      </w:r>
      <w:r w:rsidRPr="002D1EE0">
        <w:rPr>
          <w:szCs w:val="24"/>
        </w:rPr>
        <w:t>vamzdžio</w:t>
      </w:r>
      <w:r w:rsidRPr="002D1EE0">
        <w:rPr>
          <w:spacing w:val="-5"/>
          <w:szCs w:val="24"/>
        </w:rPr>
        <w:t xml:space="preserve"> </w:t>
      </w:r>
      <w:r w:rsidRPr="002D1EE0">
        <w:rPr>
          <w:szCs w:val="24"/>
        </w:rPr>
        <w:t>mechaninės</w:t>
      </w:r>
      <w:r w:rsidRPr="002D1EE0">
        <w:rPr>
          <w:spacing w:val="-3"/>
          <w:szCs w:val="24"/>
        </w:rPr>
        <w:t xml:space="preserve"> </w:t>
      </w:r>
      <w:r w:rsidRPr="002D1EE0">
        <w:rPr>
          <w:spacing w:val="-2"/>
          <w:szCs w:val="24"/>
        </w:rPr>
        <w:t>savybės:</w:t>
      </w:r>
    </w:p>
    <w:p w14:paraId="7D33F77C" w14:textId="77777777" w:rsidR="002D1EE0" w:rsidRPr="002D1EE0" w:rsidRDefault="002D1EE0" w:rsidP="002D1EE0">
      <w:pPr>
        <w:widowControl w:val="0"/>
        <w:numPr>
          <w:ilvl w:val="2"/>
          <w:numId w:val="29"/>
        </w:numPr>
        <w:tabs>
          <w:tab w:val="left" w:pos="1713"/>
          <w:tab w:val="left" w:pos="5827"/>
        </w:tabs>
        <w:autoSpaceDE w:val="0"/>
        <w:autoSpaceDN w:val="0"/>
        <w:ind w:hanging="139"/>
        <w:rPr>
          <w:szCs w:val="22"/>
        </w:rPr>
      </w:pPr>
      <w:r w:rsidRPr="002D1EE0">
        <w:rPr>
          <w:szCs w:val="22"/>
        </w:rPr>
        <w:t>takumo</w:t>
      </w:r>
      <w:r w:rsidRPr="002D1EE0">
        <w:rPr>
          <w:spacing w:val="-5"/>
          <w:szCs w:val="22"/>
        </w:rPr>
        <w:t xml:space="preserve"> </w:t>
      </w:r>
      <w:r w:rsidRPr="002D1EE0">
        <w:rPr>
          <w:spacing w:val="-4"/>
          <w:szCs w:val="22"/>
        </w:rPr>
        <w:t>riba</w:t>
      </w:r>
      <w:r w:rsidRPr="002D1EE0">
        <w:rPr>
          <w:szCs w:val="22"/>
        </w:rPr>
        <w:tab/>
        <w:t>min</w:t>
      </w:r>
      <w:r w:rsidRPr="002D1EE0">
        <w:rPr>
          <w:spacing w:val="-4"/>
          <w:szCs w:val="22"/>
        </w:rPr>
        <w:t xml:space="preserve"> </w:t>
      </w:r>
      <w:r w:rsidRPr="002D1EE0">
        <w:rPr>
          <w:szCs w:val="22"/>
        </w:rPr>
        <w:t>235</w:t>
      </w:r>
      <w:r w:rsidRPr="002D1EE0">
        <w:rPr>
          <w:spacing w:val="-4"/>
          <w:szCs w:val="22"/>
        </w:rPr>
        <w:t xml:space="preserve"> </w:t>
      </w:r>
      <w:r w:rsidRPr="002D1EE0">
        <w:rPr>
          <w:szCs w:val="22"/>
        </w:rPr>
        <w:t>N/mm</w:t>
      </w:r>
      <w:r w:rsidRPr="002D1EE0">
        <w:rPr>
          <w:szCs w:val="22"/>
          <w:vertAlign w:val="superscript"/>
        </w:rPr>
        <w:t>2</w:t>
      </w:r>
      <w:r w:rsidRPr="002D1EE0">
        <w:rPr>
          <w:spacing w:val="3"/>
          <w:szCs w:val="22"/>
        </w:rPr>
        <w:t xml:space="preserve"> </w:t>
      </w:r>
      <w:r w:rsidRPr="002D1EE0">
        <w:rPr>
          <w:spacing w:val="-2"/>
          <w:szCs w:val="22"/>
        </w:rPr>
        <w:t>(MPa)</w:t>
      </w:r>
    </w:p>
    <w:p w14:paraId="4DAA44C9" w14:textId="77777777" w:rsidR="002D1EE0" w:rsidRPr="002D1EE0" w:rsidRDefault="002D1EE0" w:rsidP="002D1EE0">
      <w:pPr>
        <w:widowControl w:val="0"/>
        <w:numPr>
          <w:ilvl w:val="2"/>
          <w:numId w:val="29"/>
        </w:numPr>
        <w:tabs>
          <w:tab w:val="left" w:pos="1713"/>
          <w:tab w:val="left" w:pos="5827"/>
        </w:tabs>
        <w:autoSpaceDE w:val="0"/>
        <w:autoSpaceDN w:val="0"/>
        <w:ind w:hanging="139"/>
        <w:rPr>
          <w:szCs w:val="22"/>
        </w:rPr>
      </w:pPr>
      <w:r w:rsidRPr="002D1EE0">
        <w:rPr>
          <w:szCs w:val="22"/>
        </w:rPr>
        <w:t>stiprumo</w:t>
      </w:r>
      <w:r w:rsidRPr="002D1EE0">
        <w:rPr>
          <w:spacing w:val="-7"/>
          <w:szCs w:val="22"/>
        </w:rPr>
        <w:t xml:space="preserve"> </w:t>
      </w:r>
      <w:r w:rsidRPr="002D1EE0">
        <w:rPr>
          <w:spacing w:val="-4"/>
          <w:szCs w:val="22"/>
        </w:rPr>
        <w:t>riba</w:t>
      </w:r>
      <w:r w:rsidRPr="002D1EE0">
        <w:rPr>
          <w:szCs w:val="22"/>
        </w:rPr>
        <w:tab/>
        <w:t>360÷500</w:t>
      </w:r>
      <w:r w:rsidRPr="002D1EE0">
        <w:rPr>
          <w:spacing w:val="-14"/>
          <w:szCs w:val="22"/>
        </w:rPr>
        <w:t xml:space="preserve"> </w:t>
      </w:r>
      <w:r w:rsidRPr="002D1EE0">
        <w:rPr>
          <w:szCs w:val="22"/>
        </w:rPr>
        <w:t>N/mm</w:t>
      </w:r>
      <w:r w:rsidRPr="002D1EE0">
        <w:rPr>
          <w:szCs w:val="22"/>
          <w:vertAlign w:val="superscript"/>
        </w:rPr>
        <w:t>2</w:t>
      </w:r>
      <w:r w:rsidRPr="002D1EE0">
        <w:rPr>
          <w:spacing w:val="-26"/>
          <w:szCs w:val="22"/>
        </w:rPr>
        <w:t xml:space="preserve"> </w:t>
      </w:r>
      <w:r w:rsidRPr="002D1EE0">
        <w:rPr>
          <w:spacing w:val="-2"/>
          <w:szCs w:val="22"/>
        </w:rPr>
        <w:t>(MPa)</w:t>
      </w:r>
    </w:p>
    <w:p w14:paraId="181DACDC" w14:textId="77777777" w:rsidR="002D1EE0" w:rsidRPr="002D1EE0" w:rsidRDefault="002D1EE0" w:rsidP="002D1EE0">
      <w:pPr>
        <w:widowControl w:val="0"/>
        <w:numPr>
          <w:ilvl w:val="2"/>
          <w:numId w:val="29"/>
        </w:numPr>
        <w:tabs>
          <w:tab w:val="left" w:pos="1713"/>
          <w:tab w:val="left" w:pos="5827"/>
        </w:tabs>
        <w:autoSpaceDE w:val="0"/>
        <w:autoSpaceDN w:val="0"/>
        <w:spacing w:line="294" w:lineRule="exact"/>
        <w:ind w:hanging="139"/>
        <w:rPr>
          <w:szCs w:val="22"/>
        </w:rPr>
      </w:pPr>
      <w:r w:rsidRPr="002D1EE0">
        <w:rPr>
          <w:szCs w:val="22"/>
        </w:rPr>
        <w:t>santykinis</w:t>
      </w:r>
      <w:r w:rsidRPr="002D1EE0">
        <w:rPr>
          <w:spacing w:val="-5"/>
          <w:szCs w:val="22"/>
        </w:rPr>
        <w:t xml:space="preserve"> </w:t>
      </w:r>
      <w:r w:rsidRPr="002D1EE0">
        <w:rPr>
          <w:spacing w:val="-2"/>
          <w:szCs w:val="22"/>
        </w:rPr>
        <w:t>pailgėjimas</w:t>
      </w:r>
      <w:r w:rsidRPr="002D1EE0">
        <w:rPr>
          <w:szCs w:val="22"/>
        </w:rPr>
        <w:tab/>
        <w:t>min</w:t>
      </w:r>
      <w:r w:rsidRPr="002D1EE0">
        <w:rPr>
          <w:spacing w:val="-3"/>
          <w:szCs w:val="22"/>
        </w:rPr>
        <w:t xml:space="preserve"> </w:t>
      </w:r>
      <w:r w:rsidRPr="002D1EE0">
        <w:rPr>
          <w:szCs w:val="22"/>
        </w:rPr>
        <w:t xml:space="preserve">25 </w:t>
      </w:r>
      <w:r w:rsidRPr="002D1EE0">
        <w:rPr>
          <w:spacing w:val="-10"/>
          <w:szCs w:val="22"/>
        </w:rPr>
        <w:t></w:t>
      </w:r>
    </w:p>
    <w:p w14:paraId="457D4598" w14:textId="77777777" w:rsidR="002D1EE0" w:rsidRPr="002D1EE0" w:rsidRDefault="002D1EE0" w:rsidP="002D1EE0">
      <w:pPr>
        <w:widowControl w:val="0"/>
        <w:numPr>
          <w:ilvl w:val="2"/>
          <w:numId w:val="29"/>
        </w:numPr>
        <w:tabs>
          <w:tab w:val="left" w:pos="1713"/>
          <w:tab w:val="left" w:pos="5827"/>
        </w:tabs>
        <w:autoSpaceDE w:val="0"/>
        <w:autoSpaceDN w:val="0"/>
        <w:spacing w:line="276" w:lineRule="exact"/>
        <w:ind w:hanging="139"/>
        <w:rPr>
          <w:szCs w:val="22"/>
        </w:rPr>
      </w:pPr>
      <w:r w:rsidRPr="002D1EE0">
        <w:rPr>
          <w:szCs w:val="22"/>
        </w:rPr>
        <w:t>suvirinimo</w:t>
      </w:r>
      <w:r w:rsidRPr="002D1EE0">
        <w:rPr>
          <w:spacing w:val="-9"/>
          <w:szCs w:val="22"/>
        </w:rPr>
        <w:t xml:space="preserve"> </w:t>
      </w:r>
      <w:r w:rsidRPr="002D1EE0">
        <w:rPr>
          <w:spacing w:val="-2"/>
          <w:szCs w:val="22"/>
        </w:rPr>
        <w:t>faktorius</w:t>
      </w:r>
      <w:r w:rsidRPr="002D1EE0">
        <w:rPr>
          <w:szCs w:val="22"/>
        </w:rPr>
        <w:tab/>
      </w:r>
      <w:r w:rsidRPr="002D1EE0">
        <w:rPr>
          <w:spacing w:val="-2"/>
          <w:szCs w:val="22"/>
        </w:rPr>
        <w:t>V=1,0</w:t>
      </w:r>
    </w:p>
    <w:p w14:paraId="71E3B19B" w14:textId="77777777" w:rsidR="002D1EE0" w:rsidRPr="002D1EE0" w:rsidRDefault="002D1EE0" w:rsidP="002D1EE0">
      <w:pPr>
        <w:widowControl w:val="0"/>
        <w:autoSpaceDE w:val="0"/>
        <w:autoSpaceDN w:val="0"/>
        <w:rPr>
          <w:szCs w:val="24"/>
        </w:rPr>
      </w:pPr>
    </w:p>
    <w:p w14:paraId="47217BE6" w14:textId="77777777" w:rsidR="002D1EE0" w:rsidRPr="002D1EE0" w:rsidRDefault="002D1EE0" w:rsidP="002D1EE0">
      <w:pPr>
        <w:widowControl w:val="0"/>
        <w:autoSpaceDE w:val="0"/>
        <w:autoSpaceDN w:val="0"/>
        <w:spacing w:before="1"/>
        <w:ind w:left="721" w:right="362" w:firstLine="852"/>
        <w:jc w:val="both"/>
        <w:rPr>
          <w:szCs w:val="24"/>
        </w:rPr>
      </w:pPr>
      <w:r w:rsidRPr="002D1EE0">
        <w:rPr>
          <w:b/>
          <w:szCs w:val="24"/>
        </w:rPr>
        <w:t xml:space="preserve">Vamzdžio izoliacija </w:t>
      </w:r>
      <w:r w:rsidRPr="002D1EE0">
        <w:rPr>
          <w:szCs w:val="24"/>
        </w:rPr>
        <w:t>turi atitikti LST EN 253:2009 reikalavimus. Vamzdžio izoliacijai naudojama poliuretano putos (PUR). PUR</w:t>
      </w:r>
      <w:r w:rsidRPr="002D1EE0">
        <w:rPr>
          <w:spacing w:val="40"/>
          <w:szCs w:val="24"/>
        </w:rPr>
        <w:t xml:space="preserve"> </w:t>
      </w:r>
      <w:r w:rsidRPr="002D1EE0">
        <w:rPr>
          <w:szCs w:val="24"/>
        </w:rPr>
        <w:t>izoliacija turi būti vienalytė, burbuliukų struktūra</w:t>
      </w:r>
      <w:r w:rsidRPr="002D1EE0">
        <w:rPr>
          <w:spacing w:val="40"/>
          <w:szCs w:val="24"/>
        </w:rPr>
        <w:t xml:space="preserve"> </w:t>
      </w:r>
      <w:r w:rsidRPr="002D1EE0">
        <w:rPr>
          <w:szCs w:val="24"/>
        </w:rPr>
        <w:t>ir tankio reikšmė turi atitikti LST EN 253:2009</w:t>
      </w:r>
      <w:r w:rsidRPr="002D1EE0">
        <w:rPr>
          <w:spacing w:val="40"/>
          <w:szCs w:val="24"/>
        </w:rPr>
        <w:t xml:space="preserve"> </w:t>
      </w:r>
      <w:r w:rsidRPr="002D1EE0">
        <w:rPr>
          <w:szCs w:val="24"/>
        </w:rPr>
        <w:t>reikalavimus.</w:t>
      </w:r>
      <w:r w:rsidRPr="002D1EE0">
        <w:rPr>
          <w:spacing w:val="40"/>
          <w:szCs w:val="24"/>
        </w:rPr>
        <w:t xml:space="preserve"> </w:t>
      </w:r>
      <w:r w:rsidRPr="002D1EE0">
        <w:rPr>
          <w:szCs w:val="24"/>
        </w:rPr>
        <w:t>Poliuretano putų turi būti :</w:t>
      </w:r>
    </w:p>
    <w:p w14:paraId="6A9AF24E" w14:textId="77777777" w:rsidR="002D1EE0" w:rsidRPr="002D1EE0" w:rsidRDefault="002D1EE0" w:rsidP="002D1EE0">
      <w:pPr>
        <w:widowControl w:val="0"/>
        <w:numPr>
          <w:ilvl w:val="2"/>
          <w:numId w:val="29"/>
        </w:numPr>
        <w:tabs>
          <w:tab w:val="left" w:pos="1713"/>
          <w:tab w:val="left" w:pos="6679"/>
        </w:tabs>
        <w:autoSpaceDE w:val="0"/>
        <w:autoSpaceDN w:val="0"/>
        <w:spacing w:line="294" w:lineRule="exact"/>
        <w:ind w:hanging="139"/>
        <w:rPr>
          <w:szCs w:val="22"/>
        </w:rPr>
      </w:pPr>
      <w:r w:rsidRPr="002D1EE0">
        <w:rPr>
          <w:szCs w:val="22"/>
        </w:rPr>
        <w:t>šilumos</w:t>
      </w:r>
      <w:r w:rsidRPr="002D1EE0">
        <w:rPr>
          <w:spacing w:val="-3"/>
          <w:szCs w:val="22"/>
        </w:rPr>
        <w:t xml:space="preserve"> </w:t>
      </w:r>
      <w:r w:rsidRPr="002D1EE0">
        <w:rPr>
          <w:spacing w:val="-2"/>
          <w:szCs w:val="22"/>
        </w:rPr>
        <w:t>laidumas</w:t>
      </w:r>
      <w:r w:rsidRPr="002D1EE0">
        <w:rPr>
          <w:szCs w:val="22"/>
        </w:rPr>
        <w:tab/>
      </w:r>
      <w:r w:rsidRPr="002D1EE0">
        <w:rPr>
          <w:szCs w:val="22"/>
        </w:rPr>
        <w:t></w:t>
      </w:r>
      <w:r w:rsidRPr="002D1EE0">
        <w:rPr>
          <w:szCs w:val="22"/>
          <w:vertAlign w:val="subscript"/>
        </w:rPr>
        <w:t>50</w:t>
      </w:r>
      <w:r w:rsidRPr="002D1EE0">
        <w:rPr>
          <w:spacing w:val="-8"/>
          <w:szCs w:val="22"/>
        </w:rPr>
        <w:t xml:space="preserve"> </w:t>
      </w:r>
      <w:r w:rsidRPr="002D1EE0">
        <w:rPr>
          <w:szCs w:val="22"/>
        </w:rPr>
        <w:t>≤</w:t>
      </w:r>
      <w:r w:rsidRPr="002D1EE0">
        <w:rPr>
          <w:spacing w:val="-6"/>
          <w:szCs w:val="22"/>
        </w:rPr>
        <w:t xml:space="preserve"> </w:t>
      </w:r>
      <w:r w:rsidRPr="002D1EE0">
        <w:rPr>
          <w:szCs w:val="22"/>
        </w:rPr>
        <w:t>0,029</w:t>
      </w:r>
      <w:r w:rsidRPr="002D1EE0">
        <w:rPr>
          <w:spacing w:val="-6"/>
          <w:szCs w:val="22"/>
        </w:rPr>
        <w:t xml:space="preserve"> </w:t>
      </w:r>
      <w:r w:rsidRPr="002D1EE0">
        <w:rPr>
          <w:szCs w:val="22"/>
        </w:rPr>
        <w:t>W/mK</w:t>
      </w:r>
      <w:r w:rsidRPr="002D1EE0">
        <w:rPr>
          <w:spacing w:val="-3"/>
          <w:szCs w:val="22"/>
        </w:rPr>
        <w:t xml:space="preserve"> </w:t>
      </w:r>
      <w:r w:rsidRPr="002D1EE0">
        <w:rPr>
          <w:szCs w:val="22"/>
        </w:rPr>
        <w:t>prie</w:t>
      </w:r>
      <w:r w:rsidRPr="002D1EE0">
        <w:rPr>
          <w:spacing w:val="-5"/>
          <w:szCs w:val="22"/>
        </w:rPr>
        <w:t xml:space="preserve"> </w:t>
      </w:r>
      <w:r w:rsidRPr="002D1EE0">
        <w:rPr>
          <w:spacing w:val="-4"/>
          <w:szCs w:val="22"/>
        </w:rPr>
        <w:t>50°C</w:t>
      </w:r>
    </w:p>
    <w:p w14:paraId="554E8CAD" w14:textId="77777777" w:rsidR="002D1EE0" w:rsidRPr="002D1EE0" w:rsidRDefault="002D1EE0" w:rsidP="002D1EE0">
      <w:pPr>
        <w:widowControl w:val="0"/>
        <w:numPr>
          <w:ilvl w:val="2"/>
          <w:numId w:val="29"/>
        </w:numPr>
        <w:tabs>
          <w:tab w:val="left" w:pos="1713"/>
          <w:tab w:val="left" w:pos="6679"/>
        </w:tabs>
        <w:autoSpaceDE w:val="0"/>
        <w:autoSpaceDN w:val="0"/>
        <w:spacing w:line="276" w:lineRule="exact"/>
        <w:ind w:hanging="139"/>
        <w:rPr>
          <w:szCs w:val="22"/>
        </w:rPr>
      </w:pPr>
      <w:r w:rsidRPr="002D1EE0">
        <w:rPr>
          <w:szCs w:val="22"/>
        </w:rPr>
        <w:t>vidutinis</w:t>
      </w:r>
      <w:r w:rsidRPr="002D1EE0">
        <w:rPr>
          <w:spacing w:val="-5"/>
          <w:szCs w:val="22"/>
        </w:rPr>
        <w:t xml:space="preserve"> </w:t>
      </w:r>
      <w:r w:rsidRPr="002D1EE0">
        <w:rPr>
          <w:szCs w:val="22"/>
        </w:rPr>
        <w:t>tankis</w:t>
      </w:r>
      <w:r w:rsidRPr="002D1EE0">
        <w:rPr>
          <w:spacing w:val="-4"/>
          <w:szCs w:val="22"/>
        </w:rPr>
        <w:t xml:space="preserve"> </w:t>
      </w:r>
      <w:r w:rsidRPr="002D1EE0">
        <w:rPr>
          <w:szCs w:val="22"/>
        </w:rPr>
        <w:t>visame</w:t>
      </w:r>
      <w:r w:rsidRPr="002D1EE0">
        <w:rPr>
          <w:spacing w:val="-4"/>
          <w:szCs w:val="22"/>
        </w:rPr>
        <w:t xml:space="preserve"> </w:t>
      </w:r>
      <w:r w:rsidRPr="002D1EE0">
        <w:rPr>
          <w:szCs w:val="22"/>
        </w:rPr>
        <w:t>vamzdžio</w:t>
      </w:r>
      <w:r w:rsidRPr="002D1EE0">
        <w:rPr>
          <w:spacing w:val="-5"/>
          <w:szCs w:val="22"/>
        </w:rPr>
        <w:t xml:space="preserve"> </w:t>
      </w:r>
      <w:r w:rsidRPr="002D1EE0">
        <w:rPr>
          <w:spacing w:val="-2"/>
          <w:szCs w:val="22"/>
        </w:rPr>
        <w:t>ilgyje</w:t>
      </w:r>
      <w:r w:rsidRPr="002D1EE0">
        <w:rPr>
          <w:szCs w:val="22"/>
        </w:rPr>
        <w:tab/>
        <w:t>min</w:t>
      </w:r>
      <w:r w:rsidRPr="002D1EE0">
        <w:rPr>
          <w:spacing w:val="-3"/>
          <w:szCs w:val="22"/>
        </w:rPr>
        <w:t xml:space="preserve"> </w:t>
      </w:r>
      <w:r w:rsidRPr="002D1EE0">
        <w:rPr>
          <w:spacing w:val="-2"/>
          <w:szCs w:val="22"/>
        </w:rPr>
        <w:t>60kg/m</w:t>
      </w:r>
      <w:r w:rsidRPr="002D1EE0">
        <w:rPr>
          <w:spacing w:val="-2"/>
          <w:szCs w:val="22"/>
          <w:vertAlign w:val="superscript"/>
        </w:rPr>
        <w:t>3</w:t>
      </w:r>
    </w:p>
    <w:p w14:paraId="4177A9BB" w14:textId="77777777" w:rsidR="002D1EE0" w:rsidRPr="002D1EE0" w:rsidRDefault="002D1EE0" w:rsidP="002D1EE0">
      <w:pPr>
        <w:widowControl w:val="0"/>
        <w:numPr>
          <w:ilvl w:val="2"/>
          <w:numId w:val="29"/>
        </w:numPr>
        <w:tabs>
          <w:tab w:val="left" w:pos="1713"/>
          <w:tab w:val="left" w:pos="6679"/>
        </w:tabs>
        <w:autoSpaceDE w:val="0"/>
        <w:autoSpaceDN w:val="0"/>
        <w:spacing w:before="1" w:line="294" w:lineRule="exact"/>
        <w:ind w:hanging="139"/>
        <w:rPr>
          <w:szCs w:val="22"/>
        </w:rPr>
      </w:pPr>
      <w:r w:rsidRPr="002D1EE0">
        <w:rPr>
          <w:szCs w:val="22"/>
        </w:rPr>
        <w:t>vandens</w:t>
      </w:r>
      <w:r w:rsidRPr="002D1EE0">
        <w:rPr>
          <w:spacing w:val="-7"/>
          <w:szCs w:val="22"/>
        </w:rPr>
        <w:t xml:space="preserve"> </w:t>
      </w:r>
      <w:r w:rsidRPr="002D1EE0">
        <w:rPr>
          <w:szCs w:val="22"/>
        </w:rPr>
        <w:t>sugėrimas</w:t>
      </w:r>
      <w:r w:rsidRPr="002D1EE0">
        <w:rPr>
          <w:spacing w:val="-5"/>
          <w:szCs w:val="22"/>
        </w:rPr>
        <w:t xml:space="preserve"> </w:t>
      </w:r>
      <w:r w:rsidRPr="002D1EE0">
        <w:rPr>
          <w:szCs w:val="22"/>
        </w:rPr>
        <w:t>virimo</w:t>
      </w:r>
      <w:r w:rsidRPr="002D1EE0">
        <w:rPr>
          <w:spacing w:val="-3"/>
          <w:szCs w:val="22"/>
        </w:rPr>
        <w:t xml:space="preserve"> </w:t>
      </w:r>
      <w:r w:rsidRPr="002D1EE0">
        <w:rPr>
          <w:spacing w:val="-2"/>
          <w:szCs w:val="22"/>
        </w:rPr>
        <w:t>temperatūroje</w:t>
      </w:r>
      <w:r w:rsidRPr="002D1EE0">
        <w:rPr>
          <w:szCs w:val="22"/>
        </w:rPr>
        <w:tab/>
        <w:t>max</w:t>
      </w:r>
      <w:r w:rsidRPr="002D1EE0">
        <w:rPr>
          <w:spacing w:val="-1"/>
          <w:szCs w:val="22"/>
        </w:rPr>
        <w:t xml:space="preserve"> </w:t>
      </w:r>
      <w:r w:rsidRPr="002D1EE0">
        <w:rPr>
          <w:szCs w:val="22"/>
        </w:rPr>
        <w:t>10</w:t>
      </w:r>
      <w:r w:rsidRPr="002D1EE0">
        <w:rPr>
          <w:spacing w:val="-3"/>
          <w:szCs w:val="22"/>
        </w:rPr>
        <w:t xml:space="preserve"> </w:t>
      </w:r>
      <w:r w:rsidRPr="002D1EE0">
        <w:rPr>
          <w:szCs w:val="22"/>
        </w:rPr>
        <w:t></w:t>
      </w:r>
      <w:r w:rsidRPr="002D1EE0">
        <w:rPr>
          <w:spacing w:val="-1"/>
          <w:szCs w:val="22"/>
        </w:rPr>
        <w:t xml:space="preserve"> </w:t>
      </w:r>
      <w:r w:rsidRPr="002D1EE0">
        <w:rPr>
          <w:spacing w:val="-2"/>
          <w:szCs w:val="22"/>
        </w:rPr>
        <w:t>tūrio</w:t>
      </w:r>
    </w:p>
    <w:p w14:paraId="26B73F74" w14:textId="77777777" w:rsidR="002D1EE0" w:rsidRPr="002D1EE0" w:rsidRDefault="002D1EE0" w:rsidP="002D1EE0">
      <w:pPr>
        <w:widowControl w:val="0"/>
        <w:numPr>
          <w:ilvl w:val="2"/>
          <w:numId w:val="29"/>
        </w:numPr>
        <w:tabs>
          <w:tab w:val="left" w:pos="1713"/>
          <w:tab w:val="left" w:pos="4125"/>
          <w:tab w:val="left" w:pos="6679"/>
        </w:tabs>
        <w:autoSpaceDE w:val="0"/>
        <w:autoSpaceDN w:val="0"/>
        <w:spacing w:line="276" w:lineRule="exact"/>
        <w:ind w:hanging="139"/>
        <w:rPr>
          <w:szCs w:val="22"/>
        </w:rPr>
      </w:pPr>
      <w:r w:rsidRPr="002D1EE0">
        <w:rPr>
          <w:szCs w:val="22"/>
        </w:rPr>
        <w:t>stiprumas</w:t>
      </w:r>
      <w:r w:rsidRPr="002D1EE0">
        <w:rPr>
          <w:spacing w:val="-5"/>
          <w:szCs w:val="22"/>
        </w:rPr>
        <w:t xml:space="preserve"> </w:t>
      </w:r>
      <w:r w:rsidRPr="002D1EE0">
        <w:rPr>
          <w:spacing w:val="-2"/>
          <w:szCs w:val="22"/>
        </w:rPr>
        <w:t>gniuždymui</w:t>
      </w:r>
      <w:r w:rsidRPr="002D1EE0">
        <w:rPr>
          <w:szCs w:val="22"/>
        </w:rPr>
        <w:tab/>
        <w:t>radialine</w:t>
      </w:r>
      <w:r w:rsidRPr="002D1EE0">
        <w:rPr>
          <w:spacing w:val="-5"/>
          <w:szCs w:val="22"/>
        </w:rPr>
        <w:t xml:space="preserve"> </w:t>
      </w:r>
      <w:r w:rsidRPr="002D1EE0">
        <w:rPr>
          <w:spacing w:val="-2"/>
          <w:szCs w:val="22"/>
        </w:rPr>
        <w:t>kryptimi</w:t>
      </w:r>
      <w:r w:rsidRPr="002D1EE0">
        <w:rPr>
          <w:szCs w:val="22"/>
        </w:rPr>
        <w:tab/>
        <w:t>min</w:t>
      </w:r>
      <w:r w:rsidRPr="002D1EE0">
        <w:rPr>
          <w:spacing w:val="-2"/>
          <w:szCs w:val="22"/>
        </w:rPr>
        <w:t xml:space="preserve"> </w:t>
      </w:r>
      <w:r w:rsidRPr="002D1EE0">
        <w:rPr>
          <w:szCs w:val="22"/>
        </w:rPr>
        <w:t>0,30</w:t>
      </w:r>
      <w:r w:rsidRPr="002D1EE0">
        <w:rPr>
          <w:spacing w:val="-1"/>
          <w:szCs w:val="22"/>
        </w:rPr>
        <w:t xml:space="preserve"> </w:t>
      </w:r>
      <w:r w:rsidRPr="002D1EE0">
        <w:rPr>
          <w:spacing w:val="-2"/>
          <w:szCs w:val="22"/>
        </w:rPr>
        <w:t>N/mm</w:t>
      </w:r>
      <w:r w:rsidRPr="002D1EE0">
        <w:rPr>
          <w:spacing w:val="-2"/>
          <w:szCs w:val="22"/>
          <w:vertAlign w:val="superscript"/>
        </w:rPr>
        <w:t>2</w:t>
      </w:r>
    </w:p>
    <w:p w14:paraId="5F0A1AC8" w14:textId="77777777" w:rsidR="002D1EE0" w:rsidRPr="002D1EE0" w:rsidRDefault="002D1EE0" w:rsidP="002D1EE0">
      <w:pPr>
        <w:widowControl w:val="0"/>
        <w:autoSpaceDE w:val="0"/>
        <w:autoSpaceDN w:val="0"/>
        <w:rPr>
          <w:szCs w:val="24"/>
        </w:rPr>
      </w:pPr>
    </w:p>
    <w:p w14:paraId="21B25C1A" w14:textId="77777777" w:rsidR="002D1EE0" w:rsidRPr="002D1EE0" w:rsidRDefault="002D1EE0" w:rsidP="002D1EE0">
      <w:pPr>
        <w:widowControl w:val="0"/>
        <w:autoSpaceDE w:val="0"/>
        <w:autoSpaceDN w:val="0"/>
        <w:ind w:left="721" w:right="363" w:firstLine="852"/>
        <w:jc w:val="both"/>
        <w:rPr>
          <w:szCs w:val="24"/>
        </w:rPr>
      </w:pPr>
      <w:r w:rsidRPr="002D1EE0">
        <w:rPr>
          <w:b/>
          <w:szCs w:val="24"/>
        </w:rPr>
        <w:t xml:space="preserve">Apvalkalas </w:t>
      </w:r>
      <w:r w:rsidRPr="002D1EE0">
        <w:rPr>
          <w:szCs w:val="24"/>
        </w:rPr>
        <w:t>turi būti pagamintas iš atsparaus polietileno (PE), juodos spalvos su minimaliu vamzdžių gamybai ir galutiniam naudojimui reikalingu antioksidantų, UV- stabilizatorių ir suodžių kiekiu. Optimaliam sukibimui su PUR izoliacija pasiekti PE apvalkalo vamzdžio vidus turi būti šiurkštinamas gamybos metu.</w:t>
      </w:r>
      <w:r w:rsidRPr="002D1EE0">
        <w:rPr>
          <w:spacing w:val="40"/>
          <w:szCs w:val="24"/>
        </w:rPr>
        <w:t xml:space="preserve"> </w:t>
      </w:r>
      <w:r w:rsidRPr="002D1EE0">
        <w:rPr>
          <w:szCs w:val="24"/>
        </w:rPr>
        <w:t>Apvalkalo mechaninės savybės turi būti:</w:t>
      </w:r>
    </w:p>
    <w:p w14:paraId="52840512" w14:textId="77777777" w:rsidR="002D1EE0" w:rsidRPr="002D1EE0" w:rsidRDefault="002D1EE0" w:rsidP="002D1EE0">
      <w:pPr>
        <w:widowControl w:val="0"/>
        <w:numPr>
          <w:ilvl w:val="2"/>
          <w:numId w:val="29"/>
        </w:numPr>
        <w:tabs>
          <w:tab w:val="left" w:pos="1713"/>
        </w:tabs>
        <w:autoSpaceDE w:val="0"/>
        <w:autoSpaceDN w:val="0"/>
        <w:ind w:hanging="139"/>
        <w:jc w:val="both"/>
        <w:rPr>
          <w:szCs w:val="22"/>
        </w:rPr>
      </w:pPr>
      <w:r w:rsidRPr="002D1EE0">
        <w:rPr>
          <w:szCs w:val="22"/>
        </w:rPr>
        <w:t>tankis</w:t>
      </w:r>
      <w:r w:rsidRPr="002D1EE0">
        <w:rPr>
          <w:spacing w:val="-3"/>
          <w:szCs w:val="22"/>
        </w:rPr>
        <w:t xml:space="preserve"> </w:t>
      </w:r>
      <w:r w:rsidRPr="002D1EE0">
        <w:rPr>
          <w:szCs w:val="22"/>
        </w:rPr>
        <w:t>min</w:t>
      </w:r>
      <w:r w:rsidRPr="002D1EE0">
        <w:rPr>
          <w:spacing w:val="-2"/>
          <w:szCs w:val="22"/>
        </w:rPr>
        <w:t xml:space="preserve"> </w:t>
      </w:r>
      <w:r w:rsidRPr="002D1EE0">
        <w:rPr>
          <w:szCs w:val="22"/>
        </w:rPr>
        <w:t>944</w:t>
      </w:r>
      <w:r w:rsidRPr="002D1EE0">
        <w:rPr>
          <w:spacing w:val="-5"/>
          <w:szCs w:val="22"/>
        </w:rPr>
        <w:t xml:space="preserve"> </w:t>
      </w:r>
      <w:r w:rsidRPr="002D1EE0">
        <w:rPr>
          <w:szCs w:val="22"/>
        </w:rPr>
        <w:t>kg/m</w:t>
      </w:r>
      <w:r w:rsidRPr="002D1EE0">
        <w:rPr>
          <w:szCs w:val="22"/>
          <w:vertAlign w:val="superscript"/>
        </w:rPr>
        <w:t>3</w:t>
      </w:r>
      <w:r w:rsidRPr="002D1EE0">
        <w:rPr>
          <w:spacing w:val="-4"/>
          <w:szCs w:val="22"/>
        </w:rPr>
        <w:t xml:space="preserve"> </w:t>
      </w:r>
      <w:r w:rsidRPr="002D1EE0">
        <w:rPr>
          <w:szCs w:val="22"/>
        </w:rPr>
        <w:t>su</w:t>
      </w:r>
      <w:r w:rsidRPr="002D1EE0">
        <w:rPr>
          <w:spacing w:val="-5"/>
          <w:szCs w:val="22"/>
        </w:rPr>
        <w:t xml:space="preserve"> </w:t>
      </w:r>
      <w:r w:rsidRPr="002D1EE0">
        <w:rPr>
          <w:szCs w:val="22"/>
        </w:rPr>
        <w:t>2,5÷0,5%</w:t>
      </w:r>
      <w:r w:rsidRPr="002D1EE0">
        <w:rPr>
          <w:spacing w:val="51"/>
          <w:szCs w:val="22"/>
        </w:rPr>
        <w:t xml:space="preserve"> </w:t>
      </w:r>
      <w:r w:rsidRPr="002D1EE0">
        <w:rPr>
          <w:szCs w:val="22"/>
        </w:rPr>
        <w:t>pagal</w:t>
      </w:r>
      <w:r w:rsidRPr="002D1EE0">
        <w:rPr>
          <w:spacing w:val="-4"/>
          <w:szCs w:val="22"/>
        </w:rPr>
        <w:t xml:space="preserve"> </w:t>
      </w:r>
      <w:r w:rsidRPr="002D1EE0">
        <w:rPr>
          <w:szCs w:val="22"/>
        </w:rPr>
        <w:t>masę</w:t>
      </w:r>
      <w:r w:rsidRPr="002D1EE0">
        <w:rPr>
          <w:spacing w:val="-4"/>
          <w:szCs w:val="22"/>
        </w:rPr>
        <w:t xml:space="preserve"> </w:t>
      </w:r>
      <w:r w:rsidRPr="002D1EE0">
        <w:rPr>
          <w:szCs w:val="22"/>
        </w:rPr>
        <w:t>tolygiai</w:t>
      </w:r>
      <w:r w:rsidRPr="002D1EE0">
        <w:rPr>
          <w:spacing w:val="-1"/>
          <w:szCs w:val="22"/>
        </w:rPr>
        <w:t xml:space="preserve"> </w:t>
      </w:r>
      <w:r w:rsidRPr="002D1EE0">
        <w:rPr>
          <w:szCs w:val="22"/>
        </w:rPr>
        <w:t>paskirstytu</w:t>
      </w:r>
      <w:r w:rsidRPr="002D1EE0">
        <w:rPr>
          <w:spacing w:val="-2"/>
          <w:szCs w:val="22"/>
        </w:rPr>
        <w:t xml:space="preserve"> </w:t>
      </w:r>
      <w:r w:rsidRPr="002D1EE0">
        <w:rPr>
          <w:szCs w:val="22"/>
        </w:rPr>
        <w:t>suodžių</w:t>
      </w:r>
      <w:r w:rsidRPr="002D1EE0">
        <w:rPr>
          <w:spacing w:val="-4"/>
          <w:szCs w:val="22"/>
        </w:rPr>
        <w:t xml:space="preserve"> </w:t>
      </w:r>
      <w:r w:rsidRPr="002D1EE0">
        <w:rPr>
          <w:spacing w:val="-2"/>
          <w:szCs w:val="22"/>
        </w:rPr>
        <w:t>kiekiu</w:t>
      </w:r>
    </w:p>
    <w:p w14:paraId="2DC36326" w14:textId="77777777" w:rsidR="002D1EE0" w:rsidRPr="002D1EE0" w:rsidRDefault="002D1EE0" w:rsidP="002D1EE0">
      <w:pPr>
        <w:widowControl w:val="0"/>
        <w:numPr>
          <w:ilvl w:val="2"/>
          <w:numId w:val="29"/>
        </w:numPr>
        <w:tabs>
          <w:tab w:val="left" w:pos="1713"/>
        </w:tabs>
        <w:autoSpaceDE w:val="0"/>
        <w:autoSpaceDN w:val="0"/>
        <w:ind w:hanging="139"/>
        <w:jc w:val="both"/>
        <w:rPr>
          <w:szCs w:val="22"/>
        </w:rPr>
      </w:pPr>
      <w:r w:rsidRPr="002D1EE0">
        <w:rPr>
          <w:szCs w:val="22"/>
        </w:rPr>
        <w:t>takumo</w:t>
      </w:r>
      <w:r w:rsidRPr="002D1EE0">
        <w:rPr>
          <w:spacing w:val="-4"/>
          <w:szCs w:val="22"/>
        </w:rPr>
        <w:t xml:space="preserve"> </w:t>
      </w:r>
      <w:r w:rsidRPr="002D1EE0">
        <w:rPr>
          <w:szCs w:val="22"/>
        </w:rPr>
        <w:t>indeksas</w:t>
      </w:r>
      <w:r w:rsidRPr="002D1EE0">
        <w:rPr>
          <w:spacing w:val="54"/>
          <w:szCs w:val="22"/>
        </w:rPr>
        <w:t xml:space="preserve"> </w:t>
      </w:r>
      <w:r w:rsidRPr="002D1EE0">
        <w:rPr>
          <w:szCs w:val="22"/>
        </w:rPr>
        <w:t>pagal</w:t>
      </w:r>
      <w:r w:rsidRPr="002D1EE0">
        <w:rPr>
          <w:spacing w:val="-2"/>
          <w:szCs w:val="22"/>
        </w:rPr>
        <w:t xml:space="preserve"> </w:t>
      </w:r>
      <w:r w:rsidRPr="002D1EE0">
        <w:rPr>
          <w:szCs w:val="22"/>
        </w:rPr>
        <w:t>LST</w:t>
      </w:r>
      <w:r w:rsidRPr="002D1EE0">
        <w:rPr>
          <w:spacing w:val="-2"/>
          <w:szCs w:val="22"/>
        </w:rPr>
        <w:t xml:space="preserve"> </w:t>
      </w:r>
      <w:r w:rsidRPr="002D1EE0">
        <w:rPr>
          <w:szCs w:val="22"/>
        </w:rPr>
        <w:t>EN</w:t>
      </w:r>
      <w:r w:rsidRPr="002D1EE0">
        <w:rPr>
          <w:spacing w:val="-3"/>
          <w:szCs w:val="22"/>
        </w:rPr>
        <w:t xml:space="preserve"> </w:t>
      </w:r>
      <w:r w:rsidRPr="002D1EE0">
        <w:rPr>
          <w:szCs w:val="22"/>
        </w:rPr>
        <w:t>ISO</w:t>
      </w:r>
      <w:r w:rsidRPr="002D1EE0">
        <w:rPr>
          <w:spacing w:val="-3"/>
          <w:szCs w:val="22"/>
        </w:rPr>
        <w:t xml:space="preserve"> </w:t>
      </w:r>
      <w:r w:rsidRPr="002D1EE0">
        <w:rPr>
          <w:szCs w:val="22"/>
        </w:rPr>
        <w:t>11330,2≤MFR≥1,4g/10min sąlyga</w:t>
      </w:r>
      <w:r w:rsidRPr="002D1EE0">
        <w:rPr>
          <w:spacing w:val="1"/>
          <w:szCs w:val="22"/>
        </w:rPr>
        <w:t xml:space="preserve"> </w:t>
      </w:r>
      <w:r w:rsidRPr="002D1EE0">
        <w:rPr>
          <w:spacing w:val="-10"/>
          <w:szCs w:val="22"/>
        </w:rPr>
        <w:t>T</w:t>
      </w:r>
    </w:p>
    <w:p w14:paraId="3BBF79F4" w14:textId="77777777" w:rsidR="002D1EE0" w:rsidRPr="002D1EE0" w:rsidRDefault="002D1EE0" w:rsidP="002D1EE0">
      <w:pPr>
        <w:widowControl w:val="0"/>
        <w:autoSpaceDE w:val="0"/>
        <w:autoSpaceDN w:val="0"/>
        <w:ind w:left="1713" w:hanging="139"/>
        <w:jc w:val="both"/>
        <w:rPr>
          <w:szCs w:val="22"/>
        </w:rPr>
        <w:sectPr w:rsidR="002D1EE0" w:rsidRPr="002D1EE0" w:rsidSect="002D1EE0">
          <w:pgSz w:w="12240" w:h="15840"/>
          <w:pgMar w:top="1200" w:right="720" w:bottom="280" w:left="720" w:header="567" w:footer="567" w:gutter="0"/>
          <w:cols w:space="1296"/>
        </w:sectPr>
      </w:pPr>
    </w:p>
    <w:p w14:paraId="3BB6549E" w14:textId="77777777" w:rsidR="002D1EE0" w:rsidRPr="002D1EE0" w:rsidRDefault="002D1EE0" w:rsidP="002D1EE0">
      <w:pPr>
        <w:widowControl w:val="0"/>
        <w:numPr>
          <w:ilvl w:val="2"/>
          <w:numId w:val="29"/>
        </w:numPr>
        <w:tabs>
          <w:tab w:val="left" w:pos="1713"/>
        </w:tabs>
        <w:autoSpaceDE w:val="0"/>
        <w:autoSpaceDN w:val="0"/>
        <w:spacing w:before="60"/>
        <w:ind w:hanging="139"/>
        <w:rPr>
          <w:szCs w:val="22"/>
        </w:rPr>
      </w:pPr>
      <w:r w:rsidRPr="002D1EE0">
        <w:rPr>
          <w:szCs w:val="22"/>
        </w:rPr>
        <w:t>pailgėjimas</w:t>
      </w:r>
      <w:r w:rsidRPr="002D1EE0">
        <w:rPr>
          <w:spacing w:val="-3"/>
          <w:szCs w:val="22"/>
        </w:rPr>
        <w:t xml:space="preserve"> </w:t>
      </w:r>
      <w:r w:rsidRPr="002D1EE0">
        <w:rPr>
          <w:szCs w:val="22"/>
        </w:rPr>
        <w:t>iki</w:t>
      </w:r>
      <w:r w:rsidRPr="002D1EE0">
        <w:rPr>
          <w:spacing w:val="-3"/>
          <w:szCs w:val="22"/>
        </w:rPr>
        <w:t xml:space="preserve"> </w:t>
      </w:r>
      <w:r w:rsidRPr="002D1EE0">
        <w:rPr>
          <w:szCs w:val="22"/>
        </w:rPr>
        <w:t>trūkimo</w:t>
      </w:r>
      <w:r w:rsidRPr="002D1EE0">
        <w:rPr>
          <w:spacing w:val="-3"/>
          <w:szCs w:val="22"/>
        </w:rPr>
        <w:t xml:space="preserve"> </w:t>
      </w:r>
      <w:r w:rsidRPr="002D1EE0">
        <w:rPr>
          <w:szCs w:val="22"/>
        </w:rPr>
        <w:t>prie</w:t>
      </w:r>
      <w:r w:rsidRPr="002D1EE0">
        <w:rPr>
          <w:spacing w:val="-3"/>
          <w:szCs w:val="22"/>
        </w:rPr>
        <w:t xml:space="preserve"> </w:t>
      </w:r>
      <w:r w:rsidRPr="002D1EE0">
        <w:rPr>
          <w:szCs w:val="22"/>
        </w:rPr>
        <w:t>23±2°C</w:t>
      </w:r>
      <w:r w:rsidRPr="002D1EE0">
        <w:rPr>
          <w:spacing w:val="-5"/>
          <w:szCs w:val="22"/>
        </w:rPr>
        <w:t xml:space="preserve"> </w:t>
      </w:r>
      <w:r w:rsidRPr="002D1EE0">
        <w:rPr>
          <w:szCs w:val="22"/>
        </w:rPr>
        <w:t>min</w:t>
      </w:r>
      <w:r w:rsidRPr="002D1EE0">
        <w:rPr>
          <w:spacing w:val="-3"/>
          <w:szCs w:val="22"/>
        </w:rPr>
        <w:t xml:space="preserve"> </w:t>
      </w:r>
      <w:r w:rsidRPr="002D1EE0">
        <w:rPr>
          <w:spacing w:val="-4"/>
          <w:szCs w:val="22"/>
        </w:rPr>
        <w:t>350%</w:t>
      </w:r>
    </w:p>
    <w:p w14:paraId="5CD8F61B" w14:textId="77777777" w:rsidR="002D1EE0" w:rsidRPr="002D1EE0" w:rsidRDefault="002D1EE0" w:rsidP="002D1EE0">
      <w:pPr>
        <w:widowControl w:val="0"/>
        <w:tabs>
          <w:tab w:val="left" w:pos="5655"/>
        </w:tabs>
        <w:autoSpaceDE w:val="0"/>
        <w:autoSpaceDN w:val="0"/>
        <w:ind w:left="721" w:right="369" w:firstLine="852"/>
        <w:rPr>
          <w:szCs w:val="24"/>
        </w:rPr>
      </w:pPr>
      <w:r w:rsidRPr="002D1EE0">
        <w:rPr>
          <w:szCs w:val="24"/>
        </w:rPr>
        <w:t>PE</w:t>
      </w:r>
      <w:r w:rsidRPr="002D1EE0">
        <w:rPr>
          <w:spacing w:val="40"/>
          <w:szCs w:val="24"/>
        </w:rPr>
        <w:t xml:space="preserve"> </w:t>
      </w:r>
      <w:r w:rsidRPr="002D1EE0">
        <w:rPr>
          <w:szCs w:val="24"/>
        </w:rPr>
        <w:t>vamzdžio</w:t>
      </w:r>
      <w:r w:rsidRPr="002D1EE0">
        <w:rPr>
          <w:spacing w:val="40"/>
          <w:szCs w:val="24"/>
        </w:rPr>
        <w:t xml:space="preserve"> </w:t>
      </w:r>
      <w:r w:rsidRPr="002D1EE0">
        <w:rPr>
          <w:szCs w:val="24"/>
        </w:rPr>
        <w:t>gamintojas</w:t>
      </w:r>
      <w:r w:rsidRPr="002D1EE0">
        <w:rPr>
          <w:spacing w:val="40"/>
          <w:szCs w:val="24"/>
        </w:rPr>
        <w:t xml:space="preserve"> </w:t>
      </w:r>
      <w:r w:rsidRPr="002D1EE0">
        <w:rPr>
          <w:szCs w:val="24"/>
        </w:rPr>
        <w:t>turi</w:t>
      </w:r>
      <w:r w:rsidRPr="002D1EE0">
        <w:rPr>
          <w:spacing w:val="40"/>
          <w:szCs w:val="24"/>
        </w:rPr>
        <w:t xml:space="preserve"> </w:t>
      </w:r>
      <w:r w:rsidRPr="002D1EE0">
        <w:rPr>
          <w:szCs w:val="24"/>
        </w:rPr>
        <w:t>nurodyti</w:t>
      </w:r>
      <w:r w:rsidRPr="002D1EE0">
        <w:rPr>
          <w:szCs w:val="24"/>
        </w:rPr>
        <w:tab/>
        <w:t>tokius</w:t>
      </w:r>
      <w:r w:rsidRPr="002D1EE0">
        <w:rPr>
          <w:spacing w:val="40"/>
          <w:szCs w:val="24"/>
        </w:rPr>
        <w:t xml:space="preserve"> </w:t>
      </w:r>
      <w:r w:rsidRPr="002D1EE0">
        <w:rPr>
          <w:szCs w:val="24"/>
        </w:rPr>
        <w:t>identifikavimo</w:t>
      </w:r>
      <w:r w:rsidRPr="002D1EE0">
        <w:rPr>
          <w:spacing w:val="40"/>
          <w:szCs w:val="24"/>
        </w:rPr>
        <w:t xml:space="preserve"> </w:t>
      </w:r>
      <w:r w:rsidRPr="002D1EE0">
        <w:rPr>
          <w:szCs w:val="24"/>
        </w:rPr>
        <w:t>ženklus</w:t>
      </w:r>
      <w:r w:rsidRPr="002D1EE0">
        <w:rPr>
          <w:spacing w:val="40"/>
          <w:szCs w:val="24"/>
        </w:rPr>
        <w:t xml:space="preserve"> </w:t>
      </w:r>
      <w:r w:rsidRPr="002D1EE0">
        <w:rPr>
          <w:szCs w:val="24"/>
        </w:rPr>
        <w:t>kiekvieno</w:t>
      </w:r>
      <w:r w:rsidRPr="002D1EE0">
        <w:rPr>
          <w:spacing w:val="40"/>
          <w:szCs w:val="24"/>
        </w:rPr>
        <w:t xml:space="preserve"> </w:t>
      </w:r>
      <w:r w:rsidRPr="002D1EE0">
        <w:rPr>
          <w:szCs w:val="24"/>
        </w:rPr>
        <w:t>atskiro apvalkalo vamzdžio išorėje:</w:t>
      </w:r>
    </w:p>
    <w:p w14:paraId="0A66594E" w14:textId="77777777" w:rsidR="002D1EE0" w:rsidRPr="002D1EE0" w:rsidRDefault="002D1EE0" w:rsidP="002D1EE0">
      <w:pPr>
        <w:widowControl w:val="0"/>
        <w:numPr>
          <w:ilvl w:val="3"/>
          <w:numId w:val="29"/>
        </w:numPr>
        <w:tabs>
          <w:tab w:val="left" w:pos="2371"/>
        </w:tabs>
        <w:autoSpaceDE w:val="0"/>
        <w:autoSpaceDN w:val="0"/>
        <w:ind w:left="2371" w:hanging="359"/>
        <w:rPr>
          <w:szCs w:val="22"/>
        </w:rPr>
      </w:pPr>
      <w:r w:rsidRPr="002D1EE0">
        <w:rPr>
          <w:szCs w:val="22"/>
        </w:rPr>
        <w:t>gamintojo</w:t>
      </w:r>
      <w:r w:rsidRPr="002D1EE0">
        <w:rPr>
          <w:spacing w:val="-6"/>
          <w:szCs w:val="22"/>
        </w:rPr>
        <w:t xml:space="preserve"> </w:t>
      </w:r>
      <w:r w:rsidRPr="002D1EE0">
        <w:rPr>
          <w:szCs w:val="22"/>
        </w:rPr>
        <w:t>pavadinimas</w:t>
      </w:r>
      <w:r w:rsidRPr="002D1EE0">
        <w:rPr>
          <w:spacing w:val="-1"/>
          <w:szCs w:val="22"/>
        </w:rPr>
        <w:t xml:space="preserve"> </w:t>
      </w:r>
      <w:r w:rsidRPr="002D1EE0">
        <w:rPr>
          <w:szCs w:val="22"/>
        </w:rPr>
        <w:t>ir/</w:t>
      </w:r>
      <w:r w:rsidRPr="002D1EE0">
        <w:rPr>
          <w:spacing w:val="-7"/>
          <w:szCs w:val="22"/>
        </w:rPr>
        <w:t xml:space="preserve"> </w:t>
      </w:r>
      <w:r w:rsidRPr="002D1EE0">
        <w:rPr>
          <w:szCs w:val="22"/>
        </w:rPr>
        <w:t>arba</w:t>
      </w:r>
      <w:r w:rsidRPr="002D1EE0">
        <w:rPr>
          <w:spacing w:val="-4"/>
          <w:szCs w:val="22"/>
        </w:rPr>
        <w:t xml:space="preserve"> </w:t>
      </w:r>
      <w:r w:rsidRPr="002D1EE0">
        <w:rPr>
          <w:szCs w:val="22"/>
        </w:rPr>
        <w:t>gamintojo</w:t>
      </w:r>
      <w:r w:rsidRPr="002D1EE0">
        <w:rPr>
          <w:spacing w:val="-4"/>
          <w:szCs w:val="22"/>
        </w:rPr>
        <w:t xml:space="preserve"> </w:t>
      </w:r>
      <w:r w:rsidRPr="002D1EE0">
        <w:rPr>
          <w:spacing w:val="-2"/>
          <w:szCs w:val="22"/>
        </w:rPr>
        <w:t>ženklas;</w:t>
      </w:r>
    </w:p>
    <w:p w14:paraId="137CC39B" w14:textId="77777777" w:rsidR="002D1EE0" w:rsidRPr="002D1EE0" w:rsidRDefault="002D1EE0" w:rsidP="002D1EE0">
      <w:pPr>
        <w:widowControl w:val="0"/>
        <w:numPr>
          <w:ilvl w:val="3"/>
          <w:numId w:val="29"/>
        </w:numPr>
        <w:tabs>
          <w:tab w:val="left" w:pos="2371"/>
        </w:tabs>
        <w:autoSpaceDE w:val="0"/>
        <w:autoSpaceDN w:val="0"/>
        <w:ind w:left="2371" w:hanging="359"/>
        <w:rPr>
          <w:szCs w:val="22"/>
        </w:rPr>
      </w:pPr>
      <w:r w:rsidRPr="002D1EE0">
        <w:rPr>
          <w:szCs w:val="22"/>
        </w:rPr>
        <w:t>vamzdžio</w:t>
      </w:r>
      <w:r w:rsidRPr="002D1EE0">
        <w:rPr>
          <w:spacing w:val="-7"/>
          <w:szCs w:val="22"/>
        </w:rPr>
        <w:t xml:space="preserve"> </w:t>
      </w:r>
      <w:r w:rsidRPr="002D1EE0">
        <w:rPr>
          <w:szCs w:val="22"/>
        </w:rPr>
        <w:t>nominalus</w:t>
      </w:r>
      <w:r w:rsidRPr="002D1EE0">
        <w:rPr>
          <w:spacing w:val="-4"/>
          <w:szCs w:val="22"/>
        </w:rPr>
        <w:t xml:space="preserve"> </w:t>
      </w:r>
      <w:r w:rsidRPr="002D1EE0">
        <w:rPr>
          <w:szCs w:val="22"/>
        </w:rPr>
        <w:t>skersmuo</w:t>
      </w:r>
      <w:r w:rsidRPr="002D1EE0">
        <w:rPr>
          <w:spacing w:val="-4"/>
          <w:szCs w:val="22"/>
        </w:rPr>
        <w:t xml:space="preserve"> </w:t>
      </w:r>
      <w:r w:rsidRPr="002D1EE0">
        <w:rPr>
          <w:szCs w:val="22"/>
        </w:rPr>
        <w:t>ir</w:t>
      </w:r>
      <w:r w:rsidRPr="002D1EE0">
        <w:rPr>
          <w:spacing w:val="-6"/>
          <w:szCs w:val="22"/>
        </w:rPr>
        <w:t xml:space="preserve"> </w:t>
      </w:r>
      <w:r w:rsidRPr="002D1EE0">
        <w:rPr>
          <w:szCs w:val="22"/>
        </w:rPr>
        <w:t>sienelės</w:t>
      </w:r>
      <w:r w:rsidRPr="002D1EE0">
        <w:rPr>
          <w:spacing w:val="-3"/>
          <w:szCs w:val="22"/>
        </w:rPr>
        <w:t xml:space="preserve"> </w:t>
      </w:r>
      <w:r w:rsidRPr="002D1EE0">
        <w:rPr>
          <w:spacing w:val="-2"/>
          <w:szCs w:val="22"/>
        </w:rPr>
        <w:t>storis;</w:t>
      </w:r>
    </w:p>
    <w:p w14:paraId="3468C29D" w14:textId="77777777" w:rsidR="002D1EE0" w:rsidRPr="002D1EE0" w:rsidRDefault="002D1EE0" w:rsidP="002D1EE0">
      <w:pPr>
        <w:widowControl w:val="0"/>
        <w:numPr>
          <w:ilvl w:val="3"/>
          <w:numId w:val="29"/>
        </w:numPr>
        <w:tabs>
          <w:tab w:val="left" w:pos="2371"/>
        </w:tabs>
        <w:autoSpaceDE w:val="0"/>
        <w:autoSpaceDN w:val="0"/>
        <w:ind w:left="2371" w:hanging="359"/>
        <w:rPr>
          <w:szCs w:val="22"/>
        </w:rPr>
      </w:pPr>
      <w:r w:rsidRPr="002D1EE0">
        <w:rPr>
          <w:szCs w:val="22"/>
        </w:rPr>
        <w:t>naudojamos</w:t>
      </w:r>
      <w:r w:rsidRPr="002D1EE0">
        <w:rPr>
          <w:spacing w:val="-4"/>
          <w:szCs w:val="22"/>
        </w:rPr>
        <w:t xml:space="preserve"> </w:t>
      </w:r>
      <w:r w:rsidRPr="002D1EE0">
        <w:rPr>
          <w:szCs w:val="22"/>
        </w:rPr>
        <w:t>medžiagos</w:t>
      </w:r>
      <w:r w:rsidRPr="002D1EE0">
        <w:rPr>
          <w:spacing w:val="-5"/>
          <w:szCs w:val="22"/>
        </w:rPr>
        <w:t xml:space="preserve"> </w:t>
      </w:r>
      <w:r w:rsidRPr="002D1EE0">
        <w:rPr>
          <w:szCs w:val="22"/>
        </w:rPr>
        <w:t>prekybinis</w:t>
      </w:r>
      <w:r w:rsidRPr="002D1EE0">
        <w:rPr>
          <w:spacing w:val="-6"/>
          <w:szCs w:val="22"/>
        </w:rPr>
        <w:t xml:space="preserve"> </w:t>
      </w:r>
      <w:r w:rsidRPr="002D1EE0">
        <w:rPr>
          <w:szCs w:val="22"/>
        </w:rPr>
        <w:t>pavadinimas</w:t>
      </w:r>
      <w:r w:rsidRPr="002D1EE0">
        <w:rPr>
          <w:spacing w:val="-3"/>
          <w:szCs w:val="22"/>
        </w:rPr>
        <w:t xml:space="preserve"> </w:t>
      </w:r>
      <w:r w:rsidRPr="002D1EE0">
        <w:rPr>
          <w:szCs w:val="22"/>
        </w:rPr>
        <w:t>ar</w:t>
      </w:r>
      <w:r w:rsidRPr="002D1EE0">
        <w:rPr>
          <w:spacing w:val="-7"/>
          <w:szCs w:val="22"/>
        </w:rPr>
        <w:t xml:space="preserve"> </w:t>
      </w:r>
      <w:r w:rsidRPr="002D1EE0">
        <w:rPr>
          <w:spacing w:val="-2"/>
          <w:szCs w:val="22"/>
        </w:rPr>
        <w:t>kodas;</w:t>
      </w:r>
    </w:p>
    <w:p w14:paraId="31FEC871" w14:textId="77777777" w:rsidR="002D1EE0" w:rsidRPr="002D1EE0" w:rsidRDefault="002D1EE0" w:rsidP="002D1EE0">
      <w:pPr>
        <w:widowControl w:val="0"/>
        <w:numPr>
          <w:ilvl w:val="3"/>
          <w:numId w:val="29"/>
        </w:numPr>
        <w:tabs>
          <w:tab w:val="left" w:pos="2371"/>
        </w:tabs>
        <w:autoSpaceDE w:val="0"/>
        <w:autoSpaceDN w:val="0"/>
        <w:ind w:left="2371" w:hanging="359"/>
        <w:rPr>
          <w:szCs w:val="22"/>
        </w:rPr>
      </w:pPr>
      <w:r w:rsidRPr="002D1EE0">
        <w:rPr>
          <w:szCs w:val="22"/>
        </w:rPr>
        <w:t>lydalo</w:t>
      </w:r>
      <w:r w:rsidRPr="002D1EE0">
        <w:rPr>
          <w:spacing w:val="-3"/>
          <w:szCs w:val="22"/>
        </w:rPr>
        <w:t xml:space="preserve"> </w:t>
      </w:r>
      <w:r w:rsidRPr="002D1EE0">
        <w:rPr>
          <w:szCs w:val="22"/>
        </w:rPr>
        <w:t>takumo</w:t>
      </w:r>
      <w:r w:rsidRPr="002D1EE0">
        <w:rPr>
          <w:spacing w:val="-2"/>
          <w:szCs w:val="22"/>
        </w:rPr>
        <w:t xml:space="preserve"> </w:t>
      </w:r>
      <w:r w:rsidRPr="002D1EE0">
        <w:rPr>
          <w:szCs w:val="22"/>
        </w:rPr>
        <w:t>(MFR)</w:t>
      </w:r>
      <w:r w:rsidRPr="002D1EE0">
        <w:rPr>
          <w:spacing w:val="-5"/>
          <w:szCs w:val="22"/>
        </w:rPr>
        <w:t xml:space="preserve"> </w:t>
      </w:r>
      <w:r w:rsidRPr="002D1EE0">
        <w:rPr>
          <w:spacing w:val="-2"/>
          <w:szCs w:val="22"/>
        </w:rPr>
        <w:t>indeksas;</w:t>
      </w:r>
    </w:p>
    <w:p w14:paraId="165C74DD" w14:textId="77777777" w:rsidR="002D1EE0" w:rsidRPr="002D1EE0" w:rsidRDefault="002D1EE0" w:rsidP="002D1EE0">
      <w:pPr>
        <w:widowControl w:val="0"/>
        <w:numPr>
          <w:ilvl w:val="3"/>
          <w:numId w:val="29"/>
        </w:numPr>
        <w:tabs>
          <w:tab w:val="left" w:pos="2371"/>
        </w:tabs>
        <w:autoSpaceDE w:val="0"/>
        <w:autoSpaceDN w:val="0"/>
        <w:ind w:left="2371" w:hanging="359"/>
        <w:rPr>
          <w:szCs w:val="22"/>
        </w:rPr>
      </w:pPr>
      <w:r w:rsidRPr="002D1EE0">
        <w:rPr>
          <w:szCs w:val="22"/>
        </w:rPr>
        <w:t>pagaminimo</w:t>
      </w:r>
      <w:r w:rsidRPr="002D1EE0">
        <w:rPr>
          <w:spacing w:val="-2"/>
          <w:szCs w:val="22"/>
        </w:rPr>
        <w:t xml:space="preserve"> </w:t>
      </w:r>
      <w:r w:rsidRPr="002D1EE0">
        <w:rPr>
          <w:szCs w:val="22"/>
        </w:rPr>
        <w:t>metai</w:t>
      </w:r>
      <w:r w:rsidRPr="002D1EE0">
        <w:rPr>
          <w:spacing w:val="-4"/>
          <w:szCs w:val="22"/>
        </w:rPr>
        <w:t xml:space="preserve"> </w:t>
      </w:r>
      <w:r w:rsidRPr="002D1EE0">
        <w:rPr>
          <w:szCs w:val="22"/>
        </w:rPr>
        <w:t>ir</w:t>
      </w:r>
      <w:r w:rsidRPr="002D1EE0">
        <w:rPr>
          <w:spacing w:val="-4"/>
          <w:szCs w:val="22"/>
        </w:rPr>
        <w:t xml:space="preserve"> </w:t>
      </w:r>
      <w:r w:rsidRPr="002D1EE0">
        <w:rPr>
          <w:spacing w:val="-2"/>
          <w:szCs w:val="22"/>
        </w:rPr>
        <w:t>savaitė.</w:t>
      </w:r>
    </w:p>
    <w:p w14:paraId="73FC05A5" w14:textId="77777777" w:rsidR="002D1EE0" w:rsidRPr="002D1EE0" w:rsidRDefault="002D1EE0" w:rsidP="002D1EE0">
      <w:pPr>
        <w:widowControl w:val="0"/>
        <w:autoSpaceDE w:val="0"/>
        <w:autoSpaceDN w:val="0"/>
        <w:rPr>
          <w:szCs w:val="24"/>
        </w:rPr>
      </w:pPr>
    </w:p>
    <w:p w14:paraId="26717019" w14:textId="77777777" w:rsidR="002D1EE0" w:rsidRPr="002D1EE0" w:rsidRDefault="002D1EE0" w:rsidP="002D1EE0">
      <w:pPr>
        <w:widowControl w:val="0"/>
        <w:autoSpaceDE w:val="0"/>
        <w:autoSpaceDN w:val="0"/>
        <w:ind w:left="1574"/>
        <w:rPr>
          <w:szCs w:val="24"/>
        </w:rPr>
      </w:pPr>
      <w:r w:rsidRPr="002D1EE0">
        <w:rPr>
          <w:szCs w:val="24"/>
        </w:rPr>
        <w:t>Pramoniniu</w:t>
      </w:r>
      <w:r w:rsidRPr="002D1EE0">
        <w:rPr>
          <w:spacing w:val="-5"/>
          <w:szCs w:val="24"/>
        </w:rPr>
        <w:t xml:space="preserve"> </w:t>
      </w:r>
      <w:r w:rsidRPr="002D1EE0">
        <w:rPr>
          <w:szCs w:val="24"/>
        </w:rPr>
        <w:t>būdu</w:t>
      </w:r>
      <w:r w:rsidRPr="002D1EE0">
        <w:rPr>
          <w:spacing w:val="-5"/>
          <w:szCs w:val="24"/>
        </w:rPr>
        <w:t xml:space="preserve"> </w:t>
      </w:r>
      <w:r w:rsidRPr="002D1EE0">
        <w:rPr>
          <w:szCs w:val="24"/>
        </w:rPr>
        <w:t>izoliuotas</w:t>
      </w:r>
      <w:r w:rsidRPr="002D1EE0">
        <w:rPr>
          <w:spacing w:val="-3"/>
          <w:szCs w:val="24"/>
        </w:rPr>
        <w:t xml:space="preserve"> </w:t>
      </w:r>
      <w:r w:rsidRPr="002D1EE0">
        <w:rPr>
          <w:szCs w:val="24"/>
        </w:rPr>
        <w:t>vamzdis</w:t>
      </w:r>
      <w:r w:rsidRPr="002D1EE0">
        <w:rPr>
          <w:spacing w:val="-1"/>
          <w:szCs w:val="24"/>
        </w:rPr>
        <w:t xml:space="preserve"> </w:t>
      </w:r>
      <w:r w:rsidRPr="002D1EE0">
        <w:rPr>
          <w:szCs w:val="24"/>
        </w:rPr>
        <w:t>turi</w:t>
      </w:r>
      <w:r w:rsidRPr="002D1EE0">
        <w:rPr>
          <w:spacing w:val="-6"/>
          <w:szCs w:val="24"/>
        </w:rPr>
        <w:t xml:space="preserve"> </w:t>
      </w:r>
      <w:r w:rsidRPr="002D1EE0">
        <w:rPr>
          <w:szCs w:val="24"/>
        </w:rPr>
        <w:t>atitikti</w:t>
      </w:r>
      <w:r w:rsidRPr="002D1EE0">
        <w:rPr>
          <w:spacing w:val="-2"/>
          <w:szCs w:val="24"/>
        </w:rPr>
        <w:t xml:space="preserve"> reikalavimus:</w:t>
      </w:r>
    </w:p>
    <w:p w14:paraId="68E62AF3" w14:textId="77777777" w:rsidR="002D1EE0" w:rsidRPr="002D1EE0" w:rsidRDefault="002D1EE0" w:rsidP="002D1EE0">
      <w:pPr>
        <w:widowControl w:val="0"/>
        <w:numPr>
          <w:ilvl w:val="2"/>
          <w:numId w:val="29"/>
        </w:numPr>
        <w:tabs>
          <w:tab w:val="left" w:pos="1713"/>
          <w:tab w:val="left" w:pos="5827"/>
        </w:tabs>
        <w:autoSpaceDE w:val="0"/>
        <w:autoSpaceDN w:val="0"/>
        <w:spacing w:before="1"/>
        <w:ind w:hanging="139"/>
        <w:rPr>
          <w:szCs w:val="22"/>
        </w:rPr>
      </w:pPr>
      <w:r w:rsidRPr="002D1EE0">
        <w:rPr>
          <w:szCs w:val="22"/>
        </w:rPr>
        <w:t>didžiausia</w:t>
      </w:r>
      <w:r w:rsidRPr="002D1EE0">
        <w:rPr>
          <w:spacing w:val="-5"/>
          <w:szCs w:val="22"/>
        </w:rPr>
        <w:t xml:space="preserve"> </w:t>
      </w:r>
      <w:r w:rsidRPr="002D1EE0">
        <w:rPr>
          <w:szCs w:val="22"/>
        </w:rPr>
        <w:t>leidžiama</w:t>
      </w:r>
      <w:r w:rsidRPr="002D1EE0">
        <w:rPr>
          <w:spacing w:val="-5"/>
          <w:szCs w:val="22"/>
        </w:rPr>
        <w:t xml:space="preserve"> </w:t>
      </w:r>
      <w:r w:rsidRPr="002D1EE0">
        <w:rPr>
          <w:spacing w:val="-2"/>
          <w:szCs w:val="22"/>
        </w:rPr>
        <w:t>temperatūra</w:t>
      </w:r>
      <w:r w:rsidRPr="002D1EE0">
        <w:rPr>
          <w:szCs w:val="22"/>
        </w:rPr>
        <w:tab/>
      </w:r>
      <w:r w:rsidRPr="002D1EE0">
        <w:rPr>
          <w:spacing w:val="-2"/>
          <w:szCs w:val="22"/>
        </w:rPr>
        <w:t>T</w:t>
      </w:r>
      <w:r w:rsidRPr="002D1EE0">
        <w:rPr>
          <w:spacing w:val="-2"/>
          <w:szCs w:val="22"/>
          <w:vertAlign w:val="subscript"/>
        </w:rPr>
        <w:t>s</w:t>
      </w:r>
      <w:r w:rsidRPr="002D1EE0">
        <w:rPr>
          <w:spacing w:val="-2"/>
          <w:szCs w:val="22"/>
        </w:rPr>
        <w:t>110°C</w:t>
      </w:r>
    </w:p>
    <w:p w14:paraId="610A8B23" w14:textId="77777777" w:rsidR="002D1EE0" w:rsidRPr="002D1EE0" w:rsidRDefault="002D1EE0" w:rsidP="002D1EE0">
      <w:pPr>
        <w:widowControl w:val="0"/>
        <w:numPr>
          <w:ilvl w:val="2"/>
          <w:numId w:val="29"/>
        </w:numPr>
        <w:tabs>
          <w:tab w:val="left" w:pos="1713"/>
          <w:tab w:val="left" w:pos="5827"/>
        </w:tabs>
        <w:autoSpaceDE w:val="0"/>
        <w:autoSpaceDN w:val="0"/>
        <w:spacing w:line="294" w:lineRule="exact"/>
        <w:ind w:hanging="139"/>
        <w:rPr>
          <w:szCs w:val="22"/>
        </w:rPr>
      </w:pPr>
      <w:r w:rsidRPr="002D1EE0">
        <w:rPr>
          <w:szCs w:val="22"/>
        </w:rPr>
        <w:t>didžiausias</w:t>
      </w:r>
      <w:r w:rsidRPr="002D1EE0">
        <w:rPr>
          <w:spacing w:val="-6"/>
          <w:szCs w:val="22"/>
        </w:rPr>
        <w:t xml:space="preserve"> </w:t>
      </w:r>
      <w:r w:rsidRPr="002D1EE0">
        <w:rPr>
          <w:szCs w:val="22"/>
        </w:rPr>
        <w:t>leidžiamas</w:t>
      </w:r>
      <w:r w:rsidRPr="002D1EE0">
        <w:rPr>
          <w:spacing w:val="-6"/>
          <w:szCs w:val="22"/>
        </w:rPr>
        <w:t xml:space="preserve"> </w:t>
      </w:r>
      <w:r w:rsidRPr="002D1EE0">
        <w:rPr>
          <w:spacing w:val="-2"/>
          <w:szCs w:val="22"/>
        </w:rPr>
        <w:t>slėgis</w:t>
      </w:r>
      <w:r w:rsidRPr="002D1EE0">
        <w:rPr>
          <w:szCs w:val="22"/>
        </w:rPr>
        <w:tab/>
        <w:t>P</w:t>
      </w:r>
      <w:r w:rsidRPr="002D1EE0">
        <w:rPr>
          <w:szCs w:val="22"/>
          <w:vertAlign w:val="subscript"/>
        </w:rPr>
        <w:t>s</w:t>
      </w:r>
      <w:r w:rsidRPr="002D1EE0">
        <w:rPr>
          <w:szCs w:val="22"/>
        </w:rPr>
        <w:t>1,6</w:t>
      </w:r>
      <w:r w:rsidRPr="002D1EE0">
        <w:rPr>
          <w:spacing w:val="-10"/>
          <w:szCs w:val="22"/>
        </w:rPr>
        <w:t xml:space="preserve"> </w:t>
      </w:r>
      <w:r w:rsidRPr="002D1EE0">
        <w:rPr>
          <w:spacing w:val="-5"/>
          <w:szCs w:val="22"/>
        </w:rPr>
        <w:t>MPa</w:t>
      </w:r>
    </w:p>
    <w:p w14:paraId="6C8895E7" w14:textId="77777777" w:rsidR="002D1EE0" w:rsidRPr="002D1EE0" w:rsidRDefault="002D1EE0" w:rsidP="002D1EE0">
      <w:pPr>
        <w:widowControl w:val="0"/>
        <w:numPr>
          <w:ilvl w:val="2"/>
          <w:numId w:val="29"/>
        </w:numPr>
        <w:tabs>
          <w:tab w:val="left" w:pos="1713"/>
          <w:tab w:val="left" w:pos="5827"/>
        </w:tabs>
        <w:autoSpaceDE w:val="0"/>
        <w:autoSpaceDN w:val="0"/>
        <w:spacing w:line="276" w:lineRule="exact"/>
        <w:ind w:hanging="139"/>
        <w:rPr>
          <w:szCs w:val="22"/>
        </w:rPr>
      </w:pPr>
      <w:r w:rsidRPr="002D1EE0">
        <w:rPr>
          <w:szCs w:val="22"/>
        </w:rPr>
        <w:t>vamzdžių</w:t>
      </w:r>
      <w:r w:rsidRPr="002D1EE0">
        <w:rPr>
          <w:spacing w:val="-4"/>
          <w:szCs w:val="22"/>
        </w:rPr>
        <w:t xml:space="preserve"> </w:t>
      </w:r>
      <w:r w:rsidRPr="002D1EE0">
        <w:rPr>
          <w:spacing w:val="-2"/>
          <w:szCs w:val="22"/>
        </w:rPr>
        <w:t>ilgis</w:t>
      </w:r>
      <w:r w:rsidRPr="002D1EE0">
        <w:rPr>
          <w:szCs w:val="22"/>
        </w:rPr>
        <w:tab/>
        <w:t>12m,</w:t>
      </w:r>
      <w:r w:rsidRPr="002D1EE0">
        <w:rPr>
          <w:spacing w:val="-4"/>
          <w:szCs w:val="22"/>
        </w:rPr>
        <w:t xml:space="preserve"> </w:t>
      </w:r>
      <w:r w:rsidRPr="002D1EE0">
        <w:rPr>
          <w:spacing w:val="-5"/>
          <w:szCs w:val="22"/>
        </w:rPr>
        <w:t>6m</w:t>
      </w:r>
    </w:p>
    <w:p w14:paraId="4EEBB71A" w14:textId="77777777" w:rsidR="002D1EE0" w:rsidRPr="002D1EE0" w:rsidRDefault="002D1EE0" w:rsidP="002D1EE0">
      <w:pPr>
        <w:widowControl w:val="0"/>
        <w:numPr>
          <w:ilvl w:val="2"/>
          <w:numId w:val="29"/>
        </w:numPr>
        <w:tabs>
          <w:tab w:val="left" w:pos="1713"/>
        </w:tabs>
        <w:autoSpaceDE w:val="0"/>
        <w:autoSpaceDN w:val="0"/>
        <w:ind w:hanging="139"/>
        <w:rPr>
          <w:szCs w:val="22"/>
        </w:rPr>
      </w:pPr>
      <w:r w:rsidRPr="002D1EE0">
        <w:rPr>
          <w:szCs w:val="22"/>
        </w:rPr>
        <w:t>su</w:t>
      </w:r>
      <w:r w:rsidRPr="002D1EE0">
        <w:rPr>
          <w:spacing w:val="-5"/>
          <w:szCs w:val="22"/>
        </w:rPr>
        <w:t xml:space="preserve"> </w:t>
      </w:r>
      <w:r w:rsidRPr="002D1EE0">
        <w:rPr>
          <w:szCs w:val="22"/>
        </w:rPr>
        <w:t>gedimo</w:t>
      </w:r>
      <w:r w:rsidRPr="002D1EE0">
        <w:rPr>
          <w:spacing w:val="-3"/>
          <w:szCs w:val="22"/>
        </w:rPr>
        <w:t xml:space="preserve"> </w:t>
      </w:r>
      <w:r w:rsidRPr="002D1EE0">
        <w:rPr>
          <w:szCs w:val="22"/>
        </w:rPr>
        <w:t>kontrolės</w:t>
      </w:r>
      <w:r w:rsidRPr="002D1EE0">
        <w:rPr>
          <w:spacing w:val="-4"/>
          <w:szCs w:val="22"/>
        </w:rPr>
        <w:t xml:space="preserve"> </w:t>
      </w:r>
      <w:r w:rsidRPr="002D1EE0">
        <w:rPr>
          <w:spacing w:val="-2"/>
          <w:szCs w:val="22"/>
        </w:rPr>
        <w:t>laidais</w:t>
      </w:r>
    </w:p>
    <w:p w14:paraId="43DC47C6" w14:textId="77777777" w:rsidR="002D1EE0" w:rsidRPr="002D1EE0" w:rsidRDefault="002D1EE0" w:rsidP="002D1EE0">
      <w:pPr>
        <w:widowControl w:val="0"/>
        <w:autoSpaceDE w:val="0"/>
        <w:autoSpaceDN w:val="0"/>
        <w:rPr>
          <w:szCs w:val="24"/>
        </w:rPr>
      </w:pPr>
    </w:p>
    <w:p w14:paraId="74BA3CE9" w14:textId="77777777" w:rsidR="002D1EE0" w:rsidRPr="002D1EE0" w:rsidRDefault="002D1EE0" w:rsidP="002D1EE0">
      <w:pPr>
        <w:widowControl w:val="0"/>
        <w:tabs>
          <w:tab w:val="left" w:pos="3365"/>
          <w:tab w:val="left" w:pos="4320"/>
          <w:tab w:val="left" w:pos="5167"/>
          <w:tab w:val="left" w:pos="6440"/>
          <w:tab w:val="left" w:pos="7752"/>
          <w:tab w:val="left" w:pos="8440"/>
          <w:tab w:val="left" w:pos="9501"/>
        </w:tabs>
        <w:autoSpaceDE w:val="0"/>
        <w:autoSpaceDN w:val="0"/>
        <w:ind w:left="721" w:right="367" w:firstLine="852"/>
        <w:rPr>
          <w:szCs w:val="24"/>
        </w:rPr>
      </w:pPr>
      <w:r w:rsidRPr="002D1EE0">
        <w:rPr>
          <w:spacing w:val="-2"/>
          <w:szCs w:val="24"/>
        </w:rPr>
        <w:t>Projektuojamoje</w:t>
      </w:r>
      <w:r w:rsidRPr="002D1EE0">
        <w:rPr>
          <w:szCs w:val="24"/>
        </w:rPr>
        <w:tab/>
      </w:r>
      <w:r w:rsidRPr="002D1EE0">
        <w:rPr>
          <w:spacing w:val="-2"/>
          <w:szCs w:val="24"/>
        </w:rPr>
        <w:t>šilumos</w:t>
      </w:r>
      <w:r w:rsidRPr="002D1EE0">
        <w:rPr>
          <w:szCs w:val="24"/>
        </w:rPr>
        <w:tab/>
      </w:r>
      <w:r w:rsidRPr="002D1EE0">
        <w:rPr>
          <w:spacing w:val="-2"/>
          <w:szCs w:val="24"/>
        </w:rPr>
        <w:t>trasoje</w:t>
      </w:r>
      <w:r w:rsidRPr="002D1EE0">
        <w:rPr>
          <w:szCs w:val="24"/>
        </w:rPr>
        <w:tab/>
      </w:r>
      <w:r w:rsidRPr="002D1EE0">
        <w:rPr>
          <w:spacing w:val="-2"/>
          <w:szCs w:val="24"/>
        </w:rPr>
        <w:t>naudojamų</w:t>
      </w:r>
      <w:r w:rsidRPr="002D1EE0">
        <w:rPr>
          <w:szCs w:val="24"/>
        </w:rPr>
        <w:tab/>
      </w:r>
      <w:r w:rsidRPr="002D1EE0">
        <w:rPr>
          <w:spacing w:val="-2"/>
          <w:szCs w:val="24"/>
        </w:rPr>
        <w:t>pramoniniu</w:t>
      </w:r>
      <w:r w:rsidRPr="002D1EE0">
        <w:rPr>
          <w:szCs w:val="24"/>
        </w:rPr>
        <w:tab/>
      </w:r>
      <w:r w:rsidRPr="002D1EE0">
        <w:rPr>
          <w:spacing w:val="-4"/>
          <w:szCs w:val="24"/>
        </w:rPr>
        <w:t>būdu</w:t>
      </w:r>
      <w:r w:rsidRPr="002D1EE0">
        <w:rPr>
          <w:szCs w:val="24"/>
        </w:rPr>
        <w:tab/>
      </w:r>
      <w:r w:rsidRPr="002D1EE0">
        <w:rPr>
          <w:spacing w:val="-2"/>
          <w:szCs w:val="24"/>
        </w:rPr>
        <w:t>izoliuotų</w:t>
      </w:r>
      <w:r w:rsidRPr="002D1EE0">
        <w:rPr>
          <w:szCs w:val="24"/>
        </w:rPr>
        <w:tab/>
      </w:r>
      <w:r w:rsidRPr="002D1EE0">
        <w:rPr>
          <w:spacing w:val="-2"/>
          <w:szCs w:val="24"/>
        </w:rPr>
        <w:t>vamzdžių asortimentas:</w:t>
      </w:r>
    </w:p>
    <w:tbl>
      <w:tblPr>
        <w:tblStyle w:val="TableNormal"/>
        <w:tblW w:w="0" w:type="auto"/>
        <w:tblInd w:w="58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354"/>
        <w:gridCol w:w="2202"/>
        <w:gridCol w:w="2518"/>
        <w:gridCol w:w="2840"/>
      </w:tblGrid>
      <w:tr w:rsidR="002D1EE0" w:rsidRPr="002D1EE0" w14:paraId="62CCBFE1" w14:textId="77777777" w:rsidTr="00C071D5">
        <w:trPr>
          <w:trHeight w:val="546"/>
        </w:trPr>
        <w:tc>
          <w:tcPr>
            <w:tcW w:w="2354" w:type="dxa"/>
            <w:tcBorders>
              <w:left w:val="single" w:sz="4" w:space="0" w:color="000000"/>
              <w:right w:val="single" w:sz="4" w:space="0" w:color="000000"/>
            </w:tcBorders>
          </w:tcPr>
          <w:p w14:paraId="27BFA983" w14:textId="77777777" w:rsidR="002D1EE0" w:rsidRPr="002D1EE0" w:rsidRDefault="002D1EE0" w:rsidP="002D1EE0">
            <w:pPr>
              <w:spacing w:line="272" w:lineRule="exact"/>
              <w:ind w:left="13" w:right="7"/>
              <w:jc w:val="center"/>
              <w:rPr>
                <w:rFonts w:eastAsia="Arial"/>
              </w:rPr>
            </w:pPr>
            <w:r w:rsidRPr="002D1EE0">
              <w:rPr>
                <w:rFonts w:eastAsia="Arial"/>
              </w:rPr>
              <w:t>Sąlyginis</w:t>
            </w:r>
            <w:r w:rsidRPr="002D1EE0">
              <w:rPr>
                <w:rFonts w:eastAsia="Arial"/>
                <w:spacing w:val="-7"/>
              </w:rPr>
              <w:t xml:space="preserve"> </w:t>
            </w:r>
            <w:r w:rsidRPr="002D1EE0">
              <w:rPr>
                <w:rFonts w:eastAsia="Arial"/>
                <w:spacing w:val="-2"/>
              </w:rPr>
              <w:t>vamzdžio</w:t>
            </w:r>
          </w:p>
          <w:p w14:paraId="7ED6CB98" w14:textId="77777777" w:rsidR="002D1EE0" w:rsidRPr="002D1EE0" w:rsidRDefault="002D1EE0" w:rsidP="002D1EE0">
            <w:pPr>
              <w:spacing w:line="255" w:lineRule="exact"/>
              <w:ind w:left="13" w:right="5"/>
              <w:jc w:val="center"/>
              <w:rPr>
                <w:rFonts w:eastAsia="Arial"/>
              </w:rPr>
            </w:pPr>
            <w:r w:rsidRPr="002D1EE0">
              <w:rPr>
                <w:rFonts w:eastAsia="Arial"/>
              </w:rPr>
              <w:t>skersmuo</w:t>
            </w:r>
            <w:r w:rsidRPr="002D1EE0">
              <w:rPr>
                <w:rFonts w:eastAsia="Arial"/>
                <w:spacing w:val="-5"/>
              </w:rPr>
              <w:t xml:space="preserve"> mm</w:t>
            </w:r>
          </w:p>
        </w:tc>
        <w:tc>
          <w:tcPr>
            <w:tcW w:w="2202" w:type="dxa"/>
            <w:tcBorders>
              <w:left w:val="single" w:sz="4" w:space="0" w:color="000000"/>
              <w:right w:val="single" w:sz="4" w:space="0" w:color="000000"/>
            </w:tcBorders>
          </w:tcPr>
          <w:p w14:paraId="114D9197" w14:textId="77777777" w:rsidR="002D1EE0" w:rsidRPr="002D1EE0" w:rsidRDefault="002D1EE0" w:rsidP="002D1EE0">
            <w:pPr>
              <w:spacing w:line="272" w:lineRule="exact"/>
              <w:ind w:left="10" w:right="61"/>
              <w:jc w:val="center"/>
              <w:rPr>
                <w:rFonts w:eastAsia="Arial"/>
              </w:rPr>
            </w:pPr>
            <w:r w:rsidRPr="002D1EE0">
              <w:rPr>
                <w:rFonts w:eastAsia="Arial"/>
              </w:rPr>
              <w:t>Išorinis</w:t>
            </w:r>
            <w:r w:rsidRPr="002D1EE0">
              <w:rPr>
                <w:rFonts w:eastAsia="Arial"/>
                <w:spacing w:val="-5"/>
              </w:rPr>
              <w:t xml:space="preserve"> </w:t>
            </w:r>
            <w:r w:rsidRPr="002D1EE0">
              <w:rPr>
                <w:rFonts w:eastAsia="Arial"/>
                <w:spacing w:val="-2"/>
              </w:rPr>
              <w:t>vamzdžio</w:t>
            </w:r>
          </w:p>
          <w:p w14:paraId="67D6FBA2" w14:textId="77777777" w:rsidR="002D1EE0" w:rsidRPr="002D1EE0" w:rsidRDefault="002D1EE0" w:rsidP="002D1EE0">
            <w:pPr>
              <w:spacing w:line="255" w:lineRule="exact"/>
              <w:ind w:left="59" w:right="51"/>
              <w:jc w:val="center"/>
              <w:rPr>
                <w:rFonts w:eastAsia="Arial"/>
              </w:rPr>
            </w:pPr>
            <w:r w:rsidRPr="002D1EE0">
              <w:rPr>
                <w:rFonts w:eastAsia="Arial"/>
              </w:rPr>
              <w:t>skersmuo</w:t>
            </w:r>
            <w:r w:rsidRPr="002D1EE0">
              <w:rPr>
                <w:rFonts w:eastAsia="Arial"/>
                <w:spacing w:val="-5"/>
              </w:rPr>
              <w:t xml:space="preserve"> mm</w:t>
            </w:r>
          </w:p>
        </w:tc>
        <w:tc>
          <w:tcPr>
            <w:tcW w:w="2518" w:type="dxa"/>
            <w:tcBorders>
              <w:left w:val="single" w:sz="4" w:space="0" w:color="000000"/>
              <w:right w:val="single" w:sz="4" w:space="0" w:color="000000"/>
            </w:tcBorders>
          </w:tcPr>
          <w:p w14:paraId="3D807561" w14:textId="77777777" w:rsidR="002D1EE0" w:rsidRPr="002D1EE0" w:rsidRDefault="002D1EE0" w:rsidP="002D1EE0">
            <w:pPr>
              <w:spacing w:line="272" w:lineRule="exact"/>
              <w:ind w:left="328"/>
              <w:rPr>
                <w:rFonts w:eastAsia="Arial"/>
              </w:rPr>
            </w:pPr>
            <w:r w:rsidRPr="002D1EE0">
              <w:rPr>
                <w:rFonts w:eastAsia="Arial"/>
              </w:rPr>
              <w:t>Plieninio</w:t>
            </w:r>
            <w:r w:rsidRPr="002D1EE0">
              <w:rPr>
                <w:rFonts w:eastAsia="Arial"/>
                <w:spacing w:val="-6"/>
              </w:rPr>
              <w:t xml:space="preserve"> </w:t>
            </w:r>
            <w:r w:rsidRPr="002D1EE0">
              <w:rPr>
                <w:rFonts w:eastAsia="Arial"/>
                <w:spacing w:val="-2"/>
              </w:rPr>
              <w:t>vamzdžio</w:t>
            </w:r>
          </w:p>
          <w:p w14:paraId="0423E9ED" w14:textId="77777777" w:rsidR="002D1EE0" w:rsidRPr="002D1EE0" w:rsidRDefault="002D1EE0" w:rsidP="002D1EE0">
            <w:pPr>
              <w:spacing w:line="255" w:lineRule="exact"/>
              <w:ind w:left="342"/>
              <w:rPr>
                <w:rFonts w:eastAsia="Arial"/>
              </w:rPr>
            </w:pPr>
            <w:r w:rsidRPr="002D1EE0">
              <w:rPr>
                <w:rFonts w:eastAsia="Arial"/>
              </w:rPr>
              <w:t>sienelės</w:t>
            </w:r>
            <w:r w:rsidRPr="002D1EE0">
              <w:rPr>
                <w:rFonts w:eastAsia="Arial"/>
                <w:spacing w:val="-4"/>
              </w:rPr>
              <w:t xml:space="preserve"> </w:t>
            </w:r>
            <w:r w:rsidRPr="002D1EE0">
              <w:rPr>
                <w:rFonts w:eastAsia="Arial"/>
              </w:rPr>
              <w:t>storis,</w:t>
            </w:r>
            <w:r w:rsidRPr="002D1EE0">
              <w:rPr>
                <w:rFonts w:eastAsia="Arial"/>
                <w:spacing w:val="-4"/>
              </w:rPr>
              <w:t xml:space="preserve"> </w:t>
            </w:r>
            <w:r w:rsidRPr="002D1EE0">
              <w:rPr>
                <w:rFonts w:eastAsia="Arial"/>
                <w:spacing w:val="-5"/>
              </w:rPr>
              <w:t>mm</w:t>
            </w:r>
          </w:p>
        </w:tc>
        <w:tc>
          <w:tcPr>
            <w:tcW w:w="2840" w:type="dxa"/>
            <w:tcBorders>
              <w:left w:val="single" w:sz="4" w:space="0" w:color="000000"/>
              <w:right w:val="single" w:sz="4" w:space="0" w:color="000000"/>
            </w:tcBorders>
          </w:tcPr>
          <w:p w14:paraId="70D1DAD9" w14:textId="77777777" w:rsidR="002D1EE0" w:rsidRPr="002D1EE0" w:rsidRDefault="002D1EE0" w:rsidP="002D1EE0">
            <w:pPr>
              <w:spacing w:line="272" w:lineRule="exact"/>
              <w:ind w:left="12" w:right="6"/>
              <w:jc w:val="center"/>
              <w:rPr>
                <w:rFonts w:eastAsia="Arial"/>
              </w:rPr>
            </w:pPr>
            <w:r w:rsidRPr="002D1EE0">
              <w:rPr>
                <w:rFonts w:eastAsia="Arial"/>
              </w:rPr>
              <w:t>Izoliuoto</w:t>
            </w:r>
            <w:r w:rsidRPr="002D1EE0">
              <w:rPr>
                <w:rFonts w:eastAsia="Arial"/>
                <w:spacing w:val="-7"/>
              </w:rPr>
              <w:t xml:space="preserve"> </w:t>
            </w:r>
            <w:r w:rsidRPr="002D1EE0">
              <w:rPr>
                <w:rFonts w:eastAsia="Arial"/>
                <w:spacing w:val="-2"/>
              </w:rPr>
              <w:t>vamzdžio</w:t>
            </w:r>
          </w:p>
          <w:p w14:paraId="3DC5A80D" w14:textId="77777777" w:rsidR="002D1EE0" w:rsidRPr="002D1EE0" w:rsidRDefault="002D1EE0" w:rsidP="002D1EE0">
            <w:pPr>
              <w:spacing w:line="255" w:lineRule="exact"/>
              <w:ind w:left="12" w:right="4"/>
              <w:jc w:val="center"/>
              <w:rPr>
                <w:rFonts w:eastAsia="Arial"/>
              </w:rPr>
            </w:pPr>
            <w:r w:rsidRPr="002D1EE0">
              <w:rPr>
                <w:rFonts w:eastAsia="Arial"/>
              </w:rPr>
              <w:t>išorinis</w:t>
            </w:r>
            <w:r w:rsidRPr="002D1EE0">
              <w:rPr>
                <w:rFonts w:eastAsia="Arial"/>
                <w:spacing w:val="-6"/>
              </w:rPr>
              <w:t xml:space="preserve"> </w:t>
            </w:r>
            <w:r w:rsidRPr="002D1EE0">
              <w:rPr>
                <w:rFonts w:eastAsia="Arial"/>
              </w:rPr>
              <w:t>skersmuo,</w:t>
            </w:r>
            <w:r w:rsidRPr="002D1EE0">
              <w:rPr>
                <w:rFonts w:eastAsia="Arial"/>
                <w:spacing w:val="-5"/>
              </w:rPr>
              <w:t xml:space="preserve"> mm</w:t>
            </w:r>
          </w:p>
        </w:tc>
      </w:tr>
      <w:tr w:rsidR="002D1EE0" w:rsidRPr="002D1EE0" w14:paraId="3CB65C24" w14:textId="77777777" w:rsidTr="00C071D5">
        <w:trPr>
          <w:trHeight w:val="271"/>
        </w:trPr>
        <w:tc>
          <w:tcPr>
            <w:tcW w:w="2354" w:type="dxa"/>
            <w:tcBorders>
              <w:left w:val="single" w:sz="4" w:space="0" w:color="000000"/>
              <w:right w:val="single" w:sz="4" w:space="0" w:color="000000"/>
            </w:tcBorders>
          </w:tcPr>
          <w:p w14:paraId="63EA0DAD" w14:textId="77777777" w:rsidR="002D1EE0" w:rsidRPr="002D1EE0" w:rsidRDefault="002D1EE0" w:rsidP="002D1EE0">
            <w:pPr>
              <w:spacing w:line="251" w:lineRule="exact"/>
              <w:ind w:left="13"/>
              <w:jc w:val="center"/>
              <w:rPr>
                <w:rFonts w:eastAsia="Arial"/>
              </w:rPr>
            </w:pPr>
            <w:r w:rsidRPr="002D1EE0">
              <w:rPr>
                <w:rFonts w:eastAsia="Arial"/>
                <w:spacing w:val="-2"/>
              </w:rPr>
              <w:t>DN100</w:t>
            </w:r>
          </w:p>
        </w:tc>
        <w:tc>
          <w:tcPr>
            <w:tcW w:w="2202" w:type="dxa"/>
            <w:tcBorders>
              <w:left w:val="single" w:sz="4" w:space="0" w:color="000000"/>
              <w:right w:val="single" w:sz="4" w:space="0" w:color="000000"/>
            </w:tcBorders>
          </w:tcPr>
          <w:p w14:paraId="251B981E" w14:textId="77777777" w:rsidR="002D1EE0" w:rsidRPr="002D1EE0" w:rsidRDefault="002D1EE0" w:rsidP="002D1EE0">
            <w:pPr>
              <w:spacing w:line="251" w:lineRule="exact"/>
              <w:ind w:left="61" w:right="51"/>
              <w:jc w:val="center"/>
              <w:rPr>
                <w:rFonts w:eastAsia="Arial"/>
              </w:rPr>
            </w:pPr>
            <w:r w:rsidRPr="002D1EE0">
              <w:rPr>
                <w:rFonts w:eastAsia="Arial"/>
                <w:spacing w:val="-2"/>
              </w:rPr>
              <w:t>114,3</w:t>
            </w:r>
          </w:p>
        </w:tc>
        <w:tc>
          <w:tcPr>
            <w:tcW w:w="2518" w:type="dxa"/>
            <w:tcBorders>
              <w:left w:val="single" w:sz="4" w:space="0" w:color="000000"/>
              <w:right w:val="single" w:sz="4" w:space="0" w:color="000000"/>
            </w:tcBorders>
          </w:tcPr>
          <w:p w14:paraId="2EA76A73" w14:textId="77777777" w:rsidR="002D1EE0" w:rsidRPr="002D1EE0" w:rsidRDefault="002D1EE0" w:rsidP="002D1EE0">
            <w:pPr>
              <w:spacing w:line="251" w:lineRule="exact"/>
              <w:ind w:left="10"/>
              <w:jc w:val="center"/>
              <w:rPr>
                <w:rFonts w:eastAsia="Arial"/>
              </w:rPr>
            </w:pPr>
            <w:r w:rsidRPr="002D1EE0">
              <w:rPr>
                <w:rFonts w:eastAsia="Arial"/>
              </w:rPr>
              <w:t xml:space="preserve">≥ </w:t>
            </w:r>
            <w:r w:rsidRPr="002D1EE0">
              <w:rPr>
                <w:rFonts w:eastAsia="Arial"/>
                <w:spacing w:val="-5"/>
              </w:rPr>
              <w:t>3,6</w:t>
            </w:r>
          </w:p>
        </w:tc>
        <w:tc>
          <w:tcPr>
            <w:tcW w:w="2840" w:type="dxa"/>
            <w:tcBorders>
              <w:left w:val="single" w:sz="4" w:space="0" w:color="000000"/>
              <w:right w:val="single" w:sz="4" w:space="0" w:color="000000"/>
            </w:tcBorders>
          </w:tcPr>
          <w:p w14:paraId="67AB966A" w14:textId="77777777" w:rsidR="002D1EE0" w:rsidRPr="002D1EE0" w:rsidRDefault="002D1EE0" w:rsidP="002D1EE0">
            <w:pPr>
              <w:spacing w:line="251" w:lineRule="exact"/>
              <w:ind w:left="12"/>
              <w:jc w:val="center"/>
              <w:rPr>
                <w:rFonts w:eastAsia="Arial"/>
              </w:rPr>
            </w:pPr>
            <w:r w:rsidRPr="002D1EE0">
              <w:rPr>
                <w:rFonts w:eastAsia="Arial"/>
                <w:spacing w:val="-5"/>
              </w:rPr>
              <w:t>200</w:t>
            </w:r>
          </w:p>
        </w:tc>
      </w:tr>
      <w:tr w:rsidR="002D1EE0" w:rsidRPr="002D1EE0" w14:paraId="328F345B" w14:textId="77777777" w:rsidTr="00C071D5">
        <w:trPr>
          <w:trHeight w:val="271"/>
        </w:trPr>
        <w:tc>
          <w:tcPr>
            <w:tcW w:w="2354" w:type="dxa"/>
            <w:tcBorders>
              <w:left w:val="single" w:sz="4" w:space="0" w:color="000000"/>
              <w:right w:val="single" w:sz="4" w:space="0" w:color="000000"/>
            </w:tcBorders>
          </w:tcPr>
          <w:p w14:paraId="3AF99FAE" w14:textId="77777777" w:rsidR="002D1EE0" w:rsidRPr="002D1EE0" w:rsidRDefault="002D1EE0" w:rsidP="002D1EE0">
            <w:pPr>
              <w:spacing w:line="251" w:lineRule="exact"/>
              <w:ind w:left="13"/>
              <w:jc w:val="center"/>
              <w:rPr>
                <w:rFonts w:eastAsia="Arial"/>
              </w:rPr>
            </w:pPr>
            <w:r w:rsidRPr="002D1EE0">
              <w:rPr>
                <w:rFonts w:eastAsia="Arial"/>
                <w:spacing w:val="-4"/>
              </w:rPr>
              <w:t>DN65</w:t>
            </w:r>
          </w:p>
        </w:tc>
        <w:tc>
          <w:tcPr>
            <w:tcW w:w="2202" w:type="dxa"/>
            <w:tcBorders>
              <w:left w:val="single" w:sz="4" w:space="0" w:color="000000"/>
              <w:right w:val="single" w:sz="4" w:space="0" w:color="000000"/>
            </w:tcBorders>
          </w:tcPr>
          <w:p w14:paraId="156F9E72" w14:textId="77777777" w:rsidR="002D1EE0" w:rsidRPr="002D1EE0" w:rsidRDefault="002D1EE0" w:rsidP="002D1EE0">
            <w:pPr>
              <w:spacing w:line="251" w:lineRule="exact"/>
              <w:ind w:left="61" w:right="51"/>
              <w:jc w:val="center"/>
              <w:rPr>
                <w:rFonts w:eastAsia="Arial"/>
              </w:rPr>
            </w:pPr>
            <w:r w:rsidRPr="002D1EE0">
              <w:rPr>
                <w:rFonts w:eastAsia="Arial"/>
                <w:spacing w:val="-4"/>
              </w:rPr>
              <w:t>76,1</w:t>
            </w:r>
          </w:p>
        </w:tc>
        <w:tc>
          <w:tcPr>
            <w:tcW w:w="2518" w:type="dxa"/>
            <w:tcBorders>
              <w:left w:val="single" w:sz="4" w:space="0" w:color="000000"/>
              <w:right w:val="single" w:sz="4" w:space="0" w:color="000000"/>
            </w:tcBorders>
          </w:tcPr>
          <w:p w14:paraId="761E32C8" w14:textId="77777777" w:rsidR="002D1EE0" w:rsidRPr="002D1EE0" w:rsidRDefault="002D1EE0" w:rsidP="002D1EE0">
            <w:pPr>
              <w:spacing w:line="251" w:lineRule="exact"/>
              <w:ind w:left="10"/>
              <w:jc w:val="center"/>
              <w:rPr>
                <w:rFonts w:eastAsia="Arial"/>
              </w:rPr>
            </w:pPr>
            <w:r w:rsidRPr="002D1EE0">
              <w:rPr>
                <w:rFonts w:eastAsia="Arial"/>
              </w:rPr>
              <w:t xml:space="preserve">≥ </w:t>
            </w:r>
            <w:r w:rsidRPr="002D1EE0">
              <w:rPr>
                <w:rFonts w:eastAsia="Arial"/>
                <w:spacing w:val="-5"/>
              </w:rPr>
              <w:t>2,9</w:t>
            </w:r>
          </w:p>
        </w:tc>
        <w:tc>
          <w:tcPr>
            <w:tcW w:w="2840" w:type="dxa"/>
            <w:tcBorders>
              <w:left w:val="single" w:sz="4" w:space="0" w:color="000000"/>
              <w:right w:val="single" w:sz="4" w:space="0" w:color="000000"/>
            </w:tcBorders>
          </w:tcPr>
          <w:p w14:paraId="7F8F2BC5" w14:textId="77777777" w:rsidR="002D1EE0" w:rsidRPr="002D1EE0" w:rsidRDefault="002D1EE0" w:rsidP="002D1EE0">
            <w:pPr>
              <w:spacing w:line="251" w:lineRule="exact"/>
              <w:ind w:left="12"/>
              <w:jc w:val="center"/>
              <w:rPr>
                <w:rFonts w:eastAsia="Arial"/>
              </w:rPr>
            </w:pPr>
            <w:r w:rsidRPr="002D1EE0">
              <w:rPr>
                <w:rFonts w:eastAsia="Arial"/>
                <w:spacing w:val="-5"/>
              </w:rPr>
              <w:t>140</w:t>
            </w:r>
          </w:p>
        </w:tc>
      </w:tr>
      <w:tr w:rsidR="002D1EE0" w:rsidRPr="002D1EE0" w14:paraId="277EDF4B" w14:textId="77777777" w:rsidTr="00C071D5">
        <w:trPr>
          <w:trHeight w:val="270"/>
        </w:trPr>
        <w:tc>
          <w:tcPr>
            <w:tcW w:w="2354" w:type="dxa"/>
            <w:tcBorders>
              <w:left w:val="single" w:sz="4" w:space="0" w:color="000000"/>
              <w:right w:val="single" w:sz="4" w:space="0" w:color="000000"/>
            </w:tcBorders>
          </w:tcPr>
          <w:p w14:paraId="3AD8506A" w14:textId="77777777" w:rsidR="002D1EE0" w:rsidRPr="002D1EE0" w:rsidRDefault="002D1EE0" w:rsidP="002D1EE0">
            <w:pPr>
              <w:spacing w:line="251" w:lineRule="exact"/>
              <w:ind w:left="13"/>
              <w:jc w:val="center"/>
              <w:rPr>
                <w:rFonts w:eastAsia="Arial"/>
              </w:rPr>
            </w:pPr>
            <w:r w:rsidRPr="002D1EE0">
              <w:rPr>
                <w:rFonts w:eastAsia="Arial"/>
                <w:spacing w:val="-4"/>
              </w:rPr>
              <w:t>DN32</w:t>
            </w:r>
          </w:p>
        </w:tc>
        <w:tc>
          <w:tcPr>
            <w:tcW w:w="2202" w:type="dxa"/>
            <w:tcBorders>
              <w:left w:val="single" w:sz="4" w:space="0" w:color="000000"/>
              <w:right w:val="single" w:sz="4" w:space="0" w:color="000000"/>
            </w:tcBorders>
          </w:tcPr>
          <w:p w14:paraId="1791C5AE" w14:textId="77777777" w:rsidR="002D1EE0" w:rsidRPr="002D1EE0" w:rsidRDefault="002D1EE0" w:rsidP="002D1EE0">
            <w:pPr>
              <w:spacing w:line="251" w:lineRule="exact"/>
              <w:ind w:left="61" w:right="51"/>
              <w:jc w:val="center"/>
              <w:rPr>
                <w:rFonts w:eastAsia="Arial"/>
              </w:rPr>
            </w:pPr>
            <w:r w:rsidRPr="002D1EE0">
              <w:rPr>
                <w:rFonts w:eastAsia="Arial"/>
                <w:spacing w:val="-4"/>
              </w:rPr>
              <w:t>42,2</w:t>
            </w:r>
          </w:p>
        </w:tc>
        <w:tc>
          <w:tcPr>
            <w:tcW w:w="2518" w:type="dxa"/>
            <w:tcBorders>
              <w:left w:val="single" w:sz="4" w:space="0" w:color="000000"/>
              <w:right w:val="single" w:sz="4" w:space="0" w:color="000000"/>
            </w:tcBorders>
          </w:tcPr>
          <w:p w14:paraId="4E596F83" w14:textId="77777777" w:rsidR="002D1EE0" w:rsidRPr="002D1EE0" w:rsidRDefault="002D1EE0" w:rsidP="002D1EE0">
            <w:pPr>
              <w:spacing w:line="251" w:lineRule="exact"/>
              <w:ind w:left="10"/>
              <w:jc w:val="center"/>
              <w:rPr>
                <w:rFonts w:eastAsia="Arial"/>
              </w:rPr>
            </w:pPr>
            <w:r w:rsidRPr="002D1EE0">
              <w:rPr>
                <w:rFonts w:eastAsia="Arial"/>
              </w:rPr>
              <w:t xml:space="preserve">≥ </w:t>
            </w:r>
            <w:r w:rsidRPr="002D1EE0">
              <w:rPr>
                <w:rFonts w:eastAsia="Arial"/>
                <w:spacing w:val="-5"/>
              </w:rPr>
              <w:t>2,9</w:t>
            </w:r>
          </w:p>
        </w:tc>
        <w:tc>
          <w:tcPr>
            <w:tcW w:w="2840" w:type="dxa"/>
            <w:tcBorders>
              <w:left w:val="single" w:sz="4" w:space="0" w:color="000000"/>
              <w:right w:val="single" w:sz="4" w:space="0" w:color="000000"/>
            </w:tcBorders>
          </w:tcPr>
          <w:p w14:paraId="5817E37C" w14:textId="77777777" w:rsidR="002D1EE0" w:rsidRPr="002D1EE0" w:rsidRDefault="002D1EE0" w:rsidP="002D1EE0">
            <w:pPr>
              <w:spacing w:line="251" w:lineRule="exact"/>
              <w:ind w:left="12"/>
              <w:jc w:val="center"/>
              <w:rPr>
                <w:rFonts w:eastAsia="Arial"/>
              </w:rPr>
            </w:pPr>
            <w:r w:rsidRPr="002D1EE0">
              <w:rPr>
                <w:rFonts w:eastAsia="Arial"/>
                <w:spacing w:val="-5"/>
              </w:rPr>
              <w:t>110</w:t>
            </w:r>
          </w:p>
        </w:tc>
      </w:tr>
    </w:tbl>
    <w:p w14:paraId="49491284" w14:textId="77777777" w:rsidR="002D1EE0" w:rsidRPr="002D1EE0" w:rsidRDefault="002D1EE0" w:rsidP="002D1EE0">
      <w:pPr>
        <w:widowControl w:val="0"/>
        <w:autoSpaceDE w:val="0"/>
        <w:autoSpaceDN w:val="0"/>
        <w:spacing w:before="273"/>
        <w:ind w:left="1574"/>
        <w:rPr>
          <w:szCs w:val="24"/>
        </w:rPr>
      </w:pPr>
      <w:r w:rsidRPr="002D1EE0">
        <w:rPr>
          <w:szCs w:val="24"/>
        </w:rPr>
        <w:t>Izoliuotų</w:t>
      </w:r>
      <w:r w:rsidRPr="002D1EE0">
        <w:rPr>
          <w:spacing w:val="-6"/>
          <w:szCs w:val="24"/>
        </w:rPr>
        <w:t xml:space="preserve"> </w:t>
      </w:r>
      <w:r w:rsidRPr="002D1EE0">
        <w:rPr>
          <w:szCs w:val="24"/>
        </w:rPr>
        <w:t>vamzdžių</w:t>
      </w:r>
      <w:r w:rsidRPr="002D1EE0">
        <w:rPr>
          <w:spacing w:val="-4"/>
          <w:szCs w:val="24"/>
        </w:rPr>
        <w:t xml:space="preserve"> </w:t>
      </w:r>
      <w:r w:rsidRPr="002D1EE0">
        <w:rPr>
          <w:szCs w:val="24"/>
        </w:rPr>
        <w:t>gamintojas</w:t>
      </w:r>
      <w:r w:rsidRPr="002D1EE0">
        <w:rPr>
          <w:spacing w:val="-6"/>
          <w:szCs w:val="24"/>
        </w:rPr>
        <w:t xml:space="preserve"> </w:t>
      </w:r>
      <w:r w:rsidRPr="002D1EE0">
        <w:rPr>
          <w:szCs w:val="24"/>
        </w:rPr>
        <w:t>apvalkalo</w:t>
      </w:r>
      <w:r w:rsidRPr="002D1EE0">
        <w:rPr>
          <w:spacing w:val="-4"/>
          <w:szCs w:val="24"/>
        </w:rPr>
        <w:t xml:space="preserve"> </w:t>
      </w:r>
      <w:r w:rsidRPr="002D1EE0">
        <w:rPr>
          <w:szCs w:val="24"/>
        </w:rPr>
        <w:t>vamzdžio</w:t>
      </w:r>
      <w:r w:rsidRPr="002D1EE0">
        <w:rPr>
          <w:spacing w:val="-5"/>
          <w:szCs w:val="24"/>
        </w:rPr>
        <w:t xml:space="preserve"> </w:t>
      </w:r>
      <w:r w:rsidRPr="002D1EE0">
        <w:rPr>
          <w:szCs w:val="24"/>
        </w:rPr>
        <w:t>išorėje</w:t>
      </w:r>
      <w:r w:rsidRPr="002D1EE0">
        <w:rPr>
          <w:spacing w:val="-7"/>
          <w:szCs w:val="24"/>
        </w:rPr>
        <w:t xml:space="preserve"> </w:t>
      </w:r>
      <w:r w:rsidRPr="002D1EE0">
        <w:rPr>
          <w:szCs w:val="24"/>
        </w:rPr>
        <w:t>turi</w:t>
      </w:r>
      <w:r w:rsidRPr="002D1EE0">
        <w:rPr>
          <w:spacing w:val="-5"/>
          <w:szCs w:val="24"/>
        </w:rPr>
        <w:t xml:space="preserve"> </w:t>
      </w:r>
      <w:r w:rsidRPr="002D1EE0">
        <w:rPr>
          <w:spacing w:val="-2"/>
          <w:szCs w:val="24"/>
        </w:rPr>
        <w:t>nurodyti:</w:t>
      </w:r>
    </w:p>
    <w:p w14:paraId="13583CBB" w14:textId="77777777" w:rsidR="002D1EE0" w:rsidRPr="002D1EE0" w:rsidRDefault="002D1EE0" w:rsidP="002D1EE0">
      <w:pPr>
        <w:widowControl w:val="0"/>
        <w:numPr>
          <w:ilvl w:val="3"/>
          <w:numId w:val="29"/>
        </w:numPr>
        <w:tabs>
          <w:tab w:val="left" w:pos="2371"/>
        </w:tabs>
        <w:autoSpaceDE w:val="0"/>
        <w:autoSpaceDN w:val="0"/>
        <w:ind w:left="2371" w:hanging="359"/>
        <w:rPr>
          <w:szCs w:val="22"/>
        </w:rPr>
      </w:pPr>
      <w:r w:rsidRPr="002D1EE0">
        <w:rPr>
          <w:szCs w:val="22"/>
        </w:rPr>
        <w:t>gamintojo</w:t>
      </w:r>
      <w:r w:rsidRPr="002D1EE0">
        <w:rPr>
          <w:spacing w:val="-6"/>
          <w:szCs w:val="22"/>
        </w:rPr>
        <w:t xml:space="preserve"> </w:t>
      </w:r>
      <w:r w:rsidRPr="002D1EE0">
        <w:rPr>
          <w:szCs w:val="22"/>
        </w:rPr>
        <w:t>pavadinimas</w:t>
      </w:r>
      <w:r w:rsidRPr="002D1EE0">
        <w:rPr>
          <w:spacing w:val="-1"/>
          <w:szCs w:val="22"/>
        </w:rPr>
        <w:t xml:space="preserve"> </w:t>
      </w:r>
      <w:r w:rsidRPr="002D1EE0">
        <w:rPr>
          <w:szCs w:val="22"/>
        </w:rPr>
        <w:t>ir/</w:t>
      </w:r>
      <w:r w:rsidRPr="002D1EE0">
        <w:rPr>
          <w:spacing w:val="-7"/>
          <w:szCs w:val="22"/>
        </w:rPr>
        <w:t xml:space="preserve"> </w:t>
      </w:r>
      <w:r w:rsidRPr="002D1EE0">
        <w:rPr>
          <w:szCs w:val="22"/>
        </w:rPr>
        <w:t>arba</w:t>
      </w:r>
      <w:r w:rsidRPr="002D1EE0">
        <w:rPr>
          <w:spacing w:val="-4"/>
          <w:szCs w:val="22"/>
        </w:rPr>
        <w:t xml:space="preserve"> </w:t>
      </w:r>
      <w:r w:rsidRPr="002D1EE0">
        <w:rPr>
          <w:szCs w:val="22"/>
        </w:rPr>
        <w:t>gamintojo</w:t>
      </w:r>
      <w:r w:rsidRPr="002D1EE0">
        <w:rPr>
          <w:spacing w:val="-4"/>
          <w:szCs w:val="22"/>
        </w:rPr>
        <w:t xml:space="preserve"> </w:t>
      </w:r>
      <w:r w:rsidRPr="002D1EE0">
        <w:rPr>
          <w:spacing w:val="-2"/>
          <w:szCs w:val="22"/>
        </w:rPr>
        <w:t>ženklas</w:t>
      </w:r>
    </w:p>
    <w:p w14:paraId="3B1E7F31" w14:textId="77777777" w:rsidR="002D1EE0" w:rsidRPr="002D1EE0" w:rsidRDefault="002D1EE0" w:rsidP="002D1EE0">
      <w:pPr>
        <w:widowControl w:val="0"/>
        <w:numPr>
          <w:ilvl w:val="3"/>
          <w:numId w:val="29"/>
        </w:numPr>
        <w:tabs>
          <w:tab w:val="left" w:pos="2371"/>
        </w:tabs>
        <w:autoSpaceDE w:val="0"/>
        <w:autoSpaceDN w:val="0"/>
        <w:ind w:left="2371" w:hanging="359"/>
        <w:rPr>
          <w:szCs w:val="22"/>
        </w:rPr>
      </w:pPr>
      <w:r w:rsidRPr="002D1EE0">
        <w:rPr>
          <w:szCs w:val="22"/>
        </w:rPr>
        <w:t>plieno</w:t>
      </w:r>
      <w:r w:rsidRPr="002D1EE0">
        <w:rPr>
          <w:spacing w:val="-7"/>
          <w:szCs w:val="22"/>
        </w:rPr>
        <w:t xml:space="preserve"> </w:t>
      </w:r>
      <w:r w:rsidRPr="002D1EE0">
        <w:rPr>
          <w:szCs w:val="22"/>
        </w:rPr>
        <w:t>vamzdžio</w:t>
      </w:r>
      <w:r w:rsidRPr="002D1EE0">
        <w:rPr>
          <w:spacing w:val="-4"/>
          <w:szCs w:val="22"/>
        </w:rPr>
        <w:t xml:space="preserve"> </w:t>
      </w:r>
      <w:r w:rsidRPr="002D1EE0">
        <w:rPr>
          <w:szCs w:val="22"/>
        </w:rPr>
        <w:t>nominalus</w:t>
      </w:r>
      <w:r w:rsidRPr="002D1EE0">
        <w:rPr>
          <w:spacing w:val="-4"/>
          <w:szCs w:val="22"/>
        </w:rPr>
        <w:t xml:space="preserve"> </w:t>
      </w:r>
      <w:r w:rsidRPr="002D1EE0">
        <w:rPr>
          <w:szCs w:val="22"/>
        </w:rPr>
        <w:t>skersmuo</w:t>
      </w:r>
      <w:r w:rsidRPr="002D1EE0">
        <w:rPr>
          <w:spacing w:val="-4"/>
          <w:szCs w:val="22"/>
        </w:rPr>
        <w:t xml:space="preserve"> </w:t>
      </w:r>
      <w:r w:rsidRPr="002D1EE0">
        <w:rPr>
          <w:szCs w:val="22"/>
        </w:rPr>
        <w:t>ir</w:t>
      </w:r>
      <w:r w:rsidRPr="002D1EE0">
        <w:rPr>
          <w:spacing w:val="-5"/>
          <w:szCs w:val="22"/>
        </w:rPr>
        <w:t xml:space="preserve"> </w:t>
      </w:r>
      <w:r w:rsidRPr="002D1EE0">
        <w:rPr>
          <w:szCs w:val="22"/>
        </w:rPr>
        <w:t>sienelės</w:t>
      </w:r>
      <w:r w:rsidRPr="002D1EE0">
        <w:rPr>
          <w:spacing w:val="-3"/>
          <w:szCs w:val="22"/>
        </w:rPr>
        <w:t xml:space="preserve"> </w:t>
      </w:r>
      <w:r w:rsidRPr="002D1EE0">
        <w:rPr>
          <w:spacing w:val="-2"/>
          <w:szCs w:val="22"/>
        </w:rPr>
        <w:t>storis</w:t>
      </w:r>
    </w:p>
    <w:p w14:paraId="1C02498E" w14:textId="77777777" w:rsidR="002D1EE0" w:rsidRPr="002D1EE0" w:rsidRDefault="002D1EE0" w:rsidP="002D1EE0">
      <w:pPr>
        <w:widowControl w:val="0"/>
        <w:numPr>
          <w:ilvl w:val="3"/>
          <w:numId w:val="29"/>
        </w:numPr>
        <w:tabs>
          <w:tab w:val="left" w:pos="2371"/>
        </w:tabs>
        <w:autoSpaceDE w:val="0"/>
        <w:autoSpaceDN w:val="0"/>
        <w:ind w:left="2371" w:hanging="359"/>
        <w:rPr>
          <w:szCs w:val="22"/>
        </w:rPr>
      </w:pPr>
      <w:r w:rsidRPr="002D1EE0">
        <w:rPr>
          <w:szCs w:val="22"/>
        </w:rPr>
        <w:t>plieno</w:t>
      </w:r>
      <w:r w:rsidRPr="002D1EE0">
        <w:rPr>
          <w:spacing w:val="-3"/>
          <w:szCs w:val="22"/>
        </w:rPr>
        <w:t xml:space="preserve"> </w:t>
      </w:r>
      <w:r w:rsidRPr="002D1EE0">
        <w:rPr>
          <w:spacing w:val="-4"/>
          <w:szCs w:val="22"/>
        </w:rPr>
        <w:t>markė</w:t>
      </w:r>
    </w:p>
    <w:p w14:paraId="1ECC7C64" w14:textId="77777777" w:rsidR="002D1EE0" w:rsidRPr="002D1EE0" w:rsidRDefault="002D1EE0" w:rsidP="002D1EE0">
      <w:pPr>
        <w:widowControl w:val="0"/>
        <w:numPr>
          <w:ilvl w:val="3"/>
          <w:numId w:val="29"/>
        </w:numPr>
        <w:tabs>
          <w:tab w:val="left" w:pos="2371"/>
        </w:tabs>
        <w:autoSpaceDE w:val="0"/>
        <w:autoSpaceDN w:val="0"/>
        <w:ind w:left="2371" w:hanging="359"/>
        <w:rPr>
          <w:szCs w:val="22"/>
        </w:rPr>
      </w:pPr>
      <w:r w:rsidRPr="002D1EE0">
        <w:rPr>
          <w:szCs w:val="22"/>
        </w:rPr>
        <w:t>EN</w:t>
      </w:r>
      <w:r w:rsidRPr="002D1EE0">
        <w:rPr>
          <w:spacing w:val="-4"/>
          <w:szCs w:val="22"/>
        </w:rPr>
        <w:t xml:space="preserve"> </w:t>
      </w:r>
      <w:r w:rsidRPr="002D1EE0">
        <w:rPr>
          <w:szCs w:val="22"/>
        </w:rPr>
        <w:t>standarto</w:t>
      </w:r>
      <w:r w:rsidRPr="002D1EE0">
        <w:rPr>
          <w:spacing w:val="-3"/>
          <w:szCs w:val="22"/>
        </w:rPr>
        <w:t xml:space="preserve"> </w:t>
      </w:r>
      <w:r w:rsidRPr="002D1EE0">
        <w:rPr>
          <w:spacing w:val="-2"/>
          <w:szCs w:val="22"/>
        </w:rPr>
        <w:t>numeris</w:t>
      </w:r>
    </w:p>
    <w:p w14:paraId="25CCDDD3" w14:textId="77777777" w:rsidR="002D1EE0" w:rsidRPr="002D1EE0" w:rsidRDefault="002D1EE0" w:rsidP="002D1EE0">
      <w:pPr>
        <w:widowControl w:val="0"/>
        <w:numPr>
          <w:ilvl w:val="3"/>
          <w:numId w:val="29"/>
        </w:numPr>
        <w:tabs>
          <w:tab w:val="left" w:pos="2371"/>
        </w:tabs>
        <w:autoSpaceDE w:val="0"/>
        <w:autoSpaceDN w:val="0"/>
        <w:ind w:left="2371" w:hanging="359"/>
        <w:rPr>
          <w:szCs w:val="22"/>
        </w:rPr>
      </w:pPr>
      <w:r w:rsidRPr="002D1EE0">
        <w:rPr>
          <w:szCs w:val="22"/>
        </w:rPr>
        <w:t>putų</w:t>
      </w:r>
      <w:r w:rsidRPr="002D1EE0">
        <w:rPr>
          <w:spacing w:val="-5"/>
          <w:szCs w:val="22"/>
        </w:rPr>
        <w:t xml:space="preserve"> </w:t>
      </w:r>
      <w:r w:rsidRPr="002D1EE0">
        <w:rPr>
          <w:szCs w:val="22"/>
        </w:rPr>
        <w:t>izoliacijos</w:t>
      </w:r>
      <w:r w:rsidRPr="002D1EE0">
        <w:rPr>
          <w:spacing w:val="-5"/>
          <w:szCs w:val="22"/>
        </w:rPr>
        <w:t xml:space="preserve"> </w:t>
      </w:r>
      <w:r w:rsidRPr="002D1EE0">
        <w:rPr>
          <w:szCs w:val="22"/>
        </w:rPr>
        <w:t>užpildymo</w:t>
      </w:r>
      <w:r w:rsidRPr="002D1EE0">
        <w:rPr>
          <w:spacing w:val="-2"/>
          <w:szCs w:val="22"/>
        </w:rPr>
        <w:t xml:space="preserve"> </w:t>
      </w:r>
      <w:r w:rsidRPr="002D1EE0">
        <w:rPr>
          <w:szCs w:val="22"/>
        </w:rPr>
        <w:t>metai</w:t>
      </w:r>
      <w:r w:rsidRPr="002D1EE0">
        <w:rPr>
          <w:spacing w:val="-2"/>
          <w:szCs w:val="22"/>
        </w:rPr>
        <w:t xml:space="preserve"> </w:t>
      </w:r>
      <w:r w:rsidRPr="002D1EE0">
        <w:rPr>
          <w:szCs w:val="22"/>
        </w:rPr>
        <w:t>ir</w:t>
      </w:r>
      <w:r w:rsidRPr="002D1EE0">
        <w:rPr>
          <w:spacing w:val="-4"/>
          <w:szCs w:val="22"/>
        </w:rPr>
        <w:t xml:space="preserve"> </w:t>
      </w:r>
      <w:r w:rsidRPr="002D1EE0">
        <w:rPr>
          <w:spacing w:val="-2"/>
          <w:szCs w:val="22"/>
        </w:rPr>
        <w:t>savaitė.</w:t>
      </w:r>
    </w:p>
    <w:p w14:paraId="3F66A4CB" w14:textId="77777777" w:rsidR="002D1EE0" w:rsidRPr="002D1EE0" w:rsidRDefault="002D1EE0" w:rsidP="002D1EE0">
      <w:pPr>
        <w:widowControl w:val="0"/>
        <w:autoSpaceDE w:val="0"/>
        <w:autoSpaceDN w:val="0"/>
        <w:ind w:left="721" w:right="363" w:firstLine="852"/>
        <w:jc w:val="both"/>
        <w:rPr>
          <w:szCs w:val="24"/>
        </w:rPr>
      </w:pPr>
      <w:r w:rsidRPr="002D1EE0">
        <w:rPr>
          <w:szCs w:val="24"/>
        </w:rPr>
        <w:t>Pagal</w:t>
      </w:r>
      <w:r w:rsidRPr="002D1EE0">
        <w:rPr>
          <w:spacing w:val="-4"/>
          <w:szCs w:val="24"/>
        </w:rPr>
        <w:t xml:space="preserve"> </w:t>
      </w:r>
      <w:r w:rsidRPr="002D1EE0">
        <w:rPr>
          <w:szCs w:val="24"/>
        </w:rPr>
        <w:t>reikalavimus</w:t>
      </w:r>
      <w:r w:rsidRPr="002D1EE0">
        <w:rPr>
          <w:spacing w:val="-1"/>
          <w:szCs w:val="24"/>
        </w:rPr>
        <w:t xml:space="preserve"> </w:t>
      </w:r>
      <w:r w:rsidRPr="002D1EE0">
        <w:rPr>
          <w:szCs w:val="24"/>
        </w:rPr>
        <w:t>visiems</w:t>
      </w:r>
      <w:r w:rsidRPr="002D1EE0">
        <w:rPr>
          <w:spacing w:val="-2"/>
          <w:szCs w:val="24"/>
        </w:rPr>
        <w:t xml:space="preserve"> </w:t>
      </w:r>
      <w:r w:rsidRPr="002D1EE0">
        <w:rPr>
          <w:szCs w:val="24"/>
        </w:rPr>
        <w:t>pateiktiems</w:t>
      </w:r>
      <w:r w:rsidRPr="002D1EE0">
        <w:rPr>
          <w:spacing w:val="-2"/>
          <w:szCs w:val="24"/>
        </w:rPr>
        <w:t xml:space="preserve"> </w:t>
      </w:r>
      <w:r w:rsidRPr="002D1EE0">
        <w:rPr>
          <w:szCs w:val="24"/>
        </w:rPr>
        <w:t>vamzdžiams</w:t>
      </w:r>
      <w:r w:rsidRPr="002D1EE0">
        <w:rPr>
          <w:spacing w:val="-1"/>
          <w:szCs w:val="24"/>
        </w:rPr>
        <w:t xml:space="preserve"> </w:t>
      </w:r>
      <w:r w:rsidRPr="002D1EE0">
        <w:rPr>
          <w:szCs w:val="24"/>
        </w:rPr>
        <w:t>turi</w:t>
      </w:r>
      <w:r w:rsidRPr="002D1EE0">
        <w:rPr>
          <w:spacing w:val="-4"/>
          <w:szCs w:val="24"/>
        </w:rPr>
        <w:t xml:space="preserve"> </w:t>
      </w:r>
      <w:r w:rsidRPr="002D1EE0">
        <w:rPr>
          <w:szCs w:val="24"/>
        </w:rPr>
        <w:t>būti</w:t>
      </w:r>
      <w:r w:rsidRPr="002D1EE0">
        <w:rPr>
          <w:spacing w:val="-5"/>
          <w:szCs w:val="24"/>
        </w:rPr>
        <w:t xml:space="preserve"> </w:t>
      </w:r>
      <w:r w:rsidRPr="002D1EE0">
        <w:rPr>
          <w:szCs w:val="24"/>
        </w:rPr>
        <w:t>pateikti</w:t>
      </w:r>
      <w:r w:rsidRPr="002D1EE0">
        <w:rPr>
          <w:spacing w:val="-3"/>
          <w:szCs w:val="24"/>
        </w:rPr>
        <w:t xml:space="preserve"> </w:t>
      </w:r>
      <w:r w:rsidRPr="002D1EE0">
        <w:rPr>
          <w:szCs w:val="24"/>
        </w:rPr>
        <w:t>sertifikatai</w:t>
      </w:r>
      <w:r w:rsidRPr="002D1EE0">
        <w:rPr>
          <w:spacing w:val="-3"/>
          <w:szCs w:val="24"/>
        </w:rPr>
        <w:t xml:space="preserve"> </w:t>
      </w:r>
      <w:r w:rsidRPr="002D1EE0">
        <w:rPr>
          <w:szCs w:val="24"/>
        </w:rPr>
        <w:t>su</w:t>
      </w:r>
      <w:r w:rsidRPr="002D1EE0">
        <w:rPr>
          <w:spacing w:val="-5"/>
          <w:szCs w:val="24"/>
        </w:rPr>
        <w:t xml:space="preserve"> </w:t>
      </w:r>
      <w:r w:rsidRPr="002D1EE0">
        <w:rPr>
          <w:szCs w:val="24"/>
        </w:rPr>
        <w:t xml:space="preserve">patikros ataskaita ir medžiaga. Patikros medžiagoje turi būti nurodyta atskira vamzdžio kokybė ir taikomi </w:t>
      </w:r>
      <w:r w:rsidRPr="002D1EE0">
        <w:rPr>
          <w:spacing w:val="-2"/>
          <w:szCs w:val="24"/>
        </w:rPr>
        <w:t>reikalavimai.</w:t>
      </w:r>
    </w:p>
    <w:p w14:paraId="5FCCE1FA" w14:textId="77777777" w:rsidR="002D1EE0" w:rsidRPr="002D1EE0" w:rsidRDefault="002D1EE0" w:rsidP="002D1EE0">
      <w:pPr>
        <w:widowControl w:val="0"/>
        <w:autoSpaceDE w:val="0"/>
        <w:autoSpaceDN w:val="0"/>
        <w:rPr>
          <w:szCs w:val="24"/>
        </w:rPr>
      </w:pPr>
    </w:p>
    <w:p w14:paraId="520612AE" w14:textId="77777777" w:rsidR="002D1EE0" w:rsidRPr="002D1EE0" w:rsidRDefault="002D1EE0" w:rsidP="002D1EE0">
      <w:pPr>
        <w:widowControl w:val="0"/>
        <w:numPr>
          <w:ilvl w:val="1"/>
          <w:numId w:val="29"/>
        </w:numPr>
        <w:tabs>
          <w:tab w:val="left" w:pos="1573"/>
          <w:tab w:val="left" w:pos="3785"/>
        </w:tabs>
        <w:autoSpaceDE w:val="0"/>
        <w:autoSpaceDN w:val="0"/>
        <w:ind w:left="721" w:right="356" w:firstLine="284"/>
        <w:rPr>
          <w:szCs w:val="22"/>
        </w:rPr>
      </w:pPr>
      <w:r w:rsidRPr="002D1EE0">
        <w:rPr>
          <w:b/>
          <w:szCs w:val="22"/>
        </w:rPr>
        <w:t>Izoliuotos</w:t>
      </w:r>
      <w:r w:rsidRPr="002D1EE0">
        <w:rPr>
          <w:b/>
          <w:spacing w:val="40"/>
          <w:szCs w:val="22"/>
        </w:rPr>
        <w:t xml:space="preserve"> </w:t>
      </w:r>
      <w:r w:rsidRPr="002D1EE0">
        <w:rPr>
          <w:b/>
          <w:szCs w:val="22"/>
        </w:rPr>
        <w:t>alkūnės.</w:t>
      </w:r>
      <w:r w:rsidRPr="002D1EE0">
        <w:rPr>
          <w:b/>
          <w:szCs w:val="22"/>
        </w:rPr>
        <w:tab/>
      </w:r>
      <w:r w:rsidRPr="002D1EE0">
        <w:rPr>
          <w:szCs w:val="22"/>
        </w:rPr>
        <w:t>Pramoniniu</w:t>
      </w:r>
      <w:r w:rsidRPr="002D1EE0">
        <w:rPr>
          <w:spacing w:val="40"/>
          <w:szCs w:val="22"/>
        </w:rPr>
        <w:t xml:space="preserve"> </w:t>
      </w:r>
      <w:r w:rsidRPr="002D1EE0">
        <w:rPr>
          <w:szCs w:val="22"/>
        </w:rPr>
        <w:t>būdu izoliuotos</w:t>
      </w:r>
      <w:r w:rsidRPr="002D1EE0">
        <w:rPr>
          <w:spacing w:val="40"/>
          <w:szCs w:val="22"/>
        </w:rPr>
        <w:t xml:space="preserve"> </w:t>
      </w:r>
      <w:r w:rsidRPr="002D1EE0">
        <w:rPr>
          <w:szCs w:val="22"/>
        </w:rPr>
        <w:t>plieninės</w:t>
      </w:r>
      <w:r w:rsidRPr="002D1EE0">
        <w:rPr>
          <w:spacing w:val="39"/>
          <w:szCs w:val="22"/>
        </w:rPr>
        <w:t xml:space="preserve"> </w:t>
      </w:r>
      <w:r w:rsidRPr="002D1EE0">
        <w:rPr>
          <w:szCs w:val="22"/>
        </w:rPr>
        <w:t>alkūnės</w:t>
      </w:r>
      <w:r w:rsidRPr="002D1EE0">
        <w:rPr>
          <w:spacing w:val="37"/>
          <w:szCs w:val="22"/>
        </w:rPr>
        <w:t xml:space="preserve"> </w:t>
      </w:r>
      <w:r w:rsidRPr="002D1EE0">
        <w:rPr>
          <w:szCs w:val="22"/>
        </w:rPr>
        <w:t>turi</w:t>
      </w:r>
      <w:r w:rsidRPr="002D1EE0">
        <w:rPr>
          <w:spacing w:val="37"/>
          <w:szCs w:val="22"/>
        </w:rPr>
        <w:t xml:space="preserve"> </w:t>
      </w:r>
      <w:r w:rsidRPr="002D1EE0">
        <w:rPr>
          <w:szCs w:val="22"/>
        </w:rPr>
        <w:t>atitikti</w:t>
      </w:r>
      <w:r w:rsidRPr="002D1EE0">
        <w:rPr>
          <w:spacing w:val="37"/>
          <w:szCs w:val="22"/>
        </w:rPr>
        <w:t xml:space="preserve"> </w:t>
      </w:r>
      <w:r w:rsidRPr="002D1EE0">
        <w:rPr>
          <w:szCs w:val="22"/>
        </w:rPr>
        <w:t>LST</w:t>
      </w:r>
      <w:r w:rsidRPr="002D1EE0">
        <w:rPr>
          <w:spacing w:val="37"/>
          <w:szCs w:val="22"/>
        </w:rPr>
        <w:t xml:space="preserve"> </w:t>
      </w:r>
      <w:r w:rsidRPr="002D1EE0">
        <w:rPr>
          <w:szCs w:val="22"/>
        </w:rPr>
        <w:t>EN 448:2009 standartą. Jos naudojamos tik su tokiais pačiais ( ar didesniais) ribiniais įtempimais ir tuo pačiu nominaliu vamzdžių sienelių storiu kaip ir gretimuose tiesiuose vamzdžių ruožuose. Pramoniniu būdu izoliuotos plieninės alkūnės turi atitikti techninius reikalavimus:</w:t>
      </w:r>
    </w:p>
    <w:p w14:paraId="4E077567" w14:textId="77777777" w:rsidR="002D1EE0" w:rsidRPr="002D1EE0" w:rsidRDefault="002D1EE0" w:rsidP="002D1EE0">
      <w:pPr>
        <w:widowControl w:val="0"/>
        <w:numPr>
          <w:ilvl w:val="2"/>
          <w:numId w:val="29"/>
        </w:numPr>
        <w:tabs>
          <w:tab w:val="left" w:pos="1713"/>
          <w:tab w:val="left" w:pos="6679"/>
        </w:tabs>
        <w:autoSpaceDE w:val="0"/>
        <w:autoSpaceDN w:val="0"/>
        <w:spacing w:before="1"/>
        <w:ind w:hanging="139"/>
        <w:rPr>
          <w:szCs w:val="22"/>
        </w:rPr>
      </w:pPr>
      <w:r w:rsidRPr="002D1EE0">
        <w:rPr>
          <w:szCs w:val="22"/>
        </w:rPr>
        <w:t>didžiausia</w:t>
      </w:r>
      <w:r w:rsidRPr="002D1EE0">
        <w:rPr>
          <w:spacing w:val="-5"/>
          <w:szCs w:val="22"/>
        </w:rPr>
        <w:t xml:space="preserve"> </w:t>
      </w:r>
      <w:r w:rsidRPr="002D1EE0">
        <w:rPr>
          <w:szCs w:val="22"/>
        </w:rPr>
        <w:t>leidžiama</w:t>
      </w:r>
      <w:r w:rsidRPr="002D1EE0">
        <w:rPr>
          <w:spacing w:val="-5"/>
          <w:szCs w:val="22"/>
        </w:rPr>
        <w:t xml:space="preserve"> </w:t>
      </w:r>
      <w:r w:rsidRPr="002D1EE0">
        <w:rPr>
          <w:spacing w:val="-2"/>
          <w:szCs w:val="22"/>
        </w:rPr>
        <w:t>temperatūra</w:t>
      </w:r>
      <w:r w:rsidRPr="002D1EE0">
        <w:rPr>
          <w:szCs w:val="22"/>
        </w:rPr>
        <w:tab/>
      </w:r>
      <w:r w:rsidRPr="002D1EE0">
        <w:rPr>
          <w:spacing w:val="-2"/>
          <w:szCs w:val="22"/>
        </w:rPr>
        <w:t>T</w:t>
      </w:r>
      <w:r w:rsidRPr="002D1EE0">
        <w:rPr>
          <w:spacing w:val="-2"/>
          <w:szCs w:val="22"/>
          <w:vertAlign w:val="subscript"/>
        </w:rPr>
        <w:t>s</w:t>
      </w:r>
      <w:r w:rsidRPr="002D1EE0">
        <w:rPr>
          <w:spacing w:val="-2"/>
          <w:szCs w:val="22"/>
        </w:rPr>
        <w:t>110°C</w:t>
      </w:r>
    </w:p>
    <w:p w14:paraId="0F2FC23E" w14:textId="77777777" w:rsidR="002D1EE0" w:rsidRPr="002D1EE0" w:rsidRDefault="002D1EE0" w:rsidP="002D1EE0">
      <w:pPr>
        <w:widowControl w:val="0"/>
        <w:numPr>
          <w:ilvl w:val="2"/>
          <w:numId w:val="29"/>
        </w:numPr>
        <w:tabs>
          <w:tab w:val="left" w:pos="1713"/>
          <w:tab w:val="left" w:pos="6679"/>
        </w:tabs>
        <w:autoSpaceDE w:val="0"/>
        <w:autoSpaceDN w:val="0"/>
        <w:ind w:hanging="139"/>
        <w:rPr>
          <w:szCs w:val="22"/>
        </w:rPr>
      </w:pPr>
      <w:r w:rsidRPr="002D1EE0">
        <w:rPr>
          <w:szCs w:val="22"/>
        </w:rPr>
        <w:t>didžiausias</w:t>
      </w:r>
      <w:r w:rsidRPr="002D1EE0">
        <w:rPr>
          <w:spacing w:val="-6"/>
          <w:szCs w:val="22"/>
        </w:rPr>
        <w:t xml:space="preserve"> </w:t>
      </w:r>
      <w:r w:rsidRPr="002D1EE0">
        <w:rPr>
          <w:szCs w:val="22"/>
        </w:rPr>
        <w:t>leidžiamas</w:t>
      </w:r>
      <w:r w:rsidRPr="002D1EE0">
        <w:rPr>
          <w:spacing w:val="-6"/>
          <w:szCs w:val="22"/>
        </w:rPr>
        <w:t xml:space="preserve"> </w:t>
      </w:r>
      <w:r w:rsidRPr="002D1EE0">
        <w:rPr>
          <w:spacing w:val="-2"/>
          <w:szCs w:val="22"/>
        </w:rPr>
        <w:t>slėgis</w:t>
      </w:r>
      <w:r w:rsidRPr="002D1EE0">
        <w:rPr>
          <w:szCs w:val="22"/>
        </w:rPr>
        <w:tab/>
        <w:t>P</w:t>
      </w:r>
      <w:r w:rsidRPr="002D1EE0">
        <w:rPr>
          <w:szCs w:val="22"/>
          <w:vertAlign w:val="subscript"/>
        </w:rPr>
        <w:t>s</w:t>
      </w:r>
      <w:r w:rsidRPr="002D1EE0">
        <w:rPr>
          <w:szCs w:val="22"/>
        </w:rPr>
        <w:t>1,6</w:t>
      </w:r>
      <w:r w:rsidRPr="002D1EE0">
        <w:rPr>
          <w:spacing w:val="-10"/>
          <w:szCs w:val="22"/>
        </w:rPr>
        <w:t xml:space="preserve"> </w:t>
      </w:r>
      <w:r w:rsidRPr="002D1EE0">
        <w:rPr>
          <w:spacing w:val="-5"/>
          <w:szCs w:val="22"/>
        </w:rPr>
        <w:t>MPa</w:t>
      </w:r>
    </w:p>
    <w:p w14:paraId="363B857D" w14:textId="77777777" w:rsidR="002D1EE0" w:rsidRPr="002D1EE0" w:rsidRDefault="002D1EE0" w:rsidP="002D1EE0">
      <w:pPr>
        <w:widowControl w:val="0"/>
        <w:numPr>
          <w:ilvl w:val="2"/>
          <w:numId w:val="29"/>
        </w:numPr>
        <w:tabs>
          <w:tab w:val="left" w:pos="1713"/>
          <w:tab w:val="left" w:pos="6679"/>
        </w:tabs>
        <w:autoSpaceDE w:val="0"/>
        <w:autoSpaceDN w:val="0"/>
        <w:spacing w:line="294" w:lineRule="exact"/>
        <w:ind w:hanging="139"/>
        <w:rPr>
          <w:szCs w:val="22"/>
        </w:rPr>
      </w:pPr>
      <w:r w:rsidRPr="002D1EE0">
        <w:rPr>
          <w:szCs w:val="22"/>
        </w:rPr>
        <w:t>izoliacijos</w:t>
      </w:r>
      <w:r w:rsidRPr="002D1EE0">
        <w:rPr>
          <w:spacing w:val="-7"/>
          <w:szCs w:val="22"/>
        </w:rPr>
        <w:t xml:space="preserve"> </w:t>
      </w:r>
      <w:r w:rsidRPr="002D1EE0">
        <w:rPr>
          <w:szCs w:val="22"/>
        </w:rPr>
        <w:t>šilumos</w:t>
      </w:r>
      <w:r w:rsidRPr="002D1EE0">
        <w:rPr>
          <w:spacing w:val="-4"/>
          <w:szCs w:val="22"/>
        </w:rPr>
        <w:t xml:space="preserve"> </w:t>
      </w:r>
      <w:r w:rsidRPr="002D1EE0">
        <w:rPr>
          <w:szCs w:val="22"/>
        </w:rPr>
        <w:t>laidumo</w:t>
      </w:r>
      <w:r w:rsidRPr="002D1EE0">
        <w:rPr>
          <w:spacing w:val="-3"/>
          <w:szCs w:val="22"/>
        </w:rPr>
        <w:t xml:space="preserve"> </w:t>
      </w:r>
      <w:r w:rsidRPr="002D1EE0">
        <w:rPr>
          <w:spacing w:val="-2"/>
          <w:szCs w:val="22"/>
        </w:rPr>
        <w:t>koeficientas</w:t>
      </w:r>
      <w:r w:rsidRPr="002D1EE0">
        <w:rPr>
          <w:szCs w:val="22"/>
        </w:rPr>
        <w:tab/>
      </w:r>
      <w:r w:rsidRPr="002D1EE0">
        <w:rPr>
          <w:szCs w:val="22"/>
        </w:rPr>
        <w:t></w:t>
      </w:r>
      <w:r w:rsidRPr="002D1EE0">
        <w:rPr>
          <w:szCs w:val="22"/>
          <w:vertAlign w:val="subscript"/>
        </w:rPr>
        <w:t>50</w:t>
      </w:r>
      <w:r w:rsidRPr="002D1EE0">
        <w:rPr>
          <w:spacing w:val="-8"/>
          <w:szCs w:val="22"/>
        </w:rPr>
        <w:t xml:space="preserve"> </w:t>
      </w:r>
      <w:r w:rsidRPr="002D1EE0">
        <w:rPr>
          <w:szCs w:val="22"/>
        </w:rPr>
        <w:t>≤</w:t>
      </w:r>
      <w:r w:rsidRPr="002D1EE0">
        <w:rPr>
          <w:spacing w:val="-6"/>
          <w:szCs w:val="22"/>
        </w:rPr>
        <w:t xml:space="preserve"> </w:t>
      </w:r>
      <w:r w:rsidRPr="002D1EE0">
        <w:rPr>
          <w:szCs w:val="22"/>
        </w:rPr>
        <w:t>0,029</w:t>
      </w:r>
      <w:r w:rsidRPr="002D1EE0">
        <w:rPr>
          <w:spacing w:val="-6"/>
          <w:szCs w:val="22"/>
        </w:rPr>
        <w:t xml:space="preserve"> </w:t>
      </w:r>
      <w:r w:rsidRPr="002D1EE0">
        <w:rPr>
          <w:szCs w:val="22"/>
        </w:rPr>
        <w:t>W/mK</w:t>
      </w:r>
      <w:r w:rsidRPr="002D1EE0">
        <w:rPr>
          <w:spacing w:val="-3"/>
          <w:szCs w:val="22"/>
        </w:rPr>
        <w:t xml:space="preserve"> </w:t>
      </w:r>
      <w:r w:rsidRPr="002D1EE0">
        <w:rPr>
          <w:szCs w:val="22"/>
        </w:rPr>
        <w:t>prie</w:t>
      </w:r>
      <w:r w:rsidRPr="002D1EE0">
        <w:rPr>
          <w:spacing w:val="-5"/>
          <w:szCs w:val="22"/>
        </w:rPr>
        <w:t xml:space="preserve"> </w:t>
      </w:r>
      <w:r w:rsidRPr="002D1EE0">
        <w:rPr>
          <w:spacing w:val="-4"/>
          <w:szCs w:val="22"/>
        </w:rPr>
        <w:t>50°C</w:t>
      </w:r>
    </w:p>
    <w:p w14:paraId="247CD265" w14:textId="77777777" w:rsidR="002D1EE0" w:rsidRPr="002D1EE0" w:rsidRDefault="002D1EE0" w:rsidP="002D1EE0">
      <w:pPr>
        <w:widowControl w:val="0"/>
        <w:numPr>
          <w:ilvl w:val="2"/>
          <w:numId w:val="29"/>
        </w:numPr>
        <w:tabs>
          <w:tab w:val="left" w:pos="1713"/>
          <w:tab w:val="left" w:pos="6679"/>
        </w:tabs>
        <w:autoSpaceDE w:val="0"/>
        <w:autoSpaceDN w:val="0"/>
        <w:spacing w:line="276" w:lineRule="exact"/>
        <w:ind w:hanging="139"/>
        <w:rPr>
          <w:szCs w:val="22"/>
        </w:rPr>
      </w:pPr>
      <w:r w:rsidRPr="002D1EE0">
        <w:rPr>
          <w:szCs w:val="22"/>
        </w:rPr>
        <w:t>izoliacijos</w:t>
      </w:r>
      <w:r w:rsidRPr="002D1EE0">
        <w:rPr>
          <w:spacing w:val="-7"/>
          <w:szCs w:val="22"/>
        </w:rPr>
        <w:t xml:space="preserve"> </w:t>
      </w:r>
      <w:r w:rsidRPr="002D1EE0">
        <w:rPr>
          <w:szCs w:val="22"/>
        </w:rPr>
        <w:t>vidutinis</w:t>
      </w:r>
      <w:r w:rsidRPr="002D1EE0">
        <w:rPr>
          <w:spacing w:val="-5"/>
          <w:szCs w:val="22"/>
        </w:rPr>
        <w:t xml:space="preserve"> </w:t>
      </w:r>
      <w:r w:rsidRPr="002D1EE0">
        <w:rPr>
          <w:spacing w:val="-2"/>
          <w:szCs w:val="22"/>
        </w:rPr>
        <w:t>tankis</w:t>
      </w:r>
      <w:r w:rsidRPr="002D1EE0">
        <w:rPr>
          <w:szCs w:val="22"/>
        </w:rPr>
        <w:tab/>
        <w:t>min</w:t>
      </w:r>
      <w:r w:rsidRPr="002D1EE0">
        <w:rPr>
          <w:spacing w:val="-3"/>
          <w:szCs w:val="22"/>
        </w:rPr>
        <w:t xml:space="preserve"> </w:t>
      </w:r>
      <w:r w:rsidRPr="002D1EE0">
        <w:rPr>
          <w:spacing w:val="-2"/>
          <w:szCs w:val="22"/>
        </w:rPr>
        <w:t>60kg/m</w:t>
      </w:r>
      <w:r w:rsidRPr="002D1EE0">
        <w:rPr>
          <w:spacing w:val="-2"/>
          <w:szCs w:val="22"/>
          <w:vertAlign w:val="superscript"/>
        </w:rPr>
        <w:t>3</w:t>
      </w:r>
    </w:p>
    <w:p w14:paraId="63A03931" w14:textId="77777777" w:rsidR="002D1EE0" w:rsidRPr="002D1EE0" w:rsidRDefault="002D1EE0" w:rsidP="002D1EE0">
      <w:pPr>
        <w:widowControl w:val="0"/>
        <w:numPr>
          <w:ilvl w:val="2"/>
          <w:numId w:val="29"/>
        </w:numPr>
        <w:tabs>
          <w:tab w:val="left" w:pos="1713"/>
        </w:tabs>
        <w:autoSpaceDE w:val="0"/>
        <w:autoSpaceDN w:val="0"/>
        <w:ind w:hanging="139"/>
        <w:rPr>
          <w:szCs w:val="22"/>
        </w:rPr>
      </w:pPr>
      <w:r w:rsidRPr="002D1EE0">
        <w:rPr>
          <w:szCs w:val="22"/>
        </w:rPr>
        <w:t>su</w:t>
      </w:r>
      <w:r w:rsidRPr="002D1EE0">
        <w:rPr>
          <w:spacing w:val="-4"/>
          <w:szCs w:val="22"/>
        </w:rPr>
        <w:t xml:space="preserve"> </w:t>
      </w:r>
      <w:r w:rsidRPr="002D1EE0">
        <w:rPr>
          <w:szCs w:val="22"/>
        </w:rPr>
        <w:t>gedimų</w:t>
      </w:r>
      <w:r w:rsidRPr="002D1EE0">
        <w:rPr>
          <w:spacing w:val="-1"/>
          <w:szCs w:val="22"/>
        </w:rPr>
        <w:t xml:space="preserve"> </w:t>
      </w:r>
      <w:r w:rsidRPr="002D1EE0">
        <w:rPr>
          <w:szCs w:val="22"/>
        </w:rPr>
        <w:t>kontrolės</w:t>
      </w:r>
      <w:r w:rsidRPr="002D1EE0">
        <w:rPr>
          <w:spacing w:val="53"/>
          <w:szCs w:val="22"/>
        </w:rPr>
        <w:t xml:space="preserve"> </w:t>
      </w:r>
      <w:r w:rsidRPr="002D1EE0">
        <w:rPr>
          <w:spacing w:val="-2"/>
          <w:szCs w:val="22"/>
        </w:rPr>
        <w:t>laidais</w:t>
      </w:r>
    </w:p>
    <w:p w14:paraId="14BEF81A" w14:textId="77777777" w:rsidR="002D1EE0" w:rsidRPr="002D1EE0" w:rsidRDefault="002D1EE0" w:rsidP="002D1EE0">
      <w:pPr>
        <w:widowControl w:val="0"/>
        <w:autoSpaceDE w:val="0"/>
        <w:autoSpaceDN w:val="0"/>
        <w:ind w:left="721" w:firstLine="852"/>
        <w:rPr>
          <w:szCs w:val="24"/>
        </w:rPr>
      </w:pPr>
      <w:r w:rsidRPr="002D1EE0">
        <w:rPr>
          <w:szCs w:val="24"/>
        </w:rPr>
        <w:t>Izoliacijos</w:t>
      </w:r>
      <w:r w:rsidRPr="002D1EE0">
        <w:rPr>
          <w:spacing w:val="80"/>
          <w:szCs w:val="24"/>
        </w:rPr>
        <w:t xml:space="preserve"> </w:t>
      </w:r>
      <w:r w:rsidRPr="002D1EE0">
        <w:rPr>
          <w:szCs w:val="24"/>
        </w:rPr>
        <w:t>storis,</w:t>
      </w:r>
      <w:r w:rsidRPr="002D1EE0">
        <w:rPr>
          <w:spacing w:val="79"/>
          <w:szCs w:val="24"/>
        </w:rPr>
        <w:t xml:space="preserve"> </w:t>
      </w:r>
      <w:r w:rsidRPr="002D1EE0">
        <w:rPr>
          <w:szCs w:val="24"/>
        </w:rPr>
        <w:t>bet</w:t>
      </w:r>
      <w:r w:rsidRPr="002D1EE0">
        <w:rPr>
          <w:spacing w:val="80"/>
          <w:szCs w:val="24"/>
        </w:rPr>
        <w:t xml:space="preserve"> </w:t>
      </w:r>
      <w:r w:rsidRPr="002D1EE0">
        <w:rPr>
          <w:szCs w:val="24"/>
        </w:rPr>
        <w:t>kurioje</w:t>
      </w:r>
      <w:r w:rsidRPr="002D1EE0">
        <w:rPr>
          <w:spacing w:val="80"/>
          <w:szCs w:val="24"/>
        </w:rPr>
        <w:t xml:space="preserve"> </w:t>
      </w:r>
      <w:r w:rsidRPr="002D1EE0">
        <w:rPr>
          <w:szCs w:val="24"/>
        </w:rPr>
        <w:t>izoliuotos</w:t>
      </w:r>
      <w:r w:rsidRPr="002D1EE0">
        <w:rPr>
          <w:spacing w:val="80"/>
          <w:szCs w:val="24"/>
        </w:rPr>
        <w:t xml:space="preserve"> </w:t>
      </w:r>
      <w:r w:rsidRPr="002D1EE0">
        <w:rPr>
          <w:szCs w:val="24"/>
        </w:rPr>
        <w:t>alkūnės</w:t>
      </w:r>
      <w:r w:rsidRPr="002D1EE0">
        <w:rPr>
          <w:spacing w:val="80"/>
          <w:szCs w:val="24"/>
        </w:rPr>
        <w:t xml:space="preserve"> </w:t>
      </w:r>
      <w:r w:rsidRPr="002D1EE0">
        <w:rPr>
          <w:szCs w:val="24"/>
        </w:rPr>
        <w:t>vietoje,</w:t>
      </w:r>
      <w:r w:rsidRPr="002D1EE0">
        <w:rPr>
          <w:spacing w:val="80"/>
          <w:szCs w:val="24"/>
        </w:rPr>
        <w:t xml:space="preserve"> </w:t>
      </w:r>
      <w:r w:rsidRPr="002D1EE0">
        <w:rPr>
          <w:szCs w:val="24"/>
        </w:rPr>
        <w:t>ne</w:t>
      </w:r>
      <w:r w:rsidRPr="002D1EE0">
        <w:rPr>
          <w:spacing w:val="79"/>
          <w:szCs w:val="24"/>
        </w:rPr>
        <w:t xml:space="preserve"> </w:t>
      </w:r>
      <w:r w:rsidRPr="002D1EE0">
        <w:rPr>
          <w:szCs w:val="24"/>
        </w:rPr>
        <w:t>mažiau</w:t>
      </w:r>
      <w:r w:rsidRPr="002D1EE0">
        <w:rPr>
          <w:spacing w:val="80"/>
          <w:szCs w:val="24"/>
        </w:rPr>
        <w:t xml:space="preserve"> </w:t>
      </w:r>
      <w:r w:rsidRPr="002D1EE0">
        <w:rPr>
          <w:szCs w:val="24"/>
        </w:rPr>
        <w:t>50%</w:t>
      </w:r>
      <w:r w:rsidRPr="002D1EE0">
        <w:rPr>
          <w:spacing w:val="79"/>
          <w:szCs w:val="24"/>
        </w:rPr>
        <w:t xml:space="preserve"> </w:t>
      </w:r>
      <w:r w:rsidRPr="002D1EE0">
        <w:rPr>
          <w:szCs w:val="24"/>
        </w:rPr>
        <w:t>nominalaus izoliacijos storio.</w:t>
      </w:r>
    </w:p>
    <w:p w14:paraId="7D40B51D" w14:textId="77777777" w:rsidR="002D1EE0" w:rsidRPr="002D1EE0" w:rsidRDefault="002D1EE0" w:rsidP="002D1EE0">
      <w:pPr>
        <w:widowControl w:val="0"/>
        <w:autoSpaceDE w:val="0"/>
        <w:autoSpaceDN w:val="0"/>
        <w:ind w:left="1713" w:hanging="139"/>
        <w:rPr>
          <w:szCs w:val="24"/>
        </w:rPr>
        <w:sectPr w:rsidR="002D1EE0" w:rsidRPr="002D1EE0" w:rsidSect="002D1EE0">
          <w:pgSz w:w="12240" w:h="15840"/>
          <w:pgMar w:top="660" w:right="720" w:bottom="280" w:left="720" w:header="567" w:footer="567" w:gutter="0"/>
          <w:cols w:space="1296"/>
        </w:sectPr>
      </w:pPr>
    </w:p>
    <w:p w14:paraId="3671182A" w14:textId="77777777" w:rsidR="002D1EE0" w:rsidRPr="002D1EE0" w:rsidRDefault="002D1EE0" w:rsidP="002D1EE0">
      <w:pPr>
        <w:widowControl w:val="0"/>
        <w:autoSpaceDE w:val="0"/>
        <w:autoSpaceDN w:val="0"/>
        <w:spacing w:before="60"/>
        <w:ind w:left="721" w:right="363" w:firstLine="852"/>
        <w:jc w:val="both"/>
        <w:rPr>
          <w:szCs w:val="24"/>
        </w:rPr>
      </w:pPr>
      <w:r w:rsidRPr="002D1EE0">
        <w:rPr>
          <w:szCs w:val="24"/>
        </w:rPr>
        <w:t xml:space="preserve">Projektuojamoje šilumos trasoje naudojamų pramoniniu būdu izoliuotų alkūnių </w:t>
      </w:r>
      <w:r w:rsidRPr="002D1EE0">
        <w:rPr>
          <w:spacing w:val="-2"/>
          <w:szCs w:val="24"/>
        </w:rPr>
        <w:t>asortimentas:</w:t>
      </w:r>
    </w:p>
    <w:p w14:paraId="2BB8DC33" w14:textId="77777777" w:rsidR="002D1EE0" w:rsidRPr="002D1EE0" w:rsidRDefault="002D1EE0" w:rsidP="002D1EE0">
      <w:pPr>
        <w:widowControl w:val="0"/>
        <w:autoSpaceDE w:val="0"/>
        <w:autoSpaceDN w:val="0"/>
        <w:spacing w:before="46"/>
        <w:rPr>
          <w:sz w:val="20"/>
          <w:szCs w:val="24"/>
        </w:rPr>
      </w:pPr>
    </w:p>
    <w:tbl>
      <w:tblPr>
        <w:tblStyle w:val="TableNormal"/>
        <w:tblW w:w="0" w:type="auto"/>
        <w:tblInd w:w="129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2020"/>
        <w:gridCol w:w="2378"/>
        <w:gridCol w:w="2094"/>
      </w:tblGrid>
      <w:tr w:rsidR="002D1EE0" w:rsidRPr="002D1EE0" w14:paraId="1B1BA7EE" w14:textId="77777777" w:rsidTr="00C071D5">
        <w:trPr>
          <w:trHeight w:val="822"/>
        </w:trPr>
        <w:tc>
          <w:tcPr>
            <w:tcW w:w="2088" w:type="dxa"/>
            <w:tcBorders>
              <w:left w:val="single" w:sz="4" w:space="0" w:color="000000"/>
              <w:right w:val="single" w:sz="4" w:space="0" w:color="000000"/>
            </w:tcBorders>
          </w:tcPr>
          <w:p w14:paraId="6DE45B4E" w14:textId="77777777" w:rsidR="002D1EE0" w:rsidRPr="002D1EE0" w:rsidRDefault="002D1EE0" w:rsidP="002D1EE0">
            <w:pPr>
              <w:ind w:left="368" w:right="172" w:hanging="180"/>
              <w:rPr>
                <w:rFonts w:eastAsia="Arial"/>
              </w:rPr>
            </w:pPr>
            <w:r w:rsidRPr="002D1EE0">
              <w:rPr>
                <w:rFonts w:eastAsia="Arial"/>
              </w:rPr>
              <w:t>Išorinis</w:t>
            </w:r>
            <w:r w:rsidRPr="002D1EE0">
              <w:rPr>
                <w:rFonts w:eastAsia="Arial"/>
                <w:spacing w:val="-15"/>
              </w:rPr>
              <w:t xml:space="preserve"> </w:t>
            </w:r>
            <w:r w:rsidRPr="002D1EE0">
              <w:rPr>
                <w:rFonts w:eastAsia="Arial"/>
              </w:rPr>
              <w:t>vamzdžio skersmuo mm</w:t>
            </w:r>
          </w:p>
        </w:tc>
        <w:tc>
          <w:tcPr>
            <w:tcW w:w="2020" w:type="dxa"/>
            <w:tcBorders>
              <w:left w:val="single" w:sz="4" w:space="0" w:color="000000"/>
              <w:right w:val="single" w:sz="4" w:space="0" w:color="000000"/>
            </w:tcBorders>
          </w:tcPr>
          <w:p w14:paraId="6C8FA3D0" w14:textId="77777777" w:rsidR="002D1EE0" w:rsidRPr="002D1EE0" w:rsidRDefault="002D1EE0" w:rsidP="002D1EE0">
            <w:pPr>
              <w:ind w:left="825" w:right="274" w:hanging="534"/>
              <w:rPr>
                <w:rFonts w:eastAsia="Arial"/>
              </w:rPr>
            </w:pPr>
            <w:r w:rsidRPr="002D1EE0">
              <w:rPr>
                <w:rFonts w:eastAsia="Arial"/>
              </w:rPr>
              <w:t>Sienelės</w:t>
            </w:r>
            <w:r w:rsidRPr="002D1EE0">
              <w:rPr>
                <w:rFonts w:eastAsia="Arial"/>
                <w:spacing w:val="-15"/>
              </w:rPr>
              <w:t xml:space="preserve"> </w:t>
            </w:r>
            <w:r w:rsidRPr="002D1EE0">
              <w:rPr>
                <w:rFonts w:eastAsia="Arial"/>
              </w:rPr>
              <w:t xml:space="preserve">storis, </w:t>
            </w:r>
            <w:r w:rsidRPr="002D1EE0">
              <w:rPr>
                <w:rFonts w:eastAsia="Arial"/>
                <w:spacing w:val="-6"/>
              </w:rPr>
              <w:t>mm</w:t>
            </w:r>
          </w:p>
        </w:tc>
        <w:tc>
          <w:tcPr>
            <w:tcW w:w="2378" w:type="dxa"/>
            <w:tcBorders>
              <w:left w:val="single" w:sz="4" w:space="0" w:color="000000"/>
              <w:right w:val="single" w:sz="4" w:space="0" w:color="000000"/>
            </w:tcBorders>
          </w:tcPr>
          <w:p w14:paraId="5D8C52BB" w14:textId="77777777" w:rsidR="002D1EE0" w:rsidRPr="002D1EE0" w:rsidRDefault="002D1EE0" w:rsidP="002D1EE0">
            <w:pPr>
              <w:spacing w:line="272" w:lineRule="exact"/>
              <w:ind w:left="316" w:hanging="56"/>
              <w:rPr>
                <w:rFonts w:eastAsia="Arial"/>
              </w:rPr>
            </w:pPr>
            <w:r w:rsidRPr="002D1EE0">
              <w:rPr>
                <w:rFonts w:eastAsia="Arial"/>
              </w:rPr>
              <w:t>Izoliuoto</w:t>
            </w:r>
            <w:r w:rsidRPr="002D1EE0">
              <w:rPr>
                <w:rFonts w:eastAsia="Arial"/>
                <w:spacing w:val="-7"/>
              </w:rPr>
              <w:t xml:space="preserve"> </w:t>
            </w:r>
            <w:r w:rsidRPr="002D1EE0">
              <w:rPr>
                <w:rFonts w:eastAsia="Arial"/>
                <w:spacing w:val="-2"/>
              </w:rPr>
              <w:t>vamzdžio</w:t>
            </w:r>
          </w:p>
          <w:p w14:paraId="6B4EA6A0" w14:textId="77777777" w:rsidR="002D1EE0" w:rsidRPr="002D1EE0" w:rsidRDefault="002D1EE0" w:rsidP="002D1EE0">
            <w:pPr>
              <w:spacing w:line="270" w:lineRule="atLeast"/>
              <w:ind w:left="1005" w:right="299" w:hanging="688"/>
              <w:rPr>
                <w:rFonts w:eastAsia="Arial"/>
              </w:rPr>
            </w:pPr>
            <w:r w:rsidRPr="002D1EE0">
              <w:rPr>
                <w:rFonts w:eastAsia="Arial"/>
              </w:rPr>
              <w:t>išorinis</w:t>
            </w:r>
            <w:r w:rsidRPr="002D1EE0">
              <w:rPr>
                <w:rFonts w:eastAsia="Arial"/>
                <w:spacing w:val="-15"/>
              </w:rPr>
              <w:t xml:space="preserve"> </w:t>
            </w:r>
            <w:r w:rsidRPr="002D1EE0">
              <w:rPr>
                <w:rFonts w:eastAsia="Arial"/>
              </w:rPr>
              <w:t xml:space="preserve">skersmuo, </w:t>
            </w:r>
            <w:r w:rsidRPr="002D1EE0">
              <w:rPr>
                <w:rFonts w:eastAsia="Arial"/>
                <w:spacing w:val="-6"/>
              </w:rPr>
              <w:t>mm</w:t>
            </w:r>
          </w:p>
        </w:tc>
        <w:tc>
          <w:tcPr>
            <w:tcW w:w="2094" w:type="dxa"/>
            <w:tcBorders>
              <w:left w:val="single" w:sz="4" w:space="0" w:color="000000"/>
              <w:right w:val="single" w:sz="4" w:space="0" w:color="000000"/>
            </w:tcBorders>
          </w:tcPr>
          <w:p w14:paraId="435B2809" w14:textId="77777777" w:rsidR="002D1EE0" w:rsidRPr="002D1EE0" w:rsidRDefault="002D1EE0" w:rsidP="002D1EE0">
            <w:pPr>
              <w:spacing w:line="272" w:lineRule="exact"/>
              <w:ind w:left="628"/>
              <w:rPr>
                <w:rFonts w:eastAsia="Arial"/>
              </w:rPr>
            </w:pPr>
            <w:r w:rsidRPr="002D1EE0">
              <w:rPr>
                <w:rFonts w:eastAsia="Arial"/>
                <w:spacing w:val="-2"/>
              </w:rPr>
              <w:t>Ilgis, m</w:t>
            </w:r>
          </w:p>
        </w:tc>
      </w:tr>
      <w:tr w:rsidR="002D1EE0" w:rsidRPr="002D1EE0" w14:paraId="3635D5E1" w14:textId="77777777" w:rsidTr="00C071D5">
        <w:trPr>
          <w:trHeight w:val="271"/>
        </w:trPr>
        <w:tc>
          <w:tcPr>
            <w:tcW w:w="2088" w:type="dxa"/>
            <w:tcBorders>
              <w:left w:val="single" w:sz="4" w:space="0" w:color="000000"/>
              <w:right w:val="single" w:sz="4" w:space="0" w:color="000000"/>
            </w:tcBorders>
          </w:tcPr>
          <w:p w14:paraId="0F0613F4" w14:textId="77777777" w:rsidR="002D1EE0" w:rsidRPr="002D1EE0" w:rsidRDefault="002D1EE0" w:rsidP="002D1EE0">
            <w:pPr>
              <w:spacing w:line="251" w:lineRule="exact"/>
              <w:ind w:left="12"/>
              <w:jc w:val="center"/>
              <w:rPr>
                <w:rFonts w:eastAsia="Arial"/>
              </w:rPr>
            </w:pPr>
            <w:r w:rsidRPr="002D1EE0">
              <w:rPr>
                <w:rFonts w:eastAsia="Arial"/>
                <w:spacing w:val="-2"/>
              </w:rPr>
              <w:t>114,3</w:t>
            </w:r>
          </w:p>
        </w:tc>
        <w:tc>
          <w:tcPr>
            <w:tcW w:w="2020" w:type="dxa"/>
            <w:tcBorders>
              <w:left w:val="single" w:sz="4" w:space="0" w:color="000000"/>
              <w:right w:val="single" w:sz="4" w:space="0" w:color="000000"/>
            </w:tcBorders>
          </w:tcPr>
          <w:p w14:paraId="77383DD8" w14:textId="77777777" w:rsidR="002D1EE0" w:rsidRPr="002D1EE0" w:rsidRDefault="002D1EE0" w:rsidP="002D1EE0">
            <w:pPr>
              <w:spacing w:line="251" w:lineRule="exact"/>
              <w:ind w:left="12"/>
              <w:jc w:val="center"/>
              <w:rPr>
                <w:rFonts w:eastAsia="Arial"/>
              </w:rPr>
            </w:pPr>
            <w:r w:rsidRPr="002D1EE0">
              <w:rPr>
                <w:rFonts w:eastAsia="Arial"/>
              </w:rPr>
              <w:t xml:space="preserve">≥ </w:t>
            </w:r>
            <w:r w:rsidRPr="002D1EE0">
              <w:rPr>
                <w:rFonts w:eastAsia="Arial"/>
                <w:spacing w:val="-5"/>
              </w:rPr>
              <w:t>3,6</w:t>
            </w:r>
          </w:p>
        </w:tc>
        <w:tc>
          <w:tcPr>
            <w:tcW w:w="2378" w:type="dxa"/>
            <w:tcBorders>
              <w:left w:val="single" w:sz="4" w:space="0" w:color="000000"/>
              <w:right w:val="single" w:sz="4" w:space="0" w:color="000000"/>
            </w:tcBorders>
          </w:tcPr>
          <w:p w14:paraId="43A98F3D" w14:textId="77777777" w:rsidR="002D1EE0" w:rsidRPr="002D1EE0" w:rsidRDefault="002D1EE0" w:rsidP="002D1EE0">
            <w:pPr>
              <w:spacing w:line="251" w:lineRule="exact"/>
              <w:ind w:left="14"/>
              <w:jc w:val="center"/>
              <w:rPr>
                <w:rFonts w:eastAsia="Arial"/>
              </w:rPr>
            </w:pPr>
            <w:r w:rsidRPr="002D1EE0">
              <w:rPr>
                <w:rFonts w:eastAsia="Arial"/>
                <w:spacing w:val="-5"/>
              </w:rPr>
              <w:t>200</w:t>
            </w:r>
          </w:p>
        </w:tc>
        <w:tc>
          <w:tcPr>
            <w:tcW w:w="2094" w:type="dxa"/>
            <w:tcBorders>
              <w:left w:val="single" w:sz="4" w:space="0" w:color="000000"/>
              <w:right w:val="single" w:sz="4" w:space="0" w:color="000000"/>
            </w:tcBorders>
          </w:tcPr>
          <w:p w14:paraId="5AE8F618" w14:textId="77777777" w:rsidR="002D1EE0" w:rsidRPr="002D1EE0" w:rsidRDefault="002D1EE0" w:rsidP="002D1EE0">
            <w:pPr>
              <w:jc w:val="center"/>
              <w:rPr>
                <w:rFonts w:eastAsia="Arial"/>
                <w:sz w:val="20"/>
              </w:rPr>
            </w:pPr>
            <w:r w:rsidRPr="002D1EE0">
              <w:rPr>
                <w:rFonts w:eastAsia="Arial"/>
                <w:sz w:val="20"/>
              </w:rPr>
              <w:t>40*</w:t>
            </w:r>
          </w:p>
        </w:tc>
      </w:tr>
      <w:tr w:rsidR="002D1EE0" w:rsidRPr="002D1EE0" w14:paraId="36E59BE6" w14:textId="77777777" w:rsidTr="00C071D5">
        <w:trPr>
          <w:trHeight w:val="271"/>
        </w:trPr>
        <w:tc>
          <w:tcPr>
            <w:tcW w:w="2088" w:type="dxa"/>
            <w:tcBorders>
              <w:left w:val="single" w:sz="4" w:space="0" w:color="000000"/>
              <w:right w:val="single" w:sz="4" w:space="0" w:color="000000"/>
            </w:tcBorders>
          </w:tcPr>
          <w:p w14:paraId="4A5AE670" w14:textId="77777777" w:rsidR="002D1EE0" w:rsidRPr="002D1EE0" w:rsidRDefault="002D1EE0" w:rsidP="002D1EE0">
            <w:pPr>
              <w:spacing w:line="251" w:lineRule="exact"/>
              <w:ind w:left="12"/>
              <w:jc w:val="center"/>
              <w:rPr>
                <w:rFonts w:eastAsia="Arial"/>
              </w:rPr>
            </w:pPr>
            <w:r w:rsidRPr="002D1EE0">
              <w:rPr>
                <w:rFonts w:eastAsia="Arial"/>
                <w:spacing w:val="-4"/>
              </w:rPr>
              <w:t>76,1</w:t>
            </w:r>
          </w:p>
        </w:tc>
        <w:tc>
          <w:tcPr>
            <w:tcW w:w="2020" w:type="dxa"/>
            <w:tcBorders>
              <w:left w:val="single" w:sz="4" w:space="0" w:color="000000"/>
              <w:right w:val="single" w:sz="4" w:space="0" w:color="000000"/>
            </w:tcBorders>
          </w:tcPr>
          <w:p w14:paraId="1C473E64" w14:textId="77777777" w:rsidR="002D1EE0" w:rsidRPr="002D1EE0" w:rsidRDefault="002D1EE0" w:rsidP="002D1EE0">
            <w:pPr>
              <w:spacing w:line="251" w:lineRule="exact"/>
              <w:ind w:left="12"/>
              <w:jc w:val="center"/>
              <w:rPr>
                <w:rFonts w:eastAsia="Arial"/>
              </w:rPr>
            </w:pPr>
            <w:r w:rsidRPr="002D1EE0">
              <w:rPr>
                <w:rFonts w:eastAsia="Arial"/>
              </w:rPr>
              <w:t xml:space="preserve">≥ </w:t>
            </w:r>
            <w:r w:rsidRPr="002D1EE0">
              <w:rPr>
                <w:rFonts w:eastAsia="Arial"/>
                <w:spacing w:val="-5"/>
              </w:rPr>
              <w:t>2,9</w:t>
            </w:r>
          </w:p>
        </w:tc>
        <w:tc>
          <w:tcPr>
            <w:tcW w:w="2378" w:type="dxa"/>
            <w:tcBorders>
              <w:left w:val="single" w:sz="4" w:space="0" w:color="000000"/>
              <w:right w:val="single" w:sz="4" w:space="0" w:color="000000"/>
            </w:tcBorders>
          </w:tcPr>
          <w:p w14:paraId="743144C9" w14:textId="77777777" w:rsidR="002D1EE0" w:rsidRPr="002D1EE0" w:rsidRDefault="002D1EE0" w:rsidP="002D1EE0">
            <w:pPr>
              <w:spacing w:line="251" w:lineRule="exact"/>
              <w:ind w:left="14"/>
              <w:jc w:val="center"/>
              <w:rPr>
                <w:rFonts w:eastAsia="Arial"/>
              </w:rPr>
            </w:pPr>
            <w:r w:rsidRPr="002D1EE0">
              <w:rPr>
                <w:rFonts w:eastAsia="Arial"/>
                <w:spacing w:val="-5"/>
              </w:rPr>
              <w:t>140</w:t>
            </w:r>
          </w:p>
        </w:tc>
        <w:tc>
          <w:tcPr>
            <w:tcW w:w="2094" w:type="dxa"/>
            <w:tcBorders>
              <w:left w:val="single" w:sz="4" w:space="0" w:color="000000"/>
              <w:right w:val="single" w:sz="4" w:space="0" w:color="000000"/>
            </w:tcBorders>
          </w:tcPr>
          <w:p w14:paraId="2128D7A5" w14:textId="77777777" w:rsidR="002D1EE0" w:rsidRPr="002D1EE0" w:rsidRDefault="002D1EE0" w:rsidP="002D1EE0">
            <w:pPr>
              <w:jc w:val="center"/>
              <w:rPr>
                <w:rFonts w:eastAsia="Arial"/>
                <w:sz w:val="20"/>
              </w:rPr>
            </w:pPr>
            <w:r w:rsidRPr="002D1EE0">
              <w:rPr>
                <w:rFonts w:eastAsia="Arial"/>
                <w:sz w:val="20"/>
              </w:rPr>
              <w:t>205*</w:t>
            </w:r>
          </w:p>
        </w:tc>
      </w:tr>
      <w:tr w:rsidR="002D1EE0" w:rsidRPr="002D1EE0" w14:paraId="2B9FC7BD" w14:textId="77777777" w:rsidTr="00C071D5">
        <w:trPr>
          <w:trHeight w:val="271"/>
        </w:trPr>
        <w:tc>
          <w:tcPr>
            <w:tcW w:w="2088" w:type="dxa"/>
            <w:tcBorders>
              <w:left w:val="single" w:sz="4" w:space="0" w:color="000000"/>
              <w:right w:val="single" w:sz="4" w:space="0" w:color="000000"/>
            </w:tcBorders>
          </w:tcPr>
          <w:p w14:paraId="219AA0EC" w14:textId="77777777" w:rsidR="002D1EE0" w:rsidRPr="002D1EE0" w:rsidRDefault="002D1EE0" w:rsidP="002D1EE0">
            <w:pPr>
              <w:spacing w:line="251" w:lineRule="exact"/>
              <w:ind w:left="12"/>
              <w:jc w:val="center"/>
              <w:rPr>
                <w:rFonts w:eastAsia="Arial"/>
              </w:rPr>
            </w:pPr>
            <w:r w:rsidRPr="002D1EE0">
              <w:rPr>
                <w:rFonts w:eastAsia="Arial"/>
                <w:spacing w:val="-4"/>
              </w:rPr>
              <w:t>42,2</w:t>
            </w:r>
          </w:p>
        </w:tc>
        <w:tc>
          <w:tcPr>
            <w:tcW w:w="2020" w:type="dxa"/>
            <w:tcBorders>
              <w:left w:val="single" w:sz="4" w:space="0" w:color="000000"/>
              <w:right w:val="single" w:sz="4" w:space="0" w:color="000000"/>
            </w:tcBorders>
          </w:tcPr>
          <w:p w14:paraId="441C3375" w14:textId="77777777" w:rsidR="002D1EE0" w:rsidRPr="002D1EE0" w:rsidRDefault="002D1EE0" w:rsidP="002D1EE0">
            <w:pPr>
              <w:spacing w:line="251" w:lineRule="exact"/>
              <w:ind w:left="12"/>
              <w:jc w:val="center"/>
              <w:rPr>
                <w:rFonts w:eastAsia="Arial"/>
              </w:rPr>
            </w:pPr>
            <w:r w:rsidRPr="002D1EE0">
              <w:rPr>
                <w:rFonts w:eastAsia="Arial"/>
              </w:rPr>
              <w:t xml:space="preserve">≥ </w:t>
            </w:r>
            <w:r w:rsidRPr="002D1EE0">
              <w:rPr>
                <w:rFonts w:eastAsia="Arial"/>
                <w:spacing w:val="-5"/>
              </w:rPr>
              <w:t>2,6</w:t>
            </w:r>
          </w:p>
        </w:tc>
        <w:tc>
          <w:tcPr>
            <w:tcW w:w="2378" w:type="dxa"/>
            <w:tcBorders>
              <w:left w:val="single" w:sz="4" w:space="0" w:color="000000"/>
              <w:right w:val="single" w:sz="4" w:space="0" w:color="000000"/>
            </w:tcBorders>
          </w:tcPr>
          <w:p w14:paraId="08EEF26A" w14:textId="77777777" w:rsidR="002D1EE0" w:rsidRPr="002D1EE0" w:rsidRDefault="002D1EE0" w:rsidP="002D1EE0">
            <w:pPr>
              <w:spacing w:line="251" w:lineRule="exact"/>
              <w:ind w:left="14"/>
              <w:jc w:val="center"/>
              <w:rPr>
                <w:rFonts w:eastAsia="Arial"/>
              </w:rPr>
            </w:pPr>
            <w:r w:rsidRPr="002D1EE0">
              <w:rPr>
                <w:rFonts w:eastAsia="Arial"/>
                <w:spacing w:val="-5"/>
              </w:rPr>
              <w:t>110</w:t>
            </w:r>
          </w:p>
        </w:tc>
        <w:tc>
          <w:tcPr>
            <w:tcW w:w="2094" w:type="dxa"/>
            <w:tcBorders>
              <w:left w:val="single" w:sz="4" w:space="0" w:color="000000"/>
              <w:right w:val="single" w:sz="4" w:space="0" w:color="000000"/>
            </w:tcBorders>
          </w:tcPr>
          <w:p w14:paraId="51D676FE" w14:textId="77777777" w:rsidR="002D1EE0" w:rsidRPr="002D1EE0" w:rsidRDefault="002D1EE0" w:rsidP="002D1EE0">
            <w:pPr>
              <w:jc w:val="center"/>
              <w:rPr>
                <w:rFonts w:eastAsia="Arial"/>
                <w:sz w:val="20"/>
              </w:rPr>
            </w:pPr>
            <w:r w:rsidRPr="002D1EE0">
              <w:rPr>
                <w:rFonts w:eastAsia="Arial"/>
                <w:sz w:val="20"/>
              </w:rPr>
              <w:t>25*</w:t>
            </w:r>
          </w:p>
        </w:tc>
      </w:tr>
    </w:tbl>
    <w:p w14:paraId="2BBE72DB" w14:textId="77777777" w:rsidR="002D1EE0" w:rsidRPr="002D1EE0" w:rsidRDefault="002D1EE0" w:rsidP="002D1EE0">
      <w:pPr>
        <w:widowControl w:val="0"/>
        <w:autoSpaceDE w:val="0"/>
        <w:autoSpaceDN w:val="0"/>
        <w:spacing w:before="275"/>
        <w:ind w:left="1574" w:right="369"/>
        <w:rPr>
          <w:szCs w:val="24"/>
        </w:rPr>
      </w:pPr>
      <w:r w:rsidRPr="002D1EE0">
        <w:rPr>
          <w:szCs w:val="24"/>
        </w:rPr>
        <w:t>*Šilumos tiekimo tinklų ilgiai tikslinami projektavimo ir kadastrinių matavimų metu.</w:t>
      </w:r>
    </w:p>
    <w:p w14:paraId="44490331" w14:textId="77777777" w:rsidR="002D1EE0" w:rsidRPr="002D1EE0" w:rsidRDefault="002D1EE0" w:rsidP="002D1EE0">
      <w:pPr>
        <w:widowControl w:val="0"/>
        <w:autoSpaceDE w:val="0"/>
        <w:autoSpaceDN w:val="0"/>
        <w:spacing w:before="275"/>
        <w:ind w:left="1574" w:right="369"/>
        <w:rPr>
          <w:szCs w:val="24"/>
        </w:rPr>
      </w:pPr>
      <w:r w:rsidRPr="002D1EE0">
        <w:rPr>
          <w:szCs w:val="24"/>
        </w:rPr>
        <w:t>Alkūnės</w:t>
      </w:r>
      <w:r w:rsidRPr="002D1EE0">
        <w:rPr>
          <w:spacing w:val="-6"/>
          <w:szCs w:val="24"/>
        </w:rPr>
        <w:t xml:space="preserve"> </w:t>
      </w:r>
      <w:r w:rsidRPr="002D1EE0">
        <w:rPr>
          <w:szCs w:val="24"/>
        </w:rPr>
        <w:t>turi</w:t>
      </w:r>
      <w:r w:rsidRPr="002D1EE0">
        <w:rPr>
          <w:spacing w:val="-6"/>
          <w:szCs w:val="24"/>
        </w:rPr>
        <w:t xml:space="preserve"> </w:t>
      </w:r>
      <w:r w:rsidRPr="002D1EE0">
        <w:rPr>
          <w:szCs w:val="24"/>
        </w:rPr>
        <w:t>būti</w:t>
      </w:r>
      <w:r w:rsidRPr="002D1EE0">
        <w:rPr>
          <w:spacing w:val="-6"/>
          <w:szCs w:val="24"/>
        </w:rPr>
        <w:t xml:space="preserve"> </w:t>
      </w:r>
      <w:r w:rsidRPr="002D1EE0">
        <w:rPr>
          <w:szCs w:val="24"/>
        </w:rPr>
        <w:t>su</w:t>
      </w:r>
      <w:r w:rsidRPr="002D1EE0">
        <w:rPr>
          <w:spacing w:val="-6"/>
          <w:szCs w:val="24"/>
        </w:rPr>
        <w:t xml:space="preserve"> </w:t>
      </w:r>
      <w:r w:rsidRPr="002D1EE0">
        <w:rPr>
          <w:szCs w:val="24"/>
        </w:rPr>
        <w:t>gamintojo</w:t>
      </w:r>
      <w:r w:rsidRPr="002D1EE0">
        <w:rPr>
          <w:spacing w:val="-6"/>
          <w:szCs w:val="24"/>
        </w:rPr>
        <w:t xml:space="preserve"> </w:t>
      </w:r>
      <w:r w:rsidRPr="002D1EE0">
        <w:rPr>
          <w:szCs w:val="24"/>
        </w:rPr>
        <w:t>identifikavimo</w:t>
      </w:r>
      <w:r w:rsidRPr="002D1EE0">
        <w:rPr>
          <w:spacing w:val="-4"/>
          <w:szCs w:val="24"/>
        </w:rPr>
        <w:t xml:space="preserve"> </w:t>
      </w:r>
      <w:r w:rsidRPr="002D1EE0">
        <w:rPr>
          <w:szCs w:val="24"/>
        </w:rPr>
        <w:t>ženklinimu</w:t>
      </w:r>
      <w:r w:rsidRPr="002D1EE0">
        <w:rPr>
          <w:spacing w:val="-4"/>
          <w:szCs w:val="24"/>
        </w:rPr>
        <w:t xml:space="preserve"> </w:t>
      </w:r>
      <w:r w:rsidRPr="002D1EE0">
        <w:rPr>
          <w:szCs w:val="24"/>
        </w:rPr>
        <w:t>ant</w:t>
      </w:r>
      <w:r w:rsidRPr="002D1EE0">
        <w:rPr>
          <w:spacing w:val="-6"/>
          <w:szCs w:val="24"/>
        </w:rPr>
        <w:t xml:space="preserve"> </w:t>
      </w:r>
      <w:r w:rsidRPr="002D1EE0">
        <w:rPr>
          <w:szCs w:val="24"/>
        </w:rPr>
        <w:t>apvalkalo</w:t>
      </w:r>
      <w:r w:rsidRPr="002D1EE0">
        <w:rPr>
          <w:spacing w:val="-6"/>
          <w:szCs w:val="24"/>
        </w:rPr>
        <w:t xml:space="preserve"> </w:t>
      </w:r>
      <w:r w:rsidRPr="002D1EE0">
        <w:rPr>
          <w:szCs w:val="24"/>
        </w:rPr>
        <w:t>vamzdžio</w:t>
      </w:r>
      <w:r w:rsidRPr="002D1EE0">
        <w:rPr>
          <w:spacing w:val="-4"/>
          <w:szCs w:val="24"/>
        </w:rPr>
        <w:t xml:space="preserve"> </w:t>
      </w:r>
      <w:r w:rsidRPr="002D1EE0">
        <w:rPr>
          <w:szCs w:val="24"/>
        </w:rPr>
        <w:t>išorės. Turi būti pateikti izoliuotų alkūnių sertifikatai su patikros ataskaita ir medžiaga.</w:t>
      </w:r>
    </w:p>
    <w:p w14:paraId="400C3B27" w14:textId="77777777" w:rsidR="002D1EE0" w:rsidRPr="002D1EE0" w:rsidRDefault="002D1EE0" w:rsidP="002D1EE0">
      <w:pPr>
        <w:widowControl w:val="0"/>
        <w:autoSpaceDE w:val="0"/>
        <w:autoSpaceDN w:val="0"/>
        <w:rPr>
          <w:szCs w:val="24"/>
        </w:rPr>
      </w:pPr>
    </w:p>
    <w:p w14:paraId="30462488" w14:textId="77777777" w:rsidR="002D1EE0" w:rsidRPr="002D1EE0" w:rsidRDefault="002D1EE0" w:rsidP="002D1EE0">
      <w:pPr>
        <w:widowControl w:val="0"/>
        <w:numPr>
          <w:ilvl w:val="1"/>
          <w:numId w:val="29"/>
        </w:numPr>
        <w:tabs>
          <w:tab w:val="left" w:pos="1573"/>
        </w:tabs>
        <w:autoSpaceDE w:val="0"/>
        <w:autoSpaceDN w:val="0"/>
        <w:ind w:left="721" w:right="362" w:firstLine="284"/>
        <w:jc w:val="both"/>
        <w:rPr>
          <w:szCs w:val="22"/>
        </w:rPr>
      </w:pPr>
      <w:r w:rsidRPr="002D1EE0">
        <w:rPr>
          <w:b/>
          <w:szCs w:val="22"/>
        </w:rPr>
        <w:t xml:space="preserve">Izoliuoti atvadai. </w:t>
      </w:r>
      <w:r w:rsidRPr="002D1EE0">
        <w:rPr>
          <w:szCs w:val="22"/>
        </w:rPr>
        <w:t>Pramoniniu būdu izoliuoti plieniniai atvadai turi atitikti LST EN 448:2009 standartą. Jie naudojami tik su</w:t>
      </w:r>
      <w:r w:rsidRPr="002D1EE0">
        <w:rPr>
          <w:spacing w:val="40"/>
          <w:szCs w:val="22"/>
        </w:rPr>
        <w:t xml:space="preserve"> </w:t>
      </w:r>
      <w:r w:rsidRPr="002D1EE0">
        <w:rPr>
          <w:szCs w:val="22"/>
        </w:rPr>
        <w:t>tokiais pačiais (ar didesniais) ribiniais įtempimais ir tuo pačiu nominaliu vamzdžių sienelių storiu, kaip ir gretimuose tiesiuose vamzdžių ruožuose. Pramoniniu būdu izoliuoti plieniniai atvadai turi atitikti techninius reikalavimus:</w:t>
      </w:r>
    </w:p>
    <w:p w14:paraId="0DF43553" w14:textId="77777777" w:rsidR="002D1EE0" w:rsidRPr="002D1EE0" w:rsidRDefault="002D1EE0" w:rsidP="002D1EE0">
      <w:pPr>
        <w:widowControl w:val="0"/>
        <w:numPr>
          <w:ilvl w:val="2"/>
          <w:numId w:val="29"/>
        </w:numPr>
        <w:tabs>
          <w:tab w:val="left" w:pos="1713"/>
          <w:tab w:val="left" w:pos="6679"/>
        </w:tabs>
        <w:autoSpaceDE w:val="0"/>
        <w:autoSpaceDN w:val="0"/>
        <w:spacing w:before="1"/>
        <w:ind w:hanging="139"/>
        <w:rPr>
          <w:szCs w:val="22"/>
        </w:rPr>
      </w:pPr>
      <w:r w:rsidRPr="002D1EE0">
        <w:rPr>
          <w:szCs w:val="22"/>
        </w:rPr>
        <w:t>didžiausia</w:t>
      </w:r>
      <w:r w:rsidRPr="002D1EE0">
        <w:rPr>
          <w:spacing w:val="-5"/>
          <w:szCs w:val="22"/>
        </w:rPr>
        <w:t xml:space="preserve"> </w:t>
      </w:r>
      <w:r w:rsidRPr="002D1EE0">
        <w:rPr>
          <w:szCs w:val="22"/>
        </w:rPr>
        <w:t>leidžiama</w:t>
      </w:r>
      <w:r w:rsidRPr="002D1EE0">
        <w:rPr>
          <w:spacing w:val="-5"/>
          <w:szCs w:val="22"/>
        </w:rPr>
        <w:t xml:space="preserve"> </w:t>
      </w:r>
      <w:r w:rsidRPr="002D1EE0">
        <w:rPr>
          <w:spacing w:val="-2"/>
          <w:szCs w:val="22"/>
        </w:rPr>
        <w:t>temperatūra</w:t>
      </w:r>
      <w:r w:rsidRPr="002D1EE0">
        <w:rPr>
          <w:szCs w:val="22"/>
        </w:rPr>
        <w:tab/>
      </w:r>
      <w:r w:rsidRPr="002D1EE0">
        <w:rPr>
          <w:spacing w:val="-2"/>
          <w:szCs w:val="22"/>
        </w:rPr>
        <w:t>T</w:t>
      </w:r>
      <w:r w:rsidRPr="002D1EE0">
        <w:rPr>
          <w:spacing w:val="-2"/>
          <w:szCs w:val="22"/>
          <w:vertAlign w:val="subscript"/>
        </w:rPr>
        <w:t>s</w:t>
      </w:r>
      <w:r w:rsidRPr="002D1EE0">
        <w:rPr>
          <w:spacing w:val="-2"/>
          <w:szCs w:val="22"/>
        </w:rPr>
        <w:t>110°C</w:t>
      </w:r>
    </w:p>
    <w:p w14:paraId="6CAE624E" w14:textId="77777777" w:rsidR="002D1EE0" w:rsidRPr="002D1EE0" w:rsidRDefault="002D1EE0" w:rsidP="002D1EE0">
      <w:pPr>
        <w:widowControl w:val="0"/>
        <w:numPr>
          <w:ilvl w:val="2"/>
          <w:numId w:val="29"/>
        </w:numPr>
        <w:tabs>
          <w:tab w:val="left" w:pos="1713"/>
          <w:tab w:val="left" w:pos="6679"/>
        </w:tabs>
        <w:autoSpaceDE w:val="0"/>
        <w:autoSpaceDN w:val="0"/>
        <w:ind w:hanging="139"/>
        <w:rPr>
          <w:szCs w:val="22"/>
        </w:rPr>
      </w:pPr>
      <w:r w:rsidRPr="002D1EE0">
        <w:rPr>
          <w:szCs w:val="22"/>
        </w:rPr>
        <w:t>didžiausias</w:t>
      </w:r>
      <w:r w:rsidRPr="002D1EE0">
        <w:rPr>
          <w:spacing w:val="-6"/>
          <w:szCs w:val="22"/>
        </w:rPr>
        <w:t xml:space="preserve"> </w:t>
      </w:r>
      <w:r w:rsidRPr="002D1EE0">
        <w:rPr>
          <w:szCs w:val="22"/>
        </w:rPr>
        <w:t>leidžiamas</w:t>
      </w:r>
      <w:r w:rsidRPr="002D1EE0">
        <w:rPr>
          <w:spacing w:val="-6"/>
          <w:szCs w:val="22"/>
        </w:rPr>
        <w:t xml:space="preserve"> </w:t>
      </w:r>
      <w:r w:rsidRPr="002D1EE0">
        <w:rPr>
          <w:spacing w:val="-2"/>
          <w:szCs w:val="22"/>
        </w:rPr>
        <w:t>slėgis</w:t>
      </w:r>
      <w:r w:rsidRPr="002D1EE0">
        <w:rPr>
          <w:szCs w:val="22"/>
        </w:rPr>
        <w:tab/>
        <w:t>P</w:t>
      </w:r>
      <w:r w:rsidRPr="002D1EE0">
        <w:rPr>
          <w:szCs w:val="22"/>
          <w:vertAlign w:val="subscript"/>
        </w:rPr>
        <w:t>s</w:t>
      </w:r>
      <w:r w:rsidRPr="002D1EE0">
        <w:rPr>
          <w:szCs w:val="22"/>
        </w:rPr>
        <w:t>1,6</w:t>
      </w:r>
      <w:r w:rsidRPr="002D1EE0">
        <w:rPr>
          <w:spacing w:val="-10"/>
          <w:szCs w:val="22"/>
        </w:rPr>
        <w:t xml:space="preserve"> </w:t>
      </w:r>
      <w:r w:rsidRPr="002D1EE0">
        <w:rPr>
          <w:spacing w:val="-5"/>
          <w:szCs w:val="22"/>
        </w:rPr>
        <w:t>MPa</w:t>
      </w:r>
    </w:p>
    <w:p w14:paraId="78FE2A2B" w14:textId="77777777" w:rsidR="002D1EE0" w:rsidRPr="002D1EE0" w:rsidRDefault="002D1EE0" w:rsidP="002D1EE0">
      <w:pPr>
        <w:widowControl w:val="0"/>
        <w:numPr>
          <w:ilvl w:val="2"/>
          <w:numId w:val="29"/>
        </w:numPr>
        <w:tabs>
          <w:tab w:val="left" w:pos="1713"/>
          <w:tab w:val="left" w:pos="6679"/>
        </w:tabs>
        <w:autoSpaceDE w:val="0"/>
        <w:autoSpaceDN w:val="0"/>
        <w:spacing w:line="294" w:lineRule="exact"/>
        <w:ind w:hanging="139"/>
        <w:rPr>
          <w:szCs w:val="22"/>
        </w:rPr>
      </w:pPr>
      <w:r w:rsidRPr="002D1EE0">
        <w:rPr>
          <w:szCs w:val="22"/>
        </w:rPr>
        <w:t>izoliacijos</w:t>
      </w:r>
      <w:r w:rsidRPr="002D1EE0">
        <w:rPr>
          <w:spacing w:val="-7"/>
          <w:szCs w:val="22"/>
        </w:rPr>
        <w:t xml:space="preserve"> </w:t>
      </w:r>
      <w:r w:rsidRPr="002D1EE0">
        <w:rPr>
          <w:szCs w:val="22"/>
        </w:rPr>
        <w:t>šilumos</w:t>
      </w:r>
      <w:r w:rsidRPr="002D1EE0">
        <w:rPr>
          <w:spacing w:val="-4"/>
          <w:szCs w:val="22"/>
        </w:rPr>
        <w:t xml:space="preserve"> </w:t>
      </w:r>
      <w:r w:rsidRPr="002D1EE0">
        <w:rPr>
          <w:szCs w:val="22"/>
        </w:rPr>
        <w:t>laidumo</w:t>
      </w:r>
      <w:r w:rsidRPr="002D1EE0">
        <w:rPr>
          <w:spacing w:val="-3"/>
          <w:szCs w:val="22"/>
        </w:rPr>
        <w:t xml:space="preserve"> </w:t>
      </w:r>
      <w:r w:rsidRPr="002D1EE0">
        <w:rPr>
          <w:spacing w:val="-2"/>
          <w:szCs w:val="22"/>
        </w:rPr>
        <w:t>koeficientas</w:t>
      </w:r>
      <w:r w:rsidRPr="002D1EE0">
        <w:rPr>
          <w:szCs w:val="22"/>
        </w:rPr>
        <w:tab/>
      </w:r>
      <w:r w:rsidRPr="002D1EE0">
        <w:rPr>
          <w:szCs w:val="22"/>
        </w:rPr>
        <w:t></w:t>
      </w:r>
      <w:r w:rsidRPr="002D1EE0">
        <w:rPr>
          <w:szCs w:val="22"/>
          <w:vertAlign w:val="subscript"/>
        </w:rPr>
        <w:t>50</w:t>
      </w:r>
      <w:r w:rsidRPr="002D1EE0">
        <w:rPr>
          <w:spacing w:val="-8"/>
          <w:szCs w:val="22"/>
        </w:rPr>
        <w:t xml:space="preserve"> </w:t>
      </w:r>
      <w:r w:rsidRPr="002D1EE0">
        <w:rPr>
          <w:szCs w:val="22"/>
        </w:rPr>
        <w:t>≤</w:t>
      </w:r>
      <w:r w:rsidRPr="002D1EE0">
        <w:rPr>
          <w:spacing w:val="-6"/>
          <w:szCs w:val="22"/>
        </w:rPr>
        <w:t xml:space="preserve"> </w:t>
      </w:r>
      <w:r w:rsidRPr="002D1EE0">
        <w:rPr>
          <w:szCs w:val="22"/>
        </w:rPr>
        <w:t>0,029</w:t>
      </w:r>
      <w:r w:rsidRPr="002D1EE0">
        <w:rPr>
          <w:spacing w:val="-6"/>
          <w:szCs w:val="22"/>
        </w:rPr>
        <w:t xml:space="preserve"> </w:t>
      </w:r>
      <w:r w:rsidRPr="002D1EE0">
        <w:rPr>
          <w:szCs w:val="22"/>
        </w:rPr>
        <w:t>W/mK</w:t>
      </w:r>
      <w:r w:rsidRPr="002D1EE0">
        <w:rPr>
          <w:spacing w:val="-3"/>
          <w:szCs w:val="22"/>
        </w:rPr>
        <w:t xml:space="preserve"> </w:t>
      </w:r>
      <w:r w:rsidRPr="002D1EE0">
        <w:rPr>
          <w:szCs w:val="22"/>
        </w:rPr>
        <w:t>prie</w:t>
      </w:r>
      <w:r w:rsidRPr="002D1EE0">
        <w:rPr>
          <w:spacing w:val="-5"/>
          <w:szCs w:val="22"/>
        </w:rPr>
        <w:t xml:space="preserve"> </w:t>
      </w:r>
      <w:r w:rsidRPr="002D1EE0">
        <w:rPr>
          <w:spacing w:val="-4"/>
          <w:szCs w:val="22"/>
        </w:rPr>
        <w:t>50°C</w:t>
      </w:r>
    </w:p>
    <w:p w14:paraId="49A499C0" w14:textId="77777777" w:rsidR="002D1EE0" w:rsidRPr="002D1EE0" w:rsidRDefault="002D1EE0" w:rsidP="002D1EE0">
      <w:pPr>
        <w:widowControl w:val="0"/>
        <w:numPr>
          <w:ilvl w:val="2"/>
          <w:numId w:val="29"/>
        </w:numPr>
        <w:tabs>
          <w:tab w:val="left" w:pos="1713"/>
          <w:tab w:val="left" w:pos="6679"/>
        </w:tabs>
        <w:autoSpaceDE w:val="0"/>
        <w:autoSpaceDN w:val="0"/>
        <w:spacing w:line="276" w:lineRule="exact"/>
        <w:ind w:hanging="139"/>
        <w:rPr>
          <w:szCs w:val="22"/>
        </w:rPr>
      </w:pPr>
      <w:r w:rsidRPr="002D1EE0">
        <w:rPr>
          <w:szCs w:val="22"/>
        </w:rPr>
        <w:t>izoliacijos</w:t>
      </w:r>
      <w:r w:rsidRPr="002D1EE0">
        <w:rPr>
          <w:spacing w:val="-7"/>
          <w:szCs w:val="22"/>
        </w:rPr>
        <w:t xml:space="preserve"> </w:t>
      </w:r>
      <w:r w:rsidRPr="002D1EE0">
        <w:rPr>
          <w:szCs w:val="22"/>
        </w:rPr>
        <w:t>vidutinis</w:t>
      </w:r>
      <w:r w:rsidRPr="002D1EE0">
        <w:rPr>
          <w:spacing w:val="-5"/>
          <w:szCs w:val="22"/>
        </w:rPr>
        <w:t xml:space="preserve"> </w:t>
      </w:r>
      <w:r w:rsidRPr="002D1EE0">
        <w:rPr>
          <w:spacing w:val="-2"/>
          <w:szCs w:val="22"/>
        </w:rPr>
        <w:t>tankis</w:t>
      </w:r>
      <w:r w:rsidRPr="002D1EE0">
        <w:rPr>
          <w:szCs w:val="22"/>
        </w:rPr>
        <w:tab/>
        <w:t>min</w:t>
      </w:r>
      <w:r w:rsidRPr="002D1EE0">
        <w:rPr>
          <w:spacing w:val="-3"/>
          <w:szCs w:val="22"/>
        </w:rPr>
        <w:t xml:space="preserve"> </w:t>
      </w:r>
      <w:r w:rsidRPr="002D1EE0">
        <w:rPr>
          <w:spacing w:val="-2"/>
          <w:szCs w:val="22"/>
        </w:rPr>
        <w:t>60kg/m</w:t>
      </w:r>
      <w:r w:rsidRPr="002D1EE0">
        <w:rPr>
          <w:spacing w:val="-2"/>
          <w:szCs w:val="22"/>
          <w:vertAlign w:val="superscript"/>
        </w:rPr>
        <w:t>3</w:t>
      </w:r>
    </w:p>
    <w:p w14:paraId="4AAB2467" w14:textId="77777777" w:rsidR="002D1EE0" w:rsidRPr="002D1EE0" w:rsidRDefault="002D1EE0" w:rsidP="002D1EE0">
      <w:pPr>
        <w:widowControl w:val="0"/>
        <w:numPr>
          <w:ilvl w:val="2"/>
          <w:numId w:val="29"/>
        </w:numPr>
        <w:tabs>
          <w:tab w:val="left" w:pos="1713"/>
        </w:tabs>
        <w:autoSpaceDE w:val="0"/>
        <w:autoSpaceDN w:val="0"/>
        <w:ind w:hanging="139"/>
        <w:rPr>
          <w:szCs w:val="22"/>
        </w:rPr>
      </w:pPr>
      <w:r w:rsidRPr="002D1EE0">
        <w:rPr>
          <w:szCs w:val="22"/>
        </w:rPr>
        <w:t>su</w:t>
      </w:r>
      <w:r w:rsidRPr="002D1EE0">
        <w:rPr>
          <w:spacing w:val="-4"/>
          <w:szCs w:val="22"/>
        </w:rPr>
        <w:t xml:space="preserve"> </w:t>
      </w:r>
      <w:r w:rsidRPr="002D1EE0">
        <w:rPr>
          <w:szCs w:val="22"/>
        </w:rPr>
        <w:t>gedimų</w:t>
      </w:r>
      <w:r w:rsidRPr="002D1EE0">
        <w:rPr>
          <w:spacing w:val="-1"/>
          <w:szCs w:val="22"/>
        </w:rPr>
        <w:t xml:space="preserve"> </w:t>
      </w:r>
      <w:r w:rsidRPr="002D1EE0">
        <w:rPr>
          <w:szCs w:val="22"/>
        </w:rPr>
        <w:t>kontrolės</w:t>
      </w:r>
      <w:r w:rsidRPr="002D1EE0">
        <w:rPr>
          <w:spacing w:val="53"/>
          <w:szCs w:val="22"/>
        </w:rPr>
        <w:t xml:space="preserve"> </w:t>
      </w:r>
      <w:r w:rsidRPr="002D1EE0">
        <w:rPr>
          <w:spacing w:val="-2"/>
          <w:szCs w:val="22"/>
        </w:rPr>
        <w:t>laidais</w:t>
      </w:r>
    </w:p>
    <w:p w14:paraId="22A07277" w14:textId="77777777" w:rsidR="002D1EE0" w:rsidRPr="002D1EE0" w:rsidRDefault="002D1EE0" w:rsidP="002D1EE0">
      <w:pPr>
        <w:widowControl w:val="0"/>
        <w:autoSpaceDE w:val="0"/>
        <w:autoSpaceDN w:val="0"/>
        <w:ind w:left="721"/>
        <w:rPr>
          <w:szCs w:val="24"/>
        </w:rPr>
      </w:pPr>
      <w:r w:rsidRPr="002D1EE0">
        <w:rPr>
          <w:szCs w:val="24"/>
        </w:rPr>
        <w:t>Projektuojamoje</w:t>
      </w:r>
      <w:r w:rsidRPr="002D1EE0">
        <w:rPr>
          <w:spacing w:val="-5"/>
          <w:szCs w:val="24"/>
        </w:rPr>
        <w:t xml:space="preserve"> </w:t>
      </w:r>
      <w:r w:rsidRPr="002D1EE0">
        <w:rPr>
          <w:szCs w:val="24"/>
        </w:rPr>
        <w:t>šilumos</w:t>
      </w:r>
      <w:r w:rsidRPr="002D1EE0">
        <w:rPr>
          <w:spacing w:val="-4"/>
          <w:szCs w:val="24"/>
        </w:rPr>
        <w:t xml:space="preserve"> </w:t>
      </w:r>
      <w:r w:rsidRPr="002D1EE0">
        <w:rPr>
          <w:szCs w:val="24"/>
        </w:rPr>
        <w:t>trasoje</w:t>
      </w:r>
      <w:r w:rsidRPr="002D1EE0">
        <w:rPr>
          <w:spacing w:val="-7"/>
          <w:szCs w:val="24"/>
        </w:rPr>
        <w:t xml:space="preserve"> </w:t>
      </w:r>
      <w:r w:rsidRPr="002D1EE0">
        <w:rPr>
          <w:szCs w:val="24"/>
        </w:rPr>
        <w:t>naudojamų</w:t>
      </w:r>
      <w:r w:rsidRPr="002D1EE0">
        <w:rPr>
          <w:spacing w:val="-5"/>
          <w:szCs w:val="24"/>
        </w:rPr>
        <w:t xml:space="preserve"> </w:t>
      </w:r>
      <w:r w:rsidRPr="002D1EE0">
        <w:rPr>
          <w:szCs w:val="24"/>
        </w:rPr>
        <w:t>pramoniniu</w:t>
      </w:r>
      <w:r w:rsidRPr="002D1EE0">
        <w:rPr>
          <w:spacing w:val="-3"/>
          <w:szCs w:val="24"/>
        </w:rPr>
        <w:t xml:space="preserve"> </w:t>
      </w:r>
      <w:r w:rsidRPr="002D1EE0">
        <w:rPr>
          <w:szCs w:val="24"/>
        </w:rPr>
        <w:t>būdu</w:t>
      </w:r>
      <w:r w:rsidRPr="002D1EE0">
        <w:rPr>
          <w:spacing w:val="-6"/>
          <w:szCs w:val="24"/>
        </w:rPr>
        <w:t xml:space="preserve"> </w:t>
      </w:r>
      <w:r w:rsidRPr="002D1EE0">
        <w:rPr>
          <w:szCs w:val="24"/>
        </w:rPr>
        <w:t>izoliuotų</w:t>
      </w:r>
      <w:r w:rsidRPr="002D1EE0">
        <w:rPr>
          <w:spacing w:val="-5"/>
          <w:szCs w:val="24"/>
        </w:rPr>
        <w:t xml:space="preserve"> </w:t>
      </w:r>
      <w:r w:rsidRPr="002D1EE0">
        <w:rPr>
          <w:szCs w:val="24"/>
        </w:rPr>
        <w:t>stačių</w:t>
      </w:r>
      <w:r w:rsidRPr="002D1EE0">
        <w:rPr>
          <w:spacing w:val="-5"/>
          <w:szCs w:val="24"/>
        </w:rPr>
        <w:t xml:space="preserve"> </w:t>
      </w:r>
      <w:r w:rsidRPr="002D1EE0">
        <w:rPr>
          <w:szCs w:val="24"/>
        </w:rPr>
        <w:t>trišakių</w:t>
      </w:r>
      <w:r w:rsidRPr="002D1EE0">
        <w:rPr>
          <w:spacing w:val="-4"/>
          <w:szCs w:val="24"/>
        </w:rPr>
        <w:t xml:space="preserve"> </w:t>
      </w:r>
      <w:r w:rsidRPr="002D1EE0">
        <w:rPr>
          <w:spacing w:val="-2"/>
          <w:szCs w:val="24"/>
        </w:rPr>
        <w:t>asortimentas:</w:t>
      </w:r>
    </w:p>
    <w:p w14:paraId="0053FA0E" w14:textId="77777777" w:rsidR="002D1EE0" w:rsidRPr="002D1EE0" w:rsidRDefault="002D1EE0" w:rsidP="002D1EE0">
      <w:pPr>
        <w:widowControl w:val="0"/>
        <w:autoSpaceDE w:val="0"/>
        <w:autoSpaceDN w:val="0"/>
        <w:spacing w:before="46"/>
        <w:rPr>
          <w:sz w:val="20"/>
          <w:szCs w:val="24"/>
        </w:rPr>
      </w:pPr>
    </w:p>
    <w:tbl>
      <w:tblPr>
        <w:tblStyle w:val="TableNormal"/>
        <w:tblW w:w="0" w:type="auto"/>
        <w:tblInd w:w="186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464"/>
        <w:gridCol w:w="2462"/>
        <w:gridCol w:w="2526"/>
      </w:tblGrid>
      <w:tr w:rsidR="002D1EE0" w:rsidRPr="002D1EE0" w14:paraId="546F81FD" w14:textId="77777777" w:rsidTr="00C071D5">
        <w:trPr>
          <w:trHeight w:val="822"/>
        </w:trPr>
        <w:tc>
          <w:tcPr>
            <w:tcW w:w="2464" w:type="dxa"/>
            <w:tcBorders>
              <w:left w:val="single" w:sz="4" w:space="0" w:color="000000"/>
              <w:right w:val="single" w:sz="4" w:space="0" w:color="000000"/>
            </w:tcBorders>
          </w:tcPr>
          <w:p w14:paraId="30AC8EC1" w14:textId="77777777" w:rsidR="002D1EE0" w:rsidRPr="002D1EE0" w:rsidRDefault="002D1EE0" w:rsidP="002D1EE0">
            <w:pPr>
              <w:ind w:left="70"/>
              <w:jc w:val="center"/>
              <w:rPr>
                <w:rFonts w:eastAsia="Arial"/>
              </w:rPr>
            </w:pPr>
            <w:r w:rsidRPr="002D1EE0">
              <w:rPr>
                <w:rFonts w:eastAsia="Arial"/>
              </w:rPr>
              <w:t>Pagrindinio</w:t>
            </w:r>
            <w:r w:rsidRPr="002D1EE0">
              <w:rPr>
                <w:rFonts w:eastAsia="Arial"/>
                <w:spacing w:val="-15"/>
              </w:rPr>
              <w:t xml:space="preserve"> </w:t>
            </w:r>
            <w:r w:rsidRPr="002D1EE0">
              <w:rPr>
                <w:rFonts w:eastAsia="Arial"/>
              </w:rPr>
              <w:t xml:space="preserve">vamzdžio </w:t>
            </w:r>
            <w:r w:rsidRPr="002D1EE0">
              <w:rPr>
                <w:rFonts w:eastAsia="Arial"/>
                <w:spacing w:val="-2"/>
              </w:rPr>
              <w:t>skersmuo</w:t>
            </w:r>
          </w:p>
          <w:p w14:paraId="66ED4746" w14:textId="77777777" w:rsidR="002D1EE0" w:rsidRPr="002D1EE0" w:rsidRDefault="002D1EE0" w:rsidP="002D1EE0">
            <w:pPr>
              <w:spacing w:line="255" w:lineRule="exact"/>
              <w:ind w:left="70" w:right="58"/>
              <w:jc w:val="center"/>
              <w:rPr>
                <w:rFonts w:eastAsia="Arial"/>
              </w:rPr>
            </w:pPr>
            <w:r w:rsidRPr="002D1EE0">
              <w:rPr>
                <w:rFonts w:eastAsia="Arial"/>
                <w:spacing w:val="-5"/>
              </w:rPr>
              <w:t>mm</w:t>
            </w:r>
          </w:p>
        </w:tc>
        <w:tc>
          <w:tcPr>
            <w:tcW w:w="2462" w:type="dxa"/>
            <w:tcBorders>
              <w:left w:val="single" w:sz="4" w:space="0" w:color="000000"/>
              <w:right w:val="single" w:sz="4" w:space="0" w:color="000000"/>
            </w:tcBorders>
          </w:tcPr>
          <w:p w14:paraId="37D42365" w14:textId="77777777" w:rsidR="002D1EE0" w:rsidRPr="002D1EE0" w:rsidRDefault="002D1EE0" w:rsidP="002D1EE0">
            <w:pPr>
              <w:ind w:left="382" w:right="371"/>
              <w:jc w:val="center"/>
              <w:rPr>
                <w:rFonts w:eastAsia="Arial"/>
              </w:rPr>
            </w:pPr>
            <w:r w:rsidRPr="002D1EE0">
              <w:rPr>
                <w:rFonts w:eastAsia="Arial"/>
              </w:rPr>
              <w:t>Atvado</w:t>
            </w:r>
            <w:r w:rsidRPr="002D1EE0">
              <w:rPr>
                <w:rFonts w:eastAsia="Arial"/>
                <w:spacing w:val="-15"/>
              </w:rPr>
              <w:t xml:space="preserve"> </w:t>
            </w:r>
            <w:r w:rsidRPr="002D1EE0">
              <w:rPr>
                <w:rFonts w:eastAsia="Arial"/>
              </w:rPr>
              <w:t xml:space="preserve">vamzdžio </w:t>
            </w:r>
            <w:r w:rsidRPr="002D1EE0">
              <w:rPr>
                <w:rFonts w:eastAsia="Arial"/>
                <w:spacing w:val="-2"/>
              </w:rPr>
              <w:t>skersmuo</w:t>
            </w:r>
          </w:p>
          <w:p w14:paraId="605EA0CC" w14:textId="77777777" w:rsidR="002D1EE0" w:rsidRPr="002D1EE0" w:rsidRDefault="002D1EE0" w:rsidP="002D1EE0">
            <w:pPr>
              <w:spacing w:line="255" w:lineRule="exact"/>
              <w:ind w:left="10" w:right="2"/>
              <w:jc w:val="center"/>
              <w:rPr>
                <w:rFonts w:eastAsia="Arial"/>
              </w:rPr>
            </w:pPr>
            <w:r w:rsidRPr="002D1EE0">
              <w:rPr>
                <w:rFonts w:eastAsia="Arial"/>
                <w:spacing w:val="-5"/>
              </w:rPr>
              <w:t>mm</w:t>
            </w:r>
          </w:p>
        </w:tc>
        <w:tc>
          <w:tcPr>
            <w:tcW w:w="2526" w:type="dxa"/>
            <w:tcBorders>
              <w:left w:val="single" w:sz="4" w:space="0" w:color="000000"/>
              <w:right w:val="single" w:sz="4" w:space="0" w:color="000000"/>
            </w:tcBorders>
          </w:tcPr>
          <w:p w14:paraId="294B9A69" w14:textId="77777777" w:rsidR="002D1EE0" w:rsidRPr="002D1EE0" w:rsidRDefault="002D1EE0" w:rsidP="002D1EE0">
            <w:pPr>
              <w:spacing w:line="272" w:lineRule="exact"/>
              <w:ind w:left="845"/>
              <w:rPr>
                <w:rFonts w:eastAsia="Arial"/>
              </w:rPr>
            </w:pPr>
            <w:r w:rsidRPr="002D1EE0">
              <w:rPr>
                <w:rFonts w:eastAsia="Arial"/>
                <w:spacing w:val="-2"/>
              </w:rPr>
              <w:t>Pastabos</w:t>
            </w:r>
          </w:p>
        </w:tc>
      </w:tr>
      <w:tr w:rsidR="002D1EE0" w:rsidRPr="002D1EE0" w14:paraId="7A5569E9" w14:textId="77777777" w:rsidTr="00C071D5">
        <w:trPr>
          <w:trHeight w:val="271"/>
        </w:trPr>
        <w:tc>
          <w:tcPr>
            <w:tcW w:w="2464" w:type="dxa"/>
            <w:tcBorders>
              <w:left w:val="single" w:sz="4" w:space="0" w:color="000000"/>
              <w:right w:val="single" w:sz="4" w:space="0" w:color="000000"/>
            </w:tcBorders>
          </w:tcPr>
          <w:p w14:paraId="54DAAA90" w14:textId="77777777" w:rsidR="002D1EE0" w:rsidRPr="002D1EE0" w:rsidRDefault="002D1EE0" w:rsidP="002D1EE0">
            <w:pPr>
              <w:spacing w:line="251" w:lineRule="exact"/>
              <w:ind w:left="70" w:right="62"/>
              <w:jc w:val="center"/>
              <w:rPr>
                <w:rFonts w:eastAsia="Arial"/>
              </w:rPr>
            </w:pPr>
            <w:r w:rsidRPr="002D1EE0">
              <w:rPr>
                <w:rFonts w:eastAsia="Arial"/>
                <w:spacing w:val="-2"/>
              </w:rPr>
              <w:t>114,3x3,6/200</w:t>
            </w:r>
          </w:p>
        </w:tc>
        <w:tc>
          <w:tcPr>
            <w:tcW w:w="2462" w:type="dxa"/>
            <w:tcBorders>
              <w:left w:val="single" w:sz="4" w:space="0" w:color="000000"/>
              <w:right w:val="single" w:sz="4" w:space="0" w:color="000000"/>
            </w:tcBorders>
          </w:tcPr>
          <w:p w14:paraId="63CE467A" w14:textId="77777777" w:rsidR="002D1EE0" w:rsidRPr="002D1EE0" w:rsidRDefault="002D1EE0" w:rsidP="002D1EE0">
            <w:pPr>
              <w:spacing w:line="251" w:lineRule="exact"/>
              <w:ind w:left="10"/>
              <w:jc w:val="center"/>
              <w:rPr>
                <w:rFonts w:eastAsia="Arial"/>
              </w:rPr>
            </w:pPr>
            <w:r w:rsidRPr="002D1EE0">
              <w:rPr>
                <w:rFonts w:eastAsia="Arial"/>
                <w:spacing w:val="-2"/>
              </w:rPr>
              <w:t>76,1x2,9/140</w:t>
            </w:r>
          </w:p>
        </w:tc>
        <w:tc>
          <w:tcPr>
            <w:tcW w:w="2526" w:type="dxa"/>
            <w:tcBorders>
              <w:left w:val="single" w:sz="4" w:space="0" w:color="000000"/>
              <w:right w:val="single" w:sz="4" w:space="0" w:color="000000"/>
            </w:tcBorders>
          </w:tcPr>
          <w:p w14:paraId="7B72B34C" w14:textId="77777777" w:rsidR="002D1EE0" w:rsidRPr="002D1EE0" w:rsidRDefault="002D1EE0" w:rsidP="002D1EE0">
            <w:pPr>
              <w:spacing w:line="251" w:lineRule="exact"/>
              <w:ind w:left="109"/>
              <w:rPr>
                <w:rFonts w:eastAsia="Arial"/>
              </w:rPr>
            </w:pPr>
            <w:r w:rsidRPr="002D1EE0">
              <w:rPr>
                <w:rFonts w:eastAsia="Arial"/>
                <w:spacing w:val="-2"/>
              </w:rPr>
              <w:t>status</w:t>
            </w:r>
          </w:p>
        </w:tc>
      </w:tr>
      <w:tr w:rsidR="002D1EE0" w:rsidRPr="002D1EE0" w14:paraId="4212D42D" w14:textId="77777777" w:rsidTr="00C071D5">
        <w:trPr>
          <w:trHeight w:val="271"/>
        </w:trPr>
        <w:tc>
          <w:tcPr>
            <w:tcW w:w="2464" w:type="dxa"/>
            <w:tcBorders>
              <w:left w:val="single" w:sz="4" w:space="0" w:color="000000"/>
              <w:right w:val="single" w:sz="4" w:space="0" w:color="000000"/>
            </w:tcBorders>
          </w:tcPr>
          <w:p w14:paraId="39CD00DD" w14:textId="77777777" w:rsidR="002D1EE0" w:rsidRPr="002D1EE0" w:rsidRDefault="002D1EE0" w:rsidP="002D1EE0">
            <w:pPr>
              <w:spacing w:line="251" w:lineRule="exact"/>
              <w:ind w:left="70" w:right="62"/>
              <w:jc w:val="center"/>
              <w:rPr>
                <w:rFonts w:eastAsia="Arial"/>
              </w:rPr>
            </w:pPr>
            <w:r w:rsidRPr="002D1EE0">
              <w:rPr>
                <w:rFonts w:eastAsia="Arial"/>
                <w:spacing w:val="-2"/>
              </w:rPr>
              <w:t>76,1x2,9/140</w:t>
            </w:r>
          </w:p>
        </w:tc>
        <w:tc>
          <w:tcPr>
            <w:tcW w:w="2462" w:type="dxa"/>
            <w:tcBorders>
              <w:left w:val="single" w:sz="4" w:space="0" w:color="000000"/>
              <w:right w:val="single" w:sz="4" w:space="0" w:color="000000"/>
            </w:tcBorders>
          </w:tcPr>
          <w:p w14:paraId="08A6E373" w14:textId="77777777" w:rsidR="002D1EE0" w:rsidRPr="002D1EE0" w:rsidRDefault="002D1EE0" w:rsidP="002D1EE0">
            <w:pPr>
              <w:spacing w:line="251" w:lineRule="exact"/>
              <w:ind w:left="10"/>
              <w:jc w:val="center"/>
              <w:rPr>
                <w:rFonts w:eastAsia="Arial"/>
              </w:rPr>
            </w:pPr>
            <w:r w:rsidRPr="002D1EE0">
              <w:rPr>
                <w:rFonts w:eastAsia="Arial"/>
                <w:spacing w:val="-2"/>
              </w:rPr>
              <w:t>42,2x2,6/110</w:t>
            </w:r>
          </w:p>
        </w:tc>
        <w:tc>
          <w:tcPr>
            <w:tcW w:w="2526" w:type="dxa"/>
            <w:tcBorders>
              <w:left w:val="single" w:sz="4" w:space="0" w:color="000000"/>
              <w:right w:val="single" w:sz="4" w:space="0" w:color="000000"/>
            </w:tcBorders>
          </w:tcPr>
          <w:p w14:paraId="057058FF" w14:textId="77777777" w:rsidR="002D1EE0" w:rsidRPr="002D1EE0" w:rsidRDefault="002D1EE0" w:rsidP="002D1EE0">
            <w:pPr>
              <w:spacing w:line="251" w:lineRule="exact"/>
              <w:ind w:left="109"/>
              <w:rPr>
                <w:rFonts w:eastAsia="Arial"/>
              </w:rPr>
            </w:pPr>
            <w:r w:rsidRPr="002D1EE0">
              <w:rPr>
                <w:rFonts w:eastAsia="Arial"/>
                <w:spacing w:val="-2"/>
              </w:rPr>
              <w:t>lygiagretus</w:t>
            </w:r>
          </w:p>
        </w:tc>
      </w:tr>
    </w:tbl>
    <w:p w14:paraId="67629C42" w14:textId="77777777" w:rsidR="002D1EE0" w:rsidRPr="002D1EE0" w:rsidRDefault="002D1EE0" w:rsidP="002D1EE0">
      <w:pPr>
        <w:widowControl w:val="0"/>
        <w:autoSpaceDE w:val="0"/>
        <w:autoSpaceDN w:val="0"/>
        <w:spacing w:before="273"/>
        <w:ind w:left="1574" w:right="369"/>
        <w:rPr>
          <w:szCs w:val="24"/>
        </w:rPr>
      </w:pPr>
      <w:r w:rsidRPr="002D1EE0">
        <w:rPr>
          <w:szCs w:val="24"/>
        </w:rPr>
        <w:t>Atvadai</w:t>
      </w:r>
      <w:r w:rsidRPr="002D1EE0">
        <w:rPr>
          <w:spacing w:val="-5"/>
          <w:szCs w:val="24"/>
        </w:rPr>
        <w:t xml:space="preserve"> </w:t>
      </w:r>
      <w:r w:rsidRPr="002D1EE0">
        <w:rPr>
          <w:szCs w:val="24"/>
        </w:rPr>
        <w:t>turi</w:t>
      </w:r>
      <w:r w:rsidRPr="002D1EE0">
        <w:rPr>
          <w:spacing w:val="-5"/>
          <w:szCs w:val="24"/>
        </w:rPr>
        <w:t xml:space="preserve"> </w:t>
      </w:r>
      <w:r w:rsidRPr="002D1EE0">
        <w:rPr>
          <w:szCs w:val="24"/>
        </w:rPr>
        <w:t>būti</w:t>
      </w:r>
      <w:r w:rsidRPr="002D1EE0">
        <w:rPr>
          <w:spacing w:val="-7"/>
          <w:szCs w:val="24"/>
        </w:rPr>
        <w:t xml:space="preserve"> </w:t>
      </w:r>
      <w:r w:rsidRPr="002D1EE0">
        <w:rPr>
          <w:szCs w:val="24"/>
        </w:rPr>
        <w:t>su</w:t>
      </w:r>
      <w:r w:rsidRPr="002D1EE0">
        <w:rPr>
          <w:spacing w:val="-6"/>
          <w:szCs w:val="24"/>
        </w:rPr>
        <w:t xml:space="preserve"> </w:t>
      </w:r>
      <w:r w:rsidRPr="002D1EE0">
        <w:rPr>
          <w:szCs w:val="24"/>
        </w:rPr>
        <w:t>gamintojo</w:t>
      </w:r>
      <w:r w:rsidRPr="002D1EE0">
        <w:rPr>
          <w:spacing w:val="-5"/>
          <w:szCs w:val="24"/>
        </w:rPr>
        <w:t xml:space="preserve"> </w:t>
      </w:r>
      <w:r w:rsidRPr="002D1EE0">
        <w:rPr>
          <w:szCs w:val="24"/>
        </w:rPr>
        <w:t>identifikavimo</w:t>
      </w:r>
      <w:r w:rsidRPr="002D1EE0">
        <w:rPr>
          <w:spacing w:val="-3"/>
          <w:szCs w:val="24"/>
        </w:rPr>
        <w:t xml:space="preserve"> </w:t>
      </w:r>
      <w:r w:rsidRPr="002D1EE0">
        <w:rPr>
          <w:szCs w:val="24"/>
        </w:rPr>
        <w:t>ženklinimu</w:t>
      </w:r>
      <w:r w:rsidRPr="002D1EE0">
        <w:rPr>
          <w:spacing w:val="-3"/>
          <w:szCs w:val="24"/>
        </w:rPr>
        <w:t xml:space="preserve"> </w:t>
      </w:r>
      <w:r w:rsidRPr="002D1EE0">
        <w:rPr>
          <w:szCs w:val="24"/>
        </w:rPr>
        <w:t>ant</w:t>
      </w:r>
      <w:r w:rsidRPr="002D1EE0">
        <w:rPr>
          <w:spacing w:val="-5"/>
          <w:szCs w:val="24"/>
        </w:rPr>
        <w:t xml:space="preserve"> </w:t>
      </w:r>
      <w:r w:rsidRPr="002D1EE0">
        <w:rPr>
          <w:szCs w:val="24"/>
        </w:rPr>
        <w:t>apvalkalo</w:t>
      </w:r>
      <w:r w:rsidRPr="002D1EE0">
        <w:rPr>
          <w:spacing w:val="-5"/>
          <w:szCs w:val="24"/>
        </w:rPr>
        <w:t xml:space="preserve"> </w:t>
      </w:r>
      <w:r w:rsidRPr="002D1EE0">
        <w:rPr>
          <w:szCs w:val="24"/>
        </w:rPr>
        <w:t>vamzdžio</w:t>
      </w:r>
      <w:r w:rsidRPr="002D1EE0">
        <w:rPr>
          <w:spacing w:val="-5"/>
          <w:szCs w:val="24"/>
        </w:rPr>
        <w:t xml:space="preserve"> </w:t>
      </w:r>
      <w:r w:rsidRPr="002D1EE0">
        <w:rPr>
          <w:szCs w:val="24"/>
        </w:rPr>
        <w:t>išorės. Turi būti pateikti izoliuotų trišakių sertifikatai su patikros ataskaita ir medžiaga.</w:t>
      </w:r>
    </w:p>
    <w:p w14:paraId="4D118EFB" w14:textId="77777777" w:rsidR="002D1EE0" w:rsidRPr="002D1EE0" w:rsidRDefault="002D1EE0" w:rsidP="002D1EE0">
      <w:pPr>
        <w:widowControl w:val="0"/>
        <w:autoSpaceDE w:val="0"/>
        <w:autoSpaceDN w:val="0"/>
        <w:rPr>
          <w:szCs w:val="24"/>
        </w:rPr>
      </w:pPr>
    </w:p>
    <w:p w14:paraId="35A70874" w14:textId="77777777" w:rsidR="002D1EE0" w:rsidRPr="002D1EE0" w:rsidRDefault="002D1EE0" w:rsidP="002D1EE0">
      <w:pPr>
        <w:widowControl w:val="0"/>
        <w:numPr>
          <w:ilvl w:val="1"/>
          <w:numId w:val="29"/>
        </w:numPr>
        <w:tabs>
          <w:tab w:val="left" w:pos="1573"/>
        </w:tabs>
        <w:autoSpaceDE w:val="0"/>
        <w:autoSpaceDN w:val="0"/>
        <w:ind w:left="721" w:right="364" w:firstLine="284"/>
        <w:jc w:val="both"/>
        <w:rPr>
          <w:szCs w:val="22"/>
        </w:rPr>
      </w:pPr>
      <w:r w:rsidRPr="002D1EE0">
        <w:rPr>
          <w:b/>
          <w:szCs w:val="22"/>
        </w:rPr>
        <w:t xml:space="preserve">Izoliuota armatūra. </w:t>
      </w:r>
      <w:r w:rsidRPr="002D1EE0">
        <w:rPr>
          <w:szCs w:val="22"/>
        </w:rPr>
        <w:t>Pramoniniu būdu izoliuota plieninė armatūra turi atitikti LST EN 488 standarto</w:t>
      </w:r>
      <w:r w:rsidRPr="002D1EE0">
        <w:rPr>
          <w:spacing w:val="-2"/>
          <w:szCs w:val="22"/>
        </w:rPr>
        <w:t xml:space="preserve"> </w:t>
      </w:r>
      <w:r w:rsidRPr="002D1EE0">
        <w:rPr>
          <w:szCs w:val="22"/>
        </w:rPr>
        <w:t>reikalavimus.</w:t>
      </w:r>
      <w:r w:rsidRPr="002D1EE0">
        <w:rPr>
          <w:spacing w:val="-2"/>
          <w:szCs w:val="22"/>
        </w:rPr>
        <w:t xml:space="preserve"> </w:t>
      </w:r>
      <w:r w:rsidRPr="002D1EE0">
        <w:rPr>
          <w:szCs w:val="22"/>
        </w:rPr>
        <w:t>Vožtuvo</w:t>
      </w:r>
      <w:r w:rsidRPr="002D1EE0">
        <w:rPr>
          <w:spacing w:val="-2"/>
          <w:szCs w:val="22"/>
        </w:rPr>
        <w:t xml:space="preserve"> </w:t>
      </w:r>
      <w:r w:rsidRPr="002D1EE0">
        <w:rPr>
          <w:szCs w:val="22"/>
        </w:rPr>
        <w:t>korpusas</w:t>
      </w:r>
      <w:r w:rsidRPr="002D1EE0">
        <w:rPr>
          <w:spacing w:val="-3"/>
          <w:szCs w:val="22"/>
        </w:rPr>
        <w:t xml:space="preserve"> </w:t>
      </w:r>
      <w:r w:rsidRPr="002D1EE0">
        <w:rPr>
          <w:szCs w:val="22"/>
        </w:rPr>
        <w:t>turi</w:t>
      </w:r>
      <w:r w:rsidRPr="002D1EE0">
        <w:rPr>
          <w:spacing w:val="-3"/>
          <w:szCs w:val="22"/>
        </w:rPr>
        <w:t xml:space="preserve"> </w:t>
      </w:r>
      <w:r w:rsidRPr="002D1EE0">
        <w:rPr>
          <w:szCs w:val="22"/>
        </w:rPr>
        <w:t>būti</w:t>
      </w:r>
      <w:r w:rsidRPr="002D1EE0">
        <w:rPr>
          <w:spacing w:val="-3"/>
          <w:szCs w:val="22"/>
        </w:rPr>
        <w:t xml:space="preserve"> </w:t>
      </w:r>
      <w:r w:rsidRPr="002D1EE0">
        <w:rPr>
          <w:szCs w:val="22"/>
        </w:rPr>
        <w:t>suvirintas.</w:t>
      </w:r>
      <w:r w:rsidRPr="002D1EE0">
        <w:rPr>
          <w:spacing w:val="-2"/>
          <w:szCs w:val="22"/>
        </w:rPr>
        <w:t xml:space="preserve"> </w:t>
      </w:r>
      <w:r w:rsidRPr="002D1EE0">
        <w:rPr>
          <w:szCs w:val="22"/>
        </w:rPr>
        <w:t>Vožtuvo</w:t>
      </w:r>
      <w:r w:rsidRPr="002D1EE0">
        <w:rPr>
          <w:spacing w:val="-4"/>
          <w:szCs w:val="22"/>
        </w:rPr>
        <w:t xml:space="preserve"> </w:t>
      </w:r>
      <w:r w:rsidRPr="002D1EE0">
        <w:rPr>
          <w:szCs w:val="22"/>
        </w:rPr>
        <w:t>konstrukcija</w:t>
      </w:r>
      <w:r w:rsidRPr="002D1EE0">
        <w:rPr>
          <w:spacing w:val="-3"/>
          <w:szCs w:val="22"/>
        </w:rPr>
        <w:t xml:space="preserve"> </w:t>
      </w:r>
      <w:r w:rsidRPr="002D1EE0">
        <w:rPr>
          <w:szCs w:val="22"/>
        </w:rPr>
        <w:t>turi</w:t>
      </w:r>
      <w:r w:rsidRPr="002D1EE0">
        <w:rPr>
          <w:spacing w:val="-4"/>
          <w:szCs w:val="22"/>
        </w:rPr>
        <w:t xml:space="preserve"> </w:t>
      </w:r>
      <w:r w:rsidRPr="002D1EE0">
        <w:rPr>
          <w:szCs w:val="22"/>
        </w:rPr>
        <w:t>leisti</w:t>
      </w:r>
      <w:r w:rsidRPr="002D1EE0">
        <w:rPr>
          <w:spacing w:val="-2"/>
          <w:szCs w:val="22"/>
        </w:rPr>
        <w:t xml:space="preserve"> </w:t>
      </w:r>
      <w:r w:rsidRPr="002D1EE0">
        <w:rPr>
          <w:szCs w:val="22"/>
        </w:rPr>
        <w:t>valdyti vožtuvą iš izoliacijos išorės. Ant vožtuvo turi būti pažymėta slėgio charakteristika PN.</w:t>
      </w:r>
    </w:p>
    <w:p w14:paraId="63FC18BD" w14:textId="77777777" w:rsidR="002D1EE0" w:rsidRPr="002D1EE0" w:rsidRDefault="002D1EE0" w:rsidP="002D1EE0">
      <w:pPr>
        <w:widowControl w:val="0"/>
        <w:autoSpaceDE w:val="0"/>
        <w:autoSpaceDN w:val="0"/>
        <w:ind w:left="721" w:right="366" w:firstLine="852"/>
        <w:jc w:val="both"/>
        <w:rPr>
          <w:szCs w:val="24"/>
        </w:rPr>
      </w:pPr>
      <w:r w:rsidRPr="002D1EE0">
        <w:rPr>
          <w:szCs w:val="24"/>
        </w:rPr>
        <w:t>Vožtuvo įvirinamų galų skersmuo, sienelių storis ir plieno kokybė turi būti tokia pat kaip gretimuose tiesiuose vamzdžių ruožuose. Pramoniniu būdu izoliuoti plieniniai vožtuvai turi atitikti techninius reikalavimus:</w:t>
      </w:r>
    </w:p>
    <w:p w14:paraId="594DF941" w14:textId="77777777" w:rsidR="002D1EE0" w:rsidRPr="002D1EE0" w:rsidRDefault="002D1EE0" w:rsidP="002D1EE0">
      <w:pPr>
        <w:widowControl w:val="0"/>
        <w:autoSpaceDE w:val="0"/>
        <w:autoSpaceDN w:val="0"/>
        <w:ind w:left="1713" w:hanging="139"/>
        <w:jc w:val="both"/>
        <w:rPr>
          <w:szCs w:val="24"/>
        </w:rPr>
        <w:sectPr w:rsidR="002D1EE0" w:rsidRPr="002D1EE0" w:rsidSect="002D1EE0">
          <w:pgSz w:w="12240" w:h="15840"/>
          <w:pgMar w:top="660" w:right="720" w:bottom="280" w:left="720" w:header="567" w:footer="567" w:gutter="0"/>
          <w:cols w:space="1296"/>
        </w:sectPr>
      </w:pPr>
    </w:p>
    <w:p w14:paraId="1F60105A" w14:textId="77777777" w:rsidR="002D1EE0" w:rsidRPr="002D1EE0" w:rsidRDefault="002D1EE0" w:rsidP="002D1EE0">
      <w:pPr>
        <w:widowControl w:val="0"/>
        <w:numPr>
          <w:ilvl w:val="2"/>
          <w:numId w:val="29"/>
        </w:numPr>
        <w:tabs>
          <w:tab w:val="left" w:pos="1713"/>
          <w:tab w:val="left" w:pos="6679"/>
        </w:tabs>
        <w:autoSpaceDE w:val="0"/>
        <w:autoSpaceDN w:val="0"/>
        <w:spacing w:before="80"/>
        <w:ind w:hanging="139"/>
        <w:rPr>
          <w:szCs w:val="22"/>
        </w:rPr>
      </w:pPr>
      <w:r w:rsidRPr="002D1EE0">
        <w:rPr>
          <w:szCs w:val="22"/>
        </w:rPr>
        <w:t>didžiausia</w:t>
      </w:r>
      <w:r w:rsidRPr="002D1EE0">
        <w:rPr>
          <w:spacing w:val="-5"/>
          <w:szCs w:val="22"/>
        </w:rPr>
        <w:t xml:space="preserve"> </w:t>
      </w:r>
      <w:r w:rsidRPr="002D1EE0">
        <w:rPr>
          <w:szCs w:val="22"/>
        </w:rPr>
        <w:t>leidžiama</w:t>
      </w:r>
      <w:r w:rsidRPr="002D1EE0">
        <w:rPr>
          <w:spacing w:val="-5"/>
          <w:szCs w:val="22"/>
        </w:rPr>
        <w:t xml:space="preserve"> </w:t>
      </w:r>
      <w:r w:rsidRPr="002D1EE0">
        <w:rPr>
          <w:spacing w:val="-2"/>
          <w:szCs w:val="22"/>
        </w:rPr>
        <w:t>temperatūra</w:t>
      </w:r>
      <w:r w:rsidRPr="002D1EE0">
        <w:rPr>
          <w:szCs w:val="22"/>
        </w:rPr>
        <w:tab/>
      </w:r>
      <w:r w:rsidRPr="002D1EE0">
        <w:rPr>
          <w:spacing w:val="-2"/>
          <w:szCs w:val="22"/>
        </w:rPr>
        <w:t>T</w:t>
      </w:r>
      <w:r w:rsidRPr="002D1EE0">
        <w:rPr>
          <w:spacing w:val="-2"/>
          <w:szCs w:val="22"/>
          <w:vertAlign w:val="subscript"/>
        </w:rPr>
        <w:t>s</w:t>
      </w:r>
      <w:r w:rsidRPr="002D1EE0">
        <w:rPr>
          <w:spacing w:val="-2"/>
          <w:szCs w:val="22"/>
        </w:rPr>
        <w:t>110ºC</w:t>
      </w:r>
    </w:p>
    <w:p w14:paraId="43600916" w14:textId="77777777" w:rsidR="002D1EE0" w:rsidRPr="002D1EE0" w:rsidRDefault="002D1EE0" w:rsidP="002D1EE0">
      <w:pPr>
        <w:widowControl w:val="0"/>
        <w:numPr>
          <w:ilvl w:val="2"/>
          <w:numId w:val="29"/>
        </w:numPr>
        <w:tabs>
          <w:tab w:val="left" w:pos="1713"/>
          <w:tab w:val="left" w:pos="6679"/>
        </w:tabs>
        <w:autoSpaceDE w:val="0"/>
        <w:autoSpaceDN w:val="0"/>
        <w:ind w:hanging="139"/>
        <w:rPr>
          <w:szCs w:val="22"/>
        </w:rPr>
      </w:pPr>
      <w:r w:rsidRPr="002D1EE0">
        <w:rPr>
          <w:szCs w:val="22"/>
        </w:rPr>
        <w:t>didžiausias</w:t>
      </w:r>
      <w:r w:rsidRPr="002D1EE0">
        <w:rPr>
          <w:spacing w:val="-6"/>
          <w:szCs w:val="22"/>
        </w:rPr>
        <w:t xml:space="preserve"> </w:t>
      </w:r>
      <w:r w:rsidRPr="002D1EE0">
        <w:rPr>
          <w:szCs w:val="22"/>
        </w:rPr>
        <w:t>leidžiamas</w:t>
      </w:r>
      <w:r w:rsidRPr="002D1EE0">
        <w:rPr>
          <w:spacing w:val="-6"/>
          <w:szCs w:val="22"/>
        </w:rPr>
        <w:t xml:space="preserve"> </w:t>
      </w:r>
      <w:r w:rsidRPr="002D1EE0">
        <w:rPr>
          <w:spacing w:val="-2"/>
          <w:szCs w:val="22"/>
        </w:rPr>
        <w:t>slėgis</w:t>
      </w:r>
      <w:r w:rsidRPr="002D1EE0">
        <w:rPr>
          <w:szCs w:val="22"/>
        </w:rPr>
        <w:tab/>
        <w:t>P</w:t>
      </w:r>
      <w:r w:rsidRPr="002D1EE0">
        <w:rPr>
          <w:szCs w:val="22"/>
          <w:vertAlign w:val="subscript"/>
        </w:rPr>
        <w:t>s</w:t>
      </w:r>
      <w:r w:rsidRPr="002D1EE0">
        <w:rPr>
          <w:szCs w:val="22"/>
        </w:rPr>
        <w:t>1,6</w:t>
      </w:r>
      <w:r w:rsidRPr="002D1EE0">
        <w:rPr>
          <w:spacing w:val="-10"/>
          <w:szCs w:val="22"/>
        </w:rPr>
        <w:t xml:space="preserve"> </w:t>
      </w:r>
      <w:r w:rsidRPr="002D1EE0">
        <w:rPr>
          <w:spacing w:val="-5"/>
          <w:szCs w:val="22"/>
        </w:rPr>
        <w:t>MPa</w:t>
      </w:r>
    </w:p>
    <w:p w14:paraId="56497A44" w14:textId="77777777" w:rsidR="002D1EE0" w:rsidRPr="002D1EE0" w:rsidRDefault="002D1EE0" w:rsidP="002D1EE0">
      <w:pPr>
        <w:widowControl w:val="0"/>
        <w:numPr>
          <w:ilvl w:val="2"/>
          <w:numId w:val="29"/>
        </w:numPr>
        <w:tabs>
          <w:tab w:val="left" w:pos="1713"/>
          <w:tab w:val="left" w:pos="6679"/>
        </w:tabs>
        <w:autoSpaceDE w:val="0"/>
        <w:autoSpaceDN w:val="0"/>
        <w:spacing w:line="294" w:lineRule="exact"/>
        <w:ind w:hanging="139"/>
        <w:rPr>
          <w:szCs w:val="22"/>
        </w:rPr>
      </w:pPr>
      <w:r w:rsidRPr="002D1EE0">
        <w:rPr>
          <w:szCs w:val="22"/>
        </w:rPr>
        <w:t>izoliacijos</w:t>
      </w:r>
      <w:r w:rsidRPr="002D1EE0">
        <w:rPr>
          <w:spacing w:val="-7"/>
          <w:szCs w:val="22"/>
        </w:rPr>
        <w:t xml:space="preserve"> </w:t>
      </w:r>
      <w:r w:rsidRPr="002D1EE0">
        <w:rPr>
          <w:szCs w:val="22"/>
        </w:rPr>
        <w:t>šilumos</w:t>
      </w:r>
      <w:r w:rsidRPr="002D1EE0">
        <w:rPr>
          <w:spacing w:val="-4"/>
          <w:szCs w:val="22"/>
        </w:rPr>
        <w:t xml:space="preserve"> </w:t>
      </w:r>
      <w:r w:rsidRPr="002D1EE0">
        <w:rPr>
          <w:szCs w:val="22"/>
        </w:rPr>
        <w:t>laidumo</w:t>
      </w:r>
      <w:r w:rsidRPr="002D1EE0">
        <w:rPr>
          <w:spacing w:val="-3"/>
          <w:szCs w:val="22"/>
        </w:rPr>
        <w:t xml:space="preserve"> </w:t>
      </w:r>
      <w:r w:rsidRPr="002D1EE0">
        <w:rPr>
          <w:spacing w:val="-2"/>
          <w:szCs w:val="22"/>
        </w:rPr>
        <w:t>koeficientas</w:t>
      </w:r>
      <w:r w:rsidRPr="002D1EE0">
        <w:rPr>
          <w:szCs w:val="22"/>
        </w:rPr>
        <w:tab/>
      </w:r>
      <w:r w:rsidRPr="002D1EE0">
        <w:rPr>
          <w:szCs w:val="22"/>
        </w:rPr>
        <w:t></w:t>
      </w:r>
      <w:r w:rsidRPr="002D1EE0">
        <w:rPr>
          <w:szCs w:val="22"/>
          <w:vertAlign w:val="subscript"/>
        </w:rPr>
        <w:t>50</w:t>
      </w:r>
      <w:r w:rsidRPr="002D1EE0">
        <w:rPr>
          <w:spacing w:val="-8"/>
          <w:szCs w:val="22"/>
        </w:rPr>
        <w:t xml:space="preserve"> </w:t>
      </w:r>
      <w:r w:rsidRPr="002D1EE0">
        <w:rPr>
          <w:szCs w:val="22"/>
        </w:rPr>
        <w:t>≤</w:t>
      </w:r>
      <w:r w:rsidRPr="002D1EE0">
        <w:rPr>
          <w:spacing w:val="-6"/>
          <w:szCs w:val="22"/>
        </w:rPr>
        <w:t xml:space="preserve"> </w:t>
      </w:r>
      <w:r w:rsidRPr="002D1EE0">
        <w:rPr>
          <w:szCs w:val="22"/>
        </w:rPr>
        <w:t>0,029</w:t>
      </w:r>
      <w:r w:rsidRPr="002D1EE0">
        <w:rPr>
          <w:spacing w:val="-6"/>
          <w:szCs w:val="22"/>
        </w:rPr>
        <w:t xml:space="preserve"> </w:t>
      </w:r>
      <w:r w:rsidRPr="002D1EE0">
        <w:rPr>
          <w:szCs w:val="22"/>
        </w:rPr>
        <w:t>W/mK</w:t>
      </w:r>
      <w:r w:rsidRPr="002D1EE0">
        <w:rPr>
          <w:spacing w:val="-3"/>
          <w:szCs w:val="22"/>
        </w:rPr>
        <w:t xml:space="preserve"> </w:t>
      </w:r>
      <w:r w:rsidRPr="002D1EE0">
        <w:rPr>
          <w:szCs w:val="22"/>
        </w:rPr>
        <w:t>prie</w:t>
      </w:r>
      <w:r w:rsidRPr="002D1EE0">
        <w:rPr>
          <w:spacing w:val="-5"/>
          <w:szCs w:val="22"/>
        </w:rPr>
        <w:t xml:space="preserve"> </w:t>
      </w:r>
      <w:r w:rsidRPr="002D1EE0">
        <w:rPr>
          <w:spacing w:val="-4"/>
          <w:szCs w:val="22"/>
        </w:rPr>
        <w:t>50°C</w:t>
      </w:r>
    </w:p>
    <w:p w14:paraId="5BE46469" w14:textId="77777777" w:rsidR="002D1EE0" w:rsidRPr="002D1EE0" w:rsidRDefault="002D1EE0" w:rsidP="002D1EE0">
      <w:pPr>
        <w:widowControl w:val="0"/>
        <w:numPr>
          <w:ilvl w:val="2"/>
          <w:numId w:val="29"/>
        </w:numPr>
        <w:tabs>
          <w:tab w:val="left" w:pos="1713"/>
          <w:tab w:val="left" w:pos="6679"/>
        </w:tabs>
        <w:autoSpaceDE w:val="0"/>
        <w:autoSpaceDN w:val="0"/>
        <w:spacing w:line="276" w:lineRule="exact"/>
        <w:ind w:hanging="139"/>
        <w:rPr>
          <w:szCs w:val="22"/>
        </w:rPr>
      </w:pPr>
      <w:r w:rsidRPr="002D1EE0">
        <w:rPr>
          <w:szCs w:val="22"/>
        </w:rPr>
        <w:t>izoliacijos</w:t>
      </w:r>
      <w:r w:rsidRPr="002D1EE0">
        <w:rPr>
          <w:spacing w:val="-7"/>
          <w:szCs w:val="22"/>
        </w:rPr>
        <w:t xml:space="preserve"> </w:t>
      </w:r>
      <w:r w:rsidRPr="002D1EE0">
        <w:rPr>
          <w:szCs w:val="22"/>
        </w:rPr>
        <w:t>vidutinis</w:t>
      </w:r>
      <w:r w:rsidRPr="002D1EE0">
        <w:rPr>
          <w:spacing w:val="-5"/>
          <w:szCs w:val="22"/>
        </w:rPr>
        <w:t xml:space="preserve"> </w:t>
      </w:r>
      <w:r w:rsidRPr="002D1EE0">
        <w:rPr>
          <w:spacing w:val="-2"/>
          <w:szCs w:val="22"/>
        </w:rPr>
        <w:t>tankis</w:t>
      </w:r>
      <w:r w:rsidRPr="002D1EE0">
        <w:rPr>
          <w:szCs w:val="22"/>
        </w:rPr>
        <w:tab/>
        <w:t>min</w:t>
      </w:r>
      <w:r w:rsidRPr="002D1EE0">
        <w:rPr>
          <w:spacing w:val="-3"/>
          <w:szCs w:val="22"/>
        </w:rPr>
        <w:t xml:space="preserve"> </w:t>
      </w:r>
      <w:r w:rsidRPr="002D1EE0">
        <w:rPr>
          <w:spacing w:val="-2"/>
          <w:szCs w:val="22"/>
        </w:rPr>
        <w:t>60kg/m</w:t>
      </w:r>
      <w:r w:rsidRPr="002D1EE0">
        <w:rPr>
          <w:spacing w:val="-2"/>
          <w:szCs w:val="22"/>
          <w:vertAlign w:val="superscript"/>
        </w:rPr>
        <w:t>3</w:t>
      </w:r>
    </w:p>
    <w:p w14:paraId="63ECE496" w14:textId="77777777" w:rsidR="002D1EE0" w:rsidRPr="002D1EE0" w:rsidRDefault="002D1EE0" w:rsidP="002D1EE0">
      <w:pPr>
        <w:widowControl w:val="0"/>
        <w:numPr>
          <w:ilvl w:val="2"/>
          <w:numId w:val="29"/>
        </w:numPr>
        <w:tabs>
          <w:tab w:val="left" w:pos="1713"/>
        </w:tabs>
        <w:autoSpaceDE w:val="0"/>
        <w:autoSpaceDN w:val="0"/>
        <w:ind w:hanging="139"/>
        <w:rPr>
          <w:szCs w:val="22"/>
        </w:rPr>
      </w:pPr>
      <w:r w:rsidRPr="002D1EE0">
        <w:rPr>
          <w:szCs w:val="22"/>
        </w:rPr>
        <w:t>su</w:t>
      </w:r>
      <w:r w:rsidRPr="002D1EE0">
        <w:rPr>
          <w:spacing w:val="-5"/>
          <w:szCs w:val="22"/>
        </w:rPr>
        <w:t xml:space="preserve"> </w:t>
      </w:r>
      <w:r w:rsidRPr="002D1EE0">
        <w:rPr>
          <w:szCs w:val="22"/>
        </w:rPr>
        <w:t>gedimų</w:t>
      </w:r>
      <w:r w:rsidRPr="002D1EE0">
        <w:rPr>
          <w:spacing w:val="-3"/>
          <w:szCs w:val="22"/>
        </w:rPr>
        <w:t xml:space="preserve"> </w:t>
      </w:r>
      <w:r w:rsidRPr="002D1EE0">
        <w:rPr>
          <w:szCs w:val="22"/>
        </w:rPr>
        <w:t>kontrolės</w:t>
      </w:r>
      <w:r w:rsidRPr="002D1EE0">
        <w:rPr>
          <w:spacing w:val="-4"/>
          <w:szCs w:val="22"/>
        </w:rPr>
        <w:t xml:space="preserve"> </w:t>
      </w:r>
      <w:r w:rsidRPr="002D1EE0">
        <w:rPr>
          <w:spacing w:val="-2"/>
          <w:szCs w:val="22"/>
        </w:rPr>
        <w:t>laidais</w:t>
      </w:r>
    </w:p>
    <w:p w14:paraId="120A4389" w14:textId="77777777" w:rsidR="002D1EE0" w:rsidRPr="002D1EE0" w:rsidRDefault="002D1EE0" w:rsidP="002D1EE0">
      <w:pPr>
        <w:widowControl w:val="0"/>
        <w:numPr>
          <w:ilvl w:val="2"/>
          <w:numId w:val="29"/>
        </w:numPr>
        <w:tabs>
          <w:tab w:val="left" w:pos="1713"/>
          <w:tab w:val="left" w:pos="6679"/>
        </w:tabs>
        <w:autoSpaceDE w:val="0"/>
        <w:autoSpaceDN w:val="0"/>
        <w:ind w:hanging="139"/>
        <w:rPr>
          <w:szCs w:val="22"/>
        </w:rPr>
      </w:pPr>
      <w:r w:rsidRPr="002D1EE0">
        <w:rPr>
          <w:szCs w:val="22"/>
        </w:rPr>
        <w:t>vožtuvo</w:t>
      </w:r>
      <w:r w:rsidRPr="002D1EE0">
        <w:rPr>
          <w:spacing w:val="-5"/>
          <w:szCs w:val="22"/>
        </w:rPr>
        <w:t xml:space="preserve"> </w:t>
      </w:r>
      <w:r w:rsidRPr="002D1EE0">
        <w:rPr>
          <w:spacing w:val="-2"/>
          <w:szCs w:val="22"/>
        </w:rPr>
        <w:t>tipas</w:t>
      </w:r>
      <w:r w:rsidRPr="002D1EE0">
        <w:rPr>
          <w:szCs w:val="22"/>
        </w:rPr>
        <w:tab/>
      </w:r>
      <w:r w:rsidRPr="002D1EE0">
        <w:rPr>
          <w:spacing w:val="-2"/>
          <w:szCs w:val="22"/>
        </w:rPr>
        <w:t>rutulinis</w:t>
      </w:r>
    </w:p>
    <w:p w14:paraId="2ECD879B" w14:textId="77777777" w:rsidR="002D1EE0" w:rsidRPr="002D1EE0" w:rsidRDefault="002D1EE0" w:rsidP="002D1EE0">
      <w:pPr>
        <w:widowControl w:val="0"/>
        <w:numPr>
          <w:ilvl w:val="2"/>
          <w:numId w:val="29"/>
        </w:numPr>
        <w:tabs>
          <w:tab w:val="left" w:pos="1713"/>
          <w:tab w:val="left" w:pos="6679"/>
        </w:tabs>
        <w:autoSpaceDE w:val="0"/>
        <w:autoSpaceDN w:val="0"/>
        <w:ind w:hanging="139"/>
        <w:rPr>
          <w:szCs w:val="22"/>
        </w:rPr>
      </w:pPr>
      <w:r w:rsidRPr="002D1EE0">
        <w:rPr>
          <w:szCs w:val="22"/>
        </w:rPr>
        <w:t>rutulio</w:t>
      </w:r>
      <w:r w:rsidRPr="002D1EE0">
        <w:rPr>
          <w:spacing w:val="-5"/>
          <w:szCs w:val="22"/>
        </w:rPr>
        <w:t xml:space="preserve"> </w:t>
      </w:r>
      <w:r w:rsidRPr="002D1EE0">
        <w:rPr>
          <w:spacing w:val="-2"/>
          <w:szCs w:val="22"/>
        </w:rPr>
        <w:t>medžiaga</w:t>
      </w:r>
      <w:r w:rsidRPr="002D1EE0">
        <w:rPr>
          <w:szCs w:val="22"/>
        </w:rPr>
        <w:tab/>
        <w:t>nerūdijantis</w:t>
      </w:r>
      <w:r w:rsidRPr="002D1EE0">
        <w:rPr>
          <w:spacing w:val="-7"/>
          <w:szCs w:val="22"/>
        </w:rPr>
        <w:t xml:space="preserve"> </w:t>
      </w:r>
      <w:r w:rsidRPr="002D1EE0">
        <w:rPr>
          <w:spacing w:val="-2"/>
          <w:szCs w:val="22"/>
        </w:rPr>
        <w:t>plienas</w:t>
      </w:r>
    </w:p>
    <w:p w14:paraId="1DD81EED" w14:textId="77777777" w:rsidR="002D1EE0" w:rsidRPr="002D1EE0" w:rsidRDefault="002D1EE0" w:rsidP="002D1EE0">
      <w:pPr>
        <w:widowControl w:val="0"/>
        <w:numPr>
          <w:ilvl w:val="2"/>
          <w:numId w:val="29"/>
        </w:numPr>
        <w:tabs>
          <w:tab w:val="left" w:pos="1713"/>
        </w:tabs>
        <w:autoSpaceDE w:val="0"/>
        <w:autoSpaceDN w:val="0"/>
        <w:ind w:hanging="139"/>
        <w:rPr>
          <w:szCs w:val="22"/>
        </w:rPr>
      </w:pPr>
      <w:r w:rsidRPr="002D1EE0">
        <w:rPr>
          <w:szCs w:val="22"/>
        </w:rPr>
        <w:t>rutulinio</w:t>
      </w:r>
      <w:r w:rsidRPr="002D1EE0">
        <w:rPr>
          <w:spacing w:val="-6"/>
          <w:szCs w:val="22"/>
        </w:rPr>
        <w:t xml:space="preserve"> </w:t>
      </w:r>
      <w:r w:rsidRPr="002D1EE0">
        <w:rPr>
          <w:szCs w:val="22"/>
        </w:rPr>
        <w:t>vožtuvo</w:t>
      </w:r>
      <w:r w:rsidRPr="002D1EE0">
        <w:rPr>
          <w:spacing w:val="-6"/>
          <w:szCs w:val="22"/>
        </w:rPr>
        <w:t xml:space="preserve"> </w:t>
      </w:r>
      <w:r w:rsidRPr="002D1EE0">
        <w:rPr>
          <w:szCs w:val="22"/>
        </w:rPr>
        <w:t>didžiausia</w:t>
      </w:r>
      <w:r w:rsidRPr="002D1EE0">
        <w:rPr>
          <w:spacing w:val="-3"/>
          <w:szCs w:val="22"/>
        </w:rPr>
        <w:t xml:space="preserve"> </w:t>
      </w:r>
      <w:r w:rsidRPr="002D1EE0">
        <w:rPr>
          <w:szCs w:val="22"/>
        </w:rPr>
        <w:t>leidžiama</w:t>
      </w:r>
      <w:r w:rsidRPr="002D1EE0">
        <w:rPr>
          <w:spacing w:val="-3"/>
          <w:szCs w:val="22"/>
        </w:rPr>
        <w:t xml:space="preserve"> </w:t>
      </w:r>
      <w:r w:rsidRPr="002D1EE0">
        <w:rPr>
          <w:szCs w:val="22"/>
        </w:rPr>
        <w:t>temperatūra</w:t>
      </w:r>
      <w:r w:rsidRPr="002D1EE0">
        <w:rPr>
          <w:spacing w:val="67"/>
          <w:szCs w:val="22"/>
        </w:rPr>
        <w:t xml:space="preserve"> </w:t>
      </w:r>
      <w:r w:rsidRPr="002D1EE0">
        <w:rPr>
          <w:spacing w:val="-2"/>
          <w:szCs w:val="22"/>
        </w:rPr>
        <w:t>T</w:t>
      </w:r>
      <w:r w:rsidRPr="002D1EE0">
        <w:rPr>
          <w:spacing w:val="-2"/>
          <w:szCs w:val="22"/>
          <w:vertAlign w:val="subscript"/>
        </w:rPr>
        <w:t>s</w:t>
      </w:r>
      <w:r w:rsidRPr="002D1EE0">
        <w:rPr>
          <w:spacing w:val="-2"/>
          <w:szCs w:val="22"/>
        </w:rPr>
        <w:t>≥110ºC</w:t>
      </w:r>
    </w:p>
    <w:p w14:paraId="072726DE" w14:textId="77777777" w:rsidR="002D1EE0" w:rsidRPr="002D1EE0" w:rsidRDefault="002D1EE0" w:rsidP="002D1EE0">
      <w:pPr>
        <w:widowControl w:val="0"/>
        <w:numPr>
          <w:ilvl w:val="2"/>
          <w:numId w:val="29"/>
        </w:numPr>
        <w:tabs>
          <w:tab w:val="left" w:pos="1713"/>
          <w:tab w:val="left" w:pos="6679"/>
        </w:tabs>
        <w:autoSpaceDE w:val="0"/>
        <w:autoSpaceDN w:val="0"/>
        <w:spacing w:before="1"/>
        <w:ind w:hanging="139"/>
        <w:rPr>
          <w:szCs w:val="22"/>
        </w:rPr>
      </w:pPr>
      <w:r w:rsidRPr="002D1EE0">
        <w:rPr>
          <w:szCs w:val="22"/>
        </w:rPr>
        <w:t>rutulinio</w:t>
      </w:r>
      <w:r w:rsidRPr="002D1EE0">
        <w:rPr>
          <w:spacing w:val="-5"/>
          <w:szCs w:val="22"/>
        </w:rPr>
        <w:t xml:space="preserve"> </w:t>
      </w:r>
      <w:r w:rsidRPr="002D1EE0">
        <w:rPr>
          <w:szCs w:val="22"/>
        </w:rPr>
        <w:t>vožtuvo</w:t>
      </w:r>
      <w:r w:rsidRPr="002D1EE0">
        <w:rPr>
          <w:spacing w:val="-6"/>
          <w:szCs w:val="22"/>
        </w:rPr>
        <w:t xml:space="preserve"> </w:t>
      </w:r>
      <w:r w:rsidRPr="002D1EE0">
        <w:rPr>
          <w:szCs w:val="22"/>
        </w:rPr>
        <w:t>didžiausias</w:t>
      </w:r>
      <w:r w:rsidRPr="002D1EE0">
        <w:rPr>
          <w:spacing w:val="-5"/>
          <w:szCs w:val="22"/>
        </w:rPr>
        <w:t xml:space="preserve"> </w:t>
      </w:r>
      <w:r w:rsidRPr="002D1EE0">
        <w:rPr>
          <w:szCs w:val="22"/>
        </w:rPr>
        <w:t>leidžiamas</w:t>
      </w:r>
      <w:r w:rsidRPr="002D1EE0">
        <w:rPr>
          <w:spacing w:val="-5"/>
          <w:szCs w:val="22"/>
        </w:rPr>
        <w:t xml:space="preserve"> </w:t>
      </w:r>
      <w:r w:rsidRPr="002D1EE0">
        <w:rPr>
          <w:spacing w:val="-2"/>
          <w:szCs w:val="22"/>
        </w:rPr>
        <w:t>slėgis</w:t>
      </w:r>
      <w:r w:rsidRPr="002D1EE0">
        <w:rPr>
          <w:szCs w:val="22"/>
        </w:rPr>
        <w:tab/>
        <w:t>P</w:t>
      </w:r>
      <w:r w:rsidRPr="002D1EE0">
        <w:rPr>
          <w:szCs w:val="22"/>
          <w:vertAlign w:val="subscript"/>
        </w:rPr>
        <w:t>s</w:t>
      </w:r>
      <w:r w:rsidRPr="002D1EE0">
        <w:rPr>
          <w:szCs w:val="22"/>
        </w:rPr>
        <w:t>≥1,6</w:t>
      </w:r>
      <w:r w:rsidRPr="002D1EE0">
        <w:rPr>
          <w:spacing w:val="-10"/>
          <w:szCs w:val="22"/>
        </w:rPr>
        <w:t xml:space="preserve"> </w:t>
      </w:r>
      <w:r w:rsidRPr="002D1EE0">
        <w:rPr>
          <w:spacing w:val="-5"/>
          <w:szCs w:val="22"/>
        </w:rPr>
        <w:t>MPa</w:t>
      </w:r>
    </w:p>
    <w:p w14:paraId="040AD20B" w14:textId="77777777" w:rsidR="002D1EE0" w:rsidRPr="002D1EE0" w:rsidRDefault="002D1EE0" w:rsidP="002D1EE0">
      <w:pPr>
        <w:widowControl w:val="0"/>
        <w:numPr>
          <w:ilvl w:val="2"/>
          <w:numId w:val="29"/>
        </w:numPr>
        <w:tabs>
          <w:tab w:val="left" w:pos="1713"/>
          <w:tab w:val="left" w:pos="6679"/>
        </w:tabs>
        <w:autoSpaceDE w:val="0"/>
        <w:autoSpaceDN w:val="0"/>
        <w:ind w:hanging="139"/>
        <w:rPr>
          <w:szCs w:val="22"/>
        </w:rPr>
      </w:pPr>
      <w:r w:rsidRPr="002D1EE0">
        <w:rPr>
          <w:spacing w:val="-2"/>
          <w:szCs w:val="22"/>
        </w:rPr>
        <w:t>valdymas</w:t>
      </w:r>
      <w:r w:rsidRPr="002D1EE0">
        <w:rPr>
          <w:szCs w:val="22"/>
        </w:rPr>
        <w:tab/>
      </w:r>
      <w:r w:rsidRPr="002D1EE0">
        <w:rPr>
          <w:spacing w:val="-2"/>
          <w:szCs w:val="22"/>
        </w:rPr>
        <w:t>rankinis</w:t>
      </w:r>
    </w:p>
    <w:p w14:paraId="2E2896BC" w14:textId="77777777" w:rsidR="002D1EE0" w:rsidRPr="002D1EE0" w:rsidRDefault="002D1EE0" w:rsidP="002D1EE0">
      <w:pPr>
        <w:widowControl w:val="0"/>
        <w:autoSpaceDE w:val="0"/>
        <w:autoSpaceDN w:val="0"/>
        <w:spacing w:before="276"/>
        <w:ind w:left="721"/>
        <w:rPr>
          <w:szCs w:val="24"/>
        </w:rPr>
      </w:pPr>
      <w:r w:rsidRPr="002D1EE0">
        <w:rPr>
          <w:szCs w:val="24"/>
        </w:rPr>
        <w:t>Projektuojamoje</w:t>
      </w:r>
      <w:r w:rsidRPr="002D1EE0">
        <w:rPr>
          <w:spacing w:val="-7"/>
          <w:szCs w:val="24"/>
        </w:rPr>
        <w:t xml:space="preserve"> </w:t>
      </w:r>
      <w:r w:rsidRPr="002D1EE0">
        <w:rPr>
          <w:szCs w:val="24"/>
        </w:rPr>
        <w:t>šilumos</w:t>
      </w:r>
      <w:r w:rsidRPr="002D1EE0">
        <w:rPr>
          <w:spacing w:val="-4"/>
          <w:szCs w:val="24"/>
        </w:rPr>
        <w:t xml:space="preserve"> </w:t>
      </w:r>
      <w:r w:rsidRPr="002D1EE0">
        <w:rPr>
          <w:szCs w:val="24"/>
        </w:rPr>
        <w:t>trasoje</w:t>
      </w:r>
      <w:r w:rsidRPr="002D1EE0">
        <w:rPr>
          <w:spacing w:val="-7"/>
          <w:szCs w:val="24"/>
        </w:rPr>
        <w:t xml:space="preserve"> </w:t>
      </w:r>
      <w:r w:rsidRPr="002D1EE0">
        <w:rPr>
          <w:szCs w:val="24"/>
        </w:rPr>
        <w:t>naudojamų</w:t>
      </w:r>
      <w:r w:rsidRPr="002D1EE0">
        <w:rPr>
          <w:spacing w:val="-5"/>
          <w:szCs w:val="24"/>
        </w:rPr>
        <w:t xml:space="preserve"> </w:t>
      </w:r>
      <w:r w:rsidRPr="002D1EE0">
        <w:rPr>
          <w:szCs w:val="24"/>
        </w:rPr>
        <w:t>pramoniniu</w:t>
      </w:r>
      <w:r w:rsidRPr="002D1EE0">
        <w:rPr>
          <w:spacing w:val="-3"/>
          <w:szCs w:val="24"/>
        </w:rPr>
        <w:t xml:space="preserve"> </w:t>
      </w:r>
      <w:r w:rsidRPr="002D1EE0">
        <w:rPr>
          <w:szCs w:val="24"/>
        </w:rPr>
        <w:t>būdu</w:t>
      </w:r>
      <w:r w:rsidRPr="002D1EE0">
        <w:rPr>
          <w:spacing w:val="-6"/>
          <w:szCs w:val="24"/>
        </w:rPr>
        <w:t xml:space="preserve"> </w:t>
      </w:r>
      <w:r w:rsidRPr="002D1EE0">
        <w:rPr>
          <w:szCs w:val="24"/>
        </w:rPr>
        <w:t>izoliuotų</w:t>
      </w:r>
      <w:r w:rsidRPr="002D1EE0">
        <w:rPr>
          <w:spacing w:val="-5"/>
          <w:szCs w:val="24"/>
        </w:rPr>
        <w:t xml:space="preserve"> </w:t>
      </w:r>
      <w:r w:rsidRPr="002D1EE0">
        <w:rPr>
          <w:szCs w:val="24"/>
        </w:rPr>
        <w:t>vožtuvų</w:t>
      </w:r>
      <w:r w:rsidRPr="002D1EE0">
        <w:rPr>
          <w:spacing w:val="-4"/>
          <w:szCs w:val="24"/>
        </w:rPr>
        <w:t xml:space="preserve"> </w:t>
      </w:r>
      <w:r w:rsidRPr="002D1EE0">
        <w:rPr>
          <w:spacing w:val="-2"/>
          <w:szCs w:val="24"/>
        </w:rPr>
        <w:t>asortimentas:</w:t>
      </w:r>
    </w:p>
    <w:p w14:paraId="662B809D" w14:textId="77777777" w:rsidR="002D1EE0" w:rsidRPr="002D1EE0" w:rsidRDefault="002D1EE0" w:rsidP="002D1EE0">
      <w:pPr>
        <w:widowControl w:val="0"/>
        <w:autoSpaceDE w:val="0"/>
        <w:autoSpaceDN w:val="0"/>
        <w:spacing w:before="45" w:after="1"/>
        <w:rPr>
          <w:sz w:val="20"/>
          <w:szCs w:val="24"/>
        </w:rPr>
      </w:pPr>
    </w:p>
    <w:tbl>
      <w:tblPr>
        <w:tblStyle w:val="TableNormal"/>
        <w:tblW w:w="0" w:type="auto"/>
        <w:tblInd w:w="186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104"/>
        <w:gridCol w:w="454"/>
        <w:gridCol w:w="454"/>
        <w:gridCol w:w="516"/>
      </w:tblGrid>
      <w:tr w:rsidR="002D1EE0" w:rsidRPr="002D1EE0" w14:paraId="0DE811E5" w14:textId="77777777" w:rsidTr="00C071D5">
        <w:trPr>
          <w:trHeight w:val="1651"/>
        </w:trPr>
        <w:tc>
          <w:tcPr>
            <w:tcW w:w="5104" w:type="dxa"/>
            <w:tcBorders>
              <w:left w:val="single" w:sz="4" w:space="0" w:color="000000"/>
              <w:right w:val="single" w:sz="4" w:space="0" w:color="000000"/>
            </w:tcBorders>
          </w:tcPr>
          <w:p w14:paraId="2DF1EA77" w14:textId="77777777" w:rsidR="002D1EE0" w:rsidRPr="002D1EE0" w:rsidRDefault="002D1EE0" w:rsidP="002D1EE0">
            <w:pPr>
              <w:spacing w:before="132"/>
              <w:ind w:left="3153" w:right="336" w:hanging="252"/>
              <w:rPr>
                <w:rFonts w:eastAsia="Arial"/>
              </w:rPr>
            </w:pPr>
            <w:r w:rsidRPr="002D1EE0">
              <w:rPr>
                <w:rFonts w:eastAsia="Arial"/>
              </w:rPr>
              <w:t>Izoliuoto</w:t>
            </w:r>
            <w:r w:rsidRPr="002D1EE0">
              <w:rPr>
                <w:rFonts w:eastAsia="Arial"/>
                <w:spacing w:val="-15"/>
              </w:rPr>
              <w:t xml:space="preserve"> </w:t>
            </w:r>
            <w:r w:rsidRPr="002D1EE0">
              <w:rPr>
                <w:rFonts w:eastAsia="Arial"/>
              </w:rPr>
              <w:t>vamzdžio skersmuo mm</w:t>
            </w:r>
          </w:p>
          <w:p w14:paraId="34BCB27F" w14:textId="77777777" w:rsidR="002D1EE0" w:rsidRPr="002D1EE0" w:rsidRDefault="002D1EE0" w:rsidP="002D1EE0">
            <w:pPr>
              <w:spacing w:before="142"/>
              <w:rPr>
                <w:rFonts w:eastAsia="Arial"/>
              </w:rPr>
            </w:pPr>
          </w:p>
          <w:p w14:paraId="46186EC1" w14:textId="77777777" w:rsidR="002D1EE0" w:rsidRPr="002D1EE0" w:rsidRDefault="002D1EE0" w:rsidP="002D1EE0">
            <w:pPr>
              <w:ind w:left="606"/>
              <w:rPr>
                <w:rFonts w:eastAsia="Arial"/>
              </w:rPr>
            </w:pPr>
            <w:r w:rsidRPr="002D1EE0">
              <w:rPr>
                <w:rFonts w:eastAsia="Arial"/>
              </w:rPr>
              <w:t>Vožtuvo</w:t>
            </w:r>
            <w:r w:rsidRPr="002D1EE0">
              <w:rPr>
                <w:rFonts w:eastAsia="Arial"/>
                <w:spacing w:val="-4"/>
              </w:rPr>
              <w:t xml:space="preserve"> tipas</w:t>
            </w:r>
          </w:p>
        </w:tc>
        <w:tc>
          <w:tcPr>
            <w:tcW w:w="454" w:type="dxa"/>
            <w:tcBorders>
              <w:left w:val="single" w:sz="4" w:space="0" w:color="000000"/>
              <w:right w:val="single" w:sz="4" w:space="0" w:color="000000"/>
            </w:tcBorders>
            <w:textDirection w:val="btLr"/>
          </w:tcPr>
          <w:p w14:paraId="325DB9EE" w14:textId="77777777" w:rsidR="002D1EE0" w:rsidRPr="002D1EE0" w:rsidRDefault="002D1EE0" w:rsidP="002D1EE0">
            <w:pPr>
              <w:spacing w:before="226" w:line="198" w:lineRule="exact"/>
              <w:ind w:left="848" w:right="-15"/>
              <w:rPr>
                <w:rFonts w:eastAsia="Arial"/>
                <w:sz w:val="20"/>
              </w:rPr>
            </w:pPr>
            <w:r w:rsidRPr="002D1EE0">
              <w:rPr>
                <w:rFonts w:eastAsia="Arial"/>
                <w:spacing w:val="-2"/>
                <w:sz w:val="20"/>
              </w:rPr>
              <w:t>114,3/200</w:t>
            </w:r>
          </w:p>
        </w:tc>
        <w:tc>
          <w:tcPr>
            <w:tcW w:w="454" w:type="dxa"/>
            <w:tcBorders>
              <w:left w:val="single" w:sz="4" w:space="0" w:color="000000"/>
              <w:right w:val="single" w:sz="4" w:space="0" w:color="000000"/>
            </w:tcBorders>
            <w:textDirection w:val="btLr"/>
          </w:tcPr>
          <w:p w14:paraId="50B2B4CE" w14:textId="77777777" w:rsidR="002D1EE0" w:rsidRPr="002D1EE0" w:rsidRDefault="002D1EE0" w:rsidP="002D1EE0">
            <w:pPr>
              <w:spacing w:before="226" w:line="198" w:lineRule="exact"/>
              <w:ind w:left="948" w:right="-15"/>
              <w:rPr>
                <w:rFonts w:eastAsia="Arial"/>
                <w:sz w:val="20"/>
              </w:rPr>
            </w:pPr>
            <w:r w:rsidRPr="002D1EE0">
              <w:rPr>
                <w:rFonts w:eastAsia="Arial"/>
                <w:spacing w:val="-2"/>
                <w:sz w:val="20"/>
              </w:rPr>
              <w:t>76,1/140</w:t>
            </w:r>
          </w:p>
        </w:tc>
        <w:tc>
          <w:tcPr>
            <w:tcW w:w="516" w:type="dxa"/>
            <w:tcBorders>
              <w:left w:val="single" w:sz="4" w:space="0" w:color="000000"/>
              <w:right w:val="single" w:sz="4" w:space="0" w:color="000000"/>
            </w:tcBorders>
            <w:textDirection w:val="btLr"/>
          </w:tcPr>
          <w:p w14:paraId="72CF1867" w14:textId="77777777" w:rsidR="002D1EE0" w:rsidRPr="002D1EE0" w:rsidRDefault="002D1EE0" w:rsidP="002D1EE0">
            <w:pPr>
              <w:spacing w:before="226"/>
              <w:ind w:left="948" w:right="-15"/>
              <w:rPr>
                <w:rFonts w:eastAsia="Arial"/>
                <w:sz w:val="20"/>
              </w:rPr>
            </w:pPr>
            <w:r w:rsidRPr="002D1EE0">
              <w:rPr>
                <w:rFonts w:eastAsia="Arial"/>
                <w:spacing w:val="-2"/>
                <w:sz w:val="20"/>
              </w:rPr>
              <w:t>42,2/110</w:t>
            </w:r>
          </w:p>
        </w:tc>
      </w:tr>
      <w:tr w:rsidR="002D1EE0" w:rsidRPr="002D1EE0" w14:paraId="0A3C73B5" w14:textId="77777777" w:rsidTr="00C071D5">
        <w:trPr>
          <w:trHeight w:val="271"/>
        </w:trPr>
        <w:tc>
          <w:tcPr>
            <w:tcW w:w="5104" w:type="dxa"/>
            <w:tcBorders>
              <w:left w:val="single" w:sz="4" w:space="0" w:color="000000"/>
              <w:right w:val="single" w:sz="4" w:space="0" w:color="000000"/>
            </w:tcBorders>
          </w:tcPr>
          <w:p w14:paraId="1B033604" w14:textId="77777777" w:rsidR="002D1EE0" w:rsidRPr="002D1EE0" w:rsidRDefault="002D1EE0" w:rsidP="002D1EE0">
            <w:pPr>
              <w:spacing w:before="17"/>
              <w:ind w:left="11" w:right="4"/>
              <w:jc w:val="center"/>
              <w:rPr>
                <w:rFonts w:eastAsia="Arial"/>
                <w:szCs w:val="24"/>
              </w:rPr>
            </w:pPr>
            <w:r w:rsidRPr="002D1EE0">
              <w:rPr>
                <w:rFonts w:eastAsia="Arial"/>
                <w:szCs w:val="24"/>
              </w:rPr>
              <w:t>Uždaromasis</w:t>
            </w:r>
            <w:r w:rsidRPr="002D1EE0">
              <w:rPr>
                <w:rFonts w:eastAsia="Arial"/>
                <w:spacing w:val="-5"/>
                <w:szCs w:val="24"/>
              </w:rPr>
              <w:t xml:space="preserve"> </w:t>
            </w:r>
            <w:r w:rsidRPr="002D1EE0">
              <w:rPr>
                <w:rFonts w:eastAsia="Arial"/>
                <w:szCs w:val="24"/>
              </w:rPr>
              <w:t>vožtuvas</w:t>
            </w:r>
            <w:r w:rsidRPr="002D1EE0">
              <w:rPr>
                <w:rFonts w:eastAsia="Arial"/>
                <w:spacing w:val="-4"/>
                <w:szCs w:val="24"/>
              </w:rPr>
              <w:t xml:space="preserve"> </w:t>
            </w:r>
            <w:r w:rsidRPr="002D1EE0">
              <w:rPr>
                <w:rFonts w:eastAsia="Arial"/>
                <w:szCs w:val="24"/>
              </w:rPr>
              <w:t>su</w:t>
            </w:r>
            <w:r w:rsidRPr="002D1EE0">
              <w:rPr>
                <w:rFonts w:eastAsia="Arial"/>
                <w:spacing w:val="-3"/>
                <w:szCs w:val="24"/>
              </w:rPr>
              <w:t xml:space="preserve"> </w:t>
            </w:r>
            <w:r w:rsidRPr="002D1EE0">
              <w:rPr>
                <w:rFonts w:eastAsia="Arial"/>
                <w:szCs w:val="24"/>
              </w:rPr>
              <w:t>nuorinimo</w:t>
            </w:r>
            <w:r w:rsidRPr="002D1EE0">
              <w:rPr>
                <w:rFonts w:eastAsia="Arial"/>
                <w:spacing w:val="-3"/>
                <w:szCs w:val="24"/>
              </w:rPr>
              <w:t xml:space="preserve"> </w:t>
            </w:r>
            <w:r w:rsidRPr="002D1EE0">
              <w:rPr>
                <w:rFonts w:eastAsia="Arial"/>
                <w:szCs w:val="24"/>
              </w:rPr>
              <w:t>ir</w:t>
            </w:r>
            <w:r w:rsidRPr="002D1EE0">
              <w:rPr>
                <w:rFonts w:eastAsia="Arial"/>
                <w:spacing w:val="-4"/>
                <w:szCs w:val="24"/>
              </w:rPr>
              <w:t xml:space="preserve"> </w:t>
            </w:r>
            <w:r w:rsidRPr="002D1EE0">
              <w:rPr>
                <w:rFonts w:eastAsia="Arial"/>
                <w:szCs w:val="24"/>
              </w:rPr>
              <w:t>drenavimo</w:t>
            </w:r>
            <w:r w:rsidRPr="002D1EE0">
              <w:rPr>
                <w:rFonts w:eastAsia="Arial"/>
                <w:spacing w:val="-2"/>
                <w:szCs w:val="24"/>
              </w:rPr>
              <w:t xml:space="preserve"> vožtuvu</w:t>
            </w:r>
          </w:p>
        </w:tc>
        <w:tc>
          <w:tcPr>
            <w:tcW w:w="454" w:type="dxa"/>
            <w:tcBorders>
              <w:left w:val="single" w:sz="4" w:space="0" w:color="000000"/>
              <w:right w:val="single" w:sz="4" w:space="0" w:color="000000"/>
            </w:tcBorders>
          </w:tcPr>
          <w:p w14:paraId="653BF74A" w14:textId="77777777" w:rsidR="002D1EE0" w:rsidRPr="002D1EE0" w:rsidRDefault="002D1EE0" w:rsidP="002D1EE0">
            <w:pPr>
              <w:spacing w:line="251" w:lineRule="exact"/>
              <w:ind w:left="13"/>
              <w:jc w:val="center"/>
              <w:rPr>
                <w:rFonts w:eastAsia="Arial"/>
                <w:szCs w:val="24"/>
              </w:rPr>
            </w:pPr>
            <w:r w:rsidRPr="002D1EE0">
              <w:rPr>
                <w:rFonts w:eastAsia="Arial"/>
                <w:spacing w:val="-10"/>
                <w:szCs w:val="24"/>
              </w:rPr>
              <w:t>+</w:t>
            </w:r>
          </w:p>
        </w:tc>
        <w:tc>
          <w:tcPr>
            <w:tcW w:w="454" w:type="dxa"/>
            <w:tcBorders>
              <w:left w:val="single" w:sz="4" w:space="0" w:color="000000"/>
              <w:right w:val="single" w:sz="4" w:space="0" w:color="000000"/>
            </w:tcBorders>
          </w:tcPr>
          <w:p w14:paraId="488AC8CB" w14:textId="77777777" w:rsidR="002D1EE0" w:rsidRPr="002D1EE0" w:rsidRDefault="002D1EE0" w:rsidP="002D1EE0">
            <w:pPr>
              <w:spacing w:line="251" w:lineRule="exact"/>
              <w:ind w:left="13"/>
              <w:jc w:val="center"/>
              <w:rPr>
                <w:rFonts w:eastAsia="Arial"/>
                <w:szCs w:val="24"/>
              </w:rPr>
            </w:pPr>
            <w:r w:rsidRPr="002D1EE0">
              <w:rPr>
                <w:rFonts w:eastAsia="Arial"/>
                <w:spacing w:val="-10"/>
                <w:szCs w:val="24"/>
              </w:rPr>
              <w:t>+</w:t>
            </w:r>
          </w:p>
        </w:tc>
        <w:tc>
          <w:tcPr>
            <w:tcW w:w="516" w:type="dxa"/>
            <w:tcBorders>
              <w:left w:val="single" w:sz="4" w:space="0" w:color="000000"/>
              <w:right w:val="single" w:sz="4" w:space="0" w:color="000000"/>
            </w:tcBorders>
          </w:tcPr>
          <w:p w14:paraId="0F45F7B4" w14:textId="77777777" w:rsidR="002D1EE0" w:rsidRPr="002D1EE0" w:rsidRDefault="002D1EE0" w:rsidP="002D1EE0">
            <w:pPr>
              <w:spacing w:line="251" w:lineRule="exact"/>
              <w:ind w:left="11"/>
              <w:jc w:val="center"/>
              <w:rPr>
                <w:rFonts w:eastAsia="Arial"/>
                <w:szCs w:val="24"/>
              </w:rPr>
            </w:pPr>
            <w:r w:rsidRPr="002D1EE0">
              <w:rPr>
                <w:rFonts w:eastAsia="Arial"/>
                <w:spacing w:val="-10"/>
                <w:szCs w:val="24"/>
              </w:rPr>
              <w:t>+</w:t>
            </w:r>
          </w:p>
        </w:tc>
      </w:tr>
      <w:tr w:rsidR="002D1EE0" w:rsidRPr="002D1EE0" w14:paraId="599070BF" w14:textId="77777777" w:rsidTr="00C071D5">
        <w:trPr>
          <w:trHeight w:val="271"/>
        </w:trPr>
        <w:tc>
          <w:tcPr>
            <w:tcW w:w="5104" w:type="dxa"/>
            <w:tcBorders>
              <w:left w:val="single" w:sz="4" w:space="0" w:color="000000"/>
              <w:right w:val="single" w:sz="4" w:space="0" w:color="000000"/>
            </w:tcBorders>
          </w:tcPr>
          <w:p w14:paraId="4C2FACE3" w14:textId="77777777" w:rsidR="002D1EE0" w:rsidRPr="002D1EE0" w:rsidRDefault="002D1EE0" w:rsidP="002D1EE0">
            <w:pPr>
              <w:spacing w:before="17"/>
              <w:ind w:left="11" w:right="4"/>
              <w:jc w:val="center"/>
              <w:rPr>
                <w:rFonts w:eastAsia="Arial"/>
                <w:szCs w:val="24"/>
              </w:rPr>
            </w:pPr>
            <w:r w:rsidRPr="002D1EE0">
              <w:rPr>
                <w:rFonts w:eastAsia="Arial"/>
                <w:szCs w:val="24"/>
              </w:rPr>
              <w:t>Vienetai</w:t>
            </w:r>
          </w:p>
        </w:tc>
        <w:tc>
          <w:tcPr>
            <w:tcW w:w="454" w:type="dxa"/>
            <w:tcBorders>
              <w:left w:val="single" w:sz="4" w:space="0" w:color="000000"/>
              <w:right w:val="single" w:sz="4" w:space="0" w:color="000000"/>
            </w:tcBorders>
          </w:tcPr>
          <w:p w14:paraId="5C085AE7" w14:textId="77777777" w:rsidR="002D1EE0" w:rsidRPr="002D1EE0" w:rsidRDefault="002D1EE0" w:rsidP="002D1EE0">
            <w:pPr>
              <w:spacing w:line="251" w:lineRule="exact"/>
              <w:ind w:left="13"/>
              <w:jc w:val="center"/>
              <w:rPr>
                <w:rFonts w:eastAsia="Arial"/>
                <w:spacing w:val="-10"/>
                <w:szCs w:val="24"/>
              </w:rPr>
            </w:pPr>
            <w:r w:rsidRPr="002D1EE0">
              <w:rPr>
                <w:rFonts w:eastAsia="Arial"/>
                <w:spacing w:val="-10"/>
                <w:szCs w:val="24"/>
              </w:rPr>
              <w:t>2</w:t>
            </w:r>
          </w:p>
        </w:tc>
        <w:tc>
          <w:tcPr>
            <w:tcW w:w="454" w:type="dxa"/>
            <w:tcBorders>
              <w:left w:val="single" w:sz="4" w:space="0" w:color="000000"/>
              <w:right w:val="single" w:sz="4" w:space="0" w:color="000000"/>
            </w:tcBorders>
          </w:tcPr>
          <w:p w14:paraId="479432F9" w14:textId="77777777" w:rsidR="002D1EE0" w:rsidRPr="002D1EE0" w:rsidRDefault="002D1EE0" w:rsidP="002D1EE0">
            <w:pPr>
              <w:spacing w:line="251" w:lineRule="exact"/>
              <w:ind w:left="13"/>
              <w:jc w:val="center"/>
              <w:rPr>
                <w:rFonts w:eastAsia="Arial"/>
                <w:spacing w:val="-10"/>
                <w:szCs w:val="24"/>
              </w:rPr>
            </w:pPr>
            <w:r w:rsidRPr="002D1EE0">
              <w:rPr>
                <w:rFonts w:eastAsia="Arial"/>
                <w:spacing w:val="-10"/>
                <w:szCs w:val="24"/>
              </w:rPr>
              <w:t>4</w:t>
            </w:r>
          </w:p>
        </w:tc>
        <w:tc>
          <w:tcPr>
            <w:tcW w:w="516" w:type="dxa"/>
            <w:tcBorders>
              <w:left w:val="single" w:sz="4" w:space="0" w:color="000000"/>
              <w:right w:val="single" w:sz="4" w:space="0" w:color="000000"/>
            </w:tcBorders>
          </w:tcPr>
          <w:p w14:paraId="1B74593E" w14:textId="77777777" w:rsidR="002D1EE0" w:rsidRPr="002D1EE0" w:rsidRDefault="002D1EE0" w:rsidP="002D1EE0">
            <w:pPr>
              <w:spacing w:line="251" w:lineRule="exact"/>
              <w:ind w:left="11"/>
              <w:jc w:val="center"/>
              <w:rPr>
                <w:rFonts w:eastAsia="Arial"/>
                <w:spacing w:val="-10"/>
                <w:szCs w:val="24"/>
              </w:rPr>
            </w:pPr>
            <w:r w:rsidRPr="002D1EE0">
              <w:rPr>
                <w:rFonts w:eastAsia="Arial"/>
                <w:spacing w:val="-10"/>
                <w:szCs w:val="24"/>
              </w:rPr>
              <w:t>2</w:t>
            </w:r>
          </w:p>
        </w:tc>
      </w:tr>
    </w:tbl>
    <w:p w14:paraId="15422555" w14:textId="77777777" w:rsidR="002D1EE0" w:rsidRPr="002D1EE0" w:rsidRDefault="002D1EE0" w:rsidP="002D1EE0">
      <w:pPr>
        <w:widowControl w:val="0"/>
        <w:autoSpaceDE w:val="0"/>
        <w:autoSpaceDN w:val="0"/>
        <w:spacing w:before="273"/>
        <w:ind w:left="721" w:right="367" w:firstLine="852"/>
        <w:jc w:val="both"/>
        <w:rPr>
          <w:szCs w:val="24"/>
        </w:rPr>
      </w:pPr>
      <w:r w:rsidRPr="002D1EE0">
        <w:rPr>
          <w:szCs w:val="24"/>
        </w:rPr>
        <w:t>Izoliuota armatūra</w:t>
      </w:r>
      <w:r w:rsidRPr="002D1EE0">
        <w:rPr>
          <w:spacing w:val="40"/>
          <w:szCs w:val="24"/>
        </w:rPr>
        <w:t xml:space="preserve"> </w:t>
      </w:r>
      <w:r w:rsidRPr="002D1EE0">
        <w:rPr>
          <w:szCs w:val="24"/>
        </w:rPr>
        <w:t>turi būti su gamintojo identifikavimo ženklinimu ant apvalkalo</w:t>
      </w:r>
      <w:r w:rsidRPr="002D1EE0">
        <w:rPr>
          <w:spacing w:val="40"/>
          <w:szCs w:val="24"/>
        </w:rPr>
        <w:t xml:space="preserve"> </w:t>
      </w:r>
      <w:r w:rsidRPr="002D1EE0">
        <w:rPr>
          <w:szCs w:val="24"/>
        </w:rPr>
        <w:t>vamzdžio išorės.</w:t>
      </w:r>
    </w:p>
    <w:p w14:paraId="259EEE78" w14:textId="77777777" w:rsidR="002D1EE0" w:rsidRPr="002D1EE0" w:rsidRDefault="002D1EE0" w:rsidP="002D1EE0">
      <w:pPr>
        <w:widowControl w:val="0"/>
        <w:autoSpaceDE w:val="0"/>
        <w:autoSpaceDN w:val="0"/>
        <w:ind w:left="1574"/>
        <w:rPr>
          <w:spacing w:val="-2"/>
          <w:szCs w:val="24"/>
        </w:rPr>
      </w:pPr>
      <w:r w:rsidRPr="002D1EE0">
        <w:rPr>
          <w:szCs w:val="24"/>
        </w:rPr>
        <w:t>Turi</w:t>
      </w:r>
      <w:r w:rsidRPr="002D1EE0">
        <w:rPr>
          <w:spacing w:val="-4"/>
          <w:szCs w:val="24"/>
        </w:rPr>
        <w:t xml:space="preserve"> </w:t>
      </w:r>
      <w:r w:rsidRPr="002D1EE0">
        <w:rPr>
          <w:szCs w:val="24"/>
        </w:rPr>
        <w:t>būti</w:t>
      </w:r>
      <w:r w:rsidRPr="002D1EE0">
        <w:rPr>
          <w:spacing w:val="-4"/>
          <w:szCs w:val="24"/>
        </w:rPr>
        <w:t xml:space="preserve"> </w:t>
      </w:r>
      <w:r w:rsidRPr="002D1EE0">
        <w:rPr>
          <w:szCs w:val="24"/>
        </w:rPr>
        <w:t>pateikti</w:t>
      </w:r>
      <w:r w:rsidRPr="002D1EE0">
        <w:rPr>
          <w:spacing w:val="-4"/>
          <w:szCs w:val="24"/>
        </w:rPr>
        <w:t xml:space="preserve"> </w:t>
      </w:r>
      <w:r w:rsidRPr="002D1EE0">
        <w:rPr>
          <w:szCs w:val="24"/>
        </w:rPr>
        <w:t>sertifikatai</w:t>
      </w:r>
      <w:r w:rsidRPr="002D1EE0">
        <w:rPr>
          <w:spacing w:val="-2"/>
          <w:szCs w:val="24"/>
        </w:rPr>
        <w:t xml:space="preserve"> </w:t>
      </w:r>
      <w:r w:rsidRPr="002D1EE0">
        <w:rPr>
          <w:szCs w:val="24"/>
        </w:rPr>
        <w:t>su</w:t>
      </w:r>
      <w:r w:rsidRPr="002D1EE0">
        <w:rPr>
          <w:spacing w:val="-4"/>
          <w:szCs w:val="24"/>
        </w:rPr>
        <w:t xml:space="preserve"> </w:t>
      </w:r>
      <w:r w:rsidRPr="002D1EE0">
        <w:rPr>
          <w:szCs w:val="24"/>
        </w:rPr>
        <w:t>patikros</w:t>
      </w:r>
      <w:r w:rsidRPr="002D1EE0">
        <w:rPr>
          <w:spacing w:val="-3"/>
          <w:szCs w:val="24"/>
        </w:rPr>
        <w:t xml:space="preserve"> </w:t>
      </w:r>
      <w:r w:rsidRPr="002D1EE0">
        <w:rPr>
          <w:szCs w:val="24"/>
        </w:rPr>
        <w:t>ataskaita</w:t>
      </w:r>
      <w:r w:rsidRPr="002D1EE0">
        <w:rPr>
          <w:spacing w:val="-4"/>
          <w:szCs w:val="24"/>
        </w:rPr>
        <w:t xml:space="preserve"> </w:t>
      </w:r>
      <w:r w:rsidRPr="002D1EE0">
        <w:rPr>
          <w:szCs w:val="24"/>
        </w:rPr>
        <w:t>ir</w:t>
      </w:r>
      <w:r w:rsidRPr="002D1EE0">
        <w:rPr>
          <w:spacing w:val="-3"/>
          <w:szCs w:val="24"/>
        </w:rPr>
        <w:t xml:space="preserve"> </w:t>
      </w:r>
      <w:r w:rsidRPr="002D1EE0">
        <w:rPr>
          <w:spacing w:val="-2"/>
          <w:szCs w:val="24"/>
        </w:rPr>
        <w:t>medžiaga.</w:t>
      </w:r>
    </w:p>
    <w:p w14:paraId="5D2F3B19" w14:textId="77777777" w:rsidR="002D1EE0" w:rsidRPr="002D1EE0" w:rsidRDefault="002D1EE0" w:rsidP="002D1EE0">
      <w:pPr>
        <w:widowControl w:val="0"/>
        <w:autoSpaceDE w:val="0"/>
        <w:autoSpaceDN w:val="0"/>
        <w:ind w:left="1574"/>
        <w:rPr>
          <w:spacing w:val="-2"/>
          <w:szCs w:val="24"/>
        </w:rPr>
      </w:pPr>
      <w:r w:rsidRPr="002D1EE0">
        <w:rPr>
          <w:spacing w:val="-2"/>
          <w:szCs w:val="24"/>
        </w:rPr>
        <w:t>Aukščiausioje vietoje montuojami nuorinimo mazgai.</w:t>
      </w:r>
    </w:p>
    <w:p w14:paraId="77FB0F30" w14:textId="77777777" w:rsidR="002D1EE0" w:rsidRPr="002D1EE0" w:rsidRDefault="002D1EE0" w:rsidP="002D1EE0">
      <w:pPr>
        <w:widowControl w:val="0"/>
        <w:autoSpaceDE w:val="0"/>
        <w:autoSpaceDN w:val="0"/>
        <w:ind w:left="1574"/>
        <w:rPr>
          <w:szCs w:val="24"/>
        </w:rPr>
      </w:pPr>
      <w:r w:rsidRPr="002D1EE0">
        <w:rPr>
          <w:spacing w:val="-2"/>
          <w:szCs w:val="24"/>
        </w:rPr>
        <w:t>Drenavimas numatomas šulinyje ir objekte.</w:t>
      </w:r>
    </w:p>
    <w:p w14:paraId="75828DDC" w14:textId="77777777" w:rsidR="002D1EE0" w:rsidRPr="002D1EE0" w:rsidRDefault="002D1EE0" w:rsidP="002D1EE0">
      <w:pPr>
        <w:widowControl w:val="0"/>
        <w:autoSpaceDE w:val="0"/>
        <w:autoSpaceDN w:val="0"/>
        <w:rPr>
          <w:szCs w:val="24"/>
        </w:rPr>
      </w:pPr>
      <w:r w:rsidRPr="002D1EE0">
        <w:rPr>
          <w:szCs w:val="24"/>
        </w:rPr>
        <w:t>s</w:t>
      </w:r>
    </w:p>
    <w:p w14:paraId="2C8920A4" w14:textId="77777777" w:rsidR="002D1EE0" w:rsidRPr="002D1EE0" w:rsidRDefault="002D1EE0" w:rsidP="002D1EE0">
      <w:pPr>
        <w:widowControl w:val="0"/>
        <w:numPr>
          <w:ilvl w:val="1"/>
          <w:numId w:val="29"/>
        </w:numPr>
        <w:tabs>
          <w:tab w:val="left" w:pos="1573"/>
        </w:tabs>
        <w:autoSpaceDE w:val="0"/>
        <w:autoSpaceDN w:val="0"/>
        <w:ind w:left="721" w:right="358" w:firstLine="284"/>
        <w:jc w:val="both"/>
        <w:rPr>
          <w:szCs w:val="22"/>
        </w:rPr>
      </w:pPr>
      <w:r w:rsidRPr="002D1EE0">
        <w:rPr>
          <w:b/>
          <w:szCs w:val="22"/>
        </w:rPr>
        <w:t xml:space="preserve">Vamzdžio antgalis (galinė mova). </w:t>
      </w:r>
      <w:r w:rsidRPr="002D1EE0">
        <w:rPr>
          <w:szCs w:val="22"/>
        </w:rPr>
        <w:t>Skirtas izoliuotų vamzdžių poliuretano putų izoliacijos apsaugai nuo drėgmės vamzdžių galuose.</w:t>
      </w:r>
    </w:p>
    <w:p w14:paraId="23B606D3" w14:textId="77777777" w:rsidR="002D1EE0" w:rsidRPr="002D1EE0" w:rsidRDefault="002D1EE0" w:rsidP="002D1EE0">
      <w:pPr>
        <w:widowControl w:val="0"/>
        <w:autoSpaceDE w:val="0"/>
        <w:autoSpaceDN w:val="0"/>
        <w:rPr>
          <w:szCs w:val="24"/>
        </w:rPr>
      </w:pPr>
    </w:p>
    <w:p w14:paraId="19309EED" w14:textId="77777777" w:rsidR="002D1EE0" w:rsidRPr="002D1EE0" w:rsidRDefault="002D1EE0" w:rsidP="002D1EE0">
      <w:pPr>
        <w:widowControl w:val="0"/>
        <w:numPr>
          <w:ilvl w:val="1"/>
          <w:numId w:val="29"/>
        </w:numPr>
        <w:tabs>
          <w:tab w:val="left" w:pos="1573"/>
        </w:tabs>
        <w:autoSpaceDE w:val="0"/>
        <w:autoSpaceDN w:val="0"/>
        <w:ind w:left="721" w:right="360" w:firstLine="284"/>
        <w:jc w:val="both"/>
        <w:rPr>
          <w:szCs w:val="22"/>
        </w:rPr>
      </w:pPr>
      <w:r w:rsidRPr="002D1EE0">
        <w:rPr>
          <w:b/>
          <w:szCs w:val="22"/>
        </w:rPr>
        <w:t xml:space="preserve">Sieninio įvado įvorė. </w:t>
      </w:r>
      <w:r w:rsidRPr="002D1EE0">
        <w:rPr>
          <w:szCs w:val="22"/>
        </w:rPr>
        <w:t>Skirta apsaugoti pramoniniu būdu izoliuoto vamzdžio izoliaciją nuo pažeidimų</w:t>
      </w:r>
      <w:r w:rsidRPr="002D1EE0">
        <w:rPr>
          <w:spacing w:val="40"/>
          <w:szCs w:val="22"/>
        </w:rPr>
        <w:t xml:space="preserve"> </w:t>
      </w:r>
      <w:r w:rsidRPr="002D1EE0">
        <w:rPr>
          <w:szCs w:val="22"/>
        </w:rPr>
        <w:t>per šiluminės kameros sieną ir/ar pastato sieną/pamatą judant vamzdžiui dėl terminių pailgėjimų.</w:t>
      </w:r>
    </w:p>
    <w:p w14:paraId="794DAE81" w14:textId="77777777" w:rsidR="002D1EE0" w:rsidRPr="002D1EE0" w:rsidRDefault="002D1EE0" w:rsidP="002D1EE0">
      <w:pPr>
        <w:widowControl w:val="0"/>
        <w:autoSpaceDE w:val="0"/>
        <w:autoSpaceDN w:val="0"/>
        <w:ind w:left="1574"/>
        <w:rPr>
          <w:szCs w:val="24"/>
        </w:rPr>
      </w:pPr>
      <w:r w:rsidRPr="002D1EE0">
        <w:rPr>
          <w:szCs w:val="24"/>
        </w:rPr>
        <w:t>Sieninio</w:t>
      </w:r>
      <w:r w:rsidRPr="002D1EE0">
        <w:rPr>
          <w:spacing w:val="-7"/>
          <w:szCs w:val="24"/>
        </w:rPr>
        <w:t xml:space="preserve"> </w:t>
      </w:r>
      <w:r w:rsidRPr="002D1EE0">
        <w:rPr>
          <w:szCs w:val="24"/>
        </w:rPr>
        <w:t>įvado</w:t>
      </w:r>
      <w:r w:rsidRPr="002D1EE0">
        <w:rPr>
          <w:spacing w:val="-4"/>
          <w:szCs w:val="24"/>
        </w:rPr>
        <w:t xml:space="preserve"> </w:t>
      </w:r>
      <w:r w:rsidRPr="002D1EE0">
        <w:rPr>
          <w:szCs w:val="24"/>
        </w:rPr>
        <w:t>įvorė</w:t>
      </w:r>
      <w:r w:rsidRPr="002D1EE0">
        <w:rPr>
          <w:spacing w:val="-6"/>
          <w:szCs w:val="24"/>
        </w:rPr>
        <w:t xml:space="preserve"> </w:t>
      </w:r>
      <w:r w:rsidRPr="002D1EE0">
        <w:rPr>
          <w:szCs w:val="24"/>
        </w:rPr>
        <w:t>turi</w:t>
      </w:r>
      <w:r w:rsidRPr="002D1EE0">
        <w:rPr>
          <w:spacing w:val="-4"/>
          <w:szCs w:val="24"/>
        </w:rPr>
        <w:t xml:space="preserve"> </w:t>
      </w:r>
      <w:r w:rsidRPr="002D1EE0">
        <w:rPr>
          <w:szCs w:val="24"/>
        </w:rPr>
        <w:t>būti</w:t>
      </w:r>
      <w:r w:rsidRPr="002D1EE0">
        <w:rPr>
          <w:spacing w:val="-4"/>
          <w:szCs w:val="24"/>
        </w:rPr>
        <w:t xml:space="preserve"> </w:t>
      </w:r>
      <w:r w:rsidRPr="002D1EE0">
        <w:rPr>
          <w:szCs w:val="24"/>
        </w:rPr>
        <w:t>pagaminta</w:t>
      </w:r>
      <w:r w:rsidRPr="002D1EE0">
        <w:rPr>
          <w:spacing w:val="-3"/>
          <w:szCs w:val="24"/>
        </w:rPr>
        <w:t xml:space="preserve"> </w:t>
      </w:r>
      <w:r w:rsidRPr="002D1EE0">
        <w:rPr>
          <w:szCs w:val="24"/>
        </w:rPr>
        <w:t>iš</w:t>
      </w:r>
      <w:r w:rsidRPr="002D1EE0">
        <w:rPr>
          <w:spacing w:val="-5"/>
          <w:szCs w:val="24"/>
        </w:rPr>
        <w:t xml:space="preserve"> </w:t>
      </w:r>
      <w:r w:rsidRPr="002D1EE0">
        <w:rPr>
          <w:szCs w:val="24"/>
        </w:rPr>
        <w:t>profiliuotos</w:t>
      </w:r>
      <w:r w:rsidRPr="002D1EE0">
        <w:rPr>
          <w:spacing w:val="-3"/>
          <w:szCs w:val="24"/>
        </w:rPr>
        <w:t xml:space="preserve"> </w:t>
      </w:r>
      <w:r w:rsidRPr="002D1EE0">
        <w:rPr>
          <w:szCs w:val="24"/>
        </w:rPr>
        <w:t>ypač</w:t>
      </w:r>
      <w:r w:rsidRPr="002D1EE0">
        <w:rPr>
          <w:spacing w:val="-2"/>
          <w:szCs w:val="24"/>
        </w:rPr>
        <w:t xml:space="preserve"> </w:t>
      </w:r>
      <w:r w:rsidRPr="002D1EE0">
        <w:rPr>
          <w:szCs w:val="24"/>
        </w:rPr>
        <w:t>atsparios</w:t>
      </w:r>
      <w:r w:rsidRPr="002D1EE0">
        <w:rPr>
          <w:spacing w:val="-3"/>
          <w:szCs w:val="24"/>
        </w:rPr>
        <w:t xml:space="preserve"> </w:t>
      </w:r>
      <w:r w:rsidRPr="002D1EE0">
        <w:rPr>
          <w:spacing w:val="-2"/>
          <w:szCs w:val="24"/>
        </w:rPr>
        <w:t>gumos.</w:t>
      </w:r>
    </w:p>
    <w:p w14:paraId="342C84D9" w14:textId="77777777" w:rsidR="002D1EE0" w:rsidRPr="002D1EE0" w:rsidRDefault="002D1EE0" w:rsidP="002D1EE0">
      <w:pPr>
        <w:widowControl w:val="0"/>
        <w:autoSpaceDE w:val="0"/>
        <w:autoSpaceDN w:val="0"/>
        <w:rPr>
          <w:szCs w:val="24"/>
        </w:rPr>
      </w:pPr>
    </w:p>
    <w:p w14:paraId="2AF14795" w14:textId="77777777" w:rsidR="002D1EE0" w:rsidRPr="002D1EE0" w:rsidRDefault="002D1EE0" w:rsidP="002D1EE0">
      <w:pPr>
        <w:widowControl w:val="0"/>
        <w:numPr>
          <w:ilvl w:val="1"/>
          <w:numId w:val="29"/>
        </w:numPr>
        <w:tabs>
          <w:tab w:val="left" w:pos="1573"/>
        </w:tabs>
        <w:autoSpaceDE w:val="0"/>
        <w:autoSpaceDN w:val="0"/>
        <w:ind w:left="721" w:right="358" w:firstLine="284"/>
        <w:jc w:val="both"/>
        <w:rPr>
          <w:szCs w:val="22"/>
        </w:rPr>
      </w:pPr>
      <w:r w:rsidRPr="002D1EE0">
        <w:rPr>
          <w:b/>
          <w:szCs w:val="22"/>
        </w:rPr>
        <w:t xml:space="preserve">Vamzdžių sujungimo mova. </w:t>
      </w:r>
      <w:r w:rsidRPr="002D1EE0">
        <w:rPr>
          <w:szCs w:val="22"/>
        </w:rPr>
        <w:t>Skirta pramoniniu būdu izoliuotų vamzdžių sujungimo vietų izoliavimui. Sujungimo movos turi atitikti LST EN 489 standarto reikalavimus.</w:t>
      </w:r>
    </w:p>
    <w:p w14:paraId="0553F54D" w14:textId="77777777" w:rsidR="002D1EE0" w:rsidRPr="002D1EE0" w:rsidRDefault="002D1EE0" w:rsidP="002D1EE0">
      <w:pPr>
        <w:widowControl w:val="0"/>
        <w:autoSpaceDE w:val="0"/>
        <w:autoSpaceDN w:val="0"/>
        <w:ind w:left="721" w:right="359" w:firstLine="852"/>
        <w:jc w:val="both"/>
        <w:rPr>
          <w:szCs w:val="24"/>
        </w:rPr>
      </w:pPr>
      <w:r w:rsidRPr="002D1EE0">
        <w:rPr>
          <w:szCs w:val="24"/>
        </w:rPr>
        <w:t xml:space="preserve">Vamzdžiams naudojamos dvigubo sandarumo termosusitraukiančios movos. Movos tiekiamos komplekte su poliuretano putų komponentais ir kiekiais, reikalingais atitinkamo dydžio </w:t>
      </w:r>
      <w:r w:rsidRPr="002D1EE0">
        <w:rPr>
          <w:spacing w:val="-2"/>
          <w:szCs w:val="24"/>
        </w:rPr>
        <w:t>movai.</w:t>
      </w:r>
    </w:p>
    <w:p w14:paraId="00F63A1B" w14:textId="77777777" w:rsidR="002D1EE0" w:rsidRPr="002D1EE0" w:rsidRDefault="002D1EE0" w:rsidP="002D1EE0">
      <w:pPr>
        <w:widowControl w:val="0"/>
        <w:autoSpaceDE w:val="0"/>
        <w:autoSpaceDN w:val="0"/>
        <w:rPr>
          <w:szCs w:val="24"/>
        </w:rPr>
      </w:pPr>
    </w:p>
    <w:p w14:paraId="011FDAF4" w14:textId="77777777" w:rsidR="002D1EE0" w:rsidRPr="002D1EE0" w:rsidRDefault="002D1EE0" w:rsidP="002D1EE0">
      <w:pPr>
        <w:widowControl w:val="0"/>
        <w:numPr>
          <w:ilvl w:val="1"/>
          <w:numId w:val="29"/>
        </w:numPr>
        <w:tabs>
          <w:tab w:val="left" w:pos="1573"/>
        </w:tabs>
        <w:autoSpaceDE w:val="0"/>
        <w:autoSpaceDN w:val="0"/>
        <w:ind w:left="721" w:right="358" w:firstLine="284"/>
        <w:jc w:val="both"/>
        <w:rPr>
          <w:szCs w:val="22"/>
        </w:rPr>
      </w:pPr>
      <w:r w:rsidRPr="002D1EE0">
        <w:rPr>
          <w:b/>
          <w:szCs w:val="22"/>
        </w:rPr>
        <w:t xml:space="preserve">Izoliuota nejudama atrama. </w:t>
      </w:r>
      <w:r w:rsidRPr="002D1EE0">
        <w:rPr>
          <w:szCs w:val="22"/>
        </w:rPr>
        <w:t>Ji skirta bekanalinių vamzdynų dėl trinties į gruntą atsirandančių</w:t>
      </w:r>
      <w:r w:rsidRPr="002D1EE0">
        <w:rPr>
          <w:spacing w:val="40"/>
          <w:szCs w:val="22"/>
        </w:rPr>
        <w:t xml:space="preserve"> </w:t>
      </w:r>
      <w:r w:rsidRPr="002D1EE0">
        <w:rPr>
          <w:szCs w:val="22"/>
        </w:rPr>
        <w:t>ašinių</w:t>
      </w:r>
      <w:r w:rsidRPr="002D1EE0">
        <w:rPr>
          <w:spacing w:val="40"/>
          <w:szCs w:val="22"/>
        </w:rPr>
        <w:t xml:space="preserve"> </w:t>
      </w:r>
      <w:r w:rsidRPr="002D1EE0">
        <w:rPr>
          <w:szCs w:val="22"/>
        </w:rPr>
        <w:t>jėgų</w:t>
      </w:r>
      <w:r w:rsidRPr="002D1EE0">
        <w:rPr>
          <w:spacing w:val="40"/>
          <w:szCs w:val="22"/>
        </w:rPr>
        <w:t xml:space="preserve"> </w:t>
      </w:r>
      <w:r w:rsidRPr="002D1EE0">
        <w:rPr>
          <w:szCs w:val="22"/>
        </w:rPr>
        <w:t>poslinkiams</w:t>
      </w:r>
      <w:r w:rsidRPr="002D1EE0">
        <w:rPr>
          <w:spacing w:val="40"/>
          <w:szCs w:val="22"/>
        </w:rPr>
        <w:t xml:space="preserve"> </w:t>
      </w:r>
      <w:r w:rsidRPr="002D1EE0">
        <w:rPr>
          <w:szCs w:val="22"/>
        </w:rPr>
        <w:t>stabdyti.</w:t>
      </w:r>
      <w:r w:rsidRPr="002D1EE0">
        <w:rPr>
          <w:spacing w:val="40"/>
          <w:szCs w:val="22"/>
        </w:rPr>
        <w:t xml:space="preserve"> </w:t>
      </w:r>
      <w:r w:rsidRPr="002D1EE0">
        <w:rPr>
          <w:szCs w:val="22"/>
        </w:rPr>
        <w:t>Pramoniniu</w:t>
      </w:r>
      <w:r w:rsidRPr="002D1EE0">
        <w:rPr>
          <w:spacing w:val="40"/>
          <w:szCs w:val="22"/>
        </w:rPr>
        <w:t xml:space="preserve"> </w:t>
      </w:r>
      <w:r w:rsidRPr="002D1EE0">
        <w:rPr>
          <w:szCs w:val="22"/>
        </w:rPr>
        <w:t>būdu</w:t>
      </w:r>
      <w:r w:rsidRPr="002D1EE0">
        <w:rPr>
          <w:spacing w:val="40"/>
          <w:szCs w:val="22"/>
        </w:rPr>
        <w:t xml:space="preserve"> </w:t>
      </w:r>
      <w:r w:rsidRPr="002D1EE0">
        <w:rPr>
          <w:szCs w:val="22"/>
        </w:rPr>
        <w:t>izoliuotos</w:t>
      </w:r>
      <w:r w:rsidRPr="002D1EE0">
        <w:rPr>
          <w:spacing w:val="40"/>
          <w:szCs w:val="22"/>
        </w:rPr>
        <w:t xml:space="preserve"> </w:t>
      </w:r>
      <w:r w:rsidRPr="002D1EE0">
        <w:rPr>
          <w:szCs w:val="22"/>
        </w:rPr>
        <w:t>nejudamos</w:t>
      </w:r>
      <w:r w:rsidRPr="002D1EE0">
        <w:rPr>
          <w:spacing w:val="40"/>
          <w:szCs w:val="22"/>
        </w:rPr>
        <w:t xml:space="preserve"> </w:t>
      </w:r>
      <w:r w:rsidRPr="002D1EE0">
        <w:rPr>
          <w:szCs w:val="22"/>
        </w:rPr>
        <w:t>atramos</w:t>
      </w:r>
    </w:p>
    <w:p w14:paraId="3E1F7E83" w14:textId="77777777" w:rsidR="002D1EE0" w:rsidRPr="002D1EE0" w:rsidRDefault="002D1EE0" w:rsidP="002D1EE0">
      <w:pPr>
        <w:widowControl w:val="0"/>
        <w:autoSpaceDE w:val="0"/>
        <w:autoSpaceDN w:val="0"/>
        <w:ind w:left="1713" w:hanging="139"/>
        <w:jc w:val="both"/>
        <w:rPr>
          <w:szCs w:val="22"/>
        </w:rPr>
        <w:sectPr w:rsidR="002D1EE0" w:rsidRPr="002D1EE0" w:rsidSect="002D1EE0">
          <w:pgSz w:w="12240" w:h="15840"/>
          <w:pgMar w:top="640" w:right="720" w:bottom="280" w:left="720" w:header="567" w:footer="567" w:gutter="0"/>
          <w:cols w:space="1296"/>
        </w:sectPr>
      </w:pPr>
    </w:p>
    <w:p w14:paraId="59452B95" w14:textId="77777777" w:rsidR="002D1EE0" w:rsidRPr="002D1EE0" w:rsidRDefault="002D1EE0" w:rsidP="002D1EE0">
      <w:pPr>
        <w:widowControl w:val="0"/>
        <w:autoSpaceDE w:val="0"/>
        <w:autoSpaceDN w:val="0"/>
        <w:spacing w:before="60"/>
        <w:ind w:left="721" w:right="369"/>
        <w:rPr>
          <w:szCs w:val="24"/>
        </w:rPr>
      </w:pPr>
      <w:r w:rsidRPr="002D1EE0">
        <w:rPr>
          <w:szCs w:val="24"/>
        </w:rPr>
        <w:t>plieninio</w:t>
      </w:r>
      <w:r w:rsidRPr="002D1EE0">
        <w:rPr>
          <w:spacing w:val="-4"/>
          <w:szCs w:val="24"/>
        </w:rPr>
        <w:t xml:space="preserve"> </w:t>
      </w:r>
      <w:r w:rsidRPr="002D1EE0">
        <w:rPr>
          <w:szCs w:val="24"/>
        </w:rPr>
        <w:t>vamzdžio</w:t>
      </w:r>
      <w:r w:rsidRPr="002D1EE0">
        <w:rPr>
          <w:spacing w:val="-2"/>
          <w:szCs w:val="24"/>
        </w:rPr>
        <w:t xml:space="preserve"> </w:t>
      </w:r>
      <w:r w:rsidRPr="002D1EE0">
        <w:rPr>
          <w:szCs w:val="24"/>
        </w:rPr>
        <w:t>virinamųjų</w:t>
      </w:r>
      <w:r w:rsidRPr="002D1EE0">
        <w:rPr>
          <w:spacing w:val="-5"/>
          <w:szCs w:val="24"/>
        </w:rPr>
        <w:t xml:space="preserve"> </w:t>
      </w:r>
      <w:r w:rsidRPr="002D1EE0">
        <w:rPr>
          <w:szCs w:val="24"/>
        </w:rPr>
        <w:t>galų</w:t>
      </w:r>
      <w:r w:rsidRPr="002D1EE0">
        <w:rPr>
          <w:spacing w:val="-4"/>
          <w:szCs w:val="24"/>
        </w:rPr>
        <w:t xml:space="preserve"> </w:t>
      </w:r>
      <w:r w:rsidRPr="002D1EE0">
        <w:rPr>
          <w:szCs w:val="24"/>
        </w:rPr>
        <w:t>skersmuo,</w:t>
      </w:r>
      <w:r w:rsidRPr="002D1EE0">
        <w:rPr>
          <w:spacing w:val="-4"/>
          <w:szCs w:val="24"/>
        </w:rPr>
        <w:t xml:space="preserve"> </w:t>
      </w:r>
      <w:r w:rsidRPr="002D1EE0">
        <w:rPr>
          <w:szCs w:val="24"/>
        </w:rPr>
        <w:t>sienutės</w:t>
      </w:r>
      <w:r w:rsidRPr="002D1EE0">
        <w:rPr>
          <w:spacing w:val="-5"/>
          <w:szCs w:val="24"/>
        </w:rPr>
        <w:t xml:space="preserve"> </w:t>
      </w:r>
      <w:r w:rsidRPr="002D1EE0">
        <w:rPr>
          <w:szCs w:val="24"/>
        </w:rPr>
        <w:t>storis</w:t>
      </w:r>
      <w:r w:rsidRPr="002D1EE0">
        <w:rPr>
          <w:spacing w:val="-5"/>
          <w:szCs w:val="24"/>
        </w:rPr>
        <w:t xml:space="preserve"> </w:t>
      </w:r>
      <w:r w:rsidRPr="002D1EE0">
        <w:rPr>
          <w:szCs w:val="24"/>
        </w:rPr>
        <w:t>ir</w:t>
      </w:r>
      <w:r w:rsidRPr="002D1EE0">
        <w:rPr>
          <w:spacing w:val="-4"/>
          <w:szCs w:val="24"/>
        </w:rPr>
        <w:t xml:space="preserve"> </w:t>
      </w:r>
      <w:r w:rsidRPr="002D1EE0">
        <w:rPr>
          <w:szCs w:val="24"/>
        </w:rPr>
        <w:t>plieno</w:t>
      </w:r>
      <w:r w:rsidRPr="002D1EE0">
        <w:rPr>
          <w:spacing w:val="-4"/>
          <w:szCs w:val="24"/>
        </w:rPr>
        <w:t xml:space="preserve"> </w:t>
      </w:r>
      <w:r w:rsidRPr="002D1EE0">
        <w:rPr>
          <w:szCs w:val="24"/>
        </w:rPr>
        <w:t>kokybė</w:t>
      </w:r>
      <w:r w:rsidRPr="002D1EE0">
        <w:rPr>
          <w:spacing w:val="-2"/>
          <w:szCs w:val="24"/>
        </w:rPr>
        <w:t xml:space="preserve"> </w:t>
      </w:r>
      <w:r w:rsidRPr="002D1EE0">
        <w:rPr>
          <w:szCs w:val="24"/>
        </w:rPr>
        <w:t>turi</w:t>
      </w:r>
      <w:r w:rsidRPr="002D1EE0">
        <w:rPr>
          <w:spacing w:val="-4"/>
          <w:szCs w:val="24"/>
        </w:rPr>
        <w:t xml:space="preserve"> </w:t>
      </w:r>
      <w:r w:rsidRPr="002D1EE0">
        <w:rPr>
          <w:szCs w:val="24"/>
        </w:rPr>
        <w:t>būti</w:t>
      </w:r>
      <w:r w:rsidRPr="002D1EE0">
        <w:rPr>
          <w:spacing w:val="-6"/>
          <w:szCs w:val="24"/>
        </w:rPr>
        <w:t xml:space="preserve"> </w:t>
      </w:r>
      <w:r w:rsidRPr="002D1EE0">
        <w:rPr>
          <w:szCs w:val="24"/>
        </w:rPr>
        <w:t>tokia</w:t>
      </w:r>
      <w:r w:rsidRPr="002D1EE0">
        <w:rPr>
          <w:spacing w:val="-4"/>
          <w:szCs w:val="24"/>
        </w:rPr>
        <w:t xml:space="preserve"> </w:t>
      </w:r>
      <w:r w:rsidRPr="002D1EE0">
        <w:rPr>
          <w:szCs w:val="24"/>
        </w:rPr>
        <w:t>pat</w:t>
      </w:r>
      <w:r w:rsidRPr="002D1EE0">
        <w:rPr>
          <w:spacing w:val="-4"/>
          <w:szCs w:val="24"/>
        </w:rPr>
        <w:t xml:space="preserve"> </w:t>
      </w:r>
      <w:r w:rsidRPr="002D1EE0">
        <w:rPr>
          <w:szCs w:val="24"/>
        </w:rPr>
        <w:t>kaip ir gretimuose tiesiuose vamzdžių ruožuose. Izoliuotos nejudamos atramos techniniai duomenys:</w:t>
      </w:r>
    </w:p>
    <w:p w14:paraId="4DA5E95E" w14:textId="77777777" w:rsidR="002D1EE0" w:rsidRPr="002D1EE0" w:rsidRDefault="002D1EE0" w:rsidP="002D1EE0">
      <w:pPr>
        <w:widowControl w:val="0"/>
        <w:numPr>
          <w:ilvl w:val="2"/>
          <w:numId w:val="29"/>
        </w:numPr>
        <w:tabs>
          <w:tab w:val="left" w:pos="1713"/>
          <w:tab w:val="left" w:pos="5827"/>
        </w:tabs>
        <w:autoSpaceDE w:val="0"/>
        <w:autoSpaceDN w:val="0"/>
        <w:ind w:hanging="139"/>
        <w:rPr>
          <w:szCs w:val="22"/>
        </w:rPr>
      </w:pPr>
      <w:r w:rsidRPr="002D1EE0">
        <w:rPr>
          <w:szCs w:val="22"/>
        </w:rPr>
        <w:t>didžiausia</w:t>
      </w:r>
      <w:r w:rsidRPr="002D1EE0">
        <w:rPr>
          <w:spacing w:val="-5"/>
          <w:szCs w:val="22"/>
        </w:rPr>
        <w:t xml:space="preserve"> </w:t>
      </w:r>
      <w:r w:rsidRPr="002D1EE0">
        <w:rPr>
          <w:szCs w:val="22"/>
        </w:rPr>
        <w:t>leidžiama</w:t>
      </w:r>
      <w:r w:rsidRPr="002D1EE0">
        <w:rPr>
          <w:spacing w:val="-5"/>
          <w:szCs w:val="22"/>
        </w:rPr>
        <w:t xml:space="preserve"> </w:t>
      </w:r>
      <w:r w:rsidRPr="002D1EE0">
        <w:rPr>
          <w:spacing w:val="-2"/>
          <w:szCs w:val="22"/>
        </w:rPr>
        <w:t>temperatūra</w:t>
      </w:r>
      <w:r w:rsidRPr="002D1EE0">
        <w:rPr>
          <w:szCs w:val="22"/>
        </w:rPr>
        <w:tab/>
      </w:r>
      <w:r w:rsidRPr="002D1EE0">
        <w:rPr>
          <w:spacing w:val="-2"/>
          <w:szCs w:val="22"/>
        </w:rPr>
        <w:t>T</w:t>
      </w:r>
      <w:r w:rsidRPr="002D1EE0">
        <w:rPr>
          <w:spacing w:val="-2"/>
          <w:szCs w:val="22"/>
          <w:vertAlign w:val="subscript"/>
        </w:rPr>
        <w:t>s</w:t>
      </w:r>
      <w:r w:rsidRPr="002D1EE0">
        <w:rPr>
          <w:spacing w:val="-2"/>
          <w:szCs w:val="22"/>
        </w:rPr>
        <w:t>110°C</w:t>
      </w:r>
    </w:p>
    <w:p w14:paraId="70F686C0" w14:textId="77777777" w:rsidR="002D1EE0" w:rsidRPr="002D1EE0" w:rsidRDefault="002D1EE0" w:rsidP="002D1EE0">
      <w:pPr>
        <w:widowControl w:val="0"/>
        <w:numPr>
          <w:ilvl w:val="2"/>
          <w:numId w:val="29"/>
        </w:numPr>
        <w:tabs>
          <w:tab w:val="left" w:pos="1713"/>
          <w:tab w:val="left" w:pos="5827"/>
        </w:tabs>
        <w:autoSpaceDE w:val="0"/>
        <w:autoSpaceDN w:val="0"/>
        <w:ind w:hanging="139"/>
        <w:rPr>
          <w:szCs w:val="22"/>
        </w:rPr>
      </w:pPr>
      <w:r w:rsidRPr="002D1EE0">
        <w:rPr>
          <w:szCs w:val="22"/>
        </w:rPr>
        <w:t>didžiausias</w:t>
      </w:r>
      <w:r w:rsidRPr="002D1EE0">
        <w:rPr>
          <w:spacing w:val="-6"/>
          <w:szCs w:val="22"/>
        </w:rPr>
        <w:t xml:space="preserve"> </w:t>
      </w:r>
      <w:r w:rsidRPr="002D1EE0">
        <w:rPr>
          <w:szCs w:val="22"/>
        </w:rPr>
        <w:t>leidžiamas</w:t>
      </w:r>
      <w:r w:rsidRPr="002D1EE0">
        <w:rPr>
          <w:spacing w:val="-6"/>
          <w:szCs w:val="22"/>
        </w:rPr>
        <w:t xml:space="preserve"> </w:t>
      </w:r>
      <w:r w:rsidRPr="002D1EE0">
        <w:rPr>
          <w:spacing w:val="-2"/>
          <w:szCs w:val="22"/>
        </w:rPr>
        <w:t>slėgis</w:t>
      </w:r>
      <w:r w:rsidRPr="002D1EE0">
        <w:rPr>
          <w:szCs w:val="22"/>
        </w:rPr>
        <w:tab/>
        <w:t>P</w:t>
      </w:r>
      <w:r w:rsidRPr="002D1EE0">
        <w:rPr>
          <w:szCs w:val="22"/>
          <w:vertAlign w:val="subscript"/>
        </w:rPr>
        <w:t>s</w:t>
      </w:r>
      <w:r w:rsidRPr="002D1EE0">
        <w:rPr>
          <w:szCs w:val="22"/>
        </w:rPr>
        <w:t>1,6</w:t>
      </w:r>
      <w:r w:rsidRPr="002D1EE0">
        <w:rPr>
          <w:spacing w:val="-10"/>
          <w:szCs w:val="22"/>
        </w:rPr>
        <w:t xml:space="preserve"> </w:t>
      </w:r>
      <w:r w:rsidRPr="002D1EE0">
        <w:rPr>
          <w:spacing w:val="-5"/>
          <w:szCs w:val="22"/>
        </w:rPr>
        <w:t>MPa</w:t>
      </w:r>
    </w:p>
    <w:p w14:paraId="3C9C5828" w14:textId="77777777" w:rsidR="002D1EE0" w:rsidRPr="002D1EE0" w:rsidRDefault="002D1EE0" w:rsidP="002D1EE0">
      <w:pPr>
        <w:widowControl w:val="0"/>
        <w:numPr>
          <w:ilvl w:val="2"/>
          <w:numId w:val="29"/>
        </w:numPr>
        <w:tabs>
          <w:tab w:val="left" w:pos="1713"/>
          <w:tab w:val="left" w:pos="5827"/>
        </w:tabs>
        <w:autoSpaceDE w:val="0"/>
        <w:autoSpaceDN w:val="0"/>
        <w:spacing w:line="294" w:lineRule="exact"/>
        <w:ind w:hanging="139"/>
        <w:rPr>
          <w:szCs w:val="22"/>
        </w:rPr>
      </w:pPr>
      <w:r w:rsidRPr="002D1EE0">
        <w:rPr>
          <w:szCs w:val="22"/>
        </w:rPr>
        <w:t>izoliacijos</w:t>
      </w:r>
      <w:r w:rsidRPr="002D1EE0">
        <w:rPr>
          <w:spacing w:val="-7"/>
          <w:szCs w:val="22"/>
        </w:rPr>
        <w:t xml:space="preserve"> </w:t>
      </w:r>
      <w:r w:rsidRPr="002D1EE0">
        <w:rPr>
          <w:szCs w:val="22"/>
        </w:rPr>
        <w:t>šilumos</w:t>
      </w:r>
      <w:r w:rsidRPr="002D1EE0">
        <w:rPr>
          <w:spacing w:val="-4"/>
          <w:szCs w:val="22"/>
        </w:rPr>
        <w:t xml:space="preserve"> </w:t>
      </w:r>
      <w:r w:rsidRPr="002D1EE0">
        <w:rPr>
          <w:szCs w:val="22"/>
        </w:rPr>
        <w:t>laidumo</w:t>
      </w:r>
      <w:r w:rsidRPr="002D1EE0">
        <w:rPr>
          <w:spacing w:val="-3"/>
          <w:szCs w:val="22"/>
        </w:rPr>
        <w:t xml:space="preserve"> </w:t>
      </w:r>
      <w:r w:rsidRPr="002D1EE0">
        <w:rPr>
          <w:spacing w:val="-2"/>
          <w:szCs w:val="22"/>
        </w:rPr>
        <w:t>koeficientas</w:t>
      </w:r>
      <w:r w:rsidRPr="002D1EE0">
        <w:rPr>
          <w:szCs w:val="22"/>
        </w:rPr>
        <w:tab/>
      </w:r>
      <w:r w:rsidRPr="002D1EE0">
        <w:rPr>
          <w:szCs w:val="22"/>
        </w:rPr>
        <w:t></w:t>
      </w:r>
      <w:r w:rsidRPr="002D1EE0">
        <w:rPr>
          <w:szCs w:val="22"/>
          <w:vertAlign w:val="subscript"/>
        </w:rPr>
        <w:t>50</w:t>
      </w:r>
      <w:r w:rsidRPr="002D1EE0">
        <w:rPr>
          <w:spacing w:val="-5"/>
          <w:szCs w:val="22"/>
        </w:rPr>
        <w:t xml:space="preserve"> </w:t>
      </w:r>
      <w:r w:rsidRPr="002D1EE0">
        <w:rPr>
          <w:szCs w:val="22"/>
        </w:rPr>
        <w:t>≤</w:t>
      </w:r>
      <w:r w:rsidRPr="002D1EE0">
        <w:rPr>
          <w:spacing w:val="-6"/>
          <w:szCs w:val="22"/>
        </w:rPr>
        <w:t xml:space="preserve"> </w:t>
      </w:r>
      <w:r w:rsidRPr="002D1EE0">
        <w:rPr>
          <w:szCs w:val="22"/>
        </w:rPr>
        <w:t>0,029</w:t>
      </w:r>
      <w:r w:rsidRPr="002D1EE0">
        <w:rPr>
          <w:spacing w:val="-6"/>
          <w:szCs w:val="22"/>
        </w:rPr>
        <w:t xml:space="preserve"> </w:t>
      </w:r>
      <w:r w:rsidRPr="002D1EE0">
        <w:rPr>
          <w:szCs w:val="22"/>
        </w:rPr>
        <w:t>W/mK</w:t>
      </w:r>
      <w:r w:rsidRPr="002D1EE0">
        <w:rPr>
          <w:spacing w:val="-4"/>
          <w:szCs w:val="22"/>
        </w:rPr>
        <w:t xml:space="preserve"> </w:t>
      </w:r>
      <w:r w:rsidRPr="002D1EE0">
        <w:rPr>
          <w:szCs w:val="22"/>
        </w:rPr>
        <w:t>prie</w:t>
      </w:r>
      <w:r w:rsidRPr="002D1EE0">
        <w:rPr>
          <w:spacing w:val="-6"/>
          <w:szCs w:val="22"/>
        </w:rPr>
        <w:t xml:space="preserve"> </w:t>
      </w:r>
      <w:r w:rsidRPr="002D1EE0">
        <w:rPr>
          <w:spacing w:val="-4"/>
          <w:szCs w:val="22"/>
        </w:rPr>
        <w:t>50°C</w:t>
      </w:r>
    </w:p>
    <w:p w14:paraId="54EEB94B" w14:textId="77777777" w:rsidR="002D1EE0" w:rsidRPr="002D1EE0" w:rsidRDefault="002D1EE0" w:rsidP="002D1EE0">
      <w:pPr>
        <w:widowControl w:val="0"/>
        <w:numPr>
          <w:ilvl w:val="2"/>
          <w:numId w:val="29"/>
        </w:numPr>
        <w:tabs>
          <w:tab w:val="left" w:pos="1713"/>
          <w:tab w:val="left" w:pos="5827"/>
        </w:tabs>
        <w:autoSpaceDE w:val="0"/>
        <w:autoSpaceDN w:val="0"/>
        <w:spacing w:line="276" w:lineRule="exact"/>
        <w:ind w:hanging="139"/>
        <w:rPr>
          <w:szCs w:val="22"/>
        </w:rPr>
      </w:pPr>
      <w:r w:rsidRPr="002D1EE0">
        <w:rPr>
          <w:szCs w:val="22"/>
        </w:rPr>
        <w:t>izoliacijos</w:t>
      </w:r>
      <w:r w:rsidRPr="002D1EE0">
        <w:rPr>
          <w:spacing w:val="-7"/>
          <w:szCs w:val="22"/>
        </w:rPr>
        <w:t xml:space="preserve"> </w:t>
      </w:r>
      <w:r w:rsidRPr="002D1EE0">
        <w:rPr>
          <w:szCs w:val="22"/>
        </w:rPr>
        <w:t>vidutinis</w:t>
      </w:r>
      <w:r w:rsidRPr="002D1EE0">
        <w:rPr>
          <w:spacing w:val="-5"/>
          <w:szCs w:val="22"/>
        </w:rPr>
        <w:t xml:space="preserve"> </w:t>
      </w:r>
      <w:r w:rsidRPr="002D1EE0">
        <w:rPr>
          <w:spacing w:val="-2"/>
          <w:szCs w:val="22"/>
        </w:rPr>
        <w:t>tankis</w:t>
      </w:r>
      <w:r w:rsidRPr="002D1EE0">
        <w:rPr>
          <w:szCs w:val="22"/>
        </w:rPr>
        <w:tab/>
        <w:t>min</w:t>
      </w:r>
      <w:r w:rsidRPr="002D1EE0">
        <w:rPr>
          <w:spacing w:val="-3"/>
          <w:szCs w:val="22"/>
        </w:rPr>
        <w:t xml:space="preserve"> </w:t>
      </w:r>
      <w:r w:rsidRPr="002D1EE0">
        <w:rPr>
          <w:spacing w:val="-2"/>
          <w:szCs w:val="22"/>
        </w:rPr>
        <w:t>60kg/m</w:t>
      </w:r>
      <w:r w:rsidRPr="002D1EE0">
        <w:rPr>
          <w:spacing w:val="-2"/>
          <w:szCs w:val="22"/>
          <w:vertAlign w:val="superscript"/>
        </w:rPr>
        <w:t>3</w:t>
      </w:r>
    </w:p>
    <w:p w14:paraId="65474604" w14:textId="77777777" w:rsidR="002D1EE0" w:rsidRPr="002D1EE0" w:rsidRDefault="002D1EE0" w:rsidP="002D1EE0">
      <w:pPr>
        <w:widowControl w:val="0"/>
        <w:numPr>
          <w:ilvl w:val="2"/>
          <w:numId w:val="29"/>
        </w:numPr>
        <w:tabs>
          <w:tab w:val="left" w:pos="1713"/>
        </w:tabs>
        <w:autoSpaceDE w:val="0"/>
        <w:autoSpaceDN w:val="0"/>
        <w:ind w:hanging="139"/>
        <w:rPr>
          <w:szCs w:val="22"/>
        </w:rPr>
      </w:pPr>
      <w:r w:rsidRPr="002D1EE0">
        <w:rPr>
          <w:szCs w:val="22"/>
        </w:rPr>
        <w:t>su</w:t>
      </w:r>
      <w:r w:rsidRPr="002D1EE0">
        <w:rPr>
          <w:spacing w:val="-4"/>
          <w:szCs w:val="22"/>
        </w:rPr>
        <w:t xml:space="preserve"> </w:t>
      </w:r>
      <w:r w:rsidRPr="002D1EE0">
        <w:rPr>
          <w:szCs w:val="22"/>
        </w:rPr>
        <w:t>gedimų</w:t>
      </w:r>
      <w:r w:rsidRPr="002D1EE0">
        <w:rPr>
          <w:spacing w:val="-1"/>
          <w:szCs w:val="22"/>
        </w:rPr>
        <w:t xml:space="preserve"> </w:t>
      </w:r>
      <w:r w:rsidRPr="002D1EE0">
        <w:rPr>
          <w:szCs w:val="22"/>
        </w:rPr>
        <w:t>kontrolės</w:t>
      </w:r>
      <w:r w:rsidRPr="002D1EE0">
        <w:rPr>
          <w:spacing w:val="53"/>
          <w:szCs w:val="22"/>
        </w:rPr>
        <w:t xml:space="preserve"> </w:t>
      </w:r>
      <w:r w:rsidRPr="002D1EE0">
        <w:rPr>
          <w:spacing w:val="-2"/>
          <w:szCs w:val="22"/>
        </w:rPr>
        <w:t>laidais</w:t>
      </w:r>
    </w:p>
    <w:p w14:paraId="7A55E423" w14:textId="77777777" w:rsidR="002D1EE0" w:rsidRPr="002D1EE0" w:rsidRDefault="002D1EE0" w:rsidP="002D1EE0">
      <w:pPr>
        <w:widowControl w:val="0"/>
        <w:autoSpaceDE w:val="0"/>
        <w:autoSpaceDN w:val="0"/>
        <w:ind w:left="1574"/>
        <w:rPr>
          <w:szCs w:val="24"/>
        </w:rPr>
      </w:pPr>
      <w:r w:rsidRPr="002D1EE0">
        <w:rPr>
          <w:szCs w:val="24"/>
        </w:rPr>
        <w:t>Nejudama</w:t>
      </w:r>
      <w:r w:rsidRPr="002D1EE0">
        <w:rPr>
          <w:spacing w:val="1"/>
          <w:szCs w:val="24"/>
        </w:rPr>
        <w:t xml:space="preserve"> </w:t>
      </w:r>
      <w:r w:rsidRPr="002D1EE0">
        <w:rPr>
          <w:szCs w:val="24"/>
        </w:rPr>
        <w:t>atrama</w:t>
      </w:r>
      <w:r w:rsidRPr="002D1EE0">
        <w:rPr>
          <w:spacing w:val="6"/>
          <w:szCs w:val="24"/>
        </w:rPr>
        <w:t xml:space="preserve"> </w:t>
      </w:r>
      <w:r w:rsidRPr="002D1EE0">
        <w:rPr>
          <w:szCs w:val="24"/>
        </w:rPr>
        <w:t>turi</w:t>
      </w:r>
      <w:r w:rsidRPr="002D1EE0">
        <w:rPr>
          <w:spacing w:val="2"/>
          <w:szCs w:val="24"/>
        </w:rPr>
        <w:t xml:space="preserve"> </w:t>
      </w:r>
      <w:r w:rsidRPr="002D1EE0">
        <w:rPr>
          <w:szCs w:val="24"/>
        </w:rPr>
        <w:t>būti</w:t>
      </w:r>
      <w:r w:rsidRPr="002D1EE0">
        <w:rPr>
          <w:spacing w:val="2"/>
          <w:szCs w:val="24"/>
        </w:rPr>
        <w:t xml:space="preserve"> </w:t>
      </w:r>
      <w:r w:rsidRPr="002D1EE0">
        <w:rPr>
          <w:szCs w:val="24"/>
        </w:rPr>
        <w:t>su</w:t>
      </w:r>
      <w:r w:rsidRPr="002D1EE0">
        <w:rPr>
          <w:spacing w:val="2"/>
          <w:szCs w:val="24"/>
        </w:rPr>
        <w:t xml:space="preserve"> </w:t>
      </w:r>
      <w:r w:rsidRPr="002D1EE0">
        <w:rPr>
          <w:szCs w:val="24"/>
        </w:rPr>
        <w:t>gamintojo</w:t>
      </w:r>
      <w:r w:rsidRPr="002D1EE0">
        <w:rPr>
          <w:spacing w:val="2"/>
          <w:szCs w:val="24"/>
        </w:rPr>
        <w:t xml:space="preserve"> </w:t>
      </w:r>
      <w:r w:rsidRPr="002D1EE0">
        <w:rPr>
          <w:szCs w:val="24"/>
        </w:rPr>
        <w:t>identifikavimo</w:t>
      </w:r>
      <w:r w:rsidRPr="002D1EE0">
        <w:rPr>
          <w:spacing w:val="6"/>
          <w:szCs w:val="24"/>
        </w:rPr>
        <w:t xml:space="preserve"> </w:t>
      </w:r>
      <w:r w:rsidRPr="002D1EE0">
        <w:rPr>
          <w:szCs w:val="24"/>
        </w:rPr>
        <w:t>ženklinimu</w:t>
      </w:r>
      <w:r w:rsidRPr="002D1EE0">
        <w:rPr>
          <w:spacing w:val="5"/>
          <w:szCs w:val="24"/>
        </w:rPr>
        <w:t xml:space="preserve"> </w:t>
      </w:r>
      <w:r w:rsidRPr="002D1EE0">
        <w:rPr>
          <w:szCs w:val="24"/>
        </w:rPr>
        <w:t>ant</w:t>
      </w:r>
      <w:r w:rsidRPr="002D1EE0">
        <w:rPr>
          <w:spacing w:val="2"/>
          <w:szCs w:val="24"/>
        </w:rPr>
        <w:t xml:space="preserve"> </w:t>
      </w:r>
      <w:r w:rsidRPr="002D1EE0">
        <w:rPr>
          <w:szCs w:val="24"/>
        </w:rPr>
        <w:t>apvalkalo</w:t>
      </w:r>
      <w:r w:rsidRPr="002D1EE0">
        <w:rPr>
          <w:spacing w:val="6"/>
          <w:szCs w:val="24"/>
        </w:rPr>
        <w:t xml:space="preserve"> </w:t>
      </w:r>
      <w:r w:rsidRPr="002D1EE0">
        <w:rPr>
          <w:spacing w:val="-2"/>
          <w:szCs w:val="24"/>
        </w:rPr>
        <w:t>vamzdžio</w:t>
      </w:r>
    </w:p>
    <w:p w14:paraId="4C1E0701" w14:textId="77777777" w:rsidR="002D1EE0" w:rsidRPr="002D1EE0" w:rsidRDefault="002D1EE0" w:rsidP="002D1EE0">
      <w:pPr>
        <w:widowControl w:val="0"/>
        <w:autoSpaceDE w:val="0"/>
        <w:autoSpaceDN w:val="0"/>
        <w:spacing w:before="1"/>
        <w:ind w:left="721"/>
        <w:rPr>
          <w:szCs w:val="24"/>
        </w:rPr>
      </w:pPr>
      <w:r w:rsidRPr="002D1EE0">
        <w:rPr>
          <w:spacing w:val="-2"/>
          <w:szCs w:val="24"/>
        </w:rPr>
        <w:t>išorės.</w:t>
      </w:r>
    </w:p>
    <w:p w14:paraId="36FF879B" w14:textId="77777777" w:rsidR="002D1EE0" w:rsidRPr="002D1EE0" w:rsidRDefault="002D1EE0" w:rsidP="002D1EE0">
      <w:pPr>
        <w:widowControl w:val="0"/>
        <w:autoSpaceDE w:val="0"/>
        <w:autoSpaceDN w:val="0"/>
        <w:ind w:left="1574"/>
        <w:rPr>
          <w:szCs w:val="24"/>
        </w:rPr>
      </w:pPr>
      <w:r w:rsidRPr="002D1EE0">
        <w:rPr>
          <w:szCs w:val="24"/>
        </w:rPr>
        <w:t>Turi</w:t>
      </w:r>
      <w:r w:rsidRPr="002D1EE0">
        <w:rPr>
          <w:spacing w:val="-4"/>
          <w:szCs w:val="24"/>
        </w:rPr>
        <w:t xml:space="preserve"> </w:t>
      </w:r>
      <w:r w:rsidRPr="002D1EE0">
        <w:rPr>
          <w:szCs w:val="24"/>
        </w:rPr>
        <w:t>būti</w:t>
      </w:r>
      <w:r w:rsidRPr="002D1EE0">
        <w:rPr>
          <w:spacing w:val="-4"/>
          <w:szCs w:val="24"/>
        </w:rPr>
        <w:t xml:space="preserve"> </w:t>
      </w:r>
      <w:r w:rsidRPr="002D1EE0">
        <w:rPr>
          <w:szCs w:val="24"/>
        </w:rPr>
        <w:t>pateikti</w:t>
      </w:r>
      <w:r w:rsidRPr="002D1EE0">
        <w:rPr>
          <w:spacing w:val="-4"/>
          <w:szCs w:val="24"/>
        </w:rPr>
        <w:t xml:space="preserve"> </w:t>
      </w:r>
      <w:r w:rsidRPr="002D1EE0">
        <w:rPr>
          <w:szCs w:val="24"/>
        </w:rPr>
        <w:t>sertifikatai</w:t>
      </w:r>
      <w:r w:rsidRPr="002D1EE0">
        <w:rPr>
          <w:spacing w:val="-2"/>
          <w:szCs w:val="24"/>
        </w:rPr>
        <w:t xml:space="preserve"> </w:t>
      </w:r>
      <w:r w:rsidRPr="002D1EE0">
        <w:rPr>
          <w:szCs w:val="24"/>
        </w:rPr>
        <w:t>su</w:t>
      </w:r>
      <w:r w:rsidRPr="002D1EE0">
        <w:rPr>
          <w:spacing w:val="-4"/>
          <w:szCs w:val="24"/>
        </w:rPr>
        <w:t xml:space="preserve"> </w:t>
      </w:r>
      <w:r w:rsidRPr="002D1EE0">
        <w:rPr>
          <w:szCs w:val="24"/>
        </w:rPr>
        <w:t>patikros</w:t>
      </w:r>
      <w:r w:rsidRPr="002D1EE0">
        <w:rPr>
          <w:spacing w:val="-3"/>
          <w:szCs w:val="24"/>
        </w:rPr>
        <w:t xml:space="preserve"> </w:t>
      </w:r>
      <w:r w:rsidRPr="002D1EE0">
        <w:rPr>
          <w:szCs w:val="24"/>
        </w:rPr>
        <w:t>ataskaita</w:t>
      </w:r>
      <w:r w:rsidRPr="002D1EE0">
        <w:rPr>
          <w:spacing w:val="-4"/>
          <w:szCs w:val="24"/>
        </w:rPr>
        <w:t xml:space="preserve"> </w:t>
      </w:r>
      <w:r w:rsidRPr="002D1EE0">
        <w:rPr>
          <w:szCs w:val="24"/>
        </w:rPr>
        <w:t>ir</w:t>
      </w:r>
      <w:r w:rsidRPr="002D1EE0">
        <w:rPr>
          <w:spacing w:val="-3"/>
          <w:szCs w:val="24"/>
        </w:rPr>
        <w:t xml:space="preserve"> </w:t>
      </w:r>
      <w:r w:rsidRPr="002D1EE0">
        <w:rPr>
          <w:spacing w:val="-2"/>
          <w:szCs w:val="24"/>
        </w:rPr>
        <w:t>medžiaga.</w:t>
      </w:r>
    </w:p>
    <w:p w14:paraId="040221C6" w14:textId="77777777" w:rsidR="002D1EE0" w:rsidRPr="002D1EE0" w:rsidRDefault="002D1EE0" w:rsidP="002D1EE0">
      <w:pPr>
        <w:widowControl w:val="0"/>
        <w:numPr>
          <w:ilvl w:val="1"/>
          <w:numId w:val="29"/>
        </w:numPr>
        <w:tabs>
          <w:tab w:val="left" w:pos="1573"/>
        </w:tabs>
        <w:autoSpaceDE w:val="0"/>
        <w:autoSpaceDN w:val="0"/>
        <w:spacing w:before="276"/>
        <w:ind w:left="721" w:right="359" w:firstLine="284"/>
        <w:jc w:val="both"/>
        <w:rPr>
          <w:szCs w:val="22"/>
        </w:rPr>
      </w:pPr>
      <w:r w:rsidRPr="002D1EE0">
        <w:rPr>
          <w:b/>
          <w:szCs w:val="22"/>
        </w:rPr>
        <w:t xml:space="preserve">Izoliuotas vamzdžio skersmens perėjimas. </w:t>
      </w:r>
      <w:r w:rsidRPr="002D1EE0">
        <w:rPr>
          <w:szCs w:val="22"/>
        </w:rPr>
        <w:t>Skirtas izoliuotų vamzdžių skersmenų pasikeitimui. Pramoniniu būdu izoliuoti skersmens perėjimai turi atitikti LST EN 448:2009</w:t>
      </w:r>
      <w:r w:rsidRPr="002D1EE0">
        <w:rPr>
          <w:spacing w:val="40"/>
          <w:szCs w:val="22"/>
        </w:rPr>
        <w:t xml:space="preserve"> </w:t>
      </w:r>
      <w:r w:rsidRPr="002D1EE0">
        <w:rPr>
          <w:szCs w:val="22"/>
        </w:rPr>
        <w:t>standartą. Jie naudojami tik su tokiais pačiais (ar didesniais) ribiniais įtempimais ir tuo pačiu nominaliu vamzdžių sienelių storiu kaip ir gretimuose tiesiuose vamzdžių ruožuose.</w:t>
      </w:r>
    </w:p>
    <w:p w14:paraId="60D661F3" w14:textId="77777777" w:rsidR="002D1EE0" w:rsidRPr="002D1EE0" w:rsidRDefault="002D1EE0" w:rsidP="002D1EE0">
      <w:pPr>
        <w:widowControl w:val="0"/>
        <w:autoSpaceDE w:val="0"/>
        <w:autoSpaceDN w:val="0"/>
        <w:ind w:right="1325"/>
        <w:jc w:val="center"/>
        <w:rPr>
          <w:szCs w:val="24"/>
        </w:rPr>
      </w:pPr>
      <w:r w:rsidRPr="002D1EE0">
        <w:rPr>
          <w:szCs w:val="24"/>
        </w:rPr>
        <w:t>Pramoniniu</w:t>
      </w:r>
      <w:r w:rsidRPr="002D1EE0">
        <w:rPr>
          <w:spacing w:val="-6"/>
          <w:szCs w:val="24"/>
        </w:rPr>
        <w:t xml:space="preserve"> </w:t>
      </w:r>
      <w:r w:rsidRPr="002D1EE0">
        <w:rPr>
          <w:szCs w:val="24"/>
        </w:rPr>
        <w:t>būdu</w:t>
      </w:r>
      <w:r w:rsidRPr="002D1EE0">
        <w:rPr>
          <w:spacing w:val="-7"/>
          <w:szCs w:val="24"/>
        </w:rPr>
        <w:t xml:space="preserve"> </w:t>
      </w:r>
      <w:r w:rsidRPr="002D1EE0">
        <w:rPr>
          <w:szCs w:val="24"/>
        </w:rPr>
        <w:t>izoliuoti</w:t>
      </w:r>
      <w:r w:rsidRPr="002D1EE0">
        <w:rPr>
          <w:spacing w:val="-3"/>
          <w:szCs w:val="24"/>
        </w:rPr>
        <w:t xml:space="preserve"> </w:t>
      </w:r>
      <w:r w:rsidRPr="002D1EE0">
        <w:rPr>
          <w:szCs w:val="24"/>
        </w:rPr>
        <w:t>skersmens</w:t>
      </w:r>
      <w:r w:rsidRPr="002D1EE0">
        <w:rPr>
          <w:spacing w:val="-3"/>
          <w:szCs w:val="24"/>
        </w:rPr>
        <w:t xml:space="preserve"> </w:t>
      </w:r>
      <w:r w:rsidRPr="002D1EE0">
        <w:rPr>
          <w:szCs w:val="24"/>
        </w:rPr>
        <w:t>perėjimai</w:t>
      </w:r>
      <w:r w:rsidRPr="002D1EE0">
        <w:rPr>
          <w:spacing w:val="-4"/>
          <w:szCs w:val="24"/>
        </w:rPr>
        <w:t xml:space="preserve"> </w:t>
      </w:r>
      <w:r w:rsidRPr="002D1EE0">
        <w:rPr>
          <w:szCs w:val="24"/>
        </w:rPr>
        <w:t>turi</w:t>
      </w:r>
      <w:r w:rsidRPr="002D1EE0">
        <w:rPr>
          <w:spacing w:val="-7"/>
          <w:szCs w:val="24"/>
        </w:rPr>
        <w:t xml:space="preserve"> </w:t>
      </w:r>
      <w:r w:rsidRPr="002D1EE0">
        <w:rPr>
          <w:szCs w:val="24"/>
        </w:rPr>
        <w:t>atitikti</w:t>
      </w:r>
      <w:r w:rsidRPr="002D1EE0">
        <w:rPr>
          <w:spacing w:val="-4"/>
          <w:szCs w:val="24"/>
        </w:rPr>
        <w:t xml:space="preserve"> </w:t>
      </w:r>
      <w:r w:rsidRPr="002D1EE0">
        <w:rPr>
          <w:szCs w:val="24"/>
        </w:rPr>
        <w:t>techninius</w:t>
      </w:r>
      <w:r w:rsidRPr="002D1EE0">
        <w:rPr>
          <w:spacing w:val="-4"/>
          <w:szCs w:val="24"/>
        </w:rPr>
        <w:t xml:space="preserve"> </w:t>
      </w:r>
      <w:r w:rsidRPr="002D1EE0">
        <w:rPr>
          <w:spacing w:val="-2"/>
          <w:szCs w:val="24"/>
        </w:rPr>
        <w:t>reikalavimus:</w:t>
      </w:r>
    </w:p>
    <w:p w14:paraId="1B7889E3" w14:textId="77777777" w:rsidR="002D1EE0" w:rsidRPr="002D1EE0" w:rsidRDefault="002D1EE0" w:rsidP="002D1EE0">
      <w:pPr>
        <w:widowControl w:val="0"/>
        <w:numPr>
          <w:ilvl w:val="2"/>
          <w:numId w:val="29"/>
        </w:numPr>
        <w:tabs>
          <w:tab w:val="left" w:pos="139"/>
          <w:tab w:val="left" w:pos="4823"/>
        </w:tabs>
        <w:autoSpaceDE w:val="0"/>
        <w:autoSpaceDN w:val="0"/>
        <w:ind w:left="139" w:right="1315" w:hanging="139"/>
        <w:jc w:val="center"/>
        <w:rPr>
          <w:szCs w:val="22"/>
        </w:rPr>
      </w:pPr>
      <w:r w:rsidRPr="002D1EE0">
        <w:rPr>
          <w:szCs w:val="22"/>
        </w:rPr>
        <w:t>didžiausia</w:t>
      </w:r>
      <w:r w:rsidRPr="002D1EE0">
        <w:rPr>
          <w:spacing w:val="-9"/>
          <w:szCs w:val="22"/>
        </w:rPr>
        <w:t xml:space="preserve"> </w:t>
      </w:r>
      <w:r w:rsidRPr="002D1EE0">
        <w:rPr>
          <w:szCs w:val="22"/>
        </w:rPr>
        <w:t>leidžiama</w:t>
      </w:r>
      <w:r w:rsidRPr="002D1EE0">
        <w:rPr>
          <w:spacing w:val="-3"/>
          <w:szCs w:val="22"/>
        </w:rPr>
        <w:t xml:space="preserve"> </w:t>
      </w:r>
      <w:r w:rsidRPr="002D1EE0">
        <w:rPr>
          <w:spacing w:val="-2"/>
          <w:szCs w:val="22"/>
        </w:rPr>
        <w:t>temperatūra</w:t>
      </w:r>
      <w:r w:rsidRPr="002D1EE0">
        <w:rPr>
          <w:szCs w:val="22"/>
        </w:rPr>
        <w:tab/>
      </w:r>
      <w:r w:rsidRPr="002D1EE0">
        <w:rPr>
          <w:spacing w:val="-2"/>
          <w:szCs w:val="22"/>
        </w:rPr>
        <w:t>T</w:t>
      </w:r>
      <w:r w:rsidRPr="002D1EE0">
        <w:rPr>
          <w:spacing w:val="-2"/>
          <w:szCs w:val="22"/>
          <w:vertAlign w:val="subscript"/>
        </w:rPr>
        <w:t>s</w:t>
      </w:r>
      <w:r w:rsidRPr="002D1EE0">
        <w:rPr>
          <w:spacing w:val="-2"/>
          <w:szCs w:val="22"/>
        </w:rPr>
        <w:t>110°C</w:t>
      </w:r>
    </w:p>
    <w:p w14:paraId="7A4E7E70" w14:textId="77777777" w:rsidR="002D1EE0" w:rsidRPr="002D1EE0" w:rsidRDefault="002D1EE0" w:rsidP="002D1EE0">
      <w:pPr>
        <w:widowControl w:val="0"/>
        <w:numPr>
          <w:ilvl w:val="2"/>
          <w:numId w:val="29"/>
        </w:numPr>
        <w:tabs>
          <w:tab w:val="left" w:pos="1995"/>
          <w:tab w:val="left" w:pos="6679"/>
        </w:tabs>
        <w:autoSpaceDE w:val="0"/>
        <w:autoSpaceDN w:val="0"/>
        <w:ind w:left="1995" w:hanging="139"/>
        <w:rPr>
          <w:szCs w:val="22"/>
        </w:rPr>
      </w:pPr>
      <w:r w:rsidRPr="002D1EE0">
        <w:rPr>
          <w:szCs w:val="22"/>
        </w:rPr>
        <w:t>didžiausias</w:t>
      </w:r>
      <w:r w:rsidRPr="002D1EE0">
        <w:rPr>
          <w:spacing w:val="-7"/>
          <w:szCs w:val="22"/>
        </w:rPr>
        <w:t xml:space="preserve"> </w:t>
      </w:r>
      <w:r w:rsidRPr="002D1EE0">
        <w:rPr>
          <w:szCs w:val="22"/>
        </w:rPr>
        <w:t>leidžiamas</w:t>
      </w:r>
      <w:r w:rsidRPr="002D1EE0">
        <w:rPr>
          <w:spacing w:val="-5"/>
          <w:szCs w:val="22"/>
        </w:rPr>
        <w:t xml:space="preserve"> </w:t>
      </w:r>
      <w:r w:rsidRPr="002D1EE0">
        <w:rPr>
          <w:spacing w:val="-2"/>
          <w:szCs w:val="22"/>
        </w:rPr>
        <w:t>slėgis</w:t>
      </w:r>
      <w:r w:rsidRPr="002D1EE0">
        <w:rPr>
          <w:szCs w:val="22"/>
        </w:rPr>
        <w:tab/>
        <w:t>P</w:t>
      </w:r>
      <w:r w:rsidRPr="002D1EE0">
        <w:rPr>
          <w:szCs w:val="22"/>
          <w:vertAlign w:val="subscript"/>
        </w:rPr>
        <w:t>s</w:t>
      </w:r>
      <w:r w:rsidRPr="002D1EE0">
        <w:rPr>
          <w:szCs w:val="22"/>
        </w:rPr>
        <w:t>1,6</w:t>
      </w:r>
      <w:r w:rsidRPr="002D1EE0">
        <w:rPr>
          <w:spacing w:val="-10"/>
          <w:szCs w:val="22"/>
        </w:rPr>
        <w:t xml:space="preserve"> </w:t>
      </w:r>
      <w:r w:rsidRPr="002D1EE0">
        <w:rPr>
          <w:spacing w:val="-5"/>
          <w:szCs w:val="22"/>
        </w:rPr>
        <w:t>Mpa</w:t>
      </w:r>
    </w:p>
    <w:p w14:paraId="305578A3" w14:textId="77777777" w:rsidR="002D1EE0" w:rsidRPr="002D1EE0" w:rsidRDefault="002D1EE0" w:rsidP="002D1EE0">
      <w:pPr>
        <w:widowControl w:val="0"/>
        <w:numPr>
          <w:ilvl w:val="2"/>
          <w:numId w:val="29"/>
        </w:numPr>
        <w:tabs>
          <w:tab w:val="left" w:pos="1995"/>
          <w:tab w:val="left" w:pos="6679"/>
        </w:tabs>
        <w:autoSpaceDE w:val="0"/>
        <w:autoSpaceDN w:val="0"/>
        <w:spacing w:line="294" w:lineRule="exact"/>
        <w:ind w:left="1995" w:hanging="139"/>
        <w:rPr>
          <w:szCs w:val="22"/>
        </w:rPr>
      </w:pPr>
      <w:r w:rsidRPr="002D1EE0">
        <w:rPr>
          <w:szCs w:val="22"/>
        </w:rPr>
        <w:t>izoliacijos</w:t>
      </w:r>
      <w:r w:rsidRPr="002D1EE0">
        <w:rPr>
          <w:spacing w:val="52"/>
          <w:szCs w:val="22"/>
        </w:rPr>
        <w:t xml:space="preserve"> </w:t>
      </w:r>
      <w:r w:rsidRPr="002D1EE0">
        <w:rPr>
          <w:szCs w:val="22"/>
        </w:rPr>
        <w:t>šilumos</w:t>
      </w:r>
      <w:r w:rsidRPr="002D1EE0">
        <w:rPr>
          <w:spacing w:val="-3"/>
          <w:szCs w:val="22"/>
        </w:rPr>
        <w:t xml:space="preserve"> </w:t>
      </w:r>
      <w:r w:rsidRPr="002D1EE0">
        <w:rPr>
          <w:spacing w:val="-2"/>
          <w:szCs w:val="22"/>
        </w:rPr>
        <w:t>laidumas</w:t>
      </w:r>
      <w:r w:rsidRPr="002D1EE0">
        <w:rPr>
          <w:szCs w:val="22"/>
        </w:rPr>
        <w:tab/>
      </w:r>
      <w:r w:rsidRPr="002D1EE0">
        <w:rPr>
          <w:szCs w:val="22"/>
        </w:rPr>
        <w:t></w:t>
      </w:r>
      <w:r w:rsidRPr="002D1EE0">
        <w:rPr>
          <w:szCs w:val="22"/>
          <w:vertAlign w:val="subscript"/>
        </w:rPr>
        <w:t>50</w:t>
      </w:r>
      <w:r w:rsidRPr="002D1EE0">
        <w:rPr>
          <w:spacing w:val="-9"/>
          <w:szCs w:val="22"/>
        </w:rPr>
        <w:t xml:space="preserve"> </w:t>
      </w:r>
      <w:r w:rsidRPr="002D1EE0">
        <w:rPr>
          <w:szCs w:val="22"/>
        </w:rPr>
        <w:t>≤</w:t>
      </w:r>
      <w:r w:rsidRPr="002D1EE0">
        <w:rPr>
          <w:spacing w:val="-7"/>
          <w:szCs w:val="22"/>
        </w:rPr>
        <w:t xml:space="preserve"> </w:t>
      </w:r>
      <w:r w:rsidRPr="002D1EE0">
        <w:rPr>
          <w:szCs w:val="22"/>
        </w:rPr>
        <w:t>0,027</w:t>
      </w:r>
      <w:r w:rsidRPr="002D1EE0">
        <w:rPr>
          <w:spacing w:val="-7"/>
          <w:szCs w:val="22"/>
        </w:rPr>
        <w:t xml:space="preserve"> </w:t>
      </w:r>
      <w:r w:rsidRPr="002D1EE0">
        <w:rPr>
          <w:spacing w:val="-4"/>
          <w:szCs w:val="22"/>
        </w:rPr>
        <w:t>W/mK</w:t>
      </w:r>
    </w:p>
    <w:p w14:paraId="5A01D90F" w14:textId="77777777" w:rsidR="002D1EE0" w:rsidRPr="002D1EE0" w:rsidRDefault="002D1EE0" w:rsidP="002D1EE0">
      <w:pPr>
        <w:widowControl w:val="0"/>
        <w:numPr>
          <w:ilvl w:val="2"/>
          <w:numId w:val="29"/>
        </w:numPr>
        <w:tabs>
          <w:tab w:val="left" w:pos="1995"/>
          <w:tab w:val="left" w:pos="6679"/>
        </w:tabs>
        <w:autoSpaceDE w:val="0"/>
        <w:autoSpaceDN w:val="0"/>
        <w:spacing w:line="276" w:lineRule="exact"/>
        <w:ind w:left="1995" w:hanging="139"/>
        <w:rPr>
          <w:szCs w:val="22"/>
        </w:rPr>
      </w:pPr>
      <w:r w:rsidRPr="002D1EE0">
        <w:rPr>
          <w:szCs w:val="22"/>
        </w:rPr>
        <w:t>izoliacijos</w:t>
      </w:r>
      <w:r w:rsidRPr="002D1EE0">
        <w:rPr>
          <w:spacing w:val="51"/>
          <w:szCs w:val="22"/>
        </w:rPr>
        <w:t xml:space="preserve"> </w:t>
      </w:r>
      <w:r w:rsidRPr="002D1EE0">
        <w:rPr>
          <w:szCs w:val="22"/>
        </w:rPr>
        <w:t>vidutinis</w:t>
      </w:r>
      <w:r w:rsidRPr="002D1EE0">
        <w:rPr>
          <w:spacing w:val="-3"/>
          <w:szCs w:val="22"/>
        </w:rPr>
        <w:t xml:space="preserve"> </w:t>
      </w:r>
      <w:r w:rsidRPr="002D1EE0">
        <w:rPr>
          <w:spacing w:val="-2"/>
          <w:szCs w:val="22"/>
        </w:rPr>
        <w:t>tankis</w:t>
      </w:r>
      <w:r w:rsidRPr="002D1EE0">
        <w:rPr>
          <w:szCs w:val="22"/>
        </w:rPr>
        <w:tab/>
        <w:t>min</w:t>
      </w:r>
      <w:r w:rsidRPr="002D1EE0">
        <w:rPr>
          <w:spacing w:val="-2"/>
          <w:szCs w:val="22"/>
        </w:rPr>
        <w:t xml:space="preserve"> </w:t>
      </w:r>
      <w:r w:rsidRPr="002D1EE0">
        <w:rPr>
          <w:szCs w:val="22"/>
        </w:rPr>
        <w:t>60</w:t>
      </w:r>
      <w:r w:rsidRPr="002D1EE0">
        <w:rPr>
          <w:spacing w:val="-1"/>
          <w:szCs w:val="22"/>
        </w:rPr>
        <w:t xml:space="preserve"> </w:t>
      </w:r>
      <w:r w:rsidRPr="002D1EE0">
        <w:rPr>
          <w:spacing w:val="-2"/>
          <w:szCs w:val="22"/>
        </w:rPr>
        <w:t>kg/m</w:t>
      </w:r>
      <w:r w:rsidRPr="002D1EE0">
        <w:rPr>
          <w:spacing w:val="-2"/>
          <w:szCs w:val="22"/>
          <w:vertAlign w:val="superscript"/>
        </w:rPr>
        <w:t>3</w:t>
      </w:r>
    </w:p>
    <w:p w14:paraId="13F0F81B" w14:textId="77777777" w:rsidR="002D1EE0" w:rsidRPr="002D1EE0" w:rsidRDefault="002D1EE0" w:rsidP="002D1EE0">
      <w:pPr>
        <w:widowControl w:val="0"/>
        <w:numPr>
          <w:ilvl w:val="2"/>
          <w:numId w:val="29"/>
        </w:numPr>
        <w:tabs>
          <w:tab w:val="left" w:pos="139"/>
        </w:tabs>
        <w:autoSpaceDE w:val="0"/>
        <w:autoSpaceDN w:val="0"/>
        <w:ind w:left="139" w:right="3433" w:hanging="139"/>
        <w:jc w:val="center"/>
        <w:rPr>
          <w:szCs w:val="22"/>
        </w:rPr>
      </w:pPr>
      <w:r w:rsidRPr="002D1EE0">
        <w:rPr>
          <w:szCs w:val="22"/>
        </w:rPr>
        <w:t>su</w:t>
      </w:r>
      <w:r w:rsidRPr="002D1EE0">
        <w:rPr>
          <w:spacing w:val="-6"/>
          <w:szCs w:val="22"/>
        </w:rPr>
        <w:t xml:space="preserve"> </w:t>
      </w:r>
      <w:r w:rsidRPr="002D1EE0">
        <w:rPr>
          <w:szCs w:val="22"/>
        </w:rPr>
        <w:t>gedimo</w:t>
      </w:r>
      <w:r w:rsidRPr="002D1EE0">
        <w:rPr>
          <w:spacing w:val="-4"/>
          <w:szCs w:val="22"/>
        </w:rPr>
        <w:t xml:space="preserve"> </w:t>
      </w:r>
      <w:r w:rsidRPr="002D1EE0">
        <w:rPr>
          <w:szCs w:val="22"/>
        </w:rPr>
        <w:t>kontrolės</w:t>
      </w:r>
      <w:r w:rsidRPr="002D1EE0">
        <w:rPr>
          <w:spacing w:val="-4"/>
          <w:szCs w:val="22"/>
        </w:rPr>
        <w:t xml:space="preserve"> </w:t>
      </w:r>
      <w:r w:rsidRPr="002D1EE0">
        <w:rPr>
          <w:szCs w:val="22"/>
        </w:rPr>
        <w:t>sistemos</w:t>
      </w:r>
      <w:r w:rsidRPr="002D1EE0">
        <w:rPr>
          <w:spacing w:val="-3"/>
          <w:szCs w:val="22"/>
        </w:rPr>
        <w:t xml:space="preserve"> </w:t>
      </w:r>
      <w:r w:rsidRPr="002D1EE0">
        <w:rPr>
          <w:spacing w:val="-2"/>
          <w:szCs w:val="22"/>
        </w:rPr>
        <w:t>laidais</w:t>
      </w:r>
    </w:p>
    <w:p w14:paraId="1E6AED9E" w14:textId="77777777" w:rsidR="002D1EE0" w:rsidRPr="002D1EE0" w:rsidRDefault="002D1EE0" w:rsidP="002D1EE0">
      <w:pPr>
        <w:widowControl w:val="0"/>
        <w:autoSpaceDE w:val="0"/>
        <w:autoSpaceDN w:val="0"/>
        <w:ind w:right="3398"/>
        <w:jc w:val="center"/>
        <w:rPr>
          <w:szCs w:val="24"/>
        </w:rPr>
      </w:pPr>
      <w:r w:rsidRPr="002D1EE0">
        <w:rPr>
          <w:szCs w:val="24"/>
        </w:rPr>
        <w:t>Turi</w:t>
      </w:r>
      <w:r w:rsidRPr="002D1EE0">
        <w:rPr>
          <w:spacing w:val="-8"/>
          <w:szCs w:val="24"/>
        </w:rPr>
        <w:t xml:space="preserve"> </w:t>
      </w:r>
      <w:r w:rsidRPr="002D1EE0">
        <w:rPr>
          <w:szCs w:val="24"/>
        </w:rPr>
        <w:t>būti</w:t>
      </w:r>
      <w:r w:rsidRPr="002D1EE0">
        <w:rPr>
          <w:spacing w:val="-3"/>
          <w:szCs w:val="24"/>
        </w:rPr>
        <w:t xml:space="preserve"> </w:t>
      </w:r>
      <w:r w:rsidRPr="002D1EE0">
        <w:rPr>
          <w:szCs w:val="24"/>
        </w:rPr>
        <w:t>pateikti</w:t>
      </w:r>
      <w:r w:rsidRPr="002D1EE0">
        <w:rPr>
          <w:spacing w:val="-2"/>
          <w:szCs w:val="24"/>
        </w:rPr>
        <w:t xml:space="preserve"> </w:t>
      </w:r>
      <w:r w:rsidRPr="002D1EE0">
        <w:rPr>
          <w:szCs w:val="24"/>
        </w:rPr>
        <w:t>sertifikatai</w:t>
      </w:r>
      <w:r w:rsidRPr="002D1EE0">
        <w:rPr>
          <w:spacing w:val="-4"/>
          <w:szCs w:val="24"/>
        </w:rPr>
        <w:t xml:space="preserve"> </w:t>
      </w:r>
      <w:r w:rsidRPr="002D1EE0">
        <w:rPr>
          <w:szCs w:val="24"/>
        </w:rPr>
        <w:t>su</w:t>
      </w:r>
      <w:r w:rsidRPr="002D1EE0">
        <w:rPr>
          <w:spacing w:val="-4"/>
          <w:szCs w:val="24"/>
        </w:rPr>
        <w:t xml:space="preserve"> </w:t>
      </w:r>
      <w:r w:rsidRPr="002D1EE0">
        <w:rPr>
          <w:szCs w:val="24"/>
        </w:rPr>
        <w:t>patikros</w:t>
      </w:r>
      <w:r w:rsidRPr="002D1EE0">
        <w:rPr>
          <w:spacing w:val="-4"/>
          <w:szCs w:val="24"/>
        </w:rPr>
        <w:t xml:space="preserve"> </w:t>
      </w:r>
      <w:r w:rsidRPr="002D1EE0">
        <w:rPr>
          <w:szCs w:val="24"/>
        </w:rPr>
        <w:t>ataskaita</w:t>
      </w:r>
      <w:r w:rsidRPr="002D1EE0">
        <w:rPr>
          <w:spacing w:val="-2"/>
          <w:szCs w:val="24"/>
        </w:rPr>
        <w:t xml:space="preserve"> </w:t>
      </w:r>
      <w:r w:rsidRPr="002D1EE0">
        <w:rPr>
          <w:szCs w:val="24"/>
        </w:rPr>
        <w:t>ir</w:t>
      </w:r>
      <w:r w:rsidRPr="002D1EE0">
        <w:rPr>
          <w:spacing w:val="-4"/>
          <w:szCs w:val="24"/>
        </w:rPr>
        <w:t xml:space="preserve"> </w:t>
      </w:r>
      <w:r w:rsidRPr="002D1EE0">
        <w:rPr>
          <w:spacing w:val="-2"/>
          <w:szCs w:val="24"/>
        </w:rPr>
        <w:t>medžiaga.</w:t>
      </w:r>
    </w:p>
    <w:p w14:paraId="072A76A8" w14:textId="77777777" w:rsidR="002D1EE0" w:rsidRPr="002D1EE0" w:rsidRDefault="002D1EE0" w:rsidP="002D1EE0">
      <w:pPr>
        <w:widowControl w:val="0"/>
        <w:autoSpaceDE w:val="0"/>
        <w:autoSpaceDN w:val="0"/>
        <w:rPr>
          <w:szCs w:val="24"/>
        </w:rPr>
      </w:pPr>
    </w:p>
    <w:p w14:paraId="0316BD9D" w14:textId="77777777" w:rsidR="002D1EE0" w:rsidRPr="002D1EE0" w:rsidRDefault="002D1EE0" w:rsidP="002D1EE0">
      <w:pPr>
        <w:widowControl w:val="0"/>
        <w:numPr>
          <w:ilvl w:val="1"/>
          <w:numId w:val="29"/>
        </w:numPr>
        <w:tabs>
          <w:tab w:val="left" w:pos="1573"/>
        </w:tabs>
        <w:autoSpaceDE w:val="0"/>
        <w:autoSpaceDN w:val="0"/>
        <w:spacing w:before="1"/>
        <w:ind w:left="721" w:right="360" w:firstLine="284"/>
        <w:jc w:val="both"/>
        <w:rPr>
          <w:szCs w:val="22"/>
        </w:rPr>
      </w:pPr>
      <w:r w:rsidRPr="002D1EE0">
        <w:rPr>
          <w:b/>
          <w:szCs w:val="22"/>
        </w:rPr>
        <w:t xml:space="preserve">Įspėjamoji juosta. </w:t>
      </w:r>
      <w:r w:rsidRPr="002D1EE0">
        <w:rPr>
          <w:szCs w:val="22"/>
        </w:rPr>
        <w:t>Skirta šilumos tinklų paklojimo vietai nusakyti ir perspėti atliekant žemės kasimo darbus. Juostos plotis 50÷150 mm.</w:t>
      </w:r>
    </w:p>
    <w:p w14:paraId="1A74D474" w14:textId="77777777" w:rsidR="002D1EE0" w:rsidRPr="002D1EE0" w:rsidRDefault="002D1EE0" w:rsidP="002D1EE0">
      <w:pPr>
        <w:widowControl w:val="0"/>
        <w:numPr>
          <w:ilvl w:val="1"/>
          <w:numId w:val="29"/>
        </w:numPr>
        <w:tabs>
          <w:tab w:val="left" w:pos="1573"/>
        </w:tabs>
        <w:autoSpaceDE w:val="0"/>
        <w:autoSpaceDN w:val="0"/>
        <w:spacing w:before="276"/>
        <w:ind w:left="721" w:right="364" w:firstLine="284"/>
        <w:jc w:val="both"/>
        <w:rPr>
          <w:szCs w:val="22"/>
        </w:rPr>
      </w:pPr>
      <w:r w:rsidRPr="002D1EE0">
        <w:rPr>
          <w:b/>
          <w:szCs w:val="22"/>
        </w:rPr>
        <w:t xml:space="preserve">Gedimų kontrolės sistema. </w:t>
      </w:r>
      <w:r w:rsidRPr="002D1EE0">
        <w:rPr>
          <w:szCs w:val="22"/>
        </w:rPr>
        <w:t>Pramoniniu būdu izoliuoti vamzdžiai, vamzdžių jungiamosios detalės</w:t>
      </w:r>
      <w:r w:rsidRPr="002D1EE0">
        <w:rPr>
          <w:spacing w:val="40"/>
          <w:szCs w:val="22"/>
        </w:rPr>
        <w:t xml:space="preserve"> </w:t>
      </w:r>
      <w:r w:rsidRPr="002D1EE0">
        <w:rPr>
          <w:szCs w:val="22"/>
        </w:rPr>
        <w:t>turi būti tiekiama su gedimų kontrolės sistemos elementais - įlietais į poliuretano izoliaciją variniais laidais. Sujungimo vietose dedami higroskopiniai tarpikliai. Laidų montavimui</w:t>
      </w:r>
      <w:r w:rsidRPr="002D1EE0">
        <w:rPr>
          <w:spacing w:val="40"/>
          <w:szCs w:val="22"/>
        </w:rPr>
        <w:t xml:space="preserve"> </w:t>
      </w:r>
      <w:r w:rsidRPr="002D1EE0">
        <w:rPr>
          <w:szCs w:val="22"/>
        </w:rPr>
        <w:t>naudojami specialūs komponentai, kaip: jungimo įvorė, laido laikiklis, varinis laidas, litavimo pasta ir kt.</w:t>
      </w:r>
    </w:p>
    <w:p w14:paraId="0F072443" w14:textId="77777777" w:rsidR="002D1EE0" w:rsidRPr="002D1EE0" w:rsidRDefault="002D1EE0" w:rsidP="002D1EE0">
      <w:pPr>
        <w:widowControl w:val="0"/>
        <w:autoSpaceDE w:val="0"/>
        <w:autoSpaceDN w:val="0"/>
        <w:ind w:left="721" w:right="363" w:firstLine="852"/>
        <w:jc w:val="both"/>
        <w:rPr>
          <w:szCs w:val="24"/>
        </w:rPr>
      </w:pPr>
      <w:r w:rsidRPr="002D1EE0">
        <w:rPr>
          <w:szCs w:val="24"/>
        </w:rPr>
        <w:t>Gedimų kontrolės sistema skirta perduoti informaciją apie padidėjusį drėgmės kiekį vamzdyno izoliacijoje arba nutrūkus variniam laidui. Patikra atliekama specialaus tikrintuvo</w:t>
      </w:r>
      <w:r w:rsidRPr="002D1EE0">
        <w:rPr>
          <w:spacing w:val="40"/>
          <w:szCs w:val="24"/>
        </w:rPr>
        <w:t xml:space="preserve"> </w:t>
      </w:r>
      <w:r w:rsidRPr="002D1EE0">
        <w:rPr>
          <w:szCs w:val="24"/>
        </w:rPr>
        <w:t>pagalba, prijungus jį prie atvirų laido galų.</w:t>
      </w:r>
    </w:p>
    <w:p w14:paraId="2006D8B6" w14:textId="77777777" w:rsidR="002D1EE0" w:rsidRPr="002D1EE0" w:rsidRDefault="002D1EE0" w:rsidP="002D1EE0">
      <w:pPr>
        <w:widowControl w:val="0"/>
        <w:autoSpaceDE w:val="0"/>
        <w:autoSpaceDN w:val="0"/>
        <w:spacing w:before="1"/>
        <w:rPr>
          <w:szCs w:val="24"/>
        </w:rPr>
      </w:pPr>
    </w:p>
    <w:p w14:paraId="41B484B3" w14:textId="77777777" w:rsidR="002D1EE0" w:rsidRPr="002D1EE0" w:rsidRDefault="002D1EE0" w:rsidP="002D1EE0">
      <w:pPr>
        <w:widowControl w:val="0"/>
        <w:autoSpaceDE w:val="0"/>
        <w:autoSpaceDN w:val="0"/>
        <w:spacing w:before="24"/>
        <w:rPr>
          <w:b/>
          <w:szCs w:val="24"/>
        </w:rPr>
      </w:pPr>
    </w:p>
    <w:p w14:paraId="4553A4EA" w14:textId="77777777" w:rsidR="002D1EE0" w:rsidRPr="002D1EE0" w:rsidRDefault="002D1EE0" w:rsidP="002D1EE0">
      <w:pPr>
        <w:widowControl w:val="0"/>
        <w:autoSpaceDE w:val="0"/>
        <w:autoSpaceDN w:val="0"/>
        <w:rPr>
          <w:sz w:val="20"/>
          <w:szCs w:val="22"/>
        </w:rPr>
      </w:pPr>
    </w:p>
    <w:p w14:paraId="34EA6F56" w14:textId="77777777" w:rsidR="002D1EE0" w:rsidRPr="002D1EE0" w:rsidRDefault="002D1EE0" w:rsidP="002D1EE0">
      <w:pPr>
        <w:widowControl w:val="0"/>
        <w:autoSpaceDE w:val="0"/>
        <w:autoSpaceDN w:val="0"/>
        <w:rPr>
          <w:sz w:val="20"/>
          <w:szCs w:val="22"/>
        </w:rPr>
      </w:pPr>
    </w:p>
    <w:p w14:paraId="20BE1747" w14:textId="77777777" w:rsidR="002D1EE0" w:rsidRPr="002D1EE0" w:rsidRDefault="002D1EE0" w:rsidP="002D1EE0">
      <w:pPr>
        <w:widowControl w:val="0"/>
        <w:autoSpaceDE w:val="0"/>
        <w:autoSpaceDN w:val="0"/>
        <w:rPr>
          <w:sz w:val="20"/>
          <w:szCs w:val="22"/>
        </w:rPr>
      </w:pPr>
    </w:p>
    <w:p w14:paraId="378FBAE3" w14:textId="77777777" w:rsidR="002D1EE0" w:rsidRPr="002D1EE0" w:rsidRDefault="002D1EE0" w:rsidP="002D1EE0">
      <w:pPr>
        <w:widowControl w:val="0"/>
        <w:autoSpaceDE w:val="0"/>
        <w:autoSpaceDN w:val="0"/>
        <w:rPr>
          <w:sz w:val="20"/>
          <w:szCs w:val="22"/>
        </w:rPr>
      </w:pPr>
    </w:p>
    <w:p w14:paraId="200163DE" w14:textId="77777777" w:rsidR="002D1EE0" w:rsidRPr="002D1EE0" w:rsidRDefault="002D1EE0" w:rsidP="002D1EE0">
      <w:pPr>
        <w:widowControl w:val="0"/>
        <w:autoSpaceDE w:val="0"/>
        <w:autoSpaceDN w:val="0"/>
        <w:rPr>
          <w:sz w:val="20"/>
          <w:szCs w:val="22"/>
        </w:rPr>
      </w:pPr>
    </w:p>
    <w:p w14:paraId="70610779" w14:textId="77777777" w:rsidR="002D1EE0" w:rsidRPr="002D1EE0" w:rsidRDefault="002D1EE0" w:rsidP="002D1EE0">
      <w:pPr>
        <w:widowControl w:val="0"/>
        <w:autoSpaceDE w:val="0"/>
        <w:autoSpaceDN w:val="0"/>
        <w:rPr>
          <w:sz w:val="20"/>
          <w:szCs w:val="22"/>
        </w:rPr>
      </w:pPr>
    </w:p>
    <w:p w14:paraId="5568A644" w14:textId="77777777" w:rsidR="002D1EE0" w:rsidRPr="002D1EE0" w:rsidRDefault="002D1EE0" w:rsidP="002D1EE0">
      <w:pPr>
        <w:widowControl w:val="0"/>
        <w:autoSpaceDE w:val="0"/>
        <w:autoSpaceDN w:val="0"/>
        <w:rPr>
          <w:sz w:val="20"/>
          <w:szCs w:val="22"/>
        </w:rPr>
      </w:pPr>
    </w:p>
    <w:p w14:paraId="2ABF5B8A" w14:textId="77777777" w:rsidR="002D1EE0" w:rsidRPr="002D1EE0" w:rsidRDefault="002D1EE0" w:rsidP="002D1EE0">
      <w:pPr>
        <w:widowControl w:val="0"/>
        <w:autoSpaceDE w:val="0"/>
        <w:autoSpaceDN w:val="0"/>
        <w:rPr>
          <w:sz w:val="20"/>
          <w:szCs w:val="22"/>
        </w:rPr>
      </w:pPr>
    </w:p>
    <w:p w14:paraId="0A279900" w14:textId="77777777" w:rsidR="002D1EE0" w:rsidRPr="002D1EE0" w:rsidRDefault="002D1EE0" w:rsidP="002D1EE0">
      <w:pPr>
        <w:widowControl w:val="0"/>
        <w:autoSpaceDE w:val="0"/>
        <w:autoSpaceDN w:val="0"/>
        <w:rPr>
          <w:sz w:val="20"/>
          <w:szCs w:val="22"/>
        </w:rPr>
      </w:pPr>
    </w:p>
    <w:p w14:paraId="2C253CA3" w14:textId="77777777" w:rsidR="002D1EE0" w:rsidRPr="002D1EE0" w:rsidRDefault="002D1EE0" w:rsidP="002D1EE0">
      <w:pPr>
        <w:widowControl w:val="0"/>
        <w:autoSpaceDE w:val="0"/>
        <w:autoSpaceDN w:val="0"/>
        <w:rPr>
          <w:sz w:val="20"/>
          <w:szCs w:val="22"/>
        </w:rPr>
      </w:pPr>
    </w:p>
    <w:p w14:paraId="2B94166D" w14:textId="77777777" w:rsidR="002D1EE0" w:rsidRPr="002D1EE0" w:rsidRDefault="002D1EE0" w:rsidP="002D1EE0">
      <w:pPr>
        <w:widowControl w:val="0"/>
        <w:autoSpaceDE w:val="0"/>
        <w:autoSpaceDN w:val="0"/>
        <w:rPr>
          <w:sz w:val="20"/>
          <w:szCs w:val="22"/>
        </w:rPr>
      </w:pPr>
    </w:p>
    <w:p w14:paraId="6B2D2BF0" w14:textId="77777777" w:rsidR="002D1EE0" w:rsidRPr="002D1EE0" w:rsidRDefault="002D1EE0" w:rsidP="002D1EE0">
      <w:pPr>
        <w:widowControl w:val="0"/>
        <w:autoSpaceDE w:val="0"/>
        <w:autoSpaceDN w:val="0"/>
        <w:rPr>
          <w:sz w:val="20"/>
          <w:szCs w:val="22"/>
        </w:rPr>
      </w:pPr>
    </w:p>
    <w:p w14:paraId="3EFB75F2" w14:textId="77777777" w:rsidR="002D1EE0" w:rsidRPr="002D1EE0" w:rsidRDefault="002D1EE0" w:rsidP="002D1EE0">
      <w:pPr>
        <w:widowControl w:val="0"/>
        <w:autoSpaceDE w:val="0"/>
        <w:autoSpaceDN w:val="0"/>
        <w:rPr>
          <w:sz w:val="20"/>
          <w:szCs w:val="22"/>
        </w:rPr>
      </w:pPr>
    </w:p>
    <w:p w14:paraId="4FE8A426" w14:textId="77777777" w:rsidR="002D1EE0" w:rsidRPr="002D1EE0" w:rsidRDefault="002D1EE0" w:rsidP="002D1EE0">
      <w:pPr>
        <w:widowControl w:val="0"/>
        <w:autoSpaceDE w:val="0"/>
        <w:autoSpaceDN w:val="0"/>
        <w:rPr>
          <w:sz w:val="20"/>
          <w:szCs w:val="22"/>
        </w:rPr>
      </w:pPr>
    </w:p>
    <w:p w14:paraId="2AEE1A7A" w14:textId="77777777" w:rsidR="002D1EE0" w:rsidRPr="002D1EE0" w:rsidRDefault="002D1EE0" w:rsidP="002D1EE0">
      <w:pPr>
        <w:widowControl w:val="0"/>
        <w:autoSpaceDE w:val="0"/>
        <w:autoSpaceDN w:val="0"/>
        <w:rPr>
          <w:sz w:val="20"/>
          <w:szCs w:val="22"/>
        </w:rPr>
      </w:pPr>
    </w:p>
    <w:p w14:paraId="0B7A778A" w14:textId="77777777" w:rsidR="002D1EE0" w:rsidRPr="002D1EE0" w:rsidRDefault="002D1EE0" w:rsidP="002D1EE0">
      <w:pPr>
        <w:widowControl w:val="0"/>
        <w:autoSpaceDE w:val="0"/>
        <w:autoSpaceDN w:val="0"/>
        <w:rPr>
          <w:sz w:val="20"/>
          <w:szCs w:val="22"/>
        </w:rPr>
      </w:pPr>
    </w:p>
    <w:p w14:paraId="7037B560" w14:textId="77777777" w:rsidR="002D1EE0" w:rsidRPr="002D1EE0" w:rsidRDefault="002D1EE0" w:rsidP="002D1EE0">
      <w:pPr>
        <w:widowControl w:val="0"/>
        <w:autoSpaceDE w:val="0"/>
        <w:autoSpaceDN w:val="0"/>
        <w:rPr>
          <w:szCs w:val="24"/>
        </w:rPr>
      </w:pPr>
      <w:r w:rsidRPr="002D1EE0">
        <w:rPr>
          <w:szCs w:val="24"/>
        </w:rPr>
        <w:t>Esama situacija:</w:t>
      </w:r>
    </w:p>
    <w:p w14:paraId="2436117F" w14:textId="77777777" w:rsidR="002D1EE0" w:rsidRPr="002D1EE0" w:rsidRDefault="002D1EE0" w:rsidP="002D1EE0">
      <w:pPr>
        <w:widowControl w:val="0"/>
        <w:autoSpaceDE w:val="0"/>
        <w:autoSpaceDN w:val="0"/>
        <w:rPr>
          <w:szCs w:val="24"/>
        </w:rPr>
      </w:pPr>
    </w:p>
    <w:p w14:paraId="494A0516" w14:textId="77777777" w:rsidR="002D1EE0" w:rsidRPr="002D1EE0" w:rsidRDefault="002D1EE0" w:rsidP="002D1EE0">
      <w:pPr>
        <w:widowControl w:val="0"/>
        <w:autoSpaceDE w:val="0"/>
        <w:autoSpaceDN w:val="0"/>
        <w:rPr>
          <w:sz w:val="20"/>
          <w:szCs w:val="22"/>
        </w:rPr>
      </w:pPr>
      <w:r w:rsidRPr="002D1EE0">
        <w:rPr>
          <w:noProof/>
          <w:sz w:val="22"/>
          <w:szCs w:val="22"/>
        </w:rPr>
        <w:drawing>
          <wp:inline distT="0" distB="0" distL="0" distR="0" wp14:anchorId="2C488AF5" wp14:editId="7607A068">
            <wp:extent cx="6424654" cy="6124166"/>
            <wp:effectExtent l="0" t="0" r="0" b="0"/>
            <wp:docPr id="7" name="Paveikslėli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30121" cy="6129378"/>
                    </a:xfrm>
                    <a:prstGeom prst="rect">
                      <a:avLst/>
                    </a:prstGeom>
                    <a:noFill/>
                    <a:ln>
                      <a:noFill/>
                    </a:ln>
                  </pic:spPr>
                </pic:pic>
              </a:graphicData>
            </a:graphic>
          </wp:inline>
        </w:drawing>
      </w:r>
    </w:p>
    <w:p w14:paraId="37B1EF90" w14:textId="77777777" w:rsidR="002D1EE0" w:rsidRPr="002D1EE0" w:rsidRDefault="002D1EE0" w:rsidP="002D1EE0">
      <w:pPr>
        <w:widowControl w:val="0"/>
        <w:autoSpaceDE w:val="0"/>
        <w:autoSpaceDN w:val="0"/>
        <w:rPr>
          <w:sz w:val="20"/>
          <w:szCs w:val="22"/>
        </w:rPr>
      </w:pPr>
    </w:p>
    <w:p w14:paraId="40404798" w14:textId="77777777" w:rsidR="002D1EE0" w:rsidRPr="002D1EE0" w:rsidRDefault="002D1EE0" w:rsidP="002D1EE0">
      <w:pPr>
        <w:widowControl w:val="0"/>
        <w:autoSpaceDE w:val="0"/>
        <w:autoSpaceDN w:val="0"/>
        <w:rPr>
          <w:sz w:val="20"/>
          <w:szCs w:val="22"/>
        </w:rPr>
      </w:pPr>
    </w:p>
    <w:p w14:paraId="7D077BB7" w14:textId="77777777" w:rsidR="002D1EE0" w:rsidRPr="002D1EE0" w:rsidRDefault="002D1EE0" w:rsidP="002D1EE0">
      <w:pPr>
        <w:widowControl w:val="0"/>
        <w:autoSpaceDE w:val="0"/>
        <w:autoSpaceDN w:val="0"/>
        <w:rPr>
          <w:sz w:val="20"/>
          <w:szCs w:val="22"/>
        </w:rPr>
      </w:pPr>
    </w:p>
    <w:p w14:paraId="23221218" w14:textId="77777777" w:rsidR="002D1EE0" w:rsidRPr="002D1EE0" w:rsidRDefault="002D1EE0" w:rsidP="002D1EE0">
      <w:pPr>
        <w:widowControl w:val="0"/>
        <w:autoSpaceDE w:val="0"/>
        <w:autoSpaceDN w:val="0"/>
        <w:rPr>
          <w:sz w:val="20"/>
          <w:szCs w:val="22"/>
        </w:rPr>
      </w:pPr>
    </w:p>
    <w:p w14:paraId="6D1CEADF" w14:textId="77777777" w:rsidR="002D1EE0" w:rsidRPr="002D1EE0" w:rsidRDefault="002D1EE0" w:rsidP="002D1EE0">
      <w:pPr>
        <w:widowControl w:val="0"/>
        <w:autoSpaceDE w:val="0"/>
        <w:autoSpaceDN w:val="0"/>
        <w:rPr>
          <w:sz w:val="20"/>
          <w:szCs w:val="22"/>
        </w:rPr>
      </w:pPr>
    </w:p>
    <w:p w14:paraId="096B6A25" w14:textId="77777777" w:rsidR="002D1EE0" w:rsidRPr="002D1EE0" w:rsidRDefault="002D1EE0" w:rsidP="002D1EE0">
      <w:pPr>
        <w:widowControl w:val="0"/>
        <w:autoSpaceDE w:val="0"/>
        <w:autoSpaceDN w:val="0"/>
        <w:rPr>
          <w:sz w:val="20"/>
          <w:szCs w:val="22"/>
        </w:rPr>
      </w:pPr>
    </w:p>
    <w:p w14:paraId="78D3CE1A" w14:textId="77777777" w:rsidR="002D1EE0" w:rsidRPr="002D1EE0" w:rsidRDefault="002D1EE0" w:rsidP="002D1EE0">
      <w:pPr>
        <w:widowControl w:val="0"/>
        <w:autoSpaceDE w:val="0"/>
        <w:autoSpaceDN w:val="0"/>
        <w:rPr>
          <w:sz w:val="20"/>
          <w:szCs w:val="22"/>
        </w:rPr>
      </w:pPr>
    </w:p>
    <w:p w14:paraId="7096B247" w14:textId="77777777" w:rsidR="002D1EE0" w:rsidRPr="002D1EE0" w:rsidRDefault="002D1EE0" w:rsidP="002D1EE0">
      <w:pPr>
        <w:widowControl w:val="0"/>
        <w:autoSpaceDE w:val="0"/>
        <w:autoSpaceDN w:val="0"/>
        <w:rPr>
          <w:sz w:val="20"/>
          <w:szCs w:val="22"/>
        </w:rPr>
      </w:pPr>
    </w:p>
    <w:p w14:paraId="6042514A" w14:textId="77777777" w:rsidR="002D1EE0" w:rsidRPr="002D1EE0" w:rsidRDefault="002D1EE0" w:rsidP="002D1EE0">
      <w:pPr>
        <w:widowControl w:val="0"/>
        <w:autoSpaceDE w:val="0"/>
        <w:autoSpaceDN w:val="0"/>
        <w:rPr>
          <w:sz w:val="20"/>
          <w:szCs w:val="22"/>
        </w:rPr>
      </w:pPr>
    </w:p>
    <w:p w14:paraId="6B357BB1" w14:textId="77777777" w:rsidR="002D1EE0" w:rsidRPr="002D1EE0" w:rsidRDefault="002D1EE0" w:rsidP="002D1EE0">
      <w:pPr>
        <w:widowControl w:val="0"/>
        <w:autoSpaceDE w:val="0"/>
        <w:autoSpaceDN w:val="0"/>
        <w:rPr>
          <w:sz w:val="20"/>
          <w:szCs w:val="22"/>
        </w:rPr>
      </w:pPr>
    </w:p>
    <w:p w14:paraId="7DD72025" w14:textId="77777777" w:rsidR="002D1EE0" w:rsidRPr="002D1EE0" w:rsidRDefault="002D1EE0" w:rsidP="002D1EE0">
      <w:pPr>
        <w:widowControl w:val="0"/>
        <w:autoSpaceDE w:val="0"/>
        <w:autoSpaceDN w:val="0"/>
        <w:rPr>
          <w:sz w:val="20"/>
          <w:szCs w:val="22"/>
        </w:rPr>
      </w:pPr>
    </w:p>
    <w:p w14:paraId="40F92C8B" w14:textId="77777777" w:rsidR="002D1EE0" w:rsidRPr="002D1EE0" w:rsidRDefault="002D1EE0" w:rsidP="002D1EE0">
      <w:pPr>
        <w:widowControl w:val="0"/>
        <w:autoSpaceDE w:val="0"/>
        <w:autoSpaceDN w:val="0"/>
        <w:rPr>
          <w:sz w:val="20"/>
          <w:szCs w:val="22"/>
        </w:rPr>
      </w:pPr>
    </w:p>
    <w:p w14:paraId="322EA923" w14:textId="77777777" w:rsidR="002D1EE0" w:rsidRPr="002D1EE0" w:rsidRDefault="002D1EE0" w:rsidP="002D1EE0">
      <w:pPr>
        <w:widowControl w:val="0"/>
        <w:autoSpaceDE w:val="0"/>
        <w:autoSpaceDN w:val="0"/>
        <w:rPr>
          <w:sz w:val="20"/>
          <w:szCs w:val="22"/>
        </w:rPr>
      </w:pPr>
    </w:p>
    <w:p w14:paraId="431B78FC" w14:textId="77777777" w:rsidR="002D1EE0" w:rsidRPr="002D1EE0" w:rsidRDefault="002D1EE0" w:rsidP="002D1EE0">
      <w:pPr>
        <w:widowControl w:val="0"/>
        <w:autoSpaceDE w:val="0"/>
        <w:autoSpaceDN w:val="0"/>
        <w:rPr>
          <w:sz w:val="20"/>
          <w:szCs w:val="22"/>
        </w:rPr>
      </w:pPr>
    </w:p>
    <w:p w14:paraId="0FFD2A26" w14:textId="77777777" w:rsidR="002D1EE0" w:rsidRPr="002D1EE0" w:rsidRDefault="002D1EE0" w:rsidP="002D1EE0">
      <w:pPr>
        <w:widowControl w:val="0"/>
        <w:autoSpaceDE w:val="0"/>
        <w:autoSpaceDN w:val="0"/>
        <w:rPr>
          <w:sz w:val="20"/>
          <w:szCs w:val="22"/>
        </w:rPr>
      </w:pPr>
    </w:p>
    <w:p w14:paraId="7E46BC08" w14:textId="77777777" w:rsidR="002D1EE0" w:rsidRPr="002D1EE0" w:rsidRDefault="002D1EE0" w:rsidP="002D1EE0">
      <w:pPr>
        <w:widowControl w:val="0"/>
        <w:autoSpaceDE w:val="0"/>
        <w:autoSpaceDN w:val="0"/>
        <w:rPr>
          <w:sz w:val="20"/>
          <w:szCs w:val="22"/>
        </w:rPr>
      </w:pPr>
    </w:p>
    <w:p w14:paraId="7AA88300" w14:textId="77777777" w:rsidR="002D1EE0" w:rsidRPr="002D1EE0" w:rsidRDefault="002D1EE0" w:rsidP="002D1EE0">
      <w:pPr>
        <w:widowControl w:val="0"/>
        <w:autoSpaceDE w:val="0"/>
        <w:autoSpaceDN w:val="0"/>
        <w:rPr>
          <w:sz w:val="20"/>
          <w:szCs w:val="22"/>
        </w:rPr>
      </w:pPr>
    </w:p>
    <w:p w14:paraId="2DB6A032" w14:textId="77777777" w:rsidR="002D1EE0" w:rsidRPr="002D1EE0" w:rsidRDefault="002D1EE0" w:rsidP="002D1EE0">
      <w:pPr>
        <w:widowControl w:val="0"/>
        <w:autoSpaceDE w:val="0"/>
        <w:autoSpaceDN w:val="0"/>
        <w:rPr>
          <w:sz w:val="20"/>
          <w:szCs w:val="22"/>
        </w:rPr>
      </w:pPr>
    </w:p>
    <w:p w14:paraId="522C681E" w14:textId="77777777" w:rsidR="002D1EE0" w:rsidRPr="002D1EE0" w:rsidRDefault="002D1EE0" w:rsidP="002D1EE0">
      <w:pPr>
        <w:widowControl w:val="0"/>
        <w:autoSpaceDE w:val="0"/>
        <w:autoSpaceDN w:val="0"/>
        <w:rPr>
          <w:sz w:val="20"/>
          <w:szCs w:val="22"/>
        </w:rPr>
      </w:pPr>
    </w:p>
    <w:p w14:paraId="6AC6D1D6" w14:textId="77777777" w:rsidR="002D1EE0" w:rsidRPr="002D1EE0" w:rsidRDefault="002D1EE0" w:rsidP="002D1EE0">
      <w:pPr>
        <w:widowControl w:val="0"/>
        <w:autoSpaceDE w:val="0"/>
        <w:autoSpaceDN w:val="0"/>
        <w:spacing w:before="17"/>
        <w:rPr>
          <w:szCs w:val="24"/>
        </w:rPr>
      </w:pPr>
      <w:r w:rsidRPr="002D1EE0">
        <w:rPr>
          <w:szCs w:val="24"/>
        </w:rPr>
        <w:t>Naujai projektuojami tinklai</w:t>
      </w:r>
      <w:r w:rsidRPr="002D1EE0">
        <w:rPr>
          <w:noProof/>
          <w:szCs w:val="24"/>
        </w:rPr>
        <w:t xml:space="preserve">, </w:t>
      </w:r>
      <w:r w:rsidRPr="002D1EE0">
        <w:rPr>
          <w:szCs w:val="24"/>
        </w:rPr>
        <w:t>preliminarus planas:</w:t>
      </w:r>
    </w:p>
    <w:p w14:paraId="686CF0A2" w14:textId="77777777" w:rsidR="002D1EE0" w:rsidRPr="002D1EE0" w:rsidRDefault="002D1EE0" w:rsidP="002D1EE0">
      <w:pPr>
        <w:widowControl w:val="0"/>
        <w:autoSpaceDE w:val="0"/>
        <w:autoSpaceDN w:val="0"/>
        <w:spacing w:before="17"/>
        <w:rPr>
          <w:szCs w:val="24"/>
        </w:rPr>
      </w:pPr>
    </w:p>
    <w:p w14:paraId="3658544A" w14:textId="77777777" w:rsidR="002D1EE0" w:rsidRPr="002D1EE0" w:rsidRDefault="002D1EE0" w:rsidP="002D1EE0">
      <w:pPr>
        <w:widowControl w:val="0"/>
        <w:autoSpaceDE w:val="0"/>
        <w:autoSpaceDN w:val="0"/>
        <w:spacing w:before="17"/>
        <w:rPr>
          <w:szCs w:val="24"/>
        </w:rPr>
      </w:pPr>
      <w:r w:rsidRPr="002D1EE0">
        <w:rPr>
          <w:noProof/>
          <w:szCs w:val="24"/>
        </w:rPr>
        <w:drawing>
          <wp:inline distT="0" distB="0" distL="0" distR="0" wp14:anchorId="1DA1B9F5" wp14:editId="6067AF5D">
            <wp:extent cx="6480313" cy="6179539"/>
            <wp:effectExtent l="0" t="0" r="0" b="0"/>
            <wp:docPr id="4"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89213" cy="6188025"/>
                    </a:xfrm>
                    <a:prstGeom prst="rect">
                      <a:avLst/>
                    </a:prstGeom>
                    <a:noFill/>
                    <a:ln>
                      <a:noFill/>
                    </a:ln>
                  </pic:spPr>
                </pic:pic>
              </a:graphicData>
            </a:graphic>
          </wp:inline>
        </w:drawing>
      </w:r>
    </w:p>
    <w:p w14:paraId="75A661C3" w14:textId="77777777" w:rsidR="002D1EE0" w:rsidRPr="002D1EE0" w:rsidRDefault="002D1EE0" w:rsidP="002D1EE0">
      <w:pPr>
        <w:widowControl w:val="0"/>
        <w:autoSpaceDE w:val="0"/>
        <w:autoSpaceDN w:val="0"/>
        <w:spacing w:before="17"/>
        <w:rPr>
          <w:szCs w:val="24"/>
        </w:rPr>
      </w:pPr>
    </w:p>
    <w:p w14:paraId="0B016F9A" w14:textId="77777777" w:rsidR="002D1EE0" w:rsidRPr="002D1EE0" w:rsidRDefault="002D1EE0" w:rsidP="002D1EE0">
      <w:pPr>
        <w:widowControl w:val="0"/>
        <w:autoSpaceDE w:val="0"/>
        <w:autoSpaceDN w:val="0"/>
        <w:spacing w:before="17"/>
        <w:rPr>
          <w:szCs w:val="24"/>
        </w:rPr>
      </w:pPr>
    </w:p>
    <w:tbl>
      <w:tblPr>
        <w:tblStyle w:val="TableNormal"/>
        <w:tblW w:w="0" w:type="auto"/>
        <w:tblInd w:w="129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2020"/>
        <w:gridCol w:w="2020"/>
        <w:gridCol w:w="2378"/>
      </w:tblGrid>
      <w:tr w:rsidR="002D1EE0" w:rsidRPr="002D1EE0" w14:paraId="5B26AE9A" w14:textId="77777777" w:rsidTr="00C071D5">
        <w:trPr>
          <w:trHeight w:val="521"/>
        </w:trPr>
        <w:tc>
          <w:tcPr>
            <w:tcW w:w="2088" w:type="dxa"/>
            <w:tcBorders>
              <w:left w:val="single" w:sz="4" w:space="0" w:color="000000"/>
              <w:right w:val="single" w:sz="4" w:space="0" w:color="000000"/>
            </w:tcBorders>
          </w:tcPr>
          <w:p w14:paraId="512320DD" w14:textId="77777777" w:rsidR="002D1EE0" w:rsidRPr="002D1EE0" w:rsidRDefault="002D1EE0" w:rsidP="002D1EE0">
            <w:pPr>
              <w:ind w:left="368" w:right="172" w:hanging="180"/>
              <w:rPr>
                <w:rFonts w:eastAsia="Arial"/>
              </w:rPr>
            </w:pPr>
            <w:r w:rsidRPr="002D1EE0">
              <w:rPr>
                <w:rFonts w:eastAsia="Arial"/>
              </w:rPr>
              <w:t>Išorinis</w:t>
            </w:r>
            <w:r w:rsidRPr="002D1EE0">
              <w:rPr>
                <w:rFonts w:eastAsia="Arial"/>
                <w:spacing w:val="-15"/>
              </w:rPr>
              <w:t xml:space="preserve"> </w:t>
            </w:r>
            <w:r w:rsidRPr="002D1EE0">
              <w:rPr>
                <w:rFonts w:eastAsia="Arial"/>
              </w:rPr>
              <w:t>vamzdžio skersmuo mm</w:t>
            </w:r>
          </w:p>
        </w:tc>
        <w:tc>
          <w:tcPr>
            <w:tcW w:w="2020" w:type="dxa"/>
            <w:tcBorders>
              <w:left w:val="single" w:sz="4" w:space="0" w:color="000000"/>
              <w:right w:val="single" w:sz="4" w:space="0" w:color="000000"/>
            </w:tcBorders>
          </w:tcPr>
          <w:p w14:paraId="4BB0A7C9" w14:textId="77777777" w:rsidR="002D1EE0" w:rsidRPr="002D1EE0" w:rsidRDefault="002D1EE0" w:rsidP="002D1EE0">
            <w:pPr>
              <w:ind w:left="825" w:right="274" w:hanging="534"/>
              <w:rPr>
                <w:rFonts w:eastAsia="Arial"/>
              </w:rPr>
            </w:pPr>
            <w:r w:rsidRPr="002D1EE0">
              <w:rPr>
                <w:rFonts w:eastAsia="Arial"/>
                <w:spacing w:val="-2"/>
              </w:rPr>
              <w:t>Ilgis, m</w:t>
            </w:r>
          </w:p>
        </w:tc>
        <w:tc>
          <w:tcPr>
            <w:tcW w:w="2020" w:type="dxa"/>
            <w:tcBorders>
              <w:left w:val="single" w:sz="4" w:space="0" w:color="000000"/>
              <w:right w:val="single" w:sz="4" w:space="0" w:color="000000"/>
            </w:tcBorders>
          </w:tcPr>
          <w:p w14:paraId="53219A44" w14:textId="77777777" w:rsidR="002D1EE0" w:rsidRPr="002D1EE0" w:rsidRDefault="002D1EE0" w:rsidP="002D1EE0">
            <w:pPr>
              <w:ind w:left="825" w:right="274" w:hanging="534"/>
              <w:rPr>
                <w:rFonts w:eastAsia="Arial"/>
              </w:rPr>
            </w:pPr>
            <w:r w:rsidRPr="002D1EE0">
              <w:rPr>
                <w:rFonts w:eastAsia="Arial"/>
              </w:rPr>
              <w:t>Trasos ruožas</w:t>
            </w:r>
          </w:p>
        </w:tc>
        <w:tc>
          <w:tcPr>
            <w:tcW w:w="2378" w:type="dxa"/>
            <w:tcBorders>
              <w:left w:val="single" w:sz="4" w:space="0" w:color="000000"/>
              <w:right w:val="single" w:sz="4" w:space="0" w:color="000000"/>
            </w:tcBorders>
          </w:tcPr>
          <w:p w14:paraId="4B281126" w14:textId="77777777" w:rsidR="002D1EE0" w:rsidRPr="002D1EE0" w:rsidRDefault="002D1EE0" w:rsidP="002D1EE0">
            <w:pPr>
              <w:spacing w:line="270" w:lineRule="atLeast"/>
              <w:ind w:left="1005" w:right="299" w:hanging="688"/>
              <w:rPr>
                <w:rFonts w:eastAsia="Arial"/>
              </w:rPr>
            </w:pPr>
            <w:r w:rsidRPr="002D1EE0">
              <w:rPr>
                <w:rFonts w:eastAsia="Arial"/>
              </w:rPr>
              <w:t>Pastabos</w:t>
            </w:r>
          </w:p>
        </w:tc>
      </w:tr>
      <w:tr w:rsidR="002D1EE0" w:rsidRPr="002D1EE0" w14:paraId="1DB37630" w14:textId="77777777" w:rsidTr="00C071D5">
        <w:trPr>
          <w:trHeight w:val="271"/>
        </w:trPr>
        <w:tc>
          <w:tcPr>
            <w:tcW w:w="2088" w:type="dxa"/>
            <w:tcBorders>
              <w:left w:val="single" w:sz="4" w:space="0" w:color="000000"/>
              <w:right w:val="single" w:sz="4" w:space="0" w:color="000000"/>
            </w:tcBorders>
          </w:tcPr>
          <w:p w14:paraId="760534F1" w14:textId="77777777" w:rsidR="002D1EE0" w:rsidRPr="002D1EE0" w:rsidRDefault="002D1EE0" w:rsidP="002D1EE0">
            <w:pPr>
              <w:spacing w:line="251" w:lineRule="exact"/>
              <w:ind w:left="12"/>
              <w:jc w:val="center"/>
              <w:rPr>
                <w:rFonts w:eastAsia="Arial"/>
              </w:rPr>
            </w:pPr>
            <w:r w:rsidRPr="002D1EE0">
              <w:rPr>
                <w:rFonts w:eastAsia="Arial"/>
                <w:spacing w:val="-2"/>
              </w:rPr>
              <w:t>114,3</w:t>
            </w:r>
          </w:p>
        </w:tc>
        <w:tc>
          <w:tcPr>
            <w:tcW w:w="2020" w:type="dxa"/>
            <w:tcBorders>
              <w:left w:val="single" w:sz="4" w:space="0" w:color="000000"/>
              <w:right w:val="single" w:sz="4" w:space="0" w:color="000000"/>
            </w:tcBorders>
          </w:tcPr>
          <w:p w14:paraId="40CCEA13" w14:textId="77777777" w:rsidR="002D1EE0" w:rsidRPr="002D1EE0" w:rsidRDefault="002D1EE0" w:rsidP="002D1EE0">
            <w:pPr>
              <w:spacing w:line="251" w:lineRule="exact"/>
              <w:ind w:left="12"/>
              <w:jc w:val="center"/>
              <w:rPr>
                <w:rFonts w:eastAsia="Arial"/>
              </w:rPr>
            </w:pPr>
            <w:r w:rsidRPr="002D1EE0">
              <w:rPr>
                <w:rFonts w:eastAsia="Arial"/>
                <w:sz w:val="20"/>
              </w:rPr>
              <w:t>40*</w:t>
            </w:r>
          </w:p>
        </w:tc>
        <w:tc>
          <w:tcPr>
            <w:tcW w:w="2020" w:type="dxa"/>
            <w:tcBorders>
              <w:left w:val="single" w:sz="4" w:space="0" w:color="000000"/>
              <w:right w:val="single" w:sz="4" w:space="0" w:color="000000"/>
            </w:tcBorders>
          </w:tcPr>
          <w:p w14:paraId="103CC3BB" w14:textId="77777777" w:rsidR="002D1EE0" w:rsidRPr="002D1EE0" w:rsidRDefault="002D1EE0" w:rsidP="002D1EE0">
            <w:pPr>
              <w:spacing w:line="251" w:lineRule="exact"/>
              <w:ind w:left="12"/>
              <w:jc w:val="center"/>
              <w:rPr>
                <w:rFonts w:eastAsia="Arial"/>
              </w:rPr>
            </w:pPr>
            <w:r w:rsidRPr="002D1EE0">
              <w:rPr>
                <w:rFonts w:eastAsia="Arial"/>
              </w:rPr>
              <w:t>ŠK-1÷C</w:t>
            </w:r>
          </w:p>
        </w:tc>
        <w:tc>
          <w:tcPr>
            <w:tcW w:w="2378" w:type="dxa"/>
            <w:tcBorders>
              <w:left w:val="single" w:sz="4" w:space="0" w:color="000000"/>
              <w:right w:val="single" w:sz="4" w:space="0" w:color="000000"/>
            </w:tcBorders>
          </w:tcPr>
          <w:p w14:paraId="062D94D5" w14:textId="77777777" w:rsidR="002D1EE0" w:rsidRPr="002D1EE0" w:rsidRDefault="002D1EE0" w:rsidP="002D1EE0">
            <w:pPr>
              <w:spacing w:line="251" w:lineRule="exact"/>
              <w:ind w:left="14"/>
              <w:jc w:val="center"/>
              <w:rPr>
                <w:rFonts w:eastAsia="Arial"/>
                <w:szCs w:val="24"/>
              </w:rPr>
            </w:pPr>
            <w:r w:rsidRPr="002D1EE0">
              <w:rPr>
                <w:rFonts w:eastAsia="Arial"/>
                <w:szCs w:val="24"/>
              </w:rPr>
              <w:t xml:space="preserve">Demontuojamas esama DN80 vietoj naujos Dn100. C taške sumontuojamos sekcionuojanti  uždaromoji armatūra DN80 linijoje ir DN100 linijoje (naujoje) </w:t>
            </w:r>
          </w:p>
        </w:tc>
      </w:tr>
      <w:tr w:rsidR="002D1EE0" w:rsidRPr="002D1EE0" w14:paraId="5BF0BB9C" w14:textId="77777777" w:rsidTr="00C071D5">
        <w:trPr>
          <w:trHeight w:val="271"/>
        </w:trPr>
        <w:tc>
          <w:tcPr>
            <w:tcW w:w="2088" w:type="dxa"/>
            <w:tcBorders>
              <w:left w:val="single" w:sz="4" w:space="0" w:color="000000"/>
              <w:right w:val="single" w:sz="4" w:space="0" w:color="000000"/>
            </w:tcBorders>
          </w:tcPr>
          <w:p w14:paraId="08C9DBDE" w14:textId="77777777" w:rsidR="002D1EE0" w:rsidRPr="002D1EE0" w:rsidRDefault="002D1EE0" w:rsidP="002D1EE0">
            <w:pPr>
              <w:spacing w:line="251" w:lineRule="exact"/>
              <w:ind w:left="12"/>
              <w:jc w:val="center"/>
              <w:rPr>
                <w:rFonts w:eastAsia="Arial"/>
              </w:rPr>
            </w:pPr>
            <w:r w:rsidRPr="002D1EE0">
              <w:rPr>
                <w:rFonts w:eastAsia="Arial"/>
                <w:spacing w:val="-4"/>
              </w:rPr>
              <w:t>76,1</w:t>
            </w:r>
          </w:p>
        </w:tc>
        <w:tc>
          <w:tcPr>
            <w:tcW w:w="2020" w:type="dxa"/>
            <w:tcBorders>
              <w:left w:val="single" w:sz="4" w:space="0" w:color="000000"/>
              <w:right w:val="single" w:sz="4" w:space="0" w:color="000000"/>
            </w:tcBorders>
          </w:tcPr>
          <w:p w14:paraId="4304919D" w14:textId="77777777" w:rsidR="002D1EE0" w:rsidRPr="002D1EE0" w:rsidRDefault="002D1EE0" w:rsidP="002D1EE0">
            <w:pPr>
              <w:spacing w:line="251" w:lineRule="exact"/>
              <w:ind w:left="12"/>
              <w:jc w:val="center"/>
              <w:rPr>
                <w:rFonts w:eastAsia="Arial"/>
              </w:rPr>
            </w:pPr>
            <w:r w:rsidRPr="002D1EE0">
              <w:rPr>
                <w:rFonts w:eastAsia="Arial"/>
                <w:sz w:val="20"/>
              </w:rPr>
              <w:t>205*</w:t>
            </w:r>
          </w:p>
        </w:tc>
        <w:tc>
          <w:tcPr>
            <w:tcW w:w="2020" w:type="dxa"/>
            <w:tcBorders>
              <w:left w:val="single" w:sz="4" w:space="0" w:color="000000"/>
              <w:right w:val="single" w:sz="4" w:space="0" w:color="000000"/>
            </w:tcBorders>
          </w:tcPr>
          <w:p w14:paraId="21531632" w14:textId="77777777" w:rsidR="002D1EE0" w:rsidRPr="002D1EE0" w:rsidRDefault="002D1EE0" w:rsidP="002D1EE0">
            <w:pPr>
              <w:spacing w:line="251" w:lineRule="exact"/>
              <w:ind w:left="12"/>
              <w:jc w:val="center"/>
              <w:rPr>
                <w:rFonts w:eastAsia="Arial"/>
              </w:rPr>
            </w:pPr>
            <w:r w:rsidRPr="002D1EE0">
              <w:rPr>
                <w:rFonts w:eastAsia="Arial"/>
              </w:rPr>
              <w:t>ŠK-1÷A</w:t>
            </w:r>
          </w:p>
        </w:tc>
        <w:tc>
          <w:tcPr>
            <w:tcW w:w="2378" w:type="dxa"/>
            <w:tcBorders>
              <w:left w:val="single" w:sz="4" w:space="0" w:color="000000"/>
              <w:right w:val="single" w:sz="4" w:space="0" w:color="000000"/>
            </w:tcBorders>
          </w:tcPr>
          <w:p w14:paraId="0B872DB2" w14:textId="77777777" w:rsidR="002D1EE0" w:rsidRPr="002D1EE0" w:rsidRDefault="002D1EE0" w:rsidP="002D1EE0">
            <w:pPr>
              <w:spacing w:line="251" w:lineRule="exact"/>
              <w:ind w:left="14"/>
              <w:jc w:val="center"/>
              <w:rPr>
                <w:rFonts w:eastAsia="Arial"/>
                <w:szCs w:val="24"/>
              </w:rPr>
            </w:pPr>
            <w:r w:rsidRPr="002D1EE0">
              <w:rPr>
                <w:rFonts w:eastAsia="Arial"/>
                <w:szCs w:val="24"/>
              </w:rPr>
              <w:t>Projektuojama nauja šilumos tiekimo trasa nuo esamos kameros ŠK-1 (kamera keičiama į didesnio diametro, tikslinama projektavimo metu) iki Alyvų g. 11, Jungėnai mokyklos į rūsio patalpų ir sujungiant su esamais įrenginiais.</w:t>
            </w:r>
          </w:p>
        </w:tc>
      </w:tr>
      <w:tr w:rsidR="002D1EE0" w:rsidRPr="002D1EE0" w14:paraId="7A2321EE" w14:textId="77777777" w:rsidTr="00C071D5">
        <w:trPr>
          <w:trHeight w:val="271"/>
        </w:trPr>
        <w:tc>
          <w:tcPr>
            <w:tcW w:w="2088" w:type="dxa"/>
            <w:tcBorders>
              <w:left w:val="single" w:sz="4" w:space="0" w:color="000000"/>
              <w:right w:val="single" w:sz="4" w:space="0" w:color="000000"/>
            </w:tcBorders>
          </w:tcPr>
          <w:p w14:paraId="3D5A477C" w14:textId="77777777" w:rsidR="002D1EE0" w:rsidRPr="002D1EE0" w:rsidRDefault="002D1EE0" w:rsidP="002D1EE0">
            <w:pPr>
              <w:spacing w:line="251" w:lineRule="exact"/>
              <w:ind w:left="12"/>
              <w:jc w:val="center"/>
              <w:rPr>
                <w:rFonts w:eastAsia="Arial"/>
              </w:rPr>
            </w:pPr>
            <w:r w:rsidRPr="002D1EE0">
              <w:rPr>
                <w:rFonts w:eastAsia="Arial"/>
                <w:spacing w:val="-4"/>
              </w:rPr>
              <w:t>42,2</w:t>
            </w:r>
          </w:p>
        </w:tc>
        <w:tc>
          <w:tcPr>
            <w:tcW w:w="2020" w:type="dxa"/>
            <w:tcBorders>
              <w:left w:val="single" w:sz="4" w:space="0" w:color="000000"/>
              <w:right w:val="single" w:sz="4" w:space="0" w:color="000000"/>
            </w:tcBorders>
          </w:tcPr>
          <w:p w14:paraId="4B752488" w14:textId="77777777" w:rsidR="002D1EE0" w:rsidRPr="002D1EE0" w:rsidRDefault="002D1EE0" w:rsidP="002D1EE0">
            <w:pPr>
              <w:spacing w:line="251" w:lineRule="exact"/>
              <w:ind w:left="12"/>
              <w:jc w:val="center"/>
              <w:rPr>
                <w:rFonts w:eastAsia="Arial"/>
              </w:rPr>
            </w:pPr>
            <w:r w:rsidRPr="002D1EE0">
              <w:rPr>
                <w:rFonts w:eastAsia="Arial"/>
                <w:sz w:val="20"/>
              </w:rPr>
              <w:t>25*</w:t>
            </w:r>
          </w:p>
        </w:tc>
        <w:tc>
          <w:tcPr>
            <w:tcW w:w="2020" w:type="dxa"/>
            <w:tcBorders>
              <w:left w:val="single" w:sz="4" w:space="0" w:color="000000"/>
              <w:right w:val="single" w:sz="4" w:space="0" w:color="000000"/>
            </w:tcBorders>
          </w:tcPr>
          <w:p w14:paraId="68074FFE" w14:textId="77777777" w:rsidR="002D1EE0" w:rsidRPr="002D1EE0" w:rsidRDefault="002D1EE0" w:rsidP="002D1EE0">
            <w:pPr>
              <w:spacing w:line="251" w:lineRule="exact"/>
              <w:ind w:left="12"/>
              <w:jc w:val="center"/>
              <w:rPr>
                <w:rFonts w:eastAsia="Arial"/>
              </w:rPr>
            </w:pPr>
            <w:r w:rsidRPr="002D1EE0">
              <w:rPr>
                <w:rFonts w:eastAsia="Arial"/>
              </w:rPr>
              <w:t>ŠK-1÷B</w:t>
            </w:r>
          </w:p>
          <w:p w14:paraId="7B94B443" w14:textId="77777777" w:rsidR="002D1EE0" w:rsidRPr="002D1EE0" w:rsidRDefault="002D1EE0" w:rsidP="002D1EE0">
            <w:pPr>
              <w:spacing w:line="251" w:lineRule="exact"/>
              <w:ind w:left="12"/>
              <w:jc w:val="center"/>
              <w:rPr>
                <w:rFonts w:eastAsia="Arial"/>
              </w:rPr>
            </w:pPr>
            <w:r w:rsidRPr="002D1EE0">
              <w:rPr>
                <w:rFonts w:eastAsia="Arial"/>
              </w:rPr>
              <w:t>arba nuo esamos trasos</w:t>
            </w:r>
          </w:p>
        </w:tc>
        <w:tc>
          <w:tcPr>
            <w:tcW w:w="2378" w:type="dxa"/>
            <w:tcBorders>
              <w:left w:val="single" w:sz="4" w:space="0" w:color="000000"/>
              <w:right w:val="single" w:sz="4" w:space="0" w:color="000000"/>
            </w:tcBorders>
          </w:tcPr>
          <w:p w14:paraId="12D46B40" w14:textId="77777777" w:rsidR="002D1EE0" w:rsidRPr="002D1EE0" w:rsidRDefault="002D1EE0" w:rsidP="002D1EE0">
            <w:pPr>
              <w:spacing w:line="251" w:lineRule="exact"/>
              <w:ind w:left="14"/>
              <w:jc w:val="center"/>
              <w:rPr>
                <w:rFonts w:eastAsia="Arial"/>
                <w:szCs w:val="24"/>
              </w:rPr>
            </w:pPr>
            <w:r w:rsidRPr="002D1EE0">
              <w:rPr>
                <w:rFonts w:eastAsia="Arial"/>
                <w:szCs w:val="24"/>
              </w:rPr>
              <w:t>Projektuojama nuo kameros ŠK-1 arba esamos trasos (montuojant įvadines sklendes ir šulinėlį) į daugiabučio gyvenamojo namo Palmių g. 10, Jungėnai šilumos punktą ir prijungiant prie šilumos mazgo</w:t>
            </w:r>
          </w:p>
        </w:tc>
      </w:tr>
    </w:tbl>
    <w:p w14:paraId="30D9A3B1" w14:textId="77777777" w:rsidR="002D1EE0" w:rsidRPr="002D1EE0" w:rsidRDefault="002D1EE0" w:rsidP="002D1EE0">
      <w:pPr>
        <w:widowControl w:val="0"/>
        <w:autoSpaceDE w:val="0"/>
        <w:autoSpaceDN w:val="0"/>
        <w:jc w:val="center"/>
        <w:rPr>
          <w:sz w:val="22"/>
          <w:szCs w:val="22"/>
        </w:rPr>
      </w:pPr>
      <w:r w:rsidRPr="002D1EE0">
        <w:rPr>
          <w:sz w:val="22"/>
          <w:szCs w:val="22"/>
        </w:rPr>
        <w:t>*Šilumos tiekimo tinklų ilgiai tikslinami projektavimo ir kadastrinių matavimų metu.</w:t>
      </w:r>
    </w:p>
    <w:p w14:paraId="28699D6F" w14:textId="77777777" w:rsidR="002D1EE0" w:rsidRPr="002D1EE0" w:rsidRDefault="002D1EE0" w:rsidP="002D1EE0">
      <w:pPr>
        <w:widowControl w:val="0"/>
        <w:autoSpaceDE w:val="0"/>
        <w:autoSpaceDN w:val="0"/>
        <w:jc w:val="center"/>
        <w:rPr>
          <w:sz w:val="22"/>
          <w:szCs w:val="22"/>
        </w:rPr>
      </w:pPr>
    </w:p>
    <w:p w14:paraId="76C986E2" w14:textId="77777777" w:rsidR="002D1EE0" w:rsidRPr="002D1EE0" w:rsidRDefault="002D1EE0" w:rsidP="002D1EE0">
      <w:pPr>
        <w:widowControl w:val="0"/>
        <w:autoSpaceDE w:val="0"/>
        <w:autoSpaceDN w:val="0"/>
        <w:ind w:firstLine="720"/>
        <w:rPr>
          <w:sz w:val="22"/>
          <w:szCs w:val="22"/>
        </w:rPr>
      </w:pPr>
      <w:r w:rsidRPr="002D1EE0">
        <w:rPr>
          <w:szCs w:val="22"/>
        </w:rPr>
        <w:t xml:space="preserve">Kiekviena naujai montuojama trasa turi turėti uždaromuosius įrenginius pradžioje ruožo ir pabaigoje (patalpoje), žemiausioje vietoje drenavimo įrenginius, aukščiausioje vietoje mechaninius nuorintojus. Projektuotojas suprojektuoja ir suderina sprendimus su UAB „Kalvarijos komunalininkas“ paskirtu atsakingu asmeniu. Dėl statybos leidimo - nustatoma projektavimo metu. Naujai projektuojamiems tinklams privaloma nustatyti apsaugos zonas. </w:t>
      </w:r>
    </w:p>
    <w:p w14:paraId="72E11865" w14:textId="77777777" w:rsidR="002D1EE0" w:rsidRPr="00BD050C" w:rsidRDefault="002D1EE0" w:rsidP="002D1EE0">
      <w:pPr>
        <w:pStyle w:val="1Skyrius"/>
        <w:rPr>
          <w:noProof/>
          <w:color w:val="auto"/>
          <w:sz w:val="24"/>
          <w:szCs w:val="24"/>
          <w:lang w:val="lt-LT"/>
        </w:rPr>
      </w:pPr>
    </w:p>
    <w:p w14:paraId="24AEC939" w14:textId="77777777" w:rsidR="00FF5DD2" w:rsidRPr="00BD050C" w:rsidRDefault="00FF5DD2" w:rsidP="00FF5DD2">
      <w:pPr>
        <w:pStyle w:val="1Skyrius"/>
        <w:rPr>
          <w:b w:val="0"/>
          <w:caps w:val="0"/>
          <w:noProof/>
          <w:color w:val="auto"/>
          <w:sz w:val="24"/>
          <w:szCs w:val="24"/>
          <w:lang w:val="lt-LT"/>
        </w:rPr>
      </w:pPr>
    </w:p>
    <w:p w14:paraId="147E16C1" w14:textId="77777777" w:rsidR="00A906EB" w:rsidRPr="002D1EE0" w:rsidRDefault="00A906EB" w:rsidP="00A906EB">
      <w:pPr>
        <w:pStyle w:val="1Skyrius"/>
        <w:rPr>
          <w:color w:val="auto"/>
          <w:sz w:val="24"/>
          <w:szCs w:val="24"/>
          <w:lang w:val="lt-LT"/>
        </w:rPr>
      </w:pPr>
    </w:p>
    <w:p w14:paraId="443BAF46" w14:textId="77777777" w:rsidR="00A906EB" w:rsidRPr="00BD050C" w:rsidRDefault="00A906EB" w:rsidP="00A906EB"/>
    <w:p w14:paraId="40BFDD02" w14:textId="77777777" w:rsidR="00A906EB" w:rsidRPr="00BD050C" w:rsidRDefault="00A906EB" w:rsidP="00A906EB">
      <w:pPr>
        <w:jc w:val="center"/>
      </w:pPr>
    </w:p>
    <w:p w14:paraId="3251126C" w14:textId="77777777" w:rsidR="00A906EB" w:rsidRPr="00BD050C" w:rsidRDefault="00A906EB" w:rsidP="00A906EB">
      <w:pPr>
        <w:jc w:val="center"/>
      </w:pPr>
    </w:p>
    <w:p w14:paraId="0BE92857" w14:textId="77777777" w:rsidR="00A906EB" w:rsidRPr="00BD050C" w:rsidRDefault="00A906EB" w:rsidP="007C23AC">
      <w:pPr>
        <w:jc w:val="right"/>
      </w:pPr>
    </w:p>
    <w:p w14:paraId="197A8F07" w14:textId="77777777" w:rsidR="00A906EB" w:rsidRPr="00BD050C" w:rsidRDefault="00A906EB" w:rsidP="007C23AC">
      <w:pPr>
        <w:jc w:val="right"/>
      </w:pPr>
    </w:p>
    <w:p w14:paraId="485ADCD0" w14:textId="77777777" w:rsidR="00A906EB" w:rsidRPr="00BD050C" w:rsidRDefault="00A906EB" w:rsidP="007C23AC">
      <w:pPr>
        <w:jc w:val="right"/>
      </w:pPr>
    </w:p>
    <w:p w14:paraId="0BC2E0C6" w14:textId="77777777" w:rsidR="00A906EB" w:rsidRPr="00BD050C" w:rsidRDefault="00A906EB" w:rsidP="007C23AC">
      <w:pPr>
        <w:jc w:val="right"/>
      </w:pPr>
    </w:p>
    <w:p w14:paraId="7E8CAF7E" w14:textId="77777777" w:rsidR="00A906EB" w:rsidRPr="00BD050C" w:rsidRDefault="00A906EB" w:rsidP="007C23AC">
      <w:pPr>
        <w:jc w:val="right"/>
      </w:pPr>
    </w:p>
    <w:p w14:paraId="7CDB00DF" w14:textId="77777777" w:rsidR="00A906EB" w:rsidRPr="00BD050C" w:rsidRDefault="00A906EB" w:rsidP="007C23AC">
      <w:pPr>
        <w:jc w:val="right"/>
      </w:pPr>
    </w:p>
    <w:p w14:paraId="135A0AAA" w14:textId="77777777" w:rsidR="00A906EB" w:rsidRPr="00BD050C" w:rsidRDefault="00A906EB" w:rsidP="007C23AC">
      <w:pPr>
        <w:jc w:val="right"/>
      </w:pPr>
    </w:p>
    <w:p w14:paraId="45DDE9A3" w14:textId="77777777" w:rsidR="00A906EB" w:rsidRPr="00BD050C" w:rsidRDefault="00A906EB" w:rsidP="007C23AC">
      <w:pPr>
        <w:jc w:val="right"/>
      </w:pPr>
    </w:p>
    <w:p w14:paraId="097B5D18" w14:textId="77777777" w:rsidR="00A906EB" w:rsidRPr="00BD050C" w:rsidRDefault="00A906EB" w:rsidP="007C23AC">
      <w:pPr>
        <w:jc w:val="right"/>
      </w:pPr>
    </w:p>
    <w:p w14:paraId="43207898" w14:textId="77777777" w:rsidR="00A906EB" w:rsidRPr="00BD050C" w:rsidRDefault="00A906EB" w:rsidP="007C23AC">
      <w:pPr>
        <w:jc w:val="right"/>
      </w:pPr>
    </w:p>
    <w:p w14:paraId="787AE968" w14:textId="77777777" w:rsidR="00A906EB" w:rsidRPr="00BD050C" w:rsidRDefault="00A906EB" w:rsidP="007C23AC">
      <w:pPr>
        <w:jc w:val="right"/>
      </w:pPr>
    </w:p>
    <w:p w14:paraId="61079DFB" w14:textId="77777777" w:rsidR="00A906EB" w:rsidRPr="00BD050C" w:rsidRDefault="00A906EB" w:rsidP="007C23AC">
      <w:pPr>
        <w:jc w:val="right"/>
      </w:pPr>
    </w:p>
    <w:p w14:paraId="6D713B02" w14:textId="77777777" w:rsidR="00A906EB" w:rsidRPr="00BD050C" w:rsidRDefault="00A906EB" w:rsidP="007C23AC">
      <w:pPr>
        <w:jc w:val="right"/>
      </w:pPr>
    </w:p>
    <w:p w14:paraId="73F728E1" w14:textId="77777777" w:rsidR="00A906EB" w:rsidRPr="00BD050C" w:rsidRDefault="00A906EB" w:rsidP="007C23AC">
      <w:pPr>
        <w:jc w:val="right"/>
      </w:pPr>
    </w:p>
    <w:p w14:paraId="4385E4CA" w14:textId="77777777" w:rsidR="00A906EB" w:rsidRPr="00BD050C" w:rsidRDefault="00A906EB" w:rsidP="007C23AC">
      <w:pPr>
        <w:jc w:val="right"/>
      </w:pPr>
    </w:p>
    <w:p w14:paraId="59C223E5" w14:textId="2798E4E9" w:rsidR="00A906EB" w:rsidRPr="00BD050C" w:rsidRDefault="00A906EB" w:rsidP="007C23AC">
      <w:pPr>
        <w:jc w:val="right"/>
      </w:pPr>
    </w:p>
    <w:p w14:paraId="2F928946" w14:textId="23A918F9" w:rsidR="00350F00" w:rsidRPr="00BD050C" w:rsidRDefault="00350F00" w:rsidP="007C23AC">
      <w:pPr>
        <w:jc w:val="right"/>
      </w:pPr>
    </w:p>
    <w:p w14:paraId="292FDA6E" w14:textId="77777777" w:rsidR="00350F00" w:rsidRPr="00BD050C" w:rsidRDefault="00350F00" w:rsidP="007C23AC">
      <w:pPr>
        <w:jc w:val="right"/>
      </w:pPr>
    </w:p>
    <w:p w14:paraId="683E59E7" w14:textId="77777777" w:rsidR="00A906EB" w:rsidRPr="00BD050C" w:rsidRDefault="00A906EB" w:rsidP="007C23AC">
      <w:pPr>
        <w:jc w:val="right"/>
      </w:pPr>
    </w:p>
    <w:p w14:paraId="531EED95" w14:textId="77777777" w:rsidR="00A906EB" w:rsidRPr="00BD050C" w:rsidRDefault="00A906EB" w:rsidP="007C23AC">
      <w:pPr>
        <w:jc w:val="right"/>
      </w:pPr>
    </w:p>
    <w:p w14:paraId="1AD44AAC" w14:textId="77777777" w:rsidR="00A906EB" w:rsidRPr="00BD050C" w:rsidRDefault="00A906EB" w:rsidP="007C23AC">
      <w:pPr>
        <w:jc w:val="right"/>
      </w:pPr>
    </w:p>
    <w:p w14:paraId="2AA6B278" w14:textId="77777777" w:rsidR="00A906EB" w:rsidRPr="00BD050C" w:rsidRDefault="00A906EB" w:rsidP="007C23AC">
      <w:pPr>
        <w:jc w:val="right"/>
      </w:pPr>
    </w:p>
    <w:p w14:paraId="04382DA8" w14:textId="77777777" w:rsidR="009F3C9F" w:rsidRDefault="009F3C9F" w:rsidP="007C23AC">
      <w:pPr>
        <w:jc w:val="right"/>
      </w:pPr>
    </w:p>
    <w:p w14:paraId="73017C5E" w14:textId="20C2792F" w:rsidR="00A906EB" w:rsidRPr="00BD050C" w:rsidRDefault="00A906EB" w:rsidP="007C23AC">
      <w:pPr>
        <w:jc w:val="right"/>
      </w:pPr>
      <w:r w:rsidRPr="00BD050C">
        <w:t>2 priedas</w:t>
      </w:r>
    </w:p>
    <w:p w14:paraId="3B33FF59" w14:textId="77777777" w:rsidR="00A906EB" w:rsidRPr="00BD050C" w:rsidRDefault="00A906EB" w:rsidP="00A55FDD">
      <w:pPr>
        <w:jc w:val="center"/>
        <w:rPr>
          <w:b/>
          <w:lang w:eastAsia="lt-LT"/>
        </w:rPr>
      </w:pPr>
    </w:p>
    <w:p w14:paraId="084C2782" w14:textId="77777777" w:rsidR="00A55FDD" w:rsidRPr="00BD050C" w:rsidRDefault="00A55FDD" w:rsidP="00A55FDD">
      <w:pPr>
        <w:jc w:val="center"/>
        <w:rPr>
          <w:b/>
          <w:lang w:eastAsia="lt-LT"/>
        </w:rPr>
      </w:pPr>
      <w:r w:rsidRPr="00BD050C">
        <w:rPr>
          <w:b/>
          <w:lang w:eastAsia="lt-LT"/>
        </w:rPr>
        <w:t>PASIŪLYMAS</w:t>
      </w:r>
    </w:p>
    <w:p w14:paraId="084C2784" w14:textId="487581FE" w:rsidR="00A55FDD" w:rsidRPr="00A03178" w:rsidRDefault="00A03178" w:rsidP="00A03178">
      <w:pPr>
        <w:widowControl w:val="0"/>
        <w:jc w:val="center"/>
        <w:rPr>
          <w:rFonts w:cs="Arial"/>
          <w:szCs w:val="24"/>
        </w:rPr>
      </w:pPr>
      <w:r>
        <w:rPr>
          <w:bCs/>
          <w:lang w:eastAsia="lt-LT"/>
        </w:rPr>
        <w:t xml:space="preserve">Dėl </w:t>
      </w:r>
      <w:r w:rsidR="009F3C9F" w:rsidRPr="00A03178">
        <w:rPr>
          <w:rFonts w:cs="Arial"/>
          <w:bCs/>
          <w:szCs w:val="24"/>
        </w:rPr>
        <w:t>šilumos</w:t>
      </w:r>
      <w:r w:rsidR="009F3C9F" w:rsidRPr="000E7A32">
        <w:rPr>
          <w:rFonts w:cs="Arial"/>
          <w:szCs w:val="24"/>
        </w:rPr>
        <w:t xml:space="preserve"> tiekimo tinkl</w:t>
      </w:r>
      <w:r w:rsidR="009F3C9F">
        <w:rPr>
          <w:rFonts w:cs="Arial"/>
          <w:szCs w:val="24"/>
        </w:rPr>
        <w:t>ų</w:t>
      </w:r>
      <w:r w:rsidR="009F3C9F" w:rsidRPr="000E7A32">
        <w:rPr>
          <w:rFonts w:cs="Arial"/>
          <w:szCs w:val="24"/>
        </w:rPr>
        <w:t xml:space="preserve"> </w:t>
      </w:r>
      <w:r w:rsidR="009F3C9F">
        <w:rPr>
          <w:rFonts w:cs="Arial"/>
          <w:szCs w:val="24"/>
        </w:rPr>
        <w:t>Palmių g., Jungėnų k., Kalvarijos sen., p</w:t>
      </w:r>
      <w:r w:rsidR="009F3C9F" w:rsidRPr="000E7A32">
        <w:rPr>
          <w:rFonts w:cs="Arial"/>
          <w:szCs w:val="24"/>
        </w:rPr>
        <w:t>rojektavim</w:t>
      </w:r>
      <w:r w:rsidR="009F3C9F">
        <w:rPr>
          <w:rFonts w:cs="Arial"/>
          <w:szCs w:val="24"/>
        </w:rPr>
        <w:t>o</w:t>
      </w:r>
      <w:r w:rsidR="009F3C9F" w:rsidRPr="000E7A32">
        <w:rPr>
          <w:rFonts w:cs="Arial"/>
          <w:szCs w:val="24"/>
        </w:rPr>
        <w:t xml:space="preserve"> ir šilumos tiekimo tinklų</w:t>
      </w:r>
      <w:r w:rsidRPr="00A03178">
        <w:rPr>
          <w:rFonts w:cs="Arial"/>
          <w:szCs w:val="24"/>
        </w:rPr>
        <w:t xml:space="preserve"> </w:t>
      </w:r>
      <w:r>
        <w:rPr>
          <w:rFonts w:cs="Arial"/>
          <w:szCs w:val="24"/>
        </w:rPr>
        <w:t>be kanaliniu būdu</w:t>
      </w:r>
      <w:r w:rsidR="009F3C9F" w:rsidRPr="000E7A32">
        <w:rPr>
          <w:rFonts w:cs="Arial"/>
          <w:szCs w:val="24"/>
        </w:rPr>
        <w:t xml:space="preserve"> darb</w:t>
      </w:r>
      <w:r>
        <w:rPr>
          <w:rFonts w:cs="Arial"/>
          <w:szCs w:val="24"/>
        </w:rPr>
        <w:t>ai</w:t>
      </w:r>
    </w:p>
    <w:p w14:paraId="084C2785" w14:textId="77777777" w:rsidR="00E923A7" w:rsidRPr="00BD050C" w:rsidRDefault="00E923A7" w:rsidP="00A55FDD">
      <w:pPr>
        <w:pStyle w:val="Betarp"/>
        <w:ind w:left="-113" w:firstLine="185"/>
        <w:jc w:val="center"/>
        <w:rPr>
          <w:b/>
          <w:lang w:eastAsia="lt-LT"/>
        </w:rPr>
      </w:pPr>
    </w:p>
    <w:p w14:paraId="084C2786" w14:textId="77777777" w:rsidR="00A55FDD" w:rsidRPr="00BD050C" w:rsidRDefault="00A55FDD" w:rsidP="00F70B56">
      <w:pPr>
        <w:shd w:val="clear" w:color="auto" w:fill="FFFFFF"/>
        <w:jc w:val="center"/>
        <w:rPr>
          <w:b/>
          <w:bCs/>
          <w:lang w:eastAsia="lt-LT"/>
        </w:rPr>
      </w:pPr>
      <w:r w:rsidRPr="00BD050C">
        <w:rPr>
          <w:lang w:eastAsia="lt-LT"/>
        </w:rPr>
        <w:t>____________Nr.______</w:t>
      </w:r>
    </w:p>
    <w:p w14:paraId="084C2787" w14:textId="77777777" w:rsidR="00A55FDD" w:rsidRPr="00BD050C" w:rsidRDefault="00A55FDD" w:rsidP="00F70B56">
      <w:pPr>
        <w:shd w:val="clear" w:color="auto" w:fill="FFFFFF"/>
        <w:ind w:left="3600"/>
        <w:rPr>
          <w:bCs/>
          <w:sz w:val="20"/>
          <w:lang w:eastAsia="lt-LT"/>
        </w:rPr>
      </w:pPr>
      <w:r w:rsidRPr="00BD050C">
        <w:rPr>
          <w:bCs/>
          <w:sz w:val="20"/>
          <w:lang w:eastAsia="lt-LT"/>
        </w:rPr>
        <w:t>(Data)</w:t>
      </w:r>
    </w:p>
    <w:p w14:paraId="084C2788" w14:textId="77777777" w:rsidR="00A55FDD" w:rsidRPr="00BD050C" w:rsidRDefault="00A55FDD" w:rsidP="00F70B56">
      <w:pPr>
        <w:shd w:val="clear" w:color="auto" w:fill="FFFFFF"/>
        <w:jc w:val="center"/>
        <w:rPr>
          <w:bCs/>
          <w:lang w:eastAsia="lt-LT"/>
        </w:rPr>
      </w:pPr>
      <w:r w:rsidRPr="00BD050C">
        <w:rPr>
          <w:bCs/>
          <w:lang w:eastAsia="lt-LT"/>
        </w:rPr>
        <w:t>_____________</w:t>
      </w:r>
    </w:p>
    <w:p w14:paraId="084C2789" w14:textId="77777777" w:rsidR="00A55FDD" w:rsidRPr="00BD050C" w:rsidRDefault="00A55FDD" w:rsidP="00F70B56">
      <w:pPr>
        <w:shd w:val="clear" w:color="auto" w:fill="FFFFFF"/>
        <w:jc w:val="center"/>
        <w:rPr>
          <w:bCs/>
          <w:sz w:val="20"/>
          <w:lang w:eastAsia="lt-LT"/>
        </w:rPr>
      </w:pPr>
      <w:r w:rsidRPr="00BD050C">
        <w:rPr>
          <w:bCs/>
          <w:sz w:val="20"/>
          <w:lang w:eastAsia="lt-LT"/>
        </w:rPr>
        <w:t>( vieta)</w:t>
      </w:r>
    </w:p>
    <w:p w14:paraId="084C278A" w14:textId="77777777" w:rsidR="00A55FDD" w:rsidRPr="00BD050C" w:rsidRDefault="00A55FDD" w:rsidP="00A55FDD">
      <w:pPr>
        <w:rPr>
          <w:sz w:val="16"/>
          <w:szCs w:val="16"/>
          <w:lang w:eastAsia="lt-LT"/>
        </w:rPr>
      </w:pPr>
    </w:p>
    <w:tbl>
      <w:tblPr>
        <w:tblW w:w="9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328"/>
        <w:gridCol w:w="4527"/>
      </w:tblGrid>
      <w:tr w:rsidR="00BD050C" w:rsidRPr="00BD050C" w14:paraId="084C278D" w14:textId="77777777" w:rsidTr="00CE5573">
        <w:tc>
          <w:tcPr>
            <w:tcW w:w="5328" w:type="dxa"/>
          </w:tcPr>
          <w:p w14:paraId="084C278B" w14:textId="77777777" w:rsidR="00A55FDD" w:rsidRPr="00BD050C" w:rsidRDefault="00A55FDD" w:rsidP="00CE5573">
            <w:pPr>
              <w:rPr>
                <w:i/>
                <w:lang w:eastAsia="lt-LT"/>
              </w:rPr>
            </w:pPr>
            <w:r w:rsidRPr="00BD050C">
              <w:rPr>
                <w:lang w:eastAsia="lt-LT"/>
              </w:rPr>
              <w:t xml:space="preserve">Tiekėjo pavadinimas </w:t>
            </w:r>
            <w:r w:rsidRPr="00BD050C">
              <w:rPr>
                <w:i/>
                <w:lang w:eastAsia="lt-LT"/>
              </w:rPr>
              <w:t>/Jeigu dalyvauja ūkio subjektų grupė, surašomi visi dalyvių pavadinimai/</w:t>
            </w:r>
          </w:p>
        </w:tc>
        <w:tc>
          <w:tcPr>
            <w:tcW w:w="4527" w:type="dxa"/>
          </w:tcPr>
          <w:p w14:paraId="084C278C" w14:textId="77777777" w:rsidR="00A55FDD" w:rsidRPr="00BD050C" w:rsidRDefault="00A55FDD" w:rsidP="00CE5573">
            <w:pPr>
              <w:jc w:val="both"/>
              <w:rPr>
                <w:lang w:eastAsia="lt-LT"/>
              </w:rPr>
            </w:pPr>
          </w:p>
        </w:tc>
      </w:tr>
      <w:tr w:rsidR="00BD050C" w:rsidRPr="00BD050C" w14:paraId="084C2790" w14:textId="77777777" w:rsidTr="00CE5573">
        <w:tc>
          <w:tcPr>
            <w:tcW w:w="5328" w:type="dxa"/>
          </w:tcPr>
          <w:p w14:paraId="084C278E" w14:textId="77777777" w:rsidR="00A55FDD" w:rsidRPr="00BD050C" w:rsidRDefault="00A55FDD" w:rsidP="00CE5573">
            <w:pPr>
              <w:jc w:val="both"/>
              <w:rPr>
                <w:lang w:eastAsia="lt-LT"/>
              </w:rPr>
            </w:pPr>
            <w:r w:rsidRPr="00BD050C">
              <w:rPr>
                <w:lang w:eastAsia="lt-LT"/>
              </w:rPr>
              <w:t xml:space="preserve">Tiekėjo adresas </w:t>
            </w:r>
            <w:r w:rsidRPr="00BD050C">
              <w:rPr>
                <w:i/>
                <w:lang w:eastAsia="lt-LT"/>
              </w:rPr>
              <w:t>/Jeigu dalyvauja ūkio subjektų grupė, surašomi visi dalyvių adresai/</w:t>
            </w:r>
          </w:p>
        </w:tc>
        <w:tc>
          <w:tcPr>
            <w:tcW w:w="4527" w:type="dxa"/>
          </w:tcPr>
          <w:p w14:paraId="084C278F" w14:textId="77777777" w:rsidR="00A55FDD" w:rsidRPr="00BD050C" w:rsidRDefault="00A55FDD" w:rsidP="00CE5573">
            <w:pPr>
              <w:jc w:val="both"/>
              <w:rPr>
                <w:lang w:eastAsia="lt-LT"/>
              </w:rPr>
            </w:pPr>
          </w:p>
        </w:tc>
      </w:tr>
      <w:tr w:rsidR="00BD050C" w:rsidRPr="00BD050C" w14:paraId="084C2793" w14:textId="77777777" w:rsidTr="00CE5573">
        <w:tc>
          <w:tcPr>
            <w:tcW w:w="5328" w:type="dxa"/>
          </w:tcPr>
          <w:p w14:paraId="084C2791" w14:textId="77777777" w:rsidR="00A55FDD" w:rsidRPr="00BD050C" w:rsidRDefault="00A55FDD" w:rsidP="00CE5573">
            <w:pPr>
              <w:jc w:val="both"/>
              <w:rPr>
                <w:lang w:eastAsia="lt-LT"/>
              </w:rPr>
            </w:pPr>
            <w:r w:rsidRPr="00BD050C">
              <w:rPr>
                <w:lang w:eastAsia="lt-LT"/>
              </w:rPr>
              <w:t xml:space="preserve">Tiekėjo įmonės kodas </w:t>
            </w:r>
            <w:r w:rsidRPr="00BD050C">
              <w:rPr>
                <w:i/>
                <w:lang w:eastAsia="lt-LT"/>
              </w:rPr>
              <w:t>/Jeigu dalyvauja ūkio subjektų grupė, surašomi visi dalyvių įmonės kodai/</w:t>
            </w:r>
          </w:p>
        </w:tc>
        <w:tc>
          <w:tcPr>
            <w:tcW w:w="4527" w:type="dxa"/>
          </w:tcPr>
          <w:p w14:paraId="084C2792" w14:textId="77777777" w:rsidR="00A55FDD" w:rsidRPr="00BD050C" w:rsidRDefault="00A55FDD" w:rsidP="00CE5573">
            <w:pPr>
              <w:jc w:val="both"/>
              <w:rPr>
                <w:lang w:eastAsia="lt-LT"/>
              </w:rPr>
            </w:pPr>
          </w:p>
        </w:tc>
      </w:tr>
      <w:tr w:rsidR="00BD050C" w:rsidRPr="00BD050C" w14:paraId="084C2796" w14:textId="77777777" w:rsidTr="00CE5573">
        <w:tc>
          <w:tcPr>
            <w:tcW w:w="5328" w:type="dxa"/>
          </w:tcPr>
          <w:p w14:paraId="084C2794" w14:textId="77777777" w:rsidR="00A55FDD" w:rsidRPr="00BD050C" w:rsidRDefault="00A55FDD" w:rsidP="00CE5573">
            <w:pPr>
              <w:jc w:val="both"/>
              <w:rPr>
                <w:lang w:eastAsia="lt-LT"/>
              </w:rPr>
            </w:pPr>
            <w:r w:rsidRPr="00BD050C">
              <w:rPr>
                <w:lang w:eastAsia="lt-LT"/>
              </w:rPr>
              <w:t>Tiekėjo banko rekvizitai, sąskaitos numeris</w:t>
            </w:r>
            <w:r w:rsidRPr="00BD050C">
              <w:rPr>
                <w:i/>
                <w:lang w:eastAsia="lt-LT"/>
              </w:rPr>
              <w:t>/Jeigu dalyvauja ūkio subjektų grupė, surašomi visi dalyvių banko rekvizitai/</w:t>
            </w:r>
          </w:p>
        </w:tc>
        <w:tc>
          <w:tcPr>
            <w:tcW w:w="4527" w:type="dxa"/>
          </w:tcPr>
          <w:p w14:paraId="084C2795" w14:textId="77777777" w:rsidR="00A55FDD" w:rsidRPr="00BD050C" w:rsidRDefault="00A55FDD" w:rsidP="00CE5573">
            <w:pPr>
              <w:jc w:val="both"/>
              <w:rPr>
                <w:lang w:eastAsia="lt-LT"/>
              </w:rPr>
            </w:pPr>
          </w:p>
        </w:tc>
      </w:tr>
      <w:tr w:rsidR="00BD050C" w:rsidRPr="00BD050C" w14:paraId="084C2799" w14:textId="77777777" w:rsidTr="00CE5573">
        <w:tc>
          <w:tcPr>
            <w:tcW w:w="5328" w:type="dxa"/>
          </w:tcPr>
          <w:p w14:paraId="084C2797" w14:textId="77777777" w:rsidR="00A55FDD" w:rsidRPr="00BD050C" w:rsidRDefault="00A55FDD" w:rsidP="00CE5573">
            <w:pPr>
              <w:jc w:val="both"/>
              <w:rPr>
                <w:lang w:eastAsia="lt-LT"/>
              </w:rPr>
            </w:pPr>
            <w:r w:rsidRPr="00BD050C">
              <w:rPr>
                <w:lang w:eastAsia="lt-LT"/>
              </w:rPr>
              <w:t xml:space="preserve">Tiekėjo PVM mokėtojo kodas </w:t>
            </w:r>
            <w:r w:rsidRPr="00BD050C">
              <w:rPr>
                <w:i/>
                <w:lang w:eastAsia="lt-LT"/>
              </w:rPr>
              <w:t>/Jeigu dalyvauja ūkio subjektų grupė, surašomi visi dalyvių PVM mokėtojų kodai/</w:t>
            </w:r>
          </w:p>
        </w:tc>
        <w:tc>
          <w:tcPr>
            <w:tcW w:w="4527" w:type="dxa"/>
          </w:tcPr>
          <w:p w14:paraId="084C2798" w14:textId="77777777" w:rsidR="00A55FDD" w:rsidRPr="00BD050C" w:rsidRDefault="00A55FDD" w:rsidP="00CE5573">
            <w:pPr>
              <w:jc w:val="both"/>
              <w:rPr>
                <w:lang w:eastAsia="lt-LT"/>
              </w:rPr>
            </w:pPr>
          </w:p>
        </w:tc>
      </w:tr>
      <w:tr w:rsidR="00BD050C" w:rsidRPr="00BD050C" w14:paraId="084C279C" w14:textId="77777777" w:rsidTr="00CE5573">
        <w:tc>
          <w:tcPr>
            <w:tcW w:w="5328" w:type="dxa"/>
          </w:tcPr>
          <w:p w14:paraId="084C279A" w14:textId="77777777" w:rsidR="00A55FDD" w:rsidRPr="00BD050C" w:rsidRDefault="00A55FDD" w:rsidP="00CE5573">
            <w:pPr>
              <w:jc w:val="both"/>
              <w:rPr>
                <w:lang w:eastAsia="lt-LT"/>
              </w:rPr>
            </w:pPr>
            <w:r w:rsidRPr="00BD050C">
              <w:rPr>
                <w:lang w:eastAsia="lt-LT"/>
              </w:rPr>
              <w:t xml:space="preserve">Telefono numeris </w:t>
            </w:r>
            <w:r w:rsidRPr="00BD050C">
              <w:rPr>
                <w:i/>
                <w:lang w:eastAsia="lt-LT"/>
              </w:rPr>
              <w:t>/Jeigu dalyvauja ūkio subjektų grupė, surašomi visi dalyvių telefono numeriai/</w:t>
            </w:r>
          </w:p>
        </w:tc>
        <w:tc>
          <w:tcPr>
            <w:tcW w:w="4527" w:type="dxa"/>
          </w:tcPr>
          <w:p w14:paraId="084C279B" w14:textId="77777777" w:rsidR="00A55FDD" w:rsidRPr="00BD050C" w:rsidRDefault="00A55FDD" w:rsidP="00CE5573">
            <w:pPr>
              <w:jc w:val="both"/>
              <w:rPr>
                <w:lang w:eastAsia="lt-LT"/>
              </w:rPr>
            </w:pPr>
          </w:p>
        </w:tc>
      </w:tr>
      <w:tr w:rsidR="00BD050C" w:rsidRPr="00BD050C" w14:paraId="084C27A2" w14:textId="77777777" w:rsidTr="00CE5573">
        <w:tc>
          <w:tcPr>
            <w:tcW w:w="5328" w:type="dxa"/>
          </w:tcPr>
          <w:p w14:paraId="084C27A0" w14:textId="77777777" w:rsidR="00A55FDD" w:rsidRPr="00BD050C" w:rsidRDefault="00A55FDD" w:rsidP="00CE5573">
            <w:pPr>
              <w:jc w:val="both"/>
              <w:rPr>
                <w:lang w:eastAsia="lt-LT"/>
              </w:rPr>
            </w:pPr>
            <w:r w:rsidRPr="00BD050C">
              <w:rPr>
                <w:lang w:eastAsia="lt-LT"/>
              </w:rPr>
              <w:t xml:space="preserve">El. pašto adresas </w:t>
            </w:r>
            <w:r w:rsidRPr="00BD050C">
              <w:rPr>
                <w:i/>
                <w:lang w:eastAsia="lt-LT"/>
              </w:rPr>
              <w:t>/Jeigu dalyvauja ūkio subjektų grupė, surašomi visi dalyvių el.</w:t>
            </w:r>
            <w:r w:rsidR="004F6913" w:rsidRPr="00BD050C">
              <w:rPr>
                <w:i/>
                <w:lang w:eastAsia="lt-LT"/>
              </w:rPr>
              <w:t xml:space="preserve"> </w:t>
            </w:r>
            <w:r w:rsidRPr="00BD050C">
              <w:rPr>
                <w:i/>
                <w:lang w:eastAsia="lt-LT"/>
              </w:rPr>
              <w:t>pašto adresai/</w:t>
            </w:r>
          </w:p>
        </w:tc>
        <w:tc>
          <w:tcPr>
            <w:tcW w:w="4527" w:type="dxa"/>
          </w:tcPr>
          <w:p w14:paraId="084C27A1" w14:textId="77777777" w:rsidR="00A55FDD" w:rsidRPr="00BD050C" w:rsidRDefault="00A55FDD" w:rsidP="00CE5573">
            <w:pPr>
              <w:jc w:val="both"/>
              <w:rPr>
                <w:lang w:eastAsia="lt-LT"/>
              </w:rPr>
            </w:pPr>
          </w:p>
        </w:tc>
      </w:tr>
      <w:tr w:rsidR="00BD050C" w:rsidRPr="00BD050C" w14:paraId="084C27A5" w14:textId="77777777" w:rsidTr="00CE5573">
        <w:tc>
          <w:tcPr>
            <w:tcW w:w="5328" w:type="dxa"/>
          </w:tcPr>
          <w:p w14:paraId="084C27A3" w14:textId="77777777" w:rsidR="00AC3F43" w:rsidRPr="00BD050C" w:rsidRDefault="00AC3F43" w:rsidP="00CE5573">
            <w:pPr>
              <w:jc w:val="both"/>
              <w:rPr>
                <w:lang w:eastAsia="lt-LT"/>
              </w:rPr>
            </w:pPr>
            <w:r w:rsidRPr="00BD050C">
              <w:rPr>
                <w:szCs w:val="24"/>
                <w:lang w:eastAsia="lt-LT"/>
              </w:rPr>
              <w:t xml:space="preserve">Tiekėjo/ </w:t>
            </w:r>
            <w:r w:rsidRPr="00BD050C">
              <w:rPr>
                <w:i/>
                <w:lang w:eastAsia="lt-LT"/>
              </w:rPr>
              <w:t>/Jeigu dalyvauja ūkio subjektų grupė</w:t>
            </w:r>
            <w:r w:rsidRPr="00BD050C">
              <w:rPr>
                <w:szCs w:val="24"/>
                <w:lang w:eastAsia="lt-LT"/>
              </w:rPr>
              <w:t>, laimėjimo atveju, pasirašančio sutartį asmens vardas, pavardė, pareigos</w:t>
            </w:r>
          </w:p>
        </w:tc>
        <w:tc>
          <w:tcPr>
            <w:tcW w:w="4527" w:type="dxa"/>
          </w:tcPr>
          <w:p w14:paraId="084C27A4" w14:textId="77777777" w:rsidR="00AC3F43" w:rsidRPr="00BD050C" w:rsidRDefault="00AC3F43" w:rsidP="00CE5573">
            <w:pPr>
              <w:jc w:val="both"/>
              <w:rPr>
                <w:lang w:eastAsia="lt-LT"/>
              </w:rPr>
            </w:pPr>
          </w:p>
        </w:tc>
      </w:tr>
    </w:tbl>
    <w:p w14:paraId="084C27A6" w14:textId="08AD4F85" w:rsidR="00AC38AD" w:rsidRPr="00BD050C" w:rsidRDefault="00AC38AD" w:rsidP="00AC38AD">
      <w:pPr>
        <w:numPr>
          <w:ilvl w:val="0"/>
          <w:numId w:val="3"/>
        </w:numPr>
        <w:tabs>
          <w:tab w:val="left" w:pos="1080"/>
        </w:tabs>
        <w:ind w:left="0" w:right="-1" w:firstLine="720"/>
        <w:jc w:val="both"/>
      </w:pPr>
      <w:r w:rsidRPr="00BD050C">
        <w:t>Šiuo pasiūlymu pažymime, kad sutinkame su visomis pirkimo sąlygomis, nustatytomis pirkimo dokumentuose (jų paaiškinimuose, papildymuose), skelbiamo mažos vertės pirkimo.</w:t>
      </w:r>
    </w:p>
    <w:p w14:paraId="084C27A7" w14:textId="77777777" w:rsidR="00AC38AD" w:rsidRPr="00BD050C" w:rsidRDefault="00AC38AD" w:rsidP="00AC38AD">
      <w:pPr>
        <w:numPr>
          <w:ilvl w:val="0"/>
          <w:numId w:val="3"/>
        </w:numPr>
        <w:tabs>
          <w:tab w:val="left" w:pos="1080"/>
        </w:tabs>
        <w:ind w:left="0" w:right="-1" w:firstLine="720"/>
        <w:jc w:val="both"/>
      </w:pPr>
      <w:r w:rsidRPr="00BD050C">
        <w:t>Taip pat patvirtiname, kad visa Mūsų pasiūlyme pateikta informacija yra teisinga ir kad Mes nenuslėpėme jokios informacijos, kurią buvo prašoma pateikti pirkimo dokumentuose.</w:t>
      </w:r>
    </w:p>
    <w:p w14:paraId="084C27A8" w14:textId="77777777" w:rsidR="00AC38AD" w:rsidRPr="00BD050C" w:rsidRDefault="00AC38AD" w:rsidP="00AC38AD">
      <w:pPr>
        <w:numPr>
          <w:ilvl w:val="0"/>
          <w:numId w:val="3"/>
        </w:numPr>
        <w:tabs>
          <w:tab w:val="num" w:pos="1077"/>
        </w:tabs>
        <w:ind w:left="0" w:right="-1" w:firstLine="720"/>
        <w:jc w:val="both"/>
      </w:pPr>
      <w:r w:rsidRPr="00BD050C">
        <w:t>Suprantame, kad išaiškėjus aukščiau nurodytoms aplinkybėms būsime pašalinti iš šio pirkimo ir mūsų pateiktas pasiūlymas bus atmestas.</w:t>
      </w:r>
    </w:p>
    <w:p w14:paraId="084C27AA" w14:textId="77777777" w:rsidR="00AC38AD" w:rsidRPr="00BD050C" w:rsidRDefault="00AC38AD" w:rsidP="00AC38AD">
      <w:pPr>
        <w:spacing w:after="120"/>
        <w:ind w:firstLine="720"/>
        <w:jc w:val="both"/>
        <w:rPr>
          <w:lang w:eastAsia="lt-LT"/>
        </w:rPr>
      </w:pPr>
      <w:r w:rsidRPr="00BD050C">
        <w:t xml:space="preserve">Išnagrinėję pirkimo dokumentus, siūlome </w:t>
      </w:r>
      <w:r w:rsidRPr="00BD050C">
        <w:rPr>
          <w:lang w:eastAsia="lt-LT"/>
        </w:rPr>
        <w:t>perkamus darbus atlikti už kainą/įkainį, nurodytą lentelėje:</w:t>
      </w:r>
    </w:p>
    <w:p w14:paraId="3E4FF473" w14:textId="77777777" w:rsidR="00D40B26" w:rsidRPr="00BD050C" w:rsidRDefault="00D40B26" w:rsidP="00AC38AD">
      <w:pPr>
        <w:spacing w:after="120"/>
        <w:ind w:firstLine="720"/>
        <w:jc w:val="both"/>
        <w:rPr>
          <w:lang w:eastAsia="lt-LT"/>
        </w:rPr>
      </w:pPr>
    </w:p>
    <w:tbl>
      <w:tblPr>
        <w:tblW w:w="9625" w:type="dxa"/>
        <w:tblInd w:w="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50"/>
        <w:gridCol w:w="6379"/>
        <w:gridCol w:w="2296"/>
      </w:tblGrid>
      <w:tr w:rsidR="00BD050C" w:rsidRPr="00BD050C" w14:paraId="084C27AE" w14:textId="77777777" w:rsidTr="005B0602">
        <w:trPr>
          <w:trHeight w:val="258"/>
        </w:trPr>
        <w:tc>
          <w:tcPr>
            <w:tcW w:w="950" w:type="dxa"/>
          </w:tcPr>
          <w:p w14:paraId="084C27AB" w14:textId="77777777" w:rsidR="00AC38AD" w:rsidRPr="00BD050C" w:rsidRDefault="00AC38AD" w:rsidP="005B0602">
            <w:pPr>
              <w:jc w:val="center"/>
            </w:pPr>
            <w:r w:rsidRPr="00BD050C">
              <w:t>Eil. Nr.</w:t>
            </w:r>
          </w:p>
        </w:tc>
        <w:tc>
          <w:tcPr>
            <w:tcW w:w="6379" w:type="dxa"/>
          </w:tcPr>
          <w:p w14:paraId="084C27AC" w14:textId="77777777" w:rsidR="00AC38AD" w:rsidRPr="00BD050C" w:rsidRDefault="00AC38AD" w:rsidP="005B0602">
            <w:pPr>
              <w:ind w:right="-104"/>
              <w:jc w:val="center"/>
              <w:rPr>
                <w:b/>
              </w:rPr>
            </w:pPr>
            <w:r w:rsidRPr="00BD050C">
              <w:rPr>
                <w:b/>
              </w:rPr>
              <w:t>Darbų pavadinimas</w:t>
            </w:r>
          </w:p>
        </w:tc>
        <w:tc>
          <w:tcPr>
            <w:tcW w:w="2296" w:type="dxa"/>
          </w:tcPr>
          <w:p w14:paraId="084C27AD" w14:textId="77777777" w:rsidR="00AC38AD" w:rsidRPr="00BD050C" w:rsidRDefault="00AC38AD" w:rsidP="005B0602">
            <w:pPr>
              <w:ind w:right="-104"/>
              <w:jc w:val="center"/>
              <w:rPr>
                <w:b/>
              </w:rPr>
            </w:pPr>
            <w:r w:rsidRPr="00BD050C">
              <w:rPr>
                <w:b/>
              </w:rPr>
              <w:t>Kaina EUR be PVM</w:t>
            </w:r>
          </w:p>
        </w:tc>
      </w:tr>
      <w:tr w:rsidR="00BD050C" w:rsidRPr="00BD050C" w14:paraId="084C27B2" w14:textId="77777777" w:rsidTr="005B0602">
        <w:trPr>
          <w:trHeight w:val="263"/>
        </w:trPr>
        <w:tc>
          <w:tcPr>
            <w:tcW w:w="950" w:type="dxa"/>
            <w:vAlign w:val="center"/>
          </w:tcPr>
          <w:p w14:paraId="084C27AF" w14:textId="77777777" w:rsidR="00AC38AD" w:rsidRPr="00BD050C" w:rsidRDefault="00AC38AD" w:rsidP="005B0602">
            <w:pPr>
              <w:jc w:val="center"/>
            </w:pPr>
            <w:r w:rsidRPr="00BD050C">
              <w:t>1</w:t>
            </w:r>
          </w:p>
        </w:tc>
        <w:tc>
          <w:tcPr>
            <w:tcW w:w="6379" w:type="dxa"/>
            <w:vAlign w:val="center"/>
          </w:tcPr>
          <w:p w14:paraId="084C27B0" w14:textId="77777777" w:rsidR="00AC38AD" w:rsidRPr="00BD050C" w:rsidRDefault="00AC38AD" w:rsidP="005B0602">
            <w:pPr>
              <w:jc w:val="center"/>
            </w:pPr>
            <w:r w:rsidRPr="00BD050C">
              <w:t>2</w:t>
            </w:r>
          </w:p>
        </w:tc>
        <w:tc>
          <w:tcPr>
            <w:tcW w:w="2296" w:type="dxa"/>
            <w:vAlign w:val="center"/>
          </w:tcPr>
          <w:p w14:paraId="084C27B1" w14:textId="77777777" w:rsidR="00AC38AD" w:rsidRPr="00BD050C" w:rsidRDefault="00AC38AD" w:rsidP="005B0602">
            <w:pPr>
              <w:jc w:val="center"/>
            </w:pPr>
            <w:r w:rsidRPr="00BD050C">
              <w:t>3</w:t>
            </w:r>
          </w:p>
        </w:tc>
      </w:tr>
      <w:tr w:rsidR="00BD050C" w:rsidRPr="00BD050C" w14:paraId="084C27B7" w14:textId="77777777" w:rsidTr="005B0602">
        <w:tc>
          <w:tcPr>
            <w:tcW w:w="950" w:type="dxa"/>
          </w:tcPr>
          <w:p w14:paraId="084C27B3" w14:textId="77777777" w:rsidR="00AC38AD" w:rsidRPr="00BD050C" w:rsidRDefault="00AC38AD" w:rsidP="005B0602">
            <w:pPr>
              <w:jc w:val="center"/>
            </w:pPr>
            <w:r w:rsidRPr="00BD050C">
              <w:t>1.</w:t>
            </w:r>
          </w:p>
        </w:tc>
        <w:tc>
          <w:tcPr>
            <w:tcW w:w="6379" w:type="dxa"/>
          </w:tcPr>
          <w:p w14:paraId="084C27B5" w14:textId="6F58CDBA" w:rsidR="00AC38AD" w:rsidRPr="00BD050C" w:rsidRDefault="009F3C9F" w:rsidP="00D40B26">
            <w:pPr>
              <w:widowControl w:val="0"/>
              <w:jc w:val="center"/>
            </w:pPr>
            <w:r>
              <w:rPr>
                <w:rFonts w:cs="Arial"/>
                <w:szCs w:val="24"/>
              </w:rPr>
              <w:t>Š</w:t>
            </w:r>
            <w:r w:rsidRPr="000E7A32">
              <w:rPr>
                <w:rFonts w:cs="Arial"/>
                <w:szCs w:val="24"/>
              </w:rPr>
              <w:t xml:space="preserve">ilumos tiekimo tinklai </w:t>
            </w:r>
            <w:r>
              <w:rPr>
                <w:rFonts w:cs="Arial"/>
                <w:szCs w:val="24"/>
              </w:rPr>
              <w:t>Palmių g., Jungėnų k., Kalvarijos sen., p</w:t>
            </w:r>
            <w:r w:rsidRPr="000E7A32">
              <w:rPr>
                <w:rFonts w:cs="Arial"/>
                <w:szCs w:val="24"/>
              </w:rPr>
              <w:t>rojektavim</w:t>
            </w:r>
            <w:r>
              <w:rPr>
                <w:rFonts w:cs="Arial"/>
                <w:szCs w:val="24"/>
              </w:rPr>
              <w:t>as</w:t>
            </w:r>
            <w:r w:rsidRPr="000E7A32">
              <w:rPr>
                <w:rFonts w:cs="Arial"/>
                <w:szCs w:val="24"/>
              </w:rPr>
              <w:t xml:space="preserve"> ir šilumos tiekimo tinklų</w:t>
            </w:r>
            <w:r w:rsidR="00A03178">
              <w:rPr>
                <w:rFonts w:cs="Arial"/>
                <w:szCs w:val="24"/>
              </w:rPr>
              <w:t xml:space="preserve"> be kanaliniu būdu </w:t>
            </w:r>
            <w:r w:rsidRPr="000E7A32">
              <w:rPr>
                <w:rFonts w:cs="Arial"/>
                <w:szCs w:val="24"/>
              </w:rPr>
              <w:t>darb</w:t>
            </w:r>
            <w:r>
              <w:rPr>
                <w:rFonts w:cs="Arial"/>
                <w:szCs w:val="24"/>
              </w:rPr>
              <w:t>ai</w:t>
            </w:r>
          </w:p>
        </w:tc>
        <w:tc>
          <w:tcPr>
            <w:tcW w:w="2296" w:type="dxa"/>
          </w:tcPr>
          <w:p w14:paraId="084C27B6" w14:textId="77777777" w:rsidR="00AC38AD" w:rsidRPr="00BD050C" w:rsidRDefault="00AC38AD" w:rsidP="005B0602">
            <w:pPr>
              <w:jc w:val="center"/>
            </w:pPr>
          </w:p>
        </w:tc>
      </w:tr>
      <w:tr w:rsidR="00BD050C" w:rsidRPr="00BD050C" w14:paraId="084C27BA" w14:textId="77777777" w:rsidTr="005B0602">
        <w:trPr>
          <w:trHeight w:val="342"/>
        </w:trPr>
        <w:tc>
          <w:tcPr>
            <w:tcW w:w="7329" w:type="dxa"/>
            <w:gridSpan w:val="2"/>
            <w:noWrap/>
            <w:vAlign w:val="center"/>
          </w:tcPr>
          <w:p w14:paraId="084C27B8" w14:textId="77777777" w:rsidR="00AC38AD" w:rsidRPr="00BD050C" w:rsidRDefault="00AC38AD" w:rsidP="005B0602">
            <w:pPr>
              <w:jc w:val="right"/>
            </w:pPr>
            <w:r w:rsidRPr="00BD050C">
              <w:t>PVM (21%):</w:t>
            </w:r>
          </w:p>
        </w:tc>
        <w:tc>
          <w:tcPr>
            <w:tcW w:w="2296" w:type="dxa"/>
          </w:tcPr>
          <w:p w14:paraId="084C27B9" w14:textId="77777777" w:rsidR="00AC38AD" w:rsidRPr="00BD050C" w:rsidRDefault="00AC38AD" w:rsidP="005B0602">
            <w:pPr>
              <w:jc w:val="center"/>
            </w:pPr>
          </w:p>
        </w:tc>
      </w:tr>
      <w:tr w:rsidR="00AC38AD" w:rsidRPr="00BD050C" w14:paraId="084C27BD" w14:textId="77777777" w:rsidTr="005B0602">
        <w:trPr>
          <w:trHeight w:val="338"/>
        </w:trPr>
        <w:tc>
          <w:tcPr>
            <w:tcW w:w="7329" w:type="dxa"/>
            <w:gridSpan w:val="2"/>
            <w:noWrap/>
            <w:vAlign w:val="center"/>
          </w:tcPr>
          <w:p w14:paraId="084C27BB" w14:textId="77777777" w:rsidR="00AC38AD" w:rsidRPr="00BD050C" w:rsidRDefault="00AC38AD" w:rsidP="005B0602">
            <w:pPr>
              <w:jc w:val="right"/>
            </w:pPr>
            <w:r w:rsidRPr="00BD050C">
              <w:t>Kaina EUR</w:t>
            </w:r>
            <w:r w:rsidRPr="00BD050C">
              <w:rPr>
                <w:b/>
              </w:rPr>
              <w:t xml:space="preserve"> </w:t>
            </w:r>
            <w:r w:rsidRPr="00BD050C">
              <w:t>su PVM:</w:t>
            </w:r>
          </w:p>
        </w:tc>
        <w:tc>
          <w:tcPr>
            <w:tcW w:w="2296" w:type="dxa"/>
          </w:tcPr>
          <w:p w14:paraId="084C27BC" w14:textId="77777777" w:rsidR="00AC38AD" w:rsidRPr="00BD050C" w:rsidRDefault="00AC38AD" w:rsidP="005B0602">
            <w:pPr>
              <w:jc w:val="center"/>
            </w:pPr>
          </w:p>
        </w:tc>
      </w:tr>
    </w:tbl>
    <w:p w14:paraId="084C27BE" w14:textId="77777777" w:rsidR="00FA14CF" w:rsidRPr="00BD050C" w:rsidRDefault="00FA14CF" w:rsidP="00A55FDD">
      <w:pPr>
        <w:ind w:firstLine="720"/>
        <w:jc w:val="both"/>
      </w:pPr>
    </w:p>
    <w:p w14:paraId="084C27BF" w14:textId="77777777" w:rsidR="00A55FDD" w:rsidRPr="00BD050C" w:rsidRDefault="00A55FDD" w:rsidP="00A55FDD">
      <w:pPr>
        <w:ind w:firstLine="720"/>
        <w:jc w:val="both"/>
      </w:pPr>
      <w:r w:rsidRPr="00BD050C">
        <w:t>Iš viso bendra pasiūlymo kaina be PVM: (</w:t>
      </w:r>
      <w:r w:rsidRPr="00BD050C">
        <w:rPr>
          <w:i/>
        </w:rPr>
        <w:t>suma skaičiais ir žodžiais</w:t>
      </w:r>
      <w:r w:rsidRPr="00BD050C">
        <w:t>)</w:t>
      </w:r>
    </w:p>
    <w:p w14:paraId="084C27C0" w14:textId="77777777" w:rsidR="00A55FDD" w:rsidRPr="00BD050C" w:rsidRDefault="00A55FDD" w:rsidP="00A55FDD">
      <w:pPr>
        <w:ind w:firstLine="720"/>
        <w:jc w:val="both"/>
      </w:pPr>
      <w:r w:rsidRPr="00BD050C">
        <w:t>Iš viso PVM: (</w:t>
      </w:r>
      <w:r w:rsidRPr="00BD050C">
        <w:rPr>
          <w:i/>
        </w:rPr>
        <w:t>suma skaičiais ir žodžiais</w:t>
      </w:r>
      <w:r w:rsidRPr="00BD050C">
        <w:t>)</w:t>
      </w:r>
    </w:p>
    <w:p w14:paraId="084C27C1" w14:textId="77777777" w:rsidR="00A55FDD" w:rsidRPr="00BD050C" w:rsidRDefault="00A55FDD" w:rsidP="00A55FDD">
      <w:pPr>
        <w:ind w:firstLine="720"/>
        <w:jc w:val="both"/>
      </w:pPr>
      <w:r w:rsidRPr="00BD050C">
        <w:t>Iš viso bendra pasiūlymo kaina su PVM: (</w:t>
      </w:r>
      <w:r w:rsidRPr="00BD050C">
        <w:rPr>
          <w:i/>
        </w:rPr>
        <w:t>suma skaičiais ir žodžiais</w:t>
      </w:r>
      <w:r w:rsidRPr="00BD050C">
        <w:t>)</w:t>
      </w:r>
    </w:p>
    <w:p w14:paraId="084C27C2" w14:textId="77777777" w:rsidR="00A55FDD" w:rsidRPr="00BD050C" w:rsidRDefault="00A55FDD" w:rsidP="00A55FDD">
      <w:pPr>
        <w:ind w:firstLine="720"/>
        <w:jc w:val="both"/>
        <w:rPr>
          <w:b/>
          <w:i/>
          <w:sz w:val="20"/>
        </w:rPr>
      </w:pPr>
      <w:r w:rsidRPr="00BD050C">
        <w:rPr>
          <w:b/>
          <w:i/>
          <w:sz w:val="20"/>
        </w:rPr>
        <w:t>Pastaba:</w:t>
      </w:r>
    </w:p>
    <w:p w14:paraId="084C27C3" w14:textId="77777777" w:rsidR="00A55FDD" w:rsidRPr="00BD050C" w:rsidRDefault="00A55FDD" w:rsidP="00A55FDD">
      <w:pPr>
        <w:ind w:firstLine="720"/>
        <w:jc w:val="both"/>
        <w:rPr>
          <w:sz w:val="20"/>
        </w:rPr>
      </w:pPr>
      <w:r w:rsidRPr="00BD050C">
        <w:rPr>
          <w:sz w:val="20"/>
        </w:rPr>
        <w:t xml:space="preserve">- kainos pasiūlyme nurodomos, paliekant ne daugiau kaip </w:t>
      </w:r>
      <w:r w:rsidR="00D33D6C" w:rsidRPr="00BD050C">
        <w:rPr>
          <w:sz w:val="20"/>
        </w:rPr>
        <w:t>2</w:t>
      </w:r>
      <w:r w:rsidRPr="00BD050C">
        <w:rPr>
          <w:sz w:val="20"/>
        </w:rPr>
        <w:t xml:space="preserve"> skaitmenis po kablelio</w:t>
      </w:r>
    </w:p>
    <w:p w14:paraId="084C27C4" w14:textId="77777777" w:rsidR="00A55FDD" w:rsidRPr="00BD050C" w:rsidRDefault="00A55FDD" w:rsidP="00A55FDD">
      <w:pPr>
        <w:ind w:firstLine="720"/>
        <w:jc w:val="both"/>
        <w:rPr>
          <w:sz w:val="20"/>
        </w:rPr>
      </w:pPr>
      <w:r w:rsidRPr="00BD050C">
        <w:rPr>
          <w:sz w:val="20"/>
        </w:rPr>
        <w:t>- bendra kaina turi atitikti pateiktų jos sudėtinių dalių sumą</w:t>
      </w:r>
    </w:p>
    <w:p w14:paraId="084C27C5" w14:textId="69B9DC0C" w:rsidR="00A55FDD" w:rsidRPr="00BD050C" w:rsidRDefault="00A55FDD" w:rsidP="00A55FDD">
      <w:pPr>
        <w:ind w:firstLine="720"/>
        <w:jc w:val="both"/>
        <w:rPr>
          <w:sz w:val="20"/>
        </w:rPr>
      </w:pPr>
      <w:r w:rsidRPr="00BD050C">
        <w:rPr>
          <w:sz w:val="20"/>
        </w:rPr>
        <w:t>- tais atvejais, kai pagal galiojančius teisės aktus teikėjui nereikia mokėti PVM, jis atitinkamų skilčių nepildo ir nurodo priežastis, dėl kurių PVM nemoka</w:t>
      </w:r>
    </w:p>
    <w:p w14:paraId="1A3BB904" w14:textId="77777777" w:rsidR="00D11AB5" w:rsidRPr="00BD050C" w:rsidRDefault="00D11AB5" w:rsidP="00A55FDD">
      <w:pPr>
        <w:ind w:firstLine="720"/>
        <w:jc w:val="both"/>
        <w:rPr>
          <w:sz w:val="20"/>
        </w:rPr>
      </w:pPr>
    </w:p>
    <w:p w14:paraId="084C27C6" w14:textId="00357D36" w:rsidR="00A55FDD" w:rsidRPr="00BD050C" w:rsidRDefault="00A55FDD" w:rsidP="00A55FDD">
      <w:pPr>
        <w:tabs>
          <w:tab w:val="left" w:pos="720"/>
        </w:tabs>
        <w:ind w:firstLine="720"/>
        <w:jc w:val="both"/>
      </w:pPr>
      <w:r w:rsidRPr="00BD050C">
        <w:t>Teikdami šį pasiūlymą, mes patvirtiname, kad į mūsų siūlomą kainą įskaičiuotos visos p</w:t>
      </w:r>
      <w:r w:rsidR="004F6913" w:rsidRPr="00BD050C">
        <w:t xml:space="preserve">rekių </w:t>
      </w:r>
      <w:r w:rsidR="00DC74DA" w:rsidRPr="00BD050C">
        <w:t xml:space="preserve">teikimo </w:t>
      </w:r>
      <w:r w:rsidRPr="00BD050C">
        <w:t xml:space="preserve">išlaidos ir visi mokesčiai, ir kad mes prisiimame riziką už visas išlaidas, kurias, teikdami pasiūlymą ir laikydamiesi </w:t>
      </w:r>
      <w:r w:rsidR="004F6913" w:rsidRPr="00BD050C">
        <w:t xml:space="preserve">Komisijos </w:t>
      </w:r>
      <w:r w:rsidRPr="00BD050C">
        <w:t>reikalavimų, privalėjome įskaičiuoti į pasiūlymo</w:t>
      </w:r>
      <w:r w:rsidR="004F6913" w:rsidRPr="00BD050C">
        <w:t xml:space="preserve"> </w:t>
      </w:r>
      <w:r w:rsidRPr="00BD050C">
        <w:t xml:space="preserve">kainą. </w:t>
      </w:r>
    </w:p>
    <w:p w14:paraId="1F114148" w14:textId="740237A1" w:rsidR="00D11AB5" w:rsidRPr="00BD050C" w:rsidRDefault="00D11AB5" w:rsidP="00A55FDD">
      <w:pPr>
        <w:tabs>
          <w:tab w:val="left" w:pos="720"/>
        </w:tabs>
        <w:ind w:firstLine="720"/>
        <w:jc w:val="both"/>
      </w:pPr>
    </w:p>
    <w:p w14:paraId="389D0B00" w14:textId="77777777" w:rsidR="00D11AB5" w:rsidRPr="00BD050C" w:rsidRDefault="00D11AB5" w:rsidP="00D11AB5">
      <w:pPr>
        <w:tabs>
          <w:tab w:val="left" w:pos="720"/>
        </w:tabs>
        <w:ind w:firstLine="720"/>
        <w:jc w:val="both"/>
      </w:pPr>
      <w:r w:rsidRPr="00BD050C">
        <w:t>Taip pat patvirtiname, kad tiekėjui nėra paskirtos baudžiamojo poveikio priemonės – uždraudimo juridiniam asmeniui dalyvauti viešuosiuose pirkimuose.</w:t>
      </w:r>
    </w:p>
    <w:p w14:paraId="084C27C7" w14:textId="77777777" w:rsidR="00A20565" w:rsidRPr="00BD050C" w:rsidRDefault="00A20565" w:rsidP="00A55FDD">
      <w:pPr>
        <w:pStyle w:val="Betarp"/>
        <w:ind w:firstLine="720"/>
        <w:jc w:val="both"/>
        <w:rPr>
          <w:bCs/>
        </w:rPr>
      </w:pPr>
    </w:p>
    <w:p w14:paraId="084C27C8" w14:textId="77777777" w:rsidR="00A55FDD" w:rsidRPr="00BD050C" w:rsidRDefault="00A55FDD" w:rsidP="00A55FDD">
      <w:pPr>
        <w:tabs>
          <w:tab w:val="left" w:pos="720"/>
        </w:tabs>
        <w:ind w:firstLine="720"/>
        <w:jc w:val="both"/>
        <w:rPr>
          <w:lang w:eastAsia="lt-LT"/>
        </w:rPr>
      </w:pPr>
      <w:r w:rsidRPr="00BD050C">
        <w:rPr>
          <w:lang w:eastAsia="lt-LT"/>
        </w:rPr>
        <w:t>Kartu su pasiūlymu pateikiami šie dokumentai:</w:t>
      </w:r>
    </w:p>
    <w:tbl>
      <w:tblPr>
        <w:tblW w:w="0" w:type="auto"/>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81"/>
        <w:gridCol w:w="6518"/>
        <w:gridCol w:w="2554"/>
      </w:tblGrid>
      <w:tr w:rsidR="00BD050C" w:rsidRPr="00BD050C" w14:paraId="084C27CC" w14:textId="77777777" w:rsidTr="00CE5573">
        <w:tc>
          <w:tcPr>
            <w:tcW w:w="581" w:type="dxa"/>
          </w:tcPr>
          <w:p w14:paraId="084C27C9" w14:textId="77777777" w:rsidR="00A55FDD" w:rsidRPr="00BD050C" w:rsidRDefault="00A55FDD" w:rsidP="00CE5573">
            <w:pPr>
              <w:jc w:val="center"/>
              <w:rPr>
                <w:lang w:eastAsia="lt-LT"/>
              </w:rPr>
            </w:pPr>
            <w:r w:rsidRPr="00BD050C">
              <w:rPr>
                <w:lang w:eastAsia="lt-LT"/>
              </w:rPr>
              <w:t>Eil.Nr.</w:t>
            </w:r>
          </w:p>
        </w:tc>
        <w:tc>
          <w:tcPr>
            <w:tcW w:w="6518" w:type="dxa"/>
          </w:tcPr>
          <w:p w14:paraId="084C27CA" w14:textId="77777777" w:rsidR="00A55FDD" w:rsidRPr="00BD050C" w:rsidRDefault="00A55FDD" w:rsidP="00CE5573">
            <w:pPr>
              <w:jc w:val="center"/>
              <w:rPr>
                <w:lang w:eastAsia="lt-LT"/>
              </w:rPr>
            </w:pPr>
            <w:r w:rsidRPr="00BD050C">
              <w:rPr>
                <w:lang w:eastAsia="lt-LT"/>
              </w:rPr>
              <w:t>Pateiktų dokumentų pavadinimas</w:t>
            </w:r>
          </w:p>
        </w:tc>
        <w:tc>
          <w:tcPr>
            <w:tcW w:w="2554" w:type="dxa"/>
          </w:tcPr>
          <w:p w14:paraId="084C27CB" w14:textId="77777777" w:rsidR="00A55FDD" w:rsidRPr="00BD050C" w:rsidRDefault="00A55FDD" w:rsidP="00CE5573">
            <w:pPr>
              <w:jc w:val="center"/>
              <w:rPr>
                <w:lang w:eastAsia="lt-LT"/>
              </w:rPr>
            </w:pPr>
            <w:r w:rsidRPr="00BD050C">
              <w:rPr>
                <w:lang w:eastAsia="lt-LT"/>
              </w:rPr>
              <w:t>Dokumento puslapių skaičius</w:t>
            </w:r>
          </w:p>
        </w:tc>
      </w:tr>
      <w:tr w:rsidR="00A55FDD" w:rsidRPr="00BD050C" w14:paraId="084C27D0" w14:textId="77777777" w:rsidTr="00CE5573">
        <w:tc>
          <w:tcPr>
            <w:tcW w:w="581" w:type="dxa"/>
          </w:tcPr>
          <w:p w14:paraId="084C27CD" w14:textId="77777777" w:rsidR="00A55FDD" w:rsidRPr="00BD050C" w:rsidRDefault="00A55FDD" w:rsidP="00CE5573">
            <w:pPr>
              <w:jc w:val="both"/>
              <w:rPr>
                <w:lang w:eastAsia="lt-LT"/>
              </w:rPr>
            </w:pPr>
          </w:p>
        </w:tc>
        <w:tc>
          <w:tcPr>
            <w:tcW w:w="6518" w:type="dxa"/>
          </w:tcPr>
          <w:p w14:paraId="084C27CE" w14:textId="77777777" w:rsidR="00A55FDD" w:rsidRPr="00BD050C" w:rsidRDefault="00A55FDD" w:rsidP="00CE5573">
            <w:pPr>
              <w:jc w:val="both"/>
              <w:rPr>
                <w:lang w:eastAsia="lt-LT"/>
              </w:rPr>
            </w:pPr>
          </w:p>
        </w:tc>
        <w:tc>
          <w:tcPr>
            <w:tcW w:w="2554" w:type="dxa"/>
          </w:tcPr>
          <w:p w14:paraId="084C27CF" w14:textId="77777777" w:rsidR="00A55FDD" w:rsidRPr="00BD050C" w:rsidRDefault="00A55FDD" w:rsidP="00CE5573">
            <w:pPr>
              <w:jc w:val="both"/>
              <w:rPr>
                <w:lang w:eastAsia="lt-LT"/>
              </w:rPr>
            </w:pPr>
          </w:p>
        </w:tc>
      </w:tr>
    </w:tbl>
    <w:p w14:paraId="084C27D1" w14:textId="77777777" w:rsidR="00254DC7" w:rsidRPr="00BD050C" w:rsidRDefault="00254DC7" w:rsidP="00A55FDD">
      <w:pPr>
        <w:ind w:firstLine="720"/>
        <w:jc w:val="both"/>
      </w:pPr>
    </w:p>
    <w:p w14:paraId="084C27D2" w14:textId="77777777" w:rsidR="00D33D6C" w:rsidRPr="00BD050C" w:rsidRDefault="00D33D6C" w:rsidP="00D33D6C">
      <w:pPr>
        <w:ind w:firstLine="720"/>
        <w:jc w:val="both"/>
      </w:pPr>
      <w:r w:rsidRPr="00BD050C">
        <w:t xml:space="preserve">Informacija apie subrangą (pažymėti): </w:t>
      </w:r>
    </w:p>
    <w:p w14:paraId="084C27D3" w14:textId="77777777" w:rsidR="00D33D6C" w:rsidRPr="00BD050C" w:rsidRDefault="00D33D6C" w:rsidP="00D33D6C">
      <w:pPr>
        <w:ind w:firstLine="720"/>
        <w:jc w:val="both"/>
      </w:pPr>
      <w:r w:rsidRPr="00BD050C">
        <w:t xml:space="preserve">Subranga:  </w:t>
      </w:r>
    </w:p>
    <w:p w14:paraId="084C27D4" w14:textId="77777777" w:rsidR="00A55FDD" w:rsidRPr="00BD050C" w:rsidRDefault="001F42B9" w:rsidP="00A55FDD">
      <w:pPr>
        <w:ind w:firstLine="720"/>
        <w:jc w:val="both"/>
      </w:pPr>
      <w:r w:rsidRPr="00BD050C">
        <w:fldChar w:fldCharType="begin">
          <w:ffData>
            <w:name w:val="Check2"/>
            <w:enabled/>
            <w:calcOnExit w:val="0"/>
            <w:checkBox>
              <w:sizeAuto/>
              <w:default w:val="0"/>
            </w:checkBox>
          </w:ffData>
        </w:fldChar>
      </w:r>
      <w:r w:rsidR="00A55FDD" w:rsidRPr="00BD050C">
        <w:instrText xml:space="preserve"> FORMCHECKBOX </w:instrText>
      </w:r>
      <w:r w:rsidRPr="00BD050C">
        <w:fldChar w:fldCharType="separate"/>
      </w:r>
      <w:r w:rsidRPr="00BD050C">
        <w:fldChar w:fldCharType="end"/>
      </w:r>
      <w:r w:rsidR="00A55FDD" w:rsidRPr="00BD050C">
        <w:t xml:space="preserve"> nenumatoma</w:t>
      </w:r>
      <w:r w:rsidRPr="00BD050C">
        <w:fldChar w:fldCharType="begin">
          <w:ffData>
            <w:name w:val="Check1"/>
            <w:enabled/>
            <w:calcOnExit w:val="0"/>
            <w:checkBox>
              <w:sizeAuto/>
              <w:default w:val="0"/>
            </w:checkBox>
          </w:ffData>
        </w:fldChar>
      </w:r>
      <w:r w:rsidR="00A55FDD" w:rsidRPr="00BD050C">
        <w:instrText xml:space="preserve"> FORMCHECKBOX </w:instrText>
      </w:r>
      <w:r w:rsidRPr="00BD050C">
        <w:fldChar w:fldCharType="separate"/>
      </w:r>
      <w:r w:rsidRPr="00BD050C">
        <w:fldChar w:fldCharType="end"/>
      </w:r>
      <w:r w:rsidR="00A55FDD" w:rsidRPr="00BD050C">
        <w:t xml:space="preserve"> numatoma </w:t>
      </w:r>
    </w:p>
    <w:p w14:paraId="084C27D5" w14:textId="77777777" w:rsidR="00254DC7" w:rsidRPr="00BD050C" w:rsidRDefault="00254DC7" w:rsidP="00A55FDD">
      <w:pPr>
        <w:ind w:firstLine="720"/>
        <w:jc w:val="both"/>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4"/>
        <w:gridCol w:w="2920"/>
        <w:gridCol w:w="2268"/>
        <w:gridCol w:w="3827"/>
      </w:tblGrid>
      <w:tr w:rsidR="00BD050C" w:rsidRPr="00BD050C" w14:paraId="084C27DA" w14:textId="77777777" w:rsidTr="00A7788C">
        <w:tc>
          <w:tcPr>
            <w:tcW w:w="624" w:type="dxa"/>
          </w:tcPr>
          <w:p w14:paraId="084C27D6" w14:textId="77777777" w:rsidR="00CE5573" w:rsidRPr="00BD050C" w:rsidRDefault="00CE5573" w:rsidP="00CE5573">
            <w:pPr>
              <w:jc w:val="center"/>
            </w:pPr>
            <w:r w:rsidRPr="00BD050C">
              <w:t>Eil. Nr.</w:t>
            </w:r>
          </w:p>
        </w:tc>
        <w:tc>
          <w:tcPr>
            <w:tcW w:w="2920" w:type="dxa"/>
          </w:tcPr>
          <w:p w14:paraId="084C27D7" w14:textId="77777777" w:rsidR="00CE5573" w:rsidRPr="00BD050C" w:rsidRDefault="00D33D6C" w:rsidP="00AC3F43">
            <w:pPr>
              <w:jc w:val="center"/>
            </w:pPr>
            <w:r w:rsidRPr="00BD050C">
              <w:t>Darbų</w:t>
            </w:r>
            <w:r w:rsidR="00CE5573" w:rsidRPr="00BD050C">
              <w:t xml:space="preserve"> pavadinimas</w:t>
            </w:r>
          </w:p>
        </w:tc>
        <w:tc>
          <w:tcPr>
            <w:tcW w:w="2268" w:type="dxa"/>
          </w:tcPr>
          <w:p w14:paraId="084C27D8" w14:textId="77777777" w:rsidR="00CE5573" w:rsidRPr="00BD050C" w:rsidRDefault="00CE5573" w:rsidP="00CE5573">
            <w:pPr>
              <w:jc w:val="center"/>
            </w:pPr>
            <w:r w:rsidRPr="00BD050C">
              <w:t>Vertinė išraiška, Eur</w:t>
            </w:r>
          </w:p>
        </w:tc>
        <w:tc>
          <w:tcPr>
            <w:tcW w:w="3827" w:type="dxa"/>
          </w:tcPr>
          <w:p w14:paraId="084C27D9" w14:textId="77777777" w:rsidR="00CE5573" w:rsidRPr="00BD050C" w:rsidRDefault="00CE5573" w:rsidP="00CE5573">
            <w:pPr>
              <w:jc w:val="center"/>
            </w:pPr>
            <w:r w:rsidRPr="00BD050C">
              <w:t>Subteikėjo pavadinimas, įmonės kodas ir adresas</w:t>
            </w:r>
          </w:p>
        </w:tc>
      </w:tr>
      <w:tr w:rsidR="00BD050C" w:rsidRPr="00BD050C" w14:paraId="084C27DF" w14:textId="77777777" w:rsidTr="00A7788C">
        <w:tc>
          <w:tcPr>
            <w:tcW w:w="624" w:type="dxa"/>
          </w:tcPr>
          <w:p w14:paraId="084C27DB" w14:textId="77777777" w:rsidR="00CE5573" w:rsidRPr="00BD050C" w:rsidRDefault="00CE5573" w:rsidP="00CE5573">
            <w:pPr>
              <w:jc w:val="both"/>
            </w:pPr>
            <w:r w:rsidRPr="00BD050C">
              <w:t>1.</w:t>
            </w:r>
          </w:p>
        </w:tc>
        <w:tc>
          <w:tcPr>
            <w:tcW w:w="2920" w:type="dxa"/>
          </w:tcPr>
          <w:p w14:paraId="084C27DC" w14:textId="77777777" w:rsidR="00CE5573" w:rsidRPr="00BD050C" w:rsidRDefault="00CE5573" w:rsidP="00CE5573">
            <w:pPr>
              <w:jc w:val="both"/>
            </w:pPr>
          </w:p>
        </w:tc>
        <w:tc>
          <w:tcPr>
            <w:tcW w:w="2268" w:type="dxa"/>
          </w:tcPr>
          <w:p w14:paraId="084C27DD" w14:textId="77777777" w:rsidR="00CE5573" w:rsidRPr="00BD050C" w:rsidRDefault="00CE5573" w:rsidP="00CE5573">
            <w:pPr>
              <w:jc w:val="both"/>
            </w:pPr>
          </w:p>
        </w:tc>
        <w:tc>
          <w:tcPr>
            <w:tcW w:w="3827" w:type="dxa"/>
          </w:tcPr>
          <w:p w14:paraId="084C27DE" w14:textId="77777777" w:rsidR="00CE5573" w:rsidRPr="00BD050C" w:rsidRDefault="00CE5573" w:rsidP="00CE5573">
            <w:pPr>
              <w:jc w:val="both"/>
            </w:pPr>
          </w:p>
        </w:tc>
      </w:tr>
      <w:tr w:rsidR="00BD050C" w:rsidRPr="00BD050C" w14:paraId="084C27E4" w14:textId="77777777" w:rsidTr="00A7788C">
        <w:tc>
          <w:tcPr>
            <w:tcW w:w="624" w:type="dxa"/>
          </w:tcPr>
          <w:p w14:paraId="084C27E0" w14:textId="77777777" w:rsidR="00CE5573" w:rsidRPr="00BD050C" w:rsidRDefault="00CE5573" w:rsidP="00CE5573">
            <w:pPr>
              <w:jc w:val="both"/>
            </w:pPr>
          </w:p>
        </w:tc>
        <w:tc>
          <w:tcPr>
            <w:tcW w:w="2920" w:type="dxa"/>
          </w:tcPr>
          <w:p w14:paraId="084C27E1" w14:textId="77777777" w:rsidR="00CE5573" w:rsidRPr="00BD050C" w:rsidRDefault="00CE5573" w:rsidP="00CE5573">
            <w:pPr>
              <w:jc w:val="both"/>
            </w:pPr>
          </w:p>
        </w:tc>
        <w:tc>
          <w:tcPr>
            <w:tcW w:w="2268" w:type="dxa"/>
          </w:tcPr>
          <w:p w14:paraId="084C27E2" w14:textId="77777777" w:rsidR="00CE5573" w:rsidRPr="00BD050C" w:rsidRDefault="00CE5573" w:rsidP="00CE5573">
            <w:pPr>
              <w:jc w:val="right"/>
            </w:pPr>
            <w:r w:rsidRPr="00BD050C">
              <w:t>Iš viso:              Eur</w:t>
            </w:r>
          </w:p>
        </w:tc>
        <w:tc>
          <w:tcPr>
            <w:tcW w:w="3827" w:type="dxa"/>
          </w:tcPr>
          <w:p w14:paraId="084C27E3" w14:textId="77777777" w:rsidR="00CE5573" w:rsidRPr="00BD050C" w:rsidRDefault="00CE5573" w:rsidP="00CE5573">
            <w:pPr>
              <w:jc w:val="both"/>
            </w:pPr>
          </w:p>
        </w:tc>
      </w:tr>
    </w:tbl>
    <w:p w14:paraId="084C27E5" w14:textId="77777777" w:rsidR="00A55FDD" w:rsidRPr="00BD050C" w:rsidRDefault="00A55FDD" w:rsidP="00A55FDD">
      <w:pPr>
        <w:ind w:firstLine="720"/>
        <w:jc w:val="both"/>
        <w:rPr>
          <w:iCs/>
          <w:sz w:val="20"/>
        </w:rPr>
      </w:pPr>
      <w:r w:rsidRPr="00BD050C">
        <w:rPr>
          <w:b/>
          <w:i/>
          <w:iCs/>
          <w:sz w:val="20"/>
        </w:rPr>
        <w:t>Pastaba</w:t>
      </w:r>
      <w:r w:rsidRPr="00BD050C">
        <w:rPr>
          <w:b/>
          <w:iCs/>
          <w:sz w:val="20"/>
        </w:rPr>
        <w:t>.</w:t>
      </w:r>
      <w:r w:rsidRPr="00BD050C">
        <w:rPr>
          <w:iCs/>
          <w:sz w:val="20"/>
        </w:rPr>
        <w:t xml:space="preserve"> Pildoma, jei tiekėjas ketina pasitelkti subrangovą (-us), subtiekėją (-us) subteikėją (-us) ar specialistus ir ekspertus, kuriais bus remiamasi įrodinėjant tiekėjo kvalifikaciją ir vykdant sutartį, tačiau pasiūlymo pateikimo metu jie nėra tiekėjo ar jo pasitelkiamo(ų) subrangovo(ų), subtiekėjo(ų), subteikėjų(ų) darbuotojai, , tačiau laimėjimo atveju bus įdarbinti.</w:t>
      </w:r>
    </w:p>
    <w:p w14:paraId="084C27E6" w14:textId="77777777" w:rsidR="00254DC7" w:rsidRPr="00BD050C" w:rsidRDefault="00254DC7" w:rsidP="00A55FDD">
      <w:pPr>
        <w:ind w:firstLine="720"/>
        <w:jc w:val="both"/>
        <w:rPr>
          <w:iCs/>
          <w:sz w:val="20"/>
        </w:rPr>
      </w:pPr>
    </w:p>
    <w:tbl>
      <w:tblPr>
        <w:tblW w:w="96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089"/>
        <w:gridCol w:w="2723"/>
        <w:gridCol w:w="3819"/>
      </w:tblGrid>
      <w:tr w:rsidR="00BD050C" w:rsidRPr="00BD050C" w14:paraId="084C27EA" w14:textId="77777777" w:rsidTr="00CE5573">
        <w:tc>
          <w:tcPr>
            <w:tcW w:w="3089" w:type="dxa"/>
            <w:vMerge w:val="restart"/>
            <w:vAlign w:val="center"/>
          </w:tcPr>
          <w:p w14:paraId="084C27E7" w14:textId="77777777" w:rsidR="00A55FDD" w:rsidRPr="00BD050C" w:rsidRDefault="00A55FDD" w:rsidP="00CE5573">
            <w:pPr>
              <w:jc w:val="center"/>
            </w:pPr>
            <w:r w:rsidRPr="00BD050C">
              <w:t>Subrangovas (-ai), subtiekėjas (-ai) ar subteikėjas (-ai)</w:t>
            </w:r>
          </w:p>
        </w:tc>
        <w:tc>
          <w:tcPr>
            <w:tcW w:w="2723" w:type="dxa"/>
            <w:vAlign w:val="center"/>
          </w:tcPr>
          <w:p w14:paraId="084C27E8" w14:textId="77777777" w:rsidR="00A55FDD" w:rsidRPr="00BD050C" w:rsidRDefault="00A55FDD" w:rsidP="00CE5573">
            <w:pPr>
              <w:jc w:val="center"/>
              <w:rPr>
                <w:bCs/>
              </w:rPr>
            </w:pPr>
            <w:r w:rsidRPr="00BD050C">
              <w:t>Pavadinimas (-ai)</w:t>
            </w:r>
          </w:p>
        </w:tc>
        <w:tc>
          <w:tcPr>
            <w:tcW w:w="3819" w:type="dxa"/>
          </w:tcPr>
          <w:p w14:paraId="084C27E9" w14:textId="77777777" w:rsidR="00A55FDD" w:rsidRPr="00BD050C" w:rsidRDefault="00A55FDD" w:rsidP="00CE5573">
            <w:pPr>
              <w:jc w:val="both"/>
              <w:rPr>
                <w:bCs/>
              </w:rPr>
            </w:pPr>
            <w:r w:rsidRPr="00BD050C">
              <w:t>Įsipareigojimų dalis (nurodant konkrečius pagal Pirkimo sutartį prisiimamus įsipareigojimus), kuriai ketinama pasitelkti subrangovą (-us), subtiekėją (-us) ar subteikėją (-us)</w:t>
            </w:r>
          </w:p>
        </w:tc>
      </w:tr>
      <w:tr w:rsidR="00BD050C" w:rsidRPr="00BD050C" w14:paraId="084C27EE" w14:textId="77777777" w:rsidTr="00CE5573">
        <w:trPr>
          <w:trHeight w:val="265"/>
        </w:trPr>
        <w:tc>
          <w:tcPr>
            <w:tcW w:w="3089" w:type="dxa"/>
            <w:vMerge/>
          </w:tcPr>
          <w:p w14:paraId="084C27EB" w14:textId="77777777" w:rsidR="00A55FDD" w:rsidRPr="00BD050C" w:rsidRDefault="00A55FDD" w:rsidP="00CE5573">
            <w:pPr>
              <w:jc w:val="both"/>
            </w:pPr>
          </w:p>
        </w:tc>
        <w:tc>
          <w:tcPr>
            <w:tcW w:w="2723" w:type="dxa"/>
          </w:tcPr>
          <w:p w14:paraId="084C27EC" w14:textId="77777777" w:rsidR="00A55FDD" w:rsidRPr="00BD050C" w:rsidRDefault="00A55FDD" w:rsidP="00CE5573">
            <w:pPr>
              <w:jc w:val="both"/>
            </w:pPr>
            <w:r w:rsidRPr="00BD050C">
              <w:t>1.</w:t>
            </w:r>
          </w:p>
        </w:tc>
        <w:tc>
          <w:tcPr>
            <w:tcW w:w="3819" w:type="dxa"/>
          </w:tcPr>
          <w:p w14:paraId="084C27ED" w14:textId="77777777" w:rsidR="00A55FDD" w:rsidRPr="00BD050C" w:rsidRDefault="00A55FDD" w:rsidP="00CE5573">
            <w:pPr>
              <w:jc w:val="both"/>
            </w:pPr>
          </w:p>
        </w:tc>
      </w:tr>
      <w:tr w:rsidR="00BD050C" w:rsidRPr="00BD050C" w14:paraId="084C27F2" w14:textId="77777777" w:rsidTr="00CE5573">
        <w:trPr>
          <w:trHeight w:val="265"/>
        </w:trPr>
        <w:tc>
          <w:tcPr>
            <w:tcW w:w="3089" w:type="dxa"/>
            <w:vMerge w:val="restart"/>
            <w:vAlign w:val="center"/>
          </w:tcPr>
          <w:p w14:paraId="084C27EF" w14:textId="77777777" w:rsidR="00A55FDD" w:rsidRPr="00BD050C" w:rsidRDefault="00A55FDD" w:rsidP="00CE5573">
            <w:pPr>
              <w:jc w:val="both"/>
            </w:pPr>
            <w:r w:rsidRPr="00BD050C">
              <w:t>Specialistai ir ekspertai, kuriais bus remiamasi įrodinėjant tiekėjo kvalifikaciją ir vykdant sutartį, tačiau jie nėra tiekėjo ar tiekėjo pasitelkiamo(ų) subrangovo(ų), subtiekėjo (ų), subteikėjo (ų) darbuotojai pasiūlymo pateikimo metu, bet laimėjimo atveju būtų įdarbinti</w:t>
            </w:r>
          </w:p>
        </w:tc>
        <w:tc>
          <w:tcPr>
            <w:tcW w:w="2723" w:type="dxa"/>
            <w:vAlign w:val="center"/>
          </w:tcPr>
          <w:p w14:paraId="084C27F0" w14:textId="77777777" w:rsidR="00A55FDD" w:rsidRPr="00BD050C" w:rsidRDefault="00A55FDD" w:rsidP="00CE5573">
            <w:pPr>
              <w:jc w:val="center"/>
            </w:pPr>
            <w:r w:rsidRPr="00BD050C">
              <w:t>Vardas, pavardė</w:t>
            </w:r>
          </w:p>
        </w:tc>
        <w:tc>
          <w:tcPr>
            <w:tcW w:w="3819" w:type="dxa"/>
          </w:tcPr>
          <w:p w14:paraId="084C27F1" w14:textId="77777777" w:rsidR="00A55FDD" w:rsidRPr="00BD050C" w:rsidRDefault="00A55FDD" w:rsidP="00CE5573">
            <w:pPr>
              <w:jc w:val="both"/>
            </w:pPr>
            <w:r w:rsidRPr="00BD050C">
              <w:t>Įsipareigojimų dalis (nurodant konkrečius pagal Pirkimo sutartį prisiimamus įsipareigojimus), kuriai ketinama pasitelkti specialistą/ekspertą</w:t>
            </w:r>
          </w:p>
        </w:tc>
      </w:tr>
      <w:tr w:rsidR="00BD050C" w:rsidRPr="00BD050C" w14:paraId="084C27F6" w14:textId="77777777" w:rsidTr="00CE5573">
        <w:trPr>
          <w:trHeight w:val="397"/>
        </w:trPr>
        <w:tc>
          <w:tcPr>
            <w:tcW w:w="3089" w:type="dxa"/>
            <w:vMerge/>
          </w:tcPr>
          <w:p w14:paraId="084C27F3" w14:textId="77777777" w:rsidR="00A55FDD" w:rsidRPr="00BD050C" w:rsidRDefault="00A55FDD" w:rsidP="00CE5573">
            <w:pPr>
              <w:jc w:val="both"/>
            </w:pPr>
          </w:p>
        </w:tc>
        <w:tc>
          <w:tcPr>
            <w:tcW w:w="2723" w:type="dxa"/>
          </w:tcPr>
          <w:p w14:paraId="084C27F4" w14:textId="77777777" w:rsidR="00A55FDD" w:rsidRPr="00BD050C" w:rsidRDefault="00A55FDD" w:rsidP="00CE5573">
            <w:pPr>
              <w:jc w:val="both"/>
            </w:pPr>
            <w:r w:rsidRPr="00BD050C">
              <w:t>1.</w:t>
            </w:r>
          </w:p>
        </w:tc>
        <w:tc>
          <w:tcPr>
            <w:tcW w:w="3819" w:type="dxa"/>
          </w:tcPr>
          <w:p w14:paraId="084C27F5" w14:textId="77777777" w:rsidR="00A55FDD" w:rsidRPr="00BD050C" w:rsidRDefault="00A55FDD" w:rsidP="00CE5573">
            <w:pPr>
              <w:jc w:val="both"/>
            </w:pPr>
          </w:p>
        </w:tc>
      </w:tr>
      <w:tr w:rsidR="00BD050C" w:rsidRPr="00BD050C" w14:paraId="084C27FA" w14:textId="77777777" w:rsidTr="00CE5573">
        <w:trPr>
          <w:trHeight w:val="397"/>
        </w:trPr>
        <w:tc>
          <w:tcPr>
            <w:tcW w:w="3089" w:type="dxa"/>
            <w:vMerge/>
          </w:tcPr>
          <w:p w14:paraId="084C27F7" w14:textId="77777777" w:rsidR="00A55FDD" w:rsidRPr="00BD050C" w:rsidRDefault="00A55FDD" w:rsidP="00CE5573">
            <w:pPr>
              <w:jc w:val="both"/>
            </w:pPr>
          </w:p>
        </w:tc>
        <w:tc>
          <w:tcPr>
            <w:tcW w:w="2723" w:type="dxa"/>
          </w:tcPr>
          <w:p w14:paraId="084C27F8" w14:textId="77777777" w:rsidR="00A55FDD" w:rsidRPr="00BD050C" w:rsidRDefault="00A55FDD" w:rsidP="00CE5573">
            <w:pPr>
              <w:jc w:val="both"/>
            </w:pPr>
            <w:r w:rsidRPr="00BD050C">
              <w:t>2.</w:t>
            </w:r>
          </w:p>
        </w:tc>
        <w:tc>
          <w:tcPr>
            <w:tcW w:w="3819" w:type="dxa"/>
          </w:tcPr>
          <w:p w14:paraId="084C27F9" w14:textId="77777777" w:rsidR="00A55FDD" w:rsidRPr="00BD050C" w:rsidRDefault="00A55FDD" w:rsidP="00CE5573">
            <w:pPr>
              <w:jc w:val="both"/>
            </w:pPr>
          </w:p>
        </w:tc>
      </w:tr>
      <w:tr w:rsidR="00A55FDD" w:rsidRPr="00BD050C" w14:paraId="084C27FE" w14:textId="77777777" w:rsidTr="00CE5573">
        <w:trPr>
          <w:trHeight w:val="397"/>
        </w:trPr>
        <w:tc>
          <w:tcPr>
            <w:tcW w:w="3089" w:type="dxa"/>
            <w:vMerge/>
          </w:tcPr>
          <w:p w14:paraId="084C27FB" w14:textId="77777777" w:rsidR="00A55FDD" w:rsidRPr="00BD050C" w:rsidRDefault="00A55FDD" w:rsidP="00CE5573">
            <w:pPr>
              <w:jc w:val="both"/>
            </w:pPr>
          </w:p>
        </w:tc>
        <w:tc>
          <w:tcPr>
            <w:tcW w:w="2723" w:type="dxa"/>
          </w:tcPr>
          <w:p w14:paraId="084C27FC" w14:textId="77777777" w:rsidR="00A55FDD" w:rsidRPr="00BD050C" w:rsidRDefault="00A55FDD" w:rsidP="00CE5573">
            <w:pPr>
              <w:jc w:val="both"/>
            </w:pPr>
            <w:r w:rsidRPr="00BD050C">
              <w:t>....</w:t>
            </w:r>
          </w:p>
        </w:tc>
        <w:tc>
          <w:tcPr>
            <w:tcW w:w="3819" w:type="dxa"/>
          </w:tcPr>
          <w:p w14:paraId="084C27FD" w14:textId="77777777" w:rsidR="00A55FDD" w:rsidRPr="00BD050C" w:rsidRDefault="00A55FDD" w:rsidP="00CE5573">
            <w:pPr>
              <w:jc w:val="both"/>
            </w:pPr>
          </w:p>
        </w:tc>
      </w:tr>
    </w:tbl>
    <w:p w14:paraId="084C27FF" w14:textId="77777777" w:rsidR="00254DC7" w:rsidRPr="00BD050C" w:rsidRDefault="00254DC7" w:rsidP="00A55FDD">
      <w:pPr>
        <w:ind w:firstLine="720"/>
        <w:jc w:val="both"/>
      </w:pPr>
    </w:p>
    <w:p w14:paraId="084C2800" w14:textId="77777777" w:rsidR="00A55FDD" w:rsidRPr="00BD050C" w:rsidRDefault="00A55FDD" w:rsidP="00A55FDD">
      <w:pPr>
        <w:ind w:firstLine="720"/>
        <w:jc w:val="both"/>
      </w:pPr>
      <w:r w:rsidRPr="00BD050C">
        <w:t>Pasiūlymas galioja iki termino, nurodyto pirkimo dokumentuose.</w:t>
      </w:r>
    </w:p>
    <w:p w14:paraId="084C2801" w14:textId="77777777" w:rsidR="00A55FDD" w:rsidRPr="00BD050C" w:rsidRDefault="00A55FDD" w:rsidP="00A55FDD">
      <w:pPr>
        <w:ind w:firstLine="720"/>
        <w:jc w:val="both"/>
      </w:pPr>
      <w:r w:rsidRPr="00BD050C">
        <w:t xml:space="preserve">Ši pasiūlyme nurodyta informacija yra konfidenciali </w:t>
      </w:r>
      <w:r w:rsidRPr="00BD050C">
        <w:rPr>
          <w:i/>
        </w:rPr>
        <w:t>/</w:t>
      </w:r>
      <w:r w:rsidR="00CC17CA" w:rsidRPr="00BD050C">
        <w:rPr>
          <w:i/>
        </w:rPr>
        <w:t>Komisija</w:t>
      </w:r>
      <w:r w:rsidRPr="00BD050C">
        <w:rPr>
          <w:i/>
        </w:rPr>
        <w:t xml:space="preserve"> šios informacijos negali atskleisti tretiesiems asmenims/</w:t>
      </w:r>
      <w:r w:rsidRPr="00BD050C">
        <w:t>:</w:t>
      </w:r>
    </w:p>
    <w:tbl>
      <w:tblPr>
        <w:tblpPr w:leftFromText="180" w:rightFromText="180" w:vertAnchor="text" w:horzAnchor="margin" w:tblpX="108" w:tblpY="199"/>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8"/>
        <w:gridCol w:w="3348"/>
        <w:gridCol w:w="5677"/>
      </w:tblGrid>
      <w:tr w:rsidR="00BD050C" w:rsidRPr="00BD050C" w14:paraId="084C2805" w14:textId="77777777" w:rsidTr="00AB2C1A">
        <w:trPr>
          <w:trHeight w:val="1125"/>
        </w:trPr>
        <w:tc>
          <w:tcPr>
            <w:tcW w:w="588" w:type="dxa"/>
          </w:tcPr>
          <w:p w14:paraId="084C2802" w14:textId="77777777" w:rsidR="00A55FDD" w:rsidRPr="00BD050C" w:rsidRDefault="00A55FDD" w:rsidP="00CE5573">
            <w:pPr>
              <w:jc w:val="both"/>
            </w:pPr>
            <w:r w:rsidRPr="00BD050C">
              <w:t>Eil.Nr.</w:t>
            </w:r>
          </w:p>
        </w:tc>
        <w:tc>
          <w:tcPr>
            <w:tcW w:w="3348" w:type="dxa"/>
          </w:tcPr>
          <w:p w14:paraId="084C2803" w14:textId="77777777" w:rsidR="00A55FDD" w:rsidRPr="00BD050C" w:rsidRDefault="00A55FDD" w:rsidP="00CE5573">
            <w:r w:rsidRPr="00BD050C">
              <w:t>Pateikto dokumento pavadinimas (rekomenduojama pavadinime vartoti žodį „Konfidencialu“)</w:t>
            </w:r>
          </w:p>
        </w:tc>
        <w:tc>
          <w:tcPr>
            <w:tcW w:w="5677" w:type="dxa"/>
          </w:tcPr>
          <w:p w14:paraId="084C2804" w14:textId="77777777" w:rsidR="00A55FDD" w:rsidRPr="00BD050C" w:rsidRDefault="00A55FDD" w:rsidP="00B655AD">
            <w:pPr>
              <w:jc w:val="center"/>
            </w:pPr>
            <w:r w:rsidRPr="00BD050C">
              <w:t>Dokumentas yra įkeltas šioje CVP IS pasiūlymo lango eilutėje („Prisegti dokumentai“</w:t>
            </w:r>
            <w:r w:rsidRPr="00BD050C">
              <w:rPr>
                <w:bCs/>
              </w:rPr>
              <w:t>)</w:t>
            </w:r>
          </w:p>
        </w:tc>
      </w:tr>
      <w:tr w:rsidR="00BD050C" w:rsidRPr="00BD050C" w14:paraId="084C2809" w14:textId="77777777" w:rsidTr="00AB2C1A">
        <w:trPr>
          <w:trHeight w:val="428"/>
        </w:trPr>
        <w:tc>
          <w:tcPr>
            <w:tcW w:w="588" w:type="dxa"/>
          </w:tcPr>
          <w:p w14:paraId="084C2806" w14:textId="77777777" w:rsidR="00A55FDD" w:rsidRPr="00BD050C" w:rsidRDefault="00A55FDD" w:rsidP="00CE5573">
            <w:pPr>
              <w:jc w:val="both"/>
            </w:pPr>
          </w:p>
        </w:tc>
        <w:tc>
          <w:tcPr>
            <w:tcW w:w="3348" w:type="dxa"/>
          </w:tcPr>
          <w:p w14:paraId="084C2807" w14:textId="77777777" w:rsidR="00A55FDD" w:rsidRPr="00BD050C" w:rsidRDefault="00A55FDD" w:rsidP="00CE5573">
            <w:pPr>
              <w:jc w:val="both"/>
            </w:pPr>
          </w:p>
        </w:tc>
        <w:tc>
          <w:tcPr>
            <w:tcW w:w="5677" w:type="dxa"/>
          </w:tcPr>
          <w:p w14:paraId="084C2808" w14:textId="77777777" w:rsidR="00A55FDD" w:rsidRPr="00BD050C" w:rsidRDefault="00A55FDD" w:rsidP="00CE5573">
            <w:pPr>
              <w:jc w:val="both"/>
            </w:pPr>
          </w:p>
        </w:tc>
      </w:tr>
    </w:tbl>
    <w:p w14:paraId="084C280A" w14:textId="77777777" w:rsidR="00A55FDD" w:rsidRPr="00BD050C" w:rsidRDefault="00A55FDD" w:rsidP="003560CE">
      <w:pPr>
        <w:ind w:left="28" w:firstLine="728"/>
        <w:jc w:val="both"/>
        <w:rPr>
          <w:b/>
          <w:i/>
          <w:sz w:val="20"/>
        </w:rPr>
      </w:pPr>
      <w:r w:rsidRPr="00BD050C">
        <w:rPr>
          <w:b/>
          <w:i/>
          <w:sz w:val="20"/>
        </w:rPr>
        <w:t xml:space="preserve">Pastaba. Pildyti tuomet, jei bus pateikta konfidenciali informacija. Tiekėjas negali nurodyti, kad konfidenciali yra pasiūlymo kaina arba, kad visas pasiūlymas yra konfidencialus. Tiekėjui nenurodžius, kokia informacija yra konfidenciali, laikoma, kad konfidencialios informacijos pasiūlyme nėra. </w:t>
      </w:r>
    </w:p>
    <w:p w14:paraId="084C280B" w14:textId="77777777" w:rsidR="00A55FDD" w:rsidRPr="00BD050C" w:rsidRDefault="00A55FDD" w:rsidP="00A55FDD">
      <w:pPr>
        <w:ind w:firstLine="709"/>
        <w:jc w:val="both"/>
        <w:rPr>
          <w:i/>
          <w:sz w:val="20"/>
        </w:rPr>
      </w:pPr>
      <w:r w:rsidRPr="00BD050C">
        <w:rPr>
          <w:b/>
          <w:i/>
          <w:sz w:val="20"/>
        </w:rPr>
        <w:t>Atkreipiame dėmesį,</w:t>
      </w:r>
      <w:r w:rsidRPr="00BD050C">
        <w:rPr>
          <w:b/>
          <w:bCs/>
          <w:i/>
          <w:iCs/>
          <w:sz w:val="20"/>
        </w:rPr>
        <w:t xml:space="preserve"> kad vadovaujantis PĮ 94 str. 9 dalimi, p</w:t>
      </w:r>
      <w:r w:rsidRPr="00BD050C">
        <w:rPr>
          <w:b/>
          <w:bCs/>
          <w:i/>
          <w:iCs/>
          <w:sz w:val="20"/>
          <w:lang w:eastAsia="lt-LT"/>
        </w:rPr>
        <w:t>erkantysis subjektas laimėjusio dalyvio pasiūlymą ir kitus pasiūlyme išvardytus dokumentus, sudarytą pirkimo sutartį ir pirkimo sutarties pakeitimus, išskyrus informaciją, kurios atskleidimas prieštarautų informacijos ir duomenų apsaugą reguliuojantiems teisės aktams arba visuomenės interesams, pažeistų teisėtus konkretaus tiekėjo komercinius interesus arba turėtų neigiamą poveikį tiekėjų konkurencijai, ne vėliau kaip per 15 dienų nuo pirkimo sutarties sudarymo ar jų pakeitimo, bet ne vėliau kaip iki pirmojo mokėjimo pagal jį pradžios Viešųjų pirkimų tarnybos nustatyta tvarka turi paskelbti turi paskelbti Centrinėje viešųjų pirkimų informacinėje sistemoje. Todėl prašome aiškiai nurodyti su pasiūlymu pateiktų dokumentų konfidencialumą.</w:t>
      </w:r>
    </w:p>
    <w:p w14:paraId="084C280C" w14:textId="77777777" w:rsidR="00A55FDD" w:rsidRPr="00BD050C" w:rsidRDefault="00A55FDD" w:rsidP="00A55FDD">
      <w:pPr>
        <w:ind w:firstLine="720"/>
        <w:jc w:val="both"/>
        <w:rPr>
          <w:b/>
          <w:i/>
          <w:sz w:val="20"/>
          <w:lang w:eastAsia="lt-LT"/>
        </w:rPr>
      </w:pPr>
      <w:r w:rsidRPr="00BD050C">
        <w:rPr>
          <w:b/>
          <w:i/>
          <w:sz w:val="20"/>
          <w:lang w:eastAsia="lt-LT"/>
        </w:rPr>
        <w:t>Pasiūlymo dalis, kurios dalyvis nenurodė kaip konfidencialios, bus viešinama Viešųjų pirkimų tarnybos direktoriaus 2017 m.  birželio 19 d. įsakyme Nr. 1S-91 nustatyta tvarka.</w:t>
      </w:r>
    </w:p>
    <w:tbl>
      <w:tblPr>
        <w:tblW w:w="0" w:type="auto"/>
        <w:tblLayout w:type="fixed"/>
        <w:tblLook w:val="01E0" w:firstRow="1" w:lastRow="1" w:firstColumn="1" w:lastColumn="1" w:noHBand="0" w:noVBand="0"/>
      </w:tblPr>
      <w:tblGrid>
        <w:gridCol w:w="3284"/>
        <w:gridCol w:w="604"/>
        <w:gridCol w:w="1980"/>
        <w:gridCol w:w="701"/>
        <w:gridCol w:w="2611"/>
        <w:gridCol w:w="648"/>
      </w:tblGrid>
      <w:tr w:rsidR="00BD050C" w:rsidRPr="00BD050C" w14:paraId="084C2814" w14:textId="77777777" w:rsidTr="00CE5573">
        <w:trPr>
          <w:trHeight w:val="285"/>
        </w:trPr>
        <w:tc>
          <w:tcPr>
            <w:tcW w:w="3284" w:type="dxa"/>
            <w:tcBorders>
              <w:top w:val="nil"/>
              <w:left w:val="nil"/>
              <w:bottom w:val="single" w:sz="4" w:space="0" w:color="auto"/>
              <w:right w:val="nil"/>
            </w:tcBorders>
          </w:tcPr>
          <w:p w14:paraId="084C280D" w14:textId="77777777" w:rsidR="00A55FDD" w:rsidRPr="00BD050C" w:rsidRDefault="00A55FDD" w:rsidP="00CE5573">
            <w:pPr>
              <w:ind w:right="-1"/>
            </w:pPr>
          </w:p>
          <w:p w14:paraId="084C280E" w14:textId="77777777" w:rsidR="00A55FDD" w:rsidRPr="00BD050C" w:rsidRDefault="00A55FDD" w:rsidP="00CE5573">
            <w:pPr>
              <w:ind w:right="-1"/>
            </w:pPr>
          </w:p>
        </w:tc>
        <w:tc>
          <w:tcPr>
            <w:tcW w:w="604" w:type="dxa"/>
          </w:tcPr>
          <w:p w14:paraId="084C280F" w14:textId="77777777" w:rsidR="00A55FDD" w:rsidRPr="00BD050C" w:rsidRDefault="00A55FDD" w:rsidP="00CE5573">
            <w:pPr>
              <w:ind w:right="-1"/>
              <w:jc w:val="center"/>
            </w:pPr>
          </w:p>
        </w:tc>
        <w:tc>
          <w:tcPr>
            <w:tcW w:w="1980" w:type="dxa"/>
            <w:tcBorders>
              <w:top w:val="nil"/>
              <w:left w:val="nil"/>
              <w:bottom w:val="single" w:sz="4" w:space="0" w:color="auto"/>
              <w:right w:val="nil"/>
            </w:tcBorders>
          </w:tcPr>
          <w:p w14:paraId="084C2810" w14:textId="77777777" w:rsidR="00A55FDD" w:rsidRPr="00BD050C" w:rsidRDefault="00A55FDD" w:rsidP="00CE5573">
            <w:pPr>
              <w:ind w:right="-1"/>
              <w:jc w:val="center"/>
            </w:pPr>
          </w:p>
        </w:tc>
        <w:tc>
          <w:tcPr>
            <w:tcW w:w="701" w:type="dxa"/>
          </w:tcPr>
          <w:p w14:paraId="084C2811" w14:textId="77777777" w:rsidR="00A55FDD" w:rsidRPr="00BD050C" w:rsidRDefault="00A55FDD" w:rsidP="00CE5573">
            <w:pPr>
              <w:ind w:right="-1"/>
              <w:jc w:val="center"/>
            </w:pPr>
          </w:p>
        </w:tc>
        <w:tc>
          <w:tcPr>
            <w:tcW w:w="2611" w:type="dxa"/>
            <w:tcBorders>
              <w:top w:val="nil"/>
              <w:left w:val="nil"/>
              <w:bottom w:val="single" w:sz="4" w:space="0" w:color="auto"/>
              <w:right w:val="nil"/>
            </w:tcBorders>
          </w:tcPr>
          <w:p w14:paraId="084C2812" w14:textId="77777777" w:rsidR="00A55FDD" w:rsidRPr="00BD050C" w:rsidRDefault="00A55FDD" w:rsidP="00CE5573">
            <w:pPr>
              <w:ind w:right="-1"/>
              <w:jc w:val="right"/>
            </w:pPr>
          </w:p>
        </w:tc>
        <w:tc>
          <w:tcPr>
            <w:tcW w:w="648" w:type="dxa"/>
          </w:tcPr>
          <w:p w14:paraId="084C2813" w14:textId="77777777" w:rsidR="00A55FDD" w:rsidRPr="00BD050C" w:rsidRDefault="00A55FDD" w:rsidP="00CE5573">
            <w:pPr>
              <w:ind w:right="-1"/>
              <w:jc w:val="right"/>
            </w:pPr>
          </w:p>
        </w:tc>
      </w:tr>
      <w:tr w:rsidR="00BD050C" w:rsidRPr="00BD050C" w14:paraId="084C281C" w14:textId="77777777" w:rsidTr="00AF6AD8">
        <w:trPr>
          <w:trHeight w:val="1108"/>
        </w:trPr>
        <w:tc>
          <w:tcPr>
            <w:tcW w:w="3284" w:type="dxa"/>
            <w:tcBorders>
              <w:top w:val="single" w:sz="4" w:space="0" w:color="auto"/>
              <w:left w:val="nil"/>
              <w:bottom w:val="nil"/>
              <w:right w:val="nil"/>
            </w:tcBorders>
          </w:tcPr>
          <w:p w14:paraId="084C2815" w14:textId="77777777" w:rsidR="00A55FDD" w:rsidRPr="00BD050C" w:rsidRDefault="00A55FDD" w:rsidP="00CE5573">
            <w:pPr>
              <w:autoSpaceDE w:val="0"/>
              <w:autoSpaceDN w:val="0"/>
              <w:adjustRightInd w:val="0"/>
              <w:rPr>
                <w:position w:val="6"/>
              </w:rPr>
            </w:pPr>
            <w:r w:rsidRPr="00BD050C">
              <w:rPr>
                <w:position w:val="6"/>
              </w:rPr>
              <w:t>(Tiekėjo arba jo įgalioto asmens pareigų pavadinimas)</w:t>
            </w:r>
          </w:p>
          <w:p w14:paraId="084C2816" w14:textId="77777777" w:rsidR="00A55FDD" w:rsidRPr="00BD050C" w:rsidRDefault="00A55FDD" w:rsidP="00CE5573">
            <w:pPr>
              <w:autoSpaceDE w:val="0"/>
              <w:autoSpaceDN w:val="0"/>
              <w:adjustRightInd w:val="0"/>
              <w:rPr>
                <w:position w:val="6"/>
              </w:rPr>
            </w:pPr>
          </w:p>
        </w:tc>
        <w:tc>
          <w:tcPr>
            <w:tcW w:w="604" w:type="dxa"/>
          </w:tcPr>
          <w:p w14:paraId="084C2817" w14:textId="77777777" w:rsidR="00A55FDD" w:rsidRPr="00BD050C" w:rsidRDefault="00A55FDD" w:rsidP="00CE5573">
            <w:pPr>
              <w:ind w:right="-1"/>
              <w:jc w:val="center"/>
            </w:pPr>
          </w:p>
        </w:tc>
        <w:tc>
          <w:tcPr>
            <w:tcW w:w="1980" w:type="dxa"/>
            <w:tcBorders>
              <w:top w:val="single" w:sz="4" w:space="0" w:color="auto"/>
              <w:left w:val="nil"/>
              <w:bottom w:val="nil"/>
              <w:right w:val="nil"/>
            </w:tcBorders>
          </w:tcPr>
          <w:p w14:paraId="084C2818" w14:textId="77777777" w:rsidR="00A55FDD" w:rsidRPr="00BD050C" w:rsidRDefault="00A55FDD" w:rsidP="00CE5573">
            <w:pPr>
              <w:ind w:right="-1"/>
              <w:jc w:val="center"/>
            </w:pPr>
            <w:r w:rsidRPr="00BD050C">
              <w:rPr>
                <w:position w:val="6"/>
              </w:rPr>
              <w:t>(Parašas)</w:t>
            </w:r>
          </w:p>
        </w:tc>
        <w:tc>
          <w:tcPr>
            <w:tcW w:w="701" w:type="dxa"/>
          </w:tcPr>
          <w:p w14:paraId="084C2819" w14:textId="77777777" w:rsidR="00A55FDD" w:rsidRPr="00BD050C" w:rsidRDefault="00A55FDD" w:rsidP="00CE5573">
            <w:pPr>
              <w:ind w:right="-1"/>
              <w:jc w:val="center"/>
            </w:pPr>
          </w:p>
        </w:tc>
        <w:tc>
          <w:tcPr>
            <w:tcW w:w="2611" w:type="dxa"/>
            <w:tcBorders>
              <w:top w:val="single" w:sz="4" w:space="0" w:color="auto"/>
              <w:left w:val="nil"/>
              <w:bottom w:val="nil"/>
              <w:right w:val="nil"/>
            </w:tcBorders>
          </w:tcPr>
          <w:p w14:paraId="084C281A" w14:textId="77777777" w:rsidR="00A55FDD" w:rsidRPr="00BD050C" w:rsidRDefault="00A55FDD" w:rsidP="00CE5573">
            <w:pPr>
              <w:ind w:right="-1"/>
              <w:jc w:val="center"/>
            </w:pPr>
            <w:r w:rsidRPr="00BD050C">
              <w:rPr>
                <w:position w:val="6"/>
              </w:rPr>
              <w:t>(Vardas ir pavardė)</w:t>
            </w:r>
          </w:p>
        </w:tc>
        <w:tc>
          <w:tcPr>
            <w:tcW w:w="648" w:type="dxa"/>
          </w:tcPr>
          <w:p w14:paraId="084C281B" w14:textId="77777777" w:rsidR="00A55FDD" w:rsidRPr="00BD050C" w:rsidRDefault="00A55FDD" w:rsidP="00CE5573">
            <w:pPr>
              <w:ind w:right="-1"/>
              <w:jc w:val="center"/>
            </w:pPr>
          </w:p>
        </w:tc>
      </w:tr>
    </w:tbl>
    <w:p w14:paraId="3300A9DE" w14:textId="77777777" w:rsidR="00054176" w:rsidRPr="00BD050C" w:rsidRDefault="00A55FDD" w:rsidP="00054176">
      <w:pPr>
        <w:pStyle w:val="Betarp"/>
        <w:jc w:val="right"/>
      </w:pPr>
      <w:r w:rsidRPr="00BD050C">
        <w:br w:type="page"/>
      </w:r>
      <w:r w:rsidR="00054176" w:rsidRPr="00BD050C">
        <w:t>3 priedas</w:t>
      </w:r>
    </w:p>
    <w:p w14:paraId="3B818B81" w14:textId="77777777" w:rsidR="00054176" w:rsidRPr="00BD050C" w:rsidRDefault="00054176" w:rsidP="00054176">
      <w:pPr>
        <w:pStyle w:val="Betarp"/>
        <w:jc w:val="right"/>
      </w:pPr>
    </w:p>
    <w:p w14:paraId="73D1B63E" w14:textId="77777777" w:rsidR="00054176" w:rsidRPr="00BD050C" w:rsidRDefault="00054176" w:rsidP="00054176">
      <w:pPr>
        <w:jc w:val="center"/>
        <w:rPr>
          <w:szCs w:val="24"/>
        </w:rPr>
      </w:pPr>
      <w:r w:rsidRPr="00BD050C">
        <w:rPr>
          <w:b/>
          <w:bCs/>
          <w:szCs w:val="24"/>
        </w:rPr>
        <w:t xml:space="preserve">DARBŲ RANGOS SUTARTIS Nr. </w:t>
      </w:r>
    </w:p>
    <w:p w14:paraId="4F495552" w14:textId="77777777" w:rsidR="00054176" w:rsidRPr="00BD050C" w:rsidRDefault="00054176" w:rsidP="00054176">
      <w:pPr>
        <w:jc w:val="center"/>
        <w:rPr>
          <w:szCs w:val="24"/>
        </w:rPr>
      </w:pPr>
    </w:p>
    <w:p w14:paraId="4B5AFABD" w14:textId="1AC28AD8" w:rsidR="00054176" w:rsidRPr="00BD050C" w:rsidRDefault="00054176" w:rsidP="00054176">
      <w:pPr>
        <w:jc w:val="center"/>
        <w:rPr>
          <w:szCs w:val="24"/>
        </w:rPr>
      </w:pPr>
      <w:r w:rsidRPr="00BD050C">
        <w:rPr>
          <w:szCs w:val="24"/>
        </w:rPr>
        <w:t>202</w:t>
      </w:r>
      <w:r w:rsidR="00A03178">
        <w:rPr>
          <w:szCs w:val="24"/>
        </w:rPr>
        <w:t>6</w:t>
      </w:r>
      <w:r w:rsidRPr="00BD050C">
        <w:rPr>
          <w:szCs w:val="24"/>
        </w:rPr>
        <w:t xml:space="preserve"> m.                    d.</w:t>
      </w:r>
    </w:p>
    <w:p w14:paraId="7C51F73A" w14:textId="77777777" w:rsidR="00054176" w:rsidRPr="00BD050C" w:rsidRDefault="00054176" w:rsidP="00054176">
      <w:pPr>
        <w:jc w:val="center"/>
        <w:rPr>
          <w:szCs w:val="24"/>
        </w:rPr>
      </w:pPr>
      <w:r w:rsidRPr="00BD050C">
        <w:rPr>
          <w:szCs w:val="24"/>
        </w:rPr>
        <w:t>Kalvarija</w:t>
      </w:r>
    </w:p>
    <w:p w14:paraId="6F8672B7" w14:textId="77777777" w:rsidR="00054176" w:rsidRPr="00BD050C" w:rsidRDefault="00054176" w:rsidP="00054176">
      <w:pPr>
        <w:jc w:val="center"/>
        <w:rPr>
          <w:szCs w:val="24"/>
        </w:rPr>
      </w:pPr>
    </w:p>
    <w:p w14:paraId="13EBC00F" w14:textId="77777777" w:rsidR="00054176" w:rsidRPr="00BD050C" w:rsidRDefault="00054176" w:rsidP="00054176">
      <w:pPr>
        <w:ind w:firstLine="700"/>
        <w:jc w:val="both"/>
        <w:rPr>
          <w:szCs w:val="24"/>
        </w:rPr>
      </w:pPr>
      <w:r w:rsidRPr="00BD050C">
        <w:rPr>
          <w:i/>
          <w:szCs w:val="24"/>
        </w:rPr>
        <w:t>(Perkantysis subjektas)</w:t>
      </w:r>
      <w:r w:rsidRPr="00BD050C">
        <w:rPr>
          <w:szCs w:val="24"/>
        </w:rPr>
        <w:t xml:space="preserve">, juridinio asmens kodas </w:t>
      </w:r>
      <w:r w:rsidRPr="00BD050C">
        <w:rPr>
          <w:i/>
          <w:szCs w:val="24"/>
        </w:rPr>
        <w:t>(nurodomas kodas)</w:t>
      </w:r>
      <w:r w:rsidRPr="00BD050C">
        <w:rPr>
          <w:szCs w:val="24"/>
        </w:rPr>
        <w:t xml:space="preserve">, kurios registruota buveinė yra </w:t>
      </w:r>
      <w:r w:rsidRPr="00BD050C">
        <w:rPr>
          <w:i/>
          <w:szCs w:val="24"/>
        </w:rPr>
        <w:t>(adresas)</w:t>
      </w:r>
      <w:r w:rsidRPr="00BD050C">
        <w:rPr>
          <w:szCs w:val="24"/>
        </w:rPr>
        <w:t xml:space="preserve">, duomenys apie įstaigą kaupiami ir saugomi Lietuvos Respublikos juridinių asmenų registre, atstovaujama </w:t>
      </w:r>
      <w:r w:rsidRPr="00BD050C">
        <w:rPr>
          <w:i/>
          <w:szCs w:val="24"/>
        </w:rPr>
        <w:t>(pareigos, vardas, pavardė)</w:t>
      </w:r>
      <w:r w:rsidRPr="00BD050C">
        <w:rPr>
          <w:szCs w:val="24"/>
        </w:rPr>
        <w:t xml:space="preserve">, veikiančio (-ios) pagal </w:t>
      </w:r>
      <w:r w:rsidRPr="00BD050C">
        <w:rPr>
          <w:i/>
          <w:szCs w:val="24"/>
        </w:rPr>
        <w:t>(dokumentas, kurio pagrindu veikia asmuo)</w:t>
      </w:r>
      <w:r w:rsidRPr="00BD050C">
        <w:rPr>
          <w:szCs w:val="24"/>
        </w:rPr>
        <w:t xml:space="preserve"> (toliau – Užsakovas), ir</w:t>
      </w:r>
    </w:p>
    <w:p w14:paraId="5633B060" w14:textId="77777777" w:rsidR="00054176" w:rsidRPr="00BD050C" w:rsidRDefault="00054176" w:rsidP="00054176">
      <w:pPr>
        <w:ind w:firstLine="720"/>
        <w:jc w:val="both"/>
        <w:rPr>
          <w:szCs w:val="24"/>
        </w:rPr>
      </w:pPr>
      <w:r w:rsidRPr="00BD050C">
        <w:rPr>
          <w:i/>
          <w:szCs w:val="24"/>
        </w:rPr>
        <w:t>(tiekėjas)</w:t>
      </w:r>
      <w:r w:rsidRPr="00BD050C">
        <w:rPr>
          <w:szCs w:val="24"/>
        </w:rPr>
        <w:t xml:space="preserve">, juridinio asmens kodas </w:t>
      </w:r>
      <w:r w:rsidRPr="00BD050C">
        <w:rPr>
          <w:i/>
          <w:szCs w:val="24"/>
        </w:rPr>
        <w:t>(nurodomas kodas)</w:t>
      </w:r>
      <w:r w:rsidRPr="00BD050C">
        <w:rPr>
          <w:szCs w:val="24"/>
        </w:rPr>
        <w:t xml:space="preserve">, kurio registruota buveinė yra </w:t>
      </w:r>
      <w:r w:rsidRPr="00BD050C">
        <w:rPr>
          <w:i/>
          <w:szCs w:val="24"/>
        </w:rPr>
        <w:t>(adresas)</w:t>
      </w:r>
      <w:r w:rsidRPr="00BD050C">
        <w:rPr>
          <w:szCs w:val="24"/>
        </w:rPr>
        <w:t xml:space="preserve">, duomenys apie įmonę kaupiami ir saugomi Lietuvos Respublikos juridinių asmenų registre, atstovaujama </w:t>
      </w:r>
      <w:r w:rsidRPr="00BD050C">
        <w:rPr>
          <w:i/>
          <w:szCs w:val="24"/>
        </w:rPr>
        <w:t>(pareigos, vardas, pavardė)</w:t>
      </w:r>
      <w:r w:rsidRPr="00BD050C">
        <w:rPr>
          <w:szCs w:val="24"/>
        </w:rPr>
        <w:t xml:space="preserve">, veikiančio (-ios) pagal </w:t>
      </w:r>
      <w:r w:rsidRPr="00BD050C">
        <w:rPr>
          <w:i/>
          <w:szCs w:val="24"/>
        </w:rPr>
        <w:t>(dokumentas, kurio pagrindu veikia asmuo)</w:t>
      </w:r>
      <w:r w:rsidRPr="00BD050C">
        <w:rPr>
          <w:szCs w:val="24"/>
        </w:rPr>
        <w:t xml:space="preserve"> (toliau – Rangovas),</w:t>
      </w:r>
    </w:p>
    <w:p w14:paraId="1802442B" w14:textId="77777777" w:rsidR="00054176" w:rsidRPr="00BD050C" w:rsidRDefault="00054176" w:rsidP="00054176">
      <w:pPr>
        <w:jc w:val="both"/>
        <w:rPr>
          <w:i/>
          <w:szCs w:val="24"/>
        </w:rPr>
      </w:pPr>
      <w:r w:rsidRPr="00BD050C">
        <w:rPr>
          <w:i/>
          <w:szCs w:val="24"/>
        </w:rPr>
        <w:t>(jei tai ūkio subjektų grupė –atitinkami duomenys apie kiekvieną partnerį)</w:t>
      </w:r>
    </w:p>
    <w:p w14:paraId="29FDF1AD" w14:textId="77777777" w:rsidR="00054176" w:rsidRPr="00BD050C" w:rsidRDefault="00054176" w:rsidP="00054176">
      <w:pPr>
        <w:ind w:firstLine="728"/>
        <w:jc w:val="both"/>
        <w:rPr>
          <w:szCs w:val="24"/>
        </w:rPr>
      </w:pPr>
      <w:r w:rsidRPr="00BD050C">
        <w:rPr>
          <w:szCs w:val="24"/>
        </w:rPr>
        <w:t>toliau kartu šioje prekių pirkimo–pardavimo sutartyje vadinami „Šalimis“, o kiekvienas atskirai – „Šalimi“, sudarė šią prekių pirkimo–pardavimo sutartį, toliau vadinamą „Sutartimi“, ir susitarė dėl toliau išvardintų sąlygų.</w:t>
      </w:r>
    </w:p>
    <w:p w14:paraId="0E2D3B57" w14:textId="77777777" w:rsidR="00054176" w:rsidRPr="00BD050C" w:rsidRDefault="00054176" w:rsidP="00054176">
      <w:pPr>
        <w:ind w:firstLine="709"/>
        <w:jc w:val="both"/>
        <w:rPr>
          <w:szCs w:val="24"/>
        </w:rPr>
      </w:pPr>
    </w:p>
    <w:p w14:paraId="784A22A3" w14:textId="77777777" w:rsidR="00054176" w:rsidRPr="00BD050C" w:rsidRDefault="00054176" w:rsidP="00B00A93">
      <w:pPr>
        <w:tabs>
          <w:tab w:val="left" w:pos="3206"/>
          <w:tab w:val="center" w:pos="4819"/>
        </w:tabs>
        <w:rPr>
          <w:b/>
          <w:szCs w:val="24"/>
        </w:rPr>
      </w:pPr>
      <w:r w:rsidRPr="00BD050C">
        <w:rPr>
          <w:b/>
          <w:szCs w:val="24"/>
        </w:rPr>
        <w:tab/>
        <w:t>I.</w:t>
      </w:r>
      <w:r w:rsidRPr="00BD050C">
        <w:rPr>
          <w:b/>
          <w:szCs w:val="24"/>
        </w:rPr>
        <w:tab/>
        <w:t>SUTARTIES OBJEKTAS</w:t>
      </w:r>
    </w:p>
    <w:p w14:paraId="4F1FC398" w14:textId="77777777" w:rsidR="00054176" w:rsidRPr="00BD050C" w:rsidRDefault="00054176" w:rsidP="00054176">
      <w:pPr>
        <w:widowControl w:val="0"/>
        <w:rPr>
          <w:b/>
          <w:szCs w:val="24"/>
        </w:rPr>
      </w:pPr>
    </w:p>
    <w:p w14:paraId="109F8C24" w14:textId="1D02EB2F" w:rsidR="00054176" w:rsidRPr="00BD050C" w:rsidRDefault="00054176" w:rsidP="00054176">
      <w:pPr>
        <w:numPr>
          <w:ilvl w:val="0"/>
          <w:numId w:val="15"/>
        </w:numPr>
        <w:tabs>
          <w:tab w:val="left" w:pos="0"/>
          <w:tab w:val="left" w:pos="1134"/>
          <w:tab w:val="num" w:pos="1276"/>
        </w:tabs>
        <w:spacing w:after="60"/>
        <w:ind w:left="0" w:firstLine="709"/>
        <w:jc w:val="both"/>
      </w:pPr>
      <w:r w:rsidRPr="00BD050C">
        <w:rPr>
          <w:szCs w:val="24"/>
        </w:rPr>
        <w:t xml:space="preserve">Šia Sutartimi Rangovas įsipareigoja atlikti </w:t>
      </w:r>
      <w:r w:rsidR="00A03178" w:rsidRPr="000E7A32">
        <w:rPr>
          <w:rFonts w:cs="Arial"/>
          <w:szCs w:val="24"/>
        </w:rPr>
        <w:t>šilumos tiekimo tinkl</w:t>
      </w:r>
      <w:r w:rsidR="00A03178">
        <w:rPr>
          <w:rFonts w:cs="Arial"/>
          <w:szCs w:val="24"/>
        </w:rPr>
        <w:t>ų</w:t>
      </w:r>
      <w:r w:rsidR="00A03178" w:rsidRPr="000E7A32">
        <w:rPr>
          <w:rFonts w:cs="Arial"/>
          <w:szCs w:val="24"/>
        </w:rPr>
        <w:t xml:space="preserve"> </w:t>
      </w:r>
      <w:r w:rsidR="00A03178">
        <w:rPr>
          <w:rFonts w:cs="Arial"/>
          <w:szCs w:val="24"/>
        </w:rPr>
        <w:t>Palmių g., Jungėnų k., Kalvarijos sen., p</w:t>
      </w:r>
      <w:r w:rsidR="00A03178" w:rsidRPr="000E7A32">
        <w:rPr>
          <w:rFonts w:cs="Arial"/>
          <w:szCs w:val="24"/>
        </w:rPr>
        <w:t>rojektavim</w:t>
      </w:r>
      <w:r w:rsidR="00A03178">
        <w:rPr>
          <w:rFonts w:cs="Arial"/>
          <w:szCs w:val="24"/>
        </w:rPr>
        <w:t>ą</w:t>
      </w:r>
      <w:r w:rsidR="00A03178" w:rsidRPr="000E7A32">
        <w:rPr>
          <w:rFonts w:cs="Arial"/>
          <w:szCs w:val="24"/>
        </w:rPr>
        <w:t xml:space="preserve"> ir šilumos tiekimo</w:t>
      </w:r>
      <w:r w:rsidR="00A03178">
        <w:rPr>
          <w:rFonts w:cs="Arial"/>
          <w:szCs w:val="24"/>
        </w:rPr>
        <w:t xml:space="preserve"> be kanaliniu darbus</w:t>
      </w:r>
      <w:r w:rsidR="00A03178" w:rsidRPr="000E7A32">
        <w:rPr>
          <w:rFonts w:cs="Arial"/>
          <w:szCs w:val="24"/>
        </w:rPr>
        <w:t xml:space="preserve"> tinklų darb</w:t>
      </w:r>
      <w:r w:rsidR="00A03178">
        <w:rPr>
          <w:rFonts w:cs="Arial"/>
          <w:szCs w:val="24"/>
        </w:rPr>
        <w:t>us</w:t>
      </w:r>
      <w:r w:rsidRPr="00BD050C">
        <w:rPr>
          <w:i/>
          <w:szCs w:val="24"/>
        </w:rPr>
        <w:t xml:space="preserve"> </w:t>
      </w:r>
      <w:r w:rsidRPr="00BD050C">
        <w:rPr>
          <w:szCs w:val="24"/>
        </w:rPr>
        <w:t>(toliau – Darbai)</w:t>
      </w:r>
      <w:r w:rsidRPr="00BD050C">
        <w:rPr>
          <w:i/>
          <w:szCs w:val="24"/>
        </w:rPr>
        <w:t xml:space="preserve">, </w:t>
      </w:r>
      <w:r w:rsidRPr="00BD050C">
        <w:rPr>
          <w:bCs/>
          <w:szCs w:val="24"/>
        </w:rPr>
        <w:t xml:space="preserve">o Užsakovas įsipareigoja priimti Darbų rezultatą ir sumokėti už faktiškai atliktus Darbus. </w:t>
      </w:r>
      <w:r w:rsidRPr="00BD050C">
        <w:t xml:space="preserve">Numatomų atlikti Darbų apimtys pateiktos </w:t>
      </w:r>
      <w:r w:rsidRPr="00BD050C">
        <w:rPr>
          <w:szCs w:val="24"/>
        </w:rPr>
        <w:t>Techninėje specifikacijoje</w:t>
      </w:r>
      <w:r w:rsidRPr="00BD050C">
        <w:t xml:space="preserve"> (Sutarties 1 priedas). </w:t>
      </w:r>
    </w:p>
    <w:p w14:paraId="53D00676" w14:textId="77777777" w:rsidR="00054176" w:rsidRPr="00BD050C" w:rsidRDefault="00054176" w:rsidP="00054176">
      <w:pPr>
        <w:tabs>
          <w:tab w:val="left" w:pos="0"/>
          <w:tab w:val="left" w:pos="1134"/>
        </w:tabs>
        <w:ind w:left="709"/>
        <w:jc w:val="both"/>
        <w:rPr>
          <w:szCs w:val="24"/>
        </w:rPr>
      </w:pPr>
    </w:p>
    <w:p w14:paraId="145D63C3" w14:textId="3FEE2534" w:rsidR="00B00A93" w:rsidRPr="00B00A93" w:rsidRDefault="00B00A93" w:rsidP="00B00A93">
      <w:pPr>
        <w:pStyle w:val="Sraopastraipa"/>
        <w:numPr>
          <w:ilvl w:val="0"/>
          <w:numId w:val="36"/>
        </w:numPr>
        <w:ind w:hanging="371"/>
        <w:jc w:val="center"/>
        <w:rPr>
          <w:b/>
          <w:sz w:val="24"/>
          <w:szCs w:val="24"/>
          <w:lang w:val="en-US"/>
        </w:rPr>
      </w:pPr>
      <w:r w:rsidRPr="00B00A93">
        <w:rPr>
          <w:b/>
          <w:sz w:val="24"/>
          <w:szCs w:val="24"/>
          <w:lang w:val="en-US"/>
        </w:rPr>
        <w:t>DARBŲ KAINA IR MOKĖJIMAI</w:t>
      </w:r>
    </w:p>
    <w:p w14:paraId="5DC8F526" w14:textId="77777777" w:rsidR="00B00A93" w:rsidRPr="00B00A93" w:rsidRDefault="00B00A93" w:rsidP="00B00A93">
      <w:pPr>
        <w:tabs>
          <w:tab w:val="num" w:pos="1440"/>
          <w:tab w:val="num" w:pos="1560"/>
        </w:tabs>
        <w:ind w:left="709"/>
        <w:jc w:val="both"/>
        <w:rPr>
          <w:bCs/>
          <w:szCs w:val="24"/>
        </w:rPr>
      </w:pPr>
    </w:p>
    <w:p w14:paraId="01718D52" w14:textId="73D07B0D" w:rsidR="00B00A93" w:rsidRPr="00B00A93" w:rsidRDefault="00B00A93" w:rsidP="00B00A93">
      <w:pPr>
        <w:tabs>
          <w:tab w:val="num" w:pos="1440"/>
          <w:tab w:val="num" w:pos="1560"/>
        </w:tabs>
        <w:ind w:left="709"/>
        <w:jc w:val="both"/>
        <w:rPr>
          <w:bCs/>
          <w:szCs w:val="24"/>
        </w:rPr>
      </w:pPr>
      <w:r w:rsidRPr="00B00A93">
        <w:rPr>
          <w:bCs/>
          <w:szCs w:val="24"/>
        </w:rPr>
        <w:t>2.1. Užsakovas už visus pirkimo dokumentuose ir Sutartyje numatytus Darbus sumoka Rangovo pasiūlyme nurodytą kainą.</w:t>
      </w:r>
    </w:p>
    <w:p w14:paraId="7C474672" w14:textId="3D4295DB" w:rsidR="00B00A93" w:rsidRPr="00B00A93" w:rsidRDefault="00B00A93" w:rsidP="00B00A93">
      <w:pPr>
        <w:tabs>
          <w:tab w:val="num" w:pos="1440"/>
          <w:tab w:val="num" w:pos="1560"/>
        </w:tabs>
        <w:ind w:left="709"/>
        <w:jc w:val="both"/>
        <w:rPr>
          <w:bCs/>
          <w:szCs w:val="24"/>
        </w:rPr>
      </w:pPr>
      <w:r>
        <w:rPr>
          <w:bCs/>
          <w:szCs w:val="24"/>
        </w:rPr>
        <w:t>2</w:t>
      </w:r>
      <w:r w:rsidRPr="00B00A93">
        <w:rPr>
          <w:bCs/>
          <w:szCs w:val="24"/>
        </w:rPr>
        <w:t>.2. Sutarties kaina yra nurodyta specialiųjų Sutarties sąlygų 2 punkte. Jei suma skaičiais neatitinka sumos žodžiais, teisinga laikoma suma žodžiais.</w:t>
      </w:r>
    </w:p>
    <w:p w14:paraId="55668471" w14:textId="2FDB8587" w:rsidR="00B00A93" w:rsidRPr="00B00A93" w:rsidRDefault="00B00A93" w:rsidP="00B00A93">
      <w:pPr>
        <w:tabs>
          <w:tab w:val="num" w:pos="1440"/>
          <w:tab w:val="num" w:pos="1560"/>
        </w:tabs>
        <w:ind w:left="709"/>
        <w:jc w:val="both"/>
        <w:rPr>
          <w:bCs/>
          <w:szCs w:val="24"/>
        </w:rPr>
      </w:pPr>
      <w:r>
        <w:rPr>
          <w:bCs/>
          <w:szCs w:val="24"/>
        </w:rPr>
        <w:t>2</w:t>
      </w:r>
      <w:r w:rsidRPr="00B00A93">
        <w:rPr>
          <w:bCs/>
          <w:szCs w:val="24"/>
        </w:rPr>
        <w:t>.3. Šiai Sutarčiai taikoma fiksuotos kainos kainodara. Bet koks kiekis, kuris gali būti nustatytas darbų kiekių žiniaraščiuose yra orientacinis (projektinis) ir neturi būti laikomas faktiniu ir tiksliu Darbų, kuriuos Rangovui reikia atlikti, kiekiu.</w:t>
      </w:r>
    </w:p>
    <w:p w14:paraId="58F3C02F" w14:textId="550633B3" w:rsidR="00B00A93" w:rsidRPr="00B00A93" w:rsidRDefault="00B00A93" w:rsidP="00B00A93">
      <w:pPr>
        <w:tabs>
          <w:tab w:val="num" w:pos="1440"/>
          <w:tab w:val="num" w:pos="1560"/>
        </w:tabs>
        <w:ind w:left="709"/>
        <w:jc w:val="both"/>
        <w:rPr>
          <w:bCs/>
          <w:szCs w:val="24"/>
        </w:rPr>
      </w:pPr>
      <w:r>
        <w:rPr>
          <w:bCs/>
          <w:szCs w:val="24"/>
        </w:rPr>
        <w:t>2</w:t>
      </w:r>
      <w:r w:rsidRPr="00B00A93">
        <w:rPr>
          <w:bCs/>
          <w:szCs w:val="24"/>
        </w:rPr>
        <w:t>.4. Pradinės sutarties vertė nekinta per visą Sutarties vykdymo laikotarpį. Sutarties kaina Sutarties galiojimo metu neturi būti keičiama, išskyrus šiame punkte nurodytais atvejais:</w:t>
      </w:r>
    </w:p>
    <w:p w14:paraId="1A20C2D0" w14:textId="17A19779" w:rsidR="00B00A93" w:rsidRPr="00B00A93" w:rsidRDefault="00B00A93" w:rsidP="00B00A93">
      <w:pPr>
        <w:tabs>
          <w:tab w:val="num" w:pos="1440"/>
          <w:tab w:val="num" w:pos="1560"/>
        </w:tabs>
        <w:ind w:left="709"/>
        <w:jc w:val="both"/>
        <w:rPr>
          <w:bCs/>
          <w:szCs w:val="24"/>
        </w:rPr>
      </w:pPr>
      <w:r>
        <w:rPr>
          <w:bCs/>
          <w:szCs w:val="24"/>
        </w:rPr>
        <w:t>2</w:t>
      </w:r>
      <w:r w:rsidRPr="00B00A93">
        <w:rPr>
          <w:bCs/>
          <w:szCs w:val="24"/>
        </w:rPr>
        <w:t xml:space="preserve">.4.1. pagal </w:t>
      </w:r>
      <w:r>
        <w:rPr>
          <w:bCs/>
          <w:szCs w:val="24"/>
        </w:rPr>
        <w:t>2</w:t>
      </w:r>
      <w:r w:rsidRPr="00B00A93">
        <w:rPr>
          <w:bCs/>
          <w:szCs w:val="24"/>
        </w:rPr>
        <w:t>.7 papunktį įforminus Pakeitimą Sutarties kaina gali būti koreguojama papildomų/ keičiamų/ nevykdomų Darbų sumomis sudarant susitarimą dėl Sutarties kainos koregavimo. Papildomų/ keičiamų/ nevykdomų Darbų kainos apskaičiuojamos žemiau pateikiamais būdas, nustatant aukščiau esančio būdo taikymo prioritetą, t. y. tik nesant galimybės taikyti aukščiau esantį būdą, gali būti taikomas žemiau esantis būdas:</w:t>
      </w:r>
    </w:p>
    <w:p w14:paraId="75DE6313" w14:textId="49E1CBAD" w:rsidR="00B00A93" w:rsidRPr="00B00A93" w:rsidRDefault="00B00A93" w:rsidP="00B00A93">
      <w:pPr>
        <w:pStyle w:val="Sraopastraipa"/>
        <w:numPr>
          <w:ilvl w:val="3"/>
          <w:numId w:val="15"/>
        </w:numPr>
        <w:tabs>
          <w:tab w:val="clear" w:pos="2880"/>
          <w:tab w:val="num" w:pos="1560"/>
        </w:tabs>
        <w:ind w:left="1985" w:hanging="425"/>
        <w:jc w:val="both"/>
        <w:rPr>
          <w:bCs/>
          <w:sz w:val="24"/>
          <w:szCs w:val="24"/>
        </w:rPr>
      </w:pPr>
      <w:r w:rsidRPr="00B00A93">
        <w:rPr>
          <w:bCs/>
          <w:sz w:val="24"/>
          <w:szCs w:val="24"/>
        </w:rPr>
        <w:t>pritaikant Sutartyje numatytų Darbų kainą (jei Sutartyje nustatyti tam tikri konkretūs darbų kiekių žiniaraščiuose nurodyti įkainiai), jei įmanoma:</w:t>
      </w:r>
    </w:p>
    <w:p w14:paraId="6F8BD4F9" w14:textId="77777777" w:rsidR="00B00A93" w:rsidRPr="00B00A93" w:rsidRDefault="00B00A93" w:rsidP="00B00A93">
      <w:pPr>
        <w:numPr>
          <w:ilvl w:val="0"/>
          <w:numId w:val="31"/>
        </w:numPr>
        <w:tabs>
          <w:tab w:val="num" w:pos="1440"/>
          <w:tab w:val="num" w:pos="1560"/>
        </w:tabs>
        <w:ind w:left="1985"/>
        <w:jc w:val="both"/>
        <w:rPr>
          <w:bCs/>
          <w:szCs w:val="24"/>
        </w:rPr>
      </w:pPr>
      <w:r w:rsidRPr="00B00A93">
        <w:rPr>
          <w:bCs/>
          <w:szCs w:val="24"/>
        </w:rPr>
        <w:t>pritaikant Sutartyje nurodytų darbų kainas, arba</w:t>
      </w:r>
    </w:p>
    <w:p w14:paraId="62764513" w14:textId="77777777" w:rsidR="00B00A93" w:rsidRPr="00B00A93" w:rsidRDefault="00B00A93" w:rsidP="00B00A93">
      <w:pPr>
        <w:numPr>
          <w:ilvl w:val="0"/>
          <w:numId w:val="31"/>
        </w:numPr>
        <w:tabs>
          <w:tab w:val="num" w:pos="1440"/>
          <w:tab w:val="num" w:pos="1560"/>
        </w:tabs>
        <w:ind w:left="1985"/>
        <w:jc w:val="both"/>
        <w:rPr>
          <w:bCs/>
          <w:szCs w:val="24"/>
        </w:rPr>
      </w:pPr>
      <w:r w:rsidRPr="00B00A93">
        <w:rPr>
          <w:bCs/>
          <w:szCs w:val="24"/>
        </w:rPr>
        <w:t>išskaičiuojant kainos dalį iš Sutartyje numatytos kainos, arba</w:t>
      </w:r>
    </w:p>
    <w:p w14:paraId="6E44C40A" w14:textId="77777777" w:rsidR="00B00A93" w:rsidRPr="00B00A93" w:rsidRDefault="00B00A93" w:rsidP="00B00A93">
      <w:pPr>
        <w:numPr>
          <w:ilvl w:val="0"/>
          <w:numId w:val="31"/>
        </w:numPr>
        <w:tabs>
          <w:tab w:val="num" w:pos="1440"/>
          <w:tab w:val="num" w:pos="1560"/>
        </w:tabs>
        <w:ind w:left="1985"/>
        <w:jc w:val="both"/>
        <w:rPr>
          <w:bCs/>
          <w:szCs w:val="24"/>
        </w:rPr>
      </w:pPr>
      <w:r w:rsidRPr="00B00A93">
        <w:rPr>
          <w:bCs/>
          <w:szCs w:val="24"/>
        </w:rPr>
        <w:t>pritaikant Sutartyje numatytus panašių darbų kiekių žiniaraščiuose nurodytus įkainius. Panašius darbus turi pagrįsti ir nustatyti Užsakovas.</w:t>
      </w:r>
    </w:p>
    <w:p w14:paraId="5F21A12D" w14:textId="0ECFF027" w:rsidR="00B00A93" w:rsidRPr="00B00A93" w:rsidRDefault="00B00A93" w:rsidP="00B00A93">
      <w:pPr>
        <w:tabs>
          <w:tab w:val="num" w:pos="1560"/>
        </w:tabs>
        <w:ind w:firstLine="1560"/>
        <w:jc w:val="both"/>
        <w:rPr>
          <w:bCs/>
          <w:szCs w:val="24"/>
        </w:rPr>
      </w:pPr>
      <w:r>
        <w:rPr>
          <w:bCs/>
          <w:szCs w:val="24"/>
        </w:rPr>
        <w:t>2.</w:t>
      </w:r>
      <w:r w:rsidRPr="00B00A93">
        <w:rPr>
          <w:bCs/>
          <w:szCs w:val="24"/>
        </w:rPr>
        <w:t> įvertinant darbų pagrįstas tiesiogines (darbo užmokesčio ir su juo susijusius mokesčius, statybos produktų ir įrenginių, mechanizmų eksploatacijos sąnaudas, statybvietės) bei netiesiogines (pridėtines, pelno) išlaidas pagal Kainodaros taisyklių nustatymo Metodikos priedo „Tiesioginių ir netiesioginių išlaidų apskaičiavimo taisyklės“ nuostatas.</w:t>
      </w:r>
    </w:p>
    <w:p w14:paraId="28312AC5" w14:textId="2478B30E" w:rsidR="00B00A93" w:rsidRPr="00B00A93" w:rsidRDefault="00B00A93" w:rsidP="00B00A93">
      <w:pPr>
        <w:tabs>
          <w:tab w:val="num" w:pos="1440"/>
          <w:tab w:val="num" w:pos="1560"/>
        </w:tabs>
        <w:ind w:left="709"/>
        <w:jc w:val="both"/>
        <w:rPr>
          <w:bCs/>
          <w:szCs w:val="24"/>
        </w:rPr>
      </w:pPr>
      <w:r>
        <w:rPr>
          <w:bCs/>
          <w:szCs w:val="24"/>
        </w:rPr>
        <w:t>2</w:t>
      </w:r>
      <w:r w:rsidRPr="00B00A93">
        <w:rPr>
          <w:bCs/>
          <w:szCs w:val="24"/>
        </w:rPr>
        <w:t>.4.2. padidėjus arba sumažėjus pridėtinės vertės mokesčio (PVM) tarifui Sutarties kaina su PVM atitinkamai didinama arba mažinama. Perskaičiavimas atliekamas įsigaliojus Lietuvos Respublikos pridėtinės vertės mokesčio įstatymo pakeitimui, kuriuo keičiamas mokesčio tarifas. PVM tarifas neatliktiems statybos darbams keičiamas (mažinamas ar didinamas) pagal Lietuvos Respublikos teisės aktus. Perskaičiuota Sutarties suma pradedama taikyti nuo Lietuvos Respublikos pridėtinės vertės mokesčio įstatymo pakeitimo, kuriuo keičiamas šio mokesčio tarifas, nurodytos tarifo įsigaliojimo dienos.</w:t>
      </w:r>
    </w:p>
    <w:p w14:paraId="01427EDE" w14:textId="77777777" w:rsidR="00B00A93" w:rsidRPr="00B00A93" w:rsidRDefault="00B00A93" w:rsidP="00B00A93">
      <w:pPr>
        <w:tabs>
          <w:tab w:val="num" w:pos="1440"/>
          <w:tab w:val="num" w:pos="1560"/>
        </w:tabs>
        <w:ind w:left="709"/>
        <w:jc w:val="both"/>
        <w:rPr>
          <w:bCs/>
          <w:szCs w:val="24"/>
        </w:rPr>
      </w:pPr>
      <w:r w:rsidRPr="00B00A93">
        <w:rPr>
          <w:bCs/>
          <w:szCs w:val="24"/>
        </w:rPr>
        <w:t>Sutarties kainos perskaičiavimo formulė pasikeitus PVM tarifui:</w:t>
      </w:r>
    </w:p>
    <w:p w14:paraId="6F09C012" w14:textId="77777777" w:rsidR="00B00A93" w:rsidRPr="00B00A93" w:rsidRDefault="00B00A93" w:rsidP="00B00A93">
      <w:pPr>
        <w:tabs>
          <w:tab w:val="num" w:pos="1440"/>
          <w:tab w:val="num" w:pos="1560"/>
        </w:tabs>
        <w:ind w:left="709"/>
        <w:jc w:val="both"/>
        <w:rPr>
          <w:bCs/>
          <w:szCs w:val="24"/>
        </w:rPr>
      </w:pPr>
      <w:r w:rsidRPr="00B00A93">
        <w:rPr>
          <w:bCs/>
          <w:szCs w:val="24"/>
        </w:rPr>
        <w:object w:dxaOrig="3000" w:dyaOrig="960" w14:anchorId="5C14FAE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50.3pt;height:48.2pt;mso-width-percent:0;mso-height-percent:0;mso-width-percent:0;mso-height-percent:0" o:ole="">
            <v:imagedata r:id="rId20" o:title=""/>
          </v:shape>
          <o:OLEObject Type="Embed" ProgID="Equation.3" ShapeID="_x0000_i1025" DrawAspect="Content" ObjectID="_1843198900" r:id="rId21"/>
        </w:object>
      </w:r>
    </w:p>
    <w:p w14:paraId="641A5FEF" w14:textId="77777777" w:rsidR="00B00A93" w:rsidRPr="00B00A93" w:rsidRDefault="00B00A93" w:rsidP="00B00A93">
      <w:pPr>
        <w:tabs>
          <w:tab w:val="num" w:pos="1440"/>
          <w:tab w:val="num" w:pos="1560"/>
        </w:tabs>
        <w:ind w:left="709"/>
        <w:jc w:val="both"/>
        <w:rPr>
          <w:bCs/>
          <w:szCs w:val="24"/>
        </w:rPr>
      </w:pPr>
      <w:r w:rsidRPr="00B00A93">
        <w:rPr>
          <w:bCs/>
          <w:szCs w:val="24"/>
        </w:rPr>
        <w:object w:dxaOrig="360" w:dyaOrig="360" w14:anchorId="2BEA0473">
          <v:shape id="_x0000_i1026" type="#_x0000_t75" alt="" style="width:18.15pt;height:18.15pt;mso-width-percent:0;mso-height-percent:0;mso-width-percent:0;mso-height-percent:0" o:ole="">
            <v:imagedata r:id="rId22" o:title=""/>
          </v:shape>
          <o:OLEObject Type="Embed" ProgID="Equation.3" ShapeID="_x0000_i1026" DrawAspect="Content" ObjectID="_1843198901" r:id="rId23"/>
        </w:object>
      </w:r>
      <w:r w:rsidRPr="00B00A93">
        <w:rPr>
          <w:bCs/>
          <w:szCs w:val="24"/>
        </w:rPr>
        <w:t xml:space="preserve"> - Perskaičiuota Sutarties kaina (su PVM)</w:t>
      </w:r>
    </w:p>
    <w:p w14:paraId="62DF40B1" w14:textId="77777777" w:rsidR="00B00A93" w:rsidRPr="00B00A93" w:rsidRDefault="00B00A93" w:rsidP="00B00A93">
      <w:pPr>
        <w:tabs>
          <w:tab w:val="num" w:pos="1440"/>
          <w:tab w:val="num" w:pos="1560"/>
        </w:tabs>
        <w:ind w:left="709"/>
        <w:jc w:val="both"/>
        <w:rPr>
          <w:bCs/>
          <w:szCs w:val="24"/>
        </w:rPr>
      </w:pPr>
      <w:r w:rsidRPr="00B00A93">
        <w:rPr>
          <w:bCs/>
          <w:szCs w:val="24"/>
        </w:rPr>
        <w:object w:dxaOrig="360" w:dyaOrig="360" w14:anchorId="4BB980C6">
          <v:shape id="_x0000_i1027" type="#_x0000_t75" alt="" style="width:18.15pt;height:18.15pt;mso-width-percent:0;mso-height-percent:0;mso-width-percent:0;mso-height-percent:0" o:ole="">
            <v:imagedata r:id="rId24" o:title=""/>
          </v:shape>
          <o:OLEObject Type="Embed" ProgID="Equation.3" ShapeID="_x0000_i1027" DrawAspect="Content" ObjectID="_1843198902" r:id="rId25"/>
        </w:object>
      </w:r>
      <w:r w:rsidRPr="00B00A93">
        <w:rPr>
          <w:bCs/>
          <w:szCs w:val="24"/>
        </w:rPr>
        <w:t xml:space="preserve"> - Sutarties kaina (su PVM) iki perskaičiavimo</w:t>
      </w:r>
    </w:p>
    <w:p w14:paraId="29C1C395" w14:textId="77777777" w:rsidR="00B00A93" w:rsidRPr="00B00A93" w:rsidRDefault="00B00A93" w:rsidP="00B00A93">
      <w:pPr>
        <w:tabs>
          <w:tab w:val="num" w:pos="1440"/>
          <w:tab w:val="num" w:pos="1560"/>
        </w:tabs>
        <w:ind w:left="709"/>
        <w:jc w:val="both"/>
        <w:rPr>
          <w:bCs/>
          <w:szCs w:val="24"/>
        </w:rPr>
      </w:pPr>
      <w:r w:rsidRPr="00B00A93">
        <w:rPr>
          <w:bCs/>
          <w:szCs w:val="24"/>
        </w:rPr>
        <w:t>A – Atliktų darbų kaina (su PVM) iki perskaičiavimo</w:t>
      </w:r>
    </w:p>
    <w:p w14:paraId="0978F995" w14:textId="77777777" w:rsidR="00B00A93" w:rsidRPr="00B00A93" w:rsidRDefault="00B00A93" w:rsidP="00B00A93">
      <w:pPr>
        <w:tabs>
          <w:tab w:val="num" w:pos="1440"/>
          <w:tab w:val="num" w:pos="1560"/>
        </w:tabs>
        <w:ind w:left="709"/>
        <w:jc w:val="both"/>
        <w:rPr>
          <w:bCs/>
          <w:szCs w:val="24"/>
        </w:rPr>
      </w:pPr>
      <w:r w:rsidRPr="00B00A93">
        <w:rPr>
          <w:bCs/>
          <w:szCs w:val="24"/>
        </w:rPr>
        <w:object w:dxaOrig="225" w:dyaOrig="360" w14:anchorId="268E1355">
          <v:shape id="_x0000_i1028" type="#_x0000_t75" alt="" style="width:11.25pt;height:18.15pt;mso-width-percent:0;mso-height-percent:0;mso-width-percent:0;mso-height-percent:0" o:ole="">
            <v:imagedata r:id="rId26" o:title=""/>
          </v:shape>
          <o:OLEObject Type="Embed" ProgID="Equation.3" ShapeID="_x0000_i1028" DrawAspect="Content" ObjectID="_1843198903" r:id="rId27"/>
        </w:object>
      </w:r>
      <w:r w:rsidRPr="00B00A93">
        <w:rPr>
          <w:bCs/>
          <w:szCs w:val="24"/>
        </w:rPr>
        <w:t xml:space="preserve"> - senas PVM tarifas (procentais)</w:t>
      </w:r>
    </w:p>
    <w:p w14:paraId="010B836D" w14:textId="77777777" w:rsidR="00B00A93" w:rsidRPr="00B00A93" w:rsidRDefault="00B00A93" w:rsidP="00B00A93">
      <w:pPr>
        <w:tabs>
          <w:tab w:val="num" w:pos="1440"/>
          <w:tab w:val="num" w:pos="1560"/>
        </w:tabs>
        <w:ind w:left="709"/>
        <w:jc w:val="both"/>
        <w:rPr>
          <w:bCs/>
          <w:szCs w:val="24"/>
        </w:rPr>
      </w:pPr>
      <w:r w:rsidRPr="00B00A93">
        <w:rPr>
          <w:bCs/>
          <w:szCs w:val="24"/>
        </w:rPr>
        <w:object w:dxaOrig="360" w:dyaOrig="360" w14:anchorId="338870D5">
          <v:shape id="_x0000_i1029" type="#_x0000_t75" alt="" style="width:18.15pt;height:18.15pt;mso-width-percent:0;mso-height-percent:0;mso-width-percent:0;mso-height-percent:0" o:ole="">
            <v:imagedata r:id="rId28" o:title=""/>
          </v:shape>
          <o:OLEObject Type="Embed" ProgID="Equation.3" ShapeID="_x0000_i1029" DrawAspect="Content" ObjectID="_1843198904" r:id="rId29"/>
        </w:object>
      </w:r>
      <w:r w:rsidRPr="00B00A93">
        <w:rPr>
          <w:bCs/>
          <w:szCs w:val="24"/>
        </w:rPr>
        <w:t xml:space="preserve"> - naujas PVM tarifas (procentais)</w:t>
      </w:r>
    </w:p>
    <w:p w14:paraId="31BDAC37" w14:textId="3129DD11" w:rsidR="00B00A93" w:rsidRPr="00B00A93" w:rsidRDefault="00B00A93" w:rsidP="00B00A93">
      <w:pPr>
        <w:tabs>
          <w:tab w:val="num" w:pos="1440"/>
          <w:tab w:val="num" w:pos="1560"/>
        </w:tabs>
        <w:ind w:left="709"/>
        <w:jc w:val="both"/>
        <w:rPr>
          <w:bCs/>
          <w:szCs w:val="24"/>
        </w:rPr>
      </w:pPr>
      <w:r>
        <w:rPr>
          <w:bCs/>
          <w:szCs w:val="24"/>
        </w:rPr>
        <w:t>2</w:t>
      </w:r>
      <w:r w:rsidRPr="00B00A93">
        <w:rPr>
          <w:bCs/>
          <w:szCs w:val="24"/>
        </w:rPr>
        <w:t xml:space="preserve">.4.3. </w:t>
      </w:r>
      <w:bookmarkStart w:id="16" w:name="_Hlk92368936"/>
      <w:r w:rsidRPr="00B00A93">
        <w:rPr>
          <w:bCs/>
          <w:szCs w:val="24"/>
        </w:rPr>
        <w:t>Sutarties kaina gali būti peržiūrima dėl kainų lygio pokyčio bet kurios iš Šalių rašytiniu prašymu ne anksčiau kaip po 6 mėn. po Sutarties įsigaliojimo ar paskutinio perskaičiavimo. Peržiūros momentas yra Šalies prašymo kitai Šaliai peržiūrėti Sutarties kainą gavimo diena.</w:t>
      </w:r>
      <w:bookmarkEnd w:id="16"/>
    </w:p>
    <w:p w14:paraId="548475A0" w14:textId="1B9D977A" w:rsidR="00B00A93" w:rsidRPr="00B00A93" w:rsidRDefault="00B00A93" w:rsidP="00B00A93">
      <w:pPr>
        <w:tabs>
          <w:tab w:val="num" w:pos="1440"/>
          <w:tab w:val="num" w:pos="1560"/>
        </w:tabs>
        <w:ind w:left="709"/>
        <w:jc w:val="both"/>
        <w:rPr>
          <w:bCs/>
          <w:szCs w:val="24"/>
        </w:rPr>
      </w:pPr>
      <w:r>
        <w:rPr>
          <w:bCs/>
          <w:szCs w:val="24"/>
        </w:rPr>
        <w:t>2</w:t>
      </w:r>
      <w:r w:rsidRPr="00B00A93">
        <w:rPr>
          <w:bCs/>
          <w:szCs w:val="24"/>
        </w:rPr>
        <w:t>.4.4. Gali būti perskaičiuojamos Rangovui mokėtinos sumos tik už Statybos darbus, o už kitus, nei Statybos darbai, Darbus (Darbo projekto parengimą ir pan.) mokėtinos sumos negali būti perskaičiuojamos</w:t>
      </w:r>
      <w:bookmarkStart w:id="17" w:name="_18vjpp8"/>
      <w:bookmarkStart w:id="18" w:name="_Ref88653909"/>
      <w:bookmarkEnd w:id="17"/>
      <w:r w:rsidRPr="00B00A93">
        <w:rPr>
          <w:bCs/>
          <w:szCs w:val="24"/>
        </w:rPr>
        <w:t>.</w:t>
      </w:r>
    </w:p>
    <w:p w14:paraId="78A15094" w14:textId="3F245EF0" w:rsidR="00B00A93" w:rsidRPr="00B00A93" w:rsidRDefault="00B00A93" w:rsidP="00B00A93">
      <w:pPr>
        <w:tabs>
          <w:tab w:val="num" w:pos="1440"/>
          <w:tab w:val="num" w:pos="1560"/>
        </w:tabs>
        <w:ind w:left="709"/>
        <w:jc w:val="both"/>
        <w:rPr>
          <w:bCs/>
          <w:szCs w:val="24"/>
        </w:rPr>
      </w:pPr>
      <w:r>
        <w:rPr>
          <w:bCs/>
          <w:szCs w:val="24"/>
        </w:rPr>
        <w:t>2</w:t>
      </w:r>
      <w:r w:rsidRPr="00B00A93">
        <w:rPr>
          <w:bCs/>
          <w:szCs w:val="24"/>
        </w:rPr>
        <w:t>.4.5. Rangovui mokėtinos sumos už Statybos darbus gali būti perskaičiuojamos, jeigu Valstybės duomenų agentūros (www.stat.gov.lt) kas mėnesį skelbiamo</w:t>
      </w:r>
      <w:bookmarkStart w:id="19" w:name="_3sv78d1"/>
      <w:bookmarkEnd w:id="18"/>
      <w:bookmarkEnd w:id="19"/>
      <w:r w:rsidRPr="00B00A93">
        <w:rPr>
          <w:bCs/>
          <w:szCs w:val="24"/>
        </w:rPr>
        <w:t xml:space="preserve"> statybos sąnaudų elementų kainų indekso, labiausiai atitinkančio objekto rūšį, reikšmė pakinta daugiau kaip 0,05 per bet kurį Darbų vykdymo laikotarpį. Nurodyti indeksai, toliau kiekvienas atskirai vadinami Indeksu.</w:t>
      </w:r>
    </w:p>
    <w:p w14:paraId="5F9D3101" w14:textId="479BB20C" w:rsidR="00B00A93" w:rsidRPr="00B00A93" w:rsidRDefault="00B00A93" w:rsidP="00B00A93">
      <w:pPr>
        <w:tabs>
          <w:tab w:val="num" w:pos="1440"/>
          <w:tab w:val="num" w:pos="1560"/>
        </w:tabs>
        <w:ind w:left="709"/>
        <w:jc w:val="both"/>
        <w:rPr>
          <w:bCs/>
          <w:szCs w:val="24"/>
        </w:rPr>
      </w:pPr>
      <w:r>
        <w:rPr>
          <w:bCs/>
          <w:szCs w:val="24"/>
        </w:rPr>
        <w:t>2</w:t>
      </w:r>
      <w:r w:rsidRPr="00B00A93">
        <w:rPr>
          <w:bCs/>
          <w:szCs w:val="24"/>
        </w:rPr>
        <w:t xml:space="preserve">.4.6. Statybos sąnaudų kainų indekso nustatymo šaltinis: Valstybės duomenų agentūros svetainėje http://osp.stat.gov.lt/ pasirenkant Visa duomenų bazė/Ūkis ir finansai (makroekonomika)/Kainų indeksai, pokyčiai ir kainos/Rodiklių duomenų bazė/ Statybos sąnaudų elementų kainų indeksai (SSKI), kainų pokyčiai ir svoriai/Pastatų remonto sąnaudų elementų kainų indeksai/Pastatų remonto sąnaudų elementų kainų indeksai (2021 m. – 100). </w:t>
      </w:r>
    </w:p>
    <w:p w14:paraId="2C6DDB4A" w14:textId="13801F8D" w:rsidR="00B00A93" w:rsidRPr="00B00A93" w:rsidRDefault="00B00A93" w:rsidP="00B00A93">
      <w:pPr>
        <w:tabs>
          <w:tab w:val="num" w:pos="1440"/>
          <w:tab w:val="num" w:pos="1560"/>
        </w:tabs>
        <w:ind w:left="709"/>
        <w:jc w:val="both"/>
        <w:rPr>
          <w:bCs/>
          <w:szCs w:val="24"/>
        </w:rPr>
      </w:pPr>
      <w:r>
        <w:rPr>
          <w:bCs/>
          <w:szCs w:val="24"/>
        </w:rPr>
        <w:t>2</w:t>
      </w:r>
      <w:r w:rsidRPr="00B00A93">
        <w:rPr>
          <w:bCs/>
          <w:szCs w:val="24"/>
        </w:rPr>
        <w:t>.4.7. Sutarties kaina perskaičiuojama dėl Indekso pokyčio, pagal Sutartį neišpirktų Statybos darbų vertę padauginant iš Indekso pokyčio koeficiento, kuris apskaičiuojamas pagal toliau nurodytą formulę:</w:t>
      </w:r>
    </w:p>
    <w:p w14:paraId="0D827D41" w14:textId="77777777" w:rsidR="00B00A93" w:rsidRPr="00B00A93" w:rsidRDefault="00B00A93" w:rsidP="00B00A93">
      <w:pPr>
        <w:tabs>
          <w:tab w:val="num" w:pos="1440"/>
          <w:tab w:val="num" w:pos="1560"/>
        </w:tabs>
        <w:ind w:left="709"/>
        <w:jc w:val="both"/>
        <w:rPr>
          <w:bCs/>
          <w:szCs w:val="24"/>
        </w:rPr>
      </w:pPr>
      <w:r w:rsidRPr="00B00A93">
        <w:rPr>
          <w:bCs/>
          <w:szCs w:val="24"/>
        </w:rPr>
        <w:t>K = IPb / IPr</w:t>
      </w:r>
    </w:p>
    <w:p w14:paraId="620BD225" w14:textId="77777777" w:rsidR="00B00A93" w:rsidRPr="00B00A93" w:rsidRDefault="00B00A93" w:rsidP="00B00A93">
      <w:pPr>
        <w:tabs>
          <w:tab w:val="num" w:pos="1440"/>
          <w:tab w:val="num" w:pos="1560"/>
        </w:tabs>
        <w:ind w:left="709"/>
        <w:jc w:val="both"/>
        <w:rPr>
          <w:bCs/>
          <w:szCs w:val="24"/>
        </w:rPr>
      </w:pPr>
      <w:r w:rsidRPr="00B00A93">
        <w:rPr>
          <w:bCs/>
          <w:szCs w:val="24"/>
        </w:rPr>
        <w:t>Kur:</w:t>
      </w:r>
    </w:p>
    <w:p w14:paraId="7A89C3BC" w14:textId="77777777" w:rsidR="00B00A93" w:rsidRPr="00B00A93" w:rsidRDefault="00B00A93" w:rsidP="00B00A93">
      <w:pPr>
        <w:tabs>
          <w:tab w:val="num" w:pos="1440"/>
          <w:tab w:val="num" w:pos="1560"/>
        </w:tabs>
        <w:ind w:left="709"/>
        <w:jc w:val="both"/>
        <w:rPr>
          <w:bCs/>
          <w:szCs w:val="24"/>
        </w:rPr>
      </w:pPr>
      <w:r w:rsidRPr="00B00A93">
        <w:rPr>
          <w:bCs/>
          <w:szCs w:val="24"/>
        </w:rPr>
        <w:t>K – Indekso pokyčio koeficientas;</w:t>
      </w:r>
    </w:p>
    <w:p w14:paraId="1226EB86" w14:textId="77777777" w:rsidR="00B00A93" w:rsidRPr="00B00A93" w:rsidRDefault="00B00A93" w:rsidP="00B00A93">
      <w:pPr>
        <w:tabs>
          <w:tab w:val="num" w:pos="1440"/>
          <w:tab w:val="num" w:pos="1560"/>
        </w:tabs>
        <w:ind w:left="709"/>
        <w:jc w:val="both"/>
        <w:rPr>
          <w:bCs/>
          <w:szCs w:val="24"/>
        </w:rPr>
      </w:pPr>
      <w:r w:rsidRPr="00B00A93">
        <w:rPr>
          <w:bCs/>
          <w:szCs w:val="24"/>
        </w:rPr>
        <w:t>IPr – Indekso reikšmė laikotarpio pradžioje;</w:t>
      </w:r>
    </w:p>
    <w:p w14:paraId="7A2640A1" w14:textId="77777777" w:rsidR="00B00A93" w:rsidRPr="00B00A93" w:rsidRDefault="00B00A93" w:rsidP="00B00A93">
      <w:pPr>
        <w:tabs>
          <w:tab w:val="num" w:pos="1440"/>
          <w:tab w:val="num" w:pos="1560"/>
        </w:tabs>
        <w:ind w:left="709"/>
        <w:jc w:val="both"/>
        <w:rPr>
          <w:bCs/>
          <w:szCs w:val="24"/>
        </w:rPr>
      </w:pPr>
      <w:r w:rsidRPr="00B00A93">
        <w:rPr>
          <w:bCs/>
          <w:szCs w:val="24"/>
        </w:rPr>
        <w:t>IPb – Indekso reikšmė laikotarpio pabaigoje;</w:t>
      </w:r>
    </w:p>
    <w:p w14:paraId="288A4F3C" w14:textId="77777777" w:rsidR="00B00A93" w:rsidRPr="00B00A93" w:rsidRDefault="00B00A93" w:rsidP="00B00A93">
      <w:pPr>
        <w:tabs>
          <w:tab w:val="num" w:pos="1440"/>
          <w:tab w:val="num" w:pos="1560"/>
        </w:tabs>
        <w:ind w:left="709"/>
        <w:jc w:val="both"/>
        <w:rPr>
          <w:bCs/>
          <w:szCs w:val="24"/>
        </w:rPr>
      </w:pPr>
      <w:r w:rsidRPr="00B00A93">
        <w:rPr>
          <w:bCs/>
          <w:szCs w:val="24"/>
        </w:rPr>
        <w:t>Laikotarpis yra bet koks laikotarpis, kurio pradžia yra ne ankstesnė, negu pasiūlymų pateikimo Pirkime termino pabaigos diena, pabaiga paskutinio atliktų darbų akto pagal Sutartį sudarymo pastatų remonto sąnaudų elementų kainų indekso data.</w:t>
      </w:r>
    </w:p>
    <w:p w14:paraId="5D0E7641" w14:textId="03A43CDC" w:rsidR="00B00A93" w:rsidRPr="00B00A93" w:rsidRDefault="00B00A93" w:rsidP="00B00A93">
      <w:pPr>
        <w:tabs>
          <w:tab w:val="num" w:pos="1440"/>
          <w:tab w:val="num" w:pos="1560"/>
        </w:tabs>
        <w:ind w:left="709"/>
        <w:jc w:val="both"/>
        <w:rPr>
          <w:bCs/>
          <w:szCs w:val="24"/>
        </w:rPr>
      </w:pPr>
      <w:r>
        <w:rPr>
          <w:bCs/>
          <w:szCs w:val="24"/>
        </w:rPr>
        <w:t>2</w:t>
      </w:r>
      <w:r w:rsidRPr="00B00A93">
        <w:rPr>
          <w:bCs/>
          <w:szCs w:val="24"/>
        </w:rPr>
        <w:t>.4.8. Šalys privalo sudaryti Susitarimą dėl kainos (įkainių) perskaičiavimo per 10 darbo dienų nuo Šalies prašymo kitai Šaliai perskaičiuoti kainą (įkainius) pateikimo dienos. Šalys privalo Susitarime nurodyti Indekso reikšmę laikotarpio pradžioje ir jos nustatymo datą, Indekso reikšmę laikotarpio pabaigoje ir jos nustatymo datą, Indekso pokyčio koeficientą, perskaičiuotą fiksuotos kainos sumą arba perskaičiuotus fiksuotus įkainius (įskaitant darbų kiekių žiniaraštyje nurodytus įkainius), perskaičiuotą Pradinės sutarties vertę, perskaičiuotą Statybos darbų ir Rangovo civilinės atsakomybės privalomojo draudimo sumą (šios sumos turi būti padauginamos iš Indekso pokyčio koeficiento) bei kitą perskaičiavimui reikšmingą informaciją.</w:t>
      </w:r>
    </w:p>
    <w:p w14:paraId="0EDB8411" w14:textId="202C6E8F" w:rsidR="00B00A93" w:rsidRPr="00B00A93" w:rsidRDefault="00B00A93" w:rsidP="00B00A93">
      <w:pPr>
        <w:tabs>
          <w:tab w:val="num" w:pos="1440"/>
          <w:tab w:val="num" w:pos="1560"/>
        </w:tabs>
        <w:ind w:left="709"/>
        <w:jc w:val="both"/>
        <w:rPr>
          <w:bCs/>
          <w:szCs w:val="24"/>
        </w:rPr>
      </w:pPr>
      <w:r>
        <w:rPr>
          <w:bCs/>
          <w:szCs w:val="24"/>
        </w:rPr>
        <w:t>2</w:t>
      </w:r>
      <w:r w:rsidRPr="00B00A93">
        <w:rPr>
          <w:bCs/>
          <w:szCs w:val="24"/>
        </w:rPr>
        <w:t>.4.9. Po to, kai Šalys sudaro Susitarimą dėl kainos (įkainių) perskaičiavimo, perskaičiuotoji kaina (įkainiai) taikoma Statybos darbams, kurie yra įtraukiami į Atliktų darbų aktus (kaip per ataskaitinį laikotarpį atlikti Darbai), Rangovo pateikiamus po Šalies prašymo kitai Šaliai perskaičiuoti kainą (įkainius) pateikimo. Jeigu dėl Susitarimo sudarymui reikalingo laiko gali vėluoti Atliktų darbų aktų pateikimas, Rangovas turi teisę arba (a) pateikti Atliktų darbų aktą su neperskaičiuotomis kainomis (įkainiais) ir perskaičiavimą atlikti kitame Atliktų darbų akte, arba (b) sustabdyti Atliktų darbų akto pateikimą iki bus perskaičiuotos kainos (įkainiai).</w:t>
      </w:r>
      <w:bookmarkStart w:id="20" w:name="_Hlk92369253"/>
    </w:p>
    <w:p w14:paraId="16663B99" w14:textId="0D9A3B7E" w:rsidR="00B00A93" w:rsidRPr="00B00A93" w:rsidRDefault="00B00A93" w:rsidP="00B00A93">
      <w:pPr>
        <w:tabs>
          <w:tab w:val="num" w:pos="1440"/>
          <w:tab w:val="num" w:pos="1560"/>
        </w:tabs>
        <w:ind w:left="709"/>
        <w:jc w:val="both"/>
        <w:rPr>
          <w:bCs/>
          <w:szCs w:val="24"/>
        </w:rPr>
      </w:pPr>
      <w:r>
        <w:rPr>
          <w:bCs/>
          <w:szCs w:val="24"/>
        </w:rPr>
        <w:t>2</w:t>
      </w:r>
      <w:r w:rsidRPr="00B00A93">
        <w:rPr>
          <w:bCs/>
          <w:szCs w:val="24"/>
        </w:rPr>
        <w:t xml:space="preserve">.4.10. </w:t>
      </w:r>
      <w:bookmarkEnd w:id="20"/>
      <w:r w:rsidRPr="00B00A93">
        <w:rPr>
          <w:bCs/>
          <w:szCs w:val="24"/>
        </w:rPr>
        <w:t xml:space="preserve">Vėlesnis kainų arba įkainių perskaičiavimas negali apimti laikotarpio, už kurį jau buvo atliktas perskaičiavimas. </w:t>
      </w:r>
    </w:p>
    <w:p w14:paraId="6B0911A1" w14:textId="407AAEB8" w:rsidR="00B00A93" w:rsidRPr="00B00A93" w:rsidRDefault="00B00A93" w:rsidP="00B00A93">
      <w:pPr>
        <w:pStyle w:val="Sraopastraipa"/>
        <w:numPr>
          <w:ilvl w:val="2"/>
          <w:numId w:val="38"/>
        </w:numPr>
        <w:tabs>
          <w:tab w:val="num" w:pos="1560"/>
        </w:tabs>
        <w:ind w:hanging="153"/>
        <w:jc w:val="both"/>
        <w:rPr>
          <w:bCs/>
          <w:sz w:val="24"/>
          <w:szCs w:val="24"/>
        </w:rPr>
      </w:pPr>
      <w:r w:rsidRPr="00B00A93">
        <w:rPr>
          <w:bCs/>
          <w:sz w:val="24"/>
          <w:szCs w:val="24"/>
        </w:rPr>
        <w:t>Jeigu Darbai vėluoja dėl priežasčių, dėl kurių Rangovas neįgyja teisės į Darbų terminų pratęsimą, uždelstų Statybos darbų kaina (įkainiai) neperskaičiuojama dėl kainų lygio kilimo (kai Indekso pokyčio koeficientas yra didesnis nei 1,05), bet turi būti perskaičiuojama dėl kainų lygio kritimo (kai Indekso pokyčio koeficientas yra mažesnis nei 0,95).</w:t>
      </w:r>
    </w:p>
    <w:p w14:paraId="55F63E67" w14:textId="7E5C146A" w:rsidR="00B00A93" w:rsidRPr="00B00A93" w:rsidRDefault="000B5112" w:rsidP="00B00A93">
      <w:pPr>
        <w:tabs>
          <w:tab w:val="num" w:pos="1440"/>
          <w:tab w:val="num" w:pos="1560"/>
        </w:tabs>
        <w:ind w:left="709"/>
        <w:jc w:val="both"/>
        <w:rPr>
          <w:bCs/>
          <w:szCs w:val="24"/>
        </w:rPr>
      </w:pPr>
      <w:r>
        <w:rPr>
          <w:bCs/>
          <w:szCs w:val="24"/>
        </w:rPr>
        <w:t>2</w:t>
      </w:r>
      <w:r w:rsidR="00B00A93" w:rsidRPr="00B00A93">
        <w:rPr>
          <w:bCs/>
          <w:szCs w:val="24"/>
        </w:rPr>
        <w:t>.5. Susitarimai dėl peržiūros ir kiekio (apimties) turi būti įforminti raštu, šalių suderinti ir laikomi sudėtine Sutarties dalimi.</w:t>
      </w:r>
    </w:p>
    <w:p w14:paraId="62C4EB6E" w14:textId="589004E7" w:rsidR="00B00A93" w:rsidRPr="00B00A93" w:rsidRDefault="000B5112" w:rsidP="00B00A93">
      <w:pPr>
        <w:tabs>
          <w:tab w:val="num" w:pos="1440"/>
          <w:tab w:val="num" w:pos="1560"/>
        </w:tabs>
        <w:ind w:left="709"/>
        <w:jc w:val="both"/>
        <w:rPr>
          <w:bCs/>
          <w:szCs w:val="24"/>
        </w:rPr>
      </w:pPr>
      <w:r>
        <w:rPr>
          <w:bCs/>
          <w:szCs w:val="24"/>
        </w:rPr>
        <w:t>2</w:t>
      </w:r>
      <w:r w:rsidR="00B00A93" w:rsidRPr="00B00A93">
        <w:rPr>
          <w:bCs/>
          <w:szCs w:val="24"/>
        </w:rPr>
        <w:t>.6. Užsakovas šiame skyriuje nustatytomis sąlygomis gali nurodyti daryti Pakeitimus. Pakeitimai gali apimti:</w:t>
      </w:r>
    </w:p>
    <w:p w14:paraId="3788B806" w14:textId="5ED16661" w:rsidR="00B00A93" w:rsidRPr="00B00A93" w:rsidRDefault="000B5112" w:rsidP="00B00A93">
      <w:pPr>
        <w:tabs>
          <w:tab w:val="num" w:pos="1440"/>
          <w:tab w:val="num" w:pos="1560"/>
        </w:tabs>
        <w:ind w:left="709"/>
        <w:jc w:val="both"/>
        <w:rPr>
          <w:bCs/>
          <w:szCs w:val="24"/>
        </w:rPr>
      </w:pPr>
      <w:r>
        <w:rPr>
          <w:bCs/>
          <w:szCs w:val="24"/>
        </w:rPr>
        <w:t>2</w:t>
      </w:r>
      <w:r w:rsidR="00B00A93" w:rsidRPr="00B00A93">
        <w:rPr>
          <w:bCs/>
          <w:szCs w:val="24"/>
        </w:rPr>
        <w:t>.6.1. bet kurios Darbų dalies montavimo ar įrengimo vietos ar padėties keitimą, Darbų dalies lygių, pozicijų ir (arba) matmenų pakitimus;</w:t>
      </w:r>
    </w:p>
    <w:p w14:paraId="13088896" w14:textId="2D4B9152" w:rsidR="00B00A93" w:rsidRPr="00B00A93" w:rsidRDefault="000B5112" w:rsidP="00B00A93">
      <w:pPr>
        <w:tabs>
          <w:tab w:val="num" w:pos="1440"/>
          <w:tab w:val="num" w:pos="1560"/>
        </w:tabs>
        <w:ind w:left="709"/>
        <w:jc w:val="both"/>
        <w:rPr>
          <w:bCs/>
          <w:szCs w:val="24"/>
        </w:rPr>
      </w:pPr>
      <w:r>
        <w:rPr>
          <w:bCs/>
          <w:szCs w:val="24"/>
        </w:rPr>
        <w:t>2</w:t>
      </w:r>
      <w:r w:rsidR="00B00A93" w:rsidRPr="00B00A93">
        <w:rPr>
          <w:bCs/>
          <w:szCs w:val="24"/>
        </w:rPr>
        <w:t>.6.2. bet kurio atskiro Darbo atsisakymą arba Darbo apimties sumažinimą;</w:t>
      </w:r>
    </w:p>
    <w:p w14:paraId="496CA421" w14:textId="377026F2" w:rsidR="00B00A93" w:rsidRPr="00B00A93" w:rsidRDefault="000B5112" w:rsidP="00B00A93">
      <w:pPr>
        <w:tabs>
          <w:tab w:val="num" w:pos="1440"/>
          <w:tab w:val="num" w:pos="1560"/>
        </w:tabs>
        <w:ind w:left="709"/>
        <w:jc w:val="both"/>
        <w:rPr>
          <w:bCs/>
          <w:szCs w:val="24"/>
        </w:rPr>
      </w:pPr>
      <w:r>
        <w:rPr>
          <w:bCs/>
          <w:szCs w:val="24"/>
        </w:rPr>
        <w:t>2</w:t>
      </w:r>
      <w:r w:rsidR="00B00A93" w:rsidRPr="00B00A93">
        <w:rPr>
          <w:bCs/>
          <w:szCs w:val="24"/>
        </w:rPr>
        <w:t>.6.3. bet kurį papildomą Darbą, Įrangą, Medžiagas.</w:t>
      </w:r>
    </w:p>
    <w:p w14:paraId="67E16452" w14:textId="77777777" w:rsidR="00B00A93" w:rsidRPr="00B00A93" w:rsidRDefault="00B00A93" w:rsidP="00B00A93">
      <w:pPr>
        <w:tabs>
          <w:tab w:val="num" w:pos="1440"/>
          <w:tab w:val="num" w:pos="1560"/>
        </w:tabs>
        <w:ind w:left="709"/>
        <w:jc w:val="both"/>
        <w:rPr>
          <w:bCs/>
          <w:szCs w:val="24"/>
        </w:rPr>
      </w:pPr>
      <w:r w:rsidRPr="00B00A93">
        <w:rPr>
          <w:bCs/>
          <w:szCs w:val="24"/>
        </w:rPr>
        <w:t xml:space="preserve">Pakeitimas pagrindžiamas dokumentais (pvz. defektiniu (pakeitimų) aktu, brėžiniais ar kitais dokumentais), kurie turi būti patvirtinti Rangovo bei raštu suderinti su Užsakovu. </w:t>
      </w:r>
    </w:p>
    <w:p w14:paraId="4CD291ED" w14:textId="77777777" w:rsidR="00B00A93" w:rsidRPr="00B00A93" w:rsidRDefault="00B00A93" w:rsidP="00B00A93">
      <w:pPr>
        <w:tabs>
          <w:tab w:val="num" w:pos="1440"/>
          <w:tab w:val="num" w:pos="1560"/>
        </w:tabs>
        <w:ind w:left="709"/>
        <w:jc w:val="both"/>
        <w:rPr>
          <w:bCs/>
          <w:szCs w:val="24"/>
        </w:rPr>
      </w:pPr>
      <w:r w:rsidRPr="00B00A93">
        <w:rPr>
          <w:bCs/>
          <w:szCs w:val="24"/>
        </w:rPr>
        <w:t>Pakeitimas įforminamas susitarimu ar protokolu dėl darbų pakeitimo, nurodant darbų pavadinimus, vienetus, kiekius, techninius sprendinius (pavyzdžiui, brėžinius ir kita), įkainių nustatymo pagrindimą ir skaičiavimą (vadovaujantis 10.4.1 papunkčiu). Toks susitarimas ar protokolas turi būti patvirtintas ir pasirašytas Šalių ir laikomas sudėtine Sutarties dalimi.</w:t>
      </w:r>
    </w:p>
    <w:p w14:paraId="45351FC4" w14:textId="77777777" w:rsidR="00B00A93" w:rsidRPr="00B00A93" w:rsidRDefault="00B00A93" w:rsidP="00B00A93">
      <w:pPr>
        <w:tabs>
          <w:tab w:val="num" w:pos="1440"/>
          <w:tab w:val="num" w:pos="1560"/>
        </w:tabs>
        <w:ind w:left="709"/>
        <w:jc w:val="both"/>
        <w:rPr>
          <w:bCs/>
          <w:szCs w:val="24"/>
        </w:rPr>
      </w:pPr>
      <w:r w:rsidRPr="00B00A93">
        <w:rPr>
          <w:bCs/>
          <w:szCs w:val="24"/>
        </w:rPr>
        <w:t>Jeigu Pakeitimas atliekamas kitais, negu apibrėžti šiame skyriuje, atvejais, tokiam pakeitimui atlikti turi būti vykdomas atskiras pirkimas, t. y. nauja pirkimo procedūra pagal Lietuvos Respublikos viešųjų pirkimų įstatymo reikalavimus.</w:t>
      </w:r>
    </w:p>
    <w:p w14:paraId="221086E9" w14:textId="73347F3D" w:rsidR="00B00A93" w:rsidRPr="00B00A93" w:rsidRDefault="000B5112" w:rsidP="00B00A93">
      <w:pPr>
        <w:tabs>
          <w:tab w:val="num" w:pos="1440"/>
          <w:tab w:val="num" w:pos="1560"/>
        </w:tabs>
        <w:ind w:left="709"/>
        <w:jc w:val="both"/>
        <w:rPr>
          <w:bCs/>
          <w:szCs w:val="24"/>
        </w:rPr>
      </w:pPr>
      <w:r>
        <w:rPr>
          <w:bCs/>
          <w:szCs w:val="24"/>
        </w:rPr>
        <w:t>2</w:t>
      </w:r>
      <w:r w:rsidR="00B00A93" w:rsidRPr="00B00A93">
        <w:rPr>
          <w:bCs/>
          <w:szCs w:val="24"/>
        </w:rPr>
        <w:t>.7. Pakeitimai forminami tokia tvarka:</w:t>
      </w:r>
    </w:p>
    <w:p w14:paraId="6F1450EA" w14:textId="32A3AAAB" w:rsidR="00B00A93" w:rsidRPr="00B00A93" w:rsidRDefault="000B5112" w:rsidP="00B00A93">
      <w:pPr>
        <w:tabs>
          <w:tab w:val="num" w:pos="1440"/>
          <w:tab w:val="num" w:pos="1560"/>
        </w:tabs>
        <w:ind w:left="709"/>
        <w:jc w:val="both"/>
        <w:rPr>
          <w:bCs/>
          <w:szCs w:val="24"/>
        </w:rPr>
      </w:pPr>
      <w:r>
        <w:rPr>
          <w:bCs/>
          <w:szCs w:val="24"/>
        </w:rPr>
        <w:t>2</w:t>
      </w:r>
      <w:r w:rsidR="00B00A93" w:rsidRPr="00B00A93">
        <w:rPr>
          <w:bCs/>
          <w:szCs w:val="24"/>
        </w:rPr>
        <w:t>.7.1. jei būtina/tikslinga atsisakyti atskiro Darbo, ar būtina/tikslinga mažinti Darbų apimtis, Rangovas pateikia nevykdytinų Darbų lokalinę sąmatą, kurioje nurodo nevykdytinų Darbų kainas, apskaičiuotas pagal 10.4.1. papunktyje nurodytus Darbų kainų nustatymo būdus, ir, Užsakovui įvertinus Rangovo siūlymą, koreguojama Sutarties kaina;</w:t>
      </w:r>
    </w:p>
    <w:p w14:paraId="79710AA7" w14:textId="19A5CF3E" w:rsidR="00B00A93" w:rsidRPr="00B00A93" w:rsidRDefault="000B5112" w:rsidP="00B00A93">
      <w:pPr>
        <w:tabs>
          <w:tab w:val="num" w:pos="1440"/>
          <w:tab w:val="num" w:pos="1560"/>
        </w:tabs>
        <w:ind w:left="709"/>
        <w:jc w:val="both"/>
        <w:rPr>
          <w:bCs/>
          <w:szCs w:val="24"/>
        </w:rPr>
      </w:pPr>
      <w:r>
        <w:rPr>
          <w:bCs/>
          <w:szCs w:val="24"/>
        </w:rPr>
        <w:t>2</w:t>
      </w:r>
      <w:r w:rsidR="00B00A93" w:rsidRPr="00B00A93">
        <w:rPr>
          <w:bCs/>
          <w:szCs w:val="24"/>
        </w:rPr>
        <w:t>.7.2. jei Sutartyje numatytą atskirą Darbą (ar jo dalį) būtina/tikslinga keisti kitu Darbu, Rangovas pateikia nevykdytinų Darbų lokalinę sąmatą, kurioje nurodo nevykdytinų Darbų kainas, apskaičiuotas pagal 9.4.1. papunktyje nurodytus Darbų kainų nustatymo būdus, bei siūlymą dėl kitų Darbų, t. y. vietoje nevykdomų Darbų siūlomų atlikti Darbų lokalinę sąmatą, sudarytą pagal 10.4.1. papunktyje nurodytus Darbų kainų nustatymo būdus, ir, Užsakovui įvertinus Rangovo siūlymą, koreguojama Sutarties kaina (jei reikia);</w:t>
      </w:r>
    </w:p>
    <w:p w14:paraId="00B2AD5F" w14:textId="3555EC70" w:rsidR="00B00A93" w:rsidRPr="00B00A93" w:rsidRDefault="000B5112" w:rsidP="00B00A93">
      <w:pPr>
        <w:tabs>
          <w:tab w:val="num" w:pos="1440"/>
          <w:tab w:val="num" w:pos="1560"/>
        </w:tabs>
        <w:ind w:left="709"/>
        <w:jc w:val="both"/>
        <w:rPr>
          <w:bCs/>
          <w:szCs w:val="24"/>
        </w:rPr>
      </w:pPr>
      <w:r>
        <w:rPr>
          <w:bCs/>
          <w:szCs w:val="24"/>
        </w:rPr>
        <w:t>2</w:t>
      </w:r>
      <w:r w:rsidR="00B00A93" w:rsidRPr="00B00A93">
        <w:rPr>
          <w:bCs/>
          <w:szCs w:val="24"/>
        </w:rPr>
        <w:t>.7.3. papildomi darbai, tai Sutartyje neįtraukti Darbai. Jei būtina/tikslinga atlikti papildomus darbus, Rangovas pateikia siūlymą dėl papildomų Darbų, t. y. papildomų Darbų lokalinę sąmatą, sudarytą pagal 9.4.1. papunktyje nurodytus Darbų kainų nustatymo būdus, ir, Užsakovui įvertinus Rangovo siūlymą, koreguojama Sutarties kaina.</w:t>
      </w:r>
    </w:p>
    <w:p w14:paraId="61B1BCFF" w14:textId="3DBA5D31" w:rsidR="00B00A93" w:rsidRPr="00B00A93" w:rsidRDefault="000B5112" w:rsidP="00B00A93">
      <w:pPr>
        <w:tabs>
          <w:tab w:val="num" w:pos="1440"/>
          <w:tab w:val="num" w:pos="1560"/>
        </w:tabs>
        <w:ind w:left="709"/>
        <w:jc w:val="both"/>
        <w:rPr>
          <w:bCs/>
          <w:szCs w:val="24"/>
        </w:rPr>
      </w:pPr>
      <w:r>
        <w:rPr>
          <w:bCs/>
          <w:szCs w:val="24"/>
        </w:rPr>
        <w:t>2</w:t>
      </w:r>
      <w:r w:rsidR="00B00A93" w:rsidRPr="00B00A93">
        <w:rPr>
          <w:bCs/>
          <w:szCs w:val="24"/>
        </w:rPr>
        <w:t>.8. Pirkimo sutartis ar preliminarioji sutartis jos galiojimo laikotarpiu gali būti keičiama neatliekant naujos pirkimo procedūros pagal VPĮ 89 straipsnio nuostatas.</w:t>
      </w:r>
    </w:p>
    <w:p w14:paraId="7AAC7846" w14:textId="5FF42BD0" w:rsidR="00B00A93" w:rsidRPr="00B00A93" w:rsidRDefault="000B5112" w:rsidP="00B00A93">
      <w:pPr>
        <w:tabs>
          <w:tab w:val="num" w:pos="1440"/>
          <w:tab w:val="num" w:pos="1560"/>
        </w:tabs>
        <w:ind w:left="709"/>
        <w:jc w:val="both"/>
        <w:rPr>
          <w:bCs/>
          <w:szCs w:val="24"/>
        </w:rPr>
      </w:pPr>
      <w:r>
        <w:rPr>
          <w:bCs/>
          <w:szCs w:val="24"/>
        </w:rPr>
        <w:t>2</w:t>
      </w:r>
      <w:r w:rsidR="00B00A93" w:rsidRPr="00B00A93">
        <w:rPr>
          <w:bCs/>
          <w:szCs w:val="24"/>
        </w:rPr>
        <w:t>.9. Susitarimai dėl peržiūros ir kiekio (apimties) turi būti įforminti raštu, pagrįsti dokumentais, šalių suderinti ir laikomi sudėtine sutarties dalimi.</w:t>
      </w:r>
    </w:p>
    <w:p w14:paraId="458F017A" w14:textId="32B17091" w:rsidR="00B00A93" w:rsidRPr="00B00A93" w:rsidRDefault="000B5112" w:rsidP="00B00A93">
      <w:pPr>
        <w:tabs>
          <w:tab w:val="num" w:pos="1440"/>
          <w:tab w:val="num" w:pos="1560"/>
        </w:tabs>
        <w:ind w:left="709"/>
        <w:jc w:val="both"/>
        <w:rPr>
          <w:bCs/>
          <w:szCs w:val="24"/>
        </w:rPr>
      </w:pPr>
      <w:r>
        <w:rPr>
          <w:bCs/>
          <w:szCs w:val="24"/>
        </w:rPr>
        <w:t>2</w:t>
      </w:r>
      <w:r w:rsidR="00B00A93" w:rsidRPr="00B00A93">
        <w:rPr>
          <w:bCs/>
          <w:szCs w:val="24"/>
        </w:rPr>
        <w:t>.10. Avansinis mokėjimas netaikomas.</w:t>
      </w:r>
    </w:p>
    <w:p w14:paraId="1A387C77" w14:textId="7139E0B5" w:rsidR="00B00A93" w:rsidRPr="00B00A93" w:rsidRDefault="000B5112" w:rsidP="00B00A93">
      <w:pPr>
        <w:tabs>
          <w:tab w:val="num" w:pos="1440"/>
          <w:tab w:val="num" w:pos="1560"/>
        </w:tabs>
        <w:ind w:left="709"/>
        <w:jc w:val="both"/>
        <w:rPr>
          <w:bCs/>
          <w:szCs w:val="24"/>
        </w:rPr>
      </w:pPr>
      <w:r>
        <w:rPr>
          <w:bCs/>
          <w:szCs w:val="24"/>
        </w:rPr>
        <w:t>2</w:t>
      </w:r>
      <w:r w:rsidR="00B00A93" w:rsidRPr="00B00A93">
        <w:rPr>
          <w:bCs/>
          <w:szCs w:val="24"/>
        </w:rPr>
        <w:t>.11. Į Darbų kainą įeina Rangovo atlikto darbo atlyginimas ir jo turėtų išlaidų kompensavimas.</w:t>
      </w:r>
    </w:p>
    <w:p w14:paraId="040B9E3A" w14:textId="2AD9F23D" w:rsidR="00B00A93" w:rsidRPr="00B00A93" w:rsidRDefault="000B5112" w:rsidP="00B00A93">
      <w:pPr>
        <w:tabs>
          <w:tab w:val="num" w:pos="1440"/>
          <w:tab w:val="num" w:pos="1560"/>
        </w:tabs>
        <w:ind w:left="709"/>
        <w:jc w:val="both"/>
        <w:rPr>
          <w:bCs/>
          <w:szCs w:val="24"/>
        </w:rPr>
      </w:pPr>
      <w:r>
        <w:rPr>
          <w:bCs/>
          <w:szCs w:val="24"/>
        </w:rPr>
        <w:t>2</w:t>
      </w:r>
      <w:r w:rsidR="00B00A93" w:rsidRPr="00B00A93">
        <w:rPr>
          <w:bCs/>
          <w:szCs w:val="24"/>
        </w:rPr>
        <w:t>.12. už Darbus, kuriuos Rangovas atlieka savarankiškai, be Užsakovo leidimo, nukrypdamas nuo Sutarties, neatlyginama. Užsakovui pareikalavus, Rangovas privalo, per Užsakovo nurodytą terminą pašalinti be Užsakovo leidimo atliktus Darbus, priešingu atveju tai atlieka Užsakovas Rangovo sąskaita.</w:t>
      </w:r>
    </w:p>
    <w:p w14:paraId="4CC1C500" w14:textId="4C3FEAF2" w:rsidR="00B00A93" w:rsidRPr="00B00A93" w:rsidRDefault="000B5112" w:rsidP="00B00A93">
      <w:pPr>
        <w:tabs>
          <w:tab w:val="num" w:pos="1440"/>
          <w:tab w:val="num" w:pos="1560"/>
        </w:tabs>
        <w:ind w:left="709"/>
        <w:jc w:val="both"/>
        <w:rPr>
          <w:bCs/>
          <w:szCs w:val="24"/>
        </w:rPr>
      </w:pPr>
      <w:r>
        <w:rPr>
          <w:bCs/>
          <w:szCs w:val="24"/>
        </w:rPr>
        <w:t>2</w:t>
      </w:r>
      <w:r w:rsidR="00B00A93" w:rsidRPr="00B00A93">
        <w:rPr>
          <w:bCs/>
          <w:szCs w:val="24"/>
        </w:rPr>
        <w:t>.13. kai Rangovo faktinės išlaidos yra mažesnės negu buvo numatyta, nustatant atliekamų Darbų kainą, Rangovui išlieka teisė gauti atlyginimą, numatytą Sutartyje, jeigu Užsakovas neįrodo, kad ekonomija turėjo neigiamos įtakos Sutartyje numatytai darbo kokybei.</w:t>
      </w:r>
    </w:p>
    <w:p w14:paraId="40AF781A" w14:textId="69C46658" w:rsidR="00B00A93" w:rsidRPr="00B00A93" w:rsidRDefault="000B5112" w:rsidP="00B00A93">
      <w:pPr>
        <w:tabs>
          <w:tab w:val="num" w:pos="1440"/>
          <w:tab w:val="num" w:pos="1560"/>
        </w:tabs>
        <w:ind w:left="709"/>
        <w:jc w:val="both"/>
        <w:rPr>
          <w:bCs/>
          <w:szCs w:val="24"/>
        </w:rPr>
      </w:pPr>
      <w:r>
        <w:rPr>
          <w:bCs/>
          <w:szCs w:val="24"/>
        </w:rPr>
        <w:t>2</w:t>
      </w:r>
      <w:r w:rsidR="00B00A93" w:rsidRPr="00B00A93">
        <w:rPr>
          <w:bCs/>
          <w:szCs w:val="24"/>
        </w:rPr>
        <w:t>.14. Mokėjimai:</w:t>
      </w:r>
    </w:p>
    <w:p w14:paraId="269F54E3" w14:textId="78F729A6" w:rsidR="00B00A93" w:rsidRPr="00B00A93" w:rsidRDefault="000B5112" w:rsidP="00B00A93">
      <w:pPr>
        <w:tabs>
          <w:tab w:val="num" w:pos="1440"/>
          <w:tab w:val="num" w:pos="1560"/>
        </w:tabs>
        <w:ind w:left="709"/>
        <w:jc w:val="both"/>
        <w:rPr>
          <w:bCs/>
          <w:szCs w:val="24"/>
        </w:rPr>
      </w:pPr>
      <w:r>
        <w:rPr>
          <w:bCs/>
          <w:szCs w:val="24"/>
        </w:rPr>
        <w:t>2</w:t>
      </w:r>
      <w:r w:rsidR="00B00A93" w:rsidRPr="00B00A93">
        <w:rPr>
          <w:bCs/>
          <w:szCs w:val="24"/>
        </w:rPr>
        <w:t>.14.1. Užsakovas privalo sumokėti Rangovui Sutartyje numatytas kainas po to kai yra priimti atlikti darbai (pagal kas mėnesį išrašoma sąskaita faktūrą), su sąlyga, kad Darbai atlikti tinkamai ir laiku;</w:t>
      </w:r>
    </w:p>
    <w:p w14:paraId="49886154" w14:textId="1F0CD9B5" w:rsidR="00B00A93" w:rsidRPr="00B00A93" w:rsidRDefault="000B5112" w:rsidP="00B00A93">
      <w:pPr>
        <w:tabs>
          <w:tab w:val="num" w:pos="1440"/>
          <w:tab w:val="num" w:pos="1560"/>
        </w:tabs>
        <w:ind w:left="709"/>
        <w:jc w:val="both"/>
        <w:rPr>
          <w:bCs/>
          <w:szCs w:val="24"/>
        </w:rPr>
      </w:pPr>
      <w:r>
        <w:rPr>
          <w:bCs/>
          <w:szCs w:val="24"/>
        </w:rPr>
        <w:t>2</w:t>
      </w:r>
      <w:r w:rsidR="00B00A93" w:rsidRPr="00B00A93">
        <w:rPr>
          <w:bCs/>
          <w:szCs w:val="24"/>
        </w:rPr>
        <w:t>.14.2. Atsiskaitymo už atliktus Darbus pagrindas yra PVM sąskaita faktūra, atliktų Darbų aktas (forma F-2 Sutarties 2 priedas) ir pažyma apie atliktų Darbų vertę (Sutarties 5 priedas).</w:t>
      </w:r>
    </w:p>
    <w:p w14:paraId="100ABDB1" w14:textId="26A64B8C" w:rsidR="00B00A93" w:rsidRPr="00B00A93" w:rsidRDefault="000B5112" w:rsidP="00B00A93">
      <w:pPr>
        <w:tabs>
          <w:tab w:val="num" w:pos="1440"/>
          <w:tab w:val="num" w:pos="1560"/>
        </w:tabs>
        <w:ind w:left="709"/>
        <w:jc w:val="both"/>
        <w:rPr>
          <w:bCs/>
          <w:szCs w:val="24"/>
        </w:rPr>
      </w:pPr>
      <w:r>
        <w:rPr>
          <w:bCs/>
          <w:szCs w:val="24"/>
        </w:rPr>
        <w:t>2</w:t>
      </w:r>
      <w:r w:rsidR="00B00A93" w:rsidRPr="00B00A93">
        <w:rPr>
          <w:bCs/>
          <w:szCs w:val="24"/>
        </w:rPr>
        <w:t xml:space="preserve">.15. Po atliktų Darbų akto pasirašymo, ne vėliau kaip per 3 (tris) darbo dienas Rangovas pateikia Užsakovui PVM sąskaitą faktūrą už faktiškai atliktus Darbus. </w:t>
      </w:r>
    </w:p>
    <w:p w14:paraId="071BF18B" w14:textId="0B39157A" w:rsidR="00B00A93" w:rsidRPr="00B00A93" w:rsidRDefault="000B5112" w:rsidP="00B00A93">
      <w:pPr>
        <w:tabs>
          <w:tab w:val="num" w:pos="1440"/>
          <w:tab w:val="num" w:pos="1560"/>
        </w:tabs>
        <w:ind w:left="709"/>
        <w:jc w:val="both"/>
        <w:rPr>
          <w:bCs/>
          <w:szCs w:val="24"/>
        </w:rPr>
      </w:pPr>
      <w:r>
        <w:rPr>
          <w:bCs/>
          <w:szCs w:val="24"/>
        </w:rPr>
        <w:t>2</w:t>
      </w:r>
      <w:r w:rsidR="00B00A93" w:rsidRPr="00B00A93">
        <w:rPr>
          <w:bCs/>
          <w:szCs w:val="24"/>
        </w:rPr>
        <w:t>.16. Vykdant Sutartį, sąskaitos faktūros Užsakovui teikiamos tik elektroniniu būdu:</w:t>
      </w:r>
    </w:p>
    <w:p w14:paraId="560E047D" w14:textId="2C32449B" w:rsidR="00B00A93" w:rsidRPr="00B00A93" w:rsidRDefault="000B5112" w:rsidP="00B00A93">
      <w:pPr>
        <w:tabs>
          <w:tab w:val="num" w:pos="1440"/>
          <w:tab w:val="num" w:pos="1560"/>
        </w:tabs>
        <w:ind w:left="709"/>
        <w:jc w:val="both"/>
        <w:rPr>
          <w:bCs/>
          <w:szCs w:val="24"/>
        </w:rPr>
      </w:pPr>
      <w:r>
        <w:rPr>
          <w:bCs/>
          <w:szCs w:val="24"/>
        </w:rPr>
        <w:t>2</w:t>
      </w:r>
      <w:r w:rsidR="00B00A93" w:rsidRPr="00B00A93">
        <w:rPr>
          <w:bCs/>
          <w:szCs w:val="24"/>
        </w:rPr>
        <w:t>.16.1. Elektroninės sąskaitos faktūros, atitinkančios Europos elektroninių sąskaitų faktūrų standartą, kurio nuoroda paskelbta 2017 m. spalio 16 d. Komisijos įgyvendinimo sprendime (ES) 2017/1870 dėl nuorodos į Europos elektroninių sąskaitų faktūrų standartą ir sintaksių sąrašo paskelbimo pagal Europos Parlamento ir Tarybos direktyvą 2014/55/ES (OL 2017 L 266, p. 19) (toliau – Europos elektroninių sąskaitų faktūrų standartas), teikiamos Rangovo pasirinktomis priemonėmis.</w:t>
      </w:r>
    </w:p>
    <w:p w14:paraId="72CF0294" w14:textId="59B23AF0" w:rsidR="00B00A93" w:rsidRPr="00B00A93" w:rsidRDefault="000B5112" w:rsidP="00B00A93">
      <w:pPr>
        <w:tabs>
          <w:tab w:val="num" w:pos="1440"/>
          <w:tab w:val="num" w:pos="1560"/>
        </w:tabs>
        <w:ind w:left="709"/>
        <w:jc w:val="both"/>
        <w:rPr>
          <w:bCs/>
          <w:szCs w:val="24"/>
        </w:rPr>
      </w:pPr>
      <w:r>
        <w:rPr>
          <w:bCs/>
          <w:szCs w:val="24"/>
        </w:rPr>
        <w:t>2</w:t>
      </w:r>
      <w:r w:rsidR="00B00A93" w:rsidRPr="00B00A93">
        <w:rPr>
          <w:bCs/>
          <w:szCs w:val="24"/>
        </w:rPr>
        <w:t>.16.2. Europos elektroninių sąskaitų faktūrų standarto neatitinkančios elektroninės sąskaitos faktūros gali būti teikiamos tik naudojantis informacinės sistemos „SABIS“ priemonėmis.</w:t>
      </w:r>
    </w:p>
    <w:p w14:paraId="0AA2D96F" w14:textId="04EFD9EE" w:rsidR="00B00A93" w:rsidRPr="00B00A93" w:rsidRDefault="000B5112" w:rsidP="00B00A93">
      <w:pPr>
        <w:tabs>
          <w:tab w:val="num" w:pos="1440"/>
          <w:tab w:val="num" w:pos="1560"/>
        </w:tabs>
        <w:ind w:left="709"/>
        <w:jc w:val="both"/>
        <w:rPr>
          <w:bCs/>
          <w:szCs w:val="24"/>
        </w:rPr>
      </w:pPr>
      <w:r>
        <w:rPr>
          <w:bCs/>
          <w:szCs w:val="24"/>
        </w:rPr>
        <w:t>2</w:t>
      </w:r>
      <w:r w:rsidR="00B00A93" w:rsidRPr="00B00A93">
        <w:rPr>
          <w:bCs/>
          <w:szCs w:val="24"/>
        </w:rPr>
        <w:t>.16.3. Užsakovas elektronines sąskaitas faktūras priima ir apdoroja naudodamasi informacinės sistemos „SABIS“ priemonėmis, išskyrus Lietuvos Respublikos viešųjų pirkimų įstatymo 22 straipsnio 12 dalyje nustatytus atvejus. Elektroninė sąskaita faktūra suprantama kaip sąskaita faktūra, išrašyta, perduota ir gauta tokiu elektroniniu formatu, kuris sudaro galimybę ją apdoroti automatiniu ir elektroniniu būdu.</w:t>
      </w:r>
    </w:p>
    <w:p w14:paraId="247C3FEF" w14:textId="05F13D86" w:rsidR="00B00A93" w:rsidRPr="00B00A93" w:rsidRDefault="000B5112" w:rsidP="00B00A93">
      <w:pPr>
        <w:tabs>
          <w:tab w:val="num" w:pos="1440"/>
          <w:tab w:val="num" w:pos="1560"/>
        </w:tabs>
        <w:ind w:left="709"/>
        <w:jc w:val="both"/>
        <w:rPr>
          <w:bCs/>
          <w:szCs w:val="24"/>
        </w:rPr>
      </w:pPr>
      <w:r>
        <w:rPr>
          <w:bCs/>
          <w:szCs w:val="24"/>
        </w:rPr>
        <w:t>2</w:t>
      </w:r>
      <w:r w:rsidR="00B00A93" w:rsidRPr="00B00A93">
        <w:rPr>
          <w:bCs/>
          <w:szCs w:val="24"/>
        </w:rPr>
        <w:t>.17. Už atliktus Darbus Užsakovas atsiskaito su Rangovu pagal pateiktą PVM sąskaitą faktūrą, pervesdamas pinigus į Rangovo Sutarties rekvizituose nurodytą sąskaitą ne vėliau kaip per 30 (trisdešimt) kalendorinių dienų.</w:t>
      </w:r>
    </w:p>
    <w:p w14:paraId="4DAD67AD" w14:textId="1CA1773E" w:rsidR="00B00A93" w:rsidRPr="00B00A93" w:rsidRDefault="000B5112" w:rsidP="00B00A93">
      <w:pPr>
        <w:tabs>
          <w:tab w:val="num" w:pos="1440"/>
          <w:tab w:val="num" w:pos="1560"/>
        </w:tabs>
        <w:ind w:left="709"/>
        <w:jc w:val="both"/>
        <w:rPr>
          <w:bCs/>
          <w:szCs w:val="24"/>
        </w:rPr>
      </w:pPr>
      <w:r>
        <w:rPr>
          <w:bCs/>
          <w:iCs/>
          <w:szCs w:val="24"/>
        </w:rPr>
        <w:t>2</w:t>
      </w:r>
      <w:r w:rsidR="00B00A93" w:rsidRPr="00B00A93">
        <w:rPr>
          <w:bCs/>
          <w:iCs/>
          <w:szCs w:val="24"/>
        </w:rPr>
        <w:t xml:space="preserve">.18. </w:t>
      </w:r>
      <w:r w:rsidR="00B00A93" w:rsidRPr="00B00A93">
        <w:rPr>
          <w:bCs/>
          <w:szCs w:val="24"/>
        </w:rPr>
        <w:t>Užsakovas, šioje Sutartyje nustatytu laiku neatsiskaitęs su Rangovu, moka Rangovui 0,02% delspinigių nuo neapmokėtos sumos dydžio už kiekvieną uždelstą atsiskaityti dieną.</w:t>
      </w:r>
    </w:p>
    <w:p w14:paraId="106F2600" w14:textId="3238C25E" w:rsidR="00B00A93" w:rsidRPr="00B00A93" w:rsidRDefault="000B5112" w:rsidP="00B00A93">
      <w:pPr>
        <w:tabs>
          <w:tab w:val="num" w:pos="1440"/>
          <w:tab w:val="num" w:pos="1560"/>
        </w:tabs>
        <w:ind w:left="709"/>
        <w:jc w:val="both"/>
        <w:rPr>
          <w:bCs/>
          <w:szCs w:val="24"/>
        </w:rPr>
      </w:pPr>
      <w:r>
        <w:rPr>
          <w:bCs/>
          <w:szCs w:val="24"/>
        </w:rPr>
        <w:t>2</w:t>
      </w:r>
      <w:r w:rsidR="00B00A93" w:rsidRPr="00B00A93">
        <w:rPr>
          <w:bCs/>
          <w:szCs w:val="24"/>
        </w:rPr>
        <w:t>.19. Rangovas, laiku neatlikęs Darbų ar laiku nepašalinęs defektų, moka Užsakovui 0,02% delspinigių nuo neatliktų Darbų vertės be PVM už kiekvieną uždelstą dieną.</w:t>
      </w:r>
    </w:p>
    <w:p w14:paraId="131192CA" w14:textId="02C21451" w:rsidR="00B00A93" w:rsidRPr="00B00A93" w:rsidRDefault="000B5112" w:rsidP="00B00A93">
      <w:pPr>
        <w:tabs>
          <w:tab w:val="num" w:pos="1440"/>
          <w:tab w:val="num" w:pos="1560"/>
        </w:tabs>
        <w:ind w:left="709"/>
        <w:jc w:val="both"/>
        <w:rPr>
          <w:bCs/>
          <w:szCs w:val="24"/>
        </w:rPr>
      </w:pPr>
      <w:r>
        <w:rPr>
          <w:bCs/>
          <w:szCs w:val="24"/>
        </w:rPr>
        <w:t>2</w:t>
      </w:r>
      <w:r w:rsidR="00B00A93" w:rsidRPr="00B00A93">
        <w:rPr>
          <w:bCs/>
          <w:szCs w:val="24"/>
        </w:rPr>
        <w:t>.20. Rangov</w:t>
      </w:r>
      <w:bookmarkStart w:id="21" w:name="_Hlk127963266"/>
      <w:r w:rsidR="00B00A93" w:rsidRPr="00B00A93">
        <w:rPr>
          <w:bCs/>
          <w:szCs w:val="24"/>
        </w:rPr>
        <w:t xml:space="preserve">as už </w:t>
      </w:r>
      <w:bookmarkEnd w:id="21"/>
      <w:r w:rsidR="00B00A93" w:rsidRPr="00B00A93">
        <w:rPr>
          <w:bCs/>
          <w:szCs w:val="24"/>
        </w:rPr>
        <w:t>Sutarties 3.2.2.25 punkte nustatyto reikalavimo nesilaikymą moka Užsakovui 500,00 Eur už kiekvieną pažeidimą.</w:t>
      </w:r>
    </w:p>
    <w:p w14:paraId="2438F91F" w14:textId="01DFA471" w:rsidR="00B00A93" w:rsidRPr="00B00A93" w:rsidRDefault="000B5112" w:rsidP="00B00A93">
      <w:pPr>
        <w:tabs>
          <w:tab w:val="num" w:pos="1440"/>
          <w:tab w:val="num" w:pos="1560"/>
        </w:tabs>
        <w:ind w:left="709"/>
        <w:jc w:val="both"/>
        <w:rPr>
          <w:bCs/>
          <w:szCs w:val="24"/>
        </w:rPr>
      </w:pPr>
      <w:r>
        <w:rPr>
          <w:bCs/>
          <w:szCs w:val="24"/>
        </w:rPr>
        <w:t>2</w:t>
      </w:r>
      <w:r w:rsidR="00B00A93" w:rsidRPr="00B00A93">
        <w:rPr>
          <w:bCs/>
          <w:szCs w:val="24"/>
        </w:rPr>
        <w:t xml:space="preserve">.21. Bauda gali būti išskaičiuojama iš Rangovui mokėtinos sumos. </w:t>
      </w:r>
      <w:bookmarkStart w:id="22" w:name="_Hlk128053635"/>
      <w:r w:rsidR="00B00A93" w:rsidRPr="00B00A93">
        <w:rPr>
          <w:bCs/>
          <w:szCs w:val="24"/>
        </w:rPr>
        <w:t>Baudos už Sutarties pažeidimus netaikomos pažeidimams, kuomet pažeidimo pagrindu pasinaudojama Sutarties įvykdymo užtikrinimu</w:t>
      </w:r>
      <w:bookmarkEnd w:id="22"/>
      <w:r w:rsidR="00B00A93" w:rsidRPr="00B00A93">
        <w:rPr>
          <w:bCs/>
          <w:szCs w:val="24"/>
        </w:rPr>
        <w:t>.</w:t>
      </w:r>
    </w:p>
    <w:p w14:paraId="38B9D468" w14:textId="4B54CDF3" w:rsidR="00B00A93" w:rsidRPr="00B00A93" w:rsidRDefault="000B5112" w:rsidP="00B00A93">
      <w:pPr>
        <w:tabs>
          <w:tab w:val="num" w:pos="1440"/>
          <w:tab w:val="num" w:pos="1560"/>
        </w:tabs>
        <w:ind w:left="709"/>
        <w:jc w:val="both"/>
        <w:rPr>
          <w:bCs/>
          <w:szCs w:val="24"/>
        </w:rPr>
      </w:pPr>
      <w:r>
        <w:rPr>
          <w:bCs/>
          <w:szCs w:val="24"/>
        </w:rPr>
        <w:t>2</w:t>
      </w:r>
      <w:r w:rsidR="00B00A93" w:rsidRPr="00B00A93">
        <w:rPr>
          <w:bCs/>
          <w:szCs w:val="24"/>
        </w:rPr>
        <w:t>.22. Maksimali bendra Šalies atsakomybė yra 10 % nuo Pradinės sutarties vertės arba Sutarties kainos (be PVM), atsižvelgiant į tai, kuri yra didesnė.</w:t>
      </w:r>
    </w:p>
    <w:p w14:paraId="4C1671D2" w14:textId="018F6778" w:rsidR="00B00A93" w:rsidRPr="00B00A93" w:rsidRDefault="000B5112" w:rsidP="00B00A93">
      <w:pPr>
        <w:tabs>
          <w:tab w:val="num" w:pos="1440"/>
          <w:tab w:val="num" w:pos="1560"/>
        </w:tabs>
        <w:ind w:left="709"/>
        <w:jc w:val="both"/>
        <w:rPr>
          <w:bCs/>
          <w:szCs w:val="24"/>
        </w:rPr>
      </w:pPr>
      <w:r>
        <w:rPr>
          <w:bCs/>
          <w:szCs w:val="24"/>
        </w:rPr>
        <w:t>2</w:t>
      </w:r>
      <w:r w:rsidR="00B00A93" w:rsidRPr="00B00A93">
        <w:rPr>
          <w:bCs/>
          <w:szCs w:val="24"/>
        </w:rPr>
        <w:t>.23. Jeigu Užsakovas nevykdo savo įsipareigojimų sumokėti Sutartyje numatytą atlyginimą arba kitokią Sutarties Šalių sutartą sumą, Rangovas turi teisę išieškoti jam pagal Sutartį priklausančias sumas už atliktą Darbą iš Užsakovui priklausančių įrenginių, likusių medžiagų ir kito Užsakovui priklausančio turto, kol Užsakovas visiškai su juo neatsiskaitys arba gali sulaikyti Darbų rezultatą tol, kol Užsakovas tinkamai neįvykdys savo prievolės.</w:t>
      </w:r>
    </w:p>
    <w:p w14:paraId="14196F8A" w14:textId="74873992" w:rsidR="00B00A93" w:rsidRPr="00B00A93" w:rsidRDefault="000B5112" w:rsidP="00B00A93">
      <w:pPr>
        <w:tabs>
          <w:tab w:val="num" w:pos="1440"/>
          <w:tab w:val="num" w:pos="1560"/>
        </w:tabs>
        <w:ind w:left="709"/>
        <w:jc w:val="both"/>
        <w:rPr>
          <w:bCs/>
          <w:szCs w:val="24"/>
        </w:rPr>
      </w:pPr>
      <w:r>
        <w:rPr>
          <w:bCs/>
          <w:szCs w:val="24"/>
        </w:rPr>
        <w:t>2</w:t>
      </w:r>
      <w:r w:rsidR="00B00A93" w:rsidRPr="00B00A93">
        <w:rPr>
          <w:bCs/>
          <w:szCs w:val="24"/>
        </w:rPr>
        <w:t>.24. Sutartiniai mokėjimai Rangovui vykdomi eurais.</w:t>
      </w:r>
    </w:p>
    <w:p w14:paraId="18ADD395" w14:textId="77777777" w:rsidR="00054176" w:rsidRPr="00BD050C" w:rsidRDefault="00054176" w:rsidP="00054176">
      <w:pPr>
        <w:tabs>
          <w:tab w:val="num" w:pos="1440"/>
          <w:tab w:val="num" w:pos="1560"/>
        </w:tabs>
        <w:ind w:left="709"/>
        <w:jc w:val="both"/>
        <w:rPr>
          <w:szCs w:val="24"/>
        </w:rPr>
      </w:pPr>
    </w:p>
    <w:p w14:paraId="5F9AC54E" w14:textId="77777777" w:rsidR="00054176" w:rsidRPr="00BD050C" w:rsidRDefault="00054176" w:rsidP="00054176">
      <w:pPr>
        <w:jc w:val="center"/>
        <w:rPr>
          <w:b/>
          <w:szCs w:val="24"/>
        </w:rPr>
      </w:pPr>
      <w:r w:rsidRPr="00BD050C">
        <w:rPr>
          <w:b/>
          <w:szCs w:val="24"/>
        </w:rPr>
        <w:t>III. DARBŲ ATLIKIMO TERMINAI IR SĄLYGOS</w:t>
      </w:r>
    </w:p>
    <w:p w14:paraId="4F903ACB" w14:textId="77777777" w:rsidR="00054176" w:rsidRPr="00BD050C" w:rsidRDefault="00054176" w:rsidP="00054176">
      <w:pPr>
        <w:ind w:left="1077"/>
        <w:rPr>
          <w:b/>
          <w:szCs w:val="24"/>
        </w:rPr>
      </w:pPr>
    </w:p>
    <w:p w14:paraId="6B2C6871" w14:textId="49C6C7A7" w:rsidR="00054176" w:rsidRPr="00BD050C" w:rsidRDefault="00054176" w:rsidP="000B5112">
      <w:pPr>
        <w:pStyle w:val="Sraopastraipa"/>
        <w:numPr>
          <w:ilvl w:val="0"/>
          <w:numId w:val="5"/>
        </w:numPr>
        <w:tabs>
          <w:tab w:val="clear" w:pos="786"/>
          <w:tab w:val="num" w:pos="426"/>
          <w:tab w:val="left" w:pos="1134"/>
        </w:tabs>
        <w:ind w:hanging="77"/>
        <w:jc w:val="both"/>
        <w:rPr>
          <w:sz w:val="24"/>
          <w:szCs w:val="24"/>
        </w:rPr>
      </w:pPr>
      <w:r w:rsidRPr="00BD050C">
        <w:rPr>
          <w:sz w:val="24"/>
          <w:szCs w:val="24"/>
        </w:rPr>
        <w:t xml:space="preserve">Darbai privalo būti atlikti per </w:t>
      </w:r>
      <w:r w:rsidR="00B00A93">
        <w:rPr>
          <w:sz w:val="24"/>
          <w:szCs w:val="24"/>
        </w:rPr>
        <w:t>9</w:t>
      </w:r>
      <w:r w:rsidRPr="00BD050C">
        <w:rPr>
          <w:sz w:val="24"/>
          <w:szCs w:val="24"/>
        </w:rPr>
        <w:t xml:space="preserve"> (</w:t>
      </w:r>
      <w:r w:rsidR="00B00A93">
        <w:rPr>
          <w:sz w:val="24"/>
          <w:szCs w:val="24"/>
        </w:rPr>
        <w:t>devynis</w:t>
      </w:r>
      <w:r w:rsidRPr="00BD050C">
        <w:rPr>
          <w:sz w:val="24"/>
          <w:szCs w:val="24"/>
        </w:rPr>
        <w:t>) mėnesius nuo Sutarties pasirašymo dienos</w:t>
      </w:r>
      <w:r w:rsidRPr="00BD050C">
        <w:rPr>
          <w:sz w:val="24"/>
          <w:szCs w:val="24"/>
          <w:lang w:eastAsia="lt-LT"/>
        </w:rPr>
        <w:t>.</w:t>
      </w:r>
    </w:p>
    <w:p w14:paraId="21AFAA11" w14:textId="688B5EFF" w:rsidR="00054176" w:rsidRPr="00BD050C" w:rsidRDefault="00054176" w:rsidP="000B5112">
      <w:pPr>
        <w:pStyle w:val="Body2"/>
        <w:numPr>
          <w:ilvl w:val="1"/>
          <w:numId w:val="3"/>
        </w:numPr>
        <w:tabs>
          <w:tab w:val="left" w:pos="1260"/>
        </w:tabs>
        <w:autoSpaceDE w:val="0"/>
        <w:autoSpaceDN w:val="0"/>
        <w:adjustRightInd w:val="0"/>
        <w:spacing w:after="0"/>
        <w:ind w:hanging="83"/>
        <w:rPr>
          <w:iCs/>
          <w:color w:val="auto"/>
          <w:sz w:val="24"/>
          <w:szCs w:val="24"/>
          <w:lang w:val="lt-LT"/>
        </w:rPr>
      </w:pPr>
      <w:r w:rsidRPr="00BD050C">
        <w:rPr>
          <w:rFonts w:cs="Times New Roman"/>
          <w:color w:val="auto"/>
          <w:sz w:val="24"/>
          <w:szCs w:val="24"/>
          <w:lang w:val="lt-LT"/>
        </w:rPr>
        <w:t>Vy</w:t>
      </w:r>
      <w:r w:rsidRPr="00BD050C">
        <w:rPr>
          <w:iCs/>
          <w:color w:val="auto"/>
          <w:sz w:val="24"/>
          <w:szCs w:val="24"/>
          <w:lang w:val="lt-LT"/>
        </w:rPr>
        <w:t>kdant Sutartį taikomi aplinkosauginiai reikalavimai (žaliasis pirkimas): Tiekėjas turi mažinti popieriaus sunaudojimą, atsisakyti nebūtino dokumentų kopijavimo ir spausdinimo, rengiamus dokumentus teikti elektroniniu formatu, o dokumentacija, kuri turi būti pasirašoma, turi būti pasirašoma elektroniniu parašu. Esant būtinybei spausdinti, naudojamas perdirbtas popierius, kuris atitinka žaliojo pirkimo reikalavimus, patvirtintus Lietuvos Respublikos aplinkos ministro 2011 m. birželio 28 d. įsakyme Nr. D1-508 „Dėl Produktų, kurių viešiesiems pirkimams taikytini aplinkos apsaugos kriterijai, sąrašo, Aplinkos apsaugos kriterijų ir Aplinkos apsaugos kriterijų, kuriuos perkančiosios organizacijos turi taikyti pirkdamos prekes paslaugas ar darbus, taikymo tvarkos aprašo patvirtinimo“.</w:t>
      </w:r>
    </w:p>
    <w:p w14:paraId="6B1C211E" w14:textId="77777777" w:rsidR="00054176" w:rsidRPr="00BD050C" w:rsidRDefault="00054176" w:rsidP="00054176">
      <w:pPr>
        <w:tabs>
          <w:tab w:val="num" w:pos="426"/>
          <w:tab w:val="left" w:pos="1134"/>
        </w:tabs>
        <w:ind w:left="426"/>
        <w:jc w:val="both"/>
        <w:rPr>
          <w:szCs w:val="24"/>
        </w:rPr>
      </w:pPr>
    </w:p>
    <w:p w14:paraId="312F7F06" w14:textId="77777777" w:rsidR="00054176" w:rsidRPr="00BD050C" w:rsidRDefault="00054176" w:rsidP="000B5112">
      <w:pPr>
        <w:pStyle w:val="Sraopastraipa"/>
        <w:numPr>
          <w:ilvl w:val="0"/>
          <w:numId w:val="5"/>
        </w:numPr>
        <w:tabs>
          <w:tab w:val="num" w:pos="426"/>
          <w:tab w:val="left" w:pos="1134"/>
        </w:tabs>
        <w:jc w:val="both"/>
        <w:rPr>
          <w:szCs w:val="24"/>
        </w:rPr>
      </w:pPr>
      <w:r w:rsidRPr="00BD050C">
        <w:rPr>
          <w:szCs w:val="24"/>
        </w:rPr>
        <w:t xml:space="preserve"> </w:t>
      </w:r>
      <w:r w:rsidRPr="00BD050C">
        <w:rPr>
          <w:sz w:val="24"/>
          <w:szCs w:val="24"/>
        </w:rPr>
        <w:t>Rangovas įsipareigoja deramai, kruopščiai ir be vilkinimo atlikti visus Darbus, atsižvelgiant į 7 punkte nurodytus terminus</w:t>
      </w:r>
      <w:r w:rsidRPr="00BD050C">
        <w:rPr>
          <w:szCs w:val="24"/>
        </w:rPr>
        <w:t xml:space="preserve">. </w:t>
      </w:r>
    </w:p>
    <w:p w14:paraId="0628DE3A" w14:textId="77777777" w:rsidR="00054176" w:rsidRPr="00BD050C" w:rsidRDefault="00054176" w:rsidP="00054176">
      <w:pPr>
        <w:tabs>
          <w:tab w:val="num" w:pos="426"/>
          <w:tab w:val="left" w:pos="1134"/>
        </w:tabs>
        <w:ind w:left="426"/>
        <w:jc w:val="both"/>
        <w:rPr>
          <w:szCs w:val="24"/>
        </w:rPr>
      </w:pPr>
    </w:p>
    <w:p w14:paraId="68E210C3" w14:textId="77777777" w:rsidR="00054176" w:rsidRPr="00BD050C" w:rsidRDefault="00054176" w:rsidP="000B5112">
      <w:pPr>
        <w:pStyle w:val="Sraopastraipa"/>
        <w:numPr>
          <w:ilvl w:val="0"/>
          <w:numId w:val="5"/>
        </w:numPr>
        <w:tabs>
          <w:tab w:val="left" w:pos="1134"/>
        </w:tabs>
        <w:jc w:val="both"/>
        <w:rPr>
          <w:sz w:val="24"/>
          <w:szCs w:val="24"/>
        </w:rPr>
      </w:pPr>
      <w:r w:rsidRPr="00BD050C">
        <w:rPr>
          <w:sz w:val="24"/>
          <w:szCs w:val="24"/>
        </w:rPr>
        <w:t>Rangovui baigus Darbus, Užsakovas priima atliktus Darbus pagal atliktų Darbų aktą jį pasirašydamas. Pretenzijas, jei tokių yra, Užsakovas raštu pateikia Rangovui  per 5 (penkias) darbo dienas nuo Darbų atlikimo pabaigos. Jei Užsakovas vilkina atliktų Darbų akto pasirašymą ilgiau nei 5 (penkias) darbo dienas, nuo Darbų atlikimo pabaigos, Rangovas  vienašališkai sudaro komisiją iš 3 (trijų) asmenų, kuri konstatuoja Darbų įvykdymą ir užfiksuoja tai Darbų perdavimo akte, kuris tampa pagrindu PVM sąskaitai faktūrai už atliktus Darbus išrašyti.</w:t>
      </w:r>
    </w:p>
    <w:p w14:paraId="43AA03CC" w14:textId="77777777" w:rsidR="00054176" w:rsidRPr="00BD050C" w:rsidRDefault="00054176" w:rsidP="00054176">
      <w:pPr>
        <w:tabs>
          <w:tab w:val="left" w:pos="1440"/>
        </w:tabs>
        <w:ind w:left="720"/>
        <w:jc w:val="both"/>
        <w:rPr>
          <w:szCs w:val="24"/>
        </w:rPr>
      </w:pPr>
    </w:p>
    <w:p w14:paraId="6C6085B8" w14:textId="77777777" w:rsidR="00054176" w:rsidRPr="00BD050C" w:rsidRDefault="00054176" w:rsidP="00054176">
      <w:pPr>
        <w:jc w:val="center"/>
        <w:rPr>
          <w:b/>
          <w:szCs w:val="24"/>
        </w:rPr>
      </w:pPr>
      <w:r w:rsidRPr="00BD050C">
        <w:rPr>
          <w:b/>
          <w:szCs w:val="24"/>
        </w:rPr>
        <w:t>IV. ATSISKAITYMAI IR MOKĖJIMAI</w:t>
      </w:r>
    </w:p>
    <w:p w14:paraId="4DF6D12A" w14:textId="77777777" w:rsidR="00054176" w:rsidRPr="00BD050C" w:rsidRDefault="00054176" w:rsidP="00054176">
      <w:pPr>
        <w:ind w:left="1077"/>
        <w:rPr>
          <w:b/>
          <w:szCs w:val="24"/>
        </w:rPr>
      </w:pPr>
    </w:p>
    <w:p w14:paraId="10C312B3" w14:textId="77777777" w:rsidR="00054176" w:rsidRPr="00BD050C" w:rsidRDefault="00054176" w:rsidP="000B5112">
      <w:pPr>
        <w:numPr>
          <w:ilvl w:val="0"/>
          <w:numId w:val="5"/>
        </w:numPr>
        <w:tabs>
          <w:tab w:val="left" w:pos="1134"/>
        </w:tabs>
        <w:ind w:left="0" w:firstLine="709"/>
        <w:jc w:val="both"/>
      </w:pPr>
      <w:r w:rsidRPr="00BD050C">
        <w:t>Atsiskaitymai vyksta per Užsakovo ir Rangovo sąskaitas bankuose, nurodytas šioje Sutartyje, Lietuvos nacionaline valiuta.</w:t>
      </w:r>
    </w:p>
    <w:p w14:paraId="26B119B9" w14:textId="77777777" w:rsidR="00054176" w:rsidRPr="00BD050C" w:rsidRDefault="00054176" w:rsidP="000B5112">
      <w:pPr>
        <w:widowControl w:val="0"/>
        <w:numPr>
          <w:ilvl w:val="0"/>
          <w:numId w:val="5"/>
        </w:numPr>
        <w:tabs>
          <w:tab w:val="num" w:pos="0"/>
          <w:tab w:val="left" w:pos="1134"/>
        </w:tabs>
        <w:ind w:left="0" w:firstLine="720"/>
        <w:jc w:val="both"/>
        <w:rPr>
          <w:szCs w:val="24"/>
        </w:rPr>
      </w:pPr>
      <w:r w:rsidRPr="00BD050C">
        <w:t>Atsiskaitymo už atliktus Darbus pagrindas yra PVM sąskaita faktūra.</w:t>
      </w:r>
      <w:r w:rsidRPr="00BD050C">
        <w:rPr>
          <w:szCs w:val="24"/>
        </w:rPr>
        <w:t xml:space="preserve"> </w:t>
      </w:r>
    </w:p>
    <w:p w14:paraId="733486A0" w14:textId="77777777" w:rsidR="00054176" w:rsidRPr="00BD050C" w:rsidRDefault="00054176" w:rsidP="000B5112">
      <w:pPr>
        <w:numPr>
          <w:ilvl w:val="0"/>
          <w:numId w:val="5"/>
        </w:numPr>
        <w:tabs>
          <w:tab w:val="left" w:pos="1134"/>
        </w:tabs>
        <w:ind w:left="0" w:firstLine="720"/>
        <w:jc w:val="both"/>
      </w:pPr>
      <w:r w:rsidRPr="00BD050C">
        <w:t>Rangovas atlikęs Sutartyje numatytus Darbus, pateikia Užsakovui PVM sąskaitą faktūrą.</w:t>
      </w:r>
    </w:p>
    <w:p w14:paraId="411D9FB6" w14:textId="77777777" w:rsidR="00054176" w:rsidRPr="00BD050C" w:rsidRDefault="00054176" w:rsidP="000B5112">
      <w:pPr>
        <w:numPr>
          <w:ilvl w:val="0"/>
          <w:numId w:val="5"/>
        </w:numPr>
        <w:tabs>
          <w:tab w:val="left" w:pos="1134"/>
        </w:tabs>
        <w:ind w:left="0" w:firstLine="720"/>
        <w:jc w:val="both"/>
        <w:rPr>
          <w:bCs/>
          <w:iCs/>
        </w:rPr>
      </w:pPr>
      <w:bookmarkStart w:id="23" w:name="_Ref447104542"/>
      <w:r w:rsidRPr="00BD050C">
        <w:t>Už</w:t>
      </w:r>
      <w:r w:rsidRPr="00BD050C">
        <w:rPr>
          <w:bCs/>
          <w:iCs/>
        </w:rPr>
        <w:t xml:space="preserve"> atliktus Darbus Užsakovas atsiskaito su Rangovu pagal pateiktą PVM sąskaitą faktūrą, pervesdamas pinigus į Rangovo Sutarties rekvizituose nurodytą sąskaitą ne vėliau kaip per 30 (trisdešimt) kalendorinių dienų.</w:t>
      </w:r>
      <w:bookmarkEnd w:id="23"/>
    </w:p>
    <w:p w14:paraId="6F893D6E" w14:textId="333B0D0B" w:rsidR="00F441B3" w:rsidRDefault="00054176" w:rsidP="005F0EDB">
      <w:pPr>
        <w:numPr>
          <w:ilvl w:val="0"/>
          <w:numId w:val="5"/>
        </w:numPr>
        <w:tabs>
          <w:tab w:val="left" w:pos="1134"/>
        </w:tabs>
        <w:ind w:left="0" w:firstLine="720"/>
        <w:jc w:val="both"/>
      </w:pPr>
      <w:r w:rsidRPr="00BD050C">
        <w:t>Po</w:t>
      </w:r>
      <w:r w:rsidRPr="00F441B3">
        <w:rPr>
          <w:bCs/>
          <w:iCs/>
        </w:rPr>
        <w:t xml:space="preserve"> atliktų Darbų akto pasirašymo, ne vėliau kaip per 3 (tris) darbo dienas Rangovas pateikia Užsakovui PVM sąskaitą faktūrą už faktiškai atliktus Darbus. </w:t>
      </w:r>
      <w:r w:rsidRPr="00F441B3">
        <w:rPr>
          <w:kern w:val="2"/>
        </w:rPr>
        <w:t>Sutarties vykdymo metu, sąskaitos faktūros teikiamos tik elektroniniu būdu. Elektroninės sąskaitos faktūros, atitinkančios Europos elektroninių sąskaitų faktūrų standartą, kurio nuoroda paskelbta 2017 m. spalio 16 d. Komisijos įgyvendinimo sprendime (ES) 2017/1870 dėl nuorodos į Europos elektroninių sąskaitų faktūrų standartą ir sintaksių sąrašo paskelbimo pagal Europos Parlamento ir Tarybos direktyvą 2014/55/ES, teikiamos Rangovo pasirinktomis priemonėmis. Europos elektroninių sąskaitų faktūrų standarto neatitinkančios elektroninės sąskaitos faktūros gali būti teikiamos tik naudojantis informacinės sistemos SABIS priemonėmis.</w:t>
      </w:r>
      <w:r w:rsidRPr="00BD050C">
        <w:t xml:space="preserve"> Pateikus PVM sąskaitą faktūrą kitomis priemonėmis ar būdais, bus laikoma, kad PVM sąskaita faktūra nepateikta. PVM sąskaitoje faktūroje privalo būti nurodytas Sutarties data ir numeris. </w:t>
      </w:r>
    </w:p>
    <w:p w14:paraId="173669F9" w14:textId="77777777" w:rsidR="00F441B3" w:rsidRDefault="00F441B3" w:rsidP="00F441B3">
      <w:pPr>
        <w:tabs>
          <w:tab w:val="left" w:pos="1134"/>
        </w:tabs>
        <w:jc w:val="both"/>
      </w:pPr>
    </w:p>
    <w:p w14:paraId="28DC7E87" w14:textId="77777777" w:rsidR="00F441B3" w:rsidRDefault="00F441B3" w:rsidP="00F441B3">
      <w:pPr>
        <w:tabs>
          <w:tab w:val="left" w:pos="1134"/>
        </w:tabs>
        <w:jc w:val="both"/>
      </w:pPr>
    </w:p>
    <w:p w14:paraId="3C3C4536" w14:textId="77777777" w:rsidR="00F441B3" w:rsidRPr="00BD050C" w:rsidRDefault="00F441B3" w:rsidP="00F441B3">
      <w:pPr>
        <w:tabs>
          <w:tab w:val="left" w:pos="1134"/>
        </w:tabs>
        <w:jc w:val="both"/>
      </w:pPr>
    </w:p>
    <w:p w14:paraId="0C6E2967" w14:textId="77777777" w:rsidR="00054176" w:rsidRPr="00BD050C" w:rsidRDefault="00054176" w:rsidP="00054176">
      <w:pPr>
        <w:tabs>
          <w:tab w:val="left" w:pos="1134"/>
        </w:tabs>
        <w:jc w:val="both"/>
        <w:rPr>
          <w:bCs/>
          <w:iCs/>
          <w:szCs w:val="24"/>
        </w:rPr>
      </w:pPr>
    </w:p>
    <w:p w14:paraId="79371DEB" w14:textId="77777777" w:rsidR="00054176" w:rsidRPr="00BD050C" w:rsidRDefault="00054176" w:rsidP="00054176">
      <w:pPr>
        <w:jc w:val="center"/>
        <w:rPr>
          <w:b/>
          <w:szCs w:val="24"/>
        </w:rPr>
      </w:pPr>
      <w:r w:rsidRPr="00BD050C">
        <w:rPr>
          <w:b/>
          <w:szCs w:val="24"/>
        </w:rPr>
        <w:t>V. SUTARTIES ŠALIŲ ĮSIPAREIGOJIMAI</w:t>
      </w:r>
    </w:p>
    <w:p w14:paraId="5283C7D7" w14:textId="77777777" w:rsidR="00054176" w:rsidRPr="00BD050C" w:rsidRDefault="00054176" w:rsidP="00054176">
      <w:pPr>
        <w:ind w:left="1077"/>
        <w:rPr>
          <w:b/>
          <w:szCs w:val="24"/>
        </w:rPr>
      </w:pPr>
    </w:p>
    <w:p w14:paraId="24966C88" w14:textId="77777777" w:rsidR="00054176" w:rsidRPr="00BD050C" w:rsidRDefault="00054176" w:rsidP="000B5112">
      <w:pPr>
        <w:numPr>
          <w:ilvl w:val="0"/>
          <w:numId w:val="5"/>
        </w:numPr>
        <w:tabs>
          <w:tab w:val="left" w:pos="1276"/>
        </w:tabs>
        <w:ind w:left="0" w:firstLine="720"/>
        <w:jc w:val="both"/>
      </w:pPr>
      <w:r w:rsidRPr="00BD050C">
        <w:t>Užsakovas įsipareigoja:</w:t>
      </w:r>
    </w:p>
    <w:p w14:paraId="39CE66B0" w14:textId="7668B39B" w:rsidR="00054176" w:rsidRPr="00BD050C" w:rsidRDefault="00F441B3" w:rsidP="00054176">
      <w:pPr>
        <w:tabs>
          <w:tab w:val="num" w:pos="1080"/>
          <w:tab w:val="left" w:pos="1276"/>
        </w:tabs>
        <w:ind w:firstLine="709"/>
        <w:jc w:val="both"/>
        <w:rPr>
          <w:szCs w:val="24"/>
        </w:rPr>
      </w:pPr>
      <w:r>
        <w:rPr>
          <w:szCs w:val="24"/>
        </w:rPr>
        <w:t>11</w:t>
      </w:r>
      <w:r w:rsidR="00054176" w:rsidRPr="00BD050C">
        <w:rPr>
          <w:szCs w:val="24"/>
        </w:rPr>
        <w:t>.1. pagal šios Sutarties sąlygas priimti tinkamai atliktus Darbus ir (ar) tinkamai ištaisytus tų Darbų trūkumus;</w:t>
      </w:r>
    </w:p>
    <w:p w14:paraId="3E463A24" w14:textId="4A59B68F" w:rsidR="00054176" w:rsidRPr="00BD050C" w:rsidRDefault="00F441B3" w:rsidP="00054176">
      <w:pPr>
        <w:pStyle w:val="Sraopastraipa"/>
        <w:tabs>
          <w:tab w:val="left" w:pos="1276"/>
        </w:tabs>
        <w:ind w:left="0" w:firstLine="709"/>
        <w:jc w:val="both"/>
        <w:rPr>
          <w:sz w:val="24"/>
          <w:szCs w:val="24"/>
        </w:rPr>
      </w:pPr>
      <w:r>
        <w:rPr>
          <w:sz w:val="24"/>
          <w:szCs w:val="24"/>
        </w:rPr>
        <w:t>11</w:t>
      </w:r>
      <w:r w:rsidR="00054176" w:rsidRPr="00BD050C">
        <w:rPr>
          <w:sz w:val="24"/>
          <w:szCs w:val="24"/>
        </w:rPr>
        <w:t>.2. apmokėti Rangovui už tinkamai atliktus Darbus Sutartyje nustatytomis sąlygomis ir tvarka;</w:t>
      </w:r>
    </w:p>
    <w:p w14:paraId="27314681" w14:textId="644FC472" w:rsidR="00054176" w:rsidRPr="00BD050C" w:rsidRDefault="00F441B3" w:rsidP="00054176">
      <w:pPr>
        <w:pStyle w:val="Sraopastraipa"/>
        <w:tabs>
          <w:tab w:val="left" w:pos="1276"/>
        </w:tabs>
        <w:ind w:left="0" w:firstLine="709"/>
        <w:jc w:val="both"/>
        <w:rPr>
          <w:sz w:val="24"/>
          <w:szCs w:val="24"/>
        </w:rPr>
      </w:pPr>
      <w:r>
        <w:rPr>
          <w:sz w:val="24"/>
          <w:szCs w:val="24"/>
        </w:rPr>
        <w:t>11</w:t>
      </w:r>
      <w:r w:rsidR="00054176" w:rsidRPr="00BD050C">
        <w:rPr>
          <w:sz w:val="24"/>
          <w:szCs w:val="24"/>
        </w:rPr>
        <w:t>.3. kontroliuoti ir tikrinti Rangovo vykdomus Darbus pagal galiojančiuose normatyviniuose dokumentuose jų kiekiui ir kokybei nustatytus reikalavimus.</w:t>
      </w:r>
    </w:p>
    <w:p w14:paraId="286A8B05" w14:textId="77777777" w:rsidR="00054176" w:rsidRPr="00BD050C" w:rsidRDefault="00054176" w:rsidP="000B5112">
      <w:pPr>
        <w:numPr>
          <w:ilvl w:val="0"/>
          <w:numId w:val="5"/>
        </w:numPr>
        <w:tabs>
          <w:tab w:val="left" w:pos="1276"/>
        </w:tabs>
        <w:ind w:left="0" w:firstLine="720"/>
        <w:jc w:val="both"/>
      </w:pPr>
      <w:r w:rsidRPr="00BD050C">
        <w:t>Rangovas įsipareigoja:</w:t>
      </w:r>
    </w:p>
    <w:p w14:paraId="1A641596" w14:textId="77777777" w:rsidR="00054176" w:rsidRPr="00BD050C" w:rsidRDefault="00054176" w:rsidP="00F441B3">
      <w:pPr>
        <w:pStyle w:val="Sraopastraipa"/>
        <w:numPr>
          <w:ilvl w:val="0"/>
          <w:numId w:val="5"/>
        </w:numPr>
        <w:tabs>
          <w:tab w:val="left" w:pos="1276"/>
        </w:tabs>
        <w:ind w:hanging="77"/>
        <w:jc w:val="both"/>
        <w:rPr>
          <w:sz w:val="24"/>
          <w:szCs w:val="24"/>
        </w:rPr>
      </w:pPr>
      <w:r w:rsidRPr="00BD050C">
        <w:rPr>
          <w:szCs w:val="24"/>
        </w:rPr>
        <w:t xml:space="preserve"> </w:t>
      </w:r>
      <w:r w:rsidRPr="00BD050C">
        <w:rPr>
          <w:sz w:val="24"/>
          <w:szCs w:val="24"/>
        </w:rPr>
        <w:t>Darbus atlikti pats, išskyrus atvejus, kai teikiant pasiūlymą buvo nurodyta, kad Darbai bus atliekami pasitelkiant subrangovų pajėgumus. Rangovo pateiktame pasiūlyme nurodyti subrangovai Sutarties vykdymo metu, dėl nenumatytu aplinkybių, gali būti keičiami tik gavus raštišką Užsakovo pritarimą. Keičiami subrangovai privalo atitikti pirkimo dokumentuose nurodytus minimalius kvalifikacinius reikalavimus;</w:t>
      </w:r>
    </w:p>
    <w:p w14:paraId="0C9CDC02" w14:textId="77777777" w:rsidR="00054176" w:rsidRPr="00BD050C" w:rsidRDefault="00054176" w:rsidP="00F441B3">
      <w:pPr>
        <w:pStyle w:val="Sraopastraipa"/>
        <w:numPr>
          <w:ilvl w:val="0"/>
          <w:numId w:val="5"/>
        </w:numPr>
        <w:tabs>
          <w:tab w:val="left" w:pos="1276"/>
        </w:tabs>
        <w:ind w:left="0" w:firstLine="709"/>
        <w:jc w:val="both"/>
        <w:rPr>
          <w:sz w:val="24"/>
          <w:szCs w:val="24"/>
        </w:rPr>
      </w:pPr>
      <w:r w:rsidRPr="00BD050C">
        <w:rPr>
          <w:sz w:val="24"/>
          <w:szCs w:val="24"/>
        </w:rPr>
        <w:t>nustatytu laiku pradėti, kokybiškai atlikti, užbaigti ir perduoti Užsakovui visus Sutartyje nurodytus Darbus ir ištaisyti defektus, nustatytus iki Darbų perdavimo Užsakovui ir (ar) per garantinį laikotarpį;</w:t>
      </w:r>
    </w:p>
    <w:p w14:paraId="78B0FB42" w14:textId="77777777" w:rsidR="00054176" w:rsidRPr="00BD050C" w:rsidRDefault="00054176" w:rsidP="00F441B3">
      <w:pPr>
        <w:pStyle w:val="Sraopastraipa"/>
        <w:numPr>
          <w:ilvl w:val="0"/>
          <w:numId w:val="5"/>
        </w:numPr>
        <w:tabs>
          <w:tab w:val="left" w:pos="1276"/>
        </w:tabs>
        <w:ind w:left="0" w:firstLine="709"/>
        <w:jc w:val="both"/>
        <w:rPr>
          <w:sz w:val="24"/>
          <w:szCs w:val="24"/>
        </w:rPr>
      </w:pPr>
      <w:r w:rsidRPr="00BD050C">
        <w:rPr>
          <w:sz w:val="24"/>
          <w:szCs w:val="24"/>
        </w:rPr>
        <w:t>Darbus atlikti pagal statybos techninių reglamentų ir kitų teisės aktų, reglamentuojančių statybos veiklą (normų, taisyklių) reikalavimus;</w:t>
      </w:r>
    </w:p>
    <w:p w14:paraId="38A41E92" w14:textId="77777777" w:rsidR="00054176" w:rsidRPr="00BD050C" w:rsidRDefault="00054176" w:rsidP="00F441B3">
      <w:pPr>
        <w:pStyle w:val="Sraopastraipa"/>
        <w:numPr>
          <w:ilvl w:val="0"/>
          <w:numId w:val="5"/>
        </w:numPr>
        <w:tabs>
          <w:tab w:val="left" w:pos="1276"/>
        </w:tabs>
        <w:ind w:left="0" w:firstLine="709"/>
        <w:jc w:val="both"/>
        <w:rPr>
          <w:sz w:val="24"/>
          <w:szCs w:val="24"/>
        </w:rPr>
      </w:pPr>
      <w:r w:rsidRPr="00BD050C">
        <w:rPr>
          <w:sz w:val="24"/>
          <w:szCs w:val="24"/>
        </w:rPr>
        <w:t>Darbus atlikti savo rizika, medžiagomis ir priemonėmis, naudodamas naujas ir naudotas bet kokybiškas medžiagas;</w:t>
      </w:r>
    </w:p>
    <w:p w14:paraId="0B3589CE" w14:textId="77777777" w:rsidR="00054176" w:rsidRPr="00BD050C" w:rsidRDefault="00054176" w:rsidP="00F441B3">
      <w:pPr>
        <w:pStyle w:val="Sraopastraipa"/>
        <w:numPr>
          <w:ilvl w:val="0"/>
          <w:numId w:val="5"/>
        </w:numPr>
        <w:tabs>
          <w:tab w:val="left" w:pos="1276"/>
        </w:tabs>
        <w:ind w:left="0" w:firstLine="709"/>
        <w:jc w:val="both"/>
        <w:rPr>
          <w:sz w:val="24"/>
          <w:szCs w:val="24"/>
        </w:rPr>
      </w:pPr>
      <w:r w:rsidRPr="00BD050C">
        <w:rPr>
          <w:sz w:val="24"/>
          <w:szCs w:val="24"/>
        </w:rPr>
        <w:t>Darbų vykdymui naudoti Lietuvos Respublikos įstatymais nustatyta tvarka sertifikuotas medžiagas, dirbinius, gaminius ir įrenginius;</w:t>
      </w:r>
    </w:p>
    <w:p w14:paraId="1FF4513F" w14:textId="77777777" w:rsidR="00054176" w:rsidRPr="00BD050C" w:rsidRDefault="00054176" w:rsidP="00F441B3">
      <w:pPr>
        <w:pStyle w:val="Sraopastraipa"/>
        <w:numPr>
          <w:ilvl w:val="0"/>
          <w:numId w:val="5"/>
        </w:numPr>
        <w:tabs>
          <w:tab w:val="left" w:pos="1276"/>
        </w:tabs>
        <w:ind w:left="0" w:firstLine="709"/>
        <w:jc w:val="both"/>
        <w:rPr>
          <w:sz w:val="24"/>
          <w:szCs w:val="24"/>
        </w:rPr>
      </w:pPr>
      <w:r w:rsidRPr="00BD050C">
        <w:rPr>
          <w:sz w:val="24"/>
          <w:szCs w:val="24"/>
        </w:rPr>
        <w:t>visus Darbus atlikti sutartais ir Sutartyje įtvirtintais terminais;</w:t>
      </w:r>
    </w:p>
    <w:p w14:paraId="7ADD9435" w14:textId="77777777" w:rsidR="00054176" w:rsidRPr="00BD050C" w:rsidRDefault="00054176" w:rsidP="00F441B3">
      <w:pPr>
        <w:pStyle w:val="Sraopastraipa"/>
        <w:numPr>
          <w:ilvl w:val="0"/>
          <w:numId w:val="5"/>
        </w:numPr>
        <w:tabs>
          <w:tab w:val="left" w:pos="1276"/>
        </w:tabs>
        <w:ind w:left="0" w:firstLine="709"/>
        <w:jc w:val="both"/>
        <w:rPr>
          <w:sz w:val="24"/>
          <w:szCs w:val="24"/>
        </w:rPr>
      </w:pPr>
      <w:r w:rsidRPr="00BD050C">
        <w:rPr>
          <w:sz w:val="24"/>
          <w:szCs w:val="24"/>
        </w:rPr>
        <w:t>savo sąskaita ištaisyti Darbus, kurie dėl Rangovo kaltės yra netinkamai įvykdyti ir neatitinkantys Sutarties sąlygų;</w:t>
      </w:r>
    </w:p>
    <w:p w14:paraId="218BA98B" w14:textId="77777777" w:rsidR="00054176" w:rsidRPr="00BD050C" w:rsidRDefault="00054176" w:rsidP="00F441B3">
      <w:pPr>
        <w:pStyle w:val="Sraopastraipa"/>
        <w:numPr>
          <w:ilvl w:val="0"/>
          <w:numId w:val="5"/>
        </w:numPr>
        <w:tabs>
          <w:tab w:val="left" w:pos="1276"/>
        </w:tabs>
        <w:ind w:left="0" w:firstLine="709"/>
        <w:jc w:val="both"/>
        <w:rPr>
          <w:sz w:val="24"/>
          <w:szCs w:val="24"/>
        </w:rPr>
      </w:pPr>
      <w:r w:rsidRPr="00BD050C">
        <w:rPr>
          <w:sz w:val="24"/>
          <w:szCs w:val="24"/>
        </w:rPr>
        <w:t>garantuoti saugų darbą, priešgaisrinę ir aplinkos apsaugą bei darbo higieną statybos teritorijoje, savo darbo zonoje, taip pat gretimos aplinkos apsaugą ir greta statybos teritorijos gyvenančių, dirbančių, poilsiaujančių ir judančių žmonių apsaugą nuo atliekamų darbų sukeliamų pavojų. Rangovas užtikrina, kad jo pasamdyti darbuotojai ir/arba tretieji asmenys, už kuriuos atsakingas Rangovas, Darbų atlikimo metu nebūtų apsvaigę nuo alkoholio, narkotinių, toksinių ir (arba) psichotropinių medžiagų;</w:t>
      </w:r>
    </w:p>
    <w:p w14:paraId="05F40FBE" w14:textId="77777777" w:rsidR="00054176" w:rsidRPr="00BD050C" w:rsidRDefault="00054176" w:rsidP="00F441B3">
      <w:pPr>
        <w:pStyle w:val="Sraopastraipa"/>
        <w:numPr>
          <w:ilvl w:val="0"/>
          <w:numId w:val="5"/>
        </w:numPr>
        <w:tabs>
          <w:tab w:val="left" w:pos="1276"/>
        </w:tabs>
        <w:ind w:left="0" w:firstLine="709"/>
        <w:jc w:val="both"/>
        <w:rPr>
          <w:sz w:val="24"/>
          <w:szCs w:val="24"/>
        </w:rPr>
      </w:pPr>
      <w:r w:rsidRPr="00BD050C">
        <w:rPr>
          <w:sz w:val="24"/>
          <w:szCs w:val="24"/>
        </w:rPr>
        <w:t>Darbų atlikimui, esant reikalui, gauti leidimus arba sutikimus atlikti Darbus apsauginėse zonose (elektros tinklų, ryšių linijų, magistralinių vamzdynų), nutiestų požeminių komunikacijų vietose ir kt.;</w:t>
      </w:r>
    </w:p>
    <w:p w14:paraId="7F0CA21E" w14:textId="77777777" w:rsidR="00054176" w:rsidRPr="00BD050C" w:rsidRDefault="00054176" w:rsidP="00F441B3">
      <w:pPr>
        <w:pStyle w:val="Sraopastraipa"/>
        <w:numPr>
          <w:ilvl w:val="0"/>
          <w:numId w:val="5"/>
        </w:numPr>
        <w:tabs>
          <w:tab w:val="left" w:pos="1276"/>
          <w:tab w:val="left" w:pos="1560"/>
        </w:tabs>
        <w:ind w:left="0" w:firstLine="709"/>
        <w:jc w:val="both"/>
        <w:rPr>
          <w:sz w:val="24"/>
          <w:szCs w:val="24"/>
        </w:rPr>
      </w:pPr>
      <w:r w:rsidRPr="00BD050C">
        <w:rPr>
          <w:sz w:val="24"/>
          <w:szCs w:val="24"/>
        </w:rPr>
        <w:t>išvežti statybines atliekas ir statybinį laužą savo sąskaita;</w:t>
      </w:r>
    </w:p>
    <w:p w14:paraId="22B45EA6" w14:textId="77777777" w:rsidR="00054176" w:rsidRPr="00BD050C" w:rsidRDefault="00054176" w:rsidP="00F441B3">
      <w:pPr>
        <w:pStyle w:val="Sraopastraipa"/>
        <w:numPr>
          <w:ilvl w:val="0"/>
          <w:numId w:val="5"/>
        </w:numPr>
        <w:tabs>
          <w:tab w:val="left" w:pos="1276"/>
          <w:tab w:val="left" w:pos="1560"/>
        </w:tabs>
        <w:ind w:left="0" w:firstLine="709"/>
        <w:jc w:val="both"/>
        <w:rPr>
          <w:sz w:val="24"/>
          <w:szCs w:val="24"/>
        </w:rPr>
      </w:pPr>
      <w:r w:rsidRPr="00BD050C">
        <w:rPr>
          <w:sz w:val="24"/>
          <w:szCs w:val="24"/>
        </w:rPr>
        <w:t>vykdyti gautus Užsakovo nurodymus, jei šie nurodymai neprieštarauja Sutarties sąlygoms ir normatyviniams dokumentams;</w:t>
      </w:r>
    </w:p>
    <w:p w14:paraId="7C9FC29E" w14:textId="77777777" w:rsidR="00054176" w:rsidRPr="00BD050C" w:rsidRDefault="00054176" w:rsidP="00F441B3">
      <w:pPr>
        <w:pStyle w:val="Sraopastraipa"/>
        <w:numPr>
          <w:ilvl w:val="0"/>
          <w:numId w:val="5"/>
        </w:numPr>
        <w:tabs>
          <w:tab w:val="left" w:pos="1276"/>
          <w:tab w:val="left" w:pos="1560"/>
        </w:tabs>
        <w:ind w:left="0" w:firstLine="709"/>
        <w:jc w:val="both"/>
        <w:rPr>
          <w:sz w:val="24"/>
          <w:szCs w:val="24"/>
        </w:rPr>
      </w:pPr>
      <w:r w:rsidRPr="00BD050C">
        <w:rPr>
          <w:sz w:val="24"/>
          <w:szCs w:val="24"/>
        </w:rPr>
        <w:t>įgalioti atstovą pasirašyti atliktų Darbų aktus;</w:t>
      </w:r>
    </w:p>
    <w:p w14:paraId="17FA3012" w14:textId="77777777" w:rsidR="00054176" w:rsidRPr="00BD050C" w:rsidRDefault="00054176" w:rsidP="00F441B3">
      <w:pPr>
        <w:pStyle w:val="Sraopastraipa"/>
        <w:numPr>
          <w:ilvl w:val="0"/>
          <w:numId w:val="5"/>
        </w:numPr>
        <w:tabs>
          <w:tab w:val="left" w:pos="1276"/>
          <w:tab w:val="left" w:pos="1560"/>
        </w:tabs>
        <w:ind w:left="0" w:firstLine="709"/>
        <w:jc w:val="both"/>
        <w:rPr>
          <w:sz w:val="24"/>
          <w:szCs w:val="24"/>
        </w:rPr>
      </w:pPr>
      <w:r w:rsidRPr="00BD050C">
        <w:rPr>
          <w:sz w:val="24"/>
          <w:szCs w:val="24"/>
        </w:rPr>
        <w:t>perduoti Užsakovui dokumentus, patvirtinančius tinkamą Darbų atlikimą.</w:t>
      </w:r>
    </w:p>
    <w:p w14:paraId="7412E200" w14:textId="77777777" w:rsidR="00054176" w:rsidRPr="00BD050C" w:rsidRDefault="00054176" w:rsidP="00054176">
      <w:pPr>
        <w:tabs>
          <w:tab w:val="left" w:pos="1440"/>
        </w:tabs>
        <w:ind w:left="720"/>
        <w:jc w:val="both"/>
      </w:pPr>
    </w:p>
    <w:p w14:paraId="13751470" w14:textId="77777777" w:rsidR="00054176" w:rsidRPr="00BD050C" w:rsidRDefault="00054176" w:rsidP="00054176">
      <w:pPr>
        <w:ind w:left="709"/>
        <w:jc w:val="center"/>
        <w:rPr>
          <w:b/>
        </w:rPr>
      </w:pPr>
      <w:r w:rsidRPr="00BD050C">
        <w:rPr>
          <w:b/>
        </w:rPr>
        <w:t>VI. SUTARTIES ŠALIŲ ATSAKOMYBĖ</w:t>
      </w:r>
    </w:p>
    <w:p w14:paraId="0D9DB8AC" w14:textId="77777777" w:rsidR="00054176" w:rsidRPr="00BD050C" w:rsidRDefault="00054176" w:rsidP="00054176">
      <w:pPr>
        <w:ind w:left="1077"/>
        <w:rPr>
          <w:b/>
        </w:rPr>
      </w:pPr>
    </w:p>
    <w:p w14:paraId="76C269DC" w14:textId="77777777" w:rsidR="00054176" w:rsidRPr="00BD050C" w:rsidRDefault="00054176" w:rsidP="000B5112">
      <w:pPr>
        <w:numPr>
          <w:ilvl w:val="0"/>
          <w:numId w:val="5"/>
        </w:numPr>
        <w:tabs>
          <w:tab w:val="left" w:pos="1276"/>
        </w:tabs>
        <w:ind w:left="0" w:firstLine="720"/>
        <w:jc w:val="both"/>
      </w:pPr>
      <w:r w:rsidRPr="00BD050C">
        <w:t>Šalys privalo tinkamai ir laiku vykdyti savo sutartines prievoles. Šalis, neįvykdžiusi netinkamai įvykdžiusi savo prievolę, privalo atlyginti kitai Šaliai šios patirtus nuostolius.</w:t>
      </w:r>
    </w:p>
    <w:p w14:paraId="1B6412C9" w14:textId="77777777" w:rsidR="00054176" w:rsidRPr="00BD050C" w:rsidRDefault="00054176" w:rsidP="000B5112">
      <w:pPr>
        <w:numPr>
          <w:ilvl w:val="0"/>
          <w:numId w:val="5"/>
        </w:numPr>
        <w:tabs>
          <w:tab w:val="left" w:pos="1276"/>
        </w:tabs>
        <w:ind w:left="0" w:firstLine="720"/>
        <w:jc w:val="both"/>
      </w:pPr>
      <w:r w:rsidRPr="00BD050C">
        <w:t>Užsakovo turtinė atsakomybė:</w:t>
      </w:r>
    </w:p>
    <w:p w14:paraId="69317837" w14:textId="77777777" w:rsidR="00054176" w:rsidRPr="00BD050C" w:rsidRDefault="00054176" w:rsidP="00054176">
      <w:pPr>
        <w:tabs>
          <w:tab w:val="left" w:pos="993"/>
          <w:tab w:val="num" w:pos="1080"/>
        </w:tabs>
        <w:ind w:firstLine="709"/>
        <w:jc w:val="both"/>
        <w:rPr>
          <w:szCs w:val="24"/>
        </w:rPr>
      </w:pPr>
      <w:r w:rsidRPr="00BD050C">
        <w:rPr>
          <w:szCs w:val="24"/>
        </w:rPr>
        <w:t>19.1. Užsakovas, šioje Sutartyje nustatytu laiku neatsiskaitęs su Rangovu, moka Rangovui 0,05 % delspinigių nuo neapmokėtos sumos dydžio už kiekvieną uždelstą atsiskaityti dieną.</w:t>
      </w:r>
    </w:p>
    <w:p w14:paraId="29DDD5F6" w14:textId="77777777" w:rsidR="00054176" w:rsidRPr="00BD050C" w:rsidRDefault="00054176" w:rsidP="000B5112">
      <w:pPr>
        <w:numPr>
          <w:ilvl w:val="0"/>
          <w:numId w:val="5"/>
        </w:numPr>
        <w:tabs>
          <w:tab w:val="left" w:pos="1276"/>
        </w:tabs>
        <w:ind w:left="0" w:firstLine="720"/>
        <w:jc w:val="both"/>
      </w:pPr>
      <w:r w:rsidRPr="00BD050C">
        <w:t>Rangovo turtinė atsakomybė:</w:t>
      </w:r>
    </w:p>
    <w:p w14:paraId="3E65FB22" w14:textId="77777777" w:rsidR="00054176" w:rsidRPr="00BD050C" w:rsidRDefault="00054176" w:rsidP="000B5112">
      <w:pPr>
        <w:numPr>
          <w:ilvl w:val="1"/>
          <w:numId w:val="5"/>
        </w:numPr>
        <w:tabs>
          <w:tab w:val="left" w:pos="1276"/>
        </w:tabs>
        <w:ind w:left="0" w:firstLine="720"/>
        <w:jc w:val="both"/>
      </w:pPr>
      <w:r w:rsidRPr="00BD050C">
        <w:t>Rangovas atsako Užsakovui už nukrypimus nuo normatyvinių dokumentų bei šios Sutarties reikalavimų ir tokiu atveju Užsakovas turi teisę reikalauti iš Rangovo:</w:t>
      </w:r>
    </w:p>
    <w:p w14:paraId="69602D1A" w14:textId="77777777" w:rsidR="00054176" w:rsidRPr="00BD050C" w:rsidRDefault="00054176" w:rsidP="00054176">
      <w:pPr>
        <w:tabs>
          <w:tab w:val="left" w:pos="1276"/>
        </w:tabs>
        <w:ind w:left="720"/>
        <w:jc w:val="both"/>
      </w:pPr>
      <w:r w:rsidRPr="00BD050C">
        <w:t>20.1.1. neatlygintinai pašalinti trūkumus per Užsakovo nustatytą terminą;</w:t>
      </w:r>
    </w:p>
    <w:p w14:paraId="29AF31E9" w14:textId="77777777" w:rsidR="00054176" w:rsidRPr="00BD050C" w:rsidRDefault="00054176" w:rsidP="00054176">
      <w:pPr>
        <w:tabs>
          <w:tab w:val="left" w:pos="1276"/>
        </w:tabs>
        <w:ind w:firstLine="709"/>
        <w:jc w:val="both"/>
      </w:pPr>
      <w:r w:rsidRPr="00BD050C">
        <w:t>20.1.2. atlyginti Užsakovo patirtas trūkumų šalinimo išlaidas;</w:t>
      </w:r>
    </w:p>
    <w:p w14:paraId="411A8DF6" w14:textId="77777777" w:rsidR="00054176" w:rsidRPr="00BD050C" w:rsidRDefault="00054176" w:rsidP="00054176">
      <w:pPr>
        <w:tabs>
          <w:tab w:val="left" w:pos="1276"/>
        </w:tabs>
        <w:ind w:firstLine="709"/>
        <w:jc w:val="both"/>
      </w:pPr>
      <w:r w:rsidRPr="00BD050C">
        <w:t>20.1.3. Rangovas, laiku neatlikęs Darbų ar nepašalinęs defektų, moka Užsakovui 0,05% Sutartyje nurodytos Darbų kainos dydžio delspinigius už kiekvieną uždelstą dieną;</w:t>
      </w:r>
    </w:p>
    <w:p w14:paraId="32C4F9CC" w14:textId="77777777" w:rsidR="00054176" w:rsidRPr="00BD050C" w:rsidRDefault="00054176" w:rsidP="000B5112">
      <w:pPr>
        <w:numPr>
          <w:ilvl w:val="1"/>
          <w:numId w:val="5"/>
        </w:numPr>
        <w:tabs>
          <w:tab w:val="left" w:pos="1276"/>
        </w:tabs>
        <w:ind w:left="0" w:firstLine="720"/>
        <w:jc w:val="both"/>
        <w:rPr>
          <w:szCs w:val="24"/>
        </w:rPr>
      </w:pPr>
      <w:r w:rsidRPr="00BD050C">
        <w:rPr>
          <w:szCs w:val="24"/>
        </w:rPr>
        <w:t>Rangovas atsako už žalą aplinkos apsaugai, atsiradusią Darbų atlikimo teritorijoje, jei tokia žala atsirado dėl Rangovo ar jo darbuotojų kaltų veiksmų ar jų įtakoje.</w:t>
      </w:r>
    </w:p>
    <w:p w14:paraId="49AFE25F" w14:textId="77777777" w:rsidR="00054176" w:rsidRPr="00BD050C" w:rsidRDefault="00054176" w:rsidP="00054176">
      <w:pPr>
        <w:tabs>
          <w:tab w:val="left" w:pos="1440"/>
        </w:tabs>
        <w:ind w:left="720"/>
      </w:pPr>
    </w:p>
    <w:p w14:paraId="7B8C397D" w14:textId="77777777" w:rsidR="00054176" w:rsidRPr="00BD050C" w:rsidRDefault="00054176" w:rsidP="00054176">
      <w:pPr>
        <w:ind w:left="1077"/>
        <w:jc w:val="center"/>
        <w:rPr>
          <w:b/>
          <w:szCs w:val="24"/>
        </w:rPr>
      </w:pPr>
      <w:r w:rsidRPr="00BD050C">
        <w:rPr>
          <w:b/>
          <w:szCs w:val="24"/>
        </w:rPr>
        <w:t>VII. GARANTIJŲ SUTEIKIMAS DARBAMS</w:t>
      </w:r>
    </w:p>
    <w:p w14:paraId="4D866E97" w14:textId="77777777" w:rsidR="00054176" w:rsidRPr="00BD050C" w:rsidRDefault="00054176" w:rsidP="00054176">
      <w:pPr>
        <w:ind w:left="1077"/>
        <w:rPr>
          <w:b/>
          <w:szCs w:val="24"/>
        </w:rPr>
      </w:pPr>
    </w:p>
    <w:p w14:paraId="394D6C33" w14:textId="77777777" w:rsidR="00054176" w:rsidRPr="00BD050C" w:rsidRDefault="00054176" w:rsidP="000B5112">
      <w:pPr>
        <w:numPr>
          <w:ilvl w:val="0"/>
          <w:numId w:val="5"/>
        </w:numPr>
        <w:tabs>
          <w:tab w:val="left" w:pos="1276"/>
        </w:tabs>
        <w:ind w:left="0" w:firstLine="720"/>
        <w:jc w:val="both"/>
      </w:pPr>
      <w:r w:rsidRPr="00BD050C">
        <w:t>Garantinis laikotarpis pradedamas skaičiuoti nuo Darbų galutinio perdavimo ir yra: visiems atliktiems Darbams, įskaitant jiems panaudotas medžiagas, priemones bei visas jų sudedamąsias dalis, Rangovas suteikia ilgiausią atitinkamiems Darbams (produktams) Lietuvos Respublikos teisės aktuose nustatytą garantinį terminą.</w:t>
      </w:r>
    </w:p>
    <w:p w14:paraId="6A3CB618" w14:textId="77777777" w:rsidR="00054176" w:rsidRPr="00BD050C" w:rsidRDefault="00054176" w:rsidP="000B5112">
      <w:pPr>
        <w:numPr>
          <w:ilvl w:val="0"/>
          <w:numId w:val="5"/>
        </w:numPr>
        <w:tabs>
          <w:tab w:val="left" w:pos="1276"/>
        </w:tabs>
        <w:ind w:left="0" w:firstLine="720"/>
        <w:jc w:val="both"/>
      </w:pPr>
      <w:r w:rsidRPr="00BD050C">
        <w:t>Rangovas per visą garantinį laiką užtikrina, kad atliktų Darbų rezultatas atitinka teisės aktuose ir Sutartyje nustatytus rodiklius ir yra tinkamas naudoti pagal paskirtį.</w:t>
      </w:r>
    </w:p>
    <w:p w14:paraId="3622A131" w14:textId="77777777" w:rsidR="00054176" w:rsidRPr="00BD050C" w:rsidRDefault="00054176" w:rsidP="000B5112">
      <w:pPr>
        <w:numPr>
          <w:ilvl w:val="0"/>
          <w:numId w:val="5"/>
        </w:numPr>
        <w:tabs>
          <w:tab w:val="left" w:pos="1276"/>
        </w:tabs>
        <w:ind w:left="0" w:firstLine="720"/>
        <w:jc w:val="both"/>
      </w:pPr>
      <w:r w:rsidRPr="00BD050C">
        <w:t>Užsakovas, priimdamas atliktus Darbus, pastebėjęs trūkumus, turi teisę reikalauti iš Rangovo juos pašalinti tiek iš karto juos aptikus, tiek vėliau.</w:t>
      </w:r>
    </w:p>
    <w:p w14:paraId="698EB2E9" w14:textId="77777777" w:rsidR="00054176" w:rsidRPr="00BD050C" w:rsidRDefault="00054176" w:rsidP="000B5112">
      <w:pPr>
        <w:numPr>
          <w:ilvl w:val="0"/>
          <w:numId w:val="5"/>
        </w:numPr>
        <w:tabs>
          <w:tab w:val="left" w:pos="1276"/>
        </w:tabs>
        <w:ind w:left="0" w:firstLine="720"/>
        <w:jc w:val="both"/>
      </w:pPr>
      <w:r w:rsidRPr="00BD050C">
        <w:t>Užsakovas turi teisę atsisakyti priimti atliktų Darbų rezultatą, jeigu nustatomi trūkumai, dėl kurių jo neįmanoma naudoti pagal paskirtį ir jeigu šių trūkumų Rangovas negali pašalinti.</w:t>
      </w:r>
    </w:p>
    <w:p w14:paraId="227273E1" w14:textId="77777777" w:rsidR="00054176" w:rsidRPr="00BD050C" w:rsidRDefault="00054176" w:rsidP="000B5112">
      <w:pPr>
        <w:numPr>
          <w:ilvl w:val="0"/>
          <w:numId w:val="5"/>
        </w:numPr>
        <w:tabs>
          <w:tab w:val="left" w:pos="1276"/>
        </w:tabs>
        <w:ind w:left="0" w:firstLine="720"/>
        <w:jc w:val="both"/>
      </w:pPr>
      <w:r w:rsidRPr="00BD050C">
        <w:t>Rangovas savo jėgomis ir sąskaita defektiniame akte, kurį pasirašo abi Sutarties Šalys, nurodytu terminu (kuris negali būti ilgesnis kaip 15 (penkiolika) kalendorinių dienų) ištaiso Darbų defektus, nustatytus per garantinį laiką.</w:t>
      </w:r>
    </w:p>
    <w:p w14:paraId="1BD45369" w14:textId="77777777" w:rsidR="00054176" w:rsidRPr="00BD050C" w:rsidRDefault="00054176" w:rsidP="000B5112">
      <w:pPr>
        <w:numPr>
          <w:ilvl w:val="0"/>
          <w:numId w:val="5"/>
        </w:numPr>
        <w:tabs>
          <w:tab w:val="left" w:pos="1276"/>
        </w:tabs>
        <w:ind w:left="0" w:firstLine="720"/>
        <w:jc w:val="both"/>
      </w:pPr>
      <w:r w:rsidRPr="00BD050C">
        <w:t xml:space="preserve">Jei Rangovas nepradeda ir (ar) neištaiso defektų ar neatitaiso tiesioginės tokio defekto padarytos žalos garantiniu laikotarpiu per Užsakovo nurodytą protingą laiką, Užsakovas pats arba trečiųjų asmenų pagalba gali atlikti tokius Darbus </w:t>
      </w:r>
      <w:r w:rsidRPr="00BD050C">
        <w:rPr>
          <w:bCs/>
        </w:rPr>
        <w:t>Rangovo</w:t>
      </w:r>
      <w:r w:rsidRPr="00BD050C">
        <w:t xml:space="preserve"> sąskaita. Rangovas privalo atlyginti visus nuostolius, kuriuos patiria </w:t>
      </w:r>
      <w:r w:rsidRPr="00BD050C">
        <w:rPr>
          <w:bCs/>
        </w:rPr>
        <w:t>Užsakovas</w:t>
      </w:r>
      <w:r w:rsidRPr="00BD050C">
        <w:t xml:space="preserve">, ištaisydamas defektą ir atitaisydamas žalą, įskaitant </w:t>
      </w:r>
      <w:r w:rsidRPr="00BD050C">
        <w:rPr>
          <w:bCs/>
        </w:rPr>
        <w:t xml:space="preserve">Užsakovo </w:t>
      </w:r>
      <w:r w:rsidRPr="00BD050C">
        <w:t>kaštus ieškant kito rangovo ir pan.</w:t>
      </w:r>
    </w:p>
    <w:p w14:paraId="3B90A05D" w14:textId="77777777" w:rsidR="00054176" w:rsidRPr="00BD050C" w:rsidRDefault="00054176" w:rsidP="00054176">
      <w:pPr>
        <w:tabs>
          <w:tab w:val="left" w:pos="1276"/>
        </w:tabs>
        <w:ind w:left="720"/>
        <w:jc w:val="both"/>
      </w:pPr>
    </w:p>
    <w:p w14:paraId="3664D29F" w14:textId="77777777" w:rsidR="00054176" w:rsidRPr="00BD050C" w:rsidRDefault="00054176" w:rsidP="00054176">
      <w:pPr>
        <w:ind w:left="1077"/>
        <w:jc w:val="center"/>
        <w:rPr>
          <w:b/>
          <w:szCs w:val="24"/>
        </w:rPr>
      </w:pPr>
      <w:r w:rsidRPr="00BD050C">
        <w:rPr>
          <w:b/>
          <w:szCs w:val="24"/>
        </w:rPr>
        <w:t>VIII. SUTARTIES GALIOJIMO TERMINAS IR SUTARTIES NUTRAUKIMAS PRIEŠ TERMINĄ</w:t>
      </w:r>
    </w:p>
    <w:p w14:paraId="54F0F880" w14:textId="77777777" w:rsidR="00054176" w:rsidRPr="00BD050C" w:rsidRDefault="00054176" w:rsidP="00054176">
      <w:pPr>
        <w:ind w:left="1077"/>
        <w:rPr>
          <w:b/>
        </w:rPr>
      </w:pPr>
    </w:p>
    <w:p w14:paraId="3B7A1F11" w14:textId="77777777" w:rsidR="00054176" w:rsidRPr="00BD050C" w:rsidRDefault="00054176" w:rsidP="000B5112">
      <w:pPr>
        <w:numPr>
          <w:ilvl w:val="0"/>
          <w:numId w:val="5"/>
        </w:numPr>
        <w:tabs>
          <w:tab w:val="left" w:pos="1276"/>
        </w:tabs>
        <w:ind w:left="0" w:firstLine="709"/>
        <w:jc w:val="both"/>
        <w:rPr>
          <w:szCs w:val="24"/>
        </w:rPr>
      </w:pPr>
      <w:r w:rsidRPr="00BD050C">
        <w:rPr>
          <w:szCs w:val="24"/>
        </w:rPr>
        <w:t>Sutartis įsigalioja nuo sudarymo datos ir galioja, kol Šalys sutaria ją nutraukti arba kol Sutarties galiojimas pasibaigia (visiškai įvykdomi įsipareigojimai), nutraukiama įstatymu ar šioje Sutartyje nustatytais atvejais.</w:t>
      </w:r>
    </w:p>
    <w:p w14:paraId="57069D7A" w14:textId="77777777" w:rsidR="00054176" w:rsidRPr="00BD050C" w:rsidRDefault="00054176" w:rsidP="000B5112">
      <w:pPr>
        <w:pStyle w:val="Sraopastraipa"/>
        <w:numPr>
          <w:ilvl w:val="0"/>
          <w:numId w:val="5"/>
        </w:numPr>
        <w:tabs>
          <w:tab w:val="left" w:pos="1276"/>
        </w:tabs>
        <w:suppressAutoHyphens/>
        <w:ind w:left="0" w:firstLine="709"/>
        <w:jc w:val="both"/>
        <w:textAlignment w:val="baseline"/>
        <w:rPr>
          <w:kern w:val="2"/>
          <w:sz w:val="24"/>
          <w:szCs w:val="24"/>
        </w:rPr>
      </w:pPr>
      <w:r w:rsidRPr="00BD050C">
        <w:rPr>
          <w:kern w:val="2"/>
          <w:sz w:val="24"/>
          <w:szCs w:val="24"/>
        </w:rPr>
        <w:t xml:space="preserve">Sutartis gali būti nutraukiama </w:t>
      </w:r>
      <w:r w:rsidRPr="00BD050C">
        <w:rPr>
          <w:sz w:val="24"/>
          <w:szCs w:val="24"/>
        </w:rPr>
        <w:t>Lietuvos Respublikos Pirkimų, atliekamų vandentvarkos, energetikos, transporto ar pašto paslaugų srities perkančiųjų subjektų, įstatymo 9</w:t>
      </w:r>
      <w:r w:rsidRPr="00BD050C">
        <w:rPr>
          <w:kern w:val="2"/>
          <w:sz w:val="24"/>
          <w:szCs w:val="24"/>
        </w:rPr>
        <w:t>8</w:t>
      </w:r>
      <w:r w:rsidRPr="00BD050C">
        <w:rPr>
          <w:kern w:val="2"/>
          <w:szCs w:val="24"/>
        </w:rPr>
        <w:t xml:space="preserve"> </w:t>
      </w:r>
      <w:r w:rsidRPr="00BD050C">
        <w:rPr>
          <w:kern w:val="2"/>
          <w:sz w:val="24"/>
          <w:szCs w:val="24"/>
        </w:rPr>
        <w:t>straipsnyje numatytais atvejais.</w:t>
      </w:r>
    </w:p>
    <w:p w14:paraId="33D4240B" w14:textId="77777777" w:rsidR="00054176" w:rsidRPr="00BD050C" w:rsidRDefault="00054176" w:rsidP="000B5112">
      <w:pPr>
        <w:pStyle w:val="Sraopastraipa"/>
        <w:numPr>
          <w:ilvl w:val="0"/>
          <w:numId w:val="5"/>
        </w:numPr>
        <w:tabs>
          <w:tab w:val="left" w:pos="1276"/>
        </w:tabs>
        <w:suppressAutoHyphens/>
        <w:ind w:left="0" w:firstLine="709"/>
        <w:jc w:val="both"/>
        <w:textAlignment w:val="baseline"/>
        <w:rPr>
          <w:kern w:val="2"/>
          <w:sz w:val="24"/>
          <w:szCs w:val="24"/>
        </w:rPr>
      </w:pPr>
      <w:r w:rsidRPr="00BD050C">
        <w:rPr>
          <w:kern w:val="2"/>
          <w:sz w:val="24"/>
          <w:szCs w:val="24"/>
        </w:rPr>
        <w:t>Sutartis gali būti nutraukiama raštišku Šalių susitarimu.</w:t>
      </w:r>
    </w:p>
    <w:p w14:paraId="6C7781DA" w14:textId="77777777" w:rsidR="00054176" w:rsidRPr="00BD050C" w:rsidRDefault="00054176" w:rsidP="000B5112">
      <w:pPr>
        <w:pStyle w:val="Sraopastraipa"/>
        <w:numPr>
          <w:ilvl w:val="0"/>
          <w:numId w:val="5"/>
        </w:numPr>
        <w:tabs>
          <w:tab w:val="left" w:pos="1276"/>
        </w:tabs>
        <w:suppressAutoHyphens/>
        <w:ind w:left="0" w:firstLine="709"/>
        <w:jc w:val="both"/>
        <w:textAlignment w:val="baseline"/>
        <w:rPr>
          <w:kern w:val="2"/>
          <w:sz w:val="24"/>
          <w:szCs w:val="24"/>
        </w:rPr>
      </w:pPr>
      <w:r w:rsidRPr="00BD050C">
        <w:rPr>
          <w:kern w:val="2"/>
          <w:sz w:val="24"/>
          <w:szCs w:val="24"/>
        </w:rPr>
        <w:t>Užsakovas, įspėjęs Rangovą prieš 14 (keturiolika) kalendorinių dienų, gali nutraukti Sutartį šiais atvejais:</w:t>
      </w:r>
    </w:p>
    <w:p w14:paraId="3FBD6974" w14:textId="77777777" w:rsidR="00054176" w:rsidRPr="00BD050C" w:rsidRDefault="00054176" w:rsidP="00054176">
      <w:pPr>
        <w:pStyle w:val="Sraopastraipa"/>
        <w:numPr>
          <w:ilvl w:val="1"/>
          <w:numId w:val="7"/>
        </w:numPr>
        <w:tabs>
          <w:tab w:val="num" w:pos="1080"/>
          <w:tab w:val="left" w:pos="1276"/>
        </w:tabs>
        <w:ind w:left="0" w:firstLine="709"/>
        <w:jc w:val="both"/>
        <w:rPr>
          <w:kern w:val="2"/>
          <w:sz w:val="24"/>
          <w:szCs w:val="24"/>
        </w:rPr>
      </w:pPr>
      <w:r w:rsidRPr="00BD050C">
        <w:rPr>
          <w:kern w:val="2"/>
          <w:sz w:val="24"/>
          <w:szCs w:val="24"/>
        </w:rPr>
        <w:t xml:space="preserve"> kai </w:t>
      </w:r>
      <w:r w:rsidRPr="00BD050C">
        <w:rPr>
          <w:sz w:val="24"/>
          <w:szCs w:val="24"/>
        </w:rPr>
        <w:t>Rangovas</w:t>
      </w:r>
      <w:r w:rsidRPr="00BD050C">
        <w:rPr>
          <w:kern w:val="2"/>
          <w:sz w:val="24"/>
          <w:szCs w:val="24"/>
        </w:rPr>
        <w:t xml:space="preserve"> nevykdo savo sutartinių įsipareigojimų; </w:t>
      </w:r>
    </w:p>
    <w:p w14:paraId="60835849" w14:textId="77777777" w:rsidR="00054176" w:rsidRPr="00BD050C" w:rsidRDefault="00054176" w:rsidP="00054176">
      <w:pPr>
        <w:pStyle w:val="Sraopastraipa"/>
        <w:numPr>
          <w:ilvl w:val="1"/>
          <w:numId w:val="7"/>
        </w:numPr>
        <w:tabs>
          <w:tab w:val="num" w:pos="1080"/>
          <w:tab w:val="left" w:pos="1276"/>
        </w:tabs>
        <w:ind w:left="0" w:firstLine="709"/>
        <w:jc w:val="both"/>
        <w:rPr>
          <w:kern w:val="2"/>
          <w:sz w:val="24"/>
          <w:szCs w:val="24"/>
        </w:rPr>
      </w:pPr>
      <w:r w:rsidRPr="00BD050C">
        <w:rPr>
          <w:kern w:val="2"/>
          <w:szCs w:val="24"/>
        </w:rPr>
        <w:t xml:space="preserve"> </w:t>
      </w:r>
      <w:r w:rsidRPr="00BD050C">
        <w:rPr>
          <w:kern w:val="2"/>
          <w:sz w:val="24"/>
          <w:szCs w:val="24"/>
        </w:rPr>
        <w:t xml:space="preserve">kai </w:t>
      </w:r>
      <w:r w:rsidRPr="00BD050C">
        <w:rPr>
          <w:sz w:val="24"/>
          <w:szCs w:val="24"/>
        </w:rPr>
        <w:t>Rangovas</w:t>
      </w:r>
      <w:r w:rsidRPr="00BD050C">
        <w:rPr>
          <w:kern w:val="2"/>
          <w:sz w:val="24"/>
          <w:szCs w:val="24"/>
        </w:rPr>
        <w:t xml:space="preserve"> patiekia netinkamos kokybės Prekes ir per pagrįstai nustatytą laikotarpį neįvykdo Užsakovo nurodymo ištaisyti netinkamai įvykdytus arba neįvykdytus sutartinius įsipareigojimus;</w:t>
      </w:r>
    </w:p>
    <w:p w14:paraId="29DEDDDC" w14:textId="77777777" w:rsidR="00054176" w:rsidRPr="00BD050C" w:rsidRDefault="00054176" w:rsidP="00054176">
      <w:pPr>
        <w:pStyle w:val="Sraopastraipa"/>
        <w:numPr>
          <w:ilvl w:val="1"/>
          <w:numId w:val="7"/>
        </w:numPr>
        <w:tabs>
          <w:tab w:val="num" w:pos="1080"/>
          <w:tab w:val="left" w:pos="1276"/>
        </w:tabs>
        <w:ind w:left="0" w:firstLine="709"/>
        <w:jc w:val="both"/>
        <w:rPr>
          <w:kern w:val="2"/>
          <w:sz w:val="24"/>
          <w:szCs w:val="24"/>
        </w:rPr>
      </w:pPr>
      <w:r w:rsidRPr="00BD050C">
        <w:rPr>
          <w:kern w:val="2"/>
          <w:sz w:val="24"/>
          <w:szCs w:val="24"/>
        </w:rPr>
        <w:t xml:space="preserve"> kai </w:t>
      </w:r>
      <w:r w:rsidRPr="00BD050C">
        <w:rPr>
          <w:sz w:val="24"/>
          <w:szCs w:val="24"/>
        </w:rPr>
        <w:t>Rangovas</w:t>
      </w:r>
      <w:r w:rsidRPr="00BD050C">
        <w:rPr>
          <w:kern w:val="2"/>
          <w:sz w:val="24"/>
          <w:szCs w:val="24"/>
        </w:rPr>
        <w:t xml:space="preserve"> perleidžia Sutartį be Užsakovo žinios;</w:t>
      </w:r>
    </w:p>
    <w:p w14:paraId="65F205A1" w14:textId="77777777" w:rsidR="00054176" w:rsidRPr="00BD050C" w:rsidRDefault="00054176" w:rsidP="00054176">
      <w:pPr>
        <w:pStyle w:val="Sraopastraipa"/>
        <w:numPr>
          <w:ilvl w:val="1"/>
          <w:numId w:val="7"/>
        </w:numPr>
        <w:tabs>
          <w:tab w:val="num" w:pos="1080"/>
          <w:tab w:val="left" w:pos="1276"/>
        </w:tabs>
        <w:ind w:left="0" w:firstLine="709"/>
        <w:jc w:val="both"/>
        <w:rPr>
          <w:kern w:val="2"/>
          <w:sz w:val="24"/>
          <w:szCs w:val="24"/>
        </w:rPr>
      </w:pPr>
      <w:r w:rsidRPr="00BD050C">
        <w:rPr>
          <w:kern w:val="2"/>
          <w:sz w:val="24"/>
          <w:szCs w:val="24"/>
        </w:rPr>
        <w:t xml:space="preserve">kai </w:t>
      </w:r>
      <w:r w:rsidRPr="00BD050C">
        <w:rPr>
          <w:sz w:val="24"/>
          <w:szCs w:val="24"/>
        </w:rPr>
        <w:t>Rangovas</w:t>
      </w:r>
      <w:r w:rsidRPr="00BD050C">
        <w:rPr>
          <w:kern w:val="2"/>
          <w:sz w:val="24"/>
          <w:szCs w:val="24"/>
        </w:rPr>
        <w:t xml:space="preserve"> bankrutuoja arba yra likviduojamas, kai sustabdo ūkinę veiklą, arba kai įstatymuose ir kituose teisės aktuose numatyta tvarka susidaro analogiška situacija; </w:t>
      </w:r>
    </w:p>
    <w:p w14:paraId="10CEE0FC" w14:textId="77777777" w:rsidR="00054176" w:rsidRPr="00BD050C" w:rsidRDefault="00054176" w:rsidP="00054176">
      <w:pPr>
        <w:pStyle w:val="Sraopastraipa"/>
        <w:numPr>
          <w:ilvl w:val="1"/>
          <w:numId w:val="7"/>
        </w:numPr>
        <w:tabs>
          <w:tab w:val="num" w:pos="1080"/>
          <w:tab w:val="left" w:pos="1276"/>
        </w:tabs>
        <w:ind w:left="0" w:firstLine="709"/>
        <w:jc w:val="both"/>
        <w:rPr>
          <w:kern w:val="2"/>
          <w:sz w:val="24"/>
          <w:szCs w:val="24"/>
        </w:rPr>
      </w:pPr>
      <w:r w:rsidRPr="00BD050C">
        <w:rPr>
          <w:kern w:val="2"/>
          <w:sz w:val="24"/>
          <w:szCs w:val="24"/>
        </w:rPr>
        <w:t xml:space="preserve">kai keičiasi </w:t>
      </w:r>
      <w:r w:rsidRPr="00BD050C">
        <w:rPr>
          <w:sz w:val="24"/>
          <w:szCs w:val="24"/>
        </w:rPr>
        <w:t>Rangovo</w:t>
      </w:r>
      <w:r w:rsidRPr="00BD050C">
        <w:rPr>
          <w:kern w:val="2"/>
          <w:sz w:val="24"/>
          <w:szCs w:val="24"/>
        </w:rPr>
        <w:t xml:space="preserve"> organizacinė struktūra – juridinis statusas, pobūdis ar valdymo struktūra ir tai daro įtaką tinkamam Sutarties įvykdymui, išskyrus atvejus, kai dėl šių pasikeitimų keičiama Sutartis;</w:t>
      </w:r>
    </w:p>
    <w:p w14:paraId="6B99E1CF" w14:textId="77777777" w:rsidR="00054176" w:rsidRPr="00BD050C" w:rsidRDefault="00054176" w:rsidP="00054176">
      <w:pPr>
        <w:pStyle w:val="Sraopastraipa"/>
        <w:numPr>
          <w:ilvl w:val="1"/>
          <w:numId w:val="7"/>
        </w:numPr>
        <w:tabs>
          <w:tab w:val="num" w:pos="1080"/>
          <w:tab w:val="left" w:pos="1276"/>
        </w:tabs>
        <w:ind w:left="0" w:firstLine="709"/>
        <w:jc w:val="both"/>
        <w:rPr>
          <w:kern w:val="2"/>
          <w:sz w:val="24"/>
          <w:szCs w:val="24"/>
        </w:rPr>
      </w:pPr>
      <w:r w:rsidRPr="00BD050C">
        <w:rPr>
          <w:kern w:val="2"/>
          <w:sz w:val="24"/>
          <w:szCs w:val="24"/>
        </w:rPr>
        <w:t>kai Užsakovas šios Sutarties vykdymui negauna finansavimo;</w:t>
      </w:r>
    </w:p>
    <w:p w14:paraId="0978C03B" w14:textId="77777777" w:rsidR="00054176" w:rsidRPr="00BD050C" w:rsidRDefault="00054176" w:rsidP="00054176">
      <w:pPr>
        <w:pStyle w:val="Sraopastraipa"/>
        <w:numPr>
          <w:ilvl w:val="1"/>
          <w:numId w:val="7"/>
        </w:numPr>
        <w:tabs>
          <w:tab w:val="num" w:pos="1080"/>
          <w:tab w:val="left" w:pos="1276"/>
        </w:tabs>
        <w:ind w:left="0" w:firstLine="709"/>
        <w:jc w:val="both"/>
        <w:rPr>
          <w:kern w:val="2"/>
          <w:sz w:val="24"/>
          <w:szCs w:val="24"/>
        </w:rPr>
      </w:pPr>
      <w:r w:rsidRPr="00BD050C">
        <w:rPr>
          <w:kern w:val="2"/>
          <w:sz w:val="24"/>
          <w:szCs w:val="24"/>
        </w:rPr>
        <w:t>kai Darbai tampa nebereikalingi.</w:t>
      </w:r>
    </w:p>
    <w:p w14:paraId="78735EFD" w14:textId="77777777" w:rsidR="00054176" w:rsidRPr="00BD050C" w:rsidRDefault="00054176" w:rsidP="000B5112">
      <w:pPr>
        <w:pStyle w:val="Sraopastraipa"/>
        <w:numPr>
          <w:ilvl w:val="0"/>
          <w:numId w:val="5"/>
        </w:numPr>
        <w:tabs>
          <w:tab w:val="left" w:pos="1276"/>
        </w:tabs>
        <w:suppressAutoHyphens/>
        <w:ind w:left="0" w:firstLine="709"/>
        <w:jc w:val="both"/>
        <w:textAlignment w:val="baseline"/>
        <w:rPr>
          <w:kern w:val="2"/>
          <w:sz w:val="24"/>
          <w:szCs w:val="24"/>
        </w:rPr>
      </w:pPr>
      <w:r w:rsidRPr="00BD050C">
        <w:rPr>
          <w:kern w:val="2"/>
          <w:sz w:val="24"/>
          <w:szCs w:val="24"/>
        </w:rPr>
        <w:t>Rangovas, prieš 14 (keturiolika) kalendorinių dienų įspėjęs Užsakovą, gali nutraukti Sutartį, jei Užsakovas dėl savo kaltės nevykdo savo sutartinių įsipareigojimų.</w:t>
      </w:r>
    </w:p>
    <w:p w14:paraId="7D0FFBA7" w14:textId="77777777" w:rsidR="00054176" w:rsidRPr="00BD050C" w:rsidRDefault="00054176" w:rsidP="000B5112">
      <w:pPr>
        <w:pStyle w:val="Sraopastraipa"/>
        <w:numPr>
          <w:ilvl w:val="0"/>
          <w:numId w:val="5"/>
        </w:numPr>
        <w:tabs>
          <w:tab w:val="left" w:pos="1276"/>
        </w:tabs>
        <w:suppressAutoHyphens/>
        <w:ind w:left="0" w:firstLine="709"/>
        <w:jc w:val="both"/>
        <w:textAlignment w:val="baseline"/>
        <w:rPr>
          <w:kern w:val="2"/>
          <w:sz w:val="24"/>
          <w:szCs w:val="24"/>
        </w:rPr>
      </w:pPr>
      <w:r w:rsidRPr="00BD050C">
        <w:rPr>
          <w:kern w:val="2"/>
          <w:sz w:val="24"/>
          <w:szCs w:val="24"/>
        </w:rPr>
        <w:t xml:space="preserve">Jei Sutartis nutraukiama ne dėl </w:t>
      </w:r>
      <w:r w:rsidRPr="00BD050C">
        <w:rPr>
          <w:sz w:val="24"/>
          <w:szCs w:val="24"/>
        </w:rPr>
        <w:t>Rangov</w:t>
      </w:r>
      <w:r w:rsidRPr="00BD050C">
        <w:rPr>
          <w:kern w:val="2"/>
          <w:sz w:val="24"/>
          <w:szCs w:val="24"/>
        </w:rPr>
        <w:t xml:space="preserve">o kaltės, nutraukimo atveju Užsakovas sumoka </w:t>
      </w:r>
      <w:r w:rsidRPr="00BD050C">
        <w:rPr>
          <w:sz w:val="24"/>
          <w:szCs w:val="24"/>
        </w:rPr>
        <w:t>Rangovu</w:t>
      </w:r>
      <w:r w:rsidRPr="00BD050C">
        <w:rPr>
          <w:kern w:val="2"/>
          <w:sz w:val="24"/>
          <w:szCs w:val="24"/>
        </w:rPr>
        <w:t xml:space="preserve">i atliktų Darbų vertę iki Sutarties nutraukimo. </w:t>
      </w:r>
      <w:r w:rsidRPr="00BD050C">
        <w:rPr>
          <w:sz w:val="24"/>
          <w:szCs w:val="24"/>
        </w:rPr>
        <w:t>Rangovas</w:t>
      </w:r>
      <w:r w:rsidRPr="00BD050C">
        <w:rPr>
          <w:kern w:val="2"/>
          <w:sz w:val="24"/>
          <w:szCs w:val="24"/>
        </w:rPr>
        <w:t xml:space="preserve"> neturi teisės į kokios nors patirtos žalos kompensaciją.</w:t>
      </w:r>
    </w:p>
    <w:p w14:paraId="69363DA9" w14:textId="77777777" w:rsidR="00054176" w:rsidRPr="00BD050C" w:rsidRDefault="00054176" w:rsidP="000B5112">
      <w:pPr>
        <w:pStyle w:val="Sraopastraipa"/>
        <w:numPr>
          <w:ilvl w:val="0"/>
          <w:numId w:val="5"/>
        </w:numPr>
        <w:tabs>
          <w:tab w:val="left" w:pos="1276"/>
        </w:tabs>
        <w:suppressAutoHyphens/>
        <w:ind w:left="0" w:firstLine="709"/>
        <w:jc w:val="both"/>
        <w:textAlignment w:val="baseline"/>
        <w:rPr>
          <w:kern w:val="2"/>
          <w:sz w:val="24"/>
          <w:szCs w:val="24"/>
        </w:rPr>
      </w:pPr>
      <w:r w:rsidRPr="00BD050C">
        <w:rPr>
          <w:kern w:val="2"/>
          <w:sz w:val="24"/>
          <w:szCs w:val="24"/>
        </w:rPr>
        <w:t xml:space="preserve">Užsakovas po Sutarties nutraukimo turi kiek galima greičiau patvirtinti atliktų Darbų vertę. Taip pat parengiama ataskaita apie Sutarties nutraukimo dieną esančią </w:t>
      </w:r>
      <w:r w:rsidRPr="00BD050C">
        <w:rPr>
          <w:sz w:val="24"/>
          <w:szCs w:val="24"/>
        </w:rPr>
        <w:t>Rangovo</w:t>
      </w:r>
      <w:r w:rsidRPr="00BD050C">
        <w:rPr>
          <w:kern w:val="2"/>
          <w:sz w:val="24"/>
          <w:szCs w:val="24"/>
        </w:rPr>
        <w:t xml:space="preserve"> skolą Užsakovui ir Užsakovo skolą Rangovui.</w:t>
      </w:r>
    </w:p>
    <w:p w14:paraId="60E8704F" w14:textId="77777777" w:rsidR="00054176" w:rsidRPr="00BD050C" w:rsidRDefault="00054176" w:rsidP="000B5112">
      <w:pPr>
        <w:pStyle w:val="Sraopastraipa"/>
        <w:numPr>
          <w:ilvl w:val="0"/>
          <w:numId w:val="5"/>
        </w:numPr>
        <w:tabs>
          <w:tab w:val="left" w:pos="1276"/>
        </w:tabs>
        <w:suppressAutoHyphens/>
        <w:ind w:left="0" w:firstLine="709"/>
        <w:jc w:val="both"/>
        <w:textAlignment w:val="baseline"/>
        <w:rPr>
          <w:kern w:val="2"/>
          <w:sz w:val="24"/>
          <w:szCs w:val="24"/>
        </w:rPr>
      </w:pPr>
      <w:r w:rsidRPr="00BD050C">
        <w:rPr>
          <w:kern w:val="2"/>
          <w:sz w:val="24"/>
          <w:szCs w:val="24"/>
        </w:rPr>
        <w:t>Nutraukus Sutartį ar jai pasibaigus, lieka galioti šios Sutarties nuostatos, susijusios su atsakomybe bei atsiskaitymais tarp Šalių pagal šią Sutartį, garantiniais įsipareigojimais, taip pat visos kitos šios Sutarties nuostatos, kurios, kaip aiškiai nurodyta, išlieka galioti po Sutarties nutraukimo arba turi išlikti galioti, kad būtų visiškai įvykdyta ši Sutartis.</w:t>
      </w:r>
    </w:p>
    <w:p w14:paraId="50296076" w14:textId="77777777" w:rsidR="00054176" w:rsidRPr="00BD050C" w:rsidRDefault="00054176" w:rsidP="000B5112">
      <w:pPr>
        <w:pStyle w:val="Sraopastraipa"/>
        <w:numPr>
          <w:ilvl w:val="0"/>
          <w:numId w:val="5"/>
        </w:numPr>
        <w:tabs>
          <w:tab w:val="left" w:pos="1276"/>
        </w:tabs>
        <w:suppressAutoHyphens/>
        <w:ind w:left="0" w:firstLine="709"/>
        <w:jc w:val="both"/>
        <w:textAlignment w:val="baseline"/>
        <w:rPr>
          <w:kern w:val="2"/>
          <w:sz w:val="24"/>
          <w:szCs w:val="24"/>
        </w:rPr>
      </w:pPr>
      <w:r w:rsidRPr="00BD050C">
        <w:rPr>
          <w:kern w:val="2"/>
          <w:sz w:val="24"/>
          <w:szCs w:val="24"/>
        </w:rPr>
        <w:t xml:space="preserve">Jei Sutartis nutraukiama Užsakovo iniciatyva dėl Rangovo kaltės, Užsakovo patirti nuostoliai ar išlaidos išieškomi išskaičiuojant juos iš </w:t>
      </w:r>
      <w:r w:rsidRPr="00BD050C">
        <w:rPr>
          <w:sz w:val="24"/>
          <w:szCs w:val="24"/>
        </w:rPr>
        <w:t>Rangovui</w:t>
      </w:r>
      <w:r w:rsidRPr="00BD050C">
        <w:rPr>
          <w:kern w:val="2"/>
          <w:sz w:val="24"/>
          <w:szCs w:val="24"/>
        </w:rPr>
        <w:t xml:space="preserve"> mokėtinų sumų. </w:t>
      </w:r>
    </w:p>
    <w:p w14:paraId="5E667FEF" w14:textId="77777777" w:rsidR="00054176" w:rsidRPr="00BD050C" w:rsidRDefault="00054176" w:rsidP="00054176">
      <w:pPr>
        <w:pStyle w:val="Sraopastraipa"/>
        <w:tabs>
          <w:tab w:val="left" w:pos="1276"/>
        </w:tabs>
        <w:suppressAutoHyphens/>
        <w:ind w:left="709"/>
        <w:jc w:val="both"/>
        <w:textAlignment w:val="baseline"/>
        <w:rPr>
          <w:kern w:val="2"/>
          <w:sz w:val="24"/>
          <w:szCs w:val="24"/>
        </w:rPr>
      </w:pPr>
    </w:p>
    <w:p w14:paraId="1D46D156" w14:textId="77777777" w:rsidR="00054176" w:rsidRPr="00BD050C" w:rsidRDefault="00054176" w:rsidP="00054176">
      <w:pPr>
        <w:pStyle w:val="Sraopastraipa"/>
        <w:tabs>
          <w:tab w:val="left" w:pos="1276"/>
        </w:tabs>
        <w:suppressAutoHyphens/>
        <w:ind w:left="709"/>
        <w:jc w:val="both"/>
        <w:textAlignment w:val="baseline"/>
        <w:rPr>
          <w:kern w:val="2"/>
          <w:sz w:val="24"/>
          <w:szCs w:val="24"/>
        </w:rPr>
      </w:pPr>
    </w:p>
    <w:p w14:paraId="40D99E18" w14:textId="77777777" w:rsidR="00054176" w:rsidRPr="00BD050C" w:rsidRDefault="00054176" w:rsidP="00054176">
      <w:pPr>
        <w:tabs>
          <w:tab w:val="num" w:pos="426"/>
          <w:tab w:val="left" w:pos="1440"/>
        </w:tabs>
        <w:ind w:left="709"/>
        <w:jc w:val="both"/>
      </w:pPr>
      <w:r w:rsidRPr="00BD050C">
        <w:t xml:space="preserve"> </w:t>
      </w:r>
    </w:p>
    <w:p w14:paraId="7792CDFD" w14:textId="77777777" w:rsidR="00054176" w:rsidRPr="00BD050C" w:rsidRDefault="00054176" w:rsidP="00054176">
      <w:pPr>
        <w:spacing w:after="240"/>
        <w:ind w:left="1077"/>
        <w:jc w:val="center"/>
        <w:rPr>
          <w:b/>
        </w:rPr>
      </w:pPr>
      <w:r w:rsidRPr="00BD050C">
        <w:rPr>
          <w:b/>
        </w:rPr>
        <w:t>IX. NENUGALIMOS JĖGOS APLINKYBĖS</w:t>
      </w:r>
    </w:p>
    <w:p w14:paraId="55F569DB" w14:textId="77777777" w:rsidR="00054176" w:rsidRPr="00BD050C" w:rsidRDefault="00054176" w:rsidP="000B5112">
      <w:pPr>
        <w:numPr>
          <w:ilvl w:val="0"/>
          <w:numId w:val="5"/>
        </w:numPr>
        <w:tabs>
          <w:tab w:val="left" w:pos="1134"/>
          <w:tab w:val="left" w:pos="1276"/>
        </w:tabs>
        <w:suppressAutoHyphens/>
        <w:ind w:left="0" w:firstLine="709"/>
        <w:jc w:val="both"/>
        <w:textAlignment w:val="baseline"/>
        <w:rPr>
          <w:kern w:val="2"/>
          <w:szCs w:val="24"/>
        </w:rPr>
      </w:pPr>
      <w:r w:rsidRPr="00BD050C">
        <w:rPr>
          <w:szCs w:val="24"/>
        </w:rPr>
        <w:t xml:space="preserve"> </w:t>
      </w:r>
      <w:r w:rsidRPr="00BD050C">
        <w:rPr>
          <w:kern w:val="2"/>
          <w:szCs w:val="24"/>
        </w:rPr>
        <w:t>Šalis nėra laikoma atsakinga už bet kokių įsipareigojimų pagal šią Sutartį neįvykdymą ar dalinį neįvykdymą, jeigu Šalis įrodo, kad sutartiniai įsipareigojimai neįvykdyti ar iš dalies neįvykdyti dėl aplinkybių, kurių ji negalėjo kontroliuoti bei protingai numatyti Sutarties sudarymo metu, ir kad negalėjo užkirsti kelio šių aplinkybių ar jų pasekmių atsiradimui.</w:t>
      </w:r>
    </w:p>
    <w:p w14:paraId="42EAD5A5" w14:textId="77777777" w:rsidR="00054176" w:rsidRPr="00BD050C" w:rsidRDefault="00054176" w:rsidP="000B5112">
      <w:pPr>
        <w:pStyle w:val="Sraopastraipa"/>
        <w:numPr>
          <w:ilvl w:val="0"/>
          <w:numId w:val="5"/>
        </w:numPr>
        <w:tabs>
          <w:tab w:val="left" w:pos="1134"/>
          <w:tab w:val="left" w:pos="1276"/>
        </w:tabs>
        <w:suppressAutoHyphens/>
        <w:ind w:left="0" w:firstLine="709"/>
        <w:jc w:val="both"/>
        <w:textAlignment w:val="baseline"/>
        <w:rPr>
          <w:kern w:val="2"/>
          <w:sz w:val="24"/>
          <w:szCs w:val="24"/>
        </w:rPr>
      </w:pPr>
      <w:r w:rsidRPr="00BD050C">
        <w:rPr>
          <w:kern w:val="2"/>
          <w:sz w:val="24"/>
          <w:szCs w:val="24"/>
        </w:rPr>
        <w:t xml:space="preserve">Nenugalimos jėgos aplinkybėmis laikomos aplinkybės, nurodytos Civilinio kodekso 6.212 str. ir kituose </w:t>
      </w:r>
      <w:r w:rsidRPr="00BD050C">
        <w:rPr>
          <w:sz w:val="24"/>
          <w:szCs w:val="24"/>
        </w:rPr>
        <w:t>Lietuvos Respublikos</w:t>
      </w:r>
      <w:r w:rsidRPr="00BD050C">
        <w:rPr>
          <w:kern w:val="2"/>
          <w:sz w:val="24"/>
          <w:szCs w:val="24"/>
        </w:rPr>
        <w:t xml:space="preserve"> teisės aktuose. Esant nenugalimos jėgos aplinkybėms, Šalys </w:t>
      </w:r>
      <w:r w:rsidRPr="00BD050C">
        <w:rPr>
          <w:sz w:val="24"/>
          <w:szCs w:val="24"/>
        </w:rPr>
        <w:t>Lietuvos Respublikos</w:t>
      </w:r>
      <w:r w:rsidRPr="00BD050C">
        <w:rPr>
          <w:kern w:val="2"/>
          <w:sz w:val="24"/>
          <w:szCs w:val="24"/>
        </w:rPr>
        <w:t xml:space="preserve"> teisės aktuose nustatyta tvarka yra atleidžiamos nuo atsakomybės už Sutartyje numatytų sutartinių įsipareigojimų neįvykdymą, neįvykdymą iš dalies arba netinkamą įvykdymą, o įsipareigojimų vykdymo terminas pratęsiamas.</w:t>
      </w:r>
    </w:p>
    <w:p w14:paraId="4612E1AC" w14:textId="77777777" w:rsidR="00054176" w:rsidRPr="00BD050C" w:rsidRDefault="00054176" w:rsidP="000B5112">
      <w:pPr>
        <w:pStyle w:val="Sraopastraipa"/>
        <w:numPr>
          <w:ilvl w:val="0"/>
          <w:numId w:val="5"/>
        </w:numPr>
        <w:tabs>
          <w:tab w:val="left" w:pos="1134"/>
          <w:tab w:val="left" w:pos="1276"/>
        </w:tabs>
        <w:suppressAutoHyphens/>
        <w:ind w:left="0" w:firstLine="709"/>
        <w:jc w:val="both"/>
        <w:textAlignment w:val="baseline"/>
        <w:rPr>
          <w:kern w:val="2"/>
          <w:sz w:val="24"/>
          <w:szCs w:val="24"/>
        </w:rPr>
      </w:pPr>
      <w:r w:rsidRPr="00BD050C">
        <w:rPr>
          <w:kern w:val="2"/>
          <w:sz w:val="24"/>
          <w:szCs w:val="24"/>
        </w:rPr>
        <w:t>Šalis, prašanti ją atleisti nuo atsakomybės, apie nenugalimos jėgos aplinkybes privalo raštu pranešti kitai Šaliai nedelsiant, bet ne vėliau kaip per 3 (tris) darbo dienas nuo tokių aplinkybių atsiradimo ar paaiškėjimo, pateikdama dokumentus, patvirtinančius šių aplinkybių buvimą, bei įrodymus, kad ji ėmėsi visų pagrįstų atsargumo priemonių ir dėjo visas pastangas, kad sumažintų išlaidas ar neigiamas pasekmes, o taip pat pranešti galimą įsipareigojimų įvykdymo terminą. Pranešimo taip pat reikalaujama, kai išnyksta įsipareigojimų nevykdymo pagrindas.</w:t>
      </w:r>
    </w:p>
    <w:p w14:paraId="5D686F4E" w14:textId="77777777" w:rsidR="00054176" w:rsidRPr="00BD050C" w:rsidRDefault="00054176" w:rsidP="000B5112">
      <w:pPr>
        <w:pStyle w:val="Sraopastraipa"/>
        <w:numPr>
          <w:ilvl w:val="0"/>
          <w:numId w:val="5"/>
        </w:numPr>
        <w:tabs>
          <w:tab w:val="left" w:pos="1134"/>
          <w:tab w:val="left" w:pos="1276"/>
        </w:tabs>
        <w:suppressAutoHyphens/>
        <w:ind w:left="0" w:firstLine="709"/>
        <w:jc w:val="both"/>
        <w:textAlignment w:val="baseline"/>
        <w:rPr>
          <w:kern w:val="2"/>
          <w:sz w:val="24"/>
          <w:szCs w:val="24"/>
        </w:rPr>
      </w:pPr>
      <w:r w:rsidRPr="00BD050C">
        <w:rPr>
          <w:kern w:val="2"/>
          <w:sz w:val="24"/>
          <w:szCs w:val="24"/>
        </w:rPr>
        <w:t>Pagrindas atleisti Šalį nuo atsakomybės atsiranda nuo nenugalimos jėgos aplinkybių atsiradimo momento arba, jeigu laiku nebuvo pateiktas pranešimas, nuo pranešimo pateikimo momento. Jeigu Šalis laiku neišsiunčia pranešimo arba neinformuoja ir nepateikia nenugalimos jėgos aplinkybių buvimą patvirtinančių dokumentų, ji privalo kompensuoti kitai Šaliai žalą, kurią ši patyrė dėl laiku nepateikto pranešimo arba dėl to, kad nebuvo jokio pranešimo.</w:t>
      </w:r>
    </w:p>
    <w:p w14:paraId="0A82EBCA" w14:textId="77777777" w:rsidR="00054176" w:rsidRPr="00BD050C" w:rsidRDefault="00054176" w:rsidP="00054176">
      <w:pPr>
        <w:tabs>
          <w:tab w:val="left" w:pos="1440"/>
        </w:tabs>
        <w:ind w:left="720"/>
        <w:jc w:val="both"/>
      </w:pPr>
    </w:p>
    <w:p w14:paraId="5B9C5FCD" w14:textId="77777777" w:rsidR="00054176" w:rsidRPr="00BD050C" w:rsidRDefault="00054176" w:rsidP="00054176">
      <w:pPr>
        <w:tabs>
          <w:tab w:val="left" w:pos="1134"/>
          <w:tab w:val="left" w:pos="1276"/>
        </w:tabs>
        <w:suppressAutoHyphens/>
        <w:ind w:left="480"/>
        <w:jc w:val="center"/>
        <w:textAlignment w:val="baseline"/>
        <w:rPr>
          <w:kern w:val="2"/>
        </w:rPr>
      </w:pPr>
      <w:r w:rsidRPr="00BD050C">
        <w:rPr>
          <w:b/>
          <w:kern w:val="2"/>
        </w:rPr>
        <w:t>X. KONFIDENCIALUMO ĮSIPAREIGOJIMAI IR DUOMENŲ APSAUGA</w:t>
      </w:r>
    </w:p>
    <w:p w14:paraId="191416E3" w14:textId="77777777" w:rsidR="00054176" w:rsidRPr="00BD050C" w:rsidRDefault="00054176" w:rsidP="00054176">
      <w:pPr>
        <w:suppressAutoHyphens/>
        <w:ind w:firstLine="567"/>
        <w:jc w:val="center"/>
        <w:textAlignment w:val="baseline"/>
        <w:rPr>
          <w:b/>
          <w:kern w:val="2"/>
        </w:rPr>
      </w:pPr>
    </w:p>
    <w:p w14:paraId="32BECD05" w14:textId="77777777" w:rsidR="00054176" w:rsidRPr="00BD050C" w:rsidRDefault="00054176" w:rsidP="000B5112">
      <w:pPr>
        <w:pStyle w:val="Sraopastraipa"/>
        <w:numPr>
          <w:ilvl w:val="0"/>
          <w:numId w:val="5"/>
        </w:numPr>
        <w:tabs>
          <w:tab w:val="left" w:pos="1134"/>
        </w:tabs>
        <w:suppressAutoHyphens/>
        <w:ind w:left="0" w:firstLine="709"/>
        <w:jc w:val="both"/>
        <w:textAlignment w:val="baseline"/>
        <w:rPr>
          <w:kern w:val="2"/>
          <w:sz w:val="24"/>
          <w:szCs w:val="24"/>
        </w:rPr>
      </w:pPr>
      <w:r w:rsidRPr="00BD050C">
        <w:rPr>
          <w:kern w:val="2"/>
          <w:szCs w:val="24"/>
        </w:rPr>
        <w:t xml:space="preserve"> </w:t>
      </w:r>
      <w:r w:rsidRPr="00BD050C">
        <w:rPr>
          <w:kern w:val="2"/>
          <w:sz w:val="24"/>
          <w:szCs w:val="24"/>
        </w:rPr>
        <w:t>Vykdydamos Sutartį Šalys įsipareigoja asmens duomenų tvarkymą vykdyti teisėtai – laikydamosi 2016 m. balandžio 27 d. priimto Europos Parlamento ir Tarybos reglamento (ES) 2016/679 dėl fizinių asmenų apsaugos ir kitų teisės aktų, reglamentuojančių asmens duomenų tvarkymą. Šalių atstovų, darbuotojų ar kitų fizinių asmenų duomenų tvarkymo teisėtumas grindžiamas būtinybe įvykdyti Sutartį. Šalys įsipareigoja tinkamai informuoti visus fizinius asmenis (darbuotojus, ir kitus atstovus), kurie bus pasitelkti Sutarčiai vykdyti, apie tai, kad jų asmens duomenys bus Šalių tvarkomi Sutarties vykdymo tikslais. Šalys pažymi, kad fiziniai asmenys, kurie yra pasitelkti Sutarčiai su Šalimis vykdyti ir išvardyti Sutartyje, yra supažindinti su Sutartyje pateiktais jų asmeniniais duomenimis, ir Šalies nustatyta tvarka tam davė savo sutikimą.</w:t>
      </w:r>
    </w:p>
    <w:p w14:paraId="5CCC0864" w14:textId="77777777" w:rsidR="00054176" w:rsidRPr="00BD050C" w:rsidRDefault="00054176" w:rsidP="000B5112">
      <w:pPr>
        <w:pStyle w:val="Sraopastraipa"/>
        <w:numPr>
          <w:ilvl w:val="0"/>
          <w:numId w:val="5"/>
        </w:numPr>
        <w:tabs>
          <w:tab w:val="left" w:pos="1134"/>
        </w:tabs>
        <w:suppressAutoHyphens/>
        <w:ind w:left="0" w:firstLine="709"/>
        <w:jc w:val="both"/>
        <w:textAlignment w:val="baseline"/>
        <w:rPr>
          <w:kern w:val="2"/>
          <w:sz w:val="24"/>
          <w:szCs w:val="24"/>
        </w:rPr>
      </w:pPr>
      <w:r w:rsidRPr="00BD050C">
        <w:rPr>
          <w:kern w:val="2"/>
          <w:sz w:val="24"/>
          <w:szCs w:val="24"/>
        </w:rPr>
        <w:t xml:space="preserve"> Užsakovas Rangovo pasiūlymą, sudarytą Sutartį ir šios Sutarties pakeitimus, išskyrus informaciją, kurios atskleidimas prieštarautų informacijos ir duomenų apsaugą reguliuojantiems teisės aktams arba visuomenės interesams, pažeistų teisėtus konkretaus Rangovo komercinius interesus arba turėtų neigiamą poveikį tiekėjų konkurencijai, skelbia viešai.</w:t>
      </w:r>
    </w:p>
    <w:p w14:paraId="1A6ABA6C" w14:textId="77777777" w:rsidR="00054176" w:rsidRPr="00BD050C" w:rsidRDefault="00054176" w:rsidP="000B5112">
      <w:pPr>
        <w:pStyle w:val="Sraopastraipa"/>
        <w:numPr>
          <w:ilvl w:val="0"/>
          <w:numId w:val="5"/>
        </w:numPr>
        <w:tabs>
          <w:tab w:val="left" w:pos="1134"/>
        </w:tabs>
        <w:suppressAutoHyphens/>
        <w:ind w:left="0" w:firstLine="709"/>
        <w:jc w:val="both"/>
        <w:textAlignment w:val="baseline"/>
        <w:rPr>
          <w:kern w:val="2"/>
          <w:sz w:val="24"/>
          <w:szCs w:val="24"/>
        </w:rPr>
      </w:pPr>
      <w:r w:rsidRPr="00BD050C">
        <w:rPr>
          <w:kern w:val="2"/>
          <w:sz w:val="24"/>
          <w:szCs w:val="24"/>
        </w:rPr>
        <w:t xml:space="preserve"> Konfidencialumo įsipareigojimai Sutarties Šalims nustatomi vadovaujantis </w:t>
      </w:r>
      <w:r w:rsidRPr="00BD050C">
        <w:rPr>
          <w:sz w:val="24"/>
          <w:szCs w:val="24"/>
        </w:rPr>
        <w:t xml:space="preserve">Lietuvos Respublikos pirkimų, atliekamų vandentvarkos, energetikos, transporto ir pašto paslaugų srities perkančiųjų subjektų, įstatymo 32 </w:t>
      </w:r>
      <w:r w:rsidRPr="00BD050C">
        <w:rPr>
          <w:kern w:val="2"/>
          <w:sz w:val="24"/>
          <w:szCs w:val="24"/>
        </w:rPr>
        <w:t>straipsniu.</w:t>
      </w:r>
    </w:p>
    <w:p w14:paraId="0B7E8FC3" w14:textId="77777777" w:rsidR="00054176" w:rsidRPr="00BD050C" w:rsidRDefault="00054176" w:rsidP="000B5112">
      <w:pPr>
        <w:pStyle w:val="Sraopastraipa"/>
        <w:numPr>
          <w:ilvl w:val="0"/>
          <w:numId w:val="5"/>
        </w:numPr>
        <w:tabs>
          <w:tab w:val="left" w:pos="1134"/>
        </w:tabs>
        <w:suppressAutoHyphens/>
        <w:ind w:left="0" w:firstLine="709"/>
        <w:jc w:val="both"/>
        <w:textAlignment w:val="baseline"/>
        <w:rPr>
          <w:rFonts w:eastAsia="Calibri"/>
          <w:sz w:val="24"/>
          <w:szCs w:val="24"/>
        </w:rPr>
      </w:pPr>
      <w:r w:rsidRPr="00BD050C">
        <w:rPr>
          <w:kern w:val="2"/>
          <w:sz w:val="24"/>
          <w:szCs w:val="24"/>
        </w:rPr>
        <w:t xml:space="preserve"> </w:t>
      </w:r>
      <w:r w:rsidRPr="00BD050C">
        <w:rPr>
          <w:sz w:val="24"/>
          <w:szCs w:val="24"/>
        </w:rPr>
        <w:t>Šalių atstovų, darbuotojų ar kitų fizinių asmenų, pasitelktų Sutarčiai vykdyti duomenų tvarkymo teisėtumas grindžiamas būtinybe įvykdyti Sutartį arba būtinybe pasinaudoti iš Sutarties kylančiomis teisėmis.</w:t>
      </w:r>
    </w:p>
    <w:p w14:paraId="115DED1B" w14:textId="77777777" w:rsidR="00054176" w:rsidRPr="00BD050C" w:rsidRDefault="00054176" w:rsidP="000B5112">
      <w:pPr>
        <w:pStyle w:val="Sraopastraipa"/>
        <w:numPr>
          <w:ilvl w:val="0"/>
          <w:numId w:val="5"/>
        </w:numPr>
        <w:tabs>
          <w:tab w:val="left" w:pos="1134"/>
        </w:tabs>
        <w:suppressAutoHyphens/>
        <w:ind w:left="0" w:firstLine="709"/>
        <w:jc w:val="both"/>
        <w:textAlignment w:val="baseline"/>
        <w:rPr>
          <w:rFonts w:eastAsia="Calibri"/>
          <w:sz w:val="24"/>
          <w:szCs w:val="24"/>
        </w:rPr>
      </w:pPr>
      <w:r w:rsidRPr="00BD050C">
        <w:rPr>
          <w:sz w:val="24"/>
          <w:szCs w:val="24"/>
        </w:rPr>
        <w:t xml:space="preserve">Šalys asmens duomenis saugo ne ilgiau nei to reikalauja duomenų tvarkymo tikslai ar numato teisės aktai, jeigu juose yra nustatytas ilgesnis duomenų saugojimas. Asmens duomenys turi būti saugomi tol, kol iš sutartinių santykių gali kilti pagrįstų reikalavimų arba kiek tai reikalinga Šalių teisėtiems interesams įgyvendinti ir apsaugoti. Nebereikalingi asmens duomenys sunaikinami.  </w:t>
      </w:r>
    </w:p>
    <w:p w14:paraId="5B5DE04D" w14:textId="77777777" w:rsidR="00054176" w:rsidRPr="00BD050C" w:rsidRDefault="00054176" w:rsidP="000B5112">
      <w:pPr>
        <w:pStyle w:val="Sraopastraipa"/>
        <w:numPr>
          <w:ilvl w:val="0"/>
          <w:numId w:val="5"/>
        </w:numPr>
        <w:tabs>
          <w:tab w:val="left" w:pos="1134"/>
        </w:tabs>
        <w:suppressAutoHyphens/>
        <w:ind w:left="0" w:firstLine="709"/>
        <w:jc w:val="both"/>
        <w:textAlignment w:val="baseline"/>
        <w:rPr>
          <w:rFonts w:eastAsia="Calibri"/>
          <w:sz w:val="24"/>
          <w:szCs w:val="24"/>
        </w:rPr>
      </w:pPr>
      <w:r w:rsidRPr="00BD050C">
        <w:rPr>
          <w:sz w:val="24"/>
          <w:szCs w:val="24"/>
        </w:rPr>
        <w:t>Gali būti tvarkomi šie Šalių vadovų, kitų darbuotojų, atsakingų asmenų ar atstovų, atstovaujančių Šalims, duomenys (I) vardas, pavardė; (II) kontaktiniai duomenys (darbo telefono numeris, darbo elektroninis paštas, darbovietės adresas); (III) užimamos pareigos; (IV) įgaliojimų (atstovavimo) duomenys, įskaitant atstovų asmens kodus, adresus; (V) Šalių vardu ir interesais vykdomas susirašinėjimas, ar kiti duomenys suformuojami Sutarties vykdymo metu.</w:t>
      </w:r>
    </w:p>
    <w:p w14:paraId="3B72CC5B" w14:textId="77777777" w:rsidR="00054176" w:rsidRPr="00BD050C" w:rsidRDefault="00054176" w:rsidP="000B5112">
      <w:pPr>
        <w:pStyle w:val="Sraopastraipa"/>
        <w:numPr>
          <w:ilvl w:val="0"/>
          <w:numId w:val="5"/>
        </w:numPr>
        <w:tabs>
          <w:tab w:val="left" w:pos="1134"/>
        </w:tabs>
        <w:suppressAutoHyphens/>
        <w:ind w:left="0" w:firstLine="709"/>
        <w:jc w:val="both"/>
        <w:textAlignment w:val="baseline"/>
        <w:rPr>
          <w:rFonts w:eastAsia="Calibri"/>
          <w:sz w:val="24"/>
          <w:szCs w:val="24"/>
        </w:rPr>
      </w:pPr>
      <w:r w:rsidRPr="00BD050C">
        <w:rPr>
          <w:sz w:val="24"/>
          <w:szCs w:val="24"/>
        </w:rPr>
        <w:t>Tvarkomus duomenis gali gauti: (I) Šalių darbuotojai, atsakingi už Šalių tarpusavio bendradarbiavimą ir ryšių palaikymą, taip pat vykdantys buhalterinės apskaitos, informacinių sistemų priežiūros funkcijas; (II) informacinių sistemų, kurias Šalys naudoja tarpusavio santykių valdymui, teikėjai ir prižiūrėtojai; (III) mokesčių inspekcija; (IV) bankai; (V) Šalių pasitelkiami kiti asmenys, susiję su Sutarties vykdymu.</w:t>
      </w:r>
    </w:p>
    <w:p w14:paraId="3E16857E" w14:textId="77777777" w:rsidR="00054176" w:rsidRPr="00BD050C" w:rsidRDefault="00054176" w:rsidP="000B5112">
      <w:pPr>
        <w:pStyle w:val="Sraopastraipa"/>
        <w:numPr>
          <w:ilvl w:val="0"/>
          <w:numId w:val="5"/>
        </w:numPr>
        <w:tabs>
          <w:tab w:val="left" w:pos="1134"/>
        </w:tabs>
        <w:suppressAutoHyphens/>
        <w:ind w:left="0" w:firstLine="709"/>
        <w:jc w:val="both"/>
        <w:textAlignment w:val="baseline"/>
        <w:rPr>
          <w:rFonts w:eastAsia="Calibri"/>
          <w:sz w:val="24"/>
          <w:szCs w:val="24"/>
        </w:rPr>
      </w:pPr>
      <w:r w:rsidRPr="00BD050C">
        <w:rPr>
          <w:sz w:val="24"/>
          <w:szCs w:val="24"/>
        </w:rPr>
        <w:t>Jei Šalys ketina pasinaudoti kitų tolesnių duomenų tvarkytojų paslaugomis, Šalys perduos kitai Šaliai informaciją apie tolesnį duomenų tvarkytoją. Tokiu atveju, Šalys privalo užtikrinti, kad tolesnis duomenų tvarkytojas vykdys bent tuos pačius įsipareigojimus ir įgaliojimus, kuriuos ši Sutartis nustato. Taip pat Šalys supranta, kad jos pačios atsakys už tolesnių duomenų tvarkytojų veiksmus ir neveikimą.</w:t>
      </w:r>
    </w:p>
    <w:p w14:paraId="010C02BA" w14:textId="77777777" w:rsidR="00054176" w:rsidRPr="00BD050C" w:rsidRDefault="00054176" w:rsidP="000B5112">
      <w:pPr>
        <w:pStyle w:val="Sraopastraipa"/>
        <w:numPr>
          <w:ilvl w:val="0"/>
          <w:numId w:val="5"/>
        </w:numPr>
        <w:tabs>
          <w:tab w:val="left" w:pos="1134"/>
        </w:tabs>
        <w:suppressAutoHyphens/>
        <w:ind w:left="0" w:firstLine="709"/>
        <w:jc w:val="both"/>
        <w:textAlignment w:val="baseline"/>
        <w:rPr>
          <w:rFonts w:eastAsia="Calibri"/>
          <w:sz w:val="24"/>
          <w:szCs w:val="24"/>
        </w:rPr>
      </w:pPr>
      <w:r w:rsidRPr="00BD050C">
        <w:rPr>
          <w:sz w:val="24"/>
          <w:szCs w:val="24"/>
        </w:rPr>
        <w:t>Šalys įsipareigoja tinkamai informuoti visus fizinius asmenis (darbuotojus, įgaliotinius, valdymo organų narius, savo subtiekėjų darbuotojus ir kitus atstovus), kurie bus pasitelkti Sutarčiai su Šalimis vykdyti, apie tai, kad jų asmens duomenys bus arba gali būti perduoti Šalims ir bus arba gali būti Šalių tvarkomi Sutarties vykdymo tikslais; kur ir kiek laiko asmens duomenys bus saugomi, ir kas turės galimybę su jais susipažinti. Šalys pažymi, kad fiziniai asmenys, kurie yra pasitelkti Sutarčiai su Šalimis vykdyti ir išvardinti Sutartyje, yra supažindinti su Sutartyje pateiktais jų asmeniniais duomenimis, ir Šalies nustatyta tvarka tam davė savo sutikimą.</w:t>
      </w:r>
    </w:p>
    <w:p w14:paraId="44D145C7" w14:textId="77777777" w:rsidR="00054176" w:rsidRPr="00BD050C" w:rsidRDefault="00054176" w:rsidP="000B5112">
      <w:pPr>
        <w:pStyle w:val="Sraopastraipa"/>
        <w:numPr>
          <w:ilvl w:val="0"/>
          <w:numId w:val="5"/>
        </w:numPr>
        <w:tabs>
          <w:tab w:val="left" w:pos="1134"/>
        </w:tabs>
        <w:suppressAutoHyphens/>
        <w:ind w:left="0" w:firstLine="709"/>
        <w:jc w:val="both"/>
        <w:textAlignment w:val="baseline"/>
        <w:rPr>
          <w:rFonts w:eastAsia="Calibri"/>
          <w:sz w:val="24"/>
          <w:szCs w:val="24"/>
        </w:rPr>
      </w:pPr>
      <w:r w:rsidRPr="00BD050C">
        <w:rPr>
          <w:sz w:val="24"/>
          <w:szCs w:val="24"/>
        </w:rPr>
        <w:t>Šalys šiuo susitaria, kad po Sutarties nutraukimo ar pasibaigimo, jos sunaikins arba grąžins visus joms patikėtus tvarkyti asmens duomenis pagal Sutartį ir jų kopijas, nebent Europos Sąjungos (ES) ar jų šalies įstatymai nustato reikalavimą saugoti asmens duomenis.</w:t>
      </w:r>
    </w:p>
    <w:p w14:paraId="2B6EC394" w14:textId="77777777" w:rsidR="00054176" w:rsidRPr="00BD050C" w:rsidRDefault="00054176" w:rsidP="00054176">
      <w:pPr>
        <w:pStyle w:val="Sraopastraipa"/>
        <w:tabs>
          <w:tab w:val="left" w:pos="1134"/>
        </w:tabs>
        <w:suppressAutoHyphens/>
        <w:ind w:left="709"/>
        <w:jc w:val="both"/>
        <w:textAlignment w:val="baseline"/>
        <w:rPr>
          <w:sz w:val="24"/>
          <w:szCs w:val="24"/>
        </w:rPr>
      </w:pPr>
    </w:p>
    <w:p w14:paraId="5351D35D" w14:textId="77777777" w:rsidR="00054176" w:rsidRPr="00BD050C" w:rsidRDefault="00054176" w:rsidP="00054176">
      <w:pPr>
        <w:pStyle w:val="Sraopastraipa"/>
        <w:tabs>
          <w:tab w:val="left" w:pos="1134"/>
        </w:tabs>
        <w:suppressAutoHyphens/>
        <w:ind w:left="1077"/>
        <w:jc w:val="center"/>
        <w:textAlignment w:val="baseline"/>
        <w:rPr>
          <w:kern w:val="2"/>
          <w:sz w:val="24"/>
          <w:szCs w:val="24"/>
        </w:rPr>
      </w:pPr>
      <w:r w:rsidRPr="00BD050C">
        <w:rPr>
          <w:b/>
          <w:kern w:val="2"/>
          <w:sz w:val="24"/>
          <w:szCs w:val="24"/>
        </w:rPr>
        <w:t>XI. SUTARTIES PAKEITIMAI, PERŽIŪROS SĄLYGOS, PASIRINKIMO GALIMYBĖS</w:t>
      </w:r>
    </w:p>
    <w:p w14:paraId="05268562" w14:textId="77777777" w:rsidR="00054176" w:rsidRPr="00BD050C" w:rsidRDefault="00054176" w:rsidP="00054176">
      <w:pPr>
        <w:pStyle w:val="Sraopastraipa"/>
        <w:tabs>
          <w:tab w:val="left" w:pos="1134"/>
        </w:tabs>
        <w:suppressAutoHyphens/>
        <w:ind w:left="1077"/>
        <w:textAlignment w:val="baseline"/>
        <w:rPr>
          <w:b/>
          <w:kern w:val="2"/>
          <w:sz w:val="24"/>
          <w:szCs w:val="24"/>
        </w:rPr>
      </w:pPr>
    </w:p>
    <w:p w14:paraId="31D7B7FA" w14:textId="77777777" w:rsidR="00054176" w:rsidRPr="00BD050C" w:rsidRDefault="00054176" w:rsidP="000B5112">
      <w:pPr>
        <w:pStyle w:val="Sraopastraipa"/>
        <w:numPr>
          <w:ilvl w:val="0"/>
          <w:numId w:val="5"/>
        </w:numPr>
        <w:tabs>
          <w:tab w:val="left" w:pos="1134"/>
        </w:tabs>
        <w:suppressAutoHyphens/>
        <w:ind w:left="0" w:firstLine="709"/>
        <w:jc w:val="both"/>
        <w:textAlignment w:val="baseline"/>
        <w:rPr>
          <w:kern w:val="2"/>
          <w:sz w:val="24"/>
          <w:szCs w:val="24"/>
        </w:rPr>
      </w:pPr>
      <w:r w:rsidRPr="00BD050C">
        <w:rPr>
          <w:kern w:val="2"/>
          <w:sz w:val="24"/>
          <w:szCs w:val="24"/>
        </w:rPr>
        <w:t xml:space="preserve">Sutarties sąlygos Sutarties galiojimo laikotarpiu gali būti keičiamos </w:t>
      </w:r>
      <w:r w:rsidRPr="00BD050C">
        <w:rPr>
          <w:sz w:val="24"/>
          <w:szCs w:val="24"/>
        </w:rPr>
        <w:t>Lietuvos Respublikos</w:t>
      </w:r>
      <w:r w:rsidRPr="00BD050C">
        <w:rPr>
          <w:kern w:val="2"/>
          <w:sz w:val="24"/>
          <w:szCs w:val="24"/>
        </w:rPr>
        <w:t xml:space="preserve"> </w:t>
      </w:r>
      <w:r w:rsidRPr="00BD050C">
        <w:rPr>
          <w:sz w:val="24"/>
          <w:szCs w:val="24"/>
        </w:rPr>
        <w:t>Pirkimų, atliekamų vandentvarkos, energetikos, transporto ir pašto paslaugų srities perkančiųjų subjektų, įstatymo 97</w:t>
      </w:r>
      <w:r w:rsidRPr="00BD050C">
        <w:rPr>
          <w:kern w:val="2"/>
          <w:sz w:val="24"/>
          <w:szCs w:val="24"/>
        </w:rPr>
        <w:t xml:space="preserve"> straipsnyje nustatyta tvarka. </w:t>
      </w:r>
    </w:p>
    <w:p w14:paraId="3BB9AE37" w14:textId="77777777" w:rsidR="00054176" w:rsidRPr="00BD050C" w:rsidRDefault="00054176" w:rsidP="000B5112">
      <w:pPr>
        <w:pStyle w:val="Sraopastraipa"/>
        <w:numPr>
          <w:ilvl w:val="0"/>
          <w:numId w:val="5"/>
        </w:numPr>
        <w:tabs>
          <w:tab w:val="left" w:pos="1134"/>
        </w:tabs>
        <w:suppressAutoHyphens/>
        <w:ind w:left="0" w:firstLine="709"/>
        <w:jc w:val="both"/>
        <w:textAlignment w:val="baseline"/>
        <w:rPr>
          <w:kern w:val="2"/>
          <w:sz w:val="24"/>
          <w:szCs w:val="24"/>
        </w:rPr>
      </w:pPr>
      <w:r w:rsidRPr="00BD050C">
        <w:rPr>
          <w:kern w:val="2"/>
          <w:sz w:val="24"/>
          <w:szCs w:val="24"/>
        </w:rPr>
        <w:t>Sutarties sąlygų keitimą gali inicijuoti kiekviena Šalis, pateikdama kitai Šaliai atitinkamą prašymą ir jį pagrindžiančius dokumentus. Šalis, gavusi tokį prašymą, privalo jį išnagrinėti per 20 kalendorinių dienų ir kitai Šaliai pateikti motyvuotą raštišką atsakymą.</w:t>
      </w:r>
    </w:p>
    <w:p w14:paraId="5D5D36E4" w14:textId="77777777" w:rsidR="00054176" w:rsidRPr="00BD050C" w:rsidRDefault="00054176" w:rsidP="000B5112">
      <w:pPr>
        <w:pStyle w:val="Sraopastraipa"/>
        <w:numPr>
          <w:ilvl w:val="0"/>
          <w:numId w:val="5"/>
        </w:numPr>
        <w:tabs>
          <w:tab w:val="left" w:pos="1134"/>
        </w:tabs>
        <w:suppressAutoHyphens/>
        <w:ind w:left="0" w:firstLine="709"/>
        <w:jc w:val="both"/>
        <w:textAlignment w:val="baseline"/>
        <w:rPr>
          <w:kern w:val="2"/>
          <w:sz w:val="24"/>
          <w:szCs w:val="24"/>
        </w:rPr>
      </w:pPr>
      <w:r w:rsidRPr="00BD050C">
        <w:rPr>
          <w:kern w:val="2"/>
          <w:sz w:val="24"/>
          <w:szCs w:val="24"/>
        </w:rPr>
        <w:t>Sutarties sąlygų pakeitimas turi būti įformintas papildomu susitarimu ir pasirašytas abiejų Šalių.</w:t>
      </w:r>
    </w:p>
    <w:p w14:paraId="5C0FAA89" w14:textId="77777777" w:rsidR="00054176" w:rsidRPr="00BD050C" w:rsidRDefault="00054176" w:rsidP="00054176">
      <w:pPr>
        <w:pStyle w:val="Sraopastraipa"/>
        <w:tabs>
          <w:tab w:val="left" w:pos="1134"/>
        </w:tabs>
        <w:suppressAutoHyphens/>
        <w:ind w:left="480"/>
        <w:jc w:val="center"/>
        <w:textAlignment w:val="baseline"/>
        <w:rPr>
          <w:kern w:val="2"/>
          <w:sz w:val="24"/>
          <w:szCs w:val="24"/>
        </w:rPr>
      </w:pPr>
      <w:r w:rsidRPr="00BD050C">
        <w:rPr>
          <w:b/>
          <w:kern w:val="2"/>
          <w:sz w:val="24"/>
          <w:szCs w:val="24"/>
        </w:rPr>
        <w:t xml:space="preserve">XII. </w:t>
      </w:r>
      <w:r w:rsidRPr="00BD050C">
        <w:rPr>
          <w:b/>
          <w:kern w:val="2"/>
          <w:sz w:val="24"/>
          <w:szCs w:val="24"/>
        </w:rPr>
        <w:tab/>
        <w:t>SUTARTIES PRIEVOLIŲ ĮVYKDYMO UŽTIKRINMAS</w:t>
      </w:r>
    </w:p>
    <w:p w14:paraId="600E1E36" w14:textId="77777777" w:rsidR="00054176" w:rsidRPr="00BD050C" w:rsidRDefault="00054176" w:rsidP="00054176">
      <w:pPr>
        <w:tabs>
          <w:tab w:val="left" w:pos="1134"/>
        </w:tabs>
        <w:suppressAutoHyphens/>
        <w:jc w:val="both"/>
        <w:textAlignment w:val="baseline"/>
        <w:rPr>
          <w:kern w:val="2"/>
          <w:szCs w:val="24"/>
        </w:rPr>
      </w:pPr>
    </w:p>
    <w:p w14:paraId="18A9F2A8" w14:textId="77777777" w:rsidR="00054176" w:rsidRPr="00BD050C" w:rsidRDefault="00054176" w:rsidP="000B5112">
      <w:pPr>
        <w:pStyle w:val="Sraopastraipa"/>
        <w:numPr>
          <w:ilvl w:val="0"/>
          <w:numId w:val="5"/>
        </w:numPr>
        <w:autoSpaceDE w:val="0"/>
        <w:autoSpaceDN w:val="0"/>
        <w:adjustRightInd w:val="0"/>
        <w:ind w:left="0" w:firstLine="709"/>
        <w:jc w:val="both"/>
        <w:rPr>
          <w:rFonts w:eastAsiaTheme="minorHAnsi"/>
          <w:sz w:val="24"/>
          <w:szCs w:val="24"/>
        </w:rPr>
      </w:pPr>
      <w:r w:rsidRPr="00BD050C">
        <w:rPr>
          <w:rFonts w:eastAsiaTheme="minorHAnsi"/>
          <w:sz w:val="24"/>
          <w:szCs w:val="24"/>
        </w:rPr>
        <w:t>Rangovas per 5 darbo dienas nuo sutarties pasirašymo turi pateikti pirkimo sutarties įvykdymo užtikrinimą patvirtinantį dokumentą. Pirkimo sutarties įvykdymas turi būti užtikrintas Lietuvos Respublikoje ar užsienyje registruoto banko ar kredito unijos garantija arba draudimo bendrovės laidavimo raštu. Pirkimo sutarties įvykdymo užtikrinimo vertė turi būti ne mažesnė kaip 5% (penki procentai) nuo Pirkimo sutarties vertės be PVM ir galioti iki visiško Rangovo įsipareigojimų Užsakovui įvykdymo. Tuo atveju, kai Pirkimo sutarties užtikrinimui pateikiamas banko (garanto) arba draudimo bendrovės (draudiko) laidavimo raštas su polisu, kartu pateikiamas ir mokėjimo patvirtinimas.</w:t>
      </w:r>
    </w:p>
    <w:p w14:paraId="4ACEE63B" w14:textId="77777777" w:rsidR="00054176" w:rsidRPr="00BD050C" w:rsidRDefault="00054176" w:rsidP="000B5112">
      <w:pPr>
        <w:pStyle w:val="Sraopastraipa"/>
        <w:numPr>
          <w:ilvl w:val="0"/>
          <w:numId w:val="5"/>
        </w:numPr>
        <w:tabs>
          <w:tab w:val="left" w:pos="1134"/>
        </w:tabs>
        <w:suppressAutoHyphens/>
        <w:ind w:left="0" w:firstLine="632"/>
        <w:jc w:val="both"/>
        <w:textAlignment w:val="baseline"/>
        <w:rPr>
          <w:kern w:val="2"/>
          <w:sz w:val="24"/>
          <w:szCs w:val="24"/>
        </w:rPr>
      </w:pPr>
      <w:r w:rsidRPr="00BD050C">
        <w:rPr>
          <w:rFonts w:eastAsiaTheme="minorHAnsi"/>
          <w:sz w:val="24"/>
          <w:szCs w:val="24"/>
        </w:rPr>
        <w:t>Rangovo civilinė atsakomybė privalo būti apdrausta Darbų atlikimą reglamentuojančiuose teisės aktuose nustatyta tvarka.</w:t>
      </w:r>
    </w:p>
    <w:p w14:paraId="7E633F0B" w14:textId="77777777" w:rsidR="00054176" w:rsidRPr="00BD050C" w:rsidRDefault="00054176" w:rsidP="00054176">
      <w:pPr>
        <w:pStyle w:val="Sraopastraipa"/>
        <w:tabs>
          <w:tab w:val="left" w:pos="1134"/>
        </w:tabs>
        <w:suppressAutoHyphens/>
        <w:ind w:left="709"/>
        <w:jc w:val="both"/>
        <w:textAlignment w:val="baseline"/>
        <w:rPr>
          <w:kern w:val="2"/>
          <w:sz w:val="24"/>
          <w:szCs w:val="24"/>
        </w:rPr>
      </w:pPr>
    </w:p>
    <w:p w14:paraId="4076927D" w14:textId="77777777" w:rsidR="00054176" w:rsidRPr="00BD050C" w:rsidRDefault="00054176" w:rsidP="00054176">
      <w:pPr>
        <w:tabs>
          <w:tab w:val="left" w:pos="2041"/>
          <w:tab w:val="center" w:pos="4997"/>
        </w:tabs>
        <w:suppressAutoHyphens/>
        <w:ind w:left="357"/>
        <w:textAlignment w:val="baseline"/>
        <w:rPr>
          <w:kern w:val="2"/>
        </w:rPr>
      </w:pPr>
      <w:r w:rsidRPr="00BD050C">
        <w:rPr>
          <w:b/>
          <w:kern w:val="2"/>
        </w:rPr>
        <w:tab/>
        <w:t>XIII.</w:t>
      </w:r>
      <w:r w:rsidRPr="00BD050C">
        <w:rPr>
          <w:b/>
          <w:kern w:val="2"/>
        </w:rPr>
        <w:tab/>
        <w:t>SUTARTIES VYKDYMO SUSTABDYMAS</w:t>
      </w:r>
    </w:p>
    <w:p w14:paraId="1FDEAB3D" w14:textId="77777777" w:rsidR="00054176" w:rsidRPr="00BD050C" w:rsidRDefault="00054176" w:rsidP="00054176">
      <w:pPr>
        <w:suppressAutoHyphens/>
        <w:ind w:left="357"/>
        <w:textAlignment w:val="baseline"/>
        <w:rPr>
          <w:kern w:val="2"/>
        </w:rPr>
      </w:pPr>
    </w:p>
    <w:p w14:paraId="3C5C173B" w14:textId="77777777" w:rsidR="00054176" w:rsidRPr="00BD050C" w:rsidRDefault="00054176" w:rsidP="000B5112">
      <w:pPr>
        <w:pStyle w:val="Sraopastraipa"/>
        <w:numPr>
          <w:ilvl w:val="0"/>
          <w:numId w:val="5"/>
        </w:numPr>
        <w:tabs>
          <w:tab w:val="left" w:pos="1134"/>
        </w:tabs>
        <w:suppressAutoHyphens/>
        <w:ind w:left="0" w:firstLine="709"/>
        <w:jc w:val="both"/>
        <w:textAlignment w:val="baseline"/>
        <w:rPr>
          <w:kern w:val="2"/>
          <w:sz w:val="24"/>
          <w:szCs w:val="24"/>
        </w:rPr>
      </w:pPr>
      <w:r w:rsidRPr="00BD050C">
        <w:rPr>
          <w:kern w:val="2"/>
          <w:sz w:val="24"/>
          <w:szCs w:val="24"/>
        </w:rPr>
        <w:t xml:space="preserve">Esant svarbioms aplinkybėms, nepriklausančiomis nuo Rangovo valios, dėl kurių Rangovas negali vykdyti savo sutartinių įsipareigojimų ir (arba) esant kitoms nenumatytoms aplinkybėms (pavyzdžiui, pasikeitus galiojančiam teisės aktui ar įsigaliojus naujam teisės aktui, kuris turi įtakos šios Sutarties vykdymui; Užsakovui būtinas papildomas laikas atlikti papildomą pirkimą; ne dėl Užsakovo kaltės vėluoja kitos Užsakovo pirkimo sutarties, turinčios tiesioginės įtakos šiai Sutarčiai, vykdymas; kitos aplinkybės, kurios nebuvo žinomos pirkimo vykdymo metu ir su kuriomis susidurtų bet kuris kitas Užsakovas), Užsakovas turi teisę sustabdyti Rangovo įsipareigojimų ar kurios nors jų dalies, kuri negali būti vykdoma, vykdymą. </w:t>
      </w:r>
    </w:p>
    <w:p w14:paraId="33F404A2" w14:textId="77777777" w:rsidR="00054176" w:rsidRPr="00BD050C" w:rsidRDefault="00054176" w:rsidP="000B5112">
      <w:pPr>
        <w:pStyle w:val="Sraopastraipa"/>
        <w:numPr>
          <w:ilvl w:val="0"/>
          <w:numId w:val="5"/>
        </w:numPr>
        <w:tabs>
          <w:tab w:val="left" w:pos="1134"/>
        </w:tabs>
        <w:suppressAutoHyphens/>
        <w:ind w:left="0" w:firstLine="709"/>
        <w:jc w:val="both"/>
        <w:textAlignment w:val="baseline"/>
        <w:rPr>
          <w:kern w:val="2"/>
          <w:sz w:val="24"/>
          <w:szCs w:val="24"/>
        </w:rPr>
      </w:pPr>
      <w:r w:rsidRPr="00BD050C">
        <w:rPr>
          <w:kern w:val="2"/>
          <w:sz w:val="24"/>
          <w:szCs w:val="24"/>
        </w:rPr>
        <w:t xml:space="preserve"> Atsiradus aplinkybėms, dėl kurių Rangovas negali vykdyti sutartinių įsipareigojimų, Rangovas apie tai nedelsdamas privalo informuoti Užsakovą, pateikdamas informaciją ir dokumentus, įrodančius sutartinių įsipareigojimų vykdymo negalimumą dėl aplinkybių, nepriklausančių nuo Rangovo. Išnykus aplinkybėms, trukdžiusioms Rangovui vykdyti sutartinius įsipareigojimus, sustabdytų įsipareigojimų vykdymas atnaujinamas. </w:t>
      </w:r>
    </w:p>
    <w:p w14:paraId="3362784B" w14:textId="77777777" w:rsidR="00054176" w:rsidRPr="00BD050C" w:rsidRDefault="00054176" w:rsidP="000B5112">
      <w:pPr>
        <w:pStyle w:val="Sraopastraipa"/>
        <w:numPr>
          <w:ilvl w:val="0"/>
          <w:numId w:val="5"/>
        </w:numPr>
        <w:tabs>
          <w:tab w:val="left" w:pos="1134"/>
        </w:tabs>
        <w:suppressAutoHyphens/>
        <w:ind w:left="0" w:firstLine="709"/>
        <w:jc w:val="both"/>
        <w:textAlignment w:val="baseline"/>
        <w:rPr>
          <w:kern w:val="2"/>
          <w:sz w:val="24"/>
          <w:szCs w:val="24"/>
        </w:rPr>
      </w:pPr>
      <w:r w:rsidRPr="00BD050C">
        <w:rPr>
          <w:kern w:val="2"/>
          <w:sz w:val="24"/>
          <w:szCs w:val="24"/>
        </w:rPr>
        <w:t>Jei Rangovo sutartinių įsipareigojimų vykdymas dėl priežasčių, nepriklausančių nuo Rangovo, buvo sustabdytas laikotarpiui, ne trumpesniam nei 60 (šešiasdešimt) kalendorinių dienų, praėjus 60 (šešiasdešimt) kalendorinių dienų Rangovas gali rašytiniu pranešimu Pirkėjo pareikalauti atnaujinti Sutarties vykdymą per 14 (keturiolika) kalendorinių dienų arba nutraukti Sutartį.</w:t>
      </w:r>
    </w:p>
    <w:p w14:paraId="63ADACFC" w14:textId="77777777" w:rsidR="00054176" w:rsidRPr="00BD050C" w:rsidRDefault="00054176" w:rsidP="000B5112">
      <w:pPr>
        <w:pStyle w:val="Sraopastraipa"/>
        <w:numPr>
          <w:ilvl w:val="0"/>
          <w:numId w:val="5"/>
        </w:numPr>
        <w:tabs>
          <w:tab w:val="left" w:pos="1134"/>
        </w:tabs>
        <w:suppressAutoHyphens/>
        <w:ind w:left="0" w:firstLine="709"/>
        <w:jc w:val="both"/>
        <w:textAlignment w:val="baseline"/>
        <w:rPr>
          <w:kern w:val="2"/>
          <w:sz w:val="24"/>
          <w:szCs w:val="24"/>
        </w:rPr>
      </w:pPr>
      <w:r w:rsidRPr="00BD050C">
        <w:rPr>
          <w:kern w:val="2"/>
          <w:sz w:val="24"/>
          <w:szCs w:val="24"/>
        </w:rPr>
        <w:t xml:space="preserve">Tais atvejais, kai Sutarties vykdymo sustabdymas truko ilgiau nei Sutarties sustabdymo metu buvo likęs terminas iki Rangovo sutartinių įsipareigojimų įvykdymo pabaigos, po sustabdymo pratęsiant vykdymo terminą, pratęsimas turi būti tam terminui, kuris sustabdymo metu buvo likęs iki Rangovo sutartinių įsipareigojimų įvykdymo pabaigos. </w:t>
      </w:r>
    </w:p>
    <w:p w14:paraId="18D2344A" w14:textId="77777777" w:rsidR="00054176" w:rsidRPr="00BD050C" w:rsidRDefault="00054176" w:rsidP="000B5112">
      <w:pPr>
        <w:pStyle w:val="Sraopastraipa"/>
        <w:numPr>
          <w:ilvl w:val="0"/>
          <w:numId w:val="5"/>
        </w:numPr>
        <w:tabs>
          <w:tab w:val="left" w:pos="1134"/>
        </w:tabs>
        <w:suppressAutoHyphens/>
        <w:ind w:left="0" w:firstLine="709"/>
        <w:jc w:val="both"/>
        <w:textAlignment w:val="baseline"/>
        <w:rPr>
          <w:kern w:val="2"/>
          <w:sz w:val="24"/>
          <w:szCs w:val="24"/>
        </w:rPr>
      </w:pPr>
      <w:r w:rsidRPr="00BD050C">
        <w:rPr>
          <w:kern w:val="2"/>
          <w:sz w:val="24"/>
          <w:szCs w:val="24"/>
        </w:rPr>
        <w:t xml:space="preserve">Tais atvejais, kai Sutarties vykdymo sustabdymas truko trumpiau nei Sutarties sustabdymo metu buvo likęs terminas iki Rangovo sutartinių įsipareigojimų įvykdymo pabaigos, Rangovo sutartinių įsipareigojimų vykdymo terminas pratęsiamas tokiam laikotarpiui, kuriam jis buvo sustabdytas. </w:t>
      </w:r>
    </w:p>
    <w:p w14:paraId="532CAE35" w14:textId="77777777" w:rsidR="00054176" w:rsidRPr="00BD050C" w:rsidRDefault="00054176" w:rsidP="000B5112">
      <w:pPr>
        <w:pStyle w:val="Sraopastraipa"/>
        <w:numPr>
          <w:ilvl w:val="0"/>
          <w:numId w:val="5"/>
        </w:numPr>
        <w:tabs>
          <w:tab w:val="left" w:pos="1134"/>
        </w:tabs>
        <w:suppressAutoHyphens/>
        <w:ind w:left="0" w:firstLine="709"/>
        <w:jc w:val="both"/>
        <w:textAlignment w:val="baseline"/>
        <w:rPr>
          <w:kern w:val="2"/>
          <w:sz w:val="24"/>
          <w:szCs w:val="24"/>
        </w:rPr>
      </w:pPr>
      <w:r w:rsidRPr="00BD050C">
        <w:rPr>
          <w:kern w:val="2"/>
          <w:sz w:val="24"/>
          <w:szCs w:val="24"/>
        </w:rPr>
        <w:t>Sutartinių įsipareigojimų vykdymo sustabdymas visais Sutartyje numatytais atvejais turi būti raštiškas, nurodant priežastis ir sustabdymo terminą bei pridedant dokumentus, patvirtinančius sustabdymo pagrindą (jeigu tokie yra).</w:t>
      </w:r>
    </w:p>
    <w:p w14:paraId="74241159" w14:textId="77777777" w:rsidR="00054176" w:rsidRPr="00BD050C" w:rsidRDefault="00054176" w:rsidP="00054176">
      <w:pPr>
        <w:pStyle w:val="Sraopastraipa"/>
        <w:suppressAutoHyphens/>
        <w:ind w:left="709"/>
        <w:jc w:val="both"/>
        <w:textAlignment w:val="baseline"/>
        <w:rPr>
          <w:kern w:val="2"/>
        </w:rPr>
      </w:pPr>
    </w:p>
    <w:p w14:paraId="26BA8B54" w14:textId="77777777" w:rsidR="00054176" w:rsidRPr="00BD050C" w:rsidRDefault="00054176" w:rsidP="00054176">
      <w:pPr>
        <w:pStyle w:val="Sraopastraipa"/>
        <w:suppressAutoHyphens/>
        <w:ind w:left="1077"/>
        <w:jc w:val="center"/>
        <w:textAlignment w:val="baseline"/>
        <w:rPr>
          <w:b/>
          <w:kern w:val="2"/>
          <w:sz w:val="24"/>
          <w:szCs w:val="24"/>
        </w:rPr>
      </w:pPr>
      <w:r w:rsidRPr="00BD050C">
        <w:rPr>
          <w:b/>
          <w:kern w:val="2"/>
          <w:sz w:val="24"/>
          <w:szCs w:val="24"/>
        </w:rPr>
        <w:t>XIII. SUTARTIES PAŽEIDIMAS</w:t>
      </w:r>
    </w:p>
    <w:p w14:paraId="5D7FE311" w14:textId="77777777" w:rsidR="00054176" w:rsidRPr="00BD050C" w:rsidRDefault="00054176" w:rsidP="00054176">
      <w:pPr>
        <w:pStyle w:val="Sraopastraipa"/>
        <w:suppressAutoHyphens/>
        <w:ind w:left="1077"/>
        <w:textAlignment w:val="baseline"/>
        <w:rPr>
          <w:kern w:val="2"/>
          <w:sz w:val="24"/>
          <w:szCs w:val="24"/>
        </w:rPr>
      </w:pPr>
    </w:p>
    <w:p w14:paraId="0E36DCF1" w14:textId="77777777" w:rsidR="00054176" w:rsidRPr="00BD050C" w:rsidRDefault="00054176" w:rsidP="000B5112">
      <w:pPr>
        <w:pStyle w:val="Sraopastraipa"/>
        <w:numPr>
          <w:ilvl w:val="0"/>
          <w:numId w:val="5"/>
        </w:numPr>
        <w:suppressAutoHyphens/>
        <w:ind w:hanging="77"/>
        <w:jc w:val="both"/>
        <w:textAlignment w:val="baseline"/>
        <w:rPr>
          <w:kern w:val="2"/>
          <w:sz w:val="24"/>
          <w:szCs w:val="24"/>
        </w:rPr>
      </w:pPr>
      <w:r w:rsidRPr="00BD050C">
        <w:rPr>
          <w:kern w:val="2"/>
          <w:szCs w:val="24"/>
        </w:rPr>
        <w:t xml:space="preserve"> </w:t>
      </w:r>
      <w:r w:rsidRPr="00BD050C">
        <w:rPr>
          <w:kern w:val="2"/>
          <w:sz w:val="24"/>
          <w:szCs w:val="24"/>
        </w:rPr>
        <w:t>Jei kuri nors Sutarties Šalis nevykdo arba netinkamai vykdo kokius nors savo įsipareigojimus pagal Sutartį, ji pažeidžia Sutartį.</w:t>
      </w:r>
    </w:p>
    <w:p w14:paraId="69C6D441" w14:textId="77777777" w:rsidR="00054176" w:rsidRPr="00BD050C" w:rsidRDefault="00054176" w:rsidP="000B5112">
      <w:pPr>
        <w:pStyle w:val="Sraopastraipa"/>
        <w:numPr>
          <w:ilvl w:val="0"/>
          <w:numId w:val="5"/>
        </w:numPr>
        <w:suppressAutoHyphens/>
        <w:ind w:left="0" w:firstLine="709"/>
        <w:jc w:val="both"/>
        <w:textAlignment w:val="baseline"/>
        <w:rPr>
          <w:kern w:val="2"/>
          <w:sz w:val="24"/>
          <w:szCs w:val="24"/>
        </w:rPr>
      </w:pPr>
      <w:r w:rsidRPr="00BD050C">
        <w:rPr>
          <w:kern w:val="2"/>
          <w:sz w:val="24"/>
          <w:szCs w:val="24"/>
        </w:rPr>
        <w:t>Vienai Sutarties Šaliai pažeidus Sutartį, nukentėjusioji Šalis turi teisę:</w:t>
      </w:r>
    </w:p>
    <w:p w14:paraId="0BC99F21" w14:textId="77777777" w:rsidR="00054176" w:rsidRPr="00BD050C" w:rsidRDefault="00054176" w:rsidP="000B5112">
      <w:pPr>
        <w:pStyle w:val="Sraopastraipa"/>
        <w:numPr>
          <w:ilvl w:val="1"/>
          <w:numId w:val="5"/>
        </w:numPr>
        <w:tabs>
          <w:tab w:val="num" w:pos="1080"/>
          <w:tab w:val="left" w:pos="1276"/>
        </w:tabs>
        <w:ind w:hanging="71"/>
        <w:jc w:val="both"/>
        <w:rPr>
          <w:kern w:val="2"/>
          <w:sz w:val="24"/>
          <w:szCs w:val="24"/>
        </w:rPr>
      </w:pPr>
      <w:r w:rsidRPr="00BD050C">
        <w:rPr>
          <w:kern w:val="2"/>
          <w:sz w:val="24"/>
          <w:szCs w:val="24"/>
        </w:rPr>
        <w:t xml:space="preserve"> reikalauti kitos Šalies vykdyti sutartinius įsipareigojimus;</w:t>
      </w:r>
    </w:p>
    <w:p w14:paraId="50EA5C7A" w14:textId="77777777" w:rsidR="00054176" w:rsidRPr="00BD050C" w:rsidRDefault="00054176" w:rsidP="000B5112">
      <w:pPr>
        <w:pStyle w:val="Sraopastraipa"/>
        <w:numPr>
          <w:ilvl w:val="1"/>
          <w:numId w:val="5"/>
        </w:numPr>
        <w:tabs>
          <w:tab w:val="num" w:pos="1080"/>
          <w:tab w:val="left" w:pos="1276"/>
        </w:tabs>
        <w:ind w:left="0" w:firstLine="709"/>
        <w:jc w:val="both"/>
        <w:rPr>
          <w:kern w:val="2"/>
          <w:sz w:val="24"/>
          <w:szCs w:val="24"/>
        </w:rPr>
      </w:pPr>
      <w:r w:rsidRPr="00BD050C">
        <w:rPr>
          <w:kern w:val="2"/>
          <w:sz w:val="24"/>
          <w:szCs w:val="24"/>
        </w:rPr>
        <w:t xml:space="preserve"> reikalauti atlyginti nuostolius;</w:t>
      </w:r>
    </w:p>
    <w:p w14:paraId="49EA8398" w14:textId="77777777" w:rsidR="00054176" w:rsidRPr="00BD050C" w:rsidRDefault="00054176" w:rsidP="000B5112">
      <w:pPr>
        <w:pStyle w:val="Sraopastraipa"/>
        <w:numPr>
          <w:ilvl w:val="1"/>
          <w:numId w:val="5"/>
        </w:numPr>
        <w:tabs>
          <w:tab w:val="num" w:pos="1080"/>
          <w:tab w:val="left" w:pos="1276"/>
        </w:tabs>
        <w:ind w:left="0" w:firstLine="709"/>
        <w:jc w:val="both"/>
        <w:rPr>
          <w:kern w:val="2"/>
          <w:sz w:val="24"/>
          <w:szCs w:val="24"/>
        </w:rPr>
      </w:pPr>
      <w:r w:rsidRPr="00BD050C">
        <w:rPr>
          <w:kern w:val="2"/>
          <w:sz w:val="24"/>
          <w:szCs w:val="24"/>
        </w:rPr>
        <w:t xml:space="preserve"> reikalauti sumokėti Sutarties 19.1. arba 20</w:t>
      </w:r>
      <w:r w:rsidRPr="00BD050C">
        <w:rPr>
          <w:sz w:val="24"/>
          <w:szCs w:val="24"/>
        </w:rPr>
        <w:t xml:space="preserve">.1.3. </w:t>
      </w:r>
      <w:r w:rsidRPr="00BD050C">
        <w:rPr>
          <w:kern w:val="2"/>
          <w:sz w:val="24"/>
          <w:szCs w:val="24"/>
        </w:rPr>
        <w:t>papunktyje nustatytus delspinigius;</w:t>
      </w:r>
    </w:p>
    <w:p w14:paraId="44C73ECD" w14:textId="77777777" w:rsidR="00054176" w:rsidRPr="00BD050C" w:rsidRDefault="00054176" w:rsidP="000B5112">
      <w:pPr>
        <w:pStyle w:val="Sraopastraipa"/>
        <w:numPr>
          <w:ilvl w:val="1"/>
          <w:numId w:val="5"/>
        </w:numPr>
        <w:tabs>
          <w:tab w:val="num" w:pos="1080"/>
          <w:tab w:val="left" w:pos="1276"/>
        </w:tabs>
        <w:ind w:left="0" w:firstLine="709"/>
        <w:jc w:val="both"/>
        <w:rPr>
          <w:kern w:val="2"/>
          <w:sz w:val="24"/>
          <w:szCs w:val="24"/>
        </w:rPr>
      </w:pPr>
      <w:r w:rsidRPr="00BD050C">
        <w:rPr>
          <w:kern w:val="2"/>
          <w:sz w:val="24"/>
          <w:szCs w:val="24"/>
        </w:rPr>
        <w:t xml:space="preserve"> reikalauti sumažinti kainą/įkainį, neįvykdyta ar netinkamai įvykdyta Rangovo įsipareigojimų dalimi;</w:t>
      </w:r>
    </w:p>
    <w:p w14:paraId="2AC11D7C" w14:textId="77777777" w:rsidR="00054176" w:rsidRPr="00BD050C" w:rsidRDefault="00054176" w:rsidP="000B5112">
      <w:pPr>
        <w:pStyle w:val="Sraopastraipa"/>
        <w:numPr>
          <w:ilvl w:val="1"/>
          <w:numId w:val="5"/>
        </w:numPr>
        <w:tabs>
          <w:tab w:val="num" w:pos="1080"/>
          <w:tab w:val="left" w:pos="1276"/>
        </w:tabs>
        <w:ind w:left="0" w:firstLine="709"/>
        <w:jc w:val="both"/>
        <w:rPr>
          <w:kern w:val="2"/>
          <w:sz w:val="24"/>
          <w:szCs w:val="24"/>
        </w:rPr>
      </w:pPr>
      <w:r w:rsidRPr="00BD050C">
        <w:rPr>
          <w:kern w:val="2"/>
          <w:sz w:val="24"/>
          <w:szCs w:val="24"/>
        </w:rPr>
        <w:t xml:space="preserve"> nutraukti Sutartį;</w:t>
      </w:r>
    </w:p>
    <w:p w14:paraId="4D94DDCF" w14:textId="77777777" w:rsidR="00054176" w:rsidRPr="00BD050C" w:rsidRDefault="00054176" w:rsidP="000B5112">
      <w:pPr>
        <w:pStyle w:val="Sraopastraipa"/>
        <w:numPr>
          <w:ilvl w:val="1"/>
          <w:numId w:val="5"/>
        </w:numPr>
        <w:tabs>
          <w:tab w:val="num" w:pos="1080"/>
          <w:tab w:val="left" w:pos="1276"/>
        </w:tabs>
        <w:ind w:left="0" w:firstLine="709"/>
        <w:jc w:val="both"/>
        <w:rPr>
          <w:kern w:val="2"/>
          <w:sz w:val="24"/>
          <w:szCs w:val="24"/>
        </w:rPr>
      </w:pPr>
      <w:r w:rsidRPr="00BD050C">
        <w:rPr>
          <w:kern w:val="2"/>
          <w:sz w:val="24"/>
          <w:szCs w:val="24"/>
        </w:rPr>
        <w:t xml:space="preserve"> reikalauti Šalies grąžinti sumokėtą avansą </w:t>
      </w:r>
      <w:r w:rsidRPr="00BD050C">
        <w:rPr>
          <w:i/>
          <w:kern w:val="2"/>
          <w:sz w:val="24"/>
          <w:szCs w:val="24"/>
        </w:rPr>
        <w:t xml:space="preserve">(jei buvo numatytas) </w:t>
      </w:r>
      <w:r w:rsidRPr="00BD050C">
        <w:rPr>
          <w:kern w:val="2"/>
          <w:sz w:val="24"/>
          <w:szCs w:val="24"/>
        </w:rPr>
        <w:t xml:space="preserve"> tuo atveju, kai Rangovas nevykdo arba netinkamai vykdo savo įsipareigojimus;</w:t>
      </w:r>
    </w:p>
    <w:p w14:paraId="630E3E24" w14:textId="77777777" w:rsidR="00054176" w:rsidRPr="00BD050C" w:rsidRDefault="00054176" w:rsidP="000B5112">
      <w:pPr>
        <w:pStyle w:val="Sraopastraipa"/>
        <w:numPr>
          <w:ilvl w:val="1"/>
          <w:numId w:val="5"/>
        </w:numPr>
        <w:tabs>
          <w:tab w:val="num" w:pos="1080"/>
          <w:tab w:val="left" w:pos="1276"/>
        </w:tabs>
        <w:ind w:left="0" w:firstLine="709"/>
        <w:jc w:val="both"/>
        <w:rPr>
          <w:kern w:val="2"/>
          <w:sz w:val="24"/>
          <w:szCs w:val="24"/>
        </w:rPr>
      </w:pPr>
      <w:r w:rsidRPr="00BD050C">
        <w:rPr>
          <w:kern w:val="2"/>
          <w:sz w:val="24"/>
          <w:szCs w:val="24"/>
        </w:rPr>
        <w:t xml:space="preserve"> taikyti kitus </w:t>
      </w:r>
      <w:r w:rsidRPr="00BD050C">
        <w:rPr>
          <w:sz w:val="24"/>
          <w:szCs w:val="24"/>
        </w:rPr>
        <w:t>Lietuvos Respublikos</w:t>
      </w:r>
      <w:r w:rsidRPr="00BD050C">
        <w:rPr>
          <w:kern w:val="2"/>
          <w:sz w:val="24"/>
          <w:szCs w:val="24"/>
        </w:rPr>
        <w:t xml:space="preserve"> teisės aktų nustatytus teisių gynimo būdus.</w:t>
      </w:r>
    </w:p>
    <w:p w14:paraId="3472D328" w14:textId="77777777" w:rsidR="00054176" w:rsidRPr="00BD050C" w:rsidRDefault="00054176" w:rsidP="000B5112">
      <w:pPr>
        <w:pStyle w:val="Sraopastraipa"/>
        <w:numPr>
          <w:ilvl w:val="0"/>
          <w:numId w:val="5"/>
        </w:numPr>
        <w:suppressAutoHyphens/>
        <w:ind w:left="0" w:firstLine="709"/>
        <w:jc w:val="both"/>
        <w:textAlignment w:val="baseline"/>
        <w:rPr>
          <w:kern w:val="2"/>
          <w:sz w:val="24"/>
          <w:szCs w:val="24"/>
        </w:rPr>
      </w:pPr>
      <w:r w:rsidRPr="00BD050C">
        <w:rPr>
          <w:kern w:val="2"/>
          <w:sz w:val="24"/>
          <w:szCs w:val="24"/>
        </w:rPr>
        <w:t>Rangovas negali perleisti visų ar dalies savo įsipareigojimų pagal šią Sutartį be išankstinio raštiško Užsakovo sutikimo.</w:t>
      </w:r>
    </w:p>
    <w:p w14:paraId="341B6479" w14:textId="77777777" w:rsidR="00054176" w:rsidRPr="00BD050C" w:rsidRDefault="00054176" w:rsidP="000B5112">
      <w:pPr>
        <w:pStyle w:val="Sraopastraipa"/>
        <w:numPr>
          <w:ilvl w:val="0"/>
          <w:numId w:val="5"/>
        </w:numPr>
        <w:suppressAutoHyphens/>
        <w:ind w:left="0" w:firstLine="709"/>
        <w:jc w:val="both"/>
        <w:textAlignment w:val="baseline"/>
        <w:rPr>
          <w:kern w:val="2"/>
          <w:sz w:val="24"/>
          <w:szCs w:val="24"/>
        </w:rPr>
      </w:pPr>
      <w:r w:rsidRPr="00BD050C">
        <w:rPr>
          <w:kern w:val="2"/>
          <w:sz w:val="24"/>
          <w:szCs w:val="24"/>
        </w:rPr>
        <w:t>Rangovas turi nedelsdamas pranešti Užsakovui apie bet kokius esminius Rangovo asmens pasikeitimus, patvirtindamas, kad prielaidos, būtinos Sutarčiai vykdyti, nenustojo galioti.</w:t>
      </w:r>
    </w:p>
    <w:p w14:paraId="19EA3F9D" w14:textId="77777777" w:rsidR="00054176" w:rsidRPr="00BD050C" w:rsidRDefault="00054176" w:rsidP="000B5112">
      <w:pPr>
        <w:pStyle w:val="Sraopastraipa"/>
        <w:numPr>
          <w:ilvl w:val="0"/>
          <w:numId w:val="5"/>
        </w:numPr>
        <w:suppressAutoHyphens/>
        <w:ind w:left="0" w:firstLine="709"/>
        <w:jc w:val="both"/>
        <w:textAlignment w:val="baseline"/>
        <w:rPr>
          <w:kern w:val="2"/>
          <w:sz w:val="24"/>
          <w:szCs w:val="24"/>
        </w:rPr>
      </w:pPr>
      <w:r w:rsidRPr="00BD050C">
        <w:rPr>
          <w:kern w:val="2"/>
          <w:sz w:val="24"/>
          <w:szCs w:val="24"/>
        </w:rPr>
        <w:t>Šioje Sutartyje esminėmis sąlygomis laikoma:</w:t>
      </w:r>
    </w:p>
    <w:p w14:paraId="4A9732B7" w14:textId="77777777" w:rsidR="00054176" w:rsidRPr="00BD050C" w:rsidRDefault="00054176" w:rsidP="000B5112">
      <w:pPr>
        <w:pStyle w:val="Sraopastraipa"/>
        <w:numPr>
          <w:ilvl w:val="1"/>
          <w:numId w:val="5"/>
        </w:numPr>
        <w:tabs>
          <w:tab w:val="left" w:pos="1276"/>
        </w:tabs>
        <w:ind w:hanging="71"/>
        <w:jc w:val="both"/>
        <w:rPr>
          <w:kern w:val="2"/>
          <w:sz w:val="24"/>
          <w:szCs w:val="24"/>
        </w:rPr>
      </w:pPr>
      <w:r w:rsidRPr="00BD050C">
        <w:rPr>
          <w:kern w:val="2"/>
          <w:sz w:val="24"/>
          <w:szCs w:val="24"/>
        </w:rPr>
        <w:t xml:space="preserve"> Sutarties dalykas;</w:t>
      </w:r>
    </w:p>
    <w:p w14:paraId="258177AA" w14:textId="77777777" w:rsidR="00054176" w:rsidRPr="00BD050C" w:rsidRDefault="00054176" w:rsidP="000B5112">
      <w:pPr>
        <w:pStyle w:val="Sraopastraipa"/>
        <w:numPr>
          <w:ilvl w:val="1"/>
          <w:numId w:val="5"/>
        </w:numPr>
        <w:tabs>
          <w:tab w:val="num" w:pos="1080"/>
          <w:tab w:val="left" w:pos="1276"/>
        </w:tabs>
        <w:ind w:left="0" w:firstLine="709"/>
        <w:jc w:val="both"/>
        <w:rPr>
          <w:kern w:val="2"/>
          <w:sz w:val="24"/>
          <w:szCs w:val="24"/>
        </w:rPr>
      </w:pPr>
      <w:r w:rsidRPr="00BD050C">
        <w:rPr>
          <w:kern w:val="2"/>
          <w:sz w:val="24"/>
          <w:szCs w:val="24"/>
        </w:rPr>
        <w:t xml:space="preserve"> Sutarties kaina/įkainis ir kainodaros taisyklės;</w:t>
      </w:r>
    </w:p>
    <w:p w14:paraId="72D87EC9" w14:textId="77777777" w:rsidR="00054176" w:rsidRPr="00BD050C" w:rsidRDefault="00054176" w:rsidP="000B5112">
      <w:pPr>
        <w:pStyle w:val="Sraopastraipa"/>
        <w:numPr>
          <w:ilvl w:val="1"/>
          <w:numId w:val="5"/>
        </w:numPr>
        <w:tabs>
          <w:tab w:val="num" w:pos="1080"/>
          <w:tab w:val="left" w:pos="1276"/>
        </w:tabs>
        <w:ind w:left="0" w:firstLine="709"/>
        <w:jc w:val="both"/>
        <w:rPr>
          <w:kern w:val="2"/>
          <w:sz w:val="24"/>
          <w:szCs w:val="24"/>
        </w:rPr>
      </w:pPr>
      <w:r w:rsidRPr="00BD050C">
        <w:rPr>
          <w:kern w:val="2"/>
          <w:sz w:val="24"/>
          <w:szCs w:val="24"/>
        </w:rPr>
        <w:t xml:space="preserve"> apmokėjimo sąlygos ir tvarka;</w:t>
      </w:r>
    </w:p>
    <w:p w14:paraId="7684D08A" w14:textId="77777777" w:rsidR="00054176" w:rsidRPr="00BD050C" w:rsidRDefault="00054176" w:rsidP="000B5112">
      <w:pPr>
        <w:pStyle w:val="Sraopastraipa"/>
        <w:numPr>
          <w:ilvl w:val="1"/>
          <w:numId w:val="5"/>
        </w:numPr>
        <w:tabs>
          <w:tab w:val="num" w:pos="1080"/>
          <w:tab w:val="left" w:pos="1276"/>
        </w:tabs>
        <w:ind w:left="0" w:firstLine="709"/>
        <w:jc w:val="both"/>
        <w:rPr>
          <w:kern w:val="2"/>
          <w:sz w:val="24"/>
          <w:szCs w:val="24"/>
        </w:rPr>
      </w:pPr>
      <w:r w:rsidRPr="00BD050C">
        <w:rPr>
          <w:kern w:val="2"/>
          <w:sz w:val="24"/>
          <w:szCs w:val="24"/>
        </w:rPr>
        <w:t xml:space="preserve"> Rangovo sutartinių įsipareigojimų vykdymo terminas (-ai);</w:t>
      </w:r>
    </w:p>
    <w:p w14:paraId="60413125" w14:textId="77777777" w:rsidR="00054176" w:rsidRPr="00BD050C" w:rsidRDefault="00054176" w:rsidP="000B5112">
      <w:pPr>
        <w:pStyle w:val="Sraopastraipa"/>
        <w:numPr>
          <w:ilvl w:val="1"/>
          <w:numId w:val="5"/>
        </w:numPr>
        <w:tabs>
          <w:tab w:val="num" w:pos="1080"/>
          <w:tab w:val="left" w:pos="1276"/>
        </w:tabs>
        <w:ind w:left="0" w:firstLine="709"/>
        <w:jc w:val="both"/>
        <w:rPr>
          <w:kern w:val="2"/>
          <w:sz w:val="24"/>
          <w:szCs w:val="24"/>
        </w:rPr>
      </w:pPr>
      <w:r w:rsidRPr="00BD050C">
        <w:rPr>
          <w:kern w:val="2"/>
          <w:sz w:val="24"/>
          <w:szCs w:val="24"/>
        </w:rPr>
        <w:t xml:space="preserve"> subtiekėjo (-ų) keitimo tvarka;</w:t>
      </w:r>
    </w:p>
    <w:p w14:paraId="400751C0" w14:textId="77777777" w:rsidR="00054176" w:rsidRPr="00BD050C" w:rsidRDefault="00054176" w:rsidP="000B5112">
      <w:pPr>
        <w:pStyle w:val="Sraopastraipa"/>
        <w:numPr>
          <w:ilvl w:val="1"/>
          <w:numId w:val="5"/>
        </w:numPr>
        <w:tabs>
          <w:tab w:val="num" w:pos="1080"/>
          <w:tab w:val="left" w:pos="1276"/>
        </w:tabs>
        <w:ind w:left="0" w:firstLine="709"/>
        <w:jc w:val="both"/>
        <w:rPr>
          <w:kern w:val="2"/>
          <w:sz w:val="24"/>
          <w:szCs w:val="24"/>
        </w:rPr>
      </w:pPr>
      <w:r w:rsidRPr="00BD050C">
        <w:rPr>
          <w:kern w:val="2"/>
          <w:sz w:val="24"/>
          <w:szCs w:val="24"/>
        </w:rPr>
        <w:t xml:space="preserve"> Darbų kokybės atitikimas Sutartyje ir/ar jos prieduose nustatytiems reikalavimams;</w:t>
      </w:r>
    </w:p>
    <w:p w14:paraId="73D80F82" w14:textId="77777777" w:rsidR="00054176" w:rsidRPr="00BD050C" w:rsidRDefault="00054176" w:rsidP="000B5112">
      <w:pPr>
        <w:pStyle w:val="Sraopastraipa"/>
        <w:numPr>
          <w:ilvl w:val="1"/>
          <w:numId w:val="5"/>
        </w:numPr>
        <w:tabs>
          <w:tab w:val="num" w:pos="1080"/>
          <w:tab w:val="left" w:pos="1276"/>
        </w:tabs>
        <w:ind w:left="0" w:firstLine="709"/>
        <w:jc w:val="both"/>
        <w:rPr>
          <w:kern w:val="2"/>
          <w:sz w:val="24"/>
          <w:szCs w:val="24"/>
        </w:rPr>
      </w:pPr>
      <w:r w:rsidRPr="00BD050C">
        <w:rPr>
          <w:kern w:val="2"/>
          <w:sz w:val="24"/>
          <w:szCs w:val="24"/>
        </w:rPr>
        <w:t xml:space="preserve"> kitos sąlygos, kurias Užsakovas numato kaip esmines.</w:t>
      </w:r>
    </w:p>
    <w:p w14:paraId="42D7E97C" w14:textId="77777777" w:rsidR="00054176" w:rsidRPr="00BD050C" w:rsidRDefault="00054176" w:rsidP="00054176">
      <w:pPr>
        <w:pStyle w:val="Sraopastraipa"/>
        <w:suppressAutoHyphens/>
        <w:ind w:left="0" w:firstLine="709"/>
        <w:jc w:val="both"/>
        <w:textAlignment w:val="baseline"/>
        <w:rPr>
          <w:kern w:val="2"/>
        </w:rPr>
      </w:pPr>
    </w:p>
    <w:p w14:paraId="70250C3E" w14:textId="77777777" w:rsidR="00054176" w:rsidRPr="00BD050C" w:rsidRDefault="00054176" w:rsidP="00054176">
      <w:pPr>
        <w:keepNext/>
        <w:ind w:left="1077"/>
        <w:jc w:val="center"/>
        <w:outlineLvl w:val="0"/>
        <w:rPr>
          <w:b/>
        </w:rPr>
      </w:pPr>
      <w:r w:rsidRPr="00BD050C">
        <w:rPr>
          <w:b/>
        </w:rPr>
        <w:t>XIV. SUBTEIKĖJŲ KEITIMO TVARKA</w:t>
      </w:r>
    </w:p>
    <w:p w14:paraId="58538A54" w14:textId="77777777" w:rsidR="00054176" w:rsidRPr="00BD050C" w:rsidRDefault="00054176" w:rsidP="00054176">
      <w:pPr>
        <w:pStyle w:val="Sraopastraipa"/>
        <w:keepNext/>
        <w:tabs>
          <w:tab w:val="left" w:pos="1134"/>
        </w:tabs>
        <w:ind w:left="0" w:firstLine="720"/>
        <w:jc w:val="center"/>
        <w:outlineLvl w:val="0"/>
        <w:rPr>
          <w:b/>
          <w:sz w:val="24"/>
          <w:szCs w:val="24"/>
        </w:rPr>
      </w:pPr>
    </w:p>
    <w:p w14:paraId="17EE9042" w14:textId="77777777" w:rsidR="00054176" w:rsidRPr="00BD050C" w:rsidRDefault="00054176" w:rsidP="000B5112">
      <w:pPr>
        <w:pStyle w:val="Sraopastraipa"/>
        <w:numPr>
          <w:ilvl w:val="0"/>
          <w:numId w:val="5"/>
        </w:numPr>
        <w:tabs>
          <w:tab w:val="left" w:pos="1134"/>
          <w:tab w:val="left" w:pos="1418"/>
        </w:tabs>
        <w:suppressAutoHyphens/>
        <w:jc w:val="both"/>
        <w:textAlignment w:val="baseline"/>
        <w:rPr>
          <w:sz w:val="24"/>
          <w:szCs w:val="24"/>
        </w:rPr>
      </w:pPr>
      <w:r w:rsidRPr="00BD050C">
        <w:rPr>
          <w:sz w:val="24"/>
          <w:szCs w:val="24"/>
        </w:rPr>
        <w:t>Sutarties vykdymo metu, kai subteikėjai netinkamai vykdo įsipareigojimus Rangovui, taip pat tuo atveju, kai subteikėjai nepajėgūs vykdyti įsipareigojimų Rangovui dėl iškeltos bankroto bylos, pradėtos likvidavimo procedūros ir pan. padėties, Rangovas gali pakeisti subteikėjus. Apie tai jis turi informuoti Užsakovą, nurodydamas subteikėjo pakeitimo priežastis. Gavęs tokį pranešimą, Užsakovas kartu su Rangovu įformina Papildomą susitarimą dėl subteikėjų pakeitimo, pasirašomu abiejų Sutarties Šalių. Šie dokumentai yra neatskiriama Sutarties dalis. Ši Sutarties sąlyga taikoma tuomet, jei pasiūlyme Rangovas nurodo, kad ketina pasitelkti subteikėjus.</w:t>
      </w:r>
    </w:p>
    <w:p w14:paraId="3621025A" w14:textId="77777777" w:rsidR="00054176" w:rsidRPr="00BD050C" w:rsidRDefault="00054176" w:rsidP="000B5112">
      <w:pPr>
        <w:pStyle w:val="Sraopastraipa"/>
        <w:numPr>
          <w:ilvl w:val="0"/>
          <w:numId w:val="5"/>
        </w:numPr>
        <w:tabs>
          <w:tab w:val="left" w:pos="1134"/>
          <w:tab w:val="left" w:pos="1418"/>
        </w:tabs>
        <w:suppressAutoHyphens/>
        <w:ind w:left="0" w:firstLine="720"/>
        <w:jc w:val="both"/>
        <w:textAlignment w:val="baseline"/>
        <w:rPr>
          <w:sz w:val="24"/>
          <w:szCs w:val="24"/>
        </w:rPr>
      </w:pPr>
      <w:r w:rsidRPr="00BD050C">
        <w:rPr>
          <w:sz w:val="24"/>
          <w:szCs w:val="24"/>
        </w:rPr>
        <w:t>Rangovas Sutarties galiojimo metu, suderinęs su Užsakovu (pateikus subteikėjo keitimo (ar papildomo subteikėjo reikalingumo)) priežastį bei gavęs Užsakovo rašytinį sutikimą, gali keisti ar papildomai kviesti subteikėjus. Tuo atveju, naujas subteikėjas privalo pateikti Užsakovui dokumentus, įrodančius, kad jo kvalifikacija atitinka pirkimo dokumentuose nustatytus reikalavimus. Jeigu Rangovas norės pavesti subteikėjui atlikti didesnį Darbų atlikimo dalį nei tam subteikėjui skirta Darbų atlikimo dalis buvo nurodyta pasiūlyme, prieš tai jis turės gauti Užsakovo rašytinį sutikimą. Prieš duodamas tokį sutikimą Užsakovas turės įsitikinti ar subteikėjo kvalifikacija leidžia jam atlikti didesnę dalį Darbų nei nurodyta pasiūlyme.</w:t>
      </w:r>
    </w:p>
    <w:p w14:paraId="2B641063" w14:textId="77777777" w:rsidR="00054176" w:rsidRPr="00BD050C" w:rsidRDefault="00054176" w:rsidP="00054176">
      <w:pPr>
        <w:pStyle w:val="Sraopastraipa"/>
        <w:tabs>
          <w:tab w:val="left" w:pos="1418"/>
        </w:tabs>
        <w:suppressAutoHyphens/>
        <w:ind w:left="709"/>
        <w:jc w:val="both"/>
        <w:textAlignment w:val="baseline"/>
        <w:rPr>
          <w:szCs w:val="24"/>
        </w:rPr>
      </w:pPr>
    </w:p>
    <w:p w14:paraId="38D569B3" w14:textId="77777777" w:rsidR="00054176" w:rsidRPr="00BD050C" w:rsidRDefault="00054176" w:rsidP="00054176">
      <w:pPr>
        <w:suppressAutoHyphens/>
        <w:ind w:left="1644"/>
        <w:textAlignment w:val="baseline"/>
        <w:rPr>
          <w:kern w:val="2"/>
        </w:rPr>
      </w:pPr>
      <w:r w:rsidRPr="00BD050C">
        <w:rPr>
          <w:b/>
          <w:kern w:val="2"/>
        </w:rPr>
        <w:t xml:space="preserve">XV. ASMENYS, ATSAKINGI UŽ SUTARTIES VYKDYMĄ, IR KITOS </w:t>
      </w:r>
    </w:p>
    <w:p w14:paraId="6E44D9A8" w14:textId="77777777" w:rsidR="00054176" w:rsidRPr="00BD050C" w:rsidRDefault="00054176" w:rsidP="00054176">
      <w:pPr>
        <w:suppressAutoHyphens/>
        <w:ind w:firstLine="567"/>
        <w:jc w:val="center"/>
        <w:textAlignment w:val="baseline"/>
        <w:rPr>
          <w:kern w:val="2"/>
        </w:rPr>
      </w:pPr>
      <w:r w:rsidRPr="00BD050C">
        <w:rPr>
          <w:b/>
          <w:kern w:val="2"/>
        </w:rPr>
        <w:t>BAIGIAMOSIOS NUOSTATOS</w:t>
      </w:r>
    </w:p>
    <w:p w14:paraId="625EF5DE" w14:textId="77777777" w:rsidR="00054176" w:rsidRPr="00BD050C" w:rsidRDefault="00054176" w:rsidP="00054176">
      <w:pPr>
        <w:tabs>
          <w:tab w:val="left" w:pos="993"/>
          <w:tab w:val="left" w:pos="1276"/>
        </w:tabs>
        <w:suppressAutoHyphens/>
        <w:ind w:firstLine="567"/>
        <w:jc w:val="both"/>
        <w:textAlignment w:val="baseline"/>
        <w:rPr>
          <w:kern w:val="2"/>
          <w:szCs w:val="24"/>
        </w:rPr>
      </w:pPr>
    </w:p>
    <w:p w14:paraId="700B3EF4" w14:textId="77777777" w:rsidR="00054176" w:rsidRPr="00BD050C" w:rsidRDefault="00054176" w:rsidP="000B5112">
      <w:pPr>
        <w:pStyle w:val="Sraopastraipa"/>
        <w:numPr>
          <w:ilvl w:val="0"/>
          <w:numId w:val="5"/>
        </w:numPr>
        <w:tabs>
          <w:tab w:val="left" w:pos="993"/>
          <w:tab w:val="left" w:pos="1276"/>
          <w:tab w:val="left" w:pos="1418"/>
        </w:tabs>
        <w:suppressAutoHyphens/>
        <w:ind w:left="0" w:firstLine="709"/>
        <w:jc w:val="both"/>
        <w:textAlignment w:val="baseline"/>
        <w:rPr>
          <w:sz w:val="24"/>
          <w:szCs w:val="24"/>
        </w:rPr>
      </w:pPr>
      <w:r w:rsidRPr="00BD050C">
        <w:rPr>
          <w:sz w:val="24"/>
          <w:szCs w:val="24"/>
        </w:rPr>
        <w:t>Sudarius Sutartį, tačiau ne vėliau negu Sutartis pradedama vykdyti, Tiekėjas įsipareigoja Pirkėjui pranešti tuo metu žinomų subtiekėjų pavadinimus, kontaktinius duomenis ir jų atstovus. Pirkėjas taip pat reikalauja, kad tiekėjas informuotų apie minėtos informacijos pasikeitimus visu Sutarties vykdymo metu, taip pat apie naujus subtiekėjus, kuriuos jis ketina pasitelkti vėliau. Jeigu taikomos Lietuvos Respublikos Pirkimų, atliekamų vandentvarkos, energetikos, transporto ar pašto paslaugų srities perkančiųjų subjektų, įstatymo 96 straipsnio 5 dalies nuostatos, kartu su informacija apie naujus subtiekėjus pateikiami ir subtiekėjo pašalinimo pagrindų nebuvimą patvirtinantys dokumentai.</w:t>
      </w:r>
    </w:p>
    <w:p w14:paraId="7A7B19C3" w14:textId="77777777" w:rsidR="00054176" w:rsidRPr="00BD050C" w:rsidRDefault="00054176" w:rsidP="000B5112">
      <w:pPr>
        <w:pStyle w:val="Sraopastraipa"/>
        <w:numPr>
          <w:ilvl w:val="0"/>
          <w:numId w:val="5"/>
        </w:numPr>
        <w:tabs>
          <w:tab w:val="left" w:pos="993"/>
          <w:tab w:val="left" w:pos="1276"/>
          <w:tab w:val="left" w:pos="1418"/>
        </w:tabs>
        <w:suppressAutoHyphens/>
        <w:ind w:left="0" w:firstLine="709"/>
        <w:jc w:val="both"/>
        <w:textAlignment w:val="baseline"/>
        <w:rPr>
          <w:sz w:val="24"/>
          <w:szCs w:val="24"/>
        </w:rPr>
      </w:pPr>
      <w:r w:rsidRPr="00BD050C">
        <w:rPr>
          <w:sz w:val="24"/>
          <w:szCs w:val="24"/>
        </w:rPr>
        <w:t>Pasirašius Sutartį nuo Prekių pristatymo pradžios iki jų pabaigos Sutarties vykdymo kontrolei skiriama:</w:t>
      </w:r>
    </w:p>
    <w:p w14:paraId="5F98493F" w14:textId="77777777" w:rsidR="00054176" w:rsidRPr="00BD050C" w:rsidRDefault="00054176" w:rsidP="000B5112">
      <w:pPr>
        <w:pStyle w:val="Sraopastraipa"/>
        <w:numPr>
          <w:ilvl w:val="1"/>
          <w:numId w:val="5"/>
        </w:numPr>
        <w:tabs>
          <w:tab w:val="left" w:pos="993"/>
          <w:tab w:val="left" w:pos="1276"/>
          <w:tab w:val="left" w:pos="1440"/>
        </w:tabs>
        <w:jc w:val="both"/>
        <w:rPr>
          <w:sz w:val="24"/>
          <w:szCs w:val="24"/>
        </w:rPr>
      </w:pPr>
      <w:r w:rsidRPr="00BD050C">
        <w:rPr>
          <w:sz w:val="24"/>
          <w:szCs w:val="24"/>
        </w:rPr>
        <w:t xml:space="preserve"> asmuo atsakingas už Sutarties vykdymą: Vitas Rusevičius.</w:t>
      </w:r>
    </w:p>
    <w:p w14:paraId="703ED604" w14:textId="77777777" w:rsidR="00054176" w:rsidRPr="00BD050C" w:rsidRDefault="00054176" w:rsidP="000B5112">
      <w:pPr>
        <w:pStyle w:val="Sraopastraipa"/>
        <w:numPr>
          <w:ilvl w:val="1"/>
          <w:numId w:val="5"/>
        </w:numPr>
        <w:tabs>
          <w:tab w:val="left" w:pos="993"/>
          <w:tab w:val="left" w:pos="1276"/>
          <w:tab w:val="left" w:pos="1440"/>
        </w:tabs>
        <w:jc w:val="both"/>
        <w:rPr>
          <w:sz w:val="24"/>
          <w:szCs w:val="24"/>
        </w:rPr>
      </w:pPr>
      <w:r w:rsidRPr="00BD050C">
        <w:rPr>
          <w:sz w:val="24"/>
          <w:szCs w:val="24"/>
        </w:rPr>
        <w:t xml:space="preserve"> asmuo, atsakingas už Sutarties ir pakeitimų paskelbimą pagal Lietuvos Respublikos </w:t>
      </w:r>
      <w:r w:rsidRPr="00BD050C">
        <w:rPr>
          <w:szCs w:val="24"/>
        </w:rPr>
        <w:t xml:space="preserve"> </w:t>
      </w:r>
      <w:r w:rsidRPr="00BD050C">
        <w:rPr>
          <w:sz w:val="24"/>
          <w:szCs w:val="24"/>
        </w:rPr>
        <w:t>pirkimų, atliekamų vandentvarkos, energetikos, transporto ir pašto paslaugų srities perkančiųjų subjektų, įstatymo 94 str. 9 dalies nuostatas: Linas Bruzbarta.</w:t>
      </w:r>
    </w:p>
    <w:p w14:paraId="35A55961" w14:textId="77777777" w:rsidR="00054176" w:rsidRPr="00BD050C" w:rsidRDefault="00054176" w:rsidP="00054176">
      <w:pPr>
        <w:tabs>
          <w:tab w:val="left" w:pos="567"/>
          <w:tab w:val="left" w:pos="1440"/>
        </w:tabs>
        <w:ind w:firstLine="720"/>
        <w:jc w:val="both"/>
      </w:pPr>
    </w:p>
    <w:p w14:paraId="54133829" w14:textId="77777777" w:rsidR="00EA4DFC" w:rsidRDefault="00EA4DFC" w:rsidP="00054176">
      <w:pPr>
        <w:ind w:left="1077"/>
        <w:jc w:val="center"/>
        <w:rPr>
          <w:b/>
        </w:rPr>
      </w:pPr>
    </w:p>
    <w:p w14:paraId="3E157D43" w14:textId="77777777" w:rsidR="00EA4DFC" w:rsidRDefault="00EA4DFC" w:rsidP="00054176">
      <w:pPr>
        <w:ind w:left="1077"/>
        <w:jc w:val="center"/>
        <w:rPr>
          <w:b/>
        </w:rPr>
      </w:pPr>
    </w:p>
    <w:p w14:paraId="2362B6E1" w14:textId="005E55FD" w:rsidR="00054176" w:rsidRPr="00BD050C" w:rsidRDefault="00054176" w:rsidP="00054176">
      <w:pPr>
        <w:ind w:left="1077"/>
        <w:jc w:val="center"/>
        <w:rPr>
          <w:b/>
        </w:rPr>
      </w:pPr>
      <w:r w:rsidRPr="00BD050C">
        <w:rPr>
          <w:b/>
        </w:rPr>
        <w:t>XVI. KITOS SUTARTIES SĄLYGOS</w:t>
      </w:r>
    </w:p>
    <w:p w14:paraId="1D0EAB02" w14:textId="77777777" w:rsidR="00054176" w:rsidRPr="00BD050C" w:rsidRDefault="00054176" w:rsidP="00054176">
      <w:pPr>
        <w:ind w:left="1077"/>
        <w:jc w:val="both"/>
        <w:rPr>
          <w:b/>
        </w:rPr>
      </w:pPr>
    </w:p>
    <w:p w14:paraId="56C33A53" w14:textId="77777777" w:rsidR="00054176" w:rsidRPr="00BD050C" w:rsidRDefault="00054176" w:rsidP="000B5112">
      <w:pPr>
        <w:numPr>
          <w:ilvl w:val="0"/>
          <w:numId w:val="5"/>
        </w:numPr>
        <w:tabs>
          <w:tab w:val="left" w:pos="1440"/>
        </w:tabs>
        <w:ind w:left="0" w:firstLine="720"/>
        <w:jc w:val="both"/>
      </w:pPr>
      <w:r w:rsidRPr="00BD050C">
        <w:t>Vykdydamos šią Sutartį, Šalys vadovaujasi Lietuvos Respublikos įstatymais, kitais normatyviniais aktais, šios Sutarties sąlygomis bei šios Sutarties papildymais ir priedais.</w:t>
      </w:r>
    </w:p>
    <w:p w14:paraId="1AA170C0" w14:textId="77777777" w:rsidR="00054176" w:rsidRPr="00BD050C" w:rsidRDefault="00054176" w:rsidP="000B5112">
      <w:pPr>
        <w:numPr>
          <w:ilvl w:val="0"/>
          <w:numId w:val="5"/>
        </w:numPr>
        <w:tabs>
          <w:tab w:val="left" w:pos="1440"/>
        </w:tabs>
        <w:ind w:left="0" w:firstLine="720"/>
        <w:jc w:val="both"/>
      </w:pPr>
      <w:r w:rsidRPr="00BD050C">
        <w:t>Šioje Sutartyje neaptarti klausimai sprendžiami LR civilinio kodekso nustatyta tvarka.</w:t>
      </w:r>
    </w:p>
    <w:p w14:paraId="3E6F2D1F" w14:textId="77777777" w:rsidR="00054176" w:rsidRPr="00BD050C" w:rsidRDefault="00054176" w:rsidP="000B5112">
      <w:pPr>
        <w:numPr>
          <w:ilvl w:val="0"/>
          <w:numId w:val="5"/>
        </w:numPr>
        <w:tabs>
          <w:tab w:val="left" w:pos="1440"/>
        </w:tabs>
        <w:ind w:left="0" w:firstLine="720"/>
        <w:jc w:val="both"/>
      </w:pPr>
      <w:r w:rsidRPr="00BD050C">
        <w:t>Ginčai tarp Sutarties Šalių sprendžiami derybomis arba Lietuvos Respublikos įstatymų nustatyta tvarka.</w:t>
      </w:r>
    </w:p>
    <w:p w14:paraId="4A22E104" w14:textId="77777777" w:rsidR="00054176" w:rsidRPr="00BD050C" w:rsidRDefault="00054176" w:rsidP="000B5112">
      <w:pPr>
        <w:numPr>
          <w:ilvl w:val="0"/>
          <w:numId w:val="5"/>
        </w:numPr>
        <w:tabs>
          <w:tab w:val="left" w:pos="1440"/>
        </w:tabs>
        <w:ind w:left="0" w:firstLine="720"/>
        <w:jc w:val="both"/>
        <w:rPr>
          <w:szCs w:val="24"/>
        </w:rPr>
      </w:pPr>
      <w:r w:rsidRPr="00BD050C">
        <w:rPr>
          <w:szCs w:val="24"/>
        </w:rPr>
        <w:t>Neesminės Sutarties sąlygos gali būti keičiamos, pasikeitus aplinkybėms, kai:</w:t>
      </w:r>
    </w:p>
    <w:p w14:paraId="371F3FBA" w14:textId="77777777" w:rsidR="00054176" w:rsidRPr="00BD050C" w:rsidRDefault="00054176" w:rsidP="000B5112">
      <w:pPr>
        <w:pStyle w:val="Sraopastraipa"/>
        <w:numPr>
          <w:ilvl w:val="1"/>
          <w:numId w:val="5"/>
        </w:numPr>
        <w:tabs>
          <w:tab w:val="left" w:pos="1418"/>
        </w:tabs>
        <w:jc w:val="both"/>
        <w:rPr>
          <w:sz w:val="24"/>
          <w:szCs w:val="24"/>
        </w:rPr>
      </w:pPr>
      <w:r w:rsidRPr="00BD050C">
        <w:rPr>
          <w:sz w:val="24"/>
          <w:szCs w:val="24"/>
        </w:rPr>
        <w:t xml:space="preserve">  tos aplinkybės atsiranda arba Šaliai tampa žinomos po Sutarties sudarymo;</w:t>
      </w:r>
    </w:p>
    <w:p w14:paraId="44DCA447" w14:textId="77777777" w:rsidR="00054176" w:rsidRPr="00BD050C" w:rsidRDefault="00054176" w:rsidP="00054176">
      <w:pPr>
        <w:tabs>
          <w:tab w:val="left" w:pos="1418"/>
        </w:tabs>
        <w:jc w:val="both"/>
        <w:rPr>
          <w:szCs w:val="24"/>
        </w:rPr>
      </w:pPr>
      <w:r w:rsidRPr="00BD050C">
        <w:rPr>
          <w:szCs w:val="24"/>
        </w:rPr>
        <w:t xml:space="preserve">      74.2  tų aplinkybių atsiradimo Šalis pasiūlymo  pateikimo ar Sutarties sudarymo metu negalėjo protingai numatyti;</w:t>
      </w:r>
    </w:p>
    <w:p w14:paraId="5F970C3C" w14:textId="77777777" w:rsidR="00054176" w:rsidRPr="00BD050C" w:rsidRDefault="00054176" w:rsidP="00054176">
      <w:pPr>
        <w:pStyle w:val="Sraopastraipa"/>
        <w:numPr>
          <w:ilvl w:val="1"/>
          <w:numId w:val="27"/>
        </w:numPr>
        <w:tabs>
          <w:tab w:val="left" w:pos="1418"/>
        </w:tabs>
        <w:jc w:val="both"/>
        <w:rPr>
          <w:sz w:val="24"/>
          <w:szCs w:val="24"/>
        </w:rPr>
      </w:pPr>
      <w:r w:rsidRPr="00BD050C">
        <w:rPr>
          <w:sz w:val="24"/>
          <w:szCs w:val="24"/>
        </w:rPr>
        <w:t xml:space="preserve"> tų aplinkybių  Šalis negalėjo kontroliuoti;</w:t>
      </w:r>
    </w:p>
    <w:p w14:paraId="40BD4ED6" w14:textId="77777777" w:rsidR="00054176" w:rsidRPr="00BD050C" w:rsidRDefault="00054176" w:rsidP="00054176">
      <w:pPr>
        <w:pStyle w:val="Sraopastraipa"/>
        <w:numPr>
          <w:ilvl w:val="1"/>
          <w:numId w:val="27"/>
        </w:numPr>
        <w:tabs>
          <w:tab w:val="left" w:pos="1440"/>
        </w:tabs>
        <w:jc w:val="both"/>
        <w:rPr>
          <w:szCs w:val="24"/>
        </w:rPr>
      </w:pPr>
      <w:r w:rsidRPr="00BD050C">
        <w:rPr>
          <w:sz w:val="24"/>
          <w:szCs w:val="24"/>
        </w:rPr>
        <w:t>Šalis nebuvo prisiėmusi tų aplinkybių atsiradimo rizikos</w:t>
      </w:r>
      <w:r w:rsidRPr="00BD050C">
        <w:rPr>
          <w:szCs w:val="24"/>
        </w:rPr>
        <w:t>.</w:t>
      </w:r>
    </w:p>
    <w:p w14:paraId="398636F1" w14:textId="77777777" w:rsidR="00054176" w:rsidRPr="00BD050C" w:rsidRDefault="00054176" w:rsidP="00054176">
      <w:pPr>
        <w:numPr>
          <w:ilvl w:val="0"/>
          <w:numId w:val="27"/>
        </w:numPr>
        <w:tabs>
          <w:tab w:val="left" w:pos="1440"/>
        </w:tabs>
        <w:ind w:left="0" w:firstLine="720"/>
        <w:jc w:val="both"/>
      </w:pPr>
      <w:r w:rsidRPr="00BD050C">
        <w:t>Techninio pobūdžio Sutarties pakeitimai (pavyzdžiui, Sutarties Šalių rekvizitai, klaidos), kurie visiškai neįtakoja Šalių tarpusavio įsipareigojimų turinio pasikeitimo, galimi abipusiu Šalių susitarimu.</w:t>
      </w:r>
    </w:p>
    <w:p w14:paraId="6CF6952A" w14:textId="77777777" w:rsidR="00054176" w:rsidRPr="00BD050C" w:rsidRDefault="00054176" w:rsidP="00054176">
      <w:pPr>
        <w:numPr>
          <w:ilvl w:val="0"/>
          <w:numId w:val="27"/>
        </w:numPr>
        <w:tabs>
          <w:tab w:val="left" w:pos="1440"/>
        </w:tabs>
        <w:ind w:left="0" w:firstLine="720"/>
        <w:jc w:val="both"/>
      </w:pPr>
      <w:r w:rsidRPr="00BD050C">
        <w:t>Sutarties Šalys gali būti keičiamos išimtinais atvejais, kai dėl vidinio Sutarties Šalies persitvarkymo jos teises ar pareigas perima kitas ūkio subjektas (pavyzdžiui, Rangovas veiklą, su kuria susijęs Sutarties objektas, perduoda savo įsteigtai dukteriniai įmonei, kai jis valdo šią įmonę šimtu procentų ir užtikrina, kad lieka solidariai atsakingas už sutartinių įsipareigojimų įvykdymą).</w:t>
      </w:r>
    </w:p>
    <w:p w14:paraId="4AC54F63" w14:textId="77777777" w:rsidR="00054176" w:rsidRPr="00BD050C" w:rsidRDefault="00054176" w:rsidP="00054176">
      <w:pPr>
        <w:numPr>
          <w:ilvl w:val="0"/>
          <w:numId w:val="27"/>
        </w:numPr>
        <w:tabs>
          <w:tab w:val="left" w:pos="1440"/>
        </w:tabs>
        <w:ind w:left="0" w:firstLine="720"/>
        <w:jc w:val="both"/>
      </w:pPr>
      <w:r w:rsidRPr="00BD050C">
        <w:t>Sutarties pakeitimas, neturintis įtakos esminėms Sutarties sąlygoms turi būti parengtas raštu, įformintas kaip Sutarties pakeitimas ir sudarytas tomis pačiomis sąlygomis kaip Sutartis. Jei Sutarties pakeitimą inicijuoja Rangovas, jis turi raštu kreiptis į Užsakovą dėl Sutarties keitimo likus ne mažiau kaip 14 (keturiolika) kalendorinių dienų iki numatomo Sutarties pakeitimo įsigaliojimo, išskyrus atvejus, kai Rangovas pateikia pakankamus motyvus, o Užsakovas pritaria aukščiau minėto termino sutrumpinimui. Bet kokiu atveju Rangovas turi pateikti aiškinamąjį raštą dėl planuojamo Sutarties pakeitimo.</w:t>
      </w:r>
    </w:p>
    <w:p w14:paraId="0E836ECC" w14:textId="77777777" w:rsidR="00054176" w:rsidRPr="00BD050C" w:rsidRDefault="00054176" w:rsidP="00054176">
      <w:pPr>
        <w:numPr>
          <w:ilvl w:val="0"/>
          <w:numId w:val="27"/>
        </w:numPr>
        <w:tabs>
          <w:tab w:val="left" w:pos="1440"/>
        </w:tabs>
        <w:ind w:left="0" w:firstLine="720"/>
        <w:jc w:val="both"/>
      </w:pPr>
      <w:r w:rsidRPr="00BD050C">
        <w:t>Šalys įsipareigoja apie rekvizituose nurodytų duomenų pasikeitimus viena kitą informuoti ne vėliau kaip per 3 (tris) darbo dienas nuo tokių pasikeitimų dienos.</w:t>
      </w:r>
    </w:p>
    <w:p w14:paraId="633E35D0" w14:textId="77777777" w:rsidR="00054176" w:rsidRPr="00BD050C" w:rsidRDefault="00054176" w:rsidP="00054176">
      <w:pPr>
        <w:numPr>
          <w:ilvl w:val="0"/>
          <w:numId w:val="27"/>
        </w:numPr>
        <w:tabs>
          <w:tab w:val="left" w:pos="1440"/>
        </w:tabs>
        <w:ind w:left="0" w:firstLine="720"/>
        <w:jc w:val="both"/>
      </w:pPr>
      <w:r w:rsidRPr="00BD050C">
        <w:t>Visi pranešimai, prašymai, rašytiniai reikalavimai ar kiti dokumentai pagal šią Sutartį turi būti siunčiami rekvizituose nurodytais adresais. Toks išsiuntimas laikomas tinkamu šiame punkte nurodytų dokumentų įteikimu.</w:t>
      </w:r>
    </w:p>
    <w:p w14:paraId="64A3651F" w14:textId="77777777" w:rsidR="00054176" w:rsidRPr="00BD050C" w:rsidRDefault="00054176" w:rsidP="00054176">
      <w:pPr>
        <w:numPr>
          <w:ilvl w:val="0"/>
          <w:numId w:val="27"/>
        </w:numPr>
        <w:tabs>
          <w:tab w:val="left" w:pos="1440"/>
        </w:tabs>
        <w:ind w:left="0" w:firstLine="720"/>
        <w:jc w:val="both"/>
      </w:pPr>
      <w:r w:rsidRPr="00BD050C">
        <w:t>Šalys pareiškia, kad jos yra teisėtai veikiantys ūkio subjektai, gali sudaryti šią Sutartį ir tinkamai vykdyti prisiimtus įsipareigojimus.</w:t>
      </w:r>
    </w:p>
    <w:p w14:paraId="6B6B3A10" w14:textId="77777777" w:rsidR="00054176" w:rsidRPr="00BD050C" w:rsidRDefault="00054176" w:rsidP="00054176">
      <w:pPr>
        <w:numPr>
          <w:ilvl w:val="0"/>
          <w:numId w:val="27"/>
        </w:numPr>
        <w:tabs>
          <w:tab w:val="left" w:pos="1440"/>
        </w:tabs>
        <w:ind w:left="0" w:firstLine="720"/>
        <w:jc w:val="both"/>
      </w:pPr>
      <w:r w:rsidRPr="00BD050C">
        <w:t>Šalys įsipareigoja ir garantuoja, kad asmuo, pasirašantis šią Sutartį jo vardu, yra tinkamai įgaliotas ją pasirašyti.</w:t>
      </w:r>
    </w:p>
    <w:p w14:paraId="0B9F75EC" w14:textId="77777777" w:rsidR="00054176" w:rsidRPr="00BD050C" w:rsidRDefault="00054176" w:rsidP="00054176">
      <w:pPr>
        <w:numPr>
          <w:ilvl w:val="0"/>
          <w:numId w:val="27"/>
        </w:numPr>
        <w:tabs>
          <w:tab w:val="left" w:pos="1440"/>
        </w:tabs>
        <w:ind w:left="0" w:firstLine="720"/>
        <w:jc w:val="both"/>
      </w:pPr>
      <w:r w:rsidRPr="00BD050C">
        <w:t>Sutarties Šalys pareiškia, kad perskaitė Sutartį, suprato jos turinį, padarinius ir ją pasirašė kaip dokumentą, atitinkantį jų valią ir tikslus.</w:t>
      </w:r>
    </w:p>
    <w:p w14:paraId="7F7B86D1" w14:textId="77777777" w:rsidR="00054176" w:rsidRPr="00BD050C" w:rsidRDefault="00054176" w:rsidP="00054176">
      <w:pPr>
        <w:numPr>
          <w:ilvl w:val="0"/>
          <w:numId w:val="27"/>
        </w:numPr>
        <w:tabs>
          <w:tab w:val="left" w:pos="1440"/>
        </w:tabs>
        <w:ind w:left="0" w:firstLine="720"/>
        <w:jc w:val="both"/>
      </w:pPr>
      <w:r w:rsidRPr="00BD050C">
        <w:t>Ši Sutartis surašyta dviem vienodą juridinę galią turinčiais egzemplioriais, kiekvienai Šaliai po vieną.</w:t>
      </w:r>
    </w:p>
    <w:p w14:paraId="40F006F2" w14:textId="77777777" w:rsidR="00054176" w:rsidRPr="00BD050C" w:rsidRDefault="00054176" w:rsidP="00054176">
      <w:pPr>
        <w:numPr>
          <w:ilvl w:val="0"/>
          <w:numId w:val="27"/>
        </w:numPr>
        <w:tabs>
          <w:tab w:val="left" w:pos="1440"/>
        </w:tabs>
        <w:ind w:left="0" w:firstLine="720"/>
        <w:jc w:val="both"/>
      </w:pPr>
      <w:r w:rsidRPr="00BD050C">
        <w:rPr>
          <w:iCs/>
          <w:szCs w:val="24"/>
        </w:rPr>
        <w:t>Pagal tvarkos 4.4.4.1. punktą, vykdant Sutartį taikomi aplinkosauginiai reikalavimai: Tiekėjas turi mažinti popieriaus sunaudojimą, atsisakyti nebūtino dokumentų kopijavimo ir spausdinimo, rengiamus dokumentus teikti elektroniniu formatu, o dokumentacija, kuri turi būti pasirašoma, turi būti pasirašoma elektroniniu parašu. Esant būtinybei spausdinti, naudojamas perdirbtas popierius, kuris atitinka žaliojo pirkimo reikalavimus, patvirtintus Lietuvos Respublikos aplinkos ministro 2011 m. birželio 28 d. įsakyme Nr. D1-508 „Dėl Produktų, kurių viešiesiems pirkimams taikytini aplinkos apsaugos kriterijai, sąrašo, Aplinkos apsaugos kriterijų ir Aplinkos apsaugos kriterijų, kuriuos perkančiosios organizacijos turi taikyti pirkdamos prekes paslaugas ar darbus, taikymo tvarkos aprašo patvirtinimo“.</w:t>
      </w:r>
    </w:p>
    <w:p w14:paraId="5347580A" w14:textId="77777777" w:rsidR="00054176" w:rsidRPr="00BD050C" w:rsidRDefault="00054176" w:rsidP="00054176">
      <w:pPr>
        <w:numPr>
          <w:ilvl w:val="0"/>
          <w:numId w:val="27"/>
        </w:numPr>
        <w:tabs>
          <w:tab w:val="left" w:pos="1440"/>
        </w:tabs>
        <w:ind w:firstLine="229"/>
        <w:jc w:val="both"/>
      </w:pPr>
      <w:r w:rsidRPr="00BD050C">
        <w:t>Priedai:  1 priedas „</w:t>
      </w:r>
      <w:r w:rsidRPr="00BD050C">
        <w:rPr>
          <w:szCs w:val="24"/>
        </w:rPr>
        <w:t>Techninė specifikacija</w:t>
      </w:r>
      <w:r w:rsidRPr="00BD050C">
        <w:t>“.</w:t>
      </w:r>
    </w:p>
    <w:p w14:paraId="73096793" w14:textId="77777777" w:rsidR="00054176" w:rsidRPr="00BD050C" w:rsidRDefault="00054176" w:rsidP="00054176">
      <w:pPr>
        <w:tabs>
          <w:tab w:val="left" w:pos="1440"/>
        </w:tabs>
        <w:ind w:left="720"/>
        <w:jc w:val="both"/>
      </w:pPr>
    </w:p>
    <w:p w14:paraId="42FDAAF9" w14:textId="77777777" w:rsidR="0002360C" w:rsidRDefault="0002360C" w:rsidP="00054176">
      <w:pPr>
        <w:ind w:left="357"/>
        <w:jc w:val="center"/>
        <w:rPr>
          <w:b/>
          <w:noProof/>
        </w:rPr>
      </w:pPr>
    </w:p>
    <w:p w14:paraId="4AD75A7A" w14:textId="2DD4423B" w:rsidR="00054176" w:rsidRDefault="00054176" w:rsidP="00054176">
      <w:pPr>
        <w:ind w:left="357"/>
        <w:jc w:val="center"/>
        <w:rPr>
          <w:b/>
          <w:noProof/>
        </w:rPr>
      </w:pPr>
      <w:r w:rsidRPr="00BD050C">
        <w:rPr>
          <w:b/>
          <w:noProof/>
        </w:rPr>
        <w:t>XVII. SUTARTIES ŠALIŲ REKVIZITAI IR PARAŠAI</w:t>
      </w:r>
    </w:p>
    <w:p w14:paraId="24930D46" w14:textId="77777777" w:rsidR="0002360C" w:rsidRPr="00BD050C" w:rsidRDefault="0002360C" w:rsidP="00054176">
      <w:pPr>
        <w:ind w:left="357"/>
        <w:jc w:val="center"/>
        <w:rPr>
          <w:b/>
          <w:noProof/>
        </w:rPr>
      </w:pPr>
    </w:p>
    <w:p w14:paraId="42B6DFB3" w14:textId="0E413748" w:rsidR="00054176" w:rsidRPr="00BD050C" w:rsidRDefault="00054176" w:rsidP="00054176">
      <w:pPr>
        <w:jc w:val="both"/>
        <w:rPr>
          <w:noProof/>
        </w:rPr>
      </w:pPr>
      <w:r w:rsidRPr="00BD050C">
        <w:rPr>
          <w:b/>
          <w:bCs/>
          <w:noProof/>
        </w:rPr>
        <w:t>Užsakovas:</w:t>
      </w:r>
      <w:r w:rsidRPr="00BD050C">
        <w:rPr>
          <w:b/>
          <w:bCs/>
          <w:noProof/>
        </w:rPr>
        <w:tab/>
      </w:r>
      <w:r w:rsidRPr="00BD050C">
        <w:rPr>
          <w:b/>
          <w:bCs/>
          <w:noProof/>
        </w:rPr>
        <w:tab/>
      </w:r>
      <w:r w:rsidRPr="00BD050C">
        <w:rPr>
          <w:b/>
          <w:bCs/>
          <w:noProof/>
        </w:rPr>
        <w:tab/>
        <w:t xml:space="preserve">                      Rangovas:</w:t>
      </w:r>
      <w:r w:rsidRPr="00BD050C">
        <w:rPr>
          <w:noProof/>
        </w:rPr>
        <w:t xml:space="preserve"> </w:t>
      </w:r>
    </w:p>
    <w:tbl>
      <w:tblPr>
        <w:tblW w:w="10206" w:type="dxa"/>
        <w:tblInd w:w="108" w:type="dxa"/>
        <w:tblLook w:val="00A0" w:firstRow="1" w:lastRow="0" w:firstColumn="1" w:lastColumn="0" w:noHBand="0" w:noVBand="0"/>
      </w:tblPr>
      <w:tblGrid>
        <w:gridCol w:w="4962"/>
        <w:gridCol w:w="5244"/>
      </w:tblGrid>
      <w:tr w:rsidR="00054176" w:rsidRPr="00BD050C" w14:paraId="3A9CBB77" w14:textId="77777777" w:rsidTr="00FA3BC5">
        <w:tc>
          <w:tcPr>
            <w:tcW w:w="4962" w:type="dxa"/>
          </w:tcPr>
          <w:p w14:paraId="7CB0A6A6" w14:textId="77777777" w:rsidR="00054176" w:rsidRPr="00BD050C" w:rsidRDefault="00054176" w:rsidP="00FA3BC5">
            <w:pPr>
              <w:pStyle w:val="Pagrindinistekstas"/>
              <w:spacing w:after="0"/>
              <w:rPr>
                <w:noProof/>
                <w:szCs w:val="24"/>
              </w:rPr>
            </w:pPr>
            <w:r w:rsidRPr="00BD050C">
              <w:rPr>
                <w:noProof/>
                <w:szCs w:val="24"/>
              </w:rPr>
              <w:t>Uždaroji akcinė bendrovė „Kalvarijos komunalininkas“</w:t>
            </w:r>
          </w:p>
          <w:p w14:paraId="1FF6193B" w14:textId="77777777" w:rsidR="00054176" w:rsidRPr="00BD050C" w:rsidRDefault="00054176" w:rsidP="00FA3BC5">
            <w:pPr>
              <w:pStyle w:val="Pagrindinistekstas"/>
              <w:spacing w:after="0"/>
              <w:jc w:val="both"/>
              <w:rPr>
                <w:noProof/>
                <w:szCs w:val="24"/>
              </w:rPr>
            </w:pPr>
            <w:r w:rsidRPr="00BD050C">
              <w:rPr>
                <w:noProof/>
                <w:szCs w:val="24"/>
              </w:rPr>
              <w:t>Šakių g. 11, LT – 69210 Kalvarija</w:t>
            </w:r>
          </w:p>
          <w:p w14:paraId="3F32A7B4" w14:textId="77777777" w:rsidR="00054176" w:rsidRPr="00BD050C" w:rsidRDefault="00054176" w:rsidP="00FA3BC5">
            <w:pPr>
              <w:pStyle w:val="Pagrindinistekstas"/>
              <w:spacing w:after="0"/>
              <w:jc w:val="both"/>
              <w:rPr>
                <w:noProof/>
                <w:szCs w:val="24"/>
              </w:rPr>
            </w:pPr>
            <w:r w:rsidRPr="00BD050C">
              <w:rPr>
                <w:noProof/>
                <w:szCs w:val="24"/>
              </w:rPr>
              <w:t>Įmonės kodas 1657170011</w:t>
            </w:r>
            <w:r w:rsidRPr="00BD050C">
              <w:rPr>
                <w:noProof/>
                <w:szCs w:val="24"/>
              </w:rPr>
              <w:tab/>
            </w:r>
          </w:p>
          <w:p w14:paraId="155871DF" w14:textId="77777777" w:rsidR="00054176" w:rsidRPr="00BD050C" w:rsidRDefault="00054176" w:rsidP="00FA3BC5">
            <w:pPr>
              <w:pStyle w:val="Pagrindinistekstas"/>
              <w:spacing w:after="0"/>
              <w:jc w:val="both"/>
              <w:rPr>
                <w:noProof/>
                <w:szCs w:val="24"/>
              </w:rPr>
            </w:pPr>
            <w:r w:rsidRPr="00BD050C">
              <w:rPr>
                <w:noProof/>
                <w:szCs w:val="24"/>
              </w:rPr>
              <w:t xml:space="preserve">PVM mokėtojo kodas LT657170113              </w:t>
            </w:r>
          </w:p>
          <w:p w14:paraId="7D152471" w14:textId="77777777" w:rsidR="00054176" w:rsidRPr="00BD050C" w:rsidRDefault="00054176" w:rsidP="00FA3BC5">
            <w:pPr>
              <w:pStyle w:val="Pagrindinistekstas"/>
              <w:spacing w:after="0"/>
              <w:jc w:val="both"/>
              <w:rPr>
                <w:noProof/>
                <w:szCs w:val="24"/>
              </w:rPr>
            </w:pPr>
            <w:r w:rsidRPr="00BD050C">
              <w:rPr>
                <w:noProof/>
                <w:szCs w:val="24"/>
              </w:rPr>
              <w:t xml:space="preserve">A. s. LT407300010002345184                     </w:t>
            </w:r>
          </w:p>
          <w:p w14:paraId="2F23F83D" w14:textId="77777777" w:rsidR="00054176" w:rsidRPr="00BD050C" w:rsidRDefault="00054176" w:rsidP="00FA3BC5">
            <w:pPr>
              <w:pStyle w:val="Pagrindinistekstas"/>
              <w:spacing w:after="0"/>
              <w:jc w:val="both"/>
              <w:rPr>
                <w:noProof/>
                <w:szCs w:val="24"/>
              </w:rPr>
            </w:pPr>
            <w:r w:rsidRPr="00BD050C">
              <w:rPr>
                <w:noProof/>
                <w:szCs w:val="24"/>
              </w:rPr>
              <w:t>SWED  bankas</w:t>
            </w:r>
          </w:p>
          <w:p w14:paraId="11F7194D" w14:textId="77777777" w:rsidR="00054176" w:rsidRPr="00BD050C" w:rsidRDefault="00054176" w:rsidP="00FA3BC5">
            <w:pPr>
              <w:pStyle w:val="Pagrindinistekstas"/>
              <w:spacing w:after="0"/>
              <w:jc w:val="both"/>
              <w:rPr>
                <w:i/>
                <w:noProof/>
                <w:szCs w:val="24"/>
              </w:rPr>
            </w:pPr>
            <w:r w:rsidRPr="00BD050C">
              <w:rPr>
                <w:noProof/>
                <w:szCs w:val="24"/>
              </w:rPr>
              <w:t xml:space="preserve">El. paštas: </w:t>
            </w:r>
            <w:hyperlink r:id="rId30" w:history="1">
              <w:r w:rsidRPr="00BD050C">
                <w:rPr>
                  <w:rStyle w:val="Hipersaitas"/>
                  <w:noProof/>
                  <w:color w:val="auto"/>
                </w:rPr>
                <w:t>kalv.kom@gmail.com</w:t>
              </w:r>
            </w:hyperlink>
            <w:r w:rsidRPr="00BD050C">
              <w:rPr>
                <w:noProof/>
              </w:rPr>
              <w:t>.</w:t>
            </w:r>
          </w:p>
        </w:tc>
        <w:tc>
          <w:tcPr>
            <w:tcW w:w="5244" w:type="dxa"/>
          </w:tcPr>
          <w:p w14:paraId="0E4369BC" w14:textId="5F9DB7A5" w:rsidR="00054176" w:rsidRPr="00BD050C" w:rsidRDefault="00054176" w:rsidP="00FA3BC5">
            <w:pPr>
              <w:pStyle w:val="Pagrindinistekstas"/>
              <w:spacing w:after="0"/>
              <w:jc w:val="both"/>
              <w:rPr>
                <w:noProof/>
              </w:rPr>
            </w:pPr>
          </w:p>
          <w:p w14:paraId="4B3C0EF6" w14:textId="77777777" w:rsidR="00054176" w:rsidRPr="00BD050C" w:rsidRDefault="00054176" w:rsidP="00FA3BC5">
            <w:pPr>
              <w:pStyle w:val="Pagrindinistekstas"/>
              <w:spacing w:after="0"/>
              <w:jc w:val="both"/>
              <w:rPr>
                <w:i/>
                <w:noProof/>
              </w:rPr>
            </w:pPr>
            <w:r w:rsidRPr="00BD050C">
              <w:rPr>
                <w:i/>
                <w:noProof/>
              </w:rPr>
              <w:tab/>
            </w:r>
            <w:r w:rsidRPr="00BD050C">
              <w:rPr>
                <w:i/>
                <w:noProof/>
              </w:rPr>
              <w:tab/>
            </w:r>
            <w:r w:rsidRPr="00BD050C">
              <w:rPr>
                <w:i/>
                <w:noProof/>
              </w:rPr>
              <w:tab/>
            </w:r>
          </w:p>
          <w:p w14:paraId="5A16E003" w14:textId="77777777" w:rsidR="00054176" w:rsidRPr="00BD050C" w:rsidRDefault="00054176" w:rsidP="00FA3BC5">
            <w:pPr>
              <w:pStyle w:val="Pagrindinistekstas"/>
              <w:spacing w:after="0"/>
              <w:jc w:val="both"/>
              <w:rPr>
                <w:i/>
                <w:noProof/>
                <w:szCs w:val="24"/>
              </w:rPr>
            </w:pPr>
          </w:p>
        </w:tc>
      </w:tr>
    </w:tbl>
    <w:p w14:paraId="29D09F0C" w14:textId="77777777" w:rsidR="00054176" w:rsidRPr="00BD050C" w:rsidRDefault="00054176" w:rsidP="00054176">
      <w:pPr>
        <w:jc w:val="center"/>
        <w:rPr>
          <w:noProof/>
          <w:szCs w:val="24"/>
        </w:rPr>
      </w:pPr>
    </w:p>
    <w:p w14:paraId="5052F992" w14:textId="2D766B57" w:rsidR="00BF056A" w:rsidRPr="00BD050C" w:rsidRDefault="00BF056A" w:rsidP="00054176">
      <w:pPr>
        <w:pStyle w:val="Betarp"/>
        <w:jc w:val="right"/>
        <w:rPr>
          <w:noProof/>
        </w:rPr>
      </w:pPr>
    </w:p>
    <w:sectPr w:rsidR="00BF056A" w:rsidRPr="00BD050C" w:rsidSect="00FB5DCB">
      <w:footerReference w:type="default" r:id="rId31"/>
      <w:headerReference w:type="first" r:id="rId32"/>
      <w:footerReference w:type="first" r:id="rId33"/>
      <w:pgSz w:w="11906" w:h="16838"/>
      <w:pgMar w:top="1134" w:right="567" w:bottom="1134" w:left="1701" w:header="567" w:footer="567" w:gutter="0"/>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EEAF2F" w14:textId="77777777" w:rsidR="00B140F3" w:rsidRDefault="00B140F3">
      <w:r>
        <w:separator/>
      </w:r>
    </w:p>
  </w:endnote>
  <w:endnote w:type="continuationSeparator" w:id="0">
    <w:p w14:paraId="06E79D2B" w14:textId="77777777" w:rsidR="00B140F3" w:rsidRDefault="00B140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BA"/>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BA"/>
    <w:family w:val="swiss"/>
    <w:pitch w:val="variable"/>
    <w:sig w:usb0="E1002EFF" w:usb1="C000605B" w:usb2="00000029" w:usb3="00000000" w:csb0="000101FF" w:csb1="00000000"/>
  </w:font>
  <w:font w:name="Verdana">
    <w:panose1 w:val="020B0604030504040204"/>
    <w:charset w:val="BA"/>
    <w:family w:val="swiss"/>
    <w:pitch w:val="variable"/>
    <w:sig w:usb0="A0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BA"/>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Neue Medium">
    <w:altName w:val="MV Boli"/>
    <w:charset w:val="4D"/>
    <w:family w:val="swiss"/>
    <w:pitch w:val="variable"/>
    <w:sig w:usb0="A00002FF" w:usb1="5000205B" w:usb2="00000002" w:usb3="00000000" w:csb0="0000009B" w:csb1="00000000"/>
  </w:font>
  <w:font w:name="Helvetica Neue UltraLight">
    <w:altName w:val="Arial"/>
    <w:charset w:val="00"/>
    <w:family w:val="roman"/>
    <w:pitch w:val="default"/>
    <w:sig w:usb0="E50002FF" w:usb1="500079DB" w:usb2="00000010" w:usb3="00000000" w:csb0="00000000" w:csb1="00000000"/>
  </w:font>
  <w:font w:name="Helvetica Neue Light">
    <w:altName w:val="Times New Roman"/>
    <w:charset w:val="00"/>
    <w:family w:val="auto"/>
    <w:pitch w:val="variable"/>
    <w:sig w:usb0="A00002FF" w:usb1="5000205B" w:usb2="00000002" w:usb3="00000000" w:csb0="00000007" w:csb1="00000000"/>
  </w:font>
  <w:font w:name="TimesLT">
    <w:altName w:val="Times New Roman"/>
    <w:panose1 w:val="00000000000000000000"/>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BA"/>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Lucida Sans">
    <w:panose1 w:val="020B0602030504020204"/>
    <w:charset w:val="BA"/>
    <w:family w:val="swiss"/>
    <w:pitch w:val="variable"/>
    <w:sig w:usb0="8100AAF7" w:usb1="0000807B" w:usb2="00000008" w:usb3="00000000" w:csb0="0000009F" w:csb1="00000000"/>
  </w:font>
  <w:font w:name="Adobe Garamond Pro">
    <w:altName w:val="Garamond"/>
    <w:panose1 w:val="00000000000000000000"/>
    <w:charset w:val="EE"/>
    <w:family w:val="roman"/>
    <w:notTrueType/>
    <w:pitch w:val="default"/>
    <w:sig w:usb0="00000007" w:usb1="00000000" w:usb2="00000000" w:usb3="00000000" w:csb0="00000003" w:csb1="00000000"/>
  </w:font>
  <w:font w:name="Sylfaen">
    <w:panose1 w:val="010A0502050306030303"/>
    <w:charset w:val="BA"/>
    <w:family w:val="roman"/>
    <w:pitch w:val="variable"/>
    <w:sig w:usb0="04000687" w:usb1="00000000" w:usb2="00000000" w:usb3="00000000" w:csb0="0000009F" w:csb1="00000000"/>
  </w:font>
  <w:font w:name="Arial Narrow">
    <w:panose1 w:val="020B0606020202030204"/>
    <w:charset w:val="BA"/>
    <w:family w:val="swiss"/>
    <w:pitch w:val="variable"/>
    <w:sig w:usb0="00000287" w:usb1="00000800" w:usb2="00000000" w:usb3="00000000" w:csb0="0000009F" w:csb1="00000000"/>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4C2946" w14:textId="77777777" w:rsidR="006B2C55" w:rsidRPr="006E554A" w:rsidRDefault="006B2C55" w:rsidP="00F23E41">
    <w:pPr>
      <w:pStyle w:val="Porat"/>
    </w:pPr>
    <w:r>
      <w:rPr>
        <w:noProof/>
        <w:lang w:eastAsia="lt-LT"/>
      </w:rPr>
      <w:drawing>
        <wp:anchor distT="0" distB="0" distL="114300" distR="114300" simplePos="0" relativeHeight="251657216" behindDoc="1" locked="0" layoutInCell="1" allowOverlap="1" wp14:anchorId="084C294A" wp14:editId="084C294B">
          <wp:simplePos x="0" y="0"/>
          <wp:positionH relativeFrom="column">
            <wp:posOffset>5688330</wp:posOffset>
          </wp:positionH>
          <wp:positionV relativeFrom="paragraph">
            <wp:posOffset>1243330</wp:posOffset>
          </wp:positionV>
          <wp:extent cx="1435735" cy="981075"/>
          <wp:effectExtent l="0" t="0" r="0" b="9525"/>
          <wp:wrapNone/>
          <wp:docPr id="2" name="Paveikslėlis 2" descr="I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S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35735" cy="981075"/>
                  </a:xfrm>
                  <a:prstGeom prst="rect">
                    <a:avLst/>
                  </a:prstGeom>
                  <a:noFill/>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4C2948" w14:textId="77777777" w:rsidR="006B2C55" w:rsidRDefault="006B2C55">
    <w:pPr>
      <w:pStyle w:val="Porat"/>
    </w:pPr>
  </w:p>
  <w:p w14:paraId="084C2949" w14:textId="77777777" w:rsidR="006B2C55" w:rsidRDefault="006B2C55" w:rsidP="00D93271">
    <w:pPr>
      <w:pStyle w:val="Por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676D34" w14:textId="77777777" w:rsidR="00B140F3" w:rsidRDefault="00B140F3">
      <w:r>
        <w:separator/>
      </w:r>
    </w:p>
  </w:footnote>
  <w:footnote w:type="continuationSeparator" w:id="0">
    <w:p w14:paraId="3FD5E7C6" w14:textId="77777777" w:rsidR="00B140F3" w:rsidRDefault="00B140F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4C2947" w14:textId="77777777" w:rsidR="006B2C55" w:rsidRDefault="006B2C55" w:rsidP="00B13222">
    <w:pPr>
      <w:pStyle w:val="Antrats"/>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2"/>
    <w:multiLevelType w:val="multilevel"/>
    <w:tmpl w:val="32F65202"/>
    <w:name w:val="WW8Num2"/>
    <w:lvl w:ilvl="0">
      <w:start w:val="1"/>
      <w:numFmt w:val="decimal"/>
      <w:suff w:val="space"/>
      <w:lvlText w:val="%1."/>
      <w:lvlJc w:val="left"/>
      <w:pPr>
        <w:tabs>
          <w:tab w:val="num" w:pos="425"/>
        </w:tabs>
        <w:ind w:left="425" w:firstLine="0"/>
      </w:pPr>
      <w:rPr>
        <w:rFonts w:ascii="Times New Roman" w:hAnsi="Times New Roman" w:cs="Times New Roman"/>
        <w:b w:val="0"/>
        <w:bCs/>
      </w:rPr>
    </w:lvl>
    <w:lvl w:ilvl="1">
      <w:start w:val="1"/>
      <w:numFmt w:val="decimal"/>
      <w:suff w:val="space"/>
      <w:lvlText w:val="%1.%2."/>
      <w:lvlJc w:val="left"/>
      <w:pPr>
        <w:tabs>
          <w:tab w:val="num" w:pos="425"/>
        </w:tabs>
        <w:ind w:left="425" w:firstLine="0"/>
      </w:pPr>
      <w:rPr>
        <w:color w:val="auto"/>
      </w:rPr>
    </w:lvl>
    <w:lvl w:ilvl="2">
      <w:start w:val="1"/>
      <w:numFmt w:val="decimal"/>
      <w:suff w:val="nothing"/>
      <w:lvlText w:val="%1.%2.%3."/>
      <w:lvlJc w:val="left"/>
      <w:pPr>
        <w:tabs>
          <w:tab w:val="num" w:pos="425"/>
        </w:tabs>
        <w:ind w:left="425" w:firstLine="0"/>
      </w:pPr>
      <w:rPr>
        <w:color w:val="auto"/>
      </w:rPr>
    </w:lvl>
    <w:lvl w:ilvl="3">
      <w:start w:val="1"/>
      <w:numFmt w:val="decimal"/>
      <w:suff w:val="nothing"/>
      <w:lvlText w:val="%1.%2.%3.%4."/>
      <w:lvlJc w:val="left"/>
      <w:pPr>
        <w:tabs>
          <w:tab w:val="num" w:pos="425"/>
        </w:tabs>
        <w:ind w:left="425" w:firstLine="0"/>
      </w:pPr>
      <w:rPr>
        <w:color w:val="auto"/>
      </w:rPr>
    </w:lvl>
    <w:lvl w:ilvl="4">
      <w:start w:val="1"/>
      <w:numFmt w:val="decimal"/>
      <w:suff w:val="nothing"/>
      <w:lvlText w:val="%1.%2.%3.%4.%5."/>
      <w:lvlJc w:val="left"/>
      <w:pPr>
        <w:tabs>
          <w:tab w:val="num" w:pos="425"/>
        </w:tabs>
        <w:ind w:left="425" w:firstLine="0"/>
      </w:pPr>
      <w:rPr>
        <w:color w:val="auto"/>
      </w:rPr>
    </w:lvl>
    <w:lvl w:ilvl="5">
      <w:start w:val="1"/>
      <w:numFmt w:val="decimal"/>
      <w:suff w:val="nothing"/>
      <w:lvlText w:val="%1.%2.%3.%4.%5.%6."/>
      <w:lvlJc w:val="left"/>
      <w:pPr>
        <w:tabs>
          <w:tab w:val="num" w:pos="425"/>
        </w:tabs>
        <w:ind w:left="425" w:firstLine="0"/>
      </w:pPr>
      <w:rPr>
        <w:color w:val="auto"/>
      </w:rPr>
    </w:lvl>
    <w:lvl w:ilvl="6">
      <w:start w:val="1"/>
      <w:numFmt w:val="decimal"/>
      <w:suff w:val="nothing"/>
      <w:lvlText w:val="%1.%2.%3.%4.%5.%6.%7."/>
      <w:lvlJc w:val="left"/>
      <w:pPr>
        <w:tabs>
          <w:tab w:val="num" w:pos="425"/>
        </w:tabs>
        <w:ind w:left="425" w:firstLine="0"/>
      </w:pPr>
      <w:rPr>
        <w:color w:val="auto"/>
      </w:rPr>
    </w:lvl>
    <w:lvl w:ilvl="7">
      <w:start w:val="1"/>
      <w:numFmt w:val="decimal"/>
      <w:suff w:val="nothing"/>
      <w:lvlText w:val="%1.%2.%3.%4.%5.%6.%7.%8."/>
      <w:lvlJc w:val="left"/>
      <w:pPr>
        <w:tabs>
          <w:tab w:val="num" w:pos="425"/>
        </w:tabs>
        <w:ind w:left="425" w:firstLine="0"/>
      </w:pPr>
      <w:rPr>
        <w:color w:val="auto"/>
      </w:rPr>
    </w:lvl>
    <w:lvl w:ilvl="8">
      <w:start w:val="1"/>
      <w:numFmt w:val="decimal"/>
      <w:suff w:val="nothing"/>
      <w:lvlText w:val="%1.%2.%3.%4.%5.%6.%7.%8.%9."/>
      <w:lvlJc w:val="left"/>
      <w:pPr>
        <w:tabs>
          <w:tab w:val="num" w:pos="425"/>
        </w:tabs>
        <w:ind w:left="425" w:firstLine="0"/>
      </w:pPr>
      <w:rPr>
        <w:color w:val="auto"/>
      </w:rPr>
    </w:lvl>
  </w:abstractNum>
  <w:abstractNum w:abstractNumId="1" w15:restartNumberingAfterBreak="0">
    <w:nsid w:val="00000003"/>
    <w:multiLevelType w:val="multilevel"/>
    <w:tmpl w:val="55E811E4"/>
    <w:lvl w:ilvl="0">
      <w:start w:val="1"/>
      <w:numFmt w:val="decimal"/>
      <w:lvlText w:val="%1"/>
      <w:lvlJc w:val="left"/>
      <w:pPr>
        <w:tabs>
          <w:tab w:val="num" w:pos="0"/>
        </w:tabs>
        <w:ind w:left="0" w:firstLine="0"/>
      </w:pPr>
    </w:lvl>
    <w:lvl w:ilvl="1">
      <w:start w:val="1"/>
      <w:numFmt w:val="decimal"/>
      <w:pStyle w:val="Antrat2"/>
      <w:lvlText w:val="%1.%2"/>
      <w:lvlJc w:val="left"/>
      <w:pPr>
        <w:tabs>
          <w:tab w:val="num" w:pos="0"/>
        </w:tabs>
        <w:ind w:left="0" w:firstLine="0"/>
      </w:pPr>
    </w:lvl>
    <w:lvl w:ilvl="2">
      <w:start w:val="1"/>
      <w:numFmt w:val="decimal"/>
      <w:pStyle w:val="Antrat3"/>
      <w:lvlText w:val="%1.%2.%3"/>
      <w:lvlJc w:val="left"/>
      <w:pPr>
        <w:tabs>
          <w:tab w:val="num" w:pos="0"/>
        </w:tabs>
        <w:ind w:left="0" w:firstLine="0"/>
      </w:pPr>
    </w:lvl>
    <w:lvl w:ilvl="3">
      <w:start w:val="1"/>
      <w:numFmt w:val="decimal"/>
      <w:lvlText w:val="%1.%2.%3.%4"/>
      <w:lvlJc w:val="left"/>
      <w:pPr>
        <w:tabs>
          <w:tab w:val="num" w:pos="0"/>
        </w:tabs>
        <w:ind w:left="0" w:firstLine="0"/>
      </w:pPr>
    </w:lvl>
    <w:lvl w:ilvl="4">
      <w:start w:val="1"/>
      <w:numFmt w:val="decimal"/>
      <w:lvlText w:val="%1.%2.%3.%4.%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09AE1457"/>
    <w:multiLevelType w:val="multilevel"/>
    <w:tmpl w:val="417EE778"/>
    <w:lvl w:ilvl="0">
      <w:start w:val="1"/>
      <w:numFmt w:val="decimal"/>
      <w:lvlText w:val="%1."/>
      <w:lvlJc w:val="left"/>
      <w:pPr>
        <w:ind w:left="3686" w:hanging="2680"/>
      </w:pPr>
      <w:rPr>
        <w:rFonts w:ascii="Times New Roman" w:eastAsia="Times New Roman" w:hAnsi="Times New Roman" w:cs="Times New Roman" w:hint="default"/>
        <w:b/>
        <w:bCs/>
        <w:i w:val="0"/>
        <w:iCs w:val="0"/>
        <w:spacing w:val="0"/>
        <w:w w:val="100"/>
        <w:sz w:val="24"/>
        <w:szCs w:val="24"/>
        <w:lang w:val="lt-LT" w:eastAsia="en-US" w:bidi="ar-SA"/>
      </w:rPr>
    </w:lvl>
    <w:lvl w:ilvl="1">
      <w:start w:val="1"/>
      <w:numFmt w:val="decimal"/>
      <w:lvlText w:val="%1.%2"/>
      <w:lvlJc w:val="left"/>
      <w:pPr>
        <w:ind w:left="722" w:hanging="568"/>
      </w:pPr>
      <w:rPr>
        <w:rFonts w:ascii="Times New Roman" w:eastAsia="Times New Roman" w:hAnsi="Times New Roman" w:cs="Times New Roman" w:hint="default"/>
        <w:b/>
        <w:bCs/>
        <w:i w:val="0"/>
        <w:iCs w:val="0"/>
        <w:spacing w:val="0"/>
        <w:w w:val="100"/>
        <w:sz w:val="24"/>
        <w:szCs w:val="24"/>
        <w:lang w:val="lt-LT" w:eastAsia="en-US" w:bidi="ar-SA"/>
      </w:rPr>
    </w:lvl>
    <w:lvl w:ilvl="2">
      <w:numFmt w:val="bullet"/>
      <w:lvlText w:val="-"/>
      <w:lvlJc w:val="left"/>
      <w:pPr>
        <w:ind w:left="1713" w:hanging="140"/>
      </w:pPr>
      <w:rPr>
        <w:rFonts w:ascii="Times New Roman" w:eastAsia="Times New Roman" w:hAnsi="Times New Roman" w:cs="Times New Roman" w:hint="default"/>
        <w:b w:val="0"/>
        <w:bCs w:val="0"/>
        <w:i w:val="0"/>
        <w:iCs w:val="0"/>
        <w:spacing w:val="0"/>
        <w:w w:val="100"/>
        <w:sz w:val="24"/>
        <w:szCs w:val="24"/>
        <w:lang w:val="lt-LT" w:eastAsia="en-US" w:bidi="ar-SA"/>
      </w:rPr>
    </w:lvl>
    <w:lvl w:ilvl="3">
      <w:numFmt w:val="bullet"/>
      <w:lvlText w:val="-"/>
      <w:lvlJc w:val="left"/>
      <w:pPr>
        <w:ind w:left="2372" w:hanging="360"/>
      </w:pPr>
      <w:rPr>
        <w:rFonts w:ascii="Times New Roman" w:eastAsia="Times New Roman" w:hAnsi="Times New Roman" w:cs="Times New Roman" w:hint="default"/>
        <w:b w:val="0"/>
        <w:bCs w:val="0"/>
        <w:i w:val="0"/>
        <w:iCs w:val="0"/>
        <w:spacing w:val="0"/>
        <w:w w:val="100"/>
        <w:sz w:val="24"/>
        <w:szCs w:val="24"/>
        <w:lang w:val="lt-LT" w:eastAsia="en-US" w:bidi="ar-SA"/>
      </w:rPr>
    </w:lvl>
    <w:lvl w:ilvl="4">
      <w:numFmt w:val="bullet"/>
      <w:lvlText w:val="•"/>
      <w:lvlJc w:val="left"/>
      <w:pPr>
        <w:ind w:left="3680" w:hanging="360"/>
      </w:pPr>
      <w:rPr>
        <w:rFonts w:hint="default"/>
        <w:lang w:val="lt-LT" w:eastAsia="en-US" w:bidi="ar-SA"/>
      </w:rPr>
    </w:lvl>
    <w:lvl w:ilvl="5">
      <w:numFmt w:val="bullet"/>
      <w:lvlText w:val="•"/>
      <w:lvlJc w:val="left"/>
      <w:pPr>
        <w:ind w:left="4866" w:hanging="360"/>
      </w:pPr>
      <w:rPr>
        <w:rFonts w:hint="default"/>
        <w:lang w:val="lt-LT" w:eastAsia="en-US" w:bidi="ar-SA"/>
      </w:rPr>
    </w:lvl>
    <w:lvl w:ilvl="6">
      <w:numFmt w:val="bullet"/>
      <w:lvlText w:val="•"/>
      <w:lvlJc w:val="left"/>
      <w:pPr>
        <w:ind w:left="6053" w:hanging="360"/>
      </w:pPr>
      <w:rPr>
        <w:rFonts w:hint="default"/>
        <w:lang w:val="lt-LT" w:eastAsia="en-US" w:bidi="ar-SA"/>
      </w:rPr>
    </w:lvl>
    <w:lvl w:ilvl="7">
      <w:numFmt w:val="bullet"/>
      <w:lvlText w:val="•"/>
      <w:lvlJc w:val="left"/>
      <w:pPr>
        <w:ind w:left="7240" w:hanging="360"/>
      </w:pPr>
      <w:rPr>
        <w:rFonts w:hint="default"/>
        <w:lang w:val="lt-LT" w:eastAsia="en-US" w:bidi="ar-SA"/>
      </w:rPr>
    </w:lvl>
    <w:lvl w:ilvl="8">
      <w:numFmt w:val="bullet"/>
      <w:lvlText w:val="•"/>
      <w:lvlJc w:val="left"/>
      <w:pPr>
        <w:ind w:left="8426" w:hanging="360"/>
      </w:pPr>
      <w:rPr>
        <w:rFonts w:hint="default"/>
        <w:lang w:val="lt-LT" w:eastAsia="en-US" w:bidi="ar-SA"/>
      </w:rPr>
    </w:lvl>
  </w:abstractNum>
  <w:abstractNum w:abstractNumId="3" w15:restartNumberingAfterBreak="0">
    <w:nsid w:val="0D5653E7"/>
    <w:multiLevelType w:val="multilevel"/>
    <w:tmpl w:val="0427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4" w15:restartNumberingAfterBreak="0">
    <w:nsid w:val="0FA430B2"/>
    <w:multiLevelType w:val="hybridMultilevel"/>
    <w:tmpl w:val="65C218B6"/>
    <w:lvl w:ilvl="0" w:tplc="0AA83F1C">
      <w:start w:val="1"/>
      <w:numFmt w:val="decimal"/>
      <w:lvlText w:val="17.%1."/>
      <w:lvlJc w:val="left"/>
      <w:pPr>
        <w:ind w:left="1211" w:hanging="360"/>
      </w:pPr>
      <w:rPr>
        <w:rFonts w:hint="default"/>
      </w:rPr>
    </w:lvl>
    <w:lvl w:ilvl="1" w:tplc="08090019" w:tentative="1">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5" w15:restartNumberingAfterBreak="0">
    <w:nsid w:val="157E303E"/>
    <w:multiLevelType w:val="multilevel"/>
    <w:tmpl w:val="B1CA3904"/>
    <w:lvl w:ilvl="0">
      <w:start w:val="71"/>
      <w:numFmt w:val="decimal"/>
      <w:lvlText w:val="%1."/>
      <w:lvlJc w:val="left"/>
      <w:pPr>
        <w:ind w:left="480" w:hanging="480"/>
      </w:pPr>
      <w:rPr>
        <w:rFonts w:hint="default"/>
      </w:rPr>
    </w:lvl>
    <w:lvl w:ilvl="1">
      <w:start w:val="1"/>
      <w:numFmt w:val="decimal"/>
      <w:lvlText w:val="65.%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 w15:restartNumberingAfterBreak="0">
    <w:nsid w:val="183F6F9A"/>
    <w:multiLevelType w:val="multilevel"/>
    <w:tmpl w:val="36D85E7E"/>
    <w:lvl w:ilvl="0">
      <w:start w:val="1"/>
      <w:numFmt w:val="decimal"/>
      <w:lvlText w:val="%1."/>
      <w:lvlJc w:val="left"/>
      <w:pPr>
        <w:ind w:left="1080" w:hanging="360"/>
      </w:pPr>
      <w:rPr>
        <w:rFonts w:cs="Times New Roman"/>
      </w:rPr>
    </w:lvl>
    <w:lvl w:ilvl="1">
      <w:start w:val="1"/>
      <w:numFmt w:val="decimal"/>
      <w:lvlText w:val="%1.%2."/>
      <w:lvlJc w:val="left"/>
      <w:pPr>
        <w:ind w:left="1033" w:hanging="465"/>
      </w:pPr>
      <w:rPr>
        <w:rFonts w:cs="Times New Roman"/>
        <w:b w:val="0"/>
        <w:i w:val="0"/>
        <w:strike w:val="0"/>
        <w:color w:val="auto"/>
      </w:rPr>
    </w:lvl>
    <w:lvl w:ilvl="2">
      <w:start w:val="1"/>
      <w:numFmt w:val="decimal"/>
      <w:lvlText w:val="%1.%2.%3."/>
      <w:lvlJc w:val="left"/>
      <w:pPr>
        <w:ind w:left="1571" w:hanging="720"/>
      </w:pPr>
      <w:rPr>
        <w:rFonts w:cs="Times New Roman"/>
        <w:b w:val="0"/>
        <w:bCs/>
      </w:rPr>
    </w:lvl>
    <w:lvl w:ilvl="3">
      <w:start w:val="1"/>
      <w:numFmt w:val="decimal"/>
      <w:lvlText w:val="%1.%2.%3.%4."/>
      <w:lvlJc w:val="left"/>
      <w:pPr>
        <w:ind w:left="1440" w:hanging="720"/>
      </w:pPr>
      <w:rPr>
        <w:rFonts w:cs="Times New Roman"/>
      </w:rPr>
    </w:lvl>
    <w:lvl w:ilvl="4">
      <w:start w:val="1"/>
      <w:numFmt w:val="decimal"/>
      <w:lvlText w:val="%1.%2.%3.%4.%5."/>
      <w:lvlJc w:val="left"/>
      <w:pPr>
        <w:ind w:left="1800" w:hanging="1080"/>
      </w:pPr>
      <w:rPr>
        <w:rFonts w:cs="Times New Roman"/>
      </w:rPr>
    </w:lvl>
    <w:lvl w:ilvl="5">
      <w:start w:val="1"/>
      <w:numFmt w:val="decimal"/>
      <w:lvlText w:val="%1.%2.%3.%4.%5.%6."/>
      <w:lvlJc w:val="left"/>
      <w:pPr>
        <w:ind w:left="1800" w:hanging="1080"/>
      </w:pPr>
      <w:rPr>
        <w:rFonts w:cs="Times New Roman"/>
      </w:rPr>
    </w:lvl>
    <w:lvl w:ilvl="6">
      <w:start w:val="1"/>
      <w:numFmt w:val="decimal"/>
      <w:lvlText w:val="%1.%2.%3.%4.%5.%6.%7."/>
      <w:lvlJc w:val="left"/>
      <w:pPr>
        <w:ind w:left="2160" w:hanging="1440"/>
      </w:pPr>
      <w:rPr>
        <w:rFonts w:cs="Times New Roman"/>
      </w:rPr>
    </w:lvl>
    <w:lvl w:ilvl="7">
      <w:start w:val="1"/>
      <w:numFmt w:val="decimal"/>
      <w:lvlText w:val="%1.%2.%3.%4.%5.%6.%7.%8."/>
      <w:lvlJc w:val="left"/>
      <w:pPr>
        <w:ind w:left="2160" w:hanging="1440"/>
      </w:pPr>
      <w:rPr>
        <w:rFonts w:cs="Times New Roman"/>
      </w:rPr>
    </w:lvl>
    <w:lvl w:ilvl="8">
      <w:start w:val="1"/>
      <w:numFmt w:val="decimal"/>
      <w:lvlText w:val="%1.%2.%3.%4.%5.%6.%7.%8.%9."/>
      <w:lvlJc w:val="left"/>
      <w:pPr>
        <w:ind w:left="2520" w:hanging="1800"/>
      </w:pPr>
      <w:rPr>
        <w:rFonts w:cs="Times New Roman"/>
      </w:rPr>
    </w:lvl>
  </w:abstractNum>
  <w:abstractNum w:abstractNumId="7" w15:restartNumberingAfterBreak="0">
    <w:nsid w:val="1D046893"/>
    <w:multiLevelType w:val="multilevel"/>
    <w:tmpl w:val="C98A6A70"/>
    <w:lvl w:ilvl="0">
      <w:start w:val="5"/>
      <w:numFmt w:val="decimal"/>
      <w:lvlText w:val="%1"/>
      <w:lvlJc w:val="left"/>
      <w:pPr>
        <w:ind w:left="480" w:hanging="480"/>
      </w:pPr>
      <w:rPr>
        <w:rFonts w:hint="default"/>
      </w:rPr>
    </w:lvl>
    <w:lvl w:ilvl="1">
      <w:start w:val="2"/>
      <w:numFmt w:val="decimal"/>
      <w:lvlText w:val="%1.%2"/>
      <w:lvlJc w:val="left"/>
      <w:pPr>
        <w:ind w:left="1331" w:hanging="480"/>
      </w:pPr>
      <w:rPr>
        <w:rFonts w:hint="default"/>
      </w:rPr>
    </w:lvl>
    <w:lvl w:ilvl="2">
      <w:start w:val="6"/>
      <w:numFmt w:val="decimal"/>
      <w:lvlText w:val="15.%3"/>
      <w:lvlJc w:val="left"/>
      <w:pPr>
        <w:ind w:left="72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8" w15:restartNumberingAfterBreak="0">
    <w:nsid w:val="208C525F"/>
    <w:multiLevelType w:val="multilevel"/>
    <w:tmpl w:val="36D85E7E"/>
    <w:lvl w:ilvl="0">
      <w:start w:val="1"/>
      <w:numFmt w:val="decimal"/>
      <w:lvlText w:val="%1."/>
      <w:lvlJc w:val="left"/>
      <w:pPr>
        <w:ind w:left="1080" w:hanging="360"/>
      </w:pPr>
      <w:rPr>
        <w:rFonts w:cs="Times New Roman"/>
      </w:rPr>
    </w:lvl>
    <w:lvl w:ilvl="1">
      <w:start w:val="1"/>
      <w:numFmt w:val="decimal"/>
      <w:lvlText w:val="%1.%2."/>
      <w:lvlJc w:val="left"/>
      <w:pPr>
        <w:ind w:left="1458" w:hanging="465"/>
      </w:pPr>
      <w:rPr>
        <w:rFonts w:cs="Times New Roman"/>
        <w:b w:val="0"/>
        <w:i w:val="0"/>
        <w:strike w:val="0"/>
        <w:color w:val="auto"/>
      </w:rPr>
    </w:lvl>
    <w:lvl w:ilvl="2">
      <w:start w:val="1"/>
      <w:numFmt w:val="decimal"/>
      <w:lvlText w:val="%1.%2.%3."/>
      <w:lvlJc w:val="left"/>
      <w:pPr>
        <w:ind w:left="1571" w:hanging="720"/>
      </w:pPr>
      <w:rPr>
        <w:rFonts w:cs="Times New Roman"/>
        <w:b w:val="0"/>
        <w:bCs/>
      </w:rPr>
    </w:lvl>
    <w:lvl w:ilvl="3">
      <w:start w:val="1"/>
      <w:numFmt w:val="decimal"/>
      <w:lvlText w:val="%1.%2.%3.%4."/>
      <w:lvlJc w:val="left"/>
      <w:pPr>
        <w:ind w:left="1440" w:hanging="720"/>
      </w:pPr>
      <w:rPr>
        <w:rFonts w:cs="Times New Roman"/>
      </w:rPr>
    </w:lvl>
    <w:lvl w:ilvl="4">
      <w:start w:val="1"/>
      <w:numFmt w:val="decimal"/>
      <w:lvlText w:val="%1.%2.%3.%4.%5."/>
      <w:lvlJc w:val="left"/>
      <w:pPr>
        <w:ind w:left="1800" w:hanging="1080"/>
      </w:pPr>
      <w:rPr>
        <w:rFonts w:cs="Times New Roman"/>
      </w:rPr>
    </w:lvl>
    <w:lvl w:ilvl="5">
      <w:start w:val="1"/>
      <w:numFmt w:val="decimal"/>
      <w:lvlText w:val="%1.%2.%3.%4.%5.%6."/>
      <w:lvlJc w:val="left"/>
      <w:pPr>
        <w:ind w:left="1800" w:hanging="1080"/>
      </w:pPr>
      <w:rPr>
        <w:rFonts w:cs="Times New Roman"/>
      </w:rPr>
    </w:lvl>
    <w:lvl w:ilvl="6">
      <w:start w:val="1"/>
      <w:numFmt w:val="decimal"/>
      <w:lvlText w:val="%1.%2.%3.%4.%5.%6.%7."/>
      <w:lvlJc w:val="left"/>
      <w:pPr>
        <w:ind w:left="2160" w:hanging="1440"/>
      </w:pPr>
      <w:rPr>
        <w:rFonts w:cs="Times New Roman"/>
      </w:rPr>
    </w:lvl>
    <w:lvl w:ilvl="7">
      <w:start w:val="1"/>
      <w:numFmt w:val="decimal"/>
      <w:lvlText w:val="%1.%2.%3.%4.%5.%6.%7.%8."/>
      <w:lvlJc w:val="left"/>
      <w:pPr>
        <w:ind w:left="2160" w:hanging="1440"/>
      </w:pPr>
      <w:rPr>
        <w:rFonts w:cs="Times New Roman"/>
      </w:rPr>
    </w:lvl>
    <w:lvl w:ilvl="8">
      <w:start w:val="1"/>
      <w:numFmt w:val="decimal"/>
      <w:lvlText w:val="%1.%2.%3.%4.%5.%6.%7.%8.%9."/>
      <w:lvlJc w:val="left"/>
      <w:pPr>
        <w:ind w:left="2520" w:hanging="1800"/>
      </w:pPr>
      <w:rPr>
        <w:rFonts w:cs="Times New Roman"/>
      </w:rPr>
    </w:lvl>
  </w:abstractNum>
  <w:abstractNum w:abstractNumId="9" w15:restartNumberingAfterBreak="0">
    <w:nsid w:val="27A64C84"/>
    <w:multiLevelType w:val="hybridMultilevel"/>
    <w:tmpl w:val="085E4852"/>
    <w:lvl w:ilvl="0" w:tplc="5CD82314">
      <w:start w:val="2"/>
      <w:numFmt w:val="bullet"/>
      <w:lvlText w:val="-"/>
      <w:lvlJc w:val="left"/>
      <w:pPr>
        <w:ind w:left="2907" w:hanging="360"/>
      </w:pPr>
      <w:rPr>
        <w:rFonts w:ascii="Times New Roman" w:eastAsia="Times New Roman" w:hAnsi="Times New Roman" w:cs="Times New Roman" w:hint="default"/>
      </w:rPr>
    </w:lvl>
    <w:lvl w:ilvl="1" w:tplc="04270003">
      <w:start w:val="1"/>
      <w:numFmt w:val="bullet"/>
      <w:lvlText w:val="o"/>
      <w:lvlJc w:val="left"/>
      <w:pPr>
        <w:ind w:left="3627" w:hanging="360"/>
      </w:pPr>
      <w:rPr>
        <w:rFonts w:ascii="Courier New" w:hAnsi="Courier New" w:cs="Courier New" w:hint="default"/>
      </w:rPr>
    </w:lvl>
    <w:lvl w:ilvl="2" w:tplc="04270005">
      <w:start w:val="1"/>
      <w:numFmt w:val="bullet"/>
      <w:lvlText w:val=""/>
      <w:lvlJc w:val="left"/>
      <w:pPr>
        <w:ind w:left="4347" w:hanging="360"/>
      </w:pPr>
      <w:rPr>
        <w:rFonts w:ascii="Wingdings" w:hAnsi="Wingdings" w:hint="default"/>
      </w:rPr>
    </w:lvl>
    <w:lvl w:ilvl="3" w:tplc="04270001">
      <w:start w:val="1"/>
      <w:numFmt w:val="bullet"/>
      <w:lvlText w:val=""/>
      <w:lvlJc w:val="left"/>
      <w:pPr>
        <w:ind w:left="5067" w:hanging="360"/>
      </w:pPr>
      <w:rPr>
        <w:rFonts w:ascii="Symbol" w:hAnsi="Symbol" w:hint="default"/>
      </w:rPr>
    </w:lvl>
    <w:lvl w:ilvl="4" w:tplc="04270003">
      <w:start w:val="1"/>
      <w:numFmt w:val="bullet"/>
      <w:lvlText w:val="o"/>
      <w:lvlJc w:val="left"/>
      <w:pPr>
        <w:ind w:left="5787" w:hanging="360"/>
      </w:pPr>
      <w:rPr>
        <w:rFonts w:ascii="Courier New" w:hAnsi="Courier New" w:cs="Courier New" w:hint="default"/>
      </w:rPr>
    </w:lvl>
    <w:lvl w:ilvl="5" w:tplc="04270005">
      <w:start w:val="1"/>
      <w:numFmt w:val="bullet"/>
      <w:lvlText w:val=""/>
      <w:lvlJc w:val="left"/>
      <w:pPr>
        <w:ind w:left="6507" w:hanging="360"/>
      </w:pPr>
      <w:rPr>
        <w:rFonts w:ascii="Wingdings" w:hAnsi="Wingdings" w:hint="default"/>
      </w:rPr>
    </w:lvl>
    <w:lvl w:ilvl="6" w:tplc="04270001">
      <w:start w:val="1"/>
      <w:numFmt w:val="bullet"/>
      <w:lvlText w:val=""/>
      <w:lvlJc w:val="left"/>
      <w:pPr>
        <w:ind w:left="7227" w:hanging="360"/>
      </w:pPr>
      <w:rPr>
        <w:rFonts w:ascii="Symbol" w:hAnsi="Symbol" w:hint="default"/>
      </w:rPr>
    </w:lvl>
    <w:lvl w:ilvl="7" w:tplc="04270003">
      <w:start w:val="1"/>
      <w:numFmt w:val="bullet"/>
      <w:lvlText w:val="o"/>
      <w:lvlJc w:val="left"/>
      <w:pPr>
        <w:ind w:left="7947" w:hanging="360"/>
      </w:pPr>
      <w:rPr>
        <w:rFonts w:ascii="Courier New" w:hAnsi="Courier New" w:cs="Courier New" w:hint="default"/>
      </w:rPr>
    </w:lvl>
    <w:lvl w:ilvl="8" w:tplc="04270005">
      <w:start w:val="1"/>
      <w:numFmt w:val="bullet"/>
      <w:lvlText w:val=""/>
      <w:lvlJc w:val="left"/>
      <w:pPr>
        <w:ind w:left="8667" w:hanging="360"/>
      </w:pPr>
      <w:rPr>
        <w:rFonts w:ascii="Wingdings" w:hAnsi="Wingdings" w:hint="default"/>
      </w:rPr>
    </w:lvl>
  </w:abstractNum>
  <w:abstractNum w:abstractNumId="10" w15:restartNumberingAfterBreak="0">
    <w:nsid w:val="29BD75AD"/>
    <w:multiLevelType w:val="multilevel"/>
    <w:tmpl w:val="6B3C560A"/>
    <w:lvl w:ilvl="0">
      <w:start w:val="67"/>
      <w:numFmt w:val="decimal"/>
      <w:lvlText w:val="%1."/>
      <w:lvlJc w:val="left"/>
      <w:pPr>
        <w:ind w:left="480" w:hanging="480"/>
      </w:pPr>
      <w:rPr>
        <w:rFonts w:hint="default"/>
      </w:rPr>
    </w:lvl>
    <w:lvl w:ilvl="1">
      <w:start w:val="1"/>
      <w:numFmt w:val="decimal"/>
      <w:lvlText w:val="61.%2"/>
      <w:lvlJc w:val="left"/>
      <w:pPr>
        <w:ind w:left="1200" w:hanging="480"/>
      </w:pPr>
      <w:rPr>
        <w:rFonts w:hint="default"/>
        <w:sz w:val="24"/>
        <w:szCs w:val="24"/>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1" w15:restartNumberingAfterBreak="0">
    <w:nsid w:val="2E454F17"/>
    <w:multiLevelType w:val="multilevel"/>
    <w:tmpl w:val="0427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2" w15:restartNumberingAfterBreak="0">
    <w:nsid w:val="32714D73"/>
    <w:multiLevelType w:val="multilevel"/>
    <w:tmpl w:val="0150A876"/>
    <w:lvl w:ilvl="0">
      <w:start w:val="1"/>
      <w:numFmt w:val="decimal"/>
      <w:lvlText w:val="%1."/>
      <w:lvlJc w:val="left"/>
      <w:pPr>
        <w:tabs>
          <w:tab w:val="num" w:pos="2010"/>
        </w:tabs>
        <w:ind w:left="2010" w:hanging="1020"/>
      </w:pPr>
      <w:rPr>
        <w:rFonts w:cs="Times New Roman"/>
        <w:color w:val="auto"/>
      </w:rPr>
    </w:lvl>
    <w:lvl w:ilvl="1">
      <w:start w:val="1"/>
      <w:numFmt w:val="lowerLetter"/>
      <w:lvlText w:val="%2."/>
      <w:lvlJc w:val="left"/>
      <w:pPr>
        <w:tabs>
          <w:tab w:val="num" w:pos="2250"/>
        </w:tabs>
        <w:ind w:left="2250" w:hanging="360"/>
      </w:pPr>
      <w:rPr>
        <w:rFonts w:cs="Times New Roman"/>
      </w:rPr>
    </w:lvl>
    <w:lvl w:ilvl="2">
      <w:start w:val="1"/>
      <w:numFmt w:val="lowerRoman"/>
      <w:lvlText w:val="%3."/>
      <w:lvlJc w:val="right"/>
      <w:pPr>
        <w:tabs>
          <w:tab w:val="num" w:pos="2970"/>
        </w:tabs>
        <w:ind w:left="2970" w:hanging="180"/>
      </w:pPr>
      <w:rPr>
        <w:rFonts w:cs="Times New Roman"/>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15:restartNumberingAfterBreak="0">
    <w:nsid w:val="3A551E29"/>
    <w:multiLevelType w:val="multilevel"/>
    <w:tmpl w:val="9E1AD6F2"/>
    <w:lvl w:ilvl="0">
      <w:start w:val="2"/>
      <w:numFmt w:val="decimal"/>
      <w:lvlText w:val="%1."/>
      <w:lvlJc w:val="left"/>
      <w:pPr>
        <w:tabs>
          <w:tab w:val="num" w:pos="786"/>
        </w:tabs>
        <w:ind w:left="786" w:hanging="360"/>
      </w:pPr>
      <w:rPr>
        <w:rFonts w:cs="Times New Roman" w:hint="default"/>
        <w:i w:val="0"/>
        <w:iCs/>
      </w:rPr>
    </w:lvl>
    <w:lvl w:ilvl="1">
      <w:start w:val="1"/>
      <w:numFmt w:val="decimal"/>
      <w:isLgl/>
      <w:lvlText w:val="%1.%2"/>
      <w:lvlJc w:val="left"/>
      <w:pPr>
        <w:tabs>
          <w:tab w:val="num" w:pos="780"/>
        </w:tabs>
        <w:ind w:left="780" w:hanging="420"/>
      </w:pPr>
      <w:rPr>
        <w:rFonts w:cs="Times New Roman" w:hint="default"/>
        <w:b w:val="0"/>
      </w:rPr>
    </w:lvl>
    <w:lvl w:ilvl="2">
      <w:start w:val="1"/>
      <w:numFmt w:val="decimal"/>
      <w:isLgl/>
      <w:lvlText w:val="%1.%2.%3"/>
      <w:lvlJc w:val="left"/>
      <w:pPr>
        <w:tabs>
          <w:tab w:val="num" w:pos="1080"/>
        </w:tabs>
        <w:ind w:left="1080" w:hanging="720"/>
      </w:pPr>
      <w:rPr>
        <w:rFonts w:cs="Times New Roman" w:hint="default"/>
      </w:rPr>
    </w:lvl>
    <w:lvl w:ilvl="3">
      <w:start w:val="1"/>
      <w:numFmt w:val="decimal"/>
      <w:isLgl/>
      <w:lvlText w:val="%1.%2.%3.%4"/>
      <w:lvlJc w:val="left"/>
      <w:pPr>
        <w:tabs>
          <w:tab w:val="num" w:pos="1080"/>
        </w:tabs>
        <w:ind w:left="1080" w:hanging="720"/>
      </w:pPr>
      <w:rPr>
        <w:rFonts w:cs="Times New Roman" w:hint="default"/>
      </w:rPr>
    </w:lvl>
    <w:lvl w:ilvl="4">
      <w:start w:val="1"/>
      <w:numFmt w:val="decimal"/>
      <w:isLgl/>
      <w:lvlText w:val="%1.%2.%3.%4.%5"/>
      <w:lvlJc w:val="left"/>
      <w:pPr>
        <w:tabs>
          <w:tab w:val="num" w:pos="1440"/>
        </w:tabs>
        <w:ind w:left="1440" w:hanging="1080"/>
      </w:pPr>
      <w:rPr>
        <w:rFonts w:cs="Times New Roman" w:hint="default"/>
      </w:rPr>
    </w:lvl>
    <w:lvl w:ilvl="5">
      <w:start w:val="1"/>
      <w:numFmt w:val="decimal"/>
      <w:isLgl/>
      <w:lvlText w:val="%1.%2.%3.%4.%5.%6"/>
      <w:lvlJc w:val="left"/>
      <w:pPr>
        <w:tabs>
          <w:tab w:val="num" w:pos="1440"/>
        </w:tabs>
        <w:ind w:left="1440" w:hanging="1080"/>
      </w:pPr>
      <w:rPr>
        <w:rFonts w:cs="Times New Roman" w:hint="default"/>
      </w:rPr>
    </w:lvl>
    <w:lvl w:ilvl="6">
      <w:start w:val="1"/>
      <w:numFmt w:val="decimal"/>
      <w:isLgl/>
      <w:lvlText w:val="%1.%2.%3.%4.%5.%6.%7"/>
      <w:lvlJc w:val="left"/>
      <w:pPr>
        <w:tabs>
          <w:tab w:val="num" w:pos="1800"/>
        </w:tabs>
        <w:ind w:left="1800" w:hanging="1440"/>
      </w:pPr>
      <w:rPr>
        <w:rFonts w:cs="Times New Roman" w:hint="default"/>
      </w:rPr>
    </w:lvl>
    <w:lvl w:ilvl="7">
      <w:start w:val="1"/>
      <w:numFmt w:val="decimal"/>
      <w:isLgl/>
      <w:lvlText w:val="%1.%2.%3.%4.%5.%6.%7.%8"/>
      <w:lvlJc w:val="left"/>
      <w:pPr>
        <w:tabs>
          <w:tab w:val="num" w:pos="1800"/>
        </w:tabs>
        <w:ind w:left="1800" w:hanging="1440"/>
      </w:pPr>
      <w:rPr>
        <w:rFonts w:cs="Times New Roman" w:hint="default"/>
      </w:rPr>
    </w:lvl>
    <w:lvl w:ilvl="8">
      <w:start w:val="1"/>
      <w:numFmt w:val="decimal"/>
      <w:isLgl/>
      <w:lvlText w:val="%1.%2.%3.%4.%5.%6.%7.%8.%9"/>
      <w:lvlJc w:val="left"/>
      <w:pPr>
        <w:tabs>
          <w:tab w:val="num" w:pos="2160"/>
        </w:tabs>
        <w:ind w:left="2160" w:hanging="1800"/>
      </w:pPr>
      <w:rPr>
        <w:rFonts w:cs="Times New Roman" w:hint="default"/>
      </w:rPr>
    </w:lvl>
  </w:abstractNum>
  <w:abstractNum w:abstractNumId="14" w15:restartNumberingAfterBreak="0">
    <w:nsid w:val="3B1F5080"/>
    <w:multiLevelType w:val="multilevel"/>
    <w:tmpl w:val="290046EE"/>
    <w:lvl w:ilvl="0">
      <w:start w:val="63"/>
      <w:numFmt w:val="decimal"/>
      <w:lvlText w:val="%1"/>
      <w:lvlJc w:val="left"/>
      <w:pPr>
        <w:ind w:left="480" w:hanging="480"/>
      </w:pPr>
      <w:rPr>
        <w:rFonts w:hint="default"/>
        <w:b w:val="0"/>
        <w:bCs w:val="0"/>
      </w:rPr>
    </w:lvl>
    <w:lvl w:ilvl="1">
      <w:start w:val="3"/>
      <w:numFmt w:val="decimal"/>
      <w:lvlText w:val="%1.%2.0"/>
      <w:lvlJc w:val="left"/>
      <w:pPr>
        <w:ind w:left="1997"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15" w15:restartNumberingAfterBreak="0">
    <w:nsid w:val="3BBB2433"/>
    <w:multiLevelType w:val="hybridMultilevel"/>
    <w:tmpl w:val="DA90532A"/>
    <w:lvl w:ilvl="0" w:tplc="04270017">
      <w:start w:val="1"/>
      <w:numFmt w:val="lowerLetter"/>
      <w:lvlText w:val="%1)"/>
      <w:lvlJc w:val="left"/>
      <w:pPr>
        <w:ind w:left="2052" w:hanging="360"/>
      </w:pPr>
      <w:rPr>
        <w:rFonts w:hint="default"/>
      </w:rPr>
    </w:lvl>
    <w:lvl w:ilvl="1" w:tplc="04270019" w:tentative="1">
      <w:start w:val="1"/>
      <w:numFmt w:val="lowerLetter"/>
      <w:lvlText w:val="%2."/>
      <w:lvlJc w:val="left"/>
      <w:pPr>
        <w:ind w:left="2772" w:hanging="360"/>
      </w:pPr>
    </w:lvl>
    <w:lvl w:ilvl="2" w:tplc="0427001B" w:tentative="1">
      <w:start w:val="1"/>
      <w:numFmt w:val="lowerRoman"/>
      <w:lvlText w:val="%3."/>
      <w:lvlJc w:val="right"/>
      <w:pPr>
        <w:ind w:left="3492" w:hanging="180"/>
      </w:pPr>
    </w:lvl>
    <w:lvl w:ilvl="3" w:tplc="0427000F" w:tentative="1">
      <w:start w:val="1"/>
      <w:numFmt w:val="decimal"/>
      <w:lvlText w:val="%4."/>
      <w:lvlJc w:val="left"/>
      <w:pPr>
        <w:ind w:left="4212" w:hanging="360"/>
      </w:pPr>
    </w:lvl>
    <w:lvl w:ilvl="4" w:tplc="04270019" w:tentative="1">
      <w:start w:val="1"/>
      <w:numFmt w:val="lowerLetter"/>
      <w:lvlText w:val="%5."/>
      <w:lvlJc w:val="left"/>
      <w:pPr>
        <w:ind w:left="4932" w:hanging="360"/>
      </w:pPr>
    </w:lvl>
    <w:lvl w:ilvl="5" w:tplc="0427001B" w:tentative="1">
      <w:start w:val="1"/>
      <w:numFmt w:val="lowerRoman"/>
      <w:lvlText w:val="%6."/>
      <w:lvlJc w:val="right"/>
      <w:pPr>
        <w:ind w:left="5652" w:hanging="180"/>
      </w:pPr>
    </w:lvl>
    <w:lvl w:ilvl="6" w:tplc="0427000F" w:tentative="1">
      <w:start w:val="1"/>
      <w:numFmt w:val="decimal"/>
      <w:lvlText w:val="%7."/>
      <w:lvlJc w:val="left"/>
      <w:pPr>
        <w:ind w:left="6372" w:hanging="360"/>
      </w:pPr>
    </w:lvl>
    <w:lvl w:ilvl="7" w:tplc="04270019" w:tentative="1">
      <w:start w:val="1"/>
      <w:numFmt w:val="lowerLetter"/>
      <w:lvlText w:val="%8."/>
      <w:lvlJc w:val="left"/>
      <w:pPr>
        <w:ind w:left="7092" w:hanging="360"/>
      </w:pPr>
    </w:lvl>
    <w:lvl w:ilvl="8" w:tplc="0427001B" w:tentative="1">
      <w:start w:val="1"/>
      <w:numFmt w:val="lowerRoman"/>
      <w:lvlText w:val="%9."/>
      <w:lvlJc w:val="right"/>
      <w:pPr>
        <w:ind w:left="7812" w:hanging="180"/>
      </w:pPr>
    </w:lvl>
  </w:abstractNum>
  <w:abstractNum w:abstractNumId="16" w15:restartNumberingAfterBreak="0">
    <w:nsid w:val="3D4F393B"/>
    <w:multiLevelType w:val="multilevel"/>
    <w:tmpl w:val="C94045D8"/>
    <w:lvl w:ilvl="0">
      <w:start w:val="2"/>
      <w:numFmt w:val="upperRoman"/>
      <w:lvlText w:val="%1."/>
      <w:lvlJc w:val="left"/>
      <w:pPr>
        <w:ind w:left="1080" w:hanging="720"/>
      </w:pPr>
      <w:rPr>
        <w:rFonts w:hint="default"/>
      </w:rPr>
    </w:lvl>
    <w:lvl w:ilvl="1">
      <w:start w:val="4"/>
      <w:numFmt w:val="decimal"/>
      <w:isLgl/>
      <w:lvlText w:val="%1.%2"/>
      <w:lvlJc w:val="left"/>
      <w:pPr>
        <w:ind w:left="1464" w:hanging="660"/>
      </w:pPr>
      <w:rPr>
        <w:rFonts w:hint="default"/>
      </w:rPr>
    </w:lvl>
    <w:lvl w:ilvl="2">
      <w:start w:val="1"/>
      <w:numFmt w:val="decimal"/>
      <w:isLgl/>
      <w:lvlText w:val="%1.%2.%3"/>
      <w:lvlJc w:val="left"/>
      <w:pPr>
        <w:ind w:left="1968" w:hanging="720"/>
      </w:pPr>
      <w:rPr>
        <w:rFonts w:hint="default"/>
      </w:rPr>
    </w:lvl>
    <w:lvl w:ilvl="3">
      <w:start w:val="1"/>
      <w:numFmt w:val="decimal"/>
      <w:isLgl/>
      <w:lvlText w:val="%1.%2.%3.%4"/>
      <w:lvlJc w:val="left"/>
      <w:pPr>
        <w:ind w:left="2412" w:hanging="720"/>
      </w:pPr>
      <w:rPr>
        <w:rFonts w:hint="default"/>
      </w:rPr>
    </w:lvl>
    <w:lvl w:ilvl="4">
      <w:start w:val="1"/>
      <w:numFmt w:val="decimal"/>
      <w:isLgl/>
      <w:lvlText w:val="%1.%2.%3.%4.%5"/>
      <w:lvlJc w:val="left"/>
      <w:pPr>
        <w:ind w:left="3216" w:hanging="1080"/>
      </w:pPr>
      <w:rPr>
        <w:rFonts w:hint="default"/>
      </w:rPr>
    </w:lvl>
    <w:lvl w:ilvl="5">
      <w:start w:val="1"/>
      <w:numFmt w:val="decimal"/>
      <w:isLgl/>
      <w:lvlText w:val="%1.%2.%3.%4.%5.%6"/>
      <w:lvlJc w:val="left"/>
      <w:pPr>
        <w:ind w:left="3660" w:hanging="1080"/>
      </w:pPr>
      <w:rPr>
        <w:rFonts w:hint="default"/>
      </w:rPr>
    </w:lvl>
    <w:lvl w:ilvl="6">
      <w:start w:val="1"/>
      <w:numFmt w:val="decimal"/>
      <w:isLgl/>
      <w:lvlText w:val="%1.%2.%3.%4.%5.%6.%7"/>
      <w:lvlJc w:val="left"/>
      <w:pPr>
        <w:ind w:left="4464" w:hanging="1440"/>
      </w:pPr>
      <w:rPr>
        <w:rFonts w:hint="default"/>
      </w:rPr>
    </w:lvl>
    <w:lvl w:ilvl="7">
      <w:start w:val="1"/>
      <w:numFmt w:val="decimal"/>
      <w:isLgl/>
      <w:lvlText w:val="%1.%2.%3.%4.%5.%6.%7.%8"/>
      <w:lvlJc w:val="left"/>
      <w:pPr>
        <w:ind w:left="4908" w:hanging="1440"/>
      </w:pPr>
      <w:rPr>
        <w:rFonts w:hint="default"/>
      </w:rPr>
    </w:lvl>
    <w:lvl w:ilvl="8">
      <w:start w:val="1"/>
      <w:numFmt w:val="decimal"/>
      <w:isLgl/>
      <w:lvlText w:val="%1.%2.%3.%4.%5.%6.%7.%8.%9"/>
      <w:lvlJc w:val="left"/>
      <w:pPr>
        <w:ind w:left="5712" w:hanging="1800"/>
      </w:pPr>
      <w:rPr>
        <w:rFonts w:hint="default"/>
      </w:rPr>
    </w:lvl>
  </w:abstractNum>
  <w:abstractNum w:abstractNumId="17" w15:restartNumberingAfterBreak="0">
    <w:nsid w:val="4500574B"/>
    <w:multiLevelType w:val="multilevel"/>
    <w:tmpl w:val="80D4C918"/>
    <w:lvl w:ilvl="0">
      <w:start w:val="3"/>
      <w:numFmt w:val="decimal"/>
      <w:lvlText w:val="%1."/>
      <w:lvlJc w:val="left"/>
      <w:pPr>
        <w:tabs>
          <w:tab w:val="num" w:pos="786"/>
        </w:tabs>
        <w:ind w:left="786" w:hanging="360"/>
      </w:pPr>
      <w:rPr>
        <w:rFonts w:cs="Times New Roman" w:hint="default"/>
        <w:i w:val="0"/>
        <w:iCs/>
      </w:rPr>
    </w:lvl>
    <w:lvl w:ilvl="1">
      <w:start w:val="1"/>
      <w:numFmt w:val="decimal"/>
      <w:isLgl/>
      <w:lvlText w:val="%1.%2"/>
      <w:lvlJc w:val="left"/>
      <w:pPr>
        <w:tabs>
          <w:tab w:val="num" w:pos="780"/>
        </w:tabs>
        <w:ind w:left="780" w:hanging="420"/>
      </w:pPr>
      <w:rPr>
        <w:rFonts w:cs="Times New Roman" w:hint="default"/>
        <w:b w:val="0"/>
      </w:rPr>
    </w:lvl>
    <w:lvl w:ilvl="2">
      <w:start w:val="1"/>
      <w:numFmt w:val="decimal"/>
      <w:isLgl/>
      <w:lvlText w:val="%1.%2.%3"/>
      <w:lvlJc w:val="left"/>
      <w:pPr>
        <w:tabs>
          <w:tab w:val="num" w:pos="1080"/>
        </w:tabs>
        <w:ind w:left="1080" w:hanging="720"/>
      </w:pPr>
      <w:rPr>
        <w:rFonts w:cs="Times New Roman" w:hint="default"/>
      </w:rPr>
    </w:lvl>
    <w:lvl w:ilvl="3">
      <w:start w:val="1"/>
      <w:numFmt w:val="decimal"/>
      <w:isLgl/>
      <w:lvlText w:val="%1.%2.%3.%4"/>
      <w:lvlJc w:val="left"/>
      <w:pPr>
        <w:tabs>
          <w:tab w:val="num" w:pos="1080"/>
        </w:tabs>
        <w:ind w:left="1080" w:hanging="720"/>
      </w:pPr>
      <w:rPr>
        <w:rFonts w:cs="Times New Roman" w:hint="default"/>
      </w:rPr>
    </w:lvl>
    <w:lvl w:ilvl="4">
      <w:start w:val="1"/>
      <w:numFmt w:val="decimal"/>
      <w:isLgl/>
      <w:lvlText w:val="%1.%2.%3.%4.%5"/>
      <w:lvlJc w:val="left"/>
      <w:pPr>
        <w:tabs>
          <w:tab w:val="num" w:pos="1440"/>
        </w:tabs>
        <w:ind w:left="1440" w:hanging="1080"/>
      </w:pPr>
      <w:rPr>
        <w:rFonts w:cs="Times New Roman" w:hint="default"/>
      </w:rPr>
    </w:lvl>
    <w:lvl w:ilvl="5">
      <w:start w:val="1"/>
      <w:numFmt w:val="decimal"/>
      <w:isLgl/>
      <w:lvlText w:val="%1.%2.%3.%4.%5.%6"/>
      <w:lvlJc w:val="left"/>
      <w:pPr>
        <w:tabs>
          <w:tab w:val="num" w:pos="1440"/>
        </w:tabs>
        <w:ind w:left="1440" w:hanging="1080"/>
      </w:pPr>
      <w:rPr>
        <w:rFonts w:cs="Times New Roman" w:hint="default"/>
      </w:rPr>
    </w:lvl>
    <w:lvl w:ilvl="6">
      <w:start w:val="1"/>
      <w:numFmt w:val="decimal"/>
      <w:isLgl/>
      <w:lvlText w:val="%1.%2.%3.%4.%5.%6.%7"/>
      <w:lvlJc w:val="left"/>
      <w:pPr>
        <w:tabs>
          <w:tab w:val="num" w:pos="1800"/>
        </w:tabs>
        <w:ind w:left="1800" w:hanging="1440"/>
      </w:pPr>
      <w:rPr>
        <w:rFonts w:cs="Times New Roman" w:hint="default"/>
      </w:rPr>
    </w:lvl>
    <w:lvl w:ilvl="7">
      <w:start w:val="1"/>
      <w:numFmt w:val="decimal"/>
      <w:isLgl/>
      <w:lvlText w:val="%1.%2.%3.%4.%5.%6.%7.%8"/>
      <w:lvlJc w:val="left"/>
      <w:pPr>
        <w:tabs>
          <w:tab w:val="num" w:pos="1800"/>
        </w:tabs>
        <w:ind w:left="1800" w:hanging="1440"/>
      </w:pPr>
      <w:rPr>
        <w:rFonts w:cs="Times New Roman" w:hint="default"/>
      </w:rPr>
    </w:lvl>
    <w:lvl w:ilvl="8">
      <w:start w:val="1"/>
      <w:numFmt w:val="decimal"/>
      <w:isLgl/>
      <w:lvlText w:val="%1.%2.%3.%4.%5.%6.%7.%8.%9"/>
      <w:lvlJc w:val="left"/>
      <w:pPr>
        <w:tabs>
          <w:tab w:val="num" w:pos="2160"/>
        </w:tabs>
        <w:ind w:left="2160" w:hanging="1800"/>
      </w:pPr>
      <w:rPr>
        <w:rFonts w:cs="Times New Roman" w:hint="default"/>
      </w:rPr>
    </w:lvl>
  </w:abstractNum>
  <w:abstractNum w:abstractNumId="18" w15:restartNumberingAfterBreak="0">
    <w:nsid w:val="48C04420"/>
    <w:multiLevelType w:val="hybridMultilevel"/>
    <w:tmpl w:val="96BE77FA"/>
    <w:lvl w:ilvl="0" w:tplc="04270017">
      <w:start w:val="1"/>
      <w:numFmt w:val="lowerLetter"/>
      <w:lvlText w:val="%1)"/>
      <w:lvlJc w:val="left"/>
      <w:pPr>
        <w:ind w:left="2052" w:hanging="360"/>
      </w:pPr>
    </w:lvl>
    <w:lvl w:ilvl="1" w:tplc="051654C0">
      <w:numFmt w:val="decimal"/>
      <w:lvlText w:val=""/>
      <w:lvlJc w:val="left"/>
      <w:pPr>
        <w:ind w:left="2772" w:hanging="360"/>
      </w:pPr>
      <w:rPr>
        <w:rFonts w:ascii="Symbol" w:hAnsi="Symbol" w:hint="default"/>
      </w:rPr>
    </w:lvl>
    <w:lvl w:ilvl="2" w:tplc="0427001B">
      <w:start w:val="1"/>
      <w:numFmt w:val="lowerRoman"/>
      <w:lvlText w:val="%3."/>
      <w:lvlJc w:val="right"/>
      <w:pPr>
        <w:ind w:left="3492" w:hanging="180"/>
      </w:pPr>
    </w:lvl>
    <w:lvl w:ilvl="3" w:tplc="0427000F">
      <w:start w:val="1"/>
      <w:numFmt w:val="decimal"/>
      <w:lvlText w:val="%4."/>
      <w:lvlJc w:val="left"/>
      <w:pPr>
        <w:ind w:left="4212" w:hanging="360"/>
      </w:pPr>
    </w:lvl>
    <w:lvl w:ilvl="4" w:tplc="04270019">
      <w:start w:val="1"/>
      <w:numFmt w:val="lowerLetter"/>
      <w:lvlText w:val="%5."/>
      <w:lvlJc w:val="left"/>
      <w:pPr>
        <w:ind w:left="4932" w:hanging="360"/>
      </w:pPr>
    </w:lvl>
    <w:lvl w:ilvl="5" w:tplc="0427001B">
      <w:start w:val="1"/>
      <w:numFmt w:val="lowerRoman"/>
      <w:lvlText w:val="%6."/>
      <w:lvlJc w:val="right"/>
      <w:pPr>
        <w:ind w:left="5652" w:hanging="180"/>
      </w:pPr>
    </w:lvl>
    <w:lvl w:ilvl="6" w:tplc="0427000F">
      <w:start w:val="1"/>
      <w:numFmt w:val="decimal"/>
      <w:lvlText w:val="%7."/>
      <w:lvlJc w:val="left"/>
      <w:pPr>
        <w:ind w:left="6372" w:hanging="360"/>
      </w:pPr>
    </w:lvl>
    <w:lvl w:ilvl="7" w:tplc="04270019">
      <w:start w:val="1"/>
      <w:numFmt w:val="lowerLetter"/>
      <w:lvlText w:val="%8."/>
      <w:lvlJc w:val="left"/>
      <w:pPr>
        <w:ind w:left="7092" w:hanging="360"/>
      </w:pPr>
    </w:lvl>
    <w:lvl w:ilvl="8" w:tplc="0427001B">
      <w:start w:val="1"/>
      <w:numFmt w:val="lowerRoman"/>
      <w:lvlText w:val="%9."/>
      <w:lvlJc w:val="right"/>
      <w:pPr>
        <w:ind w:left="7812" w:hanging="180"/>
      </w:pPr>
    </w:lvl>
  </w:abstractNum>
  <w:abstractNum w:abstractNumId="19" w15:restartNumberingAfterBreak="0">
    <w:nsid w:val="4C4703D4"/>
    <w:multiLevelType w:val="multilevel"/>
    <w:tmpl w:val="4F6067CE"/>
    <w:lvl w:ilvl="0">
      <w:start w:val="58"/>
      <w:numFmt w:val="decimal"/>
      <w:lvlText w:val="%1."/>
      <w:lvlJc w:val="left"/>
      <w:pPr>
        <w:tabs>
          <w:tab w:val="num" w:pos="786"/>
        </w:tabs>
        <w:ind w:left="786" w:hanging="360"/>
      </w:pPr>
      <w:rPr>
        <w:rFonts w:cs="Times New Roman" w:hint="default"/>
        <w:i w:val="0"/>
        <w:iCs/>
      </w:rPr>
    </w:lvl>
    <w:lvl w:ilvl="1">
      <w:start w:val="1"/>
      <w:numFmt w:val="decimal"/>
      <w:isLgl/>
      <w:lvlText w:val="%1.%2"/>
      <w:lvlJc w:val="left"/>
      <w:pPr>
        <w:tabs>
          <w:tab w:val="num" w:pos="780"/>
        </w:tabs>
        <w:ind w:left="780" w:hanging="420"/>
      </w:pPr>
      <w:rPr>
        <w:rFonts w:cs="Times New Roman" w:hint="default"/>
        <w:b w:val="0"/>
      </w:rPr>
    </w:lvl>
    <w:lvl w:ilvl="2">
      <w:start w:val="1"/>
      <w:numFmt w:val="decimal"/>
      <w:isLgl/>
      <w:lvlText w:val="%1.%2.%3"/>
      <w:lvlJc w:val="left"/>
      <w:pPr>
        <w:tabs>
          <w:tab w:val="num" w:pos="1080"/>
        </w:tabs>
        <w:ind w:left="1080" w:hanging="720"/>
      </w:pPr>
      <w:rPr>
        <w:rFonts w:cs="Times New Roman" w:hint="default"/>
      </w:rPr>
    </w:lvl>
    <w:lvl w:ilvl="3">
      <w:start w:val="1"/>
      <w:numFmt w:val="decimal"/>
      <w:isLgl/>
      <w:lvlText w:val="%1.%2.%3.%4"/>
      <w:lvlJc w:val="left"/>
      <w:pPr>
        <w:tabs>
          <w:tab w:val="num" w:pos="1080"/>
        </w:tabs>
        <w:ind w:left="1080" w:hanging="720"/>
      </w:pPr>
      <w:rPr>
        <w:rFonts w:cs="Times New Roman" w:hint="default"/>
      </w:rPr>
    </w:lvl>
    <w:lvl w:ilvl="4">
      <w:start w:val="1"/>
      <w:numFmt w:val="decimal"/>
      <w:isLgl/>
      <w:lvlText w:val="%1.%2.%3.%4.%5"/>
      <w:lvlJc w:val="left"/>
      <w:pPr>
        <w:tabs>
          <w:tab w:val="num" w:pos="1440"/>
        </w:tabs>
        <w:ind w:left="1440" w:hanging="1080"/>
      </w:pPr>
      <w:rPr>
        <w:rFonts w:cs="Times New Roman" w:hint="default"/>
      </w:rPr>
    </w:lvl>
    <w:lvl w:ilvl="5">
      <w:start w:val="1"/>
      <w:numFmt w:val="decimal"/>
      <w:isLgl/>
      <w:lvlText w:val="%1.%2.%3.%4.%5.%6"/>
      <w:lvlJc w:val="left"/>
      <w:pPr>
        <w:tabs>
          <w:tab w:val="num" w:pos="1440"/>
        </w:tabs>
        <w:ind w:left="1440" w:hanging="1080"/>
      </w:pPr>
      <w:rPr>
        <w:rFonts w:cs="Times New Roman" w:hint="default"/>
      </w:rPr>
    </w:lvl>
    <w:lvl w:ilvl="6">
      <w:start w:val="1"/>
      <w:numFmt w:val="decimal"/>
      <w:isLgl/>
      <w:lvlText w:val="%1.%2.%3.%4.%5.%6.%7"/>
      <w:lvlJc w:val="left"/>
      <w:pPr>
        <w:tabs>
          <w:tab w:val="num" w:pos="1800"/>
        </w:tabs>
        <w:ind w:left="1800" w:hanging="1440"/>
      </w:pPr>
      <w:rPr>
        <w:rFonts w:cs="Times New Roman" w:hint="default"/>
      </w:rPr>
    </w:lvl>
    <w:lvl w:ilvl="7">
      <w:start w:val="1"/>
      <w:numFmt w:val="decimal"/>
      <w:isLgl/>
      <w:lvlText w:val="%1.%2.%3.%4.%5.%6.%7.%8"/>
      <w:lvlJc w:val="left"/>
      <w:pPr>
        <w:tabs>
          <w:tab w:val="num" w:pos="1800"/>
        </w:tabs>
        <w:ind w:left="1800" w:hanging="1440"/>
      </w:pPr>
      <w:rPr>
        <w:rFonts w:cs="Times New Roman" w:hint="default"/>
      </w:rPr>
    </w:lvl>
    <w:lvl w:ilvl="8">
      <w:start w:val="1"/>
      <w:numFmt w:val="decimal"/>
      <w:isLgl/>
      <w:lvlText w:val="%1.%2.%3.%4.%5.%6.%7.%8.%9"/>
      <w:lvlJc w:val="left"/>
      <w:pPr>
        <w:tabs>
          <w:tab w:val="num" w:pos="2160"/>
        </w:tabs>
        <w:ind w:left="2160" w:hanging="1800"/>
      </w:pPr>
      <w:rPr>
        <w:rFonts w:cs="Times New Roman" w:hint="default"/>
      </w:rPr>
    </w:lvl>
  </w:abstractNum>
  <w:abstractNum w:abstractNumId="20" w15:restartNumberingAfterBreak="0">
    <w:nsid w:val="4F232E40"/>
    <w:multiLevelType w:val="multilevel"/>
    <w:tmpl w:val="15B0501C"/>
    <w:lvl w:ilvl="0">
      <w:start w:val="15"/>
      <w:numFmt w:val="decimal"/>
      <w:lvlText w:val="%1"/>
      <w:lvlJc w:val="left"/>
      <w:pPr>
        <w:ind w:left="420" w:hanging="420"/>
      </w:pPr>
      <w:rPr>
        <w:rFonts w:hint="default"/>
      </w:rPr>
    </w:lvl>
    <w:lvl w:ilvl="1">
      <w:start w:val="4"/>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609F0095"/>
    <w:multiLevelType w:val="multilevel"/>
    <w:tmpl w:val="614E5C00"/>
    <w:lvl w:ilvl="0">
      <w:start w:val="2"/>
      <w:numFmt w:val="decimal"/>
      <w:lvlText w:val="%1."/>
      <w:lvlJc w:val="left"/>
      <w:pPr>
        <w:tabs>
          <w:tab w:val="num" w:pos="786"/>
        </w:tabs>
        <w:ind w:left="786" w:hanging="360"/>
      </w:pPr>
      <w:rPr>
        <w:rFonts w:cs="Times New Roman" w:hint="default"/>
        <w:i w:val="0"/>
        <w:iCs/>
      </w:rPr>
    </w:lvl>
    <w:lvl w:ilvl="1">
      <w:start w:val="1"/>
      <w:numFmt w:val="decimal"/>
      <w:isLgl/>
      <w:lvlText w:val="%1.%2"/>
      <w:lvlJc w:val="left"/>
      <w:pPr>
        <w:tabs>
          <w:tab w:val="num" w:pos="780"/>
        </w:tabs>
        <w:ind w:left="780" w:hanging="420"/>
      </w:pPr>
      <w:rPr>
        <w:rFonts w:cs="Times New Roman" w:hint="default"/>
        <w:b w:val="0"/>
      </w:rPr>
    </w:lvl>
    <w:lvl w:ilvl="2">
      <w:start w:val="1"/>
      <w:numFmt w:val="decimal"/>
      <w:isLgl/>
      <w:lvlText w:val="%1.%2.%3"/>
      <w:lvlJc w:val="left"/>
      <w:pPr>
        <w:tabs>
          <w:tab w:val="num" w:pos="1080"/>
        </w:tabs>
        <w:ind w:left="1080" w:hanging="720"/>
      </w:pPr>
      <w:rPr>
        <w:rFonts w:cs="Times New Roman" w:hint="default"/>
      </w:rPr>
    </w:lvl>
    <w:lvl w:ilvl="3">
      <w:start w:val="1"/>
      <w:numFmt w:val="decimal"/>
      <w:isLgl/>
      <w:lvlText w:val="%1.%2.%3.%4"/>
      <w:lvlJc w:val="left"/>
      <w:pPr>
        <w:tabs>
          <w:tab w:val="num" w:pos="1080"/>
        </w:tabs>
        <w:ind w:left="1080" w:hanging="720"/>
      </w:pPr>
      <w:rPr>
        <w:rFonts w:cs="Times New Roman" w:hint="default"/>
      </w:rPr>
    </w:lvl>
    <w:lvl w:ilvl="4">
      <w:start w:val="1"/>
      <w:numFmt w:val="decimal"/>
      <w:isLgl/>
      <w:lvlText w:val="%1.%2.%3.%4.%5"/>
      <w:lvlJc w:val="left"/>
      <w:pPr>
        <w:tabs>
          <w:tab w:val="num" w:pos="1440"/>
        </w:tabs>
        <w:ind w:left="1440" w:hanging="1080"/>
      </w:pPr>
      <w:rPr>
        <w:rFonts w:cs="Times New Roman" w:hint="default"/>
      </w:rPr>
    </w:lvl>
    <w:lvl w:ilvl="5">
      <w:start w:val="1"/>
      <w:numFmt w:val="decimal"/>
      <w:isLgl/>
      <w:lvlText w:val="%1.%2.%3.%4.%5.%6"/>
      <w:lvlJc w:val="left"/>
      <w:pPr>
        <w:tabs>
          <w:tab w:val="num" w:pos="1440"/>
        </w:tabs>
        <w:ind w:left="1440" w:hanging="1080"/>
      </w:pPr>
      <w:rPr>
        <w:rFonts w:cs="Times New Roman" w:hint="default"/>
      </w:rPr>
    </w:lvl>
    <w:lvl w:ilvl="6">
      <w:start w:val="1"/>
      <w:numFmt w:val="decimal"/>
      <w:isLgl/>
      <w:lvlText w:val="%1.%2.%3.%4.%5.%6.%7"/>
      <w:lvlJc w:val="left"/>
      <w:pPr>
        <w:tabs>
          <w:tab w:val="num" w:pos="1800"/>
        </w:tabs>
        <w:ind w:left="1800" w:hanging="1440"/>
      </w:pPr>
      <w:rPr>
        <w:rFonts w:cs="Times New Roman" w:hint="default"/>
      </w:rPr>
    </w:lvl>
    <w:lvl w:ilvl="7">
      <w:start w:val="1"/>
      <w:numFmt w:val="decimal"/>
      <w:isLgl/>
      <w:lvlText w:val="%1.%2.%3.%4.%5.%6.%7.%8"/>
      <w:lvlJc w:val="left"/>
      <w:pPr>
        <w:tabs>
          <w:tab w:val="num" w:pos="1800"/>
        </w:tabs>
        <w:ind w:left="1800" w:hanging="1440"/>
      </w:pPr>
      <w:rPr>
        <w:rFonts w:cs="Times New Roman" w:hint="default"/>
      </w:rPr>
    </w:lvl>
    <w:lvl w:ilvl="8">
      <w:start w:val="1"/>
      <w:numFmt w:val="decimal"/>
      <w:isLgl/>
      <w:lvlText w:val="%1.%2.%3.%4.%5.%6.%7.%8.%9"/>
      <w:lvlJc w:val="left"/>
      <w:pPr>
        <w:tabs>
          <w:tab w:val="num" w:pos="2160"/>
        </w:tabs>
        <w:ind w:left="2160" w:hanging="1800"/>
      </w:pPr>
      <w:rPr>
        <w:rFonts w:cs="Times New Roman" w:hint="default"/>
      </w:rPr>
    </w:lvl>
  </w:abstractNum>
  <w:abstractNum w:abstractNumId="22" w15:restartNumberingAfterBreak="0">
    <w:nsid w:val="627D17DB"/>
    <w:multiLevelType w:val="multilevel"/>
    <w:tmpl w:val="C3B8EE1E"/>
    <w:lvl w:ilvl="0">
      <w:start w:val="9"/>
      <w:numFmt w:val="decimal"/>
      <w:lvlText w:val="%1."/>
      <w:lvlJc w:val="left"/>
      <w:pPr>
        <w:ind w:left="870" w:hanging="870"/>
      </w:pPr>
    </w:lvl>
    <w:lvl w:ilvl="1">
      <w:start w:val="4"/>
      <w:numFmt w:val="decimal"/>
      <w:lvlText w:val="%1.%2."/>
      <w:lvlJc w:val="left"/>
      <w:pPr>
        <w:ind w:left="870" w:hanging="870"/>
      </w:pPr>
    </w:lvl>
    <w:lvl w:ilvl="2">
      <w:start w:val="11"/>
      <w:numFmt w:val="decimal"/>
      <w:lvlText w:val="%1.%2.%3."/>
      <w:lvlJc w:val="left"/>
      <w:pPr>
        <w:ind w:left="1222" w:hanging="1080"/>
      </w:pPr>
    </w:lvl>
    <w:lvl w:ilvl="3">
      <w:start w:val="1"/>
      <w:numFmt w:val="decimal"/>
      <w:lvlText w:val="%1.%2.%3.%4."/>
      <w:lvlJc w:val="left"/>
      <w:pPr>
        <w:ind w:left="1440" w:hanging="1440"/>
      </w:pPr>
    </w:lvl>
    <w:lvl w:ilvl="4">
      <w:start w:val="1"/>
      <w:numFmt w:val="decimal"/>
      <w:lvlText w:val="%1.%2.%3.%4.%5."/>
      <w:lvlJc w:val="left"/>
      <w:pPr>
        <w:ind w:left="1440" w:hanging="1440"/>
      </w:pPr>
    </w:lvl>
    <w:lvl w:ilvl="5">
      <w:start w:val="1"/>
      <w:numFmt w:val="decimal"/>
      <w:lvlText w:val="%1.%2.%3.%4.%5.%6."/>
      <w:lvlJc w:val="left"/>
      <w:pPr>
        <w:ind w:left="1800" w:hanging="1800"/>
      </w:pPr>
    </w:lvl>
    <w:lvl w:ilvl="6">
      <w:start w:val="1"/>
      <w:numFmt w:val="decimal"/>
      <w:lvlText w:val="%1.%2.%3.%4.%5.%6.%7."/>
      <w:lvlJc w:val="left"/>
      <w:pPr>
        <w:ind w:left="2160" w:hanging="2160"/>
      </w:pPr>
    </w:lvl>
    <w:lvl w:ilvl="7">
      <w:start w:val="1"/>
      <w:numFmt w:val="decimal"/>
      <w:lvlText w:val="%1.%2.%3.%4.%5.%6.%7.%8."/>
      <w:lvlJc w:val="left"/>
      <w:pPr>
        <w:ind w:left="2520" w:hanging="2520"/>
      </w:pPr>
    </w:lvl>
    <w:lvl w:ilvl="8">
      <w:start w:val="1"/>
      <w:numFmt w:val="decimal"/>
      <w:lvlText w:val="%1.%2.%3.%4.%5.%6.%7.%8.%9."/>
      <w:lvlJc w:val="left"/>
      <w:pPr>
        <w:ind w:left="2880" w:hanging="2880"/>
      </w:pPr>
    </w:lvl>
  </w:abstractNum>
  <w:abstractNum w:abstractNumId="23" w15:restartNumberingAfterBreak="0">
    <w:nsid w:val="62940CA2"/>
    <w:multiLevelType w:val="hybridMultilevel"/>
    <w:tmpl w:val="69963AA0"/>
    <w:lvl w:ilvl="0" w:tplc="5EA0AEA4">
      <w:start w:val="10"/>
      <w:numFmt w:val="decimal"/>
      <w:lvlText w:val="%1."/>
      <w:lvlJc w:val="left"/>
      <w:pPr>
        <w:ind w:left="786" w:hanging="360"/>
      </w:pPr>
      <w:rPr>
        <w:rFonts w:hint="default"/>
        <w:sz w:val="24"/>
        <w:szCs w:val="24"/>
      </w:rPr>
    </w:lvl>
    <w:lvl w:ilvl="1" w:tplc="04270019">
      <w:start w:val="1"/>
      <w:numFmt w:val="lowerLetter"/>
      <w:lvlText w:val="%2."/>
      <w:lvlJc w:val="left"/>
      <w:pPr>
        <w:ind w:left="1506" w:hanging="360"/>
      </w:pPr>
    </w:lvl>
    <w:lvl w:ilvl="2" w:tplc="0427001B" w:tentative="1">
      <w:start w:val="1"/>
      <w:numFmt w:val="lowerRoman"/>
      <w:lvlText w:val="%3."/>
      <w:lvlJc w:val="right"/>
      <w:pPr>
        <w:ind w:left="2226" w:hanging="180"/>
      </w:pPr>
    </w:lvl>
    <w:lvl w:ilvl="3" w:tplc="0427000F" w:tentative="1">
      <w:start w:val="1"/>
      <w:numFmt w:val="decimal"/>
      <w:lvlText w:val="%4."/>
      <w:lvlJc w:val="left"/>
      <w:pPr>
        <w:ind w:left="2946" w:hanging="360"/>
      </w:pPr>
    </w:lvl>
    <w:lvl w:ilvl="4" w:tplc="04270019" w:tentative="1">
      <w:start w:val="1"/>
      <w:numFmt w:val="lowerLetter"/>
      <w:lvlText w:val="%5."/>
      <w:lvlJc w:val="left"/>
      <w:pPr>
        <w:ind w:left="3666" w:hanging="360"/>
      </w:pPr>
    </w:lvl>
    <w:lvl w:ilvl="5" w:tplc="0427001B" w:tentative="1">
      <w:start w:val="1"/>
      <w:numFmt w:val="lowerRoman"/>
      <w:lvlText w:val="%6."/>
      <w:lvlJc w:val="right"/>
      <w:pPr>
        <w:ind w:left="4386" w:hanging="180"/>
      </w:pPr>
    </w:lvl>
    <w:lvl w:ilvl="6" w:tplc="0427000F" w:tentative="1">
      <w:start w:val="1"/>
      <w:numFmt w:val="decimal"/>
      <w:lvlText w:val="%7."/>
      <w:lvlJc w:val="left"/>
      <w:pPr>
        <w:ind w:left="5106" w:hanging="360"/>
      </w:pPr>
    </w:lvl>
    <w:lvl w:ilvl="7" w:tplc="04270019" w:tentative="1">
      <w:start w:val="1"/>
      <w:numFmt w:val="lowerLetter"/>
      <w:lvlText w:val="%8."/>
      <w:lvlJc w:val="left"/>
      <w:pPr>
        <w:ind w:left="5826" w:hanging="360"/>
      </w:pPr>
    </w:lvl>
    <w:lvl w:ilvl="8" w:tplc="0427001B" w:tentative="1">
      <w:start w:val="1"/>
      <w:numFmt w:val="lowerRoman"/>
      <w:lvlText w:val="%9."/>
      <w:lvlJc w:val="right"/>
      <w:pPr>
        <w:ind w:left="6546" w:hanging="180"/>
      </w:pPr>
    </w:lvl>
  </w:abstractNum>
  <w:abstractNum w:abstractNumId="24" w15:restartNumberingAfterBreak="0">
    <w:nsid w:val="676B46C2"/>
    <w:multiLevelType w:val="multilevel"/>
    <w:tmpl w:val="9FCAB1EA"/>
    <w:lvl w:ilvl="0">
      <w:start w:val="18"/>
      <w:numFmt w:val="decimal"/>
      <w:lvlText w:val="%1"/>
      <w:lvlJc w:val="left"/>
      <w:pPr>
        <w:ind w:left="420" w:hanging="420"/>
      </w:pPr>
      <w:rPr>
        <w:rFonts w:hint="default"/>
      </w:rPr>
    </w:lvl>
    <w:lvl w:ilvl="1">
      <w:start w:val="5"/>
      <w:numFmt w:val="decimal"/>
      <w:lvlText w:val="%1.%2"/>
      <w:lvlJc w:val="left"/>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5" w15:restartNumberingAfterBreak="0">
    <w:nsid w:val="67876A2C"/>
    <w:multiLevelType w:val="multilevel"/>
    <w:tmpl w:val="770C85E6"/>
    <w:lvl w:ilvl="0">
      <w:start w:val="30"/>
      <w:numFmt w:val="decimal"/>
      <w:lvlText w:val="%1."/>
      <w:lvlJc w:val="left"/>
      <w:pPr>
        <w:ind w:left="480" w:hanging="480"/>
      </w:pPr>
      <w:rPr>
        <w:rFonts w:hint="default"/>
      </w:rPr>
    </w:lvl>
    <w:lvl w:ilvl="1">
      <w:start w:val="1"/>
      <w:numFmt w:val="decimal"/>
      <w:lvlText w:val="28.%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6" w15:restartNumberingAfterBreak="0">
    <w:nsid w:val="68CC2534"/>
    <w:multiLevelType w:val="multilevel"/>
    <w:tmpl w:val="6BB8F482"/>
    <w:lvl w:ilvl="0">
      <w:start w:val="60"/>
      <w:numFmt w:val="decimal"/>
      <w:lvlText w:val="%1."/>
      <w:lvlJc w:val="left"/>
      <w:pPr>
        <w:ind w:left="480" w:hanging="480"/>
      </w:pPr>
    </w:lvl>
    <w:lvl w:ilvl="1">
      <w:start w:val="1"/>
      <w:numFmt w:val="decimal"/>
      <w:lvlText w:val="60.%2."/>
      <w:lvlJc w:val="left"/>
      <w:pPr>
        <w:ind w:left="840" w:hanging="480"/>
      </w:pPr>
      <w:rPr>
        <w:rFonts w:hint="default"/>
      </w:r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27" w15:restartNumberingAfterBreak="0">
    <w:nsid w:val="6AD258A3"/>
    <w:multiLevelType w:val="multilevel"/>
    <w:tmpl w:val="3C46B3F0"/>
    <w:lvl w:ilvl="0">
      <w:start w:val="63"/>
      <w:numFmt w:val="decimal"/>
      <w:lvlText w:val="%1."/>
      <w:lvlJc w:val="left"/>
      <w:pPr>
        <w:ind w:left="480" w:hanging="480"/>
      </w:pPr>
    </w:lvl>
    <w:lvl w:ilvl="1">
      <w:start w:val="1"/>
      <w:numFmt w:val="decimal"/>
      <w:lvlText w:val="63.%2."/>
      <w:lvlJc w:val="left"/>
      <w:pPr>
        <w:ind w:left="840" w:hanging="480"/>
      </w:pPr>
      <w:rPr>
        <w:rFonts w:hint="default"/>
      </w:r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28" w15:restartNumberingAfterBreak="0">
    <w:nsid w:val="709D07DE"/>
    <w:multiLevelType w:val="multilevel"/>
    <w:tmpl w:val="B57CCF46"/>
    <w:lvl w:ilvl="0">
      <w:start w:val="50"/>
      <w:numFmt w:val="decimal"/>
      <w:lvlText w:val="%1"/>
      <w:lvlJc w:val="left"/>
      <w:pPr>
        <w:ind w:left="480" w:hanging="480"/>
      </w:pPr>
      <w:rPr>
        <w:rFonts w:hint="default"/>
      </w:rPr>
    </w:lvl>
    <w:lvl w:ilvl="1">
      <w:start w:val="3"/>
      <w:numFmt w:val="decimal"/>
      <w:lvlText w:val="%1.%2.0"/>
      <w:lvlJc w:val="left"/>
      <w:pPr>
        <w:ind w:left="1997"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29" w15:restartNumberingAfterBreak="0">
    <w:nsid w:val="73CB0E46"/>
    <w:multiLevelType w:val="multilevel"/>
    <w:tmpl w:val="ACFA6518"/>
    <w:lvl w:ilvl="0">
      <w:start w:val="2"/>
      <w:numFmt w:val="decimal"/>
      <w:lvlText w:val="%1"/>
      <w:lvlJc w:val="left"/>
      <w:pPr>
        <w:ind w:left="600" w:hanging="600"/>
      </w:pPr>
      <w:rPr>
        <w:rFonts w:hint="default"/>
      </w:rPr>
    </w:lvl>
    <w:lvl w:ilvl="1">
      <w:start w:val="4"/>
      <w:numFmt w:val="decimal"/>
      <w:lvlText w:val="%1.%2"/>
      <w:lvlJc w:val="left"/>
      <w:pPr>
        <w:ind w:left="671" w:hanging="600"/>
      </w:pPr>
      <w:rPr>
        <w:rFonts w:hint="default"/>
      </w:rPr>
    </w:lvl>
    <w:lvl w:ilvl="2">
      <w:start w:val="11"/>
      <w:numFmt w:val="decimal"/>
      <w:lvlText w:val="%1.%2.%3"/>
      <w:lvlJc w:val="left"/>
      <w:pPr>
        <w:ind w:left="862" w:hanging="720"/>
      </w:pPr>
      <w:rPr>
        <w:rFonts w:hint="default"/>
      </w:rPr>
    </w:lvl>
    <w:lvl w:ilvl="3">
      <w:start w:val="1"/>
      <w:numFmt w:val="decimal"/>
      <w:lvlText w:val="%1.%2.%3.%4"/>
      <w:lvlJc w:val="left"/>
      <w:pPr>
        <w:ind w:left="933" w:hanging="720"/>
      </w:pPr>
      <w:rPr>
        <w:rFonts w:hint="default"/>
      </w:rPr>
    </w:lvl>
    <w:lvl w:ilvl="4">
      <w:start w:val="1"/>
      <w:numFmt w:val="decimal"/>
      <w:lvlText w:val="%1.%2.%3.%4.%5"/>
      <w:lvlJc w:val="left"/>
      <w:pPr>
        <w:ind w:left="1364" w:hanging="1080"/>
      </w:pPr>
      <w:rPr>
        <w:rFonts w:hint="default"/>
      </w:rPr>
    </w:lvl>
    <w:lvl w:ilvl="5">
      <w:start w:val="1"/>
      <w:numFmt w:val="decimal"/>
      <w:lvlText w:val="%1.%2.%3.%4.%5.%6"/>
      <w:lvlJc w:val="left"/>
      <w:pPr>
        <w:ind w:left="1435" w:hanging="1080"/>
      </w:pPr>
      <w:rPr>
        <w:rFonts w:hint="default"/>
      </w:rPr>
    </w:lvl>
    <w:lvl w:ilvl="6">
      <w:start w:val="1"/>
      <w:numFmt w:val="decimal"/>
      <w:lvlText w:val="%1.%2.%3.%4.%5.%6.%7"/>
      <w:lvlJc w:val="left"/>
      <w:pPr>
        <w:ind w:left="1866" w:hanging="1440"/>
      </w:pPr>
      <w:rPr>
        <w:rFonts w:hint="default"/>
      </w:rPr>
    </w:lvl>
    <w:lvl w:ilvl="7">
      <w:start w:val="1"/>
      <w:numFmt w:val="decimal"/>
      <w:lvlText w:val="%1.%2.%3.%4.%5.%6.%7.%8"/>
      <w:lvlJc w:val="left"/>
      <w:pPr>
        <w:ind w:left="1937" w:hanging="1440"/>
      </w:pPr>
      <w:rPr>
        <w:rFonts w:hint="default"/>
      </w:rPr>
    </w:lvl>
    <w:lvl w:ilvl="8">
      <w:start w:val="1"/>
      <w:numFmt w:val="decimal"/>
      <w:lvlText w:val="%1.%2.%3.%4.%5.%6.%7.%8.%9"/>
      <w:lvlJc w:val="left"/>
      <w:pPr>
        <w:ind w:left="2368" w:hanging="1800"/>
      </w:pPr>
      <w:rPr>
        <w:rFonts w:hint="default"/>
      </w:rPr>
    </w:lvl>
  </w:abstractNum>
  <w:abstractNum w:abstractNumId="30" w15:restartNumberingAfterBreak="0">
    <w:nsid w:val="768D5548"/>
    <w:multiLevelType w:val="hybridMultilevel"/>
    <w:tmpl w:val="FC52A248"/>
    <w:lvl w:ilvl="0" w:tplc="A0B6FD8E">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1" w15:restartNumberingAfterBreak="0">
    <w:nsid w:val="78C27441"/>
    <w:multiLevelType w:val="multilevel"/>
    <w:tmpl w:val="4154A48E"/>
    <w:lvl w:ilvl="0">
      <w:start w:val="2"/>
      <w:numFmt w:val="decimal"/>
      <w:lvlText w:val="%1."/>
      <w:lvlJc w:val="left"/>
      <w:pPr>
        <w:tabs>
          <w:tab w:val="num" w:pos="540"/>
        </w:tabs>
        <w:ind w:left="540" w:hanging="540"/>
      </w:pPr>
      <w:rPr>
        <w:rFonts w:cs="Times New Roman" w:hint="default"/>
      </w:rPr>
    </w:lvl>
    <w:lvl w:ilvl="1">
      <w:start w:val="5"/>
      <w:numFmt w:val="decimal"/>
      <w:lvlText w:val="%1.%2."/>
      <w:lvlJc w:val="left"/>
      <w:pPr>
        <w:tabs>
          <w:tab w:val="num" w:pos="720"/>
        </w:tabs>
        <w:ind w:left="720" w:hanging="540"/>
      </w:pPr>
      <w:rPr>
        <w:rFonts w:cs="Times New Roman" w:hint="default"/>
      </w:rPr>
    </w:lvl>
    <w:lvl w:ilvl="2">
      <w:start w:val="1"/>
      <w:numFmt w:val="decimal"/>
      <w:lvlText w:val="%1.%2.%3."/>
      <w:lvlJc w:val="left"/>
      <w:pPr>
        <w:tabs>
          <w:tab w:val="num" w:pos="1571"/>
        </w:tabs>
        <w:ind w:left="1571" w:hanging="720"/>
      </w:pPr>
      <w:rPr>
        <w:rFonts w:cs="Times New Roman" w:hint="default"/>
      </w:rPr>
    </w:lvl>
    <w:lvl w:ilvl="3">
      <w:start w:val="1"/>
      <w:numFmt w:val="decimal"/>
      <w:lvlText w:val="%1.%2.%3.%4."/>
      <w:lvlJc w:val="left"/>
      <w:pPr>
        <w:tabs>
          <w:tab w:val="num" w:pos="1260"/>
        </w:tabs>
        <w:ind w:left="1260" w:hanging="720"/>
      </w:pPr>
      <w:rPr>
        <w:rFonts w:cs="Times New Roman" w:hint="default"/>
      </w:rPr>
    </w:lvl>
    <w:lvl w:ilvl="4">
      <w:start w:val="1"/>
      <w:numFmt w:val="decimal"/>
      <w:lvlText w:val="%1.%2.%3.%4.%5."/>
      <w:lvlJc w:val="left"/>
      <w:pPr>
        <w:tabs>
          <w:tab w:val="num" w:pos="1800"/>
        </w:tabs>
        <w:ind w:left="1800" w:hanging="1080"/>
      </w:pPr>
      <w:rPr>
        <w:rFonts w:cs="Times New Roman" w:hint="default"/>
      </w:rPr>
    </w:lvl>
    <w:lvl w:ilvl="5">
      <w:start w:val="1"/>
      <w:numFmt w:val="decimal"/>
      <w:lvlText w:val="%1.%2.%3.%4.%5.%6."/>
      <w:lvlJc w:val="left"/>
      <w:pPr>
        <w:tabs>
          <w:tab w:val="num" w:pos="1980"/>
        </w:tabs>
        <w:ind w:left="1980" w:hanging="1080"/>
      </w:pPr>
      <w:rPr>
        <w:rFonts w:cs="Times New Roman" w:hint="default"/>
      </w:rPr>
    </w:lvl>
    <w:lvl w:ilvl="6">
      <w:start w:val="1"/>
      <w:numFmt w:val="decimal"/>
      <w:lvlText w:val="%1.%2.%3.%4.%5.%6.%7."/>
      <w:lvlJc w:val="left"/>
      <w:pPr>
        <w:tabs>
          <w:tab w:val="num" w:pos="2520"/>
        </w:tabs>
        <w:ind w:left="2520" w:hanging="1440"/>
      </w:pPr>
      <w:rPr>
        <w:rFonts w:cs="Times New Roman" w:hint="default"/>
      </w:rPr>
    </w:lvl>
    <w:lvl w:ilvl="7">
      <w:start w:val="1"/>
      <w:numFmt w:val="decimal"/>
      <w:lvlText w:val="%1.%2.%3.%4.%5.%6.%7.%8."/>
      <w:lvlJc w:val="left"/>
      <w:pPr>
        <w:tabs>
          <w:tab w:val="num" w:pos="2700"/>
        </w:tabs>
        <w:ind w:left="2700" w:hanging="1440"/>
      </w:pPr>
      <w:rPr>
        <w:rFonts w:cs="Times New Roman" w:hint="default"/>
      </w:rPr>
    </w:lvl>
    <w:lvl w:ilvl="8">
      <w:start w:val="1"/>
      <w:numFmt w:val="decimal"/>
      <w:lvlText w:val="%1.%2.%3.%4.%5.%6.%7.%8.%9."/>
      <w:lvlJc w:val="left"/>
      <w:pPr>
        <w:tabs>
          <w:tab w:val="num" w:pos="3240"/>
        </w:tabs>
        <w:ind w:left="3240" w:hanging="1800"/>
      </w:pPr>
      <w:rPr>
        <w:rFonts w:cs="Times New Roman" w:hint="default"/>
      </w:rPr>
    </w:lvl>
  </w:abstractNum>
  <w:abstractNum w:abstractNumId="32" w15:restartNumberingAfterBreak="0">
    <w:nsid w:val="79C42FFB"/>
    <w:multiLevelType w:val="hybridMultilevel"/>
    <w:tmpl w:val="68668666"/>
    <w:lvl w:ilvl="0" w:tplc="60029684">
      <w:start w:val="1"/>
      <w:numFmt w:val="upperRoman"/>
      <w:lvlText w:val="%1."/>
      <w:lvlJc w:val="left"/>
      <w:pPr>
        <w:tabs>
          <w:tab w:val="num" w:pos="1077"/>
        </w:tabs>
        <w:ind w:left="1077" w:hanging="720"/>
      </w:pPr>
      <w:rPr>
        <w:rFonts w:cs="Times New Roman"/>
        <w:b/>
      </w:rPr>
    </w:lvl>
    <w:lvl w:ilvl="1" w:tplc="AB6619E2">
      <w:start w:val="1"/>
      <w:numFmt w:val="lowerLetter"/>
      <w:lvlText w:val="%2."/>
      <w:lvlJc w:val="left"/>
      <w:pPr>
        <w:tabs>
          <w:tab w:val="num" w:pos="1437"/>
        </w:tabs>
        <w:ind w:left="1437" w:hanging="360"/>
      </w:pPr>
      <w:rPr>
        <w:rFonts w:cs="Times New Roman"/>
      </w:rPr>
    </w:lvl>
    <w:lvl w:ilvl="2" w:tplc="36780770">
      <w:start w:val="1"/>
      <w:numFmt w:val="decimal"/>
      <w:lvlText w:val="%3."/>
      <w:lvlJc w:val="left"/>
      <w:pPr>
        <w:tabs>
          <w:tab w:val="num" w:pos="2160"/>
        </w:tabs>
        <w:ind w:left="2160" w:hanging="360"/>
      </w:pPr>
    </w:lvl>
    <w:lvl w:ilvl="3" w:tplc="9C7E0DF2">
      <w:start w:val="1"/>
      <w:numFmt w:val="decimal"/>
      <w:lvlText w:val="%4."/>
      <w:lvlJc w:val="left"/>
      <w:pPr>
        <w:tabs>
          <w:tab w:val="num" w:pos="2880"/>
        </w:tabs>
        <w:ind w:left="2880" w:hanging="360"/>
      </w:pPr>
    </w:lvl>
    <w:lvl w:ilvl="4" w:tplc="492C75D2">
      <w:start w:val="1"/>
      <w:numFmt w:val="decimal"/>
      <w:lvlText w:val="%5."/>
      <w:lvlJc w:val="left"/>
      <w:pPr>
        <w:tabs>
          <w:tab w:val="num" w:pos="3600"/>
        </w:tabs>
        <w:ind w:left="3600" w:hanging="360"/>
      </w:pPr>
    </w:lvl>
    <w:lvl w:ilvl="5" w:tplc="7EB0C00E">
      <w:start w:val="1"/>
      <w:numFmt w:val="decimal"/>
      <w:lvlText w:val="%6."/>
      <w:lvlJc w:val="left"/>
      <w:pPr>
        <w:tabs>
          <w:tab w:val="num" w:pos="4320"/>
        </w:tabs>
        <w:ind w:left="4320" w:hanging="360"/>
      </w:pPr>
    </w:lvl>
    <w:lvl w:ilvl="6" w:tplc="797875B4">
      <w:start w:val="1"/>
      <w:numFmt w:val="decimal"/>
      <w:lvlText w:val="%7."/>
      <w:lvlJc w:val="left"/>
      <w:pPr>
        <w:tabs>
          <w:tab w:val="num" w:pos="5040"/>
        </w:tabs>
        <w:ind w:left="5040" w:hanging="360"/>
      </w:pPr>
    </w:lvl>
    <w:lvl w:ilvl="7" w:tplc="FEC0BD7E">
      <w:start w:val="1"/>
      <w:numFmt w:val="decimal"/>
      <w:lvlText w:val="%8."/>
      <w:lvlJc w:val="left"/>
      <w:pPr>
        <w:tabs>
          <w:tab w:val="num" w:pos="5760"/>
        </w:tabs>
        <w:ind w:left="5760" w:hanging="360"/>
      </w:pPr>
    </w:lvl>
    <w:lvl w:ilvl="8" w:tplc="06CAF17A">
      <w:start w:val="1"/>
      <w:numFmt w:val="decimal"/>
      <w:lvlText w:val="%9."/>
      <w:lvlJc w:val="left"/>
      <w:pPr>
        <w:tabs>
          <w:tab w:val="num" w:pos="6480"/>
        </w:tabs>
        <w:ind w:left="6480" w:hanging="360"/>
      </w:pPr>
    </w:lvl>
  </w:abstractNum>
  <w:abstractNum w:abstractNumId="33" w15:restartNumberingAfterBreak="0">
    <w:nsid w:val="7BC7673D"/>
    <w:multiLevelType w:val="multilevel"/>
    <w:tmpl w:val="CA74431A"/>
    <w:lvl w:ilvl="0">
      <w:start w:val="66"/>
      <w:numFmt w:val="decimal"/>
      <w:lvlText w:val="%1"/>
      <w:lvlJc w:val="left"/>
      <w:pPr>
        <w:ind w:left="420" w:hanging="420"/>
      </w:pPr>
      <w:rPr>
        <w:rFonts w:hint="default"/>
      </w:rPr>
    </w:lvl>
    <w:lvl w:ilvl="1">
      <w:start w:val="1"/>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34" w15:restartNumberingAfterBreak="0">
    <w:nsid w:val="7CC1405B"/>
    <w:multiLevelType w:val="multilevel"/>
    <w:tmpl w:val="4F780742"/>
    <w:lvl w:ilvl="0">
      <w:start w:val="74"/>
      <w:numFmt w:val="decimal"/>
      <w:lvlText w:val="%1"/>
      <w:lvlJc w:val="left"/>
      <w:pPr>
        <w:ind w:left="420" w:hanging="420"/>
      </w:pPr>
      <w:rPr>
        <w:rFonts w:hint="default"/>
      </w:rPr>
    </w:lvl>
    <w:lvl w:ilvl="1">
      <w:start w:val="3"/>
      <w:numFmt w:val="decimal"/>
      <w:lvlText w:val="%1.%2"/>
      <w:lvlJc w:val="left"/>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5" w15:restartNumberingAfterBreak="0">
    <w:nsid w:val="7FB632B7"/>
    <w:multiLevelType w:val="multilevel"/>
    <w:tmpl w:val="9FCE3026"/>
    <w:lvl w:ilvl="0">
      <w:start w:val="58"/>
      <w:numFmt w:val="decimal"/>
      <w:lvlText w:val="%1."/>
      <w:lvlJc w:val="left"/>
      <w:pPr>
        <w:tabs>
          <w:tab w:val="num" w:pos="786"/>
        </w:tabs>
        <w:ind w:left="786" w:hanging="360"/>
      </w:pPr>
      <w:rPr>
        <w:rFonts w:cs="Times New Roman" w:hint="default"/>
        <w:i w:val="0"/>
        <w:iCs/>
      </w:rPr>
    </w:lvl>
    <w:lvl w:ilvl="1">
      <w:start w:val="1"/>
      <w:numFmt w:val="decimal"/>
      <w:isLgl/>
      <w:lvlText w:val="%1.%2"/>
      <w:lvlJc w:val="left"/>
      <w:pPr>
        <w:tabs>
          <w:tab w:val="num" w:pos="780"/>
        </w:tabs>
        <w:ind w:left="780" w:hanging="420"/>
      </w:pPr>
      <w:rPr>
        <w:rFonts w:cs="Times New Roman" w:hint="default"/>
        <w:b w:val="0"/>
      </w:rPr>
    </w:lvl>
    <w:lvl w:ilvl="2">
      <w:start w:val="1"/>
      <w:numFmt w:val="decimal"/>
      <w:isLgl/>
      <w:lvlText w:val="%1.%2.%3"/>
      <w:lvlJc w:val="left"/>
      <w:pPr>
        <w:tabs>
          <w:tab w:val="num" w:pos="1080"/>
        </w:tabs>
        <w:ind w:left="1080" w:hanging="720"/>
      </w:pPr>
      <w:rPr>
        <w:rFonts w:cs="Times New Roman" w:hint="default"/>
      </w:rPr>
    </w:lvl>
    <w:lvl w:ilvl="3">
      <w:start w:val="1"/>
      <w:numFmt w:val="decimal"/>
      <w:isLgl/>
      <w:lvlText w:val="%1.%2.%3.%4"/>
      <w:lvlJc w:val="left"/>
      <w:pPr>
        <w:tabs>
          <w:tab w:val="num" w:pos="1080"/>
        </w:tabs>
        <w:ind w:left="1080" w:hanging="720"/>
      </w:pPr>
      <w:rPr>
        <w:rFonts w:cs="Times New Roman" w:hint="default"/>
      </w:rPr>
    </w:lvl>
    <w:lvl w:ilvl="4">
      <w:start w:val="1"/>
      <w:numFmt w:val="decimal"/>
      <w:isLgl/>
      <w:lvlText w:val="%1.%2.%3.%4.%5"/>
      <w:lvlJc w:val="left"/>
      <w:pPr>
        <w:tabs>
          <w:tab w:val="num" w:pos="1440"/>
        </w:tabs>
        <w:ind w:left="1440" w:hanging="1080"/>
      </w:pPr>
      <w:rPr>
        <w:rFonts w:cs="Times New Roman" w:hint="default"/>
      </w:rPr>
    </w:lvl>
    <w:lvl w:ilvl="5">
      <w:start w:val="1"/>
      <w:numFmt w:val="decimal"/>
      <w:isLgl/>
      <w:lvlText w:val="%1.%2.%3.%4.%5.%6"/>
      <w:lvlJc w:val="left"/>
      <w:pPr>
        <w:tabs>
          <w:tab w:val="num" w:pos="1440"/>
        </w:tabs>
        <w:ind w:left="1440" w:hanging="1080"/>
      </w:pPr>
      <w:rPr>
        <w:rFonts w:cs="Times New Roman" w:hint="default"/>
      </w:rPr>
    </w:lvl>
    <w:lvl w:ilvl="6">
      <w:start w:val="1"/>
      <w:numFmt w:val="decimal"/>
      <w:isLgl/>
      <w:lvlText w:val="%1.%2.%3.%4.%5.%6.%7"/>
      <w:lvlJc w:val="left"/>
      <w:pPr>
        <w:tabs>
          <w:tab w:val="num" w:pos="1800"/>
        </w:tabs>
        <w:ind w:left="1800" w:hanging="1440"/>
      </w:pPr>
      <w:rPr>
        <w:rFonts w:cs="Times New Roman" w:hint="default"/>
      </w:rPr>
    </w:lvl>
    <w:lvl w:ilvl="7">
      <w:start w:val="1"/>
      <w:numFmt w:val="decimal"/>
      <w:isLgl/>
      <w:lvlText w:val="%1.%2.%3.%4.%5.%6.%7.%8"/>
      <w:lvlJc w:val="left"/>
      <w:pPr>
        <w:tabs>
          <w:tab w:val="num" w:pos="1800"/>
        </w:tabs>
        <w:ind w:left="1800" w:hanging="1440"/>
      </w:pPr>
      <w:rPr>
        <w:rFonts w:cs="Times New Roman" w:hint="default"/>
      </w:rPr>
    </w:lvl>
    <w:lvl w:ilvl="8">
      <w:start w:val="1"/>
      <w:numFmt w:val="decimal"/>
      <w:isLgl/>
      <w:lvlText w:val="%1.%2.%3.%4.%5.%6.%7.%8.%9"/>
      <w:lvlJc w:val="left"/>
      <w:pPr>
        <w:tabs>
          <w:tab w:val="num" w:pos="2160"/>
        </w:tabs>
        <w:ind w:left="2160" w:hanging="1800"/>
      </w:pPr>
      <w:rPr>
        <w:rFonts w:cs="Times New Roman" w:hint="default"/>
      </w:rPr>
    </w:lvl>
  </w:abstractNum>
  <w:abstractNum w:abstractNumId="36" w15:restartNumberingAfterBreak="0">
    <w:nsid w:val="7FDF6B31"/>
    <w:multiLevelType w:val="multilevel"/>
    <w:tmpl w:val="E460EC30"/>
    <w:lvl w:ilvl="0">
      <w:start w:val="70"/>
      <w:numFmt w:val="decimal"/>
      <w:lvlText w:val="%1"/>
      <w:lvlJc w:val="left"/>
      <w:pPr>
        <w:ind w:left="420" w:hanging="420"/>
      </w:pPr>
      <w:rPr>
        <w:rFonts w:hint="default"/>
      </w:rPr>
    </w:lvl>
    <w:lvl w:ilvl="1">
      <w:start w:val="1"/>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num w:numId="1" w16cid:durableId="1150174800">
    <w:abstractNumId w:val="8"/>
  </w:num>
  <w:num w:numId="2" w16cid:durableId="291519431">
    <w:abstractNumId w:val="1"/>
  </w:num>
  <w:num w:numId="3" w16cid:durableId="145047114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894342678">
    <w:abstractNumId w:val="3"/>
  </w:num>
  <w:num w:numId="5" w16cid:durableId="1897934741">
    <w:abstractNumId w:val="17"/>
  </w:num>
  <w:num w:numId="6" w16cid:durableId="1568998533">
    <w:abstractNumId w:val="10"/>
  </w:num>
  <w:num w:numId="7" w16cid:durableId="632180204">
    <w:abstractNumId w:val="25"/>
  </w:num>
  <w:num w:numId="8" w16cid:durableId="1043334363">
    <w:abstractNumId w:val="5"/>
  </w:num>
  <w:num w:numId="9" w16cid:durableId="1376394668">
    <w:abstractNumId w:val="7"/>
  </w:num>
  <w:num w:numId="10" w16cid:durableId="317539846">
    <w:abstractNumId w:val="28"/>
  </w:num>
  <w:num w:numId="11" w16cid:durableId="820384172">
    <w:abstractNumId w:val="30"/>
  </w:num>
  <w:num w:numId="12" w16cid:durableId="1573737816">
    <w:abstractNumId w:val="20"/>
  </w:num>
  <w:num w:numId="13" w16cid:durableId="1709380845">
    <w:abstractNumId w:val="24"/>
  </w:num>
  <w:num w:numId="14" w16cid:durableId="1887182569">
    <w:abstractNumId w:val="21"/>
  </w:num>
  <w:num w:numId="15" w16cid:durableId="1104033920">
    <w:abstractNumId w:val="12"/>
  </w:num>
  <w:num w:numId="16" w16cid:durableId="1127359220">
    <w:abstractNumId w:val="6"/>
  </w:num>
  <w:num w:numId="17" w16cid:durableId="1590507886">
    <w:abstractNumId w:val="13"/>
  </w:num>
  <w:num w:numId="18" w16cid:durableId="302083180">
    <w:abstractNumId w:val="32"/>
  </w:num>
  <w:num w:numId="19" w16cid:durableId="205802355">
    <w:abstractNumId w:val="4"/>
  </w:num>
  <w:num w:numId="20" w16cid:durableId="1380478285">
    <w:abstractNumId w:val="26"/>
  </w:num>
  <w:num w:numId="21" w16cid:durableId="938173945">
    <w:abstractNumId w:val="27"/>
  </w:num>
  <w:num w:numId="22" w16cid:durableId="1064914298">
    <w:abstractNumId w:val="35"/>
  </w:num>
  <w:num w:numId="23" w16cid:durableId="1366906058">
    <w:abstractNumId w:val="19"/>
  </w:num>
  <w:num w:numId="24" w16cid:durableId="1656648160">
    <w:abstractNumId w:val="14"/>
  </w:num>
  <w:num w:numId="25" w16cid:durableId="402069985">
    <w:abstractNumId w:val="33"/>
  </w:num>
  <w:num w:numId="26" w16cid:durableId="862480500">
    <w:abstractNumId w:val="36"/>
  </w:num>
  <w:num w:numId="27" w16cid:durableId="1738937251">
    <w:abstractNumId w:val="34"/>
  </w:num>
  <w:num w:numId="28" w16cid:durableId="1307736608">
    <w:abstractNumId w:val="23"/>
  </w:num>
  <w:num w:numId="29" w16cid:durableId="654576278">
    <w:abstractNumId w:val="2"/>
  </w:num>
  <w:num w:numId="30" w16cid:durableId="685399278">
    <w:abstractNumId w:val="1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57306445">
    <w:abstractNumId w:val="9"/>
  </w:num>
  <w:num w:numId="32" w16cid:durableId="1039085256">
    <w:abstractNumId w:val="22"/>
    <w:lvlOverride w:ilvl="0">
      <w:startOverride w:val="9"/>
    </w:lvlOverride>
    <w:lvlOverride w:ilvl="1">
      <w:startOverride w:val="4"/>
    </w:lvlOverride>
    <w:lvlOverride w:ilvl="2">
      <w:startOverride w:val="1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2124883914">
    <w:abstractNumId w:val="31"/>
  </w:num>
  <w:num w:numId="34" w16cid:durableId="212229632">
    <w:abstractNumId w:val="9"/>
  </w:num>
  <w:num w:numId="35" w16cid:durableId="2031251362">
    <w:abstractNumId w:val="18"/>
  </w:num>
  <w:num w:numId="36" w16cid:durableId="93090640">
    <w:abstractNumId w:val="16"/>
  </w:num>
  <w:num w:numId="37" w16cid:durableId="1447965798">
    <w:abstractNumId w:val="15"/>
  </w:num>
  <w:num w:numId="38" w16cid:durableId="1950770035">
    <w:abstractNumId w:val="29"/>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8"/>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298"/>
  <w:hyphenationZone w:val="396"/>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0FA5"/>
    <w:rsid w:val="00001F21"/>
    <w:rsid w:val="0000236B"/>
    <w:rsid w:val="00007579"/>
    <w:rsid w:val="0000774E"/>
    <w:rsid w:val="00007A52"/>
    <w:rsid w:val="00010BA5"/>
    <w:rsid w:val="00013B6D"/>
    <w:rsid w:val="0001683D"/>
    <w:rsid w:val="00021C4E"/>
    <w:rsid w:val="00022F4E"/>
    <w:rsid w:val="000234B5"/>
    <w:rsid w:val="0002360C"/>
    <w:rsid w:val="00023690"/>
    <w:rsid w:val="000245AA"/>
    <w:rsid w:val="00024683"/>
    <w:rsid w:val="00024B00"/>
    <w:rsid w:val="00025211"/>
    <w:rsid w:val="00026244"/>
    <w:rsid w:val="0002677A"/>
    <w:rsid w:val="00034559"/>
    <w:rsid w:val="00035896"/>
    <w:rsid w:val="00035B55"/>
    <w:rsid w:val="00040B6E"/>
    <w:rsid w:val="0004137B"/>
    <w:rsid w:val="000421BC"/>
    <w:rsid w:val="000435DB"/>
    <w:rsid w:val="00045CC5"/>
    <w:rsid w:val="000506A3"/>
    <w:rsid w:val="00051817"/>
    <w:rsid w:val="00051BF2"/>
    <w:rsid w:val="0005262B"/>
    <w:rsid w:val="00054176"/>
    <w:rsid w:val="00057042"/>
    <w:rsid w:val="000613DC"/>
    <w:rsid w:val="00067676"/>
    <w:rsid w:val="00067F9A"/>
    <w:rsid w:val="00072628"/>
    <w:rsid w:val="00072AFA"/>
    <w:rsid w:val="00073040"/>
    <w:rsid w:val="00080303"/>
    <w:rsid w:val="000827FD"/>
    <w:rsid w:val="00084174"/>
    <w:rsid w:val="0008485B"/>
    <w:rsid w:val="00084C1E"/>
    <w:rsid w:val="00096B8C"/>
    <w:rsid w:val="00097309"/>
    <w:rsid w:val="000A171F"/>
    <w:rsid w:val="000A353F"/>
    <w:rsid w:val="000A4881"/>
    <w:rsid w:val="000B02C2"/>
    <w:rsid w:val="000B4AFD"/>
    <w:rsid w:val="000B5112"/>
    <w:rsid w:val="000B5EFE"/>
    <w:rsid w:val="000B5FB2"/>
    <w:rsid w:val="000B6A2F"/>
    <w:rsid w:val="000B7637"/>
    <w:rsid w:val="000B7674"/>
    <w:rsid w:val="000C02F6"/>
    <w:rsid w:val="000C031A"/>
    <w:rsid w:val="000C2A16"/>
    <w:rsid w:val="000C6984"/>
    <w:rsid w:val="000D164F"/>
    <w:rsid w:val="000D165B"/>
    <w:rsid w:val="000D196F"/>
    <w:rsid w:val="000D67D8"/>
    <w:rsid w:val="000D68ED"/>
    <w:rsid w:val="000E0F57"/>
    <w:rsid w:val="000E6BFC"/>
    <w:rsid w:val="000E6C2C"/>
    <w:rsid w:val="000E74ED"/>
    <w:rsid w:val="000E7A32"/>
    <w:rsid w:val="000E7AA8"/>
    <w:rsid w:val="000F02F6"/>
    <w:rsid w:val="000F2FC8"/>
    <w:rsid w:val="000F4BAF"/>
    <w:rsid w:val="000F4F17"/>
    <w:rsid w:val="000F7670"/>
    <w:rsid w:val="000F7D11"/>
    <w:rsid w:val="00101C91"/>
    <w:rsid w:val="00102514"/>
    <w:rsid w:val="00105F6A"/>
    <w:rsid w:val="00107BAD"/>
    <w:rsid w:val="00107BC6"/>
    <w:rsid w:val="00107D64"/>
    <w:rsid w:val="00110106"/>
    <w:rsid w:val="001107F3"/>
    <w:rsid w:val="001119BF"/>
    <w:rsid w:val="00111F84"/>
    <w:rsid w:val="00112863"/>
    <w:rsid w:val="00114559"/>
    <w:rsid w:val="001145D1"/>
    <w:rsid w:val="00114755"/>
    <w:rsid w:val="00114997"/>
    <w:rsid w:val="00116626"/>
    <w:rsid w:val="001205DE"/>
    <w:rsid w:val="001235C3"/>
    <w:rsid w:val="0013215B"/>
    <w:rsid w:val="00132516"/>
    <w:rsid w:val="001327C9"/>
    <w:rsid w:val="00133573"/>
    <w:rsid w:val="0013766E"/>
    <w:rsid w:val="00140A09"/>
    <w:rsid w:val="0014401B"/>
    <w:rsid w:val="00144685"/>
    <w:rsid w:val="00150B07"/>
    <w:rsid w:val="00150FEF"/>
    <w:rsid w:val="00152CCB"/>
    <w:rsid w:val="001534D1"/>
    <w:rsid w:val="00153B55"/>
    <w:rsid w:val="001577E7"/>
    <w:rsid w:val="00163E61"/>
    <w:rsid w:val="00164D2A"/>
    <w:rsid w:val="00166C58"/>
    <w:rsid w:val="00167AFA"/>
    <w:rsid w:val="00170640"/>
    <w:rsid w:val="001707D4"/>
    <w:rsid w:val="00172820"/>
    <w:rsid w:val="0017366F"/>
    <w:rsid w:val="00180F3C"/>
    <w:rsid w:val="00181F2E"/>
    <w:rsid w:val="00182C4E"/>
    <w:rsid w:val="0019015F"/>
    <w:rsid w:val="001911CD"/>
    <w:rsid w:val="00191E4D"/>
    <w:rsid w:val="0019366D"/>
    <w:rsid w:val="00193B69"/>
    <w:rsid w:val="0019494F"/>
    <w:rsid w:val="00196A7F"/>
    <w:rsid w:val="001976A3"/>
    <w:rsid w:val="001A03B8"/>
    <w:rsid w:val="001A2246"/>
    <w:rsid w:val="001A3715"/>
    <w:rsid w:val="001A42C9"/>
    <w:rsid w:val="001A4F3D"/>
    <w:rsid w:val="001B0AF2"/>
    <w:rsid w:val="001B0E29"/>
    <w:rsid w:val="001B1D2E"/>
    <w:rsid w:val="001B1DEF"/>
    <w:rsid w:val="001B2CB6"/>
    <w:rsid w:val="001B6D82"/>
    <w:rsid w:val="001C314B"/>
    <w:rsid w:val="001C3E8A"/>
    <w:rsid w:val="001C5D20"/>
    <w:rsid w:val="001D110F"/>
    <w:rsid w:val="001D2D6C"/>
    <w:rsid w:val="001D50B6"/>
    <w:rsid w:val="001D57EF"/>
    <w:rsid w:val="001E308E"/>
    <w:rsid w:val="001E5A67"/>
    <w:rsid w:val="001E6057"/>
    <w:rsid w:val="001E63A1"/>
    <w:rsid w:val="001E6552"/>
    <w:rsid w:val="001F42B9"/>
    <w:rsid w:val="001F51E1"/>
    <w:rsid w:val="001F60E9"/>
    <w:rsid w:val="001F6AD0"/>
    <w:rsid w:val="002052B3"/>
    <w:rsid w:val="0020538B"/>
    <w:rsid w:val="00205F8C"/>
    <w:rsid w:val="002074D7"/>
    <w:rsid w:val="002075A4"/>
    <w:rsid w:val="0021622B"/>
    <w:rsid w:val="00217EDF"/>
    <w:rsid w:val="00220A64"/>
    <w:rsid w:val="00221348"/>
    <w:rsid w:val="0022167B"/>
    <w:rsid w:val="00223719"/>
    <w:rsid w:val="0022552D"/>
    <w:rsid w:val="002265C0"/>
    <w:rsid w:val="002307C4"/>
    <w:rsid w:val="0023298D"/>
    <w:rsid w:val="00235E0A"/>
    <w:rsid w:val="002361B1"/>
    <w:rsid w:val="00236CA2"/>
    <w:rsid w:val="00240F84"/>
    <w:rsid w:val="002438EA"/>
    <w:rsid w:val="00243F0F"/>
    <w:rsid w:val="002458B6"/>
    <w:rsid w:val="002503D1"/>
    <w:rsid w:val="00252E15"/>
    <w:rsid w:val="002532E4"/>
    <w:rsid w:val="00253C97"/>
    <w:rsid w:val="00254DC7"/>
    <w:rsid w:val="00256369"/>
    <w:rsid w:val="00256779"/>
    <w:rsid w:val="00266B95"/>
    <w:rsid w:val="0027253C"/>
    <w:rsid w:val="00273D15"/>
    <w:rsid w:val="00273D28"/>
    <w:rsid w:val="00274C66"/>
    <w:rsid w:val="00275527"/>
    <w:rsid w:val="0028055A"/>
    <w:rsid w:val="00281F3D"/>
    <w:rsid w:val="002858D0"/>
    <w:rsid w:val="002863BB"/>
    <w:rsid w:val="00286C9A"/>
    <w:rsid w:val="002873EA"/>
    <w:rsid w:val="002946A2"/>
    <w:rsid w:val="00294F06"/>
    <w:rsid w:val="0029533F"/>
    <w:rsid w:val="002970EE"/>
    <w:rsid w:val="002A251C"/>
    <w:rsid w:val="002A2A41"/>
    <w:rsid w:val="002A5BD9"/>
    <w:rsid w:val="002A7B96"/>
    <w:rsid w:val="002B427A"/>
    <w:rsid w:val="002B4CCB"/>
    <w:rsid w:val="002B6E75"/>
    <w:rsid w:val="002C157A"/>
    <w:rsid w:val="002C2867"/>
    <w:rsid w:val="002C2CE5"/>
    <w:rsid w:val="002C3CAF"/>
    <w:rsid w:val="002D10C9"/>
    <w:rsid w:val="002D1EE0"/>
    <w:rsid w:val="002D2A3A"/>
    <w:rsid w:val="002D3CCC"/>
    <w:rsid w:val="002D549E"/>
    <w:rsid w:val="002E4A1A"/>
    <w:rsid w:val="002E4FAD"/>
    <w:rsid w:val="002E6B86"/>
    <w:rsid w:val="002F528E"/>
    <w:rsid w:val="002F7444"/>
    <w:rsid w:val="00302C57"/>
    <w:rsid w:val="0030588F"/>
    <w:rsid w:val="00306B12"/>
    <w:rsid w:val="00307C17"/>
    <w:rsid w:val="00313635"/>
    <w:rsid w:val="00313BAB"/>
    <w:rsid w:val="00314D28"/>
    <w:rsid w:val="00316F59"/>
    <w:rsid w:val="0031717B"/>
    <w:rsid w:val="003176F3"/>
    <w:rsid w:val="00317D91"/>
    <w:rsid w:val="00320FA5"/>
    <w:rsid w:val="00321A42"/>
    <w:rsid w:val="00322A72"/>
    <w:rsid w:val="00323C07"/>
    <w:rsid w:val="003245D4"/>
    <w:rsid w:val="00326B7C"/>
    <w:rsid w:val="003329D2"/>
    <w:rsid w:val="003335E9"/>
    <w:rsid w:val="00333905"/>
    <w:rsid w:val="00334197"/>
    <w:rsid w:val="00336D80"/>
    <w:rsid w:val="003412AE"/>
    <w:rsid w:val="00341E04"/>
    <w:rsid w:val="00343B23"/>
    <w:rsid w:val="003508FB"/>
    <w:rsid w:val="00350F00"/>
    <w:rsid w:val="00353A80"/>
    <w:rsid w:val="00353D43"/>
    <w:rsid w:val="0035424A"/>
    <w:rsid w:val="00354665"/>
    <w:rsid w:val="00355044"/>
    <w:rsid w:val="00355B18"/>
    <w:rsid w:val="00355C75"/>
    <w:rsid w:val="003560CE"/>
    <w:rsid w:val="00356BEB"/>
    <w:rsid w:val="00356D4B"/>
    <w:rsid w:val="00361288"/>
    <w:rsid w:val="0036139D"/>
    <w:rsid w:val="003624C8"/>
    <w:rsid w:val="00365BE7"/>
    <w:rsid w:val="0036608F"/>
    <w:rsid w:val="003662A8"/>
    <w:rsid w:val="0036781A"/>
    <w:rsid w:val="003704EB"/>
    <w:rsid w:val="00371816"/>
    <w:rsid w:val="00371C04"/>
    <w:rsid w:val="003725E3"/>
    <w:rsid w:val="003743FA"/>
    <w:rsid w:val="00374C54"/>
    <w:rsid w:val="00375612"/>
    <w:rsid w:val="003759B9"/>
    <w:rsid w:val="00375B15"/>
    <w:rsid w:val="00375DE1"/>
    <w:rsid w:val="00376420"/>
    <w:rsid w:val="00377EDF"/>
    <w:rsid w:val="00380EDE"/>
    <w:rsid w:val="003810FB"/>
    <w:rsid w:val="0038771B"/>
    <w:rsid w:val="00390351"/>
    <w:rsid w:val="0039134C"/>
    <w:rsid w:val="003927D9"/>
    <w:rsid w:val="00393109"/>
    <w:rsid w:val="00393C11"/>
    <w:rsid w:val="00397C1D"/>
    <w:rsid w:val="003A3C3F"/>
    <w:rsid w:val="003A4096"/>
    <w:rsid w:val="003A5E8C"/>
    <w:rsid w:val="003A6874"/>
    <w:rsid w:val="003B3EAB"/>
    <w:rsid w:val="003B6D7C"/>
    <w:rsid w:val="003C0147"/>
    <w:rsid w:val="003C0651"/>
    <w:rsid w:val="003C0DE0"/>
    <w:rsid w:val="003C2AC5"/>
    <w:rsid w:val="003C5109"/>
    <w:rsid w:val="003C541E"/>
    <w:rsid w:val="003D0EF0"/>
    <w:rsid w:val="003D14E9"/>
    <w:rsid w:val="003D1D59"/>
    <w:rsid w:val="003D25C3"/>
    <w:rsid w:val="003D2833"/>
    <w:rsid w:val="003D3121"/>
    <w:rsid w:val="003D3952"/>
    <w:rsid w:val="003D45F4"/>
    <w:rsid w:val="003D67C1"/>
    <w:rsid w:val="003D6A85"/>
    <w:rsid w:val="003D6FD7"/>
    <w:rsid w:val="003E19E8"/>
    <w:rsid w:val="003E2A98"/>
    <w:rsid w:val="003E53B2"/>
    <w:rsid w:val="003F150F"/>
    <w:rsid w:val="003F2970"/>
    <w:rsid w:val="003F3839"/>
    <w:rsid w:val="003F3846"/>
    <w:rsid w:val="003F56AF"/>
    <w:rsid w:val="003F6335"/>
    <w:rsid w:val="003F79D6"/>
    <w:rsid w:val="00402D31"/>
    <w:rsid w:val="00406340"/>
    <w:rsid w:val="00406452"/>
    <w:rsid w:val="00407334"/>
    <w:rsid w:val="00407560"/>
    <w:rsid w:val="0040790F"/>
    <w:rsid w:val="004146D2"/>
    <w:rsid w:val="00415C1B"/>
    <w:rsid w:val="00417A95"/>
    <w:rsid w:val="00421C72"/>
    <w:rsid w:val="00422806"/>
    <w:rsid w:val="004246A7"/>
    <w:rsid w:val="00424A61"/>
    <w:rsid w:val="00427B9D"/>
    <w:rsid w:val="00430D95"/>
    <w:rsid w:val="00430FDF"/>
    <w:rsid w:val="00431C27"/>
    <w:rsid w:val="004332C0"/>
    <w:rsid w:val="0043431B"/>
    <w:rsid w:val="00434DF0"/>
    <w:rsid w:val="004359BC"/>
    <w:rsid w:val="0043679F"/>
    <w:rsid w:val="00451A06"/>
    <w:rsid w:val="00456F7C"/>
    <w:rsid w:val="004572E7"/>
    <w:rsid w:val="004614BE"/>
    <w:rsid w:val="0046153A"/>
    <w:rsid w:val="0046557C"/>
    <w:rsid w:val="004672D8"/>
    <w:rsid w:val="0047075B"/>
    <w:rsid w:val="00474E00"/>
    <w:rsid w:val="0047525F"/>
    <w:rsid w:val="00476039"/>
    <w:rsid w:val="00476606"/>
    <w:rsid w:val="00477C33"/>
    <w:rsid w:val="004829AB"/>
    <w:rsid w:val="004855E4"/>
    <w:rsid w:val="00493CBA"/>
    <w:rsid w:val="004B48BD"/>
    <w:rsid w:val="004B4FF5"/>
    <w:rsid w:val="004B6917"/>
    <w:rsid w:val="004B7C8A"/>
    <w:rsid w:val="004C14BB"/>
    <w:rsid w:val="004C293A"/>
    <w:rsid w:val="004C4053"/>
    <w:rsid w:val="004C585B"/>
    <w:rsid w:val="004C63F8"/>
    <w:rsid w:val="004D0EB5"/>
    <w:rsid w:val="004D105B"/>
    <w:rsid w:val="004E055A"/>
    <w:rsid w:val="004E1213"/>
    <w:rsid w:val="004E33F3"/>
    <w:rsid w:val="004E4864"/>
    <w:rsid w:val="004E58B3"/>
    <w:rsid w:val="004E5A42"/>
    <w:rsid w:val="004E70C6"/>
    <w:rsid w:val="004F05CA"/>
    <w:rsid w:val="004F4C47"/>
    <w:rsid w:val="004F557D"/>
    <w:rsid w:val="004F6913"/>
    <w:rsid w:val="004F6E4D"/>
    <w:rsid w:val="00500BEE"/>
    <w:rsid w:val="00500F32"/>
    <w:rsid w:val="005010D5"/>
    <w:rsid w:val="005017CB"/>
    <w:rsid w:val="00501A30"/>
    <w:rsid w:val="00502CF8"/>
    <w:rsid w:val="00503F87"/>
    <w:rsid w:val="00504DEB"/>
    <w:rsid w:val="0050774A"/>
    <w:rsid w:val="00507B3F"/>
    <w:rsid w:val="005125D0"/>
    <w:rsid w:val="005144FF"/>
    <w:rsid w:val="005160DA"/>
    <w:rsid w:val="005176A3"/>
    <w:rsid w:val="00533F6E"/>
    <w:rsid w:val="0053417E"/>
    <w:rsid w:val="005353D1"/>
    <w:rsid w:val="00537333"/>
    <w:rsid w:val="00541374"/>
    <w:rsid w:val="00544830"/>
    <w:rsid w:val="00545C4C"/>
    <w:rsid w:val="005479D1"/>
    <w:rsid w:val="00547F0E"/>
    <w:rsid w:val="00552298"/>
    <w:rsid w:val="0055401C"/>
    <w:rsid w:val="00555430"/>
    <w:rsid w:val="005554F1"/>
    <w:rsid w:val="00556001"/>
    <w:rsid w:val="00557C08"/>
    <w:rsid w:val="005652F0"/>
    <w:rsid w:val="00565756"/>
    <w:rsid w:val="00565B29"/>
    <w:rsid w:val="00566053"/>
    <w:rsid w:val="005725EE"/>
    <w:rsid w:val="0057392A"/>
    <w:rsid w:val="00573940"/>
    <w:rsid w:val="0057422D"/>
    <w:rsid w:val="00574C59"/>
    <w:rsid w:val="005753C3"/>
    <w:rsid w:val="005778AD"/>
    <w:rsid w:val="00580DF3"/>
    <w:rsid w:val="00581609"/>
    <w:rsid w:val="005830C0"/>
    <w:rsid w:val="0058450E"/>
    <w:rsid w:val="00584639"/>
    <w:rsid w:val="00585AED"/>
    <w:rsid w:val="00585E2A"/>
    <w:rsid w:val="005860E7"/>
    <w:rsid w:val="005907F1"/>
    <w:rsid w:val="00591643"/>
    <w:rsid w:val="005A1886"/>
    <w:rsid w:val="005A3EE1"/>
    <w:rsid w:val="005A43A0"/>
    <w:rsid w:val="005A53EF"/>
    <w:rsid w:val="005A6B8C"/>
    <w:rsid w:val="005A7E70"/>
    <w:rsid w:val="005B0414"/>
    <w:rsid w:val="005B0602"/>
    <w:rsid w:val="005B12CF"/>
    <w:rsid w:val="005B1308"/>
    <w:rsid w:val="005B439F"/>
    <w:rsid w:val="005B521A"/>
    <w:rsid w:val="005B6347"/>
    <w:rsid w:val="005C267E"/>
    <w:rsid w:val="005C2B1E"/>
    <w:rsid w:val="005C3C16"/>
    <w:rsid w:val="005C4E7C"/>
    <w:rsid w:val="005C58A5"/>
    <w:rsid w:val="005C5AC2"/>
    <w:rsid w:val="005C5CAB"/>
    <w:rsid w:val="005C7134"/>
    <w:rsid w:val="005D0940"/>
    <w:rsid w:val="005D1BE7"/>
    <w:rsid w:val="005D4931"/>
    <w:rsid w:val="005D4ACD"/>
    <w:rsid w:val="005D6393"/>
    <w:rsid w:val="005E248E"/>
    <w:rsid w:val="005E5233"/>
    <w:rsid w:val="005E5343"/>
    <w:rsid w:val="005E7647"/>
    <w:rsid w:val="005F1540"/>
    <w:rsid w:val="005F6192"/>
    <w:rsid w:val="00600A79"/>
    <w:rsid w:val="00601573"/>
    <w:rsid w:val="00601EEB"/>
    <w:rsid w:val="00604C09"/>
    <w:rsid w:val="006061A8"/>
    <w:rsid w:val="00606B11"/>
    <w:rsid w:val="00613F7B"/>
    <w:rsid w:val="00616253"/>
    <w:rsid w:val="00616458"/>
    <w:rsid w:val="006169B3"/>
    <w:rsid w:val="00616AB5"/>
    <w:rsid w:val="00616C5D"/>
    <w:rsid w:val="006204B2"/>
    <w:rsid w:val="006204EF"/>
    <w:rsid w:val="00620FF5"/>
    <w:rsid w:val="00622E3F"/>
    <w:rsid w:val="00624D12"/>
    <w:rsid w:val="006250B1"/>
    <w:rsid w:val="006269E3"/>
    <w:rsid w:val="006273BB"/>
    <w:rsid w:val="00630714"/>
    <w:rsid w:val="00631A64"/>
    <w:rsid w:val="00632D58"/>
    <w:rsid w:val="00644B47"/>
    <w:rsid w:val="006454D4"/>
    <w:rsid w:val="00645A33"/>
    <w:rsid w:val="006468DD"/>
    <w:rsid w:val="006503DA"/>
    <w:rsid w:val="00650875"/>
    <w:rsid w:val="00651838"/>
    <w:rsid w:val="006542CF"/>
    <w:rsid w:val="00654EDB"/>
    <w:rsid w:val="006556CC"/>
    <w:rsid w:val="00655D94"/>
    <w:rsid w:val="00656400"/>
    <w:rsid w:val="0065777E"/>
    <w:rsid w:val="0066298F"/>
    <w:rsid w:val="00662E73"/>
    <w:rsid w:val="00662F97"/>
    <w:rsid w:val="0067325A"/>
    <w:rsid w:val="00677CA3"/>
    <w:rsid w:val="00677F7E"/>
    <w:rsid w:val="00683374"/>
    <w:rsid w:val="00684D7B"/>
    <w:rsid w:val="00687D97"/>
    <w:rsid w:val="00687F10"/>
    <w:rsid w:val="00692B24"/>
    <w:rsid w:val="00693B3A"/>
    <w:rsid w:val="0069429B"/>
    <w:rsid w:val="00697E0B"/>
    <w:rsid w:val="006A0948"/>
    <w:rsid w:val="006A302F"/>
    <w:rsid w:val="006A3396"/>
    <w:rsid w:val="006A577F"/>
    <w:rsid w:val="006A6749"/>
    <w:rsid w:val="006B24E2"/>
    <w:rsid w:val="006B2C55"/>
    <w:rsid w:val="006B2F5E"/>
    <w:rsid w:val="006B2F78"/>
    <w:rsid w:val="006B3A04"/>
    <w:rsid w:val="006B45CE"/>
    <w:rsid w:val="006B4D74"/>
    <w:rsid w:val="006B6BBF"/>
    <w:rsid w:val="006C32E3"/>
    <w:rsid w:val="006C74AF"/>
    <w:rsid w:val="006C77E6"/>
    <w:rsid w:val="006C7D97"/>
    <w:rsid w:val="006D02FD"/>
    <w:rsid w:val="006D1EB0"/>
    <w:rsid w:val="006D25A4"/>
    <w:rsid w:val="006D36B1"/>
    <w:rsid w:val="006E100C"/>
    <w:rsid w:val="006E33A2"/>
    <w:rsid w:val="006E378F"/>
    <w:rsid w:val="006E554A"/>
    <w:rsid w:val="006F0AA4"/>
    <w:rsid w:val="006F17BD"/>
    <w:rsid w:val="006F3A31"/>
    <w:rsid w:val="006F4ADD"/>
    <w:rsid w:val="006F4CEC"/>
    <w:rsid w:val="007002F3"/>
    <w:rsid w:val="0070081C"/>
    <w:rsid w:val="00700BCB"/>
    <w:rsid w:val="00701ABE"/>
    <w:rsid w:val="00701BF2"/>
    <w:rsid w:val="00705CC1"/>
    <w:rsid w:val="00706712"/>
    <w:rsid w:val="0070752A"/>
    <w:rsid w:val="0071132A"/>
    <w:rsid w:val="00715C9B"/>
    <w:rsid w:val="0071628A"/>
    <w:rsid w:val="00717F4A"/>
    <w:rsid w:val="007224B9"/>
    <w:rsid w:val="00722DC3"/>
    <w:rsid w:val="0072636E"/>
    <w:rsid w:val="007267E4"/>
    <w:rsid w:val="0073201D"/>
    <w:rsid w:val="007339E0"/>
    <w:rsid w:val="007355AF"/>
    <w:rsid w:val="00736B87"/>
    <w:rsid w:val="00737613"/>
    <w:rsid w:val="007415F5"/>
    <w:rsid w:val="00742085"/>
    <w:rsid w:val="0074319C"/>
    <w:rsid w:val="00746725"/>
    <w:rsid w:val="00752C5A"/>
    <w:rsid w:val="00752E5C"/>
    <w:rsid w:val="00753547"/>
    <w:rsid w:val="0075609D"/>
    <w:rsid w:val="0076007B"/>
    <w:rsid w:val="00761602"/>
    <w:rsid w:val="007647F8"/>
    <w:rsid w:val="007661F2"/>
    <w:rsid w:val="00766E6C"/>
    <w:rsid w:val="00767695"/>
    <w:rsid w:val="007700F9"/>
    <w:rsid w:val="00773ED8"/>
    <w:rsid w:val="007749F4"/>
    <w:rsid w:val="00775755"/>
    <w:rsid w:val="00776E5B"/>
    <w:rsid w:val="00777AF1"/>
    <w:rsid w:val="00780CA1"/>
    <w:rsid w:val="00781D70"/>
    <w:rsid w:val="00785AA6"/>
    <w:rsid w:val="007874BE"/>
    <w:rsid w:val="0079111A"/>
    <w:rsid w:val="00791260"/>
    <w:rsid w:val="007979C8"/>
    <w:rsid w:val="007A09D0"/>
    <w:rsid w:val="007A0A00"/>
    <w:rsid w:val="007A263B"/>
    <w:rsid w:val="007A5B6C"/>
    <w:rsid w:val="007B223F"/>
    <w:rsid w:val="007B2937"/>
    <w:rsid w:val="007B4386"/>
    <w:rsid w:val="007C1A02"/>
    <w:rsid w:val="007C1E26"/>
    <w:rsid w:val="007C23AC"/>
    <w:rsid w:val="007C3CE3"/>
    <w:rsid w:val="007C3E81"/>
    <w:rsid w:val="007C5478"/>
    <w:rsid w:val="007C6964"/>
    <w:rsid w:val="007C69A3"/>
    <w:rsid w:val="007D0780"/>
    <w:rsid w:val="007D5E93"/>
    <w:rsid w:val="007D6030"/>
    <w:rsid w:val="007D6D8A"/>
    <w:rsid w:val="007D714B"/>
    <w:rsid w:val="007E0C4F"/>
    <w:rsid w:val="007E42B4"/>
    <w:rsid w:val="007E75E9"/>
    <w:rsid w:val="007F2388"/>
    <w:rsid w:val="007F28FF"/>
    <w:rsid w:val="007F2DE0"/>
    <w:rsid w:val="00800880"/>
    <w:rsid w:val="00804D7D"/>
    <w:rsid w:val="00804F24"/>
    <w:rsid w:val="00807DB1"/>
    <w:rsid w:val="0081205A"/>
    <w:rsid w:val="00812149"/>
    <w:rsid w:val="0081306D"/>
    <w:rsid w:val="00814717"/>
    <w:rsid w:val="00814D85"/>
    <w:rsid w:val="0081702D"/>
    <w:rsid w:val="00822E03"/>
    <w:rsid w:val="00824BE1"/>
    <w:rsid w:val="008250C4"/>
    <w:rsid w:val="00827558"/>
    <w:rsid w:val="00831C38"/>
    <w:rsid w:val="00834DCA"/>
    <w:rsid w:val="008366AD"/>
    <w:rsid w:val="00837D3D"/>
    <w:rsid w:val="00840AB3"/>
    <w:rsid w:val="00842497"/>
    <w:rsid w:val="00843164"/>
    <w:rsid w:val="00845836"/>
    <w:rsid w:val="00845C0B"/>
    <w:rsid w:val="008468C2"/>
    <w:rsid w:val="00847540"/>
    <w:rsid w:val="008504BF"/>
    <w:rsid w:val="00850EDE"/>
    <w:rsid w:val="00853056"/>
    <w:rsid w:val="008537B4"/>
    <w:rsid w:val="008542B2"/>
    <w:rsid w:val="008603FB"/>
    <w:rsid w:val="0086199E"/>
    <w:rsid w:val="008620A8"/>
    <w:rsid w:val="008628EC"/>
    <w:rsid w:val="0086308E"/>
    <w:rsid w:val="00865382"/>
    <w:rsid w:val="00865F71"/>
    <w:rsid w:val="00866823"/>
    <w:rsid w:val="0087159D"/>
    <w:rsid w:val="00871704"/>
    <w:rsid w:val="0087524E"/>
    <w:rsid w:val="00875B8A"/>
    <w:rsid w:val="008804C9"/>
    <w:rsid w:val="00880D64"/>
    <w:rsid w:val="008822A7"/>
    <w:rsid w:val="0088473D"/>
    <w:rsid w:val="00884BC4"/>
    <w:rsid w:val="00887301"/>
    <w:rsid w:val="008911DA"/>
    <w:rsid w:val="0089220D"/>
    <w:rsid w:val="00892633"/>
    <w:rsid w:val="00892793"/>
    <w:rsid w:val="00892B89"/>
    <w:rsid w:val="00893FA6"/>
    <w:rsid w:val="00896D03"/>
    <w:rsid w:val="008A0269"/>
    <w:rsid w:val="008A0818"/>
    <w:rsid w:val="008A11C3"/>
    <w:rsid w:val="008A1421"/>
    <w:rsid w:val="008A1916"/>
    <w:rsid w:val="008A2A48"/>
    <w:rsid w:val="008A2C04"/>
    <w:rsid w:val="008A44CF"/>
    <w:rsid w:val="008A6EFC"/>
    <w:rsid w:val="008B2ACE"/>
    <w:rsid w:val="008B2C3F"/>
    <w:rsid w:val="008B42F9"/>
    <w:rsid w:val="008B754E"/>
    <w:rsid w:val="008C09E2"/>
    <w:rsid w:val="008C161E"/>
    <w:rsid w:val="008C3FD8"/>
    <w:rsid w:val="008C6025"/>
    <w:rsid w:val="008C7E02"/>
    <w:rsid w:val="008D15A2"/>
    <w:rsid w:val="008D3F99"/>
    <w:rsid w:val="008D612C"/>
    <w:rsid w:val="008E0DA3"/>
    <w:rsid w:val="008E245D"/>
    <w:rsid w:val="008E2DC6"/>
    <w:rsid w:val="008E6091"/>
    <w:rsid w:val="008E629B"/>
    <w:rsid w:val="008E6DB8"/>
    <w:rsid w:val="008E7AA0"/>
    <w:rsid w:val="008E7B21"/>
    <w:rsid w:val="008F26E4"/>
    <w:rsid w:val="008F57F7"/>
    <w:rsid w:val="008F60D5"/>
    <w:rsid w:val="008F6C19"/>
    <w:rsid w:val="009033F0"/>
    <w:rsid w:val="0090426E"/>
    <w:rsid w:val="0090602A"/>
    <w:rsid w:val="009109BE"/>
    <w:rsid w:val="00914925"/>
    <w:rsid w:val="00914F1B"/>
    <w:rsid w:val="009173C8"/>
    <w:rsid w:val="00920426"/>
    <w:rsid w:val="0092163E"/>
    <w:rsid w:val="00921CCC"/>
    <w:rsid w:val="00921DE3"/>
    <w:rsid w:val="00921EBA"/>
    <w:rsid w:val="00921F88"/>
    <w:rsid w:val="00926FF3"/>
    <w:rsid w:val="00927AE7"/>
    <w:rsid w:val="00933104"/>
    <w:rsid w:val="009342BC"/>
    <w:rsid w:val="00934B96"/>
    <w:rsid w:val="00943D97"/>
    <w:rsid w:val="0094621A"/>
    <w:rsid w:val="00947A92"/>
    <w:rsid w:val="00951149"/>
    <w:rsid w:val="00954AFD"/>
    <w:rsid w:val="009551BA"/>
    <w:rsid w:val="00955931"/>
    <w:rsid w:val="0095631B"/>
    <w:rsid w:val="009571BA"/>
    <w:rsid w:val="009620FF"/>
    <w:rsid w:val="009625B5"/>
    <w:rsid w:val="00963F5F"/>
    <w:rsid w:val="0097121E"/>
    <w:rsid w:val="0097131C"/>
    <w:rsid w:val="00972EF4"/>
    <w:rsid w:val="00973194"/>
    <w:rsid w:val="00973F43"/>
    <w:rsid w:val="00986845"/>
    <w:rsid w:val="00997DFE"/>
    <w:rsid w:val="009A0BAF"/>
    <w:rsid w:val="009A37B5"/>
    <w:rsid w:val="009B0BF9"/>
    <w:rsid w:val="009B22B1"/>
    <w:rsid w:val="009B3E8E"/>
    <w:rsid w:val="009B4D96"/>
    <w:rsid w:val="009B7FC5"/>
    <w:rsid w:val="009C6C45"/>
    <w:rsid w:val="009D2583"/>
    <w:rsid w:val="009E3595"/>
    <w:rsid w:val="009F2F7B"/>
    <w:rsid w:val="009F32F0"/>
    <w:rsid w:val="009F3572"/>
    <w:rsid w:val="009F3C9F"/>
    <w:rsid w:val="009F6459"/>
    <w:rsid w:val="009F70E6"/>
    <w:rsid w:val="00A02B96"/>
    <w:rsid w:val="00A03178"/>
    <w:rsid w:val="00A03F0E"/>
    <w:rsid w:val="00A05F79"/>
    <w:rsid w:val="00A07BBD"/>
    <w:rsid w:val="00A11591"/>
    <w:rsid w:val="00A1179D"/>
    <w:rsid w:val="00A150EE"/>
    <w:rsid w:val="00A1704D"/>
    <w:rsid w:val="00A20565"/>
    <w:rsid w:val="00A2286E"/>
    <w:rsid w:val="00A23C0B"/>
    <w:rsid w:val="00A23C0F"/>
    <w:rsid w:val="00A34B9F"/>
    <w:rsid w:val="00A3522B"/>
    <w:rsid w:val="00A36B7D"/>
    <w:rsid w:val="00A40A88"/>
    <w:rsid w:val="00A41926"/>
    <w:rsid w:val="00A45E4E"/>
    <w:rsid w:val="00A4761B"/>
    <w:rsid w:val="00A47EAF"/>
    <w:rsid w:val="00A52E1D"/>
    <w:rsid w:val="00A5537F"/>
    <w:rsid w:val="00A55D59"/>
    <w:rsid w:val="00A55FDD"/>
    <w:rsid w:val="00A5689F"/>
    <w:rsid w:val="00A56A57"/>
    <w:rsid w:val="00A57FB0"/>
    <w:rsid w:val="00A6281F"/>
    <w:rsid w:val="00A64379"/>
    <w:rsid w:val="00A649CF"/>
    <w:rsid w:val="00A64EFF"/>
    <w:rsid w:val="00A65C1A"/>
    <w:rsid w:val="00A716C0"/>
    <w:rsid w:val="00A721E8"/>
    <w:rsid w:val="00A72650"/>
    <w:rsid w:val="00A7788C"/>
    <w:rsid w:val="00A87C10"/>
    <w:rsid w:val="00A906EB"/>
    <w:rsid w:val="00A90B8F"/>
    <w:rsid w:val="00A93E3A"/>
    <w:rsid w:val="00A962F8"/>
    <w:rsid w:val="00AA5F52"/>
    <w:rsid w:val="00AA6671"/>
    <w:rsid w:val="00AA675F"/>
    <w:rsid w:val="00AA6E7D"/>
    <w:rsid w:val="00AA77FD"/>
    <w:rsid w:val="00AA7D31"/>
    <w:rsid w:val="00AB0CEE"/>
    <w:rsid w:val="00AB0D7D"/>
    <w:rsid w:val="00AB28A6"/>
    <w:rsid w:val="00AB2C1A"/>
    <w:rsid w:val="00AB6C46"/>
    <w:rsid w:val="00AB7E9F"/>
    <w:rsid w:val="00AC096C"/>
    <w:rsid w:val="00AC17E9"/>
    <w:rsid w:val="00AC34A5"/>
    <w:rsid w:val="00AC38AD"/>
    <w:rsid w:val="00AC3B9C"/>
    <w:rsid w:val="00AC3F43"/>
    <w:rsid w:val="00AC440B"/>
    <w:rsid w:val="00AC4E59"/>
    <w:rsid w:val="00AC50B0"/>
    <w:rsid w:val="00AC539C"/>
    <w:rsid w:val="00AD1703"/>
    <w:rsid w:val="00AD4E94"/>
    <w:rsid w:val="00AE0CBB"/>
    <w:rsid w:val="00AE41D6"/>
    <w:rsid w:val="00AE503F"/>
    <w:rsid w:val="00AE63A8"/>
    <w:rsid w:val="00AF1660"/>
    <w:rsid w:val="00AF2F13"/>
    <w:rsid w:val="00AF4186"/>
    <w:rsid w:val="00AF5FD2"/>
    <w:rsid w:val="00AF6AD8"/>
    <w:rsid w:val="00B00A93"/>
    <w:rsid w:val="00B00C29"/>
    <w:rsid w:val="00B02E0D"/>
    <w:rsid w:val="00B02ECF"/>
    <w:rsid w:val="00B04749"/>
    <w:rsid w:val="00B06EE2"/>
    <w:rsid w:val="00B07FDA"/>
    <w:rsid w:val="00B13222"/>
    <w:rsid w:val="00B1332B"/>
    <w:rsid w:val="00B138E2"/>
    <w:rsid w:val="00B140F3"/>
    <w:rsid w:val="00B15D20"/>
    <w:rsid w:val="00B17428"/>
    <w:rsid w:val="00B17A4F"/>
    <w:rsid w:val="00B20C85"/>
    <w:rsid w:val="00B217A3"/>
    <w:rsid w:val="00B22C02"/>
    <w:rsid w:val="00B23189"/>
    <w:rsid w:val="00B23614"/>
    <w:rsid w:val="00B23AA2"/>
    <w:rsid w:val="00B240D7"/>
    <w:rsid w:val="00B278B4"/>
    <w:rsid w:val="00B323DF"/>
    <w:rsid w:val="00B32C2E"/>
    <w:rsid w:val="00B330D0"/>
    <w:rsid w:val="00B3357E"/>
    <w:rsid w:val="00B34203"/>
    <w:rsid w:val="00B344A1"/>
    <w:rsid w:val="00B34FA8"/>
    <w:rsid w:val="00B352F3"/>
    <w:rsid w:val="00B37412"/>
    <w:rsid w:val="00B37A75"/>
    <w:rsid w:val="00B43807"/>
    <w:rsid w:val="00B4402A"/>
    <w:rsid w:val="00B450D1"/>
    <w:rsid w:val="00B50116"/>
    <w:rsid w:val="00B53572"/>
    <w:rsid w:val="00B55B98"/>
    <w:rsid w:val="00B560E4"/>
    <w:rsid w:val="00B57C12"/>
    <w:rsid w:val="00B62878"/>
    <w:rsid w:val="00B62F54"/>
    <w:rsid w:val="00B655AD"/>
    <w:rsid w:val="00B65DC8"/>
    <w:rsid w:val="00B74BCB"/>
    <w:rsid w:val="00B8147E"/>
    <w:rsid w:val="00B81997"/>
    <w:rsid w:val="00B81D22"/>
    <w:rsid w:val="00B82F0B"/>
    <w:rsid w:val="00B929F4"/>
    <w:rsid w:val="00B95E67"/>
    <w:rsid w:val="00B96125"/>
    <w:rsid w:val="00B96604"/>
    <w:rsid w:val="00BA048E"/>
    <w:rsid w:val="00BA06D8"/>
    <w:rsid w:val="00BA0C0B"/>
    <w:rsid w:val="00BA1FDA"/>
    <w:rsid w:val="00BA2B09"/>
    <w:rsid w:val="00BA5A8C"/>
    <w:rsid w:val="00BA5DD7"/>
    <w:rsid w:val="00BA679B"/>
    <w:rsid w:val="00BB0BAE"/>
    <w:rsid w:val="00BB0CA4"/>
    <w:rsid w:val="00BB119E"/>
    <w:rsid w:val="00BB200A"/>
    <w:rsid w:val="00BB3877"/>
    <w:rsid w:val="00BB684E"/>
    <w:rsid w:val="00BC2125"/>
    <w:rsid w:val="00BC4267"/>
    <w:rsid w:val="00BC60A7"/>
    <w:rsid w:val="00BD050C"/>
    <w:rsid w:val="00BD0800"/>
    <w:rsid w:val="00BD1CFD"/>
    <w:rsid w:val="00BD35FD"/>
    <w:rsid w:val="00BD4FAE"/>
    <w:rsid w:val="00BD616A"/>
    <w:rsid w:val="00BD7D2D"/>
    <w:rsid w:val="00BE49DC"/>
    <w:rsid w:val="00BE7A96"/>
    <w:rsid w:val="00BE7CCC"/>
    <w:rsid w:val="00BF056A"/>
    <w:rsid w:val="00BF0D48"/>
    <w:rsid w:val="00BF1650"/>
    <w:rsid w:val="00BF3E71"/>
    <w:rsid w:val="00BF49DF"/>
    <w:rsid w:val="00BF5BBF"/>
    <w:rsid w:val="00BF67A8"/>
    <w:rsid w:val="00BF7119"/>
    <w:rsid w:val="00C0134D"/>
    <w:rsid w:val="00C01E65"/>
    <w:rsid w:val="00C04749"/>
    <w:rsid w:val="00C04B1E"/>
    <w:rsid w:val="00C069B4"/>
    <w:rsid w:val="00C06BF2"/>
    <w:rsid w:val="00C073B7"/>
    <w:rsid w:val="00C108B7"/>
    <w:rsid w:val="00C11CB1"/>
    <w:rsid w:val="00C1420E"/>
    <w:rsid w:val="00C16B45"/>
    <w:rsid w:val="00C215EB"/>
    <w:rsid w:val="00C22B53"/>
    <w:rsid w:val="00C23200"/>
    <w:rsid w:val="00C24E8F"/>
    <w:rsid w:val="00C2754B"/>
    <w:rsid w:val="00C31CDE"/>
    <w:rsid w:val="00C33106"/>
    <w:rsid w:val="00C36164"/>
    <w:rsid w:val="00C364E5"/>
    <w:rsid w:val="00C37389"/>
    <w:rsid w:val="00C37D22"/>
    <w:rsid w:val="00C40F70"/>
    <w:rsid w:val="00C41884"/>
    <w:rsid w:val="00C41FB8"/>
    <w:rsid w:val="00C5217F"/>
    <w:rsid w:val="00C53271"/>
    <w:rsid w:val="00C533D0"/>
    <w:rsid w:val="00C656E2"/>
    <w:rsid w:val="00C659A0"/>
    <w:rsid w:val="00C679F5"/>
    <w:rsid w:val="00C71B46"/>
    <w:rsid w:val="00C7464E"/>
    <w:rsid w:val="00C74BE8"/>
    <w:rsid w:val="00C758F5"/>
    <w:rsid w:val="00C76FFF"/>
    <w:rsid w:val="00C84EFE"/>
    <w:rsid w:val="00C851EE"/>
    <w:rsid w:val="00C85C99"/>
    <w:rsid w:val="00C868A5"/>
    <w:rsid w:val="00C9006E"/>
    <w:rsid w:val="00C909D6"/>
    <w:rsid w:val="00C90CCD"/>
    <w:rsid w:val="00C91071"/>
    <w:rsid w:val="00C91337"/>
    <w:rsid w:val="00C9263B"/>
    <w:rsid w:val="00C943C7"/>
    <w:rsid w:val="00C9577B"/>
    <w:rsid w:val="00CA3C42"/>
    <w:rsid w:val="00CA4978"/>
    <w:rsid w:val="00CA7424"/>
    <w:rsid w:val="00CB23AB"/>
    <w:rsid w:val="00CB5DB7"/>
    <w:rsid w:val="00CC15AE"/>
    <w:rsid w:val="00CC17CA"/>
    <w:rsid w:val="00CC19FB"/>
    <w:rsid w:val="00CC404A"/>
    <w:rsid w:val="00CC4767"/>
    <w:rsid w:val="00CC6300"/>
    <w:rsid w:val="00CD0F28"/>
    <w:rsid w:val="00CD241A"/>
    <w:rsid w:val="00CD2C46"/>
    <w:rsid w:val="00CD46B4"/>
    <w:rsid w:val="00CD52AE"/>
    <w:rsid w:val="00CD6DA0"/>
    <w:rsid w:val="00CD702E"/>
    <w:rsid w:val="00CE0A8C"/>
    <w:rsid w:val="00CE0F6D"/>
    <w:rsid w:val="00CE3E58"/>
    <w:rsid w:val="00CE4181"/>
    <w:rsid w:val="00CE48E7"/>
    <w:rsid w:val="00CE5573"/>
    <w:rsid w:val="00CF16FB"/>
    <w:rsid w:val="00CF5937"/>
    <w:rsid w:val="00CF70F6"/>
    <w:rsid w:val="00CF7AF1"/>
    <w:rsid w:val="00D01509"/>
    <w:rsid w:val="00D03421"/>
    <w:rsid w:val="00D048BC"/>
    <w:rsid w:val="00D05F65"/>
    <w:rsid w:val="00D11AB5"/>
    <w:rsid w:val="00D11BB7"/>
    <w:rsid w:val="00D16460"/>
    <w:rsid w:val="00D167A3"/>
    <w:rsid w:val="00D20197"/>
    <w:rsid w:val="00D21EB1"/>
    <w:rsid w:val="00D22C0B"/>
    <w:rsid w:val="00D23F14"/>
    <w:rsid w:val="00D2494D"/>
    <w:rsid w:val="00D3257A"/>
    <w:rsid w:val="00D33D6C"/>
    <w:rsid w:val="00D345FD"/>
    <w:rsid w:val="00D3704D"/>
    <w:rsid w:val="00D37EDF"/>
    <w:rsid w:val="00D40B26"/>
    <w:rsid w:val="00D41405"/>
    <w:rsid w:val="00D418E7"/>
    <w:rsid w:val="00D42093"/>
    <w:rsid w:val="00D43469"/>
    <w:rsid w:val="00D44344"/>
    <w:rsid w:val="00D44DE2"/>
    <w:rsid w:val="00D45E86"/>
    <w:rsid w:val="00D534D3"/>
    <w:rsid w:val="00D53DA3"/>
    <w:rsid w:val="00D5530D"/>
    <w:rsid w:val="00D55D1A"/>
    <w:rsid w:val="00D55EBB"/>
    <w:rsid w:val="00D56A48"/>
    <w:rsid w:val="00D647F9"/>
    <w:rsid w:val="00D66FB4"/>
    <w:rsid w:val="00D71155"/>
    <w:rsid w:val="00D71D00"/>
    <w:rsid w:val="00D72358"/>
    <w:rsid w:val="00D72BB8"/>
    <w:rsid w:val="00D7305D"/>
    <w:rsid w:val="00D74A74"/>
    <w:rsid w:val="00D75062"/>
    <w:rsid w:val="00D76AA6"/>
    <w:rsid w:val="00D80C59"/>
    <w:rsid w:val="00D81D1C"/>
    <w:rsid w:val="00D845D2"/>
    <w:rsid w:val="00D8473C"/>
    <w:rsid w:val="00D853DE"/>
    <w:rsid w:val="00D869C2"/>
    <w:rsid w:val="00D86C19"/>
    <w:rsid w:val="00D9061C"/>
    <w:rsid w:val="00D90DD5"/>
    <w:rsid w:val="00D91E5D"/>
    <w:rsid w:val="00D92EA7"/>
    <w:rsid w:val="00D93271"/>
    <w:rsid w:val="00D9624A"/>
    <w:rsid w:val="00D96793"/>
    <w:rsid w:val="00DA130B"/>
    <w:rsid w:val="00DA1CB3"/>
    <w:rsid w:val="00DA2777"/>
    <w:rsid w:val="00DA323E"/>
    <w:rsid w:val="00DA4E33"/>
    <w:rsid w:val="00DA6A1D"/>
    <w:rsid w:val="00DA6FC3"/>
    <w:rsid w:val="00DB2DD1"/>
    <w:rsid w:val="00DB5684"/>
    <w:rsid w:val="00DC07BA"/>
    <w:rsid w:val="00DC1356"/>
    <w:rsid w:val="00DC5166"/>
    <w:rsid w:val="00DC6048"/>
    <w:rsid w:val="00DC74DA"/>
    <w:rsid w:val="00DD00D7"/>
    <w:rsid w:val="00DD043D"/>
    <w:rsid w:val="00DD373A"/>
    <w:rsid w:val="00DD37E0"/>
    <w:rsid w:val="00DD444C"/>
    <w:rsid w:val="00DD5EC0"/>
    <w:rsid w:val="00DD6249"/>
    <w:rsid w:val="00DD6B3B"/>
    <w:rsid w:val="00DD7E12"/>
    <w:rsid w:val="00DE110C"/>
    <w:rsid w:val="00DE241D"/>
    <w:rsid w:val="00DE3037"/>
    <w:rsid w:val="00DE4407"/>
    <w:rsid w:val="00DE60B6"/>
    <w:rsid w:val="00DE6999"/>
    <w:rsid w:val="00DF1805"/>
    <w:rsid w:val="00DF1C58"/>
    <w:rsid w:val="00DF30DE"/>
    <w:rsid w:val="00DF43A6"/>
    <w:rsid w:val="00E00152"/>
    <w:rsid w:val="00E0099A"/>
    <w:rsid w:val="00E02F24"/>
    <w:rsid w:val="00E0530C"/>
    <w:rsid w:val="00E0602E"/>
    <w:rsid w:val="00E069A2"/>
    <w:rsid w:val="00E12881"/>
    <w:rsid w:val="00E128CA"/>
    <w:rsid w:val="00E15260"/>
    <w:rsid w:val="00E160D0"/>
    <w:rsid w:val="00E167E6"/>
    <w:rsid w:val="00E16FB2"/>
    <w:rsid w:val="00E21E23"/>
    <w:rsid w:val="00E23522"/>
    <w:rsid w:val="00E260A6"/>
    <w:rsid w:val="00E32779"/>
    <w:rsid w:val="00E335A3"/>
    <w:rsid w:val="00E33ACA"/>
    <w:rsid w:val="00E372F5"/>
    <w:rsid w:val="00E41107"/>
    <w:rsid w:val="00E42934"/>
    <w:rsid w:val="00E4339C"/>
    <w:rsid w:val="00E43BB8"/>
    <w:rsid w:val="00E44987"/>
    <w:rsid w:val="00E4512C"/>
    <w:rsid w:val="00E4770A"/>
    <w:rsid w:val="00E53124"/>
    <w:rsid w:val="00E5644E"/>
    <w:rsid w:val="00E57C83"/>
    <w:rsid w:val="00E60FC6"/>
    <w:rsid w:val="00E67360"/>
    <w:rsid w:val="00E674A5"/>
    <w:rsid w:val="00E70F34"/>
    <w:rsid w:val="00E74F6F"/>
    <w:rsid w:val="00E75B25"/>
    <w:rsid w:val="00E837A0"/>
    <w:rsid w:val="00E86173"/>
    <w:rsid w:val="00E8646F"/>
    <w:rsid w:val="00E923A7"/>
    <w:rsid w:val="00E946F5"/>
    <w:rsid w:val="00E95EFD"/>
    <w:rsid w:val="00E96641"/>
    <w:rsid w:val="00E96A97"/>
    <w:rsid w:val="00E96B06"/>
    <w:rsid w:val="00E97102"/>
    <w:rsid w:val="00EA21CF"/>
    <w:rsid w:val="00EA4DFC"/>
    <w:rsid w:val="00EA5284"/>
    <w:rsid w:val="00EA63AF"/>
    <w:rsid w:val="00EB1471"/>
    <w:rsid w:val="00EB4A81"/>
    <w:rsid w:val="00EB705D"/>
    <w:rsid w:val="00ED0389"/>
    <w:rsid w:val="00ED046D"/>
    <w:rsid w:val="00ED0A9D"/>
    <w:rsid w:val="00ED0DF4"/>
    <w:rsid w:val="00ED35B9"/>
    <w:rsid w:val="00ED38F3"/>
    <w:rsid w:val="00ED4393"/>
    <w:rsid w:val="00ED605A"/>
    <w:rsid w:val="00ED608B"/>
    <w:rsid w:val="00ED7982"/>
    <w:rsid w:val="00ED7D36"/>
    <w:rsid w:val="00EE11A0"/>
    <w:rsid w:val="00EE2F04"/>
    <w:rsid w:val="00EE3BFC"/>
    <w:rsid w:val="00EE476E"/>
    <w:rsid w:val="00EE4855"/>
    <w:rsid w:val="00EE48B2"/>
    <w:rsid w:val="00EE5148"/>
    <w:rsid w:val="00EE5292"/>
    <w:rsid w:val="00EE7062"/>
    <w:rsid w:val="00EE7538"/>
    <w:rsid w:val="00EF08E6"/>
    <w:rsid w:val="00EF24CB"/>
    <w:rsid w:val="00EF57D1"/>
    <w:rsid w:val="00EF6A5E"/>
    <w:rsid w:val="00F00C7A"/>
    <w:rsid w:val="00F02A18"/>
    <w:rsid w:val="00F03CF7"/>
    <w:rsid w:val="00F056DD"/>
    <w:rsid w:val="00F057D6"/>
    <w:rsid w:val="00F05D68"/>
    <w:rsid w:val="00F16726"/>
    <w:rsid w:val="00F2055B"/>
    <w:rsid w:val="00F23099"/>
    <w:rsid w:val="00F23E41"/>
    <w:rsid w:val="00F248BF"/>
    <w:rsid w:val="00F26267"/>
    <w:rsid w:val="00F27CBD"/>
    <w:rsid w:val="00F30775"/>
    <w:rsid w:val="00F3086B"/>
    <w:rsid w:val="00F31A05"/>
    <w:rsid w:val="00F320C8"/>
    <w:rsid w:val="00F322E8"/>
    <w:rsid w:val="00F370A9"/>
    <w:rsid w:val="00F43793"/>
    <w:rsid w:val="00F441B3"/>
    <w:rsid w:val="00F50D85"/>
    <w:rsid w:val="00F51802"/>
    <w:rsid w:val="00F54EB0"/>
    <w:rsid w:val="00F5694F"/>
    <w:rsid w:val="00F57023"/>
    <w:rsid w:val="00F57433"/>
    <w:rsid w:val="00F600ED"/>
    <w:rsid w:val="00F62145"/>
    <w:rsid w:val="00F62721"/>
    <w:rsid w:val="00F63AF0"/>
    <w:rsid w:val="00F63B91"/>
    <w:rsid w:val="00F644F7"/>
    <w:rsid w:val="00F70B56"/>
    <w:rsid w:val="00F71147"/>
    <w:rsid w:val="00F72B41"/>
    <w:rsid w:val="00F74EDF"/>
    <w:rsid w:val="00F753EA"/>
    <w:rsid w:val="00F8065D"/>
    <w:rsid w:val="00F81F35"/>
    <w:rsid w:val="00F8413F"/>
    <w:rsid w:val="00F857BF"/>
    <w:rsid w:val="00F85E46"/>
    <w:rsid w:val="00F8686D"/>
    <w:rsid w:val="00F8718D"/>
    <w:rsid w:val="00F90AC0"/>
    <w:rsid w:val="00F913D7"/>
    <w:rsid w:val="00F91E34"/>
    <w:rsid w:val="00F91E7B"/>
    <w:rsid w:val="00F92546"/>
    <w:rsid w:val="00FA1434"/>
    <w:rsid w:val="00FA14CF"/>
    <w:rsid w:val="00FA2CD4"/>
    <w:rsid w:val="00FB03A2"/>
    <w:rsid w:val="00FB03B9"/>
    <w:rsid w:val="00FB0739"/>
    <w:rsid w:val="00FB4648"/>
    <w:rsid w:val="00FB4B6C"/>
    <w:rsid w:val="00FB5DCB"/>
    <w:rsid w:val="00FB62A6"/>
    <w:rsid w:val="00FB6E4C"/>
    <w:rsid w:val="00FC0574"/>
    <w:rsid w:val="00FC2565"/>
    <w:rsid w:val="00FC31E2"/>
    <w:rsid w:val="00FC3514"/>
    <w:rsid w:val="00FC3890"/>
    <w:rsid w:val="00FC3D41"/>
    <w:rsid w:val="00FC6C7A"/>
    <w:rsid w:val="00FC6FA6"/>
    <w:rsid w:val="00FD2E1A"/>
    <w:rsid w:val="00FD383D"/>
    <w:rsid w:val="00FD66DD"/>
    <w:rsid w:val="00FD7331"/>
    <w:rsid w:val="00FD7387"/>
    <w:rsid w:val="00FD765C"/>
    <w:rsid w:val="00FD76AA"/>
    <w:rsid w:val="00FE0BDA"/>
    <w:rsid w:val="00FE0DDA"/>
    <w:rsid w:val="00FE3EEC"/>
    <w:rsid w:val="00FE44BA"/>
    <w:rsid w:val="00FE5370"/>
    <w:rsid w:val="00FE5B1B"/>
    <w:rsid w:val="00FE6D71"/>
    <w:rsid w:val="00FE78F2"/>
    <w:rsid w:val="00FF1134"/>
    <w:rsid w:val="00FF3144"/>
    <w:rsid w:val="00FF3262"/>
    <w:rsid w:val="00FF5DD2"/>
  </w:rsids>
  <m:mathPr>
    <m:mathFont m:val="Cambria Math"/>
    <m:brkBin m:val="before"/>
    <m:brkBinSub m:val="--"/>
    <m:smallFrac/>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84C25EA"/>
  <w15:docId w15:val="{781A8A1F-A38E-46BD-8F1E-C0A23FF69E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99"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iPriority="99"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99"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prastasis">
    <w:name w:val="Normal"/>
    <w:qFormat/>
    <w:rsid w:val="00C679F5"/>
    <w:rPr>
      <w:sz w:val="24"/>
      <w:lang w:val="lt-LT"/>
    </w:rPr>
  </w:style>
  <w:style w:type="paragraph" w:styleId="Antrat1">
    <w:name w:val="heading 1"/>
    <w:basedOn w:val="prastasis"/>
    <w:next w:val="prastasis"/>
    <w:link w:val="Antrat1Diagrama"/>
    <w:qFormat/>
    <w:rsid w:val="00EE2F04"/>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Antrat2">
    <w:name w:val="heading 2"/>
    <w:aliases w:val="Title Header2"/>
    <w:basedOn w:val="prastasis"/>
    <w:next w:val="Pagrindinistekstas"/>
    <w:link w:val="Antrat2Diagrama"/>
    <w:qFormat/>
    <w:rsid w:val="004E33F3"/>
    <w:pPr>
      <w:keepNext/>
      <w:widowControl w:val="0"/>
      <w:numPr>
        <w:ilvl w:val="1"/>
        <w:numId w:val="2"/>
      </w:numPr>
      <w:suppressAutoHyphens/>
      <w:spacing w:before="240" w:after="120"/>
      <w:outlineLvl w:val="1"/>
    </w:pPr>
    <w:rPr>
      <w:rFonts w:eastAsia="Arial Unicode MS" w:cs="Tahoma"/>
      <w:b/>
      <w:bCs/>
      <w:iCs/>
      <w:sz w:val="28"/>
      <w:szCs w:val="28"/>
      <w:lang w:eastAsia="en-GB"/>
    </w:rPr>
  </w:style>
  <w:style w:type="paragraph" w:styleId="Antrat3">
    <w:name w:val="heading 3"/>
    <w:aliases w:val="Section Header3,Sub-Clause Paragraph"/>
    <w:basedOn w:val="prastasis"/>
    <w:next w:val="Pagrindinistekstas"/>
    <w:link w:val="Antrat3Diagrama"/>
    <w:qFormat/>
    <w:rsid w:val="004E33F3"/>
    <w:pPr>
      <w:keepNext/>
      <w:widowControl w:val="0"/>
      <w:numPr>
        <w:ilvl w:val="2"/>
        <w:numId w:val="2"/>
      </w:numPr>
      <w:suppressAutoHyphens/>
      <w:spacing w:before="240" w:after="120"/>
      <w:outlineLvl w:val="2"/>
    </w:pPr>
    <w:rPr>
      <w:rFonts w:eastAsia="Arial Unicode MS" w:cs="Tahoma"/>
      <w:b/>
      <w:bCs/>
      <w:szCs w:val="28"/>
      <w:lang w:eastAsia="en-GB"/>
    </w:rPr>
  </w:style>
  <w:style w:type="paragraph" w:styleId="Antrat4">
    <w:name w:val="heading 4"/>
    <w:aliases w:val="Sub-Clause Sub-paragraph,Heading 4 Char Char Char Char"/>
    <w:basedOn w:val="prastasis"/>
    <w:next w:val="prastasis"/>
    <w:link w:val="Antrat4Diagrama"/>
    <w:unhideWhenUsed/>
    <w:qFormat/>
    <w:rsid w:val="00A55FDD"/>
    <w:pPr>
      <w:keepNext/>
      <w:keepLines/>
      <w:spacing w:before="40"/>
      <w:outlineLvl w:val="3"/>
    </w:pPr>
    <w:rPr>
      <w:rFonts w:asciiTheme="majorHAnsi" w:eastAsiaTheme="majorEastAsia" w:hAnsiTheme="majorHAnsi" w:cstheme="majorBidi"/>
      <w:i/>
      <w:iCs/>
      <w:color w:val="365F91" w:themeColor="accent1" w:themeShade="BF"/>
      <w:szCs w:val="24"/>
    </w:rPr>
  </w:style>
  <w:style w:type="paragraph" w:styleId="Antrat5">
    <w:name w:val="heading 5"/>
    <w:basedOn w:val="prastasis"/>
    <w:next w:val="prastasis"/>
    <w:link w:val="Antrat5Diagrama"/>
    <w:qFormat/>
    <w:rsid w:val="00580DF3"/>
    <w:pPr>
      <w:spacing w:before="240" w:after="60"/>
      <w:outlineLvl w:val="4"/>
    </w:pPr>
    <w:rPr>
      <w:b/>
      <w:bCs/>
      <w:i/>
      <w:iCs/>
      <w:sz w:val="26"/>
      <w:szCs w:val="26"/>
      <w:lang w:val="en-US" w:eastAsia="lt-LT"/>
    </w:rPr>
  </w:style>
  <w:style w:type="paragraph" w:styleId="Antrat6">
    <w:name w:val="heading 6"/>
    <w:basedOn w:val="prastasis"/>
    <w:next w:val="prastasis"/>
    <w:link w:val="Antrat6Diagrama"/>
    <w:qFormat/>
    <w:rsid w:val="00580DF3"/>
    <w:pPr>
      <w:keepNext/>
      <w:tabs>
        <w:tab w:val="num" w:pos="1872"/>
      </w:tabs>
      <w:ind w:left="1872" w:hanging="1152"/>
      <w:outlineLvl w:val="5"/>
    </w:pPr>
    <w:rPr>
      <w:b/>
      <w:sz w:val="36"/>
    </w:rPr>
  </w:style>
  <w:style w:type="paragraph" w:styleId="Antrat7">
    <w:name w:val="heading 7"/>
    <w:basedOn w:val="prastasis"/>
    <w:next w:val="prastasis"/>
    <w:link w:val="Antrat7Diagrama"/>
    <w:qFormat/>
    <w:rsid w:val="00580DF3"/>
    <w:pPr>
      <w:keepNext/>
      <w:tabs>
        <w:tab w:val="num" w:pos="2016"/>
      </w:tabs>
      <w:ind w:left="2016" w:hanging="1296"/>
      <w:outlineLvl w:val="6"/>
    </w:pPr>
    <w:rPr>
      <w:sz w:val="48"/>
    </w:rPr>
  </w:style>
  <w:style w:type="paragraph" w:styleId="Antrat8">
    <w:name w:val="heading 8"/>
    <w:basedOn w:val="prastasis"/>
    <w:next w:val="prastasis"/>
    <w:link w:val="Antrat8Diagrama"/>
    <w:qFormat/>
    <w:rsid w:val="00580DF3"/>
    <w:pPr>
      <w:keepNext/>
      <w:tabs>
        <w:tab w:val="num" w:pos="2160"/>
      </w:tabs>
      <w:ind w:left="2160" w:hanging="1440"/>
      <w:outlineLvl w:val="7"/>
    </w:pPr>
    <w:rPr>
      <w:b/>
      <w:sz w:val="18"/>
    </w:rPr>
  </w:style>
  <w:style w:type="paragraph" w:styleId="Antrat9">
    <w:name w:val="heading 9"/>
    <w:basedOn w:val="prastasis"/>
    <w:next w:val="prastasis"/>
    <w:link w:val="Antrat9Diagrama"/>
    <w:qFormat/>
    <w:rsid w:val="00580DF3"/>
    <w:pPr>
      <w:keepNext/>
      <w:tabs>
        <w:tab w:val="num" w:pos="2304"/>
      </w:tabs>
      <w:ind w:left="2304" w:hanging="1584"/>
      <w:outlineLvl w:val="8"/>
    </w:pPr>
    <w:rPr>
      <w:sz w:val="4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Antrats">
    <w:name w:val="header"/>
    <w:aliases w:val="HEADER_EN"/>
    <w:basedOn w:val="prastasis"/>
    <w:link w:val="AntratsDiagrama1"/>
    <w:rsid w:val="00320FA5"/>
    <w:pPr>
      <w:tabs>
        <w:tab w:val="center" w:pos="4819"/>
        <w:tab w:val="right" w:pos="9638"/>
      </w:tabs>
    </w:pPr>
  </w:style>
  <w:style w:type="paragraph" w:styleId="Porat">
    <w:name w:val="footer"/>
    <w:aliases w:val="Char1,Footer Char,Apatinis kolontitulas Diagrama,Apatinis kolontitulas Diagrama2 Diagrama1,Apatinis kolontitulas Diagrama Diagrama Diagrama, Diagrama5 Diagrama Diagrama Diagrama,Apatinis kolontitulas Diagrama1 Diagrama Diagrama Diagrama"/>
    <w:basedOn w:val="prastasis"/>
    <w:link w:val="PoratDiagrama"/>
    <w:qFormat/>
    <w:rsid w:val="00320FA5"/>
    <w:pPr>
      <w:tabs>
        <w:tab w:val="center" w:pos="4819"/>
        <w:tab w:val="right" w:pos="9638"/>
      </w:tabs>
    </w:pPr>
  </w:style>
  <w:style w:type="paragraph" w:styleId="Pagrindiniotekstotrauka2">
    <w:name w:val="Body Text Indent 2"/>
    <w:basedOn w:val="prastasis"/>
    <w:link w:val="Pagrindiniotekstotrauka2Diagrama"/>
    <w:rsid w:val="00C679F5"/>
    <w:pPr>
      <w:ind w:right="-1" w:firstLine="720"/>
      <w:jc w:val="both"/>
    </w:pPr>
  </w:style>
  <w:style w:type="paragraph" w:customStyle="1" w:styleId="DiagramaDiagrama1">
    <w:name w:val="Diagrama Diagrama1"/>
    <w:basedOn w:val="prastasis"/>
    <w:semiHidden/>
    <w:rsid w:val="002D2A3A"/>
    <w:pPr>
      <w:spacing w:after="160" w:line="240" w:lineRule="exact"/>
    </w:pPr>
    <w:rPr>
      <w:rFonts w:ascii="Verdana" w:hAnsi="Verdana" w:cs="Verdana"/>
      <w:sz w:val="20"/>
    </w:rPr>
  </w:style>
  <w:style w:type="paragraph" w:styleId="Debesliotekstas">
    <w:name w:val="Balloon Text"/>
    <w:basedOn w:val="prastasis"/>
    <w:link w:val="DebesliotekstasDiagrama"/>
    <w:rsid w:val="00F91E7B"/>
    <w:rPr>
      <w:rFonts w:ascii="Tahoma" w:hAnsi="Tahoma" w:cs="Tahoma"/>
      <w:sz w:val="16"/>
      <w:szCs w:val="16"/>
    </w:rPr>
  </w:style>
  <w:style w:type="paragraph" w:styleId="Pagrindiniotekstotrauka">
    <w:name w:val="Body Text Indent"/>
    <w:basedOn w:val="prastasis"/>
    <w:link w:val="PagrindiniotekstotraukaDiagrama"/>
    <w:rsid w:val="00B43807"/>
    <w:pPr>
      <w:spacing w:after="120"/>
      <w:ind w:left="283"/>
    </w:pPr>
  </w:style>
  <w:style w:type="character" w:customStyle="1" w:styleId="PagrindiniotekstotraukaDiagrama">
    <w:name w:val="Pagrindinio teksto įtrauka Diagrama"/>
    <w:link w:val="Pagrindiniotekstotrauka"/>
    <w:rsid w:val="00B43807"/>
    <w:rPr>
      <w:sz w:val="24"/>
      <w:lang w:eastAsia="en-US"/>
    </w:rPr>
  </w:style>
  <w:style w:type="paragraph" w:styleId="Paantrat">
    <w:name w:val="Subtitle"/>
    <w:basedOn w:val="prastasis"/>
    <w:link w:val="PaantratDiagrama"/>
    <w:qFormat/>
    <w:rsid w:val="00FC3890"/>
    <w:rPr>
      <w:sz w:val="28"/>
    </w:rPr>
  </w:style>
  <w:style w:type="character" w:customStyle="1" w:styleId="PaantratDiagrama">
    <w:name w:val="Paantraštė Diagrama"/>
    <w:basedOn w:val="Numatytasispastraiposriftas"/>
    <w:link w:val="Paantrat"/>
    <w:rsid w:val="00FC3890"/>
    <w:rPr>
      <w:sz w:val="28"/>
      <w:lang w:val="lt-LT"/>
    </w:rPr>
  </w:style>
  <w:style w:type="paragraph" w:styleId="Sraopastraipa">
    <w:name w:val="List Paragraph"/>
    <w:aliases w:val="Bullet EY,Buletai,List Paragraph21,List Paragraph1,List Paragraph2,lp1,Bullet 1,Use Case List Paragraph,Numbering,ERP-List Paragraph,List Paragraph11,List Paragraph111,Paragraph,List Paragraph Red,Lentele,List not in Table,punktai"/>
    <w:basedOn w:val="prastasis"/>
    <w:link w:val="SraopastraipaDiagrama"/>
    <w:uiPriority w:val="1"/>
    <w:qFormat/>
    <w:rsid w:val="00FC3890"/>
    <w:pPr>
      <w:ind w:left="720"/>
      <w:contextualSpacing/>
    </w:pPr>
    <w:rPr>
      <w:sz w:val="20"/>
    </w:rPr>
  </w:style>
  <w:style w:type="character" w:styleId="Komentaronuoroda">
    <w:name w:val="annotation reference"/>
    <w:unhideWhenUsed/>
    <w:rsid w:val="00FC3890"/>
    <w:rPr>
      <w:sz w:val="16"/>
      <w:szCs w:val="16"/>
    </w:rPr>
  </w:style>
  <w:style w:type="character" w:styleId="Hipersaitas">
    <w:name w:val="Hyperlink"/>
    <w:aliases w:val="Alna"/>
    <w:uiPriority w:val="99"/>
    <w:unhideWhenUsed/>
    <w:rsid w:val="005D4931"/>
    <w:rPr>
      <w:color w:val="0000FF"/>
      <w:u w:val="single"/>
    </w:rPr>
  </w:style>
  <w:style w:type="paragraph" w:styleId="Betarp">
    <w:name w:val="No Spacing"/>
    <w:link w:val="BetarpDiagrama"/>
    <w:uiPriority w:val="1"/>
    <w:qFormat/>
    <w:rsid w:val="005D4931"/>
    <w:pPr>
      <w:suppressAutoHyphens/>
    </w:pPr>
    <w:rPr>
      <w:sz w:val="24"/>
      <w:szCs w:val="24"/>
      <w:lang w:val="lt-LT" w:eastAsia="ar-SA"/>
    </w:rPr>
  </w:style>
  <w:style w:type="character" w:customStyle="1" w:styleId="PoratDiagrama">
    <w:name w:val="Poraštė Diagrama"/>
    <w:aliases w:val="Char1 Diagrama,Footer Char Diagrama,Apatinis kolontitulas Diagrama Diagrama,Apatinis kolontitulas Diagrama2 Diagrama1 Diagrama,Apatinis kolontitulas Diagrama Diagrama Diagrama Diagrama, Diagrama5 Diagrama Diagrama Diagrama Diagrama"/>
    <w:basedOn w:val="Numatytasispastraiposriftas"/>
    <w:link w:val="Porat"/>
    <w:uiPriority w:val="99"/>
    <w:rsid w:val="005D4931"/>
    <w:rPr>
      <w:sz w:val="24"/>
      <w:lang w:val="lt-LT"/>
    </w:rPr>
  </w:style>
  <w:style w:type="table" w:styleId="Lentelstinklelis">
    <w:name w:val="Table Grid"/>
    <w:basedOn w:val="prastojilentel"/>
    <w:uiPriority w:val="59"/>
    <w:qFormat/>
    <w:rsid w:val="006E554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ternetosaitas">
    <w:name w:val="Interneto saitas"/>
    <w:uiPriority w:val="99"/>
    <w:rsid w:val="00955931"/>
    <w:rPr>
      <w:u w:val="single"/>
    </w:rPr>
  </w:style>
  <w:style w:type="character" w:customStyle="1" w:styleId="Hyperlink0">
    <w:name w:val="Hyperlink.0"/>
    <w:basedOn w:val="Internetosaitas"/>
    <w:uiPriority w:val="99"/>
    <w:rsid w:val="00955931"/>
    <w:rPr>
      <w:rFonts w:cs="Times New Roman"/>
      <w:u w:val="single"/>
    </w:rPr>
  </w:style>
  <w:style w:type="character" w:customStyle="1" w:styleId="AntratDiagrama">
    <w:name w:val="Antraštė Diagrama"/>
    <w:basedOn w:val="Numatytasispastraiposriftas"/>
    <w:link w:val="Antrat"/>
    <w:uiPriority w:val="99"/>
    <w:locked/>
    <w:rsid w:val="00955931"/>
    <w:rPr>
      <w:b/>
      <w:bCs/>
      <w:caps/>
      <w:color w:val="434343"/>
      <w:spacing w:val="4"/>
      <w:sz w:val="22"/>
      <w:szCs w:val="22"/>
    </w:rPr>
  </w:style>
  <w:style w:type="character" w:customStyle="1" w:styleId="1SkyriusDiagrama">
    <w:name w:val="1 Skyrius Diagrama"/>
    <w:basedOn w:val="AntratDiagrama"/>
    <w:link w:val="1Skyrius"/>
    <w:uiPriority w:val="99"/>
    <w:locked/>
    <w:rsid w:val="00955931"/>
    <w:rPr>
      <w:b/>
      <w:bCs/>
      <w:caps/>
      <w:color w:val="434343"/>
      <w:spacing w:val="4"/>
      <w:sz w:val="22"/>
      <w:szCs w:val="22"/>
    </w:rPr>
  </w:style>
  <w:style w:type="character" w:customStyle="1" w:styleId="SraopastraipaDiagrama">
    <w:name w:val="Sąrašo pastraipa Diagrama"/>
    <w:aliases w:val="Bullet EY Diagrama,Buletai Diagrama,List Paragraph21 Diagrama,List Paragraph1 Diagrama,List Paragraph2 Diagrama,lp1 Diagrama,Bullet 1 Diagrama,Use Case List Paragraph Diagrama,Numbering Diagrama,ERP-List Paragraph Diagrama"/>
    <w:link w:val="Sraopastraipa"/>
    <w:uiPriority w:val="99"/>
    <w:qFormat/>
    <w:locked/>
    <w:rsid w:val="00955931"/>
    <w:rPr>
      <w:lang w:val="lt-LT"/>
    </w:rPr>
  </w:style>
  <w:style w:type="paragraph" w:styleId="Antrat">
    <w:name w:val="caption"/>
    <w:basedOn w:val="prastasis"/>
    <w:next w:val="Pagrindinistekstas"/>
    <w:link w:val="AntratDiagrama"/>
    <w:uiPriority w:val="99"/>
    <w:qFormat/>
    <w:rsid w:val="00955931"/>
    <w:pPr>
      <w:outlineLvl w:val="0"/>
    </w:pPr>
    <w:rPr>
      <w:b/>
      <w:bCs/>
      <w:caps/>
      <w:color w:val="434343"/>
      <w:spacing w:val="4"/>
      <w:sz w:val="22"/>
      <w:szCs w:val="22"/>
      <w:lang w:val="en-US"/>
    </w:rPr>
  </w:style>
  <w:style w:type="paragraph" w:customStyle="1" w:styleId="Body2">
    <w:name w:val="Body 2"/>
    <w:uiPriority w:val="99"/>
    <w:qFormat/>
    <w:rsid w:val="00955931"/>
    <w:pPr>
      <w:suppressAutoHyphens/>
      <w:spacing w:after="40"/>
      <w:jc w:val="both"/>
    </w:pPr>
    <w:rPr>
      <w:rFonts w:eastAsia="Arial Unicode MS" w:cs="Arial Unicode MS"/>
      <w:color w:val="000000"/>
      <w:sz w:val="22"/>
      <w:szCs w:val="22"/>
      <w:lang w:eastAsia="lt-LT"/>
    </w:rPr>
  </w:style>
  <w:style w:type="paragraph" w:customStyle="1" w:styleId="1Skyrius">
    <w:name w:val="1 Skyrius"/>
    <w:basedOn w:val="Antrat"/>
    <w:link w:val="1SkyriusDiagrama"/>
    <w:uiPriority w:val="99"/>
    <w:rsid w:val="00955931"/>
  </w:style>
  <w:style w:type="paragraph" w:styleId="Pagrindinistekstas">
    <w:name w:val="Body Text"/>
    <w:aliases w:val="Char Char Diagrama, Char Char Char Diagrama Diagrama Diagrama Diagrama Diagrama, Char Char Char Diagrama Diagrama,body indent,ändrad,Body single,EHPT,Body Text2,body text,contents,bt,Corps de texte,body tesx,heading_txt,Char Char,Cha"/>
    <w:basedOn w:val="prastasis"/>
    <w:link w:val="PagrindinistekstasDiagrama"/>
    <w:uiPriority w:val="1"/>
    <w:unhideWhenUsed/>
    <w:qFormat/>
    <w:rsid w:val="00955931"/>
    <w:pPr>
      <w:spacing w:after="120"/>
    </w:pPr>
  </w:style>
  <w:style w:type="character" w:customStyle="1" w:styleId="PagrindinistekstasDiagrama">
    <w:name w:val="Pagrindinis tekstas Diagrama"/>
    <w:aliases w:val="Char Char Diagrama Diagrama, Char Char Char Diagrama Diagrama Diagrama Diagrama Diagrama Diagrama, Char Char Char Diagrama Diagrama Diagrama,body indent Diagrama,ändrad Diagrama,Body single Diagrama,EHPT Diagrama,bt Diagrama"/>
    <w:basedOn w:val="Numatytasispastraiposriftas"/>
    <w:link w:val="Pagrindinistekstas"/>
    <w:uiPriority w:val="99"/>
    <w:rsid w:val="00955931"/>
    <w:rPr>
      <w:sz w:val="24"/>
      <w:lang w:val="lt-LT"/>
    </w:rPr>
  </w:style>
  <w:style w:type="character" w:customStyle="1" w:styleId="Antrat2Diagrama">
    <w:name w:val="Antraštė 2 Diagrama"/>
    <w:aliases w:val="Title Header2 Diagrama"/>
    <w:basedOn w:val="Numatytasispastraiposriftas"/>
    <w:link w:val="Antrat2"/>
    <w:rsid w:val="004E33F3"/>
    <w:rPr>
      <w:rFonts w:eastAsia="Arial Unicode MS" w:cs="Tahoma"/>
      <w:b/>
      <w:bCs/>
      <w:iCs/>
      <w:sz w:val="28"/>
      <w:szCs w:val="28"/>
      <w:lang w:val="lt-LT" w:eastAsia="en-GB"/>
    </w:rPr>
  </w:style>
  <w:style w:type="character" w:customStyle="1" w:styleId="Antrat3Diagrama">
    <w:name w:val="Antraštė 3 Diagrama"/>
    <w:aliases w:val="Section Header3 Diagrama,Sub-Clause Paragraph Diagrama"/>
    <w:basedOn w:val="Numatytasispastraiposriftas"/>
    <w:link w:val="Antrat3"/>
    <w:rsid w:val="004E33F3"/>
    <w:rPr>
      <w:rFonts w:eastAsia="Arial Unicode MS" w:cs="Tahoma"/>
      <w:b/>
      <w:bCs/>
      <w:sz w:val="24"/>
      <w:szCs w:val="28"/>
      <w:lang w:val="lt-LT" w:eastAsia="en-GB"/>
    </w:rPr>
  </w:style>
  <w:style w:type="paragraph" w:customStyle="1" w:styleId="Default">
    <w:name w:val="Default"/>
    <w:rsid w:val="004E33F3"/>
    <w:pPr>
      <w:autoSpaceDE w:val="0"/>
      <w:autoSpaceDN w:val="0"/>
      <w:adjustRightInd w:val="0"/>
    </w:pPr>
    <w:rPr>
      <w:rFonts w:eastAsia="Batang"/>
      <w:color w:val="000000"/>
      <w:sz w:val="24"/>
      <w:szCs w:val="24"/>
      <w:lang w:val="lt-LT" w:eastAsia="ko-KR"/>
    </w:rPr>
  </w:style>
  <w:style w:type="character" w:customStyle="1" w:styleId="Antrat1Diagrama">
    <w:name w:val="Antraštė 1 Diagrama"/>
    <w:basedOn w:val="Numatytasispastraiposriftas"/>
    <w:link w:val="Antrat1"/>
    <w:rsid w:val="00EE2F04"/>
    <w:rPr>
      <w:rFonts w:asciiTheme="majorHAnsi" w:eastAsiaTheme="majorEastAsia" w:hAnsiTheme="majorHAnsi" w:cstheme="majorBidi"/>
      <w:b/>
      <w:bCs/>
      <w:color w:val="365F91" w:themeColor="accent1" w:themeShade="BF"/>
      <w:sz w:val="28"/>
      <w:szCs w:val="28"/>
      <w:lang w:val="lt-LT"/>
    </w:rPr>
  </w:style>
  <w:style w:type="paragraph" w:styleId="Puslapioinaostekstas">
    <w:name w:val="footnote text"/>
    <w:aliases w:val=" Diagrama1,Diagrama1"/>
    <w:basedOn w:val="prastasis"/>
    <w:link w:val="PuslapioinaostekstasDiagrama"/>
    <w:unhideWhenUsed/>
    <w:rsid w:val="00EE2F04"/>
    <w:rPr>
      <w:sz w:val="20"/>
    </w:rPr>
  </w:style>
  <w:style w:type="character" w:customStyle="1" w:styleId="PuslapioinaostekstasDiagrama">
    <w:name w:val="Puslapio išnašos tekstas Diagrama"/>
    <w:aliases w:val=" Diagrama1 Diagrama,Diagrama1 Diagrama"/>
    <w:basedOn w:val="Numatytasispastraiposriftas"/>
    <w:link w:val="Puslapioinaostekstas"/>
    <w:rsid w:val="00EE2F04"/>
    <w:rPr>
      <w:lang w:val="lt-LT"/>
    </w:rPr>
  </w:style>
  <w:style w:type="paragraph" w:styleId="Turinys1">
    <w:name w:val="toc 1"/>
    <w:basedOn w:val="prastasis"/>
    <w:next w:val="prastasis"/>
    <w:autoRedefine/>
    <w:rsid w:val="00C851EE"/>
    <w:pPr>
      <w:jc w:val="center"/>
    </w:pPr>
    <w:rPr>
      <w:b/>
      <w:i/>
      <w:sz w:val="22"/>
      <w:szCs w:val="22"/>
      <w:lang w:eastAsia="lt-LT"/>
    </w:rPr>
  </w:style>
  <w:style w:type="character" w:customStyle="1" w:styleId="Antrat4Diagrama">
    <w:name w:val="Antraštė 4 Diagrama"/>
    <w:aliases w:val="Sub-Clause Sub-paragraph Diagrama,Heading 4 Char Char Char Char Diagrama"/>
    <w:basedOn w:val="Numatytasispastraiposriftas"/>
    <w:link w:val="Antrat4"/>
    <w:rsid w:val="00A55FDD"/>
    <w:rPr>
      <w:rFonts w:asciiTheme="majorHAnsi" w:eastAsiaTheme="majorEastAsia" w:hAnsiTheme="majorHAnsi" w:cstheme="majorBidi"/>
      <w:i/>
      <w:iCs/>
      <w:color w:val="365F91" w:themeColor="accent1" w:themeShade="BF"/>
      <w:sz w:val="24"/>
      <w:szCs w:val="24"/>
      <w:lang w:val="lt-LT"/>
    </w:rPr>
  </w:style>
  <w:style w:type="character" w:customStyle="1" w:styleId="Heading1Char">
    <w:name w:val="Heading 1 Char"/>
    <w:basedOn w:val="Numatytasispastraiposriftas"/>
    <w:locked/>
    <w:rsid w:val="00A55FDD"/>
    <w:rPr>
      <w:rFonts w:ascii="Cambria" w:hAnsi="Cambria" w:cs="Times New Roman"/>
      <w:b/>
      <w:bCs/>
      <w:color w:val="00000A"/>
      <w:kern w:val="32"/>
      <w:sz w:val="32"/>
      <w:szCs w:val="32"/>
      <w:lang w:eastAsia="en-US"/>
    </w:rPr>
  </w:style>
  <w:style w:type="character" w:customStyle="1" w:styleId="Heading2Char">
    <w:name w:val="Heading 2 Char"/>
    <w:aliases w:val="Title Header2 Char"/>
    <w:basedOn w:val="Numatytasispastraiposriftas"/>
    <w:locked/>
    <w:rsid w:val="00A55FDD"/>
    <w:rPr>
      <w:rFonts w:ascii="Cambria" w:hAnsi="Cambria" w:cs="Times New Roman"/>
      <w:b/>
      <w:bCs/>
      <w:i/>
      <w:iCs/>
      <w:color w:val="00000A"/>
      <w:sz w:val="28"/>
      <w:szCs w:val="28"/>
      <w:lang w:eastAsia="en-US"/>
    </w:rPr>
  </w:style>
  <w:style w:type="character" w:customStyle="1" w:styleId="Heading3Char">
    <w:name w:val="Heading 3 Char"/>
    <w:basedOn w:val="Numatytasispastraiposriftas"/>
    <w:semiHidden/>
    <w:locked/>
    <w:rsid w:val="00A55FDD"/>
    <w:rPr>
      <w:rFonts w:ascii="Cambria" w:hAnsi="Cambria" w:cs="Times New Roman"/>
      <w:b/>
      <w:bCs/>
      <w:color w:val="00000A"/>
      <w:sz w:val="26"/>
      <w:szCs w:val="26"/>
      <w:lang w:eastAsia="en-US"/>
    </w:rPr>
  </w:style>
  <w:style w:type="character" w:customStyle="1" w:styleId="FootnoteTextChar">
    <w:name w:val="Footnote Text Char"/>
    <w:uiPriority w:val="99"/>
    <w:semiHidden/>
    <w:locked/>
    <w:rsid w:val="00A55FDD"/>
    <w:rPr>
      <w:lang w:val="en-US" w:eastAsia="en-US"/>
    </w:rPr>
  </w:style>
  <w:style w:type="character" w:styleId="Puslapioinaosnuoroda">
    <w:name w:val="footnote reference"/>
    <w:basedOn w:val="Numatytasispastraiposriftas"/>
    <w:uiPriority w:val="99"/>
    <w:semiHidden/>
    <w:rsid w:val="00A55FDD"/>
    <w:rPr>
      <w:rFonts w:cs="Times New Roman"/>
      <w:vertAlign w:val="superscript"/>
    </w:rPr>
  </w:style>
  <w:style w:type="character" w:customStyle="1" w:styleId="AntratsDiagrama">
    <w:name w:val="Antraštės Diagrama"/>
    <w:basedOn w:val="Numatytasispastraiposriftas"/>
    <w:link w:val="Puslapinantrat"/>
    <w:locked/>
    <w:rsid w:val="00A55FDD"/>
    <w:rPr>
      <w:sz w:val="24"/>
      <w:szCs w:val="24"/>
    </w:rPr>
  </w:style>
  <w:style w:type="character" w:customStyle="1" w:styleId="CommentTextChar">
    <w:name w:val="Comment Text Char"/>
    <w:locked/>
    <w:rsid w:val="00A55FDD"/>
    <w:rPr>
      <w:lang w:eastAsia="en-US"/>
    </w:rPr>
  </w:style>
  <w:style w:type="character" w:customStyle="1" w:styleId="CommentSubjectChar">
    <w:name w:val="Comment Subject Char"/>
    <w:locked/>
    <w:rsid w:val="00A55FDD"/>
    <w:rPr>
      <w:b/>
      <w:lang w:eastAsia="en-US"/>
    </w:rPr>
  </w:style>
  <w:style w:type="character" w:customStyle="1" w:styleId="BalloonTextChar">
    <w:name w:val="Balloon Text Char"/>
    <w:locked/>
    <w:rsid w:val="00A55FDD"/>
    <w:rPr>
      <w:rFonts w:ascii="Segoe UI" w:hAnsi="Segoe UI"/>
      <w:sz w:val="18"/>
      <w:lang w:eastAsia="en-US"/>
    </w:rPr>
  </w:style>
  <w:style w:type="character" w:customStyle="1" w:styleId="ListLabel1">
    <w:name w:val="ListLabel 1"/>
    <w:uiPriority w:val="99"/>
    <w:rsid w:val="00A55FDD"/>
  </w:style>
  <w:style w:type="character" w:customStyle="1" w:styleId="ListLabel2">
    <w:name w:val="ListLabel 2"/>
    <w:uiPriority w:val="99"/>
    <w:rsid w:val="00A55FDD"/>
  </w:style>
  <w:style w:type="character" w:customStyle="1" w:styleId="ListLabel3">
    <w:name w:val="ListLabel 3"/>
    <w:uiPriority w:val="99"/>
    <w:rsid w:val="00A55FDD"/>
    <w:rPr>
      <w:i/>
    </w:rPr>
  </w:style>
  <w:style w:type="character" w:customStyle="1" w:styleId="ListLabel4">
    <w:name w:val="ListLabel 4"/>
    <w:uiPriority w:val="99"/>
    <w:rsid w:val="00A55FDD"/>
    <w:rPr>
      <w:i/>
    </w:rPr>
  </w:style>
  <w:style w:type="character" w:customStyle="1" w:styleId="ListLabel5">
    <w:name w:val="ListLabel 5"/>
    <w:uiPriority w:val="99"/>
    <w:rsid w:val="00A55FDD"/>
    <w:rPr>
      <w:i/>
    </w:rPr>
  </w:style>
  <w:style w:type="character" w:customStyle="1" w:styleId="ListLabel6">
    <w:name w:val="ListLabel 6"/>
    <w:uiPriority w:val="99"/>
    <w:rsid w:val="00A55FDD"/>
    <w:rPr>
      <w:i/>
    </w:rPr>
  </w:style>
  <w:style w:type="character" w:customStyle="1" w:styleId="ListLabel7">
    <w:name w:val="ListLabel 7"/>
    <w:uiPriority w:val="99"/>
    <w:rsid w:val="00A55FDD"/>
    <w:rPr>
      <w:i/>
    </w:rPr>
  </w:style>
  <w:style w:type="character" w:customStyle="1" w:styleId="ListLabel8">
    <w:name w:val="ListLabel 8"/>
    <w:uiPriority w:val="99"/>
    <w:rsid w:val="00A55FDD"/>
    <w:rPr>
      <w:i/>
    </w:rPr>
  </w:style>
  <w:style w:type="character" w:customStyle="1" w:styleId="ListLabel9">
    <w:name w:val="ListLabel 9"/>
    <w:uiPriority w:val="99"/>
    <w:rsid w:val="00A55FDD"/>
    <w:rPr>
      <w:i/>
    </w:rPr>
  </w:style>
  <w:style w:type="character" w:customStyle="1" w:styleId="ListLabel10">
    <w:name w:val="ListLabel 10"/>
    <w:uiPriority w:val="99"/>
    <w:rsid w:val="00A55FDD"/>
    <w:rPr>
      <w:b/>
    </w:rPr>
  </w:style>
  <w:style w:type="character" w:customStyle="1" w:styleId="Rodyklssaitas">
    <w:name w:val="Rodyklės saitas"/>
    <w:uiPriority w:val="99"/>
    <w:rsid w:val="00A55FDD"/>
  </w:style>
  <w:style w:type="character" w:customStyle="1" w:styleId="Inaosramenys">
    <w:name w:val="Išnašos rašmenys"/>
    <w:uiPriority w:val="99"/>
    <w:rsid w:val="00A55FDD"/>
  </w:style>
  <w:style w:type="character" w:customStyle="1" w:styleId="Inaosprieraias">
    <w:name w:val="Išnašos prieraišas"/>
    <w:uiPriority w:val="99"/>
    <w:rsid w:val="00A55FDD"/>
    <w:rPr>
      <w:vertAlign w:val="superscript"/>
    </w:rPr>
  </w:style>
  <w:style w:type="character" w:customStyle="1" w:styleId="Galinsinaosprieraias">
    <w:name w:val="Galinės išnašos prieraišas"/>
    <w:uiPriority w:val="99"/>
    <w:rsid w:val="00A55FDD"/>
    <w:rPr>
      <w:vertAlign w:val="superscript"/>
    </w:rPr>
  </w:style>
  <w:style w:type="character" w:customStyle="1" w:styleId="Galinsinaosramenys">
    <w:name w:val="Galinės išnašos rašmenys"/>
    <w:uiPriority w:val="99"/>
    <w:rsid w:val="00A55FDD"/>
  </w:style>
  <w:style w:type="character" w:customStyle="1" w:styleId="Aplankytasinternetosaitas">
    <w:name w:val="Aplankytas interneto saitas"/>
    <w:uiPriority w:val="99"/>
    <w:rsid w:val="00A55FDD"/>
    <w:rPr>
      <w:color w:val="800000"/>
      <w:u w:val="single"/>
    </w:rPr>
  </w:style>
  <w:style w:type="character" w:customStyle="1" w:styleId="ListLabel11">
    <w:name w:val="ListLabel 11"/>
    <w:uiPriority w:val="99"/>
    <w:rsid w:val="00A55FDD"/>
    <w:rPr>
      <w:b/>
    </w:rPr>
  </w:style>
  <w:style w:type="paragraph" w:styleId="Sraas">
    <w:name w:val="List"/>
    <w:basedOn w:val="Pagrindinistekstas"/>
    <w:uiPriority w:val="99"/>
    <w:rsid w:val="00A55FDD"/>
    <w:pPr>
      <w:spacing w:after="140" w:line="288" w:lineRule="auto"/>
    </w:pPr>
    <w:rPr>
      <w:rFonts w:eastAsia="Arial Unicode MS" w:cs="Arial"/>
      <w:color w:val="00000A"/>
      <w:szCs w:val="24"/>
    </w:rPr>
  </w:style>
  <w:style w:type="paragraph" w:styleId="Pavadinimas">
    <w:name w:val="Title"/>
    <w:aliases w:val="SKYRIAI"/>
    <w:basedOn w:val="prastasis"/>
    <w:link w:val="PavadinimasDiagrama"/>
    <w:qFormat/>
    <w:rsid w:val="00A55FDD"/>
    <w:pPr>
      <w:suppressLineNumbers/>
      <w:spacing w:before="120" w:after="120"/>
    </w:pPr>
    <w:rPr>
      <w:rFonts w:eastAsia="Arial Unicode MS" w:cs="Arial"/>
      <w:i/>
      <w:iCs/>
      <w:color w:val="00000A"/>
      <w:szCs w:val="24"/>
    </w:rPr>
  </w:style>
  <w:style w:type="character" w:customStyle="1" w:styleId="PavadinimasDiagrama">
    <w:name w:val="Pavadinimas Diagrama"/>
    <w:aliases w:val="SKYRIAI Diagrama"/>
    <w:basedOn w:val="Numatytasispastraiposriftas"/>
    <w:link w:val="Pavadinimas"/>
    <w:rsid w:val="00A55FDD"/>
    <w:rPr>
      <w:rFonts w:eastAsia="Arial Unicode MS" w:cs="Arial"/>
      <w:i/>
      <w:iCs/>
      <w:color w:val="00000A"/>
      <w:sz w:val="24"/>
      <w:szCs w:val="24"/>
      <w:lang w:val="lt-LT"/>
    </w:rPr>
  </w:style>
  <w:style w:type="paragraph" w:customStyle="1" w:styleId="Rodykl">
    <w:name w:val="Rodyklė"/>
    <w:basedOn w:val="prastasis"/>
    <w:uiPriority w:val="99"/>
    <w:rsid w:val="00A55FDD"/>
    <w:pPr>
      <w:suppressLineNumbers/>
    </w:pPr>
    <w:rPr>
      <w:rFonts w:eastAsia="Arial Unicode MS" w:cs="Arial"/>
      <w:color w:val="00000A"/>
      <w:szCs w:val="24"/>
    </w:rPr>
  </w:style>
  <w:style w:type="paragraph" w:customStyle="1" w:styleId="HeaderFooter">
    <w:name w:val="Header &amp; Footer"/>
    <w:uiPriority w:val="99"/>
    <w:rsid w:val="00A55FDD"/>
    <w:pPr>
      <w:tabs>
        <w:tab w:val="right" w:pos="9020"/>
      </w:tabs>
      <w:spacing w:line="288" w:lineRule="auto"/>
    </w:pPr>
    <w:rPr>
      <w:rFonts w:ascii="Helvetica Neue Medium" w:eastAsia="Arial Unicode MS" w:hAnsi="Helvetica Neue Medium" w:cs="Arial Unicode MS"/>
      <w:color w:val="5F5F5F"/>
      <w:sz w:val="24"/>
      <w:lang w:val="lt-LT" w:eastAsia="lt-LT"/>
    </w:rPr>
  </w:style>
  <w:style w:type="paragraph" w:customStyle="1" w:styleId="Dokumentopavadinimas">
    <w:name w:val="Dokumento pavadinimas"/>
    <w:basedOn w:val="Antrat"/>
    <w:uiPriority w:val="99"/>
    <w:rsid w:val="00A55FDD"/>
    <w:pPr>
      <w:spacing w:line="288" w:lineRule="auto"/>
    </w:pPr>
    <w:rPr>
      <w:rFonts w:ascii="Helvetica Neue UltraLight" w:eastAsia="Arial Unicode MS" w:hAnsi="Helvetica Neue UltraLight" w:cs="Arial Unicode MS"/>
      <w:color w:val="000000"/>
      <w:spacing w:val="16"/>
      <w:sz w:val="56"/>
      <w:szCs w:val="56"/>
    </w:rPr>
  </w:style>
  <w:style w:type="paragraph" w:customStyle="1" w:styleId="Body">
    <w:name w:val="Body"/>
    <w:uiPriority w:val="99"/>
    <w:rsid w:val="00A55FDD"/>
    <w:pPr>
      <w:spacing w:line="312" w:lineRule="auto"/>
    </w:pPr>
    <w:rPr>
      <w:rFonts w:ascii="Helvetica Neue Light" w:eastAsia="Arial Unicode MS" w:hAnsi="Helvetica Neue Light" w:cs="Helvetica Neue Light"/>
      <w:color w:val="000000"/>
      <w:sz w:val="24"/>
      <w:lang w:val="lt-LT" w:eastAsia="lt-LT"/>
    </w:rPr>
  </w:style>
  <w:style w:type="paragraph" w:customStyle="1" w:styleId="Puslapinantrat">
    <w:name w:val="Puslapinė antraštė"/>
    <w:basedOn w:val="prastasis"/>
    <w:link w:val="AntratsDiagrama"/>
    <w:rsid w:val="00A55FDD"/>
    <w:pPr>
      <w:tabs>
        <w:tab w:val="center" w:pos="4819"/>
        <w:tab w:val="right" w:pos="9638"/>
      </w:tabs>
    </w:pPr>
    <w:rPr>
      <w:szCs w:val="24"/>
      <w:lang w:val="en-US"/>
    </w:rPr>
  </w:style>
  <w:style w:type="paragraph" w:customStyle="1" w:styleId="Puslapinporat">
    <w:name w:val="Puslapinė poraštė"/>
    <w:basedOn w:val="prastasis"/>
    <w:uiPriority w:val="99"/>
    <w:rsid w:val="00A55FDD"/>
    <w:pPr>
      <w:tabs>
        <w:tab w:val="center" w:pos="4819"/>
        <w:tab w:val="right" w:pos="9638"/>
      </w:tabs>
    </w:pPr>
    <w:rPr>
      <w:rFonts w:eastAsia="Arial Unicode MS"/>
      <w:color w:val="00000A"/>
      <w:szCs w:val="24"/>
    </w:rPr>
  </w:style>
  <w:style w:type="paragraph" w:styleId="Komentarotekstas">
    <w:name w:val="annotation text"/>
    <w:aliases w:val=" Char3, Char1, Char,Komentaro tekstas Diagrama1,Komentaro tekstas Diagrama Diagrama, Char3 Diagrama Diagrama, Char Diagrama Diagrama, Diagrama Diagrama Diagrama,Char3 Diagrama Diagrama, Char1 Diagrama Diagrama"/>
    <w:basedOn w:val="prastasis"/>
    <w:link w:val="KomentarotekstasDiagrama"/>
    <w:rsid w:val="00A55FDD"/>
    <w:rPr>
      <w:rFonts w:eastAsia="Arial Unicode MS"/>
      <w:sz w:val="20"/>
    </w:rPr>
  </w:style>
  <w:style w:type="character" w:customStyle="1" w:styleId="KomentarotekstasDiagrama">
    <w:name w:val="Komentaro tekstas Diagrama"/>
    <w:aliases w:val=" Char3 Diagrama, Char1 Diagrama, Char Diagrama,Komentaro tekstas Diagrama1 Diagrama,Komentaro tekstas Diagrama Diagrama Diagrama, Char3 Diagrama Diagrama Diagrama, Char Diagrama Diagrama Diagrama"/>
    <w:basedOn w:val="Numatytasispastraiposriftas"/>
    <w:link w:val="Komentarotekstas"/>
    <w:rsid w:val="00A55FDD"/>
    <w:rPr>
      <w:rFonts w:eastAsia="Arial Unicode MS"/>
      <w:lang w:val="lt-LT"/>
    </w:rPr>
  </w:style>
  <w:style w:type="paragraph" w:styleId="Komentarotema">
    <w:name w:val="annotation subject"/>
    <w:basedOn w:val="Komentarotekstas"/>
    <w:link w:val="KomentarotemaDiagrama"/>
    <w:rsid w:val="00A55FDD"/>
    <w:rPr>
      <w:b/>
      <w:bCs/>
    </w:rPr>
  </w:style>
  <w:style w:type="character" w:customStyle="1" w:styleId="KomentarotemaDiagrama">
    <w:name w:val="Komentaro tema Diagrama"/>
    <w:basedOn w:val="KomentarotekstasDiagrama"/>
    <w:link w:val="Komentarotema"/>
    <w:uiPriority w:val="99"/>
    <w:semiHidden/>
    <w:rsid w:val="00A55FDD"/>
    <w:rPr>
      <w:rFonts w:eastAsia="Arial Unicode MS"/>
      <w:b/>
      <w:bCs/>
      <w:lang w:val="lt-LT"/>
    </w:rPr>
  </w:style>
  <w:style w:type="character" w:customStyle="1" w:styleId="DebesliotekstasDiagrama">
    <w:name w:val="Debesėlio tekstas Diagrama"/>
    <w:basedOn w:val="Numatytasispastraiposriftas"/>
    <w:link w:val="Debesliotekstas"/>
    <w:uiPriority w:val="99"/>
    <w:semiHidden/>
    <w:locked/>
    <w:rsid w:val="00A55FDD"/>
    <w:rPr>
      <w:rFonts w:ascii="Tahoma" w:hAnsi="Tahoma" w:cs="Tahoma"/>
      <w:sz w:val="16"/>
      <w:szCs w:val="16"/>
      <w:lang w:val="lt-LT"/>
    </w:rPr>
  </w:style>
  <w:style w:type="paragraph" w:customStyle="1" w:styleId="Inaa">
    <w:name w:val="Išnaša"/>
    <w:basedOn w:val="prastasis"/>
    <w:uiPriority w:val="99"/>
    <w:rsid w:val="00A55FDD"/>
    <w:rPr>
      <w:rFonts w:eastAsia="Arial Unicode MS"/>
      <w:color w:val="00000A"/>
      <w:szCs w:val="24"/>
    </w:rPr>
  </w:style>
  <w:style w:type="paragraph" w:customStyle="1" w:styleId="Betarp2">
    <w:name w:val="Be tarpų2"/>
    <w:uiPriority w:val="99"/>
    <w:rsid w:val="00A55FDD"/>
    <w:rPr>
      <w:rFonts w:eastAsia="Arial Unicode MS"/>
      <w:color w:val="00000A"/>
      <w:sz w:val="24"/>
      <w:szCs w:val="22"/>
      <w:lang w:val="lt-LT"/>
    </w:rPr>
  </w:style>
  <w:style w:type="paragraph" w:styleId="prastasiniatinklio">
    <w:name w:val="Normal (Web)"/>
    <w:basedOn w:val="prastasis"/>
    <w:rsid w:val="00A55FDD"/>
    <w:pPr>
      <w:spacing w:beforeAutospacing="1" w:afterAutospacing="1"/>
    </w:pPr>
    <w:rPr>
      <w:rFonts w:eastAsia="Arial Unicode MS"/>
      <w:color w:val="000000"/>
      <w:szCs w:val="24"/>
      <w:lang w:eastAsia="lt-LT"/>
    </w:rPr>
  </w:style>
  <w:style w:type="paragraph" w:customStyle="1" w:styleId="Pagrindinistekstas1">
    <w:name w:val="Pagrindinis tekstas1"/>
    <w:rsid w:val="00A55FDD"/>
    <w:pPr>
      <w:snapToGrid w:val="0"/>
      <w:ind w:firstLine="312"/>
      <w:jc w:val="both"/>
    </w:pPr>
    <w:rPr>
      <w:rFonts w:ascii="TimesLT" w:eastAsia="Arial Unicode MS" w:hAnsi="TimesLT" w:cs="Helvetica Neue UltraLight"/>
      <w:color w:val="00000A"/>
      <w:sz w:val="24"/>
      <w:szCs w:val="22"/>
    </w:rPr>
  </w:style>
  <w:style w:type="table" w:customStyle="1" w:styleId="TableNormal1">
    <w:name w:val="Table Normal1"/>
    <w:uiPriority w:val="99"/>
    <w:rsid w:val="00A55FDD"/>
    <w:rPr>
      <w:rFonts w:eastAsia="Arial Unicode MS"/>
      <w:lang w:val="lt-LT" w:eastAsia="lt-LT"/>
    </w:rPr>
    <w:tblPr>
      <w:tblInd w:w="0" w:type="dxa"/>
      <w:tblCellMar>
        <w:top w:w="0" w:type="dxa"/>
        <w:left w:w="0" w:type="dxa"/>
        <w:bottom w:w="0" w:type="dxa"/>
        <w:right w:w="0" w:type="dxa"/>
      </w:tblCellMar>
    </w:tblPr>
  </w:style>
  <w:style w:type="character" w:customStyle="1" w:styleId="AntratsDiagrama1">
    <w:name w:val="Antraštės Diagrama1"/>
    <w:aliases w:val="HEADER_EN Diagrama"/>
    <w:basedOn w:val="Numatytasispastraiposriftas"/>
    <w:link w:val="Antrats"/>
    <w:locked/>
    <w:rsid w:val="00A55FDD"/>
    <w:rPr>
      <w:sz w:val="24"/>
      <w:lang w:val="lt-LT"/>
    </w:rPr>
  </w:style>
  <w:style w:type="character" w:customStyle="1" w:styleId="PoratDiagrama1">
    <w:name w:val="Poraštė Diagrama1"/>
    <w:basedOn w:val="Numatytasispastraiposriftas"/>
    <w:uiPriority w:val="99"/>
    <w:semiHidden/>
    <w:locked/>
    <w:rsid w:val="00A55FDD"/>
    <w:rPr>
      <w:rFonts w:cs="Times New Roman"/>
      <w:color w:val="00000A"/>
      <w:sz w:val="24"/>
      <w:szCs w:val="24"/>
      <w:lang w:eastAsia="en-US"/>
    </w:rPr>
  </w:style>
  <w:style w:type="paragraph" w:customStyle="1" w:styleId="Pagrindinistekstas2">
    <w:name w:val="Pagrindinis tekstas2"/>
    <w:uiPriority w:val="99"/>
    <w:rsid w:val="00A55FDD"/>
    <w:pPr>
      <w:snapToGrid w:val="0"/>
      <w:ind w:firstLine="312"/>
      <w:jc w:val="both"/>
    </w:pPr>
    <w:rPr>
      <w:rFonts w:ascii="TimesLT" w:eastAsia="MS Mincho" w:hAnsi="TimesLT"/>
    </w:rPr>
  </w:style>
  <w:style w:type="paragraph" w:customStyle="1" w:styleId="CentrBoldm">
    <w:name w:val="CentrBoldm"/>
    <w:basedOn w:val="prastasis"/>
    <w:rsid w:val="00A55FDD"/>
    <w:pPr>
      <w:autoSpaceDE w:val="0"/>
      <w:autoSpaceDN w:val="0"/>
      <w:adjustRightInd w:val="0"/>
      <w:jc w:val="center"/>
    </w:pPr>
    <w:rPr>
      <w:rFonts w:ascii="TimesLT" w:eastAsia="Arial Unicode MS" w:hAnsi="TimesLT"/>
      <w:b/>
      <w:bCs/>
      <w:sz w:val="20"/>
      <w:szCs w:val="24"/>
      <w:lang w:val="en-US"/>
    </w:rPr>
  </w:style>
  <w:style w:type="paragraph" w:customStyle="1" w:styleId="Statja">
    <w:name w:val="Statja"/>
    <w:basedOn w:val="prastasis"/>
    <w:rsid w:val="00A55FDD"/>
    <w:pPr>
      <w:tabs>
        <w:tab w:val="left" w:pos="1304"/>
        <w:tab w:val="left" w:pos="1457"/>
        <w:tab w:val="left" w:pos="1604"/>
        <w:tab w:val="left" w:pos="1757"/>
        <w:tab w:val="left" w:pos="1860"/>
        <w:tab w:val="left" w:pos="1984"/>
        <w:tab w:val="left" w:pos="2098"/>
        <w:tab w:val="left" w:pos="2211"/>
      </w:tabs>
      <w:autoSpaceDE w:val="0"/>
      <w:autoSpaceDN w:val="0"/>
      <w:adjustRightInd w:val="0"/>
      <w:spacing w:before="113"/>
      <w:ind w:left="312"/>
    </w:pPr>
    <w:rPr>
      <w:rFonts w:ascii="TimesLT" w:eastAsia="Arial Unicode MS" w:hAnsi="TimesLT"/>
      <w:b/>
      <w:bCs/>
      <w:sz w:val="20"/>
      <w:lang w:val="en-US"/>
    </w:rPr>
  </w:style>
  <w:style w:type="paragraph" w:styleId="Pagrindinistekstas20">
    <w:name w:val="Body Text 2"/>
    <w:basedOn w:val="prastasis"/>
    <w:link w:val="Pagrindinistekstas2Diagrama"/>
    <w:uiPriority w:val="99"/>
    <w:rsid w:val="00A55FDD"/>
    <w:pPr>
      <w:spacing w:after="120" w:line="480" w:lineRule="auto"/>
    </w:pPr>
    <w:rPr>
      <w:rFonts w:eastAsia="Arial Unicode MS"/>
      <w:color w:val="00000A"/>
      <w:szCs w:val="24"/>
    </w:rPr>
  </w:style>
  <w:style w:type="character" w:customStyle="1" w:styleId="Pagrindinistekstas2Diagrama">
    <w:name w:val="Pagrindinis tekstas 2 Diagrama"/>
    <w:basedOn w:val="Numatytasispastraiposriftas"/>
    <w:link w:val="Pagrindinistekstas20"/>
    <w:uiPriority w:val="99"/>
    <w:rsid w:val="00A55FDD"/>
    <w:rPr>
      <w:rFonts w:eastAsia="Arial Unicode MS"/>
      <w:color w:val="00000A"/>
      <w:sz w:val="24"/>
      <w:szCs w:val="24"/>
      <w:lang w:val="lt-LT"/>
    </w:rPr>
  </w:style>
  <w:style w:type="paragraph" w:styleId="HTMLiankstoformatuotas">
    <w:name w:val="HTML Preformatted"/>
    <w:basedOn w:val="prastasis"/>
    <w:link w:val="HTMLiankstoformatuotasDiagrama"/>
    <w:uiPriority w:val="99"/>
    <w:rsid w:val="00A55F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60"/>
    </w:pPr>
    <w:rPr>
      <w:rFonts w:ascii="Courier New" w:eastAsia="Arial Unicode MS" w:hAnsi="Courier New" w:cs="Courier New"/>
      <w:sz w:val="20"/>
      <w:lang w:eastAsia="lt-LT"/>
    </w:rPr>
  </w:style>
  <w:style w:type="character" w:customStyle="1" w:styleId="HTMLiankstoformatuotasDiagrama">
    <w:name w:val="HTML iš anksto formatuotas Diagrama"/>
    <w:basedOn w:val="Numatytasispastraiposriftas"/>
    <w:link w:val="HTMLiankstoformatuotas"/>
    <w:uiPriority w:val="99"/>
    <w:rsid w:val="00A55FDD"/>
    <w:rPr>
      <w:rFonts w:ascii="Courier New" w:eastAsia="Arial Unicode MS" w:hAnsi="Courier New" w:cs="Courier New"/>
      <w:lang w:val="lt-LT" w:eastAsia="lt-LT"/>
    </w:rPr>
  </w:style>
  <w:style w:type="paragraph" w:customStyle="1" w:styleId="Pagrindinistekstas3">
    <w:name w:val="Pagrindinis tekstas3"/>
    <w:link w:val="BodytextDiagrama"/>
    <w:uiPriority w:val="99"/>
    <w:rsid w:val="00A55FDD"/>
    <w:pPr>
      <w:snapToGrid w:val="0"/>
      <w:ind w:firstLine="312"/>
      <w:jc w:val="both"/>
    </w:pPr>
    <w:rPr>
      <w:rFonts w:ascii="TimesLT" w:eastAsia="MS Mincho" w:hAnsi="TimesLT"/>
    </w:rPr>
  </w:style>
  <w:style w:type="paragraph" w:customStyle="1" w:styleId="Sraopastraipa1">
    <w:name w:val="Sąrašo pastraipa1"/>
    <w:basedOn w:val="prastasis"/>
    <w:link w:val="ListParagraphChar"/>
    <w:qFormat/>
    <w:rsid w:val="00A55FDD"/>
    <w:pPr>
      <w:spacing w:after="160" w:line="259" w:lineRule="auto"/>
      <w:ind w:left="720"/>
      <w:contextualSpacing/>
    </w:pPr>
    <w:rPr>
      <w:rFonts w:ascii="Calibri" w:hAnsi="Calibri"/>
      <w:sz w:val="22"/>
      <w:szCs w:val="22"/>
    </w:rPr>
  </w:style>
  <w:style w:type="numbering" w:styleId="111111">
    <w:name w:val="Outline List 2"/>
    <w:basedOn w:val="Sraonra"/>
    <w:uiPriority w:val="99"/>
    <w:semiHidden/>
    <w:unhideWhenUsed/>
    <w:rsid w:val="00A55FDD"/>
    <w:pPr>
      <w:numPr>
        <w:numId w:val="4"/>
      </w:numPr>
    </w:pPr>
  </w:style>
  <w:style w:type="character" w:customStyle="1" w:styleId="Neapdorotaspaminjimas1">
    <w:name w:val="Neapdorotas paminėjimas1"/>
    <w:basedOn w:val="Numatytasispastraiposriftas"/>
    <w:uiPriority w:val="99"/>
    <w:semiHidden/>
    <w:unhideWhenUsed/>
    <w:rsid w:val="00A55FDD"/>
    <w:rPr>
      <w:color w:val="605E5C"/>
      <w:shd w:val="clear" w:color="auto" w:fill="E1DFDD"/>
    </w:rPr>
  </w:style>
  <w:style w:type="paragraph" w:customStyle="1" w:styleId="Point1">
    <w:name w:val="Point 1"/>
    <w:basedOn w:val="prastasis"/>
    <w:rsid w:val="00A55FDD"/>
    <w:pPr>
      <w:spacing w:before="120" w:after="120"/>
      <w:ind w:left="1418" w:hanging="567"/>
      <w:jc w:val="both"/>
    </w:pPr>
    <w:rPr>
      <w:szCs w:val="24"/>
      <w:lang w:val="en-GB" w:eastAsia="lt-LT"/>
    </w:rPr>
  </w:style>
  <w:style w:type="paragraph" w:customStyle="1" w:styleId="Framecontents">
    <w:name w:val="Frame contents"/>
    <w:basedOn w:val="Pagrindinistekstas"/>
    <w:rsid w:val="00A55FDD"/>
    <w:pPr>
      <w:suppressAutoHyphens/>
      <w:spacing w:after="0"/>
      <w:jc w:val="both"/>
    </w:pPr>
    <w:rPr>
      <w:lang w:eastAsia="ar-SA"/>
    </w:rPr>
  </w:style>
  <w:style w:type="paragraph" w:styleId="Paprastasistekstas">
    <w:name w:val="Plain Text"/>
    <w:basedOn w:val="prastasis"/>
    <w:link w:val="PaprastasistekstasDiagrama"/>
    <w:unhideWhenUsed/>
    <w:rsid w:val="00A55FDD"/>
    <w:rPr>
      <w:rFonts w:ascii="Calibri" w:eastAsia="Calibri" w:hAnsi="Calibri"/>
      <w:sz w:val="22"/>
      <w:szCs w:val="21"/>
    </w:rPr>
  </w:style>
  <w:style w:type="character" w:customStyle="1" w:styleId="PaprastasistekstasDiagrama">
    <w:name w:val="Paprastasis tekstas Diagrama"/>
    <w:basedOn w:val="Numatytasispastraiposriftas"/>
    <w:link w:val="Paprastasistekstas"/>
    <w:rsid w:val="00A55FDD"/>
    <w:rPr>
      <w:rFonts w:ascii="Calibri" w:eastAsia="Calibri" w:hAnsi="Calibri"/>
      <w:sz w:val="22"/>
      <w:szCs w:val="21"/>
      <w:lang w:val="lt-LT"/>
    </w:rPr>
  </w:style>
  <w:style w:type="character" w:customStyle="1" w:styleId="Pagrindiniotekstotrauka2Diagrama">
    <w:name w:val="Pagrindinio teksto įtrauka 2 Diagrama"/>
    <w:basedOn w:val="Numatytasispastraiposriftas"/>
    <w:link w:val="Pagrindiniotekstotrauka2"/>
    <w:rsid w:val="00A55FDD"/>
    <w:rPr>
      <w:sz w:val="24"/>
      <w:lang w:val="lt-LT"/>
    </w:rPr>
  </w:style>
  <w:style w:type="character" w:styleId="Puslapionumeris">
    <w:name w:val="page number"/>
    <w:rsid w:val="00A55FDD"/>
  </w:style>
  <w:style w:type="paragraph" w:customStyle="1" w:styleId="Pagrindinistekstas4">
    <w:name w:val="Pagrindinis tekstas4"/>
    <w:rsid w:val="00A55FDD"/>
    <w:pPr>
      <w:autoSpaceDE w:val="0"/>
      <w:autoSpaceDN w:val="0"/>
      <w:adjustRightInd w:val="0"/>
      <w:ind w:firstLine="312"/>
      <w:jc w:val="both"/>
    </w:pPr>
    <w:rPr>
      <w:rFonts w:ascii="TimesLT" w:hAnsi="TimesLT"/>
    </w:rPr>
  </w:style>
  <w:style w:type="paragraph" w:styleId="Pagrindiniotekstotrauka3">
    <w:name w:val="Body Text Indent 3"/>
    <w:basedOn w:val="prastasis"/>
    <w:link w:val="Pagrindiniotekstotrauka3Diagrama"/>
    <w:uiPriority w:val="99"/>
    <w:unhideWhenUsed/>
    <w:rsid w:val="00A55FDD"/>
    <w:pPr>
      <w:spacing w:after="120" w:line="276" w:lineRule="auto"/>
      <w:ind w:left="283"/>
    </w:pPr>
    <w:rPr>
      <w:rFonts w:ascii="Calibri" w:eastAsia="Calibri" w:hAnsi="Calibri"/>
      <w:sz w:val="16"/>
      <w:szCs w:val="16"/>
    </w:rPr>
  </w:style>
  <w:style w:type="character" w:customStyle="1" w:styleId="Pagrindiniotekstotrauka3Diagrama">
    <w:name w:val="Pagrindinio teksto įtrauka 3 Diagrama"/>
    <w:basedOn w:val="Numatytasispastraiposriftas"/>
    <w:link w:val="Pagrindiniotekstotrauka3"/>
    <w:uiPriority w:val="99"/>
    <w:rsid w:val="00A55FDD"/>
    <w:rPr>
      <w:rFonts w:ascii="Calibri" w:eastAsia="Calibri" w:hAnsi="Calibri"/>
      <w:sz w:val="16"/>
      <w:szCs w:val="16"/>
      <w:lang w:val="lt-LT"/>
    </w:rPr>
  </w:style>
  <w:style w:type="character" w:customStyle="1" w:styleId="Neapdorotaspaminjimas10">
    <w:name w:val="Neapdorotas paminėjimas1"/>
    <w:uiPriority w:val="99"/>
    <w:semiHidden/>
    <w:unhideWhenUsed/>
    <w:rsid w:val="00A55FDD"/>
    <w:rPr>
      <w:color w:val="605E5C"/>
      <w:shd w:val="clear" w:color="auto" w:fill="E1DFDD"/>
    </w:rPr>
  </w:style>
  <w:style w:type="character" w:styleId="Grietas">
    <w:name w:val="Strong"/>
    <w:uiPriority w:val="22"/>
    <w:qFormat/>
    <w:rsid w:val="00A55FDD"/>
    <w:rPr>
      <w:b/>
      <w:bCs/>
    </w:rPr>
  </w:style>
  <w:style w:type="paragraph" w:customStyle="1" w:styleId="TableContents">
    <w:name w:val="Table Contents"/>
    <w:basedOn w:val="prastasis"/>
    <w:rsid w:val="00A55FDD"/>
    <w:pPr>
      <w:widowControl w:val="0"/>
      <w:suppressLineNumbers/>
      <w:suppressAutoHyphens/>
    </w:pPr>
    <w:rPr>
      <w:rFonts w:eastAsia="SimSun" w:cs="Lucida Sans"/>
      <w:kern w:val="1"/>
      <w:szCs w:val="24"/>
      <w:lang w:eastAsia="hi-IN" w:bidi="hi-IN"/>
    </w:rPr>
  </w:style>
  <w:style w:type="character" w:customStyle="1" w:styleId="BodytextDiagrama">
    <w:name w:val="Body text Diagrama"/>
    <w:link w:val="Pagrindinistekstas3"/>
    <w:uiPriority w:val="99"/>
    <w:locked/>
    <w:rsid w:val="00A55FDD"/>
    <w:rPr>
      <w:rFonts w:ascii="TimesLT" w:eastAsia="MS Mincho" w:hAnsi="TimesLT"/>
    </w:rPr>
  </w:style>
  <w:style w:type="paragraph" w:customStyle="1" w:styleId="Textbody">
    <w:name w:val="Text body"/>
    <w:basedOn w:val="prastasis"/>
    <w:rsid w:val="006B45CE"/>
    <w:pPr>
      <w:suppressAutoHyphens/>
      <w:autoSpaceDN w:val="0"/>
      <w:spacing w:after="120" w:line="276" w:lineRule="auto"/>
      <w:textAlignment w:val="baseline"/>
    </w:pPr>
    <w:rPr>
      <w:rFonts w:eastAsia="Calibri"/>
      <w:kern w:val="3"/>
      <w:szCs w:val="22"/>
    </w:rPr>
  </w:style>
  <w:style w:type="character" w:customStyle="1" w:styleId="A3">
    <w:name w:val="A3"/>
    <w:uiPriority w:val="99"/>
    <w:rsid w:val="0057392A"/>
    <w:rPr>
      <w:rFonts w:cs="Adobe Garamond Pro"/>
      <w:color w:val="000000"/>
      <w:sz w:val="20"/>
      <w:szCs w:val="20"/>
    </w:rPr>
  </w:style>
  <w:style w:type="character" w:customStyle="1" w:styleId="FontStyle25">
    <w:name w:val="Font Style25"/>
    <w:basedOn w:val="Numatytasispastraiposriftas"/>
    <w:uiPriority w:val="99"/>
    <w:rsid w:val="0057392A"/>
    <w:rPr>
      <w:rFonts w:ascii="Sylfaen" w:hAnsi="Sylfaen" w:cs="Sylfaen"/>
      <w:sz w:val="16"/>
      <w:szCs w:val="16"/>
    </w:rPr>
  </w:style>
  <w:style w:type="paragraph" w:customStyle="1" w:styleId="Pagrindinistekstas5">
    <w:name w:val="Pagrindinis tekstas5"/>
    <w:uiPriority w:val="99"/>
    <w:rsid w:val="00254DC7"/>
    <w:pPr>
      <w:snapToGrid w:val="0"/>
      <w:ind w:firstLine="312"/>
      <w:jc w:val="both"/>
    </w:pPr>
    <w:rPr>
      <w:rFonts w:ascii="TimesLT" w:eastAsia="MS Mincho" w:hAnsi="TimesLT"/>
    </w:rPr>
  </w:style>
  <w:style w:type="character" w:customStyle="1" w:styleId="ListParagraphChar">
    <w:name w:val="List Paragraph Char"/>
    <w:aliases w:val="Numbering Char,ERP-List Paragraph Char,List Paragraph11 Char,Bullet EY Char,List Paragraph2 Char,List Paragraph Red Char,List Paragraph1 Char,Sąrašo pastraipa1 Char,Buletai Char,List Paragraph21 Char,lp1 Char,Bullet 1 Char"/>
    <w:link w:val="Sraopastraipa1"/>
    <w:locked/>
    <w:rsid w:val="002A2A41"/>
    <w:rPr>
      <w:rFonts w:ascii="Calibri" w:hAnsi="Calibri"/>
      <w:sz w:val="22"/>
      <w:szCs w:val="22"/>
      <w:lang w:val="lt-LT"/>
    </w:rPr>
  </w:style>
  <w:style w:type="paragraph" w:customStyle="1" w:styleId="BodyText11">
    <w:name w:val="Body Text11"/>
    <w:qFormat/>
    <w:rsid w:val="00333905"/>
    <w:pPr>
      <w:suppressAutoHyphens/>
      <w:ind w:firstLine="312"/>
      <w:jc w:val="both"/>
    </w:pPr>
    <w:rPr>
      <w:rFonts w:ascii="TimesLT" w:hAnsi="TimesLT"/>
      <w:sz w:val="24"/>
      <w:lang w:eastAsia="ar-SA"/>
    </w:rPr>
  </w:style>
  <w:style w:type="character" w:customStyle="1" w:styleId="Antrat5Diagrama">
    <w:name w:val="Antraštė 5 Diagrama"/>
    <w:basedOn w:val="Numatytasispastraiposriftas"/>
    <w:link w:val="Antrat5"/>
    <w:rsid w:val="00580DF3"/>
    <w:rPr>
      <w:b/>
      <w:bCs/>
      <w:i/>
      <w:iCs/>
      <w:sz w:val="26"/>
      <w:szCs w:val="26"/>
      <w:lang w:eastAsia="lt-LT"/>
    </w:rPr>
  </w:style>
  <w:style w:type="character" w:customStyle="1" w:styleId="Antrat6Diagrama">
    <w:name w:val="Antraštė 6 Diagrama"/>
    <w:basedOn w:val="Numatytasispastraiposriftas"/>
    <w:link w:val="Antrat6"/>
    <w:rsid w:val="00580DF3"/>
    <w:rPr>
      <w:b/>
      <w:sz w:val="36"/>
      <w:lang w:val="lt-LT"/>
    </w:rPr>
  </w:style>
  <w:style w:type="character" w:customStyle="1" w:styleId="Antrat7Diagrama">
    <w:name w:val="Antraštė 7 Diagrama"/>
    <w:basedOn w:val="Numatytasispastraiposriftas"/>
    <w:link w:val="Antrat7"/>
    <w:rsid w:val="00580DF3"/>
    <w:rPr>
      <w:sz w:val="48"/>
      <w:lang w:val="lt-LT"/>
    </w:rPr>
  </w:style>
  <w:style w:type="character" w:customStyle="1" w:styleId="Antrat8Diagrama">
    <w:name w:val="Antraštė 8 Diagrama"/>
    <w:basedOn w:val="Numatytasispastraiposriftas"/>
    <w:link w:val="Antrat8"/>
    <w:rsid w:val="00580DF3"/>
    <w:rPr>
      <w:b/>
      <w:sz w:val="18"/>
      <w:lang w:val="lt-LT"/>
    </w:rPr>
  </w:style>
  <w:style w:type="character" w:customStyle="1" w:styleId="Antrat9Diagrama">
    <w:name w:val="Antraštė 9 Diagrama"/>
    <w:basedOn w:val="Numatytasispastraiposriftas"/>
    <w:link w:val="Antrat9"/>
    <w:rsid w:val="00580DF3"/>
    <w:rPr>
      <w:sz w:val="40"/>
      <w:lang w:val="lt-LT"/>
    </w:rPr>
  </w:style>
  <w:style w:type="paragraph" w:customStyle="1" w:styleId="Tekstas">
    <w:name w:val="_Tekstas"/>
    <w:rsid w:val="00580DF3"/>
    <w:pPr>
      <w:spacing w:line="360" w:lineRule="auto"/>
      <w:ind w:firstLine="567"/>
      <w:jc w:val="both"/>
    </w:pPr>
    <w:rPr>
      <w:rFonts w:ascii="Arial" w:hAnsi="Arial"/>
      <w:lang w:val="en-GB"/>
    </w:rPr>
  </w:style>
  <w:style w:type="paragraph" w:customStyle="1" w:styleId="Lentele">
    <w:name w:val="_Lentele"/>
    <w:basedOn w:val="Tekstas"/>
    <w:rsid w:val="00580DF3"/>
    <w:pPr>
      <w:ind w:firstLine="0"/>
    </w:pPr>
  </w:style>
  <w:style w:type="paragraph" w:customStyle="1" w:styleId="Antraste">
    <w:name w:val="_Antraste"/>
    <w:next w:val="Lentele"/>
    <w:rsid w:val="00580DF3"/>
    <w:pPr>
      <w:spacing w:after="120"/>
    </w:pPr>
    <w:rPr>
      <w:rFonts w:ascii="Arial" w:hAnsi="Arial"/>
      <w:sz w:val="24"/>
      <w:lang w:val="lt-LT"/>
    </w:rPr>
  </w:style>
  <w:style w:type="character" w:customStyle="1" w:styleId="mail">
    <w:name w:val="mail"/>
    <w:basedOn w:val="Numatytasispastraiposriftas"/>
    <w:rsid w:val="00580DF3"/>
  </w:style>
  <w:style w:type="paragraph" w:customStyle="1" w:styleId="BodyText1">
    <w:name w:val="Body Text1"/>
    <w:rsid w:val="00580DF3"/>
    <w:pPr>
      <w:autoSpaceDE w:val="0"/>
      <w:autoSpaceDN w:val="0"/>
      <w:adjustRightInd w:val="0"/>
      <w:ind w:firstLine="312"/>
      <w:jc w:val="both"/>
    </w:pPr>
    <w:rPr>
      <w:rFonts w:ascii="TimesLT" w:hAnsi="TimesLT"/>
    </w:rPr>
  </w:style>
  <w:style w:type="paragraph" w:customStyle="1" w:styleId="ListParagraph3">
    <w:name w:val="List Paragraph3"/>
    <w:basedOn w:val="prastasis"/>
    <w:rsid w:val="00580DF3"/>
    <w:pPr>
      <w:ind w:left="720"/>
      <w:contextualSpacing/>
      <w:jc w:val="both"/>
    </w:pPr>
    <w:rPr>
      <w:szCs w:val="22"/>
    </w:rPr>
  </w:style>
  <w:style w:type="paragraph" w:customStyle="1" w:styleId="Betarp1">
    <w:name w:val="Be tarpų1"/>
    <w:link w:val="NoSpacingDiagrama"/>
    <w:qFormat/>
    <w:rsid w:val="00580DF3"/>
    <w:rPr>
      <w:rFonts w:eastAsia="Calibri"/>
      <w:sz w:val="24"/>
      <w:szCs w:val="22"/>
      <w:lang w:val="lt-LT"/>
    </w:rPr>
  </w:style>
  <w:style w:type="character" w:customStyle="1" w:styleId="FontStyle28">
    <w:name w:val="Font Style28"/>
    <w:rsid w:val="00580DF3"/>
    <w:rPr>
      <w:rFonts w:ascii="Times New Roman" w:hAnsi="Times New Roman" w:cs="Times New Roman"/>
      <w:sz w:val="22"/>
      <w:szCs w:val="22"/>
    </w:rPr>
  </w:style>
  <w:style w:type="paragraph" w:customStyle="1" w:styleId="BodyText10">
    <w:name w:val="Body Text1"/>
    <w:basedOn w:val="prastasis"/>
    <w:rsid w:val="00580DF3"/>
    <w:pPr>
      <w:suppressAutoHyphens/>
      <w:spacing w:after="60"/>
    </w:pPr>
    <w:rPr>
      <w:rFonts w:ascii="Arial Narrow" w:hAnsi="Arial Narrow" w:cs="Arial Narrow"/>
      <w:sz w:val="22"/>
      <w:szCs w:val="24"/>
      <w:lang w:eastAsia="ar-SA"/>
    </w:rPr>
  </w:style>
  <w:style w:type="paragraph" w:customStyle="1" w:styleId="TableHeading">
    <w:name w:val="Table Heading"/>
    <w:basedOn w:val="prastasis"/>
    <w:rsid w:val="00580DF3"/>
    <w:pPr>
      <w:keepNext/>
      <w:keepLines/>
      <w:suppressAutoHyphens/>
      <w:spacing w:before="60" w:after="60"/>
    </w:pPr>
    <w:rPr>
      <w:rFonts w:ascii="Arial Narrow" w:hAnsi="Arial Narrow" w:cs="Arial Narrow"/>
      <w:b/>
      <w:color w:val="FFFFFF"/>
      <w:sz w:val="22"/>
      <w:szCs w:val="24"/>
      <w:lang w:eastAsia="ar-SA"/>
    </w:rPr>
  </w:style>
  <w:style w:type="paragraph" w:customStyle="1" w:styleId="BodyTextBullet1">
    <w:name w:val="Body Text Bullet 1"/>
    <w:basedOn w:val="BodyText10"/>
    <w:rsid w:val="00580DF3"/>
    <w:pPr>
      <w:tabs>
        <w:tab w:val="left" w:pos="230"/>
        <w:tab w:val="num" w:pos="1077"/>
      </w:tabs>
      <w:ind w:firstLine="720"/>
    </w:pPr>
  </w:style>
  <w:style w:type="paragraph" w:customStyle="1" w:styleId="Sraassunumeriais1">
    <w:name w:val="Sąrašas su numeriais1"/>
    <w:basedOn w:val="prastasis"/>
    <w:rsid w:val="00580DF3"/>
    <w:pPr>
      <w:suppressAutoHyphens/>
    </w:pPr>
    <w:rPr>
      <w:rFonts w:ascii="Arial Narrow" w:hAnsi="Arial Narrow" w:cs="Arial Narrow"/>
      <w:sz w:val="22"/>
      <w:szCs w:val="24"/>
      <w:lang w:eastAsia="ar-SA"/>
    </w:rPr>
  </w:style>
  <w:style w:type="character" w:customStyle="1" w:styleId="main-email">
    <w:name w:val="main-email"/>
    <w:basedOn w:val="Numatytasispastraiposriftas"/>
    <w:rsid w:val="00580DF3"/>
  </w:style>
  <w:style w:type="character" w:styleId="Emfaz">
    <w:name w:val="Emphasis"/>
    <w:qFormat/>
    <w:rsid w:val="00580DF3"/>
    <w:rPr>
      <w:i/>
      <w:iCs/>
    </w:rPr>
  </w:style>
  <w:style w:type="character" w:customStyle="1" w:styleId="FontStyle43">
    <w:name w:val="Font Style43"/>
    <w:rsid w:val="00580DF3"/>
    <w:rPr>
      <w:rFonts w:ascii="Times New Roman" w:hAnsi="Times New Roman" w:cs="Times New Roman"/>
      <w:sz w:val="18"/>
      <w:szCs w:val="18"/>
    </w:rPr>
  </w:style>
  <w:style w:type="paragraph" w:customStyle="1" w:styleId="Style13">
    <w:name w:val="Style13"/>
    <w:basedOn w:val="prastasis"/>
    <w:rsid w:val="00580DF3"/>
    <w:pPr>
      <w:widowControl w:val="0"/>
      <w:autoSpaceDE w:val="0"/>
      <w:autoSpaceDN w:val="0"/>
      <w:adjustRightInd w:val="0"/>
      <w:spacing w:line="258" w:lineRule="exact"/>
      <w:ind w:firstLine="792"/>
      <w:jc w:val="both"/>
    </w:pPr>
    <w:rPr>
      <w:szCs w:val="24"/>
      <w:lang w:eastAsia="lt-LT"/>
    </w:rPr>
  </w:style>
  <w:style w:type="character" w:customStyle="1" w:styleId="CharChar3">
    <w:name w:val="Char Char3"/>
    <w:rsid w:val="00580DF3"/>
    <w:rPr>
      <w:rFonts w:ascii="Times New Roman" w:eastAsia="Times New Roman" w:hAnsi="Times New Roman" w:cs="Times New Roman"/>
      <w:sz w:val="24"/>
      <w:szCs w:val="20"/>
    </w:rPr>
  </w:style>
  <w:style w:type="paragraph" w:styleId="Pagrindinistekstas30">
    <w:name w:val="Body Text 3"/>
    <w:basedOn w:val="prastasis"/>
    <w:link w:val="Pagrindinistekstas3Diagrama"/>
    <w:rsid w:val="00580DF3"/>
    <w:pPr>
      <w:spacing w:after="120"/>
    </w:pPr>
    <w:rPr>
      <w:sz w:val="16"/>
      <w:szCs w:val="16"/>
      <w:lang w:val="en-US" w:eastAsia="lt-LT"/>
    </w:rPr>
  </w:style>
  <w:style w:type="character" w:customStyle="1" w:styleId="Pagrindinistekstas3Diagrama">
    <w:name w:val="Pagrindinis tekstas 3 Diagrama"/>
    <w:basedOn w:val="Numatytasispastraiposriftas"/>
    <w:link w:val="Pagrindinistekstas30"/>
    <w:rsid w:val="00580DF3"/>
    <w:rPr>
      <w:sz w:val="16"/>
      <w:szCs w:val="16"/>
      <w:lang w:eastAsia="lt-LT"/>
    </w:rPr>
  </w:style>
  <w:style w:type="paragraph" w:styleId="Sraas2">
    <w:name w:val="List 2"/>
    <w:basedOn w:val="prastasis"/>
    <w:rsid w:val="00580DF3"/>
    <w:pPr>
      <w:ind w:left="566" w:hanging="283"/>
    </w:pPr>
    <w:rPr>
      <w:szCs w:val="24"/>
      <w:lang w:eastAsia="lt-LT"/>
    </w:rPr>
  </w:style>
  <w:style w:type="table" w:customStyle="1" w:styleId="Lentelstinklelis4">
    <w:name w:val="Lentelės tinklelis4"/>
    <w:basedOn w:val="prastojilentel"/>
    <w:rsid w:val="00580DF3"/>
    <w:rPr>
      <w:lang w:val="lt-LT"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1">
    <w:name w:val="Lentelės tinklelis1"/>
    <w:basedOn w:val="prastojilentel"/>
    <w:next w:val="Lentelstinklelis"/>
    <w:uiPriority w:val="39"/>
    <w:rsid w:val="00580DF3"/>
    <w:rPr>
      <w:rFonts w:ascii="Calibri" w:hAnsi="Calibri"/>
      <w:lang w:val="lt-LT" w:eastAsia="lt-L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Neapdorotaspaminjimas2">
    <w:name w:val="Neapdorotas paminėjimas2"/>
    <w:uiPriority w:val="99"/>
    <w:semiHidden/>
    <w:unhideWhenUsed/>
    <w:rsid w:val="00580DF3"/>
    <w:rPr>
      <w:color w:val="605E5C"/>
      <w:shd w:val="clear" w:color="auto" w:fill="E1DFDD"/>
    </w:rPr>
  </w:style>
  <w:style w:type="numbering" w:customStyle="1" w:styleId="Sraonra1">
    <w:name w:val="Sąrašo nėra1"/>
    <w:next w:val="Sraonra"/>
    <w:semiHidden/>
    <w:rsid w:val="00580DF3"/>
  </w:style>
  <w:style w:type="paragraph" w:customStyle="1" w:styleId="Hyperlink1">
    <w:name w:val="Hyperlink1"/>
    <w:basedOn w:val="prastasis"/>
    <w:rsid w:val="00580DF3"/>
    <w:pPr>
      <w:suppressAutoHyphens/>
      <w:autoSpaceDE w:val="0"/>
      <w:autoSpaceDN w:val="0"/>
      <w:adjustRightInd w:val="0"/>
      <w:spacing w:line="298" w:lineRule="auto"/>
      <w:ind w:firstLine="312"/>
      <w:jc w:val="both"/>
      <w:textAlignment w:val="center"/>
    </w:pPr>
    <w:rPr>
      <w:color w:val="000000"/>
      <w:sz w:val="20"/>
    </w:rPr>
  </w:style>
  <w:style w:type="paragraph" w:customStyle="1" w:styleId="Patvirtinta">
    <w:name w:val="Patvirtinta"/>
    <w:rsid w:val="00580DF3"/>
    <w:pPr>
      <w:tabs>
        <w:tab w:val="left" w:pos="25116"/>
        <w:tab w:val="left" w:pos="25269"/>
        <w:tab w:val="left" w:pos="25416"/>
        <w:tab w:val="left" w:pos="25569"/>
      </w:tabs>
      <w:suppressAutoHyphens/>
      <w:autoSpaceDE w:val="0"/>
      <w:ind w:left="5953"/>
    </w:pPr>
    <w:rPr>
      <w:rFonts w:ascii="TimesLT" w:eastAsia="Arial" w:hAnsi="TimesLT"/>
      <w:lang w:eastAsia="ar-SA"/>
    </w:rPr>
  </w:style>
  <w:style w:type="paragraph" w:customStyle="1" w:styleId="MAZAS">
    <w:name w:val="MAZAS"/>
    <w:rsid w:val="00580DF3"/>
    <w:pPr>
      <w:suppressAutoHyphens/>
      <w:autoSpaceDE w:val="0"/>
      <w:ind w:firstLine="312"/>
      <w:jc w:val="both"/>
    </w:pPr>
    <w:rPr>
      <w:rFonts w:ascii="TimesLT" w:eastAsia="Arial" w:hAnsi="TimesLT"/>
      <w:color w:val="000000"/>
      <w:sz w:val="8"/>
      <w:szCs w:val="8"/>
      <w:lang w:eastAsia="ar-SA"/>
    </w:rPr>
  </w:style>
  <w:style w:type="paragraph" w:customStyle="1" w:styleId="Style11">
    <w:name w:val="Style11"/>
    <w:basedOn w:val="prastasis"/>
    <w:rsid w:val="00580DF3"/>
    <w:pPr>
      <w:widowControl w:val="0"/>
      <w:autoSpaceDE w:val="0"/>
      <w:autoSpaceDN w:val="0"/>
      <w:adjustRightInd w:val="0"/>
      <w:jc w:val="both"/>
    </w:pPr>
    <w:rPr>
      <w:szCs w:val="24"/>
      <w:lang w:eastAsia="lt-LT"/>
    </w:rPr>
  </w:style>
  <w:style w:type="character" w:customStyle="1" w:styleId="FontStyle39">
    <w:name w:val="Font Style39"/>
    <w:rsid w:val="00580DF3"/>
    <w:rPr>
      <w:rFonts w:ascii="Times New Roman" w:hAnsi="Times New Roman" w:cs="Times New Roman"/>
      <w:b/>
      <w:bCs/>
      <w:sz w:val="16"/>
      <w:szCs w:val="16"/>
    </w:rPr>
  </w:style>
  <w:style w:type="paragraph" w:customStyle="1" w:styleId="Style5">
    <w:name w:val="Style5"/>
    <w:basedOn w:val="prastasis"/>
    <w:rsid w:val="00580DF3"/>
    <w:pPr>
      <w:widowControl w:val="0"/>
      <w:autoSpaceDE w:val="0"/>
      <w:autoSpaceDN w:val="0"/>
      <w:adjustRightInd w:val="0"/>
    </w:pPr>
    <w:rPr>
      <w:szCs w:val="24"/>
      <w:lang w:eastAsia="lt-LT"/>
    </w:rPr>
  </w:style>
  <w:style w:type="paragraph" w:customStyle="1" w:styleId="Style10">
    <w:name w:val="Style10"/>
    <w:basedOn w:val="prastasis"/>
    <w:rsid w:val="00580DF3"/>
    <w:pPr>
      <w:widowControl w:val="0"/>
      <w:autoSpaceDE w:val="0"/>
      <w:autoSpaceDN w:val="0"/>
      <w:adjustRightInd w:val="0"/>
      <w:spacing w:line="523" w:lineRule="exact"/>
      <w:ind w:firstLine="643"/>
    </w:pPr>
    <w:rPr>
      <w:szCs w:val="24"/>
      <w:lang w:eastAsia="lt-LT"/>
    </w:rPr>
  </w:style>
  <w:style w:type="character" w:customStyle="1" w:styleId="FontStyle38">
    <w:name w:val="Font Style38"/>
    <w:rsid w:val="00580DF3"/>
    <w:rPr>
      <w:rFonts w:ascii="Times New Roman" w:hAnsi="Times New Roman" w:cs="Times New Roman"/>
      <w:b/>
      <w:bCs/>
      <w:sz w:val="24"/>
      <w:szCs w:val="24"/>
    </w:rPr>
  </w:style>
  <w:style w:type="character" w:customStyle="1" w:styleId="CharChar9">
    <w:name w:val="Char Char9"/>
    <w:semiHidden/>
    <w:locked/>
    <w:rsid w:val="00580DF3"/>
    <w:rPr>
      <w:rFonts w:eastAsia="Times New Roman"/>
      <w:lang w:val="lt-LT"/>
    </w:rPr>
  </w:style>
  <w:style w:type="character" w:customStyle="1" w:styleId="FontStyle23">
    <w:name w:val="Font Style23"/>
    <w:rsid w:val="00580DF3"/>
    <w:rPr>
      <w:rFonts w:ascii="Times New Roman" w:hAnsi="Times New Roman"/>
      <w:sz w:val="24"/>
    </w:rPr>
  </w:style>
  <w:style w:type="character" w:customStyle="1" w:styleId="HEADERENCharChar">
    <w:name w:val="HEADER_EN Char Char"/>
    <w:locked/>
    <w:rsid w:val="00580DF3"/>
    <w:rPr>
      <w:sz w:val="24"/>
      <w:lang w:val="lt-LT" w:eastAsia="lt-LT"/>
    </w:rPr>
  </w:style>
  <w:style w:type="character" w:customStyle="1" w:styleId="parahead1">
    <w:name w:val="parahead1"/>
    <w:rsid w:val="00580DF3"/>
    <w:rPr>
      <w:rFonts w:ascii="Verdana" w:hAnsi="Verdana" w:hint="default"/>
      <w:b/>
      <w:bCs/>
      <w:color w:val="000000"/>
      <w:sz w:val="17"/>
      <w:szCs w:val="17"/>
    </w:rPr>
  </w:style>
  <w:style w:type="paragraph" w:customStyle="1" w:styleId="NoSpacing1">
    <w:name w:val="No Spacing1"/>
    <w:rsid w:val="00580DF3"/>
    <w:rPr>
      <w:sz w:val="24"/>
      <w:szCs w:val="22"/>
      <w:lang w:val="lt-LT"/>
    </w:rPr>
  </w:style>
  <w:style w:type="table" w:customStyle="1" w:styleId="Lentelstinklelis11">
    <w:name w:val="Lentelės tinklelis11"/>
    <w:basedOn w:val="prastojilentel"/>
    <w:next w:val="Lentelstinklelis"/>
    <w:uiPriority w:val="59"/>
    <w:rsid w:val="00580DF3"/>
    <w:rPr>
      <w:rFonts w:ascii="Calibri" w:eastAsia="Calibri" w:hAnsi="Calibri"/>
      <w:sz w:val="22"/>
      <w:szCs w:val="22"/>
      <w:lang w:val="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ypewriter">
    <w:name w:val="Typewriter"/>
    <w:rsid w:val="00580DF3"/>
    <w:rPr>
      <w:rFonts w:ascii="Courier New" w:hAnsi="Courier New" w:cs="Courier New" w:hint="default"/>
      <w:sz w:val="20"/>
    </w:rPr>
  </w:style>
  <w:style w:type="character" w:customStyle="1" w:styleId="markedcontent">
    <w:name w:val="markedcontent"/>
    <w:rsid w:val="00580DF3"/>
  </w:style>
  <w:style w:type="character" w:customStyle="1" w:styleId="BetarpDiagrama">
    <w:name w:val="Be tarpų Diagrama"/>
    <w:link w:val="Betarp"/>
    <w:uiPriority w:val="1"/>
    <w:locked/>
    <w:rsid w:val="00580DF3"/>
    <w:rPr>
      <w:sz w:val="24"/>
      <w:szCs w:val="24"/>
      <w:lang w:val="lt-LT" w:eastAsia="ar-SA"/>
    </w:rPr>
  </w:style>
  <w:style w:type="paragraph" w:styleId="Pataisymai">
    <w:name w:val="Revision"/>
    <w:hidden/>
    <w:uiPriority w:val="99"/>
    <w:semiHidden/>
    <w:rsid w:val="00580DF3"/>
    <w:rPr>
      <w:lang w:eastAsia="lt-LT"/>
    </w:rPr>
  </w:style>
  <w:style w:type="paragraph" w:customStyle="1" w:styleId="Punktas1">
    <w:name w:val="Punktas 1"/>
    <w:basedOn w:val="prastasis"/>
    <w:autoRedefine/>
    <w:rsid w:val="00580DF3"/>
    <w:pPr>
      <w:ind w:left="709" w:hanging="709"/>
      <w:jc w:val="both"/>
    </w:pPr>
    <w:rPr>
      <w:rFonts w:eastAsia="Calibri"/>
      <w:bCs/>
      <w:i/>
      <w:color w:val="000000"/>
      <w:sz w:val="20"/>
    </w:rPr>
  </w:style>
  <w:style w:type="paragraph" w:customStyle="1" w:styleId="3lyg">
    <w:name w:val="3 lyg"/>
    <w:basedOn w:val="prastasis"/>
    <w:link w:val="3lygDiagrama"/>
    <w:qFormat/>
    <w:rsid w:val="00580DF3"/>
    <w:pPr>
      <w:tabs>
        <w:tab w:val="num" w:pos="1843"/>
        <w:tab w:val="left" w:pos="1985"/>
      </w:tabs>
      <w:ind w:firstLine="851"/>
      <w:jc w:val="both"/>
      <w:outlineLvl w:val="2"/>
    </w:pPr>
    <w:rPr>
      <w:bCs/>
      <w:szCs w:val="24"/>
      <w:lang w:eastAsia="lt-LT"/>
    </w:rPr>
  </w:style>
  <w:style w:type="character" w:customStyle="1" w:styleId="3lygDiagrama">
    <w:name w:val="3 lyg Diagrama"/>
    <w:link w:val="3lyg"/>
    <w:rsid w:val="00580DF3"/>
    <w:rPr>
      <w:bCs/>
      <w:sz w:val="24"/>
      <w:szCs w:val="24"/>
      <w:lang w:val="lt-LT" w:eastAsia="lt-LT"/>
    </w:rPr>
  </w:style>
  <w:style w:type="character" w:styleId="Nerykuspabraukimas">
    <w:name w:val="Subtle Emphasis"/>
    <w:qFormat/>
    <w:rsid w:val="00580DF3"/>
    <w:rPr>
      <w:i/>
      <w:iCs/>
    </w:rPr>
  </w:style>
  <w:style w:type="paragraph" w:customStyle="1" w:styleId="Standard">
    <w:name w:val="Standard"/>
    <w:rsid w:val="00580DF3"/>
    <w:pPr>
      <w:widowControl w:val="0"/>
      <w:suppressAutoHyphens/>
      <w:autoSpaceDN w:val="0"/>
      <w:textAlignment w:val="baseline"/>
    </w:pPr>
    <w:rPr>
      <w:rFonts w:eastAsia="SimSun" w:cs="Mangal"/>
      <w:kern w:val="3"/>
      <w:sz w:val="24"/>
      <w:szCs w:val="24"/>
      <w:lang w:val="lt-LT" w:eastAsia="zh-CN" w:bidi="hi-IN"/>
    </w:rPr>
  </w:style>
  <w:style w:type="character" w:customStyle="1" w:styleId="FontStyle19">
    <w:name w:val="Font Style19"/>
    <w:uiPriority w:val="99"/>
    <w:rsid w:val="00580DF3"/>
    <w:rPr>
      <w:rFonts w:ascii="Tahoma" w:hAnsi="Tahoma" w:cs="Tahoma"/>
      <w:color w:val="000000"/>
      <w:sz w:val="14"/>
      <w:szCs w:val="14"/>
    </w:rPr>
  </w:style>
  <w:style w:type="character" w:customStyle="1" w:styleId="apple-converted-space">
    <w:name w:val="apple-converted-space"/>
    <w:rsid w:val="00580DF3"/>
  </w:style>
  <w:style w:type="character" w:customStyle="1" w:styleId="NoSpacingDiagrama">
    <w:name w:val="No Spacing Diagrama"/>
    <w:link w:val="Betarp1"/>
    <w:rsid w:val="0036139D"/>
    <w:rPr>
      <w:rFonts w:eastAsia="Calibri"/>
      <w:sz w:val="24"/>
      <w:szCs w:val="22"/>
      <w:lang w:val="lt-LT"/>
    </w:rPr>
  </w:style>
  <w:style w:type="character" w:customStyle="1" w:styleId="Neapdorotaspaminjimas3">
    <w:name w:val="Neapdorotas paminėjimas3"/>
    <w:basedOn w:val="Numatytasispastraiposriftas"/>
    <w:uiPriority w:val="99"/>
    <w:semiHidden/>
    <w:unhideWhenUsed/>
    <w:rsid w:val="00323C07"/>
    <w:rPr>
      <w:color w:val="605E5C"/>
      <w:shd w:val="clear" w:color="auto" w:fill="E1DFDD"/>
    </w:rPr>
  </w:style>
  <w:style w:type="numbering" w:customStyle="1" w:styleId="Sraonra2">
    <w:name w:val="Sąrašo nėra2"/>
    <w:next w:val="Sraonra"/>
    <w:uiPriority w:val="99"/>
    <w:semiHidden/>
    <w:unhideWhenUsed/>
    <w:rsid w:val="002D1EE0"/>
  </w:style>
  <w:style w:type="table" w:customStyle="1" w:styleId="TableNormal">
    <w:name w:val="Table Normal"/>
    <w:uiPriority w:val="2"/>
    <w:semiHidden/>
    <w:unhideWhenUsed/>
    <w:qFormat/>
    <w:rsid w:val="002D1EE0"/>
    <w:pPr>
      <w:widowControl w:val="0"/>
      <w:autoSpaceDE w:val="0"/>
      <w:autoSpaceDN w:val="0"/>
    </w:pPr>
    <w:rPr>
      <w:rFonts w:asciiTheme="minorHAnsi" w:eastAsiaTheme="minorHAnsi" w:hAnsiTheme="minorHAnsi" w:cstheme="minorBidi"/>
      <w:sz w:val="22"/>
      <w:szCs w:val="22"/>
    </w:rPr>
    <w:tblPr>
      <w:tblInd w:w="0" w:type="dxa"/>
      <w:tblCellMar>
        <w:top w:w="0" w:type="dxa"/>
        <w:left w:w="0" w:type="dxa"/>
        <w:bottom w:w="0" w:type="dxa"/>
        <w:right w:w="0" w:type="dxa"/>
      </w:tblCellMar>
    </w:tblPr>
  </w:style>
  <w:style w:type="paragraph" w:customStyle="1" w:styleId="TableParagraph">
    <w:name w:val="Table Paragraph"/>
    <w:basedOn w:val="prastasis"/>
    <w:uiPriority w:val="1"/>
    <w:qFormat/>
    <w:rsid w:val="002D1EE0"/>
    <w:pPr>
      <w:widowControl w:val="0"/>
      <w:autoSpaceDE w:val="0"/>
      <w:autoSpaceDN w:val="0"/>
      <w:spacing w:line="251" w:lineRule="exact"/>
      <w:ind w:left="115"/>
      <w:jc w:val="center"/>
    </w:pPr>
    <w:rPr>
      <w:rFonts w:ascii="Arial" w:eastAsia="Arial" w:hAnsi="Arial" w:cs="Arial"/>
      <w:sz w:val="22"/>
      <w:szCs w:val="22"/>
    </w:rPr>
  </w:style>
  <w:style w:type="character" w:styleId="Neapdorotaspaminjimas">
    <w:name w:val="Unresolved Mention"/>
    <w:basedOn w:val="Numatytasispastraiposriftas"/>
    <w:uiPriority w:val="99"/>
    <w:semiHidden/>
    <w:unhideWhenUsed/>
    <w:rsid w:val="002D1EE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1686224">
      <w:bodyDiv w:val="1"/>
      <w:marLeft w:val="0"/>
      <w:marRight w:val="0"/>
      <w:marTop w:val="0"/>
      <w:marBottom w:val="0"/>
      <w:divBdr>
        <w:top w:val="none" w:sz="0" w:space="0" w:color="auto"/>
        <w:left w:val="none" w:sz="0" w:space="0" w:color="auto"/>
        <w:bottom w:val="none" w:sz="0" w:space="0" w:color="auto"/>
        <w:right w:val="none" w:sz="0" w:space="0" w:color="auto"/>
      </w:divBdr>
    </w:div>
    <w:div w:id="618028277">
      <w:bodyDiv w:val="1"/>
      <w:marLeft w:val="0"/>
      <w:marRight w:val="0"/>
      <w:marTop w:val="0"/>
      <w:marBottom w:val="0"/>
      <w:divBdr>
        <w:top w:val="none" w:sz="0" w:space="0" w:color="auto"/>
        <w:left w:val="none" w:sz="0" w:space="0" w:color="auto"/>
        <w:bottom w:val="none" w:sz="0" w:space="0" w:color="auto"/>
        <w:right w:val="none" w:sz="0" w:space="0" w:color="auto"/>
      </w:divBdr>
    </w:div>
    <w:div w:id="775517644">
      <w:bodyDiv w:val="1"/>
      <w:marLeft w:val="0"/>
      <w:marRight w:val="0"/>
      <w:marTop w:val="0"/>
      <w:marBottom w:val="0"/>
      <w:divBdr>
        <w:top w:val="none" w:sz="0" w:space="0" w:color="auto"/>
        <w:left w:val="none" w:sz="0" w:space="0" w:color="auto"/>
        <w:bottom w:val="none" w:sz="0" w:space="0" w:color="auto"/>
        <w:right w:val="none" w:sz="0" w:space="0" w:color="auto"/>
      </w:divBdr>
    </w:div>
    <w:div w:id="13883368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pirkimai.eviesiejipirkimai.lt/" TargetMode="External"/><Relationship Id="rId18" Type="http://schemas.openxmlformats.org/officeDocument/2006/relationships/image" Target="media/image1.jpeg"/><Relationship Id="rId26" Type="http://schemas.openxmlformats.org/officeDocument/2006/relationships/image" Target="media/image6.wmf"/><Relationship Id="rId3" Type="http://schemas.openxmlformats.org/officeDocument/2006/relationships/styles" Target="styles.xml"/><Relationship Id="rId21" Type="http://schemas.openxmlformats.org/officeDocument/2006/relationships/oleObject" Target="embeddings/oleObject1.bin"/><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viesiejipirkimai.lt/" TargetMode="External"/><Relationship Id="rId17" Type="http://schemas.openxmlformats.org/officeDocument/2006/relationships/hyperlink" Target="mailto:edgarasbalsaitis@gmail.com" TargetMode="External"/><Relationship Id="rId25" Type="http://schemas.openxmlformats.org/officeDocument/2006/relationships/oleObject" Target="embeddings/oleObject3.bin"/><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mailto:kalv.kom@gmail.com" TargetMode="External"/><Relationship Id="rId20" Type="http://schemas.openxmlformats.org/officeDocument/2006/relationships/image" Target="media/image3.wmf"/><Relationship Id="rId29" Type="http://schemas.openxmlformats.org/officeDocument/2006/relationships/oleObject" Target="embeddings/oleObject5.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 TargetMode="External"/><Relationship Id="rId24" Type="http://schemas.openxmlformats.org/officeDocument/2006/relationships/image" Target="media/image5.wmf"/><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mailto:linas.bru@gmail.com" TargetMode="External"/><Relationship Id="rId23" Type="http://schemas.openxmlformats.org/officeDocument/2006/relationships/oleObject" Target="embeddings/oleObject2.bin"/><Relationship Id="rId28" Type="http://schemas.openxmlformats.org/officeDocument/2006/relationships/image" Target="media/image7.wmf"/><Relationship Id="rId10" Type="http://schemas.openxmlformats.org/officeDocument/2006/relationships/hyperlink" Target="mailto:kalv.kom@gmail.com" TargetMode="External"/><Relationship Id="rId19" Type="http://schemas.openxmlformats.org/officeDocument/2006/relationships/image" Target="media/image2.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pirkimai.eviesiejipirkimai.lt/" TargetMode="External"/><Relationship Id="rId14" Type="http://schemas.openxmlformats.org/officeDocument/2006/relationships/hyperlink" Target="http://vpt.lrv.lt/lt/pasiulymu-sifravimas" TargetMode="External"/><Relationship Id="rId22" Type="http://schemas.openxmlformats.org/officeDocument/2006/relationships/image" Target="media/image4.wmf"/><Relationship Id="rId27" Type="http://schemas.openxmlformats.org/officeDocument/2006/relationships/oleObject" Target="embeddings/oleObject4.bin"/><Relationship Id="rId30" Type="http://schemas.openxmlformats.org/officeDocument/2006/relationships/hyperlink" Target="mailto:kalv.kom@gmail.com" TargetMode="External"/><Relationship Id="rId35" Type="http://schemas.openxmlformats.org/officeDocument/2006/relationships/theme" Target="theme/theme1.xml"/><Relationship Id="rId8" Type="http://schemas.openxmlformats.org/officeDocument/2006/relationships/hyperlink" Target="https://viesiejipirkimai.lt"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EC498F-778F-41DF-AB40-17B072D2E2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33</Pages>
  <Words>59022</Words>
  <Characters>33644</Characters>
  <Application>Microsoft Office Word</Application>
  <DocSecurity>0</DocSecurity>
  <Lines>280</Lines>
  <Paragraphs>184</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92482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Linas Bruzbarta</dc:creator>
  <cp:lastModifiedBy>Linas Bruzbarta</cp:lastModifiedBy>
  <cp:revision>3</cp:revision>
  <dcterms:created xsi:type="dcterms:W3CDTF">2026-06-17T07:54:00Z</dcterms:created>
  <dcterms:modified xsi:type="dcterms:W3CDTF">2026-06-17T07:55:00Z</dcterms:modified>
</cp:coreProperties>
</file>