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A4F4" w14:textId="77777777" w:rsidR="00B94275" w:rsidRPr="00D34056" w:rsidRDefault="00B94275" w:rsidP="00010FE3">
      <w:pPr>
        <w:pStyle w:val="Porat"/>
        <w:rPr>
          <w:b/>
          <w:sz w:val="22"/>
          <w:szCs w:val="22"/>
        </w:rPr>
      </w:pPr>
    </w:p>
    <w:p w14:paraId="4ABEF75C" w14:textId="77777777" w:rsidR="005B5C72" w:rsidRPr="00E91D36" w:rsidRDefault="005B5C72" w:rsidP="005B5C72">
      <w:pPr>
        <w:jc w:val="center"/>
        <w:rPr>
          <w:rFonts w:eastAsia="MS Mincho"/>
          <w:b/>
          <w:szCs w:val="24"/>
        </w:rPr>
      </w:pPr>
    </w:p>
    <w:p w14:paraId="1B2472A5" w14:textId="1C5750A8" w:rsidR="005B5C72" w:rsidRPr="00E91D36" w:rsidRDefault="007623E2" w:rsidP="00D34056">
      <w:pPr>
        <w:jc w:val="center"/>
        <w:rPr>
          <w:b/>
          <w:bCs/>
          <w:color w:val="000000"/>
          <w:szCs w:val="24"/>
          <w:lang w:eastAsia="en-US"/>
        </w:rPr>
      </w:pPr>
      <w:r w:rsidRPr="00E91D36">
        <w:rPr>
          <w:b/>
          <w:bCs/>
          <w:color w:val="000000"/>
          <w:szCs w:val="24"/>
          <w:lang w:eastAsia="en-US"/>
        </w:rPr>
        <w:t>Ortopedinių</w:t>
      </w:r>
      <w:r w:rsidR="00763486" w:rsidRPr="00E91D36">
        <w:rPr>
          <w:b/>
          <w:bCs/>
          <w:color w:val="000000"/>
          <w:szCs w:val="24"/>
          <w:lang w:eastAsia="en-US"/>
        </w:rPr>
        <w:t xml:space="preserve"> instrumentų </w:t>
      </w:r>
      <w:r w:rsidR="00D34056" w:rsidRPr="00E91D36">
        <w:rPr>
          <w:b/>
          <w:bCs/>
          <w:color w:val="000000"/>
          <w:szCs w:val="24"/>
          <w:lang w:eastAsia="en-US"/>
        </w:rPr>
        <w:t>sistem</w:t>
      </w:r>
      <w:r w:rsidR="00C90EBB">
        <w:rPr>
          <w:b/>
          <w:bCs/>
          <w:color w:val="000000"/>
          <w:szCs w:val="24"/>
          <w:lang w:eastAsia="en-US"/>
        </w:rPr>
        <w:t>a</w:t>
      </w:r>
      <w:r w:rsidR="00A25F9A" w:rsidRPr="00E91D36">
        <w:rPr>
          <w:b/>
          <w:bCs/>
          <w:color w:val="000000"/>
          <w:szCs w:val="24"/>
          <w:lang w:eastAsia="en-US"/>
        </w:rPr>
        <w:t xml:space="preserve"> - 1 </w:t>
      </w:r>
      <w:r w:rsidR="003C7518">
        <w:rPr>
          <w:b/>
          <w:bCs/>
          <w:color w:val="000000"/>
          <w:szCs w:val="24"/>
          <w:lang w:eastAsia="en-US"/>
        </w:rPr>
        <w:t>VNT.</w:t>
      </w:r>
    </w:p>
    <w:p w14:paraId="604EDED5" w14:textId="0B0386B7" w:rsidR="00D34056" w:rsidRPr="00E91D36" w:rsidRDefault="00AD66D9" w:rsidP="00D34056">
      <w:pPr>
        <w:jc w:val="center"/>
        <w:rPr>
          <w:b/>
          <w:bCs/>
          <w:color w:val="000000"/>
          <w:szCs w:val="24"/>
        </w:rPr>
      </w:pPr>
      <w:r w:rsidRPr="00E91D36">
        <w:rPr>
          <w:b/>
          <w:bCs/>
          <w:color w:val="000000"/>
          <w:szCs w:val="24"/>
        </w:rPr>
        <w:t>Techninė s</w:t>
      </w:r>
      <w:r w:rsidR="00D34056" w:rsidRPr="00E91D36">
        <w:rPr>
          <w:b/>
          <w:bCs/>
          <w:color w:val="000000"/>
          <w:szCs w:val="24"/>
        </w:rPr>
        <w:t>pecifikacija</w:t>
      </w:r>
    </w:p>
    <w:p w14:paraId="4CC788BD" w14:textId="77777777" w:rsidR="00D34056" w:rsidRPr="00AD66D9" w:rsidRDefault="00D34056" w:rsidP="005B5C72">
      <w:pPr>
        <w:rPr>
          <w:sz w:val="22"/>
          <w:szCs w:val="22"/>
        </w:rPr>
      </w:pPr>
    </w:p>
    <w:tbl>
      <w:tblPr>
        <w:tblW w:w="12351" w:type="dxa"/>
        <w:tblInd w:w="113" w:type="dxa"/>
        <w:shd w:val="clear" w:color="auto" w:fill="FFFFFF"/>
        <w:tblLook w:val="04A0" w:firstRow="1" w:lastRow="0" w:firstColumn="1" w:lastColumn="0" w:noHBand="0" w:noVBand="1"/>
      </w:tblPr>
      <w:tblGrid>
        <w:gridCol w:w="1203"/>
        <w:gridCol w:w="2404"/>
        <w:gridCol w:w="2409"/>
        <w:gridCol w:w="2289"/>
        <w:gridCol w:w="4046"/>
      </w:tblGrid>
      <w:tr w:rsidR="00BB2B8D" w:rsidRPr="00AD66D9" w14:paraId="5E5299E6" w14:textId="77777777" w:rsidTr="00740775">
        <w:trPr>
          <w:trHeight w:val="315"/>
        </w:trPr>
        <w:tc>
          <w:tcPr>
            <w:tcW w:w="1203"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312186AF" w14:textId="537AFA8C" w:rsidR="00BB2B8D" w:rsidRPr="00AD66D9" w:rsidRDefault="00BB2B8D" w:rsidP="00BB2B8D">
            <w:pPr>
              <w:tabs>
                <w:tab w:val="left" w:pos="283"/>
              </w:tabs>
              <w:ind w:right="57"/>
              <w:rPr>
                <w:sz w:val="22"/>
                <w:szCs w:val="22"/>
                <w:lang w:eastAsia="en-US"/>
              </w:rPr>
            </w:pPr>
            <w:r w:rsidRPr="00027B0F">
              <w:rPr>
                <w:b/>
                <w:bCs/>
              </w:rPr>
              <w:t>Eil. Nr.</w:t>
            </w:r>
          </w:p>
        </w:tc>
        <w:tc>
          <w:tcPr>
            <w:tcW w:w="2404"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6E38A384" w14:textId="2FEABA68" w:rsidR="00BB2B8D" w:rsidRPr="00AD66D9" w:rsidRDefault="00BB2B8D" w:rsidP="00BB2B8D">
            <w:pPr>
              <w:rPr>
                <w:sz w:val="22"/>
                <w:szCs w:val="22"/>
                <w:lang w:eastAsia="en-US"/>
              </w:rPr>
            </w:pPr>
            <w:r w:rsidRPr="00027B0F">
              <w:rPr>
                <w:b/>
                <w:bCs/>
              </w:rPr>
              <w:t>Techniniai parametrai</w:t>
            </w:r>
          </w:p>
        </w:tc>
        <w:tc>
          <w:tcPr>
            <w:tcW w:w="2409" w:type="dxa"/>
            <w:tcBorders>
              <w:top w:val="single" w:sz="8" w:space="0" w:color="auto"/>
              <w:left w:val="nil"/>
              <w:bottom w:val="single" w:sz="4" w:space="0" w:color="auto"/>
              <w:right w:val="single" w:sz="4" w:space="0" w:color="auto"/>
            </w:tcBorders>
            <w:shd w:val="clear" w:color="auto" w:fill="FFFFFF" w:themeFill="background1"/>
            <w:noWrap/>
            <w:vAlign w:val="center"/>
          </w:tcPr>
          <w:p w14:paraId="0DE5E4C9" w14:textId="5AFDF0AF" w:rsidR="00BB2B8D" w:rsidRPr="00AD66D9" w:rsidRDefault="00BB2B8D" w:rsidP="00BB2B8D">
            <w:pPr>
              <w:jc w:val="center"/>
              <w:rPr>
                <w:color w:val="000000"/>
                <w:sz w:val="22"/>
                <w:szCs w:val="22"/>
                <w:lang w:eastAsia="en-US"/>
              </w:rPr>
            </w:pPr>
            <w:r w:rsidRPr="00027B0F">
              <w:rPr>
                <w:b/>
                <w:bCs/>
              </w:rPr>
              <w:t>Privalomi techniniai parametrai</w:t>
            </w:r>
          </w:p>
        </w:tc>
        <w:tc>
          <w:tcPr>
            <w:tcW w:w="2289" w:type="dxa"/>
            <w:tcBorders>
              <w:top w:val="single" w:sz="8" w:space="0" w:color="auto"/>
              <w:left w:val="nil"/>
              <w:bottom w:val="single" w:sz="4" w:space="0" w:color="auto"/>
              <w:right w:val="single" w:sz="4" w:space="0" w:color="auto"/>
            </w:tcBorders>
            <w:shd w:val="clear" w:color="auto" w:fill="FFFFFF" w:themeFill="background1"/>
            <w:vAlign w:val="center"/>
          </w:tcPr>
          <w:p w14:paraId="5B075FA9" w14:textId="77777777" w:rsidR="00BB2B8D" w:rsidRPr="00A22004" w:rsidRDefault="00BB2B8D" w:rsidP="00BB2B8D">
            <w:pPr>
              <w:jc w:val="center"/>
              <w:rPr>
                <w:rFonts w:eastAsia="Cambria"/>
                <w:b/>
                <w:lang w:val="cs-CZ"/>
              </w:rPr>
            </w:pPr>
            <w:r w:rsidRPr="00A22004">
              <w:rPr>
                <w:rFonts w:eastAsia="Cambria"/>
                <w:b/>
                <w:lang w:val="cs-CZ"/>
              </w:rPr>
              <w:t>Tiekėjo siūlomų prametrų reikšmės</w:t>
            </w:r>
          </w:p>
          <w:p w14:paraId="4786A0CD" w14:textId="44EDBA6C" w:rsidR="00BB2B8D" w:rsidRPr="00AD66D9" w:rsidRDefault="00BB2B8D" w:rsidP="00BB2B8D">
            <w:pPr>
              <w:jc w:val="center"/>
              <w:rPr>
                <w:color w:val="000000"/>
                <w:sz w:val="22"/>
                <w:szCs w:val="22"/>
                <w:lang w:eastAsia="en-US"/>
              </w:rPr>
            </w:pPr>
            <w:r w:rsidRPr="00A22004">
              <w:rPr>
                <w:rStyle w:val="normaltextrun"/>
                <w:i/>
                <w:iCs/>
                <w:color w:val="FF0000"/>
                <w:shd w:val="clear" w:color="auto" w:fill="FFFFFF"/>
              </w:rPr>
              <w:t>(privaloma užpildyti)</w:t>
            </w:r>
          </w:p>
        </w:tc>
        <w:tc>
          <w:tcPr>
            <w:tcW w:w="4046" w:type="dxa"/>
            <w:tcBorders>
              <w:top w:val="single" w:sz="8" w:space="0" w:color="auto"/>
              <w:left w:val="nil"/>
              <w:bottom w:val="single" w:sz="4" w:space="0" w:color="auto"/>
              <w:right w:val="single" w:sz="4" w:space="0" w:color="auto"/>
            </w:tcBorders>
            <w:shd w:val="clear" w:color="auto" w:fill="FFFFFF" w:themeFill="background1"/>
            <w:vAlign w:val="center"/>
          </w:tcPr>
          <w:p w14:paraId="6F15ADE1" w14:textId="77777777" w:rsidR="00BB2B8D" w:rsidRPr="00A22004" w:rsidRDefault="00BB2B8D" w:rsidP="00BB2B8D">
            <w:pPr>
              <w:pStyle w:val="paragraph"/>
              <w:spacing w:before="0" w:beforeAutospacing="0" w:after="0" w:afterAutospacing="0"/>
              <w:jc w:val="center"/>
              <w:textAlignment w:val="baseline"/>
            </w:pPr>
            <w:r w:rsidRPr="00A22004">
              <w:rPr>
                <w:rStyle w:val="normaltextrun"/>
                <w:b/>
                <w:bCs/>
              </w:rPr>
              <w:t>Nuoroda į nurodytą parametrą, patvirtinantį gamintojo dokumento (</w:t>
            </w:r>
            <w:r w:rsidRPr="00A22004">
              <w:rPr>
                <w:rStyle w:val="normaltextrun"/>
                <w:b/>
                <w:bCs/>
                <w:i/>
                <w:iCs/>
              </w:rPr>
              <w:t>katalogo/ bukleto/brošiūros/instrukcijos</w:t>
            </w:r>
            <w:r w:rsidRPr="00A22004">
              <w:rPr>
                <w:rStyle w:val="normaltextrun"/>
                <w:b/>
                <w:bCs/>
              </w:rPr>
              <w:t>) puslapį, kuriame yra atžyma apie siūlomos prekės atitikimą reikalavimui</w:t>
            </w:r>
          </w:p>
          <w:p w14:paraId="12D3B1A4" w14:textId="2DBC791D" w:rsidR="00BB2B8D" w:rsidRPr="00AD66D9" w:rsidRDefault="00BB2B8D" w:rsidP="00BB2B8D">
            <w:pPr>
              <w:jc w:val="center"/>
              <w:rPr>
                <w:color w:val="000000"/>
                <w:sz w:val="22"/>
                <w:szCs w:val="22"/>
                <w:lang w:eastAsia="en-US"/>
              </w:rPr>
            </w:pPr>
            <w:r w:rsidRPr="00A22004">
              <w:rPr>
                <w:rStyle w:val="normaltextrun"/>
                <w:i/>
                <w:iCs/>
                <w:color w:val="FF0000"/>
              </w:rPr>
              <w:t>(privaloma užpildyti)</w:t>
            </w:r>
          </w:p>
        </w:tc>
      </w:tr>
      <w:tr w:rsidR="00A36793" w:rsidRPr="00AD66D9" w14:paraId="01D1D6CE" w14:textId="011C8137" w:rsidTr="00740775">
        <w:trPr>
          <w:trHeight w:val="315"/>
        </w:trPr>
        <w:tc>
          <w:tcPr>
            <w:tcW w:w="1203" w:type="dxa"/>
            <w:tcBorders>
              <w:top w:val="single" w:sz="8" w:space="0" w:color="auto"/>
              <w:left w:val="single" w:sz="8" w:space="0" w:color="auto"/>
              <w:bottom w:val="single" w:sz="4" w:space="0" w:color="auto"/>
              <w:right w:val="single" w:sz="4" w:space="0" w:color="auto"/>
            </w:tcBorders>
            <w:shd w:val="clear" w:color="auto" w:fill="FFFFFF" w:themeFill="background1"/>
          </w:tcPr>
          <w:p w14:paraId="1DD5A210" w14:textId="77777777" w:rsidR="00A36793" w:rsidRPr="00AD66D9" w:rsidRDefault="00A36793" w:rsidP="009234AB">
            <w:pPr>
              <w:tabs>
                <w:tab w:val="left" w:pos="283"/>
              </w:tabs>
              <w:ind w:right="57"/>
              <w:rPr>
                <w:sz w:val="22"/>
                <w:szCs w:val="22"/>
                <w:lang w:eastAsia="en-US"/>
              </w:rPr>
            </w:pPr>
            <w:r w:rsidRPr="00AD66D9">
              <w:rPr>
                <w:sz w:val="22"/>
                <w:szCs w:val="22"/>
                <w:lang w:eastAsia="en-US"/>
              </w:rPr>
              <w:t>1.</w:t>
            </w:r>
          </w:p>
        </w:tc>
        <w:tc>
          <w:tcPr>
            <w:tcW w:w="2404" w:type="dxa"/>
            <w:tcBorders>
              <w:top w:val="single" w:sz="8" w:space="0" w:color="auto"/>
              <w:left w:val="single" w:sz="8" w:space="0" w:color="auto"/>
              <w:bottom w:val="single" w:sz="4" w:space="0" w:color="auto"/>
              <w:right w:val="single" w:sz="4" w:space="0" w:color="auto"/>
            </w:tcBorders>
            <w:shd w:val="clear" w:color="auto" w:fill="FFFFFF" w:themeFill="background1"/>
            <w:hideMark/>
          </w:tcPr>
          <w:p w14:paraId="27B70CC4" w14:textId="6F66BA79" w:rsidR="00A36793" w:rsidRPr="00AD66D9" w:rsidRDefault="00A36793" w:rsidP="00D34056">
            <w:pPr>
              <w:rPr>
                <w:sz w:val="22"/>
                <w:szCs w:val="22"/>
                <w:lang w:eastAsia="en-US"/>
              </w:rPr>
            </w:pPr>
            <w:r w:rsidRPr="00AD66D9">
              <w:rPr>
                <w:sz w:val="22"/>
                <w:szCs w:val="22"/>
                <w:lang w:eastAsia="en-US"/>
              </w:rPr>
              <w:t xml:space="preserve">Bendra </w:t>
            </w:r>
            <w:r w:rsidR="00F81C05">
              <w:rPr>
                <w:sz w:val="22"/>
                <w:szCs w:val="22"/>
                <w:lang w:eastAsia="en-US"/>
              </w:rPr>
              <w:t xml:space="preserve">grąžto </w:t>
            </w:r>
            <w:r w:rsidRPr="00AD66D9">
              <w:rPr>
                <w:sz w:val="22"/>
                <w:szCs w:val="22"/>
                <w:lang w:eastAsia="en-US"/>
              </w:rPr>
              <w:t>informacija:</w:t>
            </w:r>
          </w:p>
        </w:tc>
        <w:tc>
          <w:tcPr>
            <w:tcW w:w="2409"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34718396" w14:textId="511DD427" w:rsidR="00A36793" w:rsidRPr="00AD66D9" w:rsidRDefault="00A36793" w:rsidP="00D34056">
            <w:pPr>
              <w:jc w:val="center"/>
              <w:rPr>
                <w:color w:val="000000"/>
                <w:sz w:val="22"/>
                <w:szCs w:val="22"/>
                <w:lang w:eastAsia="en-US"/>
              </w:rPr>
            </w:pPr>
          </w:p>
        </w:tc>
        <w:tc>
          <w:tcPr>
            <w:tcW w:w="6335" w:type="dxa"/>
            <w:gridSpan w:val="2"/>
            <w:tcBorders>
              <w:top w:val="single" w:sz="8" w:space="0" w:color="auto"/>
              <w:left w:val="nil"/>
              <w:bottom w:val="single" w:sz="4" w:space="0" w:color="auto"/>
              <w:right w:val="single" w:sz="4" w:space="0" w:color="auto"/>
            </w:tcBorders>
            <w:shd w:val="clear" w:color="auto" w:fill="FFFFFF" w:themeFill="background1"/>
          </w:tcPr>
          <w:p w14:paraId="3D95BBF3" w14:textId="667E7296" w:rsidR="00A36793" w:rsidRPr="00A36793" w:rsidRDefault="00EA5123" w:rsidP="00D34056">
            <w:pPr>
              <w:jc w:val="center"/>
              <w:rPr>
                <w:i/>
                <w:iCs/>
                <w:color w:val="000000"/>
                <w:sz w:val="22"/>
                <w:szCs w:val="22"/>
                <w:lang w:eastAsia="en-US"/>
              </w:rPr>
            </w:pPr>
            <w:r>
              <w:rPr>
                <w:b/>
                <w:bCs/>
                <w:i/>
                <w:iCs/>
                <w:color w:val="FF0000"/>
                <w:sz w:val="22"/>
                <w:szCs w:val="22"/>
                <w:lang w:eastAsia="en-US"/>
              </w:rPr>
              <w:t>Modelis</w:t>
            </w:r>
            <w:r w:rsidR="00A36793" w:rsidRPr="00A36793">
              <w:rPr>
                <w:b/>
                <w:bCs/>
                <w:i/>
                <w:iCs/>
                <w:color w:val="FF0000"/>
                <w:sz w:val="22"/>
                <w:szCs w:val="22"/>
                <w:lang w:eastAsia="en-US"/>
              </w:rPr>
              <w:t>, kilmės šalis, gamintojas (užpildo tiekėjas)</w:t>
            </w:r>
          </w:p>
        </w:tc>
      </w:tr>
      <w:tr w:rsidR="00263F6B" w:rsidRPr="00AD66D9" w14:paraId="0AD0975D" w14:textId="0CEB1605"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6A2A50FC" w14:textId="77777777" w:rsidR="00263F6B" w:rsidRPr="00AD66D9" w:rsidRDefault="00263F6B" w:rsidP="009234AB">
            <w:pPr>
              <w:tabs>
                <w:tab w:val="left" w:pos="283"/>
              </w:tabs>
              <w:ind w:right="57"/>
              <w:rPr>
                <w:sz w:val="22"/>
                <w:szCs w:val="22"/>
                <w:lang w:eastAsia="en-US"/>
              </w:rPr>
            </w:pPr>
            <w:r w:rsidRPr="00AD66D9">
              <w:rPr>
                <w:sz w:val="22"/>
                <w:szCs w:val="22"/>
                <w:lang w:eastAsia="en-US"/>
              </w:rPr>
              <w:t>1.1.</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7471BD92" w14:textId="77777777" w:rsidR="00263F6B" w:rsidRPr="00AD66D9" w:rsidRDefault="00263F6B" w:rsidP="00D34056">
            <w:pPr>
              <w:rPr>
                <w:sz w:val="22"/>
                <w:szCs w:val="22"/>
                <w:lang w:eastAsia="en-US"/>
              </w:rPr>
            </w:pPr>
            <w:r w:rsidRPr="00AD66D9">
              <w:rPr>
                <w:sz w:val="22"/>
                <w:szCs w:val="22"/>
                <w:lang w:eastAsia="en-US"/>
              </w:rPr>
              <w:t>Korpuso medžiaga</w:t>
            </w:r>
          </w:p>
        </w:tc>
        <w:tc>
          <w:tcPr>
            <w:tcW w:w="2409" w:type="dxa"/>
            <w:tcBorders>
              <w:top w:val="nil"/>
              <w:left w:val="nil"/>
              <w:bottom w:val="single" w:sz="4" w:space="0" w:color="auto"/>
              <w:right w:val="single" w:sz="4" w:space="0" w:color="auto"/>
            </w:tcBorders>
            <w:shd w:val="clear" w:color="auto" w:fill="FFFFFF" w:themeFill="background1"/>
            <w:hideMark/>
          </w:tcPr>
          <w:p w14:paraId="4A827BB4" w14:textId="5D2E68B5" w:rsidR="00263F6B" w:rsidRPr="00AD66D9" w:rsidRDefault="00263F6B" w:rsidP="00D34056">
            <w:pPr>
              <w:jc w:val="center"/>
              <w:rPr>
                <w:sz w:val="22"/>
                <w:szCs w:val="22"/>
                <w:lang w:eastAsia="en-US"/>
              </w:rPr>
            </w:pPr>
            <w:r w:rsidRPr="00AD66D9">
              <w:rPr>
                <w:sz w:val="22"/>
                <w:szCs w:val="22"/>
                <w:lang w:eastAsia="en-US"/>
              </w:rPr>
              <w:t xml:space="preserve">Aliuminis arba kita </w:t>
            </w:r>
            <w:r w:rsidR="004863DF">
              <w:rPr>
                <w:sz w:val="22"/>
                <w:szCs w:val="22"/>
                <w:lang w:eastAsia="en-US"/>
              </w:rPr>
              <w:t>lygiavertė medžiaga</w:t>
            </w:r>
          </w:p>
        </w:tc>
        <w:tc>
          <w:tcPr>
            <w:tcW w:w="2289" w:type="dxa"/>
            <w:tcBorders>
              <w:top w:val="nil"/>
              <w:left w:val="nil"/>
              <w:bottom w:val="single" w:sz="4" w:space="0" w:color="auto"/>
              <w:right w:val="single" w:sz="4" w:space="0" w:color="auto"/>
            </w:tcBorders>
            <w:shd w:val="clear" w:color="auto" w:fill="FFFFFF" w:themeFill="background1"/>
          </w:tcPr>
          <w:p w14:paraId="66CA1072" w14:textId="77777777" w:rsidR="00263F6B" w:rsidRPr="00AD66D9" w:rsidRDefault="00263F6B" w:rsidP="00D34056">
            <w:pPr>
              <w:jc w:val="center"/>
              <w:rPr>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31B86C59" w14:textId="77777777" w:rsidR="00263F6B" w:rsidRPr="00AD66D9" w:rsidRDefault="00263F6B" w:rsidP="00D34056">
            <w:pPr>
              <w:jc w:val="center"/>
              <w:rPr>
                <w:sz w:val="22"/>
                <w:szCs w:val="22"/>
                <w:lang w:eastAsia="en-US"/>
              </w:rPr>
            </w:pPr>
          </w:p>
        </w:tc>
      </w:tr>
      <w:tr w:rsidR="00263F6B" w:rsidRPr="00AD66D9" w14:paraId="334CD96D" w14:textId="15C37287" w:rsidTr="00740775">
        <w:trPr>
          <w:trHeight w:val="315"/>
        </w:trPr>
        <w:tc>
          <w:tcPr>
            <w:tcW w:w="1203" w:type="dxa"/>
            <w:tcBorders>
              <w:top w:val="nil"/>
              <w:left w:val="single" w:sz="8" w:space="0" w:color="auto"/>
              <w:bottom w:val="single" w:sz="8" w:space="0" w:color="auto"/>
              <w:right w:val="single" w:sz="4" w:space="0" w:color="auto"/>
            </w:tcBorders>
            <w:shd w:val="clear" w:color="auto" w:fill="FFFFFF" w:themeFill="background1"/>
          </w:tcPr>
          <w:p w14:paraId="2E0DF722" w14:textId="37EA95B4" w:rsidR="00263F6B" w:rsidRPr="00AD66D9" w:rsidRDefault="00263F6B" w:rsidP="009234AB">
            <w:pPr>
              <w:tabs>
                <w:tab w:val="left" w:pos="283"/>
              </w:tabs>
              <w:ind w:right="57"/>
              <w:rPr>
                <w:sz w:val="22"/>
                <w:szCs w:val="22"/>
                <w:lang w:eastAsia="en-US"/>
              </w:rPr>
            </w:pPr>
            <w:r w:rsidRPr="00AD66D9">
              <w:rPr>
                <w:sz w:val="22"/>
                <w:szCs w:val="22"/>
                <w:lang w:eastAsia="en-US"/>
              </w:rPr>
              <w:t>1.</w:t>
            </w:r>
            <w:r w:rsidR="00E457C3">
              <w:rPr>
                <w:sz w:val="22"/>
                <w:szCs w:val="22"/>
                <w:lang w:eastAsia="en-US"/>
              </w:rPr>
              <w:t>2</w:t>
            </w:r>
            <w:r w:rsidRPr="00AD66D9">
              <w:rPr>
                <w:sz w:val="22"/>
                <w:szCs w:val="22"/>
                <w:lang w:eastAsia="en-US"/>
              </w:rPr>
              <w:t>.</w:t>
            </w:r>
          </w:p>
        </w:tc>
        <w:tc>
          <w:tcPr>
            <w:tcW w:w="2404" w:type="dxa"/>
            <w:tcBorders>
              <w:top w:val="nil"/>
              <w:left w:val="single" w:sz="8" w:space="0" w:color="auto"/>
              <w:bottom w:val="single" w:sz="8" w:space="0" w:color="auto"/>
              <w:right w:val="single" w:sz="4" w:space="0" w:color="auto"/>
            </w:tcBorders>
            <w:shd w:val="clear" w:color="auto" w:fill="FFFFFF" w:themeFill="background1"/>
            <w:hideMark/>
          </w:tcPr>
          <w:p w14:paraId="68CEABC4" w14:textId="77777777" w:rsidR="00263F6B" w:rsidRPr="00AD66D9" w:rsidRDefault="00263F6B" w:rsidP="00D34056">
            <w:pPr>
              <w:rPr>
                <w:sz w:val="22"/>
                <w:szCs w:val="22"/>
                <w:lang w:eastAsia="en-US"/>
              </w:rPr>
            </w:pPr>
            <w:r w:rsidRPr="00AD66D9">
              <w:rPr>
                <w:sz w:val="22"/>
                <w:szCs w:val="22"/>
                <w:lang w:eastAsia="en-US"/>
              </w:rPr>
              <w:t>Korpuse nėra elektrinės dalies</w:t>
            </w:r>
          </w:p>
        </w:tc>
        <w:tc>
          <w:tcPr>
            <w:tcW w:w="2409" w:type="dxa"/>
            <w:tcBorders>
              <w:top w:val="nil"/>
              <w:left w:val="nil"/>
              <w:bottom w:val="single" w:sz="8" w:space="0" w:color="auto"/>
              <w:right w:val="single" w:sz="4" w:space="0" w:color="auto"/>
            </w:tcBorders>
            <w:shd w:val="clear" w:color="auto" w:fill="FFFFFF" w:themeFill="background1"/>
            <w:noWrap/>
            <w:vAlign w:val="center"/>
            <w:hideMark/>
          </w:tcPr>
          <w:p w14:paraId="5BA064EE" w14:textId="77777777" w:rsidR="00263F6B" w:rsidRPr="00AD66D9" w:rsidRDefault="00263F6B" w:rsidP="00D34056">
            <w:pPr>
              <w:jc w:val="center"/>
              <w:rPr>
                <w:color w:val="000000"/>
                <w:sz w:val="22"/>
                <w:szCs w:val="22"/>
                <w:lang w:eastAsia="en-US"/>
              </w:rPr>
            </w:pPr>
            <w:r w:rsidRPr="00AD66D9">
              <w:rPr>
                <w:color w:val="000000"/>
                <w:sz w:val="22"/>
                <w:szCs w:val="22"/>
                <w:lang w:eastAsia="en-US"/>
              </w:rPr>
              <w:t>Būtina</w:t>
            </w:r>
          </w:p>
        </w:tc>
        <w:tc>
          <w:tcPr>
            <w:tcW w:w="2289" w:type="dxa"/>
            <w:tcBorders>
              <w:top w:val="nil"/>
              <w:left w:val="nil"/>
              <w:bottom w:val="single" w:sz="8" w:space="0" w:color="auto"/>
              <w:right w:val="single" w:sz="4" w:space="0" w:color="auto"/>
            </w:tcBorders>
            <w:shd w:val="clear" w:color="auto" w:fill="FFFFFF" w:themeFill="background1"/>
          </w:tcPr>
          <w:p w14:paraId="4A0A78EC" w14:textId="77777777" w:rsidR="00263F6B" w:rsidRPr="00AD66D9" w:rsidRDefault="00263F6B" w:rsidP="00D34056">
            <w:pPr>
              <w:jc w:val="center"/>
              <w:rPr>
                <w:color w:val="000000"/>
                <w:sz w:val="22"/>
                <w:szCs w:val="22"/>
                <w:lang w:eastAsia="en-US"/>
              </w:rPr>
            </w:pPr>
          </w:p>
        </w:tc>
        <w:tc>
          <w:tcPr>
            <w:tcW w:w="4046" w:type="dxa"/>
            <w:tcBorders>
              <w:top w:val="nil"/>
              <w:left w:val="nil"/>
              <w:bottom w:val="single" w:sz="8" w:space="0" w:color="auto"/>
              <w:right w:val="single" w:sz="4" w:space="0" w:color="auto"/>
            </w:tcBorders>
            <w:shd w:val="clear" w:color="auto" w:fill="FFFFFF" w:themeFill="background1"/>
          </w:tcPr>
          <w:p w14:paraId="060D5E24" w14:textId="77777777" w:rsidR="00263F6B" w:rsidRPr="00AD66D9" w:rsidRDefault="00263F6B" w:rsidP="00D34056">
            <w:pPr>
              <w:jc w:val="center"/>
              <w:rPr>
                <w:color w:val="000000"/>
                <w:sz w:val="22"/>
                <w:szCs w:val="22"/>
                <w:lang w:eastAsia="en-US"/>
              </w:rPr>
            </w:pPr>
          </w:p>
        </w:tc>
      </w:tr>
      <w:tr w:rsidR="00BD258A" w:rsidRPr="00AD66D9" w14:paraId="38A47F19" w14:textId="0A925D69"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263DF1B5" w14:textId="77777777" w:rsidR="00BD258A" w:rsidRPr="00AD66D9" w:rsidRDefault="00BD258A" w:rsidP="009234AB">
            <w:pPr>
              <w:tabs>
                <w:tab w:val="left" w:pos="283"/>
              </w:tabs>
              <w:ind w:right="57"/>
              <w:rPr>
                <w:sz w:val="22"/>
                <w:szCs w:val="22"/>
                <w:lang w:eastAsia="en-US"/>
              </w:rPr>
            </w:pPr>
            <w:r w:rsidRPr="00AD66D9">
              <w:rPr>
                <w:sz w:val="22"/>
                <w:szCs w:val="22"/>
                <w:lang w:eastAsia="en-US"/>
              </w:rPr>
              <w:t>2.</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316E6EB1" w14:textId="77777777" w:rsidR="00BD258A" w:rsidRPr="00AD66D9" w:rsidRDefault="00BD258A" w:rsidP="00D34056">
            <w:pPr>
              <w:rPr>
                <w:sz w:val="22"/>
                <w:szCs w:val="22"/>
                <w:lang w:eastAsia="en-US"/>
              </w:rPr>
            </w:pPr>
            <w:r w:rsidRPr="00AD66D9">
              <w:rPr>
                <w:sz w:val="22"/>
                <w:szCs w:val="22"/>
                <w:lang w:eastAsia="en-US"/>
              </w:rPr>
              <w:t>Maitinimo elementas:</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74995025" w14:textId="77777777" w:rsidR="00BD258A" w:rsidRPr="00AD66D9" w:rsidRDefault="00BD258A" w:rsidP="00D34056">
            <w:pPr>
              <w:jc w:val="center"/>
              <w:rPr>
                <w:color w:val="000000"/>
                <w:sz w:val="22"/>
                <w:szCs w:val="22"/>
                <w:lang w:eastAsia="en-US"/>
              </w:rPr>
            </w:pPr>
            <w:r w:rsidRPr="00AD66D9">
              <w:rPr>
                <w:color w:val="000000"/>
                <w:sz w:val="22"/>
                <w:szCs w:val="22"/>
                <w:lang w:eastAsia="en-US"/>
              </w:rPr>
              <w:t> </w:t>
            </w:r>
          </w:p>
        </w:tc>
        <w:tc>
          <w:tcPr>
            <w:tcW w:w="6335" w:type="dxa"/>
            <w:gridSpan w:val="2"/>
            <w:tcBorders>
              <w:top w:val="nil"/>
              <w:left w:val="nil"/>
              <w:bottom w:val="single" w:sz="4" w:space="0" w:color="auto"/>
              <w:right w:val="single" w:sz="4" w:space="0" w:color="auto"/>
            </w:tcBorders>
            <w:shd w:val="clear" w:color="auto" w:fill="FFFFFF" w:themeFill="background1"/>
          </w:tcPr>
          <w:p w14:paraId="2C162EF5" w14:textId="3103083D" w:rsidR="00BD258A" w:rsidRPr="00AD66D9" w:rsidRDefault="00BD258A" w:rsidP="00D34056">
            <w:pPr>
              <w:jc w:val="center"/>
              <w:rPr>
                <w:color w:val="000000"/>
                <w:sz w:val="22"/>
                <w:szCs w:val="22"/>
                <w:lang w:eastAsia="en-US"/>
              </w:rPr>
            </w:pPr>
            <w:r>
              <w:rPr>
                <w:b/>
                <w:bCs/>
                <w:i/>
                <w:iCs/>
                <w:color w:val="FF0000"/>
                <w:sz w:val="22"/>
                <w:szCs w:val="22"/>
                <w:lang w:eastAsia="en-US"/>
              </w:rPr>
              <w:t>Modelis</w:t>
            </w:r>
            <w:r w:rsidRPr="00A36793">
              <w:rPr>
                <w:b/>
                <w:bCs/>
                <w:i/>
                <w:iCs/>
                <w:color w:val="FF0000"/>
                <w:sz w:val="22"/>
                <w:szCs w:val="22"/>
                <w:lang w:eastAsia="en-US"/>
              </w:rPr>
              <w:t>, kilmės šalis, gamintojas (užpildo tiekėjas)</w:t>
            </w:r>
          </w:p>
        </w:tc>
      </w:tr>
      <w:tr w:rsidR="00263F6B" w:rsidRPr="00AD66D9" w14:paraId="5F90B05D" w14:textId="46D5C05E"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2C435425" w14:textId="3C906EB1" w:rsidR="00263F6B" w:rsidRPr="00AD66D9" w:rsidRDefault="00263F6B" w:rsidP="009234AB">
            <w:pPr>
              <w:tabs>
                <w:tab w:val="left" w:pos="283"/>
              </w:tabs>
              <w:ind w:right="57"/>
              <w:rPr>
                <w:sz w:val="22"/>
                <w:szCs w:val="22"/>
                <w:lang w:eastAsia="en-US"/>
              </w:rPr>
            </w:pPr>
            <w:r w:rsidRPr="00AD66D9">
              <w:rPr>
                <w:sz w:val="22"/>
                <w:szCs w:val="22"/>
                <w:lang w:eastAsia="en-US"/>
              </w:rPr>
              <w:t>2.</w:t>
            </w:r>
            <w:r w:rsidR="00254FD3">
              <w:rPr>
                <w:sz w:val="22"/>
                <w:szCs w:val="22"/>
                <w:lang w:eastAsia="en-US"/>
              </w:rPr>
              <w:t>1</w:t>
            </w:r>
            <w:r w:rsidRPr="00AD66D9">
              <w:rPr>
                <w:sz w:val="22"/>
                <w:szCs w:val="22"/>
                <w:lang w:eastAsia="en-US"/>
              </w:rPr>
              <w:t>.</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2DFFD654" w14:textId="77777777" w:rsidR="00263F6B" w:rsidRPr="00AD66D9" w:rsidRDefault="00263F6B" w:rsidP="00D34056">
            <w:pPr>
              <w:rPr>
                <w:sz w:val="22"/>
                <w:szCs w:val="22"/>
                <w:lang w:eastAsia="en-US"/>
              </w:rPr>
            </w:pPr>
            <w:r w:rsidRPr="00AD66D9">
              <w:rPr>
                <w:sz w:val="22"/>
                <w:szCs w:val="22"/>
                <w:lang w:eastAsia="en-US"/>
              </w:rPr>
              <w:t>Valdymo blokas, akumuliatorius ir variklis</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4ACE188D" w14:textId="77777777" w:rsidR="00263F6B" w:rsidRPr="00AD66D9" w:rsidRDefault="00263F6B" w:rsidP="00D34056">
            <w:pPr>
              <w:jc w:val="center"/>
              <w:rPr>
                <w:color w:val="000000"/>
                <w:sz w:val="22"/>
                <w:szCs w:val="22"/>
                <w:lang w:eastAsia="en-US"/>
              </w:rPr>
            </w:pPr>
            <w:r w:rsidRPr="00AD66D9">
              <w:rPr>
                <w:color w:val="000000"/>
                <w:sz w:val="22"/>
                <w:szCs w:val="22"/>
                <w:lang w:eastAsia="en-US"/>
              </w:rPr>
              <w:t>Viename korpuse</w:t>
            </w:r>
          </w:p>
        </w:tc>
        <w:tc>
          <w:tcPr>
            <w:tcW w:w="2289" w:type="dxa"/>
            <w:tcBorders>
              <w:top w:val="nil"/>
              <w:left w:val="nil"/>
              <w:bottom w:val="single" w:sz="4" w:space="0" w:color="auto"/>
              <w:right w:val="single" w:sz="4" w:space="0" w:color="auto"/>
            </w:tcBorders>
            <w:shd w:val="clear" w:color="auto" w:fill="FFFFFF" w:themeFill="background1"/>
          </w:tcPr>
          <w:p w14:paraId="525AD29B" w14:textId="77777777" w:rsidR="00263F6B" w:rsidRPr="00AD66D9" w:rsidRDefault="00263F6B" w:rsidP="00D34056">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1141BC81" w14:textId="77777777" w:rsidR="00263F6B" w:rsidRPr="00AD66D9" w:rsidRDefault="00263F6B" w:rsidP="00D34056">
            <w:pPr>
              <w:jc w:val="center"/>
              <w:rPr>
                <w:color w:val="000000"/>
                <w:sz w:val="22"/>
                <w:szCs w:val="22"/>
                <w:lang w:eastAsia="en-US"/>
              </w:rPr>
            </w:pPr>
          </w:p>
        </w:tc>
      </w:tr>
      <w:tr w:rsidR="00263F6B" w:rsidRPr="00AD66D9" w14:paraId="58E3A57A" w14:textId="7EC454C7"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4CCAC324" w14:textId="3C202BEB" w:rsidR="00263F6B" w:rsidRPr="00AD66D9" w:rsidRDefault="00263F6B" w:rsidP="009234AB">
            <w:pPr>
              <w:tabs>
                <w:tab w:val="left" w:pos="283"/>
              </w:tabs>
              <w:ind w:right="57"/>
              <w:rPr>
                <w:sz w:val="22"/>
                <w:szCs w:val="22"/>
                <w:lang w:eastAsia="en-US"/>
              </w:rPr>
            </w:pPr>
            <w:r w:rsidRPr="00AD66D9">
              <w:rPr>
                <w:sz w:val="22"/>
                <w:szCs w:val="22"/>
                <w:lang w:eastAsia="en-US"/>
              </w:rPr>
              <w:t>2.</w:t>
            </w:r>
            <w:r w:rsidR="00254FD3">
              <w:rPr>
                <w:sz w:val="22"/>
                <w:szCs w:val="22"/>
                <w:lang w:eastAsia="en-US"/>
              </w:rPr>
              <w:t>2</w:t>
            </w:r>
            <w:r w:rsidRPr="00AD66D9">
              <w:rPr>
                <w:sz w:val="22"/>
                <w:szCs w:val="22"/>
                <w:lang w:eastAsia="en-US"/>
              </w:rPr>
              <w:t>.</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19AD1060" w14:textId="77777777" w:rsidR="00263F6B" w:rsidRPr="00AD66D9" w:rsidRDefault="00263F6B" w:rsidP="00D34056">
            <w:pPr>
              <w:rPr>
                <w:sz w:val="22"/>
                <w:szCs w:val="22"/>
                <w:lang w:eastAsia="en-US"/>
              </w:rPr>
            </w:pPr>
            <w:r w:rsidRPr="00AD66D9">
              <w:rPr>
                <w:sz w:val="22"/>
                <w:szCs w:val="22"/>
                <w:lang w:eastAsia="en-US"/>
              </w:rPr>
              <w:t>Akumuliatoriaus technologija</w:t>
            </w:r>
          </w:p>
        </w:tc>
        <w:tc>
          <w:tcPr>
            <w:tcW w:w="2409" w:type="dxa"/>
            <w:tcBorders>
              <w:top w:val="nil"/>
              <w:left w:val="nil"/>
              <w:bottom w:val="single" w:sz="4" w:space="0" w:color="auto"/>
              <w:right w:val="single" w:sz="4" w:space="0" w:color="auto"/>
            </w:tcBorders>
            <w:shd w:val="clear" w:color="auto" w:fill="FFFFFF" w:themeFill="background1"/>
            <w:hideMark/>
          </w:tcPr>
          <w:p w14:paraId="1F59F39E" w14:textId="159A19CE" w:rsidR="00263F6B" w:rsidRPr="00AD66D9" w:rsidRDefault="00263F6B" w:rsidP="00D34056">
            <w:pPr>
              <w:jc w:val="center"/>
              <w:rPr>
                <w:sz w:val="22"/>
                <w:szCs w:val="22"/>
                <w:lang w:eastAsia="en-US"/>
              </w:rPr>
            </w:pPr>
            <w:r w:rsidRPr="00AD66D9">
              <w:rPr>
                <w:sz w:val="22"/>
                <w:szCs w:val="22"/>
                <w:lang w:eastAsia="en-US"/>
              </w:rPr>
              <w:t>Ličio jonų</w:t>
            </w:r>
            <w:r w:rsidR="00821F2A">
              <w:rPr>
                <w:sz w:val="22"/>
                <w:szCs w:val="22"/>
                <w:lang w:eastAsia="en-US"/>
              </w:rPr>
              <w:t xml:space="preserve"> arba lygiavertė</w:t>
            </w:r>
          </w:p>
        </w:tc>
        <w:tc>
          <w:tcPr>
            <w:tcW w:w="2289" w:type="dxa"/>
            <w:tcBorders>
              <w:top w:val="nil"/>
              <w:left w:val="nil"/>
              <w:bottom w:val="single" w:sz="4" w:space="0" w:color="auto"/>
              <w:right w:val="single" w:sz="4" w:space="0" w:color="auto"/>
            </w:tcBorders>
            <w:shd w:val="clear" w:color="auto" w:fill="FFFFFF" w:themeFill="background1"/>
          </w:tcPr>
          <w:p w14:paraId="4B744B5B" w14:textId="77777777" w:rsidR="00263F6B" w:rsidRPr="00AD66D9" w:rsidRDefault="00263F6B" w:rsidP="00D34056">
            <w:pPr>
              <w:jc w:val="center"/>
              <w:rPr>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4CF55B84" w14:textId="77777777" w:rsidR="00263F6B" w:rsidRPr="00AD66D9" w:rsidRDefault="00263F6B" w:rsidP="00D34056">
            <w:pPr>
              <w:jc w:val="center"/>
              <w:rPr>
                <w:sz w:val="22"/>
                <w:szCs w:val="22"/>
                <w:lang w:eastAsia="en-US"/>
              </w:rPr>
            </w:pPr>
          </w:p>
        </w:tc>
      </w:tr>
      <w:tr w:rsidR="00263F6B" w:rsidRPr="00AD66D9" w14:paraId="62A090C3" w14:textId="7ABDF598"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30501230" w14:textId="5E80EC7A" w:rsidR="00263F6B" w:rsidRPr="00AD66D9" w:rsidRDefault="00263F6B" w:rsidP="009234AB">
            <w:pPr>
              <w:tabs>
                <w:tab w:val="left" w:pos="283"/>
              </w:tabs>
              <w:ind w:right="57"/>
              <w:rPr>
                <w:sz w:val="22"/>
                <w:szCs w:val="22"/>
                <w:lang w:eastAsia="en-US"/>
              </w:rPr>
            </w:pPr>
            <w:r w:rsidRPr="00AD66D9">
              <w:rPr>
                <w:sz w:val="22"/>
                <w:szCs w:val="22"/>
                <w:lang w:eastAsia="en-US"/>
              </w:rPr>
              <w:t>2.</w:t>
            </w:r>
            <w:r w:rsidR="00254FD3">
              <w:rPr>
                <w:sz w:val="22"/>
                <w:szCs w:val="22"/>
                <w:lang w:eastAsia="en-US"/>
              </w:rPr>
              <w:t>3</w:t>
            </w:r>
            <w:r w:rsidRPr="00AD66D9">
              <w:rPr>
                <w:sz w:val="22"/>
                <w:szCs w:val="22"/>
                <w:lang w:eastAsia="en-US"/>
              </w:rPr>
              <w:t>.</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0AD67F40" w14:textId="77777777" w:rsidR="00263F6B" w:rsidRPr="00AD66D9" w:rsidRDefault="00263F6B" w:rsidP="00D34056">
            <w:pPr>
              <w:rPr>
                <w:sz w:val="22"/>
                <w:szCs w:val="22"/>
                <w:lang w:eastAsia="en-US"/>
              </w:rPr>
            </w:pPr>
            <w:r w:rsidRPr="00AD66D9">
              <w:rPr>
                <w:sz w:val="22"/>
                <w:szCs w:val="22"/>
                <w:lang w:eastAsia="en-US"/>
              </w:rPr>
              <w:t>Minimali akumuliatoriaus talpa</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61DC7C7C" w14:textId="77777777" w:rsidR="00263F6B" w:rsidRPr="00AD66D9" w:rsidRDefault="00263F6B" w:rsidP="00D34056">
            <w:pPr>
              <w:jc w:val="center"/>
              <w:rPr>
                <w:color w:val="000000"/>
                <w:sz w:val="22"/>
                <w:szCs w:val="22"/>
                <w:lang w:eastAsia="en-US"/>
              </w:rPr>
            </w:pPr>
            <w:r w:rsidRPr="00AD66D9">
              <w:rPr>
                <w:color w:val="000000"/>
                <w:sz w:val="22"/>
                <w:szCs w:val="22"/>
                <w:lang w:eastAsia="en-US"/>
              </w:rPr>
              <w:t>≥ 2,8 Ah</w:t>
            </w:r>
          </w:p>
        </w:tc>
        <w:tc>
          <w:tcPr>
            <w:tcW w:w="2289" w:type="dxa"/>
            <w:tcBorders>
              <w:top w:val="nil"/>
              <w:left w:val="nil"/>
              <w:bottom w:val="single" w:sz="4" w:space="0" w:color="auto"/>
              <w:right w:val="single" w:sz="4" w:space="0" w:color="auto"/>
            </w:tcBorders>
            <w:shd w:val="clear" w:color="auto" w:fill="FFFFFF" w:themeFill="background1"/>
          </w:tcPr>
          <w:p w14:paraId="7D0F293F" w14:textId="77777777" w:rsidR="00263F6B" w:rsidRPr="00AD66D9" w:rsidRDefault="00263F6B" w:rsidP="00D34056">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6483C340" w14:textId="77777777" w:rsidR="00263F6B" w:rsidRPr="00AD66D9" w:rsidRDefault="00263F6B" w:rsidP="00D34056">
            <w:pPr>
              <w:jc w:val="center"/>
              <w:rPr>
                <w:color w:val="000000"/>
                <w:sz w:val="22"/>
                <w:szCs w:val="22"/>
                <w:lang w:eastAsia="en-US"/>
              </w:rPr>
            </w:pPr>
          </w:p>
        </w:tc>
      </w:tr>
      <w:tr w:rsidR="00263F6B" w:rsidRPr="00AD66D9" w14:paraId="5C1F9EC4" w14:textId="7B53BB7F"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44DE8260" w14:textId="14E4A4F8" w:rsidR="00263F6B" w:rsidRPr="00AD66D9" w:rsidRDefault="00263F6B" w:rsidP="009234AB">
            <w:pPr>
              <w:tabs>
                <w:tab w:val="left" w:pos="283"/>
              </w:tabs>
              <w:ind w:right="57"/>
              <w:rPr>
                <w:sz w:val="22"/>
                <w:szCs w:val="22"/>
                <w:lang w:eastAsia="en-US"/>
              </w:rPr>
            </w:pPr>
            <w:r w:rsidRPr="00AD66D9">
              <w:rPr>
                <w:sz w:val="22"/>
                <w:szCs w:val="22"/>
                <w:lang w:eastAsia="en-US"/>
              </w:rPr>
              <w:t>2.</w:t>
            </w:r>
            <w:r w:rsidR="00254FD3">
              <w:rPr>
                <w:sz w:val="22"/>
                <w:szCs w:val="22"/>
                <w:lang w:eastAsia="en-US"/>
              </w:rPr>
              <w:t>4</w:t>
            </w:r>
            <w:r w:rsidRPr="00AD66D9">
              <w:rPr>
                <w:sz w:val="22"/>
                <w:szCs w:val="22"/>
                <w:lang w:eastAsia="en-US"/>
              </w:rPr>
              <w:t>.</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273C682E" w14:textId="77777777" w:rsidR="00263F6B" w:rsidRPr="00AD66D9" w:rsidRDefault="00263F6B" w:rsidP="00D34056">
            <w:pPr>
              <w:rPr>
                <w:sz w:val="22"/>
                <w:szCs w:val="22"/>
                <w:lang w:eastAsia="en-US"/>
              </w:rPr>
            </w:pPr>
            <w:r w:rsidRPr="00AD66D9">
              <w:rPr>
                <w:sz w:val="22"/>
                <w:szCs w:val="22"/>
                <w:lang w:eastAsia="en-US"/>
              </w:rPr>
              <w:t>Akumuliatoriaus įkrovos indikatorius</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5375753E" w14:textId="77777777" w:rsidR="00263F6B" w:rsidRPr="00AD66D9" w:rsidRDefault="00263F6B" w:rsidP="00D34056">
            <w:pPr>
              <w:jc w:val="center"/>
              <w:rPr>
                <w:color w:val="000000"/>
                <w:sz w:val="22"/>
                <w:szCs w:val="22"/>
                <w:lang w:eastAsia="en-US"/>
              </w:rPr>
            </w:pPr>
            <w:r w:rsidRPr="00AD66D9">
              <w:rPr>
                <w:color w:val="000000"/>
                <w:sz w:val="22"/>
                <w:szCs w:val="22"/>
                <w:lang w:eastAsia="en-US"/>
              </w:rPr>
              <w:t>Būtina</w:t>
            </w:r>
          </w:p>
        </w:tc>
        <w:tc>
          <w:tcPr>
            <w:tcW w:w="2289" w:type="dxa"/>
            <w:tcBorders>
              <w:top w:val="nil"/>
              <w:left w:val="nil"/>
              <w:bottom w:val="single" w:sz="4" w:space="0" w:color="auto"/>
              <w:right w:val="single" w:sz="4" w:space="0" w:color="auto"/>
            </w:tcBorders>
            <w:shd w:val="clear" w:color="auto" w:fill="FFFFFF" w:themeFill="background1"/>
          </w:tcPr>
          <w:p w14:paraId="2E0B3B74" w14:textId="77777777" w:rsidR="00263F6B" w:rsidRPr="00AD66D9" w:rsidRDefault="00263F6B" w:rsidP="00D34056">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564CF6E3" w14:textId="77777777" w:rsidR="00263F6B" w:rsidRPr="00AD66D9" w:rsidRDefault="00263F6B" w:rsidP="00D34056">
            <w:pPr>
              <w:jc w:val="center"/>
              <w:rPr>
                <w:color w:val="000000"/>
                <w:sz w:val="22"/>
                <w:szCs w:val="22"/>
                <w:lang w:eastAsia="en-US"/>
              </w:rPr>
            </w:pPr>
          </w:p>
        </w:tc>
      </w:tr>
      <w:tr w:rsidR="00263F6B" w:rsidRPr="00AD66D9" w14:paraId="5C88B227" w14:textId="721B90F8"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441ABDD6" w14:textId="1BFBF007" w:rsidR="00263F6B" w:rsidRPr="00AD66D9" w:rsidRDefault="00263F6B" w:rsidP="009234AB">
            <w:pPr>
              <w:tabs>
                <w:tab w:val="left" w:pos="283"/>
              </w:tabs>
              <w:ind w:right="57"/>
              <w:rPr>
                <w:sz w:val="22"/>
                <w:szCs w:val="22"/>
                <w:lang w:eastAsia="en-US"/>
              </w:rPr>
            </w:pPr>
            <w:r w:rsidRPr="00AD66D9">
              <w:rPr>
                <w:sz w:val="22"/>
                <w:szCs w:val="22"/>
                <w:lang w:eastAsia="en-US"/>
              </w:rPr>
              <w:t>2.</w:t>
            </w:r>
            <w:r w:rsidR="00254FD3">
              <w:rPr>
                <w:sz w:val="22"/>
                <w:szCs w:val="22"/>
                <w:lang w:eastAsia="en-US"/>
              </w:rPr>
              <w:t>5</w:t>
            </w:r>
            <w:r w:rsidRPr="00AD66D9">
              <w:rPr>
                <w:sz w:val="22"/>
                <w:szCs w:val="22"/>
                <w:lang w:eastAsia="en-US"/>
              </w:rPr>
              <w:t>.</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50F1A584" w14:textId="04118B40" w:rsidR="00263F6B" w:rsidRPr="00AD66D9" w:rsidRDefault="00293610" w:rsidP="00D34056">
            <w:pPr>
              <w:rPr>
                <w:sz w:val="22"/>
                <w:szCs w:val="22"/>
                <w:lang w:eastAsia="en-US"/>
              </w:rPr>
            </w:pPr>
            <w:r w:rsidRPr="00293610">
              <w:rPr>
                <w:sz w:val="22"/>
                <w:szCs w:val="22"/>
                <w:lang w:eastAsia="en-US"/>
              </w:rPr>
              <w:t>Skirtingų spalvų ekranas arba LED indikacija, akumuliatoriaus įkrovimo lygio indikacijai</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61678C92" w14:textId="77777777" w:rsidR="00263F6B" w:rsidRPr="00AD66D9" w:rsidRDefault="00263F6B" w:rsidP="00D34056">
            <w:pPr>
              <w:jc w:val="center"/>
              <w:rPr>
                <w:color w:val="000000"/>
                <w:sz w:val="22"/>
                <w:szCs w:val="22"/>
                <w:lang w:eastAsia="en-US"/>
              </w:rPr>
            </w:pPr>
            <w:r w:rsidRPr="00AD66D9">
              <w:rPr>
                <w:color w:val="000000"/>
                <w:sz w:val="22"/>
                <w:szCs w:val="22"/>
                <w:lang w:eastAsia="en-US"/>
              </w:rPr>
              <w:t>Būtina</w:t>
            </w:r>
          </w:p>
        </w:tc>
        <w:tc>
          <w:tcPr>
            <w:tcW w:w="2289" w:type="dxa"/>
            <w:tcBorders>
              <w:top w:val="nil"/>
              <w:left w:val="nil"/>
              <w:bottom w:val="single" w:sz="4" w:space="0" w:color="auto"/>
              <w:right w:val="single" w:sz="4" w:space="0" w:color="auto"/>
            </w:tcBorders>
            <w:shd w:val="clear" w:color="auto" w:fill="FFFFFF" w:themeFill="background1"/>
          </w:tcPr>
          <w:p w14:paraId="1AAE898C" w14:textId="77777777" w:rsidR="00263F6B" w:rsidRPr="00AD66D9" w:rsidRDefault="00263F6B" w:rsidP="00D34056">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269581B7" w14:textId="77777777" w:rsidR="00263F6B" w:rsidRPr="00AD66D9" w:rsidRDefault="00263F6B" w:rsidP="00D34056">
            <w:pPr>
              <w:jc w:val="center"/>
              <w:rPr>
                <w:color w:val="000000"/>
                <w:sz w:val="22"/>
                <w:szCs w:val="22"/>
                <w:lang w:eastAsia="en-US"/>
              </w:rPr>
            </w:pPr>
          </w:p>
        </w:tc>
      </w:tr>
      <w:tr w:rsidR="00263F6B" w:rsidRPr="00AD66D9" w14:paraId="71DE54B4" w14:textId="5E57D6F0" w:rsidTr="00740775">
        <w:trPr>
          <w:trHeight w:val="615"/>
        </w:trPr>
        <w:tc>
          <w:tcPr>
            <w:tcW w:w="1203" w:type="dxa"/>
            <w:tcBorders>
              <w:top w:val="nil"/>
              <w:left w:val="single" w:sz="8" w:space="0" w:color="auto"/>
              <w:bottom w:val="single" w:sz="8" w:space="0" w:color="auto"/>
              <w:right w:val="single" w:sz="4" w:space="0" w:color="auto"/>
            </w:tcBorders>
            <w:shd w:val="clear" w:color="auto" w:fill="FFFFFF" w:themeFill="background1"/>
          </w:tcPr>
          <w:p w14:paraId="03275857" w14:textId="0678DADA" w:rsidR="00263F6B" w:rsidRPr="00AD66D9" w:rsidRDefault="00263F6B" w:rsidP="009234AB">
            <w:pPr>
              <w:tabs>
                <w:tab w:val="left" w:pos="283"/>
              </w:tabs>
              <w:ind w:right="57"/>
              <w:rPr>
                <w:sz w:val="22"/>
                <w:szCs w:val="22"/>
                <w:lang w:eastAsia="en-US"/>
              </w:rPr>
            </w:pPr>
            <w:r w:rsidRPr="00AD66D9">
              <w:rPr>
                <w:sz w:val="22"/>
                <w:szCs w:val="22"/>
                <w:lang w:eastAsia="en-US"/>
              </w:rPr>
              <w:lastRenderedPageBreak/>
              <w:t>2.</w:t>
            </w:r>
            <w:r w:rsidR="00254FD3">
              <w:rPr>
                <w:sz w:val="22"/>
                <w:szCs w:val="22"/>
                <w:lang w:eastAsia="en-US"/>
              </w:rPr>
              <w:t>6</w:t>
            </w:r>
            <w:r w:rsidRPr="00AD66D9">
              <w:rPr>
                <w:sz w:val="22"/>
                <w:szCs w:val="22"/>
                <w:lang w:eastAsia="en-US"/>
              </w:rPr>
              <w:t>.</w:t>
            </w:r>
          </w:p>
        </w:tc>
        <w:tc>
          <w:tcPr>
            <w:tcW w:w="2404" w:type="dxa"/>
            <w:tcBorders>
              <w:top w:val="nil"/>
              <w:left w:val="single" w:sz="8" w:space="0" w:color="auto"/>
              <w:bottom w:val="single" w:sz="8" w:space="0" w:color="auto"/>
              <w:right w:val="single" w:sz="4" w:space="0" w:color="auto"/>
            </w:tcBorders>
            <w:shd w:val="clear" w:color="auto" w:fill="FFFFFF" w:themeFill="background1"/>
            <w:hideMark/>
          </w:tcPr>
          <w:p w14:paraId="1774B0BD" w14:textId="77777777" w:rsidR="00263F6B" w:rsidRPr="00AD66D9" w:rsidRDefault="00263F6B" w:rsidP="00D34056">
            <w:pPr>
              <w:rPr>
                <w:sz w:val="22"/>
                <w:szCs w:val="22"/>
                <w:lang w:eastAsia="en-US"/>
              </w:rPr>
            </w:pPr>
            <w:r w:rsidRPr="00AD66D9">
              <w:rPr>
                <w:sz w:val="22"/>
                <w:szCs w:val="22"/>
                <w:lang w:eastAsia="en-US"/>
              </w:rPr>
              <w:t>Maitinimo paketas įdedamas per sterilų piltuvėlį</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72ACFFCD" w14:textId="77777777" w:rsidR="00263F6B" w:rsidRPr="00AD66D9" w:rsidRDefault="00263F6B" w:rsidP="00D34056">
            <w:pPr>
              <w:jc w:val="center"/>
              <w:rPr>
                <w:color w:val="000000"/>
                <w:sz w:val="22"/>
                <w:szCs w:val="22"/>
                <w:lang w:eastAsia="en-US"/>
              </w:rPr>
            </w:pPr>
            <w:r w:rsidRPr="00AD66D9">
              <w:rPr>
                <w:color w:val="000000"/>
                <w:sz w:val="22"/>
                <w:szCs w:val="22"/>
                <w:lang w:eastAsia="en-US"/>
              </w:rPr>
              <w:t>Būtina</w:t>
            </w:r>
          </w:p>
        </w:tc>
        <w:tc>
          <w:tcPr>
            <w:tcW w:w="2289" w:type="dxa"/>
            <w:tcBorders>
              <w:top w:val="nil"/>
              <w:left w:val="nil"/>
              <w:bottom w:val="single" w:sz="4" w:space="0" w:color="auto"/>
              <w:right w:val="single" w:sz="4" w:space="0" w:color="auto"/>
            </w:tcBorders>
            <w:shd w:val="clear" w:color="auto" w:fill="FFFFFF" w:themeFill="background1"/>
          </w:tcPr>
          <w:p w14:paraId="7C96DB5B" w14:textId="77777777" w:rsidR="00263F6B" w:rsidRPr="00AD66D9" w:rsidRDefault="00263F6B" w:rsidP="00D34056">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6ADDA4AE" w14:textId="77777777" w:rsidR="00263F6B" w:rsidRPr="00AD66D9" w:rsidRDefault="00263F6B" w:rsidP="00D34056">
            <w:pPr>
              <w:jc w:val="center"/>
              <w:rPr>
                <w:color w:val="000000"/>
                <w:sz w:val="22"/>
                <w:szCs w:val="22"/>
                <w:lang w:eastAsia="en-US"/>
              </w:rPr>
            </w:pPr>
          </w:p>
        </w:tc>
      </w:tr>
      <w:tr w:rsidR="003742C6" w:rsidRPr="00AD66D9" w14:paraId="1E536ECA" w14:textId="742CE934"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796479B2" w14:textId="77777777" w:rsidR="003742C6" w:rsidRPr="00AD66D9" w:rsidRDefault="003742C6" w:rsidP="009234AB">
            <w:pPr>
              <w:tabs>
                <w:tab w:val="left" w:pos="283"/>
              </w:tabs>
              <w:ind w:right="57"/>
              <w:rPr>
                <w:sz w:val="22"/>
                <w:szCs w:val="22"/>
                <w:lang w:eastAsia="en-US"/>
              </w:rPr>
            </w:pPr>
            <w:r w:rsidRPr="00AD66D9">
              <w:rPr>
                <w:sz w:val="22"/>
                <w:szCs w:val="22"/>
                <w:lang w:eastAsia="en-US"/>
              </w:rPr>
              <w:t>3.</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1E9D88B1" w14:textId="77777777" w:rsidR="003742C6" w:rsidRPr="00AD66D9" w:rsidRDefault="003742C6" w:rsidP="00D34056">
            <w:pPr>
              <w:rPr>
                <w:sz w:val="22"/>
                <w:szCs w:val="22"/>
                <w:lang w:eastAsia="en-US"/>
              </w:rPr>
            </w:pPr>
            <w:r w:rsidRPr="00AD66D9">
              <w:rPr>
                <w:sz w:val="22"/>
                <w:szCs w:val="22"/>
                <w:lang w:eastAsia="en-US"/>
              </w:rPr>
              <w:t>Pakrovėjas:</w:t>
            </w:r>
          </w:p>
        </w:tc>
        <w:tc>
          <w:tcPr>
            <w:tcW w:w="2409"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1C91BEDA" w14:textId="77777777" w:rsidR="003742C6" w:rsidRPr="00AD66D9" w:rsidRDefault="003742C6" w:rsidP="00D34056">
            <w:pPr>
              <w:jc w:val="center"/>
              <w:rPr>
                <w:color w:val="000000"/>
                <w:sz w:val="22"/>
                <w:szCs w:val="22"/>
                <w:lang w:eastAsia="en-US"/>
              </w:rPr>
            </w:pPr>
            <w:r w:rsidRPr="00AD66D9">
              <w:rPr>
                <w:color w:val="000000"/>
                <w:sz w:val="22"/>
                <w:szCs w:val="22"/>
                <w:lang w:eastAsia="en-US"/>
              </w:rPr>
              <w:t> </w:t>
            </w:r>
          </w:p>
        </w:tc>
        <w:tc>
          <w:tcPr>
            <w:tcW w:w="6335" w:type="dxa"/>
            <w:gridSpan w:val="2"/>
            <w:tcBorders>
              <w:top w:val="single" w:sz="8" w:space="0" w:color="auto"/>
              <w:left w:val="nil"/>
              <w:bottom w:val="single" w:sz="4" w:space="0" w:color="auto"/>
              <w:right w:val="single" w:sz="4" w:space="0" w:color="auto"/>
            </w:tcBorders>
            <w:shd w:val="clear" w:color="auto" w:fill="FFFFFF" w:themeFill="background1"/>
          </w:tcPr>
          <w:p w14:paraId="79FB6FF1" w14:textId="160CE9CB" w:rsidR="003742C6" w:rsidRPr="00AD66D9" w:rsidRDefault="003742C6" w:rsidP="00D34056">
            <w:pPr>
              <w:jc w:val="center"/>
              <w:rPr>
                <w:color w:val="000000"/>
                <w:sz w:val="22"/>
                <w:szCs w:val="22"/>
                <w:lang w:eastAsia="en-US"/>
              </w:rPr>
            </w:pPr>
            <w:r>
              <w:rPr>
                <w:b/>
                <w:bCs/>
                <w:i/>
                <w:iCs/>
                <w:color w:val="FF0000"/>
                <w:sz w:val="22"/>
                <w:szCs w:val="22"/>
                <w:lang w:eastAsia="en-US"/>
              </w:rPr>
              <w:t>Modelis</w:t>
            </w:r>
            <w:r w:rsidRPr="00A36793">
              <w:rPr>
                <w:b/>
                <w:bCs/>
                <w:i/>
                <w:iCs/>
                <w:color w:val="FF0000"/>
                <w:sz w:val="22"/>
                <w:szCs w:val="22"/>
                <w:lang w:eastAsia="en-US"/>
              </w:rPr>
              <w:t>, kilmės šalis, gamintojas (užpildo tiekėjas)</w:t>
            </w:r>
          </w:p>
        </w:tc>
      </w:tr>
      <w:tr w:rsidR="00263F6B" w:rsidRPr="00AD66D9" w14:paraId="7A3C5CEF" w14:textId="1321D56E" w:rsidTr="00740775">
        <w:trPr>
          <w:trHeight w:val="600"/>
        </w:trPr>
        <w:tc>
          <w:tcPr>
            <w:tcW w:w="1203" w:type="dxa"/>
            <w:tcBorders>
              <w:top w:val="nil"/>
              <w:left w:val="single" w:sz="8" w:space="0" w:color="auto"/>
              <w:bottom w:val="single" w:sz="4" w:space="0" w:color="auto"/>
              <w:right w:val="single" w:sz="4" w:space="0" w:color="auto"/>
            </w:tcBorders>
            <w:shd w:val="clear" w:color="auto" w:fill="FFFFFF" w:themeFill="background1"/>
          </w:tcPr>
          <w:p w14:paraId="01CDFAB4" w14:textId="77777777" w:rsidR="00263F6B" w:rsidRPr="00AD66D9" w:rsidRDefault="00263F6B" w:rsidP="009234AB">
            <w:pPr>
              <w:tabs>
                <w:tab w:val="left" w:pos="283"/>
              </w:tabs>
              <w:ind w:right="57"/>
              <w:rPr>
                <w:sz w:val="22"/>
                <w:szCs w:val="22"/>
                <w:lang w:eastAsia="en-US"/>
              </w:rPr>
            </w:pPr>
            <w:r w:rsidRPr="00AD66D9">
              <w:rPr>
                <w:sz w:val="22"/>
                <w:szCs w:val="22"/>
                <w:lang w:eastAsia="en-US"/>
              </w:rPr>
              <w:t>3.1.</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56176B29" w14:textId="77777777" w:rsidR="00263F6B" w:rsidRPr="00AD66D9" w:rsidRDefault="00263F6B" w:rsidP="00D34056">
            <w:pPr>
              <w:rPr>
                <w:sz w:val="22"/>
                <w:szCs w:val="22"/>
                <w:lang w:eastAsia="en-US"/>
              </w:rPr>
            </w:pPr>
            <w:r w:rsidRPr="00AD66D9">
              <w:rPr>
                <w:sz w:val="22"/>
                <w:szCs w:val="22"/>
                <w:lang w:eastAsia="en-US"/>
              </w:rPr>
              <w:t>Prijungimas prie akumuliatoriaus per magnetinę jungtį</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5B76DE55" w14:textId="77777777" w:rsidR="00263F6B" w:rsidRPr="00AD66D9" w:rsidRDefault="00263F6B" w:rsidP="00D34056">
            <w:pPr>
              <w:jc w:val="center"/>
              <w:rPr>
                <w:color w:val="000000"/>
                <w:sz w:val="22"/>
                <w:szCs w:val="22"/>
                <w:lang w:eastAsia="en-US"/>
              </w:rPr>
            </w:pPr>
            <w:r w:rsidRPr="00AD66D9">
              <w:rPr>
                <w:color w:val="000000"/>
                <w:sz w:val="22"/>
                <w:szCs w:val="22"/>
                <w:lang w:eastAsia="en-US"/>
              </w:rPr>
              <w:t>Būtina</w:t>
            </w:r>
          </w:p>
        </w:tc>
        <w:tc>
          <w:tcPr>
            <w:tcW w:w="2289" w:type="dxa"/>
            <w:tcBorders>
              <w:top w:val="nil"/>
              <w:left w:val="nil"/>
              <w:bottom w:val="single" w:sz="4" w:space="0" w:color="auto"/>
              <w:right w:val="single" w:sz="4" w:space="0" w:color="auto"/>
            </w:tcBorders>
            <w:shd w:val="clear" w:color="auto" w:fill="FFFFFF" w:themeFill="background1"/>
          </w:tcPr>
          <w:p w14:paraId="7BBB83DE" w14:textId="77777777" w:rsidR="00263F6B" w:rsidRPr="00AD66D9" w:rsidRDefault="00263F6B" w:rsidP="00D34056">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140585A6" w14:textId="77777777" w:rsidR="00263F6B" w:rsidRPr="00AD66D9" w:rsidRDefault="00263F6B" w:rsidP="00D34056">
            <w:pPr>
              <w:jc w:val="center"/>
              <w:rPr>
                <w:color w:val="000000"/>
                <w:sz w:val="22"/>
                <w:szCs w:val="22"/>
                <w:lang w:eastAsia="en-US"/>
              </w:rPr>
            </w:pPr>
          </w:p>
        </w:tc>
      </w:tr>
      <w:tr w:rsidR="00263F6B" w:rsidRPr="00AD66D9" w14:paraId="7D1C8974" w14:textId="04837098"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78C638E7" w14:textId="77777777" w:rsidR="00263F6B" w:rsidRPr="00AD66D9" w:rsidRDefault="00263F6B" w:rsidP="009234AB">
            <w:pPr>
              <w:tabs>
                <w:tab w:val="left" w:pos="283"/>
              </w:tabs>
              <w:ind w:right="57"/>
              <w:rPr>
                <w:sz w:val="22"/>
                <w:szCs w:val="22"/>
                <w:lang w:eastAsia="en-US"/>
              </w:rPr>
            </w:pPr>
            <w:r w:rsidRPr="00AD66D9">
              <w:rPr>
                <w:sz w:val="22"/>
                <w:szCs w:val="22"/>
                <w:lang w:eastAsia="en-US"/>
              </w:rPr>
              <w:t>3.2.</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6781EE53" w14:textId="77777777" w:rsidR="00263F6B" w:rsidRPr="00AD66D9" w:rsidRDefault="00263F6B" w:rsidP="00D34056">
            <w:pPr>
              <w:rPr>
                <w:sz w:val="22"/>
                <w:szCs w:val="22"/>
                <w:lang w:eastAsia="en-US"/>
              </w:rPr>
            </w:pPr>
            <w:r w:rsidRPr="00AD66D9">
              <w:rPr>
                <w:sz w:val="22"/>
                <w:szCs w:val="22"/>
                <w:lang w:eastAsia="en-US"/>
              </w:rPr>
              <w:t>Akumuliatoriaus įkrovos indikatorius</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7EA0E274" w14:textId="77777777" w:rsidR="00263F6B" w:rsidRPr="00AD66D9" w:rsidRDefault="00263F6B" w:rsidP="00D34056">
            <w:pPr>
              <w:jc w:val="center"/>
              <w:rPr>
                <w:color w:val="000000"/>
                <w:sz w:val="22"/>
                <w:szCs w:val="22"/>
                <w:lang w:eastAsia="en-US"/>
              </w:rPr>
            </w:pPr>
            <w:r w:rsidRPr="00AD66D9">
              <w:rPr>
                <w:color w:val="000000"/>
                <w:sz w:val="22"/>
                <w:szCs w:val="22"/>
                <w:lang w:eastAsia="en-US"/>
              </w:rPr>
              <w:t>Būtina</w:t>
            </w:r>
          </w:p>
        </w:tc>
        <w:tc>
          <w:tcPr>
            <w:tcW w:w="2289" w:type="dxa"/>
            <w:tcBorders>
              <w:top w:val="nil"/>
              <w:left w:val="nil"/>
              <w:bottom w:val="single" w:sz="4" w:space="0" w:color="auto"/>
              <w:right w:val="single" w:sz="4" w:space="0" w:color="auto"/>
            </w:tcBorders>
            <w:shd w:val="clear" w:color="auto" w:fill="FFFFFF" w:themeFill="background1"/>
          </w:tcPr>
          <w:p w14:paraId="0ADDA83A" w14:textId="77777777" w:rsidR="00263F6B" w:rsidRPr="00AD66D9" w:rsidRDefault="00263F6B" w:rsidP="00D34056">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41832500" w14:textId="77777777" w:rsidR="00263F6B" w:rsidRPr="00AD66D9" w:rsidRDefault="00263F6B" w:rsidP="00D34056">
            <w:pPr>
              <w:jc w:val="center"/>
              <w:rPr>
                <w:color w:val="000000"/>
                <w:sz w:val="22"/>
                <w:szCs w:val="22"/>
                <w:lang w:eastAsia="en-US"/>
              </w:rPr>
            </w:pPr>
          </w:p>
        </w:tc>
      </w:tr>
      <w:tr w:rsidR="00263F6B" w:rsidRPr="00AD66D9" w14:paraId="2E6F7E90" w14:textId="252651AB" w:rsidTr="00740775">
        <w:trPr>
          <w:trHeight w:val="315"/>
        </w:trPr>
        <w:tc>
          <w:tcPr>
            <w:tcW w:w="1203" w:type="dxa"/>
            <w:tcBorders>
              <w:top w:val="nil"/>
              <w:left w:val="single" w:sz="8" w:space="0" w:color="auto"/>
              <w:bottom w:val="single" w:sz="8" w:space="0" w:color="auto"/>
              <w:right w:val="single" w:sz="4" w:space="0" w:color="auto"/>
            </w:tcBorders>
            <w:shd w:val="clear" w:color="auto" w:fill="FFFFFF" w:themeFill="background1"/>
          </w:tcPr>
          <w:p w14:paraId="4AD21728" w14:textId="77C6681E" w:rsidR="00263F6B" w:rsidRPr="00AD66D9" w:rsidRDefault="46D83D76" w:rsidP="009234AB">
            <w:pPr>
              <w:tabs>
                <w:tab w:val="left" w:pos="283"/>
              </w:tabs>
              <w:ind w:right="57"/>
              <w:rPr>
                <w:sz w:val="22"/>
                <w:szCs w:val="22"/>
                <w:lang w:eastAsia="en-US"/>
              </w:rPr>
            </w:pPr>
            <w:r w:rsidRPr="64A801D4">
              <w:rPr>
                <w:sz w:val="22"/>
                <w:szCs w:val="22"/>
                <w:lang w:eastAsia="en-US"/>
              </w:rPr>
              <w:t>3.</w:t>
            </w:r>
            <w:r w:rsidR="13FE99C4" w:rsidRPr="64A801D4">
              <w:rPr>
                <w:sz w:val="22"/>
                <w:szCs w:val="22"/>
                <w:lang w:eastAsia="en-US"/>
              </w:rPr>
              <w:t>3</w:t>
            </w:r>
            <w:r w:rsidRPr="64A801D4">
              <w:rPr>
                <w:sz w:val="22"/>
                <w:szCs w:val="22"/>
                <w:lang w:eastAsia="en-US"/>
              </w:rPr>
              <w:t>.</w:t>
            </w:r>
          </w:p>
        </w:tc>
        <w:tc>
          <w:tcPr>
            <w:tcW w:w="2404" w:type="dxa"/>
            <w:tcBorders>
              <w:top w:val="nil"/>
              <w:left w:val="single" w:sz="8" w:space="0" w:color="auto"/>
              <w:bottom w:val="single" w:sz="8" w:space="0" w:color="auto"/>
              <w:right w:val="single" w:sz="4" w:space="0" w:color="auto"/>
            </w:tcBorders>
            <w:shd w:val="clear" w:color="auto" w:fill="FFFFFF" w:themeFill="background1"/>
            <w:hideMark/>
          </w:tcPr>
          <w:p w14:paraId="78CF48A6" w14:textId="77777777" w:rsidR="00263F6B" w:rsidRPr="00AD66D9" w:rsidRDefault="00263F6B" w:rsidP="00D34056">
            <w:pPr>
              <w:rPr>
                <w:sz w:val="22"/>
                <w:szCs w:val="22"/>
                <w:lang w:eastAsia="en-US"/>
              </w:rPr>
            </w:pPr>
            <w:r w:rsidRPr="00AD66D9">
              <w:rPr>
                <w:sz w:val="22"/>
                <w:szCs w:val="22"/>
                <w:lang w:eastAsia="en-US"/>
              </w:rPr>
              <w:t>Maksimalus įkrovimo laikotarpis</w:t>
            </w:r>
          </w:p>
        </w:tc>
        <w:tc>
          <w:tcPr>
            <w:tcW w:w="2409" w:type="dxa"/>
            <w:tcBorders>
              <w:top w:val="nil"/>
              <w:left w:val="nil"/>
              <w:bottom w:val="single" w:sz="8" w:space="0" w:color="auto"/>
              <w:right w:val="single" w:sz="4" w:space="0" w:color="auto"/>
            </w:tcBorders>
            <w:shd w:val="clear" w:color="auto" w:fill="FFFFFF" w:themeFill="background1"/>
            <w:noWrap/>
            <w:vAlign w:val="center"/>
            <w:hideMark/>
          </w:tcPr>
          <w:p w14:paraId="4322F075" w14:textId="77777777" w:rsidR="00263F6B" w:rsidRPr="00AD66D9" w:rsidRDefault="00263F6B" w:rsidP="00D34056">
            <w:pPr>
              <w:jc w:val="center"/>
              <w:rPr>
                <w:color w:val="000000"/>
                <w:sz w:val="22"/>
                <w:szCs w:val="22"/>
                <w:lang w:eastAsia="en-US"/>
              </w:rPr>
            </w:pPr>
            <w:r w:rsidRPr="00AD66D9">
              <w:rPr>
                <w:color w:val="000000"/>
                <w:sz w:val="22"/>
                <w:szCs w:val="22"/>
                <w:lang w:eastAsia="en-US"/>
              </w:rPr>
              <w:t>&lt; 90 min.</w:t>
            </w:r>
          </w:p>
        </w:tc>
        <w:tc>
          <w:tcPr>
            <w:tcW w:w="2289" w:type="dxa"/>
            <w:tcBorders>
              <w:top w:val="nil"/>
              <w:left w:val="nil"/>
              <w:bottom w:val="single" w:sz="8" w:space="0" w:color="auto"/>
              <w:right w:val="single" w:sz="4" w:space="0" w:color="auto"/>
            </w:tcBorders>
            <w:shd w:val="clear" w:color="auto" w:fill="FFFFFF" w:themeFill="background1"/>
          </w:tcPr>
          <w:p w14:paraId="60B71E51" w14:textId="77777777" w:rsidR="00263F6B" w:rsidRPr="00AD66D9" w:rsidRDefault="00263F6B" w:rsidP="00D34056">
            <w:pPr>
              <w:jc w:val="center"/>
              <w:rPr>
                <w:color w:val="000000"/>
                <w:sz w:val="22"/>
                <w:szCs w:val="22"/>
                <w:lang w:eastAsia="en-US"/>
              </w:rPr>
            </w:pPr>
          </w:p>
        </w:tc>
        <w:tc>
          <w:tcPr>
            <w:tcW w:w="4046" w:type="dxa"/>
            <w:tcBorders>
              <w:top w:val="nil"/>
              <w:left w:val="nil"/>
              <w:bottom w:val="single" w:sz="8" w:space="0" w:color="auto"/>
              <w:right w:val="single" w:sz="4" w:space="0" w:color="auto"/>
            </w:tcBorders>
            <w:shd w:val="clear" w:color="auto" w:fill="FFFFFF" w:themeFill="background1"/>
          </w:tcPr>
          <w:p w14:paraId="4A17D7F9" w14:textId="77777777" w:rsidR="00263F6B" w:rsidRPr="00AD66D9" w:rsidRDefault="00263F6B" w:rsidP="00D34056">
            <w:pPr>
              <w:jc w:val="center"/>
              <w:rPr>
                <w:color w:val="000000"/>
                <w:sz w:val="22"/>
                <w:szCs w:val="22"/>
                <w:lang w:eastAsia="en-US"/>
              </w:rPr>
            </w:pPr>
          </w:p>
        </w:tc>
      </w:tr>
      <w:tr w:rsidR="003742C6" w:rsidRPr="00AD66D9" w14:paraId="4E6E1720" w14:textId="463845DA"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06572DC9" w14:textId="77777777" w:rsidR="003742C6" w:rsidRPr="00AD66D9" w:rsidRDefault="003742C6" w:rsidP="009234AB">
            <w:pPr>
              <w:tabs>
                <w:tab w:val="left" w:pos="283"/>
              </w:tabs>
              <w:ind w:right="57"/>
              <w:rPr>
                <w:sz w:val="22"/>
                <w:szCs w:val="22"/>
                <w:lang w:eastAsia="en-US"/>
              </w:rPr>
            </w:pPr>
            <w:r w:rsidRPr="00AD66D9">
              <w:rPr>
                <w:sz w:val="22"/>
                <w:szCs w:val="22"/>
                <w:lang w:eastAsia="en-US"/>
              </w:rPr>
              <w:t>4.</w:t>
            </w:r>
          </w:p>
        </w:tc>
        <w:tc>
          <w:tcPr>
            <w:tcW w:w="2404" w:type="dxa"/>
            <w:tcBorders>
              <w:top w:val="nil"/>
              <w:left w:val="single" w:sz="8" w:space="0" w:color="auto"/>
              <w:bottom w:val="single" w:sz="4" w:space="0" w:color="auto"/>
              <w:right w:val="single" w:sz="4" w:space="0" w:color="auto"/>
            </w:tcBorders>
            <w:shd w:val="clear" w:color="auto" w:fill="FFFFFF" w:themeFill="background1"/>
          </w:tcPr>
          <w:p w14:paraId="598438D5" w14:textId="77777777" w:rsidR="003742C6" w:rsidRPr="00AD66D9" w:rsidRDefault="003742C6" w:rsidP="009234AB">
            <w:pPr>
              <w:rPr>
                <w:sz w:val="22"/>
                <w:szCs w:val="22"/>
                <w:lang w:eastAsia="en-US"/>
              </w:rPr>
            </w:pPr>
            <w:r w:rsidRPr="00AD66D9">
              <w:rPr>
                <w:sz w:val="22"/>
                <w:szCs w:val="22"/>
                <w:lang w:eastAsia="en-US"/>
              </w:rPr>
              <w:t>Rankena:</w:t>
            </w:r>
          </w:p>
        </w:tc>
        <w:tc>
          <w:tcPr>
            <w:tcW w:w="2409" w:type="dxa"/>
            <w:tcBorders>
              <w:top w:val="nil"/>
              <w:left w:val="nil"/>
              <w:bottom w:val="single" w:sz="4" w:space="0" w:color="auto"/>
              <w:right w:val="single" w:sz="4" w:space="0" w:color="auto"/>
            </w:tcBorders>
            <w:shd w:val="clear" w:color="auto" w:fill="FFFFFF" w:themeFill="background1"/>
          </w:tcPr>
          <w:p w14:paraId="408521CA" w14:textId="1BFEC1EF" w:rsidR="003742C6" w:rsidRPr="00AD66D9" w:rsidRDefault="003742C6" w:rsidP="009234AB">
            <w:pPr>
              <w:jc w:val="center"/>
              <w:rPr>
                <w:sz w:val="22"/>
                <w:szCs w:val="22"/>
                <w:lang w:eastAsia="en-US"/>
              </w:rPr>
            </w:pPr>
          </w:p>
        </w:tc>
        <w:tc>
          <w:tcPr>
            <w:tcW w:w="6335" w:type="dxa"/>
            <w:gridSpan w:val="2"/>
            <w:tcBorders>
              <w:top w:val="nil"/>
              <w:left w:val="nil"/>
              <w:bottom w:val="single" w:sz="4" w:space="0" w:color="auto"/>
              <w:right w:val="single" w:sz="4" w:space="0" w:color="auto"/>
            </w:tcBorders>
            <w:shd w:val="clear" w:color="auto" w:fill="FFFFFF" w:themeFill="background1"/>
          </w:tcPr>
          <w:p w14:paraId="77DC95BB" w14:textId="20105B8B" w:rsidR="003742C6" w:rsidRPr="00AD66D9" w:rsidRDefault="003742C6" w:rsidP="009234AB">
            <w:pPr>
              <w:jc w:val="center"/>
              <w:rPr>
                <w:sz w:val="22"/>
                <w:szCs w:val="22"/>
                <w:lang w:eastAsia="en-US"/>
              </w:rPr>
            </w:pPr>
            <w:r>
              <w:rPr>
                <w:b/>
                <w:bCs/>
                <w:i/>
                <w:iCs/>
                <w:color w:val="FF0000"/>
                <w:sz w:val="22"/>
                <w:szCs w:val="22"/>
                <w:lang w:eastAsia="en-US"/>
              </w:rPr>
              <w:t>Modelis</w:t>
            </w:r>
            <w:r w:rsidRPr="00A36793">
              <w:rPr>
                <w:b/>
                <w:bCs/>
                <w:i/>
                <w:iCs/>
                <w:color w:val="FF0000"/>
                <w:sz w:val="22"/>
                <w:szCs w:val="22"/>
                <w:lang w:eastAsia="en-US"/>
              </w:rPr>
              <w:t>, kilmės šalis, gamintojas (užpildo tiekėjas)</w:t>
            </w:r>
          </w:p>
        </w:tc>
      </w:tr>
      <w:tr w:rsidR="00263F6B" w:rsidRPr="00AD66D9" w14:paraId="2E7DF303" w14:textId="0AF2B0B6"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707A112C" w14:textId="77777777" w:rsidR="00263F6B" w:rsidRPr="00AD66D9" w:rsidRDefault="00263F6B" w:rsidP="009234AB">
            <w:pPr>
              <w:tabs>
                <w:tab w:val="left" w:pos="283"/>
              </w:tabs>
              <w:ind w:right="57"/>
              <w:rPr>
                <w:sz w:val="22"/>
                <w:szCs w:val="22"/>
                <w:lang w:eastAsia="en-US"/>
              </w:rPr>
            </w:pPr>
            <w:r w:rsidRPr="00AD66D9">
              <w:rPr>
                <w:sz w:val="22"/>
                <w:szCs w:val="22"/>
                <w:lang w:eastAsia="en-US"/>
              </w:rPr>
              <w:t>4.1.</w:t>
            </w:r>
          </w:p>
        </w:tc>
        <w:tc>
          <w:tcPr>
            <w:tcW w:w="2404" w:type="dxa"/>
            <w:tcBorders>
              <w:top w:val="nil"/>
              <w:left w:val="single" w:sz="8" w:space="0" w:color="auto"/>
              <w:bottom w:val="single" w:sz="4" w:space="0" w:color="auto"/>
              <w:right w:val="single" w:sz="4" w:space="0" w:color="auto"/>
            </w:tcBorders>
            <w:shd w:val="clear" w:color="auto" w:fill="FFFFFF" w:themeFill="background1"/>
          </w:tcPr>
          <w:p w14:paraId="15F1AA11" w14:textId="77777777" w:rsidR="00263F6B" w:rsidRPr="00AD66D9" w:rsidRDefault="00263F6B" w:rsidP="009234AB">
            <w:pPr>
              <w:rPr>
                <w:sz w:val="22"/>
                <w:szCs w:val="22"/>
                <w:lang w:eastAsia="en-US"/>
              </w:rPr>
            </w:pPr>
            <w:r w:rsidRPr="00AD66D9">
              <w:rPr>
                <w:sz w:val="22"/>
                <w:szCs w:val="22"/>
                <w:lang w:eastAsia="en-US"/>
              </w:rPr>
              <w:t>Pirmyn ir atgal režimas</w:t>
            </w:r>
          </w:p>
        </w:tc>
        <w:tc>
          <w:tcPr>
            <w:tcW w:w="2409" w:type="dxa"/>
            <w:tcBorders>
              <w:top w:val="nil"/>
              <w:left w:val="nil"/>
              <w:bottom w:val="single" w:sz="4" w:space="0" w:color="auto"/>
              <w:right w:val="single" w:sz="4" w:space="0" w:color="auto"/>
            </w:tcBorders>
            <w:shd w:val="clear" w:color="auto" w:fill="FFFFFF" w:themeFill="background1"/>
            <w:vAlign w:val="center"/>
          </w:tcPr>
          <w:p w14:paraId="731602FF" w14:textId="77777777" w:rsidR="00263F6B" w:rsidRPr="00AD66D9" w:rsidRDefault="00263F6B" w:rsidP="009234AB">
            <w:pPr>
              <w:jc w:val="center"/>
              <w:rPr>
                <w:color w:val="000000"/>
                <w:sz w:val="22"/>
                <w:szCs w:val="22"/>
                <w:lang w:eastAsia="en-US"/>
              </w:rPr>
            </w:pPr>
            <w:r w:rsidRPr="00AD66D9">
              <w:rPr>
                <w:color w:val="000000"/>
                <w:sz w:val="22"/>
                <w:szCs w:val="22"/>
                <w:lang w:eastAsia="en-US"/>
              </w:rPr>
              <w:t>Būtina</w:t>
            </w:r>
          </w:p>
        </w:tc>
        <w:tc>
          <w:tcPr>
            <w:tcW w:w="2289" w:type="dxa"/>
            <w:tcBorders>
              <w:top w:val="nil"/>
              <w:left w:val="nil"/>
              <w:bottom w:val="single" w:sz="4" w:space="0" w:color="auto"/>
              <w:right w:val="single" w:sz="4" w:space="0" w:color="auto"/>
            </w:tcBorders>
            <w:shd w:val="clear" w:color="auto" w:fill="FFFFFF" w:themeFill="background1"/>
          </w:tcPr>
          <w:p w14:paraId="1989D69A"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1B71E15A" w14:textId="77777777" w:rsidR="00263F6B" w:rsidRPr="00AD66D9" w:rsidRDefault="00263F6B" w:rsidP="009234AB">
            <w:pPr>
              <w:jc w:val="center"/>
              <w:rPr>
                <w:color w:val="000000"/>
                <w:sz w:val="22"/>
                <w:szCs w:val="22"/>
                <w:lang w:eastAsia="en-US"/>
              </w:rPr>
            </w:pPr>
          </w:p>
        </w:tc>
      </w:tr>
      <w:tr w:rsidR="00263F6B" w:rsidRPr="00AD66D9" w14:paraId="2FA4D4ED" w14:textId="1B631558"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30E09607" w14:textId="77777777" w:rsidR="00263F6B" w:rsidRPr="00AD66D9" w:rsidRDefault="00263F6B" w:rsidP="009234AB">
            <w:pPr>
              <w:tabs>
                <w:tab w:val="left" w:pos="283"/>
              </w:tabs>
              <w:ind w:right="57"/>
              <w:rPr>
                <w:sz w:val="22"/>
                <w:szCs w:val="22"/>
                <w:lang w:eastAsia="en-US"/>
              </w:rPr>
            </w:pPr>
            <w:r w:rsidRPr="00AD66D9">
              <w:rPr>
                <w:sz w:val="22"/>
                <w:szCs w:val="22"/>
                <w:lang w:eastAsia="en-US"/>
              </w:rPr>
              <w:t>4.2.</w:t>
            </w:r>
          </w:p>
        </w:tc>
        <w:tc>
          <w:tcPr>
            <w:tcW w:w="2404" w:type="dxa"/>
            <w:tcBorders>
              <w:top w:val="nil"/>
              <w:left w:val="single" w:sz="8" w:space="0" w:color="auto"/>
              <w:bottom w:val="single" w:sz="4" w:space="0" w:color="auto"/>
              <w:right w:val="single" w:sz="4" w:space="0" w:color="auto"/>
            </w:tcBorders>
            <w:shd w:val="clear" w:color="auto" w:fill="FFFFFF" w:themeFill="background1"/>
          </w:tcPr>
          <w:p w14:paraId="32E85F83" w14:textId="77777777" w:rsidR="00263F6B" w:rsidRPr="00AD66D9" w:rsidRDefault="00263F6B" w:rsidP="009234AB">
            <w:pPr>
              <w:rPr>
                <w:sz w:val="22"/>
                <w:szCs w:val="22"/>
                <w:lang w:eastAsia="en-US"/>
              </w:rPr>
            </w:pPr>
            <w:proofErr w:type="spellStart"/>
            <w:r w:rsidRPr="00AD66D9">
              <w:rPr>
                <w:sz w:val="22"/>
                <w:szCs w:val="22"/>
                <w:lang w:eastAsia="en-US"/>
              </w:rPr>
              <w:t>Osciliacijos</w:t>
            </w:r>
            <w:proofErr w:type="spellEnd"/>
            <w:r w:rsidRPr="00AD66D9">
              <w:rPr>
                <w:sz w:val="22"/>
                <w:szCs w:val="22"/>
                <w:lang w:eastAsia="en-US"/>
              </w:rPr>
              <w:t xml:space="preserve"> režimas</w:t>
            </w:r>
          </w:p>
        </w:tc>
        <w:tc>
          <w:tcPr>
            <w:tcW w:w="2409" w:type="dxa"/>
            <w:tcBorders>
              <w:top w:val="nil"/>
              <w:left w:val="nil"/>
              <w:bottom w:val="single" w:sz="4" w:space="0" w:color="auto"/>
              <w:right w:val="single" w:sz="4" w:space="0" w:color="auto"/>
            </w:tcBorders>
            <w:shd w:val="clear" w:color="auto" w:fill="FFFFFF" w:themeFill="background1"/>
            <w:vAlign w:val="center"/>
          </w:tcPr>
          <w:p w14:paraId="17A4FDAF" w14:textId="77777777" w:rsidR="00263F6B" w:rsidRPr="00AD66D9" w:rsidRDefault="00263F6B" w:rsidP="009234AB">
            <w:pPr>
              <w:jc w:val="center"/>
              <w:rPr>
                <w:color w:val="000000"/>
                <w:sz w:val="22"/>
                <w:szCs w:val="22"/>
                <w:lang w:eastAsia="en-US"/>
              </w:rPr>
            </w:pPr>
            <w:r w:rsidRPr="00AD66D9">
              <w:rPr>
                <w:color w:val="000000"/>
                <w:sz w:val="22"/>
                <w:szCs w:val="22"/>
                <w:lang w:eastAsia="en-US"/>
              </w:rPr>
              <w:t>Būtina</w:t>
            </w:r>
          </w:p>
        </w:tc>
        <w:tc>
          <w:tcPr>
            <w:tcW w:w="2289" w:type="dxa"/>
            <w:tcBorders>
              <w:top w:val="nil"/>
              <w:left w:val="nil"/>
              <w:bottom w:val="single" w:sz="4" w:space="0" w:color="auto"/>
              <w:right w:val="single" w:sz="4" w:space="0" w:color="auto"/>
            </w:tcBorders>
            <w:shd w:val="clear" w:color="auto" w:fill="FFFFFF" w:themeFill="background1"/>
          </w:tcPr>
          <w:p w14:paraId="2552CBCD"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43368113" w14:textId="77777777" w:rsidR="00263F6B" w:rsidRPr="00AD66D9" w:rsidRDefault="00263F6B" w:rsidP="009234AB">
            <w:pPr>
              <w:jc w:val="center"/>
              <w:rPr>
                <w:color w:val="000000"/>
                <w:sz w:val="22"/>
                <w:szCs w:val="22"/>
                <w:lang w:eastAsia="en-US"/>
              </w:rPr>
            </w:pPr>
          </w:p>
        </w:tc>
      </w:tr>
      <w:tr w:rsidR="00263F6B" w:rsidRPr="00AD66D9" w14:paraId="74B9ABD9" w14:textId="2B42C8B4"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61896455" w14:textId="77777777" w:rsidR="00263F6B" w:rsidRPr="00AD66D9" w:rsidRDefault="00263F6B" w:rsidP="009234AB">
            <w:pPr>
              <w:tabs>
                <w:tab w:val="left" w:pos="283"/>
              </w:tabs>
              <w:ind w:right="57"/>
              <w:rPr>
                <w:sz w:val="22"/>
                <w:szCs w:val="22"/>
                <w:lang w:eastAsia="en-US"/>
              </w:rPr>
            </w:pPr>
            <w:r w:rsidRPr="00AD66D9">
              <w:rPr>
                <w:sz w:val="22"/>
                <w:szCs w:val="22"/>
                <w:lang w:eastAsia="en-US"/>
              </w:rPr>
              <w:t>4.3.</w:t>
            </w:r>
          </w:p>
        </w:tc>
        <w:tc>
          <w:tcPr>
            <w:tcW w:w="2404" w:type="dxa"/>
            <w:tcBorders>
              <w:top w:val="nil"/>
              <w:left w:val="single" w:sz="8" w:space="0" w:color="auto"/>
              <w:bottom w:val="single" w:sz="4" w:space="0" w:color="auto"/>
              <w:right w:val="single" w:sz="4" w:space="0" w:color="auto"/>
            </w:tcBorders>
            <w:shd w:val="clear" w:color="auto" w:fill="FFFFFF" w:themeFill="background1"/>
          </w:tcPr>
          <w:p w14:paraId="6EDB01B8" w14:textId="77777777" w:rsidR="00263F6B" w:rsidRPr="00AD66D9" w:rsidRDefault="00263F6B" w:rsidP="009234AB">
            <w:pPr>
              <w:rPr>
                <w:sz w:val="22"/>
                <w:szCs w:val="22"/>
                <w:lang w:eastAsia="en-US"/>
              </w:rPr>
            </w:pPr>
            <w:r w:rsidRPr="00AD66D9">
              <w:rPr>
                <w:sz w:val="22"/>
                <w:szCs w:val="22"/>
                <w:lang w:eastAsia="en-US"/>
              </w:rPr>
              <w:t>Užrakinimo padėtis</w:t>
            </w:r>
          </w:p>
        </w:tc>
        <w:tc>
          <w:tcPr>
            <w:tcW w:w="2409" w:type="dxa"/>
            <w:tcBorders>
              <w:top w:val="nil"/>
              <w:left w:val="nil"/>
              <w:bottom w:val="single" w:sz="4" w:space="0" w:color="auto"/>
              <w:right w:val="single" w:sz="4" w:space="0" w:color="auto"/>
            </w:tcBorders>
            <w:shd w:val="clear" w:color="auto" w:fill="FFFFFF" w:themeFill="background1"/>
            <w:vAlign w:val="center"/>
          </w:tcPr>
          <w:p w14:paraId="62DDDED0" w14:textId="77777777" w:rsidR="00263F6B" w:rsidRPr="00AD66D9" w:rsidRDefault="00263F6B" w:rsidP="009234AB">
            <w:pPr>
              <w:jc w:val="center"/>
              <w:rPr>
                <w:color w:val="000000"/>
                <w:sz w:val="22"/>
                <w:szCs w:val="22"/>
                <w:lang w:eastAsia="en-US"/>
              </w:rPr>
            </w:pPr>
            <w:r w:rsidRPr="00AD66D9">
              <w:rPr>
                <w:color w:val="000000"/>
                <w:sz w:val="22"/>
                <w:szCs w:val="22"/>
                <w:lang w:eastAsia="en-US"/>
              </w:rPr>
              <w:t>Būtina</w:t>
            </w:r>
          </w:p>
        </w:tc>
        <w:tc>
          <w:tcPr>
            <w:tcW w:w="2289" w:type="dxa"/>
            <w:tcBorders>
              <w:top w:val="nil"/>
              <w:left w:val="nil"/>
              <w:bottom w:val="single" w:sz="4" w:space="0" w:color="auto"/>
              <w:right w:val="single" w:sz="4" w:space="0" w:color="auto"/>
            </w:tcBorders>
            <w:shd w:val="clear" w:color="auto" w:fill="FFFFFF" w:themeFill="background1"/>
          </w:tcPr>
          <w:p w14:paraId="610D7302"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3C1A722A" w14:textId="77777777" w:rsidR="00263F6B" w:rsidRPr="00AD66D9" w:rsidRDefault="00263F6B" w:rsidP="009234AB">
            <w:pPr>
              <w:jc w:val="center"/>
              <w:rPr>
                <w:color w:val="000000"/>
                <w:sz w:val="22"/>
                <w:szCs w:val="22"/>
                <w:lang w:eastAsia="en-US"/>
              </w:rPr>
            </w:pPr>
          </w:p>
        </w:tc>
      </w:tr>
      <w:tr w:rsidR="00263F6B" w:rsidRPr="00AD66D9" w14:paraId="1004BB01" w14:textId="7986D337"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12029F51" w14:textId="77777777" w:rsidR="00263F6B" w:rsidRPr="00AD66D9" w:rsidRDefault="00263F6B" w:rsidP="009234AB">
            <w:pPr>
              <w:tabs>
                <w:tab w:val="left" w:pos="283"/>
              </w:tabs>
              <w:ind w:right="57"/>
              <w:rPr>
                <w:sz w:val="22"/>
                <w:szCs w:val="22"/>
                <w:lang w:eastAsia="en-US"/>
              </w:rPr>
            </w:pPr>
            <w:r w:rsidRPr="00AD66D9">
              <w:rPr>
                <w:sz w:val="22"/>
                <w:szCs w:val="22"/>
                <w:lang w:eastAsia="en-US"/>
              </w:rPr>
              <w:t>4.4.</w:t>
            </w:r>
          </w:p>
        </w:tc>
        <w:tc>
          <w:tcPr>
            <w:tcW w:w="2404" w:type="dxa"/>
            <w:tcBorders>
              <w:top w:val="nil"/>
              <w:left w:val="single" w:sz="8" w:space="0" w:color="auto"/>
              <w:bottom w:val="single" w:sz="4" w:space="0" w:color="auto"/>
              <w:right w:val="single" w:sz="4" w:space="0" w:color="auto"/>
            </w:tcBorders>
            <w:shd w:val="clear" w:color="auto" w:fill="FFFFFF" w:themeFill="background1"/>
          </w:tcPr>
          <w:p w14:paraId="09A6A718" w14:textId="77777777" w:rsidR="00263F6B" w:rsidRPr="00AD66D9" w:rsidRDefault="00263F6B" w:rsidP="009234AB">
            <w:pPr>
              <w:rPr>
                <w:sz w:val="22"/>
                <w:szCs w:val="22"/>
                <w:lang w:eastAsia="en-US"/>
              </w:rPr>
            </w:pPr>
            <w:r w:rsidRPr="00AD66D9">
              <w:rPr>
                <w:sz w:val="22"/>
                <w:szCs w:val="22"/>
                <w:lang w:eastAsia="en-US"/>
              </w:rPr>
              <w:t>Rankinis antgalis su centriniu viengubu nuleistuku</w:t>
            </w:r>
          </w:p>
        </w:tc>
        <w:tc>
          <w:tcPr>
            <w:tcW w:w="2409" w:type="dxa"/>
            <w:tcBorders>
              <w:top w:val="nil"/>
              <w:left w:val="nil"/>
              <w:bottom w:val="single" w:sz="4" w:space="0" w:color="auto"/>
              <w:right w:val="single" w:sz="4" w:space="0" w:color="auto"/>
            </w:tcBorders>
            <w:shd w:val="clear" w:color="auto" w:fill="FFFFFF" w:themeFill="background1"/>
            <w:vAlign w:val="center"/>
          </w:tcPr>
          <w:p w14:paraId="5964EDD4" w14:textId="77777777" w:rsidR="00263F6B" w:rsidRPr="00AD66D9" w:rsidRDefault="00263F6B" w:rsidP="009234AB">
            <w:pPr>
              <w:jc w:val="center"/>
              <w:rPr>
                <w:color w:val="000000"/>
                <w:sz w:val="22"/>
                <w:szCs w:val="22"/>
                <w:lang w:eastAsia="en-US"/>
              </w:rPr>
            </w:pPr>
            <w:r w:rsidRPr="00AD66D9">
              <w:rPr>
                <w:color w:val="000000"/>
                <w:sz w:val="22"/>
                <w:szCs w:val="22"/>
                <w:lang w:eastAsia="en-US"/>
              </w:rPr>
              <w:t>Būtina</w:t>
            </w:r>
          </w:p>
        </w:tc>
        <w:tc>
          <w:tcPr>
            <w:tcW w:w="2289" w:type="dxa"/>
            <w:tcBorders>
              <w:top w:val="nil"/>
              <w:left w:val="nil"/>
              <w:bottom w:val="single" w:sz="4" w:space="0" w:color="auto"/>
              <w:right w:val="single" w:sz="4" w:space="0" w:color="auto"/>
            </w:tcBorders>
            <w:shd w:val="clear" w:color="auto" w:fill="FFFFFF" w:themeFill="background1"/>
          </w:tcPr>
          <w:p w14:paraId="3E27EEC5"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4461DB38" w14:textId="77777777" w:rsidR="00263F6B" w:rsidRPr="00AD66D9" w:rsidRDefault="00263F6B" w:rsidP="009234AB">
            <w:pPr>
              <w:jc w:val="center"/>
              <w:rPr>
                <w:color w:val="000000"/>
                <w:sz w:val="22"/>
                <w:szCs w:val="22"/>
                <w:lang w:eastAsia="en-US"/>
              </w:rPr>
            </w:pPr>
          </w:p>
        </w:tc>
      </w:tr>
      <w:tr w:rsidR="00263F6B" w:rsidRPr="00AD66D9" w14:paraId="216ADB24" w14:textId="66C7967B"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2086D8CD" w14:textId="77777777" w:rsidR="00263F6B" w:rsidRPr="00AD66D9" w:rsidRDefault="00263F6B" w:rsidP="009234AB">
            <w:pPr>
              <w:tabs>
                <w:tab w:val="left" w:pos="283"/>
              </w:tabs>
              <w:ind w:right="57"/>
              <w:rPr>
                <w:sz w:val="22"/>
                <w:szCs w:val="22"/>
                <w:lang w:eastAsia="en-US"/>
              </w:rPr>
            </w:pPr>
            <w:r w:rsidRPr="00AD66D9">
              <w:rPr>
                <w:sz w:val="22"/>
                <w:szCs w:val="22"/>
                <w:lang w:eastAsia="en-US"/>
              </w:rPr>
              <w:t>4.5.</w:t>
            </w:r>
          </w:p>
        </w:tc>
        <w:tc>
          <w:tcPr>
            <w:tcW w:w="2404" w:type="dxa"/>
            <w:tcBorders>
              <w:top w:val="nil"/>
              <w:left w:val="single" w:sz="8" w:space="0" w:color="auto"/>
              <w:bottom w:val="single" w:sz="4" w:space="0" w:color="auto"/>
              <w:right w:val="single" w:sz="4" w:space="0" w:color="auto"/>
            </w:tcBorders>
            <w:shd w:val="clear" w:color="auto" w:fill="FFFFFF" w:themeFill="background1"/>
          </w:tcPr>
          <w:p w14:paraId="7037F63A" w14:textId="4A5737F6" w:rsidR="00263F6B" w:rsidRPr="00AD66D9" w:rsidRDefault="00CE3613" w:rsidP="009234AB">
            <w:pPr>
              <w:rPr>
                <w:sz w:val="22"/>
                <w:szCs w:val="22"/>
                <w:lang w:eastAsia="en-US"/>
              </w:rPr>
            </w:pPr>
            <w:r>
              <w:rPr>
                <w:sz w:val="22"/>
                <w:szCs w:val="22"/>
                <w:lang w:eastAsia="en-US"/>
              </w:rPr>
              <w:t>V</w:t>
            </w:r>
            <w:r w:rsidRPr="00CE3613">
              <w:rPr>
                <w:sz w:val="22"/>
                <w:szCs w:val="22"/>
                <w:lang w:eastAsia="en-US"/>
              </w:rPr>
              <w:t>ienu judesiu/veiksmu</w:t>
            </w:r>
            <w:r w:rsidR="00263F6B" w:rsidRPr="00AD66D9">
              <w:rPr>
                <w:sz w:val="22"/>
                <w:szCs w:val="22"/>
                <w:lang w:eastAsia="en-US"/>
              </w:rPr>
              <w:t xml:space="preserve"> perjungimas iš gręžimo į </w:t>
            </w:r>
            <w:proofErr w:type="spellStart"/>
            <w:r w:rsidR="00263F6B" w:rsidRPr="00AD66D9">
              <w:rPr>
                <w:sz w:val="22"/>
                <w:szCs w:val="22"/>
                <w:lang w:eastAsia="en-US"/>
              </w:rPr>
              <w:t>osciliaciją</w:t>
            </w:r>
            <w:proofErr w:type="spellEnd"/>
            <w:r w:rsidR="00263F6B" w:rsidRPr="00AD66D9">
              <w:rPr>
                <w:sz w:val="22"/>
                <w:szCs w:val="22"/>
                <w:lang w:eastAsia="en-US"/>
              </w:rPr>
              <w:t xml:space="preserve"> rankenėle</w:t>
            </w:r>
          </w:p>
        </w:tc>
        <w:tc>
          <w:tcPr>
            <w:tcW w:w="2409" w:type="dxa"/>
            <w:tcBorders>
              <w:top w:val="nil"/>
              <w:left w:val="nil"/>
              <w:bottom w:val="single" w:sz="4" w:space="0" w:color="auto"/>
              <w:right w:val="single" w:sz="4" w:space="0" w:color="auto"/>
            </w:tcBorders>
            <w:shd w:val="clear" w:color="auto" w:fill="FFFFFF" w:themeFill="background1"/>
            <w:vAlign w:val="center"/>
          </w:tcPr>
          <w:p w14:paraId="2DEE1365" w14:textId="77777777" w:rsidR="00263F6B" w:rsidRPr="00AD66D9" w:rsidRDefault="00263F6B" w:rsidP="009234AB">
            <w:pPr>
              <w:jc w:val="center"/>
              <w:rPr>
                <w:color w:val="000000"/>
                <w:sz w:val="22"/>
                <w:szCs w:val="22"/>
                <w:lang w:eastAsia="en-US"/>
              </w:rPr>
            </w:pPr>
            <w:r w:rsidRPr="00AD66D9">
              <w:rPr>
                <w:color w:val="000000"/>
                <w:sz w:val="22"/>
                <w:szCs w:val="22"/>
                <w:lang w:eastAsia="en-US"/>
              </w:rPr>
              <w:t>Būtina</w:t>
            </w:r>
          </w:p>
        </w:tc>
        <w:tc>
          <w:tcPr>
            <w:tcW w:w="2289" w:type="dxa"/>
            <w:tcBorders>
              <w:top w:val="nil"/>
              <w:left w:val="nil"/>
              <w:bottom w:val="single" w:sz="4" w:space="0" w:color="auto"/>
              <w:right w:val="single" w:sz="4" w:space="0" w:color="auto"/>
            </w:tcBorders>
            <w:shd w:val="clear" w:color="auto" w:fill="FFFFFF" w:themeFill="background1"/>
          </w:tcPr>
          <w:p w14:paraId="61C97461"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11E4CF38" w14:textId="77777777" w:rsidR="00263F6B" w:rsidRPr="00AD66D9" w:rsidRDefault="00263F6B" w:rsidP="009234AB">
            <w:pPr>
              <w:jc w:val="center"/>
              <w:rPr>
                <w:color w:val="000000"/>
                <w:sz w:val="22"/>
                <w:szCs w:val="22"/>
                <w:lang w:eastAsia="en-US"/>
              </w:rPr>
            </w:pPr>
          </w:p>
        </w:tc>
      </w:tr>
      <w:tr w:rsidR="00263F6B" w:rsidRPr="00AD66D9" w14:paraId="78C58F66" w14:textId="51C423BD"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1B65B891" w14:textId="77777777" w:rsidR="00263F6B" w:rsidRPr="00AD66D9" w:rsidRDefault="00263F6B" w:rsidP="009234AB">
            <w:pPr>
              <w:tabs>
                <w:tab w:val="left" w:pos="283"/>
              </w:tabs>
              <w:ind w:right="57"/>
              <w:rPr>
                <w:sz w:val="22"/>
                <w:szCs w:val="22"/>
                <w:lang w:eastAsia="en-US"/>
              </w:rPr>
            </w:pPr>
            <w:r w:rsidRPr="00AD66D9">
              <w:rPr>
                <w:sz w:val="22"/>
                <w:szCs w:val="22"/>
                <w:lang w:eastAsia="en-US"/>
              </w:rPr>
              <w:t>4.6.</w:t>
            </w:r>
          </w:p>
        </w:tc>
        <w:tc>
          <w:tcPr>
            <w:tcW w:w="2404" w:type="dxa"/>
            <w:tcBorders>
              <w:top w:val="nil"/>
              <w:left w:val="single" w:sz="8" w:space="0" w:color="auto"/>
              <w:bottom w:val="single" w:sz="4" w:space="0" w:color="auto"/>
              <w:right w:val="single" w:sz="4" w:space="0" w:color="auto"/>
            </w:tcBorders>
            <w:shd w:val="clear" w:color="auto" w:fill="FFFFFF" w:themeFill="background1"/>
          </w:tcPr>
          <w:p w14:paraId="286646E7" w14:textId="6BB53DB9" w:rsidR="00263F6B" w:rsidRPr="00AD66D9" w:rsidRDefault="00263F6B" w:rsidP="009234AB">
            <w:pPr>
              <w:rPr>
                <w:sz w:val="22"/>
                <w:szCs w:val="22"/>
                <w:lang w:eastAsia="en-US"/>
              </w:rPr>
            </w:pPr>
            <w:r w:rsidRPr="00AD66D9">
              <w:rPr>
                <w:sz w:val="22"/>
                <w:szCs w:val="22"/>
                <w:lang w:eastAsia="en-US"/>
              </w:rPr>
              <w:t>Nuolat reguliuojamas sukimosi greitis</w:t>
            </w:r>
            <w:r w:rsidR="00E86F20">
              <w:rPr>
                <w:sz w:val="22"/>
                <w:szCs w:val="22"/>
                <w:lang w:eastAsia="en-US"/>
              </w:rPr>
              <w:t xml:space="preserve"> gręžimo rėžime</w:t>
            </w:r>
          </w:p>
        </w:tc>
        <w:tc>
          <w:tcPr>
            <w:tcW w:w="2409" w:type="dxa"/>
            <w:tcBorders>
              <w:top w:val="nil"/>
              <w:left w:val="nil"/>
              <w:bottom w:val="single" w:sz="4" w:space="0" w:color="auto"/>
              <w:right w:val="single" w:sz="4" w:space="0" w:color="auto"/>
            </w:tcBorders>
            <w:shd w:val="clear" w:color="auto" w:fill="FFFFFF" w:themeFill="background1"/>
          </w:tcPr>
          <w:p w14:paraId="76BAD68B" w14:textId="568EBCA9" w:rsidR="00263F6B" w:rsidRPr="00AD66D9" w:rsidRDefault="00C178D5" w:rsidP="009234AB">
            <w:pPr>
              <w:jc w:val="center"/>
              <w:rPr>
                <w:color w:val="000000"/>
                <w:sz w:val="22"/>
                <w:szCs w:val="22"/>
                <w:lang w:eastAsia="en-US"/>
              </w:rPr>
            </w:pPr>
            <w:r>
              <w:rPr>
                <w:sz w:val="22"/>
                <w:szCs w:val="22"/>
                <w:lang w:eastAsia="en-US"/>
              </w:rPr>
              <w:t>Gręžimo rėžime</w:t>
            </w:r>
            <w:r w:rsidRPr="00C178D5">
              <w:rPr>
                <w:color w:val="000000"/>
                <w:sz w:val="22"/>
                <w:szCs w:val="22"/>
                <w:lang w:eastAsia="en-US"/>
              </w:rPr>
              <w:t xml:space="preserve"> </w:t>
            </w:r>
            <w:r>
              <w:rPr>
                <w:color w:val="000000"/>
                <w:sz w:val="22"/>
                <w:szCs w:val="22"/>
                <w:lang w:eastAsia="en-US"/>
              </w:rPr>
              <w:t>d</w:t>
            </w:r>
            <w:r w:rsidR="002C3084" w:rsidRPr="00740775">
              <w:rPr>
                <w:color w:val="000000"/>
                <w:sz w:val="22"/>
                <w:szCs w:val="22"/>
                <w:lang w:eastAsia="en-US"/>
              </w:rPr>
              <w:t xml:space="preserve">iapazone ne </w:t>
            </w:r>
            <w:r w:rsidR="00E02539" w:rsidRPr="00E02539">
              <w:rPr>
                <w:color w:val="000000"/>
                <w:sz w:val="22"/>
                <w:szCs w:val="22"/>
                <w:lang w:eastAsia="en-US"/>
              </w:rPr>
              <w:t>siauresniame</w:t>
            </w:r>
            <w:r w:rsidR="002C3084" w:rsidRPr="00740775">
              <w:rPr>
                <w:color w:val="000000"/>
                <w:sz w:val="22"/>
                <w:szCs w:val="22"/>
                <w:lang w:eastAsia="en-US"/>
              </w:rPr>
              <w:t xml:space="preserve"> nei nuo 0 iki 1500 aps</w:t>
            </w:r>
            <w:r w:rsidR="00AA4B11">
              <w:rPr>
                <w:color w:val="000000"/>
                <w:sz w:val="22"/>
                <w:szCs w:val="22"/>
                <w:lang w:eastAsia="en-US"/>
              </w:rPr>
              <w:t>.</w:t>
            </w:r>
            <w:r w:rsidR="002C3084" w:rsidRPr="00740775">
              <w:rPr>
                <w:color w:val="000000"/>
                <w:sz w:val="22"/>
                <w:szCs w:val="22"/>
                <w:lang w:eastAsia="en-US"/>
              </w:rPr>
              <w:t>/min</w:t>
            </w:r>
          </w:p>
        </w:tc>
        <w:tc>
          <w:tcPr>
            <w:tcW w:w="2289" w:type="dxa"/>
            <w:tcBorders>
              <w:top w:val="nil"/>
              <w:left w:val="nil"/>
              <w:bottom w:val="single" w:sz="4" w:space="0" w:color="auto"/>
              <w:right w:val="single" w:sz="4" w:space="0" w:color="auto"/>
            </w:tcBorders>
            <w:shd w:val="clear" w:color="auto" w:fill="FFFFFF" w:themeFill="background1"/>
          </w:tcPr>
          <w:p w14:paraId="2CDD9C44"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6C9BE2E6" w14:textId="77777777" w:rsidR="00263F6B" w:rsidRPr="00AD66D9" w:rsidRDefault="00263F6B" w:rsidP="009234AB">
            <w:pPr>
              <w:jc w:val="center"/>
              <w:rPr>
                <w:color w:val="000000"/>
                <w:sz w:val="22"/>
                <w:szCs w:val="22"/>
                <w:lang w:eastAsia="en-US"/>
              </w:rPr>
            </w:pPr>
          </w:p>
        </w:tc>
      </w:tr>
      <w:tr w:rsidR="00263F6B" w:rsidRPr="00AD66D9" w14:paraId="7D74CDB0" w14:textId="2717EB39"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4E1B3477" w14:textId="77777777" w:rsidR="00263F6B" w:rsidRPr="00AD66D9" w:rsidRDefault="00263F6B" w:rsidP="009234AB">
            <w:pPr>
              <w:tabs>
                <w:tab w:val="left" w:pos="283"/>
              </w:tabs>
              <w:ind w:right="57"/>
              <w:rPr>
                <w:sz w:val="22"/>
                <w:szCs w:val="22"/>
                <w:lang w:eastAsia="en-US"/>
              </w:rPr>
            </w:pPr>
            <w:r w:rsidRPr="00AD66D9">
              <w:rPr>
                <w:sz w:val="22"/>
                <w:szCs w:val="22"/>
                <w:lang w:eastAsia="en-US"/>
              </w:rPr>
              <w:t>4.7.</w:t>
            </w:r>
          </w:p>
        </w:tc>
        <w:tc>
          <w:tcPr>
            <w:tcW w:w="2404" w:type="dxa"/>
            <w:tcBorders>
              <w:top w:val="nil"/>
              <w:left w:val="single" w:sz="8" w:space="0" w:color="auto"/>
              <w:bottom w:val="single" w:sz="4" w:space="0" w:color="auto"/>
              <w:right w:val="single" w:sz="4" w:space="0" w:color="auto"/>
            </w:tcBorders>
            <w:shd w:val="clear" w:color="auto" w:fill="FFFFFF" w:themeFill="background1"/>
          </w:tcPr>
          <w:p w14:paraId="04B88F2D" w14:textId="77777777" w:rsidR="00263F6B" w:rsidRPr="00AD66D9" w:rsidRDefault="00263F6B" w:rsidP="009234AB">
            <w:pPr>
              <w:rPr>
                <w:sz w:val="22"/>
                <w:szCs w:val="22"/>
                <w:lang w:eastAsia="en-US"/>
              </w:rPr>
            </w:pPr>
            <w:proofErr w:type="spellStart"/>
            <w:r w:rsidRPr="00AD66D9">
              <w:rPr>
                <w:sz w:val="22"/>
                <w:szCs w:val="22"/>
                <w:lang w:eastAsia="en-US"/>
              </w:rPr>
              <w:t>Kaniuliavimas</w:t>
            </w:r>
            <w:proofErr w:type="spellEnd"/>
          </w:p>
        </w:tc>
        <w:tc>
          <w:tcPr>
            <w:tcW w:w="2409" w:type="dxa"/>
            <w:tcBorders>
              <w:top w:val="nil"/>
              <w:left w:val="nil"/>
              <w:bottom w:val="single" w:sz="4" w:space="0" w:color="auto"/>
              <w:right w:val="single" w:sz="4" w:space="0" w:color="auto"/>
            </w:tcBorders>
            <w:shd w:val="clear" w:color="auto" w:fill="FFFFFF" w:themeFill="background1"/>
            <w:vAlign w:val="center"/>
          </w:tcPr>
          <w:p w14:paraId="375971F0" w14:textId="77777777" w:rsidR="00263F6B" w:rsidRPr="00AD66D9" w:rsidRDefault="00263F6B" w:rsidP="009234AB">
            <w:pPr>
              <w:jc w:val="center"/>
              <w:rPr>
                <w:color w:val="000000"/>
                <w:sz w:val="22"/>
                <w:szCs w:val="22"/>
                <w:lang w:eastAsia="en-US"/>
              </w:rPr>
            </w:pPr>
            <w:r w:rsidRPr="00AD66D9">
              <w:rPr>
                <w:color w:val="000000"/>
                <w:sz w:val="22"/>
                <w:szCs w:val="22"/>
                <w:lang w:eastAsia="en-US"/>
              </w:rPr>
              <w:t>Būtina</w:t>
            </w:r>
          </w:p>
        </w:tc>
        <w:tc>
          <w:tcPr>
            <w:tcW w:w="2289" w:type="dxa"/>
            <w:tcBorders>
              <w:top w:val="nil"/>
              <w:left w:val="nil"/>
              <w:bottom w:val="single" w:sz="4" w:space="0" w:color="auto"/>
              <w:right w:val="single" w:sz="4" w:space="0" w:color="auto"/>
            </w:tcBorders>
            <w:shd w:val="clear" w:color="auto" w:fill="FFFFFF" w:themeFill="background1"/>
          </w:tcPr>
          <w:p w14:paraId="727F26AC"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5BA7A32D" w14:textId="77777777" w:rsidR="00263F6B" w:rsidRPr="00AD66D9" w:rsidRDefault="00263F6B" w:rsidP="009234AB">
            <w:pPr>
              <w:jc w:val="center"/>
              <w:rPr>
                <w:color w:val="000000"/>
                <w:sz w:val="22"/>
                <w:szCs w:val="22"/>
                <w:lang w:eastAsia="en-US"/>
              </w:rPr>
            </w:pPr>
          </w:p>
        </w:tc>
      </w:tr>
      <w:tr w:rsidR="00263F6B" w:rsidRPr="00AD66D9" w14:paraId="597AFCF9" w14:textId="5CD615BD"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0503E069" w14:textId="77777777" w:rsidR="00263F6B" w:rsidRPr="00AD66D9" w:rsidRDefault="00263F6B" w:rsidP="009234AB">
            <w:pPr>
              <w:tabs>
                <w:tab w:val="left" w:pos="283"/>
              </w:tabs>
              <w:ind w:right="57"/>
              <w:rPr>
                <w:sz w:val="22"/>
                <w:szCs w:val="22"/>
                <w:lang w:eastAsia="en-US"/>
              </w:rPr>
            </w:pPr>
            <w:r w:rsidRPr="00AD66D9">
              <w:rPr>
                <w:sz w:val="22"/>
                <w:szCs w:val="22"/>
                <w:lang w:eastAsia="en-US"/>
              </w:rPr>
              <w:t>4.8.</w:t>
            </w:r>
          </w:p>
        </w:tc>
        <w:tc>
          <w:tcPr>
            <w:tcW w:w="2404" w:type="dxa"/>
            <w:tcBorders>
              <w:top w:val="nil"/>
              <w:left w:val="single" w:sz="8" w:space="0" w:color="auto"/>
              <w:bottom w:val="single" w:sz="4" w:space="0" w:color="auto"/>
              <w:right w:val="single" w:sz="4" w:space="0" w:color="auto"/>
            </w:tcBorders>
            <w:shd w:val="clear" w:color="auto" w:fill="FFFFFF" w:themeFill="background1"/>
          </w:tcPr>
          <w:p w14:paraId="00C4DF36" w14:textId="77777777" w:rsidR="00263F6B" w:rsidRPr="00AD66D9" w:rsidRDefault="00263F6B" w:rsidP="009234AB">
            <w:pPr>
              <w:rPr>
                <w:sz w:val="22"/>
                <w:szCs w:val="22"/>
                <w:lang w:eastAsia="en-US"/>
              </w:rPr>
            </w:pPr>
            <w:r w:rsidRPr="00AD66D9">
              <w:rPr>
                <w:sz w:val="22"/>
                <w:szCs w:val="22"/>
                <w:lang w:eastAsia="en-US"/>
              </w:rPr>
              <w:t xml:space="preserve">Nuolat reguliuojamas </w:t>
            </w:r>
            <w:proofErr w:type="spellStart"/>
            <w:r w:rsidRPr="00AD66D9">
              <w:rPr>
                <w:sz w:val="22"/>
                <w:szCs w:val="22"/>
                <w:lang w:eastAsia="en-US"/>
              </w:rPr>
              <w:t>osciliacijos</w:t>
            </w:r>
            <w:proofErr w:type="spellEnd"/>
            <w:r w:rsidRPr="00AD66D9">
              <w:rPr>
                <w:sz w:val="22"/>
                <w:szCs w:val="22"/>
                <w:lang w:eastAsia="en-US"/>
              </w:rPr>
              <w:t xml:space="preserve"> greitis</w:t>
            </w:r>
          </w:p>
        </w:tc>
        <w:tc>
          <w:tcPr>
            <w:tcW w:w="2409" w:type="dxa"/>
            <w:tcBorders>
              <w:top w:val="nil"/>
              <w:left w:val="nil"/>
              <w:bottom w:val="single" w:sz="4" w:space="0" w:color="auto"/>
              <w:right w:val="single" w:sz="4" w:space="0" w:color="auto"/>
            </w:tcBorders>
            <w:shd w:val="clear" w:color="auto" w:fill="FFFFFF" w:themeFill="background1"/>
          </w:tcPr>
          <w:p w14:paraId="1BB3BD89" w14:textId="41EA8B12" w:rsidR="00263F6B" w:rsidRPr="00AD66D9" w:rsidRDefault="00D95548" w:rsidP="009234AB">
            <w:pPr>
              <w:jc w:val="center"/>
              <w:rPr>
                <w:color w:val="000000"/>
                <w:sz w:val="22"/>
                <w:szCs w:val="22"/>
                <w:lang w:eastAsia="en-US"/>
              </w:rPr>
            </w:pPr>
            <w:r>
              <w:rPr>
                <w:color w:val="000000"/>
                <w:sz w:val="22"/>
                <w:szCs w:val="22"/>
                <w:lang w:eastAsia="en-US"/>
              </w:rPr>
              <w:t>O</w:t>
            </w:r>
            <w:r w:rsidRPr="00740775">
              <w:rPr>
                <w:color w:val="000000"/>
                <w:sz w:val="22"/>
                <w:szCs w:val="22"/>
                <w:lang w:val="pt-BR" w:eastAsia="en-US"/>
              </w:rPr>
              <w:t>sciliacijos režime – diapazone ne siauriasniame nei nuo 0 iki 15000 aps/min.</w:t>
            </w:r>
          </w:p>
        </w:tc>
        <w:tc>
          <w:tcPr>
            <w:tcW w:w="2289" w:type="dxa"/>
            <w:tcBorders>
              <w:top w:val="nil"/>
              <w:left w:val="nil"/>
              <w:bottom w:val="single" w:sz="4" w:space="0" w:color="auto"/>
              <w:right w:val="single" w:sz="4" w:space="0" w:color="auto"/>
            </w:tcBorders>
            <w:shd w:val="clear" w:color="auto" w:fill="FFFFFF" w:themeFill="background1"/>
          </w:tcPr>
          <w:p w14:paraId="723D1D13"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1C0CD897" w14:textId="77777777" w:rsidR="00263F6B" w:rsidRPr="00AD66D9" w:rsidRDefault="00263F6B" w:rsidP="009234AB">
            <w:pPr>
              <w:jc w:val="center"/>
              <w:rPr>
                <w:color w:val="000000"/>
                <w:sz w:val="22"/>
                <w:szCs w:val="22"/>
                <w:lang w:eastAsia="en-US"/>
              </w:rPr>
            </w:pPr>
          </w:p>
        </w:tc>
      </w:tr>
      <w:tr w:rsidR="00263F6B" w:rsidRPr="00AD66D9" w14:paraId="3D528115" w14:textId="2B979D1C"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5E47B762" w14:textId="77777777" w:rsidR="00263F6B" w:rsidRPr="00AD66D9" w:rsidRDefault="00263F6B" w:rsidP="009234AB">
            <w:pPr>
              <w:tabs>
                <w:tab w:val="left" w:pos="283"/>
              </w:tabs>
              <w:ind w:right="57"/>
              <w:rPr>
                <w:sz w:val="22"/>
                <w:szCs w:val="22"/>
                <w:lang w:eastAsia="en-US"/>
              </w:rPr>
            </w:pPr>
            <w:r w:rsidRPr="00AD66D9">
              <w:rPr>
                <w:sz w:val="22"/>
                <w:szCs w:val="22"/>
                <w:lang w:eastAsia="en-US"/>
              </w:rPr>
              <w:t>4.9.</w:t>
            </w:r>
          </w:p>
        </w:tc>
        <w:tc>
          <w:tcPr>
            <w:tcW w:w="2404" w:type="dxa"/>
            <w:tcBorders>
              <w:top w:val="nil"/>
              <w:left w:val="single" w:sz="8" w:space="0" w:color="auto"/>
              <w:bottom w:val="single" w:sz="4" w:space="0" w:color="auto"/>
              <w:right w:val="single" w:sz="4" w:space="0" w:color="auto"/>
            </w:tcBorders>
            <w:shd w:val="clear" w:color="auto" w:fill="FFFFFF" w:themeFill="background1"/>
          </w:tcPr>
          <w:p w14:paraId="0053015F" w14:textId="77777777" w:rsidR="00263F6B" w:rsidRPr="00AD66D9" w:rsidRDefault="00263F6B" w:rsidP="009234AB">
            <w:pPr>
              <w:rPr>
                <w:sz w:val="22"/>
                <w:szCs w:val="22"/>
                <w:lang w:eastAsia="en-US"/>
              </w:rPr>
            </w:pPr>
            <w:r w:rsidRPr="00AD66D9">
              <w:rPr>
                <w:sz w:val="22"/>
                <w:szCs w:val="22"/>
                <w:lang w:eastAsia="en-US"/>
              </w:rPr>
              <w:t>Maitinimo šaltinis</w:t>
            </w:r>
          </w:p>
        </w:tc>
        <w:tc>
          <w:tcPr>
            <w:tcW w:w="2409" w:type="dxa"/>
            <w:tcBorders>
              <w:top w:val="nil"/>
              <w:left w:val="nil"/>
              <w:bottom w:val="single" w:sz="4" w:space="0" w:color="auto"/>
              <w:right w:val="single" w:sz="4" w:space="0" w:color="auto"/>
            </w:tcBorders>
            <w:shd w:val="clear" w:color="auto" w:fill="FFFFFF" w:themeFill="background1"/>
          </w:tcPr>
          <w:p w14:paraId="0B685A07" w14:textId="77777777" w:rsidR="00263F6B" w:rsidRPr="00AD66D9" w:rsidRDefault="00263F6B" w:rsidP="009234AB">
            <w:pPr>
              <w:jc w:val="center"/>
              <w:rPr>
                <w:sz w:val="22"/>
                <w:szCs w:val="22"/>
                <w:lang w:eastAsia="en-US"/>
              </w:rPr>
            </w:pPr>
            <w:r w:rsidRPr="00AD66D9">
              <w:rPr>
                <w:sz w:val="22"/>
                <w:szCs w:val="22"/>
                <w:lang w:eastAsia="en-US"/>
              </w:rPr>
              <w:t>Vidinis maitinimo blokas</w:t>
            </w:r>
          </w:p>
        </w:tc>
        <w:tc>
          <w:tcPr>
            <w:tcW w:w="2289" w:type="dxa"/>
            <w:tcBorders>
              <w:top w:val="nil"/>
              <w:left w:val="nil"/>
              <w:bottom w:val="single" w:sz="4" w:space="0" w:color="auto"/>
              <w:right w:val="single" w:sz="4" w:space="0" w:color="auto"/>
            </w:tcBorders>
            <w:shd w:val="clear" w:color="auto" w:fill="FFFFFF" w:themeFill="background1"/>
          </w:tcPr>
          <w:p w14:paraId="5C170625" w14:textId="77777777" w:rsidR="00263F6B" w:rsidRPr="00AD66D9" w:rsidRDefault="00263F6B" w:rsidP="009234AB">
            <w:pPr>
              <w:jc w:val="center"/>
              <w:rPr>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727316CE" w14:textId="77777777" w:rsidR="00263F6B" w:rsidRPr="00AD66D9" w:rsidRDefault="00263F6B" w:rsidP="009234AB">
            <w:pPr>
              <w:jc w:val="center"/>
              <w:rPr>
                <w:sz w:val="22"/>
                <w:szCs w:val="22"/>
                <w:lang w:eastAsia="en-US"/>
              </w:rPr>
            </w:pPr>
          </w:p>
        </w:tc>
      </w:tr>
      <w:tr w:rsidR="00263F6B" w:rsidRPr="00AD66D9" w14:paraId="4B64B625" w14:textId="3F7D4144"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212ECFDF" w14:textId="77777777" w:rsidR="00263F6B" w:rsidRPr="00AD66D9" w:rsidRDefault="00263F6B" w:rsidP="009234AB">
            <w:pPr>
              <w:tabs>
                <w:tab w:val="left" w:pos="283"/>
              </w:tabs>
              <w:ind w:right="57"/>
              <w:rPr>
                <w:sz w:val="22"/>
                <w:szCs w:val="22"/>
                <w:lang w:eastAsia="en-US"/>
              </w:rPr>
            </w:pPr>
            <w:r w:rsidRPr="00AD66D9">
              <w:rPr>
                <w:sz w:val="22"/>
                <w:szCs w:val="22"/>
                <w:lang w:eastAsia="en-US"/>
              </w:rPr>
              <w:t>4.10.</w:t>
            </w:r>
          </w:p>
        </w:tc>
        <w:tc>
          <w:tcPr>
            <w:tcW w:w="2404" w:type="dxa"/>
            <w:tcBorders>
              <w:top w:val="nil"/>
              <w:left w:val="single" w:sz="8" w:space="0" w:color="auto"/>
              <w:bottom w:val="single" w:sz="4" w:space="0" w:color="auto"/>
              <w:right w:val="single" w:sz="4" w:space="0" w:color="auto"/>
            </w:tcBorders>
            <w:shd w:val="clear" w:color="auto" w:fill="FFFFFF" w:themeFill="background1"/>
          </w:tcPr>
          <w:p w14:paraId="1BE972FC" w14:textId="3EE3CDF1" w:rsidR="00263F6B" w:rsidRPr="00AD66D9" w:rsidRDefault="00995559" w:rsidP="009234AB">
            <w:pPr>
              <w:rPr>
                <w:sz w:val="22"/>
                <w:szCs w:val="22"/>
                <w:lang w:eastAsia="en-US"/>
              </w:rPr>
            </w:pPr>
            <w:r w:rsidRPr="00995559">
              <w:rPr>
                <w:sz w:val="22"/>
                <w:szCs w:val="22"/>
                <w:lang w:eastAsia="en-US"/>
              </w:rPr>
              <w:t>Prietaisas turi atitikti EN / IEC 60601-1 standartą (arba lygiavertį)</w:t>
            </w:r>
          </w:p>
        </w:tc>
        <w:tc>
          <w:tcPr>
            <w:tcW w:w="2409" w:type="dxa"/>
            <w:tcBorders>
              <w:top w:val="nil"/>
              <w:left w:val="nil"/>
              <w:bottom w:val="single" w:sz="4" w:space="0" w:color="auto"/>
              <w:right w:val="single" w:sz="4" w:space="0" w:color="auto"/>
            </w:tcBorders>
            <w:shd w:val="clear" w:color="auto" w:fill="FFFFFF" w:themeFill="background1"/>
          </w:tcPr>
          <w:p w14:paraId="65ECE045" w14:textId="36732998" w:rsidR="00263F6B" w:rsidRPr="00AD66D9" w:rsidRDefault="00263F6B" w:rsidP="009234AB">
            <w:pPr>
              <w:jc w:val="center"/>
              <w:rPr>
                <w:color w:val="000000"/>
                <w:sz w:val="22"/>
                <w:szCs w:val="22"/>
                <w:lang w:eastAsia="en-US"/>
              </w:rPr>
            </w:pPr>
            <w:r w:rsidRPr="00AD66D9">
              <w:rPr>
                <w:color w:val="000000"/>
                <w:sz w:val="22"/>
                <w:szCs w:val="22"/>
                <w:lang w:eastAsia="en-US"/>
              </w:rPr>
              <w:t>B</w:t>
            </w:r>
            <w:r w:rsidR="0044745A">
              <w:rPr>
                <w:color w:val="000000"/>
                <w:sz w:val="22"/>
                <w:szCs w:val="22"/>
                <w:lang w:eastAsia="en-US"/>
              </w:rPr>
              <w:t>ūtina</w:t>
            </w:r>
          </w:p>
        </w:tc>
        <w:tc>
          <w:tcPr>
            <w:tcW w:w="2289" w:type="dxa"/>
            <w:tcBorders>
              <w:top w:val="nil"/>
              <w:left w:val="nil"/>
              <w:bottom w:val="single" w:sz="4" w:space="0" w:color="auto"/>
              <w:right w:val="single" w:sz="4" w:space="0" w:color="auto"/>
            </w:tcBorders>
            <w:shd w:val="clear" w:color="auto" w:fill="FFFFFF" w:themeFill="background1"/>
          </w:tcPr>
          <w:p w14:paraId="3DE9A2DD"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433DAFC9" w14:textId="77777777" w:rsidR="00263F6B" w:rsidRPr="00AD66D9" w:rsidRDefault="00263F6B" w:rsidP="009234AB">
            <w:pPr>
              <w:jc w:val="center"/>
              <w:rPr>
                <w:color w:val="000000"/>
                <w:sz w:val="22"/>
                <w:szCs w:val="22"/>
                <w:lang w:eastAsia="en-US"/>
              </w:rPr>
            </w:pPr>
          </w:p>
        </w:tc>
      </w:tr>
      <w:tr w:rsidR="00263F6B" w:rsidRPr="00AD66D9" w14:paraId="5303D23D" w14:textId="57A18F9E"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71AC85AD" w14:textId="77777777" w:rsidR="00263F6B" w:rsidRPr="00AD66D9" w:rsidRDefault="00263F6B" w:rsidP="009234AB">
            <w:pPr>
              <w:tabs>
                <w:tab w:val="left" w:pos="283"/>
              </w:tabs>
              <w:ind w:right="57"/>
              <w:rPr>
                <w:sz w:val="22"/>
                <w:szCs w:val="22"/>
                <w:lang w:eastAsia="en-US"/>
              </w:rPr>
            </w:pPr>
            <w:r w:rsidRPr="00AD66D9">
              <w:rPr>
                <w:sz w:val="22"/>
                <w:szCs w:val="22"/>
                <w:lang w:eastAsia="en-US"/>
              </w:rPr>
              <w:lastRenderedPageBreak/>
              <w:t>4.11.</w:t>
            </w:r>
          </w:p>
        </w:tc>
        <w:tc>
          <w:tcPr>
            <w:tcW w:w="2404" w:type="dxa"/>
            <w:tcBorders>
              <w:top w:val="nil"/>
              <w:left w:val="single" w:sz="8" w:space="0" w:color="auto"/>
              <w:bottom w:val="single" w:sz="4" w:space="0" w:color="auto"/>
              <w:right w:val="single" w:sz="4" w:space="0" w:color="auto"/>
            </w:tcBorders>
            <w:shd w:val="clear" w:color="auto" w:fill="FFFFFF" w:themeFill="background1"/>
          </w:tcPr>
          <w:p w14:paraId="02912EB2" w14:textId="28D3A814" w:rsidR="00263F6B" w:rsidRPr="00AD66D9" w:rsidRDefault="00886332" w:rsidP="009234AB">
            <w:pPr>
              <w:rPr>
                <w:sz w:val="22"/>
                <w:szCs w:val="22"/>
                <w:lang w:eastAsia="en-US"/>
              </w:rPr>
            </w:pPr>
            <w:r w:rsidRPr="00E5723D">
              <w:rPr>
                <w:sz w:val="22"/>
                <w:szCs w:val="22"/>
                <w:lang w:val="pt-BR" w:eastAsia="en-US"/>
              </w:rPr>
              <w:t>Maksimalus rankenos su maitinimo elementu svoris</w:t>
            </w:r>
          </w:p>
        </w:tc>
        <w:tc>
          <w:tcPr>
            <w:tcW w:w="2409" w:type="dxa"/>
            <w:tcBorders>
              <w:top w:val="nil"/>
              <w:left w:val="nil"/>
              <w:bottom w:val="single" w:sz="4" w:space="0" w:color="auto"/>
              <w:right w:val="single" w:sz="4" w:space="0" w:color="auto"/>
            </w:tcBorders>
            <w:shd w:val="clear" w:color="auto" w:fill="FFFFFF" w:themeFill="background1"/>
          </w:tcPr>
          <w:p w14:paraId="16B9050F" w14:textId="77777777" w:rsidR="00263F6B" w:rsidRPr="00AD66D9" w:rsidRDefault="00263F6B" w:rsidP="009234AB">
            <w:pPr>
              <w:jc w:val="center"/>
              <w:rPr>
                <w:color w:val="000000"/>
                <w:sz w:val="22"/>
                <w:szCs w:val="22"/>
                <w:lang w:eastAsia="en-US"/>
              </w:rPr>
            </w:pPr>
            <w:r w:rsidRPr="00AD66D9">
              <w:rPr>
                <w:color w:val="000000"/>
                <w:sz w:val="22"/>
                <w:szCs w:val="22"/>
                <w:lang w:eastAsia="en-US"/>
              </w:rPr>
              <w:t>≤ 1 kg</w:t>
            </w:r>
          </w:p>
        </w:tc>
        <w:tc>
          <w:tcPr>
            <w:tcW w:w="2289" w:type="dxa"/>
            <w:tcBorders>
              <w:top w:val="nil"/>
              <w:left w:val="nil"/>
              <w:bottom w:val="single" w:sz="4" w:space="0" w:color="auto"/>
              <w:right w:val="single" w:sz="4" w:space="0" w:color="auto"/>
            </w:tcBorders>
            <w:shd w:val="clear" w:color="auto" w:fill="FFFFFF" w:themeFill="background1"/>
          </w:tcPr>
          <w:p w14:paraId="4A30E8E6"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6C0F8EC4" w14:textId="77777777" w:rsidR="00263F6B" w:rsidRPr="00AD66D9" w:rsidRDefault="00263F6B" w:rsidP="009234AB">
            <w:pPr>
              <w:jc w:val="center"/>
              <w:rPr>
                <w:color w:val="000000"/>
                <w:sz w:val="22"/>
                <w:szCs w:val="22"/>
                <w:lang w:eastAsia="en-US"/>
              </w:rPr>
            </w:pPr>
          </w:p>
        </w:tc>
      </w:tr>
      <w:tr w:rsidR="00FC2696" w:rsidRPr="00AD66D9" w14:paraId="03D507F5" w14:textId="77777777"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30E810A9" w14:textId="3EEF4478" w:rsidR="00FC2696" w:rsidRPr="00AD66D9" w:rsidRDefault="00FC2696" w:rsidP="00FC2696">
            <w:pPr>
              <w:tabs>
                <w:tab w:val="left" w:pos="283"/>
              </w:tabs>
              <w:ind w:right="57"/>
              <w:rPr>
                <w:sz w:val="22"/>
                <w:szCs w:val="22"/>
                <w:lang w:eastAsia="en-US"/>
              </w:rPr>
            </w:pPr>
            <w:r>
              <w:rPr>
                <w:sz w:val="22"/>
                <w:szCs w:val="22"/>
                <w:lang w:eastAsia="en-US"/>
              </w:rPr>
              <w:t>4.12</w:t>
            </w:r>
          </w:p>
        </w:tc>
        <w:tc>
          <w:tcPr>
            <w:tcW w:w="2404" w:type="dxa"/>
            <w:tcBorders>
              <w:top w:val="nil"/>
              <w:left w:val="single" w:sz="8" w:space="0" w:color="auto"/>
              <w:bottom w:val="single" w:sz="4" w:space="0" w:color="auto"/>
              <w:right w:val="single" w:sz="4" w:space="0" w:color="auto"/>
            </w:tcBorders>
            <w:shd w:val="clear" w:color="auto" w:fill="FFFFFF" w:themeFill="background1"/>
          </w:tcPr>
          <w:p w14:paraId="51D3F896" w14:textId="34A03526" w:rsidR="00FC2696" w:rsidRPr="00AD66D9" w:rsidRDefault="007237AC" w:rsidP="00FC2696">
            <w:pPr>
              <w:rPr>
                <w:sz w:val="22"/>
                <w:szCs w:val="22"/>
                <w:lang w:eastAsia="en-US"/>
              </w:rPr>
            </w:pPr>
            <w:r w:rsidRPr="007237AC">
              <w:rPr>
                <w:rFonts w:eastAsia="Calibri"/>
                <w:sz w:val="22"/>
                <w:szCs w:val="22"/>
              </w:rPr>
              <w:t>Rankena, maitinimo elementas ir pakrovėjas turi turėti CE sertifikatą arba EB deklaraciją.</w:t>
            </w:r>
          </w:p>
        </w:tc>
        <w:tc>
          <w:tcPr>
            <w:tcW w:w="2409" w:type="dxa"/>
            <w:tcBorders>
              <w:top w:val="nil"/>
              <w:left w:val="nil"/>
              <w:bottom w:val="single" w:sz="4" w:space="0" w:color="auto"/>
              <w:right w:val="single" w:sz="4" w:space="0" w:color="auto"/>
            </w:tcBorders>
            <w:shd w:val="clear" w:color="auto" w:fill="FFFFFF" w:themeFill="background1"/>
            <w:vAlign w:val="center"/>
          </w:tcPr>
          <w:p w14:paraId="4BF4807D" w14:textId="73646ED1" w:rsidR="00FC2696" w:rsidRPr="00AD66D9" w:rsidRDefault="00FC2696" w:rsidP="00FC2696">
            <w:pPr>
              <w:jc w:val="center"/>
              <w:rPr>
                <w:color w:val="000000"/>
                <w:sz w:val="22"/>
                <w:szCs w:val="22"/>
                <w:lang w:eastAsia="en-US"/>
              </w:rPr>
            </w:pPr>
            <w:r w:rsidRPr="00C95837">
              <w:rPr>
                <w:rFonts w:eastAsia="Calibri"/>
                <w:sz w:val="22"/>
                <w:szCs w:val="22"/>
              </w:rPr>
              <w:t>Tiekėjas kartu su pasiūlymu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r w:rsidR="0020246D">
              <w:rPr>
                <w:rFonts w:eastAsia="Calibri"/>
                <w:sz w:val="22"/>
                <w:szCs w:val="22"/>
              </w:rPr>
              <w:t xml:space="preserve"> P</w:t>
            </w:r>
            <w:r w:rsidR="004C21ED">
              <w:rPr>
                <w:rFonts w:eastAsia="Calibri"/>
                <w:sz w:val="22"/>
                <w:szCs w:val="22"/>
              </w:rPr>
              <w:t>ateik</w:t>
            </w:r>
            <w:r w:rsidR="00BB497A">
              <w:rPr>
                <w:rFonts w:eastAsia="Calibri"/>
                <w:sz w:val="22"/>
                <w:szCs w:val="22"/>
              </w:rPr>
              <w:t>iamas</w:t>
            </w:r>
            <w:r w:rsidR="00912E8D">
              <w:rPr>
                <w:rFonts w:eastAsia="Calibri"/>
                <w:sz w:val="22"/>
                <w:szCs w:val="22"/>
              </w:rPr>
              <w:t xml:space="preserve"> bendr</w:t>
            </w:r>
            <w:r w:rsidR="00BB497A">
              <w:rPr>
                <w:rFonts w:eastAsia="Calibri"/>
                <w:sz w:val="22"/>
                <w:szCs w:val="22"/>
              </w:rPr>
              <w:t>as</w:t>
            </w:r>
            <w:r w:rsidR="004C21ED">
              <w:rPr>
                <w:rFonts w:eastAsia="Calibri"/>
                <w:sz w:val="22"/>
                <w:szCs w:val="22"/>
              </w:rPr>
              <w:t xml:space="preserve"> CE</w:t>
            </w:r>
            <w:r w:rsidR="00C27687">
              <w:rPr>
                <w:rFonts w:eastAsia="Calibri"/>
                <w:sz w:val="22"/>
                <w:szCs w:val="22"/>
              </w:rPr>
              <w:t xml:space="preserve"> sertifikatas</w:t>
            </w:r>
            <w:r w:rsidR="004C21ED">
              <w:rPr>
                <w:rFonts w:eastAsia="Calibri"/>
                <w:sz w:val="22"/>
                <w:szCs w:val="22"/>
              </w:rPr>
              <w:t xml:space="preserve"> </w:t>
            </w:r>
            <w:r w:rsidR="00C27687" w:rsidRPr="00C95837">
              <w:rPr>
                <w:rFonts w:eastAsia="Calibri"/>
                <w:sz w:val="22"/>
                <w:szCs w:val="22"/>
              </w:rPr>
              <w:t>arba EB deklaracij</w:t>
            </w:r>
            <w:r w:rsidR="00C27687">
              <w:rPr>
                <w:rFonts w:eastAsia="Calibri"/>
                <w:sz w:val="22"/>
                <w:szCs w:val="22"/>
              </w:rPr>
              <w:t>a</w:t>
            </w:r>
            <w:r w:rsidR="004C21ED">
              <w:rPr>
                <w:rFonts w:eastAsia="Calibri"/>
                <w:sz w:val="22"/>
                <w:szCs w:val="22"/>
              </w:rPr>
              <w:t xml:space="preserve"> </w:t>
            </w:r>
            <w:r w:rsidR="00912E8D">
              <w:rPr>
                <w:rFonts w:eastAsia="Calibri"/>
                <w:sz w:val="22"/>
                <w:szCs w:val="22"/>
              </w:rPr>
              <w:t xml:space="preserve">arba </w:t>
            </w:r>
            <w:r w:rsidR="00EC1A7B">
              <w:rPr>
                <w:rFonts w:eastAsia="Calibri"/>
                <w:sz w:val="22"/>
                <w:szCs w:val="22"/>
              </w:rPr>
              <w:t>atskir</w:t>
            </w:r>
            <w:r w:rsidR="00784F76">
              <w:rPr>
                <w:rFonts w:eastAsia="Calibri"/>
                <w:sz w:val="22"/>
                <w:szCs w:val="22"/>
              </w:rPr>
              <w:t>oms dalims</w:t>
            </w:r>
            <w:r w:rsidR="009C0400">
              <w:rPr>
                <w:rFonts w:eastAsia="Calibri"/>
                <w:sz w:val="22"/>
                <w:szCs w:val="22"/>
              </w:rPr>
              <w:t>.</w:t>
            </w:r>
          </w:p>
        </w:tc>
        <w:tc>
          <w:tcPr>
            <w:tcW w:w="2289" w:type="dxa"/>
            <w:tcBorders>
              <w:top w:val="nil"/>
              <w:left w:val="nil"/>
              <w:bottom w:val="single" w:sz="4" w:space="0" w:color="auto"/>
              <w:right w:val="single" w:sz="4" w:space="0" w:color="auto"/>
            </w:tcBorders>
            <w:shd w:val="clear" w:color="auto" w:fill="FFFFFF" w:themeFill="background1"/>
          </w:tcPr>
          <w:p w14:paraId="7DF207C2" w14:textId="77777777" w:rsidR="00FC2696" w:rsidRPr="00AD66D9" w:rsidRDefault="00FC2696" w:rsidP="00FC2696">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4920A133" w14:textId="77777777" w:rsidR="00FC2696" w:rsidRPr="00AD66D9" w:rsidRDefault="00FC2696" w:rsidP="00FC2696">
            <w:pPr>
              <w:jc w:val="center"/>
              <w:rPr>
                <w:color w:val="000000"/>
                <w:sz w:val="22"/>
                <w:szCs w:val="22"/>
                <w:lang w:eastAsia="en-US"/>
              </w:rPr>
            </w:pPr>
          </w:p>
        </w:tc>
      </w:tr>
      <w:tr w:rsidR="00263F6B" w:rsidRPr="00AD66D9" w14:paraId="7CE07BE9" w14:textId="2DEF1E5A"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54A54B12" w14:textId="77777777" w:rsidR="00263F6B" w:rsidRPr="00AD66D9" w:rsidRDefault="00263F6B" w:rsidP="009234AB">
            <w:pPr>
              <w:tabs>
                <w:tab w:val="left" w:pos="283"/>
              </w:tabs>
              <w:ind w:right="57"/>
              <w:rPr>
                <w:sz w:val="22"/>
                <w:szCs w:val="22"/>
                <w:lang w:eastAsia="en-US"/>
              </w:rPr>
            </w:pPr>
            <w:r w:rsidRPr="00AD66D9">
              <w:rPr>
                <w:sz w:val="22"/>
                <w:szCs w:val="22"/>
                <w:lang w:eastAsia="en-US"/>
              </w:rPr>
              <w:t>5.</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643DD45E" w14:textId="56432B63" w:rsidR="00263F6B" w:rsidRPr="00AD66D9" w:rsidRDefault="00263F6B" w:rsidP="009234AB">
            <w:pPr>
              <w:rPr>
                <w:sz w:val="22"/>
                <w:szCs w:val="22"/>
                <w:lang w:eastAsia="en-US"/>
              </w:rPr>
            </w:pPr>
            <w:r w:rsidRPr="00AD66D9">
              <w:rPr>
                <w:sz w:val="22"/>
                <w:szCs w:val="22"/>
                <w:lang w:eastAsia="en-US"/>
              </w:rPr>
              <w:t>Komplektacija</w:t>
            </w:r>
            <w:r w:rsidR="007D5694">
              <w:rPr>
                <w:sz w:val="22"/>
                <w:szCs w:val="22"/>
                <w:lang w:eastAsia="en-US"/>
              </w:rPr>
              <w:t xml:space="preserve"> </w:t>
            </w:r>
            <w:r w:rsidR="007D5694" w:rsidRPr="007D5694">
              <w:rPr>
                <w:sz w:val="22"/>
                <w:szCs w:val="22"/>
                <w:lang w:eastAsia="en-US"/>
              </w:rPr>
              <w:t>(turi būti suderinta tarpusavyje, suderinamumą užtikrina tiekėjas)</w:t>
            </w:r>
            <w:r w:rsidRPr="00AD66D9">
              <w:rPr>
                <w:sz w:val="22"/>
                <w:szCs w:val="22"/>
                <w:lang w:eastAsia="en-US"/>
              </w:rPr>
              <w:t>:</w:t>
            </w:r>
          </w:p>
        </w:tc>
        <w:tc>
          <w:tcPr>
            <w:tcW w:w="2409" w:type="dxa"/>
            <w:tcBorders>
              <w:top w:val="nil"/>
              <w:left w:val="nil"/>
              <w:bottom w:val="single" w:sz="4" w:space="0" w:color="auto"/>
              <w:right w:val="single" w:sz="4" w:space="0" w:color="auto"/>
            </w:tcBorders>
            <w:shd w:val="clear" w:color="auto" w:fill="FFFFFF" w:themeFill="background1"/>
            <w:hideMark/>
          </w:tcPr>
          <w:p w14:paraId="33090A64" w14:textId="77777777" w:rsidR="00263F6B" w:rsidRPr="00AD66D9" w:rsidRDefault="00263F6B" w:rsidP="009234AB">
            <w:pPr>
              <w:rPr>
                <w:i/>
                <w:iCs/>
                <w:sz w:val="22"/>
                <w:szCs w:val="22"/>
                <w:lang w:eastAsia="en-US"/>
              </w:rPr>
            </w:pPr>
            <w:r w:rsidRPr="00AD66D9">
              <w:rPr>
                <w:i/>
                <w:iCs/>
                <w:sz w:val="22"/>
                <w:szCs w:val="22"/>
                <w:lang w:eastAsia="en-US"/>
              </w:rPr>
              <w:t> </w:t>
            </w:r>
          </w:p>
        </w:tc>
        <w:tc>
          <w:tcPr>
            <w:tcW w:w="2289" w:type="dxa"/>
            <w:tcBorders>
              <w:top w:val="nil"/>
              <w:left w:val="nil"/>
              <w:bottom w:val="single" w:sz="4" w:space="0" w:color="auto"/>
              <w:right w:val="single" w:sz="4" w:space="0" w:color="auto"/>
            </w:tcBorders>
            <w:shd w:val="clear" w:color="auto" w:fill="FFFFFF" w:themeFill="background1"/>
          </w:tcPr>
          <w:p w14:paraId="7A5ECBE1" w14:textId="77777777" w:rsidR="00263F6B" w:rsidRPr="00AD66D9" w:rsidRDefault="00263F6B" w:rsidP="009234AB">
            <w:pPr>
              <w:rPr>
                <w:i/>
                <w:iCs/>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496C289A" w14:textId="77777777" w:rsidR="00263F6B" w:rsidRPr="00AD66D9" w:rsidRDefault="00263F6B" w:rsidP="009234AB">
            <w:pPr>
              <w:rPr>
                <w:i/>
                <w:iCs/>
                <w:sz w:val="22"/>
                <w:szCs w:val="22"/>
                <w:lang w:eastAsia="en-US"/>
              </w:rPr>
            </w:pPr>
          </w:p>
        </w:tc>
      </w:tr>
      <w:tr w:rsidR="00263F6B" w:rsidRPr="00AD66D9" w14:paraId="5239C741" w14:textId="38351C57"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4AFE94D4" w14:textId="77777777" w:rsidR="00263F6B" w:rsidRPr="00AD66D9" w:rsidRDefault="00263F6B" w:rsidP="009234AB">
            <w:pPr>
              <w:tabs>
                <w:tab w:val="left" w:pos="283"/>
              </w:tabs>
              <w:ind w:right="57"/>
              <w:rPr>
                <w:sz w:val="22"/>
                <w:szCs w:val="22"/>
                <w:lang w:eastAsia="en-US"/>
              </w:rPr>
            </w:pPr>
            <w:r w:rsidRPr="00AD66D9">
              <w:rPr>
                <w:sz w:val="22"/>
                <w:szCs w:val="22"/>
                <w:lang w:eastAsia="en-US"/>
              </w:rPr>
              <w:t>5.1.</w:t>
            </w:r>
          </w:p>
        </w:tc>
        <w:tc>
          <w:tcPr>
            <w:tcW w:w="2404" w:type="dxa"/>
            <w:tcBorders>
              <w:top w:val="nil"/>
              <w:left w:val="single" w:sz="8" w:space="0" w:color="auto"/>
              <w:bottom w:val="single" w:sz="4" w:space="0" w:color="auto"/>
              <w:right w:val="single" w:sz="4" w:space="0" w:color="auto"/>
            </w:tcBorders>
            <w:shd w:val="clear" w:color="auto" w:fill="FFFFFF" w:themeFill="background1"/>
          </w:tcPr>
          <w:p w14:paraId="23A0542C" w14:textId="77777777" w:rsidR="00263F6B" w:rsidRPr="00AD66D9" w:rsidRDefault="00263F6B" w:rsidP="009234AB">
            <w:pPr>
              <w:rPr>
                <w:sz w:val="22"/>
                <w:szCs w:val="22"/>
                <w:lang w:eastAsia="en-US"/>
              </w:rPr>
            </w:pPr>
            <w:r w:rsidRPr="00AD66D9">
              <w:rPr>
                <w:sz w:val="22"/>
                <w:szCs w:val="22"/>
                <w:lang w:eastAsia="en-US"/>
              </w:rPr>
              <w:t>Rankena, 1 vnt.</w:t>
            </w:r>
          </w:p>
        </w:tc>
        <w:tc>
          <w:tcPr>
            <w:tcW w:w="2409" w:type="dxa"/>
            <w:tcBorders>
              <w:top w:val="nil"/>
              <w:left w:val="nil"/>
              <w:bottom w:val="single" w:sz="4" w:space="0" w:color="auto"/>
              <w:right w:val="single" w:sz="4" w:space="0" w:color="auto"/>
            </w:tcBorders>
            <w:shd w:val="clear" w:color="auto" w:fill="FFFFFF" w:themeFill="background1"/>
            <w:noWrap/>
            <w:vAlign w:val="center"/>
          </w:tcPr>
          <w:p w14:paraId="58C9D694" w14:textId="77777777" w:rsidR="00263F6B" w:rsidRPr="00AD66D9" w:rsidRDefault="00263F6B" w:rsidP="009234AB">
            <w:pPr>
              <w:jc w:val="center"/>
              <w:rPr>
                <w:color w:val="000000"/>
                <w:sz w:val="22"/>
                <w:szCs w:val="22"/>
                <w:lang w:eastAsia="en-US"/>
              </w:rPr>
            </w:pPr>
            <w:r w:rsidRPr="00AD66D9">
              <w:rPr>
                <w:color w:val="000000"/>
                <w:sz w:val="22"/>
                <w:szCs w:val="22"/>
                <w:lang w:eastAsia="en-US"/>
              </w:rPr>
              <w:t>Būtina</w:t>
            </w:r>
          </w:p>
        </w:tc>
        <w:tc>
          <w:tcPr>
            <w:tcW w:w="2289" w:type="dxa"/>
            <w:tcBorders>
              <w:top w:val="nil"/>
              <w:left w:val="nil"/>
              <w:bottom w:val="single" w:sz="4" w:space="0" w:color="auto"/>
              <w:right w:val="single" w:sz="4" w:space="0" w:color="auto"/>
            </w:tcBorders>
            <w:shd w:val="clear" w:color="auto" w:fill="FFFFFF" w:themeFill="background1"/>
          </w:tcPr>
          <w:p w14:paraId="677F5D78"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688D1164" w14:textId="77777777" w:rsidR="00263F6B" w:rsidRPr="00AD66D9" w:rsidRDefault="00263F6B" w:rsidP="009234AB">
            <w:pPr>
              <w:jc w:val="center"/>
              <w:rPr>
                <w:color w:val="000000"/>
                <w:sz w:val="22"/>
                <w:szCs w:val="22"/>
                <w:lang w:eastAsia="en-US"/>
              </w:rPr>
            </w:pPr>
          </w:p>
        </w:tc>
      </w:tr>
      <w:tr w:rsidR="00263F6B" w:rsidRPr="00AD66D9" w14:paraId="1AB28183" w14:textId="7DB5BE18"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0D9DDA23" w14:textId="77777777" w:rsidR="00263F6B" w:rsidRPr="00AD66D9" w:rsidRDefault="00263F6B" w:rsidP="009234AB">
            <w:pPr>
              <w:tabs>
                <w:tab w:val="left" w:pos="283"/>
              </w:tabs>
              <w:ind w:right="57"/>
              <w:rPr>
                <w:sz w:val="22"/>
                <w:szCs w:val="22"/>
                <w:lang w:eastAsia="en-US"/>
              </w:rPr>
            </w:pPr>
            <w:r w:rsidRPr="00AD66D9">
              <w:rPr>
                <w:sz w:val="22"/>
                <w:szCs w:val="22"/>
                <w:lang w:eastAsia="en-US"/>
              </w:rPr>
              <w:t>5.2.</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7BC63C2A" w14:textId="77777777" w:rsidR="00263F6B" w:rsidRPr="00AD66D9" w:rsidRDefault="00263F6B" w:rsidP="009234AB">
            <w:pPr>
              <w:rPr>
                <w:sz w:val="22"/>
                <w:szCs w:val="22"/>
                <w:lang w:eastAsia="en-US"/>
              </w:rPr>
            </w:pPr>
            <w:r w:rsidRPr="00AD66D9">
              <w:rPr>
                <w:sz w:val="22"/>
                <w:szCs w:val="22"/>
                <w:lang w:eastAsia="en-US"/>
              </w:rPr>
              <w:t>Sterilizavimo dėklas, 1 vnt.</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7EFF1416" w14:textId="77777777" w:rsidR="00263F6B" w:rsidRPr="00AD66D9" w:rsidRDefault="00263F6B" w:rsidP="009234AB">
            <w:pPr>
              <w:jc w:val="center"/>
              <w:rPr>
                <w:color w:val="000000"/>
                <w:sz w:val="22"/>
                <w:szCs w:val="22"/>
                <w:lang w:eastAsia="en-US"/>
              </w:rPr>
            </w:pPr>
            <w:r w:rsidRPr="00AD66D9">
              <w:rPr>
                <w:color w:val="000000"/>
                <w:sz w:val="22"/>
                <w:szCs w:val="22"/>
                <w:lang w:eastAsia="en-US"/>
              </w:rPr>
              <w:t>Būtina</w:t>
            </w:r>
          </w:p>
        </w:tc>
        <w:tc>
          <w:tcPr>
            <w:tcW w:w="2289" w:type="dxa"/>
            <w:tcBorders>
              <w:top w:val="nil"/>
              <w:left w:val="nil"/>
              <w:bottom w:val="single" w:sz="4" w:space="0" w:color="auto"/>
              <w:right w:val="single" w:sz="4" w:space="0" w:color="auto"/>
            </w:tcBorders>
            <w:shd w:val="clear" w:color="auto" w:fill="FFFFFF" w:themeFill="background1"/>
          </w:tcPr>
          <w:p w14:paraId="2EBC8E4C"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404AA85D" w14:textId="77777777" w:rsidR="00263F6B" w:rsidRPr="00AD66D9" w:rsidRDefault="00263F6B" w:rsidP="009234AB">
            <w:pPr>
              <w:jc w:val="center"/>
              <w:rPr>
                <w:color w:val="000000"/>
                <w:sz w:val="22"/>
                <w:szCs w:val="22"/>
                <w:lang w:eastAsia="en-US"/>
              </w:rPr>
            </w:pPr>
          </w:p>
        </w:tc>
      </w:tr>
      <w:tr w:rsidR="00263F6B" w:rsidRPr="00AD66D9" w14:paraId="03879167" w14:textId="7E2499A5"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4D1F3942" w14:textId="77777777" w:rsidR="00263F6B" w:rsidRPr="00AD66D9" w:rsidRDefault="00263F6B" w:rsidP="009234AB">
            <w:pPr>
              <w:tabs>
                <w:tab w:val="left" w:pos="283"/>
              </w:tabs>
              <w:ind w:right="57"/>
              <w:rPr>
                <w:sz w:val="22"/>
                <w:szCs w:val="22"/>
                <w:lang w:eastAsia="en-US"/>
              </w:rPr>
            </w:pPr>
            <w:r w:rsidRPr="00AD66D9">
              <w:rPr>
                <w:sz w:val="22"/>
                <w:szCs w:val="22"/>
                <w:lang w:eastAsia="en-US"/>
              </w:rPr>
              <w:t>5.3.</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41E47B6F" w14:textId="77777777" w:rsidR="00263F6B" w:rsidRPr="00AD66D9" w:rsidRDefault="00263F6B" w:rsidP="009234AB">
            <w:pPr>
              <w:rPr>
                <w:sz w:val="22"/>
                <w:szCs w:val="22"/>
                <w:lang w:eastAsia="en-US"/>
              </w:rPr>
            </w:pPr>
            <w:proofErr w:type="spellStart"/>
            <w:r w:rsidRPr="00AD66D9">
              <w:rPr>
                <w:sz w:val="22"/>
                <w:szCs w:val="22"/>
                <w:lang w:eastAsia="en-US"/>
              </w:rPr>
              <w:t>Grežimo</w:t>
            </w:r>
            <w:proofErr w:type="spellEnd"/>
            <w:r w:rsidRPr="00AD66D9">
              <w:rPr>
                <w:sz w:val="22"/>
                <w:szCs w:val="22"/>
                <w:lang w:eastAsia="en-US"/>
              </w:rPr>
              <w:t xml:space="preserve"> antgalis, 1 vnt.</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75601EB9" w14:textId="77777777" w:rsidR="00263F6B" w:rsidRPr="00AD66D9" w:rsidRDefault="00263F6B" w:rsidP="009234AB">
            <w:pPr>
              <w:jc w:val="center"/>
              <w:rPr>
                <w:color w:val="000000"/>
                <w:sz w:val="22"/>
                <w:szCs w:val="22"/>
                <w:lang w:eastAsia="en-US"/>
              </w:rPr>
            </w:pPr>
            <w:r w:rsidRPr="00AD66D9">
              <w:rPr>
                <w:color w:val="000000"/>
                <w:sz w:val="22"/>
                <w:szCs w:val="22"/>
                <w:lang w:eastAsia="en-US"/>
              </w:rPr>
              <w:t>skirtas 0-4 mm grąžtams</w:t>
            </w:r>
          </w:p>
        </w:tc>
        <w:tc>
          <w:tcPr>
            <w:tcW w:w="2289" w:type="dxa"/>
            <w:tcBorders>
              <w:top w:val="nil"/>
              <w:left w:val="nil"/>
              <w:bottom w:val="single" w:sz="4" w:space="0" w:color="auto"/>
              <w:right w:val="single" w:sz="4" w:space="0" w:color="auto"/>
            </w:tcBorders>
            <w:shd w:val="clear" w:color="auto" w:fill="FFFFFF" w:themeFill="background1"/>
          </w:tcPr>
          <w:p w14:paraId="4E525937"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5D275211" w14:textId="77777777" w:rsidR="00263F6B" w:rsidRPr="00AD66D9" w:rsidRDefault="00263F6B" w:rsidP="009234AB">
            <w:pPr>
              <w:jc w:val="center"/>
              <w:rPr>
                <w:color w:val="000000"/>
                <w:sz w:val="22"/>
                <w:szCs w:val="22"/>
                <w:lang w:eastAsia="en-US"/>
              </w:rPr>
            </w:pPr>
          </w:p>
        </w:tc>
      </w:tr>
      <w:tr w:rsidR="00263F6B" w:rsidRPr="00AD66D9" w14:paraId="3553776C" w14:textId="3272BB03"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02E1C901" w14:textId="77777777" w:rsidR="00263F6B" w:rsidRPr="00AD66D9" w:rsidRDefault="00263F6B" w:rsidP="009234AB">
            <w:pPr>
              <w:tabs>
                <w:tab w:val="left" w:pos="283"/>
              </w:tabs>
              <w:ind w:right="57"/>
              <w:rPr>
                <w:sz w:val="22"/>
                <w:szCs w:val="22"/>
                <w:lang w:eastAsia="en-US"/>
              </w:rPr>
            </w:pPr>
            <w:r w:rsidRPr="00AD66D9">
              <w:rPr>
                <w:sz w:val="22"/>
                <w:szCs w:val="22"/>
                <w:lang w:eastAsia="en-US"/>
              </w:rPr>
              <w:t>5.4.</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2AE8E1C3" w14:textId="77777777" w:rsidR="00263F6B" w:rsidRPr="00AD66D9" w:rsidRDefault="00263F6B" w:rsidP="009234AB">
            <w:pPr>
              <w:rPr>
                <w:sz w:val="22"/>
                <w:szCs w:val="22"/>
                <w:lang w:eastAsia="en-US"/>
              </w:rPr>
            </w:pPr>
            <w:r w:rsidRPr="00AD66D9">
              <w:rPr>
                <w:sz w:val="22"/>
                <w:szCs w:val="22"/>
                <w:lang w:eastAsia="en-US"/>
              </w:rPr>
              <w:t>Vielos antgalis, 1 vnt.</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4329CABC" w14:textId="77777777" w:rsidR="00263F6B" w:rsidRPr="00AD66D9" w:rsidRDefault="00263F6B" w:rsidP="009234AB">
            <w:pPr>
              <w:jc w:val="center"/>
              <w:rPr>
                <w:color w:val="000000"/>
                <w:sz w:val="22"/>
                <w:szCs w:val="22"/>
                <w:lang w:eastAsia="en-US"/>
              </w:rPr>
            </w:pPr>
            <w:r w:rsidRPr="00AD66D9">
              <w:rPr>
                <w:color w:val="000000"/>
                <w:sz w:val="22"/>
                <w:szCs w:val="22"/>
                <w:lang w:eastAsia="en-US"/>
              </w:rPr>
              <w:t>skirtas 0.5-4 mm vieloms</w:t>
            </w:r>
          </w:p>
        </w:tc>
        <w:tc>
          <w:tcPr>
            <w:tcW w:w="2289" w:type="dxa"/>
            <w:tcBorders>
              <w:top w:val="nil"/>
              <w:left w:val="nil"/>
              <w:bottom w:val="single" w:sz="4" w:space="0" w:color="auto"/>
              <w:right w:val="single" w:sz="4" w:space="0" w:color="auto"/>
            </w:tcBorders>
            <w:shd w:val="clear" w:color="auto" w:fill="FFFFFF" w:themeFill="background1"/>
          </w:tcPr>
          <w:p w14:paraId="2EF20E86"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767D3EB3" w14:textId="77777777" w:rsidR="00263F6B" w:rsidRPr="00AD66D9" w:rsidRDefault="00263F6B" w:rsidP="009234AB">
            <w:pPr>
              <w:jc w:val="center"/>
              <w:rPr>
                <w:color w:val="000000"/>
                <w:sz w:val="22"/>
                <w:szCs w:val="22"/>
                <w:lang w:eastAsia="en-US"/>
              </w:rPr>
            </w:pPr>
          </w:p>
        </w:tc>
      </w:tr>
      <w:tr w:rsidR="00263F6B" w:rsidRPr="00AD66D9" w14:paraId="5E5E078C" w14:textId="04A5CEA0"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5E193E01" w14:textId="77777777" w:rsidR="00263F6B" w:rsidRPr="00AD66D9" w:rsidRDefault="00263F6B" w:rsidP="009234AB">
            <w:pPr>
              <w:tabs>
                <w:tab w:val="left" w:pos="283"/>
              </w:tabs>
              <w:ind w:right="57"/>
              <w:rPr>
                <w:sz w:val="22"/>
                <w:szCs w:val="22"/>
                <w:lang w:eastAsia="en-US"/>
              </w:rPr>
            </w:pPr>
            <w:r w:rsidRPr="00AD66D9">
              <w:rPr>
                <w:sz w:val="22"/>
                <w:szCs w:val="22"/>
                <w:lang w:eastAsia="en-US"/>
              </w:rPr>
              <w:t>5.5.</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096C890E" w14:textId="77777777" w:rsidR="00263F6B" w:rsidRPr="00AD66D9" w:rsidRDefault="00263F6B" w:rsidP="009234AB">
            <w:pPr>
              <w:rPr>
                <w:sz w:val="22"/>
                <w:szCs w:val="22"/>
                <w:lang w:eastAsia="en-US"/>
              </w:rPr>
            </w:pPr>
            <w:proofErr w:type="spellStart"/>
            <w:r w:rsidRPr="00AD66D9">
              <w:rPr>
                <w:sz w:val="22"/>
                <w:szCs w:val="22"/>
                <w:lang w:eastAsia="en-US"/>
              </w:rPr>
              <w:t>Osciliacijos</w:t>
            </w:r>
            <w:proofErr w:type="spellEnd"/>
            <w:r w:rsidRPr="00AD66D9">
              <w:rPr>
                <w:sz w:val="22"/>
                <w:szCs w:val="22"/>
                <w:lang w:eastAsia="en-US"/>
              </w:rPr>
              <w:t xml:space="preserve"> antgalis, 1 vnt.</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62148531" w14:textId="7FADB5BC" w:rsidR="00175332" w:rsidRDefault="004250EF" w:rsidP="009234AB">
            <w:pPr>
              <w:jc w:val="center"/>
              <w:rPr>
                <w:color w:val="000000"/>
                <w:sz w:val="22"/>
                <w:szCs w:val="22"/>
                <w:lang w:eastAsia="en-US"/>
              </w:rPr>
            </w:pPr>
            <w:r>
              <w:rPr>
                <w:color w:val="000000"/>
                <w:sz w:val="22"/>
                <w:szCs w:val="22"/>
                <w:lang w:eastAsia="en-US"/>
              </w:rPr>
              <w:t xml:space="preserve"> Ne</w:t>
            </w:r>
            <w:r w:rsidR="002A2355">
              <w:rPr>
                <w:color w:val="000000"/>
                <w:sz w:val="22"/>
                <w:szCs w:val="22"/>
                <w:lang w:eastAsia="en-US"/>
              </w:rPr>
              <w:t xml:space="preserve"> siauresniame nei</w:t>
            </w:r>
            <w:r w:rsidR="00392CC3">
              <w:rPr>
                <w:color w:val="000000"/>
                <w:sz w:val="22"/>
                <w:szCs w:val="22"/>
                <w:lang w:eastAsia="en-US"/>
              </w:rPr>
              <w:t xml:space="preserve"> </w:t>
            </w:r>
            <w:r w:rsidR="002A2355">
              <w:rPr>
                <w:color w:val="000000"/>
                <w:sz w:val="22"/>
                <w:szCs w:val="22"/>
                <w:lang w:eastAsia="en-US"/>
              </w:rPr>
              <w:t>nuo</w:t>
            </w:r>
            <w:r w:rsidR="00E236A5">
              <w:rPr>
                <w:color w:val="000000"/>
                <w:sz w:val="22"/>
                <w:szCs w:val="22"/>
                <w:lang w:eastAsia="en-US"/>
              </w:rPr>
              <w:t xml:space="preserve"> </w:t>
            </w:r>
            <w:r w:rsidR="00263F6B" w:rsidRPr="00AD66D9">
              <w:rPr>
                <w:color w:val="000000"/>
                <w:sz w:val="22"/>
                <w:szCs w:val="22"/>
                <w:lang w:eastAsia="en-US"/>
              </w:rPr>
              <w:t>0</w:t>
            </w:r>
            <w:r w:rsidR="002A2355">
              <w:rPr>
                <w:color w:val="000000"/>
                <w:sz w:val="22"/>
                <w:szCs w:val="22"/>
                <w:lang w:eastAsia="en-US"/>
              </w:rPr>
              <w:t xml:space="preserve"> iki </w:t>
            </w:r>
            <w:r w:rsidR="00263F6B" w:rsidRPr="00AD66D9">
              <w:rPr>
                <w:color w:val="000000"/>
                <w:sz w:val="22"/>
                <w:szCs w:val="22"/>
                <w:lang w:eastAsia="en-US"/>
              </w:rPr>
              <w:t xml:space="preserve">15000 </w:t>
            </w:r>
            <w:proofErr w:type="spellStart"/>
            <w:r w:rsidR="00263F6B" w:rsidRPr="00AD66D9">
              <w:rPr>
                <w:color w:val="000000"/>
                <w:sz w:val="22"/>
                <w:szCs w:val="22"/>
                <w:lang w:eastAsia="en-US"/>
              </w:rPr>
              <w:t>aps</w:t>
            </w:r>
            <w:proofErr w:type="spellEnd"/>
            <w:r w:rsidR="00263F6B" w:rsidRPr="00AD66D9">
              <w:rPr>
                <w:color w:val="000000"/>
                <w:sz w:val="22"/>
                <w:szCs w:val="22"/>
                <w:lang w:eastAsia="en-US"/>
              </w:rPr>
              <w:t>/min.</w:t>
            </w:r>
            <w:r w:rsidR="00175332">
              <w:rPr>
                <w:color w:val="000000"/>
                <w:sz w:val="22"/>
                <w:szCs w:val="22"/>
                <w:lang w:eastAsia="en-US"/>
              </w:rPr>
              <w:t xml:space="preserve"> </w:t>
            </w:r>
          </w:p>
          <w:p w14:paraId="23D285A6" w14:textId="365D3DBC" w:rsidR="00263F6B" w:rsidRPr="00AD66D9" w:rsidRDefault="00175332" w:rsidP="009234AB">
            <w:pPr>
              <w:jc w:val="center"/>
              <w:rPr>
                <w:color w:val="000000"/>
                <w:sz w:val="22"/>
                <w:szCs w:val="22"/>
                <w:lang w:eastAsia="en-US"/>
              </w:rPr>
            </w:pPr>
            <w:r w:rsidRPr="00175332">
              <w:rPr>
                <w:color w:val="000000"/>
                <w:sz w:val="22"/>
                <w:szCs w:val="22"/>
                <w:lang w:eastAsia="en-US"/>
              </w:rPr>
              <w:lastRenderedPageBreak/>
              <w:t xml:space="preserve">Skirtas </w:t>
            </w:r>
            <w:proofErr w:type="spellStart"/>
            <w:r w:rsidRPr="00175332">
              <w:rPr>
                <w:color w:val="000000"/>
                <w:sz w:val="22"/>
                <w:szCs w:val="22"/>
                <w:lang w:eastAsia="en-US"/>
              </w:rPr>
              <w:t>osciliacijos</w:t>
            </w:r>
            <w:proofErr w:type="spellEnd"/>
            <w:r w:rsidRPr="00175332">
              <w:rPr>
                <w:color w:val="000000"/>
                <w:sz w:val="22"/>
                <w:szCs w:val="22"/>
                <w:lang w:eastAsia="en-US"/>
              </w:rPr>
              <w:t xml:space="preserve"> peiliukams</w:t>
            </w:r>
            <w:r w:rsidR="00C629AE">
              <w:rPr>
                <w:color w:val="000000"/>
                <w:sz w:val="22"/>
                <w:szCs w:val="22"/>
                <w:lang w:eastAsia="en-US"/>
              </w:rPr>
              <w:t>/</w:t>
            </w:r>
            <w:proofErr w:type="spellStart"/>
            <w:r w:rsidR="00C629AE">
              <w:rPr>
                <w:color w:val="000000"/>
                <w:sz w:val="22"/>
                <w:szCs w:val="22"/>
                <w:lang w:eastAsia="en-US"/>
              </w:rPr>
              <w:t>pjūkliukams</w:t>
            </w:r>
            <w:proofErr w:type="spellEnd"/>
          </w:p>
        </w:tc>
        <w:tc>
          <w:tcPr>
            <w:tcW w:w="2289" w:type="dxa"/>
            <w:tcBorders>
              <w:top w:val="nil"/>
              <w:left w:val="nil"/>
              <w:bottom w:val="single" w:sz="4" w:space="0" w:color="auto"/>
              <w:right w:val="single" w:sz="4" w:space="0" w:color="auto"/>
            </w:tcBorders>
            <w:shd w:val="clear" w:color="auto" w:fill="FFFFFF" w:themeFill="background1"/>
          </w:tcPr>
          <w:p w14:paraId="3EEC00A2"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67F4888B" w14:textId="77777777" w:rsidR="00263F6B" w:rsidRPr="00AD66D9" w:rsidRDefault="00263F6B" w:rsidP="009234AB">
            <w:pPr>
              <w:jc w:val="center"/>
              <w:rPr>
                <w:color w:val="000000"/>
                <w:sz w:val="22"/>
                <w:szCs w:val="22"/>
                <w:lang w:eastAsia="en-US"/>
              </w:rPr>
            </w:pPr>
          </w:p>
        </w:tc>
      </w:tr>
      <w:tr w:rsidR="00263F6B" w:rsidRPr="00AD66D9" w14:paraId="328EE932" w14:textId="6E5ECAFD"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58546252" w14:textId="77777777" w:rsidR="00263F6B" w:rsidRPr="00AD66D9" w:rsidRDefault="00263F6B" w:rsidP="009234AB">
            <w:pPr>
              <w:tabs>
                <w:tab w:val="left" w:pos="283"/>
              </w:tabs>
              <w:ind w:right="57"/>
              <w:rPr>
                <w:sz w:val="22"/>
                <w:szCs w:val="22"/>
                <w:lang w:eastAsia="en-US"/>
              </w:rPr>
            </w:pPr>
            <w:r w:rsidRPr="00AD66D9">
              <w:rPr>
                <w:sz w:val="22"/>
                <w:szCs w:val="22"/>
                <w:lang w:eastAsia="en-US"/>
              </w:rPr>
              <w:t>5.6.</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384CC32C" w14:textId="77777777" w:rsidR="00263F6B" w:rsidRPr="00AD66D9" w:rsidRDefault="00263F6B" w:rsidP="009234AB">
            <w:pPr>
              <w:rPr>
                <w:sz w:val="22"/>
                <w:szCs w:val="22"/>
                <w:lang w:eastAsia="en-US"/>
              </w:rPr>
            </w:pPr>
            <w:r w:rsidRPr="00AD66D9">
              <w:rPr>
                <w:sz w:val="22"/>
                <w:szCs w:val="22"/>
                <w:lang w:eastAsia="en-US"/>
              </w:rPr>
              <w:t>Baterija, 1 vnt.</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73E85196" w14:textId="77777777" w:rsidR="00263F6B" w:rsidRPr="00AD66D9" w:rsidRDefault="00263F6B" w:rsidP="009234AB">
            <w:pPr>
              <w:jc w:val="center"/>
              <w:rPr>
                <w:color w:val="000000"/>
                <w:sz w:val="22"/>
                <w:szCs w:val="22"/>
                <w:lang w:eastAsia="en-US"/>
              </w:rPr>
            </w:pPr>
            <w:r w:rsidRPr="00AD66D9">
              <w:rPr>
                <w:color w:val="000000"/>
                <w:sz w:val="22"/>
                <w:szCs w:val="22"/>
                <w:lang w:eastAsia="en-US"/>
              </w:rPr>
              <w:t>Būtina</w:t>
            </w:r>
          </w:p>
        </w:tc>
        <w:tc>
          <w:tcPr>
            <w:tcW w:w="2289" w:type="dxa"/>
            <w:tcBorders>
              <w:top w:val="nil"/>
              <w:left w:val="nil"/>
              <w:bottom w:val="single" w:sz="4" w:space="0" w:color="auto"/>
              <w:right w:val="single" w:sz="4" w:space="0" w:color="auto"/>
            </w:tcBorders>
            <w:shd w:val="clear" w:color="auto" w:fill="FFFFFF" w:themeFill="background1"/>
          </w:tcPr>
          <w:p w14:paraId="513EFDF3"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459E3BC7" w14:textId="77777777" w:rsidR="00263F6B" w:rsidRPr="00AD66D9" w:rsidRDefault="00263F6B" w:rsidP="009234AB">
            <w:pPr>
              <w:jc w:val="center"/>
              <w:rPr>
                <w:color w:val="000000"/>
                <w:sz w:val="22"/>
                <w:szCs w:val="22"/>
                <w:lang w:eastAsia="en-US"/>
              </w:rPr>
            </w:pPr>
          </w:p>
        </w:tc>
      </w:tr>
      <w:tr w:rsidR="00263F6B" w:rsidRPr="00AD66D9" w14:paraId="6D5538AC" w14:textId="14EC7DDB"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2F94E6D3" w14:textId="77777777" w:rsidR="00263F6B" w:rsidRPr="00AD66D9" w:rsidRDefault="00263F6B" w:rsidP="009234AB">
            <w:pPr>
              <w:tabs>
                <w:tab w:val="left" w:pos="283"/>
              </w:tabs>
              <w:ind w:right="57"/>
              <w:rPr>
                <w:sz w:val="22"/>
                <w:szCs w:val="22"/>
                <w:lang w:eastAsia="en-US"/>
              </w:rPr>
            </w:pPr>
            <w:r w:rsidRPr="00AD66D9">
              <w:rPr>
                <w:sz w:val="22"/>
                <w:szCs w:val="22"/>
                <w:lang w:eastAsia="en-US"/>
              </w:rPr>
              <w:t>5.7.</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7E680750" w14:textId="77777777" w:rsidR="00263F6B" w:rsidRPr="00AD66D9" w:rsidRDefault="00263F6B" w:rsidP="009234AB">
            <w:pPr>
              <w:rPr>
                <w:sz w:val="22"/>
                <w:szCs w:val="22"/>
                <w:lang w:eastAsia="en-US"/>
              </w:rPr>
            </w:pPr>
            <w:r w:rsidRPr="00AD66D9">
              <w:rPr>
                <w:sz w:val="22"/>
                <w:szCs w:val="22"/>
                <w:lang w:eastAsia="en-US"/>
              </w:rPr>
              <w:t>Pakrovėjas, 1 vnt.</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77ED8005" w14:textId="77777777" w:rsidR="00263F6B" w:rsidRPr="00AD66D9" w:rsidRDefault="00263F6B" w:rsidP="009234AB">
            <w:pPr>
              <w:jc w:val="center"/>
              <w:rPr>
                <w:color w:val="000000"/>
                <w:sz w:val="22"/>
                <w:szCs w:val="22"/>
                <w:lang w:eastAsia="en-US"/>
              </w:rPr>
            </w:pPr>
            <w:r w:rsidRPr="00AD66D9">
              <w:rPr>
                <w:color w:val="000000"/>
                <w:sz w:val="22"/>
                <w:szCs w:val="22"/>
                <w:lang w:eastAsia="en-US"/>
              </w:rPr>
              <w:t>Būtina</w:t>
            </w:r>
          </w:p>
        </w:tc>
        <w:tc>
          <w:tcPr>
            <w:tcW w:w="2289" w:type="dxa"/>
            <w:tcBorders>
              <w:top w:val="nil"/>
              <w:left w:val="nil"/>
              <w:bottom w:val="single" w:sz="4" w:space="0" w:color="auto"/>
              <w:right w:val="single" w:sz="4" w:space="0" w:color="auto"/>
            </w:tcBorders>
            <w:shd w:val="clear" w:color="auto" w:fill="FFFFFF" w:themeFill="background1"/>
          </w:tcPr>
          <w:p w14:paraId="5135AE2E"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4FA50722" w14:textId="77777777" w:rsidR="00263F6B" w:rsidRPr="00AD66D9" w:rsidRDefault="00263F6B" w:rsidP="009234AB">
            <w:pPr>
              <w:jc w:val="center"/>
              <w:rPr>
                <w:color w:val="000000"/>
                <w:sz w:val="22"/>
                <w:szCs w:val="22"/>
                <w:lang w:eastAsia="en-US"/>
              </w:rPr>
            </w:pPr>
          </w:p>
        </w:tc>
      </w:tr>
      <w:tr w:rsidR="00263F6B" w:rsidRPr="00AD66D9" w14:paraId="12D2BD96" w14:textId="2CA4DDB4"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796C1E3C" w14:textId="77777777" w:rsidR="00263F6B" w:rsidRPr="00AD66D9" w:rsidRDefault="00263F6B" w:rsidP="009234AB">
            <w:pPr>
              <w:tabs>
                <w:tab w:val="left" w:pos="283"/>
              </w:tabs>
              <w:ind w:right="57"/>
              <w:rPr>
                <w:sz w:val="22"/>
                <w:szCs w:val="22"/>
                <w:lang w:eastAsia="en-US"/>
              </w:rPr>
            </w:pPr>
            <w:r w:rsidRPr="00AD66D9">
              <w:rPr>
                <w:sz w:val="22"/>
                <w:szCs w:val="22"/>
                <w:lang w:eastAsia="en-US"/>
              </w:rPr>
              <w:t>5.8.</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43D0D876" w14:textId="77777777" w:rsidR="00263F6B" w:rsidRPr="00AD66D9" w:rsidRDefault="00263F6B" w:rsidP="009234AB">
            <w:pPr>
              <w:rPr>
                <w:sz w:val="22"/>
                <w:szCs w:val="22"/>
                <w:lang w:eastAsia="en-US"/>
              </w:rPr>
            </w:pPr>
            <w:proofErr w:type="spellStart"/>
            <w:r w:rsidRPr="00AD66D9">
              <w:rPr>
                <w:sz w:val="22"/>
                <w:szCs w:val="22"/>
                <w:lang w:eastAsia="en-US"/>
              </w:rPr>
              <w:t>Osciliacijos</w:t>
            </w:r>
            <w:proofErr w:type="spellEnd"/>
            <w:r w:rsidRPr="00AD66D9">
              <w:rPr>
                <w:sz w:val="22"/>
                <w:szCs w:val="22"/>
                <w:lang w:eastAsia="en-US"/>
              </w:rPr>
              <w:t xml:space="preserve"> </w:t>
            </w:r>
            <w:proofErr w:type="spellStart"/>
            <w:r w:rsidRPr="00AD66D9">
              <w:rPr>
                <w:sz w:val="22"/>
                <w:szCs w:val="22"/>
                <w:lang w:eastAsia="en-US"/>
              </w:rPr>
              <w:t>pjūkliukas</w:t>
            </w:r>
            <w:proofErr w:type="spellEnd"/>
            <w:r w:rsidRPr="00AD66D9">
              <w:rPr>
                <w:sz w:val="22"/>
                <w:szCs w:val="22"/>
                <w:lang w:eastAsia="en-US"/>
              </w:rPr>
              <w:t>, 10 vnt.</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3E0CF9AA" w14:textId="5ED663E7" w:rsidR="00263F6B" w:rsidRPr="00AD66D9" w:rsidRDefault="00263F6B" w:rsidP="009234AB">
            <w:pPr>
              <w:jc w:val="center"/>
              <w:rPr>
                <w:color w:val="000000"/>
                <w:sz w:val="22"/>
                <w:szCs w:val="22"/>
                <w:lang w:eastAsia="en-US"/>
              </w:rPr>
            </w:pPr>
            <w:r w:rsidRPr="00AD66D9">
              <w:rPr>
                <w:color w:val="000000"/>
                <w:sz w:val="22"/>
                <w:szCs w:val="22"/>
                <w:lang w:eastAsia="en-US"/>
              </w:rPr>
              <w:t xml:space="preserve">Tiesus, darbinis ilgis 43±1 mm, plotis 10±1 mm, storis 0,4±0,01 mm, </w:t>
            </w:r>
            <w:r w:rsidR="00E236A5" w:rsidRPr="00AD66D9">
              <w:rPr>
                <w:color w:val="000000"/>
                <w:sz w:val="22"/>
                <w:szCs w:val="22"/>
                <w:lang w:eastAsia="en-US"/>
              </w:rPr>
              <w:t>siaur</w:t>
            </w:r>
            <w:r w:rsidR="00E236A5">
              <w:rPr>
                <w:color w:val="000000"/>
                <w:sz w:val="22"/>
                <w:szCs w:val="22"/>
                <w:lang w:eastAsia="en-US"/>
              </w:rPr>
              <w:t>ė</w:t>
            </w:r>
            <w:r w:rsidR="00E236A5" w:rsidRPr="00AD66D9">
              <w:rPr>
                <w:color w:val="000000"/>
                <w:sz w:val="22"/>
                <w:szCs w:val="22"/>
                <w:lang w:eastAsia="en-US"/>
              </w:rPr>
              <w:t xml:space="preserve">jantis </w:t>
            </w:r>
            <w:r w:rsidRPr="00AD66D9">
              <w:rPr>
                <w:color w:val="000000"/>
                <w:sz w:val="22"/>
                <w:szCs w:val="22"/>
                <w:lang w:eastAsia="en-US"/>
              </w:rPr>
              <w:t>distaliniame gale</w:t>
            </w:r>
          </w:p>
        </w:tc>
        <w:tc>
          <w:tcPr>
            <w:tcW w:w="2289" w:type="dxa"/>
            <w:tcBorders>
              <w:top w:val="nil"/>
              <w:left w:val="nil"/>
              <w:bottom w:val="single" w:sz="4" w:space="0" w:color="auto"/>
              <w:right w:val="single" w:sz="4" w:space="0" w:color="auto"/>
            </w:tcBorders>
            <w:shd w:val="clear" w:color="auto" w:fill="FFFFFF" w:themeFill="background1"/>
          </w:tcPr>
          <w:p w14:paraId="0685107A"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4BDA17A9" w14:textId="77777777" w:rsidR="00263F6B" w:rsidRPr="00AD66D9" w:rsidRDefault="00263F6B" w:rsidP="009234AB">
            <w:pPr>
              <w:jc w:val="center"/>
              <w:rPr>
                <w:color w:val="000000"/>
                <w:sz w:val="22"/>
                <w:szCs w:val="22"/>
                <w:lang w:eastAsia="en-US"/>
              </w:rPr>
            </w:pPr>
          </w:p>
        </w:tc>
      </w:tr>
      <w:tr w:rsidR="00263F6B" w:rsidRPr="00AD66D9" w14:paraId="3663F75E" w14:textId="76EFC461"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39BFDA44" w14:textId="77777777" w:rsidR="00263F6B" w:rsidRPr="00AD66D9" w:rsidRDefault="00263F6B" w:rsidP="009234AB">
            <w:pPr>
              <w:tabs>
                <w:tab w:val="left" w:pos="283"/>
              </w:tabs>
              <w:ind w:right="57"/>
              <w:rPr>
                <w:sz w:val="22"/>
                <w:szCs w:val="22"/>
                <w:lang w:eastAsia="en-US"/>
              </w:rPr>
            </w:pPr>
            <w:r w:rsidRPr="00AD66D9">
              <w:rPr>
                <w:sz w:val="22"/>
                <w:szCs w:val="22"/>
                <w:lang w:eastAsia="en-US"/>
              </w:rPr>
              <w:t>5.9.</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10253414" w14:textId="77777777" w:rsidR="00263F6B" w:rsidRPr="00AD66D9" w:rsidRDefault="00263F6B" w:rsidP="009234AB">
            <w:pPr>
              <w:rPr>
                <w:sz w:val="22"/>
                <w:szCs w:val="22"/>
                <w:lang w:eastAsia="en-US"/>
              </w:rPr>
            </w:pPr>
            <w:r w:rsidRPr="00AD66D9">
              <w:rPr>
                <w:sz w:val="22"/>
                <w:szCs w:val="22"/>
                <w:lang w:eastAsia="en-US"/>
              </w:rPr>
              <w:t>Viela, 10 vnt.</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7E4BA0C7" w14:textId="77777777" w:rsidR="00263F6B" w:rsidRPr="00AD66D9" w:rsidRDefault="00263F6B" w:rsidP="009234AB">
            <w:pPr>
              <w:jc w:val="center"/>
              <w:rPr>
                <w:color w:val="000000"/>
                <w:sz w:val="22"/>
                <w:szCs w:val="22"/>
                <w:lang w:eastAsia="en-US"/>
              </w:rPr>
            </w:pPr>
            <w:r w:rsidRPr="00AD66D9">
              <w:rPr>
                <w:color w:val="000000"/>
                <w:sz w:val="22"/>
                <w:szCs w:val="22"/>
                <w:lang w:eastAsia="en-US"/>
              </w:rPr>
              <w:t>diametras 1,0±0,1 mm, ilgis 15±1 cm</w:t>
            </w:r>
          </w:p>
        </w:tc>
        <w:tc>
          <w:tcPr>
            <w:tcW w:w="2289" w:type="dxa"/>
            <w:tcBorders>
              <w:top w:val="nil"/>
              <w:left w:val="nil"/>
              <w:bottom w:val="single" w:sz="4" w:space="0" w:color="auto"/>
              <w:right w:val="single" w:sz="4" w:space="0" w:color="auto"/>
            </w:tcBorders>
            <w:shd w:val="clear" w:color="auto" w:fill="FFFFFF" w:themeFill="background1"/>
          </w:tcPr>
          <w:p w14:paraId="00F1BD85"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674DC65B" w14:textId="77777777" w:rsidR="00263F6B" w:rsidRPr="00AD66D9" w:rsidRDefault="00263F6B" w:rsidP="009234AB">
            <w:pPr>
              <w:jc w:val="center"/>
              <w:rPr>
                <w:color w:val="000000"/>
                <w:sz w:val="22"/>
                <w:szCs w:val="22"/>
                <w:lang w:eastAsia="en-US"/>
              </w:rPr>
            </w:pPr>
          </w:p>
        </w:tc>
      </w:tr>
      <w:tr w:rsidR="00263F6B" w:rsidRPr="00AD66D9" w14:paraId="64B5105D" w14:textId="6BDB52B7"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34159B67" w14:textId="77777777" w:rsidR="00263F6B" w:rsidRPr="00AD66D9" w:rsidRDefault="00263F6B" w:rsidP="009234AB">
            <w:pPr>
              <w:tabs>
                <w:tab w:val="left" w:pos="283"/>
              </w:tabs>
              <w:ind w:right="57"/>
              <w:rPr>
                <w:sz w:val="22"/>
                <w:szCs w:val="22"/>
                <w:lang w:eastAsia="en-US"/>
              </w:rPr>
            </w:pPr>
            <w:r w:rsidRPr="00AD66D9">
              <w:rPr>
                <w:sz w:val="22"/>
                <w:szCs w:val="22"/>
                <w:lang w:eastAsia="en-US"/>
              </w:rPr>
              <w:t>5.10.</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3BF7987B" w14:textId="77777777" w:rsidR="00263F6B" w:rsidRPr="00AD66D9" w:rsidRDefault="00263F6B" w:rsidP="009234AB">
            <w:pPr>
              <w:rPr>
                <w:sz w:val="22"/>
                <w:szCs w:val="22"/>
                <w:lang w:eastAsia="en-US"/>
              </w:rPr>
            </w:pPr>
            <w:r w:rsidRPr="00AD66D9">
              <w:rPr>
                <w:sz w:val="22"/>
                <w:szCs w:val="22"/>
                <w:lang w:eastAsia="en-US"/>
              </w:rPr>
              <w:t>Viela, 10 vnt.</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24A18D43" w14:textId="77777777" w:rsidR="00263F6B" w:rsidRPr="00AD66D9" w:rsidRDefault="00263F6B" w:rsidP="009234AB">
            <w:pPr>
              <w:jc w:val="center"/>
              <w:rPr>
                <w:color w:val="000000"/>
                <w:sz w:val="22"/>
                <w:szCs w:val="22"/>
                <w:lang w:eastAsia="en-US"/>
              </w:rPr>
            </w:pPr>
            <w:r w:rsidRPr="00AD66D9">
              <w:rPr>
                <w:color w:val="000000"/>
                <w:sz w:val="22"/>
                <w:szCs w:val="22"/>
                <w:lang w:eastAsia="en-US"/>
              </w:rPr>
              <w:t>diametras 1,5±0,1 mm, ilgis 15±1 cm</w:t>
            </w:r>
          </w:p>
        </w:tc>
        <w:tc>
          <w:tcPr>
            <w:tcW w:w="2289" w:type="dxa"/>
            <w:tcBorders>
              <w:top w:val="nil"/>
              <w:left w:val="nil"/>
              <w:bottom w:val="single" w:sz="4" w:space="0" w:color="auto"/>
              <w:right w:val="single" w:sz="4" w:space="0" w:color="auto"/>
            </w:tcBorders>
            <w:shd w:val="clear" w:color="auto" w:fill="FFFFFF" w:themeFill="background1"/>
          </w:tcPr>
          <w:p w14:paraId="71D75696"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58012C44" w14:textId="77777777" w:rsidR="00263F6B" w:rsidRPr="00AD66D9" w:rsidRDefault="00263F6B" w:rsidP="009234AB">
            <w:pPr>
              <w:jc w:val="center"/>
              <w:rPr>
                <w:color w:val="000000"/>
                <w:sz w:val="22"/>
                <w:szCs w:val="22"/>
                <w:lang w:eastAsia="en-US"/>
              </w:rPr>
            </w:pPr>
          </w:p>
        </w:tc>
      </w:tr>
      <w:tr w:rsidR="00263F6B" w:rsidRPr="00AD66D9" w14:paraId="563EC727" w14:textId="7CB978D5"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1141B580" w14:textId="77777777" w:rsidR="00263F6B" w:rsidRPr="00AD66D9" w:rsidRDefault="00263F6B" w:rsidP="009234AB">
            <w:pPr>
              <w:tabs>
                <w:tab w:val="left" w:pos="283"/>
              </w:tabs>
              <w:ind w:right="57"/>
              <w:rPr>
                <w:sz w:val="22"/>
                <w:szCs w:val="22"/>
                <w:lang w:eastAsia="en-US"/>
              </w:rPr>
            </w:pPr>
            <w:r w:rsidRPr="00AD66D9">
              <w:rPr>
                <w:sz w:val="22"/>
                <w:szCs w:val="22"/>
                <w:lang w:eastAsia="en-US"/>
              </w:rPr>
              <w:t>5.11.</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20DCB0B1" w14:textId="77777777" w:rsidR="00263F6B" w:rsidRPr="00AD66D9" w:rsidRDefault="00263F6B" w:rsidP="009234AB">
            <w:pPr>
              <w:rPr>
                <w:sz w:val="22"/>
                <w:szCs w:val="22"/>
                <w:lang w:eastAsia="en-US"/>
              </w:rPr>
            </w:pPr>
            <w:r w:rsidRPr="00AD66D9">
              <w:rPr>
                <w:sz w:val="22"/>
                <w:szCs w:val="22"/>
                <w:lang w:eastAsia="en-US"/>
              </w:rPr>
              <w:t>Viela, 10 vnt.</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4D732AD3" w14:textId="77777777" w:rsidR="00263F6B" w:rsidRPr="00AD66D9" w:rsidRDefault="00263F6B" w:rsidP="009234AB">
            <w:pPr>
              <w:jc w:val="center"/>
              <w:rPr>
                <w:color w:val="000000"/>
                <w:sz w:val="22"/>
                <w:szCs w:val="22"/>
                <w:lang w:eastAsia="en-US"/>
              </w:rPr>
            </w:pPr>
            <w:r w:rsidRPr="00AD66D9">
              <w:rPr>
                <w:color w:val="000000"/>
                <w:sz w:val="22"/>
                <w:szCs w:val="22"/>
                <w:lang w:eastAsia="en-US"/>
              </w:rPr>
              <w:t>diametras 2,0±0,1 mm, ilgis 15±1 cm</w:t>
            </w:r>
          </w:p>
        </w:tc>
        <w:tc>
          <w:tcPr>
            <w:tcW w:w="2289" w:type="dxa"/>
            <w:tcBorders>
              <w:top w:val="nil"/>
              <w:left w:val="nil"/>
              <w:bottom w:val="single" w:sz="4" w:space="0" w:color="auto"/>
              <w:right w:val="single" w:sz="4" w:space="0" w:color="auto"/>
            </w:tcBorders>
            <w:shd w:val="clear" w:color="auto" w:fill="FFFFFF" w:themeFill="background1"/>
          </w:tcPr>
          <w:p w14:paraId="43EA854F"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725D6C47" w14:textId="77777777" w:rsidR="00263F6B" w:rsidRPr="00AD66D9" w:rsidRDefault="00263F6B" w:rsidP="009234AB">
            <w:pPr>
              <w:jc w:val="center"/>
              <w:rPr>
                <w:color w:val="000000"/>
                <w:sz w:val="22"/>
                <w:szCs w:val="22"/>
                <w:lang w:eastAsia="en-US"/>
              </w:rPr>
            </w:pPr>
          </w:p>
        </w:tc>
      </w:tr>
      <w:tr w:rsidR="00263F6B" w:rsidRPr="00AD66D9" w14:paraId="05816EEE" w14:textId="0EE9A653"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416B0F97" w14:textId="77777777" w:rsidR="00263F6B" w:rsidRPr="00AD66D9" w:rsidRDefault="00263F6B" w:rsidP="009234AB">
            <w:pPr>
              <w:tabs>
                <w:tab w:val="left" w:pos="283"/>
              </w:tabs>
              <w:ind w:right="57"/>
              <w:rPr>
                <w:sz w:val="22"/>
                <w:szCs w:val="22"/>
                <w:lang w:eastAsia="en-US"/>
              </w:rPr>
            </w:pPr>
            <w:r w:rsidRPr="00AD66D9">
              <w:rPr>
                <w:sz w:val="22"/>
                <w:szCs w:val="22"/>
                <w:lang w:eastAsia="en-US"/>
              </w:rPr>
              <w:t>5.12.</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4341E753" w14:textId="77777777" w:rsidR="00263F6B" w:rsidRPr="00AD66D9" w:rsidRDefault="00263F6B" w:rsidP="009234AB">
            <w:pPr>
              <w:rPr>
                <w:sz w:val="22"/>
                <w:szCs w:val="22"/>
                <w:lang w:eastAsia="en-US"/>
              </w:rPr>
            </w:pPr>
            <w:r w:rsidRPr="00AD66D9">
              <w:rPr>
                <w:sz w:val="22"/>
                <w:szCs w:val="22"/>
                <w:lang w:eastAsia="en-US"/>
              </w:rPr>
              <w:t>Sraigtas, 100 vnt.</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52544254" w14:textId="77777777" w:rsidR="00263F6B" w:rsidRPr="00AD66D9" w:rsidRDefault="00263F6B" w:rsidP="009234AB">
            <w:pPr>
              <w:jc w:val="center"/>
              <w:rPr>
                <w:color w:val="000000"/>
                <w:sz w:val="22"/>
                <w:szCs w:val="22"/>
                <w:lang w:eastAsia="en-US"/>
              </w:rPr>
            </w:pPr>
            <w:proofErr w:type="spellStart"/>
            <w:r w:rsidRPr="00AD66D9">
              <w:rPr>
                <w:color w:val="000000"/>
                <w:sz w:val="22"/>
                <w:szCs w:val="22"/>
                <w:lang w:eastAsia="en-US"/>
              </w:rPr>
              <w:t>Kortikalinis</w:t>
            </w:r>
            <w:proofErr w:type="spellEnd"/>
            <w:r w:rsidRPr="00AD66D9">
              <w:rPr>
                <w:color w:val="000000"/>
                <w:sz w:val="22"/>
                <w:szCs w:val="22"/>
                <w:lang w:eastAsia="en-US"/>
              </w:rPr>
              <w:t>, diametras 2,0±0,01 mm, ilgis 10-30 mm (pasirinktinai)</w:t>
            </w:r>
          </w:p>
        </w:tc>
        <w:tc>
          <w:tcPr>
            <w:tcW w:w="2289" w:type="dxa"/>
            <w:tcBorders>
              <w:top w:val="nil"/>
              <w:left w:val="nil"/>
              <w:bottom w:val="single" w:sz="4" w:space="0" w:color="auto"/>
              <w:right w:val="single" w:sz="4" w:space="0" w:color="auto"/>
            </w:tcBorders>
            <w:shd w:val="clear" w:color="auto" w:fill="FFFFFF" w:themeFill="background1"/>
          </w:tcPr>
          <w:p w14:paraId="56C5C09A"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349E747A" w14:textId="77777777" w:rsidR="00263F6B" w:rsidRPr="00AD66D9" w:rsidRDefault="00263F6B" w:rsidP="009234AB">
            <w:pPr>
              <w:jc w:val="center"/>
              <w:rPr>
                <w:color w:val="000000"/>
                <w:sz w:val="22"/>
                <w:szCs w:val="22"/>
                <w:lang w:eastAsia="en-US"/>
              </w:rPr>
            </w:pPr>
          </w:p>
        </w:tc>
      </w:tr>
      <w:tr w:rsidR="00263F6B" w:rsidRPr="00AD66D9" w14:paraId="45FA1180" w14:textId="57122373"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51894ED7" w14:textId="77777777" w:rsidR="00263F6B" w:rsidRPr="00AD66D9" w:rsidRDefault="00263F6B" w:rsidP="009234AB">
            <w:pPr>
              <w:tabs>
                <w:tab w:val="left" w:pos="283"/>
              </w:tabs>
              <w:ind w:right="57"/>
              <w:rPr>
                <w:sz w:val="22"/>
                <w:szCs w:val="22"/>
                <w:lang w:eastAsia="en-US"/>
              </w:rPr>
            </w:pPr>
            <w:r w:rsidRPr="00AD66D9">
              <w:rPr>
                <w:sz w:val="22"/>
                <w:szCs w:val="22"/>
                <w:lang w:eastAsia="en-US"/>
              </w:rPr>
              <w:t>5.13.</w:t>
            </w:r>
          </w:p>
        </w:tc>
        <w:tc>
          <w:tcPr>
            <w:tcW w:w="2404" w:type="dxa"/>
            <w:tcBorders>
              <w:top w:val="nil"/>
              <w:left w:val="single" w:sz="8" w:space="0" w:color="auto"/>
              <w:bottom w:val="single" w:sz="4" w:space="0" w:color="auto"/>
              <w:right w:val="single" w:sz="4" w:space="0" w:color="auto"/>
            </w:tcBorders>
            <w:shd w:val="clear" w:color="auto" w:fill="FFFFFF" w:themeFill="background1"/>
          </w:tcPr>
          <w:p w14:paraId="1BA278A8" w14:textId="77777777" w:rsidR="00263F6B" w:rsidRPr="00AD66D9" w:rsidRDefault="00263F6B" w:rsidP="009234AB">
            <w:pPr>
              <w:rPr>
                <w:sz w:val="22"/>
                <w:szCs w:val="22"/>
                <w:lang w:eastAsia="en-US"/>
              </w:rPr>
            </w:pPr>
            <w:r w:rsidRPr="00AD66D9">
              <w:rPr>
                <w:sz w:val="22"/>
                <w:szCs w:val="22"/>
                <w:lang w:eastAsia="en-US"/>
              </w:rPr>
              <w:t>Viela, 2 vnt.</w:t>
            </w:r>
          </w:p>
        </w:tc>
        <w:tc>
          <w:tcPr>
            <w:tcW w:w="2409" w:type="dxa"/>
            <w:tcBorders>
              <w:top w:val="nil"/>
              <w:left w:val="nil"/>
              <w:bottom w:val="single" w:sz="4" w:space="0" w:color="auto"/>
              <w:right w:val="single" w:sz="4" w:space="0" w:color="auto"/>
            </w:tcBorders>
            <w:shd w:val="clear" w:color="auto" w:fill="FFFFFF" w:themeFill="background1"/>
            <w:noWrap/>
            <w:vAlign w:val="center"/>
          </w:tcPr>
          <w:p w14:paraId="42FB83BF" w14:textId="502E2F04" w:rsidR="00263F6B" w:rsidRPr="00AD66D9" w:rsidRDefault="001B39FD" w:rsidP="009234AB">
            <w:pPr>
              <w:jc w:val="center"/>
              <w:rPr>
                <w:color w:val="000000"/>
                <w:sz w:val="22"/>
                <w:szCs w:val="22"/>
                <w:lang w:eastAsia="en-US"/>
              </w:rPr>
            </w:pPr>
            <w:r>
              <w:rPr>
                <w:color w:val="000000"/>
                <w:sz w:val="22"/>
                <w:szCs w:val="22"/>
                <w:lang w:eastAsia="en-US"/>
              </w:rPr>
              <w:t xml:space="preserve">diametras </w:t>
            </w:r>
            <w:r w:rsidRPr="00AD66D9">
              <w:rPr>
                <w:color w:val="000000"/>
                <w:sz w:val="22"/>
                <w:szCs w:val="22"/>
                <w:lang w:eastAsia="en-US"/>
              </w:rPr>
              <w:t>0,2±0,01</w:t>
            </w:r>
            <w:r>
              <w:rPr>
                <w:color w:val="000000"/>
                <w:sz w:val="22"/>
                <w:szCs w:val="22"/>
                <w:lang w:eastAsia="en-US"/>
              </w:rPr>
              <w:t>mm,</w:t>
            </w:r>
            <w:r w:rsidR="007735B6">
              <w:rPr>
                <w:color w:val="000000"/>
                <w:sz w:val="22"/>
                <w:szCs w:val="22"/>
                <w:lang w:eastAsia="en-US"/>
              </w:rPr>
              <w:t xml:space="preserve"> </w:t>
            </w:r>
            <w:r w:rsidR="0058413B">
              <w:rPr>
                <w:color w:val="000000"/>
                <w:sz w:val="22"/>
                <w:szCs w:val="22"/>
                <w:lang w:eastAsia="en-US"/>
              </w:rPr>
              <w:t>ne mažiau nei</w:t>
            </w:r>
            <w:r w:rsidR="00263F6B" w:rsidRPr="00AD66D9">
              <w:rPr>
                <w:color w:val="000000"/>
                <w:sz w:val="22"/>
                <w:szCs w:val="22"/>
                <w:lang w:eastAsia="en-US"/>
              </w:rPr>
              <w:t>10 metrų,</w:t>
            </w:r>
          </w:p>
        </w:tc>
        <w:tc>
          <w:tcPr>
            <w:tcW w:w="2289" w:type="dxa"/>
            <w:tcBorders>
              <w:top w:val="nil"/>
              <w:left w:val="nil"/>
              <w:bottom w:val="single" w:sz="4" w:space="0" w:color="auto"/>
              <w:right w:val="single" w:sz="4" w:space="0" w:color="auto"/>
            </w:tcBorders>
            <w:shd w:val="clear" w:color="auto" w:fill="FFFFFF" w:themeFill="background1"/>
          </w:tcPr>
          <w:p w14:paraId="16D804F4"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6DE6D229" w14:textId="77777777" w:rsidR="00263F6B" w:rsidRPr="00AD66D9" w:rsidRDefault="00263F6B" w:rsidP="009234AB">
            <w:pPr>
              <w:jc w:val="center"/>
              <w:rPr>
                <w:color w:val="000000"/>
                <w:sz w:val="22"/>
                <w:szCs w:val="22"/>
                <w:lang w:eastAsia="en-US"/>
              </w:rPr>
            </w:pPr>
          </w:p>
        </w:tc>
      </w:tr>
      <w:tr w:rsidR="00263F6B" w:rsidRPr="00AD66D9" w14:paraId="62F13165" w14:textId="4DD3D9B1"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257E308C" w14:textId="77777777" w:rsidR="00263F6B" w:rsidRPr="00AD66D9" w:rsidRDefault="00263F6B" w:rsidP="009234AB">
            <w:pPr>
              <w:tabs>
                <w:tab w:val="left" w:pos="283"/>
              </w:tabs>
              <w:ind w:right="57"/>
              <w:rPr>
                <w:sz w:val="22"/>
                <w:szCs w:val="22"/>
                <w:lang w:eastAsia="en-US"/>
              </w:rPr>
            </w:pPr>
            <w:r w:rsidRPr="00AD66D9">
              <w:rPr>
                <w:sz w:val="22"/>
                <w:szCs w:val="22"/>
                <w:lang w:eastAsia="en-US"/>
              </w:rPr>
              <w:t>5.14.</w:t>
            </w:r>
          </w:p>
        </w:tc>
        <w:tc>
          <w:tcPr>
            <w:tcW w:w="2404" w:type="dxa"/>
            <w:tcBorders>
              <w:top w:val="nil"/>
              <w:left w:val="single" w:sz="8" w:space="0" w:color="auto"/>
              <w:bottom w:val="single" w:sz="4" w:space="0" w:color="auto"/>
              <w:right w:val="single" w:sz="4" w:space="0" w:color="auto"/>
            </w:tcBorders>
            <w:shd w:val="clear" w:color="auto" w:fill="FFFFFF" w:themeFill="background1"/>
          </w:tcPr>
          <w:p w14:paraId="7519248D" w14:textId="77777777" w:rsidR="00263F6B" w:rsidRPr="00AD66D9" w:rsidRDefault="00263F6B" w:rsidP="009234AB">
            <w:pPr>
              <w:rPr>
                <w:sz w:val="22"/>
                <w:szCs w:val="22"/>
                <w:lang w:eastAsia="en-US"/>
              </w:rPr>
            </w:pPr>
            <w:r w:rsidRPr="00AD66D9">
              <w:rPr>
                <w:sz w:val="22"/>
                <w:szCs w:val="22"/>
                <w:lang w:eastAsia="en-US"/>
              </w:rPr>
              <w:t>Viela, 2 vnt.</w:t>
            </w:r>
          </w:p>
        </w:tc>
        <w:tc>
          <w:tcPr>
            <w:tcW w:w="2409" w:type="dxa"/>
            <w:tcBorders>
              <w:top w:val="nil"/>
              <w:left w:val="nil"/>
              <w:bottom w:val="single" w:sz="4" w:space="0" w:color="auto"/>
              <w:right w:val="single" w:sz="4" w:space="0" w:color="auto"/>
            </w:tcBorders>
            <w:shd w:val="clear" w:color="auto" w:fill="FFFFFF" w:themeFill="background1"/>
            <w:noWrap/>
            <w:vAlign w:val="center"/>
          </w:tcPr>
          <w:p w14:paraId="609C302E" w14:textId="2AA89A2F" w:rsidR="00263F6B" w:rsidRPr="00AD66D9" w:rsidRDefault="001B39FD" w:rsidP="009234AB">
            <w:pPr>
              <w:jc w:val="center"/>
              <w:rPr>
                <w:color w:val="000000"/>
                <w:sz w:val="22"/>
                <w:szCs w:val="22"/>
                <w:lang w:eastAsia="en-US"/>
              </w:rPr>
            </w:pPr>
            <w:r>
              <w:rPr>
                <w:color w:val="000000"/>
                <w:sz w:val="22"/>
                <w:szCs w:val="22"/>
                <w:lang w:eastAsia="en-US"/>
              </w:rPr>
              <w:t xml:space="preserve">diametras </w:t>
            </w:r>
            <w:r w:rsidRPr="00AD66D9">
              <w:rPr>
                <w:color w:val="000000"/>
                <w:sz w:val="22"/>
                <w:szCs w:val="22"/>
                <w:lang w:eastAsia="en-US"/>
              </w:rPr>
              <w:t>0,4±0,01</w:t>
            </w:r>
            <w:r w:rsidR="007735B6">
              <w:rPr>
                <w:color w:val="000000"/>
                <w:sz w:val="22"/>
                <w:szCs w:val="22"/>
                <w:lang w:eastAsia="en-US"/>
              </w:rPr>
              <w:t>mm</w:t>
            </w:r>
            <w:r>
              <w:rPr>
                <w:color w:val="000000"/>
                <w:sz w:val="22"/>
                <w:szCs w:val="22"/>
                <w:lang w:eastAsia="en-US"/>
              </w:rPr>
              <w:t>,</w:t>
            </w:r>
            <w:r w:rsidR="007735B6">
              <w:rPr>
                <w:color w:val="000000"/>
                <w:sz w:val="22"/>
                <w:szCs w:val="22"/>
                <w:lang w:eastAsia="en-US"/>
              </w:rPr>
              <w:t xml:space="preserve"> ne mažiau nei</w:t>
            </w:r>
            <w:r w:rsidR="00263F6B" w:rsidRPr="00AD66D9">
              <w:rPr>
                <w:color w:val="000000"/>
                <w:sz w:val="22"/>
                <w:szCs w:val="22"/>
                <w:lang w:eastAsia="en-US"/>
              </w:rPr>
              <w:t xml:space="preserve">10 metrų, </w:t>
            </w:r>
          </w:p>
        </w:tc>
        <w:tc>
          <w:tcPr>
            <w:tcW w:w="2289" w:type="dxa"/>
            <w:tcBorders>
              <w:top w:val="nil"/>
              <w:left w:val="nil"/>
              <w:bottom w:val="single" w:sz="4" w:space="0" w:color="auto"/>
              <w:right w:val="single" w:sz="4" w:space="0" w:color="auto"/>
            </w:tcBorders>
            <w:shd w:val="clear" w:color="auto" w:fill="FFFFFF" w:themeFill="background1"/>
          </w:tcPr>
          <w:p w14:paraId="4C60C0FA"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53532EFF" w14:textId="77777777" w:rsidR="00263F6B" w:rsidRPr="00AD66D9" w:rsidRDefault="00263F6B" w:rsidP="009234AB">
            <w:pPr>
              <w:jc w:val="center"/>
              <w:rPr>
                <w:color w:val="000000"/>
                <w:sz w:val="22"/>
                <w:szCs w:val="22"/>
                <w:lang w:eastAsia="en-US"/>
              </w:rPr>
            </w:pPr>
          </w:p>
        </w:tc>
      </w:tr>
      <w:tr w:rsidR="00263F6B" w:rsidRPr="00AD66D9" w14:paraId="3CF602FC" w14:textId="668BB4AD" w:rsidTr="00740775">
        <w:trPr>
          <w:trHeight w:val="300"/>
        </w:trPr>
        <w:tc>
          <w:tcPr>
            <w:tcW w:w="1203" w:type="dxa"/>
            <w:tcBorders>
              <w:top w:val="nil"/>
              <w:left w:val="single" w:sz="8" w:space="0" w:color="auto"/>
              <w:bottom w:val="single" w:sz="4" w:space="0" w:color="auto"/>
              <w:right w:val="single" w:sz="4" w:space="0" w:color="auto"/>
            </w:tcBorders>
            <w:shd w:val="clear" w:color="auto" w:fill="FFFFFF" w:themeFill="background1"/>
          </w:tcPr>
          <w:p w14:paraId="5A00E3FB" w14:textId="77777777" w:rsidR="00263F6B" w:rsidRPr="00AD66D9" w:rsidRDefault="00263F6B" w:rsidP="009234AB">
            <w:pPr>
              <w:tabs>
                <w:tab w:val="left" w:pos="283"/>
              </w:tabs>
              <w:ind w:right="57"/>
              <w:rPr>
                <w:sz w:val="22"/>
                <w:szCs w:val="22"/>
                <w:lang w:eastAsia="en-US"/>
              </w:rPr>
            </w:pPr>
            <w:r w:rsidRPr="00AD66D9">
              <w:rPr>
                <w:sz w:val="22"/>
                <w:szCs w:val="22"/>
                <w:lang w:eastAsia="en-US"/>
              </w:rPr>
              <w:t>5.15.</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6F36EA6C" w14:textId="77777777" w:rsidR="00263F6B" w:rsidRPr="00AD66D9" w:rsidRDefault="00263F6B" w:rsidP="009234AB">
            <w:pPr>
              <w:rPr>
                <w:sz w:val="22"/>
                <w:szCs w:val="22"/>
                <w:lang w:eastAsia="en-US"/>
              </w:rPr>
            </w:pPr>
            <w:r w:rsidRPr="00AD66D9">
              <w:rPr>
                <w:sz w:val="22"/>
                <w:szCs w:val="22"/>
                <w:lang w:eastAsia="en-US"/>
              </w:rPr>
              <w:t>Atsuktuvas, 1 vnt.</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28CC3410" w14:textId="20D5D81F" w:rsidR="00263F6B" w:rsidRPr="00AD66D9" w:rsidRDefault="003A1DBC" w:rsidP="009234AB">
            <w:pPr>
              <w:jc w:val="center"/>
              <w:rPr>
                <w:color w:val="000000"/>
                <w:sz w:val="22"/>
                <w:szCs w:val="22"/>
                <w:lang w:eastAsia="en-US"/>
              </w:rPr>
            </w:pPr>
            <w:r>
              <w:rPr>
                <w:color w:val="000000"/>
                <w:sz w:val="22"/>
                <w:szCs w:val="22"/>
                <w:lang w:eastAsia="en-US"/>
              </w:rPr>
              <w:t>S</w:t>
            </w:r>
            <w:r w:rsidRPr="003A1DBC">
              <w:rPr>
                <w:color w:val="000000"/>
                <w:sz w:val="22"/>
                <w:szCs w:val="22"/>
                <w:lang w:eastAsia="en-US"/>
              </w:rPr>
              <w:t>kirtas siūlomiems sraigtams sukti</w:t>
            </w:r>
          </w:p>
        </w:tc>
        <w:tc>
          <w:tcPr>
            <w:tcW w:w="2289" w:type="dxa"/>
            <w:tcBorders>
              <w:top w:val="nil"/>
              <w:left w:val="nil"/>
              <w:bottom w:val="single" w:sz="4" w:space="0" w:color="auto"/>
              <w:right w:val="single" w:sz="4" w:space="0" w:color="auto"/>
            </w:tcBorders>
            <w:shd w:val="clear" w:color="auto" w:fill="FFFFFF" w:themeFill="background1"/>
          </w:tcPr>
          <w:p w14:paraId="4DEC74F2"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189F30D5" w14:textId="77777777" w:rsidR="00263F6B" w:rsidRPr="00AD66D9" w:rsidRDefault="00263F6B" w:rsidP="009234AB">
            <w:pPr>
              <w:jc w:val="center"/>
              <w:rPr>
                <w:color w:val="000000"/>
                <w:sz w:val="22"/>
                <w:szCs w:val="22"/>
                <w:lang w:eastAsia="en-US"/>
              </w:rPr>
            </w:pPr>
          </w:p>
        </w:tc>
      </w:tr>
      <w:tr w:rsidR="00263F6B" w:rsidRPr="00AD66D9" w14:paraId="1410CE29" w14:textId="282441AB" w:rsidTr="00740775">
        <w:trPr>
          <w:trHeight w:val="315"/>
        </w:trPr>
        <w:tc>
          <w:tcPr>
            <w:tcW w:w="1203" w:type="dxa"/>
            <w:tcBorders>
              <w:top w:val="nil"/>
              <w:left w:val="single" w:sz="8" w:space="0" w:color="auto"/>
              <w:bottom w:val="single" w:sz="4" w:space="0" w:color="auto"/>
              <w:right w:val="single" w:sz="4" w:space="0" w:color="auto"/>
            </w:tcBorders>
            <w:shd w:val="clear" w:color="auto" w:fill="FFFFFF" w:themeFill="background1"/>
          </w:tcPr>
          <w:p w14:paraId="44DD47BA" w14:textId="77777777" w:rsidR="00263F6B" w:rsidRPr="00AD66D9" w:rsidRDefault="00263F6B" w:rsidP="009234AB">
            <w:pPr>
              <w:tabs>
                <w:tab w:val="left" w:pos="283"/>
              </w:tabs>
              <w:ind w:right="57"/>
              <w:rPr>
                <w:sz w:val="22"/>
                <w:szCs w:val="22"/>
                <w:lang w:eastAsia="en-US"/>
              </w:rPr>
            </w:pPr>
            <w:r w:rsidRPr="00AD66D9">
              <w:rPr>
                <w:sz w:val="22"/>
                <w:szCs w:val="22"/>
                <w:lang w:eastAsia="en-US"/>
              </w:rPr>
              <w:t>5.16.</w:t>
            </w:r>
          </w:p>
        </w:tc>
        <w:tc>
          <w:tcPr>
            <w:tcW w:w="2404" w:type="dxa"/>
            <w:tcBorders>
              <w:top w:val="nil"/>
              <w:left w:val="single" w:sz="8" w:space="0" w:color="auto"/>
              <w:bottom w:val="single" w:sz="4" w:space="0" w:color="auto"/>
              <w:right w:val="single" w:sz="4" w:space="0" w:color="auto"/>
            </w:tcBorders>
            <w:shd w:val="clear" w:color="auto" w:fill="FFFFFF" w:themeFill="background1"/>
            <w:hideMark/>
          </w:tcPr>
          <w:p w14:paraId="78157DAA" w14:textId="7AA55D7F" w:rsidR="00263F6B" w:rsidRPr="00AD66D9" w:rsidRDefault="00263F6B" w:rsidP="009234AB">
            <w:pPr>
              <w:rPr>
                <w:sz w:val="22"/>
                <w:szCs w:val="22"/>
                <w:lang w:eastAsia="en-US"/>
              </w:rPr>
            </w:pPr>
            <w:proofErr w:type="spellStart"/>
            <w:r w:rsidRPr="00AD66D9">
              <w:rPr>
                <w:sz w:val="22"/>
                <w:szCs w:val="22"/>
                <w:lang w:eastAsia="en-US"/>
              </w:rPr>
              <w:t>Grąžtelis</w:t>
            </w:r>
            <w:proofErr w:type="spellEnd"/>
            <w:r w:rsidR="00EC6110">
              <w:rPr>
                <w:sz w:val="22"/>
                <w:szCs w:val="22"/>
                <w:lang w:eastAsia="en-US"/>
              </w:rPr>
              <w:t xml:space="preserve"> 1 vnt.</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6B82CD74" w14:textId="77777777" w:rsidR="00263F6B" w:rsidRPr="00AD66D9" w:rsidRDefault="00263F6B" w:rsidP="009234AB">
            <w:pPr>
              <w:jc w:val="center"/>
              <w:rPr>
                <w:color w:val="000000"/>
                <w:sz w:val="22"/>
                <w:szCs w:val="22"/>
                <w:lang w:eastAsia="en-US"/>
              </w:rPr>
            </w:pPr>
            <w:r w:rsidRPr="00AD66D9">
              <w:rPr>
                <w:color w:val="000000"/>
                <w:sz w:val="22"/>
                <w:szCs w:val="22"/>
                <w:lang w:eastAsia="en-US"/>
              </w:rPr>
              <w:t>Ilgis 100±1 mm, diametras 1,5±0,1 mm</w:t>
            </w:r>
          </w:p>
        </w:tc>
        <w:tc>
          <w:tcPr>
            <w:tcW w:w="2289" w:type="dxa"/>
            <w:tcBorders>
              <w:top w:val="nil"/>
              <w:left w:val="nil"/>
              <w:bottom w:val="single" w:sz="4" w:space="0" w:color="auto"/>
              <w:right w:val="single" w:sz="4" w:space="0" w:color="auto"/>
            </w:tcBorders>
            <w:shd w:val="clear" w:color="auto" w:fill="FFFFFF" w:themeFill="background1"/>
          </w:tcPr>
          <w:p w14:paraId="2BA31C26" w14:textId="77777777" w:rsidR="00263F6B" w:rsidRPr="00AD66D9" w:rsidRDefault="00263F6B" w:rsidP="009234AB">
            <w:pPr>
              <w:jc w:val="center"/>
              <w:rPr>
                <w:color w:val="000000"/>
                <w:sz w:val="22"/>
                <w:szCs w:val="22"/>
                <w:lang w:eastAsia="en-US"/>
              </w:rPr>
            </w:pPr>
          </w:p>
        </w:tc>
        <w:tc>
          <w:tcPr>
            <w:tcW w:w="4046" w:type="dxa"/>
            <w:tcBorders>
              <w:top w:val="nil"/>
              <w:left w:val="nil"/>
              <w:bottom w:val="single" w:sz="4" w:space="0" w:color="auto"/>
              <w:right w:val="single" w:sz="4" w:space="0" w:color="auto"/>
            </w:tcBorders>
            <w:shd w:val="clear" w:color="auto" w:fill="FFFFFF" w:themeFill="background1"/>
          </w:tcPr>
          <w:p w14:paraId="11F7F4A5" w14:textId="77777777" w:rsidR="00263F6B" w:rsidRPr="00AD66D9" w:rsidRDefault="00263F6B" w:rsidP="009234AB">
            <w:pPr>
              <w:jc w:val="center"/>
              <w:rPr>
                <w:color w:val="000000"/>
                <w:sz w:val="22"/>
                <w:szCs w:val="22"/>
                <w:lang w:eastAsia="en-US"/>
              </w:rPr>
            </w:pPr>
          </w:p>
        </w:tc>
      </w:tr>
      <w:tr w:rsidR="00F81C05" w:rsidRPr="00AD66D9" w14:paraId="161008CE" w14:textId="1030619E" w:rsidTr="00740775">
        <w:trPr>
          <w:trHeight w:val="315"/>
        </w:trPr>
        <w:tc>
          <w:tcPr>
            <w:tcW w:w="1203" w:type="dxa"/>
            <w:tcBorders>
              <w:top w:val="nil"/>
              <w:left w:val="single" w:sz="8" w:space="0" w:color="auto"/>
              <w:bottom w:val="single" w:sz="8" w:space="0" w:color="auto"/>
              <w:right w:val="single" w:sz="4" w:space="0" w:color="auto"/>
            </w:tcBorders>
            <w:shd w:val="clear" w:color="auto" w:fill="FFFFFF" w:themeFill="background1"/>
          </w:tcPr>
          <w:p w14:paraId="63C1A77A" w14:textId="0E6C190A" w:rsidR="00F81C05" w:rsidRPr="00AD66D9" w:rsidRDefault="00664A8C" w:rsidP="00F81C05">
            <w:pPr>
              <w:tabs>
                <w:tab w:val="left" w:pos="283"/>
              </w:tabs>
              <w:ind w:left="57" w:right="57"/>
              <w:rPr>
                <w:sz w:val="22"/>
                <w:szCs w:val="22"/>
                <w:lang w:eastAsia="en-US"/>
              </w:rPr>
            </w:pPr>
            <w:r>
              <w:rPr>
                <w:sz w:val="22"/>
                <w:szCs w:val="22"/>
                <w:lang w:eastAsia="en-US"/>
              </w:rPr>
              <w:t>6</w:t>
            </w:r>
            <w:r w:rsidR="00F81C05" w:rsidRPr="00AD66D9">
              <w:rPr>
                <w:sz w:val="22"/>
                <w:szCs w:val="22"/>
                <w:lang w:eastAsia="en-US"/>
              </w:rPr>
              <w:t>.</w:t>
            </w:r>
          </w:p>
        </w:tc>
        <w:tc>
          <w:tcPr>
            <w:tcW w:w="2404" w:type="dxa"/>
            <w:tcBorders>
              <w:top w:val="nil"/>
              <w:left w:val="single" w:sz="8" w:space="0" w:color="auto"/>
              <w:bottom w:val="single" w:sz="8" w:space="0" w:color="auto"/>
              <w:right w:val="single" w:sz="4" w:space="0" w:color="auto"/>
            </w:tcBorders>
            <w:shd w:val="clear" w:color="auto" w:fill="FFFFFF" w:themeFill="background1"/>
          </w:tcPr>
          <w:p w14:paraId="1742D016" w14:textId="77777777" w:rsidR="00F81C05" w:rsidRPr="00AD66D9" w:rsidRDefault="00F81C05" w:rsidP="00F81C05">
            <w:pPr>
              <w:rPr>
                <w:sz w:val="22"/>
                <w:szCs w:val="22"/>
                <w:lang w:eastAsia="en-US"/>
              </w:rPr>
            </w:pPr>
            <w:r w:rsidRPr="00AD66D9">
              <w:rPr>
                <w:sz w:val="22"/>
                <w:szCs w:val="22"/>
                <w:lang w:eastAsia="en-US"/>
              </w:rPr>
              <w:t>Garantija</w:t>
            </w:r>
          </w:p>
        </w:tc>
        <w:tc>
          <w:tcPr>
            <w:tcW w:w="2409" w:type="dxa"/>
            <w:tcBorders>
              <w:top w:val="nil"/>
              <w:left w:val="nil"/>
              <w:bottom w:val="single" w:sz="8" w:space="0" w:color="auto"/>
              <w:right w:val="single" w:sz="4" w:space="0" w:color="auto"/>
            </w:tcBorders>
            <w:shd w:val="clear" w:color="auto" w:fill="FFFFFF" w:themeFill="background1"/>
          </w:tcPr>
          <w:p w14:paraId="79358A85" w14:textId="77777777" w:rsidR="00F81C05" w:rsidRPr="00AD66D9" w:rsidRDefault="00F81C05" w:rsidP="00F81C05">
            <w:pPr>
              <w:jc w:val="center"/>
              <w:rPr>
                <w:color w:val="000000"/>
                <w:sz w:val="22"/>
                <w:szCs w:val="22"/>
                <w:lang w:eastAsia="en-US"/>
              </w:rPr>
            </w:pPr>
            <w:r w:rsidRPr="00AD66D9">
              <w:rPr>
                <w:color w:val="000000"/>
                <w:sz w:val="22"/>
                <w:szCs w:val="22"/>
                <w:lang w:eastAsia="en-US"/>
              </w:rPr>
              <w:t>≥ 12 mėn.</w:t>
            </w:r>
          </w:p>
        </w:tc>
        <w:tc>
          <w:tcPr>
            <w:tcW w:w="2289" w:type="dxa"/>
            <w:tcBorders>
              <w:top w:val="nil"/>
              <w:left w:val="nil"/>
              <w:bottom w:val="single" w:sz="8" w:space="0" w:color="auto"/>
              <w:right w:val="single" w:sz="4" w:space="0" w:color="auto"/>
            </w:tcBorders>
            <w:shd w:val="clear" w:color="auto" w:fill="FFFFFF" w:themeFill="background1"/>
          </w:tcPr>
          <w:p w14:paraId="6A4289FC" w14:textId="77777777" w:rsidR="00F81C05" w:rsidRPr="00AD66D9" w:rsidRDefault="00F81C05" w:rsidP="00F81C05">
            <w:pPr>
              <w:jc w:val="center"/>
              <w:rPr>
                <w:color w:val="000000"/>
                <w:sz w:val="22"/>
                <w:szCs w:val="22"/>
                <w:lang w:eastAsia="en-US"/>
              </w:rPr>
            </w:pPr>
          </w:p>
        </w:tc>
        <w:tc>
          <w:tcPr>
            <w:tcW w:w="4046" w:type="dxa"/>
            <w:tcBorders>
              <w:top w:val="nil"/>
              <w:left w:val="nil"/>
              <w:bottom w:val="single" w:sz="8" w:space="0" w:color="auto"/>
              <w:right w:val="single" w:sz="4" w:space="0" w:color="auto"/>
            </w:tcBorders>
            <w:shd w:val="clear" w:color="auto" w:fill="FFFFFF" w:themeFill="background1"/>
          </w:tcPr>
          <w:p w14:paraId="2B1D9868" w14:textId="77777777" w:rsidR="00F81C05" w:rsidRPr="00AD66D9" w:rsidRDefault="00F81C05" w:rsidP="00F81C05">
            <w:pPr>
              <w:jc w:val="center"/>
              <w:rPr>
                <w:color w:val="000000"/>
                <w:sz w:val="22"/>
                <w:szCs w:val="22"/>
                <w:lang w:eastAsia="en-US"/>
              </w:rPr>
            </w:pPr>
          </w:p>
        </w:tc>
      </w:tr>
    </w:tbl>
    <w:p w14:paraId="002E7D50" w14:textId="77777777" w:rsidR="005B5C72" w:rsidRPr="00AD66D9" w:rsidRDefault="005B5C72" w:rsidP="005B5C72">
      <w:pPr>
        <w:rPr>
          <w:sz w:val="22"/>
          <w:szCs w:val="22"/>
        </w:rPr>
      </w:pPr>
    </w:p>
    <w:sectPr w:rsidR="005B5C72" w:rsidRPr="00AD66D9" w:rsidSect="00800445">
      <w:headerReference w:type="even" r:id="rId10"/>
      <w:footerReference w:type="default" r:id="rId11"/>
      <w:footerReference w:type="first" r:id="rId12"/>
      <w:pgSz w:w="16840" w:h="11907" w:orient="landscape" w:code="9"/>
      <w:pgMar w:top="1418" w:right="568" w:bottom="567" w:left="85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B59F" w14:textId="77777777" w:rsidR="00E577EC" w:rsidRDefault="00E577EC">
      <w:r>
        <w:separator/>
      </w:r>
    </w:p>
  </w:endnote>
  <w:endnote w:type="continuationSeparator" w:id="0">
    <w:p w14:paraId="05DC6150" w14:textId="77777777" w:rsidR="00E577EC" w:rsidRDefault="00E5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200C" w14:textId="77777777" w:rsidR="00E528D2" w:rsidRDefault="00E528D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57033">
      <w:rPr>
        <w:rStyle w:val="Puslapionumeris"/>
        <w:noProof/>
      </w:rPr>
      <w:t>1</w:t>
    </w:r>
    <w:r>
      <w:rPr>
        <w:rStyle w:val="Puslapionumeris"/>
      </w:rPr>
      <w:fldChar w:fldCharType="end"/>
    </w:r>
  </w:p>
  <w:p w14:paraId="1E1947B3" w14:textId="77777777" w:rsidR="00E528D2" w:rsidRDefault="00E528D2">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97BC" w14:textId="77777777" w:rsidR="00E528D2" w:rsidRDefault="00E528D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D82B6A7" w14:textId="77777777" w:rsidR="00E528D2" w:rsidRDefault="00E528D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14AB" w14:textId="77777777" w:rsidR="00E577EC" w:rsidRDefault="00E577EC">
      <w:r>
        <w:separator/>
      </w:r>
    </w:p>
  </w:footnote>
  <w:footnote w:type="continuationSeparator" w:id="0">
    <w:p w14:paraId="799F3D36" w14:textId="77777777" w:rsidR="00E577EC" w:rsidRDefault="00E57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EF3D" w14:textId="77777777" w:rsidR="00E528D2" w:rsidRDefault="00E528D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3DD39F" w14:textId="77777777" w:rsidR="00E528D2" w:rsidRDefault="00E528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raassunumeriais2"/>
      <w:lvlText w:val="%1."/>
      <w:lvlJc w:val="left"/>
      <w:pPr>
        <w:tabs>
          <w:tab w:val="num" w:pos="643"/>
        </w:tabs>
        <w:ind w:left="643"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2" w15:restartNumberingAfterBreak="0">
    <w:nsid w:val="07171C13"/>
    <w:multiLevelType w:val="hybridMultilevel"/>
    <w:tmpl w:val="925673CE"/>
    <w:lvl w:ilvl="0" w:tplc="852421D8">
      <w:start w:val="1"/>
      <w:numFmt w:val="decimal"/>
      <w:lvlRestart w:val="0"/>
      <w:lvlText w:val="%1."/>
      <w:lvlJc w:val="left"/>
      <w:pPr>
        <w:ind w:left="723" w:hanging="363"/>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 w15:restartNumberingAfterBreak="0">
    <w:nsid w:val="12557C37"/>
    <w:multiLevelType w:val="hybridMultilevel"/>
    <w:tmpl w:val="1FF2E130"/>
    <w:lvl w:ilvl="0" w:tplc="53263A3A">
      <w:start w:val="1"/>
      <w:numFmt w:val="decimal"/>
      <w:lvlRestart w:val="0"/>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6B5D01"/>
    <w:multiLevelType w:val="hybridMultilevel"/>
    <w:tmpl w:val="75F0EB0E"/>
    <w:lvl w:ilvl="0" w:tplc="520857DA">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93330"/>
    <w:multiLevelType w:val="hybridMultilevel"/>
    <w:tmpl w:val="F6B8A130"/>
    <w:lvl w:ilvl="0" w:tplc="53263A3A">
      <w:start w:val="1"/>
      <w:numFmt w:val="decimal"/>
      <w:lvlRestart w:val="0"/>
      <w:lvlText w:val="%1."/>
      <w:lvlJc w:val="left"/>
      <w:pPr>
        <w:ind w:left="723" w:hanging="363"/>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 w15:restartNumberingAfterBreak="0">
    <w:nsid w:val="19EE7997"/>
    <w:multiLevelType w:val="hybridMultilevel"/>
    <w:tmpl w:val="F01E5970"/>
    <w:lvl w:ilvl="0" w:tplc="852421D8">
      <w:start w:val="1"/>
      <w:numFmt w:val="decimal"/>
      <w:lvlRestart w:val="0"/>
      <w:lvlText w:val="%1."/>
      <w:lvlJc w:val="left"/>
      <w:pPr>
        <w:ind w:left="723" w:hanging="363"/>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8" w15:restartNumberingAfterBreak="0">
    <w:nsid w:val="1AE16A61"/>
    <w:multiLevelType w:val="hybridMultilevel"/>
    <w:tmpl w:val="9A20494C"/>
    <w:lvl w:ilvl="0" w:tplc="53263A3A">
      <w:start w:val="1"/>
      <w:numFmt w:val="decimal"/>
      <w:lvlRestart w:val="0"/>
      <w:lvlText w:val="%1."/>
      <w:lvlJc w:val="left"/>
      <w:pPr>
        <w:ind w:left="723" w:hanging="363"/>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9" w15:restartNumberingAfterBreak="0">
    <w:nsid w:val="1AF1411A"/>
    <w:multiLevelType w:val="hybridMultilevel"/>
    <w:tmpl w:val="A75C2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A06F8E"/>
    <w:multiLevelType w:val="hybridMultilevel"/>
    <w:tmpl w:val="D542D3A0"/>
    <w:lvl w:ilvl="0" w:tplc="53263A3A">
      <w:start w:val="1"/>
      <w:numFmt w:val="decimal"/>
      <w:lvlRestart w:val="0"/>
      <w:lvlText w:val="%1."/>
      <w:lvlJc w:val="left"/>
      <w:pPr>
        <w:ind w:left="723" w:hanging="363"/>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1" w15:restartNumberingAfterBreak="0">
    <w:nsid w:val="22595AAC"/>
    <w:multiLevelType w:val="hybridMultilevel"/>
    <w:tmpl w:val="952A0932"/>
    <w:lvl w:ilvl="0" w:tplc="852421D8">
      <w:start w:val="1"/>
      <w:numFmt w:val="decimal"/>
      <w:lvlRestart w:val="0"/>
      <w:lvlText w:val="%1."/>
      <w:lvlJc w:val="left"/>
      <w:pPr>
        <w:ind w:left="723" w:hanging="363"/>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2" w15:restartNumberingAfterBreak="0">
    <w:nsid w:val="25BB3978"/>
    <w:multiLevelType w:val="hybridMultilevel"/>
    <w:tmpl w:val="F420FF00"/>
    <w:lvl w:ilvl="0" w:tplc="53263A3A">
      <w:start w:val="1"/>
      <w:numFmt w:val="decimal"/>
      <w:lvlRestart w:val="0"/>
      <w:lvlText w:val="%1."/>
      <w:lvlJc w:val="left"/>
      <w:pPr>
        <w:ind w:left="723" w:hanging="363"/>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3" w15:restartNumberingAfterBreak="0">
    <w:nsid w:val="2B911E10"/>
    <w:multiLevelType w:val="hybridMultilevel"/>
    <w:tmpl w:val="C43E1D0A"/>
    <w:lvl w:ilvl="0" w:tplc="852421D8">
      <w:start w:val="1"/>
      <w:numFmt w:val="decimal"/>
      <w:lvlRestart w:val="0"/>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DA5AD2"/>
    <w:multiLevelType w:val="hybridMultilevel"/>
    <w:tmpl w:val="D0DE6E46"/>
    <w:lvl w:ilvl="0" w:tplc="852421D8">
      <w:start w:val="1"/>
      <w:numFmt w:val="decimal"/>
      <w:lvlRestart w:val="0"/>
      <w:lvlText w:val="%1."/>
      <w:lvlJc w:val="left"/>
      <w:pPr>
        <w:ind w:left="723" w:hanging="363"/>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5" w15:restartNumberingAfterBreak="0">
    <w:nsid w:val="2D9D2479"/>
    <w:multiLevelType w:val="hybridMultilevel"/>
    <w:tmpl w:val="C8A27752"/>
    <w:lvl w:ilvl="0" w:tplc="0427000F">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6" w15:restartNumberingAfterBreak="0">
    <w:nsid w:val="3B6F3F78"/>
    <w:multiLevelType w:val="hybridMultilevel"/>
    <w:tmpl w:val="A75C2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B25DF3"/>
    <w:multiLevelType w:val="hybridMultilevel"/>
    <w:tmpl w:val="E62E200C"/>
    <w:lvl w:ilvl="0" w:tplc="53263A3A">
      <w:start w:val="1"/>
      <w:numFmt w:val="decimal"/>
      <w:lvlRestart w:val="0"/>
      <w:lvlText w:val="%1."/>
      <w:lvlJc w:val="left"/>
      <w:pPr>
        <w:ind w:left="723" w:hanging="363"/>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8" w15:restartNumberingAfterBreak="0">
    <w:nsid w:val="486061D2"/>
    <w:multiLevelType w:val="hybridMultilevel"/>
    <w:tmpl w:val="A75C2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716947"/>
    <w:multiLevelType w:val="hybridMultilevel"/>
    <w:tmpl w:val="4B683AEE"/>
    <w:lvl w:ilvl="0" w:tplc="53263A3A">
      <w:start w:val="1"/>
      <w:numFmt w:val="decimal"/>
      <w:lvlRestart w:val="0"/>
      <w:lvlText w:val="%1."/>
      <w:lvlJc w:val="left"/>
      <w:pPr>
        <w:ind w:left="723" w:hanging="363"/>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0" w15:restartNumberingAfterBreak="0">
    <w:nsid w:val="4FF07358"/>
    <w:multiLevelType w:val="multilevel"/>
    <w:tmpl w:val="135E7FB0"/>
    <w:lvl w:ilvl="0">
      <w:start w:val="1"/>
      <w:numFmt w:val="decimal"/>
      <w:lvlRestart w:val="0"/>
      <w:lvlText w:val="%1."/>
      <w:lvlJc w:val="left"/>
      <w:pPr>
        <w:tabs>
          <w:tab w:val="num" w:pos="720"/>
        </w:tabs>
        <w:ind w:left="720" w:hanging="363"/>
      </w:pPr>
      <w:rPr>
        <w:rFonts w:hint="default"/>
      </w:rPr>
    </w:lvl>
    <w:lvl w:ilvl="1">
      <w:start w:val="1"/>
      <w:numFmt w:val="decimal"/>
      <w:lvlRestart w:val="0"/>
      <w:lvlText w:val="%2."/>
      <w:lvlJc w:val="left"/>
      <w:pPr>
        <w:tabs>
          <w:tab w:val="num" w:pos="1639"/>
        </w:tabs>
        <w:ind w:left="1639" w:hanging="36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3AC3974"/>
    <w:multiLevelType w:val="hybridMultilevel"/>
    <w:tmpl w:val="A7B0A768"/>
    <w:lvl w:ilvl="0" w:tplc="F238E964">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F5C73"/>
    <w:multiLevelType w:val="hybridMultilevel"/>
    <w:tmpl w:val="D27C6116"/>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31B1B"/>
    <w:multiLevelType w:val="hybridMultilevel"/>
    <w:tmpl w:val="15F6BC8E"/>
    <w:lvl w:ilvl="0" w:tplc="852421D8">
      <w:start w:val="1"/>
      <w:numFmt w:val="decimal"/>
      <w:lvlRestart w:val="0"/>
      <w:lvlText w:val="%1."/>
      <w:lvlJc w:val="left"/>
      <w:pPr>
        <w:ind w:left="723" w:hanging="363"/>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4" w15:restartNumberingAfterBreak="0">
    <w:nsid w:val="60C479D8"/>
    <w:multiLevelType w:val="hybridMultilevel"/>
    <w:tmpl w:val="5B80CB5A"/>
    <w:lvl w:ilvl="0" w:tplc="852421D8">
      <w:start w:val="1"/>
      <w:numFmt w:val="decimal"/>
      <w:lvlRestart w:val="0"/>
      <w:lvlText w:val="%1."/>
      <w:lvlJc w:val="left"/>
      <w:pPr>
        <w:ind w:left="723" w:hanging="363"/>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5" w15:restartNumberingAfterBreak="0">
    <w:nsid w:val="6DAD43D5"/>
    <w:multiLevelType w:val="hybridMultilevel"/>
    <w:tmpl w:val="A75C2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310316"/>
    <w:multiLevelType w:val="hybridMultilevel"/>
    <w:tmpl w:val="47A64070"/>
    <w:lvl w:ilvl="0" w:tplc="53263A3A">
      <w:start w:val="1"/>
      <w:numFmt w:val="decimal"/>
      <w:lvlRestart w:val="0"/>
      <w:lvlText w:val="%1."/>
      <w:lvlJc w:val="left"/>
      <w:pPr>
        <w:ind w:left="723" w:hanging="363"/>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7" w15:restartNumberingAfterBreak="0">
    <w:nsid w:val="796D0B68"/>
    <w:multiLevelType w:val="multilevel"/>
    <w:tmpl w:val="3C3C1DB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b w:val="0"/>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2184"/>
        </w:tabs>
        <w:ind w:left="2184" w:hanging="864"/>
      </w:pPr>
      <w:rPr>
        <w:rFonts w:hint="default"/>
      </w:rPr>
    </w:lvl>
    <w:lvl w:ilvl="4">
      <w:start w:val="1"/>
      <w:numFmt w:val="decimal"/>
      <w:pStyle w:val="Antrat5"/>
      <w:lvlText w:val="%1.%2.%3.%4.%5"/>
      <w:lvlJc w:val="left"/>
      <w:pPr>
        <w:tabs>
          <w:tab w:val="num" w:pos="1608"/>
        </w:tabs>
        <w:ind w:left="160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8" w15:restartNumberingAfterBreak="0">
    <w:nsid w:val="7BAE0A9A"/>
    <w:multiLevelType w:val="hybridMultilevel"/>
    <w:tmpl w:val="D4962590"/>
    <w:lvl w:ilvl="0" w:tplc="852421D8">
      <w:start w:val="1"/>
      <w:numFmt w:val="decimal"/>
      <w:lvlRestart w:val="0"/>
      <w:lvlText w:val="%1."/>
      <w:lvlJc w:val="left"/>
      <w:pPr>
        <w:ind w:left="723" w:hanging="363"/>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16cid:durableId="1519662253">
    <w:abstractNumId w:val="0"/>
  </w:num>
  <w:num w:numId="2" w16cid:durableId="40902383">
    <w:abstractNumId w:val="4"/>
  </w:num>
  <w:num w:numId="3" w16cid:durableId="1737894652">
    <w:abstractNumId w:val="20"/>
  </w:num>
  <w:num w:numId="4" w16cid:durableId="843742617">
    <w:abstractNumId w:val="1"/>
  </w:num>
  <w:num w:numId="5" w16cid:durableId="846792290">
    <w:abstractNumId w:val="3"/>
  </w:num>
  <w:num w:numId="6" w16cid:durableId="378671116">
    <w:abstractNumId w:val="25"/>
  </w:num>
  <w:num w:numId="7" w16cid:durableId="1155998734">
    <w:abstractNumId w:val="27"/>
  </w:num>
  <w:num w:numId="8" w16cid:durableId="1481575486">
    <w:abstractNumId w:val="16"/>
  </w:num>
  <w:num w:numId="9" w16cid:durableId="1785727884">
    <w:abstractNumId w:val="9"/>
  </w:num>
  <w:num w:numId="10" w16cid:durableId="768936183">
    <w:abstractNumId w:val="13"/>
  </w:num>
  <w:num w:numId="11" w16cid:durableId="769544080">
    <w:abstractNumId w:val="28"/>
  </w:num>
  <w:num w:numId="12" w16cid:durableId="242878426">
    <w:abstractNumId w:val="23"/>
  </w:num>
  <w:num w:numId="13" w16cid:durableId="1955866286">
    <w:abstractNumId w:val="11"/>
  </w:num>
  <w:num w:numId="14" w16cid:durableId="424347080">
    <w:abstractNumId w:val="2"/>
  </w:num>
  <w:num w:numId="15" w16cid:durableId="130363465">
    <w:abstractNumId w:val="24"/>
  </w:num>
  <w:num w:numId="16" w16cid:durableId="323970657">
    <w:abstractNumId w:val="14"/>
  </w:num>
  <w:num w:numId="17" w16cid:durableId="1890140741">
    <w:abstractNumId w:val="7"/>
  </w:num>
  <w:num w:numId="18" w16cid:durableId="492575315">
    <w:abstractNumId w:val="18"/>
  </w:num>
  <w:num w:numId="19" w16cid:durableId="402223825">
    <w:abstractNumId w:val="22"/>
  </w:num>
  <w:num w:numId="20" w16cid:durableId="34736849">
    <w:abstractNumId w:val="17"/>
  </w:num>
  <w:num w:numId="21" w16cid:durableId="758135755">
    <w:abstractNumId w:val="26"/>
  </w:num>
  <w:num w:numId="22" w16cid:durableId="135414758">
    <w:abstractNumId w:val="19"/>
  </w:num>
  <w:num w:numId="23" w16cid:durableId="396712452">
    <w:abstractNumId w:val="8"/>
  </w:num>
  <w:num w:numId="24" w16cid:durableId="306714105">
    <w:abstractNumId w:val="12"/>
  </w:num>
  <w:num w:numId="25" w16cid:durableId="460343141">
    <w:abstractNumId w:val="10"/>
  </w:num>
  <w:num w:numId="26" w16cid:durableId="1066493711">
    <w:abstractNumId w:val="6"/>
  </w:num>
  <w:num w:numId="27" w16cid:durableId="2088837531">
    <w:abstractNumId w:val="15"/>
  </w:num>
  <w:num w:numId="28" w16cid:durableId="2139176008">
    <w:abstractNumId w:val="5"/>
  </w:num>
  <w:num w:numId="29" w16cid:durableId="142005539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586"/>
    <w:rsid w:val="00001FDA"/>
    <w:rsid w:val="000064EB"/>
    <w:rsid w:val="00010FE3"/>
    <w:rsid w:val="000150D2"/>
    <w:rsid w:val="00015947"/>
    <w:rsid w:val="00026173"/>
    <w:rsid w:val="00030914"/>
    <w:rsid w:val="00030DA7"/>
    <w:rsid w:val="000332F6"/>
    <w:rsid w:val="00037A42"/>
    <w:rsid w:val="00043C71"/>
    <w:rsid w:val="00043E8B"/>
    <w:rsid w:val="000447CB"/>
    <w:rsid w:val="00067C7F"/>
    <w:rsid w:val="00070F3A"/>
    <w:rsid w:val="00071351"/>
    <w:rsid w:val="00071FD6"/>
    <w:rsid w:val="0007777F"/>
    <w:rsid w:val="00082AC5"/>
    <w:rsid w:val="00084EA6"/>
    <w:rsid w:val="00085EAA"/>
    <w:rsid w:val="00094498"/>
    <w:rsid w:val="00094CF1"/>
    <w:rsid w:val="0009534A"/>
    <w:rsid w:val="000A09B2"/>
    <w:rsid w:val="000A1C81"/>
    <w:rsid w:val="000B1CA8"/>
    <w:rsid w:val="000B50E0"/>
    <w:rsid w:val="000C1294"/>
    <w:rsid w:val="000C2F81"/>
    <w:rsid w:val="000C48F8"/>
    <w:rsid w:val="000C6038"/>
    <w:rsid w:val="000C77EE"/>
    <w:rsid w:val="000D663C"/>
    <w:rsid w:val="000E088F"/>
    <w:rsid w:val="000E1681"/>
    <w:rsid w:val="000E31FD"/>
    <w:rsid w:val="000E5B07"/>
    <w:rsid w:val="000F0087"/>
    <w:rsid w:val="000F0259"/>
    <w:rsid w:val="000F2295"/>
    <w:rsid w:val="000F516E"/>
    <w:rsid w:val="00117B9A"/>
    <w:rsid w:val="0012042F"/>
    <w:rsid w:val="00121773"/>
    <w:rsid w:val="001269F8"/>
    <w:rsid w:val="001343B3"/>
    <w:rsid w:val="001344CE"/>
    <w:rsid w:val="00134F61"/>
    <w:rsid w:val="001377A9"/>
    <w:rsid w:val="00145A8C"/>
    <w:rsid w:val="001469BD"/>
    <w:rsid w:val="00146EA4"/>
    <w:rsid w:val="00151641"/>
    <w:rsid w:val="001532F4"/>
    <w:rsid w:val="00153E77"/>
    <w:rsid w:val="00157EA6"/>
    <w:rsid w:val="001639E3"/>
    <w:rsid w:val="00170978"/>
    <w:rsid w:val="001735FD"/>
    <w:rsid w:val="00175332"/>
    <w:rsid w:val="00182150"/>
    <w:rsid w:val="00183C24"/>
    <w:rsid w:val="00190425"/>
    <w:rsid w:val="001917F4"/>
    <w:rsid w:val="001936C6"/>
    <w:rsid w:val="001960CF"/>
    <w:rsid w:val="001A5A43"/>
    <w:rsid w:val="001A660D"/>
    <w:rsid w:val="001B044C"/>
    <w:rsid w:val="001B33ED"/>
    <w:rsid w:val="001B39FD"/>
    <w:rsid w:val="001C1572"/>
    <w:rsid w:val="001C1944"/>
    <w:rsid w:val="001C5611"/>
    <w:rsid w:val="001C5793"/>
    <w:rsid w:val="001C7C63"/>
    <w:rsid w:val="001D0F16"/>
    <w:rsid w:val="001D31BE"/>
    <w:rsid w:val="001D4E4D"/>
    <w:rsid w:val="001D580D"/>
    <w:rsid w:val="001E090B"/>
    <w:rsid w:val="001E6EA2"/>
    <w:rsid w:val="001F0E36"/>
    <w:rsid w:val="001F200D"/>
    <w:rsid w:val="00200740"/>
    <w:rsid w:val="0020246D"/>
    <w:rsid w:val="00202DDB"/>
    <w:rsid w:val="00204EC4"/>
    <w:rsid w:val="002077E9"/>
    <w:rsid w:val="002105F1"/>
    <w:rsid w:val="00210CE8"/>
    <w:rsid w:val="002111ED"/>
    <w:rsid w:val="00211224"/>
    <w:rsid w:val="00211981"/>
    <w:rsid w:val="00211D42"/>
    <w:rsid w:val="0021610D"/>
    <w:rsid w:val="00216545"/>
    <w:rsid w:val="002165A5"/>
    <w:rsid w:val="002212D2"/>
    <w:rsid w:val="00221A24"/>
    <w:rsid w:val="0022257A"/>
    <w:rsid w:val="00223D59"/>
    <w:rsid w:val="00227E10"/>
    <w:rsid w:val="00231F5A"/>
    <w:rsid w:val="00235CF4"/>
    <w:rsid w:val="00243546"/>
    <w:rsid w:val="002542AF"/>
    <w:rsid w:val="00254FD3"/>
    <w:rsid w:val="00255254"/>
    <w:rsid w:val="00260B19"/>
    <w:rsid w:val="00263F6B"/>
    <w:rsid w:val="00264C7E"/>
    <w:rsid w:val="00274E38"/>
    <w:rsid w:val="0028017B"/>
    <w:rsid w:val="0028302E"/>
    <w:rsid w:val="00286B8E"/>
    <w:rsid w:val="00290629"/>
    <w:rsid w:val="00290733"/>
    <w:rsid w:val="00293610"/>
    <w:rsid w:val="0029503A"/>
    <w:rsid w:val="00295D8A"/>
    <w:rsid w:val="002A2355"/>
    <w:rsid w:val="002A6D13"/>
    <w:rsid w:val="002B2EC0"/>
    <w:rsid w:val="002B6582"/>
    <w:rsid w:val="002C0EB5"/>
    <w:rsid w:val="002C1CD7"/>
    <w:rsid w:val="002C293D"/>
    <w:rsid w:val="002C3084"/>
    <w:rsid w:val="002C7406"/>
    <w:rsid w:val="002D18DE"/>
    <w:rsid w:val="002D4653"/>
    <w:rsid w:val="002D5E1B"/>
    <w:rsid w:val="002D791A"/>
    <w:rsid w:val="002E2A61"/>
    <w:rsid w:val="002E51AE"/>
    <w:rsid w:val="002F04F1"/>
    <w:rsid w:val="002F0FDD"/>
    <w:rsid w:val="002F347F"/>
    <w:rsid w:val="0030481E"/>
    <w:rsid w:val="00307DC4"/>
    <w:rsid w:val="00315E1D"/>
    <w:rsid w:val="00316A5A"/>
    <w:rsid w:val="00320F40"/>
    <w:rsid w:val="0032382F"/>
    <w:rsid w:val="00325DE1"/>
    <w:rsid w:val="0033178C"/>
    <w:rsid w:val="00332790"/>
    <w:rsid w:val="00343314"/>
    <w:rsid w:val="00345379"/>
    <w:rsid w:val="00347150"/>
    <w:rsid w:val="00350FD3"/>
    <w:rsid w:val="00351AAA"/>
    <w:rsid w:val="00351C53"/>
    <w:rsid w:val="00353089"/>
    <w:rsid w:val="003534B7"/>
    <w:rsid w:val="00357A9D"/>
    <w:rsid w:val="00357F38"/>
    <w:rsid w:val="00363768"/>
    <w:rsid w:val="00364484"/>
    <w:rsid w:val="00370A8F"/>
    <w:rsid w:val="00370BEF"/>
    <w:rsid w:val="003742C6"/>
    <w:rsid w:val="00377562"/>
    <w:rsid w:val="00377CCA"/>
    <w:rsid w:val="00382435"/>
    <w:rsid w:val="003836AA"/>
    <w:rsid w:val="003855DE"/>
    <w:rsid w:val="003865B4"/>
    <w:rsid w:val="003904B9"/>
    <w:rsid w:val="0039189D"/>
    <w:rsid w:val="00392CC3"/>
    <w:rsid w:val="0039778F"/>
    <w:rsid w:val="003A1DBC"/>
    <w:rsid w:val="003A38BD"/>
    <w:rsid w:val="003A44BC"/>
    <w:rsid w:val="003A6ECD"/>
    <w:rsid w:val="003B1438"/>
    <w:rsid w:val="003B75A2"/>
    <w:rsid w:val="003C30CC"/>
    <w:rsid w:val="003C3A81"/>
    <w:rsid w:val="003C7518"/>
    <w:rsid w:val="003D57F1"/>
    <w:rsid w:val="003D5E8D"/>
    <w:rsid w:val="003D7380"/>
    <w:rsid w:val="003E071D"/>
    <w:rsid w:val="003E5C31"/>
    <w:rsid w:val="003F1799"/>
    <w:rsid w:val="003F19CA"/>
    <w:rsid w:val="003F21C8"/>
    <w:rsid w:val="003F5CFE"/>
    <w:rsid w:val="003F75C1"/>
    <w:rsid w:val="00401765"/>
    <w:rsid w:val="00403738"/>
    <w:rsid w:val="004101F1"/>
    <w:rsid w:val="00412BE5"/>
    <w:rsid w:val="00413504"/>
    <w:rsid w:val="0041606E"/>
    <w:rsid w:val="004166A6"/>
    <w:rsid w:val="00417A9D"/>
    <w:rsid w:val="004247A3"/>
    <w:rsid w:val="004250EF"/>
    <w:rsid w:val="00435E89"/>
    <w:rsid w:val="00440D62"/>
    <w:rsid w:val="004414FD"/>
    <w:rsid w:val="004420F9"/>
    <w:rsid w:val="0044745A"/>
    <w:rsid w:val="00450C70"/>
    <w:rsid w:val="004521AF"/>
    <w:rsid w:val="00452DB2"/>
    <w:rsid w:val="00454426"/>
    <w:rsid w:val="004552BD"/>
    <w:rsid w:val="00456457"/>
    <w:rsid w:val="00463466"/>
    <w:rsid w:val="004664EB"/>
    <w:rsid w:val="00474B71"/>
    <w:rsid w:val="004863DF"/>
    <w:rsid w:val="00486FAD"/>
    <w:rsid w:val="004871E0"/>
    <w:rsid w:val="00491623"/>
    <w:rsid w:val="00494895"/>
    <w:rsid w:val="00497B08"/>
    <w:rsid w:val="004A1E46"/>
    <w:rsid w:val="004A1E7F"/>
    <w:rsid w:val="004A3077"/>
    <w:rsid w:val="004A4697"/>
    <w:rsid w:val="004A4CD6"/>
    <w:rsid w:val="004A5B9D"/>
    <w:rsid w:val="004A612A"/>
    <w:rsid w:val="004A7EF5"/>
    <w:rsid w:val="004B033F"/>
    <w:rsid w:val="004B2BD4"/>
    <w:rsid w:val="004B4A1F"/>
    <w:rsid w:val="004C196B"/>
    <w:rsid w:val="004C21ED"/>
    <w:rsid w:val="004C6A1F"/>
    <w:rsid w:val="004C6E9A"/>
    <w:rsid w:val="004C7DA4"/>
    <w:rsid w:val="004D240C"/>
    <w:rsid w:val="004D4101"/>
    <w:rsid w:val="004D47A0"/>
    <w:rsid w:val="004F2A65"/>
    <w:rsid w:val="004F3E1C"/>
    <w:rsid w:val="00500816"/>
    <w:rsid w:val="00501C70"/>
    <w:rsid w:val="0050347C"/>
    <w:rsid w:val="00503BEB"/>
    <w:rsid w:val="00511D33"/>
    <w:rsid w:val="00513640"/>
    <w:rsid w:val="00516B12"/>
    <w:rsid w:val="00526DEA"/>
    <w:rsid w:val="005311D2"/>
    <w:rsid w:val="00540819"/>
    <w:rsid w:val="00541243"/>
    <w:rsid w:val="00546B89"/>
    <w:rsid w:val="00551B2A"/>
    <w:rsid w:val="00551E3E"/>
    <w:rsid w:val="00555B70"/>
    <w:rsid w:val="005639E5"/>
    <w:rsid w:val="0057127A"/>
    <w:rsid w:val="00583C03"/>
    <w:rsid w:val="0058413B"/>
    <w:rsid w:val="00584E0D"/>
    <w:rsid w:val="005908AF"/>
    <w:rsid w:val="005912DA"/>
    <w:rsid w:val="0059446D"/>
    <w:rsid w:val="0059488D"/>
    <w:rsid w:val="005956A7"/>
    <w:rsid w:val="00596B46"/>
    <w:rsid w:val="005B2815"/>
    <w:rsid w:val="005B29A1"/>
    <w:rsid w:val="005B5C72"/>
    <w:rsid w:val="005C0815"/>
    <w:rsid w:val="005C585F"/>
    <w:rsid w:val="005C6139"/>
    <w:rsid w:val="005C62FF"/>
    <w:rsid w:val="005D0876"/>
    <w:rsid w:val="005D25FC"/>
    <w:rsid w:val="005D3051"/>
    <w:rsid w:val="005E21B6"/>
    <w:rsid w:val="005E23E1"/>
    <w:rsid w:val="005E61EF"/>
    <w:rsid w:val="005E6D9B"/>
    <w:rsid w:val="005F0EC9"/>
    <w:rsid w:val="005F14E1"/>
    <w:rsid w:val="005F3A8D"/>
    <w:rsid w:val="005F53A8"/>
    <w:rsid w:val="005F5565"/>
    <w:rsid w:val="00602259"/>
    <w:rsid w:val="006055E3"/>
    <w:rsid w:val="00606D87"/>
    <w:rsid w:val="00611B64"/>
    <w:rsid w:val="00613A93"/>
    <w:rsid w:val="00615530"/>
    <w:rsid w:val="00617E7C"/>
    <w:rsid w:val="0062456A"/>
    <w:rsid w:val="00626428"/>
    <w:rsid w:val="0063165E"/>
    <w:rsid w:val="00631824"/>
    <w:rsid w:val="00633081"/>
    <w:rsid w:val="00634CA9"/>
    <w:rsid w:val="00635EC3"/>
    <w:rsid w:val="00636230"/>
    <w:rsid w:val="00647FB8"/>
    <w:rsid w:val="0065019D"/>
    <w:rsid w:val="00655919"/>
    <w:rsid w:val="00657033"/>
    <w:rsid w:val="00660ABA"/>
    <w:rsid w:val="006648EA"/>
    <w:rsid w:val="00664A8C"/>
    <w:rsid w:val="00666677"/>
    <w:rsid w:val="00670BB1"/>
    <w:rsid w:val="00671B64"/>
    <w:rsid w:val="006735F2"/>
    <w:rsid w:val="006815A0"/>
    <w:rsid w:val="0068268E"/>
    <w:rsid w:val="00685FD9"/>
    <w:rsid w:val="006908CC"/>
    <w:rsid w:val="0069653F"/>
    <w:rsid w:val="006A1A83"/>
    <w:rsid w:val="006A42BA"/>
    <w:rsid w:val="006A67B1"/>
    <w:rsid w:val="006B51C4"/>
    <w:rsid w:val="006B565F"/>
    <w:rsid w:val="006B5945"/>
    <w:rsid w:val="006B72B8"/>
    <w:rsid w:val="006C0C2E"/>
    <w:rsid w:val="006C459B"/>
    <w:rsid w:val="006C63E3"/>
    <w:rsid w:val="006D14F3"/>
    <w:rsid w:val="006E0EDA"/>
    <w:rsid w:val="006E24B5"/>
    <w:rsid w:val="006E32C4"/>
    <w:rsid w:val="006F2298"/>
    <w:rsid w:val="006F2E1E"/>
    <w:rsid w:val="006F5C93"/>
    <w:rsid w:val="006F5EF1"/>
    <w:rsid w:val="006F75E8"/>
    <w:rsid w:val="007003B8"/>
    <w:rsid w:val="00702D33"/>
    <w:rsid w:val="00702E8D"/>
    <w:rsid w:val="00705090"/>
    <w:rsid w:val="0070676B"/>
    <w:rsid w:val="00713944"/>
    <w:rsid w:val="00713BE0"/>
    <w:rsid w:val="007147B5"/>
    <w:rsid w:val="00722D0B"/>
    <w:rsid w:val="007237AC"/>
    <w:rsid w:val="0072415C"/>
    <w:rsid w:val="00730939"/>
    <w:rsid w:val="0073234D"/>
    <w:rsid w:val="00740775"/>
    <w:rsid w:val="00740ACC"/>
    <w:rsid w:val="00744682"/>
    <w:rsid w:val="0074583F"/>
    <w:rsid w:val="00746D55"/>
    <w:rsid w:val="00751AD6"/>
    <w:rsid w:val="007538B7"/>
    <w:rsid w:val="007538CB"/>
    <w:rsid w:val="00755F7A"/>
    <w:rsid w:val="00757B2E"/>
    <w:rsid w:val="007623E2"/>
    <w:rsid w:val="00762F1A"/>
    <w:rsid w:val="00763486"/>
    <w:rsid w:val="00765D7C"/>
    <w:rsid w:val="00767499"/>
    <w:rsid w:val="007735B6"/>
    <w:rsid w:val="00773990"/>
    <w:rsid w:val="00773A7B"/>
    <w:rsid w:val="00774148"/>
    <w:rsid w:val="00776105"/>
    <w:rsid w:val="00781786"/>
    <w:rsid w:val="00784F76"/>
    <w:rsid w:val="007925A5"/>
    <w:rsid w:val="00793BA0"/>
    <w:rsid w:val="007A0A61"/>
    <w:rsid w:val="007A31CF"/>
    <w:rsid w:val="007A5C38"/>
    <w:rsid w:val="007B011F"/>
    <w:rsid w:val="007B1667"/>
    <w:rsid w:val="007B502A"/>
    <w:rsid w:val="007B5585"/>
    <w:rsid w:val="007C2138"/>
    <w:rsid w:val="007C389B"/>
    <w:rsid w:val="007C49F1"/>
    <w:rsid w:val="007C5F55"/>
    <w:rsid w:val="007C6277"/>
    <w:rsid w:val="007D01F2"/>
    <w:rsid w:val="007D27C2"/>
    <w:rsid w:val="007D2AE6"/>
    <w:rsid w:val="007D4F81"/>
    <w:rsid w:val="007D5694"/>
    <w:rsid w:val="007D66C7"/>
    <w:rsid w:val="007E2633"/>
    <w:rsid w:val="007E30BA"/>
    <w:rsid w:val="007E7DBB"/>
    <w:rsid w:val="00800445"/>
    <w:rsid w:val="00802340"/>
    <w:rsid w:val="0080356C"/>
    <w:rsid w:val="0080517D"/>
    <w:rsid w:val="0080570F"/>
    <w:rsid w:val="00807C09"/>
    <w:rsid w:val="00811E83"/>
    <w:rsid w:val="008167D4"/>
    <w:rsid w:val="00821F2A"/>
    <w:rsid w:val="008232B5"/>
    <w:rsid w:val="00823F71"/>
    <w:rsid w:val="008315AD"/>
    <w:rsid w:val="008350F4"/>
    <w:rsid w:val="00836E88"/>
    <w:rsid w:val="00843105"/>
    <w:rsid w:val="0084522B"/>
    <w:rsid w:val="00845685"/>
    <w:rsid w:val="008476AD"/>
    <w:rsid w:val="00847902"/>
    <w:rsid w:val="00853799"/>
    <w:rsid w:val="008549DF"/>
    <w:rsid w:val="00856FCE"/>
    <w:rsid w:val="00860571"/>
    <w:rsid w:val="00860F0D"/>
    <w:rsid w:val="008635B6"/>
    <w:rsid w:val="008703B8"/>
    <w:rsid w:val="008760DE"/>
    <w:rsid w:val="00877B0B"/>
    <w:rsid w:val="0088427A"/>
    <w:rsid w:val="00885398"/>
    <w:rsid w:val="00886332"/>
    <w:rsid w:val="00886CC8"/>
    <w:rsid w:val="00891354"/>
    <w:rsid w:val="00891DDA"/>
    <w:rsid w:val="008924EE"/>
    <w:rsid w:val="00895E81"/>
    <w:rsid w:val="008965B7"/>
    <w:rsid w:val="0089780B"/>
    <w:rsid w:val="008A1ACA"/>
    <w:rsid w:val="008A1F38"/>
    <w:rsid w:val="008A255C"/>
    <w:rsid w:val="008A3550"/>
    <w:rsid w:val="008A4F18"/>
    <w:rsid w:val="008A618F"/>
    <w:rsid w:val="008A7EEB"/>
    <w:rsid w:val="008B18D6"/>
    <w:rsid w:val="008B1C3C"/>
    <w:rsid w:val="008B68BD"/>
    <w:rsid w:val="008C0405"/>
    <w:rsid w:val="008C06A3"/>
    <w:rsid w:val="008C443A"/>
    <w:rsid w:val="008C6A99"/>
    <w:rsid w:val="008C7DE9"/>
    <w:rsid w:val="008D17D6"/>
    <w:rsid w:val="008D17F8"/>
    <w:rsid w:val="008D2DBD"/>
    <w:rsid w:val="008D3202"/>
    <w:rsid w:val="008D7296"/>
    <w:rsid w:val="008E2071"/>
    <w:rsid w:val="008E2DE4"/>
    <w:rsid w:val="008E6EB2"/>
    <w:rsid w:val="008F0E9D"/>
    <w:rsid w:val="008F2A31"/>
    <w:rsid w:val="008F31BB"/>
    <w:rsid w:val="008F4612"/>
    <w:rsid w:val="008F6D33"/>
    <w:rsid w:val="009012C7"/>
    <w:rsid w:val="00906600"/>
    <w:rsid w:val="00912E8D"/>
    <w:rsid w:val="00916D50"/>
    <w:rsid w:val="00920808"/>
    <w:rsid w:val="009221D8"/>
    <w:rsid w:val="009234AB"/>
    <w:rsid w:val="0094358D"/>
    <w:rsid w:val="00947587"/>
    <w:rsid w:val="00950102"/>
    <w:rsid w:val="00952422"/>
    <w:rsid w:val="009554DA"/>
    <w:rsid w:val="009661AA"/>
    <w:rsid w:val="009712D4"/>
    <w:rsid w:val="00972FE6"/>
    <w:rsid w:val="00977394"/>
    <w:rsid w:val="009800C9"/>
    <w:rsid w:val="00980367"/>
    <w:rsid w:val="0098056D"/>
    <w:rsid w:val="00980BF7"/>
    <w:rsid w:val="009924F0"/>
    <w:rsid w:val="0099542A"/>
    <w:rsid w:val="00995559"/>
    <w:rsid w:val="009959EC"/>
    <w:rsid w:val="00995EB8"/>
    <w:rsid w:val="009A1F60"/>
    <w:rsid w:val="009A320A"/>
    <w:rsid w:val="009A476C"/>
    <w:rsid w:val="009A594D"/>
    <w:rsid w:val="009A6EBF"/>
    <w:rsid w:val="009A7764"/>
    <w:rsid w:val="009A7B97"/>
    <w:rsid w:val="009B2D3C"/>
    <w:rsid w:val="009B381A"/>
    <w:rsid w:val="009B4A4D"/>
    <w:rsid w:val="009C0400"/>
    <w:rsid w:val="009C7D29"/>
    <w:rsid w:val="009C7DF3"/>
    <w:rsid w:val="009D74BC"/>
    <w:rsid w:val="009E1922"/>
    <w:rsid w:val="009E1E92"/>
    <w:rsid w:val="009E29F1"/>
    <w:rsid w:val="009E43E1"/>
    <w:rsid w:val="009E45EE"/>
    <w:rsid w:val="009E484C"/>
    <w:rsid w:val="009E59D8"/>
    <w:rsid w:val="009E6ACC"/>
    <w:rsid w:val="009F2D00"/>
    <w:rsid w:val="009F441A"/>
    <w:rsid w:val="009F44B6"/>
    <w:rsid w:val="00A215BE"/>
    <w:rsid w:val="00A25F9A"/>
    <w:rsid w:val="00A30DEC"/>
    <w:rsid w:val="00A33BCD"/>
    <w:rsid w:val="00A36793"/>
    <w:rsid w:val="00A4013B"/>
    <w:rsid w:val="00A4168B"/>
    <w:rsid w:val="00A42CAB"/>
    <w:rsid w:val="00A46075"/>
    <w:rsid w:val="00A51A83"/>
    <w:rsid w:val="00A607B5"/>
    <w:rsid w:val="00A62F42"/>
    <w:rsid w:val="00A6383C"/>
    <w:rsid w:val="00A63C16"/>
    <w:rsid w:val="00A66DB2"/>
    <w:rsid w:val="00A73686"/>
    <w:rsid w:val="00A75104"/>
    <w:rsid w:val="00A7601A"/>
    <w:rsid w:val="00A76078"/>
    <w:rsid w:val="00A81AF4"/>
    <w:rsid w:val="00A834F2"/>
    <w:rsid w:val="00A83DDA"/>
    <w:rsid w:val="00A92B3B"/>
    <w:rsid w:val="00A9338A"/>
    <w:rsid w:val="00A97FC2"/>
    <w:rsid w:val="00AA1E54"/>
    <w:rsid w:val="00AA2BCE"/>
    <w:rsid w:val="00AA2D5C"/>
    <w:rsid w:val="00AA3D96"/>
    <w:rsid w:val="00AA3FBF"/>
    <w:rsid w:val="00AA4586"/>
    <w:rsid w:val="00AA4B11"/>
    <w:rsid w:val="00AA6508"/>
    <w:rsid w:val="00AB0F9D"/>
    <w:rsid w:val="00AB3CD1"/>
    <w:rsid w:val="00AB7EEE"/>
    <w:rsid w:val="00AC2824"/>
    <w:rsid w:val="00AC369C"/>
    <w:rsid w:val="00AC38C3"/>
    <w:rsid w:val="00AC39FB"/>
    <w:rsid w:val="00AC565C"/>
    <w:rsid w:val="00AD1010"/>
    <w:rsid w:val="00AD3471"/>
    <w:rsid w:val="00AD38DD"/>
    <w:rsid w:val="00AD4956"/>
    <w:rsid w:val="00AD5113"/>
    <w:rsid w:val="00AD66D9"/>
    <w:rsid w:val="00AE3070"/>
    <w:rsid w:val="00AE51D5"/>
    <w:rsid w:val="00AE5F26"/>
    <w:rsid w:val="00AE6912"/>
    <w:rsid w:val="00AF59DC"/>
    <w:rsid w:val="00AF7006"/>
    <w:rsid w:val="00B03660"/>
    <w:rsid w:val="00B049B8"/>
    <w:rsid w:val="00B059EC"/>
    <w:rsid w:val="00B154EB"/>
    <w:rsid w:val="00B2017F"/>
    <w:rsid w:val="00B21CF8"/>
    <w:rsid w:val="00B22AD9"/>
    <w:rsid w:val="00B2388B"/>
    <w:rsid w:val="00B25B31"/>
    <w:rsid w:val="00B26CD2"/>
    <w:rsid w:val="00B32506"/>
    <w:rsid w:val="00B36032"/>
    <w:rsid w:val="00B369DF"/>
    <w:rsid w:val="00B421EE"/>
    <w:rsid w:val="00B44B57"/>
    <w:rsid w:val="00B45551"/>
    <w:rsid w:val="00B547B3"/>
    <w:rsid w:val="00B55245"/>
    <w:rsid w:val="00B57302"/>
    <w:rsid w:val="00B579F2"/>
    <w:rsid w:val="00B6060D"/>
    <w:rsid w:val="00B62DE1"/>
    <w:rsid w:val="00B6465E"/>
    <w:rsid w:val="00B654A9"/>
    <w:rsid w:val="00B66DEB"/>
    <w:rsid w:val="00B6710E"/>
    <w:rsid w:val="00B67922"/>
    <w:rsid w:val="00B712F8"/>
    <w:rsid w:val="00B76C9A"/>
    <w:rsid w:val="00B77C2B"/>
    <w:rsid w:val="00B829AF"/>
    <w:rsid w:val="00B82FDD"/>
    <w:rsid w:val="00B87452"/>
    <w:rsid w:val="00B92EE7"/>
    <w:rsid w:val="00B93036"/>
    <w:rsid w:val="00B94275"/>
    <w:rsid w:val="00B96413"/>
    <w:rsid w:val="00BA230B"/>
    <w:rsid w:val="00BA39B5"/>
    <w:rsid w:val="00BA45DE"/>
    <w:rsid w:val="00BA6089"/>
    <w:rsid w:val="00BA6D0B"/>
    <w:rsid w:val="00BB2B8D"/>
    <w:rsid w:val="00BB3280"/>
    <w:rsid w:val="00BB35AC"/>
    <w:rsid w:val="00BB497A"/>
    <w:rsid w:val="00BB6DD8"/>
    <w:rsid w:val="00BC04A2"/>
    <w:rsid w:val="00BD0DFF"/>
    <w:rsid w:val="00BD258A"/>
    <w:rsid w:val="00BD31DA"/>
    <w:rsid w:val="00BD379D"/>
    <w:rsid w:val="00BD42D1"/>
    <w:rsid w:val="00BD6341"/>
    <w:rsid w:val="00BD63D7"/>
    <w:rsid w:val="00BE1853"/>
    <w:rsid w:val="00BE3E0E"/>
    <w:rsid w:val="00BE6F2F"/>
    <w:rsid w:val="00BF2A77"/>
    <w:rsid w:val="00BF2C53"/>
    <w:rsid w:val="00BF3BCE"/>
    <w:rsid w:val="00BF58FF"/>
    <w:rsid w:val="00C0613A"/>
    <w:rsid w:val="00C071AC"/>
    <w:rsid w:val="00C111F5"/>
    <w:rsid w:val="00C178D5"/>
    <w:rsid w:val="00C229A0"/>
    <w:rsid w:val="00C236E2"/>
    <w:rsid w:val="00C27687"/>
    <w:rsid w:val="00C27AE9"/>
    <w:rsid w:val="00C33218"/>
    <w:rsid w:val="00C36478"/>
    <w:rsid w:val="00C364BD"/>
    <w:rsid w:val="00C4277A"/>
    <w:rsid w:val="00C429CC"/>
    <w:rsid w:val="00C4379D"/>
    <w:rsid w:val="00C46D15"/>
    <w:rsid w:val="00C47A61"/>
    <w:rsid w:val="00C53943"/>
    <w:rsid w:val="00C629AE"/>
    <w:rsid w:val="00C716BC"/>
    <w:rsid w:val="00C7206C"/>
    <w:rsid w:val="00C746F1"/>
    <w:rsid w:val="00C8051E"/>
    <w:rsid w:val="00C83F47"/>
    <w:rsid w:val="00C903DE"/>
    <w:rsid w:val="00C90EBB"/>
    <w:rsid w:val="00C90F83"/>
    <w:rsid w:val="00C917F7"/>
    <w:rsid w:val="00C94DE5"/>
    <w:rsid w:val="00CA441C"/>
    <w:rsid w:val="00CA4759"/>
    <w:rsid w:val="00CB5D8A"/>
    <w:rsid w:val="00CB6827"/>
    <w:rsid w:val="00CC6CD3"/>
    <w:rsid w:val="00CC7408"/>
    <w:rsid w:val="00CD08BB"/>
    <w:rsid w:val="00CD159D"/>
    <w:rsid w:val="00CD3601"/>
    <w:rsid w:val="00CD3677"/>
    <w:rsid w:val="00CD381F"/>
    <w:rsid w:val="00CD50AF"/>
    <w:rsid w:val="00CE2BD6"/>
    <w:rsid w:val="00CE3613"/>
    <w:rsid w:val="00CE39CB"/>
    <w:rsid w:val="00CE4846"/>
    <w:rsid w:val="00CE7D6E"/>
    <w:rsid w:val="00D00B57"/>
    <w:rsid w:val="00D04CD6"/>
    <w:rsid w:val="00D05932"/>
    <w:rsid w:val="00D17190"/>
    <w:rsid w:val="00D26969"/>
    <w:rsid w:val="00D32777"/>
    <w:rsid w:val="00D3285D"/>
    <w:rsid w:val="00D34056"/>
    <w:rsid w:val="00D41BA5"/>
    <w:rsid w:val="00D4593E"/>
    <w:rsid w:val="00D47ACC"/>
    <w:rsid w:val="00D502CC"/>
    <w:rsid w:val="00D50583"/>
    <w:rsid w:val="00D51EA9"/>
    <w:rsid w:val="00D5269C"/>
    <w:rsid w:val="00D56D0A"/>
    <w:rsid w:val="00D62E79"/>
    <w:rsid w:val="00D63635"/>
    <w:rsid w:val="00D72693"/>
    <w:rsid w:val="00D73F23"/>
    <w:rsid w:val="00D74718"/>
    <w:rsid w:val="00D74D64"/>
    <w:rsid w:val="00D7689D"/>
    <w:rsid w:val="00D8063C"/>
    <w:rsid w:val="00D80C5A"/>
    <w:rsid w:val="00D8733C"/>
    <w:rsid w:val="00D910FC"/>
    <w:rsid w:val="00D927BD"/>
    <w:rsid w:val="00D95548"/>
    <w:rsid w:val="00D96A42"/>
    <w:rsid w:val="00DA3761"/>
    <w:rsid w:val="00DA53E0"/>
    <w:rsid w:val="00DA6325"/>
    <w:rsid w:val="00DB2B05"/>
    <w:rsid w:val="00DB4A68"/>
    <w:rsid w:val="00DB52BC"/>
    <w:rsid w:val="00DB604D"/>
    <w:rsid w:val="00DC1FDC"/>
    <w:rsid w:val="00DC4D1A"/>
    <w:rsid w:val="00DC4D2A"/>
    <w:rsid w:val="00DD25F5"/>
    <w:rsid w:val="00DD2DED"/>
    <w:rsid w:val="00DE0794"/>
    <w:rsid w:val="00DE6E8C"/>
    <w:rsid w:val="00DE7C9E"/>
    <w:rsid w:val="00DF0928"/>
    <w:rsid w:val="00DF0C3E"/>
    <w:rsid w:val="00DF3ACE"/>
    <w:rsid w:val="00E015B5"/>
    <w:rsid w:val="00E02539"/>
    <w:rsid w:val="00E03088"/>
    <w:rsid w:val="00E03C12"/>
    <w:rsid w:val="00E055E5"/>
    <w:rsid w:val="00E06D7B"/>
    <w:rsid w:val="00E10088"/>
    <w:rsid w:val="00E101E8"/>
    <w:rsid w:val="00E10CF5"/>
    <w:rsid w:val="00E110A2"/>
    <w:rsid w:val="00E146D0"/>
    <w:rsid w:val="00E168C3"/>
    <w:rsid w:val="00E236A5"/>
    <w:rsid w:val="00E24843"/>
    <w:rsid w:val="00E26A18"/>
    <w:rsid w:val="00E26E17"/>
    <w:rsid w:val="00E27E4A"/>
    <w:rsid w:val="00E30FF8"/>
    <w:rsid w:val="00E334F8"/>
    <w:rsid w:val="00E35C63"/>
    <w:rsid w:val="00E438F1"/>
    <w:rsid w:val="00E441B7"/>
    <w:rsid w:val="00E457C3"/>
    <w:rsid w:val="00E5129A"/>
    <w:rsid w:val="00E520BB"/>
    <w:rsid w:val="00E528D2"/>
    <w:rsid w:val="00E53025"/>
    <w:rsid w:val="00E53CCE"/>
    <w:rsid w:val="00E5723D"/>
    <w:rsid w:val="00E577EC"/>
    <w:rsid w:val="00E62DAE"/>
    <w:rsid w:val="00E63E9A"/>
    <w:rsid w:val="00E66077"/>
    <w:rsid w:val="00E66812"/>
    <w:rsid w:val="00E66ECF"/>
    <w:rsid w:val="00E67A8A"/>
    <w:rsid w:val="00E720B4"/>
    <w:rsid w:val="00E7262B"/>
    <w:rsid w:val="00E7426B"/>
    <w:rsid w:val="00E77D91"/>
    <w:rsid w:val="00E850FE"/>
    <w:rsid w:val="00E860EE"/>
    <w:rsid w:val="00E8642C"/>
    <w:rsid w:val="00E86F20"/>
    <w:rsid w:val="00E91A7F"/>
    <w:rsid w:val="00E91D36"/>
    <w:rsid w:val="00E91F66"/>
    <w:rsid w:val="00E960E1"/>
    <w:rsid w:val="00EA29B0"/>
    <w:rsid w:val="00EA2C8B"/>
    <w:rsid w:val="00EA2F9F"/>
    <w:rsid w:val="00EA5123"/>
    <w:rsid w:val="00EB6328"/>
    <w:rsid w:val="00EB6850"/>
    <w:rsid w:val="00EC105B"/>
    <w:rsid w:val="00EC19F2"/>
    <w:rsid w:val="00EC1A7B"/>
    <w:rsid w:val="00EC330D"/>
    <w:rsid w:val="00EC384E"/>
    <w:rsid w:val="00EC6110"/>
    <w:rsid w:val="00EC7A8E"/>
    <w:rsid w:val="00ED1371"/>
    <w:rsid w:val="00ED1526"/>
    <w:rsid w:val="00ED5040"/>
    <w:rsid w:val="00ED65E8"/>
    <w:rsid w:val="00EE041A"/>
    <w:rsid w:val="00EE6B4B"/>
    <w:rsid w:val="00EF31A6"/>
    <w:rsid w:val="00EF6E54"/>
    <w:rsid w:val="00F0271D"/>
    <w:rsid w:val="00F02BA0"/>
    <w:rsid w:val="00F03FD5"/>
    <w:rsid w:val="00F050B1"/>
    <w:rsid w:val="00F118B7"/>
    <w:rsid w:val="00F124E3"/>
    <w:rsid w:val="00F14D2F"/>
    <w:rsid w:val="00F16C69"/>
    <w:rsid w:val="00F20C5F"/>
    <w:rsid w:val="00F228AD"/>
    <w:rsid w:val="00F27C6A"/>
    <w:rsid w:val="00F34A52"/>
    <w:rsid w:val="00F467CA"/>
    <w:rsid w:val="00F467F4"/>
    <w:rsid w:val="00F537E7"/>
    <w:rsid w:val="00F54B17"/>
    <w:rsid w:val="00F612AA"/>
    <w:rsid w:val="00F659C1"/>
    <w:rsid w:val="00F703B1"/>
    <w:rsid w:val="00F71088"/>
    <w:rsid w:val="00F72A67"/>
    <w:rsid w:val="00F760D1"/>
    <w:rsid w:val="00F818F9"/>
    <w:rsid w:val="00F81C05"/>
    <w:rsid w:val="00F83099"/>
    <w:rsid w:val="00F8343A"/>
    <w:rsid w:val="00F83B5D"/>
    <w:rsid w:val="00F92697"/>
    <w:rsid w:val="00F94554"/>
    <w:rsid w:val="00F955F5"/>
    <w:rsid w:val="00F95695"/>
    <w:rsid w:val="00F9615D"/>
    <w:rsid w:val="00F97F39"/>
    <w:rsid w:val="00FA2AB4"/>
    <w:rsid w:val="00FA32D8"/>
    <w:rsid w:val="00FA4416"/>
    <w:rsid w:val="00FA66E0"/>
    <w:rsid w:val="00FB08DE"/>
    <w:rsid w:val="00FB275C"/>
    <w:rsid w:val="00FB3181"/>
    <w:rsid w:val="00FB4301"/>
    <w:rsid w:val="00FB7134"/>
    <w:rsid w:val="00FC1F4E"/>
    <w:rsid w:val="00FC2696"/>
    <w:rsid w:val="00FC314E"/>
    <w:rsid w:val="00FC50EB"/>
    <w:rsid w:val="00FC6B1A"/>
    <w:rsid w:val="00FD2FDB"/>
    <w:rsid w:val="00FE021F"/>
    <w:rsid w:val="00FE16B1"/>
    <w:rsid w:val="00FE26ED"/>
    <w:rsid w:val="00FE2C66"/>
    <w:rsid w:val="00FE6C98"/>
    <w:rsid w:val="00FE7679"/>
    <w:rsid w:val="13FE99C4"/>
    <w:rsid w:val="46D83D76"/>
    <w:rsid w:val="64A801D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62F0D"/>
  <w15:chartTrackingRefBased/>
  <w15:docId w15:val="{ADB4BF06-DF95-4275-B627-2CB53346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26A18"/>
    <w:rPr>
      <w:sz w:val="24"/>
      <w:lang w:eastAsia="lt-LT"/>
    </w:rPr>
  </w:style>
  <w:style w:type="paragraph" w:styleId="Antrat1">
    <w:name w:val="heading 1"/>
    <w:basedOn w:val="prastasis"/>
    <w:next w:val="prastasis"/>
    <w:link w:val="Antrat1Diagrama"/>
    <w:qFormat/>
    <w:rsid w:val="00E26A18"/>
    <w:pPr>
      <w:keepNext/>
      <w:numPr>
        <w:numId w:val="7"/>
      </w:numPr>
      <w:spacing w:before="360" w:after="360"/>
      <w:jc w:val="center"/>
      <w:outlineLvl w:val="0"/>
    </w:pPr>
    <w:rPr>
      <w:rFonts w:eastAsia="SimSun"/>
      <w:sz w:val="28"/>
    </w:rPr>
  </w:style>
  <w:style w:type="paragraph" w:styleId="Antrat2">
    <w:name w:val="heading 2"/>
    <w:basedOn w:val="prastasis"/>
    <w:next w:val="prastasis"/>
    <w:link w:val="Antrat2Diagrama"/>
    <w:qFormat/>
    <w:rsid w:val="00E26A18"/>
    <w:pPr>
      <w:numPr>
        <w:ilvl w:val="1"/>
        <w:numId w:val="7"/>
      </w:numPr>
      <w:jc w:val="both"/>
      <w:outlineLvl w:val="1"/>
    </w:pPr>
    <w:rPr>
      <w:rFonts w:eastAsia="SimSun"/>
    </w:rPr>
  </w:style>
  <w:style w:type="paragraph" w:styleId="Antrat3">
    <w:name w:val="heading 3"/>
    <w:basedOn w:val="prastasis"/>
    <w:next w:val="prastasis"/>
    <w:link w:val="Antrat3Diagrama"/>
    <w:qFormat/>
    <w:rsid w:val="00E26A18"/>
    <w:pPr>
      <w:keepNext/>
      <w:numPr>
        <w:ilvl w:val="2"/>
        <w:numId w:val="7"/>
      </w:numPr>
      <w:jc w:val="both"/>
      <w:outlineLvl w:val="2"/>
    </w:pPr>
    <w:rPr>
      <w:rFonts w:eastAsia="SimSun"/>
    </w:rPr>
  </w:style>
  <w:style w:type="paragraph" w:styleId="Antrat4">
    <w:name w:val="heading 4"/>
    <w:basedOn w:val="prastasis"/>
    <w:next w:val="prastasis"/>
    <w:link w:val="Antrat4Diagrama"/>
    <w:qFormat/>
    <w:rsid w:val="00E26A18"/>
    <w:pPr>
      <w:keepNext/>
      <w:numPr>
        <w:ilvl w:val="3"/>
        <w:numId w:val="7"/>
      </w:numPr>
      <w:outlineLvl w:val="3"/>
    </w:pPr>
    <w:rPr>
      <w:rFonts w:eastAsia="SimSun"/>
      <w:b/>
      <w:sz w:val="44"/>
    </w:rPr>
  </w:style>
  <w:style w:type="paragraph" w:styleId="Antrat5">
    <w:name w:val="heading 5"/>
    <w:basedOn w:val="prastasis"/>
    <w:next w:val="prastasis"/>
    <w:link w:val="Antrat5Diagrama"/>
    <w:qFormat/>
    <w:rsid w:val="00E26A18"/>
    <w:pPr>
      <w:keepNext/>
      <w:numPr>
        <w:ilvl w:val="4"/>
        <w:numId w:val="7"/>
      </w:numPr>
      <w:outlineLvl w:val="4"/>
    </w:pPr>
    <w:rPr>
      <w:rFonts w:eastAsia="SimSun"/>
      <w:b/>
      <w:sz w:val="40"/>
    </w:rPr>
  </w:style>
  <w:style w:type="paragraph" w:styleId="Antrat6">
    <w:name w:val="heading 6"/>
    <w:basedOn w:val="prastasis"/>
    <w:next w:val="prastasis"/>
    <w:link w:val="Antrat6Diagrama"/>
    <w:qFormat/>
    <w:rsid w:val="00E26A18"/>
    <w:pPr>
      <w:keepNext/>
      <w:numPr>
        <w:ilvl w:val="5"/>
        <w:numId w:val="7"/>
      </w:numPr>
      <w:outlineLvl w:val="5"/>
    </w:pPr>
    <w:rPr>
      <w:rFonts w:eastAsia="SimSun"/>
      <w:b/>
      <w:sz w:val="36"/>
    </w:rPr>
  </w:style>
  <w:style w:type="paragraph" w:styleId="Antrat7">
    <w:name w:val="heading 7"/>
    <w:basedOn w:val="prastasis"/>
    <w:next w:val="prastasis"/>
    <w:link w:val="Antrat7Diagrama"/>
    <w:qFormat/>
    <w:rsid w:val="00E26A18"/>
    <w:pPr>
      <w:keepNext/>
      <w:numPr>
        <w:ilvl w:val="6"/>
        <w:numId w:val="7"/>
      </w:numPr>
      <w:outlineLvl w:val="6"/>
    </w:pPr>
    <w:rPr>
      <w:rFonts w:eastAsia="SimSun"/>
      <w:sz w:val="48"/>
    </w:rPr>
  </w:style>
  <w:style w:type="paragraph" w:styleId="Antrat8">
    <w:name w:val="heading 8"/>
    <w:basedOn w:val="prastasis"/>
    <w:next w:val="prastasis"/>
    <w:link w:val="Antrat8Diagrama"/>
    <w:qFormat/>
    <w:rsid w:val="00E26A18"/>
    <w:pPr>
      <w:keepNext/>
      <w:numPr>
        <w:ilvl w:val="7"/>
        <w:numId w:val="7"/>
      </w:numPr>
      <w:outlineLvl w:val="7"/>
    </w:pPr>
    <w:rPr>
      <w:rFonts w:eastAsia="SimSun"/>
      <w:b/>
      <w:sz w:val="18"/>
    </w:rPr>
  </w:style>
  <w:style w:type="paragraph" w:styleId="Antrat9">
    <w:name w:val="heading 9"/>
    <w:basedOn w:val="prastasis"/>
    <w:next w:val="prastasis"/>
    <w:link w:val="Antrat9Diagrama"/>
    <w:qFormat/>
    <w:rsid w:val="00E26A18"/>
    <w:pPr>
      <w:keepNext/>
      <w:numPr>
        <w:ilvl w:val="8"/>
        <w:numId w:val="7"/>
      </w:numPr>
      <w:outlineLvl w:val="8"/>
    </w:pPr>
    <w:rPr>
      <w:rFonts w:eastAsia="SimSu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A4586"/>
    <w:rPr>
      <w:color w:val="0000FF"/>
      <w:u w:val="single"/>
    </w:rPr>
  </w:style>
  <w:style w:type="paragraph" w:styleId="Turinys1">
    <w:name w:val="toc 1"/>
    <w:basedOn w:val="prastasis"/>
    <w:next w:val="prastasis"/>
    <w:autoRedefine/>
    <w:semiHidden/>
    <w:rsid w:val="00AA4586"/>
    <w:pPr>
      <w:spacing w:line="360" w:lineRule="auto"/>
      <w:ind w:left="851"/>
      <w:jc w:val="both"/>
    </w:pPr>
  </w:style>
  <w:style w:type="paragraph" w:styleId="Antrats">
    <w:name w:val="header"/>
    <w:basedOn w:val="prastasis"/>
    <w:rsid w:val="00AA4586"/>
    <w:pPr>
      <w:widowControl w:val="0"/>
      <w:tabs>
        <w:tab w:val="center" w:pos="4153"/>
        <w:tab w:val="right" w:pos="8306"/>
      </w:tabs>
      <w:spacing w:after="20"/>
      <w:jc w:val="both"/>
    </w:pPr>
  </w:style>
  <w:style w:type="paragraph" w:customStyle="1" w:styleId="Point1">
    <w:name w:val="Point 1"/>
    <w:basedOn w:val="prastasis"/>
    <w:rsid w:val="00AA4586"/>
    <w:pPr>
      <w:spacing w:before="120" w:after="120"/>
      <w:ind w:left="1418" w:hanging="567"/>
      <w:jc w:val="both"/>
    </w:pPr>
    <w:rPr>
      <w:lang w:val="en-GB"/>
    </w:rPr>
  </w:style>
  <w:style w:type="paragraph" w:styleId="Pagrindiniotekstotrauka3">
    <w:name w:val="Body Text Indent 3"/>
    <w:basedOn w:val="prastasis"/>
    <w:rsid w:val="00AA4586"/>
    <w:pPr>
      <w:tabs>
        <w:tab w:val="left" w:pos="4536"/>
      </w:tabs>
      <w:ind w:firstLine="2268"/>
      <w:jc w:val="both"/>
    </w:pPr>
  </w:style>
  <w:style w:type="paragraph" w:styleId="Pagrindiniotekstotrauka2">
    <w:name w:val="Body Text Indent 2"/>
    <w:basedOn w:val="prastasis"/>
    <w:rsid w:val="00AA4586"/>
    <w:pPr>
      <w:ind w:left="720"/>
    </w:pPr>
    <w:rPr>
      <w:i/>
    </w:rPr>
  </w:style>
  <w:style w:type="paragraph" w:styleId="Pagrindinistekstas3">
    <w:name w:val="Body Text 3"/>
    <w:basedOn w:val="prastasis"/>
    <w:rsid w:val="00AA4586"/>
    <w:pPr>
      <w:jc w:val="both"/>
    </w:pPr>
  </w:style>
  <w:style w:type="paragraph" w:styleId="Pagrindiniotekstotrauka">
    <w:name w:val="Body Text Indent"/>
    <w:basedOn w:val="prastasis"/>
    <w:rsid w:val="00AA4586"/>
    <w:pPr>
      <w:ind w:firstLine="720"/>
    </w:pPr>
    <w:rPr>
      <w:i/>
    </w:rPr>
  </w:style>
  <w:style w:type="paragraph" w:styleId="Porat">
    <w:name w:val="footer"/>
    <w:basedOn w:val="prastasis"/>
    <w:rsid w:val="00AA4586"/>
    <w:pPr>
      <w:tabs>
        <w:tab w:val="center" w:pos="4320"/>
        <w:tab w:val="right" w:pos="8640"/>
      </w:tabs>
    </w:pPr>
  </w:style>
  <w:style w:type="character" w:styleId="Puslapionumeris">
    <w:name w:val="page number"/>
    <w:basedOn w:val="Numatytasispastraiposriftas"/>
    <w:rsid w:val="00AA4586"/>
  </w:style>
  <w:style w:type="paragraph" w:styleId="Pavadinimas">
    <w:name w:val="Title"/>
    <w:basedOn w:val="prastasis"/>
    <w:link w:val="PavadinimasDiagrama"/>
    <w:qFormat/>
    <w:rsid w:val="00E26A18"/>
    <w:pPr>
      <w:jc w:val="center"/>
    </w:pPr>
    <w:rPr>
      <w:rFonts w:eastAsia="SimSun"/>
      <w:b/>
      <w:lang w:eastAsia="en-US"/>
    </w:rPr>
  </w:style>
  <w:style w:type="paragraph" w:customStyle="1" w:styleId="Debesliotekstas1">
    <w:name w:val="Debesėlio tekstas1"/>
    <w:basedOn w:val="prastasis"/>
    <w:semiHidden/>
    <w:rsid w:val="00AA4586"/>
    <w:rPr>
      <w:rFonts w:ascii="Tahoma" w:hAnsi="Tahoma" w:cs="Tahoma"/>
      <w:sz w:val="16"/>
      <w:szCs w:val="16"/>
    </w:rPr>
  </w:style>
  <w:style w:type="paragraph" w:styleId="Antrat">
    <w:name w:val="caption"/>
    <w:basedOn w:val="prastasis"/>
    <w:next w:val="prastasis"/>
    <w:qFormat/>
    <w:rsid w:val="00E26A18"/>
    <w:rPr>
      <w:b/>
      <w:bCs/>
      <w:szCs w:val="24"/>
      <w:lang w:eastAsia="en-US"/>
    </w:rPr>
  </w:style>
  <w:style w:type="paragraph" w:styleId="Pagrindinistekstas">
    <w:name w:val="Body Text"/>
    <w:basedOn w:val="prastasis"/>
    <w:rsid w:val="00AA4586"/>
    <w:rPr>
      <w:b/>
      <w:iCs/>
      <w:szCs w:val="22"/>
    </w:rPr>
  </w:style>
  <w:style w:type="character" w:styleId="Perirtashipersaitas">
    <w:name w:val="FollowedHyperlink"/>
    <w:rsid w:val="00AA4586"/>
    <w:rPr>
      <w:color w:val="800080"/>
      <w:u w:val="single"/>
    </w:rPr>
  </w:style>
  <w:style w:type="paragraph" w:styleId="prastasiniatinklio">
    <w:name w:val="Normal (Web)"/>
    <w:basedOn w:val="prastasis"/>
    <w:rsid w:val="00AA4586"/>
    <w:pPr>
      <w:spacing w:before="100" w:after="100"/>
    </w:pPr>
    <w:rPr>
      <w:lang w:val="en-GB" w:eastAsia="en-US"/>
    </w:rPr>
  </w:style>
  <w:style w:type="paragraph" w:styleId="Dokumentostruktra">
    <w:name w:val="Document Map"/>
    <w:basedOn w:val="prastasis"/>
    <w:semiHidden/>
    <w:rsid w:val="00AA4586"/>
    <w:pPr>
      <w:shd w:val="clear" w:color="auto" w:fill="000080"/>
    </w:pPr>
    <w:rPr>
      <w:rFonts w:ascii="Tahoma" w:hAnsi="Tahoma" w:cs="Tahoma"/>
    </w:rPr>
  </w:style>
  <w:style w:type="paragraph" w:styleId="Pagrindinistekstas2">
    <w:name w:val="Body Text 2"/>
    <w:basedOn w:val="prastasis"/>
    <w:rsid w:val="00AA4586"/>
    <w:pPr>
      <w:autoSpaceDE w:val="0"/>
      <w:autoSpaceDN w:val="0"/>
      <w:ind w:right="264"/>
    </w:pPr>
    <w:rPr>
      <w:szCs w:val="24"/>
      <w:lang w:eastAsia="en-US"/>
    </w:rPr>
  </w:style>
  <w:style w:type="character" w:styleId="Komentaronuoroda">
    <w:name w:val="annotation reference"/>
    <w:semiHidden/>
    <w:rsid w:val="00AA4586"/>
    <w:rPr>
      <w:sz w:val="16"/>
      <w:szCs w:val="16"/>
    </w:rPr>
  </w:style>
  <w:style w:type="paragraph" w:styleId="Komentarotekstas">
    <w:name w:val="annotation text"/>
    <w:basedOn w:val="prastasis"/>
    <w:semiHidden/>
    <w:rsid w:val="00AA4586"/>
    <w:pPr>
      <w:spacing w:before="120" w:after="120"/>
    </w:pPr>
    <w:rPr>
      <w:rFonts w:ascii="Arial" w:hAnsi="Arial"/>
      <w:snapToGrid w:val="0"/>
      <w:sz w:val="20"/>
      <w:lang w:val="sv-SE" w:eastAsia="en-US"/>
    </w:rPr>
  </w:style>
  <w:style w:type="paragraph" w:styleId="Paantrat">
    <w:name w:val="Subtitle"/>
    <w:basedOn w:val="prastasis"/>
    <w:link w:val="PaantratDiagrama"/>
    <w:qFormat/>
    <w:rsid w:val="00E26A18"/>
    <w:pPr>
      <w:spacing w:before="120" w:after="120"/>
      <w:jc w:val="center"/>
    </w:pPr>
    <w:rPr>
      <w:rFonts w:ascii="Arial" w:eastAsia="SimSun" w:hAnsi="Arial"/>
      <w:b/>
      <w:snapToGrid w:val="0"/>
      <w:sz w:val="28"/>
      <w:lang w:val="fr-BE" w:eastAsia="en-US"/>
    </w:rPr>
  </w:style>
  <w:style w:type="paragraph" w:styleId="Debesliotekstas">
    <w:name w:val="Balloon Text"/>
    <w:basedOn w:val="prastasis"/>
    <w:semiHidden/>
    <w:rsid w:val="00AA4586"/>
    <w:rPr>
      <w:rFonts w:ascii="Tahoma" w:hAnsi="Tahoma" w:cs="Tahoma"/>
      <w:sz w:val="16"/>
      <w:szCs w:val="16"/>
    </w:rPr>
  </w:style>
  <w:style w:type="paragraph" w:styleId="Komentarotema">
    <w:name w:val="annotation subject"/>
    <w:basedOn w:val="Komentarotekstas"/>
    <w:next w:val="Komentarotekstas"/>
    <w:semiHidden/>
    <w:rsid w:val="00AA4586"/>
    <w:pPr>
      <w:spacing w:before="0" w:after="0"/>
    </w:pPr>
    <w:rPr>
      <w:rFonts w:ascii="Times New Roman" w:hAnsi="Times New Roman"/>
      <w:b/>
      <w:bCs/>
      <w:snapToGrid/>
      <w:lang w:val="lt-LT" w:eastAsia="lt-LT"/>
    </w:rPr>
  </w:style>
  <w:style w:type="paragraph" w:styleId="Sraassunumeriais2">
    <w:name w:val="List Number 2"/>
    <w:basedOn w:val="prastasis"/>
    <w:rsid w:val="00AA4586"/>
    <w:pPr>
      <w:numPr>
        <w:numId w:val="1"/>
      </w:numPr>
    </w:pPr>
    <w:rPr>
      <w:sz w:val="20"/>
      <w:lang w:eastAsia="en-US"/>
    </w:rPr>
  </w:style>
  <w:style w:type="paragraph" w:customStyle="1" w:styleId="Style4">
    <w:name w:val="Style4"/>
    <w:basedOn w:val="Antrat7"/>
    <w:rsid w:val="00AA4586"/>
    <w:pPr>
      <w:numPr>
        <w:ilvl w:val="0"/>
        <w:numId w:val="2"/>
      </w:numPr>
      <w:spacing w:before="240" w:after="240"/>
      <w:jc w:val="center"/>
    </w:pPr>
    <w:rPr>
      <w:b/>
    </w:rPr>
  </w:style>
  <w:style w:type="paragraph" w:customStyle="1" w:styleId="Standard">
    <w:name w:val="Standard"/>
    <w:rsid w:val="00AA4586"/>
    <w:pPr>
      <w:widowControl w:val="0"/>
      <w:autoSpaceDE w:val="0"/>
      <w:autoSpaceDN w:val="0"/>
      <w:adjustRightInd w:val="0"/>
    </w:pPr>
    <w:rPr>
      <w:lang w:val="en-US" w:eastAsia="en-US"/>
    </w:rPr>
  </w:style>
  <w:style w:type="table" w:styleId="Lentelstinklelis">
    <w:name w:val="Table Grid"/>
    <w:basedOn w:val="prastojilentel"/>
    <w:rsid w:val="000C6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9554DA"/>
    <w:pPr>
      <w:snapToGrid w:val="0"/>
      <w:ind w:firstLine="312"/>
      <w:jc w:val="both"/>
    </w:pPr>
    <w:rPr>
      <w:rFonts w:ascii="TimesLT" w:hAnsi="TimesLT"/>
      <w:lang w:val="en-US" w:eastAsia="en-US"/>
    </w:rPr>
  </w:style>
  <w:style w:type="paragraph" w:customStyle="1" w:styleId="Pavadinimas1">
    <w:name w:val="Pavadinimas1"/>
    <w:rsid w:val="009554DA"/>
    <w:pPr>
      <w:snapToGrid w:val="0"/>
      <w:ind w:left="850"/>
    </w:pPr>
    <w:rPr>
      <w:rFonts w:ascii="TimesLT" w:hAnsi="TimesLT"/>
      <w:b/>
      <w:caps/>
      <w:sz w:val="22"/>
      <w:lang w:val="en-US" w:eastAsia="en-US"/>
    </w:rPr>
  </w:style>
  <w:style w:type="paragraph" w:customStyle="1" w:styleId="ISTATYMAS">
    <w:name w:val="ISTATYMAS"/>
    <w:rsid w:val="009554DA"/>
    <w:pPr>
      <w:snapToGrid w:val="0"/>
      <w:jc w:val="center"/>
    </w:pPr>
    <w:rPr>
      <w:rFonts w:ascii="TimesLT" w:hAnsi="TimesLT"/>
      <w:lang w:val="en-US" w:eastAsia="en-US"/>
    </w:rPr>
  </w:style>
  <w:style w:type="paragraph" w:customStyle="1" w:styleId="Prezidentas">
    <w:name w:val="Prezidentas"/>
    <w:rsid w:val="009554DA"/>
    <w:pPr>
      <w:tabs>
        <w:tab w:val="right" w:pos="9808"/>
      </w:tabs>
      <w:snapToGrid w:val="0"/>
    </w:pPr>
    <w:rPr>
      <w:rFonts w:ascii="TimesLT" w:hAnsi="TimesLT"/>
      <w:caps/>
      <w:lang w:val="en-US" w:eastAsia="en-US"/>
    </w:rPr>
  </w:style>
  <w:style w:type="paragraph" w:customStyle="1" w:styleId="Linija">
    <w:name w:val="Linija"/>
    <w:basedOn w:val="prastasis"/>
    <w:rsid w:val="009554DA"/>
    <w:pPr>
      <w:snapToGrid w:val="0"/>
      <w:jc w:val="center"/>
    </w:pPr>
    <w:rPr>
      <w:rFonts w:ascii="TimesLT" w:hAnsi="TimesLT"/>
      <w:sz w:val="12"/>
      <w:lang w:val="en-US" w:eastAsia="en-US"/>
    </w:rPr>
  </w:style>
  <w:style w:type="character" w:customStyle="1" w:styleId="WW8Num2z0">
    <w:name w:val="WW8Num2z0"/>
    <w:rsid w:val="00C47A61"/>
    <w:rPr>
      <w:rFonts w:ascii="Symbol" w:hAnsi="Symbol"/>
    </w:rPr>
  </w:style>
  <w:style w:type="character" w:customStyle="1" w:styleId="WW8Num22z0">
    <w:name w:val="WW8Num22z0"/>
    <w:rsid w:val="00C47A61"/>
    <w:rPr>
      <w:rFonts w:ascii="Symbol" w:hAnsi="Symbol"/>
    </w:rPr>
  </w:style>
  <w:style w:type="character" w:customStyle="1" w:styleId="Antrat1Diagrama">
    <w:name w:val="Antraštė 1 Diagrama"/>
    <w:link w:val="Antrat1"/>
    <w:rsid w:val="00E26A18"/>
    <w:rPr>
      <w:rFonts w:eastAsia="SimSun"/>
      <w:sz w:val="28"/>
      <w:lang w:val="lt-LT" w:eastAsia="lt-LT"/>
    </w:rPr>
  </w:style>
  <w:style w:type="character" w:customStyle="1" w:styleId="Antrat2Diagrama">
    <w:name w:val="Antraštė 2 Diagrama"/>
    <w:link w:val="Antrat2"/>
    <w:rsid w:val="00E26A18"/>
    <w:rPr>
      <w:rFonts w:eastAsia="SimSun"/>
      <w:sz w:val="24"/>
      <w:lang w:val="lt-LT" w:eastAsia="lt-LT"/>
    </w:rPr>
  </w:style>
  <w:style w:type="character" w:customStyle="1" w:styleId="Antrat3Diagrama">
    <w:name w:val="Antraštė 3 Diagrama"/>
    <w:link w:val="Antrat3"/>
    <w:rsid w:val="00E26A18"/>
    <w:rPr>
      <w:rFonts w:eastAsia="SimSun"/>
      <w:sz w:val="24"/>
      <w:lang w:val="lt-LT" w:eastAsia="lt-LT"/>
    </w:rPr>
  </w:style>
  <w:style w:type="character" w:customStyle="1" w:styleId="Antrat4Diagrama">
    <w:name w:val="Antraštė 4 Diagrama"/>
    <w:link w:val="Antrat4"/>
    <w:rsid w:val="00E26A18"/>
    <w:rPr>
      <w:rFonts w:eastAsia="SimSun"/>
      <w:b/>
      <w:sz w:val="44"/>
      <w:lang w:val="lt-LT" w:eastAsia="lt-LT"/>
    </w:rPr>
  </w:style>
  <w:style w:type="character" w:customStyle="1" w:styleId="Antrat5Diagrama">
    <w:name w:val="Antraštė 5 Diagrama"/>
    <w:link w:val="Antrat5"/>
    <w:rsid w:val="00E26A18"/>
    <w:rPr>
      <w:rFonts w:eastAsia="SimSun"/>
      <w:b/>
      <w:sz w:val="40"/>
      <w:lang w:val="lt-LT" w:eastAsia="lt-LT"/>
    </w:rPr>
  </w:style>
  <w:style w:type="character" w:customStyle="1" w:styleId="Antrat6Diagrama">
    <w:name w:val="Antraštė 6 Diagrama"/>
    <w:link w:val="Antrat6"/>
    <w:rsid w:val="00E26A18"/>
    <w:rPr>
      <w:rFonts w:eastAsia="SimSun"/>
      <w:b/>
      <w:sz w:val="36"/>
      <w:lang w:val="lt-LT" w:eastAsia="lt-LT"/>
    </w:rPr>
  </w:style>
  <w:style w:type="character" w:customStyle="1" w:styleId="Antrat7Diagrama">
    <w:name w:val="Antraštė 7 Diagrama"/>
    <w:link w:val="Antrat7"/>
    <w:rsid w:val="00E26A18"/>
    <w:rPr>
      <w:rFonts w:eastAsia="SimSun"/>
      <w:sz w:val="48"/>
      <w:lang w:val="lt-LT" w:eastAsia="lt-LT"/>
    </w:rPr>
  </w:style>
  <w:style w:type="character" w:customStyle="1" w:styleId="Antrat8Diagrama">
    <w:name w:val="Antraštė 8 Diagrama"/>
    <w:link w:val="Antrat8"/>
    <w:rsid w:val="00E26A18"/>
    <w:rPr>
      <w:rFonts w:eastAsia="SimSun"/>
      <w:b/>
      <w:sz w:val="18"/>
      <w:lang w:val="lt-LT" w:eastAsia="lt-LT"/>
    </w:rPr>
  </w:style>
  <w:style w:type="character" w:customStyle="1" w:styleId="Antrat9Diagrama">
    <w:name w:val="Antraštė 9 Diagrama"/>
    <w:link w:val="Antrat9"/>
    <w:rsid w:val="00E26A18"/>
    <w:rPr>
      <w:rFonts w:eastAsia="SimSun"/>
      <w:sz w:val="40"/>
      <w:lang w:val="lt-LT" w:eastAsia="lt-LT"/>
    </w:rPr>
  </w:style>
  <w:style w:type="character" w:customStyle="1" w:styleId="PavadinimasDiagrama">
    <w:name w:val="Pavadinimas Diagrama"/>
    <w:link w:val="Pavadinimas"/>
    <w:rsid w:val="00E26A18"/>
    <w:rPr>
      <w:rFonts w:eastAsia="SimSun"/>
      <w:b/>
      <w:sz w:val="24"/>
      <w:lang w:val="lt-LT"/>
    </w:rPr>
  </w:style>
  <w:style w:type="character" w:customStyle="1" w:styleId="PaantratDiagrama">
    <w:name w:val="Paantraštė Diagrama"/>
    <w:link w:val="Paantrat"/>
    <w:rsid w:val="00E26A18"/>
    <w:rPr>
      <w:rFonts w:ascii="Arial" w:eastAsia="SimSun" w:hAnsi="Arial"/>
      <w:b/>
      <w:snapToGrid w:val="0"/>
      <w:sz w:val="28"/>
      <w:lang w:val="fr-BE"/>
    </w:rPr>
  </w:style>
  <w:style w:type="character" w:styleId="Grietas">
    <w:name w:val="Strong"/>
    <w:qFormat/>
    <w:rsid w:val="00E26A18"/>
    <w:rPr>
      <w:b/>
      <w:bCs/>
    </w:rPr>
  </w:style>
  <w:style w:type="character" w:styleId="Emfaz">
    <w:name w:val="Emphasis"/>
    <w:qFormat/>
    <w:rsid w:val="00E26A18"/>
    <w:rPr>
      <w:i/>
      <w:iCs/>
    </w:rPr>
  </w:style>
  <w:style w:type="paragraph" w:styleId="Betarp">
    <w:name w:val="No Spacing"/>
    <w:uiPriority w:val="1"/>
    <w:qFormat/>
    <w:rsid w:val="00E26A18"/>
    <w:rPr>
      <w:sz w:val="24"/>
      <w:lang w:eastAsia="lt-LT"/>
    </w:rPr>
  </w:style>
  <w:style w:type="paragraph" w:styleId="Citata">
    <w:name w:val="Quote"/>
    <w:basedOn w:val="prastasis"/>
    <w:next w:val="prastasis"/>
    <w:link w:val="CitataDiagrama"/>
    <w:uiPriority w:val="29"/>
    <w:qFormat/>
    <w:rsid w:val="00E26A18"/>
    <w:pPr>
      <w:spacing w:before="200" w:after="160"/>
      <w:ind w:left="864" w:right="864"/>
      <w:jc w:val="center"/>
    </w:pPr>
    <w:rPr>
      <w:i/>
      <w:iCs/>
      <w:color w:val="404040"/>
    </w:rPr>
  </w:style>
  <w:style w:type="character" w:customStyle="1" w:styleId="CitataDiagrama">
    <w:name w:val="Citata Diagrama"/>
    <w:link w:val="Citata"/>
    <w:uiPriority w:val="29"/>
    <w:rsid w:val="00E26A18"/>
    <w:rPr>
      <w:i/>
      <w:iCs/>
      <w:color w:val="404040"/>
      <w:sz w:val="24"/>
      <w:lang w:val="lt-LT" w:eastAsia="lt-LT"/>
    </w:rPr>
  </w:style>
  <w:style w:type="paragraph" w:styleId="Iskirtacitata">
    <w:name w:val="Intense Quote"/>
    <w:basedOn w:val="prastasis"/>
    <w:next w:val="prastasis"/>
    <w:link w:val="IskirtacitataDiagrama"/>
    <w:uiPriority w:val="30"/>
    <w:qFormat/>
    <w:rsid w:val="00E26A18"/>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skirtacitataDiagrama">
    <w:name w:val="Išskirta citata Diagrama"/>
    <w:link w:val="Iskirtacitata"/>
    <w:uiPriority w:val="30"/>
    <w:rsid w:val="00E26A18"/>
    <w:rPr>
      <w:rFonts w:eastAsia="SimSun"/>
      <w:i/>
      <w:iCs/>
      <w:color w:val="4472C4"/>
      <w:sz w:val="24"/>
      <w:lang w:val="lt-LT" w:eastAsia="lt-LT"/>
    </w:rPr>
  </w:style>
  <w:style w:type="character" w:styleId="Nerykuspabraukimas">
    <w:name w:val="Subtle Emphasis"/>
    <w:uiPriority w:val="19"/>
    <w:qFormat/>
    <w:rsid w:val="00E26A18"/>
    <w:rPr>
      <w:i/>
      <w:iCs/>
      <w:color w:val="404040"/>
    </w:rPr>
  </w:style>
  <w:style w:type="character" w:styleId="Rykuspabraukimas">
    <w:name w:val="Intense Emphasis"/>
    <w:uiPriority w:val="21"/>
    <w:qFormat/>
    <w:rsid w:val="00E26A18"/>
    <w:rPr>
      <w:i/>
      <w:iCs/>
      <w:color w:val="4472C4"/>
    </w:rPr>
  </w:style>
  <w:style w:type="character" w:styleId="Nerykinuoroda">
    <w:name w:val="Subtle Reference"/>
    <w:uiPriority w:val="31"/>
    <w:qFormat/>
    <w:rsid w:val="00E26A18"/>
    <w:rPr>
      <w:smallCaps/>
      <w:color w:val="5A5A5A"/>
    </w:rPr>
  </w:style>
  <w:style w:type="character" w:styleId="Rykinuoroda">
    <w:name w:val="Intense Reference"/>
    <w:uiPriority w:val="32"/>
    <w:qFormat/>
    <w:rsid w:val="00E26A18"/>
    <w:rPr>
      <w:b/>
      <w:bCs/>
      <w:smallCaps/>
      <w:color w:val="4472C4"/>
      <w:spacing w:val="5"/>
    </w:rPr>
  </w:style>
  <w:style w:type="character" w:styleId="Knygospavadinimas">
    <w:name w:val="Book Title"/>
    <w:uiPriority w:val="33"/>
    <w:qFormat/>
    <w:rsid w:val="00E26A18"/>
    <w:rPr>
      <w:b/>
      <w:bCs/>
      <w:i/>
      <w:iCs/>
      <w:spacing w:val="5"/>
    </w:rPr>
  </w:style>
  <w:style w:type="paragraph" w:styleId="Turinioantrat">
    <w:name w:val="TOC Heading"/>
    <w:basedOn w:val="Antrat1"/>
    <w:next w:val="prastasis"/>
    <w:uiPriority w:val="39"/>
    <w:semiHidden/>
    <w:unhideWhenUsed/>
    <w:qFormat/>
    <w:rsid w:val="00E26A18"/>
    <w:pPr>
      <w:numPr>
        <w:numId w:val="0"/>
      </w:numPr>
      <w:spacing w:before="240" w:after="60"/>
      <w:jc w:val="left"/>
      <w:outlineLvl w:val="9"/>
    </w:pPr>
    <w:rPr>
      <w:rFonts w:ascii="Calibri Light" w:eastAsia="Times New Roman" w:hAnsi="Calibri Light"/>
      <w:b/>
      <w:bCs/>
      <w:kern w:val="32"/>
      <w:sz w:val="32"/>
      <w:szCs w:val="32"/>
    </w:rPr>
  </w:style>
  <w:style w:type="character" w:customStyle="1" w:styleId="normaltextrun">
    <w:name w:val="normaltextrun"/>
    <w:basedOn w:val="Numatytasispastraiposriftas"/>
    <w:rsid w:val="00BB2B8D"/>
  </w:style>
  <w:style w:type="paragraph" w:customStyle="1" w:styleId="paragraph">
    <w:name w:val="paragraph"/>
    <w:basedOn w:val="prastasis"/>
    <w:rsid w:val="00BB2B8D"/>
    <w:pPr>
      <w:spacing w:before="100" w:beforeAutospacing="1" w:after="100" w:afterAutospacing="1"/>
    </w:pPr>
    <w:rPr>
      <w:szCs w:val="24"/>
    </w:rPr>
  </w:style>
  <w:style w:type="paragraph" w:styleId="Pataisymai">
    <w:name w:val="Revision"/>
    <w:hidden/>
    <w:uiPriority w:val="99"/>
    <w:semiHidden/>
    <w:rsid w:val="001735FD"/>
    <w:rPr>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155017">
      <w:bodyDiv w:val="1"/>
      <w:marLeft w:val="0"/>
      <w:marRight w:val="0"/>
      <w:marTop w:val="0"/>
      <w:marBottom w:val="0"/>
      <w:divBdr>
        <w:top w:val="none" w:sz="0" w:space="0" w:color="auto"/>
        <w:left w:val="none" w:sz="0" w:space="0" w:color="auto"/>
        <w:bottom w:val="none" w:sz="0" w:space="0" w:color="auto"/>
        <w:right w:val="none" w:sz="0" w:space="0" w:color="auto"/>
      </w:divBdr>
    </w:div>
    <w:div w:id="833641862">
      <w:bodyDiv w:val="1"/>
      <w:marLeft w:val="0"/>
      <w:marRight w:val="0"/>
      <w:marTop w:val="0"/>
      <w:marBottom w:val="0"/>
      <w:divBdr>
        <w:top w:val="none" w:sz="0" w:space="0" w:color="auto"/>
        <w:left w:val="none" w:sz="0" w:space="0" w:color="auto"/>
        <w:bottom w:val="none" w:sz="0" w:space="0" w:color="auto"/>
        <w:right w:val="none" w:sz="0" w:space="0" w:color="auto"/>
      </w:divBdr>
    </w:div>
    <w:div w:id="16682905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285BEF-E026-4402-8627-FC8E055F7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7AAA1-885E-4F55-B97D-E8FF11107605}">
  <ds:schemaRefs>
    <ds:schemaRef ds:uri="http://schemas.microsoft.com/sharepoint/v3/contenttype/forms"/>
  </ds:schemaRefs>
</ds:datastoreItem>
</file>

<file path=customXml/itemProps3.xml><?xml version="1.0" encoding="utf-8"?>
<ds:datastoreItem xmlns:ds="http://schemas.openxmlformats.org/officeDocument/2006/customXml" ds:itemID="{5A0D854D-3F6D-45DA-988F-8974D348E63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500</Words>
  <Characters>3307</Characters>
  <Application>Microsoft Office Word</Application>
  <DocSecurity>0</DocSecurity>
  <Lines>367</Lines>
  <Paragraphs>165</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Kuncaitė-Juocevičienė</dc:creator>
  <cp:keywords/>
  <cp:lastModifiedBy>Elžbieta Taločkaitė</cp:lastModifiedBy>
  <cp:revision>24</cp:revision>
  <dcterms:created xsi:type="dcterms:W3CDTF">2026-06-16T10:35:00Z</dcterms:created>
  <dcterms:modified xsi:type="dcterms:W3CDTF">2026-06-17T10:19:00Z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