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1FC491A5" w14:textId="3F132E72" w:rsidR="00A26983" w:rsidRDefault="00A26983" w:rsidP="00A26983">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319E9DE7" w:rsidR="00952150" w:rsidRPr="007A6629" w:rsidRDefault="0030153E" w:rsidP="00F2546B">
            <w:r>
              <w:t>Ukmergės rajono savivaldybės administracijos V</w:t>
            </w:r>
            <w:r w:rsidRPr="00A612DD">
              <w:t>ieš</w:t>
            </w:r>
            <w:r w:rsidR="00954023">
              <w:t xml:space="preserve">ojo </w:t>
            </w:r>
            <w:r w:rsidRPr="00A612DD">
              <w:t xml:space="preserve"> pirkim</w:t>
            </w:r>
            <w:r w:rsidR="00954023">
              <w:t>o</w:t>
            </w:r>
            <w:r>
              <w:t xml:space="preserve"> </w:t>
            </w:r>
            <w:r w:rsidRPr="007A6629">
              <w:t xml:space="preserve">komisijos </w:t>
            </w:r>
            <w:r w:rsidRPr="005559AC">
              <w:t>202</w:t>
            </w:r>
            <w:r w:rsidR="00F665BF" w:rsidRPr="005559AC">
              <w:t>6</w:t>
            </w:r>
            <w:r w:rsidRPr="005559AC">
              <w:t>-</w:t>
            </w:r>
            <w:r w:rsidR="00954023" w:rsidRPr="005559AC">
              <w:t>06-</w:t>
            </w:r>
            <w:r w:rsidR="005559AC" w:rsidRPr="005559AC">
              <w:t>17</w:t>
            </w:r>
          </w:p>
          <w:p w14:paraId="5D49ABBE" w14:textId="2D008601" w:rsidR="0030153E" w:rsidRPr="00710A4E" w:rsidRDefault="0030153E" w:rsidP="00321BBA">
            <w:r w:rsidRPr="007A6629">
              <w:t>protokolu Nr. 1</w:t>
            </w:r>
          </w:p>
        </w:tc>
      </w:tr>
    </w:tbl>
    <w:p w14:paraId="47239C50" w14:textId="77777777" w:rsidR="0030153E" w:rsidRPr="00226B3E" w:rsidRDefault="0030153E" w:rsidP="0030153E">
      <w:pPr>
        <w:rPr>
          <w:b/>
        </w:rPr>
      </w:pPr>
    </w:p>
    <w:p w14:paraId="42C268DF" w14:textId="689BC1A1" w:rsidR="00F665BF" w:rsidRDefault="00F665BF" w:rsidP="004B166D">
      <w:pPr>
        <w:jc w:val="center"/>
        <w:rPr>
          <w:b/>
        </w:rPr>
      </w:pPr>
      <w:r w:rsidRPr="00F53C33">
        <w:rPr>
          <w:b/>
        </w:rPr>
        <w:t>MAŽOS VERTĖS</w:t>
      </w:r>
      <w:r w:rsidR="004B166D">
        <w:rPr>
          <w:b/>
        </w:rPr>
        <w:t xml:space="preserve"> VIEŠOJO PIRKIMO </w:t>
      </w:r>
      <w:bookmarkStart w:id="0" w:name="_Hlk183699371"/>
      <w:r w:rsidR="00424A05">
        <w:rPr>
          <w:b/>
        </w:rPr>
        <w:t>„</w:t>
      </w:r>
      <w:r w:rsidR="00954023">
        <w:rPr>
          <w:b/>
        </w:rPr>
        <w:t>KELTUVO SU MONTAVIMO DARBAIS</w:t>
      </w:r>
      <w:r w:rsidR="004B166D">
        <w:rPr>
          <w:b/>
        </w:rPr>
        <w:t>“ SKELBIAMOS APKLAUSOS SĄLYGOS</w:t>
      </w:r>
    </w:p>
    <w:p w14:paraId="3167731D" w14:textId="38015A48" w:rsidR="004B166D" w:rsidRDefault="004B166D" w:rsidP="004B166D">
      <w:pPr>
        <w:jc w:val="center"/>
        <w:rPr>
          <w:b/>
        </w:rPr>
      </w:pPr>
    </w:p>
    <w:p w14:paraId="26F140F1" w14:textId="52E2F557" w:rsidR="004B166D" w:rsidRPr="001D568D" w:rsidRDefault="004B166D" w:rsidP="004B166D">
      <w:pPr>
        <w:jc w:val="center"/>
        <w:rPr>
          <w:b/>
        </w:rPr>
      </w:pPr>
      <w:r>
        <w:rPr>
          <w:b/>
        </w:rPr>
        <w:t>Versija Nr. 1</w:t>
      </w:r>
    </w:p>
    <w:bookmarkEnd w:id="0"/>
    <w:p w14:paraId="2BA4CEE5" w14:textId="77777777" w:rsidR="0030153E" w:rsidRPr="008A0E85" w:rsidRDefault="0030153E" w:rsidP="0030153E">
      <w:pPr>
        <w:suppressAutoHyphens/>
        <w:jc w:val="center"/>
        <w:rPr>
          <w:b/>
        </w:rPr>
      </w:pPr>
    </w:p>
    <w:p w14:paraId="6CA1E9BA" w14:textId="63BC1F2F" w:rsidR="0030153E" w:rsidRDefault="0030153E" w:rsidP="0030153E">
      <w:pPr>
        <w:suppressAutoHyphens/>
        <w:jc w:val="center"/>
        <w:rPr>
          <w:b/>
        </w:rPr>
      </w:pPr>
      <w:r w:rsidRPr="008A0E85">
        <w:rPr>
          <w:b/>
        </w:rPr>
        <w:t>TURINYS</w:t>
      </w:r>
    </w:p>
    <w:p w14:paraId="430545E2" w14:textId="77777777" w:rsidR="002E4355" w:rsidRDefault="002E4355" w:rsidP="002E4355">
      <w:pPr>
        <w:suppressAutoHyphens/>
        <w:rPr>
          <w:b/>
        </w:rPr>
      </w:pP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4D05EE85" w14:textId="38ACF435" w:rsidR="00FD7B04" w:rsidRDefault="0030153E" w:rsidP="00F2546B">
            <w:pPr>
              <w:suppressAutoHyphens/>
            </w:pPr>
            <w:r>
              <w:t>III.</w:t>
            </w: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079D8C74" w14:textId="67F9CAF6" w:rsidR="0030153E" w:rsidRDefault="0030153E" w:rsidP="00F2546B">
            <w:pPr>
              <w:suppressAutoHyphens/>
            </w:pPr>
            <w:r>
              <w:t>XVII.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7E630B14" w:rsidR="0030153E" w:rsidRPr="002968FE" w:rsidRDefault="008317E8" w:rsidP="00F2546B">
            <w:pPr>
              <w:suppressAutoHyphens/>
            </w:pPr>
            <w:r>
              <w:t>REIKALAVIMAI TIEKĖJAMS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2968FE">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5D464B36" w:rsidR="0030153E" w:rsidRPr="008A0E85" w:rsidRDefault="0030153E" w:rsidP="0030153E">
            <w:pPr>
              <w:tabs>
                <w:tab w:val="left" w:pos="567"/>
              </w:tabs>
              <w:suppressAutoHyphens/>
              <w:jc w:val="both"/>
            </w:pPr>
            <w:r w:rsidRPr="008A0E85">
              <w:t>1.</w:t>
            </w:r>
            <w:r>
              <w:t xml:space="preserve"> </w:t>
            </w:r>
            <w:r w:rsidRPr="008A0E85">
              <w:t>Pasiūlymo form</w:t>
            </w:r>
            <w:r w:rsidR="002E4355">
              <w:t>a</w:t>
            </w:r>
            <w:r w:rsidR="009C407D">
              <w:t xml:space="preserve"> </w:t>
            </w:r>
            <w:r w:rsidRPr="008A0E85">
              <w:t xml:space="preserve">– </w:t>
            </w:r>
            <w:r w:rsidR="006A2836">
              <w:t xml:space="preserve">Pirkimo sąlygų </w:t>
            </w:r>
            <w:r w:rsidRPr="008A0E85">
              <w:t>1 priedas;</w:t>
            </w:r>
          </w:p>
          <w:p w14:paraId="33374B3C" w14:textId="231B236E" w:rsidR="0030153E" w:rsidRDefault="0030153E" w:rsidP="0030153E">
            <w:pPr>
              <w:tabs>
                <w:tab w:val="left" w:pos="567"/>
              </w:tabs>
              <w:suppressAutoHyphens/>
              <w:jc w:val="both"/>
            </w:pPr>
            <w:r w:rsidRPr="00EA152C">
              <w:t>2. Techninė</w:t>
            </w:r>
            <w:r w:rsidR="00EE58B2">
              <w:t>s</w:t>
            </w:r>
            <w:r w:rsidRPr="00EA152C">
              <w:t xml:space="preserve"> specifikacij</w:t>
            </w:r>
            <w:r w:rsidR="00EE58B2">
              <w:t>os</w:t>
            </w:r>
            <w:r w:rsidR="0013261A">
              <w:t xml:space="preserve"> (pateikia</w:t>
            </w:r>
            <w:r w:rsidR="00954023">
              <w:t>ma</w:t>
            </w:r>
            <w:r w:rsidR="0013261A">
              <w:t xml:space="preserve"> atskiru failu</w:t>
            </w:r>
            <w:r w:rsidR="0013261A" w:rsidRPr="002D5990">
              <w:rPr>
                <w:bCs/>
                <w:i/>
              </w:rPr>
              <w:t xml:space="preserve"> Word </w:t>
            </w:r>
            <w:r w:rsidR="0013261A" w:rsidRPr="002D5990">
              <w:rPr>
                <w:bCs/>
              </w:rPr>
              <w:t>formatu CVP IS</w:t>
            </w:r>
            <w:r w:rsidR="0013261A">
              <w:rPr>
                <w:bCs/>
              </w:rPr>
              <w:t>)</w:t>
            </w:r>
            <w:r w:rsidR="0013261A">
              <w:t xml:space="preserve"> </w:t>
            </w:r>
            <w:r w:rsidRPr="00EA152C">
              <w:t xml:space="preserve">– </w:t>
            </w:r>
            <w:r w:rsidR="006A2836">
              <w:t xml:space="preserve">Pirkimo sąlygų </w:t>
            </w:r>
            <w:r w:rsidRPr="00EA152C">
              <w:t>2 priedas;</w:t>
            </w:r>
          </w:p>
          <w:p w14:paraId="3279693B" w14:textId="053DCA28" w:rsidR="002D5990" w:rsidRPr="0061446E" w:rsidRDefault="0013261A" w:rsidP="00FD1475">
            <w:pPr>
              <w:jc w:val="both"/>
              <w:rPr>
                <w:bCs/>
              </w:rPr>
            </w:pPr>
            <w:r>
              <w:t>3</w:t>
            </w:r>
            <w:r w:rsidR="0030153E" w:rsidRPr="008A0E85">
              <w:t>.</w:t>
            </w:r>
            <w:bookmarkStart w:id="1" w:name="_Hlk135659353"/>
            <w:r w:rsidR="0009643F">
              <w:t xml:space="preserve"> </w:t>
            </w:r>
            <w:bookmarkStart w:id="2" w:name="_Hlk162013786"/>
            <w:r w:rsidR="006A2836">
              <w:rPr>
                <w:bCs/>
              </w:rPr>
              <w:t>Prekių atitikties techniniams reikalavimas lentelė</w:t>
            </w:r>
            <w:bookmarkEnd w:id="2"/>
            <w:r w:rsidR="006046C6">
              <w:rPr>
                <w:bCs/>
              </w:rPr>
              <w:t xml:space="preserve"> </w:t>
            </w:r>
            <w:r w:rsidR="002D5990" w:rsidRPr="002D5990">
              <w:rPr>
                <w:bCs/>
              </w:rPr>
              <w:t xml:space="preserve"> – </w:t>
            </w:r>
            <w:r w:rsidR="006A2836" w:rsidRPr="0061446E">
              <w:rPr>
                <w:bCs/>
              </w:rPr>
              <w:t xml:space="preserve">Pirkimo sąlygų </w:t>
            </w:r>
            <w:r w:rsidRPr="0061446E">
              <w:rPr>
                <w:bCs/>
              </w:rPr>
              <w:t>3</w:t>
            </w:r>
            <w:r w:rsidR="002D5990" w:rsidRPr="0061446E">
              <w:rPr>
                <w:bCs/>
              </w:rPr>
              <w:t xml:space="preserve"> priedas; </w:t>
            </w:r>
          </w:p>
          <w:p w14:paraId="6E1B541E" w14:textId="62A49A06" w:rsidR="008317E8" w:rsidRPr="008317E8" w:rsidRDefault="00FD7B04" w:rsidP="008317E8">
            <w:pPr>
              <w:jc w:val="both"/>
              <w:rPr>
                <w:highlight w:val="yellow"/>
              </w:rPr>
            </w:pPr>
            <w:r w:rsidRPr="0061446E">
              <w:rPr>
                <w:bCs/>
              </w:rPr>
              <w:t xml:space="preserve">4. </w:t>
            </w:r>
            <w:r w:rsidR="008317E8" w:rsidRPr="0061446E">
              <w:t>Reikalavimų tiekėjams atitikties deklaracija (toliau – Deklaracija)</w:t>
            </w:r>
            <w:r w:rsidR="008317E8" w:rsidRPr="008317E8">
              <w:t xml:space="preserve"> –</w:t>
            </w:r>
            <w:r w:rsidR="008317E8">
              <w:t xml:space="preserve"> Pirkimo sąlygų 4 priedas;</w:t>
            </w:r>
          </w:p>
          <w:p w14:paraId="444D1811" w14:textId="0821A49D" w:rsidR="00825848" w:rsidRDefault="008317E8" w:rsidP="00682B7C">
            <w:pPr>
              <w:jc w:val="both"/>
              <w:rPr>
                <w:bCs/>
              </w:rPr>
            </w:pPr>
            <w:r>
              <w:rPr>
                <w:bCs/>
              </w:rPr>
              <w:t>5</w:t>
            </w:r>
            <w:r w:rsidR="009C407D">
              <w:rPr>
                <w:bCs/>
              </w:rPr>
              <w:t xml:space="preserve">. </w:t>
            </w:r>
            <w:r>
              <w:rPr>
                <w:bCs/>
              </w:rPr>
              <w:t xml:space="preserve">Viešojo pirkimo sutarties projektas </w:t>
            </w:r>
            <w:r w:rsidR="00FA2B63" w:rsidRPr="00BA4F19">
              <w:t>(</w:t>
            </w:r>
            <w:r w:rsidR="00FA2B63" w:rsidRPr="00BA4F19">
              <w:rPr>
                <w:bCs/>
              </w:rPr>
              <w:t>pateikiam</w:t>
            </w:r>
            <w:r>
              <w:rPr>
                <w:bCs/>
              </w:rPr>
              <w:t>a</w:t>
            </w:r>
            <w:r w:rsidR="00FA2B63" w:rsidRPr="00BA4F19">
              <w:rPr>
                <w:bCs/>
              </w:rPr>
              <w:t xml:space="preserve">s atskiru failu CVP IS) – </w:t>
            </w:r>
            <w:r w:rsidR="00FA2B63">
              <w:rPr>
                <w:bCs/>
              </w:rPr>
              <w:t xml:space="preserve">Pirkimo sąlygų </w:t>
            </w:r>
            <w:r>
              <w:rPr>
                <w:bCs/>
              </w:rPr>
              <w:t>5</w:t>
            </w:r>
            <w:r w:rsidR="00FA2B63" w:rsidRPr="00BA4F19">
              <w:rPr>
                <w:bCs/>
              </w:rPr>
              <w:t xml:space="preserve"> priedas</w:t>
            </w:r>
            <w:r>
              <w:rPr>
                <w:bCs/>
              </w:rPr>
              <w:t>.</w:t>
            </w:r>
            <w:bookmarkEnd w:id="1"/>
          </w:p>
          <w:p w14:paraId="2A1B472E" w14:textId="05C0DC55" w:rsidR="00321BBA" w:rsidRPr="00937DA7" w:rsidRDefault="00321BBA" w:rsidP="00250987">
            <w:pPr>
              <w:jc w:val="both"/>
              <w:rPr>
                <w:bCs/>
              </w:rPr>
            </w:pPr>
            <w:r w:rsidRPr="00D06F50">
              <w:rPr>
                <w:bCs/>
              </w:rPr>
              <w:t xml:space="preserve">6. </w:t>
            </w:r>
            <w:r w:rsidR="00250987" w:rsidRPr="00D06F50">
              <w:rPr>
                <w:bCs/>
              </w:rPr>
              <w:t xml:space="preserve">Tiekėjo deklaracija dėl aplinkosauginių reikalavimų vykdymo </w:t>
            </w:r>
            <w:r w:rsidRPr="00D06F50">
              <w:rPr>
                <w:bCs/>
              </w:rPr>
              <w:t>– Pirkimo sąlygų 6 priedas</w:t>
            </w:r>
            <w:r w:rsidRPr="001C17ED">
              <w:rPr>
                <w:bCs/>
                <w:color w:val="FF0000"/>
              </w:rPr>
              <w:t xml:space="preserve">. </w:t>
            </w:r>
          </w:p>
        </w:tc>
      </w:tr>
    </w:tbl>
    <w:p w14:paraId="2337D1C0" w14:textId="77777777" w:rsidR="00250987" w:rsidRPr="008A0E85" w:rsidRDefault="00250987" w:rsidP="0030153E">
      <w:pPr>
        <w:tabs>
          <w:tab w:val="left" w:pos="567"/>
        </w:tabs>
        <w:suppressAutoHyphens/>
      </w:pPr>
    </w:p>
    <w:p w14:paraId="0AE3AF28" w14:textId="2724220D" w:rsidR="0030153E" w:rsidRPr="00226B3E" w:rsidRDefault="009220FF" w:rsidP="00D056D8">
      <w:pPr>
        <w:pStyle w:val="Sraopastraipa2"/>
        <w:tabs>
          <w:tab w:val="left" w:pos="0"/>
        </w:tabs>
        <w:jc w:val="center"/>
        <w:rPr>
          <w:b/>
          <w:lang w:val="lt-LT"/>
        </w:rPr>
      </w:pPr>
      <w:r>
        <w:rPr>
          <w:b/>
          <w:lang w:val="lt-LT"/>
        </w:rPr>
        <w:t>I</w:t>
      </w:r>
      <w:r w:rsidR="00D056D8">
        <w:rPr>
          <w:b/>
          <w:lang w:val="lt-LT"/>
        </w:rPr>
        <w:t xml:space="preserve"> </w:t>
      </w:r>
      <w:r w:rsidR="0030153E" w:rsidRPr="00226B3E">
        <w:rPr>
          <w:b/>
          <w:lang w:val="lt-LT"/>
        </w:rPr>
        <w:t>BENDROSIOS NUOSTATOS</w:t>
      </w:r>
    </w:p>
    <w:p w14:paraId="14C47F3E" w14:textId="77777777" w:rsidR="00FC2F36" w:rsidRDefault="00FC2F36" w:rsidP="00FC2F36">
      <w:pPr>
        <w:jc w:val="both"/>
        <w:rPr>
          <w:rFonts w:eastAsia="Calibri"/>
          <w:b/>
          <w:szCs w:val="20"/>
          <w:lang w:eastAsia="lt-LT"/>
        </w:rPr>
      </w:pPr>
    </w:p>
    <w:p w14:paraId="4004A728" w14:textId="2D0875F6" w:rsidR="00FC2F36" w:rsidRPr="00FC2F36" w:rsidRDefault="0030153E" w:rsidP="003553BC">
      <w:pPr>
        <w:numPr>
          <w:ilvl w:val="1"/>
          <w:numId w:val="5"/>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w:t>
      </w:r>
      <w:r w:rsidR="004B166D">
        <w:t>kelbiamos apklausos</w:t>
      </w:r>
      <w:r>
        <w:t xml:space="preserve"> būdu</w:t>
      </w:r>
      <w:r w:rsidR="00FC2F36">
        <w:t xml:space="preserve">, </w:t>
      </w:r>
      <w:r w:rsidR="00FC2F36" w:rsidRPr="00FC2F36">
        <w:rPr>
          <w:rFonts w:eastAsia="Calibri" w:cstheme="minorHAnsi"/>
        </w:rPr>
        <w:t>siekiant įsigyti pirkimo objektą,</w:t>
      </w:r>
      <w:r w:rsidR="00FC2F36" w:rsidRPr="00FC2F36">
        <w:rPr>
          <w:rFonts w:eastAsia="Calibri" w:cstheme="minorHAnsi"/>
          <w:color w:val="00B050"/>
        </w:rPr>
        <w:t xml:space="preserve"> </w:t>
      </w:r>
      <w:r w:rsidR="00FC2F36" w:rsidRPr="00FC2F36">
        <w:rPr>
          <w:rFonts w:eastAsia="Calibri" w:cstheme="minorHAnsi"/>
        </w:rPr>
        <w:t xml:space="preserve">kurio techninė specifikacija pateikta </w:t>
      </w:r>
      <w:r w:rsidR="00FC2F36">
        <w:t xml:space="preserve">šių Pirkimo sąlygų 2 priede „Techninė specifikacija“. </w:t>
      </w:r>
      <w:r w:rsidR="00FC2F36" w:rsidRPr="004B1F34">
        <w:t>BVPŽ koda</w:t>
      </w:r>
      <w:r w:rsidR="00FC2F36">
        <w:t>i:</w:t>
      </w:r>
      <w:r w:rsidR="0090706A">
        <w:t xml:space="preserve"> 42416300-8</w:t>
      </w:r>
      <w:r w:rsidR="00FC2F36" w:rsidRPr="00777FB0">
        <w:t xml:space="preserve"> (</w:t>
      </w:r>
      <w:r w:rsidR="00620824">
        <w:t>keltuvai</w:t>
      </w:r>
      <w:r w:rsidR="0090706A">
        <w:t>), 45313000-4</w:t>
      </w:r>
      <w:r w:rsidR="00FC2F36">
        <w:t xml:space="preserve"> (</w:t>
      </w:r>
      <w:r w:rsidR="00620824">
        <w:t>liftų ir eskalatorių montavimo darbai</w:t>
      </w:r>
      <w:r w:rsidR="00FC2F36">
        <w:t>).</w:t>
      </w:r>
    </w:p>
    <w:p w14:paraId="32C3F902" w14:textId="1B14C09B" w:rsidR="00F11192" w:rsidRDefault="00F11192" w:rsidP="003553BC">
      <w:pPr>
        <w:numPr>
          <w:ilvl w:val="1"/>
          <w:numId w:val="5"/>
        </w:numPr>
        <w:ind w:left="0" w:firstLine="851"/>
        <w:jc w:val="both"/>
      </w:pPr>
      <w:r w:rsidRPr="00F11192">
        <w:t xml:space="preserve">Pirkimas vykdomas vadovaujantis Lietuvos Respublikos viešųjų pirkimų įstatymu (toliau – Viešųjų pirkimų įstatymas), Lietuvos Respublikos civiliniu kodeksu (toliau – Civilinis kodeksas), Mažos vertės pirkimų tvarkos aprašu, patvirtintu Viešųjų pirkimų tarnybos direktoriaus 2017 m. birželio 28 d. įsakymu Nr. 1S-97 (toliau – Aprašas) (aktualia redakcija), 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w:t>
      </w:r>
      <w:proofErr w:type="spellStart"/>
      <w:r w:rsidRPr="00F11192">
        <w:t>sąvokos</w:t>
      </w:r>
      <w:proofErr w:type="spellEnd"/>
      <w:r w:rsidRPr="00F11192">
        <w:t xml:space="preserve"> </w:t>
      </w:r>
      <w:proofErr w:type="spellStart"/>
      <w:r w:rsidRPr="00F11192">
        <w:t>apibrėžtos</w:t>
      </w:r>
      <w:proofErr w:type="spellEnd"/>
      <w:r w:rsidRPr="00F11192">
        <w:t xml:space="preserve"> </w:t>
      </w:r>
      <w:proofErr w:type="spellStart"/>
      <w:r w:rsidRPr="00F11192">
        <w:t>Viešųju</w:t>
      </w:r>
      <w:proofErr w:type="spellEnd"/>
      <w:r w:rsidRPr="00F11192">
        <w:t xml:space="preserve">̨ pirkimų </w:t>
      </w:r>
      <w:proofErr w:type="spellStart"/>
      <w:r w:rsidRPr="00F11192">
        <w:t>įstatyme</w:t>
      </w:r>
      <w:proofErr w:type="spellEnd"/>
      <w:r w:rsidRPr="00F11192">
        <w:t>. Pirkimo sąlygose nenumatytiems klausimams tiesiogiai taikomos Viešųjų pirkimų įstatymo ir Aprašo nuostatos.</w:t>
      </w:r>
    </w:p>
    <w:p w14:paraId="3D0B2D8B" w14:textId="7E152A92" w:rsidR="0030153E" w:rsidRDefault="0030153E" w:rsidP="00040370">
      <w:pPr>
        <w:ind w:firstLine="851"/>
        <w:jc w:val="both"/>
      </w:pPr>
      <w:r w:rsidRPr="00192527">
        <w:t>1.</w:t>
      </w:r>
      <w:r w:rsidR="00620824">
        <w:t>3</w:t>
      </w:r>
      <w:r w:rsidRPr="00192527">
        <w:t>.</w:t>
      </w:r>
      <w:r w:rsidR="00F11192" w:rsidRPr="00F11192">
        <w:t xml:space="preserve"> </w:t>
      </w:r>
      <w:r w:rsidR="00F11192">
        <w:t>P</w:t>
      </w:r>
      <w:r w:rsidR="00F11192" w:rsidRPr="003910A7">
        <w:t>irkimas vykdomas skelbiamos apklausos būdu naudojantis Centrinės viešųjų pirkimų informacinės sistemos (toliau – CVP IS)</w:t>
      </w:r>
      <w:r w:rsidR="00F11192">
        <w:t xml:space="preserve"> priemonėmis.</w:t>
      </w:r>
      <w:r w:rsidR="00F11192" w:rsidRPr="003910A7">
        <w:t xml:space="preserve"> Pirkimo dokumentai </w:t>
      </w:r>
      <w:r w:rsidR="00F11192" w:rsidRPr="00192527">
        <w:t xml:space="preserve">ir jų paaiškinimai bei papildymai </w:t>
      </w:r>
      <w:r w:rsidR="00F11192" w:rsidRPr="003910A7">
        <w:t>skelbiami CVP IS. Pirkimas atliekamas elektroniniu būdu. Elektroninėmis priemonėmis pasiūlymus gali teikti tik tie tiekėjai, kurie registruoti CVP IS, pasiekiamoje adresu</w:t>
      </w:r>
      <w:r w:rsidRPr="00192527">
        <w:t xml:space="preserve">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0D0F28F0" w14:textId="68B15AF7" w:rsidR="00ED4732" w:rsidRPr="00BB782D" w:rsidRDefault="00ED4732" w:rsidP="00040370">
      <w:pPr>
        <w:ind w:firstLine="851"/>
        <w:jc w:val="both"/>
      </w:pPr>
      <w:r w:rsidRPr="00BB782D">
        <w:t xml:space="preserve">1.4. </w:t>
      </w:r>
      <w:r w:rsidR="00B67B59" w:rsidRPr="00BB782D">
        <w:t xml:space="preserve">Pirkimas </w:t>
      </w:r>
      <w:r w:rsidRPr="00BB782D">
        <w:t>finansuojama</w:t>
      </w:r>
      <w:r w:rsidR="00B67B59" w:rsidRPr="00BB782D">
        <w:t>s</w:t>
      </w:r>
      <w:r w:rsidRPr="00BB782D">
        <w:t xml:space="preserve"> Ukmergės rajono savivaldybės ir valstybės biudžetų lėšomis. </w:t>
      </w:r>
    </w:p>
    <w:p w14:paraId="70DF01CA" w14:textId="294B97A2" w:rsidR="0030153E" w:rsidRPr="0043203F" w:rsidRDefault="0030153E" w:rsidP="00FC7FEF">
      <w:pPr>
        <w:pStyle w:val="Betarp1"/>
        <w:ind w:firstLine="851"/>
        <w:jc w:val="both"/>
        <w:rPr>
          <w:b/>
          <w:bCs/>
          <w:szCs w:val="24"/>
        </w:rPr>
      </w:pPr>
      <w:r w:rsidRPr="0043203F">
        <w:rPr>
          <w:b/>
          <w:bCs/>
          <w:szCs w:val="24"/>
        </w:rPr>
        <w:t>1.</w:t>
      </w:r>
      <w:r w:rsidR="00B67B59">
        <w:rPr>
          <w:b/>
          <w:bCs/>
          <w:szCs w:val="24"/>
        </w:rPr>
        <w:t>5</w:t>
      </w:r>
      <w:r w:rsidRPr="0043203F">
        <w:rPr>
          <w:b/>
          <w:bCs/>
          <w:szCs w:val="24"/>
        </w:rPr>
        <w:t>. Visos Pirkimo sąlygos nustatytos pirkimo dokumentuose, kuriuos sudaro:</w:t>
      </w:r>
    </w:p>
    <w:p w14:paraId="3654897C" w14:textId="5BA92475" w:rsidR="0030153E" w:rsidRPr="007D194B" w:rsidRDefault="0030153E" w:rsidP="00FC7FEF">
      <w:pPr>
        <w:pStyle w:val="Betarp1"/>
        <w:ind w:firstLine="851"/>
        <w:jc w:val="both"/>
        <w:rPr>
          <w:szCs w:val="24"/>
        </w:rPr>
      </w:pPr>
      <w:r w:rsidRPr="007D194B">
        <w:rPr>
          <w:szCs w:val="24"/>
        </w:rPr>
        <w:t>1.</w:t>
      </w:r>
      <w:r w:rsidR="00B67B59">
        <w:rPr>
          <w:szCs w:val="24"/>
        </w:rPr>
        <w:t>5</w:t>
      </w:r>
      <w:r w:rsidRPr="007D194B">
        <w:rPr>
          <w:szCs w:val="24"/>
        </w:rPr>
        <w:t>.1. skelbimas apie pirkimą;</w:t>
      </w:r>
    </w:p>
    <w:p w14:paraId="642B317C" w14:textId="2DD3FFD4" w:rsidR="0030153E" w:rsidRPr="00263384" w:rsidRDefault="0030153E" w:rsidP="00FC7FEF">
      <w:pPr>
        <w:pStyle w:val="Betarp1"/>
        <w:ind w:firstLine="851"/>
        <w:jc w:val="both"/>
      </w:pPr>
      <w:r w:rsidRPr="007D194B">
        <w:rPr>
          <w:szCs w:val="24"/>
        </w:rPr>
        <w:t>1.</w:t>
      </w:r>
      <w:r w:rsidR="00B67B59">
        <w:rPr>
          <w:szCs w:val="24"/>
        </w:rPr>
        <w:t>5</w:t>
      </w:r>
      <w:r w:rsidRPr="007D194B">
        <w:rPr>
          <w:szCs w:val="24"/>
        </w:rPr>
        <w:t xml:space="preserve">.2. </w:t>
      </w:r>
      <w:r>
        <w:rPr>
          <w:szCs w:val="24"/>
        </w:rPr>
        <w:t>šios Pirkimo</w:t>
      </w:r>
      <w:r w:rsidRPr="007D194B">
        <w:rPr>
          <w:szCs w:val="24"/>
        </w:rPr>
        <w:t xml:space="preserve"> sąlygos (kartu su priedais</w:t>
      </w:r>
      <w:r w:rsidRPr="00263384">
        <w:t>);</w:t>
      </w:r>
    </w:p>
    <w:p w14:paraId="68166146" w14:textId="57097434" w:rsidR="0030153E" w:rsidRPr="00263384" w:rsidRDefault="0030153E" w:rsidP="00FC7FEF">
      <w:pPr>
        <w:pStyle w:val="Betarp1"/>
        <w:ind w:firstLine="851"/>
        <w:jc w:val="both"/>
      </w:pPr>
      <w:r w:rsidRPr="00263384">
        <w:t>1.</w:t>
      </w:r>
      <w:r w:rsidR="00B67B59">
        <w:t>5</w:t>
      </w:r>
      <w:r w:rsidRPr="00263384">
        <w:t>.3. pirkimo dokumentų paaiškinimai (patikslinimai), taip pat atsakymai į tiekėjų klausimus (jeigu bus);</w:t>
      </w:r>
    </w:p>
    <w:p w14:paraId="3D9EA49B" w14:textId="5DFF6BE4" w:rsidR="0030153E" w:rsidRPr="00263384" w:rsidRDefault="0030153E" w:rsidP="0030153E">
      <w:pPr>
        <w:pStyle w:val="Betarp1"/>
        <w:ind w:firstLine="851"/>
        <w:jc w:val="both"/>
      </w:pPr>
      <w:r w:rsidRPr="00263384">
        <w:t>1.</w:t>
      </w:r>
      <w:r w:rsidR="00B67B59">
        <w:t>5</w:t>
      </w:r>
      <w:r w:rsidRPr="00263384">
        <w:t xml:space="preserve">.4. </w:t>
      </w:r>
      <w:r>
        <w:t xml:space="preserve">visa </w:t>
      </w:r>
      <w:r w:rsidRPr="00263384">
        <w:t xml:space="preserve">kita </w:t>
      </w:r>
      <w:r>
        <w:t xml:space="preserve">Perkančiosios organizacijos </w:t>
      </w:r>
      <w:r w:rsidRPr="00263384">
        <w:t>CVP IS priemonėmis pateikta informacija.</w:t>
      </w:r>
    </w:p>
    <w:p w14:paraId="0A1D908C" w14:textId="2B797BFE" w:rsidR="0030153E" w:rsidRPr="0043203F" w:rsidRDefault="0030153E" w:rsidP="0030153E">
      <w:pPr>
        <w:pStyle w:val="Betarp1"/>
        <w:ind w:firstLine="851"/>
        <w:jc w:val="both"/>
        <w:rPr>
          <w:b/>
          <w:bCs/>
        </w:rPr>
      </w:pPr>
      <w:r w:rsidRPr="0043203F">
        <w:rPr>
          <w:b/>
          <w:bCs/>
        </w:rPr>
        <w:t>1.</w:t>
      </w:r>
      <w:r w:rsidR="00B67B59">
        <w:rPr>
          <w:b/>
          <w:bCs/>
        </w:rPr>
        <w:t>6</w:t>
      </w:r>
      <w:r w:rsidRPr="0043203F">
        <w:rPr>
          <w:b/>
          <w:bCs/>
        </w:rPr>
        <w:t xml:space="preserve">.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1EC54A04" w:rsidR="0030153E" w:rsidRPr="00A30869" w:rsidRDefault="0030153E" w:rsidP="0030153E">
      <w:pPr>
        <w:pStyle w:val="Betarp1"/>
        <w:ind w:firstLine="851"/>
        <w:jc w:val="both"/>
      </w:pPr>
      <w:r w:rsidRPr="002D203A">
        <w:t>1.</w:t>
      </w:r>
      <w:r w:rsidR="00B67B59">
        <w:t>6</w:t>
      </w:r>
      <w:r w:rsidRPr="002D203A">
        <w:t>.1.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w:t>
      </w:r>
      <w:r w:rsidRPr="004E5E0B">
        <w:rPr>
          <w:b/>
        </w:rPr>
        <w:t>1</w:t>
      </w:r>
      <w:r w:rsidRPr="002D203A">
        <w:t xml:space="preserve"> priedą;</w:t>
      </w:r>
    </w:p>
    <w:p w14:paraId="048A847A" w14:textId="66878E71" w:rsidR="0030153E" w:rsidRPr="00582447" w:rsidRDefault="0030153E" w:rsidP="00D10319">
      <w:pPr>
        <w:ind w:firstLine="851"/>
        <w:jc w:val="both"/>
      </w:pPr>
      <w:r w:rsidRPr="009407D0">
        <w:t>1.</w:t>
      </w:r>
      <w:r w:rsidR="00B67B59">
        <w:t>6</w:t>
      </w:r>
      <w:r w:rsidRPr="009407D0">
        <w:t>.</w:t>
      </w:r>
      <w:r w:rsidR="00B37BA7">
        <w:t>2</w:t>
      </w:r>
      <w:r w:rsidRPr="009407D0">
        <w:t>. tiekėjo</w:t>
      </w:r>
      <w:r w:rsidR="00291C62">
        <w:t>,</w:t>
      </w:r>
      <w:r w:rsidRPr="00DF4543">
        <w:t xml:space="preserve"> </w:t>
      </w:r>
      <w:r>
        <w:t xml:space="preserve">kiekvieno </w:t>
      </w:r>
      <w:r w:rsidRPr="00582447">
        <w:t>ūkio subjektų grupės nari</w:t>
      </w:r>
      <w:r>
        <w:t xml:space="preserve">o, jei pasiūlymą teikia ūkio subjektų grupė; </w:t>
      </w:r>
      <w:r w:rsidR="00B00C37">
        <w:t>užpildyt</w:t>
      </w:r>
      <w:r w:rsidR="00133AEA">
        <w:t>o</w:t>
      </w:r>
      <w:r w:rsidR="00B37BA7">
        <w:t>s</w:t>
      </w:r>
      <w:r w:rsidR="00020005">
        <w:t xml:space="preserve"> Reikalavimų tiekėjams atitikties deklaracijos</w:t>
      </w:r>
      <w:r w:rsidR="00B37BA7" w:rsidRPr="003910A7">
        <w:t>, parengt</w:t>
      </w:r>
      <w:r w:rsidR="00B37BA7">
        <w:t>os</w:t>
      </w:r>
      <w:r w:rsidR="00B37BA7" w:rsidRPr="003910A7">
        <w:t xml:space="preserve"> </w:t>
      </w:r>
      <w:r w:rsidRPr="00582447">
        <w:t xml:space="preserve">pagal Pirkimo sąlygų </w:t>
      </w:r>
      <w:r w:rsidR="00B37BA7" w:rsidRPr="004E5E0B">
        <w:rPr>
          <w:b/>
        </w:rPr>
        <w:t>4</w:t>
      </w:r>
      <w:r w:rsidRPr="00582447">
        <w:t xml:space="preserve"> pried</w:t>
      </w:r>
      <w:r w:rsidR="00B37BA7">
        <w:t>ą</w:t>
      </w:r>
      <w:r w:rsidR="008272C4">
        <w:t>;</w:t>
      </w:r>
    </w:p>
    <w:p w14:paraId="5108DE7D" w14:textId="2D02CF19" w:rsidR="0030153E" w:rsidRPr="00C03868" w:rsidRDefault="0030153E" w:rsidP="0030153E">
      <w:pPr>
        <w:tabs>
          <w:tab w:val="left" w:pos="142"/>
          <w:tab w:val="left" w:pos="709"/>
        </w:tabs>
        <w:ind w:firstLine="851"/>
        <w:jc w:val="both"/>
      </w:pPr>
      <w:r w:rsidRPr="002D203A">
        <w:t>1.</w:t>
      </w:r>
      <w:r w:rsidR="00B67B59">
        <w:t>6</w:t>
      </w:r>
      <w:r w:rsidRPr="002D203A">
        <w:t>.</w:t>
      </w:r>
      <w:r w:rsidR="00B37BA7">
        <w:t>3</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728CE34D" w14:textId="4272C709" w:rsidR="0030153E" w:rsidRDefault="0030153E" w:rsidP="0030153E">
      <w:pPr>
        <w:pStyle w:val="Betarp"/>
        <w:ind w:firstLine="851"/>
        <w:jc w:val="both"/>
        <w:rPr>
          <w:szCs w:val="24"/>
          <w:lang w:eastAsia="lt-LT"/>
        </w:rPr>
      </w:pPr>
      <w:r w:rsidRPr="00DC0A6A">
        <w:rPr>
          <w:szCs w:val="24"/>
        </w:rPr>
        <w:t>1.</w:t>
      </w:r>
      <w:r w:rsidR="00B67B59">
        <w:rPr>
          <w:szCs w:val="24"/>
        </w:rPr>
        <w:t>6</w:t>
      </w:r>
      <w:r w:rsidRPr="00DC0A6A">
        <w:rPr>
          <w:szCs w:val="24"/>
        </w:rPr>
        <w:t>.</w:t>
      </w:r>
      <w:r w:rsidR="00B37BA7">
        <w:rPr>
          <w:szCs w:val="24"/>
        </w:rPr>
        <w:t>4</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6C0E72C4" w:rsidR="00993421" w:rsidRDefault="00761193" w:rsidP="00993421">
      <w:pPr>
        <w:pStyle w:val="Betarp"/>
        <w:ind w:firstLine="851"/>
        <w:jc w:val="both"/>
        <w:rPr>
          <w:szCs w:val="24"/>
          <w:lang w:eastAsia="lt-LT"/>
        </w:rPr>
      </w:pPr>
      <w:r>
        <w:rPr>
          <w:szCs w:val="24"/>
          <w:lang w:eastAsia="lt-LT"/>
        </w:rPr>
        <w:t>1.</w:t>
      </w:r>
      <w:r w:rsidR="00B67B59">
        <w:rPr>
          <w:szCs w:val="24"/>
          <w:lang w:eastAsia="lt-LT"/>
        </w:rPr>
        <w:t>6</w:t>
      </w:r>
      <w:r>
        <w:rPr>
          <w:szCs w:val="24"/>
          <w:lang w:eastAsia="lt-LT"/>
        </w:rPr>
        <w:t>.</w:t>
      </w:r>
      <w:r w:rsidR="00B37BA7">
        <w:rPr>
          <w:szCs w:val="24"/>
          <w:lang w:eastAsia="lt-LT"/>
        </w:rPr>
        <w:t>5</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0FFEE396" w14:textId="4FA9F428" w:rsidR="009C407D" w:rsidRPr="001960A7" w:rsidRDefault="009C407D" w:rsidP="00B66DED">
      <w:pPr>
        <w:pStyle w:val="Betarp"/>
        <w:ind w:firstLine="851"/>
        <w:jc w:val="both"/>
        <w:rPr>
          <w:szCs w:val="24"/>
          <w:lang w:eastAsia="lt-LT"/>
        </w:rPr>
      </w:pPr>
      <w:r w:rsidRPr="001960A7">
        <w:rPr>
          <w:szCs w:val="24"/>
          <w:lang w:eastAsia="lt-LT"/>
        </w:rPr>
        <w:t>1.</w:t>
      </w:r>
      <w:r w:rsidR="00B67B59">
        <w:rPr>
          <w:szCs w:val="24"/>
          <w:lang w:eastAsia="lt-LT"/>
        </w:rPr>
        <w:t>6</w:t>
      </w:r>
      <w:r w:rsidRPr="001960A7">
        <w:rPr>
          <w:szCs w:val="24"/>
          <w:lang w:eastAsia="lt-LT"/>
        </w:rPr>
        <w:t>.</w:t>
      </w:r>
      <w:r w:rsidR="00B37BA7" w:rsidRPr="001960A7">
        <w:rPr>
          <w:szCs w:val="24"/>
          <w:lang w:eastAsia="lt-LT"/>
        </w:rPr>
        <w:t>6</w:t>
      </w:r>
      <w:r w:rsidRPr="001960A7">
        <w:rPr>
          <w:szCs w:val="24"/>
          <w:lang w:eastAsia="lt-LT"/>
        </w:rPr>
        <w:t xml:space="preserve">. užpildytos </w:t>
      </w:r>
      <w:r w:rsidR="00B66DED" w:rsidRPr="001960A7">
        <w:rPr>
          <w:szCs w:val="24"/>
          <w:lang w:eastAsia="lt-LT"/>
        </w:rPr>
        <w:t>„</w:t>
      </w:r>
      <w:r w:rsidR="001960A7" w:rsidRPr="001960A7">
        <w:rPr>
          <w:szCs w:val="24"/>
          <w:lang w:eastAsia="lt-LT"/>
        </w:rPr>
        <w:t>Keltuvo su montavimo darbais</w:t>
      </w:r>
      <w:r w:rsidR="00B66DED" w:rsidRPr="001960A7">
        <w:rPr>
          <w:szCs w:val="24"/>
          <w:lang w:eastAsia="lt-LT"/>
        </w:rPr>
        <w:t xml:space="preserve">“ </w:t>
      </w:r>
      <w:r w:rsidR="00EE182E" w:rsidRPr="001960A7">
        <w:rPr>
          <w:szCs w:val="24"/>
          <w:lang w:eastAsia="lt-LT"/>
        </w:rPr>
        <w:t>a</w:t>
      </w:r>
      <w:r w:rsidR="002F59D2" w:rsidRPr="001960A7">
        <w:rPr>
          <w:szCs w:val="24"/>
          <w:lang w:eastAsia="lt-LT"/>
        </w:rPr>
        <w:t>titikties technin</w:t>
      </w:r>
      <w:r w:rsidR="00EC5D31" w:rsidRPr="001960A7">
        <w:rPr>
          <w:szCs w:val="24"/>
          <w:lang w:eastAsia="lt-LT"/>
        </w:rPr>
        <w:t xml:space="preserve">iams </w:t>
      </w:r>
      <w:r w:rsidR="002F59D2" w:rsidRPr="001960A7">
        <w:rPr>
          <w:szCs w:val="24"/>
          <w:lang w:eastAsia="lt-LT"/>
        </w:rPr>
        <w:t>reikalavima</w:t>
      </w:r>
      <w:r w:rsidR="00EE182E" w:rsidRPr="001960A7">
        <w:rPr>
          <w:szCs w:val="24"/>
          <w:lang w:eastAsia="lt-LT"/>
        </w:rPr>
        <w:t>m</w:t>
      </w:r>
      <w:r w:rsidR="002F59D2" w:rsidRPr="001960A7">
        <w:rPr>
          <w:szCs w:val="24"/>
          <w:lang w:eastAsia="lt-LT"/>
        </w:rPr>
        <w:t>s lentelės</w:t>
      </w:r>
      <w:r w:rsidR="00EC5D31" w:rsidRPr="001960A7">
        <w:rPr>
          <w:szCs w:val="24"/>
          <w:lang w:eastAsia="lt-LT"/>
        </w:rPr>
        <w:t xml:space="preserve">, parengtos pagal Pirkimo sąlygų </w:t>
      </w:r>
      <w:r w:rsidR="006A2836" w:rsidRPr="004E5E0B">
        <w:rPr>
          <w:b/>
          <w:szCs w:val="24"/>
          <w:lang w:eastAsia="lt-LT"/>
        </w:rPr>
        <w:t>3</w:t>
      </w:r>
      <w:r w:rsidR="00EC5D31" w:rsidRPr="001960A7">
        <w:rPr>
          <w:szCs w:val="24"/>
          <w:lang w:eastAsia="lt-LT"/>
        </w:rPr>
        <w:t xml:space="preserve"> priedą;</w:t>
      </w:r>
    </w:p>
    <w:p w14:paraId="18A6B931" w14:textId="4E6747D8" w:rsidR="00F241DD" w:rsidRPr="001960A7" w:rsidRDefault="00F241DD" w:rsidP="00993421">
      <w:pPr>
        <w:pStyle w:val="Betarp"/>
        <w:ind w:firstLine="851"/>
        <w:jc w:val="both"/>
        <w:rPr>
          <w:szCs w:val="24"/>
          <w:lang w:eastAsia="lt-LT"/>
        </w:rPr>
      </w:pPr>
      <w:r w:rsidRPr="001960A7">
        <w:rPr>
          <w:szCs w:val="24"/>
          <w:lang w:eastAsia="lt-LT"/>
        </w:rPr>
        <w:t>1.</w:t>
      </w:r>
      <w:r w:rsidR="00B67B59">
        <w:rPr>
          <w:szCs w:val="24"/>
          <w:lang w:eastAsia="lt-LT"/>
        </w:rPr>
        <w:t>6</w:t>
      </w:r>
      <w:r w:rsidRPr="001960A7">
        <w:rPr>
          <w:szCs w:val="24"/>
          <w:lang w:eastAsia="lt-LT"/>
        </w:rPr>
        <w:t>.</w:t>
      </w:r>
      <w:r w:rsidR="00B37BA7" w:rsidRPr="001960A7">
        <w:rPr>
          <w:szCs w:val="24"/>
          <w:lang w:eastAsia="lt-LT"/>
        </w:rPr>
        <w:t>7</w:t>
      </w:r>
      <w:r w:rsidRPr="001960A7">
        <w:rPr>
          <w:szCs w:val="24"/>
          <w:lang w:eastAsia="lt-LT"/>
        </w:rPr>
        <w:t>.</w:t>
      </w:r>
      <w:r w:rsidR="008D621A" w:rsidRPr="001960A7">
        <w:rPr>
          <w:rFonts w:eastAsia="Arial Unicode MS"/>
          <w:b/>
          <w:szCs w:val="24"/>
        </w:rPr>
        <w:t xml:space="preserve"> </w:t>
      </w:r>
      <w:r w:rsidR="001960A7" w:rsidRPr="001960A7">
        <w:rPr>
          <w:bCs/>
        </w:rPr>
        <w:t xml:space="preserve">Tiekėjo deklaracijos dėl aplinkosauginių reikalavimų vykdymo, parengtos pagal Pirkimo sąlygų </w:t>
      </w:r>
      <w:bookmarkStart w:id="3" w:name="_GoBack"/>
      <w:r w:rsidR="001960A7" w:rsidRPr="004E5E0B">
        <w:rPr>
          <w:b/>
          <w:bCs/>
        </w:rPr>
        <w:t>6</w:t>
      </w:r>
      <w:bookmarkEnd w:id="3"/>
      <w:r w:rsidR="001960A7" w:rsidRPr="001960A7">
        <w:rPr>
          <w:bCs/>
        </w:rPr>
        <w:t xml:space="preserve"> priedą.</w:t>
      </w:r>
    </w:p>
    <w:p w14:paraId="169B872B" w14:textId="7BD2D747" w:rsidR="00C75BC5" w:rsidRPr="003910A7" w:rsidRDefault="00476DDE" w:rsidP="00C75BC5">
      <w:pPr>
        <w:ind w:firstLine="851"/>
        <w:jc w:val="both"/>
      </w:pPr>
      <w:r>
        <w:t>1.</w:t>
      </w:r>
      <w:r w:rsidR="00B67B59">
        <w:t>7</w:t>
      </w:r>
      <w:r>
        <w:t xml:space="preserve">. </w:t>
      </w:r>
      <w:r w:rsidR="00C75BC5" w:rsidRPr="003910A7">
        <w:t>Jeigu yra prieštaravimų, neatitikimų tarp skelbimo apie pirkimą ir Pirkimo sąlygų, teisinga laikoma informacija, nurodyta skelbime apie pirkimą.</w:t>
      </w:r>
    </w:p>
    <w:p w14:paraId="679D30FE" w14:textId="3D752313" w:rsidR="00C75BC5" w:rsidRPr="003910A7" w:rsidRDefault="00C75BC5" w:rsidP="00C75BC5">
      <w:pPr>
        <w:ind w:firstLine="851"/>
        <w:jc w:val="both"/>
      </w:pPr>
      <w:r w:rsidRPr="003910A7">
        <w:t>1.</w:t>
      </w:r>
      <w:r w:rsidR="00B67B59">
        <w:t>8</w:t>
      </w:r>
      <w:r w:rsidRPr="003910A7">
        <w:t>. Jeigu yra prieštaravimų, neatitikimų tarp Pirkimo sąlygų ir jų priedų, teisinga laikoma informacija, nurodyta Pirkimo sąlygose.</w:t>
      </w:r>
    </w:p>
    <w:p w14:paraId="146D7F34" w14:textId="1F267808" w:rsidR="00C75BC5" w:rsidRPr="003910A7" w:rsidRDefault="00C75BC5" w:rsidP="00C75BC5">
      <w:pPr>
        <w:ind w:firstLine="851"/>
        <w:jc w:val="both"/>
      </w:pPr>
      <w:r w:rsidRPr="003910A7">
        <w:t>1.</w:t>
      </w:r>
      <w:r w:rsidR="00B67B59">
        <w:t>9</w:t>
      </w:r>
      <w:r w:rsidRPr="003910A7">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t>.</w:t>
      </w:r>
    </w:p>
    <w:p w14:paraId="29D311B7" w14:textId="01EF0958" w:rsidR="00476DDE" w:rsidRPr="00DC0A6A" w:rsidRDefault="00C75BC5" w:rsidP="008A3758">
      <w:pPr>
        <w:ind w:firstLine="1296"/>
        <w:jc w:val="both"/>
      </w:pPr>
      <w:r>
        <w:lastRenderedPageBreak/>
        <w:t>1.</w:t>
      </w:r>
      <w:r w:rsidR="00B67B59">
        <w:t>10</w:t>
      </w:r>
      <w:r>
        <w:t xml:space="preserve">. </w:t>
      </w:r>
      <w:r w:rsidR="00890B6D">
        <w:t xml:space="preserve">Pirkimas neatliekamas naudojantis centralizuotų pirkimų katalogu, </w:t>
      </w:r>
      <w:r w:rsidR="00890B6D" w:rsidRPr="00890B6D">
        <w:t>kadangi jame nėra galimybės įsigyti šiuo pirkimu perkamų Prekių</w:t>
      </w:r>
      <w:r w:rsidR="00890B6D">
        <w:t xml:space="preserve"> pagal šiose Pirkimo sąlygose </w:t>
      </w:r>
      <w:r w:rsidR="00890B6D" w:rsidRPr="000C689A">
        <w:t>pateiktas Technines specifikacijas.</w:t>
      </w:r>
    </w:p>
    <w:p w14:paraId="538E6C78" w14:textId="028A1813" w:rsidR="0030153E" w:rsidRPr="00DB41E8" w:rsidRDefault="0030153E" w:rsidP="008A3758">
      <w:pPr>
        <w:ind w:firstLine="1296"/>
        <w:jc w:val="both"/>
      </w:pPr>
      <w:r w:rsidRPr="00DB41E8">
        <w:t>1.1</w:t>
      </w:r>
      <w:r w:rsidR="00B67B59">
        <w:t>1</w:t>
      </w:r>
      <w:r w:rsidRPr="00DB41E8">
        <w:t xml:space="preserve">. Perkančiosios organizacijos kontaktiniai asmenys: </w:t>
      </w:r>
    </w:p>
    <w:p w14:paraId="3B379ED7" w14:textId="02312525" w:rsidR="009B3EB7" w:rsidRDefault="0030153E" w:rsidP="008A3758">
      <w:pPr>
        <w:pStyle w:val="Betarp"/>
        <w:ind w:firstLine="1296"/>
        <w:jc w:val="both"/>
        <w:rPr>
          <w:u w:val="single"/>
        </w:rPr>
      </w:pPr>
      <w:r w:rsidRPr="009D4B60">
        <w:t xml:space="preserve">- </w:t>
      </w:r>
      <w:r w:rsidRPr="00582884">
        <w:t xml:space="preserve">dėl pirkimo objekto </w:t>
      </w:r>
      <w:r w:rsidRPr="009D4B60">
        <w:t>–</w:t>
      </w:r>
      <w:r w:rsidR="00620824">
        <w:t xml:space="preserve"> Lina Sabaliauskienė</w:t>
      </w:r>
      <w:r w:rsidRPr="009D4B60">
        <w:t>, Ukmergės</w:t>
      </w:r>
      <w:r w:rsidR="00D56FFB">
        <w:t xml:space="preserve"> </w:t>
      </w:r>
      <w:r w:rsidR="00FD54BF">
        <w:t>rajono savivaldybės administracijos</w:t>
      </w:r>
      <w:bookmarkStart w:id="4" w:name="_Hlk71193557"/>
      <w:r w:rsidR="00FD54BF">
        <w:t xml:space="preserve"> </w:t>
      </w:r>
      <w:r w:rsidR="00620824">
        <w:t xml:space="preserve">Socialinės paramos </w:t>
      </w:r>
      <w:r w:rsidR="008D621A">
        <w:t>skyriaus vyriausioji specialistė</w:t>
      </w:r>
      <w:r w:rsidR="0030237A" w:rsidRPr="00B214B6">
        <w:t>, tel. (0 340) 6</w:t>
      </w:r>
      <w:r w:rsidR="00620824">
        <w:t>0332</w:t>
      </w:r>
      <w:r w:rsidR="0030237A" w:rsidRPr="00B214B6">
        <w:t>,</w:t>
      </w:r>
      <w:r w:rsidRPr="00B214B6">
        <w:t xml:space="preserve"> </w:t>
      </w:r>
      <w:r>
        <w:t>mob.</w:t>
      </w:r>
      <w:r w:rsidRPr="009D4B60">
        <w:t xml:space="preserve"> </w:t>
      </w:r>
      <w:r w:rsidR="00231533">
        <w:t xml:space="preserve">tel. </w:t>
      </w:r>
      <w:r w:rsidR="00D56FFB">
        <w:t>+370</w:t>
      </w:r>
      <w:r w:rsidR="00620824">
        <w:t>35960</w:t>
      </w:r>
      <w:r w:rsidRPr="009D4B60">
        <w:t xml:space="preserve">, </w:t>
      </w:r>
      <w:r w:rsidRPr="00620824">
        <w:t>el. p.</w:t>
      </w:r>
      <w:bookmarkEnd w:id="4"/>
      <w:r w:rsidR="00511309">
        <w:t xml:space="preserve"> </w:t>
      </w:r>
      <w:proofErr w:type="spellStart"/>
      <w:r w:rsidR="00620824">
        <w:t>l.sabaliauskiene@ukmerge.lt</w:t>
      </w:r>
      <w:proofErr w:type="spellEnd"/>
      <w:r w:rsidR="009B3EB7" w:rsidRPr="00620824">
        <w:t>;</w:t>
      </w:r>
    </w:p>
    <w:p w14:paraId="2CFE141A" w14:textId="086D13F5" w:rsidR="009B3EB7" w:rsidRPr="00511309" w:rsidRDefault="009B3EB7" w:rsidP="008A3758">
      <w:pPr>
        <w:pStyle w:val="Betarp10"/>
        <w:ind w:firstLine="1296"/>
        <w:jc w:val="both"/>
      </w:pPr>
      <w:r>
        <w:t>-</w:t>
      </w:r>
      <w:r w:rsidR="0030153E" w:rsidRPr="001A4943">
        <w:t xml:space="preserve"> dėl pirkimo procedūrų </w:t>
      </w:r>
      <w:r w:rsidR="0030153E">
        <w:t>–</w:t>
      </w:r>
      <w:r w:rsidR="00620824">
        <w:t xml:space="preserve"> Erika Urbonavičienė</w:t>
      </w:r>
      <w:r w:rsidR="0030153E" w:rsidRPr="00D579C3">
        <w:rPr>
          <w:rStyle w:val="Hipersaitas"/>
          <w:color w:val="auto"/>
          <w:u w:val="none"/>
        </w:rPr>
        <w:t>, Ukmergės rajono savivaldybės administracijos Centralizuotų viešųjų pirkimų skyriaus</w:t>
      </w:r>
      <w:r w:rsidR="00620824">
        <w:rPr>
          <w:rStyle w:val="Hipersaitas"/>
          <w:color w:val="auto"/>
          <w:u w:val="none"/>
        </w:rPr>
        <w:t xml:space="preserve"> vyriausioji specialistė</w:t>
      </w:r>
      <w:r w:rsidR="0030153E" w:rsidRPr="00D579C3">
        <w:rPr>
          <w:rStyle w:val="Hipersaitas"/>
          <w:color w:val="auto"/>
          <w:u w:val="none"/>
        </w:rPr>
        <w:t>, tel. (</w:t>
      </w:r>
      <w:r w:rsidR="00FD54BF">
        <w:rPr>
          <w:rStyle w:val="Hipersaitas"/>
          <w:color w:val="auto"/>
          <w:u w:val="none"/>
        </w:rPr>
        <w:t>0</w:t>
      </w:r>
      <w:r w:rsidR="0030153E" w:rsidRPr="00D579C3">
        <w:rPr>
          <w:rStyle w:val="Hipersaitas"/>
          <w:color w:val="auto"/>
          <w:u w:val="none"/>
        </w:rPr>
        <w:t xml:space="preserve"> 340) 6</w:t>
      </w:r>
      <w:r w:rsidR="00620824">
        <w:rPr>
          <w:rStyle w:val="Hipersaitas"/>
          <w:color w:val="auto"/>
          <w:u w:val="none"/>
        </w:rPr>
        <w:t>8390</w:t>
      </w:r>
      <w:r w:rsidR="0030153E" w:rsidRPr="00D579C3">
        <w:rPr>
          <w:rStyle w:val="Hipersaitas"/>
          <w:color w:val="auto"/>
          <w:u w:val="none"/>
        </w:rPr>
        <w:t xml:space="preserve">, mob. </w:t>
      </w:r>
      <w:r w:rsidR="00FD54BF">
        <w:rPr>
          <w:rStyle w:val="Hipersaitas"/>
          <w:color w:val="auto"/>
          <w:u w:val="none"/>
        </w:rPr>
        <w:t>+370</w:t>
      </w:r>
      <w:r w:rsidR="00620824">
        <w:rPr>
          <w:rStyle w:val="Hipersaitas"/>
          <w:color w:val="auto"/>
          <w:u w:val="none"/>
        </w:rPr>
        <w:t> </w:t>
      </w:r>
      <w:r w:rsidR="0030153E" w:rsidRPr="00D579C3">
        <w:rPr>
          <w:rStyle w:val="Hipersaitas"/>
          <w:color w:val="auto"/>
          <w:u w:val="none"/>
        </w:rPr>
        <w:t>6</w:t>
      </w:r>
      <w:r w:rsidR="00620824">
        <w:rPr>
          <w:rStyle w:val="Hipersaitas"/>
          <w:color w:val="auto"/>
          <w:u w:val="none"/>
        </w:rPr>
        <w:t>87 08684</w:t>
      </w:r>
      <w:r w:rsidR="0030153E" w:rsidRPr="00D579C3">
        <w:rPr>
          <w:rStyle w:val="Hipersaitas"/>
          <w:color w:val="auto"/>
          <w:u w:val="none"/>
        </w:rPr>
        <w:t xml:space="preserve">, el. p. </w:t>
      </w:r>
      <w:hyperlink r:id="rId11" w:history="1">
        <w:r w:rsidR="00620824" w:rsidRPr="00511309">
          <w:rPr>
            <w:rStyle w:val="Hipersaitas"/>
            <w:color w:val="auto"/>
            <w:u w:val="none"/>
          </w:rPr>
          <w:t>erika.urbonaviciene@ukmerge.lt</w:t>
        </w:r>
      </w:hyperlink>
      <w:r w:rsidR="00620824" w:rsidRPr="00511309">
        <w:rPr>
          <w:rStyle w:val="Hipersaitas"/>
          <w:color w:val="auto"/>
          <w:u w:val="none"/>
        </w:rPr>
        <w:t xml:space="preserve"> </w:t>
      </w:r>
      <w:r w:rsidRPr="00511309">
        <w:t>.</w:t>
      </w:r>
    </w:p>
    <w:p w14:paraId="248F190F" w14:textId="6940466F" w:rsidR="001324A8" w:rsidRDefault="0012776B" w:rsidP="008A3758">
      <w:pPr>
        <w:pStyle w:val="Betarp10"/>
        <w:ind w:firstLine="1296"/>
        <w:jc w:val="both"/>
      </w:pPr>
      <w:r w:rsidRPr="0012776B">
        <w:rPr>
          <w:rFonts w:eastAsia="Times New Roman"/>
          <w:b/>
          <w:bCs/>
        </w:rPr>
        <w:t>1.1</w:t>
      </w:r>
      <w:r w:rsidR="00B67B59">
        <w:rPr>
          <w:rFonts w:eastAsia="Times New Roman"/>
          <w:b/>
          <w:bCs/>
        </w:rPr>
        <w:t>2</w:t>
      </w:r>
      <w:r w:rsidRPr="0012776B">
        <w:rPr>
          <w:rFonts w:eastAsia="Times New Roman"/>
          <w:b/>
          <w:bCs/>
        </w:rPr>
        <w:t>. Atliekamas žaliasis pirkimas.</w:t>
      </w:r>
      <w:r w:rsidRPr="0012776B">
        <w:rPr>
          <w:rFonts w:eastAsia="Times New Roman"/>
        </w:rPr>
        <w:t xml:space="preserve"> Pirkimas vykdomas vadovaujantis Aplinkos apsaugos kriterijų taikymo tvarkos aprašo, patvirtinto Lietuvos Respublikos aplinkos ministro 2011 m. birželio 28 d. įsakym</w:t>
      </w:r>
      <w:r w:rsidR="00B86B14">
        <w:rPr>
          <w:rFonts w:eastAsia="Times New Roman"/>
        </w:rPr>
        <w:t>o</w:t>
      </w:r>
      <w:r w:rsidRPr="0012776B">
        <w:rPr>
          <w:rFonts w:eastAsia="Times New Roman"/>
        </w:rPr>
        <w:t xml:space="preserve"> Nr. D1-508 (toliau – Tvarkos aprašas)</w:t>
      </w:r>
      <w:r w:rsidR="001A1C69">
        <w:rPr>
          <w:rFonts w:eastAsia="Times New Roman"/>
        </w:rPr>
        <w:t xml:space="preserve"> (nauja redakcija) </w:t>
      </w:r>
      <w:r w:rsidR="001A1C69" w:rsidRPr="001A1C69">
        <w:rPr>
          <w:rFonts w:eastAsia="Times New Roman"/>
          <w:b/>
          <w:lang w:eastAsia="en-US"/>
        </w:rPr>
        <w:t>4.1 papunkčiu</w:t>
      </w:r>
      <w:r w:rsidR="001A1C69">
        <w:t xml:space="preserve">, t. y. taikomi minimalūs aplinkos apsaugos kriterijai, numatyti Tvarkos aprašo 2 priedo II skyriuje „Pakuotės“ bei </w:t>
      </w:r>
      <w:r w:rsidR="00B86B14" w:rsidRPr="00B86B14">
        <w:rPr>
          <w:b/>
        </w:rPr>
        <w:t>4.4.4.5 papunkčiu</w:t>
      </w:r>
      <w:r w:rsidR="00B86B14">
        <w:t xml:space="preserve">, </w:t>
      </w:r>
      <w:r w:rsidRPr="0012776B">
        <w:t xml:space="preserve">Tiekėjas, atlikdamas esamo keltuvo </w:t>
      </w:r>
      <w:r w:rsidR="00F32158">
        <w:t>išm</w:t>
      </w:r>
      <w:r w:rsidRPr="0012776B">
        <w:t xml:space="preserve">ontavimo ir susidariusių statybinių atliekų tvarkymo darbus, privalo užtikrinti, kad visos </w:t>
      </w:r>
      <w:r w:rsidR="00F32158">
        <w:t xml:space="preserve">išmontuotos </w:t>
      </w:r>
      <w:r w:rsidRPr="0012776B">
        <w:t>įrangos medžiagos bei statybinės atliekos būtų rūšiuojamos jų susidarymo vietoje ir perduodamos teisėtiems atliekų tvarkytojams pakartotiniam naudojimui arba perdirbimui.</w:t>
      </w:r>
      <w:r w:rsidR="0034181D">
        <w:t xml:space="preserve"> </w:t>
      </w:r>
      <w:r w:rsidR="001A1C69" w:rsidRPr="00744944">
        <w:t>Aplinkos apaugos kriterijai nustatyti Techninėje specifikacijoje (</w:t>
      </w:r>
      <w:r w:rsidR="001A1C69">
        <w:t>2</w:t>
      </w:r>
      <w:r w:rsidR="001A1C69" w:rsidRPr="00744944">
        <w:t xml:space="preserve"> priedas) ir sutarties projekte (5 priedas).</w:t>
      </w:r>
    </w:p>
    <w:p w14:paraId="49D635B8" w14:textId="648FEE76" w:rsidR="0030153E" w:rsidRPr="00DB41E8" w:rsidRDefault="0030153E" w:rsidP="00B67B59">
      <w:pPr>
        <w:pStyle w:val="Betarp10"/>
        <w:ind w:firstLine="1296"/>
        <w:jc w:val="both"/>
      </w:pPr>
      <w:r w:rsidRPr="00DB41E8">
        <w:t>1.1</w:t>
      </w:r>
      <w:r w:rsidR="00B67B59">
        <w:t>3</w:t>
      </w:r>
      <w:r w:rsidRPr="00DB41E8">
        <w:t>. Perkančioji organizacija nėra pridėtinės vertės mokesčio (toliau – PVM) mokėtoja.</w:t>
      </w:r>
    </w:p>
    <w:p w14:paraId="4C4400BE" w14:textId="489A06BE" w:rsidR="00E952FB" w:rsidRDefault="0030153E" w:rsidP="00B86B14">
      <w:pPr>
        <w:pStyle w:val="Betarp10"/>
        <w:ind w:firstLine="1296"/>
        <w:jc w:val="both"/>
      </w:pPr>
      <w:r w:rsidRPr="00D92F47">
        <w:t>1.1</w:t>
      </w:r>
      <w:r w:rsidR="00B67B59">
        <w:t>4</w:t>
      </w:r>
      <w:r w:rsidRPr="00D92F47">
        <w:t xml:space="preserve">. </w:t>
      </w:r>
      <w:r w:rsidR="00E952FB">
        <w:rPr>
          <w:rFonts w:cstheme="minorHAnsi"/>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6DB4835" w14:textId="4D7A12C1" w:rsidR="0030153E" w:rsidRDefault="0030153E" w:rsidP="00B86B14">
      <w:pPr>
        <w:pStyle w:val="Betarp"/>
        <w:ind w:firstLine="1296"/>
        <w:jc w:val="both"/>
        <w:rPr>
          <w:szCs w:val="24"/>
        </w:rPr>
      </w:pPr>
      <w:r>
        <w:rPr>
          <w:szCs w:val="24"/>
        </w:rPr>
        <w:t>1.</w:t>
      </w:r>
      <w:r w:rsidR="00E952FB">
        <w:rPr>
          <w:szCs w:val="24"/>
        </w:rPr>
        <w:t>1</w:t>
      </w:r>
      <w:r w:rsidR="00B67B59">
        <w:rPr>
          <w:szCs w:val="24"/>
        </w:rPr>
        <w:t>5</w:t>
      </w:r>
      <w:r>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28D54295" w14:textId="1216AEC7" w:rsidR="00E952FB" w:rsidRPr="00CC0AC9" w:rsidRDefault="00E952FB" w:rsidP="00B86B14">
      <w:pPr>
        <w:pStyle w:val="Betarp"/>
        <w:ind w:firstLine="1296"/>
        <w:jc w:val="both"/>
        <w:rPr>
          <w:szCs w:val="24"/>
        </w:rPr>
      </w:pPr>
      <w:r>
        <w:rPr>
          <w:szCs w:val="24"/>
        </w:rPr>
        <w:t>1.1</w:t>
      </w:r>
      <w:r w:rsidR="00B67B59">
        <w:rPr>
          <w:szCs w:val="24"/>
        </w:rPr>
        <w:t>6</w:t>
      </w:r>
      <w:r>
        <w:rPr>
          <w:szCs w:val="24"/>
        </w:rPr>
        <w:t>. Pirkimo komisija yra sudaroma.</w:t>
      </w:r>
    </w:p>
    <w:p w14:paraId="356DF6C4" w14:textId="0D7CC7CB" w:rsidR="0030153E" w:rsidRDefault="0030153E" w:rsidP="00B86B14">
      <w:pPr>
        <w:ind w:firstLine="1296"/>
        <w:jc w:val="both"/>
      </w:pPr>
      <w:r>
        <w:t>1.</w:t>
      </w:r>
      <w:r w:rsidR="00E952FB">
        <w:t>1</w:t>
      </w:r>
      <w:r w:rsidR="00B67B59">
        <w:t>7</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97"/>
        <w:gridCol w:w="2408"/>
        <w:gridCol w:w="3753"/>
        <w:gridCol w:w="2460"/>
      </w:tblGrid>
      <w:tr w:rsidR="004F4F52" w:rsidRPr="004B1F34" w14:paraId="263F8D07"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082D7DEA" w14:textId="77777777" w:rsidR="004F4F52" w:rsidRPr="00041773" w:rsidRDefault="004F4F52" w:rsidP="00516F54">
            <w:pPr>
              <w:keepNext/>
              <w:autoSpaceDN w:val="0"/>
              <w:ind w:right="192"/>
              <w:jc w:val="both"/>
              <w:rPr>
                <w:b/>
                <w:color w:val="FF0000"/>
              </w:rPr>
            </w:pPr>
            <w:r w:rsidRPr="00041773">
              <w:rPr>
                <w:b/>
              </w:rPr>
              <w:t>Eil.</w:t>
            </w:r>
            <w:r>
              <w:rPr>
                <w:b/>
              </w:rPr>
              <w:t xml:space="preserve"> </w:t>
            </w:r>
            <w:r w:rsidRPr="00041773">
              <w:rPr>
                <w:b/>
              </w:rPr>
              <w:t xml:space="preserve">Nr. </w:t>
            </w:r>
          </w:p>
        </w:tc>
        <w:tc>
          <w:tcPr>
            <w:tcW w:w="1252" w:type="pct"/>
            <w:tcBorders>
              <w:top w:val="single" w:sz="8" w:space="0" w:color="000000"/>
              <w:left w:val="single" w:sz="8" w:space="0" w:color="000000"/>
              <w:bottom w:val="single" w:sz="8" w:space="0" w:color="000000"/>
              <w:right w:val="single" w:sz="8" w:space="0" w:color="000000"/>
            </w:tcBorders>
          </w:tcPr>
          <w:p w14:paraId="54441E46" w14:textId="77777777" w:rsidR="004F4F52" w:rsidRPr="00041773" w:rsidRDefault="004F4F52" w:rsidP="00516F54">
            <w:pPr>
              <w:keepNext/>
              <w:autoSpaceDN w:val="0"/>
              <w:ind w:right="192"/>
              <w:jc w:val="center"/>
              <w:rPr>
                <w:b/>
                <w:color w:val="FF0000"/>
              </w:rPr>
            </w:pPr>
            <w:r w:rsidRPr="00041773">
              <w:rPr>
                <w:b/>
              </w:rPr>
              <w:t>VEIKSMAS</w:t>
            </w:r>
          </w:p>
        </w:tc>
        <w:tc>
          <w:tcPr>
            <w:tcW w:w="1951" w:type="pct"/>
            <w:tcBorders>
              <w:top w:val="single" w:sz="8" w:space="0" w:color="000000"/>
              <w:left w:val="single" w:sz="8" w:space="0" w:color="000000"/>
              <w:bottom w:val="single" w:sz="8" w:space="0" w:color="000000"/>
              <w:right w:val="nil"/>
            </w:tcBorders>
            <w:vAlign w:val="center"/>
          </w:tcPr>
          <w:p w14:paraId="544A39F9" w14:textId="77777777" w:rsidR="004F4F52" w:rsidRDefault="004F4F52" w:rsidP="00516F54">
            <w:pPr>
              <w:autoSpaceDN w:val="0"/>
              <w:jc w:val="center"/>
              <w:rPr>
                <w:b/>
              </w:rPr>
            </w:pPr>
            <w:r w:rsidRPr="004B1F34">
              <w:rPr>
                <w:b/>
              </w:rPr>
              <w:t>DATA /</w:t>
            </w:r>
            <w:r>
              <w:rPr>
                <w:b/>
              </w:rPr>
              <w:t xml:space="preserve"> </w:t>
            </w:r>
            <w:r w:rsidRPr="004B1F34">
              <w:rPr>
                <w:b/>
              </w:rPr>
              <w:t>DIENŲ SKAIČIUS</w:t>
            </w:r>
            <w:r>
              <w:rPr>
                <w:b/>
              </w:rPr>
              <w:t xml:space="preserve"> / LAIKAS</w:t>
            </w:r>
          </w:p>
          <w:p w14:paraId="3E9ED76E" w14:textId="77777777" w:rsidR="004F4F52" w:rsidRPr="00041773" w:rsidRDefault="004F4F52" w:rsidP="00516F54">
            <w:pPr>
              <w:autoSpaceDN w:val="0"/>
              <w:jc w:val="center"/>
            </w:pPr>
            <w:r w:rsidRPr="00041773">
              <w:t>(Lietuvos laiku)</w:t>
            </w:r>
          </w:p>
        </w:tc>
        <w:tc>
          <w:tcPr>
            <w:tcW w:w="1279" w:type="pct"/>
            <w:tcBorders>
              <w:top w:val="single" w:sz="8" w:space="0" w:color="000000"/>
              <w:left w:val="single" w:sz="8" w:space="0" w:color="000000"/>
              <w:bottom w:val="single" w:sz="8" w:space="0" w:color="000000"/>
              <w:right w:val="single" w:sz="8" w:space="0" w:color="000000"/>
            </w:tcBorders>
            <w:vAlign w:val="center"/>
          </w:tcPr>
          <w:p w14:paraId="6EBB65DC" w14:textId="77777777" w:rsidR="004F4F52" w:rsidRPr="004B1F34" w:rsidRDefault="004F4F52" w:rsidP="00516F54">
            <w:pPr>
              <w:autoSpaceDN w:val="0"/>
              <w:jc w:val="center"/>
              <w:rPr>
                <w:b/>
              </w:rPr>
            </w:pPr>
            <w:r w:rsidRPr="004B1F34">
              <w:rPr>
                <w:b/>
              </w:rPr>
              <w:t>PASTABOS</w:t>
            </w:r>
          </w:p>
        </w:tc>
      </w:tr>
      <w:tr w:rsidR="004F4F52" w:rsidRPr="004B1F34" w14:paraId="68FFD97E" w14:textId="77777777" w:rsidTr="00516F54">
        <w:trPr>
          <w:trHeight w:val="1494"/>
        </w:trPr>
        <w:tc>
          <w:tcPr>
            <w:tcW w:w="518" w:type="pct"/>
            <w:tcBorders>
              <w:top w:val="nil"/>
              <w:left w:val="single" w:sz="8" w:space="0" w:color="000000"/>
              <w:bottom w:val="single" w:sz="4" w:space="0" w:color="auto"/>
              <w:right w:val="single" w:sz="8" w:space="0" w:color="000000"/>
            </w:tcBorders>
          </w:tcPr>
          <w:p w14:paraId="6F1212CB" w14:textId="10D50C05" w:rsidR="004F4F52" w:rsidRDefault="004F4F52" w:rsidP="00516F54">
            <w:pPr>
              <w:keepNext/>
              <w:autoSpaceDN w:val="0"/>
              <w:rPr>
                <w:bCs/>
              </w:rPr>
            </w:pPr>
            <w:r>
              <w:rPr>
                <w:bCs/>
              </w:rPr>
              <w:t>1.1</w:t>
            </w:r>
            <w:r w:rsidR="00B67B59">
              <w:rPr>
                <w:bCs/>
              </w:rPr>
              <w:t>7</w:t>
            </w:r>
            <w:r>
              <w:rPr>
                <w:bCs/>
              </w:rPr>
              <w:t>.1.</w:t>
            </w:r>
          </w:p>
        </w:tc>
        <w:tc>
          <w:tcPr>
            <w:tcW w:w="1252" w:type="pct"/>
            <w:tcBorders>
              <w:top w:val="nil"/>
              <w:left w:val="single" w:sz="8" w:space="0" w:color="000000"/>
              <w:bottom w:val="single" w:sz="4" w:space="0" w:color="auto"/>
              <w:right w:val="single" w:sz="8" w:space="0" w:color="000000"/>
            </w:tcBorders>
          </w:tcPr>
          <w:p w14:paraId="2367DA01" w14:textId="185194F8" w:rsidR="004F4F52" w:rsidRPr="004B1F34" w:rsidRDefault="004F4F52" w:rsidP="00516F54">
            <w:pPr>
              <w:keepNext/>
              <w:autoSpaceDN w:val="0"/>
              <w:rPr>
                <w:bCs/>
              </w:rPr>
            </w:pPr>
            <w:r w:rsidRPr="004B1F34">
              <w:rPr>
                <w:bCs/>
              </w:rPr>
              <w:t>P</w:t>
            </w:r>
            <w:r>
              <w:rPr>
                <w:bCs/>
              </w:rPr>
              <w:t xml:space="preserve">asiūlymą patikslinti </w:t>
            </w:r>
            <w:r w:rsidR="00043280">
              <w:rPr>
                <w:bCs/>
              </w:rPr>
              <w:t>p</w:t>
            </w:r>
            <w:r>
              <w:rPr>
                <w:bCs/>
              </w:rPr>
              <w:t>irkimo dokumentus arba prašymus dėl pirkimo dokumentų paaiškinimų tiekėjas turi pateikti ne vėliau kaip:</w:t>
            </w:r>
            <w:r w:rsidRPr="004B1F34">
              <w:rPr>
                <w:bCs/>
              </w:rPr>
              <w:t xml:space="preserve"> </w:t>
            </w:r>
          </w:p>
        </w:tc>
        <w:tc>
          <w:tcPr>
            <w:tcW w:w="1951" w:type="pct"/>
            <w:tcBorders>
              <w:top w:val="nil"/>
              <w:left w:val="single" w:sz="8" w:space="0" w:color="000000"/>
              <w:bottom w:val="single" w:sz="4" w:space="0" w:color="auto"/>
              <w:right w:val="nil"/>
            </w:tcBorders>
          </w:tcPr>
          <w:p w14:paraId="62230D56" w14:textId="279DD5A3" w:rsidR="004F4F52" w:rsidRPr="004B1F34" w:rsidRDefault="004F4F52" w:rsidP="00043280">
            <w:pPr>
              <w:autoSpaceDN w:val="0"/>
              <w:jc w:val="both"/>
            </w:pPr>
            <w:r w:rsidRPr="004F4F52">
              <w:rPr>
                <w:bCs/>
              </w:rPr>
              <w:t>Likus</w:t>
            </w:r>
            <w:r>
              <w:rPr>
                <w:b/>
                <w:bCs/>
              </w:rPr>
              <w:t xml:space="preserve"> 2 darbo dienoms</w:t>
            </w:r>
            <w:r w:rsidRPr="00F542B2">
              <w:t xml:space="preserve"> iki pasiūlymų pateikimo termino pabaigos</w:t>
            </w:r>
          </w:p>
        </w:tc>
        <w:tc>
          <w:tcPr>
            <w:tcW w:w="1279" w:type="pct"/>
            <w:tcBorders>
              <w:top w:val="nil"/>
              <w:left w:val="single" w:sz="8" w:space="0" w:color="000000"/>
              <w:bottom w:val="single" w:sz="4" w:space="0" w:color="auto"/>
              <w:right w:val="single" w:sz="8" w:space="0" w:color="000000"/>
            </w:tcBorders>
          </w:tcPr>
          <w:p w14:paraId="75C38630" w14:textId="77777777" w:rsidR="004F4F52" w:rsidRPr="004B1F34" w:rsidRDefault="004F4F52" w:rsidP="00516F54">
            <w:pPr>
              <w:autoSpaceDN w:val="0"/>
              <w:jc w:val="center"/>
              <w:rPr>
                <w:b/>
                <w:iCs/>
                <w:strike/>
              </w:rPr>
            </w:pPr>
          </w:p>
        </w:tc>
      </w:tr>
      <w:tr w:rsidR="004F4F52" w:rsidRPr="004B1F34" w14:paraId="7CC03F64" w14:textId="77777777" w:rsidTr="00516F54">
        <w:trPr>
          <w:trHeight w:val="1494"/>
        </w:trPr>
        <w:tc>
          <w:tcPr>
            <w:tcW w:w="518" w:type="pct"/>
            <w:tcBorders>
              <w:top w:val="nil"/>
              <w:left w:val="single" w:sz="8" w:space="0" w:color="000000"/>
              <w:bottom w:val="single" w:sz="4" w:space="0" w:color="auto"/>
              <w:right w:val="single" w:sz="8" w:space="0" w:color="000000"/>
            </w:tcBorders>
          </w:tcPr>
          <w:p w14:paraId="3A47B2EE" w14:textId="61A85381" w:rsidR="004F4F52" w:rsidRDefault="004F4F52" w:rsidP="00516F54">
            <w:pPr>
              <w:keepNext/>
              <w:autoSpaceDN w:val="0"/>
            </w:pPr>
            <w:r>
              <w:t>1.</w:t>
            </w:r>
            <w:r w:rsidR="00043280">
              <w:t>1</w:t>
            </w:r>
            <w:r w:rsidR="00B67B59">
              <w:t>7</w:t>
            </w:r>
            <w:r>
              <w:t>.2.</w:t>
            </w:r>
          </w:p>
        </w:tc>
        <w:tc>
          <w:tcPr>
            <w:tcW w:w="1252" w:type="pct"/>
            <w:tcBorders>
              <w:top w:val="nil"/>
              <w:left w:val="single" w:sz="8" w:space="0" w:color="000000"/>
              <w:bottom w:val="single" w:sz="4" w:space="0" w:color="auto"/>
              <w:right w:val="single" w:sz="8" w:space="0" w:color="000000"/>
            </w:tcBorders>
          </w:tcPr>
          <w:p w14:paraId="6BA82D79" w14:textId="6F1156BE" w:rsidR="004F4F52" w:rsidRPr="004B1F34" w:rsidRDefault="004F4F52" w:rsidP="00516F54">
            <w:pPr>
              <w:keepNext/>
              <w:autoSpaceDN w:val="0"/>
              <w:jc w:val="both"/>
              <w:rPr>
                <w:bCs/>
              </w:rPr>
            </w:pPr>
            <w:r>
              <w:rPr>
                <w:bCs/>
              </w:rPr>
              <w:t xml:space="preserve">Perkančioji organizacija </w:t>
            </w:r>
            <w:r w:rsidR="00043280">
              <w:rPr>
                <w:bCs/>
              </w:rPr>
              <w:t xml:space="preserve">pirkimo dokumentų </w:t>
            </w:r>
            <w:r>
              <w:rPr>
                <w:bCs/>
              </w:rPr>
              <w:t xml:space="preserve">paaiškinimą, patikslinimą pateikia visiems </w:t>
            </w:r>
            <w:r w:rsidR="00043280">
              <w:rPr>
                <w:bCs/>
              </w:rPr>
              <w:t>tiekėjams:</w:t>
            </w:r>
          </w:p>
        </w:tc>
        <w:tc>
          <w:tcPr>
            <w:tcW w:w="1951" w:type="pct"/>
            <w:tcBorders>
              <w:top w:val="nil"/>
              <w:left w:val="single" w:sz="8" w:space="0" w:color="000000"/>
              <w:bottom w:val="single" w:sz="4" w:space="0" w:color="auto"/>
              <w:right w:val="nil"/>
            </w:tcBorders>
          </w:tcPr>
          <w:p w14:paraId="2DE57312" w14:textId="2DFEC197" w:rsidR="004F4F52" w:rsidRDefault="00043280" w:rsidP="00516F54">
            <w:pPr>
              <w:autoSpaceDN w:val="0"/>
            </w:pPr>
            <w:r w:rsidRPr="00043280">
              <w:rPr>
                <w:rFonts w:eastAsia="Lucida Sans Unicode"/>
                <w:bCs/>
                <w:color w:val="000000"/>
              </w:rPr>
              <w:t>Likus ne mažiau kaip</w:t>
            </w:r>
            <w:r>
              <w:rPr>
                <w:rFonts w:eastAsia="Lucida Sans Unicode"/>
                <w:b/>
                <w:bCs/>
                <w:color w:val="000000"/>
              </w:rPr>
              <w:t xml:space="preserve"> 1 darbo dienai </w:t>
            </w:r>
            <w:r w:rsidR="004F4F52" w:rsidRPr="00134FC9">
              <w:rPr>
                <w:rFonts w:eastAsia="Lucida Sans Unicode"/>
                <w:color w:val="000000"/>
              </w:rPr>
              <w:t>iki pasiūlymų pateikimo termino pabaigos</w:t>
            </w:r>
            <w:r w:rsidR="004F4F52" w:rsidRPr="00134FC9">
              <w:t>.</w:t>
            </w:r>
          </w:p>
          <w:p w14:paraId="567C339C" w14:textId="77777777" w:rsidR="004F4F52" w:rsidRPr="004B1F34" w:rsidRDefault="004F4F52" w:rsidP="00516F54">
            <w:pPr>
              <w:autoSpaceDN w:val="0"/>
            </w:pPr>
          </w:p>
        </w:tc>
        <w:tc>
          <w:tcPr>
            <w:tcW w:w="1279" w:type="pct"/>
            <w:tcBorders>
              <w:top w:val="nil"/>
              <w:left w:val="single" w:sz="8" w:space="0" w:color="000000"/>
              <w:bottom w:val="single" w:sz="4" w:space="0" w:color="auto"/>
              <w:right w:val="single" w:sz="8" w:space="0" w:color="000000"/>
            </w:tcBorders>
          </w:tcPr>
          <w:p w14:paraId="75D4B8BE" w14:textId="77777777" w:rsidR="004F4F52" w:rsidRPr="004B1F34" w:rsidRDefault="004F4F52" w:rsidP="00516F54">
            <w:pPr>
              <w:autoSpaceDN w:val="0"/>
              <w:rPr>
                <w:iCs/>
                <w:strike/>
              </w:rPr>
            </w:pPr>
          </w:p>
        </w:tc>
      </w:tr>
      <w:tr w:rsidR="004F4F52" w:rsidRPr="004B1F34" w14:paraId="2F9DFD4D"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764CCE98" w14:textId="1F8C447E" w:rsidR="004F4F52" w:rsidRDefault="004F4F52" w:rsidP="00516F54">
            <w:pPr>
              <w:autoSpaceDN w:val="0"/>
              <w:rPr>
                <w:bCs/>
              </w:rPr>
            </w:pPr>
            <w:r>
              <w:rPr>
                <w:bCs/>
              </w:rPr>
              <w:t>1.1</w:t>
            </w:r>
            <w:r w:rsidR="00B67B59">
              <w:rPr>
                <w:bCs/>
              </w:rPr>
              <w:t>7</w:t>
            </w:r>
            <w:r>
              <w:rPr>
                <w:bCs/>
              </w:rPr>
              <w:t>.3.</w:t>
            </w:r>
          </w:p>
        </w:tc>
        <w:tc>
          <w:tcPr>
            <w:tcW w:w="1252" w:type="pct"/>
            <w:tcBorders>
              <w:top w:val="single" w:sz="8" w:space="0" w:color="000000"/>
              <w:left w:val="single" w:sz="8" w:space="0" w:color="000000"/>
              <w:bottom w:val="single" w:sz="8" w:space="0" w:color="000000"/>
              <w:right w:val="single" w:sz="8" w:space="0" w:color="000000"/>
            </w:tcBorders>
          </w:tcPr>
          <w:p w14:paraId="7B9E9361" w14:textId="77777777" w:rsidR="004F4F52" w:rsidRPr="004B1F34" w:rsidRDefault="004F4F52" w:rsidP="00516F54">
            <w:pPr>
              <w:autoSpaceDN w:val="0"/>
              <w:rPr>
                <w:i/>
              </w:rPr>
            </w:pPr>
            <w:r w:rsidRPr="004B1F34">
              <w:rPr>
                <w:bCs/>
              </w:rPr>
              <w:t>Pasiūlymų pateikimo terminas.</w:t>
            </w:r>
          </w:p>
        </w:tc>
        <w:tc>
          <w:tcPr>
            <w:tcW w:w="1951" w:type="pct"/>
            <w:tcBorders>
              <w:top w:val="single" w:sz="8" w:space="0" w:color="000000"/>
              <w:left w:val="single" w:sz="8" w:space="0" w:color="000000"/>
              <w:bottom w:val="single" w:sz="8" w:space="0" w:color="000000"/>
              <w:right w:val="nil"/>
            </w:tcBorders>
          </w:tcPr>
          <w:p w14:paraId="0D88DB50" w14:textId="2FCF4571" w:rsidR="004F4F52" w:rsidRPr="00B35D6D" w:rsidRDefault="004F4F52" w:rsidP="00516F54">
            <w:pPr>
              <w:autoSpaceDN w:val="0"/>
              <w:rPr>
                <w:iCs/>
              </w:rPr>
            </w:pPr>
            <w:r>
              <w:rPr>
                <w:iCs/>
              </w:rPr>
              <w:t>Bus n</w:t>
            </w:r>
            <w:r w:rsidRPr="00B35D6D">
              <w:rPr>
                <w:iCs/>
              </w:rPr>
              <w:t>urodytas skelbime</w:t>
            </w:r>
            <w:r>
              <w:rPr>
                <w:iCs/>
              </w:rPr>
              <w:t xml:space="preserve"> apie pirkimą</w:t>
            </w:r>
          </w:p>
        </w:tc>
        <w:tc>
          <w:tcPr>
            <w:tcW w:w="1279" w:type="pct"/>
            <w:tcBorders>
              <w:top w:val="single" w:sz="8" w:space="0" w:color="000000"/>
              <w:left w:val="single" w:sz="8" w:space="0" w:color="000000"/>
              <w:bottom w:val="single" w:sz="8" w:space="0" w:color="000000"/>
              <w:right w:val="single" w:sz="8" w:space="0" w:color="000000"/>
            </w:tcBorders>
          </w:tcPr>
          <w:p w14:paraId="56525544" w14:textId="77777777" w:rsidR="004F4F52" w:rsidRPr="004B1F34" w:rsidRDefault="004F4F52" w:rsidP="00516F54">
            <w:pPr>
              <w:autoSpaceDN w:val="0"/>
              <w:jc w:val="both"/>
              <w:rPr>
                <w:i/>
                <w:iCs/>
              </w:rPr>
            </w:pPr>
            <w:r w:rsidRPr="004B1F34">
              <w:t>Perkančioji organizacija turi teisę pratęsti pasiūlymų pateikimo terminą</w:t>
            </w:r>
            <w:r>
              <w:t>.</w:t>
            </w:r>
          </w:p>
        </w:tc>
      </w:tr>
      <w:tr w:rsidR="004F4F52" w:rsidRPr="00041773" w14:paraId="55AF0984"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5B0B4684" w14:textId="35AF662A" w:rsidR="004F4F52" w:rsidRDefault="004F4F52" w:rsidP="00516F54">
            <w:pPr>
              <w:rPr>
                <w:bCs/>
              </w:rPr>
            </w:pPr>
            <w:r>
              <w:rPr>
                <w:bCs/>
              </w:rPr>
              <w:lastRenderedPageBreak/>
              <w:t>1.</w:t>
            </w:r>
            <w:r w:rsidR="00043280">
              <w:rPr>
                <w:bCs/>
              </w:rPr>
              <w:t>1</w:t>
            </w:r>
            <w:r w:rsidR="00B67B59">
              <w:rPr>
                <w:bCs/>
              </w:rPr>
              <w:t>7</w:t>
            </w:r>
            <w:r>
              <w:rPr>
                <w:bCs/>
              </w:rPr>
              <w:t>.4</w:t>
            </w:r>
          </w:p>
        </w:tc>
        <w:tc>
          <w:tcPr>
            <w:tcW w:w="1252" w:type="pct"/>
            <w:tcBorders>
              <w:top w:val="single" w:sz="8" w:space="0" w:color="000000"/>
              <w:left w:val="single" w:sz="8" w:space="0" w:color="000000"/>
              <w:bottom w:val="single" w:sz="8" w:space="0" w:color="000000"/>
              <w:right w:val="single" w:sz="8" w:space="0" w:color="000000"/>
            </w:tcBorders>
          </w:tcPr>
          <w:p w14:paraId="5A9D2419" w14:textId="77777777" w:rsidR="004F4F52" w:rsidRPr="004B1F34" w:rsidRDefault="004F4F52" w:rsidP="00516F54">
            <w:pPr>
              <w:rPr>
                <w:bCs/>
              </w:rPr>
            </w:pPr>
            <w:r>
              <w:rPr>
                <w:bCs/>
              </w:rPr>
              <w:t xml:space="preserve">Pradinis susipažinimas </w:t>
            </w:r>
            <w:r w:rsidRPr="004B1F34">
              <w:rPr>
                <w:bCs/>
              </w:rPr>
              <w:t xml:space="preserve">su </w:t>
            </w:r>
            <w:r>
              <w:rPr>
                <w:bCs/>
              </w:rPr>
              <w:t>CVP IS priemonėmis gautais pasiūlymais</w:t>
            </w:r>
          </w:p>
        </w:tc>
        <w:tc>
          <w:tcPr>
            <w:tcW w:w="1951" w:type="pct"/>
            <w:tcBorders>
              <w:top w:val="single" w:sz="8" w:space="0" w:color="000000"/>
              <w:left w:val="single" w:sz="8" w:space="0" w:color="000000"/>
              <w:bottom w:val="single" w:sz="8" w:space="0" w:color="000000"/>
              <w:right w:val="single" w:sz="8" w:space="0" w:color="000000"/>
            </w:tcBorders>
          </w:tcPr>
          <w:p w14:paraId="597EAD5F" w14:textId="77777777" w:rsidR="004F4F52" w:rsidRPr="006D2B92" w:rsidRDefault="004F4F52" w:rsidP="00516F54">
            <w:pPr>
              <w:autoSpaceDN w:val="0"/>
              <w:rPr>
                <w:bCs/>
                <w:iCs/>
              </w:rPr>
            </w:pPr>
            <w:r w:rsidRPr="006D2B92">
              <w:rPr>
                <w:bCs/>
                <w:iCs/>
              </w:rPr>
              <w:t>Pradedamas ne anksčiau nei po 30 minučių po pasiūlymų pateikimo termino pabaigos</w:t>
            </w:r>
          </w:p>
        </w:tc>
        <w:tc>
          <w:tcPr>
            <w:tcW w:w="1279" w:type="pct"/>
            <w:tcBorders>
              <w:top w:val="single" w:sz="8" w:space="0" w:color="000000"/>
              <w:left w:val="single" w:sz="8" w:space="0" w:color="000000"/>
              <w:bottom w:val="single" w:sz="8" w:space="0" w:color="000000"/>
              <w:right w:val="single" w:sz="8" w:space="0" w:color="000000"/>
            </w:tcBorders>
          </w:tcPr>
          <w:p w14:paraId="6BCDEAA1" w14:textId="77777777" w:rsidR="004F4F52" w:rsidRPr="00041773" w:rsidRDefault="004F4F52" w:rsidP="00516F54">
            <w:pPr>
              <w:autoSpaceDN w:val="0"/>
              <w:jc w:val="both"/>
              <w:rPr>
                <w:iCs/>
              </w:rPr>
            </w:pPr>
          </w:p>
        </w:tc>
      </w:tr>
      <w:tr w:rsidR="004F4F52" w:rsidRPr="004B1F34" w14:paraId="253C4A8B" w14:textId="77777777" w:rsidTr="00516F54">
        <w:trPr>
          <w:trHeight w:val="3097"/>
        </w:trPr>
        <w:tc>
          <w:tcPr>
            <w:tcW w:w="518" w:type="pct"/>
            <w:tcBorders>
              <w:top w:val="single" w:sz="4" w:space="0" w:color="auto"/>
              <w:left w:val="single" w:sz="8" w:space="0" w:color="000000"/>
              <w:bottom w:val="single" w:sz="4" w:space="0" w:color="auto"/>
              <w:right w:val="single" w:sz="8" w:space="0" w:color="000000"/>
            </w:tcBorders>
          </w:tcPr>
          <w:p w14:paraId="370CDD80" w14:textId="04E77605" w:rsidR="004F4F52" w:rsidRDefault="004F4F52" w:rsidP="00516F54">
            <w:pPr>
              <w:autoSpaceDN w:val="0"/>
              <w:rPr>
                <w:bCs/>
              </w:rPr>
            </w:pPr>
            <w:r>
              <w:rPr>
                <w:bCs/>
              </w:rPr>
              <w:t>1.</w:t>
            </w:r>
            <w:r w:rsidR="00043280">
              <w:rPr>
                <w:bCs/>
              </w:rPr>
              <w:t>1</w:t>
            </w:r>
            <w:r w:rsidR="00B67B59">
              <w:rPr>
                <w:bCs/>
              </w:rPr>
              <w:t>7</w:t>
            </w:r>
            <w:r>
              <w:rPr>
                <w:bCs/>
              </w:rPr>
              <w:t>.5.</w:t>
            </w:r>
          </w:p>
        </w:tc>
        <w:tc>
          <w:tcPr>
            <w:tcW w:w="1252" w:type="pct"/>
            <w:tcBorders>
              <w:top w:val="single" w:sz="4" w:space="0" w:color="auto"/>
              <w:left w:val="single" w:sz="8" w:space="0" w:color="000000"/>
              <w:bottom w:val="single" w:sz="4" w:space="0" w:color="auto"/>
              <w:right w:val="single" w:sz="8" w:space="0" w:color="000000"/>
            </w:tcBorders>
          </w:tcPr>
          <w:p w14:paraId="039A5B75" w14:textId="77777777" w:rsidR="004F4F52" w:rsidRPr="004B1F34" w:rsidRDefault="004F4F52" w:rsidP="00516F54">
            <w:pPr>
              <w:autoSpaceDN w:val="0"/>
              <w:rPr>
                <w:bCs/>
              </w:rPr>
            </w:pPr>
            <w:r w:rsidRPr="004B1F34">
              <w:rPr>
                <w:bCs/>
              </w:rPr>
              <w:t xml:space="preserve">Pasiūlymo galiojimo </w:t>
            </w:r>
            <w:r>
              <w:rPr>
                <w:bCs/>
              </w:rPr>
              <w:t xml:space="preserve">ir pasiūlymo galiojimo užtikrinimo (jei taikoma) </w:t>
            </w:r>
            <w:r w:rsidRPr="004B1F34">
              <w:rPr>
                <w:bCs/>
              </w:rPr>
              <w:t>terminas</w:t>
            </w:r>
            <w:r>
              <w:rPr>
                <w:bCs/>
              </w:rPr>
              <w:t xml:space="preserve"> ne trumpesnis kaip:</w:t>
            </w:r>
          </w:p>
        </w:tc>
        <w:tc>
          <w:tcPr>
            <w:tcW w:w="1951" w:type="pct"/>
            <w:tcBorders>
              <w:top w:val="single" w:sz="4" w:space="0" w:color="auto"/>
              <w:left w:val="single" w:sz="8" w:space="0" w:color="000000"/>
              <w:bottom w:val="single" w:sz="4" w:space="0" w:color="auto"/>
              <w:right w:val="nil"/>
            </w:tcBorders>
          </w:tcPr>
          <w:p w14:paraId="53B356D1" w14:textId="77777777" w:rsidR="004F4F52" w:rsidRPr="00BB274E" w:rsidRDefault="004F4F52" w:rsidP="00516F54">
            <w:r w:rsidRPr="001C3B52">
              <w:rPr>
                <w:b/>
              </w:rPr>
              <w:t>3</w:t>
            </w:r>
            <w:r w:rsidRPr="001C3B52">
              <w:rPr>
                <w:b/>
                <w:bCs/>
              </w:rPr>
              <w:t xml:space="preserve"> </w:t>
            </w:r>
            <w:r w:rsidRPr="00066045">
              <w:rPr>
                <w:b/>
                <w:bCs/>
              </w:rPr>
              <w:t>(</w:t>
            </w:r>
            <w:r>
              <w:rPr>
                <w:b/>
                <w:bCs/>
              </w:rPr>
              <w:t>trys</w:t>
            </w:r>
            <w:r w:rsidRPr="00066045">
              <w:rPr>
                <w:b/>
                <w:bCs/>
              </w:rPr>
              <w:t>)</w:t>
            </w:r>
            <w:r w:rsidRPr="00BB274E">
              <w:t xml:space="preserve"> </w:t>
            </w:r>
            <w:r>
              <w:t xml:space="preserve">mėnesiai </w:t>
            </w:r>
            <w:r w:rsidRPr="00BB274E">
              <w:t xml:space="preserve">nuo pasiūlymų pateikimo </w:t>
            </w:r>
            <w:r>
              <w:t xml:space="preserve">galutinio </w:t>
            </w:r>
            <w:r w:rsidRPr="00BB274E">
              <w:t>termino pabaigos</w:t>
            </w:r>
          </w:p>
          <w:p w14:paraId="22167C6D" w14:textId="77777777" w:rsidR="004F4F52" w:rsidRPr="004B1F34" w:rsidRDefault="004F4F52" w:rsidP="00516F54">
            <w:pPr>
              <w:autoSpaceDN w:val="0"/>
              <w:rPr>
                <w:i/>
                <w:iCs/>
              </w:rPr>
            </w:pPr>
          </w:p>
        </w:tc>
        <w:tc>
          <w:tcPr>
            <w:tcW w:w="1279" w:type="pct"/>
            <w:tcBorders>
              <w:top w:val="single" w:sz="4" w:space="0" w:color="auto"/>
              <w:left w:val="single" w:sz="8" w:space="0" w:color="000000"/>
              <w:bottom w:val="single" w:sz="4" w:space="0" w:color="auto"/>
              <w:right w:val="single" w:sz="8" w:space="0" w:color="000000"/>
            </w:tcBorders>
          </w:tcPr>
          <w:p w14:paraId="53B015AC" w14:textId="77777777" w:rsidR="004F4F52" w:rsidRPr="004B1F34" w:rsidRDefault="004F4F52" w:rsidP="00516F54">
            <w:pPr>
              <w:autoSpaceDN w:val="0"/>
              <w:jc w:val="both"/>
            </w:pPr>
          </w:p>
        </w:tc>
      </w:tr>
      <w:tr w:rsidR="004F4F52" w:rsidRPr="004B1F34" w14:paraId="2B94DFE2" w14:textId="77777777" w:rsidTr="00516F54">
        <w:trPr>
          <w:trHeight w:val="3448"/>
        </w:trPr>
        <w:tc>
          <w:tcPr>
            <w:tcW w:w="518" w:type="pct"/>
            <w:tcBorders>
              <w:top w:val="single" w:sz="8" w:space="0" w:color="000000"/>
              <w:left w:val="single" w:sz="8" w:space="0" w:color="000000"/>
              <w:bottom w:val="single" w:sz="4" w:space="0" w:color="auto"/>
              <w:right w:val="single" w:sz="8" w:space="0" w:color="000000"/>
            </w:tcBorders>
          </w:tcPr>
          <w:p w14:paraId="619F0F89" w14:textId="349E73A4" w:rsidR="004F4F52" w:rsidRDefault="004F4F52" w:rsidP="00516F54">
            <w:pPr>
              <w:autoSpaceDN w:val="0"/>
              <w:rPr>
                <w:bCs/>
              </w:rPr>
            </w:pPr>
            <w:r>
              <w:rPr>
                <w:bCs/>
              </w:rPr>
              <w:t>1.</w:t>
            </w:r>
            <w:r w:rsidR="00043280">
              <w:rPr>
                <w:bCs/>
              </w:rPr>
              <w:t>1</w:t>
            </w:r>
            <w:r w:rsidR="00B67B59">
              <w:rPr>
                <w:bCs/>
              </w:rPr>
              <w:t>7</w:t>
            </w:r>
            <w:r>
              <w:rPr>
                <w:bCs/>
              </w:rPr>
              <w:t>.</w:t>
            </w:r>
            <w:r w:rsidR="00043280">
              <w:rPr>
                <w:bCs/>
              </w:rPr>
              <w:t>6</w:t>
            </w:r>
            <w:r>
              <w:rPr>
                <w:bCs/>
              </w:rPr>
              <w:t>.</w:t>
            </w:r>
          </w:p>
        </w:tc>
        <w:tc>
          <w:tcPr>
            <w:tcW w:w="1252" w:type="pct"/>
            <w:tcBorders>
              <w:top w:val="single" w:sz="8" w:space="0" w:color="000000"/>
              <w:left w:val="single" w:sz="8" w:space="0" w:color="000000"/>
              <w:bottom w:val="single" w:sz="4" w:space="0" w:color="auto"/>
              <w:right w:val="single" w:sz="8" w:space="0" w:color="000000"/>
            </w:tcBorders>
          </w:tcPr>
          <w:p w14:paraId="2E23EB3D" w14:textId="77777777" w:rsidR="004F4F52" w:rsidRPr="001841B2" w:rsidRDefault="004F4F52" w:rsidP="00516F54">
            <w:pPr>
              <w:autoSpaceDN w:val="0"/>
            </w:pPr>
            <w:r w:rsidRPr="004B1F34">
              <w:t>P</w:t>
            </w:r>
            <w:r>
              <w:t>erkančioji organizacija pirkimo dalyviams praneša apie</w:t>
            </w:r>
            <w:r w:rsidRPr="004B1F34">
              <w:t xml:space="preserve"> priimtą sprendimą nustatyti laimėjusį pasiūlymą, dėl kurio bus sudaroma sutartis</w:t>
            </w:r>
            <w:r>
              <w:t xml:space="preserve"> ne vėliau kaip per</w:t>
            </w:r>
          </w:p>
        </w:tc>
        <w:tc>
          <w:tcPr>
            <w:tcW w:w="1951" w:type="pct"/>
            <w:tcBorders>
              <w:top w:val="single" w:sz="8" w:space="0" w:color="000000"/>
              <w:left w:val="single" w:sz="8" w:space="0" w:color="000000"/>
              <w:bottom w:val="single" w:sz="4" w:space="0" w:color="auto"/>
              <w:right w:val="nil"/>
            </w:tcBorders>
          </w:tcPr>
          <w:p w14:paraId="33044F4A" w14:textId="77777777" w:rsidR="004F4F52" w:rsidRPr="004B1F34" w:rsidRDefault="004F4F52" w:rsidP="00516F54">
            <w:pPr>
              <w:autoSpaceDN w:val="0"/>
            </w:pPr>
            <w:r w:rsidRPr="008A07E9">
              <w:rPr>
                <w:b/>
                <w:bCs/>
              </w:rPr>
              <w:t>3 (tris)</w:t>
            </w:r>
            <w:r w:rsidRPr="004B1F34">
              <w:rPr>
                <w:bCs/>
              </w:rPr>
              <w:t xml:space="preserve"> darbo dienas nuo sprendimo priėmimo dienos</w:t>
            </w:r>
          </w:p>
        </w:tc>
        <w:tc>
          <w:tcPr>
            <w:tcW w:w="1279" w:type="pct"/>
            <w:tcBorders>
              <w:top w:val="single" w:sz="8" w:space="0" w:color="000000"/>
              <w:left w:val="single" w:sz="8" w:space="0" w:color="000000"/>
              <w:bottom w:val="single" w:sz="4" w:space="0" w:color="auto"/>
              <w:right w:val="single" w:sz="8" w:space="0" w:color="000000"/>
            </w:tcBorders>
          </w:tcPr>
          <w:p w14:paraId="47629257" w14:textId="77777777" w:rsidR="004F4F52" w:rsidRPr="004B1F34" w:rsidRDefault="004F4F52" w:rsidP="00516F54">
            <w:pPr>
              <w:autoSpaceDN w:val="0"/>
              <w:jc w:val="center"/>
              <w:rPr>
                <w:color w:val="FF0000"/>
              </w:rPr>
            </w:pPr>
          </w:p>
        </w:tc>
      </w:tr>
      <w:tr w:rsidR="004F4F52" w:rsidRPr="004B1F34" w14:paraId="32756967" w14:textId="77777777" w:rsidTr="00516F54">
        <w:trPr>
          <w:trHeight w:val="20"/>
        </w:trPr>
        <w:tc>
          <w:tcPr>
            <w:tcW w:w="518" w:type="pct"/>
            <w:tcBorders>
              <w:top w:val="single" w:sz="4" w:space="0" w:color="auto"/>
              <w:left w:val="single" w:sz="8" w:space="0" w:color="000000"/>
              <w:bottom w:val="single" w:sz="8" w:space="0" w:color="000000"/>
              <w:right w:val="single" w:sz="8" w:space="0" w:color="000000"/>
            </w:tcBorders>
          </w:tcPr>
          <w:p w14:paraId="0B1F6651" w14:textId="1ED9770B" w:rsidR="004F4F52" w:rsidRDefault="004F4F52" w:rsidP="00516F54">
            <w:pPr>
              <w:autoSpaceDN w:val="0"/>
              <w:rPr>
                <w:bCs/>
              </w:rPr>
            </w:pPr>
            <w:r>
              <w:rPr>
                <w:bCs/>
              </w:rPr>
              <w:t>1.</w:t>
            </w:r>
            <w:r w:rsidR="0056116F">
              <w:rPr>
                <w:bCs/>
              </w:rPr>
              <w:t>1</w:t>
            </w:r>
            <w:r w:rsidR="00B67B59">
              <w:rPr>
                <w:bCs/>
              </w:rPr>
              <w:t>7</w:t>
            </w:r>
            <w:r>
              <w:rPr>
                <w:bCs/>
              </w:rPr>
              <w:t>.</w:t>
            </w:r>
            <w:r w:rsidR="00CE7326">
              <w:rPr>
                <w:bCs/>
              </w:rPr>
              <w:t>7</w:t>
            </w:r>
            <w:r>
              <w:rPr>
                <w:bCs/>
              </w:rPr>
              <w:t>.</w:t>
            </w:r>
          </w:p>
        </w:tc>
        <w:tc>
          <w:tcPr>
            <w:tcW w:w="1252" w:type="pct"/>
            <w:tcBorders>
              <w:top w:val="single" w:sz="4" w:space="0" w:color="auto"/>
              <w:left w:val="single" w:sz="8" w:space="0" w:color="000000"/>
              <w:bottom w:val="single" w:sz="8" w:space="0" w:color="000000"/>
              <w:right w:val="single" w:sz="8" w:space="0" w:color="000000"/>
            </w:tcBorders>
          </w:tcPr>
          <w:p w14:paraId="4EA4E2E1" w14:textId="2FEF7120" w:rsidR="004F4F52" w:rsidRPr="004B1F34" w:rsidRDefault="004F4F52" w:rsidP="00516F54">
            <w:pPr>
              <w:autoSpaceDN w:val="0"/>
              <w:rPr>
                <w:bCs/>
              </w:rPr>
            </w:pPr>
            <w:r>
              <w:rPr>
                <w:bCs/>
              </w:rPr>
              <w:t>T</w:t>
            </w:r>
            <w:r w:rsidR="00CE7326">
              <w:rPr>
                <w:bCs/>
              </w:rPr>
              <w:t>iekėjas</w:t>
            </w:r>
            <w:r>
              <w:rPr>
                <w:bCs/>
              </w:rPr>
              <w:t xml:space="preserve"> turi teisę pateikti p</w:t>
            </w:r>
            <w:r w:rsidRPr="004B1F34">
              <w:rPr>
                <w:bCs/>
              </w:rPr>
              <w:t>retenzij</w:t>
            </w:r>
            <w:r>
              <w:rPr>
                <w:bCs/>
              </w:rPr>
              <w:t xml:space="preserve">ą </w:t>
            </w:r>
            <w:r w:rsidRPr="004B1F34">
              <w:rPr>
                <w:bCs/>
              </w:rPr>
              <w:t>Perkančiajai organizacijai</w:t>
            </w:r>
            <w:r>
              <w:rPr>
                <w:bCs/>
              </w:rPr>
              <w:t>, pateikti prašymą ar pareikšti ieškinį teismui ne vėliau kaip per</w:t>
            </w:r>
          </w:p>
        </w:tc>
        <w:tc>
          <w:tcPr>
            <w:tcW w:w="1951" w:type="pct"/>
            <w:tcBorders>
              <w:top w:val="single" w:sz="4" w:space="0" w:color="auto"/>
              <w:left w:val="single" w:sz="8" w:space="0" w:color="000000"/>
              <w:bottom w:val="single" w:sz="8" w:space="0" w:color="000000"/>
              <w:right w:val="nil"/>
            </w:tcBorders>
          </w:tcPr>
          <w:p w14:paraId="26A0A715" w14:textId="0FD3AFEB" w:rsidR="004F4F52" w:rsidRDefault="004F4F52" w:rsidP="00516F54">
            <w:pPr>
              <w:autoSpaceDN w:val="0"/>
              <w:jc w:val="both"/>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jei Viešųjų pirkimų įstatymas nenumato reikalavimo raštu informuoti tiekėjus apie Perkančiosios organizacijos priimtus sprendimus.</w:t>
            </w:r>
          </w:p>
          <w:p w14:paraId="4710954D" w14:textId="77777777" w:rsidR="00CE7326" w:rsidRDefault="00CE7326" w:rsidP="00516F54">
            <w:pPr>
              <w:autoSpaceDN w:val="0"/>
              <w:jc w:val="both"/>
            </w:pPr>
          </w:p>
          <w:p w14:paraId="7C36A632" w14:textId="77777777" w:rsidR="004F4F52" w:rsidRPr="004B1F34" w:rsidRDefault="004F4F52" w:rsidP="00516F54">
            <w:pPr>
              <w:autoSpaceDN w:val="0"/>
              <w:jc w:val="both"/>
              <w:rPr>
                <w:bCs/>
              </w:rPr>
            </w:pPr>
            <w:r>
              <w:rPr>
                <w:bCs/>
              </w:rPr>
              <w:t>15 (penkiolika) dienų nuo pranešimo išsiuntimo tiekėjams dienos, jeigu šis pranešimas nebuvo siunčiamas elektroninėmis priemonėmis.</w:t>
            </w:r>
          </w:p>
        </w:tc>
        <w:tc>
          <w:tcPr>
            <w:tcW w:w="1279" w:type="pct"/>
            <w:tcBorders>
              <w:top w:val="single" w:sz="4" w:space="0" w:color="auto"/>
              <w:left w:val="single" w:sz="8" w:space="0" w:color="000000"/>
              <w:bottom w:val="single" w:sz="8" w:space="0" w:color="000000"/>
              <w:right w:val="single" w:sz="8" w:space="0" w:color="000000"/>
            </w:tcBorders>
          </w:tcPr>
          <w:p w14:paraId="5792B6A3" w14:textId="77777777" w:rsidR="004F4F52" w:rsidRPr="004B1F34" w:rsidRDefault="004F4F52" w:rsidP="00516F54">
            <w:pPr>
              <w:autoSpaceDN w:val="0"/>
              <w:jc w:val="center"/>
              <w:rPr>
                <w:color w:val="FF0000"/>
              </w:rPr>
            </w:pPr>
          </w:p>
        </w:tc>
      </w:tr>
      <w:tr w:rsidR="004F4F52" w:rsidRPr="00771E2B" w14:paraId="6EEFF389"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5D595441" w14:textId="23800574" w:rsidR="004F4F52" w:rsidRDefault="004F4F52" w:rsidP="00516F54">
            <w:pPr>
              <w:autoSpaceDN w:val="0"/>
            </w:pPr>
            <w:r>
              <w:t>1.</w:t>
            </w:r>
            <w:r w:rsidR="00CE7326">
              <w:t>1</w:t>
            </w:r>
            <w:r w:rsidR="00B67B59">
              <w:t>7</w:t>
            </w:r>
            <w:r>
              <w:t>.</w:t>
            </w:r>
            <w:r w:rsidR="00CE7326">
              <w:t>8</w:t>
            </w:r>
            <w:r>
              <w:t>.</w:t>
            </w:r>
          </w:p>
        </w:tc>
        <w:tc>
          <w:tcPr>
            <w:tcW w:w="1252" w:type="pct"/>
            <w:tcBorders>
              <w:top w:val="single" w:sz="8" w:space="0" w:color="000000"/>
              <w:left w:val="single" w:sz="8" w:space="0" w:color="000000"/>
              <w:bottom w:val="single" w:sz="8" w:space="0" w:color="000000"/>
              <w:right w:val="single" w:sz="8" w:space="0" w:color="000000"/>
            </w:tcBorders>
          </w:tcPr>
          <w:p w14:paraId="47023886" w14:textId="41E10337" w:rsidR="004F4F52" w:rsidRPr="004B1F34" w:rsidRDefault="004F4F52" w:rsidP="00516F54">
            <w:pPr>
              <w:autoSpaceDN w:val="0"/>
            </w:pPr>
            <w:r w:rsidRPr="004B1F34">
              <w:t>Perkančioji organizacija privalo išnagrinėti tiekėjo pretenziją, priimti motyvuotą sprendimą</w:t>
            </w:r>
            <w:r>
              <w:t xml:space="preserve"> ir </w:t>
            </w:r>
            <w:r w:rsidRPr="004B1F34">
              <w:t xml:space="preserve">apie </w:t>
            </w:r>
            <w:r>
              <w:t xml:space="preserve">jį, taip pat apie anksčiau praneštų pirkimo procedūros </w:t>
            </w:r>
            <w:r>
              <w:lastRenderedPageBreak/>
              <w:t xml:space="preserve">terminų pasikeitimą raštu pranešti pretenziją pateikusiam tiekėjui </w:t>
            </w:r>
            <w:r w:rsidRPr="004B1F34">
              <w:t>ir suinteresuotiems</w:t>
            </w:r>
            <w:r>
              <w:t xml:space="preserve"> </w:t>
            </w:r>
            <w:r w:rsidRPr="004B1F34">
              <w:t>dalyviams</w:t>
            </w:r>
            <w:r>
              <w:t xml:space="preserve"> ne vėliau kaip per</w:t>
            </w:r>
          </w:p>
        </w:tc>
        <w:tc>
          <w:tcPr>
            <w:tcW w:w="1951" w:type="pct"/>
            <w:tcBorders>
              <w:top w:val="single" w:sz="8" w:space="0" w:color="000000"/>
              <w:left w:val="single" w:sz="8" w:space="0" w:color="000000"/>
              <w:bottom w:val="single" w:sz="8" w:space="0" w:color="000000"/>
              <w:right w:val="nil"/>
            </w:tcBorders>
          </w:tcPr>
          <w:p w14:paraId="3B3F50A2" w14:textId="77777777" w:rsidR="004F4F52" w:rsidRPr="004B1F34" w:rsidRDefault="004F4F52" w:rsidP="00516F54">
            <w:pPr>
              <w:autoSpaceDN w:val="0"/>
              <w:jc w:val="both"/>
            </w:pPr>
            <w:r w:rsidRPr="00924205">
              <w:rPr>
                <w:b/>
              </w:rPr>
              <w:lastRenderedPageBreak/>
              <w:t>6 (šešias)</w:t>
            </w:r>
            <w:r w:rsidRPr="004B1F34">
              <w:t xml:space="preserve"> darbo dienas nuo pretenzijos gavimo dienos</w:t>
            </w:r>
          </w:p>
        </w:tc>
        <w:tc>
          <w:tcPr>
            <w:tcW w:w="1279" w:type="pct"/>
            <w:tcBorders>
              <w:top w:val="single" w:sz="8" w:space="0" w:color="000000"/>
              <w:left w:val="single" w:sz="8" w:space="0" w:color="000000"/>
              <w:bottom w:val="single" w:sz="8" w:space="0" w:color="000000"/>
              <w:right w:val="single" w:sz="8" w:space="0" w:color="000000"/>
            </w:tcBorders>
          </w:tcPr>
          <w:p w14:paraId="07053C88" w14:textId="77777777" w:rsidR="004F4F52" w:rsidRPr="00771E2B" w:rsidRDefault="004F4F52" w:rsidP="00516F54">
            <w:pPr>
              <w:autoSpaceDN w:val="0"/>
              <w:jc w:val="center"/>
              <w:rPr>
                <w:color w:val="FF0000"/>
              </w:rPr>
            </w:pPr>
          </w:p>
        </w:tc>
      </w:tr>
      <w:tr w:rsidR="004F4F52" w:rsidRPr="00771E2B" w14:paraId="64FA41E1"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065ECF93" w14:textId="0C2B38A4" w:rsidR="004F4F52" w:rsidRDefault="004F4F52" w:rsidP="00516F54">
            <w:pPr>
              <w:autoSpaceDN w:val="0"/>
            </w:pPr>
            <w:r>
              <w:t>1.</w:t>
            </w:r>
            <w:r w:rsidR="00CE7326">
              <w:t>1</w:t>
            </w:r>
            <w:r w:rsidR="00B67B59">
              <w:t>7</w:t>
            </w:r>
            <w:r>
              <w:t>.</w:t>
            </w:r>
            <w:r w:rsidR="00CE7326">
              <w:t>9</w:t>
            </w:r>
            <w:r>
              <w:t>.</w:t>
            </w:r>
          </w:p>
        </w:tc>
        <w:tc>
          <w:tcPr>
            <w:tcW w:w="1252" w:type="pct"/>
            <w:tcBorders>
              <w:top w:val="single" w:sz="8" w:space="0" w:color="000000"/>
              <w:left w:val="single" w:sz="8" w:space="0" w:color="000000"/>
              <w:bottom w:val="single" w:sz="8" w:space="0" w:color="000000"/>
              <w:right w:val="single" w:sz="8" w:space="0" w:color="000000"/>
            </w:tcBorders>
          </w:tcPr>
          <w:p w14:paraId="7E4DF72A" w14:textId="77777777" w:rsidR="004F4F52" w:rsidRPr="004B1F34" w:rsidRDefault="004F4F52" w:rsidP="00516F54">
            <w:pPr>
              <w:autoSpaceDN w:val="0"/>
            </w:pPr>
            <w:r>
              <w:t>Jeigu Perkančioji organizacija per nustatytą terminą neišnagrinėja jai pateiktos pretenzijos, tiekėjas turi teisę pateikti prašymą ar pareikšti ieškinį teismui per (išskyrus ieškinį dėl sutarties pripažinimo negaliojančia)</w:t>
            </w:r>
          </w:p>
        </w:tc>
        <w:tc>
          <w:tcPr>
            <w:tcW w:w="1951" w:type="pct"/>
            <w:tcBorders>
              <w:top w:val="single" w:sz="8" w:space="0" w:color="000000"/>
              <w:left w:val="single" w:sz="8" w:space="0" w:color="000000"/>
              <w:bottom w:val="single" w:sz="8" w:space="0" w:color="000000"/>
              <w:right w:val="nil"/>
            </w:tcBorders>
          </w:tcPr>
          <w:p w14:paraId="10101261" w14:textId="46CE1DF4" w:rsidR="004F4F52" w:rsidRPr="00924205" w:rsidRDefault="004F4F52" w:rsidP="00516F54">
            <w:pPr>
              <w:autoSpaceDN w:val="0"/>
              <w:rPr>
                <w:b/>
              </w:rPr>
            </w:pPr>
            <w:r w:rsidRPr="001400F8">
              <w:rPr>
                <w:b/>
                <w:bCs/>
              </w:rPr>
              <w:t>15 (penkiolika)</w:t>
            </w:r>
            <w:r w:rsidRPr="001400F8">
              <w:rPr>
                <w:bCs/>
              </w:rPr>
              <w:t xml:space="preserve"> </w:t>
            </w:r>
            <w:r>
              <w:rPr>
                <w:bCs/>
              </w:rPr>
              <w:t>dienų nuo dienos, kurią Perkančioji organizacija turėjo raštu pranešti apie priimtą sprendimą pretenziją pateikusiam tiekėjui, suinteresuotiems pirkimo dalyviams.</w:t>
            </w:r>
          </w:p>
        </w:tc>
        <w:tc>
          <w:tcPr>
            <w:tcW w:w="1279" w:type="pct"/>
            <w:tcBorders>
              <w:top w:val="single" w:sz="8" w:space="0" w:color="000000"/>
              <w:left w:val="single" w:sz="8" w:space="0" w:color="000000"/>
              <w:bottom w:val="single" w:sz="8" w:space="0" w:color="000000"/>
              <w:right w:val="single" w:sz="8" w:space="0" w:color="000000"/>
            </w:tcBorders>
          </w:tcPr>
          <w:p w14:paraId="539DBA20" w14:textId="77777777" w:rsidR="004F4F52" w:rsidRPr="00771E2B" w:rsidRDefault="004F4F52" w:rsidP="00516F54">
            <w:pPr>
              <w:autoSpaceDN w:val="0"/>
              <w:jc w:val="center"/>
              <w:rPr>
                <w:color w:val="FF0000"/>
              </w:rPr>
            </w:pPr>
          </w:p>
        </w:tc>
      </w:tr>
    </w:tbl>
    <w:p w14:paraId="7182B6C0" w14:textId="3E81B83A" w:rsidR="00E952FB" w:rsidRPr="00E952FB" w:rsidRDefault="0030153E" w:rsidP="00CA3F22">
      <w:pPr>
        <w:ind w:firstLine="851"/>
        <w:jc w:val="both"/>
        <w:rPr>
          <w:rFonts w:cstheme="minorHAnsi"/>
          <w:sz w:val="21"/>
          <w:szCs w:val="21"/>
        </w:rPr>
      </w:pPr>
      <w:r w:rsidRPr="00254013">
        <w:t>1.</w:t>
      </w:r>
      <w:r w:rsidR="00E952FB">
        <w:t>1</w:t>
      </w:r>
      <w:r w:rsidR="00B67B59">
        <w:t>8</w:t>
      </w:r>
      <w:r w:rsidRPr="00254013">
        <w:t xml:space="preserve">. </w:t>
      </w:r>
      <w:r w:rsidR="00E952FB" w:rsidRPr="00E952FB">
        <w:rPr>
          <w:rFonts w:cstheme="minorHAnsi"/>
        </w:rPr>
        <w:t xml:space="preserve">Perkančioji organizacija laikys, kad visi dalyviai yra susipažinę su </w:t>
      </w:r>
      <w:r w:rsidR="00E952FB">
        <w:rPr>
          <w:rFonts w:cstheme="minorHAnsi"/>
        </w:rPr>
        <w:t>P</w:t>
      </w:r>
      <w:r w:rsidR="00E952FB" w:rsidRPr="00E952FB">
        <w:rPr>
          <w:rFonts w:cstheme="minorHAnsi"/>
        </w:rPr>
        <w:t xml:space="preserve">irkimo sąlygomis ir su Lietuvos Respublikos teisės aktais, reglamentuojančiais viešuosius pirkimus, sutarčių sudarymą ir vykdymą, ir kitais teisės aktais, kurių nuostatos gali reglamentuoti bet kokius tarp </w:t>
      </w:r>
      <w:r w:rsidR="00E952FB">
        <w:rPr>
          <w:rFonts w:cstheme="minorHAnsi"/>
        </w:rPr>
        <w:t>P</w:t>
      </w:r>
      <w:r w:rsidR="00E952FB" w:rsidRPr="00E952FB">
        <w:rPr>
          <w:rFonts w:cstheme="minorHAnsi"/>
        </w:rPr>
        <w:t>erkančiosios organizacijos ir tiekėjų susiklostančius santykius, kylančius iš, ar susijusius su pirkimo procedūromis.</w:t>
      </w:r>
    </w:p>
    <w:p w14:paraId="27AC9EC2" w14:textId="77777777" w:rsidR="00E952FB" w:rsidRDefault="00E952FB" w:rsidP="00E952FB">
      <w:pPr>
        <w:jc w:val="both"/>
      </w:pPr>
    </w:p>
    <w:p w14:paraId="19AFF559" w14:textId="7952E7DE" w:rsidR="0030153E" w:rsidRPr="00226B3E" w:rsidRDefault="0030153E" w:rsidP="0030153E">
      <w:pPr>
        <w:pStyle w:val="Sraopastraipa2"/>
        <w:keepNext/>
        <w:tabs>
          <w:tab w:val="left" w:pos="0"/>
        </w:tabs>
        <w:ind w:left="360"/>
        <w:jc w:val="center"/>
        <w:rPr>
          <w:b/>
          <w:szCs w:val="24"/>
          <w:lang w:val="lt-LT"/>
        </w:rPr>
      </w:pPr>
      <w:r>
        <w:rPr>
          <w:b/>
          <w:szCs w:val="24"/>
          <w:lang w:val="lt-LT"/>
        </w:rPr>
        <w:t xml:space="preserve">II </w:t>
      </w:r>
      <w:r w:rsidRPr="00226B3E">
        <w:rPr>
          <w:b/>
          <w:szCs w:val="24"/>
          <w:lang w:val="lt-LT"/>
        </w:rPr>
        <w:t>PIRKIMO OBJEKTAS</w:t>
      </w:r>
    </w:p>
    <w:p w14:paraId="0E6403C5" w14:textId="77777777" w:rsidR="0030153E" w:rsidRPr="00887C86" w:rsidRDefault="0030153E" w:rsidP="0030153E">
      <w:pPr>
        <w:tabs>
          <w:tab w:val="left" w:pos="0"/>
        </w:tabs>
        <w:suppressAutoHyphens/>
        <w:jc w:val="both"/>
      </w:pPr>
    </w:p>
    <w:p w14:paraId="7D6C85C9" w14:textId="27CA7824" w:rsidR="00164433" w:rsidRPr="00FE141A" w:rsidRDefault="0030153E" w:rsidP="00164433">
      <w:pPr>
        <w:ind w:firstLine="851"/>
        <w:jc w:val="both"/>
      </w:pPr>
      <w:r w:rsidRPr="00DF5811">
        <w:t>2</w:t>
      </w:r>
      <w:r w:rsidR="003553BC">
        <w:t>.1.</w:t>
      </w:r>
      <w:r w:rsidR="003553BC" w:rsidRPr="003553BC">
        <w:rPr>
          <w:rStyle w:val="Antrat1Diagrama"/>
          <w:rFonts w:eastAsia="Calibri"/>
        </w:rPr>
        <w:t xml:space="preserve"> </w:t>
      </w:r>
      <w:r w:rsidR="00164433" w:rsidRPr="00FE141A">
        <w:t xml:space="preserve">Perkamas asmenims su negalia pritaikytas </w:t>
      </w:r>
      <w:r w:rsidR="00164433" w:rsidRPr="00FE141A">
        <w:rPr>
          <w:b/>
          <w:bCs/>
        </w:rPr>
        <w:t>naujas, nenaudotas</w:t>
      </w:r>
      <w:r w:rsidR="00164433" w:rsidRPr="00FE141A">
        <w:t xml:space="preserve"> vertikalus keltuvas kartu su visais jo montavimo, paleidimo-derinimo, esamo keltuvo</w:t>
      </w:r>
      <w:r w:rsidR="00024C39">
        <w:t xml:space="preserve"> išmontavimo</w:t>
      </w:r>
      <w:r w:rsidR="00164433" w:rsidRPr="00FE141A">
        <w:t xml:space="preserve"> ir naujo įrenginio pridavimo eksploatacijai darbais (toliau – Prekės ir Darbai). Šis keltuvas įsigyjamas individualiam vieno asmens su negalia poreikiui tenkinti ir bus montuojamas lauke.</w:t>
      </w:r>
    </w:p>
    <w:p w14:paraId="5894BE65" w14:textId="33013CCD" w:rsidR="001A1C69" w:rsidRPr="00E03049" w:rsidRDefault="001A1C69" w:rsidP="00973EA5">
      <w:pPr>
        <w:ind w:firstLine="851"/>
        <w:jc w:val="both"/>
      </w:pPr>
      <w:r>
        <w:rPr>
          <w:bCs/>
        </w:rPr>
        <w:t>2.</w:t>
      </w:r>
      <w:r w:rsidR="00955185">
        <w:rPr>
          <w:bCs/>
        </w:rPr>
        <w:t>2</w:t>
      </w:r>
      <w:r>
        <w:rPr>
          <w:bCs/>
        </w:rPr>
        <w:t>.</w:t>
      </w:r>
      <w:r w:rsidR="00D1613C">
        <w:rPr>
          <w:bCs/>
        </w:rPr>
        <w:t xml:space="preserve"> </w:t>
      </w:r>
      <w:r w:rsidRPr="00652CD7">
        <w:rPr>
          <w:bCs/>
        </w:rPr>
        <w:t>Detal</w:t>
      </w:r>
      <w:r>
        <w:rPr>
          <w:bCs/>
        </w:rPr>
        <w:t>ū</w:t>
      </w:r>
      <w:r w:rsidRPr="00652CD7">
        <w:rPr>
          <w:bCs/>
        </w:rPr>
        <w:t xml:space="preserve">s </w:t>
      </w:r>
      <w:r w:rsidRPr="00652CD7">
        <w:t xml:space="preserve">perkamų </w:t>
      </w:r>
      <w:r>
        <w:t xml:space="preserve">Prekių ir Darbų </w:t>
      </w:r>
      <w:r w:rsidRPr="00652CD7">
        <w:t>aprašym</w:t>
      </w:r>
      <w:r>
        <w:t>ai</w:t>
      </w:r>
      <w:r w:rsidRPr="00652CD7">
        <w:t xml:space="preserve">, sudėtis, </w:t>
      </w:r>
      <w:r>
        <w:t>kiekiai</w:t>
      </w:r>
      <w:r w:rsidRPr="00652CD7">
        <w:t xml:space="preserve">, savybės bei reikalavimai </w:t>
      </w:r>
      <w:r>
        <w:t xml:space="preserve">joms </w:t>
      </w:r>
      <w:r w:rsidRPr="00652CD7">
        <w:t>nustatyti kartu su šiais pirkimo dokumentais pateikt</w:t>
      </w:r>
      <w:r w:rsidR="00955185">
        <w:t>i</w:t>
      </w:r>
      <w:r>
        <w:t xml:space="preserve"> </w:t>
      </w:r>
      <w:r w:rsidRPr="00B1531B">
        <w:t>Techninė</w:t>
      </w:r>
      <w:r>
        <w:t>je</w:t>
      </w:r>
      <w:r w:rsidRPr="00B1531B">
        <w:t xml:space="preserve"> </w:t>
      </w:r>
      <w:r>
        <w:t xml:space="preserve">specifikacijoje </w:t>
      </w:r>
      <w:r w:rsidRPr="00B1531B">
        <w:t>(Pirkimo sąlygų</w:t>
      </w:r>
      <w:r>
        <w:t xml:space="preserve"> 2</w:t>
      </w:r>
      <w:r w:rsidRPr="00B1531B">
        <w:t xml:space="preserve"> prieda</w:t>
      </w:r>
      <w:r>
        <w:t>s</w:t>
      </w:r>
      <w:r w:rsidRPr="00B1531B">
        <w:t>)</w:t>
      </w:r>
      <w:r>
        <w:t>.</w:t>
      </w:r>
    </w:p>
    <w:p w14:paraId="5D591EC7" w14:textId="33D11E20" w:rsidR="001A1C69" w:rsidRPr="00C01405" w:rsidRDefault="001A1C69" w:rsidP="00973EA5">
      <w:pPr>
        <w:ind w:firstLine="851"/>
        <w:jc w:val="both"/>
      </w:pPr>
      <w:r w:rsidRPr="00C01405">
        <w:rPr>
          <w:bCs/>
        </w:rPr>
        <w:t>2.</w:t>
      </w:r>
      <w:r w:rsidR="00955185">
        <w:rPr>
          <w:bCs/>
        </w:rPr>
        <w:t>3</w:t>
      </w:r>
      <w:r w:rsidRPr="00C01405">
        <w:rPr>
          <w:bCs/>
        </w:rPr>
        <w:t xml:space="preserve">. </w:t>
      </w:r>
      <w:r w:rsidRPr="00C01405">
        <w:rPr>
          <w:noProof/>
        </w:rPr>
        <w:t xml:space="preserve">Pirkimas į dalis neskaidomas, </w:t>
      </w:r>
      <w:r w:rsidRPr="00C01405">
        <w:t xml:space="preserve">todėl pasiūlymas turi būti teikiamas visai nurodytai </w:t>
      </w:r>
      <w:bookmarkStart w:id="5" w:name="part_88360729bada4860ae6a75cd0768a063"/>
      <w:bookmarkEnd w:id="5"/>
      <w:r>
        <w:t xml:space="preserve">Prekių ir </w:t>
      </w:r>
      <w:r w:rsidR="00D9107B">
        <w:t>D</w:t>
      </w:r>
      <w:r>
        <w:t xml:space="preserve">arbų apimčiai. </w:t>
      </w:r>
    </w:p>
    <w:p w14:paraId="7D940ED3" w14:textId="0292EEF6" w:rsidR="001A1C69" w:rsidRDefault="001A1C69" w:rsidP="00973EA5">
      <w:pPr>
        <w:tabs>
          <w:tab w:val="left" w:pos="1134"/>
          <w:tab w:val="left" w:pos="1276"/>
        </w:tabs>
        <w:ind w:firstLine="851"/>
        <w:jc w:val="both"/>
        <w:rPr>
          <w:bCs/>
        </w:rPr>
      </w:pPr>
      <w:r w:rsidRPr="00330586">
        <w:t>2.</w:t>
      </w:r>
      <w:r w:rsidR="00955185">
        <w:t>4</w:t>
      </w:r>
      <w:r w:rsidRPr="00330586">
        <w:t xml:space="preserve">. </w:t>
      </w:r>
      <w:r>
        <w:t xml:space="preserve">Prekės ir </w:t>
      </w:r>
      <w:r w:rsidRPr="00ED2929">
        <w:rPr>
          <w:bCs/>
        </w:rPr>
        <w:t>Darbai perkami pagal fiksuotos  kainos kainodarą.</w:t>
      </w:r>
      <w:r>
        <w:rPr>
          <w:b/>
          <w:bCs/>
        </w:rPr>
        <w:t xml:space="preserve"> </w:t>
      </w:r>
    </w:p>
    <w:p w14:paraId="3409B3F5" w14:textId="65CCFEBB" w:rsidR="001A1C69" w:rsidRDefault="001A1C69" w:rsidP="00973EA5">
      <w:pPr>
        <w:tabs>
          <w:tab w:val="left" w:pos="1134"/>
          <w:tab w:val="left" w:pos="1276"/>
        </w:tabs>
        <w:ind w:firstLine="851"/>
        <w:jc w:val="both"/>
        <w:rPr>
          <w:rStyle w:val="form-control"/>
          <w:b/>
          <w:bCs/>
        </w:rPr>
      </w:pPr>
      <w:r w:rsidRPr="00624010">
        <w:rPr>
          <w:color w:val="000000"/>
        </w:rPr>
        <w:t>2.</w:t>
      </w:r>
      <w:r w:rsidR="00955185">
        <w:rPr>
          <w:color w:val="000000"/>
        </w:rPr>
        <w:t>5</w:t>
      </w:r>
      <w:r w:rsidRPr="00624010">
        <w:rPr>
          <w:color w:val="000000"/>
        </w:rPr>
        <w:t xml:space="preserve">. </w:t>
      </w:r>
      <w:r w:rsidRPr="00624010">
        <w:rPr>
          <w:b/>
          <w:bCs/>
        </w:rPr>
        <w:t xml:space="preserve">Maksimali viešajam pirkimui skirtų lėšų suma yra </w:t>
      </w:r>
      <w:r>
        <w:rPr>
          <w:b/>
          <w:bCs/>
        </w:rPr>
        <w:t>22</w:t>
      </w:r>
      <w:r w:rsidR="00D9107B">
        <w:rPr>
          <w:b/>
          <w:bCs/>
        </w:rPr>
        <w:t xml:space="preserve"> </w:t>
      </w:r>
      <w:r>
        <w:rPr>
          <w:b/>
          <w:bCs/>
        </w:rPr>
        <w:t xml:space="preserve">000,00 Eur su PVM. </w:t>
      </w:r>
    </w:p>
    <w:p w14:paraId="734988DB" w14:textId="74833BB5" w:rsidR="001A1C69" w:rsidRDefault="001A1C69" w:rsidP="00973EA5">
      <w:pPr>
        <w:pStyle w:val="Komentarotekstas"/>
        <w:ind w:firstLine="851"/>
        <w:jc w:val="both"/>
        <w:rPr>
          <w:rFonts w:ascii="Times New Roman" w:hAnsi="Times New Roman"/>
          <w:sz w:val="24"/>
          <w:szCs w:val="24"/>
        </w:rPr>
      </w:pPr>
      <w:r w:rsidRPr="00624010">
        <w:rPr>
          <w:rFonts w:ascii="Times New Roman" w:hAnsi="Times New Roman"/>
          <w:sz w:val="24"/>
          <w:szCs w:val="24"/>
        </w:rPr>
        <w:t>2.</w:t>
      </w:r>
      <w:r w:rsidR="00036436">
        <w:rPr>
          <w:rFonts w:ascii="Times New Roman" w:hAnsi="Times New Roman"/>
          <w:sz w:val="24"/>
          <w:szCs w:val="24"/>
        </w:rPr>
        <w:t>6</w:t>
      </w:r>
      <w:r w:rsidRPr="00624010">
        <w:rPr>
          <w:rFonts w:ascii="Times New Roman" w:hAnsi="Times New Roman"/>
          <w:sz w:val="24"/>
          <w:szCs w:val="24"/>
        </w:rPr>
        <w:t>. Tiekėjų pasiūlymai, viršijantys Pirkimo sąlygų 2.</w:t>
      </w:r>
      <w:r w:rsidR="007E5E13">
        <w:rPr>
          <w:rFonts w:ascii="Times New Roman" w:hAnsi="Times New Roman"/>
          <w:sz w:val="24"/>
          <w:szCs w:val="24"/>
        </w:rPr>
        <w:t>5</w:t>
      </w:r>
      <w:r w:rsidRPr="00624010">
        <w:rPr>
          <w:rFonts w:ascii="Times New Roman" w:hAnsi="Times New Roman"/>
          <w:sz w:val="24"/>
          <w:szCs w:val="24"/>
        </w:rPr>
        <w:t xml:space="preserve"> punkte nurodytą sumą, bus atmesti vadovaujantis Pirkimo sąlygų </w:t>
      </w:r>
      <w:r w:rsidRPr="00176468">
        <w:rPr>
          <w:rFonts w:ascii="Times New Roman" w:hAnsi="Times New Roman"/>
          <w:sz w:val="24"/>
          <w:szCs w:val="24"/>
        </w:rPr>
        <w:t>1</w:t>
      </w:r>
      <w:r w:rsidR="00F32158">
        <w:rPr>
          <w:rFonts w:ascii="Times New Roman" w:hAnsi="Times New Roman"/>
          <w:sz w:val="24"/>
          <w:szCs w:val="24"/>
        </w:rPr>
        <w:t>2.1.6</w:t>
      </w:r>
      <w:r w:rsidRPr="00176468">
        <w:rPr>
          <w:rFonts w:ascii="Times New Roman" w:hAnsi="Times New Roman"/>
          <w:sz w:val="24"/>
          <w:szCs w:val="24"/>
        </w:rPr>
        <w:t xml:space="preserve"> </w:t>
      </w:r>
      <w:r w:rsidRPr="00624010">
        <w:rPr>
          <w:rFonts w:ascii="Times New Roman" w:hAnsi="Times New Roman"/>
          <w:sz w:val="24"/>
          <w:szCs w:val="24"/>
        </w:rPr>
        <w:t>papunkčiu.</w:t>
      </w:r>
    </w:p>
    <w:p w14:paraId="67142501" w14:textId="0692E6E4" w:rsidR="001A1C69" w:rsidRPr="00B44FC3" w:rsidRDefault="001A1C69" w:rsidP="00973EA5">
      <w:pPr>
        <w:pStyle w:val="Komentarotekstas"/>
        <w:ind w:firstLine="851"/>
        <w:jc w:val="both"/>
        <w:rPr>
          <w:rFonts w:ascii="Times New Roman" w:hAnsi="Times New Roman"/>
          <w:sz w:val="24"/>
          <w:szCs w:val="24"/>
        </w:rPr>
      </w:pPr>
      <w:r w:rsidRPr="00B44FC3">
        <w:rPr>
          <w:rFonts w:ascii="Times New Roman" w:hAnsi="Times New Roman"/>
          <w:sz w:val="24"/>
          <w:szCs w:val="24"/>
        </w:rPr>
        <w:t>2.</w:t>
      </w:r>
      <w:r w:rsidR="00036436">
        <w:rPr>
          <w:rFonts w:ascii="Times New Roman" w:hAnsi="Times New Roman"/>
          <w:sz w:val="24"/>
          <w:szCs w:val="24"/>
        </w:rPr>
        <w:t>7</w:t>
      </w:r>
      <w:r w:rsidRPr="00B44FC3">
        <w:rPr>
          <w:rFonts w:ascii="Times New Roman" w:hAnsi="Times New Roman"/>
          <w:sz w:val="24"/>
          <w:szCs w:val="24"/>
        </w:rPr>
        <w:t xml:space="preserve">. </w:t>
      </w:r>
      <w:r>
        <w:rPr>
          <w:rFonts w:ascii="Times New Roman" w:hAnsi="Times New Roman"/>
          <w:sz w:val="24"/>
          <w:szCs w:val="24"/>
        </w:rPr>
        <w:t xml:space="preserve">Prekių pristatymo ir darbų  atlikimo terminas </w:t>
      </w:r>
      <w:r w:rsidRPr="00B44FC3">
        <w:rPr>
          <w:rFonts w:ascii="Times New Roman" w:hAnsi="Times New Roman"/>
          <w:sz w:val="24"/>
          <w:szCs w:val="24"/>
        </w:rPr>
        <w:t xml:space="preserve">– </w:t>
      </w:r>
      <w:r>
        <w:rPr>
          <w:rFonts w:ascii="Times New Roman" w:hAnsi="Times New Roman"/>
          <w:b/>
          <w:bCs/>
          <w:sz w:val="24"/>
          <w:szCs w:val="24"/>
        </w:rPr>
        <w:t>4</w:t>
      </w:r>
      <w:r w:rsidRPr="00B44FC3">
        <w:rPr>
          <w:rFonts w:ascii="Times New Roman" w:hAnsi="Times New Roman"/>
          <w:b/>
          <w:bCs/>
          <w:sz w:val="24"/>
          <w:szCs w:val="24"/>
        </w:rPr>
        <w:t xml:space="preserve"> (</w:t>
      </w:r>
      <w:r>
        <w:rPr>
          <w:rFonts w:ascii="Times New Roman" w:hAnsi="Times New Roman"/>
          <w:b/>
          <w:bCs/>
          <w:sz w:val="24"/>
          <w:szCs w:val="24"/>
        </w:rPr>
        <w:t xml:space="preserve">keturi </w:t>
      </w:r>
      <w:r w:rsidRPr="00B44FC3">
        <w:rPr>
          <w:rFonts w:ascii="Times New Roman" w:hAnsi="Times New Roman"/>
          <w:b/>
          <w:bCs/>
          <w:sz w:val="24"/>
          <w:szCs w:val="24"/>
        </w:rPr>
        <w:t>) mėnesiai</w:t>
      </w:r>
      <w:r w:rsidRPr="00B44FC3">
        <w:rPr>
          <w:rFonts w:ascii="Times New Roman" w:hAnsi="Times New Roman"/>
          <w:sz w:val="24"/>
          <w:szCs w:val="24"/>
        </w:rPr>
        <w:t xml:space="preserve"> nuo</w:t>
      </w:r>
      <w:r w:rsidR="009E2F59">
        <w:rPr>
          <w:rFonts w:ascii="Times New Roman" w:hAnsi="Times New Roman"/>
          <w:sz w:val="24"/>
          <w:szCs w:val="24"/>
        </w:rPr>
        <w:t xml:space="preserve"> </w:t>
      </w:r>
      <w:r w:rsidR="00973EA5">
        <w:rPr>
          <w:rFonts w:ascii="Times New Roman" w:hAnsi="Times New Roman"/>
          <w:sz w:val="24"/>
          <w:szCs w:val="24"/>
        </w:rPr>
        <w:t xml:space="preserve">Sutarties </w:t>
      </w:r>
      <w:r w:rsidR="009E2F59">
        <w:rPr>
          <w:rFonts w:ascii="Times New Roman" w:hAnsi="Times New Roman"/>
          <w:sz w:val="24"/>
          <w:szCs w:val="24"/>
        </w:rPr>
        <w:t>įsigaliojimo</w:t>
      </w:r>
      <w:r w:rsidR="00A217B0">
        <w:rPr>
          <w:rFonts w:ascii="Times New Roman" w:hAnsi="Times New Roman"/>
          <w:sz w:val="24"/>
          <w:szCs w:val="24"/>
        </w:rPr>
        <w:t xml:space="preserve"> dienos. </w:t>
      </w:r>
    </w:p>
    <w:p w14:paraId="48AD0A02" w14:textId="2815140D" w:rsidR="001A1C69" w:rsidRPr="00B44FC3" w:rsidRDefault="001A1C69" w:rsidP="00973EA5">
      <w:pPr>
        <w:pStyle w:val="Komentarotekstas"/>
        <w:ind w:firstLine="851"/>
        <w:jc w:val="both"/>
        <w:rPr>
          <w:rFonts w:ascii="Times New Roman" w:eastAsia="Times New Roman" w:hAnsi="Times New Roman"/>
          <w:sz w:val="24"/>
          <w:szCs w:val="24"/>
        </w:rPr>
      </w:pPr>
      <w:r w:rsidRPr="00B44FC3">
        <w:rPr>
          <w:rFonts w:ascii="Times New Roman" w:hAnsi="Times New Roman"/>
          <w:sz w:val="24"/>
          <w:szCs w:val="24"/>
        </w:rPr>
        <w:t>2.</w:t>
      </w:r>
      <w:r w:rsidR="00036436">
        <w:rPr>
          <w:rFonts w:ascii="Times New Roman" w:hAnsi="Times New Roman"/>
          <w:sz w:val="24"/>
          <w:szCs w:val="24"/>
        </w:rPr>
        <w:t>8</w:t>
      </w:r>
      <w:r w:rsidRPr="00B44FC3">
        <w:rPr>
          <w:rFonts w:ascii="Times New Roman" w:hAnsi="Times New Roman"/>
          <w:sz w:val="24"/>
          <w:szCs w:val="24"/>
        </w:rPr>
        <w:t xml:space="preserve">. </w:t>
      </w:r>
      <w:r w:rsidRPr="00B44FC3">
        <w:rPr>
          <w:rFonts w:ascii="Times New Roman" w:eastAsia="Times New Roman" w:hAnsi="Times New Roman"/>
          <w:sz w:val="24"/>
          <w:szCs w:val="24"/>
        </w:rPr>
        <w:t>Sutartis įsigalioja po to, kai sutartį pasirašo abi sutarties šalys ir galioja iki</w:t>
      </w:r>
      <w:r w:rsidR="00D9107B">
        <w:rPr>
          <w:rFonts w:ascii="Times New Roman" w:eastAsia="Times New Roman" w:hAnsi="Times New Roman"/>
          <w:sz w:val="24"/>
          <w:szCs w:val="24"/>
        </w:rPr>
        <w:t xml:space="preserve"> Prekės pristatymo, </w:t>
      </w:r>
      <w:r w:rsidRPr="00B44FC3">
        <w:rPr>
          <w:rFonts w:ascii="Times New Roman" w:eastAsia="Times New Roman" w:hAnsi="Times New Roman"/>
          <w:sz w:val="24"/>
          <w:szCs w:val="24"/>
        </w:rPr>
        <w:t xml:space="preserve">visų Darbų užbaigimo ir atsiskaitymo už juos, bei kitų sutartinių įsipareigojimų įvykdymo dienos, bet ne ilgiau kaip 5 (penkis) mėnesius, arba kai Sutarties šalys sutaria ją nutraukti arba ji nutraukiama sutartyje nustatytais atvejais. </w:t>
      </w:r>
    </w:p>
    <w:p w14:paraId="3CECF180" w14:textId="381D84F0" w:rsidR="00176FFC" w:rsidRPr="00C108C4" w:rsidRDefault="001A1C69" w:rsidP="00176FFC">
      <w:pPr>
        <w:ind w:firstLine="851"/>
        <w:jc w:val="both"/>
      </w:pPr>
      <w:r w:rsidRPr="00176FFC">
        <w:t>2.</w:t>
      </w:r>
      <w:r w:rsidR="00036436" w:rsidRPr="00176FFC">
        <w:t>9</w:t>
      </w:r>
      <w:r w:rsidRPr="00176FFC">
        <w:t>.</w:t>
      </w:r>
      <w:r w:rsidR="00176FFC">
        <w:t xml:space="preserve"> </w:t>
      </w:r>
      <w:r w:rsidR="00176FFC" w:rsidRPr="00176FFC">
        <w:rPr>
          <w:b/>
          <w:bCs/>
          <w:iCs/>
        </w:rPr>
        <w:t>Prekių pristatymo ir Darbų atlikimo adresas:</w:t>
      </w:r>
      <w:r w:rsidR="00176FFC" w:rsidRPr="00C108C4">
        <w:t xml:space="preserve"> Deltuvos g. 44, Statikų k., Deltuvos sen., Ukmergės r.</w:t>
      </w:r>
    </w:p>
    <w:p w14:paraId="27848318" w14:textId="72D0C7C1" w:rsidR="001A1C69" w:rsidRPr="00B44FC3" w:rsidRDefault="001A1C69" w:rsidP="00973EA5">
      <w:pPr>
        <w:ind w:firstLine="851"/>
        <w:jc w:val="both"/>
      </w:pPr>
      <w:r w:rsidRPr="00B44FC3">
        <w:t>2.1</w:t>
      </w:r>
      <w:r w:rsidR="00036436">
        <w:t>0</w:t>
      </w:r>
      <w:r w:rsidRPr="00B44FC3">
        <w:t>. 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1A5EC30" w14:textId="77777777" w:rsidR="001A1C69" w:rsidRPr="00B44FC3" w:rsidRDefault="001A1C69" w:rsidP="00973EA5">
      <w:pPr>
        <w:ind w:firstLine="851"/>
        <w:jc w:val="both"/>
      </w:pPr>
      <w:r w:rsidRPr="00B44FC3">
        <w:lastRenderedPageBreak/>
        <w:t xml:space="preserve">Jeigu apibūdinant pirkimo objektą Techninėje specifikacijoje ar Techniniame darbo projekte nurodytas standartas, </w:t>
      </w:r>
      <w:r w:rsidRPr="00B44FC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4FC3">
        <w:t>turi būti laikoma, kad kiekviena tokia nuoroda yra pateikta su žodžiais „arba lygiavertis“.</w:t>
      </w:r>
    </w:p>
    <w:p w14:paraId="7562B750" w14:textId="77777777" w:rsidR="001A1C69" w:rsidRPr="009E2F59" w:rsidRDefault="001A1C69" w:rsidP="00973EA5">
      <w:pPr>
        <w:ind w:firstLine="851"/>
        <w:jc w:val="both"/>
        <w:rPr>
          <w:b/>
          <w:bCs/>
        </w:rPr>
      </w:pPr>
      <w:r w:rsidRPr="009E2F59">
        <w:rPr>
          <w:b/>
        </w:rPr>
        <w:t xml:space="preserve">Tiekėjas gali pateikti lygiavertį sprendinį (kitų gamintojų lygiavertė produkcija ar įranga, pan.) nurodytajam. </w:t>
      </w:r>
      <w:r w:rsidRPr="009E2F59">
        <w:rPr>
          <w:b/>
          <w:bCs/>
        </w:rPr>
        <w:t>Pareiga įrodyti lygiavertiškumą priklauso tiekėjui. Jei siūlomas lygiavertis objektas, kartu su pasiūlymu turi būti pateikti lygiavertiškumą įrodantys dokumentai.</w:t>
      </w:r>
    </w:p>
    <w:p w14:paraId="671F7C02" w14:textId="716FCFFC" w:rsidR="001A1C69" w:rsidRPr="00B44FC3" w:rsidRDefault="001A1C69" w:rsidP="00973EA5">
      <w:pPr>
        <w:suppressAutoHyphens/>
        <w:ind w:firstLine="851"/>
        <w:jc w:val="both"/>
        <w:rPr>
          <w:i/>
        </w:rPr>
      </w:pPr>
      <w:r w:rsidRPr="00B44FC3">
        <w:t>2.1</w:t>
      </w:r>
      <w:r w:rsidR="00036436">
        <w:t>1</w:t>
      </w:r>
      <w:r w:rsidRPr="00B44FC3">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3DE553FC" w14:textId="10D5F032" w:rsidR="001A1C69" w:rsidRPr="00176468" w:rsidRDefault="001A1C69" w:rsidP="00973EA5">
      <w:pPr>
        <w:pStyle w:val="Sraopastraipa"/>
        <w:widowControl w:val="0"/>
        <w:tabs>
          <w:tab w:val="left" w:pos="1668"/>
        </w:tabs>
        <w:ind w:left="0" w:firstLine="851"/>
        <w:jc w:val="both"/>
      </w:pPr>
      <w:r w:rsidRPr="00176468">
        <w:t>2.1</w:t>
      </w:r>
      <w:r w:rsidR="00036436">
        <w:t>2</w:t>
      </w:r>
      <w:r w:rsidRPr="00176468">
        <w:t>. Tiekėjas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21D3BCAC" w14:textId="2C353361" w:rsidR="001A1C69" w:rsidRPr="00624010" w:rsidRDefault="001A1C69" w:rsidP="00973EA5">
      <w:pPr>
        <w:pStyle w:val="Pagrindinistekstas"/>
        <w:spacing w:after="0" w:line="240" w:lineRule="auto"/>
        <w:ind w:firstLine="851"/>
        <w:jc w:val="both"/>
        <w:rPr>
          <w:rFonts w:eastAsia="Calibri"/>
          <w:szCs w:val="24"/>
        </w:rPr>
      </w:pPr>
      <w:r w:rsidRPr="00624010">
        <w:rPr>
          <w:szCs w:val="24"/>
        </w:rPr>
        <w:t>2.1</w:t>
      </w:r>
      <w:r w:rsidR="00036436">
        <w:rPr>
          <w:szCs w:val="24"/>
        </w:rPr>
        <w:t>3</w:t>
      </w:r>
      <w:r w:rsidRPr="00624010">
        <w:rPr>
          <w:szCs w:val="24"/>
        </w:rPr>
        <w:t>. Perkančioji organizacija rengti susitikimų su tiekėjais nenumato.</w:t>
      </w:r>
    </w:p>
    <w:p w14:paraId="52F9C8F5" w14:textId="0C0A2AFF" w:rsidR="001A1C69" w:rsidRDefault="001A1C69" w:rsidP="00973EA5">
      <w:pPr>
        <w:ind w:firstLine="851"/>
        <w:jc w:val="both"/>
      </w:pPr>
      <w:r w:rsidRPr="00624010">
        <w:t>2.1</w:t>
      </w:r>
      <w:r w:rsidR="00036436">
        <w:t>4</w:t>
      </w:r>
      <w:r w:rsidRPr="00624010">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0BDEE515" w14:textId="77777777" w:rsidR="001A1C69" w:rsidRDefault="001A1C69" w:rsidP="00973EA5">
      <w:pPr>
        <w:jc w:val="both"/>
      </w:pPr>
    </w:p>
    <w:p w14:paraId="1A569E02" w14:textId="77777777" w:rsidR="00411E40" w:rsidRPr="00887C86" w:rsidRDefault="00411E40" w:rsidP="0030153E">
      <w:pPr>
        <w:tabs>
          <w:tab w:val="left" w:pos="0"/>
        </w:tabs>
        <w:suppressAutoHyphens/>
        <w:rPr>
          <w:b/>
        </w:rPr>
      </w:pPr>
    </w:p>
    <w:p w14:paraId="4DC18450" w14:textId="7ABD568C" w:rsidR="0030153E" w:rsidRPr="00E75F55" w:rsidRDefault="0030153E" w:rsidP="0030153E">
      <w:pPr>
        <w:tabs>
          <w:tab w:val="left" w:pos="0"/>
        </w:tabs>
        <w:suppressAutoHyphens/>
        <w:jc w:val="center"/>
        <w:rPr>
          <w:b/>
        </w:rPr>
      </w:pPr>
      <w:r w:rsidRPr="00616533">
        <w:rPr>
          <w:b/>
        </w:rPr>
        <w:t xml:space="preserve">III </w:t>
      </w:r>
      <w:r w:rsidR="0026652E">
        <w:rPr>
          <w:b/>
        </w:rPr>
        <w:t>REIKALAVIMAI TIEKĖJUI</w:t>
      </w:r>
    </w:p>
    <w:p w14:paraId="13FDCB5B" w14:textId="77777777" w:rsidR="0030153E" w:rsidRPr="00887C86" w:rsidRDefault="0030153E" w:rsidP="0030153E">
      <w:pPr>
        <w:tabs>
          <w:tab w:val="left" w:pos="0"/>
        </w:tabs>
        <w:suppressAutoHyphens/>
      </w:pPr>
    </w:p>
    <w:p w14:paraId="5F75C5E4" w14:textId="3E2DE0A2" w:rsidR="0026652E" w:rsidRPr="00F31252" w:rsidRDefault="0030153E" w:rsidP="0026652E">
      <w:pPr>
        <w:pStyle w:val="Pagrindinistekstas"/>
        <w:spacing w:after="0" w:line="240" w:lineRule="auto"/>
        <w:ind w:firstLine="851"/>
        <w:jc w:val="both"/>
        <w:rPr>
          <w:color w:val="000000"/>
          <w:szCs w:val="24"/>
        </w:rPr>
      </w:pPr>
      <w:r w:rsidRPr="00D00D81">
        <w:rPr>
          <w:color w:val="00000A"/>
          <w:lang w:eastAsia="zh-CN"/>
        </w:rPr>
        <w:t>3.1.</w:t>
      </w:r>
      <w:r w:rsidR="0032524D" w:rsidRPr="00D00D81">
        <w:rPr>
          <w:color w:val="00000A"/>
          <w:lang w:eastAsia="zh-CN"/>
        </w:rPr>
        <w:t xml:space="preserve"> </w:t>
      </w:r>
      <w:r w:rsidR="0026652E" w:rsidRPr="00E97B44">
        <w:rPr>
          <w:szCs w:val="24"/>
        </w:rPr>
        <w:t xml:space="preserve">Perkančioji organizacija </w:t>
      </w:r>
      <w:r w:rsidR="0026652E">
        <w:rPr>
          <w:szCs w:val="24"/>
        </w:rPr>
        <w:t>atmeta tiekėjo pasiūlymą</w:t>
      </w:r>
      <w:r w:rsidR="0026652E">
        <w:rPr>
          <w:color w:val="000000"/>
          <w:szCs w:val="24"/>
        </w:rPr>
        <w:t>, jeigu:</w:t>
      </w:r>
    </w:p>
    <w:p w14:paraId="4435B13E" w14:textId="5D34F0E4" w:rsidR="0026652E" w:rsidRPr="00F31252" w:rsidRDefault="0026652E" w:rsidP="0026652E">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 xml:space="preserve">.1. </w:t>
      </w:r>
      <w:r>
        <w:rPr>
          <w:color w:val="000000"/>
          <w:szCs w:val="24"/>
        </w:rPr>
        <w:t>tiekėjas</w:t>
      </w:r>
      <w:r w:rsidRPr="00F31252">
        <w:rPr>
          <w:color w:val="000000"/>
          <w:szCs w:val="24"/>
        </w:rPr>
        <w:t xml:space="preserve"> su kitais tiekėjais yra sudaręs susitarimų, kuriais siekiama iškreipti konkurenciją atliekamame pirkime, ir Perkančioji organizacija dėl to turi įtikinamų duomenų;</w:t>
      </w:r>
    </w:p>
    <w:p w14:paraId="5ADD6333" w14:textId="77777777" w:rsidR="0026652E" w:rsidRDefault="0026652E" w:rsidP="0026652E">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A3386E5" w14:textId="77777777" w:rsidR="0026652E" w:rsidRDefault="0026652E" w:rsidP="0026652E">
      <w:pPr>
        <w:pStyle w:val="Pagrindinistekstas"/>
        <w:spacing w:after="0" w:line="240" w:lineRule="auto"/>
        <w:ind w:firstLine="851"/>
        <w:jc w:val="both"/>
        <w:rPr>
          <w:color w:val="000000"/>
          <w:szCs w:val="24"/>
        </w:rPr>
      </w:pPr>
      <w:r>
        <w:rPr>
          <w:color w:val="000000"/>
          <w:szCs w:val="24"/>
        </w:rPr>
        <w:t>3.1.3. pažeista konkurencija, kaip nustatyta Viešųjų pirkimų įstatymo 27 straipsnio 3 ir 4 dalyse, ir atitinkamos padėties negalima ištaisyti;</w:t>
      </w:r>
    </w:p>
    <w:p w14:paraId="25CB0A8F" w14:textId="77777777" w:rsidR="0026652E" w:rsidRPr="00F31252" w:rsidRDefault="0026652E" w:rsidP="0026652E">
      <w:pPr>
        <w:pStyle w:val="Pagrindinistekstas"/>
        <w:spacing w:after="0" w:line="240" w:lineRule="auto"/>
        <w:ind w:firstLine="851"/>
        <w:jc w:val="both"/>
        <w:rPr>
          <w:color w:val="000000"/>
          <w:szCs w:val="24"/>
        </w:rPr>
      </w:pPr>
      <w:r>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7960E417" w14:textId="2C899ACB" w:rsidR="0026652E" w:rsidRDefault="0026652E" w:rsidP="0026652E">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w:t>
      </w:r>
      <w:r>
        <w:rPr>
          <w:color w:val="000000"/>
          <w:szCs w:val="24"/>
        </w:rPr>
        <w:t>5</w:t>
      </w:r>
      <w:r w:rsidRPr="00F31252">
        <w:rPr>
          <w:color w:val="000000"/>
          <w:szCs w:val="24"/>
        </w:rPr>
        <w:t xml:space="preserve">.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w:t>
      </w:r>
      <w:r w:rsidRPr="00F31252">
        <w:rPr>
          <w:color w:val="000000"/>
          <w:szCs w:val="24"/>
        </w:rPr>
        <w:lastRenderedPageBreak/>
        <w:t>Perkančiosios organizacijos sprendimams dėl tiekėjų pašalinimo, jų kvalifikacijos vertinimo, laimėtojo nustatymo, ir Perkančioji organizacija gali tai įrodyti bet kokiomis teisėtomis priemonėmis</w:t>
      </w:r>
      <w:r>
        <w:rPr>
          <w:color w:val="000000"/>
          <w:szCs w:val="24"/>
        </w:rPr>
        <w:t>.</w:t>
      </w:r>
    </w:p>
    <w:p w14:paraId="36042827" w14:textId="400D849F" w:rsidR="00FC4903" w:rsidRDefault="00FC4903" w:rsidP="00FC4903">
      <w:pPr>
        <w:pStyle w:val="Pagrindinistekstas"/>
        <w:spacing w:after="0" w:line="240" w:lineRule="auto"/>
        <w:ind w:firstLine="851"/>
        <w:jc w:val="both"/>
        <w:rPr>
          <w:color w:val="000000"/>
          <w:szCs w:val="24"/>
        </w:rPr>
      </w:pPr>
      <w:r>
        <w:rPr>
          <w:color w:val="000000"/>
          <w:szCs w:val="24"/>
        </w:rPr>
        <w:t>3.2. Perkančioji organizacija pašalina tiekėją iš pirkimo procedūros, jeigu tiekėjas yra neatlikęs jam paskirtos baudžiamojo poveikio priemonės – uždraudimo juridiniam asmeniui dalyvauti viešuosiuose pirkimuose.</w:t>
      </w:r>
    </w:p>
    <w:p w14:paraId="151B45E3" w14:textId="1150BD6D" w:rsidR="0026652E" w:rsidRPr="006B3DBD" w:rsidRDefault="00434034" w:rsidP="00A7075A">
      <w:pPr>
        <w:pStyle w:val="Pagrindinistekstas"/>
        <w:spacing w:after="0" w:line="240" w:lineRule="auto"/>
        <w:ind w:firstLine="851"/>
        <w:jc w:val="both"/>
        <w:rPr>
          <w:color w:val="000000"/>
          <w:szCs w:val="24"/>
        </w:rPr>
      </w:pPr>
      <w:r>
        <w:rPr>
          <w:color w:val="000000"/>
          <w:szCs w:val="24"/>
        </w:rPr>
        <w:t xml:space="preserve">3.3. </w:t>
      </w:r>
      <w:r w:rsidR="00A7075A">
        <w:rPr>
          <w:color w:val="000000"/>
          <w:szCs w:val="24"/>
        </w:rPr>
        <w:t xml:space="preserve">Tiekėjams nenustatomi kvalifikacijos reikalavimai, reikalavimai dėl kokybės vadybos sistemos ir aplinkos apsaugos vadybos sistemos standartų laikymosi. Tiekėjas, teikdamas pasiūlymą, </w:t>
      </w:r>
      <w:bookmarkStart w:id="6" w:name="_Hlk144218056"/>
      <w:r w:rsidR="0026652E" w:rsidRPr="00E97B44">
        <w:rPr>
          <w:szCs w:val="24"/>
        </w:rPr>
        <w:t>įsipareigoja, kad</w:t>
      </w:r>
      <w:r w:rsidR="0026652E" w:rsidRPr="00E97B44">
        <w:rPr>
          <w:b/>
          <w:szCs w:val="24"/>
        </w:rPr>
        <w:t xml:space="preserve"> sutartį vykdys tik </w:t>
      </w:r>
      <w:r w:rsidR="00A7075A">
        <w:rPr>
          <w:b/>
          <w:szCs w:val="24"/>
        </w:rPr>
        <w:t xml:space="preserve">teisę verstis atitinkama veikla </w:t>
      </w:r>
      <w:r w:rsidR="0026652E" w:rsidRPr="00E97B44">
        <w:rPr>
          <w:b/>
          <w:szCs w:val="24"/>
        </w:rPr>
        <w:t>turintys asmenys.</w:t>
      </w:r>
      <w:bookmarkEnd w:id="6"/>
    </w:p>
    <w:p w14:paraId="6F1EF244" w14:textId="03CDC8D8" w:rsidR="00D66585" w:rsidRPr="007D5E7E" w:rsidRDefault="00D66585" w:rsidP="007D5E7E">
      <w:pPr>
        <w:pStyle w:val="Pagrindinistekstas"/>
        <w:spacing w:after="0" w:line="240" w:lineRule="auto"/>
        <w:ind w:firstLine="851"/>
        <w:jc w:val="both"/>
        <w:rPr>
          <w:szCs w:val="24"/>
        </w:rPr>
      </w:pPr>
      <w:r>
        <w:t>3.</w:t>
      </w:r>
      <w:r w:rsidR="00A7075A">
        <w:t>4</w:t>
      </w:r>
      <w:r>
        <w:t>.</w:t>
      </w:r>
      <w:r>
        <w:rPr>
          <w:szCs w:val="24"/>
        </w:rPr>
        <w:t xml:space="preserve"> </w:t>
      </w:r>
      <w:r w:rsidR="007D5E7E">
        <w:rPr>
          <w:szCs w:val="24"/>
        </w:rPr>
        <w:t>D</w:t>
      </w:r>
      <w:r w:rsidR="007D5E7E" w:rsidRPr="00750A21">
        <w:rPr>
          <w:szCs w:val="24"/>
        </w:rPr>
        <w:t>alyvaujanti</w:t>
      </w:r>
      <w:r w:rsidR="007D5E7E">
        <w:rPr>
          <w:szCs w:val="24"/>
        </w:rPr>
        <w:t>s pirkime tiekėjas</w:t>
      </w:r>
      <w:r w:rsidR="007D5E7E" w:rsidRPr="00750A21">
        <w:rPr>
          <w:szCs w:val="24"/>
        </w:rPr>
        <w:t xml:space="preserve"> turi atitikti šiame skyriuje nustatytus</w:t>
      </w:r>
      <w:r w:rsidR="007D5E7E">
        <w:rPr>
          <w:szCs w:val="24"/>
        </w:rPr>
        <w:t xml:space="preserve"> reikalavimus. </w:t>
      </w:r>
      <w:r w:rsidR="007D5E7E" w:rsidRPr="006904C0">
        <w:rPr>
          <w:szCs w:val="24"/>
        </w:rPr>
        <w:t>Atitiktį Pirkimo sąlygų 3.1 – 3.2 punkt</w:t>
      </w:r>
      <w:r w:rsidR="007D5E7E">
        <w:rPr>
          <w:szCs w:val="24"/>
        </w:rPr>
        <w:t xml:space="preserve">uose nustatytiems </w:t>
      </w:r>
      <w:r w:rsidR="007D5E7E" w:rsidRPr="006904C0">
        <w:rPr>
          <w:szCs w:val="24"/>
        </w:rPr>
        <w:t xml:space="preserve">reikalavimams deklaruoti Deklaracijoje (Pirkimo sąlygų </w:t>
      </w:r>
      <w:r w:rsidR="007D5E7E">
        <w:rPr>
          <w:szCs w:val="24"/>
        </w:rPr>
        <w:t>4</w:t>
      </w:r>
      <w:r w:rsidR="007D5E7E" w:rsidRPr="006904C0">
        <w:rPr>
          <w:szCs w:val="24"/>
        </w:rPr>
        <w:t xml:space="preserve"> priedas).</w:t>
      </w:r>
      <w:r>
        <w:rPr>
          <w:szCs w:val="24"/>
        </w:rPr>
        <w:t xml:space="preserve"> </w:t>
      </w:r>
      <w:r w:rsidRPr="002E6FD7">
        <w:rPr>
          <w:szCs w:val="24"/>
        </w:rPr>
        <w:t>Pažymų, patvirtinančių tiekėjo pašalinimo pagrindų nebuvimą, nereikalaujama, išskyrus atvejus, kai kyla pagrįstų abejonių dėl tiekėjo patikimumo.</w:t>
      </w:r>
    </w:p>
    <w:p w14:paraId="0A0E03E5" w14:textId="4BBAD14F" w:rsidR="00D66585" w:rsidRDefault="00D66585" w:rsidP="00D66585">
      <w:pPr>
        <w:pStyle w:val="Pagrindinistekstas"/>
        <w:spacing w:after="0" w:line="240" w:lineRule="auto"/>
        <w:ind w:firstLine="851"/>
        <w:jc w:val="both"/>
        <w:rPr>
          <w:szCs w:val="24"/>
        </w:rPr>
      </w:pPr>
      <w:r>
        <w:rPr>
          <w:szCs w:val="24"/>
        </w:rPr>
        <w:t>3.</w:t>
      </w:r>
      <w:r w:rsidR="007D5E7E">
        <w:rPr>
          <w:szCs w:val="24"/>
        </w:rPr>
        <w:t>5</w:t>
      </w:r>
      <w:r>
        <w:rPr>
          <w:szCs w:val="24"/>
        </w:rPr>
        <w:t xml:space="preserve">. </w:t>
      </w:r>
      <w:r w:rsidRPr="004B571C">
        <w:rPr>
          <w:b/>
          <w:bCs/>
          <w:szCs w:val="24"/>
        </w:rPr>
        <w:t>Atskirą Deklaraciją pildo</w:t>
      </w:r>
      <w:r w:rsidRPr="004B571C">
        <w:rPr>
          <w:szCs w:val="24"/>
        </w:rPr>
        <w:t>:</w:t>
      </w:r>
    </w:p>
    <w:p w14:paraId="56B81167" w14:textId="08923AFD" w:rsidR="00D66585" w:rsidRDefault="00D66585" w:rsidP="00D66585">
      <w:pPr>
        <w:pStyle w:val="Pagrindinistekstas"/>
        <w:spacing w:after="0" w:line="240" w:lineRule="auto"/>
        <w:ind w:firstLine="851"/>
        <w:jc w:val="both"/>
        <w:rPr>
          <w:rFonts w:eastAsia="Calibri"/>
          <w:bCs/>
          <w:iCs/>
          <w:szCs w:val="24"/>
        </w:rPr>
      </w:pPr>
      <w:r>
        <w:rPr>
          <w:szCs w:val="24"/>
        </w:rPr>
        <w:t>3.</w:t>
      </w:r>
      <w:r w:rsidR="007D5E7E">
        <w:rPr>
          <w:szCs w:val="24"/>
        </w:rPr>
        <w:t>5.</w:t>
      </w:r>
      <w:r>
        <w:rPr>
          <w:szCs w:val="24"/>
        </w:rPr>
        <w:t xml:space="preserve">1. </w:t>
      </w:r>
      <w:r w:rsidRPr="004B571C">
        <w:rPr>
          <w:rFonts w:eastAsia="Calibri"/>
          <w:bCs/>
          <w:iCs/>
          <w:szCs w:val="24"/>
        </w:rPr>
        <w:t>tiekėjas;</w:t>
      </w:r>
    </w:p>
    <w:p w14:paraId="76DABBF5" w14:textId="746E6625" w:rsidR="00D66585" w:rsidRPr="00D9507F" w:rsidRDefault="00D66585" w:rsidP="00D9507F">
      <w:pPr>
        <w:pStyle w:val="Pagrindinistekstas"/>
        <w:spacing w:after="0" w:line="240" w:lineRule="auto"/>
        <w:ind w:firstLine="851"/>
        <w:jc w:val="both"/>
        <w:rPr>
          <w:rFonts w:eastAsia="Calibri"/>
          <w:bCs/>
          <w:iCs/>
          <w:szCs w:val="24"/>
        </w:rPr>
      </w:pPr>
      <w:r>
        <w:rPr>
          <w:szCs w:val="24"/>
        </w:rPr>
        <w:t>3.</w:t>
      </w:r>
      <w:r w:rsidR="007D5E7E">
        <w:rPr>
          <w:szCs w:val="24"/>
        </w:rPr>
        <w:t>5</w:t>
      </w:r>
      <w:r>
        <w:rPr>
          <w:szCs w:val="24"/>
        </w:rPr>
        <w:t xml:space="preserve">.2. </w:t>
      </w:r>
      <w:r w:rsidRPr="004B571C">
        <w:rPr>
          <w:rFonts w:eastAsia="Calibri"/>
          <w:bCs/>
          <w:iCs/>
          <w:szCs w:val="24"/>
        </w:rPr>
        <w:t>kiekvienas tiekėjų grupės narys (jeigu pasiūlymą teikia tiekėjų grupė)</w:t>
      </w:r>
      <w:r w:rsidR="00D9507F">
        <w:rPr>
          <w:rFonts w:eastAsia="Calibri"/>
          <w:bCs/>
          <w:iCs/>
          <w:szCs w:val="24"/>
        </w:rPr>
        <w:t>.</w:t>
      </w:r>
    </w:p>
    <w:p w14:paraId="586E0483" w14:textId="77777777" w:rsidR="003C03AA" w:rsidRPr="00DF0914" w:rsidRDefault="003C03AA" w:rsidP="003C03AA">
      <w:pPr>
        <w:pStyle w:val="Betarp"/>
        <w:jc w:val="both"/>
        <w:rPr>
          <w:szCs w:val="24"/>
        </w:rPr>
      </w:pPr>
      <w:bookmarkStart w:id="7" w:name="_Toc466549112"/>
    </w:p>
    <w:p w14:paraId="24955E71" w14:textId="0DE2350B" w:rsidR="0030153E" w:rsidRPr="00E871C4" w:rsidRDefault="008272C4" w:rsidP="0030153E">
      <w:pPr>
        <w:keepNext/>
        <w:tabs>
          <w:tab w:val="left" w:pos="284"/>
        </w:tabs>
        <w:jc w:val="center"/>
        <w:outlineLvl w:val="0"/>
        <w:rPr>
          <w:b/>
        </w:rPr>
      </w:pPr>
      <w:bookmarkStart w:id="8" w:name="_Toc51834307"/>
      <w:r>
        <w:rPr>
          <w:b/>
        </w:rPr>
        <w:t>I</w:t>
      </w:r>
      <w:r w:rsidR="0030153E" w:rsidRPr="00E871C4">
        <w:rPr>
          <w:b/>
        </w:rPr>
        <w:t>V</w:t>
      </w:r>
      <w:r>
        <w:rPr>
          <w:b/>
        </w:rPr>
        <w:t xml:space="preserve"> </w:t>
      </w:r>
      <w:r w:rsidR="0030153E" w:rsidRPr="00E871C4">
        <w:rPr>
          <w:b/>
        </w:rPr>
        <w:t>SUBT</w:t>
      </w:r>
      <w:r w:rsidR="00F45E96">
        <w:rPr>
          <w:b/>
        </w:rPr>
        <w:t>IE</w:t>
      </w:r>
      <w:r w:rsidR="0030153E" w:rsidRPr="00E871C4">
        <w:rPr>
          <w:b/>
        </w:rPr>
        <w:t>KĖJŲ PASITELKIMAS</w:t>
      </w:r>
      <w:bookmarkEnd w:id="8"/>
    </w:p>
    <w:p w14:paraId="1154EDB2" w14:textId="77777777" w:rsidR="0030153E" w:rsidRPr="00DF0914" w:rsidRDefault="0030153E" w:rsidP="0030153E"/>
    <w:p w14:paraId="6E776947" w14:textId="06A35EF7" w:rsidR="00AE5574" w:rsidRPr="00F45E96" w:rsidRDefault="008272C4" w:rsidP="00AE5574">
      <w:pPr>
        <w:ind w:firstLine="851"/>
        <w:jc w:val="both"/>
        <w:rPr>
          <w:bCs/>
          <w:lang w:eastAsia="lt-LT"/>
        </w:rPr>
      </w:pPr>
      <w:r>
        <w:t>4</w:t>
      </w:r>
      <w:r w:rsidR="0030153E" w:rsidRPr="002C7965">
        <w:t xml:space="preserve">.1.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p>
    <w:p w14:paraId="7197D3A3" w14:textId="51387497" w:rsidR="0030153E" w:rsidRPr="000A08C2" w:rsidRDefault="008272C4" w:rsidP="000A08C2">
      <w:pPr>
        <w:spacing w:line="20" w:lineRule="atLeast"/>
        <w:ind w:firstLine="851"/>
        <w:jc w:val="both"/>
        <w:rPr>
          <w:color w:val="FF0000"/>
        </w:rPr>
      </w:pPr>
      <w:r>
        <w:rPr>
          <w:bCs/>
          <w:lang w:eastAsia="lt-LT"/>
        </w:rPr>
        <w:t>4</w:t>
      </w:r>
      <w:r w:rsidR="00AE5574" w:rsidRPr="000A08C2">
        <w:rPr>
          <w:bCs/>
          <w:lang w:eastAsia="lt-LT"/>
        </w:rPr>
        <w:t xml:space="preserve">.2.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4C3CA940" w14:textId="3B2EF80D" w:rsidR="0017307B" w:rsidRPr="002C7965" w:rsidRDefault="008272C4" w:rsidP="0017307B">
      <w:pPr>
        <w:spacing w:line="20" w:lineRule="atLeast"/>
        <w:ind w:firstLine="851"/>
        <w:jc w:val="both"/>
      </w:pPr>
      <w:r>
        <w:t>4</w:t>
      </w:r>
      <w:r w:rsidR="0017307B" w:rsidRPr="0017307B">
        <w:t>.</w:t>
      </w:r>
      <w:r w:rsidR="00911F97">
        <w:t>3</w:t>
      </w:r>
      <w:r w:rsidR="0017307B" w:rsidRPr="0017307B">
        <w:t xml:space="preserve">. </w:t>
      </w:r>
      <w:r w:rsidR="0017307B" w:rsidRPr="0017307B">
        <w:rPr>
          <w:rFonts w:eastAsia="Calibri"/>
        </w:rPr>
        <w:t>Skirtingi tiekėjai gali pasitelkti tuos pačius subtiekėjus, tačiau tai negali sąlygoti draudžiamų susitarimų</w:t>
      </w:r>
      <w:r w:rsidR="0017307B" w:rsidRPr="0017307B">
        <w:t>.</w:t>
      </w:r>
    </w:p>
    <w:p w14:paraId="373BB403" w14:textId="4D870836" w:rsidR="0030153E" w:rsidRDefault="008272C4" w:rsidP="0030153E">
      <w:pPr>
        <w:ind w:right="40" w:firstLine="851"/>
        <w:jc w:val="both"/>
      </w:pPr>
      <w:r>
        <w:t>4</w:t>
      </w:r>
      <w:r w:rsidR="0030153E">
        <w:t>.</w:t>
      </w:r>
      <w:r w:rsidR="00911F97">
        <w:t>4</w:t>
      </w:r>
      <w:r w:rsidR="0030153E">
        <w:t xml:space="preserve">. </w:t>
      </w:r>
      <w:r w:rsidR="0030153E"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0030153E" w:rsidRPr="002C7965">
        <w:t xml:space="preserve"> </w:t>
      </w:r>
      <w:r w:rsidR="0030153E" w:rsidRPr="00EA486A">
        <w:t>Perkančiajai organizacijai pareikalavus, turės pateikti dokumentus, įrodančius subtiekėjo teisę verstis atitinkama veikla, kuriai jis pasitelkiamas.</w:t>
      </w:r>
    </w:p>
    <w:p w14:paraId="0875B7C0" w14:textId="144DBC1C" w:rsidR="0030153E" w:rsidRDefault="008272C4" w:rsidP="0030153E">
      <w:pPr>
        <w:ind w:right="40" w:firstLine="851"/>
        <w:jc w:val="both"/>
      </w:pPr>
      <w:r>
        <w:t>4</w:t>
      </w:r>
      <w:r w:rsidR="0030153E">
        <w:t>.</w:t>
      </w:r>
      <w:r w:rsidR="00911F97">
        <w:t>5</w:t>
      </w:r>
      <w:r w:rsidR="0030153E">
        <w:t xml:space="preserve">. </w:t>
      </w:r>
      <w:bookmarkStart w:id="9" w:name="_Hlk83636120"/>
      <w:r w:rsidR="0030153E"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75FAF1EE" w:rsidR="0030153E" w:rsidRPr="00146C7A" w:rsidRDefault="008272C4" w:rsidP="0030153E">
      <w:pPr>
        <w:ind w:right="40" w:firstLine="851"/>
        <w:jc w:val="both"/>
      </w:pPr>
      <w:r>
        <w:t>4</w:t>
      </w:r>
      <w:r w:rsidR="0030153E">
        <w:t>.</w:t>
      </w:r>
      <w:r w:rsidR="00911F97">
        <w:t>6</w:t>
      </w:r>
      <w:r w:rsidR="0030153E">
        <w:t xml:space="preserve">. </w:t>
      </w:r>
      <w:bookmarkEnd w:id="9"/>
      <w:r w:rsidR="0017307B">
        <w:t>Perkančioji organizacija nevertins subtiekėjo pašalinimo pagrindų</w:t>
      </w:r>
      <w:r w:rsidR="009A6370">
        <w:t>.</w:t>
      </w:r>
    </w:p>
    <w:p w14:paraId="3875D1CB" w14:textId="76474539" w:rsidR="0030153E" w:rsidRDefault="008272C4" w:rsidP="0030153E">
      <w:pPr>
        <w:ind w:firstLine="851"/>
        <w:jc w:val="both"/>
      </w:pPr>
      <w:r>
        <w:t>4</w:t>
      </w:r>
      <w:r w:rsidR="0030153E">
        <w:t>.</w:t>
      </w:r>
      <w:r w:rsidR="00911F97">
        <w:t>7</w:t>
      </w:r>
      <w:r w:rsidR="0030153E">
        <w:t xml:space="preserve">. </w:t>
      </w:r>
      <w:r w:rsidR="0030153E" w:rsidRPr="00EA486A">
        <w:t xml:space="preserve">Subtiekėjo pasitelkimas nekeičia </w:t>
      </w:r>
      <w:r w:rsidR="0030153E" w:rsidRPr="00D40653">
        <w:t>t</w:t>
      </w:r>
      <w:r w:rsidR="0030153E" w:rsidRPr="00EA486A">
        <w:t xml:space="preserve">iekėjo atsakomybės dėl numatomos sudaryti </w:t>
      </w:r>
      <w:r w:rsidR="0030153E" w:rsidRPr="00D40653">
        <w:t>s</w:t>
      </w:r>
      <w:r w:rsidR="0030153E" w:rsidRPr="00EA486A">
        <w:t xml:space="preserve">utarties įvykdymo, todėl bet kokiu atveju </w:t>
      </w:r>
      <w:r w:rsidR="0030153E" w:rsidRPr="00D40653">
        <w:t>t</w:t>
      </w:r>
      <w:r w:rsidR="0030153E" w:rsidRPr="00EA486A">
        <w:t>iekėjas pilnai prisiima atsakomybę už subtiekėjo veiklą vykdant sutartį</w:t>
      </w:r>
      <w:r w:rsidR="0030153E">
        <w:t>.</w:t>
      </w:r>
    </w:p>
    <w:p w14:paraId="1AFE22B4" w14:textId="77777777" w:rsidR="0030153E" w:rsidRPr="00DF0914" w:rsidRDefault="0030153E" w:rsidP="00CD549A">
      <w:pPr>
        <w:rPr>
          <w:color w:val="FF0000"/>
        </w:rPr>
      </w:pPr>
    </w:p>
    <w:p w14:paraId="22861195" w14:textId="27576075" w:rsidR="0030153E" w:rsidRPr="00EA486A" w:rsidRDefault="0030153E" w:rsidP="0030153E">
      <w:pPr>
        <w:keepNext/>
        <w:ind w:firstLine="1134"/>
        <w:jc w:val="center"/>
        <w:outlineLvl w:val="0"/>
        <w:rPr>
          <w:b/>
        </w:rPr>
      </w:pPr>
      <w:bookmarkStart w:id="10" w:name="_Toc516145438"/>
      <w:bookmarkStart w:id="11" w:name="_Toc51834308"/>
      <w:r w:rsidRPr="00BF5328">
        <w:rPr>
          <w:b/>
        </w:rPr>
        <w:t xml:space="preserve">V </w:t>
      </w:r>
      <w:r w:rsidRPr="00EA486A">
        <w:rPr>
          <w:b/>
        </w:rPr>
        <w:t>TIEKĖJŲ GRUPĖS DALYVAVIMAS PIRKIMO PROCEDŪROSE</w:t>
      </w:r>
      <w:bookmarkEnd w:id="10"/>
      <w:bookmarkEnd w:id="11"/>
    </w:p>
    <w:p w14:paraId="0C5D51D5" w14:textId="77777777" w:rsidR="0030153E" w:rsidRPr="00DF0914" w:rsidRDefault="0030153E" w:rsidP="00E4270E">
      <w:pPr>
        <w:rPr>
          <w:color w:val="FF0000"/>
        </w:rPr>
      </w:pPr>
    </w:p>
    <w:p w14:paraId="1391C614" w14:textId="2C7C8D73" w:rsidR="00FA102B" w:rsidRDefault="00522FEB" w:rsidP="00E4270E">
      <w:pPr>
        <w:ind w:firstLine="851"/>
        <w:jc w:val="both"/>
        <w:rPr>
          <w:rFonts w:cstheme="minorHAnsi"/>
        </w:rPr>
      </w:pPr>
      <w:r>
        <w:t>5</w:t>
      </w:r>
      <w:r w:rsidR="0030153E" w:rsidRPr="00BF5328">
        <w:t xml:space="preserve">.1. </w:t>
      </w:r>
      <w:r w:rsidR="0030153E"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6319443E" w:rsidR="00FA102B" w:rsidRPr="00E4270E" w:rsidRDefault="009220FF" w:rsidP="00E4270E">
      <w:pPr>
        <w:ind w:firstLine="851"/>
        <w:jc w:val="both"/>
      </w:pPr>
      <w:r>
        <w:rPr>
          <w:rFonts w:cstheme="minorHAnsi"/>
        </w:rPr>
        <w:lastRenderedPageBreak/>
        <w:t>5</w:t>
      </w:r>
      <w:r w:rsidR="00E4270E">
        <w:rPr>
          <w:rFonts w:cstheme="minorHAnsi"/>
        </w:rPr>
        <w:t xml:space="preserve">.1.1. </w:t>
      </w:r>
      <w:r w:rsidR="00FA102B" w:rsidRPr="00E4270E">
        <w:t xml:space="preserve">tiekėjų grupės sudėtis ir kiekvieno tiekėjų grupės dalyvio įsipareigojimai vykdant numatomą su </w:t>
      </w:r>
      <w:r w:rsidR="00E4270E" w:rsidRPr="00E4270E">
        <w:t>P</w:t>
      </w:r>
      <w:r w:rsidR="00FA102B" w:rsidRPr="00E4270E">
        <w:t>erkančiąja organizacija sudaryti sutartį;</w:t>
      </w:r>
    </w:p>
    <w:p w14:paraId="7DABAB02" w14:textId="6EA35CAE" w:rsidR="00FA102B" w:rsidRPr="00E4270E" w:rsidRDefault="009220FF" w:rsidP="00E4270E">
      <w:pPr>
        <w:ind w:firstLine="851"/>
        <w:jc w:val="both"/>
        <w:rPr>
          <w:rFonts w:cstheme="minorHAnsi"/>
        </w:rPr>
      </w:pPr>
      <w:r>
        <w:rPr>
          <w:rFonts w:cstheme="minorHAnsi"/>
        </w:rPr>
        <w:t>5</w:t>
      </w:r>
      <w:r w:rsidR="00E4270E" w:rsidRPr="00E4270E">
        <w:rPr>
          <w:rFonts w:cstheme="minorHAnsi"/>
        </w:rPr>
        <w:t xml:space="preserve">.1.2. </w:t>
      </w:r>
      <w:r w:rsidR="00FA102B" w:rsidRPr="00E4270E">
        <w:rPr>
          <w:rFonts w:cstheme="minorHAnsi"/>
        </w:rPr>
        <w:t xml:space="preserve">solidari, kiekvieno tiekėjų grupės dalyvio atskirai ir visų kartu, atsakomybė už įsipareigojimų ir prievolių </w:t>
      </w:r>
      <w:r w:rsidR="00E4270E" w:rsidRPr="00E4270E">
        <w:rPr>
          <w:rFonts w:cstheme="minorHAnsi"/>
        </w:rPr>
        <w:t>P</w:t>
      </w:r>
      <w:r w:rsidR="00FA102B" w:rsidRPr="00E4270E">
        <w:rPr>
          <w:rFonts w:cstheme="minorHAnsi"/>
        </w:rPr>
        <w:t>erkančiajai organizacijai nevykdymą (nepriklausomai nuo jų įnašo pagal jungtinės veiklos sutartį);</w:t>
      </w:r>
    </w:p>
    <w:p w14:paraId="3DCC5F44" w14:textId="5E61C484" w:rsidR="00FA102B" w:rsidRPr="00E4270E" w:rsidRDefault="009220FF" w:rsidP="00E4270E">
      <w:pPr>
        <w:ind w:firstLine="851"/>
        <w:jc w:val="both"/>
      </w:pPr>
      <w:r>
        <w:rPr>
          <w:rFonts w:cstheme="minorHAnsi"/>
        </w:rPr>
        <w:t>5</w:t>
      </w:r>
      <w:r w:rsidR="00E4270E" w:rsidRPr="00E4270E">
        <w:rPr>
          <w:rFonts w:cstheme="minorHAnsi"/>
        </w:rPr>
        <w:t xml:space="preserve">.1.3. </w:t>
      </w:r>
      <w:r w:rsidR="00FA102B" w:rsidRPr="00E4270E">
        <w:t xml:space="preserve">kuris šios sutarties dalyvis yra įgaliojamas tiekėjų grupės vardu teikti pasiūlymą, o laimėjus pirkimą, – pasirašyti sutartį su </w:t>
      </w:r>
      <w:r w:rsidR="00E4270E"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6CC4B98" w:rsidR="00E4270E" w:rsidRDefault="009220FF" w:rsidP="00E4270E">
      <w:pPr>
        <w:suppressAutoHyphens/>
        <w:ind w:firstLine="851"/>
        <w:jc w:val="both"/>
      </w:pPr>
      <w:r>
        <w:rPr>
          <w:rFonts w:cstheme="minorHAnsi"/>
        </w:rPr>
        <w:t>5</w:t>
      </w:r>
      <w:r w:rsidR="00E4270E">
        <w:rPr>
          <w:rFonts w:cstheme="minorHAnsi"/>
        </w:rPr>
        <w:t xml:space="preserve">.2. </w:t>
      </w:r>
      <w:r w:rsidR="00E4270E" w:rsidRPr="00EA486A">
        <w:t>Perkančioji organizacija nereikalauja, kad, tiekėjų grupės pateiktą pasiūlymą nustačius laimėjusiu ir jai pasiūlius pasirašyti pirkimo sutartį, ši tiekėjų grupė įgytų tam tikrą teisinę formą.</w:t>
      </w:r>
    </w:p>
    <w:p w14:paraId="350931B0" w14:textId="65A319A5" w:rsidR="00BF6B4D" w:rsidRPr="00EA486A" w:rsidRDefault="009220FF" w:rsidP="0030153E">
      <w:pPr>
        <w:suppressAutoHyphens/>
        <w:ind w:firstLine="851"/>
        <w:jc w:val="both"/>
      </w:pPr>
      <w:r>
        <w:t>5</w:t>
      </w:r>
      <w:r w:rsidR="00BF6B4D">
        <w:t>.</w:t>
      </w:r>
      <w:r w:rsidR="002F6082">
        <w:t>3</w:t>
      </w:r>
      <w:r w:rsidR="00BF6B4D">
        <w:t>. Tiekėjui, teikiančiam pasiūlymą savarankiškai ar kaip tiekėjų grupės nariui, nedraudžiama būti kito tiekėjo subtiekėju ar ūkio subjektu, kurio pajėgumais remiamasi kitas tiekėjas, tame pačiame pirkime.</w:t>
      </w:r>
    </w:p>
    <w:bookmarkEnd w:id="7"/>
    <w:p w14:paraId="04152A49" w14:textId="77777777" w:rsidR="009220FF" w:rsidRPr="00DF0914" w:rsidRDefault="009220FF" w:rsidP="0030153E">
      <w:pPr>
        <w:pStyle w:val="Body2"/>
        <w:rPr>
          <w:sz w:val="24"/>
          <w:szCs w:val="24"/>
        </w:rPr>
      </w:pPr>
    </w:p>
    <w:p w14:paraId="6264AE9E" w14:textId="233AF1B5" w:rsidR="0030153E" w:rsidRPr="00446A79" w:rsidRDefault="0030153E" w:rsidP="0030153E">
      <w:pPr>
        <w:pStyle w:val="Heading"/>
        <w:jc w:val="center"/>
        <w:rPr>
          <w:rFonts w:cs="Times New Roman"/>
          <w:color w:val="auto"/>
          <w:sz w:val="24"/>
          <w:szCs w:val="24"/>
        </w:rPr>
      </w:pPr>
      <w:r>
        <w:rPr>
          <w:rFonts w:cs="Times New Roman"/>
          <w:color w:val="auto"/>
          <w:sz w:val="24"/>
          <w:szCs w:val="24"/>
        </w:rPr>
        <w:t>VI</w:t>
      </w:r>
      <w:r w:rsidRPr="00446A79">
        <w:rPr>
          <w:rFonts w:cs="Times New Roman"/>
          <w:color w:val="auto"/>
          <w:sz w:val="24"/>
          <w:szCs w:val="24"/>
        </w:rPr>
        <w:t xml:space="preserve"> PASIŪLYMŲ RENGIMAS, PATEIKIMAS IR KEITIMAS</w:t>
      </w:r>
    </w:p>
    <w:p w14:paraId="4B8BD67D" w14:textId="77777777" w:rsidR="0030153E" w:rsidRPr="00DF0914" w:rsidRDefault="0030153E" w:rsidP="00D55865">
      <w:pPr>
        <w:tabs>
          <w:tab w:val="left" w:pos="993"/>
        </w:tabs>
        <w:overflowPunct w:val="0"/>
        <w:autoSpaceDE w:val="0"/>
        <w:autoSpaceDN w:val="0"/>
        <w:adjustRightInd w:val="0"/>
        <w:contextualSpacing/>
        <w:jc w:val="both"/>
      </w:pPr>
    </w:p>
    <w:p w14:paraId="48A6E15E" w14:textId="77777777" w:rsidR="009220FF" w:rsidRPr="00D55865" w:rsidRDefault="009220FF" w:rsidP="009220FF">
      <w:pPr>
        <w:ind w:firstLine="851"/>
        <w:jc w:val="both"/>
        <w:rPr>
          <w:rFonts w:cstheme="minorHAnsi"/>
          <w:bCs/>
        </w:rPr>
      </w:pPr>
      <w:r>
        <w:t>6</w:t>
      </w:r>
      <w:r w:rsidR="00DE475E">
        <w:t>.1.</w:t>
      </w:r>
      <w:r w:rsidR="0030153E" w:rsidRPr="0060207E">
        <w:t xml:space="preserve"> </w:t>
      </w:r>
      <w:r w:rsidRPr="0019099E">
        <w:t>Pasiūlymus gali teikti tik CVP IS registruoti tiekėjai</w:t>
      </w:r>
      <w:r>
        <w:t xml:space="preserve">. </w:t>
      </w:r>
      <w:r w:rsidRPr="00D55865">
        <w:rPr>
          <w:bCs/>
        </w:rPr>
        <w:t xml:space="preserve">Tiekėjai gali užsiregistruoti CVP IS adresu </w:t>
      </w:r>
      <w:hyperlink r:id="rId12" w:history="1">
        <w:r w:rsidRPr="00D55865">
          <w:rPr>
            <w:rStyle w:val="Hipersaitas"/>
            <w:rFonts w:eastAsia="Calibri"/>
            <w:bdr w:val="none" w:sz="0" w:space="0" w:color="auto" w:frame="1"/>
            <w:shd w:val="clear" w:color="auto" w:fill="FFFFFF"/>
          </w:rPr>
          <w:t>https://viesiejipirkimai.lt/</w:t>
        </w:r>
      </w:hyperlink>
      <w:r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Pr="00D55865">
        <w:rPr>
          <w:rFonts w:cs="Calibri"/>
        </w:rPr>
        <w:t xml:space="preserve"> (Pirkimo sąlygų 1 priedas). </w:t>
      </w:r>
      <w:r w:rsidRPr="00D55865">
        <w:rPr>
          <w:rFonts w:cs="Calibri"/>
          <w:bCs/>
          <w:iCs/>
        </w:rPr>
        <w:t xml:space="preserve">Jei šiame Pirkimo sąlygų skyriuje ir pasiūlymo formoje (Pirkimo sąlygų 1 priedas) nenurodyta kitaip, </w:t>
      </w:r>
      <w:r>
        <w:t xml:space="preserve">pasiūlymą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p>
    <w:p w14:paraId="4520AF76" w14:textId="163C805B" w:rsidR="009220FF" w:rsidRPr="006B73EF" w:rsidRDefault="009220FF" w:rsidP="009220FF">
      <w:pPr>
        <w:ind w:firstLine="851"/>
        <w:jc w:val="both"/>
        <w:rPr>
          <w:sz w:val="21"/>
          <w:szCs w:val="21"/>
        </w:rPr>
      </w:pPr>
      <w:r>
        <w:rPr>
          <w:bCs/>
        </w:rPr>
        <w:t>6</w:t>
      </w:r>
      <w:r w:rsidRPr="006B73EF">
        <w:rPr>
          <w:bCs/>
        </w:rPr>
        <w:t xml:space="preserve">.2.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Tiekėjas atsako už visų pirkimo dokumentų išanalizavimą, įskaitant Pirkimo sąlygų paaiškinimus ir papildymus</w:t>
      </w:r>
      <w:r>
        <w:rPr>
          <w:rFonts w:eastAsia="Lucida Sans Unicode"/>
          <w:iCs/>
          <w:color w:val="000000"/>
        </w:rPr>
        <w:t xml:space="preserve"> ir (ar) </w:t>
      </w:r>
      <w:r w:rsidRPr="006B73EF">
        <w:rPr>
          <w:rFonts w:eastAsia="Lucida Sans Unicode"/>
          <w:iCs/>
          <w:color w:val="000000"/>
        </w:rPr>
        <w:t xml:space="preserve">Techninės specifikacijos reikalavimus. </w:t>
      </w:r>
      <w:r>
        <w:t xml:space="preserve">Pirkimo dokumentai ir jų paaiškinimai bei papildymai skelbiami CVP IS adresu </w:t>
      </w:r>
      <w:hyperlink r:id="rId13" w:history="1">
        <w:r w:rsidRPr="006B73EF">
          <w:rPr>
            <w:rStyle w:val="Hipersaitas"/>
            <w:color w:val="0047D6"/>
          </w:rPr>
          <w:t>https://viesiejipirkimai.lt</w:t>
        </w:r>
      </w:hyperlink>
      <w:r w:rsidRPr="006B73EF">
        <w:rPr>
          <w:color w:val="0047D6"/>
        </w:rPr>
        <w:t xml:space="preserve">. </w:t>
      </w:r>
      <w:r>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11F81EC8" w14:textId="7B5A843E" w:rsidR="009220FF" w:rsidRDefault="009220FF" w:rsidP="009220FF">
      <w:pPr>
        <w:ind w:firstLine="851"/>
        <w:jc w:val="both"/>
        <w:rPr>
          <w:rFonts w:cstheme="minorHAnsi"/>
          <w:bCs/>
        </w:rPr>
      </w:pPr>
      <w:r>
        <w:rPr>
          <w:iCs/>
          <w:color w:val="00000A"/>
          <w:lang w:eastAsia="zh-CN"/>
        </w:rPr>
        <w:t>6.3.</w:t>
      </w:r>
      <w:r w:rsidRPr="00D94470">
        <w:rPr>
          <w:bCs/>
        </w:rPr>
        <w:t xml:space="preserve"> Pasiūlymai teikiami CVP IS priemonėmis</w:t>
      </w:r>
      <w:r>
        <w:t xml:space="preserve">. </w:t>
      </w:r>
      <w:r>
        <w:rPr>
          <w:rFonts w:cstheme="minorHAnsi"/>
          <w:bCs/>
        </w:rPr>
        <w:t>Instrukcija kaip pateikti pasiūlymą skelbiama Viešųjų pirkimų tarnybos interneto svetainėje</w:t>
      </w:r>
      <w:r>
        <w:t xml:space="preserve">: </w:t>
      </w:r>
      <w:hyperlink r:id="rId14" w:history="1">
        <w:r>
          <w:rPr>
            <w:rStyle w:val="Hipersaitas"/>
          </w:rPr>
          <w:t>https://vpt.lrv.lt/lt/nauja-cvp-is-aktuali-nuo-2024-12-01/metodine-medziaga-instrukcijos/tiekejamsnaujaCVPIS</w:t>
        </w:r>
      </w:hyperlink>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76C19B1F" w14:textId="6898705A" w:rsidR="009220FF" w:rsidRPr="006B73EF" w:rsidRDefault="009220FF" w:rsidP="009220FF">
      <w:pPr>
        <w:ind w:firstLine="851"/>
        <w:jc w:val="both"/>
        <w:rPr>
          <w:rFonts w:cstheme="minorHAnsi"/>
          <w:bCs/>
        </w:rPr>
      </w:pPr>
      <w:r>
        <w:rPr>
          <w:rFonts w:cstheme="minorHAnsi"/>
          <w:bCs/>
        </w:rPr>
        <w:t xml:space="preserve">6.4.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C68E480" w14:textId="175221E2" w:rsidR="009220FF" w:rsidRDefault="009220FF" w:rsidP="009220FF">
      <w:pPr>
        <w:pStyle w:val="Sraopastraipa"/>
        <w:ind w:left="0" w:firstLine="851"/>
        <w:jc w:val="both"/>
        <w:rPr>
          <w:rFonts w:cstheme="minorHAnsi"/>
          <w:bCs/>
          <w:iCs/>
          <w:u w:val="single"/>
        </w:rPr>
      </w:pPr>
      <w:r>
        <w:rPr>
          <w:rFonts w:eastAsia="Calibri" w:cstheme="minorHAnsi"/>
          <w:bCs/>
          <w:iCs/>
        </w:rPr>
        <w:t>6.4.1 pateikiami kvalifikuotu elektroniniu parašu pasirašyti elektroninėmis priemonėmis suformuoti dokumentai;</w:t>
      </w:r>
    </w:p>
    <w:p w14:paraId="5F130699" w14:textId="778BDCFE" w:rsidR="009220FF" w:rsidRPr="009355CC" w:rsidRDefault="009220FF" w:rsidP="009220FF">
      <w:pPr>
        <w:tabs>
          <w:tab w:val="left" w:pos="1418"/>
        </w:tabs>
        <w:ind w:firstLine="851"/>
        <w:jc w:val="both"/>
        <w:rPr>
          <w:rFonts w:cstheme="minorHAnsi"/>
          <w:bCs/>
          <w:iCs/>
        </w:rPr>
      </w:pPr>
      <w:r>
        <w:rPr>
          <w:rFonts w:eastAsia="Calibri" w:cstheme="minorHAnsi"/>
          <w:bCs/>
          <w:iCs/>
        </w:rPr>
        <w:t xml:space="preserve">6.4.2.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77F0FE69" w14:textId="10BF3930" w:rsidR="009220FF" w:rsidRPr="0019099E" w:rsidRDefault="009220FF" w:rsidP="009220FF">
      <w:pPr>
        <w:ind w:firstLine="851"/>
        <w:jc w:val="both"/>
      </w:pPr>
      <w:r>
        <w:t>6</w:t>
      </w:r>
      <w:r w:rsidRPr="009B2B1C">
        <w:t>.</w:t>
      </w:r>
      <w:r>
        <w:t>5</w:t>
      </w:r>
      <w:r w:rsidRPr="009B2B1C">
        <w:t xml:space="preserve">. </w:t>
      </w:r>
      <w:bookmarkStart w:id="12" w:name="_Hlk232430548"/>
      <w:r w:rsidRPr="009B2B1C">
        <w:t>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 xml:space="preserve">Atsižvelgiant į tai, tiekėjams siūloma rengti pasiūlymus taip, kad liktų </w:t>
      </w:r>
      <w:r w:rsidRPr="0019099E">
        <w:lastRenderedPageBreak/>
        <w:t>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w:t>
      </w:r>
      <w:r w:rsidR="00A9597B">
        <w:rPr>
          <w:shd w:val="clear" w:color="auto" w:fill="FFFFFF"/>
        </w:rPr>
        <w:t>25</w:t>
      </w:r>
      <w:r w:rsidRPr="0019099E">
        <w:rPr>
          <w:shd w:val="clear" w:color="auto" w:fill="FFFFFF"/>
        </w:rPr>
        <w:t xml:space="preserve"> m. </w:t>
      </w:r>
      <w:r w:rsidR="00A9597B">
        <w:rPr>
          <w:shd w:val="clear" w:color="auto" w:fill="FFFFFF"/>
        </w:rPr>
        <w:t>gr</w:t>
      </w:r>
      <w:r w:rsidR="00D701EF">
        <w:rPr>
          <w:shd w:val="clear" w:color="auto" w:fill="FFFFFF"/>
        </w:rPr>
        <w:t>uodžio</w:t>
      </w:r>
      <w:r w:rsidRPr="0019099E">
        <w:rPr>
          <w:shd w:val="clear" w:color="auto" w:fill="FFFFFF"/>
        </w:rPr>
        <w:t xml:space="preserve"> </w:t>
      </w:r>
      <w:r w:rsidR="00D701EF">
        <w:rPr>
          <w:shd w:val="clear" w:color="auto" w:fill="FFFFFF"/>
        </w:rPr>
        <w:t>31</w:t>
      </w:r>
      <w:r w:rsidRPr="0019099E">
        <w:rPr>
          <w:shd w:val="clear" w:color="auto" w:fill="FFFFFF"/>
        </w:rPr>
        <w:t xml:space="preserve"> d. įsakymu Nr. 1S-</w:t>
      </w:r>
      <w:r w:rsidR="00D701EF">
        <w:rPr>
          <w:shd w:val="clear" w:color="auto" w:fill="FFFFFF"/>
        </w:rPr>
        <w:t>211</w:t>
      </w:r>
      <w:r w:rsidRPr="0019099E">
        <w:rPr>
          <w:shd w:val="clear" w:color="auto" w:fill="FFFFFF"/>
        </w:rPr>
        <w:t>.</w:t>
      </w:r>
    </w:p>
    <w:bookmarkEnd w:id="12"/>
    <w:p w14:paraId="735CF262" w14:textId="37DADD1F" w:rsidR="009220FF" w:rsidRPr="001357E0" w:rsidRDefault="009220FF" w:rsidP="009220FF">
      <w:pPr>
        <w:ind w:firstLine="851"/>
        <w:jc w:val="both"/>
        <w:rPr>
          <w:rFonts w:cs="Calibri"/>
          <w:highlight w:val="yellow"/>
        </w:rPr>
      </w:pPr>
      <w:r>
        <w:t>6</w:t>
      </w:r>
      <w:r w:rsidRPr="009B2B1C">
        <w:t>.</w:t>
      </w:r>
      <w:r>
        <w:t>6</w:t>
      </w:r>
      <w:r w:rsidRPr="009B2B1C">
        <w:t>. T</w:t>
      </w:r>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516DBEDB" w14:textId="3A025212" w:rsidR="009220FF" w:rsidRPr="00321BBA" w:rsidRDefault="009220FF" w:rsidP="001B32DB">
      <w:pPr>
        <w:ind w:firstLine="851"/>
        <w:jc w:val="both"/>
      </w:pPr>
      <w:r w:rsidRPr="00321BBA">
        <w:t xml:space="preserve">6.7. Pasiūlyme nurodoma kaina pateikiama eurais. </w:t>
      </w:r>
      <w:r w:rsidRPr="00321BBA">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321BBA">
        <w:rPr>
          <w:rFonts w:eastAsia="Arial"/>
          <w:bCs/>
        </w:rPr>
        <w:t xml:space="preserve"> </w:t>
      </w:r>
      <w:r w:rsidRPr="00321BBA">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321BBA">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7A3FC7CC" w14:textId="6907D21E" w:rsidR="009220FF" w:rsidRPr="009B2B1C" w:rsidRDefault="009220FF" w:rsidP="009220FF">
      <w:pPr>
        <w:ind w:firstLine="851"/>
        <w:jc w:val="both"/>
      </w:pPr>
      <w:r>
        <w:t>6</w:t>
      </w:r>
      <w:r w:rsidRPr="009B2B1C">
        <w:t>.</w:t>
      </w:r>
      <w:r w:rsidR="002106EA">
        <w:t>8</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7BE0E10E" w14:textId="532DC0FD" w:rsidR="009220FF" w:rsidRPr="009B2B1C" w:rsidRDefault="009220FF" w:rsidP="009220FF">
      <w:pPr>
        <w:pStyle w:val="Sraopastraipa"/>
        <w:ind w:left="0" w:firstLine="851"/>
        <w:jc w:val="both"/>
      </w:pPr>
      <w:r>
        <w:t>6</w:t>
      </w:r>
      <w:r w:rsidRPr="009B2B1C">
        <w:t>.</w:t>
      </w:r>
      <w:r w:rsidR="0057692A">
        <w:t>9</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7D26D157" w14:textId="5E03EE38" w:rsidR="009220FF" w:rsidRDefault="009220FF" w:rsidP="009220FF">
      <w:pPr>
        <w:ind w:firstLine="851"/>
        <w:jc w:val="both"/>
      </w:pPr>
      <w:r>
        <w:t>6</w:t>
      </w:r>
      <w:r w:rsidRPr="009B2B1C">
        <w:t>.1</w:t>
      </w:r>
      <w:r w:rsidR="0057692A">
        <w:t>0</w:t>
      </w:r>
      <w:r w:rsidRPr="009B2B1C">
        <w:t>. Perkančioji organizacija turi teisę pratęsti pasiūlymo pateikimo terminą. Apie naują pasiūlymų pateikimo terminą Perkančioji organizacija paskelbia CVP IS ir praneša prie pirkimo CVP IS prisijungusiems tiekėjams.</w:t>
      </w:r>
    </w:p>
    <w:p w14:paraId="5539EF2A" w14:textId="642CD0D6" w:rsidR="009220FF" w:rsidRPr="00202FCB" w:rsidRDefault="009220FF" w:rsidP="009220FF">
      <w:pPr>
        <w:ind w:firstLine="851"/>
        <w:jc w:val="both"/>
      </w:pPr>
      <w:r>
        <w:t>6</w:t>
      </w:r>
      <w:r w:rsidRPr="009B2B1C">
        <w:t>.1</w:t>
      </w:r>
      <w:r w:rsidR="0057692A">
        <w:t>1</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0D363C3" w14:textId="6DC3CC74" w:rsidR="009220FF" w:rsidRDefault="009220FF" w:rsidP="00D3045C">
      <w:pPr>
        <w:ind w:firstLine="851"/>
        <w:jc w:val="both"/>
      </w:pPr>
      <w:r>
        <w:t>6</w:t>
      </w:r>
      <w:r w:rsidRPr="00202FCB">
        <w:t>.1</w:t>
      </w:r>
      <w:r w:rsidR="0057692A">
        <w:t>2</w:t>
      </w:r>
      <w:r w:rsidRPr="00202FCB">
        <w:t xml:space="preserve">.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w:t>
      </w:r>
      <w:r w:rsidRPr="00202FCB">
        <w:lastRenderedPageBreak/>
        <w:t>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B876E03" w14:textId="77777777" w:rsidR="0057692A" w:rsidRPr="00DF0914" w:rsidRDefault="0057692A" w:rsidP="0057692A">
      <w:pPr>
        <w:jc w:val="both"/>
      </w:pPr>
    </w:p>
    <w:p w14:paraId="102736FF" w14:textId="214D080F" w:rsidR="0030153E" w:rsidRPr="00446A79" w:rsidRDefault="0030153E" w:rsidP="0030153E">
      <w:pPr>
        <w:pStyle w:val="Heading"/>
        <w:jc w:val="center"/>
        <w:rPr>
          <w:color w:val="auto"/>
          <w:sz w:val="24"/>
          <w:szCs w:val="24"/>
          <w:lang w:val="pt-PT"/>
        </w:rPr>
      </w:pPr>
      <w:r>
        <w:rPr>
          <w:color w:val="auto"/>
          <w:sz w:val="24"/>
          <w:szCs w:val="24"/>
          <w:lang w:val="pt-PT"/>
        </w:rPr>
        <w:t>VII</w:t>
      </w:r>
      <w:r w:rsidRPr="00446A79">
        <w:rPr>
          <w:color w:val="auto"/>
          <w:sz w:val="24"/>
          <w:szCs w:val="24"/>
          <w:lang w:val="pt-PT"/>
        </w:rPr>
        <w:t xml:space="preserve"> PASIŪLYMŲ ŠIFRAVIMAS</w:t>
      </w:r>
    </w:p>
    <w:p w14:paraId="4B7585F0" w14:textId="77777777" w:rsidR="0030153E" w:rsidRPr="00DF0914" w:rsidRDefault="0030153E" w:rsidP="0030153E">
      <w:pPr>
        <w:pStyle w:val="Body2"/>
        <w:rPr>
          <w:sz w:val="24"/>
          <w:szCs w:val="24"/>
          <w:lang w:val="pt-PT"/>
        </w:rPr>
      </w:pPr>
    </w:p>
    <w:p w14:paraId="76A035F4" w14:textId="15BAF89C" w:rsidR="0030153E" w:rsidRPr="005B5C07" w:rsidRDefault="009220FF" w:rsidP="0030153E">
      <w:pPr>
        <w:pStyle w:val="Body2"/>
        <w:spacing w:after="0"/>
        <w:ind w:firstLine="851"/>
        <w:rPr>
          <w:sz w:val="24"/>
          <w:szCs w:val="24"/>
          <w:lang w:val="lt-LT"/>
        </w:rPr>
      </w:pPr>
      <w:r>
        <w:rPr>
          <w:sz w:val="24"/>
          <w:szCs w:val="24"/>
          <w:lang w:val="lt-LT"/>
        </w:rPr>
        <w:t>7</w:t>
      </w:r>
      <w:r w:rsidR="0030153E" w:rsidRPr="005B5C07">
        <w:rPr>
          <w:sz w:val="24"/>
          <w:szCs w:val="24"/>
          <w:lang w:val="lt-LT"/>
        </w:rPr>
        <w:t>.1. Tiekėjo teikiamas pasiūlymas gali būti užšifruojamas. Tiekėjas, nusprendęs pateikti užšifruotą pasiūlymą, turi:</w:t>
      </w:r>
    </w:p>
    <w:p w14:paraId="7B42D5D0" w14:textId="75074895" w:rsidR="0030153E" w:rsidRPr="00B635DE" w:rsidRDefault="009220FF" w:rsidP="00AD1ED8">
      <w:pPr>
        <w:ind w:firstLine="851"/>
        <w:rPr>
          <w:rFonts w:ascii="Arial" w:hAnsi="Arial" w:cs="Arial"/>
        </w:rPr>
      </w:pPr>
      <w:r>
        <w:rPr>
          <w:rFonts w:eastAsia="Arial Unicode MS" w:cs="Arial Unicode MS"/>
          <w:color w:val="000000"/>
          <w:bdr w:val="nil"/>
        </w:rPr>
        <w:t>7</w:t>
      </w:r>
      <w:r w:rsidR="0030153E" w:rsidRPr="005B5C07">
        <w:rPr>
          <w:rFonts w:eastAsia="Arial Unicode MS" w:cs="Arial Unicode MS"/>
          <w:color w:val="000000"/>
          <w:bdr w:val="nil"/>
        </w:rPr>
        <w:t xml:space="preserve">.1.1. </w:t>
      </w:r>
      <w:r w:rsidR="0030153E" w:rsidRPr="001646A3">
        <w:rPr>
          <w:rFonts w:eastAsia="Arial Unicode MS" w:cs="Arial Unicode MS"/>
          <w:b/>
          <w:bCs/>
          <w:color w:val="000000"/>
          <w:bdr w:val="nil"/>
        </w:rPr>
        <w:t>iki pasiūlymų pateikimo termino pabaigos</w:t>
      </w:r>
      <w:r w:rsidR="0030153E"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B635DE" w:rsidRPr="00B635DE">
          <w:rPr>
            <w:rStyle w:val="Hipersaitas"/>
          </w:rPr>
          <w:t>https://vpt.lrv.lt/uploads/vpt/documents/files/uzssisfravimo%20instrukcija(1).pdf</w:t>
        </w:r>
      </w:hyperlink>
      <w:r w:rsidR="00B635DE">
        <w:rPr>
          <w:rFonts w:ascii="Arial" w:hAnsi="Arial" w:cs="Arial"/>
        </w:rPr>
        <w:t>;</w:t>
      </w:r>
    </w:p>
    <w:p w14:paraId="4E117649" w14:textId="52ADD547" w:rsidR="0030153E" w:rsidRPr="005B5C07" w:rsidRDefault="009220FF" w:rsidP="0030153E">
      <w:pPr>
        <w:pStyle w:val="Sraopastraipa"/>
        <w:ind w:left="0" w:firstLine="851"/>
        <w:jc w:val="both"/>
        <w:rPr>
          <w:rFonts w:eastAsia="Arial Unicode MS"/>
          <w:color w:val="000000"/>
          <w:bdr w:val="nil"/>
        </w:rPr>
      </w:pPr>
      <w:r>
        <w:rPr>
          <w:rFonts w:eastAsia="Arial Unicode MS" w:cs="Arial Unicode MS"/>
          <w:color w:val="000000"/>
          <w:bdr w:val="nil"/>
        </w:rPr>
        <w:t>7</w:t>
      </w:r>
      <w:r w:rsidR="0030153E" w:rsidRPr="005B5C07">
        <w:rPr>
          <w:rFonts w:eastAsia="Arial Unicode MS" w:cs="Arial Unicode MS"/>
          <w:color w:val="000000"/>
          <w:bdr w:val="nil"/>
        </w:rPr>
        <w:t>.1.2.</w:t>
      </w:r>
      <w:r w:rsidR="0030153E">
        <w:rPr>
          <w:rFonts w:eastAsia="Arial Unicode MS" w:cs="Arial Unicode MS"/>
          <w:color w:val="000000"/>
          <w:bdr w:val="nil"/>
        </w:rPr>
        <w:t xml:space="preserve"> </w:t>
      </w:r>
      <w:r w:rsidR="0030153E"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0030153E" w:rsidRPr="00D17CF9">
        <w:rPr>
          <w:rFonts w:eastAsia="Arial Unicode MS" w:cs="Arial Unicode MS"/>
          <w:b/>
          <w:bCs/>
          <w:color w:val="000000"/>
          <w:bdr w:val="nil"/>
        </w:rPr>
        <w:t xml:space="preserve"> min. nuo pasiūlymų pateikimo termino pabaigos</w:t>
      </w:r>
      <w:r w:rsidR="0030153E" w:rsidRPr="005B5C07">
        <w:rPr>
          <w:rFonts w:eastAsia="Arial Unicode MS"/>
          <w:color w:val="000000"/>
          <w:bdr w:val="nil"/>
        </w:rPr>
        <w:t xml:space="preserve"> </w:t>
      </w:r>
      <w:r w:rsidR="0030153E" w:rsidRPr="00D17CF9">
        <w:rPr>
          <w:rFonts w:eastAsia="Arial Unicode MS"/>
          <w:b/>
          <w:bCs/>
          <w:color w:val="000000"/>
          <w:bdr w:val="nil"/>
        </w:rPr>
        <w:t>CVP IS susirašinėjimo priemonėmis</w:t>
      </w:r>
      <w:r w:rsidR="0030153E">
        <w:rPr>
          <w:rFonts w:eastAsia="Arial Unicode MS"/>
          <w:b/>
          <w:bCs/>
          <w:color w:val="000000"/>
          <w:bdr w:val="nil"/>
        </w:rPr>
        <w:t xml:space="preserve"> </w:t>
      </w:r>
      <w:r w:rsidR="0030153E"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E2F59">
        <w:rPr>
          <w:rFonts w:eastAsia="Arial Unicode MS"/>
          <w:color w:val="000000"/>
          <w:bdr w:val="nil"/>
        </w:rPr>
        <w:t xml:space="preserve">: </w:t>
      </w:r>
      <w:proofErr w:type="spellStart"/>
      <w:r w:rsidR="009E2F59">
        <w:rPr>
          <w:rFonts w:eastAsia="Arial Unicode MS"/>
          <w:color w:val="000000"/>
          <w:bdr w:val="nil"/>
        </w:rPr>
        <w:t>erika.urbonaviciene@ukmerge.lt</w:t>
      </w:r>
      <w:proofErr w:type="spellEnd"/>
      <w:r w:rsidR="0030153E"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0030153E" w:rsidRPr="005B5C07">
        <w:rPr>
          <w:rFonts w:eastAsia="Arial Unicode MS"/>
          <w:color w:val="000000"/>
          <w:bdr w:val="nil"/>
        </w:rPr>
        <w:t xml:space="preserve"> 340) 6</w:t>
      </w:r>
      <w:r w:rsidR="009E2F59">
        <w:rPr>
          <w:rFonts w:eastAsia="Arial Unicode MS"/>
          <w:color w:val="000000"/>
          <w:bdr w:val="nil"/>
        </w:rPr>
        <w:t>8390</w:t>
      </w:r>
      <w:r w:rsidR="0030153E" w:rsidRPr="005B5C07">
        <w:rPr>
          <w:rFonts w:eastAsia="Arial Unicode MS"/>
          <w:color w:val="000000"/>
          <w:bdr w:val="nil"/>
        </w:rPr>
        <w:t xml:space="preserve"> ir (arba) kitais būdais).</w:t>
      </w:r>
    </w:p>
    <w:p w14:paraId="0EF3B3C0" w14:textId="2065D268" w:rsidR="0030153E" w:rsidRPr="005B5C07" w:rsidRDefault="009220FF"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7</w:t>
      </w:r>
      <w:r w:rsidR="0030153E">
        <w:rPr>
          <w:rFonts w:eastAsia="Arial Unicode MS" w:cs="Arial Unicode MS"/>
          <w:color w:val="000000"/>
          <w:bdr w:val="nil"/>
        </w:rPr>
        <w:t>.</w:t>
      </w:r>
      <w:r w:rsidR="0030153E" w:rsidRPr="005B5C07">
        <w:rPr>
          <w:rFonts w:eastAsia="Arial Unicode MS" w:cs="Arial Unicode MS"/>
          <w:color w:val="000000"/>
          <w:bdr w:val="nil"/>
        </w:rPr>
        <w:t>2. Tiekėjui užšifravus visą pasiūlymą ir iki p</w:t>
      </w:r>
      <w:r w:rsidR="0030153E">
        <w:rPr>
          <w:rFonts w:eastAsia="Arial Unicode MS" w:cs="Arial Unicode MS"/>
          <w:color w:val="000000"/>
          <w:bdr w:val="nil"/>
        </w:rPr>
        <w:t>radinio</w:t>
      </w:r>
      <w:r w:rsidR="0030153E" w:rsidRPr="005B5C07">
        <w:rPr>
          <w:rFonts w:eastAsia="Arial Unicode MS" w:cs="Arial Unicode MS"/>
          <w:color w:val="000000"/>
          <w:bdr w:val="nil"/>
        </w:rPr>
        <w:t xml:space="preserve"> susipažinimo </w:t>
      </w:r>
      <w:r w:rsidR="0030153E">
        <w:rPr>
          <w:rFonts w:eastAsia="Arial Unicode MS" w:cs="Arial Unicode MS"/>
          <w:color w:val="000000"/>
          <w:bdr w:val="nil"/>
        </w:rPr>
        <w:t xml:space="preserve">su </w:t>
      </w:r>
      <w:r w:rsidR="0030153E"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0153E">
        <w:rPr>
          <w:rFonts w:eastAsia="Arial Unicode MS" w:cs="Arial Unicode MS"/>
          <w:color w:val="000000"/>
          <w:bdr w:val="nil"/>
        </w:rPr>
        <w:t>t</w:t>
      </w:r>
      <w:r w:rsidR="0030153E"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DF0914" w:rsidRDefault="0030153E" w:rsidP="0030153E">
      <w:pPr>
        <w:rPr>
          <w:b/>
        </w:rPr>
      </w:pPr>
    </w:p>
    <w:p w14:paraId="17D13408" w14:textId="77777777" w:rsidR="00EA47D4" w:rsidRDefault="00EA47D4" w:rsidP="0030153E">
      <w:pPr>
        <w:jc w:val="center"/>
        <w:rPr>
          <w:b/>
        </w:rPr>
      </w:pPr>
    </w:p>
    <w:p w14:paraId="58E2887D" w14:textId="2CF6EC3A" w:rsidR="0030153E" w:rsidRPr="00076002" w:rsidRDefault="009220FF" w:rsidP="0030153E">
      <w:pPr>
        <w:jc w:val="center"/>
        <w:rPr>
          <w:b/>
        </w:rPr>
      </w:pPr>
      <w:r>
        <w:rPr>
          <w:b/>
        </w:rPr>
        <w:t>VIII</w:t>
      </w:r>
      <w:r w:rsidR="0030153E" w:rsidRPr="00076002">
        <w:rPr>
          <w:b/>
        </w:rPr>
        <w:t xml:space="preserve"> PASIŪLYMŲ GALIOJIMO UŽTIKRINIMAS</w:t>
      </w:r>
    </w:p>
    <w:p w14:paraId="059B0439" w14:textId="77777777" w:rsidR="0030153E" w:rsidRPr="00DF0914" w:rsidRDefault="0030153E" w:rsidP="0030153E"/>
    <w:p w14:paraId="6BD21BF4" w14:textId="0BF7F608" w:rsidR="0030153E" w:rsidRPr="009220FF" w:rsidRDefault="009220FF" w:rsidP="009220FF">
      <w:pPr>
        <w:pStyle w:val="Sraopastraipa"/>
        <w:ind w:left="0" w:firstLine="851"/>
        <w:jc w:val="both"/>
        <w:rPr>
          <w:rFonts w:cstheme="minorHAnsi"/>
        </w:rPr>
      </w:pPr>
      <w:r>
        <w:t>8</w:t>
      </w:r>
      <w:r w:rsidR="0030153E" w:rsidRPr="00213262">
        <w:t>.1</w:t>
      </w:r>
      <w:r>
        <w:t xml:space="preserve">. </w:t>
      </w:r>
      <w:r w:rsidRPr="00427730">
        <w:rPr>
          <w:rFonts w:eastAsia="Calibri" w:cstheme="minorHAnsi"/>
        </w:rPr>
        <w:t xml:space="preserve">Perkančioji organizacija </w:t>
      </w:r>
      <w:r w:rsidRPr="00427730">
        <w:rPr>
          <w:rFonts w:eastAsia="Calibri" w:cstheme="minorHAnsi"/>
          <w:b/>
          <w:bCs/>
        </w:rPr>
        <w:t>nereikalauja</w:t>
      </w:r>
      <w:r w:rsidRPr="00427730">
        <w:rPr>
          <w:rFonts w:eastAsia="Calibri" w:cstheme="minorHAnsi"/>
        </w:rPr>
        <w:t xml:space="preserve"> užtikrinti pasiūlymo galiojimo, tačiau j</w:t>
      </w:r>
      <w:r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Pr="00427730">
        <w:rPr>
          <w:rFonts w:eastAsia="Calibri" w:cstheme="minorHAnsi"/>
        </w:rPr>
        <w:t xml:space="preserve">pasilieka teisę reikalauti atlyginti žalą (padengti Perkančiosios organizacijos patirtus tiesioginius nuostolius). </w:t>
      </w:r>
      <w:r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BB9D2AE" w14:textId="77777777" w:rsidR="006B73EF" w:rsidRPr="00DF0914" w:rsidRDefault="006B73EF" w:rsidP="0030153E">
      <w:pPr>
        <w:pStyle w:val="Siaiptekstas"/>
        <w:ind w:firstLine="0"/>
      </w:pPr>
    </w:p>
    <w:p w14:paraId="768750B4" w14:textId="6E28763E" w:rsidR="0030153E" w:rsidRPr="00C44593" w:rsidRDefault="009220FF" w:rsidP="0030153E">
      <w:pPr>
        <w:pStyle w:val="Heading"/>
        <w:jc w:val="center"/>
        <w:rPr>
          <w:color w:val="auto"/>
          <w:sz w:val="24"/>
          <w:szCs w:val="24"/>
          <w:lang w:val="lt-LT"/>
        </w:rPr>
      </w:pPr>
      <w:r>
        <w:rPr>
          <w:color w:val="auto"/>
          <w:sz w:val="24"/>
          <w:szCs w:val="24"/>
          <w:lang w:val="lt-LT"/>
        </w:rPr>
        <w:t>I</w:t>
      </w:r>
      <w:r w:rsidR="0030153E">
        <w:rPr>
          <w:color w:val="auto"/>
          <w:sz w:val="24"/>
          <w:szCs w:val="24"/>
          <w:lang w:val="lt-LT"/>
        </w:rPr>
        <w:t>X</w:t>
      </w:r>
      <w:r w:rsidR="0030153E" w:rsidRPr="00C44593">
        <w:rPr>
          <w:color w:val="auto"/>
          <w:sz w:val="24"/>
          <w:szCs w:val="24"/>
          <w:lang w:val="lt-LT"/>
        </w:rPr>
        <w:t xml:space="preserve"> </w:t>
      </w:r>
      <w:r w:rsidR="0030153E">
        <w:rPr>
          <w:color w:val="auto"/>
          <w:sz w:val="24"/>
          <w:szCs w:val="24"/>
          <w:lang w:val="lt-LT"/>
        </w:rPr>
        <w:t>PIRKIMO</w:t>
      </w:r>
      <w:r w:rsidR="0030153E" w:rsidRPr="00C44593">
        <w:rPr>
          <w:color w:val="auto"/>
          <w:sz w:val="24"/>
          <w:szCs w:val="24"/>
          <w:lang w:val="lt-LT"/>
        </w:rPr>
        <w:t xml:space="preserve"> SĄLYGŲ PAAIŠ</w:t>
      </w:r>
      <w:r w:rsidR="0030153E" w:rsidRPr="00446A79">
        <w:rPr>
          <w:color w:val="auto"/>
          <w:sz w:val="24"/>
          <w:szCs w:val="24"/>
          <w:lang w:val="de-DE"/>
        </w:rPr>
        <w:t>KINIMAS IR PATIKSLINIMAS</w:t>
      </w:r>
    </w:p>
    <w:p w14:paraId="40300D57" w14:textId="77777777" w:rsidR="0030153E" w:rsidRPr="00DF0914" w:rsidRDefault="0030153E" w:rsidP="0030153E">
      <w:pPr>
        <w:pStyle w:val="Body2"/>
        <w:rPr>
          <w:color w:val="auto"/>
          <w:sz w:val="24"/>
          <w:szCs w:val="24"/>
          <w:lang w:val="lt-LT"/>
        </w:rPr>
      </w:pPr>
    </w:p>
    <w:p w14:paraId="3A79C623" w14:textId="77777777" w:rsidR="0057692A" w:rsidRPr="00ED4C43" w:rsidRDefault="009220FF" w:rsidP="0057692A">
      <w:pPr>
        <w:ind w:firstLine="851"/>
        <w:jc w:val="both"/>
      </w:pPr>
      <w:r>
        <w:t>9</w:t>
      </w:r>
      <w:r w:rsidR="0030153E">
        <w:t>.</w:t>
      </w:r>
      <w:r w:rsidR="0030153E" w:rsidRPr="000122F7">
        <w:t xml:space="preserve">1. </w:t>
      </w:r>
      <w:r w:rsidR="0057692A" w:rsidRPr="00ED4C43">
        <w:t>Pirkimo sąlygos gali būti paaiškinamos, patikslinamos tiekėjų iniciatyva, CVP IS priemonėmis.</w:t>
      </w:r>
      <w:r w:rsidR="0057692A" w:rsidRPr="00ED4C43">
        <w:rPr>
          <w:color w:val="FF6600"/>
        </w:rPr>
        <w:t xml:space="preserve"> </w:t>
      </w:r>
      <w:r w:rsidR="0057692A" w:rsidRPr="00ED4C43">
        <w:t xml:space="preserve">Prašymai paaiškinti Pirkimo sąlygas gali būti pateikiami Perkančiajai organizacijai raštu </w:t>
      </w:r>
      <w:r w:rsidR="0057692A" w:rsidRPr="00ED4C43">
        <w:rPr>
          <w:b/>
          <w:bCs/>
        </w:rPr>
        <w:t>ne vėliau kaip likus 2 (dviem) darbo dienoms iki pasiūlymų pateikimo termino pabaigos</w:t>
      </w:r>
      <w:r w:rsidR="0057692A">
        <w:rPr>
          <w:b/>
          <w:bCs/>
        </w:rPr>
        <w:t xml:space="preserve"> </w:t>
      </w:r>
      <w:r w:rsidR="0057692A" w:rsidRPr="004F3262">
        <w:t>(neįskaitant paskutinės pasiūlymo pateikimo dienos).</w:t>
      </w:r>
      <w:r w:rsidR="0057692A">
        <w:t xml:space="preserve"> </w:t>
      </w:r>
      <w:r w:rsidR="0057692A" w:rsidRPr="00ED4C43">
        <w:t>Tiekėjai turėtų būti aktyvūs ir pateikti klausimus ar paprašyti paaiškinti Pirkimo sąlygas iš karto jas išanalizavę, atsižvelgdami į tai, kad, pasibaigus pasiūlymų pateikimo terminui, pasiūlymo turinio keisti nebus galima.</w:t>
      </w:r>
    </w:p>
    <w:p w14:paraId="6CB2F29F" w14:textId="3AD51826" w:rsidR="0057692A" w:rsidRPr="00ED4C43" w:rsidRDefault="0057692A" w:rsidP="0057692A">
      <w:pPr>
        <w:ind w:firstLine="851"/>
        <w:jc w:val="both"/>
      </w:pPr>
      <w:r>
        <w:t>9</w:t>
      </w:r>
      <w:r w:rsidRPr="00ED4C43">
        <w:t>.2. Nesibaigus pasiūlymų pateikimo terminui Perkančioji organizacija turi teisę savo iniciatyva paaiškinti</w:t>
      </w:r>
      <w:r>
        <w:t xml:space="preserve"> (patikslinti)</w:t>
      </w:r>
      <w:r w:rsidRPr="00ED4C43">
        <w:t xml:space="preserve"> </w:t>
      </w:r>
      <w:r>
        <w:t>pirkimo dokumentus.</w:t>
      </w:r>
    </w:p>
    <w:p w14:paraId="2812A9A9" w14:textId="30E0894A" w:rsidR="0057692A" w:rsidRDefault="0057692A" w:rsidP="0057692A">
      <w:pPr>
        <w:ind w:firstLine="851"/>
        <w:jc w:val="both"/>
      </w:pPr>
      <w:r>
        <w:lastRenderedPageBreak/>
        <w:t>9</w:t>
      </w:r>
      <w:r w:rsidRPr="00ED4C43">
        <w:t>.3. Atsakydama į kiekvieną tiekėjo CVP IS priemonėmis pateiktą prašymą paaiškinti</w:t>
      </w:r>
      <w:r>
        <w:t>, patikslinti</w:t>
      </w:r>
      <w:r w:rsidRPr="00ED4C43">
        <w:t xml:space="preserve"> Pirkimo sąlygas, jeigu jis buvo pateiktas nepasibaigus šių Pirkimo sąlygų </w:t>
      </w:r>
      <w:r>
        <w:t>9</w:t>
      </w:r>
      <w:r w:rsidRPr="00ED4C43">
        <w:t>.1 punkte nurodytam terminui, arba aiškindama, tikslindama Pirkimo sąlygas savo iniciatyva, Perkančioji organizacija paaiškinimus, patikslinimus išsi</w:t>
      </w:r>
      <w:r>
        <w:t>unčia</w:t>
      </w:r>
      <w:r w:rsidRPr="00ED4C43">
        <w:t xml:space="preserve"> visiems </w:t>
      </w:r>
      <w:r>
        <w:t xml:space="preserve">prie pirkimo prisijungusiems </w:t>
      </w:r>
      <w:r w:rsidRPr="00ED4C43">
        <w:t xml:space="preserve">tiekėjams CVP IS priemonėmis </w:t>
      </w:r>
      <w:r w:rsidRPr="00ED4C43">
        <w:rPr>
          <w:b/>
          <w:bCs/>
        </w:rPr>
        <w:t>ne vėliau kaip likus 1 darbo dienai iki pasiūlymų pateikimo termino pabaigos</w:t>
      </w:r>
      <w:r>
        <w:rPr>
          <w:b/>
          <w:bCs/>
        </w:rPr>
        <w:t xml:space="preserve"> </w:t>
      </w:r>
      <w:r w:rsidRPr="004F3262">
        <w:t>(neįskaitant paskutinės pasiūlymo pateikimo dienos).</w:t>
      </w:r>
      <w:r>
        <w:rPr>
          <w:color w:val="FF0000"/>
        </w:rPr>
        <w:t xml:space="preserve"> </w:t>
      </w:r>
      <w:r w:rsidRPr="00ED4C43">
        <w:t>Perkančioji</w:t>
      </w:r>
      <w:r>
        <w:t xml:space="preserve"> </w:t>
      </w:r>
      <w:r w:rsidRPr="00ED4C43">
        <w:t>organizacija, atsaky</w:t>
      </w:r>
      <w:r>
        <w:t>mus siunčia užklausą pateikusiam tiekėjui</w:t>
      </w:r>
      <w:r w:rsidRPr="00ED4C43">
        <w:t xml:space="preserve"> </w:t>
      </w:r>
      <w:r>
        <w:t>bei</w:t>
      </w:r>
      <w:r w:rsidRPr="00ED4C43">
        <w:t xml:space="preserve"> visiems </w:t>
      </w:r>
      <w:r>
        <w:t>prie pirkimo prisijungusiems</w:t>
      </w:r>
      <w:r w:rsidRPr="00ED4C43">
        <w:t xml:space="preserve"> tiekėjams. Pirkimo sąlygų paaiškinimai ir patikslinimai skelbiami CVP IS.</w:t>
      </w:r>
    </w:p>
    <w:p w14:paraId="6F038172" w14:textId="4AE66992" w:rsidR="0057692A" w:rsidRDefault="00714A9F" w:rsidP="0057692A">
      <w:pPr>
        <w:ind w:firstLine="851"/>
        <w:jc w:val="both"/>
        <w:rPr>
          <w:lang w:eastAsia="ar-SA"/>
        </w:rPr>
      </w:pPr>
      <w:r>
        <w:t>9</w:t>
      </w:r>
      <w:r w:rsidR="0057692A">
        <w:t xml:space="preserve">.4. </w:t>
      </w:r>
      <w:r w:rsidR="0057692A" w:rsidRPr="00C141D6">
        <w:rPr>
          <w:lang w:eastAsia="ar-SA"/>
        </w:rPr>
        <w:t xml:space="preserve">Jei Perkančioji organizacija paaiškinimų ar patikslinimų nepateikia iki Pirkimo sąlygų </w:t>
      </w:r>
      <w:r>
        <w:rPr>
          <w:lang w:eastAsia="ar-SA"/>
        </w:rPr>
        <w:t>9</w:t>
      </w:r>
      <w:r w:rsidR="0057692A" w:rsidRPr="00C141D6">
        <w:rPr>
          <w:lang w:eastAsia="ar-SA"/>
        </w:rPr>
        <w:t>.3 punkte nurodyto termino (laiku pateikus prašymą paaiškinti, patikslinti arba, kai informacija tikslinama Perkančiosios organizacijos iniciatyva), pasiūlymų pateikimo terminas yra nukeliamas ne trumpesniam laikui nei tiek, kiek vėluojama juos pateikti.</w:t>
      </w:r>
    </w:p>
    <w:p w14:paraId="7489F66F" w14:textId="6073A54C" w:rsidR="0057692A" w:rsidRPr="00C141D6" w:rsidRDefault="00714A9F" w:rsidP="0057692A">
      <w:pPr>
        <w:ind w:firstLine="851"/>
        <w:jc w:val="both"/>
        <w:rPr>
          <w:lang w:eastAsia="ar-SA"/>
        </w:rPr>
      </w:pPr>
      <w:r>
        <w:rPr>
          <w:lang w:eastAsia="ar-SA"/>
        </w:rPr>
        <w:t>9</w:t>
      </w:r>
      <w:r w:rsidR="0057692A" w:rsidRPr="00805945">
        <w:rPr>
          <w:lang w:eastAsia="ar-SA"/>
        </w:rPr>
        <w:t>.5. Jei pateikti paaiškinimai ar patikslinimai iš esmės keičia pirkimo dokumentuose nustatytus pirkimo objektui</w:t>
      </w:r>
      <w:r w:rsidR="0057692A">
        <w:rPr>
          <w:lang w:eastAsia="ar-SA"/>
        </w:rPr>
        <w:t xml:space="preserve">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6BC0029F" w14:textId="430D9E26" w:rsidR="0057692A" w:rsidRPr="00ED4C43" w:rsidRDefault="00714A9F" w:rsidP="0057692A">
      <w:pPr>
        <w:ind w:firstLine="851"/>
        <w:jc w:val="both"/>
      </w:pPr>
      <w:r>
        <w:t>9</w:t>
      </w:r>
      <w:r w:rsidR="0057692A" w:rsidRPr="00ED4C43">
        <w:t>.</w:t>
      </w:r>
      <w:r w:rsidR="0057692A">
        <w:t>6</w:t>
      </w:r>
      <w:r w:rsidR="0057692A" w:rsidRPr="00ED4C43">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4031892B" w14:textId="4476D429" w:rsidR="0057692A" w:rsidRPr="001838A9" w:rsidRDefault="00714A9F" w:rsidP="0057692A">
      <w:pPr>
        <w:ind w:firstLine="851"/>
        <w:contextualSpacing/>
        <w:jc w:val="both"/>
        <w:rPr>
          <w:bCs/>
        </w:rPr>
      </w:pPr>
      <w:r>
        <w:t>9</w:t>
      </w:r>
      <w:r w:rsidR="0057692A" w:rsidRPr="00ED4C43">
        <w:t>.</w:t>
      </w:r>
      <w:r w:rsidR="0057692A">
        <w:t>7</w:t>
      </w:r>
      <w:r w:rsidR="0057692A" w:rsidRPr="00ED4C43">
        <w:t xml:space="preserve">. </w:t>
      </w:r>
      <w:r w:rsidR="0057692A" w:rsidRPr="001838A9">
        <w:rPr>
          <w:bCs/>
        </w:rPr>
        <w:t xml:space="preserve">Perkančiosios organizacijos ir tiekėjų bendravimas </w:t>
      </w:r>
      <w:r w:rsidR="0057692A">
        <w:rPr>
          <w:bCs/>
        </w:rPr>
        <w:t>bei</w:t>
      </w:r>
      <w:r w:rsidR="0057692A" w:rsidRPr="001838A9">
        <w:rPr>
          <w:bCs/>
        </w:rPr>
        <w:t xml:space="preserve"> keitimasis informacija</w:t>
      </w:r>
      <w:r w:rsidR="0057692A" w:rsidRPr="001838A9">
        <w:rPr>
          <w:bCs/>
          <w:color w:val="00B050"/>
        </w:rPr>
        <w:t xml:space="preserve"> </w:t>
      </w:r>
      <w:r w:rsidR="0057692A" w:rsidRPr="001838A9">
        <w:rPr>
          <w:bCs/>
        </w:rPr>
        <w:t>vyksta naudojantis CVP IS priemonėmis, išskyrus:</w:t>
      </w:r>
    </w:p>
    <w:p w14:paraId="476816C1" w14:textId="7206025E" w:rsidR="0057692A" w:rsidRPr="001838A9" w:rsidRDefault="00EA47D4" w:rsidP="0057692A">
      <w:pPr>
        <w:ind w:firstLine="851"/>
        <w:contextualSpacing/>
        <w:jc w:val="both"/>
      </w:pPr>
      <w:r>
        <w:rPr>
          <w:bCs/>
        </w:rPr>
        <w:t>9</w:t>
      </w:r>
      <w:r w:rsidR="0057692A" w:rsidRPr="001838A9">
        <w:rPr>
          <w:bCs/>
        </w:rPr>
        <w:t>.</w:t>
      </w:r>
      <w:r w:rsidR="0057692A">
        <w:rPr>
          <w:bCs/>
        </w:rPr>
        <w:t>7</w:t>
      </w:r>
      <w:r w:rsidR="0057692A" w:rsidRPr="001838A9">
        <w:rPr>
          <w:bCs/>
        </w:rPr>
        <w:t xml:space="preserve">.1. </w:t>
      </w:r>
      <w:r w:rsidR="0057692A" w:rsidRPr="001838A9">
        <w:t>jeigu mobilizacijos, karo ar nepaprastosios padėties atveju yra CVP IS pažeidimų, dėl kurių negalimas Perkančiosios organizacijos ir tiekėjo bendravimas ir keitimasis informacija naudojantis CVP IS;</w:t>
      </w:r>
    </w:p>
    <w:p w14:paraId="7F3DC5AC" w14:textId="69D60081" w:rsidR="0057692A" w:rsidRPr="001838A9" w:rsidRDefault="00714A9F" w:rsidP="0057692A">
      <w:pPr>
        <w:ind w:firstLine="851"/>
        <w:contextualSpacing/>
        <w:jc w:val="both"/>
      </w:pPr>
      <w:r>
        <w:t>9</w:t>
      </w:r>
      <w:r w:rsidR="0057692A" w:rsidRPr="001838A9">
        <w:t>.</w:t>
      </w:r>
      <w:r w:rsidR="0057692A">
        <w:t>7</w:t>
      </w:r>
      <w:r w:rsidR="0057692A" w:rsidRPr="001838A9">
        <w:t>.2. pasirašant ar nutraukiant, vykdant ar keičiant sutartis, jeigu Perkančioji organizacija nurodo kitas bendravimo priemones;</w:t>
      </w:r>
    </w:p>
    <w:p w14:paraId="7FD55656" w14:textId="54257BE3" w:rsidR="0057692A" w:rsidRPr="001838A9" w:rsidRDefault="00714A9F" w:rsidP="0057692A">
      <w:pPr>
        <w:ind w:firstLine="851"/>
        <w:contextualSpacing/>
        <w:jc w:val="both"/>
      </w:pPr>
      <w:r>
        <w:t>9</w:t>
      </w:r>
      <w:r w:rsidR="0057692A" w:rsidRPr="00213262">
        <w:t>.</w:t>
      </w:r>
      <w:r w:rsidR="0057692A">
        <w:t>7</w:t>
      </w:r>
      <w:r w:rsidR="0057692A" w:rsidRPr="00213262">
        <w:t xml:space="preserve">.3. </w:t>
      </w:r>
      <w:r w:rsidR="0057692A" w:rsidRPr="000D4E8D">
        <w:t xml:space="preserve">vykdant </w:t>
      </w:r>
      <w:r w:rsidR="0057692A">
        <w:t>pirkimo</w:t>
      </w:r>
      <w:r w:rsidR="0057692A" w:rsidRPr="001838A9">
        <w:t xml:space="preserve"> sutartis, sąskaitos faktūros</w:t>
      </w:r>
      <w:r w:rsidR="0057692A">
        <w:t xml:space="preserve"> priimamos ir apdorojamos vadovaujantis Lietuvos Respublikos finansinės apskaitos įstatymo 6 straipsnio 4 dalimi, išskyrus, </w:t>
      </w:r>
      <w:r w:rsidR="0057692A">
        <w:rPr>
          <w:color w:val="000000"/>
        </w:rPr>
        <w:t>j</w:t>
      </w:r>
      <w:r w:rsidR="0057692A" w:rsidRPr="000B2914">
        <w:rPr>
          <w:color w:val="000000"/>
        </w:rPr>
        <w:t xml:space="preserve">eigu mobilizacijos, karo ar nepaprastosios padėties atveju yra Centrinės viešųjų pirkimų informacinės sistemos ar informacinės sistemos </w:t>
      </w:r>
      <w:r w:rsidR="0057692A">
        <w:rPr>
          <w:color w:val="000000"/>
        </w:rPr>
        <w:t>SABIS</w:t>
      </w:r>
      <w:r w:rsidR="0057692A" w:rsidRPr="000B2914">
        <w:rPr>
          <w:color w:val="000000"/>
        </w:rPr>
        <w:t xml:space="preserve"> pažeidimų, dėl kurių negalimas </w:t>
      </w:r>
      <w:r w:rsidR="0057692A">
        <w:rPr>
          <w:color w:val="000000"/>
        </w:rPr>
        <w:t>P</w:t>
      </w:r>
      <w:r w:rsidR="0057692A" w:rsidRPr="000B2914">
        <w:rPr>
          <w:color w:val="000000"/>
        </w:rPr>
        <w:t xml:space="preserve">erkančiosios organizacijos ir tiekėjo bendravimas ir keitimasis informacija naudojantis šiomis sistemomis, atliekant pirkimus gali būti naudojamos kitos </w:t>
      </w:r>
      <w:r w:rsidR="0057692A">
        <w:rPr>
          <w:color w:val="000000"/>
        </w:rPr>
        <w:t>Viešųjų pirkimų įstatymo 22 straipsnyje nurodytos</w:t>
      </w:r>
      <w:r w:rsidR="0057692A"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5D4EFE2C" w14:textId="75248268" w:rsidR="0057692A" w:rsidRDefault="00714A9F" w:rsidP="00714A9F">
      <w:pPr>
        <w:ind w:firstLine="851"/>
        <w:jc w:val="both"/>
      </w:pPr>
      <w:r>
        <w:t>9</w:t>
      </w:r>
      <w:r w:rsidR="0057692A" w:rsidRPr="001838A9">
        <w:t>.</w:t>
      </w:r>
      <w:r w:rsidR="0057692A">
        <w:t>8</w:t>
      </w:r>
      <w:r w:rsidR="0057692A" w:rsidRPr="001838A9">
        <w:t>. Perkančioji organizacija nerengs susitikimų su tiekėjais dėl pirkimo dokumentų paaiškinimų</w:t>
      </w:r>
      <w:r w:rsidR="0057692A">
        <w:t>.</w:t>
      </w:r>
    </w:p>
    <w:p w14:paraId="5CB2B930" w14:textId="77777777" w:rsidR="0030153E" w:rsidRPr="00DF0914" w:rsidRDefault="0030153E" w:rsidP="0030153E">
      <w:pPr>
        <w:jc w:val="both"/>
      </w:pPr>
    </w:p>
    <w:p w14:paraId="4F774EF6" w14:textId="2447B647" w:rsidR="0030153E" w:rsidRPr="00446A79" w:rsidRDefault="0030153E" w:rsidP="0030153E">
      <w:pPr>
        <w:pStyle w:val="Heading"/>
        <w:jc w:val="center"/>
        <w:rPr>
          <w:color w:val="auto"/>
          <w:sz w:val="24"/>
          <w:szCs w:val="24"/>
          <w:lang w:val="lt-LT"/>
        </w:rPr>
      </w:pPr>
      <w:r>
        <w:rPr>
          <w:color w:val="auto"/>
          <w:sz w:val="24"/>
          <w:szCs w:val="24"/>
          <w:lang w:val="lt-LT"/>
        </w:rPr>
        <w:t>X</w:t>
      </w:r>
      <w:r w:rsidRPr="00446A79">
        <w:rPr>
          <w:color w:val="auto"/>
          <w:sz w:val="24"/>
          <w:szCs w:val="24"/>
          <w:lang w:val="lt-LT"/>
        </w:rPr>
        <w:t xml:space="preserve"> 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DF0914" w:rsidRDefault="0030153E" w:rsidP="0030153E">
      <w:pPr>
        <w:pStyle w:val="Body2"/>
        <w:rPr>
          <w:b/>
          <w:sz w:val="24"/>
          <w:szCs w:val="24"/>
          <w:lang w:val="lt-LT"/>
        </w:rPr>
      </w:pPr>
    </w:p>
    <w:p w14:paraId="2522D600" w14:textId="77777777" w:rsidR="00714A9F" w:rsidRPr="00714A9F" w:rsidRDefault="0030153E" w:rsidP="00714A9F">
      <w:pPr>
        <w:pStyle w:val="Betarp1"/>
        <w:ind w:firstLine="851"/>
        <w:jc w:val="both"/>
        <w:rPr>
          <w:b/>
          <w:iCs/>
        </w:rPr>
      </w:pPr>
      <w:r>
        <w:t>1</w:t>
      </w:r>
      <w:r w:rsidR="00D81E5E">
        <w:t>0</w:t>
      </w:r>
      <w:r w:rsidRPr="00F00032">
        <w:t xml:space="preserve">.1. </w:t>
      </w:r>
      <w:r w:rsidR="00714A9F" w:rsidRPr="00714A9F">
        <w:t>Pradinis susipažinimas su CVP IS priemonėmis pateiktais tiekėjų pasiūlymais vyks skelbime nurodytą dieną</w:t>
      </w:r>
      <w:r w:rsidR="00714A9F" w:rsidRPr="00714A9F">
        <w:rPr>
          <w:bCs/>
        </w:rPr>
        <w:t xml:space="preserve"> ne</w:t>
      </w:r>
      <w:r w:rsidR="00714A9F" w:rsidRPr="00714A9F">
        <w:t xml:space="preserve"> anksčiau nei </w:t>
      </w:r>
      <w:r w:rsidR="00714A9F" w:rsidRPr="00714A9F">
        <w:rPr>
          <w:b/>
          <w:bCs/>
        </w:rPr>
        <w:t>po 30 minučių</w:t>
      </w:r>
      <w:r w:rsidR="00714A9F" w:rsidRPr="00714A9F">
        <w:t xml:space="preserve"> po pasiūlymų pateikimo termino pabaigos.</w:t>
      </w:r>
    </w:p>
    <w:p w14:paraId="44788DCC" w14:textId="220F0AC8" w:rsidR="00714A9F" w:rsidRPr="00714A9F" w:rsidRDefault="00714A9F" w:rsidP="00714A9F">
      <w:pPr>
        <w:ind w:firstLine="851"/>
        <w:jc w:val="both"/>
        <w:rPr>
          <w:rFonts w:eastAsia="Calibri"/>
          <w:bCs/>
          <w:iCs/>
          <w:szCs w:val="22"/>
        </w:rPr>
      </w:pPr>
      <w:r w:rsidRPr="00714A9F">
        <w:rPr>
          <w:rFonts w:eastAsia="Calibri"/>
          <w:bCs/>
          <w:iCs/>
          <w:szCs w:val="22"/>
        </w:rPr>
        <w:t>1</w:t>
      </w:r>
      <w:r>
        <w:rPr>
          <w:rFonts w:eastAsia="Calibri"/>
          <w:bCs/>
          <w:iCs/>
          <w:szCs w:val="22"/>
        </w:rPr>
        <w:t>0</w:t>
      </w:r>
      <w:r w:rsidRPr="00714A9F">
        <w:rPr>
          <w:rFonts w:eastAsia="Calibri"/>
          <w:bCs/>
          <w:iCs/>
          <w:szCs w:val="22"/>
        </w:rPr>
        <w:t>.2.</w:t>
      </w:r>
      <w:r w:rsidRPr="00714A9F">
        <w:rPr>
          <w:rFonts w:eastAsia="Calibri"/>
          <w:szCs w:val="22"/>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5FE4B61B" w14:textId="20CEF78C" w:rsidR="00714A9F" w:rsidRPr="00714A9F" w:rsidRDefault="00714A9F" w:rsidP="00714A9F">
      <w:pPr>
        <w:ind w:firstLine="851"/>
        <w:jc w:val="both"/>
        <w:rPr>
          <w:rFonts w:eastAsia="Calibri"/>
          <w:szCs w:val="22"/>
        </w:rPr>
      </w:pPr>
      <w:r w:rsidRPr="00714A9F">
        <w:rPr>
          <w:rFonts w:eastAsia="Calibri"/>
          <w:szCs w:val="22"/>
        </w:rPr>
        <w:t>1</w:t>
      </w:r>
      <w:r>
        <w:rPr>
          <w:rFonts w:eastAsia="Calibri"/>
          <w:szCs w:val="22"/>
        </w:rPr>
        <w:t>0</w:t>
      </w:r>
      <w:r w:rsidRPr="00714A9F">
        <w:rPr>
          <w:rFonts w:eastAsia="Calibri"/>
          <w:szCs w:val="22"/>
        </w:rPr>
        <w:t>.3. Perkančioji organizacija neteikia informacijos tiekėjams apie pasiūlymus pateikusius tiekėjus, pasiūlytas kainas iki kol bus įvertinti pasiūlymai ir nustatyta pasiūlymų eilė.</w:t>
      </w:r>
    </w:p>
    <w:p w14:paraId="642B1255" w14:textId="77777777" w:rsidR="00714A9F" w:rsidRPr="00714A9F" w:rsidRDefault="00714A9F" w:rsidP="00714A9F">
      <w:pPr>
        <w:pBdr>
          <w:top w:val="nil"/>
          <w:left w:val="nil"/>
          <w:bottom w:val="nil"/>
          <w:right w:val="nil"/>
          <w:between w:val="nil"/>
          <w:bar w:val="nil"/>
        </w:pBdr>
        <w:suppressAutoHyphens/>
        <w:spacing w:after="40"/>
        <w:jc w:val="both"/>
        <w:rPr>
          <w:rFonts w:eastAsia="Arial Unicode MS"/>
          <w:b/>
          <w:bdr w:val="nil"/>
          <w:lang w:eastAsia="lt-LT"/>
        </w:rPr>
      </w:pPr>
    </w:p>
    <w:p w14:paraId="01B485AF" w14:textId="77777777" w:rsidR="002F25B3" w:rsidRDefault="002F25B3" w:rsidP="0030153E">
      <w:pPr>
        <w:pStyle w:val="Body2"/>
        <w:jc w:val="center"/>
        <w:rPr>
          <w:rFonts w:cs="Times New Roman"/>
          <w:b/>
          <w:color w:val="auto"/>
          <w:sz w:val="24"/>
          <w:szCs w:val="24"/>
          <w:lang w:val="lt-LT"/>
        </w:rPr>
      </w:pPr>
    </w:p>
    <w:p w14:paraId="190EB63A" w14:textId="77777777" w:rsidR="002F25B3" w:rsidRDefault="002F25B3" w:rsidP="0030153E">
      <w:pPr>
        <w:pStyle w:val="Body2"/>
        <w:jc w:val="center"/>
        <w:rPr>
          <w:rFonts w:cs="Times New Roman"/>
          <w:b/>
          <w:color w:val="auto"/>
          <w:sz w:val="24"/>
          <w:szCs w:val="24"/>
          <w:lang w:val="lt-LT"/>
        </w:rPr>
      </w:pPr>
    </w:p>
    <w:p w14:paraId="70AF95CE" w14:textId="77777777" w:rsidR="002F25B3" w:rsidRDefault="002F25B3" w:rsidP="0030153E">
      <w:pPr>
        <w:pStyle w:val="Body2"/>
        <w:jc w:val="center"/>
        <w:rPr>
          <w:rFonts w:cs="Times New Roman"/>
          <w:b/>
          <w:color w:val="auto"/>
          <w:sz w:val="24"/>
          <w:szCs w:val="24"/>
          <w:lang w:val="lt-LT"/>
        </w:rPr>
      </w:pPr>
    </w:p>
    <w:p w14:paraId="07781D75" w14:textId="64717C04"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lastRenderedPageBreak/>
        <w:t>XI PASIŪLYMŲ NAGRINĖJIMAS</w:t>
      </w:r>
    </w:p>
    <w:p w14:paraId="260EC129" w14:textId="77777777" w:rsidR="0030153E" w:rsidRPr="00DF0914" w:rsidRDefault="0030153E" w:rsidP="0030153E">
      <w:pPr>
        <w:pStyle w:val="Body2"/>
        <w:rPr>
          <w:rFonts w:cs="Times New Roman"/>
          <w:sz w:val="24"/>
          <w:szCs w:val="24"/>
          <w:lang w:val="lt-LT"/>
        </w:rPr>
      </w:pPr>
    </w:p>
    <w:p w14:paraId="0805C707" w14:textId="271F462A" w:rsidR="00D81E5E" w:rsidRDefault="0030153E" w:rsidP="00D81E5E">
      <w:pPr>
        <w:pStyle w:val="Body2"/>
        <w:spacing w:after="0"/>
        <w:ind w:firstLine="851"/>
        <w:rPr>
          <w:color w:val="auto"/>
          <w:sz w:val="24"/>
          <w:szCs w:val="24"/>
        </w:rPr>
      </w:pPr>
      <w:r>
        <w:rPr>
          <w:rFonts w:cs="Times New Roman"/>
          <w:sz w:val="24"/>
          <w:szCs w:val="24"/>
          <w:lang w:val="lt-LT"/>
        </w:rPr>
        <w:t>1</w:t>
      </w:r>
      <w:r w:rsidR="00D81E5E">
        <w:rPr>
          <w:rFonts w:cs="Times New Roman"/>
          <w:sz w:val="24"/>
          <w:szCs w:val="24"/>
          <w:lang w:val="lt-LT"/>
        </w:rPr>
        <w:t>1</w:t>
      </w:r>
      <w:r w:rsidRPr="00C215F7">
        <w:rPr>
          <w:rFonts w:cs="Times New Roman"/>
          <w:sz w:val="24"/>
          <w:szCs w:val="24"/>
          <w:lang w:val="lt-LT"/>
        </w:rPr>
        <w:t>.1.</w:t>
      </w:r>
      <w:r w:rsidR="00D81E5E" w:rsidRPr="00C215F7">
        <w:rPr>
          <w:rFonts w:cs="Times New Roman"/>
          <w:sz w:val="24"/>
          <w:szCs w:val="24"/>
          <w:lang w:val="lt-LT"/>
        </w:rPr>
        <w:t xml:space="preserve"> </w:t>
      </w:r>
      <w:proofErr w:type="spellStart"/>
      <w:r w:rsidR="00D81E5E">
        <w:rPr>
          <w:sz w:val="24"/>
          <w:szCs w:val="24"/>
        </w:rPr>
        <w:t>Pirkimui</w:t>
      </w:r>
      <w:proofErr w:type="spellEnd"/>
      <w:r w:rsidR="00D81E5E" w:rsidRPr="00E823AB">
        <w:rPr>
          <w:sz w:val="24"/>
          <w:szCs w:val="24"/>
        </w:rPr>
        <w:t xml:space="preserve"> </w:t>
      </w:r>
      <w:proofErr w:type="spellStart"/>
      <w:r w:rsidR="00D81E5E" w:rsidRPr="00E823AB">
        <w:rPr>
          <w:sz w:val="24"/>
          <w:szCs w:val="24"/>
        </w:rPr>
        <w:t>pateiktus</w:t>
      </w:r>
      <w:proofErr w:type="spellEnd"/>
      <w:r w:rsidR="00D81E5E" w:rsidRPr="00E823AB">
        <w:rPr>
          <w:sz w:val="24"/>
          <w:szCs w:val="24"/>
        </w:rPr>
        <w:t xml:space="preserve"> </w:t>
      </w:r>
      <w:proofErr w:type="spellStart"/>
      <w:r w:rsidR="00D81E5E" w:rsidRPr="00E823AB">
        <w:rPr>
          <w:sz w:val="24"/>
          <w:szCs w:val="24"/>
        </w:rPr>
        <w:t>pasiūlymus</w:t>
      </w:r>
      <w:proofErr w:type="spellEnd"/>
      <w:r w:rsidR="00D81E5E" w:rsidRPr="00E823AB">
        <w:rPr>
          <w:sz w:val="24"/>
          <w:szCs w:val="24"/>
        </w:rPr>
        <w:t xml:space="preserve"> </w:t>
      </w:r>
      <w:proofErr w:type="spellStart"/>
      <w:r w:rsidR="00D81E5E" w:rsidRPr="00E823AB">
        <w:rPr>
          <w:sz w:val="24"/>
          <w:szCs w:val="24"/>
        </w:rPr>
        <w:t>nagrinėja</w:t>
      </w:r>
      <w:proofErr w:type="spellEnd"/>
      <w:r w:rsidR="00D81E5E" w:rsidRPr="00E823AB">
        <w:rPr>
          <w:sz w:val="24"/>
          <w:szCs w:val="24"/>
        </w:rPr>
        <w:t xml:space="preserve"> </w:t>
      </w:r>
      <w:proofErr w:type="spellStart"/>
      <w:r w:rsidR="00D81E5E" w:rsidRPr="00E823AB">
        <w:rPr>
          <w:sz w:val="24"/>
          <w:szCs w:val="24"/>
        </w:rPr>
        <w:t>ir</w:t>
      </w:r>
      <w:proofErr w:type="spellEnd"/>
      <w:r w:rsidR="00D81E5E" w:rsidRPr="00E823AB">
        <w:rPr>
          <w:sz w:val="24"/>
          <w:szCs w:val="24"/>
        </w:rPr>
        <w:t xml:space="preserve"> </w:t>
      </w:r>
      <w:proofErr w:type="spellStart"/>
      <w:r w:rsidR="00D81E5E" w:rsidRPr="00E823AB">
        <w:rPr>
          <w:sz w:val="24"/>
          <w:szCs w:val="24"/>
        </w:rPr>
        <w:t>vertina</w:t>
      </w:r>
      <w:proofErr w:type="spellEnd"/>
      <w:r w:rsidR="00D81E5E" w:rsidRPr="00E823AB">
        <w:rPr>
          <w:sz w:val="24"/>
          <w:szCs w:val="24"/>
        </w:rPr>
        <w:t xml:space="preserve"> </w:t>
      </w:r>
      <w:proofErr w:type="spellStart"/>
      <w:r w:rsidR="00D81E5E" w:rsidRPr="00E823AB">
        <w:rPr>
          <w:sz w:val="24"/>
          <w:szCs w:val="24"/>
        </w:rPr>
        <w:t>Komisija</w:t>
      </w:r>
      <w:proofErr w:type="spellEnd"/>
      <w:r w:rsidR="00D81E5E" w:rsidRPr="00E823AB">
        <w:rPr>
          <w:sz w:val="24"/>
          <w:szCs w:val="24"/>
        </w:rPr>
        <w:t xml:space="preserve">. </w:t>
      </w:r>
      <w:proofErr w:type="spellStart"/>
      <w:r w:rsidR="00D81E5E" w:rsidRPr="00E823AB">
        <w:rPr>
          <w:sz w:val="24"/>
          <w:szCs w:val="24"/>
        </w:rPr>
        <w:t>Pasiūlymai</w:t>
      </w:r>
      <w:proofErr w:type="spellEnd"/>
      <w:r w:rsidR="00D81E5E" w:rsidRPr="00E823AB">
        <w:rPr>
          <w:sz w:val="24"/>
          <w:szCs w:val="24"/>
        </w:rPr>
        <w:t xml:space="preserve"> </w:t>
      </w:r>
      <w:proofErr w:type="spellStart"/>
      <w:r w:rsidR="00D81E5E" w:rsidRPr="00E823AB">
        <w:rPr>
          <w:sz w:val="24"/>
          <w:szCs w:val="24"/>
        </w:rPr>
        <w:t>nagrinėjami</w:t>
      </w:r>
      <w:proofErr w:type="spellEnd"/>
      <w:r w:rsidR="00D81E5E" w:rsidRPr="00E823AB">
        <w:rPr>
          <w:sz w:val="24"/>
          <w:szCs w:val="24"/>
        </w:rPr>
        <w:t xml:space="preserve">, </w:t>
      </w:r>
      <w:proofErr w:type="spellStart"/>
      <w:r w:rsidR="00D81E5E" w:rsidRPr="00E823AB">
        <w:rPr>
          <w:sz w:val="24"/>
          <w:szCs w:val="24"/>
        </w:rPr>
        <w:t>vertinami</w:t>
      </w:r>
      <w:proofErr w:type="spellEnd"/>
      <w:r w:rsidR="00D81E5E" w:rsidRPr="00E823AB">
        <w:rPr>
          <w:sz w:val="24"/>
          <w:szCs w:val="24"/>
        </w:rPr>
        <w:t xml:space="preserve"> </w:t>
      </w:r>
      <w:proofErr w:type="spellStart"/>
      <w:r w:rsidR="00D81E5E" w:rsidRPr="00E823AB">
        <w:rPr>
          <w:sz w:val="24"/>
          <w:szCs w:val="24"/>
        </w:rPr>
        <w:t>ir</w:t>
      </w:r>
      <w:proofErr w:type="spellEnd"/>
      <w:r w:rsidR="00D81E5E" w:rsidRPr="00E823AB">
        <w:rPr>
          <w:sz w:val="24"/>
          <w:szCs w:val="24"/>
        </w:rPr>
        <w:t xml:space="preserve"> </w:t>
      </w:r>
      <w:proofErr w:type="spellStart"/>
      <w:r w:rsidR="00D81E5E" w:rsidRPr="00E823AB">
        <w:rPr>
          <w:sz w:val="24"/>
          <w:szCs w:val="24"/>
        </w:rPr>
        <w:t>palyginami</w:t>
      </w:r>
      <w:proofErr w:type="spellEnd"/>
      <w:r w:rsidR="00D81E5E" w:rsidRPr="00E823AB">
        <w:rPr>
          <w:sz w:val="24"/>
          <w:szCs w:val="24"/>
        </w:rPr>
        <w:t xml:space="preserve"> </w:t>
      </w:r>
      <w:proofErr w:type="spellStart"/>
      <w:r w:rsidR="00D81E5E" w:rsidRPr="00E823AB">
        <w:rPr>
          <w:sz w:val="24"/>
          <w:szCs w:val="24"/>
        </w:rPr>
        <w:t>konfidencialiai</w:t>
      </w:r>
      <w:proofErr w:type="spellEnd"/>
      <w:r w:rsidR="00D81E5E" w:rsidRPr="00E823AB">
        <w:rPr>
          <w:sz w:val="24"/>
          <w:szCs w:val="24"/>
        </w:rPr>
        <w:t xml:space="preserve">, </w:t>
      </w:r>
      <w:proofErr w:type="spellStart"/>
      <w:r w:rsidR="00D81E5E" w:rsidRPr="00213262">
        <w:rPr>
          <w:color w:val="auto"/>
          <w:sz w:val="24"/>
          <w:szCs w:val="24"/>
        </w:rPr>
        <w:t>nedalyvaujant</w:t>
      </w:r>
      <w:proofErr w:type="spellEnd"/>
      <w:r w:rsidR="00D81E5E" w:rsidRPr="00213262">
        <w:rPr>
          <w:color w:val="auto"/>
          <w:sz w:val="24"/>
          <w:szCs w:val="24"/>
        </w:rPr>
        <w:t xml:space="preserve"> </w:t>
      </w:r>
      <w:proofErr w:type="spellStart"/>
      <w:r w:rsidR="00D81E5E" w:rsidRPr="00213262">
        <w:rPr>
          <w:color w:val="auto"/>
          <w:sz w:val="24"/>
          <w:szCs w:val="24"/>
        </w:rPr>
        <w:t>pasiūlymus</w:t>
      </w:r>
      <w:proofErr w:type="spellEnd"/>
      <w:r w:rsidR="00D81E5E" w:rsidRPr="00213262">
        <w:rPr>
          <w:color w:val="auto"/>
          <w:sz w:val="24"/>
          <w:szCs w:val="24"/>
        </w:rPr>
        <w:t xml:space="preserve"> </w:t>
      </w:r>
      <w:proofErr w:type="spellStart"/>
      <w:r w:rsidR="00D81E5E" w:rsidRPr="00213262">
        <w:rPr>
          <w:color w:val="auto"/>
          <w:sz w:val="24"/>
          <w:szCs w:val="24"/>
        </w:rPr>
        <w:t>pateikusių</w:t>
      </w:r>
      <w:proofErr w:type="spellEnd"/>
      <w:r w:rsidR="00D81E5E" w:rsidRPr="00213262">
        <w:rPr>
          <w:color w:val="auto"/>
          <w:sz w:val="24"/>
          <w:szCs w:val="24"/>
        </w:rPr>
        <w:t xml:space="preserve"> </w:t>
      </w:r>
      <w:proofErr w:type="spellStart"/>
      <w:r w:rsidR="00D81E5E" w:rsidRPr="00213262">
        <w:rPr>
          <w:color w:val="auto"/>
          <w:sz w:val="24"/>
          <w:szCs w:val="24"/>
        </w:rPr>
        <w:t>tiekėjų</w:t>
      </w:r>
      <w:proofErr w:type="spellEnd"/>
      <w:r w:rsidR="00D81E5E" w:rsidRPr="00213262">
        <w:rPr>
          <w:color w:val="auto"/>
          <w:sz w:val="24"/>
          <w:szCs w:val="24"/>
        </w:rPr>
        <w:t xml:space="preserve"> </w:t>
      </w:r>
      <w:proofErr w:type="spellStart"/>
      <w:r w:rsidR="00D81E5E" w:rsidRPr="00213262">
        <w:rPr>
          <w:color w:val="auto"/>
          <w:sz w:val="24"/>
          <w:szCs w:val="24"/>
        </w:rPr>
        <w:t>atstovams</w:t>
      </w:r>
      <w:proofErr w:type="spellEnd"/>
      <w:r w:rsidR="00D81E5E" w:rsidRPr="00213262">
        <w:rPr>
          <w:color w:val="auto"/>
          <w:sz w:val="24"/>
          <w:szCs w:val="24"/>
        </w:rPr>
        <w:t>.</w:t>
      </w:r>
    </w:p>
    <w:p w14:paraId="5CB1FF4D" w14:textId="77777777" w:rsidR="003169F0" w:rsidRPr="003169F0" w:rsidRDefault="00D81E5E" w:rsidP="003169F0">
      <w:pPr>
        <w:pStyle w:val="Body2"/>
        <w:spacing w:after="0"/>
        <w:ind w:firstLine="851"/>
        <w:rPr>
          <w:rFonts w:cs="Times New Roman"/>
          <w:sz w:val="24"/>
          <w:szCs w:val="24"/>
          <w:lang w:val="lt-LT"/>
        </w:rPr>
      </w:pPr>
      <w:r w:rsidRPr="003169F0">
        <w:rPr>
          <w:sz w:val="24"/>
          <w:szCs w:val="24"/>
        </w:rPr>
        <w:t>11.2.</w:t>
      </w:r>
      <w:r w:rsidR="003169F0" w:rsidRPr="003169F0">
        <w:rPr>
          <w:sz w:val="24"/>
          <w:szCs w:val="24"/>
        </w:rPr>
        <w:t xml:space="preserve"> </w:t>
      </w:r>
      <w:r w:rsidR="003169F0" w:rsidRPr="003169F0">
        <w:rPr>
          <w:rFonts w:cs="Times New Roman"/>
          <w:sz w:val="24"/>
          <w:szCs w:val="24"/>
          <w:lang w:val="lt-LT"/>
        </w:rPr>
        <w:t xml:space="preserve">Atlikus </w:t>
      </w:r>
      <w:r w:rsidR="003169F0" w:rsidRPr="003169F0">
        <w:rPr>
          <w:rFonts w:cs="Times New Roman"/>
          <w:color w:val="auto"/>
          <w:sz w:val="24"/>
          <w:szCs w:val="24"/>
          <w:lang w:val="lt-LT"/>
        </w:rPr>
        <w:t>pradinį susipažinimą su pasiūlymais</w:t>
      </w:r>
      <w:r w:rsidR="003169F0" w:rsidRPr="003169F0">
        <w:rPr>
          <w:rFonts w:cs="Times New Roman"/>
          <w:sz w:val="24"/>
          <w:szCs w:val="24"/>
          <w:lang w:val="lt-LT"/>
        </w:rPr>
        <w:t>, Komisija pateiktus pasiūlymus nagrinėja ir vertina šia tvarka:</w:t>
      </w:r>
    </w:p>
    <w:p w14:paraId="339C0C95" w14:textId="1756ACDB" w:rsidR="003169F0" w:rsidRPr="00491F83" w:rsidRDefault="003169F0" w:rsidP="003169F0">
      <w:pPr>
        <w:pStyle w:val="Body2"/>
        <w:spacing w:after="0"/>
        <w:ind w:firstLine="851"/>
        <w:rPr>
          <w:rFonts w:cs="Times New Roman"/>
          <w:sz w:val="24"/>
          <w:szCs w:val="24"/>
          <w:lang w:val="lt-LT"/>
        </w:rPr>
      </w:pPr>
      <w:r>
        <w:rPr>
          <w:rFonts w:cs="Times New Roman"/>
          <w:sz w:val="24"/>
          <w:szCs w:val="24"/>
          <w:lang w:val="lt-LT"/>
        </w:rPr>
        <w:t xml:space="preserve">11.2.1. </w:t>
      </w:r>
      <w:r w:rsidRPr="005E5537">
        <w:rPr>
          <w:rFonts w:eastAsia="Calibri"/>
          <w:sz w:val="24"/>
          <w:szCs w:val="24"/>
          <w:lang w:val="lt-LT"/>
        </w:rPr>
        <w:t>Komisija vertina ar visų tiekėjų pateiktos</w:t>
      </w:r>
      <w:r>
        <w:rPr>
          <w:rFonts w:eastAsia="Calibri"/>
          <w:sz w:val="24"/>
          <w:szCs w:val="24"/>
          <w:lang w:val="lt-LT"/>
        </w:rPr>
        <w:t xml:space="preserve"> Deklaracijos</w:t>
      </w:r>
      <w:r w:rsidRPr="005E5537">
        <w:rPr>
          <w:rFonts w:eastAsia="Calibri"/>
          <w:sz w:val="24"/>
          <w:szCs w:val="24"/>
          <w:lang w:val="lt-LT"/>
        </w:rPr>
        <w:t xml:space="preserve"> </w:t>
      </w:r>
      <w:r>
        <w:rPr>
          <w:rFonts w:eastAsia="Calibri"/>
          <w:sz w:val="24"/>
          <w:szCs w:val="24"/>
          <w:lang w:val="lt-LT"/>
        </w:rPr>
        <w:t xml:space="preserve">(Pirkimo sąlygų 4 priedas) </w:t>
      </w:r>
      <w:r w:rsidRPr="005E5537">
        <w:rPr>
          <w:rFonts w:eastAsia="Calibri"/>
          <w:sz w:val="24"/>
          <w:szCs w:val="24"/>
          <w:lang w:val="lt-LT"/>
        </w:rPr>
        <w:t>atitinka Pirkimo sąlygose nustatytus reikalavimus;</w:t>
      </w:r>
    </w:p>
    <w:p w14:paraId="049B8148" w14:textId="05142C7B" w:rsidR="003169F0" w:rsidRDefault="003169F0" w:rsidP="003169F0">
      <w:pPr>
        <w:autoSpaceDN w:val="0"/>
        <w:ind w:firstLine="851"/>
        <w:jc w:val="both"/>
      </w:pPr>
      <w:r w:rsidRPr="005E5537">
        <w:t>1</w:t>
      </w:r>
      <w:r>
        <w:t>1</w:t>
      </w:r>
      <w:r w:rsidRPr="005E5537">
        <w:t>.</w:t>
      </w:r>
      <w:r>
        <w:t>2</w:t>
      </w:r>
      <w:r w:rsidRPr="005E5537">
        <w:t>.2. jeigu tiekėjas</w:t>
      </w:r>
      <w:r>
        <w:t>,</w:t>
      </w:r>
      <w:r w:rsidRPr="005E5537">
        <w:t xml:space="preserve"> </w:t>
      </w:r>
      <w:r>
        <w:t>D</w:t>
      </w:r>
      <w:r w:rsidRPr="005E5537">
        <w:t>eklaracijoje nepažymėjo, ar atitinka keliamą (-</w:t>
      </w:r>
      <w:proofErr w:type="spellStart"/>
      <w:r w:rsidRPr="005E5537">
        <w:t>us</w:t>
      </w:r>
      <w:proofErr w:type="spellEnd"/>
      <w:r w:rsidRPr="005E5537">
        <w:t>) reikalavimą (-</w:t>
      </w:r>
      <w:proofErr w:type="spellStart"/>
      <w:r w:rsidRPr="005E5537">
        <w:t>us</w:t>
      </w:r>
      <w:proofErr w:type="spellEnd"/>
      <w:r w:rsidRPr="005E5537">
        <w:t xml:space="preserve">), tuomet Perkančioji organizacija </w:t>
      </w:r>
      <w:r w:rsidRPr="005E5537">
        <w:rPr>
          <w:color w:val="000000"/>
        </w:rPr>
        <w:t xml:space="preserve">privalo raštu CVP IS priemonėmis </w:t>
      </w:r>
      <w:r w:rsidRPr="005E5537">
        <w:t xml:space="preserve">prašyti tiekėjo patikslinti </w:t>
      </w:r>
      <w:r>
        <w:t>D</w:t>
      </w:r>
      <w:r w:rsidRPr="005E5537">
        <w:t xml:space="preserve">eklaraciją per protingą terminą. </w:t>
      </w:r>
      <w:r w:rsidRPr="005E5537">
        <w:rPr>
          <w:color w:val="000000"/>
        </w:rPr>
        <w:t xml:space="preserve">Tokiu atveju Perkančioji organizacija vertina tiekėjo pasiūlymą tik jam patikslinus </w:t>
      </w:r>
      <w:r>
        <w:rPr>
          <w:color w:val="000000"/>
        </w:rPr>
        <w:t>D</w:t>
      </w:r>
      <w:r w:rsidRPr="005E5537">
        <w:rPr>
          <w:color w:val="000000"/>
        </w:rPr>
        <w:t>eklaraciją.</w:t>
      </w:r>
      <w:r w:rsidRPr="005E5537">
        <w:t xml:space="preserve"> </w:t>
      </w:r>
      <w:r>
        <w:t>T</w:t>
      </w:r>
      <w:r w:rsidRPr="005E5537">
        <w:t xml:space="preserve">ais atvejais, kai tiekėjas, Perkančiajai organizacijai paprašius, nepatikslino </w:t>
      </w:r>
      <w:r>
        <w:t>D</w:t>
      </w:r>
      <w:r w:rsidRPr="005E5537">
        <w:t xml:space="preserve">eklaracijos arba, </w:t>
      </w:r>
      <w:r w:rsidRPr="005E5537">
        <w:rPr>
          <w:color w:val="000000"/>
        </w:rPr>
        <w:t xml:space="preserve">patikslinęs </w:t>
      </w:r>
      <w:r>
        <w:rPr>
          <w:color w:val="000000"/>
        </w:rPr>
        <w:t>D</w:t>
      </w:r>
      <w:r w:rsidRPr="005E5537">
        <w:rPr>
          <w:color w:val="000000"/>
        </w:rPr>
        <w:t xml:space="preserve">eklaraciją, joje nurodė, kad neatitinka </w:t>
      </w:r>
      <w:r>
        <w:rPr>
          <w:color w:val="000000"/>
        </w:rPr>
        <w:t>tiekėjams keliamų</w:t>
      </w:r>
      <w:r w:rsidRPr="005E5537">
        <w:rPr>
          <w:color w:val="000000"/>
        </w:rPr>
        <w:t xml:space="preserve"> reikalavimų</w:t>
      </w:r>
      <w:r>
        <w:t>, jo pasiūlymas atmetamas ir apie tokio pasiūlymo atmetimą tiekėjas informuojamas CVP IS susirašinėjimo priemonėmis, nurodant jo pašalinimo pagrindą;</w:t>
      </w:r>
    </w:p>
    <w:p w14:paraId="239081D2" w14:textId="60B7503F" w:rsidR="00056453" w:rsidRDefault="00056453" w:rsidP="00056453">
      <w:pPr>
        <w:pStyle w:val="Body2"/>
        <w:spacing w:after="0"/>
        <w:ind w:firstLine="851"/>
        <w:rPr>
          <w:color w:val="auto"/>
          <w:sz w:val="24"/>
          <w:szCs w:val="24"/>
          <w:lang w:val="lt-LT"/>
        </w:rPr>
      </w:pPr>
      <w:r w:rsidRPr="007606AD">
        <w:rPr>
          <w:sz w:val="24"/>
          <w:szCs w:val="24"/>
        </w:rPr>
        <w:t xml:space="preserve">11.2.3. </w:t>
      </w:r>
      <w:r w:rsidRPr="007606AD">
        <w:rPr>
          <w:color w:val="auto"/>
          <w:sz w:val="24"/>
          <w:szCs w:val="24"/>
          <w:lang w:val="lt-LT"/>
        </w:rPr>
        <w:t>kai tiekėjas</w:t>
      </w:r>
      <w:r w:rsidRPr="00992787">
        <w:rPr>
          <w:color w:val="auto"/>
          <w:sz w:val="24"/>
          <w:szCs w:val="24"/>
          <w:lang w:val="lt-LT"/>
        </w:rPr>
        <w:t xml:space="preserve"> nepateik</w:t>
      </w:r>
      <w:r>
        <w:rPr>
          <w:color w:val="auto"/>
          <w:sz w:val="24"/>
          <w:szCs w:val="24"/>
          <w:lang w:val="lt-LT"/>
        </w:rPr>
        <w:t>ė</w:t>
      </w:r>
      <w:r w:rsidRPr="00992787">
        <w:rPr>
          <w:color w:val="auto"/>
          <w:sz w:val="24"/>
          <w:szCs w:val="24"/>
          <w:lang w:val="lt-LT"/>
        </w:rPr>
        <w:t xml:space="preserve"> </w:t>
      </w:r>
      <w:r>
        <w:rPr>
          <w:color w:val="auto"/>
          <w:sz w:val="24"/>
          <w:szCs w:val="24"/>
          <w:lang w:val="lt-LT"/>
        </w:rPr>
        <w:t>D</w:t>
      </w:r>
      <w:r w:rsidRPr="00992787">
        <w:rPr>
          <w:color w:val="auto"/>
          <w:sz w:val="24"/>
          <w:szCs w:val="24"/>
          <w:lang w:val="lt-LT"/>
        </w:rPr>
        <w:t xml:space="preserve">eklaracijos, </w:t>
      </w:r>
      <w:proofErr w:type="spellStart"/>
      <w:r w:rsidRPr="00491F83">
        <w:rPr>
          <w:sz w:val="24"/>
          <w:szCs w:val="24"/>
        </w:rPr>
        <w:t>arba</w:t>
      </w:r>
      <w:proofErr w:type="spellEnd"/>
      <w:r w:rsidRPr="00491F83">
        <w:rPr>
          <w:sz w:val="24"/>
          <w:szCs w:val="24"/>
        </w:rPr>
        <w:t xml:space="preserve"> </w:t>
      </w:r>
      <w:proofErr w:type="spellStart"/>
      <w:r w:rsidRPr="00491F83">
        <w:rPr>
          <w:sz w:val="24"/>
          <w:szCs w:val="24"/>
        </w:rPr>
        <w:t>nepateikė</w:t>
      </w:r>
      <w:proofErr w:type="spellEnd"/>
      <w:r w:rsidRPr="00491F83">
        <w:rPr>
          <w:sz w:val="24"/>
          <w:szCs w:val="24"/>
        </w:rPr>
        <w:t xml:space="preserve"> </w:t>
      </w:r>
      <w:proofErr w:type="spellStart"/>
      <w:r w:rsidRPr="00491F83">
        <w:rPr>
          <w:sz w:val="24"/>
          <w:szCs w:val="24"/>
        </w:rPr>
        <w:t>visų</w:t>
      </w:r>
      <w:proofErr w:type="spellEnd"/>
      <w:r w:rsidRPr="00491F83">
        <w:rPr>
          <w:sz w:val="24"/>
          <w:szCs w:val="24"/>
        </w:rPr>
        <w:t xml:space="preserve"> </w:t>
      </w:r>
      <w:proofErr w:type="spellStart"/>
      <w:r w:rsidRPr="00491F83">
        <w:rPr>
          <w:sz w:val="24"/>
          <w:szCs w:val="24"/>
        </w:rPr>
        <w:t>tiekėjų</w:t>
      </w:r>
      <w:proofErr w:type="spellEnd"/>
      <w:r w:rsidRPr="00491F83">
        <w:rPr>
          <w:sz w:val="24"/>
          <w:szCs w:val="24"/>
        </w:rPr>
        <w:t xml:space="preserve"> </w:t>
      </w:r>
      <w:proofErr w:type="spellStart"/>
      <w:r w:rsidRPr="00491F83">
        <w:rPr>
          <w:sz w:val="24"/>
          <w:szCs w:val="24"/>
        </w:rPr>
        <w:t>grupės</w:t>
      </w:r>
      <w:proofErr w:type="spellEnd"/>
      <w:r w:rsidRPr="00491F83">
        <w:rPr>
          <w:sz w:val="24"/>
          <w:szCs w:val="24"/>
        </w:rPr>
        <w:t xml:space="preserve"> </w:t>
      </w:r>
      <w:proofErr w:type="spellStart"/>
      <w:r w:rsidRPr="00491F83">
        <w:rPr>
          <w:sz w:val="24"/>
          <w:szCs w:val="24"/>
        </w:rPr>
        <w:t>dalyvių</w:t>
      </w:r>
      <w:proofErr w:type="spellEnd"/>
      <w:r>
        <w:rPr>
          <w:sz w:val="24"/>
          <w:szCs w:val="24"/>
        </w:rPr>
        <w:t xml:space="preserve"> </w:t>
      </w:r>
      <w:proofErr w:type="spellStart"/>
      <w:r w:rsidRPr="00491F83">
        <w:rPr>
          <w:sz w:val="24"/>
          <w:szCs w:val="24"/>
        </w:rPr>
        <w:t>Deklaracijos</w:t>
      </w:r>
      <w:proofErr w:type="spellEnd"/>
      <w:r>
        <w:rPr>
          <w:color w:val="auto"/>
          <w:sz w:val="24"/>
          <w:szCs w:val="24"/>
          <w:lang w:val="lt-LT"/>
        </w:rPr>
        <w:t xml:space="preserve">, </w:t>
      </w:r>
      <w:r w:rsidRPr="00992787">
        <w:rPr>
          <w:color w:val="auto"/>
          <w:sz w:val="24"/>
          <w:szCs w:val="24"/>
          <w:lang w:val="lt-LT"/>
        </w:rPr>
        <w:t xml:space="preserve">Perkančioji organizacija privalo raštu CVP IS priemonėmis prašyti pateikti </w:t>
      </w:r>
      <w:r>
        <w:rPr>
          <w:color w:val="auto"/>
          <w:sz w:val="24"/>
          <w:szCs w:val="24"/>
          <w:lang w:val="lt-LT"/>
        </w:rPr>
        <w:t>D</w:t>
      </w:r>
      <w:r w:rsidRPr="00992787">
        <w:rPr>
          <w:color w:val="auto"/>
          <w:sz w:val="24"/>
          <w:szCs w:val="24"/>
          <w:lang w:val="lt-LT"/>
        </w:rPr>
        <w:t xml:space="preserve">eklaraciją. Šiuo atveju tiekėjas turi deklaruoti, kad </w:t>
      </w:r>
      <w:r>
        <w:rPr>
          <w:color w:val="auto"/>
          <w:sz w:val="24"/>
          <w:szCs w:val="24"/>
          <w:lang w:val="lt-LT"/>
        </w:rPr>
        <w:t xml:space="preserve">jis </w:t>
      </w:r>
      <w:r w:rsidRPr="00992787">
        <w:rPr>
          <w:color w:val="auto"/>
          <w:sz w:val="24"/>
          <w:szCs w:val="24"/>
          <w:lang w:val="lt-LT"/>
        </w:rPr>
        <w:t>atitink</w:t>
      </w:r>
      <w:r>
        <w:rPr>
          <w:color w:val="auto"/>
          <w:sz w:val="24"/>
          <w:szCs w:val="24"/>
          <w:lang w:val="lt-LT"/>
        </w:rPr>
        <w:t>a</w:t>
      </w:r>
      <w:r w:rsidRPr="00992787">
        <w:rPr>
          <w:color w:val="auto"/>
          <w:sz w:val="24"/>
          <w:szCs w:val="24"/>
          <w:lang w:val="lt-LT"/>
        </w:rPr>
        <w:t xml:space="preserve"> </w:t>
      </w:r>
      <w:r>
        <w:rPr>
          <w:color w:val="auto"/>
          <w:sz w:val="24"/>
          <w:szCs w:val="24"/>
          <w:lang w:val="lt-LT"/>
        </w:rPr>
        <w:t>Deklaracijoje keliamus reikalavimus tiekėjams</w:t>
      </w:r>
      <w:r w:rsidRPr="00992787">
        <w:rPr>
          <w:color w:val="auto"/>
          <w:sz w:val="24"/>
          <w:szCs w:val="24"/>
          <w:lang w:val="lt-LT"/>
        </w:rPr>
        <w:t xml:space="preserve"> susipažinimo su pasiūlymais dieną</w:t>
      </w:r>
      <w:r>
        <w:rPr>
          <w:color w:val="auto"/>
          <w:sz w:val="24"/>
          <w:szCs w:val="24"/>
          <w:lang w:val="lt-LT"/>
        </w:rPr>
        <w:t>;</w:t>
      </w:r>
    </w:p>
    <w:p w14:paraId="18EFFD47" w14:textId="0FC079AD" w:rsidR="003169F0" w:rsidRPr="00A0478C" w:rsidRDefault="007606AD" w:rsidP="00A0478C">
      <w:pPr>
        <w:shd w:val="clear" w:color="auto" w:fill="FFFFFF" w:themeFill="background1"/>
        <w:ind w:firstLine="851"/>
        <w:jc w:val="both"/>
        <w:rPr>
          <w:sz w:val="21"/>
          <w:szCs w:val="21"/>
        </w:rPr>
      </w:pPr>
      <w:r>
        <w:t>11.2.4. remiantis Deklaracija patikrina, ar pasiūlymą pateikęs tiekėjas ar tiekėjų grupės dalyvis neatitinka Pirkimo sąlygose nustatytų pašalinimo pagrind</w:t>
      </w:r>
      <w:r w:rsidR="00516F54">
        <w:t>ų</w:t>
      </w:r>
      <w:r w:rsidR="00184B62">
        <w:t xml:space="preserve"> ir priima sprendimą </w:t>
      </w:r>
      <w:r w:rsidR="0080286E">
        <w:t>dėl kiekvieno pasiūlymą pateikusio tiekėjo atitikties.</w:t>
      </w:r>
      <w:r w:rsidR="00A42148" w:rsidRPr="00A42148">
        <w:t xml:space="preserve"> </w:t>
      </w:r>
      <w:r w:rsidRPr="00A42148">
        <w:t>Teisę dalyvauti tolesnėse pirkimo procedūrose turi tik tie tiekėjai, dėl kurių nenustatyti pašalinimo pagrindai.</w:t>
      </w:r>
      <w:r w:rsidR="003169F0" w:rsidRPr="00A42148">
        <w:rPr>
          <w:rFonts w:eastAsia="Calibri"/>
        </w:rPr>
        <w:t xml:space="preserve"> D</w:t>
      </w:r>
      <w:r w:rsidR="003169F0" w:rsidRPr="00A42148">
        <w:rPr>
          <w:bCs/>
        </w:rPr>
        <w:t>e</w:t>
      </w:r>
      <w:r w:rsidR="003169F0" w:rsidRPr="00491F83">
        <w:rPr>
          <w:bCs/>
        </w:rPr>
        <w:t>klaracijoje nurodytą informaciją pagrindžiantys dokumentai kartu su pasiūlymu neteikiami</w:t>
      </w:r>
      <w:r w:rsidR="003169F0">
        <w:rPr>
          <w:bCs/>
        </w:rPr>
        <w:t>. Jei</w:t>
      </w:r>
      <w:r w:rsidR="003169F0" w:rsidRPr="005E5537">
        <w:rPr>
          <w:rFonts w:eastAsia="Calibri"/>
        </w:rPr>
        <w:t xml:space="preserve"> </w:t>
      </w:r>
      <w:r w:rsidR="003169F0">
        <w:rPr>
          <w:rFonts w:eastAsia="Calibri"/>
        </w:rPr>
        <w:t>kartu su D</w:t>
      </w:r>
      <w:r w:rsidR="003169F0" w:rsidRPr="005E5537">
        <w:rPr>
          <w:rFonts w:eastAsia="Calibri"/>
        </w:rPr>
        <w:t>eklaracij</w:t>
      </w:r>
      <w:r w:rsidR="003169F0">
        <w:rPr>
          <w:rFonts w:eastAsia="Calibri"/>
        </w:rPr>
        <w:t>a</w:t>
      </w:r>
      <w:r w:rsidR="003169F0" w:rsidRPr="005E5537">
        <w:rPr>
          <w:rFonts w:eastAsia="Calibri"/>
        </w:rPr>
        <w:t xml:space="preserve"> tiekėjas pateikia ir </w:t>
      </w:r>
      <w:r w:rsidR="003169F0">
        <w:rPr>
          <w:rFonts w:eastAsia="Calibri"/>
        </w:rPr>
        <w:t>joje nurodytą informaciją pagrindžiančius</w:t>
      </w:r>
      <w:r w:rsidR="003169F0" w:rsidRPr="005E5537">
        <w:rPr>
          <w:rFonts w:eastAsia="Calibri"/>
        </w:rPr>
        <w:t xml:space="preserve">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1F1235C" w14:textId="499252A2" w:rsidR="003169F0" w:rsidRPr="009E2F59" w:rsidRDefault="003169F0" w:rsidP="009E2F59">
      <w:pPr>
        <w:pStyle w:val="Betarp10"/>
        <w:ind w:firstLine="851"/>
        <w:jc w:val="both"/>
      </w:pPr>
      <w:r w:rsidRPr="009E2F59">
        <w:t>1</w:t>
      </w:r>
      <w:r w:rsidR="004B6307" w:rsidRPr="009E2F59">
        <w:t>1</w:t>
      </w:r>
      <w:r w:rsidRPr="009E2F59">
        <w:t>.2.</w:t>
      </w:r>
      <w:r w:rsidR="004242B4" w:rsidRPr="009E2F59">
        <w:t>5</w:t>
      </w:r>
      <w:r w:rsidRPr="009E2F59">
        <w:t>. įvertin</w:t>
      </w:r>
      <w:r w:rsidR="00A0478C" w:rsidRPr="009E2F59">
        <w:t>a, ar</w:t>
      </w:r>
      <w:r w:rsidRPr="009E2F59">
        <w:t xml:space="preserve"> pasiūlymai atitinka pirkimo dokumentuose nustatytus reikalavimus (t. y. ar pateiktas tiekėjo įgaliojimas, ar pateikta jungtinės veiklos sutartis ar kiti pirkimo dokumentuose reikalaujami dokumentai ar duomenys ir kt.);</w:t>
      </w:r>
    </w:p>
    <w:p w14:paraId="266BFADA" w14:textId="7D344B3A" w:rsidR="009E2F59" w:rsidRPr="009E2F59" w:rsidRDefault="003169F0" w:rsidP="009E2F59">
      <w:pPr>
        <w:pStyle w:val="Betarp10"/>
        <w:ind w:firstLine="851"/>
        <w:jc w:val="both"/>
      </w:pPr>
      <w:r w:rsidRPr="009E2F59">
        <w:t>1</w:t>
      </w:r>
      <w:r w:rsidR="004B6307" w:rsidRPr="009E2F59">
        <w:t>1</w:t>
      </w:r>
      <w:r w:rsidRPr="009E2F59">
        <w:t>.2.</w:t>
      </w:r>
      <w:r w:rsidR="00B87CBB" w:rsidRPr="009E2F59">
        <w:t>6</w:t>
      </w:r>
      <w:r w:rsidRPr="009E2F59">
        <w:t>.</w:t>
      </w:r>
      <w:r w:rsidR="009E2F59">
        <w:t xml:space="preserve"> </w:t>
      </w:r>
      <w:r w:rsidR="009E2F59" w:rsidRPr="009E2F59">
        <w:t xml:space="preserve">patikrina, ar pasiūlymuose nėra kainos apskaičiavimo klaidų. </w:t>
      </w:r>
      <w:r w:rsidR="009E2F59" w:rsidRPr="009E2F59">
        <w:rPr>
          <w:bCs/>
          <w:iCs/>
        </w:rPr>
        <w:t xml:space="preserve">Komisija, </w:t>
      </w:r>
      <w:r w:rsidR="009E2F59" w:rsidRPr="009E2F59">
        <w:t xml:space="preserve">pasiūlymų vertinimo metu radusi pasiūlyme nurodytos kainos ir apskaičiavimo klaidų, prašo tiekėjų per jos nurodytą terminą ištaisyti pasiūlyme pastebėtas aritmetines klaidas, </w:t>
      </w:r>
      <w:r w:rsidR="009E2F59" w:rsidRPr="009E2F59">
        <w:rPr>
          <w:b/>
        </w:rPr>
        <w:t>nekeičiant susipažinimo su pasiūlymais metu užfiksuotos galutinis pasiūlymo kainos be PVM.</w:t>
      </w:r>
      <w:r w:rsidR="009E2F59" w:rsidRPr="009E2F59">
        <w:t xml:space="preserve"> Taisydamas pasiūlyme nurodytas aritmetines klaidas, tiekėjas gali taisyti kainos sudedamąsias dalis, tačiau neturi teisės atsisakyti kainos sudedamųjų dalių arba papildyti kainą naujomis sudedamosiomis dalimis.</w:t>
      </w:r>
    </w:p>
    <w:p w14:paraId="078DEFB3" w14:textId="508E8011" w:rsidR="003169F0" w:rsidRDefault="003169F0" w:rsidP="009E2F59">
      <w:pPr>
        <w:pStyle w:val="Betarp10"/>
        <w:ind w:firstLine="851"/>
        <w:jc w:val="both"/>
      </w:pPr>
      <w:r>
        <w:t>1</w:t>
      </w:r>
      <w:r w:rsidR="004B6307">
        <w:t>1</w:t>
      </w:r>
      <w:r>
        <w:t>.2.</w:t>
      </w:r>
      <w:r w:rsidR="00230357">
        <w:t>7</w:t>
      </w:r>
      <w:r>
        <w:t>. įvertina</w:t>
      </w:r>
      <w:r w:rsidRPr="001C3D4F">
        <w:t xml:space="preserve"> ar nebuvo pasiūlytos per didelės, </w:t>
      </w:r>
      <w:r>
        <w:t>P</w:t>
      </w:r>
      <w:r w:rsidRPr="001C3D4F">
        <w:t xml:space="preserve">erkančiajai organizacijai nepriimtinos kainos. </w:t>
      </w:r>
      <w:r w:rsidRPr="005473CC">
        <w:t xml:space="preserve">Laikoma, kad pasiūlyta kaina yra per didelė ir nepriimtina, jeigu ji viršija </w:t>
      </w:r>
      <w:r>
        <w:t>P</w:t>
      </w:r>
      <w:r w:rsidRPr="005473CC">
        <w:t xml:space="preserve">erkančiosios organizacijos pirkimui skirtas lėšas, nustatytas ir užfiksuotas </w:t>
      </w:r>
      <w:r>
        <w:t>P</w:t>
      </w:r>
      <w:r w:rsidRPr="005473CC">
        <w:t xml:space="preserve">erkančiosios organizacijos rengiamuose dokumentuose prieš pradedant pirkimo procedūrą. Jeigu ekonomiškai naudingiausiame pasiūlyme nurodyta kaina viršija pirkimui skirtas lėšas, nustatytas </w:t>
      </w:r>
      <w:r>
        <w:t>P</w:t>
      </w:r>
      <w:r w:rsidRPr="005473CC">
        <w:t xml:space="preserve">erkančiosios organizacijos prieš pradedant pirkimo procedūrą, ir </w:t>
      </w:r>
      <w:r>
        <w:t>P</w:t>
      </w:r>
      <w:r w:rsidRPr="005473CC">
        <w:t xml:space="preserve">erkančioji organizacija pirkimo dokumentuose nėra nurodžiusi pirkimui skirtų lėšų sumos, kiti pasiūlymų eilėje esantys pasiūlymai laimėjusiais negali būti nustatyti. Pirkimui skirtų lėšų suma, nustatyta ir užfiksuota </w:t>
      </w:r>
      <w:r>
        <w:t>P</w:t>
      </w:r>
      <w:r w:rsidRPr="005473CC">
        <w:t xml:space="preserve">erkančiosios organizacijos rengiamuose dokumentuose prieš pradedant pirkimo procedūras, gali būti keičiama, kai ji nėra nurodyta pirkimo dokumentuose, </w:t>
      </w:r>
      <w:r>
        <w:t>P</w:t>
      </w:r>
      <w:r w:rsidRPr="005473CC">
        <w:t xml:space="preserve">erkančiajai organizacijai ekonomiškai naudingiausiame pasiūlyme nurodyta kaina yra priimtina ir </w:t>
      </w:r>
      <w:r>
        <w:t>P</w:t>
      </w:r>
      <w:r w:rsidRPr="005473CC">
        <w:t>erkančioji organizacija gali pagrįsti šios kainos priimtinumą ir suderinamumą su racionalaus lėšų naudojimo principu</w:t>
      </w:r>
      <w:r w:rsidR="00A42148">
        <w:t>;</w:t>
      </w:r>
    </w:p>
    <w:p w14:paraId="6B316B69" w14:textId="40C4BD88" w:rsidR="003169F0" w:rsidRPr="002A0038" w:rsidRDefault="003169F0" w:rsidP="0080286E">
      <w:pPr>
        <w:pStyle w:val="Body2"/>
        <w:spacing w:after="0"/>
        <w:ind w:firstLine="851"/>
        <w:rPr>
          <w:rFonts w:eastAsia="Calibri" w:cs="Times New Roman"/>
          <w:color w:val="auto"/>
          <w:sz w:val="24"/>
          <w:szCs w:val="24"/>
          <w:lang w:val="lt-LT"/>
        </w:rPr>
      </w:pPr>
      <w:r>
        <w:rPr>
          <w:rFonts w:cs="Times New Roman"/>
          <w:sz w:val="24"/>
          <w:szCs w:val="24"/>
          <w:lang w:val="lt-LT"/>
        </w:rPr>
        <w:t>1</w:t>
      </w:r>
      <w:r w:rsidR="004B6307">
        <w:rPr>
          <w:rFonts w:cs="Times New Roman"/>
          <w:sz w:val="24"/>
          <w:szCs w:val="24"/>
          <w:lang w:val="lt-LT"/>
        </w:rPr>
        <w:t>1</w:t>
      </w:r>
      <w:r>
        <w:rPr>
          <w:rFonts w:cs="Times New Roman"/>
          <w:sz w:val="24"/>
          <w:szCs w:val="24"/>
          <w:lang w:val="lt-LT"/>
        </w:rPr>
        <w:t>.2.</w:t>
      </w:r>
      <w:r w:rsidR="00230357">
        <w:rPr>
          <w:rFonts w:cs="Times New Roman"/>
          <w:sz w:val="24"/>
          <w:szCs w:val="24"/>
          <w:lang w:val="lt-LT"/>
        </w:rPr>
        <w:t>8</w:t>
      </w:r>
      <w:r>
        <w:rPr>
          <w:rFonts w:cs="Times New Roman"/>
          <w:sz w:val="24"/>
          <w:szCs w:val="24"/>
          <w:lang w:val="lt-LT"/>
        </w:rPr>
        <w:t xml:space="preserve">. tikrina ar nebuvo pasiūlyta neįprastai maža kaina. Jeigu pasiūlymo kaina atrodo neįprastai maža, </w:t>
      </w:r>
      <w:r w:rsidRPr="00DA2136">
        <w:rPr>
          <w:rFonts w:eastAsia="Calibri" w:cs="Times New Roman"/>
          <w:color w:val="auto"/>
          <w:sz w:val="24"/>
          <w:szCs w:val="24"/>
          <w:lang w:val="lt-LT"/>
        </w:rPr>
        <w:t>Komisija</w:t>
      </w:r>
      <w:r>
        <w:rPr>
          <w:rFonts w:eastAsia="Calibri" w:cs="Times New Roman"/>
          <w:color w:val="auto"/>
          <w:sz w:val="24"/>
          <w:szCs w:val="24"/>
          <w:lang w:val="lt-LT"/>
        </w:rPr>
        <w:t xml:space="preserve"> CVP IS</w:t>
      </w:r>
      <w:r w:rsidRPr="00DA2136">
        <w:rPr>
          <w:rFonts w:eastAsia="Calibri" w:cs="Times New Roman"/>
          <w:color w:val="auto"/>
          <w:sz w:val="24"/>
          <w:szCs w:val="24"/>
          <w:lang w:val="lt-LT"/>
        </w:rPr>
        <w:t xml:space="preserve"> </w:t>
      </w:r>
      <w:r>
        <w:rPr>
          <w:rFonts w:eastAsia="Calibri" w:cs="Times New Roman"/>
          <w:color w:val="auto"/>
          <w:sz w:val="24"/>
          <w:szCs w:val="24"/>
          <w:lang w:val="lt-LT"/>
        </w:rPr>
        <w:t>susirašinėjimo priemonėmis</w:t>
      </w:r>
      <w:r w:rsidRPr="00DA2136">
        <w:rPr>
          <w:rFonts w:eastAsia="Calibri" w:cs="Times New Roman"/>
          <w:color w:val="auto"/>
          <w:sz w:val="24"/>
          <w:szCs w:val="24"/>
          <w:lang w:val="lt-LT"/>
        </w:rPr>
        <w:t xml:space="preserve"> </w:t>
      </w:r>
      <w:r>
        <w:rPr>
          <w:rFonts w:eastAsia="Calibri" w:cs="Times New Roman"/>
          <w:color w:val="auto"/>
          <w:sz w:val="24"/>
          <w:szCs w:val="24"/>
          <w:lang w:val="lt-LT"/>
        </w:rPr>
        <w:t xml:space="preserve">kreipiasi į tiekėją ir </w:t>
      </w:r>
      <w:r w:rsidRPr="00DA2136">
        <w:rPr>
          <w:rFonts w:eastAsia="Calibri" w:cs="Times New Roman"/>
          <w:color w:val="auto"/>
          <w:sz w:val="24"/>
          <w:szCs w:val="24"/>
          <w:lang w:val="lt-LT"/>
        </w:rPr>
        <w:t>per nustatytą protingą terminą reikalauja, kad tiekėja</w:t>
      </w:r>
      <w:r>
        <w:rPr>
          <w:rFonts w:eastAsia="Calibri" w:cs="Times New Roman"/>
          <w:color w:val="auto"/>
          <w:sz w:val="24"/>
          <w:szCs w:val="24"/>
          <w:lang w:val="lt-LT"/>
        </w:rPr>
        <w:t>s</w:t>
      </w:r>
      <w:r w:rsidRPr="00DA2136">
        <w:rPr>
          <w:rFonts w:eastAsia="Calibri" w:cs="Times New Roman"/>
          <w:color w:val="auto"/>
          <w:sz w:val="24"/>
          <w:szCs w:val="24"/>
          <w:lang w:val="lt-LT"/>
        </w:rPr>
        <w:t xml:space="preserve"> pagrįstų pasiūlyme nurodyto pirkimo objekto ar jo </w:t>
      </w:r>
      <w:r w:rsidRPr="00DA2136">
        <w:rPr>
          <w:rFonts w:eastAsia="Calibri" w:cs="Times New Roman"/>
          <w:color w:val="auto"/>
          <w:sz w:val="24"/>
          <w:szCs w:val="24"/>
          <w:lang w:val="lt-LT"/>
        </w:rPr>
        <w:lastRenderedPageBreak/>
        <w:t xml:space="preserve">sudedamųjų dalių kainą, jeigu ji atrodo neįprastai maža. Pasiūlyme nurodyta pirkimo objekto </w:t>
      </w:r>
      <w:r w:rsidRPr="005E1AC4">
        <w:rPr>
          <w:rFonts w:eastAsia="Calibri" w:cs="Times New Roman"/>
          <w:b/>
          <w:color w:val="auto"/>
          <w:sz w:val="24"/>
          <w:szCs w:val="24"/>
          <w:lang w:val="lt-LT"/>
        </w:rPr>
        <w:t xml:space="preserve">kaina laikoma neįprastai maža, jeigu </w:t>
      </w:r>
      <w:r w:rsidRPr="005E1AC4">
        <w:rPr>
          <w:rFonts w:eastAsia="Calibri"/>
          <w:b/>
          <w:sz w:val="24"/>
          <w:szCs w:val="24"/>
        </w:rPr>
        <w:t xml:space="preserve">ji </w:t>
      </w:r>
      <w:proofErr w:type="spellStart"/>
      <w:r w:rsidRPr="005E1AC4">
        <w:rPr>
          <w:rFonts w:eastAsia="Calibri"/>
          <w:b/>
          <w:sz w:val="24"/>
          <w:szCs w:val="24"/>
        </w:rPr>
        <w:t>yra</w:t>
      </w:r>
      <w:proofErr w:type="spellEnd"/>
      <w:r w:rsidRPr="005E1AC4">
        <w:rPr>
          <w:rFonts w:eastAsia="Calibri"/>
          <w:b/>
          <w:sz w:val="24"/>
          <w:szCs w:val="24"/>
        </w:rPr>
        <w:t xml:space="preserve"> 30 (</w:t>
      </w:r>
      <w:proofErr w:type="spellStart"/>
      <w:r w:rsidRPr="005E1AC4">
        <w:rPr>
          <w:rFonts w:eastAsia="Calibri"/>
          <w:b/>
          <w:sz w:val="24"/>
          <w:szCs w:val="24"/>
        </w:rPr>
        <w:t>trisdešimt</w:t>
      </w:r>
      <w:proofErr w:type="spellEnd"/>
      <w:r w:rsidRPr="005E1AC4">
        <w:rPr>
          <w:rFonts w:eastAsia="Calibri"/>
          <w:b/>
          <w:sz w:val="24"/>
          <w:szCs w:val="24"/>
        </w:rPr>
        <w:t xml:space="preserve">) </w:t>
      </w:r>
      <w:proofErr w:type="spellStart"/>
      <w:r w:rsidRPr="005E1AC4">
        <w:rPr>
          <w:rFonts w:eastAsia="Calibri"/>
          <w:b/>
          <w:sz w:val="24"/>
          <w:szCs w:val="24"/>
        </w:rPr>
        <w:t>ir</w:t>
      </w:r>
      <w:proofErr w:type="spellEnd"/>
      <w:r w:rsidRPr="005E1AC4">
        <w:rPr>
          <w:rFonts w:eastAsia="Calibri"/>
          <w:b/>
          <w:sz w:val="24"/>
          <w:szCs w:val="24"/>
        </w:rPr>
        <w:t xml:space="preserve"> </w:t>
      </w:r>
      <w:proofErr w:type="spellStart"/>
      <w:r w:rsidRPr="005E1AC4">
        <w:rPr>
          <w:rFonts w:eastAsia="Calibri"/>
          <w:b/>
          <w:sz w:val="24"/>
          <w:szCs w:val="24"/>
        </w:rPr>
        <w:t>daugiau</w:t>
      </w:r>
      <w:proofErr w:type="spellEnd"/>
      <w:r w:rsidRPr="005E1AC4">
        <w:rPr>
          <w:rFonts w:eastAsia="Calibri"/>
          <w:b/>
          <w:sz w:val="24"/>
          <w:szCs w:val="24"/>
        </w:rPr>
        <w:t xml:space="preserve"> </w:t>
      </w:r>
      <w:proofErr w:type="spellStart"/>
      <w:r w:rsidRPr="005E1AC4">
        <w:rPr>
          <w:rFonts w:eastAsia="Calibri"/>
          <w:b/>
          <w:sz w:val="24"/>
          <w:szCs w:val="24"/>
        </w:rPr>
        <w:t>procentų</w:t>
      </w:r>
      <w:proofErr w:type="spellEnd"/>
      <w:r w:rsidRPr="005E1AC4">
        <w:rPr>
          <w:rFonts w:eastAsia="Calibri"/>
          <w:b/>
          <w:sz w:val="24"/>
          <w:szCs w:val="24"/>
        </w:rPr>
        <w:t xml:space="preserve"> </w:t>
      </w:r>
      <w:proofErr w:type="spellStart"/>
      <w:r w:rsidRPr="005E1AC4">
        <w:rPr>
          <w:rFonts w:eastAsia="Calibri"/>
          <w:b/>
          <w:sz w:val="24"/>
          <w:szCs w:val="24"/>
        </w:rPr>
        <w:t>mažesnė</w:t>
      </w:r>
      <w:proofErr w:type="spellEnd"/>
      <w:r w:rsidRPr="007D0F73">
        <w:rPr>
          <w:rFonts w:eastAsia="Calibri"/>
          <w:sz w:val="24"/>
          <w:szCs w:val="24"/>
        </w:rPr>
        <w:t xml:space="preserve"> </w:t>
      </w:r>
      <w:proofErr w:type="spellStart"/>
      <w:r w:rsidRPr="007D0F73">
        <w:rPr>
          <w:rFonts w:eastAsia="Calibri"/>
          <w:sz w:val="24"/>
          <w:szCs w:val="24"/>
        </w:rPr>
        <w:t>už</w:t>
      </w:r>
      <w:proofErr w:type="spellEnd"/>
      <w:r w:rsidRPr="007D0F73">
        <w:rPr>
          <w:rFonts w:eastAsia="Calibri"/>
          <w:sz w:val="24"/>
          <w:szCs w:val="24"/>
        </w:rPr>
        <w:t xml:space="preserve"> </w:t>
      </w:r>
      <w:proofErr w:type="spellStart"/>
      <w:r w:rsidRPr="007D0F73">
        <w:rPr>
          <w:rFonts w:eastAsia="Calibri"/>
          <w:sz w:val="24"/>
          <w:szCs w:val="24"/>
        </w:rPr>
        <w:t>visų</w:t>
      </w:r>
      <w:proofErr w:type="spellEnd"/>
      <w:r w:rsidRPr="007D0F73">
        <w:rPr>
          <w:rFonts w:eastAsia="Calibri"/>
          <w:sz w:val="24"/>
          <w:szCs w:val="24"/>
        </w:rPr>
        <w:t xml:space="preserve"> </w:t>
      </w:r>
      <w:proofErr w:type="spellStart"/>
      <w:r w:rsidRPr="007D0F73">
        <w:rPr>
          <w:rFonts w:eastAsia="Calibri"/>
          <w:sz w:val="24"/>
          <w:szCs w:val="24"/>
        </w:rPr>
        <w:t>tiekėjų</w:t>
      </w:r>
      <w:proofErr w:type="spellEnd"/>
      <w:r w:rsidRPr="007D0F73">
        <w:rPr>
          <w:rFonts w:eastAsia="Calibri"/>
          <w:sz w:val="24"/>
          <w:szCs w:val="24"/>
        </w:rPr>
        <w:t xml:space="preserve">, </w:t>
      </w:r>
      <w:proofErr w:type="spellStart"/>
      <w:r w:rsidRPr="007D0F73">
        <w:rPr>
          <w:rFonts w:eastAsia="Calibri"/>
          <w:sz w:val="24"/>
          <w:szCs w:val="24"/>
        </w:rPr>
        <w:t>kurių</w:t>
      </w:r>
      <w:proofErr w:type="spellEnd"/>
      <w:r w:rsidRPr="007D0F73">
        <w:rPr>
          <w:rFonts w:eastAsia="Calibri"/>
          <w:sz w:val="24"/>
          <w:szCs w:val="24"/>
        </w:rPr>
        <w:t xml:space="preserve">, </w:t>
      </w:r>
      <w:proofErr w:type="spellStart"/>
      <w:r w:rsidRPr="007D0F73">
        <w:rPr>
          <w:rFonts w:eastAsia="Calibri"/>
          <w:sz w:val="24"/>
          <w:szCs w:val="24"/>
        </w:rPr>
        <w:t>pasiūlymai</w:t>
      </w:r>
      <w:proofErr w:type="spellEnd"/>
      <w:r w:rsidRPr="007D0F73">
        <w:rPr>
          <w:rFonts w:eastAsia="Calibri"/>
          <w:sz w:val="24"/>
          <w:szCs w:val="24"/>
        </w:rPr>
        <w:t xml:space="preserve"> </w:t>
      </w:r>
      <w:proofErr w:type="spellStart"/>
      <w:r w:rsidRPr="007D0F73">
        <w:rPr>
          <w:rFonts w:eastAsia="Calibri"/>
          <w:sz w:val="24"/>
          <w:szCs w:val="24"/>
        </w:rPr>
        <w:t>neatmesti</w:t>
      </w:r>
      <w:proofErr w:type="spellEnd"/>
      <w:r w:rsidRPr="007D0F73">
        <w:rPr>
          <w:rFonts w:eastAsia="Calibri"/>
          <w:sz w:val="24"/>
          <w:szCs w:val="24"/>
        </w:rPr>
        <w:t xml:space="preserve"> </w:t>
      </w:r>
      <w:proofErr w:type="spellStart"/>
      <w:r w:rsidRPr="007D0F73">
        <w:rPr>
          <w:rFonts w:eastAsia="Calibri"/>
          <w:sz w:val="24"/>
          <w:szCs w:val="24"/>
        </w:rPr>
        <w:t>dėl</w:t>
      </w:r>
      <w:proofErr w:type="spellEnd"/>
      <w:r w:rsidRPr="007D0F73">
        <w:rPr>
          <w:rFonts w:eastAsia="Calibri"/>
          <w:sz w:val="24"/>
          <w:szCs w:val="24"/>
        </w:rPr>
        <w:t xml:space="preserve"> </w:t>
      </w:r>
      <w:proofErr w:type="spellStart"/>
      <w:r w:rsidRPr="007D0F73">
        <w:rPr>
          <w:rFonts w:eastAsia="Calibri"/>
          <w:sz w:val="24"/>
          <w:szCs w:val="24"/>
        </w:rPr>
        <w:t>kitų</w:t>
      </w:r>
      <w:proofErr w:type="spellEnd"/>
      <w:r w:rsidRPr="007D0F73">
        <w:rPr>
          <w:rFonts w:eastAsia="Calibri"/>
          <w:sz w:val="24"/>
          <w:szCs w:val="24"/>
        </w:rPr>
        <w:t xml:space="preserve"> </w:t>
      </w:r>
      <w:proofErr w:type="spellStart"/>
      <w:r w:rsidRPr="007D0F73">
        <w:rPr>
          <w:rFonts w:eastAsia="Calibri"/>
          <w:sz w:val="24"/>
          <w:szCs w:val="24"/>
        </w:rPr>
        <w:t>priežasčių</w:t>
      </w:r>
      <w:proofErr w:type="spellEnd"/>
      <w:r w:rsidRPr="007D0F73">
        <w:rPr>
          <w:rFonts w:eastAsia="Calibri"/>
          <w:sz w:val="24"/>
          <w:szCs w:val="24"/>
        </w:rPr>
        <w:t xml:space="preserve"> </w:t>
      </w:r>
      <w:proofErr w:type="spellStart"/>
      <w:r w:rsidRPr="007D0F73">
        <w:rPr>
          <w:rFonts w:eastAsia="Calibri"/>
          <w:sz w:val="24"/>
          <w:szCs w:val="24"/>
        </w:rPr>
        <w:t>ir</w:t>
      </w:r>
      <w:proofErr w:type="spellEnd"/>
      <w:r w:rsidRPr="007D0F73">
        <w:rPr>
          <w:rFonts w:eastAsia="Calibri"/>
          <w:sz w:val="24"/>
          <w:szCs w:val="24"/>
        </w:rPr>
        <w:t xml:space="preserve"> </w:t>
      </w:r>
      <w:proofErr w:type="spellStart"/>
      <w:r w:rsidRPr="007D0F73">
        <w:rPr>
          <w:rFonts w:eastAsia="Calibri"/>
          <w:sz w:val="24"/>
          <w:szCs w:val="24"/>
        </w:rPr>
        <w:t>kurių</w:t>
      </w:r>
      <w:proofErr w:type="spellEnd"/>
      <w:r w:rsidRPr="007D0F73">
        <w:rPr>
          <w:rFonts w:eastAsia="Calibri"/>
          <w:sz w:val="24"/>
          <w:szCs w:val="24"/>
        </w:rPr>
        <w:t xml:space="preserve"> </w:t>
      </w:r>
      <w:proofErr w:type="spellStart"/>
      <w:r w:rsidRPr="007D0F73">
        <w:rPr>
          <w:rFonts w:eastAsia="Calibri"/>
          <w:sz w:val="24"/>
          <w:szCs w:val="24"/>
        </w:rPr>
        <w:t>pasiūlyta</w:t>
      </w:r>
      <w:proofErr w:type="spellEnd"/>
      <w:r w:rsidRPr="007D0F73">
        <w:rPr>
          <w:rFonts w:eastAsia="Calibri"/>
          <w:sz w:val="24"/>
          <w:szCs w:val="24"/>
        </w:rPr>
        <w:t xml:space="preserve"> </w:t>
      </w:r>
      <w:proofErr w:type="spellStart"/>
      <w:r w:rsidRPr="007D0F73">
        <w:rPr>
          <w:rFonts w:eastAsia="Calibri"/>
          <w:sz w:val="24"/>
          <w:szCs w:val="24"/>
        </w:rPr>
        <w:t>kaina</w:t>
      </w:r>
      <w:proofErr w:type="spellEnd"/>
      <w:r w:rsidRPr="007D0F73">
        <w:rPr>
          <w:rFonts w:eastAsia="Calibri"/>
          <w:sz w:val="24"/>
          <w:szCs w:val="24"/>
        </w:rPr>
        <w:t xml:space="preserve"> </w:t>
      </w:r>
      <w:proofErr w:type="spellStart"/>
      <w:r w:rsidRPr="007D0F73">
        <w:rPr>
          <w:rFonts w:eastAsia="Calibri"/>
          <w:sz w:val="24"/>
          <w:szCs w:val="24"/>
        </w:rPr>
        <w:t>neviršija</w:t>
      </w:r>
      <w:proofErr w:type="spellEnd"/>
      <w:r w:rsidRPr="007D0F73">
        <w:rPr>
          <w:rFonts w:eastAsia="Calibri"/>
          <w:sz w:val="24"/>
          <w:szCs w:val="24"/>
        </w:rPr>
        <w:t xml:space="preserve"> </w:t>
      </w:r>
      <w:proofErr w:type="spellStart"/>
      <w:r w:rsidRPr="007D0F73">
        <w:rPr>
          <w:rFonts w:eastAsia="Calibri"/>
          <w:sz w:val="24"/>
          <w:szCs w:val="24"/>
        </w:rPr>
        <w:t>pirkimui</w:t>
      </w:r>
      <w:proofErr w:type="spellEnd"/>
      <w:r w:rsidRPr="007D0F73">
        <w:rPr>
          <w:rFonts w:eastAsia="Calibri"/>
          <w:sz w:val="24"/>
          <w:szCs w:val="24"/>
        </w:rPr>
        <w:t xml:space="preserve"> </w:t>
      </w:r>
      <w:proofErr w:type="spellStart"/>
      <w:r w:rsidRPr="007D0F73">
        <w:rPr>
          <w:rFonts w:eastAsia="Calibri"/>
          <w:sz w:val="24"/>
          <w:szCs w:val="24"/>
        </w:rPr>
        <w:t>skirtų</w:t>
      </w:r>
      <w:proofErr w:type="spellEnd"/>
      <w:r w:rsidRPr="007D0F73">
        <w:rPr>
          <w:rFonts w:eastAsia="Calibri"/>
          <w:sz w:val="24"/>
          <w:szCs w:val="24"/>
        </w:rPr>
        <w:t xml:space="preserve"> </w:t>
      </w:r>
      <w:proofErr w:type="spellStart"/>
      <w:r w:rsidRPr="007D0F73">
        <w:rPr>
          <w:rFonts w:eastAsia="Calibri"/>
          <w:sz w:val="24"/>
          <w:szCs w:val="24"/>
        </w:rPr>
        <w:t>lėšų</w:t>
      </w:r>
      <w:proofErr w:type="spellEnd"/>
      <w:r w:rsidRPr="007D0F73">
        <w:rPr>
          <w:rFonts w:eastAsia="Calibri"/>
          <w:sz w:val="24"/>
          <w:szCs w:val="24"/>
        </w:rPr>
        <w:t xml:space="preserve">, </w:t>
      </w:r>
      <w:proofErr w:type="spellStart"/>
      <w:r>
        <w:rPr>
          <w:rFonts w:eastAsia="Calibri"/>
          <w:sz w:val="24"/>
          <w:szCs w:val="24"/>
        </w:rPr>
        <w:t>nustatytų</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užfiksuotų</w:t>
      </w:r>
      <w:proofErr w:type="spellEnd"/>
      <w:r>
        <w:rPr>
          <w:rFonts w:eastAsia="Calibri"/>
          <w:sz w:val="24"/>
          <w:szCs w:val="24"/>
        </w:rPr>
        <w:t xml:space="preserve"> </w:t>
      </w:r>
      <w:proofErr w:type="spellStart"/>
      <w:r>
        <w:rPr>
          <w:rFonts w:eastAsia="Calibri"/>
          <w:sz w:val="24"/>
          <w:szCs w:val="24"/>
        </w:rPr>
        <w:t>Perkančiosios</w:t>
      </w:r>
      <w:proofErr w:type="spellEnd"/>
      <w:r>
        <w:rPr>
          <w:rFonts w:eastAsia="Calibri"/>
          <w:sz w:val="24"/>
          <w:szCs w:val="24"/>
        </w:rPr>
        <w:t xml:space="preserve"> </w:t>
      </w:r>
      <w:proofErr w:type="spellStart"/>
      <w:r>
        <w:rPr>
          <w:rFonts w:eastAsia="Calibri"/>
          <w:sz w:val="24"/>
          <w:szCs w:val="24"/>
        </w:rPr>
        <w:t>organizacijos</w:t>
      </w:r>
      <w:proofErr w:type="spellEnd"/>
      <w:r>
        <w:rPr>
          <w:rFonts w:eastAsia="Calibri"/>
          <w:sz w:val="24"/>
          <w:szCs w:val="24"/>
        </w:rPr>
        <w:t xml:space="preserve"> </w:t>
      </w:r>
      <w:proofErr w:type="spellStart"/>
      <w:r>
        <w:rPr>
          <w:rFonts w:eastAsia="Calibri"/>
          <w:sz w:val="24"/>
          <w:szCs w:val="24"/>
        </w:rPr>
        <w:t>rengiamuose</w:t>
      </w:r>
      <w:proofErr w:type="spellEnd"/>
      <w:r>
        <w:rPr>
          <w:rFonts w:eastAsia="Calibri"/>
          <w:sz w:val="24"/>
          <w:szCs w:val="24"/>
        </w:rPr>
        <w:t xml:space="preserve"> </w:t>
      </w:r>
      <w:proofErr w:type="spellStart"/>
      <w:r>
        <w:rPr>
          <w:rFonts w:eastAsia="Calibri"/>
          <w:sz w:val="24"/>
          <w:szCs w:val="24"/>
        </w:rPr>
        <w:t>dokumentuose</w:t>
      </w:r>
      <w:proofErr w:type="spellEnd"/>
      <w:r>
        <w:rPr>
          <w:rFonts w:eastAsia="Calibri"/>
          <w:sz w:val="24"/>
          <w:szCs w:val="24"/>
        </w:rPr>
        <w:t xml:space="preserve"> </w:t>
      </w:r>
      <w:proofErr w:type="spellStart"/>
      <w:r>
        <w:rPr>
          <w:rFonts w:eastAsia="Calibri"/>
          <w:sz w:val="24"/>
          <w:szCs w:val="24"/>
        </w:rPr>
        <w:t>prieš</w:t>
      </w:r>
      <w:proofErr w:type="spellEnd"/>
      <w:r>
        <w:rPr>
          <w:rFonts w:eastAsia="Calibri"/>
          <w:sz w:val="24"/>
          <w:szCs w:val="24"/>
        </w:rPr>
        <w:t xml:space="preserve"> </w:t>
      </w:r>
      <w:proofErr w:type="spellStart"/>
      <w:r>
        <w:rPr>
          <w:rFonts w:eastAsia="Calibri"/>
          <w:sz w:val="24"/>
          <w:szCs w:val="24"/>
        </w:rPr>
        <w:t>pradedant</w:t>
      </w:r>
      <w:proofErr w:type="spellEnd"/>
      <w:r>
        <w:rPr>
          <w:rFonts w:eastAsia="Calibri"/>
          <w:sz w:val="24"/>
          <w:szCs w:val="24"/>
        </w:rPr>
        <w:t xml:space="preserve"> </w:t>
      </w:r>
      <w:proofErr w:type="spellStart"/>
      <w:r>
        <w:rPr>
          <w:rFonts w:eastAsia="Calibri"/>
          <w:sz w:val="24"/>
          <w:szCs w:val="24"/>
        </w:rPr>
        <w:t>pirkimo</w:t>
      </w:r>
      <w:proofErr w:type="spellEnd"/>
      <w:r>
        <w:rPr>
          <w:rFonts w:eastAsia="Calibri"/>
          <w:sz w:val="24"/>
          <w:szCs w:val="24"/>
        </w:rPr>
        <w:t xml:space="preserve"> </w:t>
      </w:r>
      <w:proofErr w:type="spellStart"/>
      <w:r>
        <w:rPr>
          <w:rFonts w:eastAsia="Calibri"/>
          <w:sz w:val="24"/>
          <w:szCs w:val="24"/>
        </w:rPr>
        <w:t>procedūrą</w:t>
      </w:r>
      <w:proofErr w:type="spellEnd"/>
      <w:r>
        <w:rPr>
          <w:rFonts w:eastAsia="Calibri"/>
          <w:sz w:val="24"/>
          <w:szCs w:val="24"/>
        </w:rPr>
        <w:t xml:space="preserve">, </w:t>
      </w:r>
      <w:proofErr w:type="spellStart"/>
      <w:r>
        <w:rPr>
          <w:rFonts w:eastAsia="Calibri"/>
          <w:sz w:val="24"/>
          <w:szCs w:val="24"/>
        </w:rPr>
        <w:t>pasiūlytų</w:t>
      </w:r>
      <w:proofErr w:type="spellEnd"/>
      <w:r>
        <w:rPr>
          <w:rFonts w:eastAsia="Calibri"/>
          <w:sz w:val="24"/>
          <w:szCs w:val="24"/>
        </w:rPr>
        <w:t xml:space="preserve"> </w:t>
      </w:r>
      <w:proofErr w:type="spellStart"/>
      <w:r>
        <w:rPr>
          <w:rFonts w:eastAsia="Calibri"/>
          <w:sz w:val="24"/>
          <w:szCs w:val="24"/>
        </w:rPr>
        <w:t>kainų</w:t>
      </w:r>
      <w:proofErr w:type="spellEnd"/>
      <w:r>
        <w:rPr>
          <w:rFonts w:eastAsia="Calibri"/>
          <w:sz w:val="24"/>
          <w:szCs w:val="24"/>
        </w:rPr>
        <w:t xml:space="preserve"> </w:t>
      </w:r>
      <w:proofErr w:type="spellStart"/>
      <w:r>
        <w:rPr>
          <w:rFonts w:eastAsia="Calibri"/>
          <w:sz w:val="24"/>
          <w:szCs w:val="24"/>
        </w:rPr>
        <w:t>arba</w:t>
      </w:r>
      <w:proofErr w:type="spellEnd"/>
      <w:r>
        <w:rPr>
          <w:rFonts w:eastAsia="Calibri"/>
          <w:sz w:val="24"/>
          <w:szCs w:val="24"/>
        </w:rPr>
        <w:t xml:space="preserve"> </w:t>
      </w:r>
      <w:proofErr w:type="spellStart"/>
      <w:r>
        <w:rPr>
          <w:rFonts w:eastAsia="Calibri"/>
          <w:sz w:val="24"/>
          <w:szCs w:val="24"/>
        </w:rPr>
        <w:t>sąnaudų</w:t>
      </w:r>
      <w:proofErr w:type="spellEnd"/>
      <w:r>
        <w:rPr>
          <w:rFonts w:eastAsia="Calibri"/>
          <w:sz w:val="24"/>
          <w:szCs w:val="24"/>
        </w:rPr>
        <w:t xml:space="preserve"> </w:t>
      </w:r>
      <w:proofErr w:type="spellStart"/>
      <w:r>
        <w:rPr>
          <w:rFonts w:eastAsia="Calibri"/>
          <w:sz w:val="24"/>
          <w:szCs w:val="24"/>
        </w:rPr>
        <w:t>aritmetinį</w:t>
      </w:r>
      <w:proofErr w:type="spellEnd"/>
      <w:r>
        <w:rPr>
          <w:rFonts w:eastAsia="Calibri"/>
          <w:sz w:val="24"/>
          <w:szCs w:val="24"/>
        </w:rPr>
        <w:t xml:space="preserve"> </w:t>
      </w:r>
      <w:proofErr w:type="spellStart"/>
      <w:r>
        <w:rPr>
          <w:rFonts w:eastAsia="Calibri"/>
          <w:sz w:val="24"/>
          <w:szCs w:val="24"/>
        </w:rPr>
        <w:t>vidurkį</w:t>
      </w:r>
      <w:proofErr w:type="spellEnd"/>
      <w:r>
        <w:rPr>
          <w:rFonts w:eastAsia="Calibri"/>
          <w:sz w:val="24"/>
          <w:szCs w:val="24"/>
        </w:rPr>
        <w:t>.</w:t>
      </w:r>
    </w:p>
    <w:p w14:paraId="61F27CA0" w14:textId="255A8133" w:rsidR="003169F0" w:rsidRDefault="003169F0" w:rsidP="0080286E">
      <w:pPr>
        <w:pStyle w:val="Body2"/>
        <w:spacing w:after="0"/>
        <w:ind w:firstLine="851"/>
        <w:rPr>
          <w:rFonts w:cs="Times New Roman"/>
          <w:sz w:val="24"/>
          <w:szCs w:val="24"/>
          <w:lang w:val="lt-LT"/>
        </w:rPr>
      </w:pPr>
      <w:r>
        <w:rPr>
          <w:rFonts w:cs="Times New Roman"/>
          <w:sz w:val="24"/>
          <w:szCs w:val="24"/>
          <w:lang w:val="lt-LT"/>
        </w:rPr>
        <w:t>1</w:t>
      </w:r>
      <w:r w:rsidR="004B6307">
        <w:rPr>
          <w:rFonts w:cs="Times New Roman"/>
          <w:sz w:val="24"/>
          <w:szCs w:val="24"/>
          <w:lang w:val="lt-LT"/>
        </w:rPr>
        <w:t>1</w:t>
      </w:r>
      <w:r>
        <w:rPr>
          <w:rFonts w:cs="Times New Roman"/>
          <w:sz w:val="24"/>
          <w:szCs w:val="24"/>
          <w:lang w:val="lt-LT"/>
        </w:rPr>
        <w:t>.</w:t>
      </w:r>
      <w:r w:rsidR="00A42148">
        <w:rPr>
          <w:rFonts w:cs="Times New Roman"/>
          <w:sz w:val="24"/>
          <w:szCs w:val="24"/>
          <w:lang w:val="lt-LT"/>
        </w:rPr>
        <w:t xml:space="preserve">3. </w:t>
      </w:r>
      <w:r w:rsidRPr="001C3D4F">
        <w:rPr>
          <w:rFonts w:cs="Times New Roman"/>
          <w:sz w:val="24"/>
          <w:szCs w:val="24"/>
          <w:lang w:val="lt-LT"/>
        </w:rPr>
        <w:t xml:space="preserve">Iškilus klausimams dėl pasiūlymų turinio ir </w:t>
      </w:r>
      <w:r>
        <w:rPr>
          <w:rFonts w:cs="Times New Roman"/>
          <w:sz w:val="24"/>
          <w:szCs w:val="24"/>
          <w:lang w:val="lt-LT"/>
        </w:rPr>
        <w:t>P</w:t>
      </w:r>
      <w:r w:rsidRPr="001C3D4F">
        <w:rPr>
          <w:rFonts w:cs="Times New Roman"/>
          <w:sz w:val="24"/>
          <w:szCs w:val="24"/>
          <w:lang w:val="lt-LT"/>
        </w:rPr>
        <w:t>erkančiajai organizacijai</w:t>
      </w:r>
      <w:r w:rsidRPr="00452204">
        <w:rPr>
          <w:rFonts w:cs="Times New Roman"/>
          <w:sz w:val="24"/>
          <w:szCs w:val="24"/>
          <w:lang w:val="lt-LT"/>
        </w:rPr>
        <w:t xml:space="preserve"> </w:t>
      </w:r>
      <w:r w:rsidRPr="001C3D4F">
        <w:rPr>
          <w:rFonts w:cs="Times New Roman"/>
          <w:sz w:val="24"/>
          <w:szCs w:val="24"/>
          <w:lang w:val="lt-LT"/>
        </w:rPr>
        <w:t xml:space="preserve">CVP IS </w:t>
      </w:r>
      <w:r>
        <w:rPr>
          <w:rFonts w:cs="Times New Roman"/>
          <w:sz w:val="24"/>
          <w:szCs w:val="24"/>
          <w:lang w:val="lt-LT"/>
        </w:rPr>
        <w:t xml:space="preserve">susirašinėjimo </w:t>
      </w:r>
      <w:r w:rsidRPr="001C3D4F">
        <w:rPr>
          <w:rFonts w:cs="Times New Roman"/>
          <w:sz w:val="24"/>
          <w:szCs w:val="24"/>
          <w:lang w:val="lt-LT"/>
        </w:rPr>
        <w:t>priemonėmis paprašius</w:t>
      </w:r>
      <w:r>
        <w:rPr>
          <w:rFonts w:cs="Times New Roman"/>
          <w:sz w:val="24"/>
          <w:szCs w:val="24"/>
          <w:lang w:val="lt-LT"/>
        </w:rPr>
        <w:t>,</w:t>
      </w:r>
      <w:r w:rsidRPr="001C3D4F">
        <w:rPr>
          <w:rFonts w:cs="Times New Roman"/>
          <w:sz w:val="24"/>
          <w:szCs w:val="24"/>
          <w:lang w:val="lt-LT"/>
        </w:rPr>
        <w:t xml:space="preserve"> </w:t>
      </w:r>
      <w:r>
        <w:rPr>
          <w:rFonts w:cs="Times New Roman"/>
          <w:sz w:val="24"/>
          <w:szCs w:val="24"/>
          <w:lang w:val="lt-LT"/>
        </w:rPr>
        <w:t>tie</w:t>
      </w:r>
      <w:r w:rsidRPr="001C3D4F">
        <w:rPr>
          <w:rFonts w:cs="Times New Roman"/>
          <w:sz w:val="24"/>
          <w:szCs w:val="24"/>
          <w:lang w:val="lt-LT"/>
        </w:rPr>
        <w:t xml:space="preserve">kėjai privalo pateikti raštu CVP IS priemonėmis papildomus </w:t>
      </w:r>
      <w:r>
        <w:rPr>
          <w:rFonts w:cs="Times New Roman"/>
          <w:sz w:val="24"/>
          <w:szCs w:val="24"/>
          <w:lang w:val="lt-LT"/>
        </w:rPr>
        <w:t>duomenis ir (arba) dokumentus</w:t>
      </w:r>
      <w:r w:rsidRPr="001C3D4F">
        <w:rPr>
          <w:rFonts w:cs="Times New Roman"/>
          <w:sz w:val="24"/>
          <w:szCs w:val="24"/>
          <w:lang w:val="lt-LT"/>
        </w:rPr>
        <w:t xml:space="preserve"> nekeisdami pasiūlymo</w:t>
      </w:r>
      <w:r>
        <w:rPr>
          <w:rFonts w:cs="Times New Roman"/>
          <w:sz w:val="24"/>
          <w:szCs w:val="24"/>
          <w:lang w:val="lt-LT"/>
        </w:rPr>
        <w:t xml:space="preserve"> esmės.</w:t>
      </w:r>
    </w:p>
    <w:p w14:paraId="2EA3EC1B" w14:textId="2C8D1034" w:rsidR="003169F0" w:rsidRPr="00F75E98" w:rsidRDefault="003169F0" w:rsidP="0080286E">
      <w:pPr>
        <w:pStyle w:val="Body2"/>
        <w:spacing w:after="0"/>
        <w:ind w:firstLine="851"/>
        <w:rPr>
          <w:rFonts w:cs="Times New Roman"/>
          <w:color w:val="auto"/>
          <w:sz w:val="24"/>
          <w:szCs w:val="24"/>
          <w:lang w:val="lt-LT"/>
        </w:rPr>
      </w:pPr>
      <w:r w:rsidRPr="001C3D4F">
        <w:rPr>
          <w:rFonts w:cs="Times New Roman"/>
          <w:sz w:val="24"/>
          <w:szCs w:val="24"/>
          <w:lang w:val="lt-LT"/>
        </w:rPr>
        <w:t>1</w:t>
      </w:r>
      <w:r w:rsidR="004B6307">
        <w:rPr>
          <w:rFonts w:cs="Times New Roman"/>
          <w:sz w:val="24"/>
          <w:szCs w:val="24"/>
          <w:lang w:val="lt-LT"/>
        </w:rPr>
        <w:t>1</w:t>
      </w:r>
      <w:r>
        <w:rPr>
          <w:rFonts w:cs="Times New Roman"/>
          <w:sz w:val="24"/>
          <w:szCs w:val="24"/>
          <w:lang w:val="lt-LT"/>
        </w:rPr>
        <w:t>.</w:t>
      </w:r>
      <w:r w:rsidR="00A42148">
        <w:rPr>
          <w:rFonts w:cs="Times New Roman"/>
          <w:sz w:val="24"/>
          <w:szCs w:val="24"/>
          <w:lang w:val="lt-LT"/>
        </w:rPr>
        <w:t>4</w:t>
      </w:r>
      <w:r>
        <w:rPr>
          <w:rFonts w:cs="Times New Roman"/>
          <w:sz w:val="24"/>
          <w:szCs w:val="24"/>
          <w:lang w:val="lt-LT"/>
        </w:rPr>
        <w:t>.</w:t>
      </w:r>
      <w:r w:rsidRPr="001C3D4F">
        <w:rPr>
          <w:rFonts w:cs="Times New Roman"/>
          <w:sz w:val="24"/>
          <w:szCs w:val="24"/>
          <w:lang w:val="lt-LT"/>
        </w:rPr>
        <w:t xml:space="preserve"> Jeigu</w:t>
      </w:r>
      <w:r>
        <w:rPr>
          <w:rFonts w:cs="Times New Roman"/>
          <w:sz w:val="24"/>
          <w:szCs w:val="24"/>
          <w:lang w:val="lt-LT"/>
        </w:rPr>
        <w:t xml:space="preserve"> tiekėjas</w:t>
      </w:r>
      <w:r w:rsidRPr="001C3D4F">
        <w:rPr>
          <w:rFonts w:cs="Times New Roman"/>
          <w:sz w:val="24"/>
          <w:szCs w:val="24"/>
          <w:lang w:val="lt-LT"/>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w:t>
      </w:r>
      <w:r>
        <w:rPr>
          <w:rFonts w:cs="Times New Roman"/>
          <w:sz w:val="24"/>
          <w:szCs w:val="24"/>
          <w:lang w:val="lt-LT"/>
        </w:rPr>
        <w:t>tiekėjo</w:t>
      </w:r>
      <w:r w:rsidRPr="001C3D4F">
        <w:rPr>
          <w:rFonts w:cs="Times New Roman"/>
          <w:sz w:val="24"/>
          <w:szCs w:val="24"/>
          <w:lang w:val="lt-LT"/>
        </w:rPr>
        <w:t xml:space="preserve"> šiuos dokumentus ar duomenis patikslinti, papildyti arba paaiškinti per jos nustatytą protingą terminą. </w:t>
      </w:r>
      <w:r w:rsidRPr="00F75E98">
        <w:rPr>
          <w:rFonts w:cs="Times New Roman"/>
          <w:color w:val="auto"/>
          <w:sz w:val="24"/>
          <w:szCs w:val="24"/>
          <w:lang w:val="lt-LT"/>
        </w:rPr>
        <w:t xml:space="preserve">Duomenys ir (arba) dokumentai </w:t>
      </w:r>
      <w:r>
        <w:rPr>
          <w:rFonts w:cs="Times New Roman"/>
          <w:color w:val="auto"/>
          <w:sz w:val="24"/>
          <w:szCs w:val="24"/>
          <w:lang w:val="lt-LT"/>
        </w:rPr>
        <w:t>pa</w:t>
      </w:r>
      <w:r w:rsidRPr="00F75E98">
        <w:rPr>
          <w:rFonts w:cs="Times New Roman"/>
          <w:color w:val="auto"/>
          <w:sz w:val="24"/>
          <w:szCs w:val="24"/>
          <w:lang w:val="lt-LT"/>
        </w:rPr>
        <w:t>tikslinami, papildomi arba paaiškinami vadovaujantis Viešųjų pirkimų tarnybos nustatytomis Pasiūlymų patikslinimo, papildymo ar paaiškinimo taisyklėmis.</w:t>
      </w:r>
    </w:p>
    <w:p w14:paraId="61A58373" w14:textId="0CAF93DE" w:rsidR="003169F0" w:rsidRPr="007D0F73" w:rsidRDefault="003169F0" w:rsidP="0080286E">
      <w:pPr>
        <w:pStyle w:val="Body2"/>
        <w:spacing w:after="0"/>
        <w:ind w:firstLine="851"/>
        <w:rPr>
          <w:sz w:val="24"/>
          <w:szCs w:val="24"/>
        </w:rPr>
      </w:pPr>
      <w:r w:rsidRPr="001C3D4F">
        <w:rPr>
          <w:rFonts w:cs="Times New Roman"/>
          <w:sz w:val="24"/>
          <w:szCs w:val="24"/>
          <w:lang w:val="lt-LT"/>
        </w:rPr>
        <w:t>1</w:t>
      </w:r>
      <w:r w:rsidR="00F36152">
        <w:rPr>
          <w:rFonts w:cs="Times New Roman"/>
          <w:sz w:val="24"/>
          <w:szCs w:val="24"/>
          <w:lang w:val="lt-LT"/>
        </w:rPr>
        <w:t>1</w:t>
      </w:r>
      <w:r w:rsidRPr="001C3D4F">
        <w:rPr>
          <w:rFonts w:cs="Times New Roman"/>
          <w:sz w:val="24"/>
          <w:szCs w:val="24"/>
          <w:lang w:val="lt-LT"/>
        </w:rPr>
        <w:t>.</w:t>
      </w:r>
      <w:r w:rsidR="00A42148">
        <w:rPr>
          <w:rFonts w:cs="Times New Roman"/>
          <w:sz w:val="24"/>
          <w:szCs w:val="24"/>
          <w:lang w:val="lt-LT"/>
        </w:rPr>
        <w:t>5</w:t>
      </w:r>
      <w:r w:rsidRPr="001C3D4F">
        <w:rPr>
          <w:rFonts w:cs="Times New Roman"/>
          <w:sz w:val="24"/>
          <w:szCs w:val="24"/>
          <w:lang w:val="lt-LT"/>
        </w:rPr>
        <w:t xml:space="preserve">. </w:t>
      </w:r>
      <w:proofErr w:type="spellStart"/>
      <w:r w:rsidRPr="004D2C84">
        <w:rPr>
          <w:sz w:val="24"/>
          <w:szCs w:val="24"/>
        </w:rPr>
        <w:t>Perkančioji</w:t>
      </w:r>
      <w:proofErr w:type="spellEnd"/>
      <w:r w:rsidRPr="004D2C84">
        <w:rPr>
          <w:sz w:val="24"/>
          <w:szCs w:val="24"/>
        </w:rPr>
        <w:t xml:space="preserve"> </w:t>
      </w:r>
      <w:proofErr w:type="spellStart"/>
      <w:r w:rsidRPr="004D2C84">
        <w:rPr>
          <w:sz w:val="24"/>
          <w:szCs w:val="24"/>
        </w:rPr>
        <w:t>organizacija</w:t>
      </w:r>
      <w:proofErr w:type="spellEnd"/>
      <w:r w:rsidRPr="004D2C84">
        <w:rPr>
          <w:sz w:val="24"/>
          <w:szCs w:val="24"/>
        </w:rPr>
        <w:t xml:space="preserve"> </w:t>
      </w:r>
      <w:proofErr w:type="spellStart"/>
      <w:r w:rsidRPr="004D2C84">
        <w:rPr>
          <w:sz w:val="24"/>
          <w:szCs w:val="24"/>
        </w:rPr>
        <w:t>gali</w:t>
      </w:r>
      <w:proofErr w:type="spellEnd"/>
      <w:r w:rsidRPr="004D2C84">
        <w:rPr>
          <w:sz w:val="24"/>
          <w:szCs w:val="24"/>
        </w:rPr>
        <w:t xml:space="preserve"> </w:t>
      </w:r>
      <w:proofErr w:type="spellStart"/>
      <w:r w:rsidRPr="004D2C84">
        <w:rPr>
          <w:sz w:val="24"/>
          <w:szCs w:val="24"/>
        </w:rPr>
        <w:t>nevertinti</w:t>
      </w:r>
      <w:proofErr w:type="spellEnd"/>
      <w:r w:rsidRPr="004D2C84">
        <w:rPr>
          <w:sz w:val="24"/>
          <w:szCs w:val="24"/>
        </w:rPr>
        <w:t xml:space="preserve"> </w:t>
      </w:r>
      <w:proofErr w:type="spellStart"/>
      <w:r w:rsidRPr="004D2C84">
        <w:rPr>
          <w:sz w:val="24"/>
          <w:szCs w:val="24"/>
        </w:rPr>
        <w:t>viso</w:t>
      </w:r>
      <w:proofErr w:type="spellEnd"/>
      <w:r w:rsidRPr="004D2C84">
        <w:rPr>
          <w:sz w:val="24"/>
          <w:szCs w:val="24"/>
        </w:rPr>
        <w:t xml:space="preserve"> </w:t>
      </w:r>
      <w:proofErr w:type="spellStart"/>
      <w:r w:rsidRPr="004D2C84">
        <w:rPr>
          <w:sz w:val="24"/>
          <w:szCs w:val="24"/>
        </w:rPr>
        <w:t>tiekėjo</w:t>
      </w:r>
      <w:proofErr w:type="spellEnd"/>
      <w:r w:rsidRPr="004D2C84">
        <w:rPr>
          <w:sz w:val="24"/>
          <w:szCs w:val="24"/>
        </w:rPr>
        <w:t xml:space="preserve"> </w:t>
      </w:r>
      <w:proofErr w:type="spellStart"/>
      <w:r w:rsidRPr="004D2C84">
        <w:rPr>
          <w:sz w:val="24"/>
          <w:szCs w:val="24"/>
        </w:rPr>
        <w:t>pasiūlymo</w:t>
      </w:r>
      <w:proofErr w:type="spellEnd"/>
      <w:r w:rsidRPr="004D2C84">
        <w:rPr>
          <w:sz w:val="24"/>
          <w:szCs w:val="24"/>
        </w:rPr>
        <w:t xml:space="preserve">, </w:t>
      </w:r>
      <w:proofErr w:type="spellStart"/>
      <w:r w:rsidRPr="004D2C84">
        <w:rPr>
          <w:sz w:val="24"/>
          <w:szCs w:val="24"/>
        </w:rPr>
        <w:t>jeigu</w:t>
      </w:r>
      <w:proofErr w:type="spellEnd"/>
      <w:r w:rsidRPr="004D2C84">
        <w:rPr>
          <w:sz w:val="24"/>
          <w:szCs w:val="24"/>
        </w:rPr>
        <w:t xml:space="preserve"> </w:t>
      </w:r>
      <w:proofErr w:type="spellStart"/>
      <w:r w:rsidRPr="004D2C84">
        <w:rPr>
          <w:sz w:val="24"/>
          <w:szCs w:val="24"/>
        </w:rPr>
        <w:t>patikrinusi</w:t>
      </w:r>
      <w:proofErr w:type="spellEnd"/>
      <w:r w:rsidRPr="004D2C84">
        <w:rPr>
          <w:sz w:val="24"/>
          <w:szCs w:val="24"/>
        </w:rPr>
        <w:t xml:space="preserve"> jo </w:t>
      </w:r>
      <w:proofErr w:type="spellStart"/>
      <w:r w:rsidRPr="004D2C84">
        <w:rPr>
          <w:sz w:val="24"/>
          <w:szCs w:val="24"/>
        </w:rPr>
        <w:t>dalį</w:t>
      </w:r>
      <w:proofErr w:type="spellEnd"/>
      <w:r w:rsidRPr="004D2C84">
        <w:rPr>
          <w:sz w:val="24"/>
          <w:szCs w:val="24"/>
        </w:rPr>
        <w:t xml:space="preserve"> </w:t>
      </w:r>
      <w:proofErr w:type="spellStart"/>
      <w:r w:rsidRPr="004D2C84">
        <w:rPr>
          <w:sz w:val="24"/>
          <w:szCs w:val="24"/>
        </w:rPr>
        <w:t>nustato</w:t>
      </w:r>
      <w:proofErr w:type="spellEnd"/>
      <w:r w:rsidRPr="004D2C84">
        <w:rPr>
          <w:sz w:val="24"/>
          <w:szCs w:val="24"/>
        </w:rPr>
        <w:t xml:space="preserve">, </w:t>
      </w:r>
      <w:proofErr w:type="spellStart"/>
      <w:r w:rsidRPr="004D2C84">
        <w:rPr>
          <w:sz w:val="24"/>
          <w:szCs w:val="24"/>
        </w:rPr>
        <w:t>kad</w:t>
      </w:r>
      <w:proofErr w:type="spellEnd"/>
      <w:r w:rsidRPr="004D2C84">
        <w:rPr>
          <w:sz w:val="24"/>
          <w:szCs w:val="24"/>
        </w:rPr>
        <w:t xml:space="preserve">, </w:t>
      </w:r>
      <w:proofErr w:type="spellStart"/>
      <w:r w:rsidRPr="004D2C84">
        <w:rPr>
          <w:sz w:val="24"/>
          <w:szCs w:val="24"/>
        </w:rPr>
        <w:t>vadovaujantis</w:t>
      </w:r>
      <w:proofErr w:type="spellEnd"/>
      <w:r w:rsidRPr="004D2C84">
        <w:rPr>
          <w:sz w:val="24"/>
          <w:szCs w:val="24"/>
        </w:rPr>
        <w:t xml:space="preserve"> </w:t>
      </w:r>
      <w:proofErr w:type="spellStart"/>
      <w:r w:rsidRPr="004D2C84">
        <w:rPr>
          <w:sz w:val="24"/>
          <w:szCs w:val="24"/>
        </w:rPr>
        <w:t>Pirkimo</w:t>
      </w:r>
      <w:proofErr w:type="spellEnd"/>
      <w:r w:rsidRPr="004D2C84">
        <w:rPr>
          <w:sz w:val="24"/>
          <w:szCs w:val="24"/>
        </w:rPr>
        <w:t xml:space="preserve"> </w:t>
      </w:r>
      <w:proofErr w:type="spellStart"/>
      <w:r w:rsidRPr="004D2C84">
        <w:rPr>
          <w:sz w:val="24"/>
          <w:szCs w:val="24"/>
        </w:rPr>
        <w:t>sąlygų</w:t>
      </w:r>
      <w:proofErr w:type="spellEnd"/>
      <w:r w:rsidRPr="004D2C84">
        <w:rPr>
          <w:sz w:val="24"/>
          <w:szCs w:val="24"/>
        </w:rPr>
        <w:t xml:space="preserve"> </w:t>
      </w:r>
      <w:proofErr w:type="spellStart"/>
      <w:r w:rsidRPr="004D2C84">
        <w:rPr>
          <w:sz w:val="24"/>
          <w:szCs w:val="24"/>
        </w:rPr>
        <w:t>reikalavimais</w:t>
      </w:r>
      <w:proofErr w:type="spellEnd"/>
      <w:r w:rsidRPr="004D2C84">
        <w:rPr>
          <w:sz w:val="24"/>
          <w:szCs w:val="24"/>
        </w:rPr>
        <w:t xml:space="preserve">, </w:t>
      </w:r>
      <w:proofErr w:type="spellStart"/>
      <w:r w:rsidRPr="004D2C84">
        <w:rPr>
          <w:sz w:val="24"/>
          <w:szCs w:val="24"/>
        </w:rPr>
        <w:t>pasiūlymas</w:t>
      </w:r>
      <w:proofErr w:type="spellEnd"/>
      <w:r w:rsidRPr="004D2C84">
        <w:rPr>
          <w:sz w:val="24"/>
          <w:szCs w:val="24"/>
        </w:rPr>
        <w:t xml:space="preserve"> </w:t>
      </w:r>
      <w:proofErr w:type="spellStart"/>
      <w:r w:rsidRPr="004D2C84">
        <w:rPr>
          <w:sz w:val="24"/>
          <w:szCs w:val="24"/>
        </w:rPr>
        <w:t>turi</w:t>
      </w:r>
      <w:proofErr w:type="spellEnd"/>
      <w:r w:rsidRPr="004D2C84">
        <w:rPr>
          <w:sz w:val="24"/>
          <w:szCs w:val="24"/>
        </w:rPr>
        <w:t xml:space="preserve"> </w:t>
      </w:r>
      <w:proofErr w:type="spellStart"/>
      <w:r w:rsidRPr="004D2C84">
        <w:rPr>
          <w:sz w:val="24"/>
          <w:szCs w:val="24"/>
        </w:rPr>
        <w:t>būti</w:t>
      </w:r>
      <w:proofErr w:type="spellEnd"/>
      <w:r w:rsidRPr="004D2C84">
        <w:rPr>
          <w:sz w:val="24"/>
          <w:szCs w:val="24"/>
        </w:rPr>
        <w:t xml:space="preserve"> </w:t>
      </w:r>
      <w:proofErr w:type="spellStart"/>
      <w:r w:rsidRPr="004D2C84">
        <w:rPr>
          <w:sz w:val="24"/>
          <w:szCs w:val="24"/>
        </w:rPr>
        <w:t>atmestas</w:t>
      </w:r>
      <w:proofErr w:type="spellEnd"/>
      <w:r w:rsidRPr="004D2C84">
        <w:rPr>
          <w:sz w:val="24"/>
          <w:szCs w:val="24"/>
        </w:rPr>
        <w:t>.</w:t>
      </w:r>
    </w:p>
    <w:p w14:paraId="25B0C319" w14:textId="0E55530D" w:rsidR="003169F0" w:rsidRDefault="003169F0" w:rsidP="0080286E">
      <w:pPr>
        <w:pStyle w:val="Body2"/>
        <w:spacing w:after="0"/>
        <w:ind w:firstLine="851"/>
        <w:rPr>
          <w:rFonts w:cs="Times New Roman"/>
          <w:b/>
          <w:bCs/>
          <w:sz w:val="24"/>
          <w:szCs w:val="24"/>
          <w:lang w:val="lt-LT"/>
        </w:rPr>
      </w:pPr>
      <w:r w:rsidRPr="008863F6">
        <w:rPr>
          <w:rFonts w:eastAsia="Calibri"/>
          <w:sz w:val="24"/>
          <w:szCs w:val="24"/>
          <w:lang w:val="lt-LT"/>
        </w:rPr>
        <w:t>1</w:t>
      </w:r>
      <w:r w:rsidR="00F36152">
        <w:rPr>
          <w:rFonts w:eastAsia="Calibri"/>
          <w:sz w:val="24"/>
          <w:szCs w:val="24"/>
          <w:lang w:val="lt-LT"/>
        </w:rPr>
        <w:t>1</w:t>
      </w:r>
      <w:r w:rsidRPr="008863F6">
        <w:rPr>
          <w:rFonts w:eastAsia="Calibri"/>
          <w:sz w:val="24"/>
          <w:szCs w:val="24"/>
          <w:lang w:val="lt-LT"/>
        </w:rPr>
        <w:t>.</w:t>
      </w:r>
      <w:r w:rsidR="00A42148">
        <w:rPr>
          <w:rFonts w:eastAsia="Calibri"/>
          <w:sz w:val="24"/>
          <w:szCs w:val="24"/>
          <w:lang w:val="lt-LT"/>
        </w:rPr>
        <w:t>6</w:t>
      </w:r>
      <w:r w:rsidRPr="008863F6">
        <w:rPr>
          <w:rFonts w:eastAsia="Calibri"/>
          <w:sz w:val="24"/>
          <w:szCs w:val="24"/>
          <w:lang w:val="lt-LT"/>
        </w:rPr>
        <w:t>.</w:t>
      </w:r>
      <w:r w:rsidRPr="00AE1BB4">
        <w:rPr>
          <w:sz w:val="24"/>
          <w:szCs w:val="24"/>
          <w:lang w:val="lt-LT"/>
        </w:rPr>
        <w:t xml:space="preserve"> </w:t>
      </w:r>
      <w:r>
        <w:rPr>
          <w:sz w:val="24"/>
          <w:szCs w:val="24"/>
          <w:lang w:val="lt-LT"/>
        </w:rPr>
        <w:t xml:space="preserve">Šio </w:t>
      </w:r>
      <w:r>
        <w:rPr>
          <w:rFonts w:cs="Times New Roman"/>
          <w:sz w:val="24"/>
          <w:szCs w:val="24"/>
          <w:lang w:val="lt-LT"/>
        </w:rPr>
        <w:t>p</w:t>
      </w:r>
      <w:r w:rsidRPr="00CC0AC9">
        <w:rPr>
          <w:rFonts w:cs="Times New Roman"/>
          <w:sz w:val="24"/>
          <w:szCs w:val="24"/>
          <w:lang w:val="lt-LT"/>
        </w:rPr>
        <w:t>irkimo metu</w:t>
      </w:r>
      <w:r>
        <w:rPr>
          <w:rFonts w:cs="Times New Roman"/>
          <w:sz w:val="24"/>
          <w:szCs w:val="24"/>
          <w:lang w:val="lt-LT"/>
        </w:rPr>
        <w:t xml:space="preserve"> </w:t>
      </w:r>
      <w:r w:rsidRPr="00EC4791">
        <w:rPr>
          <w:rFonts w:cs="Times New Roman"/>
          <w:b/>
          <w:bCs/>
          <w:sz w:val="24"/>
          <w:szCs w:val="24"/>
          <w:lang w:val="lt-LT"/>
        </w:rPr>
        <w:t>derybos nebus vykdomos</w:t>
      </w:r>
      <w:r>
        <w:rPr>
          <w:rFonts w:cs="Times New Roman"/>
          <w:b/>
          <w:bCs/>
          <w:sz w:val="24"/>
          <w:szCs w:val="24"/>
          <w:lang w:val="lt-LT"/>
        </w:rPr>
        <w:t>.</w:t>
      </w:r>
    </w:p>
    <w:p w14:paraId="1D550C6D" w14:textId="77777777" w:rsidR="00D26AE0" w:rsidRPr="001961C7" w:rsidRDefault="00D26AE0" w:rsidP="00B57B61">
      <w:pPr>
        <w:pStyle w:val="Body2"/>
        <w:spacing w:after="0"/>
        <w:rPr>
          <w:sz w:val="24"/>
          <w:szCs w:val="24"/>
        </w:rPr>
      </w:pPr>
    </w:p>
    <w:p w14:paraId="6C08E609" w14:textId="17B56BE7" w:rsidR="0030153E" w:rsidRPr="00B10ACE" w:rsidRDefault="0030153E" w:rsidP="0030153E">
      <w:pPr>
        <w:jc w:val="center"/>
        <w:rPr>
          <w:b/>
        </w:rPr>
      </w:pPr>
      <w:r w:rsidRPr="00B10ACE">
        <w:rPr>
          <w:b/>
        </w:rPr>
        <w:t>XI</w:t>
      </w:r>
      <w:r>
        <w:rPr>
          <w:b/>
        </w:rPr>
        <w:t>I</w:t>
      </w:r>
      <w:r w:rsidR="00EE3A3F">
        <w:rPr>
          <w:b/>
        </w:rPr>
        <w:t xml:space="preserve"> </w:t>
      </w:r>
      <w:r w:rsidRPr="00B10ACE">
        <w:rPr>
          <w:b/>
        </w:rPr>
        <w:t>PASIŪLYMŲ ATMETIMO PRIEŽASTYS</w:t>
      </w:r>
    </w:p>
    <w:p w14:paraId="2C6DDA23" w14:textId="77777777" w:rsidR="0030153E" w:rsidRPr="00DF0914" w:rsidRDefault="0030153E" w:rsidP="0030153E">
      <w:pPr>
        <w:rPr>
          <w:b/>
        </w:rPr>
      </w:pPr>
    </w:p>
    <w:p w14:paraId="6307CE57" w14:textId="77777777" w:rsidR="00733DB6" w:rsidRDefault="0030153E" w:rsidP="00733DB6">
      <w:pPr>
        <w:pStyle w:val="Body2"/>
        <w:spacing w:after="0"/>
        <w:ind w:firstLine="709"/>
        <w:rPr>
          <w:sz w:val="24"/>
          <w:szCs w:val="24"/>
          <w:lang w:val="lt-LT"/>
        </w:rPr>
      </w:pPr>
      <w:r w:rsidRPr="00E26439">
        <w:rPr>
          <w:rFonts w:cs="Times New Roman"/>
          <w:sz w:val="24"/>
          <w:szCs w:val="24"/>
          <w:lang w:val="lt-LT"/>
        </w:rPr>
        <w:t>1</w:t>
      </w:r>
      <w:r w:rsidR="00EE3A3F">
        <w:rPr>
          <w:rFonts w:cs="Times New Roman"/>
          <w:sz w:val="24"/>
          <w:szCs w:val="24"/>
          <w:lang w:val="lt-LT"/>
        </w:rPr>
        <w:t>2</w:t>
      </w:r>
      <w:r w:rsidRPr="00E26439">
        <w:rPr>
          <w:rFonts w:cs="Times New Roman"/>
          <w:sz w:val="24"/>
          <w:szCs w:val="24"/>
          <w:lang w:val="lt-LT"/>
        </w:rPr>
        <w:t xml:space="preserve">.1. </w:t>
      </w:r>
      <w:r w:rsidR="00733DB6" w:rsidRPr="008277AC">
        <w:rPr>
          <w:sz w:val="24"/>
          <w:szCs w:val="24"/>
          <w:lang w:val="lt-LT"/>
        </w:rPr>
        <w:t>Komisija atmeta</w:t>
      </w:r>
      <w:r w:rsidR="00733DB6">
        <w:rPr>
          <w:sz w:val="24"/>
          <w:szCs w:val="24"/>
          <w:lang w:val="lt-LT"/>
        </w:rPr>
        <w:t xml:space="preserve"> tiekėjo pateiktą</w:t>
      </w:r>
      <w:r w:rsidR="00733DB6" w:rsidRPr="008277AC">
        <w:rPr>
          <w:sz w:val="24"/>
          <w:szCs w:val="24"/>
          <w:lang w:val="lt-LT"/>
        </w:rPr>
        <w:t xml:space="preserve"> pasiūlymą</w:t>
      </w:r>
      <w:r w:rsidR="00733DB6">
        <w:rPr>
          <w:sz w:val="24"/>
          <w:szCs w:val="24"/>
          <w:lang w:val="lt-LT"/>
        </w:rPr>
        <w:t xml:space="preserve"> / pašalina iš pirkimo procedūros, jeigu yra bent viena iš šių sąlygų</w:t>
      </w:r>
      <w:r w:rsidR="00733DB6" w:rsidRPr="008277AC">
        <w:rPr>
          <w:sz w:val="24"/>
          <w:szCs w:val="24"/>
          <w:lang w:val="lt-LT"/>
        </w:rPr>
        <w:t>:</w:t>
      </w:r>
    </w:p>
    <w:p w14:paraId="3D83DAA3" w14:textId="0BFEABF7" w:rsidR="00733DB6" w:rsidRPr="00A95DAE" w:rsidRDefault="00733DB6" w:rsidP="00733DB6">
      <w:pPr>
        <w:pStyle w:val="Body2"/>
        <w:ind w:firstLine="709"/>
        <w:rPr>
          <w:sz w:val="24"/>
          <w:szCs w:val="24"/>
        </w:rPr>
      </w:pPr>
      <w:r>
        <w:rPr>
          <w:sz w:val="24"/>
          <w:szCs w:val="24"/>
          <w:lang w:val="lt-LT"/>
        </w:rPr>
        <w:t>1</w:t>
      </w:r>
      <w:r w:rsidR="00013562">
        <w:rPr>
          <w:sz w:val="24"/>
          <w:szCs w:val="24"/>
          <w:lang w:val="lt-LT"/>
        </w:rPr>
        <w:t>2</w:t>
      </w:r>
      <w:r>
        <w:rPr>
          <w:sz w:val="24"/>
          <w:szCs w:val="24"/>
          <w:lang w:val="lt-LT"/>
        </w:rPr>
        <w:t xml:space="preserve">.1.1. </w:t>
      </w:r>
      <w:proofErr w:type="spellStart"/>
      <w:r w:rsidRPr="00A95DAE">
        <w:rPr>
          <w:sz w:val="24"/>
          <w:szCs w:val="24"/>
        </w:rPr>
        <w:t>tiekėjas</w:t>
      </w:r>
      <w:proofErr w:type="spellEnd"/>
      <w:r w:rsidRPr="00A95DAE">
        <w:rPr>
          <w:sz w:val="24"/>
          <w:szCs w:val="24"/>
        </w:rPr>
        <w:t xml:space="preserve"> </w:t>
      </w:r>
      <w:proofErr w:type="spellStart"/>
      <w:r w:rsidRPr="00A95DAE">
        <w:rPr>
          <w:sz w:val="24"/>
          <w:szCs w:val="24"/>
        </w:rPr>
        <w:t>pašalin</w:t>
      </w:r>
      <w:r>
        <w:rPr>
          <w:sz w:val="24"/>
          <w:szCs w:val="24"/>
        </w:rPr>
        <w:t>amas</w:t>
      </w:r>
      <w:proofErr w:type="spellEnd"/>
      <w:r w:rsidRPr="00A95DAE">
        <w:rPr>
          <w:sz w:val="24"/>
          <w:szCs w:val="24"/>
        </w:rPr>
        <w:t xml:space="preserve"> </w:t>
      </w:r>
      <w:proofErr w:type="spellStart"/>
      <w:r w:rsidRPr="00A95DAE">
        <w:rPr>
          <w:sz w:val="24"/>
          <w:szCs w:val="24"/>
        </w:rPr>
        <w:t>vadovaujantis</w:t>
      </w:r>
      <w:proofErr w:type="spellEnd"/>
      <w:r w:rsidRPr="00A95DAE">
        <w:rPr>
          <w:sz w:val="24"/>
          <w:szCs w:val="24"/>
        </w:rPr>
        <w:t xml:space="preserve"> </w:t>
      </w:r>
      <w:proofErr w:type="spellStart"/>
      <w:r>
        <w:rPr>
          <w:sz w:val="24"/>
          <w:szCs w:val="24"/>
        </w:rPr>
        <w:t>P</w:t>
      </w:r>
      <w:r w:rsidRPr="00A95DAE">
        <w:rPr>
          <w:sz w:val="24"/>
          <w:szCs w:val="24"/>
        </w:rPr>
        <w:t>irkimo</w:t>
      </w:r>
      <w:proofErr w:type="spellEnd"/>
      <w:r w:rsidRPr="00A95DAE">
        <w:rPr>
          <w:sz w:val="24"/>
          <w:szCs w:val="24"/>
        </w:rPr>
        <w:t xml:space="preserve"> </w:t>
      </w:r>
      <w:proofErr w:type="spellStart"/>
      <w:r w:rsidRPr="00A95DAE">
        <w:rPr>
          <w:sz w:val="24"/>
          <w:szCs w:val="24"/>
        </w:rPr>
        <w:t>sąlygų</w:t>
      </w:r>
      <w:proofErr w:type="spellEnd"/>
      <w:r w:rsidRPr="00A95DAE">
        <w:rPr>
          <w:sz w:val="24"/>
          <w:szCs w:val="24"/>
        </w:rPr>
        <w:t xml:space="preserve"> </w:t>
      </w:r>
      <w:proofErr w:type="spellStart"/>
      <w:r w:rsidRPr="00A95DAE">
        <w:rPr>
          <w:sz w:val="24"/>
          <w:szCs w:val="24"/>
        </w:rPr>
        <w:t>nuostatomis</w:t>
      </w:r>
      <w:proofErr w:type="spellEnd"/>
      <w:r w:rsidRPr="00A95DAE">
        <w:rPr>
          <w:sz w:val="24"/>
          <w:szCs w:val="24"/>
        </w:rPr>
        <w:t xml:space="preserve"> </w:t>
      </w:r>
      <w:proofErr w:type="spellStart"/>
      <w:r w:rsidRPr="00A95DAE">
        <w:rPr>
          <w:sz w:val="24"/>
          <w:szCs w:val="24"/>
        </w:rPr>
        <w:t>dėl</w:t>
      </w:r>
      <w:proofErr w:type="spellEnd"/>
      <w:r w:rsidRPr="00A95DAE">
        <w:rPr>
          <w:sz w:val="24"/>
          <w:szCs w:val="24"/>
        </w:rPr>
        <w:t xml:space="preserve"> </w:t>
      </w:r>
      <w:proofErr w:type="spellStart"/>
      <w:r w:rsidRPr="00A95DAE">
        <w:rPr>
          <w:sz w:val="24"/>
          <w:szCs w:val="24"/>
        </w:rPr>
        <w:t>pašalinimo</w:t>
      </w:r>
      <w:proofErr w:type="spellEnd"/>
      <w:r w:rsidRPr="00A95DAE">
        <w:rPr>
          <w:sz w:val="24"/>
          <w:szCs w:val="24"/>
        </w:rPr>
        <w:t xml:space="preserve"> </w:t>
      </w:r>
      <w:proofErr w:type="spellStart"/>
      <w:r w:rsidRPr="00A95DAE">
        <w:rPr>
          <w:sz w:val="24"/>
          <w:szCs w:val="24"/>
        </w:rPr>
        <w:t>pagrindų</w:t>
      </w:r>
      <w:proofErr w:type="spellEnd"/>
      <w:r w:rsidRPr="00A95DAE">
        <w:rPr>
          <w:sz w:val="24"/>
          <w:szCs w:val="24"/>
        </w:rPr>
        <w:t xml:space="preserve">, </w:t>
      </w:r>
      <w:proofErr w:type="spellStart"/>
      <w:r w:rsidRPr="00A95DAE">
        <w:rPr>
          <w:sz w:val="24"/>
          <w:szCs w:val="24"/>
        </w:rPr>
        <w:t>jeigu</w:t>
      </w:r>
      <w:proofErr w:type="spellEnd"/>
      <w:r w:rsidRPr="00A95DAE">
        <w:rPr>
          <w:sz w:val="24"/>
          <w:szCs w:val="24"/>
        </w:rPr>
        <w:t xml:space="preserve"> </w:t>
      </w:r>
      <w:proofErr w:type="spellStart"/>
      <w:r w:rsidRPr="00A95DAE">
        <w:rPr>
          <w:sz w:val="24"/>
          <w:szCs w:val="24"/>
        </w:rPr>
        <w:t>taikoma</w:t>
      </w:r>
      <w:proofErr w:type="spellEnd"/>
      <w:r w:rsidR="00013562">
        <w:rPr>
          <w:sz w:val="24"/>
          <w:szCs w:val="24"/>
        </w:rPr>
        <w:t>;</w:t>
      </w:r>
    </w:p>
    <w:p w14:paraId="4C118EF2" w14:textId="5B63C827" w:rsidR="00733DB6" w:rsidRPr="00424591" w:rsidRDefault="00733DB6" w:rsidP="00733DB6">
      <w:pPr>
        <w:suppressAutoHyphens/>
        <w:ind w:firstLine="709"/>
        <w:jc w:val="both"/>
        <w:rPr>
          <w:rFonts w:eastAsia="Arial Unicode MS"/>
        </w:rPr>
      </w:pPr>
      <w:r w:rsidRPr="00424591">
        <w:t>1</w:t>
      </w:r>
      <w:r w:rsidR="00013562">
        <w:t>2</w:t>
      </w:r>
      <w:r w:rsidRPr="00424591">
        <w:t>.1.</w:t>
      </w:r>
      <w:r w:rsidR="00013562">
        <w:t>2</w:t>
      </w:r>
      <w:r w:rsidRPr="00424591">
        <w:t>. per Perkančiosios organizacijos nustatytą terminą</w:t>
      </w:r>
      <w:r w:rsidRPr="00424591">
        <w:rPr>
          <w:rFonts w:eastAsia="Arial Unicode MS"/>
        </w:rPr>
        <w:t xml:space="preserve"> </w:t>
      </w:r>
      <w:r>
        <w:rPr>
          <w:rFonts w:eastAsia="Arial Unicode MS"/>
        </w:rPr>
        <w:t>t</w:t>
      </w:r>
      <w:r w:rsidRPr="00424591">
        <w:rPr>
          <w:rFonts w:eastAsia="Arial Unicode MS"/>
        </w:rPr>
        <w:t>iekėjas</w:t>
      </w:r>
      <w:r>
        <w:rPr>
          <w:rFonts w:eastAsia="Arial Unicode MS"/>
        </w:rPr>
        <w:t xml:space="preserve"> </w:t>
      </w:r>
      <w:r w:rsidRPr="00424591">
        <w:t>nepatikslino, nepapildė, nepaaiškino savo pasiūlymo;</w:t>
      </w:r>
    </w:p>
    <w:p w14:paraId="58A5B4A7" w14:textId="287F9760" w:rsidR="00733DB6" w:rsidRPr="00A12919" w:rsidRDefault="00733DB6" w:rsidP="00733DB6">
      <w:pPr>
        <w:pStyle w:val="Body2"/>
        <w:spacing w:after="0"/>
        <w:ind w:firstLine="709"/>
        <w:rPr>
          <w:color w:val="auto"/>
          <w:sz w:val="24"/>
          <w:szCs w:val="24"/>
        </w:rPr>
      </w:pPr>
      <w:r w:rsidRPr="00A12919">
        <w:rPr>
          <w:color w:val="auto"/>
          <w:sz w:val="24"/>
          <w:szCs w:val="24"/>
          <w:lang w:val="lt-LT"/>
        </w:rPr>
        <w:t>1</w:t>
      </w:r>
      <w:r w:rsidR="00013562">
        <w:rPr>
          <w:color w:val="auto"/>
          <w:sz w:val="24"/>
          <w:szCs w:val="24"/>
          <w:lang w:val="lt-LT"/>
        </w:rPr>
        <w:t>2</w:t>
      </w:r>
      <w:r w:rsidRPr="00A12919">
        <w:rPr>
          <w:color w:val="auto"/>
          <w:sz w:val="24"/>
          <w:szCs w:val="24"/>
          <w:lang w:val="lt-LT"/>
        </w:rPr>
        <w:t>.1.</w:t>
      </w:r>
      <w:r w:rsidR="00013562">
        <w:rPr>
          <w:color w:val="auto"/>
          <w:sz w:val="24"/>
          <w:szCs w:val="24"/>
          <w:lang w:val="lt-LT"/>
        </w:rPr>
        <w:t>3</w:t>
      </w:r>
      <w:r w:rsidRPr="00A12919">
        <w:rPr>
          <w:color w:val="auto"/>
          <w:sz w:val="24"/>
          <w:szCs w:val="24"/>
          <w:lang w:val="lt-LT"/>
        </w:rPr>
        <w:t xml:space="preserve">. </w:t>
      </w:r>
      <w:proofErr w:type="spellStart"/>
      <w:r w:rsidRPr="00A12919">
        <w:rPr>
          <w:color w:val="auto"/>
          <w:sz w:val="24"/>
          <w:szCs w:val="24"/>
        </w:rPr>
        <w:t>tiekėjas</w:t>
      </w:r>
      <w:proofErr w:type="spellEnd"/>
      <w:r w:rsidRPr="00A12919">
        <w:rPr>
          <w:color w:val="auto"/>
          <w:sz w:val="24"/>
          <w:szCs w:val="24"/>
        </w:rPr>
        <w:t xml:space="preserve"> </w:t>
      </w:r>
      <w:proofErr w:type="spellStart"/>
      <w:r w:rsidRPr="00A12919">
        <w:rPr>
          <w:color w:val="auto"/>
          <w:sz w:val="24"/>
          <w:szCs w:val="24"/>
        </w:rPr>
        <w:t>pasiūlymą</w:t>
      </w:r>
      <w:proofErr w:type="spellEnd"/>
      <w:r w:rsidRPr="00A12919">
        <w:rPr>
          <w:color w:val="auto"/>
          <w:sz w:val="24"/>
          <w:szCs w:val="24"/>
        </w:rPr>
        <w:t xml:space="preserve"> </w:t>
      </w:r>
      <w:proofErr w:type="spellStart"/>
      <w:r w:rsidRPr="00A12919">
        <w:rPr>
          <w:color w:val="auto"/>
          <w:sz w:val="24"/>
          <w:szCs w:val="24"/>
        </w:rPr>
        <w:t>ar</w:t>
      </w:r>
      <w:proofErr w:type="spellEnd"/>
      <w:r w:rsidRPr="00A12919">
        <w:rPr>
          <w:color w:val="auto"/>
          <w:sz w:val="24"/>
          <w:szCs w:val="24"/>
        </w:rPr>
        <w:t xml:space="preserve"> jo </w:t>
      </w:r>
      <w:proofErr w:type="spellStart"/>
      <w:r w:rsidRPr="00A12919">
        <w:rPr>
          <w:color w:val="auto"/>
          <w:sz w:val="24"/>
          <w:szCs w:val="24"/>
        </w:rPr>
        <w:t>dalį</w:t>
      </w:r>
      <w:proofErr w:type="spellEnd"/>
      <w:r w:rsidRPr="00A12919">
        <w:rPr>
          <w:color w:val="auto"/>
          <w:sz w:val="24"/>
          <w:szCs w:val="24"/>
        </w:rPr>
        <w:t xml:space="preserve"> </w:t>
      </w:r>
      <w:proofErr w:type="spellStart"/>
      <w:r w:rsidRPr="00A12919">
        <w:rPr>
          <w:color w:val="auto"/>
          <w:sz w:val="24"/>
          <w:szCs w:val="24"/>
        </w:rPr>
        <w:t>pateikė</w:t>
      </w:r>
      <w:proofErr w:type="spellEnd"/>
      <w:r w:rsidRPr="00A12919">
        <w:rPr>
          <w:color w:val="auto"/>
          <w:sz w:val="24"/>
          <w:szCs w:val="24"/>
        </w:rPr>
        <w:t xml:space="preserve"> ne CVP IS </w:t>
      </w:r>
      <w:proofErr w:type="spellStart"/>
      <w:r w:rsidRPr="00A12919">
        <w:rPr>
          <w:color w:val="auto"/>
          <w:sz w:val="24"/>
          <w:szCs w:val="24"/>
        </w:rPr>
        <w:t>priemonėmis</w:t>
      </w:r>
      <w:proofErr w:type="spellEnd"/>
      <w:r>
        <w:rPr>
          <w:color w:val="auto"/>
          <w:sz w:val="24"/>
          <w:szCs w:val="24"/>
        </w:rPr>
        <w:t>;</w:t>
      </w:r>
    </w:p>
    <w:p w14:paraId="6810433B" w14:textId="0F0FA82A" w:rsidR="00733DB6" w:rsidRDefault="00733DB6" w:rsidP="00733DB6">
      <w:pPr>
        <w:suppressAutoHyphens/>
        <w:ind w:firstLine="709"/>
        <w:jc w:val="both"/>
        <w:rPr>
          <w:rFonts w:eastAsia="Arial Unicode MS"/>
        </w:rPr>
      </w:pPr>
      <w:r w:rsidRPr="008277AC">
        <w:rPr>
          <w:rFonts w:eastAsia="Arial Unicode MS"/>
        </w:rPr>
        <w:t>1</w:t>
      </w:r>
      <w:r w:rsidR="00013562">
        <w:rPr>
          <w:rFonts w:eastAsia="Arial Unicode MS"/>
        </w:rPr>
        <w:t>2</w:t>
      </w:r>
      <w:r w:rsidRPr="008277AC">
        <w:rPr>
          <w:rFonts w:eastAsia="Arial Unicode MS"/>
        </w:rPr>
        <w:t>.1.</w:t>
      </w:r>
      <w:r w:rsidR="00013562">
        <w:rPr>
          <w:rFonts w:eastAsia="Arial Unicode MS"/>
        </w:rPr>
        <w:t>4</w:t>
      </w:r>
      <w:r w:rsidRPr="008277AC">
        <w:rPr>
          <w:rFonts w:eastAsia="Arial Unicode MS"/>
        </w:rPr>
        <w:t>. pasiūlymas neatitinka pirkimo dokumentuose nustatytų reikalavimų</w:t>
      </w:r>
      <w:r>
        <w:rPr>
          <w:rFonts w:eastAsia="Arial Unicode MS"/>
        </w:rPr>
        <w:t xml:space="preserve"> ir jo trūkumai negali būti ištaisyti vadovaujantis Viešųjų pirkimų tarnybos nustatytomis Pasiūlymų patikslinimo, papildymo ar paaiškinimo taisyklėmis;</w:t>
      </w:r>
    </w:p>
    <w:p w14:paraId="52F02319" w14:textId="53D98167" w:rsidR="00733DB6" w:rsidRDefault="00733DB6" w:rsidP="00733DB6">
      <w:pPr>
        <w:suppressAutoHyphens/>
        <w:ind w:firstLine="709"/>
        <w:jc w:val="both"/>
        <w:rPr>
          <w:rFonts w:eastAsia="Arial Unicode MS"/>
        </w:rPr>
      </w:pPr>
      <w:r>
        <w:rPr>
          <w:rFonts w:eastAsia="Arial Unicode MS"/>
        </w:rPr>
        <w:t>1</w:t>
      </w:r>
      <w:r w:rsidR="00013562">
        <w:rPr>
          <w:rFonts w:eastAsia="Arial Unicode MS"/>
        </w:rPr>
        <w:t>2</w:t>
      </w:r>
      <w:r>
        <w:rPr>
          <w:rFonts w:eastAsia="Arial Unicode MS"/>
        </w:rPr>
        <w:t>.1.</w:t>
      </w:r>
      <w:r w:rsidR="00013562">
        <w:rPr>
          <w:rFonts w:eastAsia="Arial Unicode MS"/>
        </w:rPr>
        <w:t>5</w:t>
      </w:r>
      <w:r>
        <w:rPr>
          <w:rFonts w:eastAsia="Arial Unicode MS"/>
        </w:rPr>
        <w:t>. tiekėjas per Perkančiosios organizacijos nustatytą terminą patikslino, papildė, paaiškino pasiūlymą ir tai lėmė esminį jo pasiūlymo pakeitimą;</w:t>
      </w:r>
    </w:p>
    <w:p w14:paraId="617F48CD" w14:textId="66DA68DC" w:rsidR="00733DB6" w:rsidRPr="008277AC" w:rsidRDefault="00733DB6" w:rsidP="00733DB6">
      <w:pPr>
        <w:suppressAutoHyphens/>
        <w:ind w:firstLine="709"/>
        <w:jc w:val="both"/>
        <w:rPr>
          <w:rFonts w:eastAsia="Arial Unicode MS"/>
        </w:rPr>
      </w:pPr>
      <w:r>
        <w:rPr>
          <w:rFonts w:eastAsia="Arial Unicode MS"/>
        </w:rPr>
        <w:t>1</w:t>
      </w:r>
      <w:r w:rsidR="00013562">
        <w:rPr>
          <w:rFonts w:eastAsia="Arial Unicode MS"/>
        </w:rPr>
        <w:t>2</w:t>
      </w:r>
      <w:r>
        <w:rPr>
          <w:rFonts w:eastAsia="Arial Unicode MS"/>
        </w:rPr>
        <w:t>.1.</w:t>
      </w:r>
      <w:r w:rsidR="00013562">
        <w:rPr>
          <w:rFonts w:eastAsia="Arial Unicode MS"/>
        </w:rPr>
        <w:t>6</w:t>
      </w:r>
      <w:r>
        <w:rPr>
          <w:rFonts w:eastAsia="Arial Unicode MS"/>
        </w:rPr>
        <w:t>.</w:t>
      </w:r>
      <w:r w:rsidRPr="008277AC">
        <w:rPr>
          <w:rFonts w:eastAsia="Arial Unicode MS"/>
        </w:rPr>
        <w:t xml:space="preserve"> pasiūlyta</w:t>
      </w:r>
      <w:r>
        <w:rPr>
          <w:rFonts w:eastAsia="Arial Unicode MS"/>
        </w:rPr>
        <w:t xml:space="preserve">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B18CEB1" w14:textId="2BE2ED97" w:rsidR="00733DB6" w:rsidRPr="008277AC" w:rsidRDefault="00733DB6" w:rsidP="00733DB6">
      <w:pPr>
        <w:suppressAutoHyphens/>
        <w:ind w:firstLine="709"/>
        <w:jc w:val="both"/>
        <w:rPr>
          <w:rFonts w:eastAsia="Arial Unicode MS"/>
        </w:rPr>
      </w:pPr>
      <w:r w:rsidRPr="008277AC">
        <w:rPr>
          <w:rFonts w:eastAsia="Arial Unicode MS"/>
        </w:rPr>
        <w:t>1</w:t>
      </w:r>
      <w:r w:rsidR="00013562">
        <w:rPr>
          <w:rFonts w:eastAsia="Arial Unicode MS"/>
        </w:rPr>
        <w:t>2</w:t>
      </w:r>
      <w:r w:rsidRPr="008277AC">
        <w:rPr>
          <w:rFonts w:eastAsia="Arial Unicode MS"/>
        </w:rPr>
        <w:t>.1.</w:t>
      </w:r>
      <w:r w:rsidR="00013562">
        <w:rPr>
          <w:rFonts w:eastAsia="Arial Unicode MS"/>
        </w:rPr>
        <w:t>7</w:t>
      </w:r>
      <w:r w:rsidRPr="008277AC">
        <w:rPr>
          <w:rFonts w:eastAsia="Arial Unicode MS"/>
        </w:rPr>
        <w:t>. T</w:t>
      </w:r>
      <w:r>
        <w:rPr>
          <w:rFonts w:eastAsia="Arial Unicode MS"/>
        </w:rPr>
        <w:t>i</w:t>
      </w:r>
      <w:r w:rsidRPr="008277AC">
        <w:rPr>
          <w:rFonts w:eastAsia="Arial Unicode MS"/>
        </w:rPr>
        <w:t>ekėjas per Perkančiosios organizacijos nurodytą terminą neištaiso aritmetinių klaidų ir (ar) nepaaiškina pasiūlymo. Šiuo atveju jo pasiūlymas atmetamas kaip neatitinkantis pirkimo dokumentuose nustatytų reikalavimų;</w:t>
      </w:r>
    </w:p>
    <w:p w14:paraId="31BE3D8F" w14:textId="4240708E" w:rsidR="00733DB6" w:rsidRDefault="00733DB6" w:rsidP="00733DB6">
      <w:pPr>
        <w:suppressAutoHyphens/>
        <w:ind w:firstLine="709"/>
        <w:jc w:val="both"/>
        <w:rPr>
          <w:rFonts w:eastAsia="Arial Unicode MS"/>
        </w:rPr>
      </w:pPr>
      <w:r w:rsidRPr="008277AC">
        <w:rPr>
          <w:rFonts w:eastAsia="Arial Unicode MS"/>
        </w:rPr>
        <w:t>1</w:t>
      </w:r>
      <w:r w:rsidR="00013562">
        <w:rPr>
          <w:rFonts w:eastAsia="Arial Unicode MS"/>
        </w:rPr>
        <w:t>2</w:t>
      </w:r>
      <w:r w:rsidRPr="008277AC">
        <w:rPr>
          <w:rFonts w:eastAsia="Arial Unicode MS"/>
        </w:rPr>
        <w:t>.1.</w:t>
      </w:r>
      <w:r w:rsidR="00013562">
        <w:rPr>
          <w:rFonts w:eastAsia="Arial Unicode MS"/>
        </w:rPr>
        <w:t>8</w:t>
      </w:r>
      <w:r w:rsidRPr="008277AC">
        <w:rPr>
          <w:rFonts w:eastAsia="Arial Unicode MS"/>
        </w:rPr>
        <w:t>. pasiūlyme nurodyta neįprastai maža</w:t>
      </w:r>
      <w:r>
        <w:rPr>
          <w:rFonts w:eastAsia="Arial Unicode MS"/>
        </w:rPr>
        <w:t xml:space="preserve"> kaina</w:t>
      </w:r>
      <w:r w:rsidRPr="008277AC">
        <w:rPr>
          <w:rFonts w:eastAsia="Arial Unicode MS"/>
        </w:rPr>
        <w:t xml:space="preserve"> ir tiekėjas, Perkančiosios organizacijos prašymu, nepateik</w:t>
      </w:r>
      <w:r>
        <w:rPr>
          <w:rFonts w:eastAsia="Arial Unicode MS"/>
        </w:rPr>
        <w:t xml:space="preserve">ė </w:t>
      </w:r>
      <w:r w:rsidRPr="008277AC">
        <w:rPr>
          <w:rFonts w:eastAsia="Arial Unicode MS"/>
        </w:rPr>
        <w:t>tinkamų</w:t>
      </w:r>
      <w:r>
        <w:rPr>
          <w:rFonts w:eastAsia="Arial Unicode MS"/>
        </w:rPr>
        <w:t xml:space="preserve"> pasiūlytos mažiausios kainos</w:t>
      </w:r>
      <w:r w:rsidRPr="008277AC">
        <w:rPr>
          <w:rFonts w:eastAsia="Arial Unicode MS"/>
        </w:rPr>
        <w:t xml:space="preserve"> pagrįstumo įrodymų;</w:t>
      </w:r>
    </w:p>
    <w:p w14:paraId="5A2D4920" w14:textId="308CF4A7" w:rsidR="00DE3BE3" w:rsidRPr="006074E3" w:rsidRDefault="00DE3BE3" w:rsidP="00DE3BE3">
      <w:pPr>
        <w:pStyle w:val="Sraopastraipa"/>
        <w:pBdr>
          <w:top w:val="nil"/>
          <w:left w:val="nil"/>
          <w:bottom w:val="nil"/>
          <w:right w:val="nil"/>
          <w:between w:val="nil"/>
        </w:pBdr>
        <w:ind w:left="0" w:firstLine="709"/>
        <w:jc w:val="both"/>
        <w:rPr>
          <w:rFonts w:eastAsia="Arial" w:cstheme="minorHAnsi"/>
        </w:rPr>
      </w:pPr>
      <w:r>
        <w:rPr>
          <w:rFonts w:eastAsia="Arial Unicode MS"/>
        </w:rPr>
        <w:t xml:space="preserve">12.1.9.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neatitinka </w:t>
      </w:r>
      <w:r>
        <w:rPr>
          <w:rFonts w:eastAsia="Arial" w:cstheme="minorHAnsi"/>
        </w:rPr>
        <w:t>Viešųjų pirkimų įstatymo</w:t>
      </w:r>
      <w:r w:rsidRPr="006074E3">
        <w:rPr>
          <w:rFonts w:eastAsia="Arial" w:cstheme="minorHAnsi"/>
        </w:rPr>
        <w:t xml:space="preserve"> 17 straipsnio 2 dalies 2 punkte </w:t>
      </w:r>
      <w:r w:rsidRPr="006074E3">
        <w:rPr>
          <w:rFonts w:eastAsia="Arial" w:cstheme="minorHAnsi"/>
          <w:color w:val="000000" w:themeColor="text1"/>
        </w:rPr>
        <w:t>nurodytų aplinkos apsaugos, socialinės ir darbo teisės įpareigojimų;</w:t>
      </w:r>
    </w:p>
    <w:p w14:paraId="6A4C6818" w14:textId="71B96A82" w:rsidR="00733DB6" w:rsidRDefault="00733DB6" w:rsidP="00733DB6">
      <w:pPr>
        <w:widowControl w:val="0"/>
        <w:suppressAutoHyphens/>
        <w:ind w:firstLine="709"/>
        <w:jc w:val="both"/>
      </w:pPr>
      <w:r>
        <w:rPr>
          <w:rFonts w:eastAsia="Arial Unicode MS"/>
        </w:rPr>
        <w:t>1</w:t>
      </w:r>
      <w:r w:rsidR="00013562">
        <w:rPr>
          <w:rFonts w:eastAsia="Arial Unicode MS"/>
        </w:rPr>
        <w:t>2</w:t>
      </w:r>
      <w:r>
        <w:rPr>
          <w:rFonts w:eastAsia="Arial Unicode MS"/>
        </w:rPr>
        <w:t>.1.</w:t>
      </w:r>
      <w:r w:rsidR="00DE3BE3">
        <w:rPr>
          <w:rFonts w:eastAsia="Arial Unicode MS"/>
        </w:rPr>
        <w:t>1</w:t>
      </w:r>
      <w:r w:rsidR="004113FE">
        <w:rPr>
          <w:rFonts w:eastAsia="Arial Unicode MS"/>
        </w:rPr>
        <w:t>0</w:t>
      </w:r>
      <w:r>
        <w:rPr>
          <w:rFonts w:eastAsia="Arial Unicode MS"/>
        </w:rPr>
        <w:t xml:space="preserve">. </w:t>
      </w:r>
      <w:r w:rsidRPr="00295249">
        <w:t>tiekėjas pateikė užšifruotą pasiūlymą ar jo dalį, bet</w:t>
      </w:r>
      <w:r w:rsidRPr="00C5262A">
        <w:t xml:space="preserve"> iki susipažinimo su pasiūlymais posėdžio pradžios nepateik</w:t>
      </w:r>
      <w:r>
        <w:t>ė</w:t>
      </w:r>
      <w:r w:rsidRPr="00C5262A">
        <w:t xml:space="preserve"> pasiūlymo iššifravimo slaptažodžio</w:t>
      </w:r>
      <w:r w:rsidRPr="00295249">
        <w:t xml:space="preserve"> arba pateikė neteisingą slaptažodį pasiūlymui iššifruoti ir pan.</w:t>
      </w:r>
      <w:r>
        <w:t>;</w:t>
      </w:r>
    </w:p>
    <w:p w14:paraId="1042560F" w14:textId="0A86C7C8" w:rsidR="00733DB6" w:rsidRPr="008277AC" w:rsidRDefault="00733DB6" w:rsidP="00733DB6">
      <w:pPr>
        <w:widowControl w:val="0"/>
        <w:suppressAutoHyphens/>
        <w:ind w:firstLine="709"/>
        <w:jc w:val="both"/>
      </w:pPr>
      <w:r>
        <w:t>1</w:t>
      </w:r>
      <w:r w:rsidR="00013562">
        <w:t>2</w:t>
      </w:r>
      <w:r>
        <w:t>.1.1</w:t>
      </w:r>
      <w:r w:rsidR="004113FE">
        <w:t>1</w:t>
      </w:r>
      <w:r>
        <w:t>. tiekėjas Perkančiosios organizacijos prašymu nepratęsia pasiūlymo galiojimo.</w:t>
      </w:r>
    </w:p>
    <w:p w14:paraId="5BEC4228" w14:textId="200C0D2B" w:rsidR="00733DB6" w:rsidRPr="00424591" w:rsidRDefault="00733DB6" w:rsidP="00733DB6">
      <w:pPr>
        <w:suppressAutoHyphens/>
        <w:ind w:firstLine="709"/>
        <w:jc w:val="both"/>
        <w:rPr>
          <w:rFonts w:eastAsia="Arial Unicode MS"/>
          <w:color w:val="000000"/>
        </w:rPr>
      </w:pPr>
      <w:r w:rsidRPr="008277AC">
        <w:rPr>
          <w:rFonts w:eastAsia="Arial Unicode MS"/>
          <w:color w:val="000000"/>
        </w:rPr>
        <w:t>1</w:t>
      </w:r>
      <w:r w:rsidR="004113FE">
        <w:rPr>
          <w:rFonts w:eastAsia="Arial Unicode MS"/>
          <w:color w:val="000000"/>
        </w:rPr>
        <w:t>2</w:t>
      </w:r>
      <w:r w:rsidRPr="008277AC">
        <w:rPr>
          <w:rFonts w:eastAsia="Arial Unicode MS"/>
          <w:color w:val="000000"/>
        </w:rPr>
        <w:t>.2. Apie pasiūlymo atmetimą ir tokio atmetimo priežastis tiekėjas informuojamas raštu CVP IS priemonėmis.</w:t>
      </w:r>
    </w:p>
    <w:p w14:paraId="3DCF24C7" w14:textId="77777777" w:rsidR="00D26AE0" w:rsidRPr="004113FE" w:rsidRDefault="00D26AE0" w:rsidP="0030153E">
      <w:pPr>
        <w:pStyle w:val="Body2"/>
        <w:tabs>
          <w:tab w:val="left" w:pos="4143"/>
        </w:tabs>
        <w:rPr>
          <w:rFonts w:cs="Times New Roman"/>
          <w:sz w:val="24"/>
          <w:szCs w:val="24"/>
          <w:lang w:val="lt-LT"/>
        </w:rPr>
      </w:pPr>
    </w:p>
    <w:p w14:paraId="69377535" w14:textId="7CDF4608"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lastRenderedPageBreak/>
        <w:t>XI</w:t>
      </w:r>
      <w:r w:rsidR="00723B17">
        <w:rPr>
          <w:rFonts w:cs="Times New Roman"/>
          <w:color w:val="auto"/>
          <w:sz w:val="24"/>
          <w:szCs w:val="24"/>
          <w:lang w:val="lt-LT"/>
        </w:rPr>
        <w:t>II</w:t>
      </w:r>
      <w:r w:rsidRPr="00453047">
        <w:rPr>
          <w:rFonts w:cs="Times New Roman"/>
          <w:color w:val="auto"/>
          <w:sz w:val="24"/>
          <w:szCs w:val="24"/>
          <w:lang w:val="lt-LT"/>
        </w:rPr>
        <w:t xml:space="preserve"> PASIŪLYMŲ VERTINIMAS IR PALYGINIMAS</w:t>
      </w:r>
    </w:p>
    <w:p w14:paraId="0F9851F1" w14:textId="77777777" w:rsidR="0030153E" w:rsidRPr="00DF0914" w:rsidRDefault="0030153E" w:rsidP="0030153E">
      <w:pPr>
        <w:pStyle w:val="Body2"/>
        <w:rPr>
          <w:rFonts w:cs="Times New Roman"/>
          <w:b/>
          <w:color w:val="auto"/>
          <w:sz w:val="24"/>
          <w:szCs w:val="24"/>
          <w:lang w:val="lt-LT"/>
        </w:rPr>
      </w:pPr>
    </w:p>
    <w:p w14:paraId="08D70BFB" w14:textId="25DDB115" w:rsidR="001B49CB" w:rsidRPr="00295249" w:rsidRDefault="0030153E" w:rsidP="001B49CB">
      <w:pPr>
        <w:pStyle w:val="Body2"/>
        <w:spacing w:after="0"/>
        <w:ind w:firstLine="851"/>
        <w:rPr>
          <w:sz w:val="24"/>
          <w:szCs w:val="24"/>
          <w:lang w:val="lt-LT"/>
        </w:rPr>
      </w:pPr>
      <w:bookmarkStart w:id="13" w:name="_Hlk75345167"/>
      <w:r w:rsidRPr="00295249">
        <w:rPr>
          <w:rFonts w:cs="Times New Roman"/>
          <w:color w:val="auto"/>
          <w:sz w:val="24"/>
          <w:szCs w:val="24"/>
          <w:lang w:val="lt-LT"/>
        </w:rPr>
        <w:t>1</w:t>
      </w:r>
      <w:r w:rsidR="00723B17">
        <w:rPr>
          <w:rFonts w:cs="Times New Roman"/>
          <w:color w:val="auto"/>
          <w:sz w:val="24"/>
          <w:szCs w:val="24"/>
          <w:lang w:val="lt-LT"/>
        </w:rPr>
        <w:t>3</w:t>
      </w:r>
      <w:r w:rsidRPr="00295249">
        <w:rPr>
          <w:rFonts w:cs="Times New Roman"/>
          <w:color w:val="auto"/>
          <w:sz w:val="24"/>
          <w:szCs w:val="24"/>
          <w:lang w:val="lt-LT"/>
        </w:rPr>
        <w:t xml:space="preserve">.1. </w:t>
      </w:r>
      <w:r w:rsidRPr="00295249">
        <w:rPr>
          <w:sz w:val="24"/>
          <w:szCs w:val="24"/>
          <w:lang w:val="lt-LT"/>
        </w:rPr>
        <w:t xml:space="preserve">Perkančioji organizacija ekonomiškai naudingiausią pasiūlymą išrenka pagal kainos </w:t>
      </w:r>
      <w:r>
        <w:rPr>
          <w:sz w:val="24"/>
          <w:szCs w:val="24"/>
          <w:lang w:val="lt-LT"/>
        </w:rPr>
        <w:t>kriterijų eurais. Ekonomiškai naudingiausiu pasiūlymu laikomas mažiausios kainos pasiūlymas.</w:t>
      </w:r>
    </w:p>
    <w:bookmarkEnd w:id="13"/>
    <w:p w14:paraId="5BF24730" w14:textId="42A58A60" w:rsidR="0030153E" w:rsidRDefault="0030153E" w:rsidP="0030153E">
      <w:pPr>
        <w:pBdr>
          <w:top w:val="nil"/>
          <w:left w:val="nil"/>
          <w:bottom w:val="nil"/>
          <w:right w:val="nil"/>
          <w:between w:val="nil"/>
          <w:bar w:val="nil"/>
        </w:pBdr>
        <w:suppressAutoHyphens/>
        <w:ind w:firstLine="851"/>
        <w:jc w:val="both"/>
        <w:rPr>
          <w:bdr w:val="nil"/>
        </w:rPr>
      </w:pPr>
      <w:r w:rsidRPr="00295249">
        <w:rPr>
          <w:bdr w:val="nil"/>
        </w:rPr>
        <w:t>1</w:t>
      </w:r>
      <w:r w:rsidR="00723B17">
        <w:rPr>
          <w:bdr w:val="nil"/>
        </w:rPr>
        <w:t>3</w:t>
      </w:r>
      <w:r w:rsidRPr="00295249">
        <w:rPr>
          <w:bdr w:val="nil"/>
        </w:rPr>
        <w:t>.2. Jeigu pasiūlymuose kainos nurodytos užsienio valiuta, jos</w:t>
      </w:r>
      <w:r>
        <w:rPr>
          <w:bdr w:val="nil"/>
        </w:rPr>
        <w:t xml:space="preserve"> turės būti</w:t>
      </w:r>
      <w:r w:rsidRPr="00295249">
        <w:rPr>
          <w:bdr w:val="nil"/>
        </w:rPr>
        <w:t xml:space="preserve"> perskaičiuojamos</w:t>
      </w:r>
      <w:r>
        <w:rPr>
          <w:bdr w:val="nil"/>
        </w:rPr>
        <w:t xml:space="preserve"> į</w:t>
      </w:r>
      <w:r w:rsidRPr="00295249">
        <w:rPr>
          <w:bdr w:val="nil"/>
        </w:rPr>
        <w:t xml:space="preserve"> eur</w:t>
      </w:r>
      <w:r>
        <w:rPr>
          <w:bdr w:val="nil"/>
        </w:rPr>
        <w:t xml:space="preserve">us </w:t>
      </w:r>
      <w:r w:rsidRPr="00295249">
        <w:rPr>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F0914" w:rsidRDefault="0030153E" w:rsidP="0030153E">
      <w:pPr>
        <w:pBdr>
          <w:top w:val="nil"/>
          <w:left w:val="nil"/>
          <w:bottom w:val="nil"/>
          <w:right w:val="nil"/>
          <w:between w:val="nil"/>
          <w:bar w:val="nil"/>
        </w:pBdr>
        <w:suppressAutoHyphens/>
        <w:jc w:val="both"/>
        <w:rPr>
          <w:iCs/>
          <w:sz w:val="28"/>
          <w:szCs w:val="28"/>
          <w:bdr w:val="nil"/>
        </w:rPr>
      </w:pPr>
    </w:p>
    <w:p w14:paraId="5119FDAB" w14:textId="77777777" w:rsidR="005B193B" w:rsidRDefault="005D3B73" w:rsidP="005D3B73">
      <w:pPr>
        <w:jc w:val="center"/>
      </w:pPr>
      <w:r>
        <w:rPr>
          <w:b/>
          <w:bCs/>
          <w:color w:val="000000"/>
        </w:rPr>
        <w:t xml:space="preserve">XIV </w:t>
      </w:r>
      <w:r w:rsidRPr="00174E2F">
        <w:rPr>
          <w:b/>
          <w:bCs/>
          <w:color w:val="000000"/>
        </w:rPr>
        <w:t>PASIŪLYMŲ EILĖ</w:t>
      </w:r>
      <w:r>
        <w:rPr>
          <w:b/>
          <w:bCs/>
          <w:color w:val="000000"/>
        </w:rPr>
        <w:t xml:space="preserve">, </w:t>
      </w:r>
      <w:r w:rsidRPr="00174E2F">
        <w:rPr>
          <w:b/>
          <w:bCs/>
          <w:color w:val="000000"/>
        </w:rPr>
        <w:t>LAIMĖ</w:t>
      </w:r>
      <w:r>
        <w:rPr>
          <w:b/>
          <w:bCs/>
          <w:color w:val="000000"/>
        </w:rPr>
        <w:t xml:space="preserve">TOJO </w:t>
      </w:r>
      <w:r w:rsidRPr="00174E2F">
        <w:rPr>
          <w:b/>
          <w:bCs/>
          <w:color w:val="000000"/>
        </w:rPr>
        <w:t>NUSTATYMAS</w:t>
      </w:r>
      <w:r w:rsidR="005B193B">
        <w:t>,</w:t>
      </w:r>
    </w:p>
    <w:p w14:paraId="109A7AA7" w14:textId="5F440FAB" w:rsidR="005D3B73" w:rsidRDefault="005D3B73" w:rsidP="005D3B73">
      <w:pPr>
        <w:jc w:val="center"/>
        <w:rPr>
          <w:b/>
        </w:rPr>
      </w:pPr>
      <w:r w:rsidRPr="00174E2F">
        <w:rPr>
          <w:b/>
        </w:rPr>
        <w:t>SUTARTIES SUDARYM</w:t>
      </w:r>
      <w:r>
        <w:rPr>
          <w:b/>
        </w:rPr>
        <w:t>AS</w:t>
      </w:r>
    </w:p>
    <w:p w14:paraId="11600E18" w14:textId="77777777" w:rsidR="005D3B73" w:rsidRPr="00DF0914" w:rsidRDefault="005D3B73" w:rsidP="005D3B73">
      <w:pPr>
        <w:rPr>
          <w:b/>
        </w:rPr>
      </w:pPr>
    </w:p>
    <w:p w14:paraId="2D0975C1" w14:textId="318640AD" w:rsidR="005D3B73" w:rsidRDefault="005D3B73" w:rsidP="005D3B73">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4</w:t>
      </w:r>
      <w:r w:rsidRPr="00D4441F">
        <w:rPr>
          <w:rFonts w:cs="Times New Roman"/>
          <w:sz w:val="24"/>
          <w:szCs w:val="24"/>
          <w:lang w:val="lt-LT"/>
        </w:rPr>
        <w:t>.1.</w:t>
      </w:r>
      <w:r w:rsidRPr="00D4441F">
        <w:rPr>
          <w:sz w:val="24"/>
          <w:szCs w:val="24"/>
          <w:lang w:val="lt-LT"/>
        </w:rPr>
        <w:t xml:space="preserve"> </w:t>
      </w:r>
      <w:r>
        <w:rPr>
          <w:sz w:val="24"/>
          <w:szCs w:val="24"/>
          <w:lang w:val="lt-LT"/>
        </w:rPr>
        <w:t>Išnagrinėjusi, įvertinusi ir palyginusi pateiktus pasiūlymus, Komisija</w:t>
      </w:r>
      <w:r w:rsidRPr="001016CB">
        <w:rPr>
          <w:color w:val="auto"/>
          <w:sz w:val="24"/>
          <w:szCs w:val="24"/>
          <w:lang w:val="lt-LT"/>
        </w:rPr>
        <w:t xml:space="preserve"> </w:t>
      </w:r>
      <w:r>
        <w:rPr>
          <w:color w:val="auto"/>
          <w:sz w:val="24"/>
          <w:szCs w:val="24"/>
          <w:lang w:val="lt-LT"/>
        </w:rPr>
        <w:t xml:space="preserve">nustato </w:t>
      </w:r>
      <w:r w:rsidRPr="001016CB">
        <w:rPr>
          <w:color w:val="auto"/>
          <w:sz w:val="24"/>
          <w:szCs w:val="24"/>
          <w:lang w:val="lt-LT"/>
        </w:rPr>
        <w:t>pasiūlymų eilę (išskyrus atvejus, kai pasiūlymą pateikia</w:t>
      </w:r>
      <w:r>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EF72815" w14:textId="79467FBC" w:rsidR="005D3B73" w:rsidRDefault="005D3B73" w:rsidP="005D3B73">
      <w:pPr>
        <w:ind w:firstLine="851"/>
        <w:jc w:val="both"/>
      </w:pPr>
      <w:r w:rsidRPr="001016CB">
        <w:t>1</w:t>
      </w:r>
      <w:r>
        <w:t>4</w:t>
      </w:r>
      <w:r w:rsidRPr="001016CB">
        <w:t xml:space="preserve">.2. </w:t>
      </w:r>
      <w:r>
        <w:t xml:space="preserve">Pasiūlymų eilė sudaroma ekonominio naudingumo </w:t>
      </w:r>
      <w:r w:rsidRPr="00EA4B62">
        <w:t xml:space="preserve">mažėjimo tvarka. </w:t>
      </w:r>
      <w:r>
        <w:t>K</w:t>
      </w:r>
      <w:r w:rsidRPr="00EA4B62">
        <w:t xml:space="preserve">ai kelių tiekėjų pasiūlymų ekonominis naudingumas yra vienodas, </w:t>
      </w:r>
      <w:r>
        <w:t xml:space="preserve">sudarant </w:t>
      </w:r>
      <w:r w:rsidRPr="00EA4B62">
        <w:t>pasiūlymų eilę</w:t>
      </w:r>
      <w:r>
        <w:t>,</w:t>
      </w:r>
      <w:r w:rsidRPr="00EA4B62">
        <w:t xml:space="preserve"> pirmesnis į šią eilę įrašomas tiekėjas, kurio pasiūlymas</w:t>
      </w:r>
      <w:r>
        <w:t xml:space="preserve"> CVP IS priemonėmis</w:t>
      </w:r>
      <w:r w:rsidRPr="00EA4B62">
        <w:t xml:space="preserve"> pateiktas anksčiausiai.</w:t>
      </w:r>
    </w:p>
    <w:p w14:paraId="4AC98598" w14:textId="62EA82A1" w:rsidR="005D3B73" w:rsidRDefault="005D3B73" w:rsidP="005D3B73">
      <w:pPr>
        <w:ind w:firstLine="851"/>
        <w:jc w:val="both"/>
        <w:rPr>
          <w:rFonts w:eastAsia="Calibri"/>
        </w:rPr>
      </w:pPr>
      <w:r>
        <w:t>14.3. Prieš nustatant laimėjusį pasiūlymą (</w:t>
      </w:r>
      <w:r>
        <w:rPr>
          <w:color w:val="000000"/>
        </w:rPr>
        <w:t>s</w:t>
      </w:r>
      <w:r w:rsidRPr="00EA4B62">
        <w:rPr>
          <w:color w:val="000000"/>
        </w:rPr>
        <w:t>udarius pasiūlymų eilę</w:t>
      </w:r>
      <w:r w:rsidR="008F70D0">
        <w:rPr>
          <w:color w:val="000000"/>
        </w:rPr>
        <w:t>, išskyrus P</w:t>
      </w:r>
      <w:r w:rsidR="00F42D08">
        <w:rPr>
          <w:color w:val="000000"/>
        </w:rPr>
        <w:t>irkimo sąlygų 14.4 punkte nustatytą atvejį</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 xml:space="preserve">Pirkimo sąlygose nurodytų pašalinimo pagrindų nebuvimą </w:t>
      </w:r>
      <w:r w:rsidR="000A34B0">
        <w:rPr>
          <w:rFonts w:cstheme="minorHAnsi"/>
        </w:rPr>
        <w:t>(jei kyla pagrįstų abejonių dėl tiekėjo patikimumo)</w:t>
      </w:r>
      <w:r w:rsidR="000A34B0">
        <w:rPr>
          <w:rFonts w:eastAsia="Calibri"/>
        </w:rPr>
        <w:t>. I</w:t>
      </w:r>
      <w:r>
        <w:rPr>
          <w:rFonts w:eastAsia="Calibri"/>
        </w:rPr>
        <w:t>šskyrus atvejus kai jų buvo paprašyta ir jie buvo įvertinti ankstesniuose pirkimo procedūros etapuose ir ši informacija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64FEE576" w14:textId="5881AE4C" w:rsidR="006C1140" w:rsidRPr="0030570C" w:rsidRDefault="006C1140" w:rsidP="006C1140">
      <w:pPr>
        <w:pBdr>
          <w:top w:val="nil"/>
          <w:left w:val="nil"/>
          <w:bottom w:val="nil"/>
          <w:right w:val="nil"/>
          <w:between w:val="nil"/>
          <w:bar w:val="nil"/>
        </w:pBdr>
        <w:suppressAutoHyphens/>
        <w:ind w:firstLine="851"/>
        <w:jc w:val="both"/>
        <w:rPr>
          <w:rFonts w:eastAsia="Arial Unicode MS"/>
          <w:bdr w:val="nil"/>
        </w:rPr>
      </w:pPr>
      <w:r>
        <w:t xml:space="preserve">14.4. </w:t>
      </w:r>
      <w:r>
        <w:rPr>
          <w:rFonts w:eastAsia="Arial Unicode MS"/>
          <w:color w:val="000000"/>
          <w:bdr w:val="nil"/>
        </w:rPr>
        <w:t xml:space="preserve">Jeigu </w:t>
      </w:r>
      <w:r w:rsidRPr="00D4441F">
        <w:rPr>
          <w:rFonts w:eastAsia="Arial Unicode MS"/>
          <w:color w:val="000000"/>
          <w:bdr w:val="nil"/>
        </w:rPr>
        <w:t>pasiūlymą pateikė tik vienas tiekėjas</w:t>
      </w:r>
      <w:r>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6AE3CB40" w14:textId="7A146EFA" w:rsidR="00AA3123" w:rsidRPr="00AF34FA" w:rsidRDefault="006C1140" w:rsidP="00AF34FA">
      <w:pPr>
        <w:ind w:firstLine="851"/>
        <w:jc w:val="both"/>
      </w:pPr>
      <w:r>
        <w:t>14.5.</w:t>
      </w:r>
      <w:r w:rsidR="00AA3123" w:rsidRPr="00AA3123">
        <w:rPr>
          <w:rFonts w:eastAsia="Arial Unicode MS"/>
          <w:color w:val="000000"/>
          <w:bdr w:val="nil"/>
        </w:rPr>
        <w:t xml:space="preserve"> </w:t>
      </w:r>
      <w:r w:rsidR="00AA3123" w:rsidRPr="00AF34FA">
        <w:rPr>
          <w:rFonts w:eastAsia="Arial Unicode MS"/>
          <w:color w:val="000000"/>
          <w:bdr w:val="nil"/>
        </w:rPr>
        <w:t xml:space="preserve">Laimėjusiu pasiūlymu kiekvienoje pirkimo objekto dalyje galės būti pripažinti tik po 1 (vieną) ekonomiškai naudingiausią pasiūlymą, esantį </w:t>
      </w:r>
      <w:r w:rsidR="0086016A" w:rsidRPr="00AF34FA">
        <w:rPr>
          <w:rFonts w:eastAsia="Arial Unicode MS"/>
          <w:color w:val="000000"/>
          <w:bdr w:val="nil"/>
        </w:rPr>
        <w:t xml:space="preserve">atitinkamos pirkimo objekto dalies </w:t>
      </w:r>
      <w:r w:rsidR="00AA3123" w:rsidRPr="00AF34FA">
        <w:rPr>
          <w:rFonts w:eastAsia="Arial Unicode MS"/>
          <w:color w:val="000000"/>
          <w:bdr w:val="nil"/>
        </w:rPr>
        <w:t xml:space="preserve">pasiūlymų eilės pirmoje vietoje. </w:t>
      </w:r>
      <w:r w:rsidR="0086016A" w:rsidRPr="00AF34FA">
        <w:rPr>
          <w:rFonts w:eastAsia="Arial Unicode MS"/>
          <w:color w:val="000000"/>
          <w:bdr w:val="nil"/>
        </w:rPr>
        <w:t xml:space="preserve">Tas pats tiekėjas gali būti </w:t>
      </w:r>
      <w:r w:rsidR="00256B39" w:rsidRPr="00AF34FA">
        <w:rPr>
          <w:rFonts w:eastAsia="Arial Unicode MS"/>
          <w:color w:val="000000"/>
          <w:bdr w:val="nil"/>
        </w:rPr>
        <w:t>nustatomas laimėtoju dėl abiejų pirkimo objekto dalių.</w:t>
      </w:r>
    </w:p>
    <w:p w14:paraId="121055CD" w14:textId="6F7404C7" w:rsidR="005E2279" w:rsidRDefault="005D3B73" w:rsidP="005E2279">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 xml:space="preserve">14.6. </w:t>
      </w:r>
      <w:r w:rsidR="005E2279" w:rsidRPr="008A071D">
        <w:rPr>
          <w:rFonts w:eastAsia="Arial Unicode MS"/>
          <w:bdr w:val="nil"/>
        </w:rPr>
        <w:t>Laimėjusiu gali būti nustatytas toks pasiūlymas, kuris atitinka Viešųjų pirkimų įstatymo 45 straipsnio 1 dalyje bei šiuose pirkimo dokumentuose nustatytas sąlygas.</w:t>
      </w:r>
    </w:p>
    <w:p w14:paraId="257963DA" w14:textId="52AF6F81" w:rsidR="003913C5" w:rsidRDefault="00151190" w:rsidP="003913C5">
      <w:pPr>
        <w:pStyle w:val="Sraopastraipa"/>
        <w:ind w:left="0" w:firstLine="851"/>
        <w:jc w:val="both"/>
        <w:rPr>
          <w:rFonts w:eastAsia="Calibri"/>
          <w:color w:val="000000"/>
        </w:rPr>
      </w:pPr>
      <w:r>
        <w:rPr>
          <w:rFonts w:eastAsia="Arial Unicode MS"/>
          <w:bdr w:val="nil"/>
        </w:rPr>
        <w:t xml:space="preserve">14.7. </w:t>
      </w:r>
      <w:r w:rsidR="00EA2662">
        <w:rPr>
          <w:rFonts w:eastAsia="Arial Unicode MS"/>
          <w:bdr w:val="nil"/>
        </w:rPr>
        <w:t xml:space="preserve">Tiekėjo pateikta informacija patikslinama, papildoma </w:t>
      </w:r>
      <w:r w:rsidR="003913C5">
        <w:rPr>
          <w:rFonts w:eastAsia="Arial Unicode MS"/>
          <w:bdr w:val="nil"/>
        </w:rPr>
        <w:t>ar</w:t>
      </w:r>
      <w:r w:rsidR="00EA2662">
        <w:rPr>
          <w:rFonts w:eastAsia="Arial Unicode MS"/>
          <w:bdr w:val="nil"/>
        </w:rPr>
        <w:t>b</w:t>
      </w:r>
      <w:r w:rsidR="003913C5">
        <w:rPr>
          <w:rFonts w:eastAsia="Arial Unicode MS"/>
          <w:bdr w:val="nil"/>
        </w:rPr>
        <w:t xml:space="preserve">a </w:t>
      </w:r>
      <w:r w:rsidR="00EA2662">
        <w:rPr>
          <w:rFonts w:eastAsia="Arial Unicode MS"/>
          <w:bdr w:val="nil"/>
        </w:rPr>
        <w:t xml:space="preserve">paaiškinama pagal Viešųjų pirkimų įstatymo 45 </w:t>
      </w:r>
      <w:r w:rsidR="003913C5">
        <w:rPr>
          <w:rFonts w:eastAsia="Arial Unicode MS"/>
          <w:bdr w:val="nil"/>
        </w:rPr>
        <w:t xml:space="preserve">straipsnio 3 dalyje nustatytus reikalavimus ir vadovaujantis pagrindiniais pirkimų principais. </w:t>
      </w:r>
      <w:r w:rsidR="003913C5">
        <w:rPr>
          <w:rFonts w:eastAsia="Calibri"/>
          <w:color w:val="000000"/>
        </w:rPr>
        <w:t xml:space="preserve">Perkančioji organizacija </w:t>
      </w:r>
      <w:r w:rsidR="003913C5" w:rsidRPr="00EE49F2">
        <w:rPr>
          <w:rFonts w:eastAsia="Calibri"/>
          <w:color w:val="000000"/>
        </w:rPr>
        <w:t>raštu CVP IS priemonėmis praš</w:t>
      </w:r>
      <w:r w:rsidR="003913C5">
        <w:rPr>
          <w:rFonts w:eastAsia="Calibri"/>
          <w:color w:val="000000"/>
        </w:rPr>
        <w:t>o</w:t>
      </w:r>
      <w:r w:rsidR="003913C5" w:rsidRPr="00EE49F2">
        <w:rPr>
          <w:rFonts w:eastAsia="Calibri"/>
          <w:color w:val="000000"/>
        </w:rPr>
        <w:t xml:space="preserve"> tiekėjo juos patikslinti</w:t>
      </w:r>
      <w:r w:rsidR="003913C5">
        <w:rPr>
          <w:rFonts w:eastAsia="Calibri"/>
          <w:color w:val="000000"/>
        </w:rPr>
        <w:t>,</w:t>
      </w:r>
      <w:r w:rsidR="003913C5" w:rsidRPr="00EE49F2">
        <w:rPr>
          <w:rFonts w:eastAsia="Calibri"/>
          <w:color w:val="000000"/>
        </w:rPr>
        <w:t xml:space="preserve"> papildyti</w:t>
      </w:r>
      <w:r w:rsidR="003913C5">
        <w:rPr>
          <w:rFonts w:eastAsia="Calibri"/>
          <w:color w:val="000000"/>
        </w:rPr>
        <w:t xml:space="preserve"> arba paaiškinti</w:t>
      </w:r>
      <w:r w:rsidR="003913C5" w:rsidRPr="00EE49F2">
        <w:rPr>
          <w:rFonts w:eastAsia="Calibri"/>
          <w:color w:val="000000"/>
        </w:rPr>
        <w:t xml:space="preserve"> per Perkančiosios organizacijos nurodytą terminą. Jeigu Perkančiosios organizacijos prašymu tiekėjas nepatikslino netikslių ir neišsamių duomenų </w:t>
      </w:r>
      <w:r w:rsidR="003913C5">
        <w:rPr>
          <w:rFonts w:eastAsia="Calibri"/>
          <w:color w:val="000000"/>
        </w:rPr>
        <w:t>ir (arba) dokumentų apie jo atitiktį Pirkimo sąlygose keliamiems reikalavimams</w:t>
      </w:r>
      <w:r w:rsidR="003913C5">
        <w:t>,</w:t>
      </w:r>
      <w:r w:rsidR="003913C5" w:rsidRPr="00801E7B">
        <w:t xml:space="preserve"> </w:t>
      </w:r>
      <w:r w:rsidR="003913C5" w:rsidRPr="00EE49F2">
        <w:rPr>
          <w:rFonts w:eastAsia="Calibri"/>
          <w:color w:val="000000"/>
        </w:rPr>
        <w:t xml:space="preserve">Perkančioji organizacija </w:t>
      </w:r>
      <w:r w:rsidR="003913C5">
        <w:rPr>
          <w:rFonts w:eastAsia="Calibri"/>
          <w:color w:val="000000"/>
        </w:rPr>
        <w:t>šalina tiekėją iš pirkimo ir, jei buvo sudaryta pasiūlymų eilė, kreipiasi į tiekėją, kurio pasiūlymas yra sekantis eilėje.</w:t>
      </w:r>
    </w:p>
    <w:p w14:paraId="2F5588AC" w14:textId="0B4AE189" w:rsidR="003913C5" w:rsidRDefault="003913C5" w:rsidP="003913C5">
      <w:pPr>
        <w:pStyle w:val="Sraopastraipa"/>
        <w:ind w:left="0" w:firstLine="851"/>
        <w:jc w:val="both"/>
      </w:pPr>
      <w:r>
        <w:rPr>
          <w:rFonts w:eastAsia="Calibri"/>
          <w:color w:val="000000"/>
        </w:rPr>
        <w:t xml:space="preserve">14.8. </w:t>
      </w:r>
      <w:r>
        <w:t>J</w:t>
      </w:r>
      <w:r w:rsidRPr="004E13C6">
        <w:t>eigu tiekėjas, kurio pasiūlymas</w:t>
      </w:r>
      <w:r>
        <w:t xml:space="preserve"> (-ai)</w:t>
      </w:r>
      <w:r w:rsidRPr="004E13C6">
        <w:t xml:space="preserve"> gali būti pripažintas laimėjusiu, atitiko Perkančiosios organizacijos keliamus reikalavimus, kitų tiekėjų </w:t>
      </w:r>
      <w:r>
        <w:t>dokumentai</w:t>
      </w:r>
      <w:r w:rsidRPr="004E13C6">
        <w:t xml:space="preserve"> netikrinam</w:t>
      </w:r>
      <w:r>
        <w:t>i ir tiekėjo pasiūlymas skelbiama pirkimo laimėtoju.</w:t>
      </w:r>
    </w:p>
    <w:p w14:paraId="78629B02" w14:textId="77777777" w:rsidR="003913C5" w:rsidRDefault="003913C5" w:rsidP="003913C5">
      <w:pPr>
        <w:ind w:firstLine="851"/>
        <w:jc w:val="both"/>
      </w:pPr>
      <w:r>
        <w:rPr>
          <w:rFonts w:eastAsia="Calibri"/>
          <w:color w:val="000000"/>
        </w:rPr>
        <w:t xml:space="preserve">14.9. </w:t>
      </w:r>
      <w:r>
        <w:t xml:space="preserve">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E13C6">
        <w:t>Jei priimamas sprendimas nesudaryti sutarties arba pradėti pirkimą iš naujo – suinteresuoti dalyviai apie tai informuojami, nurodant tokio sprendimo priežastis.</w:t>
      </w:r>
    </w:p>
    <w:p w14:paraId="79E19794" w14:textId="6E421756" w:rsidR="003913C5" w:rsidRPr="004E13C6" w:rsidRDefault="003913C5" w:rsidP="003913C5">
      <w:pPr>
        <w:ind w:firstLine="851"/>
        <w:jc w:val="both"/>
      </w:pPr>
      <w:r>
        <w:lastRenderedPageBreak/>
        <w:t>14.10. Suinteresuoti dalyviai per 5 darbo dienas nuo Perkančiosios organizacijos pranešimo apie sprendimą nustatyti laimėjusį pasiūlymą pateikimo dalyviams dienos gali prašyti Perkančiosios organizacijos pateikti laimėjusį pasiūlymą.</w:t>
      </w:r>
    </w:p>
    <w:p w14:paraId="4AD12F0E" w14:textId="3321385B" w:rsidR="00371A15" w:rsidRPr="00371A15" w:rsidRDefault="0024303B" w:rsidP="00371A15">
      <w:pPr>
        <w:pBdr>
          <w:top w:val="nil"/>
          <w:left w:val="nil"/>
          <w:bottom w:val="nil"/>
          <w:right w:val="nil"/>
          <w:between w:val="nil"/>
          <w:bar w:val="nil"/>
        </w:pBdr>
        <w:suppressAutoHyphens/>
        <w:ind w:firstLine="851"/>
        <w:jc w:val="both"/>
        <w:rPr>
          <w:rFonts w:eastAsia="Calibri"/>
          <w:color w:val="000000"/>
        </w:rPr>
      </w:pPr>
      <w:r>
        <w:rPr>
          <w:rFonts w:eastAsia="Calibri"/>
          <w:color w:val="000000"/>
        </w:rPr>
        <w:t>14.11.</w:t>
      </w:r>
      <w:r w:rsidR="00371A15">
        <w:rPr>
          <w:rFonts w:eastAsia="Calibri"/>
          <w:color w:val="000000"/>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5 priede.</w:t>
      </w:r>
    </w:p>
    <w:p w14:paraId="5606FD02" w14:textId="5272F1F4" w:rsidR="00371A15" w:rsidRPr="003F4290" w:rsidRDefault="00371A15" w:rsidP="00371A15">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4</w:t>
      </w:r>
      <w:r w:rsidRPr="00172977">
        <w:rPr>
          <w:rFonts w:eastAsia="Arial Unicode MS"/>
          <w:bCs/>
          <w:iCs/>
          <w:bdr w:val="nil"/>
        </w:rPr>
        <w:t>.</w:t>
      </w:r>
      <w:r>
        <w:rPr>
          <w:rFonts w:eastAsia="Arial Unicode MS"/>
          <w:bCs/>
          <w:iCs/>
          <w:bdr w:val="nil"/>
        </w:rPr>
        <w:t>12</w:t>
      </w:r>
      <w:r w:rsidRPr="00172977">
        <w:rPr>
          <w:rFonts w:eastAsia="Arial Unicode MS"/>
          <w:bCs/>
          <w:iCs/>
          <w:bdr w:val="nil"/>
        </w:rPr>
        <w:t xml:space="preserve">. </w:t>
      </w:r>
      <w:r>
        <w:rPr>
          <w:rFonts w:eastAsia="Arial Unicode MS"/>
          <w:bCs/>
          <w:iCs/>
          <w:bdr w:val="nil"/>
        </w:rPr>
        <w:t>Sutartis sudaroma nedelsiant, sutarties sudarymo atidėjimo terminas netaikomas.</w:t>
      </w:r>
    </w:p>
    <w:p w14:paraId="65251628" w14:textId="6B53F39A" w:rsidR="00371A15" w:rsidRPr="00F70874" w:rsidRDefault="00371A15" w:rsidP="00F70874">
      <w:pPr>
        <w:pStyle w:val="Sraopastraipa"/>
        <w:ind w:left="0" w:firstLine="851"/>
        <w:jc w:val="both"/>
        <w:rPr>
          <w:rFonts w:cstheme="minorHAnsi"/>
        </w:rPr>
      </w:pPr>
      <w:r>
        <w:rPr>
          <w:rFonts w:eastAsia="Arial Unicode MS"/>
          <w:bCs/>
          <w:iCs/>
          <w:bdr w:val="nil"/>
        </w:rPr>
        <w:t xml:space="preserve">14.13. </w:t>
      </w:r>
      <w:r w:rsidRPr="00BA60D4">
        <w:t>Tiekėjas, kurio pasiūlymas nustatytas laimėj</w:t>
      </w:r>
      <w:r>
        <w:t>usiu</w:t>
      </w:r>
      <w:r w:rsidRPr="00BA60D4">
        <w:t>, sudaryti pirkimo sutartį kviečiamas raštu (CVP IS priemonėmis) ir jam nurodomas laikas, iki kada jis turi sudaryti pirkimo sutartį.</w:t>
      </w:r>
    </w:p>
    <w:p w14:paraId="5ACFF3F7" w14:textId="5BA7F2E2"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14.1</w:t>
      </w:r>
      <w:r w:rsidR="00F70874">
        <w:rPr>
          <w:rFonts w:eastAsia="Arial Unicode MS"/>
          <w:bCs/>
          <w:iCs/>
          <w:bdr w:val="nil"/>
        </w:rPr>
        <w:t>4</w:t>
      </w:r>
      <w:r>
        <w:rPr>
          <w:rFonts w:eastAsia="Arial Unicode MS"/>
          <w:bCs/>
          <w:iCs/>
          <w:bdr w:val="nil"/>
        </w:rPr>
        <w:t>. Laikoma, kad tiekėjas atsisakė sudaryti sutartį, kai yra bent vienas iš šių atvejų:</w:t>
      </w:r>
    </w:p>
    <w:p w14:paraId="76CF3919" w14:textId="2E7E2AFE"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.1. tiekėjas raštu atsisako ją sudaryti;</w:t>
      </w:r>
    </w:p>
    <w:p w14:paraId="06CE6348" w14:textId="3F9E262D"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.2. iki Perkančiosios organizacijos nurodyto laiko nepasirašo sutarties;</w:t>
      </w:r>
    </w:p>
    <w:p w14:paraId="36C3638D" w14:textId="6E218EC6"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.3. atsisako sudaryti sutartį Viešųjų pirkimų įstatyme ir Pirkimo sąlygose nustatytomis sąlygomis;</w:t>
      </w:r>
    </w:p>
    <w:p w14:paraId="00CEDA04" w14:textId="7BC19BB1" w:rsidR="00371A15" w:rsidRPr="00EB32D2"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.4. tiekėjų grupė, kurios pasiūlymas nustatytas laimėjęs, neįsteigia juridinio asmens, jeigu toks reikalavimas nustatytas Pirkimo sąlygose.</w:t>
      </w:r>
    </w:p>
    <w:p w14:paraId="1A8E6B00" w14:textId="17C1CFD3" w:rsidR="00371A15" w:rsidRPr="00693665" w:rsidRDefault="00371A15" w:rsidP="00371A15">
      <w:pPr>
        <w:spacing w:line="20" w:lineRule="atLeast"/>
        <w:ind w:firstLine="851"/>
        <w:contextualSpacing/>
        <w:jc w:val="both"/>
        <w:rPr>
          <w:rFonts w:eastAsia="Arial Unicode MS"/>
          <w:bdr w:val="nil"/>
        </w:rPr>
      </w:pPr>
      <w:r w:rsidRPr="00BA60D4">
        <w:rPr>
          <w:rFonts w:eastAsia="Arial Unicode MS"/>
          <w:color w:val="000000"/>
          <w:bdr w:val="nil"/>
        </w:rPr>
        <w:t>1</w:t>
      </w:r>
      <w:r w:rsidR="00F70874">
        <w:rPr>
          <w:rFonts w:eastAsia="Arial Unicode MS"/>
          <w:color w:val="000000"/>
          <w:bdr w:val="nil"/>
        </w:rPr>
        <w:t>4</w:t>
      </w:r>
      <w:r w:rsidRPr="00BA60D4">
        <w:rPr>
          <w:rFonts w:eastAsia="Arial Unicode MS"/>
          <w:color w:val="000000"/>
          <w:bdr w:val="nil"/>
        </w:rPr>
        <w:t>.</w:t>
      </w:r>
      <w:r>
        <w:t>1</w:t>
      </w:r>
      <w:r w:rsidR="00F70874">
        <w:t>5</w:t>
      </w:r>
      <w:r w:rsidRPr="005529D1">
        <w:rPr>
          <w:rFonts w:eastAsia="Arial Unicode MS"/>
          <w:bdr w:val="nil"/>
        </w:rPr>
        <w:t xml:space="preserve">. </w:t>
      </w:r>
      <w:r w:rsidRPr="005529D1">
        <w:t>Jeigu</w:t>
      </w:r>
      <w:r>
        <w:t xml:space="preserve"> laimėjęs tiekėjas </w:t>
      </w:r>
      <w:r w:rsidRPr="005529D1">
        <w:t xml:space="preserve">atsisako sudaryti </w:t>
      </w:r>
      <w:r>
        <w:t xml:space="preserve">sutartį, </w:t>
      </w:r>
      <w:r w:rsidRPr="005529D1">
        <w:t>arba i</w:t>
      </w:r>
      <w:r>
        <w:t>ki</w:t>
      </w:r>
      <w:r w:rsidRPr="00693665">
        <w:t xml:space="preserve"> Perkančiosios organizacijos nurodyto termino nepateikia pirkimo dokumentuose nustatyto pirkimo sutarties įvykdymo užtikrinimą patvirtinančio dokumento (jei reikalaujama) arba neįvykdo kitų pirkimo sutartyje nustatytų jos įsigaliojimo sąlygų</w:t>
      </w:r>
      <w:r>
        <w:t xml:space="preserve"> </w:t>
      </w:r>
      <w:r w:rsidRPr="003F4290">
        <w:t>(jei tokios taikomos</w:t>
      </w:r>
      <w:r w:rsidRPr="00176832">
        <w:t>), ją sudaryti siūloma</w:t>
      </w:r>
      <w:r>
        <w:t xml:space="preserve"> </w:t>
      </w:r>
      <w:r w:rsidRPr="00693665">
        <w:t>tiekėjui, kurio pasiūlymas pagal nustatytą pasiūlymų eilę yra pirmas po tiekėjo, atsisakiusio sudaryti pirkimo sutartį, nepateikusio sutarties įvykdymo užtikrinimo (jei reikalaujama) ar neįvykdžiusio kitų pirkimo sutarties įsigaliojimo sąlygų</w:t>
      </w:r>
      <w:r>
        <w:t xml:space="preserve"> (jei tokios taikomos)</w:t>
      </w:r>
      <w:r w:rsidRPr="00693665">
        <w:t>, jeigu tenkinamos Viešųjų pirkimų įstatymo 45 straipsnio 1 dalyje išdėstytos sąlygos.</w:t>
      </w:r>
    </w:p>
    <w:p w14:paraId="64ABA488" w14:textId="7F4C300F" w:rsidR="00371A15" w:rsidRPr="004978F5" w:rsidRDefault="00371A15" w:rsidP="00371A15">
      <w:pPr>
        <w:pStyle w:val="Body2"/>
        <w:spacing w:after="0"/>
        <w:ind w:firstLine="851"/>
        <w:rPr>
          <w:color w:val="auto"/>
          <w:sz w:val="24"/>
          <w:szCs w:val="24"/>
        </w:rPr>
      </w:pPr>
      <w:r>
        <w:rPr>
          <w:color w:val="auto"/>
          <w:sz w:val="24"/>
          <w:szCs w:val="24"/>
        </w:rPr>
        <w:t>1</w:t>
      </w:r>
      <w:r w:rsidR="00F70874">
        <w:rPr>
          <w:color w:val="auto"/>
          <w:sz w:val="24"/>
          <w:szCs w:val="24"/>
        </w:rPr>
        <w:t>4</w:t>
      </w:r>
      <w:r>
        <w:rPr>
          <w:color w:val="auto"/>
          <w:sz w:val="24"/>
          <w:szCs w:val="24"/>
        </w:rPr>
        <w:t>.1</w:t>
      </w:r>
      <w:r w:rsidR="00F70874">
        <w:rPr>
          <w:color w:val="auto"/>
          <w:sz w:val="24"/>
          <w:szCs w:val="24"/>
        </w:rPr>
        <w:t>6</w:t>
      </w:r>
      <w:r>
        <w:rPr>
          <w:color w:val="auto"/>
          <w:sz w:val="24"/>
          <w:szCs w:val="24"/>
        </w:rPr>
        <w:t xml:space="preserve">. </w:t>
      </w:r>
      <w:proofErr w:type="spellStart"/>
      <w:r>
        <w:rPr>
          <w:color w:val="auto"/>
          <w:sz w:val="24"/>
          <w:szCs w:val="24"/>
        </w:rPr>
        <w:t>Sudarant</w:t>
      </w:r>
      <w:proofErr w:type="spellEnd"/>
      <w:r>
        <w:rPr>
          <w:color w:val="auto"/>
          <w:sz w:val="24"/>
          <w:szCs w:val="24"/>
        </w:rPr>
        <w:t xml:space="preserve"> </w:t>
      </w:r>
      <w:proofErr w:type="spellStart"/>
      <w:r>
        <w:rPr>
          <w:color w:val="auto"/>
          <w:sz w:val="24"/>
          <w:szCs w:val="24"/>
        </w:rPr>
        <w:t>sutartį</w:t>
      </w:r>
      <w:proofErr w:type="spellEnd"/>
      <w:r>
        <w:rPr>
          <w:color w:val="auto"/>
          <w:sz w:val="24"/>
          <w:szCs w:val="24"/>
        </w:rPr>
        <w:t xml:space="preserve"> </w:t>
      </w:r>
      <w:proofErr w:type="spellStart"/>
      <w:r>
        <w:rPr>
          <w:color w:val="auto"/>
          <w:sz w:val="24"/>
          <w:szCs w:val="24"/>
        </w:rPr>
        <w:t>joje</w:t>
      </w:r>
      <w:proofErr w:type="spellEnd"/>
      <w:r>
        <w:rPr>
          <w:color w:val="auto"/>
          <w:sz w:val="24"/>
          <w:szCs w:val="24"/>
        </w:rPr>
        <w:t xml:space="preserve"> </w:t>
      </w:r>
      <w:proofErr w:type="spellStart"/>
      <w:r>
        <w:rPr>
          <w:color w:val="auto"/>
          <w:sz w:val="24"/>
          <w:szCs w:val="24"/>
        </w:rPr>
        <w:t>negali</w:t>
      </w:r>
      <w:proofErr w:type="spellEnd"/>
      <w:r>
        <w:rPr>
          <w:color w:val="auto"/>
          <w:sz w:val="24"/>
          <w:szCs w:val="24"/>
        </w:rPr>
        <w:t xml:space="preserve"> </w:t>
      </w:r>
      <w:proofErr w:type="spellStart"/>
      <w:r>
        <w:rPr>
          <w:color w:val="auto"/>
          <w:sz w:val="24"/>
          <w:szCs w:val="24"/>
        </w:rPr>
        <w:t>būti</w:t>
      </w:r>
      <w:proofErr w:type="spellEnd"/>
      <w:r>
        <w:rPr>
          <w:color w:val="auto"/>
          <w:sz w:val="24"/>
          <w:szCs w:val="24"/>
        </w:rPr>
        <w:t xml:space="preserve"> </w:t>
      </w:r>
      <w:proofErr w:type="spellStart"/>
      <w:r>
        <w:rPr>
          <w:color w:val="auto"/>
          <w:sz w:val="24"/>
          <w:szCs w:val="24"/>
        </w:rPr>
        <w:t>keičiama</w:t>
      </w:r>
      <w:proofErr w:type="spellEnd"/>
      <w:r>
        <w:rPr>
          <w:color w:val="auto"/>
          <w:sz w:val="24"/>
          <w:szCs w:val="24"/>
        </w:rPr>
        <w:t xml:space="preserve"> </w:t>
      </w:r>
      <w:proofErr w:type="spellStart"/>
      <w:r>
        <w:rPr>
          <w:color w:val="auto"/>
          <w:sz w:val="24"/>
          <w:szCs w:val="24"/>
        </w:rPr>
        <w:t>laimėjusio</w:t>
      </w:r>
      <w:proofErr w:type="spellEnd"/>
      <w:r>
        <w:rPr>
          <w:color w:val="auto"/>
          <w:sz w:val="24"/>
          <w:szCs w:val="24"/>
        </w:rPr>
        <w:t xml:space="preserve"> </w:t>
      </w:r>
      <w:proofErr w:type="spellStart"/>
      <w:r>
        <w:rPr>
          <w:color w:val="auto"/>
          <w:sz w:val="24"/>
          <w:szCs w:val="24"/>
        </w:rPr>
        <w:t>tiekėjo</w:t>
      </w:r>
      <w:proofErr w:type="spellEnd"/>
      <w:r>
        <w:rPr>
          <w:color w:val="auto"/>
          <w:sz w:val="24"/>
          <w:szCs w:val="24"/>
        </w:rPr>
        <w:t xml:space="preserve"> </w:t>
      </w:r>
      <w:proofErr w:type="spellStart"/>
      <w:r>
        <w:rPr>
          <w:color w:val="auto"/>
          <w:sz w:val="24"/>
          <w:szCs w:val="24"/>
        </w:rPr>
        <w:t>pasiūlymo</w:t>
      </w:r>
      <w:proofErr w:type="spellEnd"/>
      <w:r>
        <w:rPr>
          <w:color w:val="auto"/>
          <w:sz w:val="24"/>
          <w:szCs w:val="24"/>
        </w:rPr>
        <w:t xml:space="preserve"> </w:t>
      </w:r>
      <w:proofErr w:type="spellStart"/>
      <w:r>
        <w:rPr>
          <w:color w:val="auto"/>
          <w:sz w:val="24"/>
          <w:szCs w:val="24"/>
        </w:rPr>
        <w:t>kaina</w:t>
      </w:r>
      <w:proofErr w:type="spellEnd"/>
      <w:r>
        <w:rPr>
          <w:color w:val="auto"/>
          <w:sz w:val="24"/>
          <w:szCs w:val="24"/>
        </w:rPr>
        <w:t xml:space="preserve"> </w:t>
      </w:r>
      <w:proofErr w:type="spellStart"/>
      <w:r>
        <w:rPr>
          <w:color w:val="auto"/>
          <w:sz w:val="24"/>
          <w:szCs w:val="24"/>
        </w:rPr>
        <w:t>ir</w:t>
      </w:r>
      <w:proofErr w:type="spellEnd"/>
      <w:r>
        <w:rPr>
          <w:color w:val="auto"/>
          <w:sz w:val="24"/>
          <w:szCs w:val="24"/>
        </w:rPr>
        <w:t xml:space="preserve"> </w:t>
      </w:r>
      <w:proofErr w:type="spellStart"/>
      <w:r>
        <w:rPr>
          <w:color w:val="auto"/>
          <w:sz w:val="24"/>
          <w:szCs w:val="24"/>
        </w:rPr>
        <w:t>nekeičiamos</w:t>
      </w:r>
      <w:proofErr w:type="spellEnd"/>
      <w:r>
        <w:rPr>
          <w:color w:val="auto"/>
          <w:sz w:val="24"/>
          <w:szCs w:val="24"/>
        </w:rPr>
        <w:t xml:space="preserve"> </w:t>
      </w:r>
      <w:proofErr w:type="spellStart"/>
      <w:r>
        <w:rPr>
          <w:color w:val="auto"/>
          <w:sz w:val="24"/>
          <w:szCs w:val="24"/>
        </w:rPr>
        <w:t>kitos</w:t>
      </w:r>
      <w:proofErr w:type="spellEnd"/>
      <w:r>
        <w:rPr>
          <w:color w:val="auto"/>
          <w:sz w:val="24"/>
          <w:szCs w:val="24"/>
        </w:rPr>
        <w:t xml:space="preserve"> </w:t>
      </w:r>
      <w:proofErr w:type="spellStart"/>
      <w:r>
        <w:rPr>
          <w:color w:val="auto"/>
          <w:sz w:val="24"/>
          <w:szCs w:val="24"/>
        </w:rPr>
        <w:t>sąlygos</w:t>
      </w:r>
      <w:proofErr w:type="spellEnd"/>
      <w:r>
        <w:rPr>
          <w:color w:val="auto"/>
          <w:sz w:val="24"/>
          <w:szCs w:val="24"/>
        </w:rPr>
        <w:t xml:space="preserve">. </w:t>
      </w:r>
      <w:proofErr w:type="spellStart"/>
      <w:r>
        <w:rPr>
          <w:color w:val="auto"/>
          <w:sz w:val="24"/>
          <w:szCs w:val="24"/>
        </w:rPr>
        <w:t>Perkančioji</w:t>
      </w:r>
      <w:proofErr w:type="spellEnd"/>
      <w:r>
        <w:rPr>
          <w:color w:val="auto"/>
          <w:sz w:val="24"/>
          <w:szCs w:val="24"/>
        </w:rPr>
        <w:t xml:space="preserve"> </w:t>
      </w:r>
      <w:proofErr w:type="spellStart"/>
      <w:r>
        <w:rPr>
          <w:color w:val="auto"/>
          <w:sz w:val="24"/>
          <w:szCs w:val="24"/>
        </w:rPr>
        <w:t>organizacija</w:t>
      </w:r>
      <w:proofErr w:type="spellEnd"/>
      <w:r>
        <w:rPr>
          <w:color w:val="auto"/>
          <w:sz w:val="24"/>
          <w:szCs w:val="24"/>
        </w:rPr>
        <w:t xml:space="preserve"> </w:t>
      </w:r>
      <w:proofErr w:type="spellStart"/>
      <w:r>
        <w:rPr>
          <w:color w:val="auto"/>
          <w:sz w:val="24"/>
          <w:szCs w:val="24"/>
        </w:rPr>
        <w:t>nesudaro</w:t>
      </w:r>
      <w:proofErr w:type="spellEnd"/>
      <w:r>
        <w:rPr>
          <w:color w:val="auto"/>
          <w:sz w:val="24"/>
          <w:szCs w:val="24"/>
        </w:rPr>
        <w:t xml:space="preserve"> </w:t>
      </w:r>
      <w:proofErr w:type="spellStart"/>
      <w:r>
        <w:rPr>
          <w:color w:val="auto"/>
          <w:sz w:val="24"/>
          <w:szCs w:val="24"/>
        </w:rPr>
        <w:t>sutarties</w:t>
      </w:r>
      <w:proofErr w:type="spellEnd"/>
      <w:r>
        <w:rPr>
          <w:color w:val="auto"/>
          <w:sz w:val="24"/>
          <w:szCs w:val="24"/>
        </w:rPr>
        <w:t xml:space="preserve"> </w:t>
      </w:r>
      <w:proofErr w:type="spellStart"/>
      <w:r>
        <w:rPr>
          <w:color w:val="auto"/>
          <w:sz w:val="24"/>
          <w:szCs w:val="24"/>
        </w:rPr>
        <w:t>su</w:t>
      </w:r>
      <w:proofErr w:type="spellEnd"/>
      <w:r>
        <w:rPr>
          <w:color w:val="auto"/>
          <w:sz w:val="24"/>
          <w:szCs w:val="24"/>
        </w:rPr>
        <w:t xml:space="preserve"> </w:t>
      </w:r>
      <w:proofErr w:type="spellStart"/>
      <w:r>
        <w:rPr>
          <w:color w:val="auto"/>
          <w:sz w:val="24"/>
          <w:szCs w:val="24"/>
        </w:rPr>
        <w:t>ekonomiškai</w:t>
      </w:r>
      <w:proofErr w:type="spellEnd"/>
      <w:r>
        <w:rPr>
          <w:color w:val="auto"/>
          <w:sz w:val="24"/>
          <w:szCs w:val="24"/>
        </w:rPr>
        <w:t xml:space="preserve"> </w:t>
      </w:r>
      <w:proofErr w:type="spellStart"/>
      <w:r>
        <w:rPr>
          <w:color w:val="auto"/>
          <w:sz w:val="24"/>
          <w:szCs w:val="24"/>
        </w:rPr>
        <w:t>naudingiausią</w:t>
      </w:r>
      <w:proofErr w:type="spellEnd"/>
      <w:r>
        <w:rPr>
          <w:color w:val="auto"/>
          <w:sz w:val="24"/>
          <w:szCs w:val="24"/>
        </w:rPr>
        <w:t xml:space="preserve"> </w:t>
      </w:r>
      <w:proofErr w:type="spellStart"/>
      <w:r>
        <w:rPr>
          <w:color w:val="auto"/>
          <w:sz w:val="24"/>
          <w:szCs w:val="24"/>
        </w:rPr>
        <w:t>pasiūlymą</w:t>
      </w:r>
      <w:proofErr w:type="spellEnd"/>
      <w:r>
        <w:rPr>
          <w:color w:val="auto"/>
          <w:sz w:val="24"/>
          <w:szCs w:val="24"/>
        </w:rPr>
        <w:t xml:space="preserve"> </w:t>
      </w:r>
      <w:proofErr w:type="spellStart"/>
      <w:r>
        <w:rPr>
          <w:color w:val="auto"/>
          <w:sz w:val="24"/>
          <w:szCs w:val="24"/>
        </w:rPr>
        <w:t>pateikusiu</w:t>
      </w:r>
      <w:proofErr w:type="spellEnd"/>
      <w:r>
        <w:rPr>
          <w:color w:val="auto"/>
          <w:sz w:val="24"/>
          <w:szCs w:val="24"/>
        </w:rPr>
        <w:t xml:space="preserve"> </w:t>
      </w:r>
      <w:proofErr w:type="spellStart"/>
      <w:r>
        <w:rPr>
          <w:color w:val="auto"/>
          <w:sz w:val="24"/>
          <w:szCs w:val="24"/>
        </w:rPr>
        <w:t>tiekėju</w:t>
      </w:r>
      <w:proofErr w:type="spellEnd"/>
      <w:r>
        <w:rPr>
          <w:color w:val="auto"/>
          <w:sz w:val="24"/>
          <w:szCs w:val="24"/>
        </w:rPr>
        <w:t xml:space="preserve">, </w:t>
      </w:r>
      <w:proofErr w:type="spellStart"/>
      <w:r>
        <w:rPr>
          <w:color w:val="auto"/>
          <w:sz w:val="24"/>
          <w:szCs w:val="24"/>
        </w:rPr>
        <w:t>jeigu</w:t>
      </w:r>
      <w:proofErr w:type="spellEnd"/>
      <w:r>
        <w:rPr>
          <w:color w:val="auto"/>
          <w:sz w:val="24"/>
          <w:szCs w:val="24"/>
        </w:rPr>
        <w:t xml:space="preserve"> </w:t>
      </w:r>
      <w:proofErr w:type="spellStart"/>
      <w:r>
        <w:rPr>
          <w:color w:val="auto"/>
          <w:sz w:val="24"/>
          <w:szCs w:val="24"/>
        </w:rPr>
        <w:t>paaiškėja</w:t>
      </w:r>
      <w:proofErr w:type="spellEnd"/>
      <w:r>
        <w:rPr>
          <w:color w:val="auto"/>
          <w:sz w:val="24"/>
          <w:szCs w:val="24"/>
        </w:rPr>
        <w:t xml:space="preserve">, </w:t>
      </w:r>
      <w:proofErr w:type="spellStart"/>
      <w:r>
        <w:rPr>
          <w:color w:val="auto"/>
          <w:sz w:val="24"/>
          <w:szCs w:val="24"/>
        </w:rPr>
        <w:t>kad</w:t>
      </w:r>
      <w:proofErr w:type="spellEnd"/>
      <w:r>
        <w:rPr>
          <w:color w:val="auto"/>
          <w:sz w:val="24"/>
          <w:szCs w:val="24"/>
        </w:rPr>
        <w:t xml:space="preserve"> jo </w:t>
      </w:r>
      <w:proofErr w:type="spellStart"/>
      <w:r>
        <w:rPr>
          <w:color w:val="auto"/>
          <w:sz w:val="24"/>
          <w:szCs w:val="24"/>
        </w:rPr>
        <w:t>pasiūlymas</w:t>
      </w:r>
      <w:proofErr w:type="spellEnd"/>
      <w:r>
        <w:rPr>
          <w:color w:val="auto"/>
          <w:sz w:val="24"/>
          <w:szCs w:val="24"/>
        </w:rPr>
        <w:t xml:space="preserve"> </w:t>
      </w:r>
      <w:proofErr w:type="spellStart"/>
      <w:r>
        <w:rPr>
          <w:color w:val="auto"/>
          <w:sz w:val="24"/>
          <w:szCs w:val="24"/>
        </w:rPr>
        <w:t>netatitinka</w:t>
      </w:r>
      <w:proofErr w:type="spellEnd"/>
      <w:r>
        <w:rPr>
          <w:color w:val="auto"/>
          <w:sz w:val="24"/>
          <w:szCs w:val="24"/>
        </w:rPr>
        <w:t xml:space="preserve"> </w:t>
      </w:r>
      <w:proofErr w:type="spellStart"/>
      <w:r>
        <w:rPr>
          <w:color w:val="auto"/>
          <w:sz w:val="24"/>
          <w:szCs w:val="24"/>
        </w:rPr>
        <w:t>Viešųjų</w:t>
      </w:r>
      <w:proofErr w:type="spellEnd"/>
      <w:r>
        <w:rPr>
          <w:color w:val="auto"/>
          <w:sz w:val="24"/>
          <w:szCs w:val="24"/>
        </w:rPr>
        <w:t xml:space="preserve"> </w:t>
      </w:r>
      <w:proofErr w:type="spellStart"/>
      <w:r>
        <w:rPr>
          <w:color w:val="auto"/>
          <w:sz w:val="24"/>
          <w:szCs w:val="24"/>
        </w:rPr>
        <w:t>pirkimų</w:t>
      </w:r>
      <w:proofErr w:type="spellEnd"/>
      <w:r>
        <w:rPr>
          <w:color w:val="auto"/>
          <w:sz w:val="24"/>
          <w:szCs w:val="24"/>
        </w:rPr>
        <w:t xml:space="preserve"> </w:t>
      </w:r>
      <w:proofErr w:type="spellStart"/>
      <w:r>
        <w:rPr>
          <w:color w:val="auto"/>
          <w:sz w:val="24"/>
          <w:szCs w:val="24"/>
        </w:rPr>
        <w:t>įstatymo</w:t>
      </w:r>
      <w:proofErr w:type="spellEnd"/>
      <w:r>
        <w:rPr>
          <w:color w:val="auto"/>
          <w:sz w:val="24"/>
          <w:szCs w:val="24"/>
        </w:rPr>
        <w:t xml:space="preserve"> 17 </w:t>
      </w:r>
      <w:proofErr w:type="spellStart"/>
      <w:r>
        <w:rPr>
          <w:color w:val="auto"/>
          <w:sz w:val="24"/>
          <w:szCs w:val="24"/>
        </w:rPr>
        <w:t>straipsnio</w:t>
      </w:r>
      <w:proofErr w:type="spellEnd"/>
      <w:r>
        <w:rPr>
          <w:color w:val="auto"/>
          <w:sz w:val="24"/>
          <w:szCs w:val="24"/>
        </w:rPr>
        <w:t xml:space="preserve"> 12 </w:t>
      </w:r>
      <w:proofErr w:type="spellStart"/>
      <w:r>
        <w:rPr>
          <w:color w:val="auto"/>
          <w:sz w:val="24"/>
          <w:szCs w:val="24"/>
        </w:rPr>
        <w:t>dalies</w:t>
      </w:r>
      <w:proofErr w:type="spellEnd"/>
      <w:r>
        <w:rPr>
          <w:color w:val="auto"/>
          <w:sz w:val="24"/>
          <w:szCs w:val="24"/>
        </w:rPr>
        <w:t xml:space="preserve"> 2 </w:t>
      </w:r>
      <w:proofErr w:type="spellStart"/>
      <w:r>
        <w:rPr>
          <w:color w:val="auto"/>
          <w:sz w:val="24"/>
          <w:szCs w:val="24"/>
        </w:rPr>
        <w:t>punkte</w:t>
      </w:r>
      <w:proofErr w:type="spellEnd"/>
      <w:r>
        <w:rPr>
          <w:color w:val="auto"/>
          <w:sz w:val="24"/>
          <w:szCs w:val="24"/>
        </w:rPr>
        <w:t xml:space="preserve"> </w:t>
      </w:r>
      <w:proofErr w:type="spellStart"/>
      <w:r>
        <w:rPr>
          <w:color w:val="auto"/>
          <w:sz w:val="24"/>
          <w:szCs w:val="24"/>
        </w:rPr>
        <w:t>nurodytų</w:t>
      </w:r>
      <w:proofErr w:type="spellEnd"/>
      <w:r>
        <w:rPr>
          <w:color w:val="auto"/>
          <w:sz w:val="24"/>
          <w:szCs w:val="24"/>
        </w:rPr>
        <w:t xml:space="preserve"> </w:t>
      </w:r>
      <w:proofErr w:type="spellStart"/>
      <w:r>
        <w:rPr>
          <w:color w:val="auto"/>
          <w:sz w:val="24"/>
          <w:szCs w:val="24"/>
        </w:rPr>
        <w:t>aplinkos</w:t>
      </w:r>
      <w:proofErr w:type="spellEnd"/>
      <w:r>
        <w:rPr>
          <w:color w:val="auto"/>
          <w:sz w:val="24"/>
          <w:szCs w:val="24"/>
        </w:rPr>
        <w:t xml:space="preserve"> </w:t>
      </w:r>
      <w:proofErr w:type="spellStart"/>
      <w:r>
        <w:rPr>
          <w:color w:val="auto"/>
          <w:sz w:val="24"/>
          <w:szCs w:val="24"/>
        </w:rPr>
        <w:t>apsaugos</w:t>
      </w:r>
      <w:proofErr w:type="spellEnd"/>
      <w:r>
        <w:rPr>
          <w:color w:val="auto"/>
          <w:sz w:val="24"/>
          <w:szCs w:val="24"/>
        </w:rPr>
        <w:t xml:space="preserve">, </w:t>
      </w:r>
      <w:proofErr w:type="spellStart"/>
      <w:r>
        <w:rPr>
          <w:color w:val="auto"/>
          <w:sz w:val="24"/>
          <w:szCs w:val="24"/>
        </w:rPr>
        <w:t>socialinės</w:t>
      </w:r>
      <w:proofErr w:type="spellEnd"/>
      <w:r>
        <w:rPr>
          <w:color w:val="auto"/>
          <w:sz w:val="24"/>
          <w:szCs w:val="24"/>
        </w:rPr>
        <w:t xml:space="preserve"> </w:t>
      </w:r>
      <w:proofErr w:type="spellStart"/>
      <w:r>
        <w:rPr>
          <w:color w:val="auto"/>
          <w:sz w:val="24"/>
          <w:szCs w:val="24"/>
        </w:rPr>
        <w:t>ir</w:t>
      </w:r>
      <w:proofErr w:type="spellEnd"/>
      <w:r>
        <w:rPr>
          <w:color w:val="auto"/>
          <w:sz w:val="24"/>
          <w:szCs w:val="24"/>
        </w:rPr>
        <w:t xml:space="preserve"> </w:t>
      </w:r>
      <w:proofErr w:type="spellStart"/>
      <w:r>
        <w:rPr>
          <w:color w:val="auto"/>
          <w:sz w:val="24"/>
          <w:szCs w:val="24"/>
        </w:rPr>
        <w:t>darbo</w:t>
      </w:r>
      <w:proofErr w:type="spellEnd"/>
      <w:r>
        <w:rPr>
          <w:color w:val="auto"/>
          <w:sz w:val="24"/>
          <w:szCs w:val="24"/>
        </w:rPr>
        <w:t xml:space="preserve"> </w:t>
      </w:r>
      <w:proofErr w:type="spellStart"/>
      <w:r>
        <w:rPr>
          <w:color w:val="auto"/>
          <w:sz w:val="24"/>
          <w:szCs w:val="24"/>
        </w:rPr>
        <w:t>teisės</w:t>
      </w:r>
      <w:proofErr w:type="spellEnd"/>
      <w:r>
        <w:rPr>
          <w:color w:val="auto"/>
          <w:sz w:val="24"/>
          <w:szCs w:val="24"/>
        </w:rPr>
        <w:t xml:space="preserve"> </w:t>
      </w:r>
      <w:proofErr w:type="spellStart"/>
      <w:r>
        <w:rPr>
          <w:color w:val="auto"/>
          <w:sz w:val="24"/>
          <w:szCs w:val="24"/>
        </w:rPr>
        <w:t>įpareigojimų</w:t>
      </w:r>
      <w:proofErr w:type="spellEnd"/>
      <w:r>
        <w:rPr>
          <w:color w:val="auto"/>
          <w:sz w:val="24"/>
          <w:szCs w:val="24"/>
        </w:rPr>
        <w:t xml:space="preserve">. </w:t>
      </w:r>
      <w:proofErr w:type="spellStart"/>
      <w:r>
        <w:rPr>
          <w:color w:val="auto"/>
          <w:sz w:val="24"/>
          <w:szCs w:val="24"/>
        </w:rPr>
        <w:t>Tokiu</w:t>
      </w:r>
      <w:proofErr w:type="spellEnd"/>
      <w:r>
        <w:rPr>
          <w:color w:val="auto"/>
          <w:sz w:val="24"/>
          <w:szCs w:val="24"/>
        </w:rPr>
        <w:t xml:space="preserve"> </w:t>
      </w:r>
      <w:proofErr w:type="spellStart"/>
      <w:r>
        <w:rPr>
          <w:color w:val="auto"/>
          <w:sz w:val="24"/>
          <w:szCs w:val="24"/>
        </w:rPr>
        <w:t>atveju</w:t>
      </w:r>
      <w:proofErr w:type="spellEnd"/>
      <w:r>
        <w:rPr>
          <w:color w:val="auto"/>
          <w:sz w:val="24"/>
          <w:szCs w:val="24"/>
        </w:rPr>
        <w:t xml:space="preserve"> jo </w:t>
      </w:r>
      <w:proofErr w:type="spellStart"/>
      <w:r>
        <w:rPr>
          <w:color w:val="auto"/>
          <w:sz w:val="24"/>
          <w:szCs w:val="24"/>
        </w:rPr>
        <w:t>pasiūlymas</w:t>
      </w:r>
      <w:proofErr w:type="spellEnd"/>
      <w:r>
        <w:rPr>
          <w:color w:val="auto"/>
          <w:sz w:val="24"/>
          <w:szCs w:val="24"/>
        </w:rPr>
        <w:t xml:space="preserve"> </w:t>
      </w:r>
      <w:proofErr w:type="spellStart"/>
      <w:r>
        <w:rPr>
          <w:color w:val="auto"/>
          <w:sz w:val="24"/>
          <w:szCs w:val="24"/>
        </w:rPr>
        <w:t>atmetamas</w:t>
      </w:r>
      <w:proofErr w:type="spellEnd"/>
      <w:r>
        <w:rPr>
          <w:color w:val="auto"/>
          <w:sz w:val="24"/>
          <w:szCs w:val="24"/>
        </w:rPr>
        <w:t>.</w:t>
      </w:r>
    </w:p>
    <w:p w14:paraId="27D3F054" w14:textId="7A14D177" w:rsidR="00371A15" w:rsidRPr="002D6B4B" w:rsidRDefault="00371A15" w:rsidP="00371A15">
      <w:pPr>
        <w:pStyle w:val="Body2"/>
        <w:spacing w:after="0"/>
        <w:ind w:firstLine="851"/>
        <w:rPr>
          <w:sz w:val="24"/>
          <w:szCs w:val="24"/>
          <w:lang w:val="lt-LT"/>
        </w:rPr>
      </w:pPr>
      <w:r w:rsidRPr="004978F5">
        <w:rPr>
          <w:color w:val="auto"/>
          <w:sz w:val="24"/>
          <w:szCs w:val="24"/>
        </w:rPr>
        <w:t>1</w:t>
      </w:r>
      <w:r w:rsidR="00F70874">
        <w:rPr>
          <w:color w:val="auto"/>
          <w:sz w:val="24"/>
          <w:szCs w:val="24"/>
        </w:rPr>
        <w:t>4</w:t>
      </w:r>
      <w:r w:rsidRPr="004978F5">
        <w:rPr>
          <w:color w:val="auto"/>
          <w:sz w:val="24"/>
          <w:szCs w:val="24"/>
        </w:rPr>
        <w:t>.1</w:t>
      </w:r>
      <w:r w:rsidR="00F70874">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w:t>
      </w:r>
      <w:r w:rsidRPr="00693665">
        <w:rPr>
          <w:color w:val="auto"/>
          <w:sz w:val="24"/>
          <w:szCs w:val="24"/>
          <w:lang w:val="lt-LT"/>
        </w:rPr>
        <w:t>, kuriai taikomi Viešųjų pirkimo įstatymo 20 straipsnio 5 dalyje nurodyti konfidencialios informacijos apsaugos reikalavimai arba</w:t>
      </w:r>
      <w:r w:rsidRPr="004978F5">
        <w:rPr>
          <w:color w:val="auto"/>
          <w:sz w:val="24"/>
          <w:szCs w:val="24"/>
          <w:lang w:val="lt-LT"/>
        </w:rPr>
        <w:t xml:space="preserve">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jį pradžios skel</w:t>
      </w:r>
      <w:r>
        <w:rPr>
          <w:sz w:val="24"/>
          <w:szCs w:val="24"/>
          <w:lang w:val="lt-LT"/>
        </w:rPr>
        <w:t>bia CVP IS.</w:t>
      </w:r>
    </w:p>
    <w:p w14:paraId="50E8443F" w14:textId="453E6026" w:rsidR="00151190" w:rsidRPr="008A071D" w:rsidRDefault="00151190" w:rsidP="00165802">
      <w:pPr>
        <w:pBdr>
          <w:top w:val="nil"/>
          <w:left w:val="nil"/>
          <w:bottom w:val="nil"/>
          <w:right w:val="nil"/>
          <w:between w:val="nil"/>
          <w:bar w:val="nil"/>
        </w:pBdr>
        <w:suppressAutoHyphens/>
        <w:jc w:val="both"/>
        <w:rPr>
          <w:rFonts w:eastAsia="Arial Unicode MS"/>
          <w:bdr w:val="nil"/>
        </w:rPr>
      </w:pPr>
    </w:p>
    <w:p w14:paraId="15DA3749" w14:textId="1273E696"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 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68021C" w:rsidRDefault="0030153E" w:rsidP="0030153E">
      <w:pPr>
        <w:pStyle w:val="Body2"/>
        <w:rPr>
          <w:rFonts w:cs="Times New Roman"/>
          <w:strike/>
          <w:sz w:val="24"/>
          <w:szCs w:val="24"/>
          <w:lang w:val="lt-LT"/>
        </w:rPr>
      </w:pPr>
    </w:p>
    <w:p w14:paraId="44F35FE1" w14:textId="57104F4A"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w:t>
      </w:r>
      <w:r w:rsidR="000D06AE">
        <w:rPr>
          <w:rFonts w:cs="Times New Roman"/>
          <w:color w:val="auto"/>
          <w:sz w:val="24"/>
          <w:szCs w:val="24"/>
          <w:lang w:val="lt-LT"/>
        </w:rPr>
        <w:t>5</w:t>
      </w:r>
      <w:r w:rsidRPr="004978F5">
        <w:rPr>
          <w:rFonts w:cs="Times New Roman"/>
          <w:color w:val="auto"/>
          <w:sz w:val="24"/>
          <w:szCs w:val="24"/>
          <w:lang w:val="lt-LT"/>
        </w:rPr>
        <w:t>.1.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07AFE835"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w:t>
      </w:r>
      <w:r w:rsidR="00BD3746">
        <w:rPr>
          <w:rFonts w:eastAsia="Arial Unicode MS"/>
          <w:bdr w:val="nil"/>
        </w:rPr>
        <w:t>5</w:t>
      </w:r>
      <w:r w:rsidRPr="004978F5">
        <w:rPr>
          <w:rFonts w:eastAsia="Arial Unicode MS"/>
          <w:bdr w:val="nil"/>
        </w:rPr>
        <w:t>.2. Pretenzijos Perkančiojoje organizacijoje nagrinėjamos ir sprendimai dėl pretenzijų priimami Viešųjų pirkimų įstatymo 102,103 straipsniuose nustatyta tvarka.</w:t>
      </w:r>
    </w:p>
    <w:p w14:paraId="183EE73F" w14:textId="7F7729D9" w:rsidR="0030153E" w:rsidRPr="00E06818" w:rsidRDefault="0030153E" w:rsidP="0030153E">
      <w:pPr>
        <w:ind w:firstLine="851"/>
        <w:jc w:val="both"/>
      </w:pPr>
      <w:r w:rsidRPr="004978F5">
        <w:t>1</w:t>
      </w:r>
      <w:r w:rsidR="00BD3746">
        <w:t>5</w:t>
      </w:r>
      <w:r w:rsidRPr="004978F5">
        <w:t>.3.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5E16276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lastRenderedPageBreak/>
        <w:t>1</w:t>
      </w:r>
      <w:r w:rsidR="00BD3746">
        <w:rPr>
          <w:rFonts w:eastAsia="Arial Unicode MS"/>
          <w:bdr w:val="nil"/>
          <w:lang w:val="nl-NL"/>
        </w:rPr>
        <w:t>5</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68021C" w:rsidRDefault="0030153E" w:rsidP="0030153E">
      <w:pPr>
        <w:pBdr>
          <w:top w:val="nil"/>
          <w:left w:val="nil"/>
          <w:bottom w:val="nil"/>
          <w:right w:val="nil"/>
          <w:between w:val="nil"/>
          <w:bar w:val="nil"/>
        </w:pBdr>
        <w:suppressAutoHyphens/>
        <w:jc w:val="both"/>
        <w:rPr>
          <w:rFonts w:eastAsia="Arial Unicode MS"/>
          <w:bdr w:val="nil"/>
          <w:lang w:val="nl-NL"/>
        </w:rPr>
      </w:pPr>
    </w:p>
    <w:p w14:paraId="3E99A61D" w14:textId="77777777" w:rsidR="000F7401" w:rsidRDefault="000F7401" w:rsidP="0030153E">
      <w:pPr>
        <w:jc w:val="center"/>
        <w:rPr>
          <w:b/>
          <w:bCs/>
        </w:rPr>
      </w:pPr>
    </w:p>
    <w:p w14:paraId="30760DF8" w14:textId="26059108" w:rsidR="0030153E" w:rsidRPr="00FE67FC" w:rsidRDefault="0030153E" w:rsidP="0030153E">
      <w:pPr>
        <w:jc w:val="center"/>
        <w:rPr>
          <w:b/>
          <w:bCs/>
        </w:rPr>
      </w:pPr>
      <w:r w:rsidRPr="00D65821">
        <w:rPr>
          <w:b/>
          <w:bCs/>
        </w:rPr>
        <w:t>XV</w:t>
      </w:r>
      <w:r>
        <w:rPr>
          <w:b/>
          <w:bCs/>
        </w:rPr>
        <w:t>I</w:t>
      </w:r>
      <w:r w:rsidRPr="00D65821">
        <w:rPr>
          <w:b/>
          <w:bCs/>
        </w:rPr>
        <w:t xml:space="preserve"> </w:t>
      </w:r>
      <w:r w:rsidRPr="004F5F8D">
        <w:rPr>
          <w:b/>
          <w:bCs/>
        </w:rPr>
        <w:t>BAIGIAMOSIOS NUOSTATOS</w:t>
      </w:r>
    </w:p>
    <w:p w14:paraId="3C02ABA0" w14:textId="77777777" w:rsidR="0030153E" w:rsidRPr="0068021C" w:rsidRDefault="0030153E" w:rsidP="0030153E">
      <w:pPr>
        <w:rPr>
          <w:b/>
          <w:bCs/>
        </w:rPr>
      </w:pPr>
    </w:p>
    <w:p w14:paraId="220CD87B" w14:textId="61905C64" w:rsidR="00BD3746" w:rsidRDefault="0030153E" w:rsidP="00BD3746">
      <w:pPr>
        <w:ind w:left="-59" w:firstLine="910"/>
        <w:jc w:val="both"/>
        <w:rPr>
          <w:szCs w:val="22"/>
        </w:rPr>
      </w:pPr>
      <w:r w:rsidRPr="004F5F8D">
        <w:t>1</w:t>
      </w:r>
      <w:r w:rsidR="00BD3746">
        <w:t>6</w:t>
      </w:r>
      <w:r w:rsidRPr="004F5F8D">
        <w:t>.</w:t>
      </w:r>
      <w:r>
        <w:t>1</w:t>
      </w:r>
      <w:r w:rsidRPr="004F5F8D">
        <w:t>.</w:t>
      </w:r>
      <w:r w:rsidR="00BD3746">
        <w:rPr>
          <w:szCs w:val="22"/>
        </w:rPr>
        <w:t xml:space="preserve"> </w:t>
      </w:r>
      <w:r w:rsidR="00BD3746" w:rsidRPr="004F5F8D">
        <w:rPr>
          <w:szCs w:val="22"/>
        </w:rPr>
        <w:t>Pirkimo procedūros, kurios neapibrėžtos šiuose pirkimo dokumentuose, vykdomos vadovaujantis Viešųjų pirkimų įstatymo</w:t>
      </w:r>
      <w:r w:rsidR="00165802">
        <w:rPr>
          <w:szCs w:val="22"/>
        </w:rPr>
        <w:t>, Aprašo</w:t>
      </w:r>
      <w:r w:rsidR="00BD3746" w:rsidRPr="004F5F8D">
        <w:rPr>
          <w:szCs w:val="22"/>
        </w:rPr>
        <w:t xml:space="preserve"> ir poįstatyminių teisės aktų nuostatomis.</w:t>
      </w:r>
    </w:p>
    <w:p w14:paraId="61D9B821" w14:textId="48F3B867" w:rsidR="00BD3746" w:rsidRDefault="00BD3746" w:rsidP="00BD3746">
      <w:pPr>
        <w:ind w:left="-59" w:firstLine="910"/>
        <w:jc w:val="both"/>
        <w:rPr>
          <w:szCs w:val="22"/>
        </w:rPr>
      </w:pPr>
      <w:r>
        <w:rPr>
          <w:szCs w:val="22"/>
        </w:rPr>
        <w:t>16.2. Pirkimo sąlygų priedai yra neatskiriama šių pirkimo dokumentų dalis.</w:t>
      </w:r>
    </w:p>
    <w:p w14:paraId="7879B4D5" w14:textId="264408B1" w:rsidR="00BD3746" w:rsidRDefault="00BD3746" w:rsidP="00BD3746">
      <w:pPr>
        <w:ind w:left="-59" w:firstLine="910"/>
        <w:jc w:val="both"/>
        <w:rPr>
          <w:szCs w:val="22"/>
        </w:rPr>
      </w:pPr>
      <w:r>
        <w:rPr>
          <w:szCs w:val="22"/>
        </w:rPr>
        <w:t xml:space="preserve">16.3.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Pr>
          <w:szCs w:val="22"/>
        </w:rPr>
        <w:t>P</w:t>
      </w:r>
      <w:r w:rsidRPr="0051788F">
        <w:rPr>
          <w:szCs w:val="22"/>
        </w:rPr>
        <w:t xml:space="preserve">erkančiosios organizacijos organizuojamame pirkime, </w:t>
      </w:r>
      <w:r>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01B5054" w14:textId="0C519181" w:rsidR="00BD3746" w:rsidRDefault="00BD3746" w:rsidP="00BD3746">
      <w:pPr>
        <w:ind w:left="-59" w:firstLine="910"/>
        <w:jc w:val="both"/>
        <w:rPr>
          <w:szCs w:val="22"/>
        </w:rPr>
      </w:pPr>
      <w:r>
        <w:rPr>
          <w:szCs w:val="22"/>
        </w:rPr>
        <w:t xml:space="preserve">16.4. </w:t>
      </w:r>
      <w:r w:rsidRPr="0051788F">
        <w:rPr>
          <w:szCs w:val="22"/>
        </w:rPr>
        <w:t>Nurodytais pagrindais bus tvarkomi tiesiogiai tiekėjų pateikti asmens duomenys.</w:t>
      </w:r>
    </w:p>
    <w:p w14:paraId="62E59795" w14:textId="4D4356E7" w:rsidR="00BD3746" w:rsidRDefault="00BD3746" w:rsidP="00BD3746">
      <w:pPr>
        <w:ind w:left="-59" w:firstLine="910"/>
        <w:jc w:val="both"/>
        <w:rPr>
          <w:szCs w:val="22"/>
        </w:rPr>
      </w:pPr>
      <w:r>
        <w:rPr>
          <w:szCs w:val="22"/>
        </w:rPr>
        <w:t xml:space="preserve">16.5. </w:t>
      </w:r>
      <w:r w:rsidRPr="0051788F">
        <w:rPr>
          <w:szCs w:val="22"/>
        </w:rPr>
        <w:t>Tiekėjų pateikti duomenys bus saugomi teisės aktuose nustatytais terminais.</w:t>
      </w:r>
    </w:p>
    <w:p w14:paraId="1CF50CB8" w14:textId="4C7E4282" w:rsidR="00BD3746" w:rsidRDefault="00BD3746" w:rsidP="00BD3746">
      <w:pPr>
        <w:ind w:left="-59" w:firstLine="910"/>
        <w:jc w:val="both"/>
        <w:rPr>
          <w:szCs w:val="22"/>
        </w:rPr>
      </w:pPr>
      <w:r>
        <w:rPr>
          <w:szCs w:val="22"/>
        </w:rPr>
        <w:t xml:space="preserve">16.6. </w:t>
      </w:r>
      <w:r w:rsidRPr="0051788F">
        <w:rPr>
          <w:szCs w:val="22"/>
        </w:rPr>
        <w:t>Įgyvendindami teisės aktuose numatytas pareigas, tiekėjų asmens duomenis teiksime Viešųjų pirkimų tarnybai, teismams, kitoms valstybės ar savivaldybės institucijoms ir kitiems subjektams.</w:t>
      </w:r>
    </w:p>
    <w:p w14:paraId="7E3EA8EE" w14:textId="7A35434A" w:rsidR="004D0271" w:rsidRDefault="00BD3746" w:rsidP="0068021C">
      <w:pPr>
        <w:ind w:left="-59" w:firstLine="910"/>
        <w:jc w:val="both"/>
      </w:pPr>
      <w:r>
        <w:rPr>
          <w:szCs w:val="22"/>
        </w:rPr>
        <w:t xml:space="preserve">16.7. </w:t>
      </w:r>
      <w:r w:rsidRPr="0051788F">
        <w:rPr>
          <w:szCs w:val="22"/>
        </w:rPr>
        <w:t xml:space="preserve">Asmens duomenų tvarkymą </w:t>
      </w:r>
      <w:r>
        <w:rPr>
          <w:szCs w:val="22"/>
        </w:rPr>
        <w:t>P</w:t>
      </w:r>
      <w:r w:rsidRPr="0051788F">
        <w:rPr>
          <w:szCs w:val="22"/>
        </w:rPr>
        <w:t xml:space="preserve">erkančiojoje organizacijoje reglamentuoja </w:t>
      </w:r>
      <w:r>
        <w:rPr>
          <w:szCs w:val="22"/>
        </w:rPr>
        <w:t>P</w:t>
      </w:r>
      <w:r w:rsidRPr="0051788F">
        <w:rPr>
          <w:szCs w:val="22"/>
        </w:rPr>
        <w:t>erkančiosios organizacijos direktoriaus 20</w:t>
      </w:r>
      <w:r>
        <w:rPr>
          <w:szCs w:val="22"/>
        </w:rPr>
        <w:t>19</w:t>
      </w:r>
      <w:r w:rsidRPr="0051788F">
        <w:rPr>
          <w:szCs w:val="22"/>
        </w:rPr>
        <w:t xml:space="preserve"> m. </w:t>
      </w:r>
      <w:r>
        <w:rPr>
          <w:szCs w:val="22"/>
        </w:rPr>
        <w:t>balandžio</w:t>
      </w:r>
      <w:r w:rsidRPr="0051788F">
        <w:rPr>
          <w:szCs w:val="22"/>
        </w:rPr>
        <w:t xml:space="preserve"> </w:t>
      </w:r>
      <w:r>
        <w:rPr>
          <w:szCs w:val="22"/>
        </w:rPr>
        <w:t>15</w:t>
      </w:r>
      <w:r w:rsidRPr="0051788F">
        <w:rPr>
          <w:szCs w:val="22"/>
        </w:rPr>
        <w:t xml:space="preserve"> d. įsakymu Nr. </w:t>
      </w:r>
      <w:r>
        <w:rPr>
          <w:szCs w:val="22"/>
        </w:rPr>
        <w:t>13-541</w:t>
      </w:r>
      <w:r w:rsidRPr="0051788F">
        <w:rPr>
          <w:szCs w:val="22"/>
        </w:rPr>
        <w:t xml:space="preserve"> patvirtintos</w:t>
      </w:r>
      <w:r>
        <w:rPr>
          <w:szCs w:val="22"/>
        </w:rPr>
        <w:t xml:space="preserve"> Asmens duomenų tvarkymo Ukmergės rajono</w:t>
      </w:r>
      <w:r w:rsidRPr="0051788F">
        <w:rPr>
          <w:szCs w:val="22"/>
        </w:rPr>
        <w:t xml:space="preserve"> savivaldybės administracijo</w:t>
      </w:r>
      <w:r>
        <w:rPr>
          <w:szCs w:val="22"/>
        </w:rPr>
        <w:t>je</w:t>
      </w:r>
      <w:r w:rsidRPr="0051788F">
        <w:rPr>
          <w:szCs w:val="22"/>
        </w:rPr>
        <w:t xml:space="preserve"> taisyklės.</w:t>
      </w:r>
      <w:r>
        <w:rPr>
          <w:szCs w:val="22"/>
        </w:rPr>
        <w:t xml:space="preserve"> </w:t>
      </w:r>
      <w:r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4971EE">
        <w:t>dap@ukmerge.lt</w:t>
      </w:r>
      <w:proofErr w:type="spellEnd"/>
      <w:r w:rsidRPr="004971EE">
        <w:t xml:space="preserve">. Daugiau informacijos apie asmens duomenų tvarkymą rasite www.ukmerge.lt. Jūs turite teisę pateikti skundą Valstybinei duomenų apsaugos inspekcijai (L. Sapiegos g. 17, Vilnius, el. p. </w:t>
      </w:r>
      <w:proofErr w:type="spellStart"/>
      <w:r w:rsidRPr="004971EE">
        <w:t>ada@ada.lt</w:t>
      </w:r>
      <w:proofErr w:type="spellEnd"/>
      <w:r w:rsidRPr="004971EE">
        <w:t>), jeigu manote, kad Jūsų asmens duomenis tvarkome neteisėtai arba neįgyvendiname Jūsų teisių.</w:t>
      </w:r>
    </w:p>
    <w:p w14:paraId="686366D1" w14:textId="486C405C" w:rsidR="00165802" w:rsidRDefault="00165802" w:rsidP="0068021C">
      <w:pPr>
        <w:ind w:left="-59" w:firstLine="910"/>
        <w:jc w:val="both"/>
        <w:rPr>
          <w:szCs w:val="22"/>
        </w:rPr>
      </w:pPr>
    </w:p>
    <w:p w14:paraId="7BEDDA7E" w14:textId="6EE40224" w:rsidR="00165802" w:rsidRDefault="00165802" w:rsidP="0068021C">
      <w:pPr>
        <w:ind w:left="-59" w:firstLine="910"/>
        <w:jc w:val="both"/>
        <w:rPr>
          <w:szCs w:val="22"/>
        </w:rPr>
      </w:pPr>
    </w:p>
    <w:p w14:paraId="4DF4FF4A" w14:textId="77777777" w:rsidR="00165802" w:rsidRPr="0068021C" w:rsidRDefault="00165802" w:rsidP="00EA47D4">
      <w:pPr>
        <w:jc w:val="both"/>
        <w:rPr>
          <w:szCs w:val="22"/>
        </w:rPr>
      </w:pPr>
    </w:p>
    <w:p w14:paraId="2092FBFB" w14:textId="70516C0B" w:rsidR="004D0271" w:rsidRPr="0068021C" w:rsidRDefault="0030153E" w:rsidP="0068021C">
      <w:pPr>
        <w:jc w:val="center"/>
      </w:pPr>
      <w:r>
        <w:t>____________________</w:t>
      </w: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bookmarkStart w:id="14" w:name="_Hlk215561803"/>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6BB707BA" w14:textId="4234B9F8" w:rsidR="00626795" w:rsidRDefault="0030153E" w:rsidP="009E2F59">
      <w:pPr>
        <w:tabs>
          <w:tab w:val="left" w:pos="5502"/>
          <w:tab w:val="right" w:leader="underscore" w:pos="8505"/>
        </w:tabs>
        <w:suppressAutoHyphens/>
        <w:jc w:val="center"/>
        <w:rPr>
          <w:b/>
        </w:rPr>
      </w:pPr>
      <w:bookmarkStart w:id="15" w:name="_Hlk72325387"/>
      <w:r>
        <w:rPr>
          <w:b/>
        </w:rPr>
        <w:t xml:space="preserve">DĖL </w:t>
      </w:r>
      <w:bookmarkEnd w:id="15"/>
      <w:r w:rsidR="009E2F59">
        <w:rPr>
          <w:b/>
        </w:rPr>
        <w:t xml:space="preserve">KELTUVO SU MONTAVIMO DARBAIS PIRKIMO </w:t>
      </w: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553BC">
      <w:pPr>
        <w:numPr>
          <w:ilvl w:val="0"/>
          <w:numId w:val="2"/>
        </w:numPr>
        <w:tabs>
          <w:tab w:val="left" w:pos="567"/>
        </w:tabs>
        <w:spacing w:after="200" w:line="276" w:lineRule="auto"/>
        <w:contextualSpacing/>
        <w:jc w:val="center"/>
        <w:rPr>
          <w:b/>
          <w:bCs/>
        </w:rPr>
      </w:pPr>
      <w:bookmarkStart w:id="16" w:name="_Toc329443224"/>
      <w:r w:rsidRPr="0017159B">
        <w:rPr>
          <w:b/>
          <w:bCs/>
        </w:rPr>
        <w:t>INFORMACIJA APIE TIEKĖJĄ</w:t>
      </w:r>
      <w:bookmarkEnd w:id="16"/>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5AD25B11" w14:textId="77777777" w:rsidR="00626795" w:rsidRPr="0017159B" w:rsidRDefault="00626795" w:rsidP="0030153E">
      <w:pPr>
        <w:rPr>
          <w:color w:val="000000"/>
        </w:rPr>
      </w:pPr>
    </w:p>
    <w:p w14:paraId="1F86E4D1" w14:textId="18ECDB0C" w:rsidR="0030153E" w:rsidRPr="0017159B" w:rsidRDefault="00FA589F" w:rsidP="0030153E">
      <w:pPr>
        <w:tabs>
          <w:tab w:val="left" w:pos="567"/>
        </w:tabs>
        <w:contextualSpacing/>
        <w:jc w:val="center"/>
        <w:rPr>
          <w:b/>
          <w:bCs/>
          <w:color w:val="000000"/>
        </w:rPr>
      </w:pPr>
      <w:r>
        <w:rPr>
          <w:b/>
          <w:bCs/>
        </w:rPr>
        <w:t>2</w:t>
      </w:r>
      <w:r w:rsidR="0030153E" w:rsidRPr="0017159B">
        <w:rPr>
          <w:b/>
          <w:bCs/>
        </w:rPr>
        <w:t>.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5065E7C0" w14:textId="6A84BE53" w:rsidR="0030153E" w:rsidRPr="0017159B" w:rsidRDefault="00FA589F" w:rsidP="0030153E">
      <w:pPr>
        <w:ind w:right="-1" w:firstLine="851"/>
        <w:jc w:val="center"/>
        <w:rPr>
          <w:b/>
          <w:bCs/>
        </w:rPr>
      </w:pPr>
      <w:r>
        <w:rPr>
          <w:b/>
          <w:bCs/>
        </w:rPr>
        <w:t>3</w:t>
      </w:r>
      <w:r w:rsidR="0030153E" w:rsidRPr="0017159B">
        <w:rPr>
          <w:b/>
          <w:bCs/>
        </w:rPr>
        <w:t>. PASIŪLYMO KAINA</w:t>
      </w:r>
    </w:p>
    <w:p w14:paraId="7078A064" w14:textId="77777777" w:rsidR="0030153E" w:rsidRPr="009F1E5D" w:rsidRDefault="0030153E" w:rsidP="0030153E">
      <w:pPr>
        <w:ind w:right="-1"/>
        <w:rPr>
          <w:b/>
          <w:bCs/>
        </w:rPr>
      </w:pPr>
    </w:p>
    <w:p w14:paraId="0D4C0E33" w14:textId="77777777" w:rsidR="006B0F7E" w:rsidRPr="00737C7A" w:rsidRDefault="00FA589F" w:rsidP="006B0F7E">
      <w:pPr>
        <w:ind w:firstLine="709"/>
        <w:jc w:val="both"/>
      </w:pPr>
      <w:bookmarkStart w:id="17" w:name="_Hlk58956527"/>
      <w:r>
        <w:t>3</w:t>
      </w:r>
      <w:r w:rsidR="0030153E">
        <w:t>.1.</w:t>
      </w:r>
      <w:r w:rsidR="0030153E" w:rsidRPr="006774F9">
        <w:t xml:space="preserve"> </w:t>
      </w:r>
      <w:r w:rsidR="006B0F7E" w:rsidRPr="00737C7A">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340ACE" w14:textId="112060BD" w:rsidR="00595492" w:rsidRPr="000F7401" w:rsidRDefault="006B0F7E" w:rsidP="006B0F7E">
      <w:pPr>
        <w:ind w:firstLine="709"/>
        <w:jc w:val="both"/>
      </w:pPr>
      <w:r>
        <w:t xml:space="preserve">3.2. </w:t>
      </w:r>
      <w:r w:rsidR="0030153E" w:rsidRPr="000F7401">
        <w:rPr>
          <w:bCs/>
        </w:rPr>
        <w:t>Mes siūlome</w:t>
      </w:r>
      <w:r w:rsidR="00DF05B5" w:rsidRPr="000F7401">
        <w:t xml:space="preserve"> šias </w:t>
      </w:r>
      <w:r w:rsidR="008D5AEB" w:rsidRPr="000F7401">
        <w:t>P</w:t>
      </w:r>
      <w:r w:rsidR="004946DE" w:rsidRPr="000F7401">
        <w:t>rekes</w:t>
      </w:r>
      <w:r w:rsidR="00D9107B" w:rsidRPr="000F7401">
        <w:t xml:space="preserve"> ir Darbus</w:t>
      </w:r>
      <w:r w:rsidR="00DF05B5" w:rsidRPr="000F7401">
        <w:t>, kurios visiškai atitinka Techninės specifikacijos reikalavimus:</w:t>
      </w:r>
    </w:p>
    <w:p w14:paraId="2950AF57" w14:textId="77777777" w:rsidR="00595492" w:rsidRPr="00595492" w:rsidRDefault="00595492" w:rsidP="00595492">
      <w:pPr>
        <w:ind w:firstLine="851"/>
        <w:jc w:val="both"/>
      </w:pPr>
    </w:p>
    <w:tbl>
      <w:tblPr>
        <w:tblStyle w:val="Lentelstinklelis"/>
        <w:tblW w:w="9628" w:type="dxa"/>
        <w:tblLook w:val="04A0" w:firstRow="1" w:lastRow="0" w:firstColumn="1" w:lastColumn="0" w:noHBand="0" w:noVBand="1"/>
      </w:tblPr>
      <w:tblGrid>
        <w:gridCol w:w="704"/>
        <w:gridCol w:w="3146"/>
        <w:gridCol w:w="1926"/>
        <w:gridCol w:w="1926"/>
        <w:gridCol w:w="1926"/>
      </w:tblGrid>
      <w:tr w:rsidR="00595492" w:rsidRPr="00595492" w14:paraId="171AD629" w14:textId="77777777" w:rsidTr="00776DEB">
        <w:tc>
          <w:tcPr>
            <w:tcW w:w="704" w:type="dxa"/>
          </w:tcPr>
          <w:p w14:paraId="1255FB23" w14:textId="01944667" w:rsidR="00595492" w:rsidRPr="00595492" w:rsidRDefault="00595492" w:rsidP="00595492">
            <w:pPr>
              <w:jc w:val="both"/>
            </w:pPr>
            <w:r w:rsidRPr="00595492">
              <w:lastRenderedPageBreak/>
              <w:t>Eil. Nr.</w:t>
            </w:r>
          </w:p>
        </w:tc>
        <w:tc>
          <w:tcPr>
            <w:tcW w:w="3146" w:type="dxa"/>
          </w:tcPr>
          <w:p w14:paraId="07902CA9" w14:textId="0C1B2A8A" w:rsidR="00595492" w:rsidRPr="00595492" w:rsidRDefault="00595492" w:rsidP="00595492">
            <w:pPr>
              <w:jc w:val="both"/>
            </w:pPr>
            <w:r w:rsidRPr="00595492">
              <w:t>Pavadinimas</w:t>
            </w:r>
          </w:p>
        </w:tc>
        <w:tc>
          <w:tcPr>
            <w:tcW w:w="1926" w:type="dxa"/>
          </w:tcPr>
          <w:p w14:paraId="410DF2B0" w14:textId="49981AA9" w:rsidR="00595492" w:rsidRPr="00595492" w:rsidRDefault="00595492" w:rsidP="00575B1E">
            <w:pPr>
              <w:jc w:val="center"/>
            </w:pPr>
            <w:r w:rsidRPr="00595492">
              <w:t>Pasiūlymo kaina, Eur be PVM</w:t>
            </w:r>
          </w:p>
        </w:tc>
        <w:tc>
          <w:tcPr>
            <w:tcW w:w="1926" w:type="dxa"/>
          </w:tcPr>
          <w:p w14:paraId="4F24129E" w14:textId="4B198DAB" w:rsidR="00595492" w:rsidRPr="00595492" w:rsidRDefault="00595492" w:rsidP="00595492">
            <w:pPr>
              <w:jc w:val="center"/>
            </w:pPr>
            <w:r w:rsidRPr="00595492">
              <w:t>PVM</w:t>
            </w:r>
          </w:p>
        </w:tc>
        <w:tc>
          <w:tcPr>
            <w:tcW w:w="1926" w:type="dxa"/>
          </w:tcPr>
          <w:p w14:paraId="35EB1895" w14:textId="3C7C2884" w:rsidR="00595492" w:rsidRPr="00595492" w:rsidRDefault="00595492" w:rsidP="00595492">
            <w:pPr>
              <w:jc w:val="center"/>
            </w:pPr>
            <w:r w:rsidRPr="00595492">
              <w:t>Bendra pasiūlymo kaina, Eur su PVM</w:t>
            </w:r>
          </w:p>
        </w:tc>
      </w:tr>
      <w:tr w:rsidR="00595492" w:rsidRPr="00595492" w14:paraId="76A33D47" w14:textId="77777777" w:rsidTr="00776DEB">
        <w:tc>
          <w:tcPr>
            <w:tcW w:w="704" w:type="dxa"/>
          </w:tcPr>
          <w:p w14:paraId="7B96A80D" w14:textId="5217114A" w:rsidR="00595492" w:rsidRPr="00595492" w:rsidRDefault="00595492" w:rsidP="00595492">
            <w:pPr>
              <w:jc w:val="both"/>
            </w:pPr>
            <w:r w:rsidRPr="00595492">
              <w:t>1.</w:t>
            </w:r>
          </w:p>
        </w:tc>
        <w:tc>
          <w:tcPr>
            <w:tcW w:w="3146" w:type="dxa"/>
          </w:tcPr>
          <w:p w14:paraId="02C802C2" w14:textId="62689A66" w:rsidR="00595492" w:rsidRDefault="00243246" w:rsidP="00595492">
            <w:pPr>
              <w:jc w:val="both"/>
            </w:pPr>
            <w:r>
              <w:t>K</w:t>
            </w:r>
            <w:r w:rsidR="00595492" w:rsidRPr="00595492">
              <w:t>eltuv</w:t>
            </w:r>
            <w:r w:rsidR="005532A5">
              <w:t xml:space="preserve">as ir jo montavimo  darbai </w:t>
            </w:r>
          </w:p>
          <w:p w14:paraId="5DB9EDA9" w14:textId="208754AC" w:rsidR="00776DEB" w:rsidRPr="00595492" w:rsidRDefault="00776DEB" w:rsidP="00595492">
            <w:pPr>
              <w:jc w:val="both"/>
            </w:pPr>
          </w:p>
        </w:tc>
        <w:tc>
          <w:tcPr>
            <w:tcW w:w="1926" w:type="dxa"/>
          </w:tcPr>
          <w:p w14:paraId="40DF5ECF" w14:textId="77777777" w:rsidR="00595492" w:rsidRPr="00595492" w:rsidRDefault="00595492" w:rsidP="00595492">
            <w:pPr>
              <w:jc w:val="both"/>
            </w:pPr>
          </w:p>
        </w:tc>
        <w:tc>
          <w:tcPr>
            <w:tcW w:w="1926" w:type="dxa"/>
          </w:tcPr>
          <w:p w14:paraId="5445130D" w14:textId="77777777" w:rsidR="00595492" w:rsidRPr="00595492" w:rsidRDefault="00595492" w:rsidP="00595492">
            <w:pPr>
              <w:jc w:val="both"/>
            </w:pPr>
          </w:p>
        </w:tc>
        <w:tc>
          <w:tcPr>
            <w:tcW w:w="1926" w:type="dxa"/>
          </w:tcPr>
          <w:p w14:paraId="78F8AA1E" w14:textId="77777777" w:rsidR="00595492" w:rsidRPr="00595492" w:rsidRDefault="00595492" w:rsidP="00595492">
            <w:pPr>
              <w:jc w:val="both"/>
            </w:pPr>
          </w:p>
        </w:tc>
      </w:tr>
      <w:tr w:rsidR="00243246" w:rsidRPr="00595492" w14:paraId="7404D179" w14:textId="77777777" w:rsidTr="00776DEB">
        <w:tc>
          <w:tcPr>
            <w:tcW w:w="704" w:type="dxa"/>
          </w:tcPr>
          <w:p w14:paraId="1E14A7BB" w14:textId="268C8BC9" w:rsidR="00243246" w:rsidRPr="00595492" w:rsidRDefault="00243246" w:rsidP="00595492">
            <w:pPr>
              <w:jc w:val="both"/>
            </w:pPr>
            <w:r>
              <w:t>2.</w:t>
            </w:r>
          </w:p>
        </w:tc>
        <w:tc>
          <w:tcPr>
            <w:tcW w:w="3146" w:type="dxa"/>
          </w:tcPr>
          <w:p w14:paraId="16E19D55" w14:textId="77777777" w:rsidR="00243246" w:rsidRDefault="00243246" w:rsidP="00595492">
            <w:pPr>
              <w:jc w:val="both"/>
            </w:pPr>
            <w:r>
              <w:t>Keltuvo išmontavimo darbai</w:t>
            </w:r>
          </w:p>
          <w:p w14:paraId="19736E9A" w14:textId="4BF1D0BC" w:rsidR="00575B1E" w:rsidRDefault="00575B1E" w:rsidP="00595492">
            <w:pPr>
              <w:jc w:val="both"/>
            </w:pPr>
          </w:p>
        </w:tc>
        <w:tc>
          <w:tcPr>
            <w:tcW w:w="1926" w:type="dxa"/>
          </w:tcPr>
          <w:p w14:paraId="7C66D03A" w14:textId="77777777" w:rsidR="00243246" w:rsidRPr="00595492" w:rsidRDefault="00243246" w:rsidP="00595492">
            <w:pPr>
              <w:jc w:val="both"/>
            </w:pPr>
          </w:p>
        </w:tc>
        <w:tc>
          <w:tcPr>
            <w:tcW w:w="1926" w:type="dxa"/>
          </w:tcPr>
          <w:p w14:paraId="0F4F2973" w14:textId="77777777" w:rsidR="00243246" w:rsidRPr="00595492" w:rsidRDefault="00243246" w:rsidP="00595492">
            <w:pPr>
              <w:jc w:val="both"/>
            </w:pPr>
          </w:p>
        </w:tc>
        <w:tc>
          <w:tcPr>
            <w:tcW w:w="1926" w:type="dxa"/>
          </w:tcPr>
          <w:p w14:paraId="6AF5D54D" w14:textId="77777777" w:rsidR="00243246" w:rsidRPr="00595492" w:rsidRDefault="00243246" w:rsidP="00595492">
            <w:pPr>
              <w:jc w:val="both"/>
            </w:pPr>
          </w:p>
        </w:tc>
      </w:tr>
      <w:tr w:rsidR="00595492" w:rsidRPr="00595492" w14:paraId="5683D126" w14:textId="77777777" w:rsidTr="00776DEB">
        <w:tc>
          <w:tcPr>
            <w:tcW w:w="7702" w:type="dxa"/>
            <w:gridSpan w:val="4"/>
          </w:tcPr>
          <w:p w14:paraId="747FAE99" w14:textId="6CFCE222" w:rsidR="00595492" w:rsidRPr="00595492" w:rsidRDefault="00595492" w:rsidP="00595492">
            <w:pPr>
              <w:jc w:val="both"/>
              <w:rPr>
                <w:b/>
              </w:rPr>
            </w:pPr>
            <w:r w:rsidRPr="00595492">
              <w:t xml:space="preserve">                                                                                                               </w:t>
            </w:r>
            <w:r w:rsidRPr="00595492">
              <w:rPr>
                <w:b/>
              </w:rPr>
              <w:t xml:space="preserve">Iš viso: </w:t>
            </w:r>
          </w:p>
        </w:tc>
        <w:tc>
          <w:tcPr>
            <w:tcW w:w="1926" w:type="dxa"/>
          </w:tcPr>
          <w:p w14:paraId="664FFADB" w14:textId="77777777" w:rsidR="00595492" w:rsidRDefault="00595492" w:rsidP="00595492">
            <w:pPr>
              <w:jc w:val="both"/>
            </w:pPr>
          </w:p>
          <w:p w14:paraId="615A0BCE" w14:textId="685D81F8" w:rsidR="00575B1E" w:rsidRPr="00595492" w:rsidRDefault="00575B1E" w:rsidP="00595492">
            <w:pPr>
              <w:jc w:val="both"/>
            </w:pPr>
          </w:p>
        </w:tc>
      </w:tr>
    </w:tbl>
    <w:p w14:paraId="3F204A24" w14:textId="77777777" w:rsidR="00595492" w:rsidRDefault="00595492" w:rsidP="0030153E">
      <w:pPr>
        <w:jc w:val="both"/>
      </w:pPr>
    </w:p>
    <w:p w14:paraId="424313EA" w14:textId="5E781090" w:rsidR="00E75978" w:rsidRDefault="0030153E" w:rsidP="0030153E">
      <w:pPr>
        <w:jc w:val="both"/>
      </w:pPr>
      <w:r w:rsidRPr="0017159B">
        <w:t>Pastab</w:t>
      </w:r>
      <w:r w:rsidR="00E75978">
        <w:t>os</w:t>
      </w:r>
      <w:r w:rsidRPr="0017159B">
        <w:t>:</w:t>
      </w:r>
    </w:p>
    <w:p w14:paraId="43621620" w14:textId="69F2CF73" w:rsidR="0030153E" w:rsidRPr="0017159B" w:rsidRDefault="00E75978" w:rsidP="0030153E">
      <w:pPr>
        <w:jc w:val="both"/>
        <w:rPr>
          <w:i/>
        </w:rPr>
      </w:pPr>
      <w:r>
        <w:rPr>
          <w:i/>
        </w:rPr>
        <w:t>‣</w:t>
      </w:r>
      <w:r w:rsidR="0030153E" w:rsidRPr="0017159B">
        <w:rPr>
          <w:i/>
        </w:rPr>
        <w:t xml:space="preserve"> kainos pasiūlyme nurodomos, paliekant du skaitmenis po kablelio</w:t>
      </w:r>
      <w:r>
        <w:rPr>
          <w:i/>
        </w:rPr>
        <w:t>;</w:t>
      </w:r>
    </w:p>
    <w:p w14:paraId="50788AB1" w14:textId="77777777" w:rsidR="00626795" w:rsidRPr="00626795" w:rsidRDefault="00626795" w:rsidP="0030153E">
      <w:pPr>
        <w:jc w:val="both"/>
      </w:pPr>
    </w:p>
    <w:p w14:paraId="4AD10334" w14:textId="77777777" w:rsidR="0030153E" w:rsidRPr="0017159B" w:rsidRDefault="0030153E" w:rsidP="0030153E">
      <w:pPr>
        <w:ind w:firstLine="851"/>
        <w:jc w:val="both"/>
        <w:rPr>
          <w:szCs w:val="22"/>
        </w:rPr>
      </w:pPr>
      <w:r w:rsidRPr="0017159B">
        <w:rPr>
          <w:szCs w:val="22"/>
        </w:rPr>
        <w:t>* Tais atvejais, kai pagal galiojančius teisės aktus tiekėjui nereikia mokėti PVM, jis PVM skilties nepildo ir nurodo priežastis, dėl kurių PVM nemokamas: ______________________.</w:t>
      </w:r>
    </w:p>
    <w:p w14:paraId="53670327" w14:textId="0CA09DBC" w:rsidR="0030153E" w:rsidRDefault="0030153E" w:rsidP="0030153E">
      <w:pPr>
        <w:contextualSpacing/>
        <w:rPr>
          <w:b/>
          <w:bCs/>
        </w:rPr>
      </w:pPr>
    </w:p>
    <w:p w14:paraId="164182F7" w14:textId="77777777" w:rsidR="001961C7" w:rsidRDefault="001961C7" w:rsidP="0030153E">
      <w:pPr>
        <w:contextualSpacing/>
        <w:rPr>
          <w:b/>
          <w:bCs/>
        </w:rPr>
      </w:pPr>
    </w:p>
    <w:p w14:paraId="31F0C902" w14:textId="2FE0231E" w:rsidR="0030153E" w:rsidRPr="0017159B" w:rsidRDefault="006F568C" w:rsidP="0030153E">
      <w:pPr>
        <w:ind w:left="567"/>
        <w:contextualSpacing/>
        <w:jc w:val="center"/>
        <w:rPr>
          <w:b/>
          <w:bCs/>
        </w:rPr>
      </w:pPr>
      <w:r>
        <w:rPr>
          <w:b/>
          <w:bCs/>
        </w:rPr>
        <w:t>4</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5028FE3F" w14:textId="77777777" w:rsidR="005E3298" w:rsidRDefault="005E3298" w:rsidP="0030153E">
      <w:pPr>
        <w:jc w:val="both"/>
        <w:rPr>
          <w:b/>
          <w:bCs/>
        </w:rPr>
      </w:pPr>
    </w:p>
    <w:p w14:paraId="7A5CD9ED" w14:textId="77777777" w:rsidR="005E3298" w:rsidRDefault="005E3298" w:rsidP="0030153E">
      <w:pPr>
        <w:jc w:val="both"/>
        <w:rPr>
          <w:b/>
          <w:bCs/>
        </w:rPr>
      </w:pPr>
    </w:p>
    <w:p w14:paraId="491B463F" w14:textId="4FAEA781"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553BC">
      <w:pPr>
        <w:numPr>
          <w:ilvl w:val="0"/>
          <w:numId w:val="3"/>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553BC">
      <w:pPr>
        <w:numPr>
          <w:ilvl w:val="0"/>
          <w:numId w:val="3"/>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553BC">
      <w:pPr>
        <w:numPr>
          <w:ilvl w:val="0"/>
          <w:numId w:val="3"/>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553BC">
      <w:pPr>
        <w:numPr>
          <w:ilvl w:val="0"/>
          <w:numId w:val="3"/>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72A0CC29" w14:textId="77777777" w:rsidR="00810901" w:rsidRDefault="00810901" w:rsidP="0030153E">
      <w:pPr>
        <w:ind w:right="-108"/>
        <w:jc w:val="both"/>
      </w:pPr>
    </w:p>
    <w:p w14:paraId="7406BA23" w14:textId="77777777" w:rsidR="0030153E" w:rsidRPr="0017159B" w:rsidRDefault="0030153E" w:rsidP="00B2738D">
      <w:pPr>
        <w:jc w:val="both"/>
      </w:pPr>
      <w:r w:rsidRPr="0017159B">
        <w:rPr>
          <w:b/>
          <w:bCs/>
        </w:rPr>
        <w:t>Pasiūlymas galioja iki termino, nustatyto pirkimo dokumentuose</w:t>
      </w:r>
      <w:r w:rsidRPr="0017159B">
        <w:t>.</w:t>
      </w:r>
    </w:p>
    <w:p w14:paraId="4DE4AEA8" w14:textId="77777777" w:rsidR="00810901" w:rsidRDefault="00810901" w:rsidP="00967F06">
      <w:pPr>
        <w:widowControl w:val="0"/>
        <w:suppressAutoHyphens/>
        <w:jc w:val="both"/>
        <w:rPr>
          <w:b/>
          <w:bCs/>
          <w:iCs/>
          <w:highlight w:val="yellow"/>
        </w:rPr>
      </w:pPr>
    </w:p>
    <w:p w14:paraId="5D69B1B0" w14:textId="77777777" w:rsidR="00810901" w:rsidRDefault="00810901" w:rsidP="00967F06">
      <w:pPr>
        <w:widowControl w:val="0"/>
        <w:suppressAutoHyphens/>
        <w:jc w:val="both"/>
        <w:rPr>
          <w:b/>
          <w:bCs/>
          <w:iCs/>
          <w:highlight w:val="yellow"/>
        </w:rPr>
      </w:pPr>
    </w:p>
    <w:p w14:paraId="110C3942" w14:textId="77777777" w:rsidR="003808A4" w:rsidRPr="0017159B" w:rsidRDefault="003808A4" w:rsidP="003808A4">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808A4" w:rsidRPr="0017159B" w14:paraId="5F35A079" w14:textId="77777777" w:rsidTr="002D704B">
        <w:trPr>
          <w:trHeight w:val="186"/>
        </w:trPr>
        <w:tc>
          <w:tcPr>
            <w:tcW w:w="3284" w:type="dxa"/>
            <w:tcBorders>
              <w:top w:val="single" w:sz="4" w:space="0" w:color="auto"/>
              <w:left w:val="nil"/>
              <w:bottom w:val="nil"/>
              <w:right w:val="nil"/>
            </w:tcBorders>
            <w:hideMark/>
          </w:tcPr>
          <w:p w14:paraId="1CFD5C6A" w14:textId="77777777" w:rsidR="003808A4" w:rsidRPr="0017159B" w:rsidRDefault="003808A4" w:rsidP="002D704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ECF1444" w14:textId="77777777" w:rsidR="003808A4" w:rsidRPr="0017159B" w:rsidRDefault="003808A4" w:rsidP="002D704B">
            <w:pPr>
              <w:ind w:right="-1"/>
              <w:jc w:val="center"/>
            </w:pPr>
          </w:p>
        </w:tc>
        <w:tc>
          <w:tcPr>
            <w:tcW w:w="1980" w:type="dxa"/>
            <w:tcBorders>
              <w:top w:val="single" w:sz="4" w:space="0" w:color="auto"/>
              <w:left w:val="nil"/>
              <w:bottom w:val="nil"/>
              <w:right w:val="nil"/>
            </w:tcBorders>
            <w:hideMark/>
          </w:tcPr>
          <w:p w14:paraId="294952AA" w14:textId="77777777" w:rsidR="003808A4" w:rsidRPr="0017159B" w:rsidRDefault="003808A4" w:rsidP="002D704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7CF5150D" w14:textId="77777777" w:rsidR="003808A4" w:rsidRPr="0017159B" w:rsidRDefault="003808A4" w:rsidP="002D704B">
            <w:pPr>
              <w:ind w:right="-1"/>
              <w:jc w:val="center"/>
            </w:pPr>
          </w:p>
        </w:tc>
        <w:tc>
          <w:tcPr>
            <w:tcW w:w="2611" w:type="dxa"/>
            <w:tcBorders>
              <w:top w:val="single" w:sz="4" w:space="0" w:color="auto"/>
              <w:left w:val="nil"/>
              <w:bottom w:val="nil"/>
              <w:right w:val="nil"/>
            </w:tcBorders>
            <w:hideMark/>
          </w:tcPr>
          <w:p w14:paraId="613596FF" w14:textId="77777777" w:rsidR="003808A4" w:rsidRPr="0017159B" w:rsidRDefault="003808A4" w:rsidP="002D704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5FEE9777" w14:textId="77777777" w:rsidR="003808A4" w:rsidRPr="0017159B" w:rsidRDefault="003808A4" w:rsidP="002D704B">
            <w:pPr>
              <w:ind w:right="-1"/>
              <w:jc w:val="center"/>
            </w:pPr>
          </w:p>
        </w:tc>
      </w:tr>
      <w:bookmarkEnd w:id="14"/>
    </w:tbl>
    <w:p w14:paraId="226E3E03" w14:textId="7A4DC045" w:rsidR="00967F06" w:rsidRDefault="00967F06" w:rsidP="00967F06">
      <w:pPr>
        <w:widowControl w:val="0"/>
        <w:suppressAutoHyphens/>
        <w:jc w:val="both"/>
        <w:rPr>
          <w:b/>
          <w:bCs/>
          <w:iCs/>
          <w:highlight w:val="yellow"/>
        </w:rPr>
      </w:pPr>
    </w:p>
    <w:p w14:paraId="766AEDFF" w14:textId="77777777" w:rsidR="00950F7B" w:rsidRDefault="00950F7B" w:rsidP="00950F7B">
      <w:pPr>
        <w:rPr>
          <w:highlight w:val="yellow"/>
        </w:rPr>
      </w:pPr>
    </w:p>
    <w:p w14:paraId="7B49BBC8" w14:textId="77777777" w:rsidR="00950F7B" w:rsidRDefault="00950F7B" w:rsidP="00950F7B">
      <w:pPr>
        <w:suppressAutoHyphens/>
        <w:ind w:left="6480"/>
        <w:rPr>
          <w:bCs/>
        </w:rPr>
      </w:pPr>
      <w:r w:rsidRPr="00DF7601">
        <w:rPr>
          <w:bCs/>
        </w:rPr>
        <w:t>Pirkimo sąlygų 2 priedas</w:t>
      </w:r>
    </w:p>
    <w:p w14:paraId="56B5E2EA" w14:textId="77777777" w:rsidR="00950F7B" w:rsidRDefault="00950F7B" w:rsidP="00950F7B">
      <w:pPr>
        <w:suppressAutoHyphens/>
        <w:ind w:left="4988" w:firstLine="1247"/>
        <w:rPr>
          <w:bCs/>
        </w:rPr>
      </w:pPr>
    </w:p>
    <w:p w14:paraId="1ACEFD35" w14:textId="64DDF95F" w:rsidR="00950F7B" w:rsidRPr="00950F7B" w:rsidRDefault="005E3298" w:rsidP="00950F7B">
      <w:pPr>
        <w:tabs>
          <w:tab w:val="left" w:pos="5502"/>
          <w:tab w:val="right" w:leader="underscore" w:pos="8505"/>
        </w:tabs>
        <w:suppressAutoHyphens/>
        <w:jc w:val="center"/>
        <w:rPr>
          <w:b/>
        </w:rPr>
      </w:pPr>
      <w:bookmarkStart w:id="18" w:name="_Hlk215565535"/>
      <w:r>
        <w:rPr>
          <w:b/>
        </w:rPr>
        <w:t xml:space="preserve">KELTUVO </w:t>
      </w:r>
      <w:r w:rsidR="000E1947">
        <w:rPr>
          <w:b/>
        </w:rPr>
        <w:t>SU</w:t>
      </w:r>
      <w:r>
        <w:rPr>
          <w:b/>
        </w:rPr>
        <w:t xml:space="preserve"> MONTAVIMO DARB</w:t>
      </w:r>
      <w:r w:rsidR="000E1947">
        <w:rPr>
          <w:b/>
        </w:rPr>
        <w:t>AIS</w:t>
      </w:r>
      <w:r>
        <w:rPr>
          <w:b/>
        </w:rPr>
        <w:t xml:space="preserve"> </w:t>
      </w:r>
      <w:r w:rsidR="00950F7B" w:rsidRPr="00EA0252">
        <w:rPr>
          <w:b/>
        </w:rPr>
        <w:t>PIRKIM</w:t>
      </w:r>
      <w:r w:rsidR="00950F7B">
        <w:rPr>
          <w:b/>
        </w:rPr>
        <w:t>AS</w:t>
      </w:r>
    </w:p>
    <w:p w14:paraId="11D497B3" w14:textId="77777777" w:rsidR="00950F7B" w:rsidRPr="004D0271" w:rsidRDefault="00950F7B" w:rsidP="00950F7B">
      <w:pPr>
        <w:suppressAutoHyphens/>
        <w:rPr>
          <w:bCs/>
        </w:rPr>
      </w:pPr>
    </w:p>
    <w:bookmarkEnd w:id="18"/>
    <w:p w14:paraId="23CC5F68" w14:textId="7B246ED6" w:rsidR="00950F7B" w:rsidRDefault="00950F7B" w:rsidP="00950F7B">
      <w:pPr>
        <w:jc w:val="center"/>
        <w:rPr>
          <w:b/>
          <w:lang w:eastAsia="ar-SA"/>
        </w:rPr>
      </w:pPr>
      <w:r w:rsidRPr="00B043D7">
        <w:rPr>
          <w:b/>
          <w:lang w:eastAsia="ar-SA"/>
        </w:rPr>
        <w:t>TECHNINĖ SPECIFIKACIJ</w:t>
      </w:r>
      <w:r w:rsidR="00FC1F5A">
        <w:rPr>
          <w:b/>
          <w:lang w:eastAsia="ar-SA"/>
        </w:rPr>
        <w:t>A</w:t>
      </w:r>
    </w:p>
    <w:p w14:paraId="3FBD0C24" w14:textId="4BB577EA" w:rsidR="00FC1F5A" w:rsidRDefault="00FC1F5A" w:rsidP="00950F7B">
      <w:pPr>
        <w:jc w:val="center"/>
        <w:rPr>
          <w:b/>
          <w:lang w:eastAsia="ar-SA"/>
        </w:rPr>
      </w:pPr>
    </w:p>
    <w:p w14:paraId="07B17841" w14:textId="2C8DB3A6" w:rsidR="008525CB" w:rsidRPr="001961C7" w:rsidRDefault="001961C7" w:rsidP="001961C7">
      <w:pPr>
        <w:tabs>
          <w:tab w:val="left" w:pos="567"/>
          <w:tab w:val="left" w:pos="993"/>
        </w:tabs>
        <w:ind w:right="-234"/>
        <w:jc w:val="center"/>
        <w:rPr>
          <w:b/>
          <w:bCs/>
        </w:rPr>
      </w:pPr>
      <w:r>
        <w:rPr>
          <w:lang w:eastAsia="ar-SA"/>
        </w:rPr>
        <w:t>(</w:t>
      </w:r>
      <w:r w:rsidRPr="001534E4">
        <w:rPr>
          <w:lang w:eastAsia="ar-SA"/>
        </w:rPr>
        <w:t xml:space="preserve">pateikiama atskiru failu </w:t>
      </w:r>
      <w:r w:rsidRPr="001961C7">
        <w:rPr>
          <w:i/>
          <w:lang w:eastAsia="ar-SA"/>
        </w:rPr>
        <w:t xml:space="preserve">Word </w:t>
      </w:r>
      <w:r w:rsidRPr="001534E4">
        <w:rPr>
          <w:lang w:eastAsia="ar-SA"/>
        </w:rPr>
        <w:t>formatu CVP IS)</w:t>
      </w:r>
    </w:p>
    <w:p w14:paraId="5843C8D3" w14:textId="3B7C3339" w:rsidR="00FC1F5A" w:rsidRDefault="00FC1F5A" w:rsidP="00AC0B47">
      <w:pPr>
        <w:ind w:right="991"/>
        <w:rPr>
          <w:highlight w:val="yellow"/>
        </w:rPr>
      </w:pPr>
    </w:p>
    <w:p w14:paraId="26C5F31E" w14:textId="130C7E79" w:rsidR="00FC1F5A" w:rsidRDefault="00FC1F5A" w:rsidP="00950F7B">
      <w:pPr>
        <w:rPr>
          <w:highlight w:val="yellow"/>
        </w:rPr>
      </w:pPr>
    </w:p>
    <w:p w14:paraId="615CA0C0" w14:textId="398FD9D1" w:rsidR="00FC1F5A" w:rsidRDefault="00FC1F5A" w:rsidP="00950F7B">
      <w:pPr>
        <w:rPr>
          <w:highlight w:val="yellow"/>
        </w:rPr>
      </w:pPr>
    </w:p>
    <w:p w14:paraId="5EA3E843" w14:textId="51123B2A" w:rsidR="00FC1F5A" w:rsidRDefault="00FC1F5A" w:rsidP="00950F7B">
      <w:pPr>
        <w:rPr>
          <w:highlight w:val="yellow"/>
        </w:rPr>
      </w:pPr>
    </w:p>
    <w:p w14:paraId="43749885" w14:textId="6B0BED1F" w:rsidR="00FC1F5A" w:rsidRDefault="00FC1F5A" w:rsidP="00950F7B">
      <w:pPr>
        <w:rPr>
          <w:highlight w:val="yellow"/>
        </w:rPr>
      </w:pPr>
    </w:p>
    <w:p w14:paraId="4394B10D" w14:textId="3A59240D" w:rsidR="00FC1F5A" w:rsidRDefault="00FC1F5A" w:rsidP="00950F7B">
      <w:pPr>
        <w:rPr>
          <w:highlight w:val="yellow"/>
        </w:rPr>
      </w:pPr>
    </w:p>
    <w:p w14:paraId="08C8E8E2" w14:textId="1E9AD7A2" w:rsidR="00FC1F5A" w:rsidRDefault="00FC1F5A" w:rsidP="00950F7B">
      <w:pPr>
        <w:rPr>
          <w:highlight w:val="yellow"/>
        </w:rPr>
      </w:pPr>
    </w:p>
    <w:p w14:paraId="354F17CD" w14:textId="3650E4EC" w:rsidR="00FC1F5A" w:rsidRDefault="00FC1F5A" w:rsidP="00950F7B">
      <w:pPr>
        <w:rPr>
          <w:highlight w:val="yellow"/>
        </w:rPr>
      </w:pPr>
    </w:p>
    <w:p w14:paraId="586AF638" w14:textId="1A749CEF" w:rsidR="00FC1F5A" w:rsidRDefault="00FC1F5A" w:rsidP="00950F7B">
      <w:pPr>
        <w:rPr>
          <w:highlight w:val="yellow"/>
        </w:rPr>
      </w:pPr>
    </w:p>
    <w:p w14:paraId="06B54775" w14:textId="738303AE" w:rsidR="00FC1F5A" w:rsidRDefault="00FC1F5A" w:rsidP="00950F7B">
      <w:pPr>
        <w:rPr>
          <w:highlight w:val="yellow"/>
        </w:rPr>
      </w:pPr>
    </w:p>
    <w:p w14:paraId="0431228D" w14:textId="6C0723E8" w:rsidR="00FC1F5A" w:rsidRDefault="00FC1F5A" w:rsidP="00950F7B">
      <w:pPr>
        <w:rPr>
          <w:highlight w:val="yellow"/>
        </w:rPr>
      </w:pPr>
    </w:p>
    <w:p w14:paraId="68F96D52" w14:textId="43E3CE50" w:rsidR="00FC1F5A" w:rsidRDefault="00FC1F5A" w:rsidP="00950F7B">
      <w:pPr>
        <w:rPr>
          <w:highlight w:val="yellow"/>
        </w:rPr>
      </w:pPr>
    </w:p>
    <w:p w14:paraId="156E9FA4" w14:textId="4FEF227B" w:rsidR="00FC1F5A" w:rsidRDefault="00FC1F5A" w:rsidP="00950F7B">
      <w:pPr>
        <w:rPr>
          <w:highlight w:val="yellow"/>
        </w:rPr>
      </w:pPr>
    </w:p>
    <w:p w14:paraId="240AA299" w14:textId="470CA039" w:rsidR="00FC1F5A" w:rsidRDefault="00FC1F5A" w:rsidP="00950F7B">
      <w:pPr>
        <w:rPr>
          <w:highlight w:val="yellow"/>
        </w:rPr>
      </w:pPr>
    </w:p>
    <w:p w14:paraId="4A6B7FFA" w14:textId="1919686C" w:rsidR="00FC1F5A" w:rsidRDefault="00FC1F5A" w:rsidP="00950F7B">
      <w:pPr>
        <w:rPr>
          <w:highlight w:val="yellow"/>
        </w:rPr>
      </w:pPr>
    </w:p>
    <w:p w14:paraId="7EC7BF76" w14:textId="500915F7" w:rsidR="00FC1F5A" w:rsidRDefault="00FC1F5A" w:rsidP="00950F7B">
      <w:pPr>
        <w:rPr>
          <w:highlight w:val="yellow"/>
        </w:rPr>
      </w:pPr>
    </w:p>
    <w:p w14:paraId="079C8791" w14:textId="1B096932" w:rsidR="00FC1F5A" w:rsidRDefault="00FC1F5A" w:rsidP="00950F7B">
      <w:pPr>
        <w:rPr>
          <w:highlight w:val="yellow"/>
        </w:rPr>
      </w:pPr>
    </w:p>
    <w:p w14:paraId="53155A63" w14:textId="75395CC8" w:rsidR="00FC1F5A" w:rsidRDefault="00FC1F5A" w:rsidP="00950F7B">
      <w:pPr>
        <w:rPr>
          <w:highlight w:val="yellow"/>
        </w:rPr>
      </w:pPr>
    </w:p>
    <w:p w14:paraId="34A9562C" w14:textId="5F5BB704" w:rsidR="00FC1F5A" w:rsidRDefault="00FC1F5A" w:rsidP="00950F7B">
      <w:pPr>
        <w:rPr>
          <w:highlight w:val="yellow"/>
        </w:rPr>
      </w:pPr>
    </w:p>
    <w:p w14:paraId="5C88F6E8" w14:textId="0D75160D" w:rsidR="00FC1F5A" w:rsidRDefault="00FC1F5A" w:rsidP="00950F7B">
      <w:pPr>
        <w:rPr>
          <w:highlight w:val="yellow"/>
        </w:rPr>
      </w:pPr>
    </w:p>
    <w:p w14:paraId="5FDB962F" w14:textId="061D8263" w:rsidR="00FC1F5A" w:rsidRDefault="00FC1F5A" w:rsidP="00950F7B">
      <w:pPr>
        <w:rPr>
          <w:highlight w:val="yellow"/>
        </w:rPr>
      </w:pPr>
    </w:p>
    <w:p w14:paraId="351FC65D" w14:textId="1F09B2AE" w:rsidR="00FC1F5A" w:rsidRDefault="00FC1F5A" w:rsidP="00950F7B">
      <w:pPr>
        <w:rPr>
          <w:highlight w:val="yellow"/>
        </w:rPr>
      </w:pPr>
    </w:p>
    <w:p w14:paraId="52188F55" w14:textId="133F8CB8" w:rsidR="00FC1F5A" w:rsidRDefault="00FC1F5A" w:rsidP="00950F7B">
      <w:pPr>
        <w:rPr>
          <w:highlight w:val="yellow"/>
        </w:rPr>
      </w:pPr>
    </w:p>
    <w:p w14:paraId="08062459" w14:textId="6EAD11F7" w:rsidR="00FC1F5A" w:rsidRDefault="00FC1F5A" w:rsidP="00950F7B">
      <w:pPr>
        <w:rPr>
          <w:highlight w:val="yellow"/>
        </w:rPr>
      </w:pPr>
    </w:p>
    <w:p w14:paraId="0097344F" w14:textId="43BE6CAD" w:rsidR="00FC1F5A" w:rsidRDefault="00FC1F5A" w:rsidP="00950F7B">
      <w:pPr>
        <w:rPr>
          <w:highlight w:val="yellow"/>
        </w:rPr>
      </w:pPr>
    </w:p>
    <w:p w14:paraId="7B5C089B" w14:textId="14C30CDC" w:rsidR="00FC1F5A" w:rsidRDefault="00FC1F5A" w:rsidP="00950F7B">
      <w:pPr>
        <w:rPr>
          <w:highlight w:val="yellow"/>
        </w:rPr>
      </w:pPr>
    </w:p>
    <w:p w14:paraId="19D112CA" w14:textId="04CA9213" w:rsidR="00FC1F5A" w:rsidRDefault="00FC1F5A" w:rsidP="00950F7B">
      <w:pPr>
        <w:rPr>
          <w:highlight w:val="yellow"/>
        </w:rPr>
      </w:pPr>
    </w:p>
    <w:p w14:paraId="6A528957" w14:textId="7B6BAF69" w:rsidR="00FC1F5A" w:rsidRDefault="00FC1F5A" w:rsidP="00950F7B">
      <w:pPr>
        <w:rPr>
          <w:highlight w:val="yellow"/>
        </w:rPr>
      </w:pPr>
    </w:p>
    <w:p w14:paraId="6D35430E" w14:textId="2F5A704A" w:rsidR="00FC1F5A" w:rsidRDefault="00FC1F5A" w:rsidP="00950F7B">
      <w:pPr>
        <w:rPr>
          <w:highlight w:val="yellow"/>
        </w:rPr>
      </w:pPr>
    </w:p>
    <w:p w14:paraId="3B9298A1" w14:textId="01F638DA" w:rsidR="00FC1F5A" w:rsidRDefault="00FC1F5A" w:rsidP="00950F7B">
      <w:pPr>
        <w:rPr>
          <w:highlight w:val="yellow"/>
        </w:rPr>
      </w:pPr>
    </w:p>
    <w:p w14:paraId="5DEFA6EF" w14:textId="4DE41151" w:rsidR="00FC1F5A" w:rsidRDefault="00FC1F5A" w:rsidP="00950F7B">
      <w:pPr>
        <w:rPr>
          <w:highlight w:val="yellow"/>
        </w:rPr>
      </w:pPr>
    </w:p>
    <w:p w14:paraId="41792FE2" w14:textId="612EDAAC" w:rsidR="00FC1F5A" w:rsidRDefault="00FC1F5A" w:rsidP="00950F7B">
      <w:pPr>
        <w:rPr>
          <w:highlight w:val="yellow"/>
        </w:rPr>
      </w:pPr>
    </w:p>
    <w:p w14:paraId="5D87F610" w14:textId="43F7AE23" w:rsidR="00FC1F5A" w:rsidRDefault="00FC1F5A" w:rsidP="00950F7B">
      <w:pPr>
        <w:rPr>
          <w:highlight w:val="yellow"/>
        </w:rPr>
      </w:pPr>
    </w:p>
    <w:p w14:paraId="0FE044E4" w14:textId="29BF9FF1" w:rsidR="00FC1F5A" w:rsidRDefault="00FC1F5A" w:rsidP="00950F7B">
      <w:pPr>
        <w:rPr>
          <w:highlight w:val="yellow"/>
        </w:rPr>
      </w:pPr>
    </w:p>
    <w:p w14:paraId="3767B479" w14:textId="20834A38" w:rsidR="00FC1F5A" w:rsidRDefault="00FC1F5A" w:rsidP="00950F7B">
      <w:pPr>
        <w:rPr>
          <w:highlight w:val="yellow"/>
        </w:rPr>
      </w:pPr>
    </w:p>
    <w:p w14:paraId="67C30C06" w14:textId="40B13F89" w:rsidR="00FC1F5A" w:rsidRDefault="00FC1F5A" w:rsidP="00950F7B">
      <w:pPr>
        <w:rPr>
          <w:highlight w:val="yellow"/>
        </w:rPr>
      </w:pPr>
    </w:p>
    <w:p w14:paraId="6ADF402F" w14:textId="11AE4DFA" w:rsidR="00FC1F5A" w:rsidRDefault="00FC1F5A" w:rsidP="00950F7B">
      <w:pPr>
        <w:rPr>
          <w:highlight w:val="yellow"/>
        </w:rPr>
      </w:pPr>
    </w:p>
    <w:p w14:paraId="66F22FE2" w14:textId="7423D68D" w:rsidR="00FC1F5A" w:rsidRDefault="00FC1F5A" w:rsidP="00950F7B">
      <w:pPr>
        <w:rPr>
          <w:highlight w:val="yellow"/>
        </w:rPr>
      </w:pPr>
    </w:p>
    <w:p w14:paraId="1DEADD2E" w14:textId="5633EE39" w:rsidR="00FC1F5A" w:rsidRDefault="00FC1F5A" w:rsidP="00950F7B">
      <w:pPr>
        <w:rPr>
          <w:highlight w:val="yellow"/>
        </w:rPr>
      </w:pPr>
    </w:p>
    <w:p w14:paraId="2146E99C" w14:textId="387CC48A" w:rsidR="00FC1F5A" w:rsidRDefault="00FC1F5A" w:rsidP="00950F7B">
      <w:pPr>
        <w:rPr>
          <w:highlight w:val="yellow"/>
        </w:rPr>
      </w:pPr>
    </w:p>
    <w:p w14:paraId="258CA4D2" w14:textId="1F9BD918" w:rsidR="00FC1F5A" w:rsidRDefault="00FC1F5A" w:rsidP="00950F7B">
      <w:pPr>
        <w:rPr>
          <w:highlight w:val="yellow"/>
        </w:rPr>
      </w:pPr>
    </w:p>
    <w:p w14:paraId="3B56FEF7" w14:textId="13801470" w:rsidR="00FC1F5A" w:rsidRDefault="00FC1F5A" w:rsidP="00950F7B">
      <w:pPr>
        <w:rPr>
          <w:highlight w:val="yellow"/>
        </w:rPr>
      </w:pPr>
    </w:p>
    <w:p w14:paraId="339CC3D6" w14:textId="7DE75C8A" w:rsidR="00FC1F5A" w:rsidRDefault="00FC1F5A" w:rsidP="00950F7B">
      <w:pPr>
        <w:rPr>
          <w:highlight w:val="yellow"/>
        </w:rPr>
      </w:pPr>
    </w:p>
    <w:p w14:paraId="4517264A" w14:textId="77777777" w:rsidR="00AC0B47" w:rsidRDefault="00AC0B47" w:rsidP="00950F7B">
      <w:pPr>
        <w:rPr>
          <w:highlight w:val="yellow"/>
        </w:rPr>
      </w:pPr>
    </w:p>
    <w:p w14:paraId="26238FD8" w14:textId="77777777" w:rsidR="000F7401" w:rsidRDefault="000F7401" w:rsidP="00120272">
      <w:pPr>
        <w:suppressAutoHyphens/>
        <w:ind w:left="6480"/>
        <w:rPr>
          <w:bCs/>
        </w:rPr>
      </w:pPr>
    </w:p>
    <w:p w14:paraId="71D68AD5" w14:textId="33177656" w:rsidR="00120272" w:rsidRDefault="00120272" w:rsidP="00120272">
      <w:pPr>
        <w:suppressAutoHyphens/>
        <w:ind w:left="6480"/>
        <w:rPr>
          <w:bCs/>
        </w:rPr>
      </w:pPr>
      <w:r w:rsidRPr="00DF7601">
        <w:rPr>
          <w:bCs/>
        </w:rPr>
        <w:t xml:space="preserve">Pirkimo sąlygų </w:t>
      </w:r>
      <w:r>
        <w:rPr>
          <w:bCs/>
        </w:rPr>
        <w:t>3</w:t>
      </w:r>
      <w:r w:rsidRPr="00DF7601">
        <w:rPr>
          <w:bCs/>
        </w:rPr>
        <w:t xml:space="preserve"> priedas</w:t>
      </w:r>
    </w:p>
    <w:p w14:paraId="29C98617" w14:textId="77777777" w:rsidR="00120272" w:rsidRDefault="00120272" w:rsidP="00120272">
      <w:pPr>
        <w:tabs>
          <w:tab w:val="left" w:pos="5502"/>
          <w:tab w:val="right" w:leader="underscore" w:pos="8505"/>
        </w:tabs>
        <w:suppressAutoHyphens/>
        <w:jc w:val="center"/>
        <w:rPr>
          <w:b/>
        </w:rPr>
      </w:pPr>
    </w:p>
    <w:p w14:paraId="53537330" w14:textId="77777777" w:rsidR="000E1947" w:rsidRPr="00950F7B" w:rsidRDefault="000E1947" w:rsidP="000E1947">
      <w:pPr>
        <w:tabs>
          <w:tab w:val="left" w:pos="5502"/>
          <w:tab w:val="right" w:leader="underscore" w:pos="8505"/>
        </w:tabs>
        <w:suppressAutoHyphens/>
        <w:jc w:val="center"/>
        <w:rPr>
          <w:b/>
        </w:rPr>
      </w:pPr>
      <w:r>
        <w:rPr>
          <w:b/>
        </w:rPr>
        <w:t xml:space="preserve">KELTUVO SU MONTAVIMO DARBAIS </w:t>
      </w:r>
      <w:r w:rsidRPr="00EA0252">
        <w:rPr>
          <w:b/>
        </w:rPr>
        <w:t>PIRKIM</w:t>
      </w:r>
      <w:r>
        <w:rPr>
          <w:b/>
        </w:rPr>
        <w:t>AS</w:t>
      </w:r>
    </w:p>
    <w:p w14:paraId="1AD7864A" w14:textId="77777777" w:rsidR="00120272" w:rsidRPr="004D0271" w:rsidRDefault="00120272" w:rsidP="00120272">
      <w:pPr>
        <w:suppressAutoHyphens/>
        <w:rPr>
          <w:bCs/>
        </w:rPr>
      </w:pPr>
    </w:p>
    <w:p w14:paraId="1D19BE2E" w14:textId="77777777" w:rsidR="002A030F" w:rsidRDefault="00120272" w:rsidP="002A030F">
      <w:pPr>
        <w:suppressAutoHyphens/>
        <w:jc w:val="center"/>
        <w:rPr>
          <w:b/>
          <w:bCs/>
        </w:rPr>
      </w:pPr>
      <w:r w:rsidRPr="00120272">
        <w:rPr>
          <w:b/>
          <w:bCs/>
        </w:rPr>
        <w:t>PREKIŲ ATITIKTIES</w:t>
      </w:r>
      <w:r>
        <w:rPr>
          <w:b/>
          <w:bCs/>
        </w:rPr>
        <w:t xml:space="preserve"> TECHNINIAMS REKALAVIMAMS LENTELĖ</w:t>
      </w:r>
    </w:p>
    <w:p w14:paraId="0FEEF5D3" w14:textId="77777777" w:rsidR="002A030F" w:rsidRDefault="002A030F" w:rsidP="002A030F">
      <w:pPr>
        <w:suppressAutoHyphens/>
        <w:rPr>
          <w:b/>
          <w:bCs/>
        </w:rPr>
      </w:pPr>
    </w:p>
    <w:p w14:paraId="2FD2646D" w14:textId="1FE768AA" w:rsidR="002A030F" w:rsidRDefault="002A030F" w:rsidP="002A030F">
      <w:pPr>
        <w:spacing w:before="100" w:beforeAutospacing="1" w:after="100" w:afterAutospacing="1"/>
        <w:ind w:firstLine="1296"/>
        <w:jc w:val="both"/>
        <w:rPr>
          <w:b/>
          <w:bCs/>
          <w:lang w:eastAsia="lt-LT"/>
        </w:rPr>
      </w:pPr>
      <w:r w:rsidRPr="00DF563F">
        <w:rPr>
          <w:lang w:eastAsia="lt-LT"/>
        </w:rPr>
        <w:t xml:space="preserve">Tiekėjas, pildydamas šią lentelę, privalo patvirtinti siūlomo keltuvo ir planuojamų darbų atitiktį kiekvienam Perkančiosios organizacijos nustatytam reikalavimui. Skiltyje „Tiekėjo siūlomi parametrai / Patvirtinimas“ nepakanka įrašyti žodžių „atitinka“ ar „taip“ – </w:t>
      </w:r>
      <w:r w:rsidRPr="00DF563F">
        <w:rPr>
          <w:b/>
          <w:bCs/>
          <w:lang w:eastAsia="lt-LT"/>
        </w:rPr>
        <w:t>būtina nurodyti konkrečias siūlomo keltuvo reikšmes, modelį, gamintoją bei aprašyti siūlomas savybes.</w:t>
      </w:r>
    </w:p>
    <w:tbl>
      <w:tblPr>
        <w:tblStyle w:val="Lentelstinklelis"/>
        <w:tblW w:w="0" w:type="auto"/>
        <w:tblLook w:val="04A0" w:firstRow="1" w:lastRow="0" w:firstColumn="1" w:lastColumn="0" w:noHBand="0" w:noVBand="1"/>
      </w:tblPr>
      <w:tblGrid>
        <w:gridCol w:w="676"/>
        <w:gridCol w:w="2827"/>
        <w:gridCol w:w="3936"/>
        <w:gridCol w:w="2189"/>
      </w:tblGrid>
      <w:tr w:rsidR="002A030F" w14:paraId="2EC92DC6" w14:textId="77777777" w:rsidTr="00B771A8">
        <w:tc>
          <w:tcPr>
            <w:tcW w:w="692" w:type="dxa"/>
          </w:tcPr>
          <w:p w14:paraId="356368C3" w14:textId="77777777" w:rsidR="002A030F" w:rsidRPr="00DF563F" w:rsidRDefault="002A030F" w:rsidP="005532A5">
            <w:pPr>
              <w:spacing w:before="100" w:beforeAutospacing="1" w:after="100" w:afterAutospacing="1"/>
              <w:jc w:val="both"/>
            </w:pPr>
            <w:r w:rsidRPr="00DF563F">
              <w:t>Eil. Nr.</w:t>
            </w:r>
          </w:p>
        </w:tc>
        <w:tc>
          <w:tcPr>
            <w:tcW w:w="2989" w:type="dxa"/>
          </w:tcPr>
          <w:p w14:paraId="41B6DF66" w14:textId="77777777" w:rsidR="002A030F" w:rsidRPr="00DF563F" w:rsidRDefault="002A030F" w:rsidP="005532A5">
            <w:pPr>
              <w:spacing w:before="100" w:beforeAutospacing="1" w:after="100" w:afterAutospacing="1"/>
              <w:jc w:val="center"/>
            </w:pPr>
            <w:r w:rsidRPr="00DF563F">
              <w:t>Perkančiosios organizacijos reikalavimas (Techninės specifikacijos sąlyga)</w:t>
            </w:r>
          </w:p>
        </w:tc>
        <w:tc>
          <w:tcPr>
            <w:tcW w:w="3758" w:type="dxa"/>
          </w:tcPr>
          <w:p w14:paraId="1FA52EBD" w14:textId="77777777" w:rsidR="002A030F" w:rsidRPr="00DF563F" w:rsidRDefault="002A030F" w:rsidP="005532A5">
            <w:pPr>
              <w:spacing w:before="100" w:beforeAutospacing="1" w:after="100" w:afterAutospacing="1"/>
              <w:jc w:val="center"/>
            </w:pPr>
            <w:r w:rsidRPr="00DF563F">
              <w:rPr>
                <w:bCs/>
              </w:rPr>
              <w:t xml:space="preserve">Tiekėjo siūlomi parametrai / Patvirtinimas </w:t>
            </w:r>
            <w:r w:rsidRPr="00DF563F">
              <w:rPr>
                <w:b/>
                <w:bCs/>
              </w:rPr>
              <w:t>(Pildo tiekėjas)</w:t>
            </w:r>
          </w:p>
        </w:tc>
        <w:tc>
          <w:tcPr>
            <w:tcW w:w="2189" w:type="dxa"/>
          </w:tcPr>
          <w:p w14:paraId="1EFEC49B" w14:textId="77777777" w:rsidR="002A030F" w:rsidRPr="00DF563F" w:rsidRDefault="002A030F" w:rsidP="005532A5">
            <w:pPr>
              <w:spacing w:before="100" w:beforeAutospacing="1" w:after="100" w:afterAutospacing="1"/>
              <w:jc w:val="center"/>
            </w:pPr>
            <w:r w:rsidRPr="00DF563F">
              <w:rPr>
                <w:bCs/>
              </w:rPr>
              <w:t xml:space="preserve">Dokumento (instrukcijos/aprašo) ir puslapio nuoroda, įrodanti atitiktį </w:t>
            </w:r>
            <w:r w:rsidRPr="00DF563F">
              <w:rPr>
                <w:b/>
                <w:bCs/>
              </w:rPr>
              <w:t>(Pildo tiekėjas)</w:t>
            </w:r>
          </w:p>
        </w:tc>
      </w:tr>
      <w:tr w:rsidR="002A030F" w14:paraId="47C9E4F6" w14:textId="77777777" w:rsidTr="00B771A8">
        <w:tc>
          <w:tcPr>
            <w:tcW w:w="692" w:type="dxa"/>
          </w:tcPr>
          <w:p w14:paraId="76EDD8FF" w14:textId="77777777" w:rsidR="002A030F" w:rsidRDefault="002A030F" w:rsidP="005532A5">
            <w:pPr>
              <w:spacing w:before="100" w:beforeAutospacing="1" w:after="100" w:afterAutospacing="1"/>
              <w:jc w:val="both"/>
            </w:pPr>
            <w:r>
              <w:t>1.</w:t>
            </w:r>
          </w:p>
        </w:tc>
        <w:tc>
          <w:tcPr>
            <w:tcW w:w="2989" w:type="dxa"/>
          </w:tcPr>
          <w:p w14:paraId="1DAAA733" w14:textId="6E91271A" w:rsidR="002A030F" w:rsidRDefault="002A030F" w:rsidP="005532A5">
            <w:pPr>
              <w:spacing w:before="100" w:beforeAutospacing="1" w:after="100" w:afterAutospacing="1"/>
              <w:jc w:val="both"/>
            </w:pPr>
            <w:r w:rsidRPr="00DF563F">
              <w:t xml:space="preserve">Vertikalus keltuvas turi būti </w:t>
            </w:r>
            <w:r w:rsidRPr="00DF563F">
              <w:rPr>
                <w:b/>
                <w:bCs/>
              </w:rPr>
              <w:t>naujas, nenaudotas</w:t>
            </w:r>
            <w:r w:rsidRPr="00DF563F">
              <w:t>, pritaikytas asmenų su negalia poreikiams</w:t>
            </w:r>
            <w:r w:rsidR="005D3104">
              <w:t>.</w:t>
            </w:r>
          </w:p>
        </w:tc>
        <w:tc>
          <w:tcPr>
            <w:tcW w:w="3758" w:type="dxa"/>
          </w:tcPr>
          <w:p w14:paraId="36DD0D0B" w14:textId="77777777" w:rsidR="002A030F" w:rsidRPr="00DF563F" w:rsidRDefault="002A030F" w:rsidP="005532A5">
            <w:pPr>
              <w:pStyle w:val="Betarp"/>
              <w:rPr>
                <w:szCs w:val="24"/>
              </w:rPr>
            </w:pPr>
            <w:r w:rsidRPr="002A030F">
              <w:rPr>
                <w:bCs/>
                <w:szCs w:val="24"/>
              </w:rPr>
              <w:t>Gamintojas:</w:t>
            </w:r>
            <w:r w:rsidRPr="00DF563F">
              <w:rPr>
                <w:szCs w:val="24"/>
              </w:rPr>
              <w:t xml:space="preserve"> _______________</w:t>
            </w:r>
          </w:p>
          <w:p w14:paraId="594A3DB4" w14:textId="77777777" w:rsidR="002A030F" w:rsidRPr="00DF563F" w:rsidRDefault="002A030F" w:rsidP="005532A5">
            <w:pPr>
              <w:pStyle w:val="Betarp"/>
              <w:rPr>
                <w:szCs w:val="24"/>
              </w:rPr>
            </w:pPr>
            <w:r w:rsidRPr="00DF563F">
              <w:rPr>
                <w:szCs w:val="24"/>
              </w:rPr>
              <w:br/>
            </w:r>
            <w:r w:rsidRPr="002A030F">
              <w:rPr>
                <w:bCs/>
                <w:szCs w:val="24"/>
              </w:rPr>
              <w:t>Modelis:</w:t>
            </w:r>
            <w:r w:rsidRPr="00DF563F">
              <w:rPr>
                <w:szCs w:val="24"/>
              </w:rPr>
              <w:t xml:space="preserve"> _________________</w:t>
            </w:r>
          </w:p>
          <w:p w14:paraId="2BE8DEF5" w14:textId="5D82DEBD" w:rsidR="002A030F" w:rsidRDefault="002A030F" w:rsidP="005532A5">
            <w:pPr>
              <w:pStyle w:val="Betarp"/>
            </w:pPr>
            <w:r w:rsidRPr="00DF563F">
              <w:rPr>
                <w:szCs w:val="24"/>
              </w:rPr>
              <w:br/>
              <w:t>Būklė (Naujas/Nenaudotas):</w:t>
            </w:r>
            <w:r w:rsidRPr="00DF563F">
              <w:t xml:space="preserve"> </w:t>
            </w:r>
            <w:r>
              <w:t>___</w:t>
            </w:r>
            <w:r w:rsidRPr="00DF563F">
              <w:t>______</w:t>
            </w:r>
            <w:r w:rsidR="005D3104">
              <w:t>____</w:t>
            </w:r>
          </w:p>
          <w:p w14:paraId="102E1303" w14:textId="33505565" w:rsidR="005D3104" w:rsidRDefault="005D3104" w:rsidP="005532A5">
            <w:pPr>
              <w:pStyle w:val="Betarp"/>
            </w:pPr>
          </w:p>
        </w:tc>
        <w:tc>
          <w:tcPr>
            <w:tcW w:w="2189" w:type="dxa"/>
          </w:tcPr>
          <w:p w14:paraId="529C0DCA" w14:textId="77777777" w:rsidR="002A030F" w:rsidRDefault="002A030F" w:rsidP="005532A5">
            <w:pPr>
              <w:spacing w:before="100" w:beforeAutospacing="1" w:after="100" w:afterAutospacing="1"/>
              <w:jc w:val="both"/>
            </w:pPr>
          </w:p>
        </w:tc>
      </w:tr>
      <w:tr w:rsidR="002A030F" w14:paraId="2093CE4F" w14:textId="77777777" w:rsidTr="00B771A8">
        <w:tc>
          <w:tcPr>
            <w:tcW w:w="692" w:type="dxa"/>
          </w:tcPr>
          <w:p w14:paraId="27617E65" w14:textId="77777777" w:rsidR="002A030F" w:rsidRDefault="002A030F" w:rsidP="005532A5">
            <w:pPr>
              <w:spacing w:before="100" w:beforeAutospacing="1" w:after="100" w:afterAutospacing="1"/>
              <w:jc w:val="both"/>
            </w:pPr>
            <w:r>
              <w:t>2.</w:t>
            </w:r>
          </w:p>
        </w:tc>
        <w:tc>
          <w:tcPr>
            <w:tcW w:w="2989" w:type="dxa"/>
          </w:tcPr>
          <w:p w14:paraId="623AB80A" w14:textId="134440FA" w:rsidR="002A030F" w:rsidRDefault="002A030F" w:rsidP="005532A5">
            <w:pPr>
              <w:spacing w:before="100" w:beforeAutospacing="1" w:after="100" w:afterAutospacing="1"/>
              <w:jc w:val="both"/>
            </w:pPr>
            <w:r w:rsidRPr="00DF563F">
              <w:t xml:space="preserve">Keltuvo kėlimo aukštis turi būti </w:t>
            </w:r>
            <w:r w:rsidRPr="00DF563F">
              <w:rPr>
                <w:b/>
                <w:bCs/>
              </w:rPr>
              <w:t>ne didesnis kaip 2300 mm</w:t>
            </w:r>
            <w:r w:rsidRPr="00DF563F">
              <w:t xml:space="preserve">. </w:t>
            </w:r>
          </w:p>
        </w:tc>
        <w:tc>
          <w:tcPr>
            <w:tcW w:w="3758" w:type="dxa"/>
          </w:tcPr>
          <w:p w14:paraId="01B33F30" w14:textId="77777777" w:rsidR="002A030F" w:rsidRPr="00DF563F" w:rsidRDefault="002A030F" w:rsidP="005532A5">
            <w:pPr>
              <w:spacing w:before="100" w:beforeAutospacing="1" w:after="100" w:afterAutospacing="1"/>
            </w:pPr>
            <w:r w:rsidRPr="00DF563F">
              <w:t>Konkretus siūlomas maksimalus kėlimo aukštis:</w:t>
            </w:r>
          </w:p>
          <w:p w14:paraId="548BC8F6" w14:textId="77777777" w:rsidR="002A030F" w:rsidRPr="00DF563F" w:rsidRDefault="002A030F" w:rsidP="005532A5">
            <w:pPr>
              <w:spacing w:before="100" w:beforeAutospacing="1" w:after="100" w:afterAutospacing="1"/>
            </w:pPr>
            <w:r w:rsidRPr="00DF563F">
              <w:t>______________________ mm</w:t>
            </w:r>
          </w:p>
          <w:p w14:paraId="11A96BE0" w14:textId="77777777" w:rsidR="002A030F" w:rsidRDefault="002A030F" w:rsidP="005532A5">
            <w:pPr>
              <w:spacing w:before="100" w:beforeAutospacing="1" w:after="100" w:afterAutospacing="1"/>
              <w:jc w:val="both"/>
            </w:pPr>
          </w:p>
        </w:tc>
        <w:tc>
          <w:tcPr>
            <w:tcW w:w="2189" w:type="dxa"/>
          </w:tcPr>
          <w:p w14:paraId="2B9C2713" w14:textId="77777777" w:rsidR="002A030F" w:rsidRDefault="002A030F" w:rsidP="005532A5">
            <w:pPr>
              <w:spacing w:before="100" w:beforeAutospacing="1" w:after="100" w:afterAutospacing="1"/>
              <w:jc w:val="both"/>
            </w:pPr>
          </w:p>
        </w:tc>
      </w:tr>
      <w:tr w:rsidR="002A030F" w14:paraId="0457D087" w14:textId="77777777" w:rsidTr="00B771A8">
        <w:tc>
          <w:tcPr>
            <w:tcW w:w="692" w:type="dxa"/>
          </w:tcPr>
          <w:p w14:paraId="615E6E56" w14:textId="77777777" w:rsidR="002A030F" w:rsidRDefault="002A030F" w:rsidP="005532A5">
            <w:pPr>
              <w:spacing w:before="100" w:beforeAutospacing="1" w:after="100" w:afterAutospacing="1"/>
              <w:jc w:val="both"/>
            </w:pPr>
            <w:r>
              <w:t>3.</w:t>
            </w:r>
          </w:p>
        </w:tc>
        <w:tc>
          <w:tcPr>
            <w:tcW w:w="2989" w:type="dxa"/>
            <w:vAlign w:val="center"/>
          </w:tcPr>
          <w:p w14:paraId="7EBBB793" w14:textId="77777777" w:rsidR="002A030F" w:rsidRDefault="002A030F" w:rsidP="005532A5">
            <w:pPr>
              <w:spacing w:before="100" w:beforeAutospacing="1" w:after="100" w:afterAutospacing="1"/>
              <w:jc w:val="both"/>
              <w:rPr>
                <w:b/>
                <w:bCs/>
              </w:rPr>
            </w:pPr>
          </w:p>
          <w:p w14:paraId="2E051E25" w14:textId="77777777" w:rsidR="00B771A8" w:rsidRDefault="002A030F" w:rsidP="005532A5">
            <w:pPr>
              <w:spacing w:before="100" w:beforeAutospacing="1" w:after="100" w:afterAutospacing="1"/>
              <w:jc w:val="both"/>
            </w:pPr>
            <w:r w:rsidRPr="00DF563F">
              <w:rPr>
                <w:b/>
                <w:bCs/>
              </w:rPr>
              <w:t>Kėlimo greitis:</w:t>
            </w:r>
            <w:r w:rsidRPr="00DF563F">
              <w:t xml:space="preserve"> </w:t>
            </w:r>
          </w:p>
          <w:p w14:paraId="027E768C" w14:textId="2E05C28B" w:rsidR="002A030F" w:rsidRPr="00DF563F" w:rsidRDefault="002A030F" w:rsidP="005532A5">
            <w:pPr>
              <w:spacing w:before="100" w:beforeAutospacing="1" w:after="100" w:afterAutospacing="1"/>
              <w:jc w:val="both"/>
            </w:pPr>
            <w:r w:rsidRPr="00DF563F">
              <w:t xml:space="preserve">Ne mažesnis kaip </w:t>
            </w:r>
            <w:r w:rsidRPr="00DF563F">
              <w:rPr>
                <w:b/>
                <w:bCs/>
              </w:rPr>
              <w:t>0,08 m/s</w:t>
            </w:r>
            <w:r w:rsidRPr="00DF563F">
              <w:t xml:space="preserve">. </w:t>
            </w:r>
          </w:p>
          <w:p w14:paraId="48967AF4" w14:textId="77777777" w:rsidR="002A030F" w:rsidRPr="00DF563F" w:rsidRDefault="002A030F" w:rsidP="005532A5">
            <w:pPr>
              <w:jc w:val="both"/>
            </w:pPr>
          </w:p>
        </w:tc>
        <w:tc>
          <w:tcPr>
            <w:tcW w:w="3758" w:type="dxa"/>
            <w:vAlign w:val="center"/>
          </w:tcPr>
          <w:p w14:paraId="4FF7AEEB" w14:textId="77777777" w:rsidR="002A030F" w:rsidRDefault="002A030F" w:rsidP="005532A5">
            <w:pPr>
              <w:pStyle w:val="Betarp"/>
              <w:rPr>
                <w:szCs w:val="24"/>
              </w:rPr>
            </w:pPr>
          </w:p>
          <w:p w14:paraId="6BFE5AC4" w14:textId="77777777" w:rsidR="002A030F" w:rsidRDefault="002A030F" w:rsidP="005532A5">
            <w:pPr>
              <w:pStyle w:val="Betarp"/>
              <w:rPr>
                <w:szCs w:val="24"/>
              </w:rPr>
            </w:pPr>
          </w:p>
          <w:p w14:paraId="17ECF28A" w14:textId="77777777" w:rsidR="002A030F" w:rsidRPr="00125DDD" w:rsidRDefault="002A030F" w:rsidP="005532A5">
            <w:pPr>
              <w:pStyle w:val="Betarp"/>
              <w:rPr>
                <w:szCs w:val="24"/>
              </w:rPr>
            </w:pPr>
            <w:r w:rsidRPr="00125DDD">
              <w:rPr>
                <w:szCs w:val="24"/>
              </w:rPr>
              <w:t>Konkretus siūlomas greitis:</w:t>
            </w:r>
          </w:p>
          <w:p w14:paraId="782149CF" w14:textId="77777777" w:rsidR="002A030F" w:rsidRPr="00125DDD" w:rsidRDefault="002A030F" w:rsidP="005532A5">
            <w:pPr>
              <w:pStyle w:val="Betarp"/>
              <w:rPr>
                <w:szCs w:val="24"/>
              </w:rPr>
            </w:pPr>
            <w:r w:rsidRPr="00125DDD">
              <w:rPr>
                <w:szCs w:val="24"/>
              </w:rPr>
              <w:t>______________________ m/s</w:t>
            </w:r>
            <w:r>
              <w:rPr>
                <w:szCs w:val="24"/>
              </w:rPr>
              <w:t>.</w:t>
            </w:r>
            <w:r w:rsidRPr="00125DDD">
              <w:rPr>
                <w:szCs w:val="24"/>
              </w:rPr>
              <w:br/>
            </w:r>
          </w:p>
          <w:p w14:paraId="30197473" w14:textId="77777777" w:rsidR="002A030F" w:rsidRPr="00DF563F" w:rsidRDefault="002A030F" w:rsidP="005532A5">
            <w:pPr>
              <w:pStyle w:val="Betarp"/>
            </w:pPr>
          </w:p>
        </w:tc>
        <w:tc>
          <w:tcPr>
            <w:tcW w:w="2189" w:type="dxa"/>
          </w:tcPr>
          <w:p w14:paraId="5B952921" w14:textId="77777777" w:rsidR="002A030F" w:rsidRDefault="002A030F" w:rsidP="005532A5">
            <w:pPr>
              <w:spacing w:before="100" w:beforeAutospacing="1" w:after="100" w:afterAutospacing="1"/>
              <w:jc w:val="both"/>
            </w:pPr>
          </w:p>
        </w:tc>
      </w:tr>
      <w:tr w:rsidR="002A030F" w14:paraId="0D978E3D" w14:textId="77777777" w:rsidTr="00B771A8">
        <w:tc>
          <w:tcPr>
            <w:tcW w:w="692" w:type="dxa"/>
          </w:tcPr>
          <w:p w14:paraId="37E76FFC" w14:textId="77777777" w:rsidR="002A030F" w:rsidRDefault="002A030F" w:rsidP="005532A5">
            <w:pPr>
              <w:spacing w:before="100" w:beforeAutospacing="1" w:after="100" w:afterAutospacing="1"/>
              <w:jc w:val="both"/>
            </w:pPr>
            <w:r>
              <w:t>4.</w:t>
            </w:r>
          </w:p>
        </w:tc>
        <w:tc>
          <w:tcPr>
            <w:tcW w:w="2989" w:type="dxa"/>
            <w:vAlign w:val="center"/>
          </w:tcPr>
          <w:p w14:paraId="35E1AF10" w14:textId="77777777" w:rsidR="00B771A8" w:rsidRDefault="002A030F" w:rsidP="005532A5">
            <w:r w:rsidRPr="00125DDD">
              <w:rPr>
                <w:b/>
              </w:rPr>
              <w:t>Keliamoji galia</w:t>
            </w:r>
            <w:r w:rsidRPr="00125DDD">
              <w:t xml:space="preserve">: </w:t>
            </w:r>
          </w:p>
          <w:p w14:paraId="44BFDF14" w14:textId="3C7D8199" w:rsidR="002A030F" w:rsidRPr="00125DDD" w:rsidRDefault="002A030F" w:rsidP="005532A5">
            <w:r w:rsidRPr="00125DDD">
              <w:t>Ne mažesnė kaip 385 kg.</w:t>
            </w:r>
          </w:p>
        </w:tc>
        <w:tc>
          <w:tcPr>
            <w:tcW w:w="3758" w:type="dxa"/>
            <w:vAlign w:val="center"/>
          </w:tcPr>
          <w:p w14:paraId="0FDDD584" w14:textId="77777777" w:rsidR="002A030F" w:rsidRPr="00125DDD" w:rsidRDefault="002A030F" w:rsidP="005532A5"/>
          <w:p w14:paraId="4C54D4DC" w14:textId="77777777" w:rsidR="002A030F" w:rsidRPr="00125DDD" w:rsidRDefault="002A030F" w:rsidP="005532A5">
            <w:r w:rsidRPr="00125DDD">
              <w:t>Konkreti siūloma keliamoji galia:</w:t>
            </w:r>
          </w:p>
          <w:p w14:paraId="6D76E6B1" w14:textId="77777777" w:rsidR="002A030F" w:rsidRPr="00125DDD" w:rsidRDefault="002A030F" w:rsidP="005532A5">
            <w:r w:rsidRPr="00125DDD">
              <w:t>__________________________ kg</w:t>
            </w:r>
            <w:r>
              <w:t>.</w:t>
            </w:r>
          </w:p>
          <w:p w14:paraId="057D0E4A" w14:textId="77777777" w:rsidR="002A030F" w:rsidRPr="00125DDD" w:rsidRDefault="002A030F" w:rsidP="005532A5"/>
        </w:tc>
        <w:tc>
          <w:tcPr>
            <w:tcW w:w="2189" w:type="dxa"/>
          </w:tcPr>
          <w:p w14:paraId="2999D545" w14:textId="77777777" w:rsidR="002A030F" w:rsidRDefault="002A030F" w:rsidP="005532A5">
            <w:pPr>
              <w:spacing w:before="100" w:beforeAutospacing="1" w:after="100" w:afterAutospacing="1"/>
              <w:jc w:val="both"/>
            </w:pPr>
          </w:p>
        </w:tc>
      </w:tr>
      <w:tr w:rsidR="002A030F" w14:paraId="483F116F" w14:textId="77777777" w:rsidTr="00B771A8">
        <w:tc>
          <w:tcPr>
            <w:tcW w:w="692" w:type="dxa"/>
          </w:tcPr>
          <w:p w14:paraId="0A38694B" w14:textId="77777777" w:rsidR="002A030F" w:rsidRDefault="002A030F" w:rsidP="005532A5">
            <w:pPr>
              <w:spacing w:before="100" w:beforeAutospacing="1" w:after="100" w:afterAutospacing="1"/>
              <w:jc w:val="both"/>
            </w:pPr>
            <w:r>
              <w:t>5.</w:t>
            </w:r>
          </w:p>
        </w:tc>
        <w:tc>
          <w:tcPr>
            <w:tcW w:w="2989" w:type="dxa"/>
            <w:vAlign w:val="center"/>
          </w:tcPr>
          <w:p w14:paraId="312C1F64" w14:textId="77777777" w:rsidR="002A030F" w:rsidRPr="00DF563F" w:rsidRDefault="002A030F" w:rsidP="005532A5">
            <w:pPr>
              <w:spacing w:before="100" w:beforeAutospacing="1" w:after="100" w:afterAutospacing="1"/>
              <w:jc w:val="both"/>
            </w:pPr>
            <w:r w:rsidRPr="00DF563F">
              <w:rPr>
                <w:b/>
                <w:bCs/>
              </w:rPr>
              <w:t>Platformos matmenys:</w:t>
            </w:r>
            <w:r w:rsidRPr="00DF563F">
              <w:t xml:space="preserve"> Ne mažesni kaip </w:t>
            </w:r>
            <w:r w:rsidRPr="00DF563F">
              <w:rPr>
                <w:b/>
                <w:bCs/>
              </w:rPr>
              <w:t>1100 × 1400 mm</w:t>
            </w:r>
            <w:r w:rsidRPr="00DF563F">
              <w:t xml:space="preserve">. </w:t>
            </w:r>
          </w:p>
          <w:p w14:paraId="04BCFB33" w14:textId="77777777" w:rsidR="002A030F" w:rsidRPr="00125DDD" w:rsidRDefault="002A030F" w:rsidP="005532A5"/>
        </w:tc>
        <w:tc>
          <w:tcPr>
            <w:tcW w:w="3758" w:type="dxa"/>
            <w:vAlign w:val="center"/>
          </w:tcPr>
          <w:p w14:paraId="60FD8C06" w14:textId="77777777" w:rsidR="002A030F" w:rsidRDefault="002A030F" w:rsidP="005532A5">
            <w:pPr>
              <w:spacing w:before="100" w:beforeAutospacing="1" w:after="100" w:afterAutospacing="1"/>
              <w:jc w:val="both"/>
            </w:pPr>
          </w:p>
          <w:p w14:paraId="79F19A5E" w14:textId="77777777" w:rsidR="002A030F" w:rsidRDefault="002A030F" w:rsidP="005532A5">
            <w:pPr>
              <w:spacing w:before="100" w:beforeAutospacing="1" w:after="100" w:afterAutospacing="1"/>
              <w:jc w:val="both"/>
            </w:pPr>
            <w:r w:rsidRPr="00DF563F">
              <w:t>Konkretūs platformos matmenys:</w:t>
            </w:r>
          </w:p>
          <w:p w14:paraId="44BC0055" w14:textId="77777777" w:rsidR="002A030F" w:rsidRPr="00DF563F" w:rsidRDefault="002A030F" w:rsidP="005532A5">
            <w:pPr>
              <w:spacing w:before="100" w:beforeAutospacing="1" w:after="100" w:afterAutospacing="1"/>
              <w:jc w:val="both"/>
            </w:pPr>
            <w:r>
              <w:t>_________________________mm.</w:t>
            </w:r>
          </w:p>
          <w:p w14:paraId="7B65A434" w14:textId="77777777" w:rsidR="002A030F" w:rsidRPr="00DF563F" w:rsidRDefault="002A030F" w:rsidP="005532A5">
            <w:pPr>
              <w:jc w:val="both"/>
            </w:pPr>
            <w:r w:rsidRPr="00DF563F">
              <w:br/>
            </w:r>
          </w:p>
          <w:p w14:paraId="05594B3E" w14:textId="77777777" w:rsidR="002A030F" w:rsidRPr="00125DDD" w:rsidRDefault="002A030F" w:rsidP="005532A5"/>
        </w:tc>
        <w:tc>
          <w:tcPr>
            <w:tcW w:w="2189" w:type="dxa"/>
          </w:tcPr>
          <w:p w14:paraId="4DA82FD0" w14:textId="77777777" w:rsidR="002A030F" w:rsidRDefault="002A030F" w:rsidP="005532A5">
            <w:pPr>
              <w:spacing w:before="100" w:beforeAutospacing="1" w:after="100" w:afterAutospacing="1"/>
              <w:jc w:val="both"/>
            </w:pPr>
          </w:p>
        </w:tc>
      </w:tr>
      <w:tr w:rsidR="002A030F" w14:paraId="6A54AF3F" w14:textId="77777777" w:rsidTr="00B771A8">
        <w:tc>
          <w:tcPr>
            <w:tcW w:w="692" w:type="dxa"/>
          </w:tcPr>
          <w:p w14:paraId="368CA51E" w14:textId="77777777" w:rsidR="002A030F" w:rsidRDefault="002A030F" w:rsidP="005532A5">
            <w:pPr>
              <w:spacing w:before="100" w:beforeAutospacing="1" w:after="100" w:afterAutospacing="1"/>
              <w:jc w:val="both"/>
            </w:pPr>
            <w:r>
              <w:lastRenderedPageBreak/>
              <w:t>6.</w:t>
            </w:r>
          </w:p>
        </w:tc>
        <w:tc>
          <w:tcPr>
            <w:tcW w:w="2989" w:type="dxa"/>
            <w:vAlign w:val="center"/>
          </w:tcPr>
          <w:p w14:paraId="4CA748EA" w14:textId="77777777" w:rsidR="002A030F" w:rsidRPr="00DF563F" w:rsidRDefault="002A030F" w:rsidP="005532A5">
            <w:pPr>
              <w:spacing w:before="100" w:beforeAutospacing="1" w:after="100" w:afterAutospacing="1"/>
              <w:jc w:val="both"/>
            </w:pPr>
            <w:r w:rsidRPr="00DF563F">
              <w:rPr>
                <w:b/>
                <w:bCs/>
              </w:rPr>
              <w:t>Kabinos įėjimai, sustojimai ir durys:</w:t>
            </w:r>
          </w:p>
          <w:p w14:paraId="48A50AC1" w14:textId="77777777" w:rsidR="002A030F" w:rsidRPr="00DF563F" w:rsidRDefault="002A030F" w:rsidP="005532A5">
            <w:pPr>
              <w:jc w:val="both"/>
            </w:pPr>
            <w:r w:rsidRPr="00DF563F">
              <w:t>- 2 kabinos įėjimai (patogiam asmens su vežimėliu įvažiavimui / išvažiavimui);</w:t>
            </w:r>
          </w:p>
          <w:p w14:paraId="7E9A6E78" w14:textId="77777777" w:rsidR="002A030F" w:rsidRPr="00DF563F" w:rsidRDefault="002A030F" w:rsidP="005532A5">
            <w:pPr>
              <w:spacing w:before="100" w:beforeAutospacing="1" w:after="100" w:afterAutospacing="1"/>
              <w:jc w:val="both"/>
            </w:pPr>
            <w:r w:rsidRPr="00DF563F">
              <w:t>- 2 sustojimai;</w:t>
            </w:r>
          </w:p>
          <w:p w14:paraId="058CE211" w14:textId="77777777" w:rsidR="002A030F" w:rsidRDefault="002A030F" w:rsidP="005532A5">
            <w:pPr>
              <w:spacing w:before="100" w:beforeAutospacing="1" w:after="100" w:afterAutospacing="1"/>
              <w:jc w:val="both"/>
            </w:pPr>
          </w:p>
          <w:p w14:paraId="08C94C05" w14:textId="77777777" w:rsidR="002A030F" w:rsidRPr="00DF563F" w:rsidRDefault="002A030F" w:rsidP="005532A5">
            <w:pPr>
              <w:spacing w:before="100" w:beforeAutospacing="1" w:after="100" w:afterAutospacing="1"/>
              <w:jc w:val="both"/>
            </w:pPr>
            <w:r w:rsidRPr="00DF563F">
              <w:t xml:space="preserve">- Ne mažiau kaip 2 durys. </w:t>
            </w:r>
          </w:p>
          <w:p w14:paraId="2D7604E1" w14:textId="77777777" w:rsidR="002A030F" w:rsidRPr="00DF563F" w:rsidRDefault="002A030F" w:rsidP="005532A5">
            <w:pPr>
              <w:jc w:val="both"/>
            </w:pPr>
          </w:p>
        </w:tc>
        <w:tc>
          <w:tcPr>
            <w:tcW w:w="3758" w:type="dxa"/>
            <w:vAlign w:val="center"/>
          </w:tcPr>
          <w:p w14:paraId="23A5F3E5" w14:textId="77777777" w:rsidR="002A030F" w:rsidRPr="00DF563F" w:rsidRDefault="002A030F" w:rsidP="005532A5">
            <w:pPr>
              <w:spacing w:before="100" w:beforeAutospacing="1" w:after="100" w:afterAutospacing="1"/>
              <w:jc w:val="both"/>
            </w:pPr>
            <w:r w:rsidRPr="00DF563F">
              <w:t>Įėjimų skaičius: _____________</w:t>
            </w:r>
          </w:p>
          <w:p w14:paraId="308A6EF6" w14:textId="77777777" w:rsidR="002A030F" w:rsidRPr="00DF563F" w:rsidRDefault="002A030F" w:rsidP="005532A5">
            <w:pPr>
              <w:jc w:val="both"/>
            </w:pPr>
            <w:r w:rsidRPr="00DF563F">
              <w:br/>
            </w:r>
          </w:p>
          <w:p w14:paraId="49CF93E1" w14:textId="77777777" w:rsidR="002A030F" w:rsidRPr="00DF563F" w:rsidRDefault="002A030F" w:rsidP="005532A5">
            <w:pPr>
              <w:spacing w:before="100" w:beforeAutospacing="1" w:after="100" w:afterAutospacing="1"/>
              <w:jc w:val="both"/>
            </w:pPr>
            <w:r w:rsidRPr="00DF563F">
              <w:t>Sustojimų skaičius: ___________</w:t>
            </w:r>
          </w:p>
          <w:p w14:paraId="3B6907A3" w14:textId="77777777" w:rsidR="002A030F" w:rsidRPr="00DF563F" w:rsidRDefault="002A030F" w:rsidP="005532A5">
            <w:pPr>
              <w:jc w:val="both"/>
            </w:pPr>
            <w:r w:rsidRPr="00DF563F">
              <w:br/>
            </w:r>
          </w:p>
          <w:p w14:paraId="4756DD71" w14:textId="77777777" w:rsidR="002A030F" w:rsidRPr="00DF563F" w:rsidRDefault="002A030F" w:rsidP="005532A5">
            <w:pPr>
              <w:spacing w:before="100" w:beforeAutospacing="1" w:after="100" w:afterAutospacing="1"/>
              <w:jc w:val="both"/>
            </w:pPr>
            <w:r w:rsidRPr="00DF563F">
              <w:t>Durų skaičius: _______________</w:t>
            </w:r>
          </w:p>
        </w:tc>
        <w:tc>
          <w:tcPr>
            <w:tcW w:w="2189" w:type="dxa"/>
          </w:tcPr>
          <w:p w14:paraId="6A7A2119" w14:textId="77777777" w:rsidR="002A030F" w:rsidRDefault="002A030F" w:rsidP="005532A5">
            <w:pPr>
              <w:spacing w:before="100" w:beforeAutospacing="1" w:after="100" w:afterAutospacing="1"/>
              <w:jc w:val="both"/>
            </w:pPr>
          </w:p>
        </w:tc>
      </w:tr>
      <w:tr w:rsidR="002A030F" w14:paraId="0CBBE5B8" w14:textId="77777777" w:rsidTr="00B771A8">
        <w:tc>
          <w:tcPr>
            <w:tcW w:w="692" w:type="dxa"/>
          </w:tcPr>
          <w:p w14:paraId="4DD3E4B2" w14:textId="77777777" w:rsidR="002A030F" w:rsidRDefault="002A030F" w:rsidP="005532A5">
            <w:pPr>
              <w:spacing w:before="100" w:beforeAutospacing="1" w:after="100" w:afterAutospacing="1"/>
              <w:jc w:val="both"/>
            </w:pPr>
            <w:r>
              <w:t>7.</w:t>
            </w:r>
          </w:p>
        </w:tc>
        <w:tc>
          <w:tcPr>
            <w:tcW w:w="2989" w:type="dxa"/>
            <w:vAlign w:val="center"/>
          </w:tcPr>
          <w:p w14:paraId="54F94E37" w14:textId="5876C0BF" w:rsidR="002A030F" w:rsidRPr="00DF563F" w:rsidRDefault="002A030F" w:rsidP="005532A5">
            <w:pPr>
              <w:spacing w:before="100" w:beforeAutospacing="1" w:after="100" w:afterAutospacing="1"/>
              <w:jc w:val="both"/>
            </w:pPr>
            <w:r w:rsidRPr="00DF563F">
              <w:rPr>
                <w:b/>
                <w:bCs/>
              </w:rPr>
              <w:t>Pavaros maitinimas:</w:t>
            </w:r>
            <w:r w:rsidRPr="00DF563F">
              <w:t xml:space="preserve"> 220–240 V arba 400 V, 50 Hz, pagal gamintojo </w:t>
            </w:r>
            <w:r w:rsidR="00B771A8">
              <w:t xml:space="preserve">techninius </w:t>
            </w:r>
            <w:r w:rsidRPr="00DF563F">
              <w:t xml:space="preserve">reikalavimus ir montavimo vietos technines galimybes. </w:t>
            </w:r>
          </w:p>
          <w:p w14:paraId="7B3A6DBE" w14:textId="77777777" w:rsidR="002A030F" w:rsidRPr="00DF563F" w:rsidRDefault="002A030F" w:rsidP="005532A5">
            <w:pPr>
              <w:jc w:val="both"/>
            </w:pPr>
          </w:p>
        </w:tc>
        <w:tc>
          <w:tcPr>
            <w:tcW w:w="3758" w:type="dxa"/>
            <w:vAlign w:val="center"/>
          </w:tcPr>
          <w:p w14:paraId="0B910318" w14:textId="77777777" w:rsidR="002A030F" w:rsidRPr="00DF563F" w:rsidRDefault="002A030F" w:rsidP="005532A5">
            <w:pPr>
              <w:spacing w:before="100" w:beforeAutospacing="1" w:after="100" w:afterAutospacing="1"/>
              <w:jc w:val="both"/>
            </w:pPr>
            <w:r w:rsidRPr="00DF563F">
              <w:t>Siūloma pavaros maitinimas:</w:t>
            </w:r>
          </w:p>
          <w:p w14:paraId="553066F1" w14:textId="77777777" w:rsidR="002A030F" w:rsidRPr="00DF563F" w:rsidRDefault="002A030F" w:rsidP="005532A5">
            <w:pPr>
              <w:jc w:val="both"/>
            </w:pPr>
          </w:p>
          <w:p w14:paraId="3CEA005F" w14:textId="77777777" w:rsidR="002A030F" w:rsidRPr="00DF563F" w:rsidRDefault="002A030F" w:rsidP="005532A5">
            <w:pPr>
              <w:spacing w:before="100" w:beforeAutospacing="1" w:after="100" w:afterAutospacing="1"/>
              <w:jc w:val="both"/>
            </w:pPr>
            <w:r w:rsidRPr="00DF563F">
              <w:t>___________________________ V</w:t>
            </w:r>
          </w:p>
        </w:tc>
        <w:tc>
          <w:tcPr>
            <w:tcW w:w="2189" w:type="dxa"/>
          </w:tcPr>
          <w:p w14:paraId="781D07A9" w14:textId="77777777" w:rsidR="002A030F" w:rsidRDefault="002A030F" w:rsidP="005532A5">
            <w:pPr>
              <w:spacing w:before="100" w:beforeAutospacing="1" w:after="100" w:afterAutospacing="1"/>
              <w:jc w:val="both"/>
            </w:pPr>
          </w:p>
        </w:tc>
      </w:tr>
      <w:tr w:rsidR="002A030F" w14:paraId="05A28A25" w14:textId="77777777" w:rsidTr="00B771A8">
        <w:tc>
          <w:tcPr>
            <w:tcW w:w="692" w:type="dxa"/>
          </w:tcPr>
          <w:p w14:paraId="1F68791F" w14:textId="77777777" w:rsidR="002A030F" w:rsidRDefault="002A030F" w:rsidP="005532A5">
            <w:pPr>
              <w:spacing w:before="100" w:beforeAutospacing="1" w:after="100" w:afterAutospacing="1"/>
              <w:jc w:val="both"/>
            </w:pPr>
            <w:r>
              <w:t>8.</w:t>
            </w:r>
          </w:p>
        </w:tc>
        <w:tc>
          <w:tcPr>
            <w:tcW w:w="2989" w:type="dxa"/>
            <w:vAlign w:val="center"/>
          </w:tcPr>
          <w:p w14:paraId="037AC7D7" w14:textId="77777777" w:rsidR="00B771A8" w:rsidRDefault="002A030F" w:rsidP="005532A5">
            <w:pPr>
              <w:spacing w:before="100" w:beforeAutospacing="1" w:after="100" w:afterAutospacing="1"/>
              <w:jc w:val="both"/>
            </w:pPr>
            <w:r w:rsidRPr="00DF563F">
              <w:rPr>
                <w:b/>
                <w:bCs/>
              </w:rPr>
              <w:t>Platformos grindų danga:</w:t>
            </w:r>
            <w:r w:rsidRPr="00DF563F">
              <w:t xml:space="preserve"> </w:t>
            </w:r>
          </w:p>
          <w:p w14:paraId="05FB535C" w14:textId="5ECD4271" w:rsidR="002A030F" w:rsidRPr="00DF563F" w:rsidRDefault="002A030F" w:rsidP="005532A5">
            <w:pPr>
              <w:spacing w:before="100" w:beforeAutospacing="1" w:after="100" w:afterAutospacing="1"/>
              <w:jc w:val="both"/>
            </w:pPr>
            <w:r w:rsidRPr="00DF563F">
              <w:t xml:space="preserve">Neslidi rifliuoto aliuminio arba lygiavertė. </w:t>
            </w:r>
          </w:p>
          <w:p w14:paraId="15B9B3A3" w14:textId="77777777" w:rsidR="002A030F" w:rsidRPr="00DF563F" w:rsidRDefault="002A030F" w:rsidP="005532A5">
            <w:pPr>
              <w:jc w:val="both"/>
            </w:pPr>
            <w:r w:rsidRPr="00DF563F">
              <w:t>DOCX</w:t>
            </w:r>
          </w:p>
        </w:tc>
        <w:tc>
          <w:tcPr>
            <w:tcW w:w="3758" w:type="dxa"/>
            <w:vAlign w:val="center"/>
          </w:tcPr>
          <w:p w14:paraId="102D2512" w14:textId="77777777" w:rsidR="002A030F" w:rsidRDefault="002A030F" w:rsidP="005532A5">
            <w:pPr>
              <w:spacing w:before="100" w:beforeAutospacing="1" w:after="100" w:afterAutospacing="1"/>
              <w:jc w:val="both"/>
            </w:pPr>
          </w:p>
          <w:p w14:paraId="2EF3E780" w14:textId="77777777" w:rsidR="002A030F" w:rsidRPr="00DF563F" w:rsidRDefault="002A030F" w:rsidP="005532A5">
            <w:pPr>
              <w:spacing w:before="100" w:beforeAutospacing="1" w:after="100" w:afterAutospacing="1"/>
              <w:jc w:val="both"/>
            </w:pPr>
            <w:r w:rsidRPr="00DF563F">
              <w:t>Siūloma danga (aprašyti jos tipą):</w:t>
            </w:r>
          </w:p>
          <w:p w14:paraId="5E04E9AC" w14:textId="77777777" w:rsidR="002A030F" w:rsidRPr="00DF563F" w:rsidRDefault="002A030F" w:rsidP="005532A5">
            <w:pPr>
              <w:jc w:val="both"/>
            </w:pPr>
            <w:r w:rsidRPr="00DF563F">
              <w:br/>
            </w:r>
          </w:p>
          <w:p w14:paraId="7D8552F5" w14:textId="77777777" w:rsidR="002A030F" w:rsidRPr="00DF563F" w:rsidRDefault="002A030F" w:rsidP="005532A5">
            <w:pPr>
              <w:spacing w:before="100" w:beforeAutospacing="1" w:after="100" w:afterAutospacing="1"/>
              <w:jc w:val="both"/>
            </w:pPr>
            <w:r w:rsidRPr="00DF563F">
              <w:t>_______________________________</w:t>
            </w:r>
          </w:p>
        </w:tc>
        <w:tc>
          <w:tcPr>
            <w:tcW w:w="2189" w:type="dxa"/>
          </w:tcPr>
          <w:p w14:paraId="7ECC7B49" w14:textId="77777777" w:rsidR="002A030F" w:rsidRDefault="002A030F" w:rsidP="005532A5">
            <w:pPr>
              <w:spacing w:before="100" w:beforeAutospacing="1" w:after="100" w:afterAutospacing="1"/>
              <w:jc w:val="both"/>
            </w:pPr>
          </w:p>
        </w:tc>
      </w:tr>
      <w:tr w:rsidR="002A030F" w14:paraId="068394E3" w14:textId="77777777" w:rsidTr="00B771A8">
        <w:tc>
          <w:tcPr>
            <w:tcW w:w="692" w:type="dxa"/>
          </w:tcPr>
          <w:p w14:paraId="479A7333" w14:textId="77777777" w:rsidR="002A030F" w:rsidRDefault="002A030F" w:rsidP="005532A5">
            <w:pPr>
              <w:spacing w:before="100" w:beforeAutospacing="1" w:after="100" w:afterAutospacing="1"/>
              <w:jc w:val="both"/>
            </w:pPr>
            <w:r>
              <w:t>9.</w:t>
            </w:r>
          </w:p>
        </w:tc>
        <w:tc>
          <w:tcPr>
            <w:tcW w:w="2989" w:type="dxa"/>
            <w:vAlign w:val="center"/>
          </w:tcPr>
          <w:p w14:paraId="7D5D32AB" w14:textId="77777777" w:rsidR="00B771A8" w:rsidRDefault="002A030F" w:rsidP="005532A5">
            <w:pPr>
              <w:spacing w:before="100" w:beforeAutospacing="1" w:after="100" w:afterAutospacing="1"/>
              <w:jc w:val="both"/>
            </w:pPr>
            <w:r w:rsidRPr="00DF563F">
              <w:rPr>
                <w:b/>
                <w:bCs/>
              </w:rPr>
              <w:t>Iškvietimo ir valdymo sistema:</w:t>
            </w:r>
            <w:r w:rsidRPr="00DF563F">
              <w:t xml:space="preserve"> </w:t>
            </w:r>
          </w:p>
          <w:p w14:paraId="0B42497E" w14:textId="0CB6A6EC" w:rsidR="002A030F" w:rsidRPr="00DF563F" w:rsidRDefault="002A030F" w:rsidP="005532A5">
            <w:pPr>
              <w:spacing w:before="100" w:beforeAutospacing="1" w:after="100" w:afterAutospacing="1"/>
              <w:jc w:val="both"/>
            </w:pPr>
            <w:r w:rsidRPr="00DF563F">
              <w:t xml:space="preserve">Keltuvas </w:t>
            </w:r>
            <w:r w:rsidR="00B771A8">
              <w:t xml:space="preserve">turi būti </w:t>
            </w:r>
            <w:r w:rsidRPr="00DF563F">
              <w:t xml:space="preserve">valdomas iš platformos ir iš sustojimų vietų (2 iškvietimo vietos). </w:t>
            </w:r>
          </w:p>
          <w:p w14:paraId="090A11B6" w14:textId="77777777" w:rsidR="002A030F" w:rsidRPr="00DF563F" w:rsidRDefault="002A030F" w:rsidP="005532A5">
            <w:pPr>
              <w:spacing w:before="100" w:beforeAutospacing="1" w:after="100" w:afterAutospacing="1"/>
              <w:jc w:val="both"/>
              <w:rPr>
                <w:b/>
                <w:bCs/>
              </w:rPr>
            </w:pPr>
          </w:p>
        </w:tc>
        <w:tc>
          <w:tcPr>
            <w:tcW w:w="3758" w:type="dxa"/>
            <w:vAlign w:val="center"/>
          </w:tcPr>
          <w:p w14:paraId="625629AA" w14:textId="77777777" w:rsidR="002A030F" w:rsidRPr="00DF563F" w:rsidRDefault="002A030F" w:rsidP="005532A5">
            <w:pPr>
              <w:spacing w:before="100" w:beforeAutospacing="1" w:after="100" w:afterAutospacing="1"/>
              <w:jc w:val="both"/>
            </w:pPr>
            <w:r w:rsidRPr="00DF563F">
              <w:t>Aprašykite valdymo sistemą:</w:t>
            </w:r>
          </w:p>
          <w:p w14:paraId="1E894197" w14:textId="77777777" w:rsidR="002A030F" w:rsidRDefault="002A030F" w:rsidP="005532A5">
            <w:pPr>
              <w:spacing w:before="100" w:beforeAutospacing="1" w:after="100" w:afterAutospacing="1"/>
              <w:jc w:val="both"/>
            </w:pPr>
          </w:p>
        </w:tc>
        <w:tc>
          <w:tcPr>
            <w:tcW w:w="2189" w:type="dxa"/>
          </w:tcPr>
          <w:p w14:paraId="12A607BD" w14:textId="77777777" w:rsidR="002A030F" w:rsidRDefault="002A030F" w:rsidP="005532A5">
            <w:pPr>
              <w:spacing w:before="100" w:beforeAutospacing="1" w:after="100" w:afterAutospacing="1"/>
              <w:jc w:val="both"/>
            </w:pPr>
          </w:p>
        </w:tc>
      </w:tr>
      <w:tr w:rsidR="002A030F" w14:paraId="358B86D7" w14:textId="77777777" w:rsidTr="00B771A8">
        <w:tc>
          <w:tcPr>
            <w:tcW w:w="692" w:type="dxa"/>
          </w:tcPr>
          <w:p w14:paraId="00F376ED" w14:textId="77777777" w:rsidR="002A030F" w:rsidRDefault="002A030F" w:rsidP="005532A5">
            <w:pPr>
              <w:spacing w:before="100" w:beforeAutospacing="1" w:after="100" w:afterAutospacing="1"/>
              <w:jc w:val="both"/>
            </w:pPr>
            <w:r>
              <w:t>10.</w:t>
            </w:r>
          </w:p>
        </w:tc>
        <w:tc>
          <w:tcPr>
            <w:tcW w:w="2989" w:type="dxa"/>
            <w:vAlign w:val="center"/>
          </w:tcPr>
          <w:p w14:paraId="172606E4" w14:textId="77777777" w:rsidR="002A030F" w:rsidRPr="00DF563F" w:rsidRDefault="002A030F" w:rsidP="005532A5">
            <w:pPr>
              <w:spacing w:before="100" w:beforeAutospacing="1" w:after="100" w:afterAutospacing="1"/>
              <w:jc w:val="both"/>
            </w:pPr>
            <w:r w:rsidRPr="00DF563F">
              <w:rPr>
                <w:b/>
                <w:bCs/>
              </w:rPr>
              <w:t>Saugos elementai:</w:t>
            </w:r>
            <w:r w:rsidRPr="00DF563F">
              <w:t xml:space="preserve"> Avarinio sustojimo mygtukas, apsauginiai turėklai ant platformos nuo nuvažiavimo, apsauginiai varteliai, apsauga nuo prispaudimo, avarinio nuleidimo funkcija, kliūties aptikimo jutiklis platformos apačioje arba lygiavertės saugos priemonės. </w:t>
            </w:r>
          </w:p>
        </w:tc>
        <w:tc>
          <w:tcPr>
            <w:tcW w:w="3758" w:type="dxa"/>
            <w:vAlign w:val="center"/>
          </w:tcPr>
          <w:p w14:paraId="121EA540" w14:textId="2139021B" w:rsidR="002A030F" w:rsidRPr="00DF563F" w:rsidRDefault="00B771A8" w:rsidP="005532A5">
            <w:pPr>
              <w:spacing w:before="100" w:beforeAutospacing="1" w:after="100" w:afterAutospacing="1"/>
              <w:jc w:val="both"/>
            </w:pPr>
            <w:r>
              <w:t xml:space="preserve">Aprašykite saugos elementus: </w:t>
            </w:r>
          </w:p>
        </w:tc>
        <w:tc>
          <w:tcPr>
            <w:tcW w:w="2189" w:type="dxa"/>
          </w:tcPr>
          <w:p w14:paraId="3CB637E8" w14:textId="77777777" w:rsidR="002A030F" w:rsidRDefault="002A030F" w:rsidP="005532A5">
            <w:pPr>
              <w:spacing w:before="100" w:beforeAutospacing="1" w:after="100" w:afterAutospacing="1"/>
              <w:jc w:val="both"/>
            </w:pPr>
          </w:p>
        </w:tc>
      </w:tr>
      <w:tr w:rsidR="002A030F" w14:paraId="2B908274" w14:textId="77777777" w:rsidTr="00B771A8">
        <w:tc>
          <w:tcPr>
            <w:tcW w:w="692" w:type="dxa"/>
          </w:tcPr>
          <w:p w14:paraId="44C0AB7D" w14:textId="77777777" w:rsidR="002A030F" w:rsidRDefault="002A030F" w:rsidP="005532A5">
            <w:pPr>
              <w:spacing w:before="100" w:beforeAutospacing="1" w:after="100" w:afterAutospacing="1"/>
              <w:jc w:val="both"/>
            </w:pPr>
            <w:r>
              <w:lastRenderedPageBreak/>
              <w:t>11.</w:t>
            </w:r>
          </w:p>
        </w:tc>
        <w:tc>
          <w:tcPr>
            <w:tcW w:w="2989" w:type="dxa"/>
            <w:vAlign w:val="center"/>
          </w:tcPr>
          <w:p w14:paraId="2E7FBBE5" w14:textId="77777777" w:rsidR="002A030F" w:rsidRPr="00DF563F" w:rsidRDefault="002A030F" w:rsidP="005532A5">
            <w:pPr>
              <w:spacing w:before="100" w:beforeAutospacing="1" w:after="100" w:afterAutospacing="1"/>
              <w:jc w:val="both"/>
            </w:pPr>
            <w:r w:rsidRPr="00DF563F">
              <w:rPr>
                <w:b/>
                <w:bCs/>
              </w:rPr>
              <w:t>Slenksčių vengimas:</w:t>
            </w:r>
            <w:r w:rsidRPr="00DF563F">
              <w:t xml:space="preserve"> Montuojant turi būti išvengta slenksčių, keltuvas turi pilnai nusileisti iki grindinio plokštumos, kad nekiltų pavojus apversti vežimėlį. </w:t>
            </w:r>
          </w:p>
          <w:p w14:paraId="7557FFBA" w14:textId="77777777" w:rsidR="002A030F" w:rsidRPr="00DF563F" w:rsidRDefault="002A030F" w:rsidP="005532A5">
            <w:pPr>
              <w:jc w:val="both"/>
            </w:pPr>
          </w:p>
        </w:tc>
        <w:tc>
          <w:tcPr>
            <w:tcW w:w="3758" w:type="dxa"/>
            <w:vAlign w:val="center"/>
          </w:tcPr>
          <w:p w14:paraId="4BFA83F9" w14:textId="77777777" w:rsidR="002A030F" w:rsidRPr="00DF563F" w:rsidRDefault="002A030F" w:rsidP="005532A5">
            <w:pPr>
              <w:spacing w:before="100" w:beforeAutospacing="1" w:after="100" w:afterAutospacing="1"/>
              <w:jc w:val="both"/>
            </w:pPr>
            <w:r w:rsidRPr="00DF563F">
              <w:t>Įsipareigojame sumontuoti be slenksčių iki pat grindinio:</w:t>
            </w:r>
          </w:p>
          <w:p w14:paraId="64A5B59B" w14:textId="77777777" w:rsidR="002A030F" w:rsidRPr="00DF563F" w:rsidRDefault="002A030F" w:rsidP="005532A5">
            <w:pPr>
              <w:jc w:val="both"/>
            </w:pPr>
            <w:r w:rsidRPr="00DF563F">
              <w:br/>
            </w:r>
          </w:p>
          <w:p w14:paraId="4434E675" w14:textId="77777777" w:rsidR="002A030F" w:rsidRPr="00DF563F" w:rsidRDefault="002A030F" w:rsidP="005532A5">
            <w:pPr>
              <w:spacing w:before="100" w:beforeAutospacing="1" w:after="100" w:afterAutospacing="1"/>
              <w:jc w:val="both"/>
            </w:pPr>
            <w:r w:rsidRPr="00DF563F">
              <w:rPr>
                <w:rFonts w:ascii="Segoe UI Emoji" w:hAnsi="Segoe UI Emoji" w:cs="Segoe UI Emoji"/>
              </w:rPr>
              <w:t>⬜</w:t>
            </w:r>
            <w:r w:rsidRPr="00DF563F">
              <w:t xml:space="preserve"> Taip </w:t>
            </w:r>
            <w:r w:rsidRPr="00DF563F">
              <w:rPr>
                <w:rFonts w:ascii="Segoe UI Emoji" w:hAnsi="Segoe UI Emoji" w:cs="Segoe UI Emoji"/>
              </w:rPr>
              <w:t>⬜</w:t>
            </w:r>
            <w:r w:rsidRPr="00DF563F">
              <w:t xml:space="preserve"> Ne</w:t>
            </w:r>
          </w:p>
        </w:tc>
        <w:tc>
          <w:tcPr>
            <w:tcW w:w="2189" w:type="dxa"/>
          </w:tcPr>
          <w:p w14:paraId="3C79E69A" w14:textId="77777777" w:rsidR="002A030F" w:rsidRDefault="002A030F" w:rsidP="005532A5">
            <w:pPr>
              <w:spacing w:before="100" w:beforeAutospacing="1" w:after="100" w:afterAutospacing="1"/>
              <w:jc w:val="both"/>
            </w:pPr>
          </w:p>
        </w:tc>
      </w:tr>
      <w:tr w:rsidR="002A030F" w14:paraId="2F97CCD3" w14:textId="77777777" w:rsidTr="00B771A8">
        <w:tc>
          <w:tcPr>
            <w:tcW w:w="692" w:type="dxa"/>
          </w:tcPr>
          <w:p w14:paraId="61E9742E" w14:textId="77777777" w:rsidR="002A030F" w:rsidRDefault="002A030F" w:rsidP="005532A5">
            <w:pPr>
              <w:spacing w:before="100" w:beforeAutospacing="1" w:after="100" w:afterAutospacing="1"/>
              <w:jc w:val="both"/>
            </w:pPr>
            <w:r>
              <w:t>12.</w:t>
            </w:r>
          </w:p>
        </w:tc>
        <w:tc>
          <w:tcPr>
            <w:tcW w:w="2989" w:type="dxa"/>
            <w:vAlign w:val="center"/>
          </w:tcPr>
          <w:p w14:paraId="1A8F4B7B" w14:textId="77777777" w:rsidR="00B771A8" w:rsidRDefault="002A030F" w:rsidP="005532A5">
            <w:pPr>
              <w:spacing w:before="100" w:beforeAutospacing="1" w:after="100" w:afterAutospacing="1"/>
              <w:jc w:val="both"/>
            </w:pPr>
            <w:r w:rsidRPr="00DF563F">
              <w:rPr>
                <w:b/>
                <w:bCs/>
              </w:rPr>
              <w:t>Teisinė atitiktis ir ženklinimas:</w:t>
            </w:r>
            <w:r w:rsidRPr="00DF563F">
              <w:t xml:space="preserve"> </w:t>
            </w:r>
          </w:p>
          <w:p w14:paraId="32378690" w14:textId="77777777" w:rsidR="00B771A8" w:rsidRDefault="002A030F" w:rsidP="005532A5">
            <w:pPr>
              <w:spacing w:before="100" w:beforeAutospacing="1" w:after="100" w:afterAutospacing="1"/>
              <w:jc w:val="both"/>
            </w:pPr>
            <w:r w:rsidRPr="00DF563F">
              <w:t xml:space="preserve">Keltuvas turi atitikti Mašinų saugos direktyvą 2006/42/EB, EN 81-41 arba lygiaverčius standartus ir </w:t>
            </w:r>
          </w:p>
          <w:p w14:paraId="541AF2F5" w14:textId="064F7B3D" w:rsidR="002A030F" w:rsidRPr="00DF563F" w:rsidRDefault="002A030F" w:rsidP="005532A5">
            <w:pPr>
              <w:spacing w:before="100" w:beforeAutospacing="1" w:after="100" w:afterAutospacing="1"/>
              <w:jc w:val="both"/>
            </w:pPr>
            <w:r w:rsidRPr="00DF563F">
              <w:rPr>
                <w:b/>
                <w:bCs/>
              </w:rPr>
              <w:t>turi būti pažymėtas CE ženklu</w:t>
            </w:r>
            <w:r w:rsidRPr="00DF563F">
              <w:t xml:space="preserve">. </w:t>
            </w:r>
          </w:p>
          <w:p w14:paraId="28E79093" w14:textId="77777777" w:rsidR="002A030F" w:rsidRPr="00DF563F" w:rsidRDefault="002A030F" w:rsidP="005532A5">
            <w:pPr>
              <w:jc w:val="both"/>
            </w:pPr>
          </w:p>
        </w:tc>
        <w:tc>
          <w:tcPr>
            <w:tcW w:w="3758" w:type="dxa"/>
            <w:vAlign w:val="center"/>
          </w:tcPr>
          <w:p w14:paraId="56A21CA3" w14:textId="77777777" w:rsidR="002A030F" w:rsidRPr="00DF563F" w:rsidRDefault="002A030F" w:rsidP="005532A5">
            <w:pPr>
              <w:spacing w:before="100" w:beforeAutospacing="1" w:after="100" w:afterAutospacing="1"/>
              <w:jc w:val="both"/>
            </w:pPr>
            <w:r w:rsidRPr="00DF563F">
              <w:t>Siūloma atitiktis standartams:</w:t>
            </w:r>
          </w:p>
          <w:p w14:paraId="24316CC3" w14:textId="77777777" w:rsidR="002A030F" w:rsidRPr="00DF563F" w:rsidRDefault="002A030F" w:rsidP="005532A5">
            <w:pPr>
              <w:jc w:val="both"/>
            </w:pPr>
            <w:r w:rsidRPr="00DF563F">
              <w:br/>
            </w:r>
            <w:r w:rsidRPr="00DF563F">
              <w:rPr>
                <w:rFonts w:ascii="Segoe UI Emoji" w:hAnsi="Segoe UI Emoji" w:cs="Segoe UI Emoji"/>
              </w:rPr>
              <w:t>⬜</w:t>
            </w:r>
            <w:r w:rsidRPr="00DF563F">
              <w:t xml:space="preserve"> Taip </w:t>
            </w:r>
            <w:r w:rsidRPr="00DF563F">
              <w:rPr>
                <w:rFonts w:ascii="Segoe UI Emoji" w:hAnsi="Segoe UI Emoji" w:cs="Segoe UI Emoji"/>
              </w:rPr>
              <w:t>⬜</w:t>
            </w:r>
            <w:r w:rsidRPr="00DF563F">
              <w:t xml:space="preserve"> Ne</w:t>
            </w:r>
          </w:p>
          <w:p w14:paraId="17263CA0" w14:textId="77777777" w:rsidR="002A030F" w:rsidRPr="00DF563F" w:rsidRDefault="002A030F" w:rsidP="005532A5">
            <w:pPr>
              <w:jc w:val="both"/>
            </w:pPr>
            <w:r w:rsidRPr="00DF563F">
              <w:br/>
              <w:t>Įrenginys pažymėtas CE ženklu:</w:t>
            </w:r>
          </w:p>
          <w:p w14:paraId="148719D8" w14:textId="3F09EADF" w:rsidR="002A030F" w:rsidRPr="00DF563F" w:rsidRDefault="002A030F" w:rsidP="007E5E13">
            <w:pPr>
              <w:jc w:val="both"/>
            </w:pPr>
            <w:r w:rsidRPr="00DF563F">
              <w:br/>
            </w:r>
            <w:r w:rsidRPr="00DF563F">
              <w:rPr>
                <w:rFonts w:ascii="Segoe UI Emoji" w:hAnsi="Segoe UI Emoji" w:cs="Segoe UI Emoji"/>
              </w:rPr>
              <w:t>⬜</w:t>
            </w:r>
            <w:r w:rsidRPr="00DF563F">
              <w:t xml:space="preserve"> Taip </w:t>
            </w:r>
            <w:r w:rsidRPr="00DF563F">
              <w:rPr>
                <w:rFonts w:ascii="Segoe UI Emoji" w:hAnsi="Segoe UI Emoji" w:cs="Segoe UI Emoji"/>
              </w:rPr>
              <w:t>⬜</w:t>
            </w:r>
            <w:r w:rsidRPr="00DF563F">
              <w:t xml:space="preserve"> Ne</w:t>
            </w:r>
          </w:p>
        </w:tc>
        <w:tc>
          <w:tcPr>
            <w:tcW w:w="2189" w:type="dxa"/>
          </w:tcPr>
          <w:p w14:paraId="1DF73422" w14:textId="77777777" w:rsidR="002A030F" w:rsidRDefault="002A030F" w:rsidP="005532A5">
            <w:pPr>
              <w:spacing w:before="100" w:beforeAutospacing="1" w:after="100" w:afterAutospacing="1"/>
              <w:jc w:val="both"/>
            </w:pPr>
          </w:p>
        </w:tc>
      </w:tr>
      <w:tr w:rsidR="002A030F" w14:paraId="6A01EFB9" w14:textId="77777777" w:rsidTr="00B771A8">
        <w:tc>
          <w:tcPr>
            <w:tcW w:w="692" w:type="dxa"/>
          </w:tcPr>
          <w:p w14:paraId="6D9997A3" w14:textId="77777777" w:rsidR="002A030F" w:rsidRDefault="002A030F" w:rsidP="005532A5">
            <w:pPr>
              <w:spacing w:before="100" w:beforeAutospacing="1" w:after="100" w:afterAutospacing="1"/>
              <w:jc w:val="both"/>
            </w:pPr>
            <w:r>
              <w:t>13.</w:t>
            </w:r>
          </w:p>
        </w:tc>
        <w:tc>
          <w:tcPr>
            <w:tcW w:w="2989" w:type="dxa"/>
            <w:vAlign w:val="center"/>
          </w:tcPr>
          <w:p w14:paraId="385B3204" w14:textId="3FC7290F" w:rsidR="002A030F" w:rsidRPr="00DF563F" w:rsidRDefault="002A030F" w:rsidP="005532A5">
            <w:pPr>
              <w:spacing w:before="100" w:beforeAutospacing="1" w:after="100" w:afterAutospacing="1"/>
              <w:jc w:val="both"/>
              <w:rPr>
                <w:b/>
                <w:bCs/>
              </w:rPr>
            </w:pPr>
            <w:r w:rsidRPr="00DF563F">
              <w:t xml:space="preserve">Ne trumpesnė kaip </w:t>
            </w:r>
            <w:r w:rsidRPr="00DF563F">
              <w:rPr>
                <w:b/>
                <w:bCs/>
              </w:rPr>
              <w:t>24 mėnesių</w:t>
            </w:r>
            <w:r w:rsidRPr="00DF563F">
              <w:t xml:space="preserve"> garantija keltuvui</w:t>
            </w:r>
            <w:r w:rsidR="007E5E13">
              <w:t>.</w:t>
            </w:r>
            <w:r w:rsidRPr="00DF563F">
              <w:t xml:space="preserve"> </w:t>
            </w:r>
          </w:p>
        </w:tc>
        <w:tc>
          <w:tcPr>
            <w:tcW w:w="3758" w:type="dxa"/>
            <w:vAlign w:val="center"/>
          </w:tcPr>
          <w:p w14:paraId="1D9A8937" w14:textId="77777777" w:rsidR="002A030F" w:rsidRPr="00DF563F" w:rsidRDefault="002A030F" w:rsidP="005532A5">
            <w:pPr>
              <w:spacing w:before="100" w:beforeAutospacing="1" w:after="100" w:afterAutospacing="1"/>
              <w:jc w:val="both"/>
            </w:pPr>
            <w:r w:rsidRPr="00DF563F">
              <w:t>Suteikiama garantija:</w:t>
            </w:r>
          </w:p>
          <w:p w14:paraId="5DF750B2" w14:textId="77777777" w:rsidR="002A030F" w:rsidRDefault="002A030F" w:rsidP="005532A5">
            <w:pPr>
              <w:jc w:val="both"/>
            </w:pPr>
            <w:r w:rsidRPr="00DF563F">
              <w:t>_______________________ mėnesių</w:t>
            </w:r>
          </w:p>
          <w:p w14:paraId="4C8EBA94" w14:textId="567EEA82" w:rsidR="007E5E13" w:rsidRPr="00DF563F" w:rsidRDefault="007E5E13" w:rsidP="005532A5">
            <w:pPr>
              <w:jc w:val="both"/>
            </w:pPr>
          </w:p>
        </w:tc>
        <w:tc>
          <w:tcPr>
            <w:tcW w:w="2189" w:type="dxa"/>
          </w:tcPr>
          <w:p w14:paraId="1A989111" w14:textId="77777777" w:rsidR="002A030F" w:rsidRDefault="002A030F" w:rsidP="005532A5">
            <w:pPr>
              <w:spacing w:before="100" w:beforeAutospacing="1" w:after="100" w:afterAutospacing="1"/>
              <w:jc w:val="both"/>
            </w:pPr>
          </w:p>
        </w:tc>
      </w:tr>
    </w:tbl>
    <w:p w14:paraId="67566F09" w14:textId="77777777" w:rsidR="002A030F" w:rsidRDefault="002A030F" w:rsidP="002A030F">
      <w:pPr>
        <w:jc w:val="both"/>
        <w:rPr>
          <w:b/>
          <w:bCs/>
        </w:rPr>
      </w:pPr>
    </w:p>
    <w:p w14:paraId="79EE9C82" w14:textId="77777777" w:rsidR="002A030F" w:rsidRPr="00125DDD" w:rsidRDefault="002A030F" w:rsidP="002A030F">
      <w:pPr>
        <w:jc w:val="both"/>
        <w:rPr>
          <w:sz w:val="28"/>
          <w:szCs w:val="28"/>
        </w:rPr>
      </w:pPr>
      <w:r w:rsidRPr="00125DDD">
        <w:rPr>
          <w:b/>
          <w:bCs/>
          <w:sz w:val="28"/>
          <w:szCs w:val="28"/>
        </w:rPr>
        <w:t>Pastaba tiekėjams:</w:t>
      </w:r>
      <w:r w:rsidRPr="00125DDD">
        <w:rPr>
          <w:sz w:val="28"/>
          <w:szCs w:val="28"/>
        </w:rPr>
        <w:t xml:space="preserve"> Atitikčiai techniniams reikalavimams įrodyti, tiekėjas kartu su pasiūlymu privalo pateikti </w:t>
      </w:r>
      <w:r w:rsidRPr="00125DDD">
        <w:rPr>
          <w:b/>
          <w:bCs/>
          <w:sz w:val="28"/>
          <w:szCs w:val="28"/>
        </w:rPr>
        <w:t>oficialius gamintojo dokumentus</w:t>
      </w:r>
      <w:r w:rsidRPr="00125DDD">
        <w:rPr>
          <w:sz w:val="28"/>
          <w:szCs w:val="28"/>
        </w:rPr>
        <w:t xml:space="preserve"> (gamyklines technines specifikacijas, brošiūras, įrangos aprašymus ir (arba) brėžinius), kuriais remiantis būtų galima vienareikšmiškai patikrinti siūlomo keltuvo gamyklinius parametrus ir įvertinti deklaruojamų duomenų tikrumą.</w:t>
      </w:r>
    </w:p>
    <w:p w14:paraId="04E9DEB1" w14:textId="77777777" w:rsidR="002A030F" w:rsidRDefault="002A030F" w:rsidP="002A030F">
      <w:pPr>
        <w:suppressAutoHyphens/>
        <w:rPr>
          <w:b/>
          <w:bCs/>
        </w:rPr>
      </w:pPr>
    </w:p>
    <w:p w14:paraId="1B10EF70" w14:textId="77777777" w:rsidR="002A030F" w:rsidRDefault="002A030F" w:rsidP="002A030F">
      <w:pPr>
        <w:shd w:val="clear" w:color="auto" w:fill="FFFFFF"/>
        <w:jc w:val="both"/>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2A030F" w:rsidRPr="005512B3" w14:paraId="4D7D9456" w14:textId="77777777" w:rsidTr="005532A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3BE6BEF" w14:textId="77777777" w:rsidR="002A030F" w:rsidRPr="005512B3" w:rsidRDefault="002A030F" w:rsidP="005532A5">
            <w:pPr>
              <w:ind w:right="-1" w:firstLine="62"/>
            </w:pPr>
          </w:p>
        </w:tc>
        <w:tc>
          <w:tcPr>
            <w:tcW w:w="604" w:type="dxa"/>
            <w:tcMar>
              <w:top w:w="0" w:type="dxa"/>
              <w:left w:w="108" w:type="dxa"/>
              <w:bottom w:w="0" w:type="dxa"/>
              <w:right w:w="108" w:type="dxa"/>
            </w:tcMar>
            <w:hideMark/>
          </w:tcPr>
          <w:p w14:paraId="6B3F9E44" w14:textId="77777777" w:rsidR="002A030F" w:rsidRPr="005512B3" w:rsidRDefault="002A030F" w:rsidP="005532A5">
            <w:pPr>
              <w:ind w:right="-1" w:firstLine="62"/>
              <w:jc w:val="center"/>
            </w:pPr>
          </w:p>
        </w:tc>
        <w:tc>
          <w:tcPr>
            <w:tcW w:w="1980" w:type="dxa"/>
            <w:tcBorders>
              <w:top w:val="nil"/>
              <w:left w:val="nil"/>
              <w:bottom w:val="single" w:sz="8" w:space="0" w:color="auto"/>
              <w:right w:val="nil"/>
            </w:tcBorders>
            <w:tcMar>
              <w:top w:w="0" w:type="dxa"/>
              <w:left w:w="108" w:type="dxa"/>
              <w:bottom w:w="0" w:type="dxa"/>
              <w:right w:w="108" w:type="dxa"/>
            </w:tcMar>
            <w:hideMark/>
          </w:tcPr>
          <w:p w14:paraId="02A78D05" w14:textId="77777777" w:rsidR="002A030F" w:rsidRPr="005512B3" w:rsidRDefault="002A030F" w:rsidP="005532A5">
            <w:pPr>
              <w:ind w:right="-1" w:firstLine="62"/>
              <w:jc w:val="center"/>
            </w:pPr>
          </w:p>
        </w:tc>
        <w:tc>
          <w:tcPr>
            <w:tcW w:w="701" w:type="dxa"/>
            <w:tcMar>
              <w:top w:w="0" w:type="dxa"/>
              <w:left w:w="108" w:type="dxa"/>
              <w:bottom w:w="0" w:type="dxa"/>
              <w:right w:w="108" w:type="dxa"/>
            </w:tcMar>
            <w:hideMark/>
          </w:tcPr>
          <w:p w14:paraId="70D9A519" w14:textId="77777777" w:rsidR="002A030F" w:rsidRPr="005512B3" w:rsidRDefault="002A030F" w:rsidP="005532A5">
            <w:pPr>
              <w:ind w:right="-1" w:firstLine="62"/>
              <w:jc w:val="center"/>
            </w:pPr>
          </w:p>
        </w:tc>
        <w:tc>
          <w:tcPr>
            <w:tcW w:w="2611" w:type="dxa"/>
            <w:tcBorders>
              <w:top w:val="nil"/>
              <w:left w:val="nil"/>
              <w:bottom w:val="single" w:sz="8" w:space="0" w:color="auto"/>
              <w:right w:val="nil"/>
            </w:tcBorders>
            <w:tcMar>
              <w:top w:w="0" w:type="dxa"/>
              <w:left w:w="108" w:type="dxa"/>
              <w:bottom w:w="0" w:type="dxa"/>
              <w:right w:w="108" w:type="dxa"/>
            </w:tcMar>
            <w:hideMark/>
          </w:tcPr>
          <w:p w14:paraId="689F9755" w14:textId="77777777" w:rsidR="002A030F" w:rsidRPr="005512B3" w:rsidRDefault="002A030F" w:rsidP="005532A5">
            <w:pPr>
              <w:ind w:right="-1" w:firstLine="62"/>
              <w:jc w:val="right"/>
            </w:pPr>
          </w:p>
        </w:tc>
      </w:tr>
      <w:tr w:rsidR="002A030F" w:rsidRPr="005512B3" w14:paraId="7D836A92" w14:textId="77777777" w:rsidTr="005532A5">
        <w:trPr>
          <w:trHeight w:val="186"/>
        </w:trPr>
        <w:tc>
          <w:tcPr>
            <w:tcW w:w="3284" w:type="dxa"/>
            <w:tcBorders>
              <w:top w:val="nil"/>
              <w:left w:val="nil"/>
              <w:bottom w:val="nil"/>
              <w:right w:val="nil"/>
            </w:tcBorders>
            <w:tcMar>
              <w:top w:w="0" w:type="dxa"/>
              <w:left w:w="108" w:type="dxa"/>
              <w:bottom w:w="0" w:type="dxa"/>
              <w:right w:w="108" w:type="dxa"/>
            </w:tcMar>
            <w:hideMark/>
          </w:tcPr>
          <w:p w14:paraId="65B075C4" w14:textId="77777777" w:rsidR="002A030F" w:rsidRPr="005512B3" w:rsidRDefault="002A030F" w:rsidP="005532A5">
            <w:pPr>
              <w:rPr>
                <w:i/>
                <w:vertAlign w:val="superscript"/>
              </w:rPr>
            </w:pPr>
            <w:r w:rsidRPr="005512B3">
              <w:rPr>
                <w:i/>
                <w:vertAlign w:val="superscript"/>
              </w:rPr>
              <w:t>(Tiekėjo arba jo įgalioto asmens pareigų pavadinimas*)</w:t>
            </w:r>
          </w:p>
        </w:tc>
        <w:tc>
          <w:tcPr>
            <w:tcW w:w="604" w:type="dxa"/>
            <w:tcMar>
              <w:top w:w="0" w:type="dxa"/>
              <w:left w:w="108" w:type="dxa"/>
              <w:bottom w:w="0" w:type="dxa"/>
              <w:right w:w="108" w:type="dxa"/>
            </w:tcMar>
            <w:hideMark/>
          </w:tcPr>
          <w:p w14:paraId="3DA2C7D4" w14:textId="77777777" w:rsidR="002A030F" w:rsidRPr="005512B3" w:rsidRDefault="002A030F" w:rsidP="005532A5">
            <w:pPr>
              <w:ind w:right="-1" w:firstLine="62"/>
              <w:jc w:val="center"/>
              <w:rPr>
                <w:i/>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8D8F1E0" w14:textId="77777777" w:rsidR="002A030F" w:rsidRPr="005512B3" w:rsidRDefault="002A030F" w:rsidP="005532A5">
            <w:pPr>
              <w:ind w:right="-1"/>
              <w:jc w:val="center"/>
              <w:rPr>
                <w:i/>
                <w:vertAlign w:val="superscript"/>
              </w:rPr>
            </w:pPr>
            <w:r w:rsidRPr="005512B3">
              <w:rPr>
                <w:i/>
                <w:vertAlign w:val="superscript"/>
              </w:rPr>
              <w:t>(Parašas*)</w:t>
            </w:r>
          </w:p>
        </w:tc>
        <w:tc>
          <w:tcPr>
            <w:tcW w:w="701" w:type="dxa"/>
            <w:tcMar>
              <w:top w:w="0" w:type="dxa"/>
              <w:left w:w="108" w:type="dxa"/>
              <w:bottom w:w="0" w:type="dxa"/>
              <w:right w:w="108" w:type="dxa"/>
            </w:tcMar>
            <w:hideMark/>
          </w:tcPr>
          <w:p w14:paraId="25C3DA65" w14:textId="77777777" w:rsidR="002A030F" w:rsidRPr="005512B3" w:rsidRDefault="002A030F" w:rsidP="005532A5">
            <w:pPr>
              <w:ind w:right="-1" w:firstLine="62"/>
              <w:jc w:val="center"/>
              <w:rPr>
                <w:i/>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659E1B1F" w14:textId="77777777" w:rsidR="002A030F" w:rsidRPr="005512B3" w:rsidRDefault="002A030F" w:rsidP="005532A5">
            <w:pPr>
              <w:ind w:right="-1"/>
              <w:jc w:val="right"/>
              <w:rPr>
                <w:i/>
                <w:vertAlign w:val="superscript"/>
              </w:rPr>
            </w:pPr>
            <w:r w:rsidRPr="005512B3">
              <w:rPr>
                <w:i/>
                <w:vertAlign w:val="superscript"/>
              </w:rPr>
              <w:t>(Vardas ir pavardė*)</w:t>
            </w:r>
          </w:p>
        </w:tc>
      </w:tr>
    </w:tbl>
    <w:p w14:paraId="359C5BF9" w14:textId="77777777" w:rsidR="002A030F" w:rsidRPr="005512B3" w:rsidRDefault="002A030F" w:rsidP="002A030F">
      <w:pPr>
        <w:ind w:firstLine="62"/>
      </w:pPr>
    </w:p>
    <w:p w14:paraId="4A813FE4" w14:textId="7C6CF807" w:rsidR="002A030F" w:rsidRPr="005512B3" w:rsidRDefault="002A030F" w:rsidP="002A030F">
      <w:pPr>
        <w:ind w:firstLine="567"/>
        <w:jc w:val="both"/>
        <w:rPr>
          <w:i/>
        </w:rPr>
      </w:pPr>
      <w:r w:rsidRPr="005512B3">
        <w:rPr>
          <w:i/>
        </w:rPr>
        <w:t>*pasirašoma atskirai elektroniniu parašu tuo atveju, kai joje nurodytas kitas nei visą pasiūlymą pasirašantis asmuo.</w:t>
      </w:r>
    </w:p>
    <w:p w14:paraId="5B7CDEE6" w14:textId="77777777" w:rsidR="002A030F" w:rsidRPr="005512B3" w:rsidRDefault="002A030F" w:rsidP="002A030F"/>
    <w:p w14:paraId="19EF992A" w14:textId="77777777" w:rsidR="00732E8E" w:rsidRDefault="003808A4" w:rsidP="00120272">
      <w:pPr>
        <w:widowControl w:val="0"/>
        <w:suppressAutoHyphens/>
        <w:jc w:val="both"/>
        <w:rPr>
          <w:b/>
          <w:bCs/>
          <w:iCs/>
        </w:rPr>
      </w:pPr>
      <w:r>
        <w:rPr>
          <w:b/>
          <w:bCs/>
          <w:iCs/>
        </w:rPr>
        <w:tab/>
      </w:r>
      <w:r>
        <w:rPr>
          <w:b/>
          <w:bCs/>
          <w:iCs/>
        </w:rPr>
        <w:tab/>
      </w:r>
      <w:r>
        <w:rPr>
          <w:b/>
          <w:bCs/>
          <w:iCs/>
        </w:rPr>
        <w:tab/>
      </w:r>
      <w:r>
        <w:rPr>
          <w:b/>
          <w:bCs/>
          <w:iCs/>
        </w:rPr>
        <w:tab/>
      </w:r>
      <w:bookmarkEnd w:id="17"/>
      <w:r w:rsidR="002A030F">
        <w:rPr>
          <w:b/>
          <w:bCs/>
          <w:iCs/>
        </w:rPr>
        <w:tab/>
      </w:r>
    </w:p>
    <w:p w14:paraId="2CF0ECC9" w14:textId="77777777" w:rsidR="00732E8E" w:rsidRDefault="00732E8E" w:rsidP="00120272">
      <w:pPr>
        <w:widowControl w:val="0"/>
        <w:suppressAutoHyphens/>
        <w:jc w:val="both"/>
        <w:rPr>
          <w:bCs/>
          <w:lang w:eastAsia="ar-SA"/>
        </w:rPr>
      </w:pPr>
    </w:p>
    <w:p w14:paraId="156C9431" w14:textId="77777777" w:rsidR="00732E8E" w:rsidRDefault="00732E8E" w:rsidP="00120272">
      <w:pPr>
        <w:widowControl w:val="0"/>
        <w:suppressAutoHyphens/>
        <w:jc w:val="both"/>
        <w:rPr>
          <w:bCs/>
          <w:lang w:eastAsia="ar-SA"/>
        </w:rPr>
      </w:pPr>
    </w:p>
    <w:p w14:paraId="5534A98E" w14:textId="77777777" w:rsidR="00732E8E" w:rsidRDefault="00732E8E" w:rsidP="00120272">
      <w:pPr>
        <w:widowControl w:val="0"/>
        <w:suppressAutoHyphens/>
        <w:jc w:val="both"/>
        <w:rPr>
          <w:bCs/>
          <w:lang w:eastAsia="ar-SA"/>
        </w:rPr>
      </w:pPr>
    </w:p>
    <w:p w14:paraId="6755ABE9" w14:textId="73DFA3D6" w:rsidR="00732E8E" w:rsidRDefault="00732E8E" w:rsidP="00120272">
      <w:pPr>
        <w:widowControl w:val="0"/>
        <w:suppressAutoHyphens/>
        <w:jc w:val="both"/>
        <w:rPr>
          <w:bCs/>
          <w:lang w:eastAsia="ar-SA"/>
        </w:rPr>
      </w:pPr>
    </w:p>
    <w:p w14:paraId="659D4D83" w14:textId="5EB395B2" w:rsidR="007E5E13" w:rsidRDefault="007E5E13" w:rsidP="00120272">
      <w:pPr>
        <w:widowControl w:val="0"/>
        <w:suppressAutoHyphens/>
        <w:jc w:val="both"/>
        <w:rPr>
          <w:bCs/>
          <w:lang w:eastAsia="ar-SA"/>
        </w:rPr>
      </w:pPr>
    </w:p>
    <w:p w14:paraId="2A82B837" w14:textId="73E1D4B1" w:rsidR="007E5E13" w:rsidRDefault="007E5E13" w:rsidP="00120272">
      <w:pPr>
        <w:widowControl w:val="0"/>
        <w:suppressAutoHyphens/>
        <w:jc w:val="both"/>
        <w:rPr>
          <w:bCs/>
          <w:lang w:eastAsia="ar-SA"/>
        </w:rPr>
      </w:pPr>
    </w:p>
    <w:p w14:paraId="39A98BC7" w14:textId="38642656" w:rsidR="007E5E13" w:rsidRDefault="007E5E13" w:rsidP="00120272">
      <w:pPr>
        <w:widowControl w:val="0"/>
        <w:suppressAutoHyphens/>
        <w:jc w:val="both"/>
        <w:rPr>
          <w:bCs/>
          <w:lang w:eastAsia="ar-SA"/>
        </w:rPr>
      </w:pPr>
    </w:p>
    <w:p w14:paraId="751F914C" w14:textId="57160B91" w:rsidR="007E5E13" w:rsidRDefault="007E5E13" w:rsidP="00120272">
      <w:pPr>
        <w:widowControl w:val="0"/>
        <w:suppressAutoHyphens/>
        <w:jc w:val="both"/>
        <w:rPr>
          <w:bCs/>
          <w:lang w:eastAsia="ar-SA"/>
        </w:rPr>
      </w:pPr>
      <w:r>
        <w:rPr>
          <w:bCs/>
          <w:lang w:eastAsia="ar-SA"/>
        </w:rPr>
        <w:t>\</w:t>
      </w:r>
    </w:p>
    <w:p w14:paraId="0BDCBDA6" w14:textId="77777777" w:rsidR="00732E8E" w:rsidRDefault="00732E8E" w:rsidP="00120272">
      <w:pPr>
        <w:widowControl w:val="0"/>
        <w:suppressAutoHyphens/>
        <w:jc w:val="both"/>
        <w:rPr>
          <w:bCs/>
          <w:lang w:eastAsia="ar-SA"/>
        </w:rPr>
      </w:pPr>
    </w:p>
    <w:p w14:paraId="4807EE69" w14:textId="5CB0F610" w:rsidR="00355A67" w:rsidRPr="00306D8D" w:rsidRDefault="00355A67" w:rsidP="00732E8E">
      <w:pPr>
        <w:widowControl w:val="0"/>
        <w:suppressAutoHyphens/>
        <w:ind w:left="5184" w:firstLine="1296"/>
        <w:jc w:val="both"/>
        <w:rPr>
          <w:bCs/>
          <w:lang w:eastAsia="ar-SA"/>
        </w:rPr>
      </w:pPr>
      <w:r w:rsidRPr="00306D8D">
        <w:rPr>
          <w:bCs/>
          <w:lang w:eastAsia="ar-SA"/>
        </w:rPr>
        <w:lastRenderedPageBreak/>
        <w:t>Pirkimo sąlygų</w:t>
      </w:r>
      <w:r>
        <w:rPr>
          <w:bCs/>
          <w:lang w:eastAsia="ar-SA"/>
        </w:rPr>
        <w:t xml:space="preserve"> </w:t>
      </w:r>
      <w:r w:rsidR="00AD0B60">
        <w:rPr>
          <w:bCs/>
          <w:lang w:eastAsia="ar-SA"/>
        </w:rPr>
        <w:t>4</w:t>
      </w:r>
      <w:r w:rsidRPr="00306D8D">
        <w:rPr>
          <w:bCs/>
          <w:lang w:eastAsia="ar-SA"/>
        </w:rPr>
        <w:t xml:space="preserve"> priedas</w:t>
      </w:r>
    </w:p>
    <w:p w14:paraId="313A1F0F" w14:textId="77777777" w:rsidR="00FE44C7" w:rsidRDefault="00FE44C7" w:rsidP="00FE44C7">
      <w:pPr>
        <w:tabs>
          <w:tab w:val="left" w:pos="5502"/>
          <w:tab w:val="right" w:leader="underscore" w:pos="8505"/>
        </w:tabs>
        <w:suppressAutoHyphens/>
        <w:jc w:val="center"/>
        <w:rPr>
          <w:b/>
        </w:rPr>
      </w:pPr>
    </w:p>
    <w:p w14:paraId="0EAD197F" w14:textId="77777777" w:rsidR="00355A67" w:rsidRDefault="00355A67" w:rsidP="00355A67">
      <w:pPr>
        <w:rPr>
          <w:lang w:eastAsia="ar-SA"/>
        </w:rPr>
      </w:pPr>
    </w:p>
    <w:p w14:paraId="19A39085" w14:textId="77777777" w:rsidR="00AD0B60" w:rsidRPr="005512B3" w:rsidRDefault="00AD0B60" w:rsidP="00AD0B60">
      <w:pPr>
        <w:tabs>
          <w:tab w:val="left" w:pos="6379"/>
        </w:tabs>
        <w:jc w:val="center"/>
        <w:rPr>
          <w:rFonts w:eastAsia="Lucida Sans Unicode" w:cs="Tahoma"/>
          <w:color w:val="000000"/>
          <w:lang w:bidi="en-US"/>
        </w:rPr>
      </w:pPr>
      <w:r w:rsidRPr="005512B3">
        <w:rPr>
          <w:rFonts w:eastAsia="Lucida Sans Unicode" w:cs="Tahoma"/>
          <w:color w:val="000000"/>
          <w:lang w:bidi="en-US"/>
        </w:rPr>
        <w:t>Herbas arba prekių ženklas</w:t>
      </w:r>
    </w:p>
    <w:p w14:paraId="32EC0F64" w14:textId="77777777" w:rsidR="00AD0B60" w:rsidRPr="005512B3" w:rsidRDefault="00AD0B60" w:rsidP="00AD0B60">
      <w:pPr>
        <w:widowControl w:val="0"/>
        <w:suppressAutoHyphens/>
        <w:autoSpaceDN w:val="0"/>
        <w:spacing w:after="120"/>
        <w:jc w:val="center"/>
        <w:rPr>
          <w:rFonts w:eastAsia="Lucida Sans Unicode" w:cs="Tahoma"/>
          <w:color w:val="000000"/>
          <w:sz w:val="18"/>
          <w:szCs w:val="18"/>
          <w:lang w:bidi="en-US"/>
        </w:rPr>
      </w:pPr>
      <w:r w:rsidRPr="005512B3">
        <w:rPr>
          <w:rFonts w:eastAsia="Lucida Sans Unicode" w:cs="Tahoma"/>
          <w:color w:val="000000"/>
          <w:sz w:val="18"/>
          <w:szCs w:val="18"/>
          <w:lang w:bidi="en-US"/>
        </w:rPr>
        <w:t>(Tiekėjo pavadinimas)</w:t>
      </w:r>
    </w:p>
    <w:p w14:paraId="25173756" w14:textId="77777777" w:rsidR="00AD0B60" w:rsidRPr="005512B3" w:rsidRDefault="00AD0B60" w:rsidP="00AD0B60">
      <w:pPr>
        <w:widowControl w:val="0"/>
        <w:suppressAutoHyphens/>
        <w:autoSpaceDN w:val="0"/>
        <w:spacing w:after="120"/>
        <w:jc w:val="center"/>
        <w:rPr>
          <w:rFonts w:eastAsia="Lucida Sans Unicode" w:cs="Tahoma"/>
          <w:color w:val="000000"/>
          <w:sz w:val="18"/>
          <w:szCs w:val="18"/>
          <w:lang w:bidi="en-US"/>
        </w:rPr>
      </w:pPr>
      <w:r w:rsidRPr="005512B3">
        <w:rPr>
          <w:rFonts w:eastAsia="Lucida Sans Unicode" w:cs="Tahoma"/>
          <w:color w:val="000000"/>
          <w:sz w:val="18"/>
          <w:szCs w:val="18"/>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B2A714" w14:textId="77777777" w:rsidR="00AD0B60" w:rsidRPr="005512B3" w:rsidRDefault="00AD0B60" w:rsidP="00AD0B60">
      <w:pPr>
        <w:widowControl w:val="0"/>
        <w:suppressAutoHyphens/>
        <w:autoSpaceDN w:val="0"/>
        <w:jc w:val="both"/>
        <w:rPr>
          <w:rFonts w:eastAsia="Lucida Sans Unicode" w:cs="Tahoma"/>
          <w:color w:val="000000"/>
          <w:u w:val="single"/>
          <w:lang w:bidi="en-US"/>
        </w:rPr>
      </w:pPr>
      <w:r w:rsidRPr="005512B3">
        <w:rPr>
          <w:rFonts w:eastAsia="Lucida Sans Unicode" w:cs="Tahoma"/>
          <w:color w:val="000000"/>
          <w:u w:val="single"/>
          <w:lang w:bidi="en-US"/>
        </w:rPr>
        <w:t>Ukmergės rajono savivaldybės administracijai</w:t>
      </w:r>
    </w:p>
    <w:p w14:paraId="0EC04CA9" w14:textId="77777777" w:rsidR="00AD0B60" w:rsidRPr="005512B3" w:rsidRDefault="00AD0B60" w:rsidP="00AD0B60">
      <w:pPr>
        <w:shd w:val="clear" w:color="auto" w:fill="FFFFFF"/>
        <w:jc w:val="center"/>
        <w:rPr>
          <w:b/>
          <w:bCs/>
          <w:color w:val="000000"/>
        </w:rPr>
      </w:pPr>
    </w:p>
    <w:p w14:paraId="0249B130" w14:textId="77777777" w:rsidR="00AD0B60" w:rsidRPr="00497270" w:rsidRDefault="00AD0B60" w:rsidP="00AD0B60">
      <w:pPr>
        <w:shd w:val="clear" w:color="auto" w:fill="FFFFFF"/>
        <w:jc w:val="center"/>
      </w:pPr>
      <w:r w:rsidRPr="00497270">
        <w:rPr>
          <w:b/>
          <w:bCs/>
        </w:rPr>
        <w:t>PIRKIMO DOKUMENTUOSE NUSTATYTŲ REIKALAVIMŲ TIEKĖJUI ATITIKTIES DEKLARACIJA</w:t>
      </w:r>
    </w:p>
    <w:p w14:paraId="601F1DFB" w14:textId="77777777" w:rsidR="00AD0B60" w:rsidRPr="005512B3" w:rsidRDefault="00AD0B60" w:rsidP="00AD0B60">
      <w:pPr>
        <w:shd w:val="clear" w:color="auto" w:fill="FFFFFF"/>
        <w:ind w:firstLine="62"/>
        <w:jc w:val="center"/>
        <w:rPr>
          <w:color w:val="FF0000"/>
        </w:rPr>
      </w:pPr>
    </w:p>
    <w:p w14:paraId="24CE1216" w14:textId="77777777" w:rsidR="00AD0B60" w:rsidRPr="005512B3" w:rsidRDefault="00AD0B60" w:rsidP="00AD0B60">
      <w:pPr>
        <w:shd w:val="clear" w:color="auto" w:fill="FFFFFF"/>
        <w:jc w:val="center"/>
        <w:rPr>
          <w:color w:val="000000"/>
        </w:rPr>
      </w:pPr>
      <w:r w:rsidRPr="005512B3">
        <w:rPr>
          <w:color w:val="000000"/>
        </w:rPr>
        <w:t xml:space="preserve">___________ </w:t>
      </w:r>
    </w:p>
    <w:p w14:paraId="10988FB1" w14:textId="77777777" w:rsidR="00AD0B60" w:rsidRPr="005512B3" w:rsidRDefault="00AD0B60" w:rsidP="00AD0B60">
      <w:pPr>
        <w:shd w:val="clear" w:color="auto" w:fill="FFFFFF"/>
        <w:jc w:val="center"/>
        <w:rPr>
          <w:i/>
          <w:color w:val="000000"/>
          <w:vertAlign w:val="superscript"/>
        </w:rPr>
      </w:pPr>
      <w:r w:rsidRPr="005512B3">
        <w:rPr>
          <w:i/>
          <w:color w:val="000000"/>
          <w:vertAlign w:val="superscript"/>
        </w:rPr>
        <w:t>(Data)</w:t>
      </w:r>
    </w:p>
    <w:p w14:paraId="47CD2788" w14:textId="77777777" w:rsidR="00AD0B60" w:rsidRPr="005512B3" w:rsidRDefault="00AD0B60" w:rsidP="00AD0B60">
      <w:pPr>
        <w:shd w:val="clear" w:color="auto" w:fill="FFFFFF"/>
        <w:jc w:val="center"/>
        <w:rPr>
          <w:color w:val="000000"/>
        </w:rPr>
      </w:pPr>
      <w:r w:rsidRPr="005512B3">
        <w:rPr>
          <w:color w:val="000000"/>
        </w:rPr>
        <w:t>___________________</w:t>
      </w:r>
    </w:p>
    <w:p w14:paraId="24726905" w14:textId="77777777" w:rsidR="00AD0B60" w:rsidRPr="005512B3" w:rsidRDefault="00AD0B60" w:rsidP="00AD0B60">
      <w:pPr>
        <w:shd w:val="clear" w:color="auto" w:fill="FFFFFF"/>
        <w:jc w:val="center"/>
        <w:rPr>
          <w:i/>
          <w:color w:val="000000"/>
          <w:vertAlign w:val="superscript"/>
        </w:rPr>
      </w:pPr>
      <w:r w:rsidRPr="005512B3">
        <w:rPr>
          <w:i/>
          <w:color w:val="000000"/>
          <w:vertAlign w:val="superscript"/>
        </w:rPr>
        <w:t>(Sudarymo vieta)</w:t>
      </w:r>
    </w:p>
    <w:p w14:paraId="5433ABC6" w14:textId="77777777" w:rsidR="00AD0B60" w:rsidRPr="005512B3" w:rsidRDefault="00AD0B60" w:rsidP="00AD0B60">
      <w:pPr>
        <w:ind w:firstLine="62"/>
        <w:rPr>
          <w:color w:val="000000"/>
        </w:rPr>
      </w:pPr>
    </w:p>
    <w:p w14:paraId="5D51A54B" w14:textId="77777777" w:rsidR="00AD0B60" w:rsidRPr="005512B3" w:rsidRDefault="00AD0B60" w:rsidP="00AD0B60">
      <w:pPr>
        <w:ind w:firstLine="567"/>
        <w:jc w:val="both"/>
        <w:rPr>
          <w:color w:val="000000"/>
        </w:rPr>
      </w:pPr>
      <w:r w:rsidRPr="005512B3">
        <w:rPr>
          <w:color w:val="000000"/>
        </w:rPr>
        <w:t>Aš,___________________________________________________________________ ,</w:t>
      </w:r>
    </w:p>
    <w:p w14:paraId="203F0A56" w14:textId="77777777" w:rsidR="00AD0B60" w:rsidRPr="005512B3" w:rsidRDefault="00AD0B60" w:rsidP="00AD0B60">
      <w:pPr>
        <w:ind w:left="960" w:firstLine="318"/>
        <w:jc w:val="both"/>
        <w:rPr>
          <w:color w:val="000000"/>
        </w:rPr>
      </w:pPr>
      <w:r w:rsidRPr="005512B3">
        <w:rPr>
          <w:i/>
          <w:iCs/>
          <w:color w:val="000000"/>
        </w:rPr>
        <w:t>(tiekėjo vadovo ar jo įgalioto asmens pareigų pavadinimas, vardas ir pavardė)</w:t>
      </w:r>
    </w:p>
    <w:p w14:paraId="2D7C41C9" w14:textId="77777777" w:rsidR="00AD0B60" w:rsidRPr="005512B3" w:rsidRDefault="00AD0B60" w:rsidP="00AD0B60">
      <w:pPr>
        <w:jc w:val="both"/>
        <w:rPr>
          <w:color w:val="000000"/>
        </w:rPr>
      </w:pPr>
      <w:r w:rsidRPr="005512B3">
        <w:rPr>
          <w:color w:val="000000"/>
        </w:rPr>
        <w:t>patvirtinu, kad mano vadovaujamas (-a) (atstovaujamas (-a))____________________________ ,</w:t>
      </w:r>
    </w:p>
    <w:p w14:paraId="12F48CDF" w14:textId="77777777" w:rsidR="00AD0B60" w:rsidRPr="005512B3" w:rsidRDefault="00AD0B60" w:rsidP="00AD0B60">
      <w:pPr>
        <w:ind w:left="5640" w:firstLine="742"/>
        <w:jc w:val="both"/>
        <w:rPr>
          <w:color w:val="000000"/>
        </w:rPr>
      </w:pPr>
      <w:r w:rsidRPr="005512B3">
        <w:rPr>
          <w:i/>
          <w:iCs/>
          <w:color w:val="000000"/>
        </w:rPr>
        <w:t>(tiekėjo pavadinimas)</w:t>
      </w:r>
    </w:p>
    <w:p w14:paraId="4ACCFA1D" w14:textId="77777777" w:rsidR="00AD0B60" w:rsidRPr="005512B3" w:rsidRDefault="00AD0B60" w:rsidP="00AD0B60">
      <w:pPr>
        <w:jc w:val="both"/>
        <w:rPr>
          <w:color w:val="000000"/>
        </w:rPr>
      </w:pPr>
      <w:r w:rsidRPr="005512B3">
        <w:rPr>
          <w:color w:val="000000"/>
        </w:rPr>
        <w:t>dalyvaujantis (-i) _</w:t>
      </w:r>
      <w:r w:rsidRPr="005512B3">
        <w:rPr>
          <w:color w:val="000000"/>
          <w:u w:val="single"/>
        </w:rPr>
        <w:t>___________________________________________________________</w:t>
      </w:r>
      <w:r w:rsidRPr="005512B3">
        <w:rPr>
          <w:color w:val="000000"/>
        </w:rPr>
        <w:t>__</w:t>
      </w:r>
    </w:p>
    <w:p w14:paraId="34A3FFBB" w14:textId="77777777" w:rsidR="00AD0B60" w:rsidRPr="005512B3" w:rsidRDefault="00AD0B60" w:rsidP="00AD0B60">
      <w:pPr>
        <w:ind w:left="2040" w:firstLine="371"/>
        <w:jc w:val="both"/>
        <w:rPr>
          <w:color w:val="000000"/>
        </w:rPr>
      </w:pPr>
      <w:r w:rsidRPr="005512B3">
        <w:rPr>
          <w:i/>
          <w:iCs/>
          <w:color w:val="000000"/>
        </w:rPr>
        <w:t>(perkančiosios organizacijos pavadinimas)</w:t>
      </w:r>
    </w:p>
    <w:p w14:paraId="12967091" w14:textId="77777777" w:rsidR="00AD0B60" w:rsidRPr="005512B3" w:rsidRDefault="00AD0B60" w:rsidP="00AD0B60">
      <w:pPr>
        <w:jc w:val="both"/>
        <w:rPr>
          <w:color w:val="000000"/>
        </w:rPr>
      </w:pPr>
      <w:r w:rsidRPr="005512B3">
        <w:rPr>
          <w:color w:val="000000"/>
        </w:rPr>
        <w:t>vykdomoje supaprastinto pirkimo _____________________________________ procedūroje,</w:t>
      </w:r>
    </w:p>
    <w:p w14:paraId="30693707" w14:textId="77777777" w:rsidR="00AD0B60" w:rsidRPr="005512B3" w:rsidRDefault="00AD0B60" w:rsidP="00AD0B60">
      <w:pPr>
        <w:ind w:left="1440" w:firstLine="720"/>
        <w:jc w:val="both"/>
        <w:rPr>
          <w:color w:val="000000"/>
        </w:rPr>
      </w:pPr>
      <w:r w:rsidRPr="005512B3">
        <w:rPr>
          <w:i/>
          <w:iCs/>
          <w:color w:val="000000"/>
        </w:rPr>
        <w:t>(pirkimo objekto pavadinimas, pirkimo numeris, pirkimo paskelbimo CVP IS data</w:t>
      </w:r>
      <w:r w:rsidRPr="005512B3">
        <w:rPr>
          <w:color w:val="000000"/>
        </w:rPr>
        <w:t>)</w:t>
      </w:r>
    </w:p>
    <w:p w14:paraId="4F70E4E7" w14:textId="77777777" w:rsidR="00AD0B60" w:rsidRPr="00497270" w:rsidRDefault="00AD0B60" w:rsidP="00AD0B60">
      <w:pPr>
        <w:jc w:val="both"/>
      </w:pPr>
      <w:r w:rsidRPr="005512B3">
        <w:rPr>
          <w:color w:val="000000"/>
        </w:rPr>
        <w:t>atitinka toliau nurodomus reikalavimus</w:t>
      </w:r>
      <w:r>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E4262A" w:rsidRPr="005512B3" w14:paraId="3DEB2F15" w14:textId="77777777" w:rsidTr="00E4262A">
        <w:tc>
          <w:tcPr>
            <w:tcW w:w="348" w:type="dxa"/>
            <w:tcBorders>
              <w:left w:val="nil"/>
              <w:bottom w:val="nil"/>
              <w:right w:val="nil"/>
            </w:tcBorders>
          </w:tcPr>
          <w:p w14:paraId="67566548" w14:textId="77777777" w:rsidR="00E4262A" w:rsidRPr="005512B3" w:rsidRDefault="00E4262A" w:rsidP="00734CC8"/>
        </w:tc>
        <w:tc>
          <w:tcPr>
            <w:tcW w:w="9290" w:type="dxa"/>
            <w:tcBorders>
              <w:top w:val="nil"/>
              <w:left w:val="nil"/>
              <w:bottom w:val="nil"/>
              <w:right w:val="nil"/>
            </w:tcBorders>
          </w:tcPr>
          <w:p w14:paraId="787865ED" w14:textId="77777777" w:rsidR="00E4262A" w:rsidRPr="005512B3" w:rsidRDefault="00E4262A" w:rsidP="00734CC8"/>
        </w:tc>
      </w:tr>
      <w:tr w:rsidR="00E4262A" w:rsidRPr="005512B3" w14:paraId="46226D47" w14:textId="77777777" w:rsidTr="00E4262A">
        <w:tc>
          <w:tcPr>
            <w:tcW w:w="348" w:type="dxa"/>
            <w:tcBorders>
              <w:top w:val="single" w:sz="4" w:space="0" w:color="auto"/>
              <w:left w:val="single" w:sz="4" w:space="0" w:color="auto"/>
              <w:bottom w:val="single" w:sz="4" w:space="0" w:color="auto"/>
              <w:right w:val="single" w:sz="4" w:space="0" w:color="auto"/>
            </w:tcBorders>
          </w:tcPr>
          <w:p w14:paraId="027A0762" w14:textId="77777777" w:rsidR="00E4262A" w:rsidRPr="005512B3" w:rsidRDefault="00E4262A" w:rsidP="00734CC8"/>
        </w:tc>
        <w:tc>
          <w:tcPr>
            <w:tcW w:w="9290" w:type="dxa"/>
            <w:vMerge w:val="restart"/>
            <w:tcBorders>
              <w:top w:val="nil"/>
              <w:left w:val="single" w:sz="4" w:space="0" w:color="auto"/>
              <w:bottom w:val="nil"/>
              <w:right w:val="nil"/>
            </w:tcBorders>
          </w:tcPr>
          <w:p w14:paraId="1E79EA68" w14:textId="77777777" w:rsidR="00E4262A" w:rsidRPr="00AD0130" w:rsidRDefault="00E4262A" w:rsidP="00734CC8">
            <w:pPr>
              <w:jc w:val="both"/>
            </w:pPr>
            <w:r w:rsidRPr="00AD0130">
              <w:t>tiekėjas atitinka pirkimo dokumentuose nu</w:t>
            </w:r>
            <w:r>
              <w:t>rodytus</w:t>
            </w:r>
            <w:r w:rsidRPr="00AD0130">
              <w:t xml:space="preserve"> </w:t>
            </w:r>
            <w:r>
              <w:t>pašalinimo pagrindus</w:t>
            </w:r>
            <w:r w:rsidRPr="00AD0130">
              <w:t xml:space="preserve"> (Pirkimo sąlygų 3.1 p</w:t>
            </w:r>
            <w:r>
              <w:t>unktas</w:t>
            </w:r>
            <w:r w:rsidRPr="00AD0130">
              <w:t>)</w:t>
            </w:r>
            <w:r>
              <w:t>;</w:t>
            </w:r>
          </w:p>
        </w:tc>
      </w:tr>
      <w:tr w:rsidR="00E4262A" w:rsidRPr="005512B3" w14:paraId="36D17C61" w14:textId="77777777" w:rsidTr="00E4262A">
        <w:tc>
          <w:tcPr>
            <w:tcW w:w="348" w:type="dxa"/>
            <w:tcBorders>
              <w:top w:val="single" w:sz="4" w:space="0" w:color="auto"/>
              <w:left w:val="nil"/>
              <w:bottom w:val="nil"/>
              <w:right w:val="nil"/>
            </w:tcBorders>
          </w:tcPr>
          <w:p w14:paraId="31C710F0" w14:textId="77777777" w:rsidR="00E4262A" w:rsidRPr="005512B3" w:rsidRDefault="00E4262A" w:rsidP="00734CC8"/>
        </w:tc>
        <w:tc>
          <w:tcPr>
            <w:tcW w:w="9290" w:type="dxa"/>
            <w:vMerge/>
            <w:tcBorders>
              <w:left w:val="nil"/>
              <w:bottom w:val="nil"/>
              <w:right w:val="nil"/>
            </w:tcBorders>
          </w:tcPr>
          <w:p w14:paraId="3CE1A05A" w14:textId="77777777" w:rsidR="00E4262A" w:rsidRPr="005512B3" w:rsidRDefault="00E4262A" w:rsidP="00734CC8"/>
        </w:tc>
      </w:tr>
      <w:tr w:rsidR="00E4262A" w:rsidRPr="005512B3" w14:paraId="2D0B0418" w14:textId="77777777" w:rsidTr="00E4262A">
        <w:tc>
          <w:tcPr>
            <w:tcW w:w="348" w:type="dxa"/>
            <w:tcBorders>
              <w:top w:val="nil"/>
              <w:left w:val="nil"/>
              <w:bottom w:val="nil"/>
              <w:right w:val="nil"/>
            </w:tcBorders>
          </w:tcPr>
          <w:p w14:paraId="1D9D6D5B" w14:textId="77777777" w:rsidR="00E4262A" w:rsidRPr="005512B3" w:rsidRDefault="00E4262A" w:rsidP="00734CC8"/>
        </w:tc>
        <w:tc>
          <w:tcPr>
            <w:tcW w:w="9290" w:type="dxa"/>
            <w:vMerge/>
            <w:tcBorders>
              <w:left w:val="nil"/>
              <w:bottom w:val="nil"/>
              <w:right w:val="nil"/>
            </w:tcBorders>
          </w:tcPr>
          <w:p w14:paraId="3B7906EA" w14:textId="77777777" w:rsidR="00E4262A" w:rsidRPr="005512B3" w:rsidRDefault="00E4262A" w:rsidP="00734CC8"/>
        </w:tc>
      </w:tr>
    </w:tbl>
    <w:p w14:paraId="1AA8D254" w14:textId="77777777" w:rsidR="00E4262A" w:rsidRPr="0091319F" w:rsidRDefault="00E4262A" w:rsidP="00E4262A">
      <w:pPr>
        <w:shd w:val="clear" w:color="auto" w:fill="FFFFFF"/>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4262A" w:rsidRPr="005512B3" w14:paraId="10F9DDA6" w14:textId="77777777" w:rsidTr="00734CC8">
        <w:tc>
          <w:tcPr>
            <w:tcW w:w="822" w:type="dxa"/>
            <w:shd w:val="clear" w:color="auto" w:fill="auto"/>
          </w:tcPr>
          <w:p w14:paraId="5999B08A" w14:textId="77777777" w:rsidR="00E4262A" w:rsidRPr="005512B3" w:rsidRDefault="00E4262A" w:rsidP="00734CC8">
            <w:pPr>
              <w:rPr>
                <w:b/>
              </w:rPr>
            </w:pPr>
            <w:r w:rsidRPr="005512B3">
              <w:rPr>
                <w:b/>
              </w:rPr>
              <w:t xml:space="preserve">Taip </w:t>
            </w:r>
          </w:p>
        </w:tc>
        <w:tc>
          <w:tcPr>
            <w:tcW w:w="867" w:type="dxa"/>
            <w:shd w:val="clear" w:color="auto" w:fill="auto"/>
          </w:tcPr>
          <w:p w14:paraId="781677AB" w14:textId="77777777" w:rsidR="00E4262A" w:rsidRPr="005512B3" w:rsidRDefault="00E4262A" w:rsidP="00734CC8">
            <w:pPr>
              <w:rPr>
                <w:b/>
              </w:rPr>
            </w:pPr>
            <w:r w:rsidRPr="005512B3">
              <w:rPr>
                <w:b/>
              </w:rPr>
              <w:t>Ne</w:t>
            </w:r>
          </w:p>
        </w:tc>
      </w:tr>
      <w:tr w:rsidR="00E4262A" w:rsidRPr="005512B3" w14:paraId="4A9AE64A" w14:textId="77777777" w:rsidTr="00734CC8">
        <w:tc>
          <w:tcPr>
            <w:tcW w:w="822" w:type="dxa"/>
            <w:shd w:val="clear" w:color="auto" w:fill="auto"/>
          </w:tcPr>
          <w:p w14:paraId="5CB8ECF7" w14:textId="77777777" w:rsidR="00E4262A" w:rsidRPr="005512B3" w:rsidRDefault="00E4262A" w:rsidP="00734CC8">
            <w:pPr>
              <w:rPr>
                <w:i/>
              </w:rPr>
            </w:pPr>
          </w:p>
        </w:tc>
        <w:tc>
          <w:tcPr>
            <w:tcW w:w="867" w:type="dxa"/>
            <w:shd w:val="clear" w:color="auto" w:fill="auto"/>
          </w:tcPr>
          <w:p w14:paraId="3D679A65" w14:textId="77777777" w:rsidR="00E4262A" w:rsidRPr="005512B3" w:rsidRDefault="00E4262A" w:rsidP="00734CC8">
            <w:pPr>
              <w:rPr>
                <w:i/>
              </w:rPr>
            </w:pPr>
          </w:p>
        </w:tc>
      </w:tr>
    </w:tbl>
    <w:p w14:paraId="3381774E" w14:textId="77777777" w:rsidR="00E4262A" w:rsidRDefault="00E4262A" w:rsidP="00E4262A">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E4262A" w:rsidRPr="00C67A00" w14:paraId="5AAD3923" w14:textId="77777777" w:rsidTr="00734CC8">
        <w:tc>
          <w:tcPr>
            <w:tcW w:w="352" w:type="dxa"/>
            <w:tcBorders>
              <w:top w:val="single" w:sz="4" w:space="0" w:color="auto"/>
              <w:left w:val="single" w:sz="4" w:space="0" w:color="auto"/>
              <w:bottom w:val="single" w:sz="4" w:space="0" w:color="auto"/>
              <w:right w:val="single" w:sz="4" w:space="0" w:color="auto"/>
            </w:tcBorders>
          </w:tcPr>
          <w:p w14:paraId="08CABDB0" w14:textId="77777777" w:rsidR="00E4262A" w:rsidRPr="00C67A00" w:rsidRDefault="00E4262A" w:rsidP="00734CC8"/>
        </w:tc>
        <w:tc>
          <w:tcPr>
            <w:tcW w:w="9574" w:type="dxa"/>
            <w:vMerge w:val="restart"/>
            <w:tcBorders>
              <w:top w:val="nil"/>
              <w:left w:val="single" w:sz="4" w:space="0" w:color="auto"/>
              <w:bottom w:val="nil"/>
              <w:right w:val="nil"/>
            </w:tcBorders>
          </w:tcPr>
          <w:p w14:paraId="64DBADF3" w14:textId="60F96523" w:rsidR="00E4262A" w:rsidRPr="00C67A00" w:rsidRDefault="00E4262A" w:rsidP="00734CC8">
            <w:pPr>
              <w:jc w:val="both"/>
            </w:pPr>
            <w:r w:rsidRPr="00C67A00">
              <w:t>Tiekėj</w:t>
            </w:r>
            <w:r w:rsidR="00B55002">
              <w:t>as yra</w:t>
            </w:r>
            <w:r w:rsidRPr="008222AB">
              <w:rPr>
                <w:b/>
              </w:rPr>
              <w:t xml:space="preserve"> neatlikęs jam paskirtos baudžiamojo poveikio priemonės – uždraudimo juridiniam asmeniui dalyvauti viešuosiuose pirkimuose</w:t>
            </w:r>
            <w:r w:rsidRPr="008222AB">
              <w:t xml:space="preserve"> pagal Mažos vertės pirkimų tvarkos aprašo 9</w:t>
            </w:r>
            <w:r w:rsidRPr="008222AB">
              <w:rPr>
                <w:vertAlign w:val="superscript"/>
              </w:rPr>
              <w:t xml:space="preserve">2 </w:t>
            </w:r>
            <w:r w:rsidRPr="008222AB">
              <w:t>punktą</w:t>
            </w:r>
            <w:r w:rsidRPr="00C67A00">
              <w:t xml:space="preserve"> (</w:t>
            </w:r>
            <w:r>
              <w:t>Pirkimo sąlygų 3.2 punktas</w:t>
            </w:r>
            <w:r w:rsidRPr="00C67A00">
              <w:t>)</w:t>
            </w:r>
            <w:r>
              <w:t>.</w:t>
            </w:r>
          </w:p>
        </w:tc>
      </w:tr>
      <w:tr w:rsidR="00E4262A" w:rsidRPr="00C67A00" w14:paraId="13856906" w14:textId="77777777" w:rsidTr="00734CC8">
        <w:tc>
          <w:tcPr>
            <w:tcW w:w="352" w:type="dxa"/>
            <w:tcBorders>
              <w:top w:val="single" w:sz="4" w:space="0" w:color="auto"/>
              <w:left w:val="nil"/>
              <w:bottom w:val="nil"/>
              <w:right w:val="nil"/>
            </w:tcBorders>
          </w:tcPr>
          <w:p w14:paraId="4275E934" w14:textId="77777777" w:rsidR="00E4262A" w:rsidRPr="00C67A00" w:rsidRDefault="00E4262A" w:rsidP="00734CC8"/>
        </w:tc>
        <w:tc>
          <w:tcPr>
            <w:tcW w:w="9574" w:type="dxa"/>
            <w:vMerge/>
            <w:tcBorders>
              <w:left w:val="nil"/>
              <w:bottom w:val="nil"/>
              <w:right w:val="nil"/>
            </w:tcBorders>
          </w:tcPr>
          <w:p w14:paraId="40804289" w14:textId="77777777" w:rsidR="00E4262A" w:rsidRPr="00C67A00" w:rsidRDefault="00E4262A" w:rsidP="00734CC8"/>
        </w:tc>
      </w:tr>
      <w:tr w:rsidR="00E4262A" w:rsidRPr="00C67A00" w14:paraId="0749F9F3" w14:textId="77777777" w:rsidTr="00734CC8">
        <w:tc>
          <w:tcPr>
            <w:tcW w:w="352" w:type="dxa"/>
            <w:tcBorders>
              <w:top w:val="nil"/>
              <w:left w:val="nil"/>
              <w:bottom w:val="nil"/>
              <w:right w:val="nil"/>
            </w:tcBorders>
          </w:tcPr>
          <w:p w14:paraId="001ACA33" w14:textId="77777777" w:rsidR="00E4262A" w:rsidRPr="00C67A00" w:rsidRDefault="00E4262A" w:rsidP="00734CC8"/>
        </w:tc>
        <w:tc>
          <w:tcPr>
            <w:tcW w:w="9574" w:type="dxa"/>
            <w:vMerge/>
            <w:tcBorders>
              <w:left w:val="nil"/>
              <w:bottom w:val="nil"/>
              <w:right w:val="nil"/>
            </w:tcBorders>
          </w:tcPr>
          <w:p w14:paraId="1ECBB0CA" w14:textId="77777777" w:rsidR="00E4262A" w:rsidRPr="00C67A00" w:rsidRDefault="00E4262A" w:rsidP="00734CC8"/>
        </w:tc>
      </w:tr>
    </w:tbl>
    <w:p w14:paraId="3C06827F" w14:textId="77777777" w:rsidR="00E4262A" w:rsidRPr="00C67A00" w:rsidRDefault="00E4262A" w:rsidP="00E4262A">
      <w:pPr>
        <w:shd w:val="clear" w:color="auto" w:fill="FFFFFF"/>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4262A" w:rsidRPr="00C67A00" w14:paraId="5A57E55E" w14:textId="77777777" w:rsidTr="00734CC8">
        <w:tc>
          <w:tcPr>
            <w:tcW w:w="822" w:type="dxa"/>
            <w:shd w:val="clear" w:color="auto" w:fill="auto"/>
          </w:tcPr>
          <w:p w14:paraId="60C903D9" w14:textId="77777777" w:rsidR="00E4262A" w:rsidRPr="00C67A00" w:rsidRDefault="00E4262A" w:rsidP="00734CC8">
            <w:pPr>
              <w:rPr>
                <w:b/>
              </w:rPr>
            </w:pPr>
            <w:r w:rsidRPr="00C67A00">
              <w:rPr>
                <w:b/>
              </w:rPr>
              <w:t xml:space="preserve">Taip </w:t>
            </w:r>
          </w:p>
        </w:tc>
        <w:tc>
          <w:tcPr>
            <w:tcW w:w="867" w:type="dxa"/>
            <w:shd w:val="clear" w:color="auto" w:fill="auto"/>
          </w:tcPr>
          <w:p w14:paraId="1AA58123" w14:textId="77777777" w:rsidR="00E4262A" w:rsidRPr="00C67A00" w:rsidRDefault="00E4262A" w:rsidP="00734CC8">
            <w:pPr>
              <w:rPr>
                <w:b/>
              </w:rPr>
            </w:pPr>
            <w:r w:rsidRPr="00C67A00">
              <w:rPr>
                <w:b/>
              </w:rPr>
              <w:t>Ne</w:t>
            </w:r>
          </w:p>
        </w:tc>
      </w:tr>
      <w:tr w:rsidR="00E4262A" w:rsidRPr="00C67A00" w14:paraId="15624BA7" w14:textId="77777777" w:rsidTr="00734CC8">
        <w:tc>
          <w:tcPr>
            <w:tcW w:w="822" w:type="dxa"/>
            <w:shd w:val="clear" w:color="auto" w:fill="auto"/>
          </w:tcPr>
          <w:p w14:paraId="79073630" w14:textId="77777777" w:rsidR="00E4262A" w:rsidRPr="00C67A00" w:rsidRDefault="00E4262A" w:rsidP="00734CC8">
            <w:pPr>
              <w:rPr>
                <w:i/>
              </w:rPr>
            </w:pPr>
          </w:p>
        </w:tc>
        <w:tc>
          <w:tcPr>
            <w:tcW w:w="867" w:type="dxa"/>
            <w:shd w:val="clear" w:color="auto" w:fill="auto"/>
          </w:tcPr>
          <w:p w14:paraId="24B6D6FC" w14:textId="77777777" w:rsidR="00E4262A" w:rsidRPr="00C67A00" w:rsidRDefault="00E4262A" w:rsidP="00734CC8">
            <w:pPr>
              <w:rPr>
                <w:i/>
              </w:rPr>
            </w:pPr>
          </w:p>
        </w:tc>
      </w:tr>
    </w:tbl>
    <w:p w14:paraId="168E3445" w14:textId="77777777" w:rsidR="00AD0B60" w:rsidRPr="005512B3" w:rsidRDefault="00AD0B60" w:rsidP="005E3298">
      <w:pPr>
        <w:shd w:val="clear" w:color="auto" w:fill="FFFFFF"/>
        <w:ind w:firstLine="709"/>
      </w:pPr>
      <w:r w:rsidRPr="005512B3">
        <w:t>Patvirtinu, kad šie duomenys yra teisingi ir aktualūs pasiūlymo pateikimo dieną.</w:t>
      </w:r>
    </w:p>
    <w:p w14:paraId="26E338CC" w14:textId="77777777" w:rsidR="00321BBA" w:rsidRDefault="00321BBA" w:rsidP="00AD0B60">
      <w:pPr>
        <w:ind w:firstLine="709"/>
        <w:jc w:val="both"/>
      </w:pPr>
    </w:p>
    <w:p w14:paraId="3AAB54A1" w14:textId="281ACACF" w:rsidR="00AD0B60" w:rsidRPr="005512B3" w:rsidRDefault="00AD0B60" w:rsidP="00AD0B60">
      <w:pPr>
        <w:ind w:firstLine="709"/>
        <w:jc w:val="both"/>
      </w:pPr>
      <w:r w:rsidRPr="005512B3">
        <w:t xml:space="preserve">Suprantu, kad jei pagal vertinimo rezultatus pasiūlymas gali būti pripažintas laimėjusiu (iki pasiūlymų eilės nustatymo), turės būti pateikti </w:t>
      </w:r>
      <w:r>
        <w:t>P</w:t>
      </w:r>
      <w:r w:rsidRPr="005512B3">
        <w:t xml:space="preserve">erkančiosios organizacijos nurodyti atitiktį pirkimo dokumentuose </w:t>
      </w:r>
      <w:r w:rsidRPr="00497270">
        <w:t>nustatytiems reikalavimams tiekėjui</w:t>
      </w:r>
      <w:r w:rsidRPr="005512B3">
        <w:rPr>
          <w:color w:val="FF0000"/>
        </w:rPr>
        <w:t xml:space="preserve"> </w:t>
      </w:r>
      <w:r w:rsidRPr="005512B3">
        <w:t>patvirtinantys dokumentai.</w:t>
      </w:r>
    </w:p>
    <w:p w14:paraId="5BBDA8CA" w14:textId="77777777" w:rsidR="00321BBA" w:rsidRDefault="00321BBA" w:rsidP="00AD0B60">
      <w:pPr>
        <w:shd w:val="clear" w:color="auto" w:fill="FFFFFF"/>
        <w:ind w:firstLine="720"/>
        <w:jc w:val="both"/>
      </w:pPr>
    </w:p>
    <w:p w14:paraId="49C293E8" w14:textId="77777777" w:rsidR="00321BBA" w:rsidRDefault="00321BBA" w:rsidP="00AD0B60">
      <w:pPr>
        <w:shd w:val="clear" w:color="auto" w:fill="FFFFFF"/>
        <w:ind w:firstLine="720"/>
        <w:jc w:val="both"/>
      </w:pPr>
    </w:p>
    <w:p w14:paraId="4B77386A" w14:textId="77777777" w:rsidR="00321BBA" w:rsidRDefault="00321BBA" w:rsidP="00AD0B60">
      <w:pPr>
        <w:shd w:val="clear" w:color="auto" w:fill="FFFFFF"/>
        <w:ind w:firstLine="720"/>
        <w:jc w:val="both"/>
      </w:pPr>
    </w:p>
    <w:p w14:paraId="45F5258A" w14:textId="77777777" w:rsidR="00321BBA" w:rsidRDefault="00321BBA" w:rsidP="00AD0B60">
      <w:pPr>
        <w:shd w:val="clear" w:color="auto" w:fill="FFFFFF"/>
        <w:ind w:firstLine="720"/>
        <w:jc w:val="both"/>
      </w:pPr>
    </w:p>
    <w:p w14:paraId="7301D379" w14:textId="77777777" w:rsidR="00321BBA" w:rsidRDefault="00321BBA" w:rsidP="00AD0B60">
      <w:pPr>
        <w:shd w:val="clear" w:color="auto" w:fill="FFFFFF"/>
        <w:ind w:firstLine="720"/>
        <w:jc w:val="both"/>
      </w:pPr>
    </w:p>
    <w:p w14:paraId="39E40A27" w14:textId="68ADEA49" w:rsidR="00AD0B60" w:rsidRDefault="00AD0B60" w:rsidP="00AD0B60">
      <w:pPr>
        <w:shd w:val="clear" w:color="auto" w:fill="FFFFFF"/>
        <w:ind w:firstLine="720"/>
        <w:jc w:val="both"/>
      </w:pPr>
      <w:r w:rsidRPr="005512B3">
        <w:lastRenderedPageBreak/>
        <w:t xml:space="preserve">Suprantu, kad tiekėjo pasiūlymas bus atmestas, jeigu tiekėjas neatitiks pirkimo dokumentuose nustatytų keliamų reikalavimų tiekėjams arba jeigu tiekėjas </w:t>
      </w:r>
      <w:r>
        <w:t>P</w:t>
      </w:r>
      <w:r w:rsidRPr="005512B3">
        <w:t>erkančiosios organizacijos prašymu nepatikslins pateiktų netikslių ar neišsamių duomenų apie savo atitiktį pirkimo dokumentuose keliamiems reikalavimams tiekėjui.</w:t>
      </w:r>
    </w:p>
    <w:p w14:paraId="7C6655A7" w14:textId="77777777" w:rsidR="00AD0B60" w:rsidRDefault="00AD0B60" w:rsidP="00AD0B60">
      <w:pPr>
        <w:shd w:val="clear" w:color="auto" w:fill="FFFFFF"/>
        <w:jc w:val="both"/>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D0B60" w:rsidRPr="005512B3" w14:paraId="545B4C24" w14:textId="77777777" w:rsidTr="00734CC8">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403542D" w14:textId="77777777" w:rsidR="00AD0B60" w:rsidRPr="005512B3" w:rsidRDefault="00AD0B60" w:rsidP="00734CC8">
            <w:pPr>
              <w:ind w:right="-1" w:firstLine="62"/>
            </w:pPr>
          </w:p>
        </w:tc>
        <w:tc>
          <w:tcPr>
            <w:tcW w:w="604" w:type="dxa"/>
            <w:tcMar>
              <w:top w:w="0" w:type="dxa"/>
              <w:left w:w="108" w:type="dxa"/>
              <w:bottom w:w="0" w:type="dxa"/>
              <w:right w:w="108" w:type="dxa"/>
            </w:tcMar>
            <w:hideMark/>
          </w:tcPr>
          <w:p w14:paraId="1EC11452" w14:textId="77777777" w:rsidR="00AD0B60" w:rsidRPr="005512B3" w:rsidRDefault="00AD0B60" w:rsidP="00734CC8">
            <w:pPr>
              <w:ind w:right="-1" w:firstLine="62"/>
              <w:jc w:val="center"/>
            </w:pPr>
          </w:p>
        </w:tc>
        <w:tc>
          <w:tcPr>
            <w:tcW w:w="1980" w:type="dxa"/>
            <w:tcBorders>
              <w:top w:val="nil"/>
              <w:left w:val="nil"/>
              <w:bottom w:val="single" w:sz="8" w:space="0" w:color="auto"/>
              <w:right w:val="nil"/>
            </w:tcBorders>
            <w:tcMar>
              <w:top w:w="0" w:type="dxa"/>
              <w:left w:w="108" w:type="dxa"/>
              <w:bottom w:w="0" w:type="dxa"/>
              <w:right w:w="108" w:type="dxa"/>
            </w:tcMar>
            <w:hideMark/>
          </w:tcPr>
          <w:p w14:paraId="70355CB0" w14:textId="77777777" w:rsidR="00AD0B60" w:rsidRPr="005512B3" w:rsidRDefault="00AD0B60" w:rsidP="00734CC8">
            <w:pPr>
              <w:ind w:right="-1" w:firstLine="62"/>
              <w:jc w:val="center"/>
            </w:pPr>
          </w:p>
        </w:tc>
        <w:tc>
          <w:tcPr>
            <w:tcW w:w="701" w:type="dxa"/>
            <w:tcMar>
              <w:top w:w="0" w:type="dxa"/>
              <w:left w:w="108" w:type="dxa"/>
              <w:bottom w:w="0" w:type="dxa"/>
              <w:right w:w="108" w:type="dxa"/>
            </w:tcMar>
            <w:hideMark/>
          </w:tcPr>
          <w:p w14:paraId="4A31B00B" w14:textId="77777777" w:rsidR="00AD0B60" w:rsidRPr="005512B3" w:rsidRDefault="00AD0B60" w:rsidP="00734CC8">
            <w:pPr>
              <w:ind w:right="-1" w:firstLine="62"/>
              <w:jc w:val="center"/>
            </w:pPr>
          </w:p>
        </w:tc>
        <w:tc>
          <w:tcPr>
            <w:tcW w:w="2611" w:type="dxa"/>
            <w:tcBorders>
              <w:top w:val="nil"/>
              <w:left w:val="nil"/>
              <w:bottom w:val="single" w:sz="8" w:space="0" w:color="auto"/>
              <w:right w:val="nil"/>
            </w:tcBorders>
            <w:tcMar>
              <w:top w:w="0" w:type="dxa"/>
              <w:left w:w="108" w:type="dxa"/>
              <w:bottom w:w="0" w:type="dxa"/>
              <w:right w:w="108" w:type="dxa"/>
            </w:tcMar>
            <w:hideMark/>
          </w:tcPr>
          <w:p w14:paraId="6F3B633F" w14:textId="77777777" w:rsidR="00AD0B60" w:rsidRPr="005512B3" w:rsidRDefault="00AD0B60" w:rsidP="00734CC8">
            <w:pPr>
              <w:ind w:right="-1" w:firstLine="62"/>
              <w:jc w:val="right"/>
            </w:pPr>
          </w:p>
        </w:tc>
      </w:tr>
      <w:tr w:rsidR="00AD0B60" w:rsidRPr="005512B3" w14:paraId="3F1CD895" w14:textId="77777777" w:rsidTr="00734CC8">
        <w:trPr>
          <w:trHeight w:val="186"/>
        </w:trPr>
        <w:tc>
          <w:tcPr>
            <w:tcW w:w="3284" w:type="dxa"/>
            <w:tcBorders>
              <w:top w:val="nil"/>
              <w:left w:val="nil"/>
              <w:bottom w:val="nil"/>
              <w:right w:val="nil"/>
            </w:tcBorders>
            <w:tcMar>
              <w:top w:w="0" w:type="dxa"/>
              <w:left w:w="108" w:type="dxa"/>
              <w:bottom w:w="0" w:type="dxa"/>
              <w:right w:w="108" w:type="dxa"/>
            </w:tcMar>
            <w:hideMark/>
          </w:tcPr>
          <w:p w14:paraId="4D84DC6A" w14:textId="77777777" w:rsidR="00AD0B60" w:rsidRPr="005512B3" w:rsidRDefault="00AD0B60" w:rsidP="00734CC8">
            <w:pPr>
              <w:rPr>
                <w:i/>
                <w:vertAlign w:val="superscript"/>
              </w:rPr>
            </w:pPr>
            <w:r w:rsidRPr="005512B3">
              <w:rPr>
                <w:i/>
                <w:vertAlign w:val="superscript"/>
              </w:rPr>
              <w:t>(Tiekėjo arba jo įgalioto asmens pareigų pavadinimas*)</w:t>
            </w:r>
          </w:p>
        </w:tc>
        <w:tc>
          <w:tcPr>
            <w:tcW w:w="604" w:type="dxa"/>
            <w:tcMar>
              <w:top w:w="0" w:type="dxa"/>
              <w:left w:w="108" w:type="dxa"/>
              <w:bottom w:w="0" w:type="dxa"/>
              <w:right w:w="108" w:type="dxa"/>
            </w:tcMar>
            <w:hideMark/>
          </w:tcPr>
          <w:p w14:paraId="7D08B874" w14:textId="77777777" w:rsidR="00AD0B60" w:rsidRPr="005512B3" w:rsidRDefault="00AD0B60" w:rsidP="00734CC8">
            <w:pPr>
              <w:ind w:right="-1" w:firstLine="62"/>
              <w:jc w:val="center"/>
              <w:rPr>
                <w:i/>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2993433" w14:textId="77777777" w:rsidR="00AD0B60" w:rsidRPr="005512B3" w:rsidRDefault="00AD0B60" w:rsidP="00734CC8">
            <w:pPr>
              <w:ind w:right="-1"/>
              <w:jc w:val="center"/>
              <w:rPr>
                <w:i/>
                <w:vertAlign w:val="superscript"/>
              </w:rPr>
            </w:pPr>
            <w:r w:rsidRPr="005512B3">
              <w:rPr>
                <w:i/>
                <w:vertAlign w:val="superscript"/>
              </w:rPr>
              <w:t>(Parašas*)</w:t>
            </w:r>
          </w:p>
        </w:tc>
        <w:tc>
          <w:tcPr>
            <w:tcW w:w="701" w:type="dxa"/>
            <w:tcMar>
              <w:top w:w="0" w:type="dxa"/>
              <w:left w:w="108" w:type="dxa"/>
              <w:bottom w:w="0" w:type="dxa"/>
              <w:right w:w="108" w:type="dxa"/>
            </w:tcMar>
            <w:hideMark/>
          </w:tcPr>
          <w:p w14:paraId="5A745E52" w14:textId="77777777" w:rsidR="00AD0B60" w:rsidRPr="005512B3" w:rsidRDefault="00AD0B60" w:rsidP="00734CC8">
            <w:pPr>
              <w:ind w:right="-1" w:firstLine="62"/>
              <w:jc w:val="center"/>
              <w:rPr>
                <w:i/>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3D5348CE" w14:textId="77777777" w:rsidR="00AD0B60" w:rsidRPr="005512B3" w:rsidRDefault="00AD0B60" w:rsidP="00734CC8">
            <w:pPr>
              <w:ind w:right="-1"/>
              <w:jc w:val="right"/>
              <w:rPr>
                <w:i/>
                <w:vertAlign w:val="superscript"/>
              </w:rPr>
            </w:pPr>
            <w:r w:rsidRPr="005512B3">
              <w:rPr>
                <w:i/>
                <w:vertAlign w:val="superscript"/>
              </w:rPr>
              <w:t>(Vardas ir pavardė*)</w:t>
            </w:r>
          </w:p>
        </w:tc>
      </w:tr>
    </w:tbl>
    <w:p w14:paraId="50ADAC7C" w14:textId="77777777" w:rsidR="00AD0B60" w:rsidRPr="005512B3" w:rsidRDefault="00AD0B60" w:rsidP="00AD0B60">
      <w:pPr>
        <w:ind w:firstLine="62"/>
      </w:pPr>
    </w:p>
    <w:p w14:paraId="31BF0184" w14:textId="77777777" w:rsidR="00AD0B60" w:rsidRPr="005512B3" w:rsidRDefault="00AD0B60" w:rsidP="00AD0B60">
      <w:pPr>
        <w:ind w:firstLine="567"/>
        <w:jc w:val="both"/>
        <w:rPr>
          <w:i/>
        </w:rPr>
      </w:pPr>
      <w:r w:rsidRPr="005512B3">
        <w:rPr>
          <w:i/>
        </w:rPr>
        <w:t>*Deklaracija pasirašoma atskirai elektroniniu parašu tuo atveju, kai joje nurodytas kitas nei visą pasiūlymą pasirašantis asmuo.</w:t>
      </w:r>
    </w:p>
    <w:p w14:paraId="07A9F116" w14:textId="77777777" w:rsidR="00AD0B60" w:rsidRPr="005512B3" w:rsidRDefault="00AD0B60" w:rsidP="00AD0B60"/>
    <w:p w14:paraId="7AB5C461" w14:textId="77777777" w:rsidR="00FE44C7" w:rsidRDefault="00FE44C7" w:rsidP="00FE44C7">
      <w:pPr>
        <w:rPr>
          <w:lang w:eastAsia="ar-SA"/>
        </w:rPr>
      </w:pPr>
    </w:p>
    <w:p w14:paraId="4E58A6F8" w14:textId="77777777" w:rsidR="0008706F" w:rsidRDefault="0008706F" w:rsidP="00FE44C7">
      <w:pPr>
        <w:rPr>
          <w:lang w:eastAsia="ar-SA"/>
        </w:rPr>
      </w:pPr>
    </w:p>
    <w:p w14:paraId="3BF58CF7" w14:textId="77777777" w:rsidR="0008706F" w:rsidRDefault="0008706F" w:rsidP="00FE44C7">
      <w:pPr>
        <w:rPr>
          <w:lang w:eastAsia="ar-SA"/>
        </w:rPr>
      </w:pPr>
    </w:p>
    <w:p w14:paraId="34F83368" w14:textId="77777777" w:rsidR="0008706F" w:rsidRDefault="0008706F" w:rsidP="00FE44C7">
      <w:pPr>
        <w:rPr>
          <w:lang w:eastAsia="ar-SA"/>
        </w:rPr>
      </w:pPr>
    </w:p>
    <w:p w14:paraId="0F2F1B4A" w14:textId="77777777" w:rsidR="0008706F" w:rsidRDefault="0008706F" w:rsidP="00FE44C7">
      <w:pPr>
        <w:rPr>
          <w:lang w:eastAsia="ar-SA"/>
        </w:rPr>
      </w:pPr>
    </w:p>
    <w:p w14:paraId="53EB017B" w14:textId="77777777" w:rsidR="0008706F" w:rsidRDefault="0008706F" w:rsidP="00FE44C7">
      <w:pPr>
        <w:rPr>
          <w:lang w:eastAsia="ar-SA"/>
        </w:rPr>
      </w:pPr>
    </w:p>
    <w:p w14:paraId="3B91814F" w14:textId="77777777" w:rsidR="0008706F" w:rsidRDefault="0008706F" w:rsidP="00FE44C7">
      <w:pPr>
        <w:rPr>
          <w:lang w:eastAsia="ar-SA"/>
        </w:rPr>
      </w:pPr>
    </w:p>
    <w:p w14:paraId="0F35E77A" w14:textId="77777777" w:rsidR="0008706F" w:rsidRDefault="0008706F" w:rsidP="00FE44C7">
      <w:pPr>
        <w:rPr>
          <w:lang w:eastAsia="ar-SA"/>
        </w:rPr>
      </w:pPr>
    </w:p>
    <w:p w14:paraId="27F5CA78" w14:textId="77777777" w:rsidR="0008706F" w:rsidRDefault="0008706F" w:rsidP="00FE44C7">
      <w:pPr>
        <w:rPr>
          <w:lang w:eastAsia="ar-SA"/>
        </w:rPr>
      </w:pPr>
    </w:p>
    <w:p w14:paraId="11355B3B" w14:textId="77777777" w:rsidR="0008706F" w:rsidRDefault="0008706F" w:rsidP="00FE44C7">
      <w:pPr>
        <w:rPr>
          <w:lang w:eastAsia="ar-SA"/>
        </w:rPr>
      </w:pPr>
    </w:p>
    <w:p w14:paraId="6EFFE36B" w14:textId="77777777" w:rsidR="0008706F" w:rsidRDefault="0008706F" w:rsidP="00FE44C7">
      <w:pPr>
        <w:rPr>
          <w:lang w:eastAsia="ar-SA"/>
        </w:rPr>
      </w:pPr>
    </w:p>
    <w:p w14:paraId="422CD52D" w14:textId="46F98F6B" w:rsidR="0008706F" w:rsidRDefault="0008706F" w:rsidP="00FE44C7">
      <w:pPr>
        <w:rPr>
          <w:lang w:eastAsia="ar-SA"/>
        </w:rPr>
        <w:sectPr w:rsidR="0008706F" w:rsidSect="00120272">
          <w:headerReference w:type="default" r:id="rId16"/>
          <w:headerReference w:type="first" r:id="rId17"/>
          <w:pgSz w:w="11906" w:h="16838"/>
          <w:pgMar w:top="1134" w:right="567" w:bottom="1134" w:left="1701" w:header="567" w:footer="567" w:gutter="0"/>
          <w:cols w:space="1296"/>
          <w:titlePg/>
          <w:docGrid w:linePitch="360"/>
        </w:sectPr>
      </w:pPr>
    </w:p>
    <w:p w14:paraId="7B2E60B3" w14:textId="0B0DE521" w:rsidR="0008706F" w:rsidRPr="00306D8D" w:rsidRDefault="0008706F" w:rsidP="0008706F">
      <w:pPr>
        <w:ind w:left="5184" w:firstLine="1296"/>
        <w:rPr>
          <w:bCs/>
          <w:lang w:eastAsia="ar-SA"/>
        </w:rPr>
      </w:pPr>
      <w:r w:rsidRPr="00306D8D">
        <w:rPr>
          <w:bCs/>
          <w:lang w:eastAsia="ar-SA"/>
        </w:rPr>
        <w:lastRenderedPageBreak/>
        <w:t>Pirkimo sąlygų</w:t>
      </w:r>
      <w:r>
        <w:rPr>
          <w:bCs/>
          <w:lang w:eastAsia="ar-SA"/>
        </w:rPr>
        <w:t xml:space="preserve"> </w:t>
      </w:r>
      <w:r w:rsidR="00AD0B60">
        <w:rPr>
          <w:bCs/>
          <w:lang w:eastAsia="ar-SA"/>
        </w:rPr>
        <w:t>5</w:t>
      </w:r>
      <w:r w:rsidRPr="00306D8D">
        <w:rPr>
          <w:bCs/>
          <w:lang w:eastAsia="ar-SA"/>
        </w:rPr>
        <w:t xml:space="preserve"> priedas</w:t>
      </w:r>
    </w:p>
    <w:p w14:paraId="3D409A94" w14:textId="77777777" w:rsidR="0008706F" w:rsidRDefault="0008706F" w:rsidP="0008706F">
      <w:pPr>
        <w:tabs>
          <w:tab w:val="left" w:pos="5502"/>
          <w:tab w:val="right" w:leader="underscore" w:pos="8505"/>
        </w:tabs>
        <w:suppressAutoHyphens/>
        <w:jc w:val="center"/>
        <w:rPr>
          <w:b/>
        </w:rPr>
      </w:pPr>
    </w:p>
    <w:p w14:paraId="415DBCED" w14:textId="23DEE468" w:rsidR="0008706F" w:rsidRPr="00321BBA" w:rsidRDefault="00321BBA" w:rsidP="0008706F">
      <w:pPr>
        <w:jc w:val="center"/>
        <w:rPr>
          <w:b/>
        </w:rPr>
      </w:pPr>
      <w:r w:rsidRPr="00321BBA">
        <w:rPr>
          <w:b/>
        </w:rPr>
        <w:t>KELTUVO SU MONTAVIMO DARBAIS PIRKIMAS</w:t>
      </w:r>
    </w:p>
    <w:p w14:paraId="0EB3BE56" w14:textId="57637705" w:rsidR="00BE0FB1" w:rsidRPr="00B4235F" w:rsidRDefault="00AD0B60" w:rsidP="00AD0B60">
      <w:pPr>
        <w:spacing w:line="276" w:lineRule="auto"/>
        <w:jc w:val="center"/>
        <w:rPr>
          <w:b/>
          <w:caps/>
        </w:rPr>
      </w:pPr>
      <w:r>
        <w:rPr>
          <w:b/>
          <w:caps/>
        </w:rPr>
        <w:t>VIEŠOJO PIRKIMO SUTARTIES PROJEKTAS</w:t>
      </w:r>
    </w:p>
    <w:p w14:paraId="281486D8" w14:textId="759374C5" w:rsidR="0013072A" w:rsidRPr="00BD47FA" w:rsidRDefault="0013072A" w:rsidP="0013072A">
      <w:pPr>
        <w:jc w:val="center"/>
        <w:rPr>
          <w:bCs/>
          <w:lang w:eastAsia="ar-SA"/>
        </w:rPr>
      </w:pPr>
      <w:r>
        <w:rPr>
          <w:bCs/>
          <w:lang w:eastAsia="ar-SA"/>
        </w:rPr>
        <w:t>(pateikiamos atskiru failu CVP IS)</w:t>
      </w:r>
    </w:p>
    <w:p w14:paraId="74540997" w14:textId="29DDFCF7" w:rsidR="0008706F" w:rsidRDefault="0008706F" w:rsidP="0008706F">
      <w:pPr>
        <w:jc w:val="center"/>
      </w:pPr>
    </w:p>
    <w:p w14:paraId="73A5219C" w14:textId="0AC3C797" w:rsidR="0008706F" w:rsidRDefault="0008706F" w:rsidP="0008706F">
      <w:pPr>
        <w:jc w:val="center"/>
      </w:pPr>
    </w:p>
    <w:p w14:paraId="13CC92BF" w14:textId="2A266747" w:rsidR="00120272" w:rsidRDefault="00120272" w:rsidP="0008706F">
      <w:pPr>
        <w:jc w:val="center"/>
      </w:pPr>
    </w:p>
    <w:p w14:paraId="1E54E9FC" w14:textId="3AA11E32" w:rsidR="00120272" w:rsidRDefault="00120272" w:rsidP="0008706F">
      <w:pPr>
        <w:jc w:val="center"/>
      </w:pPr>
    </w:p>
    <w:p w14:paraId="5210401A" w14:textId="5477FA6A" w:rsidR="00120272" w:rsidRDefault="00120272" w:rsidP="0008706F">
      <w:pPr>
        <w:jc w:val="center"/>
      </w:pPr>
    </w:p>
    <w:p w14:paraId="19CE8D9A" w14:textId="241AFF4D" w:rsidR="00120272" w:rsidRDefault="00120272" w:rsidP="0008706F">
      <w:pPr>
        <w:jc w:val="center"/>
      </w:pPr>
    </w:p>
    <w:p w14:paraId="3AC0E2D9" w14:textId="14CB6950" w:rsidR="00120272" w:rsidRDefault="00120272" w:rsidP="0008706F">
      <w:pPr>
        <w:jc w:val="center"/>
      </w:pPr>
    </w:p>
    <w:p w14:paraId="5A93EAAB" w14:textId="779E7C55" w:rsidR="00120272" w:rsidRDefault="00120272" w:rsidP="0008706F">
      <w:pPr>
        <w:jc w:val="center"/>
      </w:pPr>
    </w:p>
    <w:p w14:paraId="1614BD65" w14:textId="34B2908D" w:rsidR="00120272" w:rsidRDefault="00120272" w:rsidP="0008706F">
      <w:pPr>
        <w:jc w:val="center"/>
      </w:pPr>
    </w:p>
    <w:p w14:paraId="4160484A" w14:textId="25C21B45" w:rsidR="00120272" w:rsidRDefault="00120272" w:rsidP="0008706F">
      <w:pPr>
        <w:jc w:val="center"/>
      </w:pPr>
    </w:p>
    <w:p w14:paraId="229CFE7C" w14:textId="7BDB9B68" w:rsidR="00120272" w:rsidRDefault="00120272" w:rsidP="0008706F">
      <w:pPr>
        <w:jc w:val="center"/>
      </w:pPr>
    </w:p>
    <w:p w14:paraId="32E5E61C" w14:textId="38B9876E" w:rsidR="00120272" w:rsidRDefault="00120272" w:rsidP="0008706F">
      <w:pPr>
        <w:jc w:val="center"/>
      </w:pPr>
    </w:p>
    <w:p w14:paraId="408D56D6" w14:textId="09491B59" w:rsidR="00120272" w:rsidRDefault="00120272" w:rsidP="0008706F">
      <w:pPr>
        <w:jc w:val="center"/>
      </w:pPr>
    </w:p>
    <w:p w14:paraId="54AAE35F" w14:textId="3AE19CA3" w:rsidR="00120272" w:rsidRDefault="00120272" w:rsidP="0008706F">
      <w:pPr>
        <w:jc w:val="center"/>
      </w:pPr>
    </w:p>
    <w:p w14:paraId="7C42ECFB" w14:textId="2E8A5C3C" w:rsidR="00120272" w:rsidRDefault="00120272" w:rsidP="0008706F">
      <w:pPr>
        <w:jc w:val="center"/>
      </w:pPr>
    </w:p>
    <w:p w14:paraId="0D0137CD" w14:textId="02C66A53" w:rsidR="00120272" w:rsidRDefault="00120272" w:rsidP="0008706F">
      <w:pPr>
        <w:jc w:val="center"/>
      </w:pPr>
    </w:p>
    <w:p w14:paraId="10E9A422" w14:textId="6E4A65BF" w:rsidR="00120272" w:rsidRDefault="00120272" w:rsidP="0008706F">
      <w:pPr>
        <w:jc w:val="center"/>
      </w:pPr>
    </w:p>
    <w:p w14:paraId="372E4679" w14:textId="055273FD" w:rsidR="00120272" w:rsidRDefault="00120272" w:rsidP="0008706F">
      <w:pPr>
        <w:jc w:val="center"/>
      </w:pPr>
    </w:p>
    <w:p w14:paraId="47387731" w14:textId="5C417B2D" w:rsidR="00120272" w:rsidRDefault="00120272" w:rsidP="0008706F">
      <w:pPr>
        <w:jc w:val="center"/>
      </w:pPr>
    </w:p>
    <w:p w14:paraId="571F4829" w14:textId="66202C6D" w:rsidR="00120272" w:rsidRDefault="00120272" w:rsidP="0008706F">
      <w:pPr>
        <w:jc w:val="center"/>
      </w:pPr>
    </w:p>
    <w:p w14:paraId="7B554223" w14:textId="10D7322D" w:rsidR="00120272" w:rsidRDefault="00120272" w:rsidP="0008706F">
      <w:pPr>
        <w:jc w:val="center"/>
      </w:pPr>
    </w:p>
    <w:p w14:paraId="2AACACC2" w14:textId="3D6C6219" w:rsidR="00120272" w:rsidRDefault="00120272" w:rsidP="0008706F">
      <w:pPr>
        <w:jc w:val="center"/>
      </w:pPr>
    </w:p>
    <w:p w14:paraId="01FC27D6" w14:textId="4190EC8C" w:rsidR="00120272" w:rsidRDefault="00120272" w:rsidP="0008706F">
      <w:pPr>
        <w:jc w:val="center"/>
      </w:pPr>
    </w:p>
    <w:p w14:paraId="6FCF8C5A" w14:textId="08485335" w:rsidR="00120272" w:rsidRDefault="00120272" w:rsidP="0008706F">
      <w:pPr>
        <w:jc w:val="center"/>
      </w:pPr>
    </w:p>
    <w:p w14:paraId="59ACCB21" w14:textId="54F997A4" w:rsidR="00120272" w:rsidRDefault="00120272" w:rsidP="0008706F">
      <w:pPr>
        <w:jc w:val="center"/>
      </w:pPr>
    </w:p>
    <w:p w14:paraId="063B4294" w14:textId="2A75CCA2" w:rsidR="00120272" w:rsidRDefault="00120272" w:rsidP="0008706F">
      <w:pPr>
        <w:jc w:val="center"/>
      </w:pPr>
    </w:p>
    <w:p w14:paraId="0438246B" w14:textId="78D9CDDF" w:rsidR="00120272" w:rsidRDefault="00120272" w:rsidP="0008706F">
      <w:pPr>
        <w:jc w:val="center"/>
      </w:pPr>
    </w:p>
    <w:p w14:paraId="56BBDC45" w14:textId="7FFE316F" w:rsidR="00120272" w:rsidRDefault="00120272" w:rsidP="0008706F">
      <w:pPr>
        <w:jc w:val="center"/>
      </w:pPr>
    </w:p>
    <w:p w14:paraId="55BB5E84" w14:textId="1025DD13" w:rsidR="00120272" w:rsidRDefault="00120272" w:rsidP="0008706F">
      <w:pPr>
        <w:jc w:val="center"/>
      </w:pPr>
    </w:p>
    <w:p w14:paraId="179EE3B1" w14:textId="4591C335" w:rsidR="00120272" w:rsidRDefault="00120272" w:rsidP="0008706F">
      <w:pPr>
        <w:jc w:val="center"/>
      </w:pPr>
    </w:p>
    <w:p w14:paraId="03FAB428" w14:textId="43DE0539" w:rsidR="00120272" w:rsidRDefault="00120272" w:rsidP="0008706F">
      <w:pPr>
        <w:jc w:val="center"/>
      </w:pPr>
    </w:p>
    <w:p w14:paraId="377B395E" w14:textId="0D54A6F0" w:rsidR="00120272" w:rsidRDefault="00120272" w:rsidP="0008706F">
      <w:pPr>
        <w:jc w:val="center"/>
      </w:pPr>
    </w:p>
    <w:p w14:paraId="03950C39" w14:textId="0802A1AE" w:rsidR="00120272" w:rsidRDefault="00120272" w:rsidP="0008706F">
      <w:pPr>
        <w:jc w:val="center"/>
      </w:pPr>
    </w:p>
    <w:p w14:paraId="680141D0" w14:textId="1346ABD8" w:rsidR="00120272" w:rsidRDefault="00120272" w:rsidP="0008706F">
      <w:pPr>
        <w:jc w:val="center"/>
      </w:pPr>
    </w:p>
    <w:p w14:paraId="193B4ACC" w14:textId="12B138F9" w:rsidR="00120272" w:rsidRDefault="00120272" w:rsidP="0008706F">
      <w:pPr>
        <w:jc w:val="center"/>
      </w:pPr>
    </w:p>
    <w:p w14:paraId="33E35929" w14:textId="33E05648" w:rsidR="00120272" w:rsidRDefault="00120272" w:rsidP="0008706F">
      <w:pPr>
        <w:jc w:val="center"/>
      </w:pPr>
    </w:p>
    <w:p w14:paraId="405AE092" w14:textId="796627C3" w:rsidR="00120272" w:rsidRDefault="00120272" w:rsidP="0008706F">
      <w:pPr>
        <w:jc w:val="center"/>
      </w:pPr>
    </w:p>
    <w:p w14:paraId="5F10652A" w14:textId="1305E9E2" w:rsidR="00120272" w:rsidRDefault="00120272" w:rsidP="0008706F">
      <w:pPr>
        <w:jc w:val="center"/>
      </w:pPr>
    </w:p>
    <w:p w14:paraId="64EA2C9C" w14:textId="06BE4EA4" w:rsidR="00120272" w:rsidRDefault="00120272" w:rsidP="0008706F">
      <w:pPr>
        <w:jc w:val="center"/>
      </w:pPr>
    </w:p>
    <w:p w14:paraId="4DDBA79E" w14:textId="7EBA4185" w:rsidR="00120272" w:rsidRDefault="00120272" w:rsidP="0008706F">
      <w:pPr>
        <w:jc w:val="center"/>
      </w:pPr>
    </w:p>
    <w:p w14:paraId="4A708573" w14:textId="59BC699D" w:rsidR="00120272" w:rsidRDefault="00120272" w:rsidP="0008706F">
      <w:pPr>
        <w:jc w:val="center"/>
      </w:pPr>
    </w:p>
    <w:p w14:paraId="2C2C87E6" w14:textId="4366508E" w:rsidR="00120272" w:rsidRDefault="00120272" w:rsidP="0008706F">
      <w:pPr>
        <w:jc w:val="center"/>
      </w:pPr>
    </w:p>
    <w:p w14:paraId="472D34CC" w14:textId="2C4F4E74" w:rsidR="00120272" w:rsidRDefault="00120272" w:rsidP="0008706F">
      <w:pPr>
        <w:jc w:val="center"/>
      </w:pPr>
    </w:p>
    <w:p w14:paraId="79817188" w14:textId="75ED73DA" w:rsidR="00120272" w:rsidRDefault="00120272" w:rsidP="0008706F">
      <w:pPr>
        <w:jc w:val="center"/>
      </w:pPr>
    </w:p>
    <w:p w14:paraId="31825F5E" w14:textId="719165A6" w:rsidR="00120272" w:rsidRDefault="00120272" w:rsidP="0008706F">
      <w:pPr>
        <w:jc w:val="center"/>
      </w:pPr>
    </w:p>
    <w:p w14:paraId="71F57C99" w14:textId="71B9FDFA" w:rsidR="00120272" w:rsidRDefault="00120272" w:rsidP="0008706F">
      <w:pPr>
        <w:jc w:val="center"/>
      </w:pPr>
    </w:p>
    <w:p w14:paraId="07515E87" w14:textId="57A41A83" w:rsidR="00120272" w:rsidRDefault="00120272" w:rsidP="0008706F">
      <w:pPr>
        <w:jc w:val="center"/>
      </w:pPr>
    </w:p>
    <w:p w14:paraId="4D99F9A4" w14:textId="06FC3DF8" w:rsidR="00120272" w:rsidRDefault="00120272" w:rsidP="00120272">
      <w:pPr>
        <w:ind w:left="1296" w:firstLine="1296"/>
        <w:jc w:val="center"/>
      </w:pPr>
      <w:r>
        <w:lastRenderedPageBreak/>
        <w:t xml:space="preserve">Pirkimo sąlygų 6 priedas </w:t>
      </w:r>
    </w:p>
    <w:p w14:paraId="2EE91751" w14:textId="3F305A23" w:rsidR="0008706F" w:rsidRDefault="0008706F" w:rsidP="0008706F">
      <w:pPr>
        <w:jc w:val="center"/>
      </w:pPr>
    </w:p>
    <w:p w14:paraId="3CFED724" w14:textId="17906589" w:rsidR="0008706F" w:rsidRDefault="0008706F" w:rsidP="0008706F">
      <w:pPr>
        <w:jc w:val="center"/>
      </w:pPr>
    </w:p>
    <w:p w14:paraId="1993EA00" w14:textId="5A84C270" w:rsidR="0008706F" w:rsidRDefault="0008706F" w:rsidP="0008706F">
      <w:pPr>
        <w:jc w:val="center"/>
      </w:pPr>
    </w:p>
    <w:p w14:paraId="1AAFE5E3" w14:textId="77777777" w:rsidR="00120272" w:rsidRPr="00120272" w:rsidRDefault="00120272" w:rsidP="00120272">
      <w:pPr>
        <w:jc w:val="center"/>
        <w:rPr>
          <w:b/>
        </w:rPr>
      </w:pPr>
      <w:r w:rsidRPr="00120272">
        <w:rPr>
          <w:b/>
        </w:rPr>
        <w:t>KELTUVO SU MONTAVIMO DARBAIS PIRKIMAS</w:t>
      </w:r>
    </w:p>
    <w:p w14:paraId="3224249F" w14:textId="6C4310DD" w:rsidR="0008706F" w:rsidRPr="00120272" w:rsidRDefault="00120272" w:rsidP="0008706F">
      <w:pPr>
        <w:jc w:val="center"/>
        <w:rPr>
          <w:b/>
        </w:rPr>
      </w:pPr>
      <w:r w:rsidRPr="00120272">
        <w:rPr>
          <w:b/>
        </w:rPr>
        <w:t xml:space="preserve">TIEKĖJO DEKLARACIJA DĖL APLINKOSAUGINIŲ REIKALAVIMŲ VYKDYMO </w:t>
      </w:r>
    </w:p>
    <w:p w14:paraId="7590050B" w14:textId="77777777" w:rsidR="00120272" w:rsidRDefault="00120272" w:rsidP="00120272">
      <w:pPr>
        <w:jc w:val="center"/>
        <w:rPr>
          <w:bCs/>
          <w:lang w:eastAsia="ar-SA"/>
        </w:rPr>
      </w:pPr>
    </w:p>
    <w:p w14:paraId="433CCC3A" w14:textId="530EB058" w:rsidR="00120272" w:rsidRPr="00120272" w:rsidRDefault="00120272" w:rsidP="00120272">
      <w:pPr>
        <w:jc w:val="center"/>
        <w:rPr>
          <w:bCs/>
          <w:i/>
          <w:lang w:eastAsia="ar-SA"/>
        </w:rPr>
      </w:pPr>
      <w:r w:rsidRPr="00120272">
        <w:rPr>
          <w:bCs/>
          <w:i/>
          <w:lang w:eastAsia="ar-SA"/>
        </w:rPr>
        <w:t>(pateikiama atskiru failu CVP IS)</w:t>
      </w:r>
    </w:p>
    <w:p w14:paraId="4EAC4A10" w14:textId="42A21823" w:rsidR="0008706F" w:rsidRDefault="0008706F" w:rsidP="0008706F">
      <w:pPr>
        <w:jc w:val="center"/>
      </w:pPr>
    </w:p>
    <w:p w14:paraId="5F84C5C3" w14:textId="03A3BBE2" w:rsidR="0008706F" w:rsidRDefault="0008706F" w:rsidP="0008706F">
      <w:pPr>
        <w:jc w:val="center"/>
      </w:pPr>
    </w:p>
    <w:p w14:paraId="3B6B921C" w14:textId="28D1212D" w:rsidR="0008706F" w:rsidRDefault="0008706F" w:rsidP="0008706F">
      <w:pPr>
        <w:jc w:val="center"/>
      </w:pPr>
    </w:p>
    <w:p w14:paraId="79F28F7D" w14:textId="6977ADF0" w:rsidR="0008706F" w:rsidRDefault="0008706F" w:rsidP="0008706F">
      <w:pPr>
        <w:jc w:val="center"/>
      </w:pPr>
    </w:p>
    <w:p w14:paraId="2F58B006" w14:textId="786595DE" w:rsidR="0008706F" w:rsidRDefault="0008706F" w:rsidP="0008706F">
      <w:pPr>
        <w:jc w:val="center"/>
      </w:pPr>
    </w:p>
    <w:p w14:paraId="6C334E9F" w14:textId="075C1609" w:rsidR="0008706F" w:rsidRDefault="0008706F" w:rsidP="0008706F">
      <w:pPr>
        <w:jc w:val="center"/>
      </w:pPr>
    </w:p>
    <w:p w14:paraId="72C61CE0" w14:textId="354EB3C3" w:rsidR="0008706F" w:rsidRDefault="0008706F" w:rsidP="0008706F">
      <w:pPr>
        <w:jc w:val="center"/>
      </w:pPr>
    </w:p>
    <w:p w14:paraId="27531962" w14:textId="3A017A67" w:rsidR="0008706F" w:rsidRDefault="0008706F" w:rsidP="0008706F">
      <w:pPr>
        <w:jc w:val="center"/>
      </w:pPr>
    </w:p>
    <w:p w14:paraId="65C184ED" w14:textId="4C156B30" w:rsidR="0008706F" w:rsidRDefault="0008706F" w:rsidP="0008706F">
      <w:pPr>
        <w:jc w:val="center"/>
      </w:pPr>
    </w:p>
    <w:p w14:paraId="6CBDEA46" w14:textId="4CD17777" w:rsidR="0008706F" w:rsidRDefault="0008706F" w:rsidP="0008706F">
      <w:pPr>
        <w:jc w:val="center"/>
      </w:pPr>
    </w:p>
    <w:p w14:paraId="1AE0E9C6" w14:textId="417506BA" w:rsidR="0008706F" w:rsidRDefault="0008706F" w:rsidP="0008706F">
      <w:pPr>
        <w:jc w:val="center"/>
      </w:pPr>
    </w:p>
    <w:p w14:paraId="418FF772" w14:textId="4B149D24" w:rsidR="0008706F" w:rsidRDefault="0008706F" w:rsidP="0008706F">
      <w:pPr>
        <w:jc w:val="center"/>
      </w:pPr>
    </w:p>
    <w:sectPr w:rsidR="0008706F" w:rsidSect="0012027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B771A8" w:rsidRDefault="00B771A8" w:rsidP="0030153E">
      <w:r>
        <w:separator/>
      </w:r>
    </w:p>
  </w:endnote>
  <w:endnote w:type="continuationSeparator" w:id="0">
    <w:p w14:paraId="695E05F5" w14:textId="77777777" w:rsidR="00B771A8" w:rsidRDefault="00B771A8"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B771A8" w:rsidRDefault="00B771A8" w:rsidP="0030153E">
      <w:r>
        <w:separator/>
      </w:r>
    </w:p>
  </w:footnote>
  <w:footnote w:type="continuationSeparator" w:id="0">
    <w:p w14:paraId="7FD2E95C" w14:textId="77777777" w:rsidR="00B771A8" w:rsidRDefault="00B771A8" w:rsidP="0030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B771A8" w:rsidRDefault="00B771A8">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B771A8" w:rsidRDefault="00B771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B48FE20" w:rsidR="00B771A8" w:rsidRDefault="00B771A8" w:rsidP="00187941">
    <w:pPr>
      <w:pStyle w:val="Antrats"/>
    </w:pPr>
  </w:p>
  <w:p w14:paraId="10E05171" w14:textId="77777777" w:rsidR="00B771A8" w:rsidRDefault="00B771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897344B"/>
    <w:multiLevelType w:val="multilevel"/>
    <w:tmpl w:val="AFF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9499F"/>
    <w:multiLevelType w:val="multilevel"/>
    <w:tmpl w:val="1C4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7281E"/>
    <w:multiLevelType w:val="multilevel"/>
    <w:tmpl w:val="6F64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562"/>
    <w:rsid w:val="0001472A"/>
    <w:rsid w:val="00020005"/>
    <w:rsid w:val="00021946"/>
    <w:rsid w:val="000230B4"/>
    <w:rsid w:val="00024C39"/>
    <w:rsid w:val="000260B7"/>
    <w:rsid w:val="00036436"/>
    <w:rsid w:val="00040370"/>
    <w:rsid w:val="00041262"/>
    <w:rsid w:val="0004155C"/>
    <w:rsid w:val="000419FA"/>
    <w:rsid w:val="00043280"/>
    <w:rsid w:val="00043F0F"/>
    <w:rsid w:val="00054AE6"/>
    <w:rsid w:val="00055469"/>
    <w:rsid w:val="00056453"/>
    <w:rsid w:val="00060DFE"/>
    <w:rsid w:val="000621DE"/>
    <w:rsid w:val="000625F1"/>
    <w:rsid w:val="000639A4"/>
    <w:rsid w:val="00064DAA"/>
    <w:rsid w:val="0006705F"/>
    <w:rsid w:val="0007203C"/>
    <w:rsid w:val="000765B3"/>
    <w:rsid w:val="00076F60"/>
    <w:rsid w:val="00080468"/>
    <w:rsid w:val="00080A7B"/>
    <w:rsid w:val="0008125D"/>
    <w:rsid w:val="000842F0"/>
    <w:rsid w:val="00086BB0"/>
    <w:rsid w:val="00086E5E"/>
    <w:rsid w:val="0008706F"/>
    <w:rsid w:val="00091B3B"/>
    <w:rsid w:val="000963BC"/>
    <w:rsid w:val="0009643F"/>
    <w:rsid w:val="000A0416"/>
    <w:rsid w:val="000A08C2"/>
    <w:rsid w:val="000A279C"/>
    <w:rsid w:val="000A2B79"/>
    <w:rsid w:val="000A34B0"/>
    <w:rsid w:val="000A4152"/>
    <w:rsid w:val="000A79ED"/>
    <w:rsid w:val="000B1345"/>
    <w:rsid w:val="000B2098"/>
    <w:rsid w:val="000B53DC"/>
    <w:rsid w:val="000B7272"/>
    <w:rsid w:val="000B7A4F"/>
    <w:rsid w:val="000B7CB3"/>
    <w:rsid w:val="000C08A6"/>
    <w:rsid w:val="000C2056"/>
    <w:rsid w:val="000D06AE"/>
    <w:rsid w:val="000D06BE"/>
    <w:rsid w:val="000D26B5"/>
    <w:rsid w:val="000D5DD8"/>
    <w:rsid w:val="000D667E"/>
    <w:rsid w:val="000E1947"/>
    <w:rsid w:val="000E3DD6"/>
    <w:rsid w:val="000E4107"/>
    <w:rsid w:val="000E4EFF"/>
    <w:rsid w:val="000F2C67"/>
    <w:rsid w:val="000F4CBF"/>
    <w:rsid w:val="000F7277"/>
    <w:rsid w:val="000F7401"/>
    <w:rsid w:val="000F79E1"/>
    <w:rsid w:val="000F7FA1"/>
    <w:rsid w:val="00100515"/>
    <w:rsid w:val="001023AD"/>
    <w:rsid w:val="00103FFA"/>
    <w:rsid w:val="00104410"/>
    <w:rsid w:val="00104F90"/>
    <w:rsid w:val="00105D40"/>
    <w:rsid w:val="00107C30"/>
    <w:rsid w:val="00107ED1"/>
    <w:rsid w:val="00110C64"/>
    <w:rsid w:val="00112969"/>
    <w:rsid w:val="001133C6"/>
    <w:rsid w:val="001144D2"/>
    <w:rsid w:val="00120272"/>
    <w:rsid w:val="00121523"/>
    <w:rsid w:val="00122407"/>
    <w:rsid w:val="00123EDF"/>
    <w:rsid w:val="0012742D"/>
    <w:rsid w:val="0012776B"/>
    <w:rsid w:val="001300D9"/>
    <w:rsid w:val="0013072A"/>
    <w:rsid w:val="001324A8"/>
    <w:rsid w:val="0013261A"/>
    <w:rsid w:val="00133290"/>
    <w:rsid w:val="00133467"/>
    <w:rsid w:val="00133AEA"/>
    <w:rsid w:val="00135048"/>
    <w:rsid w:val="00135EE4"/>
    <w:rsid w:val="001436B2"/>
    <w:rsid w:val="00146BB4"/>
    <w:rsid w:val="0015055C"/>
    <w:rsid w:val="00151190"/>
    <w:rsid w:val="001516A1"/>
    <w:rsid w:val="001534E4"/>
    <w:rsid w:val="001572B3"/>
    <w:rsid w:val="00164433"/>
    <w:rsid w:val="00164E69"/>
    <w:rsid w:val="00165488"/>
    <w:rsid w:val="00165802"/>
    <w:rsid w:val="0016642D"/>
    <w:rsid w:val="001720A7"/>
    <w:rsid w:val="00172A34"/>
    <w:rsid w:val="00172B65"/>
    <w:rsid w:val="0017307B"/>
    <w:rsid w:val="001739E8"/>
    <w:rsid w:val="001748EB"/>
    <w:rsid w:val="00176FFC"/>
    <w:rsid w:val="00184B62"/>
    <w:rsid w:val="00184F17"/>
    <w:rsid w:val="00187941"/>
    <w:rsid w:val="00194686"/>
    <w:rsid w:val="001960A7"/>
    <w:rsid w:val="001961C7"/>
    <w:rsid w:val="001A1C69"/>
    <w:rsid w:val="001A25E1"/>
    <w:rsid w:val="001A4052"/>
    <w:rsid w:val="001A5806"/>
    <w:rsid w:val="001A5B4E"/>
    <w:rsid w:val="001B32DB"/>
    <w:rsid w:val="001B49CB"/>
    <w:rsid w:val="001B4DB7"/>
    <w:rsid w:val="001C17ED"/>
    <w:rsid w:val="001C19A6"/>
    <w:rsid w:val="001C265D"/>
    <w:rsid w:val="001C2A1C"/>
    <w:rsid w:val="001C3F2A"/>
    <w:rsid w:val="001C51C0"/>
    <w:rsid w:val="001D3757"/>
    <w:rsid w:val="001E044A"/>
    <w:rsid w:val="001E0E7E"/>
    <w:rsid w:val="001E2BAA"/>
    <w:rsid w:val="001E32E8"/>
    <w:rsid w:val="001E33C8"/>
    <w:rsid w:val="001E3C2F"/>
    <w:rsid w:val="001F0F15"/>
    <w:rsid w:val="001F29F9"/>
    <w:rsid w:val="001F432D"/>
    <w:rsid w:val="001F4562"/>
    <w:rsid w:val="00201120"/>
    <w:rsid w:val="00202AE0"/>
    <w:rsid w:val="00202FCB"/>
    <w:rsid w:val="00203336"/>
    <w:rsid w:val="00205317"/>
    <w:rsid w:val="00207519"/>
    <w:rsid w:val="00210110"/>
    <w:rsid w:val="002106EA"/>
    <w:rsid w:val="00211956"/>
    <w:rsid w:val="002138F4"/>
    <w:rsid w:val="00214156"/>
    <w:rsid w:val="0021424E"/>
    <w:rsid w:val="00216B63"/>
    <w:rsid w:val="00216DD6"/>
    <w:rsid w:val="00221E4E"/>
    <w:rsid w:val="00223A89"/>
    <w:rsid w:val="00224D2C"/>
    <w:rsid w:val="00225A37"/>
    <w:rsid w:val="00226899"/>
    <w:rsid w:val="00230357"/>
    <w:rsid w:val="00231533"/>
    <w:rsid w:val="002367D6"/>
    <w:rsid w:val="002419D6"/>
    <w:rsid w:val="0024303B"/>
    <w:rsid w:val="00243246"/>
    <w:rsid w:val="00247336"/>
    <w:rsid w:val="00247468"/>
    <w:rsid w:val="002478D5"/>
    <w:rsid w:val="00250987"/>
    <w:rsid w:val="00251682"/>
    <w:rsid w:val="00256B39"/>
    <w:rsid w:val="00256F21"/>
    <w:rsid w:val="002607E1"/>
    <w:rsid w:val="002646EE"/>
    <w:rsid w:val="002661F8"/>
    <w:rsid w:val="0026652E"/>
    <w:rsid w:val="00272FF5"/>
    <w:rsid w:val="002760ED"/>
    <w:rsid w:val="00276ED4"/>
    <w:rsid w:val="00280A7D"/>
    <w:rsid w:val="00282F83"/>
    <w:rsid w:val="0028377E"/>
    <w:rsid w:val="00291C62"/>
    <w:rsid w:val="002935FE"/>
    <w:rsid w:val="00293BEA"/>
    <w:rsid w:val="0029443B"/>
    <w:rsid w:val="002A030F"/>
    <w:rsid w:val="002A4DF6"/>
    <w:rsid w:val="002A5655"/>
    <w:rsid w:val="002A5BC8"/>
    <w:rsid w:val="002A6F0A"/>
    <w:rsid w:val="002B128D"/>
    <w:rsid w:val="002B158D"/>
    <w:rsid w:val="002B193E"/>
    <w:rsid w:val="002B2276"/>
    <w:rsid w:val="002B6114"/>
    <w:rsid w:val="002C4CC7"/>
    <w:rsid w:val="002D1D0B"/>
    <w:rsid w:val="002D2A54"/>
    <w:rsid w:val="002D4A8C"/>
    <w:rsid w:val="002D5990"/>
    <w:rsid w:val="002D704B"/>
    <w:rsid w:val="002E4355"/>
    <w:rsid w:val="002E6CA0"/>
    <w:rsid w:val="002F1E07"/>
    <w:rsid w:val="002F25B3"/>
    <w:rsid w:val="002F33F1"/>
    <w:rsid w:val="002F4279"/>
    <w:rsid w:val="002F59D2"/>
    <w:rsid w:val="002F6082"/>
    <w:rsid w:val="002F6D12"/>
    <w:rsid w:val="002F7124"/>
    <w:rsid w:val="0030153E"/>
    <w:rsid w:val="0030237A"/>
    <w:rsid w:val="0030570C"/>
    <w:rsid w:val="00306463"/>
    <w:rsid w:val="00313573"/>
    <w:rsid w:val="00313E0A"/>
    <w:rsid w:val="00313EA9"/>
    <w:rsid w:val="00314533"/>
    <w:rsid w:val="003149C2"/>
    <w:rsid w:val="003166B5"/>
    <w:rsid w:val="003169F0"/>
    <w:rsid w:val="00317CE0"/>
    <w:rsid w:val="003219F3"/>
    <w:rsid w:val="00321B9A"/>
    <w:rsid w:val="00321BBA"/>
    <w:rsid w:val="00322278"/>
    <w:rsid w:val="00322DFA"/>
    <w:rsid w:val="00323245"/>
    <w:rsid w:val="00324CAB"/>
    <w:rsid w:val="0032524D"/>
    <w:rsid w:val="00330471"/>
    <w:rsid w:val="0033107A"/>
    <w:rsid w:val="003323FD"/>
    <w:rsid w:val="003330B0"/>
    <w:rsid w:val="00334153"/>
    <w:rsid w:val="00334F0F"/>
    <w:rsid w:val="00341022"/>
    <w:rsid w:val="0034181D"/>
    <w:rsid w:val="003439D9"/>
    <w:rsid w:val="00350423"/>
    <w:rsid w:val="00350803"/>
    <w:rsid w:val="003553BC"/>
    <w:rsid w:val="00355A67"/>
    <w:rsid w:val="003571C5"/>
    <w:rsid w:val="00357A11"/>
    <w:rsid w:val="003639E9"/>
    <w:rsid w:val="0036497E"/>
    <w:rsid w:val="00365090"/>
    <w:rsid w:val="00365916"/>
    <w:rsid w:val="00371A15"/>
    <w:rsid w:val="00374CFF"/>
    <w:rsid w:val="003808A4"/>
    <w:rsid w:val="00386BBF"/>
    <w:rsid w:val="00386D94"/>
    <w:rsid w:val="00390A83"/>
    <w:rsid w:val="003913C5"/>
    <w:rsid w:val="003930C8"/>
    <w:rsid w:val="00395CD5"/>
    <w:rsid w:val="003A14D8"/>
    <w:rsid w:val="003A55F3"/>
    <w:rsid w:val="003A75A5"/>
    <w:rsid w:val="003B1F55"/>
    <w:rsid w:val="003B633C"/>
    <w:rsid w:val="003B70FC"/>
    <w:rsid w:val="003C03AA"/>
    <w:rsid w:val="003C1986"/>
    <w:rsid w:val="003C25B0"/>
    <w:rsid w:val="003C2C01"/>
    <w:rsid w:val="003C2ED0"/>
    <w:rsid w:val="003C3774"/>
    <w:rsid w:val="003C3C92"/>
    <w:rsid w:val="003C3D5A"/>
    <w:rsid w:val="003C6AE4"/>
    <w:rsid w:val="003D1C3F"/>
    <w:rsid w:val="003D3182"/>
    <w:rsid w:val="003D3F66"/>
    <w:rsid w:val="003E0CFB"/>
    <w:rsid w:val="003E14F0"/>
    <w:rsid w:val="003E3620"/>
    <w:rsid w:val="003E4EB8"/>
    <w:rsid w:val="003E5AEB"/>
    <w:rsid w:val="003F19D7"/>
    <w:rsid w:val="003F315D"/>
    <w:rsid w:val="003F3956"/>
    <w:rsid w:val="003F4BF2"/>
    <w:rsid w:val="003F6435"/>
    <w:rsid w:val="00404D42"/>
    <w:rsid w:val="004076F9"/>
    <w:rsid w:val="004113FE"/>
    <w:rsid w:val="00411E40"/>
    <w:rsid w:val="00411E96"/>
    <w:rsid w:val="00415716"/>
    <w:rsid w:val="00416CDA"/>
    <w:rsid w:val="00417A74"/>
    <w:rsid w:val="00420B2D"/>
    <w:rsid w:val="004242B4"/>
    <w:rsid w:val="00424A05"/>
    <w:rsid w:val="00424F4A"/>
    <w:rsid w:val="00425A24"/>
    <w:rsid w:val="00427CCD"/>
    <w:rsid w:val="00432F00"/>
    <w:rsid w:val="00434034"/>
    <w:rsid w:val="004355C9"/>
    <w:rsid w:val="004370E5"/>
    <w:rsid w:val="0043785F"/>
    <w:rsid w:val="00447CDE"/>
    <w:rsid w:val="004521B3"/>
    <w:rsid w:val="00452251"/>
    <w:rsid w:val="00463366"/>
    <w:rsid w:val="00465642"/>
    <w:rsid w:val="0046615F"/>
    <w:rsid w:val="004673A3"/>
    <w:rsid w:val="00470810"/>
    <w:rsid w:val="004737B6"/>
    <w:rsid w:val="00476DDE"/>
    <w:rsid w:val="00480DC8"/>
    <w:rsid w:val="004816DF"/>
    <w:rsid w:val="004946DE"/>
    <w:rsid w:val="00495FBB"/>
    <w:rsid w:val="004A19FE"/>
    <w:rsid w:val="004A1ADA"/>
    <w:rsid w:val="004A4A32"/>
    <w:rsid w:val="004A6E1D"/>
    <w:rsid w:val="004B166D"/>
    <w:rsid w:val="004B53C1"/>
    <w:rsid w:val="004B6307"/>
    <w:rsid w:val="004C3AC7"/>
    <w:rsid w:val="004C3FF6"/>
    <w:rsid w:val="004C5D4D"/>
    <w:rsid w:val="004D0271"/>
    <w:rsid w:val="004D228F"/>
    <w:rsid w:val="004D79C8"/>
    <w:rsid w:val="004E3489"/>
    <w:rsid w:val="004E490E"/>
    <w:rsid w:val="004E5BBD"/>
    <w:rsid w:val="004E5E0B"/>
    <w:rsid w:val="004F28F8"/>
    <w:rsid w:val="004F4334"/>
    <w:rsid w:val="004F4F52"/>
    <w:rsid w:val="004F52E9"/>
    <w:rsid w:val="004F6F2D"/>
    <w:rsid w:val="00501C6C"/>
    <w:rsid w:val="00501DF7"/>
    <w:rsid w:val="00502E48"/>
    <w:rsid w:val="00511309"/>
    <w:rsid w:val="00512FD2"/>
    <w:rsid w:val="005162A8"/>
    <w:rsid w:val="00516F54"/>
    <w:rsid w:val="00521F40"/>
    <w:rsid w:val="00522FEB"/>
    <w:rsid w:val="00524291"/>
    <w:rsid w:val="00524E5A"/>
    <w:rsid w:val="00525811"/>
    <w:rsid w:val="00525928"/>
    <w:rsid w:val="00527BCB"/>
    <w:rsid w:val="0053223F"/>
    <w:rsid w:val="0053471B"/>
    <w:rsid w:val="00536777"/>
    <w:rsid w:val="005425F7"/>
    <w:rsid w:val="00544B53"/>
    <w:rsid w:val="0055108B"/>
    <w:rsid w:val="005532A5"/>
    <w:rsid w:val="005532CD"/>
    <w:rsid w:val="005559AC"/>
    <w:rsid w:val="00555A65"/>
    <w:rsid w:val="00556365"/>
    <w:rsid w:val="005569C1"/>
    <w:rsid w:val="0056116F"/>
    <w:rsid w:val="00561350"/>
    <w:rsid w:val="00562BF2"/>
    <w:rsid w:val="005703E8"/>
    <w:rsid w:val="005755D3"/>
    <w:rsid w:val="00575B1E"/>
    <w:rsid w:val="0057692A"/>
    <w:rsid w:val="005772C5"/>
    <w:rsid w:val="00582884"/>
    <w:rsid w:val="00593CD3"/>
    <w:rsid w:val="00595492"/>
    <w:rsid w:val="00596DCC"/>
    <w:rsid w:val="005A2094"/>
    <w:rsid w:val="005A79EB"/>
    <w:rsid w:val="005B193B"/>
    <w:rsid w:val="005B1984"/>
    <w:rsid w:val="005B3F7C"/>
    <w:rsid w:val="005B7ECD"/>
    <w:rsid w:val="005D0ADB"/>
    <w:rsid w:val="005D3029"/>
    <w:rsid w:val="005D3104"/>
    <w:rsid w:val="005D3B73"/>
    <w:rsid w:val="005D4044"/>
    <w:rsid w:val="005E2279"/>
    <w:rsid w:val="005E3298"/>
    <w:rsid w:val="005E536D"/>
    <w:rsid w:val="005E5DD7"/>
    <w:rsid w:val="005E710F"/>
    <w:rsid w:val="005E734E"/>
    <w:rsid w:val="005E7992"/>
    <w:rsid w:val="005F1EFF"/>
    <w:rsid w:val="005F2AF2"/>
    <w:rsid w:val="006000B4"/>
    <w:rsid w:val="00602329"/>
    <w:rsid w:val="00603620"/>
    <w:rsid w:val="0060410E"/>
    <w:rsid w:val="006046C6"/>
    <w:rsid w:val="006053EC"/>
    <w:rsid w:val="00611DE2"/>
    <w:rsid w:val="00612A53"/>
    <w:rsid w:val="0061446E"/>
    <w:rsid w:val="00616754"/>
    <w:rsid w:val="00620824"/>
    <w:rsid w:val="00621B50"/>
    <w:rsid w:val="00623CA2"/>
    <w:rsid w:val="006240C8"/>
    <w:rsid w:val="00626795"/>
    <w:rsid w:val="006303F8"/>
    <w:rsid w:val="00630F08"/>
    <w:rsid w:val="0063169C"/>
    <w:rsid w:val="006337EE"/>
    <w:rsid w:val="006362FC"/>
    <w:rsid w:val="00637827"/>
    <w:rsid w:val="00646483"/>
    <w:rsid w:val="00650BD0"/>
    <w:rsid w:val="0065245F"/>
    <w:rsid w:val="00653CA0"/>
    <w:rsid w:val="006547EB"/>
    <w:rsid w:val="00656910"/>
    <w:rsid w:val="0066213A"/>
    <w:rsid w:val="00662A82"/>
    <w:rsid w:val="00663B93"/>
    <w:rsid w:val="0066520F"/>
    <w:rsid w:val="00673892"/>
    <w:rsid w:val="0067745C"/>
    <w:rsid w:val="006800C4"/>
    <w:rsid w:val="0068021C"/>
    <w:rsid w:val="00680BD1"/>
    <w:rsid w:val="00682067"/>
    <w:rsid w:val="00682B7C"/>
    <w:rsid w:val="006841DB"/>
    <w:rsid w:val="00687E96"/>
    <w:rsid w:val="00690CA1"/>
    <w:rsid w:val="006910A1"/>
    <w:rsid w:val="00695A12"/>
    <w:rsid w:val="006A2836"/>
    <w:rsid w:val="006A2894"/>
    <w:rsid w:val="006A2CEB"/>
    <w:rsid w:val="006A4486"/>
    <w:rsid w:val="006B0F7E"/>
    <w:rsid w:val="006B31BF"/>
    <w:rsid w:val="006B45F3"/>
    <w:rsid w:val="006B69D6"/>
    <w:rsid w:val="006B7083"/>
    <w:rsid w:val="006B73EF"/>
    <w:rsid w:val="006C068F"/>
    <w:rsid w:val="006C1140"/>
    <w:rsid w:val="006C361E"/>
    <w:rsid w:val="006C3799"/>
    <w:rsid w:val="006C53D6"/>
    <w:rsid w:val="006C7061"/>
    <w:rsid w:val="006D1FFA"/>
    <w:rsid w:val="006D7395"/>
    <w:rsid w:val="006E1520"/>
    <w:rsid w:val="006E70A3"/>
    <w:rsid w:val="006E7276"/>
    <w:rsid w:val="006F017C"/>
    <w:rsid w:val="006F03D5"/>
    <w:rsid w:val="006F0C85"/>
    <w:rsid w:val="006F3F71"/>
    <w:rsid w:val="006F568C"/>
    <w:rsid w:val="006F5C0B"/>
    <w:rsid w:val="0070582D"/>
    <w:rsid w:val="00713CBB"/>
    <w:rsid w:val="00714A9F"/>
    <w:rsid w:val="00720003"/>
    <w:rsid w:val="00720439"/>
    <w:rsid w:val="007219F4"/>
    <w:rsid w:val="00722573"/>
    <w:rsid w:val="00723B17"/>
    <w:rsid w:val="00724385"/>
    <w:rsid w:val="007262F3"/>
    <w:rsid w:val="0073069B"/>
    <w:rsid w:val="00730EEE"/>
    <w:rsid w:val="007325CA"/>
    <w:rsid w:val="00732E8E"/>
    <w:rsid w:val="0073323B"/>
    <w:rsid w:val="00733625"/>
    <w:rsid w:val="00733DB6"/>
    <w:rsid w:val="00734CC8"/>
    <w:rsid w:val="00734E94"/>
    <w:rsid w:val="00741F13"/>
    <w:rsid w:val="007430E5"/>
    <w:rsid w:val="00745528"/>
    <w:rsid w:val="00747F42"/>
    <w:rsid w:val="007506E7"/>
    <w:rsid w:val="007606AD"/>
    <w:rsid w:val="00760802"/>
    <w:rsid w:val="00760BE6"/>
    <w:rsid w:val="00761193"/>
    <w:rsid w:val="00774A60"/>
    <w:rsid w:val="00776742"/>
    <w:rsid w:val="00776DEB"/>
    <w:rsid w:val="00777FB0"/>
    <w:rsid w:val="0078287A"/>
    <w:rsid w:val="00784BF3"/>
    <w:rsid w:val="00784E59"/>
    <w:rsid w:val="0078799A"/>
    <w:rsid w:val="00795B5F"/>
    <w:rsid w:val="007A320F"/>
    <w:rsid w:val="007A36FC"/>
    <w:rsid w:val="007A3F7A"/>
    <w:rsid w:val="007A6629"/>
    <w:rsid w:val="007A7361"/>
    <w:rsid w:val="007A75E5"/>
    <w:rsid w:val="007A7D2E"/>
    <w:rsid w:val="007B1AD8"/>
    <w:rsid w:val="007B5F77"/>
    <w:rsid w:val="007C2B5F"/>
    <w:rsid w:val="007C4A11"/>
    <w:rsid w:val="007D089E"/>
    <w:rsid w:val="007D0B92"/>
    <w:rsid w:val="007D1562"/>
    <w:rsid w:val="007D1744"/>
    <w:rsid w:val="007D25BC"/>
    <w:rsid w:val="007D2A6A"/>
    <w:rsid w:val="007D48E2"/>
    <w:rsid w:val="007D5E7E"/>
    <w:rsid w:val="007D7140"/>
    <w:rsid w:val="007D7DA2"/>
    <w:rsid w:val="007E052F"/>
    <w:rsid w:val="007E5E13"/>
    <w:rsid w:val="007E5E89"/>
    <w:rsid w:val="007E6C13"/>
    <w:rsid w:val="007F232B"/>
    <w:rsid w:val="007F29EA"/>
    <w:rsid w:val="007F49C5"/>
    <w:rsid w:val="007F6A30"/>
    <w:rsid w:val="007F71CC"/>
    <w:rsid w:val="0080286E"/>
    <w:rsid w:val="00806802"/>
    <w:rsid w:val="008069F0"/>
    <w:rsid w:val="00810901"/>
    <w:rsid w:val="00810914"/>
    <w:rsid w:val="0081346A"/>
    <w:rsid w:val="00815218"/>
    <w:rsid w:val="008214E4"/>
    <w:rsid w:val="00823B84"/>
    <w:rsid w:val="00824391"/>
    <w:rsid w:val="0082506D"/>
    <w:rsid w:val="00825848"/>
    <w:rsid w:val="008272C4"/>
    <w:rsid w:val="008317E8"/>
    <w:rsid w:val="00835EA4"/>
    <w:rsid w:val="008429C1"/>
    <w:rsid w:val="00842CB0"/>
    <w:rsid w:val="00843C97"/>
    <w:rsid w:val="00845383"/>
    <w:rsid w:val="008457F1"/>
    <w:rsid w:val="008525CB"/>
    <w:rsid w:val="00853960"/>
    <w:rsid w:val="00853D8E"/>
    <w:rsid w:val="00855F8F"/>
    <w:rsid w:val="008560D0"/>
    <w:rsid w:val="00856756"/>
    <w:rsid w:val="00857708"/>
    <w:rsid w:val="0086016A"/>
    <w:rsid w:val="00860E25"/>
    <w:rsid w:val="008677C7"/>
    <w:rsid w:val="008704D8"/>
    <w:rsid w:val="00871578"/>
    <w:rsid w:val="00872003"/>
    <w:rsid w:val="00877067"/>
    <w:rsid w:val="00877EA9"/>
    <w:rsid w:val="0088227D"/>
    <w:rsid w:val="00887C86"/>
    <w:rsid w:val="00890164"/>
    <w:rsid w:val="00890B6D"/>
    <w:rsid w:val="008911CC"/>
    <w:rsid w:val="00893F5D"/>
    <w:rsid w:val="008943C5"/>
    <w:rsid w:val="00894E9A"/>
    <w:rsid w:val="008A151C"/>
    <w:rsid w:val="008A3758"/>
    <w:rsid w:val="008A3C8C"/>
    <w:rsid w:val="008A6E60"/>
    <w:rsid w:val="008A6F0B"/>
    <w:rsid w:val="008A6F13"/>
    <w:rsid w:val="008B0315"/>
    <w:rsid w:val="008B1540"/>
    <w:rsid w:val="008B6232"/>
    <w:rsid w:val="008B6738"/>
    <w:rsid w:val="008C7510"/>
    <w:rsid w:val="008D01C3"/>
    <w:rsid w:val="008D142B"/>
    <w:rsid w:val="008D2D8F"/>
    <w:rsid w:val="008D5AEB"/>
    <w:rsid w:val="008D621A"/>
    <w:rsid w:val="008D6B14"/>
    <w:rsid w:val="008E1071"/>
    <w:rsid w:val="008E2551"/>
    <w:rsid w:val="008E5C35"/>
    <w:rsid w:val="008E5D0C"/>
    <w:rsid w:val="008E7096"/>
    <w:rsid w:val="008F0B87"/>
    <w:rsid w:val="008F5D6C"/>
    <w:rsid w:val="008F5E49"/>
    <w:rsid w:val="008F6A41"/>
    <w:rsid w:val="008F70D0"/>
    <w:rsid w:val="009002F2"/>
    <w:rsid w:val="00900C5F"/>
    <w:rsid w:val="00903C65"/>
    <w:rsid w:val="009044EA"/>
    <w:rsid w:val="00904BDA"/>
    <w:rsid w:val="0090706A"/>
    <w:rsid w:val="00911F97"/>
    <w:rsid w:val="009148DC"/>
    <w:rsid w:val="0092112F"/>
    <w:rsid w:val="009220FF"/>
    <w:rsid w:val="00926A0F"/>
    <w:rsid w:val="009301A6"/>
    <w:rsid w:val="0093313C"/>
    <w:rsid w:val="00933EA0"/>
    <w:rsid w:val="009355CC"/>
    <w:rsid w:val="00937DA7"/>
    <w:rsid w:val="009408C9"/>
    <w:rsid w:val="00941863"/>
    <w:rsid w:val="0094275C"/>
    <w:rsid w:val="009439B7"/>
    <w:rsid w:val="009478CE"/>
    <w:rsid w:val="00950F7B"/>
    <w:rsid w:val="00952150"/>
    <w:rsid w:val="00954023"/>
    <w:rsid w:val="00954501"/>
    <w:rsid w:val="00955185"/>
    <w:rsid w:val="00957FC7"/>
    <w:rsid w:val="009612B3"/>
    <w:rsid w:val="009624E1"/>
    <w:rsid w:val="009625F6"/>
    <w:rsid w:val="00966649"/>
    <w:rsid w:val="00967F06"/>
    <w:rsid w:val="00973E01"/>
    <w:rsid w:val="00973EA5"/>
    <w:rsid w:val="0097530D"/>
    <w:rsid w:val="009800AC"/>
    <w:rsid w:val="009830D1"/>
    <w:rsid w:val="009841A1"/>
    <w:rsid w:val="00985F28"/>
    <w:rsid w:val="00986FA0"/>
    <w:rsid w:val="009877D0"/>
    <w:rsid w:val="0099227D"/>
    <w:rsid w:val="00993421"/>
    <w:rsid w:val="009955DE"/>
    <w:rsid w:val="009A18B3"/>
    <w:rsid w:val="009A2605"/>
    <w:rsid w:val="009A573C"/>
    <w:rsid w:val="009A6095"/>
    <w:rsid w:val="009A6370"/>
    <w:rsid w:val="009B01D3"/>
    <w:rsid w:val="009B3EB7"/>
    <w:rsid w:val="009C1883"/>
    <w:rsid w:val="009C407D"/>
    <w:rsid w:val="009C4CB1"/>
    <w:rsid w:val="009D36DA"/>
    <w:rsid w:val="009E00D8"/>
    <w:rsid w:val="009E2538"/>
    <w:rsid w:val="009E2F59"/>
    <w:rsid w:val="009E38EE"/>
    <w:rsid w:val="009E554C"/>
    <w:rsid w:val="009E5AD7"/>
    <w:rsid w:val="009E5BC8"/>
    <w:rsid w:val="009E5E45"/>
    <w:rsid w:val="009E741F"/>
    <w:rsid w:val="009F1A23"/>
    <w:rsid w:val="009F1BC6"/>
    <w:rsid w:val="009F59E0"/>
    <w:rsid w:val="00A01BDD"/>
    <w:rsid w:val="00A0478C"/>
    <w:rsid w:val="00A0501E"/>
    <w:rsid w:val="00A0657C"/>
    <w:rsid w:val="00A10893"/>
    <w:rsid w:val="00A11722"/>
    <w:rsid w:val="00A147C1"/>
    <w:rsid w:val="00A20714"/>
    <w:rsid w:val="00A217B0"/>
    <w:rsid w:val="00A21EDB"/>
    <w:rsid w:val="00A254A6"/>
    <w:rsid w:val="00A26983"/>
    <w:rsid w:val="00A33A26"/>
    <w:rsid w:val="00A417B4"/>
    <w:rsid w:val="00A42148"/>
    <w:rsid w:val="00A579FC"/>
    <w:rsid w:val="00A60367"/>
    <w:rsid w:val="00A60AD2"/>
    <w:rsid w:val="00A617BC"/>
    <w:rsid w:val="00A622AF"/>
    <w:rsid w:val="00A624A0"/>
    <w:rsid w:val="00A64A49"/>
    <w:rsid w:val="00A671C5"/>
    <w:rsid w:val="00A7075A"/>
    <w:rsid w:val="00A7444C"/>
    <w:rsid w:val="00A75766"/>
    <w:rsid w:val="00A758BC"/>
    <w:rsid w:val="00A830B7"/>
    <w:rsid w:val="00A83105"/>
    <w:rsid w:val="00A849A9"/>
    <w:rsid w:val="00A856F0"/>
    <w:rsid w:val="00A9597B"/>
    <w:rsid w:val="00AA0370"/>
    <w:rsid w:val="00AA09D2"/>
    <w:rsid w:val="00AA3123"/>
    <w:rsid w:val="00AB2F7A"/>
    <w:rsid w:val="00AB4DB9"/>
    <w:rsid w:val="00AB763B"/>
    <w:rsid w:val="00AB78E6"/>
    <w:rsid w:val="00AC0B47"/>
    <w:rsid w:val="00AC4240"/>
    <w:rsid w:val="00AD06A9"/>
    <w:rsid w:val="00AD0B60"/>
    <w:rsid w:val="00AD1ED8"/>
    <w:rsid w:val="00AD3DBC"/>
    <w:rsid w:val="00AE1078"/>
    <w:rsid w:val="00AE4544"/>
    <w:rsid w:val="00AE5574"/>
    <w:rsid w:val="00AE61A9"/>
    <w:rsid w:val="00AE6C23"/>
    <w:rsid w:val="00AF07E4"/>
    <w:rsid w:val="00AF1D5E"/>
    <w:rsid w:val="00AF34FA"/>
    <w:rsid w:val="00AF7A4D"/>
    <w:rsid w:val="00B003D2"/>
    <w:rsid w:val="00B00C37"/>
    <w:rsid w:val="00B03248"/>
    <w:rsid w:val="00B035AD"/>
    <w:rsid w:val="00B03BD4"/>
    <w:rsid w:val="00B04E57"/>
    <w:rsid w:val="00B0585A"/>
    <w:rsid w:val="00B06CA2"/>
    <w:rsid w:val="00B10589"/>
    <w:rsid w:val="00B1559B"/>
    <w:rsid w:val="00B214B6"/>
    <w:rsid w:val="00B23E08"/>
    <w:rsid w:val="00B2738D"/>
    <w:rsid w:val="00B27ACD"/>
    <w:rsid w:val="00B32899"/>
    <w:rsid w:val="00B32CF4"/>
    <w:rsid w:val="00B33555"/>
    <w:rsid w:val="00B35D6D"/>
    <w:rsid w:val="00B37BA7"/>
    <w:rsid w:val="00B45501"/>
    <w:rsid w:val="00B52EF1"/>
    <w:rsid w:val="00B55002"/>
    <w:rsid w:val="00B55CBA"/>
    <w:rsid w:val="00B57B61"/>
    <w:rsid w:val="00B60ED7"/>
    <w:rsid w:val="00B6112A"/>
    <w:rsid w:val="00B62479"/>
    <w:rsid w:val="00B62B98"/>
    <w:rsid w:val="00B6328C"/>
    <w:rsid w:val="00B633C8"/>
    <w:rsid w:val="00B635DE"/>
    <w:rsid w:val="00B65383"/>
    <w:rsid w:val="00B66DED"/>
    <w:rsid w:val="00B67B59"/>
    <w:rsid w:val="00B70F5B"/>
    <w:rsid w:val="00B72587"/>
    <w:rsid w:val="00B74A84"/>
    <w:rsid w:val="00B7636E"/>
    <w:rsid w:val="00B771A8"/>
    <w:rsid w:val="00B82848"/>
    <w:rsid w:val="00B83459"/>
    <w:rsid w:val="00B864C0"/>
    <w:rsid w:val="00B86B14"/>
    <w:rsid w:val="00B87CBB"/>
    <w:rsid w:val="00B9284F"/>
    <w:rsid w:val="00B93A79"/>
    <w:rsid w:val="00B97E9D"/>
    <w:rsid w:val="00BB35A8"/>
    <w:rsid w:val="00BB5269"/>
    <w:rsid w:val="00BB618D"/>
    <w:rsid w:val="00BB6238"/>
    <w:rsid w:val="00BB71E8"/>
    <w:rsid w:val="00BB762D"/>
    <w:rsid w:val="00BB782D"/>
    <w:rsid w:val="00BC0EFA"/>
    <w:rsid w:val="00BC1D32"/>
    <w:rsid w:val="00BC24CE"/>
    <w:rsid w:val="00BC4D80"/>
    <w:rsid w:val="00BC578B"/>
    <w:rsid w:val="00BC753B"/>
    <w:rsid w:val="00BD2172"/>
    <w:rsid w:val="00BD3746"/>
    <w:rsid w:val="00BD619F"/>
    <w:rsid w:val="00BE0FB1"/>
    <w:rsid w:val="00BE60C5"/>
    <w:rsid w:val="00BF104D"/>
    <w:rsid w:val="00BF2DB6"/>
    <w:rsid w:val="00BF6B4D"/>
    <w:rsid w:val="00BF7547"/>
    <w:rsid w:val="00C0265D"/>
    <w:rsid w:val="00C0441B"/>
    <w:rsid w:val="00C04D31"/>
    <w:rsid w:val="00C05606"/>
    <w:rsid w:val="00C07BC5"/>
    <w:rsid w:val="00C142E9"/>
    <w:rsid w:val="00C17488"/>
    <w:rsid w:val="00C21786"/>
    <w:rsid w:val="00C22780"/>
    <w:rsid w:val="00C230A1"/>
    <w:rsid w:val="00C23E5D"/>
    <w:rsid w:val="00C25025"/>
    <w:rsid w:val="00C30854"/>
    <w:rsid w:val="00C32837"/>
    <w:rsid w:val="00C37157"/>
    <w:rsid w:val="00C407BC"/>
    <w:rsid w:val="00C46B1B"/>
    <w:rsid w:val="00C47E98"/>
    <w:rsid w:val="00C50D7F"/>
    <w:rsid w:val="00C54F44"/>
    <w:rsid w:val="00C5586E"/>
    <w:rsid w:val="00C558B6"/>
    <w:rsid w:val="00C57C11"/>
    <w:rsid w:val="00C7287E"/>
    <w:rsid w:val="00C72D77"/>
    <w:rsid w:val="00C75BC5"/>
    <w:rsid w:val="00C766C2"/>
    <w:rsid w:val="00C76730"/>
    <w:rsid w:val="00C86261"/>
    <w:rsid w:val="00C904DA"/>
    <w:rsid w:val="00C905C0"/>
    <w:rsid w:val="00C92662"/>
    <w:rsid w:val="00C92AB2"/>
    <w:rsid w:val="00C9736E"/>
    <w:rsid w:val="00C977D2"/>
    <w:rsid w:val="00CA2B6D"/>
    <w:rsid w:val="00CA34D6"/>
    <w:rsid w:val="00CA3F22"/>
    <w:rsid w:val="00CA4D75"/>
    <w:rsid w:val="00CA564C"/>
    <w:rsid w:val="00CA587E"/>
    <w:rsid w:val="00CA6421"/>
    <w:rsid w:val="00CA6B49"/>
    <w:rsid w:val="00CA7869"/>
    <w:rsid w:val="00CA7C05"/>
    <w:rsid w:val="00CB37A0"/>
    <w:rsid w:val="00CB5FF2"/>
    <w:rsid w:val="00CC10FF"/>
    <w:rsid w:val="00CC33FE"/>
    <w:rsid w:val="00CC3B84"/>
    <w:rsid w:val="00CC6204"/>
    <w:rsid w:val="00CD549A"/>
    <w:rsid w:val="00CD6796"/>
    <w:rsid w:val="00CE7326"/>
    <w:rsid w:val="00CF732D"/>
    <w:rsid w:val="00D02342"/>
    <w:rsid w:val="00D028E7"/>
    <w:rsid w:val="00D056D8"/>
    <w:rsid w:val="00D06F50"/>
    <w:rsid w:val="00D07E65"/>
    <w:rsid w:val="00D10319"/>
    <w:rsid w:val="00D1212A"/>
    <w:rsid w:val="00D14994"/>
    <w:rsid w:val="00D1509E"/>
    <w:rsid w:val="00D1613C"/>
    <w:rsid w:val="00D17E99"/>
    <w:rsid w:val="00D225EA"/>
    <w:rsid w:val="00D2466C"/>
    <w:rsid w:val="00D246C6"/>
    <w:rsid w:val="00D24956"/>
    <w:rsid w:val="00D26AE0"/>
    <w:rsid w:val="00D27C8B"/>
    <w:rsid w:val="00D27F88"/>
    <w:rsid w:val="00D3045C"/>
    <w:rsid w:val="00D31DE7"/>
    <w:rsid w:val="00D3497A"/>
    <w:rsid w:val="00D34E6E"/>
    <w:rsid w:val="00D40006"/>
    <w:rsid w:val="00D50915"/>
    <w:rsid w:val="00D54B97"/>
    <w:rsid w:val="00D55865"/>
    <w:rsid w:val="00D56FFB"/>
    <w:rsid w:val="00D579C3"/>
    <w:rsid w:val="00D6031D"/>
    <w:rsid w:val="00D6143F"/>
    <w:rsid w:val="00D61AD8"/>
    <w:rsid w:val="00D66585"/>
    <w:rsid w:val="00D701EF"/>
    <w:rsid w:val="00D70BD3"/>
    <w:rsid w:val="00D73B9E"/>
    <w:rsid w:val="00D74619"/>
    <w:rsid w:val="00D76048"/>
    <w:rsid w:val="00D80E0D"/>
    <w:rsid w:val="00D81E5E"/>
    <w:rsid w:val="00D84C3B"/>
    <w:rsid w:val="00D85048"/>
    <w:rsid w:val="00D862C6"/>
    <w:rsid w:val="00D86CA3"/>
    <w:rsid w:val="00D87DB0"/>
    <w:rsid w:val="00D90551"/>
    <w:rsid w:val="00D9107B"/>
    <w:rsid w:val="00D94470"/>
    <w:rsid w:val="00D9507F"/>
    <w:rsid w:val="00DA1372"/>
    <w:rsid w:val="00DB098E"/>
    <w:rsid w:val="00DB0CE0"/>
    <w:rsid w:val="00DB2FCB"/>
    <w:rsid w:val="00DB75C1"/>
    <w:rsid w:val="00DC102B"/>
    <w:rsid w:val="00DC64BE"/>
    <w:rsid w:val="00DC7847"/>
    <w:rsid w:val="00DD0827"/>
    <w:rsid w:val="00DE3BE3"/>
    <w:rsid w:val="00DE475E"/>
    <w:rsid w:val="00DF05B5"/>
    <w:rsid w:val="00DF0914"/>
    <w:rsid w:val="00DF092A"/>
    <w:rsid w:val="00E0488A"/>
    <w:rsid w:val="00E06CFD"/>
    <w:rsid w:val="00E0771D"/>
    <w:rsid w:val="00E10B54"/>
    <w:rsid w:val="00E127F9"/>
    <w:rsid w:val="00E13176"/>
    <w:rsid w:val="00E16211"/>
    <w:rsid w:val="00E200C8"/>
    <w:rsid w:val="00E20CF3"/>
    <w:rsid w:val="00E238FC"/>
    <w:rsid w:val="00E24389"/>
    <w:rsid w:val="00E26715"/>
    <w:rsid w:val="00E268C4"/>
    <w:rsid w:val="00E27DE6"/>
    <w:rsid w:val="00E31D4A"/>
    <w:rsid w:val="00E33EC7"/>
    <w:rsid w:val="00E40299"/>
    <w:rsid w:val="00E4262A"/>
    <w:rsid w:val="00E4270E"/>
    <w:rsid w:val="00E43A4D"/>
    <w:rsid w:val="00E47A7B"/>
    <w:rsid w:val="00E50FB2"/>
    <w:rsid w:val="00E53A95"/>
    <w:rsid w:val="00E5404F"/>
    <w:rsid w:val="00E546CB"/>
    <w:rsid w:val="00E54BC2"/>
    <w:rsid w:val="00E56561"/>
    <w:rsid w:val="00E61371"/>
    <w:rsid w:val="00E61C66"/>
    <w:rsid w:val="00E6431F"/>
    <w:rsid w:val="00E66D9D"/>
    <w:rsid w:val="00E66DE2"/>
    <w:rsid w:val="00E707DF"/>
    <w:rsid w:val="00E733EC"/>
    <w:rsid w:val="00E7407D"/>
    <w:rsid w:val="00E75978"/>
    <w:rsid w:val="00E75F55"/>
    <w:rsid w:val="00E811E5"/>
    <w:rsid w:val="00E8175A"/>
    <w:rsid w:val="00E838D1"/>
    <w:rsid w:val="00E91904"/>
    <w:rsid w:val="00E94DF3"/>
    <w:rsid w:val="00E952FB"/>
    <w:rsid w:val="00E95D6B"/>
    <w:rsid w:val="00EA0252"/>
    <w:rsid w:val="00EA1605"/>
    <w:rsid w:val="00EA2662"/>
    <w:rsid w:val="00EA47D4"/>
    <w:rsid w:val="00EA6104"/>
    <w:rsid w:val="00EA6547"/>
    <w:rsid w:val="00EB0459"/>
    <w:rsid w:val="00EB228F"/>
    <w:rsid w:val="00EB2DBA"/>
    <w:rsid w:val="00EB5343"/>
    <w:rsid w:val="00EB5EEA"/>
    <w:rsid w:val="00EB78CA"/>
    <w:rsid w:val="00EC0DF4"/>
    <w:rsid w:val="00EC15D4"/>
    <w:rsid w:val="00EC46FE"/>
    <w:rsid w:val="00EC5D31"/>
    <w:rsid w:val="00ED2929"/>
    <w:rsid w:val="00ED4732"/>
    <w:rsid w:val="00ED50F7"/>
    <w:rsid w:val="00ED5A82"/>
    <w:rsid w:val="00EE182E"/>
    <w:rsid w:val="00EE3A3F"/>
    <w:rsid w:val="00EE4FC0"/>
    <w:rsid w:val="00EE58B2"/>
    <w:rsid w:val="00EF02DA"/>
    <w:rsid w:val="00EF31A3"/>
    <w:rsid w:val="00EF3644"/>
    <w:rsid w:val="00EF5D69"/>
    <w:rsid w:val="00EF760C"/>
    <w:rsid w:val="00F02863"/>
    <w:rsid w:val="00F0657E"/>
    <w:rsid w:val="00F073B4"/>
    <w:rsid w:val="00F11192"/>
    <w:rsid w:val="00F12980"/>
    <w:rsid w:val="00F15593"/>
    <w:rsid w:val="00F178AE"/>
    <w:rsid w:val="00F20985"/>
    <w:rsid w:val="00F241DD"/>
    <w:rsid w:val="00F25266"/>
    <w:rsid w:val="00F2546B"/>
    <w:rsid w:val="00F32158"/>
    <w:rsid w:val="00F3338A"/>
    <w:rsid w:val="00F35389"/>
    <w:rsid w:val="00F36152"/>
    <w:rsid w:val="00F36351"/>
    <w:rsid w:val="00F37492"/>
    <w:rsid w:val="00F4263E"/>
    <w:rsid w:val="00F42D08"/>
    <w:rsid w:val="00F45E96"/>
    <w:rsid w:val="00F47AFA"/>
    <w:rsid w:val="00F52BF0"/>
    <w:rsid w:val="00F54A4F"/>
    <w:rsid w:val="00F56547"/>
    <w:rsid w:val="00F63621"/>
    <w:rsid w:val="00F665BF"/>
    <w:rsid w:val="00F67B7D"/>
    <w:rsid w:val="00F70874"/>
    <w:rsid w:val="00F7702B"/>
    <w:rsid w:val="00F77969"/>
    <w:rsid w:val="00F77FAC"/>
    <w:rsid w:val="00F81C8C"/>
    <w:rsid w:val="00F8214C"/>
    <w:rsid w:val="00F828CB"/>
    <w:rsid w:val="00F830C1"/>
    <w:rsid w:val="00F905CD"/>
    <w:rsid w:val="00F92922"/>
    <w:rsid w:val="00F935D1"/>
    <w:rsid w:val="00F952B9"/>
    <w:rsid w:val="00FA102B"/>
    <w:rsid w:val="00FA1731"/>
    <w:rsid w:val="00FA2B63"/>
    <w:rsid w:val="00FA3AB0"/>
    <w:rsid w:val="00FA589F"/>
    <w:rsid w:val="00FA6561"/>
    <w:rsid w:val="00FA7345"/>
    <w:rsid w:val="00FB0A2C"/>
    <w:rsid w:val="00FB4EC3"/>
    <w:rsid w:val="00FB5D03"/>
    <w:rsid w:val="00FB68F0"/>
    <w:rsid w:val="00FC1F5A"/>
    <w:rsid w:val="00FC2458"/>
    <w:rsid w:val="00FC2F36"/>
    <w:rsid w:val="00FC3200"/>
    <w:rsid w:val="00FC3936"/>
    <w:rsid w:val="00FC4903"/>
    <w:rsid w:val="00FC7BE6"/>
    <w:rsid w:val="00FC7FEF"/>
    <w:rsid w:val="00FD1475"/>
    <w:rsid w:val="00FD2F79"/>
    <w:rsid w:val="00FD4FE0"/>
    <w:rsid w:val="00FD54BF"/>
    <w:rsid w:val="00FD6826"/>
    <w:rsid w:val="00FD6D92"/>
    <w:rsid w:val="00FD729A"/>
    <w:rsid w:val="00FD7B04"/>
    <w:rsid w:val="00FE193A"/>
    <w:rsid w:val="00FE25C9"/>
    <w:rsid w:val="00FE4199"/>
    <w:rsid w:val="00FE44C7"/>
    <w:rsid w:val="00FE629C"/>
    <w:rsid w:val="00FF715D"/>
    <w:rsid w:val="00FF7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6629"/>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punk"/>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4"/>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4"/>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4"/>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4"/>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4"/>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4"/>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4"/>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4"/>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4"/>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Numatytasispastraiposriftas"/>
    <w:rsid w:val="008A6E60"/>
  </w:style>
  <w:style w:type="character" w:customStyle="1" w:styleId="normaltextrun">
    <w:name w:val="normaltextrun"/>
    <w:basedOn w:val="Numatytasispastraiposriftas"/>
    <w:rsid w:val="00371A15"/>
  </w:style>
  <w:style w:type="character" w:customStyle="1" w:styleId="ui-provider">
    <w:name w:val="ui-provider"/>
    <w:basedOn w:val="Numatytasispastraiposriftas"/>
    <w:rsid w:val="00371A15"/>
  </w:style>
  <w:style w:type="character" w:customStyle="1" w:styleId="citation-253">
    <w:name w:val="citation-253"/>
    <w:basedOn w:val="Numatytasispastraiposriftas"/>
    <w:rsid w:val="0082506D"/>
  </w:style>
  <w:style w:type="character" w:customStyle="1" w:styleId="source-count">
    <w:name w:val="source-count"/>
    <w:basedOn w:val="Numatytasispastraiposriftas"/>
    <w:rsid w:val="0082506D"/>
  </w:style>
  <w:style w:type="character" w:customStyle="1" w:styleId="citation-252">
    <w:name w:val="citation-252"/>
    <w:basedOn w:val="Numatytasispastraiposriftas"/>
    <w:rsid w:val="0082506D"/>
  </w:style>
  <w:style w:type="character" w:customStyle="1" w:styleId="citation-251">
    <w:name w:val="citation-251"/>
    <w:basedOn w:val="Numatytasispastraiposriftas"/>
    <w:rsid w:val="0082506D"/>
  </w:style>
  <w:style w:type="character" w:customStyle="1" w:styleId="citation-294">
    <w:name w:val="citation-294"/>
    <w:basedOn w:val="Numatytasispastraiposriftas"/>
    <w:rsid w:val="002D1D0B"/>
  </w:style>
  <w:style w:type="character" w:customStyle="1" w:styleId="citation-293">
    <w:name w:val="citation-293"/>
    <w:basedOn w:val="Numatytasispastraiposriftas"/>
    <w:rsid w:val="002D1D0B"/>
  </w:style>
  <w:style w:type="character" w:customStyle="1" w:styleId="citation-292">
    <w:name w:val="citation-292"/>
    <w:basedOn w:val="Numatytasispastraiposriftas"/>
    <w:rsid w:val="002D1D0B"/>
  </w:style>
  <w:style w:type="character" w:customStyle="1" w:styleId="citation-291">
    <w:name w:val="citation-291"/>
    <w:basedOn w:val="Numatytasispastraiposriftas"/>
    <w:rsid w:val="002D1D0B"/>
  </w:style>
  <w:style w:type="character" w:customStyle="1" w:styleId="citation-290">
    <w:name w:val="citation-290"/>
    <w:basedOn w:val="Numatytasispastraiposriftas"/>
    <w:rsid w:val="002D1D0B"/>
  </w:style>
  <w:style w:type="character" w:customStyle="1" w:styleId="citation-364">
    <w:name w:val="citation-364"/>
    <w:basedOn w:val="Numatytasispastraiposriftas"/>
    <w:rsid w:val="0012776B"/>
  </w:style>
  <w:style w:type="character" w:customStyle="1" w:styleId="citation-363">
    <w:name w:val="citation-363"/>
    <w:basedOn w:val="Numatytasispastraiposriftas"/>
    <w:rsid w:val="0012776B"/>
  </w:style>
  <w:style w:type="character" w:customStyle="1" w:styleId="citation-362">
    <w:name w:val="citation-362"/>
    <w:basedOn w:val="Numatytasispastraiposriftas"/>
    <w:rsid w:val="0012776B"/>
  </w:style>
  <w:style w:type="character" w:customStyle="1" w:styleId="citation-361">
    <w:name w:val="citation-361"/>
    <w:basedOn w:val="Numatytasispastraiposriftas"/>
    <w:rsid w:val="0012776B"/>
  </w:style>
  <w:style w:type="character" w:customStyle="1" w:styleId="citation-360">
    <w:name w:val="citation-360"/>
    <w:basedOn w:val="Numatytasispastraiposriftas"/>
    <w:rsid w:val="0012776B"/>
  </w:style>
  <w:style w:type="character" w:customStyle="1" w:styleId="citation-359">
    <w:name w:val="citation-359"/>
    <w:basedOn w:val="Numatytasispastraiposriftas"/>
    <w:rsid w:val="0012776B"/>
  </w:style>
  <w:style w:type="character" w:customStyle="1" w:styleId="citation-465">
    <w:name w:val="citation-465"/>
    <w:basedOn w:val="Numatytasispastraiposriftas"/>
    <w:rsid w:val="00B86B14"/>
  </w:style>
  <w:style w:type="character" w:customStyle="1" w:styleId="citation-464">
    <w:name w:val="citation-464"/>
    <w:basedOn w:val="Numatytasispastraiposriftas"/>
    <w:rsid w:val="00B86B14"/>
  </w:style>
  <w:style w:type="character" w:customStyle="1" w:styleId="citation-463">
    <w:name w:val="citation-463"/>
    <w:basedOn w:val="Numatytasispastraiposriftas"/>
    <w:rsid w:val="00B86B14"/>
  </w:style>
  <w:style w:type="character" w:customStyle="1" w:styleId="citation-462">
    <w:name w:val="citation-462"/>
    <w:basedOn w:val="Numatytasispastraiposriftas"/>
    <w:rsid w:val="00B86B14"/>
  </w:style>
  <w:style w:type="character" w:customStyle="1" w:styleId="citation-461">
    <w:name w:val="citation-461"/>
    <w:basedOn w:val="Numatytasispastraiposriftas"/>
    <w:rsid w:val="00B86B14"/>
  </w:style>
  <w:style w:type="character" w:customStyle="1" w:styleId="citation-460">
    <w:name w:val="citation-460"/>
    <w:basedOn w:val="Numatytasispastraiposriftas"/>
    <w:rsid w:val="00B86B14"/>
  </w:style>
  <w:style w:type="character" w:customStyle="1" w:styleId="citation-459">
    <w:name w:val="citation-459"/>
    <w:basedOn w:val="Numatytasispastraiposriftas"/>
    <w:rsid w:val="00B86B14"/>
  </w:style>
  <w:style w:type="character" w:customStyle="1" w:styleId="citation-458">
    <w:name w:val="citation-458"/>
    <w:basedOn w:val="Numatytasispastraiposriftas"/>
    <w:rsid w:val="00B86B14"/>
  </w:style>
  <w:style w:type="character" w:customStyle="1" w:styleId="citation-457">
    <w:name w:val="citation-457"/>
    <w:basedOn w:val="Numatytasispastraiposriftas"/>
    <w:rsid w:val="00B86B14"/>
  </w:style>
  <w:style w:type="character" w:customStyle="1" w:styleId="citation-456">
    <w:name w:val="citation-456"/>
    <w:basedOn w:val="Numatytasispastraiposriftas"/>
    <w:rsid w:val="00B86B14"/>
  </w:style>
  <w:style w:type="character" w:customStyle="1" w:styleId="citation-455">
    <w:name w:val="citation-455"/>
    <w:basedOn w:val="Numatytasispastraiposriftas"/>
    <w:rsid w:val="00B86B14"/>
  </w:style>
  <w:style w:type="character" w:customStyle="1" w:styleId="citation-454">
    <w:name w:val="citation-454"/>
    <w:basedOn w:val="Numatytasispastraiposriftas"/>
    <w:rsid w:val="00B86B14"/>
  </w:style>
  <w:style w:type="character" w:customStyle="1" w:styleId="citation-509">
    <w:name w:val="citation-509"/>
    <w:basedOn w:val="Numatytasispastraiposriftas"/>
    <w:rsid w:val="003553BC"/>
  </w:style>
  <w:style w:type="character" w:customStyle="1" w:styleId="citation-508">
    <w:name w:val="citation-508"/>
    <w:basedOn w:val="Numatytasispastraiposriftas"/>
    <w:rsid w:val="003553BC"/>
  </w:style>
  <w:style w:type="character" w:customStyle="1" w:styleId="citation-507">
    <w:name w:val="citation-507"/>
    <w:basedOn w:val="Numatytasispastraiposriftas"/>
    <w:rsid w:val="003553BC"/>
  </w:style>
  <w:style w:type="character" w:customStyle="1" w:styleId="citation-529">
    <w:name w:val="citation-529"/>
    <w:basedOn w:val="Numatytasispastraiposriftas"/>
    <w:rsid w:val="003553BC"/>
  </w:style>
  <w:style w:type="character" w:customStyle="1" w:styleId="citation-528">
    <w:name w:val="citation-528"/>
    <w:basedOn w:val="Numatytasispastraiposriftas"/>
    <w:rsid w:val="003553BC"/>
  </w:style>
  <w:style w:type="character" w:customStyle="1" w:styleId="citation-527">
    <w:name w:val="citation-527"/>
    <w:basedOn w:val="Numatytasispastraiposriftas"/>
    <w:rsid w:val="003553BC"/>
  </w:style>
  <w:style w:type="character" w:customStyle="1" w:styleId="form-control">
    <w:name w:val="form-control"/>
    <w:basedOn w:val="Numatytasispastraiposriftas"/>
    <w:rsid w:val="001A1C69"/>
  </w:style>
  <w:style w:type="character" w:customStyle="1" w:styleId="towords">
    <w:name w:val="to_words"/>
    <w:basedOn w:val="Numatytasispastraiposriftas"/>
    <w:rsid w:val="001A1C69"/>
  </w:style>
  <w:style w:type="character" w:customStyle="1" w:styleId="citation-249">
    <w:name w:val="citation-249"/>
    <w:basedOn w:val="Numatytasispastraiposriftas"/>
    <w:rsid w:val="001A1C69"/>
  </w:style>
  <w:style w:type="character" w:customStyle="1" w:styleId="citation-248">
    <w:name w:val="citation-248"/>
    <w:basedOn w:val="Numatytasispastraiposriftas"/>
    <w:rsid w:val="001A1C69"/>
  </w:style>
  <w:style w:type="character" w:customStyle="1" w:styleId="citation-247">
    <w:name w:val="citation-247"/>
    <w:basedOn w:val="Numatytasispastraiposriftas"/>
    <w:rsid w:val="001A1C69"/>
  </w:style>
  <w:style w:type="character" w:customStyle="1" w:styleId="citation-246">
    <w:name w:val="citation-246"/>
    <w:basedOn w:val="Numatytasispastraiposriftas"/>
    <w:rsid w:val="001A1C69"/>
  </w:style>
  <w:style w:type="character" w:customStyle="1" w:styleId="citation-164">
    <w:name w:val="citation-164"/>
    <w:basedOn w:val="Numatytasispastraiposriftas"/>
    <w:rsid w:val="00321BBA"/>
  </w:style>
  <w:style w:type="character" w:customStyle="1" w:styleId="citation-163">
    <w:name w:val="citation-163"/>
    <w:basedOn w:val="Numatytasispastraiposriftas"/>
    <w:rsid w:val="00321BBA"/>
  </w:style>
  <w:style w:type="character" w:customStyle="1" w:styleId="citation-162">
    <w:name w:val="citation-162"/>
    <w:basedOn w:val="Numatytasispastraiposriftas"/>
    <w:rsid w:val="00321BBA"/>
  </w:style>
  <w:style w:type="character" w:customStyle="1" w:styleId="citation-161">
    <w:name w:val="citation-161"/>
    <w:basedOn w:val="Numatytasispastraiposriftas"/>
    <w:rsid w:val="0032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21632905">
      <w:bodyDiv w:val="1"/>
      <w:marLeft w:val="0"/>
      <w:marRight w:val="0"/>
      <w:marTop w:val="0"/>
      <w:marBottom w:val="0"/>
      <w:divBdr>
        <w:top w:val="none" w:sz="0" w:space="0" w:color="auto"/>
        <w:left w:val="none" w:sz="0" w:space="0" w:color="auto"/>
        <w:bottom w:val="none" w:sz="0" w:space="0" w:color="auto"/>
        <w:right w:val="none" w:sz="0" w:space="0" w:color="auto"/>
      </w:divBdr>
    </w:div>
    <w:div w:id="38864611">
      <w:bodyDiv w:val="1"/>
      <w:marLeft w:val="0"/>
      <w:marRight w:val="0"/>
      <w:marTop w:val="0"/>
      <w:marBottom w:val="0"/>
      <w:divBdr>
        <w:top w:val="none" w:sz="0" w:space="0" w:color="auto"/>
        <w:left w:val="none" w:sz="0" w:space="0" w:color="auto"/>
        <w:bottom w:val="none" w:sz="0" w:space="0" w:color="auto"/>
        <w:right w:val="none" w:sz="0" w:space="0" w:color="auto"/>
      </w:divBdr>
      <w:divsChild>
        <w:div w:id="1239053545">
          <w:marLeft w:val="0"/>
          <w:marRight w:val="0"/>
          <w:marTop w:val="0"/>
          <w:marBottom w:val="0"/>
          <w:divBdr>
            <w:top w:val="none" w:sz="0" w:space="0" w:color="auto"/>
            <w:left w:val="none" w:sz="0" w:space="0" w:color="auto"/>
            <w:bottom w:val="none" w:sz="0" w:space="0" w:color="auto"/>
            <w:right w:val="none" w:sz="0" w:space="0" w:color="auto"/>
          </w:divBdr>
          <w:divsChild>
            <w:div w:id="2103137882">
              <w:marLeft w:val="0"/>
              <w:marRight w:val="0"/>
              <w:marTop w:val="0"/>
              <w:marBottom w:val="0"/>
              <w:divBdr>
                <w:top w:val="none" w:sz="0" w:space="0" w:color="auto"/>
                <w:left w:val="none" w:sz="0" w:space="0" w:color="auto"/>
                <w:bottom w:val="none" w:sz="0" w:space="0" w:color="auto"/>
                <w:right w:val="none" w:sz="0" w:space="0" w:color="auto"/>
              </w:divBdr>
            </w:div>
          </w:divsChild>
        </w:div>
        <w:div w:id="2116749668">
          <w:marLeft w:val="0"/>
          <w:marRight w:val="0"/>
          <w:marTop w:val="0"/>
          <w:marBottom w:val="0"/>
          <w:divBdr>
            <w:top w:val="none" w:sz="0" w:space="0" w:color="auto"/>
            <w:left w:val="none" w:sz="0" w:space="0" w:color="auto"/>
            <w:bottom w:val="none" w:sz="0" w:space="0" w:color="auto"/>
            <w:right w:val="none" w:sz="0" w:space="0" w:color="auto"/>
          </w:divBdr>
          <w:divsChild>
            <w:div w:id="953098786">
              <w:marLeft w:val="0"/>
              <w:marRight w:val="0"/>
              <w:marTop w:val="0"/>
              <w:marBottom w:val="0"/>
              <w:divBdr>
                <w:top w:val="none" w:sz="0" w:space="0" w:color="auto"/>
                <w:left w:val="none" w:sz="0" w:space="0" w:color="auto"/>
                <w:bottom w:val="none" w:sz="0" w:space="0" w:color="auto"/>
                <w:right w:val="none" w:sz="0" w:space="0" w:color="auto"/>
              </w:divBdr>
            </w:div>
          </w:divsChild>
        </w:div>
        <w:div w:id="1127509503">
          <w:marLeft w:val="0"/>
          <w:marRight w:val="0"/>
          <w:marTop w:val="0"/>
          <w:marBottom w:val="0"/>
          <w:divBdr>
            <w:top w:val="none" w:sz="0" w:space="0" w:color="auto"/>
            <w:left w:val="none" w:sz="0" w:space="0" w:color="auto"/>
            <w:bottom w:val="none" w:sz="0" w:space="0" w:color="auto"/>
            <w:right w:val="none" w:sz="0" w:space="0" w:color="auto"/>
          </w:divBdr>
          <w:divsChild>
            <w:div w:id="11687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12415094">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380641380">
      <w:bodyDiv w:val="1"/>
      <w:marLeft w:val="0"/>
      <w:marRight w:val="0"/>
      <w:marTop w:val="0"/>
      <w:marBottom w:val="0"/>
      <w:divBdr>
        <w:top w:val="none" w:sz="0" w:space="0" w:color="auto"/>
        <w:left w:val="none" w:sz="0" w:space="0" w:color="auto"/>
        <w:bottom w:val="none" w:sz="0" w:space="0" w:color="auto"/>
        <w:right w:val="none" w:sz="0" w:space="0" w:color="auto"/>
      </w:divBdr>
    </w:div>
    <w:div w:id="630405458">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868761372">
      <w:bodyDiv w:val="1"/>
      <w:marLeft w:val="0"/>
      <w:marRight w:val="0"/>
      <w:marTop w:val="0"/>
      <w:marBottom w:val="0"/>
      <w:divBdr>
        <w:top w:val="none" w:sz="0" w:space="0" w:color="auto"/>
        <w:left w:val="none" w:sz="0" w:space="0" w:color="auto"/>
        <w:bottom w:val="none" w:sz="0" w:space="0" w:color="auto"/>
        <w:right w:val="none" w:sz="0" w:space="0" w:color="auto"/>
      </w:divBdr>
    </w:div>
    <w:div w:id="977031881">
      <w:bodyDiv w:val="1"/>
      <w:marLeft w:val="0"/>
      <w:marRight w:val="0"/>
      <w:marTop w:val="0"/>
      <w:marBottom w:val="0"/>
      <w:divBdr>
        <w:top w:val="none" w:sz="0" w:space="0" w:color="auto"/>
        <w:left w:val="none" w:sz="0" w:space="0" w:color="auto"/>
        <w:bottom w:val="none" w:sz="0" w:space="0" w:color="auto"/>
        <w:right w:val="none" w:sz="0" w:space="0" w:color="auto"/>
      </w:divBdr>
      <w:divsChild>
        <w:div w:id="510873625">
          <w:marLeft w:val="0"/>
          <w:marRight w:val="0"/>
          <w:marTop w:val="0"/>
          <w:marBottom w:val="0"/>
          <w:divBdr>
            <w:top w:val="none" w:sz="0" w:space="0" w:color="auto"/>
            <w:left w:val="none" w:sz="0" w:space="0" w:color="auto"/>
            <w:bottom w:val="none" w:sz="0" w:space="0" w:color="auto"/>
            <w:right w:val="none" w:sz="0" w:space="0" w:color="auto"/>
          </w:divBdr>
          <w:divsChild>
            <w:div w:id="516888265">
              <w:marLeft w:val="0"/>
              <w:marRight w:val="0"/>
              <w:marTop w:val="0"/>
              <w:marBottom w:val="0"/>
              <w:divBdr>
                <w:top w:val="none" w:sz="0" w:space="0" w:color="auto"/>
                <w:left w:val="none" w:sz="0" w:space="0" w:color="auto"/>
                <w:bottom w:val="none" w:sz="0" w:space="0" w:color="auto"/>
                <w:right w:val="none" w:sz="0" w:space="0" w:color="auto"/>
              </w:divBdr>
            </w:div>
          </w:divsChild>
        </w:div>
        <w:div w:id="958294089">
          <w:marLeft w:val="0"/>
          <w:marRight w:val="0"/>
          <w:marTop w:val="0"/>
          <w:marBottom w:val="0"/>
          <w:divBdr>
            <w:top w:val="none" w:sz="0" w:space="0" w:color="auto"/>
            <w:left w:val="none" w:sz="0" w:space="0" w:color="auto"/>
            <w:bottom w:val="none" w:sz="0" w:space="0" w:color="auto"/>
            <w:right w:val="none" w:sz="0" w:space="0" w:color="auto"/>
          </w:divBdr>
          <w:divsChild>
            <w:div w:id="357660485">
              <w:marLeft w:val="0"/>
              <w:marRight w:val="0"/>
              <w:marTop w:val="0"/>
              <w:marBottom w:val="0"/>
              <w:divBdr>
                <w:top w:val="none" w:sz="0" w:space="0" w:color="auto"/>
                <w:left w:val="none" w:sz="0" w:space="0" w:color="auto"/>
                <w:bottom w:val="none" w:sz="0" w:space="0" w:color="auto"/>
                <w:right w:val="none" w:sz="0" w:space="0" w:color="auto"/>
              </w:divBdr>
            </w:div>
          </w:divsChild>
        </w:div>
        <w:div w:id="1549801121">
          <w:marLeft w:val="0"/>
          <w:marRight w:val="0"/>
          <w:marTop w:val="0"/>
          <w:marBottom w:val="0"/>
          <w:divBdr>
            <w:top w:val="none" w:sz="0" w:space="0" w:color="auto"/>
            <w:left w:val="none" w:sz="0" w:space="0" w:color="auto"/>
            <w:bottom w:val="none" w:sz="0" w:space="0" w:color="auto"/>
            <w:right w:val="none" w:sz="0" w:space="0" w:color="auto"/>
          </w:divBdr>
          <w:divsChild>
            <w:div w:id="13799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658">
      <w:bodyDiv w:val="1"/>
      <w:marLeft w:val="0"/>
      <w:marRight w:val="0"/>
      <w:marTop w:val="0"/>
      <w:marBottom w:val="0"/>
      <w:divBdr>
        <w:top w:val="none" w:sz="0" w:space="0" w:color="auto"/>
        <w:left w:val="none" w:sz="0" w:space="0" w:color="auto"/>
        <w:bottom w:val="none" w:sz="0" w:space="0" w:color="auto"/>
        <w:right w:val="none" w:sz="0" w:space="0" w:color="auto"/>
      </w:divBdr>
    </w:div>
    <w:div w:id="1017928661">
      <w:bodyDiv w:val="1"/>
      <w:marLeft w:val="0"/>
      <w:marRight w:val="0"/>
      <w:marTop w:val="0"/>
      <w:marBottom w:val="0"/>
      <w:divBdr>
        <w:top w:val="none" w:sz="0" w:space="0" w:color="auto"/>
        <w:left w:val="none" w:sz="0" w:space="0" w:color="auto"/>
        <w:bottom w:val="none" w:sz="0" w:space="0" w:color="auto"/>
        <w:right w:val="none" w:sz="0" w:space="0" w:color="auto"/>
      </w:divBdr>
    </w:div>
    <w:div w:id="1022781497">
      <w:bodyDiv w:val="1"/>
      <w:marLeft w:val="0"/>
      <w:marRight w:val="0"/>
      <w:marTop w:val="0"/>
      <w:marBottom w:val="0"/>
      <w:divBdr>
        <w:top w:val="none" w:sz="0" w:space="0" w:color="auto"/>
        <w:left w:val="none" w:sz="0" w:space="0" w:color="auto"/>
        <w:bottom w:val="none" w:sz="0" w:space="0" w:color="auto"/>
        <w:right w:val="none" w:sz="0" w:space="0" w:color="auto"/>
      </w:divBdr>
      <w:divsChild>
        <w:div w:id="1576936354">
          <w:marLeft w:val="0"/>
          <w:marRight w:val="0"/>
          <w:marTop w:val="0"/>
          <w:marBottom w:val="0"/>
          <w:divBdr>
            <w:top w:val="none" w:sz="0" w:space="0" w:color="auto"/>
            <w:left w:val="none" w:sz="0" w:space="0" w:color="auto"/>
            <w:bottom w:val="none" w:sz="0" w:space="0" w:color="auto"/>
            <w:right w:val="none" w:sz="0" w:space="0" w:color="auto"/>
          </w:divBdr>
          <w:divsChild>
            <w:div w:id="215973592">
              <w:marLeft w:val="0"/>
              <w:marRight w:val="0"/>
              <w:marTop w:val="0"/>
              <w:marBottom w:val="0"/>
              <w:divBdr>
                <w:top w:val="none" w:sz="0" w:space="0" w:color="auto"/>
                <w:left w:val="none" w:sz="0" w:space="0" w:color="auto"/>
                <w:bottom w:val="none" w:sz="0" w:space="0" w:color="auto"/>
                <w:right w:val="none" w:sz="0" w:space="0" w:color="auto"/>
              </w:divBdr>
            </w:div>
          </w:divsChild>
        </w:div>
        <w:div w:id="1818036685">
          <w:marLeft w:val="0"/>
          <w:marRight w:val="0"/>
          <w:marTop w:val="0"/>
          <w:marBottom w:val="0"/>
          <w:divBdr>
            <w:top w:val="none" w:sz="0" w:space="0" w:color="auto"/>
            <w:left w:val="none" w:sz="0" w:space="0" w:color="auto"/>
            <w:bottom w:val="none" w:sz="0" w:space="0" w:color="auto"/>
            <w:right w:val="none" w:sz="0" w:space="0" w:color="auto"/>
          </w:divBdr>
          <w:divsChild>
            <w:div w:id="2146388840">
              <w:marLeft w:val="0"/>
              <w:marRight w:val="0"/>
              <w:marTop w:val="0"/>
              <w:marBottom w:val="0"/>
              <w:divBdr>
                <w:top w:val="none" w:sz="0" w:space="0" w:color="auto"/>
                <w:left w:val="none" w:sz="0" w:space="0" w:color="auto"/>
                <w:bottom w:val="none" w:sz="0" w:space="0" w:color="auto"/>
                <w:right w:val="none" w:sz="0" w:space="0" w:color="auto"/>
              </w:divBdr>
            </w:div>
          </w:divsChild>
        </w:div>
        <w:div w:id="1327005583">
          <w:marLeft w:val="0"/>
          <w:marRight w:val="0"/>
          <w:marTop w:val="0"/>
          <w:marBottom w:val="0"/>
          <w:divBdr>
            <w:top w:val="none" w:sz="0" w:space="0" w:color="auto"/>
            <w:left w:val="none" w:sz="0" w:space="0" w:color="auto"/>
            <w:bottom w:val="none" w:sz="0" w:space="0" w:color="auto"/>
            <w:right w:val="none" w:sz="0" w:space="0" w:color="auto"/>
          </w:divBdr>
          <w:divsChild>
            <w:div w:id="2723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802921198">
      <w:bodyDiv w:val="1"/>
      <w:marLeft w:val="0"/>
      <w:marRight w:val="0"/>
      <w:marTop w:val="0"/>
      <w:marBottom w:val="0"/>
      <w:divBdr>
        <w:top w:val="none" w:sz="0" w:space="0" w:color="auto"/>
        <w:left w:val="none" w:sz="0" w:space="0" w:color="auto"/>
        <w:bottom w:val="none" w:sz="0" w:space="0" w:color="auto"/>
        <w:right w:val="none" w:sz="0" w:space="0" w:color="auto"/>
      </w:divBdr>
      <w:divsChild>
        <w:div w:id="585463288">
          <w:marLeft w:val="0"/>
          <w:marRight w:val="0"/>
          <w:marTop w:val="0"/>
          <w:marBottom w:val="0"/>
          <w:divBdr>
            <w:top w:val="none" w:sz="0" w:space="0" w:color="auto"/>
            <w:left w:val="none" w:sz="0" w:space="0" w:color="auto"/>
            <w:bottom w:val="none" w:sz="0" w:space="0" w:color="auto"/>
            <w:right w:val="none" w:sz="0" w:space="0" w:color="auto"/>
          </w:divBdr>
          <w:divsChild>
            <w:div w:id="1968271212">
              <w:marLeft w:val="0"/>
              <w:marRight w:val="0"/>
              <w:marTop w:val="0"/>
              <w:marBottom w:val="0"/>
              <w:divBdr>
                <w:top w:val="none" w:sz="0" w:space="0" w:color="auto"/>
                <w:left w:val="none" w:sz="0" w:space="0" w:color="auto"/>
                <w:bottom w:val="none" w:sz="0" w:space="0" w:color="auto"/>
                <w:right w:val="none" w:sz="0" w:space="0" w:color="auto"/>
              </w:divBdr>
            </w:div>
          </w:divsChild>
        </w:div>
        <w:div w:id="1992057600">
          <w:marLeft w:val="0"/>
          <w:marRight w:val="0"/>
          <w:marTop w:val="0"/>
          <w:marBottom w:val="0"/>
          <w:divBdr>
            <w:top w:val="none" w:sz="0" w:space="0" w:color="auto"/>
            <w:left w:val="none" w:sz="0" w:space="0" w:color="auto"/>
            <w:bottom w:val="none" w:sz="0" w:space="0" w:color="auto"/>
            <w:right w:val="none" w:sz="0" w:space="0" w:color="auto"/>
          </w:divBdr>
          <w:divsChild>
            <w:div w:id="1296907742">
              <w:marLeft w:val="0"/>
              <w:marRight w:val="0"/>
              <w:marTop w:val="0"/>
              <w:marBottom w:val="0"/>
              <w:divBdr>
                <w:top w:val="none" w:sz="0" w:space="0" w:color="auto"/>
                <w:left w:val="none" w:sz="0" w:space="0" w:color="auto"/>
                <w:bottom w:val="none" w:sz="0" w:space="0" w:color="auto"/>
                <w:right w:val="none" w:sz="0" w:space="0" w:color="auto"/>
              </w:divBdr>
            </w:div>
          </w:divsChild>
        </w:div>
        <w:div w:id="1197618259">
          <w:marLeft w:val="0"/>
          <w:marRight w:val="0"/>
          <w:marTop w:val="0"/>
          <w:marBottom w:val="0"/>
          <w:divBdr>
            <w:top w:val="none" w:sz="0" w:space="0" w:color="auto"/>
            <w:left w:val="none" w:sz="0" w:space="0" w:color="auto"/>
            <w:bottom w:val="none" w:sz="0" w:space="0" w:color="auto"/>
            <w:right w:val="none" w:sz="0" w:space="0" w:color="auto"/>
          </w:divBdr>
          <w:divsChild>
            <w:div w:id="1544711327">
              <w:marLeft w:val="0"/>
              <w:marRight w:val="0"/>
              <w:marTop w:val="0"/>
              <w:marBottom w:val="0"/>
              <w:divBdr>
                <w:top w:val="none" w:sz="0" w:space="0" w:color="auto"/>
                <w:left w:val="none" w:sz="0" w:space="0" w:color="auto"/>
                <w:bottom w:val="none" w:sz="0" w:space="0" w:color="auto"/>
                <w:right w:val="none" w:sz="0" w:space="0" w:color="auto"/>
              </w:divBdr>
            </w:div>
          </w:divsChild>
        </w:div>
        <w:div w:id="430200936">
          <w:marLeft w:val="0"/>
          <w:marRight w:val="0"/>
          <w:marTop w:val="0"/>
          <w:marBottom w:val="0"/>
          <w:divBdr>
            <w:top w:val="none" w:sz="0" w:space="0" w:color="auto"/>
            <w:left w:val="none" w:sz="0" w:space="0" w:color="auto"/>
            <w:bottom w:val="none" w:sz="0" w:space="0" w:color="auto"/>
            <w:right w:val="none" w:sz="0" w:space="0" w:color="auto"/>
          </w:divBdr>
          <w:divsChild>
            <w:div w:id="2060930651">
              <w:marLeft w:val="0"/>
              <w:marRight w:val="0"/>
              <w:marTop w:val="0"/>
              <w:marBottom w:val="0"/>
              <w:divBdr>
                <w:top w:val="none" w:sz="0" w:space="0" w:color="auto"/>
                <w:left w:val="none" w:sz="0" w:space="0" w:color="auto"/>
                <w:bottom w:val="none" w:sz="0" w:space="0" w:color="auto"/>
                <w:right w:val="none" w:sz="0" w:space="0" w:color="auto"/>
              </w:divBdr>
            </w:div>
          </w:divsChild>
        </w:div>
        <w:div w:id="2059473720">
          <w:marLeft w:val="0"/>
          <w:marRight w:val="0"/>
          <w:marTop w:val="0"/>
          <w:marBottom w:val="0"/>
          <w:divBdr>
            <w:top w:val="none" w:sz="0" w:space="0" w:color="auto"/>
            <w:left w:val="none" w:sz="0" w:space="0" w:color="auto"/>
            <w:bottom w:val="none" w:sz="0" w:space="0" w:color="auto"/>
            <w:right w:val="none" w:sz="0" w:space="0" w:color="auto"/>
          </w:divBdr>
          <w:divsChild>
            <w:div w:id="954480790">
              <w:marLeft w:val="0"/>
              <w:marRight w:val="0"/>
              <w:marTop w:val="0"/>
              <w:marBottom w:val="0"/>
              <w:divBdr>
                <w:top w:val="none" w:sz="0" w:space="0" w:color="auto"/>
                <w:left w:val="none" w:sz="0" w:space="0" w:color="auto"/>
                <w:bottom w:val="none" w:sz="0" w:space="0" w:color="auto"/>
                <w:right w:val="none" w:sz="0" w:space="0" w:color="auto"/>
              </w:divBdr>
            </w:div>
          </w:divsChild>
        </w:div>
        <w:div w:id="1657297334">
          <w:marLeft w:val="0"/>
          <w:marRight w:val="0"/>
          <w:marTop w:val="0"/>
          <w:marBottom w:val="0"/>
          <w:divBdr>
            <w:top w:val="none" w:sz="0" w:space="0" w:color="auto"/>
            <w:left w:val="none" w:sz="0" w:space="0" w:color="auto"/>
            <w:bottom w:val="none" w:sz="0" w:space="0" w:color="auto"/>
            <w:right w:val="none" w:sz="0" w:space="0" w:color="auto"/>
          </w:divBdr>
          <w:divsChild>
            <w:div w:id="1675910603">
              <w:marLeft w:val="0"/>
              <w:marRight w:val="0"/>
              <w:marTop w:val="0"/>
              <w:marBottom w:val="0"/>
              <w:divBdr>
                <w:top w:val="none" w:sz="0" w:space="0" w:color="auto"/>
                <w:left w:val="none" w:sz="0" w:space="0" w:color="auto"/>
                <w:bottom w:val="none" w:sz="0" w:space="0" w:color="auto"/>
                <w:right w:val="none" w:sz="0" w:space="0" w:color="auto"/>
              </w:divBdr>
            </w:div>
          </w:divsChild>
        </w:div>
        <w:div w:id="1309163337">
          <w:marLeft w:val="0"/>
          <w:marRight w:val="0"/>
          <w:marTop w:val="0"/>
          <w:marBottom w:val="0"/>
          <w:divBdr>
            <w:top w:val="none" w:sz="0" w:space="0" w:color="auto"/>
            <w:left w:val="none" w:sz="0" w:space="0" w:color="auto"/>
            <w:bottom w:val="none" w:sz="0" w:space="0" w:color="auto"/>
            <w:right w:val="none" w:sz="0" w:space="0" w:color="auto"/>
          </w:divBdr>
          <w:divsChild>
            <w:div w:id="9382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1634">
      <w:bodyDiv w:val="1"/>
      <w:marLeft w:val="0"/>
      <w:marRight w:val="0"/>
      <w:marTop w:val="0"/>
      <w:marBottom w:val="0"/>
      <w:divBdr>
        <w:top w:val="none" w:sz="0" w:space="0" w:color="auto"/>
        <w:left w:val="none" w:sz="0" w:space="0" w:color="auto"/>
        <w:bottom w:val="none" w:sz="0" w:space="0" w:color="auto"/>
        <w:right w:val="none" w:sz="0" w:space="0" w:color="auto"/>
      </w:divBdr>
      <w:divsChild>
        <w:div w:id="721443359">
          <w:marLeft w:val="0"/>
          <w:marRight w:val="0"/>
          <w:marTop w:val="0"/>
          <w:marBottom w:val="0"/>
          <w:divBdr>
            <w:top w:val="none" w:sz="0" w:space="0" w:color="auto"/>
            <w:left w:val="none" w:sz="0" w:space="0" w:color="auto"/>
            <w:bottom w:val="none" w:sz="0" w:space="0" w:color="auto"/>
            <w:right w:val="none" w:sz="0" w:space="0" w:color="auto"/>
          </w:divBdr>
          <w:divsChild>
            <w:div w:id="11662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31945">
      <w:bodyDiv w:val="1"/>
      <w:marLeft w:val="0"/>
      <w:marRight w:val="0"/>
      <w:marTop w:val="0"/>
      <w:marBottom w:val="0"/>
      <w:divBdr>
        <w:top w:val="none" w:sz="0" w:space="0" w:color="auto"/>
        <w:left w:val="none" w:sz="0" w:space="0" w:color="auto"/>
        <w:bottom w:val="none" w:sz="0" w:space="0" w:color="auto"/>
        <w:right w:val="none" w:sz="0" w:space="0" w:color="auto"/>
      </w:divBdr>
      <w:divsChild>
        <w:div w:id="1276868779">
          <w:marLeft w:val="0"/>
          <w:marRight w:val="0"/>
          <w:marTop w:val="0"/>
          <w:marBottom w:val="0"/>
          <w:divBdr>
            <w:top w:val="none" w:sz="0" w:space="0" w:color="auto"/>
            <w:left w:val="none" w:sz="0" w:space="0" w:color="auto"/>
            <w:bottom w:val="none" w:sz="0" w:space="0" w:color="auto"/>
            <w:right w:val="none" w:sz="0" w:space="0" w:color="auto"/>
          </w:divBdr>
          <w:divsChild>
            <w:div w:id="1214268900">
              <w:marLeft w:val="0"/>
              <w:marRight w:val="0"/>
              <w:marTop w:val="0"/>
              <w:marBottom w:val="0"/>
              <w:divBdr>
                <w:top w:val="none" w:sz="0" w:space="0" w:color="auto"/>
                <w:left w:val="none" w:sz="0" w:space="0" w:color="auto"/>
                <w:bottom w:val="none" w:sz="0" w:space="0" w:color="auto"/>
                <w:right w:val="none" w:sz="0" w:space="0" w:color="auto"/>
              </w:divBdr>
            </w:div>
          </w:divsChild>
        </w:div>
        <w:div w:id="530726049">
          <w:marLeft w:val="0"/>
          <w:marRight w:val="0"/>
          <w:marTop w:val="0"/>
          <w:marBottom w:val="0"/>
          <w:divBdr>
            <w:top w:val="none" w:sz="0" w:space="0" w:color="auto"/>
            <w:left w:val="none" w:sz="0" w:space="0" w:color="auto"/>
            <w:bottom w:val="none" w:sz="0" w:space="0" w:color="auto"/>
            <w:right w:val="none" w:sz="0" w:space="0" w:color="auto"/>
          </w:divBdr>
          <w:divsChild>
            <w:div w:id="18696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0909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urbonaviciene@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B4ADD-2710-447B-8317-B82447AD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26</Pages>
  <Words>42108</Words>
  <Characters>24002</Characters>
  <Application>Microsoft Office Word</Application>
  <DocSecurity>0</DocSecurity>
  <Lines>200</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Urbonavičienė</dc:creator>
  <cp:lastModifiedBy>Erika Urbonavičienė</cp:lastModifiedBy>
  <cp:revision>38</cp:revision>
  <cp:lastPrinted>2026-06-16T11:41:00Z</cp:lastPrinted>
  <dcterms:created xsi:type="dcterms:W3CDTF">2026-06-15T10:18:00Z</dcterms:created>
  <dcterms:modified xsi:type="dcterms:W3CDTF">2026-06-17T11:22:00Z</dcterms:modified>
</cp:coreProperties>
</file>