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902AA0" w:rsidRDefault="007D38F4" w:rsidP="004E4612">
      <w:pPr>
        <w:spacing w:after="120" w:line="20" w:lineRule="atLeast"/>
        <w:contextualSpacing/>
        <w:jc w:val="center"/>
        <w:rPr>
          <w:rFonts w:ascii="Calibri" w:hAnsi="Calibri" w:cs="Calibri"/>
          <w:b/>
          <w:bCs/>
          <w:sz w:val="22"/>
          <w:szCs w:val="22"/>
        </w:rPr>
      </w:pPr>
    </w:p>
    <w:sdt>
      <w:sdtPr>
        <w:rPr>
          <w:rFonts w:ascii="Calibri" w:hAnsi="Calibri" w:cs="Calibri"/>
          <w:b/>
          <w:bCs/>
          <w:sz w:val="22"/>
          <w:szCs w:val="22"/>
        </w:rPr>
        <w:id w:val="-808551268"/>
        <w:docPartObj>
          <w:docPartGallery w:val="Cover Pages"/>
          <w:docPartUnique/>
        </w:docPartObj>
      </w:sdtPr>
      <w:sdtEndPr>
        <w:rPr>
          <w:b w:val="0"/>
          <w:bCs w:val="0"/>
        </w:rPr>
      </w:sdtEndPr>
      <w:sdtContent>
        <w:p w14:paraId="34A4FCF5" w14:textId="77777777" w:rsidR="00567D1A" w:rsidRPr="00902AA0" w:rsidRDefault="00567D1A" w:rsidP="00567D1A">
          <w:pPr>
            <w:spacing w:after="120" w:line="20" w:lineRule="atLeast"/>
            <w:contextualSpacing/>
            <w:jc w:val="center"/>
            <w:rPr>
              <w:rFonts w:ascii="Calibri" w:hAnsi="Calibri" w:cs="Calibri"/>
              <w:sz w:val="22"/>
              <w:szCs w:val="22"/>
            </w:rPr>
          </w:pPr>
        </w:p>
        <w:p w14:paraId="6FF20170" w14:textId="77777777" w:rsidR="00201168" w:rsidRPr="00902AA0" w:rsidRDefault="00201168" w:rsidP="005E3A5E">
          <w:pPr>
            <w:spacing w:line="20" w:lineRule="atLeast"/>
            <w:contextualSpacing/>
            <w:jc w:val="center"/>
            <w:rPr>
              <w:rFonts w:ascii="Calibri" w:hAnsi="Calibri" w:cs="Calibri"/>
              <w:b/>
              <w:bCs/>
              <w:sz w:val="28"/>
              <w:szCs w:val="28"/>
            </w:rPr>
          </w:pPr>
        </w:p>
        <w:p w14:paraId="2E1D3CD6" w14:textId="77777777" w:rsidR="00201168" w:rsidRPr="00902AA0" w:rsidRDefault="00201168" w:rsidP="005E3A5E">
          <w:pPr>
            <w:spacing w:line="20" w:lineRule="atLeast"/>
            <w:contextualSpacing/>
            <w:jc w:val="center"/>
            <w:rPr>
              <w:rFonts w:ascii="Calibri" w:hAnsi="Calibri" w:cs="Calibri"/>
              <w:b/>
              <w:bCs/>
              <w:sz w:val="28"/>
              <w:szCs w:val="28"/>
            </w:rPr>
          </w:pP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902AA0" w:rsidRDefault="001C24BC" w:rsidP="004E4612">
              <w:pPr>
                <w:pStyle w:val="TOCHeading"/>
                <w:spacing w:before="0" w:line="20" w:lineRule="atLeast"/>
                <w:ind w:left="432" w:hanging="432"/>
                <w:contextualSpacing/>
                <w:rPr>
                  <w:rFonts w:ascii="Calibri" w:hAnsi="Calibri" w:cs="Calibri"/>
                  <w:sz w:val="22"/>
                  <w:szCs w:val="22"/>
                </w:rPr>
              </w:pPr>
              <w:r w:rsidRPr="00902AA0">
                <w:rPr>
                  <w:rFonts w:ascii="Calibri" w:hAnsi="Calibri" w:cs="Calibri"/>
                  <w:sz w:val="22"/>
                  <w:szCs w:val="22"/>
                </w:rPr>
                <w:t>TURINYS</w:t>
              </w:r>
            </w:p>
            <w:p w14:paraId="1E6E159D" w14:textId="7C3EF459" w:rsidR="00754D5B" w:rsidRDefault="001C24BC">
              <w:pPr>
                <w:pStyle w:val="TOC1"/>
                <w:rPr>
                  <w:noProof/>
                  <w:kern w:val="2"/>
                  <w:sz w:val="24"/>
                  <w:szCs w:val="24"/>
                  <w14:ligatures w14:val="standardContextual"/>
                </w:rPr>
              </w:pPr>
              <w:r w:rsidRPr="00902AA0">
                <w:rPr>
                  <w:rFonts w:ascii="Calibri" w:hAnsi="Calibri" w:cs="Calibri"/>
                  <w:color w:val="2B579A"/>
                  <w:sz w:val="22"/>
                  <w:szCs w:val="22"/>
                  <w:shd w:val="clear" w:color="auto" w:fill="E6E6E6"/>
                </w:rPr>
                <w:fldChar w:fldCharType="begin"/>
              </w:r>
              <w:r w:rsidRPr="00902AA0">
                <w:rPr>
                  <w:rFonts w:ascii="Calibri" w:hAnsi="Calibri" w:cs="Calibri"/>
                  <w:sz w:val="22"/>
                  <w:szCs w:val="22"/>
                </w:rPr>
                <w:instrText xml:space="preserve"> TOC \o "1-3" \h \z \u </w:instrText>
              </w:r>
              <w:r w:rsidRPr="00902AA0">
                <w:rPr>
                  <w:rFonts w:ascii="Calibri" w:hAnsi="Calibri" w:cs="Calibri"/>
                  <w:color w:val="2B579A"/>
                  <w:sz w:val="22"/>
                  <w:szCs w:val="22"/>
                  <w:shd w:val="clear" w:color="auto" w:fill="E6E6E6"/>
                </w:rPr>
                <w:fldChar w:fldCharType="separate"/>
              </w:r>
              <w:hyperlink w:anchor="_Toc232416694" w:history="1">
                <w:r w:rsidR="00754D5B" w:rsidRPr="00EE4A82">
                  <w:rPr>
                    <w:rStyle w:val="Hyperlink"/>
                    <w:rFonts w:ascii="Calibri" w:hAnsi="Calibri" w:cs="Calibri"/>
                    <w:noProof/>
                  </w:rPr>
                  <w:t>1.</w:t>
                </w:r>
                <w:r w:rsidR="00754D5B">
                  <w:rPr>
                    <w:noProof/>
                    <w:kern w:val="2"/>
                    <w:sz w:val="24"/>
                    <w:szCs w:val="24"/>
                    <w14:ligatures w14:val="standardContextual"/>
                  </w:rPr>
                  <w:tab/>
                </w:r>
                <w:r w:rsidR="00754D5B" w:rsidRPr="00EE4A82">
                  <w:rPr>
                    <w:rStyle w:val="Hyperlink"/>
                    <w:rFonts w:ascii="Calibri" w:hAnsi="Calibri" w:cs="Calibri"/>
                    <w:noProof/>
                  </w:rPr>
                  <w:t>Sąvokos ir sutrumpinimai</w:t>
                </w:r>
                <w:r w:rsidR="00754D5B">
                  <w:rPr>
                    <w:noProof/>
                    <w:webHidden/>
                  </w:rPr>
                  <w:tab/>
                </w:r>
                <w:r w:rsidR="00754D5B">
                  <w:rPr>
                    <w:noProof/>
                    <w:webHidden/>
                  </w:rPr>
                  <w:fldChar w:fldCharType="begin"/>
                </w:r>
                <w:r w:rsidR="00754D5B">
                  <w:rPr>
                    <w:noProof/>
                    <w:webHidden/>
                  </w:rPr>
                  <w:instrText xml:space="preserve"> PAGEREF _Toc232416694 \h </w:instrText>
                </w:r>
                <w:r w:rsidR="00754D5B">
                  <w:rPr>
                    <w:noProof/>
                    <w:webHidden/>
                  </w:rPr>
                </w:r>
                <w:r w:rsidR="00754D5B">
                  <w:rPr>
                    <w:noProof/>
                    <w:webHidden/>
                  </w:rPr>
                  <w:fldChar w:fldCharType="separate"/>
                </w:r>
                <w:r w:rsidR="00754D5B">
                  <w:rPr>
                    <w:noProof/>
                    <w:webHidden/>
                  </w:rPr>
                  <w:t>1</w:t>
                </w:r>
                <w:r w:rsidR="00754D5B">
                  <w:rPr>
                    <w:noProof/>
                    <w:webHidden/>
                  </w:rPr>
                  <w:fldChar w:fldCharType="end"/>
                </w:r>
              </w:hyperlink>
            </w:p>
            <w:p w14:paraId="003FDE10" w14:textId="71BD17DB" w:rsidR="00754D5B" w:rsidRDefault="00754D5B">
              <w:pPr>
                <w:pStyle w:val="TOC1"/>
                <w:rPr>
                  <w:noProof/>
                  <w:kern w:val="2"/>
                  <w:sz w:val="24"/>
                  <w:szCs w:val="24"/>
                  <w14:ligatures w14:val="standardContextual"/>
                </w:rPr>
              </w:pPr>
              <w:hyperlink w:anchor="_Toc232416695" w:history="1">
                <w:r w:rsidRPr="00EE4A82">
                  <w:rPr>
                    <w:rStyle w:val="Hyperlink"/>
                    <w:rFonts w:cstheme="minorHAnsi"/>
                    <w:noProof/>
                  </w:rPr>
                  <w:t>2.</w:t>
                </w:r>
                <w:r>
                  <w:rPr>
                    <w:noProof/>
                    <w:kern w:val="2"/>
                    <w:sz w:val="24"/>
                    <w:szCs w:val="24"/>
                    <w14:ligatures w14:val="standardContextual"/>
                  </w:rPr>
                  <w:tab/>
                </w:r>
                <w:r w:rsidRPr="00EE4A82">
                  <w:rPr>
                    <w:rStyle w:val="Hyperlink"/>
                    <w:rFonts w:cstheme="minorHAnsi"/>
                    <w:noProof/>
                  </w:rPr>
                  <w:t>Terminai</w:t>
                </w:r>
                <w:r>
                  <w:rPr>
                    <w:noProof/>
                    <w:webHidden/>
                  </w:rPr>
                  <w:tab/>
                </w:r>
                <w:r>
                  <w:rPr>
                    <w:noProof/>
                    <w:webHidden/>
                  </w:rPr>
                  <w:fldChar w:fldCharType="begin"/>
                </w:r>
                <w:r>
                  <w:rPr>
                    <w:noProof/>
                    <w:webHidden/>
                  </w:rPr>
                  <w:instrText xml:space="preserve"> PAGEREF _Toc232416695 \h </w:instrText>
                </w:r>
                <w:r>
                  <w:rPr>
                    <w:noProof/>
                    <w:webHidden/>
                  </w:rPr>
                </w:r>
                <w:r>
                  <w:rPr>
                    <w:noProof/>
                    <w:webHidden/>
                  </w:rPr>
                  <w:fldChar w:fldCharType="separate"/>
                </w:r>
                <w:r>
                  <w:rPr>
                    <w:noProof/>
                    <w:webHidden/>
                  </w:rPr>
                  <w:t>2</w:t>
                </w:r>
                <w:r>
                  <w:rPr>
                    <w:noProof/>
                    <w:webHidden/>
                  </w:rPr>
                  <w:fldChar w:fldCharType="end"/>
                </w:r>
              </w:hyperlink>
            </w:p>
            <w:p w14:paraId="2D36BDDE" w14:textId="575E3123" w:rsidR="00754D5B" w:rsidRDefault="00754D5B">
              <w:pPr>
                <w:pStyle w:val="TOC1"/>
                <w:rPr>
                  <w:noProof/>
                  <w:kern w:val="2"/>
                  <w:sz w:val="24"/>
                  <w:szCs w:val="24"/>
                  <w14:ligatures w14:val="standardContextual"/>
                </w:rPr>
              </w:pPr>
              <w:hyperlink w:anchor="_Toc232416696" w:history="1">
                <w:r w:rsidRPr="00EE4A82">
                  <w:rPr>
                    <w:rStyle w:val="Hyperlink"/>
                    <w:rFonts w:ascii="Calibri" w:hAnsi="Calibri" w:cs="Calibri"/>
                    <w:noProof/>
                  </w:rPr>
                  <w:t>3.</w:t>
                </w:r>
                <w:r>
                  <w:rPr>
                    <w:noProof/>
                    <w:kern w:val="2"/>
                    <w:sz w:val="24"/>
                    <w:szCs w:val="24"/>
                    <w14:ligatures w14:val="standardContextual"/>
                  </w:rPr>
                  <w:tab/>
                </w:r>
                <w:r w:rsidRPr="00EE4A82">
                  <w:rPr>
                    <w:rStyle w:val="Hyperlink"/>
                    <w:rFonts w:ascii="Calibri" w:hAnsi="Calibri" w:cs="Calibri"/>
                    <w:noProof/>
                  </w:rPr>
                  <w:t>Bendrosios nuostatos</w:t>
                </w:r>
                <w:r>
                  <w:rPr>
                    <w:noProof/>
                    <w:webHidden/>
                  </w:rPr>
                  <w:tab/>
                </w:r>
                <w:r>
                  <w:rPr>
                    <w:noProof/>
                    <w:webHidden/>
                  </w:rPr>
                  <w:fldChar w:fldCharType="begin"/>
                </w:r>
                <w:r>
                  <w:rPr>
                    <w:noProof/>
                    <w:webHidden/>
                  </w:rPr>
                  <w:instrText xml:space="preserve"> PAGEREF _Toc232416696 \h </w:instrText>
                </w:r>
                <w:r>
                  <w:rPr>
                    <w:noProof/>
                    <w:webHidden/>
                  </w:rPr>
                </w:r>
                <w:r>
                  <w:rPr>
                    <w:noProof/>
                    <w:webHidden/>
                  </w:rPr>
                  <w:fldChar w:fldCharType="separate"/>
                </w:r>
                <w:r>
                  <w:rPr>
                    <w:noProof/>
                    <w:webHidden/>
                  </w:rPr>
                  <w:t>3</w:t>
                </w:r>
                <w:r>
                  <w:rPr>
                    <w:noProof/>
                    <w:webHidden/>
                  </w:rPr>
                  <w:fldChar w:fldCharType="end"/>
                </w:r>
              </w:hyperlink>
            </w:p>
            <w:p w14:paraId="281EAE04" w14:textId="52B6C6A3" w:rsidR="00754D5B" w:rsidRDefault="00754D5B">
              <w:pPr>
                <w:pStyle w:val="TOC1"/>
                <w:rPr>
                  <w:noProof/>
                  <w:kern w:val="2"/>
                  <w:sz w:val="24"/>
                  <w:szCs w:val="24"/>
                  <w14:ligatures w14:val="standardContextual"/>
                </w:rPr>
              </w:pPr>
              <w:hyperlink w:anchor="_Toc232416697" w:history="1">
                <w:r w:rsidRPr="00EE4A82">
                  <w:rPr>
                    <w:rStyle w:val="Hyperlink"/>
                    <w:rFonts w:ascii="Calibri" w:hAnsi="Calibri" w:cs="Calibri"/>
                    <w:noProof/>
                  </w:rPr>
                  <w:t>4.</w:t>
                </w:r>
                <w:r>
                  <w:rPr>
                    <w:noProof/>
                    <w:kern w:val="2"/>
                    <w:sz w:val="24"/>
                    <w:szCs w:val="24"/>
                    <w14:ligatures w14:val="standardContextual"/>
                  </w:rPr>
                  <w:tab/>
                </w:r>
                <w:r w:rsidRPr="00EE4A82">
                  <w:rPr>
                    <w:rStyle w:val="Hyperlink"/>
                    <w:rFonts w:ascii="Calibri" w:hAnsi="Calibri" w:cs="Calibri"/>
                    <w:noProof/>
                  </w:rPr>
                  <w:t>Pirkimo objektas</w:t>
                </w:r>
                <w:r>
                  <w:rPr>
                    <w:noProof/>
                    <w:webHidden/>
                  </w:rPr>
                  <w:tab/>
                </w:r>
                <w:r>
                  <w:rPr>
                    <w:noProof/>
                    <w:webHidden/>
                  </w:rPr>
                  <w:fldChar w:fldCharType="begin"/>
                </w:r>
                <w:r>
                  <w:rPr>
                    <w:noProof/>
                    <w:webHidden/>
                  </w:rPr>
                  <w:instrText xml:space="preserve"> PAGEREF _Toc232416697 \h </w:instrText>
                </w:r>
                <w:r>
                  <w:rPr>
                    <w:noProof/>
                    <w:webHidden/>
                  </w:rPr>
                </w:r>
                <w:r>
                  <w:rPr>
                    <w:noProof/>
                    <w:webHidden/>
                  </w:rPr>
                  <w:fldChar w:fldCharType="separate"/>
                </w:r>
                <w:r>
                  <w:rPr>
                    <w:noProof/>
                    <w:webHidden/>
                  </w:rPr>
                  <w:t>5</w:t>
                </w:r>
                <w:r>
                  <w:rPr>
                    <w:noProof/>
                    <w:webHidden/>
                  </w:rPr>
                  <w:fldChar w:fldCharType="end"/>
                </w:r>
              </w:hyperlink>
            </w:p>
            <w:p w14:paraId="3C069271" w14:textId="1BB66D0E" w:rsidR="00754D5B" w:rsidRDefault="00754D5B">
              <w:pPr>
                <w:pStyle w:val="TOC1"/>
                <w:rPr>
                  <w:noProof/>
                  <w:kern w:val="2"/>
                  <w:sz w:val="24"/>
                  <w:szCs w:val="24"/>
                  <w14:ligatures w14:val="standardContextual"/>
                </w:rPr>
              </w:pPr>
              <w:hyperlink w:anchor="_Toc232416698" w:history="1">
                <w:r w:rsidRPr="00EE4A82">
                  <w:rPr>
                    <w:rStyle w:val="Hyperlink"/>
                    <w:rFonts w:ascii="Calibri" w:hAnsi="Calibri" w:cs="Calibri"/>
                    <w:noProof/>
                  </w:rPr>
                  <w:t>5.</w:t>
                </w:r>
                <w:r>
                  <w:rPr>
                    <w:noProof/>
                    <w:kern w:val="2"/>
                    <w:sz w:val="24"/>
                    <w:szCs w:val="24"/>
                    <w14:ligatures w14:val="standardContextual"/>
                  </w:rPr>
                  <w:tab/>
                </w:r>
                <w:r w:rsidRPr="00EE4A82">
                  <w:rPr>
                    <w:rStyle w:val="Hyperlink"/>
                    <w:rFonts w:ascii="Calibri" w:hAnsi="Calibri" w:cs="Calibri"/>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_Toc232416698 \h </w:instrText>
                </w:r>
                <w:r>
                  <w:rPr>
                    <w:noProof/>
                    <w:webHidden/>
                  </w:rPr>
                </w:r>
                <w:r>
                  <w:rPr>
                    <w:noProof/>
                    <w:webHidden/>
                  </w:rPr>
                  <w:fldChar w:fldCharType="separate"/>
                </w:r>
                <w:r>
                  <w:rPr>
                    <w:noProof/>
                    <w:webHidden/>
                  </w:rPr>
                  <w:t>5</w:t>
                </w:r>
                <w:r>
                  <w:rPr>
                    <w:noProof/>
                    <w:webHidden/>
                  </w:rPr>
                  <w:fldChar w:fldCharType="end"/>
                </w:r>
              </w:hyperlink>
            </w:p>
            <w:p w14:paraId="632CBB5C" w14:textId="65DB12D8" w:rsidR="00754D5B" w:rsidRDefault="00754D5B">
              <w:pPr>
                <w:pStyle w:val="TOC1"/>
                <w:rPr>
                  <w:noProof/>
                  <w:kern w:val="2"/>
                  <w:sz w:val="24"/>
                  <w:szCs w:val="24"/>
                  <w14:ligatures w14:val="standardContextual"/>
                </w:rPr>
              </w:pPr>
              <w:hyperlink w:anchor="_Toc232416699" w:history="1">
                <w:r w:rsidRPr="00EE4A82">
                  <w:rPr>
                    <w:rStyle w:val="Hyperlink"/>
                    <w:rFonts w:ascii="Calibri" w:hAnsi="Calibri" w:cs="Calibri"/>
                    <w:noProof/>
                  </w:rPr>
                  <w:t>6.</w:t>
                </w:r>
                <w:r>
                  <w:rPr>
                    <w:noProof/>
                    <w:kern w:val="2"/>
                    <w:sz w:val="24"/>
                    <w:szCs w:val="24"/>
                    <w14:ligatures w14:val="standardContextual"/>
                  </w:rPr>
                  <w:tab/>
                </w:r>
                <w:r w:rsidRPr="00EE4A82">
                  <w:rPr>
                    <w:rStyle w:val="Hyperlink"/>
                    <w:rFonts w:ascii="Calibri" w:hAnsi="Calibri" w:cs="Calibri"/>
                    <w:noProof/>
                  </w:rPr>
                  <w:t>Pirkimo dokumentų paaiškinimai ir patikslinimai</w:t>
                </w:r>
                <w:r>
                  <w:rPr>
                    <w:noProof/>
                    <w:webHidden/>
                  </w:rPr>
                  <w:tab/>
                </w:r>
                <w:r>
                  <w:rPr>
                    <w:noProof/>
                    <w:webHidden/>
                  </w:rPr>
                  <w:fldChar w:fldCharType="begin"/>
                </w:r>
                <w:r>
                  <w:rPr>
                    <w:noProof/>
                    <w:webHidden/>
                  </w:rPr>
                  <w:instrText xml:space="preserve"> PAGEREF _Toc232416699 \h </w:instrText>
                </w:r>
                <w:r>
                  <w:rPr>
                    <w:noProof/>
                    <w:webHidden/>
                  </w:rPr>
                </w:r>
                <w:r>
                  <w:rPr>
                    <w:noProof/>
                    <w:webHidden/>
                  </w:rPr>
                  <w:fldChar w:fldCharType="separate"/>
                </w:r>
                <w:r>
                  <w:rPr>
                    <w:noProof/>
                    <w:webHidden/>
                  </w:rPr>
                  <w:t>6</w:t>
                </w:r>
                <w:r>
                  <w:rPr>
                    <w:noProof/>
                    <w:webHidden/>
                  </w:rPr>
                  <w:fldChar w:fldCharType="end"/>
                </w:r>
              </w:hyperlink>
            </w:p>
            <w:p w14:paraId="461CAF1C" w14:textId="574BBDE6" w:rsidR="00754D5B" w:rsidRDefault="00754D5B">
              <w:pPr>
                <w:pStyle w:val="TOC1"/>
                <w:rPr>
                  <w:noProof/>
                  <w:kern w:val="2"/>
                  <w:sz w:val="24"/>
                  <w:szCs w:val="24"/>
                  <w14:ligatures w14:val="standardContextual"/>
                </w:rPr>
              </w:pPr>
              <w:hyperlink w:anchor="_Toc232416700" w:history="1">
                <w:r w:rsidRPr="00EE4A82">
                  <w:rPr>
                    <w:rStyle w:val="Hyperlink"/>
                    <w:rFonts w:ascii="Calibri" w:hAnsi="Calibri" w:cs="Calibri"/>
                    <w:noProof/>
                  </w:rPr>
                  <w:t>7.</w:t>
                </w:r>
                <w:r>
                  <w:rPr>
                    <w:noProof/>
                    <w:kern w:val="2"/>
                    <w:sz w:val="24"/>
                    <w:szCs w:val="24"/>
                    <w14:ligatures w14:val="standardContextual"/>
                  </w:rPr>
                  <w:tab/>
                </w:r>
                <w:r w:rsidRPr="00EE4A82">
                  <w:rPr>
                    <w:rStyle w:val="Hyperlink"/>
                    <w:rFonts w:ascii="Calibri" w:hAnsi="Calibri" w:cs="Calibri"/>
                    <w:noProof/>
                  </w:rPr>
                  <w:t>Tiekėjų kvalifikacijos reikalavimai</w:t>
                </w:r>
                <w:r>
                  <w:rPr>
                    <w:noProof/>
                    <w:webHidden/>
                  </w:rPr>
                  <w:tab/>
                </w:r>
                <w:r>
                  <w:rPr>
                    <w:noProof/>
                    <w:webHidden/>
                  </w:rPr>
                  <w:fldChar w:fldCharType="begin"/>
                </w:r>
                <w:r>
                  <w:rPr>
                    <w:noProof/>
                    <w:webHidden/>
                  </w:rPr>
                  <w:instrText xml:space="preserve"> PAGEREF _Toc232416700 \h </w:instrText>
                </w:r>
                <w:r>
                  <w:rPr>
                    <w:noProof/>
                    <w:webHidden/>
                  </w:rPr>
                </w:r>
                <w:r>
                  <w:rPr>
                    <w:noProof/>
                    <w:webHidden/>
                  </w:rPr>
                  <w:fldChar w:fldCharType="separate"/>
                </w:r>
                <w:r>
                  <w:rPr>
                    <w:noProof/>
                    <w:webHidden/>
                  </w:rPr>
                  <w:t>7</w:t>
                </w:r>
                <w:r>
                  <w:rPr>
                    <w:noProof/>
                    <w:webHidden/>
                  </w:rPr>
                  <w:fldChar w:fldCharType="end"/>
                </w:r>
              </w:hyperlink>
            </w:p>
            <w:p w14:paraId="55769438" w14:textId="7D521852" w:rsidR="00754D5B" w:rsidRDefault="00754D5B">
              <w:pPr>
                <w:pStyle w:val="TOC1"/>
                <w:rPr>
                  <w:noProof/>
                  <w:kern w:val="2"/>
                  <w:sz w:val="24"/>
                  <w:szCs w:val="24"/>
                  <w14:ligatures w14:val="standardContextual"/>
                </w:rPr>
              </w:pPr>
              <w:hyperlink w:anchor="_Toc232416701" w:history="1">
                <w:r w:rsidRPr="00EE4A82">
                  <w:rPr>
                    <w:rStyle w:val="Hyperlink"/>
                    <w:rFonts w:ascii="Calibri" w:hAnsi="Calibri" w:cs="Calibri"/>
                    <w:noProof/>
                  </w:rPr>
                  <w:t>8.</w:t>
                </w:r>
                <w:r>
                  <w:rPr>
                    <w:noProof/>
                    <w:kern w:val="2"/>
                    <w:sz w:val="24"/>
                    <w:szCs w:val="24"/>
                    <w14:ligatures w14:val="standardContextual"/>
                  </w:rPr>
                  <w:tab/>
                </w:r>
                <w:r w:rsidRPr="00EE4A82">
                  <w:rPr>
                    <w:rStyle w:val="Hyperlink"/>
                    <w:rFonts w:ascii="Calibri" w:hAnsi="Calibri" w:cs="Calibri"/>
                    <w:noProof/>
                  </w:rPr>
                  <w:t>Kandidatų kvalifikacinė atranka</w:t>
                </w:r>
                <w:r>
                  <w:rPr>
                    <w:noProof/>
                    <w:webHidden/>
                  </w:rPr>
                  <w:tab/>
                </w:r>
                <w:r>
                  <w:rPr>
                    <w:noProof/>
                    <w:webHidden/>
                  </w:rPr>
                  <w:fldChar w:fldCharType="begin"/>
                </w:r>
                <w:r>
                  <w:rPr>
                    <w:noProof/>
                    <w:webHidden/>
                  </w:rPr>
                  <w:instrText xml:space="preserve"> PAGEREF _Toc232416701 \h </w:instrText>
                </w:r>
                <w:r>
                  <w:rPr>
                    <w:noProof/>
                    <w:webHidden/>
                  </w:rPr>
                </w:r>
                <w:r>
                  <w:rPr>
                    <w:noProof/>
                    <w:webHidden/>
                  </w:rPr>
                  <w:fldChar w:fldCharType="separate"/>
                </w:r>
                <w:r>
                  <w:rPr>
                    <w:noProof/>
                    <w:webHidden/>
                  </w:rPr>
                  <w:t>7</w:t>
                </w:r>
                <w:r>
                  <w:rPr>
                    <w:noProof/>
                    <w:webHidden/>
                  </w:rPr>
                  <w:fldChar w:fldCharType="end"/>
                </w:r>
              </w:hyperlink>
            </w:p>
            <w:p w14:paraId="41211A63" w14:textId="1BEF8FD6" w:rsidR="00754D5B" w:rsidRDefault="00754D5B">
              <w:pPr>
                <w:pStyle w:val="TOC1"/>
                <w:rPr>
                  <w:noProof/>
                  <w:kern w:val="2"/>
                  <w:sz w:val="24"/>
                  <w:szCs w:val="24"/>
                  <w14:ligatures w14:val="standardContextual"/>
                </w:rPr>
              </w:pPr>
              <w:hyperlink w:anchor="_Toc232416702" w:history="1">
                <w:r w:rsidRPr="00EE4A82">
                  <w:rPr>
                    <w:rStyle w:val="Hyperlink"/>
                    <w:rFonts w:ascii="Calibri" w:hAnsi="Calibri" w:cs="Calibri"/>
                    <w:noProof/>
                  </w:rPr>
                  <w:t>9.</w:t>
                </w:r>
                <w:r>
                  <w:rPr>
                    <w:noProof/>
                    <w:kern w:val="2"/>
                    <w:sz w:val="24"/>
                    <w:szCs w:val="24"/>
                    <w14:ligatures w14:val="standardContextual"/>
                  </w:rPr>
                  <w:tab/>
                </w:r>
                <w:r w:rsidRPr="00EE4A82">
                  <w:rPr>
                    <w:rStyle w:val="Hyperlink"/>
                    <w:rFonts w:ascii="Calibri" w:hAnsi="Calibri" w:cs="Calibri"/>
                    <w:noProof/>
                  </w:rPr>
                  <w:t>Rėmimasis ūkio subjektų pajėgumais</w:t>
                </w:r>
                <w:r>
                  <w:rPr>
                    <w:noProof/>
                    <w:webHidden/>
                  </w:rPr>
                  <w:tab/>
                </w:r>
                <w:r>
                  <w:rPr>
                    <w:noProof/>
                    <w:webHidden/>
                  </w:rPr>
                  <w:fldChar w:fldCharType="begin"/>
                </w:r>
                <w:r>
                  <w:rPr>
                    <w:noProof/>
                    <w:webHidden/>
                  </w:rPr>
                  <w:instrText xml:space="preserve"> PAGEREF _Toc232416702 \h </w:instrText>
                </w:r>
                <w:r>
                  <w:rPr>
                    <w:noProof/>
                    <w:webHidden/>
                  </w:rPr>
                </w:r>
                <w:r>
                  <w:rPr>
                    <w:noProof/>
                    <w:webHidden/>
                  </w:rPr>
                  <w:fldChar w:fldCharType="separate"/>
                </w:r>
                <w:r>
                  <w:rPr>
                    <w:noProof/>
                    <w:webHidden/>
                  </w:rPr>
                  <w:t>7</w:t>
                </w:r>
                <w:r>
                  <w:rPr>
                    <w:noProof/>
                    <w:webHidden/>
                  </w:rPr>
                  <w:fldChar w:fldCharType="end"/>
                </w:r>
              </w:hyperlink>
            </w:p>
            <w:p w14:paraId="2DFE0CFA" w14:textId="1D076518" w:rsidR="00754D5B" w:rsidRDefault="00754D5B">
              <w:pPr>
                <w:pStyle w:val="TOC1"/>
                <w:rPr>
                  <w:noProof/>
                  <w:kern w:val="2"/>
                  <w:sz w:val="24"/>
                  <w:szCs w:val="24"/>
                  <w14:ligatures w14:val="standardContextual"/>
                </w:rPr>
              </w:pPr>
              <w:hyperlink w:anchor="_Toc232416703" w:history="1">
                <w:r w:rsidRPr="00EE4A82">
                  <w:rPr>
                    <w:rStyle w:val="Hyperlink"/>
                    <w:rFonts w:ascii="Calibri" w:hAnsi="Calibri" w:cs="Calibri"/>
                    <w:noProof/>
                  </w:rPr>
                  <w:t>10.</w:t>
                </w:r>
                <w:r>
                  <w:rPr>
                    <w:noProof/>
                    <w:kern w:val="2"/>
                    <w:sz w:val="24"/>
                    <w:szCs w:val="24"/>
                    <w14:ligatures w14:val="standardContextual"/>
                  </w:rPr>
                  <w:tab/>
                </w:r>
                <w:r w:rsidRPr="00EE4A82">
                  <w:rPr>
                    <w:rStyle w:val="Hyperlink"/>
                    <w:rFonts w:ascii="Calibri" w:hAnsi="Calibri" w:cs="Calibri"/>
                    <w:noProof/>
                  </w:rPr>
                  <w:t>Subtiekėjų pasitelkimas</w:t>
                </w:r>
                <w:r>
                  <w:rPr>
                    <w:noProof/>
                    <w:webHidden/>
                  </w:rPr>
                  <w:tab/>
                </w:r>
                <w:r>
                  <w:rPr>
                    <w:noProof/>
                    <w:webHidden/>
                  </w:rPr>
                  <w:fldChar w:fldCharType="begin"/>
                </w:r>
                <w:r>
                  <w:rPr>
                    <w:noProof/>
                    <w:webHidden/>
                  </w:rPr>
                  <w:instrText xml:space="preserve"> PAGEREF _Toc232416703 \h </w:instrText>
                </w:r>
                <w:r>
                  <w:rPr>
                    <w:noProof/>
                    <w:webHidden/>
                  </w:rPr>
                </w:r>
                <w:r>
                  <w:rPr>
                    <w:noProof/>
                    <w:webHidden/>
                  </w:rPr>
                  <w:fldChar w:fldCharType="separate"/>
                </w:r>
                <w:r>
                  <w:rPr>
                    <w:noProof/>
                    <w:webHidden/>
                  </w:rPr>
                  <w:t>8</w:t>
                </w:r>
                <w:r>
                  <w:rPr>
                    <w:noProof/>
                    <w:webHidden/>
                  </w:rPr>
                  <w:fldChar w:fldCharType="end"/>
                </w:r>
              </w:hyperlink>
            </w:p>
            <w:p w14:paraId="06449177" w14:textId="79F732AE" w:rsidR="00754D5B" w:rsidRDefault="00754D5B">
              <w:pPr>
                <w:pStyle w:val="TOC1"/>
                <w:rPr>
                  <w:noProof/>
                  <w:kern w:val="2"/>
                  <w:sz w:val="24"/>
                  <w:szCs w:val="24"/>
                  <w14:ligatures w14:val="standardContextual"/>
                </w:rPr>
              </w:pPr>
              <w:hyperlink w:anchor="_Toc232416704" w:history="1">
                <w:r w:rsidRPr="00EE4A82">
                  <w:rPr>
                    <w:rStyle w:val="Hyperlink"/>
                    <w:rFonts w:ascii="Calibri" w:hAnsi="Calibri" w:cs="Calibri"/>
                    <w:noProof/>
                  </w:rPr>
                  <w:t>11.</w:t>
                </w:r>
                <w:r>
                  <w:rPr>
                    <w:noProof/>
                    <w:kern w:val="2"/>
                    <w:sz w:val="24"/>
                    <w:szCs w:val="24"/>
                    <w14:ligatures w14:val="standardContextual"/>
                  </w:rPr>
                  <w:tab/>
                </w:r>
                <w:r w:rsidRPr="00EE4A82">
                  <w:rPr>
                    <w:rStyle w:val="Hyperlink"/>
                    <w:rFonts w:ascii="Calibri" w:hAnsi="Calibri" w:cs="Calibri"/>
                    <w:noProof/>
                  </w:rPr>
                  <w:t>Tiekėjų grupės dalyvavimas</w:t>
                </w:r>
                <w:r>
                  <w:rPr>
                    <w:noProof/>
                    <w:webHidden/>
                  </w:rPr>
                  <w:tab/>
                </w:r>
                <w:r>
                  <w:rPr>
                    <w:noProof/>
                    <w:webHidden/>
                  </w:rPr>
                  <w:fldChar w:fldCharType="begin"/>
                </w:r>
                <w:r>
                  <w:rPr>
                    <w:noProof/>
                    <w:webHidden/>
                  </w:rPr>
                  <w:instrText xml:space="preserve"> PAGEREF _Toc232416704 \h </w:instrText>
                </w:r>
                <w:r>
                  <w:rPr>
                    <w:noProof/>
                    <w:webHidden/>
                  </w:rPr>
                </w:r>
                <w:r>
                  <w:rPr>
                    <w:noProof/>
                    <w:webHidden/>
                  </w:rPr>
                  <w:fldChar w:fldCharType="separate"/>
                </w:r>
                <w:r>
                  <w:rPr>
                    <w:noProof/>
                    <w:webHidden/>
                  </w:rPr>
                  <w:t>8</w:t>
                </w:r>
                <w:r>
                  <w:rPr>
                    <w:noProof/>
                    <w:webHidden/>
                  </w:rPr>
                  <w:fldChar w:fldCharType="end"/>
                </w:r>
              </w:hyperlink>
            </w:p>
            <w:p w14:paraId="0F8D3004" w14:textId="57D8A964" w:rsidR="00754D5B" w:rsidRDefault="00754D5B">
              <w:pPr>
                <w:pStyle w:val="TOC1"/>
                <w:rPr>
                  <w:noProof/>
                  <w:kern w:val="2"/>
                  <w:sz w:val="24"/>
                  <w:szCs w:val="24"/>
                  <w14:ligatures w14:val="standardContextual"/>
                </w:rPr>
              </w:pPr>
              <w:hyperlink w:anchor="_Toc232416705" w:history="1">
                <w:r w:rsidRPr="00EE4A82">
                  <w:rPr>
                    <w:rStyle w:val="Hyperlink"/>
                    <w:rFonts w:ascii="Calibri" w:hAnsi="Calibri" w:cs="Calibri"/>
                    <w:noProof/>
                  </w:rPr>
                  <w:t>12.</w:t>
                </w:r>
                <w:r>
                  <w:rPr>
                    <w:noProof/>
                    <w:kern w:val="2"/>
                    <w:sz w:val="24"/>
                    <w:szCs w:val="24"/>
                    <w14:ligatures w14:val="standardContextual"/>
                  </w:rPr>
                  <w:tab/>
                </w:r>
                <w:r w:rsidRPr="00EE4A82">
                  <w:rPr>
                    <w:rStyle w:val="Hyperlink"/>
                    <w:rFonts w:ascii="Calibri" w:hAnsi="Calibri" w:cs="Calibri"/>
                    <w:noProof/>
                  </w:rPr>
                  <w:t>Reikalavimai paraiškų rengimui ir pateikimui</w:t>
                </w:r>
                <w:r>
                  <w:rPr>
                    <w:noProof/>
                    <w:webHidden/>
                  </w:rPr>
                  <w:tab/>
                </w:r>
                <w:r>
                  <w:rPr>
                    <w:noProof/>
                    <w:webHidden/>
                  </w:rPr>
                  <w:fldChar w:fldCharType="begin"/>
                </w:r>
                <w:r>
                  <w:rPr>
                    <w:noProof/>
                    <w:webHidden/>
                  </w:rPr>
                  <w:instrText xml:space="preserve"> PAGEREF _Toc232416705 \h </w:instrText>
                </w:r>
                <w:r>
                  <w:rPr>
                    <w:noProof/>
                    <w:webHidden/>
                  </w:rPr>
                </w:r>
                <w:r>
                  <w:rPr>
                    <w:noProof/>
                    <w:webHidden/>
                  </w:rPr>
                  <w:fldChar w:fldCharType="separate"/>
                </w:r>
                <w:r>
                  <w:rPr>
                    <w:noProof/>
                    <w:webHidden/>
                  </w:rPr>
                  <w:t>9</w:t>
                </w:r>
                <w:r>
                  <w:rPr>
                    <w:noProof/>
                    <w:webHidden/>
                  </w:rPr>
                  <w:fldChar w:fldCharType="end"/>
                </w:r>
              </w:hyperlink>
            </w:p>
            <w:p w14:paraId="3677BC41" w14:textId="1E032DB2" w:rsidR="00754D5B" w:rsidRDefault="00754D5B">
              <w:pPr>
                <w:pStyle w:val="TOC1"/>
                <w:rPr>
                  <w:noProof/>
                  <w:kern w:val="2"/>
                  <w:sz w:val="24"/>
                  <w:szCs w:val="24"/>
                  <w14:ligatures w14:val="standardContextual"/>
                </w:rPr>
              </w:pPr>
              <w:hyperlink w:anchor="_Toc232416706" w:history="1">
                <w:r w:rsidRPr="00EE4A82">
                  <w:rPr>
                    <w:rStyle w:val="Hyperlink"/>
                    <w:rFonts w:ascii="Calibri" w:hAnsi="Calibri" w:cs="Calibri"/>
                    <w:noProof/>
                  </w:rPr>
                  <w:t>13.</w:t>
                </w:r>
                <w:r>
                  <w:rPr>
                    <w:noProof/>
                    <w:kern w:val="2"/>
                    <w:sz w:val="24"/>
                    <w:szCs w:val="24"/>
                    <w14:ligatures w14:val="standardContextual"/>
                  </w:rPr>
                  <w:tab/>
                </w:r>
                <w:r w:rsidRPr="00EE4A82">
                  <w:rPr>
                    <w:rStyle w:val="Hyperlink"/>
                    <w:rFonts w:ascii="Calibri" w:hAnsi="Calibri" w:cs="Calibri"/>
                    <w:noProof/>
                  </w:rPr>
                  <w:t>Susipažinimas su paraiškomis</w:t>
                </w:r>
                <w:r>
                  <w:rPr>
                    <w:noProof/>
                    <w:webHidden/>
                  </w:rPr>
                  <w:tab/>
                </w:r>
                <w:r>
                  <w:rPr>
                    <w:noProof/>
                    <w:webHidden/>
                  </w:rPr>
                  <w:fldChar w:fldCharType="begin"/>
                </w:r>
                <w:r>
                  <w:rPr>
                    <w:noProof/>
                    <w:webHidden/>
                  </w:rPr>
                  <w:instrText xml:space="preserve"> PAGEREF _Toc232416706 \h </w:instrText>
                </w:r>
                <w:r>
                  <w:rPr>
                    <w:noProof/>
                    <w:webHidden/>
                  </w:rPr>
                </w:r>
                <w:r>
                  <w:rPr>
                    <w:noProof/>
                    <w:webHidden/>
                  </w:rPr>
                  <w:fldChar w:fldCharType="separate"/>
                </w:r>
                <w:r>
                  <w:rPr>
                    <w:noProof/>
                    <w:webHidden/>
                  </w:rPr>
                  <w:t>10</w:t>
                </w:r>
                <w:r>
                  <w:rPr>
                    <w:noProof/>
                    <w:webHidden/>
                  </w:rPr>
                  <w:fldChar w:fldCharType="end"/>
                </w:r>
              </w:hyperlink>
            </w:p>
            <w:p w14:paraId="2A7DE94C" w14:textId="4FB8A4D2" w:rsidR="00754D5B" w:rsidRDefault="00754D5B">
              <w:pPr>
                <w:pStyle w:val="TOC1"/>
                <w:rPr>
                  <w:noProof/>
                  <w:kern w:val="2"/>
                  <w:sz w:val="24"/>
                  <w:szCs w:val="24"/>
                  <w14:ligatures w14:val="standardContextual"/>
                </w:rPr>
              </w:pPr>
              <w:hyperlink w:anchor="_Toc232416707" w:history="1">
                <w:r w:rsidRPr="00EE4A82">
                  <w:rPr>
                    <w:rStyle w:val="Hyperlink"/>
                    <w:rFonts w:ascii="Calibri" w:hAnsi="Calibri" w:cs="Calibri"/>
                    <w:noProof/>
                  </w:rPr>
                  <w:t>14.</w:t>
                </w:r>
                <w:r>
                  <w:rPr>
                    <w:noProof/>
                    <w:kern w:val="2"/>
                    <w:sz w:val="24"/>
                    <w:szCs w:val="24"/>
                    <w14:ligatures w14:val="standardContextual"/>
                  </w:rPr>
                  <w:tab/>
                </w:r>
                <w:r w:rsidRPr="00EE4A82">
                  <w:rPr>
                    <w:rStyle w:val="Hyperlink"/>
                    <w:rFonts w:ascii="Calibri" w:hAnsi="Calibri" w:cs="Calibri"/>
                    <w:noProof/>
                  </w:rPr>
                  <w:t>Paraiškų vertinimas</w:t>
                </w:r>
                <w:r>
                  <w:rPr>
                    <w:noProof/>
                    <w:webHidden/>
                  </w:rPr>
                  <w:tab/>
                </w:r>
                <w:r>
                  <w:rPr>
                    <w:noProof/>
                    <w:webHidden/>
                  </w:rPr>
                  <w:fldChar w:fldCharType="begin"/>
                </w:r>
                <w:r>
                  <w:rPr>
                    <w:noProof/>
                    <w:webHidden/>
                  </w:rPr>
                  <w:instrText xml:space="preserve"> PAGEREF _Toc232416707 \h </w:instrText>
                </w:r>
                <w:r>
                  <w:rPr>
                    <w:noProof/>
                    <w:webHidden/>
                  </w:rPr>
                </w:r>
                <w:r>
                  <w:rPr>
                    <w:noProof/>
                    <w:webHidden/>
                  </w:rPr>
                  <w:fldChar w:fldCharType="separate"/>
                </w:r>
                <w:r>
                  <w:rPr>
                    <w:noProof/>
                    <w:webHidden/>
                  </w:rPr>
                  <w:t>10</w:t>
                </w:r>
                <w:r>
                  <w:rPr>
                    <w:noProof/>
                    <w:webHidden/>
                  </w:rPr>
                  <w:fldChar w:fldCharType="end"/>
                </w:r>
              </w:hyperlink>
            </w:p>
            <w:p w14:paraId="3B6BE0BA" w14:textId="572A2635" w:rsidR="00754D5B" w:rsidRDefault="00754D5B">
              <w:pPr>
                <w:pStyle w:val="TOC1"/>
                <w:rPr>
                  <w:noProof/>
                  <w:kern w:val="2"/>
                  <w:sz w:val="24"/>
                  <w:szCs w:val="24"/>
                  <w14:ligatures w14:val="standardContextual"/>
                </w:rPr>
              </w:pPr>
              <w:hyperlink w:anchor="_Toc232416708" w:history="1">
                <w:r w:rsidRPr="00EE4A82">
                  <w:rPr>
                    <w:rStyle w:val="Hyperlink"/>
                    <w:rFonts w:ascii="Calibri" w:hAnsi="Calibri" w:cs="Calibri"/>
                    <w:noProof/>
                  </w:rPr>
                  <w:t>15.</w:t>
                </w:r>
                <w:r>
                  <w:rPr>
                    <w:noProof/>
                    <w:kern w:val="2"/>
                    <w:sz w:val="24"/>
                    <w:szCs w:val="24"/>
                    <w14:ligatures w14:val="standardContextual"/>
                  </w:rPr>
                  <w:tab/>
                </w:r>
                <w:r w:rsidRPr="00EE4A82">
                  <w:rPr>
                    <w:rStyle w:val="Hyperlink"/>
                    <w:rFonts w:ascii="Calibri" w:hAnsi="Calibri" w:cs="Calibri"/>
                    <w:noProof/>
                  </w:rPr>
                  <w:t>Paraiškų atmetimo pagrindai</w:t>
                </w:r>
                <w:r>
                  <w:rPr>
                    <w:noProof/>
                    <w:webHidden/>
                  </w:rPr>
                  <w:tab/>
                </w:r>
                <w:r>
                  <w:rPr>
                    <w:noProof/>
                    <w:webHidden/>
                  </w:rPr>
                  <w:fldChar w:fldCharType="begin"/>
                </w:r>
                <w:r>
                  <w:rPr>
                    <w:noProof/>
                    <w:webHidden/>
                  </w:rPr>
                  <w:instrText xml:space="preserve"> PAGEREF _Toc232416708 \h </w:instrText>
                </w:r>
                <w:r>
                  <w:rPr>
                    <w:noProof/>
                    <w:webHidden/>
                  </w:rPr>
                </w:r>
                <w:r>
                  <w:rPr>
                    <w:noProof/>
                    <w:webHidden/>
                  </w:rPr>
                  <w:fldChar w:fldCharType="separate"/>
                </w:r>
                <w:r>
                  <w:rPr>
                    <w:noProof/>
                    <w:webHidden/>
                  </w:rPr>
                  <w:t>11</w:t>
                </w:r>
                <w:r>
                  <w:rPr>
                    <w:noProof/>
                    <w:webHidden/>
                  </w:rPr>
                  <w:fldChar w:fldCharType="end"/>
                </w:r>
              </w:hyperlink>
            </w:p>
            <w:p w14:paraId="34990A6D" w14:textId="6F50861D" w:rsidR="00754D5B" w:rsidRDefault="00754D5B">
              <w:pPr>
                <w:pStyle w:val="TOC1"/>
                <w:rPr>
                  <w:noProof/>
                  <w:kern w:val="2"/>
                  <w:sz w:val="24"/>
                  <w:szCs w:val="24"/>
                  <w14:ligatures w14:val="standardContextual"/>
                </w:rPr>
              </w:pPr>
              <w:hyperlink w:anchor="_Toc232416709" w:history="1">
                <w:r w:rsidRPr="00EE4A82">
                  <w:rPr>
                    <w:rStyle w:val="Hyperlink"/>
                    <w:rFonts w:ascii="Calibri" w:hAnsi="Calibri" w:cs="Calibri"/>
                    <w:noProof/>
                  </w:rPr>
                  <w:t>16.</w:t>
                </w:r>
                <w:r>
                  <w:rPr>
                    <w:noProof/>
                    <w:kern w:val="2"/>
                    <w:sz w:val="24"/>
                    <w:szCs w:val="24"/>
                    <w14:ligatures w14:val="standardContextual"/>
                  </w:rPr>
                  <w:tab/>
                </w:r>
                <w:r w:rsidRPr="00EE4A82">
                  <w:rPr>
                    <w:rStyle w:val="Hyperlink"/>
                    <w:rFonts w:ascii="Calibri" w:hAnsi="Calibri" w:cs="Calibri"/>
                    <w:noProof/>
                  </w:rPr>
                  <w:t>Reikalavimai Pasiūlymų rengimui ir pateikimui</w:t>
                </w:r>
                <w:r>
                  <w:rPr>
                    <w:noProof/>
                    <w:webHidden/>
                  </w:rPr>
                  <w:tab/>
                </w:r>
                <w:r>
                  <w:rPr>
                    <w:noProof/>
                    <w:webHidden/>
                  </w:rPr>
                  <w:fldChar w:fldCharType="begin"/>
                </w:r>
                <w:r>
                  <w:rPr>
                    <w:noProof/>
                    <w:webHidden/>
                  </w:rPr>
                  <w:instrText xml:space="preserve"> PAGEREF _Toc232416709 \h </w:instrText>
                </w:r>
                <w:r>
                  <w:rPr>
                    <w:noProof/>
                    <w:webHidden/>
                  </w:rPr>
                </w:r>
                <w:r>
                  <w:rPr>
                    <w:noProof/>
                    <w:webHidden/>
                  </w:rPr>
                  <w:fldChar w:fldCharType="separate"/>
                </w:r>
                <w:r>
                  <w:rPr>
                    <w:noProof/>
                    <w:webHidden/>
                  </w:rPr>
                  <w:t>11</w:t>
                </w:r>
                <w:r>
                  <w:rPr>
                    <w:noProof/>
                    <w:webHidden/>
                  </w:rPr>
                  <w:fldChar w:fldCharType="end"/>
                </w:r>
              </w:hyperlink>
            </w:p>
            <w:p w14:paraId="6E31BCAE" w14:textId="543AAE99" w:rsidR="00754D5B" w:rsidRDefault="00754D5B">
              <w:pPr>
                <w:pStyle w:val="TOC1"/>
                <w:rPr>
                  <w:noProof/>
                  <w:kern w:val="2"/>
                  <w:sz w:val="24"/>
                  <w:szCs w:val="24"/>
                  <w14:ligatures w14:val="standardContextual"/>
                </w:rPr>
              </w:pPr>
              <w:hyperlink w:anchor="_Toc232416710" w:history="1">
                <w:r w:rsidRPr="00EE4A82">
                  <w:rPr>
                    <w:rStyle w:val="Hyperlink"/>
                    <w:rFonts w:ascii="Calibri" w:hAnsi="Calibri" w:cs="Calibri"/>
                    <w:noProof/>
                  </w:rPr>
                  <w:t>17.</w:t>
                </w:r>
                <w:r>
                  <w:rPr>
                    <w:noProof/>
                    <w:kern w:val="2"/>
                    <w:sz w:val="24"/>
                    <w:szCs w:val="24"/>
                    <w14:ligatures w14:val="standardContextual"/>
                  </w:rPr>
                  <w:tab/>
                </w:r>
                <w:r w:rsidRPr="00EE4A82">
                  <w:rPr>
                    <w:rStyle w:val="Hyperlink"/>
                    <w:rFonts w:ascii="Calibri" w:hAnsi="Calibri" w:cs="Calibri"/>
                    <w:noProof/>
                  </w:rPr>
                  <w:t>Pirminių pasiūlymų vertinimas</w:t>
                </w:r>
                <w:r>
                  <w:rPr>
                    <w:noProof/>
                    <w:webHidden/>
                  </w:rPr>
                  <w:tab/>
                </w:r>
                <w:r>
                  <w:rPr>
                    <w:noProof/>
                    <w:webHidden/>
                  </w:rPr>
                  <w:fldChar w:fldCharType="begin"/>
                </w:r>
                <w:r>
                  <w:rPr>
                    <w:noProof/>
                    <w:webHidden/>
                  </w:rPr>
                  <w:instrText xml:space="preserve"> PAGEREF _Toc232416710 \h </w:instrText>
                </w:r>
                <w:r>
                  <w:rPr>
                    <w:noProof/>
                    <w:webHidden/>
                  </w:rPr>
                </w:r>
                <w:r>
                  <w:rPr>
                    <w:noProof/>
                    <w:webHidden/>
                  </w:rPr>
                  <w:fldChar w:fldCharType="separate"/>
                </w:r>
                <w:r>
                  <w:rPr>
                    <w:noProof/>
                    <w:webHidden/>
                  </w:rPr>
                  <w:t>12</w:t>
                </w:r>
                <w:r>
                  <w:rPr>
                    <w:noProof/>
                    <w:webHidden/>
                  </w:rPr>
                  <w:fldChar w:fldCharType="end"/>
                </w:r>
              </w:hyperlink>
            </w:p>
            <w:p w14:paraId="05204B30" w14:textId="109302DA" w:rsidR="00754D5B" w:rsidRDefault="00754D5B">
              <w:pPr>
                <w:pStyle w:val="TOC1"/>
                <w:rPr>
                  <w:noProof/>
                  <w:kern w:val="2"/>
                  <w:sz w:val="24"/>
                  <w:szCs w:val="24"/>
                  <w14:ligatures w14:val="standardContextual"/>
                </w:rPr>
              </w:pPr>
              <w:hyperlink w:anchor="_Toc232416711" w:history="1">
                <w:r w:rsidRPr="00EE4A82">
                  <w:rPr>
                    <w:rStyle w:val="Hyperlink"/>
                    <w:rFonts w:ascii="Calibri" w:hAnsi="Calibri" w:cs="Calibri"/>
                    <w:noProof/>
                  </w:rPr>
                  <w:t>18.</w:t>
                </w:r>
                <w:r>
                  <w:rPr>
                    <w:noProof/>
                    <w:kern w:val="2"/>
                    <w:sz w:val="24"/>
                    <w:szCs w:val="24"/>
                    <w14:ligatures w14:val="standardContextual"/>
                  </w:rPr>
                  <w:tab/>
                </w:r>
                <w:r w:rsidRPr="00EE4A82">
                  <w:rPr>
                    <w:rStyle w:val="Hyperlink"/>
                    <w:rFonts w:ascii="Calibri" w:hAnsi="Calibri" w:cs="Calibri"/>
                    <w:noProof/>
                  </w:rPr>
                  <w:t>Derybų vykdymas</w:t>
                </w:r>
                <w:r>
                  <w:rPr>
                    <w:noProof/>
                    <w:webHidden/>
                  </w:rPr>
                  <w:tab/>
                </w:r>
                <w:r>
                  <w:rPr>
                    <w:noProof/>
                    <w:webHidden/>
                  </w:rPr>
                  <w:fldChar w:fldCharType="begin"/>
                </w:r>
                <w:r>
                  <w:rPr>
                    <w:noProof/>
                    <w:webHidden/>
                  </w:rPr>
                  <w:instrText xml:space="preserve"> PAGEREF _Toc232416711 \h </w:instrText>
                </w:r>
                <w:r>
                  <w:rPr>
                    <w:noProof/>
                    <w:webHidden/>
                  </w:rPr>
                </w:r>
                <w:r>
                  <w:rPr>
                    <w:noProof/>
                    <w:webHidden/>
                  </w:rPr>
                  <w:fldChar w:fldCharType="separate"/>
                </w:r>
                <w:r>
                  <w:rPr>
                    <w:noProof/>
                    <w:webHidden/>
                  </w:rPr>
                  <w:t>13</w:t>
                </w:r>
                <w:r>
                  <w:rPr>
                    <w:noProof/>
                    <w:webHidden/>
                  </w:rPr>
                  <w:fldChar w:fldCharType="end"/>
                </w:r>
              </w:hyperlink>
            </w:p>
            <w:p w14:paraId="42F11A2C" w14:textId="43A12BF2" w:rsidR="00754D5B" w:rsidRDefault="00754D5B">
              <w:pPr>
                <w:pStyle w:val="TOC1"/>
                <w:rPr>
                  <w:noProof/>
                  <w:kern w:val="2"/>
                  <w:sz w:val="24"/>
                  <w:szCs w:val="24"/>
                  <w14:ligatures w14:val="standardContextual"/>
                </w:rPr>
              </w:pPr>
              <w:hyperlink w:anchor="_Toc232416712" w:history="1">
                <w:r w:rsidRPr="00EE4A82">
                  <w:rPr>
                    <w:rStyle w:val="Hyperlink"/>
                    <w:rFonts w:ascii="Calibri" w:hAnsi="Calibri" w:cs="Calibri"/>
                    <w:noProof/>
                  </w:rPr>
                  <w:t>19.</w:t>
                </w:r>
                <w:r>
                  <w:rPr>
                    <w:noProof/>
                    <w:kern w:val="2"/>
                    <w:sz w:val="24"/>
                    <w:szCs w:val="24"/>
                    <w14:ligatures w14:val="standardContextual"/>
                  </w:rPr>
                  <w:tab/>
                </w:r>
                <w:r w:rsidRPr="00EE4A82">
                  <w:rPr>
                    <w:rStyle w:val="Hyperlink"/>
                    <w:rFonts w:ascii="Calibri" w:hAnsi="Calibri" w:cs="Calibri"/>
                    <w:noProof/>
                  </w:rPr>
                  <w:t>Galutinių pasiūlymų pateikimas</w:t>
                </w:r>
                <w:r>
                  <w:rPr>
                    <w:noProof/>
                    <w:webHidden/>
                  </w:rPr>
                  <w:tab/>
                </w:r>
                <w:r>
                  <w:rPr>
                    <w:noProof/>
                    <w:webHidden/>
                  </w:rPr>
                  <w:fldChar w:fldCharType="begin"/>
                </w:r>
                <w:r>
                  <w:rPr>
                    <w:noProof/>
                    <w:webHidden/>
                  </w:rPr>
                  <w:instrText xml:space="preserve"> PAGEREF _Toc232416712 \h </w:instrText>
                </w:r>
                <w:r>
                  <w:rPr>
                    <w:noProof/>
                    <w:webHidden/>
                  </w:rPr>
                </w:r>
                <w:r>
                  <w:rPr>
                    <w:noProof/>
                    <w:webHidden/>
                  </w:rPr>
                  <w:fldChar w:fldCharType="separate"/>
                </w:r>
                <w:r>
                  <w:rPr>
                    <w:noProof/>
                    <w:webHidden/>
                  </w:rPr>
                  <w:t>14</w:t>
                </w:r>
                <w:r>
                  <w:rPr>
                    <w:noProof/>
                    <w:webHidden/>
                  </w:rPr>
                  <w:fldChar w:fldCharType="end"/>
                </w:r>
              </w:hyperlink>
            </w:p>
            <w:p w14:paraId="3685EA7E" w14:textId="711A8F79" w:rsidR="00754D5B" w:rsidRDefault="00754D5B">
              <w:pPr>
                <w:pStyle w:val="TOC1"/>
                <w:rPr>
                  <w:noProof/>
                  <w:kern w:val="2"/>
                  <w:sz w:val="24"/>
                  <w:szCs w:val="24"/>
                  <w14:ligatures w14:val="standardContextual"/>
                </w:rPr>
              </w:pPr>
              <w:hyperlink w:anchor="_Toc232416713" w:history="1">
                <w:r w:rsidRPr="00EE4A82">
                  <w:rPr>
                    <w:rStyle w:val="Hyperlink"/>
                    <w:rFonts w:ascii="Calibri" w:hAnsi="Calibri" w:cs="Calibri"/>
                    <w:noProof/>
                  </w:rPr>
                  <w:t>20.</w:t>
                </w:r>
                <w:r>
                  <w:rPr>
                    <w:noProof/>
                    <w:kern w:val="2"/>
                    <w:sz w:val="24"/>
                    <w:szCs w:val="24"/>
                    <w14:ligatures w14:val="standardContextual"/>
                  </w:rPr>
                  <w:tab/>
                </w:r>
                <w:r w:rsidRPr="00EE4A82">
                  <w:rPr>
                    <w:rStyle w:val="Hyperlink"/>
                    <w:rFonts w:ascii="Calibri" w:hAnsi="Calibri" w:cs="Calibri"/>
                    <w:noProof/>
                  </w:rPr>
                  <w:t>Galutinių pasiūlymų vertinimas</w:t>
                </w:r>
                <w:r>
                  <w:rPr>
                    <w:noProof/>
                    <w:webHidden/>
                  </w:rPr>
                  <w:tab/>
                </w:r>
                <w:r>
                  <w:rPr>
                    <w:noProof/>
                    <w:webHidden/>
                  </w:rPr>
                  <w:fldChar w:fldCharType="begin"/>
                </w:r>
                <w:r>
                  <w:rPr>
                    <w:noProof/>
                    <w:webHidden/>
                  </w:rPr>
                  <w:instrText xml:space="preserve"> PAGEREF _Toc232416713 \h </w:instrText>
                </w:r>
                <w:r>
                  <w:rPr>
                    <w:noProof/>
                    <w:webHidden/>
                  </w:rPr>
                </w:r>
                <w:r>
                  <w:rPr>
                    <w:noProof/>
                    <w:webHidden/>
                  </w:rPr>
                  <w:fldChar w:fldCharType="separate"/>
                </w:r>
                <w:r>
                  <w:rPr>
                    <w:noProof/>
                    <w:webHidden/>
                  </w:rPr>
                  <w:t>14</w:t>
                </w:r>
                <w:r>
                  <w:rPr>
                    <w:noProof/>
                    <w:webHidden/>
                  </w:rPr>
                  <w:fldChar w:fldCharType="end"/>
                </w:r>
              </w:hyperlink>
            </w:p>
            <w:p w14:paraId="4A81BBD0" w14:textId="2D37EA86" w:rsidR="00754D5B" w:rsidRDefault="00754D5B">
              <w:pPr>
                <w:pStyle w:val="TOC1"/>
                <w:rPr>
                  <w:noProof/>
                  <w:kern w:val="2"/>
                  <w:sz w:val="24"/>
                  <w:szCs w:val="24"/>
                  <w14:ligatures w14:val="standardContextual"/>
                </w:rPr>
              </w:pPr>
              <w:hyperlink w:anchor="_Toc232416714" w:history="1">
                <w:r w:rsidRPr="00EE4A82">
                  <w:rPr>
                    <w:rStyle w:val="Hyperlink"/>
                    <w:rFonts w:ascii="Calibri" w:hAnsi="Calibri" w:cs="Calibri"/>
                    <w:noProof/>
                  </w:rPr>
                  <w:t>21.</w:t>
                </w:r>
                <w:r>
                  <w:rPr>
                    <w:noProof/>
                    <w:kern w:val="2"/>
                    <w:sz w:val="24"/>
                    <w:szCs w:val="24"/>
                    <w14:ligatures w14:val="standardContextual"/>
                  </w:rPr>
                  <w:tab/>
                </w:r>
                <w:r w:rsidRPr="00EE4A82">
                  <w:rPr>
                    <w:rStyle w:val="Hyperlink"/>
                    <w:rFonts w:ascii="Calibri" w:hAnsi="Calibri" w:cs="Calibri"/>
                    <w:noProof/>
                  </w:rPr>
                  <w:t>Galutinių pasiūlymų atmetimo pagrindai</w:t>
                </w:r>
                <w:r>
                  <w:rPr>
                    <w:noProof/>
                    <w:webHidden/>
                  </w:rPr>
                  <w:tab/>
                </w:r>
                <w:r>
                  <w:rPr>
                    <w:noProof/>
                    <w:webHidden/>
                  </w:rPr>
                  <w:fldChar w:fldCharType="begin"/>
                </w:r>
                <w:r>
                  <w:rPr>
                    <w:noProof/>
                    <w:webHidden/>
                  </w:rPr>
                  <w:instrText xml:space="preserve"> PAGEREF _Toc232416714 \h </w:instrText>
                </w:r>
                <w:r>
                  <w:rPr>
                    <w:noProof/>
                    <w:webHidden/>
                  </w:rPr>
                </w:r>
                <w:r>
                  <w:rPr>
                    <w:noProof/>
                    <w:webHidden/>
                  </w:rPr>
                  <w:fldChar w:fldCharType="separate"/>
                </w:r>
                <w:r>
                  <w:rPr>
                    <w:noProof/>
                    <w:webHidden/>
                  </w:rPr>
                  <w:t>15</w:t>
                </w:r>
                <w:r>
                  <w:rPr>
                    <w:noProof/>
                    <w:webHidden/>
                  </w:rPr>
                  <w:fldChar w:fldCharType="end"/>
                </w:r>
              </w:hyperlink>
            </w:p>
            <w:p w14:paraId="6E0F04CF" w14:textId="373C59B0" w:rsidR="00754D5B" w:rsidRDefault="00754D5B">
              <w:pPr>
                <w:pStyle w:val="TOC1"/>
                <w:rPr>
                  <w:noProof/>
                  <w:kern w:val="2"/>
                  <w:sz w:val="24"/>
                  <w:szCs w:val="24"/>
                  <w14:ligatures w14:val="standardContextual"/>
                </w:rPr>
              </w:pPr>
              <w:hyperlink w:anchor="_Toc232416715" w:history="1">
                <w:r w:rsidRPr="00EE4A82">
                  <w:rPr>
                    <w:rStyle w:val="Hyperlink"/>
                    <w:rFonts w:ascii="Calibri" w:hAnsi="Calibri" w:cs="Calibri"/>
                    <w:noProof/>
                  </w:rPr>
                  <w:t>22.</w:t>
                </w:r>
                <w:r>
                  <w:rPr>
                    <w:noProof/>
                    <w:kern w:val="2"/>
                    <w:sz w:val="24"/>
                    <w:szCs w:val="24"/>
                    <w14:ligatures w14:val="standardContextual"/>
                  </w:rPr>
                  <w:tab/>
                </w:r>
                <w:r w:rsidRPr="00EE4A82">
                  <w:rPr>
                    <w:rStyle w:val="Hyperlink"/>
                    <w:rFonts w:ascii="Calibri" w:hAnsi="Calibri" w:cs="Calibri"/>
                    <w:noProof/>
                  </w:rPr>
                  <w:t>Pasiūlymų eilė ir laimėtojo nustatymas</w:t>
                </w:r>
                <w:r>
                  <w:rPr>
                    <w:noProof/>
                    <w:webHidden/>
                  </w:rPr>
                  <w:tab/>
                </w:r>
                <w:r>
                  <w:rPr>
                    <w:noProof/>
                    <w:webHidden/>
                  </w:rPr>
                  <w:fldChar w:fldCharType="begin"/>
                </w:r>
                <w:r>
                  <w:rPr>
                    <w:noProof/>
                    <w:webHidden/>
                  </w:rPr>
                  <w:instrText xml:space="preserve"> PAGEREF _Toc232416715 \h </w:instrText>
                </w:r>
                <w:r>
                  <w:rPr>
                    <w:noProof/>
                    <w:webHidden/>
                  </w:rPr>
                </w:r>
                <w:r>
                  <w:rPr>
                    <w:noProof/>
                    <w:webHidden/>
                  </w:rPr>
                  <w:fldChar w:fldCharType="separate"/>
                </w:r>
                <w:r>
                  <w:rPr>
                    <w:noProof/>
                    <w:webHidden/>
                  </w:rPr>
                  <w:t>16</w:t>
                </w:r>
                <w:r>
                  <w:rPr>
                    <w:noProof/>
                    <w:webHidden/>
                  </w:rPr>
                  <w:fldChar w:fldCharType="end"/>
                </w:r>
              </w:hyperlink>
            </w:p>
            <w:p w14:paraId="513868C4" w14:textId="1E3956FE" w:rsidR="00754D5B" w:rsidRDefault="00754D5B">
              <w:pPr>
                <w:pStyle w:val="TOC1"/>
                <w:rPr>
                  <w:noProof/>
                  <w:kern w:val="2"/>
                  <w:sz w:val="24"/>
                  <w:szCs w:val="24"/>
                  <w14:ligatures w14:val="standardContextual"/>
                </w:rPr>
              </w:pPr>
              <w:hyperlink w:anchor="_Toc232416716" w:history="1">
                <w:r w:rsidRPr="00EE4A82">
                  <w:rPr>
                    <w:rStyle w:val="Hyperlink"/>
                    <w:rFonts w:ascii="Calibri" w:hAnsi="Calibri" w:cs="Calibri"/>
                    <w:noProof/>
                  </w:rPr>
                  <w:t>23.</w:t>
                </w:r>
                <w:r>
                  <w:rPr>
                    <w:noProof/>
                    <w:kern w:val="2"/>
                    <w:sz w:val="24"/>
                    <w:szCs w:val="24"/>
                    <w14:ligatures w14:val="standardContextual"/>
                  </w:rPr>
                  <w:tab/>
                </w:r>
                <w:r w:rsidRPr="00EE4A82">
                  <w:rPr>
                    <w:rStyle w:val="Hyperlink"/>
                    <w:rFonts w:ascii="Calibri" w:hAnsi="Calibri" w:cs="Calibri"/>
                    <w:noProof/>
                  </w:rPr>
                  <w:t>Informavimas apie pirkimo procedūrų rezultatus</w:t>
                </w:r>
                <w:r>
                  <w:rPr>
                    <w:noProof/>
                    <w:webHidden/>
                  </w:rPr>
                  <w:tab/>
                </w:r>
                <w:r>
                  <w:rPr>
                    <w:noProof/>
                    <w:webHidden/>
                  </w:rPr>
                  <w:fldChar w:fldCharType="begin"/>
                </w:r>
                <w:r>
                  <w:rPr>
                    <w:noProof/>
                    <w:webHidden/>
                  </w:rPr>
                  <w:instrText xml:space="preserve"> PAGEREF _Toc232416716 \h </w:instrText>
                </w:r>
                <w:r>
                  <w:rPr>
                    <w:noProof/>
                    <w:webHidden/>
                  </w:rPr>
                </w:r>
                <w:r>
                  <w:rPr>
                    <w:noProof/>
                    <w:webHidden/>
                  </w:rPr>
                  <w:fldChar w:fldCharType="separate"/>
                </w:r>
                <w:r>
                  <w:rPr>
                    <w:noProof/>
                    <w:webHidden/>
                  </w:rPr>
                  <w:t>16</w:t>
                </w:r>
                <w:r>
                  <w:rPr>
                    <w:noProof/>
                    <w:webHidden/>
                  </w:rPr>
                  <w:fldChar w:fldCharType="end"/>
                </w:r>
              </w:hyperlink>
            </w:p>
            <w:p w14:paraId="7C1812DF" w14:textId="4208B227" w:rsidR="00754D5B" w:rsidRDefault="00754D5B">
              <w:pPr>
                <w:pStyle w:val="TOC1"/>
                <w:rPr>
                  <w:noProof/>
                  <w:kern w:val="2"/>
                  <w:sz w:val="24"/>
                  <w:szCs w:val="24"/>
                  <w14:ligatures w14:val="standardContextual"/>
                </w:rPr>
              </w:pPr>
              <w:hyperlink w:anchor="_Toc232416717" w:history="1">
                <w:r w:rsidRPr="00EE4A82">
                  <w:rPr>
                    <w:rStyle w:val="Hyperlink"/>
                    <w:rFonts w:ascii="Calibri" w:hAnsi="Calibri" w:cs="Calibri"/>
                    <w:noProof/>
                  </w:rPr>
                  <w:t>24.</w:t>
                </w:r>
                <w:r>
                  <w:rPr>
                    <w:noProof/>
                    <w:kern w:val="2"/>
                    <w:sz w:val="24"/>
                    <w:szCs w:val="24"/>
                    <w14:ligatures w14:val="standardContextual"/>
                  </w:rPr>
                  <w:tab/>
                </w:r>
                <w:r w:rsidRPr="00EE4A82">
                  <w:rPr>
                    <w:rStyle w:val="Hyperlink"/>
                    <w:rFonts w:ascii="Calibri" w:hAnsi="Calibri" w:cs="Calibri"/>
                    <w:noProof/>
                  </w:rPr>
                  <w:t>Sutarties sudarymas</w:t>
                </w:r>
                <w:r>
                  <w:rPr>
                    <w:noProof/>
                    <w:webHidden/>
                  </w:rPr>
                  <w:tab/>
                </w:r>
                <w:r>
                  <w:rPr>
                    <w:noProof/>
                    <w:webHidden/>
                  </w:rPr>
                  <w:fldChar w:fldCharType="begin"/>
                </w:r>
                <w:r>
                  <w:rPr>
                    <w:noProof/>
                    <w:webHidden/>
                  </w:rPr>
                  <w:instrText xml:space="preserve"> PAGEREF _Toc232416717 \h </w:instrText>
                </w:r>
                <w:r>
                  <w:rPr>
                    <w:noProof/>
                    <w:webHidden/>
                  </w:rPr>
                </w:r>
                <w:r>
                  <w:rPr>
                    <w:noProof/>
                    <w:webHidden/>
                  </w:rPr>
                  <w:fldChar w:fldCharType="separate"/>
                </w:r>
                <w:r>
                  <w:rPr>
                    <w:noProof/>
                    <w:webHidden/>
                  </w:rPr>
                  <w:t>16</w:t>
                </w:r>
                <w:r>
                  <w:rPr>
                    <w:noProof/>
                    <w:webHidden/>
                  </w:rPr>
                  <w:fldChar w:fldCharType="end"/>
                </w:r>
              </w:hyperlink>
            </w:p>
            <w:p w14:paraId="4298F5E3" w14:textId="46C14A15" w:rsidR="00754D5B" w:rsidRDefault="00754D5B">
              <w:pPr>
                <w:pStyle w:val="TOC1"/>
                <w:rPr>
                  <w:noProof/>
                  <w:kern w:val="2"/>
                  <w:sz w:val="24"/>
                  <w:szCs w:val="24"/>
                  <w14:ligatures w14:val="standardContextual"/>
                </w:rPr>
              </w:pPr>
              <w:hyperlink w:anchor="_Toc232416718" w:history="1">
                <w:r w:rsidRPr="00EE4A82">
                  <w:rPr>
                    <w:rStyle w:val="Hyperlink"/>
                    <w:rFonts w:ascii="Calibri" w:hAnsi="Calibri" w:cs="Calibri"/>
                    <w:noProof/>
                  </w:rPr>
                  <w:t>25.</w:t>
                </w:r>
                <w:r>
                  <w:rPr>
                    <w:noProof/>
                    <w:kern w:val="2"/>
                    <w:sz w:val="24"/>
                    <w:szCs w:val="24"/>
                    <w14:ligatures w14:val="standardContextual"/>
                  </w:rPr>
                  <w:tab/>
                </w:r>
                <w:r w:rsidRPr="00EE4A82">
                  <w:rPr>
                    <w:rStyle w:val="Hyperlink"/>
                    <w:rFonts w:ascii="Calibri" w:hAnsi="Calibri" w:cs="Calibri"/>
                    <w:noProof/>
                  </w:rPr>
                  <w:t>Pretenzijų, ieškinių teikimas ir pretenzijų nagrinėjimas</w:t>
                </w:r>
                <w:r>
                  <w:rPr>
                    <w:noProof/>
                    <w:webHidden/>
                  </w:rPr>
                  <w:tab/>
                </w:r>
                <w:r>
                  <w:rPr>
                    <w:noProof/>
                    <w:webHidden/>
                  </w:rPr>
                  <w:fldChar w:fldCharType="begin"/>
                </w:r>
                <w:r>
                  <w:rPr>
                    <w:noProof/>
                    <w:webHidden/>
                  </w:rPr>
                  <w:instrText xml:space="preserve"> PAGEREF _Toc232416718 \h </w:instrText>
                </w:r>
                <w:r>
                  <w:rPr>
                    <w:noProof/>
                    <w:webHidden/>
                  </w:rPr>
                </w:r>
                <w:r>
                  <w:rPr>
                    <w:noProof/>
                    <w:webHidden/>
                  </w:rPr>
                  <w:fldChar w:fldCharType="separate"/>
                </w:r>
                <w:r>
                  <w:rPr>
                    <w:noProof/>
                    <w:webHidden/>
                  </w:rPr>
                  <w:t>17</w:t>
                </w:r>
                <w:r>
                  <w:rPr>
                    <w:noProof/>
                    <w:webHidden/>
                  </w:rPr>
                  <w:fldChar w:fldCharType="end"/>
                </w:r>
              </w:hyperlink>
            </w:p>
            <w:p w14:paraId="0DDC40AE" w14:textId="011DEF7E" w:rsidR="001C24BC" w:rsidRPr="00902AA0" w:rsidRDefault="001C24BC" w:rsidP="004E4612">
              <w:pPr>
                <w:spacing w:after="120" w:line="20" w:lineRule="atLeast"/>
                <w:contextualSpacing/>
                <w:rPr>
                  <w:rFonts w:ascii="Calibri" w:hAnsi="Calibri" w:cs="Calibri"/>
                  <w:sz w:val="22"/>
                  <w:szCs w:val="22"/>
                </w:rPr>
              </w:pPr>
              <w:r w:rsidRPr="00902AA0">
                <w:rPr>
                  <w:rFonts w:ascii="Calibri" w:hAnsi="Calibri" w:cs="Calibri"/>
                  <w:b/>
                  <w:bCs/>
                  <w:color w:val="2B579A"/>
                  <w:sz w:val="22"/>
                  <w:szCs w:val="22"/>
                  <w:shd w:val="clear" w:color="auto" w:fill="E6E6E6"/>
                </w:rPr>
                <w:fldChar w:fldCharType="end"/>
              </w:r>
            </w:p>
          </w:sdtContent>
        </w:sdt>
        <w:p w14:paraId="73CCB438" w14:textId="0E813B55" w:rsidR="005F13F0" w:rsidRPr="00902AA0" w:rsidRDefault="001C24BC" w:rsidP="004E4612">
          <w:pPr>
            <w:spacing w:after="120" w:line="20" w:lineRule="atLeast"/>
            <w:contextualSpacing/>
            <w:rPr>
              <w:rFonts w:ascii="Calibri" w:hAnsi="Calibri" w:cs="Calibri"/>
              <w:sz w:val="22"/>
              <w:szCs w:val="22"/>
            </w:rPr>
          </w:pPr>
          <w:r w:rsidRPr="00902AA0">
            <w:rPr>
              <w:rFonts w:ascii="Calibri" w:hAnsi="Calibri" w:cs="Calibri"/>
              <w:sz w:val="22"/>
              <w:szCs w:val="22"/>
            </w:rPr>
            <w:br w:type="page"/>
          </w:r>
        </w:p>
      </w:sdtContent>
    </w:sdt>
    <w:p w14:paraId="7DBFF88B" w14:textId="2FE83B49" w:rsidR="002415C7" w:rsidRPr="00902AA0" w:rsidRDefault="0023185A" w:rsidP="002F536E">
      <w:pPr>
        <w:pStyle w:val="Heading1"/>
        <w:numPr>
          <w:ilvl w:val="0"/>
          <w:numId w:val="1"/>
        </w:numPr>
        <w:spacing w:line="20" w:lineRule="atLeast"/>
        <w:ind w:left="426" w:hanging="426"/>
        <w:contextualSpacing/>
        <w:rPr>
          <w:rFonts w:ascii="Calibri" w:hAnsi="Calibri" w:cs="Calibri"/>
          <w:color w:val="auto"/>
        </w:rPr>
      </w:pPr>
      <w:bookmarkStart w:id="0" w:name="_Toc232416694"/>
      <w:bookmarkStart w:id="1" w:name="_Toc335201954"/>
      <w:bookmarkStart w:id="2" w:name="_Toc147739116"/>
      <w:r w:rsidRPr="00902AA0">
        <w:rPr>
          <w:rFonts w:ascii="Calibri" w:hAnsi="Calibri" w:cs="Calibri"/>
          <w:color w:val="auto"/>
        </w:rPr>
        <w:lastRenderedPageBreak/>
        <w:t>Sąvokos ir sutrumpinimai</w:t>
      </w:r>
      <w:bookmarkEnd w:id="0"/>
    </w:p>
    <w:p w14:paraId="31AF5BCA" w14:textId="24D4F4CD" w:rsidR="00DB7E29" w:rsidRPr="00902AA0" w:rsidRDefault="00DB7E29" w:rsidP="005B45ED">
      <w:pPr>
        <w:pStyle w:val="ListParagraph"/>
        <w:numPr>
          <w:ilvl w:val="1"/>
          <w:numId w:val="1"/>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CK</w:t>
      </w:r>
      <w:r w:rsidRPr="00902AA0">
        <w:rPr>
          <w:rFonts w:ascii="Calibri" w:hAnsi="Calibri" w:cs="Calibri"/>
          <w:sz w:val="22"/>
          <w:szCs w:val="22"/>
        </w:rPr>
        <w:t xml:space="preserve"> – Lietuvos Respublikos civilinis kodeksas</w:t>
      </w:r>
      <w:r w:rsidR="00CE1414" w:rsidRPr="00902AA0">
        <w:rPr>
          <w:rFonts w:ascii="Calibri" w:hAnsi="Calibri" w:cs="Calibri"/>
          <w:sz w:val="22"/>
          <w:szCs w:val="22"/>
        </w:rPr>
        <w:t>.</w:t>
      </w:r>
    </w:p>
    <w:p w14:paraId="5348FC4F" w14:textId="672D19DD" w:rsidR="00B820EC" w:rsidRPr="00902AA0" w:rsidRDefault="00661860" w:rsidP="005B45ED">
      <w:pPr>
        <w:pStyle w:val="ListParagraph"/>
        <w:numPr>
          <w:ilvl w:val="1"/>
          <w:numId w:val="1"/>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CVP IS</w:t>
      </w:r>
      <w:r w:rsidRPr="00902AA0">
        <w:rPr>
          <w:rFonts w:ascii="Calibri" w:hAnsi="Calibri" w:cs="Calibri"/>
          <w:sz w:val="22"/>
          <w:szCs w:val="22"/>
        </w:rPr>
        <w:t xml:space="preserve"> - </w:t>
      </w:r>
      <w:r w:rsidRPr="00902AA0">
        <w:rPr>
          <w:rFonts w:ascii="Calibri" w:eastAsia="Calibri" w:hAnsi="Calibri" w:cs="Calibri"/>
          <w:sz w:val="22"/>
          <w:szCs w:val="22"/>
        </w:rPr>
        <w:t>Centrinės viešųjų pirkimų informacinė sistema</w:t>
      </w:r>
      <w:r w:rsidR="00C47CE7" w:rsidRPr="00902AA0">
        <w:rPr>
          <w:rFonts w:ascii="Calibri" w:eastAsia="Calibri" w:hAnsi="Calibri" w:cs="Calibri"/>
          <w:sz w:val="22"/>
          <w:szCs w:val="22"/>
        </w:rPr>
        <w:t xml:space="preserve">, adresu </w:t>
      </w:r>
      <w:r w:rsidR="00901EE8" w:rsidRPr="002B4A32">
        <w:rPr>
          <w:color w:val="2E74B5" w:themeColor="accent5" w:themeShade="BF"/>
        </w:rPr>
        <w:t>https://viesiejipirkimai.lt</w:t>
      </w:r>
      <w:r w:rsidR="009C69A4" w:rsidRPr="00902AA0">
        <w:rPr>
          <w:rFonts w:ascii="Calibri" w:eastAsia="Calibri" w:hAnsi="Calibri" w:cs="Calibri"/>
          <w:sz w:val="22"/>
          <w:szCs w:val="22"/>
        </w:rPr>
        <w:t>.</w:t>
      </w:r>
      <w:r w:rsidR="00B820EC" w:rsidRPr="00902AA0">
        <w:rPr>
          <w:rFonts w:ascii="Calibri" w:hAnsi="Calibri" w:cs="Calibri"/>
          <w:b/>
          <w:bCs/>
          <w:sz w:val="22"/>
          <w:szCs w:val="22"/>
        </w:rPr>
        <w:t xml:space="preserve"> </w:t>
      </w:r>
    </w:p>
    <w:p w14:paraId="49E2B732" w14:textId="2CF72D74" w:rsidR="00661860" w:rsidRPr="00902AA0" w:rsidRDefault="00B820EC" w:rsidP="005B45ED">
      <w:pPr>
        <w:pStyle w:val="ListParagraph"/>
        <w:numPr>
          <w:ilvl w:val="1"/>
          <w:numId w:val="1"/>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 xml:space="preserve">Dalyvis </w:t>
      </w:r>
      <w:r w:rsidRPr="00902AA0">
        <w:rPr>
          <w:rFonts w:ascii="Calibri" w:hAnsi="Calibri" w:cs="Calibri"/>
          <w:sz w:val="22"/>
          <w:szCs w:val="22"/>
        </w:rPr>
        <w:t xml:space="preserve">– Pasiūlymą pateikęs </w:t>
      </w:r>
      <w:r w:rsidR="006E3B0A" w:rsidRPr="00902AA0">
        <w:rPr>
          <w:rFonts w:ascii="Calibri" w:hAnsi="Calibri" w:cs="Calibri"/>
          <w:sz w:val="22"/>
          <w:szCs w:val="22"/>
        </w:rPr>
        <w:t>t</w:t>
      </w:r>
      <w:r w:rsidRPr="00902AA0">
        <w:rPr>
          <w:rFonts w:ascii="Calibri" w:hAnsi="Calibri" w:cs="Calibri"/>
          <w:sz w:val="22"/>
          <w:szCs w:val="22"/>
        </w:rPr>
        <w:t>iekėjas.</w:t>
      </w:r>
    </w:p>
    <w:p w14:paraId="62536F7D" w14:textId="764B012C" w:rsidR="00321C0F" w:rsidRPr="00902AA0" w:rsidRDefault="00321C0F" w:rsidP="005B45ED">
      <w:pPr>
        <w:pStyle w:val="ListParagraph"/>
        <w:numPr>
          <w:ilvl w:val="1"/>
          <w:numId w:val="1"/>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 xml:space="preserve">Galutinis pasiūlymas </w:t>
      </w:r>
      <w:r w:rsidR="008F0035" w:rsidRPr="00902AA0">
        <w:rPr>
          <w:rFonts w:ascii="Calibri" w:hAnsi="Calibri" w:cs="Calibri"/>
          <w:sz w:val="22"/>
          <w:szCs w:val="22"/>
        </w:rPr>
        <w:t xml:space="preserve">– </w:t>
      </w:r>
      <w:r w:rsidRPr="00902AA0">
        <w:rPr>
          <w:rFonts w:ascii="Calibri" w:hAnsi="Calibri" w:cs="Calibri"/>
          <w:sz w:val="22"/>
          <w:szCs w:val="22"/>
        </w:rPr>
        <w:t xml:space="preserve">Dalyvio pagal </w:t>
      </w:r>
      <w:r w:rsidR="00250AE9" w:rsidRPr="00902AA0">
        <w:rPr>
          <w:rFonts w:ascii="Calibri" w:hAnsi="Calibri" w:cs="Calibri"/>
          <w:sz w:val="22"/>
          <w:szCs w:val="22"/>
        </w:rPr>
        <w:t xml:space="preserve">Pirkimo sąlygose nustatytą formą </w:t>
      </w:r>
      <w:r w:rsidRPr="00902AA0">
        <w:rPr>
          <w:rFonts w:ascii="Calibri" w:hAnsi="Calibri" w:cs="Calibri"/>
          <w:sz w:val="22"/>
          <w:szCs w:val="22"/>
        </w:rPr>
        <w:t>kartu su pagrindžiančiais dokumentais pateikiamas galutinis pasiūlymas, kuriame suformuluoti derybose suderėti klausimai</w:t>
      </w:r>
      <w:r w:rsidR="00250AE9" w:rsidRPr="00902AA0">
        <w:rPr>
          <w:rFonts w:ascii="Calibri" w:hAnsi="Calibri" w:cs="Calibri"/>
          <w:sz w:val="22"/>
          <w:szCs w:val="22"/>
        </w:rPr>
        <w:t>,</w:t>
      </w:r>
      <w:r w:rsidRPr="00902AA0">
        <w:rPr>
          <w:rFonts w:ascii="Calibri" w:hAnsi="Calibri" w:cs="Calibri"/>
          <w:sz w:val="22"/>
          <w:szCs w:val="22"/>
        </w:rPr>
        <w:t xml:space="preserve"> apimantis kitą </w:t>
      </w:r>
      <w:r w:rsidR="00250AE9" w:rsidRPr="00902AA0">
        <w:rPr>
          <w:rFonts w:ascii="Calibri" w:hAnsi="Calibri" w:cs="Calibri"/>
          <w:sz w:val="22"/>
          <w:szCs w:val="22"/>
        </w:rPr>
        <w:t>Pirkimo s</w:t>
      </w:r>
      <w:r w:rsidRPr="00902AA0">
        <w:rPr>
          <w:rFonts w:ascii="Calibri" w:hAnsi="Calibri" w:cs="Calibri"/>
          <w:sz w:val="22"/>
          <w:szCs w:val="22"/>
        </w:rPr>
        <w:t xml:space="preserve">ąlygose reikalaujamą informaciją, ir pagal kurį Dalyvis  yra pasirengęs pasirašyti </w:t>
      </w:r>
      <w:r w:rsidR="001B2898" w:rsidRPr="00902AA0">
        <w:rPr>
          <w:rFonts w:ascii="Calibri" w:hAnsi="Calibri" w:cs="Calibri"/>
          <w:sz w:val="22"/>
          <w:szCs w:val="22"/>
        </w:rPr>
        <w:t>s</w:t>
      </w:r>
      <w:r w:rsidRPr="00902AA0">
        <w:rPr>
          <w:rFonts w:ascii="Calibri" w:hAnsi="Calibri" w:cs="Calibri"/>
          <w:sz w:val="22"/>
          <w:szCs w:val="22"/>
        </w:rPr>
        <w:t xml:space="preserve">utartį. </w:t>
      </w:r>
    </w:p>
    <w:p w14:paraId="41F655CA" w14:textId="3608DBF9" w:rsidR="00CE3228" w:rsidRPr="00902AA0" w:rsidRDefault="00CE3228" w:rsidP="005B45ED">
      <w:pPr>
        <w:pStyle w:val="ListParagraph"/>
        <w:numPr>
          <w:ilvl w:val="1"/>
          <w:numId w:val="1"/>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Kandidatas</w:t>
      </w:r>
      <w:r w:rsidRPr="00902AA0">
        <w:rPr>
          <w:rFonts w:ascii="Calibri" w:hAnsi="Calibri" w:cs="Calibri"/>
          <w:sz w:val="22"/>
          <w:szCs w:val="22"/>
        </w:rPr>
        <w:t xml:space="preserve"> – tiekėjas, raštu </w:t>
      </w:r>
      <w:r w:rsidR="004E4BA1" w:rsidRPr="00902AA0">
        <w:rPr>
          <w:rFonts w:ascii="Calibri" w:hAnsi="Calibri" w:cs="Calibri"/>
          <w:color w:val="000000"/>
        </w:rPr>
        <w:t xml:space="preserve">pareiškęs norą </w:t>
      </w:r>
      <w:r w:rsidRPr="00902AA0">
        <w:rPr>
          <w:rFonts w:ascii="Calibri" w:hAnsi="Calibri" w:cs="Calibri"/>
          <w:sz w:val="22"/>
          <w:szCs w:val="22"/>
        </w:rPr>
        <w:t xml:space="preserve">būti pakviestas arba jau pakviestas pateikti </w:t>
      </w:r>
      <w:r w:rsidR="00FE7953" w:rsidRPr="00902AA0">
        <w:rPr>
          <w:rFonts w:ascii="Calibri" w:hAnsi="Calibri" w:cs="Calibri"/>
          <w:sz w:val="22"/>
          <w:szCs w:val="22"/>
        </w:rPr>
        <w:t>P</w:t>
      </w:r>
      <w:r w:rsidRPr="00902AA0">
        <w:rPr>
          <w:rFonts w:ascii="Calibri" w:hAnsi="Calibri" w:cs="Calibri"/>
          <w:sz w:val="22"/>
          <w:szCs w:val="22"/>
        </w:rPr>
        <w:t>asiūlymą.</w:t>
      </w:r>
    </w:p>
    <w:p w14:paraId="3FE3D7E5" w14:textId="3807B85A" w:rsidR="00515C55" w:rsidRPr="00902AA0" w:rsidRDefault="00515C55" w:rsidP="005B45ED">
      <w:pPr>
        <w:pStyle w:val="ListParagraph"/>
        <w:numPr>
          <w:ilvl w:val="1"/>
          <w:numId w:val="1"/>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 xml:space="preserve">Komisija </w:t>
      </w:r>
      <w:r w:rsidRPr="00902AA0">
        <w:rPr>
          <w:rFonts w:ascii="Calibri" w:hAnsi="Calibri" w:cs="Calibri"/>
          <w:sz w:val="22"/>
          <w:szCs w:val="22"/>
        </w:rPr>
        <w:t>– viešojo pirkimo komisija.</w:t>
      </w:r>
    </w:p>
    <w:p w14:paraId="1B3820AD" w14:textId="4988220F" w:rsidR="004A7478" w:rsidRPr="00902AA0" w:rsidRDefault="004A7478" w:rsidP="00FE7953">
      <w:pPr>
        <w:pStyle w:val="ListParagraph"/>
        <w:numPr>
          <w:ilvl w:val="1"/>
          <w:numId w:val="1"/>
        </w:numPr>
        <w:spacing w:after="0" w:line="240" w:lineRule="auto"/>
        <w:ind w:left="0" w:firstLine="697"/>
        <w:jc w:val="both"/>
        <w:rPr>
          <w:rFonts w:ascii="Calibri" w:hAnsi="Calibri" w:cs="Calibri"/>
          <w:b/>
          <w:bCs/>
          <w:sz w:val="22"/>
          <w:szCs w:val="22"/>
        </w:rPr>
      </w:pPr>
      <w:proofErr w:type="spellStart"/>
      <w:r w:rsidRPr="00902AA0">
        <w:rPr>
          <w:rFonts w:ascii="Calibri" w:hAnsi="Calibri" w:cs="Calibri"/>
          <w:b/>
          <w:sz w:val="22"/>
          <w:szCs w:val="22"/>
        </w:rPr>
        <w:t>Kvazisubtiekėjas</w:t>
      </w:r>
      <w:proofErr w:type="spellEnd"/>
      <w:r w:rsidRPr="00902AA0">
        <w:rPr>
          <w:rFonts w:ascii="Calibri" w:hAnsi="Calibri" w:cs="Calibri"/>
          <w:b/>
          <w:sz w:val="22"/>
          <w:szCs w:val="22"/>
        </w:rPr>
        <w:t xml:space="preserve"> </w:t>
      </w:r>
      <w:r w:rsidRPr="00902AA0">
        <w:rPr>
          <w:rFonts w:ascii="Calibri" w:hAnsi="Calibri" w:cs="Calibri"/>
          <w:sz w:val="22"/>
          <w:szCs w:val="22"/>
        </w:rPr>
        <w:t>–</w:t>
      </w:r>
      <w:r w:rsidRPr="00902AA0">
        <w:rPr>
          <w:rFonts w:ascii="Calibri" w:hAnsi="Calibri" w:cs="Calibri"/>
          <w:b/>
          <w:sz w:val="22"/>
          <w:szCs w:val="22"/>
        </w:rPr>
        <w:t xml:space="preserve"> </w:t>
      </w:r>
      <w:r w:rsidRPr="00902AA0">
        <w:rPr>
          <w:rFonts w:ascii="Calibri" w:hAnsi="Calibri" w:cs="Calibr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E580233" w14:textId="547A14B3" w:rsidR="005434D5" w:rsidRPr="00902AA0" w:rsidRDefault="005434D5" w:rsidP="005B45ED">
      <w:pPr>
        <w:pStyle w:val="ListParagraph"/>
        <w:numPr>
          <w:ilvl w:val="1"/>
          <w:numId w:val="1"/>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Paraiška</w:t>
      </w:r>
      <w:r w:rsidRPr="00902AA0">
        <w:rPr>
          <w:rFonts w:ascii="Calibri" w:hAnsi="Calibri" w:cs="Calibri"/>
          <w:sz w:val="22"/>
          <w:szCs w:val="22"/>
        </w:rPr>
        <w:t xml:space="preserve"> – tiekėjo raštu pateikiamų dokumentų ir duomenų visuma, kuriais reiškiamas pageidavimas dalyvauti šiame Pirkime.</w:t>
      </w:r>
    </w:p>
    <w:p w14:paraId="002FE113" w14:textId="50C49647" w:rsidR="00084314" w:rsidRPr="00902AA0" w:rsidRDefault="00084314" w:rsidP="005B45ED">
      <w:pPr>
        <w:pStyle w:val="ListParagraph"/>
        <w:numPr>
          <w:ilvl w:val="1"/>
          <w:numId w:val="1"/>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 xml:space="preserve">Pasiūlymas </w:t>
      </w:r>
      <w:r w:rsidRPr="00902AA0">
        <w:rPr>
          <w:rFonts w:ascii="Calibri" w:hAnsi="Calibri" w:cs="Calibri"/>
          <w:sz w:val="22"/>
          <w:szCs w:val="22"/>
        </w:rPr>
        <w:t xml:space="preserve">– Dalyvio </w:t>
      </w:r>
      <w:r w:rsidR="009F007C">
        <w:rPr>
          <w:rFonts w:ascii="Calibri" w:eastAsia="Arial" w:hAnsi="Calibri" w:cs="Calibri"/>
          <w:sz w:val="22"/>
          <w:szCs w:val="22"/>
        </w:rPr>
        <w:t>Perkančiajai organizacijai</w:t>
      </w:r>
      <w:r w:rsidR="00880218" w:rsidRPr="00902AA0">
        <w:rPr>
          <w:rFonts w:ascii="Calibri" w:eastAsia="Arial" w:hAnsi="Calibri" w:cs="Calibri"/>
          <w:sz w:val="22"/>
          <w:szCs w:val="22"/>
        </w:rPr>
        <w:t xml:space="preserve"> </w:t>
      </w:r>
      <w:r w:rsidRPr="00902AA0">
        <w:rPr>
          <w:rFonts w:ascii="Calibri" w:hAnsi="Calibri" w:cs="Calibri"/>
          <w:sz w:val="22"/>
          <w:szCs w:val="22"/>
        </w:rPr>
        <w:t xml:space="preserve">pagal pirkimo sąlygų reikalavimus teikiamų dokumentų visuma. </w:t>
      </w:r>
      <w:r w:rsidRPr="00902AA0">
        <w:rPr>
          <w:rFonts w:ascii="Calibri" w:hAnsi="Calibri" w:cs="Calibri"/>
          <w:color w:val="000000" w:themeColor="text1"/>
          <w:sz w:val="22"/>
          <w:szCs w:val="22"/>
        </w:rPr>
        <w:t xml:space="preserve">Pažymėtina, kad Pasiūlymas reiškia </w:t>
      </w:r>
      <w:r w:rsidR="00C77ED0" w:rsidRPr="00902AA0">
        <w:rPr>
          <w:rFonts w:ascii="Calibri" w:hAnsi="Calibri" w:cs="Calibri"/>
          <w:color w:val="000000" w:themeColor="text1"/>
          <w:sz w:val="22"/>
          <w:szCs w:val="22"/>
        </w:rPr>
        <w:t xml:space="preserve">Pirminį ir </w:t>
      </w:r>
      <w:r w:rsidRPr="00902AA0">
        <w:rPr>
          <w:rFonts w:ascii="Calibri" w:hAnsi="Calibri" w:cs="Calibri"/>
          <w:color w:val="000000" w:themeColor="text1"/>
          <w:sz w:val="22"/>
          <w:szCs w:val="22"/>
        </w:rPr>
        <w:t>Galutinį pasiūlymą, jei nėra</w:t>
      </w:r>
      <w:r w:rsidR="00C77ED0" w:rsidRPr="00902AA0">
        <w:rPr>
          <w:rFonts w:ascii="Calibri" w:hAnsi="Calibri" w:cs="Calibri"/>
          <w:color w:val="000000" w:themeColor="text1"/>
          <w:sz w:val="22"/>
          <w:szCs w:val="22"/>
        </w:rPr>
        <w:t xml:space="preserve"> atskirai</w:t>
      </w:r>
      <w:r w:rsidRPr="00902AA0">
        <w:rPr>
          <w:rFonts w:ascii="Calibri" w:hAnsi="Calibri" w:cs="Calibri"/>
          <w:color w:val="000000" w:themeColor="text1"/>
          <w:sz w:val="22"/>
          <w:szCs w:val="22"/>
        </w:rPr>
        <w:t xml:space="preserve"> nurodyta, kad Pasiūlymas reiškia Pirminį </w:t>
      </w:r>
      <w:r w:rsidR="00C77ED0" w:rsidRPr="00902AA0">
        <w:rPr>
          <w:rFonts w:ascii="Calibri" w:hAnsi="Calibri" w:cs="Calibri"/>
          <w:color w:val="000000" w:themeColor="text1"/>
          <w:sz w:val="22"/>
          <w:szCs w:val="22"/>
        </w:rPr>
        <w:t xml:space="preserve">arba Galutinį </w:t>
      </w:r>
      <w:r w:rsidRPr="00902AA0">
        <w:rPr>
          <w:rFonts w:ascii="Calibri" w:hAnsi="Calibri" w:cs="Calibri"/>
          <w:color w:val="000000" w:themeColor="text1"/>
          <w:sz w:val="22"/>
          <w:szCs w:val="22"/>
        </w:rPr>
        <w:t>pasiūlymą.</w:t>
      </w:r>
    </w:p>
    <w:p w14:paraId="66FDC917" w14:textId="4B937A64" w:rsidR="008272CE" w:rsidRPr="00902AA0" w:rsidRDefault="58ADB901" w:rsidP="005B45ED">
      <w:pPr>
        <w:pStyle w:val="ListParagraph"/>
        <w:numPr>
          <w:ilvl w:val="1"/>
          <w:numId w:val="3"/>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Pirkimas</w:t>
      </w:r>
      <w:r w:rsidRPr="00902AA0">
        <w:rPr>
          <w:rFonts w:ascii="Calibri" w:hAnsi="Calibri" w:cs="Calibri"/>
          <w:sz w:val="22"/>
          <w:szCs w:val="22"/>
        </w:rPr>
        <w:t xml:space="preserve"> – </w:t>
      </w:r>
      <w:r w:rsidR="000B184C">
        <w:rPr>
          <w:rFonts w:ascii="Calibri" w:hAnsi="Calibri" w:cs="Calibri"/>
          <w:sz w:val="22"/>
          <w:szCs w:val="22"/>
        </w:rPr>
        <w:t>šis p</w:t>
      </w:r>
      <w:r w:rsidR="009F007C">
        <w:rPr>
          <w:rFonts w:ascii="Calibri" w:hAnsi="Calibri" w:cs="Calibri"/>
          <w:sz w:val="22"/>
          <w:szCs w:val="22"/>
        </w:rPr>
        <w:t>erkančiosios organizacijos</w:t>
      </w:r>
      <w:r w:rsidRPr="00902AA0">
        <w:rPr>
          <w:rFonts w:ascii="Calibri" w:hAnsi="Calibri" w:cs="Calibri"/>
          <w:sz w:val="22"/>
          <w:szCs w:val="22"/>
        </w:rPr>
        <w:t xml:space="preserve"> </w:t>
      </w:r>
      <w:r w:rsidR="1CD4B2F9" w:rsidRPr="00902AA0">
        <w:rPr>
          <w:rFonts w:ascii="Calibri" w:hAnsi="Calibri" w:cs="Calibri"/>
          <w:sz w:val="22"/>
          <w:szCs w:val="22"/>
        </w:rPr>
        <w:t xml:space="preserve">atliekamas </w:t>
      </w:r>
      <w:r w:rsidRPr="00902AA0">
        <w:rPr>
          <w:rFonts w:ascii="Calibri" w:hAnsi="Calibri" w:cs="Calibri"/>
          <w:sz w:val="22"/>
          <w:szCs w:val="22"/>
        </w:rPr>
        <w:t>pirkimas</w:t>
      </w:r>
      <w:r w:rsidR="2495E439" w:rsidRPr="00902AA0">
        <w:rPr>
          <w:rFonts w:ascii="Calibri" w:hAnsi="Calibri" w:cs="Calibri"/>
          <w:sz w:val="22"/>
          <w:szCs w:val="22"/>
        </w:rPr>
        <w:t>.</w:t>
      </w:r>
    </w:p>
    <w:p w14:paraId="0BF5E401" w14:textId="69688C37" w:rsidR="00E55D6D" w:rsidRPr="00902AA0" w:rsidRDefault="6756B52C" w:rsidP="005B45ED">
      <w:pPr>
        <w:pStyle w:val="ListParagraph"/>
        <w:numPr>
          <w:ilvl w:val="1"/>
          <w:numId w:val="3"/>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Pirminis pasiūlymas</w:t>
      </w:r>
      <w:r w:rsidRPr="00902AA0">
        <w:rPr>
          <w:rFonts w:ascii="Calibri" w:hAnsi="Calibri" w:cs="Calibri"/>
          <w:sz w:val="22"/>
          <w:szCs w:val="22"/>
        </w:rPr>
        <w:t xml:space="preserve"> – Dalyvio iki derybų</w:t>
      </w:r>
      <w:r w:rsidR="1CD4B2F9" w:rsidRPr="00902AA0">
        <w:rPr>
          <w:rFonts w:ascii="Calibri" w:hAnsi="Calibri" w:cs="Calibri"/>
          <w:sz w:val="22"/>
          <w:szCs w:val="22"/>
        </w:rPr>
        <w:t xml:space="preserve"> </w:t>
      </w:r>
      <w:r w:rsidR="000B184C">
        <w:rPr>
          <w:rFonts w:ascii="Calibri" w:hAnsi="Calibri" w:cs="Calibri"/>
          <w:sz w:val="22"/>
          <w:szCs w:val="22"/>
        </w:rPr>
        <w:t>p</w:t>
      </w:r>
      <w:r w:rsidR="009F007C">
        <w:rPr>
          <w:rFonts w:ascii="Calibri" w:hAnsi="Calibri" w:cs="Calibri"/>
          <w:sz w:val="22"/>
          <w:szCs w:val="22"/>
        </w:rPr>
        <w:t>erkančiajai organizacijai</w:t>
      </w:r>
      <w:r w:rsidRPr="00902AA0">
        <w:rPr>
          <w:rFonts w:ascii="Calibri" w:hAnsi="Calibri" w:cs="Calibri"/>
          <w:sz w:val="22"/>
          <w:szCs w:val="22"/>
        </w:rPr>
        <w:t xml:space="preserve"> pateiktų dokumentų visuma.</w:t>
      </w:r>
    </w:p>
    <w:p w14:paraId="56D2DE3A" w14:textId="27E80B28" w:rsidR="008F358D" w:rsidRPr="00902AA0" w:rsidRDefault="008F358D" w:rsidP="008F358D">
      <w:pPr>
        <w:pStyle w:val="ListParagraph"/>
        <w:numPr>
          <w:ilvl w:val="1"/>
          <w:numId w:val="3"/>
        </w:numPr>
        <w:spacing w:after="0" w:line="240" w:lineRule="auto"/>
        <w:ind w:left="0" w:firstLine="697"/>
        <w:jc w:val="both"/>
        <w:rPr>
          <w:rFonts w:ascii="Calibri" w:hAnsi="Calibri" w:cs="Calibri"/>
        </w:rPr>
      </w:pPr>
      <w:r w:rsidRPr="00902AA0">
        <w:rPr>
          <w:rFonts w:ascii="Calibri" w:hAnsi="Calibri" w:cs="Calibri"/>
          <w:b/>
          <w:bCs/>
        </w:rPr>
        <w:t>Reglamentas</w:t>
      </w:r>
      <w:r w:rsidR="00456ED8">
        <w:rPr>
          <w:rStyle w:val="FootnoteReference"/>
          <w:rFonts w:ascii="Calibri" w:hAnsi="Calibri" w:cs="Calibri"/>
          <w:b/>
          <w:bCs/>
        </w:rPr>
        <w:footnoteReference w:id="2"/>
      </w:r>
      <w:r w:rsidRPr="00902AA0">
        <w:rPr>
          <w:rFonts w:ascii="Calibri" w:hAnsi="Calibri" w:cs="Calibri"/>
          <w:b/>
          <w:bCs/>
        </w:rPr>
        <w:t xml:space="preserve"> </w:t>
      </w:r>
      <w:r w:rsidR="00847564" w:rsidRPr="00902AA0">
        <w:rPr>
          <w:rFonts w:ascii="Calibri" w:hAnsi="Calibri" w:cs="Calibri"/>
        </w:rPr>
        <w:t xml:space="preserve">– </w:t>
      </w:r>
      <w:r w:rsidRPr="00902AA0">
        <w:rPr>
          <w:rFonts w:ascii="Calibri" w:hAnsi="Calibri" w:cs="Calibri"/>
        </w:rPr>
        <w:t>Tarybos reglamentas (ES) 2022/576 2022 m. balandžio 8 d. kuriuo iš dalies keičiamas Reglamentas (ES) Nr. 833/2014 dėl ribojamųjų priemonių atsižvelgiant į Rusijos veiksmus, kuriais destabilizuojama padėtis Ukrainoje.</w:t>
      </w:r>
    </w:p>
    <w:p w14:paraId="0BE44D6A" w14:textId="0914D609" w:rsidR="00CD1A07" w:rsidRPr="00902AA0" w:rsidRDefault="00CD1A07" w:rsidP="00CD1A07">
      <w:pPr>
        <w:pStyle w:val="ListParagraph"/>
        <w:numPr>
          <w:ilvl w:val="1"/>
          <w:numId w:val="3"/>
        </w:numPr>
        <w:spacing w:after="0" w:line="240" w:lineRule="auto"/>
        <w:ind w:left="0" w:firstLine="697"/>
        <w:jc w:val="both"/>
        <w:rPr>
          <w:rFonts w:ascii="Calibri" w:hAnsi="Calibri" w:cs="Calibri"/>
        </w:rPr>
      </w:pPr>
      <w:r w:rsidRPr="00CD1A07">
        <w:rPr>
          <w:b/>
          <w:bCs/>
          <w:color w:val="000000"/>
        </w:rPr>
        <w:t>Reglamentas (ES) Nr. 910/2014</w:t>
      </w:r>
      <w:r w:rsidRPr="00CD1A07">
        <w:rPr>
          <w:rFonts w:ascii="Calibri" w:hAnsi="Calibri" w:cs="Calibri"/>
        </w:rPr>
        <w:t xml:space="preserve"> </w:t>
      </w:r>
      <w:r>
        <w:rPr>
          <w:rFonts w:ascii="Calibri" w:hAnsi="Calibri" w:cs="Calibri"/>
        </w:rPr>
        <w:t xml:space="preserve">– </w:t>
      </w:r>
      <w:r w:rsidR="00385CC1">
        <w:rPr>
          <w:color w:val="000000"/>
        </w:rPr>
        <w:t>2014 m. liepos 23 d. Europos Parlamento ir Tarybos reglamento (ES)</w:t>
      </w:r>
      <w:r w:rsidR="00385CC1">
        <w:rPr>
          <w:color w:val="000000"/>
        </w:rPr>
        <w:br/>
        <w:t>Nr. 910/2014 dėl elektroninės atpažinties ir elektroninių operacijų patikimumo užtikrinimo paslaugų vidaus rinkoje, kuriuo panaikinama Direktyva 1999/93/EB (OL 2014 L 273, p. 73)</w:t>
      </w:r>
      <w:r w:rsidRPr="00902AA0">
        <w:rPr>
          <w:rFonts w:ascii="Calibri" w:hAnsi="Calibri" w:cs="Calibri"/>
        </w:rPr>
        <w:t>.</w:t>
      </w:r>
    </w:p>
    <w:p w14:paraId="07BC85D2" w14:textId="66FEF95D" w:rsidR="00E01599" w:rsidRPr="00902AA0" w:rsidRDefault="00E01599" w:rsidP="005B45ED">
      <w:pPr>
        <w:pStyle w:val="ListParagraph"/>
        <w:numPr>
          <w:ilvl w:val="1"/>
          <w:numId w:val="3"/>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Skelbimas</w:t>
      </w:r>
      <w:r w:rsidRPr="00902AA0">
        <w:rPr>
          <w:rFonts w:ascii="Calibri" w:hAnsi="Calibri" w:cs="Calibri"/>
          <w:sz w:val="22"/>
          <w:szCs w:val="22"/>
        </w:rPr>
        <w:t xml:space="preserve"> – skelbimas apie</w:t>
      </w:r>
      <w:r w:rsidR="00C77ED0" w:rsidRPr="00902AA0">
        <w:rPr>
          <w:rFonts w:ascii="Calibri" w:hAnsi="Calibri" w:cs="Calibri"/>
          <w:sz w:val="22"/>
          <w:szCs w:val="22"/>
        </w:rPr>
        <w:t xml:space="preserve"> </w:t>
      </w:r>
      <w:r w:rsidR="00F71D37" w:rsidRPr="00902AA0">
        <w:rPr>
          <w:rFonts w:ascii="Calibri" w:hAnsi="Calibri" w:cs="Calibri"/>
          <w:sz w:val="22"/>
          <w:szCs w:val="22"/>
        </w:rPr>
        <w:t>P</w:t>
      </w:r>
      <w:r w:rsidRPr="00902AA0">
        <w:rPr>
          <w:rFonts w:ascii="Calibri" w:hAnsi="Calibri" w:cs="Calibri"/>
          <w:sz w:val="22"/>
          <w:szCs w:val="22"/>
        </w:rPr>
        <w:t>irkimą.</w:t>
      </w:r>
    </w:p>
    <w:p w14:paraId="0F4540EC" w14:textId="7495B298" w:rsidR="003E0FEA" w:rsidRPr="00D42E80" w:rsidRDefault="003E0FEA" w:rsidP="00CD19D8">
      <w:pPr>
        <w:pStyle w:val="ListParagraph"/>
        <w:numPr>
          <w:ilvl w:val="1"/>
          <w:numId w:val="1"/>
        </w:numPr>
        <w:spacing w:after="0" w:line="240" w:lineRule="auto"/>
        <w:ind w:left="0" w:firstLine="697"/>
        <w:jc w:val="both"/>
        <w:rPr>
          <w:rFonts w:ascii="Calibri" w:hAnsi="Calibri" w:cs="Calibri"/>
          <w:sz w:val="22"/>
          <w:szCs w:val="22"/>
        </w:rPr>
      </w:pPr>
      <w:r w:rsidRPr="00902AA0">
        <w:rPr>
          <w:rFonts w:ascii="Calibri" w:hAnsi="Calibri" w:cs="Calibri"/>
          <w:b/>
          <w:bCs/>
          <w:sz w:val="22"/>
          <w:szCs w:val="22"/>
        </w:rPr>
        <w:t xml:space="preserve">Subtiekėjas </w:t>
      </w:r>
      <w:r w:rsidRPr="00902AA0">
        <w:rPr>
          <w:rFonts w:ascii="Calibri" w:hAnsi="Calibri" w:cs="Calibri"/>
          <w:sz w:val="22"/>
          <w:szCs w:val="22"/>
        </w:rPr>
        <w:t xml:space="preserve">– </w:t>
      </w:r>
      <w:r w:rsidR="0050488D" w:rsidRPr="00902AA0">
        <w:rPr>
          <w:rFonts w:ascii="Calibri" w:hAnsi="Calibri" w:cs="Calibri"/>
          <w:sz w:val="22"/>
          <w:szCs w:val="22"/>
        </w:rPr>
        <w:t xml:space="preserve">subtiekėjas, subteikėjas, subrangovas, fizinis ar juridinis asmuo, kuris faktiškai vykdys </w:t>
      </w:r>
      <w:r w:rsidR="0050488D" w:rsidRPr="00D42E80">
        <w:rPr>
          <w:rFonts w:ascii="Calibri" w:hAnsi="Calibri" w:cs="Calibri"/>
          <w:sz w:val="22"/>
          <w:szCs w:val="22"/>
        </w:rPr>
        <w:t xml:space="preserve">numatomą sudaryti sutartį ar jos dalį ir kurio kvalifikacija tiekėjas nesiremia pagal </w:t>
      </w:r>
      <w:r w:rsidR="006777F5" w:rsidRPr="00D42E80">
        <w:rPr>
          <w:rFonts w:ascii="Calibri" w:eastAsia="Calibri" w:hAnsi="Calibri" w:cs="Calibri"/>
          <w:sz w:val="22"/>
          <w:szCs w:val="22"/>
        </w:rPr>
        <w:t>VPGĮ 33 straipsnio 3 dalį</w:t>
      </w:r>
      <w:r w:rsidR="0050488D" w:rsidRPr="00D42E80">
        <w:rPr>
          <w:rFonts w:ascii="Calibri" w:hAnsi="Calibri" w:cs="Calibri"/>
          <w:sz w:val="22"/>
          <w:szCs w:val="22"/>
        </w:rPr>
        <w:t>, kad atitiktų kvalifikacijos reikalavimus.</w:t>
      </w:r>
      <w:r w:rsidR="00904533" w:rsidRPr="00D42E80">
        <w:rPr>
          <w:rFonts w:ascii="Calibri" w:eastAsia="Calibri" w:hAnsi="Calibri" w:cs="Calibri"/>
          <w:sz w:val="22"/>
          <w:szCs w:val="22"/>
        </w:rPr>
        <w:t xml:space="preserve"> </w:t>
      </w:r>
      <w:r w:rsidR="00904533" w:rsidRPr="00D42E80">
        <w:rPr>
          <w:rFonts w:ascii="Calibri" w:hAnsi="Calibri" w:cs="Calibri"/>
          <w:sz w:val="22"/>
          <w:szCs w:val="22"/>
        </w:rPr>
        <w:t>Subtiekėjais</w:t>
      </w:r>
      <w:r w:rsidR="00904533" w:rsidRPr="00D42E80">
        <w:rPr>
          <w:rFonts w:ascii="Calibri" w:eastAsia="Calibri" w:hAnsi="Calibri" w:cs="Calibri"/>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D42E80" w:rsidRDefault="4710FB46" w:rsidP="005B45ED">
      <w:pPr>
        <w:pStyle w:val="ListParagraph"/>
        <w:numPr>
          <w:ilvl w:val="1"/>
          <w:numId w:val="3"/>
        </w:numPr>
        <w:spacing w:after="0" w:line="240" w:lineRule="auto"/>
        <w:ind w:left="0" w:firstLine="697"/>
        <w:jc w:val="both"/>
        <w:rPr>
          <w:rFonts w:ascii="Calibri" w:hAnsi="Calibri" w:cs="Calibri"/>
          <w:sz w:val="22"/>
          <w:szCs w:val="22"/>
        </w:rPr>
      </w:pPr>
      <w:r w:rsidRPr="00D42E80">
        <w:rPr>
          <w:rFonts w:ascii="Calibri" w:hAnsi="Calibri" w:cs="Calibri"/>
          <w:b/>
          <w:bCs/>
          <w:sz w:val="22"/>
          <w:szCs w:val="22"/>
        </w:rPr>
        <w:t xml:space="preserve">Sutartis </w:t>
      </w:r>
      <w:r w:rsidRPr="00D42E80">
        <w:rPr>
          <w:rFonts w:ascii="Calibri" w:hAnsi="Calibri" w:cs="Calibri"/>
          <w:sz w:val="22"/>
          <w:szCs w:val="22"/>
        </w:rPr>
        <w:t>– viešojo pirkimo-pardavimo sutartis.</w:t>
      </w:r>
      <w:r w:rsidR="0C6828EA" w:rsidRPr="00D42E80">
        <w:rPr>
          <w:rFonts w:ascii="Calibri" w:hAnsi="Calibri" w:cs="Calibri"/>
          <w:sz w:val="22"/>
          <w:szCs w:val="22"/>
        </w:rPr>
        <w:t xml:space="preserve"> </w:t>
      </w:r>
    </w:p>
    <w:p w14:paraId="6B92755D" w14:textId="77777777" w:rsidR="004317CB" w:rsidRPr="00D42E80" w:rsidRDefault="004317CB" w:rsidP="005B45ED">
      <w:pPr>
        <w:pStyle w:val="ListParagraph"/>
        <w:numPr>
          <w:ilvl w:val="1"/>
          <w:numId w:val="3"/>
        </w:numPr>
        <w:spacing w:after="0" w:line="240" w:lineRule="auto"/>
        <w:ind w:left="0" w:firstLine="697"/>
        <w:jc w:val="both"/>
        <w:rPr>
          <w:rFonts w:ascii="Calibri" w:hAnsi="Calibri" w:cs="Calibri"/>
          <w:b/>
          <w:bCs/>
          <w:sz w:val="22"/>
          <w:szCs w:val="22"/>
        </w:rPr>
      </w:pPr>
      <w:r w:rsidRPr="00D42E80">
        <w:rPr>
          <w:rFonts w:ascii="Calibri" w:hAnsi="Calibri" w:cs="Calibri"/>
          <w:b/>
          <w:bCs/>
          <w:sz w:val="22"/>
          <w:szCs w:val="22"/>
        </w:rPr>
        <w:t>VPGĮ</w:t>
      </w:r>
      <w:r w:rsidRPr="00D42E80">
        <w:rPr>
          <w:rFonts w:ascii="Calibri" w:hAnsi="Calibri" w:cs="Calibri"/>
          <w:sz w:val="22"/>
          <w:szCs w:val="22"/>
        </w:rPr>
        <w:t xml:space="preserve"> – Lietuvos Respublikos viešųjų pirkimų, atliekamų gynybos ir saugumo srityje, įstatymas.</w:t>
      </w:r>
      <w:r w:rsidRPr="00D42E80">
        <w:rPr>
          <w:rFonts w:ascii="Calibri" w:hAnsi="Calibri" w:cs="Calibri"/>
          <w:b/>
          <w:bCs/>
          <w:sz w:val="22"/>
          <w:szCs w:val="22"/>
        </w:rPr>
        <w:t xml:space="preserve"> </w:t>
      </w:r>
    </w:p>
    <w:p w14:paraId="16FAE33E" w14:textId="324DBE83" w:rsidR="00E01599" w:rsidRPr="00D42E80" w:rsidRDefault="5E91388C" w:rsidP="005B45ED">
      <w:pPr>
        <w:pStyle w:val="ListParagraph"/>
        <w:numPr>
          <w:ilvl w:val="1"/>
          <w:numId w:val="3"/>
        </w:numPr>
        <w:spacing w:after="0" w:line="240" w:lineRule="auto"/>
        <w:ind w:left="0" w:firstLine="697"/>
        <w:jc w:val="both"/>
        <w:rPr>
          <w:rFonts w:ascii="Calibri" w:hAnsi="Calibri" w:cs="Calibri"/>
          <w:b/>
          <w:bCs/>
          <w:sz w:val="22"/>
          <w:szCs w:val="22"/>
        </w:rPr>
      </w:pPr>
      <w:r w:rsidRPr="00D42E80">
        <w:rPr>
          <w:rFonts w:ascii="Calibri" w:hAnsi="Calibri" w:cs="Calibri"/>
          <w:b/>
          <w:bCs/>
          <w:sz w:val="22"/>
          <w:szCs w:val="22"/>
        </w:rPr>
        <w:t>VPĮ</w:t>
      </w:r>
      <w:r w:rsidRPr="00D42E80">
        <w:rPr>
          <w:rFonts w:ascii="Calibri" w:hAnsi="Calibri" w:cs="Calibri"/>
          <w:sz w:val="22"/>
          <w:szCs w:val="22"/>
        </w:rPr>
        <w:t xml:space="preserve"> – Lietuvos Respublikos viešųjų pirkimų įstatymas.</w:t>
      </w:r>
    </w:p>
    <w:p w14:paraId="450F1D5D" w14:textId="42F6E8EF" w:rsidR="00FE0A03" w:rsidRPr="00D42E80" w:rsidRDefault="00FE0A03" w:rsidP="005B45ED">
      <w:pPr>
        <w:pStyle w:val="ListParagraph"/>
        <w:numPr>
          <w:ilvl w:val="1"/>
          <w:numId w:val="3"/>
        </w:numPr>
        <w:spacing w:after="0" w:line="240" w:lineRule="auto"/>
        <w:ind w:left="0" w:firstLine="697"/>
        <w:jc w:val="both"/>
        <w:rPr>
          <w:rFonts w:ascii="Calibri" w:hAnsi="Calibri" w:cs="Calibri"/>
          <w:b/>
          <w:sz w:val="22"/>
          <w:szCs w:val="22"/>
        </w:rPr>
      </w:pPr>
      <w:r w:rsidRPr="00D42E80">
        <w:rPr>
          <w:rFonts w:ascii="Calibri" w:hAnsi="Calibri" w:cs="Calibri"/>
          <w:b/>
          <w:sz w:val="22"/>
          <w:szCs w:val="22"/>
        </w:rPr>
        <w:t xml:space="preserve">Ūkio subjektas, kurio pajėgumais remiamasi </w:t>
      </w:r>
      <w:r w:rsidRPr="00D42E80">
        <w:rPr>
          <w:rFonts w:ascii="Calibri" w:hAnsi="Calibri" w:cs="Calibri"/>
          <w:sz w:val="22"/>
          <w:szCs w:val="22"/>
        </w:rPr>
        <w:t xml:space="preserve">– fizinis ar juridinis asmuo, kurio </w:t>
      </w:r>
      <w:r w:rsidRPr="00D42E80">
        <w:rPr>
          <w:rFonts w:ascii="Calibri" w:eastAsia="Calibri" w:hAnsi="Calibri" w:cs="Calibri"/>
          <w:sz w:val="22"/>
          <w:szCs w:val="22"/>
        </w:rPr>
        <w:t xml:space="preserve">pajėgumais tiekėjas remiasi pagal </w:t>
      </w:r>
      <w:r w:rsidR="00410E71" w:rsidRPr="00D42E80">
        <w:rPr>
          <w:rFonts w:ascii="Calibri" w:eastAsia="Calibri" w:hAnsi="Calibri" w:cs="Calibri"/>
          <w:sz w:val="22"/>
          <w:szCs w:val="22"/>
        </w:rPr>
        <w:t>VPGĮ 33 straipsnio 3 dalį</w:t>
      </w:r>
      <w:r w:rsidRPr="00D42E80">
        <w:rPr>
          <w:rFonts w:ascii="Calibri" w:eastAsia="Calibri" w:hAnsi="Calibri" w:cs="Calibri"/>
          <w:sz w:val="22"/>
          <w:szCs w:val="22"/>
        </w:rPr>
        <w:t>, kad atitiktų kvalifikacijos reikalavimus. Ūkio subjektais, kurio pajėgumais remiamasi nelaikomi fiziniai ir juridiniai asmenys, kurie tik vykdo sutartines prievoles tiekėjui, tačiau tiekėjas nesiremia jų pajėgumais, pagal VP</w:t>
      </w:r>
      <w:r w:rsidR="009A6AED" w:rsidRPr="00D42E80">
        <w:rPr>
          <w:rFonts w:ascii="Calibri" w:eastAsia="Calibri" w:hAnsi="Calibri" w:cs="Calibri"/>
          <w:sz w:val="22"/>
          <w:szCs w:val="22"/>
        </w:rPr>
        <w:t>G</w:t>
      </w:r>
      <w:r w:rsidRPr="00D42E80">
        <w:rPr>
          <w:rFonts w:ascii="Calibri" w:eastAsia="Calibri" w:hAnsi="Calibri" w:cs="Calibri"/>
          <w:sz w:val="22"/>
          <w:szCs w:val="22"/>
        </w:rPr>
        <w:t xml:space="preserve">Į </w:t>
      </w:r>
      <w:r w:rsidR="008E7504" w:rsidRPr="00D42E80">
        <w:rPr>
          <w:rFonts w:ascii="Calibri" w:eastAsia="Calibri" w:hAnsi="Calibri" w:cs="Calibri"/>
          <w:sz w:val="22"/>
          <w:szCs w:val="22"/>
        </w:rPr>
        <w:t>33</w:t>
      </w:r>
      <w:r w:rsidRPr="00D42E80">
        <w:rPr>
          <w:rFonts w:ascii="Calibri" w:eastAsia="Calibri" w:hAnsi="Calibri" w:cs="Calibri"/>
          <w:sz w:val="22"/>
          <w:szCs w:val="22"/>
        </w:rPr>
        <w:t xml:space="preserve"> straipsnį,</w:t>
      </w:r>
      <w:r w:rsidRPr="00D42E80">
        <w:rPr>
          <w:rFonts w:ascii="Calibri" w:hAnsi="Calibri" w:cs="Calibri"/>
          <w:sz w:val="22"/>
          <w:szCs w:val="22"/>
        </w:rPr>
        <w:t xml:space="preserve"> kad atitiktų </w:t>
      </w:r>
      <w:r w:rsidR="009F007C" w:rsidRPr="00D42E80">
        <w:rPr>
          <w:rFonts w:ascii="Calibri" w:hAnsi="Calibri" w:cs="Calibri"/>
          <w:sz w:val="22"/>
          <w:szCs w:val="22"/>
        </w:rPr>
        <w:t>Perkančiosios organizacijos</w:t>
      </w:r>
      <w:r w:rsidRPr="00D42E80">
        <w:rPr>
          <w:rFonts w:ascii="Calibri" w:hAnsi="Calibri" w:cs="Calibri"/>
          <w:sz w:val="22"/>
          <w:szCs w:val="22"/>
        </w:rPr>
        <w:t xml:space="preserve"> keliamus kvalifikacijos reikalavimus.</w:t>
      </w:r>
    </w:p>
    <w:p w14:paraId="371C7CBB" w14:textId="4A866DD6" w:rsidR="00A93EC8" w:rsidRDefault="7D18FA3B" w:rsidP="00A93EC8">
      <w:pPr>
        <w:pStyle w:val="ListParagraph"/>
        <w:numPr>
          <w:ilvl w:val="1"/>
          <w:numId w:val="3"/>
        </w:numPr>
        <w:spacing w:after="0" w:line="240" w:lineRule="auto"/>
        <w:ind w:left="0" w:firstLine="697"/>
        <w:jc w:val="both"/>
        <w:rPr>
          <w:rFonts w:ascii="Calibri" w:eastAsia="Calibri" w:hAnsi="Calibri" w:cs="Calibri"/>
          <w:sz w:val="22"/>
          <w:szCs w:val="22"/>
        </w:rPr>
      </w:pPr>
      <w:r w:rsidRPr="00902AA0">
        <w:rPr>
          <w:rFonts w:ascii="Calibri" w:hAnsi="Calibri" w:cs="Calibri"/>
          <w:sz w:val="22"/>
          <w:szCs w:val="22"/>
        </w:rPr>
        <w:t>Kitos</w:t>
      </w:r>
      <w:r w:rsidR="2495E439" w:rsidRPr="00902AA0">
        <w:rPr>
          <w:rFonts w:ascii="Calibri" w:hAnsi="Calibri" w:cs="Calibri"/>
          <w:sz w:val="22"/>
          <w:szCs w:val="22"/>
        </w:rPr>
        <w:t xml:space="preserve"> </w:t>
      </w:r>
      <w:r w:rsidR="62C7622D" w:rsidRPr="00902AA0">
        <w:rPr>
          <w:rFonts w:ascii="Calibri" w:hAnsi="Calibri" w:cs="Calibri"/>
          <w:sz w:val="22"/>
          <w:szCs w:val="22"/>
        </w:rPr>
        <w:t>P</w:t>
      </w:r>
      <w:r w:rsidRPr="00902AA0">
        <w:rPr>
          <w:rFonts w:ascii="Calibri" w:hAnsi="Calibri" w:cs="Calibri"/>
          <w:sz w:val="22"/>
          <w:szCs w:val="22"/>
        </w:rPr>
        <w:t xml:space="preserve">irkimo dokumentuose vartojamos sąvokos atitinka </w:t>
      </w:r>
      <w:r w:rsidR="36CB7EF3" w:rsidRPr="00902AA0">
        <w:rPr>
          <w:rFonts w:ascii="Calibri" w:eastAsia="Calibri" w:hAnsi="Calibri" w:cs="Calibri"/>
          <w:sz w:val="22"/>
          <w:szCs w:val="22"/>
        </w:rPr>
        <w:t>VP</w:t>
      </w:r>
      <w:r w:rsidR="007E10E6" w:rsidRPr="00902AA0">
        <w:rPr>
          <w:rFonts w:ascii="Calibri" w:eastAsia="Calibri" w:hAnsi="Calibri" w:cs="Calibri"/>
          <w:sz w:val="22"/>
          <w:szCs w:val="22"/>
        </w:rPr>
        <w:t>G</w:t>
      </w:r>
      <w:r w:rsidR="36CB7EF3" w:rsidRPr="00902AA0">
        <w:rPr>
          <w:rFonts w:ascii="Calibri" w:eastAsia="Calibri" w:hAnsi="Calibri" w:cs="Calibri"/>
          <w:sz w:val="22"/>
          <w:szCs w:val="22"/>
        </w:rPr>
        <w:t>Į</w:t>
      </w:r>
      <w:r w:rsidR="008A5FBA" w:rsidRPr="00902AA0">
        <w:rPr>
          <w:rFonts w:ascii="Calibri" w:eastAsia="Calibri" w:hAnsi="Calibri" w:cs="Calibri"/>
          <w:sz w:val="22"/>
          <w:szCs w:val="22"/>
        </w:rPr>
        <w:t xml:space="preserve"> / VPĮ</w:t>
      </w:r>
      <w:r w:rsidR="6154ECF5" w:rsidRPr="00902AA0">
        <w:rPr>
          <w:rFonts w:ascii="Calibri" w:eastAsia="Calibri" w:hAnsi="Calibri" w:cs="Calibri"/>
          <w:sz w:val="22"/>
          <w:szCs w:val="22"/>
        </w:rPr>
        <w:t xml:space="preserve"> </w:t>
      </w:r>
      <w:r w:rsidRPr="00902AA0">
        <w:rPr>
          <w:rFonts w:ascii="Calibri" w:eastAsia="Calibri" w:hAnsi="Calibri" w:cs="Calibri"/>
          <w:sz w:val="22"/>
          <w:szCs w:val="22"/>
        </w:rPr>
        <w:t>vartojamas sąvokas.</w:t>
      </w:r>
    </w:p>
    <w:p w14:paraId="51EF993D" w14:textId="77777777" w:rsidR="000E5BC0" w:rsidRDefault="000E5BC0" w:rsidP="000E5BC0">
      <w:pPr>
        <w:pStyle w:val="ListParagraph"/>
        <w:numPr>
          <w:ilvl w:val="1"/>
          <w:numId w:val="3"/>
        </w:numPr>
        <w:spacing w:after="0" w:line="20" w:lineRule="atLeast"/>
        <w:ind w:left="0" w:firstLine="709"/>
        <w:jc w:val="both"/>
        <w:rPr>
          <w:rFonts w:cstheme="minorHAnsi"/>
        </w:rPr>
      </w:pPr>
      <w:r>
        <w:rPr>
          <w:rFonts w:cstheme="minorHAnsi"/>
        </w:rPr>
        <w:t>Pirkimą vykdo CPVA paskirta pirkimo komisija.</w:t>
      </w:r>
    </w:p>
    <w:p w14:paraId="6FD6897B" w14:textId="77777777" w:rsidR="000E5BC0" w:rsidRPr="006A56B9" w:rsidRDefault="000E5BC0" w:rsidP="000E5BC0">
      <w:pPr>
        <w:pStyle w:val="ListParagraph"/>
        <w:numPr>
          <w:ilvl w:val="1"/>
          <w:numId w:val="3"/>
        </w:numPr>
        <w:spacing w:after="0" w:line="20" w:lineRule="atLeast"/>
        <w:ind w:left="0" w:firstLine="709"/>
        <w:jc w:val="both"/>
        <w:rPr>
          <w:rFonts w:cstheme="minorHAnsi"/>
        </w:rPr>
      </w:pPr>
      <w:r w:rsidRPr="006A56B9">
        <w:rPr>
          <w:rFonts w:cstheme="minorHAnsi"/>
        </w:rPr>
        <w:t xml:space="preserve">Jei kyla abejonių dėl šio pirkimo skaidrumo, nedvejodami praneškite anonimiškai: </w:t>
      </w:r>
    </w:p>
    <w:p w14:paraId="14652919" w14:textId="77777777" w:rsidR="000E5BC0" w:rsidRPr="006A56B9" w:rsidRDefault="000E5BC0" w:rsidP="000E5BC0">
      <w:pPr>
        <w:pStyle w:val="ListParagraph"/>
        <w:numPr>
          <w:ilvl w:val="2"/>
          <w:numId w:val="3"/>
        </w:numPr>
        <w:spacing w:after="0" w:line="20" w:lineRule="atLeast"/>
        <w:ind w:left="0" w:firstLine="709"/>
        <w:jc w:val="both"/>
        <w:rPr>
          <w:rFonts w:cstheme="minorHAnsi"/>
        </w:rPr>
      </w:pPr>
      <w:r w:rsidRPr="006A56B9">
        <w:rPr>
          <w:rFonts w:cstheme="minorHAnsi"/>
        </w:rPr>
        <w:t xml:space="preserve">telefonu </w:t>
      </w:r>
      <w:r>
        <w:rPr>
          <w:rFonts w:cstheme="minorHAnsi"/>
        </w:rPr>
        <w:t xml:space="preserve">+370 </w:t>
      </w:r>
      <w:r w:rsidRPr="006A56B9">
        <w:rPr>
          <w:rFonts w:cstheme="minorHAnsi"/>
        </w:rPr>
        <w:t>5 2748730;</w:t>
      </w:r>
    </w:p>
    <w:p w14:paraId="07E66FD7" w14:textId="77777777" w:rsidR="000E5BC0" w:rsidRDefault="000E5BC0" w:rsidP="000E5BC0">
      <w:pPr>
        <w:pStyle w:val="ListParagraph"/>
        <w:numPr>
          <w:ilvl w:val="2"/>
          <w:numId w:val="3"/>
        </w:numPr>
        <w:spacing w:after="0" w:line="20" w:lineRule="atLeast"/>
        <w:ind w:left="0" w:firstLine="709"/>
        <w:jc w:val="both"/>
        <w:rPr>
          <w:rFonts w:cstheme="minorHAnsi"/>
        </w:rPr>
      </w:pPr>
      <w:r w:rsidRPr="006A56B9">
        <w:rPr>
          <w:rFonts w:cstheme="minorHAnsi"/>
        </w:rPr>
        <w:t xml:space="preserve">bendruoju elektroniniu paštu </w:t>
      </w:r>
      <w:hyperlink r:id="rId11" w:history="1">
        <w:r w:rsidRPr="00132D75">
          <w:rPr>
            <w:rStyle w:val="Hyperlink"/>
            <w:rFonts w:cstheme="minorHAnsi"/>
          </w:rPr>
          <w:t>info@cpva.lt</w:t>
        </w:r>
      </w:hyperlink>
      <w:r>
        <w:rPr>
          <w:rFonts w:cstheme="minorHAnsi"/>
        </w:rPr>
        <w:t>;</w:t>
      </w:r>
      <w:r w:rsidRPr="006A56B9">
        <w:rPr>
          <w:rFonts w:cstheme="minorHAnsi"/>
        </w:rPr>
        <w:t xml:space="preserve"> </w:t>
      </w:r>
    </w:p>
    <w:p w14:paraId="2E5D30B9" w14:textId="77777777" w:rsidR="000E5BC0" w:rsidRPr="006A56B9" w:rsidRDefault="000E5BC0" w:rsidP="000E5BC0">
      <w:pPr>
        <w:pStyle w:val="ListParagraph"/>
        <w:numPr>
          <w:ilvl w:val="2"/>
          <w:numId w:val="3"/>
        </w:numPr>
        <w:spacing w:after="0" w:line="20" w:lineRule="atLeast"/>
        <w:ind w:left="0" w:firstLine="709"/>
        <w:jc w:val="both"/>
        <w:rPr>
          <w:rFonts w:cstheme="minorHAnsi"/>
        </w:rPr>
      </w:pPr>
      <w:r w:rsidRPr="006A56B9">
        <w:rPr>
          <w:rFonts w:cstheme="minorHAnsi"/>
        </w:rPr>
        <w:t xml:space="preserve">CPVA Veiklos analizės korupcijos pasireiškimo tikimybei nustatyti darbo grupei elektroniniu paštu </w:t>
      </w:r>
      <w:hyperlink r:id="rId12" w:history="1">
        <w:r w:rsidRPr="00132D75">
          <w:rPr>
            <w:rStyle w:val="Hyperlink"/>
            <w:rFonts w:cstheme="minorHAnsi"/>
          </w:rPr>
          <w:t>skaidrumas@cpva.lt</w:t>
        </w:r>
      </w:hyperlink>
      <w:r w:rsidRPr="006A56B9">
        <w:rPr>
          <w:rFonts w:cstheme="minorHAnsi"/>
        </w:rPr>
        <w:t>.</w:t>
      </w:r>
    </w:p>
    <w:p w14:paraId="1AC2427E" w14:textId="17C250AC" w:rsidR="000E5BC0" w:rsidRPr="000E5BC0" w:rsidRDefault="000E5BC0" w:rsidP="000E5BC0">
      <w:pPr>
        <w:pStyle w:val="ListParagraph"/>
        <w:numPr>
          <w:ilvl w:val="1"/>
          <w:numId w:val="3"/>
        </w:numPr>
        <w:spacing w:after="0" w:line="20" w:lineRule="atLeast"/>
        <w:ind w:left="0" w:firstLine="709"/>
        <w:jc w:val="both"/>
        <w:rPr>
          <w:rFonts w:cstheme="minorHAnsi"/>
        </w:rPr>
      </w:pPr>
      <w:r w:rsidRPr="006A56B9">
        <w:rPr>
          <w:rFonts w:cstheme="minorHAnsi"/>
        </w:rPr>
        <w:lastRenderedPageBreak/>
        <w:t xml:space="preserve">Daugiau informacijos: </w:t>
      </w:r>
      <w:r w:rsidRPr="0050740A">
        <w:rPr>
          <w:rFonts w:cstheme="minorHAnsi"/>
        </w:rPr>
        <w:t>https://cpva.lt/korupcijos-ir-sukciavimo-prevencija</w:t>
      </w:r>
      <w:r w:rsidRPr="006A56B9">
        <w:rPr>
          <w:rFonts w:cstheme="minorHAnsi"/>
        </w:rPr>
        <w:t>.</w:t>
      </w:r>
    </w:p>
    <w:p w14:paraId="7761DB38" w14:textId="77777777" w:rsidR="00A93EC8" w:rsidRPr="00E85E8B" w:rsidRDefault="00A93EC8" w:rsidP="00A93EC8">
      <w:pPr>
        <w:pStyle w:val="Heading1"/>
        <w:numPr>
          <w:ilvl w:val="0"/>
          <w:numId w:val="3"/>
        </w:numPr>
        <w:tabs>
          <w:tab w:val="left" w:pos="567"/>
        </w:tabs>
        <w:spacing w:line="20" w:lineRule="atLeast"/>
        <w:ind w:left="0" w:firstLine="0"/>
        <w:contextualSpacing/>
        <w:rPr>
          <w:rFonts w:asciiTheme="minorHAnsi" w:hAnsiTheme="minorHAnsi" w:cstheme="minorHAnsi"/>
        </w:rPr>
      </w:pPr>
      <w:bookmarkStart w:id="3" w:name="_Ref38970696"/>
      <w:bookmarkStart w:id="4" w:name="_Ref38970873"/>
      <w:bookmarkStart w:id="5" w:name="_Toc67300974"/>
      <w:bookmarkStart w:id="6" w:name="_Toc232416695"/>
      <w:r w:rsidRPr="00E85E8B">
        <w:rPr>
          <w:rFonts w:asciiTheme="minorHAnsi" w:hAnsiTheme="minorHAnsi" w:cstheme="minorHAnsi"/>
        </w:rPr>
        <w:t>Terminai</w:t>
      </w:r>
      <w:bookmarkEnd w:id="3"/>
      <w:bookmarkEnd w:id="4"/>
      <w:bookmarkEnd w:id="5"/>
      <w:bookmarkEnd w:id="6"/>
    </w:p>
    <w:p w14:paraId="0023DA39" w14:textId="77777777" w:rsidR="00A93EC8" w:rsidRPr="00E85E8B" w:rsidRDefault="00A93EC8" w:rsidP="00A93EC8">
      <w:pPr>
        <w:pStyle w:val="ListParagraph"/>
        <w:numPr>
          <w:ilvl w:val="1"/>
          <w:numId w:val="5"/>
        </w:numPr>
        <w:spacing w:after="0" w:line="240" w:lineRule="auto"/>
        <w:ind w:left="0" w:firstLine="567"/>
        <w:rPr>
          <w:rFonts w:cstheme="minorHAnsi"/>
        </w:rPr>
      </w:pPr>
      <w:r w:rsidRPr="00E85E8B">
        <w:rPr>
          <w:rFonts w:cstheme="minorHAnsi"/>
        </w:rPr>
        <w:t>Perkančioji organizacija nustato tokius pirkime taikomus 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9"/>
        <w:gridCol w:w="2763"/>
        <w:gridCol w:w="3996"/>
        <w:gridCol w:w="3232"/>
      </w:tblGrid>
      <w:tr w:rsidR="00A93EC8" w:rsidRPr="00E85E8B" w14:paraId="3D30468D" w14:textId="77777777" w:rsidTr="002D723D">
        <w:trPr>
          <w:cantSplit/>
          <w:trHeight w:val="20"/>
          <w:tblHeader/>
        </w:trPr>
        <w:tc>
          <w:tcPr>
            <w:tcW w:w="799" w:type="dxa"/>
            <w:shd w:val="clear" w:color="auto" w:fill="D9D9D9"/>
            <w:tcMar>
              <w:top w:w="0" w:type="dxa"/>
              <w:left w:w="108" w:type="dxa"/>
              <w:bottom w:w="0" w:type="dxa"/>
              <w:right w:w="108" w:type="dxa"/>
            </w:tcMar>
          </w:tcPr>
          <w:p w14:paraId="7A777F51" w14:textId="77777777" w:rsidR="00A93EC8" w:rsidRPr="00E85E8B" w:rsidRDefault="00A93EC8" w:rsidP="00BF2A64">
            <w:pPr>
              <w:rPr>
                <w:rFonts w:cstheme="minorHAnsi"/>
              </w:rPr>
            </w:pPr>
          </w:p>
        </w:tc>
        <w:tc>
          <w:tcPr>
            <w:tcW w:w="2763" w:type="dxa"/>
            <w:shd w:val="clear" w:color="auto" w:fill="D9D9D9"/>
            <w:tcMar>
              <w:top w:w="0" w:type="dxa"/>
              <w:left w:w="108" w:type="dxa"/>
              <w:bottom w:w="0" w:type="dxa"/>
              <w:right w:w="108" w:type="dxa"/>
            </w:tcMar>
          </w:tcPr>
          <w:p w14:paraId="555C329F" w14:textId="77777777" w:rsidR="00A93EC8" w:rsidRPr="00E85E8B" w:rsidRDefault="00A93EC8" w:rsidP="00BF2A64">
            <w:pPr>
              <w:rPr>
                <w:rFonts w:cstheme="minorHAnsi"/>
              </w:rPr>
            </w:pPr>
          </w:p>
        </w:tc>
        <w:tc>
          <w:tcPr>
            <w:tcW w:w="3996" w:type="dxa"/>
            <w:shd w:val="clear" w:color="auto" w:fill="D9D9D9"/>
            <w:tcMar>
              <w:top w:w="0" w:type="dxa"/>
              <w:left w:w="108" w:type="dxa"/>
              <w:bottom w:w="0" w:type="dxa"/>
              <w:right w:w="108" w:type="dxa"/>
            </w:tcMar>
          </w:tcPr>
          <w:p w14:paraId="4D0EF113" w14:textId="77777777" w:rsidR="00A93EC8" w:rsidRDefault="00A93EC8" w:rsidP="00BF2A64">
            <w:pPr>
              <w:spacing w:after="0"/>
              <w:rPr>
                <w:rFonts w:cstheme="minorHAnsi"/>
                <w:b/>
              </w:rPr>
            </w:pPr>
            <w:r w:rsidRPr="00E85E8B">
              <w:rPr>
                <w:rFonts w:cstheme="minorHAnsi"/>
                <w:b/>
              </w:rPr>
              <w:t>DATA/DIENŲ SKAIČIUS/ LAIKAS</w:t>
            </w:r>
          </w:p>
          <w:p w14:paraId="514354A5" w14:textId="77777777" w:rsidR="00A93EC8" w:rsidRPr="00E85E8B" w:rsidRDefault="00A93EC8" w:rsidP="00BF2A64">
            <w:pPr>
              <w:spacing w:after="0"/>
              <w:rPr>
                <w:rFonts w:cstheme="minorHAnsi"/>
              </w:rPr>
            </w:pPr>
            <w:r>
              <w:rPr>
                <w:rFonts w:cstheme="minorHAnsi"/>
              </w:rPr>
              <w:t>(Lietuvos laiku)</w:t>
            </w:r>
          </w:p>
        </w:tc>
        <w:tc>
          <w:tcPr>
            <w:tcW w:w="3232" w:type="dxa"/>
            <w:shd w:val="clear" w:color="auto" w:fill="D9D9D9"/>
            <w:tcMar>
              <w:top w:w="0" w:type="dxa"/>
              <w:left w:w="108" w:type="dxa"/>
              <w:bottom w:w="0" w:type="dxa"/>
              <w:right w:w="108" w:type="dxa"/>
            </w:tcMar>
          </w:tcPr>
          <w:p w14:paraId="1F13299E" w14:textId="77777777" w:rsidR="00A93EC8" w:rsidRPr="00F86EAB" w:rsidRDefault="00A93EC8" w:rsidP="00BF2A64">
            <w:pPr>
              <w:rPr>
                <w:rFonts w:cstheme="minorHAnsi"/>
                <w:b/>
              </w:rPr>
            </w:pPr>
            <w:r w:rsidRPr="00F86EAB">
              <w:rPr>
                <w:rFonts w:cstheme="minorHAnsi"/>
                <w:b/>
              </w:rPr>
              <w:t>PASTABOS</w:t>
            </w:r>
          </w:p>
        </w:tc>
      </w:tr>
      <w:tr w:rsidR="002D723D" w:rsidRPr="00E85E8B" w14:paraId="657FA45A" w14:textId="77777777" w:rsidTr="002D723D">
        <w:trPr>
          <w:trHeight w:val="20"/>
        </w:trPr>
        <w:tc>
          <w:tcPr>
            <w:tcW w:w="799" w:type="dxa"/>
            <w:tcMar>
              <w:top w:w="0" w:type="dxa"/>
              <w:left w:w="108" w:type="dxa"/>
              <w:bottom w:w="0" w:type="dxa"/>
              <w:right w:w="108" w:type="dxa"/>
            </w:tcMar>
          </w:tcPr>
          <w:p w14:paraId="000F52E3" w14:textId="77777777" w:rsidR="002D723D" w:rsidRPr="00E85E8B" w:rsidRDefault="002D723D" w:rsidP="002D723D">
            <w:pPr>
              <w:pStyle w:val="ListParagraph"/>
              <w:keepNext/>
              <w:numPr>
                <w:ilvl w:val="2"/>
                <w:numId w:val="5"/>
              </w:numPr>
              <w:spacing w:after="0" w:line="240" w:lineRule="auto"/>
              <w:rPr>
                <w:rFonts w:cstheme="minorHAnsi"/>
                <w:bCs/>
              </w:rPr>
            </w:pPr>
          </w:p>
        </w:tc>
        <w:tc>
          <w:tcPr>
            <w:tcW w:w="2763" w:type="dxa"/>
            <w:tcMar>
              <w:top w:w="0" w:type="dxa"/>
              <w:left w:w="108" w:type="dxa"/>
              <w:bottom w:w="0" w:type="dxa"/>
              <w:right w:w="108" w:type="dxa"/>
            </w:tcMar>
          </w:tcPr>
          <w:p w14:paraId="66EB82C3" w14:textId="38C6E1D8" w:rsidR="002D723D" w:rsidRPr="002D723D" w:rsidRDefault="002D723D" w:rsidP="002D723D">
            <w:pPr>
              <w:keepNext/>
              <w:spacing w:after="0" w:line="240" w:lineRule="auto"/>
            </w:pPr>
            <w:r>
              <w:rPr>
                <w:rFonts w:cstheme="minorHAnsi"/>
                <w:bCs/>
              </w:rPr>
              <w:t>Paraiškų</w:t>
            </w:r>
            <w:r w:rsidRPr="00E85E8B">
              <w:rPr>
                <w:rFonts w:cstheme="minorHAnsi"/>
                <w:bCs/>
              </w:rPr>
              <w:t xml:space="preserve"> pateikimo terminas</w:t>
            </w:r>
          </w:p>
        </w:tc>
        <w:tc>
          <w:tcPr>
            <w:tcW w:w="3996" w:type="dxa"/>
            <w:tcMar>
              <w:top w:w="0" w:type="dxa"/>
              <w:left w:w="108" w:type="dxa"/>
              <w:bottom w:w="0" w:type="dxa"/>
              <w:right w:w="108" w:type="dxa"/>
            </w:tcMar>
          </w:tcPr>
          <w:p w14:paraId="74046ACC" w14:textId="601BF40D" w:rsidR="002D723D" w:rsidRPr="008F6A15" w:rsidRDefault="002D723D" w:rsidP="002D723D">
            <w:pPr>
              <w:spacing w:after="0" w:line="240" w:lineRule="auto"/>
              <w:rPr>
                <w:rFonts w:cstheme="minorHAnsi"/>
              </w:rPr>
            </w:pPr>
            <w:r w:rsidRPr="008F6A15">
              <w:rPr>
                <w:rFonts w:cs="Times New Roman"/>
              </w:rPr>
              <w:t>nurodytas Skelbim</w:t>
            </w:r>
            <w:r>
              <w:rPr>
                <w:rFonts w:cs="Times New Roman"/>
              </w:rPr>
              <w:t xml:space="preserve">e </w:t>
            </w:r>
          </w:p>
        </w:tc>
        <w:tc>
          <w:tcPr>
            <w:tcW w:w="3232" w:type="dxa"/>
            <w:tcMar>
              <w:top w:w="0" w:type="dxa"/>
              <w:left w:w="108" w:type="dxa"/>
              <w:bottom w:w="0" w:type="dxa"/>
              <w:right w:w="108" w:type="dxa"/>
            </w:tcMar>
          </w:tcPr>
          <w:p w14:paraId="6240A826" w14:textId="6678CE25" w:rsidR="002D723D" w:rsidRPr="00DC68A6" w:rsidRDefault="00DC68A6" w:rsidP="00DC68A6">
            <w:pPr>
              <w:spacing w:line="240" w:lineRule="auto"/>
              <w:ind w:firstLine="34"/>
              <w:rPr>
                <w:rFonts w:cstheme="minorHAnsi"/>
                <w:sz w:val="22"/>
                <w:szCs w:val="22"/>
              </w:rPr>
            </w:pPr>
            <w:r>
              <w:rPr>
                <w:rFonts w:eastAsia="Arial" w:cstheme="minorHAnsi"/>
                <w:sz w:val="22"/>
                <w:szCs w:val="22"/>
              </w:rPr>
              <w:t>Perkančioji organizacija</w:t>
            </w:r>
            <w:r w:rsidRPr="007F235E">
              <w:rPr>
                <w:rFonts w:cstheme="minorHAnsi"/>
                <w:sz w:val="22"/>
                <w:szCs w:val="22"/>
              </w:rPr>
              <w:t xml:space="preserve"> turi teisę pratęsti paraiškų pateikimo terminą. Terminas skelbime nustatomas pagal VP</w:t>
            </w:r>
            <w:r>
              <w:rPr>
                <w:rFonts w:cstheme="minorHAnsi"/>
                <w:sz w:val="22"/>
                <w:szCs w:val="22"/>
              </w:rPr>
              <w:t>G</w:t>
            </w:r>
            <w:r w:rsidRPr="007F235E">
              <w:rPr>
                <w:rFonts w:cstheme="minorHAnsi"/>
                <w:sz w:val="22"/>
                <w:szCs w:val="22"/>
              </w:rPr>
              <w:t xml:space="preserve">Į nuostatas. </w:t>
            </w:r>
          </w:p>
        </w:tc>
      </w:tr>
      <w:tr w:rsidR="009A2639" w:rsidRPr="00E85E8B" w14:paraId="1CF8556F" w14:textId="77777777" w:rsidTr="002D723D">
        <w:trPr>
          <w:trHeight w:val="20"/>
        </w:trPr>
        <w:tc>
          <w:tcPr>
            <w:tcW w:w="799" w:type="dxa"/>
            <w:tcMar>
              <w:top w:w="0" w:type="dxa"/>
              <w:left w:w="108" w:type="dxa"/>
              <w:bottom w:w="0" w:type="dxa"/>
              <w:right w:w="108" w:type="dxa"/>
            </w:tcMar>
          </w:tcPr>
          <w:p w14:paraId="7C4DFA1D" w14:textId="77777777" w:rsidR="009A2639" w:rsidRPr="00E85E8B" w:rsidRDefault="009A2639" w:rsidP="009A2639">
            <w:pPr>
              <w:pStyle w:val="ListParagraph"/>
              <w:keepNext/>
              <w:numPr>
                <w:ilvl w:val="2"/>
                <w:numId w:val="5"/>
              </w:numPr>
              <w:spacing w:after="0" w:line="240" w:lineRule="auto"/>
              <w:rPr>
                <w:rFonts w:cstheme="minorHAnsi"/>
                <w:bCs/>
              </w:rPr>
            </w:pPr>
          </w:p>
        </w:tc>
        <w:tc>
          <w:tcPr>
            <w:tcW w:w="2763" w:type="dxa"/>
            <w:tcMar>
              <w:top w:w="0" w:type="dxa"/>
              <w:left w:w="108" w:type="dxa"/>
              <w:bottom w:w="0" w:type="dxa"/>
              <w:right w:w="108" w:type="dxa"/>
            </w:tcMar>
          </w:tcPr>
          <w:p w14:paraId="5681317B" w14:textId="7E8AE548" w:rsidR="009A2639" w:rsidRPr="00E85E8B" w:rsidRDefault="009A2639" w:rsidP="009A2639">
            <w:pPr>
              <w:keepNext/>
              <w:spacing w:after="0" w:line="240" w:lineRule="auto"/>
              <w:rPr>
                <w:rFonts w:cstheme="minorHAnsi"/>
                <w:bCs/>
              </w:rPr>
            </w:pPr>
            <w:r w:rsidRPr="00E85E8B">
              <w:rPr>
                <w:rFonts w:eastAsia="Times New Roman" w:cstheme="minorHAnsi"/>
              </w:rPr>
              <w:t xml:space="preserve">Pradinis susipažinimas su CVP IS priemonėmis </w:t>
            </w:r>
            <w:r w:rsidRPr="00DE7519">
              <w:rPr>
                <w:sz w:val="22"/>
                <w:szCs w:val="22"/>
                <w:lang w:eastAsia="x-none"/>
              </w:rPr>
              <w:t>gaut</w:t>
            </w:r>
            <w:r>
              <w:rPr>
                <w:sz w:val="22"/>
                <w:szCs w:val="22"/>
                <w:lang w:eastAsia="x-none"/>
              </w:rPr>
              <w:t>omis</w:t>
            </w:r>
            <w:r w:rsidRPr="00DE7519">
              <w:rPr>
                <w:sz w:val="22"/>
                <w:szCs w:val="22"/>
                <w:lang w:eastAsia="x-none"/>
              </w:rPr>
              <w:t xml:space="preserve"> </w:t>
            </w:r>
            <w:r w:rsidR="00F86EAB">
              <w:rPr>
                <w:sz w:val="22"/>
                <w:szCs w:val="22"/>
                <w:lang w:eastAsia="x-none"/>
              </w:rPr>
              <w:t>P</w:t>
            </w:r>
            <w:r w:rsidRPr="00DE7519">
              <w:rPr>
                <w:sz w:val="22"/>
                <w:szCs w:val="22"/>
                <w:lang w:eastAsia="x-none"/>
              </w:rPr>
              <w:t>a</w:t>
            </w:r>
            <w:r>
              <w:rPr>
                <w:sz w:val="22"/>
                <w:szCs w:val="22"/>
                <w:lang w:eastAsia="x-none"/>
              </w:rPr>
              <w:t>raiškomis</w:t>
            </w:r>
          </w:p>
        </w:tc>
        <w:tc>
          <w:tcPr>
            <w:tcW w:w="3996" w:type="dxa"/>
            <w:tcMar>
              <w:top w:w="0" w:type="dxa"/>
              <w:left w:w="108" w:type="dxa"/>
              <w:bottom w:w="0" w:type="dxa"/>
              <w:right w:w="108" w:type="dxa"/>
            </w:tcMar>
          </w:tcPr>
          <w:p w14:paraId="35541AC5" w14:textId="72977144" w:rsidR="009A2639" w:rsidRPr="008F6A15" w:rsidRDefault="00981597" w:rsidP="009A2639">
            <w:pPr>
              <w:spacing w:after="0" w:line="240" w:lineRule="auto"/>
              <w:rPr>
                <w:rFonts w:cs="Times New Roman"/>
              </w:rPr>
            </w:pPr>
            <w:r>
              <w:rPr>
                <w:rFonts w:eastAsia="Times New Roman" w:cstheme="minorHAnsi"/>
              </w:rPr>
              <w:t xml:space="preserve">Skelbime nurodytą paraiškų pateikimo termino dieną, </w:t>
            </w:r>
            <w:r w:rsidR="009A2639" w:rsidRPr="000F5A50">
              <w:rPr>
                <w:rFonts w:eastAsia="Times New Roman" w:cstheme="minorHAnsi"/>
              </w:rPr>
              <w:t xml:space="preserve">ne anksčiau nei po </w:t>
            </w:r>
            <w:r w:rsidR="000E5BC0">
              <w:rPr>
                <w:rFonts w:eastAsia="Times New Roman" w:cstheme="minorHAnsi"/>
              </w:rPr>
              <w:t>30</w:t>
            </w:r>
            <w:r w:rsidR="009A2639" w:rsidRPr="000F5A50">
              <w:rPr>
                <w:rFonts w:eastAsia="Times New Roman" w:cstheme="minorHAnsi"/>
              </w:rPr>
              <w:t xml:space="preserve"> minučių po </w:t>
            </w:r>
            <w:r w:rsidR="009A2639">
              <w:rPr>
                <w:rFonts w:eastAsia="Times New Roman" w:cstheme="minorHAnsi"/>
              </w:rPr>
              <w:t>paraiškų</w:t>
            </w:r>
            <w:r w:rsidR="009A2639" w:rsidRPr="000F5A50">
              <w:rPr>
                <w:rFonts w:eastAsia="Times New Roman" w:cstheme="minorHAnsi"/>
              </w:rPr>
              <w:t xml:space="preserve"> pateikimo termino pabaigos</w:t>
            </w:r>
          </w:p>
        </w:tc>
        <w:tc>
          <w:tcPr>
            <w:tcW w:w="3232" w:type="dxa"/>
            <w:tcMar>
              <w:top w:w="0" w:type="dxa"/>
              <w:left w:w="108" w:type="dxa"/>
              <w:bottom w:w="0" w:type="dxa"/>
              <w:right w:w="108" w:type="dxa"/>
            </w:tcMar>
          </w:tcPr>
          <w:p w14:paraId="7693BE4C" w14:textId="77B585E6" w:rsidR="009A2639" w:rsidRPr="00A97FF2" w:rsidRDefault="009A2639" w:rsidP="009A2639">
            <w:pPr>
              <w:spacing w:after="0" w:line="240" w:lineRule="auto"/>
              <w:rPr>
                <w:rFonts w:cstheme="minorHAnsi"/>
              </w:rPr>
            </w:pPr>
            <w:r w:rsidRPr="00A97FF2">
              <w:rPr>
                <w:rFonts w:cstheme="minorHAnsi"/>
              </w:rPr>
              <w:t>Žr. pirkimo sąlygų</w:t>
            </w:r>
            <w:r w:rsidRPr="00A97FF2">
              <w:t xml:space="preserve"> </w:t>
            </w:r>
            <w:r w:rsidRPr="00A97FF2">
              <w:rPr>
                <w:rFonts w:cstheme="minorHAnsi"/>
              </w:rPr>
              <w:t xml:space="preserve">bendrosios dalies </w:t>
            </w:r>
            <w:r w:rsidRPr="00A97FF2">
              <w:rPr>
                <w:rFonts w:cstheme="minorHAnsi"/>
                <w:color w:val="0070C0"/>
              </w:rPr>
              <w:fldChar w:fldCharType="begin"/>
            </w:r>
            <w:r w:rsidRPr="00A97FF2">
              <w:rPr>
                <w:rFonts w:cstheme="minorHAnsi"/>
                <w:color w:val="0070C0"/>
              </w:rPr>
              <w:instrText xml:space="preserve"> REF _Ref38971193 \w \h  \* MERGEFORMAT </w:instrText>
            </w:r>
            <w:r w:rsidRPr="00A97FF2">
              <w:rPr>
                <w:rFonts w:cstheme="minorHAnsi"/>
                <w:color w:val="0070C0"/>
              </w:rPr>
            </w:r>
            <w:r w:rsidRPr="00A97FF2">
              <w:rPr>
                <w:rFonts w:cstheme="minorHAnsi"/>
                <w:color w:val="0070C0"/>
              </w:rPr>
              <w:fldChar w:fldCharType="separate"/>
            </w:r>
            <w:r w:rsidRPr="00A97FF2">
              <w:rPr>
                <w:rFonts w:cstheme="minorHAnsi"/>
                <w:color w:val="0070C0"/>
              </w:rPr>
              <w:t>1</w:t>
            </w:r>
            <w:r w:rsidRPr="00A97FF2">
              <w:rPr>
                <w:rFonts w:cstheme="minorHAnsi"/>
                <w:color w:val="0070C0"/>
              </w:rPr>
              <w:fldChar w:fldCharType="end"/>
            </w:r>
            <w:r w:rsidR="006137BF">
              <w:rPr>
                <w:rFonts w:cstheme="minorHAnsi"/>
                <w:color w:val="0070C0"/>
              </w:rPr>
              <w:t>3</w:t>
            </w:r>
            <w:r w:rsidRPr="00A97FF2">
              <w:rPr>
                <w:rFonts w:cstheme="minorHAnsi"/>
                <w:color w:val="0070C0"/>
              </w:rPr>
              <w:t xml:space="preserve"> </w:t>
            </w:r>
            <w:r w:rsidRPr="00A97FF2">
              <w:rPr>
                <w:rFonts w:cstheme="minorHAnsi"/>
              </w:rPr>
              <w:t>skyrių</w:t>
            </w:r>
            <w:r w:rsidRPr="00A97FF2">
              <w:rPr>
                <w:rFonts w:cstheme="minorHAnsi"/>
                <w:color w:val="0070C0"/>
              </w:rPr>
              <w:t xml:space="preserve"> „</w:t>
            </w:r>
            <w:r w:rsidRPr="00A97FF2">
              <w:rPr>
                <w:rFonts w:cstheme="minorHAnsi"/>
                <w:color w:val="0070C0"/>
              </w:rPr>
              <w:fldChar w:fldCharType="begin"/>
            </w:r>
            <w:r w:rsidRPr="00A97FF2">
              <w:rPr>
                <w:rFonts w:cstheme="minorHAnsi"/>
                <w:color w:val="0070C0"/>
              </w:rPr>
              <w:instrText xml:space="preserve"> REF _Ref38971193 \h  \* MERGEFORMAT </w:instrText>
            </w:r>
            <w:r w:rsidRPr="00A97FF2">
              <w:rPr>
                <w:rFonts w:cstheme="minorHAnsi"/>
                <w:color w:val="0070C0"/>
              </w:rPr>
            </w:r>
            <w:r w:rsidRPr="00A97FF2">
              <w:rPr>
                <w:rFonts w:cstheme="minorHAnsi"/>
                <w:color w:val="0070C0"/>
              </w:rPr>
              <w:fldChar w:fldCharType="separate"/>
            </w:r>
            <w:r w:rsidRPr="00A97FF2">
              <w:rPr>
                <w:rFonts w:cstheme="minorHAnsi"/>
                <w:color w:val="0070C0"/>
              </w:rPr>
              <w:t xml:space="preserve">Susipažinimas su </w:t>
            </w:r>
            <w:r w:rsidR="00F86EAB" w:rsidRPr="00A97FF2">
              <w:rPr>
                <w:rFonts w:cstheme="minorHAnsi"/>
                <w:color w:val="0070C0"/>
              </w:rPr>
              <w:t>paraiškomis</w:t>
            </w:r>
            <w:r w:rsidRPr="00A97FF2">
              <w:rPr>
                <w:rFonts w:cstheme="minorHAnsi"/>
                <w:color w:val="0070C0"/>
              </w:rPr>
              <w:fldChar w:fldCharType="end"/>
            </w:r>
            <w:r w:rsidRPr="00A97FF2">
              <w:rPr>
                <w:rFonts w:cstheme="minorHAnsi"/>
                <w:color w:val="0070C0"/>
              </w:rPr>
              <w:t>“</w:t>
            </w:r>
          </w:p>
        </w:tc>
      </w:tr>
      <w:tr w:rsidR="00DC68A6" w:rsidRPr="00E85E8B" w14:paraId="0A12BA9A" w14:textId="77777777" w:rsidTr="002D723D">
        <w:trPr>
          <w:trHeight w:val="20"/>
        </w:trPr>
        <w:tc>
          <w:tcPr>
            <w:tcW w:w="799" w:type="dxa"/>
            <w:tcMar>
              <w:top w:w="0" w:type="dxa"/>
              <w:left w:w="108" w:type="dxa"/>
              <w:bottom w:w="0" w:type="dxa"/>
              <w:right w:w="108" w:type="dxa"/>
            </w:tcMar>
          </w:tcPr>
          <w:p w14:paraId="71ED73EF" w14:textId="77777777" w:rsidR="00DC68A6" w:rsidRPr="00E85E8B" w:rsidRDefault="00DC68A6" w:rsidP="00DC68A6">
            <w:pPr>
              <w:pStyle w:val="ListParagraph"/>
              <w:keepNext/>
              <w:numPr>
                <w:ilvl w:val="2"/>
                <w:numId w:val="5"/>
              </w:numPr>
              <w:spacing w:after="0" w:line="240" w:lineRule="auto"/>
              <w:rPr>
                <w:rFonts w:cstheme="minorHAnsi"/>
                <w:bCs/>
              </w:rPr>
            </w:pPr>
          </w:p>
        </w:tc>
        <w:tc>
          <w:tcPr>
            <w:tcW w:w="2763" w:type="dxa"/>
            <w:tcMar>
              <w:top w:w="0" w:type="dxa"/>
              <w:left w:w="108" w:type="dxa"/>
              <w:bottom w:w="0" w:type="dxa"/>
              <w:right w:w="108" w:type="dxa"/>
            </w:tcMar>
          </w:tcPr>
          <w:p w14:paraId="3D858479" w14:textId="54060BAC" w:rsidR="00DC68A6" w:rsidRPr="00E85E8B" w:rsidRDefault="00DC68A6" w:rsidP="00DC68A6">
            <w:pPr>
              <w:keepNext/>
              <w:spacing w:after="0" w:line="240" w:lineRule="auto"/>
              <w:rPr>
                <w:rFonts w:eastAsia="Times New Roman" w:cstheme="minorHAnsi"/>
              </w:rPr>
            </w:pPr>
            <w:r w:rsidRPr="007F235E">
              <w:rPr>
                <w:rFonts w:cstheme="minorHAnsi"/>
                <w:bCs/>
                <w:sz w:val="22"/>
                <w:szCs w:val="22"/>
              </w:rPr>
              <w:t>Pirminių, galutinių pasiūlymų pateikimo terminas</w:t>
            </w:r>
          </w:p>
        </w:tc>
        <w:tc>
          <w:tcPr>
            <w:tcW w:w="3996" w:type="dxa"/>
            <w:tcMar>
              <w:top w:w="0" w:type="dxa"/>
              <w:left w:w="108" w:type="dxa"/>
              <w:bottom w:w="0" w:type="dxa"/>
              <w:right w:w="108" w:type="dxa"/>
            </w:tcMar>
          </w:tcPr>
          <w:p w14:paraId="4637D81E" w14:textId="10AD033E" w:rsidR="00DC68A6" w:rsidRDefault="00DC68A6" w:rsidP="00DC68A6">
            <w:pPr>
              <w:spacing w:after="0" w:line="240" w:lineRule="auto"/>
              <w:rPr>
                <w:rFonts w:eastAsia="Times New Roman" w:cstheme="minorHAnsi"/>
              </w:rPr>
            </w:pPr>
            <w:r w:rsidRPr="007F235E">
              <w:rPr>
                <w:rFonts w:cstheme="minorHAnsi"/>
                <w:sz w:val="22"/>
                <w:szCs w:val="22"/>
              </w:rPr>
              <w:t xml:space="preserve">Bus nurodytas kvietime pateikti pirminį, galutinį pasiūlymus. </w:t>
            </w:r>
          </w:p>
        </w:tc>
        <w:tc>
          <w:tcPr>
            <w:tcW w:w="3232" w:type="dxa"/>
            <w:tcMar>
              <w:top w:w="0" w:type="dxa"/>
              <w:left w:w="108" w:type="dxa"/>
              <w:bottom w:w="0" w:type="dxa"/>
              <w:right w:w="108" w:type="dxa"/>
            </w:tcMar>
          </w:tcPr>
          <w:p w14:paraId="676ADFA5" w14:textId="77777777" w:rsidR="00DC68A6" w:rsidRPr="00A97FF2" w:rsidRDefault="00DC68A6" w:rsidP="00DC68A6">
            <w:pPr>
              <w:spacing w:after="0" w:line="240" w:lineRule="auto"/>
              <w:rPr>
                <w:rFonts w:cstheme="minorHAnsi"/>
              </w:rPr>
            </w:pPr>
          </w:p>
        </w:tc>
      </w:tr>
      <w:tr w:rsidR="00DC68A6" w:rsidRPr="00E85E8B" w14:paraId="2E59F33F" w14:textId="77777777" w:rsidTr="00BF2A64">
        <w:trPr>
          <w:trHeight w:val="20"/>
        </w:trPr>
        <w:tc>
          <w:tcPr>
            <w:tcW w:w="799" w:type="dxa"/>
            <w:tcMar>
              <w:top w:w="0" w:type="dxa"/>
              <w:left w:w="108" w:type="dxa"/>
              <w:bottom w:w="0" w:type="dxa"/>
              <w:right w:w="108" w:type="dxa"/>
            </w:tcMar>
          </w:tcPr>
          <w:p w14:paraId="6CED2369" w14:textId="77777777" w:rsidR="00DC68A6" w:rsidRPr="00E85E8B" w:rsidRDefault="00DC68A6" w:rsidP="00DC68A6">
            <w:pPr>
              <w:pStyle w:val="ListParagraph"/>
              <w:keepNext/>
              <w:numPr>
                <w:ilvl w:val="2"/>
                <w:numId w:val="5"/>
              </w:numPr>
              <w:spacing w:after="0" w:line="240" w:lineRule="auto"/>
              <w:rPr>
                <w:rFonts w:cstheme="minorHAnsi"/>
                <w:bCs/>
              </w:rPr>
            </w:pPr>
          </w:p>
        </w:tc>
        <w:tc>
          <w:tcPr>
            <w:tcW w:w="2763" w:type="dxa"/>
            <w:tcMar>
              <w:top w:w="0" w:type="dxa"/>
              <w:left w:w="108" w:type="dxa"/>
              <w:bottom w:w="0" w:type="dxa"/>
              <w:right w:w="108" w:type="dxa"/>
            </w:tcMar>
            <w:vAlign w:val="center"/>
          </w:tcPr>
          <w:p w14:paraId="60747525" w14:textId="4405B3FF" w:rsidR="00DC68A6" w:rsidRPr="00E85E8B" w:rsidRDefault="00DC68A6" w:rsidP="00DC68A6">
            <w:pPr>
              <w:keepNext/>
              <w:spacing w:after="0" w:line="240" w:lineRule="auto"/>
              <w:rPr>
                <w:rFonts w:eastAsia="Times New Roman" w:cstheme="minorHAnsi"/>
              </w:rPr>
            </w:pPr>
            <w:r w:rsidRPr="00DE7519">
              <w:rPr>
                <w:sz w:val="22"/>
                <w:szCs w:val="22"/>
                <w:lang w:eastAsia="x-none"/>
              </w:rPr>
              <w:t xml:space="preserve">Perkančioji organizacija informuoja </w:t>
            </w:r>
            <w:r>
              <w:rPr>
                <w:sz w:val="22"/>
                <w:szCs w:val="22"/>
                <w:lang w:eastAsia="x-none"/>
              </w:rPr>
              <w:t>Kandidatą</w:t>
            </w:r>
            <w:r w:rsidRPr="00DE7519">
              <w:rPr>
                <w:sz w:val="22"/>
                <w:szCs w:val="22"/>
                <w:lang w:eastAsia="x-none"/>
              </w:rPr>
              <w:t xml:space="preserve"> apie </w:t>
            </w:r>
            <w:r>
              <w:rPr>
                <w:sz w:val="22"/>
                <w:szCs w:val="22"/>
                <w:lang w:eastAsia="x-none"/>
              </w:rPr>
              <w:t>Paraiškos</w:t>
            </w:r>
            <w:r w:rsidRPr="00DE7519">
              <w:rPr>
                <w:sz w:val="22"/>
                <w:szCs w:val="22"/>
                <w:lang w:eastAsia="x-none"/>
              </w:rPr>
              <w:t xml:space="preserve"> vertinimo rezultatus ne vėliau kaip per </w:t>
            </w:r>
          </w:p>
        </w:tc>
        <w:tc>
          <w:tcPr>
            <w:tcW w:w="3996" w:type="dxa"/>
            <w:tcMar>
              <w:top w:w="0" w:type="dxa"/>
              <w:left w:w="108" w:type="dxa"/>
              <w:bottom w:w="0" w:type="dxa"/>
              <w:right w:w="108" w:type="dxa"/>
            </w:tcMar>
            <w:vAlign w:val="center"/>
          </w:tcPr>
          <w:p w14:paraId="6EBEEBF9" w14:textId="29D70D23" w:rsidR="00DC68A6" w:rsidRPr="000F5A50" w:rsidRDefault="00DC68A6" w:rsidP="00DC68A6">
            <w:pPr>
              <w:keepNext/>
              <w:spacing w:after="0" w:line="240" w:lineRule="auto"/>
              <w:rPr>
                <w:rFonts w:eastAsia="Times New Roman" w:cstheme="minorHAnsi"/>
              </w:rPr>
            </w:pPr>
            <w:r w:rsidRPr="00DE7519">
              <w:rPr>
                <w:sz w:val="22"/>
                <w:szCs w:val="22"/>
                <w:lang w:eastAsia="x-none"/>
              </w:rPr>
              <w:t>3 darbo dienas nuo sprendimo priėmimo dienos</w:t>
            </w:r>
          </w:p>
        </w:tc>
        <w:tc>
          <w:tcPr>
            <w:tcW w:w="3232" w:type="dxa"/>
            <w:tcMar>
              <w:top w:w="0" w:type="dxa"/>
              <w:left w:w="108" w:type="dxa"/>
              <w:bottom w:w="0" w:type="dxa"/>
              <w:right w:w="108" w:type="dxa"/>
            </w:tcMar>
            <w:vAlign w:val="center"/>
          </w:tcPr>
          <w:p w14:paraId="2D6FA000" w14:textId="3FC34F16" w:rsidR="00DC68A6" w:rsidRPr="001C4F8D" w:rsidRDefault="00DC68A6" w:rsidP="00DC68A6">
            <w:pPr>
              <w:spacing w:after="0" w:line="240" w:lineRule="auto"/>
              <w:rPr>
                <w:rFonts w:cstheme="minorHAnsi"/>
              </w:rPr>
            </w:pPr>
            <w:r w:rsidRPr="001C4F8D">
              <w:rPr>
                <w:sz w:val="22"/>
                <w:szCs w:val="22"/>
                <w:lang w:eastAsia="x-none"/>
              </w:rPr>
              <w:t xml:space="preserve">Žr. </w:t>
            </w:r>
            <w:r w:rsidRPr="001C4F8D">
              <w:rPr>
                <w:rFonts w:cstheme="minorHAnsi"/>
              </w:rPr>
              <w:t>pirkimo sąlygų</w:t>
            </w:r>
            <w:r w:rsidRPr="001C4F8D">
              <w:t xml:space="preserve"> </w:t>
            </w:r>
            <w:r w:rsidRPr="001C4F8D">
              <w:rPr>
                <w:rFonts w:cstheme="minorHAnsi"/>
              </w:rPr>
              <w:t>bendrosios dalies 1</w:t>
            </w:r>
            <w:r w:rsidR="006137BF">
              <w:rPr>
                <w:rFonts w:cstheme="minorHAnsi"/>
              </w:rPr>
              <w:t>4</w:t>
            </w:r>
            <w:r w:rsidRPr="001C4F8D">
              <w:rPr>
                <w:sz w:val="22"/>
                <w:szCs w:val="22"/>
                <w:lang w:eastAsia="x-none"/>
              </w:rPr>
              <w:t xml:space="preserve"> skyrių </w:t>
            </w:r>
            <w:hyperlink w:anchor="_Paraiškų_vertinimas" w:history="1">
              <w:r w:rsidRPr="001C4F8D">
                <w:rPr>
                  <w:rStyle w:val="Hyperlink"/>
                  <w:color w:val="0070C0"/>
                  <w:sz w:val="22"/>
                  <w:szCs w:val="22"/>
                  <w:lang w:eastAsia="x-none"/>
                </w:rPr>
                <w:t>„P</w:t>
              </w:r>
              <w:r w:rsidRPr="001C4F8D">
                <w:rPr>
                  <w:rStyle w:val="Hyperlink"/>
                  <w:color w:val="0070C0"/>
                  <w:lang w:eastAsia="x-none"/>
                </w:rPr>
                <w:t>araiškų</w:t>
              </w:r>
              <w:r w:rsidRPr="001C4F8D">
                <w:rPr>
                  <w:rStyle w:val="Hyperlink"/>
                  <w:color w:val="0070C0"/>
                  <w:sz w:val="22"/>
                  <w:szCs w:val="22"/>
                  <w:lang w:eastAsia="x-none"/>
                </w:rPr>
                <w:t xml:space="preserve"> vertinimas“</w:t>
              </w:r>
            </w:hyperlink>
          </w:p>
        </w:tc>
      </w:tr>
      <w:tr w:rsidR="00DC68A6" w:rsidRPr="00E85E8B" w14:paraId="2DC7E3A2" w14:textId="77777777" w:rsidTr="00BF2A64">
        <w:trPr>
          <w:trHeight w:val="20"/>
        </w:trPr>
        <w:tc>
          <w:tcPr>
            <w:tcW w:w="799" w:type="dxa"/>
            <w:tcMar>
              <w:top w:w="0" w:type="dxa"/>
              <w:left w:w="108" w:type="dxa"/>
              <w:bottom w:w="0" w:type="dxa"/>
              <w:right w:w="108" w:type="dxa"/>
            </w:tcMar>
          </w:tcPr>
          <w:p w14:paraId="250AE5CE" w14:textId="77777777" w:rsidR="00DC68A6" w:rsidRPr="00E85E8B" w:rsidRDefault="00DC68A6" w:rsidP="00DC68A6">
            <w:pPr>
              <w:pStyle w:val="ListParagraph"/>
              <w:keepNext/>
              <w:numPr>
                <w:ilvl w:val="2"/>
                <w:numId w:val="5"/>
              </w:numPr>
              <w:spacing w:after="0" w:line="240" w:lineRule="auto"/>
              <w:rPr>
                <w:rFonts w:cstheme="minorHAnsi"/>
                <w:bCs/>
              </w:rPr>
            </w:pPr>
          </w:p>
        </w:tc>
        <w:tc>
          <w:tcPr>
            <w:tcW w:w="2763" w:type="dxa"/>
            <w:tcMar>
              <w:top w:w="0" w:type="dxa"/>
              <w:left w:w="108" w:type="dxa"/>
              <w:bottom w:w="0" w:type="dxa"/>
              <w:right w:w="108" w:type="dxa"/>
            </w:tcMar>
            <w:vAlign w:val="center"/>
          </w:tcPr>
          <w:p w14:paraId="2E1ED6CB" w14:textId="51DE25E2" w:rsidR="00DC68A6" w:rsidRPr="00CB2709" w:rsidRDefault="00DC68A6" w:rsidP="00DC68A6">
            <w:pPr>
              <w:keepNext/>
              <w:spacing w:after="0" w:line="240" w:lineRule="auto"/>
              <w:rPr>
                <w:rFonts w:eastAsia="Times New Roman" w:cstheme="minorHAnsi"/>
              </w:rPr>
            </w:pPr>
            <w:r w:rsidRPr="00DE7519">
              <w:rPr>
                <w:sz w:val="22"/>
                <w:szCs w:val="22"/>
                <w:lang w:eastAsia="x-none"/>
              </w:rPr>
              <w:t>Prašym</w:t>
            </w:r>
            <w:r>
              <w:rPr>
                <w:sz w:val="22"/>
                <w:szCs w:val="22"/>
                <w:lang w:eastAsia="x-none"/>
              </w:rPr>
              <w:t>us</w:t>
            </w:r>
            <w:r w:rsidRPr="00DE7519">
              <w:rPr>
                <w:sz w:val="22"/>
                <w:szCs w:val="22"/>
                <w:lang w:eastAsia="x-none"/>
              </w:rPr>
              <w:t xml:space="preserve"> paaiškinti, patikslinti Pirkimo </w:t>
            </w:r>
            <w:r>
              <w:rPr>
                <w:sz w:val="22"/>
                <w:szCs w:val="22"/>
                <w:lang w:eastAsia="x-none"/>
              </w:rPr>
              <w:t>dokumentus</w:t>
            </w:r>
            <w:r w:rsidRPr="00DE7519">
              <w:rPr>
                <w:sz w:val="22"/>
                <w:szCs w:val="22"/>
                <w:lang w:eastAsia="x-none"/>
              </w:rPr>
              <w:t xml:space="preserve"> </w:t>
            </w:r>
            <w:r>
              <w:rPr>
                <w:sz w:val="22"/>
                <w:szCs w:val="22"/>
                <w:lang w:eastAsia="x-none"/>
              </w:rPr>
              <w:t>Kandidatai</w:t>
            </w:r>
            <w:r w:rsidRPr="00DE7519">
              <w:rPr>
                <w:sz w:val="22"/>
                <w:szCs w:val="22"/>
                <w:lang w:eastAsia="x-none"/>
              </w:rPr>
              <w:t xml:space="preserve"> </w:t>
            </w:r>
            <w:r>
              <w:rPr>
                <w:sz w:val="22"/>
                <w:szCs w:val="22"/>
                <w:lang w:eastAsia="x-none"/>
              </w:rPr>
              <w:t xml:space="preserve">/ Dalyviai </w:t>
            </w:r>
            <w:r w:rsidRPr="00DE7519">
              <w:rPr>
                <w:sz w:val="22"/>
                <w:szCs w:val="22"/>
                <w:lang w:eastAsia="x-none"/>
              </w:rPr>
              <w:t>turi pateikti ne vėliau kaip</w:t>
            </w:r>
          </w:p>
        </w:tc>
        <w:tc>
          <w:tcPr>
            <w:tcW w:w="3996" w:type="dxa"/>
            <w:tcMar>
              <w:top w:w="0" w:type="dxa"/>
              <w:left w:w="108" w:type="dxa"/>
              <w:bottom w:w="0" w:type="dxa"/>
              <w:right w:w="108" w:type="dxa"/>
            </w:tcMar>
            <w:vAlign w:val="center"/>
          </w:tcPr>
          <w:p w14:paraId="0A618243" w14:textId="21658FBE" w:rsidR="00DC68A6" w:rsidRPr="000F5A50" w:rsidRDefault="00DC68A6" w:rsidP="00DC68A6">
            <w:pPr>
              <w:keepNext/>
              <w:spacing w:after="0" w:line="240" w:lineRule="auto"/>
              <w:rPr>
                <w:rFonts w:eastAsia="Times New Roman" w:cstheme="minorHAnsi"/>
              </w:rPr>
            </w:pPr>
            <w:r>
              <w:rPr>
                <w:sz w:val="22"/>
                <w:szCs w:val="22"/>
                <w:lang w:eastAsia="x-none"/>
              </w:rPr>
              <w:t>10</w:t>
            </w:r>
            <w:r w:rsidRPr="00DE7519">
              <w:rPr>
                <w:sz w:val="22"/>
                <w:szCs w:val="22"/>
                <w:lang w:eastAsia="x-none"/>
              </w:rPr>
              <w:t xml:space="preserve"> dien</w:t>
            </w:r>
            <w:r>
              <w:rPr>
                <w:sz w:val="22"/>
                <w:szCs w:val="22"/>
                <w:lang w:eastAsia="x-none"/>
              </w:rPr>
              <w:t>ų</w:t>
            </w:r>
            <w:r w:rsidRPr="00DE7519">
              <w:rPr>
                <w:sz w:val="22"/>
                <w:szCs w:val="22"/>
                <w:lang w:eastAsia="x-none"/>
              </w:rPr>
              <w:t xml:space="preserve"> iki </w:t>
            </w:r>
            <w:r>
              <w:rPr>
                <w:sz w:val="22"/>
                <w:szCs w:val="22"/>
                <w:lang w:eastAsia="x-none"/>
              </w:rPr>
              <w:t xml:space="preserve">paraiškų / </w:t>
            </w:r>
            <w:r w:rsidRPr="00A97FF2">
              <w:rPr>
                <w:sz w:val="22"/>
                <w:szCs w:val="22"/>
                <w:lang w:eastAsia="x-none"/>
              </w:rPr>
              <w:t>pasiūlymų</w:t>
            </w:r>
            <w:r w:rsidRPr="00DE7519">
              <w:rPr>
                <w:sz w:val="22"/>
                <w:szCs w:val="22"/>
                <w:lang w:eastAsia="x-none"/>
              </w:rPr>
              <w:t xml:space="preserve"> </w:t>
            </w:r>
            <w:r>
              <w:rPr>
                <w:rFonts w:eastAsia="Times New Roman" w:cstheme="minorHAnsi"/>
              </w:rPr>
              <w:t>priėmimo termino</w:t>
            </w:r>
            <w:r w:rsidRPr="000F5A50">
              <w:rPr>
                <w:rFonts w:eastAsia="Times New Roman" w:cstheme="minorHAnsi"/>
              </w:rPr>
              <w:t xml:space="preserve"> </w:t>
            </w:r>
            <w:r>
              <w:rPr>
                <w:rFonts w:eastAsia="Times New Roman" w:cstheme="minorHAnsi"/>
              </w:rPr>
              <w:t>pabaigos</w:t>
            </w:r>
          </w:p>
        </w:tc>
        <w:tc>
          <w:tcPr>
            <w:tcW w:w="3232" w:type="dxa"/>
            <w:tcMar>
              <w:top w:w="0" w:type="dxa"/>
              <w:left w:w="108" w:type="dxa"/>
              <w:bottom w:w="0" w:type="dxa"/>
              <w:right w:w="108" w:type="dxa"/>
            </w:tcMar>
            <w:vAlign w:val="center"/>
          </w:tcPr>
          <w:p w14:paraId="75648ED1" w14:textId="09A144A1" w:rsidR="00DC68A6" w:rsidRPr="002D723D" w:rsidRDefault="00DC68A6" w:rsidP="00DC68A6">
            <w:pPr>
              <w:spacing w:after="0" w:line="240" w:lineRule="auto"/>
              <w:rPr>
                <w:rFonts w:cstheme="minorHAnsi"/>
                <w:iCs/>
                <w:highlight w:val="yellow"/>
              </w:rPr>
            </w:pPr>
            <w:r>
              <w:rPr>
                <w:sz w:val="22"/>
                <w:szCs w:val="22"/>
                <w:lang w:eastAsia="x-none"/>
              </w:rPr>
              <w:t>Ž</w:t>
            </w:r>
            <w:r w:rsidRPr="00DE7519">
              <w:rPr>
                <w:sz w:val="22"/>
                <w:szCs w:val="22"/>
                <w:lang w:eastAsia="x-none"/>
              </w:rPr>
              <w:t xml:space="preserve">r. Pirkimo sąlygų </w:t>
            </w:r>
            <w:r>
              <w:rPr>
                <w:sz w:val="22"/>
                <w:szCs w:val="22"/>
                <w:lang w:eastAsia="x-none"/>
              </w:rPr>
              <w:t>ben</w:t>
            </w:r>
            <w:r w:rsidRPr="00A97FF2">
              <w:rPr>
                <w:rFonts w:cstheme="minorHAnsi"/>
              </w:rPr>
              <w:t xml:space="preserve">drosios dalies </w:t>
            </w:r>
            <w:r w:rsidR="006137BF">
              <w:rPr>
                <w:rFonts w:cstheme="minorHAnsi"/>
              </w:rPr>
              <w:t>6</w:t>
            </w:r>
            <w:r w:rsidRPr="005901BC">
              <w:rPr>
                <w:sz w:val="22"/>
                <w:szCs w:val="22"/>
                <w:lang w:eastAsia="x-none"/>
              </w:rPr>
              <w:t xml:space="preserve"> skyrių </w:t>
            </w:r>
            <w:hyperlink w:anchor="_Pirkimo_dokumentų_paaiškinimai" w:history="1">
              <w:r w:rsidRPr="00626A00">
                <w:rPr>
                  <w:rStyle w:val="Hyperlink"/>
                  <w:color w:val="2E74B5" w:themeColor="accent5" w:themeShade="BF"/>
                  <w:sz w:val="22"/>
                  <w:szCs w:val="22"/>
                  <w:lang w:eastAsia="x-none"/>
                </w:rPr>
                <w:t>„Pirkimo dokumentų paaiškinimai ir patikslinimai“</w:t>
              </w:r>
            </w:hyperlink>
          </w:p>
        </w:tc>
      </w:tr>
      <w:tr w:rsidR="00DC68A6" w:rsidRPr="00E85E8B" w14:paraId="08E09FE3" w14:textId="77777777" w:rsidTr="002D723D">
        <w:trPr>
          <w:trHeight w:val="20"/>
        </w:trPr>
        <w:tc>
          <w:tcPr>
            <w:tcW w:w="799" w:type="dxa"/>
            <w:tcMar>
              <w:top w:w="0" w:type="dxa"/>
              <w:left w:w="108" w:type="dxa"/>
              <w:bottom w:w="0" w:type="dxa"/>
              <w:right w:w="108" w:type="dxa"/>
            </w:tcMar>
          </w:tcPr>
          <w:p w14:paraId="6874937E" w14:textId="77777777" w:rsidR="00DC68A6" w:rsidRPr="00E85E8B" w:rsidRDefault="00DC68A6" w:rsidP="00DC68A6">
            <w:pPr>
              <w:pStyle w:val="ListParagraph"/>
              <w:numPr>
                <w:ilvl w:val="2"/>
                <w:numId w:val="5"/>
              </w:numPr>
              <w:spacing w:after="0" w:line="240" w:lineRule="auto"/>
              <w:rPr>
                <w:rFonts w:cstheme="minorHAnsi"/>
                <w:bCs/>
              </w:rPr>
            </w:pPr>
          </w:p>
        </w:tc>
        <w:tc>
          <w:tcPr>
            <w:tcW w:w="2763" w:type="dxa"/>
            <w:tcMar>
              <w:top w:w="0" w:type="dxa"/>
              <w:left w:w="108" w:type="dxa"/>
              <w:bottom w:w="0" w:type="dxa"/>
              <w:right w:w="108" w:type="dxa"/>
            </w:tcMar>
          </w:tcPr>
          <w:p w14:paraId="5B4B3A37" w14:textId="2718A900" w:rsidR="00DC68A6" w:rsidRPr="00CB2709" w:rsidRDefault="00DC68A6" w:rsidP="00DC68A6">
            <w:pPr>
              <w:keepNext/>
              <w:spacing w:after="0" w:line="240" w:lineRule="auto"/>
              <w:rPr>
                <w:rFonts w:eastAsia="Times New Roman" w:cstheme="minorHAnsi"/>
              </w:rPr>
            </w:pPr>
            <w:r w:rsidRPr="00CB2709">
              <w:rPr>
                <w:rFonts w:eastAsia="Times New Roman" w:cstheme="minorHAnsi"/>
              </w:rPr>
              <w:t xml:space="preserve">Perkančioji organizacija </w:t>
            </w:r>
            <w:r w:rsidR="00D42E80">
              <w:rPr>
                <w:rFonts w:eastAsia="Times New Roman" w:cstheme="minorHAnsi"/>
              </w:rPr>
              <w:t xml:space="preserve">savo iniciatyva arba atsakydama į tiekėjų prašymus, </w:t>
            </w:r>
            <w:r w:rsidRPr="00CB2709">
              <w:rPr>
                <w:rFonts w:eastAsia="Times New Roman" w:cstheme="minorHAnsi"/>
              </w:rPr>
              <w:t>Pirkimo dokumentų paaiškinimą, patikslinimą pateikia visiems tiekėjams ne vėliau kaip</w:t>
            </w:r>
          </w:p>
        </w:tc>
        <w:tc>
          <w:tcPr>
            <w:tcW w:w="3996" w:type="dxa"/>
            <w:tcMar>
              <w:top w:w="0" w:type="dxa"/>
              <w:left w:w="108" w:type="dxa"/>
              <w:bottom w:w="0" w:type="dxa"/>
              <w:right w:w="108" w:type="dxa"/>
            </w:tcMar>
          </w:tcPr>
          <w:p w14:paraId="3D217DD3" w14:textId="77777777" w:rsidR="00DC68A6" w:rsidRPr="000F5A50" w:rsidRDefault="00DC68A6" w:rsidP="00DC68A6">
            <w:pPr>
              <w:keepNext/>
              <w:spacing w:after="0" w:line="240" w:lineRule="auto"/>
              <w:rPr>
                <w:rFonts w:eastAsia="Times New Roman" w:cstheme="minorHAnsi"/>
              </w:rPr>
            </w:pPr>
            <w:r w:rsidRPr="000F5A50">
              <w:rPr>
                <w:rFonts w:eastAsia="Times New Roman" w:cstheme="minorHAnsi"/>
              </w:rPr>
              <w:t xml:space="preserve">6 dienos iki </w:t>
            </w:r>
            <w:r>
              <w:rPr>
                <w:rFonts w:eastAsia="Times New Roman" w:cstheme="minorHAnsi"/>
              </w:rPr>
              <w:t xml:space="preserve">paraiškų / </w:t>
            </w:r>
            <w:r w:rsidRPr="000F5A50">
              <w:rPr>
                <w:rFonts w:eastAsia="Times New Roman" w:cstheme="minorHAnsi"/>
              </w:rPr>
              <w:t xml:space="preserve">pasiūlymų </w:t>
            </w:r>
            <w:r>
              <w:rPr>
                <w:rFonts w:eastAsia="Times New Roman" w:cstheme="minorHAnsi"/>
              </w:rPr>
              <w:t>priėmimo termino</w:t>
            </w:r>
            <w:r w:rsidRPr="000F5A50">
              <w:rPr>
                <w:rFonts w:eastAsia="Times New Roman" w:cstheme="minorHAnsi"/>
              </w:rPr>
              <w:t xml:space="preserve"> </w:t>
            </w:r>
            <w:r>
              <w:rPr>
                <w:rFonts w:eastAsia="Times New Roman" w:cstheme="minorHAnsi"/>
              </w:rPr>
              <w:t>pabaigos, j</w:t>
            </w:r>
            <w:r>
              <w:rPr>
                <w:color w:val="000000"/>
              </w:rPr>
              <w:t>eigu papildomos informacijos buvo paprašyta laiku</w:t>
            </w:r>
          </w:p>
          <w:p w14:paraId="48E4D940" w14:textId="77777777" w:rsidR="00DC68A6" w:rsidRPr="00DE7519" w:rsidRDefault="00DC68A6" w:rsidP="00DC68A6">
            <w:pPr>
              <w:spacing w:after="0" w:line="240" w:lineRule="auto"/>
              <w:contextualSpacing/>
              <w:jc w:val="center"/>
              <w:rPr>
                <w:sz w:val="22"/>
                <w:szCs w:val="22"/>
                <w:lang w:eastAsia="x-none"/>
              </w:rPr>
            </w:pPr>
          </w:p>
          <w:p w14:paraId="700529F7" w14:textId="0E6F3EAD" w:rsidR="00DC68A6" w:rsidRPr="000F5A50" w:rsidRDefault="00DC68A6" w:rsidP="00DC68A6">
            <w:pPr>
              <w:keepNext/>
              <w:spacing w:after="0" w:line="240" w:lineRule="auto"/>
              <w:rPr>
                <w:rFonts w:eastAsia="Times New Roman" w:cstheme="minorHAnsi"/>
              </w:rPr>
            </w:pPr>
          </w:p>
          <w:p w14:paraId="1127EEB5" w14:textId="0E2A02E0" w:rsidR="00DC68A6" w:rsidRPr="000F5A50" w:rsidRDefault="00DC68A6" w:rsidP="00DC68A6">
            <w:pPr>
              <w:keepNext/>
              <w:spacing w:after="0" w:line="240" w:lineRule="auto"/>
              <w:rPr>
                <w:rFonts w:eastAsia="Times New Roman" w:cstheme="minorHAnsi"/>
              </w:rPr>
            </w:pPr>
          </w:p>
        </w:tc>
        <w:tc>
          <w:tcPr>
            <w:tcW w:w="3232" w:type="dxa"/>
            <w:tcMar>
              <w:top w:w="0" w:type="dxa"/>
              <w:left w:w="108" w:type="dxa"/>
              <w:bottom w:w="0" w:type="dxa"/>
              <w:right w:w="108" w:type="dxa"/>
            </w:tcMar>
          </w:tcPr>
          <w:p w14:paraId="65A1BD1B" w14:textId="4BB3A983" w:rsidR="00DC68A6" w:rsidRPr="00A97FF2" w:rsidRDefault="00DC68A6" w:rsidP="00DC68A6">
            <w:pPr>
              <w:spacing w:after="0" w:line="240" w:lineRule="auto"/>
              <w:rPr>
                <w:rFonts w:cstheme="minorHAnsi"/>
              </w:rPr>
            </w:pPr>
            <w:r w:rsidRPr="00A97FF2">
              <w:rPr>
                <w:rFonts w:cstheme="minorHAnsi"/>
              </w:rPr>
              <w:t>Žr. pirkimo sąlygų</w:t>
            </w:r>
            <w:r w:rsidRPr="00A97FF2">
              <w:t xml:space="preserve"> </w:t>
            </w:r>
            <w:r w:rsidRPr="00A97FF2">
              <w:rPr>
                <w:rFonts w:cstheme="minorHAnsi"/>
              </w:rPr>
              <w:t xml:space="preserve">bendrosios dalies </w:t>
            </w:r>
            <w:r w:rsidR="006137BF">
              <w:rPr>
                <w:rFonts w:cstheme="minorHAnsi"/>
              </w:rPr>
              <w:t>6</w:t>
            </w:r>
            <w:r w:rsidRPr="00A97FF2">
              <w:rPr>
                <w:rFonts w:cstheme="minorHAnsi"/>
                <w:color w:val="0070C0"/>
              </w:rPr>
              <w:t xml:space="preserve"> </w:t>
            </w:r>
            <w:r w:rsidRPr="00A97FF2">
              <w:rPr>
                <w:rFonts w:cstheme="minorHAnsi"/>
              </w:rPr>
              <w:t xml:space="preserve">skyrių </w:t>
            </w:r>
            <w:r w:rsidRPr="00A97FF2">
              <w:rPr>
                <w:rFonts w:cstheme="minorHAnsi"/>
                <w:color w:val="0070C0"/>
              </w:rPr>
              <w:t>„</w:t>
            </w:r>
            <w:r w:rsidRPr="00A97FF2">
              <w:rPr>
                <w:rFonts w:cstheme="minorHAnsi"/>
                <w:color w:val="0070C0"/>
              </w:rPr>
              <w:fldChar w:fldCharType="begin"/>
            </w:r>
            <w:r w:rsidRPr="00A97FF2">
              <w:rPr>
                <w:rFonts w:cstheme="minorHAnsi"/>
                <w:color w:val="0070C0"/>
              </w:rPr>
              <w:instrText xml:space="preserve"> REF _Ref38446835 \h  \* MERGEFORMAT </w:instrText>
            </w:r>
            <w:r w:rsidRPr="00A97FF2">
              <w:rPr>
                <w:rFonts w:cstheme="minorHAnsi"/>
                <w:color w:val="0070C0"/>
              </w:rPr>
            </w:r>
            <w:r w:rsidRPr="00A97FF2">
              <w:rPr>
                <w:rFonts w:cstheme="minorHAnsi"/>
                <w:color w:val="0070C0"/>
              </w:rPr>
              <w:fldChar w:fldCharType="separate"/>
            </w:r>
            <w:r w:rsidRPr="00A97FF2">
              <w:rPr>
                <w:rFonts w:cstheme="minorHAnsi"/>
                <w:color w:val="0070C0"/>
              </w:rPr>
              <w:t>Pirkimo dokumentų paaiškinimai ir patikslinimai</w:t>
            </w:r>
            <w:r w:rsidRPr="00A97FF2">
              <w:rPr>
                <w:rFonts w:cstheme="minorHAnsi"/>
                <w:color w:val="0070C0"/>
              </w:rPr>
              <w:fldChar w:fldCharType="end"/>
            </w:r>
            <w:r w:rsidRPr="00A97FF2">
              <w:rPr>
                <w:rFonts w:cstheme="minorHAnsi"/>
                <w:color w:val="0070C0"/>
              </w:rPr>
              <w:t>“</w:t>
            </w:r>
          </w:p>
        </w:tc>
      </w:tr>
      <w:tr w:rsidR="00DC68A6" w:rsidRPr="00E85E8B" w14:paraId="24B6092B" w14:textId="77777777" w:rsidTr="00BF2A64">
        <w:trPr>
          <w:trHeight w:val="20"/>
        </w:trPr>
        <w:tc>
          <w:tcPr>
            <w:tcW w:w="799" w:type="dxa"/>
            <w:tcMar>
              <w:top w:w="0" w:type="dxa"/>
              <w:left w:w="108" w:type="dxa"/>
              <w:bottom w:w="0" w:type="dxa"/>
              <w:right w:w="108" w:type="dxa"/>
            </w:tcMar>
          </w:tcPr>
          <w:p w14:paraId="2C626A3C" w14:textId="77777777" w:rsidR="00DC68A6" w:rsidRPr="00E85E8B" w:rsidRDefault="00DC68A6" w:rsidP="00DC68A6">
            <w:pPr>
              <w:pStyle w:val="ListParagraph"/>
              <w:numPr>
                <w:ilvl w:val="2"/>
                <w:numId w:val="5"/>
              </w:numPr>
              <w:spacing w:after="0" w:line="240" w:lineRule="auto"/>
              <w:rPr>
                <w:rFonts w:cstheme="minorHAnsi"/>
                <w:bCs/>
              </w:rPr>
            </w:pPr>
          </w:p>
        </w:tc>
        <w:tc>
          <w:tcPr>
            <w:tcW w:w="2763" w:type="dxa"/>
            <w:tcMar>
              <w:top w:w="0" w:type="dxa"/>
              <w:left w:w="108" w:type="dxa"/>
              <w:bottom w:w="0" w:type="dxa"/>
              <w:right w:w="108" w:type="dxa"/>
            </w:tcMar>
            <w:vAlign w:val="center"/>
          </w:tcPr>
          <w:p w14:paraId="56923E10" w14:textId="2F709179" w:rsidR="00DC68A6" w:rsidRPr="00E85E8B" w:rsidRDefault="00DC68A6" w:rsidP="00DC68A6">
            <w:pPr>
              <w:spacing w:after="0" w:line="240" w:lineRule="auto"/>
              <w:rPr>
                <w:rFonts w:cstheme="minorHAnsi"/>
                <w:bCs/>
              </w:rPr>
            </w:pPr>
            <w:r w:rsidRPr="00A9350D">
              <w:rPr>
                <w:sz w:val="22"/>
                <w:szCs w:val="22"/>
                <w:lang w:eastAsia="x-none"/>
              </w:rPr>
              <w:t>Pradinis susipažinimas su CVP IS priemonėmis gautais pasiūlymais</w:t>
            </w:r>
          </w:p>
        </w:tc>
        <w:tc>
          <w:tcPr>
            <w:tcW w:w="3996" w:type="dxa"/>
            <w:tcMar>
              <w:top w:w="0" w:type="dxa"/>
              <w:left w:w="108" w:type="dxa"/>
              <w:bottom w:w="0" w:type="dxa"/>
              <w:right w:w="108" w:type="dxa"/>
            </w:tcMar>
            <w:vAlign w:val="center"/>
          </w:tcPr>
          <w:p w14:paraId="4363C37B" w14:textId="0C899D8F" w:rsidR="00DC68A6" w:rsidRPr="00E85E8B" w:rsidRDefault="00DC68A6" w:rsidP="00DC68A6">
            <w:pPr>
              <w:spacing w:after="0" w:line="240" w:lineRule="auto"/>
              <w:rPr>
                <w:rFonts w:cstheme="minorHAnsi"/>
                <w:bCs/>
              </w:rPr>
            </w:pPr>
            <w:r w:rsidRPr="00E469F4">
              <w:rPr>
                <w:sz w:val="22"/>
                <w:szCs w:val="22"/>
              </w:rPr>
              <w:t xml:space="preserve">Tiksli data, valanda, minutė (Lietuvos Respublikos laiku) </w:t>
            </w:r>
            <w:r w:rsidRPr="00E469F4">
              <w:rPr>
                <w:sz w:val="22"/>
                <w:szCs w:val="22"/>
                <w:lang w:eastAsia="x-none"/>
              </w:rPr>
              <w:t xml:space="preserve">nurodyta kvietime </w:t>
            </w:r>
            <w:r>
              <w:rPr>
                <w:sz w:val="22"/>
                <w:szCs w:val="22"/>
                <w:lang w:eastAsia="x-none"/>
              </w:rPr>
              <w:t>pa</w:t>
            </w:r>
            <w:r w:rsidRPr="00E469F4">
              <w:rPr>
                <w:sz w:val="22"/>
                <w:szCs w:val="22"/>
                <w:lang w:eastAsia="x-none"/>
              </w:rPr>
              <w:t>teikti pasiūlymus</w:t>
            </w:r>
          </w:p>
        </w:tc>
        <w:tc>
          <w:tcPr>
            <w:tcW w:w="3232" w:type="dxa"/>
            <w:tcMar>
              <w:top w:w="0" w:type="dxa"/>
              <w:left w:w="108" w:type="dxa"/>
              <w:bottom w:w="0" w:type="dxa"/>
              <w:right w:w="108" w:type="dxa"/>
            </w:tcMar>
            <w:vAlign w:val="center"/>
          </w:tcPr>
          <w:p w14:paraId="654F0D17" w14:textId="25811D0F" w:rsidR="00DC68A6" w:rsidRPr="002D723D" w:rsidRDefault="00DC68A6" w:rsidP="00DC68A6">
            <w:pPr>
              <w:spacing w:after="0" w:line="240" w:lineRule="auto"/>
              <w:rPr>
                <w:rFonts w:cstheme="minorHAnsi"/>
                <w:bCs/>
                <w:highlight w:val="yellow"/>
              </w:rPr>
            </w:pPr>
            <w:r w:rsidRPr="00A9350D">
              <w:rPr>
                <w:sz w:val="22"/>
                <w:szCs w:val="22"/>
                <w:lang w:eastAsia="x-none"/>
              </w:rPr>
              <w:t xml:space="preserve">Žr. Pirkimo sąlygų </w:t>
            </w:r>
            <w:r w:rsidRPr="005901BC">
              <w:rPr>
                <w:sz w:val="22"/>
                <w:szCs w:val="22"/>
                <w:lang w:eastAsia="x-none"/>
              </w:rPr>
              <w:t>1</w:t>
            </w:r>
            <w:r w:rsidR="006137BF">
              <w:rPr>
                <w:sz w:val="22"/>
                <w:szCs w:val="22"/>
                <w:lang w:eastAsia="x-none"/>
              </w:rPr>
              <w:t>7</w:t>
            </w:r>
            <w:r w:rsidRPr="005901BC">
              <w:rPr>
                <w:sz w:val="22"/>
                <w:szCs w:val="22"/>
                <w:lang w:eastAsia="x-none"/>
              </w:rPr>
              <w:t xml:space="preserve"> skyrių </w:t>
            </w:r>
            <w:hyperlink w:anchor="_Pirminių_pasiūlymų_vertinimas" w:history="1">
              <w:r w:rsidRPr="00AC210A">
                <w:rPr>
                  <w:rStyle w:val="Hyperlink"/>
                  <w:color w:val="0070C0"/>
                  <w:sz w:val="22"/>
                  <w:szCs w:val="22"/>
                  <w:lang w:eastAsia="x-none"/>
                </w:rPr>
                <w:t>„Pirminių pasiūlymų vertinimas“</w:t>
              </w:r>
            </w:hyperlink>
            <w:r>
              <w:rPr>
                <w:color w:val="0070C0"/>
                <w:sz w:val="22"/>
                <w:szCs w:val="22"/>
                <w:lang w:eastAsia="x-none"/>
              </w:rPr>
              <w:t xml:space="preserve"> </w:t>
            </w:r>
            <w:r w:rsidRPr="00AC210A">
              <w:rPr>
                <w:sz w:val="22"/>
                <w:szCs w:val="22"/>
                <w:lang w:eastAsia="x-none"/>
              </w:rPr>
              <w:t xml:space="preserve">ir </w:t>
            </w:r>
            <w:r w:rsidRPr="00A9350D">
              <w:rPr>
                <w:sz w:val="22"/>
                <w:szCs w:val="22"/>
                <w:lang w:eastAsia="x-none"/>
              </w:rPr>
              <w:t xml:space="preserve">Pirkimo sąlygų </w:t>
            </w:r>
            <w:r w:rsidR="006137BF">
              <w:rPr>
                <w:sz w:val="22"/>
                <w:szCs w:val="22"/>
                <w:lang w:eastAsia="x-none"/>
              </w:rPr>
              <w:t>19</w:t>
            </w:r>
            <w:r w:rsidRPr="005901BC">
              <w:rPr>
                <w:sz w:val="22"/>
                <w:szCs w:val="22"/>
                <w:lang w:eastAsia="x-none"/>
              </w:rPr>
              <w:t xml:space="preserve"> skyrių </w:t>
            </w:r>
            <w:hyperlink w:anchor="_Galutinio_pasiūlymo_pateikimas" w:history="1">
              <w:r w:rsidRPr="00AC210A">
                <w:rPr>
                  <w:rStyle w:val="Hyperlink"/>
                  <w:color w:val="0070C0"/>
                  <w:sz w:val="22"/>
                  <w:szCs w:val="22"/>
                  <w:lang w:eastAsia="x-none"/>
                </w:rPr>
                <w:t>„Galutinio pasiūlymo pateikimas“</w:t>
              </w:r>
            </w:hyperlink>
          </w:p>
        </w:tc>
      </w:tr>
      <w:tr w:rsidR="00DC68A6" w:rsidRPr="00E85E8B" w14:paraId="29FF17C0" w14:textId="77777777" w:rsidTr="00BF2A64">
        <w:trPr>
          <w:trHeight w:val="20"/>
        </w:trPr>
        <w:tc>
          <w:tcPr>
            <w:tcW w:w="799" w:type="dxa"/>
            <w:tcMar>
              <w:top w:w="0" w:type="dxa"/>
              <w:left w:w="108" w:type="dxa"/>
              <w:bottom w:w="0" w:type="dxa"/>
              <w:right w:w="108" w:type="dxa"/>
            </w:tcMar>
          </w:tcPr>
          <w:p w14:paraId="075D6FD1" w14:textId="77777777" w:rsidR="00DC68A6" w:rsidRPr="00E85E8B" w:rsidRDefault="00DC68A6" w:rsidP="00DC68A6">
            <w:pPr>
              <w:pStyle w:val="ListParagraph"/>
              <w:numPr>
                <w:ilvl w:val="2"/>
                <w:numId w:val="5"/>
              </w:numPr>
              <w:spacing w:after="0" w:line="240" w:lineRule="auto"/>
              <w:rPr>
                <w:rFonts w:cstheme="minorHAnsi"/>
                <w:bCs/>
              </w:rPr>
            </w:pPr>
          </w:p>
        </w:tc>
        <w:tc>
          <w:tcPr>
            <w:tcW w:w="2763" w:type="dxa"/>
            <w:tcMar>
              <w:top w:w="0" w:type="dxa"/>
              <w:left w:w="108" w:type="dxa"/>
              <w:bottom w:w="0" w:type="dxa"/>
              <w:right w:w="108" w:type="dxa"/>
            </w:tcMar>
            <w:vAlign w:val="center"/>
          </w:tcPr>
          <w:p w14:paraId="26975C26" w14:textId="6C5EBA70" w:rsidR="00DC68A6" w:rsidRPr="00A9350D" w:rsidRDefault="00DC68A6" w:rsidP="00DC68A6">
            <w:pPr>
              <w:spacing w:after="0" w:line="240" w:lineRule="auto"/>
              <w:rPr>
                <w:sz w:val="22"/>
                <w:szCs w:val="22"/>
                <w:lang w:eastAsia="x-none"/>
              </w:rPr>
            </w:pPr>
            <w:r>
              <w:rPr>
                <w:sz w:val="22"/>
                <w:szCs w:val="22"/>
                <w:lang w:eastAsia="x-none"/>
              </w:rPr>
              <w:t xml:space="preserve">Perkančioji organizacija informuoja Dalyvius apie pasiūlymo atmetimą ir tokio atmetimo priežastis ne vėliau kaip per </w:t>
            </w:r>
          </w:p>
        </w:tc>
        <w:tc>
          <w:tcPr>
            <w:tcW w:w="3996" w:type="dxa"/>
            <w:tcMar>
              <w:top w:w="0" w:type="dxa"/>
              <w:left w:w="108" w:type="dxa"/>
              <w:bottom w:w="0" w:type="dxa"/>
              <w:right w:w="108" w:type="dxa"/>
            </w:tcMar>
            <w:vAlign w:val="center"/>
          </w:tcPr>
          <w:p w14:paraId="17B6F2A0" w14:textId="769B66DB" w:rsidR="00DC68A6" w:rsidRPr="00E469F4" w:rsidRDefault="00DC68A6" w:rsidP="00DC68A6">
            <w:pPr>
              <w:spacing w:after="0" w:line="240" w:lineRule="auto"/>
              <w:rPr>
                <w:sz w:val="22"/>
                <w:szCs w:val="22"/>
              </w:rPr>
            </w:pPr>
            <w:r>
              <w:rPr>
                <w:sz w:val="22"/>
                <w:szCs w:val="22"/>
                <w:lang w:eastAsia="x-none"/>
              </w:rPr>
              <w:t>3 darbo dienas nuo sprendimo priėmimo dienos</w:t>
            </w:r>
          </w:p>
        </w:tc>
        <w:tc>
          <w:tcPr>
            <w:tcW w:w="3232" w:type="dxa"/>
            <w:tcMar>
              <w:top w:w="0" w:type="dxa"/>
              <w:left w:w="108" w:type="dxa"/>
              <w:bottom w:w="0" w:type="dxa"/>
              <w:right w:w="108" w:type="dxa"/>
            </w:tcMar>
            <w:vAlign w:val="center"/>
          </w:tcPr>
          <w:p w14:paraId="6086AF47" w14:textId="491A2C20" w:rsidR="00DC68A6" w:rsidRPr="00A9350D" w:rsidRDefault="00DC68A6" w:rsidP="00DC68A6">
            <w:pPr>
              <w:spacing w:after="0" w:line="240" w:lineRule="auto"/>
              <w:rPr>
                <w:sz w:val="22"/>
                <w:szCs w:val="22"/>
                <w:lang w:eastAsia="x-none"/>
              </w:rPr>
            </w:pPr>
            <w:r>
              <w:rPr>
                <w:sz w:val="22"/>
                <w:szCs w:val="22"/>
                <w:lang w:eastAsia="x-none"/>
              </w:rPr>
              <w:t>Žr. Pirkimo sąlygų 1</w:t>
            </w:r>
            <w:r w:rsidR="006137BF">
              <w:rPr>
                <w:sz w:val="22"/>
                <w:szCs w:val="22"/>
                <w:lang w:eastAsia="x-none"/>
              </w:rPr>
              <w:t>7</w:t>
            </w:r>
            <w:r>
              <w:rPr>
                <w:sz w:val="22"/>
                <w:szCs w:val="22"/>
                <w:lang w:eastAsia="x-none"/>
              </w:rPr>
              <w:t xml:space="preserve"> skyrių </w:t>
            </w:r>
            <w:hyperlink w:anchor="_Pirminių_pasiūlymų_vertinimas" w:history="1">
              <w:r w:rsidRPr="009B0176">
                <w:rPr>
                  <w:rStyle w:val="Hyperlink"/>
                  <w:color w:val="0070C0"/>
                  <w:sz w:val="22"/>
                  <w:szCs w:val="22"/>
                  <w:lang w:eastAsia="x-none"/>
                </w:rPr>
                <w:t>„Pirminių pasiūlymų vertinimas“</w:t>
              </w:r>
            </w:hyperlink>
            <w:r w:rsidRPr="009B0176">
              <w:rPr>
                <w:color w:val="0070C0"/>
                <w:sz w:val="22"/>
                <w:szCs w:val="22"/>
                <w:lang w:eastAsia="x-none"/>
              </w:rPr>
              <w:t xml:space="preserve"> </w:t>
            </w:r>
            <w:r>
              <w:rPr>
                <w:sz w:val="22"/>
                <w:szCs w:val="22"/>
                <w:lang w:eastAsia="x-none"/>
              </w:rPr>
              <w:t xml:space="preserve">ir </w:t>
            </w:r>
            <w:r w:rsidR="006137BF">
              <w:rPr>
                <w:sz w:val="22"/>
                <w:szCs w:val="22"/>
                <w:lang w:eastAsia="x-none"/>
              </w:rPr>
              <w:t>19</w:t>
            </w:r>
            <w:r>
              <w:rPr>
                <w:sz w:val="22"/>
                <w:szCs w:val="22"/>
                <w:lang w:eastAsia="x-none"/>
              </w:rPr>
              <w:t xml:space="preserve"> skyrių </w:t>
            </w:r>
            <w:hyperlink w:anchor="_GALUTINIŲ_PASIŪLYMŲ_VERTINIMAS" w:history="1">
              <w:r w:rsidRPr="009B0176">
                <w:rPr>
                  <w:rStyle w:val="Hyperlink"/>
                  <w:color w:val="0070C0"/>
                  <w:sz w:val="22"/>
                  <w:szCs w:val="22"/>
                  <w:lang w:eastAsia="x-none"/>
                </w:rPr>
                <w:t>„Galutinių pasiūlymų vertinimas“</w:t>
              </w:r>
            </w:hyperlink>
          </w:p>
        </w:tc>
      </w:tr>
      <w:tr w:rsidR="00DC68A6" w:rsidRPr="00E85E8B" w14:paraId="48E7914E" w14:textId="77777777" w:rsidTr="00BF2A64">
        <w:trPr>
          <w:trHeight w:val="20"/>
        </w:trPr>
        <w:tc>
          <w:tcPr>
            <w:tcW w:w="799" w:type="dxa"/>
            <w:tcMar>
              <w:top w:w="0" w:type="dxa"/>
              <w:left w:w="108" w:type="dxa"/>
              <w:bottom w:w="0" w:type="dxa"/>
              <w:right w:w="108" w:type="dxa"/>
            </w:tcMar>
          </w:tcPr>
          <w:p w14:paraId="3EE0451D" w14:textId="77777777" w:rsidR="00DC68A6" w:rsidRPr="00E85E8B" w:rsidRDefault="00DC68A6" w:rsidP="00DC68A6">
            <w:pPr>
              <w:pStyle w:val="ListParagraph"/>
              <w:numPr>
                <w:ilvl w:val="2"/>
                <w:numId w:val="5"/>
              </w:numPr>
              <w:spacing w:after="0" w:line="240" w:lineRule="auto"/>
              <w:rPr>
                <w:rFonts w:cstheme="minorHAnsi"/>
                <w:bCs/>
              </w:rPr>
            </w:pPr>
          </w:p>
        </w:tc>
        <w:tc>
          <w:tcPr>
            <w:tcW w:w="2763" w:type="dxa"/>
            <w:tcMar>
              <w:top w:w="0" w:type="dxa"/>
              <w:left w:w="108" w:type="dxa"/>
              <w:bottom w:w="0" w:type="dxa"/>
              <w:right w:w="108" w:type="dxa"/>
            </w:tcMar>
            <w:vAlign w:val="center"/>
          </w:tcPr>
          <w:p w14:paraId="3CC83956" w14:textId="4000570D" w:rsidR="00DC68A6" w:rsidRDefault="00DC68A6" w:rsidP="00DC68A6">
            <w:pPr>
              <w:spacing w:after="0" w:line="240" w:lineRule="auto"/>
              <w:rPr>
                <w:sz w:val="22"/>
                <w:szCs w:val="22"/>
                <w:lang w:eastAsia="x-none"/>
              </w:rPr>
            </w:pPr>
            <w:r w:rsidRPr="00DE7519">
              <w:rPr>
                <w:sz w:val="22"/>
                <w:szCs w:val="22"/>
                <w:lang w:eastAsia="x-none"/>
              </w:rPr>
              <w:t xml:space="preserve">Perkančioji organizacija </w:t>
            </w:r>
            <w:r>
              <w:rPr>
                <w:color w:val="000000"/>
              </w:rPr>
              <w:t>suinteresuotiems kandidatams ir suinteresuotiems dalyviams</w:t>
            </w:r>
            <w:r w:rsidRPr="00DE7519">
              <w:rPr>
                <w:sz w:val="22"/>
                <w:szCs w:val="22"/>
                <w:lang w:eastAsia="x-none"/>
              </w:rPr>
              <w:t xml:space="preserve"> praneša apie priimtą </w:t>
            </w:r>
            <w:r w:rsidRPr="00DE7519">
              <w:rPr>
                <w:sz w:val="22"/>
                <w:szCs w:val="22"/>
                <w:lang w:eastAsia="x-none"/>
              </w:rPr>
              <w:lastRenderedPageBreak/>
              <w:t xml:space="preserve">sprendimą nustatyti laimėjusį pasiūlymą, dėl kurio bus sudaroma Pirkimo sutartis ne vėliau kaip per </w:t>
            </w:r>
          </w:p>
        </w:tc>
        <w:tc>
          <w:tcPr>
            <w:tcW w:w="3996" w:type="dxa"/>
            <w:tcMar>
              <w:top w:w="0" w:type="dxa"/>
              <w:left w:w="108" w:type="dxa"/>
              <w:bottom w:w="0" w:type="dxa"/>
              <w:right w:w="108" w:type="dxa"/>
            </w:tcMar>
            <w:vAlign w:val="center"/>
          </w:tcPr>
          <w:p w14:paraId="684C5CE0" w14:textId="3D9E9CB8" w:rsidR="00DC68A6" w:rsidRDefault="00DC68A6" w:rsidP="00DC68A6">
            <w:pPr>
              <w:spacing w:after="0" w:line="240" w:lineRule="auto"/>
              <w:rPr>
                <w:sz w:val="22"/>
                <w:szCs w:val="22"/>
                <w:lang w:eastAsia="x-none"/>
              </w:rPr>
            </w:pPr>
            <w:r>
              <w:rPr>
                <w:rFonts w:cs="Calibri"/>
                <w:bCs/>
                <w:sz w:val="22"/>
                <w:szCs w:val="22"/>
              </w:rPr>
              <w:lastRenderedPageBreak/>
              <w:t>3</w:t>
            </w:r>
            <w:r w:rsidRPr="00DE7519">
              <w:rPr>
                <w:rFonts w:cs="Calibri"/>
                <w:bCs/>
                <w:sz w:val="22"/>
                <w:szCs w:val="22"/>
              </w:rPr>
              <w:t xml:space="preserve"> darbo dienas nuo sprendimo priėmimo dienos</w:t>
            </w:r>
          </w:p>
        </w:tc>
        <w:tc>
          <w:tcPr>
            <w:tcW w:w="3232" w:type="dxa"/>
            <w:tcMar>
              <w:top w:w="0" w:type="dxa"/>
              <w:left w:w="108" w:type="dxa"/>
              <w:bottom w:w="0" w:type="dxa"/>
              <w:right w:w="108" w:type="dxa"/>
            </w:tcMar>
            <w:vAlign w:val="center"/>
          </w:tcPr>
          <w:p w14:paraId="5493E5E6" w14:textId="1A814A3E" w:rsidR="00DC68A6" w:rsidRDefault="00DC68A6" w:rsidP="00DC68A6">
            <w:pPr>
              <w:spacing w:after="0" w:line="240" w:lineRule="auto"/>
              <w:rPr>
                <w:sz w:val="22"/>
                <w:szCs w:val="22"/>
                <w:lang w:eastAsia="x-none"/>
              </w:rPr>
            </w:pPr>
            <w:r w:rsidRPr="00DE7519">
              <w:rPr>
                <w:sz w:val="22"/>
                <w:szCs w:val="22"/>
                <w:lang w:eastAsia="x-none"/>
              </w:rPr>
              <w:t xml:space="preserve">Žr. Pirkimo sąlygų </w:t>
            </w:r>
            <w:r>
              <w:rPr>
                <w:sz w:val="22"/>
                <w:szCs w:val="22"/>
                <w:lang w:eastAsia="x-none"/>
              </w:rPr>
              <w:t>2</w:t>
            </w:r>
            <w:r w:rsidR="006137BF">
              <w:rPr>
                <w:sz w:val="22"/>
                <w:szCs w:val="22"/>
                <w:lang w:eastAsia="x-none"/>
              </w:rPr>
              <w:t>3</w:t>
            </w:r>
            <w:r w:rsidRPr="00E25FE8">
              <w:rPr>
                <w:sz w:val="22"/>
                <w:szCs w:val="22"/>
                <w:lang w:eastAsia="x-none"/>
              </w:rPr>
              <w:t xml:space="preserve"> skyrių </w:t>
            </w:r>
            <w:hyperlink w:anchor="_Informavimas_apie_pirkimo" w:history="1">
              <w:r w:rsidRPr="00A430B6">
                <w:rPr>
                  <w:rStyle w:val="Hyperlink"/>
                  <w:color w:val="0070C0"/>
                  <w:sz w:val="22"/>
                  <w:szCs w:val="22"/>
                  <w:lang w:eastAsia="x-none"/>
                </w:rPr>
                <w:t>„Informavimas apie Pirkimo procedūrų rezultatus“</w:t>
              </w:r>
            </w:hyperlink>
          </w:p>
        </w:tc>
      </w:tr>
      <w:tr w:rsidR="00DC68A6" w:rsidRPr="00E85E8B" w14:paraId="63360AFC" w14:textId="77777777" w:rsidTr="00BF2A64">
        <w:trPr>
          <w:trHeight w:val="20"/>
        </w:trPr>
        <w:tc>
          <w:tcPr>
            <w:tcW w:w="799" w:type="dxa"/>
            <w:tcMar>
              <w:top w:w="0" w:type="dxa"/>
              <w:left w:w="108" w:type="dxa"/>
              <w:bottom w:w="0" w:type="dxa"/>
              <w:right w:w="108" w:type="dxa"/>
            </w:tcMar>
          </w:tcPr>
          <w:p w14:paraId="32B092B9" w14:textId="77777777" w:rsidR="00DC68A6" w:rsidRPr="00E85E8B" w:rsidRDefault="00DC68A6" w:rsidP="00DC68A6">
            <w:pPr>
              <w:pStyle w:val="ListParagraph"/>
              <w:numPr>
                <w:ilvl w:val="2"/>
                <w:numId w:val="5"/>
              </w:numPr>
              <w:spacing w:after="0" w:line="240" w:lineRule="auto"/>
              <w:rPr>
                <w:rFonts w:cstheme="minorHAnsi"/>
                <w:bCs/>
              </w:rPr>
            </w:pPr>
          </w:p>
        </w:tc>
        <w:tc>
          <w:tcPr>
            <w:tcW w:w="2763" w:type="dxa"/>
            <w:tcMar>
              <w:top w:w="0" w:type="dxa"/>
              <w:left w:w="108" w:type="dxa"/>
              <w:bottom w:w="0" w:type="dxa"/>
              <w:right w:w="108" w:type="dxa"/>
            </w:tcMar>
            <w:vAlign w:val="center"/>
          </w:tcPr>
          <w:p w14:paraId="3AF9842C" w14:textId="3521E2FC" w:rsidR="00DC68A6" w:rsidRPr="00E85E8B" w:rsidRDefault="00DC68A6" w:rsidP="00DC68A6">
            <w:pPr>
              <w:spacing w:after="0" w:line="240" w:lineRule="auto"/>
              <w:rPr>
                <w:rFonts w:cstheme="minorHAnsi"/>
                <w:bCs/>
              </w:rPr>
            </w:pPr>
            <w:r w:rsidRPr="00DE7519">
              <w:rPr>
                <w:sz w:val="22"/>
                <w:szCs w:val="22"/>
                <w:lang w:eastAsia="x-none"/>
              </w:rPr>
              <w:t xml:space="preserve">Perkančioji organizacija, </w:t>
            </w:r>
            <w:r>
              <w:rPr>
                <w:sz w:val="22"/>
                <w:szCs w:val="22"/>
                <w:lang w:eastAsia="x-none"/>
              </w:rPr>
              <w:t>kandidatui  ar dalyviui</w:t>
            </w:r>
            <w:r w:rsidRPr="00DE7519">
              <w:rPr>
                <w:sz w:val="22"/>
                <w:szCs w:val="22"/>
                <w:lang w:eastAsia="x-none"/>
              </w:rPr>
              <w:t xml:space="preserve"> raštu </w:t>
            </w:r>
            <w:r>
              <w:rPr>
                <w:sz w:val="22"/>
                <w:szCs w:val="22"/>
                <w:lang w:eastAsia="x-none"/>
              </w:rPr>
              <w:t>pateikus prašymą</w:t>
            </w:r>
            <w:r w:rsidRPr="00DE7519">
              <w:rPr>
                <w:sz w:val="22"/>
                <w:szCs w:val="22"/>
                <w:lang w:eastAsia="x-none"/>
              </w:rPr>
              <w:t xml:space="preserve">, jam pateikia </w:t>
            </w:r>
            <w:r w:rsidRPr="00391AEE">
              <w:rPr>
                <w:sz w:val="22"/>
                <w:szCs w:val="22"/>
                <w:lang w:eastAsia="x-none"/>
              </w:rPr>
              <w:t xml:space="preserve">Įstatymo 47 str. 2 d. </w:t>
            </w:r>
            <w:r w:rsidRPr="00DE7519">
              <w:rPr>
                <w:sz w:val="22"/>
                <w:szCs w:val="22"/>
                <w:lang w:eastAsia="x-none"/>
              </w:rPr>
              <w:t>nustatytą informaciją ne vėliau kaip per</w:t>
            </w:r>
          </w:p>
        </w:tc>
        <w:tc>
          <w:tcPr>
            <w:tcW w:w="3996" w:type="dxa"/>
            <w:tcMar>
              <w:top w:w="0" w:type="dxa"/>
              <w:left w:w="108" w:type="dxa"/>
              <w:bottom w:w="0" w:type="dxa"/>
              <w:right w:w="108" w:type="dxa"/>
            </w:tcMar>
            <w:vAlign w:val="center"/>
          </w:tcPr>
          <w:p w14:paraId="115051F8" w14:textId="592DD0C0" w:rsidR="00DC68A6" w:rsidRPr="00E85E8B" w:rsidRDefault="00DC68A6" w:rsidP="00DC68A6">
            <w:pPr>
              <w:spacing w:after="0" w:line="240" w:lineRule="auto"/>
              <w:rPr>
                <w:rFonts w:cstheme="minorHAnsi"/>
                <w:bCs/>
              </w:rPr>
            </w:pPr>
            <w:r w:rsidRPr="00DE7519">
              <w:rPr>
                <w:sz w:val="22"/>
                <w:szCs w:val="22"/>
                <w:lang w:eastAsia="x-none"/>
              </w:rPr>
              <w:t xml:space="preserve">15 dienų nuo </w:t>
            </w:r>
            <w:r>
              <w:rPr>
                <w:color w:val="000000"/>
              </w:rPr>
              <w:t xml:space="preserve">kandidato ar dalyvio </w:t>
            </w:r>
            <w:r w:rsidRPr="00DE7519">
              <w:rPr>
                <w:sz w:val="22"/>
                <w:szCs w:val="22"/>
                <w:lang w:eastAsia="x-none"/>
              </w:rPr>
              <w:t>raštu pateikto prašymo gavimo dienos</w:t>
            </w:r>
          </w:p>
        </w:tc>
        <w:tc>
          <w:tcPr>
            <w:tcW w:w="3232" w:type="dxa"/>
            <w:tcMar>
              <w:top w:w="0" w:type="dxa"/>
              <w:left w:w="108" w:type="dxa"/>
              <w:bottom w:w="0" w:type="dxa"/>
              <w:right w:w="108" w:type="dxa"/>
            </w:tcMar>
            <w:vAlign w:val="center"/>
          </w:tcPr>
          <w:p w14:paraId="39AAA984" w14:textId="305600FD" w:rsidR="00DC68A6" w:rsidRPr="002D723D" w:rsidRDefault="00DC68A6" w:rsidP="00DC68A6">
            <w:pPr>
              <w:spacing w:after="0" w:line="240" w:lineRule="auto"/>
              <w:jc w:val="both"/>
              <w:rPr>
                <w:rFonts w:cstheme="minorHAnsi"/>
                <w:color w:val="000000"/>
                <w:sz w:val="20"/>
                <w:szCs w:val="20"/>
                <w:highlight w:val="yellow"/>
              </w:rPr>
            </w:pPr>
            <w:r w:rsidRPr="00DE7519">
              <w:rPr>
                <w:sz w:val="22"/>
                <w:szCs w:val="22"/>
                <w:lang w:eastAsia="x-none"/>
              </w:rPr>
              <w:t xml:space="preserve">Žr. Pirkimo sąlygų </w:t>
            </w:r>
            <w:r>
              <w:rPr>
                <w:sz w:val="22"/>
                <w:szCs w:val="22"/>
                <w:lang w:eastAsia="x-none"/>
              </w:rPr>
              <w:t>2</w:t>
            </w:r>
            <w:r w:rsidR="006137BF">
              <w:rPr>
                <w:sz w:val="22"/>
                <w:szCs w:val="22"/>
                <w:lang w:eastAsia="x-none"/>
              </w:rPr>
              <w:t>3</w:t>
            </w:r>
            <w:r w:rsidRPr="00E25FE8">
              <w:rPr>
                <w:sz w:val="22"/>
                <w:szCs w:val="22"/>
                <w:lang w:eastAsia="x-none"/>
              </w:rPr>
              <w:t xml:space="preserve"> skyrių </w:t>
            </w:r>
            <w:hyperlink w:anchor="_Informavimas_apie_pirkimo" w:history="1">
              <w:r w:rsidRPr="00A430B6">
                <w:rPr>
                  <w:rStyle w:val="Hyperlink"/>
                  <w:color w:val="0070C0"/>
                  <w:sz w:val="22"/>
                  <w:szCs w:val="22"/>
                  <w:lang w:eastAsia="x-none"/>
                </w:rPr>
                <w:t>„Informavimas apie Pirkimo procedūrų rezultatus“</w:t>
              </w:r>
            </w:hyperlink>
          </w:p>
        </w:tc>
      </w:tr>
      <w:tr w:rsidR="00DC68A6" w:rsidRPr="00E85E8B" w14:paraId="799FAAB7" w14:textId="77777777" w:rsidTr="00BF2A64">
        <w:trPr>
          <w:trHeight w:val="20"/>
        </w:trPr>
        <w:tc>
          <w:tcPr>
            <w:tcW w:w="799" w:type="dxa"/>
            <w:tcMar>
              <w:top w:w="0" w:type="dxa"/>
              <w:left w:w="108" w:type="dxa"/>
              <w:bottom w:w="0" w:type="dxa"/>
              <w:right w:w="108" w:type="dxa"/>
            </w:tcMar>
          </w:tcPr>
          <w:p w14:paraId="2B50642D" w14:textId="77777777" w:rsidR="00DC68A6" w:rsidRPr="00E85E8B" w:rsidRDefault="00DC68A6" w:rsidP="00DC68A6">
            <w:pPr>
              <w:pStyle w:val="ListParagraph"/>
              <w:numPr>
                <w:ilvl w:val="2"/>
                <w:numId w:val="5"/>
              </w:numPr>
              <w:spacing w:after="0" w:line="240" w:lineRule="auto"/>
              <w:rPr>
                <w:rFonts w:cstheme="minorHAnsi"/>
                <w:bCs/>
              </w:rPr>
            </w:pPr>
          </w:p>
        </w:tc>
        <w:tc>
          <w:tcPr>
            <w:tcW w:w="2763" w:type="dxa"/>
            <w:tcMar>
              <w:top w:w="0" w:type="dxa"/>
              <w:left w:w="108" w:type="dxa"/>
              <w:bottom w:w="0" w:type="dxa"/>
              <w:right w:w="108" w:type="dxa"/>
            </w:tcMar>
            <w:vAlign w:val="center"/>
          </w:tcPr>
          <w:p w14:paraId="461FEB23" w14:textId="5A581939" w:rsidR="00DC68A6" w:rsidRPr="00E85E8B" w:rsidRDefault="00DC68A6" w:rsidP="00DC68A6">
            <w:pPr>
              <w:spacing w:after="0" w:line="240" w:lineRule="auto"/>
              <w:rPr>
                <w:rFonts w:cstheme="minorHAnsi"/>
                <w:bCs/>
              </w:rPr>
            </w:pPr>
            <w:r w:rsidRPr="00DE7519">
              <w:rPr>
                <w:sz w:val="22"/>
                <w:szCs w:val="22"/>
                <w:lang w:eastAsia="x-none"/>
              </w:rPr>
              <w:t xml:space="preserve">Perkančioji organizacija negali sudaryti Pirkimo sutarties </w:t>
            </w:r>
            <w:r>
              <w:rPr>
                <w:sz w:val="22"/>
                <w:szCs w:val="22"/>
                <w:lang w:eastAsia="x-none"/>
              </w:rPr>
              <w:t xml:space="preserve">kol nesibaigė </w:t>
            </w:r>
            <w:r>
              <w:rPr>
                <w:color w:val="000000"/>
              </w:rPr>
              <w:t>pirkimo sutarties sudarymo atidėjimo terminas, kuris negali būti trumpesnis kaip</w:t>
            </w:r>
          </w:p>
        </w:tc>
        <w:tc>
          <w:tcPr>
            <w:tcW w:w="3996" w:type="dxa"/>
            <w:tcMar>
              <w:top w:w="0" w:type="dxa"/>
              <w:left w:w="108" w:type="dxa"/>
              <w:bottom w:w="0" w:type="dxa"/>
              <w:right w:w="108" w:type="dxa"/>
            </w:tcMar>
            <w:vAlign w:val="center"/>
          </w:tcPr>
          <w:p w14:paraId="163AA418" w14:textId="46E82725" w:rsidR="00DC68A6" w:rsidRPr="00E85E8B" w:rsidRDefault="00DC68A6" w:rsidP="00DC68A6">
            <w:pPr>
              <w:spacing w:after="0" w:line="240" w:lineRule="auto"/>
              <w:rPr>
                <w:rFonts w:cstheme="minorHAnsi"/>
              </w:rPr>
            </w:pPr>
            <w:r w:rsidRPr="00DE7519">
              <w:rPr>
                <w:sz w:val="22"/>
                <w:szCs w:val="22"/>
                <w:lang w:eastAsia="x-none"/>
              </w:rPr>
              <w:t xml:space="preserve">10 dienų, nuo pranešimo apie </w:t>
            </w:r>
            <w:r>
              <w:rPr>
                <w:color w:val="000000"/>
              </w:rPr>
              <w:t>sprendimą nustatyti laimėjusį pasiūlymą pateikimo dalyviams dienos</w:t>
            </w:r>
          </w:p>
        </w:tc>
        <w:tc>
          <w:tcPr>
            <w:tcW w:w="3232" w:type="dxa"/>
            <w:tcMar>
              <w:top w:w="0" w:type="dxa"/>
              <w:left w:w="108" w:type="dxa"/>
              <w:bottom w:w="0" w:type="dxa"/>
              <w:right w:w="108" w:type="dxa"/>
            </w:tcMar>
            <w:vAlign w:val="center"/>
          </w:tcPr>
          <w:p w14:paraId="62B5F5B2" w14:textId="77D5E5A0" w:rsidR="00DC68A6" w:rsidRPr="002D723D" w:rsidRDefault="00DC68A6" w:rsidP="00DC68A6">
            <w:pPr>
              <w:spacing w:after="0" w:line="240" w:lineRule="auto"/>
              <w:rPr>
                <w:rFonts w:cstheme="minorHAnsi"/>
                <w:bCs/>
                <w:highlight w:val="yellow"/>
              </w:rPr>
            </w:pPr>
            <w:r w:rsidRPr="00DE7519">
              <w:rPr>
                <w:sz w:val="22"/>
                <w:szCs w:val="22"/>
                <w:lang w:eastAsia="x-none"/>
              </w:rPr>
              <w:t xml:space="preserve">Žr. Pirkimo sąlygų </w:t>
            </w:r>
            <w:r>
              <w:rPr>
                <w:sz w:val="22"/>
                <w:szCs w:val="22"/>
                <w:lang w:eastAsia="x-none"/>
              </w:rPr>
              <w:t>2</w:t>
            </w:r>
            <w:r w:rsidR="006137BF">
              <w:rPr>
                <w:sz w:val="22"/>
                <w:szCs w:val="22"/>
                <w:lang w:eastAsia="x-none"/>
              </w:rPr>
              <w:t>4</w:t>
            </w:r>
            <w:r w:rsidRPr="00E25FE8">
              <w:rPr>
                <w:sz w:val="22"/>
                <w:szCs w:val="22"/>
                <w:lang w:eastAsia="x-none"/>
              </w:rPr>
              <w:t xml:space="preserve"> skyrių </w:t>
            </w:r>
            <w:r w:rsidRPr="00140BA6">
              <w:rPr>
                <w:color w:val="0070C0"/>
                <w:sz w:val="22"/>
                <w:szCs w:val="22"/>
                <w:lang w:eastAsia="x-none"/>
              </w:rPr>
              <w:t>„</w:t>
            </w:r>
            <w:hyperlink w:anchor="_Sutarties_sudarymas" w:history="1">
              <w:r w:rsidRPr="00140BA6">
                <w:rPr>
                  <w:color w:val="0070C0"/>
                  <w:sz w:val="22"/>
                  <w:szCs w:val="22"/>
                  <w:lang w:eastAsia="x-none"/>
                </w:rPr>
                <w:t>S</w:t>
              </w:r>
              <w:r w:rsidRPr="00140BA6">
                <w:rPr>
                  <w:rStyle w:val="Hyperlink"/>
                  <w:color w:val="0070C0"/>
                  <w:sz w:val="22"/>
                  <w:szCs w:val="22"/>
                  <w:lang w:eastAsia="x-none"/>
                </w:rPr>
                <w:t>utarties sudarymas“</w:t>
              </w:r>
            </w:hyperlink>
          </w:p>
        </w:tc>
      </w:tr>
      <w:tr w:rsidR="00DC68A6" w:rsidRPr="00E85E8B" w14:paraId="52426359" w14:textId="77777777" w:rsidTr="00BF2A64">
        <w:trPr>
          <w:trHeight w:val="20"/>
        </w:trPr>
        <w:tc>
          <w:tcPr>
            <w:tcW w:w="799" w:type="dxa"/>
            <w:tcMar>
              <w:top w:w="0" w:type="dxa"/>
              <w:left w:w="108" w:type="dxa"/>
              <w:bottom w:w="0" w:type="dxa"/>
              <w:right w:w="108" w:type="dxa"/>
            </w:tcMar>
          </w:tcPr>
          <w:p w14:paraId="7D6534C0" w14:textId="77777777" w:rsidR="00DC68A6" w:rsidRPr="00E85E8B" w:rsidRDefault="00DC68A6" w:rsidP="00DC68A6">
            <w:pPr>
              <w:pStyle w:val="ListParagraph"/>
              <w:numPr>
                <w:ilvl w:val="2"/>
                <w:numId w:val="5"/>
              </w:numPr>
              <w:spacing w:after="0" w:line="240" w:lineRule="auto"/>
              <w:rPr>
                <w:rFonts w:cstheme="minorHAnsi"/>
              </w:rPr>
            </w:pPr>
          </w:p>
        </w:tc>
        <w:tc>
          <w:tcPr>
            <w:tcW w:w="2763" w:type="dxa"/>
            <w:tcMar>
              <w:top w:w="0" w:type="dxa"/>
              <w:left w:w="108" w:type="dxa"/>
              <w:bottom w:w="0" w:type="dxa"/>
              <w:right w:w="108" w:type="dxa"/>
            </w:tcMar>
            <w:vAlign w:val="center"/>
          </w:tcPr>
          <w:p w14:paraId="2EA596C6" w14:textId="2A80E9D0" w:rsidR="00DC68A6" w:rsidRPr="00E85E8B" w:rsidRDefault="00DC68A6" w:rsidP="00DC68A6">
            <w:pPr>
              <w:spacing w:after="0" w:line="240" w:lineRule="auto"/>
              <w:rPr>
                <w:rFonts w:cstheme="minorHAnsi"/>
              </w:rPr>
            </w:pPr>
            <w:r w:rsidRPr="00DE7519">
              <w:rPr>
                <w:sz w:val="22"/>
                <w:szCs w:val="22"/>
                <w:lang w:eastAsia="x-none"/>
              </w:rPr>
              <w:t>Tiekėjas turi teisę pateikti pretenziją Perkančiajai organizacijai, pateikti prašymą ar pareikšti ieškinį teismui ne vėliau kaip per</w:t>
            </w:r>
          </w:p>
        </w:tc>
        <w:tc>
          <w:tcPr>
            <w:tcW w:w="3996" w:type="dxa"/>
            <w:tcMar>
              <w:top w:w="0" w:type="dxa"/>
              <w:left w:w="108" w:type="dxa"/>
              <w:bottom w:w="0" w:type="dxa"/>
              <w:right w:w="108" w:type="dxa"/>
            </w:tcMar>
            <w:vAlign w:val="center"/>
          </w:tcPr>
          <w:p w14:paraId="2195E87F" w14:textId="5332953A" w:rsidR="00DC68A6" w:rsidRPr="00E85E8B" w:rsidRDefault="00DC68A6" w:rsidP="00DC68A6">
            <w:pPr>
              <w:spacing w:after="0" w:line="240" w:lineRule="auto"/>
              <w:rPr>
                <w:rFonts w:cstheme="minorHAnsi"/>
              </w:rPr>
            </w:pPr>
            <w:r w:rsidRPr="00DE7519">
              <w:rPr>
                <w:sz w:val="22"/>
                <w:szCs w:val="22"/>
              </w:rPr>
              <w:t xml:space="preserve">10 dienų nuo Perkančiosios organizacijos pranešimo raštu apie jos priimtą sprendimą išsiuntimo tiekėjams dienos arba nuo paskelbimo apie Perkančiosios organizacijos </w:t>
            </w:r>
            <w:r>
              <w:rPr>
                <w:color w:val="000000"/>
              </w:rPr>
              <w:t> priimtą sprendimą</w:t>
            </w:r>
            <w:r w:rsidRPr="00DE7519">
              <w:rPr>
                <w:sz w:val="22"/>
                <w:szCs w:val="22"/>
              </w:rPr>
              <w:t xml:space="preserve"> dienos</w:t>
            </w:r>
          </w:p>
        </w:tc>
        <w:tc>
          <w:tcPr>
            <w:tcW w:w="3232" w:type="dxa"/>
            <w:tcMar>
              <w:top w:w="0" w:type="dxa"/>
              <w:left w:w="108" w:type="dxa"/>
              <w:bottom w:w="0" w:type="dxa"/>
              <w:right w:w="108" w:type="dxa"/>
            </w:tcMar>
            <w:vAlign w:val="center"/>
          </w:tcPr>
          <w:p w14:paraId="0F051D51" w14:textId="4EDA1BF4" w:rsidR="00DC68A6" w:rsidRPr="002D723D" w:rsidRDefault="00DC68A6" w:rsidP="00DC68A6">
            <w:pPr>
              <w:spacing w:after="0" w:line="240" w:lineRule="auto"/>
              <w:rPr>
                <w:rFonts w:cstheme="minorHAnsi"/>
                <w:highlight w:val="yellow"/>
              </w:rPr>
            </w:pPr>
            <w:r w:rsidRPr="00DE7519">
              <w:rPr>
                <w:sz w:val="22"/>
                <w:szCs w:val="22"/>
                <w:lang w:eastAsia="x-none"/>
              </w:rPr>
              <w:t xml:space="preserve">Žr. Pirkimo sąlygų </w:t>
            </w:r>
            <w:r>
              <w:rPr>
                <w:sz w:val="22"/>
                <w:szCs w:val="22"/>
                <w:lang w:eastAsia="x-none"/>
              </w:rPr>
              <w:t>2</w:t>
            </w:r>
            <w:r w:rsidR="006137BF">
              <w:rPr>
                <w:sz w:val="22"/>
                <w:szCs w:val="22"/>
                <w:lang w:eastAsia="x-none"/>
              </w:rPr>
              <w:t>5</w:t>
            </w:r>
            <w:r w:rsidRPr="00552AC2">
              <w:rPr>
                <w:sz w:val="22"/>
                <w:szCs w:val="22"/>
                <w:lang w:eastAsia="x-none"/>
              </w:rPr>
              <w:t xml:space="preserve"> skyrių </w:t>
            </w:r>
            <w:hyperlink w:anchor="_Teisė_ginčyti_Perkančiosios" w:history="1">
              <w:r w:rsidRPr="001125A7">
                <w:rPr>
                  <w:rStyle w:val="Hyperlink"/>
                  <w:color w:val="0070C0"/>
                  <w:sz w:val="22"/>
                  <w:szCs w:val="22"/>
                  <w:lang w:eastAsia="x-none"/>
                </w:rPr>
                <w:t>„Pretenzijų, ieškinių teikimas ir pretenzijų nagrinėjimas“</w:t>
              </w:r>
            </w:hyperlink>
          </w:p>
        </w:tc>
      </w:tr>
      <w:tr w:rsidR="00DC68A6" w:rsidRPr="00E85E8B" w14:paraId="3846E3DE" w14:textId="77777777" w:rsidTr="00BF2A64">
        <w:trPr>
          <w:trHeight w:val="20"/>
        </w:trPr>
        <w:tc>
          <w:tcPr>
            <w:tcW w:w="799" w:type="dxa"/>
            <w:tcMar>
              <w:top w:w="0" w:type="dxa"/>
              <w:left w:w="108" w:type="dxa"/>
              <w:bottom w:w="0" w:type="dxa"/>
              <w:right w:w="108" w:type="dxa"/>
            </w:tcMar>
          </w:tcPr>
          <w:p w14:paraId="26F79CE9" w14:textId="77777777" w:rsidR="00DC68A6" w:rsidRPr="00E85E8B" w:rsidRDefault="00DC68A6" w:rsidP="00DC68A6">
            <w:pPr>
              <w:pStyle w:val="ListParagraph"/>
              <w:numPr>
                <w:ilvl w:val="2"/>
                <w:numId w:val="5"/>
              </w:numPr>
              <w:spacing w:after="0" w:line="240" w:lineRule="auto"/>
              <w:rPr>
                <w:rFonts w:cstheme="minorHAnsi"/>
              </w:rPr>
            </w:pPr>
          </w:p>
        </w:tc>
        <w:tc>
          <w:tcPr>
            <w:tcW w:w="2763" w:type="dxa"/>
            <w:tcMar>
              <w:top w:w="0" w:type="dxa"/>
              <w:left w:w="108" w:type="dxa"/>
              <w:bottom w:w="0" w:type="dxa"/>
              <w:right w:w="108" w:type="dxa"/>
            </w:tcMar>
            <w:vAlign w:val="center"/>
          </w:tcPr>
          <w:p w14:paraId="044B66D2" w14:textId="6CAD1414" w:rsidR="00DC68A6" w:rsidRPr="00E85E8B" w:rsidRDefault="00DC68A6" w:rsidP="00DC68A6">
            <w:pPr>
              <w:spacing w:after="0" w:line="240" w:lineRule="auto"/>
              <w:rPr>
                <w:rFonts w:cstheme="minorHAnsi"/>
              </w:rPr>
            </w:pPr>
            <w:r>
              <w:rPr>
                <w:color w:val="000000"/>
              </w:rPr>
              <w:t xml:space="preserve">Perkančioji organizacija, išnagrinėjusi pretenziją, negali sudaryti pirkimo sutarties anksčiau negu po </w:t>
            </w:r>
          </w:p>
        </w:tc>
        <w:tc>
          <w:tcPr>
            <w:tcW w:w="3996" w:type="dxa"/>
            <w:tcMar>
              <w:top w:w="0" w:type="dxa"/>
              <w:left w:w="108" w:type="dxa"/>
              <w:bottom w:w="0" w:type="dxa"/>
              <w:right w:w="108" w:type="dxa"/>
            </w:tcMar>
            <w:vAlign w:val="center"/>
          </w:tcPr>
          <w:p w14:paraId="5BB44766" w14:textId="6FC66C11" w:rsidR="00DC68A6" w:rsidRPr="00E85E8B" w:rsidRDefault="00DC68A6" w:rsidP="00DC68A6">
            <w:pPr>
              <w:spacing w:after="0" w:line="240" w:lineRule="auto"/>
              <w:rPr>
                <w:rFonts w:cstheme="minorHAnsi"/>
              </w:rPr>
            </w:pPr>
            <w:r>
              <w:rPr>
                <w:color w:val="000000"/>
              </w:rPr>
              <w:t>10 dienų nuo rašytinio pranešimo apie jos priimtą sprendimą išsiuntimo pretenziją pateikusiam tiekėjui, suinteresuotiems kandidatams ir suinteresuotiems dalyviams dienos</w:t>
            </w:r>
          </w:p>
        </w:tc>
        <w:tc>
          <w:tcPr>
            <w:tcW w:w="3232" w:type="dxa"/>
            <w:tcMar>
              <w:top w:w="0" w:type="dxa"/>
              <w:left w:w="108" w:type="dxa"/>
              <w:bottom w:w="0" w:type="dxa"/>
              <w:right w:w="108" w:type="dxa"/>
            </w:tcMar>
            <w:vAlign w:val="center"/>
          </w:tcPr>
          <w:p w14:paraId="2E240E57" w14:textId="680AFDB0" w:rsidR="00DC68A6" w:rsidRPr="002D723D" w:rsidRDefault="00DC68A6" w:rsidP="00DC68A6">
            <w:pPr>
              <w:spacing w:after="0" w:line="240" w:lineRule="auto"/>
              <w:rPr>
                <w:rFonts w:cstheme="minorHAnsi"/>
                <w:highlight w:val="yellow"/>
              </w:rPr>
            </w:pPr>
            <w:r w:rsidRPr="00DE7519">
              <w:rPr>
                <w:sz w:val="22"/>
                <w:szCs w:val="22"/>
                <w:lang w:eastAsia="x-none"/>
              </w:rPr>
              <w:t xml:space="preserve">Žr. Pirkimo sąlygų </w:t>
            </w:r>
            <w:r>
              <w:rPr>
                <w:sz w:val="22"/>
                <w:szCs w:val="22"/>
                <w:lang w:eastAsia="x-none"/>
              </w:rPr>
              <w:t>2</w:t>
            </w:r>
            <w:r w:rsidR="006137BF">
              <w:rPr>
                <w:sz w:val="22"/>
                <w:szCs w:val="22"/>
                <w:lang w:eastAsia="x-none"/>
              </w:rPr>
              <w:t>5</w:t>
            </w:r>
            <w:r w:rsidRPr="00552AC2">
              <w:rPr>
                <w:sz w:val="22"/>
                <w:szCs w:val="22"/>
                <w:lang w:eastAsia="x-none"/>
              </w:rPr>
              <w:t xml:space="preserve"> skyrių </w:t>
            </w:r>
            <w:hyperlink w:anchor="_Teisė_ginčyti_Perkančiosios" w:history="1">
              <w:r w:rsidRPr="001125A7">
                <w:rPr>
                  <w:rStyle w:val="Hyperlink"/>
                  <w:color w:val="0070C0"/>
                  <w:sz w:val="22"/>
                  <w:szCs w:val="22"/>
                  <w:lang w:eastAsia="x-none"/>
                </w:rPr>
                <w:t>„Pretenzijų, ieškinių teikimas ir pretenzijų nagrinėjimas“</w:t>
              </w:r>
            </w:hyperlink>
          </w:p>
        </w:tc>
      </w:tr>
      <w:tr w:rsidR="00DC68A6" w:rsidRPr="00E85E8B" w14:paraId="4B260D04" w14:textId="77777777" w:rsidTr="00BF2A64">
        <w:trPr>
          <w:trHeight w:val="20"/>
        </w:trPr>
        <w:tc>
          <w:tcPr>
            <w:tcW w:w="799" w:type="dxa"/>
            <w:tcMar>
              <w:top w:w="0" w:type="dxa"/>
              <w:left w:w="108" w:type="dxa"/>
              <w:bottom w:w="0" w:type="dxa"/>
              <w:right w:w="108" w:type="dxa"/>
            </w:tcMar>
          </w:tcPr>
          <w:p w14:paraId="5E17785C" w14:textId="77777777" w:rsidR="00DC68A6" w:rsidRPr="00E85E8B" w:rsidRDefault="00DC68A6" w:rsidP="00DC68A6">
            <w:pPr>
              <w:pStyle w:val="ListParagraph"/>
              <w:numPr>
                <w:ilvl w:val="2"/>
                <w:numId w:val="5"/>
              </w:numPr>
              <w:spacing w:after="0" w:line="240" w:lineRule="auto"/>
              <w:rPr>
                <w:rFonts w:cstheme="minorHAnsi"/>
              </w:rPr>
            </w:pPr>
          </w:p>
        </w:tc>
        <w:tc>
          <w:tcPr>
            <w:tcW w:w="2763" w:type="dxa"/>
            <w:tcMar>
              <w:top w:w="0" w:type="dxa"/>
              <w:left w:w="108" w:type="dxa"/>
              <w:bottom w:w="0" w:type="dxa"/>
              <w:right w:w="108" w:type="dxa"/>
            </w:tcMar>
            <w:vAlign w:val="center"/>
          </w:tcPr>
          <w:p w14:paraId="4571593B" w14:textId="472E37F9" w:rsidR="00DC68A6" w:rsidRDefault="00DC68A6" w:rsidP="00DC68A6">
            <w:pPr>
              <w:spacing w:after="0" w:line="240" w:lineRule="auto"/>
              <w:rPr>
                <w:color w:val="000000"/>
              </w:rPr>
            </w:pPr>
            <w:r>
              <w:rPr>
                <w:color w:val="000000"/>
              </w:rPr>
              <w:t> Perkančioji organizacija privalo išnagrinėti pretenziją ir priimti motyvuotą sprendimą ne vėliau kaip per</w:t>
            </w:r>
          </w:p>
        </w:tc>
        <w:tc>
          <w:tcPr>
            <w:tcW w:w="3996" w:type="dxa"/>
            <w:tcMar>
              <w:top w:w="0" w:type="dxa"/>
              <w:left w:w="108" w:type="dxa"/>
              <w:bottom w:w="0" w:type="dxa"/>
              <w:right w:w="108" w:type="dxa"/>
            </w:tcMar>
            <w:vAlign w:val="center"/>
          </w:tcPr>
          <w:p w14:paraId="28791748" w14:textId="53F3CA46" w:rsidR="00DC68A6" w:rsidRDefault="00DC68A6" w:rsidP="00DC68A6">
            <w:pPr>
              <w:spacing w:after="0" w:line="240" w:lineRule="auto"/>
              <w:rPr>
                <w:color w:val="000000"/>
              </w:rPr>
            </w:pPr>
            <w:r>
              <w:rPr>
                <w:color w:val="000000"/>
              </w:rPr>
              <w:t>5 darbo dienas nuo pretenzijos gavimo dienos</w:t>
            </w:r>
          </w:p>
        </w:tc>
        <w:tc>
          <w:tcPr>
            <w:tcW w:w="3232" w:type="dxa"/>
            <w:tcMar>
              <w:top w:w="0" w:type="dxa"/>
              <w:left w:w="108" w:type="dxa"/>
              <w:bottom w:w="0" w:type="dxa"/>
              <w:right w:w="108" w:type="dxa"/>
            </w:tcMar>
            <w:vAlign w:val="center"/>
          </w:tcPr>
          <w:p w14:paraId="487EFFBF" w14:textId="03052726" w:rsidR="00DC68A6" w:rsidRPr="00DE7519" w:rsidRDefault="00DC68A6" w:rsidP="00DC68A6">
            <w:pPr>
              <w:spacing w:after="0" w:line="240" w:lineRule="auto"/>
              <w:rPr>
                <w:sz w:val="22"/>
                <w:szCs w:val="22"/>
                <w:lang w:eastAsia="x-none"/>
              </w:rPr>
            </w:pPr>
            <w:r>
              <w:rPr>
                <w:color w:val="000000"/>
              </w:rPr>
              <w:t>Perkančioji organizacija privalo apie priimtą sprendimą ne vėliau kaip kitą darbo dieną raštu pranešti pretenziją pateikusiam tiekėjui, suinteresuotiems kandidatams ir suinteresuotiems dalyviams, taip pat juos informuoti apie pirkimo procedūros terminų, apie kuriuos buvo pranešta anksčiau, pasikeitimą.</w:t>
            </w:r>
          </w:p>
        </w:tc>
      </w:tr>
    </w:tbl>
    <w:p w14:paraId="433149AB" w14:textId="77777777" w:rsidR="00A93EC8" w:rsidRPr="00A93EC8" w:rsidRDefault="00A93EC8" w:rsidP="00A93EC8">
      <w:pPr>
        <w:spacing w:after="0" w:line="240" w:lineRule="auto"/>
        <w:jc w:val="both"/>
        <w:rPr>
          <w:rFonts w:ascii="Calibri" w:eastAsia="Calibri" w:hAnsi="Calibri" w:cs="Calibri"/>
          <w:sz w:val="22"/>
          <w:szCs w:val="22"/>
        </w:rPr>
      </w:pPr>
    </w:p>
    <w:p w14:paraId="07D582ED" w14:textId="709515B7" w:rsidR="00D05666" w:rsidRPr="00902AA0" w:rsidRDefault="005B45ED" w:rsidP="006D0AB0">
      <w:pPr>
        <w:pStyle w:val="Heading1"/>
        <w:numPr>
          <w:ilvl w:val="0"/>
          <w:numId w:val="5"/>
        </w:numPr>
        <w:tabs>
          <w:tab w:val="left" w:pos="567"/>
        </w:tabs>
        <w:spacing w:line="20" w:lineRule="atLeast"/>
        <w:ind w:left="0" w:firstLine="0"/>
        <w:contextualSpacing/>
        <w:rPr>
          <w:rFonts w:ascii="Calibri" w:hAnsi="Calibri" w:cs="Calibri"/>
          <w:color w:val="auto"/>
        </w:rPr>
      </w:pPr>
      <w:bookmarkStart w:id="7" w:name="_Toc232416696"/>
      <w:bookmarkEnd w:id="1"/>
      <w:r w:rsidRPr="00902AA0">
        <w:rPr>
          <w:rFonts w:ascii="Calibri" w:hAnsi="Calibri" w:cs="Calibri"/>
          <w:color w:val="auto"/>
        </w:rPr>
        <w:t>Bendrosios nuostatos</w:t>
      </w:r>
      <w:bookmarkEnd w:id="7"/>
    </w:p>
    <w:p w14:paraId="1ACC30CF" w14:textId="6C1AC0EA" w:rsidR="002D51D8" w:rsidRPr="000E5BC0" w:rsidRDefault="0082068D" w:rsidP="000E5BC0">
      <w:pPr>
        <w:pStyle w:val="ListParagraph"/>
        <w:numPr>
          <w:ilvl w:val="1"/>
          <w:numId w:val="5"/>
        </w:numPr>
        <w:tabs>
          <w:tab w:val="left" w:pos="1134"/>
        </w:tabs>
        <w:spacing w:after="0" w:line="240" w:lineRule="auto"/>
        <w:ind w:left="0" w:firstLine="697"/>
        <w:jc w:val="both"/>
        <w:rPr>
          <w:rFonts w:ascii="Calibri" w:eastAsia="Calibri" w:hAnsi="Calibri" w:cs="Calibri"/>
          <w:sz w:val="22"/>
          <w:szCs w:val="22"/>
        </w:rPr>
      </w:pPr>
      <w:r>
        <w:rPr>
          <w:rFonts w:ascii="Calibri" w:eastAsia="Calibri" w:hAnsi="Calibri" w:cs="Calibri"/>
          <w:sz w:val="22"/>
          <w:szCs w:val="22"/>
        </w:rPr>
        <w:t>Perkančioji organizacija</w:t>
      </w:r>
      <w:r w:rsidR="1DAF9C84" w:rsidRPr="00902AA0">
        <w:rPr>
          <w:rFonts w:ascii="Calibri" w:eastAsia="Calibri" w:hAnsi="Calibri" w:cs="Calibri"/>
          <w:sz w:val="22"/>
          <w:szCs w:val="22"/>
        </w:rPr>
        <w:t xml:space="preserve"> </w:t>
      </w:r>
      <w:r w:rsidR="5D5F9FDA" w:rsidRPr="00902AA0">
        <w:rPr>
          <w:rFonts w:ascii="Calibri" w:eastAsia="Calibri" w:hAnsi="Calibri" w:cs="Calibri"/>
          <w:sz w:val="22"/>
          <w:szCs w:val="22"/>
        </w:rPr>
        <w:t xml:space="preserve">kviečia tiekėjus dalyvauti </w:t>
      </w:r>
      <w:r w:rsidR="110CDAE7" w:rsidRPr="00902AA0">
        <w:rPr>
          <w:rFonts w:ascii="Calibri" w:eastAsia="Calibri" w:hAnsi="Calibri" w:cs="Calibri"/>
          <w:sz w:val="22"/>
          <w:szCs w:val="22"/>
        </w:rPr>
        <w:t>P</w:t>
      </w:r>
      <w:r w:rsidR="5D5F9FDA" w:rsidRPr="00902AA0">
        <w:rPr>
          <w:rFonts w:ascii="Calibri" w:eastAsia="Calibri" w:hAnsi="Calibri" w:cs="Calibri"/>
          <w:sz w:val="22"/>
          <w:szCs w:val="22"/>
        </w:rPr>
        <w:t xml:space="preserve">irkime, atliekamame </w:t>
      </w:r>
      <w:r w:rsidR="489F6308" w:rsidRPr="00902AA0">
        <w:rPr>
          <w:rFonts w:ascii="Calibri" w:eastAsia="Calibri" w:hAnsi="Calibri" w:cs="Calibri"/>
          <w:sz w:val="22"/>
          <w:szCs w:val="22"/>
        </w:rPr>
        <w:t>skelbiamų derybų</w:t>
      </w:r>
      <w:r w:rsidR="5D5F9FDA" w:rsidRPr="00902AA0">
        <w:rPr>
          <w:rFonts w:ascii="Calibri" w:eastAsia="Calibri" w:hAnsi="Calibri" w:cs="Calibri"/>
          <w:sz w:val="22"/>
          <w:szCs w:val="22"/>
        </w:rPr>
        <w:t xml:space="preserve"> būdu, </w:t>
      </w:r>
      <w:r w:rsidR="384DF33C" w:rsidRPr="00902AA0">
        <w:rPr>
          <w:rFonts w:ascii="Calibri" w:eastAsia="Calibri" w:hAnsi="Calibri" w:cs="Calibri"/>
          <w:sz w:val="22"/>
          <w:szCs w:val="22"/>
        </w:rPr>
        <w:t xml:space="preserve">siekiant </w:t>
      </w:r>
      <w:r w:rsidR="227F46C1" w:rsidRPr="00902AA0">
        <w:rPr>
          <w:rFonts w:ascii="Calibri" w:eastAsia="Calibri" w:hAnsi="Calibri" w:cs="Calibri"/>
          <w:sz w:val="22"/>
          <w:szCs w:val="22"/>
        </w:rPr>
        <w:t xml:space="preserve">įsigyti </w:t>
      </w:r>
      <w:r w:rsidR="110CDAE7" w:rsidRPr="00902AA0">
        <w:rPr>
          <w:rFonts w:ascii="Calibri" w:eastAsia="Calibri" w:hAnsi="Calibri" w:cs="Calibri"/>
          <w:sz w:val="22"/>
          <w:szCs w:val="22"/>
        </w:rPr>
        <w:t>P</w:t>
      </w:r>
      <w:r w:rsidR="227F46C1" w:rsidRPr="00902AA0">
        <w:rPr>
          <w:rFonts w:ascii="Calibri" w:eastAsia="Calibri" w:hAnsi="Calibri" w:cs="Calibri"/>
          <w:sz w:val="22"/>
          <w:szCs w:val="22"/>
        </w:rPr>
        <w:t>irkimo objektą,</w:t>
      </w:r>
      <w:r w:rsidR="5D5F9FDA" w:rsidRPr="00902AA0">
        <w:rPr>
          <w:rFonts w:ascii="Calibri" w:eastAsia="Calibri" w:hAnsi="Calibri" w:cs="Calibri"/>
          <w:color w:val="00B050"/>
          <w:sz w:val="22"/>
          <w:szCs w:val="22"/>
        </w:rPr>
        <w:t xml:space="preserve"> </w:t>
      </w:r>
      <w:r w:rsidR="5D5F9FDA" w:rsidRPr="00902AA0">
        <w:rPr>
          <w:rFonts w:ascii="Calibri" w:eastAsia="Calibri" w:hAnsi="Calibri" w:cs="Calibri"/>
          <w:sz w:val="22"/>
          <w:szCs w:val="22"/>
        </w:rPr>
        <w:t>kuri</w:t>
      </w:r>
      <w:r w:rsidR="227F46C1" w:rsidRPr="00902AA0">
        <w:rPr>
          <w:rFonts w:ascii="Calibri" w:eastAsia="Calibri" w:hAnsi="Calibri" w:cs="Calibri"/>
          <w:sz w:val="22"/>
          <w:szCs w:val="22"/>
        </w:rPr>
        <w:t>o</w:t>
      </w:r>
      <w:r w:rsidR="5D5F9FDA" w:rsidRPr="00902AA0">
        <w:rPr>
          <w:rFonts w:ascii="Calibri" w:eastAsia="Calibri" w:hAnsi="Calibri" w:cs="Calibri"/>
          <w:sz w:val="22"/>
          <w:szCs w:val="22"/>
        </w:rPr>
        <w:t xml:space="preserve"> techninė specifikacija pateikta </w:t>
      </w:r>
      <w:r w:rsidR="000E5BC0" w:rsidRPr="000A091F">
        <w:rPr>
          <w:rFonts w:ascii="Calibri" w:eastAsia="Calibri" w:hAnsi="Calibri" w:cs="Calibri"/>
          <w:sz w:val="22"/>
          <w:szCs w:val="22"/>
        </w:rPr>
        <w:t>pirkimo sąlygų 2 priede „Techninė specifikacija</w:t>
      </w:r>
      <w:r w:rsidR="000E5BC0">
        <w:rPr>
          <w:rFonts w:ascii="Calibri" w:eastAsia="Calibri" w:hAnsi="Calibri" w:cs="Calibri"/>
          <w:sz w:val="22"/>
          <w:szCs w:val="22"/>
        </w:rPr>
        <w:t>“</w:t>
      </w:r>
      <w:r w:rsidR="000E5BC0" w:rsidRPr="00902AA0">
        <w:rPr>
          <w:rFonts w:ascii="Calibri" w:eastAsia="Calibri" w:hAnsi="Calibri" w:cs="Calibri"/>
          <w:sz w:val="22"/>
          <w:szCs w:val="22"/>
        </w:rPr>
        <w:t xml:space="preserve">. </w:t>
      </w:r>
    </w:p>
    <w:p w14:paraId="794C2F3E" w14:textId="31A0DF64" w:rsidR="00F03FD9" w:rsidRPr="00902AA0" w:rsidRDefault="00F03FD9" w:rsidP="004F1D9D">
      <w:pPr>
        <w:pStyle w:val="ListParagraph"/>
        <w:numPr>
          <w:ilvl w:val="1"/>
          <w:numId w:val="5"/>
        </w:numPr>
        <w:tabs>
          <w:tab w:val="left" w:pos="1134"/>
        </w:tabs>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Pirkimas vykdomas CVP IS priemonėmis, vadovaujantis </w:t>
      </w:r>
      <w:r w:rsidR="00C1522A" w:rsidRPr="00902AA0">
        <w:rPr>
          <w:rFonts w:ascii="Calibri" w:hAnsi="Calibri" w:cs="Calibri"/>
          <w:sz w:val="22"/>
          <w:szCs w:val="22"/>
        </w:rPr>
        <w:t xml:space="preserve">VPGĮ, </w:t>
      </w:r>
      <w:r w:rsidRPr="00902AA0">
        <w:rPr>
          <w:rFonts w:ascii="Calibri" w:hAnsi="Calibri" w:cs="Calibri"/>
          <w:sz w:val="22"/>
          <w:szCs w:val="22"/>
        </w:rPr>
        <w:t>VPĮ, CK, kitais viešuosius pirkimus ir šio pirkimo sutarties</w:t>
      </w:r>
      <w:r w:rsidRPr="00902AA0">
        <w:rPr>
          <w:rStyle w:val="CommentReference"/>
          <w:rFonts w:ascii="Calibri" w:hAnsi="Calibri" w:cs="Calibri"/>
          <w:sz w:val="22"/>
          <w:szCs w:val="22"/>
        </w:rPr>
        <w:t xml:space="preserve"> </w:t>
      </w:r>
      <w:r w:rsidRPr="00902AA0">
        <w:rPr>
          <w:rFonts w:ascii="Calibri" w:hAnsi="Calibri" w:cs="Calibri"/>
          <w:sz w:val="22"/>
          <w:szCs w:val="22"/>
        </w:rPr>
        <w:t xml:space="preserve">vykdymą reglamentuojančiais teisės aktais, </w:t>
      </w:r>
      <w:r w:rsidR="006601E0" w:rsidRPr="00902AA0">
        <w:rPr>
          <w:rFonts w:ascii="Calibri" w:hAnsi="Calibri" w:cs="Calibri"/>
          <w:sz w:val="22"/>
          <w:szCs w:val="22"/>
        </w:rPr>
        <w:t>P</w:t>
      </w:r>
      <w:r w:rsidRPr="00902AA0">
        <w:rPr>
          <w:rFonts w:ascii="Calibri" w:hAnsi="Calibri" w:cs="Calibri"/>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w:t>
      </w:r>
      <w:r w:rsidR="007D6528" w:rsidRPr="00902AA0">
        <w:rPr>
          <w:rFonts w:ascii="Calibri" w:eastAsia="Calibri" w:hAnsi="Calibri" w:cs="Calibri"/>
          <w:sz w:val="22"/>
          <w:szCs w:val="22"/>
        </w:rPr>
        <w:t xml:space="preserve">VPGĮ </w:t>
      </w:r>
      <w:r w:rsidRPr="00902AA0">
        <w:rPr>
          <w:rFonts w:ascii="Calibri" w:hAnsi="Calibri" w:cs="Calibri"/>
          <w:sz w:val="22"/>
          <w:szCs w:val="22"/>
        </w:rPr>
        <w:t xml:space="preserve">nuostatos. </w:t>
      </w:r>
    </w:p>
    <w:p w14:paraId="1D21D879" w14:textId="7034996F" w:rsidR="00BA4234" w:rsidRPr="00902AA0" w:rsidRDefault="53E440D9" w:rsidP="004F1D9D">
      <w:pPr>
        <w:pStyle w:val="NoSpacing"/>
        <w:numPr>
          <w:ilvl w:val="1"/>
          <w:numId w:val="5"/>
        </w:numPr>
        <w:ind w:left="0" w:firstLine="697"/>
        <w:contextualSpacing/>
        <w:jc w:val="both"/>
        <w:rPr>
          <w:rFonts w:ascii="Calibri" w:hAnsi="Calibri" w:cs="Calibri"/>
          <w:sz w:val="22"/>
          <w:szCs w:val="22"/>
        </w:rPr>
      </w:pPr>
      <w:r w:rsidRPr="00902AA0">
        <w:rPr>
          <w:rFonts w:ascii="Calibri" w:eastAsia="Calibri" w:hAnsi="Calibri" w:cs="Calibri"/>
          <w:sz w:val="22"/>
          <w:szCs w:val="22"/>
        </w:rPr>
        <w:t xml:space="preserve"> </w:t>
      </w:r>
      <w:r w:rsidR="0082068D">
        <w:rPr>
          <w:rFonts w:ascii="Calibri" w:eastAsia="Calibri" w:hAnsi="Calibri" w:cs="Calibri"/>
          <w:sz w:val="22"/>
          <w:szCs w:val="22"/>
        </w:rPr>
        <w:t>Perkančioji organizacija</w:t>
      </w:r>
      <w:r w:rsidR="5219B58A" w:rsidRPr="00902AA0">
        <w:rPr>
          <w:rFonts w:ascii="Calibri" w:hAnsi="Calibri" w:cs="Calibri"/>
          <w:sz w:val="22"/>
          <w:szCs w:val="22"/>
        </w:rPr>
        <w:t xml:space="preserve"> skelbiamas derybas vykdo šiais etapais:</w:t>
      </w:r>
    </w:p>
    <w:p w14:paraId="367A54DA" w14:textId="66C1E9B9" w:rsidR="00BA4234" w:rsidRPr="00902AA0" w:rsidRDefault="00BA4234" w:rsidP="004F1D9D">
      <w:pPr>
        <w:pStyle w:val="NoSpacing"/>
        <w:numPr>
          <w:ilvl w:val="2"/>
          <w:numId w:val="5"/>
        </w:numPr>
        <w:ind w:left="0" w:firstLine="697"/>
        <w:contextualSpacing/>
        <w:jc w:val="both"/>
        <w:rPr>
          <w:rFonts w:ascii="Calibri" w:hAnsi="Calibri" w:cs="Calibri"/>
          <w:sz w:val="22"/>
          <w:szCs w:val="22"/>
        </w:rPr>
      </w:pPr>
      <w:r w:rsidRPr="00902AA0">
        <w:rPr>
          <w:rFonts w:ascii="Calibri" w:hAnsi="Calibri" w:cs="Calibri"/>
          <w:sz w:val="22"/>
          <w:szCs w:val="22"/>
        </w:rPr>
        <w:lastRenderedPageBreak/>
        <w:t xml:space="preserve">skelbia apie </w:t>
      </w:r>
      <w:r w:rsidR="00DF56A5" w:rsidRPr="00902AA0">
        <w:rPr>
          <w:rFonts w:ascii="Calibri" w:hAnsi="Calibri" w:cs="Calibri"/>
          <w:sz w:val="22"/>
          <w:szCs w:val="22"/>
        </w:rPr>
        <w:t>P</w:t>
      </w:r>
      <w:r w:rsidRPr="00902AA0">
        <w:rPr>
          <w:rFonts w:ascii="Calibri" w:hAnsi="Calibri" w:cs="Calibri"/>
          <w:sz w:val="22"/>
          <w:szCs w:val="22"/>
        </w:rPr>
        <w:t xml:space="preserve">irkimą </w:t>
      </w:r>
      <w:r w:rsidRPr="00902AA0">
        <w:rPr>
          <w:rFonts w:ascii="Calibri" w:hAnsi="Calibri" w:cs="Calibri"/>
          <w:color w:val="00B050"/>
          <w:sz w:val="22"/>
          <w:szCs w:val="22"/>
        </w:rPr>
        <w:t>VP</w:t>
      </w:r>
      <w:r w:rsidR="000A47A3" w:rsidRPr="00902AA0">
        <w:rPr>
          <w:rFonts w:ascii="Calibri" w:hAnsi="Calibri" w:cs="Calibri"/>
          <w:color w:val="00B050"/>
          <w:sz w:val="22"/>
          <w:szCs w:val="22"/>
        </w:rPr>
        <w:t>G</w:t>
      </w:r>
      <w:r w:rsidRPr="00902AA0">
        <w:rPr>
          <w:rFonts w:ascii="Calibri" w:hAnsi="Calibri" w:cs="Calibri"/>
          <w:color w:val="00B050"/>
          <w:sz w:val="22"/>
          <w:szCs w:val="22"/>
        </w:rPr>
        <w:t xml:space="preserve">Į </w:t>
      </w:r>
      <w:r w:rsidR="00984D8E" w:rsidRPr="00902AA0">
        <w:rPr>
          <w:rFonts w:ascii="Calibri" w:hAnsi="Calibri" w:cs="Calibri"/>
          <w:color w:val="00B050"/>
          <w:sz w:val="22"/>
          <w:szCs w:val="22"/>
        </w:rPr>
        <w:t>45, 46</w:t>
      </w:r>
      <w:r w:rsidR="007402A0" w:rsidRPr="00902AA0">
        <w:rPr>
          <w:rFonts w:ascii="Calibri" w:hAnsi="Calibri" w:cs="Calibri"/>
          <w:color w:val="00B050"/>
          <w:sz w:val="22"/>
          <w:szCs w:val="22"/>
        </w:rPr>
        <w:t xml:space="preserve"> </w:t>
      </w:r>
      <w:r w:rsidRPr="00902AA0">
        <w:rPr>
          <w:rFonts w:ascii="Calibri" w:hAnsi="Calibri" w:cs="Calibri"/>
          <w:color w:val="00B050"/>
          <w:sz w:val="22"/>
          <w:szCs w:val="22"/>
        </w:rPr>
        <w:t xml:space="preserve">straipsniuose </w:t>
      </w:r>
      <w:r w:rsidRPr="00902AA0">
        <w:rPr>
          <w:rFonts w:ascii="Calibri" w:hAnsi="Calibri" w:cs="Calibri"/>
          <w:sz w:val="22"/>
          <w:szCs w:val="22"/>
        </w:rPr>
        <w:t>nustatyta tvarka, kviesdama</w:t>
      </w:r>
      <w:r w:rsidR="007402A0" w:rsidRPr="00902AA0">
        <w:rPr>
          <w:rFonts w:ascii="Calibri" w:hAnsi="Calibri" w:cs="Calibri"/>
          <w:sz w:val="22"/>
          <w:szCs w:val="22"/>
        </w:rPr>
        <w:t>s</w:t>
      </w:r>
      <w:r w:rsidRPr="00902AA0">
        <w:rPr>
          <w:rFonts w:ascii="Calibri" w:hAnsi="Calibri" w:cs="Calibri"/>
          <w:sz w:val="22"/>
          <w:szCs w:val="22"/>
        </w:rPr>
        <w:t xml:space="preserve"> tiekėjus pateikti </w:t>
      </w:r>
      <w:r w:rsidR="002148B1" w:rsidRPr="00902AA0">
        <w:rPr>
          <w:rFonts w:ascii="Calibri" w:hAnsi="Calibri" w:cs="Calibri"/>
          <w:sz w:val="22"/>
          <w:szCs w:val="22"/>
        </w:rPr>
        <w:t>Paraišk</w:t>
      </w:r>
      <w:r w:rsidRPr="00902AA0">
        <w:rPr>
          <w:rFonts w:ascii="Calibri" w:hAnsi="Calibri" w:cs="Calibri"/>
          <w:sz w:val="22"/>
          <w:szCs w:val="22"/>
        </w:rPr>
        <w:t>as</w:t>
      </w:r>
      <w:r w:rsidR="00B3323F" w:rsidRPr="00902AA0">
        <w:rPr>
          <w:rFonts w:ascii="Calibri" w:hAnsi="Calibri" w:cs="Calibri"/>
          <w:sz w:val="22"/>
          <w:szCs w:val="22"/>
        </w:rPr>
        <w:t xml:space="preserve">. </w:t>
      </w:r>
    </w:p>
    <w:p w14:paraId="0E160032" w14:textId="20814528" w:rsidR="00BA4234" w:rsidRPr="00902AA0" w:rsidRDefault="00BA4234" w:rsidP="004F1D9D">
      <w:pPr>
        <w:pStyle w:val="NoSpacing"/>
        <w:numPr>
          <w:ilvl w:val="2"/>
          <w:numId w:val="5"/>
        </w:numPr>
        <w:ind w:left="0" w:firstLine="697"/>
        <w:contextualSpacing/>
        <w:jc w:val="both"/>
        <w:rPr>
          <w:rFonts w:ascii="Calibri" w:hAnsi="Calibri" w:cs="Calibri"/>
          <w:sz w:val="22"/>
          <w:szCs w:val="22"/>
        </w:rPr>
      </w:pPr>
      <w:r w:rsidRPr="00902AA0">
        <w:rPr>
          <w:rFonts w:ascii="Calibri" w:hAnsi="Calibri" w:cs="Calibri"/>
          <w:sz w:val="22"/>
          <w:szCs w:val="22"/>
        </w:rPr>
        <w:t xml:space="preserve">patikrina, ar </w:t>
      </w:r>
      <w:r w:rsidR="00D42518" w:rsidRPr="00902AA0">
        <w:rPr>
          <w:rFonts w:ascii="Calibri" w:hAnsi="Calibri" w:cs="Calibri"/>
          <w:sz w:val="22"/>
          <w:szCs w:val="22"/>
        </w:rPr>
        <w:t xml:space="preserve">Kandidatai atitinka </w:t>
      </w:r>
      <w:r w:rsidR="003F4987" w:rsidRPr="00902AA0">
        <w:rPr>
          <w:rFonts w:ascii="Calibri" w:hAnsi="Calibri" w:cs="Calibri"/>
          <w:sz w:val="22"/>
          <w:szCs w:val="22"/>
        </w:rPr>
        <w:t>Specialiosiose sąlygose</w:t>
      </w:r>
      <w:r w:rsidRPr="00902AA0">
        <w:rPr>
          <w:rFonts w:ascii="Calibri" w:hAnsi="Calibri" w:cs="Calibri"/>
          <w:sz w:val="22"/>
          <w:szCs w:val="22"/>
        </w:rPr>
        <w:t xml:space="preserve"> keliamus kvalifikacijos reikalavimus ir, jeigu taikytina, reikalaujamus kokybės vadybos sistemos ir (arba) aplinkos apsaugos vadybos sistemos standartus;</w:t>
      </w:r>
    </w:p>
    <w:p w14:paraId="7D123F33" w14:textId="18D43851" w:rsidR="00BA4234" w:rsidRPr="00902AA0" w:rsidRDefault="00BA4234" w:rsidP="004F1D9D">
      <w:pPr>
        <w:pStyle w:val="NoSpacing"/>
        <w:numPr>
          <w:ilvl w:val="2"/>
          <w:numId w:val="5"/>
        </w:numPr>
        <w:ind w:left="0" w:firstLine="697"/>
        <w:contextualSpacing/>
        <w:jc w:val="both"/>
        <w:rPr>
          <w:rFonts w:ascii="Calibri" w:hAnsi="Calibri" w:cs="Calibri"/>
          <w:sz w:val="22"/>
          <w:szCs w:val="22"/>
        </w:rPr>
      </w:pPr>
      <w:bookmarkStart w:id="8" w:name="_Hlk86080074"/>
      <w:r w:rsidRPr="00902AA0">
        <w:rPr>
          <w:rFonts w:ascii="Calibri" w:hAnsi="Calibri" w:cs="Calibri"/>
          <w:sz w:val="22"/>
          <w:szCs w:val="22"/>
        </w:rPr>
        <w:t xml:space="preserve">atlieka </w:t>
      </w:r>
      <w:r w:rsidR="009A6CF9" w:rsidRPr="00902AA0">
        <w:rPr>
          <w:rFonts w:ascii="Calibri" w:hAnsi="Calibri" w:cs="Calibri"/>
          <w:sz w:val="22"/>
          <w:szCs w:val="22"/>
        </w:rPr>
        <w:t>K</w:t>
      </w:r>
      <w:r w:rsidRPr="00902AA0">
        <w:rPr>
          <w:rFonts w:ascii="Calibri" w:hAnsi="Calibri" w:cs="Calibri"/>
          <w:sz w:val="22"/>
          <w:szCs w:val="22"/>
        </w:rPr>
        <w:t xml:space="preserve">andidatų kvalifikacinę atranką </w:t>
      </w:r>
      <w:bookmarkEnd w:id="8"/>
      <w:r w:rsidRPr="00902AA0">
        <w:rPr>
          <w:rFonts w:ascii="Calibri" w:hAnsi="Calibri" w:cs="Calibri"/>
          <w:sz w:val="22"/>
          <w:szCs w:val="22"/>
        </w:rPr>
        <w:t xml:space="preserve">pagal </w:t>
      </w:r>
      <w:r w:rsidR="00DF56A5" w:rsidRPr="00902AA0">
        <w:rPr>
          <w:rFonts w:ascii="Calibri" w:hAnsi="Calibri" w:cs="Calibri"/>
          <w:sz w:val="22"/>
          <w:szCs w:val="22"/>
        </w:rPr>
        <w:t>P</w:t>
      </w:r>
      <w:r w:rsidR="00DE4CF5" w:rsidRPr="00902AA0">
        <w:rPr>
          <w:rFonts w:ascii="Calibri" w:hAnsi="Calibri" w:cs="Calibri"/>
          <w:sz w:val="22"/>
          <w:szCs w:val="22"/>
        </w:rPr>
        <w:t xml:space="preserve">irkimo dokumentuose </w:t>
      </w:r>
      <w:r w:rsidRPr="00902AA0">
        <w:rPr>
          <w:rFonts w:ascii="Calibri" w:hAnsi="Calibri" w:cs="Calibri"/>
          <w:sz w:val="22"/>
          <w:szCs w:val="22"/>
        </w:rPr>
        <w:t xml:space="preserve">nustatytas procedūras ir kriterijus, jeigu tokia atranka numatyta </w:t>
      </w:r>
      <w:r w:rsidR="003F4987" w:rsidRPr="00902AA0">
        <w:rPr>
          <w:rFonts w:ascii="Calibri" w:hAnsi="Calibri" w:cs="Calibri"/>
          <w:sz w:val="22"/>
          <w:szCs w:val="22"/>
        </w:rPr>
        <w:t>Specialiosiose sąlygose</w:t>
      </w:r>
      <w:r w:rsidRPr="00902AA0">
        <w:rPr>
          <w:rFonts w:ascii="Calibri" w:hAnsi="Calibri" w:cs="Calibri"/>
          <w:sz w:val="22"/>
          <w:szCs w:val="22"/>
        </w:rPr>
        <w:t>;</w:t>
      </w:r>
    </w:p>
    <w:p w14:paraId="400F7AD8" w14:textId="342F7DF9" w:rsidR="00BA4234" w:rsidRPr="00A56F50" w:rsidRDefault="00BA4234" w:rsidP="004F1D9D">
      <w:pPr>
        <w:pStyle w:val="NoSpacing"/>
        <w:numPr>
          <w:ilvl w:val="2"/>
          <w:numId w:val="5"/>
        </w:numPr>
        <w:ind w:left="0" w:firstLine="697"/>
        <w:contextualSpacing/>
        <w:jc w:val="both"/>
        <w:rPr>
          <w:rFonts w:ascii="Calibri" w:hAnsi="Calibri" w:cs="Calibri"/>
          <w:b/>
          <w:bCs/>
          <w:sz w:val="22"/>
          <w:szCs w:val="22"/>
        </w:rPr>
      </w:pPr>
      <w:r w:rsidRPr="00A56F50">
        <w:rPr>
          <w:rFonts w:ascii="Calibri" w:hAnsi="Calibri" w:cs="Calibri"/>
          <w:sz w:val="22"/>
          <w:szCs w:val="22"/>
        </w:rPr>
        <w:t xml:space="preserve">atrinktus </w:t>
      </w:r>
      <w:r w:rsidR="009A6CF9" w:rsidRPr="00A56F50">
        <w:rPr>
          <w:rFonts w:ascii="Calibri" w:hAnsi="Calibri" w:cs="Calibri"/>
          <w:sz w:val="22"/>
          <w:szCs w:val="22"/>
        </w:rPr>
        <w:t>K</w:t>
      </w:r>
      <w:r w:rsidRPr="00A56F50">
        <w:rPr>
          <w:rFonts w:ascii="Calibri" w:hAnsi="Calibri" w:cs="Calibri"/>
          <w:sz w:val="22"/>
          <w:szCs w:val="22"/>
        </w:rPr>
        <w:t xml:space="preserve">andidatus vienu metu raštu kviečia pateikti </w:t>
      </w:r>
      <w:r w:rsidR="009A6CF9" w:rsidRPr="00A56F50">
        <w:rPr>
          <w:rFonts w:ascii="Calibri" w:hAnsi="Calibri" w:cs="Calibri"/>
          <w:sz w:val="22"/>
          <w:szCs w:val="22"/>
        </w:rPr>
        <w:t>P</w:t>
      </w:r>
      <w:r w:rsidRPr="00A56F50">
        <w:rPr>
          <w:rFonts w:ascii="Calibri" w:hAnsi="Calibri" w:cs="Calibri"/>
          <w:sz w:val="22"/>
          <w:szCs w:val="22"/>
        </w:rPr>
        <w:t>irminius pasiūlymus</w:t>
      </w:r>
      <w:r w:rsidR="004B18D0" w:rsidRPr="00A56F50">
        <w:rPr>
          <w:rFonts w:ascii="Calibri" w:hAnsi="Calibri" w:cs="Calibri"/>
          <w:sz w:val="22"/>
          <w:szCs w:val="22"/>
        </w:rPr>
        <w:t xml:space="preserve">; </w:t>
      </w:r>
    </w:p>
    <w:p w14:paraId="290945B6" w14:textId="1BF4B3B1" w:rsidR="00BA4234" w:rsidRPr="00A56F50" w:rsidRDefault="00BA4234" w:rsidP="004F1D9D">
      <w:pPr>
        <w:pStyle w:val="NoSpacing"/>
        <w:numPr>
          <w:ilvl w:val="2"/>
          <w:numId w:val="5"/>
        </w:numPr>
        <w:ind w:left="0" w:firstLine="697"/>
        <w:contextualSpacing/>
        <w:jc w:val="both"/>
        <w:rPr>
          <w:rFonts w:ascii="Calibri" w:hAnsi="Calibri" w:cs="Calibri"/>
          <w:sz w:val="22"/>
          <w:szCs w:val="22"/>
        </w:rPr>
      </w:pPr>
      <w:r w:rsidRPr="00A56F50">
        <w:rPr>
          <w:rFonts w:ascii="Calibri" w:hAnsi="Calibri" w:cs="Calibri"/>
          <w:sz w:val="22"/>
          <w:szCs w:val="22"/>
        </w:rPr>
        <w:t xml:space="preserve">Pirkimo </w:t>
      </w:r>
      <w:r w:rsidR="001B63BA" w:rsidRPr="00A56F50">
        <w:rPr>
          <w:rFonts w:ascii="Calibri" w:hAnsi="Calibri" w:cs="Calibri"/>
          <w:sz w:val="22"/>
          <w:szCs w:val="22"/>
        </w:rPr>
        <w:t>sąlygose</w:t>
      </w:r>
      <w:r w:rsidRPr="00A56F50">
        <w:rPr>
          <w:rFonts w:ascii="Calibri" w:hAnsi="Calibri" w:cs="Calibri"/>
          <w:sz w:val="22"/>
          <w:szCs w:val="22"/>
        </w:rPr>
        <w:t xml:space="preserve"> nustatyta tvarka derasi su </w:t>
      </w:r>
      <w:r w:rsidR="009A6CF9" w:rsidRPr="00A56F50">
        <w:rPr>
          <w:rFonts w:ascii="Calibri" w:hAnsi="Calibri" w:cs="Calibri"/>
          <w:sz w:val="22"/>
          <w:szCs w:val="22"/>
        </w:rPr>
        <w:t>D</w:t>
      </w:r>
      <w:r w:rsidRPr="00A56F50">
        <w:rPr>
          <w:rFonts w:ascii="Calibri" w:hAnsi="Calibri" w:cs="Calibri"/>
          <w:sz w:val="22"/>
          <w:szCs w:val="22"/>
        </w:rPr>
        <w:t xml:space="preserve">alyviais, kurių </w:t>
      </w:r>
      <w:r w:rsidR="009A6CF9" w:rsidRPr="00A56F50">
        <w:rPr>
          <w:rFonts w:ascii="Calibri" w:hAnsi="Calibri" w:cs="Calibri"/>
          <w:sz w:val="22"/>
          <w:szCs w:val="22"/>
        </w:rPr>
        <w:t>P</w:t>
      </w:r>
      <w:r w:rsidRPr="00A56F50">
        <w:rPr>
          <w:rFonts w:ascii="Calibri" w:hAnsi="Calibri" w:cs="Calibri"/>
          <w:sz w:val="22"/>
          <w:szCs w:val="22"/>
        </w:rPr>
        <w:t xml:space="preserve">irminiai ir vėlesni pasiūlymai atitinka </w:t>
      </w:r>
      <w:r w:rsidR="00DF56A5" w:rsidRPr="00A56F50">
        <w:rPr>
          <w:rFonts w:ascii="Calibri" w:hAnsi="Calibri" w:cs="Calibri"/>
          <w:sz w:val="22"/>
          <w:szCs w:val="22"/>
        </w:rPr>
        <w:t>P</w:t>
      </w:r>
      <w:r w:rsidRPr="00A56F50">
        <w:rPr>
          <w:rFonts w:ascii="Calibri" w:hAnsi="Calibri" w:cs="Calibri"/>
          <w:sz w:val="22"/>
          <w:szCs w:val="22"/>
        </w:rPr>
        <w:t xml:space="preserve">irkimo dokumentuose nustatytus minimalius reikalavimus, prašo jų pateikti </w:t>
      </w:r>
      <w:r w:rsidR="009A6CF9" w:rsidRPr="00A56F50">
        <w:rPr>
          <w:rFonts w:ascii="Calibri" w:hAnsi="Calibri" w:cs="Calibri"/>
          <w:sz w:val="22"/>
          <w:szCs w:val="22"/>
        </w:rPr>
        <w:t>G</w:t>
      </w:r>
      <w:r w:rsidRPr="00A56F50">
        <w:rPr>
          <w:rFonts w:ascii="Calibri" w:hAnsi="Calibri" w:cs="Calibri"/>
          <w:sz w:val="22"/>
          <w:szCs w:val="22"/>
        </w:rPr>
        <w:t>alutinius pasiūlymus</w:t>
      </w:r>
      <w:r w:rsidR="00480D98" w:rsidRPr="00A56F50">
        <w:rPr>
          <w:rFonts w:ascii="Calibri" w:hAnsi="Calibri" w:cs="Calibri"/>
          <w:sz w:val="22"/>
          <w:szCs w:val="22"/>
        </w:rPr>
        <w:t xml:space="preserve">. </w:t>
      </w:r>
      <w:r w:rsidR="00480D98" w:rsidRPr="00A56F50">
        <w:rPr>
          <w:rFonts w:ascii="Calibri" w:hAnsi="Calibri" w:cs="Calibri"/>
          <w:color w:val="000000"/>
        </w:rPr>
        <w:t xml:space="preserve">Perkančioji organizacija neprivalo prašyti pateikti </w:t>
      </w:r>
      <w:r w:rsidR="00BD07C5" w:rsidRPr="00A56F50">
        <w:rPr>
          <w:rFonts w:ascii="Calibri" w:hAnsi="Calibri" w:cs="Calibri"/>
          <w:color w:val="000000"/>
        </w:rPr>
        <w:t>G</w:t>
      </w:r>
      <w:r w:rsidR="00480D98" w:rsidRPr="00A56F50">
        <w:rPr>
          <w:rFonts w:ascii="Calibri" w:hAnsi="Calibri" w:cs="Calibri"/>
          <w:color w:val="000000"/>
        </w:rPr>
        <w:t>alutinio pasiūlymo tuo atveju, kai skelbiamose derybose dalyvauja vienas tiekėjas</w:t>
      </w:r>
      <w:r w:rsidR="00A56F50" w:rsidRPr="00A56F50">
        <w:rPr>
          <w:rFonts w:ascii="Calibri" w:hAnsi="Calibri" w:cs="Calibri"/>
          <w:color w:val="000000"/>
        </w:rPr>
        <w:t>, taip pat Pirkimo sąlygų Specialiojoje dalyje nustatytais atvejais</w:t>
      </w:r>
      <w:r w:rsidRPr="00A56F50">
        <w:rPr>
          <w:rFonts w:ascii="Calibri" w:hAnsi="Calibri" w:cs="Calibri"/>
          <w:sz w:val="22"/>
          <w:szCs w:val="22"/>
        </w:rPr>
        <w:t>;</w:t>
      </w:r>
    </w:p>
    <w:p w14:paraId="0C3DA010" w14:textId="152F5905" w:rsidR="002A711F" w:rsidRPr="00902AA0" w:rsidRDefault="002A711F" w:rsidP="004F1D9D">
      <w:pPr>
        <w:pStyle w:val="NoSpacing"/>
        <w:numPr>
          <w:ilvl w:val="2"/>
          <w:numId w:val="5"/>
        </w:numPr>
        <w:ind w:left="0" w:firstLine="697"/>
        <w:contextualSpacing/>
        <w:jc w:val="both"/>
        <w:rPr>
          <w:rFonts w:ascii="Calibri" w:hAnsi="Calibri" w:cs="Calibri"/>
          <w:sz w:val="22"/>
          <w:szCs w:val="22"/>
        </w:rPr>
      </w:pPr>
      <w:r w:rsidRPr="00902AA0">
        <w:rPr>
          <w:rFonts w:ascii="Calibri" w:hAnsi="Calibri" w:cs="Calibri"/>
          <w:sz w:val="22"/>
          <w:szCs w:val="22"/>
        </w:rPr>
        <w:t>Įvertina Galutinius pasiūlymus ir nustato laimėtoją.</w:t>
      </w:r>
    </w:p>
    <w:p w14:paraId="41A2B49D" w14:textId="6E7652A5" w:rsidR="00D05666" w:rsidRPr="00902AA0" w:rsidRDefault="00D05666" w:rsidP="004F1D9D">
      <w:pPr>
        <w:pStyle w:val="ListParagraph"/>
        <w:numPr>
          <w:ilvl w:val="1"/>
          <w:numId w:val="5"/>
        </w:numPr>
        <w:spacing w:after="0" w:line="240" w:lineRule="auto"/>
        <w:ind w:left="0" w:firstLine="697"/>
        <w:jc w:val="both"/>
        <w:rPr>
          <w:rFonts w:ascii="Calibri" w:eastAsia="Calibri" w:hAnsi="Calibri" w:cs="Calibri"/>
          <w:sz w:val="22"/>
          <w:szCs w:val="22"/>
        </w:rPr>
      </w:pPr>
      <w:r w:rsidRPr="00902AA0">
        <w:rPr>
          <w:rFonts w:ascii="Calibri" w:eastAsia="Calibri" w:hAnsi="Calibri" w:cs="Calibri"/>
          <w:b/>
          <w:bCs/>
          <w:sz w:val="22"/>
          <w:szCs w:val="22"/>
        </w:rPr>
        <w:t>Pirkimo dokumentus sudaro</w:t>
      </w:r>
      <w:r w:rsidRPr="00902AA0">
        <w:rPr>
          <w:rFonts w:ascii="Calibri" w:eastAsia="Calibri" w:hAnsi="Calibri" w:cs="Calibri"/>
          <w:sz w:val="22"/>
          <w:szCs w:val="22"/>
        </w:rPr>
        <w:t>:</w:t>
      </w:r>
    </w:p>
    <w:p w14:paraId="595F7320" w14:textId="77777777" w:rsidR="00BD07C5" w:rsidRPr="00902AA0" w:rsidRDefault="00BD07C5" w:rsidP="00BD07C5">
      <w:pPr>
        <w:pStyle w:val="ListParagraph"/>
        <w:numPr>
          <w:ilvl w:val="2"/>
          <w:numId w:val="5"/>
        </w:numPr>
        <w:spacing w:after="0" w:line="240" w:lineRule="auto"/>
        <w:ind w:left="0" w:firstLine="697"/>
        <w:jc w:val="both"/>
        <w:rPr>
          <w:rFonts w:ascii="Calibri" w:eastAsia="Calibri" w:hAnsi="Calibri" w:cs="Calibri"/>
          <w:sz w:val="22"/>
          <w:szCs w:val="22"/>
        </w:rPr>
      </w:pPr>
      <w:r w:rsidRPr="00902AA0">
        <w:rPr>
          <w:rFonts w:ascii="Calibri" w:eastAsia="Calibri" w:hAnsi="Calibri" w:cs="Calibri"/>
          <w:sz w:val="22"/>
          <w:szCs w:val="22"/>
        </w:rPr>
        <w:t>išankstinis informacinis skelbimas (jei buvo skelbta);</w:t>
      </w:r>
    </w:p>
    <w:p w14:paraId="346E2D25" w14:textId="531EF31F" w:rsidR="00C86519" w:rsidRPr="00902AA0" w:rsidRDefault="007A130B" w:rsidP="004F1D9D">
      <w:pPr>
        <w:pStyle w:val="ListParagraph"/>
        <w:numPr>
          <w:ilvl w:val="2"/>
          <w:numId w:val="5"/>
        </w:numPr>
        <w:spacing w:after="0" w:line="240" w:lineRule="auto"/>
        <w:ind w:left="0" w:firstLine="697"/>
        <w:jc w:val="both"/>
        <w:rPr>
          <w:rFonts w:ascii="Calibri" w:eastAsia="Calibri" w:hAnsi="Calibri" w:cs="Calibri"/>
          <w:sz w:val="22"/>
          <w:szCs w:val="22"/>
        </w:rPr>
      </w:pPr>
      <w:r w:rsidRPr="00902AA0">
        <w:rPr>
          <w:rFonts w:ascii="Calibri" w:eastAsia="Calibri" w:hAnsi="Calibri" w:cs="Calibri"/>
          <w:sz w:val="22"/>
          <w:szCs w:val="22"/>
        </w:rPr>
        <w:t>s</w:t>
      </w:r>
      <w:r w:rsidR="00C619A2" w:rsidRPr="00902AA0">
        <w:rPr>
          <w:rFonts w:ascii="Calibri" w:eastAsia="Calibri" w:hAnsi="Calibri" w:cs="Calibri"/>
          <w:sz w:val="22"/>
          <w:szCs w:val="22"/>
        </w:rPr>
        <w:t>kelbimas</w:t>
      </w:r>
      <w:r w:rsidR="00C86519" w:rsidRPr="00902AA0">
        <w:rPr>
          <w:rFonts w:ascii="Calibri" w:eastAsia="Calibri" w:hAnsi="Calibri" w:cs="Calibri"/>
          <w:sz w:val="22"/>
          <w:szCs w:val="22"/>
        </w:rPr>
        <w:t>;</w:t>
      </w:r>
    </w:p>
    <w:p w14:paraId="64137539" w14:textId="470A6AEE" w:rsidR="009F45C6" w:rsidRPr="00902AA0" w:rsidRDefault="009F45C6" w:rsidP="004F1D9D">
      <w:pPr>
        <w:pStyle w:val="ListParagraph"/>
        <w:numPr>
          <w:ilvl w:val="2"/>
          <w:numId w:val="5"/>
        </w:numPr>
        <w:spacing w:after="0" w:line="240" w:lineRule="auto"/>
        <w:ind w:left="0" w:firstLine="697"/>
        <w:jc w:val="both"/>
        <w:rPr>
          <w:rFonts w:ascii="Calibri" w:eastAsia="Calibri" w:hAnsi="Calibri" w:cs="Calibri"/>
          <w:b/>
          <w:bCs/>
          <w:sz w:val="22"/>
          <w:szCs w:val="22"/>
        </w:rPr>
      </w:pPr>
      <w:r w:rsidRPr="00902AA0">
        <w:rPr>
          <w:rFonts w:ascii="Calibri" w:eastAsia="Calibri" w:hAnsi="Calibri" w:cs="Calibri"/>
          <w:b/>
          <w:bCs/>
          <w:sz w:val="22"/>
          <w:szCs w:val="22"/>
        </w:rPr>
        <w:t>Pirkimo sąlygos, kurias sudaro:</w:t>
      </w:r>
    </w:p>
    <w:p w14:paraId="40B53D07" w14:textId="78E54326" w:rsidR="001B7247" w:rsidRPr="00902AA0" w:rsidRDefault="001B7247" w:rsidP="004F1D9D">
      <w:pPr>
        <w:pStyle w:val="ListParagraph"/>
        <w:numPr>
          <w:ilvl w:val="3"/>
          <w:numId w:val="5"/>
        </w:numPr>
        <w:spacing w:after="0" w:line="240" w:lineRule="auto"/>
        <w:ind w:left="0" w:firstLine="697"/>
        <w:jc w:val="both"/>
        <w:rPr>
          <w:rFonts w:ascii="Calibri" w:eastAsia="Calibri" w:hAnsi="Calibri" w:cs="Calibri"/>
          <w:sz w:val="22"/>
          <w:szCs w:val="22"/>
        </w:rPr>
      </w:pPr>
      <w:r w:rsidRPr="00902AA0">
        <w:rPr>
          <w:rFonts w:ascii="Calibri" w:eastAsia="Calibri" w:hAnsi="Calibri" w:cs="Calibri"/>
          <w:sz w:val="22"/>
          <w:szCs w:val="22"/>
        </w:rPr>
        <w:t>Bendrosios sąlygos</w:t>
      </w:r>
      <w:r w:rsidR="00DE4CF5" w:rsidRPr="00902AA0">
        <w:rPr>
          <w:rFonts w:ascii="Calibri" w:eastAsia="Calibri" w:hAnsi="Calibri" w:cs="Calibri"/>
          <w:sz w:val="22"/>
          <w:szCs w:val="22"/>
        </w:rPr>
        <w:t>;</w:t>
      </w:r>
    </w:p>
    <w:p w14:paraId="2208FD08" w14:textId="4E9AEC95" w:rsidR="004867B9" w:rsidRPr="00902AA0" w:rsidRDefault="001B7247" w:rsidP="004F1D9D">
      <w:pPr>
        <w:pStyle w:val="ListParagraph"/>
        <w:numPr>
          <w:ilvl w:val="3"/>
          <w:numId w:val="5"/>
        </w:numPr>
        <w:spacing w:after="0" w:line="240" w:lineRule="auto"/>
        <w:ind w:left="0" w:firstLine="697"/>
        <w:jc w:val="both"/>
        <w:rPr>
          <w:rFonts w:ascii="Calibri" w:eastAsia="Calibri" w:hAnsi="Calibri" w:cs="Calibri"/>
          <w:sz w:val="22"/>
          <w:szCs w:val="22"/>
        </w:rPr>
      </w:pPr>
      <w:r w:rsidRPr="00902AA0">
        <w:rPr>
          <w:rFonts w:ascii="Calibri" w:eastAsia="Calibri" w:hAnsi="Calibri" w:cs="Calibri"/>
          <w:sz w:val="22"/>
          <w:szCs w:val="22"/>
        </w:rPr>
        <w:t>Specialiosios sąlygos</w:t>
      </w:r>
      <w:r w:rsidR="006601E0" w:rsidRPr="00902AA0">
        <w:rPr>
          <w:rFonts w:ascii="Calibri" w:eastAsia="Calibri" w:hAnsi="Calibri" w:cs="Calibri"/>
          <w:sz w:val="22"/>
          <w:szCs w:val="22"/>
        </w:rPr>
        <w:t xml:space="preserve"> ir jų priedai</w:t>
      </w:r>
      <w:r w:rsidR="00512760" w:rsidRPr="00902AA0">
        <w:rPr>
          <w:rFonts w:ascii="Calibri" w:eastAsia="Calibri" w:hAnsi="Calibri" w:cs="Calibri"/>
          <w:sz w:val="22"/>
          <w:szCs w:val="22"/>
        </w:rPr>
        <w:t>;</w:t>
      </w:r>
    </w:p>
    <w:p w14:paraId="1993FB9C" w14:textId="5D436DF3" w:rsidR="00D05666" w:rsidRPr="00902AA0" w:rsidRDefault="009A6CF9" w:rsidP="004F1D9D">
      <w:pPr>
        <w:pStyle w:val="ListParagraph"/>
        <w:numPr>
          <w:ilvl w:val="2"/>
          <w:numId w:val="5"/>
        </w:numPr>
        <w:spacing w:after="0" w:line="240" w:lineRule="auto"/>
        <w:ind w:left="0" w:firstLine="697"/>
        <w:jc w:val="both"/>
        <w:rPr>
          <w:rFonts w:ascii="Calibri" w:eastAsia="Calibri" w:hAnsi="Calibri" w:cs="Calibri"/>
          <w:sz w:val="22"/>
          <w:szCs w:val="22"/>
        </w:rPr>
      </w:pPr>
      <w:r w:rsidRPr="00902AA0">
        <w:rPr>
          <w:rFonts w:ascii="Calibri" w:eastAsia="Calibri" w:hAnsi="Calibri" w:cs="Calibri"/>
          <w:sz w:val="22"/>
          <w:szCs w:val="22"/>
        </w:rPr>
        <w:t>P</w:t>
      </w:r>
      <w:r w:rsidR="00D05666" w:rsidRPr="00902AA0">
        <w:rPr>
          <w:rFonts w:ascii="Calibri" w:eastAsia="Calibri" w:hAnsi="Calibri" w:cs="Calibri"/>
          <w:sz w:val="22"/>
          <w:szCs w:val="22"/>
        </w:rPr>
        <w:t>irkimo dokumentų paaiškinimai (patikslinimai), taip pat atsakymai į tiekėjų klausimus (jeigu bus);</w:t>
      </w:r>
    </w:p>
    <w:p w14:paraId="43D92934" w14:textId="390A35F8" w:rsidR="00101313" w:rsidRPr="00902AA0" w:rsidRDefault="00FB66D2" w:rsidP="004F1D9D">
      <w:pPr>
        <w:pStyle w:val="ListParagraph"/>
        <w:numPr>
          <w:ilvl w:val="2"/>
          <w:numId w:val="5"/>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visa </w:t>
      </w:r>
      <w:r w:rsidR="00101313" w:rsidRPr="00902AA0">
        <w:rPr>
          <w:rFonts w:ascii="Calibri" w:hAnsi="Calibri" w:cs="Calibri"/>
          <w:sz w:val="22"/>
          <w:szCs w:val="22"/>
        </w:rPr>
        <w:t xml:space="preserve">kita </w:t>
      </w:r>
      <w:r w:rsidR="1ED9942D" w:rsidRPr="00902AA0">
        <w:rPr>
          <w:rFonts w:ascii="Calibri" w:hAnsi="Calibri" w:cs="Calibri"/>
          <w:sz w:val="22"/>
          <w:szCs w:val="22"/>
        </w:rPr>
        <w:t xml:space="preserve"> </w:t>
      </w:r>
      <w:r w:rsidR="009F007C">
        <w:rPr>
          <w:rFonts w:ascii="Calibri" w:hAnsi="Calibri" w:cs="Calibri"/>
          <w:sz w:val="22"/>
          <w:szCs w:val="22"/>
        </w:rPr>
        <w:t>Perkančiosios organizacijos</w:t>
      </w:r>
      <w:r w:rsidR="00101313" w:rsidRPr="00902AA0">
        <w:rPr>
          <w:rFonts w:ascii="Calibri" w:hAnsi="Calibri" w:cs="Calibri"/>
          <w:sz w:val="22"/>
          <w:szCs w:val="22"/>
        </w:rPr>
        <w:t xml:space="preserve"> CVP IS priemonėmis pateikta informacija.</w:t>
      </w:r>
    </w:p>
    <w:p w14:paraId="286475B9" w14:textId="33575838" w:rsidR="00FE5735" w:rsidRPr="00902AA0" w:rsidRDefault="00FE5735" w:rsidP="004F1D9D">
      <w:pPr>
        <w:pStyle w:val="ListParagraph"/>
        <w:numPr>
          <w:ilvl w:val="1"/>
          <w:numId w:val="5"/>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Jeigu yra prieštaravimų, neatitikimų tarp </w:t>
      </w:r>
      <w:r w:rsidR="00B21AC5" w:rsidRPr="00902AA0">
        <w:rPr>
          <w:rFonts w:ascii="Calibri" w:hAnsi="Calibri" w:cs="Calibri"/>
          <w:sz w:val="22"/>
          <w:szCs w:val="22"/>
        </w:rPr>
        <w:t>s</w:t>
      </w:r>
      <w:r w:rsidRPr="00902AA0">
        <w:rPr>
          <w:rFonts w:ascii="Calibri" w:hAnsi="Calibri" w:cs="Calibri"/>
          <w:sz w:val="22"/>
          <w:szCs w:val="22"/>
        </w:rPr>
        <w:t xml:space="preserve">kelbimo ir </w:t>
      </w:r>
      <w:r w:rsidR="00DF56A5" w:rsidRPr="00902AA0">
        <w:rPr>
          <w:rFonts w:ascii="Calibri" w:hAnsi="Calibri" w:cs="Calibri"/>
          <w:sz w:val="22"/>
          <w:szCs w:val="22"/>
        </w:rPr>
        <w:t>P</w:t>
      </w:r>
      <w:r w:rsidRPr="00902AA0">
        <w:rPr>
          <w:rFonts w:ascii="Calibri" w:hAnsi="Calibri" w:cs="Calibri"/>
          <w:sz w:val="22"/>
          <w:szCs w:val="22"/>
        </w:rPr>
        <w:t>irkimo sąlygų</w:t>
      </w:r>
      <w:r w:rsidR="00FB66D2" w:rsidRPr="00902AA0">
        <w:rPr>
          <w:rFonts w:ascii="Calibri" w:hAnsi="Calibri" w:cs="Calibri"/>
          <w:sz w:val="22"/>
          <w:szCs w:val="22"/>
        </w:rPr>
        <w:t>,</w:t>
      </w:r>
      <w:r w:rsidRPr="00902AA0">
        <w:rPr>
          <w:rFonts w:ascii="Calibri" w:hAnsi="Calibri" w:cs="Calibri"/>
          <w:sz w:val="22"/>
          <w:szCs w:val="22"/>
        </w:rPr>
        <w:t xml:space="preserve"> teisinga laikoma informacija, nurodyta </w:t>
      </w:r>
      <w:r w:rsidR="00BD2460" w:rsidRPr="00902AA0">
        <w:rPr>
          <w:rFonts w:ascii="Calibri" w:hAnsi="Calibri" w:cs="Calibri"/>
          <w:sz w:val="22"/>
          <w:szCs w:val="22"/>
        </w:rPr>
        <w:t>S</w:t>
      </w:r>
      <w:r w:rsidRPr="00902AA0">
        <w:rPr>
          <w:rFonts w:ascii="Calibri" w:hAnsi="Calibri" w:cs="Calibri"/>
          <w:sz w:val="22"/>
          <w:szCs w:val="22"/>
        </w:rPr>
        <w:t>kelbime.</w:t>
      </w:r>
    </w:p>
    <w:p w14:paraId="2002D949" w14:textId="6020983A" w:rsidR="006A7DB1" w:rsidRPr="00902AA0" w:rsidRDefault="006A7DB1" w:rsidP="004F1D9D">
      <w:pPr>
        <w:pStyle w:val="ListParagraph"/>
        <w:numPr>
          <w:ilvl w:val="1"/>
          <w:numId w:val="5"/>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Jeigu yra prieštaravimų, neatitikimų tarp </w:t>
      </w:r>
      <w:r w:rsidR="003F4987" w:rsidRPr="00902AA0">
        <w:rPr>
          <w:rFonts w:ascii="Calibri" w:hAnsi="Calibri" w:cs="Calibri"/>
          <w:sz w:val="22"/>
          <w:szCs w:val="22"/>
        </w:rPr>
        <w:t>Specialiųjų sąlygų</w:t>
      </w:r>
      <w:r w:rsidRPr="00902AA0">
        <w:rPr>
          <w:rFonts w:ascii="Calibri" w:hAnsi="Calibri" w:cs="Calibri"/>
          <w:sz w:val="22"/>
          <w:szCs w:val="22"/>
        </w:rPr>
        <w:t xml:space="preserve"> ir Bendrųjų sąlygų, teisinga laikoma informacija, nurodyta </w:t>
      </w:r>
      <w:r w:rsidR="003F4987" w:rsidRPr="00902AA0">
        <w:rPr>
          <w:rFonts w:ascii="Calibri" w:hAnsi="Calibri" w:cs="Calibri"/>
          <w:sz w:val="22"/>
          <w:szCs w:val="22"/>
        </w:rPr>
        <w:t>Specialiosiose sąlygose</w:t>
      </w:r>
      <w:r w:rsidRPr="00902AA0">
        <w:rPr>
          <w:rFonts w:ascii="Calibri" w:hAnsi="Calibri" w:cs="Calibri"/>
          <w:sz w:val="22"/>
          <w:szCs w:val="22"/>
        </w:rPr>
        <w:t>.</w:t>
      </w:r>
    </w:p>
    <w:p w14:paraId="187D970B" w14:textId="77777777" w:rsidR="000E5BC0" w:rsidRDefault="00BA4234" w:rsidP="000E5BC0">
      <w:pPr>
        <w:pStyle w:val="ListParagraph"/>
        <w:numPr>
          <w:ilvl w:val="1"/>
          <w:numId w:val="5"/>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Jeigu yra prieštaravimų, neatitikimų tarp </w:t>
      </w:r>
      <w:r w:rsidR="00BD07C5">
        <w:rPr>
          <w:rFonts w:ascii="Calibri" w:hAnsi="Calibri" w:cs="Calibri"/>
          <w:sz w:val="22"/>
          <w:szCs w:val="22"/>
        </w:rPr>
        <w:t>Specialiųjų</w:t>
      </w:r>
      <w:r w:rsidRPr="00902AA0">
        <w:rPr>
          <w:rFonts w:ascii="Calibri" w:hAnsi="Calibri" w:cs="Calibri"/>
          <w:sz w:val="22"/>
          <w:szCs w:val="22"/>
        </w:rPr>
        <w:t xml:space="preserve"> sąlygų ir jų priedų, teisinga laikoma informacija, nurodyta </w:t>
      </w:r>
      <w:r w:rsidR="00BD07C5">
        <w:rPr>
          <w:rFonts w:ascii="Calibri" w:hAnsi="Calibri" w:cs="Calibri"/>
          <w:sz w:val="22"/>
          <w:szCs w:val="22"/>
        </w:rPr>
        <w:t>Specialiosiose</w:t>
      </w:r>
      <w:r w:rsidRPr="00902AA0">
        <w:rPr>
          <w:rFonts w:ascii="Calibri" w:hAnsi="Calibri" w:cs="Calibri"/>
          <w:sz w:val="22"/>
          <w:szCs w:val="22"/>
        </w:rPr>
        <w:t xml:space="preserve"> sąlygose.</w:t>
      </w:r>
    </w:p>
    <w:p w14:paraId="4F652963" w14:textId="0CCFBC75" w:rsidR="00FE5735" w:rsidRPr="000E5BC0" w:rsidRDefault="6E6D04F6" w:rsidP="000E5BC0">
      <w:pPr>
        <w:pStyle w:val="ListParagraph"/>
        <w:numPr>
          <w:ilvl w:val="1"/>
          <w:numId w:val="5"/>
        </w:numPr>
        <w:spacing w:after="0" w:line="240" w:lineRule="auto"/>
        <w:ind w:left="0" w:firstLine="697"/>
        <w:jc w:val="both"/>
        <w:rPr>
          <w:rFonts w:ascii="Calibri" w:hAnsi="Calibri" w:cs="Calibri"/>
          <w:sz w:val="22"/>
          <w:szCs w:val="22"/>
        </w:rPr>
      </w:pPr>
      <w:r w:rsidRPr="000E5BC0">
        <w:rPr>
          <w:rFonts w:ascii="Calibri" w:hAnsi="Calibri" w:cs="Calibri"/>
          <w:sz w:val="22"/>
          <w:szCs w:val="22"/>
        </w:rPr>
        <w:t xml:space="preserve">Jeigu </w:t>
      </w:r>
      <w:r w:rsidR="0082068D" w:rsidRPr="000E5BC0">
        <w:rPr>
          <w:rFonts w:ascii="Calibri" w:hAnsi="Calibri" w:cs="Calibri"/>
          <w:sz w:val="22"/>
          <w:szCs w:val="22"/>
        </w:rPr>
        <w:t>Perkančioji organizacija</w:t>
      </w:r>
      <w:r w:rsidR="6CA0CF29" w:rsidRPr="000E5BC0">
        <w:rPr>
          <w:rFonts w:ascii="Calibri" w:hAnsi="Calibri" w:cs="Calibri"/>
          <w:sz w:val="22"/>
          <w:szCs w:val="22"/>
        </w:rPr>
        <w:t xml:space="preserve"> </w:t>
      </w:r>
      <w:r w:rsidRPr="000E5BC0">
        <w:rPr>
          <w:rFonts w:ascii="Calibri" w:hAnsi="Calibri" w:cs="Calibri"/>
          <w:sz w:val="22"/>
          <w:szCs w:val="22"/>
        </w:rPr>
        <w:t xml:space="preserve">patikslina </w:t>
      </w:r>
      <w:r w:rsidR="536EAEF4" w:rsidRPr="000E5BC0">
        <w:rPr>
          <w:rFonts w:ascii="Calibri" w:hAnsi="Calibri" w:cs="Calibri"/>
          <w:sz w:val="22"/>
          <w:szCs w:val="22"/>
        </w:rPr>
        <w:t>P</w:t>
      </w:r>
      <w:r w:rsidRPr="000E5BC0">
        <w:rPr>
          <w:rFonts w:ascii="Calibri" w:hAnsi="Calibri" w:cs="Calibri"/>
          <w:sz w:val="22"/>
          <w:szCs w:val="22"/>
        </w:rPr>
        <w:t xml:space="preserve">irkimo dokumentus, </w:t>
      </w:r>
      <w:r w:rsidR="6447A41F" w:rsidRPr="000E5BC0">
        <w:rPr>
          <w:rFonts w:ascii="Calibri" w:hAnsi="Calibri" w:cs="Calibri"/>
          <w:sz w:val="22"/>
          <w:szCs w:val="22"/>
        </w:rPr>
        <w:t>naujesni</w:t>
      </w:r>
      <w:r w:rsidR="42AF5299" w:rsidRPr="000E5BC0">
        <w:rPr>
          <w:rFonts w:ascii="Calibri" w:hAnsi="Calibri" w:cs="Calibri"/>
          <w:sz w:val="22"/>
          <w:szCs w:val="22"/>
        </w:rPr>
        <w:t xml:space="preserve"> pakeitimai turi pirmenybę prieš </w:t>
      </w:r>
      <w:r w:rsidR="00E1265A" w:rsidRPr="000E5BC0">
        <w:rPr>
          <w:rFonts w:ascii="Calibri" w:hAnsi="Calibri" w:cs="Calibri"/>
          <w:sz w:val="22"/>
          <w:szCs w:val="22"/>
        </w:rPr>
        <w:t>anksčiau atliktus</w:t>
      </w:r>
      <w:r w:rsidR="00EC7AAD" w:rsidRPr="000E5BC0">
        <w:rPr>
          <w:rFonts w:ascii="Calibri" w:hAnsi="Calibri" w:cs="Calibri"/>
          <w:sz w:val="22"/>
          <w:szCs w:val="22"/>
        </w:rPr>
        <w:t xml:space="preserve"> </w:t>
      </w:r>
      <w:r w:rsidR="42AF5299" w:rsidRPr="000E5BC0">
        <w:rPr>
          <w:rFonts w:ascii="Calibri" w:hAnsi="Calibri" w:cs="Calibri"/>
          <w:sz w:val="22"/>
          <w:szCs w:val="22"/>
        </w:rPr>
        <w:t>pakeitimus</w:t>
      </w:r>
      <w:r w:rsidR="09317722" w:rsidRPr="000E5BC0">
        <w:rPr>
          <w:rFonts w:ascii="Calibri" w:hAnsi="Calibri" w:cs="Calibri"/>
          <w:sz w:val="22"/>
          <w:szCs w:val="22"/>
        </w:rPr>
        <w:t>.</w:t>
      </w:r>
      <w:r w:rsidR="42AF5299" w:rsidRPr="000E5BC0">
        <w:rPr>
          <w:rFonts w:ascii="Calibri" w:hAnsi="Calibri" w:cs="Calibri"/>
          <w:sz w:val="22"/>
          <w:szCs w:val="22"/>
        </w:rPr>
        <w:t xml:space="preserve"> </w:t>
      </w:r>
      <w:r w:rsidR="09317722" w:rsidRPr="000E5BC0">
        <w:rPr>
          <w:rFonts w:ascii="Calibri" w:hAnsi="Calibri" w:cs="Calibri"/>
          <w:sz w:val="22"/>
          <w:szCs w:val="22"/>
        </w:rPr>
        <w:t>Tiekėjai</w:t>
      </w:r>
      <w:r w:rsidRPr="000E5BC0">
        <w:rPr>
          <w:rFonts w:ascii="Calibri" w:hAnsi="Calibri" w:cs="Calibri"/>
          <w:sz w:val="22"/>
          <w:szCs w:val="22"/>
        </w:rPr>
        <w:t xml:space="preserve"> turi vadovautis </w:t>
      </w:r>
      <w:r w:rsidR="00E1265A" w:rsidRPr="000E5BC0">
        <w:rPr>
          <w:rFonts w:ascii="Calibri" w:hAnsi="Calibri" w:cs="Calibri"/>
          <w:sz w:val="22"/>
          <w:szCs w:val="22"/>
        </w:rPr>
        <w:t>paskutine</w:t>
      </w:r>
      <w:r w:rsidRPr="000E5BC0">
        <w:rPr>
          <w:rFonts w:ascii="Calibri" w:hAnsi="Calibri" w:cs="Calibri"/>
          <w:sz w:val="22"/>
          <w:szCs w:val="22"/>
        </w:rPr>
        <w:t xml:space="preserve"> paskelbta </w:t>
      </w:r>
      <w:r w:rsidR="536EAEF4" w:rsidRPr="000E5BC0">
        <w:rPr>
          <w:rFonts w:ascii="Calibri" w:hAnsi="Calibri" w:cs="Calibri"/>
          <w:sz w:val="22"/>
          <w:szCs w:val="22"/>
        </w:rPr>
        <w:t>P</w:t>
      </w:r>
      <w:r w:rsidRPr="000E5BC0">
        <w:rPr>
          <w:rFonts w:ascii="Calibri" w:hAnsi="Calibri" w:cs="Calibri"/>
          <w:sz w:val="22"/>
          <w:szCs w:val="22"/>
        </w:rPr>
        <w:t>irkimo dokumentų versija</w:t>
      </w:r>
      <w:r w:rsidR="0016796F" w:rsidRPr="000E5BC0">
        <w:rPr>
          <w:rFonts w:ascii="Calibri" w:hAnsi="Calibri" w:cs="Calibri"/>
          <w:sz w:val="22"/>
          <w:szCs w:val="22"/>
        </w:rPr>
        <w:t xml:space="preserve"> ir </w:t>
      </w:r>
      <w:r w:rsidR="00E1265A" w:rsidRPr="000E5BC0">
        <w:rPr>
          <w:rFonts w:ascii="Calibri" w:hAnsi="Calibri" w:cs="Calibri"/>
          <w:sz w:val="22"/>
          <w:szCs w:val="22"/>
        </w:rPr>
        <w:t>paskutiniais</w:t>
      </w:r>
      <w:r w:rsidR="0016796F" w:rsidRPr="000E5BC0">
        <w:rPr>
          <w:rFonts w:ascii="Calibri" w:hAnsi="Calibri" w:cs="Calibri"/>
          <w:sz w:val="22"/>
          <w:szCs w:val="22"/>
        </w:rPr>
        <w:t xml:space="preserve"> </w:t>
      </w:r>
      <w:r w:rsidR="00BD07C5" w:rsidRPr="000E5BC0">
        <w:rPr>
          <w:rFonts w:ascii="Calibri" w:hAnsi="Calibri" w:cs="Calibri"/>
          <w:sz w:val="22"/>
          <w:szCs w:val="22"/>
        </w:rPr>
        <w:t>P</w:t>
      </w:r>
      <w:r w:rsidR="0016796F" w:rsidRPr="000E5BC0">
        <w:rPr>
          <w:rFonts w:ascii="Calibri" w:hAnsi="Calibri" w:cs="Calibri"/>
          <w:sz w:val="22"/>
          <w:szCs w:val="22"/>
        </w:rPr>
        <w:t xml:space="preserve">irkimo dokumentų paaiškinimais bei patikslinimais. </w:t>
      </w:r>
    </w:p>
    <w:p w14:paraId="1DDB1C20" w14:textId="5E08FCF1" w:rsidR="006C0FA0" w:rsidRPr="00902AA0" w:rsidRDefault="0082068D" w:rsidP="004F1D9D">
      <w:pPr>
        <w:pStyle w:val="ListParagraph"/>
        <w:numPr>
          <w:ilvl w:val="1"/>
          <w:numId w:val="5"/>
        </w:numPr>
        <w:spacing w:after="0" w:line="240" w:lineRule="auto"/>
        <w:ind w:left="0" w:firstLine="697"/>
        <w:jc w:val="both"/>
        <w:rPr>
          <w:rFonts w:ascii="Calibri" w:hAnsi="Calibri" w:cs="Calibri"/>
          <w:sz w:val="22"/>
          <w:szCs w:val="22"/>
        </w:rPr>
      </w:pPr>
      <w:r>
        <w:rPr>
          <w:rFonts w:ascii="Calibri" w:hAnsi="Calibri" w:cs="Calibri"/>
          <w:sz w:val="22"/>
          <w:szCs w:val="22"/>
        </w:rPr>
        <w:t>Perkančioji organizacija</w:t>
      </w:r>
      <w:r w:rsidR="006C0FA0" w:rsidRPr="00902AA0">
        <w:rPr>
          <w:rFonts w:ascii="Calibri" w:hAnsi="Calibri" w:cs="Calibri"/>
          <w:sz w:val="22"/>
          <w:szCs w:val="22"/>
        </w:rPr>
        <w:t xml:space="preserve"> nutrauks pradėtas </w:t>
      </w:r>
      <w:r w:rsidR="00235971">
        <w:rPr>
          <w:rFonts w:ascii="Calibri" w:hAnsi="Calibri" w:cs="Calibri"/>
          <w:sz w:val="22"/>
          <w:szCs w:val="22"/>
        </w:rPr>
        <w:t>P</w:t>
      </w:r>
      <w:r w:rsidR="006C0FA0" w:rsidRPr="00902AA0">
        <w:rPr>
          <w:rFonts w:ascii="Calibri" w:hAnsi="Calibri" w:cs="Calibri"/>
          <w:sz w:val="22"/>
          <w:szCs w:val="22"/>
        </w:rPr>
        <w:t xml:space="preserve">irkimo procedūras, paaiškėjus, kad buvo pažeisti </w:t>
      </w:r>
      <w:r w:rsidR="006C0FA0" w:rsidRPr="00902AA0">
        <w:rPr>
          <w:rFonts w:ascii="Calibri" w:hAnsi="Calibri" w:cs="Calibri"/>
          <w:color w:val="00B050"/>
          <w:sz w:val="22"/>
          <w:szCs w:val="22"/>
        </w:rPr>
        <w:t>VP</w:t>
      </w:r>
      <w:r w:rsidR="00496682" w:rsidRPr="00902AA0">
        <w:rPr>
          <w:rFonts w:ascii="Calibri" w:hAnsi="Calibri" w:cs="Calibri"/>
          <w:color w:val="00B050"/>
          <w:sz w:val="22"/>
          <w:szCs w:val="22"/>
        </w:rPr>
        <w:t>G</w:t>
      </w:r>
      <w:r w:rsidR="006C0FA0" w:rsidRPr="00902AA0">
        <w:rPr>
          <w:rFonts w:ascii="Calibri" w:hAnsi="Calibri" w:cs="Calibri"/>
          <w:color w:val="00B050"/>
          <w:sz w:val="22"/>
          <w:szCs w:val="22"/>
        </w:rPr>
        <w:t xml:space="preserve">Į </w:t>
      </w:r>
      <w:r w:rsidR="00496682" w:rsidRPr="00902AA0">
        <w:rPr>
          <w:rFonts w:ascii="Calibri" w:hAnsi="Calibri" w:cs="Calibri"/>
          <w:color w:val="00B050"/>
          <w:sz w:val="22"/>
          <w:szCs w:val="22"/>
        </w:rPr>
        <w:t>6</w:t>
      </w:r>
      <w:r w:rsidR="006C0FA0" w:rsidRPr="00902AA0">
        <w:rPr>
          <w:rFonts w:ascii="Calibri" w:hAnsi="Calibri" w:cs="Calibri"/>
          <w:sz w:val="22"/>
          <w:szCs w:val="22"/>
        </w:rPr>
        <w:t xml:space="preserve"> </w:t>
      </w:r>
      <w:r w:rsidR="006C0FA0" w:rsidRPr="00902AA0">
        <w:rPr>
          <w:rFonts w:ascii="Calibri" w:hAnsi="Calibri" w:cs="Calibri"/>
          <w:color w:val="00B050"/>
          <w:sz w:val="22"/>
          <w:szCs w:val="22"/>
        </w:rPr>
        <w:t xml:space="preserve">straipsnio 1 dalyje </w:t>
      </w:r>
      <w:r w:rsidR="006C0FA0" w:rsidRPr="00902AA0">
        <w:rPr>
          <w:rFonts w:ascii="Calibri" w:hAnsi="Calibri" w:cs="Calibri"/>
          <w:sz w:val="22"/>
          <w:szCs w:val="22"/>
        </w:rPr>
        <w:t xml:space="preserve">nustatyti principai ir atitinkamos padėties negalima ištaisyti. </w:t>
      </w:r>
    </w:p>
    <w:p w14:paraId="59F90349" w14:textId="635B598E" w:rsidR="008F7091" w:rsidRPr="00902AA0" w:rsidRDefault="0082068D" w:rsidP="003F4987">
      <w:pPr>
        <w:pStyle w:val="ListParagraph"/>
        <w:numPr>
          <w:ilvl w:val="1"/>
          <w:numId w:val="5"/>
        </w:numPr>
        <w:spacing w:after="0" w:line="240" w:lineRule="auto"/>
        <w:ind w:left="0" w:firstLine="697"/>
        <w:jc w:val="both"/>
        <w:rPr>
          <w:rFonts w:ascii="Calibri" w:hAnsi="Calibri" w:cs="Calibri"/>
          <w:sz w:val="22"/>
          <w:szCs w:val="22"/>
        </w:rPr>
      </w:pPr>
      <w:r>
        <w:rPr>
          <w:rFonts w:ascii="Calibri" w:hAnsi="Calibri" w:cs="Calibri"/>
          <w:sz w:val="22"/>
          <w:szCs w:val="22"/>
        </w:rPr>
        <w:t>Perkančioji organizacija</w:t>
      </w:r>
      <w:r w:rsidR="008F7091" w:rsidRPr="00902AA0">
        <w:rPr>
          <w:rFonts w:ascii="Calibri" w:hAnsi="Calibri" w:cs="Calibri"/>
          <w:sz w:val="22"/>
          <w:szCs w:val="22"/>
        </w:rPr>
        <w:t xml:space="preserve"> taip pat gali pasinaudoti teise nutraukti pradėtas </w:t>
      </w:r>
      <w:r w:rsidR="00235971">
        <w:rPr>
          <w:rFonts w:ascii="Calibri" w:hAnsi="Calibri" w:cs="Calibri"/>
          <w:sz w:val="22"/>
          <w:szCs w:val="22"/>
        </w:rPr>
        <w:t>P</w:t>
      </w:r>
      <w:r w:rsidR="008F7091" w:rsidRPr="00902AA0">
        <w:rPr>
          <w:rFonts w:ascii="Calibri" w:hAnsi="Calibri" w:cs="Calibri"/>
          <w:sz w:val="22"/>
          <w:szCs w:val="22"/>
        </w:rPr>
        <w:t xml:space="preserve">irkimo procedūras atsiradus aplinkybėms, kurių nebuvo galima numatyti, taip pat paaiškėjus, kad </w:t>
      </w:r>
      <w:r w:rsidR="00BD07C5">
        <w:rPr>
          <w:rFonts w:ascii="Calibri" w:hAnsi="Calibri" w:cs="Calibri"/>
          <w:sz w:val="22"/>
          <w:szCs w:val="22"/>
        </w:rPr>
        <w:t>P</w:t>
      </w:r>
      <w:r w:rsidR="008F7091" w:rsidRPr="00902AA0">
        <w:rPr>
          <w:rFonts w:ascii="Calibri" w:hAnsi="Calibri" w:cs="Calibri"/>
          <w:sz w:val="22"/>
          <w:szCs w:val="22"/>
        </w:rPr>
        <w:t xml:space="preserve">irkimo dokumentuose padaryta esminių klaidų, dėl kurių </w:t>
      </w:r>
      <w:r w:rsidR="00235971">
        <w:rPr>
          <w:rFonts w:ascii="Calibri" w:hAnsi="Calibri" w:cs="Calibri"/>
          <w:sz w:val="22"/>
          <w:szCs w:val="22"/>
        </w:rPr>
        <w:t>P</w:t>
      </w:r>
      <w:r w:rsidR="008F7091" w:rsidRPr="00902AA0">
        <w:rPr>
          <w:rFonts w:ascii="Calibri" w:hAnsi="Calibri" w:cs="Calibri"/>
          <w:sz w:val="22"/>
          <w:szCs w:val="22"/>
        </w:rPr>
        <w:t xml:space="preserve">irkimas nebetikslingas arba jį įvykdžius būtų įsigytas jo poreikių neatitinkantis </w:t>
      </w:r>
      <w:r w:rsidR="00235971">
        <w:rPr>
          <w:rFonts w:ascii="Calibri" w:hAnsi="Calibri" w:cs="Calibri"/>
          <w:sz w:val="22"/>
          <w:szCs w:val="22"/>
        </w:rPr>
        <w:t>P</w:t>
      </w:r>
      <w:r w:rsidR="008F7091" w:rsidRPr="00902AA0">
        <w:rPr>
          <w:rFonts w:ascii="Calibri" w:hAnsi="Calibri" w:cs="Calibri"/>
          <w:sz w:val="22"/>
          <w:szCs w:val="22"/>
        </w:rPr>
        <w:t xml:space="preserve">irkimo objektas. </w:t>
      </w:r>
    </w:p>
    <w:p w14:paraId="330E2B0E" w14:textId="7EB4FD8C" w:rsidR="00B21AC5" w:rsidRPr="00902AA0" w:rsidRDefault="0AC7DBFE" w:rsidP="004F1D9D">
      <w:pPr>
        <w:pStyle w:val="ListParagraph"/>
        <w:numPr>
          <w:ilvl w:val="1"/>
          <w:numId w:val="5"/>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 </w:t>
      </w:r>
      <w:r w:rsidR="0082068D">
        <w:rPr>
          <w:rFonts w:ascii="Calibri" w:hAnsi="Calibri" w:cs="Calibri"/>
          <w:sz w:val="22"/>
          <w:szCs w:val="22"/>
        </w:rPr>
        <w:t>Perkančioji organizacija</w:t>
      </w:r>
      <w:r w:rsidR="36CB7EF3" w:rsidRPr="00902AA0">
        <w:rPr>
          <w:rFonts w:ascii="Calibri" w:hAnsi="Calibri" w:cs="Calibri"/>
          <w:sz w:val="22"/>
          <w:szCs w:val="22"/>
        </w:rPr>
        <w:t xml:space="preserve"> neatlygina </w:t>
      </w:r>
      <w:r w:rsidR="00BD07C5">
        <w:rPr>
          <w:rFonts w:ascii="Calibri" w:hAnsi="Calibri" w:cs="Calibri"/>
          <w:sz w:val="22"/>
          <w:szCs w:val="22"/>
        </w:rPr>
        <w:t xml:space="preserve">Kandidatui ir / ar </w:t>
      </w:r>
      <w:r w:rsidR="000C788B" w:rsidRPr="00902AA0">
        <w:rPr>
          <w:rFonts w:ascii="Calibri" w:hAnsi="Calibri" w:cs="Calibri"/>
          <w:sz w:val="22"/>
          <w:szCs w:val="22"/>
        </w:rPr>
        <w:t>Dalyviui</w:t>
      </w:r>
      <w:r w:rsidR="36CB7EF3" w:rsidRPr="00902AA0">
        <w:rPr>
          <w:rFonts w:ascii="Calibri" w:hAnsi="Calibri" w:cs="Calibri"/>
          <w:sz w:val="22"/>
          <w:szCs w:val="22"/>
        </w:rPr>
        <w:t xml:space="preserve"> jokių išlaidų, susijusių su </w:t>
      </w:r>
      <w:r w:rsidR="110CDAE7" w:rsidRPr="00902AA0">
        <w:rPr>
          <w:rFonts w:ascii="Calibri" w:hAnsi="Calibri" w:cs="Calibri"/>
          <w:sz w:val="22"/>
          <w:szCs w:val="22"/>
        </w:rPr>
        <w:t>P</w:t>
      </w:r>
      <w:r w:rsidR="36CB7EF3" w:rsidRPr="00902AA0">
        <w:rPr>
          <w:rFonts w:ascii="Calibri" w:hAnsi="Calibri" w:cs="Calibri"/>
          <w:sz w:val="22"/>
          <w:szCs w:val="22"/>
        </w:rPr>
        <w:t xml:space="preserve">irkimo dokumentų gavimu, </w:t>
      </w:r>
      <w:r w:rsidR="5B3310E0" w:rsidRPr="00902AA0">
        <w:rPr>
          <w:rFonts w:ascii="Calibri" w:hAnsi="Calibri" w:cs="Calibri"/>
          <w:sz w:val="22"/>
          <w:szCs w:val="22"/>
        </w:rPr>
        <w:t>Paraišk</w:t>
      </w:r>
      <w:r w:rsidR="5219B58A" w:rsidRPr="00902AA0">
        <w:rPr>
          <w:rFonts w:ascii="Calibri" w:hAnsi="Calibri" w:cs="Calibri"/>
          <w:sz w:val="22"/>
          <w:szCs w:val="22"/>
        </w:rPr>
        <w:t xml:space="preserve">ų ar </w:t>
      </w:r>
      <w:r w:rsidR="00BD07C5">
        <w:rPr>
          <w:rFonts w:ascii="Calibri" w:hAnsi="Calibri" w:cs="Calibri"/>
          <w:sz w:val="22"/>
          <w:szCs w:val="22"/>
        </w:rPr>
        <w:t>P</w:t>
      </w:r>
      <w:r w:rsidR="36CB7EF3" w:rsidRPr="00902AA0">
        <w:rPr>
          <w:rFonts w:ascii="Calibri" w:hAnsi="Calibri" w:cs="Calibri"/>
          <w:sz w:val="22"/>
          <w:szCs w:val="22"/>
        </w:rPr>
        <w:t>asiūlymų rengimu ir pan., įskaitant ir išlaidas, patiriamas dėl to, kad vadovaudamasi</w:t>
      </w:r>
      <w:r w:rsidR="004C2F3E" w:rsidRPr="00902AA0">
        <w:rPr>
          <w:rFonts w:ascii="Calibri" w:hAnsi="Calibri" w:cs="Calibri"/>
          <w:sz w:val="22"/>
          <w:szCs w:val="22"/>
        </w:rPr>
        <w:t>s</w:t>
      </w:r>
      <w:r w:rsidR="36CB7EF3" w:rsidRPr="00902AA0">
        <w:rPr>
          <w:rFonts w:ascii="Calibri" w:hAnsi="Calibri" w:cs="Calibri"/>
          <w:sz w:val="22"/>
          <w:szCs w:val="22"/>
        </w:rPr>
        <w:t xml:space="preserve"> </w:t>
      </w:r>
      <w:r w:rsidR="36CB7EF3" w:rsidRPr="00235971">
        <w:rPr>
          <w:rFonts w:ascii="Calibri" w:hAnsi="Calibri" w:cs="Calibri"/>
          <w:sz w:val="22"/>
          <w:szCs w:val="22"/>
        </w:rPr>
        <w:t>VP</w:t>
      </w:r>
      <w:r w:rsidR="00ED751A" w:rsidRPr="00235971">
        <w:rPr>
          <w:rFonts w:ascii="Calibri" w:hAnsi="Calibri" w:cs="Calibri"/>
          <w:sz w:val="22"/>
          <w:szCs w:val="22"/>
        </w:rPr>
        <w:t>G</w:t>
      </w:r>
      <w:r w:rsidR="36CB7EF3" w:rsidRPr="00235971">
        <w:rPr>
          <w:rFonts w:ascii="Calibri" w:hAnsi="Calibri" w:cs="Calibri"/>
          <w:sz w:val="22"/>
          <w:szCs w:val="22"/>
        </w:rPr>
        <w:t>Į</w:t>
      </w:r>
      <w:r w:rsidR="00ED751A" w:rsidRPr="00235971">
        <w:rPr>
          <w:rFonts w:ascii="Calibri" w:hAnsi="Calibri" w:cs="Calibri"/>
          <w:sz w:val="22"/>
          <w:szCs w:val="22"/>
        </w:rPr>
        <w:t xml:space="preserve"> </w:t>
      </w:r>
      <w:r w:rsidR="36CB7EF3" w:rsidRPr="00902AA0">
        <w:rPr>
          <w:rFonts w:ascii="Calibri" w:hAnsi="Calibri" w:cs="Calibri"/>
          <w:sz w:val="22"/>
          <w:szCs w:val="22"/>
        </w:rPr>
        <w:t xml:space="preserve">nuostatomis </w:t>
      </w:r>
      <w:r w:rsidR="0082068D">
        <w:rPr>
          <w:rFonts w:ascii="Calibri" w:hAnsi="Calibri" w:cs="Calibri"/>
          <w:sz w:val="22"/>
          <w:szCs w:val="22"/>
        </w:rPr>
        <w:t>Perkančioji organizacija</w:t>
      </w:r>
      <w:r w:rsidR="36CB7EF3" w:rsidRPr="00902AA0">
        <w:rPr>
          <w:rFonts w:ascii="Calibri" w:hAnsi="Calibri" w:cs="Calibri"/>
          <w:sz w:val="22"/>
          <w:szCs w:val="22"/>
        </w:rPr>
        <w:t xml:space="preserve"> privalėjo nutraukti </w:t>
      </w:r>
      <w:r w:rsidR="33CD340D" w:rsidRPr="00902AA0">
        <w:rPr>
          <w:rFonts w:ascii="Calibri" w:hAnsi="Calibri" w:cs="Calibri"/>
          <w:sz w:val="22"/>
          <w:szCs w:val="22"/>
        </w:rPr>
        <w:t>ar Viešųjų pirkimų tarnybos</w:t>
      </w:r>
      <w:r w:rsidR="75A6764E" w:rsidRPr="00902AA0">
        <w:rPr>
          <w:rFonts w:ascii="Calibri" w:hAnsi="Calibri" w:cs="Calibri"/>
          <w:sz w:val="22"/>
          <w:szCs w:val="22"/>
        </w:rPr>
        <w:t xml:space="preserve"> arba teismo</w:t>
      </w:r>
      <w:r w:rsidR="33CD340D" w:rsidRPr="00902AA0">
        <w:rPr>
          <w:rFonts w:ascii="Calibri" w:hAnsi="Calibri" w:cs="Calibri"/>
          <w:sz w:val="22"/>
          <w:szCs w:val="22"/>
        </w:rPr>
        <w:t xml:space="preserve"> buvo įpareigota nutraukti </w:t>
      </w:r>
      <w:r w:rsidR="536EAEF4" w:rsidRPr="00902AA0">
        <w:rPr>
          <w:rFonts w:ascii="Calibri" w:hAnsi="Calibri" w:cs="Calibri"/>
          <w:sz w:val="22"/>
          <w:szCs w:val="22"/>
        </w:rPr>
        <w:t>P</w:t>
      </w:r>
      <w:r w:rsidR="36CB7EF3" w:rsidRPr="00902AA0">
        <w:rPr>
          <w:rFonts w:ascii="Calibri" w:hAnsi="Calibri" w:cs="Calibri"/>
          <w:sz w:val="22"/>
          <w:szCs w:val="22"/>
        </w:rPr>
        <w:t>irkimo procedūras.</w:t>
      </w:r>
    </w:p>
    <w:p w14:paraId="7EB9F11F" w14:textId="4218EC26" w:rsidR="00986222" w:rsidRPr="00902AA0" w:rsidRDefault="00986222" w:rsidP="7315D95F">
      <w:pPr>
        <w:pStyle w:val="ListParagraph"/>
        <w:numPr>
          <w:ilvl w:val="1"/>
          <w:numId w:val="5"/>
        </w:numPr>
        <w:spacing w:after="0" w:line="240" w:lineRule="auto"/>
        <w:ind w:left="0" w:firstLine="697"/>
        <w:jc w:val="both"/>
        <w:rPr>
          <w:rFonts w:ascii="Calibri" w:hAnsi="Calibri" w:cs="Calibri"/>
          <w:sz w:val="22"/>
          <w:szCs w:val="22"/>
        </w:rPr>
      </w:pPr>
      <w:r w:rsidRPr="00902AA0">
        <w:rPr>
          <w:rFonts w:ascii="Calibri" w:hAnsi="Calibri" w:cs="Calibri"/>
          <w:color w:val="000000" w:themeColor="text1"/>
          <w:sz w:val="22"/>
          <w:szCs w:val="22"/>
        </w:rPr>
        <w:t xml:space="preserve">Jeigu </w:t>
      </w:r>
      <w:r w:rsidR="004F1D9D" w:rsidRPr="00902AA0">
        <w:rPr>
          <w:rFonts w:ascii="Calibri" w:hAnsi="Calibri" w:cs="Calibri"/>
          <w:color w:val="000000" w:themeColor="text1"/>
          <w:sz w:val="22"/>
          <w:szCs w:val="22"/>
        </w:rPr>
        <w:t>S</w:t>
      </w:r>
      <w:r w:rsidRPr="00902AA0">
        <w:rPr>
          <w:rFonts w:ascii="Calibri" w:hAnsi="Calibri" w:cs="Calibri"/>
          <w:color w:val="000000" w:themeColor="text1"/>
          <w:sz w:val="22"/>
          <w:szCs w:val="22"/>
        </w:rPr>
        <w:t xml:space="preserve">pecialiosiose sąlygose yra nurodyta, kad Komisijos posėdžiuose gali būti kviečiami dalyvauti stebėtojai, Komisijos posėdžiuose stebėtojo teisėmis gali dalyvauti valstybės ir savivaldybių institucijų ar įstaigų atstovai </w:t>
      </w:r>
      <w:r w:rsidRPr="00902AA0">
        <w:rPr>
          <w:rFonts w:ascii="Calibri" w:hAnsi="Calibri" w:cs="Calibri"/>
          <w:sz w:val="22"/>
          <w:szCs w:val="22"/>
        </w:rPr>
        <w:t>(</w:t>
      </w:r>
      <w:r w:rsidRPr="00902AA0">
        <w:rPr>
          <w:rFonts w:ascii="Calibri" w:hAnsi="Calibri" w:cs="Calibri"/>
          <w:i/>
          <w:iCs/>
          <w:sz w:val="22"/>
          <w:szCs w:val="22"/>
        </w:rPr>
        <w:t>išskyrus politinio (asmeninio) pasitikėjimo valstybės tarnautojus ir valstybės politikus</w:t>
      </w:r>
      <w:r w:rsidRPr="00902AA0">
        <w:rPr>
          <w:rFonts w:ascii="Calibri" w:hAnsi="Calibri" w:cs="Calibri"/>
          <w:sz w:val="22"/>
          <w:szCs w:val="22"/>
        </w:rPr>
        <w:t xml:space="preserve">), </w:t>
      </w:r>
      <w:r w:rsidRPr="00902AA0">
        <w:rPr>
          <w:rFonts w:ascii="Calibri" w:hAnsi="Calibri" w:cs="Calibri"/>
          <w:color w:val="000000" w:themeColor="text1"/>
          <w:sz w:val="22"/>
          <w:szCs w:val="22"/>
        </w:rPr>
        <w:t xml:space="preserve">pateikę atstovaujamo subjekto įgaliojimą (toliau – stebėtojai). Stebėtojai </w:t>
      </w:r>
      <w:r w:rsidRPr="00902AA0">
        <w:rPr>
          <w:rFonts w:ascii="Calibri" w:hAnsi="Calibri" w:cs="Calibri"/>
          <w:sz w:val="22"/>
          <w:szCs w:val="22"/>
        </w:rPr>
        <w:t xml:space="preserve">pirkimo procedūrose galės dalyvauti tik prieš tai pasirašę konfidencialumo pasižadėjimą, </w:t>
      </w:r>
      <w:r w:rsidRPr="00902AA0">
        <w:rPr>
          <w:rStyle w:val="HeaderChar"/>
          <w:rFonts w:ascii="Calibri" w:hAnsi="Calibri" w:cs="Calibri"/>
          <w:sz w:val="22"/>
          <w:szCs w:val="22"/>
        </w:rPr>
        <w:t xml:space="preserve"> </w:t>
      </w:r>
      <w:r w:rsidRPr="00902AA0">
        <w:rPr>
          <w:rStyle w:val="cf01"/>
          <w:rFonts w:ascii="Calibri" w:eastAsiaTheme="majorEastAsia" w:hAnsi="Calibri" w:cs="Calibri"/>
          <w:sz w:val="22"/>
          <w:szCs w:val="22"/>
        </w:rPr>
        <w:t>Viešųjų ir privačių interesų derinimo įstatymo</w:t>
      </w:r>
      <w:r w:rsidRPr="00902AA0">
        <w:rPr>
          <w:rStyle w:val="cf11"/>
          <w:rFonts w:ascii="Calibri" w:hAnsi="Calibri" w:cs="Calibri"/>
          <w:sz w:val="22"/>
          <w:szCs w:val="22"/>
        </w:rPr>
        <w:t xml:space="preserve"> nustatyta tvarka deklaravę privačius interesus, </w:t>
      </w:r>
      <w:r w:rsidRPr="00902AA0">
        <w:rPr>
          <w:rStyle w:val="cf21"/>
          <w:rFonts w:ascii="Calibri" w:hAnsi="Calibri" w:cs="Calibri"/>
          <w:sz w:val="22"/>
          <w:szCs w:val="22"/>
          <w:u w:val="none"/>
        </w:rPr>
        <w:t xml:space="preserve">o asmenys, kuriems neprivaloma deklaruoti privačius interesus, – pasirašę Viešųjų pirkimų tarnybos kartu su Vyriausiąja tarnybinės etikos komisija nustatytos formos nešališkumo deklaraciją. </w:t>
      </w:r>
      <w:r w:rsidRPr="00902AA0">
        <w:rPr>
          <w:rFonts w:ascii="Calibri" w:hAnsi="Calibri" w:cs="Calibri"/>
          <w:sz w:val="22"/>
          <w:szCs w:val="22"/>
        </w:rPr>
        <w:t xml:space="preserve">Perkančiajai organizacijai gavus pagrįstos informacijos apie tai, kad stebėtojas gali būti patekęs į interesų konflikto situaciją ir nenusišalino nuo pirkimo stebėjimo, </w:t>
      </w:r>
      <w:r w:rsidR="009F007C">
        <w:rPr>
          <w:rFonts w:ascii="Calibri" w:hAnsi="Calibri" w:cs="Calibri"/>
          <w:sz w:val="22"/>
          <w:szCs w:val="22"/>
        </w:rPr>
        <w:t>Perkančiosios organizacijos</w:t>
      </w:r>
      <w:r w:rsidRPr="00902AA0">
        <w:rPr>
          <w:rFonts w:ascii="Calibri" w:hAnsi="Calibri" w:cs="Calibri"/>
          <w:sz w:val="22"/>
          <w:szCs w:val="22"/>
        </w:rPr>
        <w:t xml:space="preserve"> vadovas ar jo įgaliotasis atstovas sustabdo nurodyto asmens dalyvavimą pirkimo stebėjime ir atlieka to asmens su pirkimu susijusios veiklos patikrinimą. </w:t>
      </w:r>
      <w:r w:rsidR="0082068D">
        <w:rPr>
          <w:rFonts w:ascii="Calibri" w:hAnsi="Calibri" w:cs="Calibri"/>
          <w:sz w:val="22"/>
          <w:szCs w:val="22"/>
        </w:rPr>
        <w:t>Perkančioji organizacija</w:t>
      </w:r>
      <w:r w:rsidRPr="00902AA0">
        <w:rPr>
          <w:rFonts w:ascii="Calibri" w:hAnsi="Calibri" w:cs="Calibri"/>
          <w:sz w:val="22"/>
          <w:szCs w:val="22"/>
        </w:rPr>
        <w:t>, nusta</w:t>
      </w:r>
      <w:r w:rsidR="0082068D">
        <w:rPr>
          <w:rFonts w:ascii="Calibri" w:hAnsi="Calibri" w:cs="Calibri"/>
          <w:sz w:val="22"/>
          <w:szCs w:val="22"/>
        </w:rPr>
        <w:t>čius,</w:t>
      </w:r>
      <w:r w:rsidRPr="00902AA0">
        <w:rPr>
          <w:rFonts w:ascii="Calibri" w:hAnsi="Calibri" w:cs="Calibri"/>
          <w:sz w:val="22"/>
          <w:szCs w:val="22"/>
        </w:rPr>
        <w:t xml:space="preserve"> kad asmuo pateko į interesų konflikto situaciją, pašalina jį iš pirkimo stebėjimo vadovaujantis Viešųjų ir privačių interesų derinimo įstatymu</w:t>
      </w:r>
      <w:r w:rsidRPr="00666524">
        <w:rPr>
          <w:rFonts w:ascii="Calibri" w:hAnsi="Calibri" w:cs="Calibri"/>
          <w:sz w:val="22"/>
          <w:szCs w:val="22"/>
        </w:rPr>
        <w:t xml:space="preserve">. </w:t>
      </w:r>
      <w:r w:rsidR="00666524" w:rsidRPr="00666524">
        <w:rPr>
          <w:rFonts w:ascii="Calibri" w:hAnsi="Calibri" w:cs="Calibri"/>
          <w:sz w:val="22"/>
          <w:szCs w:val="22"/>
        </w:rPr>
        <w:t>Kitos stebėtojų dalyvavimo sąlygos nurodomos specialiosiose pirkimo sąlygose.</w:t>
      </w:r>
      <w:r w:rsidR="00666524" w:rsidRPr="00902AA0">
        <w:rPr>
          <w:rFonts w:ascii="Calibri" w:hAnsi="Calibri" w:cs="Calibri"/>
          <w:color w:val="7030A0"/>
          <w:sz w:val="22"/>
          <w:szCs w:val="22"/>
        </w:rPr>
        <w:t xml:space="preserve"> </w:t>
      </w:r>
      <w:r w:rsidRPr="00902AA0">
        <w:rPr>
          <w:rFonts w:ascii="Calibri" w:hAnsi="Calibri" w:cs="Calibri"/>
          <w:sz w:val="22"/>
          <w:szCs w:val="22"/>
        </w:rPr>
        <w:t xml:space="preserve">Jeigu specialiosiose pirkimo sąlygose nenurodyta kitaip, taikoma toliau nustatyta tvarka: iš vienos institucijos ar įstaigos gali dalyvauti ne daugiau kaip po 2 stebėtojus, o pirkimo </w:t>
      </w:r>
      <w:r w:rsidRPr="00902AA0">
        <w:rPr>
          <w:rFonts w:ascii="Calibri" w:hAnsi="Calibri" w:cs="Calibri"/>
          <w:sz w:val="22"/>
          <w:szCs w:val="22"/>
        </w:rPr>
        <w:lastRenderedPageBreak/>
        <w:t xml:space="preserve">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2068D">
        <w:rPr>
          <w:rFonts w:ascii="Calibri" w:hAnsi="Calibri" w:cs="Calibri"/>
          <w:sz w:val="22"/>
          <w:szCs w:val="22"/>
        </w:rPr>
        <w:t>Perkančioji organizacija</w:t>
      </w:r>
      <w:r w:rsidRPr="00902AA0">
        <w:rPr>
          <w:rFonts w:ascii="Calibri" w:hAnsi="Calibri" w:cs="Calibri"/>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00E5BC0">
        <w:rPr>
          <w:rFonts w:ascii="Calibri" w:hAnsi="Calibri" w:cs="Calibri"/>
          <w:sz w:val="22"/>
          <w:szCs w:val="22"/>
        </w:rPr>
        <w:t xml:space="preserve"> bei Bendrųjų sąlygų 2 skyriuje</w:t>
      </w:r>
      <w:r w:rsidRPr="00902AA0">
        <w:rPr>
          <w:rFonts w:ascii="Calibri" w:hAnsi="Calibri" w:cs="Calibri"/>
          <w:sz w:val="22"/>
          <w:szCs w:val="22"/>
        </w:rPr>
        <w:t>.</w:t>
      </w:r>
    </w:p>
    <w:p w14:paraId="237ABB52" w14:textId="33FEDC8C" w:rsidR="00E6293F" w:rsidRPr="00902AA0" w:rsidRDefault="371FF879" w:rsidP="004F1D9D">
      <w:pPr>
        <w:pStyle w:val="ListParagraph"/>
        <w:numPr>
          <w:ilvl w:val="1"/>
          <w:numId w:val="5"/>
        </w:numPr>
        <w:spacing w:after="0" w:line="240" w:lineRule="auto"/>
        <w:ind w:left="0" w:firstLine="697"/>
        <w:jc w:val="both"/>
        <w:rPr>
          <w:rFonts w:ascii="Calibri" w:hAnsi="Calibri" w:cs="Calibri"/>
          <w:sz w:val="22"/>
          <w:szCs w:val="22"/>
        </w:rPr>
      </w:pPr>
      <w:r w:rsidRPr="00902AA0">
        <w:rPr>
          <w:rFonts w:ascii="Calibri" w:hAnsi="Calibri" w:cs="Calibri"/>
          <w:sz w:val="22"/>
          <w:szCs w:val="22"/>
        </w:rPr>
        <w:t>Pirkime taikomi terminai pateikiami</w:t>
      </w:r>
      <w:r w:rsidR="6486BFBC" w:rsidRPr="00902AA0">
        <w:rPr>
          <w:rFonts w:ascii="Calibri" w:hAnsi="Calibri" w:cs="Calibri"/>
          <w:sz w:val="22"/>
          <w:szCs w:val="22"/>
        </w:rPr>
        <w:t xml:space="preserve"> </w:t>
      </w:r>
      <w:r w:rsidR="00F0149D" w:rsidRPr="00902AA0">
        <w:rPr>
          <w:rFonts w:ascii="Calibri" w:hAnsi="Calibri" w:cs="Calibri"/>
          <w:sz w:val="22"/>
          <w:szCs w:val="22"/>
        </w:rPr>
        <w:t>Specialiosiose sąlygose.</w:t>
      </w:r>
    </w:p>
    <w:p w14:paraId="4584A792" w14:textId="71D59052" w:rsidR="00E6293F" w:rsidRPr="00902AA0" w:rsidRDefault="0082068D" w:rsidP="004F1D9D">
      <w:pPr>
        <w:pStyle w:val="ListParagraph"/>
        <w:numPr>
          <w:ilvl w:val="1"/>
          <w:numId w:val="5"/>
        </w:numPr>
        <w:spacing w:after="0" w:line="240" w:lineRule="auto"/>
        <w:ind w:left="0" w:firstLine="697"/>
        <w:jc w:val="both"/>
        <w:rPr>
          <w:rFonts w:ascii="Calibri" w:hAnsi="Calibri" w:cs="Calibri"/>
          <w:sz w:val="22"/>
          <w:szCs w:val="22"/>
        </w:rPr>
      </w:pPr>
      <w:r>
        <w:rPr>
          <w:rFonts w:ascii="Calibri" w:hAnsi="Calibri" w:cs="Calibri"/>
          <w:sz w:val="22"/>
          <w:szCs w:val="22"/>
        </w:rPr>
        <w:t>Perkančioji organizacija</w:t>
      </w:r>
      <w:r w:rsidR="5E10E8C5" w:rsidRPr="00902AA0">
        <w:rPr>
          <w:rFonts w:ascii="Calibri" w:hAnsi="Calibri" w:cs="Calibri"/>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sidR="009F007C">
        <w:rPr>
          <w:rFonts w:ascii="Calibri" w:hAnsi="Calibri" w:cs="Calibri"/>
          <w:sz w:val="22"/>
          <w:szCs w:val="22"/>
        </w:rPr>
        <w:t>Perkančiosios organizacijos</w:t>
      </w:r>
      <w:r w:rsidR="5E10E8C5" w:rsidRPr="00902AA0">
        <w:rPr>
          <w:rFonts w:ascii="Calibri" w:hAnsi="Calibri" w:cs="Calibri"/>
          <w:sz w:val="22"/>
          <w:szCs w:val="22"/>
        </w:rPr>
        <w:t xml:space="preserve"> ir tiekėjų susiklostančius santykius, kylančius iš, ar susijusius su Pirkimo procedūromis.</w:t>
      </w:r>
    </w:p>
    <w:p w14:paraId="23FBB8E9" w14:textId="77777777" w:rsidR="00E6293F" w:rsidRPr="00902AA0" w:rsidRDefault="00E6293F" w:rsidP="00F122A8">
      <w:pPr>
        <w:pStyle w:val="ListParagraph"/>
        <w:spacing w:after="0" w:line="300" w:lineRule="auto"/>
        <w:ind w:left="697"/>
        <w:jc w:val="both"/>
        <w:rPr>
          <w:rFonts w:ascii="Calibri" w:hAnsi="Calibri" w:cs="Calibri"/>
          <w:sz w:val="22"/>
          <w:szCs w:val="22"/>
        </w:rPr>
      </w:pPr>
    </w:p>
    <w:p w14:paraId="5891333F" w14:textId="6FF90E1F" w:rsidR="003A2F4F" w:rsidRPr="00902AA0" w:rsidRDefault="004F1D9D" w:rsidP="000E5BC0">
      <w:pPr>
        <w:pStyle w:val="Heading1"/>
        <w:numPr>
          <w:ilvl w:val="0"/>
          <w:numId w:val="8"/>
        </w:numPr>
        <w:tabs>
          <w:tab w:val="left" w:pos="567"/>
        </w:tabs>
        <w:spacing w:before="0" w:line="20" w:lineRule="atLeast"/>
        <w:ind w:left="426"/>
        <w:contextualSpacing/>
        <w:rPr>
          <w:rFonts w:ascii="Calibri" w:hAnsi="Calibri" w:cs="Calibri"/>
          <w:color w:val="auto"/>
        </w:rPr>
      </w:pPr>
      <w:bookmarkStart w:id="9" w:name="_Ref39426332"/>
      <w:bookmarkStart w:id="10" w:name="_Ref39426338"/>
      <w:bookmarkStart w:id="11" w:name="_Toc232416697"/>
      <w:r w:rsidRPr="00902AA0">
        <w:rPr>
          <w:rFonts w:ascii="Calibri" w:hAnsi="Calibri" w:cs="Calibri"/>
          <w:color w:val="auto"/>
        </w:rPr>
        <w:t>Pirkimo objektas</w:t>
      </w:r>
      <w:bookmarkEnd w:id="9"/>
      <w:bookmarkEnd w:id="10"/>
      <w:bookmarkEnd w:id="11"/>
    </w:p>
    <w:p w14:paraId="0C2A254C" w14:textId="2F0B8479" w:rsidR="00FD2AD5" w:rsidRPr="00902AA0" w:rsidRDefault="009F007C" w:rsidP="004F1D9D">
      <w:pPr>
        <w:pStyle w:val="NoSpacing"/>
        <w:numPr>
          <w:ilvl w:val="1"/>
          <w:numId w:val="8"/>
        </w:numPr>
        <w:ind w:left="0" w:firstLine="697"/>
        <w:contextualSpacing/>
        <w:jc w:val="both"/>
        <w:rPr>
          <w:rFonts w:ascii="Calibri" w:hAnsi="Calibri" w:cs="Calibri"/>
          <w:sz w:val="22"/>
          <w:szCs w:val="22"/>
        </w:rPr>
      </w:pPr>
      <w:r>
        <w:rPr>
          <w:rFonts w:ascii="Calibri" w:hAnsi="Calibri" w:cs="Calibri"/>
          <w:sz w:val="22"/>
          <w:szCs w:val="22"/>
        </w:rPr>
        <w:t>Perkančiosios organizacijos</w:t>
      </w:r>
      <w:r w:rsidR="50B1A35F" w:rsidRPr="00902AA0">
        <w:rPr>
          <w:rFonts w:ascii="Calibri" w:eastAsia="Calibri" w:hAnsi="Calibri" w:cs="Calibri"/>
          <w:sz w:val="22"/>
          <w:szCs w:val="22"/>
        </w:rPr>
        <w:t xml:space="preserve"> </w:t>
      </w:r>
      <w:r w:rsidR="6FC40350" w:rsidRPr="00902AA0">
        <w:rPr>
          <w:rFonts w:ascii="Calibri" w:eastAsia="Calibri" w:hAnsi="Calibri" w:cs="Calibri"/>
          <w:sz w:val="22"/>
          <w:szCs w:val="22"/>
        </w:rPr>
        <w:t xml:space="preserve">numatomas įsigyti </w:t>
      </w:r>
      <w:r w:rsidR="78E9B035" w:rsidRPr="00902AA0">
        <w:rPr>
          <w:rFonts w:ascii="Calibri" w:eastAsia="Calibri" w:hAnsi="Calibri" w:cs="Calibri"/>
          <w:sz w:val="22"/>
          <w:szCs w:val="22"/>
        </w:rPr>
        <w:t>P</w:t>
      </w:r>
      <w:r w:rsidR="6FC40350" w:rsidRPr="00902AA0">
        <w:rPr>
          <w:rFonts w:ascii="Calibri" w:eastAsia="Calibri" w:hAnsi="Calibri" w:cs="Calibri"/>
          <w:sz w:val="22"/>
          <w:szCs w:val="22"/>
        </w:rPr>
        <w:t xml:space="preserve">irkimo objektas aprašomas ir informacija apie </w:t>
      </w:r>
      <w:r w:rsidR="78E9B035" w:rsidRPr="00902AA0">
        <w:rPr>
          <w:rFonts w:ascii="Calibri" w:eastAsia="Calibri" w:hAnsi="Calibri" w:cs="Calibri"/>
          <w:sz w:val="22"/>
          <w:szCs w:val="22"/>
        </w:rPr>
        <w:t>P</w:t>
      </w:r>
      <w:r w:rsidR="6FC40350" w:rsidRPr="00902AA0">
        <w:rPr>
          <w:rFonts w:ascii="Calibri" w:eastAsia="Calibri" w:hAnsi="Calibri" w:cs="Calibri"/>
          <w:sz w:val="22"/>
          <w:szCs w:val="22"/>
        </w:rPr>
        <w:t xml:space="preserve">irkimo objekto skaidymą į dalis pateikiama </w:t>
      </w:r>
      <w:r w:rsidR="003F4987" w:rsidRPr="00902AA0">
        <w:rPr>
          <w:rFonts w:ascii="Calibri" w:eastAsia="Calibri" w:hAnsi="Calibri" w:cs="Calibri"/>
          <w:sz w:val="22"/>
          <w:szCs w:val="22"/>
        </w:rPr>
        <w:t>Specialiosiose sąlygose</w:t>
      </w:r>
      <w:r w:rsidR="6FC40350" w:rsidRPr="00902AA0">
        <w:rPr>
          <w:rFonts w:ascii="Calibri" w:eastAsia="Calibri" w:hAnsi="Calibri" w:cs="Calibri"/>
          <w:sz w:val="22"/>
          <w:szCs w:val="22"/>
        </w:rPr>
        <w:t xml:space="preserve">. </w:t>
      </w:r>
      <w:r w:rsidR="07E06FD7" w:rsidRPr="00902AA0">
        <w:rPr>
          <w:rFonts w:ascii="Calibri" w:hAnsi="Calibri" w:cs="Calibri"/>
          <w:sz w:val="22"/>
          <w:szCs w:val="22"/>
        </w:rPr>
        <w:t xml:space="preserve">Reikalavimai </w:t>
      </w:r>
      <w:r w:rsidR="78E9B035" w:rsidRPr="00902AA0">
        <w:rPr>
          <w:rFonts w:ascii="Calibri" w:hAnsi="Calibri" w:cs="Calibri"/>
          <w:sz w:val="22"/>
          <w:szCs w:val="22"/>
        </w:rPr>
        <w:t>P</w:t>
      </w:r>
      <w:r w:rsidR="07E06FD7" w:rsidRPr="00902AA0">
        <w:rPr>
          <w:rFonts w:ascii="Calibri" w:hAnsi="Calibri" w:cs="Calibri"/>
          <w:sz w:val="22"/>
          <w:szCs w:val="22"/>
        </w:rPr>
        <w:t xml:space="preserve">irkimo objektui </w:t>
      </w:r>
      <w:r w:rsidR="6FC40350" w:rsidRPr="00902AA0">
        <w:rPr>
          <w:rFonts w:ascii="Calibri" w:hAnsi="Calibri" w:cs="Calibri"/>
          <w:sz w:val="22"/>
          <w:szCs w:val="22"/>
        </w:rPr>
        <w:t xml:space="preserve">nustatomi </w:t>
      </w:r>
      <w:r w:rsidR="003F4987" w:rsidRPr="00902AA0">
        <w:rPr>
          <w:rFonts w:ascii="Calibri" w:hAnsi="Calibri" w:cs="Calibri"/>
          <w:sz w:val="22"/>
          <w:szCs w:val="22"/>
        </w:rPr>
        <w:t>Specialiosiose sąlygose</w:t>
      </w:r>
      <w:r w:rsidR="6FC40350" w:rsidRPr="00902AA0">
        <w:rPr>
          <w:rFonts w:ascii="Calibri" w:hAnsi="Calibri" w:cs="Calibri"/>
          <w:sz w:val="22"/>
          <w:szCs w:val="22"/>
        </w:rPr>
        <w:t xml:space="preserve"> ir</w:t>
      </w:r>
      <w:r w:rsidR="0078224F" w:rsidRPr="00902AA0">
        <w:rPr>
          <w:rFonts w:ascii="Calibri" w:hAnsi="Calibri" w:cs="Calibri"/>
          <w:sz w:val="22"/>
          <w:szCs w:val="22"/>
        </w:rPr>
        <w:t xml:space="preserve"> (arba)</w:t>
      </w:r>
      <w:r w:rsidR="6FC40350" w:rsidRPr="00902AA0">
        <w:rPr>
          <w:rFonts w:ascii="Calibri" w:hAnsi="Calibri" w:cs="Calibri"/>
          <w:sz w:val="22"/>
          <w:szCs w:val="22"/>
        </w:rPr>
        <w:t xml:space="preserve"> </w:t>
      </w:r>
      <w:r w:rsidR="0078224F" w:rsidRPr="00902AA0">
        <w:rPr>
          <w:rFonts w:ascii="Calibri" w:hAnsi="Calibri" w:cs="Calibri"/>
          <w:sz w:val="22"/>
          <w:szCs w:val="22"/>
        </w:rPr>
        <w:t xml:space="preserve">jų </w:t>
      </w:r>
      <w:r w:rsidR="6FC40350" w:rsidRPr="00902AA0">
        <w:rPr>
          <w:rFonts w:ascii="Calibri" w:hAnsi="Calibri" w:cs="Calibri"/>
          <w:sz w:val="22"/>
          <w:szCs w:val="22"/>
        </w:rPr>
        <w:t>prieduose</w:t>
      </w:r>
      <w:r w:rsidR="2655F086" w:rsidRPr="00902AA0">
        <w:rPr>
          <w:rFonts w:ascii="Calibri" w:hAnsi="Calibri" w:cs="Calibri"/>
          <w:sz w:val="22"/>
          <w:szCs w:val="22"/>
        </w:rPr>
        <w:t>.</w:t>
      </w:r>
      <w:r w:rsidR="12217D08" w:rsidRPr="00902AA0">
        <w:rPr>
          <w:rFonts w:ascii="Calibri" w:hAnsi="Calibri" w:cs="Calibri"/>
          <w:sz w:val="22"/>
          <w:szCs w:val="22"/>
        </w:rPr>
        <w:t xml:space="preserve"> Jeigu </w:t>
      </w:r>
      <w:r w:rsidR="110CDAE7" w:rsidRPr="00902AA0">
        <w:rPr>
          <w:rFonts w:ascii="Calibri" w:hAnsi="Calibri" w:cs="Calibri"/>
          <w:sz w:val="22"/>
          <w:szCs w:val="22"/>
        </w:rPr>
        <w:t>P</w:t>
      </w:r>
      <w:r w:rsidR="12217D08" w:rsidRPr="00902AA0">
        <w:rPr>
          <w:rFonts w:ascii="Calibri" w:hAnsi="Calibri" w:cs="Calibri"/>
          <w:sz w:val="22"/>
          <w:szCs w:val="22"/>
        </w:rPr>
        <w:t xml:space="preserve">irkimas skaidomas į dalis, tiekėjų pateiktos </w:t>
      </w:r>
      <w:r w:rsidR="386F1996" w:rsidRPr="00902AA0">
        <w:rPr>
          <w:rFonts w:ascii="Calibri" w:hAnsi="Calibri" w:cs="Calibri"/>
          <w:sz w:val="22"/>
          <w:szCs w:val="22"/>
        </w:rPr>
        <w:t>P</w:t>
      </w:r>
      <w:r w:rsidR="12217D08" w:rsidRPr="00902AA0">
        <w:rPr>
          <w:rFonts w:ascii="Calibri" w:hAnsi="Calibri" w:cs="Calibri"/>
          <w:sz w:val="22"/>
          <w:szCs w:val="22"/>
        </w:rPr>
        <w:t xml:space="preserve">araiškos </w:t>
      </w:r>
      <w:r w:rsidR="386F1996" w:rsidRPr="00902AA0">
        <w:rPr>
          <w:rFonts w:ascii="Calibri" w:hAnsi="Calibri" w:cs="Calibri"/>
          <w:sz w:val="22"/>
          <w:szCs w:val="22"/>
        </w:rPr>
        <w:t xml:space="preserve">ir Pasiūlymai </w:t>
      </w:r>
      <w:r w:rsidR="12217D08" w:rsidRPr="00902AA0">
        <w:rPr>
          <w:rFonts w:ascii="Calibri" w:hAnsi="Calibri" w:cs="Calibri"/>
          <w:sz w:val="22"/>
          <w:szCs w:val="22"/>
        </w:rPr>
        <w:t>dėl kiekvienos jų priimami atskirai.</w:t>
      </w:r>
    </w:p>
    <w:p w14:paraId="36A546B8" w14:textId="1667FD94" w:rsidR="006E4262" w:rsidRDefault="00EC5BC4" w:rsidP="006E4262">
      <w:pPr>
        <w:pStyle w:val="NoSpacing"/>
        <w:numPr>
          <w:ilvl w:val="1"/>
          <w:numId w:val="8"/>
        </w:numPr>
        <w:ind w:left="0" w:firstLine="697"/>
        <w:contextualSpacing/>
        <w:jc w:val="both"/>
        <w:rPr>
          <w:rStyle w:val="cf01"/>
          <w:rFonts w:ascii="Calibri" w:hAnsi="Calibri" w:cs="Calibri"/>
          <w:sz w:val="22"/>
          <w:szCs w:val="22"/>
        </w:rPr>
      </w:pPr>
      <w:r w:rsidRPr="00902AA0">
        <w:rPr>
          <w:rStyle w:val="cf01"/>
          <w:rFonts w:ascii="Calibri" w:hAnsi="Calibri" w:cs="Calibri"/>
          <w:sz w:val="22"/>
          <w:szCs w:val="22"/>
        </w:rPr>
        <w:t>Tiekėjas</w:t>
      </w:r>
      <w:r w:rsidR="00541467" w:rsidRPr="00902AA0">
        <w:rPr>
          <w:rStyle w:val="cf01"/>
          <w:rFonts w:ascii="Calibri" w:hAnsi="Calibri" w:cs="Calibri"/>
          <w:sz w:val="22"/>
          <w:szCs w:val="22"/>
        </w:rPr>
        <w:t xml:space="preserve"> gali pateikti tik vieną </w:t>
      </w:r>
      <w:r w:rsidRPr="00902AA0">
        <w:rPr>
          <w:rStyle w:val="cf01"/>
          <w:rFonts w:ascii="Calibri" w:hAnsi="Calibri" w:cs="Calibri"/>
          <w:sz w:val="22"/>
          <w:szCs w:val="22"/>
        </w:rPr>
        <w:t>Paraišką</w:t>
      </w:r>
      <w:r w:rsidR="00BB568F" w:rsidRPr="00902AA0">
        <w:rPr>
          <w:rStyle w:val="cf01"/>
          <w:rFonts w:ascii="Calibri" w:hAnsi="Calibri" w:cs="Calibri"/>
          <w:sz w:val="22"/>
          <w:szCs w:val="22"/>
        </w:rPr>
        <w:t xml:space="preserve"> ir vieną P</w:t>
      </w:r>
      <w:r w:rsidR="00541467" w:rsidRPr="00902AA0">
        <w:rPr>
          <w:rStyle w:val="cf01"/>
          <w:rFonts w:ascii="Calibri" w:hAnsi="Calibri" w:cs="Calibri"/>
          <w:sz w:val="22"/>
          <w:szCs w:val="22"/>
        </w:rPr>
        <w:t xml:space="preserve">asiūlymą, o jeigu </w:t>
      </w:r>
      <w:r w:rsidR="003F4987" w:rsidRPr="00902AA0">
        <w:rPr>
          <w:rStyle w:val="cf01"/>
          <w:rFonts w:ascii="Calibri" w:hAnsi="Calibri" w:cs="Calibri"/>
          <w:sz w:val="22"/>
          <w:szCs w:val="22"/>
        </w:rPr>
        <w:t>Specialiosiose sąlygose</w:t>
      </w:r>
      <w:r w:rsidR="00541467" w:rsidRPr="00902AA0">
        <w:rPr>
          <w:rStyle w:val="cf01"/>
          <w:rFonts w:ascii="Calibri" w:hAnsi="Calibri" w:cs="Calibri"/>
          <w:sz w:val="22"/>
          <w:szCs w:val="22"/>
        </w:rPr>
        <w:t xml:space="preserve"> nurodyta, kad </w:t>
      </w:r>
      <w:r w:rsidR="00235971">
        <w:rPr>
          <w:rStyle w:val="cf01"/>
          <w:rFonts w:ascii="Calibri" w:hAnsi="Calibri" w:cs="Calibri"/>
          <w:sz w:val="22"/>
          <w:szCs w:val="22"/>
        </w:rPr>
        <w:t>P</w:t>
      </w:r>
      <w:r w:rsidR="00541467" w:rsidRPr="00902AA0">
        <w:rPr>
          <w:rStyle w:val="cf01"/>
          <w:rFonts w:ascii="Calibri" w:hAnsi="Calibri" w:cs="Calibri"/>
          <w:sz w:val="22"/>
          <w:szCs w:val="22"/>
        </w:rPr>
        <w:t xml:space="preserve">irkimo objektas suskaidytas į dalis, kurių kiekvienai numatoma sudaryti atskirą sutartį, </w:t>
      </w:r>
      <w:r w:rsidR="00BB568F" w:rsidRPr="00902AA0">
        <w:rPr>
          <w:rStyle w:val="cf01"/>
          <w:rFonts w:ascii="Calibri" w:hAnsi="Calibri" w:cs="Calibri"/>
          <w:sz w:val="22"/>
          <w:szCs w:val="22"/>
        </w:rPr>
        <w:t>tiekėjas</w:t>
      </w:r>
      <w:r w:rsidR="00541467" w:rsidRPr="00902AA0">
        <w:rPr>
          <w:rStyle w:val="cf01"/>
          <w:rFonts w:ascii="Calibri" w:hAnsi="Calibri" w:cs="Calibri"/>
          <w:sz w:val="22"/>
          <w:szCs w:val="22"/>
        </w:rPr>
        <w:t xml:space="preserve"> gali pateikti </w:t>
      </w:r>
      <w:r w:rsidR="009F007C">
        <w:rPr>
          <w:rStyle w:val="cf01"/>
          <w:rFonts w:ascii="Calibri" w:hAnsi="Calibri" w:cs="Calibri"/>
          <w:sz w:val="22"/>
          <w:szCs w:val="22"/>
        </w:rPr>
        <w:t>Perkančiajai organizacijai</w:t>
      </w:r>
      <w:r w:rsidR="00541467" w:rsidRPr="00902AA0">
        <w:rPr>
          <w:rStyle w:val="cf01"/>
          <w:rFonts w:ascii="Calibri" w:hAnsi="Calibri" w:cs="Calibri"/>
          <w:sz w:val="22"/>
          <w:szCs w:val="22"/>
        </w:rPr>
        <w:t xml:space="preserve"> po vieną </w:t>
      </w:r>
      <w:r w:rsidR="00BB568F" w:rsidRPr="00902AA0">
        <w:rPr>
          <w:rStyle w:val="cf01"/>
          <w:rFonts w:ascii="Calibri" w:hAnsi="Calibri" w:cs="Calibri"/>
          <w:sz w:val="22"/>
          <w:szCs w:val="22"/>
        </w:rPr>
        <w:t>P</w:t>
      </w:r>
      <w:r w:rsidR="00541467" w:rsidRPr="00902AA0">
        <w:rPr>
          <w:rStyle w:val="cf01"/>
          <w:rFonts w:ascii="Calibri" w:hAnsi="Calibri" w:cs="Calibri"/>
          <w:sz w:val="22"/>
          <w:szCs w:val="22"/>
        </w:rPr>
        <w:t xml:space="preserve">asiūlymą </w:t>
      </w:r>
      <w:r w:rsidR="00BB568F" w:rsidRPr="00902AA0">
        <w:rPr>
          <w:rStyle w:val="cf01"/>
          <w:rFonts w:ascii="Calibri" w:hAnsi="Calibri" w:cs="Calibri"/>
          <w:sz w:val="22"/>
          <w:szCs w:val="22"/>
        </w:rPr>
        <w:t xml:space="preserve">ir Paraišką </w:t>
      </w:r>
      <w:r w:rsidR="00541467" w:rsidRPr="00902AA0">
        <w:rPr>
          <w:rStyle w:val="cf01"/>
          <w:rFonts w:ascii="Calibri" w:hAnsi="Calibri" w:cs="Calibri"/>
          <w:sz w:val="22"/>
          <w:szCs w:val="22"/>
        </w:rPr>
        <w:t xml:space="preserve">dėl vienos, kelių ar visų pirkimo objekto dalių, kaip </w:t>
      </w:r>
      <w:r w:rsidR="0069305F" w:rsidRPr="00902AA0">
        <w:rPr>
          <w:rStyle w:val="cf01"/>
          <w:rFonts w:ascii="Calibri" w:hAnsi="Calibri" w:cs="Calibri"/>
          <w:sz w:val="22"/>
          <w:szCs w:val="22"/>
        </w:rPr>
        <w:t>S</w:t>
      </w:r>
      <w:r w:rsidR="00541467" w:rsidRPr="00902AA0">
        <w:rPr>
          <w:rStyle w:val="cf01"/>
          <w:rFonts w:ascii="Calibri" w:hAnsi="Calibri" w:cs="Calibri"/>
          <w:sz w:val="22"/>
          <w:szCs w:val="22"/>
        </w:rPr>
        <w:t xml:space="preserve">pecialiosiose sąlygose nurodo </w:t>
      </w:r>
      <w:r w:rsidR="0082068D">
        <w:rPr>
          <w:rStyle w:val="cf01"/>
          <w:rFonts w:ascii="Calibri" w:hAnsi="Calibri" w:cs="Calibri"/>
          <w:sz w:val="22"/>
          <w:szCs w:val="22"/>
        </w:rPr>
        <w:t>Perkančioji organizacija</w:t>
      </w:r>
      <w:r w:rsidR="00541467" w:rsidRPr="00902AA0">
        <w:rPr>
          <w:rStyle w:val="cf01"/>
          <w:rFonts w:ascii="Calibri" w:hAnsi="Calibri" w:cs="Calibri"/>
          <w:sz w:val="22"/>
          <w:szCs w:val="22"/>
        </w:rPr>
        <w:t>.</w:t>
      </w:r>
      <w:r w:rsidR="00870CE8">
        <w:rPr>
          <w:rStyle w:val="cf01"/>
          <w:rFonts w:ascii="Calibri" w:hAnsi="Calibri" w:cs="Calibri"/>
          <w:sz w:val="22"/>
          <w:szCs w:val="22"/>
        </w:rPr>
        <w:t xml:space="preserve"> </w:t>
      </w:r>
      <w:r w:rsidR="00870CE8" w:rsidRPr="002A018C">
        <w:rPr>
          <w:rFonts w:ascii="Calibri" w:hAnsi="Calibri" w:cs="Calibri"/>
          <w:color w:val="000000" w:themeColor="text1"/>
          <w:sz w:val="22"/>
          <w:szCs w:val="22"/>
        </w:rPr>
        <w:t>Dalyvis Pasiūlymą privalo pateikti visai Pirkimo</w:t>
      </w:r>
      <w:r w:rsidR="00870CE8">
        <w:rPr>
          <w:rFonts w:ascii="Calibri" w:hAnsi="Calibri" w:cs="Calibri"/>
          <w:color w:val="000000" w:themeColor="text1"/>
          <w:sz w:val="22"/>
          <w:szCs w:val="22"/>
        </w:rPr>
        <w:t xml:space="preserve"> (ar pirkimo objekto dalies)</w:t>
      </w:r>
      <w:r w:rsidR="00870CE8" w:rsidRPr="002A018C">
        <w:rPr>
          <w:rFonts w:ascii="Calibri" w:hAnsi="Calibri" w:cs="Calibri"/>
          <w:color w:val="000000" w:themeColor="text1"/>
          <w:sz w:val="22"/>
          <w:szCs w:val="22"/>
        </w:rPr>
        <w:t xml:space="preserve"> apimčiai.</w:t>
      </w:r>
    </w:p>
    <w:p w14:paraId="00666AA6" w14:textId="299DFC49" w:rsidR="00870CE8" w:rsidRPr="00870CE8" w:rsidRDefault="00870CE8" w:rsidP="00870CE8">
      <w:pPr>
        <w:pStyle w:val="NoSpacing"/>
        <w:numPr>
          <w:ilvl w:val="1"/>
          <w:numId w:val="8"/>
        </w:numPr>
        <w:ind w:left="0" w:firstLine="697"/>
        <w:contextualSpacing/>
        <w:jc w:val="both"/>
        <w:rPr>
          <w:rStyle w:val="cf01"/>
          <w:rFonts w:ascii="Calibri" w:hAnsi="Calibri" w:cs="Calibri"/>
          <w:sz w:val="22"/>
          <w:szCs w:val="22"/>
        </w:rPr>
      </w:pPr>
      <w:r w:rsidRPr="009B5353">
        <w:rPr>
          <w:rFonts w:ascii="Calibri" w:hAnsi="Calibri" w:cs="Calibri"/>
          <w:sz w:val="22"/>
          <w:szCs w:val="22"/>
        </w:rPr>
        <w:t>Dalyviui, teikiančiam pasiūlymą savarankiškai ar kaip tiekėjų grupės nariui, nedraudžiama būti kito Dalyvio subtiekėju ar ūkio subjektu, kurio pajėgumais kitas Dalyvis remiasi, tame pačiame Pirkime.</w:t>
      </w:r>
    </w:p>
    <w:p w14:paraId="27933676" w14:textId="77777777" w:rsidR="006E4262" w:rsidRDefault="006E4262" w:rsidP="006E4262">
      <w:pPr>
        <w:pStyle w:val="NoSpacing"/>
        <w:numPr>
          <w:ilvl w:val="1"/>
          <w:numId w:val="8"/>
        </w:numPr>
        <w:ind w:left="0" w:firstLine="697"/>
        <w:contextualSpacing/>
        <w:jc w:val="both"/>
        <w:rPr>
          <w:rFonts w:ascii="Calibri" w:hAnsi="Calibri" w:cs="Calibri"/>
          <w:sz w:val="22"/>
          <w:szCs w:val="22"/>
        </w:rPr>
      </w:pPr>
      <w:r w:rsidRPr="006E4262">
        <w:rPr>
          <w:rFonts w:ascii="Calibri" w:hAnsi="Calibri" w:cs="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E110907" w14:textId="29EE0D39" w:rsidR="00DA17E5" w:rsidRDefault="006E4262" w:rsidP="00DA17E5">
      <w:pPr>
        <w:pStyle w:val="NoSpacing"/>
        <w:numPr>
          <w:ilvl w:val="1"/>
          <w:numId w:val="8"/>
        </w:numPr>
        <w:ind w:left="0" w:firstLine="697"/>
        <w:contextualSpacing/>
        <w:jc w:val="both"/>
        <w:rPr>
          <w:rFonts w:ascii="Calibri" w:hAnsi="Calibri" w:cs="Calibri"/>
          <w:sz w:val="22"/>
          <w:szCs w:val="22"/>
        </w:rPr>
      </w:pPr>
      <w:r w:rsidRPr="006E4262">
        <w:rPr>
          <w:rFonts w:ascii="Calibri" w:hAnsi="Calibri" w:cs="Calibri"/>
          <w:sz w:val="22"/>
          <w:szCs w:val="22"/>
        </w:rPr>
        <w:t xml:space="preserve">Jeigu apibūdinant </w:t>
      </w:r>
      <w:r w:rsidR="00235971">
        <w:rPr>
          <w:rFonts w:ascii="Calibri" w:hAnsi="Calibri" w:cs="Calibri"/>
          <w:sz w:val="22"/>
          <w:szCs w:val="22"/>
        </w:rPr>
        <w:t>P</w:t>
      </w:r>
      <w:r w:rsidRPr="006E4262">
        <w:rPr>
          <w:rFonts w:ascii="Calibri" w:hAnsi="Calibri" w:cs="Calibri"/>
          <w:sz w:val="22"/>
          <w:szCs w:val="22"/>
        </w:rPr>
        <w:t xml:space="preserve">irkimo objektą techninėje specifikacijoje nurodytas standartas, </w:t>
      </w:r>
      <w:r w:rsidRPr="006E4262">
        <w:rPr>
          <w:rFonts w:ascii="Calibri" w:hAnsi="Calibri" w:cs="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4262">
        <w:rPr>
          <w:rFonts w:ascii="Calibri" w:hAnsi="Calibri" w:cs="Calibri"/>
          <w:sz w:val="22"/>
          <w:szCs w:val="22"/>
        </w:rPr>
        <w:t>turi būti laikoma, kad kiekviena tokia nuoroda yra pateikta su žodžiais „arba lygiavertis“.</w:t>
      </w:r>
    </w:p>
    <w:p w14:paraId="1238A039" w14:textId="7764825C" w:rsidR="00D05666" w:rsidRPr="00902AA0" w:rsidRDefault="009F007C" w:rsidP="000E5BC0">
      <w:pPr>
        <w:pStyle w:val="Heading1"/>
        <w:numPr>
          <w:ilvl w:val="0"/>
          <w:numId w:val="6"/>
        </w:numPr>
        <w:tabs>
          <w:tab w:val="left" w:pos="567"/>
        </w:tabs>
        <w:rPr>
          <w:rFonts w:ascii="Calibri" w:hAnsi="Calibri" w:cs="Calibri"/>
          <w:color w:val="auto"/>
        </w:rPr>
      </w:pPr>
      <w:bookmarkStart w:id="12" w:name="_Ref38446847"/>
      <w:bookmarkStart w:id="13" w:name="_Ref38446850"/>
      <w:bookmarkStart w:id="14" w:name="_Toc232416698"/>
      <w:r>
        <w:rPr>
          <w:rFonts w:ascii="Calibri" w:hAnsi="Calibri" w:cs="Calibri"/>
          <w:color w:val="auto"/>
        </w:rPr>
        <w:t>Perkančiosios organizacijos</w:t>
      </w:r>
      <w:r w:rsidR="00680E71" w:rsidRPr="00902AA0">
        <w:rPr>
          <w:rFonts w:ascii="Calibri" w:hAnsi="Calibri" w:cs="Calibri"/>
          <w:color w:val="auto"/>
        </w:rPr>
        <w:t xml:space="preserve"> ir tiekėjų bendravimo ir keitimosi informacija priemonės</w:t>
      </w:r>
      <w:bookmarkEnd w:id="12"/>
      <w:bookmarkEnd w:id="13"/>
      <w:bookmarkEnd w:id="14"/>
      <w:r w:rsidR="00680E71" w:rsidRPr="00902AA0">
        <w:rPr>
          <w:rFonts w:ascii="Calibri" w:hAnsi="Calibri" w:cs="Calibri"/>
          <w:color w:val="auto"/>
        </w:rPr>
        <w:t xml:space="preserve"> </w:t>
      </w:r>
    </w:p>
    <w:p w14:paraId="3E993B47" w14:textId="7CFB58A2" w:rsidR="00223614" w:rsidRPr="00902AA0" w:rsidRDefault="00172359" w:rsidP="00C84BC2">
      <w:pPr>
        <w:pStyle w:val="ListParagraph"/>
        <w:numPr>
          <w:ilvl w:val="1"/>
          <w:numId w:val="6"/>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Informacija apie </w:t>
      </w:r>
      <w:r w:rsidR="009F007C">
        <w:rPr>
          <w:rFonts w:ascii="Calibri" w:hAnsi="Calibri" w:cs="Calibri"/>
          <w:sz w:val="22"/>
          <w:szCs w:val="22"/>
        </w:rPr>
        <w:t>Perkančiosios organizacijos</w:t>
      </w:r>
      <w:r w:rsidR="00C84BC2" w:rsidRPr="00902AA0">
        <w:rPr>
          <w:rFonts w:ascii="Calibri" w:hAnsi="Calibri" w:cs="Calibri"/>
          <w:sz w:val="22"/>
          <w:szCs w:val="22"/>
        </w:rPr>
        <w:t xml:space="preserve"> </w:t>
      </w:r>
      <w:r w:rsidRPr="00902AA0">
        <w:rPr>
          <w:rFonts w:ascii="Calibri" w:hAnsi="Calibri" w:cs="Calibri"/>
          <w:sz w:val="22"/>
          <w:szCs w:val="22"/>
        </w:rPr>
        <w:t xml:space="preserve">darbuotojų arba Komisijos narių kurie įgalioti palaikyti tiesioginį ryšį su tiekėjais ir gauti iš jų (ne tarpininkų) pranešimus, susijusius su </w:t>
      </w:r>
      <w:r w:rsidR="00235971">
        <w:rPr>
          <w:rFonts w:ascii="Calibri" w:hAnsi="Calibri" w:cs="Calibri"/>
          <w:sz w:val="22"/>
          <w:szCs w:val="22"/>
        </w:rPr>
        <w:t>P</w:t>
      </w:r>
      <w:r w:rsidRPr="00902AA0">
        <w:rPr>
          <w:rFonts w:ascii="Calibri" w:hAnsi="Calibri" w:cs="Calibri"/>
          <w:sz w:val="22"/>
          <w:szCs w:val="22"/>
        </w:rPr>
        <w:t xml:space="preserve">irkimo procedūromis, kontaktinė informacija pateikta </w:t>
      </w:r>
      <w:r w:rsidR="006626B5" w:rsidRPr="00902AA0">
        <w:rPr>
          <w:rFonts w:ascii="Calibri" w:hAnsi="Calibri" w:cs="Calibri"/>
          <w:sz w:val="22"/>
          <w:szCs w:val="22"/>
        </w:rPr>
        <w:t>S</w:t>
      </w:r>
      <w:r w:rsidRPr="00902AA0">
        <w:rPr>
          <w:rFonts w:ascii="Calibri" w:hAnsi="Calibri" w:cs="Calibri"/>
          <w:sz w:val="22"/>
          <w:szCs w:val="22"/>
        </w:rPr>
        <w:t>kelbime.</w:t>
      </w:r>
    </w:p>
    <w:p w14:paraId="0BD1B9FC" w14:textId="55320EB0" w:rsidR="00C47CE7" w:rsidRPr="00902AA0" w:rsidRDefault="005324C8" w:rsidP="00E7121F">
      <w:pPr>
        <w:pStyle w:val="ListParagraph"/>
        <w:numPr>
          <w:ilvl w:val="1"/>
          <w:numId w:val="6"/>
        </w:numPr>
        <w:spacing w:after="0" w:line="240" w:lineRule="auto"/>
        <w:ind w:left="0" w:firstLine="697"/>
        <w:jc w:val="both"/>
        <w:rPr>
          <w:rFonts w:ascii="Calibri" w:hAnsi="Calibri" w:cs="Calibri"/>
          <w:sz w:val="22"/>
          <w:szCs w:val="22"/>
        </w:rPr>
      </w:pPr>
      <w:r w:rsidRPr="00902AA0">
        <w:rPr>
          <w:rFonts w:ascii="Calibri" w:hAnsi="Calibri" w:cs="Calibri"/>
          <w:sz w:val="22"/>
          <w:szCs w:val="22"/>
        </w:rPr>
        <w:lastRenderedPageBreak/>
        <w:t xml:space="preserve">Pirkimo dokumentai ir jų paaiškinimai bei papildymai </w:t>
      </w:r>
      <w:r w:rsidR="3560CDFC" w:rsidRPr="00902AA0">
        <w:rPr>
          <w:rFonts w:ascii="Calibri" w:hAnsi="Calibri" w:cs="Calibri"/>
          <w:sz w:val="22"/>
          <w:szCs w:val="22"/>
        </w:rPr>
        <w:t xml:space="preserve">skelbiami CVP IS adresu </w:t>
      </w:r>
      <w:hyperlink r:id="rId13" w:history="1">
        <w:r w:rsidR="000E5BC0" w:rsidRPr="00F94DD9">
          <w:rPr>
            <w:rStyle w:val="Hyperlink"/>
            <w:color w:val="2E74B5" w:themeColor="accent5" w:themeShade="BF"/>
          </w:rPr>
          <w:t>https://viesiejipirkimai.lt</w:t>
        </w:r>
      </w:hyperlink>
      <w:r w:rsidR="3560CDFC" w:rsidRPr="00902AA0">
        <w:rPr>
          <w:rFonts w:ascii="Calibri" w:hAnsi="Calibri" w:cs="Calibri"/>
          <w:sz w:val="22"/>
          <w:szCs w:val="22"/>
        </w:rPr>
        <w:t xml:space="preserve">. </w:t>
      </w:r>
      <w:r w:rsidR="0082068D">
        <w:rPr>
          <w:rFonts w:ascii="Calibri" w:hAnsi="Calibri" w:cs="Calibri"/>
          <w:sz w:val="22"/>
          <w:szCs w:val="22"/>
        </w:rPr>
        <w:t>Perkančioji organizacija</w:t>
      </w:r>
      <w:r w:rsidR="3560CDFC" w:rsidRPr="00902AA0">
        <w:rPr>
          <w:rFonts w:ascii="Calibri" w:hAnsi="Calibri" w:cs="Calibri"/>
          <w:sz w:val="22"/>
          <w:szCs w:val="22"/>
        </w:rPr>
        <w:t xml:space="preserve"> neteikia tiekėjams </w:t>
      </w:r>
      <w:r w:rsidR="110CDAE7" w:rsidRPr="00902AA0">
        <w:rPr>
          <w:rFonts w:ascii="Calibri" w:hAnsi="Calibri" w:cs="Calibri"/>
          <w:sz w:val="22"/>
          <w:szCs w:val="22"/>
        </w:rPr>
        <w:t>P</w:t>
      </w:r>
      <w:r w:rsidR="3560CDFC" w:rsidRPr="00902AA0">
        <w:rPr>
          <w:rFonts w:ascii="Calibri" w:hAnsi="Calibri" w:cs="Calibri"/>
          <w:sz w:val="22"/>
          <w:szCs w:val="22"/>
        </w:rPr>
        <w:t xml:space="preserve">irkimo dokumentų popierinio varianto. </w:t>
      </w:r>
      <w:r w:rsidR="003406A7" w:rsidRPr="00902AA0">
        <w:rPr>
          <w:rFonts w:ascii="Calibri" w:hAnsi="Calibri" w:cs="Calibri"/>
          <w:sz w:val="22"/>
          <w:szCs w:val="22"/>
        </w:rPr>
        <w:t xml:space="preserve">Tiekėjai turi atidžiai stebėti CVP IS talpinamus </w:t>
      </w:r>
      <w:r w:rsidR="00235971">
        <w:rPr>
          <w:rFonts w:ascii="Calibri" w:hAnsi="Calibri" w:cs="Calibri"/>
          <w:sz w:val="22"/>
          <w:szCs w:val="22"/>
        </w:rPr>
        <w:t>P</w:t>
      </w:r>
      <w:r w:rsidR="003406A7" w:rsidRPr="00902AA0">
        <w:rPr>
          <w:rFonts w:ascii="Calibri" w:hAnsi="Calibri" w:cs="Calibri"/>
          <w:sz w:val="22"/>
          <w:szCs w:val="22"/>
        </w:rPr>
        <w:t>irkimo dokumentų paaiškinimus bei papildymus, per CVP IS gautus pranešimus.</w:t>
      </w:r>
    </w:p>
    <w:p w14:paraId="70DFD317" w14:textId="786F5EA7" w:rsidR="00C47CE7" w:rsidRPr="00902AA0" w:rsidRDefault="3560CDFC" w:rsidP="00E7121F">
      <w:pPr>
        <w:pStyle w:val="ListParagraph"/>
        <w:numPr>
          <w:ilvl w:val="1"/>
          <w:numId w:val="6"/>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Pirkime dalyvauti </w:t>
      </w:r>
      <w:r w:rsidR="0621DC15" w:rsidRPr="00902AA0">
        <w:rPr>
          <w:rFonts w:ascii="Calibri" w:hAnsi="Calibri" w:cs="Calibri"/>
          <w:sz w:val="22"/>
          <w:szCs w:val="22"/>
        </w:rPr>
        <w:t xml:space="preserve">ir </w:t>
      </w:r>
      <w:r w:rsidR="5B3310E0" w:rsidRPr="00902AA0">
        <w:rPr>
          <w:rFonts w:ascii="Calibri" w:hAnsi="Calibri" w:cs="Calibri"/>
          <w:sz w:val="22"/>
          <w:szCs w:val="22"/>
        </w:rPr>
        <w:t>Paraišk</w:t>
      </w:r>
      <w:r w:rsidR="0621DC15" w:rsidRPr="00902AA0">
        <w:rPr>
          <w:rFonts w:ascii="Calibri" w:hAnsi="Calibri" w:cs="Calibri"/>
          <w:sz w:val="22"/>
          <w:szCs w:val="22"/>
        </w:rPr>
        <w:t xml:space="preserve">ą bei </w:t>
      </w:r>
      <w:r w:rsidR="431ABBC3" w:rsidRPr="00902AA0">
        <w:rPr>
          <w:rFonts w:ascii="Calibri" w:hAnsi="Calibri" w:cs="Calibri"/>
          <w:sz w:val="22"/>
          <w:szCs w:val="22"/>
        </w:rPr>
        <w:t xml:space="preserve">Pasiūlymus </w:t>
      </w:r>
      <w:r w:rsidR="0621DC15" w:rsidRPr="00902AA0">
        <w:rPr>
          <w:rFonts w:ascii="Calibri" w:hAnsi="Calibri" w:cs="Calibri"/>
          <w:sz w:val="22"/>
          <w:szCs w:val="22"/>
        </w:rPr>
        <w:t xml:space="preserve">gali pateikti </w:t>
      </w:r>
      <w:r w:rsidRPr="00902AA0">
        <w:rPr>
          <w:rFonts w:ascii="Calibri" w:hAnsi="Calibri" w:cs="Calibri"/>
          <w:sz w:val="22"/>
          <w:szCs w:val="22"/>
        </w:rPr>
        <w:t>tik CVP IS registruoti ti</w:t>
      </w:r>
      <w:r w:rsidR="2C03A2F5" w:rsidRPr="00902AA0">
        <w:rPr>
          <w:rFonts w:ascii="Calibri" w:hAnsi="Calibri" w:cs="Calibri"/>
          <w:sz w:val="22"/>
          <w:szCs w:val="22"/>
        </w:rPr>
        <w:t>e</w:t>
      </w:r>
      <w:r w:rsidRPr="00902AA0">
        <w:rPr>
          <w:rFonts w:ascii="Calibri" w:hAnsi="Calibri" w:cs="Calibri"/>
          <w:sz w:val="22"/>
          <w:szCs w:val="22"/>
        </w:rPr>
        <w:t>kėjai</w:t>
      </w:r>
      <w:r w:rsidR="29926BCD" w:rsidRPr="00902AA0">
        <w:rPr>
          <w:rFonts w:ascii="Calibri" w:hAnsi="Calibri" w:cs="Calibri"/>
          <w:sz w:val="22"/>
          <w:szCs w:val="22"/>
        </w:rPr>
        <w:t>. Tiekėjai gali užsiregistruoti CVP</w:t>
      </w:r>
      <w:r w:rsidR="1B666498" w:rsidRPr="00902AA0">
        <w:rPr>
          <w:rFonts w:ascii="Calibri" w:hAnsi="Calibri" w:cs="Calibri"/>
          <w:sz w:val="22"/>
          <w:szCs w:val="22"/>
        </w:rPr>
        <w:t xml:space="preserve"> </w:t>
      </w:r>
      <w:r w:rsidR="29926BCD" w:rsidRPr="00902AA0">
        <w:rPr>
          <w:rFonts w:ascii="Calibri" w:hAnsi="Calibri" w:cs="Calibri"/>
          <w:sz w:val="22"/>
          <w:szCs w:val="22"/>
        </w:rPr>
        <w:t>IS</w:t>
      </w:r>
      <w:r w:rsidRPr="00902AA0">
        <w:rPr>
          <w:rFonts w:ascii="Calibri" w:hAnsi="Calibri" w:cs="Calibri"/>
          <w:sz w:val="22"/>
          <w:szCs w:val="22"/>
        </w:rPr>
        <w:t xml:space="preserve"> adresu </w:t>
      </w:r>
      <w:hyperlink r:id="rId14" w:history="1">
        <w:r w:rsidR="000E5BC0" w:rsidRPr="00F94DD9">
          <w:rPr>
            <w:rStyle w:val="Hyperlink"/>
            <w:color w:val="2E74B5" w:themeColor="accent5" w:themeShade="BF"/>
          </w:rPr>
          <w:t>https://viesiejipirkimai.lt</w:t>
        </w:r>
      </w:hyperlink>
      <w:r w:rsidRPr="00902AA0">
        <w:rPr>
          <w:rFonts w:ascii="Calibri" w:hAnsi="Calibri" w:cs="Calibri"/>
          <w:sz w:val="22"/>
          <w:szCs w:val="22"/>
        </w:rPr>
        <w:t xml:space="preserve">. </w:t>
      </w:r>
      <w:r w:rsidR="000E5BC0" w:rsidRPr="007464B6">
        <w:rPr>
          <w:rFonts w:cstheme="minorHAnsi"/>
          <w:bCs/>
          <w:szCs w:val="24"/>
        </w:rPr>
        <w:t xml:space="preserve">Instrukcija kaip </w:t>
      </w:r>
      <w:r w:rsidR="000E5BC0" w:rsidRPr="00E85E8B">
        <w:rPr>
          <w:rFonts w:cstheme="minorHAnsi"/>
          <w:szCs w:val="24"/>
        </w:rPr>
        <w:t>užsiregistruoti CVP</w:t>
      </w:r>
      <w:r w:rsidR="000E5BC0">
        <w:rPr>
          <w:rFonts w:cstheme="minorHAnsi"/>
          <w:szCs w:val="24"/>
        </w:rPr>
        <w:t xml:space="preserve"> </w:t>
      </w:r>
      <w:r w:rsidR="000E5BC0" w:rsidRPr="00E85E8B">
        <w:rPr>
          <w:rFonts w:cstheme="minorHAnsi"/>
          <w:szCs w:val="24"/>
        </w:rPr>
        <w:t xml:space="preserve">IS </w:t>
      </w:r>
      <w:r w:rsidR="000E5BC0" w:rsidRPr="007464B6">
        <w:rPr>
          <w:rFonts w:cstheme="minorHAnsi"/>
          <w:bCs/>
          <w:szCs w:val="24"/>
        </w:rPr>
        <w:t>skelbiama Viešųjų pirkimų tarnybos interneto svetainėje</w:t>
      </w:r>
      <w:r w:rsidR="000E5BC0" w:rsidRPr="00F94DD9">
        <w:rPr>
          <w:rStyle w:val="FootnoteReference"/>
          <w:rFonts w:cstheme="minorHAnsi"/>
          <w:szCs w:val="24"/>
        </w:rPr>
        <w:footnoteReference w:id="3"/>
      </w:r>
      <w:r w:rsidR="000E5BC0" w:rsidRPr="00F94DD9">
        <w:rPr>
          <w:rFonts w:cstheme="minorHAnsi"/>
          <w:szCs w:val="24"/>
        </w:rPr>
        <w:t>.</w:t>
      </w:r>
    </w:p>
    <w:p w14:paraId="6CDC2233" w14:textId="635EB164" w:rsidR="009122A7" w:rsidRPr="00902AA0" w:rsidRDefault="009F007C" w:rsidP="00E7121F">
      <w:pPr>
        <w:pStyle w:val="ListParagraph"/>
        <w:numPr>
          <w:ilvl w:val="1"/>
          <w:numId w:val="6"/>
        </w:numPr>
        <w:spacing w:after="0" w:line="240" w:lineRule="auto"/>
        <w:ind w:left="0" w:firstLine="697"/>
        <w:jc w:val="both"/>
        <w:rPr>
          <w:rFonts w:ascii="Calibri" w:hAnsi="Calibri" w:cs="Calibri"/>
          <w:sz w:val="22"/>
          <w:szCs w:val="22"/>
        </w:rPr>
      </w:pPr>
      <w:r>
        <w:rPr>
          <w:rFonts w:ascii="Calibri" w:hAnsi="Calibri" w:cs="Calibri"/>
          <w:sz w:val="22"/>
          <w:szCs w:val="22"/>
        </w:rPr>
        <w:t>Perkančiosios organizacijos</w:t>
      </w:r>
      <w:r w:rsidR="04E01DAF" w:rsidRPr="00902AA0">
        <w:rPr>
          <w:rFonts w:ascii="Calibri" w:hAnsi="Calibri" w:cs="Calibri"/>
          <w:sz w:val="22"/>
          <w:szCs w:val="22"/>
        </w:rPr>
        <w:t xml:space="preserve"> ir tiekėjų bendravimas ir keitimasis informacija</w:t>
      </w:r>
      <w:r w:rsidR="04E01DAF" w:rsidRPr="00902AA0">
        <w:rPr>
          <w:rFonts w:ascii="Calibri" w:hAnsi="Calibri" w:cs="Calibri"/>
          <w:color w:val="00B050"/>
          <w:sz w:val="22"/>
          <w:szCs w:val="22"/>
        </w:rPr>
        <w:t xml:space="preserve"> </w:t>
      </w:r>
      <w:r w:rsidR="04E01DAF" w:rsidRPr="00902AA0">
        <w:rPr>
          <w:rFonts w:ascii="Calibri" w:hAnsi="Calibri" w:cs="Calibri"/>
          <w:sz w:val="22"/>
          <w:szCs w:val="22"/>
        </w:rPr>
        <w:t>vyksta naudojantis CVP</w:t>
      </w:r>
      <w:r w:rsidR="1B666498" w:rsidRPr="00902AA0">
        <w:rPr>
          <w:rFonts w:ascii="Calibri" w:hAnsi="Calibri" w:cs="Calibri"/>
          <w:sz w:val="22"/>
          <w:szCs w:val="22"/>
        </w:rPr>
        <w:t xml:space="preserve"> </w:t>
      </w:r>
      <w:r w:rsidR="04E01DAF" w:rsidRPr="00902AA0">
        <w:rPr>
          <w:rFonts w:ascii="Calibri" w:hAnsi="Calibri" w:cs="Calibri"/>
          <w:sz w:val="22"/>
          <w:szCs w:val="22"/>
        </w:rPr>
        <w:t>IS priemonėmis, išskyrus:</w:t>
      </w:r>
    </w:p>
    <w:p w14:paraId="5F3644FD" w14:textId="172A2A0F" w:rsidR="00EB35C1" w:rsidRPr="00902AA0" w:rsidRDefault="420CBA29" w:rsidP="00E7121F">
      <w:pPr>
        <w:pStyle w:val="ListParagraph"/>
        <w:numPr>
          <w:ilvl w:val="2"/>
          <w:numId w:val="6"/>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jeigu mobilizacijos, karo ar nepaprastosios padėties atveju yra CVP IS pažeidimų, dėl kurių negalimas </w:t>
      </w:r>
      <w:r w:rsidR="14F4B640" w:rsidRPr="00902AA0">
        <w:rPr>
          <w:rFonts w:ascii="Calibri" w:hAnsi="Calibri" w:cs="Calibri"/>
          <w:sz w:val="22"/>
          <w:szCs w:val="22"/>
        </w:rPr>
        <w:t xml:space="preserve"> </w:t>
      </w:r>
      <w:r w:rsidR="009F007C">
        <w:rPr>
          <w:rFonts w:ascii="Calibri" w:hAnsi="Calibri" w:cs="Calibri"/>
          <w:sz w:val="22"/>
          <w:szCs w:val="22"/>
        </w:rPr>
        <w:t>Perkančiosios organizacijos</w:t>
      </w:r>
      <w:r w:rsidRPr="00902AA0">
        <w:rPr>
          <w:rFonts w:ascii="Calibri" w:hAnsi="Calibri" w:cs="Calibri"/>
          <w:sz w:val="22"/>
          <w:szCs w:val="22"/>
        </w:rPr>
        <w:t xml:space="preserve"> ir tiekėjo bendravimas ir keitimasis informacija naudojantis CVP IS;</w:t>
      </w:r>
    </w:p>
    <w:p w14:paraId="5194239C" w14:textId="6C77AA21" w:rsidR="007C3B9B" w:rsidRPr="00902AA0" w:rsidRDefault="136414A8" w:rsidP="00E7121F">
      <w:pPr>
        <w:pStyle w:val="ListParagraph"/>
        <w:numPr>
          <w:ilvl w:val="2"/>
          <w:numId w:val="6"/>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pasirašant ar nutraukiant, vykdant ar keičiant sutartis, jeigu </w:t>
      </w:r>
      <w:r w:rsidR="334D8E87" w:rsidRPr="00902AA0">
        <w:rPr>
          <w:rFonts w:ascii="Calibri" w:hAnsi="Calibri" w:cs="Calibri"/>
          <w:sz w:val="22"/>
          <w:szCs w:val="22"/>
        </w:rPr>
        <w:t xml:space="preserve"> </w:t>
      </w:r>
      <w:r w:rsidR="0082068D">
        <w:rPr>
          <w:rFonts w:ascii="Calibri" w:hAnsi="Calibri" w:cs="Calibri"/>
          <w:sz w:val="22"/>
          <w:szCs w:val="22"/>
        </w:rPr>
        <w:t>Perkančioji organizacija</w:t>
      </w:r>
      <w:r w:rsidRPr="00902AA0">
        <w:rPr>
          <w:rFonts w:ascii="Calibri" w:hAnsi="Calibri" w:cs="Calibri"/>
          <w:sz w:val="22"/>
          <w:szCs w:val="22"/>
        </w:rPr>
        <w:t xml:space="preserve"> nurodo kitas bendravimo priemones; </w:t>
      </w:r>
    </w:p>
    <w:p w14:paraId="29667C95" w14:textId="299C7103" w:rsidR="00EB35C1" w:rsidRPr="00902AA0" w:rsidRDefault="43F6271F" w:rsidP="00E7121F">
      <w:pPr>
        <w:pStyle w:val="ListParagraph"/>
        <w:numPr>
          <w:ilvl w:val="2"/>
          <w:numId w:val="6"/>
        </w:numPr>
        <w:spacing w:after="0" w:line="240" w:lineRule="auto"/>
        <w:ind w:left="0" w:firstLine="697"/>
        <w:jc w:val="both"/>
        <w:rPr>
          <w:rFonts w:ascii="Calibri" w:hAnsi="Calibri" w:cs="Calibri"/>
          <w:color w:val="7030A0"/>
          <w:sz w:val="22"/>
          <w:szCs w:val="22"/>
        </w:rPr>
      </w:pPr>
      <w:r w:rsidRPr="00902AA0">
        <w:rPr>
          <w:rFonts w:ascii="Calibri" w:hAnsi="Calibri" w:cs="Calibri"/>
          <w:sz w:val="22"/>
          <w:szCs w:val="22"/>
        </w:rPr>
        <w:t xml:space="preserve">derybų vykdymą. </w:t>
      </w:r>
      <w:r w:rsidR="0082068D">
        <w:rPr>
          <w:rFonts w:ascii="Calibri" w:hAnsi="Calibri" w:cs="Calibri"/>
          <w:sz w:val="22"/>
          <w:szCs w:val="22"/>
        </w:rPr>
        <w:t>Perkančioji organizacija</w:t>
      </w:r>
      <w:r w:rsidR="489F6308" w:rsidRPr="00902AA0">
        <w:rPr>
          <w:rFonts w:ascii="Calibri" w:hAnsi="Calibri" w:cs="Calibri"/>
          <w:sz w:val="22"/>
          <w:szCs w:val="22"/>
        </w:rPr>
        <w:t xml:space="preserve"> turi teisę derybas vykdyti </w:t>
      </w:r>
      <w:r w:rsidR="7F9F8335" w:rsidRPr="00902AA0">
        <w:rPr>
          <w:rFonts w:ascii="Calibri" w:hAnsi="Calibri" w:cs="Calibri"/>
          <w:sz w:val="22"/>
          <w:szCs w:val="22"/>
        </w:rPr>
        <w:t xml:space="preserve">kontaktiniu būdu </w:t>
      </w:r>
      <w:r w:rsidR="489F6308" w:rsidRPr="00902AA0">
        <w:rPr>
          <w:rFonts w:ascii="Calibri" w:hAnsi="Calibri" w:cs="Calibri"/>
          <w:sz w:val="22"/>
          <w:szCs w:val="22"/>
        </w:rPr>
        <w:t>ir</w:t>
      </w:r>
      <w:r w:rsidR="05F078AD" w:rsidRPr="00902AA0">
        <w:rPr>
          <w:rFonts w:ascii="Calibri" w:hAnsi="Calibri" w:cs="Calibri"/>
          <w:sz w:val="22"/>
          <w:szCs w:val="22"/>
        </w:rPr>
        <w:t xml:space="preserve"> (arba)</w:t>
      </w:r>
      <w:r w:rsidR="489F6308" w:rsidRPr="00902AA0">
        <w:rPr>
          <w:rFonts w:ascii="Calibri" w:hAnsi="Calibri" w:cs="Calibri"/>
          <w:sz w:val="22"/>
          <w:szCs w:val="22"/>
        </w:rPr>
        <w:t xml:space="preserve"> telekonferencijos ar kitu nuotoliniu būdu, apie tai ir tikslius prisijungimo prie derybų būdus bei tvarką iš anksto informuodama į derybas pakviestus </w:t>
      </w:r>
      <w:r w:rsidR="1BE1E5F3" w:rsidRPr="00902AA0">
        <w:rPr>
          <w:rFonts w:ascii="Calibri" w:hAnsi="Calibri" w:cs="Calibri"/>
          <w:sz w:val="22"/>
          <w:szCs w:val="22"/>
        </w:rPr>
        <w:t>Dalyvius</w:t>
      </w:r>
      <w:r w:rsidR="489F6308" w:rsidRPr="00902AA0">
        <w:rPr>
          <w:rFonts w:ascii="Calibri" w:hAnsi="Calibri" w:cs="Calibri"/>
          <w:sz w:val="22"/>
          <w:szCs w:val="22"/>
        </w:rPr>
        <w:t>.</w:t>
      </w:r>
      <w:r w:rsidR="24893D42" w:rsidRPr="00902AA0">
        <w:rPr>
          <w:rFonts w:ascii="Calibri" w:hAnsi="Calibri" w:cs="Calibri"/>
          <w:sz w:val="22"/>
          <w:szCs w:val="22"/>
        </w:rPr>
        <w:t xml:space="preserve"> </w:t>
      </w:r>
    </w:p>
    <w:p w14:paraId="7987B3AD" w14:textId="45AFA5BE" w:rsidR="00F4529D" w:rsidRPr="00902AA0" w:rsidRDefault="431ABBC3" w:rsidP="00E7121F">
      <w:pPr>
        <w:pStyle w:val="ListParagraph"/>
        <w:numPr>
          <w:ilvl w:val="1"/>
          <w:numId w:val="6"/>
        </w:numPr>
        <w:spacing w:after="0" w:line="240" w:lineRule="auto"/>
        <w:ind w:left="0" w:firstLine="697"/>
        <w:jc w:val="both"/>
        <w:rPr>
          <w:rFonts w:ascii="Calibri" w:hAnsi="Calibri" w:cs="Calibri"/>
          <w:sz w:val="22"/>
          <w:szCs w:val="22"/>
        </w:rPr>
      </w:pPr>
      <w:r w:rsidRPr="00902AA0">
        <w:rPr>
          <w:rFonts w:ascii="Calibri" w:hAnsi="Calibri" w:cs="Calibri"/>
          <w:sz w:val="22"/>
          <w:szCs w:val="22"/>
        </w:rPr>
        <w:t>Paraiškos ir (ar) Pasiūlymai teikiami CVP IS priemonėmis, naudojant „pasiūlymų dėžutę“. Instrukcija kaip pateikti Paraišką ir (ar) Pasiūlymą skelbiama Viešųjų pirkimų tarnybos interneto svetainėje.</w:t>
      </w:r>
      <w:r w:rsidR="00F4529D" w:rsidRPr="00902AA0">
        <w:rPr>
          <w:rStyle w:val="FootnoteReference"/>
          <w:rFonts w:ascii="Calibri" w:hAnsi="Calibri" w:cs="Calibri"/>
          <w:sz w:val="22"/>
          <w:szCs w:val="22"/>
        </w:rPr>
        <w:footnoteReference w:id="4"/>
      </w:r>
    </w:p>
    <w:p w14:paraId="7EF3EEB4" w14:textId="272A57A2" w:rsidR="001B63BA" w:rsidRPr="00902AA0" w:rsidRDefault="0D78E19B" w:rsidP="00E7121F">
      <w:pPr>
        <w:pStyle w:val="ListParagraph"/>
        <w:numPr>
          <w:ilvl w:val="1"/>
          <w:numId w:val="6"/>
        </w:numPr>
        <w:spacing w:after="0" w:line="240" w:lineRule="auto"/>
        <w:ind w:left="0" w:firstLine="697"/>
        <w:jc w:val="both"/>
        <w:rPr>
          <w:rFonts w:ascii="Calibri" w:hAnsi="Calibri" w:cs="Calibri"/>
          <w:sz w:val="22"/>
          <w:szCs w:val="22"/>
        </w:rPr>
      </w:pPr>
      <w:r w:rsidRPr="00902AA0">
        <w:rPr>
          <w:rFonts w:ascii="Calibri" w:hAnsi="Calibri" w:cs="Calibri"/>
          <w:sz w:val="22"/>
          <w:szCs w:val="22"/>
        </w:rPr>
        <w:t>Paraiškos ir (ar) Pasiūlymai pateikti CVP IS susirašinėjimo priemonėmis</w:t>
      </w:r>
      <w:r w:rsidR="52117EA8" w:rsidRPr="00902AA0">
        <w:rPr>
          <w:rFonts w:ascii="Calibri" w:hAnsi="Calibri" w:cs="Calibri"/>
          <w:sz w:val="22"/>
          <w:szCs w:val="22"/>
        </w:rPr>
        <w:t xml:space="preserve"> nesilaikant Bendrųjų sąlygų </w:t>
      </w:r>
      <w:r w:rsidR="00E97F58">
        <w:rPr>
          <w:rFonts w:ascii="Calibri" w:hAnsi="Calibri" w:cs="Calibri"/>
          <w:sz w:val="22"/>
          <w:szCs w:val="22"/>
        </w:rPr>
        <w:t>5</w:t>
      </w:r>
      <w:r w:rsidR="52117EA8" w:rsidRPr="00902AA0">
        <w:rPr>
          <w:rFonts w:ascii="Calibri" w:hAnsi="Calibri" w:cs="Calibri"/>
          <w:sz w:val="22"/>
          <w:szCs w:val="22"/>
        </w:rPr>
        <w:t>.</w:t>
      </w:r>
      <w:r w:rsidR="00BC68F0" w:rsidRPr="00902AA0">
        <w:rPr>
          <w:rFonts w:ascii="Calibri" w:hAnsi="Calibri" w:cs="Calibri"/>
          <w:sz w:val="22"/>
          <w:szCs w:val="22"/>
        </w:rPr>
        <w:t>5</w:t>
      </w:r>
      <w:r w:rsidR="007D1DC9" w:rsidRPr="00902AA0">
        <w:rPr>
          <w:rFonts w:ascii="Calibri" w:hAnsi="Calibri" w:cs="Calibri"/>
          <w:sz w:val="22"/>
          <w:szCs w:val="22"/>
        </w:rPr>
        <w:t xml:space="preserve"> </w:t>
      </w:r>
      <w:r w:rsidR="52117EA8" w:rsidRPr="00902AA0">
        <w:rPr>
          <w:rFonts w:ascii="Calibri" w:hAnsi="Calibri" w:cs="Calibri"/>
          <w:sz w:val="22"/>
          <w:szCs w:val="22"/>
        </w:rPr>
        <w:t xml:space="preserve">punkto ir (ar) </w:t>
      </w:r>
      <w:r w:rsidR="003F4987" w:rsidRPr="00902AA0">
        <w:rPr>
          <w:rFonts w:ascii="Calibri" w:hAnsi="Calibri" w:cs="Calibri"/>
          <w:sz w:val="22"/>
          <w:szCs w:val="22"/>
        </w:rPr>
        <w:t>Specialiosiose sąlygose</w:t>
      </w:r>
      <w:r w:rsidR="52117EA8" w:rsidRPr="00902AA0">
        <w:rPr>
          <w:rFonts w:ascii="Calibri" w:hAnsi="Calibri" w:cs="Calibri"/>
          <w:sz w:val="22"/>
          <w:szCs w:val="22"/>
        </w:rPr>
        <w:t xml:space="preserve"> nustatytos teikimo tvarkos,</w:t>
      </w:r>
      <w:r w:rsidRPr="00902AA0">
        <w:rPr>
          <w:rFonts w:ascii="Calibri" w:hAnsi="Calibri" w:cs="Calibri"/>
          <w:sz w:val="22"/>
          <w:szCs w:val="22"/>
        </w:rPr>
        <w:t xml:space="preserve"> </w:t>
      </w:r>
      <w:r w:rsidR="431ABBC3" w:rsidRPr="00902AA0">
        <w:rPr>
          <w:rFonts w:ascii="Calibri" w:hAnsi="Calibri" w:cs="Calibri"/>
          <w:sz w:val="22"/>
          <w:szCs w:val="22"/>
        </w:rPr>
        <w:t xml:space="preserve">bus laikomi negautais ir </w:t>
      </w:r>
      <w:r w:rsidRPr="00902AA0">
        <w:rPr>
          <w:rFonts w:ascii="Calibri" w:hAnsi="Calibri" w:cs="Calibri"/>
          <w:sz w:val="22"/>
          <w:szCs w:val="22"/>
        </w:rPr>
        <w:t>nebus vertinami. Paraiškos ir (ar) Pasiūlymai pateikti ne CVP IS priemonėmis (pvz. popierinėje laikmenoje vokuose) bus grąžinami tiekėjams, bus laikomi negautais ir nebus vertinami.</w:t>
      </w:r>
    </w:p>
    <w:p w14:paraId="593B9836" w14:textId="18056C13" w:rsidR="001D7492" w:rsidRPr="00902AA0" w:rsidRDefault="00E7121F" w:rsidP="006D0AB0">
      <w:pPr>
        <w:pStyle w:val="Heading1"/>
        <w:numPr>
          <w:ilvl w:val="0"/>
          <w:numId w:val="6"/>
        </w:numPr>
        <w:tabs>
          <w:tab w:val="left" w:pos="567"/>
        </w:tabs>
        <w:spacing w:line="20" w:lineRule="atLeast"/>
        <w:ind w:left="0" w:firstLine="0"/>
        <w:contextualSpacing/>
        <w:rPr>
          <w:rFonts w:ascii="Calibri" w:hAnsi="Calibri" w:cs="Calibri"/>
          <w:color w:val="auto"/>
        </w:rPr>
      </w:pPr>
      <w:bookmarkStart w:id="15" w:name="_Pirkimo_dokumentų_paaiškinimai"/>
      <w:bookmarkStart w:id="16" w:name="_Ref38446835"/>
      <w:bookmarkStart w:id="17" w:name="_Toc232416699"/>
      <w:bookmarkEnd w:id="15"/>
      <w:r w:rsidRPr="00902AA0">
        <w:rPr>
          <w:rFonts w:ascii="Calibri" w:hAnsi="Calibri" w:cs="Calibri"/>
          <w:color w:val="auto"/>
        </w:rPr>
        <w:t>Pirkimo dokumentų paaiškinimai ir patikslinimai</w:t>
      </w:r>
      <w:bookmarkEnd w:id="16"/>
      <w:bookmarkEnd w:id="17"/>
      <w:r w:rsidRPr="00902AA0">
        <w:rPr>
          <w:rFonts w:ascii="Calibri" w:hAnsi="Calibri" w:cs="Calibri"/>
          <w:color w:val="auto"/>
        </w:rPr>
        <w:t xml:space="preserve"> </w:t>
      </w:r>
    </w:p>
    <w:p w14:paraId="3276A78A" w14:textId="4D2D0B33" w:rsidR="004635E0" w:rsidRPr="00902AA0" w:rsidRDefault="63316C82" w:rsidP="006228B7">
      <w:pPr>
        <w:pStyle w:val="ListParagraph"/>
        <w:numPr>
          <w:ilvl w:val="1"/>
          <w:numId w:val="6"/>
        </w:numPr>
        <w:spacing w:after="0" w:line="240" w:lineRule="auto"/>
        <w:ind w:left="0" w:firstLine="697"/>
        <w:jc w:val="both"/>
        <w:rPr>
          <w:rFonts w:ascii="Calibri" w:hAnsi="Calibri" w:cs="Calibri"/>
          <w:sz w:val="22"/>
          <w:szCs w:val="22"/>
        </w:rPr>
      </w:pPr>
      <w:bookmarkStart w:id="18" w:name="_Ref37253797"/>
      <w:r w:rsidRPr="00902AA0">
        <w:rPr>
          <w:rFonts w:ascii="Calibri" w:hAnsi="Calibri" w:cs="Calibri"/>
          <w:sz w:val="22"/>
          <w:szCs w:val="22"/>
        </w:rPr>
        <w:t xml:space="preserve">Tiekėjai </w:t>
      </w:r>
      <w:r w:rsidR="00FE17C0" w:rsidRPr="00902AA0">
        <w:rPr>
          <w:rFonts w:ascii="Calibri" w:hAnsi="Calibri" w:cs="Calibri"/>
          <w:sz w:val="22"/>
          <w:szCs w:val="22"/>
        </w:rPr>
        <w:t>B</w:t>
      </w:r>
      <w:r w:rsidR="001A2421" w:rsidRPr="00902AA0">
        <w:rPr>
          <w:rFonts w:ascii="Calibri" w:hAnsi="Calibri" w:cs="Calibri"/>
          <w:sz w:val="22"/>
          <w:szCs w:val="22"/>
        </w:rPr>
        <w:t xml:space="preserve">endrųjų </w:t>
      </w:r>
      <w:r w:rsidR="2995DF84" w:rsidRPr="00902AA0">
        <w:rPr>
          <w:rFonts w:ascii="Calibri" w:hAnsi="Calibri" w:cs="Calibri"/>
          <w:sz w:val="22"/>
          <w:szCs w:val="22"/>
        </w:rPr>
        <w:t xml:space="preserve">sąlygų </w:t>
      </w:r>
      <w:r w:rsidR="00E97F58" w:rsidRPr="00E97F58">
        <w:rPr>
          <w:rFonts w:ascii="Calibri" w:hAnsi="Calibri" w:cs="Calibri"/>
          <w:sz w:val="22"/>
          <w:szCs w:val="22"/>
        </w:rPr>
        <w:t>5</w:t>
      </w:r>
      <w:r w:rsidR="5352A109" w:rsidRPr="00902AA0">
        <w:rPr>
          <w:rFonts w:ascii="Calibri" w:hAnsi="Calibri" w:cs="Calibri"/>
          <w:sz w:val="22"/>
          <w:szCs w:val="22"/>
        </w:rPr>
        <w:t xml:space="preserve"> </w:t>
      </w:r>
      <w:r w:rsidR="2995DF84" w:rsidRPr="00902AA0">
        <w:rPr>
          <w:rFonts w:ascii="Calibri" w:hAnsi="Calibri" w:cs="Calibri"/>
          <w:sz w:val="22"/>
          <w:szCs w:val="22"/>
        </w:rPr>
        <w:t>skyriuje</w:t>
      </w:r>
      <w:r w:rsidR="00B51325" w:rsidRPr="00902AA0">
        <w:rPr>
          <w:rFonts w:ascii="Calibri" w:hAnsi="Calibri" w:cs="Calibri"/>
          <w:sz w:val="22"/>
          <w:szCs w:val="22"/>
        </w:rPr>
        <w:t xml:space="preserve"> „</w:t>
      </w:r>
      <w:r w:rsidR="009F007C">
        <w:rPr>
          <w:rFonts w:ascii="Calibri" w:hAnsi="Calibri" w:cs="Calibri"/>
          <w:sz w:val="22"/>
          <w:szCs w:val="22"/>
        </w:rPr>
        <w:t>Perkančiosios organizacijos</w:t>
      </w:r>
      <w:r w:rsidR="00B51325" w:rsidRPr="00902AA0">
        <w:rPr>
          <w:rFonts w:ascii="Calibri" w:hAnsi="Calibri" w:cs="Calibri"/>
          <w:sz w:val="22"/>
          <w:szCs w:val="22"/>
        </w:rPr>
        <w:t xml:space="preserve"> ir tiekėjų bendravimo ir keitimosi informacija priemonės“</w:t>
      </w:r>
      <w:r w:rsidR="6AD0DD6F" w:rsidRPr="00902AA0">
        <w:rPr>
          <w:rFonts w:ascii="Calibri" w:hAnsi="Calibri" w:cs="Calibri"/>
          <w:sz w:val="22"/>
          <w:szCs w:val="22"/>
        </w:rPr>
        <w:t xml:space="preserve"> </w:t>
      </w:r>
      <w:r w:rsidR="631B90AD" w:rsidRPr="00902AA0">
        <w:rPr>
          <w:rFonts w:ascii="Calibri" w:hAnsi="Calibri" w:cs="Calibri"/>
          <w:sz w:val="22"/>
          <w:szCs w:val="22"/>
        </w:rPr>
        <w:t xml:space="preserve">ir </w:t>
      </w:r>
      <w:r w:rsidR="005F3DB3" w:rsidRPr="00902AA0">
        <w:rPr>
          <w:rFonts w:ascii="Calibri" w:hAnsi="Calibri" w:cs="Calibri"/>
          <w:sz w:val="22"/>
          <w:szCs w:val="22"/>
        </w:rPr>
        <w:t>Bendrųjų sąlygų</w:t>
      </w:r>
      <w:r w:rsidR="005F3DB3">
        <w:rPr>
          <w:rFonts w:ascii="Calibri" w:hAnsi="Calibri" w:cs="Calibri"/>
          <w:sz w:val="22"/>
          <w:szCs w:val="22"/>
        </w:rPr>
        <w:t xml:space="preserve"> 2</w:t>
      </w:r>
      <w:r w:rsidR="005F3DB3" w:rsidRPr="00902AA0">
        <w:rPr>
          <w:rFonts w:ascii="Calibri" w:hAnsi="Calibri" w:cs="Calibri"/>
          <w:sz w:val="22"/>
          <w:szCs w:val="22"/>
        </w:rPr>
        <w:t xml:space="preserve"> skyriuje „</w:t>
      </w:r>
      <w:r w:rsidR="005F3DB3">
        <w:rPr>
          <w:rFonts w:ascii="Calibri" w:hAnsi="Calibri" w:cs="Calibri"/>
          <w:sz w:val="22"/>
          <w:szCs w:val="22"/>
        </w:rPr>
        <w:t>Terminai</w:t>
      </w:r>
      <w:r w:rsidR="005F3DB3" w:rsidRPr="00902AA0">
        <w:rPr>
          <w:rFonts w:ascii="Calibri" w:hAnsi="Calibri" w:cs="Calibri"/>
          <w:sz w:val="22"/>
          <w:szCs w:val="22"/>
        </w:rPr>
        <w:t xml:space="preserve">“ </w:t>
      </w:r>
      <w:r w:rsidR="631B90AD" w:rsidRPr="00902AA0">
        <w:rPr>
          <w:rFonts w:ascii="Calibri" w:hAnsi="Calibri" w:cs="Calibri"/>
          <w:sz w:val="22"/>
          <w:szCs w:val="22"/>
        </w:rPr>
        <w:t>nustatytomis priemonėmis ir terminais</w:t>
      </w:r>
      <w:r w:rsidRPr="00902AA0">
        <w:rPr>
          <w:rFonts w:ascii="Calibri" w:hAnsi="Calibri" w:cs="Calibri"/>
          <w:sz w:val="22"/>
          <w:szCs w:val="22"/>
        </w:rPr>
        <w:t xml:space="preserve"> gali prašyti, kad </w:t>
      </w:r>
      <w:r w:rsidR="0082068D">
        <w:rPr>
          <w:rFonts w:ascii="Calibri" w:hAnsi="Calibri" w:cs="Calibri"/>
          <w:sz w:val="22"/>
          <w:szCs w:val="22"/>
        </w:rPr>
        <w:t>Perkančioji organizacija</w:t>
      </w:r>
      <w:r w:rsidRPr="00902AA0">
        <w:rPr>
          <w:rFonts w:ascii="Calibri" w:hAnsi="Calibri" w:cs="Calibri"/>
          <w:sz w:val="22"/>
          <w:szCs w:val="22"/>
        </w:rPr>
        <w:t xml:space="preserve"> paaiškintų </w:t>
      </w:r>
      <w:r w:rsidR="1D6954D3" w:rsidRPr="00902AA0">
        <w:rPr>
          <w:rFonts w:ascii="Calibri" w:hAnsi="Calibri" w:cs="Calibri"/>
          <w:sz w:val="22"/>
          <w:szCs w:val="22"/>
        </w:rPr>
        <w:t xml:space="preserve">arba </w:t>
      </w:r>
      <w:r w:rsidR="641FBC0A" w:rsidRPr="00902AA0">
        <w:rPr>
          <w:rFonts w:ascii="Calibri" w:hAnsi="Calibri" w:cs="Calibri"/>
          <w:sz w:val="22"/>
          <w:szCs w:val="22"/>
        </w:rPr>
        <w:t>patikslintų</w:t>
      </w:r>
      <w:r w:rsidR="1D6954D3" w:rsidRPr="00902AA0">
        <w:rPr>
          <w:rFonts w:ascii="Calibri" w:hAnsi="Calibri" w:cs="Calibri"/>
          <w:sz w:val="22"/>
          <w:szCs w:val="22"/>
        </w:rPr>
        <w:t xml:space="preserve"> </w:t>
      </w:r>
      <w:r w:rsidR="110CDAE7" w:rsidRPr="00902AA0">
        <w:rPr>
          <w:rFonts w:ascii="Calibri" w:hAnsi="Calibri" w:cs="Calibri"/>
          <w:sz w:val="22"/>
          <w:szCs w:val="22"/>
        </w:rPr>
        <w:t>P</w:t>
      </w:r>
      <w:r w:rsidRPr="00902AA0">
        <w:rPr>
          <w:rFonts w:ascii="Calibri" w:hAnsi="Calibri" w:cs="Calibri"/>
          <w:sz w:val="22"/>
          <w:szCs w:val="22"/>
        </w:rPr>
        <w:t>irkimo dokumentus</w:t>
      </w:r>
      <w:bookmarkEnd w:id="18"/>
      <w:r w:rsidR="631B90AD" w:rsidRPr="00902AA0">
        <w:rPr>
          <w:rFonts w:ascii="Calibri" w:hAnsi="Calibri" w:cs="Calibri"/>
          <w:sz w:val="22"/>
          <w:szCs w:val="22"/>
        </w:rPr>
        <w:t>.</w:t>
      </w:r>
    </w:p>
    <w:p w14:paraId="264FB851" w14:textId="5B18B409" w:rsidR="00DF7D38" w:rsidRPr="00902AA0" w:rsidRDefault="00235971" w:rsidP="006228B7">
      <w:pPr>
        <w:pStyle w:val="ListParagraph"/>
        <w:numPr>
          <w:ilvl w:val="1"/>
          <w:numId w:val="6"/>
        </w:numPr>
        <w:spacing w:after="0" w:line="240" w:lineRule="auto"/>
        <w:ind w:left="0" w:firstLine="697"/>
        <w:jc w:val="both"/>
        <w:rPr>
          <w:rFonts w:ascii="Calibri" w:hAnsi="Calibri" w:cs="Calibri"/>
          <w:sz w:val="22"/>
          <w:szCs w:val="22"/>
        </w:rPr>
      </w:pPr>
      <w:r>
        <w:rPr>
          <w:rFonts w:ascii="Calibri" w:eastAsia="Calibri" w:hAnsi="Calibri" w:cs="Calibri"/>
          <w:sz w:val="22"/>
          <w:szCs w:val="22"/>
        </w:rPr>
        <w:t>Tiekėjai</w:t>
      </w:r>
      <w:r w:rsidR="00423898" w:rsidRPr="00902AA0">
        <w:rPr>
          <w:rFonts w:ascii="Calibri" w:eastAsia="Calibri" w:hAnsi="Calibri" w:cs="Calibri"/>
          <w:sz w:val="22"/>
          <w:szCs w:val="22"/>
        </w:rPr>
        <w:t xml:space="preserve"> turi būti aktyvūs ir pateikti klausimus ar paprašyti paaiškinti </w:t>
      </w:r>
      <w:r w:rsidR="003457C4" w:rsidRPr="00902AA0">
        <w:rPr>
          <w:rFonts w:ascii="Calibri" w:eastAsia="Calibri" w:hAnsi="Calibri" w:cs="Calibri"/>
          <w:sz w:val="22"/>
          <w:szCs w:val="22"/>
        </w:rPr>
        <w:t>P</w:t>
      </w:r>
      <w:r w:rsidR="00423898" w:rsidRPr="00902AA0">
        <w:rPr>
          <w:rFonts w:ascii="Calibri" w:eastAsia="Calibri" w:hAnsi="Calibri" w:cs="Calibri"/>
          <w:sz w:val="22"/>
          <w:szCs w:val="22"/>
        </w:rPr>
        <w:t xml:space="preserve">irkimo dokumentus iš karto juos išanalizavę, atsižvelgdami į tai, kad terminas, skirtas pateikti klausimams ir prašymams, yra ribotas. </w:t>
      </w:r>
      <w:r w:rsidR="00423898" w:rsidRPr="00902AA0">
        <w:rPr>
          <w:rFonts w:ascii="Calibri" w:hAnsi="Calibri" w:cs="Calibri"/>
          <w:sz w:val="22"/>
          <w:szCs w:val="22"/>
        </w:rPr>
        <w:t xml:space="preserve">Pirkimo dokumentų paaiškinimai ir patikslinimai skelbiami CVP IS priemonėmis ir siunčiami prašymą pateikusiam bei visiems prie pirkimo prisijungusiems </w:t>
      </w:r>
      <w:r w:rsidR="00FC04AF" w:rsidRPr="00902AA0">
        <w:rPr>
          <w:rFonts w:ascii="Calibri" w:hAnsi="Calibri" w:cs="Calibri"/>
          <w:sz w:val="22"/>
          <w:szCs w:val="22"/>
        </w:rPr>
        <w:t>tiekėjams</w:t>
      </w:r>
      <w:r w:rsidR="00423898" w:rsidRPr="00902AA0">
        <w:rPr>
          <w:rFonts w:ascii="Calibri" w:hAnsi="Calibri" w:cs="Calibri"/>
          <w:sz w:val="22"/>
          <w:szCs w:val="22"/>
        </w:rPr>
        <w:t xml:space="preserve">, neatskleidžiant prašymą pateikusio tiekėjo tapatybės. Jei paaiškinimai ar patikslinimai teikiami </w:t>
      </w:r>
      <w:r w:rsidR="009F007C">
        <w:rPr>
          <w:rFonts w:ascii="Calibri" w:hAnsi="Calibri" w:cs="Calibri"/>
          <w:sz w:val="22"/>
          <w:szCs w:val="22"/>
        </w:rPr>
        <w:t>Perkančiosios organizacijos</w:t>
      </w:r>
      <w:r w:rsidR="00423898" w:rsidRPr="00902AA0">
        <w:rPr>
          <w:rFonts w:ascii="Calibri" w:hAnsi="Calibri" w:cs="Calibri"/>
          <w:sz w:val="22"/>
          <w:szCs w:val="22"/>
        </w:rPr>
        <w:t xml:space="preserve"> iniciatyva</w:t>
      </w:r>
      <w:r w:rsidR="00F86EAB">
        <w:rPr>
          <w:rFonts w:ascii="Calibri" w:hAnsi="Calibri" w:cs="Calibri"/>
          <w:sz w:val="22"/>
          <w:szCs w:val="22"/>
        </w:rPr>
        <w:t>,</w:t>
      </w:r>
      <w:r w:rsidR="00423898" w:rsidRPr="00902AA0">
        <w:rPr>
          <w:rFonts w:ascii="Calibri" w:hAnsi="Calibri" w:cs="Calibri"/>
          <w:sz w:val="22"/>
          <w:szCs w:val="22"/>
        </w:rPr>
        <w:t xml:space="preserve"> jie skelbiami CVP IS priemonėmis bei apie juos informuojami prie </w:t>
      </w:r>
      <w:r w:rsidR="00FC04AF" w:rsidRPr="00902AA0">
        <w:rPr>
          <w:rFonts w:ascii="Calibri" w:hAnsi="Calibri" w:cs="Calibri"/>
          <w:sz w:val="22"/>
          <w:szCs w:val="22"/>
        </w:rPr>
        <w:t>P</w:t>
      </w:r>
      <w:r w:rsidR="00423898" w:rsidRPr="00902AA0">
        <w:rPr>
          <w:rFonts w:ascii="Calibri" w:hAnsi="Calibri" w:cs="Calibri"/>
          <w:sz w:val="22"/>
          <w:szCs w:val="22"/>
        </w:rPr>
        <w:t xml:space="preserve">irkimo prisijungę tiekėjai. Tiekėjui prieš teikiant </w:t>
      </w:r>
      <w:r>
        <w:rPr>
          <w:rFonts w:ascii="Calibri" w:hAnsi="Calibri" w:cs="Calibri"/>
          <w:sz w:val="22"/>
          <w:szCs w:val="22"/>
        </w:rPr>
        <w:t xml:space="preserve">Paraišką / </w:t>
      </w:r>
      <w:r w:rsidR="00FC04AF" w:rsidRPr="00902AA0">
        <w:rPr>
          <w:rFonts w:ascii="Calibri" w:hAnsi="Calibri" w:cs="Calibri"/>
          <w:sz w:val="22"/>
          <w:szCs w:val="22"/>
        </w:rPr>
        <w:t>P</w:t>
      </w:r>
      <w:r w:rsidR="00423898" w:rsidRPr="00902AA0">
        <w:rPr>
          <w:rFonts w:ascii="Calibri" w:hAnsi="Calibri" w:cs="Calibri"/>
          <w:sz w:val="22"/>
          <w:szCs w:val="22"/>
        </w:rPr>
        <w:t xml:space="preserve">asiūlymą rekomenduojama pasitikrinti, ar </w:t>
      </w:r>
      <w:r w:rsidR="0082068D">
        <w:rPr>
          <w:rFonts w:ascii="Calibri" w:hAnsi="Calibri" w:cs="Calibri"/>
          <w:sz w:val="22"/>
          <w:szCs w:val="22"/>
        </w:rPr>
        <w:t>Perkančioji organizacija</w:t>
      </w:r>
      <w:r w:rsidR="00423898" w:rsidRPr="00902AA0">
        <w:rPr>
          <w:rFonts w:ascii="Calibri" w:hAnsi="Calibri" w:cs="Calibri"/>
          <w:sz w:val="22"/>
          <w:szCs w:val="22"/>
        </w:rPr>
        <w:t xml:space="preserve"> nėra paskelb</w:t>
      </w:r>
      <w:r w:rsidR="0082068D">
        <w:rPr>
          <w:rFonts w:ascii="Calibri" w:hAnsi="Calibri" w:cs="Calibri"/>
          <w:sz w:val="22"/>
          <w:szCs w:val="22"/>
        </w:rPr>
        <w:t>usi</w:t>
      </w:r>
      <w:r w:rsidR="00423898" w:rsidRPr="00902AA0">
        <w:rPr>
          <w:rFonts w:ascii="Calibri" w:hAnsi="Calibri" w:cs="Calibri"/>
          <w:sz w:val="22"/>
          <w:szCs w:val="22"/>
        </w:rPr>
        <w:t xml:space="preserve"> </w:t>
      </w:r>
      <w:r w:rsidR="00FC04AF" w:rsidRPr="00902AA0">
        <w:rPr>
          <w:rFonts w:ascii="Calibri" w:hAnsi="Calibri" w:cs="Calibri"/>
          <w:sz w:val="22"/>
          <w:szCs w:val="22"/>
        </w:rPr>
        <w:t>P</w:t>
      </w:r>
      <w:r w:rsidR="00423898" w:rsidRPr="00902AA0">
        <w:rPr>
          <w:rFonts w:ascii="Calibri" w:hAnsi="Calibri" w:cs="Calibri"/>
          <w:sz w:val="22"/>
          <w:szCs w:val="22"/>
        </w:rPr>
        <w:t>irkimo dokumentų paaiškinimų, patikslinimų, o ir jei tokių yra, pasitikrinti, ar anksčiau pateikta</w:t>
      </w:r>
      <w:r>
        <w:rPr>
          <w:rFonts w:ascii="Calibri" w:hAnsi="Calibri" w:cs="Calibri"/>
          <w:sz w:val="22"/>
          <w:szCs w:val="22"/>
        </w:rPr>
        <w:t xml:space="preserve"> Paraiška /</w:t>
      </w:r>
      <w:r w:rsidR="00423898" w:rsidRPr="00902AA0">
        <w:rPr>
          <w:rFonts w:ascii="Calibri" w:hAnsi="Calibri" w:cs="Calibri"/>
          <w:sz w:val="22"/>
          <w:szCs w:val="22"/>
        </w:rPr>
        <w:t xml:space="preserve"> </w:t>
      </w:r>
      <w:r w:rsidR="00D52481" w:rsidRPr="00902AA0">
        <w:rPr>
          <w:rFonts w:ascii="Calibri" w:hAnsi="Calibri" w:cs="Calibri"/>
          <w:sz w:val="22"/>
          <w:szCs w:val="22"/>
        </w:rPr>
        <w:t>P</w:t>
      </w:r>
      <w:r w:rsidR="00423898" w:rsidRPr="00902AA0">
        <w:rPr>
          <w:rFonts w:ascii="Calibri" w:hAnsi="Calibri" w:cs="Calibri"/>
          <w:sz w:val="22"/>
          <w:szCs w:val="22"/>
        </w:rPr>
        <w:t xml:space="preserve">asiūlymas atitinka naujausius paskelbtus reikalavimus ir, ar reikia patikslinti </w:t>
      </w:r>
      <w:r>
        <w:rPr>
          <w:rFonts w:ascii="Calibri" w:hAnsi="Calibri" w:cs="Calibri"/>
          <w:sz w:val="22"/>
          <w:szCs w:val="22"/>
        </w:rPr>
        <w:t xml:space="preserve">Paraišką / </w:t>
      </w:r>
      <w:r w:rsidR="00D52481" w:rsidRPr="00902AA0">
        <w:rPr>
          <w:rFonts w:ascii="Calibri" w:hAnsi="Calibri" w:cs="Calibri"/>
          <w:sz w:val="22"/>
          <w:szCs w:val="22"/>
        </w:rPr>
        <w:t>P</w:t>
      </w:r>
      <w:r w:rsidR="00423898" w:rsidRPr="00902AA0">
        <w:rPr>
          <w:rFonts w:ascii="Calibri" w:hAnsi="Calibri" w:cs="Calibri"/>
          <w:sz w:val="22"/>
          <w:szCs w:val="22"/>
        </w:rPr>
        <w:t>asiūlymą.</w:t>
      </w:r>
    </w:p>
    <w:p w14:paraId="77BB1B22" w14:textId="28EEA42C" w:rsidR="00107573" w:rsidRPr="00902AA0" w:rsidRDefault="00107573" w:rsidP="006228B7">
      <w:pPr>
        <w:pStyle w:val="ListParagraph"/>
        <w:numPr>
          <w:ilvl w:val="1"/>
          <w:numId w:val="6"/>
        </w:numPr>
        <w:spacing w:after="0" w:line="240" w:lineRule="auto"/>
        <w:ind w:left="0" w:firstLine="697"/>
        <w:jc w:val="both"/>
        <w:rPr>
          <w:rFonts w:ascii="Calibri" w:eastAsia="Calibri" w:hAnsi="Calibri" w:cs="Calibri"/>
          <w:sz w:val="22"/>
          <w:szCs w:val="22"/>
        </w:rPr>
      </w:pPr>
      <w:r w:rsidRPr="00902AA0">
        <w:rPr>
          <w:rFonts w:ascii="Calibri" w:hAnsi="Calibri" w:cs="Calibri"/>
          <w:sz w:val="22"/>
          <w:szCs w:val="22"/>
        </w:rPr>
        <w:t xml:space="preserve">Jei </w:t>
      </w:r>
      <w:r w:rsidR="0082068D">
        <w:rPr>
          <w:rFonts w:ascii="Calibri" w:hAnsi="Calibri" w:cs="Calibri"/>
          <w:sz w:val="22"/>
          <w:szCs w:val="22"/>
        </w:rPr>
        <w:t>Perkančioji organizacija</w:t>
      </w:r>
      <w:r w:rsidRPr="00902AA0">
        <w:rPr>
          <w:rFonts w:ascii="Calibri" w:hAnsi="Calibri" w:cs="Calibri"/>
          <w:sz w:val="22"/>
          <w:szCs w:val="22"/>
        </w:rPr>
        <w:t xml:space="preserve"> paaiškinimų ar patikslinimų nepateikia iki </w:t>
      </w:r>
      <w:r w:rsidR="00F86EAB" w:rsidRPr="00902AA0">
        <w:rPr>
          <w:rFonts w:ascii="Calibri" w:hAnsi="Calibri" w:cs="Calibri"/>
          <w:sz w:val="22"/>
          <w:szCs w:val="22"/>
        </w:rPr>
        <w:t>Bendrųjų sąlygų</w:t>
      </w:r>
      <w:r w:rsidR="00F86EAB">
        <w:rPr>
          <w:rFonts w:ascii="Calibri" w:hAnsi="Calibri" w:cs="Calibri"/>
          <w:sz w:val="22"/>
          <w:szCs w:val="22"/>
        </w:rPr>
        <w:t xml:space="preserve"> 2</w:t>
      </w:r>
      <w:r w:rsidR="00F86EAB" w:rsidRPr="00902AA0">
        <w:rPr>
          <w:rFonts w:ascii="Calibri" w:hAnsi="Calibri" w:cs="Calibri"/>
          <w:sz w:val="22"/>
          <w:szCs w:val="22"/>
        </w:rPr>
        <w:t xml:space="preserve"> skyriuje </w:t>
      </w:r>
      <w:r w:rsidRPr="00902AA0">
        <w:rPr>
          <w:rFonts w:ascii="Calibri" w:hAnsi="Calibri" w:cs="Calibri"/>
          <w:sz w:val="22"/>
          <w:szCs w:val="22"/>
        </w:rPr>
        <w:t xml:space="preserve">nurodyto termino (tiekėjui laiku pateikus prašymą paaiškinti, patikslinti), </w:t>
      </w:r>
      <w:r w:rsidR="00235971">
        <w:rPr>
          <w:rFonts w:ascii="Calibri" w:hAnsi="Calibri" w:cs="Calibri"/>
          <w:sz w:val="22"/>
          <w:szCs w:val="22"/>
        </w:rPr>
        <w:t>P</w:t>
      </w:r>
      <w:r w:rsidR="00235971" w:rsidRPr="00902AA0">
        <w:rPr>
          <w:rFonts w:ascii="Calibri" w:hAnsi="Calibri" w:cs="Calibri"/>
          <w:sz w:val="22"/>
          <w:szCs w:val="22"/>
        </w:rPr>
        <w:t xml:space="preserve">araiškų ir (ar) </w:t>
      </w:r>
      <w:r w:rsidR="00235971">
        <w:rPr>
          <w:rFonts w:ascii="Calibri" w:hAnsi="Calibri" w:cs="Calibri"/>
          <w:sz w:val="22"/>
          <w:szCs w:val="22"/>
        </w:rPr>
        <w:t>P</w:t>
      </w:r>
      <w:r w:rsidRPr="00902AA0">
        <w:rPr>
          <w:rFonts w:ascii="Calibri" w:hAnsi="Calibri" w:cs="Calibri"/>
          <w:sz w:val="22"/>
          <w:szCs w:val="22"/>
        </w:rPr>
        <w:t>asiūlymų</w:t>
      </w:r>
      <w:r w:rsidR="00D91E2E" w:rsidRPr="00902AA0">
        <w:rPr>
          <w:rFonts w:ascii="Calibri" w:hAnsi="Calibri" w:cs="Calibri"/>
          <w:sz w:val="22"/>
          <w:szCs w:val="22"/>
        </w:rPr>
        <w:t xml:space="preserve"> </w:t>
      </w:r>
      <w:r w:rsidRPr="00902AA0">
        <w:rPr>
          <w:rFonts w:ascii="Calibri" w:hAnsi="Calibri" w:cs="Calibri"/>
          <w:sz w:val="22"/>
          <w:szCs w:val="22"/>
        </w:rPr>
        <w:t xml:space="preserve">pateikimo terminas yra nukeliamas ne trumpesniam laikui nei tiek, kiek vėluojama juos pateikti. </w:t>
      </w:r>
    </w:p>
    <w:p w14:paraId="5C56090B" w14:textId="7C53BFC7" w:rsidR="003A43B9" w:rsidRPr="005F3DB3" w:rsidRDefault="0082068D" w:rsidP="006228B7">
      <w:pPr>
        <w:pStyle w:val="ListParagraph"/>
        <w:numPr>
          <w:ilvl w:val="1"/>
          <w:numId w:val="6"/>
        </w:numPr>
        <w:spacing w:after="0" w:line="240" w:lineRule="auto"/>
        <w:ind w:left="0" w:firstLine="697"/>
        <w:jc w:val="both"/>
        <w:rPr>
          <w:rFonts w:ascii="Calibri" w:eastAsia="Calibri" w:hAnsi="Calibri" w:cs="Calibri"/>
          <w:color w:val="7030A0"/>
          <w:sz w:val="22"/>
          <w:szCs w:val="22"/>
        </w:rPr>
      </w:pPr>
      <w:bookmarkStart w:id="19" w:name="_Ref37079740"/>
      <w:r>
        <w:rPr>
          <w:rFonts w:ascii="Calibri" w:hAnsi="Calibri" w:cs="Calibri"/>
          <w:sz w:val="22"/>
          <w:szCs w:val="22"/>
        </w:rPr>
        <w:t>Perkančioji organizacija</w:t>
      </w:r>
      <w:r w:rsidR="003A43B9" w:rsidRPr="00902AA0">
        <w:rPr>
          <w:rFonts w:ascii="Calibri" w:hAnsi="Calibri" w:cs="Calibri"/>
          <w:sz w:val="22"/>
          <w:szCs w:val="22"/>
        </w:rPr>
        <w:t xml:space="preserve"> savo iniciatyva gali paaiškinti (patikslinti) </w:t>
      </w:r>
      <w:r w:rsidR="006228B7" w:rsidRPr="00902AA0">
        <w:rPr>
          <w:rFonts w:ascii="Calibri" w:hAnsi="Calibri" w:cs="Calibri"/>
          <w:sz w:val="22"/>
          <w:szCs w:val="22"/>
        </w:rPr>
        <w:t>P</w:t>
      </w:r>
      <w:r w:rsidR="003A43B9" w:rsidRPr="00902AA0">
        <w:rPr>
          <w:rFonts w:ascii="Calibri" w:hAnsi="Calibri" w:cs="Calibri"/>
          <w:sz w:val="22"/>
          <w:szCs w:val="22"/>
        </w:rPr>
        <w:t xml:space="preserve">irkimo dokumentus bet kuriuo metu nepasibaigus </w:t>
      </w:r>
      <w:r w:rsidR="00235971">
        <w:rPr>
          <w:rFonts w:ascii="Calibri" w:hAnsi="Calibri" w:cs="Calibri"/>
          <w:sz w:val="22"/>
          <w:szCs w:val="22"/>
        </w:rPr>
        <w:t>P</w:t>
      </w:r>
      <w:r w:rsidR="00235971" w:rsidRPr="00902AA0">
        <w:rPr>
          <w:rFonts w:ascii="Calibri" w:hAnsi="Calibri" w:cs="Calibri"/>
          <w:sz w:val="22"/>
          <w:szCs w:val="22"/>
        </w:rPr>
        <w:t xml:space="preserve">araiškų ir (ar) </w:t>
      </w:r>
      <w:r w:rsidR="00235971">
        <w:rPr>
          <w:rFonts w:ascii="Calibri" w:hAnsi="Calibri" w:cs="Calibri"/>
          <w:sz w:val="22"/>
          <w:szCs w:val="22"/>
        </w:rPr>
        <w:t>P</w:t>
      </w:r>
      <w:r w:rsidR="00235971" w:rsidRPr="00902AA0">
        <w:rPr>
          <w:rFonts w:ascii="Calibri" w:hAnsi="Calibri" w:cs="Calibri"/>
          <w:sz w:val="22"/>
          <w:szCs w:val="22"/>
        </w:rPr>
        <w:t xml:space="preserve">asiūlymų </w:t>
      </w:r>
      <w:r w:rsidR="003A43B9" w:rsidRPr="00902AA0">
        <w:rPr>
          <w:rFonts w:ascii="Calibri" w:hAnsi="Calibri" w:cs="Calibri"/>
          <w:sz w:val="22"/>
          <w:szCs w:val="22"/>
        </w:rPr>
        <w:t xml:space="preserve">pateikimo terminui. Atsižvelgiant į tokio paaiškinimo, patikslinimo pobūdį, </w:t>
      </w:r>
      <w:r>
        <w:rPr>
          <w:rFonts w:ascii="Calibri" w:hAnsi="Calibri" w:cs="Calibri"/>
          <w:sz w:val="22"/>
          <w:szCs w:val="22"/>
        </w:rPr>
        <w:t>Perkančioji organizacija</w:t>
      </w:r>
      <w:r w:rsidR="00C84BC2" w:rsidRPr="00902AA0">
        <w:rPr>
          <w:rFonts w:ascii="Calibri" w:hAnsi="Calibri" w:cs="Calibri"/>
          <w:sz w:val="22"/>
          <w:szCs w:val="22"/>
        </w:rPr>
        <w:t xml:space="preserve"> </w:t>
      </w:r>
      <w:r w:rsidR="003A43B9" w:rsidRPr="00902AA0">
        <w:rPr>
          <w:rFonts w:ascii="Calibri" w:hAnsi="Calibri" w:cs="Calibri"/>
          <w:sz w:val="22"/>
          <w:szCs w:val="22"/>
        </w:rPr>
        <w:t xml:space="preserve">spręs dėl </w:t>
      </w:r>
      <w:r w:rsidR="00235971">
        <w:rPr>
          <w:rFonts w:ascii="Calibri" w:hAnsi="Calibri" w:cs="Calibri"/>
          <w:sz w:val="22"/>
          <w:szCs w:val="22"/>
        </w:rPr>
        <w:t>P</w:t>
      </w:r>
      <w:r w:rsidR="00235971" w:rsidRPr="00902AA0">
        <w:rPr>
          <w:rFonts w:ascii="Calibri" w:hAnsi="Calibri" w:cs="Calibri"/>
          <w:sz w:val="22"/>
          <w:szCs w:val="22"/>
        </w:rPr>
        <w:t xml:space="preserve">araiškų ir (ar) </w:t>
      </w:r>
      <w:r w:rsidR="00235971">
        <w:rPr>
          <w:rFonts w:ascii="Calibri" w:hAnsi="Calibri" w:cs="Calibri"/>
          <w:sz w:val="22"/>
          <w:szCs w:val="22"/>
        </w:rPr>
        <w:t>P</w:t>
      </w:r>
      <w:r w:rsidR="00235971" w:rsidRPr="00902AA0">
        <w:rPr>
          <w:rFonts w:ascii="Calibri" w:hAnsi="Calibri" w:cs="Calibri"/>
          <w:sz w:val="22"/>
          <w:szCs w:val="22"/>
        </w:rPr>
        <w:t xml:space="preserve">asiūlymų </w:t>
      </w:r>
      <w:r w:rsidR="003A43B9" w:rsidRPr="00902AA0">
        <w:rPr>
          <w:rFonts w:ascii="Calibri" w:hAnsi="Calibri" w:cs="Calibri"/>
          <w:sz w:val="22"/>
          <w:szCs w:val="22"/>
        </w:rPr>
        <w:t xml:space="preserve">pateikimo termino nukėlimo. Jei </w:t>
      </w:r>
      <w:r w:rsidR="00235971">
        <w:rPr>
          <w:rFonts w:ascii="Calibri" w:hAnsi="Calibri" w:cs="Calibri"/>
          <w:sz w:val="22"/>
          <w:szCs w:val="22"/>
        </w:rPr>
        <w:t>P</w:t>
      </w:r>
      <w:r w:rsidR="003A43B9" w:rsidRPr="00902AA0">
        <w:rPr>
          <w:rFonts w:ascii="Calibri" w:hAnsi="Calibri" w:cs="Calibri"/>
          <w:sz w:val="22"/>
          <w:szCs w:val="22"/>
        </w:rPr>
        <w:t xml:space="preserve">irkimo dokumentų patikslinimų </w:t>
      </w:r>
      <w:r>
        <w:rPr>
          <w:rFonts w:ascii="Calibri" w:hAnsi="Calibri" w:cs="Calibri"/>
          <w:sz w:val="22"/>
          <w:szCs w:val="22"/>
        </w:rPr>
        <w:t>Perkančioji organizacija</w:t>
      </w:r>
      <w:r w:rsidR="00C84BC2" w:rsidRPr="00902AA0">
        <w:rPr>
          <w:rFonts w:ascii="Calibri" w:hAnsi="Calibri" w:cs="Calibri"/>
          <w:sz w:val="22"/>
          <w:szCs w:val="22"/>
        </w:rPr>
        <w:t xml:space="preserve"> </w:t>
      </w:r>
      <w:r w:rsidR="003A43B9" w:rsidRPr="00902AA0">
        <w:rPr>
          <w:rFonts w:ascii="Calibri" w:hAnsi="Calibri" w:cs="Calibri"/>
          <w:sz w:val="22"/>
          <w:szCs w:val="22"/>
        </w:rPr>
        <w:t xml:space="preserve">negali pateikti iki </w:t>
      </w:r>
      <w:r w:rsidR="00F86EAB" w:rsidRPr="00902AA0">
        <w:rPr>
          <w:rFonts w:ascii="Calibri" w:hAnsi="Calibri" w:cs="Calibri"/>
          <w:sz w:val="22"/>
          <w:szCs w:val="22"/>
        </w:rPr>
        <w:t>Bendrųjų sąlygų</w:t>
      </w:r>
      <w:r w:rsidR="00F86EAB">
        <w:rPr>
          <w:rFonts w:ascii="Calibri" w:hAnsi="Calibri" w:cs="Calibri"/>
          <w:sz w:val="22"/>
          <w:szCs w:val="22"/>
        </w:rPr>
        <w:t xml:space="preserve"> 2</w:t>
      </w:r>
      <w:r w:rsidR="00F86EAB" w:rsidRPr="00902AA0">
        <w:rPr>
          <w:rFonts w:ascii="Calibri" w:hAnsi="Calibri" w:cs="Calibri"/>
          <w:sz w:val="22"/>
          <w:szCs w:val="22"/>
        </w:rPr>
        <w:t xml:space="preserve"> skyriuje </w:t>
      </w:r>
      <w:r w:rsidR="004F083D" w:rsidRPr="00902AA0">
        <w:rPr>
          <w:rFonts w:ascii="Calibri" w:hAnsi="Calibri" w:cs="Calibri"/>
          <w:sz w:val="22"/>
          <w:szCs w:val="22"/>
        </w:rPr>
        <w:t>nurodyto termino</w:t>
      </w:r>
      <w:r w:rsidR="003A43B9" w:rsidRPr="00902AA0">
        <w:rPr>
          <w:rFonts w:ascii="Calibri" w:hAnsi="Calibri" w:cs="Calibri"/>
          <w:sz w:val="22"/>
          <w:szCs w:val="22"/>
        </w:rPr>
        <w:t xml:space="preserve">, </w:t>
      </w:r>
      <w:r>
        <w:rPr>
          <w:rFonts w:ascii="Calibri" w:hAnsi="Calibri" w:cs="Calibri"/>
          <w:sz w:val="22"/>
          <w:szCs w:val="22"/>
        </w:rPr>
        <w:t>Perkančioji organizacija</w:t>
      </w:r>
      <w:r w:rsidR="00C84BC2" w:rsidRPr="00902AA0">
        <w:rPr>
          <w:rFonts w:ascii="Calibri" w:hAnsi="Calibri" w:cs="Calibri"/>
          <w:sz w:val="22"/>
          <w:szCs w:val="22"/>
        </w:rPr>
        <w:t xml:space="preserve"> </w:t>
      </w:r>
      <w:r w:rsidR="003A43B9" w:rsidRPr="00902AA0">
        <w:rPr>
          <w:rFonts w:ascii="Calibri" w:hAnsi="Calibri" w:cs="Calibri"/>
          <w:sz w:val="22"/>
          <w:szCs w:val="22"/>
        </w:rPr>
        <w:t xml:space="preserve">nukels </w:t>
      </w:r>
      <w:r w:rsidR="00235971">
        <w:rPr>
          <w:rFonts w:ascii="Calibri" w:hAnsi="Calibri" w:cs="Calibri"/>
          <w:sz w:val="22"/>
          <w:szCs w:val="22"/>
        </w:rPr>
        <w:t>P</w:t>
      </w:r>
      <w:r w:rsidR="00235971" w:rsidRPr="00902AA0">
        <w:rPr>
          <w:rFonts w:ascii="Calibri" w:hAnsi="Calibri" w:cs="Calibri"/>
          <w:sz w:val="22"/>
          <w:szCs w:val="22"/>
        </w:rPr>
        <w:t xml:space="preserve">araiškų ir (ar) </w:t>
      </w:r>
      <w:r w:rsidR="00235971">
        <w:rPr>
          <w:rFonts w:ascii="Calibri" w:hAnsi="Calibri" w:cs="Calibri"/>
          <w:sz w:val="22"/>
          <w:szCs w:val="22"/>
        </w:rPr>
        <w:t>P</w:t>
      </w:r>
      <w:r w:rsidR="00235971" w:rsidRPr="00902AA0">
        <w:rPr>
          <w:rFonts w:ascii="Calibri" w:hAnsi="Calibri" w:cs="Calibri"/>
          <w:sz w:val="22"/>
          <w:szCs w:val="22"/>
        </w:rPr>
        <w:t xml:space="preserve">asiūlymų </w:t>
      </w:r>
      <w:r w:rsidR="003A43B9" w:rsidRPr="00902AA0">
        <w:rPr>
          <w:rFonts w:ascii="Calibri" w:hAnsi="Calibri" w:cs="Calibri"/>
          <w:sz w:val="22"/>
          <w:szCs w:val="22"/>
        </w:rPr>
        <w:t xml:space="preserve">pateikimo terminą. Jei bus tikslinama </w:t>
      </w:r>
      <w:r w:rsidR="007C6481" w:rsidRPr="00902AA0">
        <w:rPr>
          <w:rFonts w:ascii="Calibri" w:hAnsi="Calibri" w:cs="Calibri"/>
          <w:sz w:val="22"/>
          <w:szCs w:val="22"/>
        </w:rPr>
        <w:t>S</w:t>
      </w:r>
      <w:r w:rsidR="003A43B9" w:rsidRPr="00902AA0">
        <w:rPr>
          <w:rFonts w:ascii="Calibri" w:hAnsi="Calibri" w:cs="Calibri"/>
          <w:sz w:val="22"/>
          <w:szCs w:val="22"/>
        </w:rPr>
        <w:t xml:space="preserve">kelbime paskelbta informacija, </w:t>
      </w:r>
      <w:r>
        <w:rPr>
          <w:rFonts w:ascii="Calibri" w:hAnsi="Calibri" w:cs="Calibri"/>
          <w:sz w:val="22"/>
          <w:szCs w:val="22"/>
        </w:rPr>
        <w:t>Perkančioji organizacija</w:t>
      </w:r>
      <w:r w:rsidR="00C84BC2" w:rsidRPr="00902AA0">
        <w:rPr>
          <w:rFonts w:ascii="Calibri" w:hAnsi="Calibri" w:cs="Calibri"/>
          <w:sz w:val="22"/>
          <w:szCs w:val="22"/>
        </w:rPr>
        <w:t xml:space="preserve"> </w:t>
      </w:r>
      <w:r w:rsidR="003A43B9" w:rsidRPr="00902AA0">
        <w:rPr>
          <w:rFonts w:ascii="Calibri" w:hAnsi="Calibri" w:cs="Calibri"/>
          <w:sz w:val="22"/>
          <w:szCs w:val="22"/>
        </w:rPr>
        <w:t xml:space="preserve">patikslins </w:t>
      </w:r>
      <w:r w:rsidR="007C6481" w:rsidRPr="00902AA0">
        <w:rPr>
          <w:rFonts w:ascii="Calibri" w:hAnsi="Calibri" w:cs="Calibri"/>
          <w:sz w:val="22"/>
          <w:szCs w:val="22"/>
        </w:rPr>
        <w:t>S</w:t>
      </w:r>
      <w:r w:rsidR="003A43B9" w:rsidRPr="00902AA0">
        <w:rPr>
          <w:rFonts w:ascii="Calibri" w:hAnsi="Calibri" w:cs="Calibri"/>
          <w:sz w:val="22"/>
          <w:szCs w:val="22"/>
        </w:rPr>
        <w:t xml:space="preserve">kelbimą ir, esant reikalui, pratęs </w:t>
      </w:r>
      <w:r w:rsidR="00235971">
        <w:rPr>
          <w:rFonts w:ascii="Calibri" w:hAnsi="Calibri" w:cs="Calibri"/>
          <w:sz w:val="22"/>
          <w:szCs w:val="22"/>
        </w:rPr>
        <w:t>P</w:t>
      </w:r>
      <w:r w:rsidR="00235971" w:rsidRPr="00902AA0">
        <w:rPr>
          <w:rFonts w:ascii="Calibri" w:hAnsi="Calibri" w:cs="Calibri"/>
          <w:sz w:val="22"/>
          <w:szCs w:val="22"/>
        </w:rPr>
        <w:t xml:space="preserve">araiškų ir (ar) </w:t>
      </w:r>
      <w:r w:rsidR="00235971">
        <w:rPr>
          <w:rFonts w:ascii="Calibri" w:hAnsi="Calibri" w:cs="Calibri"/>
          <w:sz w:val="22"/>
          <w:szCs w:val="22"/>
        </w:rPr>
        <w:t>P</w:t>
      </w:r>
      <w:r w:rsidR="00235971" w:rsidRPr="00902AA0">
        <w:rPr>
          <w:rFonts w:ascii="Calibri" w:hAnsi="Calibri" w:cs="Calibri"/>
          <w:sz w:val="22"/>
          <w:szCs w:val="22"/>
        </w:rPr>
        <w:t xml:space="preserve">asiūlymų </w:t>
      </w:r>
      <w:r w:rsidR="003A43B9" w:rsidRPr="00902AA0">
        <w:rPr>
          <w:rFonts w:ascii="Calibri" w:hAnsi="Calibri" w:cs="Calibri"/>
          <w:sz w:val="22"/>
          <w:szCs w:val="22"/>
        </w:rPr>
        <w:t xml:space="preserve">pateikimo terminą </w:t>
      </w:r>
      <w:r w:rsidR="003A43B9" w:rsidRPr="00902AA0">
        <w:rPr>
          <w:rFonts w:ascii="Calibri" w:hAnsi="Calibri" w:cs="Calibri"/>
          <w:sz w:val="22"/>
          <w:szCs w:val="22"/>
        </w:rPr>
        <w:lastRenderedPageBreak/>
        <w:t xml:space="preserve">protingumo kriterijų atitinkančiam laikotarpiui. </w:t>
      </w:r>
      <w:r w:rsidR="005F3DB3" w:rsidRPr="005F3DB3">
        <w:rPr>
          <w:rFonts w:ascii="Calibri" w:hAnsi="Calibri" w:cs="Calibri"/>
          <w:sz w:val="22"/>
          <w:szCs w:val="22"/>
        </w:rPr>
        <w:t>N</w:t>
      </w:r>
      <w:r w:rsidR="003A43B9" w:rsidRPr="005F3DB3">
        <w:rPr>
          <w:rFonts w:ascii="Calibri" w:hAnsi="Calibri" w:cs="Calibri"/>
          <w:sz w:val="22"/>
          <w:szCs w:val="22"/>
        </w:rPr>
        <w:t xml:space="preserve">egali būti daromi tokie esminiai pirkimo </w:t>
      </w:r>
      <w:r w:rsidR="005F3DB3" w:rsidRPr="005F3DB3">
        <w:rPr>
          <w:rFonts w:ascii="Calibri" w:hAnsi="Calibri" w:cs="Calibri"/>
          <w:sz w:val="22"/>
          <w:szCs w:val="22"/>
        </w:rPr>
        <w:t>sąlygų</w:t>
      </w:r>
      <w:r w:rsidR="003A43B9" w:rsidRPr="005F3DB3">
        <w:rPr>
          <w:rFonts w:ascii="Calibri" w:hAnsi="Calibri" w:cs="Calibri"/>
          <w:sz w:val="22"/>
          <w:szCs w:val="22"/>
        </w:rPr>
        <w:t xml:space="preserve"> pakeitimai, dėl kurių būtų buvę galima leisti dalyvauti kitiems </w:t>
      </w:r>
      <w:r w:rsidR="005F3DB3" w:rsidRPr="005F3DB3">
        <w:rPr>
          <w:rFonts w:ascii="Calibri" w:hAnsi="Calibri" w:cs="Calibri"/>
          <w:sz w:val="22"/>
          <w:szCs w:val="22"/>
        </w:rPr>
        <w:t>kandidatams, negu</w:t>
      </w:r>
      <w:r w:rsidR="003A43B9" w:rsidRPr="005F3DB3">
        <w:rPr>
          <w:rFonts w:ascii="Calibri" w:hAnsi="Calibri" w:cs="Calibri"/>
          <w:sz w:val="22"/>
          <w:szCs w:val="22"/>
        </w:rPr>
        <w:t xml:space="preserve"> iš pradžių atrinktie</w:t>
      </w:r>
      <w:r w:rsidR="005F3DB3" w:rsidRPr="005F3DB3">
        <w:rPr>
          <w:rFonts w:ascii="Calibri" w:hAnsi="Calibri" w:cs="Calibri"/>
          <w:sz w:val="22"/>
          <w:szCs w:val="22"/>
        </w:rPr>
        <w:t>siems,</w:t>
      </w:r>
      <w:r w:rsidR="003A43B9" w:rsidRPr="005F3DB3">
        <w:rPr>
          <w:rFonts w:ascii="Calibri" w:hAnsi="Calibri" w:cs="Calibri"/>
          <w:sz w:val="22"/>
          <w:szCs w:val="22"/>
        </w:rPr>
        <w:t xml:space="preserve"> arba pirkimo procedūra būtų pritraukusi daugiau </w:t>
      </w:r>
      <w:r w:rsidR="005F3DB3" w:rsidRPr="005F3DB3">
        <w:rPr>
          <w:rFonts w:ascii="Calibri" w:hAnsi="Calibri" w:cs="Calibri"/>
          <w:sz w:val="22"/>
          <w:szCs w:val="22"/>
        </w:rPr>
        <w:t>dalyvių</w:t>
      </w:r>
      <w:r w:rsidR="003A43B9" w:rsidRPr="005F3DB3">
        <w:rPr>
          <w:rFonts w:ascii="Calibri" w:hAnsi="Calibri" w:cs="Calibri"/>
          <w:sz w:val="22"/>
          <w:szCs w:val="22"/>
        </w:rPr>
        <w:t xml:space="preserve">. </w:t>
      </w:r>
    </w:p>
    <w:bookmarkEnd w:id="19"/>
    <w:p w14:paraId="3DF4222B" w14:textId="3B606D52" w:rsidR="00D4043A" w:rsidRPr="00902AA0" w:rsidRDefault="52D032EB" w:rsidP="006228B7">
      <w:pPr>
        <w:pStyle w:val="Body2"/>
        <w:numPr>
          <w:ilvl w:val="1"/>
          <w:numId w:val="6"/>
        </w:numPr>
        <w:spacing w:after="0"/>
        <w:ind w:left="0" w:firstLine="697"/>
        <w:rPr>
          <w:rFonts w:ascii="Calibri" w:hAnsi="Calibri" w:cs="Calibri"/>
          <w:sz w:val="22"/>
          <w:szCs w:val="22"/>
          <w:lang w:val="lt-LT"/>
        </w:rPr>
      </w:pPr>
      <w:r w:rsidRPr="00902AA0">
        <w:rPr>
          <w:rFonts w:ascii="Calibri" w:hAnsi="Calibri" w:cs="Calibri"/>
          <w:sz w:val="22"/>
          <w:szCs w:val="22"/>
          <w:lang w:val="lt-LT"/>
        </w:rPr>
        <w:t xml:space="preserve">Jei numatomi susitikimai su tiekėjais dėl </w:t>
      </w:r>
      <w:r w:rsidR="110CDAE7" w:rsidRPr="00902AA0">
        <w:rPr>
          <w:rFonts w:ascii="Calibri" w:hAnsi="Calibri" w:cs="Calibri"/>
          <w:sz w:val="22"/>
          <w:szCs w:val="22"/>
          <w:lang w:val="lt-LT"/>
        </w:rPr>
        <w:t>P</w:t>
      </w:r>
      <w:r w:rsidRPr="00902AA0">
        <w:rPr>
          <w:rFonts w:ascii="Calibri" w:hAnsi="Calibri" w:cs="Calibri"/>
          <w:sz w:val="22"/>
          <w:szCs w:val="22"/>
          <w:lang w:val="lt-LT"/>
        </w:rPr>
        <w:t xml:space="preserve">irkimo dokumentų paaiškinimo ir (ar) </w:t>
      </w:r>
      <w:r w:rsidR="13ACE7DD" w:rsidRPr="00902AA0">
        <w:rPr>
          <w:rFonts w:ascii="Calibri" w:hAnsi="Calibri" w:cs="Calibri"/>
          <w:sz w:val="22"/>
          <w:szCs w:val="22"/>
          <w:lang w:val="lt-LT"/>
        </w:rPr>
        <w:t>P</w:t>
      </w:r>
      <w:r w:rsidRPr="00902AA0">
        <w:rPr>
          <w:rFonts w:ascii="Calibri" w:hAnsi="Calibri" w:cs="Calibri"/>
          <w:sz w:val="22"/>
          <w:szCs w:val="22"/>
          <w:lang w:val="lt-LT"/>
        </w:rPr>
        <w:t xml:space="preserve">irkimo objekto apžiūros, informacija apie tai bei tokių susitikimų tvarka pateikiama </w:t>
      </w:r>
      <w:r w:rsidR="003F4987" w:rsidRPr="00902AA0">
        <w:rPr>
          <w:rFonts w:ascii="Calibri" w:hAnsi="Calibri" w:cs="Calibri"/>
          <w:sz w:val="22"/>
          <w:szCs w:val="22"/>
          <w:lang w:val="lt-LT"/>
        </w:rPr>
        <w:t>Specialiosiose sąlygose</w:t>
      </w:r>
      <w:r w:rsidR="206577D9" w:rsidRPr="00902AA0">
        <w:rPr>
          <w:rFonts w:ascii="Calibri" w:hAnsi="Calibri" w:cs="Calibri"/>
          <w:sz w:val="22"/>
          <w:szCs w:val="22"/>
          <w:lang w:val="lt-LT"/>
        </w:rPr>
        <w:t>.</w:t>
      </w:r>
    </w:p>
    <w:p w14:paraId="1D76B81A" w14:textId="7C22C4FF" w:rsidR="0019749C" w:rsidRPr="00902AA0" w:rsidRDefault="00306520" w:rsidP="00E97F58">
      <w:pPr>
        <w:pStyle w:val="Heading1"/>
        <w:numPr>
          <w:ilvl w:val="0"/>
          <w:numId w:val="7"/>
        </w:numPr>
        <w:tabs>
          <w:tab w:val="left" w:pos="567"/>
        </w:tabs>
        <w:spacing w:line="20" w:lineRule="atLeast"/>
        <w:contextualSpacing/>
        <w:rPr>
          <w:rFonts w:ascii="Calibri" w:hAnsi="Calibri" w:cs="Calibri"/>
          <w:color w:val="auto"/>
        </w:rPr>
      </w:pPr>
      <w:bookmarkStart w:id="20" w:name="_Tiekėjų_kvalifikacijos_reikalavimai"/>
      <w:bookmarkStart w:id="21" w:name="_Toc232416700"/>
      <w:bookmarkEnd w:id="20"/>
      <w:r w:rsidRPr="00902AA0">
        <w:rPr>
          <w:rFonts w:ascii="Calibri" w:hAnsi="Calibri" w:cs="Calibri"/>
          <w:color w:val="auto"/>
        </w:rPr>
        <w:t>Tiekėjų kvalifikacijos reikalavimai</w:t>
      </w:r>
      <w:bookmarkEnd w:id="21"/>
      <w:r w:rsidRPr="00902AA0">
        <w:rPr>
          <w:rFonts w:ascii="Calibri" w:hAnsi="Calibri" w:cs="Calibri"/>
          <w:color w:val="auto"/>
        </w:rPr>
        <w:t xml:space="preserve"> </w:t>
      </w:r>
    </w:p>
    <w:p w14:paraId="3BD7A643" w14:textId="7FD86D58" w:rsidR="00E6293F" w:rsidRPr="00902AA0" w:rsidRDefault="00B712C7" w:rsidP="00C84BC2">
      <w:pPr>
        <w:pStyle w:val="ListParagraph"/>
        <w:numPr>
          <w:ilvl w:val="1"/>
          <w:numId w:val="7"/>
        </w:numPr>
        <w:tabs>
          <w:tab w:val="left" w:pos="567"/>
        </w:tabs>
        <w:spacing w:after="0" w:line="240" w:lineRule="auto"/>
        <w:ind w:left="0" w:firstLine="697"/>
        <w:jc w:val="both"/>
        <w:rPr>
          <w:rFonts w:ascii="Calibri" w:eastAsiaTheme="minorHAnsi" w:hAnsi="Calibri" w:cs="Calibri"/>
          <w:bCs/>
          <w:iCs/>
          <w:sz w:val="22"/>
          <w:szCs w:val="22"/>
        </w:rPr>
      </w:pPr>
      <w:r w:rsidRPr="00902AA0">
        <w:rPr>
          <w:rFonts w:ascii="Calibri" w:eastAsiaTheme="minorHAnsi" w:hAnsi="Calibri" w:cs="Calibri"/>
          <w:sz w:val="22"/>
          <w:szCs w:val="22"/>
        </w:rPr>
        <w:t>Tiekėjams nustatomi</w:t>
      </w:r>
      <w:r w:rsidR="002C5249" w:rsidRPr="00902AA0">
        <w:rPr>
          <w:rFonts w:ascii="Calibri" w:eastAsiaTheme="minorHAnsi" w:hAnsi="Calibri" w:cs="Calibri"/>
          <w:sz w:val="22"/>
          <w:szCs w:val="22"/>
        </w:rPr>
        <w:t xml:space="preserve"> kvalifikacijos reikalavimai ir</w:t>
      </w:r>
      <w:r w:rsidR="00747663" w:rsidRPr="00902AA0">
        <w:rPr>
          <w:rFonts w:ascii="Calibri" w:eastAsiaTheme="minorHAnsi" w:hAnsi="Calibri" w:cs="Calibri"/>
          <w:sz w:val="22"/>
          <w:szCs w:val="22"/>
        </w:rPr>
        <w:t xml:space="preserve"> (arba)</w:t>
      </w:r>
      <w:r w:rsidR="002C5249" w:rsidRPr="00902AA0">
        <w:rPr>
          <w:rFonts w:ascii="Calibri" w:eastAsiaTheme="minorHAnsi" w:hAnsi="Calibri" w:cs="Calibri"/>
          <w:sz w:val="22"/>
          <w:szCs w:val="22"/>
        </w:rPr>
        <w:t xml:space="preserve"> </w:t>
      </w:r>
      <w:r w:rsidR="002C5249" w:rsidRPr="00902AA0">
        <w:rPr>
          <w:rFonts w:ascii="Calibri" w:hAnsi="Calibri" w:cs="Calibri"/>
          <w:sz w:val="22"/>
          <w:szCs w:val="22"/>
        </w:rPr>
        <w:t>reikala</w:t>
      </w:r>
      <w:r w:rsidR="00561265" w:rsidRPr="00902AA0">
        <w:rPr>
          <w:rFonts w:ascii="Calibri" w:hAnsi="Calibri" w:cs="Calibri"/>
          <w:sz w:val="22"/>
          <w:szCs w:val="22"/>
        </w:rPr>
        <w:t>vimai dėl</w:t>
      </w:r>
      <w:r w:rsidR="002C5249" w:rsidRPr="00902AA0">
        <w:rPr>
          <w:rFonts w:ascii="Calibri" w:hAnsi="Calibri" w:cs="Calibri"/>
          <w:sz w:val="22"/>
          <w:szCs w:val="22"/>
        </w:rPr>
        <w:t xml:space="preserve"> kokybės vadybos sistemos ir (arba) aplinkos apsaugos vadybos sistemos standart</w:t>
      </w:r>
      <w:r w:rsidR="00561265" w:rsidRPr="00902AA0">
        <w:rPr>
          <w:rFonts w:ascii="Calibri" w:hAnsi="Calibri" w:cs="Calibri"/>
          <w:sz w:val="22"/>
          <w:szCs w:val="22"/>
        </w:rPr>
        <w:t>ų laikymosi</w:t>
      </w:r>
      <w:r w:rsidR="002C5249" w:rsidRPr="00902AA0">
        <w:rPr>
          <w:rFonts w:ascii="Calibri" w:eastAsiaTheme="minorHAnsi" w:hAnsi="Calibri" w:cs="Calibri"/>
          <w:sz w:val="22"/>
          <w:szCs w:val="22"/>
        </w:rPr>
        <w:t xml:space="preserve"> ir jų atitiktį patvirtinantys dokumentai nurodyti</w:t>
      </w:r>
      <w:r w:rsidR="007D5C61" w:rsidRPr="00902AA0">
        <w:rPr>
          <w:rFonts w:ascii="Calibri" w:eastAsiaTheme="minorHAnsi" w:hAnsi="Calibri" w:cs="Calibri"/>
          <w:sz w:val="22"/>
          <w:szCs w:val="22"/>
        </w:rPr>
        <w:t xml:space="preserve"> </w:t>
      </w:r>
      <w:r w:rsidR="003F4987" w:rsidRPr="00902AA0">
        <w:rPr>
          <w:rFonts w:ascii="Calibri" w:eastAsiaTheme="minorHAnsi" w:hAnsi="Calibri" w:cs="Calibri"/>
          <w:sz w:val="22"/>
          <w:szCs w:val="22"/>
        </w:rPr>
        <w:t>Specialiosiose sąlygose</w:t>
      </w:r>
      <w:r w:rsidR="00E6293F" w:rsidRPr="00902AA0">
        <w:rPr>
          <w:rFonts w:ascii="Calibri" w:eastAsiaTheme="minorHAnsi" w:hAnsi="Calibri" w:cs="Calibri"/>
          <w:sz w:val="22"/>
          <w:szCs w:val="22"/>
        </w:rPr>
        <w:t>.</w:t>
      </w:r>
      <w:r w:rsidR="00E6293F" w:rsidRPr="00902AA0">
        <w:rPr>
          <w:rFonts w:ascii="Calibri" w:eastAsiaTheme="minorHAnsi" w:hAnsi="Calibri" w:cs="Calibri"/>
          <w:bCs/>
          <w:iCs/>
          <w:sz w:val="22"/>
          <w:szCs w:val="22"/>
        </w:rPr>
        <w:t xml:space="preserve"> </w:t>
      </w:r>
    </w:p>
    <w:p w14:paraId="4CF8A46C" w14:textId="514DF9EB" w:rsidR="006B71F3" w:rsidRPr="00902AA0" w:rsidRDefault="00F97A35" w:rsidP="00C84BC2">
      <w:pPr>
        <w:pStyle w:val="ListParagraph"/>
        <w:numPr>
          <w:ilvl w:val="1"/>
          <w:numId w:val="7"/>
        </w:numPr>
        <w:tabs>
          <w:tab w:val="left" w:pos="567"/>
        </w:tabs>
        <w:spacing w:after="0" w:line="240" w:lineRule="auto"/>
        <w:ind w:left="0" w:firstLine="697"/>
        <w:jc w:val="both"/>
        <w:rPr>
          <w:rFonts w:ascii="Calibri" w:eastAsiaTheme="minorHAnsi" w:hAnsi="Calibri" w:cs="Calibri"/>
          <w:sz w:val="22"/>
          <w:szCs w:val="22"/>
        </w:rPr>
      </w:pPr>
      <w:r w:rsidRPr="00902AA0">
        <w:rPr>
          <w:rFonts w:ascii="Calibri" w:eastAsiaTheme="minorHAnsi" w:hAnsi="Calibri" w:cs="Calibri"/>
          <w:sz w:val="22"/>
          <w:szCs w:val="22"/>
        </w:rPr>
        <w:t>J</w:t>
      </w:r>
      <w:r w:rsidRPr="00902AA0">
        <w:rPr>
          <w:rFonts w:ascii="Calibri" w:hAnsi="Calibri" w:cs="Calibri"/>
          <w:color w:val="000000"/>
          <w:sz w:val="22"/>
          <w:szCs w:val="22"/>
        </w:rPr>
        <w:t xml:space="preserve">eigu tiekėjo kvalifikacija dėl teisės verstis atitinkama veikla nebuvo tikrinama arba tikrinama ne visa apimtimi, tiekėjas </w:t>
      </w:r>
      <w:r w:rsidR="009F007C">
        <w:rPr>
          <w:rFonts w:ascii="Calibri" w:eastAsia="Arial" w:hAnsi="Calibri" w:cs="Calibri"/>
          <w:sz w:val="22"/>
          <w:szCs w:val="22"/>
        </w:rPr>
        <w:t>Perkančiajai organizacijai</w:t>
      </w:r>
      <w:r w:rsidR="006B71F3" w:rsidRPr="00902AA0">
        <w:rPr>
          <w:rFonts w:ascii="Calibri" w:eastAsia="Arial" w:hAnsi="Calibri" w:cs="Calibri"/>
          <w:sz w:val="22"/>
          <w:szCs w:val="22"/>
        </w:rPr>
        <w:t xml:space="preserve"> </w:t>
      </w:r>
      <w:r w:rsidRPr="00902AA0">
        <w:rPr>
          <w:rFonts w:ascii="Calibri" w:hAnsi="Calibri" w:cs="Calibri"/>
          <w:color w:val="000000"/>
          <w:sz w:val="22"/>
          <w:szCs w:val="22"/>
        </w:rPr>
        <w:t xml:space="preserve">įsipareigoja, kad </w:t>
      </w:r>
      <w:r w:rsidR="00F42A16">
        <w:rPr>
          <w:rFonts w:ascii="Calibri" w:hAnsi="Calibri" w:cs="Calibri"/>
          <w:color w:val="000000"/>
          <w:sz w:val="22"/>
          <w:szCs w:val="22"/>
        </w:rPr>
        <w:t>P</w:t>
      </w:r>
      <w:r w:rsidRPr="00902AA0">
        <w:rPr>
          <w:rFonts w:ascii="Calibri" w:hAnsi="Calibri" w:cs="Calibri"/>
          <w:color w:val="000000"/>
          <w:sz w:val="22"/>
          <w:szCs w:val="22"/>
        </w:rPr>
        <w:t>irkimo sutartį vykdys tik tokią teisę turintys asmenys.</w:t>
      </w:r>
    </w:p>
    <w:p w14:paraId="05C279D9" w14:textId="77777777" w:rsidR="008766C6" w:rsidRPr="008766C6" w:rsidRDefault="008766C6" w:rsidP="7315D95F">
      <w:pPr>
        <w:pStyle w:val="ListParagraph"/>
        <w:numPr>
          <w:ilvl w:val="1"/>
          <w:numId w:val="7"/>
        </w:numPr>
        <w:tabs>
          <w:tab w:val="left" w:pos="567"/>
        </w:tabs>
        <w:spacing w:after="0" w:line="240" w:lineRule="auto"/>
        <w:ind w:left="0" w:firstLine="697"/>
        <w:jc w:val="both"/>
        <w:rPr>
          <w:rFonts w:ascii="Calibri" w:hAnsi="Calibri" w:cs="Calibri"/>
          <w:sz w:val="22"/>
          <w:szCs w:val="22"/>
        </w:rPr>
      </w:pPr>
      <w:r>
        <w:rPr>
          <w:rFonts w:eastAsiaTheme="minorHAnsi" w:cstheme="minorHAnsi"/>
        </w:rPr>
        <w:t>Perkančioji organizacija turi teisę reikalauti, kad u</w:t>
      </w:r>
      <w:r w:rsidRPr="00E85E8B">
        <w:rPr>
          <w:rFonts w:eastAsiaTheme="minorHAnsi" w:cstheme="minorHAnsi"/>
        </w:rPr>
        <w:t xml:space="preserve">žsienio valstybės tiekėjo valstybėje išduoti dokumentai, patvirtinantys tiekėjo atitiktį reikalavimams, </w:t>
      </w:r>
      <w:r>
        <w:rPr>
          <w:rFonts w:eastAsiaTheme="minorHAnsi" w:cstheme="minorHAnsi"/>
        </w:rPr>
        <w:t xml:space="preserve">būtų </w:t>
      </w:r>
      <w:r w:rsidRPr="00E85E8B">
        <w:rPr>
          <w:rFonts w:eastAsiaTheme="minorHAnsi" w:cstheme="minorHAnsi"/>
        </w:rPr>
        <w:t>legalizuo</w:t>
      </w:r>
      <w:r>
        <w:rPr>
          <w:rFonts w:eastAsiaTheme="minorHAnsi" w:cstheme="minorHAnsi"/>
        </w:rPr>
        <w:t>ti</w:t>
      </w:r>
      <w:r w:rsidRPr="00E85E8B">
        <w:rPr>
          <w:rFonts w:eastAsiaTheme="minorHAnsi" w:cstheme="minorHAnsi"/>
        </w:rPr>
        <w:t xml:space="preserve"> vadovaujantis Dokumentų legalizavimo ir tvirtinimo pažyma (</w:t>
      </w:r>
      <w:proofErr w:type="spellStart"/>
      <w:r w:rsidRPr="00E85E8B">
        <w:rPr>
          <w:rFonts w:eastAsiaTheme="minorHAnsi" w:cstheme="minorHAnsi"/>
          <w:i/>
        </w:rPr>
        <w:t>Apostille</w:t>
      </w:r>
      <w:proofErr w:type="spellEnd"/>
      <w:r w:rsidRPr="00E85E8B">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5E8B">
        <w:rPr>
          <w:rFonts w:eastAsiaTheme="minorHAnsi" w:cstheme="minorHAnsi"/>
          <w:i/>
        </w:rPr>
        <w:t>Apostille</w:t>
      </w:r>
      <w:proofErr w:type="spellEnd"/>
      <w:r w:rsidRPr="00E85E8B">
        <w:rPr>
          <w:rFonts w:eastAsiaTheme="minorHAnsi" w:cstheme="minorHAnsi"/>
        </w:rPr>
        <w:t>).</w:t>
      </w:r>
    </w:p>
    <w:p w14:paraId="68FC5DAB" w14:textId="227678F1" w:rsidR="00CB5933" w:rsidRPr="00902AA0" w:rsidRDefault="004F4062" w:rsidP="006D0AB0">
      <w:pPr>
        <w:pStyle w:val="Heading1"/>
        <w:numPr>
          <w:ilvl w:val="0"/>
          <w:numId w:val="7"/>
        </w:numPr>
        <w:tabs>
          <w:tab w:val="left" w:pos="567"/>
        </w:tabs>
        <w:spacing w:line="20" w:lineRule="atLeast"/>
        <w:contextualSpacing/>
        <w:rPr>
          <w:rFonts w:ascii="Calibri" w:hAnsi="Calibri" w:cs="Calibri"/>
          <w:color w:val="002060"/>
        </w:rPr>
      </w:pPr>
      <w:bookmarkStart w:id="22" w:name="_Toc232416701"/>
      <w:r w:rsidRPr="00902AA0">
        <w:rPr>
          <w:rFonts w:ascii="Calibri" w:hAnsi="Calibri" w:cs="Calibri"/>
          <w:color w:val="auto"/>
        </w:rPr>
        <w:t>Kandidatų kvalifikacinė atranka</w:t>
      </w:r>
      <w:bookmarkEnd w:id="22"/>
    </w:p>
    <w:p w14:paraId="1D087850" w14:textId="4343402E" w:rsidR="009D7442" w:rsidRPr="00902AA0" w:rsidRDefault="009D7442" w:rsidP="00C84BC2">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eastAsiaTheme="minorHAnsi" w:hAnsi="Calibri" w:cs="Calibri"/>
          <w:sz w:val="22"/>
          <w:szCs w:val="22"/>
        </w:rPr>
        <w:t xml:space="preserve">Jeigu </w:t>
      </w:r>
      <w:r w:rsidR="003F4987" w:rsidRPr="00902AA0">
        <w:rPr>
          <w:rFonts w:ascii="Calibri" w:eastAsiaTheme="minorHAnsi" w:hAnsi="Calibri" w:cs="Calibri"/>
          <w:sz w:val="22"/>
          <w:szCs w:val="22"/>
        </w:rPr>
        <w:t>Specialiosiose sąlygose</w:t>
      </w:r>
      <w:r w:rsidRPr="00902AA0">
        <w:rPr>
          <w:rFonts w:ascii="Calibri" w:eastAsiaTheme="minorHAnsi" w:hAnsi="Calibri" w:cs="Calibri"/>
          <w:sz w:val="22"/>
          <w:szCs w:val="22"/>
        </w:rPr>
        <w:t xml:space="preserve"> nurodyta, kad </w:t>
      </w:r>
      <w:r w:rsidR="006A6BFF" w:rsidRPr="00902AA0">
        <w:rPr>
          <w:rFonts w:ascii="Calibri" w:eastAsiaTheme="minorHAnsi" w:hAnsi="Calibri" w:cs="Calibri"/>
          <w:sz w:val="22"/>
          <w:szCs w:val="22"/>
        </w:rPr>
        <w:t>K</w:t>
      </w:r>
      <w:r w:rsidRPr="00902AA0">
        <w:rPr>
          <w:rFonts w:ascii="Calibri" w:eastAsiaTheme="minorHAnsi" w:hAnsi="Calibri" w:cs="Calibri"/>
          <w:sz w:val="22"/>
          <w:szCs w:val="22"/>
        </w:rPr>
        <w:t xml:space="preserve">andidatų kvalifikacinė atranka nevykdoma, </w:t>
      </w:r>
      <w:r w:rsidR="00FF725A" w:rsidRPr="00902AA0">
        <w:rPr>
          <w:rFonts w:ascii="Calibri" w:eastAsiaTheme="minorHAnsi" w:hAnsi="Calibri" w:cs="Calibri"/>
          <w:sz w:val="22"/>
          <w:szCs w:val="22"/>
        </w:rPr>
        <w:t>P</w:t>
      </w:r>
      <w:r w:rsidRPr="00902AA0">
        <w:rPr>
          <w:rFonts w:ascii="Calibri" w:eastAsiaTheme="minorHAnsi" w:hAnsi="Calibri" w:cs="Calibri"/>
          <w:sz w:val="22"/>
          <w:szCs w:val="22"/>
        </w:rPr>
        <w:t xml:space="preserve">irminius pasiūlymus pateikti bus kviečiami visi </w:t>
      </w:r>
      <w:r w:rsidR="00237D69" w:rsidRPr="00902AA0">
        <w:rPr>
          <w:rFonts w:ascii="Calibri" w:eastAsiaTheme="minorHAnsi" w:hAnsi="Calibri" w:cs="Calibri"/>
          <w:sz w:val="22"/>
          <w:szCs w:val="22"/>
        </w:rPr>
        <w:t>K</w:t>
      </w:r>
      <w:r w:rsidRPr="00902AA0">
        <w:rPr>
          <w:rFonts w:ascii="Calibri" w:eastAsiaTheme="minorHAnsi" w:hAnsi="Calibri" w:cs="Calibri"/>
          <w:sz w:val="22"/>
          <w:szCs w:val="22"/>
        </w:rPr>
        <w:t xml:space="preserve">andidatai, kurių </w:t>
      </w:r>
      <w:r w:rsidR="002148B1" w:rsidRPr="00902AA0">
        <w:rPr>
          <w:rFonts w:ascii="Calibri" w:eastAsiaTheme="minorHAnsi" w:hAnsi="Calibri" w:cs="Calibri"/>
          <w:sz w:val="22"/>
          <w:szCs w:val="22"/>
        </w:rPr>
        <w:t>Paraišk</w:t>
      </w:r>
      <w:r w:rsidRPr="00902AA0">
        <w:rPr>
          <w:rFonts w:ascii="Calibri" w:eastAsiaTheme="minorHAnsi" w:hAnsi="Calibri" w:cs="Calibri"/>
          <w:sz w:val="22"/>
          <w:szCs w:val="22"/>
        </w:rPr>
        <w:t xml:space="preserve">os nebus atmestos. Jeigu </w:t>
      </w:r>
      <w:r w:rsidR="003F4987" w:rsidRPr="00902AA0">
        <w:rPr>
          <w:rFonts w:ascii="Calibri" w:eastAsiaTheme="minorHAnsi" w:hAnsi="Calibri" w:cs="Calibri"/>
          <w:sz w:val="22"/>
          <w:szCs w:val="22"/>
        </w:rPr>
        <w:t>Specialiosiose sąlygose</w:t>
      </w:r>
      <w:r w:rsidRPr="00902AA0">
        <w:rPr>
          <w:rFonts w:ascii="Calibri" w:eastAsiaTheme="minorHAnsi" w:hAnsi="Calibri" w:cs="Calibri"/>
          <w:sz w:val="22"/>
          <w:szCs w:val="22"/>
        </w:rPr>
        <w:t xml:space="preserve"> nurodyta, kad </w:t>
      </w:r>
      <w:r w:rsidR="00237D69" w:rsidRPr="00902AA0">
        <w:rPr>
          <w:rFonts w:ascii="Calibri" w:eastAsiaTheme="minorHAnsi" w:hAnsi="Calibri" w:cs="Calibri"/>
          <w:sz w:val="22"/>
          <w:szCs w:val="22"/>
        </w:rPr>
        <w:t>P</w:t>
      </w:r>
      <w:r w:rsidRPr="00902AA0">
        <w:rPr>
          <w:rFonts w:ascii="Calibri" w:eastAsiaTheme="minorHAnsi" w:hAnsi="Calibri" w:cs="Calibri"/>
          <w:sz w:val="22"/>
          <w:szCs w:val="22"/>
        </w:rPr>
        <w:t xml:space="preserve">irkimas skaidomas į dalis, </w:t>
      </w:r>
      <w:r w:rsidR="00237D69" w:rsidRPr="00902AA0">
        <w:rPr>
          <w:rFonts w:ascii="Calibri" w:eastAsiaTheme="minorHAnsi" w:hAnsi="Calibri" w:cs="Calibri"/>
          <w:sz w:val="22"/>
          <w:szCs w:val="22"/>
        </w:rPr>
        <w:t>P</w:t>
      </w:r>
      <w:r w:rsidRPr="00902AA0">
        <w:rPr>
          <w:rFonts w:ascii="Calibri" w:eastAsiaTheme="minorHAnsi" w:hAnsi="Calibri" w:cs="Calibri"/>
          <w:sz w:val="22"/>
          <w:szCs w:val="22"/>
        </w:rPr>
        <w:t xml:space="preserve">irminius pasiūlymus konkrečioje dalyje pateikti bus kviečiami visi atitinkamos </w:t>
      </w:r>
      <w:r w:rsidR="00237D69" w:rsidRPr="00902AA0">
        <w:rPr>
          <w:rFonts w:ascii="Calibri" w:eastAsiaTheme="minorHAnsi" w:hAnsi="Calibri" w:cs="Calibri"/>
          <w:sz w:val="22"/>
          <w:szCs w:val="22"/>
        </w:rPr>
        <w:t xml:space="preserve">Pirkimo </w:t>
      </w:r>
      <w:r w:rsidRPr="00902AA0">
        <w:rPr>
          <w:rFonts w:ascii="Calibri" w:eastAsiaTheme="minorHAnsi" w:hAnsi="Calibri" w:cs="Calibri"/>
          <w:sz w:val="22"/>
          <w:szCs w:val="22"/>
        </w:rPr>
        <w:t xml:space="preserve">dalies </w:t>
      </w:r>
      <w:r w:rsidR="006D36DB" w:rsidRPr="00902AA0">
        <w:rPr>
          <w:rFonts w:ascii="Calibri" w:eastAsiaTheme="minorHAnsi" w:hAnsi="Calibri" w:cs="Calibri"/>
          <w:sz w:val="22"/>
          <w:szCs w:val="22"/>
        </w:rPr>
        <w:t>K</w:t>
      </w:r>
      <w:r w:rsidRPr="00902AA0">
        <w:rPr>
          <w:rFonts w:ascii="Calibri" w:eastAsiaTheme="minorHAnsi" w:hAnsi="Calibri" w:cs="Calibri"/>
          <w:sz w:val="22"/>
          <w:szCs w:val="22"/>
        </w:rPr>
        <w:t xml:space="preserve">andidatai, kurių </w:t>
      </w:r>
      <w:r w:rsidR="002148B1" w:rsidRPr="00902AA0">
        <w:rPr>
          <w:rFonts w:ascii="Calibri" w:eastAsiaTheme="minorHAnsi" w:hAnsi="Calibri" w:cs="Calibri"/>
          <w:sz w:val="22"/>
          <w:szCs w:val="22"/>
        </w:rPr>
        <w:t>Paraišk</w:t>
      </w:r>
      <w:r w:rsidRPr="00902AA0">
        <w:rPr>
          <w:rFonts w:ascii="Calibri" w:eastAsiaTheme="minorHAnsi" w:hAnsi="Calibri" w:cs="Calibri"/>
          <w:sz w:val="22"/>
          <w:szCs w:val="22"/>
        </w:rPr>
        <w:t>os</w:t>
      </w:r>
      <w:r w:rsidR="00F42A16">
        <w:rPr>
          <w:rFonts w:ascii="Calibri" w:eastAsiaTheme="minorHAnsi" w:hAnsi="Calibri" w:cs="Calibri"/>
          <w:sz w:val="22"/>
          <w:szCs w:val="22"/>
        </w:rPr>
        <w:t>,</w:t>
      </w:r>
      <w:r w:rsidRPr="00902AA0">
        <w:rPr>
          <w:rFonts w:ascii="Calibri" w:eastAsiaTheme="minorHAnsi" w:hAnsi="Calibri" w:cs="Calibri"/>
          <w:sz w:val="22"/>
          <w:szCs w:val="22"/>
        </w:rPr>
        <w:t xml:space="preserve"> pateiktos dėl konkrečios </w:t>
      </w:r>
      <w:r w:rsidR="00237D69" w:rsidRPr="00902AA0">
        <w:rPr>
          <w:rFonts w:ascii="Calibri" w:eastAsiaTheme="minorHAnsi" w:hAnsi="Calibri" w:cs="Calibri"/>
          <w:sz w:val="22"/>
          <w:szCs w:val="22"/>
        </w:rPr>
        <w:t>P</w:t>
      </w:r>
      <w:r w:rsidRPr="00902AA0">
        <w:rPr>
          <w:rFonts w:ascii="Calibri" w:eastAsiaTheme="minorHAnsi" w:hAnsi="Calibri" w:cs="Calibri"/>
          <w:sz w:val="22"/>
          <w:szCs w:val="22"/>
        </w:rPr>
        <w:t>irkimo dalies</w:t>
      </w:r>
      <w:r w:rsidR="00F42A16">
        <w:rPr>
          <w:rFonts w:ascii="Calibri" w:eastAsiaTheme="minorHAnsi" w:hAnsi="Calibri" w:cs="Calibri"/>
          <w:sz w:val="22"/>
          <w:szCs w:val="22"/>
        </w:rPr>
        <w:t>,</w:t>
      </w:r>
      <w:r w:rsidRPr="00902AA0">
        <w:rPr>
          <w:rFonts w:ascii="Calibri" w:eastAsiaTheme="minorHAnsi" w:hAnsi="Calibri" w:cs="Calibri"/>
          <w:sz w:val="22"/>
          <w:szCs w:val="22"/>
        </w:rPr>
        <w:t xml:space="preserve"> nebus atmestos.</w:t>
      </w:r>
    </w:p>
    <w:p w14:paraId="05488E9C" w14:textId="0601EFCB" w:rsidR="00BA4234" w:rsidRPr="00902AA0" w:rsidRDefault="00926BDA" w:rsidP="00C84BC2">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Jeigu </w:t>
      </w:r>
      <w:r w:rsidR="003F4987" w:rsidRPr="00902AA0">
        <w:rPr>
          <w:rFonts w:ascii="Calibri" w:hAnsi="Calibri" w:cs="Calibri"/>
          <w:sz w:val="22"/>
          <w:szCs w:val="22"/>
        </w:rPr>
        <w:t>Specialiosiose sąlygose</w:t>
      </w:r>
      <w:r w:rsidRPr="00902AA0">
        <w:rPr>
          <w:rFonts w:ascii="Calibri" w:hAnsi="Calibri" w:cs="Calibri"/>
          <w:sz w:val="22"/>
          <w:szCs w:val="22"/>
        </w:rPr>
        <w:t xml:space="preserve"> nurodyta, kad vykdoma </w:t>
      </w:r>
      <w:r w:rsidR="00237D69" w:rsidRPr="00902AA0">
        <w:rPr>
          <w:rFonts w:ascii="Calibri" w:hAnsi="Calibri" w:cs="Calibri"/>
          <w:sz w:val="22"/>
          <w:szCs w:val="22"/>
        </w:rPr>
        <w:t>K</w:t>
      </w:r>
      <w:r w:rsidRPr="00902AA0">
        <w:rPr>
          <w:rFonts w:ascii="Calibri" w:hAnsi="Calibri" w:cs="Calibri"/>
          <w:sz w:val="22"/>
          <w:szCs w:val="22"/>
        </w:rPr>
        <w:t xml:space="preserve">andidatų kvalifikacinė atranka, ji </w:t>
      </w:r>
      <w:r w:rsidR="00BA4234" w:rsidRPr="00902AA0">
        <w:rPr>
          <w:rFonts w:ascii="Calibri" w:hAnsi="Calibri" w:cs="Calibri"/>
          <w:sz w:val="22"/>
          <w:szCs w:val="22"/>
        </w:rPr>
        <w:t xml:space="preserve">atliekama tik iš </w:t>
      </w:r>
      <w:r w:rsidR="006D36DB" w:rsidRPr="00902AA0">
        <w:rPr>
          <w:rFonts w:ascii="Calibri" w:hAnsi="Calibri" w:cs="Calibri"/>
          <w:sz w:val="22"/>
          <w:szCs w:val="22"/>
        </w:rPr>
        <w:t>K</w:t>
      </w:r>
      <w:r w:rsidR="00BA4234" w:rsidRPr="00902AA0">
        <w:rPr>
          <w:rFonts w:ascii="Calibri" w:hAnsi="Calibri" w:cs="Calibri"/>
          <w:sz w:val="22"/>
          <w:szCs w:val="22"/>
        </w:rPr>
        <w:t xml:space="preserve">andidatų, kurie atitinka </w:t>
      </w:r>
      <w:r w:rsidR="009F007C">
        <w:rPr>
          <w:rFonts w:ascii="Calibri" w:hAnsi="Calibri" w:cs="Calibri"/>
          <w:sz w:val="22"/>
          <w:szCs w:val="22"/>
        </w:rPr>
        <w:t>Perkančiosios organizacijos</w:t>
      </w:r>
      <w:r w:rsidR="00BA4234" w:rsidRPr="00902AA0">
        <w:rPr>
          <w:rFonts w:ascii="Calibri" w:hAnsi="Calibri" w:cs="Calibri"/>
          <w:sz w:val="22"/>
          <w:szCs w:val="22"/>
        </w:rPr>
        <w:t xml:space="preserve"> nustatytus kvalifikacijos reikalavimus ir, jeigu taikytina, kokybės vadybos sistemos ir (arba) aplinkos apsaugos vadybos sistemos standartus.</w:t>
      </w:r>
      <w:r w:rsidRPr="00902AA0">
        <w:rPr>
          <w:rFonts w:ascii="Calibri" w:hAnsi="Calibri" w:cs="Calibri"/>
          <w:sz w:val="22"/>
          <w:szCs w:val="22"/>
        </w:rPr>
        <w:t xml:space="preserve"> Jeigu vykdoma </w:t>
      </w:r>
      <w:r w:rsidR="006D36DB" w:rsidRPr="00902AA0">
        <w:rPr>
          <w:rFonts w:ascii="Calibri" w:hAnsi="Calibri" w:cs="Calibri"/>
          <w:sz w:val="22"/>
          <w:szCs w:val="22"/>
        </w:rPr>
        <w:t>K</w:t>
      </w:r>
      <w:r w:rsidRPr="00902AA0">
        <w:rPr>
          <w:rFonts w:ascii="Calibri" w:hAnsi="Calibri" w:cs="Calibri"/>
          <w:sz w:val="22"/>
          <w:szCs w:val="22"/>
        </w:rPr>
        <w:t xml:space="preserve">andidatų kvalifikacinė atranka, ji vykdoma </w:t>
      </w:r>
      <w:r w:rsidR="003F4987" w:rsidRPr="00902AA0">
        <w:rPr>
          <w:rFonts w:ascii="Calibri" w:hAnsi="Calibri" w:cs="Calibri"/>
          <w:sz w:val="22"/>
          <w:szCs w:val="22"/>
        </w:rPr>
        <w:t>Specialiosiose sąlygose</w:t>
      </w:r>
      <w:r w:rsidRPr="00902AA0">
        <w:rPr>
          <w:rFonts w:ascii="Calibri" w:hAnsi="Calibri" w:cs="Calibri"/>
          <w:sz w:val="22"/>
          <w:szCs w:val="22"/>
        </w:rPr>
        <w:t xml:space="preserve"> nustatyta tvarka, laikantis šių taisyklių:</w:t>
      </w:r>
    </w:p>
    <w:p w14:paraId="7DC620C7" w14:textId="5E95052F" w:rsidR="00BA4234" w:rsidRPr="00902AA0" w:rsidRDefault="3B0318BD" w:rsidP="00C84BC2">
      <w:pPr>
        <w:pStyle w:val="ListParagraph"/>
        <w:numPr>
          <w:ilvl w:val="2"/>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 </w:t>
      </w:r>
      <w:r w:rsidR="004F7BDF">
        <w:rPr>
          <w:rFonts w:ascii="Calibri" w:hAnsi="Calibri" w:cs="Calibri"/>
          <w:sz w:val="22"/>
          <w:szCs w:val="22"/>
        </w:rPr>
        <w:t>Perkančioji organizacija</w:t>
      </w:r>
      <w:r w:rsidR="5219B58A" w:rsidRPr="00902AA0">
        <w:rPr>
          <w:rFonts w:ascii="Calibri" w:hAnsi="Calibri" w:cs="Calibri"/>
          <w:sz w:val="22"/>
          <w:szCs w:val="22"/>
        </w:rPr>
        <w:t xml:space="preserve"> skelbime apie </w:t>
      </w:r>
      <w:r w:rsidR="110CDAE7" w:rsidRPr="00902AA0">
        <w:rPr>
          <w:rFonts w:ascii="Calibri" w:hAnsi="Calibri" w:cs="Calibri"/>
          <w:sz w:val="22"/>
          <w:szCs w:val="22"/>
        </w:rPr>
        <w:t>P</w:t>
      </w:r>
      <w:r w:rsidR="5219B58A" w:rsidRPr="00902AA0">
        <w:rPr>
          <w:rFonts w:ascii="Calibri" w:hAnsi="Calibri" w:cs="Calibri"/>
          <w:sz w:val="22"/>
          <w:szCs w:val="22"/>
        </w:rPr>
        <w:t xml:space="preserve">irkimą nurodo objektyvius ir nediskriminacinius kvalifikacinės atrankos reikalavimus ir taisykles, mažiausią ir, jeigu reikia, didžiausią kviečiamų </w:t>
      </w:r>
      <w:r w:rsidR="7EBFBFB9" w:rsidRPr="00902AA0">
        <w:rPr>
          <w:rFonts w:ascii="Calibri" w:hAnsi="Calibri" w:cs="Calibri"/>
          <w:sz w:val="22"/>
          <w:szCs w:val="22"/>
        </w:rPr>
        <w:t>K</w:t>
      </w:r>
      <w:r w:rsidR="5219B58A" w:rsidRPr="00902AA0">
        <w:rPr>
          <w:rFonts w:ascii="Calibri" w:hAnsi="Calibri" w:cs="Calibri"/>
          <w:sz w:val="22"/>
          <w:szCs w:val="22"/>
        </w:rPr>
        <w:t xml:space="preserve">andidatų skaičių. </w:t>
      </w:r>
      <w:r w:rsidR="770DD4D0" w:rsidRPr="00902AA0">
        <w:rPr>
          <w:rFonts w:ascii="Calibri" w:hAnsi="Calibri" w:cs="Calibri"/>
          <w:sz w:val="22"/>
          <w:szCs w:val="22"/>
        </w:rPr>
        <w:t xml:space="preserve">Skelbime nurodomas </w:t>
      </w:r>
      <w:r w:rsidR="73C3089E" w:rsidRPr="00902AA0">
        <w:rPr>
          <w:rFonts w:ascii="Calibri" w:hAnsi="Calibri" w:cs="Calibri"/>
          <w:sz w:val="22"/>
          <w:szCs w:val="22"/>
        </w:rPr>
        <w:t xml:space="preserve">mažiausias </w:t>
      </w:r>
      <w:r w:rsidR="770DD4D0" w:rsidRPr="00902AA0">
        <w:rPr>
          <w:rFonts w:ascii="Calibri" w:hAnsi="Calibri" w:cs="Calibri"/>
          <w:sz w:val="22"/>
          <w:szCs w:val="22"/>
        </w:rPr>
        <w:t>k</w:t>
      </w:r>
      <w:r w:rsidR="5219B58A" w:rsidRPr="00902AA0">
        <w:rPr>
          <w:rFonts w:ascii="Calibri" w:hAnsi="Calibri" w:cs="Calibri"/>
          <w:sz w:val="22"/>
          <w:szCs w:val="22"/>
        </w:rPr>
        <w:t xml:space="preserve">viečiamų </w:t>
      </w:r>
      <w:r w:rsidR="7EBFBFB9" w:rsidRPr="00902AA0">
        <w:rPr>
          <w:rFonts w:ascii="Calibri" w:hAnsi="Calibri" w:cs="Calibri"/>
          <w:sz w:val="22"/>
          <w:szCs w:val="22"/>
        </w:rPr>
        <w:t>K</w:t>
      </w:r>
      <w:r w:rsidR="5219B58A" w:rsidRPr="00902AA0">
        <w:rPr>
          <w:rFonts w:ascii="Calibri" w:hAnsi="Calibri" w:cs="Calibri"/>
          <w:sz w:val="22"/>
          <w:szCs w:val="22"/>
        </w:rPr>
        <w:t xml:space="preserve">andidatų skaičius negali būti mažesnis kaip </w:t>
      </w:r>
      <w:r w:rsidR="5660146D" w:rsidRPr="00902AA0">
        <w:rPr>
          <w:rFonts w:ascii="Calibri" w:hAnsi="Calibri" w:cs="Calibri"/>
          <w:sz w:val="22"/>
          <w:szCs w:val="22"/>
        </w:rPr>
        <w:t>3</w:t>
      </w:r>
      <w:r w:rsidR="5219B58A" w:rsidRPr="00902AA0">
        <w:rPr>
          <w:rFonts w:ascii="Calibri" w:hAnsi="Calibri" w:cs="Calibri"/>
          <w:sz w:val="22"/>
          <w:szCs w:val="22"/>
        </w:rPr>
        <w:t>.</w:t>
      </w:r>
    </w:p>
    <w:p w14:paraId="789D46FA" w14:textId="0BBA1F1F" w:rsidR="009D7442" w:rsidRPr="00902AA0" w:rsidRDefault="5219B58A" w:rsidP="00C84BC2">
      <w:pPr>
        <w:pStyle w:val="ListParagraph"/>
        <w:numPr>
          <w:ilvl w:val="2"/>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Pateikti </w:t>
      </w:r>
      <w:r w:rsidR="00F42A16">
        <w:rPr>
          <w:rFonts w:ascii="Calibri" w:hAnsi="Calibri" w:cs="Calibri"/>
          <w:sz w:val="22"/>
          <w:szCs w:val="22"/>
        </w:rPr>
        <w:t>P</w:t>
      </w:r>
      <w:r w:rsidRPr="00902AA0">
        <w:rPr>
          <w:rFonts w:ascii="Calibri" w:hAnsi="Calibri" w:cs="Calibri"/>
          <w:sz w:val="22"/>
          <w:szCs w:val="22"/>
        </w:rPr>
        <w:t xml:space="preserve">asiūlymus turi būti pakviesta ne mažiau </w:t>
      </w:r>
      <w:r w:rsidR="7EBFBFB9" w:rsidRPr="00902AA0">
        <w:rPr>
          <w:rFonts w:ascii="Calibri" w:hAnsi="Calibri" w:cs="Calibri"/>
          <w:sz w:val="22"/>
          <w:szCs w:val="22"/>
        </w:rPr>
        <w:t>K</w:t>
      </w:r>
      <w:r w:rsidRPr="00902AA0">
        <w:rPr>
          <w:rFonts w:ascii="Calibri" w:hAnsi="Calibri" w:cs="Calibri"/>
          <w:sz w:val="22"/>
          <w:szCs w:val="22"/>
        </w:rPr>
        <w:t xml:space="preserve">andidatų, negu </w:t>
      </w:r>
      <w:r w:rsidR="009F007C">
        <w:rPr>
          <w:rFonts w:ascii="Calibri" w:hAnsi="Calibri" w:cs="Calibri"/>
          <w:sz w:val="22"/>
          <w:szCs w:val="22"/>
        </w:rPr>
        <w:t>Perkančiosios organizacijos</w:t>
      </w:r>
      <w:r w:rsidRPr="00902AA0">
        <w:rPr>
          <w:rFonts w:ascii="Calibri" w:hAnsi="Calibri" w:cs="Calibri"/>
          <w:sz w:val="22"/>
          <w:szCs w:val="22"/>
        </w:rPr>
        <w:t xml:space="preserve"> nustatytas mažiausias kviečiamų </w:t>
      </w:r>
      <w:r w:rsidR="7EBFBFB9" w:rsidRPr="00902AA0">
        <w:rPr>
          <w:rFonts w:ascii="Calibri" w:hAnsi="Calibri" w:cs="Calibri"/>
          <w:sz w:val="22"/>
          <w:szCs w:val="22"/>
        </w:rPr>
        <w:t>K</w:t>
      </w:r>
      <w:r w:rsidRPr="00902AA0">
        <w:rPr>
          <w:rFonts w:ascii="Calibri" w:hAnsi="Calibri" w:cs="Calibri"/>
          <w:sz w:val="22"/>
          <w:szCs w:val="22"/>
        </w:rPr>
        <w:t xml:space="preserve">andidatų skaičius. Jeigu nustatytus reikalavimus dėl kvalifikacijos ir, jeigu taikytina, kokybės vadybos sistemos ir (arba) aplinkos apsaugos vadybos sistemos standartų atitinka mažiau </w:t>
      </w:r>
      <w:r w:rsidR="7EBFBFB9" w:rsidRPr="00902AA0">
        <w:rPr>
          <w:rFonts w:ascii="Calibri" w:hAnsi="Calibri" w:cs="Calibri"/>
          <w:sz w:val="22"/>
          <w:szCs w:val="22"/>
        </w:rPr>
        <w:t>K</w:t>
      </w:r>
      <w:r w:rsidRPr="00902AA0">
        <w:rPr>
          <w:rFonts w:ascii="Calibri" w:hAnsi="Calibri" w:cs="Calibri"/>
          <w:sz w:val="22"/>
          <w:szCs w:val="22"/>
        </w:rPr>
        <w:t xml:space="preserve">andidatų, negu nustatytas mažiausias kviečiamų </w:t>
      </w:r>
      <w:r w:rsidR="7EBFBFB9" w:rsidRPr="00902AA0">
        <w:rPr>
          <w:rFonts w:ascii="Calibri" w:hAnsi="Calibri" w:cs="Calibri"/>
          <w:sz w:val="22"/>
          <w:szCs w:val="22"/>
        </w:rPr>
        <w:t>K</w:t>
      </w:r>
      <w:r w:rsidRPr="00902AA0">
        <w:rPr>
          <w:rFonts w:ascii="Calibri" w:hAnsi="Calibri" w:cs="Calibri"/>
          <w:sz w:val="22"/>
          <w:szCs w:val="22"/>
        </w:rPr>
        <w:t>andidatų skaičius,</w:t>
      </w:r>
      <w:r w:rsidR="03729919" w:rsidRPr="00902AA0">
        <w:rPr>
          <w:rFonts w:ascii="Calibri" w:hAnsi="Calibri" w:cs="Calibri"/>
          <w:sz w:val="22"/>
          <w:szCs w:val="22"/>
        </w:rPr>
        <w:t xml:space="preserve"> </w:t>
      </w:r>
      <w:r w:rsidR="004F7BDF">
        <w:rPr>
          <w:rFonts w:ascii="Calibri" w:hAnsi="Calibri" w:cs="Calibri"/>
          <w:sz w:val="22"/>
          <w:szCs w:val="22"/>
        </w:rPr>
        <w:t>Perkančioji organizacija</w:t>
      </w:r>
      <w:r w:rsidRPr="00902AA0">
        <w:rPr>
          <w:rFonts w:ascii="Calibri" w:hAnsi="Calibri" w:cs="Calibri"/>
          <w:sz w:val="22"/>
          <w:szCs w:val="22"/>
        </w:rPr>
        <w:t xml:space="preserve"> negali kviesti dalyvauti </w:t>
      </w:r>
      <w:r w:rsidR="110CDAE7" w:rsidRPr="00902AA0">
        <w:rPr>
          <w:rFonts w:ascii="Calibri" w:hAnsi="Calibri" w:cs="Calibri"/>
          <w:sz w:val="22"/>
          <w:szCs w:val="22"/>
        </w:rPr>
        <w:t>P</w:t>
      </w:r>
      <w:r w:rsidRPr="00902AA0">
        <w:rPr>
          <w:rFonts w:ascii="Calibri" w:hAnsi="Calibri" w:cs="Calibri"/>
          <w:sz w:val="22"/>
          <w:szCs w:val="22"/>
        </w:rPr>
        <w:t xml:space="preserve">irkime </w:t>
      </w:r>
      <w:r w:rsidR="5B3310E0" w:rsidRPr="00902AA0">
        <w:rPr>
          <w:rFonts w:ascii="Calibri" w:hAnsi="Calibri" w:cs="Calibri"/>
          <w:sz w:val="22"/>
          <w:szCs w:val="22"/>
        </w:rPr>
        <w:t>Paraišk</w:t>
      </w:r>
      <w:r w:rsidRPr="00902AA0">
        <w:rPr>
          <w:rFonts w:ascii="Calibri" w:hAnsi="Calibri" w:cs="Calibri"/>
          <w:sz w:val="22"/>
          <w:szCs w:val="22"/>
        </w:rPr>
        <w:t xml:space="preserve">ų nepateikusių kitų tiekėjų arba </w:t>
      </w:r>
      <w:r w:rsidR="7EBFBFB9" w:rsidRPr="00902AA0">
        <w:rPr>
          <w:rFonts w:ascii="Calibri" w:hAnsi="Calibri" w:cs="Calibri"/>
          <w:sz w:val="22"/>
          <w:szCs w:val="22"/>
        </w:rPr>
        <w:t>K</w:t>
      </w:r>
      <w:r w:rsidRPr="00902AA0">
        <w:rPr>
          <w:rFonts w:ascii="Calibri" w:hAnsi="Calibri" w:cs="Calibri"/>
          <w:sz w:val="22"/>
          <w:szCs w:val="22"/>
        </w:rPr>
        <w:t>andidatų, kurie neatitinka nustatytų reikalavimų dėl kvalifikacijos</w:t>
      </w:r>
      <w:r w:rsidR="03AE217F" w:rsidRPr="00902AA0">
        <w:rPr>
          <w:rFonts w:ascii="Calibri" w:hAnsi="Calibri" w:cs="Calibri"/>
          <w:sz w:val="22"/>
          <w:szCs w:val="22"/>
        </w:rPr>
        <w:t xml:space="preserve"> bei, jei taikoma, kokybės ir aplinkos apsaugos vadybos standartų.</w:t>
      </w:r>
    </w:p>
    <w:p w14:paraId="49D28CA4" w14:textId="354738F9" w:rsidR="008C6767" w:rsidRPr="00902AA0" w:rsidRDefault="002B783F" w:rsidP="00C320B6">
      <w:pPr>
        <w:pStyle w:val="Heading1"/>
        <w:numPr>
          <w:ilvl w:val="0"/>
          <w:numId w:val="7"/>
        </w:numPr>
        <w:tabs>
          <w:tab w:val="left" w:pos="567"/>
        </w:tabs>
        <w:spacing w:line="20" w:lineRule="atLeast"/>
        <w:contextualSpacing/>
        <w:rPr>
          <w:rFonts w:ascii="Calibri" w:hAnsi="Calibri" w:cs="Calibri"/>
          <w:color w:val="auto"/>
        </w:rPr>
      </w:pPr>
      <w:bookmarkStart w:id="23" w:name="_Toc232416702"/>
      <w:r w:rsidRPr="00902AA0">
        <w:rPr>
          <w:rFonts w:ascii="Calibri" w:hAnsi="Calibri" w:cs="Calibri"/>
          <w:color w:val="auto"/>
        </w:rPr>
        <w:t>Rėmimasis ūkio subjektų pajėgumais</w:t>
      </w:r>
      <w:bookmarkEnd w:id="23"/>
    </w:p>
    <w:p w14:paraId="5CECE2B9" w14:textId="30D3BB55" w:rsidR="009872A4" w:rsidRPr="00F764D5" w:rsidRDefault="006503BD" w:rsidP="00C320B6">
      <w:pPr>
        <w:pStyle w:val="ListParagraph"/>
        <w:numPr>
          <w:ilvl w:val="1"/>
          <w:numId w:val="7"/>
        </w:numPr>
        <w:spacing w:after="0" w:line="240" w:lineRule="auto"/>
        <w:ind w:left="0" w:firstLine="697"/>
        <w:jc w:val="both"/>
        <w:rPr>
          <w:rFonts w:ascii="Calibri" w:hAnsi="Calibri" w:cs="Calibri"/>
          <w:sz w:val="22"/>
          <w:szCs w:val="22"/>
        </w:rPr>
      </w:pPr>
      <w:r w:rsidRPr="00A50538">
        <w:rPr>
          <w:rFonts w:cstheme="minorHAnsi"/>
        </w:rPr>
        <w:t xml:space="preserve">Kandidatas ar dalyvis </w:t>
      </w:r>
      <w:r w:rsidR="009872A4" w:rsidRPr="00A50538">
        <w:rPr>
          <w:rFonts w:ascii="Calibri" w:hAnsi="Calibri" w:cs="Calibri"/>
          <w:sz w:val="22"/>
          <w:szCs w:val="22"/>
        </w:rPr>
        <w:t xml:space="preserve">gali remtis kitų ūkio subjektų </w:t>
      </w:r>
      <w:r w:rsidRPr="00A50538">
        <w:t>ekonominiais, finansiniais, techniniais ir profesiniais</w:t>
      </w:r>
      <w:r w:rsidRPr="00A50538">
        <w:rPr>
          <w:rFonts w:ascii="Calibri" w:hAnsi="Calibri" w:cs="Calibri"/>
          <w:sz w:val="22"/>
          <w:szCs w:val="22"/>
        </w:rPr>
        <w:t xml:space="preserve"> </w:t>
      </w:r>
      <w:r w:rsidR="009872A4" w:rsidRPr="00A50538">
        <w:rPr>
          <w:rFonts w:ascii="Calibri" w:hAnsi="Calibri" w:cs="Calibri"/>
          <w:sz w:val="22"/>
          <w:szCs w:val="22"/>
        </w:rPr>
        <w:t>pajėgumais pagal VP</w:t>
      </w:r>
      <w:r w:rsidR="00757E63" w:rsidRPr="00A50538">
        <w:rPr>
          <w:rFonts w:ascii="Calibri" w:hAnsi="Calibri" w:cs="Calibri"/>
          <w:sz w:val="22"/>
          <w:szCs w:val="22"/>
        </w:rPr>
        <w:t>G</w:t>
      </w:r>
      <w:r w:rsidR="009872A4" w:rsidRPr="00A50538">
        <w:rPr>
          <w:rFonts w:ascii="Calibri" w:hAnsi="Calibri" w:cs="Calibri"/>
          <w:sz w:val="22"/>
          <w:szCs w:val="22"/>
        </w:rPr>
        <w:t xml:space="preserve">Į </w:t>
      </w:r>
      <w:r w:rsidR="001524BF" w:rsidRPr="00A50538">
        <w:rPr>
          <w:rFonts w:ascii="Calibri" w:hAnsi="Calibri" w:cs="Calibri"/>
          <w:sz w:val="22"/>
          <w:szCs w:val="22"/>
        </w:rPr>
        <w:t xml:space="preserve">33 </w:t>
      </w:r>
      <w:r w:rsidR="006A3DDE" w:rsidRPr="00A50538">
        <w:rPr>
          <w:rFonts w:ascii="Calibri" w:hAnsi="Calibri" w:cs="Calibri"/>
          <w:sz w:val="22"/>
          <w:szCs w:val="22"/>
        </w:rPr>
        <w:t xml:space="preserve">straipsnio </w:t>
      </w:r>
      <w:r w:rsidR="001524BF" w:rsidRPr="00A50538">
        <w:rPr>
          <w:rFonts w:ascii="Calibri" w:hAnsi="Calibri" w:cs="Calibri"/>
          <w:sz w:val="22"/>
          <w:szCs w:val="22"/>
        </w:rPr>
        <w:t>3 dalį</w:t>
      </w:r>
      <w:r w:rsidR="009872A4" w:rsidRPr="00A50538">
        <w:rPr>
          <w:rFonts w:ascii="Calibri" w:hAnsi="Calibri" w:cs="Calibri"/>
          <w:sz w:val="22"/>
          <w:szCs w:val="22"/>
        </w:rPr>
        <w:t xml:space="preserve">, </w:t>
      </w:r>
      <w:r w:rsidR="006A62A1" w:rsidRPr="00A50538">
        <w:rPr>
          <w:rFonts w:cstheme="minorHAnsi"/>
          <w:sz w:val="22"/>
          <w:szCs w:val="22"/>
        </w:rPr>
        <w:t xml:space="preserve">kad atitiktų Specialiosiose sąlygose nustatytus kvalifikacijos reikalavimus, </w:t>
      </w:r>
      <w:r w:rsidR="009872A4" w:rsidRPr="00A50538">
        <w:rPr>
          <w:rFonts w:ascii="Calibri" w:hAnsi="Calibri" w:cs="Calibri"/>
          <w:sz w:val="22"/>
          <w:szCs w:val="22"/>
        </w:rPr>
        <w:t>neatsižvelgiant į ryšio su tais ūkio subjektais teisinį pobūdį</w:t>
      </w:r>
      <w:r w:rsidR="009872A4" w:rsidRPr="00F764D5">
        <w:rPr>
          <w:rFonts w:ascii="Calibri" w:hAnsi="Calibri" w:cs="Calibri"/>
          <w:sz w:val="22"/>
          <w:szCs w:val="22"/>
        </w:rPr>
        <w:t xml:space="preserve">. </w:t>
      </w:r>
      <w:r w:rsidR="009872A4" w:rsidRPr="00F764D5">
        <w:rPr>
          <w:rFonts w:ascii="Calibri" w:hAnsi="Calibri" w:cs="Calibri"/>
          <w:color w:val="000000" w:themeColor="text1"/>
          <w:sz w:val="22"/>
          <w:szCs w:val="22"/>
        </w:rPr>
        <w:t xml:space="preserve">Šiais ūkio subjektais laikomi ir </w:t>
      </w:r>
      <w:proofErr w:type="spellStart"/>
      <w:r w:rsidR="00F42A16" w:rsidRPr="00F764D5">
        <w:rPr>
          <w:rFonts w:ascii="Calibri" w:hAnsi="Calibri" w:cs="Calibri"/>
          <w:sz w:val="22"/>
          <w:szCs w:val="22"/>
        </w:rPr>
        <w:t>K</w:t>
      </w:r>
      <w:r w:rsidR="009872A4" w:rsidRPr="00F764D5">
        <w:rPr>
          <w:rFonts w:ascii="Calibri" w:hAnsi="Calibri" w:cs="Calibri"/>
          <w:sz w:val="22"/>
          <w:szCs w:val="22"/>
        </w:rPr>
        <w:t>vazisubtiekėjai</w:t>
      </w:r>
      <w:proofErr w:type="spellEnd"/>
      <w:r w:rsidR="009872A4" w:rsidRPr="00F764D5">
        <w:rPr>
          <w:rFonts w:ascii="Calibri" w:hAnsi="Calibri" w:cs="Calibri"/>
          <w:sz w:val="22"/>
          <w:szCs w:val="22"/>
        </w:rPr>
        <w:t>.</w:t>
      </w:r>
    </w:p>
    <w:p w14:paraId="1E41832D" w14:textId="634962EC" w:rsidR="006503BD" w:rsidRPr="00F764D5" w:rsidRDefault="6A72EBE1" w:rsidP="00F42A16">
      <w:pPr>
        <w:pStyle w:val="Body2"/>
        <w:numPr>
          <w:ilvl w:val="1"/>
          <w:numId w:val="7"/>
        </w:numPr>
        <w:spacing w:after="0"/>
        <w:ind w:left="0" w:firstLine="697"/>
        <w:rPr>
          <w:rFonts w:asciiTheme="minorHAnsi" w:hAnsiTheme="minorHAnsi" w:cstheme="minorHAnsi"/>
          <w:sz w:val="22"/>
          <w:szCs w:val="22"/>
          <w:lang w:val="lt-LT"/>
        </w:rPr>
      </w:pPr>
      <w:r w:rsidRPr="00F764D5">
        <w:rPr>
          <w:rFonts w:ascii="Calibri" w:hAnsi="Calibri" w:cs="Calibri"/>
          <w:sz w:val="22"/>
          <w:szCs w:val="22"/>
          <w:lang w:val="lt-LT"/>
        </w:rPr>
        <w:t xml:space="preserve">Tiekėjas, pageidaujantis remtis kitų ūkio subjektų pajėgumais, privalo juos nurodyti </w:t>
      </w:r>
      <w:r w:rsidR="5B3310E0" w:rsidRPr="00F764D5">
        <w:rPr>
          <w:rFonts w:ascii="Calibri" w:hAnsi="Calibri" w:cs="Calibri"/>
          <w:sz w:val="22"/>
          <w:szCs w:val="22"/>
          <w:lang w:val="lt-LT"/>
        </w:rPr>
        <w:t>Paraišk</w:t>
      </w:r>
      <w:r w:rsidR="676581D9" w:rsidRPr="00F764D5">
        <w:rPr>
          <w:rFonts w:ascii="Calibri" w:hAnsi="Calibri" w:cs="Calibri"/>
          <w:sz w:val="22"/>
          <w:szCs w:val="22"/>
          <w:lang w:val="lt-LT"/>
        </w:rPr>
        <w:t xml:space="preserve">oje </w:t>
      </w:r>
      <w:r w:rsidRPr="00F764D5">
        <w:rPr>
          <w:rFonts w:ascii="Calibri" w:hAnsi="Calibri" w:cs="Calibri"/>
          <w:sz w:val="22"/>
          <w:szCs w:val="22"/>
          <w:lang w:val="lt-LT"/>
        </w:rPr>
        <w:t xml:space="preserve">ir pateikti </w:t>
      </w:r>
      <w:bookmarkStart w:id="24" w:name="_Hlk86173359"/>
      <w:r w:rsidRPr="00F764D5">
        <w:rPr>
          <w:rFonts w:ascii="Calibri" w:hAnsi="Calibri" w:cs="Calibri"/>
          <w:sz w:val="22"/>
          <w:szCs w:val="22"/>
          <w:lang w:val="lt-LT"/>
        </w:rPr>
        <w:t>dokumentus, įrodančius, kad per visą sutarties vykdymo laikotarpį ūkio subjekto, kurio pajėgumais jis remiasi, ištekliai tiekėjui bus prieinami</w:t>
      </w:r>
      <w:bookmarkEnd w:id="24"/>
      <w:r w:rsidRPr="00F764D5">
        <w:rPr>
          <w:rFonts w:ascii="Calibri" w:hAnsi="Calibri" w:cs="Calibri"/>
          <w:sz w:val="22"/>
          <w:szCs w:val="22"/>
          <w:lang w:val="lt-LT"/>
        </w:rPr>
        <w:t>.</w:t>
      </w:r>
      <w:r w:rsidR="5DE09878" w:rsidRPr="00F764D5">
        <w:rPr>
          <w:rFonts w:ascii="Calibri" w:hAnsi="Calibri" w:cs="Calibri"/>
          <w:sz w:val="22"/>
          <w:szCs w:val="22"/>
          <w:lang w:val="lt-LT"/>
        </w:rPr>
        <w:t xml:space="preserve"> </w:t>
      </w:r>
      <w:r w:rsidR="006A62A1" w:rsidRPr="00F764D5">
        <w:rPr>
          <w:rFonts w:asciiTheme="minorHAnsi" w:hAnsiTheme="minorHAnsi" w:cstheme="minorHAnsi"/>
          <w:sz w:val="22"/>
          <w:lang w:val="lt-LT"/>
        </w:rPr>
        <w:t xml:space="preserve">Tikrindama, ar tiekėjui bus prieinami kitų ūkio subjektų, kurių pajėgumais jis remiasi, turimi ištekliai, </w:t>
      </w:r>
      <w:r w:rsidR="006A62A1" w:rsidRPr="00F764D5">
        <w:rPr>
          <w:rFonts w:asciiTheme="minorHAnsi" w:hAnsiTheme="minorHAnsi" w:cstheme="minorHAnsi"/>
          <w:sz w:val="22"/>
          <w:lang w:val="lt-LT"/>
        </w:rPr>
        <w:lastRenderedPageBreak/>
        <w:t>Perkančioji organizacija iš jo priima bet kokias tai patvirtinančias priemones. Tiekėjas, nenurodęs, jog remiasi kitų ūkio subjektų pajėgumais (kvalifikacija</w:t>
      </w:r>
      <w:r w:rsidR="006A62A1" w:rsidRPr="00F764D5">
        <w:rPr>
          <w:rFonts w:asciiTheme="minorHAnsi" w:hAnsiTheme="minorHAnsi" w:cstheme="minorHAnsi"/>
          <w:spacing w:val="2"/>
          <w:sz w:val="22"/>
          <w:shd w:val="clear" w:color="auto" w:fill="FFFFFF"/>
          <w:lang w:val="lt-LT"/>
        </w:rPr>
        <w:t>), tačiau pats neatitinka Specialiosiose sąlygose nurodytų kvalifikacijos reikalavimų, neįgyja teisės po Paraiškų / Pasiūlymų pateikimo termino pabaigos pasitelkti (nurodyti) naujų subjektų tam, kad atitiktų kvalifikacijos reikalavimus. </w:t>
      </w:r>
      <w:r w:rsidR="006A62A1" w:rsidRPr="00F764D5">
        <w:rPr>
          <w:rFonts w:asciiTheme="minorHAnsi" w:hAnsiTheme="minorHAnsi" w:cstheme="minorHAnsi"/>
          <w:sz w:val="22"/>
          <w:szCs w:val="22"/>
          <w:lang w:val="lt-LT"/>
        </w:rPr>
        <w:t>Jeigu ūkio subjekto, kurio pajėgumais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3BFBE215" w14:textId="77777777" w:rsidR="006503BD" w:rsidRPr="00F764D5" w:rsidRDefault="006503BD" w:rsidP="00F42A16">
      <w:pPr>
        <w:pStyle w:val="Body2"/>
        <w:numPr>
          <w:ilvl w:val="1"/>
          <w:numId w:val="7"/>
        </w:numPr>
        <w:spacing w:after="0"/>
        <w:ind w:left="0" w:firstLine="697"/>
        <w:rPr>
          <w:rFonts w:asciiTheme="minorHAnsi" w:hAnsiTheme="minorHAnsi" w:cstheme="minorHAnsi"/>
          <w:sz w:val="22"/>
          <w:szCs w:val="22"/>
          <w:lang w:val="lt-LT"/>
        </w:rPr>
      </w:pPr>
      <w:r w:rsidRPr="00F764D5">
        <w:rPr>
          <w:i/>
          <w:iCs/>
          <w:lang w:val="lt-LT"/>
        </w:rPr>
        <w:t> </w:t>
      </w:r>
      <w:r w:rsidRPr="00F764D5">
        <w:rPr>
          <w:rFonts w:asciiTheme="minorHAnsi" w:hAnsiTheme="minorHAnsi" w:cstheme="minorHAnsi"/>
          <w:lang w:val="lt-LT"/>
        </w:rPr>
        <w:t>Kandidatas ar dalyvis gali remtis kitų ūkio subjektų pajėgumais, jeigu šie ūkio subjektai atitinka perkančiosios organizacijos nustatytus su patikimumu susijusius reikalavimus. Tokiomis pačiomis sąlygomis ūkio subjektų grupė gali remtis ūkio subjektų grupės narių arba kitų ūkio subjektų pajėgumais.</w:t>
      </w:r>
      <w:r w:rsidRPr="00F764D5">
        <w:rPr>
          <w:rFonts w:asciiTheme="minorHAnsi" w:hAnsiTheme="minorHAnsi" w:cstheme="minorHAnsi"/>
          <w:sz w:val="22"/>
          <w:szCs w:val="22"/>
          <w:lang w:val="lt-LT"/>
        </w:rPr>
        <w:t xml:space="preserve"> </w:t>
      </w:r>
    </w:p>
    <w:p w14:paraId="0810F17A" w14:textId="4C6DB7FC" w:rsidR="00920619" w:rsidRPr="00F42A16" w:rsidRDefault="00B35DAE" w:rsidP="00F42A16">
      <w:pPr>
        <w:pStyle w:val="Body2"/>
        <w:numPr>
          <w:ilvl w:val="1"/>
          <w:numId w:val="7"/>
        </w:numPr>
        <w:spacing w:after="0"/>
        <w:ind w:left="0" w:firstLine="697"/>
        <w:rPr>
          <w:rFonts w:ascii="Calibri" w:hAnsi="Calibri" w:cs="Calibri"/>
          <w:sz w:val="22"/>
          <w:szCs w:val="22"/>
          <w:lang w:val="lt-LT"/>
        </w:rPr>
      </w:pPr>
      <w:r w:rsidRPr="00F764D5">
        <w:rPr>
          <w:rFonts w:ascii="Calibri" w:hAnsi="Calibri" w:cs="Calibri"/>
          <w:color w:val="auto"/>
          <w:sz w:val="22"/>
          <w:szCs w:val="22"/>
          <w:lang w:val="lt-LT"/>
        </w:rPr>
        <w:t xml:space="preserve">Tiekėjas, </w:t>
      </w:r>
      <w:r w:rsidRPr="00F764D5">
        <w:rPr>
          <w:rFonts w:ascii="Calibri" w:hAnsi="Calibri" w:cs="Calibri"/>
          <w:color w:val="auto"/>
          <w:spacing w:val="2"/>
          <w:sz w:val="22"/>
          <w:szCs w:val="22"/>
          <w:shd w:val="clear" w:color="auto" w:fill="FFFFFF"/>
          <w:lang w:val="lt-LT"/>
        </w:rPr>
        <w:t>nenurodęs, jog remiasi kitų ūkio</w:t>
      </w:r>
      <w:r w:rsidRPr="00902AA0">
        <w:rPr>
          <w:rFonts w:ascii="Calibri" w:hAnsi="Calibri" w:cs="Calibri"/>
          <w:color w:val="auto"/>
          <w:spacing w:val="2"/>
          <w:sz w:val="22"/>
          <w:szCs w:val="22"/>
          <w:shd w:val="clear" w:color="auto" w:fill="FFFFFF"/>
          <w:lang w:val="lt-LT"/>
        </w:rPr>
        <w:t xml:space="preserve"> subjektų pajėgumais, tačiau pats neatitinka </w:t>
      </w:r>
      <w:r w:rsidR="003F4987" w:rsidRPr="00902AA0">
        <w:rPr>
          <w:rFonts w:ascii="Calibri" w:hAnsi="Calibri" w:cs="Calibri"/>
          <w:color w:val="auto"/>
          <w:spacing w:val="2"/>
          <w:sz w:val="22"/>
          <w:szCs w:val="22"/>
          <w:shd w:val="clear" w:color="auto" w:fill="FFFFFF"/>
          <w:lang w:val="lt-LT"/>
        </w:rPr>
        <w:t>Specialiosiose sąlygose</w:t>
      </w:r>
      <w:r w:rsidRPr="00902AA0">
        <w:rPr>
          <w:rFonts w:ascii="Calibri" w:hAnsi="Calibri" w:cs="Calibri"/>
          <w:color w:val="auto"/>
          <w:spacing w:val="2"/>
          <w:sz w:val="22"/>
          <w:szCs w:val="22"/>
          <w:shd w:val="clear" w:color="auto" w:fill="FFFFFF"/>
          <w:lang w:val="lt-LT"/>
        </w:rPr>
        <w:t xml:space="preserve"> nurodytų kvalifikacijos reikalavimų, neįgyja teisės po </w:t>
      </w:r>
      <w:r w:rsidR="00F42A16">
        <w:rPr>
          <w:rFonts w:ascii="Calibri" w:hAnsi="Calibri" w:cs="Calibri"/>
          <w:color w:val="auto"/>
          <w:spacing w:val="2"/>
          <w:sz w:val="22"/>
          <w:szCs w:val="22"/>
          <w:shd w:val="clear" w:color="auto" w:fill="FFFFFF"/>
          <w:lang w:val="lt-LT"/>
        </w:rPr>
        <w:t>Paraiškos ir (ar) P</w:t>
      </w:r>
      <w:r w:rsidRPr="00F42A16">
        <w:rPr>
          <w:rFonts w:ascii="Calibri" w:hAnsi="Calibri" w:cs="Calibri"/>
          <w:color w:val="auto"/>
          <w:spacing w:val="2"/>
          <w:sz w:val="22"/>
          <w:szCs w:val="22"/>
          <w:shd w:val="clear" w:color="auto" w:fill="FFFFFF"/>
          <w:lang w:val="lt-LT"/>
        </w:rPr>
        <w:t>asiūlymų pateikimo termino pabaigos pasitelkti (nurodyti) naujų subjektų tam, kad atitiktų kvalifikacijos reikalavimus. </w:t>
      </w:r>
    </w:p>
    <w:p w14:paraId="6E0180A8" w14:textId="3D08C2D3" w:rsidR="00F56594" w:rsidRPr="00902AA0" w:rsidRDefault="00A20949"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S</w:t>
      </w:r>
      <w:r w:rsidR="69925FDE" w:rsidRPr="00902AA0">
        <w:rPr>
          <w:rFonts w:ascii="Calibri" w:eastAsia="Calibri" w:hAnsi="Calibri" w:cs="Calibri"/>
          <w:sz w:val="22"/>
          <w:szCs w:val="22"/>
          <w:lang w:eastAsia="en-US"/>
        </w:rPr>
        <w:t>kirtingi tiekėjai gali remtis tų pačių ūkio subjektų pajėgumais.</w:t>
      </w:r>
    </w:p>
    <w:p w14:paraId="3D2F10D5" w14:textId="1CDCE25E" w:rsidR="00DF6C8C" w:rsidRPr="00902AA0" w:rsidRDefault="610AF11D"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Tiekėjų grupė gali remtis grupės dalyvių arba kitų ūkio subjektų pajėgumais, laikantis šiame </w:t>
      </w:r>
      <w:r w:rsidR="0178AFB0" w:rsidRPr="00902AA0">
        <w:rPr>
          <w:rFonts w:ascii="Calibri" w:hAnsi="Calibri" w:cs="Calibri"/>
          <w:sz w:val="22"/>
          <w:szCs w:val="22"/>
        </w:rPr>
        <w:t>P</w:t>
      </w:r>
      <w:r w:rsidRPr="00902AA0">
        <w:rPr>
          <w:rFonts w:ascii="Calibri" w:hAnsi="Calibri" w:cs="Calibri"/>
          <w:sz w:val="22"/>
          <w:szCs w:val="22"/>
        </w:rPr>
        <w:t>irkimo sąlygų skyriuje nustatytų sąlygų.</w:t>
      </w:r>
    </w:p>
    <w:p w14:paraId="6D2B0462" w14:textId="3B2CDE33" w:rsidR="00061C45" w:rsidRPr="00902AA0" w:rsidRDefault="00061C45"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Jei tiekėjas remiasi ūkio subjektų pajėgumais, atsižvelgdamas į </w:t>
      </w:r>
      <w:r w:rsidR="003F4987" w:rsidRPr="00902AA0">
        <w:rPr>
          <w:rFonts w:ascii="Calibri" w:hAnsi="Calibri" w:cs="Calibri"/>
          <w:sz w:val="22"/>
          <w:szCs w:val="22"/>
        </w:rPr>
        <w:t>Specialiosiose sąlygose</w:t>
      </w:r>
      <w:r w:rsidRPr="00902AA0">
        <w:rPr>
          <w:rFonts w:ascii="Calibri" w:hAnsi="Calibri" w:cs="Calibri"/>
          <w:sz w:val="22"/>
          <w:szCs w:val="22"/>
        </w:rPr>
        <w:t xml:space="preserve"> nustatytus ekonominio </w:t>
      </w:r>
      <w:r w:rsidRPr="00F42A16">
        <w:rPr>
          <w:rFonts w:ascii="Calibri" w:hAnsi="Calibri" w:cs="Calibri"/>
          <w:sz w:val="22"/>
          <w:szCs w:val="22"/>
        </w:rPr>
        <w:t>ir finansinio pajėgumo reikalavimus, tiekėjas ir šie ūkio subjektai, kurių pajėgumais remiamasi, turi prisiimti solidarią atsakomybę už sutarties įvykdymą</w:t>
      </w:r>
      <w:r w:rsidRPr="00902AA0">
        <w:rPr>
          <w:rFonts w:ascii="Calibri" w:hAnsi="Calibri" w:cs="Calibri"/>
          <w:sz w:val="22"/>
          <w:szCs w:val="22"/>
        </w:rPr>
        <w:t xml:space="preserve"> (jei </w:t>
      </w:r>
      <w:r w:rsidR="003F4987" w:rsidRPr="00902AA0">
        <w:rPr>
          <w:rFonts w:ascii="Calibri" w:hAnsi="Calibri" w:cs="Calibri"/>
          <w:sz w:val="22"/>
          <w:szCs w:val="22"/>
        </w:rPr>
        <w:t>Specialiosiose sąlygose</w:t>
      </w:r>
      <w:r w:rsidRPr="00902AA0">
        <w:rPr>
          <w:rFonts w:ascii="Calibri" w:hAnsi="Calibri" w:cs="Calibri"/>
          <w:sz w:val="22"/>
          <w:szCs w:val="22"/>
        </w:rPr>
        <w:t xml:space="preserve"> nenustatyta kitaip).</w:t>
      </w:r>
      <w:r w:rsidRPr="00902AA0">
        <w:rPr>
          <w:rFonts w:ascii="Calibri" w:hAnsi="Calibri" w:cs="Calibri"/>
          <w:color w:val="FF0000"/>
          <w:sz w:val="22"/>
          <w:szCs w:val="22"/>
        </w:rPr>
        <w:t xml:space="preserve"> </w:t>
      </w:r>
    </w:p>
    <w:p w14:paraId="33443700" w14:textId="2C9FE305" w:rsidR="00206179" w:rsidRPr="00902AA0" w:rsidRDefault="004867ED" w:rsidP="00C320B6">
      <w:pPr>
        <w:pStyle w:val="Heading1"/>
        <w:numPr>
          <w:ilvl w:val="0"/>
          <w:numId w:val="7"/>
        </w:numPr>
        <w:tabs>
          <w:tab w:val="left" w:pos="567"/>
        </w:tabs>
        <w:spacing w:line="20" w:lineRule="atLeast"/>
        <w:contextualSpacing/>
        <w:rPr>
          <w:rFonts w:ascii="Calibri" w:hAnsi="Calibri" w:cs="Calibri"/>
          <w:color w:val="auto"/>
        </w:rPr>
      </w:pPr>
      <w:bookmarkStart w:id="25" w:name="_Toc232416703"/>
      <w:r w:rsidRPr="00902AA0">
        <w:rPr>
          <w:rFonts w:ascii="Calibri" w:hAnsi="Calibri" w:cs="Calibri"/>
          <w:color w:val="auto"/>
        </w:rPr>
        <w:t>Subtiekėjų pasitelkimas</w:t>
      </w:r>
      <w:bookmarkEnd w:id="25"/>
    </w:p>
    <w:p w14:paraId="23FA6630" w14:textId="3C138BC8" w:rsidR="002E2CD8" w:rsidRPr="00902AA0" w:rsidRDefault="00206179"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eastAsia="Calibri" w:hAnsi="Calibri" w:cs="Calibri"/>
          <w:color w:val="000000" w:themeColor="text1"/>
          <w:sz w:val="22"/>
          <w:szCs w:val="22"/>
        </w:rPr>
        <w:t xml:space="preserve">Tiekėjas savo </w:t>
      </w:r>
      <w:r w:rsidR="002148B1" w:rsidRPr="00902AA0">
        <w:rPr>
          <w:rFonts w:ascii="Calibri" w:eastAsia="Calibri" w:hAnsi="Calibri" w:cs="Calibri"/>
          <w:color w:val="000000" w:themeColor="text1"/>
          <w:sz w:val="22"/>
          <w:szCs w:val="22"/>
        </w:rPr>
        <w:t>Paraišk</w:t>
      </w:r>
      <w:r w:rsidR="0008165F" w:rsidRPr="00902AA0">
        <w:rPr>
          <w:rFonts w:ascii="Calibri" w:eastAsia="Calibri" w:hAnsi="Calibri" w:cs="Calibri"/>
          <w:color w:val="000000" w:themeColor="text1"/>
          <w:sz w:val="22"/>
          <w:szCs w:val="22"/>
        </w:rPr>
        <w:t>oje</w:t>
      </w:r>
      <w:r w:rsidR="004867ED" w:rsidRPr="00902AA0">
        <w:rPr>
          <w:rFonts w:ascii="Calibri" w:eastAsia="Calibri" w:hAnsi="Calibri" w:cs="Calibri"/>
          <w:color w:val="000000" w:themeColor="text1"/>
          <w:sz w:val="22"/>
          <w:szCs w:val="22"/>
        </w:rPr>
        <w:t xml:space="preserve"> ar Pa</w:t>
      </w:r>
      <w:r w:rsidR="00F72278" w:rsidRPr="00902AA0">
        <w:rPr>
          <w:rFonts w:ascii="Calibri" w:eastAsia="Calibri" w:hAnsi="Calibri" w:cs="Calibri"/>
          <w:color w:val="000000" w:themeColor="text1"/>
          <w:sz w:val="22"/>
          <w:szCs w:val="22"/>
        </w:rPr>
        <w:t>s</w:t>
      </w:r>
      <w:r w:rsidR="004867ED" w:rsidRPr="00902AA0">
        <w:rPr>
          <w:rFonts w:ascii="Calibri" w:eastAsia="Calibri" w:hAnsi="Calibri" w:cs="Calibri"/>
          <w:color w:val="000000" w:themeColor="text1"/>
          <w:sz w:val="22"/>
          <w:szCs w:val="22"/>
        </w:rPr>
        <w:t>iūlyme</w:t>
      </w:r>
      <w:r w:rsidR="005A3B82" w:rsidRPr="00902AA0">
        <w:rPr>
          <w:rFonts w:ascii="Calibri" w:eastAsia="Calibri" w:hAnsi="Calibri" w:cs="Calibri"/>
          <w:color w:val="000000" w:themeColor="text1"/>
          <w:sz w:val="22"/>
          <w:szCs w:val="22"/>
        </w:rPr>
        <w:t xml:space="preserve"> </w:t>
      </w:r>
      <w:r w:rsidRPr="00902AA0">
        <w:rPr>
          <w:rFonts w:ascii="Calibri" w:eastAsia="Calibri" w:hAnsi="Calibri" w:cs="Calibri"/>
          <w:color w:val="000000" w:themeColor="text1"/>
          <w:sz w:val="22"/>
          <w:szCs w:val="22"/>
        </w:rPr>
        <w:t xml:space="preserve">privalo nurodyti kokiai </w:t>
      </w:r>
      <w:r w:rsidR="0014598B" w:rsidRPr="00902AA0">
        <w:rPr>
          <w:rFonts w:ascii="Calibri" w:eastAsia="Calibri" w:hAnsi="Calibri" w:cs="Calibri"/>
          <w:color w:val="000000" w:themeColor="text1"/>
          <w:sz w:val="22"/>
          <w:szCs w:val="22"/>
        </w:rPr>
        <w:t xml:space="preserve">ir kuriai </w:t>
      </w:r>
      <w:r w:rsidRPr="00902AA0">
        <w:rPr>
          <w:rFonts w:ascii="Calibri" w:eastAsia="Calibri" w:hAnsi="Calibri" w:cs="Calibri"/>
          <w:color w:val="000000" w:themeColor="text1"/>
          <w:sz w:val="22"/>
          <w:szCs w:val="22"/>
        </w:rPr>
        <w:t xml:space="preserve">sutarties daliai ir kokius subtiekėjus, jeigu jie </w:t>
      </w:r>
      <w:r w:rsidR="002148B1" w:rsidRPr="00902AA0">
        <w:rPr>
          <w:rFonts w:ascii="Calibri" w:eastAsia="Calibri" w:hAnsi="Calibri" w:cs="Calibri"/>
          <w:color w:val="000000" w:themeColor="text1"/>
          <w:sz w:val="22"/>
          <w:szCs w:val="22"/>
        </w:rPr>
        <w:t>Paraišk</w:t>
      </w:r>
      <w:r w:rsidR="0008165F" w:rsidRPr="00902AA0">
        <w:rPr>
          <w:rFonts w:ascii="Calibri" w:eastAsia="Calibri" w:hAnsi="Calibri" w:cs="Calibri"/>
          <w:color w:val="000000" w:themeColor="text1"/>
          <w:sz w:val="22"/>
          <w:szCs w:val="22"/>
        </w:rPr>
        <w:t xml:space="preserve">os teikimo metu </w:t>
      </w:r>
      <w:r w:rsidRPr="00902AA0">
        <w:rPr>
          <w:rFonts w:ascii="Calibri" w:eastAsia="Calibri" w:hAnsi="Calibri" w:cs="Calibri"/>
          <w:color w:val="000000" w:themeColor="text1"/>
          <w:sz w:val="22"/>
          <w:szCs w:val="22"/>
        </w:rPr>
        <w:t xml:space="preserve">yra žinomi, tiekėjas ketina pasitelkti. </w:t>
      </w:r>
    </w:p>
    <w:p w14:paraId="30FECBFA" w14:textId="38354EC7" w:rsidR="0017533E" w:rsidRPr="00902AA0" w:rsidRDefault="0017533E"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eastAsia="Calibri" w:hAnsi="Calibri" w:cs="Calibri"/>
          <w:bCs/>
          <w:sz w:val="22"/>
          <w:szCs w:val="22"/>
          <w:lang w:eastAsia="en-US"/>
        </w:rPr>
        <w:t>Skirtingi tiekėjai gali pasitelkti tuos pačius subtiekėjus</w:t>
      </w:r>
      <w:r w:rsidR="00971D98" w:rsidRPr="00902AA0">
        <w:rPr>
          <w:rFonts w:ascii="Calibri" w:eastAsia="Calibri" w:hAnsi="Calibri" w:cs="Calibri"/>
          <w:bCs/>
          <w:sz w:val="22"/>
          <w:szCs w:val="22"/>
          <w:lang w:eastAsia="en-US"/>
        </w:rPr>
        <w:t>, tačiau tai negali sąlygoti draudžiamų susitarimų</w:t>
      </w:r>
      <w:r w:rsidR="00971D98" w:rsidRPr="00902AA0">
        <w:rPr>
          <w:rFonts w:ascii="Calibri" w:hAnsi="Calibri" w:cs="Calibri"/>
          <w:sz w:val="22"/>
          <w:szCs w:val="22"/>
        </w:rPr>
        <w:t>.</w:t>
      </w:r>
    </w:p>
    <w:p w14:paraId="4C059857" w14:textId="035FBEFD" w:rsidR="00206179" w:rsidRPr="00902AA0" w:rsidRDefault="536D0CA8"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eastAsia="Calibri" w:hAnsi="Calibri" w:cs="Calibri"/>
          <w:color w:val="000000" w:themeColor="text1"/>
          <w:sz w:val="22"/>
          <w:szCs w:val="22"/>
        </w:rPr>
        <w:t>S</w:t>
      </w:r>
      <w:r w:rsidRPr="00902AA0">
        <w:rPr>
          <w:rFonts w:ascii="Calibri" w:hAnsi="Calibri" w:cs="Calibri"/>
          <w:sz w:val="22"/>
          <w:szCs w:val="22"/>
        </w:rPr>
        <w:t xml:space="preserve">udarius sutartį, tačiau ne vėliau negu sutartis pradedama vykdyti, tiekėjas, kuris bus pripažintas laimėjusiu, įsipareigoja </w:t>
      </w:r>
      <w:r w:rsidR="009F007C">
        <w:rPr>
          <w:rFonts w:ascii="Calibri" w:eastAsia="Arial" w:hAnsi="Calibri" w:cs="Calibri"/>
          <w:sz w:val="22"/>
          <w:szCs w:val="22"/>
        </w:rPr>
        <w:t>Perkančiajai organizacijai</w:t>
      </w:r>
      <w:r w:rsidR="00E35C58" w:rsidRPr="00902AA0">
        <w:rPr>
          <w:rFonts w:ascii="Calibri" w:eastAsia="Arial" w:hAnsi="Calibri" w:cs="Calibri"/>
          <w:sz w:val="22"/>
          <w:szCs w:val="22"/>
        </w:rPr>
        <w:t xml:space="preserve"> </w:t>
      </w:r>
      <w:r w:rsidRPr="00902AA0">
        <w:rPr>
          <w:rFonts w:ascii="Calibri" w:hAnsi="Calibri" w:cs="Calibri"/>
          <w:sz w:val="22"/>
          <w:szCs w:val="22"/>
        </w:rPr>
        <w:t xml:space="preserve">pranešti tuo metu žinomų subtiekėjų pavadinimus, kontaktinius duomenis ir jų atstovus. </w:t>
      </w:r>
      <w:r w:rsidR="0082068D">
        <w:rPr>
          <w:rFonts w:ascii="Calibri" w:hAnsi="Calibri" w:cs="Calibri"/>
          <w:sz w:val="22"/>
          <w:szCs w:val="22"/>
        </w:rPr>
        <w:t>Perkančioji organizacija</w:t>
      </w:r>
      <w:r w:rsidRPr="00902AA0">
        <w:rPr>
          <w:rFonts w:ascii="Calibri" w:hAnsi="Calibri" w:cs="Calibri"/>
          <w:sz w:val="22"/>
          <w:szCs w:val="22"/>
        </w:rPr>
        <w:t xml:space="preserve"> taip pat reikalauja, kad tiekėjas informuotų apie minėtos informacijos pasikeitimus visu </w:t>
      </w:r>
      <w:r w:rsidR="0178AFB0" w:rsidRPr="00902AA0">
        <w:rPr>
          <w:rFonts w:ascii="Calibri" w:hAnsi="Calibri" w:cs="Calibri"/>
          <w:sz w:val="22"/>
          <w:szCs w:val="22"/>
        </w:rPr>
        <w:t>S</w:t>
      </w:r>
      <w:r w:rsidRPr="00902AA0">
        <w:rPr>
          <w:rFonts w:ascii="Calibri" w:hAnsi="Calibri" w:cs="Calibri"/>
          <w:sz w:val="22"/>
          <w:szCs w:val="22"/>
        </w:rPr>
        <w:t xml:space="preserve">utarties vykdymo metu, taip pat apie naujus subtiekėjus, kuriuos jis ketina pasitelkti vėliau. </w:t>
      </w:r>
    </w:p>
    <w:p w14:paraId="442A93D3" w14:textId="0BD6A2E5" w:rsidR="008B1FB2" w:rsidRPr="00902AA0" w:rsidRDefault="00E678A7" w:rsidP="00C320B6">
      <w:pPr>
        <w:pStyle w:val="Heading1"/>
        <w:numPr>
          <w:ilvl w:val="0"/>
          <w:numId w:val="7"/>
        </w:numPr>
        <w:tabs>
          <w:tab w:val="left" w:pos="567"/>
        </w:tabs>
        <w:spacing w:line="20" w:lineRule="atLeast"/>
        <w:contextualSpacing/>
        <w:rPr>
          <w:rFonts w:ascii="Calibri" w:hAnsi="Calibri" w:cs="Calibri"/>
          <w:color w:val="auto"/>
        </w:rPr>
      </w:pPr>
      <w:bookmarkStart w:id="26" w:name="_Ref39668380"/>
      <w:bookmarkStart w:id="27" w:name="_Ref39668383"/>
      <w:bookmarkStart w:id="28" w:name="_Toc232416704"/>
      <w:r w:rsidRPr="00902AA0">
        <w:rPr>
          <w:rFonts w:ascii="Calibri" w:hAnsi="Calibri" w:cs="Calibri"/>
          <w:color w:val="auto"/>
        </w:rPr>
        <w:t>Tiekėjų grupės dalyvavimas</w:t>
      </w:r>
      <w:bookmarkEnd w:id="26"/>
      <w:bookmarkEnd w:id="27"/>
      <w:bookmarkEnd w:id="28"/>
    </w:p>
    <w:p w14:paraId="7F9FE7A6" w14:textId="501F229C" w:rsidR="00BF780E" w:rsidRPr="00902AA0" w:rsidRDefault="00027BB8" w:rsidP="00C320B6">
      <w:pPr>
        <w:pStyle w:val="ListParagraph"/>
        <w:numPr>
          <w:ilvl w:val="1"/>
          <w:numId w:val="7"/>
        </w:numPr>
        <w:spacing w:after="0" w:line="240" w:lineRule="auto"/>
        <w:ind w:left="0" w:firstLine="697"/>
        <w:jc w:val="both"/>
        <w:rPr>
          <w:rFonts w:ascii="Calibri" w:eastAsiaTheme="minorHAnsi" w:hAnsi="Calibri" w:cs="Calibri"/>
          <w:sz w:val="22"/>
          <w:szCs w:val="22"/>
        </w:rPr>
      </w:pPr>
      <w:r w:rsidRPr="00902AA0">
        <w:rPr>
          <w:rFonts w:ascii="Calibri" w:eastAsiaTheme="minorHAnsi" w:hAnsi="Calibri" w:cs="Calibri"/>
          <w:sz w:val="22"/>
          <w:szCs w:val="22"/>
        </w:rPr>
        <w:t xml:space="preserve">Paraišką </w:t>
      </w:r>
      <w:r w:rsidR="00003384" w:rsidRPr="00902AA0">
        <w:rPr>
          <w:rFonts w:ascii="Calibri" w:eastAsiaTheme="minorHAnsi" w:hAnsi="Calibri" w:cs="Calibri"/>
          <w:sz w:val="22"/>
          <w:szCs w:val="22"/>
        </w:rPr>
        <w:t xml:space="preserve">ir (ar) </w:t>
      </w:r>
      <w:r w:rsidR="00003384" w:rsidRPr="00902AA0">
        <w:rPr>
          <w:rFonts w:ascii="Calibri" w:eastAsia="Calibri" w:hAnsi="Calibri" w:cs="Calibri"/>
          <w:color w:val="000000" w:themeColor="text1"/>
          <w:sz w:val="22"/>
          <w:szCs w:val="22"/>
        </w:rPr>
        <w:t>Pa</w:t>
      </w:r>
      <w:r w:rsidR="00F72278" w:rsidRPr="00902AA0">
        <w:rPr>
          <w:rFonts w:ascii="Calibri" w:eastAsia="Calibri" w:hAnsi="Calibri" w:cs="Calibri"/>
          <w:color w:val="000000" w:themeColor="text1"/>
          <w:sz w:val="22"/>
          <w:szCs w:val="22"/>
        </w:rPr>
        <w:t>s</w:t>
      </w:r>
      <w:r w:rsidR="00003384" w:rsidRPr="00902AA0">
        <w:rPr>
          <w:rFonts w:ascii="Calibri" w:eastAsia="Calibri" w:hAnsi="Calibri" w:cs="Calibri"/>
          <w:color w:val="000000" w:themeColor="text1"/>
          <w:sz w:val="22"/>
          <w:szCs w:val="22"/>
        </w:rPr>
        <w:t xml:space="preserve">iūlymą </w:t>
      </w:r>
      <w:r w:rsidR="00D4094C" w:rsidRPr="00902AA0">
        <w:rPr>
          <w:rFonts w:ascii="Calibri" w:eastAsiaTheme="minorHAnsi" w:hAnsi="Calibri" w:cs="Calibri"/>
          <w:sz w:val="22"/>
          <w:szCs w:val="22"/>
        </w:rPr>
        <w:t xml:space="preserve">gali pateikti </w:t>
      </w:r>
      <w:r w:rsidR="00BD201D" w:rsidRPr="00902AA0">
        <w:rPr>
          <w:rFonts w:ascii="Calibri" w:eastAsiaTheme="minorHAnsi" w:hAnsi="Calibri" w:cs="Calibri"/>
          <w:sz w:val="22"/>
          <w:szCs w:val="22"/>
        </w:rPr>
        <w:t>tiekėjų</w:t>
      </w:r>
      <w:r w:rsidR="00D4094C" w:rsidRPr="00902AA0">
        <w:rPr>
          <w:rFonts w:ascii="Calibri" w:eastAsiaTheme="minorHAnsi" w:hAnsi="Calibri" w:cs="Calibri"/>
          <w:sz w:val="22"/>
          <w:szCs w:val="22"/>
        </w:rPr>
        <w:t xml:space="preserve"> grupė. </w:t>
      </w:r>
      <w:r w:rsidR="00434DFC" w:rsidRPr="00902AA0">
        <w:rPr>
          <w:rFonts w:ascii="Calibri" w:eastAsiaTheme="minorHAnsi" w:hAnsi="Calibri" w:cs="Calibri"/>
          <w:sz w:val="22"/>
          <w:szCs w:val="22"/>
        </w:rPr>
        <w:t>T</w:t>
      </w:r>
      <w:r w:rsidR="00BD201D" w:rsidRPr="00902AA0">
        <w:rPr>
          <w:rFonts w:ascii="Calibri" w:eastAsiaTheme="minorHAnsi" w:hAnsi="Calibri" w:cs="Calibri"/>
          <w:sz w:val="22"/>
          <w:szCs w:val="22"/>
        </w:rPr>
        <w:t>iekėjų</w:t>
      </w:r>
      <w:r w:rsidR="00D4094C" w:rsidRPr="00902AA0">
        <w:rPr>
          <w:rFonts w:ascii="Calibri" w:eastAsiaTheme="minorHAnsi" w:hAnsi="Calibri" w:cs="Calibri"/>
          <w:sz w:val="22"/>
          <w:szCs w:val="22"/>
        </w:rPr>
        <w:t xml:space="preserve"> grupė</w:t>
      </w:r>
      <w:r w:rsidR="00434DFC" w:rsidRPr="00902AA0">
        <w:rPr>
          <w:rFonts w:ascii="Calibri" w:eastAsiaTheme="minorHAnsi" w:hAnsi="Calibri" w:cs="Calibri"/>
          <w:sz w:val="22"/>
          <w:szCs w:val="22"/>
        </w:rPr>
        <w:t xml:space="preserve"> </w:t>
      </w:r>
      <w:r w:rsidR="00080F53" w:rsidRPr="00902AA0">
        <w:rPr>
          <w:rFonts w:ascii="Calibri" w:eastAsiaTheme="minorHAnsi" w:hAnsi="Calibri" w:cs="Calibri"/>
          <w:sz w:val="22"/>
          <w:szCs w:val="22"/>
        </w:rPr>
        <w:t>turi pateikti</w:t>
      </w:r>
      <w:r w:rsidR="00D4094C" w:rsidRPr="00902AA0">
        <w:rPr>
          <w:rFonts w:ascii="Calibri" w:eastAsiaTheme="minorHAnsi" w:hAnsi="Calibri" w:cs="Calibri"/>
          <w:sz w:val="22"/>
          <w:szCs w:val="22"/>
        </w:rPr>
        <w:t xml:space="preserve"> jungtinės veiklos sutart</w:t>
      </w:r>
      <w:r w:rsidR="00080F53" w:rsidRPr="00902AA0">
        <w:rPr>
          <w:rFonts w:ascii="Calibri" w:eastAsiaTheme="minorHAnsi" w:hAnsi="Calibri" w:cs="Calibri"/>
          <w:sz w:val="22"/>
          <w:szCs w:val="22"/>
        </w:rPr>
        <w:t>ies kopiją</w:t>
      </w:r>
      <w:r w:rsidR="00D4094C" w:rsidRPr="00902AA0">
        <w:rPr>
          <w:rFonts w:ascii="Calibri" w:eastAsiaTheme="minorHAnsi" w:hAnsi="Calibri" w:cs="Calibri"/>
          <w:sz w:val="22"/>
          <w:szCs w:val="22"/>
        </w:rPr>
        <w:t xml:space="preserve">. </w:t>
      </w:r>
      <w:r w:rsidR="00BF780E" w:rsidRPr="00902AA0">
        <w:rPr>
          <w:rFonts w:ascii="Calibri" w:eastAsiaTheme="minorHAnsi" w:hAnsi="Calibri" w:cs="Calibri"/>
          <w:sz w:val="22"/>
          <w:szCs w:val="22"/>
        </w:rPr>
        <w:t>Jungtinės veiklos sutartyje privalo</w:t>
      </w:r>
      <w:r w:rsidR="00080F53" w:rsidRPr="00902AA0">
        <w:rPr>
          <w:rFonts w:ascii="Calibri" w:eastAsiaTheme="minorHAnsi" w:hAnsi="Calibri" w:cs="Calibri"/>
          <w:sz w:val="22"/>
          <w:szCs w:val="22"/>
        </w:rPr>
        <w:t xml:space="preserve"> būti</w:t>
      </w:r>
      <w:r w:rsidR="00BF780E" w:rsidRPr="00902AA0">
        <w:rPr>
          <w:rFonts w:ascii="Calibri" w:eastAsiaTheme="minorHAnsi" w:hAnsi="Calibri" w:cs="Calibri"/>
          <w:sz w:val="22"/>
          <w:szCs w:val="22"/>
        </w:rPr>
        <w:t xml:space="preserve"> nurod</w:t>
      </w:r>
      <w:r w:rsidR="00D94A6A" w:rsidRPr="00902AA0">
        <w:rPr>
          <w:rFonts w:ascii="Calibri" w:eastAsiaTheme="minorHAnsi" w:hAnsi="Calibri" w:cs="Calibri"/>
          <w:sz w:val="22"/>
          <w:szCs w:val="22"/>
        </w:rPr>
        <w:t>yt</w:t>
      </w:r>
      <w:r w:rsidR="00080F53" w:rsidRPr="00902AA0">
        <w:rPr>
          <w:rFonts w:ascii="Calibri" w:eastAsiaTheme="minorHAnsi" w:hAnsi="Calibri" w:cs="Calibri"/>
          <w:sz w:val="22"/>
          <w:szCs w:val="22"/>
        </w:rPr>
        <w:t>a</w:t>
      </w:r>
      <w:r w:rsidR="00BF780E" w:rsidRPr="00902AA0">
        <w:rPr>
          <w:rFonts w:ascii="Calibri" w:eastAsiaTheme="minorHAnsi" w:hAnsi="Calibri" w:cs="Calibri"/>
          <w:sz w:val="22"/>
          <w:szCs w:val="22"/>
        </w:rPr>
        <w:t>:</w:t>
      </w:r>
    </w:p>
    <w:p w14:paraId="3486D732" w14:textId="2E7B984A" w:rsidR="00BF780E" w:rsidRPr="00902AA0" w:rsidRDefault="00BD201D" w:rsidP="00C320B6">
      <w:pPr>
        <w:pStyle w:val="ListParagraph"/>
        <w:numPr>
          <w:ilvl w:val="2"/>
          <w:numId w:val="7"/>
        </w:numPr>
        <w:spacing w:after="0" w:line="240" w:lineRule="auto"/>
        <w:ind w:left="0" w:firstLine="697"/>
        <w:jc w:val="both"/>
        <w:rPr>
          <w:rFonts w:ascii="Calibri" w:eastAsiaTheme="minorHAnsi" w:hAnsi="Calibri" w:cs="Calibri"/>
          <w:sz w:val="22"/>
          <w:szCs w:val="22"/>
        </w:rPr>
      </w:pPr>
      <w:r w:rsidRPr="00902AA0">
        <w:rPr>
          <w:rFonts w:ascii="Calibri" w:eastAsiaTheme="minorHAnsi" w:hAnsi="Calibri" w:cs="Calibri"/>
          <w:sz w:val="22"/>
          <w:szCs w:val="22"/>
        </w:rPr>
        <w:t>tiekėjų</w:t>
      </w:r>
      <w:r w:rsidR="00BF780E" w:rsidRPr="00902AA0">
        <w:rPr>
          <w:rFonts w:ascii="Calibri" w:eastAsiaTheme="minorHAnsi" w:hAnsi="Calibri" w:cs="Calibri"/>
          <w:sz w:val="22"/>
          <w:szCs w:val="22"/>
        </w:rPr>
        <w:t xml:space="preserve"> grupės sudėt</w:t>
      </w:r>
      <w:r w:rsidR="00335A01" w:rsidRPr="00902AA0">
        <w:rPr>
          <w:rFonts w:ascii="Calibri" w:eastAsiaTheme="minorHAnsi" w:hAnsi="Calibri" w:cs="Calibri"/>
          <w:sz w:val="22"/>
          <w:szCs w:val="22"/>
        </w:rPr>
        <w:t>is</w:t>
      </w:r>
      <w:r w:rsidR="00BF780E" w:rsidRPr="00902AA0">
        <w:rPr>
          <w:rFonts w:ascii="Calibri" w:eastAsiaTheme="minorHAnsi" w:hAnsi="Calibri" w:cs="Calibri"/>
          <w:sz w:val="22"/>
          <w:szCs w:val="22"/>
        </w:rPr>
        <w:t xml:space="preserve"> ir kiekvieno tiekėjų grupės </w:t>
      </w:r>
      <w:r w:rsidR="00BA0F66" w:rsidRPr="00902AA0">
        <w:rPr>
          <w:rFonts w:ascii="Calibri" w:eastAsiaTheme="minorHAnsi" w:hAnsi="Calibri" w:cs="Calibri"/>
          <w:sz w:val="22"/>
          <w:szCs w:val="22"/>
        </w:rPr>
        <w:t>dalyvio</w:t>
      </w:r>
      <w:r w:rsidR="00BF780E" w:rsidRPr="00902AA0">
        <w:rPr>
          <w:rFonts w:ascii="Calibri" w:eastAsiaTheme="minorHAnsi" w:hAnsi="Calibri" w:cs="Calibri"/>
          <w:sz w:val="22"/>
          <w:szCs w:val="22"/>
        </w:rPr>
        <w:t xml:space="preserve"> įsipareigojim</w:t>
      </w:r>
      <w:r w:rsidR="00D94A6A" w:rsidRPr="00902AA0">
        <w:rPr>
          <w:rFonts w:ascii="Calibri" w:eastAsiaTheme="minorHAnsi" w:hAnsi="Calibri" w:cs="Calibri"/>
          <w:sz w:val="22"/>
          <w:szCs w:val="22"/>
        </w:rPr>
        <w:t>ai</w:t>
      </w:r>
      <w:r w:rsidR="00BF780E" w:rsidRPr="00902AA0">
        <w:rPr>
          <w:rFonts w:ascii="Calibri" w:eastAsiaTheme="minorHAnsi" w:hAnsi="Calibri" w:cs="Calibri"/>
          <w:sz w:val="22"/>
          <w:szCs w:val="22"/>
        </w:rPr>
        <w:t xml:space="preserve"> vykdant numatomą su </w:t>
      </w:r>
      <w:r w:rsidR="00B63235">
        <w:rPr>
          <w:rFonts w:ascii="Calibri" w:eastAsia="Arial" w:hAnsi="Calibri" w:cs="Calibri"/>
          <w:sz w:val="22"/>
          <w:szCs w:val="22"/>
        </w:rPr>
        <w:t>Perkančiąja organizacija</w:t>
      </w:r>
      <w:r w:rsidR="00E35C58" w:rsidRPr="00902AA0">
        <w:rPr>
          <w:rFonts w:ascii="Calibri" w:eastAsia="Arial" w:hAnsi="Calibri" w:cs="Calibri"/>
          <w:sz w:val="22"/>
          <w:szCs w:val="22"/>
        </w:rPr>
        <w:t xml:space="preserve"> </w:t>
      </w:r>
      <w:r w:rsidR="00BF780E" w:rsidRPr="00902AA0">
        <w:rPr>
          <w:rFonts w:ascii="Calibri" w:eastAsiaTheme="minorHAnsi" w:hAnsi="Calibri" w:cs="Calibri"/>
          <w:sz w:val="22"/>
          <w:szCs w:val="22"/>
        </w:rPr>
        <w:t xml:space="preserve">sudaryti </w:t>
      </w:r>
      <w:r w:rsidR="008F4D52" w:rsidRPr="00902AA0">
        <w:rPr>
          <w:rFonts w:ascii="Calibri" w:eastAsiaTheme="minorHAnsi" w:hAnsi="Calibri" w:cs="Calibri"/>
          <w:sz w:val="22"/>
          <w:szCs w:val="22"/>
        </w:rPr>
        <w:t>s</w:t>
      </w:r>
      <w:r w:rsidR="00BF780E" w:rsidRPr="00902AA0">
        <w:rPr>
          <w:rFonts w:ascii="Calibri" w:eastAsiaTheme="minorHAnsi" w:hAnsi="Calibri" w:cs="Calibri"/>
          <w:sz w:val="22"/>
          <w:szCs w:val="22"/>
        </w:rPr>
        <w:t>utartį;</w:t>
      </w:r>
    </w:p>
    <w:p w14:paraId="33FA77CD" w14:textId="1786BB68" w:rsidR="00BF780E" w:rsidRPr="00902AA0" w:rsidRDefault="00BF780E" w:rsidP="00C320B6">
      <w:pPr>
        <w:pStyle w:val="ListParagraph"/>
        <w:numPr>
          <w:ilvl w:val="2"/>
          <w:numId w:val="7"/>
        </w:numPr>
        <w:spacing w:after="0" w:line="240" w:lineRule="auto"/>
        <w:ind w:left="0" w:firstLine="697"/>
        <w:jc w:val="both"/>
        <w:rPr>
          <w:rFonts w:ascii="Calibri" w:eastAsiaTheme="minorHAnsi" w:hAnsi="Calibri" w:cs="Calibri"/>
          <w:sz w:val="22"/>
          <w:szCs w:val="22"/>
        </w:rPr>
      </w:pPr>
      <w:r w:rsidRPr="00902AA0">
        <w:rPr>
          <w:rFonts w:ascii="Calibri" w:eastAsiaTheme="minorHAnsi" w:hAnsi="Calibri" w:cs="Calibri"/>
          <w:sz w:val="22"/>
          <w:szCs w:val="22"/>
        </w:rPr>
        <w:t xml:space="preserve">solidari, kiekvieno tiekėjų grupės </w:t>
      </w:r>
      <w:r w:rsidR="00BA0F66" w:rsidRPr="00902AA0">
        <w:rPr>
          <w:rFonts w:ascii="Calibri" w:eastAsiaTheme="minorHAnsi" w:hAnsi="Calibri" w:cs="Calibri"/>
          <w:sz w:val="22"/>
          <w:szCs w:val="22"/>
        </w:rPr>
        <w:t>dalyvio</w:t>
      </w:r>
      <w:r w:rsidRPr="00902AA0">
        <w:rPr>
          <w:rFonts w:ascii="Calibri" w:eastAsiaTheme="minorHAnsi" w:hAnsi="Calibri" w:cs="Calibri"/>
          <w:sz w:val="22"/>
          <w:szCs w:val="22"/>
        </w:rPr>
        <w:t xml:space="preserve"> atskirai ir visų kartu, atsakomyb</w:t>
      </w:r>
      <w:r w:rsidR="00D94A6A" w:rsidRPr="00902AA0">
        <w:rPr>
          <w:rFonts w:ascii="Calibri" w:eastAsiaTheme="minorHAnsi" w:hAnsi="Calibri" w:cs="Calibri"/>
          <w:sz w:val="22"/>
          <w:szCs w:val="22"/>
        </w:rPr>
        <w:t>ė</w:t>
      </w:r>
      <w:r w:rsidRPr="00902AA0">
        <w:rPr>
          <w:rFonts w:ascii="Calibri" w:eastAsiaTheme="minorHAnsi" w:hAnsi="Calibri" w:cs="Calibri"/>
          <w:sz w:val="22"/>
          <w:szCs w:val="22"/>
        </w:rPr>
        <w:t xml:space="preserve"> už įsipareigojimų ir prievolių </w:t>
      </w:r>
      <w:r w:rsidR="009F007C">
        <w:rPr>
          <w:rFonts w:ascii="Calibri" w:eastAsia="Arial" w:hAnsi="Calibri" w:cs="Calibri"/>
          <w:sz w:val="22"/>
          <w:szCs w:val="22"/>
        </w:rPr>
        <w:t>Perkančiajai organizacijai</w:t>
      </w:r>
      <w:r w:rsidR="00E35C58" w:rsidRPr="00902AA0">
        <w:rPr>
          <w:rFonts w:ascii="Calibri" w:eastAsia="Arial" w:hAnsi="Calibri" w:cs="Calibri"/>
          <w:sz w:val="22"/>
          <w:szCs w:val="22"/>
        </w:rPr>
        <w:t xml:space="preserve"> </w:t>
      </w:r>
      <w:r w:rsidRPr="00902AA0">
        <w:rPr>
          <w:rFonts w:ascii="Calibri" w:eastAsiaTheme="minorHAnsi" w:hAnsi="Calibri" w:cs="Calibri"/>
          <w:sz w:val="22"/>
          <w:szCs w:val="22"/>
        </w:rPr>
        <w:t>nevykdymą</w:t>
      </w:r>
      <w:r w:rsidR="00BA0F66" w:rsidRPr="00902AA0">
        <w:rPr>
          <w:rFonts w:ascii="Calibri" w:eastAsiaTheme="minorHAnsi" w:hAnsi="Calibri" w:cs="Calibri"/>
          <w:sz w:val="22"/>
          <w:szCs w:val="22"/>
        </w:rPr>
        <w:t xml:space="preserve"> (nepriklausomai nuo jų įnašo pagal jungtinės veiklos sutartį)</w:t>
      </w:r>
      <w:r w:rsidRPr="00902AA0">
        <w:rPr>
          <w:rFonts w:ascii="Calibri" w:eastAsiaTheme="minorHAnsi" w:hAnsi="Calibri" w:cs="Calibri"/>
          <w:sz w:val="22"/>
          <w:szCs w:val="22"/>
        </w:rPr>
        <w:t>;</w:t>
      </w:r>
    </w:p>
    <w:p w14:paraId="2CADBB83" w14:textId="223986DF" w:rsidR="008B1FB2" w:rsidRPr="00902AA0" w:rsidRDefault="004A4444" w:rsidP="00C320B6">
      <w:pPr>
        <w:pStyle w:val="ListParagraph"/>
        <w:numPr>
          <w:ilvl w:val="2"/>
          <w:numId w:val="7"/>
        </w:numPr>
        <w:spacing w:after="0" w:line="240" w:lineRule="auto"/>
        <w:ind w:left="0" w:firstLine="697"/>
        <w:jc w:val="both"/>
        <w:rPr>
          <w:rFonts w:ascii="Calibri" w:eastAsiaTheme="minorHAnsi" w:hAnsi="Calibri" w:cs="Calibri"/>
          <w:sz w:val="22"/>
          <w:szCs w:val="22"/>
        </w:rPr>
      </w:pPr>
      <w:r w:rsidRPr="00902AA0">
        <w:rPr>
          <w:rFonts w:ascii="Calibri" w:hAnsi="Calibri" w:cs="Calibri"/>
          <w:bCs/>
          <w:sz w:val="22"/>
          <w:szCs w:val="22"/>
        </w:rPr>
        <w:t xml:space="preserve">kuris šios sutarties </w:t>
      </w:r>
      <w:r w:rsidR="000B0CED" w:rsidRPr="00902AA0">
        <w:rPr>
          <w:rFonts w:ascii="Calibri" w:hAnsi="Calibri" w:cs="Calibri"/>
          <w:bCs/>
          <w:sz w:val="22"/>
          <w:szCs w:val="22"/>
        </w:rPr>
        <w:t xml:space="preserve">dalyvis yra </w:t>
      </w:r>
      <w:r w:rsidRPr="00902AA0">
        <w:rPr>
          <w:rFonts w:ascii="Calibri" w:hAnsi="Calibri" w:cs="Calibri"/>
          <w:bCs/>
          <w:sz w:val="22"/>
          <w:szCs w:val="22"/>
        </w:rPr>
        <w:t xml:space="preserve">įgaliojamas </w:t>
      </w:r>
      <w:r w:rsidR="00BD201D" w:rsidRPr="00902AA0">
        <w:rPr>
          <w:rFonts w:ascii="Calibri" w:hAnsi="Calibri" w:cs="Calibri"/>
          <w:bCs/>
          <w:sz w:val="22"/>
          <w:szCs w:val="22"/>
        </w:rPr>
        <w:t>tiekėjų</w:t>
      </w:r>
      <w:r w:rsidR="00BA0F66" w:rsidRPr="00902AA0">
        <w:rPr>
          <w:rFonts w:ascii="Calibri" w:hAnsi="Calibri" w:cs="Calibri"/>
          <w:bCs/>
          <w:sz w:val="22"/>
          <w:szCs w:val="22"/>
        </w:rPr>
        <w:t xml:space="preserve"> grupės</w:t>
      </w:r>
      <w:r w:rsidRPr="00902AA0">
        <w:rPr>
          <w:rFonts w:ascii="Calibri" w:hAnsi="Calibri" w:cs="Calibri"/>
          <w:bCs/>
          <w:sz w:val="22"/>
          <w:szCs w:val="22"/>
        </w:rPr>
        <w:t xml:space="preserve"> vardu teikti </w:t>
      </w:r>
      <w:r w:rsidR="002148B1" w:rsidRPr="00902AA0">
        <w:rPr>
          <w:rFonts w:ascii="Calibri" w:hAnsi="Calibri" w:cs="Calibri"/>
          <w:bCs/>
          <w:sz w:val="22"/>
          <w:szCs w:val="22"/>
        </w:rPr>
        <w:t>Paraišk</w:t>
      </w:r>
      <w:r w:rsidR="00027BB8" w:rsidRPr="00902AA0">
        <w:rPr>
          <w:rFonts w:ascii="Calibri" w:hAnsi="Calibri" w:cs="Calibri"/>
          <w:bCs/>
          <w:sz w:val="22"/>
          <w:szCs w:val="22"/>
        </w:rPr>
        <w:t xml:space="preserve">ą ir </w:t>
      </w:r>
      <w:r w:rsidR="008F2141" w:rsidRPr="00902AA0">
        <w:rPr>
          <w:rFonts w:ascii="Calibri" w:hAnsi="Calibri" w:cs="Calibri"/>
          <w:bCs/>
          <w:sz w:val="22"/>
          <w:szCs w:val="22"/>
        </w:rPr>
        <w:t>P</w:t>
      </w:r>
      <w:r w:rsidRPr="00902AA0">
        <w:rPr>
          <w:rFonts w:ascii="Calibri" w:hAnsi="Calibri" w:cs="Calibri"/>
          <w:bCs/>
          <w:sz w:val="22"/>
          <w:szCs w:val="22"/>
        </w:rPr>
        <w:t>asiūlymą, o laimėjus</w:t>
      </w:r>
      <w:r w:rsidR="00DF56A5" w:rsidRPr="00902AA0">
        <w:rPr>
          <w:rFonts w:ascii="Calibri" w:hAnsi="Calibri" w:cs="Calibri"/>
          <w:bCs/>
          <w:sz w:val="22"/>
          <w:szCs w:val="22"/>
        </w:rPr>
        <w:t xml:space="preserve"> P</w:t>
      </w:r>
      <w:r w:rsidRPr="00902AA0">
        <w:rPr>
          <w:rFonts w:ascii="Calibri" w:hAnsi="Calibri" w:cs="Calibri"/>
          <w:bCs/>
          <w:sz w:val="22"/>
          <w:szCs w:val="22"/>
        </w:rPr>
        <w:t>irkimą</w:t>
      </w:r>
      <w:r w:rsidR="00D94A6A" w:rsidRPr="00902AA0">
        <w:rPr>
          <w:rFonts w:ascii="Calibri" w:hAnsi="Calibri" w:cs="Calibri"/>
          <w:bCs/>
          <w:sz w:val="22"/>
          <w:szCs w:val="22"/>
        </w:rPr>
        <w:t>,</w:t>
      </w:r>
      <w:r w:rsidRPr="00902AA0">
        <w:rPr>
          <w:rFonts w:ascii="Calibri" w:hAnsi="Calibri" w:cs="Calibri"/>
          <w:bCs/>
          <w:sz w:val="22"/>
          <w:szCs w:val="22"/>
        </w:rPr>
        <w:t xml:space="preserve"> </w:t>
      </w:r>
      <w:r w:rsidR="00D94A6A" w:rsidRPr="00902AA0">
        <w:rPr>
          <w:rFonts w:ascii="Calibri" w:hAnsi="Calibri" w:cs="Calibri"/>
          <w:bCs/>
          <w:sz w:val="22"/>
          <w:szCs w:val="22"/>
        </w:rPr>
        <w:t>–</w:t>
      </w:r>
      <w:r w:rsidRPr="00902AA0">
        <w:rPr>
          <w:rFonts w:ascii="Calibri" w:hAnsi="Calibri" w:cs="Calibri"/>
          <w:bCs/>
          <w:sz w:val="22"/>
          <w:szCs w:val="22"/>
        </w:rPr>
        <w:t xml:space="preserve"> pasirašyti</w:t>
      </w:r>
      <w:r w:rsidR="00D94A6A" w:rsidRPr="00902AA0">
        <w:rPr>
          <w:rFonts w:ascii="Calibri" w:hAnsi="Calibri" w:cs="Calibri"/>
          <w:bCs/>
          <w:sz w:val="22"/>
          <w:szCs w:val="22"/>
        </w:rPr>
        <w:t xml:space="preserve"> </w:t>
      </w:r>
      <w:r w:rsidRPr="00902AA0">
        <w:rPr>
          <w:rFonts w:ascii="Calibri" w:hAnsi="Calibri" w:cs="Calibri"/>
          <w:bCs/>
          <w:sz w:val="22"/>
          <w:szCs w:val="22"/>
        </w:rPr>
        <w:t xml:space="preserve">sutartį su </w:t>
      </w:r>
      <w:r w:rsidR="00B63235">
        <w:rPr>
          <w:rFonts w:ascii="Calibri" w:eastAsia="Arial" w:hAnsi="Calibri" w:cs="Calibri"/>
          <w:sz w:val="22"/>
          <w:szCs w:val="22"/>
        </w:rPr>
        <w:t>Perkančiąja organizacija</w:t>
      </w:r>
      <w:r w:rsidRPr="00902AA0">
        <w:rPr>
          <w:rFonts w:ascii="Calibri" w:hAnsi="Calibri" w:cs="Calibri"/>
          <w:bCs/>
          <w:sz w:val="22"/>
          <w:szCs w:val="22"/>
        </w:rPr>
        <w:t xml:space="preserve">, teikti sąskaitas-faktūras atsiskaitymams (mokėjimai bus atliekami tik vienam iš jungtinės veiklos sutarties </w:t>
      </w:r>
      <w:r w:rsidR="00BA0F66" w:rsidRPr="00902AA0">
        <w:rPr>
          <w:rFonts w:ascii="Calibri" w:hAnsi="Calibri" w:cs="Calibri"/>
          <w:bCs/>
          <w:sz w:val="22"/>
          <w:szCs w:val="22"/>
        </w:rPr>
        <w:t>dalyvių</w:t>
      </w:r>
      <w:r w:rsidRPr="00902AA0">
        <w:rPr>
          <w:rFonts w:ascii="Calibri" w:hAnsi="Calibri" w:cs="Calibri"/>
          <w:bCs/>
          <w:sz w:val="22"/>
          <w:szCs w:val="22"/>
        </w:rPr>
        <w:t>), pasirašyti su sutarties vykdymu susijusius dokumentus (įgaliotas dalyvis)</w:t>
      </w:r>
      <w:r w:rsidR="00D94A6A" w:rsidRPr="00902AA0">
        <w:rPr>
          <w:rFonts w:ascii="Calibri" w:hAnsi="Calibri" w:cs="Calibri"/>
          <w:bCs/>
          <w:sz w:val="22"/>
          <w:szCs w:val="22"/>
        </w:rPr>
        <w:t xml:space="preserve"> ir kt</w:t>
      </w:r>
      <w:r w:rsidR="00BF780E" w:rsidRPr="00902AA0">
        <w:rPr>
          <w:rFonts w:ascii="Calibri" w:eastAsiaTheme="minorHAnsi" w:hAnsi="Calibri" w:cs="Calibri"/>
          <w:sz w:val="22"/>
          <w:szCs w:val="22"/>
        </w:rPr>
        <w:t>.</w:t>
      </w:r>
    </w:p>
    <w:p w14:paraId="333B32AE" w14:textId="2D829A91" w:rsidR="005434D5" w:rsidRPr="00902AA0" w:rsidRDefault="005434D5" w:rsidP="00C320B6">
      <w:pPr>
        <w:pStyle w:val="ListParagraph"/>
        <w:numPr>
          <w:ilvl w:val="1"/>
          <w:numId w:val="7"/>
        </w:numPr>
        <w:tabs>
          <w:tab w:val="left" w:pos="709"/>
        </w:tabs>
        <w:spacing w:after="0" w:line="240" w:lineRule="auto"/>
        <w:ind w:left="0" w:firstLine="697"/>
        <w:jc w:val="both"/>
        <w:rPr>
          <w:rFonts w:ascii="Calibri" w:eastAsiaTheme="minorHAnsi" w:hAnsi="Calibri" w:cs="Calibri"/>
          <w:sz w:val="22"/>
          <w:szCs w:val="22"/>
          <w:lang w:eastAsia="en-US"/>
        </w:rPr>
      </w:pPr>
      <w:r w:rsidRPr="00902AA0">
        <w:rPr>
          <w:rFonts w:ascii="Calibri" w:eastAsiaTheme="minorHAnsi" w:hAnsi="Calibri" w:cs="Calibri"/>
          <w:sz w:val="22"/>
          <w:szCs w:val="22"/>
          <w:lang w:eastAsia="en-US"/>
        </w:rPr>
        <w:t xml:space="preserve">Po </w:t>
      </w:r>
      <w:r w:rsidRPr="00F764D5">
        <w:rPr>
          <w:rFonts w:ascii="Calibri" w:eastAsiaTheme="minorHAnsi" w:hAnsi="Calibri" w:cs="Calibri"/>
          <w:sz w:val="22"/>
          <w:szCs w:val="22"/>
          <w:lang w:eastAsia="en-US"/>
        </w:rPr>
        <w:t>derybų pagal 1</w:t>
      </w:r>
      <w:r w:rsidR="00E97F58">
        <w:rPr>
          <w:rFonts w:ascii="Calibri" w:eastAsiaTheme="minorHAnsi" w:hAnsi="Calibri" w:cs="Calibri"/>
          <w:sz w:val="22"/>
          <w:szCs w:val="22"/>
          <w:lang w:eastAsia="en-US"/>
        </w:rPr>
        <w:t>1</w:t>
      </w:r>
      <w:r w:rsidRPr="00F764D5">
        <w:rPr>
          <w:rFonts w:ascii="Calibri" w:eastAsiaTheme="minorHAnsi" w:hAnsi="Calibri" w:cs="Calibri"/>
          <w:sz w:val="22"/>
          <w:szCs w:val="22"/>
          <w:lang w:eastAsia="en-US"/>
        </w:rPr>
        <w:t>.1.1 punktą nurodyta informacija apie tiekėjų grupės dalyvių įsipareigojimus jungtinės veiklos sutartyje gali būti patikslinta, nekeičiant</w:t>
      </w:r>
      <w:r w:rsidRPr="00902AA0">
        <w:rPr>
          <w:rFonts w:ascii="Calibri" w:eastAsiaTheme="minorHAnsi" w:hAnsi="Calibri" w:cs="Calibri"/>
          <w:sz w:val="22"/>
          <w:szCs w:val="22"/>
          <w:lang w:eastAsia="en-US"/>
        </w:rPr>
        <w:t xml:space="preserve"> </w:t>
      </w:r>
      <w:r w:rsidR="00BD201D" w:rsidRPr="00902AA0">
        <w:rPr>
          <w:rFonts w:ascii="Calibri" w:eastAsiaTheme="minorHAnsi" w:hAnsi="Calibri" w:cs="Calibri"/>
          <w:sz w:val="22"/>
          <w:szCs w:val="22"/>
          <w:lang w:eastAsia="en-US"/>
        </w:rPr>
        <w:t>tiekėjų</w:t>
      </w:r>
      <w:r w:rsidRPr="00902AA0">
        <w:rPr>
          <w:rFonts w:ascii="Calibri" w:eastAsiaTheme="minorHAnsi" w:hAnsi="Calibri" w:cs="Calibri"/>
          <w:sz w:val="22"/>
          <w:szCs w:val="22"/>
          <w:lang w:eastAsia="en-US"/>
        </w:rPr>
        <w:t xml:space="preserve"> grupės sudėties. </w:t>
      </w:r>
    </w:p>
    <w:p w14:paraId="519E83D8" w14:textId="5E340C8B" w:rsidR="00920DF2" w:rsidRPr="00902AA0" w:rsidRDefault="0D02D954" w:rsidP="00C320B6">
      <w:pPr>
        <w:pStyle w:val="ListParagraph"/>
        <w:numPr>
          <w:ilvl w:val="1"/>
          <w:numId w:val="7"/>
        </w:numPr>
        <w:tabs>
          <w:tab w:val="left" w:pos="709"/>
        </w:tabs>
        <w:spacing w:after="0" w:line="240" w:lineRule="auto"/>
        <w:ind w:left="0" w:firstLine="697"/>
        <w:jc w:val="both"/>
        <w:rPr>
          <w:rFonts w:ascii="Calibri" w:hAnsi="Calibri" w:cs="Calibri"/>
          <w:color w:val="000000" w:themeColor="text1"/>
          <w:sz w:val="22"/>
          <w:szCs w:val="22"/>
          <w:lang w:eastAsia="en-US"/>
        </w:rPr>
      </w:pPr>
      <w:r w:rsidRPr="00902AA0">
        <w:rPr>
          <w:rFonts w:ascii="Calibri" w:hAnsi="Calibri" w:cs="Calibri"/>
          <w:sz w:val="22"/>
          <w:szCs w:val="22"/>
          <w:lang w:eastAsia="en-US"/>
        </w:rPr>
        <w:t xml:space="preserve">Jei </w:t>
      </w:r>
      <w:r w:rsidR="003F4987" w:rsidRPr="00902AA0">
        <w:rPr>
          <w:rFonts w:ascii="Calibri" w:hAnsi="Calibri" w:cs="Calibri"/>
          <w:sz w:val="22"/>
          <w:szCs w:val="22"/>
          <w:lang w:eastAsia="en-US"/>
        </w:rPr>
        <w:t>Specialiosiose sąlygose</w:t>
      </w:r>
      <w:r w:rsidRPr="00902AA0">
        <w:rPr>
          <w:rFonts w:ascii="Calibri" w:hAnsi="Calibri" w:cs="Calibri"/>
          <w:sz w:val="22"/>
          <w:szCs w:val="22"/>
          <w:lang w:eastAsia="en-US"/>
        </w:rPr>
        <w:t xml:space="preserve"> nenurodyta kitaip, </w:t>
      </w:r>
      <w:r w:rsidR="550891EF" w:rsidRPr="00902AA0">
        <w:rPr>
          <w:rFonts w:ascii="Calibri" w:hAnsi="Calibri" w:cs="Calibri"/>
          <w:sz w:val="22"/>
          <w:szCs w:val="22"/>
        </w:rPr>
        <w:t xml:space="preserve"> </w:t>
      </w:r>
      <w:r w:rsidR="0082068D">
        <w:rPr>
          <w:rFonts w:ascii="Calibri" w:hAnsi="Calibri" w:cs="Calibri"/>
          <w:sz w:val="22"/>
          <w:szCs w:val="22"/>
        </w:rPr>
        <w:t>Perkančioji organizacija</w:t>
      </w:r>
      <w:r w:rsidRPr="00902AA0">
        <w:rPr>
          <w:rFonts w:ascii="Calibri" w:hAnsi="Calibri" w:cs="Calibri"/>
          <w:color w:val="000000" w:themeColor="text1"/>
          <w:sz w:val="22"/>
          <w:szCs w:val="22"/>
          <w:lang w:eastAsia="en-US"/>
        </w:rPr>
        <w:t xml:space="preserve"> nereikalauja, kad </w:t>
      </w:r>
      <w:r w:rsidR="7C2A5F7A" w:rsidRPr="00902AA0">
        <w:rPr>
          <w:rFonts w:ascii="Calibri" w:hAnsi="Calibri" w:cs="Calibri"/>
          <w:sz w:val="22"/>
          <w:szCs w:val="22"/>
        </w:rPr>
        <w:t>tiekėjų</w:t>
      </w:r>
      <w:r w:rsidRPr="00902AA0">
        <w:rPr>
          <w:rFonts w:ascii="Calibri" w:hAnsi="Calibri" w:cs="Calibri"/>
          <w:sz w:val="22"/>
          <w:szCs w:val="22"/>
        </w:rPr>
        <w:t xml:space="preserve"> grupės</w:t>
      </w:r>
      <w:r w:rsidRPr="00902AA0">
        <w:rPr>
          <w:rFonts w:ascii="Calibri" w:hAnsi="Calibri" w:cs="Calibri"/>
          <w:color w:val="000000" w:themeColor="text1"/>
          <w:sz w:val="22"/>
          <w:szCs w:val="22"/>
          <w:lang w:eastAsia="en-US"/>
        </w:rPr>
        <w:t xml:space="preserve"> pateiktą </w:t>
      </w:r>
      <w:r w:rsidR="00927931" w:rsidRPr="00902AA0">
        <w:rPr>
          <w:rFonts w:ascii="Calibri" w:hAnsi="Calibri" w:cs="Calibri"/>
          <w:color w:val="000000" w:themeColor="text1"/>
          <w:sz w:val="22"/>
          <w:szCs w:val="22"/>
          <w:lang w:eastAsia="en-US"/>
        </w:rPr>
        <w:t>P</w:t>
      </w:r>
      <w:r w:rsidRPr="00902AA0">
        <w:rPr>
          <w:rFonts w:ascii="Calibri" w:hAnsi="Calibri" w:cs="Calibri"/>
          <w:color w:val="000000" w:themeColor="text1"/>
          <w:sz w:val="22"/>
          <w:szCs w:val="22"/>
          <w:lang w:eastAsia="en-US"/>
        </w:rPr>
        <w:t xml:space="preserve">asiūlymą pripažinus laimėjusiu ir pasiūlius sudaryti sutartį, ši </w:t>
      </w:r>
      <w:r w:rsidR="7C2A5F7A" w:rsidRPr="00902AA0">
        <w:rPr>
          <w:rFonts w:ascii="Calibri" w:hAnsi="Calibri" w:cs="Calibri"/>
          <w:sz w:val="22"/>
          <w:szCs w:val="22"/>
        </w:rPr>
        <w:t>tiekėjų</w:t>
      </w:r>
      <w:r w:rsidRPr="00902AA0">
        <w:rPr>
          <w:rFonts w:ascii="Calibri" w:hAnsi="Calibri" w:cs="Calibri"/>
          <w:color w:val="000000" w:themeColor="text1"/>
          <w:sz w:val="22"/>
          <w:szCs w:val="22"/>
          <w:lang w:eastAsia="en-US"/>
        </w:rPr>
        <w:t xml:space="preserve"> grupė įgytų tam tikrą teisinę formą.</w:t>
      </w:r>
    </w:p>
    <w:p w14:paraId="2F205330" w14:textId="4FC93DDA" w:rsidR="0051611C" w:rsidRPr="00902AA0" w:rsidRDefault="0051611C" w:rsidP="00920DF2">
      <w:pPr>
        <w:pStyle w:val="ListParagraph"/>
        <w:spacing w:after="0" w:line="20" w:lineRule="atLeast"/>
        <w:ind w:left="567"/>
        <w:jc w:val="both"/>
        <w:rPr>
          <w:rFonts w:ascii="Calibri" w:hAnsi="Calibri" w:cs="Calibri"/>
          <w:bCs/>
          <w:i/>
          <w:iCs/>
          <w:color w:val="7030A0"/>
          <w:sz w:val="22"/>
          <w:szCs w:val="22"/>
        </w:rPr>
      </w:pPr>
    </w:p>
    <w:p w14:paraId="490591E3" w14:textId="0AF259BA" w:rsidR="006D3202" w:rsidRPr="00902AA0" w:rsidRDefault="00850967" w:rsidP="00C320B6">
      <w:pPr>
        <w:pStyle w:val="Heading1"/>
        <w:numPr>
          <w:ilvl w:val="0"/>
          <w:numId w:val="7"/>
        </w:numPr>
        <w:tabs>
          <w:tab w:val="left" w:pos="567"/>
        </w:tabs>
        <w:spacing w:line="20" w:lineRule="atLeast"/>
        <w:contextualSpacing/>
        <w:rPr>
          <w:rFonts w:ascii="Calibri" w:hAnsi="Calibri" w:cs="Calibri"/>
          <w:color w:val="auto"/>
        </w:rPr>
      </w:pPr>
      <w:bookmarkStart w:id="29" w:name="_Ref39666794"/>
      <w:bookmarkStart w:id="30" w:name="_Ref39666796"/>
      <w:bookmarkStart w:id="31" w:name="_Toc232416705"/>
      <w:r w:rsidRPr="00902AA0">
        <w:rPr>
          <w:rFonts w:ascii="Calibri" w:hAnsi="Calibri" w:cs="Calibri"/>
          <w:color w:val="auto"/>
        </w:rPr>
        <w:lastRenderedPageBreak/>
        <w:t>Reikalavimai paraiškų rengimui ir pateikimui</w:t>
      </w:r>
      <w:bookmarkEnd w:id="29"/>
      <w:bookmarkEnd w:id="30"/>
      <w:bookmarkEnd w:id="31"/>
    </w:p>
    <w:p w14:paraId="4FA25147" w14:textId="59FB7089" w:rsidR="00661114" w:rsidRPr="00A50538" w:rsidRDefault="00661114" w:rsidP="00C320B6">
      <w:pPr>
        <w:pStyle w:val="ListParagraph"/>
        <w:numPr>
          <w:ilvl w:val="1"/>
          <w:numId w:val="7"/>
        </w:numPr>
        <w:spacing w:after="0" w:line="240" w:lineRule="auto"/>
        <w:ind w:left="0" w:firstLine="697"/>
        <w:jc w:val="both"/>
        <w:rPr>
          <w:rFonts w:ascii="Calibri" w:hAnsi="Calibri" w:cs="Calibri"/>
          <w:sz w:val="22"/>
          <w:szCs w:val="22"/>
        </w:rPr>
      </w:pPr>
      <w:r>
        <w:rPr>
          <w:rFonts w:cstheme="minorHAnsi"/>
          <w:spacing w:val="-8"/>
          <w:sz w:val="22"/>
          <w:szCs w:val="22"/>
        </w:rPr>
        <w:t>Paraiška</w:t>
      </w:r>
      <w:r w:rsidRPr="00302A53">
        <w:rPr>
          <w:rFonts w:cstheme="minorHAnsi"/>
          <w:spacing w:val="-8"/>
          <w:sz w:val="22"/>
          <w:szCs w:val="22"/>
        </w:rPr>
        <w:t xml:space="preserve"> </w:t>
      </w:r>
      <w:r w:rsidRPr="00A77145">
        <w:rPr>
          <w:rFonts w:ascii="Calibri" w:hAnsi="Calibri" w:cs="Calibri"/>
          <w:sz w:val="22"/>
          <w:szCs w:val="22"/>
        </w:rPr>
        <w:t xml:space="preserve">turi būti parengta pagal </w:t>
      </w:r>
      <w:r w:rsidRPr="00302A53">
        <w:rPr>
          <w:rFonts w:cstheme="minorHAnsi"/>
          <w:spacing w:val="-8"/>
          <w:sz w:val="22"/>
          <w:szCs w:val="22"/>
        </w:rPr>
        <w:t xml:space="preserve">Pirkimo sąlygų </w:t>
      </w:r>
      <w:r>
        <w:rPr>
          <w:rFonts w:cstheme="minorHAnsi"/>
          <w:spacing w:val="-8"/>
          <w:sz w:val="22"/>
          <w:szCs w:val="22"/>
        </w:rPr>
        <w:t>3</w:t>
      </w:r>
      <w:r w:rsidRPr="00302A53">
        <w:rPr>
          <w:rFonts w:cstheme="minorHAnsi"/>
          <w:spacing w:val="-8"/>
          <w:sz w:val="22"/>
          <w:szCs w:val="22"/>
        </w:rPr>
        <w:t xml:space="preserve"> priedą „</w:t>
      </w:r>
      <w:r>
        <w:rPr>
          <w:rFonts w:cstheme="minorHAnsi"/>
          <w:spacing w:val="-8"/>
          <w:sz w:val="22"/>
          <w:szCs w:val="22"/>
        </w:rPr>
        <w:t>Paraiškos</w:t>
      </w:r>
      <w:r w:rsidRPr="00302A53">
        <w:rPr>
          <w:rFonts w:cstheme="minorHAnsi"/>
          <w:spacing w:val="-8"/>
          <w:sz w:val="22"/>
          <w:szCs w:val="22"/>
        </w:rPr>
        <w:t xml:space="preserve"> forma“</w:t>
      </w:r>
      <w:r>
        <w:rPr>
          <w:rFonts w:cstheme="minorHAnsi"/>
          <w:spacing w:val="-8"/>
          <w:sz w:val="22"/>
          <w:szCs w:val="22"/>
        </w:rPr>
        <w:t>.</w:t>
      </w:r>
    </w:p>
    <w:p w14:paraId="0970D6BC" w14:textId="70859497" w:rsidR="003B03D1" w:rsidRPr="00902AA0" w:rsidRDefault="697E865E"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Paraiška</w:t>
      </w:r>
      <w:r w:rsidR="0D631B2A" w:rsidRPr="00902AA0">
        <w:rPr>
          <w:rFonts w:ascii="Calibri" w:hAnsi="Calibri" w:cs="Calibri"/>
          <w:sz w:val="22"/>
          <w:szCs w:val="22"/>
        </w:rPr>
        <w:t xml:space="preserve"> turi būti pateikta iki </w:t>
      </w:r>
      <w:r w:rsidR="00787858" w:rsidRPr="00902AA0">
        <w:rPr>
          <w:rFonts w:ascii="Calibri" w:hAnsi="Calibri" w:cs="Calibri"/>
          <w:sz w:val="22"/>
          <w:szCs w:val="22"/>
        </w:rPr>
        <w:t>S</w:t>
      </w:r>
      <w:r w:rsidR="0D631B2A" w:rsidRPr="00902AA0">
        <w:rPr>
          <w:rFonts w:ascii="Calibri" w:hAnsi="Calibri" w:cs="Calibri"/>
          <w:sz w:val="22"/>
          <w:szCs w:val="22"/>
        </w:rPr>
        <w:t xml:space="preserve">kelbime nurodyto </w:t>
      </w:r>
      <w:r w:rsidR="5B3310E0" w:rsidRPr="00902AA0">
        <w:rPr>
          <w:rFonts w:ascii="Calibri" w:hAnsi="Calibri" w:cs="Calibri"/>
          <w:sz w:val="22"/>
          <w:szCs w:val="22"/>
        </w:rPr>
        <w:t>Paraišk</w:t>
      </w:r>
      <w:r w:rsidR="0CB1BA19" w:rsidRPr="00902AA0">
        <w:rPr>
          <w:rFonts w:ascii="Calibri" w:hAnsi="Calibri" w:cs="Calibri"/>
          <w:sz w:val="22"/>
          <w:szCs w:val="22"/>
        </w:rPr>
        <w:t>ų</w:t>
      </w:r>
      <w:r w:rsidR="0D631B2A" w:rsidRPr="00902AA0">
        <w:rPr>
          <w:rFonts w:ascii="Calibri" w:hAnsi="Calibri" w:cs="Calibri"/>
          <w:sz w:val="22"/>
          <w:szCs w:val="22"/>
        </w:rPr>
        <w:t xml:space="preserve"> pateikimo termino pabaigos</w:t>
      </w:r>
      <w:r w:rsidR="58F5F04D" w:rsidRPr="00902AA0">
        <w:rPr>
          <w:rFonts w:ascii="Calibri" w:hAnsi="Calibri" w:cs="Calibri"/>
          <w:sz w:val="22"/>
          <w:szCs w:val="22"/>
        </w:rPr>
        <w:t>.</w:t>
      </w:r>
      <w:r w:rsidR="761B0771" w:rsidRPr="00902AA0">
        <w:rPr>
          <w:rFonts w:ascii="Calibri" w:hAnsi="Calibri" w:cs="Calibri"/>
          <w:sz w:val="22"/>
          <w:szCs w:val="22"/>
        </w:rPr>
        <w:t xml:space="preserve"> </w:t>
      </w:r>
      <w:r w:rsidR="0082068D">
        <w:rPr>
          <w:rFonts w:ascii="Calibri" w:hAnsi="Calibri" w:cs="Calibri"/>
          <w:sz w:val="22"/>
          <w:szCs w:val="22"/>
        </w:rPr>
        <w:t>Perkančioji organizacija</w:t>
      </w:r>
      <w:r w:rsidR="330D738F" w:rsidRPr="00902AA0">
        <w:rPr>
          <w:rFonts w:ascii="Calibri" w:hAnsi="Calibri" w:cs="Calibri"/>
          <w:sz w:val="22"/>
          <w:szCs w:val="22"/>
        </w:rPr>
        <w:t xml:space="preserve"> neatsako dėl </w:t>
      </w:r>
      <w:r w:rsidR="5B3310E0" w:rsidRPr="00902AA0">
        <w:rPr>
          <w:rFonts w:ascii="Calibri" w:hAnsi="Calibri" w:cs="Calibri"/>
          <w:sz w:val="22"/>
          <w:szCs w:val="22"/>
        </w:rPr>
        <w:t>Paraišk</w:t>
      </w:r>
      <w:r w:rsidR="0CB1BA19" w:rsidRPr="00902AA0">
        <w:rPr>
          <w:rFonts w:ascii="Calibri" w:hAnsi="Calibri" w:cs="Calibri"/>
          <w:sz w:val="22"/>
          <w:szCs w:val="22"/>
        </w:rPr>
        <w:t>ų</w:t>
      </w:r>
      <w:r w:rsidR="330D738F" w:rsidRPr="00902AA0">
        <w:rPr>
          <w:rFonts w:ascii="Calibri" w:hAnsi="Calibri" w:cs="Calibri"/>
          <w:sz w:val="22"/>
          <w:szCs w:val="22"/>
        </w:rPr>
        <w:t>, kuri</w:t>
      </w:r>
      <w:r w:rsidR="0CB1BA19" w:rsidRPr="00902AA0">
        <w:rPr>
          <w:rFonts w:ascii="Calibri" w:hAnsi="Calibri" w:cs="Calibri"/>
          <w:sz w:val="22"/>
          <w:szCs w:val="22"/>
        </w:rPr>
        <w:t>os</w:t>
      </w:r>
      <w:r w:rsidR="330D738F" w:rsidRPr="00902AA0">
        <w:rPr>
          <w:rFonts w:ascii="Calibri" w:hAnsi="Calibri" w:cs="Calibri"/>
          <w:sz w:val="22"/>
          <w:szCs w:val="22"/>
        </w:rPr>
        <w:t xml:space="preserve"> nebuvo gaut</w:t>
      </w:r>
      <w:r w:rsidR="0CB1BA19" w:rsidRPr="00902AA0">
        <w:rPr>
          <w:rFonts w:ascii="Calibri" w:hAnsi="Calibri" w:cs="Calibri"/>
          <w:sz w:val="22"/>
          <w:szCs w:val="22"/>
        </w:rPr>
        <w:t>os</w:t>
      </w:r>
      <w:r w:rsidR="330D738F" w:rsidRPr="00902AA0">
        <w:rPr>
          <w:rFonts w:ascii="Calibri" w:hAnsi="Calibri" w:cs="Calibri"/>
          <w:sz w:val="22"/>
          <w:szCs w:val="22"/>
        </w:rPr>
        <w:t xml:space="preserve"> ar buvo </w:t>
      </w:r>
      <w:r w:rsidR="0CB1BA19" w:rsidRPr="00902AA0">
        <w:rPr>
          <w:rFonts w:ascii="Calibri" w:hAnsi="Calibri" w:cs="Calibri"/>
          <w:sz w:val="22"/>
          <w:szCs w:val="22"/>
        </w:rPr>
        <w:t xml:space="preserve">gautos </w:t>
      </w:r>
      <w:r w:rsidR="330D738F" w:rsidRPr="00902AA0">
        <w:rPr>
          <w:rFonts w:ascii="Calibri" w:hAnsi="Calibri" w:cs="Calibri"/>
          <w:sz w:val="22"/>
          <w:szCs w:val="22"/>
        </w:rPr>
        <w:t xml:space="preserve">pavėluotai dėl ryšių ir telekomunikacinių priemonių, CVP IS darbo sutrikimų ar kitų nenumatytų atvejų. </w:t>
      </w:r>
      <w:r w:rsidR="330D738F" w:rsidRPr="00902AA0">
        <w:rPr>
          <w:rFonts w:ascii="Calibri" w:eastAsia="Times New Roman" w:hAnsi="Calibri" w:cs="Calibri"/>
          <w:sz w:val="22"/>
          <w:szCs w:val="22"/>
        </w:rPr>
        <w:t xml:space="preserve">Atsižvelgiant į tai, tiekėjams siūloma rengti </w:t>
      </w:r>
      <w:r w:rsidR="5B3310E0" w:rsidRPr="00902AA0">
        <w:rPr>
          <w:rFonts w:ascii="Calibri" w:eastAsia="Times New Roman" w:hAnsi="Calibri" w:cs="Calibri"/>
          <w:sz w:val="22"/>
          <w:szCs w:val="22"/>
        </w:rPr>
        <w:t>Paraišk</w:t>
      </w:r>
      <w:r w:rsidR="41144A7B" w:rsidRPr="00902AA0">
        <w:rPr>
          <w:rFonts w:ascii="Calibri" w:eastAsia="Times New Roman" w:hAnsi="Calibri" w:cs="Calibri"/>
          <w:sz w:val="22"/>
          <w:szCs w:val="22"/>
        </w:rPr>
        <w:t>as</w:t>
      </w:r>
      <w:r w:rsidR="330D738F" w:rsidRPr="00902AA0">
        <w:rPr>
          <w:rFonts w:ascii="Calibri" w:eastAsia="Times New Roman" w:hAnsi="Calibri" w:cs="Calibri"/>
          <w:sz w:val="22"/>
          <w:szCs w:val="22"/>
        </w:rPr>
        <w:t xml:space="preserve"> taip, kad liktų pakankamai laiko </w:t>
      </w:r>
      <w:r w:rsidR="41144A7B" w:rsidRPr="00902AA0">
        <w:rPr>
          <w:rFonts w:ascii="Calibri" w:eastAsia="Times New Roman" w:hAnsi="Calibri" w:cs="Calibri"/>
          <w:sz w:val="22"/>
          <w:szCs w:val="22"/>
        </w:rPr>
        <w:t>joms</w:t>
      </w:r>
      <w:r w:rsidR="330D738F" w:rsidRPr="00902AA0">
        <w:rPr>
          <w:rFonts w:ascii="Calibri" w:eastAsia="Times New Roman" w:hAnsi="Calibri" w:cs="Calibri"/>
          <w:sz w:val="22"/>
          <w:szCs w:val="22"/>
        </w:rPr>
        <w:t xml:space="preserve"> laiku ir tinkamai pateikti.</w:t>
      </w:r>
      <w:r w:rsidR="330D738F" w:rsidRPr="00902AA0">
        <w:rPr>
          <w:rFonts w:ascii="Calibri" w:hAnsi="Calibri" w:cs="Calibri"/>
          <w:sz w:val="22"/>
          <w:szCs w:val="22"/>
        </w:rPr>
        <w:t xml:space="preserve"> </w:t>
      </w:r>
      <w:r w:rsidR="6B82C3EE" w:rsidRPr="00902AA0">
        <w:rPr>
          <w:rFonts w:ascii="Calibri" w:hAnsi="Calibri" w:cs="Calibri"/>
          <w:sz w:val="22"/>
          <w:szCs w:val="22"/>
        </w:rPr>
        <w:t>Paraiškos</w:t>
      </w:r>
      <w:r w:rsidR="330D738F" w:rsidRPr="00902AA0">
        <w:rPr>
          <w:rFonts w:ascii="Calibri" w:hAnsi="Calibri" w:cs="Calibri"/>
          <w:sz w:val="22"/>
          <w:szCs w:val="22"/>
        </w:rPr>
        <w:t>, gaut</w:t>
      </w:r>
      <w:r w:rsidR="6B82C3EE" w:rsidRPr="00902AA0">
        <w:rPr>
          <w:rFonts w:ascii="Calibri" w:hAnsi="Calibri" w:cs="Calibri"/>
          <w:sz w:val="22"/>
          <w:szCs w:val="22"/>
        </w:rPr>
        <w:t>os</w:t>
      </w:r>
      <w:r w:rsidR="330D738F" w:rsidRPr="00902AA0">
        <w:rPr>
          <w:rFonts w:ascii="Calibri" w:hAnsi="Calibri" w:cs="Calibri"/>
          <w:sz w:val="22"/>
          <w:szCs w:val="22"/>
        </w:rPr>
        <w:t xml:space="preserve"> po nustatyto </w:t>
      </w:r>
      <w:r w:rsidR="5B3310E0" w:rsidRPr="00902AA0">
        <w:rPr>
          <w:rFonts w:ascii="Calibri" w:hAnsi="Calibri" w:cs="Calibri"/>
          <w:sz w:val="22"/>
          <w:szCs w:val="22"/>
        </w:rPr>
        <w:t>Paraišk</w:t>
      </w:r>
      <w:r w:rsidR="6B82C3EE" w:rsidRPr="00902AA0">
        <w:rPr>
          <w:rFonts w:ascii="Calibri" w:hAnsi="Calibri" w:cs="Calibri"/>
          <w:sz w:val="22"/>
          <w:szCs w:val="22"/>
        </w:rPr>
        <w:t xml:space="preserve">ų </w:t>
      </w:r>
      <w:r w:rsidR="330D738F" w:rsidRPr="00902AA0">
        <w:rPr>
          <w:rFonts w:ascii="Calibri" w:hAnsi="Calibri" w:cs="Calibri"/>
          <w:sz w:val="22"/>
          <w:szCs w:val="22"/>
        </w:rPr>
        <w:t>pateikimo termino pabaigos</w:t>
      </w:r>
      <w:r w:rsidR="76855002" w:rsidRPr="00902AA0">
        <w:rPr>
          <w:rFonts w:ascii="Calibri" w:hAnsi="Calibri" w:cs="Calibri"/>
          <w:sz w:val="22"/>
          <w:szCs w:val="22"/>
        </w:rPr>
        <w:t xml:space="preserve">, </w:t>
      </w:r>
      <w:r w:rsidR="11EAA3B1" w:rsidRPr="00902AA0">
        <w:rPr>
          <w:rFonts w:ascii="Calibri" w:hAnsi="Calibri" w:cs="Calibri"/>
          <w:sz w:val="22"/>
          <w:szCs w:val="22"/>
        </w:rPr>
        <w:t>nebus vertinam</w:t>
      </w:r>
      <w:r w:rsidR="6B82C3EE" w:rsidRPr="00902AA0">
        <w:rPr>
          <w:rFonts w:ascii="Calibri" w:hAnsi="Calibri" w:cs="Calibri"/>
          <w:sz w:val="22"/>
          <w:szCs w:val="22"/>
        </w:rPr>
        <w:t>os</w:t>
      </w:r>
      <w:r w:rsidR="330D738F" w:rsidRPr="00902AA0">
        <w:rPr>
          <w:rFonts w:ascii="Calibri" w:hAnsi="Calibri" w:cs="Calibri"/>
          <w:sz w:val="22"/>
          <w:szCs w:val="22"/>
        </w:rPr>
        <w:t>.</w:t>
      </w:r>
      <w:r w:rsidR="503574B1" w:rsidRPr="00902AA0">
        <w:rPr>
          <w:rFonts w:ascii="Calibri" w:hAnsi="Calibri" w:cs="Calibri"/>
          <w:sz w:val="22"/>
          <w:szCs w:val="22"/>
        </w:rPr>
        <w:t xml:space="preserve"> Sutrikus CVP IS veikimui, tiekėjai turi imtis veiksmų, numatytų </w:t>
      </w:r>
      <w:r w:rsidR="51AD55C1" w:rsidRPr="00902AA0">
        <w:rPr>
          <w:rFonts w:ascii="Calibri" w:hAnsi="Calibri" w:cs="Calibri"/>
          <w:sz w:val="22"/>
          <w:szCs w:val="22"/>
          <w:shd w:val="clear" w:color="auto" w:fill="FFFFFF"/>
        </w:rPr>
        <w:t>Rekomendacijose dėl veiksmų, kurių turėtų imtis pirkimo vykdytojai ir tiekėjai, sutrikus Centrinės viešųjų pirkimų informacinės sistemos veikimui, patvirtintose</w:t>
      </w:r>
      <w:r w:rsidR="51AD55C1" w:rsidRPr="00902AA0">
        <w:rPr>
          <w:rFonts w:ascii="Calibri" w:hAnsi="Calibri" w:cs="Calibri"/>
          <w:sz w:val="22"/>
          <w:szCs w:val="22"/>
        </w:rPr>
        <w:t xml:space="preserve"> </w:t>
      </w:r>
      <w:r w:rsidR="51AD55C1" w:rsidRPr="00902AA0">
        <w:rPr>
          <w:rFonts w:ascii="Calibri" w:hAnsi="Calibri" w:cs="Calibri"/>
          <w:sz w:val="22"/>
          <w:szCs w:val="22"/>
          <w:shd w:val="clear" w:color="auto" w:fill="FFFFFF"/>
        </w:rPr>
        <w:t>Viešųjų pirkimų tarnybos direktoriaus 2018 m. kovo 15 d. įsakymu Nr. 1S-31.</w:t>
      </w:r>
    </w:p>
    <w:p w14:paraId="12339DF6" w14:textId="21B926E2" w:rsidR="00AC10EF" w:rsidRPr="00902AA0" w:rsidRDefault="371FF879" w:rsidP="00C320B6">
      <w:pPr>
        <w:pStyle w:val="ListParagraph"/>
        <w:numPr>
          <w:ilvl w:val="1"/>
          <w:numId w:val="7"/>
        </w:numPr>
        <w:spacing w:after="0" w:line="240" w:lineRule="auto"/>
        <w:ind w:left="0" w:firstLine="697"/>
        <w:jc w:val="both"/>
        <w:rPr>
          <w:rFonts w:ascii="Calibri" w:eastAsia="Calibri" w:hAnsi="Calibri" w:cs="Calibri"/>
          <w:sz w:val="22"/>
          <w:szCs w:val="22"/>
        </w:rPr>
      </w:pPr>
      <w:r w:rsidRPr="00902AA0">
        <w:rPr>
          <w:rFonts w:ascii="Calibri" w:eastAsia="Calibri" w:hAnsi="Calibri" w:cs="Calibri"/>
          <w:sz w:val="22"/>
          <w:szCs w:val="22"/>
        </w:rPr>
        <w:t xml:space="preserve">Tiekėjas gali pateikti tik vieną Paraišką (jeigu Pirkimas skaidomas į dalis – po vieną </w:t>
      </w:r>
      <w:r w:rsidR="00CF0736">
        <w:rPr>
          <w:rFonts w:ascii="Calibri" w:eastAsia="Calibri" w:hAnsi="Calibri" w:cs="Calibri"/>
          <w:sz w:val="22"/>
          <w:szCs w:val="22"/>
        </w:rPr>
        <w:t>P</w:t>
      </w:r>
      <w:r w:rsidRPr="00902AA0">
        <w:rPr>
          <w:rFonts w:ascii="Calibri" w:eastAsia="Calibri" w:hAnsi="Calibri" w:cs="Calibri"/>
          <w:sz w:val="22"/>
          <w:szCs w:val="22"/>
        </w:rPr>
        <w:t xml:space="preserve">araišką vienai daliai), nepriklausomai nuo to, ar jis </w:t>
      </w:r>
      <w:r w:rsidR="110CDAE7" w:rsidRPr="00902AA0">
        <w:rPr>
          <w:rFonts w:ascii="Calibri" w:eastAsia="Calibri" w:hAnsi="Calibri" w:cs="Calibri"/>
          <w:sz w:val="22"/>
          <w:szCs w:val="22"/>
        </w:rPr>
        <w:t>P</w:t>
      </w:r>
      <w:r w:rsidRPr="00902AA0">
        <w:rPr>
          <w:rFonts w:ascii="Calibri" w:eastAsia="Calibri" w:hAnsi="Calibri" w:cs="Calibri"/>
          <w:sz w:val="22"/>
          <w:szCs w:val="22"/>
        </w:rPr>
        <w:t xml:space="preserve">irkime dalyvauja individualiai ar kaip tiekėjų grupės narys. Jeigu tiekėjas pateikia daugiau kaip vieną Paraišką (jeigu Pirkimas skaidomas į dalis – daugiau kaip vieną Paraišką vienai daliai) ir (arba) kaip </w:t>
      </w:r>
      <w:r w:rsidR="7C2A5F7A" w:rsidRPr="00902AA0">
        <w:rPr>
          <w:rFonts w:ascii="Calibri" w:eastAsia="Calibri" w:hAnsi="Calibri" w:cs="Calibri"/>
          <w:sz w:val="22"/>
          <w:szCs w:val="22"/>
        </w:rPr>
        <w:t>tiekėjų</w:t>
      </w:r>
      <w:r w:rsidRPr="00902AA0">
        <w:rPr>
          <w:rFonts w:ascii="Calibri" w:eastAsia="Calibri" w:hAnsi="Calibri" w:cs="Calibri"/>
          <w:sz w:val="22"/>
          <w:szCs w:val="22"/>
        </w:rPr>
        <w:t xml:space="preserve"> grupės narys dalyvauja teikiant kelias Paraiškas tam pačiam </w:t>
      </w:r>
      <w:r w:rsidR="110CDAE7" w:rsidRPr="00902AA0">
        <w:rPr>
          <w:rFonts w:ascii="Calibri" w:eastAsia="Calibri" w:hAnsi="Calibri" w:cs="Calibri"/>
          <w:sz w:val="22"/>
          <w:szCs w:val="22"/>
        </w:rPr>
        <w:t>P</w:t>
      </w:r>
      <w:r w:rsidRPr="00902AA0">
        <w:rPr>
          <w:rFonts w:ascii="Calibri" w:eastAsia="Calibri" w:hAnsi="Calibri" w:cs="Calibri"/>
          <w:sz w:val="22"/>
          <w:szCs w:val="22"/>
        </w:rPr>
        <w:t>irkimui (jeigu Pirkimas skaidomas į dalis – tai pačiai daliai), visos tokios paraiškos bus atmestos.</w:t>
      </w:r>
    </w:p>
    <w:p w14:paraId="369093D3" w14:textId="42F61183" w:rsidR="00822FBE" w:rsidRPr="00902AA0" w:rsidRDefault="76E5EFB9"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 </w:t>
      </w:r>
      <w:r w:rsidR="0082068D">
        <w:rPr>
          <w:rFonts w:ascii="Calibri" w:hAnsi="Calibri" w:cs="Calibri"/>
          <w:sz w:val="22"/>
          <w:szCs w:val="22"/>
        </w:rPr>
        <w:t>Perkančioji organizacija</w:t>
      </w:r>
      <w:r w:rsidR="697E865E" w:rsidRPr="00902AA0">
        <w:rPr>
          <w:rFonts w:ascii="Calibri" w:hAnsi="Calibri" w:cs="Calibri"/>
          <w:sz w:val="22"/>
          <w:szCs w:val="22"/>
        </w:rPr>
        <w:t xml:space="preserve"> iki </w:t>
      </w:r>
      <w:r w:rsidR="5B3310E0" w:rsidRPr="00902AA0">
        <w:rPr>
          <w:rFonts w:ascii="Calibri" w:hAnsi="Calibri" w:cs="Calibri"/>
          <w:sz w:val="22"/>
          <w:szCs w:val="22"/>
        </w:rPr>
        <w:t>Paraišk</w:t>
      </w:r>
      <w:r w:rsidR="697E865E" w:rsidRPr="00902AA0">
        <w:rPr>
          <w:rFonts w:ascii="Calibri" w:hAnsi="Calibri" w:cs="Calibri"/>
          <w:sz w:val="22"/>
          <w:szCs w:val="22"/>
        </w:rPr>
        <w:t xml:space="preserve">ų pateikimo termino pabaigos turi teisę pratęsti </w:t>
      </w:r>
      <w:r w:rsidR="5B3310E0" w:rsidRPr="00902AA0">
        <w:rPr>
          <w:rFonts w:ascii="Calibri" w:hAnsi="Calibri" w:cs="Calibri"/>
          <w:sz w:val="22"/>
          <w:szCs w:val="22"/>
        </w:rPr>
        <w:t>Paraišk</w:t>
      </w:r>
      <w:r w:rsidR="697E865E" w:rsidRPr="00902AA0">
        <w:rPr>
          <w:rFonts w:ascii="Calibri" w:hAnsi="Calibri" w:cs="Calibri"/>
          <w:sz w:val="22"/>
          <w:szCs w:val="22"/>
        </w:rPr>
        <w:t xml:space="preserve">ų pateikimo terminą. Apie naują </w:t>
      </w:r>
      <w:r w:rsidR="5B3310E0" w:rsidRPr="00902AA0">
        <w:rPr>
          <w:rFonts w:ascii="Calibri" w:hAnsi="Calibri" w:cs="Calibri"/>
          <w:sz w:val="22"/>
          <w:szCs w:val="22"/>
        </w:rPr>
        <w:t>Paraišk</w:t>
      </w:r>
      <w:r w:rsidR="697E865E" w:rsidRPr="00902AA0">
        <w:rPr>
          <w:rFonts w:ascii="Calibri" w:hAnsi="Calibri" w:cs="Calibri"/>
          <w:sz w:val="22"/>
          <w:szCs w:val="22"/>
        </w:rPr>
        <w:t>ų pateikimo terminą</w:t>
      </w:r>
      <w:r w:rsidR="1B8EA92D" w:rsidRPr="00902AA0">
        <w:rPr>
          <w:rFonts w:ascii="Calibri" w:hAnsi="Calibri" w:cs="Calibri"/>
          <w:sz w:val="22"/>
          <w:szCs w:val="22"/>
        </w:rPr>
        <w:t xml:space="preserve"> </w:t>
      </w:r>
      <w:r w:rsidR="0082068D">
        <w:rPr>
          <w:rFonts w:ascii="Calibri" w:hAnsi="Calibri" w:cs="Calibri"/>
          <w:sz w:val="22"/>
          <w:szCs w:val="22"/>
        </w:rPr>
        <w:t>Perkančioji organizacija</w:t>
      </w:r>
      <w:r w:rsidR="697E865E" w:rsidRPr="00902AA0">
        <w:rPr>
          <w:rFonts w:ascii="Calibri" w:hAnsi="Calibri" w:cs="Calibri"/>
          <w:sz w:val="22"/>
          <w:szCs w:val="22"/>
        </w:rPr>
        <w:t xml:space="preserve"> paskelbia </w:t>
      </w:r>
      <w:r w:rsidR="00F11810">
        <w:rPr>
          <w:rFonts w:ascii="Calibri" w:hAnsi="Calibri" w:cs="Calibri"/>
          <w:sz w:val="22"/>
          <w:szCs w:val="22"/>
        </w:rPr>
        <w:t>B</w:t>
      </w:r>
      <w:r w:rsidR="001C4F8D" w:rsidRPr="001C4F8D">
        <w:rPr>
          <w:rFonts w:ascii="Calibri" w:hAnsi="Calibri" w:cs="Calibri"/>
          <w:sz w:val="22"/>
          <w:szCs w:val="22"/>
        </w:rPr>
        <w:t>endr</w:t>
      </w:r>
      <w:r w:rsidR="001C4F8D">
        <w:rPr>
          <w:rFonts w:ascii="Calibri" w:hAnsi="Calibri" w:cs="Calibri"/>
          <w:sz w:val="22"/>
          <w:szCs w:val="22"/>
        </w:rPr>
        <w:t>ųjų</w:t>
      </w:r>
      <w:r w:rsidR="001C4F8D" w:rsidRPr="001C4F8D">
        <w:rPr>
          <w:rFonts w:ascii="Calibri" w:hAnsi="Calibri" w:cs="Calibri"/>
          <w:sz w:val="22"/>
          <w:szCs w:val="22"/>
        </w:rPr>
        <w:t xml:space="preserve"> sąlyg</w:t>
      </w:r>
      <w:r w:rsidR="001C4F8D">
        <w:rPr>
          <w:rFonts w:ascii="Calibri" w:hAnsi="Calibri" w:cs="Calibri"/>
          <w:sz w:val="22"/>
          <w:szCs w:val="22"/>
        </w:rPr>
        <w:t xml:space="preserve">ų </w:t>
      </w:r>
      <w:r w:rsidR="00E97F58">
        <w:rPr>
          <w:rFonts w:ascii="Calibri" w:hAnsi="Calibri" w:cs="Calibri"/>
          <w:sz w:val="22"/>
          <w:szCs w:val="22"/>
        </w:rPr>
        <w:t>6</w:t>
      </w:r>
      <w:r w:rsidR="001C4F8D">
        <w:rPr>
          <w:rFonts w:ascii="Calibri" w:hAnsi="Calibri" w:cs="Calibri"/>
          <w:sz w:val="22"/>
          <w:szCs w:val="22"/>
        </w:rPr>
        <w:t xml:space="preserve"> skyriuje</w:t>
      </w:r>
      <w:r w:rsidR="697E865E" w:rsidRPr="001C4F8D">
        <w:rPr>
          <w:rFonts w:ascii="Calibri" w:hAnsi="Calibri" w:cs="Calibri"/>
          <w:sz w:val="22"/>
          <w:szCs w:val="22"/>
        </w:rPr>
        <w:t xml:space="preserve"> </w:t>
      </w:r>
      <w:r w:rsidR="697E865E" w:rsidRPr="00902AA0">
        <w:rPr>
          <w:rFonts w:ascii="Calibri" w:hAnsi="Calibri" w:cs="Calibri"/>
          <w:sz w:val="22"/>
          <w:szCs w:val="22"/>
        </w:rPr>
        <w:t xml:space="preserve">nustatyta tvarka ir CVP IS priemonėmis praneša visiems prie </w:t>
      </w:r>
      <w:r w:rsidR="110CDAE7" w:rsidRPr="00902AA0">
        <w:rPr>
          <w:rFonts w:ascii="Calibri" w:hAnsi="Calibri" w:cs="Calibri"/>
          <w:sz w:val="22"/>
          <w:szCs w:val="22"/>
        </w:rPr>
        <w:t>P</w:t>
      </w:r>
      <w:r w:rsidR="697E865E" w:rsidRPr="00902AA0">
        <w:rPr>
          <w:rFonts w:ascii="Calibri" w:hAnsi="Calibri" w:cs="Calibri"/>
          <w:sz w:val="22"/>
          <w:szCs w:val="22"/>
        </w:rPr>
        <w:t>irkimo prisijungusiems tiekėjams.</w:t>
      </w:r>
    </w:p>
    <w:p w14:paraId="17F784EF" w14:textId="6799BA00" w:rsidR="00D8625D" w:rsidRPr="00902AA0" w:rsidRDefault="36DD4638"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Kol nesibaigė </w:t>
      </w:r>
      <w:r w:rsidR="5B3310E0" w:rsidRPr="00902AA0">
        <w:rPr>
          <w:rFonts w:ascii="Calibri" w:hAnsi="Calibri" w:cs="Calibri"/>
          <w:sz w:val="22"/>
          <w:szCs w:val="22"/>
        </w:rPr>
        <w:t>Paraišk</w:t>
      </w:r>
      <w:r w:rsidR="697E865E" w:rsidRPr="00902AA0">
        <w:rPr>
          <w:rFonts w:ascii="Calibri" w:hAnsi="Calibri" w:cs="Calibri"/>
          <w:sz w:val="22"/>
          <w:szCs w:val="22"/>
        </w:rPr>
        <w:t>ų</w:t>
      </w:r>
      <w:r w:rsidRPr="00902AA0">
        <w:rPr>
          <w:rFonts w:ascii="Calibri" w:hAnsi="Calibri" w:cs="Calibri"/>
          <w:sz w:val="22"/>
          <w:szCs w:val="22"/>
        </w:rPr>
        <w:t xml:space="preserve"> pateikimo terminas, tiekėjas turi teisę CVP IS priemonėmis pakeisti arba atšaukti savo </w:t>
      </w:r>
      <w:r w:rsidR="5B3310E0" w:rsidRPr="00902AA0">
        <w:rPr>
          <w:rFonts w:ascii="Calibri" w:hAnsi="Calibri" w:cs="Calibri"/>
          <w:sz w:val="22"/>
          <w:szCs w:val="22"/>
        </w:rPr>
        <w:t>Paraišk</w:t>
      </w:r>
      <w:r w:rsidR="697E865E" w:rsidRPr="00902AA0">
        <w:rPr>
          <w:rFonts w:ascii="Calibri" w:hAnsi="Calibri" w:cs="Calibri"/>
          <w:sz w:val="22"/>
          <w:szCs w:val="22"/>
        </w:rPr>
        <w:t>ą</w:t>
      </w:r>
      <w:r w:rsidRPr="00902AA0">
        <w:rPr>
          <w:rFonts w:ascii="Calibri" w:hAnsi="Calibri" w:cs="Calibri"/>
          <w:sz w:val="22"/>
          <w:szCs w:val="22"/>
        </w:rPr>
        <w:t xml:space="preserve">. </w:t>
      </w:r>
      <w:r w:rsidRPr="00902AA0">
        <w:rPr>
          <w:rFonts w:ascii="Calibri" w:eastAsia="Times New Roman" w:hAnsi="Calibri" w:cs="Calibri"/>
          <w:sz w:val="22"/>
          <w:szCs w:val="22"/>
        </w:rPr>
        <w:t xml:space="preserve">Norėdamas atšaukti ar pakeisti </w:t>
      </w:r>
      <w:r w:rsidR="5B3310E0" w:rsidRPr="00902AA0">
        <w:rPr>
          <w:rFonts w:ascii="Calibri" w:eastAsia="Times New Roman" w:hAnsi="Calibri" w:cs="Calibri"/>
          <w:sz w:val="22"/>
          <w:szCs w:val="22"/>
        </w:rPr>
        <w:t>Paraišk</w:t>
      </w:r>
      <w:r w:rsidR="697E865E" w:rsidRPr="00902AA0">
        <w:rPr>
          <w:rFonts w:ascii="Calibri" w:eastAsia="Times New Roman" w:hAnsi="Calibri" w:cs="Calibri"/>
          <w:sz w:val="22"/>
          <w:szCs w:val="22"/>
        </w:rPr>
        <w:t>ą</w:t>
      </w:r>
      <w:r w:rsidRPr="00902AA0">
        <w:rPr>
          <w:rFonts w:ascii="Calibri" w:eastAsia="Times New Roman" w:hAnsi="Calibri" w:cs="Calibri"/>
          <w:sz w:val="22"/>
          <w:szCs w:val="22"/>
        </w:rPr>
        <w:t>, tiekėjas CVP IS pasiūlymo lange spaudžia „Atsiimti pasiūlymą“.</w:t>
      </w:r>
      <w:r w:rsidR="5B16FF75" w:rsidRPr="00902AA0">
        <w:rPr>
          <w:rFonts w:ascii="Calibri" w:eastAsia="Times New Roman" w:hAnsi="Calibri" w:cs="Calibri"/>
          <w:sz w:val="22"/>
          <w:szCs w:val="22"/>
        </w:rPr>
        <w:t xml:space="preserve"> </w:t>
      </w:r>
      <w:r w:rsidRPr="00902AA0">
        <w:rPr>
          <w:rFonts w:ascii="Calibri" w:eastAsia="Times New Roman" w:hAnsi="Calibri" w:cs="Calibri"/>
          <w:sz w:val="22"/>
          <w:szCs w:val="22"/>
        </w:rPr>
        <w:t xml:space="preserve">Po </w:t>
      </w:r>
      <w:r w:rsidR="5B3310E0" w:rsidRPr="00902AA0">
        <w:rPr>
          <w:rFonts w:ascii="Calibri" w:eastAsia="Times New Roman" w:hAnsi="Calibri" w:cs="Calibri"/>
          <w:sz w:val="22"/>
          <w:szCs w:val="22"/>
        </w:rPr>
        <w:t>Paraišk</w:t>
      </w:r>
      <w:r w:rsidR="697E865E" w:rsidRPr="00902AA0">
        <w:rPr>
          <w:rFonts w:ascii="Calibri" w:eastAsia="Times New Roman" w:hAnsi="Calibri" w:cs="Calibri"/>
          <w:sz w:val="22"/>
          <w:szCs w:val="22"/>
        </w:rPr>
        <w:t>ų</w:t>
      </w:r>
      <w:r w:rsidRPr="00902AA0">
        <w:rPr>
          <w:rFonts w:ascii="Calibri" w:eastAsia="Times New Roman" w:hAnsi="Calibri" w:cs="Calibri"/>
          <w:sz w:val="22"/>
          <w:szCs w:val="22"/>
        </w:rPr>
        <w:t xml:space="preserve"> pateikimo termino pabaigos toks pakeitimas arba pranešimas, kad </w:t>
      </w:r>
      <w:r w:rsidR="49ED22DD" w:rsidRPr="00902AA0">
        <w:rPr>
          <w:rFonts w:ascii="Calibri" w:eastAsia="Times New Roman" w:hAnsi="Calibri" w:cs="Calibri"/>
          <w:sz w:val="22"/>
          <w:szCs w:val="22"/>
        </w:rPr>
        <w:t>paraiška</w:t>
      </w:r>
      <w:r w:rsidRPr="00902AA0">
        <w:rPr>
          <w:rFonts w:ascii="Calibri" w:eastAsia="Times New Roman" w:hAnsi="Calibri" w:cs="Calibri"/>
          <w:sz w:val="22"/>
          <w:szCs w:val="22"/>
        </w:rPr>
        <w:t xml:space="preserve"> atšaukiama, nebus pripažįstamas galiojančiu.</w:t>
      </w:r>
    </w:p>
    <w:p w14:paraId="0E7CF9FC" w14:textId="564B2636" w:rsidR="00822FBE" w:rsidRPr="00902AA0" w:rsidRDefault="36DD4638"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eastAsia="Times New Roman" w:hAnsi="Calibri" w:cs="Calibri"/>
          <w:sz w:val="22"/>
          <w:szCs w:val="22"/>
        </w:rPr>
        <w:t xml:space="preserve">Norėdamas vėl pateikti atšauktą ir pakeistą </w:t>
      </w:r>
      <w:r w:rsidR="5B3310E0" w:rsidRPr="00902AA0">
        <w:rPr>
          <w:rFonts w:ascii="Calibri" w:eastAsia="Times New Roman" w:hAnsi="Calibri" w:cs="Calibri"/>
          <w:sz w:val="22"/>
          <w:szCs w:val="22"/>
        </w:rPr>
        <w:t>Paraišk</w:t>
      </w:r>
      <w:r w:rsidR="697E865E" w:rsidRPr="00902AA0">
        <w:rPr>
          <w:rFonts w:ascii="Calibri" w:eastAsia="Times New Roman" w:hAnsi="Calibri" w:cs="Calibri"/>
          <w:sz w:val="22"/>
          <w:szCs w:val="22"/>
        </w:rPr>
        <w:t>ą</w:t>
      </w:r>
      <w:r w:rsidRPr="00902AA0">
        <w:rPr>
          <w:rFonts w:ascii="Calibri" w:eastAsia="Times New Roman" w:hAnsi="Calibri" w:cs="Calibri"/>
          <w:sz w:val="22"/>
          <w:szCs w:val="22"/>
        </w:rPr>
        <w:t>, tiekėjas turi j</w:t>
      </w:r>
      <w:r w:rsidR="697E865E" w:rsidRPr="00902AA0">
        <w:rPr>
          <w:rFonts w:ascii="Calibri" w:eastAsia="Times New Roman" w:hAnsi="Calibri" w:cs="Calibri"/>
          <w:sz w:val="22"/>
          <w:szCs w:val="22"/>
        </w:rPr>
        <w:t>ą</w:t>
      </w:r>
      <w:r w:rsidRPr="00902AA0">
        <w:rPr>
          <w:rFonts w:ascii="Calibri" w:eastAsia="Times New Roman" w:hAnsi="Calibri" w:cs="Calibri"/>
          <w:sz w:val="22"/>
          <w:szCs w:val="22"/>
        </w:rPr>
        <w:t xml:space="preserve"> pateikti iš naujo. </w:t>
      </w:r>
    </w:p>
    <w:p w14:paraId="46450906" w14:textId="5C69D087" w:rsidR="009313C3" w:rsidRPr="00902AA0" w:rsidRDefault="0CB1BA19"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b/>
          <w:bCs/>
          <w:color w:val="000000"/>
          <w:sz w:val="22"/>
          <w:szCs w:val="22"/>
          <w:shd w:val="clear" w:color="auto" w:fill="FFFFFF"/>
        </w:rPr>
        <w:t>Tiekėjai kartu su Paraiška Pirminių pasiūlymų neteikia</w:t>
      </w:r>
      <w:r w:rsidRPr="00902AA0">
        <w:rPr>
          <w:rFonts w:ascii="Calibri" w:hAnsi="Calibri" w:cs="Calibri"/>
          <w:color w:val="000000"/>
          <w:sz w:val="22"/>
          <w:szCs w:val="22"/>
          <w:shd w:val="clear" w:color="auto" w:fill="FFFFFF"/>
        </w:rPr>
        <w:t xml:space="preserve">. Tiekėjui su Paraiška pateikus Pirminį pasiūlymą, bus nagrinėjama tik Paraiška, o pateiktas Pirminis pasiūlymas </w:t>
      </w:r>
      <w:r w:rsidR="52915E1D" w:rsidRPr="00902AA0">
        <w:rPr>
          <w:rFonts w:ascii="Calibri" w:hAnsi="Calibri" w:cs="Calibri"/>
          <w:color w:val="000000"/>
          <w:sz w:val="22"/>
          <w:szCs w:val="22"/>
          <w:shd w:val="clear" w:color="auto" w:fill="FFFFFF"/>
        </w:rPr>
        <w:t xml:space="preserve">bus laikomas negautu ir </w:t>
      </w:r>
      <w:r w:rsidRPr="00902AA0">
        <w:rPr>
          <w:rFonts w:ascii="Calibri" w:hAnsi="Calibri" w:cs="Calibri"/>
          <w:color w:val="000000"/>
          <w:sz w:val="22"/>
          <w:szCs w:val="22"/>
          <w:shd w:val="clear" w:color="auto" w:fill="FFFFFF"/>
        </w:rPr>
        <w:t xml:space="preserve">nebus nagrinėjamas.  </w:t>
      </w:r>
    </w:p>
    <w:p w14:paraId="64CF0334" w14:textId="0FF292E1" w:rsidR="0050224F" w:rsidRPr="00902AA0" w:rsidRDefault="55AF2F7D"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Tiekėjui, teikiančiam </w:t>
      </w:r>
      <w:r w:rsidR="5B3310E0" w:rsidRPr="00902AA0">
        <w:rPr>
          <w:rFonts w:ascii="Calibri" w:hAnsi="Calibri" w:cs="Calibri"/>
          <w:sz w:val="22"/>
          <w:szCs w:val="22"/>
        </w:rPr>
        <w:t>Paraišk</w:t>
      </w:r>
      <w:r w:rsidR="75A6764E" w:rsidRPr="00902AA0">
        <w:rPr>
          <w:rFonts w:ascii="Calibri" w:hAnsi="Calibri" w:cs="Calibri"/>
          <w:sz w:val="22"/>
          <w:szCs w:val="22"/>
        </w:rPr>
        <w:t xml:space="preserve">ą </w:t>
      </w:r>
      <w:r w:rsidRPr="00902AA0">
        <w:rPr>
          <w:rFonts w:ascii="Calibri" w:hAnsi="Calibri" w:cs="Calibri"/>
          <w:sz w:val="22"/>
          <w:szCs w:val="22"/>
        </w:rPr>
        <w:t xml:space="preserve">savarankiškai ar kaip </w:t>
      </w:r>
      <w:r w:rsidR="7C2A5F7A" w:rsidRPr="00902AA0">
        <w:rPr>
          <w:rFonts w:ascii="Calibri" w:hAnsi="Calibri" w:cs="Calibri"/>
          <w:sz w:val="22"/>
          <w:szCs w:val="22"/>
        </w:rPr>
        <w:t>tiekėjų</w:t>
      </w:r>
      <w:r w:rsidRPr="00902AA0">
        <w:rPr>
          <w:rFonts w:ascii="Calibri" w:hAnsi="Calibri" w:cs="Calibri"/>
          <w:sz w:val="22"/>
          <w:szCs w:val="22"/>
        </w:rPr>
        <w:t xml:space="preserve"> grupės nariui, nedraudžiama būti kito tiekėjo </w:t>
      </w:r>
      <w:r w:rsidR="697E865E" w:rsidRPr="00902AA0">
        <w:rPr>
          <w:rFonts w:ascii="Calibri" w:hAnsi="Calibri" w:cs="Calibri"/>
          <w:sz w:val="22"/>
          <w:szCs w:val="22"/>
        </w:rPr>
        <w:t xml:space="preserve">(ar kitos </w:t>
      </w:r>
      <w:r w:rsidR="7C2A5F7A" w:rsidRPr="00902AA0">
        <w:rPr>
          <w:rFonts w:ascii="Calibri" w:hAnsi="Calibri" w:cs="Calibri"/>
          <w:sz w:val="22"/>
          <w:szCs w:val="22"/>
        </w:rPr>
        <w:t>tiekėjų</w:t>
      </w:r>
      <w:r w:rsidR="697E865E" w:rsidRPr="00902AA0">
        <w:rPr>
          <w:rFonts w:ascii="Calibri" w:hAnsi="Calibri" w:cs="Calibri"/>
          <w:sz w:val="22"/>
          <w:szCs w:val="22"/>
        </w:rPr>
        <w:t xml:space="preserve"> grupės) </w:t>
      </w:r>
      <w:r w:rsidRPr="00902AA0">
        <w:rPr>
          <w:rFonts w:ascii="Calibri" w:hAnsi="Calibri" w:cs="Calibri"/>
          <w:sz w:val="22"/>
          <w:szCs w:val="22"/>
        </w:rPr>
        <w:t>subtiekėju ar ūkio subjektu, kurio pajėgumais remiamasi</w:t>
      </w:r>
      <w:r w:rsidR="6056260C" w:rsidRPr="00902AA0">
        <w:rPr>
          <w:rFonts w:ascii="Calibri" w:hAnsi="Calibri" w:cs="Calibri"/>
          <w:sz w:val="22"/>
          <w:szCs w:val="22"/>
        </w:rPr>
        <w:t xml:space="preserve"> kitas tiekėjas</w:t>
      </w:r>
      <w:r w:rsidR="697E865E" w:rsidRPr="00902AA0">
        <w:rPr>
          <w:rFonts w:ascii="Calibri" w:hAnsi="Calibri" w:cs="Calibri"/>
          <w:sz w:val="22"/>
          <w:szCs w:val="22"/>
        </w:rPr>
        <w:t xml:space="preserve"> (ar kita </w:t>
      </w:r>
      <w:r w:rsidR="7C2A5F7A" w:rsidRPr="00902AA0">
        <w:rPr>
          <w:rFonts w:ascii="Calibri" w:hAnsi="Calibri" w:cs="Calibri"/>
          <w:sz w:val="22"/>
          <w:szCs w:val="22"/>
        </w:rPr>
        <w:t>tiekėjų</w:t>
      </w:r>
      <w:r w:rsidR="697E865E" w:rsidRPr="00902AA0">
        <w:rPr>
          <w:rFonts w:ascii="Calibri" w:hAnsi="Calibri" w:cs="Calibri"/>
          <w:sz w:val="22"/>
          <w:szCs w:val="22"/>
        </w:rPr>
        <w:t xml:space="preserve"> grupė)</w:t>
      </w:r>
      <w:r w:rsidRPr="00902AA0">
        <w:rPr>
          <w:rFonts w:ascii="Calibri" w:hAnsi="Calibri" w:cs="Calibri"/>
          <w:sz w:val="22"/>
          <w:szCs w:val="22"/>
        </w:rPr>
        <w:t>, tame pačiame pirkime.</w:t>
      </w:r>
    </w:p>
    <w:p w14:paraId="33EFD849" w14:textId="0540770B" w:rsidR="00EC045E" w:rsidRPr="00902AA0" w:rsidRDefault="5D27859A"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Paraiška</w:t>
      </w:r>
      <w:r w:rsidR="23981737" w:rsidRPr="00902AA0">
        <w:rPr>
          <w:rFonts w:ascii="Calibri" w:hAnsi="Calibri" w:cs="Calibri"/>
          <w:sz w:val="22"/>
          <w:szCs w:val="22"/>
        </w:rPr>
        <w:t xml:space="preserve"> turi būti </w:t>
      </w:r>
      <w:r w:rsidR="003850A0">
        <w:rPr>
          <w:color w:val="000000"/>
        </w:rPr>
        <w:t>pasirašyt</w:t>
      </w:r>
      <w:r w:rsidR="00F26111">
        <w:rPr>
          <w:color w:val="000000"/>
        </w:rPr>
        <w:t>a</w:t>
      </w:r>
      <w:r w:rsidR="003850A0">
        <w:rPr>
          <w:color w:val="000000"/>
        </w:rPr>
        <w:t xml:space="preserve"> kvalifikuotu elektroniniu parašu, atitinkančiu Reglamento (ES) Nr. 910/2014 reikalavimus</w:t>
      </w:r>
      <w:r w:rsidR="00661114">
        <w:rPr>
          <w:color w:val="000000"/>
        </w:rPr>
        <w:t xml:space="preserve"> arba </w:t>
      </w:r>
      <w:r w:rsidR="00661114">
        <w:rPr>
          <w:rFonts w:eastAsiaTheme="minorHAnsi" w:cstheme="minorHAnsi"/>
          <w:bCs/>
          <w:iCs/>
        </w:rPr>
        <w:t xml:space="preserve">pridedamas </w:t>
      </w:r>
      <w:r w:rsidR="00661114" w:rsidRPr="00C447BC">
        <w:rPr>
          <w:rFonts w:eastAsiaTheme="minorHAnsi" w:cstheme="minorHAnsi"/>
          <w:bCs/>
          <w:iCs/>
        </w:rPr>
        <w:t xml:space="preserve">fiziniu parašu </w:t>
      </w:r>
      <w:r w:rsidR="00661114">
        <w:rPr>
          <w:rFonts w:eastAsiaTheme="minorHAnsi" w:cstheme="minorHAnsi"/>
          <w:bCs/>
          <w:iCs/>
        </w:rPr>
        <w:t xml:space="preserve">patvirtintas </w:t>
      </w:r>
      <w:r w:rsidR="00661114" w:rsidRPr="00C447BC">
        <w:rPr>
          <w:rFonts w:eastAsiaTheme="minorHAnsi" w:cstheme="minorHAnsi"/>
          <w:bCs/>
          <w:iCs/>
        </w:rPr>
        <w:t xml:space="preserve"> ir nuskenuot</w:t>
      </w:r>
      <w:r w:rsidR="00661114">
        <w:rPr>
          <w:rFonts w:eastAsiaTheme="minorHAnsi" w:cstheme="minorHAnsi"/>
          <w:bCs/>
          <w:iCs/>
        </w:rPr>
        <w:t>as dokumentas</w:t>
      </w:r>
      <w:r w:rsidR="23981737" w:rsidRPr="00CF0736">
        <w:rPr>
          <w:rFonts w:ascii="Calibri" w:eastAsia="Calibri" w:hAnsi="Calibri" w:cs="Calibri"/>
          <w:sz w:val="22"/>
          <w:szCs w:val="22"/>
        </w:rPr>
        <w:t xml:space="preserve">. </w:t>
      </w:r>
    </w:p>
    <w:p w14:paraId="69403F1D" w14:textId="729E94AF" w:rsidR="00DD008C" w:rsidRPr="00902AA0" w:rsidRDefault="5B3310E0"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Paraišk</w:t>
      </w:r>
      <w:r w:rsidR="75A6764E" w:rsidRPr="00902AA0">
        <w:rPr>
          <w:rFonts w:ascii="Calibri" w:hAnsi="Calibri" w:cs="Calibri"/>
          <w:sz w:val="22"/>
          <w:szCs w:val="22"/>
        </w:rPr>
        <w:t>ą</w:t>
      </w:r>
      <w:r w:rsidR="58F5F04D" w:rsidRPr="00902AA0">
        <w:rPr>
          <w:rFonts w:ascii="Calibri" w:hAnsi="Calibri" w:cs="Calibri"/>
          <w:sz w:val="22"/>
          <w:szCs w:val="22"/>
        </w:rPr>
        <w:t xml:space="preserve"> ir kartu su j</w:t>
      </w:r>
      <w:r w:rsidR="75A6764E" w:rsidRPr="00902AA0">
        <w:rPr>
          <w:rFonts w:ascii="Calibri" w:hAnsi="Calibri" w:cs="Calibri"/>
          <w:sz w:val="22"/>
          <w:szCs w:val="22"/>
        </w:rPr>
        <w:t>a</w:t>
      </w:r>
      <w:r w:rsidR="58F5F04D" w:rsidRPr="00902AA0">
        <w:rPr>
          <w:rFonts w:ascii="Calibri" w:hAnsi="Calibri" w:cs="Calibri"/>
          <w:sz w:val="22"/>
          <w:szCs w:val="22"/>
        </w:rPr>
        <w:t xml:space="preserve"> teikiamus dokumentus, visas </w:t>
      </w:r>
      <w:r w:rsidRPr="00902AA0">
        <w:rPr>
          <w:rFonts w:ascii="Calibri" w:hAnsi="Calibri" w:cs="Calibri"/>
          <w:sz w:val="22"/>
          <w:szCs w:val="22"/>
        </w:rPr>
        <w:t>Paraišk</w:t>
      </w:r>
      <w:r w:rsidR="5D27859A" w:rsidRPr="00902AA0">
        <w:rPr>
          <w:rFonts w:ascii="Calibri" w:hAnsi="Calibri" w:cs="Calibri"/>
          <w:sz w:val="22"/>
          <w:szCs w:val="22"/>
        </w:rPr>
        <w:t>os</w:t>
      </w:r>
      <w:r w:rsidR="58F5F04D" w:rsidRPr="00902AA0">
        <w:rPr>
          <w:rFonts w:ascii="Calibri" w:hAnsi="Calibri" w:cs="Calibri"/>
          <w:sz w:val="22"/>
          <w:szCs w:val="22"/>
        </w:rPr>
        <w:t xml:space="preserve"> sudedamąsias dalis tiekėjai privalo pateikti </w:t>
      </w:r>
      <w:r w:rsidR="2113B69B" w:rsidRPr="00902AA0">
        <w:rPr>
          <w:rFonts w:ascii="Calibri" w:hAnsi="Calibri" w:cs="Calibri"/>
          <w:sz w:val="22"/>
          <w:szCs w:val="22"/>
        </w:rPr>
        <w:t xml:space="preserve">elektronine forma (tiesiogiai suformuoti elektroninėmis priemonėmis arba </w:t>
      </w:r>
      <w:r w:rsidR="5D27859A" w:rsidRPr="00902AA0">
        <w:rPr>
          <w:rFonts w:ascii="Calibri" w:hAnsi="Calibri" w:cs="Calibri"/>
          <w:sz w:val="22"/>
          <w:szCs w:val="22"/>
        </w:rPr>
        <w:t xml:space="preserve">pateikti </w:t>
      </w:r>
      <w:r w:rsidR="2113B69B" w:rsidRPr="00902AA0">
        <w:rPr>
          <w:rFonts w:ascii="Calibri" w:hAnsi="Calibri" w:cs="Calibri"/>
          <w:sz w:val="22"/>
          <w:szCs w:val="22"/>
        </w:rPr>
        <w:t>skaitmenin</w:t>
      </w:r>
      <w:r w:rsidR="5D27859A" w:rsidRPr="00902AA0">
        <w:rPr>
          <w:rFonts w:ascii="Calibri" w:hAnsi="Calibri" w:cs="Calibri"/>
          <w:sz w:val="22"/>
          <w:szCs w:val="22"/>
        </w:rPr>
        <w:t>e</w:t>
      </w:r>
      <w:r w:rsidR="2113B69B" w:rsidRPr="00902AA0">
        <w:rPr>
          <w:rFonts w:ascii="Calibri" w:hAnsi="Calibri" w:cs="Calibri"/>
          <w:sz w:val="22"/>
          <w:szCs w:val="22"/>
        </w:rPr>
        <w:t>s dokumentų kopij</w:t>
      </w:r>
      <w:r w:rsidR="5D27859A" w:rsidRPr="00902AA0">
        <w:rPr>
          <w:rFonts w:ascii="Calibri" w:hAnsi="Calibri" w:cs="Calibri"/>
          <w:sz w:val="22"/>
          <w:szCs w:val="22"/>
        </w:rPr>
        <w:t>as</w:t>
      </w:r>
      <w:r w:rsidR="2113B69B" w:rsidRPr="00902AA0">
        <w:rPr>
          <w:rFonts w:ascii="Calibri" w:hAnsi="Calibri" w:cs="Calibri"/>
          <w:sz w:val="22"/>
          <w:szCs w:val="22"/>
        </w:rPr>
        <w:t>)</w:t>
      </w:r>
      <w:r w:rsidR="58F5F04D" w:rsidRPr="00902AA0">
        <w:rPr>
          <w:rFonts w:ascii="Calibri" w:hAnsi="Calibri" w:cs="Calibri"/>
          <w:sz w:val="22"/>
          <w:szCs w:val="22"/>
        </w:rPr>
        <w:t xml:space="preserve">, naudojant CVP IS (pasiūlymo lango eilutėje „Prisegti dokumentai“ </w:t>
      </w:r>
      <w:r w:rsidR="5D27859A" w:rsidRPr="00902AA0">
        <w:rPr>
          <w:rFonts w:ascii="Calibri" w:hAnsi="Calibri" w:cs="Calibri"/>
          <w:sz w:val="22"/>
          <w:szCs w:val="22"/>
        </w:rPr>
        <w:t>įkelti</w:t>
      </w:r>
      <w:r w:rsidR="58F5F04D" w:rsidRPr="00902AA0">
        <w:rPr>
          <w:rFonts w:ascii="Calibri" w:hAnsi="Calibri" w:cs="Calibri"/>
          <w:sz w:val="22"/>
          <w:szCs w:val="22"/>
        </w:rPr>
        <w:t xml:space="preserve"> reikalaujamus dokumentus)</w:t>
      </w:r>
      <w:r w:rsidR="5B16FF75" w:rsidRPr="00902AA0">
        <w:rPr>
          <w:rFonts w:ascii="Calibri" w:hAnsi="Calibri" w:cs="Calibri"/>
          <w:sz w:val="22"/>
          <w:szCs w:val="22"/>
        </w:rPr>
        <w:t>. CVP IS</w:t>
      </w:r>
      <w:r w:rsidR="58F5F04D" w:rsidRPr="00902AA0">
        <w:rPr>
          <w:rFonts w:ascii="Calibri" w:hAnsi="Calibri" w:cs="Calibri"/>
          <w:sz w:val="22"/>
          <w:szCs w:val="22"/>
        </w:rPr>
        <w:t xml:space="preserve"> pasiekiam</w:t>
      </w:r>
      <w:r w:rsidR="5B16FF75" w:rsidRPr="00902AA0">
        <w:rPr>
          <w:rFonts w:ascii="Calibri" w:hAnsi="Calibri" w:cs="Calibri"/>
          <w:sz w:val="22"/>
          <w:szCs w:val="22"/>
        </w:rPr>
        <w:t>as</w:t>
      </w:r>
      <w:r w:rsidR="58F5F04D" w:rsidRPr="00902AA0">
        <w:rPr>
          <w:rFonts w:ascii="Calibri" w:hAnsi="Calibri" w:cs="Calibri"/>
          <w:sz w:val="22"/>
          <w:szCs w:val="22"/>
        </w:rPr>
        <w:t xml:space="preserve"> adresu </w:t>
      </w:r>
      <w:hyperlink r:id="rId15" w:history="1">
        <w:r w:rsidR="00E97F58" w:rsidRPr="00F94DD9">
          <w:rPr>
            <w:rStyle w:val="Hyperlink"/>
            <w:color w:val="2E74B5" w:themeColor="accent5" w:themeShade="BF"/>
          </w:rPr>
          <w:t>https://viesiejipirkimai.lt</w:t>
        </w:r>
      </w:hyperlink>
      <w:r w:rsidR="58F5F04D" w:rsidRPr="00902AA0">
        <w:rPr>
          <w:rFonts w:ascii="Calibri" w:hAnsi="Calibri" w:cs="Calibri"/>
          <w:sz w:val="22"/>
          <w:szCs w:val="22"/>
        </w:rPr>
        <w:t>.</w:t>
      </w:r>
      <w:r w:rsidR="5B16FF75" w:rsidRPr="00902AA0">
        <w:rPr>
          <w:rFonts w:ascii="Calibri" w:hAnsi="Calibri" w:cs="Calibri"/>
          <w:sz w:val="22"/>
          <w:szCs w:val="22"/>
        </w:rPr>
        <w:t xml:space="preserve"> </w:t>
      </w:r>
      <w:r w:rsidR="2113B69B" w:rsidRPr="00902AA0">
        <w:rPr>
          <w:rFonts w:ascii="Calibri" w:hAnsi="Calibri" w:cs="Calibri"/>
          <w:sz w:val="22"/>
          <w:szCs w:val="22"/>
        </w:rPr>
        <w:t>Pateikiami dokumentai turi būti prieinami naudojant nediskriminuojančius, visuotinai prieinamus duomenų formatus (p</w:t>
      </w:r>
      <w:r w:rsidR="348584A4" w:rsidRPr="00902AA0">
        <w:rPr>
          <w:rFonts w:ascii="Calibri" w:hAnsi="Calibri" w:cs="Calibri"/>
          <w:sz w:val="22"/>
          <w:szCs w:val="22"/>
        </w:rPr>
        <w:t>vz.</w:t>
      </w:r>
      <w:r w:rsidR="2113B69B" w:rsidRPr="00902AA0">
        <w:rPr>
          <w:rFonts w:ascii="Calibri" w:hAnsi="Calibri" w:cs="Calibri"/>
          <w:sz w:val="22"/>
          <w:szCs w:val="22"/>
        </w:rPr>
        <w:t xml:space="preserve">, </w:t>
      </w:r>
      <w:proofErr w:type="spellStart"/>
      <w:r w:rsidR="2113B69B" w:rsidRPr="00902AA0">
        <w:rPr>
          <w:rFonts w:ascii="Calibri" w:hAnsi="Calibri" w:cs="Calibri"/>
          <w:sz w:val="22"/>
          <w:szCs w:val="22"/>
        </w:rPr>
        <w:t>doc</w:t>
      </w:r>
      <w:proofErr w:type="spellEnd"/>
      <w:r w:rsidR="2113B69B" w:rsidRPr="00902AA0">
        <w:rPr>
          <w:rFonts w:ascii="Calibri" w:hAnsi="Calibri" w:cs="Calibri"/>
          <w:sz w:val="22"/>
          <w:szCs w:val="22"/>
        </w:rPr>
        <w:t xml:space="preserve">, </w:t>
      </w:r>
      <w:proofErr w:type="spellStart"/>
      <w:r w:rsidR="2113B69B" w:rsidRPr="00902AA0">
        <w:rPr>
          <w:rFonts w:ascii="Calibri" w:hAnsi="Calibri" w:cs="Calibri"/>
          <w:sz w:val="22"/>
          <w:szCs w:val="22"/>
        </w:rPr>
        <w:t>docx</w:t>
      </w:r>
      <w:proofErr w:type="spellEnd"/>
      <w:r w:rsidR="2113B69B" w:rsidRPr="00902AA0">
        <w:rPr>
          <w:rFonts w:ascii="Calibri" w:hAnsi="Calibri" w:cs="Calibri"/>
          <w:sz w:val="22"/>
          <w:szCs w:val="22"/>
        </w:rPr>
        <w:t xml:space="preserve">, </w:t>
      </w:r>
      <w:proofErr w:type="spellStart"/>
      <w:r w:rsidR="2113B69B" w:rsidRPr="00902AA0">
        <w:rPr>
          <w:rFonts w:ascii="Calibri" w:hAnsi="Calibri" w:cs="Calibri"/>
          <w:sz w:val="22"/>
          <w:szCs w:val="22"/>
        </w:rPr>
        <w:t>adoc</w:t>
      </w:r>
      <w:proofErr w:type="spellEnd"/>
      <w:r w:rsidR="2113B69B" w:rsidRPr="00902AA0">
        <w:rPr>
          <w:rFonts w:ascii="Calibri" w:hAnsi="Calibri" w:cs="Calibri"/>
          <w:sz w:val="22"/>
          <w:szCs w:val="22"/>
        </w:rPr>
        <w:t xml:space="preserve">, </w:t>
      </w:r>
      <w:proofErr w:type="spellStart"/>
      <w:r w:rsidR="2113B69B" w:rsidRPr="00902AA0">
        <w:rPr>
          <w:rFonts w:ascii="Calibri" w:hAnsi="Calibri" w:cs="Calibri"/>
          <w:sz w:val="22"/>
          <w:szCs w:val="22"/>
        </w:rPr>
        <w:t>pdf</w:t>
      </w:r>
      <w:proofErr w:type="spellEnd"/>
      <w:r w:rsidR="2113B69B" w:rsidRPr="00902AA0">
        <w:rPr>
          <w:rFonts w:ascii="Calibri" w:hAnsi="Calibri" w:cs="Calibri"/>
          <w:sz w:val="22"/>
          <w:szCs w:val="22"/>
        </w:rPr>
        <w:t xml:space="preserve">, </w:t>
      </w:r>
      <w:proofErr w:type="spellStart"/>
      <w:r w:rsidR="2113B69B" w:rsidRPr="00902AA0">
        <w:rPr>
          <w:rFonts w:ascii="Calibri" w:hAnsi="Calibri" w:cs="Calibri"/>
          <w:sz w:val="22"/>
          <w:szCs w:val="22"/>
        </w:rPr>
        <w:t>xls</w:t>
      </w:r>
      <w:proofErr w:type="spellEnd"/>
      <w:r w:rsidR="2113B69B" w:rsidRPr="00902AA0">
        <w:rPr>
          <w:rFonts w:ascii="Calibri" w:hAnsi="Calibri" w:cs="Calibri"/>
          <w:sz w:val="22"/>
          <w:szCs w:val="22"/>
        </w:rPr>
        <w:t xml:space="preserve">, </w:t>
      </w:r>
      <w:proofErr w:type="spellStart"/>
      <w:r w:rsidR="2113B69B" w:rsidRPr="00902AA0">
        <w:rPr>
          <w:rFonts w:ascii="Calibri" w:hAnsi="Calibri" w:cs="Calibri"/>
          <w:sz w:val="22"/>
          <w:szCs w:val="22"/>
        </w:rPr>
        <w:t>xlsx</w:t>
      </w:r>
      <w:proofErr w:type="spellEnd"/>
      <w:r w:rsidR="2113B69B" w:rsidRPr="00902AA0">
        <w:rPr>
          <w:rFonts w:ascii="Calibri" w:hAnsi="Calibri" w:cs="Calibri"/>
          <w:sz w:val="22"/>
          <w:szCs w:val="22"/>
        </w:rPr>
        <w:t xml:space="preserve">, jpg, </w:t>
      </w:r>
      <w:proofErr w:type="spellStart"/>
      <w:r w:rsidR="2113B69B" w:rsidRPr="00902AA0">
        <w:rPr>
          <w:rFonts w:ascii="Calibri" w:hAnsi="Calibri" w:cs="Calibri"/>
          <w:sz w:val="22"/>
          <w:szCs w:val="22"/>
        </w:rPr>
        <w:t>jpeg</w:t>
      </w:r>
      <w:proofErr w:type="spellEnd"/>
      <w:r w:rsidR="2113B69B" w:rsidRPr="00902AA0">
        <w:rPr>
          <w:rFonts w:ascii="Calibri" w:hAnsi="Calibri" w:cs="Calibri"/>
          <w:sz w:val="22"/>
          <w:szCs w:val="22"/>
        </w:rPr>
        <w:t xml:space="preserve">, </w:t>
      </w:r>
      <w:proofErr w:type="spellStart"/>
      <w:r w:rsidR="2113B69B" w:rsidRPr="00902AA0">
        <w:rPr>
          <w:rFonts w:ascii="Calibri" w:hAnsi="Calibri" w:cs="Calibri"/>
          <w:sz w:val="22"/>
          <w:szCs w:val="22"/>
        </w:rPr>
        <w:t>pps</w:t>
      </w:r>
      <w:proofErr w:type="spellEnd"/>
      <w:r w:rsidR="2113B69B" w:rsidRPr="00902AA0">
        <w:rPr>
          <w:rFonts w:ascii="Calibri" w:hAnsi="Calibri" w:cs="Calibri"/>
          <w:sz w:val="22"/>
          <w:szCs w:val="22"/>
        </w:rPr>
        <w:t xml:space="preserve">, </w:t>
      </w:r>
      <w:proofErr w:type="spellStart"/>
      <w:r w:rsidR="2113B69B" w:rsidRPr="00902AA0">
        <w:rPr>
          <w:rFonts w:ascii="Calibri" w:hAnsi="Calibri" w:cs="Calibri"/>
          <w:sz w:val="22"/>
          <w:szCs w:val="22"/>
        </w:rPr>
        <w:t>ppsx</w:t>
      </w:r>
      <w:proofErr w:type="spellEnd"/>
      <w:r w:rsidR="2113B69B" w:rsidRPr="00902AA0">
        <w:rPr>
          <w:rFonts w:ascii="Calibri" w:hAnsi="Calibri" w:cs="Calibri"/>
          <w:sz w:val="22"/>
          <w:szCs w:val="22"/>
        </w:rPr>
        <w:t xml:space="preserve">, </w:t>
      </w:r>
      <w:proofErr w:type="spellStart"/>
      <w:r w:rsidR="2113B69B" w:rsidRPr="00902AA0">
        <w:rPr>
          <w:rFonts w:ascii="Calibri" w:hAnsi="Calibri" w:cs="Calibri"/>
          <w:sz w:val="22"/>
          <w:szCs w:val="22"/>
        </w:rPr>
        <w:t>gif</w:t>
      </w:r>
      <w:proofErr w:type="spellEnd"/>
      <w:r w:rsidR="2113B69B" w:rsidRPr="00902AA0">
        <w:rPr>
          <w:rFonts w:ascii="Calibri" w:hAnsi="Calibri" w:cs="Calibri"/>
          <w:sz w:val="22"/>
          <w:szCs w:val="22"/>
        </w:rPr>
        <w:t xml:space="preserve"> ar kt.). Tuo atveju, jei dokumentai bus pateikti kitais, nei </w:t>
      </w:r>
      <w:r w:rsidR="3632D746" w:rsidRPr="00902AA0">
        <w:rPr>
          <w:rFonts w:ascii="Calibri" w:hAnsi="Calibri" w:cs="Calibri"/>
          <w:sz w:val="22"/>
          <w:szCs w:val="22"/>
        </w:rPr>
        <w:t xml:space="preserve"> </w:t>
      </w:r>
      <w:r w:rsidR="009F007C">
        <w:rPr>
          <w:rFonts w:ascii="Calibri" w:hAnsi="Calibri" w:cs="Calibri"/>
          <w:sz w:val="22"/>
          <w:szCs w:val="22"/>
        </w:rPr>
        <w:t>Perkančiosios organizacijos</w:t>
      </w:r>
      <w:r w:rsidR="2113B69B" w:rsidRPr="00902AA0">
        <w:rPr>
          <w:rFonts w:ascii="Calibri" w:hAnsi="Calibri" w:cs="Calibri"/>
          <w:sz w:val="22"/>
          <w:szCs w:val="22"/>
        </w:rPr>
        <w:t xml:space="preserve"> nustatytais ir (ar) visuotinai prieinamais, duomenų failų formatais, </w:t>
      </w:r>
      <w:r w:rsidR="348584A4" w:rsidRPr="00902AA0">
        <w:rPr>
          <w:rFonts w:ascii="Calibri" w:hAnsi="Calibri" w:cs="Calibri"/>
          <w:sz w:val="22"/>
          <w:szCs w:val="22"/>
        </w:rPr>
        <w:t xml:space="preserve">ir </w:t>
      </w:r>
      <w:r w:rsidR="4247AFC0" w:rsidRPr="00902AA0">
        <w:rPr>
          <w:rFonts w:ascii="Calibri" w:hAnsi="Calibri" w:cs="Calibri"/>
          <w:sz w:val="22"/>
          <w:szCs w:val="22"/>
        </w:rPr>
        <w:t xml:space="preserve"> </w:t>
      </w:r>
      <w:r w:rsidR="0082068D">
        <w:rPr>
          <w:rFonts w:ascii="Calibri" w:hAnsi="Calibri" w:cs="Calibri"/>
          <w:sz w:val="22"/>
          <w:szCs w:val="22"/>
        </w:rPr>
        <w:t>Perkančioji organizacija</w:t>
      </w:r>
      <w:r w:rsidR="348584A4" w:rsidRPr="00902AA0">
        <w:rPr>
          <w:rFonts w:ascii="Calibri" w:hAnsi="Calibri" w:cs="Calibri"/>
          <w:sz w:val="22"/>
          <w:szCs w:val="22"/>
        </w:rPr>
        <w:t xml:space="preserve"> negalės susipažinti su dokumentu, </w:t>
      </w:r>
      <w:r w:rsidR="2113B69B" w:rsidRPr="00902AA0">
        <w:rPr>
          <w:rFonts w:ascii="Calibri" w:hAnsi="Calibri" w:cs="Calibri"/>
          <w:sz w:val="22"/>
          <w:szCs w:val="22"/>
        </w:rPr>
        <w:t>bus laikoma, kad toks dokumentas nepateiktas.</w:t>
      </w:r>
      <w:r w:rsidR="348584A4" w:rsidRPr="00902AA0">
        <w:rPr>
          <w:rFonts w:ascii="Calibri" w:hAnsi="Calibri" w:cs="Calibri"/>
          <w:sz w:val="22"/>
          <w:szCs w:val="22"/>
        </w:rPr>
        <w:t xml:space="preserve"> </w:t>
      </w:r>
      <w:r w:rsidR="5D27859A" w:rsidRPr="00902AA0">
        <w:rPr>
          <w:rFonts w:ascii="Calibri" w:hAnsi="Calibri" w:cs="Calibri"/>
          <w:sz w:val="22"/>
          <w:szCs w:val="22"/>
        </w:rPr>
        <w:t xml:space="preserve">Paraiškos </w:t>
      </w:r>
      <w:r w:rsidR="11EAA3B1" w:rsidRPr="00902AA0">
        <w:rPr>
          <w:rFonts w:ascii="Calibri" w:hAnsi="Calibri" w:cs="Calibri"/>
          <w:sz w:val="22"/>
          <w:szCs w:val="22"/>
        </w:rPr>
        <w:t>pateikt</w:t>
      </w:r>
      <w:r w:rsidR="5D27859A" w:rsidRPr="00902AA0">
        <w:rPr>
          <w:rFonts w:ascii="Calibri" w:hAnsi="Calibri" w:cs="Calibri"/>
          <w:sz w:val="22"/>
          <w:szCs w:val="22"/>
        </w:rPr>
        <w:t>os</w:t>
      </w:r>
      <w:r w:rsidR="11EAA3B1" w:rsidRPr="00902AA0">
        <w:rPr>
          <w:rFonts w:ascii="Calibri" w:hAnsi="Calibri" w:cs="Calibri"/>
          <w:sz w:val="22"/>
          <w:szCs w:val="22"/>
        </w:rPr>
        <w:t xml:space="preserve"> CVP IS susirašinėjimo priemonėmis nebus vertinam</w:t>
      </w:r>
      <w:r w:rsidR="5D27859A" w:rsidRPr="00902AA0">
        <w:rPr>
          <w:rFonts w:ascii="Calibri" w:hAnsi="Calibri" w:cs="Calibri"/>
          <w:sz w:val="22"/>
          <w:szCs w:val="22"/>
        </w:rPr>
        <w:t>os</w:t>
      </w:r>
      <w:r w:rsidR="11EAA3B1" w:rsidRPr="00902AA0">
        <w:rPr>
          <w:rFonts w:ascii="Calibri" w:hAnsi="Calibri" w:cs="Calibri"/>
          <w:sz w:val="22"/>
          <w:szCs w:val="22"/>
        </w:rPr>
        <w:t xml:space="preserve">. </w:t>
      </w:r>
      <w:r w:rsidR="5D27859A" w:rsidRPr="00902AA0">
        <w:rPr>
          <w:rFonts w:ascii="Calibri" w:hAnsi="Calibri" w:cs="Calibri"/>
          <w:sz w:val="22"/>
          <w:szCs w:val="22"/>
        </w:rPr>
        <w:t xml:space="preserve">Paraiškos </w:t>
      </w:r>
      <w:r w:rsidR="58F5F04D" w:rsidRPr="00902AA0">
        <w:rPr>
          <w:rFonts w:ascii="Calibri" w:hAnsi="Calibri" w:cs="Calibri"/>
          <w:sz w:val="22"/>
          <w:szCs w:val="22"/>
        </w:rPr>
        <w:t>pateikt</w:t>
      </w:r>
      <w:r w:rsidR="5D27859A" w:rsidRPr="00902AA0">
        <w:rPr>
          <w:rFonts w:ascii="Calibri" w:hAnsi="Calibri" w:cs="Calibri"/>
          <w:sz w:val="22"/>
          <w:szCs w:val="22"/>
        </w:rPr>
        <w:t>os</w:t>
      </w:r>
      <w:r w:rsidR="58F5F04D" w:rsidRPr="00902AA0">
        <w:rPr>
          <w:rFonts w:ascii="Calibri" w:hAnsi="Calibri" w:cs="Calibri"/>
          <w:sz w:val="22"/>
          <w:szCs w:val="22"/>
        </w:rPr>
        <w:t xml:space="preserve"> popierinėje laikmenoje bus grąžinam</w:t>
      </w:r>
      <w:r w:rsidRPr="00902AA0">
        <w:rPr>
          <w:rFonts w:ascii="Calibri" w:hAnsi="Calibri" w:cs="Calibri"/>
          <w:sz w:val="22"/>
          <w:szCs w:val="22"/>
        </w:rPr>
        <w:t>os</w:t>
      </w:r>
      <w:r w:rsidR="58F5F04D" w:rsidRPr="00902AA0">
        <w:rPr>
          <w:rFonts w:ascii="Calibri" w:hAnsi="Calibri" w:cs="Calibri"/>
          <w:sz w:val="22"/>
          <w:szCs w:val="22"/>
        </w:rPr>
        <w:t xml:space="preserve"> ir nebus vertinam</w:t>
      </w:r>
      <w:r w:rsidR="5D27859A" w:rsidRPr="00902AA0">
        <w:rPr>
          <w:rFonts w:ascii="Calibri" w:hAnsi="Calibri" w:cs="Calibri"/>
          <w:sz w:val="22"/>
          <w:szCs w:val="22"/>
        </w:rPr>
        <w:t>os</w:t>
      </w:r>
      <w:r w:rsidR="58F5F04D" w:rsidRPr="00902AA0">
        <w:rPr>
          <w:rFonts w:ascii="Calibri" w:hAnsi="Calibri" w:cs="Calibri"/>
          <w:sz w:val="22"/>
          <w:szCs w:val="22"/>
        </w:rPr>
        <w:t>.</w:t>
      </w:r>
      <w:bookmarkStart w:id="32" w:name="_Hlk504996590"/>
      <w:r w:rsidR="038723CC" w:rsidRPr="00902AA0">
        <w:rPr>
          <w:rFonts w:ascii="Calibri" w:hAnsi="Calibri" w:cs="Calibri"/>
          <w:sz w:val="22"/>
          <w:szCs w:val="22"/>
        </w:rPr>
        <w:t xml:space="preserve"> </w:t>
      </w:r>
    </w:p>
    <w:bookmarkEnd w:id="32"/>
    <w:p w14:paraId="5326CE43" w14:textId="7A9F2C4A" w:rsidR="00267751" w:rsidRPr="00902AA0" w:rsidRDefault="5B3310E0" w:rsidP="00C320B6">
      <w:pPr>
        <w:pStyle w:val="ListParagraph"/>
        <w:numPr>
          <w:ilvl w:val="1"/>
          <w:numId w:val="7"/>
        </w:numPr>
        <w:spacing w:after="0" w:line="240" w:lineRule="auto"/>
        <w:ind w:left="0" w:firstLine="697"/>
        <w:jc w:val="both"/>
        <w:rPr>
          <w:rFonts w:ascii="Calibri" w:hAnsi="Calibri" w:cs="Calibri"/>
          <w:b/>
          <w:bCs/>
          <w:color w:val="7030A0"/>
          <w:sz w:val="22"/>
          <w:szCs w:val="22"/>
        </w:rPr>
      </w:pPr>
      <w:r w:rsidRPr="00902AA0">
        <w:rPr>
          <w:rFonts w:ascii="Calibri" w:hAnsi="Calibri" w:cs="Calibri"/>
          <w:sz w:val="22"/>
          <w:szCs w:val="22"/>
        </w:rPr>
        <w:t>Paraišk</w:t>
      </w:r>
      <w:r w:rsidR="3797ABAD" w:rsidRPr="00902AA0">
        <w:rPr>
          <w:rFonts w:ascii="Calibri" w:hAnsi="Calibri" w:cs="Calibri"/>
          <w:sz w:val="22"/>
          <w:szCs w:val="22"/>
        </w:rPr>
        <w:t xml:space="preserve">a </w:t>
      </w:r>
      <w:r w:rsidR="26240D8A" w:rsidRPr="00902AA0">
        <w:rPr>
          <w:rFonts w:ascii="Calibri" w:hAnsi="Calibri" w:cs="Calibri"/>
          <w:sz w:val="22"/>
          <w:szCs w:val="22"/>
        </w:rPr>
        <w:t>turi būti parengt</w:t>
      </w:r>
      <w:r w:rsidR="5D27859A" w:rsidRPr="00902AA0">
        <w:rPr>
          <w:rFonts w:ascii="Calibri" w:hAnsi="Calibri" w:cs="Calibri"/>
          <w:sz w:val="22"/>
          <w:szCs w:val="22"/>
        </w:rPr>
        <w:t>a</w:t>
      </w:r>
      <w:r w:rsidR="26240D8A" w:rsidRPr="00902AA0">
        <w:rPr>
          <w:rFonts w:ascii="Calibri" w:hAnsi="Calibri" w:cs="Calibri"/>
          <w:sz w:val="22"/>
          <w:szCs w:val="22"/>
        </w:rPr>
        <w:t xml:space="preserve"> </w:t>
      </w:r>
      <w:r w:rsidR="3797ABAD" w:rsidRPr="00902AA0">
        <w:rPr>
          <w:rFonts w:ascii="Calibri" w:hAnsi="Calibri" w:cs="Calibri"/>
          <w:sz w:val="22"/>
          <w:szCs w:val="22"/>
        </w:rPr>
        <w:t>anglų kalba</w:t>
      </w:r>
      <w:r w:rsidR="26240D8A" w:rsidRPr="00902AA0">
        <w:rPr>
          <w:rFonts w:ascii="Calibri" w:hAnsi="Calibri" w:cs="Calibri"/>
          <w:sz w:val="22"/>
          <w:szCs w:val="22"/>
        </w:rPr>
        <w:t xml:space="preserve">. Jei su </w:t>
      </w:r>
      <w:r w:rsidRPr="00902AA0">
        <w:rPr>
          <w:rFonts w:ascii="Calibri" w:hAnsi="Calibri" w:cs="Calibri"/>
          <w:sz w:val="22"/>
          <w:szCs w:val="22"/>
        </w:rPr>
        <w:t>Paraišk</w:t>
      </w:r>
      <w:r w:rsidR="3797ABAD" w:rsidRPr="00902AA0">
        <w:rPr>
          <w:rFonts w:ascii="Calibri" w:hAnsi="Calibri" w:cs="Calibri"/>
          <w:sz w:val="22"/>
          <w:szCs w:val="22"/>
        </w:rPr>
        <w:t xml:space="preserve">a </w:t>
      </w:r>
      <w:r w:rsidR="26240D8A" w:rsidRPr="00902AA0">
        <w:rPr>
          <w:rFonts w:ascii="Calibri" w:hAnsi="Calibri" w:cs="Calibri"/>
          <w:sz w:val="22"/>
          <w:szCs w:val="22"/>
        </w:rPr>
        <w:t xml:space="preserve">pateikiami dokumentai </w:t>
      </w:r>
      <w:r w:rsidR="26240D8A" w:rsidRPr="00902AA0">
        <w:rPr>
          <w:rFonts w:ascii="Calibri" w:eastAsia="Calibri" w:hAnsi="Calibri" w:cs="Calibri"/>
          <w:sz w:val="22"/>
          <w:szCs w:val="22"/>
        </w:rPr>
        <w:t>negali būti pateikti lietuvių kalba</w:t>
      </w:r>
      <w:r w:rsidR="3797ABAD" w:rsidRPr="00902AA0">
        <w:rPr>
          <w:rFonts w:ascii="Calibri" w:eastAsia="Calibri" w:hAnsi="Calibri" w:cs="Calibri"/>
          <w:sz w:val="22"/>
          <w:szCs w:val="22"/>
        </w:rPr>
        <w:t xml:space="preserve"> </w:t>
      </w:r>
      <w:r w:rsidR="3797ABAD" w:rsidRPr="00902AA0">
        <w:rPr>
          <w:rFonts w:ascii="Calibri" w:hAnsi="Calibri" w:cs="Calibri"/>
          <w:sz w:val="22"/>
          <w:szCs w:val="22"/>
        </w:rPr>
        <w:t>ir (arba) anglų kalba</w:t>
      </w:r>
      <w:r w:rsidR="26240D8A" w:rsidRPr="00902AA0">
        <w:rPr>
          <w:rFonts w:ascii="Calibri" w:eastAsia="Calibri" w:hAnsi="Calibri" w:cs="Calibri"/>
          <w:sz w:val="22"/>
          <w:szCs w:val="22"/>
        </w:rPr>
        <w:t xml:space="preserve">, </w:t>
      </w:r>
      <w:r w:rsidR="79A26AB5" w:rsidRPr="00902AA0">
        <w:rPr>
          <w:rFonts w:ascii="Calibri" w:eastAsia="Calibri" w:hAnsi="Calibri" w:cs="Calibri"/>
          <w:sz w:val="22"/>
          <w:szCs w:val="22"/>
        </w:rPr>
        <w:t xml:space="preserve">šie dokumentai turi būti pateikti originalo kalba, pridedant </w:t>
      </w:r>
      <w:r w:rsidR="26240D8A" w:rsidRPr="00902AA0">
        <w:rPr>
          <w:rFonts w:ascii="Calibri" w:eastAsia="Calibri" w:hAnsi="Calibri" w:cs="Calibri"/>
          <w:sz w:val="22"/>
          <w:szCs w:val="22"/>
        </w:rPr>
        <w:t>jų vertim</w:t>
      </w:r>
      <w:r w:rsidR="79A26AB5" w:rsidRPr="00902AA0">
        <w:rPr>
          <w:rFonts w:ascii="Calibri" w:eastAsia="Calibri" w:hAnsi="Calibri" w:cs="Calibri"/>
          <w:sz w:val="22"/>
          <w:szCs w:val="22"/>
        </w:rPr>
        <w:t xml:space="preserve">ą į lietuvių </w:t>
      </w:r>
      <w:r w:rsidR="3797ABAD" w:rsidRPr="00902AA0">
        <w:rPr>
          <w:rFonts w:ascii="Calibri" w:eastAsia="Calibri" w:hAnsi="Calibri" w:cs="Calibri"/>
          <w:sz w:val="22"/>
          <w:szCs w:val="22"/>
        </w:rPr>
        <w:t xml:space="preserve">ar anglų </w:t>
      </w:r>
      <w:r w:rsidR="79A26AB5" w:rsidRPr="00902AA0">
        <w:rPr>
          <w:rFonts w:ascii="Calibri" w:eastAsia="Calibri" w:hAnsi="Calibri" w:cs="Calibri"/>
          <w:sz w:val="22"/>
          <w:szCs w:val="22"/>
        </w:rPr>
        <w:t>ka</w:t>
      </w:r>
      <w:r w:rsidR="3797ABAD" w:rsidRPr="00902AA0">
        <w:rPr>
          <w:rFonts w:ascii="Calibri" w:eastAsia="Calibri" w:hAnsi="Calibri" w:cs="Calibri"/>
          <w:sz w:val="22"/>
          <w:szCs w:val="22"/>
        </w:rPr>
        <w:t>l</w:t>
      </w:r>
      <w:r w:rsidR="79A26AB5" w:rsidRPr="00902AA0">
        <w:rPr>
          <w:rFonts w:ascii="Calibri" w:eastAsia="Calibri" w:hAnsi="Calibri" w:cs="Calibri"/>
          <w:sz w:val="22"/>
          <w:szCs w:val="22"/>
        </w:rPr>
        <w:t>bą</w:t>
      </w:r>
      <w:r w:rsidR="26240D8A" w:rsidRPr="00902AA0">
        <w:rPr>
          <w:rFonts w:ascii="Calibri" w:eastAsia="Calibri" w:hAnsi="Calibri" w:cs="Calibri"/>
          <w:sz w:val="22"/>
          <w:szCs w:val="22"/>
        </w:rPr>
        <w:t xml:space="preserve"> (</w:t>
      </w:r>
      <w:r w:rsidR="79A26AB5" w:rsidRPr="00902AA0">
        <w:rPr>
          <w:rFonts w:ascii="Calibri" w:eastAsia="Calibri" w:hAnsi="Calibri" w:cs="Calibri"/>
          <w:sz w:val="22"/>
          <w:szCs w:val="22"/>
        </w:rPr>
        <w:t>vertimas turi būti patvirtintas vertimą</w:t>
      </w:r>
      <w:r w:rsidR="26240D8A" w:rsidRPr="00902AA0">
        <w:rPr>
          <w:rFonts w:ascii="Calibri" w:eastAsia="Calibri" w:hAnsi="Calibri" w:cs="Calibri"/>
          <w:sz w:val="22"/>
          <w:szCs w:val="22"/>
        </w:rPr>
        <w:t xml:space="preserve"> atlikusio asmens paraš</w:t>
      </w:r>
      <w:r w:rsidR="79A26AB5" w:rsidRPr="00902AA0">
        <w:rPr>
          <w:rFonts w:ascii="Calibri" w:eastAsia="Calibri" w:hAnsi="Calibri" w:cs="Calibri"/>
          <w:sz w:val="22"/>
          <w:szCs w:val="22"/>
        </w:rPr>
        <w:t>u</w:t>
      </w:r>
      <w:r w:rsidR="26240D8A" w:rsidRPr="00902AA0">
        <w:rPr>
          <w:rFonts w:ascii="Calibri" w:eastAsia="Calibri" w:hAnsi="Calibri" w:cs="Calibri"/>
          <w:sz w:val="22"/>
          <w:szCs w:val="22"/>
        </w:rPr>
        <w:t xml:space="preserve">). </w:t>
      </w:r>
      <w:r w:rsidR="26240D8A" w:rsidRPr="00902AA0">
        <w:rPr>
          <w:rFonts w:ascii="Calibri" w:hAnsi="Calibri" w:cs="Calibri"/>
          <w:sz w:val="22"/>
          <w:szCs w:val="22"/>
        </w:rPr>
        <w:t xml:space="preserve">Kilus ginčui, pirmenybė yra teikiama dokumentams ar dokumentų vertimui, išskyrus </w:t>
      </w:r>
      <w:r w:rsidR="40CE5609" w:rsidRPr="00902AA0">
        <w:rPr>
          <w:rFonts w:ascii="Calibri" w:hAnsi="Calibri" w:cs="Calibri"/>
          <w:sz w:val="22"/>
          <w:szCs w:val="22"/>
        </w:rPr>
        <w:t xml:space="preserve">pasiūlymo galiojimo </w:t>
      </w:r>
      <w:r w:rsidR="26240D8A" w:rsidRPr="00902AA0">
        <w:rPr>
          <w:rFonts w:ascii="Calibri" w:hAnsi="Calibri" w:cs="Calibri"/>
          <w:sz w:val="22"/>
          <w:szCs w:val="22"/>
        </w:rPr>
        <w:t>užtikrinim</w:t>
      </w:r>
      <w:r w:rsidR="40CE5609" w:rsidRPr="00902AA0">
        <w:rPr>
          <w:rFonts w:ascii="Calibri" w:hAnsi="Calibri" w:cs="Calibri"/>
          <w:sz w:val="22"/>
          <w:szCs w:val="22"/>
        </w:rPr>
        <w:t>o dokumentą</w:t>
      </w:r>
      <w:r w:rsidR="26240D8A" w:rsidRPr="00902AA0">
        <w:rPr>
          <w:rFonts w:ascii="Calibri" w:hAnsi="Calibri" w:cs="Calibri"/>
          <w:sz w:val="22"/>
          <w:szCs w:val="22"/>
        </w:rPr>
        <w:t>, k</w:t>
      </w:r>
      <w:r w:rsidR="34523EA3" w:rsidRPr="00902AA0">
        <w:rPr>
          <w:rFonts w:ascii="Calibri" w:hAnsi="Calibri" w:cs="Calibri"/>
          <w:sz w:val="22"/>
          <w:szCs w:val="22"/>
        </w:rPr>
        <w:t>ai</w:t>
      </w:r>
      <w:r w:rsidR="26240D8A" w:rsidRPr="00902AA0">
        <w:rPr>
          <w:rFonts w:ascii="Calibri" w:hAnsi="Calibri" w:cs="Calibri"/>
          <w:sz w:val="22"/>
          <w:szCs w:val="22"/>
        </w:rPr>
        <w:t xml:space="preserve"> pirmenybė teikiama originaliam tekstui. </w:t>
      </w:r>
    </w:p>
    <w:p w14:paraId="296687E3" w14:textId="3B3E60C0" w:rsidR="00661114" w:rsidRPr="00F764D5" w:rsidRDefault="005731EA" w:rsidP="005731EA">
      <w:pPr>
        <w:pStyle w:val="ListParagraph"/>
        <w:numPr>
          <w:ilvl w:val="1"/>
          <w:numId w:val="7"/>
        </w:numPr>
        <w:tabs>
          <w:tab w:val="left" w:pos="1418"/>
          <w:tab w:val="left" w:pos="1560"/>
        </w:tabs>
        <w:spacing w:after="0" w:line="240" w:lineRule="auto"/>
        <w:ind w:left="0" w:firstLine="697"/>
        <w:jc w:val="both"/>
        <w:rPr>
          <w:rFonts w:ascii="Calibri" w:hAnsi="Calibri" w:cs="Calibri"/>
          <w:sz w:val="22"/>
          <w:szCs w:val="22"/>
        </w:rPr>
      </w:pPr>
      <w:r>
        <w:rPr>
          <w:rFonts w:ascii="Calibri" w:hAnsi="Calibri" w:cs="Calibri"/>
          <w:b/>
          <w:bCs/>
          <w:sz w:val="22"/>
          <w:szCs w:val="22"/>
        </w:rPr>
        <w:t xml:space="preserve">Prie </w:t>
      </w:r>
      <w:r w:rsidR="5D14FDF1" w:rsidRPr="00902AA0">
        <w:rPr>
          <w:rFonts w:ascii="Calibri" w:hAnsi="Calibri" w:cs="Calibri"/>
          <w:b/>
          <w:bCs/>
          <w:sz w:val="22"/>
          <w:szCs w:val="22"/>
        </w:rPr>
        <w:t>Paraišk</w:t>
      </w:r>
      <w:r>
        <w:rPr>
          <w:rFonts w:ascii="Calibri" w:hAnsi="Calibri" w:cs="Calibri"/>
          <w:b/>
          <w:bCs/>
          <w:sz w:val="22"/>
          <w:szCs w:val="22"/>
        </w:rPr>
        <w:t xml:space="preserve">os pridedami </w:t>
      </w:r>
      <w:r w:rsidR="00661114">
        <w:rPr>
          <w:rFonts w:ascii="Calibri" w:hAnsi="Calibri" w:cs="Calibri"/>
          <w:b/>
          <w:bCs/>
          <w:sz w:val="22"/>
          <w:szCs w:val="22"/>
        </w:rPr>
        <w:t xml:space="preserve">šie </w:t>
      </w:r>
      <w:r>
        <w:rPr>
          <w:rFonts w:ascii="Calibri" w:hAnsi="Calibri" w:cs="Calibri"/>
          <w:b/>
          <w:bCs/>
          <w:sz w:val="22"/>
          <w:szCs w:val="22"/>
        </w:rPr>
        <w:t>priedai</w:t>
      </w:r>
      <w:bookmarkStart w:id="33" w:name="_Hlk506032819"/>
      <w:r w:rsidR="00661114">
        <w:rPr>
          <w:rFonts w:ascii="Calibri" w:hAnsi="Calibri" w:cs="Calibri"/>
          <w:b/>
          <w:bCs/>
          <w:sz w:val="22"/>
          <w:szCs w:val="22"/>
        </w:rPr>
        <w:t>:</w:t>
      </w:r>
    </w:p>
    <w:p w14:paraId="63C3FBD7" w14:textId="3F09A92C" w:rsidR="00F27840" w:rsidRDefault="00661114" w:rsidP="00661114">
      <w:pPr>
        <w:pStyle w:val="ListParagraph"/>
        <w:tabs>
          <w:tab w:val="left" w:pos="1418"/>
          <w:tab w:val="left" w:pos="1560"/>
        </w:tabs>
        <w:spacing w:after="0" w:line="240" w:lineRule="auto"/>
        <w:ind w:left="697"/>
        <w:jc w:val="both"/>
        <w:rPr>
          <w:rFonts w:ascii="Calibri" w:hAnsi="Calibri" w:cs="Calibri"/>
          <w:sz w:val="22"/>
          <w:szCs w:val="22"/>
        </w:rPr>
      </w:pPr>
      <w:r w:rsidRPr="00F764D5">
        <w:rPr>
          <w:rFonts w:ascii="Calibri" w:hAnsi="Calibri" w:cs="Calibri"/>
          <w:sz w:val="22"/>
          <w:szCs w:val="22"/>
        </w:rPr>
        <w:t>1</w:t>
      </w:r>
      <w:r w:rsidR="00E97F58">
        <w:rPr>
          <w:rFonts w:ascii="Calibri" w:hAnsi="Calibri" w:cs="Calibri"/>
          <w:sz w:val="22"/>
          <w:szCs w:val="22"/>
        </w:rPr>
        <w:t>2</w:t>
      </w:r>
      <w:r w:rsidRPr="00F764D5">
        <w:rPr>
          <w:rFonts w:ascii="Calibri" w:hAnsi="Calibri" w:cs="Calibri"/>
          <w:sz w:val="22"/>
          <w:szCs w:val="22"/>
        </w:rPr>
        <w:t xml:space="preserve">.12.1. </w:t>
      </w:r>
      <w:r>
        <w:rPr>
          <w:rFonts w:ascii="Calibri" w:hAnsi="Calibri" w:cs="Calibri"/>
          <w:sz w:val="22"/>
          <w:szCs w:val="22"/>
        </w:rPr>
        <w:t>minimalius kvalifikacijos reikalavimus patvirtinantys dokumentai;</w:t>
      </w:r>
    </w:p>
    <w:p w14:paraId="616D87CD" w14:textId="0B20D10B" w:rsidR="00661114" w:rsidRDefault="00661114" w:rsidP="00661114">
      <w:pPr>
        <w:pStyle w:val="ListParagraph"/>
        <w:tabs>
          <w:tab w:val="left" w:pos="1418"/>
          <w:tab w:val="left" w:pos="1560"/>
        </w:tabs>
        <w:spacing w:after="0" w:line="240" w:lineRule="auto"/>
        <w:ind w:left="697"/>
        <w:jc w:val="both"/>
        <w:rPr>
          <w:rFonts w:ascii="Calibri" w:hAnsi="Calibri" w:cs="Calibri"/>
          <w:sz w:val="22"/>
          <w:szCs w:val="22"/>
        </w:rPr>
      </w:pPr>
      <w:r>
        <w:rPr>
          <w:rFonts w:ascii="Calibri" w:hAnsi="Calibri" w:cs="Calibri"/>
          <w:sz w:val="22"/>
          <w:szCs w:val="22"/>
        </w:rPr>
        <w:t>1</w:t>
      </w:r>
      <w:r w:rsidR="00E97F58">
        <w:rPr>
          <w:rFonts w:ascii="Calibri" w:hAnsi="Calibri" w:cs="Calibri"/>
          <w:sz w:val="22"/>
          <w:szCs w:val="22"/>
        </w:rPr>
        <w:t>2</w:t>
      </w:r>
      <w:r>
        <w:rPr>
          <w:rFonts w:ascii="Calibri" w:hAnsi="Calibri" w:cs="Calibri"/>
          <w:sz w:val="22"/>
          <w:szCs w:val="22"/>
        </w:rPr>
        <w:t xml:space="preserve">.12.2. </w:t>
      </w:r>
      <w:r w:rsidRPr="00A77145">
        <w:rPr>
          <w:rFonts w:ascii="Calibri" w:hAnsi="Calibri" w:cs="Calibri"/>
          <w:sz w:val="22"/>
          <w:szCs w:val="22"/>
        </w:rPr>
        <w:t>Kandidato įgaliojimas ar kitas lygiavertis dokumentas, suteikiantis  asmeniui teisę pasirašyti Paraišką</w:t>
      </w:r>
      <w:r>
        <w:rPr>
          <w:rFonts w:ascii="Calibri" w:hAnsi="Calibri" w:cs="Calibri"/>
          <w:sz w:val="22"/>
          <w:szCs w:val="22"/>
        </w:rPr>
        <w:t xml:space="preserve"> ir pateikti CVP IS priemonėmis</w:t>
      </w:r>
      <w:r w:rsidRPr="00A77145">
        <w:rPr>
          <w:rFonts w:ascii="Calibri" w:hAnsi="Calibri" w:cs="Calibri"/>
          <w:sz w:val="22"/>
          <w:szCs w:val="22"/>
        </w:rPr>
        <w:t>;</w:t>
      </w:r>
    </w:p>
    <w:p w14:paraId="45F7D0FD" w14:textId="78069155" w:rsidR="00661114" w:rsidRDefault="00661114" w:rsidP="00661114">
      <w:pPr>
        <w:pStyle w:val="ListParagraph"/>
        <w:tabs>
          <w:tab w:val="left" w:pos="1418"/>
          <w:tab w:val="left" w:pos="1560"/>
        </w:tabs>
        <w:spacing w:after="0" w:line="240" w:lineRule="auto"/>
        <w:ind w:left="697"/>
        <w:jc w:val="both"/>
        <w:rPr>
          <w:rFonts w:ascii="Calibri" w:hAnsi="Calibri" w:cs="Calibri"/>
          <w:sz w:val="22"/>
          <w:szCs w:val="22"/>
        </w:rPr>
      </w:pPr>
      <w:r>
        <w:rPr>
          <w:rFonts w:ascii="Calibri" w:hAnsi="Calibri" w:cs="Calibri"/>
          <w:sz w:val="22"/>
          <w:szCs w:val="22"/>
        </w:rPr>
        <w:t>1</w:t>
      </w:r>
      <w:r w:rsidR="00E97F58">
        <w:rPr>
          <w:rFonts w:ascii="Calibri" w:hAnsi="Calibri" w:cs="Calibri"/>
          <w:sz w:val="22"/>
          <w:szCs w:val="22"/>
        </w:rPr>
        <w:t>2</w:t>
      </w:r>
      <w:r>
        <w:rPr>
          <w:rFonts w:ascii="Calibri" w:hAnsi="Calibri" w:cs="Calibri"/>
          <w:sz w:val="22"/>
          <w:szCs w:val="22"/>
        </w:rPr>
        <w:t xml:space="preserve">.12.3. </w:t>
      </w:r>
      <w:r w:rsidRPr="00C02C43">
        <w:rPr>
          <w:rFonts w:ascii="Calibri" w:hAnsi="Calibri" w:cs="Calibri"/>
          <w:sz w:val="22"/>
          <w:szCs w:val="22"/>
        </w:rPr>
        <w:t>jungtinės veiklos sutarties kopija, jeigu bendrą Paraišką teikia tiekėjų grupė;</w:t>
      </w:r>
    </w:p>
    <w:p w14:paraId="2B58DB9E" w14:textId="07879D97" w:rsidR="00661114" w:rsidRDefault="00661114" w:rsidP="00661114">
      <w:pPr>
        <w:pStyle w:val="ListParagraph"/>
        <w:tabs>
          <w:tab w:val="left" w:pos="1418"/>
          <w:tab w:val="left" w:pos="1560"/>
        </w:tabs>
        <w:spacing w:after="0" w:line="240" w:lineRule="auto"/>
        <w:ind w:left="697"/>
        <w:jc w:val="both"/>
        <w:rPr>
          <w:rFonts w:ascii="Calibri" w:hAnsi="Calibri" w:cs="Calibri"/>
          <w:sz w:val="22"/>
          <w:szCs w:val="22"/>
        </w:rPr>
      </w:pPr>
      <w:r>
        <w:rPr>
          <w:rFonts w:ascii="Calibri" w:hAnsi="Calibri" w:cs="Calibri"/>
          <w:sz w:val="22"/>
          <w:szCs w:val="22"/>
        </w:rPr>
        <w:t>1</w:t>
      </w:r>
      <w:r w:rsidR="00E97F58">
        <w:rPr>
          <w:rFonts w:ascii="Calibri" w:hAnsi="Calibri" w:cs="Calibri"/>
          <w:sz w:val="22"/>
          <w:szCs w:val="22"/>
        </w:rPr>
        <w:t>2</w:t>
      </w:r>
      <w:r>
        <w:rPr>
          <w:rFonts w:ascii="Calibri" w:hAnsi="Calibri" w:cs="Calibri"/>
          <w:sz w:val="22"/>
          <w:szCs w:val="22"/>
        </w:rPr>
        <w:t xml:space="preserve">.12.4. </w:t>
      </w:r>
      <w:r w:rsidRPr="00DD78CC">
        <w:rPr>
          <w:rFonts w:ascii="Calibri" w:hAnsi="Calibri" w:cs="Calibri"/>
          <w:sz w:val="22"/>
          <w:szCs w:val="22"/>
        </w:rPr>
        <w:t xml:space="preserve">dokumentai, įrodantys, kad ūkio subjekto, kurio pajėgumais tiekėjas remiasi, </w:t>
      </w:r>
      <w:r>
        <w:rPr>
          <w:rFonts w:ascii="Calibri" w:hAnsi="Calibri" w:cs="Calibri"/>
          <w:sz w:val="22"/>
          <w:szCs w:val="22"/>
        </w:rPr>
        <w:t xml:space="preserve">ištekliai </w:t>
      </w:r>
      <w:r w:rsidRPr="00DD78CC">
        <w:rPr>
          <w:rFonts w:ascii="Calibri" w:hAnsi="Calibri" w:cs="Calibri"/>
          <w:sz w:val="22"/>
          <w:szCs w:val="22"/>
        </w:rPr>
        <w:t>jam bus prieinami</w:t>
      </w:r>
      <w:r>
        <w:rPr>
          <w:rFonts w:ascii="Calibri" w:hAnsi="Calibri" w:cs="Calibri"/>
          <w:sz w:val="22"/>
          <w:szCs w:val="22"/>
        </w:rPr>
        <w:t>;</w:t>
      </w:r>
    </w:p>
    <w:p w14:paraId="65F798D8" w14:textId="52D14327" w:rsidR="00754D5B" w:rsidRDefault="00661114" w:rsidP="00754D5B">
      <w:pPr>
        <w:pStyle w:val="ListParagraph"/>
        <w:tabs>
          <w:tab w:val="left" w:pos="1418"/>
          <w:tab w:val="left" w:pos="1560"/>
        </w:tabs>
        <w:spacing w:after="0" w:line="240" w:lineRule="auto"/>
        <w:ind w:left="697"/>
        <w:jc w:val="both"/>
        <w:rPr>
          <w:rFonts w:ascii="Calibri" w:hAnsi="Calibri" w:cs="Calibri"/>
          <w:sz w:val="22"/>
          <w:szCs w:val="22"/>
        </w:rPr>
      </w:pPr>
      <w:r>
        <w:rPr>
          <w:rFonts w:ascii="Calibri" w:hAnsi="Calibri" w:cs="Calibri"/>
          <w:sz w:val="22"/>
          <w:szCs w:val="22"/>
        </w:rPr>
        <w:lastRenderedPageBreak/>
        <w:t>1</w:t>
      </w:r>
      <w:r w:rsidR="00E97F58">
        <w:rPr>
          <w:rFonts w:ascii="Calibri" w:hAnsi="Calibri" w:cs="Calibri"/>
          <w:sz w:val="22"/>
          <w:szCs w:val="22"/>
        </w:rPr>
        <w:t>2</w:t>
      </w:r>
      <w:r>
        <w:rPr>
          <w:rFonts w:ascii="Calibri" w:hAnsi="Calibri" w:cs="Calibri"/>
          <w:sz w:val="22"/>
          <w:szCs w:val="22"/>
        </w:rPr>
        <w:t xml:space="preserve">.12.5. </w:t>
      </w:r>
      <w:r w:rsidR="00754D5B">
        <w:rPr>
          <w:rFonts w:ascii="Calibri" w:hAnsi="Calibri" w:cs="Calibri"/>
          <w:sz w:val="22"/>
          <w:szCs w:val="22"/>
        </w:rPr>
        <w:t>Tiekėjo deklaracija (pagal Pirkimo sąlygų 8 priedo formą)</w:t>
      </w:r>
      <w:r w:rsidR="00A56F50">
        <w:rPr>
          <w:rFonts w:ascii="Calibri" w:hAnsi="Calibri" w:cs="Calibri"/>
          <w:sz w:val="22"/>
          <w:szCs w:val="22"/>
        </w:rPr>
        <w:t>.</w:t>
      </w:r>
    </w:p>
    <w:p w14:paraId="06B37612" w14:textId="1EC8999B" w:rsidR="00401A22" w:rsidRPr="00902AA0" w:rsidRDefault="7BE2BDEA" w:rsidP="00C320B6">
      <w:pPr>
        <w:pStyle w:val="ListParagraph"/>
        <w:numPr>
          <w:ilvl w:val="1"/>
          <w:numId w:val="7"/>
        </w:numPr>
        <w:tabs>
          <w:tab w:val="left" w:pos="1418"/>
        </w:tabs>
        <w:spacing w:after="0" w:line="240" w:lineRule="auto"/>
        <w:ind w:left="0" w:firstLine="697"/>
        <w:jc w:val="both"/>
        <w:rPr>
          <w:rFonts w:ascii="Calibri" w:hAnsi="Calibri" w:cs="Calibri"/>
          <w:sz w:val="22"/>
          <w:szCs w:val="22"/>
        </w:rPr>
      </w:pPr>
      <w:r w:rsidRPr="00902AA0">
        <w:rPr>
          <w:rFonts w:ascii="Calibri" w:hAnsi="Calibri" w:cs="Calibri"/>
          <w:sz w:val="22"/>
          <w:szCs w:val="22"/>
        </w:rPr>
        <w:t>Tiek</w:t>
      </w:r>
      <w:r w:rsidR="40CE5609" w:rsidRPr="00902AA0">
        <w:rPr>
          <w:rFonts w:ascii="Calibri" w:hAnsi="Calibri" w:cs="Calibri"/>
          <w:sz w:val="22"/>
          <w:szCs w:val="22"/>
        </w:rPr>
        <w:t>ė</w:t>
      </w:r>
      <w:r w:rsidRPr="00902AA0">
        <w:rPr>
          <w:rFonts w:ascii="Calibri" w:hAnsi="Calibri" w:cs="Calibri"/>
          <w:sz w:val="22"/>
          <w:szCs w:val="22"/>
        </w:rPr>
        <w:t xml:space="preserve">jas </w:t>
      </w:r>
      <w:r w:rsidR="5B3310E0" w:rsidRPr="00902AA0">
        <w:rPr>
          <w:rFonts w:ascii="Calibri" w:hAnsi="Calibri" w:cs="Calibri"/>
          <w:sz w:val="22"/>
          <w:szCs w:val="22"/>
        </w:rPr>
        <w:t>Paraišk</w:t>
      </w:r>
      <w:r w:rsidR="08461935" w:rsidRPr="00902AA0">
        <w:rPr>
          <w:rFonts w:ascii="Calibri" w:hAnsi="Calibri" w:cs="Calibri"/>
          <w:sz w:val="22"/>
          <w:szCs w:val="22"/>
        </w:rPr>
        <w:t xml:space="preserve">oje </w:t>
      </w:r>
      <w:r w:rsidR="675B4875" w:rsidRPr="00902AA0">
        <w:rPr>
          <w:rFonts w:ascii="Calibri" w:hAnsi="Calibri" w:cs="Calibri"/>
          <w:sz w:val="22"/>
          <w:szCs w:val="22"/>
        </w:rPr>
        <w:t xml:space="preserve">turi aiškiai nurodyti, kuri informacija yra </w:t>
      </w:r>
      <w:r w:rsidR="675B4875" w:rsidRPr="00902AA0">
        <w:rPr>
          <w:rFonts w:ascii="Calibri" w:hAnsi="Calibri" w:cs="Calibri"/>
          <w:b/>
          <w:bCs/>
          <w:sz w:val="22"/>
          <w:szCs w:val="22"/>
        </w:rPr>
        <w:t>konfidenciali</w:t>
      </w:r>
      <w:r w:rsidR="675B4875" w:rsidRPr="00902AA0">
        <w:rPr>
          <w:rFonts w:ascii="Calibri" w:hAnsi="Calibri" w:cs="Calibri"/>
          <w:sz w:val="22"/>
          <w:szCs w:val="22"/>
        </w:rPr>
        <w:t xml:space="preserve">, </w:t>
      </w:r>
      <w:r w:rsidR="675B4875" w:rsidRPr="00A50538">
        <w:rPr>
          <w:rFonts w:ascii="Calibri" w:hAnsi="Calibri" w:cs="Calibri"/>
          <w:sz w:val="22"/>
          <w:szCs w:val="22"/>
        </w:rPr>
        <w:t>vadovaujantis VP</w:t>
      </w:r>
      <w:r w:rsidR="00F92E66" w:rsidRPr="00A50538">
        <w:rPr>
          <w:rFonts w:ascii="Calibri" w:hAnsi="Calibri" w:cs="Calibri"/>
          <w:sz w:val="22"/>
          <w:szCs w:val="22"/>
        </w:rPr>
        <w:t>G</w:t>
      </w:r>
      <w:r w:rsidR="675B4875" w:rsidRPr="00A50538">
        <w:rPr>
          <w:rFonts w:ascii="Calibri" w:hAnsi="Calibri" w:cs="Calibri"/>
          <w:sz w:val="22"/>
          <w:szCs w:val="22"/>
        </w:rPr>
        <w:t xml:space="preserve">Į </w:t>
      </w:r>
      <w:r w:rsidR="00FF0914" w:rsidRPr="00A50538">
        <w:rPr>
          <w:rFonts w:ascii="Calibri" w:hAnsi="Calibri" w:cs="Calibri"/>
          <w:sz w:val="22"/>
          <w:szCs w:val="22"/>
        </w:rPr>
        <w:t>13</w:t>
      </w:r>
      <w:r w:rsidR="675B4875" w:rsidRPr="00A50538">
        <w:rPr>
          <w:rFonts w:ascii="Calibri" w:hAnsi="Calibri" w:cs="Calibri"/>
          <w:sz w:val="22"/>
          <w:szCs w:val="22"/>
        </w:rPr>
        <w:t xml:space="preserve"> straipsniu. </w:t>
      </w:r>
      <w:bookmarkEnd w:id="33"/>
      <w:r w:rsidR="47B5FA2E" w:rsidRPr="00A50538">
        <w:rPr>
          <w:rFonts w:ascii="Calibri" w:eastAsia="Times New Roman" w:hAnsi="Calibri" w:cs="Calibri"/>
          <w:sz w:val="22"/>
          <w:szCs w:val="22"/>
        </w:rPr>
        <w:t xml:space="preserve">Jei tokia informacija </w:t>
      </w:r>
      <w:r w:rsidR="5B3310E0" w:rsidRPr="00A50538">
        <w:rPr>
          <w:rFonts w:ascii="Calibri" w:eastAsia="Times New Roman" w:hAnsi="Calibri" w:cs="Calibri"/>
          <w:sz w:val="22"/>
          <w:szCs w:val="22"/>
        </w:rPr>
        <w:t>Paraišk</w:t>
      </w:r>
      <w:r w:rsidR="08461935" w:rsidRPr="00A50538">
        <w:rPr>
          <w:rFonts w:ascii="Calibri" w:eastAsia="Times New Roman" w:hAnsi="Calibri" w:cs="Calibri"/>
          <w:sz w:val="22"/>
          <w:szCs w:val="22"/>
        </w:rPr>
        <w:t xml:space="preserve">oje </w:t>
      </w:r>
      <w:r w:rsidR="47B5FA2E" w:rsidRPr="00A50538">
        <w:rPr>
          <w:rFonts w:ascii="Calibri" w:eastAsia="Times New Roman" w:hAnsi="Calibri" w:cs="Calibri"/>
          <w:sz w:val="22"/>
          <w:szCs w:val="22"/>
        </w:rPr>
        <w:t>nebus nurodyta, tuomet bus laikoma, kad bet kuri pateikt</w:t>
      </w:r>
      <w:r w:rsidR="08461935" w:rsidRPr="00A50538">
        <w:rPr>
          <w:rFonts w:ascii="Calibri" w:eastAsia="Times New Roman" w:hAnsi="Calibri" w:cs="Calibri"/>
          <w:sz w:val="22"/>
          <w:szCs w:val="22"/>
        </w:rPr>
        <w:t xml:space="preserve">oje </w:t>
      </w:r>
      <w:r w:rsidR="5B3310E0" w:rsidRPr="00A50538">
        <w:rPr>
          <w:rFonts w:ascii="Calibri" w:eastAsia="Times New Roman" w:hAnsi="Calibri" w:cs="Calibri"/>
          <w:sz w:val="22"/>
          <w:szCs w:val="22"/>
        </w:rPr>
        <w:t>Paraišk</w:t>
      </w:r>
      <w:r w:rsidR="08461935" w:rsidRPr="00A50538">
        <w:rPr>
          <w:rFonts w:ascii="Calibri" w:eastAsia="Times New Roman" w:hAnsi="Calibri" w:cs="Calibri"/>
          <w:sz w:val="22"/>
          <w:szCs w:val="22"/>
        </w:rPr>
        <w:t xml:space="preserve">oje </w:t>
      </w:r>
      <w:r w:rsidR="47B5FA2E" w:rsidRPr="00A50538">
        <w:rPr>
          <w:rFonts w:ascii="Calibri" w:eastAsia="Times New Roman" w:hAnsi="Calibri" w:cs="Calibri"/>
          <w:sz w:val="22"/>
          <w:szCs w:val="22"/>
        </w:rPr>
        <w:t>nurodyta informacija nėra konfidenciali.</w:t>
      </w:r>
      <w:r w:rsidR="47B5FA2E" w:rsidRPr="00A50538">
        <w:rPr>
          <w:rFonts w:ascii="Calibri" w:hAnsi="Calibri" w:cs="Calibri"/>
          <w:sz w:val="22"/>
          <w:szCs w:val="22"/>
        </w:rPr>
        <w:t xml:space="preserve"> </w:t>
      </w:r>
      <w:r w:rsidR="009F007C" w:rsidRPr="00A50538">
        <w:rPr>
          <w:rFonts w:ascii="Calibri" w:eastAsia="Arial" w:hAnsi="Calibri" w:cs="Calibri"/>
          <w:sz w:val="22"/>
          <w:szCs w:val="22"/>
        </w:rPr>
        <w:t>Perkančiajai organizacijai</w:t>
      </w:r>
      <w:r w:rsidR="007624E1" w:rsidRPr="00A50538">
        <w:rPr>
          <w:rFonts w:ascii="Calibri" w:eastAsia="Arial" w:hAnsi="Calibri" w:cs="Calibri"/>
          <w:sz w:val="22"/>
          <w:szCs w:val="22"/>
        </w:rPr>
        <w:t xml:space="preserve"> </w:t>
      </w:r>
      <w:r w:rsidR="00C4DA54" w:rsidRPr="00A50538">
        <w:rPr>
          <w:rFonts w:ascii="Calibri" w:hAnsi="Calibri" w:cs="Calibri"/>
          <w:sz w:val="22"/>
          <w:szCs w:val="22"/>
        </w:rPr>
        <w:t xml:space="preserve">kilus abejonių, ar konkreti informacija </w:t>
      </w:r>
      <w:r w:rsidR="00C4DA54" w:rsidRPr="00902AA0">
        <w:rPr>
          <w:rFonts w:ascii="Calibri" w:hAnsi="Calibri" w:cs="Calibri"/>
          <w:sz w:val="22"/>
          <w:szCs w:val="22"/>
        </w:rPr>
        <w:t xml:space="preserve">pagrįstai nurodyta konfidencialia, privalo kreiptis į tiekėją, prašydama pagrįsti informacijos konfidencialumą. </w:t>
      </w:r>
      <w:r w:rsidR="17E50A1D" w:rsidRPr="00902AA0">
        <w:rPr>
          <w:rFonts w:ascii="Calibri" w:hAnsi="Calibri" w:cs="Calibri"/>
          <w:sz w:val="22"/>
          <w:szCs w:val="22"/>
        </w:rPr>
        <w:t>Jeigu t</w:t>
      </w:r>
      <w:r w:rsidR="00C4DA54" w:rsidRPr="00902AA0">
        <w:rPr>
          <w:rFonts w:ascii="Calibri" w:hAnsi="Calibri" w:cs="Calibri"/>
          <w:sz w:val="22"/>
          <w:szCs w:val="22"/>
        </w:rPr>
        <w:t>iekėj</w:t>
      </w:r>
      <w:r w:rsidR="17E50A1D" w:rsidRPr="00902AA0">
        <w:rPr>
          <w:rFonts w:ascii="Calibri" w:hAnsi="Calibri" w:cs="Calibri"/>
          <w:sz w:val="22"/>
          <w:szCs w:val="22"/>
        </w:rPr>
        <w:t>as</w:t>
      </w:r>
      <w:r w:rsidR="00C4DA54" w:rsidRPr="00902AA0">
        <w:rPr>
          <w:rFonts w:ascii="Calibri" w:hAnsi="Calibri" w:cs="Calibri"/>
          <w:sz w:val="22"/>
          <w:szCs w:val="22"/>
        </w:rPr>
        <w:t xml:space="preserve"> per</w:t>
      </w:r>
      <w:r w:rsidR="65721D84" w:rsidRPr="00902AA0">
        <w:rPr>
          <w:rFonts w:ascii="Calibri" w:hAnsi="Calibri" w:cs="Calibri"/>
          <w:sz w:val="22"/>
          <w:szCs w:val="22"/>
        </w:rPr>
        <w:t xml:space="preserve"> </w:t>
      </w:r>
      <w:r w:rsidR="009F007C">
        <w:rPr>
          <w:rFonts w:ascii="Calibri" w:hAnsi="Calibri" w:cs="Calibri"/>
          <w:sz w:val="22"/>
          <w:szCs w:val="22"/>
        </w:rPr>
        <w:t>Perkančiosios organizacijos</w:t>
      </w:r>
      <w:r w:rsidR="00C4DA54" w:rsidRPr="00902AA0">
        <w:rPr>
          <w:rFonts w:ascii="Calibri" w:hAnsi="Calibri" w:cs="Calibri"/>
          <w:sz w:val="22"/>
          <w:szCs w:val="22"/>
        </w:rPr>
        <w:t xml:space="preserve"> nurodytą terminą</w:t>
      </w:r>
      <w:r w:rsidR="6A250163" w:rsidRPr="00902AA0">
        <w:rPr>
          <w:rFonts w:ascii="Calibri" w:hAnsi="Calibri" w:cs="Calibri"/>
          <w:color w:val="000000" w:themeColor="text1"/>
          <w:sz w:val="22"/>
          <w:szCs w:val="22"/>
        </w:rPr>
        <w:t xml:space="preserve"> (kuris negali būti trumpesnis kaip </w:t>
      </w:r>
      <w:r w:rsidR="005E1756" w:rsidRPr="00902AA0">
        <w:rPr>
          <w:rFonts w:ascii="Calibri" w:hAnsi="Calibri" w:cs="Calibri"/>
          <w:color w:val="000000" w:themeColor="text1"/>
          <w:sz w:val="22"/>
          <w:szCs w:val="22"/>
        </w:rPr>
        <w:t xml:space="preserve">3 </w:t>
      </w:r>
      <w:r w:rsidR="6A250163" w:rsidRPr="00902AA0">
        <w:rPr>
          <w:rFonts w:ascii="Calibri" w:hAnsi="Calibri" w:cs="Calibri"/>
          <w:color w:val="000000" w:themeColor="text1"/>
          <w:sz w:val="22"/>
          <w:szCs w:val="22"/>
        </w:rPr>
        <w:t xml:space="preserve">darbo dienos) </w:t>
      </w:r>
      <w:r w:rsidR="00C4DA54" w:rsidRPr="00902AA0">
        <w:rPr>
          <w:rFonts w:ascii="Calibri" w:hAnsi="Calibri" w:cs="Calibri"/>
          <w:sz w:val="22"/>
          <w:szCs w:val="22"/>
        </w:rPr>
        <w:t>nepateik</w:t>
      </w:r>
      <w:r w:rsidR="17E50A1D" w:rsidRPr="00902AA0">
        <w:rPr>
          <w:rFonts w:ascii="Calibri" w:hAnsi="Calibri" w:cs="Calibri"/>
          <w:sz w:val="22"/>
          <w:szCs w:val="22"/>
        </w:rPr>
        <w:t>s</w:t>
      </w:r>
      <w:r w:rsidR="6A250163" w:rsidRPr="00902AA0">
        <w:rPr>
          <w:rFonts w:ascii="Calibri" w:hAnsi="Calibri" w:cs="Calibri"/>
          <w:sz w:val="22"/>
          <w:szCs w:val="22"/>
        </w:rPr>
        <w:t xml:space="preserve"> tokių</w:t>
      </w:r>
      <w:r w:rsidR="00C4DA54" w:rsidRPr="00902AA0">
        <w:rPr>
          <w:rFonts w:ascii="Calibri" w:hAnsi="Calibri" w:cs="Calibri"/>
          <w:sz w:val="22"/>
          <w:szCs w:val="22"/>
        </w:rPr>
        <w:t xml:space="preserve"> įrodymų arba </w:t>
      </w:r>
      <w:r w:rsidR="6E41C4AD" w:rsidRPr="00902AA0">
        <w:rPr>
          <w:rFonts w:ascii="Calibri" w:hAnsi="Calibri" w:cs="Calibri"/>
          <w:sz w:val="22"/>
          <w:szCs w:val="22"/>
        </w:rPr>
        <w:t>ne</w:t>
      </w:r>
      <w:r w:rsidR="00C4DA54" w:rsidRPr="00902AA0">
        <w:rPr>
          <w:rFonts w:ascii="Calibri" w:hAnsi="Calibri" w:cs="Calibri"/>
          <w:sz w:val="22"/>
          <w:szCs w:val="22"/>
        </w:rPr>
        <w:t xml:space="preserve">pateiks </w:t>
      </w:r>
      <w:r w:rsidRPr="00902AA0">
        <w:rPr>
          <w:rFonts w:ascii="Calibri" w:hAnsi="Calibri" w:cs="Calibri"/>
          <w:sz w:val="22"/>
          <w:szCs w:val="22"/>
        </w:rPr>
        <w:t>pagrįstų argumentų ir (ar) įrodymų</w:t>
      </w:r>
      <w:r w:rsidR="00C4DA54" w:rsidRPr="00902AA0">
        <w:rPr>
          <w:rFonts w:ascii="Calibri" w:hAnsi="Calibri" w:cs="Calibri"/>
          <w:sz w:val="22"/>
          <w:szCs w:val="22"/>
        </w:rPr>
        <w:t xml:space="preserve">, jog informacija pagrįstai nurodyta kaip konfidenciali, </w:t>
      </w:r>
      <w:r w:rsidR="17E50A1D" w:rsidRPr="00902AA0">
        <w:rPr>
          <w:rFonts w:ascii="Calibri" w:hAnsi="Calibri" w:cs="Calibri"/>
          <w:sz w:val="22"/>
          <w:szCs w:val="22"/>
        </w:rPr>
        <w:t xml:space="preserve">bus </w:t>
      </w:r>
      <w:r w:rsidR="038723CC" w:rsidRPr="00902AA0">
        <w:rPr>
          <w:rFonts w:ascii="Calibri" w:hAnsi="Calibri" w:cs="Calibri"/>
          <w:sz w:val="22"/>
          <w:szCs w:val="22"/>
        </w:rPr>
        <w:t>laikoma</w:t>
      </w:r>
      <w:r w:rsidR="17E50A1D" w:rsidRPr="00902AA0">
        <w:rPr>
          <w:rFonts w:ascii="Calibri" w:hAnsi="Calibri" w:cs="Calibri"/>
          <w:sz w:val="22"/>
          <w:szCs w:val="22"/>
        </w:rPr>
        <w:t>, kad tokia informacija yra nekonfidenciali</w:t>
      </w:r>
      <w:r w:rsidR="00C4DA54" w:rsidRPr="00902AA0">
        <w:rPr>
          <w:rFonts w:ascii="Calibri" w:hAnsi="Calibri" w:cs="Calibri"/>
          <w:sz w:val="22"/>
          <w:szCs w:val="22"/>
        </w:rPr>
        <w:t>.</w:t>
      </w:r>
    </w:p>
    <w:p w14:paraId="6FC80BC9" w14:textId="5B74BE7A" w:rsidR="009D0DC5" w:rsidRPr="00902AA0" w:rsidRDefault="00956677" w:rsidP="00C320B6">
      <w:pPr>
        <w:pStyle w:val="Heading1"/>
        <w:numPr>
          <w:ilvl w:val="0"/>
          <w:numId w:val="7"/>
        </w:numPr>
        <w:rPr>
          <w:rFonts w:ascii="Calibri" w:hAnsi="Calibri" w:cs="Calibri"/>
          <w:color w:val="auto"/>
        </w:rPr>
      </w:pPr>
      <w:bookmarkStart w:id="34" w:name="_Ref38971193"/>
      <w:bookmarkStart w:id="35" w:name="_Ref38971207"/>
      <w:bookmarkStart w:id="36" w:name="_Toc232416706"/>
      <w:r w:rsidRPr="00902AA0">
        <w:rPr>
          <w:rFonts w:ascii="Calibri" w:hAnsi="Calibri" w:cs="Calibri"/>
          <w:color w:val="auto"/>
        </w:rPr>
        <w:t>Susipažinimas su paraiškomis</w:t>
      </w:r>
      <w:bookmarkEnd w:id="34"/>
      <w:bookmarkEnd w:id="35"/>
      <w:bookmarkEnd w:id="36"/>
    </w:p>
    <w:p w14:paraId="7C5D00AA" w14:textId="7F843202" w:rsidR="009D0DC5" w:rsidRDefault="78560D32" w:rsidP="00C320B6">
      <w:pPr>
        <w:pStyle w:val="ListParagraph"/>
        <w:numPr>
          <w:ilvl w:val="1"/>
          <w:numId w:val="7"/>
        </w:numPr>
        <w:autoSpaceDE w:val="0"/>
        <w:autoSpaceDN w:val="0"/>
        <w:adjustRightInd w:val="0"/>
        <w:spacing w:after="0" w:line="240" w:lineRule="auto"/>
        <w:ind w:left="0" w:firstLine="697"/>
        <w:jc w:val="both"/>
        <w:rPr>
          <w:rFonts w:ascii="Calibri" w:hAnsi="Calibri" w:cs="Calibri"/>
          <w:sz w:val="22"/>
          <w:szCs w:val="22"/>
        </w:rPr>
      </w:pPr>
      <w:bookmarkStart w:id="37" w:name="_Ref39756072"/>
      <w:r w:rsidRPr="00902AA0">
        <w:rPr>
          <w:rFonts w:ascii="Calibri" w:eastAsia="Times New Roman" w:hAnsi="Calibri" w:cs="Calibri"/>
          <w:sz w:val="22"/>
          <w:szCs w:val="22"/>
        </w:rPr>
        <w:t>Pradinis susipažinimas su CVP IS priemonėmis gaut</w:t>
      </w:r>
      <w:r w:rsidR="384DF33C" w:rsidRPr="00902AA0">
        <w:rPr>
          <w:rFonts w:ascii="Calibri" w:eastAsia="Times New Roman" w:hAnsi="Calibri" w:cs="Calibri"/>
          <w:sz w:val="22"/>
          <w:szCs w:val="22"/>
        </w:rPr>
        <w:t xml:space="preserve">omis </w:t>
      </w:r>
      <w:r w:rsidR="5B3310E0" w:rsidRPr="00902AA0">
        <w:rPr>
          <w:rFonts w:ascii="Calibri" w:eastAsia="Times New Roman" w:hAnsi="Calibri" w:cs="Calibri"/>
          <w:sz w:val="22"/>
          <w:szCs w:val="22"/>
        </w:rPr>
        <w:t>Paraišk</w:t>
      </w:r>
      <w:r w:rsidR="384DF33C" w:rsidRPr="00902AA0">
        <w:rPr>
          <w:rFonts w:ascii="Calibri" w:eastAsia="Times New Roman" w:hAnsi="Calibri" w:cs="Calibri"/>
          <w:sz w:val="22"/>
          <w:szCs w:val="22"/>
        </w:rPr>
        <w:t xml:space="preserve">omis </w:t>
      </w:r>
      <w:r w:rsidR="253083B6" w:rsidRPr="00902AA0">
        <w:rPr>
          <w:rFonts w:ascii="Calibri" w:eastAsia="Times New Roman" w:hAnsi="Calibri" w:cs="Calibri"/>
          <w:sz w:val="22"/>
          <w:szCs w:val="22"/>
        </w:rPr>
        <w:t xml:space="preserve">pradedamas </w:t>
      </w:r>
      <w:r w:rsidR="71A56400" w:rsidRPr="00902AA0">
        <w:rPr>
          <w:rFonts w:ascii="Calibri" w:hAnsi="Calibri" w:cs="Calibri"/>
          <w:sz w:val="22"/>
          <w:szCs w:val="22"/>
        </w:rPr>
        <w:t>Skelbime</w:t>
      </w:r>
      <w:r w:rsidR="3753A9D6" w:rsidRPr="00902AA0">
        <w:rPr>
          <w:rFonts w:ascii="Calibri" w:hAnsi="Calibri" w:cs="Calibri"/>
          <w:color w:val="0070C0"/>
          <w:sz w:val="22"/>
          <w:szCs w:val="22"/>
        </w:rPr>
        <w:t xml:space="preserve"> </w:t>
      </w:r>
      <w:r w:rsidR="3753A9D6" w:rsidRPr="00902AA0">
        <w:rPr>
          <w:rFonts w:ascii="Calibri" w:hAnsi="Calibri" w:cs="Calibri"/>
          <w:sz w:val="22"/>
          <w:szCs w:val="22"/>
        </w:rPr>
        <w:t xml:space="preserve">nustatytą </w:t>
      </w:r>
      <w:r w:rsidR="009A086D">
        <w:rPr>
          <w:color w:val="000000"/>
        </w:rPr>
        <w:t>dieną, valandą ir minutę</w:t>
      </w:r>
      <w:r w:rsidR="3753A9D6" w:rsidRPr="00902AA0">
        <w:rPr>
          <w:rFonts w:ascii="Calibri" w:hAnsi="Calibri" w:cs="Calibri"/>
          <w:sz w:val="22"/>
          <w:szCs w:val="22"/>
        </w:rPr>
        <w:t xml:space="preserve">. </w:t>
      </w:r>
      <w:bookmarkEnd w:id="37"/>
    </w:p>
    <w:p w14:paraId="25127F6B" w14:textId="006D528E" w:rsidR="00B34FE6" w:rsidRPr="00902AA0" w:rsidRDefault="3963BB76" w:rsidP="00C320B6">
      <w:pPr>
        <w:pStyle w:val="ListParagraph"/>
        <w:numPr>
          <w:ilvl w:val="1"/>
          <w:numId w:val="7"/>
        </w:numPr>
        <w:autoSpaceDE w:val="0"/>
        <w:autoSpaceDN w:val="0"/>
        <w:adjustRightInd w:val="0"/>
        <w:spacing w:after="0" w:line="240" w:lineRule="auto"/>
        <w:ind w:left="0" w:firstLine="697"/>
        <w:jc w:val="both"/>
        <w:rPr>
          <w:rFonts w:ascii="Calibri" w:hAnsi="Calibri" w:cs="Calibri"/>
          <w:color w:val="000000"/>
          <w:sz w:val="22"/>
          <w:szCs w:val="22"/>
        </w:rPr>
      </w:pPr>
      <w:r w:rsidRPr="00902AA0">
        <w:rPr>
          <w:rFonts w:ascii="Calibri" w:hAnsi="Calibri" w:cs="Calibri"/>
          <w:sz w:val="22"/>
          <w:szCs w:val="22"/>
        </w:rPr>
        <w:t xml:space="preserve">Informacija apie </w:t>
      </w:r>
      <w:r w:rsidR="7EBFBFB9" w:rsidRPr="00902AA0">
        <w:rPr>
          <w:rFonts w:ascii="Calibri" w:hAnsi="Calibri" w:cs="Calibri"/>
          <w:sz w:val="22"/>
          <w:szCs w:val="22"/>
        </w:rPr>
        <w:t>K</w:t>
      </w:r>
      <w:r w:rsidR="384DF33C" w:rsidRPr="00902AA0">
        <w:rPr>
          <w:rFonts w:ascii="Calibri" w:hAnsi="Calibri" w:cs="Calibri"/>
          <w:sz w:val="22"/>
          <w:szCs w:val="22"/>
        </w:rPr>
        <w:t xml:space="preserve">andidatus ir </w:t>
      </w:r>
      <w:r w:rsidR="001F7318" w:rsidRPr="00902AA0">
        <w:rPr>
          <w:rFonts w:ascii="Calibri" w:hAnsi="Calibri" w:cs="Calibri"/>
          <w:sz w:val="22"/>
          <w:szCs w:val="22"/>
        </w:rPr>
        <w:t>D</w:t>
      </w:r>
      <w:r w:rsidRPr="00902AA0">
        <w:rPr>
          <w:rFonts w:ascii="Calibri" w:hAnsi="Calibri" w:cs="Calibri"/>
          <w:sz w:val="22"/>
          <w:szCs w:val="22"/>
        </w:rPr>
        <w:t>alyvius</w:t>
      </w:r>
      <w:r w:rsidR="1E30574C" w:rsidRPr="00902AA0">
        <w:rPr>
          <w:rFonts w:ascii="Calibri" w:hAnsi="Calibri" w:cs="Calibri"/>
          <w:sz w:val="22"/>
          <w:szCs w:val="22"/>
        </w:rPr>
        <w:t xml:space="preserve"> </w:t>
      </w:r>
      <w:r w:rsidR="384DF33C" w:rsidRPr="00902AA0">
        <w:rPr>
          <w:rFonts w:ascii="Calibri" w:hAnsi="Calibri" w:cs="Calibri"/>
          <w:sz w:val="22"/>
          <w:szCs w:val="22"/>
        </w:rPr>
        <w:t xml:space="preserve">kitiems </w:t>
      </w:r>
      <w:r w:rsidR="7EBFBFB9" w:rsidRPr="00902AA0">
        <w:rPr>
          <w:rFonts w:ascii="Calibri" w:hAnsi="Calibri" w:cs="Calibri"/>
          <w:sz w:val="22"/>
          <w:szCs w:val="22"/>
        </w:rPr>
        <w:t>K</w:t>
      </w:r>
      <w:r w:rsidR="384DF33C" w:rsidRPr="00902AA0">
        <w:rPr>
          <w:rFonts w:ascii="Calibri" w:hAnsi="Calibri" w:cs="Calibri"/>
          <w:sz w:val="22"/>
          <w:szCs w:val="22"/>
        </w:rPr>
        <w:t xml:space="preserve">andidatams ir </w:t>
      </w:r>
      <w:r w:rsidR="6B9E037D" w:rsidRPr="00902AA0">
        <w:rPr>
          <w:rFonts w:ascii="Calibri" w:hAnsi="Calibri" w:cs="Calibri"/>
          <w:sz w:val="22"/>
          <w:szCs w:val="22"/>
        </w:rPr>
        <w:t>D</w:t>
      </w:r>
      <w:r w:rsidRPr="00902AA0">
        <w:rPr>
          <w:rFonts w:ascii="Calibri" w:hAnsi="Calibri" w:cs="Calibri"/>
          <w:sz w:val="22"/>
          <w:szCs w:val="22"/>
        </w:rPr>
        <w:t>alyviams bus pateikta po sprendimo dėl laimėjusio pasiūlymo priėmimo.</w:t>
      </w:r>
    </w:p>
    <w:p w14:paraId="14CBD3AD" w14:textId="10AB24CC" w:rsidR="009D0DC5" w:rsidRPr="00902AA0" w:rsidRDefault="00624490" w:rsidP="00C320B6">
      <w:pPr>
        <w:pStyle w:val="Heading1"/>
        <w:numPr>
          <w:ilvl w:val="0"/>
          <w:numId w:val="7"/>
        </w:numPr>
        <w:tabs>
          <w:tab w:val="left" w:pos="567"/>
        </w:tabs>
        <w:spacing w:line="20" w:lineRule="atLeast"/>
        <w:contextualSpacing/>
        <w:rPr>
          <w:rFonts w:ascii="Calibri" w:hAnsi="Calibri" w:cs="Calibri"/>
          <w:color w:val="auto"/>
        </w:rPr>
      </w:pPr>
      <w:bookmarkStart w:id="38" w:name="_Paraiškų_vertinimas"/>
      <w:bookmarkStart w:id="39" w:name="_Toc232416707"/>
      <w:bookmarkEnd w:id="38"/>
      <w:r w:rsidRPr="00902AA0">
        <w:rPr>
          <w:rFonts w:ascii="Calibri" w:hAnsi="Calibri" w:cs="Calibri"/>
          <w:color w:val="auto"/>
        </w:rPr>
        <w:t>Paraiškų vertinimas</w:t>
      </w:r>
      <w:bookmarkEnd w:id="39"/>
    </w:p>
    <w:p w14:paraId="7E6D71A5" w14:textId="3DA33B2D" w:rsidR="00623F37" w:rsidRPr="00902AA0" w:rsidRDefault="24706BA9"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Paraiškas </w:t>
      </w:r>
      <w:r w:rsidR="70C5C3CE" w:rsidRPr="00902AA0">
        <w:rPr>
          <w:rFonts w:ascii="Calibri" w:hAnsi="Calibri" w:cs="Calibri"/>
          <w:sz w:val="22"/>
          <w:szCs w:val="22"/>
        </w:rPr>
        <w:t>vertins</w:t>
      </w:r>
      <w:r w:rsidR="7293E3A5" w:rsidRPr="00902AA0">
        <w:rPr>
          <w:rFonts w:ascii="Calibri" w:hAnsi="Calibri" w:cs="Calibri"/>
          <w:sz w:val="22"/>
          <w:szCs w:val="22"/>
        </w:rPr>
        <w:t xml:space="preserve"> </w:t>
      </w:r>
      <w:r w:rsidR="1AF03CF1" w:rsidRPr="00902AA0">
        <w:rPr>
          <w:rFonts w:ascii="Calibri" w:hAnsi="Calibri" w:cs="Calibri"/>
          <w:sz w:val="22"/>
          <w:szCs w:val="22"/>
        </w:rPr>
        <w:t>K</w:t>
      </w:r>
      <w:r w:rsidR="33EB1841" w:rsidRPr="00902AA0">
        <w:rPr>
          <w:rFonts w:ascii="Calibri" w:hAnsi="Calibri" w:cs="Calibri"/>
          <w:sz w:val="22"/>
          <w:szCs w:val="22"/>
        </w:rPr>
        <w:t xml:space="preserve">omisija. </w:t>
      </w:r>
      <w:r w:rsidRPr="00902AA0">
        <w:rPr>
          <w:rFonts w:ascii="Calibri" w:eastAsia="Times New Roman" w:hAnsi="Calibri" w:cs="Calibri"/>
          <w:sz w:val="22"/>
          <w:szCs w:val="22"/>
        </w:rPr>
        <w:t xml:space="preserve">Paraiškos </w:t>
      </w:r>
      <w:r w:rsidR="33EB1841" w:rsidRPr="00902AA0">
        <w:rPr>
          <w:rFonts w:ascii="Calibri" w:hAnsi="Calibri" w:cs="Calibri"/>
          <w:sz w:val="22"/>
          <w:szCs w:val="22"/>
        </w:rPr>
        <w:t>bus vertinam</w:t>
      </w:r>
      <w:r w:rsidR="7CE2E54C" w:rsidRPr="00902AA0">
        <w:rPr>
          <w:rFonts w:ascii="Calibri" w:hAnsi="Calibri" w:cs="Calibri"/>
          <w:sz w:val="22"/>
          <w:szCs w:val="22"/>
        </w:rPr>
        <w:t>os</w:t>
      </w:r>
      <w:bookmarkStart w:id="40" w:name="_Hlk505013401"/>
      <w:r w:rsidR="7CE2E54C" w:rsidRPr="00902AA0">
        <w:rPr>
          <w:rFonts w:ascii="Calibri" w:hAnsi="Calibri" w:cs="Calibri"/>
          <w:sz w:val="22"/>
          <w:szCs w:val="22"/>
        </w:rPr>
        <w:t xml:space="preserve"> </w:t>
      </w:r>
      <w:r w:rsidR="74B26BE2" w:rsidRPr="00902AA0">
        <w:rPr>
          <w:rFonts w:ascii="Calibri" w:hAnsi="Calibri" w:cs="Calibri"/>
          <w:sz w:val="22"/>
          <w:szCs w:val="22"/>
        </w:rPr>
        <w:t>Kandidatams</w:t>
      </w:r>
      <w:r w:rsidR="511C4DA7" w:rsidRPr="00902AA0">
        <w:rPr>
          <w:rFonts w:ascii="Calibri" w:hAnsi="Calibri" w:cs="Calibri"/>
          <w:sz w:val="22"/>
          <w:szCs w:val="22"/>
        </w:rPr>
        <w:t xml:space="preserve"> ir (ar) jų įgaliotiesiems atstovams </w:t>
      </w:r>
      <w:bookmarkEnd w:id="40"/>
      <w:r w:rsidR="511C4DA7" w:rsidRPr="00902AA0">
        <w:rPr>
          <w:rFonts w:ascii="Calibri" w:hAnsi="Calibri" w:cs="Calibri"/>
          <w:sz w:val="22"/>
          <w:szCs w:val="22"/>
        </w:rPr>
        <w:t xml:space="preserve">nedalyvaujant. Jeigu </w:t>
      </w:r>
      <w:r w:rsidR="24893D42" w:rsidRPr="00902AA0">
        <w:rPr>
          <w:rFonts w:ascii="Calibri" w:hAnsi="Calibri" w:cs="Calibri"/>
          <w:sz w:val="22"/>
          <w:szCs w:val="22"/>
        </w:rPr>
        <w:t>P</w:t>
      </w:r>
      <w:r w:rsidR="511C4DA7" w:rsidRPr="00902AA0">
        <w:rPr>
          <w:rFonts w:ascii="Calibri" w:hAnsi="Calibri" w:cs="Calibri"/>
          <w:sz w:val="22"/>
          <w:szCs w:val="22"/>
        </w:rPr>
        <w:t xml:space="preserve">irkimo objektas yra skaidomas į dalis, </w:t>
      </w:r>
      <w:r w:rsidRPr="00902AA0">
        <w:rPr>
          <w:rFonts w:ascii="Calibri" w:hAnsi="Calibri" w:cs="Calibri"/>
          <w:sz w:val="22"/>
          <w:szCs w:val="22"/>
        </w:rPr>
        <w:t xml:space="preserve">dėl </w:t>
      </w:r>
      <w:r w:rsidR="511C4DA7" w:rsidRPr="00902AA0">
        <w:rPr>
          <w:rFonts w:ascii="Calibri" w:hAnsi="Calibri" w:cs="Calibri"/>
          <w:sz w:val="22"/>
          <w:szCs w:val="22"/>
        </w:rPr>
        <w:t xml:space="preserve">kiekvienos </w:t>
      </w:r>
      <w:r w:rsidR="24893D42" w:rsidRPr="00902AA0">
        <w:rPr>
          <w:rFonts w:ascii="Calibri" w:hAnsi="Calibri" w:cs="Calibri"/>
          <w:sz w:val="22"/>
          <w:szCs w:val="22"/>
        </w:rPr>
        <w:t>P</w:t>
      </w:r>
      <w:r w:rsidR="511C4DA7" w:rsidRPr="00902AA0">
        <w:rPr>
          <w:rFonts w:ascii="Calibri" w:hAnsi="Calibri" w:cs="Calibri"/>
          <w:sz w:val="22"/>
          <w:szCs w:val="22"/>
        </w:rPr>
        <w:t xml:space="preserve">irkimo objekto dalies </w:t>
      </w:r>
      <w:r w:rsidRPr="00902AA0">
        <w:rPr>
          <w:rFonts w:ascii="Calibri" w:hAnsi="Calibri" w:cs="Calibri"/>
          <w:sz w:val="22"/>
          <w:szCs w:val="22"/>
        </w:rPr>
        <w:t xml:space="preserve">pateiktos </w:t>
      </w:r>
      <w:r w:rsidR="5B3310E0" w:rsidRPr="00902AA0">
        <w:rPr>
          <w:rFonts w:ascii="Calibri" w:hAnsi="Calibri" w:cs="Calibri"/>
          <w:sz w:val="22"/>
          <w:szCs w:val="22"/>
        </w:rPr>
        <w:t>Paraišk</w:t>
      </w:r>
      <w:r w:rsidRPr="00902AA0">
        <w:rPr>
          <w:rFonts w:ascii="Calibri" w:hAnsi="Calibri" w:cs="Calibri"/>
          <w:sz w:val="22"/>
          <w:szCs w:val="22"/>
        </w:rPr>
        <w:t xml:space="preserve">os </w:t>
      </w:r>
      <w:r w:rsidR="5D27859A" w:rsidRPr="00902AA0">
        <w:rPr>
          <w:rFonts w:ascii="Calibri" w:hAnsi="Calibri" w:cs="Calibri"/>
          <w:sz w:val="22"/>
          <w:szCs w:val="22"/>
        </w:rPr>
        <w:t>vertinamos</w:t>
      </w:r>
      <w:r w:rsidR="511C4DA7" w:rsidRPr="00902AA0">
        <w:rPr>
          <w:rFonts w:ascii="Calibri" w:hAnsi="Calibri" w:cs="Calibri"/>
          <w:sz w:val="22"/>
          <w:szCs w:val="22"/>
        </w:rPr>
        <w:t xml:space="preserve"> </w:t>
      </w:r>
      <w:r w:rsidR="7CE2E54C" w:rsidRPr="00902AA0">
        <w:rPr>
          <w:rFonts w:ascii="Calibri" w:hAnsi="Calibri" w:cs="Calibri"/>
          <w:sz w:val="22"/>
          <w:szCs w:val="22"/>
        </w:rPr>
        <w:t>ir sprendimai dėl jų</w:t>
      </w:r>
      <w:r w:rsidR="52915E1D" w:rsidRPr="00902AA0">
        <w:rPr>
          <w:rFonts w:ascii="Calibri" w:hAnsi="Calibri" w:cs="Calibri"/>
          <w:sz w:val="22"/>
          <w:szCs w:val="22"/>
        </w:rPr>
        <w:t xml:space="preserve"> ir jas pateikusių </w:t>
      </w:r>
      <w:r w:rsidR="74B26BE2" w:rsidRPr="00902AA0">
        <w:rPr>
          <w:rFonts w:ascii="Calibri" w:hAnsi="Calibri" w:cs="Calibri"/>
          <w:sz w:val="22"/>
          <w:szCs w:val="22"/>
        </w:rPr>
        <w:t>Kandidatų</w:t>
      </w:r>
      <w:r w:rsidR="7CE2E54C" w:rsidRPr="00902AA0">
        <w:rPr>
          <w:rFonts w:ascii="Calibri" w:hAnsi="Calibri" w:cs="Calibri"/>
          <w:sz w:val="22"/>
          <w:szCs w:val="22"/>
        </w:rPr>
        <w:t xml:space="preserve"> priimami </w:t>
      </w:r>
      <w:r w:rsidR="511C4DA7" w:rsidRPr="00902AA0">
        <w:rPr>
          <w:rFonts w:ascii="Calibri" w:hAnsi="Calibri" w:cs="Calibri"/>
          <w:sz w:val="22"/>
          <w:szCs w:val="22"/>
        </w:rPr>
        <w:t>atskirai.</w:t>
      </w:r>
    </w:p>
    <w:p w14:paraId="0BCA2F7B" w14:textId="0F811B79" w:rsidR="00902CA4" w:rsidRPr="00902AA0" w:rsidRDefault="24706BA9"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Atlik</w:t>
      </w:r>
      <w:r w:rsidR="002C3461" w:rsidRPr="00902AA0">
        <w:rPr>
          <w:rFonts w:ascii="Calibri" w:hAnsi="Calibri" w:cs="Calibri"/>
          <w:sz w:val="22"/>
          <w:szCs w:val="22"/>
        </w:rPr>
        <w:t>ęs</w:t>
      </w:r>
      <w:r w:rsidRPr="00902AA0">
        <w:rPr>
          <w:rFonts w:ascii="Calibri" w:hAnsi="Calibri" w:cs="Calibri"/>
          <w:sz w:val="22"/>
          <w:szCs w:val="22"/>
        </w:rPr>
        <w:t xml:space="preserve"> pradinį susipažinimą su </w:t>
      </w:r>
      <w:r w:rsidR="5B3310E0" w:rsidRPr="00902AA0">
        <w:rPr>
          <w:rFonts w:ascii="Calibri" w:hAnsi="Calibri" w:cs="Calibri"/>
          <w:sz w:val="22"/>
          <w:szCs w:val="22"/>
        </w:rPr>
        <w:t>Paraišk</w:t>
      </w:r>
      <w:r w:rsidRPr="00902AA0">
        <w:rPr>
          <w:rFonts w:ascii="Calibri" w:hAnsi="Calibri" w:cs="Calibri"/>
          <w:sz w:val="22"/>
          <w:szCs w:val="22"/>
        </w:rPr>
        <w:t xml:space="preserve">omis, </w:t>
      </w:r>
      <w:r w:rsidR="0082068D">
        <w:rPr>
          <w:rFonts w:ascii="Calibri" w:hAnsi="Calibri" w:cs="Calibri"/>
          <w:sz w:val="22"/>
          <w:szCs w:val="22"/>
        </w:rPr>
        <w:t>Perkančioji organizacija</w:t>
      </w:r>
      <w:r w:rsidR="1BE3360E" w:rsidRPr="00902AA0">
        <w:rPr>
          <w:rFonts w:ascii="Calibri" w:hAnsi="Calibri" w:cs="Calibri"/>
          <w:sz w:val="22"/>
          <w:szCs w:val="22"/>
        </w:rPr>
        <w:t xml:space="preserve"> </w:t>
      </w:r>
      <w:r w:rsidRPr="00902AA0">
        <w:rPr>
          <w:rFonts w:ascii="Calibri" w:hAnsi="Calibri" w:cs="Calibri"/>
          <w:sz w:val="22"/>
          <w:szCs w:val="22"/>
        </w:rPr>
        <w:t xml:space="preserve">nagrinėja </w:t>
      </w:r>
      <w:r w:rsidR="5B3310E0" w:rsidRPr="00902AA0">
        <w:rPr>
          <w:rFonts w:ascii="Calibri" w:hAnsi="Calibri" w:cs="Calibri"/>
          <w:sz w:val="22"/>
          <w:szCs w:val="22"/>
        </w:rPr>
        <w:t>Paraišk</w:t>
      </w:r>
      <w:r w:rsidRPr="00902AA0">
        <w:rPr>
          <w:rFonts w:ascii="Calibri" w:hAnsi="Calibri" w:cs="Calibri"/>
          <w:sz w:val="22"/>
          <w:szCs w:val="22"/>
        </w:rPr>
        <w:t>as:</w:t>
      </w:r>
    </w:p>
    <w:p w14:paraId="0A4977D2" w14:textId="1E0AE8BD" w:rsidR="00902CA4" w:rsidRPr="00902AA0" w:rsidRDefault="24706BA9" w:rsidP="00C320B6">
      <w:pPr>
        <w:pStyle w:val="ListParagraph"/>
        <w:numPr>
          <w:ilvl w:val="2"/>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įvertina ar </w:t>
      </w:r>
      <w:r w:rsidR="5B3310E0" w:rsidRPr="00902AA0">
        <w:rPr>
          <w:rFonts w:ascii="Calibri" w:hAnsi="Calibri" w:cs="Calibri"/>
          <w:sz w:val="22"/>
          <w:szCs w:val="22"/>
        </w:rPr>
        <w:t>Paraišk</w:t>
      </w:r>
      <w:r w:rsidRPr="00902AA0">
        <w:rPr>
          <w:rFonts w:ascii="Calibri" w:hAnsi="Calibri" w:cs="Calibri"/>
          <w:sz w:val="22"/>
          <w:szCs w:val="22"/>
        </w:rPr>
        <w:t xml:space="preserve">a atitinka </w:t>
      </w:r>
      <w:r w:rsidR="001F7318" w:rsidRPr="00902AA0">
        <w:rPr>
          <w:rFonts w:ascii="Calibri" w:hAnsi="Calibri" w:cs="Calibri"/>
          <w:sz w:val="22"/>
          <w:szCs w:val="22"/>
        </w:rPr>
        <w:t>S</w:t>
      </w:r>
      <w:r w:rsidRPr="00902AA0">
        <w:rPr>
          <w:rFonts w:ascii="Calibri" w:hAnsi="Calibri" w:cs="Calibri"/>
          <w:sz w:val="22"/>
          <w:szCs w:val="22"/>
        </w:rPr>
        <w:t xml:space="preserve">kelbime ir </w:t>
      </w:r>
      <w:r w:rsidR="110CDAE7" w:rsidRPr="00902AA0">
        <w:rPr>
          <w:rFonts w:ascii="Calibri" w:hAnsi="Calibri" w:cs="Calibri"/>
          <w:sz w:val="22"/>
          <w:szCs w:val="22"/>
        </w:rPr>
        <w:t>P</w:t>
      </w:r>
      <w:r w:rsidRPr="00902AA0">
        <w:rPr>
          <w:rFonts w:ascii="Calibri" w:hAnsi="Calibri" w:cs="Calibri"/>
          <w:sz w:val="22"/>
          <w:szCs w:val="22"/>
        </w:rPr>
        <w:t xml:space="preserve">irkimo dokumentuose nustatytus, su </w:t>
      </w:r>
      <w:r w:rsidR="110CDAE7" w:rsidRPr="00902AA0">
        <w:rPr>
          <w:rFonts w:ascii="Calibri" w:hAnsi="Calibri" w:cs="Calibri"/>
          <w:sz w:val="22"/>
          <w:szCs w:val="22"/>
        </w:rPr>
        <w:t>P</w:t>
      </w:r>
      <w:r w:rsidRPr="00902AA0">
        <w:rPr>
          <w:rFonts w:ascii="Calibri" w:hAnsi="Calibri" w:cs="Calibri"/>
          <w:sz w:val="22"/>
          <w:szCs w:val="22"/>
        </w:rPr>
        <w:t xml:space="preserve">irkimo objektu nesusijusius, reikalavimus, įskaitant nuostatas dėl </w:t>
      </w:r>
      <w:r w:rsidR="7CE2E54C" w:rsidRPr="00902AA0">
        <w:rPr>
          <w:rFonts w:ascii="Calibri" w:hAnsi="Calibri" w:cs="Calibri"/>
          <w:sz w:val="22"/>
          <w:szCs w:val="22"/>
        </w:rPr>
        <w:t xml:space="preserve">draudimo pateikti ar dalyvauti pateikiant kelias </w:t>
      </w:r>
      <w:r w:rsidR="5B3310E0" w:rsidRPr="00902AA0">
        <w:rPr>
          <w:rFonts w:ascii="Calibri" w:hAnsi="Calibri" w:cs="Calibri"/>
          <w:sz w:val="22"/>
          <w:szCs w:val="22"/>
        </w:rPr>
        <w:t>Paraišk</w:t>
      </w:r>
      <w:r w:rsidR="7CE2E54C" w:rsidRPr="00902AA0">
        <w:rPr>
          <w:rFonts w:ascii="Calibri" w:hAnsi="Calibri" w:cs="Calibri"/>
          <w:sz w:val="22"/>
          <w:szCs w:val="22"/>
        </w:rPr>
        <w:t>as</w:t>
      </w:r>
      <w:r w:rsidRPr="00902AA0">
        <w:rPr>
          <w:rFonts w:ascii="Calibri" w:hAnsi="Calibri" w:cs="Calibri"/>
          <w:sz w:val="22"/>
          <w:szCs w:val="22"/>
        </w:rPr>
        <w:t>;</w:t>
      </w:r>
    </w:p>
    <w:p w14:paraId="48F38884" w14:textId="51B2FE0D" w:rsidR="00902CA4" w:rsidRPr="00902AA0" w:rsidRDefault="24706BA9" w:rsidP="00C320B6">
      <w:pPr>
        <w:pStyle w:val="ListParagraph"/>
        <w:numPr>
          <w:ilvl w:val="2"/>
          <w:numId w:val="7"/>
        </w:numPr>
        <w:spacing w:after="0" w:line="240" w:lineRule="auto"/>
        <w:ind w:left="0" w:firstLine="697"/>
        <w:jc w:val="both"/>
        <w:rPr>
          <w:rFonts w:ascii="Calibri" w:hAnsi="Calibri" w:cs="Calibri"/>
          <w:sz w:val="22"/>
          <w:szCs w:val="22"/>
        </w:rPr>
      </w:pPr>
      <w:r w:rsidRPr="00902AA0">
        <w:rPr>
          <w:rFonts w:ascii="Calibri" w:eastAsia="Times New Roman" w:hAnsi="Calibri" w:cs="Calibri"/>
          <w:sz w:val="22"/>
          <w:szCs w:val="22"/>
        </w:rPr>
        <w:t xml:space="preserve">patikrina ar </w:t>
      </w:r>
      <w:r w:rsidR="5B3310E0" w:rsidRPr="00902AA0">
        <w:rPr>
          <w:rFonts w:ascii="Calibri" w:eastAsia="Times New Roman" w:hAnsi="Calibri" w:cs="Calibri"/>
          <w:sz w:val="22"/>
          <w:szCs w:val="22"/>
        </w:rPr>
        <w:t>Paraišk</w:t>
      </w:r>
      <w:r w:rsidRPr="00902AA0">
        <w:rPr>
          <w:rFonts w:ascii="Calibri" w:eastAsia="Times New Roman" w:hAnsi="Calibri" w:cs="Calibri"/>
          <w:sz w:val="22"/>
          <w:szCs w:val="22"/>
        </w:rPr>
        <w:t xml:space="preserve">ą pateikęs </w:t>
      </w:r>
      <w:r w:rsidR="74B26BE2" w:rsidRPr="00902AA0">
        <w:rPr>
          <w:rFonts w:ascii="Calibri" w:eastAsia="Times New Roman" w:hAnsi="Calibri" w:cs="Calibri"/>
          <w:sz w:val="22"/>
          <w:szCs w:val="22"/>
        </w:rPr>
        <w:t>Kandidatas</w:t>
      </w:r>
      <w:r w:rsidRPr="00902AA0">
        <w:rPr>
          <w:rFonts w:ascii="Calibri" w:eastAsia="Times New Roman" w:hAnsi="Calibri" w:cs="Calibri"/>
          <w:sz w:val="22"/>
          <w:szCs w:val="22"/>
        </w:rPr>
        <w:t xml:space="preserve">, ūkio subjektai, kurių pajėgumais </w:t>
      </w:r>
      <w:r w:rsidR="74B26BE2" w:rsidRPr="00902AA0">
        <w:rPr>
          <w:rFonts w:ascii="Calibri" w:eastAsia="Times New Roman" w:hAnsi="Calibri" w:cs="Calibri"/>
          <w:sz w:val="22"/>
          <w:szCs w:val="22"/>
        </w:rPr>
        <w:t>Kandidatas</w:t>
      </w:r>
      <w:r w:rsidRPr="00902AA0">
        <w:rPr>
          <w:rFonts w:ascii="Calibri" w:eastAsia="Times New Roman" w:hAnsi="Calibri" w:cs="Calibri"/>
          <w:sz w:val="22"/>
          <w:szCs w:val="22"/>
        </w:rPr>
        <w:t xml:space="preserve"> remiasi bei, jei taikoma</w:t>
      </w:r>
      <w:r w:rsidR="005731EA">
        <w:rPr>
          <w:rFonts w:ascii="Calibri" w:eastAsia="Times New Roman" w:hAnsi="Calibri" w:cs="Calibri"/>
          <w:sz w:val="22"/>
          <w:szCs w:val="22"/>
        </w:rPr>
        <w:t>,</w:t>
      </w:r>
      <w:r w:rsidRPr="00902AA0">
        <w:rPr>
          <w:rFonts w:ascii="Calibri" w:eastAsia="Times New Roman" w:hAnsi="Calibri" w:cs="Calibri"/>
          <w:sz w:val="22"/>
          <w:szCs w:val="22"/>
        </w:rPr>
        <w:t xml:space="preserve"> subtiekėjai atitinka kvalifikacijos reikalavimus ir, jeigu taikytina, kokybės vadybos sistemos ir aplinkos apsaugos vadybos sistemos standartus ir,</w:t>
      </w:r>
      <w:r w:rsidRPr="00902AA0">
        <w:rPr>
          <w:rFonts w:ascii="Calibri" w:hAnsi="Calibri" w:cs="Calibri"/>
          <w:sz w:val="22"/>
          <w:szCs w:val="22"/>
        </w:rPr>
        <w:t xml:space="preserve"> priėm</w:t>
      </w:r>
      <w:r w:rsidR="005731EA">
        <w:rPr>
          <w:rFonts w:ascii="Calibri" w:hAnsi="Calibri" w:cs="Calibri"/>
          <w:sz w:val="22"/>
          <w:szCs w:val="22"/>
        </w:rPr>
        <w:t>u</w:t>
      </w:r>
      <w:r w:rsidR="002C3461" w:rsidRPr="00902AA0">
        <w:rPr>
          <w:rFonts w:ascii="Calibri" w:hAnsi="Calibri" w:cs="Calibri"/>
          <w:sz w:val="22"/>
          <w:szCs w:val="22"/>
        </w:rPr>
        <w:t>s</w:t>
      </w:r>
      <w:r w:rsidR="005731EA">
        <w:rPr>
          <w:rFonts w:ascii="Calibri" w:hAnsi="Calibri" w:cs="Calibri"/>
          <w:sz w:val="22"/>
          <w:szCs w:val="22"/>
        </w:rPr>
        <w:t>i</w:t>
      </w:r>
      <w:r w:rsidRPr="00902AA0">
        <w:rPr>
          <w:rFonts w:ascii="Calibri" w:hAnsi="Calibri" w:cs="Calibri"/>
          <w:sz w:val="22"/>
          <w:szCs w:val="22"/>
        </w:rPr>
        <w:t xml:space="preserve"> sprendimą dėl kiekvieno </w:t>
      </w:r>
      <w:r w:rsidR="74B26BE2" w:rsidRPr="00902AA0">
        <w:rPr>
          <w:rFonts w:ascii="Calibri" w:hAnsi="Calibri" w:cs="Calibri"/>
          <w:sz w:val="22"/>
          <w:szCs w:val="22"/>
        </w:rPr>
        <w:t>Kandidato</w:t>
      </w:r>
      <w:r w:rsidRPr="00902AA0">
        <w:rPr>
          <w:rFonts w:ascii="Calibri" w:hAnsi="Calibri" w:cs="Calibri"/>
          <w:sz w:val="22"/>
          <w:szCs w:val="22"/>
        </w:rPr>
        <w:t xml:space="preserve"> atitikties reikalavimams, apie šio patikrinimo rezultatus raštu informuoja kiekvieną </w:t>
      </w:r>
      <w:r w:rsidR="74B26BE2" w:rsidRPr="00902AA0">
        <w:rPr>
          <w:rFonts w:ascii="Calibri" w:hAnsi="Calibri" w:cs="Calibri"/>
          <w:sz w:val="22"/>
          <w:szCs w:val="22"/>
        </w:rPr>
        <w:t>Kandidatą</w:t>
      </w:r>
      <w:r w:rsidRPr="00902AA0">
        <w:rPr>
          <w:rFonts w:ascii="Calibri" w:hAnsi="Calibri" w:cs="Calibri"/>
          <w:sz w:val="22"/>
          <w:szCs w:val="22"/>
        </w:rPr>
        <w:t xml:space="preserve"> per </w:t>
      </w:r>
      <w:r w:rsidR="005731EA">
        <w:rPr>
          <w:rFonts w:ascii="Calibri" w:hAnsi="Calibri" w:cs="Calibri"/>
          <w:sz w:val="22"/>
          <w:szCs w:val="22"/>
        </w:rPr>
        <w:t>B</w:t>
      </w:r>
      <w:r w:rsidR="00F11810" w:rsidRPr="00F11810">
        <w:rPr>
          <w:rFonts w:ascii="Calibri" w:hAnsi="Calibri" w:cs="Calibri"/>
          <w:sz w:val="22"/>
          <w:szCs w:val="22"/>
        </w:rPr>
        <w:t xml:space="preserve">endrosios dalies </w:t>
      </w:r>
      <w:r w:rsidR="005731EA">
        <w:rPr>
          <w:rFonts w:ascii="Calibri" w:hAnsi="Calibri" w:cs="Calibri"/>
          <w:sz w:val="22"/>
          <w:szCs w:val="22"/>
        </w:rPr>
        <w:t>2</w:t>
      </w:r>
      <w:r w:rsidR="00F11810" w:rsidRPr="00F11810">
        <w:rPr>
          <w:rFonts w:ascii="Calibri" w:hAnsi="Calibri" w:cs="Calibri"/>
          <w:sz w:val="22"/>
          <w:szCs w:val="22"/>
        </w:rPr>
        <w:t xml:space="preserve"> skyriuje</w:t>
      </w:r>
      <w:r w:rsidR="5352A109" w:rsidRPr="00F11810">
        <w:rPr>
          <w:rFonts w:ascii="Calibri" w:hAnsi="Calibri" w:cs="Calibri"/>
          <w:sz w:val="22"/>
          <w:szCs w:val="22"/>
        </w:rPr>
        <w:t xml:space="preserve"> „Terminai</w:t>
      </w:r>
      <w:r w:rsidR="5352A109" w:rsidRPr="00902AA0">
        <w:rPr>
          <w:rFonts w:ascii="Calibri" w:hAnsi="Calibri" w:cs="Calibri"/>
          <w:sz w:val="22"/>
          <w:szCs w:val="22"/>
        </w:rPr>
        <w:t xml:space="preserve">“ </w:t>
      </w:r>
      <w:r w:rsidRPr="00902AA0">
        <w:rPr>
          <w:rFonts w:ascii="Calibri" w:hAnsi="Calibri" w:cs="Calibri"/>
          <w:sz w:val="22"/>
          <w:szCs w:val="22"/>
        </w:rPr>
        <w:t xml:space="preserve">nustatytą terminą, pagrįsdama priimtus sprendimus. Teisę dalyvauti tolesnėse </w:t>
      </w:r>
      <w:r w:rsidR="24893D42" w:rsidRPr="00902AA0">
        <w:rPr>
          <w:rFonts w:ascii="Calibri" w:hAnsi="Calibri" w:cs="Calibri"/>
          <w:sz w:val="22"/>
          <w:szCs w:val="22"/>
        </w:rPr>
        <w:t>P</w:t>
      </w:r>
      <w:r w:rsidRPr="00902AA0">
        <w:rPr>
          <w:rFonts w:ascii="Calibri" w:hAnsi="Calibri" w:cs="Calibri"/>
          <w:sz w:val="22"/>
          <w:szCs w:val="22"/>
        </w:rPr>
        <w:t xml:space="preserve">irkimo procedūrose turi tik tie </w:t>
      </w:r>
      <w:r w:rsidR="74B26BE2" w:rsidRPr="00902AA0">
        <w:rPr>
          <w:rFonts w:ascii="Calibri" w:hAnsi="Calibri" w:cs="Calibri"/>
          <w:sz w:val="22"/>
          <w:szCs w:val="22"/>
        </w:rPr>
        <w:t>Kandidatai</w:t>
      </w:r>
      <w:r w:rsidRPr="00902AA0">
        <w:rPr>
          <w:rFonts w:ascii="Calibri" w:hAnsi="Calibri" w:cs="Calibri"/>
          <w:sz w:val="22"/>
          <w:szCs w:val="22"/>
        </w:rPr>
        <w:t xml:space="preserve">, kurie atitinka </w:t>
      </w:r>
      <w:r w:rsidR="5D8035C0" w:rsidRPr="00902AA0">
        <w:rPr>
          <w:rFonts w:ascii="Calibri" w:hAnsi="Calibri" w:cs="Calibri"/>
          <w:sz w:val="22"/>
          <w:szCs w:val="22"/>
        </w:rPr>
        <w:t xml:space="preserve"> </w:t>
      </w:r>
      <w:r w:rsidR="009F007C">
        <w:rPr>
          <w:rFonts w:ascii="Calibri" w:hAnsi="Calibri" w:cs="Calibri"/>
          <w:sz w:val="22"/>
          <w:szCs w:val="22"/>
        </w:rPr>
        <w:t>Perkančiosios organizacijos</w:t>
      </w:r>
      <w:r w:rsidRPr="00902AA0">
        <w:rPr>
          <w:rFonts w:ascii="Calibri" w:hAnsi="Calibri" w:cs="Calibri"/>
          <w:sz w:val="22"/>
          <w:szCs w:val="22"/>
        </w:rPr>
        <w:t xml:space="preserve"> keliamus kvalifikacijos reikalavimus ir, jeigu taikoma, kokybės vadybos ir (arba) aplinkos apsaugos vadybos sistemos standartus.</w:t>
      </w:r>
    </w:p>
    <w:p w14:paraId="2FCCB3C6" w14:textId="2ECAFF7B" w:rsidR="001C3A0F" w:rsidRPr="00902AA0" w:rsidRDefault="32CF3B0B" w:rsidP="00C320B6">
      <w:pPr>
        <w:pStyle w:val="ListParagraph"/>
        <w:numPr>
          <w:ilvl w:val="2"/>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Jeigu </w:t>
      </w:r>
      <w:r w:rsidR="003F4987" w:rsidRPr="00902AA0">
        <w:rPr>
          <w:rFonts w:ascii="Calibri" w:hAnsi="Calibri" w:cs="Calibri"/>
          <w:sz w:val="22"/>
          <w:szCs w:val="22"/>
        </w:rPr>
        <w:t>Specialiosiose sąlygose</w:t>
      </w:r>
      <w:r w:rsidRPr="00902AA0">
        <w:rPr>
          <w:rFonts w:ascii="Calibri" w:hAnsi="Calibri" w:cs="Calibri"/>
          <w:sz w:val="22"/>
          <w:szCs w:val="22"/>
        </w:rPr>
        <w:t xml:space="preserve"> numatyta vykdyti </w:t>
      </w:r>
      <w:r w:rsidR="7EBFBFB9" w:rsidRPr="00902AA0">
        <w:rPr>
          <w:rFonts w:ascii="Calibri" w:hAnsi="Calibri" w:cs="Calibri"/>
          <w:sz w:val="22"/>
          <w:szCs w:val="22"/>
        </w:rPr>
        <w:t>K</w:t>
      </w:r>
      <w:r w:rsidRPr="00902AA0">
        <w:rPr>
          <w:rFonts w:ascii="Calibri" w:hAnsi="Calibri" w:cs="Calibri"/>
          <w:sz w:val="22"/>
          <w:szCs w:val="22"/>
        </w:rPr>
        <w:t xml:space="preserve">andidatų kvalifikacinę atranką, </w:t>
      </w:r>
      <w:r w:rsidR="24893D42" w:rsidRPr="00902AA0">
        <w:rPr>
          <w:rFonts w:ascii="Calibri" w:hAnsi="Calibri" w:cs="Calibri"/>
          <w:sz w:val="22"/>
          <w:szCs w:val="22"/>
        </w:rPr>
        <w:t>P</w:t>
      </w:r>
      <w:r w:rsidR="619854AA" w:rsidRPr="00902AA0">
        <w:rPr>
          <w:rFonts w:ascii="Calibri" w:hAnsi="Calibri" w:cs="Calibri"/>
          <w:sz w:val="22"/>
          <w:szCs w:val="22"/>
        </w:rPr>
        <w:t xml:space="preserve">irkimo </w:t>
      </w:r>
      <w:r w:rsidR="3E79AB3B" w:rsidRPr="00902AA0">
        <w:rPr>
          <w:rFonts w:ascii="Calibri" w:hAnsi="Calibri" w:cs="Calibri"/>
          <w:sz w:val="22"/>
          <w:szCs w:val="22"/>
        </w:rPr>
        <w:t>sąlygose</w:t>
      </w:r>
      <w:r w:rsidR="619854AA" w:rsidRPr="00902AA0">
        <w:rPr>
          <w:rFonts w:ascii="Calibri" w:hAnsi="Calibri" w:cs="Calibri"/>
          <w:sz w:val="22"/>
          <w:szCs w:val="22"/>
        </w:rPr>
        <w:t xml:space="preserve"> nustatyta tvarka vykdo kvalifikacinę </w:t>
      </w:r>
      <w:r w:rsidR="7EBFBFB9" w:rsidRPr="00902AA0">
        <w:rPr>
          <w:rFonts w:ascii="Calibri" w:hAnsi="Calibri" w:cs="Calibri"/>
          <w:sz w:val="22"/>
          <w:szCs w:val="22"/>
        </w:rPr>
        <w:t>K</w:t>
      </w:r>
      <w:r w:rsidR="619854AA" w:rsidRPr="00902AA0">
        <w:rPr>
          <w:rFonts w:ascii="Calibri" w:hAnsi="Calibri" w:cs="Calibri"/>
          <w:sz w:val="22"/>
          <w:szCs w:val="22"/>
        </w:rPr>
        <w:t>andidatų atranką</w:t>
      </w:r>
      <w:r w:rsidRPr="00902AA0">
        <w:rPr>
          <w:rFonts w:ascii="Calibri" w:hAnsi="Calibri" w:cs="Calibri"/>
          <w:sz w:val="22"/>
          <w:szCs w:val="22"/>
        </w:rPr>
        <w:t>. Šis punktas netaikomas jeigu:</w:t>
      </w:r>
    </w:p>
    <w:p w14:paraId="457B8E5C" w14:textId="0869BAFC" w:rsidR="008D1798" w:rsidRPr="00902AA0" w:rsidRDefault="5B3310E0" w:rsidP="00C320B6">
      <w:pPr>
        <w:pStyle w:val="ListParagraph"/>
        <w:numPr>
          <w:ilvl w:val="3"/>
          <w:numId w:val="7"/>
        </w:numPr>
        <w:tabs>
          <w:tab w:val="left" w:pos="1560"/>
        </w:tabs>
        <w:spacing w:after="0" w:line="240" w:lineRule="auto"/>
        <w:ind w:left="0" w:firstLine="697"/>
        <w:jc w:val="both"/>
        <w:rPr>
          <w:rFonts w:ascii="Calibri" w:hAnsi="Calibri" w:cs="Calibri"/>
          <w:sz w:val="22"/>
          <w:szCs w:val="22"/>
        </w:rPr>
      </w:pPr>
      <w:r w:rsidRPr="00902AA0">
        <w:rPr>
          <w:rFonts w:ascii="Calibri" w:hAnsi="Calibri" w:cs="Calibri"/>
          <w:sz w:val="22"/>
          <w:szCs w:val="22"/>
        </w:rPr>
        <w:t>Paraišk</w:t>
      </w:r>
      <w:r w:rsidR="619854AA" w:rsidRPr="00902AA0">
        <w:rPr>
          <w:rFonts w:ascii="Calibri" w:hAnsi="Calibri" w:cs="Calibri"/>
          <w:sz w:val="22"/>
          <w:szCs w:val="22"/>
        </w:rPr>
        <w:t>as pateikė</w:t>
      </w:r>
      <w:r w:rsidR="2C734734" w:rsidRPr="00902AA0">
        <w:rPr>
          <w:rFonts w:ascii="Calibri" w:hAnsi="Calibri" w:cs="Calibri"/>
          <w:sz w:val="22"/>
          <w:szCs w:val="22"/>
        </w:rPr>
        <w:t xml:space="preserve"> </w:t>
      </w:r>
      <w:r w:rsidR="24893D42" w:rsidRPr="00902AA0">
        <w:rPr>
          <w:rFonts w:ascii="Calibri" w:hAnsi="Calibri" w:cs="Calibri"/>
          <w:sz w:val="22"/>
          <w:szCs w:val="22"/>
        </w:rPr>
        <w:t>P</w:t>
      </w:r>
      <w:r w:rsidR="2C734734" w:rsidRPr="00902AA0">
        <w:rPr>
          <w:rFonts w:ascii="Calibri" w:hAnsi="Calibri" w:cs="Calibri"/>
          <w:sz w:val="22"/>
          <w:szCs w:val="22"/>
        </w:rPr>
        <w:t xml:space="preserve">irkimo dokumentuose nustatytas mažiausias kviečiamų </w:t>
      </w:r>
      <w:r w:rsidR="24893D42" w:rsidRPr="00902AA0">
        <w:rPr>
          <w:rFonts w:ascii="Calibri" w:hAnsi="Calibri" w:cs="Calibri"/>
          <w:sz w:val="22"/>
          <w:szCs w:val="22"/>
        </w:rPr>
        <w:t>K</w:t>
      </w:r>
      <w:r w:rsidR="2C734734" w:rsidRPr="00902AA0">
        <w:rPr>
          <w:rFonts w:ascii="Calibri" w:hAnsi="Calibri" w:cs="Calibri"/>
          <w:sz w:val="22"/>
          <w:szCs w:val="22"/>
        </w:rPr>
        <w:t>andidatų skaičius arba</w:t>
      </w:r>
      <w:r w:rsidR="619854AA" w:rsidRPr="00902AA0">
        <w:rPr>
          <w:rFonts w:ascii="Calibri" w:hAnsi="Calibri" w:cs="Calibri"/>
          <w:sz w:val="22"/>
          <w:szCs w:val="22"/>
        </w:rPr>
        <w:t xml:space="preserve"> mažesnis </w:t>
      </w:r>
      <w:r w:rsidR="3E79AB3B" w:rsidRPr="00902AA0">
        <w:rPr>
          <w:rFonts w:ascii="Calibri" w:hAnsi="Calibri" w:cs="Calibri"/>
          <w:sz w:val="22"/>
          <w:szCs w:val="22"/>
        </w:rPr>
        <w:t>K</w:t>
      </w:r>
      <w:r w:rsidR="619854AA" w:rsidRPr="00902AA0">
        <w:rPr>
          <w:rFonts w:ascii="Calibri" w:hAnsi="Calibri" w:cs="Calibri"/>
          <w:sz w:val="22"/>
          <w:szCs w:val="22"/>
        </w:rPr>
        <w:t xml:space="preserve">andidatų skaičius nei </w:t>
      </w:r>
      <w:r w:rsidR="110CDAE7" w:rsidRPr="00902AA0">
        <w:rPr>
          <w:rFonts w:ascii="Calibri" w:hAnsi="Calibri" w:cs="Calibri"/>
          <w:sz w:val="22"/>
          <w:szCs w:val="22"/>
        </w:rPr>
        <w:t>P</w:t>
      </w:r>
      <w:r w:rsidR="619854AA" w:rsidRPr="00902AA0">
        <w:rPr>
          <w:rFonts w:ascii="Calibri" w:hAnsi="Calibri" w:cs="Calibri"/>
          <w:sz w:val="22"/>
          <w:szCs w:val="22"/>
        </w:rPr>
        <w:t xml:space="preserve">irkimo dokumentuose nustatytas </w:t>
      </w:r>
      <w:r w:rsidR="33B93E3D" w:rsidRPr="00902AA0">
        <w:rPr>
          <w:rFonts w:ascii="Calibri" w:hAnsi="Calibri" w:cs="Calibri"/>
          <w:sz w:val="22"/>
          <w:szCs w:val="22"/>
        </w:rPr>
        <w:t xml:space="preserve">mažiausias </w:t>
      </w:r>
      <w:r w:rsidR="619854AA" w:rsidRPr="00902AA0">
        <w:rPr>
          <w:rFonts w:ascii="Calibri" w:hAnsi="Calibri" w:cs="Calibri"/>
          <w:sz w:val="22"/>
          <w:szCs w:val="22"/>
        </w:rPr>
        <w:t xml:space="preserve">kviečiamų </w:t>
      </w:r>
      <w:r w:rsidR="24893D42" w:rsidRPr="00902AA0">
        <w:rPr>
          <w:rFonts w:ascii="Calibri" w:hAnsi="Calibri" w:cs="Calibri"/>
          <w:sz w:val="22"/>
          <w:szCs w:val="22"/>
        </w:rPr>
        <w:t>K</w:t>
      </w:r>
      <w:r w:rsidR="619854AA" w:rsidRPr="00902AA0">
        <w:rPr>
          <w:rFonts w:ascii="Calibri" w:hAnsi="Calibri" w:cs="Calibri"/>
          <w:sz w:val="22"/>
          <w:szCs w:val="22"/>
        </w:rPr>
        <w:t>andidatų skaičius, arba</w:t>
      </w:r>
    </w:p>
    <w:p w14:paraId="24C8FCB6" w14:textId="4C9E772A" w:rsidR="001C3A0F" w:rsidRPr="00902AA0" w:rsidRDefault="619854AA" w:rsidP="00C320B6">
      <w:pPr>
        <w:pStyle w:val="ListParagraph"/>
        <w:numPr>
          <w:ilvl w:val="3"/>
          <w:numId w:val="7"/>
        </w:numPr>
        <w:tabs>
          <w:tab w:val="left" w:pos="1560"/>
        </w:tabs>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dėl atmestų pateiktų </w:t>
      </w:r>
      <w:r w:rsidR="5B3310E0" w:rsidRPr="00902AA0">
        <w:rPr>
          <w:rFonts w:ascii="Calibri" w:hAnsi="Calibri" w:cs="Calibri"/>
          <w:sz w:val="22"/>
          <w:szCs w:val="22"/>
        </w:rPr>
        <w:t>Paraišk</w:t>
      </w:r>
      <w:r w:rsidRPr="00902AA0">
        <w:rPr>
          <w:rFonts w:ascii="Calibri" w:hAnsi="Calibri" w:cs="Calibri"/>
          <w:sz w:val="22"/>
          <w:szCs w:val="22"/>
        </w:rPr>
        <w:t xml:space="preserve">ų kvalifikacinė atranka būtų vykdoma tarp </w:t>
      </w:r>
      <w:r w:rsidR="24893D42" w:rsidRPr="00902AA0">
        <w:rPr>
          <w:rFonts w:ascii="Calibri" w:hAnsi="Calibri" w:cs="Calibri"/>
          <w:sz w:val="22"/>
          <w:szCs w:val="22"/>
        </w:rPr>
        <w:t>P</w:t>
      </w:r>
      <w:r w:rsidR="2C734734" w:rsidRPr="00902AA0">
        <w:rPr>
          <w:rFonts w:ascii="Calibri" w:hAnsi="Calibri" w:cs="Calibri"/>
          <w:sz w:val="22"/>
          <w:szCs w:val="22"/>
        </w:rPr>
        <w:t xml:space="preserve">irkimo dokumentuose numatyto mažiausio kviečiamų </w:t>
      </w:r>
      <w:r w:rsidR="7EBFBFB9" w:rsidRPr="00902AA0">
        <w:rPr>
          <w:rFonts w:ascii="Calibri" w:hAnsi="Calibri" w:cs="Calibri"/>
          <w:sz w:val="22"/>
          <w:szCs w:val="22"/>
        </w:rPr>
        <w:t>K</w:t>
      </w:r>
      <w:r w:rsidR="2C734734" w:rsidRPr="00902AA0">
        <w:rPr>
          <w:rFonts w:ascii="Calibri" w:hAnsi="Calibri" w:cs="Calibri"/>
          <w:sz w:val="22"/>
          <w:szCs w:val="22"/>
        </w:rPr>
        <w:t xml:space="preserve">andidatų skaičiaus arba </w:t>
      </w:r>
      <w:r w:rsidRPr="00902AA0">
        <w:rPr>
          <w:rFonts w:ascii="Calibri" w:hAnsi="Calibri" w:cs="Calibri"/>
          <w:sz w:val="22"/>
          <w:szCs w:val="22"/>
        </w:rPr>
        <w:t xml:space="preserve">mažesnio </w:t>
      </w:r>
      <w:r w:rsidR="7EBFBFB9" w:rsidRPr="00902AA0">
        <w:rPr>
          <w:rFonts w:ascii="Calibri" w:hAnsi="Calibri" w:cs="Calibri"/>
          <w:sz w:val="22"/>
          <w:szCs w:val="22"/>
        </w:rPr>
        <w:t>K</w:t>
      </w:r>
      <w:r w:rsidRPr="00902AA0">
        <w:rPr>
          <w:rFonts w:ascii="Calibri" w:hAnsi="Calibri" w:cs="Calibri"/>
          <w:sz w:val="22"/>
          <w:szCs w:val="22"/>
        </w:rPr>
        <w:t xml:space="preserve">andidatų skaičiaus nei </w:t>
      </w:r>
      <w:r w:rsidR="110CDAE7" w:rsidRPr="00902AA0">
        <w:rPr>
          <w:rFonts w:ascii="Calibri" w:hAnsi="Calibri" w:cs="Calibri"/>
          <w:sz w:val="22"/>
          <w:szCs w:val="22"/>
        </w:rPr>
        <w:t>P</w:t>
      </w:r>
      <w:r w:rsidRPr="00902AA0">
        <w:rPr>
          <w:rFonts w:ascii="Calibri" w:hAnsi="Calibri" w:cs="Calibri"/>
          <w:sz w:val="22"/>
          <w:szCs w:val="22"/>
        </w:rPr>
        <w:t xml:space="preserve">irkimo dokumentuose numatytas </w:t>
      </w:r>
      <w:r w:rsidR="33B93E3D" w:rsidRPr="00902AA0">
        <w:rPr>
          <w:rFonts w:ascii="Calibri" w:hAnsi="Calibri" w:cs="Calibri"/>
          <w:sz w:val="22"/>
          <w:szCs w:val="22"/>
        </w:rPr>
        <w:t>mažiausias</w:t>
      </w:r>
      <w:r w:rsidRPr="00902AA0">
        <w:rPr>
          <w:rFonts w:ascii="Calibri" w:hAnsi="Calibri" w:cs="Calibri"/>
          <w:sz w:val="22"/>
          <w:szCs w:val="22"/>
        </w:rPr>
        <w:t xml:space="preserve"> kviečiamų </w:t>
      </w:r>
      <w:r w:rsidR="7EBFBFB9" w:rsidRPr="00902AA0">
        <w:rPr>
          <w:rFonts w:ascii="Calibri" w:hAnsi="Calibri" w:cs="Calibri"/>
          <w:sz w:val="22"/>
          <w:szCs w:val="22"/>
        </w:rPr>
        <w:t>K</w:t>
      </w:r>
      <w:r w:rsidRPr="00902AA0">
        <w:rPr>
          <w:rFonts w:ascii="Calibri" w:hAnsi="Calibri" w:cs="Calibri"/>
          <w:sz w:val="22"/>
          <w:szCs w:val="22"/>
        </w:rPr>
        <w:t>andidatų skaičius</w:t>
      </w:r>
      <w:r w:rsidR="5D14FDF1" w:rsidRPr="00902AA0">
        <w:rPr>
          <w:rFonts w:ascii="Calibri" w:hAnsi="Calibri" w:cs="Calibri"/>
          <w:sz w:val="22"/>
          <w:szCs w:val="22"/>
        </w:rPr>
        <w:t>.</w:t>
      </w:r>
    </w:p>
    <w:p w14:paraId="4BD35166" w14:textId="4F08B96F" w:rsidR="000D4406" w:rsidRPr="00902AA0" w:rsidRDefault="41A709A8"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Jeigu n</w:t>
      </w:r>
      <w:r w:rsidR="15880AFB" w:rsidRPr="00902AA0">
        <w:rPr>
          <w:rFonts w:ascii="Calibri" w:hAnsi="Calibri" w:cs="Calibri"/>
          <w:sz w:val="22"/>
          <w:szCs w:val="22"/>
        </w:rPr>
        <w:t>agrinėjant pateikt</w:t>
      </w:r>
      <w:r w:rsidR="619854AA" w:rsidRPr="00902AA0">
        <w:rPr>
          <w:rFonts w:ascii="Calibri" w:hAnsi="Calibri" w:cs="Calibri"/>
          <w:sz w:val="22"/>
          <w:szCs w:val="22"/>
        </w:rPr>
        <w:t>as</w:t>
      </w:r>
      <w:r w:rsidR="15880AFB" w:rsidRPr="00902AA0">
        <w:rPr>
          <w:rFonts w:ascii="Calibri" w:hAnsi="Calibri" w:cs="Calibri"/>
          <w:sz w:val="22"/>
          <w:szCs w:val="22"/>
        </w:rPr>
        <w:t xml:space="preserve"> </w:t>
      </w:r>
      <w:r w:rsidR="5B3310E0" w:rsidRPr="00902AA0">
        <w:rPr>
          <w:rFonts w:ascii="Calibri" w:hAnsi="Calibri" w:cs="Calibri"/>
          <w:sz w:val="22"/>
          <w:szCs w:val="22"/>
        </w:rPr>
        <w:t>Paraišk</w:t>
      </w:r>
      <w:r w:rsidR="619854AA" w:rsidRPr="00902AA0">
        <w:rPr>
          <w:rFonts w:ascii="Calibri" w:hAnsi="Calibri" w:cs="Calibri"/>
          <w:sz w:val="22"/>
          <w:szCs w:val="22"/>
        </w:rPr>
        <w:t xml:space="preserve">as </w:t>
      </w:r>
      <w:r w:rsidR="0082068D">
        <w:rPr>
          <w:rFonts w:ascii="Calibri" w:hAnsi="Calibri" w:cs="Calibri"/>
          <w:sz w:val="22"/>
          <w:szCs w:val="22"/>
        </w:rPr>
        <w:t>Perkančioji organizacija</w:t>
      </w:r>
      <w:r w:rsidRPr="00902AA0">
        <w:rPr>
          <w:rFonts w:ascii="Calibri" w:hAnsi="Calibri" w:cs="Calibri"/>
          <w:sz w:val="22"/>
          <w:szCs w:val="22"/>
        </w:rPr>
        <w:t xml:space="preserve"> nustato, </w:t>
      </w:r>
      <w:r w:rsidR="15880AFB" w:rsidRPr="00902AA0">
        <w:rPr>
          <w:rFonts w:ascii="Calibri" w:hAnsi="Calibri" w:cs="Calibri"/>
          <w:sz w:val="22"/>
          <w:szCs w:val="22"/>
        </w:rPr>
        <w:t xml:space="preserve">kad </w:t>
      </w:r>
      <w:r w:rsidR="36F784A6" w:rsidRPr="00902AA0">
        <w:rPr>
          <w:rFonts w:ascii="Calibri" w:hAnsi="Calibri" w:cs="Calibri"/>
          <w:sz w:val="22"/>
          <w:szCs w:val="22"/>
        </w:rPr>
        <w:t xml:space="preserve">tiekėjas </w:t>
      </w:r>
      <w:r w:rsidR="15880AFB" w:rsidRPr="00902AA0">
        <w:rPr>
          <w:rFonts w:ascii="Calibri" w:hAnsi="Calibri" w:cs="Calibri"/>
          <w:sz w:val="22"/>
          <w:szCs w:val="22"/>
        </w:rPr>
        <w:t xml:space="preserve">pateikė netikslius, neišsamius ar klaidingus dokumentus ar duomenis apie atitiktį </w:t>
      </w:r>
      <w:r w:rsidR="110CDAE7" w:rsidRPr="00902AA0">
        <w:rPr>
          <w:rFonts w:ascii="Calibri" w:hAnsi="Calibri" w:cs="Calibri"/>
          <w:sz w:val="22"/>
          <w:szCs w:val="22"/>
        </w:rPr>
        <w:t>P</w:t>
      </w:r>
      <w:r w:rsidR="15880AFB" w:rsidRPr="00902AA0">
        <w:rPr>
          <w:rFonts w:ascii="Calibri" w:hAnsi="Calibri" w:cs="Calibri"/>
          <w:sz w:val="22"/>
          <w:szCs w:val="22"/>
        </w:rPr>
        <w:t xml:space="preserve">irkimo dokumentų reikalavimams ar </w:t>
      </w:r>
      <w:r w:rsidR="005731EA">
        <w:rPr>
          <w:color w:val="000000"/>
        </w:rPr>
        <w:t>jų nepateikė</w:t>
      </w:r>
      <w:r w:rsidR="15880AFB" w:rsidRPr="00902AA0">
        <w:rPr>
          <w:rFonts w:ascii="Calibri" w:hAnsi="Calibri" w:cs="Calibri"/>
          <w:sz w:val="22"/>
          <w:szCs w:val="22"/>
        </w:rPr>
        <w:t xml:space="preserve">, </w:t>
      </w:r>
      <w:r w:rsidR="005731EA">
        <w:rPr>
          <w:color w:val="000000"/>
        </w:rPr>
        <w:t xml:space="preserve">perkančioji organizacija gali, </w:t>
      </w:r>
      <w:r w:rsidRPr="00902AA0">
        <w:rPr>
          <w:rFonts w:ascii="Calibri" w:hAnsi="Calibri" w:cs="Calibri"/>
          <w:sz w:val="22"/>
          <w:szCs w:val="22"/>
        </w:rPr>
        <w:t>nepažeisdama</w:t>
      </w:r>
      <w:r w:rsidRPr="00902AA0">
        <w:rPr>
          <w:rFonts w:ascii="Calibri" w:hAnsi="Calibri" w:cs="Calibri"/>
          <w:i/>
          <w:iCs/>
          <w:sz w:val="22"/>
          <w:szCs w:val="22"/>
        </w:rPr>
        <w:t xml:space="preserve"> </w:t>
      </w:r>
      <w:r w:rsidRPr="00902AA0">
        <w:rPr>
          <w:rFonts w:ascii="Calibri" w:hAnsi="Calibri" w:cs="Calibri"/>
          <w:sz w:val="22"/>
          <w:szCs w:val="22"/>
        </w:rPr>
        <w:t xml:space="preserve">lygiateisiškumo ir skaidrumo principų, </w:t>
      </w:r>
      <w:r w:rsidR="005731EA">
        <w:rPr>
          <w:rFonts w:ascii="Calibri" w:hAnsi="Calibri" w:cs="Calibri"/>
          <w:sz w:val="22"/>
          <w:szCs w:val="22"/>
        </w:rPr>
        <w:t>prašyti</w:t>
      </w:r>
      <w:r w:rsidRPr="00902AA0">
        <w:rPr>
          <w:rFonts w:ascii="Calibri" w:hAnsi="Calibri" w:cs="Calibri"/>
          <w:sz w:val="22"/>
          <w:szCs w:val="22"/>
        </w:rPr>
        <w:t xml:space="preserve"> tiekėj</w:t>
      </w:r>
      <w:r w:rsidR="53FF5FB3" w:rsidRPr="00902AA0">
        <w:rPr>
          <w:rFonts w:ascii="Calibri" w:hAnsi="Calibri" w:cs="Calibri"/>
          <w:sz w:val="22"/>
          <w:szCs w:val="22"/>
        </w:rPr>
        <w:t>o</w:t>
      </w:r>
      <w:r w:rsidRPr="00902AA0">
        <w:rPr>
          <w:rFonts w:ascii="Calibri" w:hAnsi="Calibri" w:cs="Calibri"/>
          <w:sz w:val="22"/>
          <w:szCs w:val="22"/>
        </w:rPr>
        <w:t xml:space="preserve"> </w:t>
      </w:r>
      <w:r w:rsidR="005731EA">
        <w:rPr>
          <w:color w:val="000000"/>
        </w:rPr>
        <w:t>patikslinti, papildyti arba paaiškinti minėtus dokumentus per jos nustatytą protingą terminą</w:t>
      </w:r>
      <w:r w:rsidRPr="00902AA0">
        <w:rPr>
          <w:rFonts w:ascii="Calibri" w:hAnsi="Calibri" w:cs="Calibri"/>
          <w:sz w:val="22"/>
          <w:szCs w:val="22"/>
        </w:rPr>
        <w:t xml:space="preserve">. </w:t>
      </w:r>
      <w:r w:rsidR="6144C7AF" w:rsidRPr="00902AA0">
        <w:rPr>
          <w:rFonts w:ascii="Calibri" w:hAnsi="Calibri" w:cs="Calibri"/>
          <w:sz w:val="22"/>
          <w:szCs w:val="22"/>
        </w:rPr>
        <w:t xml:space="preserve">Duomenys ir (arba) dokumentai gali būti tikslinami, aiškinami ar </w:t>
      </w:r>
      <w:r w:rsidR="6144C7AF" w:rsidRPr="00A50538">
        <w:rPr>
          <w:rFonts w:ascii="Calibri" w:hAnsi="Calibri" w:cs="Calibri"/>
          <w:sz w:val="22"/>
          <w:szCs w:val="22"/>
        </w:rPr>
        <w:t>papildomi VP</w:t>
      </w:r>
      <w:r w:rsidR="00D90AA9" w:rsidRPr="00A50538">
        <w:rPr>
          <w:rFonts w:ascii="Calibri" w:hAnsi="Calibri" w:cs="Calibri"/>
          <w:sz w:val="22"/>
          <w:szCs w:val="22"/>
        </w:rPr>
        <w:t>G</w:t>
      </w:r>
      <w:r w:rsidR="6144C7AF" w:rsidRPr="00A50538">
        <w:rPr>
          <w:rFonts w:ascii="Calibri" w:hAnsi="Calibri" w:cs="Calibri"/>
          <w:sz w:val="22"/>
          <w:szCs w:val="22"/>
        </w:rPr>
        <w:t xml:space="preserve">Į </w:t>
      </w:r>
      <w:r w:rsidR="00D90AA9" w:rsidRPr="00A50538">
        <w:rPr>
          <w:rFonts w:ascii="Calibri" w:hAnsi="Calibri" w:cs="Calibri"/>
          <w:sz w:val="22"/>
          <w:szCs w:val="22"/>
        </w:rPr>
        <w:t>28</w:t>
      </w:r>
      <w:r w:rsidR="6144C7AF" w:rsidRPr="00A50538">
        <w:rPr>
          <w:rFonts w:ascii="Calibri" w:hAnsi="Calibri" w:cs="Calibri"/>
          <w:sz w:val="22"/>
          <w:szCs w:val="22"/>
        </w:rPr>
        <w:t xml:space="preserve"> straipsnyje nustatyta </w:t>
      </w:r>
      <w:r w:rsidR="6144C7AF" w:rsidRPr="00902AA0">
        <w:rPr>
          <w:rFonts w:ascii="Calibri" w:hAnsi="Calibri" w:cs="Calibri"/>
          <w:sz w:val="22"/>
          <w:szCs w:val="22"/>
        </w:rPr>
        <w:t>tvarka ir pagrindais</w:t>
      </w:r>
      <w:r w:rsidR="000E74A7" w:rsidRPr="00902AA0">
        <w:rPr>
          <w:rFonts w:ascii="Calibri" w:hAnsi="Calibri" w:cs="Calibri"/>
          <w:sz w:val="22"/>
          <w:szCs w:val="22"/>
        </w:rPr>
        <w:t>, vadovaujanti</w:t>
      </w:r>
      <w:r w:rsidR="00D0096B" w:rsidRPr="00902AA0">
        <w:rPr>
          <w:rFonts w:ascii="Calibri" w:hAnsi="Calibri" w:cs="Calibri"/>
          <w:sz w:val="22"/>
          <w:szCs w:val="22"/>
        </w:rPr>
        <w:t>s</w:t>
      </w:r>
      <w:r w:rsidR="000E74A7" w:rsidRPr="00902AA0">
        <w:rPr>
          <w:rFonts w:ascii="Calibri" w:hAnsi="Calibri" w:cs="Calibri"/>
          <w:sz w:val="22"/>
          <w:szCs w:val="22"/>
        </w:rPr>
        <w:t xml:space="preserve"> Viešųjų pirkimų tarnybos </w:t>
      </w:r>
      <w:r w:rsidR="00836414" w:rsidRPr="00902AA0">
        <w:rPr>
          <w:rFonts w:ascii="Calibri" w:hAnsi="Calibri" w:cs="Calibri"/>
          <w:sz w:val="22"/>
          <w:szCs w:val="22"/>
        </w:rPr>
        <w:t>nustatytomis taisyklėmis</w:t>
      </w:r>
      <w:r w:rsidR="00836414" w:rsidRPr="00902AA0">
        <w:rPr>
          <w:rStyle w:val="FootnoteReference"/>
          <w:rFonts w:ascii="Calibri" w:hAnsi="Calibri" w:cs="Calibri"/>
          <w:sz w:val="22"/>
          <w:szCs w:val="22"/>
        </w:rPr>
        <w:footnoteReference w:id="5"/>
      </w:r>
      <w:r w:rsidR="000E74A7" w:rsidRPr="00902AA0">
        <w:rPr>
          <w:rFonts w:ascii="Calibri" w:hAnsi="Calibri" w:cs="Calibri"/>
          <w:sz w:val="22"/>
          <w:szCs w:val="22"/>
        </w:rPr>
        <w:t xml:space="preserve"> </w:t>
      </w:r>
      <w:r w:rsidR="6144C7AF" w:rsidRPr="00902AA0">
        <w:rPr>
          <w:rFonts w:ascii="Calibri" w:hAnsi="Calibri" w:cs="Calibri"/>
          <w:sz w:val="22"/>
          <w:szCs w:val="22"/>
        </w:rPr>
        <w:t xml:space="preserve">. </w:t>
      </w:r>
    </w:p>
    <w:p w14:paraId="185E2D5D" w14:textId="1EF3185D" w:rsidR="00BA0A4F" w:rsidRPr="00902AA0" w:rsidRDefault="0082068D" w:rsidP="00C320B6">
      <w:pPr>
        <w:pStyle w:val="ListParagraph"/>
        <w:numPr>
          <w:ilvl w:val="1"/>
          <w:numId w:val="7"/>
        </w:numPr>
        <w:spacing w:after="0" w:line="240" w:lineRule="auto"/>
        <w:ind w:left="0" w:firstLine="697"/>
        <w:jc w:val="both"/>
        <w:rPr>
          <w:rFonts w:ascii="Calibri" w:hAnsi="Calibri" w:cs="Calibri"/>
          <w:sz w:val="22"/>
          <w:szCs w:val="22"/>
        </w:rPr>
      </w:pPr>
      <w:r>
        <w:rPr>
          <w:rFonts w:ascii="Calibri" w:hAnsi="Calibri" w:cs="Calibri"/>
          <w:sz w:val="22"/>
          <w:szCs w:val="22"/>
        </w:rPr>
        <w:lastRenderedPageBreak/>
        <w:t>Perkančioji organizacija</w:t>
      </w:r>
      <w:r w:rsidR="3C3CCEC1" w:rsidRPr="00902AA0">
        <w:rPr>
          <w:rFonts w:ascii="Calibri" w:hAnsi="Calibri" w:cs="Calibri"/>
          <w:sz w:val="22"/>
          <w:szCs w:val="22"/>
        </w:rPr>
        <w:t xml:space="preserve"> gali nevertinti viso</w:t>
      </w:r>
      <w:r w:rsidR="619854AA" w:rsidRPr="00902AA0">
        <w:rPr>
          <w:rFonts w:ascii="Calibri" w:hAnsi="Calibri" w:cs="Calibri"/>
          <w:sz w:val="22"/>
          <w:szCs w:val="22"/>
        </w:rPr>
        <w:t>s</w:t>
      </w:r>
      <w:r w:rsidR="3C3CCEC1" w:rsidRPr="00902AA0">
        <w:rPr>
          <w:rFonts w:ascii="Calibri" w:hAnsi="Calibri" w:cs="Calibri"/>
          <w:sz w:val="22"/>
          <w:szCs w:val="22"/>
        </w:rPr>
        <w:t xml:space="preserve"> tiekėjo </w:t>
      </w:r>
      <w:r w:rsidR="5B3310E0" w:rsidRPr="00902AA0">
        <w:rPr>
          <w:rFonts w:ascii="Calibri" w:hAnsi="Calibri" w:cs="Calibri"/>
          <w:sz w:val="22"/>
          <w:szCs w:val="22"/>
        </w:rPr>
        <w:t>Paraišk</w:t>
      </w:r>
      <w:r w:rsidR="619854AA" w:rsidRPr="00902AA0">
        <w:rPr>
          <w:rFonts w:ascii="Calibri" w:hAnsi="Calibri" w:cs="Calibri"/>
          <w:sz w:val="22"/>
          <w:szCs w:val="22"/>
        </w:rPr>
        <w:t>os</w:t>
      </w:r>
      <w:r w:rsidR="3C3CCEC1" w:rsidRPr="00902AA0">
        <w:rPr>
          <w:rFonts w:ascii="Calibri" w:hAnsi="Calibri" w:cs="Calibri"/>
          <w:sz w:val="22"/>
          <w:szCs w:val="22"/>
        </w:rPr>
        <w:t>, jeigu patikrin</w:t>
      </w:r>
      <w:r>
        <w:rPr>
          <w:rFonts w:ascii="Calibri" w:hAnsi="Calibri" w:cs="Calibri"/>
          <w:sz w:val="22"/>
          <w:szCs w:val="22"/>
        </w:rPr>
        <w:t>usi</w:t>
      </w:r>
      <w:r w:rsidR="3C3CCEC1" w:rsidRPr="00902AA0">
        <w:rPr>
          <w:rFonts w:ascii="Calibri" w:hAnsi="Calibri" w:cs="Calibri"/>
          <w:sz w:val="22"/>
          <w:szCs w:val="22"/>
        </w:rPr>
        <w:t xml:space="preserve"> jo</w:t>
      </w:r>
      <w:r w:rsidR="619854AA" w:rsidRPr="00902AA0">
        <w:rPr>
          <w:rFonts w:ascii="Calibri" w:hAnsi="Calibri" w:cs="Calibri"/>
          <w:sz w:val="22"/>
          <w:szCs w:val="22"/>
        </w:rPr>
        <w:t>s</w:t>
      </w:r>
      <w:r w:rsidR="3C3CCEC1" w:rsidRPr="00902AA0">
        <w:rPr>
          <w:rFonts w:ascii="Calibri" w:hAnsi="Calibri" w:cs="Calibri"/>
          <w:sz w:val="22"/>
          <w:szCs w:val="22"/>
        </w:rPr>
        <w:t xml:space="preserve"> dalį nustato, kad, vadovaujantis </w:t>
      </w:r>
      <w:r w:rsidR="110CDAE7" w:rsidRPr="00902AA0">
        <w:rPr>
          <w:rFonts w:ascii="Calibri" w:hAnsi="Calibri" w:cs="Calibri"/>
          <w:sz w:val="22"/>
          <w:szCs w:val="22"/>
        </w:rPr>
        <w:t>P</w:t>
      </w:r>
      <w:r w:rsidR="3C3CCEC1" w:rsidRPr="00902AA0">
        <w:rPr>
          <w:rFonts w:ascii="Calibri" w:hAnsi="Calibri" w:cs="Calibri"/>
          <w:sz w:val="22"/>
          <w:szCs w:val="22"/>
        </w:rPr>
        <w:t xml:space="preserve">irkimo dokumentų reikalavimais, </w:t>
      </w:r>
      <w:r w:rsidR="5B3310E0" w:rsidRPr="00902AA0">
        <w:rPr>
          <w:rFonts w:ascii="Calibri" w:hAnsi="Calibri" w:cs="Calibri"/>
          <w:sz w:val="22"/>
          <w:szCs w:val="22"/>
        </w:rPr>
        <w:t>Paraišk</w:t>
      </w:r>
      <w:r w:rsidR="619854AA" w:rsidRPr="00902AA0">
        <w:rPr>
          <w:rFonts w:ascii="Calibri" w:hAnsi="Calibri" w:cs="Calibri"/>
          <w:sz w:val="22"/>
          <w:szCs w:val="22"/>
        </w:rPr>
        <w:t xml:space="preserve">a </w:t>
      </w:r>
      <w:r w:rsidR="3C3CCEC1" w:rsidRPr="00902AA0">
        <w:rPr>
          <w:rFonts w:ascii="Calibri" w:hAnsi="Calibri" w:cs="Calibri"/>
          <w:sz w:val="22"/>
          <w:szCs w:val="22"/>
        </w:rPr>
        <w:t>turi būti atmesta</w:t>
      </w:r>
      <w:r w:rsidR="24706BA9" w:rsidRPr="00902AA0">
        <w:rPr>
          <w:rFonts w:ascii="Calibri" w:hAnsi="Calibri" w:cs="Calibri"/>
          <w:sz w:val="22"/>
          <w:szCs w:val="22"/>
        </w:rPr>
        <w:t>.</w:t>
      </w:r>
    </w:p>
    <w:p w14:paraId="6C055744" w14:textId="47BC9DB6" w:rsidR="00D60623" w:rsidRPr="00902AA0" w:rsidRDefault="00624490" w:rsidP="00C320B6">
      <w:pPr>
        <w:pStyle w:val="Heading1"/>
        <w:numPr>
          <w:ilvl w:val="0"/>
          <w:numId w:val="7"/>
        </w:numPr>
        <w:tabs>
          <w:tab w:val="left" w:pos="567"/>
        </w:tabs>
        <w:spacing w:line="20" w:lineRule="atLeast"/>
        <w:contextualSpacing/>
        <w:rPr>
          <w:rFonts w:ascii="Calibri" w:eastAsiaTheme="minorEastAsia" w:hAnsi="Calibri" w:cs="Calibri"/>
          <w:color w:val="auto"/>
        </w:rPr>
      </w:pPr>
      <w:bookmarkStart w:id="41" w:name="_Toc232416708"/>
      <w:r w:rsidRPr="00902AA0">
        <w:rPr>
          <w:rFonts w:ascii="Calibri" w:hAnsi="Calibri" w:cs="Calibri"/>
          <w:color w:val="auto"/>
        </w:rPr>
        <w:t>Paraiškų atmetimo pagrindai</w:t>
      </w:r>
      <w:bookmarkEnd w:id="41"/>
    </w:p>
    <w:p w14:paraId="629BD49B" w14:textId="5F8CEB40" w:rsidR="00192ED3" w:rsidRPr="00902AA0" w:rsidRDefault="1CA07A87"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Kandidato</w:t>
      </w:r>
      <w:r w:rsidR="5822AE5C" w:rsidRPr="00902AA0">
        <w:rPr>
          <w:rFonts w:ascii="Calibri" w:hAnsi="Calibri" w:cs="Calibri"/>
          <w:sz w:val="22"/>
          <w:szCs w:val="22"/>
        </w:rPr>
        <w:t xml:space="preserve"> pateikta</w:t>
      </w:r>
      <w:r w:rsidR="15455F1E" w:rsidRPr="00902AA0">
        <w:rPr>
          <w:rFonts w:ascii="Calibri" w:hAnsi="Calibri" w:cs="Calibri"/>
          <w:sz w:val="22"/>
          <w:szCs w:val="22"/>
        </w:rPr>
        <w:t xml:space="preserve"> </w:t>
      </w:r>
      <w:r w:rsidR="5B3310E0" w:rsidRPr="00902AA0">
        <w:rPr>
          <w:rFonts w:ascii="Calibri" w:hAnsi="Calibri" w:cs="Calibri"/>
          <w:sz w:val="22"/>
          <w:szCs w:val="22"/>
        </w:rPr>
        <w:t>Paraišk</w:t>
      </w:r>
      <w:r w:rsidR="15455F1E" w:rsidRPr="00902AA0">
        <w:rPr>
          <w:rFonts w:ascii="Calibri" w:hAnsi="Calibri" w:cs="Calibri"/>
          <w:sz w:val="22"/>
          <w:szCs w:val="22"/>
        </w:rPr>
        <w:t xml:space="preserve">a </w:t>
      </w:r>
      <w:r w:rsidR="5822AE5C" w:rsidRPr="00902AA0">
        <w:rPr>
          <w:rFonts w:ascii="Calibri" w:hAnsi="Calibri" w:cs="Calibri"/>
          <w:sz w:val="22"/>
          <w:szCs w:val="22"/>
        </w:rPr>
        <w:t>atmetam</w:t>
      </w:r>
      <w:r w:rsidR="7CE2E54C" w:rsidRPr="00902AA0">
        <w:rPr>
          <w:rFonts w:ascii="Calibri" w:hAnsi="Calibri" w:cs="Calibri"/>
          <w:sz w:val="22"/>
          <w:szCs w:val="22"/>
        </w:rPr>
        <w:t>a</w:t>
      </w:r>
      <w:r w:rsidR="5822AE5C" w:rsidRPr="00902AA0">
        <w:rPr>
          <w:rFonts w:ascii="Calibri" w:hAnsi="Calibri" w:cs="Calibri"/>
          <w:sz w:val="22"/>
          <w:szCs w:val="22"/>
        </w:rPr>
        <w:t>, jeigu yra bent viena iš šių sąlygų:</w:t>
      </w:r>
    </w:p>
    <w:p w14:paraId="411DE243" w14:textId="6541C937" w:rsidR="002E4430" w:rsidRPr="00902AA0" w:rsidRDefault="00DD6631" w:rsidP="00C320B6">
      <w:pPr>
        <w:pStyle w:val="ListParagraph"/>
        <w:numPr>
          <w:ilvl w:val="2"/>
          <w:numId w:val="7"/>
        </w:numPr>
        <w:spacing w:after="0" w:line="240" w:lineRule="auto"/>
        <w:ind w:left="0" w:firstLine="697"/>
        <w:jc w:val="both"/>
        <w:rPr>
          <w:rFonts w:ascii="Calibri" w:hAnsi="Calibri" w:cs="Calibri"/>
          <w:sz w:val="22"/>
          <w:szCs w:val="22"/>
        </w:rPr>
      </w:pPr>
      <w:r w:rsidRPr="00902AA0">
        <w:rPr>
          <w:rFonts w:ascii="Calibri" w:hAnsi="Calibri" w:cs="Calibri"/>
          <w:color w:val="000000"/>
        </w:rPr>
        <w:t>P</w:t>
      </w:r>
      <w:r w:rsidR="002E4430" w:rsidRPr="00902AA0">
        <w:rPr>
          <w:rFonts w:ascii="Calibri" w:hAnsi="Calibri" w:cs="Calibri"/>
          <w:color w:val="000000"/>
        </w:rPr>
        <w:t xml:space="preserve">araišką pateikęs </w:t>
      </w:r>
      <w:r w:rsidR="00A0525A" w:rsidRPr="005731EA">
        <w:rPr>
          <w:rFonts w:ascii="Calibri" w:hAnsi="Calibri" w:cs="Calibri"/>
          <w:sz w:val="22"/>
          <w:szCs w:val="22"/>
        </w:rPr>
        <w:t xml:space="preserve">Kandidatas </w:t>
      </w:r>
      <w:r w:rsidR="00423434" w:rsidRPr="005731EA">
        <w:rPr>
          <w:rFonts w:ascii="Calibri" w:hAnsi="Calibri" w:cs="Calibri"/>
          <w:sz w:val="22"/>
          <w:szCs w:val="22"/>
        </w:rPr>
        <w:t xml:space="preserve">arba ūkio subjektas, kurio pajėgumais jis remiasi, arba subtiekėjas (jei jiems pagal Pirkimo sąlygas taip pat </w:t>
      </w:r>
      <w:r w:rsidR="005731EA" w:rsidRPr="005731EA">
        <w:rPr>
          <w:rFonts w:ascii="Calibri" w:hAnsi="Calibri" w:cs="Calibri"/>
          <w:sz w:val="22"/>
          <w:szCs w:val="22"/>
        </w:rPr>
        <w:t>keliami kvalifikacijos reikalavimai</w:t>
      </w:r>
      <w:r w:rsidR="00423434" w:rsidRPr="005731EA">
        <w:rPr>
          <w:rFonts w:ascii="Calibri" w:hAnsi="Calibri" w:cs="Calibri"/>
          <w:sz w:val="22"/>
          <w:szCs w:val="22"/>
        </w:rPr>
        <w:t>)</w:t>
      </w:r>
      <w:r w:rsidR="00423434" w:rsidRPr="00902AA0">
        <w:rPr>
          <w:rFonts w:ascii="Calibri" w:hAnsi="Calibri" w:cs="Calibri"/>
          <w:b/>
          <w:bCs/>
          <w:sz w:val="22"/>
          <w:szCs w:val="22"/>
        </w:rPr>
        <w:t xml:space="preserve"> </w:t>
      </w:r>
      <w:r w:rsidR="002E4430" w:rsidRPr="00902AA0">
        <w:rPr>
          <w:rFonts w:ascii="Calibri" w:hAnsi="Calibri" w:cs="Calibri"/>
          <w:color w:val="000000"/>
        </w:rPr>
        <w:t xml:space="preserve">neatitinka </w:t>
      </w:r>
      <w:r w:rsidR="0044108B" w:rsidRPr="00902AA0">
        <w:rPr>
          <w:rFonts w:ascii="Calibri" w:hAnsi="Calibri" w:cs="Calibri"/>
          <w:color w:val="000000"/>
        </w:rPr>
        <w:t>P</w:t>
      </w:r>
      <w:r w:rsidR="002E4430" w:rsidRPr="00902AA0">
        <w:rPr>
          <w:rFonts w:ascii="Calibri" w:hAnsi="Calibri" w:cs="Calibri"/>
          <w:color w:val="000000"/>
        </w:rPr>
        <w:t xml:space="preserve">irkimo dokumentuose nustatytų minimalių kvalifikacijos reikalavimų </w:t>
      </w:r>
      <w:r w:rsidR="005731EA">
        <w:rPr>
          <w:color w:val="000000"/>
        </w:rPr>
        <w:t>arba perkančiosios organizacijos prašymu nepatikslino pateiktų netikslių ar neišsamių duomenų apie savo kvalifikaciją</w:t>
      </w:r>
      <w:r w:rsidR="002E4430" w:rsidRPr="00902AA0">
        <w:rPr>
          <w:rFonts w:ascii="Calibri" w:hAnsi="Calibri" w:cs="Calibri"/>
          <w:color w:val="000000"/>
        </w:rPr>
        <w:t>;</w:t>
      </w:r>
    </w:p>
    <w:p w14:paraId="7A4A47FB" w14:textId="287928F3" w:rsidR="006116AE" w:rsidRPr="00CC5AF6" w:rsidRDefault="00CC5AF6" w:rsidP="00C320B6">
      <w:pPr>
        <w:pStyle w:val="ListParagraph"/>
        <w:numPr>
          <w:ilvl w:val="2"/>
          <w:numId w:val="7"/>
        </w:numPr>
        <w:spacing w:after="0" w:line="240" w:lineRule="auto"/>
        <w:ind w:left="0" w:firstLine="697"/>
        <w:jc w:val="both"/>
        <w:rPr>
          <w:rFonts w:ascii="Calibri" w:hAnsi="Calibri" w:cs="Calibri"/>
          <w:sz w:val="22"/>
          <w:szCs w:val="22"/>
        </w:rPr>
      </w:pPr>
      <w:r w:rsidRPr="00CC5AF6">
        <w:rPr>
          <w:rFonts w:ascii="Calibri" w:hAnsi="Calibri" w:cs="Calibri"/>
          <w:sz w:val="22"/>
          <w:szCs w:val="22"/>
        </w:rPr>
        <w:t xml:space="preserve">Paraiška </w:t>
      </w:r>
      <w:r w:rsidRPr="00CC5AF6">
        <w:rPr>
          <w:color w:val="000000"/>
        </w:rPr>
        <w:t>neatitinka pirkimo dokumentuose nustatytų reikalavimų</w:t>
      </w:r>
      <w:r w:rsidR="4735CECE" w:rsidRPr="00CC5AF6">
        <w:rPr>
          <w:rFonts w:ascii="Calibri" w:hAnsi="Calibri" w:cs="Calibri"/>
          <w:sz w:val="22"/>
          <w:szCs w:val="22"/>
        </w:rPr>
        <w:t>;</w:t>
      </w:r>
    </w:p>
    <w:p w14:paraId="7CDD5A91" w14:textId="31143FA9" w:rsidR="0070146D" w:rsidRPr="00CC5AF6" w:rsidRDefault="00CC5AF6" w:rsidP="00C320B6">
      <w:pPr>
        <w:pStyle w:val="ListParagraph"/>
        <w:numPr>
          <w:ilvl w:val="2"/>
          <w:numId w:val="7"/>
        </w:numPr>
        <w:spacing w:after="0" w:line="240" w:lineRule="auto"/>
        <w:ind w:left="0" w:firstLine="697"/>
        <w:jc w:val="both"/>
        <w:rPr>
          <w:rFonts w:ascii="Calibri" w:hAnsi="Calibri" w:cs="Calibri"/>
          <w:sz w:val="22"/>
          <w:szCs w:val="22"/>
        </w:rPr>
      </w:pPr>
      <w:r>
        <w:rPr>
          <w:color w:val="000000"/>
        </w:rPr>
        <w:t>Kandidatas</w:t>
      </w:r>
      <w:r w:rsidRPr="00CC5AF6">
        <w:rPr>
          <w:color w:val="000000"/>
        </w:rPr>
        <w:t xml:space="preserve"> per </w:t>
      </w:r>
      <w:r>
        <w:rPr>
          <w:color w:val="000000"/>
        </w:rPr>
        <w:t xml:space="preserve">perkančiosios organizacijos </w:t>
      </w:r>
      <w:r w:rsidRPr="00CC5AF6">
        <w:rPr>
          <w:color w:val="000000"/>
        </w:rPr>
        <w:t xml:space="preserve">nustatytą terminą nepaaiškina </w:t>
      </w:r>
      <w:r w:rsidR="00020D72">
        <w:rPr>
          <w:color w:val="000000"/>
        </w:rPr>
        <w:t>paraiškos</w:t>
      </w:r>
      <w:r>
        <w:rPr>
          <w:rFonts w:ascii="Calibri" w:hAnsi="Calibri" w:cs="Calibri"/>
          <w:sz w:val="22"/>
          <w:szCs w:val="22"/>
        </w:rPr>
        <w:t>;</w:t>
      </w:r>
    </w:p>
    <w:p w14:paraId="6B83A60F" w14:textId="1E97A4A5" w:rsidR="00AD7D83" w:rsidRPr="00902AA0" w:rsidRDefault="00CC5AF6" w:rsidP="00C320B6">
      <w:pPr>
        <w:pStyle w:val="ListParagraph"/>
        <w:numPr>
          <w:ilvl w:val="2"/>
          <w:numId w:val="7"/>
        </w:numPr>
        <w:spacing w:after="0" w:line="240" w:lineRule="auto"/>
        <w:ind w:left="0" w:firstLine="697"/>
        <w:jc w:val="both"/>
        <w:rPr>
          <w:rFonts w:ascii="Calibri" w:hAnsi="Calibri" w:cs="Calibri"/>
          <w:sz w:val="22"/>
          <w:szCs w:val="22"/>
        </w:rPr>
      </w:pPr>
      <w:r>
        <w:rPr>
          <w:color w:val="000000"/>
        </w:rPr>
        <w:t>Kandidatas per perkančiosios organizacijos nustatytą terminą, kaip nurodyta Bendrųjų sąlygų 1</w:t>
      </w:r>
      <w:r w:rsidR="00020D72">
        <w:rPr>
          <w:color w:val="000000"/>
        </w:rPr>
        <w:t>4</w:t>
      </w:r>
      <w:r>
        <w:rPr>
          <w:color w:val="000000"/>
        </w:rPr>
        <w:t>.3 punkte, nepatikslino, nepapildė ar nepateikė kartu su Paraiška teikiamų dokumentų: jungtinės veiklos sutarties, tiekėjo įgaliojimo asmeniui pasirašyti Paraišką</w:t>
      </w:r>
      <w:r w:rsidR="001276F4">
        <w:rPr>
          <w:color w:val="000000"/>
        </w:rPr>
        <w:t xml:space="preserve"> ar kitų dokumentų, kurie turi būti pateikti pagal Pirkimo sąlygas</w:t>
      </w:r>
      <w:r w:rsidR="0B9A90E7" w:rsidRPr="00902AA0">
        <w:rPr>
          <w:rFonts w:ascii="Calibri" w:hAnsi="Calibri" w:cs="Calibri"/>
          <w:sz w:val="22"/>
          <w:szCs w:val="22"/>
        </w:rPr>
        <w:t>;</w:t>
      </w:r>
    </w:p>
    <w:p w14:paraId="0D38A31D" w14:textId="43AD16E9" w:rsidR="00F001EB" w:rsidRPr="00CC5AF6" w:rsidRDefault="00F001EB" w:rsidP="00C320B6">
      <w:pPr>
        <w:pStyle w:val="ListParagraph"/>
        <w:numPr>
          <w:ilvl w:val="2"/>
          <w:numId w:val="7"/>
        </w:numPr>
        <w:spacing w:after="0" w:line="240" w:lineRule="auto"/>
        <w:ind w:left="0" w:firstLine="697"/>
        <w:jc w:val="both"/>
        <w:rPr>
          <w:rFonts w:ascii="Calibri" w:hAnsi="Calibri" w:cs="Calibri"/>
          <w:sz w:val="22"/>
          <w:szCs w:val="22"/>
        </w:rPr>
      </w:pPr>
      <w:r w:rsidRPr="00CC5AF6">
        <w:rPr>
          <w:rFonts w:ascii="Calibri" w:hAnsi="Calibri" w:cs="Calibri"/>
          <w:sz w:val="22"/>
          <w:szCs w:val="22"/>
        </w:rPr>
        <w:t xml:space="preserve">netenkinami </w:t>
      </w:r>
      <w:r w:rsidR="003F4987" w:rsidRPr="00CC5AF6">
        <w:rPr>
          <w:rFonts w:ascii="Calibri" w:hAnsi="Calibri" w:cs="Calibri"/>
          <w:sz w:val="22"/>
          <w:szCs w:val="22"/>
        </w:rPr>
        <w:t>Specialiosiose sąlygose</w:t>
      </w:r>
      <w:r w:rsidRPr="00CC5AF6">
        <w:rPr>
          <w:rFonts w:ascii="Calibri" w:hAnsi="Calibri" w:cs="Calibri"/>
          <w:sz w:val="22"/>
          <w:szCs w:val="22"/>
        </w:rPr>
        <w:t xml:space="preserve"> nustatyti reikalavimai, susiję su nacionaliniu saugumu (kai taikoma);</w:t>
      </w:r>
    </w:p>
    <w:p w14:paraId="72D9131F" w14:textId="592D15FA" w:rsidR="00E30AA7" w:rsidRPr="00902AA0" w:rsidRDefault="204EDC47" w:rsidP="00C320B6">
      <w:pPr>
        <w:pStyle w:val="ListParagraph"/>
        <w:numPr>
          <w:ilvl w:val="2"/>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Kitais </w:t>
      </w:r>
      <w:r w:rsidR="088CACB9" w:rsidRPr="00CC5AF6">
        <w:rPr>
          <w:rFonts w:ascii="Calibri" w:hAnsi="Calibri" w:cs="Calibri"/>
          <w:sz w:val="22"/>
          <w:szCs w:val="22"/>
        </w:rPr>
        <w:t>VP</w:t>
      </w:r>
      <w:r w:rsidR="00262EE2" w:rsidRPr="00CC5AF6">
        <w:rPr>
          <w:rFonts w:ascii="Calibri" w:hAnsi="Calibri" w:cs="Calibri"/>
          <w:sz w:val="22"/>
          <w:szCs w:val="22"/>
        </w:rPr>
        <w:t>G</w:t>
      </w:r>
      <w:r w:rsidR="088CACB9" w:rsidRPr="00CC5AF6">
        <w:rPr>
          <w:rFonts w:ascii="Calibri" w:hAnsi="Calibri" w:cs="Calibri"/>
          <w:sz w:val="22"/>
          <w:szCs w:val="22"/>
        </w:rPr>
        <w:t xml:space="preserve">Į </w:t>
      </w:r>
      <w:r w:rsidR="088CACB9" w:rsidRPr="00902AA0">
        <w:rPr>
          <w:rFonts w:ascii="Calibri" w:hAnsi="Calibri" w:cs="Calibri"/>
          <w:sz w:val="22"/>
          <w:szCs w:val="22"/>
        </w:rPr>
        <w:t xml:space="preserve">ir (arba) </w:t>
      </w:r>
      <w:r w:rsidRPr="00902AA0">
        <w:rPr>
          <w:rFonts w:ascii="Calibri" w:hAnsi="Calibri" w:cs="Calibri"/>
          <w:sz w:val="22"/>
          <w:szCs w:val="22"/>
        </w:rPr>
        <w:t>Pirkimo sąlygose nurodytais atvejais.</w:t>
      </w:r>
    </w:p>
    <w:p w14:paraId="2E2EC018" w14:textId="220B544A" w:rsidR="0070146D" w:rsidRPr="00902AA0" w:rsidRDefault="2FC81972"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Apie </w:t>
      </w:r>
      <w:r w:rsidR="5B3310E0" w:rsidRPr="00902AA0">
        <w:rPr>
          <w:rFonts w:ascii="Calibri" w:hAnsi="Calibri" w:cs="Calibri"/>
          <w:sz w:val="22"/>
          <w:szCs w:val="22"/>
        </w:rPr>
        <w:t>Paraišk</w:t>
      </w:r>
      <w:r w:rsidR="327AF787" w:rsidRPr="00902AA0">
        <w:rPr>
          <w:rFonts w:ascii="Calibri" w:hAnsi="Calibri" w:cs="Calibri"/>
          <w:sz w:val="22"/>
          <w:szCs w:val="22"/>
        </w:rPr>
        <w:t xml:space="preserve">os </w:t>
      </w:r>
      <w:r w:rsidRPr="00902AA0">
        <w:rPr>
          <w:rFonts w:ascii="Calibri" w:hAnsi="Calibri" w:cs="Calibri"/>
          <w:sz w:val="22"/>
          <w:szCs w:val="22"/>
        </w:rPr>
        <w:t xml:space="preserve">atmetimą ir tokio atmetimo priežastis </w:t>
      </w:r>
      <w:r w:rsidR="1CA07A87" w:rsidRPr="00902AA0">
        <w:rPr>
          <w:rFonts w:ascii="Calibri" w:hAnsi="Calibri" w:cs="Calibri"/>
          <w:sz w:val="22"/>
          <w:szCs w:val="22"/>
        </w:rPr>
        <w:t>Kandidatas</w:t>
      </w:r>
      <w:r w:rsidRPr="00902AA0">
        <w:rPr>
          <w:rFonts w:ascii="Calibri" w:hAnsi="Calibri" w:cs="Calibri"/>
          <w:sz w:val="22"/>
          <w:szCs w:val="22"/>
        </w:rPr>
        <w:t xml:space="preserve"> informuojamas raštu CVP IS priemonėmis.</w:t>
      </w:r>
    </w:p>
    <w:bookmarkEnd w:id="2"/>
    <w:p w14:paraId="20766AD7" w14:textId="436DB461" w:rsidR="006D0AB0" w:rsidRPr="00902AA0" w:rsidRDefault="006D0AB0" w:rsidP="00CE4859">
      <w:pPr>
        <w:shd w:val="clear" w:color="auto" w:fill="FFFFFF"/>
        <w:spacing w:after="0" w:line="240" w:lineRule="auto"/>
        <w:jc w:val="both"/>
        <w:rPr>
          <w:rFonts w:ascii="Calibri" w:eastAsia="Times New Roman" w:hAnsi="Calibri" w:cs="Calibri"/>
          <w:color w:val="000000"/>
          <w:sz w:val="22"/>
          <w:szCs w:val="22"/>
        </w:rPr>
      </w:pPr>
    </w:p>
    <w:p w14:paraId="5C7D5168" w14:textId="421F5FF4" w:rsidR="002C0056" w:rsidRPr="00902AA0" w:rsidRDefault="00CE4859" w:rsidP="00C320B6">
      <w:pPr>
        <w:pStyle w:val="Heading1"/>
        <w:numPr>
          <w:ilvl w:val="0"/>
          <w:numId w:val="7"/>
        </w:numPr>
        <w:spacing w:before="0" w:after="0" w:line="300" w:lineRule="auto"/>
        <w:rPr>
          <w:rFonts w:ascii="Calibri" w:hAnsi="Calibri" w:cs="Calibri"/>
          <w:color w:val="002060"/>
        </w:rPr>
      </w:pPr>
      <w:bookmarkStart w:id="42" w:name="_Reikalavimai_pasiūlymų_rengimui"/>
      <w:bookmarkStart w:id="43" w:name="_Toc48053171"/>
      <w:bookmarkStart w:id="44" w:name="_Toc85698576"/>
      <w:bookmarkStart w:id="45" w:name="_Toc86176527"/>
      <w:bookmarkStart w:id="46" w:name="_Toc232416709"/>
      <w:bookmarkEnd w:id="42"/>
      <w:r w:rsidRPr="00902AA0">
        <w:rPr>
          <w:rFonts w:ascii="Calibri" w:hAnsi="Calibri" w:cs="Calibri"/>
          <w:color w:val="auto"/>
        </w:rPr>
        <w:t xml:space="preserve">Reikalavimai </w:t>
      </w:r>
      <w:r w:rsidR="00AC7D36">
        <w:rPr>
          <w:rFonts w:ascii="Calibri" w:hAnsi="Calibri" w:cs="Calibri"/>
          <w:color w:val="auto"/>
        </w:rPr>
        <w:t>P</w:t>
      </w:r>
      <w:r w:rsidRPr="00902AA0">
        <w:rPr>
          <w:rFonts w:ascii="Calibri" w:hAnsi="Calibri" w:cs="Calibri"/>
          <w:color w:val="auto"/>
        </w:rPr>
        <w:t>asiūlymų rengimui ir pateikim</w:t>
      </w:r>
      <w:bookmarkEnd w:id="43"/>
      <w:bookmarkEnd w:id="44"/>
      <w:bookmarkEnd w:id="45"/>
      <w:r w:rsidR="00466211" w:rsidRPr="00902AA0">
        <w:rPr>
          <w:rFonts w:ascii="Calibri" w:hAnsi="Calibri" w:cs="Calibri"/>
          <w:color w:val="auto"/>
        </w:rPr>
        <w:t>ui</w:t>
      </w:r>
      <w:bookmarkEnd w:id="46"/>
    </w:p>
    <w:p w14:paraId="7EF0D9B0" w14:textId="77777777" w:rsidR="008E0F71" w:rsidRDefault="006D0AB0" w:rsidP="008E0F71">
      <w:pPr>
        <w:pStyle w:val="ListParagraph"/>
        <w:numPr>
          <w:ilvl w:val="1"/>
          <w:numId w:val="7"/>
        </w:numPr>
        <w:spacing w:after="0" w:line="240" w:lineRule="auto"/>
        <w:ind w:left="0" w:firstLine="697"/>
        <w:jc w:val="both"/>
        <w:rPr>
          <w:rFonts w:ascii="Calibri" w:hAnsi="Calibri" w:cs="Calibri"/>
          <w:color w:val="7030A0"/>
          <w:sz w:val="22"/>
          <w:szCs w:val="22"/>
        </w:rPr>
      </w:pPr>
      <w:r w:rsidRPr="00902AA0">
        <w:rPr>
          <w:rFonts w:ascii="Calibri" w:hAnsi="Calibri" w:cs="Calibri"/>
          <w:sz w:val="22"/>
          <w:szCs w:val="22"/>
        </w:rPr>
        <w:t>Kandidatai, pakviesti dalyvauti derybose, turi pateikti</w:t>
      </w:r>
      <w:r w:rsidR="00864F73" w:rsidRPr="00902AA0">
        <w:rPr>
          <w:rFonts w:ascii="Calibri" w:hAnsi="Calibri" w:cs="Calibri"/>
          <w:sz w:val="22"/>
          <w:szCs w:val="22"/>
        </w:rPr>
        <w:t xml:space="preserve"> Pirminį pasiūlymą</w:t>
      </w:r>
      <w:r w:rsidR="00B51325" w:rsidRPr="00902AA0">
        <w:rPr>
          <w:rFonts w:ascii="Calibri" w:hAnsi="Calibri" w:cs="Calibri"/>
          <w:sz w:val="22"/>
          <w:szCs w:val="22"/>
        </w:rPr>
        <w:t>.</w:t>
      </w:r>
      <w:r w:rsidRPr="00902AA0">
        <w:rPr>
          <w:rFonts w:ascii="Calibri" w:hAnsi="Calibri" w:cs="Calibri"/>
          <w:sz w:val="22"/>
          <w:szCs w:val="22"/>
        </w:rPr>
        <w:t xml:space="preserve"> </w:t>
      </w:r>
      <w:r w:rsidR="008E0F71" w:rsidRPr="00902AA0">
        <w:rPr>
          <w:rFonts w:ascii="Calibri" w:hAnsi="Calibri" w:cs="Calibri"/>
          <w:sz w:val="22"/>
          <w:szCs w:val="22"/>
        </w:rPr>
        <w:t>Dalyvio pateiktas Pirminis pasiūlymas bus pagrindas tolesnėms deryboms, siekiant susitarti dėl Specialiosiose sąlygose  nurodytų tikslų</w:t>
      </w:r>
      <w:r w:rsidR="008E0F71" w:rsidRPr="00902AA0">
        <w:rPr>
          <w:rFonts w:ascii="Calibri" w:hAnsi="Calibri" w:cs="Calibri"/>
          <w:color w:val="7030A0"/>
          <w:sz w:val="22"/>
          <w:szCs w:val="22"/>
        </w:rPr>
        <w:t xml:space="preserve">. </w:t>
      </w:r>
    </w:p>
    <w:p w14:paraId="265169DA" w14:textId="48435BF2" w:rsidR="00AC7D36" w:rsidRDefault="006D0AB0"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Pasiūlymas turi būti parengtas ir pateiktas pagal Pirkimo sąlygų reikalavimus, užpildant</w:t>
      </w:r>
      <w:r w:rsidR="00B51325" w:rsidRPr="00902AA0">
        <w:rPr>
          <w:rFonts w:ascii="Calibri" w:hAnsi="Calibri" w:cs="Calibri"/>
          <w:sz w:val="22"/>
          <w:szCs w:val="22"/>
        </w:rPr>
        <w:t xml:space="preserve"> Pasiūlymo formą</w:t>
      </w:r>
      <w:r w:rsidR="00AC7D36">
        <w:rPr>
          <w:rFonts w:ascii="Calibri" w:hAnsi="Calibri" w:cs="Calibri"/>
          <w:sz w:val="22"/>
          <w:szCs w:val="22"/>
        </w:rPr>
        <w:t xml:space="preserve"> pagal Pirkimo sąlygų specialiosios dalies 4 priedą</w:t>
      </w:r>
      <w:r w:rsidR="00B51325" w:rsidRPr="00902AA0">
        <w:rPr>
          <w:rFonts w:ascii="Calibri" w:hAnsi="Calibri" w:cs="Calibri"/>
          <w:sz w:val="22"/>
          <w:szCs w:val="22"/>
        </w:rPr>
        <w:t>.</w:t>
      </w:r>
      <w:r w:rsidRPr="00902AA0">
        <w:rPr>
          <w:rFonts w:ascii="Calibri" w:hAnsi="Calibri" w:cs="Calibri"/>
          <w:sz w:val="22"/>
          <w:szCs w:val="22"/>
        </w:rPr>
        <w:t xml:space="preserve"> </w:t>
      </w:r>
    </w:p>
    <w:p w14:paraId="591CB17B" w14:textId="77777777" w:rsidR="006E7CC1" w:rsidRPr="00902AA0" w:rsidRDefault="006E7CC1" w:rsidP="006E7CC1">
      <w:pPr>
        <w:pStyle w:val="ListParagraph"/>
        <w:numPr>
          <w:ilvl w:val="1"/>
          <w:numId w:val="7"/>
        </w:numPr>
        <w:tabs>
          <w:tab w:val="left" w:pos="1276"/>
        </w:tabs>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Pasiūlymas turi būti parengtas anglų kalba. Jei su Pasiūlymu pateikiami dokumentai </w:t>
      </w:r>
      <w:r w:rsidRPr="00902AA0">
        <w:rPr>
          <w:rFonts w:ascii="Calibri" w:eastAsia="Calibri" w:hAnsi="Calibri" w:cs="Calibri"/>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F708A2F" w14:textId="3A940C82" w:rsidR="006E7CC1" w:rsidRDefault="006E7CC1" w:rsidP="006E7CC1">
      <w:pPr>
        <w:pStyle w:val="ListParagraph"/>
        <w:numPr>
          <w:ilvl w:val="1"/>
          <w:numId w:val="7"/>
        </w:numPr>
        <w:spacing w:after="0" w:line="240" w:lineRule="auto"/>
        <w:ind w:left="0" w:firstLine="697"/>
        <w:jc w:val="both"/>
        <w:rPr>
          <w:rFonts w:ascii="Calibri" w:eastAsia="Calibri" w:hAnsi="Calibri" w:cs="Calibri"/>
          <w:sz w:val="22"/>
          <w:szCs w:val="22"/>
        </w:rPr>
      </w:pPr>
      <w:r w:rsidRPr="006E7CC1">
        <w:rPr>
          <w:rFonts w:ascii="Calibri" w:eastAsia="Calibri" w:hAnsi="Calibri" w:cs="Calibri"/>
          <w:sz w:val="22"/>
          <w:szCs w:val="22"/>
        </w:rPr>
        <w:t xml:space="preserve">Pasiūlymas turi būti pasirašytas kvalifikuotu elektroniniu </w:t>
      </w:r>
      <w:r>
        <w:rPr>
          <w:color w:val="000000"/>
        </w:rPr>
        <w:t>parašu, atitinkančiu Reglamento (ES) Nr. 910/2014 reikalavimus</w:t>
      </w:r>
      <w:r w:rsidR="00A50538">
        <w:rPr>
          <w:color w:val="000000"/>
        </w:rPr>
        <w:t xml:space="preserve"> </w:t>
      </w:r>
      <w:r w:rsidR="00A50538" w:rsidRPr="00A56F50">
        <w:rPr>
          <w:color w:val="000000"/>
        </w:rPr>
        <w:t xml:space="preserve">arba </w:t>
      </w:r>
      <w:r w:rsidR="00A50538" w:rsidRPr="00A56F50">
        <w:rPr>
          <w:rFonts w:eastAsiaTheme="minorHAnsi" w:cstheme="minorHAnsi"/>
          <w:bCs/>
          <w:iCs/>
        </w:rPr>
        <w:t>pridedamas fiziniu parašu patvirtintas ir nuskenuotas dokumentas</w:t>
      </w:r>
      <w:r w:rsidRPr="006E7CC1">
        <w:rPr>
          <w:rFonts w:ascii="Calibri" w:eastAsia="Calibri" w:hAnsi="Calibri" w:cs="Calibri"/>
          <w:sz w:val="22"/>
          <w:szCs w:val="22"/>
        </w:rPr>
        <w:t xml:space="preserve">. </w:t>
      </w:r>
    </w:p>
    <w:p w14:paraId="7BED6F8C" w14:textId="4C59A666" w:rsidR="006D0AB0" w:rsidRPr="00902AA0" w:rsidRDefault="006D0AB0"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Pasiūlymą ir kartu su juo teikiamus dokumentus, visas </w:t>
      </w:r>
      <w:r w:rsidR="000D70ED" w:rsidRPr="00902AA0">
        <w:rPr>
          <w:rFonts w:ascii="Calibri" w:hAnsi="Calibri" w:cs="Calibri"/>
          <w:sz w:val="22"/>
          <w:szCs w:val="22"/>
        </w:rPr>
        <w:t>P</w:t>
      </w:r>
      <w:r w:rsidRPr="00902AA0">
        <w:rPr>
          <w:rFonts w:ascii="Calibri" w:hAnsi="Calibri" w:cs="Calibri"/>
          <w:sz w:val="22"/>
          <w:szCs w:val="22"/>
        </w:rPr>
        <w:t>asiūlymo sudedamąsias dalis Dalyviai privalo pateikti elektronine forma (tiesiogiai suformuotus elektroninėmis priemonėmis arba pateikiant skaitmenines dokumentų kopijas), naudojant CVP IS priemones.</w:t>
      </w:r>
    </w:p>
    <w:p w14:paraId="5236CCE6" w14:textId="0E536F10" w:rsidR="00DC54D5" w:rsidRPr="006E7CC1" w:rsidRDefault="0178AFB0" w:rsidP="00C320B6">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Pasiūlymas turi būti pateiktas iki </w:t>
      </w:r>
      <w:r w:rsidR="00AC7D36">
        <w:rPr>
          <w:rFonts w:ascii="Calibri" w:hAnsi="Calibri" w:cs="Calibri"/>
          <w:sz w:val="22"/>
          <w:szCs w:val="22"/>
        </w:rPr>
        <w:t>Bendrųjų sąlygų 2 skyriuje „Terminai“ nustatyto termino</w:t>
      </w:r>
      <w:r w:rsidRPr="00902AA0">
        <w:rPr>
          <w:rFonts w:ascii="Calibri" w:hAnsi="Calibri" w:cs="Calibri"/>
          <w:sz w:val="22"/>
          <w:szCs w:val="22"/>
        </w:rPr>
        <w:t xml:space="preserve">. </w:t>
      </w:r>
      <w:r w:rsidR="0082068D">
        <w:rPr>
          <w:rFonts w:ascii="Calibri" w:hAnsi="Calibri" w:cs="Calibri"/>
          <w:sz w:val="22"/>
          <w:szCs w:val="22"/>
        </w:rPr>
        <w:t>Perkančioji organizacija</w:t>
      </w:r>
      <w:r w:rsidRPr="00902AA0">
        <w:rPr>
          <w:rFonts w:ascii="Calibri" w:hAnsi="Calibri" w:cs="Calibri"/>
          <w:sz w:val="22"/>
          <w:szCs w:val="22"/>
        </w:rPr>
        <w:t xml:space="preserve"> neatsako dėl Pasiūlymų, kurie nebuvo gauti ar buvo gauti pavėluotai dėl ryšių ir telekomunikacinių priemonių, CVP IS darbo sutrikimų ar kitų nenumatytų atvejų. </w:t>
      </w:r>
      <w:r w:rsidRPr="00902AA0">
        <w:rPr>
          <w:rFonts w:ascii="Calibri" w:eastAsia="Times New Roman" w:hAnsi="Calibri" w:cs="Calibri"/>
          <w:sz w:val="22"/>
          <w:szCs w:val="22"/>
        </w:rPr>
        <w:t>Atsižvelgiant į tai, tiekėjams siūloma rengti Pasiūlymus taip, kad liktų pakankamai laiko jiems laiku ir tinkamai pateikti.</w:t>
      </w:r>
      <w:r w:rsidRPr="00902AA0">
        <w:rPr>
          <w:rFonts w:ascii="Calibri" w:hAnsi="Calibri" w:cs="Calibri"/>
          <w:sz w:val="22"/>
          <w:szCs w:val="22"/>
        </w:rPr>
        <w:t xml:space="preserve"> Pasiūlymai, gauti po nustatyto Pasiūlymų pateikimo termino pabaigos, nebus vertinami. Sutrikus CVP IS veikimui, tiekėjai turi imtis veiksmų, numatytų </w:t>
      </w:r>
      <w:r w:rsidRPr="00902AA0">
        <w:rPr>
          <w:rFonts w:ascii="Calibri" w:hAnsi="Calibri" w:cs="Calibri"/>
          <w:sz w:val="22"/>
          <w:szCs w:val="22"/>
          <w:shd w:val="clear" w:color="auto" w:fill="FFFFFF"/>
        </w:rPr>
        <w:t xml:space="preserve">Rekomendacijose dėl veiksmų, kurių turėtų imtis </w:t>
      </w:r>
      <w:r w:rsidR="00CD19D8" w:rsidRPr="00902AA0">
        <w:rPr>
          <w:rFonts w:ascii="Calibri" w:hAnsi="Calibri" w:cs="Calibri"/>
          <w:sz w:val="22"/>
          <w:szCs w:val="22"/>
          <w:shd w:val="clear" w:color="auto" w:fill="FFFFFF"/>
        </w:rPr>
        <w:t>p</w:t>
      </w:r>
      <w:r w:rsidRPr="00902AA0">
        <w:rPr>
          <w:rFonts w:ascii="Calibri" w:hAnsi="Calibri" w:cs="Calibri"/>
          <w:sz w:val="22"/>
          <w:szCs w:val="22"/>
          <w:shd w:val="clear" w:color="auto" w:fill="FFFFFF"/>
        </w:rPr>
        <w:t>irkimo vykdytojai ir tiekėjai, sutrikus Centrinės viešųjų pirkimų informacinės sistemos veikimui, patvirtintose</w:t>
      </w:r>
      <w:r w:rsidRPr="00902AA0">
        <w:rPr>
          <w:rFonts w:ascii="Calibri" w:hAnsi="Calibri" w:cs="Calibri"/>
          <w:sz w:val="22"/>
          <w:szCs w:val="22"/>
        </w:rPr>
        <w:t xml:space="preserve">  </w:t>
      </w:r>
      <w:r w:rsidRPr="00902AA0">
        <w:rPr>
          <w:rFonts w:ascii="Calibri" w:hAnsi="Calibri" w:cs="Calibri"/>
          <w:sz w:val="22"/>
          <w:szCs w:val="22"/>
          <w:shd w:val="clear" w:color="auto" w:fill="FFFFFF"/>
        </w:rPr>
        <w:t xml:space="preserve">Viešųjų pirkimų tarnybos </w:t>
      </w:r>
      <w:r w:rsidRPr="00902AA0">
        <w:rPr>
          <w:rFonts w:ascii="Calibri" w:hAnsi="Calibri" w:cs="Calibri"/>
          <w:sz w:val="22"/>
          <w:szCs w:val="22"/>
        </w:rPr>
        <w:t>direktoriaus</w:t>
      </w:r>
      <w:r w:rsidRPr="00902AA0">
        <w:rPr>
          <w:rFonts w:ascii="Calibri" w:hAnsi="Calibri" w:cs="Calibri"/>
          <w:sz w:val="22"/>
          <w:szCs w:val="22"/>
          <w:shd w:val="clear" w:color="auto" w:fill="FFFFFF"/>
        </w:rPr>
        <w:t xml:space="preserve"> 2018 m. kovo 15 d. įsakymu Nr. 1S-31.</w:t>
      </w:r>
    </w:p>
    <w:p w14:paraId="52837F21" w14:textId="77777777" w:rsidR="006E7CC1" w:rsidRPr="00902AA0" w:rsidRDefault="006E7CC1" w:rsidP="006E7CC1">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Pasiūlyme kaina nurodoma eurais</w:t>
      </w:r>
      <w:r w:rsidRPr="00902AA0">
        <w:rPr>
          <w:rFonts w:ascii="Calibri" w:eastAsia="Calibri" w:hAnsi="Calibri" w:cs="Calibri"/>
          <w:sz w:val="22"/>
          <w:szCs w:val="22"/>
        </w:rPr>
        <w:t>.</w:t>
      </w:r>
      <w:r w:rsidRPr="00902AA0">
        <w:rPr>
          <w:rFonts w:ascii="Calibri" w:hAnsi="Calibri" w:cs="Calibri"/>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5F9158" w14:textId="77777777" w:rsidR="006E7CC1" w:rsidRPr="006E7CC1" w:rsidRDefault="006E7CC1" w:rsidP="006E7CC1">
      <w:pPr>
        <w:pStyle w:val="ListParagraph"/>
        <w:numPr>
          <w:ilvl w:val="1"/>
          <w:numId w:val="7"/>
        </w:numPr>
        <w:spacing w:after="0" w:line="240" w:lineRule="auto"/>
        <w:ind w:left="0" w:firstLine="697"/>
        <w:jc w:val="both"/>
        <w:rPr>
          <w:rFonts w:ascii="Calibri" w:eastAsia="Calibri" w:hAnsi="Calibri" w:cs="Calibri"/>
          <w:sz w:val="22"/>
          <w:szCs w:val="22"/>
        </w:rPr>
      </w:pPr>
      <w:r w:rsidRPr="006E7CC1">
        <w:rPr>
          <w:rFonts w:ascii="Calibri" w:eastAsia="Arial" w:hAnsi="Calibri" w:cs="Calibri"/>
          <w:sz w:val="22"/>
          <w:szCs w:val="22"/>
        </w:rPr>
        <w:t xml:space="preserve">Bendra pasiūlymo kaina su PVM  turi būti nurodoma dviejų skaitmenų po kablelio tikslumu. Šią kainą sudarančios kainos sudedamosios dalys ar įkainiai gali būti išreikštos neribojant skaitmenų po kablelio kiekio. Dalyvių pasiūlymuose nurodytos kainos bus vertinamos </w:t>
      </w:r>
      <w:r w:rsidRPr="006E7CC1">
        <w:rPr>
          <w:rFonts w:ascii="Calibri" w:hAnsi="Calibri" w:cs="Calibri"/>
          <w:sz w:val="22"/>
          <w:szCs w:val="22"/>
        </w:rPr>
        <w:t xml:space="preserve">ir lyginamos su visais mokesčiais, įskaitant PVM. </w:t>
      </w:r>
    </w:p>
    <w:p w14:paraId="0F4356A4" w14:textId="77777777" w:rsidR="006E7CC1" w:rsidRPr="00A50538" w:rsidRDefault="006E7CC1" w:rsidP="006E7CC1">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eastAsia="Arial" w:hAnsi="Calibri" w:cs="Calibri"/>
          <w:color w:val="000000" w:themeColor="text1"/>
          <w:sz w:val="22"/>
          <w:szCs w:val="22"/>
        </w:rPr>
        <w:lastRenderedPageBreak/>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Pr="00902AA0">
        <w:rPr>
          <w:rFonts w:ascii="Calibri" w:eastAsia="Arial" w:hAnsi="Calibri" w:cs="Calibri"/>
          <w:b/>
          <w:bCs/>
          <w:color w:val="000000" w:themeColor="text1"/>
          <w:sz w:val="22"/>
          <w:szCs w:val="22"/>
        </w:rPr>
        <w:t xml:space="preserve"> </w:t>
      </w:r>
      <w:r w:rsidRPr="00902AA0">
        <w:rPr>
          <w:rFonts w:ascii="Calibri" w:eastAsia="Arial" w:hAnsi="Calibri" w:cs="Calibri"/>
          <w:color w:val="000000" w:themeColor="text1"/>
          <w:sz w:val="22"/>
          <w:szCs w:val="22"/>
        </w:rPr>
        <w:t xml:space="preserve">kitos Dalyvio patirtos ir (ar) galimos patirti tiesioginės ir netiesioginės išlaidos ir mokesčiai, susiję su Prekių tiekimu, įskaitant, bet </w:t>
      </w:r>
      <w:r w:rsidRPr="00A50538">
        <w:rPr>
          <w:rFonts w:ascii="Calibri" w:eastAsia="Arial" w:hAnsi="Calibri" w:cs="Calibri"/>
          <w:sz w:val="22"/>
          <w:szCs w:val="22"/>
        </w:rPr>
        <w:t>neapsiribojant (išskyrus tuos atvejus, kai Pirkimo dokumentuose aiškiai nurodyta, kad tam tikros konkrečios išlaidos neturi būti įskaičiuotos į Sutarties kainą).</w:t>
      </w:r>
    </w:p>
    <w:p w14:paraId="5EDD5986" w14:textId="4C1D8617" w:rsidR="006D0AB0" w:rsidRPr="00902AA0" w:rsidRDefault="5C1D5905" w:rsidP="00C320B6">
      <w:pPr>
        <w:pStyle w:val="ListParagraph"/>
        <w:numPr>
          <w:ilvl w:val="1"/>
          <w:numId w:val="7"/>
        </w:numPr>
        <w:spacing w:after="0" w:line="240" w:lineRule="auto"/>
        <w:ind w:left="0" w:firstLine="697"/>
        <w:jc w:val="both"/>
        <w:rPr>
          <w:rFonts w:ascii="Calibri" w:hAnsi="Calibri" w:cs="Calibri"/>
          <w:sz w:val="22"/>
          <w:szCs w:val="22"/>
        </w:rPr>
      </w:pPr>
      <w:r w:rsidRPr="00A50538">
        <w:rPr>
          <w:rFonts w:ascii="Calibri" w:hAnsi="Calibri" w:cs="Calibri"/>
          <w:sz w:val="22"/>
          <w:szCs w:val="22"/>
        </w:rPr>
        <w:t xml:space="preserve">Dalyvis Pasiūlyme turi aiškiai nurodyti, kuri Pasiūlymo informacija yra </w:t>
      </w:r>
      <w:r w:rsidRPr="00A50538">
        <w:rPr>
          <w:rFonts w:ascii="Calibri" w:hAnsi="Calibri" w:cs="Calibri"/>
          <w:b/>
          <w:bCs/>
          <w:sz w:val="22"/>
          <w:szCs w:val="22"/>
        </w:rPr>
        <w:t>konfidenciali</w:t>
      </w:r>
      <w:r w:rsidRPr="00A50538">
        <w:rPr>
          <w:rFonts w:ascii="Calibri" w:hAnsi="Calibri" w:cs="Calibri"/>
          <w:sz w:val="22"/>
          <w:szCs w:val="22"/>
        </w:rPr>
        <w:t>, vadovaujantis VP</w:t>
      </w:r>
      <w:r w:rsidR="00F3458C" w:rsidRPr="00A50538">
        <w:rPr>
          <w:rFonts w:ascii="Calibri" w:hAnsi="Calibri" w:cs="Calibri"/>
          <w:sz w:val="22"/>
          <w:szCs w:val="22"/>
        </w:rPr>
        <w:t>G</w:t>
      </w:r>
      <w:r w:rsidRPr="00A50538">
        <w:rPr>
          <w:rFonts w:ascii="Calibri" w:hAnsi="Calibri" w:cs="Calibri"/>
          <w:sz w:val="22"/>
          <w:szCs w:val="22"/>
        </w:rPr>
        <w:t xml:space="preserve">Į </w:t>
      </w:r>
      <w:r w:rsidR="00F3458C" w:rsidRPr="00A50538">
        <w:rPr>
          <w:rFonts w:ascii="Calibri" w:hAnsi="Calibri" w:cs="Calibri"/>
          <w:sz w:val="22"/>
          <w:szCs w:val="22"/>
        </w:rPr>
        <w:t>13</w:t>
      </w:r>
      <w:r w:rsidRPr="00A50538">
        <w:rPr>
          <w:rFonts w:ascii="Calibri" w:hAnsi="Calibri" w:cs="Calibri"/>
          <w:sz w:val="22"/>
          <w:szCs w:val="22"/>
        </w:rPr>
        <w:t xml:space="preserve"> straipsniu. </w:t>
      </w:r>
      <w:r w:rsidR="06C0784D" w:rsidRPr="00A50538">
        <w:rPr>
          <w:rFonts w:ascii="Calibri" w:eastAsia="Times New Roman" w:hAnsi="Calibri" w:cs="Calibri"/>
          <w:sz w:val="22"/>
          <w:szCs w:val="22"/>
        </w:rPr>
        <w:t xml:space="preserve">Jei tokia informacija Pasiūlyme nebus nurodyta, tuomet bus laikoma, kad bet kuri </w:t>
      </w:r>
      <w:r w:rsidR="06C0784D" w:rsidRPr="00A50538">
        <w:rPr>
          <w:rFonts w:ascii="Calibri" w:hAnsi="Calibri" w:cs="Calibri"/>
          <w:sz w:val="22"/>
          <w:szCs w:val="22"/>
        </w:rPr>
        <w:t>Pasiūlyme</w:t>
      </w:r>
      <w:r w:rsidR="06C0784D" w:rsidRPr="00A50538">
        <w:rPr>
          <w:rFonts w:ascii="Calibri" w:eastAsia="Times New Roman" w:hAnsi="Calibri" w:cs="Calibri"/>
          <w:sz w:val="22"/>
          <w:szCs w:val="22"/>
        </w:rPr>
        <w:t xml:space="preserve"> nurodyta informacija nėra konfidenciali.</w:t>
      </w:r>
      <w:r w:rsidR="06C0784D" w:rsidRPr="00A50538">
        <w:rPr>
          <w:rFonts w:ascii="Calibri" w:hAnsi="Calibri" w:cs="Calibri"/>
          <w:sz w:val="22"/>
          <w:szCs w:val="22"/>
        </w:rPr>
        <w:t xml:space="preserve"> </w:t>
      </w:r>
      <w:r w:rsidRPr="00A50538">
        <w:rPr>
          <w:rFonts w:ascii="Calibri" w:hAnsi="Calibri" w:cs="Calibri"/>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A50538">
        <w:rPr>
          <w:rFonts w:ascii="Calibri" w:hAnsi="Calibri" w:cs="Calibri"/>
          <w:sz w:val="22"/>
          <w:szCs w:val="22"/>
        </w:rPr>
        <w:t>VP</w:t>
      </w:r>
      <w:r w:rsidR="00D26037" w:rsidRPr="00A50538">
        <w:rPr>
          <w:rFonts w:ascii="Calibri" w:hAnsi="Calibri" w:cs="Calibri"/>
          <w:sz w:val="22"/>
          <w:szCs w:val="22"/>
        </w:rPr>
        <w:t>G</w:t>
      </w:r>
      <w:r w:rsidR="00C974E6" w:rsidRPr="00A50538">
        <w:rPr>
          <w:rFonts w:ascii="Calibri" w:hAnsi="Calibri" w:cs="Calibri"/>
          <w:sz w:val="22"/>
          <w:szCs w:val="22"/>
        </w:rPr>
        <w:t>Į</w:t>
      </w:r>
      <w:r w:rsidRPr="00A50538">
        <w:rPr>
          <w:rFonts w:ascii="Calibri" w:hAnsi="Calibri" w:cs="Calibri"/>
          <w:sz w:val="22"/>
          <w:szCs w:val="22"/>
        </w:rPr>
        <w:t xml:space="preserve"> </w:t>
      </w:r>
      <w:r w:rsidR="00D26037" w:rsidRPr="00A50538">
        <w:rPr>
          <w:rFonts w:ascii="Calibri" w:hAnsi="Calibri" w:cs="Calibri"/>
          <w:sz w:val="22"/>
          <w:szCs w:val="22"/>
        </w:rPr>
        <w:t>13</w:t>
      </w:r>
      <w:r w:rsidR="00C974E6" w:rsidRPr="00A50538">
        <w:rPr>
          <w:rFonts w:ascii="Calibri" w:hAnsi="Calibri" w:cs="Calibri"/>
          <w:sz w:val="22"/>
          <w:szCs w:val="22"/>
        </w:rPr>
        <w:t xml:space="preserve"> straipsnio 2</w:t>
      </w:r>
      <w:r w:rsidRPr="00A50538">
        <w:rPr>
          <w:rFonts w:ascii="Calibri" w:hAnsi="Calibri" w:cs="Calibri"/>
          <w:sz w:val="22"/>
          <w:szCs w:val="22"/>
        </w:rPr>
        <w:t xml:space="preserve"> dalyje. </w:t>
      </w:r>
      <w:r w:rsidR="009F007C" w:rsidRPr="00A50538">
        <w:rPr>
          <w:rFonts w:ascii="Calibri" w:eastAsia="Arial" w:hAnsi="Calibri" w:cs="Calibri"/>
          <w:sz w:val="22"/>
          <w:szCs w:val="22"/>
        </w:rPr>
        <w:t>Perkančiajai organizacijai</w:t>
      </w:r>
      <w:r w:rsidR="00C974E6" w:rsidRPr="00A50538">
        <w:rPr>
          <w:rFonts w:ascii="Calibri" w:eastAsia="Arial" w:hAnsi="Calibri" w:cs="Calibri"/>
          <w:sz w:val="22"/>
          <w:szCs w:val="22"/>
        </w:rPr>
        <w:t xml:space="preserve"> </w:t>
      </w:r>
      <w:r w:rsidRPr="00A50538">
        <w:rPr>
          <w:rFonts w:ascii="Calibri" w:hAnsi="Calibri" w:cs="Calibri"/>
          <w:sz w:val="22"/>
          <w:szCs w:val="22"/>
        </w:rPr>
        <w:t>kilus abejonių, ar konkreti informacija pagrįstai nurodyta konfidencialia, privalo kreiptis į Dalyvį, prašydama</w:t>
      </w:r>
      <w:r w:rsidR="008A718F" w:rsidRPr="00A50538">
        <w:rPr>
          <w:rFonts w:ascii="Calibri" w:hAnsi="Calibri" w:cs="Calibri"/>
          <w:sz w:val="22"/>
          <w:szCs w:val="22"/>
        </w:rPr>
        <w:t>s</w:t>
      </w:r>
      <w:r w:rsidRPr="00A50538">
        <w:rPr>
          <w:rFonts w:ascii="Calibri" w:hAnsi="Calibri" w:cs="Calibri"/>
          <w:sz w:val="22"/>
          <w:szCs w:val="22"/>
        </w:rPr>
        <w:t xml:space="preserve"> pagrįsti informacijos konfidencialumą. Jeigu Dalyvis per </w:t>
      </w:r>
      <w:r w:rsidR="009F007C" w:rsidRPr="00A50538">
        <w:rPr>
          <w:rFonts w:ascii="Calibri" w:hAnsi="Calibri" w:cs="Calibri"/>
          <w:sz w:val="22"/>
          <w:szCs w:val="22"/>
        </w:rPr>
        <w:t>Perkančiosios organizacijos</w:t>
      </w:r>
      <w:r w:rsidRPr="00A50538">
        <w:rPr>
          <w:rFonts w:ascii="Calibri" w:hAnsi="Calibri" w:cs="Calibri"/>
          <w:sz w:val="22"/>
          <w:szCs w:val="22"/>
        </w:rPr>
        <w:t xml:space="preserve"> nurodytą terminą (kuris negali būti trumpesnis kaip </w:t>
      </w:r>
      <w:r w:rsidR="0015588D" w:rsidRPr="00A50538">
        <w:rPr>
          <w:rFonts w:ascii="Calibri" w:hAnsi="Calibri" w:cs="Calibri"/>
          <w:sz w:val="22"/>
          <w:szCs w:val="22"/>
        </w:rPr>
        <w:t xml:space="preserve">3 </w:t>
      </w:r>
      <w:r w:rsidRPr="00A50538">
        <w:rPr>
          <w:rFonts w:ascii="Calibri" w:hAnsi="Calibri" w:cs="Calibri"/>
          <w:sz w:val="22"/>
          <w:szCs w:val="22"/>
        </w:rPr>
        <w:t xml:space="preserve">darbo dienos) nepateiks tokių įrodymų arba nepateiks pagrįstų argumentų ir (ar) įrodymų, jog informacija pagrįstai nurodyta kaip konfidenciali, bus laikoma, kad tokia informacija yra nekonfidenciali. </w:t>
      </w:r>
      <w:r w:rsidR="00E331A2" w:rsidRPr="00A50538">
        <w:rPr>
          <w:rFonts w:ascii="Calibri" w:hAnsi="Calibri" w:cs="Calibri"/>
          <w:sz w:val="22"/>
          <w:szCs w:val="22"/>
        </w:rPr>
        <w:t>Gav</w:t>
      </w:r>
      <w:r w:rsidR="002C3461" w:rsidRPr="00A50538">
        <w:rPr>
          <w:rFonts w:ascii="Calibri" w:hAnsi="Calibri" w:cs="Calibri"/>
          <w:sz w:val="22"/>
          <w:szCs w:val="22"/>
        </w:rPr>
        <w:t>ę</w:t>
      </w:r>
      <w:r w:rsidR="00E331A2" w:rsidRPr="00A50538">
        <w:rPr>
          <w:rFonts w:ascii="Calibri" w:hAnsi="Calibri" w:cs="Calibri"/>
          <w:sz w:val="22"/>
          <w:szCs w:val="22"/>
        </w:rPr>
        <w:t xml:space="preserve">s </w:t>
      </w:r>
      <w:r w:rsidR="00B618F5" w:rsidRPr="00A50538">
        <w:rPr>
          <w:rFonts w:ascii="Calibri" w:hAnsi="Calibri" w:cs="Calibri"/>
          <w:sz w:val="22"/>
          <w:szCs w:val="22"/>
        </w:rPr>
        <w:t>Dalyvio</w:t>
      </w:r>
      <w:r w:rsidR="00E331A2" w:rsidRPr="00A50538">
        <w:rPr>
          <w:rFonts w:ascii="Calibri" w:hAnsi="Calibri" w:cs="Calibri"/>
          <w:sz w:val="22"/>
          <w:szCs w:val="22"/>
        </w:rPr>
        <w:t xml:space="preserve"> prašymą susipažinti su tiekėjo pasiūlymu, kuriame nurodyta konfidenciali informacija, </w:t>
      </w:r>
      <w:r w:rsidR="0082068D" w:rsidRPr="00A50538">
        <w:rPr>
          <w:rFonts w:ascii="Calibri" w:hAnsi="Calibri" w:cs="Calibri"/>
          <w:sz w:val="22"/>
          <w:szCs w:val="22"/>
        </w:rPr>
        <w:t>Perkančioji organizacija</w:t>
      </w:r>
      <w:r w:rsidR="00E331A2" w:rsidRPr="00A50538">
        <w:rPr>
          <w:rFonts w:ascii="Calibri" w:hAnsi="Calibri" w:cs="Calibri"/>
          <w:sz w:val="22"/>
          <w:szCs w:val="22"/>
        </w:rPr>
        <w:t xml:space="preserve"> suteiks tiek informacijos, kiek reikia tiekėjui sprendžiant dėl poreikio ginti savo teisėtus interesus (kiekvienu konkrečiu </w:t>
      </w:r>
      <w:r w:rsidR="00E331A2" w:rsidRPr="00902AA0">
        <w:rPr>
          <w:rFonts w:ascii="Calibri" w:hAnsi="Calibri" w:cs="Calibri"/>
          <w:sz w:val="22"/>
          <w:szCs w:val="22"/>
        </w:rPr>
        <w:t xml:space="preserve">atveju individualiai) (pavyzdžiui, pateikdama </w:t>
      </w:r>
      <w:r w:rsidR="00E331A2" w:rsidRPr="00902AA0">
        <w:rPr>
          <w:rFonts w:ascii="Calibri" w:hAnsi="Calibri" w:cs="Calibri"/>
          <w:sz w:val="22"/>
          <w:szCs w:val="22"/>
          <w:shd w:val="clear" w:color="auto" w:fill="FFFFFF"/>
        </w:rPr>
        <w:t>pasiūlymo aspektų santrauką ir jų technines charakteristikas, taip, kad nebūtų galima nustatyti konfidencialios informacijos)</w:t>
      </w:r>
      <w:r w:rsidR="00E331A2" w:rsidRPr="00902AA0">
        <w:rPr>
          <w:rFonts w:ascii="Calibri" w:hAnsi="Calibri" w:cs="Calibri"/>
          <w:sz w:val="22"/>
          <w:szCs w:val="22"/>
        </w:rPr>
        <w:t xml:space="preserve">. Jei </w:t>
      </w:r>
      <w:r w:rsidR="2D7EA14A" w:rsidRPr="00902AA0">
        <w:rPr>
          <w:rFonts w:ascii="Calibri" w:hAnsi="Calibri" w:cs="Calibri"/>
          <w:sz w:val="22"/>
          <w:szCs w:val="22"/>
        </w:rPr>
        <w:t>Dalyvio</w:t>
      </w:r>
      <w:r w:rsidR="00E331A2" w:rsidRPr="00902AA0">
        <w:rPr>
          <w:rFonts w:ascii="Calibri" w:hAnsi="Calibri" w:cs="Calibri"/>
          <w:sz w:val="22"/>
          <w:szCs w:val="22"/>
        </w:rPr>
        <w:t xml:space="preserve"> pasiūlyme nurodyta konfidenciali informacija, </w:t>
      </w:r>
      <w:r w:rsidR="009F007C">
        <w:rPr>
          <w:rFonts w:ascii="Calibri" w:hAnsi="Calibri" w:cs="Calibri"/>
          <w:sz w:val="22"/>
          <w:szCs w:val="22"/>
        </w:rPr>
        <w:t>Perkančiosios organizacijos</w:t>
      </w:r>
      <w:r w:rsidR="00E331A2" w:rsidRPr="00902AA0">
        <w:rPr>
          <w:rFonts w:ascii="Calibri" w:hAnsi="Calibri" w:cs="Calibri"/>
          <w:sz w:val="22"/>
          <w:szCs w:val="22"/>
        </w:rPr>
        <w:t xml:space="preserve"> vertinimu, nėra konfidenciali, prieš supažindindama</w:t>
      </w:r>
      <w:r w:rsidR="00933744" w:rsidRPr="00902AA0">
        <w:rPr>
          <w:rFonts w:ascii="Calibri" w:hAnsi="Calibri" w:cs="Calibri"/>
          <w:sz w:val="22"/>
          <w:szCs w:val="22"/>
        </w:rPr>
        <w:t>s</w:t>
      </w:r>
      <w:r w:rsidR="00E331A2" w:rsidRPr="00902AA0">
        <w:rPr>
          <w:rFonts w:ascii="Calibri" w:hAnsi="Calibri" w:cs="Calibri"/>
          <w:sz w:val="22"/>
          <w:szCs w:val="22"/>
        </w:rPr>
        <w:t xml:space="preserve"> kitą tiekėją su tokiu pasiūlymu, ji</w:t>
      </w:r>
      <w:r w:rsidR="00933744" w:rsidRPr="00902AA0">
        <w:rPr>
          <w:rFonts w:ascii="Calibri" w:hAnsi="Calibri" w:cs="Calibri"/>
          <w:sz w:val="22"/>
          <w:szCs w:val="22"/>
        </w:rPr>
        <w:t>s</w:t>
      </w:r>
      <w:r w:rsidR="00E331A2" w:rsidRPr="00902AA0">
        <w:rPr>
          <w:rFonts w:ascii="Calibri" w:hAnsi="Calibri" w:cs="Calibri"/>
          <w:sz w:val="22"/>
          <w:szCs w:val="22"/>
        </w:rPr>
        <w:t xml:space="preserve"> apie tokius savo ketinimus informuos konfidencialią informaciją pasiūlyme nurodžiusį </w:t>
      </w:r>
      <w:r w:rsidR="00B618F5" w:rsidRPr="00902AA0">
        <w:rPr>
          <w:rFonts w:ascii="Calibri" w:hAnsi="Calibri" w:cs="Calibri"/>
          <w:sz w:val="22"/>
          <w:szCs w:val="22"/>
        </w:rPr>
        <w:t>dalyvį</w:t>
      </w:r>
      <w:r w:rsidR="00E331A2" w:rsidRPr="00902AA0">
        <w:rPr>
          <w:rFonts w:ascii="Calibri" w:hAnsi="Calibri" w:cs="Calibri"/>
          <w:sz w:val="22"/>
          <w:szCs w:val="22"/>
        </w:rPr>
        <w:t xml:space="preserve">.  </w:t>
      </w:r>
    </w:p>
    <w:p w14:paraId="6CC059B2" w14:textId="26E4A2B9" w:rsidR="006D0AB0" w:rsidRPr="008E0F71" w:rsidRDefault="5C1D5905" w:rsidP="00C320B6">
      <w:pPr>
        <w:pStyle w:val="ListParagraph"/>
        <w:numPr>
          <w:ilvl w:val="1"/>
          <w:numId w:val="7"/>
        </w:numPr>
        <w:spacing w:after="0" w:line="240" w:lineRule="auto"/>
        <w:ind w:left="0" w:firstLine="697"/>
        <w:jc w:val="both"/>
        <w:rPr>
          <w:rFonts w:ascii="Calibri" w:eastAsia="Arial" w:hAnsi="Calibri" w:cs="Calibri"/>
          <w:color w:val="7030A0"/>
          <w:sz w:val="22"/>
          <w:szCs w:val="22"/>
        </w:rPr>
      </w:pPr>
      <w:r w:rsidRPr="008E0F71">
        <w:rPr>
          <w:rFonts w:ascii="Calibri" w:hAnsi="Calibri" w:cs="Calibri"/>
          <w:sz w:val="22"/>
          <w:szCs w:val="22"/>
        </w:rPr>
        <w:t xml:space="preserve">Pasiūlymas galioja </w:t>
      </w:r>
      <w:r w:rsidR="003F4987" w:rsidRPr="008E0F71">
        <w:rPr>
          <w:rFonts w:ascii="Calibri" w:hAnsi="Calibri" w:cs="Calibri"/>
          <w:sz w:val="22"/>
          <w:szCs w:val="22"/>
        </w:rPr>
        <w:t>Specialiųjų sąlygų</w:t>
      </w:r>
      <w:r w:rsidR="5352A109" w:rsidRPr="008E0F71">
        <w:rPr>
          <w:rFonts w:ascii="Calibri" w:hAnsi="Calibri" w:cs="Calibri"/>
          <w:sz w:val="22"/>
          <w:szCs w:val="22"/>
        </w:rPr>
        <w:t xml:space="preserve"> </w:t>
      </w:r>
      <w:r w:rsidR="005866AE" w:rsidRPr="008E0F71">
        <w:rPr>
          <w:rFonts w:ascii="Calibri" w:hAnsi="Calibri" w:cs="Calibri"/>
          <w:sz w:val="22"/>
          <w:szCs w:val="22"/>
        </w:rPr>
        <w:t xml:space="preserve">4 </w:t>
      </w:r>
      <w:r w:rsidR="00266561" w:rsidRPr="008E0F71">
        <w:rPr>
          <w:rFonts w:ascii="Calibri" w:hAnsi="Calibri" w:cs="Calibri"/>
          <w:sz w:val="22"/>
          <w:szCs w:val="22"/>
        </w:rPr>
        <w:t>p</w:t>
      </w:r>
      <w:r w:rsidR="5352A109" w:rsidRPr="008E0F71">
        <w:rPr>
          <w:rFonts w:ascii="Calibri" w:hAnsi="Calibri" w:cs="Calibri"/>
          <w:sz w:val="22"/>
          <w:szCs w:val="22"/>
        </w:rPr>
        <w:t>riede</w:t>
      </w:r>
      <w:r w:rsidR="008E0F71" w:rsidRPr="008E0F71">
        <w:rPr>
          <w:rFonts w:ascii="Calibri" w:hAnsi="Calibri" w:cs="Calibri"/>
          <w:sz w:val="22"/>
          <w:szCs w:val="22"/>
        </w:rPr>
        <w:t xml:space="preserve"> nurodytą laiką</w:t>
      </w:r>
      <w:r w:rsidRPr="008E0F71">
        <w:rPr>
          <w:rFonts w:ascii="Calibri" w:hAnsi="Calibri" w:cs="Calibri"/>
          <w:sz w:val="22"/>
          <w:szCs w:val="22"/>
        </w:rPr>
        <w:t xml:space="preserve">. </w:t>
      </w:r>
    </w:p>
    <w:p w14:paraId="2A3DF0B6" w14:textId="3CEF5212" w:rsidR="006D0AB0" w:rsidRPr="00902AA0" w:rsidRDefault="004F7BDF" w:rsidP="00C320B6">
      <w:pPr>
        <w:pStyle w:val="ListParagraph"/>
        <w:numPr>
          <w:ilvl w:val="1"/>
          <w:numId w:val="7"/>
        </w:numPr>
        <w:spacing w:after="0" w:line="240" w:lineRule="auto"/>
        <w:ind w:left="0" w:firstLine="697"/>
        <w:jc w:val="both"/>
        <w:rPr>
          <w:rFonts w:ascii="Calibri" w:hAnsi="Calibri" w:cs="Calibri"/>
          <w:color w:val="7030A0"/>
          <w:sz w:val="22"/>
          <w:szCs w:val="22"/>
        </w:rPr>
      </w:pPr>
      <w:r>
        <w:rPr>
          <w:rFonts w:ascii="Calibri" w:hAnsi="Calibri" w:cs="Calibri"/>
          <w:sz w:val="22"/>
          <w:szCs w:val="22"/>
        </w:rPr>
        <w:t>Perkančioji organizacija</w:t>
      </w:r>
      <w:r w:rsidR="5C1D5905" w:rsidRPr="00902AA0">
        <w:rPr>
          <w:rFonts w:ascii="Calibri" w:hAnsi="Calibri" w:cs="Calibri"/>
          <w:sz w:val="22"/>
          <w:szCs w:val="22"/>
        </w:rPr>
        <w:t xml:space="preserve"> turi teisę prašyti, kad Dalyviai pratęstų </w:t>
      </w:r>
      <w:r w:rsidR="09A9A066" w:rsidRPr="00902AA0">
        <w:rPr>
          <w:rFonts w:ascii="Calibri" w:hAnsi="Calibri" w:cs="Calibri"/>
          <w:sz w:val="22"/>
          <w:szCs w:val="22"/>
        </w:rPr>
        <w:t>P</w:t>
      </w:r>
      <w:r w:rsidR="5C1D5905" w:rsidRPr="00902AA0">
        <w:rPr>
          <w:rFonts w:ascii="Calibri" w:hAnsi="Calibri" w:cs="Calibri"/>
          <w:sz w:val="22"/>
          <w:szCs w:val="22"/>
        </w:rPr>
        <w:t xml:space="preserve">asiūlymų galiojimą iki konkrečiai nurodyto termino. </w:t>
      </w:r>
    </w:p>
    <w:p w14:paraId="25483116" w14:textId="246B95AA" w:rsidR="006D0AB0" w:rsidRPr="00902AA0" w:rsidRDefault="5C1D5905" w:rsidP="00C320B6">
      <w:pPr>
        <w:pStyle w:val="ListParagraph"/>
        <w:numPr>
          <w:ilvl w:val="1"/>
          <w:numId w:val="7"/>
        </w:numPr>
        <w:spacing w:after="0" w:line="240" w:lineRule="auto"/>
        <w:ind w:left="0" w:firstLine="697"/>
        <w:jc w:val="both"/>
        <w:rPr>
          <w:rFonts w:ascii="Calibri" w:eastAsia="Arial" w:hAnsi="Calibri" w:cs="Calibri"/>
          <w:color w:val="7030A0"/>
          <w:sz w:val="22"/>
          <w:szCs w:val="22"/>
        </w:rPr>
      </w:pPr>
      <w:r w:rsidRPr="00902AA0">
        <w:rPr>
          <w:rFonts w:ascii="Calibri" w:eastAsia="Arial" w:hAnsi="Calibri" w:cs="Calibri"/>
          <w:sz w:val="22"/>
          <w:szCs w:val="22"/>
        </w:rPr>
        <w:t xml:space="preserve">Kol nesibaigė Pasiūlymų pateikimo terminas, Dalyvis turi teisę CVP IS priemonėmis pakeisti arba atšaukti savo Pasiūlymą. Norėdamas vėl pateikti atšauktą ar pakeistą Pasiūlymą, Dalyvis turi jį pateikti iš naujo. Norėdamas atšaukti ar pakeisti Pasiūlymą, Dalyvis CVP IS pasiūlymo lange spaudžia „Atsiimti pasiūlymą“. Po Pasiūlymų pateikimo termino pabaigos toks Pasiūlymo pakeitimas arba pranešimas, kad Pasiūlymas atšaukiamas, nebus pripažįstamas galiojančiu. </w:t>
      </w:r>
    </w:p>
    <w:p w14:paraId="766E38CB" w14:textId="77777777" w:rsidR="006E7CC1" w:rsidRPr="006E7CC1" w:rsidRDefault="00DE4428" w:rsidP="006E7CC1">
      <w:pPr>
        <w:pStyle w:val="ListParagraph"/>
        <w:numPr>
          <w:ilvl w:val="1"/>
          <w:numId w:val="7"/>
        </w:numPr>
        <w:spacing w:after="0" w:line="240" w:lineRule="auto"/>
        <w:ind w:left="0" w:firstLine="697"/>
        <w:jc w:val="both"/>
        <w:rPr>
          <w:rFonts w:ascii="Calibri" w:hAnsi="Calibri" w:cs="Calibri"/>
          <w:color w:val="7030A0"/>
          <w:sz w:val="22"/>
          <w:szCs w:val="22"/>
        </w:rPr>
      </w:pPr>
      <w:r w:rsidRPr="0076118F">
        <w:rPr>
          <w:rFonts w:eastAsiaTheme="minorHAnsi" w:cstheme="minorHAnsi"/>
          <w:bCs/>
          <w:iCs/>
        </w:rPr>
        <w:t xml:space="preserve">Perkančioji organizacija nereikalauja </w:t>
      </w:r>
      <w:r w:rsidR="008E0F71">
        <w:rPr>
          <w:rFonts w:eastAsiaTheme="minorHAnsi" w:cstheme="minorHAnsi"/>
          <w:bCs/>
          <w:iCs/>
        </w:rPr>
        <w:t>P</w:t>
      </w:r>
      <w:r w:rsidRPr="0076118F">
        <w:rPr>
          <w:rFonts w:eastAsiaTheme="minorHAnsi" w:cstheme="minorHAnsi"/>
          <w:bCs/>
          <w:iCs/>
        </w:rPr>
        <w:t>asiūlymo užtikrinimo</w:t>
      </w:r>
      <w:r>
        <w:rPr>
          <w:rFonts w:eastAsiaTheme="minorHAnsi" w:cstheme="minorHAnsi"/>
          <w:bCs/>
          <w:iCs/>
        </w:rPr>
        <w:t>.</w:t>
      </w:r>
    </w:p>
    <w:p w14:paraId="004A5AEC" w14:textId="77777777" w:rsidR="006E7CC1" w:rsidRPr="006E7CC1" w:rsidRDefault="006E7CC1" w:rsidP="006E7CC1">
      <w:pPr>
        <w:pStyle w:val="ListParagraph"/>
        <w:numPr>
          <w:ilvl w:val="1"/>
          <w:numId w:val="7"/>
        </w:numPr>
        <w:spacing w:after="0" w:line="240" w:lineRule="auto"/>
        <w:ind w:left="0" w:firstLine="697"/>
        <w:jc w:val="both"/>
        <w:rPr>
          <w:rFonts w:ascii="Calibri" w:hAnsi="Calibri" w:cs="Calibri"/>
          <w:color w:val="7030A0"/>
          <w:sz w:val="22"/>
          <w:szCs w:val="22"/>
        </w:rPr>
      </w:pPr>
      <w:r w:rsidRPr="006E7CC1">
        <w:rPr>
          <w:rFonts w:ascii="Calibri" w:hAnsi="Calibri" w:cs="Calibri"/>
          <w:color w:val="000000"/>
          <w:sz w:val="22"/>
          <w:szCs w:val="22"/>
          <w:shd w:val="clear" w:color="auto" w:fill="FFFFFF"/>
        </w:rPr>
        <w:t xml:space="preserve">Alternatyvių Pasiūlymų pateikti neleidžiama. </w:t>
      </w:r>
      <w:r w:rsidRPr="006E7CC1">
        <w:rPr>
          <w:rFonts w:ascii="Calibri" w:hAnsi="Calibri" w:cs="Calibri"/>
          <w:sz w:val="22"/>
          <w:szCs w:val="22"/>
        </w:rPr>
        <w:t>Jeigu Dalyvis pateikia daugiau kaip vieną Pasiūlymą ir (arba) kaip tiekėjų grupės narys dalyvauja teikiant kelis Pasiūlymus tam pačiam Pirkimui, visi tokie Pasiūlymai bus atmesti</w:t>
      </w:r>
      <w:r w:rsidRPr="006E7CC1">
        <w:rPr>
          <w:rFonts w:ascii="Calibri" w:hAnsi="Calibri" w:cs="Calibri"/>
          <w:color w:val="000000"/>
          <w:sz w:val="22"/>
          <w:szCs w:val="22"/>
          <w:shd w:val="clear" w:color="auto" w:fill="FFFFFF"/>
        </w:rPr>
        <w:t>.</w:t>
      </w:r>
    </w:p>
    <w:p w14:paraId="15C39024" w14:textId="77777777" w:rsidR="006E7CC1" w:rsidRPr="00902AA0" w:rsidRDefault="006E7CC1" w:rsidP="006E7CC1">
      <w:pPr>
        <w:pStyle w:val="ListParagraph"/>
        <w:spacing w:after="0" w:line="240" w:lineRule="auto"/>
        <w:ind w:left="697"/>
        <w:jc w:val="both"/>
        <w:rPr>
          <w:rFonts w:ascii="Calibri" w:hAnsi="Calibri" w:cs="Calibri"/>
          <w:color w:val="7030A0"/>
          <w:sz w:val="22"/>
          <w:szCs w:val="22"/>
        </w:rPr>
      </w:pPr>
    </w:p>
    <w:p w14:paraId="232C1FD9" w14:textId="43AE6B26" w:rsidR="006D0AB0" w:rsidRPr="00902AA0" w:rsidRDefault="00342D13" w:rsidP="00B76D13">
      <w:pPr>
        <w:pStyle w:val="Heading1"/>
        <w:numPr>
          <w:ilvl w:val="0"/>
          <w:numId w:val="7"/>
        </w:numPr>
        <w:spacing w:before="0" w:after="0" w:line="300" w:lineRule="auto"/>
        <w:rPr>
          <w:rFonts w:ascii="Calibri" w:hAnsi="Calibri" w:cs="Calibri"/>
          <w:color w:val="auto"/>
        </w:rPr>
      </w:pPr>
      <w:bookmarkStart w:id="47" w:name="_Pirminių_pasiūlymų_vertinimas"/>
      <w:bookmarkStart w:id="48" w:name="_Toc85698577"/>
      <w:bookmarkStart w:id="49" w:name="_Toc86176528"/>
      <w:bookmarkStart w:id="50" w:name="_Toc232416710"/>
      <w:bookmarkEnd w:id="47"/>
      <w:r w:rsidRPr="00902AA0">
        <w:rPr>
          <w:rFonts w:ascii="Calibri" w:hAnsi="Calibri" w:cs="Calibri"/>
          <w:color w:val="auto"/>
        </w:rPr>
        <w:t>Pirminių pasiūlymų vertinimas</w:t>
      </w:r>
      <w:bookmarkEnd w:id="48"/>
      <w:bookmarkEnd w:id="49"/>
      <w:bookmarkEnd w:id="50"/>
    </w:p>
    <w:p w14:paraId="6ECE8CB0" w14:textId="77777777" w:rsidR="006D0AB0" w:rsidRPr="00902AA0" w:rsidRDefault="006D0AB0" w:rsidP="006D0AB0">
      <w:pPr>
        <w:pStyle w:val="ListParagraph"/>
        <w:spacing w:line="300" w:lineRule="auto"/>
        <w:ind w:left="360"/>
        <w:rPr>
          <w:rFonts w:ascii="Calibri" w:eastAsia="Arial" w:hAnsi="Calibri" w:cs="Calibri"/>
          <w:b/>
          <w:bCs/>
          <w:iCs/>
          <w:color w:val="002060"/>
          <w:sz w:val="22"/>
          <w:szCs w:val="22"/>
        </w:rPr>
      </w:pPr>
    </w:p>
    <w:p w14:paraId="21266EEA"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0DA2F9D0"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4CB1A07C"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58C12071"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041B2E34"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18CFE8D9"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4554E61A"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21405AC0"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663A548D"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01A7586B"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3A5B3A29"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3120C182"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0022A490"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167E30EC"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42CDECAF"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526D10CE"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2511D7C7"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7D5BC617" w14:textId="77777777" w:rsidR="006E4883" w:rsidRPr="00902AA0" w:rsidRDefault="006E4883" w:rsidP="006E4883">
      <w:pPr>
        <w:pStyle w:val="ListParagraph"/>
        <w:numPr>
          <w:ilvl w:val="0"/>
          <w:numId w:val="15"/>
        </w:numPr>
        <w:spacing w:after="0" w:line="240" w:lineRule="auto"/>
        <w:jc w:val="both"/>
        <w:rPr>
          <w:rFonts w:ascii="Calibri" w:hAnsi="Calibri" w:cs="Calibri"/>
          <w:vanish/>
          <w:sz w:val="22"/>
          <w:szCs w:val="22"/>
        </w:rPr>
      </w:pPr>
    </w:p>
    <w:p w14:paraId="211D2C5E" w14:textId="649BB3AE" w:rsidR="009A086D" w:rsidRPr="00FA3644" w:rsidRDefault="5C1D5905" w:rsidP="00B76D13">
      <w:pPr>
        <w:pStyle w:val="ListParagraph"/>
        <w:numPr>
          <w:ilvl w:val="1"/>
          <w:numId w:val="7"/>
        </w:numPr>
        <w:spacing w:after="0" w:line="240" w:lineRule="auto"/>
        <w:ind w:left="0" w:firstLine="709"/>
        <w:jc w:val="both"/>
        <w:rPr>
          <w:rFonts w:ascii="Calibri" w:hAnsi="Calibri" w:cs="Calibri"/>
          <w:sz w:val="22"/>
          <w:szCs w:val="22"/>
        </w:rPr>
      </w:pPr>
      <w:r w:rsidRPr="00B76D13">
        <w:rPr>
          <w:rFonts w:ascii="Calibri" w:hAnsi="Calibri" w:cs="Calibri"/>
          <w:sz w:val="22"/>
          <w:szCs w:val="22"/>
        </w:rPr>
        <w:t xml:space="preserve">Su Pirminiais pasiūlymais bus susipažįstama </w:t>
      </w:r>
      <w:r w:rsidR="00D067C0">
        <w:rPr>
          <w:rFonts w:ascii="Calibri" w:hAnsi="Calibri" w:cs="Calibri"/>
          <w:sz w:val="22"/>
          <w:szCs w:val="22"/>
        </w:rPr>
        <w:t>naudojantis elektroninėmis priemonėmis</w:t>
      </w:r>
      <w:r w:rsidR="008D0F59">
        <w:rPr>
          <w:rFonts w:ascii="Calibri" w:hAnsi="Calibri" w:cs="Calibri"/>
          <w:sz w:val="22"/>
          <w:szCs w:val="22"/>
        </w:rPr>
        <w:t xml:space="preserve">, </w:t>
      </w:r>
      <w:r w:rsidR="008D0F59" w:rsidRPr="00B76D13">
        <w:rPr>
          <w:rFonts w:ascii="Calibri" w:hAnsi="Calibri" w:cs="Calibri"/>
          <w:sz w:val="22"/>
          <w:szCs w:val="22"/>
        </w:rPr>
        <w:t xml:space="preserve">nedalyvaujant suinteresuotų Dalyvių atstovams </w:t>
      </w:r>
      <w:r w:rsidR="009A086D" w:rsidRPr="00B76D13">
        <w:rPr>
          <w:rFonts w:ascii="Calibri" w:hAnsi="Calibri" w:cs="Calibri"/>
          <w:sz w:val="22"/>
          <w:szCs w:val="22"/>
        </w:rPr>
        <w:t xml:space="preserve">kvietime pateikti Pirminius pasiūlymus nurodytą </w:t>
      </w:r>
      <w:r w:rsidR="009A086D" w:rsidRPr="00FA3644">
        <w:rPr>
          <w:rFonts w:ascii="Calibri" w:hAnsi="Calibri" w:cs="Calibri"/>
          <w:sz w:val="22"/>
          <w:szCs w:val="22"/>
        </w:rPr>
        <w:t>dieną, valandą ir minutę</w:t>
      </w:r>
      <w:r w:rsidR="008D0F59">
        <w:rPr>
          <w:rFonts w:ascii="Calibri" w:hAnsi="Calibri" w:cs="Calibri"/>
          <w:sz w:val="22"/>
          <w:szCs w:val="22"/>
        </w:rPr>
        <w:t>.</w:t>
      </w:r>
    </w:p>
    <w:p w14:paraId="4700AA6F" w14:textId="0CAD74E8" w:rsidR="008D0F59" w:rsidRPr="008D0F59" w:rsidRDefault="5C1D5905" w:rsidP="008D0F59">
      <w:pPr>
        <w:pStyle w:val="ListParagraph"/>
        <w:numPr>
          <w:ilvl w:val="1"/>
          <w:numId w:val="7"/>
        </w:numPr>
        <w:spacing w:after="0" w:line="240" w:lineRule="auto"/>
        <w:ind w:hanging="218"/>
        <w:jc w:val="both"/>
        <w:rPr>
          <w:rFonts w:ascii="Calibri" w:eastAsia="Arial" w:hAnsi="Calibri" w:cs="Calibri"/>
          <w:color w:val="7030A0"/>
          <w:sz w:val="22"/>
          <w:szCs w:val="22"/>
        </w:rPr>
      </w:pPr>
      <w:r w:rsidRPr="008D0F59">
        <w:rPr>
          <w:rFonts w:ascii="Calibri" w:hAnsi="Calibri" w:cs="Calibri"/>
          <w:sz w:val="22"/>
          <w:szCs w:val="22"/>
        </w:rPr>
        <w:t>Pirminių pasiūlymų vertinimo metu patikrinama ar</w:t>
      </w:r>
      <w:r w:rsidR="004A08ED">
        <w:rPr>
          <w:rFonts w:ascii="Calibri" w:hAnsi="Calibri" w:cs="Calibri"/>
          <w:sz w:val="22"/>
          <w:szCs w:val="22"/>
        </w:rPr>
        <w:t>:</w:t>
      </w:r>
      <w:r w:rsidR="008D0F59" w:rsidRPr="008D0F59">
        <w:rPr>
          <w:rFonts w:ascii="Calibri" w:hAnsi="Calibri" w:cs="Calibri"/>
          <w:sz w:val="22"/>
          <w:szCs w:val="22"/>
        </w:rPr>
        <w:t xml:space="preserve"> </w:t>
      </w:r>
    </w:p>
    <w:p w14:paraId="365F0D41" w14:textId="77777777" w:rsidR="004A08ED" w:rsidRPr="004A08ED" w:rsidRDefault="004A08ED" w:rsidP="00BF2A64">
      <w:pPr>
        <w:pStyle w:val="ListParagraph"/>
        <w:numPr>
          <w:ilvl w:val="2"/>
          <w:numId w:val="7"/>
        </w:numPr>
        <w:spacing w:after="0" w:line="240" w:lineRule="auto"/>
        <w:ind w:left="0" w:firstLine="697"/>
        <w:jc w:val="both"/>
        <w:rPr>
          <w:rFonts w:ascii="Calibri" w:eastAsia="Arial" w:hAnsi="Calibri" w:cs="Calibri"/>
          <w:color w:val="7030A0"/>
          <w:sz w:val="22"/>
          <w:szCs w:val="22"/>
        </w:rPr>
      </w:pPr>
      <w:r w:rsidRPr="0023185A">
        <w:rPr>
          <w:rFonts w:cstheme="minorHAnsi"/>
          <w:sz w:val="22"/>
          <w:szCs w:val="22"/>
        </w:rPr>
        <w:t xml:space="preserve">Pirminis pasiūlymas pateiktas visa reikalaujama jo apimtimi, kaip nustatyta </w:t>
      </w:r>
      <w:r>
        <w:rPr>
          <w:rFonts w:cstheme="minorHAnsi"/>
          <w:sz w:val="22"/>
          <w:szCs w:val="22"/>
        </w:rPr>
        <w:t>Specialiosiose sąlygose</w:t>
      </w:r>
      <w:r w:rsidRPr="0023185A">
        <w:rPr>
          <w:rFonts w:cstheme="minorHAnsi"/>
          <w:sz w:val="22"/>
          <w:szCs w:val="22"/>
        </w:rPr>
        <w:t>;</w:t>
      </w:r>
    </w:p>
    <w:p w14:paraId="685B1FB3" w14:textId="77777777" w:rsidR="004A08ED" w:rsidRPr="004A08ED" w:rsidRDefault="004A08ED" w:rsidP="00BF2A64">
      <w:pPr>
        <w:pStyle w:val="ListParagraph"/>
        <w:numPr>
          <w:ilvl w:val="2"/>
          <w:numId w:val="7"/>
        </w:numPr>
        <w:spacing w:after="0" w:line="240" w:lineRule="auto"/>
        <w:ind w:left="0" w:firstLine="697"/>
        <w:jc w:val="both"/>
        <w:rPr>
          <w:rFonts w:ascii="Calibri" w:eastAsia="Arial" w:hAnsi="Calibri" w:cs="Calibri"/>
          <w:color w:val="7030A0"/>
          <w:sz w:val="22"/>
          <w:szCs w:val="22"/>
        </w:rPr>
      </w:pPr>
      <w:r w:rsidRPr="0023185A">
        <w:rPr>
          <w:rFonts w:cstheme="minorHAnsi"/>
          <w:sz w:val="22"/>
          <w:szCs w:val="22"/>
        </w:rPr>
        <w:t>nepateikiamas daugiau kaip vienas Pirminis pasiūlymas, kai pagal Specialiąsias sąlygas tai draudžiama, arba</w:t>
      </w:r>
      <w:r w:rsidRPr="0023185A">
        <w:rPr>
          <w:rFonts w:cstheme="minorHAnsi"/>
          <w:color w:val="FF0000"/>
          <w:sz w:val="22"/>
          <w:szCs w:val="22"/>
        </w:rPr>
        <w:t xml:space="preserve"> </w:t>
      </w:r>
      <w:r w:rsidRPr="0023185A">
        <w:rPr>
          <w:rFonts w:cstheme="minorHAnsi"/>
          <w:sz w:val="22"/>
          <w:szCs w:val="22"/>
        </w:rPr>
        <w:t xml:space="preserve">pateikiamas alternatyvus pasiūlymas, kai </w:t>
      </w:r>
      <w:r>
        <w:rPr>
          <w:rFonts w:cstheme="minorHAnsi"/>
          <w:sz w:val="22"/>
          <w:szCs w:val="22"/>
        </w:rPr>
        <w:t>Specialiosiose sąlygose</w:t>
      </w:r>
      <w:r w:rsidRPr="0023185A">
        <w:rPr>
          <w:rFonts w:cstheme="minorHAnsi"/>
          <w:sz w:val="22"/>
          <w:szCs w:val="22"/>
        </w:rPr>
        <w:t xml:space="preserve"> to reikalaujama;</w:t>
      </w:r>
    </w:p>
    <w:p w14:paraId="23D6CAEE" w14:textId="40F47E76" w:rsidR="006D0AB0" w:rsidRPr="008D0F59" w:rsidRDefault="004A08ED" w:rsidP="00BF2A64">
      <w:pPr>
        <w:pStyle w:val="ListParagraph"/>
        <w:numPr>
          <w:ilvl w:val="2"/>
          <w:numId w:val="7"/>
        </w:numPr>
        <w:spacing w:after="0" w:line="240" w:lineRule="auto"/>
        <w:ind w:left="0" w:firstLine="697"/>
        <w:jc w:val="both"/>
        <w:rPr>
          <w:rFonts w:ascii="Calibri" w:eastAsia="Arial" w:hAnsi="Calibri" w:cs="Calibri"/>
          <w:color w:val="7030A0"/>
          <w:sz w:val="22"/>
          <w:szCs w:val="22"/>
        </w:rPr>
      </w:pPr>
      <w:r w:rsidRPr="0023185A">
        <w:rPr>
          <w:rFonts w:cstheme="minorHAnsi"/>
          <w:sz w:val="22"/>
          <w:szCs w:val="22"/>
        </w:rPr>
        <w:t>Pirminio pasiūlymo galiojimo terminas nėra trumpesnis nei prašoma;</w:t>
      </w:r>
    </w:p>
    <w:p w14:paraId="5EF7FCC8" w14:textId="2DCE6DC0" w:rsidR="006D0AB0" w:rsidRPr="00A56F50" w:rsidRDefault="5C1D5905" w:rsidP="00B76D13">
      <w:pPr>
        <w:pStyle w:val="ListParagraph"/>
        <w:numPr>
          <w:ilvl w:val="2"/>
          <w:numId w:val="7"/>
        </w:numPr>
        <w:spacing w:after="0" w:line="240" w:lineRule="auto"/>
        <w:ind w:left="0" w:firstLine="697"/>
        <w:jc w:val="both"/>
        <w:rPr>
          <w:rFonts w:ascii="Calibri" w:eastAsia="Arial" w:hAnsi="Calibri" w:cs="Calibri"/>
          <w:color w:val="7030A0"/>
          <w:sz w:val="22"/>
          <w:szCs w:val="22"/>
        </w:rPr>
      </w:pPr>
      <w:r w:rsidRPr="00A50538">
        <w:rPr>
          <w:rFonts w:ascii="Calibri" w:hAnsi="Calibri" w:cs="Calibri"/>
          <w:sz w:val="22"/>
          <w:szCs w:val="22"/>
        </w:rPr>
        <w:t xml:space="preserve">Pirminis pasiūlymas atitinka minimalius </w:t>
      </w:r>
      <w:r w:rsidR="003F4987" w:rsidRPr="00A50538">
        <w:rPr>
          <w:rFonts w:ascii="Calibri" w:hAnsi="Calibri" w:cs="Calibri"/>
          <w:sz w:val="22"/>
          <w:szCs w:val="22"/>
        </w:rPr>
        <w:t>Specialiosiose sąlygose</w:t>
      </w:r>
      <w:r w:rsidRPr="00A50538">
        <w:rPr>
          <w:rFonts w:ascii="Calibri" w:hAnsi="Calibri" w:cs="Calibri"/>
          <w:sz w:val="22"/>
          <w:szCs w:val="22"/>
        </w:rPr>
        <w:t xml:space="preserve"> nustatytus reikalavimus, sąlygas dėl kurių nesiderama</w:t>
      </w:r>
      <w:r w:rsidR="00A56F50">
        <w:rPr>
          <w:rFonts w:ascii="Calibri" w:hAnsi="Calibri" w:cs="Calibri"/>
          <w:sz w:val="22"/>
          <w:szCs w:val="22"/>
        </w:rPr>
        <w:t>;</w:t>
      </w:r>
    </w:p>
    <w:p w14:paraId="5446CE9C" w14:textId="428C689F" w:rsidR="00A56F50" w:rsidRPr="00A50538" w:rsidRDefault="00A56F50" w:rsidP="00B76D13">
      <w:pPr>
        <w:pStyle w:val="ListParagraph"/>
        <w:numPr>
          <w:ilvl w:val="2"/>
          <w:numId w:val="7"/>
        </w:numPr>
        <w:spacing w:after="0" w:line="240" w:lineRule="auto"/>
        <w:ind w:left="0" w:firstLine="697"/>
        <w:jc w:val="both"/>
        <w:rPr>
          <w:rFonts w:ascii="Calibri" w:eastAsia="Arial" w:hAnsi="Calibri" w:cs="Calibri"/>
          <w:color w:val="7030A0"/>
          <w:sz w:val="22"/>
          <w:szCs w:val="22"/>
        </w:rPr>
      </w:pPr>
      <w:r>
        <w:rPr>
          <w:rFonts w:ascii="Calibri" w:hAnsi="Calibri" w:cs="Calibri"/>
          <w:sz w:val="22"/>
          <w:szCs w:val="22"/>
        </w:rPr>
        <w:t>Siūlomų prekių atitiktis Techninės specifikacijos reikalavimams.</w:t>
      </w:r>
    </w:p>
    <w:p w14:paraId="45CE37A3" w14:textId="58E722F3" w:rsidR="55952A22" w:rsidRPr="00902AA0" w:rsidRDefault="004F7BDF" w:rsidP="00B76D13">
      <w:pPr>
        <w:pStyle w:val="ListParagraph"/>
        <w:numPr>
          <w:ilvl w:val="1"/>
          <w:numId w:val="7"/>
        </w:numPr>
        <w:spacing w:after="0" w:line="240" w:lineRule="auto"/>
        <w:ind w:left="0" w:firstLine="697"/>
        <w:jc w:val="both"/>
        <w:rPr>
          <w:rFonts w:ascii="Calibri" w:hAnsi="Calibri" w:cs="Calibri"/>
          <w:color w:val="7030A0"/>
          <w:sz w:val="22"/>
          <w:szCs w:val="22"/>
        </w:rPr>
      </w:pPr>
      <w:r>
        <w:rPr>
          <w:rFonts w:ascii="Calibri" w:hAnsi="Calibri" w:cs="Calibri"/>
          <w:sz w:val="22"/>
          <w:szCs w:val="22"/>
        </w:rPr>
        <w:t>Perkančioji organizacija</w:t>
      </w:r>
      <w:r w:rsidR="6B4D937B" w:rsidRPr="00902AA0">
        <w:rPr>
          <w:rFonts w:ascii="Calibri" w:eastAsia="Arial" w:hAnsi="Calibri" w:cs="Calibri"/>
          <w:sz w:val="22"/>
          <w:szCs w:val="22"/>
        </w:rPr>
        <w:t xml:space="preserve"> gali nevertinti viso Pirminio pasiūlymo, jeigu patikrin</w:t>
      </w:r>
      <w:r>
        <w:rPr>
          <w:rFonts w:ascii="Calibri" w:eastAsia="Arial" w:hAnsi="Calibri" w:cs="Calibri"/>
          <w:sz w:val="22"/>
          <w:szCs w:val="22"/>
        </w:rPr>
        <w:t>usi</w:t>
      </w:r>
      <w:r w:rsidR="6B4D937B" w:rsidRPr="00902AA0">
        <w:rPr>
          <w:rFonts w:ascii="Calibri" w:eastAsia="Arial" w:hAnsi="Calibri" w:cs="Calibri"/>
          <w:sz w:val="22"/>
          <w:szCs w:val="22"/>
        </w:rPr>
        <w:t xml:space="preserve"> jo dalį nustato, kad, vadovaujantis Pirkimo sąlygų reikalavimais, Pirminis pasiūlymas turi būti atmestas.</w:t>
      </w:r>
    </w:p>
    <w:p w14:paraId="0E6EFEDE" w14:textId="0DBEC720" w:rsidR="006D0AB0" w:rsidRPr="00902AA0" w:rsidRDefault="5C1D5905" w:rsidP="00B76D13">
      <w:pPr>
        <w:pStyle w:val="ListParagraph"/>
        <w:numPr>
          <w:ilvl w:val="1"/>
          <w:numId w:val="7"/>
        </w:numPr>
        <w:spacing w:after="0" w:line="240" w:lineRule="auto"/>
        <w:ind w:left="0" w:firstLine="697"/>
        <w:jc w:val="both"/>
        <w:rPr>
          <w:rFonts w:ascii="Calibri" w:eastAsia="Arial" w:hAnsi="Calibri" w:cs="Calibri"/>
          <w:color w:val="7030A0"/>
          <w:sz w:val="22"/>
          <w:szCs w:val="22"/>
        </w:rPr>
      </w:pPr>
      <w:r w:rsidRPr="00902AA0">
        <w:rPr>
          <w:rFonts w:ascii="Calibri" w:hAnsi="Calibri" w:cs="Calibri"/>
          <w:sz w:val="22"/>
          <w:szCs w:val="22"/>
        </w:rPr>
        <w:lastRenderedPageBreak/>
        <w:t>Dalyviai, kurių Pirminiai pasiūlymai atitiks numatytus reikalavimus, bus kviečiami derėtis</w:t>
      </w:r>
      <w:r w:rsidR="00A56F50">
        <w:rPr>
          <w:rFonts w:ascii="Calibri" w:hAnsi="Calibri" w:cs="Calibri"/>
          <w:sz w:val="22"/>
          <w:szCs w:val="22"/>
        </w:rPr>
        <w:t xml:space="preserve"> (išskyrus Pirkimo sąlygose nurodytus atvejus, kai derybos nėra vykdomos)</w:t>
      </w:r>
      <w:r w:rsidRPr="00902AA0">
        <w:rPr>
          <w:rFonts w:ascii="Calibri" w:hAnsi="Calibri" w:cs="Calibri"/>
          <w:sz w:val="22"/>
          <w:szCs w:val="22"/>
        </w:rPr>
        <w:t>.</w:t>
      </w:r>
    </w:p>
    <w:p w14:paraId="0704F18B" w14:textId="7F9FE0B3" w:rsidR="000D70ED" w:rsidRPr="00902AA0" w:rsidRDefault="5C1D5905" w:rsidP="00B76D13">
      <w:pPr>
        <w:pStyle w:val="ListParagraph"/>
        <w:numPr>
          <w:ilvl w:val="1"/>
          <w:numId w:val="7"/>
        </w:numPr>
        <w:spacing w:after="0" w:line="240" w:lineRule="auto"/>
        <w:ind w:left="0" w:firstLine="697"/>
        <w:jc w:val="both"/>
        <w:rPr>
          <w:rFonts w:ascii="Calibri" w:hAnsi="Calibri" w:cs="Calibri"/>
          <w:color w:val="7030A0"/>
          <w:sz w:val="22"/>
          <w:szCs w:val="22"/>
        </w:rPr>
      </w:pPr>
      <w:r w:rsidRPr="00A50538">
        <w:rPr>
          <w:rFonts w:ascii="Calibri" w:hAnsi="Calibri" w:cs="Calibri"/>
          <w:sz w:val="22"/>
          <w:szCs w:val="22"/>
        </w:rPr>
        <w:t xml:space="preserve">Nustačius, kad Dalyvio Pirminis pasiūlymas netenkina bent vieno iš šio skyriaus </w:t>
      </w:r>
      <w:r w:rsidR="274B1C71" w:rsidRPr="00A50538">
        <w:rPr>
          <w:rFonts w:ascii="Calibri" w:hAnsi="Calibri" w:cs="Calibri"/>
          <w:sz w:val="22"/>
          <w:szCs w:val="22"/>
        </w:rPr>
        <w:t>1</w:t>
      </w:r>
      <w:r w:rsidR="00020D72">
        <w:rPr>
          <w:rFonts w:ascii="Calibri" w:hAnsi="Calibri" w:cs="Calibri"/>
          <w:sz w:val="22"/>
          <w:szCs w:val="22"/>
        </w:rPr>
        <w:t>7</w:t>
      </w:r>
      <w:r w:rsidRPr="00A50538">
        <w:rPr>
          <w:rFonts w:ascii="Calibri" w:hAnsi="Calibri" w:cs="Calibri"/>
          <w:sz w:val="22"/>
          <w:szCs w:val="22"/>
        </w:rPr>
        <w:t>.2 punkte nurodytų</w:t>
      </w:r>
      <w:r w:rsidRPr="00902AA0">
        <w:rPr>
          <w:rFonts w:ascii="Calibri" w:hAnsi="Calibri" w:cs="Calibri"/>
          <w:sz w:val="22"/>
          <w:szCs w:val="22"/>
        </w:rPr>
        <w:t xml:space="preserve"> atitinkamų reikalavimų, jei Dalyvis per </w:t>
      </w:r>
      <w:r w:rsidR="009F007C">
        <w:rPr>
          <w:rFonts w:ascii="Calibri" w:hAnsi="Calibri" w:cs="Calibri"/>
          <w:sz w:val="22"/>
          <w:szCs w:val="22"/>
        </w:rPr>
        <w:t>Perkančiosios organizacijos</w:t>
      </w:r>
      <w:r w:rsidRPr="00902AA0">
        <w:rPr>
          <w:rFonts w:ascii="Calibri" w:hAnsi="Calibri" w:cs="Calibri"/>
          <w:sz w:val="22"/>
          <w:szCs w:val="22"/>
        </w:rPr>
        <w:t xml:space="preserve"> nustatytą terminą nepaaiškina, nepatikslina Pirminio pasiūlymo ar neištaiso Pirminio pasiūlymo trūkumų</w:t>
      </w:r>
      <w:r w:rsidR="431ABBC3" w:rsidRPr="00902AA0">
        <w:rPr>
          <w:rFonts w:ascii="Calibri" w:hAnsi="Calibri" w:cs="Calibri"/>
          <w:sz w:val="22"/>
          <w:szCs w:val="22"/>
        </w:rPr>
        <w:t xml:space="preserve"> (kai trūkumo pobūdis pagal šias pirkimo </w:t>
      </w:r>
      <w:r w:rsidR="431ABBC3" w:rsidRPr="00A50538">
        <w:rPr>
          <w:rFonts w:ascii="Calibri" w:hAnsi="Calibri" w:cs="Calibri"/>
          <w:sz w:val="22"/>
          <w:szCs w:val="22"/>
        </w:rPr>
        <w:t>sąlygas ir VP</w:t>
      </w:r>
      <w:r w:rsidR="006B1852" w:rsidRPr="00A50538">
        <w:rPr>
          <w:rFonts w:ascii="Calibri" w:hAnsi="Calibri" w:cs="Calibri"/>
          <w:sz w:val="22"/>
          <w:szCs w:val="22"/>
        </w:rPr>
        <w:t>G</w:t>
      </w:r>
      <w:r w:rsidR="431ABBC3" w:rsidRPr="00A50538">
        <w:rPr>
          <w:rFonts w:ascii="Calibri" w:hAnsi="Calibri" w:cs="Calibri"/>
          <w:sz w:val="22"/>
          <w:szCs w:val="22"/>
        </w:rPr>
        <w:t>Į</w:t>
      </w:r>
      <w:r w:rsidR="00D87269" w:rsidRPr="00A50538">
        <w:rPr>
          <w:rFonts w:ascii="Calibri" w:hAnsi="Calibri" w:cs="Calibri"/>
          <w:sz w:val="22"/>
          <w:szCs w:val="22"/>
        </w:rPr>
        <w:t xml:space="preserve"> </w:t>
      </w:r>
      <w:r w:rsidR="431ABBC3" w:rsidRPr="00902AA0">
        <w:rPr>
          <w:rFonts w:ascii="Calibri" w:hAnsi="Calibri" w:cs="Calibri"/>
          <w:sz w:val="22"/>
          <w:szCs w:val="22"/>
        </w:rPr>
        <w:t>nuostatas gali būti ištaisytas)</w:t>
      </w:r>
      <w:r w:rsidRPr="00902AA0">
        <w:rPr>
          <w:rFonts w:ascii="Calibri" w:hAnsi="Calibri" w:cs="Calibri"/>
          <w:sz w:val="22"/>
          <w:szCs w:val="22"/>
        </w:rPr>
        <w:t>, tokio Dalyvio Pirminis pasiūlymas bus atmestas. Dalyviams, kurių Pirminiai pasiūlymai atmesti, nurodomos atmetimo priežastys</w:t>
      </w:r>
      <w:r w:rsidRPr="00902AA0">
        <w:rPr>
          <w:rFonts w:ascii="Calibri" w:hAnsi="Calibri" w:cs="Calibri"/>
          <w:i/>
          <w:iCs/>
          <w:color w:val="7030A0"/>
          <w:sz w:val="22"/>
          <w:szCs w:val="22"/>
        </w:rPr>
        <w:t xml:space="preserve">. </w:t>
      </w:r>
    </w:p>
    <w:p w14:paraId="148E16D4" w14:textId="77777777" w:rsidR="006D0AB0" w:rsidRPr="00902AA0" w:rsidRDefault="006D0AB0" w:rsidP="00E6293F">
      <w:pPr>
        <w:spacing w:after="0" w:line="300" w:lineRule="auto"/>
        <w:ind w:left="697"/>
        <w:jc w:val="both"/>
        <w:rPr>
          <w:rFonts w:ascii="Calibri" w:eastAsia="Arial" w:hAnsi="Calibri" w:cs="Calibri"/>
          <w:color w:val="7030A0"/>
          <w:sz w:val="22"/>
          <w:szCs w:val="22"/>
        </w:rPr>
      </w:pPr>
    </w:p>
    <w:p w14:paraId="2A0E7E83" w14:textId="2A42AF9A" w:rsidR="006D0AB0" w:rsidRPr="00902AA0" w:rsidRDefault="00342D13" w:rsidP="00B76D13">
      <w:pPr>
        <w:pStyle w:val="Heading1"/>
        <w:numPr>
          <w:ilvl w:val="0"/>
          <w:numId w:val="7"/>
        </w:numPr>
        <w:spacing w:before="0" w:after="0" w:line="300" w:lineRule="auto"/>
        <w:rPr>
          <w:rFonts w:ascii="Calibri" w:hAnsi="Calibri" w:cs="Calibri"/>
          <w:color w:val="auto"/>
        </w:rPr>
      </w:pPr>
      <w:bookmarkStart w:id="51" w:name="_Toc85698578"/>
      <w:bookmarkStart w:id="52" w:name="_Toc86176529"/>
      <w:bookmarkStart w:id="53" w:name="_Toc232416711"/>
      <w:r w:rsidRPr="00902AA0">
        <w:rPr>
          <w:rFonts w:ascii="Calibri" w:hAnsi="Calibri" w:cs="Calibri"/>
          <w:color w:val="auto"/>
        </w:rPr>
        <w:t>Derybų vykdymas</w:t>
      </w:r>
      <w:bookmarkEnd w:id="51"/>
      <w:bookmarkEnd w:id="52"/>
      <w:bookmarkEnd w:id="53"/>
    </w:p>
    <w:p w14:paraId="73EA680C" w14:textId="77777777" w:rsidR="00746607" w:rsidRPr="00902AA0" w:rsidRDefault="00746607" w:rsidP="00CF08C4">
      <w:pPr>
        <w:pStyle w:val="paragrafesrasas2lygis"/>
        <w:spacing w:after="0" w:line="240" w:lineRule="auto"/>
        <w:ind w:firstLine="697"/>
        <w:rPr>
          <w:rFonts w:ascii="Calibri" w:hAnsi="Calibri" w:cs="Calibri"/>
          <w:color w:val="7030A0"/>
        </w:rPr>
      </w:pPr>
    </w:p>
    <w:p w14:paraId="0A1851C9" w14:textId="32247355" w:rsidR="006D0AB0" w:rsidRPr="00902AA0" w:rsidRDefault="004F7BDF" w:rsidP="00B76D13">
      <w:pPr>
        <w:pStyle w:val="paragrafesrasas2lygis"/>
        <w:numPr>
          <w:ilvl w:val="1"/>
          <w:numId w:val="7"/>
        </w:numPr>
        <w:spacing w:after="0" w:line="240" w:lineRule="auto"/>
        <w:ind w:left="0" w:firstLine="697"/>
        <w:rPr>
          <w:rFonts w:ascii="Calibri" w:eastAsiaTheme="minorEastAsia" w:hAnsi="Calibri" w:cs="Calibri"/>
          <w:color w:val="7030A0"/>
        </w:rPr>
      </w:pPr>
      <w:r>
        <w:rPr>
          <w:rFonts w:ascii="Calibri" w:hAnsi="Calibri" w:cs="Calibri"/>
        </w:rPr>
        <w:t>Perkančioji organizacija</w:t>
      </w:r>
      <w:r w:rsidR="5C1D5905" w:rsidRPr="00902AA0">
        <w:rPr>
          <w:rFonts w:ascii="Calibri" w:hAnsi="Calibri" w:cs="Calibri"/>
        </w:rPr>
        <w:t xml:space="preserve"> prašo Dalyvio patvirtinti apie savo dalyvavimą derybose. Jei Dalyvis nustatytu laiku dėl pagrįstų priežasčių negali atvykti derėtis, jis apie tai privalo informuoti </w:t>
      </w:r>
      <w:r w:rsidR="00B63235">
        <w:rPr>
          <w:rFonts w:ascii="Calibri" w:eastAsia="Arial" w:hAnsi="Calibri" w:cs="Calibri"/>
        </w:rPr>
        <w:t>Perkančiąją organizaciją</w:t>
      </w:r>
      <w:r w:rsidR="5C1D5905" w:rsidRPr="00902AA0">
        <w:rPr>
          <w:rFonts w:ascii="Calibri" w:hAnsi="Calibri" w:cs="Calibri"/>
        </w:rPr>
        <w:t xml:space="preserve">, kad būtų galima suderinti kitą derybų datą. Jei Dalyvis nepatvirtino savo dalyvavimo derybose arba nustatytu laiku į derybas neatvyko, </w:t>
      </w:r>
      <w:r>
        <w:rPr>
          <w:rFonts w:ascii="Calibri" w:hAnsi="Calibri" w:cs="Calibri"/>
        </w:rPr>
        <w:t>Perkančioji organizacija</w:t>
      </w:r>
      <w:r w:rsidR="5C1D5905" w:rsidRPr="00902AA0">
        <w:rPr>
          <w:rFonts w:ascii="Calibri" w:hAnsi="Calibri" w:cs="Calibri"/>
        </w:rPr>
        <w:t xml:space="preserve"> Dalyvio Pirminį ir vėlesnius (jei tokių bus) pasiūlymą (-</w:t>
      </w:r>
      <w:proofErr w:type="spellStart"/>
      <w:r w:rsidR="5C1D5905" w:rsidRPr="00902AA0">
        <w:rPr>
          <w:rFonts w:ascii="Calibri" w:hAnsi="Calibri" w:cs="Calibri"/>
        </w:rPr>
        <w:t>us</w:t>
      </w:r>
      <w:proofErr w:type="spellEnd"/>
      <w:r w:rsidR="5C1D5905" w:rsidRPr="00902AA0">
        <w:rPr>
          <w:rFonts w:ascii="Calibri" w:hAnsi="Calibri" w:cs="Calibri"/>
        </w:rPr>
        <w:t>) atmeta</w:t>
      </w:r>
      <w:r w:rsidR="5DD15C1C" w:rsidRPr="00902AA0">
        <w:rPr>
          <w:rFonts w:ascii="Calibri" w:hAnsi="Calibri" w:cs="Calibri"/>
        </w:rPr>
        <w:t>, išskyrus, kai:</w:t>
      </w:r>
    </w:p>
    <w:p w14:paraId="07D22C34" w14:textId="70B162E1" w:rsidR="006D0AB0" w:rsidRPr="00A7351F" w:rsidRDefault="49447BA7" w:rsidP="00B76D13">
      <w:pPr>
        <w:pStyle w:val="paragrafesrasas2lygis"/>
        <w:numPr>
          <w:ilvl w:val="2"/>
          <w:numId w:val="7"/>
        </w:numPr>
        <w:spacing w:after="0" w:line="240" w:lineRule="auto"/>
        <w:ind w:left="0" w:firstLine="697"/>
        <w:rPr>
          <w:rFonts w:ascii="Calibri" w:hAnsi="Calibri" w:cs="Calibri"/>
        </w:rPr>
      </w:pPr>
      <w:r w:rsidRPr="00902AA0">
        <w:rPr>
          <w:rFonts w:ascii="Calibri" w:hAnsi="Calibri" w:cs="Calibri"/>
        </w:rPr>
        <w:t>d</w:t>
      </w:r>
      <w:r w:rsidR="5DD15C1C" w:rsidRPr="00902AA0">
        <w:rPr>
          <w:rFonts w:ascii="Calibri" w:hAnsi="Calibri" w:cs="Calibri"/>
        </w:rPr>
        <w:t>erybos vyksta tik dėl kainos</w:t>
      </w:r>
      <w:r w:rsidR="00020D72">
        <w:rPr>
          <w:rFonts w:ascii="Calibri" w:hAnsi="Calibri" w:cs="Calibri"/>
        </w:rPr>
        <w:t xml:space="preserve"> </w:t>
      </w:r>
      <w:r w:rsidR="00020D72" w:rsidRPr="00A7351F">
        <w:rPr>
          <w:rFonts w:ascii="Calibri" w:hAnsi="Calibri" w:cs="Calibri"/>
        </w:rPr>
        <w:t>ir prekių pristatymo termino</w:t>
      </w:r>
      <w:r w:rsidR="7E0B173A" w:rsidRPr="00A7351F">
        <w:rPr>
          <w:rFonts w:ascii="Calibri" w:hAnsi="Calibri" w:cs="Calibri"/>
        </w:rPr>
        <w:t>;</w:t>
      </w:r>
    </w:p>
    <w:p w14:paraId="0918239C" w14:textId="3FBC1003" w:rsidR="006D0AB0" w:rsidRPr="00902AA0" w:rsidRDefault="7E0B173A" w:rsidP="00B76D13">
      <w:pPr>
        <w:pStyle w:val="paragrafesrasas2lygis"/>
        <w:numPr>
          <w:ilvl w:val="2"/>
          <w:numId w:val="7"/>
        </w:numPr>
        <w:spacing w:after="0" w:line="240" w:lineRule="auto"/>
        <w:ind w:left="0" w:firstLine="697"/>
        <w:rPr>
          <w:rFonts w:ascii="Calibri" w:hAnsi="Calibri" w:cs="Calibri"/>
        </w:rPr>
      </w:pPr>
      <w:r w:rsidRPr="00902AA0">
        <w:rPr>
          <w:rFonts w:ascii="Calibri" w:hAnsi="Calibri" w:cs="Calibri"/>
        </w:rPr>
        <w:t>k</w:t>
      </w:r>
      <w:r w:rsidR="5DD15C1C" w:rsidRPr="00902AA0">
        <w:rPr>
          <w:rFonts w:ascii="Calibri" w:hAnsi="Calibri" w:cs="Calibri"/>
        </w:rPr>
        <w:t xml:space="preserve">ai </w:t>
      </w:r>
      <w:r w:rsidR="004F7BDF">
        <w:rPr>
          <w:rFonts w:ascii="Calibri" w:hAnsi="Calibri" w:cs="Calibri"/>
        </w:rPr>
        <w:t>Perkančioji organizacija</w:t>
      </w:r>
      <w:r w:rsidR="5DD15C1C" w:rsidRPr="00902AA0">
        <w:rPr>
          <w:rFonts w:ascii="Calibri" w:hAnsi="Calibri" w:cs="Calibri"/>
        </w:rPr>
        <w:t xml:space="preserve"> pasirenka</w:t>
      </w:r>
      <w:r w:rsidR="28892031" w:rsidRPr="00902AA0">
        <w:rPr>
          <w:rFonts w:ascii="Calibri" w:hAnsi="Calibri" w:cs="Calibri"/>
        </w:rPr>
        <w:t xml:space="preserve"> Pirminius pasiūlymus laikyti Galutiniais, kaip nurodyta </w:t>
      </w:r>
      <w:r w:rsidR="003F4987" w:rsidRPr="00902AA0">
        <w:rPr>
          <w:rFonts w:ascii="Calibri" w:hAnsi="Calibri" w:cs="Calibri"/>
        </w:rPr>
        <w:t>Specialiosiose sąlygose</w:t>
      </w:r>
      <w:r w:rsidR="28892031" w:rsidRPr="00902AA0">
        <w:rPr>
          <w:rFonts w:ascii="Calibri" w:hAnsi="Calibri" w:cs="Calibri"/>
        </w:rPr>
        <w:t>.</w:t>
      </w:r>
    </w:p>
    <w:p w14:paraId="7E1ADE1A" w14:textId="3C21787C" w:rsidR="006D0AB0" w:rsidRPr="00902AA0" w:rsidRDefault="5C1D5905" w:rsidP="00B76D13">
      <w:pPr>
        <w:pStyle w:val="paragrafesrasas2lygis"/>
        <w:numPr>
          <w:ilvl w:val="1"/>
          <w:numId w:val="7"/>
        </w:numPr>
        <w:spacing w:after="0" w:line="240" w:lineRule="auto"/>
        <w:ind w:left="0" w:firstLine="697"/>
        <w:rPr>
          <w:rFonts w:ascii="Calibri" w:eastAsiaTheme="minorEastAsia" w:hAnsi="Calibri" w:cs="Calibri"/>
        </w:rPr>
      </w:pPr>
      <w:r w:rsidRPr="00902AA0">
        <w:rPr>
          <w:rFonts w:ascii="Calibri" w:hAnsi="Calibri" w:cs="Calibri"/>
        </w:rPr>
        <w:t xml:space="preserve">Patvirtinime dėl dalyvavimo derybose Dalyvis nurodo asmenį (asmenis), kuris jį atstovaus derybose. Derybų metu </w:t>
      </w:r>
      <w:r w:rsidR="004F7BDF">
        <w:rPr>
          <w:rFonts w:ascii="Calibri" w:hAnsi="Calibri" w:cs="Calibri"/>
        </w:rPr>
        <w:t>Perkančioji organizacija</w:t>
      </w:r>
      <w:r w:rsidR="194D2206" w:rsidRPr="00902AA0">
        <w:rPr>
          <w:rFonts w:ascii="Calibri" w:hAnsi="Calibri" w:cs="Calibri"/>
        </w:rPr>
        <w:t xml:space="preserve"> </w:t>
      </w:r>
      <w:r w:rsidRPr="00902AA0">
        <w:rPr>
          <w:rFonts w:ascii="Calibri" w:hAnsi="Calibri" w:cs="Calibri"/>
        </w:rPr>
        <w:t>laiko, kad šis atstovas (atstovai) turi teisę vesti derybas ir prisiimti Dalyvio vardu įsipareigojimus.</w:t>
      </w:r>
    </w:p>
    <w:p w14:paraId="67C781C1" w14:textId="263F06FD" w:rsidR="006D0AB0" w:rsidRPr="002E6C11" w:rsidRDefault="5C1D5905" w:rsidP="00B76D13">
      <w:pPr>
        <w:pStyle w:val="paragrafesrasas2lygis"/>
        <w:numPr>
          <w:ilvl w:val="1"/>
          <w:numId w:val="7"/>
        </w:numPr>
        <w:spacing w:after="0" w:line="240" w:lineRule="auto"/>
        <w:ind w:left="0" w:firstLine="697"/>
        <w:rPr>
          <w:rFonts w:ascii="Calibri" w:eastAsiaTheme="minorEastAsia" w:hAnsi="Calibri" w:cs="Calibri"/>
        </w:rPr>
      </w:pPr>
      <w:r w:rsidRPr="002E6C11">
        <w:rPr>
          <w:rFonts w:ascii="Calibri" w:hAnsi="Calibri" w:cs="Calibri"/>
        </w:rPr>
        <w:t xml:space="preserve">Derybos bus vedamos lietuvių </w:t>
      </w:r>
      <w:r w:rsidR="002E6C11" w:rsidRPr="002E6C11">
        <w:rPr>
          <w:rFonts w:ascii="Calibri" w:hAnsi="Calibri" w:cs="Calibri"/>
        </w:rPr>
        <w:t xml:space="preserve">ir /arba anglų </w:t>
      </w:r>
      <w:r w:rsidRPr="002E6C11">
        <w:rPr>
          <w:rFonts w:ascii="Calibri" w:hAnsi="Calibri" w:cs="Calibri"/>
        </w:rPr>
        <w:t xml:space="preserve">kalba. </w:t>
      </w:r>
      <w:r w:rsidRPr="002E6C11">
        <w:rPr>
          <w:rFonts w:ascii="Calibri" w:hAnsi="Calibri" w:cs="Calibri"/>
          <w:color w:val="000000" w:themeColor="text1"/>
        </w:rPr>
        <w:t xml:space="preserve">Užsienio </w:t>
      </w:r>
      <w:r w:rsidRPr="002E6C11">
        <w:rPr>
          <w:rFonts w:ascii="Calibri" w:hAnsi="Calibri" w:cs="Calibri"/>
        </w:rPr>
        <w:t xml:space="preserve">šalių Dalyviai turi pasirūpinti tinkamu visos derybų procedūros vertimu į jiems suprantamą kalbą, jeigu </w:t>
      </w:r>
      <w:r w:rsidR="003F4987" w:rsidRPr="002E6C11">
        <w:rPr>
          <w:rFonts w:ascii="Calibri" w:hAnsi="Calibri" w:cs="Calibri"/>
        </w:rPr>
        <w:t>Specialiosiose sąlygose</w:t>
      </w:r>
      <w:r w:rsidRPr="002E6C11">
        <w:rPr>
          <w:rFonts w:ascii="Calibri" w:hAnsi="Calibri" w:cs="Calibri"/>
        </w:rPr>
        <w:t xml:space="preserve"> nenurodyta kitaip. </w:t>
      </w:r>
      <w:r w:rsidR="004F7BDF" w:rsidRPr="002E6C11">
        <w:rPr>
          <w:rFonts w:ascii="Calibri" w:hAnsi="Calibri" w:cs="Calibri"/>
        </w:rPr>
        <w:t>Perkančioji organizacija</w:t>
      </w:r>
      <w:r w:rsidR="15AFB8FE" w:rsidRPr="002E6C11">
        <w:rPr>
          <w:rFonts w:ascii="Calibri" w:hAnsi="Calibri" w:cs="Calibri"/>
        </w:rPr>
        <w:t xml:space="preserve"> </w:t>
      </w:r>
      <w:r w:rsidR="002E6C11" w:rsidRPr="002E6C11">
        <w:rPr>
          <w:rFonts w:ascii="Calibri" w:hAnsi="Calibri" w:cs="Calibri"/>
        </w:rPr>
        <w:t>ne</w:t>
      </w:r>
      <w:r w:rsidRPr="002E6C11">
        <w:rPr>
          <w:rFonts w:ascii="Calibri" w:hAnsi="Calibri" w:cs="Calibri"/>
        </w:rPr>
        <w:t>apmoka vertimo išlaid</w:t>
      </w:r>
      <w:r w:rsidR="002E6C11" w:rsidRPr="002E6C11">
        <w:rPr>
          <w:rFonts w:ascii="Calibri" w:hAnsi="Calibri" w:cs="Calibri"/>
        </w:rPr>
        <w:t>ų</w:t>
      </w:r>
      <w:r w:rsidRPr="002E6C11">
        <w:rPr>
          <w:rFonts w:ascii="Calibri" w:hAnsi="Calibri" w:cs="Calibri"/>
        </w:rPr>
        <w:t xml:space="preserve">. </w:t>
      </w:r>
    </w:p>
    <w:p w14:paraId="6BC9C21F" w14:textId="77777777" w:rsidR="006D0AB0" w:rsidRPr="00902AA0" w:rsidRDefault="5C1D5905" w:rsidP="00B76D13">
      <w:pPr>
        <w:pStyle w:val="paragrafesrasas2lygis"/>
        <w:numPr>
          <w:ilvl w:val="1"/>
          <w:numId w:val="7"/>
        </w:numPr>
        <w:spacing w:after="0" w:line="240" w:lineRule="auto"/>
        <w:ind w:left="0" w:firstLine="697"/>
        <w:rPr>
          <w:rFonts w:ascii="Calibri" w:hAnsi="Calibri" w:cs="Calibri"/>
        </w:rPr>
      </w:pPr>
      <w:r w:rsidRPr="00902AA0">
        <w:rPr>
          <w:rFonts w:ascii="Calibri" w:hAnsi="Calibri" w:cs="Calibri"/>
        </w:rPr>
        <w:t xml:space="preserve">Derybos bus vedamos su kiekvienu Dalyviu atskirai, jo pateikto Pirminio/vėlesnio (jei tokie bus) pasiūlymo pagrindu. </w:t>
      </w:r>
    </w:p>
    <w:p w14:paraId="36290684" w14:textId="6BE99AC1" w:rsidR="006D0AB0" w:rsidRPr="00902AA0" w:rsidRDefault="5C1D5905" w:rsidP="00B76D13">
      <w:pPr>
        <w:pStyle w:val="paragrafesrasas2lygis"/>
        <w:numPr>
          <w:ilvl w:val="1"/>
          <w:numId w:val="7"/>
        </w:numPr>
        <w:spacing w:after="0" w:line="240" w:lineRule="auto"/>
        <w:ind w:left="0" w:firstLine="697"/>
        <w:rPr>
          <w:rFonts w:ascii="Calibri" w:hAnsi="Calibri" w:cs="Calibri"/>
        </w:rPr>
      </w:pPr>
      <w:r w:rsidRPr="00902AA0">
        <w:rPr>
          <w:rFonts w:ascii="Calibri" w:hAnsi="Calibri" w:cs="Calibri"/>
        </w:rPr>
        <w:t>Derybos</w:t>
      </w:r>
      <w:r w:rsidR="1105E9A0" w:rsidRPr="00902AA0">
        <w:rPr>
          <w:rFonts w:ascii="Calibri" w:hAnsi="Calibri" w:cs="Calibri"/>
        </w:rPr>
        <w:t xml:space="preserve"> </w:t>
      </w:r>
      <w:r w:rsidRPr="00902AA0">
        <w:rPr>
          <w:rFonts w:ascii="Calibri" w:hAnsi="Calibri" w:cs="Calibri"/>
        </w:rPr>
        <w:t xml:space="preserve">vykdomos tokia tvarka: </w:t>
      </w:r>
    </w:p>
    <w:p w14:paraId="5EEBB51E" w14:textId="59782E69" w:rsidR="006D0AB0" w:rsidRPr="00902AA0" w:rsidRDefault="5C1D5905" w:rsidP="00B76D13">
      <w:pPr>
        <w:pStyle w:val="paragrafesrasas2lygis"/>
        <w:numPr>
          <w:ilvl w:val="2"/>
          <w:numId w:val="7"/>
        </w:numPr>
        <w:spacing w:after="0" w:line="240" w:lineRule="auto"/>
        <w:ind w:left="0" w:firstLine="697"/>
        <w:rPr>
          <w:rFonts w:ascii="Calibri" w:hAnsi="Calibri" w:cs="Calibri"/>
        </w:rPr>
      </w:pPr>
      <w:r w:rsidRPr="00902AA0">
        <w:rPr>
          <w:rFonts w:ascii="Calibri" w:hAnsi="Calibri" w:cs="Calibri"/>
        </w:rPr>
        <w:t xml:space="preserve">atskirai su kiekvienu Dalyviu bus vedamos derybos dėl derybose, kaip nurodyta </w:t>
      </w:r>
      <w:r w:rsidR="003F4987" w:rsidRPr="00902AA0">
        <w:rPr>
          <w:rFonts w:ascii="Calibri" w:hAnsi="Calibri" w:cs="Calibri"/>
        </w:rPr>
        <w:t>Specialiosiose sąlygose</w:t>
      </w:r>
      <w:r w:rsidRPr="00902AA0">
        <w:rPr>
          <w:rFonts w:ascii="Calibri" w:hAnsi="Calibri" w:cs="Calibri"/>
        </w:rPr>
        <w:t xml:space="preserve"> aptariamų, su Dalyvio pateiktu Pasiūlymu susijusių, klausimų;</w:t>
      </w:r>
    </w:p>
    <w:p w14:paraId="13901E76" w14:textId="77777777" w:rsidR="006D0AB0" w:rsidRPr="00902AA0" w:rsidRDefault="5C1D5905" w:rsidP="00B76D13">
      <w:pPr>
        <w:pStyle w:val="paragrafesrasas2lygis"/>
        <w:numPr>
          <w:ilvl w:val="2"/>
          <w:numId w:val="7"/>
        </w:numPr>
        <w:spacing w:after="0" w:line="240" w:lineRule="auto"/>
        <w:ind w:left="0" w:firstLine="697"/>
        <w:rPr>
          <w:rFonts w:ascii="Calibri" w:hAnsi="Calibri" w:cs="Calibri"/>
        </w:rPr>
      </w:pPr>
      <w:r w:rsidRPr="00902AA0">
        <w:rPr>
          <w:rFonts w:ascii="Calibri" w:hAnsi="Calibri" w:cs="Calibri"/>
        </w:rPr>
        <w:t>derybų metu Dalyvio pateikiama informacija bus laikoma konfidencialia ir negalės būti atskleista suinteresuotiems Dalyviams, išskyrus atvejus, kai gau</w:t>
      </w:r>
      <w:r w:rsidRPr="00902AA0">
        <w:rPr>
          <w:rFonts w:ascii="Calibri" w:hAnsi="Calibri" w:cs="Calibri"/>
          <w:color w:val="000000" w:themeColor="text1"/>
        </w:rPr>
        <w:t>namas Dalyvio sutikimas, kuriame nurodyta, kokią informaciją galima atskleisti;</w:t>
      </w:r>
    </w:p>
    <w:p w14:paraId="1AED5130" w14:textId="6CB995B8" w:rsidR="006D0AB0" w:rsidRPr="00902AA0" w:rsidRDefault="5C1D5905" w:rsidP="00B76D13">
      <w:pPr>
        <w:pStyle w:val="paragrafesrasas2lygis"/>
        <w:numPr>
          <w:ilvl w:val="2"/>
          <w:numId w:val="7"/>
        </w:numPr>
        <w:spacing w:after="0" w:line="240" w:lineRule="auto"/>
        <w:ind w:left="0" w:firstLine="697"/>
        <w:rPr>
          <w:rFonts w:ascii="Calibri" w:hAnsi="Calibri" w:cs="Calibri"/>
        </w:rPr>
      </w:pPr>
      <w:r w:rsidRPr="00902AA0">
        <w:rPr>
          <w:rFonts w:ascii="Calibri" w:hAnsi="Calibri" w:cs="Calibri"/>
          <w:color w:val="000000" w:themeColor="text1"/>
        </w:rPr>
        <w:t xml:space="preserve">derybų </w:t>
      </w:r>
      <w:r w:rsidRPr="00902AA0">
        <w:rPr>
          <w:rFonts w:ascii="Calibri" w:hAnsi="Calibri" w:cs="Calibri"/>
        </w:rPr>
        <w:t xml:space="preserve">metu Dalyviams pateikiama vienoda informacija, deramasi tik dėl tų pačių klausimų užtikrinant, kad nebus atskleista susijusio Dalyvio tapatybė ir jo </w:t>
      </w:r>
      <w:r w:rsidR="4F9601A3" w:rsidRPr="00902AA0">
        <w:rPr>
          <w:rFonts w:ascii="Calibri" w:hAnsi="Calibri" w:cs="Calibri"/>
        </w:rPr>
        <w:t xml:space="preserve">nurodyta </w:t>
      </w:r>
      <w:r w:rsidRPr="00902AA0">
        <w:rPr>
          <w:rFonts w:ascii="Calibri" w:hAnsi="Calibri" w:cs="Calibri"/>
        </w:rPr>
        <w:t>konfidenciali informacija;</w:t>
      </w:r>
    </w:p>
    <w:p w14:paraId="1D505A62" w14:textId="1BF176D7" w:rsidR="006D0AB0" w:rsidRPr="00902AA0" w:rsidRDefault="5C1D5905" w:rsidP="00B76D13">
      <w:pPr>
        <w:pStyle w:val="paragrafesrasas2lygis"/>
        <w:numPr>
          <w:ilvl w:val="2"/>
          <w:numId w:val="7"/>
        </w:numPr>
        <w:spacing w:after="0" w:line="240" w:lineRule="auto"/>
        <w:ind w:left="0" w:firstLine="697"/>
        <w:rPr>
          <w:rFonts w:ascii="Calibri" w:eastAsiaTheme="minorEastAsia" w:hAnsi="Calibri" w:cs="Calibri"/>
        </w:rPr>
      </w:pPr>
      <w:r w:rsidRPr="00902AA0">
        <w:rPr>
          <w:rFonts w:ascii="Calibri" w:hAnsi="Calibri" w:cs="Calibri"/>
        </w:rPr>
        <w:t>kiekvien</w:t>
      </w:r>
      <w:r w:rsidR="00755C85">
        <w:rPr>
          <w:rFonts w:ascii="Calibri" w:hAnsi="Calibri" w:cs="Calibri"/>
        </w:rPr>
        <w:t>os</w:t>
      </w:r>
      <w:r w:rsidRPr="00902AA0">
        <w:rPr>
          <w:rFonts w:ascii="Calibri" w:hAnsi="Calibri" w:cs="Calibri"/>
        </w:rPr>
        <w:t xml:space="preserve"> derybos bus vykdom</w:t>
      </w:r>
      <w:bookmarkStart w:id="54" w:name="_Int_0ulFyY8O"/>
      <w:r w:rsidRPr="00902AA0">
        <w:rPr>
          <w:rFonts w:ascii="Calibri" w:hAnsi="Calibri" w:cs="Calibri"/>
        </w:rPr>
        <w:t>os</w:t>
      </w:r>
      <w:bookmarkEnd w:id="54"/>
      <w:r w:rsidRPr="00902AA0">
        <w:rPr>
          <w:rFonts w:ascii="Calibri" w:hAnsi="Calibri" w:cs="Calibri"/>
        </w:rPr>
        <w:t xml:space="preserve"> tol, kol, </w:t>
      </w:r>
      <w:r w:rsidR="5C72FDA6" w:rsidRPr="00902AA0">
        <w:rPr>
          <w:rFonts w:ascii="Calibri" w:hAnsi="Calibri" w:cs="Calibri"/>
        </w:rPr>
        <w:t xml:space="preserve"> </w:t>
      </w:r>
      <w:r w:rsidR="009F007C">
        <w:rPr>
          <w:rFonts w:ascii="Calibri" w:hAnsi="Calibri" w:cs="Calibri"/>
        </w:rPr>
        <w:t>Perkančiosios organizacijos</w:t>
      </w:r>
      <w:r w:rsidR="5C72FDA6" w:rsidRPr="00902AA0">
        <w:rPr>
          <w:rFonts w:ascii="Calibri" w:hAnsi="Calibri" w:cs="Calibri"/>
        </w:rPr>
        <w:t xml:space="preserve"> </w:t>
      </w:r>
      <w:r w:rsidRPr="00902AA0">
        <w:rPr>
          <w:rFonts w:ascii="Calibri" w:hAnsi="Calibri" w:cs="Calibri"/>
        </w:rPr>
        <w:t xml:space="preserve"> nuomone, aptariami klausimai bus detalizuoti tiek, kad leistų Dalyviui jų pagrindu parengti Galutinį pasiūlymą;</w:t>
      </w:r>
    </w:p>
    <w:p w14:paraId="39B6EEB8" w14:textId="75D3B2EC" w:rsidR="00D87269" w:rsidRPr="00902AA0" w:rsidRDefault="5C1D5905" w:rsidP="00B76D13">
      <w:pPr>
        <w:pStyle w:val="paragrafesrasas2lygis"/>
        <w:numPr>
          <w:ilvl w:val="1"/>
          <w:numId w:val="7"/>
        </w:numPr>
        <w:spacing w:after="0" w:line="240" w:lineRule="auto"/>
        <w:ind w:left="0" w:firstLine="697"/>
        <w:rPr>
          <w:rFonts w:ascii="Calibri" w:hAnsi="Calibri" w:cs="Calibri"/>
          <w:color w:val="7030A0"/>
        </w:rPr>
      </w:pPr>
      <w:r w:rsidRPr="00902AA0">
        <w:rPr>
          <w:rFonts w:ascii="Calibri" w:hAnsi="Calibri" w:cs="Calibri"/>
        </w:rPr>
        <w:t xml:space="preserve">Derybų eigoje, atsižvelgiant į Dalyvių pateiktus sprendinius, </w:t>
      </w:r>
      <w:r w:rsidR="657D45AB" w:rsidRPr="00902AA0">
        <w:rPr>
          <w:rFonts w:ascii="Calibri" w:hAnsi="Calibri" w:cs="Calibri"/>
        </w:rPr>
        <w:t xml:space="preserve">į </w:t>
      </w:r>
      <w:r w:rsidR="003F4987" w:rsidRPr="00902AA0">
        <w:rPr>
          <w:rFonts w:ascii="Calibri" w:hAnsi="Calibri" w:cs="Calibri"/>
        </w:rPr>
        <w:t>Specialiosiose sąlygose</w:t>
      </w:r>
      <w:r w:rsidR="657D45AB" w:rsidRPr="00902AA0">
        <w:rPr>
          <w:rFonts w:ascii="Calibri" w:hAnsi="Calibri" w:cs="Calibri"/>
        </w:rPr>
        <w:t xml:space="preserve"> nustatytus derybų tikslus, </w:t>
      </w:r>
      <w:r w:rsidR="004F7BDF">
        <w:rPr>
          <w:rFonts w:ascii="Calibri" w:hAnsi="Calibri" w:cs="Calibri"/>
        </w:rPr>
        <w:t>Perkančioji organizacija</w:t>
      </w:r>
      <w:r w:rsidRPr="00902AA0">
        <w:rPr>
          <w:rFonts w:ascii="Calibri" w:hAnsi="Calibri" w:cs="Calibri"/>
        </w:rPr>
        <w:t xml:space="preserve"> gali keisti techninę specifikaciją ir (arba) kitas Pirkimo sąlygas</w:t>
      </w:r>
      <w:r w:rsidR="00A7351F">
        <w:rPr>
          <w:rFonts w:ascii="Calibri" w:hAnsi="Calibri" w:cs="Calibri"/>
        </w:rPr>
        <w:t xml:space="preserve"> (jei numatyta Pirkimo sąlygų Specialiojoje dalyje)</w:t>
      </w:r>
      <w:r w:rsidR="7AA4CF84" w:rsidRPr="00902AA0">
        <w:rPr>
          <w:rFonts w:ascii="Calibri" w:hAnsi="Calibri" w:cs="Calibri"/>
        </w:rPr>
        <w:t>, išskyrus tas, dėl kurių nesiderama</w:t>
      </w:r>
      <w:r w:rsidRPr="00902AA0">
        <w:rPr>
          <w:rFonts w:ascii="Calibri" w:hAnsi="Calibri" w:cs="Calibri"/>
        </w:rPr>
        <w:t xml:space="preserve">. Tokiu atveju visi Dalyviai vienu metu raštu informuojami apie pakeitimus ir, jei </w:t>
      </w:r>
      <w:r w:rsidR="004F7BDF">
        <w:rPr>
          <w:rFonts w:ascii="Calibri" w:hAnsi="Calibri" w:cs="Calibri"/>
        </w:rPr>
        <w:t>Perkančioji organizacija</w:t>
      </w:r>
      <w:r w:rsidR="00C84BC2" w:rsidRPr="00902AA0">
        <w:rPr>
          <w:rFonts w:ascii="Calibri" w:hAnsi="Calibri" w:cs="Calibri"/>
        </w:rPr>
        <w:t xml:space="preserve"> </w:t>
      </w:r>
      <w:r w:rsidRPr="00902AA0">
        <w:rPr>
          <w:rFonts w:ascii="Calibri" w:hAnsi="Calibri" w:cs="Calibri"/>
        </w:rPr>
        <w:t xml:space="preserve">pareikalauja, Dalyviai per protingą terminą turi pateikti </w:t>
      </w:r>
      <w:r w:rsidR="00C83EFB" w:rsidRPr="00902AA0">
        <w:rPr>
          <w:rFonts w:ascii="Calibri" w:hAnsi="Calibri" w:cs="Calibri"/>
        </w:rPr>
        <w:t xml:space="preserve">atnaujintus </w:t>
      </w:r>
      <w:r w:rsidRPr="00902AA0">
        <w:rPr>
          <w:rFonts w:ascii="Calibri" w:hAnsi="Calibri" w:cs="Calibri"/>
        </w:rPr>
        <w:t xml:space="preserve">pasiūlymus. </w:t>
      </w:r>
    </w:p>
    <w:p w14:paraId="194B0C16" w14:textId="7FD11D64" w:rsidR="006D0AB0" w:rsidRPr="00902AA0" w:rsidRDefault="5C1D5905" w:rsidP="00B76D13">
      <w:pPr>
        <w:pStyle w:val="paragrafesrasas2lygis"/>
        <w:numPr>
          <w:ilvl w:val="1"/>
          <w:numId w:val="7"/>
        </w:numPr>
        <w:spacing w:after="0" w:line="240" w:lineRule="auto"/>
        <w:ind w:left="0" w:firstLine="697"/>
        <w:rPr>
          <w:rFonts w:ascii="Calibri" w:eastAsiaTheme="minorEastAsia" w:hAnsi="Calibri" w:cs="Calibri"/>
          <w:color w:val="7030A0"/>
        </w:rPr>
      </w:pPr>
      <w:r w:rsidRPr="00902AA0">
        <w:rPr>
          <w:rFonts w:ascii="Calibri" w:hAnsi="Calibri" w:cs="Calibri"/>
        </w:rPr>
        <w:t>Kiekvienos derybų sesijos</w:t>
      </w:r>
      <w:r w:rsidR="1105E9A0" w:rsidRPr="00902AA0">
        <w:rPr>
          <w:rFonts w:ascii="Calibri" w:hAnsi="Calibri" w:cs="Calibri"/>
        </w:rPr>
        <w:t xml:space="preserve"> </w:t>
      </w:r>
      <w:r w:rsidRPr="00902AA0">
        <w:rPr>
          <w:rFonts w:ascii="Calibri" w:hAnsi="Calibri" w:cs="Calibri"/>
        </w:rPr>
        <w:t>/</w:t>
      </w:r>
      <w:r w:rsidR="1105E9A0" w:rsidRPr="00902AA0">
        <w:rPr>
          <w:rFonts w:ascii="Calibri" w:hAnsi="Calibri" w:cs="Calibri"/>
        </w:rPr>
        <w:t xml:space="preserve"> </w:t>
      </w:r>
      <w:r w:rsidRPr="00902AA0">
        <w:rPr>
          <w:rFonts w:ascii="Calibri" w:hAnsi="Calibri" w:cs="Calibri"/>
        </w:rPr>
        <w:t>Derybų rezultatai bus užfiksuojami derybų protokole</w:t>
      </w:r>
      <w:r w:rsidR="00D6526B" w:rsidRPr="00902AA0">
        <w:rPr>
          <w:rFonts w:ascii="Calibri" w:hAnsi="Calibri" w:cs="Calibri"/>
        </w:rPr>
        <w:t xml:space="preserve"> (kai taikoma)</w:t>
      </w:r>
      <w:r w:rsidRPr="00902AA0">
        <w:rPr>
          <w:rFonts w:ascii="Calibri" w:hAnsi="Calibri" w:cs="Calibri"/>
        </w:rPr>
        <w:t xml:space="preserve">, kurį pasirašo Dalyvio įgaliotas atstovas ir </w:t>
      </w:r>
      <w:r w:rsidR="70E86CF1" w:rsidRPr="00902AA0">
        <w:rPr>
          <w:rFonts w:ascii="Calibri" w:eastAsia="Arial" w:hAnsi="Calibri" w:cs="Calibri"/>
        </w:rPr>
        <w:t>Komisijos</w:t>
      </w:r>
      <w:r w:rsidRPr="00902AA0">
        <w:rPr>
          <w:rFonts w:ascii="Calibri" w:hAnsi="Calibri" w:cs="Calibri"/>
        </w:rPr>
        <w:t xml:space="preserve"> pirmininkas. Prieš pasirašydamas derybų protokolą, Dalyvis galės pateikti dėl jo pastabas. </w:t>
      </w:r>
    </w:p>
    <w:p w14:paraId="6ABC13A8" w14:textId="77777777" w:rsidR="00D87269" w:rsidRPr="00902AA0" w:rsidRDefault="00D87269" w:rsidP="00D87269">
      <w:pPr>
        <w:pStyle w:val="paragrafesrasas2lygis"/>
        <w:spacing w:after="0" w:line="300" w:lineRule="auto"/>
        <w:ind w:left="697"/>
        <w:rPr>
          <w:rFonts w:ascii="Calibri" w:eastAsiaTheme="minorEastAsia" w:hAnsi="Calibri" w:cs="Calibri"/>
          <w:color w:val="7030A0"/>
        </w:rPr>
      </w:pPr>
    </w:p>
    <w:p w14:paraId="6F1B656F" w14:textId="0C3DEF00" w:rsidR="006D0AB0" w:rsidRPr="00902AA0" w:rsidRDefault="00CF08C4" w:rsidP="00B76D13">
      <w:pPr>
        <w:pStyle w:val="Heading1"/>
        <w:numPr>
          <w:ilvl w:val="0"/>
          <w:numId w:val="7"/>
        </w:numPr>
        <w:spacing w:before="0" w:after="0" w:line="300" w:lineRule="auto"/>
        <w:rPr>
          <w:rFonts w:ascii="Calibri" w:hAnsi="Calibri" w:cs="Calibri"/>
          <w:color w:val="auto"/>
        </w:rPr>
      </w:pPr>
      <w:bookmarkStart w:id="55" w:name="_Galutinio_pasiūlymo_pateikimas"/>
      <w:bookmarkStart w:id="56" w:name="_Toc85698579"/>
      <w:bookmarkStart w:id="57" w:name="_Toc86176530"/>
      <w:bookmarkStart w:id="58" w:name="_Toc232416712"/>
      <w:bookmarkEnd w:id="55"/>
      <w:r w:rsidRPr="00902AA0">
        <w:rPr>
          <w:rFonts w:ascii="Calibri" w:hAnsi="Calibri" w:cs="Calibri"/>
          <w:color w:val="auto"/>
        </w:rPr>
        <w:lastRenderedPageBreak/>
        <w:t>Galutini</w:t>
      </w:r>
      <w:r w:rsidR="004A08ED">
        <w:rPr>
          <w:rFonts w:ascii="Calibri" w:hAnsi="Calibri" w:cs="Calibri"/>
          <w:color w:val="auto"/>
        </w:rPr>
        <w:t>ų</w:t>
      </w:r>
      <w:r w:rsidRPr="00902AA0">
        <w:rPr>
          <w:rFonts w:ascii="Calibri" w:hAnsi="Calibri" w:cs="Calibri"/>
          <w:color w:val="auto"/>
        </w:rPr>
        <w:t xml:space="preserve"> pasiūlym</w:t>
      </w:r>
      <w:r w:rsidR="004A08ED">
        <w:rPr>
          <w:rFonts w:ascii="Calibri" w:hAnsi="Calibri" w:cs="Calibri"/>
          <w:color w:val="auto"/>
        </w:rPr>
        <w:t>ų</w:t>
      </w:r>
      <w:r w:rsidRPr="00902AA0">
        <w:rPr>
          <w:rFonts w:ascii="Calibri" w:hAnsi="Calibri" w:cs="Calibri"/>
          <w:color w:val="auto"/>
        </w:rPr>
        <w:t xml:space="preserve"> pateikimas</w:t>
      </w:r>
      <w:bookmarkEnd w:id="56"/>
      <w:bookmarkEnd w:id="57"/>
      <w:bookmarkEnd w:id="58"/>
    </w:p>
    <w:p w14:paraId="090F4212" w14:textId="642BB85C" w:rsidR="006D0AB0" w:rsidRPr="00902AA0" w:rsidRDefault="006D0AB0" w:rsidP="00B76D13">
      <w:pPr>
        <w:pStyle w:val="paragrafesrasas2lygis"/>
        <w:numPr>
          <w:ilvl w:val="1"/>
          <w:numId w:val="7"/>
        </w:numPr>
        <w:spacing w:before="240" w:after="0" w:line="240" w:lineRule="auto"/>
        <w:ind w:left="0" w:firstLine="697"/>
        <w:rPr>
          <w:rFonts w:ascii="Calibri" w:hAnsi="Calibri" w:cs="Calibri"/>
        </w:rPr>
      </w:pPr>
      <w:r w:rsidRPr="00902AA0">
        <w:rPr>
          <w:rFonts w:ascii="Calibri" w:hAnsi="Calibri" w:cs="Calibri"/>
        </w:rPr>
        <w:t>Pasibaigus deryboms, suinteresuoti Dalyviai bus pakviesti pate</w:t>
      </w:r>
      <w:r w:rsidR="006A1B90" w:rsidRPr="00902AA0">
        <w:rPr>
          <w:rFonts w:ascii="Calibri" w:hAnsi="Calibri" w:cs="Calibri"/>
        </w:rPr>
        <w:t>i</w:t>
      </w:r>
      <w:r w:rsidRPr="00902AA0">
        <w:rPr>
          <w:rFonts w:ascii="Calibri" w:hAnsi="Calibri" w:cs="Calibri"/>
        </w:rPr>
        <w:t>kti Ga</w:t>
      </w:r>
      <w:r w:rsidR="00F27840" w:rsidRPr="00902AA0">
        <w:rPr>
          <w:rFonts w:ascii="Calibri" w:hAnsi="Calibri" w:cs="Calibri"/>
        </w:rPr>
        <w:t>l</w:t>
      </w:r>
      <w:r w:rsidRPr="00902AA0">
        <w:rPr>
          <w:rFonts w:ascii="Calibri" w:hAnsi="Calibri" w:cs="Calibri"/>
        </w:rPr>
        <w:t xml:space="preserve">utinį pasiūlymą, kurį sudaro </w:t>
      </w:r>
      <w:r w:rsidR="003F4987" w:rsidRPr="00902AA0">
        <w:rPr>
          <w:rFonts w:ascii="Calibri" w:hAnsi="Calibri" w:cs="Calibri"/>
        </w:rPr>
        <w:t>Specialiosiose sąlygose</w:t>
      </w:r>
      <w:r w:rsidR="00746607" w:rsidRPr="00902AA0">
        <w:rPr>
          <w:rFonts w:ascii="Calibri" w:hAnsi="Calibri" w:cs="Calibri"/>
        </w:rPr>
        <w:t xml:space="preserve"> </w:t>
      </w:r>
      <w:r w:rsidR="00001910" w:rsidRPr="00902AA0">
        <w:rPr>
          <w:rFonts w:ascii="Calibri" w:hAnsi="Calibri" w:cs="Calibri"/>
        </w:rPr>
        <w:t xml:space="preserve">ir (ar) jų prieduose </w:t>
      </w:r>
      <w:r w:rsidRPr="00902AA0">
        <w:rPr>
          <w:rFonts w:ascii="Calibri" w:hAnsi="Calibri" w:cs="Calibri"/>
        </w:rPr>
        <w:t xml:space="preserve">nurodyti dokumentai. </w:t>
      </w:r>
    </w:p>
    <w:p w14:paraId="29667200" w14:textId="1876BBB3" w:rsidR="006D0AB0" w:rsidRPr="00902AA0" w:rsidRDefault="5C1D5905" w:rsidP="00B76D13">
      <w:pPr>
        <w:pStyle w:val="paragrafesrasas2lygis"/>
        <w:numPr>
          <w:ilvl w:val="1"/>
          <w:numId w:val="7"/>
        </w:numPr>
        <w:spacing w:after="0" w:line="240" w:lineRule="auto"/>
        <w:ind w:left="0" w:firstLine="697"/>
        <w:rPr>
          <w:rFonts w:ascii="Calibri" w:eastAsiaTheme="minorEastAsia" w:hAnsi="Calibri" w:cs="Calibri"/>
        </w:rPr>
      </w:pPr>
      <w:r w:rsidRPr="00902AA0">
        <w:rPr>
          <w:rFonts w:ascii="Calibri" w:hAnsi="Calibri" w:cs="Calibri"/>
        </w:rPr>
        <w:t xml:space="preserve">Galutiniame pasiūlyme, atsižvelgiant į derybų rezultatus, nurodoma galutinė siūloma kaina ir galutiniai techniniai sprendiniai. Galutinius pasiūlymus Dalyviai turi pateikti CVP IS priemonėmis iki </w:t>
      </w:r>
      <w:r w:rsidR="21CEF876" w:rsidRPr="00902AA0">
        <w:rPr>
          <w:rFonts w:ascii="Calibri" w:hAnsi="Calibri" w:cs="Calibri"/>
        </w:rPr>
        <w:t xml:space="preserve"> </w:t>
      </w:r>
      <w:r w:rsidR="009F007C">
        <w:rPr>
          <w:rFonts w:ascii="Calibri" w:hAnsi="Calibri" w:cs="Calibri"/>
        </w:rPr>
        <w:t>Perkančiosios organizacijos</w:t>
      </w:r>
      <w:r w:rsidRPr="00902AA0">
        <w:rPr>
          <w:rFonts w:ascii="Calibri" w:hAnsi="Calibri" w:cs="Calibri"/>
        </w:rPr>
        <w:t xml:space="preserve"> kvietime pateikti Galutinius pasiūlymus nurodyto termino pabaigos. Jeigu per nustatytą laiką Dalyvis nepateikia Galutinio pasiūlymo, bus laikoma, kad Dalyvis atsisakė savo Pasiūlymo</w:t>
      </w:r>
      <w:r w:rsidR="388CAEFE" w:rsidRPr="00902AA0">
        <w:rPr>
          <w:rFonts w:ascii="Calibri" w:hAnsi="Calibri" w:cs="Calibri"/>
        </w:rPr>
        <w:t xml:space="preserve">, išskyrus atvejus, kai </w:t>
      </w:r>
      <w:r w:rsidR="004F7BDF">
        <w:rPr>
          <w:rFonts w:ascii="Calibri" w:hAnsi="Calibri" w:cs="Calibri"/>
        </w:rPr>
        <w:t>Perkančioji organizacija</w:t>
      </w:r>
      <w:r w:rsidR="388CAEFE" w:rsidRPr="00902AA0">
        <w:rPr>
          <w:rFonts w:ascii="Calibri" w:hAnsi="Calibri" w:cs="Calibri"/>
        </w:rPr>
        <w:t xml:space="preserve"> nusprendžia Dalyvio Pirminius pasiūlymus laikyti Galutiniais</w:t>
      </w:r>
      <w:r w:rsidR="00DA2F55" w:rsidRPr="00902AA0">
        <w:rPr>
          <w:rFonts w:ascii="Calibri" w:hAnsi="Calibri" w:cs="Calibri"/>
        </w:rPr>
        <w:t xml:space="preserve"> </w:t>
      </w:r>
      <w:r w:rsidR="00D87269" w:rsidRPr="00902AA0">
        <w:rPr>
          <w:rFonts w:ascii="Calibri" w:hAnsi="Calibri" w:cs="Calibri"/>
          <w:color w:val="000000" w:themeColor="text1"/>
        </w:rPr>
        <w:t>ir</w:t>
      </w:r>
      <w:r w:rsidR="00D87269" w:rsidRPr="00902AA0">
        <w:rPr>
          <w:rFonts w:ascii="Calibri" w:hAnsi="Calibri" w:cs="Calibri"/>
        </w:rPr>
        <w:t xml:space="preserve"> </w:t>
      </w:r>
      <w:r w:rsidR="00226A0F" w:rsidRPr="00902AA0">
        <w:rPr>
          <w:rFonts w:ascii="Calibri" w:hAnsi="Calibri" w:cs="Calibri"/>
        </w:rPr>
        <w:t>toki</w:t>
      </w:r>
      <w:r w:rsidR="008C014A">
        <w:rPr>
          <w:rFonts w:ascii="Calibri" w:hAnsi="Calibri" w:cs="Calibri"/>
        </w:rPr>
        <w:t>ą</w:t>
      </w:r>
      <w:r w:rsidR="00226A0F" w:rsidRPr="00902AA0">
        <w:rPr>
          <w:rFonts w:ascii="Calibri" w:hAnsi="Calibri" w:cs="Calibri"/>
        </w:rPr>
        <w:t xml:space="preserve"> galimyb</w:t>
      </w:r>
      <w:r w:rsidR="008C014A">
        <w:rPr>
          <w:rFonts w:ascii="Calibri" w:hAnsi="Calibri" w:cs="Calibri"/>
        </w:rPr>
        <w:t>ę</w:t>
      </w:r>
      <w:r w:rsidR="00884F7F" w:rsidRPr="00902AA0">
        <w:rPr>
          <w:rFonts w:ascii="Calibri" w:hAnsi="Calibri" w:cs="Calibri"/>
        </w:rPr>
        <w:t xml:space="preserve"> </w:t>
      </w:r>
      <w:r w:rsidR="004A08ED">
        <w:rPr>
          <w:rFonts w:ascii="Calibri" w:hAnsi="Calibri" w:cs="Calibri"/>
          <w:b/>
          <w:bCs/>
        </w:rPr>
        <w:t>yra nurodžiusi</w:t>
      </w:r>
      <w:r w:rsidR="00884F7F" w:rsidRPr="00902AA0">
        <w:rPr>
          <w:rFonts w:ascii="Calibri" w:hAnsi="Calibri" w:cs="Calibri"/>
        </w:rPr>
        <w:t xml:space="preserve"> </w:t>
      </w:r>
      <w:r w:rsidR="003F4987" w:rsidRPr="00902AA0">
        <w:rPr>
          <w:rFonts w:ascii="Calibri" w:hAnsi="Calibri" w:cs="Calibri"/>
        </w:rPr>
        <w:t>Specialiosiose sąlygose</w:t>
      </w:r>
      <w:r w:rsidR="00D87269" w:rsidRPr="00902AA0">
        <w:rPr>
          <w:rFonts w:ascii="Calibri" w:hAnsi="Calibri" w:cs="Calibri"/>
        </w:rPr>
        <w:t>.</w:t>
      </w:r>
    </w:p>
    <w:p w14:paraId="5A302C16" w14:textId="62CA52C3" w:rsidR="006D0AB0" w:rsidRPr="00902AA0" w:rsidRDefault="006D0AB0" w:rsidP="00B76D13">
      <w:pPr>
        <w:pStyle w:val="paragrafesrasas2lygis"/>
        <w:numPr>
          <w:ilvl w:val="1"/>
          <w:numId w:val="7"/>
        </w:numPr>
        <w:spacing w:after="0" w:line="240" w:lineRule="auto"/>
        <w:ind w:left="0" w:firstLine="697"/>
        <w:rPr>
          <w:rFonts w:ascii="Calibri" w:hAnsi="Calibri" w:cs="Calibri"/>
        </w:rPr>
      </w:pPr>
      <w:r w:rsidRPr="00902AA0">
        <w:rPr>
          <w:rFonts w:ascii="Calibri" w:hAnsi="Calibri" w:cs="Calibri"/>
        </w:rPr>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902AA0" w:rsidRDefault="006D0AB0" w:rsidP="00B76D13">
      <w:pPr>
        <w:pStyle w:val="paragrafesrasas2lygis"/>
        <w:numPr>
          <w:ilvl w:val="1"/>
          <w:numId w:val="7"/>
        </w:numPr>
        <w:spacing w:after="0" w:line="240" w:lineRule="auto"/>
        <w:ind w:left="0" w:firstLine="697"/>
        <w:rPr>
          <w:rFonts w:ascii="Calibri" w:hAnsi="Calibri" w:cs="Calibri"/>
        </w:rPr>
      </w:pPr>
      <w:r w:rsidRPr="00902AA0">
        <w:rPr>
          <w:rFonts w:ascii="Calibri" w:hAnsi="Calibri" w:cs="Calibri"/>
          <w:color w:val="000000" w:themeColor="text1"/>
        </w:rPr>
        <w:t>Dalyvio teikiamas Galutinis pasiūlymas gali būti užšifruojamas. Dalyvis, nusprendęs pateikti užšifruotą Galutinį pasiūlymą, turi:</w:t>
      </w:r>
    </w:p>
    <w:p w14:paraId="0B076C59" w14:textId="51B9F9D2" w:rsidR="006D0AB0" w:rsidRPr="00902AA0" w:rsidRDefault="5C1D5905" w:rsidP="00B76D13">
      <w:pPr>
        <w:pStyle w:val="paragrafesrasas2lygis"/>
        <w:numPr>
          <w:ilvl w:val="2"/>
          <w:numId w:val="7"/>
        </w:numPr>
        <w:spacing w:after="0" w:line="240" w:lineRule="auto"/>
        <w:ind w:left="0" w:firstLine="697"/>
        <w:rPr>
          <w:rFonts w:ascii="Calibri" w:hAnsi="Calibri" w:cs="Calibri"/>
        </w:rPr>
      </w:pPr>
      <w:r w:rsidRPr="00902AA0">
        <w:rPr>
          <w:rFonts w:ascii="Calibri" w:hAnsi="Calibri" w:cs="Calibri"/>
          <w:color w:val="000000" w:themeColor="text1"/>
        </w:rPr>
        <w:t xml:space="preserve">iki Galutinių pasiūlymų pateikimo termino pabaigos naudodamasis CVP IS priemonėmis pateikti užšifruotą Galutinį pasiūlymą. </w:t>
      </w:r>
      <w:r w:rsidRPr="00902AA0">
        <w:rPr>
          <w:rFonts w:ascii="Calibri" w:hAnsi="Calibri" w:cs="Calibri"/>
        </w:rPr>
        <w:t xml:space="preserve">Instrukcija, kaip tiekėjui užšifruoti galutinį pasiūlymą galima rasti </w:t>
      </w:r>
      <w:r w:rsidR="52117EA8" w:rsidRPr="00902AA0">
        <w:rPr>
          <w:rFonts w:ascii="Calibri" w:hAnsi="Calibri" w:cs="Calibri"/>
        </w:rPr>
        <w:t xml:space="preserve">Viešųjų pirkimų tarnybos </w:t>
      </w:r>
      <w:r w:rsidR="52117EA8" w:rsidRPr="00902AA0">
        <w:rPr>
          <w:rStyle w:val="Hyperlink"/>
          <w:rFonts w:ascii="Calibri" w:hAnsi="Calibri" w:cs="Calibri"/>
        </w:rPr>
        <w:t>interneto tinklapyje</w:t>
      </w:r>
      <w:r w:rsidR="00926986" w:rsidRPr="00902AA0">
        <w:rPr>
          <w:rStyle w:val="FootnoteReference"/>
          <w:rFonts w:ascii="Calibri" w:hAnsi="Calibri" w:cs="Calibri"/>
        </w:rPr>
        <w:footnoteReference w:id="6"/>
      </w:r>
      <w:r w:rsidRPr="00902AA0">
        <w:rPr>
          <w:rFonts w:ascii="Calibri" w:hAnsi="Calibri" w:cs="Calibri"/>
        </w:rPr>
        <w:t>.</w:t>
      </w:r>
    </w:p>
    <w:p w14:paraId="36D43686" w14:textId="537CE95C" w:rsidR="006D0AB0" w:rsidRPr="00902AA0" w:rsidRDefault="0D84EE64" w:rsidP="00B76D13">
      <w:pPr>
        <w:pStyle w:val="paragrafesrasas2lygis"/>
        <w:numPr>
          <w:ilvl w:val="2"/>
          <w:numId w:val="7"/>
        </w:numPr>
        <w:spacing w:after="0" w:line="240" w:lineRule="auto"/>
        <w:ind w:left="0" w:firstLine="697"/>
        <w:rPr>
          <w:rFonts w:ascii="Calibri" w:eastAsiaTheme="minorEastAsia" w:hAnsi="Calibri" w:cs="Calibri"/>
          <w:color w:val="000000" w:themeColor="text1"/>
        </w:rPr>
      </w:pPr>
      <w:r w:rsidRPr="00902AA0">
        <w:rPr>
          <w:rFonts w:ascii="Calibri" w:hAnsi="Calibri" w:cs="Calibri"/>
        </w:rPr>
        <w:t>iki susipažinimo su elektroninėmis priemonėmis gautais Galutiniais pasiūlymais</w:t>
      </w:r>
      <w:r w:rsidR="5C1D5905" w:rsidRPr="00902AA0">
        <w:rPr>
          <w:rFonts w:ascii="Calibri" w:hAnsi="Calibri" w:cs="Calibri"/>
        </w:rPr>
        <w:t xml:space="preserve"> (posėdžio) pradžios</w:t>
      </w:r>
      <w:r w:rsidR="5C1D5905" w:rsidRPr="00902AA0">
        <w:rPr>
          <w:rFonts w:ascii="Calibri" w:hAnsi="Calibri" w:cs="Calibri"/>
          <w:color w:val="7030A0"/>
        </w:rPr>
        <w:t xml:space="preserve"> </w:t>
      </w:r>
      <w:r w:rsidR="5C1D5905" w:rsidRPr="00902AA0">
        <w:rPr>
          <w:rFonts w:ascii="Calibri" w:hAnsi="Calibri" w:cs="Calibri"/>
          <w:color w:val="000000" w:themeColor="text1"/>
        </w:rPr>
        <w:t xml:space="preserve">CVP IS susirašinėjimo priemonėmis pateikti slaptažodį, su kuriuo </w:t>
      </w:r>
      <w:r w:rsidR="004F7BDF">
        <w:rPr>
          <w:rFonts w:ascii="Calibri" w:hAnsi="Calibri" w:cs="Calibri"/>
        </w:rPr>
        <w:t>Perkančioji organizacija</w:t>
      </w:r>
      <w:r w:rsidR="5C1D5905" w:rsidRPr="00902AA0">
        <w:rPr>
          <w:rFonts w:ascii="Calibri" w:hAnsi="Calibri" w:cs="Calibri"/>
          <w:color w:val="000000" w:themeColor="text1"/>
        </w:rPr>
        <w:t xml:space="preserve"> galės iššifruoti pateiktą Galutinį pasiūlymą. </w:t>
      </w:r>
      <w:r w:rsidR="5C1D5905" w:rsidRPr="00902AA0">
        <w:rPr>
          <w:rFonts w:ascii="Calibri" w:hAnsi="Calibri" w:cs="Calibri"/>
          <w:color w:val="000000" w:themeColor="text1"/>
          <w:lang w:eastAsia="lt-LT"/>
        </w:rPr>
        <w:t xml:space="preserve">Iškilus CVP IS techninėms problemoms, kai Dalyvis neturi galimybės pateikti slaptažodžio per CVP IS susirašinėjimo priemonę, Dalyvis turi teisę slaptažodį pateikti kitomis priemonėmis pasirinktinai: </w:t>
      </w:r>
      <w:r w:rsidR="009F007C">
        <w:rPr>
          <w:rFonts w:ascii="Calibri" w:hAnsi="Calibri" w:cs="Calibri"/>
        </w:rPr>
        <w:t>Perkančiosios organizacijos</w:t>
      </w:r>
      <w:r w:rsidR="1D283AB7" w:rsidRPr="00902AA0">
        <w:rPr>
          <w:rFonts w:ascii="Calibri" w:hAnsi="Calibri" w:cs="Calibri"/>
          <w:color w:val="000000" w:themeColor="text1"/>
          <w:lang w:eastAsia="lt-LT"/>
        </w:rPr>
        <w:t xml:space="preserve"> </w:t>
      </w:r>
      <w:r w:rsidR="5C1D5905" w:rsidRPr="00902AA0">
        <w:rPr>
          <w:rFonts w:ascii="Calibri" w:hAnsi="Calibri" w:cs="Calibri"/>
          <w:color w:val="000000" w:themeColor="text1"/>
          <w:lang w:eastAsia="lt-LT"/>
        </w:rPr>
        <w:t>oficialiu elektroniniu paštu, faksu arba raštu. Tokiu atveju Dalyvis tur</w:t>
      </w:r>
      <w:r w:rsidR="5C05BC69" w:rsidRPr="00902AA0">
        <w:rPr>
          <w:rFonts w:ascii="Calibri" w:hAnsi="Calibri" w:cs="Calibri"/>
          <w:color w:val="000000" w:themeColor="text1"/>
          <w:lang w:eastAsia="lt-LT"/>
        </w:rPr>
        <w:t>i</w:t>
      </w:r>
      <w:r w:rsidR="5C1D5905" w:rsidRPr="00902AA0">
        <w:rPr>
          <w:rFonts w:ascii="Calibri" w:hAnsi="Calibri" w:cs="Calibri"/>
          <w:color w:val="000000" w:themeColor="text1"/>
          <w:lang w:eastAsia="lt-LT"/>
        </w:rPr>
        <w:t xml:space="preserve"> būti aktyvus ir įsitikinti, kad pateiktas slaptažodis laiku pasiekė adresatą (pavyzdžiui, susisiekęs su </w:t>
      </w:r>
      <w:r w:rsidR="00B63235">
        <w:rPr>
          <w:rFonts w:ascii="Calibri" w:eastAsia="Arial" w:hAnsi="Calibri" w:cs="Calibri"/>
        </w:rPr>
        <w:t>Perkančiąja organizacija</w:t>
      </w:r>
      <w:r w:rsidR="002A5BC8" w:rsidRPr="00902AA0">
        <w:rPr>
          <w:rFonts w:ascii="Calibri" w:eastAsia="Arial" w:hAnsi="Calibri" w:cs="Calibri"/>
        </w:rPr>
        <w:t xml:space="preserve"> </w:t>
      </w:r>
      <w:r w:rsidR="5C1D5905" w:rsidRPr="00902AA0">
        <w:rPr>
          <w:rFonts w:ascii="Calibri" w:hAnsi="Calibri" w:cs="Calibri"/>
          <w:color w:val="000000" w:themeColor="text1"/>
          <w:lang w:eastAsia="lt-LT"/>
        </w:rPr>
        <w:t xml:space="preserve">oficialiu jo telefonu ir (arba) kitais būdais). </w:t>
      </w:r>
    </w:p>
    <w:p w14:paraId="063C8242" w14:textId="4843BA83" w:rsidR="006D0AB0" w:rsidRPr="009B0176" w:rsidRDefault="5C1D5905" w:rsidP="00B76D13">
      <w:pPr>
        <w:pStyle w:val="paragrafesrasas2lygis"/>
        <w:numPr>
          <w:ilvl w:val="1"/>
          <w:numId w:val="7"/>
        </w:numPr>
        <w:spacing w:after="0" w:line="240" w:lineRule="auto"/>
        <w:ind w:left="0" w:firstLine="697"/>
        <w:rPr>
          <w:rFonts w:ascii="Calibri" w:eastAsiaTheme="minorEastAsia" w:hAnsi="Calibri" w:cs="Calibri"/>
          <w:color w:val="000000" w:themeColor="text1"/>
        </w:rPr>
      </w:pPr>
      <w:r w:rsidRPr="00902AA0">
        <w:rPr>
          <w:rFonts w:ascii="Calibri" w:hAnsi="Calibri" w:cs="Calibri"/>
          <w:color w:val="000000" w:themeColor="text1"/>
        </w:rPr>
        <w:t>I</w:t>
      </w:r>
      <w:r w:rsidRPr="00902AA0">
        <w:rPr>
          <w:rFonts w:ascii="Calibri" w:hAnsi="Calibri" w:cs="Calibri"/>
        </w:rPr>
        <w:t>ki susipažinimo su Galutiniais pasiūlymais</w:t>
      </w:r>
      <w:r w:rsidRPr="00902AA0">
        <w:rPr>
          <w:rFonts w:ascii="Calibri" w:hAnsi="Calibri" w:cs="Calibri"/>
          <w:color w:val="000000" w:themeColor="text1"/>
        </w:rPr>
        <w:t xml:space="preserve"> procedūros (posėdžio) pradžios Dalyviui nepateikus (dėl jo paties kaltės) slaptažodžio arba pateikus neteisingą slaptažodį, kuriuo naudodamasi</w:t>
      </w:r>
      <w:r w:rsidR="00933744" w:rsidRPr="00902AA0">
        <w:rPr>
          <w:rFonts w:ascii="Calibri" w:hAnsi="Calibri" w:cs="Calibri"/>
          <w:color w:val="000000" w:themeColor="text1"/>
        </w:rPr>
        <w:t>s</w:t>
      </w:r>
      <w:r w:rsidRPr="00902AA0">
        <w:rPr>
          <w:rFonts w:ascii="Calibri" w:hAnsi="Calibri" w:cs="Calibri"/>
          <w:color w:val="000000" w:themeColor="text1"/>
        </w:rPr>
        <w:t xml:space="preserve"> </w:t>
      </w:r>
      <w:r w:rsidR="004F7BDF">
        <w:rPr>
          <w:rFonts w:ascii="Calibri" w:hAnsi="Calibri" w:cs="Calibri"/>
        </w:rPr>
        <w:t>Perkančioji organizacija</w:t>
      </w:r>
      <w:r w:rsidR="1F723F50" w:rsidRPr="00902AA0">
        <w:rPr>
          <w:rFonts w:ascii="Calibri" w:hAnsi="Calibri" w:cs="Calibri"/>
          <w:color w:val="000000" w:themeColor="text1"/>
        </w:rPr>
        <w:t xml:space="preserve"> </w:t>
      </w:r>
      <w:r w:rsidRPr="00902AA0">
        <w:rPr>
          <w:rFonts w:ascii="Calibri" w:hAnsi="Calibri" w:cs="Calibri"/>
          <w:color w:val="000000" w:themeColor="text1"/>
        </w:rPr>
        <w:t xml:space="preserve">negalėjo iššifruoti Galutinio pasiūlymo, Dalyvio pasiūlymas atmetamas kaip </w:t>
      </w:r>
      <w:r w:rsidRPr="00902AA0">
        <w:rPr>
          <w:rFonts w:ascii="Calibri" w:hAnsi="Calibri" w:cs="Calibri"/>
        </w:rPr>
        <w:t xml:space="preserve">neatitinkantis Pirkimo sąlygose nustatytų reikalavimų. </w:t>
      </w:r>
    </w:p>
    <w:p w14:paraId="4023CD7E" w14:textId="77777777" w:rsidR="009B0176" w:rsidRPr="00902AA0" w:rsidRDefault="009B0176" w:rsidP="009B0176">
      <w:pPr>
        <w:pStyle w:val="paragrafesrasas2lygis"/>
        <w:spacing w:after="0" w:line="240" w:lineRule="auto"/>
        <w:ind w:left="697"/>
        <w:rPr>
          <w:rFonts w:ascii="Calibri" w:eastAsiaTheme="minorEastAsia" w:hAnsi="Calibri" w:cs="Calibri"/>
          <w:color w:val="000000" w:themeColor="text1"/>
        </w:rPr>
      </w:pPr>
    </w:p>
    <w:p w14:paraId="0CEBF66C" w14:textId="67A1ACB2" w:rsidR="006D0AB0" w:rsidRPr="00902AA0" w:rsidRDefault="00DD7A0C" w:rsidP="00B76D13">
      <w:pPr>
        <w:pStyle w:val="Heading1"/>
        <w:numPr>
          <w:ilvl w:val="0"/>
          <w:numId w:val="7"/>
        </w:numPr>
        <w:spacing w:before="0" w:after="0" w:line="300" w:lineRule="auto"/>
        <w:rPr>
          <w:rFonts w:ascii="Calibri" w:hAnsi="Calibri" w:cs="Calibri"/>
          <w:color w:val="auto"/>
        </w:rPr>
      </w:pPr>
      <w:bookmarkStart w:id="59" w:name="_GALUTINIŲ_PASIŪLYMŲ_VERTINIMAS"/>
      <w:bookmarkStart w:id="60" w:name="_Toc15392775"/>
      <w:bookmarkStart w:id="61" w:name="_Toc85698580"/>
      <w:bookmarkStart w:id="62" w:name="_Toc86176531"/>
      <w:bookmarkStart w:id="63" w:name="_Toc232416713"/>
      <w:bookmarkEnd w:id="59"/>
      <w:r w:rsidRPr="00902AA0">
        <w:rPr>
          <w:rFonts w:ascii="Calibri" w:hAnsi="Calibri" w:cs="Calibri"/>
          <w:color w:val="auto"/>
        </w:rPr>
        <w:t>Galutinių pasiūlymų vertinimas</w:t>
      </w:r>
      <w:bookmarkEnd w:id="60"/>
      <w:bookmarkEnd w:id="61"/>
      <w:bookmarkEnd w:id="62"/>
      <w:bookmarkEnd w:id="63"/>
    </w:p>
    <w:p w14:paraId="62578C71"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2D9B9292"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34A890CF"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3856DD95"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6C944156"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7DCC7078"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5255A944"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5B8C706E"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7042B12F"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596AA05E"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3FE2D35E"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7F1D9C09"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1F24C2A3"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52124C19"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0E40E7E6"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72888641"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0188661D"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772810E2" w14:textId="77777777" w:rsidR="000924B4" w:rsidRPr="00902AA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eastAsia="en-US"/>
        </w:rPr>
      </w:pPr>
    </w:p>
    <w:p w14:paraId="535948BA" w14:textId="6F22E531" w:rsidR="006D0AB0" w:rsidRPr="00902AA0" w:rsidRDefault="5C1D5905" w:rsidP="008C014A">
      <w:pPr>
        <w:pStyle w:val="paragrafesrasas2lygis"/>
        <w:numPr>
          <w:ilvl w:val="1"/>
          <w:numId w:val="7"/>
        </w:numPr>
        <w:spacing w:after="0" w:line="240" w:lineRule="auto"/>
        <w:ind w:left="0" w:firstLine="709"/>
        <w:rPr>
          <w:rFonts w:ascii="Calibri" w:eastAsiaTheme="minorEastAsia" w:hAnsi="Calibri" w:cs="Calibri"/>
        </w:rPr>
      </w:pPr>
      <w:r w:rsidRPr="00902AA0">
        <w:rPr>
          <w:rFonts w:ascii="Calibri" w:hAnsi="Calibri" w:cs="Calibri"/>
        </w:rPr>
        <w:t xml:space="preserve">Galutinius pasiūlymus </w:t>
      </w:r>
      <w:r w:rsidR="553995C6" w:rsidRPr="00902AA0">
        <w:rPr>
          <w:rFonts w:ascii="Calibri" w:hAnsi="Calibri" w:cs="Calibri"/>
        </w:rPr>
        <w:t xml:space="preserve"> </w:t>
      </w:r>
      <w:r w:rsidR="004F7BDF">
        <w:rPr>
          <w:rFonts w:ascii="Calibri" w:hAnsi="Calibri" w:cs="Calibri"/>
        </w:rPr>
        <w:t>Perkančioji organizacija</w:t>
      </w:r>
      <w:r w:rsidRPr="00902AA0">
        <w:rPr>
          <w:rFonts w:ascii="Calibri" w:hAnsi="Calibri" w:cs="Calibri"/>
        </w:rPr>
        <w:t xml:space="preserve"> vertina ir Galutinių pasiūlymų eilę sudaro pagal </w:t>
      </w:r>
      <w:r w:rsidR="3AB3F652" w:rsidRPr="00902AA0">
        <w:rPr>
          <w:rFonts w:ascii="Calibri" w:hAnsi="Calibri" w:cs="Calibri"/>
        </w:rPr>
        <w:t xml:space="preserve">kriterijus ir tvarką, nurodytą Pirkimo </w:t>
      </w:r>
      <w:r w:rsidR="002A5BC8" w:rsidRPr="00902AA0">
        <w:rPr>
          <w:rFonts w:ascii="Calibri" w:hAnsi="Calibri" w:cs="Calibri"/>
        </w:rPr>
        <w:t>sąlygose</w:t>
      </w:r>
      <w:r w:rsidRPr="00902AA0">
        <w:rPr>
          <w:rFonts w:ascii="Calibri" w:hAnsi="Calibri" w:cs="Calibri"/>
        </w:rPr>
        <w:t>.</w:t>
      </w:r>
    </w:p>
    <w:p w14:paraId="70FE4EA4" w14:textId="15BF77CB" w:rsidR="00D47AA6" w:rsidRPr="00902AA0" w:rsidRDefault="00D47AA6" w:rsidP="00B76D13">
      <w:pPr>
        <w:pStyle w:val="ListParagraph"/>
        <w:numPr>
          <w:ilvl w:val="1"/>
          <w:numId w:val="7"/>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Pasiūlymus vertins Komisija. Pasiūlymų techniniams duomenims įvertinti gali būti pasitelkti ekspertai (vertinamo objekto žinovai). Pasiūlymai bus vertinami tiekėjams ir (ar) jų įgaliotiesiems atstovams nedalyvaujant. </w:t>
      </w:r>
    </w:p>
    <w:p w14:paraId="2347E9F4" w14:textId="746B0D5A" w:rsidR="006D0AB0" w:rsidRPr="00902AA0" w:rsidRDefault="5C1D5905" w:rsidP="00B76D13">
      <w:pPr>
        <w:pStyle w:val="paragrafesrasas2lygis"/>
        <w:numPr>
          <w:ilvl w:val="1"/>
          <w:numId w:val="7"/>
        </w:numPr>
        <w:spacing w:after="0" w:line="240" w:lineRule="auto"/>
        <w:ind w:left="0" w:firstLine="697"/>
        <w:rPr>
          <w:rFonts w:ascii="Calibri" w:eastAsiaTheme="minorEastAsia" w:hAnsi="Calibri" w:cs="Calibri"/>
        </w:rPr>
      </w:pPr>
      <w:r w:rsidRPr="00902AA0">
        <w:rPr>
          <w:rFonts w:ascii="Calibri" w:eastAsiaTheme="minorEastAsia" w:hAnsi="Calibri" w:cs="Calibri"/>
        </w:rPr>
        <w:t>Atlik</w:t>
      </w:r>
      <w:r w:rsidR="00D3441F">
        <w:rPr>
          <w:rFonts w:ascii="Calibri" w:eastAsiaTheme="minorEastAsia" w:hAnsi="Calibri" w:cs="Calibri"/>
        </w:rPr>
        <w:t>usi</w:t>
      </w:r>
      <w:r w:rsidRPr="00902AA0">
        <w:rPr>
          <w:rFonts w:ascii="Calibri" w:eastAsiaTheme="minorEastAsia" w:hAnsi="Calibri" w:cs="Calibri"/>
        </w:rPr>
        <w:t xml:space="preserve"> pradinį susipažinimą su Galutiniais pasiūlymais, </w:t>
      </w:r>
      <w:r w:rsidR="534E2BE2" w:rsidRPr="00902AA0">
        <w:rPr>
          <w:rFonts w:ascii="Calibri" w:hAnsi="Calibri" w:cs="Calibri"/>
        </w:rPr>
        <w:t xml:space="preserve"> </w:t>
      </w:r>
      <w:r w:rsidR="004F7BDF">
        <w:rPr>
          <w:rFonts w:ascii="Calibri" w:hAnsi="Calibri" w:cs="Calibri"/>
        </w:rPr>
        <w:t>Perkančioji organizacija</w:t>
      </w:r>
      <w:r w:rsidRPr="00902AA0">
        <w:rPr>
          <w:rFonts w:ascii="Calibri" w:eastAsiaTheme="minorEastAsia" w:hAnsi="Calibri" w:cs="Calibri"/>
        </w:rPr>
        <w:t>:</w:t>
      </w:r>
    </w:p>
    <w:p w14:paraId="7B406F80"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62F4E234"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228F1F04"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5589AF64"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776C5AD7"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184C769B"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5F167DF9"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760E2A4D"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13F0E838"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2E603074"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2E41B53A"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045AD3F3"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2B9F9AB6"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64EE3D60"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299ACF23"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0593448C"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4D1AE21C"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7B073B39" w14:textId="77777777" w:rsidR="000924B4" w:rsidRPr="00902AA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rPr>
      </w:pPr>
    </w:p>
    <w:p w14:paraId="157F56A4" w14:textId="77777777" w:rsidR="000924B4" w:rsidRPr="00902AA0" w:rsidRDefault="000924B4" w:rsidP="000924B4">
      <w:pPr>
        <w:pStyle w:val="ListParagraph"/>
        <w:numPr>
          <w:ilvl w:val="1"/>
          <w:numId w:val="17"/>
        </w:numPr>
        <w:tabs>
          <w:tab w:val="left" w:pos="1276"/>
        </w:tabs>
        <w:spacing w:after="0" w:line="240" w:lineRule="auto"/>
        <w:jc w:val="both"/>
        <w:rPr>
          <w:rFonts w:ascii="Calibri" w:eastAsia="Arial" w:hAnsi="Calibri" w:cs="Calibri"/>
          <w:vanish/>
          <w:sz w:val="22"/>
          <w:szCs w:val="22"/>
        </w:rPr>
      </w:pPr>
    </w:p>
    <w:p w14:paraId="0E3A54A6" w14:textId="77777777" w:rsidR="000924B4" w:rsidRPr="00902AA0" w:rsidRDefault="000924B4" w:rsidP="000924B4">
      <w:pPr>
        <w:pStyle w:val="ListParagraph"/>
        <w:numPr>
          <w:ilvl w:val="1"/>
          <w:numId w:val="17"/>
        </w:numPr>
        <w:tabs>
          <w:tab w:val="left" w:pos="1276"/>
        </w:tabs>
        <w:spacing w:after="0" w:line="240" w:lineRule="auto"/>
        <w:jc w:val="both"/>
        <w:rPr>
          <w:rFonts w:ascii="Calibri" w:eastAsia="Arial" w:hAnsi="Calibri" w:cs="Calibri"/>
          <w:vanish/>
          <w:sz w:val="22"/>
          <w:szCs w:val="22"/>
        </w:rPr>
      </w:pPr>
    </w:p>
    <w:p w14:paraId="37C2BBCF" w14:textId="45537FF4" w:rsidR="005038B3" w:rsidRPr="00375B56" w:rsidRDefault="006D0AB0" w:rsidP="008C014A">
      <w:pPr>
        <w:pStyle w:val="ListParagraph"/>
        <w:numPr>
          <w:ilvl w:val="2"/>
          <w:numId w:val="7"/>
        </w:numPr>
        <w:tabs>
          <w:tab w:val="left" w:pos="1276"/>
        </w:tabs>
        <w:spacing w:after="0" w:line="240" w:lineRule="auto"/>
        <w:ind w:left="0" w:firstLine="709"/>
        <w:jc w:val="both"/>
        <w:rPr>
          <w:rFonts w:ascii="Calibri" w:eastAsia="Arial" w:hAnsi="Calibri" w:cs="Calibri"/>
          <w:sz w:val="22"/>
          <w:szCs w:val="22"/>
        </w:rPr>
      </w:pPr>
      <w:r w:rsidRPr="00B76D13">
        <w:rPr>
          <w:rFonts w:ascii="Calibri" w:eastAsia="Arial" w:hAnsi="Calibri" w:cs="Calibri"/>
          <w:sz w:val="22"/>
          <w:szCs w:val="22"/>
        </w:rPr>
        <w:t>įvertina</w:t>
      </w:r>
      <w:r w:rsidR="00637DB8" w:rsidRPr="00B76D13">
        <w:rPr>
          <w:rFonts w:ascii="Calibri" w:eastAsia="Arial" w:hAnsi="Calibri" w:cs="Calibri"/>
          <w:sz w:val="22"/>
          <w:szCs w:val="22"/>
        </w:rPr>
        <w:t>,</w:t>
      </w:r>
      <w:r w:rsidRPr="00B76D13">
        <w:rPr>
          <w:rFonts w:ascii="Calibri" w:eastAsia="Arial" w:hAnsi="Calibri" w:cs="Calibri"/>
          <w:sz w:val="22"/>
          <w:szCs w:val="22"/>
        </w:rPr>
        <w:t xml:space="preserve"> ar Galutinis pasiūlymas atitinka Pirkimo sąlygose nustatytus, </w:t>
      </w:r>
      <w:r w:rsidR="2B4C97E7" w:rsidRPr="00B76D13">
        <w:rPr>
          <w:rFonts w:ascii="Calibri" w:eastAsia="Arial" w:hAnsi="Calibri" w:cs="Calibri"/>
          <w:sz w:val="22"/>
          <w:szCs w:val="22"/>
        </w:rPr>
        <w:t xml:space="preserve">įskaitant </w:t>
      </w:r>
      <w:r w:rsidRPr="00B76D13">
        <w:rPr>
          <w:rFonts w:ascii="Calibri" w:eastAsia="Arial" w:hAnsi="Calibri" w:cs="Calibri"/>
          <w:sz w:val="22"/>
          <w:szCs w:val="22"/>
        </w:rPr>
        <w:t xml:space="preserve">su </w:t>
      </w:r>
      <w:r w:rsidR="009F4E28" w:rsidRPr="00B76D13">
        <w:rPr>
          <w:rFonts w:ascii="Calibri" w:eastAsia="Arial" w:hAnsi="Calibri" w:cs="Calibri"/>
          <w:sz w:val="22"/>
          <w:szCs w:val="22"/>
        </w:rPr>
        <w:t>P</w:t>
      </w:r>
      <w:r w:rsidRPr="00B76D13">
        <w:rPr>
          <w:rFonts w:ascii="Calibri" w:eastAsia="Arial" w:hAnsi="Calibri" w:cs="Calibri"/>
          <w:sz w:val="22"/>
          <w:szCs w:val="22"/>
        </w:rPr>
        <w:t xml:space="preserve">irkimo objektu susijusius </w:t>
      </w:r>
      <w:r w:rsidRPr="00375B56">
        <w:rPr>
          <w:rFonts w:ascii="Calibri" w:eastAsia="Arial" w:hAnsi="Calibri" w:cs="Calibri"/>
          <w:sz w:val="22"/>
          <w:szCs w:val="22"/>
        </w:rPr>
        <w:t>reikalavimus, nuostatas dėl draudimo pateikti alternatyvius pasiūlymus;</w:t>
      </w:r>
    </w:p>
    <w:p w14:paraId="706134D9" w14:textId="055228D0" w:rsidR="006D0AB0" w:rsidRPr="00375B56" w:rsidRDefault="006D0AB0" w:rsidP="00B76D13">
      <w:pPr>
        <w:pStyle w:val="ListParagraph"/>
        <w:numPr>
          <w:ilvl w:val="2"/>
          <w:numId w:val="7"/>
        </w:numPr>
        <w:tabs>
          <w:tab w:val="left" w:pos="1276"/>
        </w:tabs>
        <w:spacing w:after="0" w:line="240" w:lineRule="auto"/>
        <w:ind w:left="0" w:firstLine="697"/>
        <w:jc w:val="both"/>
        <w:rPr>
          <w:rFonts w:ascii="Calibri" w:eastAsia="Arial" w:hAnsi="Calibri" w:cs="Calibri"/>
          <w:sz w:val="22"/>
          <w:szCs w:val="22"/>
        </w:rPr>
      </w:pPr>
      <w:r w:rsidRPr="00375B56">
        <w:rPr>
          <w:rFonts w:ascii="Calibri" w:eastAsia="Arial" w:hAnsi="Calibri" w:cs="Calibri"/>
          <w:sz w:val="22"/>
          <w:szCs w:val="22"/>
        </w:rPr>
        <w:t>nagrinėja, vertina ir palygina pateiktus Galutinius pasiūlymus, vadovaudamasi</w:t>
      </w:r>
      <w:r w:rsidR="00933744" w:rsidRPr="00375B56">
        <w:rPr>
          <w:rFonts w:ascii="Calibri" w:eastAsia="Arial" w:hAnsi="Calibri" w:cs="Calibri"/>
          <w:sz w:val="22"/>
          <w:szCs w:val="22"/>
        </w:rPr>
        <w:t>s</w:t>
      </w:r>
      <w:r w:rsidRPr="00375B56">
        <w:rPr>
          <w:rFonts w:ascii="Calibri" w:eastAsia="Arial" w:hAnsi="Calibri" w:cs="Calibri"/>
          <w:sz w:val="22"/>
          <w:szCs w:val="22"/>
        </w:rPr>
        <w:t xml:space="preserve"> Pirkimo sąlygų nuostatomis; </w:t>
      </w:r>
    </w:p>
    <w:p w14:paraId="5C3561C4" w14:textId="77777777" w:rsidR="006D0AB0" w:rsidRPr="00375B56" w:rsidRDefault="006D0AB0" w:rsidP="00B76D13">
      <w:pPr>
        <w:pStyle w:val="ListParagraph"/>
        <w:numPr>
          <w:ilvl w:val="2"/>
          <w:numId w:val="7"/>
        </w:numPr>
        <w:tabs>
          <w:tab w:val="left" w:pos="1276"/>
        </w:tabs>
        <w:spacing w:after="0" w:line="240" w:lineRule="auto"/>
        <w:ind w:left="0" w:firstLine="697"/>
        <w:jc w:val="both"/>
        <w:rPr>
          <w:rFonts w:ascii="Calibri" w:eastAsia="Arial" w:hAnsi="Calibri" w:cs="Calibri"/>
          <w:sz w:val="22"/>
          <w:szCs w:val="22"/>
        </w:rPr>
      </w:pPr>
      <w:r w:rsidRPr="00375B56">
        <w:rPr>
          <w:rFonts w:ascii="Calibri" w:eastAsia="Arial" w:hAnsi="Calibri" w:cs="Calibri"/>
          <w:sz w:val="22"/>
          <w:szCs w:val="22"/>
        </w:rPr>
        <w:t>patikrina, ar Galutiniuose pasiūlymuose nėra kainos ir (ar) sąnaudų apskaičiavimo klaidų;</w:t>
      </w:r>
    </w:p>
    <w:p w14:paraId="06F47CA4" w14:textId="63EE4723" w:rsidR="006D0AB0" w:rsidRPr="00375B56" w:rsidRDefault="5C1D5905" w:rsidP="00B76D13">
      <w:pPr>
        <w:pStyle w:val="ListParagraph"/>
        <w:numPr>
          <w:ilvl w:val="2"/>
          <w:numId w:val="7"/>
        </w:numPr>
        <w:tabs>
          <w:tab w:val="left" w:pos="1276"/>
        </w:tabs>
        <w:spacing w:after="0" w:line="240" w:lineRule="auto"/>
        <w:ind w:left="0" w:firstLine="697"/>
        <w:jc w:val="both"/>
        <w:rPr>
          <w:rFonts w:ascii="Calibri" w:eastAsia="Arial" w:hAnsi="Calibri" w:cs="Calibri"/>
          <w:sz w:val="22"/>
          <w:szCs w:val="22"/>
        </w:rPr>
      </w:pPr>
      <w:r w:rsidRPr="00375B56">
        <w:rPr>
          <w:rFonts w:ascii="Calibri" w:eastAsia="Arial" w:hAnsi="Calibri" w:cs="Calibri"/>
          <w:sz w:val="22"/>
          <w:szCs w:val="22"/>
        </w:rPr>
        <w:t>įvertina</w:t>
      </w:r>
      <w:r w:rsidR="008657A6" w:rsidRPr="00375B56">
        <w:rPr>
          <w:rFonts w:ascii="Calibri" w:eastAsia="Arial" w:hAnsi="Calibri" w:cs="Calibri"/>
          <w:sz w:val="22"/>
          <w:szCs w:val="22"/>
        </w:rPr>
        <w:t>,</w:t>
      </w:r>
      <w:r w:rsidRPr="00375B56">
        <w:rPr>
          <w:rFonts w:ascii="Calibri" w:eastAsia="Arial" w:hAnsi="Calibri" w:cs="Calibri"/>
          <w:sz w:val="22"/>
          <w:szCs w:val="22"/>
        </w:rPr>
        <w:t xml:space="preserve"> ar pasiūlyta kaina ir (ar) sąnaudos nėra per didelės, </w:t>
      </w:r>
      <w:r w:rsidR="009F007C" w:rsidRPr="00375B56">
        <w:rPr>
          <w:rFonts w:ascii="Calibri" w:eastAsia="Arial" w:hAnsi="Calibri" w:cs="Calibri"/>
          <w:sz w:val="22"/>
          <w:szCs w:val="22"/>
        </w:rPr>
        <w:t>Perkančiajai organizacijai</w:t>
      </w:r>
      <w:r w:rsidRPr="00375B56">
        <w:rPr>
          <w:rFonts w:ascii="Calibri" w:eastAsia="Arial" w:hAnsi="Calibri" w:cs="Calibri"/>
          <w:sz w:val="22"/>
          <w:szCs w:val="22"/>
        </w:rPr>
        <w:t xml:space="preserve"> nepriimtino</w:t>
      </w:r>
      <w:r w:rsidR="008657A6" w:rsidRPr="00375B56">
        <w:rPr>
          <w:rFonts w:ascii="Calibri" w:eastAsia="Arial" w:hAnsi="Calibri" w:cs="Calibri"/>
          <w:sz w:val="22"/>
          <w:szCs w:val="22"/>
        </w:rPr>
        <w:t>s</w:t>
      </w:r>
      <w:r w:rsidR="00911216" w:rsidRPr="00375B56">
        <w:rPr>
          <w:rFonts w:ascii="Calibri" w:eastAsia="Arial" w:hAnsi="Calibri" w:cs="Calibri"/>
          <w:sz w:val="22"/>
          <w:szCs w:val="22"/>
        </w:rPr>
        <w:t xml:space="preserve">. Taikomos VPGĮ 28 straipsnio </w:t>
      </w:r>
      <w:r w:rsidR="00E03DBA" w:rsidRPr="00375B56">
        <w:rPr>
          <w:rFonts w:ascii="Calibri" w:eastAsia="Arial" w:hAnsi="Calibri" w:cs="Calibri"/>
          <w:sz w:val="22"/>
          <w:szCs w:val="22"/>
        </w:rPr>
        <w:t>5</w:t>
      </w:r>
      <w:r w:rsidR="00911216" w:rsidRPr="00375B56">
        <w:rPr>
          <w:rFonts w:ascii="Calibri" w:eastAsia="Arial" w:hAnsi="Calibri" w:cs="Calibri"/>
          <w:sz w:val="22"/>
          <w:szCs w:val="22"/>
        </w:rPr>
        <w:t xml:space="preserve"> dalies </w:t>
      </w:r>
      <w:r w:rsidR="00E03DBA" w:rsidRPr="00375B56">
        <w:rPr>
          <w:rFonts w:ascii="Calibri" w:eastAsia="Arial" w:hAnsi="Calibri" w:cs="Calibri"/>
          <w:sz w:val="22"/>
          <w:szCs w:val="22"/>
        </w:rPr>
        <w:t>6</w:t>
      </w:r>
      <w:r w:rsidR="00911216" w:rsidRPr="00375B56">
        <w:rPr>
          <w:rFonts w:ascii="Calibri" w:eastAsia="Arial" w:hAnsi="Calibri" w:cs="Calibri"/>
          <w:sz w:val="22"/>
          <w:szCs w:val="22"/>
        </w:rPr>
        <w:t xml:space="preserve"> punkto nuostatos;</w:t>
      </w:r>
    </w:p>
    <w:p w14:paraId="24D73A9C" w14:textId="77777777" w:rsidR="000C0B44" w:rsidRPr="00F85804" w:rsidRDefault="006D0AB0" w:rsidP="000C0B44">
      <w:pPr>
        <w:pStyle w:val="ListParagraph"/>
        <w:numPr>
          <w:ilvl w:val="2"/>
          <w:numId w:val="7"/>
        </w:numPr>
        <w:tabs>
          <w:tab w:val="left" w:pos="1276"/>
        </w:tabs>
        <w:spacing w:after="0" w:line="240" w:lineRule="auto"/>
        <w:ind w:left="0" w:firstLine="697"/>
        <w:jc w:val="both"/>
        <w:rPr>
          <w:rFonts w:ascii="Calibri" w:hAnsi="Calibri" w:cs="Calibri"/>
          <w:sz w:val="22"/>
          <w:szCs w:val="22"/>
        </w:rPr>
      </w:pPr>
      <w:r w:rsidRPr="00375B56">
        <w:rPr>
          <w:rFonts w:ascii="Calibri" w:eastAsia="Arial" w:hAnsi="Calibri" w:cs="Calibri"/>
          <w:sz w:val="22"/>
          <w:szCs w:val="22"/>
        </w:rPr>
        <w:t>tikrina</w:t>
      </w:r>
      <w:r w:rsidR="008657A6" w:rsidRPr="00375B56">
        <w:rPr>
          <w:rFonts w:ascii="Calibri" w:eastAsia="Arial" w:hAnsi="Calibri" w:cs="Calibri"/>
          <w:sz w:val="22"/>
          <w:szCs w:val="22"/>
        </w:rPr>
        <w:t>,</w:t>
      </w:r>
      <w:r w:rsidRPr="00375B56">
        <w:rPr>
          <w:rFonts w:ascii="Calibri" w:eastAsia="Arial" w:hAnsi="Calibri" w:cs="Calibri"/>
          <w:sz w:val="22"/>
          <w:szCs w:val="22"/>
        </w:rPr>
        <w:t xml:space="preserve"> ar nebuvo pasiūlyta neįprastai maža kaina. Jeigu Galutinio pasiūlymo kaina ir (ar) sąnaudos atrodo neįprastai mažos, CVP IS susirašinėjimo priemonėmis kreipiasi į Dalyvį, kad šis per </w:t>
      </w:r>
      <w:r w:rsidR="009F007C" w:rsidRPr="00375B56">
        <w:rPr>
          <w:rFonts w:ascii="Calibri" w:hAnsi="Calibri" w:cs="Calibri"/>
          <w:sz w:val="22"/>
          <w:szCs w:val="22"/>
        </w:rPr>
        <w:t>Perkančiosios organizacijos</w:t>
      </w:r>
      <w:r w:rsidRPr="00375B56">
        <w:rPr>
          <w:rFonts w:ascii="Calibri" w:eastAsia="Arial" w:hAnsi="Calibri" w:cs="Calibri"/>
          <w:sz w:val="22"/>
          <w:szCs w:val="22"/>
        </w:rPr>
        <w:t xml:space="preserve"> nustatytą protingą </w:t>
      </w:r>
      <w:r w:rsidRPr="00F85804">
        <w:rPr>
          <w:rFonts w:ascii="Calibri" w:eastAsia="Arial" w:hAnsi="Calibri" w:cs="Calibri"/>
          <w:sz w:val="22"/>
          <w:szCs w:val="22"/>
        </w:rPr>
        <w:t xml:space="preserve">terminą pagrįstų Galutiniame pasiūlyme nurodyto </w:t>
      </w:r>
      <w:r w:rsidR="009F4E28" w:rsidRPr="00F85804">
        <w:rPr>
          <w:rFonts w:ascii="Calibri" w:eastAsia="Arial" w:hAnsi="Calibri" w:cs="Calibri"/>
          <w:sz w:val="22"/>
          <w:szCs w:val="22"/>
        </w:rPr>
        <w:t>P</w:t>
      </w:r>
      <w:r w:rsidRPr="00F85804">
        <w:rPr>
          <w:rFonts w:ascii="Calibri" w:eastAsia="Arial" w:hAnsi="Calibri" w:cs="Calibri"/>
          <w:sz w:val="22"/>
          <w:szCs w:val="22"/>
        </w:rPr>
        <w:t>irkimo objekto ar jo sudedamųjų dalių kainą ir (ar) sąnaudas</w:t>
      </w:r>
      <w:r w:rsidR="000C0B44" w:rsidRPr="00F85804">
        <w:rPr>
          <w:rFonts w:ascii="Calibri" w:eastAsia="Calibri" w:hAnsi="Calibri" w:cs="Calibri"/>
          <w:sz w:val="22"/>
          <w:szCs w:val="22"/>
        </w:rPr>
        <w:t>;</w:t>
      </w:r>
    </w:p>
    <w:p w14:paraId="4AA6A490" w14:textId="72B55BD6" w:rsidR="00C458DA" w:rsidRPr="00F85804" w:rsidRDefault="000C0B44" w:rsidP="000C0B44">
      <w:pPr>
        <w:pStyle w:val="ListParagraph"/>
        <w:numPr>
          <w:ilvl w:val="2"/>
          <w:numId w:val="7"/>
        </w:numPr>
        <w:tabs>
          <w:tab w:val="left" w:pos="1276"/>
        </w:tabs>
        <w:spacing w:after="0" w:line="240" w:lineRule="auto"/>
        <w:ind w:left="0" w:firstLine="697"/>
        <w:jc w:val="both"/>
        <w:rPr>
          <w:rFonts w:ascii="Calibri" w:hAnsi="Calibri" w:cs="Calibri"/>
          <w:sz w:val="22"/>
          <w:szCs w:val="22"/>
        </w:rPr>
      </w:pPr>
      <w:r w:rsidRPr="00F85804">
        <w:rPr>
          <w:rFonts w:ascii="Calibri" w:eastAsia="Arial" w:hAnsi="Calibri" w:cs="Calibri"/>
          <w:sz w:val="22"/>
          <w:szCs w:val="22"/>
        </w:rPr>
        <w:lastRenderedPageBreak/>
        <w:t>kreipiasi į ekonomiškai naudingiausią pasiūlymą pateikusį tiekėją dėl aktualių dokumentų, patvirtinančių specialiųjų reikalavimų, susijusių su nacionalinio saugumo interesų užtikrinimu, pateikimo, jei, jų nebuvo paprašyta ir nebuvo įvertinta ankstesniuose pirkimo procedūros etapuose.</w:t>
      </w:r>
    </w:p>
    <w:p w14:paraId="7D1ED59C" w14:textId="619165A4" w:rsidR="00C458DA" w:rsidRPr="00F85804" w:rsidRDefault="0025544D" w:rsidP="00B76D13">
      <w:pPr>
        <w:pStyle w:val="ListParagraph"/>
        <w:numPr>
          <w:ilvl w:val="1"/>
          <w:numId w:val="7"/>
        </w:numPr>
        <w:tabs>
          <w:tab w:val="left" w:pos="1276"/>
        </w:tabs>
        <w:spacing w:after="0" w:line="240" w:lineRule="auto"/>
        <w:ind w:left="0" w:firstLine="697"/>
        <w:jc w:val="both"/>
        <w:rPr>
          <w:rFonts w:ascii="Calibri" w:hAnsi="Calibri" w:cs="Calibri"/>
          <w:sz w:val="22"/>
          <w:szCs w:val="22"/>
        </w:rPr>
      </w:pPr>
      <w:r w:rsidRPr="00375B56">
        <w:rPr>
          <w:rFonts w:ascii="Calibri" w:eastAsia="Arial" w:hAnsi="Calibri" w:cs="Calibri"/>
          <w:sz w:val="22"/>
          <w:szCs w:val="22"/>
        </w:rPr>
        <w:t>Jeigu ūkio subjekto, kurio pajėgumais Dalyvis remiasi pagal VP</w:t>
      </w:r>
      <w:r w:rsidR="002E59BA" w:rsidRPr="00375B56">
        <w:rPr>
          <w:rFonts w:ascii="Calibri" w:eastAsia="Arial" w:hAnsi="Calibri" w:cs="Calibri"/>
          <w:sz w:val="22"/>
          <w:szCs w:val="22"/>
        </w:rPr>
        <w:t>G</w:t>
      </w:r>
      <w:r w:rsidRPr="00375B56">
        <w:rPr>
          <w:rFonts w:ascii="Calibri" w:eastAsia="Arial" w:hAnsi="Calibri" w:cs="Calibri"/>
          <w:sz w:val="22"/>
          <w:szCs w:val="22"/>
        </w:rPr>
        <w:t xml:space="preserve">Į </w:t>
      </w:r>
      <w:r w:rsidR="006F3712" w:rsidRPr="00375B56">
        <w:rPr>
          <w:rFonts w:ascii="Calibri" w:eastAsia="Arial" w:hAnsi="Calibri" w:cs="Calibri"/>
          <w:sz w:val="22"/>
          <w:szCs w:val="22"/>
        </w:rPr>
        <w:t>33</w:t>
      </w:r>
      <w:r w:rsidRPr="00375B56">
        <w:rPr>
          <w:rFonts w:ascii="Calibri" w:eastAsia="Arial" w:hAnsi="Calibri" w:cs="Calibri"/>
          <w:sz w:val="22"/>
          <w:szCs w:val="22"/>
        </w:rPr>
        <w:t xml:space="preserve"> straipsn</w:t>
      </w:r>
      <w:r w:rsidR="006F3712" w:rsidRPr="00375B56">
        <w:rPr>
          <w:rFonts w:ascii="Calibri" w:eastAsia="Arial" w:hAnsi="Calibri" w:cs="Calibri"/>
          <w:sz w:val="22"/>
          <w:szCs w:val="22"/>
        </w:rPr>
        <w:t xml:space="preserve">io </w:t>
      </w:r>
      <w:r w:rsidR="009D7920" w:rsidRPr="00375B56">
        <w:rPr>
          <w:rFonts w:ascii="Calibri" w:eastAsia="Arial" w:hAnsi="Calibri" w:cs="Calibri"/>
          <w:sz w:val="22"/>
          <w:szCs w:val="22"/>
        </w:rPr>
        <w:t>3 dalį</w:t>
      </w:r>
      <w:r w:rsidRPr="00375B56">
        <w:rPr>
          <w:rFonts w:ascii="Calibri" w:eastAsia="Arial" w:hAnsi="Calibri" w:cs="Calibri"/>
          <w:sz w:val="22"/>
          <w:szCs w:val="22"/>
        </w:rPr>
        <w:t xml:space="preserve">, padėtis atitinka bent vieną nustatytą pašalinimo pagrindą, </w:t>
      </w:r>
      <w:r w:rsidR="004F7BDF" w:rsidRPr="00375B56">
        <w:rPr>
          <w:rFonts w:ascii="Calibri" w:hAnsi="Calibri" w:cs="Calibri"/>
          <w:sz w:val="22"/>
          <w:szCs w:val="22"/>
        </w:rPr>
        <w:t>Perkančioji organizacija</w:t>
      </w:r>
      <w:r w:rsidRPr="00375B56">
        <w:rPr>
          <w:rFonts w:ascii="Calibri" w:eastAsia="Arial" w:hAnsi="Calibri" w:cs="Calibri"/>
          <w:sz w:val="22"/>
          <w:szCs w:val="22"/>
        </w:rPr>
        <w:t xml:space="preserve"> reikalauja, kad Dalyvis per </w:t>
      </w:r>
      <w:r w:rsidR="009F007C" w:rsidRPr="00375B56">
        <w:rPr>
          <w:rFonts w:ascii="Calibri" w:hAnsi="Calibri" w:cs="Calibri"/>
          <w:sz w:val="22"/>
          <w:szCs w:val="22"/>
        </w:rPr>
        <w:t>Perkančiosios organizacijos</w:t>
      </w:r>
      <w:r w:rsidRPr="00375B56">
        <w:rPr>
          <w:rFonts w:ascii="Calibri" w:eastAsia="Arial" w:hAnsi="Calibri" w:cs="Calibri"/>
          <w:sz w:val="22"/>
          <w:szCs w:val="22"/>
        </w:rPr>
        <w:t xml:space="preserve"> nustatytą terminą pakeistų minėtą subjektą kitu. Jeigu Pirkimo sąlygose nustatyti pašalinimo </w:t>
      </w:r>
      <w:r w:rsidRPr="002B2E9B">
        <w:rPr>
          <w:rFonts w:ascii="Calibri" w:eastAsia="Arial" w:hAnsi="Calibri" w:cs="Calibri"/>
          <w:sz w:val="22"/>
          <w:szCs w:val="22"/>
        </w:rPr>
        <w:t>pagrindai subtiekėjams, kurių pajėgumais nesiremiama, vadovaujantis šio punkto nuostatomis reikalaujama pakeisti ir tokius subtiekėjus.</w:t>
      </w:r>
    </w:p>
    <w:p w14:paraId="6712136C" w14:textId="2437AE1E" w:rsidR="00F85804" w:rsidRDefault="00F85804" w:rsidP="00B76D13">
      <w:pPr>
        <w:pStyle w:val="ListParagraph"/>
        <w:numPr>
          <w:ilvl w:val="1"/>
          <w:numId w:val="7"/>
        </w:numPr>
        <w:tabs>
          <w:tab w:val="left" w:pos="1276"/>
        </w:tabs>
        <w:spacing w:after="0" w:line="240" w:lineRule="auto"/>
        <w:ind w:left="0" w:firstLine="697"/>
        <w:jc w:val="both"/>
        <w:rPr>
          <w:rFonts w:ascii="Calibri" w:hAnsi="Calibri" w:cs="Calibri"/>
          <w:sz w:val="22"/>
          <w:szCs w:val="22"/>
        </w:rPr>
      </w:pPr>
      <w:r w:rsidRPr="00F85804">
        <w:rPr>
          <w:rFonts w:ascii="Calibri" w:hAnsi="Calibri" w:cs="Calibri"/>
          <w:sz w:val="22"/>
          <w:szCs w:val="22"/>
        </w:rPr>
        <w:t xml:space="preserve">Jeigu tiekėjas pateikė netikslius, neišsamius ar klaidingus dokumentus ar duomenis apie atitiktį pirkimo sąlygų reikalavimams ar jų nepateikė, Perkančioji organizacija prašo (kai jis tai gali daryti nepažeisdamas </w:t>
      </w:r>
      <w:r w:rsidRPr="00F85804">
        <w:rPr>
          <w:rStyle w:val="cf01"/>
          <w:rFonts w:ascii="Calibri" w:hAnsi="Calibri" w:cs="Calibri"/>
          <w:sz w:val="22"/>
          <w:szCs w:val="22"/>
        </w:rPr>
        <w:t>lygiateisiškumo ir skaidrumo principų)</w:t>
      </w:r>
      <w:r w:rsidRPr="00F85804">
        <w:rPr>
          <w:rFonts w:ascii="Calibri" w:hAnsi="Calibri" w:cs="Calibri"/>
          <w:sz w:val="22"/>
          <w:szCs w:val="22"/>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902AA0">
        <w:rPr>
          <w:rStyle w:val="FootnoteReference"/>
          <w:rFonts w:ascii="Calibri" w:hAnsi="Calibri" w:cs="Calibri"/>
          <w:sz w:val="22"/>
          <w:szCs w:val="22"/>
        </w:rPr>
        <w:footnoteReference w:id="7"/>
      </w:r>
      <w:r w:rsidRPr="00F85804">
        <w:rPr>
          <w:rFonts w:ascii="Calibri" w:hAnsi="Calibri" w:cs="Calibri"/>
          <w:sz w:val="22"/>
          <w:szCs w:val="22"/>
        </w:rPr>
        <w:t>.</w:t>
      </w:r>
    </w:p>
    <w:p w14:paraId="602CA069" w14:textId="59159D60" w:rsidR="00F85804" w:rsidRPr="002B2E9B" w:rsidRDefault="00F85804" w:rsidP="00B76D13">
      <w:pPr>
        <w:pStyle w:val="ListParagraph"/>
        <w:numPr>
          <w:ilvl w:val="1"/>
          <w:numId w:val="7"/>
        </w:numPr>
        <w:tabs>
          <w:tab w:val="left" w:pos="1276"/>
        </w:tabs>
        <w:spacing w:after="0" w:line="240" w:lineRule="auto"/>
        <w:ind w:left="0" w:firstLine="697"/>
        <w:jc w:val="both"/>
        <w:rPr>
          <w:rFonts w:ascii="Calibri" w:hAnsi="Calibri" w:cs="Calibri"/>
          <w:sz w:val="22"/>
          <w:szCs w:val="22"/>
        </w:rPr>
      </w:pPr>
      <w:r>
        <w:rPr>
          <w:rFonts w:ascii="Calibri" w:hAnsi="Calibri" w:cs="Calibri"/>
          <w:sz w:val="22"/>
          <w:szCs w:val="22"/>
        </w:rPr>
        <w:t>Perkančioji organizacija</w:t>
      </w:r>
      <w:r w:rsidRPr="00902AA0">
        <w:rPr>
          <w:rFonts w:ascii="Calibri" w:eastAsia="Arial" w:hAnsi="Calibri" w:cs="Calibri"/>
          <w:sz w:val="22"/>
          <w:szCs w:val="22"/>
        </w:rPr>
        <w:t xml:space="preserve"> gali nevertinti viso Galutinio pasiūlymo, jeigu patikrin</w:t>
      </w:r>
      <w:r>
        <w:rPr>
          <w:rFonts w:ascii="Calibri" w:eastAsia="Arial" w:hAnsi="Calibri" w:cs="Calibri"/>
          <w:sz w:val="22"/>
          <w:szCs w:val="22"/>
        </w:rPr>
        <w:t>u</w:t>
      </w:r>
      <w:r w:rsidRPr="00902AA0">
        <w:rPr>
          <w:rFonts w:ascii="Calibri" w:eastAsia="Arial" w:hAnsi="Calibri" w:cs="Calibri"/>
          <w:sz w:val="22"/>
          <w:szCs w:val="22"/>
        </w:rPr>
        <w:t>s</w:t>
      </w:r>
      <w:r>
        <w:rPr>
          <w:rFonts w:ascii="Calibri" w:eastAsia="Arial" w:hAnsi="Calibri" w:cs="Calibri"/>
          <w:sz w:val="22"/>
          <w:szCs w:val="22"/>
        </w:rPr>
        <w:t>i</w:t>
      </w:r>
      <w:r w:rsidRPr="00902AA0">
        <w:rPr>
          <w:rFonts w:ascii="Calibri" w:eastAsia="Arial" w:hAnsi="Calibri" w:cs="Calibri"/>
          <w:sz w:val="22"/>
          <w:szCs w:val="22"/>
        </w:rPr>
        <w:t xml:space="preserve"> jo dalį nustato, kad, vadovaujantis Pirkimo sąlygų reikalavimais, Galutinis pasiūlymas turi būti atmestas</w:t>
      </w:r>
      <w:r>
        <w:rPr>
          <w:rFonts w:ascii="Calibri" w:eastAsia="Arial" w:hAnsi="Calibri" w:cs="Calibri"/>
          <w:sz w:val="22"/>
          <w:szCs w:val="22"/>
        </w:rPr>
        <w:t>.</w:t>
      </w:r>
    </w:p>
    <w:p w14:paraId="5A96DA47" w14:textId="77777777" w:rsidR="008D3A64" w:rsidRPr="00902AA0" w:rsidRDefault="008D3A64" w:rsidP="00B76D13">
      <w:pPr>
        <w:pStyle w:val="ListParagraph"/>
        <w:numPr>
          <w:ilvl w:val="0"/>
          <w:numId w:val="7"/>
        </w:numPr>
        <w:spacing w:after="0" w:line="240" w:lineRule="auto"/>
        <w:ind w:left="0" w:firstLine="697"/>
        <w:jc w:val="both"/>
        <w:rPr>
          <w:rFonts w:ascii="Calibri" w:hAnsi="Calibri" w:cs="Calibri"/>
          <w:vanish/>
          <w:sz w:val="22"/>
          <w:szCs w:val="22"/>
        </w:rPr>
      </w:pPr>
    </w:p>
    <w:p w14:paraId="15EEFC65" w14:textId="77777777" w:rsidR="008D3A64" w:rsidRPr="00902AA0" w:rsidRDefault="008D3A64" w:rsidP="00B76D13">
      <w:pPr>
        <w:pStyle w:val="ListParagraph"/>
        <w:numPr>
          <w:ilvl w:val="0"/>
          <w:numId w:val="7"/>
        </w:numPr>
        <w:spacing w:after="0" w:line="240" w:lineRule="auto"/>
        <w:ind w:left="0" w:firstLine="697"/>
        <w:jc w:val="both"/>
        <w:rPr>
          <w:rFonts w:ascii="Calibri" w:hAnsi="Calibri" w:cs="Calibri"/>
          <w:vanish/>
          <w:sz w:val="22"/>
          <w:szCs w:val="22"/>
        </w:rPr>
      </w:pPr>
    </w:p>
    <w:p w14:paraId="450DE17D" w14:textId="77777777" w:rsidR="008D3A64" w:rsidRPr="00902AA0" w:rsidRDefault="008D3A64" w:rsidP="00B76D13">
      <w:pPr>
        <w:pStyle w:val="ListParagraph"/>
        <w:numPr>
          <w:ilvl w:val="0"/>
          <w:numId w:val="7"/>
        </w:numPr>
        <w:spacing w:after="0" w:line="240" w:lineRule="auto"/>
        <w:ind w:left="0" w:firstLine="697"/>
        <w:jc w:val="both"/>
        <w:rPr>
          <w:rFonts w:ascii="Calibri" w:hAnsi="Calibri" w:cs="Calibri"/>
          <w:vanish/>
          <w:sz w:val="22"/>
          <w:szCs w:val="22"/>
        </w:rPr>
      </w:pPr>
    </w:p>
    <w:p w14:paraId="7B121A08" w14:textId="77777777" w:rsidR="008D3A64" w:rsidRPr="00902AA0" w:rsidRDefault="008D3A64" w:rsidP="00B76D13">
      <w:pPr>
        <w:pStyle w:val="ListParagraph"/>
        <w:numPr>
          <w:ilvl w:val="1"/>
          <w:numId w:val="7"/>
        </w:numPr>
        <w:spacing w:after="0" w:line="240" w:lineRule="auto"/>
        <w:ind w:left="0" w:firstLine="697"/>
        <w:jc w:val="both"/>
        <w:rPr>
          <w:rFonts w:ascii="Calibri" w:hAnsi="Calibri" w:cs="Calibri"/>
          <w:vanish/>
          <w:sz w:val="22"/>
          <w:szCs w:val="22"/>
        </w:rPr>
      </w:pPr>
    </w:p>
    <w:p w14:paraId="5D2381AB" w14:textId="77777777" w:rsidR="00B0315B" w:rsidRPr="00902AA0" w:rsidRDefault="00B0315B" w:rsidP="005F6ADE">
      <w:pPr>
        <w:pStyle w:val="ListParagraph"/>
        <w:numPr>
          <w:ilvl w:val="1"/>
          <w:numId w:val="34"/>
        </w:numPr>
        <w:tabs>
          <w:tab w:val="left" w:pos="1276"/>
        </w:tabs>
        <w:spacing w:after="0" w:line="240" w:lineRule="auto"/>
        <w:ind w:left="0" w:firstLine="697"/>
        <w:jc w:val="both"/>
        <w:rPr>
          <w:rFonts w:ascii="Calibri" w:eastAsia="Arial" w:hAnsi="Calibri" w:cs="Calibri"/>
          <w:vanish/>
          <w:sz w:val="22"/>
          <w:szCs w:val="22"/>
        </w:rPr>
      </w:pPr>
    </w:p>
    <w:p w14:paraId="18C0C026" w14:textId="77777777" w:rsidR="00375B56" w:rsidRPr="00902AA0" w:rsidRDefault="00375B56" w:rsidP="002B2E9B">
      <w:pPr>
        <w:tabs>
          <w:tab w:val="left" w:pos="1276"/>
        </w:tabs>
        <w:spacing w:after="0" w:line="240" w:lineRule="auto"/>
        <w:ind w:firstLine="709"/>
        <w:jc w:val="both"/>
        <w:rPr>
          <w:rFonts w:ascii="Calibri" w:hAnsi="Calibri" w:cs="Calibri"/>
          <w:sz w:val="22"/>
          <w:szCs w:val="22"/>
        </w:rPr>
      </w:pPr>
    </w:p>
    <w:p w14:paraId="6DDB9FB6" w14:textId="42ED4A85" w:rsidR="00926986" w:rsidRPr="00902AA0" w:rsidRDefault="00BF323C" w:rsidP="00F85804">
      <w:pPr>
        <w:pStyle w:val="Heading1"/>
        <w:numPr>
          <w:ilvl w:val="0"/>
          <w:numId w:val="35"/>
        </w:numPr>
        <w:spacing w:before="0" w:after="0" w:line="300" w:lineRule="auto"/>
        <w:rPr>
          <w:rFonts w:ascii="Calibri" w:eastAsiaTheme="minorEastAsia" w:hAnsi="Calibri" w:cs="Calibri"/>
          <w:vanish/>
          <w:color w:val="auto"/>
        </w:rPr>
      </w:pPr>
      <w:bookmarkStart w:id="64" w:name="_Toc48053179"/>
      <w:bookmarkStart w:id="65" w:name="_Toc85698581"/>
      <w:bookmarkStart w:id="66" w:name="_Toc86176532"/>
      <w:bookmarkStart w:id="67" w:name="_Toc232416714"/>
      <w:r w:rsidRPr="00902AA0">
        <w:rPr>
          <w:rFonts w:ascii="Calibri" w:hAnsi="Calibri" w:cs="Calibri"/>
          <w:color w:val="auto"/>
        </w:rPr>
        <w:t xml:space="preserve">Galutinių pasiūlymų atmetimo </w:t>
      </w:r>
      <w:bookmarkEnd w:id="64"/>
      <w:bookmarkEnd w:id="65"/>
      <w:bookmarkEnd w:id="66"/>
      <w:r w:rsidRPr="00902AA0">
        <w:rPr>
          <w:rFonts w:ascii="Calibri" w:hAnsi="Calibri" w:cs="Calibri"/>
          <w:color w:val="auto"/>
        </w:rPr>
        <w:t>pagrindai</w:t>
      </w:r>
      <w:bookmarkEnd w:id="67"/>
    </w:p>
    <w:p w14:paraId="1F2B61D4" w14:textId="1656B99C" w:rsidR="006D0AB0" w:rsidRPr="00902AA0" w:rsidRDefault="002A5BC8" w:rsidP="033CDE91">
      <w:pPr>
        <w:pStyle w:val="ListParagraph"/>
        <w:numPr>
          <w:ilvl w:val="1"/>
          <w:numId w:val="18"/>
        </w:numPr>
        <w:spacing w:before="240" w:after="0" w:line="300" w:lineRule="auto"/>
        <w:jc w:val="both"/>
        <w:rPr>
          <w:rFonts w:ascii="Calibri" w:hAnsi="Calibri" w:cs="Calibri"/>
          <w:sz w:val="40"/>
          <w:szCs w:val="40"/>
        </w:rPr>
      </w:pPr>
      <w:r w:rsidRPr="00902AA0">
        <w:rPr>
          <w:rFonts w:ascii="Calibri" w:hAnsi="Calibri" w:cs="Calibri"/>
          <w:sz w:val="40"/>
          <w:szCs w:val="40"/>
        </w:rPr>
        <w:t xml:space="preserve"> </w:t>
      </w:r>
    </w:p>
    <w:p w14:paraId="23E42369" w14:textId="4EFF3497" w:rsidR="002A5BC8" w:rsidRPr="00902AA0" w:rsidRDefault="00470DDE" w:rsidP="00342BDD">
      <w:pPr>
        <w:pBdr>
          <w:top w:val="nil"/>
          <w:left w:val="nil"/>
          <w:bottom w:val="nil"/>
          <w:right w:val="nil"/>
          <w:between w:val="nil"/>
        </w:pBdr>
        <w:spacing w:after="0" w:line="240" w:lineRule="auto"/>
        <w:ind w:firstLine="697"/>
        <w:jc w:val="both"/>
        <w:rPr>
          <w:rFonts w:ascii="Calibri" w:hAnsi="Calibri" w:cs="Calibri"/>
          <w:sz w:val="22"/>
          <w:szCs w:val="22"/>
        </w:rPr>
      </w:pPr>
      <w:r w:rsidRPr="00902AA0">
        <w:rPr>
          <w:rFonts w:ascii="Calibri" w:hAnsi="Calibri" w:cs="Calibri"/>
          <w:sz w:val="22"/>
          <w:szCs w:val="22"/>
        </w:rPr>
        <w:t>2</w:t>
      </w:r>
      <w:r w:rsidR="00F85804">
        <w:rPr>
          <w:rFonts w:ascii="Calibri" w:hAnsi="Calibri" w:cs="Calibri"/>
          <w:sz w:val="22"/>
          <w:szCs w:val="22"/>
        </w:rPr>
        <w:t>1</w:t>
      </w:r>
      <w:r w:rsidRPr="00902AA0">
        <w:rPr>
          <w:rFonts w:ascii="Calibri" w:hAnsi="Calibri" w:cs="Calibri"/>
          <w:sz w:val="22"/>
          <w:szCs w:val="22"/>
        </w:rPr>
        <w:t xml:space="preserve">.1. </w:t>
      </w:r>
      <w:r w:rsidR="002A5BC8" w:rsidRPr="00902AA0">
        <w:rPr>
          <w:rFonts w:ascii="Calibri" w:hAnsi="Calibri" w:cs="Calibri"/>
          <w:sz w:val="22"/>
          <w:szCs w:val="22"/>
        </w:rPr>
        <w:t>Dalyvio pateiktas Galutinis pasiūlymas yra atmetamas, ir Dalyvis pašalinamas iš Pirkimo procedūros, jeigu yra bent viena iš šių sąlygų:</w:t>
      </w:r>
    </w:p>
    <w:p w14:paraId="61F26E97" w14:textId="77777777" w:rsidR="00594434" w:rsidRPr="00902AA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rPr>
      </w:pPr>
    </w:p>
    <w:p w14:paraId="30420800" w14:textId="77777777" w:rsidR="00594434" w:rsidRPr="00902AA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rPr>
      </w:pPr>
    </w:p>
    <w:p w14:paraId="7138D902" w14:textId="77777777" w:rsidR="00594434" w:rsidRPr="00902AA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rPr>
      </w:pPr>
    </w:p>
    <w:p w14:paraId="2DEDB028" w14:textId="77777777" w:rsidR="00594434" w:rsidRPr="00902AA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rPr>
      </w:pPr>
    </w:p>
    <w:p w14:paraId="15902D56" w14:textId="77777777" w:rsidR="00594434" w:rsidRPr="00902AA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rPr>
      </w:pPr>
    </w:p>
    <w:p w14:paraId="33634929" w14:textId="77777777" w:rsidR="00594434" w:rsidRPr="00902AA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rPr>
      </w:pPr>
    </w:p>
    <w:p w14:paraId="5FFB70B3" w14:textId="77777777" w:rsidR="00594434" w:rsidRPr="00902AA0" w:rsidRDefault="00594434" w:rsidP="00594434">
      <w:pPr>
        <w:pStyle w:val="ListParagraph"/>
        <w:numPr>
          <w:ilvl w:val="1"/>
          <w:numId w:val="27"/>
        </w:numPr>
        <w:tabs>
          <w:tab w:val="left" w:pos="1418"/>
          <w:tab w:val="left" w:pos="1701"/>
          <w:tab w:val="left" w:pos="1843"/>
        </w:tabs>
        <w:spacing w:after="0" w:line="240" w:lineRule="auto"/>
        <w:jc w:val="both"/>
        <w:rPr>
          <w:rFonts w:ascii="Calibri" w:hAnsi="Calibri" w:cs="Calibri"/>
          <w:vanish/>
          <w:sz w:val="22"/>
          <w:szCs w:val="22"/>
        </w:rPr>
      </w:pPr>
    </w:p>
    <w:p w14:paraId="6A3763A0" w14:textId="77777777" w:rsidR="00F85804" w:rsidRPr="00F85804" w:rsidRDefault="00F85804" w:rsidP="00F85804">
      <w:pPr>
        <w:pStyle w:val="ListParagraph"/>
        <w:numPr>
          <w:ilvl w:val="0"/>
          <w:numId w:val="36"/>
        </w:numPr>
        <w:tabs>
          <w:tab w:val="left" w:pos="1418"/>
          <w:tab w:val="left" w:pos="1701"/>
          <w:tab w:val="left" w:pos="1843"/>
        </w:tabs>
        <w:spacing w:after="0" w:line="240" w:lineRule="auto"/>
        <w:jc w:val="both"/>
        <w:rPr>
          <w:rFonts w:ascii="Calibri" w:hAnsi="Calibri" w:cs="Calibri"/>
          <w:vanish/>
          <w:sz w:val="22"/>
          <w:szCs w:val="22"/>
        </w:rPr>
      </w:pPr>
    </w:p>
    <w:p w14:paraId="18D9707A" w14:textId="77777777" w:rsidR="00F85804" w:rsidRPr="00F85804" w:rsidRDefault="00F85804" w:rsidP="00F85804">
      <w:pPr>
        <w:pStyle w:val="ListParagraph"/>
        <w:numPr>
          <w:ilvl w:val="0"/>
          <w:numId w:val="36"/>
        </w:numPr>
        <w:tabs>
          <w:tab w:val="left" w:pos="1418"/>
          <w:tab w:val="left" w:pos="1701"/>
          <w:tab w:val="left" w:pos="1843"/>
        </w:tabs>
        <w:spacing w:after="0" w:line="240" w:lineRule="auto"/>
        <w:jc w:val="both"/>
        <w:rPr>
          <w:rFonts w:ascii="Calibri" w:hAnsi="Calibri" w:cs="Calibri"/>
          <w:vanish/>
          <w:sz w:val="22"/>
          <w:szCs w:val="22"/>
        </w:rPr>
      </w:pPr>
    </w:p>
    <w:p w14:paraId="2CDA7775" w14:textId="77777777" w:rsidR="00F85804" w:rsidRPr="00F85804" w:rsidRDefault="00F85804" w:rsidP="00F85804">
      <w:pPr>
        <w:pStyle w:val="ListParagraph"/>
        <w:numPr>
          <w:ilvl w:val="1"/>
          <w:numId w:val="36"/>
        </w:numPr>
        <w:tabs>
          <w:tab w:val="left" w:pos="1418"/>
          <w:tab w:val="left" w:pos="1701"/>
          <w:tab w:val="left" w:pos="1843"/>
        </w:tabs>
        <w:spacing w:after="0" w:line="240" w:lineRule="auto"/>
        <w:jc w:val="both"/>
        <w:rPr>
          <w:rFonts w:ascii="Calibri" w:hAnsi="Calibri" w:cs="Calibri"/>
          <w:vanish/>
          <w:sz w:val="22"/>
          <w:szCs w:val="22"/>
        </w:rPr>
      </w:pPr>
    </w:p>
    <w:p w14:paraId="1211DC78" w14:textId="68BCC4E5" w:rsidR="00771698" w:rsidRPr="002B2E9B" w:rsidRDefault="00771698" w:rsidP="00F85804">
      <w:pPr>
        <w:pStyle w:val="ListParagraph"/>
        <w:numPr>
          <w:ilvl w:val="2"/>
          <w:numId w:val="36"/>
        </w:numPr>
        <w:tabs>
          <w:tab w:val="left" w:pos="1418"/>
          <w:tab w:val="left" w:pos="1701"/>
          <w:tab w:val="left" w:pos="1843"/>
        </w:tabs>
        <w:spacing w:after="0" w:line="240" w:lineRule="auto"/>
        <w:ind w:left="1429"/>
        <w:jc w:val="both"/>
        <w:rPr>
          <w:rFonts w:ascii="Calibri" w:hAnsi="Calibri" w:cs="Calibri"/>
          <w:sz w:val="22"/>
          <w:szCs w:val="22"/>
        </w:rPr>
      </w:pPr>
      <w:r w:rsidRPr="002B2E9B">
        <w:rPr>
          <w:rFonts w:ascii="Calibri" w:hAnsi="Calibri" w:cs="Calibri"/>
          <w:sz w:val="22"/>
          <w:szCs w:val="22"/>
        </w:rPr>
        <w:t xml:space="preserve">Dalyvis </w:t>
      </w:r>
      <w:r w:rsidR="00E86761">
        <w:rPr>
          <w:color w:val="000000"/>
        </w:rPr>
        <w:t>neatitinka pirkimo dokumentuose nustatytų minimalių kvalifikacijos reikalavimų arba perkančiosios organizacijos prašymu nepatikslino pateiktų netikslių ar neišsamių duomenų apie savo kvalifikaciją</w:t>
      </w:r>
      <w:r w:rsidRPr="002B2E9B">
        <w:rPr>
          <w:rFonts w:ascii="Calibri" w:hAnsi="Calibri" w:cs="Calibri"/>
          <w:sz w:val="22"/>
          <w:szCs w:val="22"/>
        </w:rPr>
        <w:t>;</w:t>
      </w:r>
    </w:p>
    <w:p w14:paraId="524391A1" w14:textId="08CDBA3E" w:rsidR="00771698" w:rsidRPr="00902AA0" w:rsidRDefault="00E86761" w:rsidP="002B2E9B">
      <w:pPr>
        <w:pStyle w:val="ListParagraph"/>
        <w:numPr>
          <w:ilvl w:val="2"/>
          <w:numId w:val="36"/>
        </w:numPr>
        <w:tabs>
          <w:tab w:val="left" w:pos="1418"/>
          <w:tab w:val="left" w:pos="1701"/>
          <w:tab w:val="left" w:pos="1843"/>
        </w:tabs>
        <w:spacing w:after="0" w:line="240" w:lineRule="auto"/>
        <w:ind w:left="0" w:firstLine="697"/>
        <w:jc w:val="both"/>
        <w:rPr>
          <w:rFonts w:ascii="Calibri" w:hAnsi="Calibri" w:cs="Calibri"/>
          <w:sz w:val="22"/>
          <w:szCs w:val="22"/>
        </w:rPr>
      </w:pPr>
      <w:r>
        <w:rPr>
          <w:color w:val="000000"/>
        </w:rPr>
        <w:t>pasiūlymas neatitinka pirkimo dokumentuose nustatytų reikalavimų</w:t>
      </w:r>
      <w:r w:rsidRPr="00E86761">
        <w:rPr>
          <w:rFonts w:ascii="Calibri" w:hAnsi="Calibri" w:cs="Calibri"/>
          <w:sz w:val="22"/>
          <w:szCs w:val="22"/>
        </w:rPr>
        <w:t xml:space="preserve"> </w:t>
      </w:r>
      <w:r w:rsidRPr="001A19D3">
        <w:rPr>
          <w:rFonts w:ascii="Calibri" w:hAnsi="Calibri" w:cs="Calibri"/>
          <w:sz w:val="22"/>
          <w:szCs w:val="22"/>
        </w:rPr>
        <w:t xml:space="preserve">ir jo trūkumai negali būti ištaisyti vadovaujantis </w:t>
      </w:r>
      <w:r w:rsidRPr="001A19D3">
        <w:rPr>
          <w:rFonts w:ascii="Calibri" w:hAnsi="Calibri" w:cs="Calibri"/>
          <w:color w:val="000000"/>
          <w:sz w:val="22"/>
          <w:szCs w:val="22"/>
        </w:rPr>
        <w:t>Viešųjų pirkimų tarnybos nustatytomis taisyklėmis</w:t>
      </w:r>
      <w:r w:rsidRPr="001A19D3">
        <w:rPr>
          <w:rStyle w:val="FootnoteReference"/>
          <w:rFonts w:ascii="Calibri" w:hAnsi="Calibri" w:cs="Calibri"/>
          <w:sz w:val="22"/>
          <w:szCs w:val="22"/>
        </w:rPr>
        <w:footnoteReference w:id="8"/>
      </w:r>
      <w:r w:rsidR="00771698" w:rsidRPr="00902AA0">
        <w:rPr>
          <w:rFonts w:ascii="Calibri" w:eastAsia="Times New Roman" w:hAnsi="Calibri" w:cs="Calibri"/>
          <w:color w:val="000000" w:themeColor="text1"/>
          <w:sz w:val="22"/>
          <w:szCs w:val="22"/>
        </w:rPr>
        <w:t xml:space="preserve">; </w:t>
      </w:r>
    </w:p>
    <w:p w14:paraId="0536A383" w14:textId="1083C0C8" w:rsidR="00771698" w:rsidRPr="002B2E9B" w:rsidRDefault="00E86761" w:rsidP="002B2E9B">
      <w:pPr>
        <w:pStyle w:val="ListParagraph"/>
        <w:numPr>
          <w:ilvl w:val="2"/>
          <w:numId w:val="36"/>
        </w:numPr>
        <w:tabs>
          <w:tab w:val="left" w:pos="1418"/>
        </w:tabs>
        <w:spacing w:after="0" w:line="240" w:lineRule="auto"/>
        <w:ind w:left="0" w:firstLine="697"/>
        <w:jc w:val="both"/>
        <w:rPr>
          <w:rFonts w:ascii="Calibri" w:hAnsi="Calibri" w:cs="Calibri"/>
          <w:color w:val="000000"/>
          <w:sz w:val="22"/>
          <w:szCs w:val="22"/>
        </w:rPr>
      </w:pPr>
      <w:r>
        <w:rPr>
          <w:color w:val="000000"/>
        </w:rPr>
        <w:t>dalyvis per jos nustatytą terminą nepaaiškina pasiūlymo</w:t>
      </w:r>
      <w:r w:rsidR="00771698" w:rsidRPr="002B2E9B">
        <w:rPr>
          <w:rFonts w:ascii="Calibri" w:hAnsi="Calibri" w:cs="Calibri"/>
          <w:color w:val="000000" w:themeColor="text1"/>
          <w:sz w:val="22"/>
          <w:szCs w:val="22"/>
        </w:rPr>
        <w:t>;</w:t>
      </w:r>
    </w:p>
    <w:p w14:paraId="2E10113E" w14:textId="56D5843A" w:rsidR="001A19D3" w:rsidRPr="00E86761" w:rsidRDefault="00E86761" w:rsidP="002B2E9B">
      <w:pPr>
        <w:pStyle w:val="ListParagraph"/>
        <w:numPr>
          <w:ilvl w:val="2"/>
          <w:numId w:val="36"/>
        </w:numPr>
        <w:spacing w:after="0" w:line="240" w:lineRule="auto"/>
        <w:ind w:left="0" w:firstLine="697"/>
        <w:jc w:val="both"/>
        <w:rPr>
          <w:rFonts w:ascii="Calibri" w:hAnsi="Calibri" w:cs="Calibri"/>
          <w:sz w:val="22"/>
          <w:szCs w:val="22"/>
        </w:rPr>
      </w:pPr>
      <w:r w:rsidRPr="00E86761">
        <w:rPr>
          <w:color w:val="000000"/>
        </w:rPr>
        <w:t>tiekėjas per jos nustatytą terminą, kaip nurodyta šio straipsnio 4 dalyje, nepatikslino, nepapildė ar nepateikė kartu su pasiūlymu teikiamų pirkimo dokumentuose nurodytų dokumentų: jungtinės veiklos sutarties, tiekėjo įgaliojimo asmeniui pasirašyti paraišką ar pasiūlymą, pasiūlymo galiojimo užtikrinimą patvirtinančio dokumento</w:t>
      </w:r>
      <w:r w:rsidR="001A19D3" w:rsidRPr="00E86761">
        <w:rPr>
          <w:rFonts w:cstheme="minorHAnsi"/>
          <w:color w:val="000000" w:themeColor="text1"/>
          <w:sz w:val="22"/>
          <w:szCs w:val="22"/>
        </w:rPr>
        <w:t>;</w:t>
      </w:r>
    </w:p>
    <w:p w14:paraId="4AEBD967" w14:textId="7177B8DD" w:rsidR="00771698" w:rsidRPr="001A19D3" w:rsidRDefault="00E86761" w:rsidP="002B2E9B">
      <w:pPr>
        <w:pStyle w:val="ListParagraph"/>
        <w:numPr>
          <w:ilvl w:val="2"/>
          <w:numId w:val="36"/>
        </w:numPr>
        <w:spacing w:after="0" w:line="240" w:lineRule="auto"/>
        <w:ind w:left="0" w:firstLine="697"/>
        <w:jc w:val="both"/>
        <w:rPr>
          <w:rFonts w:ascii="Calibri" w:hAnsi="Calibri" w:cs="Calibri"/>
          <w:sz w:val="22"/>
          <w:szCs w:val="22"/>
        </w:rPr>
      </w:pPr>
      <w:r>
        <w:rPr>
          <w:color w:val="000000"/>
        </w:rPr>
        <w:t>tiekėjas nepagrindė neįprastai mažos kainos</w:t>
      </w:r>
      <w:r w:rsidR="00771698" w:rsidRPr="001A19D3">
        <w:rPr>
          <w:rFonts w:ascii="Calibri" w:hAnsi="Calibri" w:cs="Calibri"/>
          <w:sz w:val="22"/>
          <w:szCs w:val="22"/>
        </w:rPr>
        <w:t>;</w:t>
      </w:r>
    </w:p>
    <w:p w14:paraId="550025E6" w14:textId="06F66415" w:rsidR="00771698" w:rsidRPr="00F85804" w:rsidRDefault="00E86761" w:rsidP="002B2E9B">
      <w:pPr>
        <w:pStyle w:val="ListParagraph"/>
        <w:numPr>
          <w:ilvl w:val="2"/>
          <w:numId w:val="36"/>
        </w:numPr>
        <w:spacing w:after="0" w:line="240" w:lineRule="auto"/>
        <w:ind w:left="0" w:firstLine="697"/>
        <w:jc w:val="both"/>
        <w:rPr>
          <w:rFonts w:ascii="Calibri" w:hAnsi="Calibri" w:cs="Calibri"/>
          <w:sz w:val="22"/>
          <w:szCs w:val="22"/>
        </w:rPr>
      </w:pPr>
      <w:r>
        <w:rPr>
          <w:color w:val="000000"/>
        </w:rPr>
        <w:t xml:space="preserve">pasiūlyme, kuris pasiūlymų eilėje yra pirmas, nurodyta kaina yra per didelė ir perkančiajai organizacijai nepriimtina. Jeigu ekonomiškai naudingiausiame pasiūlyme nurodyta kaina yra per didelė ir nepriimtina ir perkančioji organizacija pirkimo dokumentuose nėra nurodžiusi pirkimui skirtų lėšų sumos, kiti pasiūlymų eilėje esantys pasiūlymai negali būti nustatyti laimėjusiais. Laikoma, kad pasiūlyta kaina yra per didelė, jeigu ji viršija perkančiosios organizacijos pirkimui skirtas lėšas, nustatytas ir užfiksuotas perkančiosios organizacijos rengiamuose dokumentuose prieš pradedant pirkimo procedūrą. Pirkimui skirtų lėšų suma, jeigu ji yra nurodyta pirkimo dokumentuose, negali būti keičiama. Pirkimui skirtų lėšų suma, nustatyta ir </w:t>
      </w:r>
      <w:r w:rsidRPr="00F85804">
        <w:rPr>
          <w:color w:val="000000"/>
        </w:rPr>
        <w:t>užfiksuota perkančiosios organizacijos rengiamuose dokumentuose prieš pradedant pirkimo procedūras, gali būti keičiama, kai perkančiajai organizacijai</w:t>
      </w:r>
      <w:r w:rsidRPr="00F85804">
        <w:rPr>
          <w:color w:val="000000"/>
          <w:spacing w:val="2"/>
        </w:rPr>
        <w:t> tiekėjų pasiūlytos kainos yra priimtinos</w:t>
      </w:r>
      <w:r w:rsidRPr="00F85804">
        <w:rPr>
          <w:color w:val="000000"/>
        </w:rPr>
        <w:t> ir perkančioji organizacija </w:t>
      </w:r>
      <w:r w:rsidRPr="00F85804">
        <w:rPr>
          <w:color w:val="000000"/>
          <w:spacing w:val="2"/>
        </w:rPr>
        <w:t>gali pagrįsti kainų priimtinumą</w:t>
      </w:r>
      <w:r w:rsidR="00771698" w:rsidRPr="00F85804">
        <w:rPr>
          <w:rFonts w:ascii="Calibri" w:hAnsi="Calibri" w:cs="Calibri"/>
          <w:sz w:val="22"/>
          <w:szCs w:val="22"/>
        </w:rPr>
        <w:t>;</w:t>
      </w:r>
    </w:p>
    <w:p w14:paraId="16D14A35" w14:textId="13CBDE07" w:rsidR="007E60BF" w:rsidRPr="00F85804" w:rsidRDefault="007E60BF" w:rsidP="002B2E9B">
      <w:pPr>
        <w:pStyle w:val="ListParagraph"/>
        <w:numPr>
          <w:ilvl w:val="2"/>
          <w:numId w:val="36"/>
        </w:numPr>
        <w:spacing w:after="0" w:line="240" w:lineRule="auto"/>
        <w:ind w:left="0" w:firstLine="697"/>
        <w:jc w:val="both"/>
        <w:rPr>
          <w:rFonts w:ascii="Calibri" w:hAnsi="Calibri" w:cs="Calibri"/>
          <w:sz w:val="22"/>
          <w:szCs w:val="22"/>
        </w:rPr>
      </w:pPr>
      <w:r w:rsidRPr="00F85804">
        <w:rPr>
          <w:rFonts w:ascii="Calibri" w:hAnsi="Calibri" w:cs="Calibri"/>
          <w:sz w:val="22"/>
          <w:szCs w:val="22"/>
        </w:rPr>
        <w:t>nustatytas neatitikimas bent vienai su nacionalinio saugumo interesų užtikrinimu susijusiai sąlygai, numatytai Pirkimo sąlygų Specialiosios dalies 8 skyriuje;</w:t>
      </w:r>
    </w:p>
    <w:p w14:paraId="5A26A5C2" w14:textId="6D3CA28E" w:rsidR="00771698" w:rsidRPr="00E86761" w:rsidRDefault="004F7BDF" w:rsidP="00375B56">
      <w:pPr>
        <w:pStyle w:val="ListParagraph"/>
        <w:numPr>
          <w:ilvl w:val="2"/>
          <w:numId w:val="36"/>
        </w:numPr>
        <w:tabs>
          <w:tab w:val="left" w:pos="1418"/>
        </w:tabs>
        <w:spacing w:after="0" w:line="240" w:lineRule="auto"/>
        <w:ind w:left="0" w:firstLine="697"/>
        <w:jc w:val="both"/>
        <w:rPr>
          <w:rFonts w:ascii="Calibri" w:hAnsi="Calibri" w:cs="Calibri"/>
          <w:sz w:val="22"/>
          <w:szCs w:val="22"/>
        </w:rPr>
      </w:pPr>
      <w:r w:rsidRPr="00E86761">
        <w:rPr>
          <w:rFonts w:ascii="Calibri" w:eastAsia="Arial" w:hAnsi="Calibri" w:cs="Calibri"/>
          <w:sz w:val="22"/>
          <w:szCs w:val="22"/>
        </w:rPr>
        <w:t>Perkančioji organizacija</w:t>
      </w:r>
      <w:r w:rsidR="00771698" w:rsidRPr="00E86761">
        <w:rPr>
          <w:rFonts w:ascii="Calibri" w:eastAsia="Arial" w:hAnsi="Calibri" w:cs="Calibri"/>
          <w:sz w:val="22"/>
          <w:szCs w:val="22"/>
        </w:rPr>
        <w:t xml:space="preserve"> gali atmesti pasiūlymus kitais </w:t>
      </w:r>
      <w:r w:rsidR="003F4987" w:rsidRPr="00375B56">
        <w:rPr>
          <w:rFonts w:ascii="Calibri" w:eastAsia="Arial" w:hAnsi="Calibri" w:cs="Calibri"/>
          <w:sz w:val="22"/>
          <w:szCs w:val="22"/>
        </w:rPr>
        <w:t>Specialiosiose sąlygose</w:t>
      </w:r>
      <w:r w:rsidR="00771698" w:rsidRPr="00375B56">
        <w:rPr>
          <w:rFonts w:ascii="Calibri" w:eastAsia="Arial" w:hAnsi="Calibri" w:cs="Calibri"/>
          <w:sz w:val="22"/>
          <w:szCs w:val="22"/>
        </w:rPr>
        <w:t xml:space="preserve"> nurodytais pagrindais</w:t>
      </w:r>
      <w:r w:rsidR="00771698" w:rsidRPr="00E86761">
        <w:rPr>
          <w:rFonts w:ascii="Calibri" w:eastAsia="Arial" w:hAnsi="Calibri" w:cs="Calibri"/>
          <w:sz w:val="22"/>
          <w:szCs w:val="22"/>
        </w:rPr>
        <w:t>.</w:t>
      </w:r>
    </w:p>
    <w:p w14:paraId="557DF927" w14:textId="3FE73973" w:rsidR="006D0AB0" w:rsidRPr="00902AA0" w:rsidRDefault="00771698" w:rsidP="002B2E9B">
      <w:pPr>
        <w:pStyle w:val="ListParagraph"/>
        <w:numPr>
          <w:ilvl w:val="1"/>
          <w:numId w:val="36"/>
        </w:numPr>
        <w:tabs>
          <w:tab w:val="left" w:pos="1276"/>
        </w:tabs>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Apie </w:t>
      </w:r>
      <w:r w:rsidR="003D11A9" w:rsidRPr="00902AA0">
        <w:rPr>
          <w:rFonts w:ascii="Calibri" w:hAnsi="Calibri" w:cs="Calibri"/>
          <w:sz w:val="22"/>
          <w:szCs w:val="22"/>
        </w:rPr>
        <w:t>P</w:t>
      </w:r>
      <w:r w:rsidRPr="00902AA0">
        <w:rPr>
          <w:rFonts w:ascii="Calibri" w:hAnsi="Calibri" w:cs="Calibri"/>
          <w:sz w:val="22"/>
          <w:szCs w:val="22"/>
        </w:rPr>
        <w:t xml:space="preserve">asiūlymo atmetimą ir tokio atmetimo priežastis </w:t>
      </w:r>
      <w:r w:rsidR="006847C2" w:rsidRPr="00902AA0">
        <w:rPr>
          <w:rFonts w:ascii="Calibri" w:hAnsi="Calibri" w:cs="Calibri"/>
          <w:sz w:val="22"/>
          <w:szCs w:val="22"/>
        </w:rPr>
        <w:t xml:space="preserve">Dalyvis </w:t>
      </w:r>
      <w:r w:rsidRPr="00902AA0">
        <w:rPr>
          <w:rFonts w:ascii="Calibri" w:hAnsi="Calibri" w:cs="Calibri"/>
          <w:sz w:val="22"/>
          <w:szCs w:val="22"/>
        </w:rPr>
        <w:t>informuojamas raštu CVP IS priemonėmis.</w:t>
      </w:r>
    </w:p>
    <w:p w14:paraId="54AE629F" w14:textId="77777777" w:rsidR="00594434" w:rsidRPr="00902AA0" w:rsidRDefault="00594434" w:rsidP="00594434">
      <w:pPr>
        <w:pStyle w:val="ListParagraph"/>
        <w:tabs>
          <w:tab w:val="left" w:pos="1276"/>
        </w:tabs>
        <w:spacing w:after="0" w:line="240" w:lineRule="auto"/>
        <w:ind w:left="697"/>
        <w:jc w:val="both"/>
        <w:rPr>
          <w:rFonts w:ascii="Calibri" w:hAnsi="Calibri" w:cs="Calibri"/>
          <w:sz w:val="22"/>
          <w:szCs w:val="22"/>
        </w:rPr>
      </w:pPr>
    </w:p>
    <w:p w14:paraId="5CCC3BE9" w14:textId="58F2B26C" w:rsidR="006D0AB0" w:rsidRPr="00902AA0" w:rsidRDefault="006A12C4" w:rsidP="0051256B">
      <w:pPr>
        <w:pStyle w:val="Heading1"/>
        <w:numPr>
          <w:ilvl w:val="0"/>
          <w:numId w:val="36"/>
        </w:numPr>
        <w:spacing w:before="0" w:after="0" w:line="300" w:lineRule="auto"/>
        <w:rPr>
          <w:rFonts w:ascii="Calibri" w:hAnsi="Calibri" w:cs="Calibri"/>
          <w:color w:val="auto"/>
        </w:rPr>
      </w:pPr>
      <w:bookmarkStart w:id="68" w:name="_Ref40443104"/>
      <w:bookmarkStart w:id="69" w:name="_Toc48053180"/>
      <w:bookmarkStart w:id="70" w:name="_Toc85698582"/>
      <w:bookmarkStart w:id="71" w:name="_Toc86176533"/>
      <w:bookmarkStart w:id="72" w:name="_Toc232416715"/>
      <w:r w:rsidRPr="00902AA0">
        <w:rPr>
          <w:rFonts w:ascii="Calibri" w:hAnsi="Calibri" w:cs="Calibri"/>
          <w:color w:val="auto"/>
        </w:rPr>
        <w:lastRenderedPageBreak/>
        <w:t>Pasiūlymų eilė ir laimėtojo nustatymas</w:t>
      </w:r>
      <w:bookmarkEnd w:id="68"/>
      <w:bookmarkEnd w:id="69"/>
      <w:bookmarkEnd w:id="70"/>
      <w:bookmarkEnd w:id="71"/>
      <w:bookmarkEnd w:id="72"/>
    </w:p>
    <w:p w14:paraId="22234552" w14:textId="5250F217" w:rsidR="006D0AB0" w:rsidRPr="00902AA0" w:rsidRDefault="5C1D5905" w:rsidP="0051256B">
      <w:pPr>
        <w:pStyle w:val="ListParagraph"/>
        <w:numPr>
          <w:ilvl w:val="1"/>
          <w:numId w:val="36"/>
        </w:numPr>
        <w:spacing w:after="0" w:line="240" w:lineRule="auto"/>
        <w:ind w:left="0" w:firstLine="697"/>
        <w:jc w:val="both"/>
        <w:rPr>
          <w:rFonts w:ascii="Calibri" w:hAnsi="Calibri" w:cs="Calibri"/>
          <w:sz w:val="22"/>
          <w:szCs w:val="22"/>
        </w:rPr>
      </w:pPr>
      <w:r w:rsidRPr="00902AA0">
        <w:rPr>
          <w:rFonts w:ascii="Calibri" w:hAnsi="Calibri" w:cs="Calibri"/>
          <w:sz w:val="22"/>
          <w:szCs w:val="22"/>
        </w:rPr>
        <w:t>Išnagrinėj</w:t>
      </w:r>
      <w:r w:rsidR="00E86761">
        <w:rPr>
          <w:rFonts w:ascii="Calibri" w:hAnsi="Calibri" w:cs="Calibri"/>
          <w:sz w:val="22"/>
          <w:szCs w:val="22"/>
        </w:rPr>
        <w:t>usi</w:t>
      </w:r>
      <w:r w:rsidRPr="00902AA0">
        <w:rPr>
          <w:rFonts w:ascii="Calibri" w:hAnsi="Calibri" w:cs="Calibri"/>
          <w:sz w:val="22"/>
          <w:szCs w:val="22"/>
        </w:rPr>
        <w:t>, įvertin</w:t>
      </w:r>
      <w:r w:rsidR="00E86761">
        <w:rPr>
          <w:rFonts w:ascii="Calibri" w:hAnsi="Calibri" w:cs="Calibri"/>
          <w:sz w:val="22"/>
          <w:szCs w:val="22"/>
        </w:rPr>
        <w:t>u</w:t>
      </w:r>
      <w:r w:rsidR="0037576F" w:rsidRPr="00902AA0">
        <w:rPr>
          <w:rFonts w:ascii="Calibri" w:hAnsi="Calibri" w:cs="Calibri"/>
          <w:sz w:val="22"/>
          <w:szCs w:val="22"/>
        </w:rPr>
        <w:t>s</w:t>
      </w:r>
      <w:r w:rsidR="00E86761">
        <w:rPr>
          <w:rFonts w:ascii="Calibri" w:hAnsi="Calibri" w:cs="Calibri"/>
          <w:sz w:val="22"/>
          <w:szCs w:val="22"/>
        </w:rPr>
        <w:t>i</w:t>
      </w:r>
      <w:r w:rsidRPr="00902AA0">
        <w:rPr>
          <w:rFonts w:ascii="Calibri" w:hAnsi="Calibri" w:cs="Calibri"/>
          <w:sz w:val="22"/>
          <w:szCs w:val="22"/>
        </w:rPr>
        <w:t xml:space="preserve"> ir palygi</w:t>
      </w:r>
      <w:r w:rsidR="0037576F" w:rsidRPr="00902AA0">
        <w:rPr>
          <w:rFonts w:ascii="Calibri" w:hAnsi="Calibri" w:cs="Calibri"/>
          <w:sz w:val="22"/>
          <w:szCs w:val="22"/>
        </w:rPr>
        <w:t>n</w:t>
      </w:r>
      <w:r w:rsidR="00E86761">
        <w:rPr>
          <w:rFonts w:ascii="Calibri" w:hAnsi="Calibri" w:cs="Calibri"/>
          <w:sz w:val="22"/>
          <w:szCs w:val="22"/>
        </w:rPr>
        <w:t>u</w:t>
      </w:r>
      <w:r w:rsidR="0037576F" w:rsidRPr="00902AA0">
        <w:rPr>
          <w:rFonts w:ascii="Calibri" w:hAnsi="Calibri" w:cs="Calibri"/>
          <w:sz w:val="22"/>
          <w:szCs w:val="22"/>
        </w:rPr>
        <w:t>s</w:t>
      </w:r>
      <w:r w:rsidR="00E86761">
        <w:rPr>
          <w:rFonts w:ascii="Calibri" w:hAnsi="Calibri" w:cs="Calibri"/>
          <w:sz w:val="22"/>
          <w:szCs w:val="22"/>
        </w:rPr>
        <w:t>i</w:t>
      </w:r>
      <w:r w:rsidRPr="00902AA0">
        <w:rPr>
          <w:rFonts w:ascii="Calibri" w:hAnsi="Calibri" w:cs="Calibri"/>
          <w:sz w:val="22"/>
          <w:szCs w:val="22"/>
        </w:rPr>
        <w:t xml:space="preserve"> pateiktus Galutinius pasiūlymus, </w:t>
      </w:r>
      <w:r w:rsidR="004F7BDF">
        <w:rPr>
          <w:rFonts w:ascii="Calibri" w:hAnsi="Calibri" w:cs="Calibri"/>
          <w:sz w:val="22"/>
          <w:szCs w:val="22"/>
        </w:rPr>
        <w:t>Perkančioji organizacija</w:t>
      </w:r>
      <w:r w:rsidRPr="00902AA0">
        <w:rPr>
          <w:rFonts w:ascii="Calibri" w:hAnsi="Calibri" w:cs="Calibri"/>
          <w:sz w:val="22"/>
          <w:szCs w:val="22"/>
        </w:rPr>
        <w:t xml:space="preserve"> nustato pasiūlymų eilę</w:t>
      </w:r>
      <w:r w:rsidR="00EE509C" w:rsidRPr="00902AA0">
        <w:rPr>
          <w:rFonts w:ascii="Calibri" w:hAnsi="Calibri" w:cs="Calibri"/>
          <w:sz w:val="22"/>
          <w:szCs w:val="22"/>
        </w:rPr>
        <w:t xml:space="preserve"> </w:t>
      </w:r>
      <w:r w:rsidR="00EE509C" w:rsidRPr="00902AA0">
        <w:rPr>
          <w:rFonts w:ascii="Calibri" w:hAnsi="Calibri" w:cs="Calibri"/>
          <w:color w:val="000000"/>
        </w:rPr>
        <w:t>(išskyrus atvejus, kai pasiūlymą pateikti kviečiamas arba pasiūlymą pateikia, arba įvertinus pasiūlymus liko tik vienas tiekėjas)</w:t>
      </w:r>
      <w:r w:rsidRPr="00902AA0">
        <w:rPr>
          <w:rFonts w:ascii="Calibri" w:hAnsi="Calibri" w:cs="Calibri"/>
          <w:sz w:val="22"/>
          <w:szCs w:val="22"/>
        </w:rPr>
        <w:t xml:space="preserve"> ir nustato laimėjusį pasiūlymą bei priima sprendimą dėl sutarties sudarymo.</w:t>
      </w:r>
    </w:p>
    <w:p w14:paraId="3E270EF1" w14:textId="2C845491" w:rsidR="006D0AB0" w:rsidRPr="00902AA0" w:rsidRDefault="5C1D5905" w:rsidP="0051256B">
      <w:pPr>
        <w:pStyle w:val="ListParagraph"/>
        <w:numPr>
          <w:ilvl w:val="1"/>
          <w:numId w:val="36"/>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Pasiūlymų eilė nustatoma ekonominio naudingumo mažėjimo </w:t>
      </w:r>
      <w:r w:rsidR="00A4291E" w:rsidRPr="00902AA0">
        <w:rPr>
          <w:rFonts w:ascii="Calibri" w:hAnsi="Calibri" w:cs="Calibri"/>
          <w:color w:val="000000"/>
        </w:rPr>
        <w:t xml:space="preserve">arba kainų didėjimo </w:t>
      </w:r>
      <w:r w:rsidRPr="00902AA0">
        <w:rPr>
          <w:rFonts w:ascii="Calibri" w:hAnsi="Calibri" w:cs="Calibri"/>
          <w:sz w:val="22"/>
          <w:szCs w:val="22"/>
        </w:rPr>
        <w:t xml:space="preserve">tvarka. </w:t>
      </w:r>
      <w:r w:rsidR="00066218" w:rsidRPr="00902AA0">
        <w:rPr>
          <w:rFonts w:ascii="Calibri" w:hAnsi="Calibri" w:cs="Calibri"/>
          <w:color w:val="000000"/>
        </w:rPr>
        <w:t>Kai taikomas ekonomiškai naudingiausio pasiūlymo vertinimo kriterijus ir kelių tiekėjų pasiūlymų ekonominis naudingumas yra vienodas arba kai pasiūlymų vertinimo kriterijus yra mažiausia kaina ir keli pasiūlymai pateikiami vienodomis kainomis, sudarant pasiūlymų eilę pirmesnis į šią eilę įrašomas tiekėjas, pasiūlymas elektroninėmis priemonėmis pateiktas anksčiausiai</w:t>
      </w:r>
      <w:r w:rsidRPr="00902AA0">
        <w:rPr>
          <w:rFonts w:ascii="Calibri" w:hAnsi="Calibri" w:cs="Calibri"/>
          <w:sz w:val="22"/>
          <w:szCs w:val="22"/>
        </w:rPr>
        <w:t>.</w:t>
      </w:r>
    </w:p>
    <w:p w14:paraId="1B21A247" w14:textId="7F02BB0C" w:rsidR="006D0AB0" w:rsidRPr="00902AA0" w:rsidRDefault="003D11A9" w:rsidP="0051256B">
      <w:pPr>
        <w:pStyle w:val="Heading1"/>
        <w:numPr>
          <w:ilvl w:val="0"/>
          <w:numId w:val="36"/>
        </w:numPr>
        <w:spacing w:before="0" w:after="0" w:line="300" w:lineRule="auto"/>
        <w:ind w:left="357" w:hanging="357"/>
        <w:rPr>
          <w:rFonts w:ascii="Calibri" w:hAnsi="Calibri" w:cs="Calibri"/>
          <w:color w:val="002060"/>
        </w:rPr>
      </w:pPr>
      <w:bookmarkStart w:id="73" w:name="_Informavimas_apie_pirkimo"/>
      <w:bookmarkStart w:id="74" w:name="_Ref40443308"/>
      <w:bookmarkStart w:id="75" w:name="_Toc48053181"/>
      <w:bookmarkStart w:id="76" w:name="_Toc85698583"/>
      <w:bookmarkStart w:id="77" w:name="_Toc86176534"/>
      <w:bookmarkStart w:id="78" w:name="_Toc232416716"/>
      <w:bookmarkEnd w:id="73"/>
      <w:r w:rsidRPr="00902AA0">
        <w:rPr>
          <w:rFonts w:ascii="Calibri" w:hAnsi="Calibri" w:cs="Calibri"/>
          <w:color w:val="auto"/>
        </w:rPr>
        <w:t>Informavimas apie pirkimo procedūrų rezultatus</w:t>
      </w:r>
      <w:bookmarkEnd w:id="74"/>
      <w:bookmarkEnd w:id="75"/>
      <w:bookmarkEnd w:id="76"/>
      <w:bookmarkEnd w:id="77"/>
      <w:bookmarkEnd w:id="78"/>
    </w:p>
    <w:p w14:paraId="3CA94171" w14:textId="11E88723" w:rsidR="005B65D6" w:rsidRPr="00902AA0" w:rsidRDefault="005B65D6" w:rsidP="0023185A">
      <w:pPr>
        <w:pStyle w:val="ListParagraph"/>
        <w:spacing w:after="0" w:line="20" w:lineRule="atLeast"/>
        <w:ind w:left="1321"/>
        <w:jc w:val="both"/>
        <w:rPr>
          <w:rFonts w:ascii="Calibri" w:hAnsi="Calibri" w:cs="Calibri"/>
          <w:sz w:val="22"/>
          <w:szCs w:val="22"/>
        </w:rPr>
      </w:pPr>
      <w:bookmarkStart w:id="79" w:name="_Ref39425999"/>
      <w:bookmarkStart w:id="80" w:name="_Ref39426005"/>
      <w:bookmarkStart w:id="81" w:name="_Toc48053182"/>
    </w:p>
    <w:p w14:paraId="6B4B6D85" w14:textId="77777777" w:rsidR="00811505" w:rsidRPr="00902AA0" w:rsidRDefault="00811505" w:rsidP="002B2E9B">
      <w:pPr>
        <w:pStyle w:val="ListParagraph"/>
        <w:numPr>
          <w:ilvl w:val="0"/>
          <w:numId w:val="36"/>
        </w:numPr>
        <w:spacing w:after="0" w:line="240" w:lineRule="auto"/>
        <w:jc w:val="both"/>
        <w:rPr>
          <w:rFonts w:ascii="Calibri" w:hAnsi="Calibri" w:cs="Calibri"/>
          <w:vanish/>
          <w:sz w:val="22"/>
          <w:szCs w:val="22"/>
        </w:rPr>
      </w:pPr>
    </w:p>
    <w:p w14:paraId="19C0CF34" w14:textId="77777777" w:rsidR="00811505" w:rsidRPr="00902AA0" w:rsidRDefault="00811505" w:rsidP="002B2E9B">
      <w:pPr>
        <w:pStyle w:val="ListParagraph"/>
        <w:numPr>
          <w:ilvl w:val="0"/>
          <w:numId w:val="36"/>
        </w:numPr>
        <w:spacing w:after="0" w:line="240" w:lineRule="auto"/>
        <w:jc w:val="both"/>
        <w:rPr>
          <w:rFonts w:ascii="Calibri" w:hAnsi="Calibri" w:cs="Calibri"/>
          <w:vanish/>
          <w:sz w:val="22"/>
          <w:szCs w:val="22"/>
        </w:rPr>
      </w:pPr>
    </w:p>
    <w:p w14:paraId="060627ED" w14:textId="77777777" w:rsidR="00F85804" w:rsidRPr="00F85804" w:rsidRDefault="00F85804" w:rsidP="00F85804">
      <w:pPr>
        <w:pStyle w:val="ListParagraph"/>
        <w:numPr>
          <w:ilvl w:val="0"/>
          <w:numId w:val="16"/>
        </w:numPr>
        <w:spacing w:after="0" w:line="240" w:lineRule="auto"/>
        <w:jc w:val="both"/>
        <w:rPr>
          <w:rFonts w:ascii="Calibri" w:hAnsi="Calibri" w:cs="Calibri"/>
          <w:vanish/>
          <w:sz w:val="22"/>
          <w:szCs w:val="22"/>
        </w:rPr>
      </w:pPr>
    </w:p>
    <w:p w14:paraId="0564E121" w14:textId="1EC85233" w:rsidR="00BB1C7C" w:rsidRPr="0051256B" w:rsidRDefault="0051256B" w:rsidP="00F85804">
      <w:pPr>
        <w:pStyle w:val="ListParagraph"/>
        <w:numPr>
          <w:ilvl w:val="1"/>
          <w:numId w:val="16"/>
        </w:numPr>
        <w:spacing w:after="0" w:line="240" w:lineRule="auto"/>
        <w:ind w:left="0" w:firstLine="709"/>
        <w:jc w:val="both"/>
        <w:rPr>
          <w:rFonts w:eastAsia="Arial" w:cstheme="minorHAnsi"/>
        </w:rPr>
      </w:pPr>
      <w:r>
        <w:rPr>
          <w:rFonts w:ascii="Calibri" w:hAnsi="Calibri" w:cs="Calibri"/>
          <w:sz w:val="22"/>
          <w:szCs w:val="22"/>
        </w:rPr>
        <w:t xml:space="preserve"> </w:t>
      </w:r>
      <w:r w:rsidR="004F7BDF" w:rsidRPr="0051256B">
        <w:rPr>
          <w:rFonts w:ascii="Calibri" w:hAnsi="Calibri" w:cs="Calibri"/>
          <w:sz w:val="22"/>
          <w:szCs w:val="22"/>
        </w:rPr>
        <w:t>Perkančioji organizacija</w:t>
      </w:r>
      <w:r w:rsidR="005B65D6" w:rsidRPr="0051256B">
        <w:rPr>
          <w:rFonts w:ascii="Calibri" w:eastAsia="Arial" w:hAnsi="Calibri" w:cs="Calibri"/>
          <w:sz w:val="22"/>
          <w:szCs w:val="22"/>
        </w:rPr>
        <w:t xml:space="preserve"> </w:t>
      </w:r>
      <w:r w:rsidR="00B13D96" w:rsidRPr="0051256B">
        <w:rPr>
          <w:rFonts w:ascii="Calibri" w:hAnsi="Calibri" w:cs="Calibri"/>
          <w:color w:val="000000"/>
        </w:rPr>
        <w:t xml:space="preserve">suinteresuotiems Kandidatams ir suinteresuotiems Dalyviams </w:t>
      </w:r>
      <w:r w:rsidR="005B65D6" w:rsidRPr="0051256B">
        <w:rPr>
          <w:rFonts w:ascii="Calibri" w:eastAsia="Arial" w:hAnsi="Calibri" w:cs="Calibri"/>
          <w:sz w:val="22"/>
          <w:szCs w:val="22"/>
        </w:rPr>
        <w:t xml:space="preserve">ne vėliau kaip per </w:t>
      </w:r>
      <w:r w:rsidR="00BB1C7C" w:rsidRPr="0051256B">
        <w:rPr>
          <w:rFonts w:cstheme="minorHAnsi"/>
        </w:rPr>
        <w:t xml:space="preserve">pirkimo sąlygų </w:t>
      </w:r>
      <w:r w:rsidR="00BB1C7C" w:rsidRPr="0051256B">
        <w:rPr>
          <w:rFonts w:cstheme="minorHAnsi"/>
        </w:rPr>
        <w:fldChar w:fldCharType="begin"/>
      </w:r>
      <w:r w:rsidR="00BB1C7C" w:rsidRPr="0051256B">
        <w:rPr>
          <w:rFonts w:cstheme="minorHAnsi"/>
        </w:rPr>
        <w:instrText xml:space="preserve"> REF _Ref38970696 \r \h  \* MERGEFORMAT </w:instrText>
      </w:r>
      <w:r w:rsidR="00BB1C7C" w:rsidRPr="0051256B">
        <w:rPr>
          <w:rFonts w:cstheme="minorHAnsi"/>
        </w:rPr>
      </w:r>
      <w:r w:rsidR="00BB1C7C" w:rsidRPr="0051256B">
        <w:rPr>
          <w:rFonts w:cstheme="minorHAnsi"/>
        </w:rPr>
        <w:fldChar w:fldCharType="separate"/>
      </w:r>
      <w:r w:rsidR="00BB1C7C" w:rsidRPr="0051256B">
        <w:rPr>
          <w:rFonts w:cstheme="minorHAnsi"/>
        </w:rPr>
        <w:t>2</w:t>
      </w:r>
      <w:r w:rsidR="00BB1C7C" w:rsidRPr="0051256B">
        <w:rPr>
          <w:rFonts w:cstheme="minorHAnsi"/>
        </w:rPr>
        <w:fldChar w:fldCharType="end"/>
      </w:r>
      <w:r w:rsidR="00BB1C7C" w:rsidRPr="0051256B">
        <w:rPr>
          <w:rFonts w:cstheme="minorHAnsi"/>
        </w:rPr>
        <w:t xml:space="preserve"> skyriuje </w:t>
      </w:r>
      <w:r w:rsidR="00BB1C7C" w:rsidRPr="0051256B">
        <w:rPr>
          <w:rFonts w:cstheme="minorHAnsi"/>
          <w:color w:val="0070C0"/>
        </w:rPr>
        <w:t>„</w:t>
      </w:r>
      <w:r w:rsidR="00BB1C7C" w:rsidRPr="0051256B">
        <w:rPr>
          <w:rFonts w:cstheme="minorHAnsi"/>
          <w:color w:val="0070C0"/>
        </w:rPr>
        <w:fldChar w:fldCharType="begin"/>
      </w:r>
      <w:r w:rsidR="00BB1C7C" w:rsidRPr="0051256B">
        <w:rPr>
          <w:rFonts w:cstheme="minorHAnsi"/>
          <w:color w:val="0070C0"/>
        </w:rPr>
        <w:instrText xml:space="preserve"> REF _Ref38970873 \h  \* MERGEFORMAT </w:instrText>
      </w:r>
      <w:r w:rsidR="00BB1C7C" w:rsidRPr="0051256B">
        <w:rPr>
          <w:rFonts w:cstheme="minorHAnsi"/>
          <w:color w:val="0070C0"/>
        </w:rPr>
      </w:r>
      <w:r w:rsidR="00BB1C7C" w:rsidRPr="0051256B">
        <w:rPr>
          <w:rFonts w:cstheme="minorHAnsi"/>
          <w:color w:val="0070C0"/>
        </w:rPr>
        <w:fldChar w:fldCharType="separate"/>
      </w:r>
      <w:r w:rsidR="00BB1C7C" w:rsidRPr="0051256B">
        <w:rPr>
          <w:rFonts w:cstheme="minorHAnsi"/>
          <w:color w:val="0070C0"/>
        </w:rPr>
        <w:t>Terminai</w:t>
      </w:r>
      <w:r w:rsidR="00BB1C7C" w:rsidRPr="0051256B">
        <w:rPr>
          <w:rFonts w:cstheme="minorHAnsi"/>
          <w:color w:val="0070C0"/>
        </w:rPr>
        <w:fldChar w:fldCharType="end"/>
      </w:r>
      <w:r w:rsidR="00BB1C7C" w:rsidRPr="0051256B">
        <w:rPr>
          <w:rFonts w:cstheme="minorHAnsi"/>
          <w:color w:val="0070C0"/>
        </w:rPr>
        <w:t xml:space="preserve">“ </w:t>
      </w:r>
      <w:r w:rsidR="00BB1C7C" w:rsidRPr="0051256B">
        <w:rPr>
          <w:rFonts w:cstheme="minorHAnsi"/>
        </w:rPr>
        <w:t xml:space="preserve">nustatytą terminą </w:t>
      </w:r>
      <w:r w:rsidR="00B413A9" w:rsidRPr="0051256B">
        <w:rPr>
          <w:rFonts w:ascii="Calibri" w:eastAsia="Arial" w:hAnsi="Calibri" w:cs="Calibri"/>
          <w:sz w:val="22"/>
          <w:szCs w:val="22"/>
        </w:rPr>
        <w:t xml:space="preserve">CVP IS priemonėmis </w:t>
      </w:r>
      <w:r w:rsidR="00B413A9" w:rsidRPr="0051256B">
        <w:rPr>
          <w:rFonts w:ascii="Calibri" w:hAnsi="Calibri" w:cs="Calibri"/>
          <w:color w:val="000000"/>
        </w:rPr>
        <w:t>praneša apie priimtą sprendimą nustatyti laimėjusį pasiūlymą, dėl kurio bus sudaroma pirkimo sutartis</w:t>
      </w:r>
      <w:r w:rsidR="005B65D6" w:rsidRPr="0051256B">
        <w:rPr>
          <w:rFonts w:ascii="Calibri" w:eastAsia="Arial" w:hAnsi="Calibri" w:cs="Calibri"/>
          <w:sz w:val="22"/>
          <w:szCs w:val="22"/>
        </w:rPr>
        <w:t xml:space="preserve">, </w:t>
      </w:r>
      <w:r w:rsidR="00BB1C7C" w:rsidRPr="0051256B">
        <w:rPr>
          <w:color w:val="000000"/>
        </w:rPr>
        <w:t xml:space="preserve">nurodo nustatytą pasiūlymų eilę, laimėjusį pasiūlymą, pirkimo sutarties </w:t>
      </w:r>
      <w:r w:rsidR="00BB1C7C" w:rsidRPr="0051256B">
        <w:rPr>
          <w:rFonts w:cstheme="minorHAnsi"/>
          <w:color w:val="000000"/>
          <w:sz w:val="22"/>
          <w:szCs w:val="22"/>
        </w:rPr>
        <w:t xml:space="preserve">sudarymo atidėjimo terminą. Perkančioji organizacija taip pat turi nurodyti priežastis, dėl kurių buvo priimtas sprendimas nesudaryti </w:t>
      </w:r>
      <w:r w:rsidR="00BB1C7C" w:rsidRPr="0051256B">
        <w:rPr>
          <w:rFonts w:cstheme="minorHAnsi"/>
          <w:color w:val="000000"/>
        </w:rPr>
        <w:t>pirkimo sutarties arba pradėti pirkimą iš naujo.</w:t>
      </w:r>
    </w:p>
    <w:p w14:paraId="0A4BECC7" w14:textId="37C4D0F0" w:rsidR="00BB1C7C" w:rsidRPr="00BB1C7C" w:rsidRDefault="00BB1C7C" w:rsidP="0051256B">
      <w:pPr>
        <w:pStyle w:val="ListParagraph"/>
        <w:numPr>
          <w:ilvl w:val="1"/>
          <w:numId w:val="16"/>
        </w:numPr>
        <w:spacing w:after="0" w:line="240" w:lineRule="auto"/>
        <w:ind w:left="0" w:firstLine="709"/>
        <w:jc w:val="both"/>
        <w:rPr>
          <w:rFonts w:eastAsia="Arial" w:cstheme="minorHAnsi"/>
        </w:rPr>
      </w:pPr>
      <w:r w:rsidRPr="00BB1C7C">
        <w:rPr>
          <w:rFonts w:eastAsia="Times New Roman" w:cstheme="minorHAnsi"/>
          <w:color w:val="000000"/>
        </w:rPr>
        <w:t xml:space="preserve">Perkančioji organizacija, gavusi kandidato ar dalyvio raštu pateiktą prašymą, ne vėliau kaip per </w:t>
      </w:r>
      <w:r w:rsidRPr="00BB1C7C">
        <w:rPr>
          <w:rFonts w:cstheme="minorHAnsi"/>
        </w:rPr>
        <w:t xml:space="preserve">pirkimo sąlygų </w:t>
      </w:r>
      <w:r w:rsidRPr="00BB1C7C">
        <w:rPr>
          <w:rFonts w:cstheme="minorHAnsi"/>
        </w:rPr>
        <w:fldChar w:fldCharType="begin"/>
      </w:r>
      <w:r w:rsidRPr="00BB1C7C">
        <w:rPr>
          <w:rFonts w:cstheme="minorHAnsi"/>
        </w:rPr>
        <w:instrText xml:space="preserve"> REF _Ref38970696 \r \h  \* MERGEFORMAT </w:instrText>
      </w:r>
      <w:r w:rsidRPr="00BB1C7C">
        <w:rPr>
          <w:rFonts w:cstheme="minorHAnsi"/>
        </w:rPr>
      </w:r>
      <w:r w:rsidRPr="00BB1C7C">
        <w:rPr>
          <w:rFonts w:cstheme="minorHAnsi"/>
        </w:rPr>
        <w:fldChar w:fldCharType="separate"/>
      </w:r>
      <w:r w:rsidRPr="00BB1C7C">
        <w:rPr>
          <w:rFonts w:cstheme="minorHAnsi"/>
        </w:rPr>
        <w:t>2</w:t>
      </w:r>
      <w:r w:rsidRPr="00BB1C7C">
        <w:rPr>
          <w:rFonts w:cstheme="minorHAnsi"/>
        </w:rPr>
        <w:fldChar w:fldCharType="end"/>
      </w:r>
      <w:r w:rsidRPr="00BB1C7C">
        <w:rPr>
          <w:rFonts w:cstheme="minorHAnsi"/>
          <w:color w:val="00B050"/>
        </w:rPr>
        <w:t xml:space="preserve"> </w:t>
      </w:r>
      <w:r w:rsidRPr="00BB1C7C">
        <w:rPr>
          <w:rFonts w:cstheme="minorHAnsi"/>
        </w:rPr>
        <w:t xml:space="preserve">skyriuje </w:t>
      </w:r>
      <w:r w:rsidRPr="00BB1C7C">
        <w:rPr>
          <w:rFonts w:cstheme="minorHAnsi"/>
          <w:color w:val="0070C0"/>
        </w:rPr>
        <w:t>„</w:t>
      </w:r>
      <w:r w:rsidRPr="00BB1C7C">
        <w:rPr>
          <w:rFonts w:cstheme="minorHAnsi"/>
          <w:color w:val="0070C0"/>
        </w:rPr>
        <w:fldChar w:fldCharType="begin"/>
      </w:r>
      <w:r w:rsidRPr="00BB1C7C">
        <w:rPr>
          <w:rFonts w:cstheme="minorHAnsi"/>
          <w:color w:val="0070C0"/>
        </w:rPr>
        <w:instrText xml:space="preserve"> REF _Ref38970873 \h  \* MERGEFORMAT </w:instrText>
      </w:r>
      <w:r w:rsidRPr="00BB1C7C">
        <w:rPr>
          <w:rFonts w:cstheme="minorHAnsi"/>
          <w:color w:val="0070C0"/>
        </w:rPr>
      </w:r>
      <w:r w:rsidRPr="00BB1C7C">
        <w:rPr>
          <w:rFonts w:cstheme="minorHAnsi"/>
          <w:color w:val="0070C0"/>
        </w:rPr>
        <w:fldChar w:fldCharType="separate"/>
      </w:r>
      <w:r w:rsidRPr="00BB1C7C">
        <w:rPr>
          <w:rFonts w:cstheme="minorHAnsi"/>
          <w:color w:val="0070C0"/>
        </w:rPr>
        <w:t>Terminai</w:t>
      </w:r>
      <w:r w:rsidRPr="00BB1C7C">
        <w:rPr>
          <w:rFonts w:cstheme="minorHAnsi"/>
          <w:color w:val="0070C0"/>
        </w:rPr>
        <w:fldChar w:fldCharType="end"/>
      </w:r>
      <w:r w:rsidRPr="00BB1C7C">
        <w:rPr>
          <w:rFonts w:cstheme="minorHAnsi"/>
          <w:color w:val="0070C0"/>
        </w:rPr>
        <w:t xml:space="preserve">“ </w:t>
      </w:r>
      <w:r w:rsidRPr="00BB1C7C">
        <w:rPr>
          <w:rFonts w:cstheme="minorHAnsi"/>
        </w:rPr>
        <w:t xml:space="preserve">nustatytą terminą </w:t>
      </w:r>
      <w:r w:rsidRPr="00BB1C7C">
        <w:rPr>
          <w:rFonts w:eastAsia="Times New Roman" w:cstheme="minorHAnsi"/>
          <w:color w:val="000000"/>
        </w:rPr>
        <w:t>pateikia šią informaciją:</w:t>
      </w:r>
    </w:p>
    <w:p w14:paraId="1DC74837" w14:textId="404DA7FD" w:rsidR="00BB1C7C" w:rsidRPr="00BB1C7C" w:rsidRDefault="00BB1C7C" w:rsidP="00BB1C7C">
      <w:pPr>
        <w:pStyle w:val="ListParagraph"/>
        <w:spacing w:after="0" w:line="240" w:lineRule="auto"/>
        <w:ind w:left="612"/>
        <w:jc w:val="both"/>
        <w:rPr>
          <w:rFonts w:eastAsia="Times New Roman" w:cstheme="minorHAnsi"/>
          <w:color w:val="000000"/>
        </w:rPr>
      </w:pPr>
      <w:bookmarkStart w:id="82" w:name="part_61720ae8739a414bb3d07530a1b72450"/>
      <w:bookmarkEnd w:id="82"/>
      <w:r w:rsidRPr="00BB1C7C">
        <w:rPr>
          <w:rFonts w:eastAsia="Times New Roman" w:cstheme="minorHAnsi"/>
          <w:color w:val="000000"/>
        </w:rPr>
        <w:t xml:space="preserve">1) </w:t>
      </w:r>
      <w:r>
        <w:rPr>
          <w:rFonts w:eastAsia="Times New Roman" w:cstheme="minorHAnsi"/>
          <w:color w:val="000000"/>
        </w:rPr>
        <w:t>K</w:t>
      </w:r>
      <w:r w:rsidRPr="00BB1C7C">
        <w:rPr>
          <w:rFonts w:eastAsia="Times New Roman" w:cstheme="minorHAnsi"/>
          <w:color w:val="000000"/>
        </w:rPr>
        <w:t xml:space="preserve">andidatams, kurių </w:t>
      </w:r>
      <w:r>
        <w:rPr>
          <w:rFonts w:eastAsia="Times New Roman" w:cstheme="minorHAnsi"/>
          <w:color w:val="000000"/>
        </w:rPr>
        <w:t>P</w:t>
      </w:r>
      <w:r w:rsidRPr="00BB1C7C">
        <w:rPr>
          <w:rFonts w:eastAsia="Times New Roman" w:cstheme="minorHAnsi"/>
          <w:color w:val="000000"/>
        </w:rPr>
        <w:t>araiškos buvo atmestos, – </w:t>
      </w:r>
      <w:r>
        <w:rPr>
          <w:rFonts w:eastAsia="Times New Roman" w:cstheme="minorHAnsi"/>
          <w:color w:val="000000"/>
        </w:rPr>
        <w:t>P</w:t>
      </w:r>
      <w:r w:rsidRPr="00BB1C7C">
        <w:rPr>
          <w:rFonts w:eastAsia="Times New Roman" w:cstheme="minorHAnsi"/>
          <w:color w:val="000000"/>
        </w:rPr>
        <w:t>araiškų atmetimo priežastis;</w:t>
      </w:r>
    </w:p>
    <w:p w14:paraId="012A291F" w14:textId="6D8247EE" w:rsidR="00BB1C7C" w:rsidRPr="00BB1C7C" w:rsidRDefault="00BB1C7C" w:rsidP="00BB1C7C">
      <w:pPr>
        <w:spacing w:after="0" w:line="240" w:lineRule="auto"/>
        <w:ind w:firstLine="612"/>
        <w:jc w:val="both"/>
        <w:rPr>
          <w:rFonts w:eastAsia="Times New Roman" w:cstheme="minorHAnsi"/>
          <w:color w:val="000000"/>
        </w:rPr>
      </w:pPr>
      <w:bookmarkStart w:id="83" w:name="part_ebef7a3e341840f89b8047f130df4f36"/>
      <w:bookmarkEnd w:id="83"/>
      <w:r w:rsidRPr="00BB1C7C">
        <w:rPr>
          <w:rFonts w:eastAsia="Times New Roman" w:cstheme="minorHAnsi"/>
          <w:color w:val="000000"/>
        </w:rPr>
        <w:t xml:space="preserve">2) </w:t>
      </w:r>
      <w:r>
        <w:rPr>
          <w:rFonts w:eastAsia="Times New Roman" w:cstheme="minorHAnsi"/>
          <w:color w:val="000000"/>
        </w:rPr>
        <w:t>D</w:t>
      </w:r>
      <w:r w:rsidRPr="00BB1C7C">
        <w:rPr>
          <w:rFonts w:eastAsia="Times New Roman" w:cstheme="minorHAnsi"/>
          <w:color w:val="000000"/>
        </w:rPr>
        <w:t xml:space="preserve">alyviui, kurio pasiūlymas buvo atmestas, – pasiūlymo atmetimo priežastis, įskaitant, jeigu taikoma, informaciją apie tai, kad buvo remtasi </w:t>
      </w:r>
      <w:r>
        <w:rPr>
          <w:rFonts w:eastAsia="Times New Roman" w:cstheme="minorHAnsi"/>
          <w:color w:val="000000"/>
        </w:rPr>
        <w:t>VPGĮ</w:t>
      </w:r>
      <w:r w:rsidRPr="00BB1C7C">
        <w:rPr>
          <w:rFonts w:eastAsia="Times New Roman" w:cstheme="minorHAnsi"/>
          <w:color w:val="000000"/>
        </w:rPr>
        <w:t xml:space="preserve"> 28 straipsnio 6 dalies ir </w:t>
      </w:r>
      <w:r>
        <w:rPr>
          <w:rFonts w:eastAsia="Times New Roman" w:cstheme="minorHAnsi"/>
          <w:color w:val="000000"/>
        </w:rPr>
        <w:t>VPGĮ</w:t>
      </w:r>
      <w:r w:rsidRPr="00BB1C7C">
        <w:rPr>
          <w:rFonts w:eastAsia="Times New Roman" w:cstheme="minorHAnsi"/>
          <w:color w:val="000000"/>
        </w:rPr>
        <w:t xml:space="preserve"> įstatymo 40 straipsnio 4 ir 5 dalių nuostatomis; taip pat priežastis, dėl kurių priimtas sprendimas dėl nelygiavertiškumo arba sprendimas, kad prekės, paslaugos ar darbai neatitinka rezultatų apibūdinimo ar funkcinių reikalavimų, ir priežastis, dėl kurių priimtas sprendimas dėl pasiūlymų neatitikties informacijos apsaugos ir tiekimo patikimumo reikalavimams;</w:t>
      </w:r>
    </w:p>
    <w:p w14:paraId="49783425" w14:textId="595BC89D" w:rsidR="00BB1C7C" w:rsidRPr="00BB1C7C" w:rsidRDefault="00BB1C7C" w:rsidP="00BB1C7C">
      <w:pPr>
        <w:spacing w:after="0" w:line="240" w:lineRule="auto"/>
        <w:ind w:firstLine="612"/>
        <w:jc w:val="both"/>
        <w:rPr>
          <w:rFonts w:eastAsia="Times New Roman" w:cstheme="minorHAnsi"/>
          <w:color w:val="000000"/>
        </w:rPr>
      </w:pPr>
      <w:bookmarkStart w:id="84" w:name="part_f4f351214f9f4f7bbbd2eca48f1d45ee"/>
      <w:bookmarkEnd w:id="84"/>
      <w:r w:rsidRPr="00BB1C7C">
        <w:rPr>
          <w:rFonts w:eastAsia="Times New Roman" w:cstheme="minorHAnsi"/>
          <w:color w:val="000000"/>
        </w:rPr>
        <w:t>3) dalyviui, kurio pasiūlymas nebuvo atmestas, – laimėjusio pasiūlymo charakteristikas ir santykinius pranašumus, dėl kurių šis pasiūlymas buvo pripažintas geriausiu, taip pat šį pasiūlymą pateikusio dalyvio pavadinim</w:t>
      </w:r>
      <w:r w:rsidR="004711DB">
        <w:rPr>
          <w:rFonts w:eastAsia="Times New Roman" w:cstheme="minorHAnsi"/>
          <w:color w:val="000000"/>
        </w:rPr>
        <w:t>ą</w:t>
      </w:r>
      <w:r w:rsidRPr="00BB1C7C">
        <w:rPr>
          <w:rFonts w:eastAsia="Times New Roman" w:cstheme="minorHAnsi"/>
          <w:color w:val="000000"/>
        </w:rPr>
        <w:t>.</w:t>
      </w:r>
    </w:p>
    <w:p w14:paraId="2CA898D7" w14:textId="582E9C5A" w:rsidR="005B65D6" w:rsidRPr="00902AA0" w:rsidRDefault="005B65D6" w:rsidP="0051256B">
      <w:pPr>
        <w:pStyle w:val="ListParagraph"/>
        <w:numPr>
          <w:ilvl w:val="1"/>
          <w:numId w:val="16"/>
        </w:numPr>
        <w:spacing w:after="0" w:line="240" w:lineRule="auto"/>
        <w:ind w:left="0" w:firstLine="697"/>
        <w:jc w:val="both"/>
        <w:rPr>
          <w:rFonts w:ascii="Calibri" w:hAnsi="Calibri" w:cs="Calibri"/>
          <w:sz w:val="22"/>
          <w:szCs w:val="22"/>
        </w:rPr>
      </w:pPr>
      <w:r w:rsidRPr="00BB1C7C">
        <w:rPr>
          <w:rStyle w:val="cf01"/>
          <w:rFonts w:asciiTheme="minorHAnsi" w:hAnsiTheme="minorHAnsi" w:cstheme="minorHAnsi"/>
          <w:sz w:val="22"/>
          <w:szCs w:val="22"/>
        </w:rPr>
        <w:t xml:space="preserve">Suinteresuoti </w:t>
      </w:r>
      <w:r w:rsidR="009F5C2C" w:rsidRPr="00BB1C7C">
        <w:rPr>
          <w:rStyle w:val="cf01"/>
          <w:rFonts w:asciiTheme="minorHAnsi" w:hAnsiTheme="minorHAnsi" w:cstheme="minorHAnsi"/>
          <w:sz w:val="22"/>
          <w:szCs w:val="22"/>
        </w:rPr>
        <w:t>D</w:t>
      </w:r>
      <w:r w:rsidRPr="00BB1C7C">
        <w:rPr>
          <w:rStyle w:val="cf01"/>
          <w:rFonts w:asciiTheme="minorHAnsi" w:hAnsiTheme="minorHAnsi" w:cstheme="minorHAnsi"/>
          <w:sz w:val="22"/>
          <w:szCs w:val="22"/>
        </w:rPr>
        <w:t xml:space="preserve">alyviai nuo </w:t>
      </w:r>
      <w:r w:rsidR="009F007C" w:rsidRPr="00BB1C7C">
        <w:rPr>
          <w:rFonts w:eastAsia="Arial" w:cstheme="minorHAnsi"/>
          <w:sz w:val="22"/>
          <w:szCs w:val="22"/>
        </w:rPr>
        <w:t>Perkančiosios organizacijos</w:t>
      </w:r>
      <w:r w:rsidR="003F4987" w:rsidRPr="00BB1C7C">
        <w:rPr>
          <w:rFonts w:eastAsia="Arial" w:cstheme="minorHAnsi"/>
          <w:sz w:val="22"/>
          <w:szCs w:val="22"/>
        </w:rPr>
        <w:t xml:space="preserve"> </w:t>
      </w:r>
      <w:r w:rsidRPr="00BB1C7C">
        <w:rPr>
          <w:rStyle w:val="cf01"/>
          <w:rFonts w:asciiTheme="minorHAnsi" w:hAnsiTheme="minorHAnsi" w:cstheme="minorHAnsi"/>
          <w:sz w:val="22"/>
          <w:szCs w:val="22"/>
        </w:rPr>
        <w:t>pranešimo apie sprendimą nustatyti</w:t>
      </w:r>
      <w:r w:rsidRPr="00902AA0">
        <w:rPr>
          <w:rStyle w:val="cf01"/>
          <w:rFonts w:ascii="Calibri" w:hAnsi="Calibri" w:cs="Calibri"/>
          <w:sz w:val="22"/>
          <w:szCs w:val="22"/>
        </w:rPr>
        <w:t xml:space="preserve"> laimėjusį pasiūlymą pateikimo dalyviams dienos iki atidėjimo termino pabaigos gali prašyti </w:t>
      </w:r>
      <w:r w:rsidR="009F007C">
        <w:rPr>
          <w:rFonts w:ascii="Calibri" w:eastAsia="Arial" w:hAnsi="Calibri" w:cs="Calibri"/>
          <w:sz w:val="22"/>
          <w:szCs w:val="22"/>
        </w:rPr>
        <w:t>Perkančiosios organizacijos</w:t>
      </w:r>
      <w:r w:rsidR="007A5235" w:rsidRPr="00902AA0">
        <w:rPr>
          <w:rFonts w:ascii="Calibri" w:eastAsia="Arial" w:hAnsi="Calibri" w:cs="Calibri"/>
          <w:sz w:val="22"/>
          <w:szCs w:val="22"/>
        </w:rPr>
        <w:t xml:space="preserve"> </w:t>
      </w:r>
      <w:r w:rsidRPr="00902AA0">
        <w:rPr>
          <w:rStyle w:val="cf01"/>
          <w:rFonts w:ascii="Calibri" w:hAnsi="Calibri" w:cs="Calibri"/>
          <w:sz w:val="22"/>
          <w:szCs w:val="22"/>
        </w:rPr>
        <w:t>pateikti laimėjusį pasiūlymą. Tokiu atveju VP</w:t>
      </w:r>
      <w:r w:rsidR="00036CAB" w:rsidRPr="00902AA0">
        <w:rPr>
          <w:rStyle w:val="cf01"/>
          <w:rFonts w:ascii="Calibri" w:hAnsi="Calibri" w:cs="Calibri"/>
          <w:sz w:val="22"/>
          <w:szCs w:val="22"/>
        </w:rPr>
        <w:t>G</w:t>
      </w:r>
      <w:r w:rsidRPr="00902AA0">
        <w:rPr>
          <w:rStyle w:val="cf01"/>
          <w:rFonts w:ascii="Calibri" w:hAnsi="Calibri" w:cs="Calibri"/>
          <w:sz w:val="22"/>
          <w:szCs w:val="22"/>
        </w:rPr>
        <w:t xml:space="preserve">Į </w:t>
      </w:r>
      <w:r w:rsidR="00036CAB" w:rsidRPr="00902AA0">
        <w:rPr>
          <w:rStyle w:val="cf01"/>
          <w:rFonts w:ascii="Calibri" w:hAnsi="Calibri" w:cs="Calibri"/>
          <w:sz w:val="22"/>
          <w:szCs w:val="22"/>
        </w:rPr>
        <w:t>62</w:t>
      </w:r>
      <w:r w:rsidRPr="00902AA0">
        <w:rPr>
          <w:rStyle w:val="cf01"/>
          <w:rFonts w:ascii="Calibri" w:hAnsi="Calibri" w:cs="Calibri"/>
          <w:sz w:val="22"/>
          <w:szCs w:val="22"/>
        </w:rPr>
        <w:t xml:space="preserve"> straipsnio 1 dalyje nustatytas terminas ir atidėjimo terminas pratęsiami papildomam terminui, jį skaičiuojant nuo suinteresuoto </w:t>
      </w:r>
      <w:r w:rsidR="009F5C2C" w:rsidRPr="00902AA0">
        <w:rPr>
          <w:rStyle w:val="cf01"/>
          <w:rFonts w:ascii="Calibri" w:hAnsi="Calibri" w:cs="Calibri"/>
          <w:sz w:val="22"/>
          <w:szCs w:val="22"/>
        </w:rPr>
        <w:t>D</w:t>
      </w:r>
      <w:r w:rsidRPr="00902AA0">
        <w:rPr>
          <w:rStyle w:val="cf01"/>
          <w:rFonts w:ascii="Calibri" w:hAnsi="Calibri" w:cs="Calibri"/>
          <w:sz w:val="22"/>
          <w:szCs w:val="22"/>
        </w:rPr>
        <w:t xml:space="preserve">alyvio prašymo pateikti laimėjusį pasiūlymą pateikimo </w:t>
      </w:r>
      <w:r w:rsidR="009F007C">
        <w:rPr>
          <w:rFonts w:ascii="Calibri" w:eastAsia="Arial" w:hAnsi="Calibri" w:cs="Calibri"/>
          <w:sz w:val="22"/>
          <w:szCs w:val="22"/>
        </w:rPr>
        <w:t>Perkančiajai organizacijai</w:t>
      </w:r>
      <w:r w:rsidR="003F4987" w:rsidRPr="00902AA0">
        <w:rPr>
          <w:rFonts w:ascii="Calibri" w:eastAsia="Arial" w:hAnsi="Calibri" w:cs="Calibri"/>
          <w:sz w:val="22"/>
          <w:szCs w:val="22"/>
        </w:rPr>
        <w:t xml:space="preserve"> </w:t>
      </w:r>
      <w:r w:rsidRPr="00902AA0">
        <w:rPr>
          <w:rStyle w:val="cf01"/>
          <w:rFonts w:ascii="Calibri" w:hAnsi="Calibri" w:cs="Calibri"/>
          <w:sz w:val="22"/>
          <w:szCs w:val="22"/>
        </w:rPr>
        <w:t xml:space="preserve">dienos iki tol, kol suinteresuotam </w:t>
      </w:r>
      <w:r w:rsidR="009F5C2C" w:rsidRPr="00902AA0">
        <w:rPr>
          <w:rStyle w:val="cf01"/>
          <w:rFonts w:ascii="Calibri" w:hAnsi="Calibri" w:cs="Calibri"/>
          <w:sz w:val="22"/>
          <w:szCs w:val="22"/>
        </w:rPr>
        <w:t>D</w:t>
      </w:r>
      <w:r w:rsidRPr="00902AA0">
        <w:rPr>
          <w:rStyle w:val="cf01"/>
          <w:rFonts w:ascii="Calibri" w:hAnsi="Calibri" w:cs="Calibri"/>
          <w:sz w:val="22"/>
          <w:szCs w:val="22"/>
        </w:rPr>
        <w:t xml:space="preserve">alyviui bus pateiktas minėtas pasiūlymas. Jeigu laimėjusio dalyvio pasiūlymas pateikiamas tą pačią dieną, kai buvo paprašyta, </w:t>
      </w:r>
      <w:r w:rsidR="005021C2" w:rsidRPr="00902AA0">
        <w:rPr>
          <w:rStyle w:val="cf01"/>
          <w:rFonts w:ascii="Calibri" w:hAnsi="Calibri" w:cs="Calibri"/>
          <w:sz w:val="22"/>
          <w:szCs w:val="22"/>
        </w:rPr>
        <w:t xml:space="preserve">VPGĮ 62 straipsnio </w:t>
      </w:r>
      <w:r w:rsidRPr="00902AA0">
        <w:rPr>
          <w:rStyle w:val="cf01"/>
          <w:rFonts w:ascii="Calibri" w:hAnsi="Calibri" w:cs="Calibri"/>
          <w:sz w:val="22"/>
          <w:szCs w:val="22"/>
        </w:rPr>
        <w:t>1 dalyje</w:t>
      </w:r>
      <w:r w:rsidR="00A7158F" w:rsidRPr="00902AA0">
        <w:rPr>
          <w:rStyle w:val="cf01"/>
          <w:rFonts w:ascii="Calibri" w:hAnsi="Calibri" w:cs="Calibri"/>
          <w:sz w:val="22"/>
          <w:szCs w:val="22"/>
        </w:rPr>
        <w:t xml:space="preserve"> </w:t>
      </w:r>
      <w:r w:rsidRPr="00902AA0">
        <w:rPr>
          <w:rStyle w:val="cf01"/>
          <w:rFonts w:ascii="Calibri" w:hAnsi="Calibri" w:cs="Calibri"/>
          <w:sz w:val="22"/>
          <w:szCs w:val="22"/>
        </w:rPr>
        <w:t xml:space="preserve">nustatytas terminas ir atidėjimo terminas </w:t>
      </w:r>
      <w:r w:rsidRPr="00375B56">
        <w:rPr>
          <w:rStyle w:val="cf01"/>
          <w:rFonts w:ascii="Calibri" w:hAnsi="Calibri" w:cs="Calibri"/>
          <w:sz w:val="22"/>
          <w:szCs w:val="22"/>
        </w:rPr>
        <w:t>pratęsiami vienai darbo dienai. </w:t>
      </w:r>
      <w:r w:rsidR="004F7BDF" w:rsidRPr="00375B56">
        <w:rPr>
          <w:rFonts w:ascii="Calibri" w:eastAsia="Arial" w:hAnsi="Calibri" w:cs="Calibri"/>
          <w:sz w:val="22"/>
          <w:szCs w:val="22"/>
        </w:rPr>
        <w:t>Perkančioji organizacija</w:t>
      </w:r>
      <w:r w:rsidR="007A5235" w:rsidRPr="00375B56">
        <w:rPr>
          <w:rFonts w:ascii="Calibri" w:eastAsia="Arial" w:hAnsi="Calibri" w:cs="Calibri"/>
          <w:sz w:val="22"/>
          <w:szCs w:val="22"/>
        </w:rPr>
        <w:t xml:space="preserve"> </w:t>
      </w:r>
      <w:r w:rsidRPr="00375B56">
        <w:rPr>
          <w:rStyle w:val="cf01"/>
          <w:rFonts w:ascii="Calibri" w:hAnsi="Calibri" w:cs="Calibri"/>
          <w:sz w:val="22"/>
          <w:szCs w:val="22"/>
        </w:rPr>
        <w:t>laimėjusį pasiūlymą suinteresuotiems dalyviams gali pateikti teikdama 2</w:t>
      </w:r>
      <w:r w:rsidR="006C29F7">
        <w:rPr>
          <w:rStyle w:val="cf01"/>
          <w:rFonts w:ascii="Calibri" w:hAnsi="Calibri" w:cs="Calibri"/>
          <w:sz w:val="22"/>
          <w:szCs w:val="22"/>
        </w:rPr>
        <w:t>3</w:t>
      </w:r>
      <w:r w:rsidRPr="00375B56">
        <w:rPr>
          <w:rStyle w:val="cf01"/>
          <w:rFonts w:ascii="Calibri" w:hAnsi="Calibri" w:cs="Calibri"/>
          <w:sz w:val="22"/>
          <w:szCs w:val="22"/>
        </w:rPr>
        <w:t>.1 punkte</w:t>
      </w:r>
      <w:r w:rsidRPr="00902AA0">
        <w:rPr>
          <w:rStyle w:val="cf01"/>
          <w:rFonts w:ascii="Calibri" w:hAnsi="Calibri" w:cs="Calibri"/>
          <w:sz w:val="22"/>
          <w:szCs w:val="22"/>
        </w:rPr>
        <w:t xml:space="preserve"> nurodytą informaciją.</w:t>
      </w:r>
    </w:p>
    <w:p w14:paraId="18AE15E5" w14:textId="18803D0E" w:rsidR="00583829" w:rsidRPr="00902AA0" w:rsidRDefault="5C1D5905" w:rsidP="00811505">
      <w:pPr>
        <w:pStyle w:val="ListParagraph"/>
        <w:tabs>
          <w:tab w:val="left" w:pos="1418"/>
        </w:tabs>
        <w:spacing w:after="0" w:line="240" w:lineRule="auto"/>
        <w:ind w:left="0" w:firstLine="697"/>
        <w:jc w:val="both"/>
        <w:rPr>
          <w:rFonts w:ascii="Calibri" w:eastAsia="Arial" w:hAnsi="Calibri" w:cs="Calibri"/>
          <w:sz w:val="22"/>
          <w:szCs w:val="22"/>
        </w:rPr>
      </w:pPr>
      <w:r w:rsidRPr="00902AA0">
        <w:rPr>
          <w:rFonts w:ascii="Calibri" w:eastAsia="Arial" w:hAnsi="Calibri" w:cs="Calibri"/>
          <w:sz w:val="22"/>
          <w:szCs w:val="22"/>
        </w:rPr>
        <w:t xml:space="preserve"> </w:t>
      </w:r>
    </w:p>
    <w:p w14:paraId="4B416523" w14:textId="27BB10C3" w:rsidR="006D0AB0" w:rsidRPr="00902AA0" w:rsidRDefault="003D11A9" w:rsidP="0051256B">
      <w:pPr>
        <w:pStyle w:val="Heading1"/>
        <w:numPr>
          <w:ilvl w:val="0"/>
          <w:numId w:val="16"/>
        </w:numPr>
        <w:spacing w:before="0" w:after="0" w:line="300" w:lineRule="auto"/>
        <w:ind w:left="357" w:hanging="357"/>
        <w:rPr>
          <w:rFonts w:ascii="Calibri" w:hAnsi="Calibri" w:cs="Calibri"/>
          <w:color w:val="002060"/>
        </w:rPr>
      </w:pPr>
      <w:bookmarkStart w:id="85" w:name="_Sutarties_sudarymas"/>
      <w:bookmarkStart w:id="86" w:name="_Toc85698584"/>
      <w:bookmarkStart w:id="87" w:name="_Toc86176535"/>
      <w:bookmarkStart w:id="88" w:name="_Toc232416717"/>
      <w:bookmarkEnd w:id="85"/>
      <w:r w:rsidRPr="00902AA0">
        <w:rPr>
          <w:rFonts w:ascii="Calibri" w:hAnsi="Calibri" w:cs="Calibri"/>
          <w:color w:val="auto"/>
        </w:rPr>
        <w:t>Sutarties sudarymas</w:t>
      </w:r>
      <w:bookmarkEnd w:id="79"/>
      <w:bookmarkEnd w:id="80"/>
      <w:bookmarkEnd w:id="81"/>
      <w:bookmarkEnd w:id="86"/>
      <w:bookmarkEnd w:id="87"/>
      <w:bookmarkEnd w:id="88"/>
    </w:p>
    <w:p w14:paraId="26D1DFBC" w14:textId="36581C0D" w:rsidR="006D0AB0" w:rsidRPr="00902AA0" w:rsidRDefault="5C1D5905" w:rsidP="0051256B">
      <w:pPr>
        <w:pStyle w:val="ListParagraph"/>
        <w:numPr>
          <w:ilvl w:val="1"/>
          <w:numId w:val="16"/>
        </w:numPr>
        <w:spacing w:after="0" w:line="240" w:lineRule="auto"/>
        <w:ind w:left="0" w:firstLine="697"/>
        <w:jc w:val="both"/>
        <w:rPr>
          <w:rFonts w:ascii="Calibri" w:hAnsi="Calibri" w:cs="Calibri"/>
          <w:color w:val="000000" w:themeColor="text1"/>
          <w:sz w:val="22"/>
          <w:szCs w:val="22"/>
        </w:rPr>
      </w:pPr>
      <w:r w:rsidRPr="00902AA0">
        <w:rPr>
          <w:rFonts w:ascii="Calibri" w:hAnsi="Calibri" w:cs="Calibri"/>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004F7BDF">
        <w:rPr>
          <w:rFonts w:ascii="Calibri" w:hAnsi="Calibri" w:cs="Calibri"/>
          <w:sz w:val="22"/>
          <w:szCs w:val="22"/>
        </w:rPr>
        <w:t>Perkančioji organizacija</w:t>
      </w:r>
      <w:r w:rsidRPr="00902AA0">
        <w:rPr>
          <w:rFonts w:ascii="Calibri" w:hAnsi="Calibri" w:cs="Calibri"/>
          <w:sz w:val="22"/>
          <w:szCs w:val="22"/>
        </w:rPr>
        <w:t xml:space="preserve"> pasilieka galimybę nuspręsti sudaryti vieną sutartį dėl </w:t>
      </w:r>
      <w:r w:rsidR="1F723F50" w:rsidRPr="00902AA0">
        <w:rPr>
          <w:rFonts w:ascii="Calibri" w:hAnsi="Calibri" w:cs="Calibri"/>
          <w:sz w:val="22"/>
          <w:szCs w:val="22"/>
        </w:rPr>
        <w:t>P</w:t>
      </w:r>
      <w:r w:rsidRPr="00902AA0">
        <w:rPr>
          <w:rFonts w:ascii="Calibri" w:hAnsi="Calibri" w:cs="Calibri"/>
          <w:sz w:val="22"/>
          <w:szCs w:val="22"/>
        </w:rPr>
        <w:t>irkimo dalių, dėl kurių laimėtoju nustatytas tas pats Dalyvis)</w:t>
      </w:r>
      <w:r w:rsidRPr="00902AA0">
        <w:rPr>
          <w:rFonts w:ascii="Calibri" w:hAnsi="Calibri" w:cs="Calibri"/>
          <w:color w:val="000000" w:themeColor="text1"/>
          <w:sz w:val="22"/>
          <w:szCs w:val="22"/>
        </w:rPr>
        <w:t xml:space="preserve">. </w:t>
      </w:r>
    </w:p>
    <w:p w14:paraId="2C6B02DA" w14:textId="175FCF85" w:rsidR="006D0AB0" w:rsidRPr="00902AA0" w:rsidRDefault="5C1D5905" w:rsidP="0051256B">
      <w:pPr>
        <w:pStyle w:val="ListParagraph"/>
        <w:numPr>
          <w:ilvl w:val="1"/>
          <w:numId w:val="16"/>
        </w:numPr>
        <w:spacing w:after="0" w:line="240" w:lineRule="auto"/>
        <w:ind w:left="0" w:firstLine="697"/>
        <w:jc w:val="both"/>
        <w:rPr>
          <w:rFonts w:ascii="Calibri" w:eastAsia="Times New Roman" w:hAnsi="Calibri" w:cs="Calibri"/>
          <w:color w:val="000000"/>
          <w:sz w:val="22"/>
          <w:szCs w:val="22"/>
        </w:rPr>
      </w:pPr>
      <w:r w:rsidRPr="00902AA0">
        <w:rPr>
          <w:rFonts w:ascii="Calibri" w:hAnsi="Calibri" w:cs="Calibri"/>
          <w:sz w:val="22"/>
          <w:szCs w:val="22"/>
        </w:rPr>
        <w:t xml:space="preserve">Sutartis sudaroma nedelsiant, bet ne anksčiau negu pasibaigė </w:t>
      </w:r>
      <w:r w:rsidR="00BB1C7C">
        <w:rPr>
          <w:rFonts w:ascii="Calibri" w:hAnsi="Calibri" w:cs="Calibri"/>
          <w:sz w:val="22"/>
          <w:szCs w:val="22"/>
        </w:rPr>
        <w:t>Bendrųjų sąlygų 2 skyriuje</w:t>
      </w:r>
      <w:r w:rsidRPr="00902AA0">
        <w:rPr>
          <w:rFonts w:ascii="Calibri" w:hAnsi="Calibri" w:cs="Calibri"/>
          <w:sz w:val="22"/>
          <w:szCs w:val="22"/>
        </w:rPr>
        <w:t xml:space="preserve"> nustatytas atidėjimo terminas, išskyrus atvejus, kai </w:t>
      </w:r>
      <w:r w:rsidR="000C6791" w:rsidRPr="00902AA0">
        <w:rPr>
          <w:rFonts w:ascii="Calibri" w:hAnsi="Calibri" w:cs="Calibri"/>
          <w:color w:val="000000"/>
        </w:rPr>
        <w:t>vienintelis suinteresuotas dalyvis yra tas, su kuriuo sudaroma pirkimo sutartis, ir nėra suinteresuotų kandidatų</w:t>
      </w:r>
      <w:r w:rsidRPr="00902AA0">
        <w:rPr>
          <w:rFonts w:ascii="Calibri" w:hAnsi="Calibri" w:cs="Calibri"/>
          <w:sz w:val="22"/>
          <w:szCs w:val="22"/>
        </w:rPr>
        <w:t xml:space="preserve">. </w:t>
      </w:r>
      <w:r w:rsidR="3EFF96DB" w:rsidRPr="00902AA0">
        <w:rPr>
          <w:rFonts w:ascii="Calibri" w:hAnsi="Calibri" w:cs="Calibri"/>
          <w:sz w:val="22"/>
          <w:szCs w:val="22"/>
        </w:rPr>
        <w:t xml:space="preserve"> </w:t>
      </w:r>
    </w:p>
    <w:p w14:paraId="205931C6" w14:textId="77777777" w:rsidR="006D0AB0" w:rsidRPr="00902AA0" w:rsidRDefault="5C1D5905" w:rsidP="0051256B">
      <w:pPr>
        <w:pStyle w:val="ListParagraph"/>
        <w:numPr>
          <w:ilvl w:val="1"/>
          <w:numId w:val="16"/>
        </w:numPr>
        <w:spacing w:after="0" w:line="240" w:lineRule="auto"/>
        <w:ind w:left="0" w:firstLine="697"/>
        <w:jc w:val="both"/>
        <w:rPr>
          <w:rFonts w:ascii="Calibri" w:hAnsi="Calibri" w:cs="Calibri"/>
          <w:sz w:val="22"/>
          <w:szCs w:val="22"/>
        </w:rPr>
      </w:pPr>
      <w:r w:rsidRPr="00902AA0">
        <w:rPr>
          <w:rFonts w:ascii="Calibri" w:hAnsi="Calibri" w:cs="Calibri"/>
          <w:sz w:val="22"/>
          <w:szCs w:val="22"/>
        </w:rPr>
        <w:t>Dalyvis, kurio Pasiūlymas nustatytas laimėjusiu, sudaryti sutartį kviečiamas raštu ir jam nurodomas laikas, iki kada jis turi sudaryti sutartį.</w:t>
      </w:r>
    </w:p>
    <w:p w14:paraId="18D744D6" w14:textId="77777777" w:rsidR="006D0AB0" w:rsidRPr="00902AA0" w:rsidRDefault="5C1D5905" w:rsidP="0051256B">
      <w:pPr>
        <w:pStyle w:val="ListParagraph"/>
        <w:numPr>
          <w:ilvl w:val="1"/>
          <w:numId w:val="16"/>
        </w:numPr>
        <w:spacing w:after="0" w:line="240" w:lineRule="auto"/>
        <w:ind w:left="0" w:firstLine="697"/>
        <w:jc w:val="both"/>
        <w:rPr>
          <w:rFonts w:ascii="Calibri" w:hAnsi="Calibri" w:cs="Calibri"/>
          <w:sz w:val="22"/>
          <w:szCs w:val="22"/>
        </w:rPr>
      </w:pPr>
      <w:r w:rsidRPr="00902AA0">
        <w:rPr>
          <w:rFonts w:ascii="Calibri" w:hAnsi="Calibri" w:cs="Calibri"/>
          <w:sz w:val="22"/>
          <w:szCs w:val="22"/>
        </w:rPr>
        <w:t>Laikoma, kad Dalyvis atsisakė sudaryti sutartį, kai yra bent vienas iš šių atvejų:</w:t>
      </w:r>
    </w:p>
    <w:p w14:paraId="1578794C" w14:textId="77777777" w:rsidR="006D0AB0" w:rsidRPr="00902AA0" w:rsidRDefault="5C1D5905" w:rsidP="00F85804">
      <w:pPr>
        <w:pStyle w:val="ListParagraph"/>
        <w:numPr>
          <w:ilvl w:val="2"/>
          <w:numId w:val="38"/>
        </w:numPr>
        <w:spacing w:after="0" w:line="240" w:lineRule="auto"/>
        <w:jc w:val="both"/>
        <w:rPr>
          <w:rFonts w:ascii="Calibri" w:hAnsi="Calibri" w:cs="Calibri"/>
          <w:sz w:val="22"/>
          <w:szCs w:val="22"/>
        </w:rPr>
      </w:pPr>
      <w:r w:rsidRPr="00902AA0">
        <w:rPr>
          <w:rFonts w:ascii="Calibri" w:hAnsi="Calibri" w:cs="Calibri"/>
          <w:sz w:val="22"/>
          <w:szCs w:val="22"/>
        </w:rPr>
        <w:t>Dalyvis raštu atsisako ją sudaryti;</w:t>
      </w:r>
    </w:p>
    <w:p w14:paraId="49D20AE3" w14:textId="77777777" w:rsidR="006D0AB0" w:rsidRPr="00902AA0" w:rsidRDefault="5C1D5905" w:rsidP="00F85804">
      <w:pPr>
        <w:pStyle w:val="ListParagraph"/>
        <w:numPr>
          <w:ilvl w:val="2"/>
          <w:numId w:val="38"/>
        </w:numPr>
        <w:spacing w:after="0" w:line="240" w:lineRule="auto"/>
        <w:ind w:left="0" w:firstLine="697"/>
        <w:jc w:val="both"/>
        <w:rPr>
          <w:rFonts w:ascii="Calibri" w:hAnsi="Calibri" w:cs="Calibri"/>
          <w:sz w:val="22"/>
          <w:szCs w:val="22"/>
        </w:rPr>
      </w:pPr>
      <w:r w:rsidRPr="00902AA0">
        <w:rPr>
          <w:rFonts w:ascii="Calibri" w:hAnsi="Calibri" w:cs="Calibri"/>
          <w:sz w:val="22"/>
          <w:szCs w:val="22"/>
        </w:rPr>
        <w:lastRenderedPageBreak/>
        <w:t xml:space="preserve">nepateikia sutarties įvykdymo užtikrinimą patvirtinančio dokumento; </w:t>
      </w:r>
    </w:p>
    <w:p w14:paraId="19F87BBC" w14:textId="113151F0" w:rsidR="006D0AB0" w:rsidRPr="00375B56" w:rsidRDefault="5C1D5905" w:rsidP="00F85804">
      <w:pPr>
        <w:pStyle w:val="ListParagraph"/>
        <w:numPr>
          <w:ilvl w:val="2"/>
          <w:numId w:val="38"/>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iki </w:t>
      </w:r>
      <w:r w:rsidR="24114E49" w:rsidRPr="00902AA0">
        <w:rPr>
          <w:rFonts w:ascii="Calibri" w:hAnsi="Calibri" w:cs="Calibri"/>
          <w:sz w:val="22"/>
          <w:szCs w:val="22"/>
        </w:rPr>
        <w:t xml:space="preserve"> </w:t>
      </w:r>
      <w:r w:rsidR="009F007C">
        <w:rPr>
          <w:rFonts w:ascii="Calibri" w:hAnsi="Calibri" w:cs="Calibri"/>
          <w:sz w:val="22"/>
          <w:szCs w:val="22"/>
        </w:rPr>
        <w:t xml:space="preserve">Perkančiosios </w:t>
      </w:r>
      <w:r w:rsidR="009F007C" w:rsidRPr="00375B56">
        <w:rPr>
          <w:rFonts w:ascii="Calibri" w:hAnsi="Calibri" w:cs="Calibri"/>
          <w:sz w:val="22"/>
          <w:szCs w:val="22"/>
        </w:rPr>
        <w:t>organizacijos</w:t>
      </w:r>
      <w:r w:rsidRPr="00375B56">
        <w:rPr>
          <w:rFonts w:ascii="Calibri" w:hAnsi="Calibri" w:cs="Calibri"/>
          <w:sz w:val="22"/>
          <w:szCs w:val="22"/>
        </w:rPr>
        <w:t xml:space="preserve"> nurodyto laiko nepasirašo sutarties;</w:t>
      </w:r>
    </w:p>
    <w:p w14:paraId="6CAFA9E5" w14:textId="5BCA9693" w:rsidR="006D0AB0" w:rsidRPr="00375B56" w:rsidRDefault="5C1D5905" w:rsidP="00F85804">
      <w:pPr>
        <w:pStyle w:val="ListParagraph"/>
        <w:numPr>
          <w:ilvl w:val="2"/>
          <w:numId w:val="38"/>
        </w:numPr>
        <w:spacing w:after="0" w:line="240" w:lineRule="auto"/>
        <w:ind w:left="0" w:firstLine="697"/>
        <w:jc w:val="both"/>
        <w:rPr>
          <w:rFonts w:ascii="Calibri" w:hAnsi="Calibri" w:cs="Calibri"/>
          <w:sz w:val="22"/>
          <w:szCs w:val="22"/>
        </w:rPr>
      </w:pPr>
      <w:r w:rsidRPr="00375B56">
        <w:rPr>
          <w:rFonts w:ascii="Calibri" w:hAnsi="Calibri" w:cs="Calibri"/>
          <w:sz w:val="22"/>
          <w:szCs w:val="22"/>
        </w:rPr>
        <w:t xml:space="preserve">atsisako sudaryti sutartį </w:t>
      </w:r>
      <w:r w:rsidRPr="00375B56">
        <w:rPr>
          <w:rFonts w:ascii="Calibri" w:hAnsi="Calibri" w:cs="Calibri"/>
          <w:color w:val="00B050"/>
          <w:sz w:val="22"/>
          <w:szCs w:val="22"/>
        </w:rPr>
        <w:t>VP</w:t>
      </w:r>
      <w:r w:rsidR="00417A1D" w:rsidRPr="00375B56">
        <w:rPr>
          <w:rFonts w:ascii="Calibri" w:hAnsi="Calibri" w:cs="Calibri"/>
          <w:color w:val="00B050"/>
          <w:sz w:val="22"/>
          <w:szCs w:val="22"/>
        </w:rPr>
        <w:t>G</w:t>
      </w:r>
      <w:r w:rsidRPr="00375B56">
        <w:rPr>
          <w:rFonts w:ascii="Calibri" w:hAnsi="Calibri" w:cs="Calibri"/>
          <w:color w:val="00B050"/>
          <w:sz w:val="22"/>
          <w:szCs w:val="22"/>
        </w:rPr>
        <w:t xml:space="preserve">Į </w:t>
      </w:r>
      <w:r w:rsidRPr="00375B56">
        <w:rPr>
          <w:rFonts w:ascii="Calibri" w:hAnsi="Calibri" w:cs="Calibri"/>
          <w:sz w:val="22"/>
          <w:szCs w:val="22"/>
        </w:rPr>
        <w:t xml:space="preserve">ir </w:t>
      </w:r>
      <w:r w:rsidR="1F723F50" w:rsidRPr="00375B56">
        <w:rPr>
          <w:rFonts w:ascii="Calibri" w:hAnsi="Calibri" w:cs="Calibri"/>
          <w:sz w:val="22"/>
          <w:szCs w:val="22"/>
        </w:rPr>
        <w:t>P</w:t>
      </w:r>
      <w:r w:rsidRPr="00375B56">
        <w:rPr>
          <w:rFonts w:ascii="Calibri" w:hAnsi="Calibri" w:cs="Calibri"/>
          <w:sz w:val="22"/>
          <w:szCs w:val="22"/>
        </w:rPr>
        <w:t>irkimo dokumentuose nustatytomis sąlygomis</w:t>
      </w:r>
      <w:r w:rsidR="00FF199C" w:rsidRPr="00375B56">
        <w:rPr>
          <w:rFonts w:ascii="Calibri" w:hAnsi="Calibri" w:cs="Calibri"/>
          <w:sz w:val="22"/>
          <w:szCs w:val="22"/>
        </w:rPr>
        <w:t>;</w:t>
      </w:r>
    </w:p>
    <w:p w14:paraId="31575ACD" w14:textId="7C11EEE8" w:rsidR="00FF199C" w:rsidRPr="00902AA0" w:rsidRDefault="00FF199C" w:rsidP="00F85804">
      <w:pPr>
        <w:pStyle w:val="ListParagraph"/>
        <w:numPr>
          <w:ilvl w:val="2"/>
          <w:numId w:val="38"/>
        </w:numPr>
        <w:spacing w:after="0" w:line="240" w:lineRule="auto"/>
        <w:ind w:left="0" w:firstLine="697"/>
        <w:jc w:val="both"/>
        <w:rPr>
          <w:rFonts w:ascii="Calibri" w:hAnsi="Calibri" w:cs="Calibri"/>
          <w:sz w:val="22"/>
          <w:szCs w:val="22"/>
        </w:rPr>
      </w:pPr>
      <w:r w:rsidRPr="00375B56">
        <w:rPr>
          <w:rFonts w:ascii="Calibri" w:hAnsi="Calibri" w:cs="Calibri"/>
          <w:color w:val="000000"/>
        </w:rPr>
        <w:t>neįvykdo kitų sutartyje nustatytų jos</w:t>
      </w:r>
      <w:r w:rsidRPr="00902AA0">
        <w:rPr>
          <w:rFonts w:ascii="Calibri" w:hAnsi="Calibri" w:cs="Calibri"/>
          <w:color w:val="000000"/>
        </w:rPr>
        <w:t xml:space="preserve"> įsigaliojimo sąlygų</w:t>
      </w:r>
      <w:r w:rsidR="005F4FBE" w:rsidRPr="00902AA0">
        <w:rPr>
          <w:rFonts w:ascii="Calibri" w:hAnsi="Calibri" w:cs="Calibri"/>
          <w:color w:val="000000"/>
        </w:rPr>
        <w:t>.</w:t>
      </w:r>
    </w:p>
    <w:p w14:paraId="2A15A4CA" w14:textId="0E2DCE47" w:rsidR="006D0AB0" w:rsidRPr="00902AA0" w:rsidRDefault="5C1D5905" w:rsidP="00F85804">
      <w:pPr>
        <w:pStyle w:val="ListParagraph"/>
        <w:numPr>
          <w:ilvl w:val="1"/>
          <w:numId w:val="38"/>
        </w:numPr>
        <w:spacing w:after="0" w:line="240" w:lineRule="auto"/>
        <w:ind w:left="0" w:firstLine="697"/>
        <w:jc w:val="both"/>
        <w:rPr>
          <w:rFonts w:ascii="Calibri" w:hAnsi="Calibri" w:cs="Calibri"/>
          <w:sz w:val="22"/>
          <w:szCs w:val="22"/>
        </w:rPr>
      </w:pPr>
      <w:r w:rsidRPr="00902AA0">
        <w:rPr>
          <w:rFonts w:ascii="Calibri" w:hAnsi="Calibri" w:cs="Calibri"/>
          <w:sz w:val="22"/>
          <w:szCs w:val="22"/>
        </w:rPr>
        <w:t xml:space="preserve">Jeigu laimėjęs </w:t>
      </w:r>
      <w:r w:rsidRPr="00902AA0">
        <w:rPr>
          <w:rFonts w:ascii="Calibri" w:eastAsia="Times New Roman" w:hAnsi="Calibri" w:cs="Calibri"/>
          <w:color w:val="000000" w:themeColor="text1"/>
          <w:sz w:val="22"/>
          <w:szCs w:val="22"/>
        </w:rPr>
        <w:t xml:space="preserve">Dalyvis </w:t>
      </w:r>
      <w:r w:rsidRPr="00902AA0">
        <w:rPr>
          <w:rFonts w:ascii="Calibri" w:hAnsi="Calibri" w:cs="Calibri"/>
          <w:sz w:val="22"/>
          <w:szCs w:val="22"/>
        </w:rPr>
        <w:t>atsisako sudaryti sutartį, ją sudaryti siūloma Dalyviui, kurio Pasiūlymas pagal nustatytą pasiūlymų eilę yra pirmas po Dalyvio, atsisakiusio sudaryti sutartį</w:t>
      </w:r>
      <w:r w:rsidR="004A72D7" w:rsidRPr="00902AA0">
        <w:rPr>
          <w:rFonts w:ascii="Calibri" w:hAnsi="Calibri" w:cs="Calibri"/>
          <w:sz w:val="22"/>
          <w:szCs w:val="22"/>
        </w:rPr>
        <w:t xml:space="preserve">, </w:t>
      </w:r>
      <w:r w:rsidR="001A31D1" w:rsidRPr="00902AA0">
        <w:rPr>
          <w:rFonts w:ascii="Calibri" w:hAnsi="Calibri" w:cs="Calibri"/>
          <w:sz w:val="22"/>
          <w:szCs w:val="22"/>
        </w:rPr>
        <w:t>vadovaujantis VPGĮ 28 straipsnio nuostatomis ir Pirkimo sąlygose nustatytais kriterijais ir tvarka</w:t>
      </w:r>
      <w:r w:rsidRPr="00902AA0">
        <w:rPr>
          <w:rFonts w:ascii="Calibri" w:hAnsi="Calibri" w:cs="Calibri"/>
          <w:sz w:val="22"/>
          <w:szCs w:val="22"/>
        </w:rPr>
        <w:t xml:space="preserve">. </w:t>
      </w:r>
    </w:p>
    <w:p w14:paraId="38519AF3" w14:textId="3E9BB2DD" w:rsidR="00C41B8C" w:rsidRPr="000719E7" w:rsidRDefault="5C1D5905" w:rsidP="00F85804">
      <w:pPr>
        <w:pStyle w:val="ListParagraph"/>
        <w:numPr>
          <w:ilvl w:val="1"/>
          <w:numId w:val="38"/>
        </w:numPr>
        <w:spacing w:after="0" w:line="240" w:lineRule="auto"/>
        <w:ind w:left="0" w:firstLine="697"/>
        <w:jc w:val="both"/>
        <w:rPr>
          <w:rFonts w:ascii="Calibri" w:hAnsi="Calibri" w:cs="Calibri"/>
          <w:sz w:val="22"/>
          <w:szCs w:val="22"/>
        </w:rPr>
      </w:pPr>
      <w:r w:rsidRPr="000719E7">
        <w:rPr>
          <w:rFonts w:ascii="Calibri" w:hAnsi="Calibri" w:cs="Calibri"/>
          <w:sz w:val="22"/>
          <w:szCs w:val="22"/>
        </w:rPr>
        <w:t xml:space="preserve">Sudarant sutartį, joje </w:t>
      </w:r>
      <w:r w:rsidR="28A47F21" w:rsidRPr="000719E7">
        <w:rPr>
          <w:rFonts w:ascii="Calibri" w:hAnsi="Calibri" w:cs="Calibri"/>
          <w:sz w:val="22"/>
          <w:szCs w:val="22"/>
        </w:rPr>
        <w:t xml:space="preserve">negali būti keičiama </w:t>
      </w:r>
      <w:r w:rsidR="00B42F29" w:rsidRPr="000719E7">
        <w:rPr>
          <w:rFonts w:ascii="Calibri" w:hAnsi="Calibri" w:cs="Calibri"/>
          <w:sz w:val="22"/>
          <w:szCs w:val="22"/>
        </w:rPr>
        <w:t>galutinai suderėta kaina ir pirkimo sutarties sąlygos</w:t>
      </w:r>
      <w:r w:rsidR="00211951" w:rsidRPr="000719E7">
        <w:rPr>
          <w:rFonts w:ascii="Calibri" w:hAnsi="Calibri" w:cs="Calibri"/>
          <w:sz w:val="22"/>
          <w:szCs w:val="22"/>
        </w:rPr>
        <w:t xml:space="preserve"> bei Pirkimo dokumentuose ir pasiūlyme</w:t>
      </w:r>
      <w:r w:rsidR="28A47F21" w:rsidRPr="000719E7">
        <w:rPr>
          <w:rFonts w:ascii="Calibri" w:hAnsi="Calibri" w:cs="Calibri"/>
          <w:sz w:val="22"/>
          <w:szCs w:val="22"/>
        </w:rPr>
        <w:t xml:space="preserve"> </w:t>
      </w:r>
      <w:r w:rsidR="00211951" w:rsidRPr="000719E7">
        <w:rPr>
          <w:rFonts w:ascii="Calibri" w:hAnsi="Calibri" w:cs="Calibri"/>
          <w:sz w:val="22"/>
          <w:szCs w:val="22"/>
        </w:rPr>
        <w:t>nustatytos pirkimo sąlygos.</w:t>
      </w:r>
      <w:r w:rsidR="32C0E47D" w:rsidRPr="000719E7">
        <w:rPr>
          <w:rFonts w:ascii="Calibri" w:hAnsi="Calibri" w:cs="Calibri"/>
          <w:sz w:val="22"/>
          <w:szCs w:val="22"/>
        </w:rPr>
        <w:t xml:space="preserve"> </w:t>
      </w:r>
      <w:r w:rsidR="004F7BDF" w:rsidRPr="000719E7">
        <w:rPr>
          <w:rFonts w:ascii="Calibri" w:hAnsi="Calibri" w:cs="Calibri"/>
          <w:color w:val="000000" w:themeColor="text1"/>
          <w:sz w:val="22"/>
          <w:szCs w:val="22"/>
        </w:rPr>
        <w:t>Perkančioji organizacija</w:t>
      </w:r>
      <w:r w:rsidRPr="000719E7">
        <w:rPr>
          <w:rFonts w:ascii="Calibri" w:hAnsi="Calibri" w:cs="Calibri"/>
          <w:color w:val="000000" w:themeColor="text1"/>
          <w:sz w:val="22"/>
          <w:szCs w:val="22"/>
        </w:rPr>
        <w:t xml:space="preserve"> </w:t>
      </w:r>
      <w:r w:rsidR="09C632B8" w:rsidRPr="000719E7">
        <w:rPr>
          <w:rFonts w:ascii="Calibri" w:hAnsi="Calibri" w:cs="Calibri"/>
          <w:sz w:val="22"/>
          <w:szCs w:val="22"/>
        </w:rPr>
        <w:t>nesudaro</w:t>
      </w:r>
      <w:r w:rsidRPr="000719E7">
        <w:rPr>
          <w:rFonts w:ascii="Calibri" w:hAnsi="Calibri" w:cs="Calibri"/>
          <w:sz w:val="22"/>
          <w:szCs w:val="22"/>
        </w:rPr>
        <w:t xml:space="preserve"> </w:t>
      </w:r>
      <w:r w:rsidR="1F723F50" w:rsidRPr="000719E7">
        <w:rPr>
          <w:rFonts w:ascii="Calibri" w:hAnsi="Calibri" w:cs="Calibri"/>
          <w:sz w:val="22"/>
          <w:szCs w:val="22"/>
        </w:rPr>
        <w:t>P</w:t>
      </w:r>
      <w:r w:rsidRPr="000719E7">
        <w:rPr>
          <w:rFonts w:ascii="Calibri" w:hAnsi="Calibri" w:cs="Calibri"/>
          <w:sz w:val="22"/>
          <w:szCs w:val="22"/>
        </w:rPr>
        <w:t xml:space="preserve">irkimo sutarties su </w:t>
      </w:r>
      <w:r w:rsidR="008E428C" w:rsidRPr="000719E7">
        <w:rPr>
          <w:rFonts w:ascii="Calibri" w:hAnsi="Calibri" w:cs="Calibri"/>
          <w:sz w:val="22"/>
          <w:szCs w:val="22"/>
        </w:rPr>
        <w:t>laimėjusiu</w:t>
      </w:r>
      <w:r w:rsidRPr="000719E7">
        <w:rPr>
          <w:rFonts w:ascii="Calibri" w:hAnsi="Calibri" w:cs="Calibri"/>
          <w:sz w:val="22"/>
          <w:szCs w:val="22"/>
        </w:rPr>
        <w:t xml:space="preserve"> </w:t>
      </w:r>
      <w:r w:rsidR="0063097B" w:rsidRPr="000719E7">
        <w:rPr>
          <w:rFonts w:ascii="Calibri" w:hAnsi="Calibri" w:cs="Calibri"/>
          <w:sz w:val="22"/>
          <w:szCs w:val="22"/>
        </w:rPr>
        <w:t>Dalyviu</w:t>
      </w:r>
      <w:r w:rsidRPr="000719E7">
        <w:rPr>
          <w:rFonts w:ascii="Calibri" w:hAnsi="Calibri" w:cs="Calibri"/>
          <w:sz w:val="22"/>
          <w:szCs w:val="22"/>
        </w:rPr>
        <w:t xml:space="preserve">, jeigu </w:t>
      </w:r>
      <w:r w:rsidR="3781160A" w:rsidRPr="000719E7">
        <w:rPr>
          <w:rFonts w:ascii="Calibri" w:hAnsi="Calibri" w:cs="Calibri"/>
          <w:sz w:val="22"/>
          <w:szCs w:val="22"/>
        </w:rPr>
        <w:t>yra gautas kompetentingos institucijos sprendimas dėl ketinamos su</w:t>
      </w:r>
      <w:r w:rsidR="3781160A" w:rsidRPr="000719E7">
        <w:rPr>
          <w:rFonts w:ascii="Calibri" w:hAnsi="Calibri" w:cs="Calibri"/>
          <w:color w:val="000000" w:themeColor="text1"/>
          <w:sz w:val="22"/>
          <w:szCs w:val="22"/>
        </w:rPr>
        <w:t xml:space="preserve">daryti sutarties neatitikimo </w:t>
      </w:r>
      <w:r w:rsidR="3781160A" w:rsidRPr="000719E7">
        <w:rPr>
          <w:rFonts w:ascii="Calibri" w:hAnsi="Calibri" w:cs="Calibri"/>
          <w:sz w:val="22"/>
          <w:szCs w:val="22"/>
        </w:rPr>
        <w:t>nacionalinio saugumo interesams</w:t>
      </w:r>
      <w:r w:rsidR="0788E9FF" w:rsidRPr="000719E7">
        <w:rPr>
          <w:rFonts w:ascii="Calibri" w:hAnsi="Calibri" w:cs="Calibri"/>
          <w:sz w:val="22"/>
          <w:szCs w:val="22"/>
        </w:rPr>
        <w:t xml:space="preserve"> (kai taikoma)</w:t>
      </w:r>
      <w:r w:rsidR="01CB9FB3" w:rsidRPr="000719E7">
        <w:rPr>
          <w:rFonts w:ascii="Calibri" w:hAnsi="Calibri" w:cs="Calibri"/>
          <w:sz w:val="22"/>
          <w:szCs w:val="22"/>
        </w:rPr>
        <w:t>.</w:t>
      </w:r>
      <w:r w:rsidR="3E0ADDE3" w:rsidRPr="000719E7">
        <w:rPr>
          <w:rFonts w:ascii="Calibri" w:hAnsi="Calibri" w:cs="Calibri"/>
          <w:sz w:val="22"/>
          <w:szCs w:val="22"/>
        </w:rPr>
        <w:t xml:space="preserve"> Tokiu atveju Galutinis pasiūlymas atmetamas.</w:t>
      </w:r>
    </w:p>
    <w:p w14:paraId="6D2E917E" w14:textId="34CD87DA" w:rsidR="006D0AB0" w:rsidRPr="00902AA0" w:rsidRDefault="004F7BDF" w:rsidP="00F85804">
      <w:pPr>
        <w:pStyle w:val="ListParagraph"/>
        <w:numPr>
          <w:ilvl w:val="1"/>
          <w:numId w:val="38"/>
        </w:numPr>
        <w:spacing w:after="0" w:line="261" w:lineRule="auto"/>
        <w:ind w:left="0" w:firstLine="697"/>
        <w:contextualSpacing w:val="0"/>
        <w:jc w:val="both"/>
        <w:rPr>
          <w:rFonts w:ascii="Calibri" w:eastAsia="Arial" w:hAnsi="Calibri" w:cs="Calibri"/>
          <w:b/>
          <w:color w:val="002060"/>
          <w:sz w:val="22"/>
          <w:szCs w:val="22"/>
        </w:rPr>
      </w:pPr>
      <w:r>
        <w:rPr>
          <w:rFonts w:ascii="Calibri" w:hAnsi="Calibri" w:cs="Calibri"/>
          <w:sz w:val="22"/>
          <w:szCs w:val="22"/>
        </w:rPr>
        <w:t>Perkančioji organizacija</w:t>
      </w:r>
      <w:r w:rsidR="5C1D5905" w:rsidRPr="00902AA0">
        <w:rPr>
          <w:rFonts w:ascii="Calibri" w:hAnsi="Calibri" w:cs="Calibri"/>
          <w:sz w:val="22"/>
          <w:szCs w:val="22"/>
        </w:rPr>
        <w:t xml:space="preserve"> </w:t>
      </w:r>
      <w:r w:rsidR="00491206" w:rsidRPr="00902AA0">
        <w:rPr>
          <w:rFonts w:ascii="Calibri" w:hAnsi="Calibri" w:cs="Calibri"/>
          <w:sz w:val="22"/>
          <w:szCs w:val="22"/>
        </w:rPr>
        <w:t xml:space="preserve">apie </w:t>
      </w:r>
      <w:r w:rsidR="5C1D5905" w:rsidRPr="00902AA0">
        <w:rPr>
          <w:rFonts w:ascii="Calibri" w:hAnsi="Calibri" w:cs="Calibri"/>
          <w:sz w:val="22"/>
          <w:szCs w:val="22"/>
        </w:rPr>
        <w:t xml:space="preserve">sudarytą sutartį </w:t>
      </w:r>
      <w:r w:rsidR="00AE349C" w:rsidRPr="00902AA0">
        <w:rPr>
          <w:rFonts w:ascii="Calibri" w:hAnsi="Calibri" w:cs="Calibri"/>
          <w:sz w:val="22"/>
          <w:szCs w:val="22"/>
        </w:rPr>
        <w:t>paskelbia</w:t>
      </w:r>
      <w:r w:rsidR="004B1636" w:rsidRPr="00902AA0">
        <w:rPr>
          <w:rFonts w:ascii="Calibri" w:hAnsi="Calibri" w:cs="Calibri"/>
          <w:sz w:val="22"/>
          <w:szCs w:val="22"/>
        </w:rPr>
        <w:t xml:space="preserve"> </w:t>
      </w:r>
      <w:r w:rsidR="00911D6B" w:rsidRPr="00902AA0">
        <w:rPr>
          <w:rFonts w:ascii="Calibri" w:hAnsi="Calibri" w:cs="Calibri"/>
          <w:sz w:val="22"/>
          <w:szCs w:val="22"/>
        </w:rPr>
        <w:t>VPGĮ 45 straipsnyje nustatyta tvarka</w:t>
      </w:r>
      <w:r w:rsidR="004B1636" w:rsidRPr="00902AA0">
        <w:rPr>
          <w:rFonts w:ascii="Calibri" w:hAnsi="Calibri" w:cs="Calibri"/>
          <w:sz w:val="22"/>
          <w:szCs w:val="22"/>
        </w:rPr>
        <w:t xml:space="preserve">. </w:t>
      </w:r>
    </w:p>
    <w:p w14:paraId="60FF8EB1" w14:textId="77777777" w:rsidR="006E0126" w:rsidRPr="00902AA0" w:rsidRDefault="006E0126" w:rsidP="006E0126">
      <w:pPr>
        <w:pStyle w:val="ListParagraph"/>
        <w:spacing w:after="0" w:line="261" w:lineRule="auto"/>
        <w:ind w:left="697"/>
        <w:contextualSpacing w:val="0"/>
        <w:jc w:val="both"/>
        <w:rPr>
          <w:rFonts w:ascii="Calibri" w:eastAsia="Arial" w:hAnsi="Calibri" w:cs="Calibri"/>
          <w:b/>
          <w:color w:val="002060"/>
          <w:sz w:val="22"/>
          <w:szCs w:val="22"/>
        </w:rPr>
      </w:pPr>
    </w:p>
    <w:p w14:paraId="2E9083D0" w14:textId="0326D988" w:rsidR="006D0AB0" w:rsidRPr="00902AA0" w:rsidRDefault="001125A7" w:rsidP="00F85804">
      <w:pPr>
        <w:pStyle w:val="Heading1"/>
        <w:numPr>
          <w:ilvl w:val="0"/>
          <w:numId w:val="38"/>
        </w:numPr>
        <w:spacing w:before="0" w:after="0" w:line="300" w:lineRule="auto"/>
        <w:ind w:left="357" w:hanging="357"/>
        <w:rPr>
          <w:rFonts w:ascii="Calibri" w:hAnsi="Calibri" w:cs="Calibri"/>
          <w:color w:val="002060"/>
        </w:rPr>
      </w:pPr>
      <w:bookmarkStart w:id="89" w:name="_Teisė_ginčyti_Perkančiosios"/>
      <w:bookmarkStart w:id="90" w:name="_Toc232416718"/>
      <w:bookmarkEnd w:id="89"/>
      <w:r>
        <w:rPr>
          <w:rFonts w:ascii="Calibri" w:hAnsi="Calibri" w:cs="Calibri"/>
          <w:color w:val="auto"/>
        </w:rPr>
        <w:t>Pretenzijų, ieškinių teikimas ir pretenzijų nagrinėjimas</w:t>
      </w:r>
      <w:bookmarkEnd w:id="90"/>
      <w:r>
        <w:rPr>
          <w:rFonts w:ascii="Calibri" w:hAnsi="Calibri" w:cs="Calibri"/>
          <w:color w:val="auto"/>
        </w:rPr>
        <w:t xml:space="preserve"> </w:t>
      </w:r>
    </w:p>
    <w:p w14:paraId="7E737F31" w14:textId="764BE235" w:rsidR="006D0AB0" w:rsidRPr="00902AA0" w:rsidRDefault="52117EA8" w:rsidP="00C41B8C">
      <w:pPr>
        <w:tabs>
          <w:tab w:val="left" w:pos="1134"/>
          <w:tab w:val="left" w:pos="1276"/>
        </w:tabs>
        <w:spacing w:after="0" w:line="240" w:lineRule="auto"/>
        <w:ind w:firstLine="697"/>
        <w:jc w:val="both"/>
        <w:rPr>
          <w:rFonts w:ascii="Calibri" w:eastAsia="Arial" w:hAnsi="Calibri" w:cs="Calibri"/>
          <w:color w:val="002060"/>
          <w:sz w:val="22"/>
          <w:szCs w:val="22"/>
        </w:rPr>
      </w:pPr>
      <w:r w:rsidRPr="00902AA0">
        <w:rPr>
          <w:rFonts w:ascii="Calibri" w:eastAsia="Arial" w:hAnsi="Calibri" w:cs="Calibri"/>
          <w:sz w:val="22"/>
          <w:szCs w:val="22"/>
        </w:rPr>
        <w:t>2</w:t>
      </w:r>
      <w:r w:rsidR="00F85804">
        <w:rPr>
          <w:rFonts w:ascii="Calibri" w:eastAsia="Arial" w:hAnsi="Calibri" w:cs="Calibri"/>
          <w:sz w:val="22"/>
          <w:szCs w:val="22"/>
        </w:rPr>
        <w:t>5</w:t>
      </w:r>
      <w:r w:rsidR="5C1D5905" w:rsidRPr="00902AA0">
        <w:rPr>
          <w:rFonts w:ascii="Calibri" w:eastAsia="Arial" w:hAnsi="Calibri" w:cs="Calibri"/>
          <w:sz w:val="22"/>
          <w:szCs w:val="22"/>
        </w:rPr>
        <w:t xml:space="preserve">.1. </w:t>
      </w:r>
      <w:r w:rsidR="00694E14">
        <w:rPr>
          <w:rFonts w:ascii="Calibri" w:eastAsia="Arial" w:hAnsi="Calibri" w:cs="Calibri"/>
          <w:sz w:val="22"/>
          <w:szCs w:val="22"/>
        </w:rPr>
        <w:t>Tiekėjas</w:t>
      </w:r>
      <w:r w:rsidR="5C1D5905" w:rsidRPr="00902AA0">
        <w:rPr>
          <w:rFonts w:ascii="Calibri" w:eastAsia="Arial" w:hAnsi="Calibri" w:cs="Calibri"/>
          <w:sz w:val="22"/>
          <w:szCs w:val="22"/>
        </w:rPr>
        <w:t xml:space="preserve">, kuris mano, kad </w:t>
      </w:r>
      <w:r w:rsidR="28D18174" w:rsidRPr="00902AA0">
        <w:rPr>
          <w:rFonts w:ascii="Calibri" w:hAnsi="Calibri" w:cs="Calibri"/>
          <w:sz w:val="22"/>
          <w:szCs w:val="22"/>
        </w:rPr>
        <w:t xml:space="preserve"> </w:t>
      </w:r>
      <w:r w:rsidR="004F7BDF">
        <w:rPr>
          <w:rFonts w:ascii="Calibri" w:hAnsi="Calibri" w:cs="Calibri"/>
          <w:sz w:val="22"/>
          <w:szCs w:val="22"/>
        </w:rPr>
        <w:t xml:space="preserve">Perkančioji </w:t>
      </w:r>
      <w:r w:rsidR="004F7BDF" w:rsidRPr="00375B56">
        <w:rPr>
          <w:rFonts w:ascii="Calibri" w:hAnsi="Calibri" w:cs="Calibri"/>
          <w:sz w:val="22"/>
          <w:szCs w:val="22"/>
        </w:rPr>
        <w:t>organizacija</w:t>
      </w:r>
      <w:r w:rsidR="5C1D5905" w:rsidRPr="00375B56">
        <w:rPr>
          <w:rFonts w:ascii="Calibri" w:eastAsia="Arial" w:hAnsi="Calibri" w:cs="Calibri"/>
          <w:sz w:val="22"/>
          <w:szCs w:val="22"/>
        </w:rPr>
        <w:t xml:space="preserve"> nesilaikė </w:t>
      </w:r>
      <w:r w:rsidR="5C1D5905" w:rsidRPr="00375B56">
        <w:rPr>
          <w:rFonts w:ascii="Calibri" w:eastAsia="Arial" w:hAnsi="Calibri" w:cs="Calibri"/>
          <w:color w:val="00B050"/>
          <w:sz w:val="22"/>
          <w:szCs w:val="22"/>
        </w:rPr>
        <w:t>VP</w:t>
      </w:r>
      <w:r w:rsidR="00974593" w:rsidRPr="00375B56">
        <w:rPr>
          <w:rFonts w:ascii="Calibri" w:eastAsia="Arial" w:hAnsi="Calibri" w:cs="Calibri"/>
          <w:color w:val="00B050"/>
          <w:sz w:val="22"/>
          <w:szCs w:val="22"/>
        </w:rPr>
        <w:t>G</w:t>
      </w:r>
      <w:r w:rsidR="5C1D5905" w:rsidRPr="00375B56">
        <w:rPr>
          <w:rFonts w:ascii="Calibri" w:eastAsia="Arial" w:hAnsi="Calibri" w:cs="Calibri"/>
          <w:color w:val="00B050"/>
          <w:sz w:val="22"/>
          <w:szCs w:val="22"/>
        </w:rPr>
        <w:t xml:space="preserve">Į </w:t>
      </w:r>
      <w:r w:rsidR="5C1D5905" w:rsidRPr="00375B56">
        <w:rPr>
          <w:rFonts w:ascii="Calibri" w:eastAsia="Arial" w:hAnsi="Calibri" w:cs="Calibri"/>
          <w:sz w:val="22"/>
          <w:szCs w:val="22"/>
        </w:rPr>
        <w:t>reikalavimų</w:t>
      </w:r>
      <w:r w:rsidR="5C1D5905" w:rsidRPr="00902AA0">
        <w:rPr>
          <w:rFonts w:ascii="Calibri" w:eastAsia="Arial" w:hAnsi="Calibri" w:cs="Calibri"/>
          <w:sz w:val="22"/>
          <w:szCs w:val="22"/>
        </w:rPr>
        <w:t xml:space="preserve"> ir tuo pažeidė ar pažeis jo teisėtus interesus, VP</w:t>
      </w:r>
      <w:r w:rsidR="00CD56B4" w:rsidRPr="00902AA0">
        <w:rPr>
          <w:rFonts w:ascii="Calibri" w:eastAsia="Arial" w:hAnsi="Calibri" w:cs="Calibri"/>
          <w:sz w:val="22"/>
          <w:szCs w:val="22"/>
        </w:rPr>
        <w:t>G</w:t>
      </w:r>
      <w:r w:rsidR="5C1D5905" w:rsidRPr="00902AA0">
        <w:rPr>
          <w:rFonts w:ascii="Calibri" w:eastAsia="Arial" w:hAnsi="Calibri" w:cs="Calibri"/>
          <w:sz w:val="22"/>
          <w:szCs w:val="22"/>
        </w:rPr>
        <w:t xml:space="preserve">Į </w:t>
      </w:r>
      <w:r w:rsidR="00CD56B4" w:rsidRPr="00902AA0">
        <w:rPr>
          <w:rFonts w:ascii="Calibri" w:eastAsia="Arial" w:hAnsi="Calibri" w:cs="Calibri"/>
          <w:sz w:val="22"/>
          <w:szCs w:val="22"/>
        </w:rPr>
        <w:t>I</w:t>
      </w:r>
      <w:r w:rsidR="5C1D5905" w:rsidRPr="00902AA0">
        <w:rPr>
          <w:rFonts w:ascii="Calibri" w:eastAsia="Arial" w:hAnsi="Calibri" w:cs="Calibri"/>
          <w:sz w:val="22"/>
          <w:szCs w:val="22"/>
        </w:rPr>
        <w:t>V skyriuje nustatyta tvarka gali kreiptis į apygardos teismą, kaip pirmosios instancijos teismą.</w:t>
      </w:r>
    </w:p>
    <w:p w14:paraId="7F7ACA27" w14:textId="102E1904" w:rsidR="00FB1F20" w:rsidRDefault="00926986" w:rsidP="00FB1F20">
      <w:pPr>
        <w:pStyle w:val="ListParagraph"/>
        <w:spacing w:after="0" w:line="240" w:lineRule="auto"/>
        <w:ind w:left="0" w:firstLine="697"/>
        <w:jc w:val="both"/>
        <w:rPr>
          <w:color w:val="000000"/>
        </w:rPr>
      </w:pPr>
      <w:r w:rsidRPr="00902AA0">
        <w:rPr>
          <w:rFonts w:ascii="Calibri" w:eastAsia="Arial" w:hAnsi="Calibri" w:cs="Calibri"/>
          <w:sz w:val="22"/>
          <w:szCs w:val="22"/>
        </w:rPr>
        <w:t>2</w:t>
      </w:r>
      <w:r w:rsidR="00F85804">
        <w:rPr>
          <w:rFonts w:ascii="Calibri" w:eastAsia="Arial" w:hAnsi="Calibri" w:cs="Calibri"/>
          <w:sz w:val="22"/>
          <w:szCs w:val="22"/>
        </w:rPr>
        <w:t>5</w:t>
      </w:r>
      <w:r w:rsidR="006D0AB0" w:rsidRPr="00902AA0">
        <w:rPr>
          <w:rFonts w:ascii="Calibri" w:eastAsia="Arial" w:hAnsi="Calibri" w:cs="Calibri"/>
          <w:sz w:val="22"/>
          <w:szCs w:val="22"/>
        </w:rPr>
        <w:t xml:space="preserve">.2. </w:t>
      </w:r>
      <w:r w:rsidR="00694E14">
        <w:rPr>
          <w:rFonts w:ascii="Calibri" w:eastAsia="Arial" w:hAnsi="Calibri" w:cs="Calibri"/>
          <w:sz w:val="22"/>
          <w:szCs w:val="22"/>
        </w:rPr>
        <w:t>Tiekėjas</w:t>
      </w:r>
      <w:r w:rsidR="006D0AB0" w:rsidRPr="00902AA0">
        <w:rPr>
          <w:rFonts w:ascii="Calibri" w:eastAsia="Arial" w:hAnsi="Calibri" w:cs="Calibri"/>
          <w:sz w:val="22"/>
          <w:szCs w:val="22"/>
        </w:rPr>
        <w:t xml:space="preserve">, norėdamas iki </w:t>
      </w:r>
      <w:r w:rsidR="009F4E28" w:rsidRPr="00902AA0">
        <w:rPr>
          <w:rFonts w:ascii="Calibri" w:eastAsia="Arial" w:hAnsi="Calibri" w:cs="Calibri"/>
          <w:sz w:val="22"/>
          <w:szCs w:val="22"/>
        </w:rPr>
        <w:t>P</w:t>
      </w:r>
      <w:r w:rsidR="006D0AB0" w:rsidRPr="00902AA0">
        <w:rPr>
          <w:rFonts w:ascii="Calibri" w:eastAsia="Arial" w:hAnsi="Calibri" w:cs="Calibri"/>
          <w:sz w:val="22"/>
          <w:szCs w:val="22"/>
        </w:rPr>
        <w:t xml:space="preserve">irkimo sutarties sudarymo ginčyti </w:t>
      </w:r>
      <w:r w:rsidR="009F007C">
        <w:rPr>
          <w:rFonts w:ascii="Calibri" w:hAnsi="Calibri" w:cs="Calibri"/>
          <w:sz w:val="22"/>
          <w:szCs w:val="22"/>
        </w:rPr>
        <w:t>Perkančiosios organizacijos</w:t>
      </w:r>
      <w:r w:rsidR="006D0AB0" w:rsidRPr="00902AA0">
        <w:rPr>
          <w:rFonts w:ascii="Calibri" w:eastAsia="Arial" w:hAnsi="Calibri" w:cs="Calibri"/>
          <w:sz w:val="22"/>
          <w:szCs w:val="22"/>
        </w:rPr>
        <w:t xml:space="preserve"> sprendimus ar veiksmus, pirmiausia </w:t>
      </w:r>
      <w:r w:rsidR="00176108" w:rsidRPr="00902AA0">
        <w:rPr>
          <w:rFonts w:ascii="Calibri" w:eastAsia="Arial" w:hAnsi="Calibri" w:cs="Calibri"/>
          <w:sz w:val="22"/>
          <w:szCs w:val="22"/>
        </w:rPr>
        <w:t xml:space="preserve">turi pateikti pretenziją </w:t>
      </w:r>
      <w:r w:rsidR="009F007C">
        <w:rPr>
          <w:rFonts w:ascii="Calibri" w:eastAsia="Arial" w:hAnsi="Calibri" w:cs="Calibri"/>
          <w:sz w:val="22"/>
          <w:szCs w:val="22"/>
        </w:rPr>
        <w:t>Perkančiajai organizacijai</w:t>
      </w:r>
      <w:r w:rsidR="00176108" w:rsidRPr="00902AA0">
        <w:rPr>
          <w:rFonts w:ascii="Calibri" w:eastAsia="Arial" w:hAnsi="Calibri" w:cs="Calibri"/>
          <w:sz w:val="22"/>
          <w:szCs w:val="22"/>
        </w:rPr>
        <w:t xml:space="preserve"> </w:t>
      </w:r>
      <w:r w:rsidR="006D0AB0" w:rsidRPr="00902AA0">
        <w:rPr>
          <w:rFonts w:ascii="Calibri" w:eastAsia="Arial" w:hAnsi="Calibri" w:cs="Calibri"/>
          <w:sz w:val="22"/>
          <w:szCs w:val="22"/>
        </w:rPr>
        <w:t xml:space="preserve">raštu (faksu, elektroninėmis priemonėmis arba pasirašytinai per pašto paslaugos teikėją ar kitą tinkamą vežėją). </w:t>
      </w:r>
      <w:r w:rsidR="00694E14">
        <w:rPr>
          <w:color w:val="000000"/>
        </w:rPr>
        <w:t xml:space="preserve">Perkančiosios organizacijos sprendimas, priimtas išnagrinėjus tiekėjo pretenziją, gali būti skundžiamas teismui </w:t>
      </w:r>
      <w:r w:rsidR="00694E14" w:rsidRPr="00902AA0">
        <w:rPr>
          <w:rFonts w:ascii="Calibri" w:eastAsia="Arial" w:hAnsi="Calibri" w:cs="Calibri"/>
          <w:sz w:val="22"/>
          <w:szCs w:val="22"/>
        </w:rPr>
        <w:t xml:space="preserve">VPGĮ IV skyriuje </w:t>
      </w:r>
      <w:r w:rsidR="00694E14">
        <w:rPr>
          <w:color w:val="000000"/>
        </w:rPr>
        <w:t>nustatyta tvarka.</w:t>
      </w:r>
    </w:p>
    <w:p w14:paraId="3F212D47" w14:textId="1F3D3B28" w:rsidR="00FB1F20" w:rsidRDefault="00926986" w:rsidP="00FB1F20">
      <w:pPr>
        <w:pStyle w:val="ListParagraph"/>
        <w:spacing w:after="0" w:line="240" w:lineRule="auto"/>
        <w:ind w:left="0" w:firstLine="697"/>
        <w:jc w:val="both"/>
        <w:rPr>
          <w:rFonts w:eastAsia="Calibri" w:cstheme="minorHAnsi"/>
          <w:bCs/>
        </w:rPr>
      </w:pPr>
      <w:r w:rsidRPr="00FB1F20">
        <w:rPr>
          <w:rFonts w:ascii="Calibri" w:eastAsia="Arial" w:hAnsi="Calibri" w:cs="Calibri"/>
          <w:bCs/>
          <w:sz w:val="22"/>
          <w:szCs w:val="22"/>
        </w:rPr>
        <w:t>2</w:t>
      </w:r>
      <w:r w:rsidR="00F85804">
        <w:rPr>
          <w:rFonts w:ascii="Calibri" w:eastAsia="Arial" w:hAnsi="Calibri" w:cs="Calibri"/>
          <w:bCs/>
          <w:sz w:val="22"/>
          <w:szCs w:val="22"/>
        </w:rPr>
        <w:t>5</w:t>
      </w:r>
      <w:r w:rsidR="006D0AB0" w:rsidRPr="00FB1F20">
        <w:rPr>
          <w:rFonts w:ascii="Calibri" w:eastAsia="Arial" w:hAnsi="Calibri" w:cs="Calibri"/>
          <w:bCs/>
          <w:sz w:val="22"/>
          <w:szCs w:val="22"/>
        </w:rPr>
        <w:t xml:space="preserve">.3. </w:t>
      </w:r>
      <w:r w:rsidR="00FB1F20" w:rsidRPr="00FB1F20">
        <w:rPr>
          <w:rFonts w:eastAsia="Calibri" w:cstheme="minorHAnsi"/>
          <w:bCs/>
        </w:rPr>
        <w:t>Pretenzija nagrinėjama laikantis šių reikalavimų:</w:t>
      </w:r>
    </w:p>
    <w:p w14:paraId="34A423D1" w14:textId="77817FEC" w:rsidR="00FB1F20" w:rsidRDefault="00FB1F20" w:rsidP="00FB1F20">
      <w:pPr>
        <w:spacing w:after="0" w:line="240" w:lineRule="auto"/>
        <w:ind w:firstLine="567"/>
        <w:jc w:val="both"/>
        <w:rPr>
          <w:rFonts w:ascii="Calibri" w:eastAsia="Arial" w:hAnsi="Calibri" w:cs="Calibri"/>
          <w:sz w:val="22"/>
          <w:szCs w:val="22"/>
        </w:rPr>
      </w:pPr>
      <w:r>
        <w:rPr>
          <w:rFonts w:eastAsia="Calibri" w:cstheme="minorHAnsi"/>
          <w:bCs/>
        </w:rPr>
        <w:t xml:space="preserve">   </w:t>
      </w:r>
      <w:r w:rsidRPr="00FB1F20">
        <w:rPr>
          <w:rFonts w:eastAsia="Calibri" w:cstheme="minorHAnsi"/>
          <w:bCs/>
        </w:rPr>
        <w:t>2</w:t>
      </w:r>
      <w:r w:rsidR="00F85804">
        <w:rPr>
          <w:rFonts w:eastAsia="Calibri" w:cstheme="minorHAnsi"/>
          <w:bCs/>
        </w:rPr>
        <w:t>5</w:t>
      </w:r>
      <w:r w:rsidRPr="00FB1F20">
        <w:rPr>
          <w:rFonts w:eastAsia="Calibri" w:cstheme="minorHAnsi"/>
          <w:bCs/>
        </w:rPr>
        <w:t xml:space="preserve">.3.1. </w:t>
      </w:r>
      <w:r>
        <w:rPr>
          <w:rFonts w:cstheme="minorHAnsi"/>
        </w:rPr>
        <w:t>P</w:t>
      </w:r>
      <w:r w:rsidRPr="00FB1F20">
        <w:rPr>
          <w:rFonts w:cstheme="minorHAnsi"/>
        </w:rPr>
        <w:t>erkančioji organizacija nagrinė</w:t>
      </w:r>
      <w:r>
        <w:rPr>
          <w:rFonts w:cstheme="minorHAnsi"/>
        </w:rPr>
        <w:t>ja</w:t>
      </w:r>
      <w:r w:rsidRPr="00FB1F20">
        <w:rPr>
          <w:rFonts w:cstheme="minorHAnsi"/>
        </w:rPr>
        <w:t xml:space="preserve"> tik tas tiekėjų pretenzijas, kurios gautos iki </w:t>
      </w:r>
      <w:r>
        <w:rPr>
          <w:rFonts w:cstheme="minorHAnsi"/>
        </w:rPr>
        <w:t xml:space="preserve">pirkimo </w:t>
      </w:r>
      <w:r w:rsidRPr="00FB1F20">
        <w:rPr>
          <w:rFonts w:cstheme="minorHAnsi"/>
        </w:rPr>
        <w:t xml:space="preserve">sutarties sudarymo dienos ir pateiktos laikantis </w:t>
      </w:r>
      <w:r w:rsidRPr="00FB1F20">
        <w:rPr>
          <w:rFonts w:eastAsia="Calibri" w:cstheme="minorHAnsi"/>
          <w:bCs/>
        </w:rPr>
        <w:t xml:space="preserve">pirkimo sąlygų </w:t>
      </w:r>
      <w:r w:rsidRPr="00FB1F20">
        <w:rPr>
          <w:rFonts w:eastAsia="Calibri" w:cstheme="minorHAnsi"/>
          <w:bCs/>
          <w:color w:val="0070C0"/>
        </w:rPr>
        <w:fldChar w:fldCharType="begin"/>
      </w:r>
      <w:r w:rsidRPr="00FB1F20">
        <w:rPr>
          <w:rFonts w:eastAsia="Calibri" w:cstheme="minorHAnsi"/>
          <w:bCs/>
          <w:color w:val="0070C0"/>
        </w:rPr>
        <w:instrText xml:space="preserve"> REF _Ref38970696 \r \h  \* MERGEFORMAT </w:instrText>
      </w:r>
      <w:r w:rsidRPr="00FB1F20">
        <w:rPr>
          <w:rFonts w:eastAsia="Calibri" w:cstheme="minorHAnsi"/>
          <w:bCs/>
          <w:color w:val="0070C0"/>
        </w:rPr>
      </w:r>
      <w:r w:rsidRPr="00FB1F20">
        <w:rPr>
          <w:rFonts w:eastAsia="Calibri" w:cstheme="minorHAnsi"/>
          <w:bCs/>
          <w:color w:val="0070C0"/>
        </w:rPr>
        <w:fldChar w:fldCharType="separate"/>
      </w:r>
      <w:r w:rsidRPr="00FB1F20">
        <w:rPr>
          <w:rFonts w:eastAsia="Calibri" w:cstheme="minorHAnsi"/>
          <w:bCs/>
          <w:color w:val="0070C0"/>
        </w:rPr>
        <w:t>2</w:t>
      </w:r>
      <w:r w:rsidRPr="00FB1F20">
        <w:rPr>
          <w:rFonts w:eastAsia="Calibri" w:cstheme="minorHAnsi"/>
          <w:bCs/>
          <w:color w:val="0070C0"/>
        </w:rPr>
        <w:fldChar w:fldCharType="end"/>
      </w:r>
      <w:r w:rsidRPr="00FB1F20">
        <w:rPr>
          <w:rFonts w:eastAsia="Calibri" w:cstheme="minorHAnsi"/>
          <w:bCs/>
        </w:rPr>
        <w:t xml:space="preserve"> skyriuje </w:t>
      </w:r>
      <w:r w:rsidRPr="00FB1F20">
        <w:rPr>
          <w:rFonts w:eastAsia="Calibri" w:cstheme="minorHAnsi"/>
          <w:bCs/>
          <w:color w:val="0070C0"/>
        </w:rPr>
        <w:t>„</w:t>
      </w:r>
      <w:r w:rsidRPr="00FB1F20">
        <w:rPr>
          <w:rFonts w:eastAsia="Calibri" w:cstheme="minorHAnsi"/>
          <w:bCs/>
          <w:color w:val="0070C0"/>
        </w:rPr>
        <w:fldChar w:fldCharType="begin"/>
      </w:r>
      <w:r w:rsidRPr="00FB1F20">
        <w:rPr>
          <w:rFonts w:eastAsia="Calibri" w:cstheme="minorHAnsi"/>
          <w:bCs/>
          <w:color w:val="0070C0"/>
        </w:rPr>
        <w:instrText xml:space="preserve"> REF _Ref38970696 \h  \* MERGEFORMAT </w:instrText>
      </w:r>
      <w:r w:rsidRPr="00FB1F20">
        <w:rPr>
          <w:rFonts w:eastAsia="Calibri" w:cstheme="minorHAnsi"/>
          <w:bCs/>
          <w:color w:val="0070C0"/>
        </w:rPr>
      </w:r>
      <w:r w:rsidRPr="00FB1F20">
        <w:rPr>
          <w:rFonts w:eastAsia="Calibri" w:cstheme="minorHAnsi"/>
          <w:bCs/>
          <w:color w:val="0070C0"/>
        </w:rPr>
        <w:fldChar w:fldCharType="separate"/>
      </w:r>
      <w:r w:rsidRPr="00FB1F20">
        <w:rPr>
          <w:rFonts w:cstheme="minorHAnsi"/>
          <w:color w:val="0070C0"/>
        </w:rPr>
        <w:t>Terminai</w:t>
      </w:r>
      <w:r w:rsidRPr="00FB1F20">
        <w:rPr>
          <w:rFonts w:eastAsia="Calibri" w:cstheme="minorHAnsi"/>
          <w:bCs/>
          <w:color w:val="0070C0"/>
        </w:rPr>
        <w:fldChar w:fldCharType="end"/>
      </w:r>
      <w:r w:rsidRPr="00FB1F20">
        <w:rPr>
          <w:rFonts w:eastAsia="Calibri" w:cstheme="minorHAnsi"/>
          <w:bCs/>
          <w:color w:val="0070C0"/>
        </w:rPr>
        <w:t xml:space="preserve">“ </w:t>
      </w:r>
      <w:r w:rsidRPr="00FB1F20">
        <w:rPr>
          <w:rFonts w:eastAsia="Calibri" w:cstheme="minorHAnsi"/>
          <w:bCs/>
        </w:rPr>
        <w:t>nustatytų terminų</w:t>
      </w:r>
      <w:r w:rsidRPr="00FB1F20">
        <w:rPr>
          <w:rFonts w:cstheme="minorHAnsi"/>
        </w:rPr>
        <w:t>;</w:t>
      </w:r>
    </w:p>
    <w:p w14:paraId="4695C80A" w14:textId="123CA9EA" w:rsidR="00FB1F20" w:rsidRDefault="00FB1F20" w:rsidP="00FB1F20">
      <w:pPr>
        <w:spacing w:after="0" w:line="240" w:lineRule="auto"/>
        <w:ind w:firstLine="567"/>
        <w:jc w:val="both"/>
        <w:rPr>
          <w:rFonts w:ascii="Calibri" w:eastAsia="Arial" w:hAnsi="Calibri" w:cs="Calibri"/>
          <w:sz w:val="22"/>
          <w:szCs w:val="22"/>
        </w:rPr>
      </w:pPr>
      <w:r>
        <w:rPr>
          <w:rFonts w:ascii="Calibri" w:eastAsia="Arial" w:hAnsi="Calibri" w:cs="Calibri"/>
          <w:sz w:val="22"/>
          <w:szCs w:val="22"/>
        </w:rPr>
        <w:t xml:space="preserve">  2</w:t>
      </w:r>
      <w:r w:rsidR="00F85804">
        <w:rPr>
          <w:rFonts w:ascii="Calibri" w:eastAsia="Arial" w:hAnsi="Calibri" w:cs="Calibri"/>
          <w:sz w:val="22"/>
          <w:szCs w:val="22"/>
        </w:rPr>
        <w:t>5.</w:t>
      </w:r>
      <w:r>
        <w:rPr>
          <w:rFonts w:ascii="Calibri" w:eastAsia="Arial" w:hAnsi="Calibri" w:cs="Calibri"/>
          <w:sz w:val="22"/>
          <w:szCs w:val="22"/>
        </w:rPr>
        <w:t xml:space="preserve">3.2. </w:t>
      </w:r>
      <w:r w:rsidRPr="00FB1F20">
        <w:rPr>
          <w:rFonts w:cstheme="minorHAnsi"/>
        </w:rPr>
        <w:t>perkančioji organizacija neprivalo nagrinėti pretenzijų, teikiamų pakartotinai dėl to paties perkančiosios organizacijos priimto sprendimo arba atlikto veiksmo;</w:t>
      </w:r>
    </w:p>
    <w:p w14:paraId="23553AE1" w14:textId="46CE8B00" w:rsidR="00FB1F20" w:rsidRDefault="00FB1F20" w:rsidP="00FB1F20">
      <w:pPr>
        <w:spacing w:after="0" w:line="240" w:lineRule="auto"/>
        <w:ind w:firstLine="567"/>
        <w:jc w:val="both"/>
        <w:rPr>
          <w:color w:val="000000"/>
        </w:rPr>
      </w:pPr>
      <w:r>
        <w:rPr>
          <w:rFonts w:ascii="Calibri" w:eastAsia="Arial" w:hAnsi="Calibri" w:cs="Calibri"/>
          <w:sz w:val="22"/>
          <w:szCs w:val="22"/>
        </w:rPr>
        <w:t xml:space="preserve">  2</w:t>
      </w:r>
      <w:r w:rsidR="00F85804">
        <w:rPr>
          <w:rFonts w:ascii="Calibri" w:eastAsia="Arial" w:hAnsi="Calibri" w:cs="Calibri"/>
          <w:sz w:val="22"/>
          <w:szCs w:val="22"/>
        </w:rPr>
        <w:t>5</w:t>
      </w:r>
      <w:r>
        <w:rPr>
          <w:rFonts w:ascii="Calibri" w:eastAsia="Arial" w:hAnsi="Calibri" w:cs="Calibri"/>
          <w:sz w:val="22"/>
          <w:szCs w:val="22"/>
        </w:rPr>
        <w:t xml:space="preserve">.3.3. </w:t>
      </w:r>
      <w:r>
        <w:rPr>
          <w:color w:val="000000"/>
        </w:rPr>
        <w:t>Perkančioji organizacija, gavusi pretenziją, nedelsdama sustabdo pirkimo procedūrą, kol bus išnagrinėta ši pretenzija ir priimtas sprendimas;</w:t>
      </w:r>
    </w:p>
    <w:p w14:paraId="1AE69906" w14:textId="1FC12E53" w:rsidR="00FB1F20" w:rsidRPr="00FB1F20" w:rsidRDefault="00FB1F20" w:rsidP="00FB1F20">
      <w:pPr>
        <w:spacing w:after="0" w:line="240" w:lineRule="auto"/>
        <w:ind w:firstLine="567"/>
        <w:jc w:val="both"/>
        <w:rPr>
          <w:rFonts w:ascii="Calibri" w:eastAsia="Arial" w:hAnsi="Calibri" w:cs="Calibri"/>
          <w:sz w:val="22"/>
          <w:szCs w:val="22"/>
        </w:rPr>
      </w:pPr>
      <w:r>
        <w:rPr>
          <w:rFonts w:cstheme="minorHAnsi"/>
        </w:rPr>
        <w:t xml:space="preserve">  2</w:t>
      </w:r>
      <w:r w:rsidR="00F85804">
        <w:rPr>
          <w:rFonts w:cstheme="minorHAnsi"/>
        </w:rPr>
        <w:t>5</w:t>
      </w:r>
      <w:r>
        <w:rPr>
          <w:rFonts w:cstheme="minorHAnsi"/>
        </w:rPr>
        <w:t xml:space="preserve">.3.4. </w:t>
      </w:r>
      <w:r w:rsidRPr="00FB1F20">
        <w:rPr>
          <w:rFonts w:cstheme="minorHAnsi"/>
        </w:rPr>
        <w:t xml:space="preserve">perkančioji organizacija privalo išnagrinėti pretenziją, priimti motyvuotą sprendimą ne vėliau kaip per pirkimo sąlygų </w:t>
      </w:r>
      <w:r w:rsidRPr="00FB1F20">
        <w:rPr>
          <w:rFonts w:cstheme="minorHAnsi"/>
          <w:color w:val="0070C0"/>
        </w:rPr>
        <w:fldChar w:fldCharType="begin"/>
      </w:r>
      <w:r w:rsidRPr="00FB1F20">
        <w:rPr>
          <w:rFonts w:cstheme="minorHAnsi"/>
          <w:color w:val="0070C0"/>
        </w:rPr>
        <w:instrText xml:space="preserve"> REF _Ref38970696 \r \h  \* MERGEFORMAT </w:instrText>
      </w:r>
      <w:r w:rsidRPr="00FB1F20">
        <w:rPr>
          <w:rFonts w:cstheme="minorHAnsi"/>
          <w:color w:val="0070C0"/>
        </w:rPr>
      </w:r>
      <w:r w:rsidRPr="00FB1F20">
        <w:rPr>
          <w:rFonts w:cstheme="minorHAnsi"/>
          <w:color w:val="0070C0"/>
        </w:rPr>
        <w:fldChar w:fldCharType="separate"/>
      </w:r>
      <w:r w:rsidRPr="00FB1F20">
        <w:rPr>
          <w:rFonts w:cstheme="minorHAnsi"/>
          <w:color w:val="0070C0"/>
        </w:rPr>
        <w:t>2</w:t>
      </w:r>
      <w:r w:rsidRPr="00FB1F20">
        <w:rPr>
          <w:rFonts w:cstheme="minorHAnsi"/>
          <w:color w:val="0070C0"/>
        </w:rPr>
        <w:fldChar w:fldCharType="end"/>
      </w:r>
      <w:r w:rsidRPr="00FB1F20">
        <w:rPr>
          <w:rFonts w:cstheme="minorHAnsi"/>
        </w:rPr>
        <w:t xml:space="preserve"> skyriuje </w:t>
      </w:r>
      <w:r w:rsidRPr="00FB1F20">
        <w:rPr>
          <w:rFonts w:cstheme="minorHAnsi"/>
          <w:color w:val="0070C0"/>
        </w:rPr>
        <w:t>„</w:t>
      </w:r>
      <w:r w:rsidRPr="00FB1F20">
        <w:rPr>
          <w:rFonts w:cstheme="minorHAnsi"/>
          <w:color w:val="0070C0"/>
        </w:rPr>
        <w:fldChar w:fldCharType="begin"/>
      </w:r>
      <w:r w:rsidRPr="00FB1F20">
        <w:rPr>
          <w:rFonts w:cstheme="minorHAnsi"/>
          <w:color w:val="0070C0"/>
        </w:rPr>
        <w:instrText xml:space="preserve"> REF _Ref38970873 \h  \* MERGEFORMAT </w:instrText>
      </w:r>
      <w:r w:rsidRPr="00FB1F20">
        <w:rPr>
          <w:rFonts w:cstheme="minorHAnsi"/>
          <w:color w:val="0070C0"/>
        </w:rPr>
      </w:r>
      <w:r w:rsidRPr="00FB1F20">
        <w:rPr>
          <w:rFonts w:cstheme="minorHAnsi"/>
          <w:color w:val="0070C0"/>
        </w:rPr>
        <w:fldChar w:fldCharType="separate"/>
      </w:r>
      <w:r w:rsidRPr="00FB1F20">
        <w:rPr>
          <w:rFonts w:cstheme="minorHAnsi"/>
          <w:color w:val="0070C0"/>
        </w:rPr>
        <w:t>Terminai</w:t>
      </w:r>
      <w:r w:rsidRPr="00FB1F20">
        <w:rPr>
          <w:rFonts w:cstheme="minorHAnsi"/>
          <w:color w:val="0070C0"/>
        </w:rPr>
        <w:fldChar w:fldCharType="end"/>
      </w:r>
      <w:r w:rsidRPr="00FB1F20">
        <w:rPr>
          <w:rFonts w:cstheme="minorHAnsi"/>
          <w:color w:val="0070C0"/>
        </w:rPr>
        <w:t xml:space="preserve">“ </w:t>
      </w:r>
      <w:r w:rsidRPr="00FB1F20">
        <w:rPr>
          <w:rFonts w:cstheme="minorHAnsi"/>
        </w:rPr>
        <w:t>nustatytą terminą</w:t>
      </w:r>
      <w:r>
        <w:rPr>
          <w:rFonts w:cstheme="minorHAnsi"/>
        </w:rPr>
        <w:t>, o</w:t>
      </w:r>
      <w:r w:rsidRPr="00FB1F20">
        <w:rPr>
          <w:rFonts w:cstheme="minorHAnsi"/>
        </w:rPr>
        <w:t xml:space="preserve"> </w:t>
      </w:r>
      <w:r>
        <w:rPr>
          <w:color w:val="000000"/>
        </w:rPr>
        <w:t>apie priimtą sprendimą ne vėliau kaip kitą darbo dieną raštu pranešti pretenziją pateikusiam tiekėjui, suinteresuotiems kandidatams ir suinteresuotiems dalyviams, taip pat juos informuoti apie pirkimo procedūros terminų, apie kuriuos buvo pranešta anksčiau, pasikeitimą</w:t>
      </w:r>
      <w:r w:rsidRPr="00FB1F20">
        <w:rPr>
          <w:rFonts w:cstheme="minorHAnsi"/>
        </w:rPr>
        <w:t>.</w:t>
      </w:r>
    </w:p>
    <w:p w14:paraId="2594732A" w14:textId="6B3E72FD" w:rsidR="006D0AB0" w:rsidRPr="00902AA0" w:rsidRDefault="006D0AB0" w:rsidP="00C41B8C">
      <w:pPr>
        <w:shd w:val="clear" w:color="auto" w:fill="FFFFFF"/>
        <w:spacing w:after="0" w:line="240" w:lineRule="auto"/>
        <w:ind w:firstLine="697"/>
        <w:jc w:val="both"/>
        <w:rPr>
          <w:rFonts w:ascii="Calibri" w:eastAsia="Times New Roman" w:hAnsi="Calibri" w:cs="Calibri"/>
          <w:color w:val="000000"/>
          <w:sz w:val="22"/>
          <w:szCs w:val="22"/>
        </w:rPr>
      </w:pPr>
    </w:p>
    <w:sectPr w:rsidR="006D0AB0" w:rsidRPr="00902AA0" w:rsidSect="00D12E63">
      <w:head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18A5" w14:textId="77777777" w:rsidR="00821E05" w:rsidRDefault="00821E05" w:rsidP="00D05666">
      <w:r>
        <w:separator/>
      </w:r>
    </w:p>
  </w:endnote>
  <w:endnote w:type="continuationSeparator" w:id="0">
    <w:p w14:paraId="7BCC497C" w14:textId="77777777" w:rsidR="00821E05" w:rsidRDefault="00821E05" w:rsidP="00D05666">
      <w:r>
        <w:continuationSeparator/>
      </w:r>
    </w:p>
  </w:endnote>
  <w:endnote w:type="continuationNotice" w:id="1">
    <w:p w14:paraId="223CD7E5" w14:textId="77777777" w:rsidR="00821E05" w:rsidRDefault="00821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73E2" w14:textId="77777777" w:rsidR="00821E05" w:rsidRDefault="00821E05" w:rsidP="00D05666">
      <w:r>
        <w:separator/>
      </w:r>
    </w:p>
  </w:footnote>
  <w:footnote w:type="continuationSeparator" w:id="0">
    <w:p w14:paraId="5D24A299" w14:textId="77777777" w:rsidR="00821E05" w:rsidRDefault="00821E05" w:rsidP="00D05666">
      <w:r>
        <w:continuationSeparator/>
      </w:r>
    </w:p>
  </w:footnote>
  <w:footnote w:type="continuationNotice" w:id="1">
    <w:p w14:paraId="55001B81" w14:textId="77777777" w:rsidR="00821E05" w:rsidRDefault="00821E05">
      <w:pPr>
        <w:spacing w:after="0" w:line="240" w:lineRule="auto"/>
      </w:pPr>
    </w:p>
  </w:footnote>
  <w:footnote w:id="2">
    <w:p w14:paraId="0C00D114" w14:textId="486F558E" w:rsidR="00BF2A64" w:rsidRDefault="00BF2A64" w:rsidP="00456ED8">
      <w:pPr>
        <w:pStyle w:val="FootnoteText"/>
        <w:spacing w:after="0" w:line="240" w:lineRule="auto"/>
        <w:jc w:val="both"/>
      </w:pPr>
      <w:r>
        <w:rPr>
          <w:rStyle w:val="FootnoteReference"/>
        </w:rPr>
        <w:footnoteRef/>
      </w:r>
      <w:r>
        <w:t xml:space="preserve"> </w:t>
      </w:r>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p>
  </w:footnote>
  <w:footnote w:id="3">
    <w:p w14:paraId="638F3808" w14:textId="77777777" w:rsidR="000E5BC0" w:rsidRPr="00566716" w:rsidRDefault="000E5BC0" w:rsidP="000E5BC0">
      <w:pPr>
        <w:pStyle w:val="FootnoteText"/>
        <w:spacing w:after="0" w:line="240" w:lineRule="auto"/>
        <w:rPr>
          <w:b/>
        </w:rPr>
      </w:pPr>
      <w:r>
        <w:rPr>
          <w:rStyle w:val="FootnoteReference"/>
        </w:rPr>
        <w:footnoteRef/>
      </w:r>
      <w:r>
        <w:t xml:space="preserve"> </w:t>
      </w:r>
      <w:r w:rsidRPr="00F940E6">
        <w:t>https://vpt.lrv.lt/lt/nauja-cvp-is-aktuali-nuo-2024-12-01/metodine-medziaga-instrukcijos/tiekejamsnaujaCVPIS/</w:t>
      </w:r>
    </w:p>
  </w:footnote>
  <w:footnote w:id="4">
    <w:p w14:paraId="37EC8FAA" w14:textId="5206EC54" w:rsidR="00BF2A64" w:rsidRDefault="00BF2A64" w:rsidP="006B71F3">
      <w:pPr>
        <w:pStyle w:val="FootnoteText"/>
      </w:pPr>
      <w:r>
        <w:rPr>
          <w:rStyle w:val="FootnoteReference"/>
        </w:rPr>
        <w:footnoteRef/>
      </w:r>
      <w:hyperlink r:id="rId2" w:history="1">
        <w:r w:rsidRPr="006228B7">
          <w:rPr>
            <w:rStyle w:val="Hyperlink"/>
            <w:rFonts w:cstheme="minorHAnsi"/>
          </w:rPr>
          <w:t>https://vpt.lrv.lt/uploads/vpt/documents/files/LT_versija/CVP_IS/Mokymu_medziaga/Tiekejams/CVPIS_Kaip_parengti_ir_pateikti_pasiulyma.pdf</w:t>
        </w:r>
      </w:hyperlink>
      <w:r w:rsidR="00A56F50">
        <w:t xml:space="preserve"> </w:t>
      </w:r>
    </w:p>
  </w:footnote>
  <w:footnote w:id="5">
    <w:p w14:paraId="4950B826" w14:textId="7297C13C" w:rsidR="00BF2A64" w:rsidRDefault="00BF2A64">
      <w:pPr>
        <w:pStyle w:val="FootnoteText"/>
      </w:pPr>
      <w:r>
        <w:rPr>
          <w:rStyle w:val="FootnoteReference"/>
        </w:rPr>
        <w:footnoteRef/>
      </w:r>
      <w:r>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6">
    <w:p w14:paraId="6E3D8264" w14:textId="1EF3315B" w:rsidR="00BF2A64" w:rsidRDefault="00BF2A64">
      <w:pPr>
        <w:pStyle w:val="FootnoteText"/>
      </w:pPr>
      <w:r>
        <w:rPr>
          <w:rStyle w:val="FootnoteReference"/>
        </w:rPr>
        <w:footnoteRef/>
      </w:r>
      <w:hyperlink r:id="rId4" w:history="1">
        <w:r w:rsidRPr="009D5ED3">
          <w:rPr>
            <w:rStyle w:val="Hyperlink"/>
          </w:rPr>
          <w:t>https://vpt.lrv.lt/uploads/vpt/documents/files/uzssisfravimo%20instrukcija(1).pdf</w:t>
        </w:r>
      </w:hyperlink>
    </w:p>
  </w:footnote>
  <w:footnote w:id="7">
    <w:p w14:paraId="5DB6E066" w14:textId="77777777" w:rsidR="00F85804" w:rsidRPr="001601DD" w:rsidRDefault="00F85804" w:rsidP="00F85804">
      <w:pPr>
        <w:pStyle w:val="FootnoteText"/>
        <w:spacing w:after="0"/>
      </w:pPr>
      <w:r>
        <w:rPr>
          <w:rStyle w:val="FootnoteReference"/>
        </w:rPr>
        <w:footnoteRef/>
      </w:r>
      <w:r w:rsidRPr="00662EFA">
        <w:t xml:space="preserve"> </w:t>
      </w:r>
      <w:hyperlink r:id="rId5"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8">
    <w:p w14:paraId="5F2E2852" w14:textId="77777777" w:rsidR="00BF2A64" w:rsidRPr="001601DD" w:rsidRDefault="00BF2A64" w:rsidP="007E60BF">
      <w:pPr>
        <w:pStyle w:val="FootnoteText"/>
        <w:spacing w:after="0"/>
      </w:pPr>
      <w:r>
        <w:rPr>
          <w:rStyle w:val="FootnoteReference"/>
        </w:rPr>
        <w:footnoteRef/>
      </w:r>
      <w:r w:rsidRPr="00662EFA">
        <w:t xml:space="preserve"> </w:t>
      </w:r>
      <w:hyperlink r:id="rId6"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2A1047DC" w:rsidR="00BF2A64" w:rsidRPr="00F122A8" w:rsidRDefault="00BF2A64">
        <w:pPr>
          <w:pStyle w:val="Header"/>
          <w:jc w:val="center"/>
        </w:pPr>
        <w:r w:rsidRPr="00F122A8">
          <w:fldChar w:fldCharType="begin"/>
        </w:r>
        <w:r w:rsidRPr="00F122A8">
          <w:instrText>PAGE   \* MERGEFORMAT</w:instrText>
        </w:r>
        <w:r w:rsidRPr="00F122A8">
          <w:fldChar w:fldCharType="separate"/>
        </w:r>
        <w:r w:rsidR="00865E80">
          <w:rPr>
            <w:noProof/>
          </w:rPr>
          <w:t>17</w:t>
        </w:r>
        <w:r w:rsidRPr="00F122A8">
          <w:fldChar w:fldCharType="end"/>
        </w:r>
      </w:p>
    </w:sdtContent>
  </w:sdt>
  <w:p w14:paraId="57A13DB9" w14:textId="77777777" w:rsidR="00BF2A64" w:rsidRDefault="00BF2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ED96" w14:textId="78C1D711" w:rsidR="00BF2A64" w:rsidRDefault="00BF2A64">
    <w:pPr>
      <w:pStyle w:val="Header"/>
    </w:pPr>
    <w:r>
      <w:rPr>
        <w:noProof/>
      </w:rPr>
      <mc:AlternateContent>
        <mc:Choice Requires="wpg">
          <w:drawing>
            <wp:anchor distT="0" distB="0" distL="114300" distR="114300" simplePos="0" relativeHeight="251659264" behindDoc="0" locked="0" layoutInCell="1" allowOverlap="1" wp14:anchorId="0CF60087" wp14:editId="185C0C1B">
              <wp:simplePos x="0" y="0"/>
              <wp:positionH relativeFrom="margin">
                <wp:posOffset>0</wp:posOffset>
              </wp:positionH>
              <wp:positionV relativeFrom="paragraph">
                <wp:posOffset>0</wp:posOffset>
              </wp:positionV>
              <wp:extent cx="5972175" cy="121920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1219200"/>
                        <a:chOff x="-19050" y="0"/>
                        <a:chExt cx="5972175" cy="1219200"/>
                      </a:xfrm>
                    </wpg:grpSpPr>
                    <wps:wsp>
                      <wps:cNvPr id="1" name="Text Box 1"/>
                      <wps:cNvSpPr txBox="1">
                        <a:spLocks noChangeArrowheads="1"/>
                      </wps:cNvSpPr>
                      <wps:spPr bwMode="auto">
                        <a:xfrm>
                          <a:off x="790575" y="304800"/>
                          <a:ext cx="51625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4CE05" w14:textId="3B4494DE" w:rsidR="00BF2A64" w:rsidRPr="00902AA0" w:rsidRDefault="00BF2A64" w:rsidP="0082068D">
                            <w:pPr>
                              <w:spacing w:line="20" w:lineRule="atLeast"/>
                              <w:contextualSpacing/>
                              <w:jc w:val="center"/>
                              <w:rPr>
                                <w:rFonts w:ascii="Calibri" w:hAnsi="Calibri" w:cs="Calibri"/>
                                <w:b/>
                                <w:bCs/>
                                <w:sz w:val="28"/>
                                <w:szCs w:val="28"/>
                              </w:rPr>
                            </w:pPr>
                            <w:bookmarkStart w:id="91" w:name="_Hlk138945811"/>
                            <w:bookmarkStart w:id="92" w:name="_Hlk138945812"/>
                            <w:r w:rsidRPr="00902AA0">
                              <w:rPr>
                                <w:rFonts w:ascii="Calibri" w:hAnsi="Calibri" w:cs="Calibri"/>
                                <w:b/>
                                <w:bCs/>
                                <w:sz w:val="28"/>
                                <w:szCs w:val="28"/>
                              </w:rPr>
                              <w:t xml:space="preserve">VIEŠOJO PIRKIMO, ATLIEKAMO GYNYBOS IR SAUGUMO SRITYJE, </w:t>
                            </w:r>
                          </w:p>
                          <w:p w14:paraId="6FFA5B61" w14:textId="0A505C2D" w:rsidR="00BF2A64" w:rsidRDefault="00BF2A64" w:rsidP="0082068D">
                            <w:pPr>
                              <w:jc w:val="center"/>
                              <w:rPr>
                                <w:b/>
                                <w:sz w:val="28"/>
                                <w:szCs w:val="28"/>
                                <w:lang w:val="en-US"/>
                              </w:rPr>
                            </w:pPr>
                            <w:r w:rsidRPr="00902AA0">
                              <w:rPr>
                                <w:rFonts w:ascii="Calibri" w:hAnsi="Calibri" w:cs="Calibri"/>
                                <w:b/>
                                <w:bCs/>
                                <w:sz w:val="28"/>
                                <w:szCs w:val="28"/>
                              </w:rPr>
                              <w:t>SKELBIAMŲ DERYBŲ BENDROSIOS SĄLYGOS</w:t>
                            </w:r>
                            <w:bookmarkEnd w:id="91"/>
                            <w:bookmarkEnd w:id="92"/>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CF60087" id="Group 3" o:spid="_x0000_s1026" style="position:absolute;margin-left:0;margin-top:0;width:470.25pt;height:96pt;z-index:251659264;mso-position-horizontal-relative:margin;mso-width-relative:margin;mso-height-relative:margin" coordorigin="-190" coordsize="59721,12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B&#10;0gAAAABSZ2h0bG9uZwAAAfQ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Q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L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S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09/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">
              <v:shapetype id="_x0000_t202" coordsize="21600,21600" o:spt="202" path="m,l,21600r21600,l21600,xe">
                <v:stroke joinstyle="miter"/>
                <v:path gradientshapeok="t" o:connecttype="rect"/>
              </v:shapetype>
              <v:shape id="Text Box 1" o:spid="_x0000_s1027" type="#_x0000_t202" style="position:absolute;left:7905;top:3048;width:5162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43B4CE05" w14:textId="3B4494DE" w:rsidR="00BF2A64" w:rsidRPr="00902AA0" w:rsidRDefault="00BF2A64" w:rsidP="0082068D">
                      <w:pPr>
                        <w:spacing w:line="20" w:lineRule="atLeast"/>
                        <w:contextualSpacing/>
                        <w:jc w:val="center"/>
                        <w:rPr>
                          <w:rFonts w:ascii="Calibri" w:hAnsi="Calibri" w:cs="Calibri"/>
                          <w:b/>
                          <w:bCs/>
                          <w:sz w:val="28"/>
                          <w:szCs w:val="28"/>
                        </w:rPr>
                      </w:pPr>
                      <w:bookmarkStart w:id="93" w:name="_Hlk138945811"/>
                      <w:bookmarkStart w:id="94" w:name="_Hlk138945812"/>
                      <w:r w:rsidRPr="00902AA0">
                        <w:rPr>
                          <w:rFonts w:ascii="Calibri" w:hAnsi="Calibri" w:cs="Calibri"/>
                          <w:b/>
                          <w:bCs/>
                          <w:sz w:val="28"/>
                          <w:szCs w:val="28"/>
                        </w:rPr>
                        <w:t xml:space="preserve">VIEŠOJO PIRKIMO, ATLIEKAMO GYNYBOS IR SAUGUMO SRITYJE, </w:t>
                      </w:r>
                    </w:p>
                    <w:p w14:paraId="6FFA5B61" w14:textId="0A505C2D" w:rsidR="00BF2A64" w:rsidRDefault="00BF2A64" w:rsidP="0082068D">
                      <w:pPr>
                        <w:jc w:val="center"/>
                        <w:rPr>
                          <w:b/>
                          <w:sz w:val="28"/>
                          <w:szCs w:val="28"/>
                          <w:lang w:val="en-US"/>
                        </w:rPr>
                      </w:pPr>
                      <w:r w:rsidRPr="00902AA0">
                        <w:rPr>
                          <w:rFonts w:ascii="Calibri" w:hAnsi="Calibri" w:cs="Calibri"/>
                          <w:b/>
                          <w:bCs/>
                          <w:sz w:val="28"/>
                          <w:szCs w:val="28"/>
                        </w:rPr>
                        <w:t>SKELBIAMŲ DERYBŲ BENDROSIOS SĄLYGOS</w:t>
                      </w:r>
                      <w:bookmarkEnd w:id="93"/>
                      <w:bookmarkEnd w:id="94"/>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r>
      <w:t xml:space="preserve"> </w:t>
    </w:r>
  </w:p>
  <w:p w14:paraId="0A2ED391" w14:textId="77777777" w:rsidR="00BF2A64" w:rsidRDefault="00BF2A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F1529334"/>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41B1E2C"/>
    <w:multiLevelType w:val="multilevel"/>
    <w:tmpl w:val="B3F099AE"/>
    <w:lvl w:ilvl="0">
      <w:start w:val="1"/>
      <w:numFmt w:val="decimal"/>
      <w:lvlText w:val="%1."/>
      <w:lvlJc w:val="left"/>
      <w:pPr>
        <w:ind w:left="360" w:hanging="360"/>
      </w:pPr>
      <w:rPr>
        <w:rFonts w:hint="default"/>
        <w:b w:val="0"/>
        <w:bCs w:val="0"/>
      </w:rPr>
    </w:lvl>
    <w:lvl w:ilvl="1">
      <w:start w:val="1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505CA"/>
    <w:multiLevelType w:val="multilevel"/>
    <w:tmpl w:val="3A7637C8"/>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EE4629D"/>
    <w:multiLevelType w:val="multilevel"/>
    <w:tmpl w:val="6C7AE29A"/>
    <w:lvl w:ilvl="0">
      <w:start w:val="24"/>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D41653"/>
    <w:multiLevelType w:val="multilevel"/>
    <w:tmpl w:val="458A1B76"/>
    <w:lvl w:ilvl="0">
      <w:start w:val="21"/>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99DE596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270F94"/>
    <w:multiLevelType w:val="multilevel"/>
    <w:tmpl w:val="19F41C06"/>
    <w:lvl w:ilvl="0">
      <w:start w:val="10"/>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3508DA62"/>
    <w:lvl w:ilvl="0">
      <w:start w:val="9"/>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F91A07E8"/>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35A2D8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8" w15:restartNumberingAfterBreak="0">
    <w:nsid w:val="3F683D6F"/>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9" w15:restartNumberingAfterBreak="0">
    <w:nsid w:val="3FAB37B9"/>
    <w:multiLevelType w:val="multilevel"/>
    <w:tmpl w:val="0A082E36"/>
    <w:lvl w:ilvl="0">
      <w:start w:val="20"/>
      <w:numFmt w:val="decimal"/>
      <w:lvlText w:val="%1."/>
      <w:lvlJc w:val="left"/>
      <w:pPr>
        <w:ind w:left="612" w:hanging="612"/>
      </w:pPr>
      <w:rPr>
        <w:rFonts w:hint="default"/>
      </w:rPr>
    </w:lvl>
    <w:lvl w:ilvl="1">
      <w:start w:val="1"/>
      <w:numFmt w:val="decimal"/>
      <w:lvlText w:val="%1.%2."/>
      <w:lvlJc w:val="left"/>
      <w:pPr>
        <w:ind w:left="2880" w:hanging="612"/>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0" w15:restartNumberingAfterBreak="0">
    <w:nsid w:val="44D03223"/>
    <w:multiLevelType w:val="multilevel"/>
    <w:tmpl w:val="28B03EB6"/>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b w:val="0"/>
        <w:bCs w:val="0"/>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8F2570"/>
    <w:multiLevelType w:val="multilevel"/>
    <w:tmpl w:val="DAEE7F30"/>
    <w:lvl w:ilvl="0">
      <w:start w:val="20"/>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5716" w:hanging="612"/>
      </w:pPr>
      <w:rPr>
        <w:rFonts w:asciiTheme="minorHAnsi" w:eastAsia="Times New Roman" w:hAnsiTheme="minorHAnsi" w:cstheme="minorHAnsi" w:hint="default"/>
        <w:color w:val="000000" w:themeColor="text1"/>
      </w:rPr>
    </w:lvl>
    <w:lvl w:ilvl="2">
      <w:start w:val="1"/>
      <w:numFmt w:val="decimal"/>
      <w:lvlText w:val="%1.%2.%3."/>
      <w:lvlJc w:val="left"/>
      <w:pPr>
        <w:ind w:left="5256"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2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2" w15:restartNumberingAfterBreak="0">
    <w:nsid w:val="7BA70EF3"/>
    <w:multiLevelType w:val="multilevel"/>
    <w:tmpl w:val="77F80B0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C736E5A6"/>
    <w:lvl w:ilvl="0">
      <w:start w:val="22"/>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DF46069"/>
    <w:multiLevelType w:val="hybridMultilevel"/>
    <w:tmpl w:val="EB98ED44"/>
    <w:lvl w:ilvl="0" w:tplc="027211A2">
      <w:start w:val="1"/>
      <w:numFmt w:val="decimal"/>
      <w:pStyle w:val="Punktas1"/>
      <w:lvlText w:val="%1."/>
      <w:lvlJc w:val="left"/>
      <w:pPr>
        <w:ind w:left="720" w:hanging="360"/>
      </w:pPr>
      <w:rPr>
        <w:rFonts w:cs="Times New Roman"/>
      </w:rPr>
    </w:lvl>
    <w:lvl w:ilvl="1" w:tplc="1A64BE26">
      <w:start w:val="1"/>
      <w:numFmt w:val="decimal"/>
      <w:lvlText w:val="%2."/>
      <w:lvlJc w:val="left"/>
      <w:pPr>
        <w:ind w:left="1440" w:hanging="360"/>
      </w:pPr>
      <w:rPr>
        <w:rFonts w:cs="Times New Roman" w:hint="default"/>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7DF743A0"/>
    <w:multiLevelType w:val="multilevel"/>
    <w:tmpl w:val="6D12A958"/>
    <w:lvl w:ilvl="0">
      <w:start w:val="24"/>
      <w:numFmt w:val="decimal"/>
      <w:lvlText w:val="%1."/>
      <w:lvlJc w:val="left"/>
      <w:pPr>
        <w:ind w:left="360" w:hanging="360"/>
      </w:pPr>
      <w:rPr>
        <w:rFonts w:hint="default"/>
      </w:rPr>
    </w:lvl>
    <w:lvl w:ilvl="1">
      <w:start w:val="4"/>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3E6D83"/>
    <w:multiLevelType w:val="multilevel"/>
    <w:tmpl w:val="B8981B1E"/>
    <w:lvl w:ilvl="0">
      <w:start w:val="20"/>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8203941">
    <w:abstractNumId w:val="13"/>
  </w:num>
  <w:num w:numId="2" w16cid:durableId="570241344">
    <w:abstractNumId w:val="5"/>
  </w:num>
  <w:num w:numId="3" w16cid:durableId="672804724">
    <w:abstractNumId w:val="9"/>
  </w:num>
  <w:num w:numId="4" w16cid:durableId="993415600">
    <w:abstractNumId w:val="26"/>
  </w:num>
  <w:num w:numId="5" w16cid:durableId="443496378">
    <w:abstractNumId w:val="21"/>
  </w:num>
  <w:num w:numId="6" w16cid:durableId="1048069309">
    <w:abstractNumId w:val="16"/>
  </w:num>
  <w:num w:numId="7" w16cid:durableId="986977041">
    <w:abstractNumId w:val="20"/>
  </w:num>
  <w:num w:numId="8" w16cid:durableId="1801261515">
    <w:abstractNumId w:val="0"/>
  </w:num>
  <w:num w:numId="9" w16cid:durableId="1203060734">
    <w:abstractNumId w:val="14"/>
  </w:num>
  <w:num w:numId="10" w16cid:durableId="1627733098">
    <w:abstractNumId w:val="28"/>
  </w:num>
  <w:num w:numId="11" w16cid:durableId="1030179637">
    <w:abstractNumId w:val="32"/>
  </w:num>
  <w:num w:numId="12" w16cid:durableId="1078135262">
    <w:abstractNumId w:val="34"/>
  </w:num>
  <w:num w:numId="13" w16cid:durableId="1831557535">
    <w:abstractNumId w:val="37"/>
  </w:num>
  <w:num w:numId="14" w16cid:durableId="938296297">
    <w:abstractNumId w:val="33"/>
  </w:num>
  <w:num w:numId="15" w16cid:durableId="1430927412">
    <w:abstractNumId w:val="30"/>
  </w:num>
  <w:num w:numId="16" w16cid:durableId="89589406">
    <w:abstractNumId w:val="11"/>
  </w:num>
  <w:num w:numId="17" w16cid:durableId="1351376832">
    <w:abstractNumId w:val="7"/>
  </w:num>
  <w:num w:numId="18" w16cid:durableId="209994912">
    <w:abstractNumId w:val="4"/>
  </w:num>
  <w:num w:numId="19" w16cid:durableId="260144494">
    <w:abstractNumId w:val="23"/>
  </w:num>
  <w:num w:numId="20" w16cid:durableId="373890054">
    <w:abstractNumId w:val="22"/>
  </w:num>
  <w:num w:numId="21" w16cid:durableId="1550721212">
    <w:abstractNumId w:val="29"/>
  </w:num>
  <w:num w:numId="22" w16cid:durableId="2117823499">
    <w:abstractNumId w:val="12"/>
  </w:num>
  <w:num w:numId="23" w16cid:durableId="1843467218">
    <w:abstractNumId w:val="10"/>
  </w:num>
  <w:num w:numId="24" w16cid:durableId="2068406151">
    <w:abstractNumId w:val="6"/>
  </w:num>
  <w:num w:numId="25" w16cid:durableId="1836609711">
    <w:abstractNumId w:val="15"/>
  </w:num>
  <w:num w:numId="26" w16cid:durableId="1156730244">
    <w:abstractNumId w:val="17"/>
  </w:num>
  <w:num w:numId="27" w16cid:durableId="440341699">
    <w:abstractNumId w:val="25"/>
  </w:num>
  <w:num w:numId="28" w16cid:durableId="148718264">
    <w:abstractNumId w:val="3"/>
  </w:num>
  <w:num w:numId="29" w16cid:durableId="1001926486">
    <w:abstractNumId w:val="27"/>
  </w:num>
  <w:num w:numId="30" w16cid:durableId="1187913915">
    <w:abstractNumId w:val="18"/>
  </w:num>
  <w:num w:numId="31" w16cid:durableId="1310748646">
    <w:abstractNumId w:val="31"/>
  </w:num>
  <w:num w:numId="32" w16cid:durableId="1950772446">
    <w:abstractNumId w:val="35"/>
  </w:num>
  <w:num w:numId="33" w16cid:durableId="1551378847">
    <w:abstractNumId w:val="2"/>
  </w:num>
  <w:num w:numId="34" w16cid:durableId="2013754967">
    <w:abstractNumId w:val="24"/>
  </w:num>
  <w:num w:numId="35" w16cid:durableId="2006126856">
    <w:abstractNumId w:val="8"/>
  </w:num>
  <w:num w:numId="36" w16cid:durableId="1885218057">
    <w:abstractNumId w:val="19"/>
  </w:num>
  <w:num w:numId="37" w16cid:durableId="476805751">
    <w:abstractNumId w:val="1"/>
  </w:num>
  <w:num w:numId="38" w16cid:durableId="114325691">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6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910"/>
    <w:rsid w:val="00001CCF"/>
    <w:rsid w:val="00003384"/>
    <w:rsid w:val="00003568"/>
    <w:rsid w:val="00003A3F"/>
    <w:rsid w:val="00003DCF"/>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D72"/>
    <w:rsid w:val="00020FD4"/>
    <w:rsid w:val="00021ECC"/>
    <w:rsid w:val="00021EFA"/>
    <w:rsid w:val="00024F4E"/>
    <w:rsid w:val="00026246"/>
    <w:rsid w:val="00026673"/>
    <w:rsid w:val="00026690"/>
    <w:rsid w:val="00026D16"/>
    <w:rsid w:val="000273AA"/>
    <w:rsid w:val="00027BB8"/>
    <w:rsid w:val="00027DF1"/>
    <w:rsid w:val="00027F6F"/>
    <w:rsid w:val="000306E2"/>
    <w:rsid w:val="00030C02"/>
    <w:rsid w:val="00030F90"/>
    <w:rsid w:val="000315EB"/>
    <w:rsid w:val="00031A62"/>
    <w:rsid w:val="000321E6"/>
    <w:rsid w:val="00032D19"/>
    <w:rsid w:val="00034A4A"/>
    <w:rsid w:val="00035221"/>
    <w:rsid w:val="0003587B"/>
    <w:rsid w:val="00036686"/>
    <w:rsid w:val="00036CAB"/>
    <w:rsid w:val="000372F4"/>
    <w:rsid w:val="00037649"/>
    <w:rsid w:val="000379D2"/>
    <w:rsid w:val="00040233"/>
    <w:rsid w:val="000403AC"/>
    <w:rsid w:val="0004080E"/>
    <w:rsid w:val="00040C0F"/>
    <w:rsid w:val="0004193A"/>
    <w:rsid w:val="00041CCA"/>
    <w:rsid w:val="00042D50"/>
    <w:rsid w:val="000431AC"/>
    <w:rsid w:val="00043C51"/>
    <w:rsid w:val="00044728"/>
    <w:rsid w:val="00044B63"/>
    <w:rsid w:val="000455B9"/>
    <w:rsid w:val="000464E8"/>
    <w:rsid w:val="000466D2"/>
    <w:rsid w:val="00047F6B"/>
    <w:rsid w:val="00047F87"/>
    <w:rsid w:val="00050157"/>
    <w:rsid w:val="0005148B"/>
    <w:rsid w:val="00051E9D"/>
    <w:rsid w:val="00052365"/>
    <w:rsid w:val="0005295E"/>
    <w:rsid w:val="00053E0C"/>
    <w:rsid w:val="000543B5"/>
    <w:rsid w:val="00055235"/>
    <w:rsid w:val="000561CC"/>
    <w:rsid w:val="000571AD"/>
    <w:rsid w:val="00057346"/>
    <w:rsid w:val="000578C9"/>
    <w:rsid w:val="000579B9"/>
    <w:rsid w:val="0006040C"/>
    <w:rsid w:val="000605C5"/>
    <w:rsid w:val="000608EF"/>
    <w:rsid w:val="00061466"/>
    <w:rsid w:val="00061C45"/>
    <w:rsid w:val="00061E86"/>
    <w:rsid w:val="00064600"/>
    <w:rsid w:val="000647E9"/>
    <w:rsid w:val="00064868"/>
    <w:rsid w:val="000659E9"/>
    <w:rsid w:val="00066218"/>
    <w:rsid w:val="00066BB9"/>
    <w:rsid w:val="00066D29"/>
    <w:rsid w:val="00066DCB"/>
    <w:rsid w:val="00067A88"/>
    <w:rsid w:val="0007051B"/>
    <w:rsid w:val="000714BF"/>
    <w:rsid w:val="000719E7"/>
    <w:rsid w:val="00072396"/>
    <w:rsid w:val="00072F31"/>
    <w:rsid w:val="00072FE6"/>
    <w:rsid w:val="000738C7"/>
    <w:rsid w:val="000749D7"/>
    <w:rsid w:val="00074A01"/>
    <w:rsid w:val="0007511C"/>
    <w:rsid w:val="000755F8"/>
    <w:rsid w:val="00075D27"/>
    <w:rsid w:val="00080396"/>
    <w:rsid w:val="00080E59"/>
    <w:rsid w:val="00080F53"/>
    <w:rsid w:val="0008165F"/>
    <w:rsid w:val="0008241E"/>
    <w:rsid w:val="00082F6A"/>
    <w:rsid w:val="00084314"/>
    <w:rsid w:val="00085478"/>
    <w:rsid w:val="00085609"/>
    <w:rsid w:val="000859C8"/>
    <w:rsid w:val="0008695B"/>
    <w:rsid w:val="00086D57"/>
    <w:rsid w:val="00087EFE"/>
    <w:rsid w:val="000903D5"/>
    <w:rsid w:val="000904B3"/>
    <w:rsid w:val="000917F2"/>
    <w:rsid w:val="000924B4"/>
    <w:rsid w:val="00092B2F"/>
    <w:rsid w:val="00095834"/>
    <w:rsid w:val="000964C3"/>
    <w:rsid w:val="0009724E"/>
    <w:rsid w:val="00097B80"/>
    <w:rsid w:val="000A0DFE"/>
    <w:rsid w:val="000A0F5D"/>
    <w:rsid w:val="000A1E34"/>
    <w:rsid w:val="000A2CBA"/>
    <w:rsid w:val="000A2F1A"/>
    <w:rsid w:val="000A3BF2"/>
    <w:rsid w:val="000A47A3"/>
    <w:rsid w:val="000A5738"/>
    <w:rsid w:val="000A5FB1"/>
    <w:rsid w:val="000A63A3"/>
    <w:rsid w:val="000A7BF8"/>
    <w:rsid w:val="000B0CED"/>
    <w:rsid w:val="000B184C"/>
    <w:rsid w:val="000B4E6D"/>
    <w:rsid w:val="000B7223"/>
    <w:rsid w:val="000C006A"/>
    <w:rsid w:val="000C02F3"/>
    <w:rsid w:val="000C0B44"/>
    <w:rsid w:val="000C1AE5"/>
    <w:rsid w:val="000C1F59"/>
    <w:rsid w:val="000C2217"/>
    <w:rsid w:val="000C3590"/>
    <w:rsid w:val="000C3F71"/>
    <w:rsid w:val="000C4DF9"/>
    <w:rsid w:val="000C6068"/>
    <w:rsid w:val="000C6791"/>
    <w:rsid w:val="000C788B"/>
    <w:rsid w:val="000C7D6C"/>
    <w:rsid w:val="000D0BA9"/>
    <w:rsid w:val="000D13D6"/>
    <w:rsid w:val="000D18E9"/>
    <w:rsid w:val="000D26D8"/>
    <w:rsid w:val="000D412D"/>
    <w:rsid w:val="000D4406"/>
    <w:rsid w:val="000D4B9C"/>
    <w:rsid w:val="000D4E2B"/>
    <w:rsid w:val="000D5C58"/>
    <w:rsid w:val="000D638A"/>
    <w:rsid w:val="000D70ED"/>
    <w:rsid w:val="000E083B"/>
    <w:rsid w:val="000E0EAE"/>
    <w:rsid w:val="000E1743"/>
    <w:rsid w:val="000E266E"/>
    <w:rsid w:val="000E2FD9"/>
    <w:rsid w:val="000E31D4"/>
    <w:rsid w:val="000E3448"/>
    <w:rsid w:val="000E37BD"/>
    <w:rsid w:val="000E430C"/>
    <w:rsid w:val="000E5999"/>
    <w:rsid w:val="000E5BC0"/>
    <w:rsid w:val="000E6130"/>
    <w:rsid w:val="000E6657"/>
    <w:rsid w:val="000E7154"/>
    <w:rsid w:val="000E74A7"/>
    <w:rsid w:val="000F01E1"/>
    <w:rsid w:val="000F1225"/>
    <w:rsid w:val="000F1287"/>
    <w:rsid w:val="000F2282"/>
    <w:rsid w:val="000F4AA3"/>
    <w:rsid w:val="000F513D"/>
    <w:rsid w:val="000F6076"/>
    <w:rsid w:val="000F7102"/>
    <w:rsid w:val="00100B38"/>
    <w:rsid w:val="001010F7"/>
    <w:rsid w:val="00101313"/>
    <w:rsid w:val="00101C48"/>
    <w:rsid w:val="001021CA"/>
    <w:rsid w:val="0010270D"/>
    <w:rsid w:val="001050D0"/>
    <w:rsid w:val="001072BE"/>
    <w:rsid w:val="00107573"/>
    <w:rsid w:val="00107A04"/>
    <w:rsid w:val="00111377"/>
    <w:rsid w:val="0011199A"/>
    <w:rsid w:val="001125A7"/>
    <w:rsid w:val="001126FB"/>
    <w:rsid w:val="0011320C"/>
    <w:rsid w:val="0011344C"/>
    <w:rsid w:val="00113B07"/>
    <w:rsid w:val="0011798C"/>
    <w:rsid w:val="00120F58"/>
    <w:rsid w:val="00121982"/>
    <w:rsid w:val="001220CC"/>
    <w:rsid w:val="0012267C"/>
    <w:rsid w:val="00124338"/>
    <w:rsid w:val="00124345"/>
    <w:rsid w:val="00124FB1"/>
    <w:rsid w:val="00125082"/>
    <w:rsid w:val="001275FB"/>
    <w:rsid w:val="001276F4"/>
    <w:rsid w:val="0013010B"/>
    <w:rsid w:val="0013140B"/>
    <w:rsid w:val="00132940"/>
    <w:rsid w:val="001329A7"/>
    <w:rsid w:val="0013353A"/>
    <w:rsid w:val="00134825"/>
    <w:rsid w:val="001351A4"/>
    <w:rsid w:val="00135EEE"/>
    <w:rsid w:val="00135F0D"/>
    <w:rsid w:val="001365CA"/>
    <w:rsid w:val="00140BA6"/>
    <w:rsid w:val="00140C1F"/>
    <w:rsid w:val="00140D50"/>
    <w:rsid w:val="00140F70"/>
    <w:rsid w:val="00142352"/>
    <w:rsid w:val="00142583"/>
    <w:rsid w:val="001438A6"/>
    <w:rsid w:val="00143940"/>
    <w:rsid w:val="0014414A"/>
    <w:rsid w:val="0014598B"/>
    <w:rsid w:val="00146BC9"/>
    <w:rsid w:val="001479BC"/>
    <w:rsid w:val="00147A63"/>
    <w:rsid w:val="00147A8C"/>
    <w:rsid w:val="0015010B"/>
    <w:rsid w:val="001524BF"/>
    <w:rsid w:val="0015376E"/>
    <w:rsid w:val="001538C5"/>
    <w:rsid w:val="00153D1C"/>
    <w:rsid w:val="0015588D"/>
    <w:rsid w:val="00156AC9"/>
    <w:rsid w:val="001607EC"/>
    <w:rsid w:val="00164443"/>
    <w:rsid w:val="001647BD"/>
    <w:rsid w:val="0016665C"/>
    <w:rsid w:val="00167555"/>
    <w:rsid w:val="0016796F"/>
    <w:rsid w:val="00167E09"/>
    <w:rsid w:val="00171C73"/>
    <w:rsid w:val="00171FE7"/>
    <w:rsid w:val="00172359"/>
    <w:rsid w:val="00172D53"/>
    <w:rsid w:val="00173ACB"/>
    <w:rsid w:val="00173E9D"/>
    <w:rsid w:val="00174EE0"/>
    <w:rsid w:val="0017533E"/>
    <w:rsid w:val="00176108"/>
    <w:rsid w:val="00176FD3"/>
    <w:rsid w:val="00180102"/>
    <w:rsid w:val="001801B7"/>
    <w:rsid w:val="00180340"/>
    <w:rsid w:val="00180466"/>
    <w:rsid w:val="00181168"/>
    <w:rsid w:val="00181511"/>
    <w:rsid w:val="00182E25"/>
    <w:rsid w:val="00183298"/>
    <w:rsid w:val="00184E1F"/>
    <w:rsid w:val="00185454"/>
    <w:rsid w:val="00185997"/>
    <w:rsid w:val="00185BC4"/>
    <w:rsid w:val="00190B18"/>
    <w:rsid w:val="0019130D"/>
    <w:rsid w:val="00191CEF"/>
    <w:rsid w:val="001926B1"/>
    <w:rsid w:val="00192B6B"/>
    <w:rsid w:val="00192ED3"/>
    <w:rsid w:val="0019368F"/>
    <w:rsid w:val="00193D61"/>
    <w:rsid w:val="00194439"/>
    <w:rsid w:val="00194544"/>
    <w:rsid w:val="00194723"/>
    <w:rsid w:val="001954F1"/>
    <w:rsid w:val="00195524"/>
    <w:rsid w:val="0019597B"/>
    <w:rsid w:val="00195BD8"/>
    <w:rsid w:val="00195C8A"/>
    <w:rsid w:val="0019749C"/>
    <w:rsid w:val="00197943"/>
    <w:rsid w:val="00197EF6"/>
    <w:rsid w:val="00197FBB"/>
    <w:rsid w:val="001A0DF2"/>
    <w:rsid w:val="001A18C1"/>
    <w:rsid w:val="001A19D3"/>
    <w:rsid w:val="001A1DD2"/>
    <w:rsid w:val="001A225E"/>
    <w:rsid w:val="001A2421"/>
    <w:rsid w:val="001A2E70"/>
    <w:rsid w:val="001A31D1"/>
    <w:rsid w:val="001A35B9"/>
    <w:rsid w:val="001A5289"/>
    <w:rsid w:val="001A53A5"/>
    <w:rsid w:val="001A5FBA"/>
    <w:rsid w:val="001A67B2"/>
    <w:rsid w:val="001A6B36"/>
    <w:rsid w:val="001A7B3D"/>
    <w:rsid w:val="001B2226"/>
    <w:rsid w:val="001B2898"/>
    <w:rsid w:val="001B370C"/>
    <w:rsid w:val="001B3C7D"/>
    <w:rsid w:val="001B47D4"/>
    <w:rsid w:val="001B50F3"/>
    <w:rsid w:val="001B63BA"/>
    <w:rsid w:val="001B71B9"/>
    <w:rsid w:val="001B7247"/>
    <w:rsid w:val="001C19DD"/>
    <w:rsid w:val="001C1AD0"/>
    <w:rsid w:val="001C1CC5"/>
    <w:rsid w:val="001C24BC"/>
    <w:rsid w:val="001C305A"/>
    <w:rsid w:val="001C3A0F"/>
    <w:rsid w:val="001C468D"/>
    <w:rsid w:val="001C4F12"/>
    <w:rsid w:val="001C4F8D"/>
    <w:rsid w:val="001C4FA6"/>
    <w:rsid w:val="001C506F"/>
    <w:rsid w:val="001C635E"/>
    <w:rsid w:val="001C6757"/>
    <w:rsid w:val="001C7F48"/>
    <w:rsid w:val="001D3E77"/>
    <w:rsid w:val="001D453A"/>
    <w:rsid w:val="001D54C9"/>
    <w:rsid w:val="001D5A9B"/>
    <w:rsid w:val="001D65F8"/>
    <w:rsid w:val="001D7492"/>
    <w:rsid w:val="001E0107"/>
    <w:rsid w:val="001E07DE"/>
    <w:rsid w:val="001E187E"/>
    <w:rsid w:val="001E2033"/>
    <w:rsid w:val="001E250F"/>
    <w:rsid w:val="001E2BC5"/>
    <w:rsid w:val="001E5499"/>
    <w:rsid w:val="001E71D1"/>
    <w:rsid w:val="001E76C7"/>
    <w:rsid w:val="001E7E24"/>
    <w:rsid w:val="001F04C1"/>
    <w:rsid w:val="001F04D3"/>
    <w:rsid w:val="001F1D6C"/>
    <w:rsid w:val="001F1FB1"/>
    <w:rsid w:val="001F2E11"/>
    <w:rsid w:val="001F2EB6"/>
    <w:rsid w:val="001F3174"/>
    <w:rsid w:val="001F4AA1"/>
    <w:rsid w:val="001F5180"/>
    <w:rsid w:val="001F63F1"/>
    <w:rsid w:val="001F6551"/>
    <w:rsid w:val="001F70BC"/>
    <w:rsid w:val="001F7318"/>
    <w:rsid w:val="001F74B8"/>
    <w:rsid w:val="001F78B9"/>
    <w:rsid w:val="001F7C60"/>
    <w:rsid w:val="00200101"/>
    <w:rsid w:val="00200212"/>
    <w:rsid w:val="00200F5D"/>
    <w:rsid w:val="00201168"/>
    <w:rsid w:val="00201F51"/>
    <w:rsid w:val="00202A46"/>
    <w:rsid w:val="0020304D"/>
    <w:rsid w:val="00203725"/>
    <w:rsid w:val="002037C0"/>
    <w:rsid w:val="002058A4"/>
    <w:rsid w:val="00206179"/>
    <w:rsid w:val="0020785B"/>
    <w:rsid w:val="0020796D"/>
    <w:rsid w:val="00207E02"/>
    <w:rsid w:val="00207FAC"/>
    <w:rsid w:val="00211951"/>
    <w:rsid w:val="00212673"/>
    <w:rsid w:val="00212AAA"/>
    <w:rsid w:val="00212C25"/>
    <w:rsid w:val="002135C6"/>
    <w:rsid w:val="002140C5"/>
    <w:rsid w:val="002148B1"/>
    <w:rsid w:val="00214D4B"/>
    <w:rsid w:val="002163DC"/>
    <w:rsid w:val="0021780B"/>
    <w:rsid w:val="00217893"/>
    <w:rsid w:val="00220B88"/>
    <w:rsid w:val="00221134"/>
    <w:rsid w:val="002211A8"/>
    <w:rsid w:val="00221235"/>
    <w:rsid w:val="00221CC0"/>
    <w:rsid w:val="00223614"/>
    <w:rsid w:val="002256CF"/>
    <w:rsid w:val="00225BEF"/>
    <w:rsid w:val="002267DE"/>
    <w:rsid w:val="00226A0F"/>
    <w:rsid w:val="002279BC"/>
    <w:rsid w:val="00227AD2"/>
    <w:rsid w:val="00231166"/>
    <w:rsid w:val="0023185A"/>
    <w:rsid w:val="00232DB7"/>
    <w:rsid w:val="00233169"/>
    <w:rsid w:val="00234717"/>
    <w:rsid w:val="00234920"/>
    <w:rsid w:val="0023505D"/>
    <w:rsid w:val="00235802"/>
    <w:rsid w:val="00235971"/>
    <w:rsid w:val="002374F8"/>
    <w:rsid w:val="00237D69"/>
    <w:rsid w:val="00237DBE"/>
    <w:rsid w:val="00237EA0"/>
    <w:rsid w:val="002415C7"/>
    <w:rsid w:val="0024180E"/>
    <w:rsid w:val="00241F42"/>
    <w:rsid w:val="002430AE"/>
    <w:rsid w:val="00244688"/>
    <w:rsid w:val="00246FF6"/>
    <w:rsid w:val="002476D5"/>
    <w:rsid w:val="00250AE9"/>
    <w:rsid w:val="002510C4"/>
    <w:rsid w:val="00251D4A"/>
    <w:rsid w:val="00251FA0"/>
    <w:rsid w:val="00253090"/>
    <w:rsid w:val="002541D1"/>
    <w:rsid w:val="00254895"/>
    <w:rsid w:val="00255225"/>
    <w:rsid w:val="0025544D"/>
    <w:rsid w:val="002601F1"/>
    <w:rsid w:val="002603C7"/>
    <w:rsid w:val="002616A9"/>
    <w:rsid w:val="002617A4"/>
    <w:rsid w:val="002620D1"/>
    <w:rsid w:val="00262386"/>
    <w:rsid w:val="00262B5D"/>
    <w:rsid w:val="00262D3D"/>
    <w:rsid w:val="00262EE2"/>
    <w:rsid w:val="002635D8"/>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AF0"/>
    <w:rsid w:val="00281309"/>
    <w:rsid w:val="00281735"/>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4BE3"/>
    <w:rsid w:val="00294C87"/>
    <w:rsid w:val="002970CF"/>
    <w:rsid w:val="0029722D"/>
    <w:rsid w:val="00297490"/>
    <w:rsid w:val="002974D4"/>
    <w:rsid w:val="002A1EB6"/>
    <w:rsid w:val="002A2B0C"/>
    <w:rsid w:val="002A3B3E"/>
    <w:rsid w:val="002A3C89"/>
    <w:rsid w:val="002A4AC9"/>
    <w:rsid w:val="002A5BC8"/>
    <w:rsid w:val="002A62B6"/>
    <w:rsid w:val="002A6658"/>
    <w:rsid w:val="002A70E6"/>
    <w:rsid w:val="002A711F"/>
    <w:rsid w:val="002A71C8"/>
    <w:rsid w:val="002A7A35"/>
    <w:rsid w:val="002B0050"/>
    <w:rsid w:val="002B062F"/>
    <w:rsid w:val="002B144C"/>
    <w:rsid w:val="002B189A"/>
    <w:rsid w:val="002B19CD"/>
    <w:rsid w:val="002B2E9B"/>
    <w:rsid w:val="002B3B93"/>
    <w:rsid w:val="002B3F04"/>
    <w:rsid w:val="002B3FE5"/>
    <w:rsid w:val="002B42DA"/>
    <w:rsid w:val="002B6B9E"/>
    <w:rsid w:val="002B75B2"/>
    <w:rsid w:val="002B783F"/>
    <w:rsid w:val="002C0006"/>
    <w:rsid w:val="002C0056"/>
    <w:rsid w:val="002C14FC"/>
    <w:rsid w:val="002C2936"/>
    <w:rsid w:val="002C2DD1"/>
    <w:rsid w:val="002C3461"/>
    <w:rsid w:val="002C362D"/>
    <w:rsid w:val="002C4AE8"/>
    <w:rsid w:val="002C5249"/>
    <w:rsid w:val="002C53E8"/>
    <w:rsid w:val="002C54EC"/>
    <w:rsid w:val="002C6BAB"/>
    <w:rsid w:val="002C6E58"/>
    <w:rsid w:val="002D0944"/>
    <w:rsid w:val="002D0F89"/>
    <w:rsid w:val="002D1083"/>
    <w:rsid w:val="002D1C99"/>
    <w:rsid w:val="002D1EFA"/>
    <w:rsid w:val="002D236C"/>
    <w:rsid w:val="002D28EF"/>
    <w:rsid w:val="002D313B"/>
    <w:rsid w:val="002D337B"/>
    <w:rsid w:val="002D3712"/>
    <w:rsid w:val="002D48BB"/>
    <w:rsid w:val="002D51D8"/>
    <w:rsid w:val="002D5ABC"/>
    <w:rsid w:val="002D6348"/>
    <w:rsid w:val="002D6E52"/>
    <w:rsid w:val="002D723D"/>
    <w:rsid w:val="002D7F06"/>
    <w:rsid w:val="002E00F1"/>
    <w:rsid w:val="002E09ED"/>
    <w:rsid w:val="002E115D"/>
    <w:rsid w:val="002E259F"/>
    <w:rsid w:val="002E2B93"/>
    <w:rsid w:val="002E2C84"/>
    <w:rsid w:val="002E2CD8"/>
    <w:rsid w:val="002E3C32"/>
    <w:rsid w:val="002E4430"/>
    <w:rsid w:val="002E444C"/>
    <w:rsid w:val="002E59BA"/>
    <w:rsid w:val="002E5D03"/>
    <w:rsid w:val="002E5EA9"/>
    <w:rsid w:val="002E6733"/>
    <w:rsid w:val="002E6BB6"/>
    <w:rsid w:val="002E6C11"/>
    <w:rsid w:val="002EEACC"/>
    <w:rsid w:val="002F05C1"/>
    <w:rsid w:val="002F0663"/>
    <w:rsid w:val="002F0FBA"/>
    <w:rsid w:val="002F12E7"/>
    <w:rsid w:val="002F148F"/>
    <w:rsid w:val="002F1CD9"/>
    <w:rsid w:val="002F389C"/>
    <w:rsid w:val="002F396F"/>
    <w:rsid w:val="002F44C0"/>
    <w:rsid w:val="002F536E"/>
    <w:rsid w:val="002F5EE2"/>
    <w:rsid w:val="002F5F47"/>
    <w:rsid w:val="002F67FD"/>
    <w:rsid w:val="002F7D23"/>
    <w:rsid w:val="0030069B"/>
    <w:rsid w:val="00300FD2"/>
    <w:rsid w:val="00300FEF"/>
    <w:rsid w:val="00301185"/>
    <w:rsid w:val="0030230E"/>
    <w:rsid w:val="00303A31"/>
    <w:rsid w:val="003049FC"/>
    <w:rsid w:val="00304E45"/>
    <w:rsid w:val="00306520"/>
    <w:rsid w:val="00306CDE"/>
    <w:rsid w:val="00306D9F"/>
    <w:rsid w:val="00306F87"/>
    <w:rsid w:val="0030714C"/>
    <w:rsid w:val="003074D1"/>
    <w:rsid w:val="00307A6D"/>
    <w:rsid w:val="003101E1"/>
    <w:rsid w:val="00310381"/>
    <w:rsid w:val="0031109D"/>
    <w:rsid w:val="0031284C"/>
    <w:rsid w:val="00312A68"/>
    <w:rsid w:val="00313D60"/>
    <w:rsid w:val="0031420A"/>
    <w:rsid w:val="003155D3"/>
    <w:rsid w:val="00317AC3"/>
    <w:rsid w:val="0032130B"/>
    <w:rsid w:val="003216DA"/>
    <w:rsid w:val="00321A79"/>
    <w:rsid w:val="00321B1F"/>
    <w:rsid w:val="00321C0F"/>
    <w:rsid w:val="0032266C"/>
    <w:rsid w:val="003232C3"/>
    <w:rsid w:val="00324073"/>
    <w:rsid w:val="003241B0"/>
    <w:rsid w:val="003241B4"/>
    <w:rsid w:val="00325A84"/>
    <w:rsid w:val="00325E53"/>
    <w:rsid w:val="00326357"/>
    <w:rsid w:val="003263B3"/>
    <w:rsid w:val="00326CB7"/>
    <w:rsid w:val="00326F19"/>
    <w:rsid w:val="00326F9E"/>
    <w:rsid w:val="003300F2"/>
    <w:rsid w:val="00330C31"/>
    <w:rsid w:val="003310EC"/>
    <w:rsid w:val="00331673"/>
    <w:rsid w:val="00331ED1"/>
    <w:rsid w:val="0033251F"/>
    <w:rsid w:val="003328D9"/>
    <w:rsid w:val="00332F60"/>
    <w:rsid w:val="00333BFA"/>
    <w:rsid w:val="00333CE8"/>
    <w:rsid w:val="00334A4E"/>
    <w:rsid w:val="00334D0F"/>
    <w:rsid w:val="00334EB8"/>
    <w:rsid w:val="00335948"/>
    <w:rsid w:val="00335A01"/>
    <w:rsid w:val="00335DA5"/>
    <w:rsid w:val="00337C44"/>
    <w:rsid w:val="003406A7"/>
    <w:rsid w:val="003406FD"/>
    <w:rsid w:val="00340F7A"/>
    <w:rsid w:val="00341929"/>
    <w:rsid w:val="00341D9A"/>
    <w:rsid w:val="003426A3"/>
    <w:rsid w:val="00342BDD"/>
    <w:rsid w:val="00342D13"/>
    <w:rsid w:val="00343586"/>
    <w:rsid w:val="003436A3"/>
    <w:rsid w:val="00343AF8"/>
    <w:rsid w:val="00343AFE"/>
    <w:rsid w:val="0034446E"/>
    <w:rsid w:val="0034460F"/>
    <w:rsid w:val="00345141"/>
    <w:rsid w:val="003457C4"/>
    <w:rsid w:val="00346410"/>
    <w:rsid w:val="00347165"/>
    <w:rsid w:val="0035041E"/>
    <w:rsid w:val="00350654"/>
    <w:rsid w:val="00350863"/>
    <w:rsid w:val="00350AC2"/>
    <w:rsid w:val="00352626"/>
    <w:rsid w:val="003536CF"/>
    <w:rsid w:val="00353BCC"/>
    <w:rsid w:val="00355743"/>
    <w:rsid w:val="00355846"/>
    <w:rsid w:val="00357BB8"/>
    <w:rsid w:val="003600F2"/>
    <w:rsid w:val="0036016F"/>
    <w:rsid w:val="00360DB9"/>
    <w:rsid w:val="003617F1"/>
    <w:rsid w:val="00362719"/>
    <w:rsid w:val="00363134"/>
    <w:rsid w:val="00365384"/>
    <w:rsid w:val="00365461"/>
    <w:rsid w:val="003660B8"/>
    <w:rsid w:val="003671C3"/>
    <w:rsid w:val="0036785B"/>
    <w:rsid w:val="00370489"/>
    <w:rsid w:val="00371433"/>
    <w:rsid w:val="00372BCA"/>
    <w:rsid w:val="00374650"/>
    <w:rsid w:val="00374A04"/>
    <w:rsid w:val="00375417"/>
    <w:rsid w:val="003754D9"/>
    <w:rsid w:val="0037576F"/>
    <w:rsid w:val="00375B56"/>
    <w:rsid w:val="00376628"/>
    <w:rsid w:val="003771ED"/>
    <w:rsid w:val="00377497"/>
    <w:rsid w:val="00377925"/>
    <w:rsid w:val="00377C16"/>
    <w:rsid w:val="00377C96"/>
    <w:rsid w:val="0038039F"/>
    <w:rsid w:val="00380DF6"/>
    <w:rsid w:val="003819C8"/>
    <w:rsid w:val="00382939"/>
    <w:rsid w:val="00384E36"/>
    <w:rsid w:val="00384F5A"/>
    <w:rsid w:val="003850A0"/>
    <w:rsid w:val="00385CC1"/>
    <w:rsid w:val="003867C1"/>
    <w:rsid w:val="003873B9"/>
    <w:rsid w:val="003903FB"/>
    <w:rsid w:val="0039114B"/>
    <w:rsid w:val="0039299B"/>
    <w:rsid w:val="00393E33"/>
    <w:rsid w:val="00394C27"/>
    <w:rsid w:val="00396335"/>
    <w:rsid w:val="00396345"/>
    <w:rsid w:val="003A050E"/>
    <w:rsid w:val="003A050F"/>
    <w:rsid w:val="003A0582"/>
    <w:rsid w:val="003A11F5"/>
    <w:rsid w:val="003A1229"/>
    <w:rsid w:val="003A2F4F"/>
    <w:rsid w:val="003A30C5"/>
    <w:rsid w:val="003A3C99"/>
    <w:rsid w:val="003A43B9"/>
    <w:rsid w:val="003A441C"/>
    <w:rsid w:val="003A583B"/>
    <w:rsid w:val="003A65F9"/>
    <w:rsid w:val="003A6BC4"/>
    <w:rsid w:val="003B03D1"/>
    <w:rsid w:val="003B12DE"/>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AB4"/>
    <w:rsid w:val="003C5CA2"/>
    <w:rsid w:val="003C6C3A"/>
    <w:rsid w:val="003C6C7B"/>
    <w:rsid w:val="003C7285"/>
    <w:rsid w:val="003C73E9"/>
    <w:rsid w:val="003C7763"/>
    <w:rsid w:val="003C7AFD"/>
    <w:rsid w:val="003C7CF1"/>
    <w:rsid w:val="003D03D9"/>
    <w:rsid w:val="003D11A9"/>
    <w:rsid w:val="003D11CB"/>
    <w:rsid w:val="003D1383"/>
    <w:rsid w:val="003D5A05"/>
    <w:rsid w:val="003D5CF1"/>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440"/>
    <w:rsid w:val="003F2587"/>
    <w:rsid w:val="003F25CB"/>
    <w:rsid w:val="003F3EFE"/>
    <w:rsid w:val="003F3FC9"/>
    <w:rsid w:val="003F4987"/>
    <w:rsid w:val="003F5489"/>
    <w:rsid w:val="003F54D8"/>
    <w:rsid w:val="003F740A"/>
    <w:rsid w:val="00401132"/>
    <w:rsid w:val="00401A22"/>
    <w:rsid w:val="00401CAD"/>
    <w:rsid w:val="004026C8"/>
    <w:rsid w:val="00403C4D"/>
    <w:rsid w:val="00404047"/>
    <w:rsid w:val="00404533"/>
    <w:rsid w:val="0040472C"/>
    <w:rsid w:val="004047D7"/>
    <w:rsid w:val="00405855"/>
    <w:rsid w:val="00405D65"/>
    <w:rsid w:val="0040657F"/>
    <w:rsid w:val="00407939"/>
    <w:rsid w:val="00410E71"/>
    <w:rsid w:val="00411BD7"/>
    <w:rsid w:val="0041208A"/>
    <w:rsid w:val="00413D2E"/>
    <w:rsid w:val="004147BD"/>
    <w:rsid w:val="004151F3"/>
    <w:rsid w:val="004157B6"/>
    <w:rsid w:val="0041685F"/>
    <w:rsid w:val="00416D08"/>
    <w:rsid w:val="0041720C"/>
    <w:rsid w:val="00417604"/>
    <w:rsid w:val="00417A1D"/>
    <w:rsid w:val="00422650"/>
    <w:rsid w:val="00423434"/>
    <w:rsid w:val="00423898"/>
    <w:rsid w:val="00424C4C"/>
    <w:rsid w:val="004252AF"/>
    <w:rsid w:val="0042561D"/>
    <w:rsid w:val="004317CB"/>
    <w:rsid w:val="00432574"/>
    <w:rsid w:val="0043288C"/>
    <w:rsid w:val="0043311F"/>
    <w:rsid w:val="0043335A"/>
    <w:rsid w:val="00434DFC"/>
    <w:rsid w:val="00435186"/>
    <w:rsid w:val="00435437"/>
    <w:rsid w:val="004356A8"/>
    <w:rsid w:val="00436201"/>
    <w:rsid w:val="004375DC"/>
    <w:rsid w:val="0044108B"/>
    <w:rsid w:val="00441581"/>
    <w:rsid w:val="004419E0"/>
    <w:rsid w:val="00443DE5"/>
    <w:rsid w:val="00443FA8"/>
    <w:rsid w:val="00443FEB"/>
    <w:rsid w:val="00444DC8"/>
    <w:rsid w:val="00444EC9"/>
    <w:rsid w:val="00446913"/>
    <w:rsid w:val="00447B36"/>
    <w:rsid w:val="00447D54"/>
    <w:rsid w:val="00450132"/>
    <w:rsid w:val="00450767"/>
    <w:rsid w:val="004512A8"/>
    <w:rsid w:val="004525F0"/>
    <w:rsid w:val="00452C1D"/>
    <w:rsid w:val="00453770"/>
    <w:rsid w:val="004540AD"/>
    <w:rsid w:val="00455810"/>
    <w:rsid w:val="00455AA9"/>
    <w:rsid w:val="00456ED8"/>
    <w:rsid w:val="0045728F"/>
    <w:rsid w:val="0045773D"/>
    <w:rsid w:val="00457F5A"/>
    <w:rsid w:val="0046102B"/>
    <w:rsid w:val="00461904"/>
    <w:rsid w:val="00461CE4"/>
    <w:rsid w:val="004624F4"/>
    <w:rsid w:val="00462587"/>
    <w:rsid w:val="004635E0"/>
    <w:rsid w:val="00463897"/>
    <w:rsid w:val="004642FA"/>
    <w:rsid w:val="0046472C"/>
    <w:rsid w:val="004658BF"/>
    <w:rsid w:val="00466211"/>
    <w:rsid w:val="00467840"/>
    <w:rsid w:val="00467B1D"/>
    <w:rsid w:val="00470DDE"/>
    <w:rsid w:val="00471043"/>
    <w:rsid w:val="004711DB"/>
    <w:rsid w:val="004713B5"/>
    <w:rsid w:val="004720C7"/>
    <w:rsid w:val="00472F7A"/>
    <w:rsid w:val="00472F8C"/>
    <w:rsid w:val="0047554A"/>
    <w:rsid w:val="00475563"/>
    <w:rsid w:val="00475F9B"/>
    <w:rsid w:val="0047675F"/>
    <w:rsid w:val="0047687E"/>
    <w:rsid w:val="00477A6B"/>
    <w:rsid w:val="00477E28"/>
    <w:rsid w:val="00480D98"/>
    <w:rsid w:val="004815CB"/>
    <w:rsid w:val="00482BC0"/>
    <w:rsid w:val="00483462"/>
    <w:rsid w:val="00483E10"/>
    <w:rsid w:val="004847DE"/>
    <w:rsid w:val="00484DE8"/>
    <w:rsid w:val="0048506A"/>
    <w:rsid w:val="00485081"/>
    <w:rsid w:val="004857A3"/>
    <w:rsid w:val="0048583A"/>
    <w:rsid w:val="00485E23"/>
    <w:rsid w:val="0048654D"/>
    <w:rsid w:val="004867B9"/>
    <w:rsid w:val="004867ED"/>
    <w:rsid w:val="00486B0D"/>
    <w:rsid w:val="00490AF0"/>
    <w:rsid w:val="00491206"/>
    <w:rsid w:val="00494B29"/>
    <w:rsid w:val="0049538A"/>
    <w:rsid w:val="00495F71"/>
    <w:rsid w:val="00496682"/>
    <w:rsid w:val="00496EFB"/>
    <w:rsid w:val="00497DF3"/>
    <w:rsid w:val="004A01F5"/>
    <w:rsid w:val="004A0401"/>
    <w:rsid w:val="004A08ED"/>
    <w:rsid w:val="004A0E10"/>
    <w:rsid w:val="004A0EF3"/>
    <w:rsid w:val="004A13CE"/>
    <w:rsid w:val="004A1BB5"/>
    <w:rsid w:val="004A299F"/>
    <w:rsid w:val="004A3C50"/>
    <w:rsid w:val="004A3F9F"/>
    <w:rsid w:val="004A4444"/>
    <w:rsid w:val="004A4761"/>
    <w:rsid w:val="004A48CA"/>
    <w:rsid w:val="004A4C80"/>
    <w:rsid w:val="004A51B9"/>
    <w:rsid w:val="004A72D7"/>
    <w:rsid w:val="004A7478"/>
    <w:rsid w:val="004A7485"/>
    <w:rsid w:val="004A7F0E"/>
    <w:rsid w:val="004B0E0C"/>
    <w:rsid w:val="004B1636"/>
    <w:rsid w:val="004B18D0"/>
    <w:rsid w:val="004B2DE4"/>
    <w:rsid w:val="004B4D53"/>
    <w:rsid w:val="004B6BCA"/>
    <w:rsid w:val="004B6FBD"/>
    <w:rsid w:val="004B7455"/>
    <w:rsid w:val="004C076A"/>
    <w:rsid w:val="004C11AA"/>
    <w:rsid w:val="004C29F1"/>
    <w:rsid w:val="004C2F3E"/>
    <w:rsid w:val="004C3894"/>
    <w:rsid w:val="004C40E5"/>
    <w:rsid w:val="004C42C8"/>
    <w:rsid w:val="004C4413"/>
    <w:rsid w:val="004C4B0D"/>
    <w:rsid w:val="004C4E7F"/>
    <w:rsid w:val="004C5ABA"/>
    <w:rsid w:val="004C7DC4"/>
    <w:rsid w:val="004C7E0B"/>
    <w:rsid w:val="004C7E53"/>
    <w:rsid w:val="004D017C"/>
    <w:rsid w:val="004D0BC1"/>
    <w:rsid w:val="004D1010"/>
    <w:rsid w:val="004D12B4"/>
    <w:rsid w:val="004D248A"/>
    <w:rsid w:val="004D459D"/>
    <w:rsid w:val="004D7B52"/>
    <w:rsid w:val="004D7DFA"/>
    <w:rsid w:val="004E05A2"/>
    <w:rsid w:val="004E07B2"/>
    <w:rsid w:val="004E13EA"/>
    <w:rsid w:val="004E162E"/>
    <w:rsid w:val="004E1FB0"/>
    <w:rsid w:val="004E2171"/>
    <w:rsid w:val="004E2550"/>
    <w:rsid w:val="004E4023"/>
    <w:rsid w:val="004E442B"/>
    <w:rsid w:val="004E44B7"/>
    <w:rsid w:val="004E4612"/>
    <w:rsid w:val="004E47F9"/>
    <w:rsid w:val="004E4BA1"/>
    <w:rsid w:val="004E6AD3"/>
    <w:rsid w:val="004E6F7E"/>
    <w:rsid w:val="004E71CB"/>
    <w:rsid w:val="004E7537"/>
    <w:rsid w:val="004F083D"/>
    <w:rsid w:val="004F0C1D"/>
    <w:rsid w:val="004F1561"/>
    <w:rsid w:val="004F1848"/>
    <w:rsid w:val="004F1D9D"/>
    <w:rsid w:val="004F1E4F"/>
    <w:rsid w:val="004F30E1"/>
    <w:rsid w:val="004F33F0"/>
    <w:rsid w:val="004F4062"/>
    <w:rsid w:val="004F5525"/>
    <w:rsid w:val="004F6FEF"/>
    <w:rsid w:val="004F7943"/>
    <w:rsid w:val="004F7BDF"/>
    <w:rsid w:val="005002B8"/>
    <w:rsid w:val="00500818"/>
    <w:rsid w:val="00501200"/>
    <w:rsid w:val="005019BF"/>
    <w:rsid w:val="005020EF"/>
    <w:rsid w:val="0050218B"/>
    <w:rsid w:val="005021C2"/>
    <w:rsid w:val="0050224F"/>
    <w:rsid w:val="005032DE"/>
    <w:rsid w:val="005035B0"/>
    <w:rsid w:val="005038B3"/>
    <w:rsid w:val="00503E5F"/>
    <w:rsid w:val="005047B8"/>
    <w:rsid w:val="0050488D"/>
    <w:rsid w:val="005070CC"/>
    <w:rsid w:val="005107DF"/>
    <w:rsid w:val="0051113D"/>
    <w:rsid w:val="005122FE"/>
    <w:rsid w:val="0051256B"/>
    <w:rsid w:val="0051270F"/>
    <w:rsid w:val="00512760"/>
    <w:rsid w:val="00512E53"/>
    <w:rsid w:val="0051329C"/>
    <w:rsid w:val="00513BFC"/>
    <w:rsid w:val="0051416C"/>
    <w:rsid w:val="0051508F"/>
    <w:rsid w:val="00515C55"/>
    <w:rsid w:val="00515ED0"/>
    <w:rsid w:val="0051611C"/>
    <w:rsid w:val="005209A8"/>
    <w:rsid w:val="00522200"/>
    <w:rsid w:val="00522C60"/>
    <w:rsid w:val="0052470F"/>
    <w:rsid w:val="00525209"/>
    <w:rsid w:val="00525A62"/>
    <w:rsid w:val="00525B54"/>
    <w:rsid w:val="00525FD6"/>
    <w:rsid w:val="005260FE"/>
    <w:rsid w:val="005265F8"/>
    <w:rsid w:val="005273B1"/>
    <w:rsid w:val="00530BB3"/>
    <w:rsid w:val="00530FFF"/>
    <w:rsid w:val="005315A7"/>
    <w:rsid w:val="005321FB"/>
    <w:rsid w:val="005324C8"/>
    <w:rsid w:val="0053254A"/>
    <w:rsid w:val="005332CF"/>
    <w:rsid w:val="005334CF"/>
    <w:rsid w:val="00533AD6"/>
    <w:rsid w:val="00533C4A"/>
    <w:rsid w:val="005357BB"/>
    <w:rsid w:val="005360FD"/>
    <w:rsid w:val="005377B5"/>
    <w:rsid w:val="005379E7"/>
    <w:rsid w:val="00540094"/>
    <w:rsid w:val="00540C9A"/>
    <w:rsid w:val="0054132A"/>
    <w:rsid w:val="00541467"/>
    <w:rsid w:val="005414EC"/>
    <w:rsid w:val="005420ED"/>
    <w:rsid w:val="00542A74"/>
    <w:rsid w:val="005434D5"/>
    <w:rsid w:val="00543D84"/>
    <w:rsid w:val="005448A6"/>
    <w:rsid w:val="00547265"/>
    <w:rsid w:val="00547443"/>
    <w:rsid w:val="005505A6"/>
    <w:rsid w:val="005505BF"/>
    <w:rsid w:val="00551020"/>
    <w:rsid w:val="00551B0D"/>
    <w:rsid w:val="00553286"/>
    <w:rsid w:val="00553D49"/>
    <w:rsid w:val="00553E2C"/>
    <w:rsid w:val="0055476C"/>
    <w:rsid w:val="00554C46"/>
    <w:rsid w:val="00555592"/>
    <w:rsid w:val="005605D0"/>
    <w:rsid w:val="00560AD2"/>
    <w:rsid w:val="00561265"/>
    <w:rsid w:val="00561DBA"/>
    <w:rsid w:val="00562B41"/>
    <w:rsid w:val="0056365F"/>
    <w:rsid w:val="0056375F"/>
    <w:rsid w:val="00563B8D"/>
    <w:rsid w:val="00563DE6"/>
    <w:rsid w:val="0056412E"/>
    <w:rsid w:val="00564379"/>
    <w:rsid w:val="0056443C"/>
    <w:rsid w:val="0056444E"/>
    <w:rsid w:val="00564AD2"/>
    <w:rsid w:val="00564ED0"/>
    <w:rsid w:val="00565036"/>
    <w:rsid w:val="005651C4"/>
    <w:rsid w:val="00566627"/>
    <w:rsid w:val="00567348"/>
    <w:rsid w:val="00567800"/>
    <w:rsid w:val="00567A52"/>
    <w:rsid w:val="00567D1A"/>
    <w:rsid w:val="00570722"/>
    <w:rsid w:val="005717B0"/>
    <w:rsid w:val="005717E5"/>
    <w:rsid w:val="005717E7"/>
    <w:rsid w:val="0057188A"/>
    <w:rsid w:val="005731EA"/>
    <w:rsid w:val="005753B6"/>
    <w:rsid w:val="005769FF"/>
    <w:rsid w:val="00576FD3"/>
    <w:rsid w:val="005806D2"/>
    <w:rsid w:val="00581E5D"/>
    <w:rsid w:val="00583195"/>
    <w:rsid w:val="00583829"/>
    <w:rsid w:val="00583B84"/>
    <w:rsid w:val="0058525D"/>
    <w:rsid w:val="00585C84"/>
    <w:rsid w:val="005866AE"/>
    <w:rsid w:val="00587BAC"/>
    <w:rsid w:val="00593111"/>
    <w:rsid w:val="005932C0"/>
    <w:rsid w:val="00593816"/>
    <w:rsid w:val="00593D67"/>
    <w:rsid w:val="00594434"/>
    <w:rsid w:val="00594907"/>
    <w:rsid w:val="00594AD1"/>
    <w:rsid w:val="00594FA6"/>
    <w:rsid w:val="00595F1A"/>
    <w:rsid w:val="00595F8E"/>
    <w:rsid w:val="005962F7"/>
    <w:rsid w:val="00596895"/>
    <w:rsid w:val="00596BDA"/>
    <w:rsid w:val="00597972"/>
    <w:rsid w:val="005A07D8"/>
    <w:rsid w:val="005A22C4"/>
    <w:rsid w:val="005A3B82"/>
    <w:rsid w:val="005A45D4"/>
    <w:rsid w:val="005A4E64"/>
    <w:rsid w:val="005B0749"/>
    <w:rsid w:val="005B19E4"/>
    <w:rsid w:val="005B1D8D"/>
    <w:rsid w:val="005B24C3"/>
    <w:rsid w:val="005B2A1D"/>
    <w:rsid w:val="005B2C82"/>
    <w:rsid w:val="005B2D9B"/>
    <w:rsid w:val="005B2FD0"/>
    <w:rsid w:val="005B34A6"/>
    <w:rsid w:val="005B383F"/>
    <w:rsid w:val="005B45ED"/>
    <w:rsid w:val="005B46C1"/>
    <w:rsid w:val="005B549C"/>
    <w:rsid w:val="005B5CE7"/>
    <w:rsid w:val="005B659D"/>
    <w:rsid w:val="005B65D6"/>
    <w:rsid w:val="005C0258"/>
    <w:rsid w:val="005C0B37"/>
    <w:rsid w:val="005C17C2"/>
    <w:rsid w:val="005C3F18"/>
    <w:rsid w:val="005C5BD5"/>
    <w:rsid w:val="005C645C"/>
    <w:rsid w:val="005C6C2A"/>
    <w:rsid w:val="005C6D8F"/>
    <w:rsid w:val="005D08AD"/>
    <w:rsid w:val="005D1EC0"/>
    <w:rsid w:val="005D2017"/>
    <w:rsid w:val="005D393D"/>
    <w:rsid w:val="005D46A9"/>
    <w:rsid w:val="005D4AB8"/>
    <w:rsid w:val="005D511B"/>
    <w:rsid w:val="005D5B90"/>
    <w:rsid w:val="005D5FBB"/>
    <w:rsid w:val="005D5FE6"/>
    <w:rsid w:val="005D6204"/>
    <w:rsid w:val="005D7383"/>
    <w:rsid w:val="005D7A77"/>
    <w:rsid w:val="005D7D8C"/>
    <w:rsid w:val="005E0219"/>
    <w:rsid w:val="005E1756"/>
    <w:rsid w:val="005E25A4"/>
    <w:rsid w:val="005E2700"/>
    <w:rsid w:val="005E29E3"/>
    <w:rsid w:val="005E36FB"/>
    <w:rsid w:val="005E3A5E"/>
    <w:rsid w:val="005E3B81"/>
    <w:rsid w:val="005E4667"/>
    <w:rsid w:val="005E4696"/>
    <w:rsid w:val="005E5FE0"/>
    <w:rsid w:val="005F015E"/>
    <w:rsid w:val="005F07BA"/>
    <w:rsid w:val="005F0E6E"/>
    <w:rsid w:val="005F13F0"/>
    <w:rsid w:val="005F2D7B"/>
    <w:rsid w:val="005F348F"/>
    <w:rsid w:val="005F35B9"/>
    <w:rsid w:val="005F3DB3"/>
    <w:rsid w:val="005F3DEF"/>
    <w:rsid w:val="005F3FEB"/>
    <w:rsid w:val="005F4815"/>
    <w:rsid w:val="005F4FBE"/>
    <w:rsid w:val="005F5A7F"/>
    <w:rsid w:val="005F5F2C"/>
    <w:rsid w:val="005F68D4"/>
    <w:rsid w:val="005F6991"/>
    <w:rsid w:val="005F6ADE"/>
    <w:rsid w:val="005F70E4"/>
    <w:rsid w:val="005F7EBF"/>
    <w:rsid w:val="006015A1"/>
    <w:rsid w:val="006015E1"/>
    <w:rsid w:val="00601B91"/>
    <w:rsid w:val="00601DD0"/>
    <w:rsid w:val="0060200D"/>
    <w:rsid w:val="00603E31"/>
    <w:rsid w:val="006041B7"/>
    <w:rsid w:val="00604996"/>
    <w:rsid w:val="00605D03"/>
    <w:rsid w:val="00607C46"/>
    <w:rsid w:val="00607F2A"/>
    <w:rsid w:val="006116AE"/>
    <w:rsid w:val="00612434"/>
    <w:rsid w:val="00612CE6"/>
    <w:rsid w:val="00612EDD"/>
    <w:rsid w:val="006137BF"/>
    <w:rsid w:val="00614A30"/>
    <w:rsid w:val="00614A7B"/>
    <w:rsid w:val="006158E4"/>
    <w:rsid w:val="006158FB"/>
    <w:rsid w:val="00615C08"/>
    <w:rsid w:val="0061733E"/>
    <w:rsid w:val="0061741C"/>
    <w:rsid w:val="00617A1A"/>
    <w:rsid w:val="006207BC"/>
    <w:rsid w:val="00621335"/>
    <w:rsid w:val="0062150E"/>
    <w:rsid w:val="006228B7"/>
    <w:rsid w:val="0062338B"/>
    <w:rsid w:val="00623F37"/>
    <w:rsid w:val="00623F56"/>
    <w:rsid w:val="006242E9"/>
    <w:rsid w:val="00624490"/>
    <w:rsid w:val="006250F6"/>
    <w:rsid w:val="006258F1"/>
    <w:rsid w:val="00625AA6"/>
    <w:rsid w:val="0062628D"/>
    <w:rsid w:val="00626341"/>
    <w:rsid w:val="00626A00"/>
    <w:rsid w:val="00626BBC"/>
    <w:rsid w:val="006274B9"/>
    <w:rsid w:val="00627808"/>
    <w:rsid w:val="0062788C"/>
    <w:rsid w:val="00627CD4"/>
    <w:rsid w:val="0063097B"/>
    <w:rsid w:val="00630DE9"/>
    <w:rsid w:val="00630F03"/>
    <w:rsid w:val="00631E78"/>
    <w:rsid w:val="006327E7"/>
    <w:rsid w:val="00632B0E"/>
    <w:rsid w:val="00633526"/>
    <w:rsid w:val="0063491E"/>
    <w:rsid w:val="006349FB"/>
    <w:rsid w:val="00634E47"/>
    <w:rsid w:val="00635013"/>
    <w:rsid w:val="0063557A"/>
    <w:rsid w:val="00635FEB"/>
    <w:rsid w:val="00636208"/>
    <w:rsid w:val="006372AF"/>
    <w:rsid w:val="00637DB8"/>
    <w:rsid w:val="00640399"/>
    <w:rsid w:val="00640B1E"/>
    <w:rsid w:val="00640DBD"/>
    <w:rsid w:val="00642683"/>
    <w:rsid w:val="0064351F"/>
    <w:rsid w:val="00643C6F"/>
    <w:rsid w:val="006440AA"/>
    <w:rsid w:val="00645DF8"/>
    <w:rsid w:val="006460FF"/>
    <w:rsid w:val="00646974"/>
    <w:rsid w:val="00646E55"/>
    <w:rsid w:val="006503BD"/>
    <w:rsid w:val="00650490"/>
    <w:rsid w:val="00650586"/>
    <w:rsid w:val="006512AF"/>
    <w:rsid w:val="00651301"/>
    <w:rsid w:val="00651D88"/>
    <w:rsid w:val="00651E2B"/>
    <w:rsid w:val="00653069"/>
    <w:rsid w:val="00653A37"/>
    <w:rsid w:val="006541EB"/>
    <w:rsid w:val="006545F9"/>
    <w:rsid w:val="006553EF"/>
    <w:rsid w:val="00656480"/>
    <w:rsid w:val="00656736"/>
    <w:rsid w:val="006601E0"/>
    <w:rsid w:val="00660F6D"/>
    <w:rsid w:val="00661114"/>
    <w:rsid w:val="0066179A"/>
    <w:rsid w:val="00661860"/>
    <w:rsid w:val="00662606"/>
    <w:rsid w:val="006626B5"/>
    <w:rsid w:val="0066271C"/>
    <w:rsid w:val="00663099"/>
    <w:rsid w:val="00664184"/>
    <w:rsid w:val="00664C39"/>
    <w:rsid w:val="0066500F"/>
    <w:rsid w:val="00665D82"/>
    <w:rsid w:val="00666524"/>
    <w:rsid w:val="00670373"/>
    <w:rsid w:val="00671B2B"/>
    <w:rsid w:val="00671DB5"/>
    <w:rsid w:val="006725E0"/>
    <w:rsid w:val="0067281B"/>
    <w:rsid w:val="00673538"/>
    <w:rsid w:val="0067598E"/>
    <w:rsid w:val="006777F5"/>
    <w:rsid w:val="00677843"/>
    <w:rsid w:val="00680281"/>
    <w:rsid w:val="00680E71"/>
    <w:rsid w:val="00681CDE"/>
    <w:rsid w:val="006824FC"/>
    <w:rsid w:val="0068448B"/>
    <w:rsid w:val="006847C2"/>
    <w:rsid w:val="006847E3"/>
    <w:rsid w:val="006849BE"/>
    <w:rsid w:val="00685954"/>
    <w:rsid w:val="00685BD0"/>
    <w:rsid w:val="00685C49"/>
    <w:rsid w:val="006873BF"/>
    <w:rsid w:val="00687997"/>
    <w:rsid w:val="00687E47"/>
    <w:rsid w:val="0069058D"/>
    <w:rsid w:val="0069305F"/>
    <w:rsid w:val="00693DA9"/>
    <w:rsid w:val="00694911"/>
    <w:rsid w:val="00694E14"/>
    <w:rsid w:val="00695D1A"/>
    <w:rsid w:val="00696EED"/>
    <w:rsid w:val="006A12C4"/>
    <w:rsid w:val="006A1B90"/>
    <w:rsid w:val="006A21AC"/>
    <w:rsid w:val="006A2889"/>
    <w:rsid w:val="006A3B34"/>
    <w:rsid w:val="006A3DDE"/>
    <w:rsid w:val="006A4AF7"/>
    <w:rsid w:val="006A5382"/>
    <w:rsid w:val="006A58FD"/>
    <w:rsid w:val="006A62A1"/>
    <w:rsid w:val="006A6750"/>
    <w:rsid w:val="006A675A"/>
    <w:rsid w:val="006A6BFF"/>
    <w:rsid w:val="006A7476"/>
    <w:rsid w:val="006A7DB1"/>
    <w:rsid w:val="006B1852"/>
    <w:rsid w:val="006B257C"/>
    <w:rsid w:val="006B3FBF"/>
    <w:rsid w:val="006B4773"/>
    <w:rsid w:val="006B4B0E"/>
    <w:rsid w:val="006B5492"/>
    <w:rsid w:val="006B54B9"/>
    <w:rsid w:val="006B5692"/>
    <w:rsid w:val="006B56F2"/>
    <w:rsid w:val="006B58FA"/>
    <w:rsid w:val="006B62E4"/>
    <w:rsid w:val="006B71F3"/>
    <w:rsid w:val="006C0FA0"/>
    <w:rsid w:val="006C176F"/>
    <w:rsid w:val="006C1CEA"/>
    <w:rsid w:val="006C2490"/>
    <w:rsid w:val="006C29F7"/>
    <w:rsid w:val="006C2ED7"/>
    <w:rsid w:val="006C4A69"/>
    <w:rsid w:val="006C613D"/>
    <w:rsid w:val="006C6272"/>
    <w:rsid w:val="006C63B5"/>
    <w:rsid w:val="006D0AB0"/>
    <w:rsid w:val="006D2363"/>
    <w:rsid w:val="006D2B56"/>
    <w:rsid w:val="006D3202"/>
    <w:rsid w:val="006D36DB"/>
    <w:rsid w:val="006D3C8B"/>
    <w:rsid w:val="006D463E"/>
    <w:rsid w:val="006D6694"/>
    <w:rsid w:val="006D704E"/>
    <w:rsid w:val="006E0126"/>
    <w:rsid w:val="006E041A"/>
    <w:rsid w:val="006E04DD"/>
    <w:rsid w:val="006E1957"/>
    <w:rsid w:val="006E28D7"/>
    <w:rsid w:val="006E2957"/>
    <w:rsid w:val="006E3A66"/>
    <w:rsid w:val="006E3B0A"/>
    <w:rsid w:val="006E4262"/>
    <w:rsid w:val="006E46C7"/>
    <w:rsid w:val="006E4883"/>
    <w:rsid w:val="006E533D"/>
    <w:rsid w:val="006E6883"/>
    <w:rsid w:val="006E75C7"/>
    <w:rsid w:val="006E7679"/>
    <w:rsid w:val="006E7CC1"/>
    <w:rsid w:val="006F06F1"/>
    <w:rsid w:val="006F2F71"/>
    <w:rsid w:val="006F3712"/>
    <w:rsid w:val="006F631C"/>
    <w:rsid w:val="006F6DAA"/>
    <w:rsid w:val="006F7115"/>
    <w:rsid w:val="0070146D"/>
    <w:rsid w:val="007022FB"/>
    <w:rsid w:val="0070256E"/>
    <w:rsid w:val="00702FDC"/>
    <w:rsid w:val="00703132"/>
    <w:rsid w:val="00703430"/>
    <w:rsid w:val="00706A4D"/>
    <w:rsid w:val="00706BD5"/>
    <w:rsid w:val="00706F4D"/>
    <w:rsid w:val="00710F05"/>
    <w:rsid w:val="0071257E"/>
    <w:rsid w:val="007128D8"/>
    <w:rsid w:val="007128DA"/>
    <w:rsid w:val="00712C4D"/>
    <w:rsid w:val="00714305"/>
    <w:rsid w:val="007160DA"/>
    <w:rsid w:val="0071650A"/>
    <w:rsid w:val="00716F5E"/>
    <w:rsid w:val="00717339"/>
    <w:rsid w:val="00717909"/>
    <w:rsid w:val="00717D94"/>
    <w:rsid w:val="00720E2A"/>
    <w:rsid w:val="0072163C"/>
    <w:rsid w:val="0072198B"/>
    <w:rsid w:val="00721A8D"/>
    <w:rsid w:val="00722B34"/>
    <w:rsid w:val="007243EB"/>
    <w:rsid w:val="00724B68"/>
    <w:rsid w:val="00725AB6"/>
    <w:rsid w:val="00725D1E"/>
    <w:rsid w:val="00726D3A"/>
    <w:rsid w:val="007317B5"/>
    <w:rsid w:val="0073210C"/>
    <w:rsid w:val="0073238A"/>
    <w:rsid w:val="00733758"/>
    <w:rsid w:val="00734BBA"/>
    <w:rsid w:val="0073511E"/>
    <w:rsid w:val="00735A71"/>
    <w:rsid w:val="00735E40"/>
    <w:rsid w:val="0073602A"/>
    <w:rsid w:val="00736D42"/>
    <w:rsid w:val="00736EA4"/>
    <w:rsid w:val="0073711D"/>
    <w:rsid w:val="0073778F"/>
    <w:rsid w:val="007402A0"/>
    <w:rsid w:val="0074216C"/>
    <w:rsid w:val="007422EF"/>
    <w:rsid w:val="00742F8F"/>
    <w:rsid w:val="00743205"/>
    <w:rsid w:val="0074401D"/>
    <w:rsid w:val="0074429A"/>
    <w:rsid w:val="00744D22"/>
    <w:rsid w:val="00745110"/>
    <w:rsid w:val="00746011"/>
    <w:rsid w:val="00746607"/>
    <w:rsid w:val="00747175"/>
    <w:rsid w:val="0074743B"/>
    <w:rsid w:val="00747663"/>
    <w:rsid w:val="00747A97"/>
    <w:rsid w:val="00751799"/>
    <w:rsid w:val="0075257E"/>
    <w:rsid w:val="00752BA6"/>
    <w:rsid w:val="007538D2"/>
    <w:rsid w:val="00753948"/>
    <w:rsid w:val="00754D5B"/>
    <w:rsid w:val="00754F0F"/>
    <w:rsid w:val="007552F1"/>
    <w:rsid w:val="00755C85"/>
    <w:rsid w:val="00755F3B"/>
    <w:rsid w:val="007560A1"/>
    <w:rsid w:val="007566CB"/>
    <w:rsid w:val="007570C0"/>
    <w:rsid w:val="00757947"/>
    <w:rsid w:val="00757E63"/>
    <w:rsid w:val="007624E1"/>
    <w:rsid w:val="0076284D"/>
    <w:rsid w:val="00764FD6"/>
    <w:rsid w:val="007654C6"/>
    <w:rsid w:val="00766211"/>
    <w:rsid w:val="0077125E"/>
    <w:rsid w:val="00771698"/>
    <w:rsid w:val="00771EC8"/>
    <w:rsid w:val="007720C2"/>
    <w:rsid w:val="007731F0"/>
    <w:rsid w:val="007740AD"/>
    <w:rsid w:val="00775281"/>
    <w:rsid w:val="0077554C"/>
    <w:rsid w:val="007763E1"/>
    <w:rsid w:val="0077652B"/>
    <w:rsid w:val="00777670"/>
    <w:rsid w:val="0078224F"/>
    <w:rsid w:val="0078280F"/>
    <w:rsid w:val="00782BF8"/>
    <w:rsid w:val="007834AA"/>
    <w:rsid w:val="00783536"/>
    <w:rsid w:val="00783C19"/>
    <w:rsid w:val="00785F17"/>
    <w:rsid w:val="007860B6"/>
    <w:rsid w:val="007872CE"/>
    <w:rsid w:val="00787858"/>
    <w:rsid w:val="00787DC2"/>
    <w:rsid w:val="0079007C"/>
    <w:rsid w:val="007909D9"/>
    <w:rsid w:val="00790D67"/>
    <w:rsid w:val="00790FAD"/>
    <w:rsid w:val="007912DE"/>
    <w:rsid w:val="00791E5B"/>
    <w:rsid w:val="00791FC9"/>
    <w:rsid w:val="0079488E"/>
    <w:rsid w:val="007948D0"/>
    <w:rsid w:val="007969EA"/>
    <w:rsid w:val="007976F5"/>
    <w:rsid w:val="007A059A"/>
    <w:rsid w:val="007A130B"/>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6219"/>
    <w:rsid w:val="007B7D62"/>
    <w:rsid w:val="007C0612"/>
    <w:rsid w:val="007C348D"/>
    <w:rsid w:val="007C3B9B"/>
    <w:rsid w:val="007C3C70"/>
    <w:rsid w:val="007C3D48"/>
    <w:rsid w:val="007C4FA1"/>
    <w:rsid w:val="007C6481"/>
    <w:rsid w:val="007C7328"/>
    <w:rsid w:val="007C7A8A"/>
    <w:rsid w:val="007C7D60"/>
    <w:rsid w:val="007D0225"/>
    <w:rsid w:val="007D0F6B"/>
    <w:rsid w:val="007D1221"/>
    <w:rsid w:val="007D1BAE"/>
    <w:rsid w:val="007D1DC9"/>
    <w:rsid w:val="007D38F4"/>
    <w:rsid w:val="007D41C0"/>
    <w:rsid w:val="007D58B8"/>
    <w:rsid w:val="007D5985"/>
    <w:rsid w:val="007D5C61"/>
    <w:rsid w:val="007D6528"/>
    <w:rsid w:val="007D7BC5"/>
    <w:rsid w:val="007E05CD"/>
    <w:rsid w:val="007E0653"/>
    <w:rsid w:val="007E10E6"/>
    <w:rsid w:val="007E1893"/>
    <w:rsid w:val="007E2CF6"/>
    <w:rsid w:val="007E3D46"/>
    <w:rsid w:val="007E3D62"/>
    <w:rsid w:val="007E5418"/>
    <w:rsid w:val="007E60BF"/>
    <w:rsid w:val="007E625C"/>
    <w:rsid w:val="007E7010"/>
    <w:rsid w:val="007F0164"/>
    <w:rsid w:val="007F1A0D"/>
    <w:rsid w:val="007F1B2E"/>
    <w:rsid w:val="007F1B84"/>
    <w:rsid w:val="007F2173"/>
    <w:rsid w:val="007F2710"/>
    <w:rsid w:val="007F47E7"/>
    <w:rsid w:val="007F4F75"/>
    <w:rsid w:val="007F6402"/>
    <w:rsid w:val="0080269D"/>
    <w:rsid w:val="00803464"/>
    <w:rsid w:val="008040CB"/>
    <w:rsid w:val="008043C9"/>
    <w:rsid w:val="00805278"/>
    <w:rsid w:val="00806044"/>
    <w:rsid w:val="0080649D"/>
    <w:rsid w:val="00807B75"/>
    <w:rsid w:val="00810237"/>
    <w:rsid w:val="00810AF3"/>
    <w:rsid w:val="00811505"/>
    <w:rsid w:val="00811D1D"/>
    <w:rsid w:val="00813105"/>
    <w:rsid w:val="0081425E"/>
    <w:rsid w:val="008142E7"/>
    <w:rsid w:val="00814F72"/>
    <w:rsid w:val="008150F0"/>
    <w:rsid w:val="00815391"/>
    <w:rsid w:val="008176D9"/>
    <w:rsid w:val="00817AA4"/>
    <w:rsid w:val="0082068D"/>
    <w:rsid w:val="00821BB1"/>
    <w:rsid w:val="00821E05"/>
    <w:rsid w:val="00822EB8"/>
    <w:rsid w:val="00822FBE"/>
    <w:rsid w:val="00823BF2"/>
    <w:rsid w:val="0082502F"/>
    <w:rsid w:val="00825275"/>
    <w:rsid w:val="008253EC"/>
    <w:rsid w:val="00825FEE"/>
    <w:rsid w:val="0082692A"/>
    <w:rsid w:val="00826A7E"/>
    <w:rsid w:val="008272CE"/>
    <w:rsid w:val="00827AF2"/>
    <w:rsid w:val="00831C7E"/>
    <w:rsid w:val="00832043"/>
    <w:rsid w:val="0083270B"/>
    <w:rsid w:val="008335C6"/>
    <w:rsid w:val="00833AB8"/>
    <w:rsid w:val="00833C07"/>
    <w:rsid w:val="00834CBF"/>
    <w:rsid w:val="00835378"/>
    <w:rsid w:val="00836414"/>
    <w:rsid w:val="00836EB1"/>
    <w:rsid w:val="00837056"/>
    <w:rsid w:val="0083786D"/>
    <w:rsid w:val="008409D4"/>
    <w:rsid w:val="00840BEE"/>
    <w:rsid w:val="0084174D"/>
    <w:rsid w:val="008417FF"/>
    <w:rsid w:val="0084182B"/>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4588"/>
    <w:rsid w:val="008563C3"/>
    <w:rsid w:val="008576A8"/>
    <w:rsid w:val="00857DE3"/>
    <w:rsid w:val="00860F5E"/>
    <w:rsid w:val="00861205"/>
    <w:rsid w:val="00861C17"/>
    <w:rsid w:val="00861F49"/>
    <w:rsid w:val="0086202D"/>
    <w:rsid w:val="008638DF"/>
    <w:rsid w:val="00864390"/>
    <w:rsid w:val="008643DD"/>
    <w:rsid w:val="00864F73"/>
    <w:rsid w:val="008656E1"/>
    <w:rsid w:val="008657A6"/>
    <w:rsid w:val="00865E80"/>
    <w:rsid w:val="0086663A"/>
    <w:rsid w:val="0086714E"/>
    <w:rsid w:val="0086727C"/>
    <w:rsid w:val="008672B3"/>
    <w:rsid w:val="00867806"/>
    <w:rsid w:val="008678E4"/>
    <w:rsid w:val="00870CE8"/>
    <w:rsid w:val="008715AB"/>
    <w:rsid w:val="0087164F"/>
    <w:rsid w:val="0087218A"/>
    <w:rsid w:val="00872453"/>
    <w:rsid w:val="0087372C"/>
    <w:rsid w:val="00873D68"/>
    <w:rsid w:val="00874383"/>
    <w:rsid w:val="00875609"/>
    <w:rsid w:val="008766C6"/>
    <w:rsid w:val="00876B6A"/>
    <w:rsid w:val="00876EF3"/>
    <w:rsid w:val="00876F48"/>
    <w:rsid w:val="00877A5D"/>
    <w:rsid w:val="00880218"/>
    <w:rsid w:val="008802B8"/>
    <w:rsid w:val="00881064"/>
    <w:rsid w:val="0088228F"/>
    <w:rsid w:val="00884B13"/>
    <w:rsid w:val="00884F7F"/>
    <w:rsid w:val="00887B5D"/>
    <w:rsid w:val="00887D9A"/>
    <w:rsid w:val="00890744"/>
    <w:rsid w:val="008925DD"/>
    <w:rsid w:val="008930CD"/>
    <w:rsid w:val="008931B4"/>
    <w:rsid w:val="0089331B"/>
    <w:rsid w:val="008933BC"/>
    <w:rsid w:val="00893C2B"/>
    <w:rsid w:val="008961FB"/>
    <w:rsid w:val="008969D4"/>
    <w:rsid w:val="00896D8D"/>
    <w:rsid w:val="00897ABB"/>
    <w:rsid w:val="008A0157"/>
    <w:rsid w:val="008A0AAD"/>
    <w:rsid w:val="008A1D5F"/>
    <w:rsid w:val="008A1E66"/>
    <w:rsid w:val="008A216D"/>
    <w:rsid w:val="008A2970"/>
    <w:rsid w:val="008A3357"/>
    <w:rsid w:val="008A3657"/>
    <w:rsid w:val="008A3A6F"/>
    <w:rsid w:val="008A3C76"/>
    <w:rsid w:val="008A46F6"/>
    <w:rsid w:val="008A51A5"/>
    <w:rsid w:val="008A5873"/>
    <w:rsid w:val="008A5D2E"/>
    <w:rsid w:val="008A5FBA"/>
    <w:rsid w:val="008A6002"/>
    <w:rsid w:val="008A6B05"/>
    <w:rsid w:val="008A718F"/>
    <w:rsid w:val="008A7E15"/>
    <w:rsid w:val="008B1868"/>
    <w:rsid w:val="008B1FB2"/>
    <w:rsid w:val="008B31B9"/>
    <w:rsid w:val="008B4851"/>
    <w:rsid w:val="008B4A40"/>
    <w:rsid w:val="008B5444"/>
    <w:rsid w:val="008B6309"/>
    <w:rsid w:val="008B6B87"/>
    <w:rsid w:val="008B6C07"/>
    <w:rsid w:val="008C014A"/>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0F59"/>
    <w:rsid w:val="008D1798"/>
    <w:rsid w:val="008D1EE3"/>
    <w:rsid w:val="008D2D3D"/>
    <w:rsid w:val="008D3A64"/>
    <w:rsid w:val="008D3AE8"/>
    <w:rsid w:val="008D3B6D"/>
    <w:rsid w:val="008D662C"/>
    <w:rsid w:val="008D6F67"/>
    <w:rsid w:val="008D704D"/>
    <w:rsid w:val="008E0F71"/>
    <w:rsid w:val="008E2035"/>
    <w:rsid w:val="008E3081"/>
    <w:rsid w:val="008E31B9"/>
    <w:rsid w:val="008E428C"/>
    <w:rsid w:val="008E4515"/>
    <w:rsid w:val="008E4A3C"/>
    <w:rsid w:val="008E656A"/>
    <w:rsid w:val="008E6D07"/>
    <w:rsid w:val="008E7504"/>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EE8"/>
    <w:rsid w:val="00901FB3"/>
    <w:rsid w:val="00902AA0"/>
    <w:rsid w:val="00902CA4"/>
    <w:rsid w:val="00902F87"/>
    <w:rsid w:val="009032BE"/>
    <w:rsid w:val="00903F2F"/>
    <w:rsid w:val="00904533"/>
    <w:rsid w:val="00904BC4"/>
    <w:rsid w:val="00904F48"/>
    <w:rsid w:val="0090530D"/>
    <w:rsid w:val="00911216"/>
    <w:rsid w:val="00911D6B"/>
    <w:rsid w:val="009122A7"/>
    <w:rsid w:val="00912795"/>
    <w:rsid w:val="00913EE3"/>
    <w:rsid w:val="00914D3F"/>
    <w:rsid w:val="0091557F"/>
    <w:rsid w:val="0091615C"/>
    <w:rsid w:val="00916CA4"/>
    <w:rsid w:val="00917759"/>
    <w:rsid w:val="0092026D"/>
    <w:rsid w:val="00920619"/>
    <w:rsid w:val="009207CE"/>
    <w:rsid w:val="00920A13"/>
    <w:rsid w:val="00920DF2"/>
    <w:rsid w:val="00921286"/>
    <w:rsid w:val="00923A02"/>
    <w:rsid w:val="00924D27"/>
    <w:rsid w:val="00925348"/>
    <w:rsid w:val="009265B6"/>
    <w:rsid w:val="00926986"/>
    <w:rsid w:val="00926BDA"/>
    <w:rsid w:val="00927931"/>
    <w:rsid w:val="00927FB2"/>
    <w:rsid w:val="00927FFC"/>
    <w:rsid w:val="009302A6"/>
    <w:rsid w:val="0093049E"/>
    <w:rsid w:val="009313C3"/>
    <w:rsid w:val="00931632"/>
    <w:rsid w:val="00931E5B"/>
    <w:rsid w:val="00933744"/>
    <w:rsid w:val="00935371"/>
    <w:rsid w:val="00936F00"/>
    <w:rsid w:val="0093767A"/>
    <w:rsid w:val="009425A7"/>
    <w:rsid w:val="00942B80"/>
    <w:rsid w:val="00942BCA"/>
    <w:rsid w:val="00946722"/>
    <w:rsid w:val="009502F5"/>
    <w:rsid w:val="0095251F"/>
    <w:rsid w:val="00954A8F"/>
    <w:rsid w:val="00955F2F"/>
    <w:rsid w:val="00956677"/>
    <w:rsid w:val="00956A4E"/>
    <w:rsid w:val="00956AB5"/>
    <w:rsid w:val="00957893"/>
    <w:rsid w:val="00960A92"/>
    <w:rsid w:val="00961502"/>
    <w:rsid w:val="0096248C"/>
    <w:rsid w:val="00963009"/>
    <w:rsid w:val="0096353F"/>
    <w:rsid w:val="009639C8"/>
    <w:rsid w:val="00963E07"/>
    <w:rsid w:val="009657AE"/>
    <w:rsid w:val="00965894"/>
    <w:rsid w:val="009670AC"/>
    <w:rsid w:val="009678CC"/>
    <w:rsid w:val="009700A8"/>
    <w:rsid w:val="00970A25"/>
    <w:rsid w:val="00970BA8"/>
    <w:rsid w:val="00971170"/>
    <w:rsid w:val="009716FC"/>
    <w:rsid w:val="00971D98"/>
    <w:rsid w:val="00974593"/>
    <w:rsid w:val="0097609B"/>
    <w:rsid w:val="009773F1"/>
    <w:rsid w:val="00980D68"/>
    <w:rsid w:val="00981597"/>
    <w:rsid w:val="00983A43"/>
    <w:rsid w:val="009841CD"/>
    <w:rsid w:val="00984D8E"/>
    <w:rsid w:val="009855D4"/>
    <w:rsid w:val="00985A84"/>
    <w:rsid w:val="00985F55"/>
    <w:rsid w:val="00986222"/>
    <w:rsid w:val="009865B8"/>
    <w:rsid w:val="00986CE1"/>
    <w:rsid w:val="00986FE3"/>
    <w:rsid w:val="009872A4"/>
    <w:rsid w:val="00987DE7"/>
    <w:rsid w:val="009910A4"/>
    <w:rsid w:val="00992037"/>
    <w:rsid w:val="009921F1"/>
    <w:rsid w:val="0099297C"/>
    <w:rsid w:val="009929F4"/>
    <w:rsid w:val="00993376"/>
    <w:rsid w:val="00993EC5"/>
    <w:rsid w:val="00995FEE"/>
    <w:rsid w:val="00996076"/>
    <w:rsid w:val="009978CF"/>
    <w:rsid w:val="009A086D"/>
    <w:rsid w:val="009A0886"/>
    <w:rsid w:val="009A180D"/>
    <w:rsid w:val="009A1D0A"/>
    <w:rsid w:val="009A2639"/>
    <w:rsid w:val="009A43BF"/>
    <w:rsid w:val="009A6AED"/>
    <w:rsid w:val="009A6CF9"/>
    <w:rsid w:val="009A7D11"/>
    <w:rsid w:val="009B0176"/>
    <w:rsid w:val="009B2233"/>
    <w:rsid w:val="009B3266"/>
    <w:rsid w:val="009B338B"/>
    <w:rsid w:val="009B3F3E"/>
    <w:rsid w:val="009B3FDD"/>
    <w:rsid w:val="009B52AF"/>
    <w:rsid w:val="009B62AA"/>
    <w:rsid w:val="009B654D"/>
    <w:rsid w:val="009B6595"/>
    <w:rsid w:val="009B6E32"/>
    <w:rsid w:val="009B6E72"/>
    <w:rsid w:val="009B6F95"/>
    <w:rsid w:val="009B711D"/>
    <w:rsid w:val="009B7B75"/>
    <w:rsid w:val="009C0E5B"/>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F4F"/>
    <w:rsid w:val="009D33C3"/>
    <w:rsid w:val="009D6817"/>
    <w:rsid w:val="009D7294"/>
    <w:rsid w:val="009D7442"/>
    <w:rsid w:val="009D779F"/>
    <w:rsid w:val="009D7920"/>
    <w:rsid w:val="009E1FFB"/>
    <w:rsid w:val="009E20B7"/>
    <w:rsid w:val="009E2403"/>
    <w:rsid w:val="009E3541"/>
    <w:rsid w:val="009E43D5"/>
    <w:rsid w:val="009E46BC"/>
    <w:rsid w:val="009E4CDE"/>
    <w:rsid w:val="009F007C"/>
    <w:rsid w:val="009F45C6"/>
    <w:rsid w:val="009F474E"/>
    <w:rsid w:val="009F4E28"/>
    <w:rsid w:val="009F4E56"/>
    <w:rsid w:val="009F5AAD"/>
    <w:rsid w:val="009F5C2C"/>
    <w:rsid w:val="009F639D"/>
    <w:rsid w:val="009F644C"/>
    <w:rsid w:val="009F7959"/>
    <w:rsid w:val="009F7C63"/>
    <w:rsid w:val="009F7D62"/>
    <w:rsid w:val="009F7F79"/>
    <w:rsid w:val="00A000F5"/>
    <w:rsid w:val="00A00765"/>
    <w:rsid w:val="00A01B3A"/>
    <w:rsid w:val="00A02524"/>
    <w:rsid w:val="00A0430F"/>
    <w:rsid w:val="00A0478D"/>
    <w:rsid w:val="00A04A36"/>
    <w:rsid w:val="00A04ACA"/>
    <w:rsid w:val="00A0525A"/>
    <w:rsid w:val="00A06077"/>
    <w:rsid w:val="00A065A2"/>
    <w:rsid w:val="00A06DA3"/>
    <w:rsid w:val="00A10FCA"/>
    <w:rsid w:val="00A113C1"/>
    <w:rsid w:val="00A1229C"/>
    <w:rsid w:val="00A130D3"/>
    <w:rsid w:val="00A13EAF"/>
    <w:rsid w:val="00A147C9"/>
    <w:rsid w:val="00A14833"/>
    <w:rsid w:val="00A152A5"/>
    <w:rsid w:val="00A20949"/>
    <w:rsid w:val="00A215B6"/>
    <w:rsid w:val="00A23B71"/>
    <w:rsid w:val="00A25751"/>
    <w:rsid w:val="00A26794"/>
    <w:rsid w:val="00A26F11"/>
    <w:rsid w:val="00A27446"/>
    <w:rsid w:val="00A27846"/>
    <w:rsid w:val="00A320A9"/>
    <w:rsid w:val="00A32BE9"/>
    <w:rsid w:val="00A33366"/>
    <w:rsid w:val="00A33684"/>
    <w:rsid w:val="00A3506E"/>
    <w:rsid w:val="00A35787"/>
    <w:rsid w:val="00A3699B"/>
    <w:rsid w:val="00A36D58"/>
    <w:rsid w:val="00A4094C"/>
    <w:rsid w:val="00A40C11"/>
    <w:rsid w:val="00A41AC1"/>
    <w:rsid w:val="00A41CA4"/>
    <w:rsid w:val="00A4249F"/>
    <w:rsid w:val="00A4291E"/>
    <w:rsid w:val="00A42B33"/>
    <w:rsid w:val="00A42FE7"/>
    <w:rsid w:val="00A430B6"/>
    <w:rsid w:val="00A43140"/>
    <w:rsid w:val="00A43157"/>
    <w:rsid w:val="00A4394E"/>
    <w:rsid w:val="00A43C02"/>
    <w:rsid w:val="00A45433"/>
    <w:rsid w:val="00A4599F"/>
    <w:rsid w:val="00A466F1"/>
    <w:rsid w:val="00A476EB"/>
    <w:rsid w:val="00A50538"/>
    <w:rsid w:val="00A50ABA"/>
    <w:rsid w:val="00A510B9"/>
    <w:rsid w:val="00A51228"/>
    <w:rsid w:val="00A5253F"/>
    <w:rsid w:val="00A527AC"/>
    <w:rsid w:val="00A52B08"/>
    <w:rsid w:val="00A55891"/>
    <w:rsid w:val="00A55AA5"/>
    <w:rsid w:val="00A55C05"/>
    <w:rsid w:val="00A560A2"/>
    <w:rsid w:val="00A56F50"/>
    <w:rsid w:val="00A571AB"/>
    <w:rsid w:val="00A5751B"/>
    <w:rsid w:val="00A601BF"/>
    <w:rsid w:val="00A60616"/>
    <w:rsid w:val="00A6180D"/>
    <w:rsid w:val="00A61A42"/>
    <w:rsid w:val="00A61E79"/>
    <w:rsid w:val="00A62429"/>
    <w:rsid w:val="00A637A9"/>
    <w:rsid w:val="00A63C9A"/>
    <w:rsid w:val="00A64641"/>
    <w:rsid w:val="00A646E1"/>
    <w:rsid w:val="00A6483E"/>
    <w:rsid w:val="00A65A55"/>
    <w:rsid w:val="00A65B5C"/>
    <w:rsid w:val="00A65CD9"/>
    <w:rsid w:val="00A663EF"/>
    <w:rsid w:val="00A701F0"/>
    <w:rsid w:val="00A7158F"/>
    <w:rsid w:val="00A71633"/>
    <w:rsid w:val="00A71BA0"/>
    <w:rsid w:val="00A71BEF"/>
    <w:rsid w:val="00A728AD"/>
    <w:rsid w:val="00A7351F"/>
    <w:rsid w:val="00A73BF7"/>
    <w:rsid w:val="00A744AD"/>
    <w:rsid w:val="00A747AC"/>
    <w:rsid w:val="00A74B22"/>
    <w:rsid w:val="00A76F66"/>
    <w:rsid w:val="00A77900"/>
    <w:rsid w:val="00A8071F"/>
    <w:rsid w:val="00A80C02"/>
    <w:rsid w:val="00A81AA2"/>
    <w:rsid w:val="00A81FB7"/>
    <w:rsid w:val="00A829C4"/>
    <w:rsid w:val="00A83F3F"/>
    <w:rsid w:val="00A865DA"/>
    <w:rsid w:val="00A90312"/>
    <w:rsid w:val="00A91483"/>
    <w:rsid w:val="00A92611"/>
    <w:rsid w:val="00A934E0"/>
    <w:rsid w:val="00A93EC8"/>
    <w:rsid w:val="00A94866"/>
    <w:rsid w:val="00A960C2"/>
    <w:rsid w:val="00A96630"/>
    <w:rsid w:val="00A97192"/>
    <w:rsid w:val="00A97EF0"/>
    <w:rsid w:val="00A97FF2"/>
    <w:rsid w:val="00AA005F"/>
    <w:rsid w:val="00AA0E66"/>
    <w:rsid w:val="00AA1198"/>
    <w:rsid w:val="00AA1C78"/>
    <w:rsid w:val="00AA2718"/>
    <w:rsid w:val="00AA29DF"/>
    <w:rsid w:val="00AA362E"/>
    <w:rsid w:val="00AA3739"/>
    <w:rsid w:val="00AA3F07"/>
    <w:rsid w:val="00AA52E1"/>
    <w:rsid w:val="00AA62D6"/>
    <w:rsid w:val="00AA6546"/>
    <w:rsid w:val="00AA66DF"/>
    <w:rsid w:val="00AA6796"/>
    <w:rsid w:val="00AA6E67"/>
    <w:rsid w:val="00AA78B2"/>
    <w:rsid w:val="00AA7C0D"/>
    <w:rsid w:val="00AA7DD1"/>
    <w:rsid w:val="00AB0AF9"/>
    <w:rsid w:val="00AB1754"/>
    <w:rsid w:val="00AB1DFC"/>
    <w:rsid w:val="00AB2557"/>
    <w:rsid w:val="00AB2DB9"/>
    <w:rsid w:val="00AB2E78"/>
    <w:rsid w:val="00AB3B35"/>
    <w:rsid w:val="00AB3B3E"/>
    <w:rsid w:val="00AB4B0D"/>
    <w:rsid w:val="00AB5541"/>
    <w:rsid w:val="00AB5657"/>
    <w:rsid w:val="00AB7367"/>
    <w:rsid w:val="00AB7730"/>
    <w:rsid w:val="00AC086D"/>
    <w:rsid w:val="00AC10EF"/>
    <w:rsid w:val="00AC1757"/>
    <w:rsid w:val="00AC210A"/>
    <w:rsid w:val="00AC2788"/>
    <w:rsid w:val="00AC2A50"/>
    <w:rsid w:val="00AC32A3"/>
    <w:rsid w:val="00AC3667"/>
    <w:rsid w:val="00AC6CCC"/>
    <w:rsid w:val="00AC6F14"/>
    <w:rsid w:val="00AC7575"/>
    <w:rsid w:val="00AC7C29"/>
    <w:rsid w:val="00AC7D36"/>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C5F"/>
    <w:rsid w:val="00AE2B70"/>
    <w:rsid w:val="00AE3439"/>
    <w:rsid w:val="00AE349C"/>
    <w:rsid w:val="00AE422D"/>
    <w:rsid w:val="00AE55E5"/>
    <w:rsid w:val="00AE60D1"/>
    <w:rsid w:val="00AF0AB7"/>
    <w:rsid w:val="00AF1844"/>
    <w:rsid w:val="00AF2399"/>
    <w:rsid w:val="00AF2695"/>
    <w:rsid w:val="00AF42F9"/>
    <w:rsid w:val="00AF5CF4"/>
    <w:rsid w:val="00AF6074"/>
    <w:rsid w:val="00AF62E6"/>
    <w:rsid w:val="00AF6844"/>
    <w:rsid w:val="00AF76C1"/>
    <w:rsid w:val="00AF7CAA"/>
    <w:rsid w:val="00AF7FB3"/>
    <w:rsid w:val="00AF7FD8"/>
    <w:rsid w:val="00B004F2"/>
    <w:rsid w:val="00B00C12"/>
    <w:rsid w:val="00B012CF"/>
    <w:rsid w:val="00B01C30"/>
    <w:rsid w:val="00B0315B"/>
    <w:rsid w:val="00B03B79"/>
    <w:rsid w:val="00B049C6"/>
    <w:rsid w:val="00B05A03"/>
    <w:rsid w:val="00B06938"/>
    <w:rsid w:val="00B07665"/>
    <w:rsid w:val="00B07FA9"/>
    <w:rsid w:val="00B1096B"/>
    <w:rsid w:val="00B1123C"/>
    <w:rsid w:val="00B12512"/>
    <w:rsid w:val="00B12F96"/>
    <w:rsid w:val="00B13D96"/>
    <w:rsid w:val="00B14544"/>
    <w:rsid w:val="00B16562"/>
    <w:rsid w:val="00B176FD"/>
    <w:rsid w:val="00B17DBA"/>
    <w:rsid w:val="00B201BD"/>
    <w:rsid w:val="00B210DB"/>
    <w:rsid w:val="00B21AC5"/>
    <w:rsid w:val="00B21EFA"/>
    <w:rsid w:val="00B24214"/>
    <w:rsid w:val="00B2459A"/>
    <w:rsid w:val="00B252D4"/>
    <w:rsid w:val="00B27D89"/>
    <w:rsid w:val="00B30541"/>
    <w:rsid w:val="00B3055F"/>
    <w:rsid w:val="00B3068F"/>
    <w:rsid w:val="00B30AC8"/>
    <w:rsid w:val="00B3287D"/>
    <w:rsid w:val="00B3323F"/>
    <w:rsid w:val="00B33394"/>
    <w:rsid w:val="00B33EAC"/>
    <w:rsid w:val="00B34FE6"/>
    <w:rsid w:val="00B3551C"/>
    <w:rsid w:val="00B359A7"/>
    <w:rsid w:val="00B35DAE"/>
    <w:rsid w:val="00B35FC1"/>
    <w:rsid w:val="00B3699E"/>
    <w:rsid w:val="00B40E45"/>
    <w:rsid w:val="00B411DB"/>
    <w:rsid w:val="00B413A9"/>
    <w:rsid w:val="00B413C6"/>
    <w:rsid w:val="00B42B09"/>
    <w:rsid w:val="00B42F29"/>
    <w:rsid w:val="00B45288"/>
    <w:rsid w:val="00B45309"/>
    <w:rsid w:val="00B4694C"/>
    <w:rsid w:val="00B4698A"/>
    <w:rsid w:val="00B47C05"/>
    <w:rsid w:val="00B50760"/>
    <w:rsid w:val="00B51325"/>
    <w:rsid w:val="00B5221E"/>
    <w:rsid w:val="00B522AC"/>
    <w:rsid w:val="00B53722"/>
    <w:rsid w:val="00B5429E"/>
    <w:rsid w:val="00B54C37"/>
    <w:rsid w:val="00B5521E"/>
    <w:rsid w:val="00B55A65"/>
    <w:rsid w:val="00B56D81"/>
    <w:rsid w:val="00B600AE"/>
    <w:rsid w:val="00B606C9"/>
    <w:rsid w:val="00B60AB9"/>
    <w:rsid w:val="00B60CB8"/>
    <w:rsid w:val="00B618F5"/>
    <w:rsid w:val="00B61976"/>
    <w:rsid w:val="00B626D8"/>
    <w:rsid w:val="00B62973"/>
    <w:rsid w:val="00B62D48"/>
    <w:rsid w:val="00B63235"/>
    <w:rsid w:val="00B64A29"/>
    <w:rsid w:val="00B6522C"/>
    <w:rsid w:val="00B67D24"/>
    <w:rsid w:val="00B67D7E"/>
    <w:rsid w:val="00B712C7"/>
    <w:rsid w:val="00B71986"/>
    <w:rsid w:val="00B71B06"/>
    <w:rsid w:val="00B72BAC"/>
    <w:rsid w:val="00B741D0"/>
    <w:rsid w:val="00B7494D"/>
    <w:rsid w:val="00B7560A"/>
    <w:rsid w:val="00B75AF1"/>
    <w:rsid w:val="00B7632D"/>
    <w:rsid w:val="00B76501"/>
    <w:rsid w:val="00B76D13"/>
    <w:rsid w:val="00B76FA2"/>
    <w:rsid w:val="00B772DE"/>
    <w:rsid w:val="00B813BA"/>
    <w:rsid w:val="00B81E4A"/>
    <w:rsid w:val="00B820EC"/>
    <w:rsid w:val="00B83109"/>
    <w:rsid w:val="00B83AF3"/>
    <w:rsid w:val="00B8671F"/>
    <w:rsid w:val="00B87FE9"/>
    <w:rsid w:val="00B9000B"/>
    <w:rsid w:val="00B9137D"/>
    <w:rsid w:val="00B91BE6"/>
    <w:rsid w:val="00B91FB8"/>
    <w:rsid w:val="00B920F2"/>
    <w:rsid w:val="00B9241A"/>
    <w:rsid w:val="00B937E7"/>
    <w:rsid w:val="00B93A46"/>
    <w:rsid w:val="00B946B2"/>
    <w:rsid w:val="00B95A24"/>
    <w:rsid w:val="00B95E7A"/>
    <w:rsid w:val="00B96132"/>
    <w:rsid w:val="00B9652B"/>
    <w:rsid w:val="00B970B0"/>
    <w:rsid w:val="00B97D87"/>
    <w:rsid w:val="00BA080B"/>
    <w:rsid w:val="00BA0A4F"/>
    <w:rsid w:val="00BA0CE6"/>
    <w:rsid w:val="00BA0F66"/>
    <w:rsid w:val="00BA1D8F"/>
    <w:rsid w:val="00BA267F"/>
    <w:rsid w:val="00BA31F7"/>
    <w:rsid w:val="00BA341F"/>
    <w:rsid w:val="00BA3D88"/>
    <w:rsid w:val="00BA4234"/>
    <w:rsid w:val="00BA4ACB"/>
    <w:rsid w:val="00BA4D96"/>
    <w:rsid w:val="00BA5539"/>
    <w:rsid w:val="00BA5911"/>
    <w:rsid w:val="00BA5C6D"/>
    <w:rsid w:val="00BA74D7"/>
    <w:rsid w:val="00BB174C"/>
    <w:rsid w:val="00BB1C7C"/>
    <w:rsid w:val="00BB2F46"/>
    <w:rsid w:val="00BB3B0E"/>
    <w:rsid w:val="00BB45B4"/>
    <w:rsid w:val="00BB45DF"/>
    <w:rsid w:val="00BB4A57"/>
    <w:rsid w:val="00BB5270"/>
    <w:rsid w:val="00BB54F0"/>
    <w:rsid w:val="00BB568F"/>
    <w:rsid w:val="00BB6B79"/>
    <w:rsid w:val="00BB7094"/>
    <w:rsid w:val="00BC0EC9"/>
    <w:rsid w:val="00BC1CD4"/>
    <w:rsid w:val="00BC22E5"/>
    <w:rsid w:val="00BC22EF"/>
    <w:rsid w:val="00BC2E44"/>
    <w:rsid w:val="00BC3440"/>
    <w:rsid w:val="00BC3A2D"/>
    <w:rsid w:val="00BC3DF9"/>
    <w:rsid w:val="00BC3EEA"/>
    <w:rsid w:val="00BC403A"/>
    <w:rsid w:val="00BC68F0"/>
    <w:rsid w:val="00BC7052"/>
    <w:rsid w:val="00BC759E"/>
    <w:rsid w:val="00BD00CF"/>
    <w:rsid w:val="00BD07C5"/>
    <w:rsid w:val="00BD201D"/>
    <w:rsid w:val="00BD2460"/>
    <w:rsid w:val="00BD6F1F"/>
    <w:rsid w:val="00BE1858"/>
    <w:rsid w:val="00BE262F"/>
    <w:rsid w:val="00BE3B73"/>
    <w:rsid w:val="00BE3C0E"/>
    <w:rsid w:val="00BE4B83"/>
    <w:rsid w:val="00BE598F"/>
    <w:rsid w:val="00BE7911"/>
    <w:rsid w:val="00BE7C72"/>
    <w:rsid w:val="00BE7F85"/>
    <w:rsid w:val="00BF1959"/>
    <w:rsid w:val="00BF22F5"/>
    <w:rsid w:val="00BF2A64"/>
    <w:rsid w:val="00BF323C"/>
    <w:rsid w:val="00BF4594"/>
    <w:rsid w:val="00BF4D5D"/>
    <w:rsid w:val="00BF5AEB"/>
    <w:rsid w:val="00BF6BED"/>
    <w:rsid w:val="00BF6C92"/>
    <w:rsid w:val="00BF778F"/>
    <w:rsid w:val="00BF780E"/>
    <w:rsid w:val="00C006E3"/>
    <w:rsid w:val="00C00F86"/>
    <w:rsid w:val="00C01738"/>
    <w:rsid w:val="00C01740"/>
    <w:rsid w:val="00C02B55"/>
    <w:rsid w:val="00C04B9E"/>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22A"/>
    <w:rsid w:val="00C158E9"/>
    <w:rsid w:val="00C160A1"/>
    <w:rsid w:val="00C16987"/>
    <w:rsid w:val="00C16D04"/>
    <w:rsid w:val="00C179C4"/>
    <w:rsid w:val="00C20A77"/>
    <w:rsid w:val="00C20E68"/>
    <w:rsid w:val="00C21A30"/>
    <w:rsid w:val="00C23DFD"/>
    <w:rsid w:val="00C25FC8"/>
    <w:rsid w:val="00C26588"/>
    <w:rsid w:val="00C265EA"/>
    <w:rsid w:val="00C30193"/>
    <w:rsid w:val="00C3061F"/>
    <w:rsid w:val="00C3074A"/>
    <w:rsid w:val="00C30A52"/>
    <w:rsid w:val="00C311AC"/>
    <w:rsid w:val="00C31457"/>
    <w:rsid w:val="00C3165F"/>
    <w:rsid w:val="00C31C7B"/>
    <w:rsid w:val="00C32030"/>
    <w:rsid w:val="00C320B6"/>
    <w:rsid w:val="00C32471"/>
    <w:rsid w:val="00C327B5"/>
    <w:rsid w:val="00C32E53"/>
    <w:rsid w:val="00C3315F"/>
    <w:rsid w:val="00C338F5"/>
    <w:rsid w:val="00C35066"/>
    <w:rsid w:val="00C357D8"/>
    <w:rsid w:val="00C373EA"/>
    <w:rsid w:val="00C37E50"/>
    <w:rsid w:val="00C40E18"/>
    <w:rsid w:val="00C41B8C"/>
    <w:rsid w:val="00C42A0E"/>
    <w:rsid w:val="00C42B19"/>
    <w:rsid w:val="00C458DA"/>
    <w:rsid w:val="00C468E9"/>
    <w:rsid w:val="00C46A11"/>
    <w:rsid w:val="00C46A68"/>
    <w:rsid w:val="00C47CE7"/>
    <w:rsid w:val="00C4DA54"/>
    <w:rsid w:val="00C515B6"/>
    <w:rsid w:val="00C52086"/>
    <w:rsid w:val="00C52226"/>
    <w:rsid w:val="00C544C8"/>
    <w:rsid w:val="00C56765"/>
    <w:rsid w:val="00C56813"/>
    <w:rsid w:val="00C57816"/>
    <w:rsid w:val="00C61071"/>
    <w:rsid w:val="00C61989"/>
    <w:rsid w:val="00C619A2"/>
    <w:rsid w:val="00C62047"/>
    <w:rsid w:val="00C62355"/>
    <w:rsid w:val="00C6399F"/>
    <w:rsid w:val="00C643C7"/>
    <w:rsid w:val="00C64A65"/>
    <w:rsid w:val="00C654DD"/>
    <w:rsid w:val="00C665FD"/>
    <w:rsid w:val="00C66CA6"/>
    <w:rsid w:val="00C66E18"/>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106D"/>
    <w:rsid w:val="00C83859"/>
    <w:rsid w:val="00C83EFB"/>
    <w:rsid w:val="00C83FE2"/>
    <w:rsid w:val="00C84434"/>
    <w:rsid w:val="00C84BC2"/>
    <w:rsid w:val="00C8502B"/>
    <w:rsid w:val="00C85777"/>
    <w:rsid w:val="00C86290"/>
    <w:rsid w:val="00C86519"/>
    <w:rsid w:val="00C87E49"/>
    <w:rsid w:val="00C906F5"/>
    <w:rsid w:val="00C90917"/>
    <w:rsid w:val="00C90E94"/>
    <w:rsid w:val="00C90EFC"/>
    <w:rsid w:val="00C91381"/>
    <w:rsid w:val="00C91D8B"/>
    <w:rsid w:val="00C93090"/>
    <w:rsid w:val="00C93240"/>
    <w:rsid w:val="00C93773"/>
    <w:rsid w:val="00C94445"/>
    <w:rsid w:val="00C948BF"/>
    <w:rsid w:val="00C94A83"/>
    <w:rsid w:val="00C94B9F"/>
    <w:rsid w:val="00C955E6"/>
    <w:rsid w:val="00C95797"/>
    <w:rsid w:val="00C95B05"/>
    <w:rsid w:val="00C96406"/>
    <w:rsid w:val="00C9681D"/>
    <w:rsid w:val="00C970BE"/>
    <w:rsid w:val="00C970C8"/>
    <w:rsid w:val="00C974E6"/>
    <w:rsid w:val="00CA02E5"/>
    <w:rsid w:val="00CA2DD2"/>
    <w:rsid w:val="00CA3953"/>
    <w:rsid w:val="00CA47CB"/>
    <w:rsid w:val="00CA5166"/>
    <w:rsid w:val="00CA5CF9"/>
    <w:rsid w:val="00CB1B4B"/>
    <w:rsid w:val="00CB1BFC"/>
    <w:rsid w:val="00CB1C73"/>
    <w:rsid w:val="00CB21ED"/>
    <w:rsid w:val="00CB3E24"/>
    <w:rsid w:val="00CB436C"/>
    <w:rsid w:val="00CB46BF"/>
    <w:rsid w:val="00CB5933"/>
    <w:rsid w:val="00CB5C1D"/>
    <w:rsid w:val="00CB5CA0"/>
    <w:rsid w:val="00CB5FF7"/>
    <w:rsid w:val="00CB607B"/>
    <w:rsid w:val="00CB6B3C"/>
    <w:rsid w:val="00CB70A1"/>
    <w:rsid w:val="00CB748D"/>
    <w:rsid w:val="00CC01AD"/>
    <w:rsid w:val="00CC0325"/>
    <w:rsid w:val="00CC045F"/>
    <w:rsid w:val="00CC0E46"/>
    <w:rsid w:val="00CC1E27"/>
    <w:rsid w:val="00CC3925"/>
    <w:rsid w:val="00CC45EE"/>
    <w:rsid w:val="00CC4E78"/>
    <w:rsid w:val="00CC4EEC"/>
    <w:rsid w:val="00CC5AF6"/>
    <w:rsid w:val="00CC7C6B"/>
    <w:rsid w:val="00CD03A8"/>
    <w:rsid w:val="00CD03AD"/>
    <w:rsid w:val="00CD0718"/>
    <w:rsid w:val="00CD19D8"/>
    <w:rsid w:val="00CD1A07"/>
    <w:rsid w:val="00CD2536"/>
    <w:rsid w:val="00CD46EA"/>
    <w:rsid w:val="00CD4A66"/>
    <w:rsid w:val="00CD56B4"/>
    <w:rsid w:val="00CD5F1C"/>
    <w:rsid w:val="00CD6F81"/>
    <w:rsid w:val="00CD73FF"/>
    <w:rsid w:val="00CE05CB"/>
    <w:rsid w:val="00CE0A3E"/>
    <w:rsid w:val="00CE1414"/>
    <w:rsid w:val="00CE275A"/>
    <w:rsid w:val="00CE2A25"/>
    <w:rsid w:val="00CE3228"/>
    <w:rsid w:val="00CE3247"/>
    <w:rsid w:val="00CE4859"/>
    <w:rsid w:val="00CE498D"/>
    <w:rsid w:val="00CE5A18"/>
    <w:rsid w:val="00CE6713"/>
    <w:rsid w:val="00CE7939"/>
    <w:rsid w:val="00CF06D5"/>
    <w:rsid w:val="00CF0736"/>
    <w:rsid w:val="00CF08C4"/>
    <w:rsid w:val="00CF0967"/>
    <w:rsid w:val="00CF1D58"/>
    <w:rsid w:val="00CF1FF0"/>
    <w:rsid w:val="00CF2677"/>
    <w:rsid w:val="00CF2CB6"/>
    <w:rsid w:val="00CF31B8"/>
    <w:rsid w:val="00CF63E5"/>
    <w:rsid w:val="00CF66FF"/>
    <w:rsid w:val="00CF705D"/>
    <w:rsid w:val="00CF7B33"/>
    <w:rsid w:val="00D0096B"/>
    <w:rsid w:val="00D021AA"/>
    <w:rsid w:val="00D0274C"/>
    <w:rsid w:val="00D029A4"/>
    <w:rsid w:val="00D03CCF"/>
    <w:rsid w:val="00D04642"/>
    <w:rsid w:val="00D05666"/>
    <w:rsid w:val="00D067C0"/>
    <w:rsid w:val="00D07CBF"/>
    <w:rsid w:val="00D10723"/>
    <w:rsid w:val="00D10FA6"/>
    <w:rsid w:val="00D11917"/>
    <w:rsid w:val="00D12E63"/>
    <w:rsid w:val="00D1341F"/>
    <w:rsid w:val="00D1581F"/>
    <w:rsid w:val="00D159D2"/>
    <w:rsid w:val="00D1609F"/>
    <w:rsid w:val="00D20B5F"/>
    <w:rsid w:val="00D22226"/>
    <w:rsid w:val="00D22BEA"/>
    <w:rsid w:val="00D232F1"/>
    <w:rsid w:val="00D244BC"/>
    <w:rsid w:val="00D2458F"/>
    <w:rsid w:val="00D25782"/>
    <w:rsid w:val="00D26037"/>
    <w:rsid w:val="00D31786"/>
    <w:rsid w:val="00D324CF"/>
    <w:rsid w:val="00D325C1"/>
    <w:rsid w:val="00D331C2"/>
    <w:rsid w:val="00D3441F"/>
    <w:rsid w:val="00D354EB"/>
    <w:rsid w:val="00D37664"/>
    <w:rsid w:val="00D4043A"/>
    <w:rsid w:val="00D4094C"/>
    <w:rsid w:val="00D41091"/>
    <w:rsid w:val="00D41480"/>
    <w:rsid w:val="00D41BC8"/>
    <w:rsid w:val="00D41D77"/>
    <w:rsid w:val="00D42518"/>
    <w:rsid w:val="00D42637"/>
    <w:rsid w:val="00D42E80"/>
    <w:rsid w:val="00D43195"/>
    <w:rsid w:val="00D434C3"/>
    <w:rsid w:val="00D440BF"/>
    <w:rsid w:val="00D45631"/>
    <w:rsid w:val="00D456B0"/>
    <w:rsid w:val="00D4603D"/>
    <w:rsid w:val="00D4630D"/>
    <w:rsid w:val="00D4785E"/>
    <w:rsid w:val="00D47AA6"/>
    <w:rsid w:val="00D5020B"/>
    <w:rsid w:val="00D5030A"/>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6545"/>
    <w:rsid w:val="00D76D4F"/>
    <w:rsid w:val="00D7790B"/>
    <w:rsid w:val="00D77C78"/>
    <w:rsid w:val="00D80CDF"/>
    <w:rsid w:val="00D8178E"/>
    <w:rsid w:val="00D834E7"/>
    <w:rsid w:val="00D83945"/>
    <w:rsid w:val="00D83E61"/>
    <w:rsid w:val="00D84542"/>
    <w:rsid w:val="00D8625D"/>
    <w:rsid w:val="00D8676C"/>
    <w:rsid w:val="00D86A7B"/>
    <w:rsid w:val="00D87269"/>
    <w:rsid w:val="00D90AA9"/>
    <w:rsid w:val="00D90C01"/>
    <w:rsid w:val="00D91242"/>
    <w:rsid w:val="00D91789"/>
    <w:rsid w:val="00D91E2E"/>
    <w:rsid w:val="00D93AC0"/>
    <w:rsid w:val="00D94650"/>
    <w:rsid w:val="00D94A6A"/>
    <w:rsid w:val="00D95114"/>
    <w:rsid w:val="00D95547"/>
    <w:rsid w:val="00D96083"/>
    <w:rsid w:val="00D9669E"/>
    <w:rsid w:val="00DA05AB"/>
    <w:rsid w:val="00DA0BE3"/>
    <w:rsid w:val="00DA134F"/>
    <w:rsid w:val="00DA17E5"/>
    <w:rsid w:val="00DA1942"/>
    <w:rsid w:val="00DA22F0"/>
    <w:rsid w:val="00DA27CF"/>
    <w:rsid w:val="00DA2F55"/>
    <w:rsid w:val="00DA4A63"/>
    <w:rsid w:val="00DA62B5"/>
    <w:rsid w:val="00DA758B"/>
    <w:rsid w:val="00DA7B15"/>
    <w:rsid w:val="00DA7D67"/>
    <w:rsid w:val="00DB0683"/>
    <w:rsid w:val="00DB2857"/>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E0"/>
    <w:rsid w:val="00DC54D5"/>
    <w:rsid w:val="00DC6585"/>
    <w:rsid w:val="00DC68A6"/>
    <w:rsid w:val="00DC7576"/>
    <w:rsid w:val="00DD0085"/>
    <w:rsid w:val="00DD008C"/>
    <w:rsid w:val="00DD04D4"/>
    <w:rsid w:val="00DD1E6F"/>
    <w:rsid w:val="00DD21DA"/>
    <w:rsid w:val="00DD2736"/>
    <w:rsid w:val="00DD2A10"/>
    <w:rsid w:val="00DD34B1"/>
    <w:rsid w:val="00DD39A8"/>
    <w:rsid w:val="00DD54DE"/>
    <w:rsid w:val="00DD6064"/>
    <w:rsid w:val="00DD6138"/>
    <w:rsid w:val="00DD6240"/>
    <w:rsid w:val="00DD649E"/>
    <w:rsid w:val="00DD6631"/>
    <w:rsid w:val="00DD7A0C"/>
    <w:rsid w:val="00DE0954"/>
    <w:rsid w:val="00DE0A53"/>
    <w:rsid w:val="00DE18FF"/>
    <w:rsid w:val="00DE1B65"/>
    <w:rsid w:val="00DE290C"/>
    <w:rsid w:val="00DE37BE"/>
    <w:rsid w:val="00DE3D84"/>
    <w:rsid w:val="00DE4428"/>
    <w:rsid w:val="00DE4696"/>
    <w:rsid w:val="00DE4BE1"/>
    <w:rsid w:val="00DE4CF5"/>
    <w:rsid w:val="00DE5711"/>
    <w:rsid w:val="00DE6E2B"/>
    <w:rsid w:val="00DF002F"/>
    <w:rsid w:val="00DF144A"/>
    <w:rsid w:val="00DF1869"/>
    <w:rsid w:val="00DF2414"/>
    <w:rsid w:val="00DF28BA"/>
    <w:rsid w:val="00DF3708"/>
    <w:rsid w:val="00DF56A5"/>
    <w:rsid w:val="00DF5705"/>
    <w:rsid w:val="00DF58E2"/>
    <w:rsid w:val="00DF690E"/>
    <w:rsid w:val="00DF6C8C"/>
    <w:rsid w:val="00DF75AC"/>
    <w:rsid w:val="00DF7D38"/>
    <w:rsid w:val="00DF7FC3"/>
    <w:rsid w:val="00E00D2F"/>
    <w:rsid w:val="00E0152E"/>
    <w:rsid w:val="00E01599"/>
    <w:rsid w:val="00E0288C"/>
    <w:rsid w:val="00E03DBA"/>
    <w:rsid w:val="00E04919"/>
    <w:rsid w:val="00E05E2D"/>
    <w:rsid w:val="00E07309"/>
    <w:rsid w:val="00E076BB"/>
    <w:rsid w:val="00E07A6E"/>
    <w:rsid w:val="00E1065C"/>
    <w:rsid w:val="00E10741"/>
    <w:rsid w:val="00E10CDA"/>
    <w:rsid w:val="00E110DE"/>
    <w:rsid w:val="00E11D20"/>
    <w:rsid w:val="00E1204F"/>
    <w:rsid w:val="00E121DF"/>
    <w:rsid w:val="00E1265A"/>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62EC"/>
    <w:rsid w:val="00E2694C"/>
    <w:rsid w:val="00E270AB"/>
    <w:rsid w:val="00E30AA7"/>
    <w:rsid w:val="00E315FD"/>
    <w:rsid w:val="00E32664"/>
    <w:rsid w:val="00E331A2"/>
    <w:rsid w:val="00E33261"/>
    <w:rsid w:val="00E345D2"/>
    <w:rsid w:val="00E35513"/>
    <w:rsid w:val="00E35C58"/>
    <w:rsid w:val="00E375BF"/>
    <w:rsid w:val="00E3782C"/>
    <w:rsid w:val="00E42587"/>
    <w:rsid w:val="00E42A6B"/>
    <w:rsid w:val="00E42B7C"/>
    <w:rsid w:val="00E448B7"/>
    <w:rsid w:val="00E50D81"/>
    <w:rsid w:val="00E50F51"/>
    <w:rsid w:val="00E50F94"/>
    <w:rsid w:val="00E52B67"/>
    <w:rsid w:val="00E54BE2"/>
    <w:rsid w:val="00E55D6D"/>
    <w:rsid w:val="00E55E1A"/>
    <w:rsid w:val="00E56BA8"/>
    <w:rsid w:val="00E57A64"/>
    <w:rsid w:val="00E6008D"/>
    <w:rsid w:val="00E6047A"/>
    <w:rsid w:val="00E6084D"/>
    <w:rsid w:val="00E60B06"/>
    <w:rsid w:val="00E61D90"/>
    <w:rsid w:val="00E6293F"/>
    <w:rsid w:val="00E6378C"/>
    <w:rsid w:val="00E63E0C"/>
    <w:rsid w:val="00E64158"/>
    <w:rsid w:val="00E6448D"/>
    <w:rsid w:val="00E655C9"/>
    <w:rsid w:val="00E655D1"/>
    <w:rsid w:val="00E65C12"/>
    <w:rsid w:val="00E660CD"/>
    <w:rsid w:val="00E66464"/>
    <w:rsid w:val="00E668C5"/>
    <w:rsid w:val="00E66BD9"/>
    <w:rsid w:val="00E678A7"/>
    <w:rsid w:val="00E70B72"/>
    <w:rsid w:val="00E70DD1"/>
    <w:rsid w:val="00E7121F"/>
    <w:rsid w:val="00E729B9"/>
    <w:rsid w:val="00E73566"/>
    <w:rsid w:val="00E74E65"/>
    <w:rsid w:val="00E76292"/>
    <w:rsid w:val="00E76434"/>
    <w:rsid w:val="00E76E33"/>
    <w:rsid w:val="00E77A19"/>
    <w:rsid w:val="00E77D11"/>
    <w:rsid w:val="00E81834"/>
    <w:rsid w:val="00E81CD8"/>
    <w:rsid w:val="00E83154"/>
    <w:rsid w:val="00E83222"/>
    <w:rsid w:val="00E838B7"/>
    <w:rsid w:val="00E8432A"/>
    <w:rsid w:val="00E85A1A"/>
    <w:rsid w:val="00E85B7A"/>
    <w:rsid w:val="00E85E8B"/>
    <w:rsid w:val="00E865C4"/>
    <w:rsid w:val="00E865CE"/>
    <w:rsid w:val="00E86761"/>
    <w:rsid w:val="00E86BCE"/>
    <w:rsid w:val="00E871A9"/>
    <w:rsid w:val="00E90213"/>
    <w:rsid w:val="00E909CE"/>
    <w:rsid w:val="00E90D60"/>
    <w:rsid w:val="00E91223"/>
    <w:rsid w:val="00E915FB"/>
    <w:rsid w:val="00E93148"/>
    <w:rsid w:val="00E934C8"/>
    <w:rsid w:val="00E93534"/>
    <w:rsid w:val="00E9431B"/>
    <w:rsid w:val="00E9470E"/>
    <w:rsid w:val="00E953E1"/>
    <w:rsid w:val="00E95436"/>
    <w:rsid w:val="00E95C40"/>
    <w:rsid w:val="00E9612D"/>
    <w:rsid w:val="00E96E22"/>
    <w:rsid w:val="00E97C7F"/>
    <w:rsid w:val="00E97F58"/>
    <w:rsid w:val="00EA001C"/>
    <w:rsid w:val="00EA0CD1"/>
    <w:rsid w:val="00EA0F5F"/>
    <w:rsid w:val="00EA100E"/>
    <w:rsid w:val="00EA141A"/>
    <w:rsid w:val="00EA2509"/>
    <w:rsid w:val="00EA256A"/>
    <w:rsid w:val="00EA3A30"/>
    <w:rsid w:val="00EA3F34"/>
    <w:rsid w:val="00EA4970"/>
    <w:rsid w:val="00EA578B"/>
    <w:rsid w:val="00EA6573"/>
    <w:rsid w:val="00EA6E8F"/>
    <w:rsid w:val="00EA7106"/>
    <w:rsid w:val="00EB35C1"/>
    <w:rsid w:val="00EB3686"/>
    <w:rsid w:val="00EB381D"/>
    <w:rsid w:val="00EB40DD"/>
    <w:rsid w:val="00EB58C7"/>
    <w:rsid w:val="00EB5DC1"/>
    <w:rsid w:val="00EB6D85"/>
    <w:rsid w:val="00EB7FCE"/>
    <w:rsid w:val="00EC045E"/>
    <w:rsid w:val="00EC0799"/>
    <w:rsid w:val="00EC121F"/>
    <w:rsid w:val="00EC1554"/>
    <w:rsid w:val="00EC255A"/>
    <w:rsid w:val="00EC3339"/>
    <w:rsid w:val="00EC42F8"/>
    <w:rsid w:val="00EC4A1B"/>
    <w:rsid w:val="00EC5BC4"/>
    <w:rsid w:val="00EC5D48"/>
    <w:rsid w:val="00EC7AAD"/>
    <w:rsid w:val="00ED0C16"/>
    <w:rsid w:val="00ED0DC7"/>
    <w:rsid w:val="00ED1268"/>
    <w:rsid w:val="00ED2787"/>
    <w:rsid w:val="00ED2CE2"/>
    <w:rsid w:val="00ED2E71"/>
    <w:rsid w:val="00ED315B"/>
    <w:rsid w:val="00ED40FA"/>
    <w:rsid w:val="00ED4A3A"/>
    <w:rsid w:val="00ED4CED"/>
    <w:rsid w:val="00ED51C8"/>
    <w:rsid w:val="00ED5690"/>
    <w:rsid w:val="00ED697D"/>
    <w:rsid w:val="00ED6CEC"/>
    <w:rsid w:val="00ED73B9"/>
    <w:rsid w:val="00ED751A"/>
    <w:rsid w:val="00EE19FD"/>
    <w:rsid w:val="00EE1B56"/>
    <w:rsid w:val="00EE1C85"/>
    <w:rsid w:val="00EE22FE"/>
    <w:rsid w:val="00EE2914"/>
    <w:rsid w:val="00EE33F3"/>
    <w:rsid w:val="00EE36B0"/>
    <w:rsid w:val="00EE433A"/>
    <w:rsid w:val="00EE4477"/>
    <w:rsid w:val="00EE4D8E"/>
    <w:rsid w:val="00EE509C"/>
    <w:rsid w:val="00EE523A"/>
    <w:rsid w:val="00EE54B9"/>
    <w:rsid w:val="00EE6920"/>
    <w:rsid w:val="00EE6E84"/>
    <w:rsid w:val="00EE7654"/>
    <w:rsid w:val="00EF13E9"/>
    <w:rsid w:val="00EF14E0"/>
    <w:rsid w:val="00EF1657"/>
    <w:rsid w:val="00EF2292"/>
    <w:rsid w:val="00EF393F"/>
    <w:rsid w:val="00EF6136"/>
    <w:rsid w:val="00EF67DA"/>
    <w:rsid w:val="00EF7124"/>
    <w:rsid w:val="00EF7384"/>
    <w:rsid w:val="00F001EB"/>
    <w:rsid w:val="00F00EAA"/>
    <w:rsid w:val="00F0149D"/>
    <w:rsid w:val="00F01B51"/>
    <w:rsid w:val="00F01DAE"/>
    <w:rsid w:val="00F02730"/>
    <w:rsid w:val="00F02806"/>
    <w:rsid w:val="00F02C2E"/>
    <w:rsid w:val="00F03FD9"/>
    <w:rsid w:val="00F0480A"/>
    <w:rsid w:val="00F05F84"/>
    <w:rsid w:val="00F072D5"/>
    <w:rsid w:val="00F10EB1"/>
    <w:rsid w:val="00F1174E"/>
    <w:rsid w:val="00F11810"/>
    <w:rsid w:val="00F122A8"/>
    <w:rsid w:val="00F126A8"/>
    <w:rsid w:val="00F15129"/>
    <w:rsid w:val="00F15966"/>
    <w:rsid w:val="00F166A2"/>
    <w:rsid w:val="00F170D1"/>
    <w:rsid w:val="00F20241"/>
    <w:rsid w:val="00F20DF8"/>
    <w:rsid w:val="00F211FE"/>
    <w:rsid w:val="00F229DE"/>
    <w:rsid w:val="00F22CF7"/>
    <w:rsid w:val="00F2421D"/>
    <w:rsid w:val="00F24521"/>
    <w:rsid w:val="00F248B8"/>
    <w:rsid w:val="00F25241"/>
    <w:rsid w:val="00F26111"/>
    <w:rsid w:val="00F26C9C"/>
    <w:rsid w:val="00F27840"/>
    <w:rsid w:val="00F27B10"/>
    <w:rsid w:val="00F31B00"/>
    <w:rsid w:val="00F31E49"/>
    <w:rsid w:val="00F33516"/>
    <w:rsid w:val="00F33852"/>
    <w:rsid w:val="00F34532"/>
    <w:rsid w:val="00F3458C"/>
    <w:rsid w:val="00F346E3"/>
    <w:rsid w:val="00F34725"/>
    <w:rsid w:val="00F34E45"/>
    <w:rsid w:val="00F3565B"/>
    <w:rsid w:val="00F35AFB"/>
    <w:rsid w:val="00F368F7"/>
    <w:rsid w:val="00F3744C"/>
    <w:rsid w:val="00F37882"/>
    <w:rsid w:val="00F40BD7"/>
    <w:rsid w:val="00F40E95"/>
    <w:rsid w:val="00F41BF7"/>
    <w:rsid w:val="00F422F1"/>
    <w:rsid w:val="00F429B7"/>
    <w:rsid w:val="00F42A16"/>
    <w:rsid w:val="00F42CE8"/>
    <w:rsid w:val="00F431D1"/>
    <w:rsid w:val="00F431D3"/>
    <w:rsid w:val="00F43C74"/>
    <w:rsid w:val="00F44527"/>
    <w:rsid w:val="00F44B2A"/>
    <w:rsid w:val="00F44DB0"/>
    <w:rsid w:val="00F44F39"/>
    <w:rsid w:val="00F4529D"/>
    <w:rsid w:val="00F45EB2"/>
    <w:rsid w:val="00F46943"/>
    <w:rsid w:val="00F46984"/>
    <w:rsid w:val="00F500F9"/>
    <w:rsid w:val="00F50491"/>
    <w:rsid w:val="00F510FD"/>
    <w:rsid w:val="00F511B0"/>
    <w:rsid w:val="00F51433"/>
    <w:rsid w:val="00F51A87"/>
    <w:rsid w:val="00F52939"/>
    <w:rsid w:val="00F52B84"/>
    <w:rsid w:val="00F5388C"/>
    <w:rsid w:val="00F54219"/>
    <w:rsid w:val="00F5478A"/>
    <w:rsid w:val="00F552A6"/>
    <w:rsid w:val="00F55531"/>
    <w:rsid w:val="00F560B4"/>
    <w:rsid w:val="00F56281"/>
    <w:rsid w:val="00F56594"/>
    <w:rsid w:val="00F5729B"/>
    <w:rsid w:val="00F57665"/>
    <w:rsid w:val="00F57868"/>
    <w:rsid w:val="00F61A15"/>
    <w:rsid w:val="00F62B77"/>
    <w:rsid w:val="00F6347F"/>
    <w:rsid w:val="00F638A8"/>
    <w:rsid w:val="00F644F1"/>
    <w:rsid w:val="00F65227"/>
    <w:rsid w:val="00F65FF2"/>
    <w:rsid w:val="00F6698E"/>
    <w:rsid w:val="00F67417"/>
    <w:rsid w:val="00F67B84"/>
    <w:rsid w:val="00F71339"/>
    <w:rsid w:val="00F71D37"/>
    <w:rsid w:val="00F7215F"/>
    <w:rsid w:val="00F72278"/>
    <w:rsid w:val="00F72A3D"/>
    <w:rsid w:val="00F740A8"/>
    <w:rsid w:val="00F75592"/>
    <w:rsid w:val="00F7599F"/>
    <w:rsid w:val="00F764D5"/>
    <w:rsid w:val="00F7680D"/>
    <w:rsid w:val="00F7725C"/>
    <w:rsid w:val="00F81F56"/>
    <w:rsid w:val="00F83398"/>
    <w:rsid w:val="00F83675"/>
    <w:rsid w:val="00F84093"/>
    <w:rsid w:val="00F85285"/>
    <w:rsid w:val="00F85804"/>
    <w:rsid w:val="00F86EAB"/>
    <w:rsid w:val="00F86F43"/>
    <w:rsid w:val="00F87DF1"/>
    <w:rsid w:val="00F929B7"/>
    <w:rsid w:val="00F92E66"/>
    <w:rsid w:val="00F9327D"/>
    <w:rsid w:val="00F94D71"/>
    <w:rsid w:val="00F952BE"/>
    <w:rsid w:val="00F953B3"/>
    <w:rsid w:val="00F9566B"/>
    <w:rsid w:val="00F9576C"/>
    <w:rsid w:val="00F95E4F"/>
    <w:rsid w:val="00F96714"/>
    <w:rsid w:val="00F96E61"/>
    <w:rsid w:val="00F97A35"/>
    <w:rsid w:val="00FA1107"/>
    <w:rsid w:val="00FA144D"/>
    <w:rsid w:val="00FA3644"/>
    <w:rsid w:val="00FA36EB"/>
    <w:rsid w:val="00FA56CE"/>
    <w:rsid w:val="00FA7142"/>
    <w:rsid w:val="00FB0339"/>
    <w:rsid w:val="00FB10F0"/>
    <w:rsid w:val="00FB1F20"/>
    <w:rsid w:val="00FB1FBE"/>
    <w:rsid w:val="00FB275B"/>
    <w:rsid w:val="00FB2EAD"/>
    <w:rsid w:val="00FB31A7"/>
    <w:rsid w:val="00FB3981"/>
    <w:rsid w:val="00FB3D71"/>
    <w:rsid w:val="00FB3D84"/>
    <w:rsid w:val="00FB458B"/>
    <w:rsid w:val="00FB5D95"/>
    <w:rsid w:val="00FB64E0"/>
    <w:rsid w:val="00FB66D2"/>
    <w:rsid w:val="00FB7BCA"/>
    <w:rsid w:val="00FC04AF"/>
    <w:rsid w:val="00FC2982"/>
    <w:rsid w:val="00FC30FB"/>
    <w:rsid w:val="00FC33F9"/>
    <w:rsid w:val="00FC342A"/>
    <w:rsid w:val="00FC46D9"/>
    <w:rsid w:val="00FC569C"/>
    <w:rsid w:val="00FC5CAE"/>
    <w:rsid w:val="00FC5EA5"/>
    <w:rsid w:val="00FC674E"/>
    <w:rsid w:val="00FC795C"/>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F0550"/>
    <w:rsid w:val="00FF0594"/>
    <w:rsid w:val="00FF05F7"/>
    <w:rsid w:val="00FF0914"/>
    <w:rsid w:val="00FF116E"/>
    <w:rsid w:val="00FF199C"/>
    <w:rsid w:val="00FF203A"/>
    <w:rsid w:val="00FF3486"/>
    <w:rsid w:val="00FF3518"/>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7EA14A"/>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DefaultParagraphFont"/>
    <w:rsid w:val="00986222"/>
    <w:rPr>
      <w:rFonts w:ascii="Segoe UI" w:hAnsi="Segoe UI" w:cs="Segoe UI" w:hint="default"/>
      <w:sz w:val="18"/>
      <w:szCs w:val="18"/>
    </w:rPr>
  </w:style>
  <w:style w:type="character" w:customStyle="1" w:styleId="cf11">
    <w:name w:val="cf11"/>
    <w:basedOn w:val="DefaultParagraphFont"/>
    <w:rsid w:val="00986222"/>
    <w:rPr>
      <w:rFonts w:ascii="Segoe UI" w:hAnsi="Segoe UI" w:cs="Segoe UI" w:hint="default"/>
      <w:sz w:val="18"/>
      <w:szCs w:val="18"/>
    </w:rPr>
  </w:style>
  <w:style w:type="character" w:customStyle="1" w:styleId="cf21">
    <w:name w:val="cf21"/>
    <w:basedOn w:val="DefaultParagraphFont"/>
    <w:rsid w:val="00986222"/>
    <w:rPr>
      <w:rFonts w:ascii="Segoe UI" w:hAnsi="Segoe UI" w:cs="Segoe UI" w:hint="default"/>
      <w:sz w:val="18"/>
      <w:szCs w:val="18"/>
      <w:u w:val="single"/>
    </w:rPr>
  </w:style>
  <w:style w:type="paragraph" w:customStyle="1" w:styleId="Punktas1">
    <w:name w:val="Punktas 1"/>
    <w:basedOn w:val="Normal"/>
    <w:autoRedefine/>
    <w:rsid w:val="009A2639"/>
    <w:pPr>
      <w:numPr>
        <w:numId w:val="32"/>
      </w:numPr>
      <w:spacing w:before="120" w:after="0" w:line="240" w:lineRule="auto"/>
      <w:ind w:left="709"/>
      <w:jc w:val="both"/>
    </w:pPr>
    <w:rPr>
      <w:rFonts w:ascii="Times New Roman" w:eastAsia="Times New Roman" w:hAnsi="Times New Roman" w:cs="Times New Roman"/>
      <w:sz w:val="22"/>
      <w:szCs w:val="22"/>
      <w:lang w:eastAsia="en-US"/>
    </w:rPr>
  </w:style>
  <w:style w:type="table" w:customStyle="1" w:styleId="TableGrid1">
    <w:name w:val="Table Grid1"/>
    <w:basedOn w:val="TableNormal"/>
    <w:next w:val="TableGrid"/>
    <w:uiPriority w:val="39"/>
    <w:rsid w:val="009A263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86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4003">
      <w:bodyDiv w:val="1"/>
      <w:marLeft w:val="0"/>
      <w:marRight w:val="0"/>
      <w:marTop w:val="0"/>
      <w:marBottom w:val="0"/>
      <w:divBdr>
        <w:top w:val="none" w:sz="0" w:space="0" w:color="auto"/>
        <w:left w:val="none" w:sz="0" w:space="0" w:color="auto"/>
        <w:bottom w:val="none" w:sz="0" w:space="0" w:color="auto"/>
        <w:right w:val="none" w:sz="0" w:space="0" w:color="auto"/>
      </w:divBdr>
      <w:divsChild>
        <w:div w:id="472408840">
          <w:marLeft w:val="0"/>
          <w:marRight w:val="0"/>
          <w:marTop w:val="0"/>
          <w:marBottom w:val="0"/>
          <w:divBdr>
            <w:top w:val="none" w:sz="0" w:space="0" w:color="auto"/>
            <w:left w:val="none" w:sz="0" w:space="0" w:color="auto"/>
            <w:bottom w:val="none" w:sz="0" w:space="0" w:color="auto"/>
            <w:right w:val="none" w:sz="0" w:space="0" w:color="auto"/>
          </w:divBdr>
        </w:div>
        <w:div w:id="1569724685">
          <w:marLeft w:val="0"/>
          <w:marRight w:val="0"/>
          <w:marTop w:val="0"/>
          <w:marBottom w:val="0"/>
          <w:divBdr>
            <w:top w:val="none" w:sz="0" w:space="0" w:color="auto"/>
            <w:left w:val="none" w:sz="0" w:space="0" w:color="auto"/>
            <w:bottom w:val="none" w:sz="0" w:space="0" w:color="auto"/>
            <w:right w:val="none" w:sz="0" w:space="0" w:color="auto"/>
          </w:divBdr>
        </w:div>
        <w:div w:id="48536692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aidrumas@cp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CVPIS_Kaip_parengti_ir_pateikti_pasiulyma.pdf" TargetMode="External"/><Relationship Id="rId1" Type="http://schemas.openxmlformats.org/officeDocument/2006/relationships/hyperlink" Target="https://eur-lex.europa.eu/legal-content/LT/TXT/HTML/?uri=CELEX:32022R0576&amp;from=EN"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9C7A-12FF-4517-8738-8C961E52D2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3.xml><?xml version="1.0" encoding="utf-8"?>
<ds:datastoreItem xmlns:ds="http://schemas.openxmlformats.org/officeDocument/2006/customXml" ds:itemID="{42176071-AD24-455E-992B-1D5B7F6AE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63D45-2F3F-4D71-86E7-3CB821C8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43377</Words>
  <Characters>24725</Characters>
  <Application>Microsoft Office Word</Application>
  <DocSecurity>0</DocSecurity>
  <Lines>206</Lines>
  <Paragraphs>135</Paragraphs>
  <ScaleCrop>false</ScaleCrop>
  <HeadingPairs>
    <vt:vector size="2" baseType="variant">
      <vt:variant>
        <vt:lpstr>Title</vt:lpstr>
      </vt:variant>
      <vt:variant>
        <vt:i4>1</vt:i4>
      </vt:variant>
    </vt:vector>
  </HeadingPairs>
  <TitlesOfParts>
    <vt:vector size="1" baseType="lpstr">
      <vt:lpstr>Viešojo pirkimo skelbiamų derybų bendrosios sąlygos</vt:lpstr>
    </vt:vector>
  </TitlesOfParts>
  <Company/>
  <LinksUpToDate>false</LinksUpToDate>
  <CharactersWithSpaces>67967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skelbiamų derybų bendrosios sąlygos</dc:title>
  <dc:subject>2023-06- versija, skelbiama  https://vpt.lrv.lt/</dc:subject>
  <dc:creator/>
  <cp:keywords/>
  <dc:description/>
  <cp:lastModifiedBy/>
  <cp:revision>1</cp:revision>
  <dcterms:created xsi:type="dcterms:W3CDTF">2023-06-19T11:02:00Z</dcterms:created>
  <dcterms:modified xsi:type="dcterms:W3CDTF">2026-06-15T11:58:00Z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