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DB2D" w14:textId="77777777" w:rsidR="00066FF8" w:rsidRPr="00B259F9" w:rsidRDefault="00066FF8" w:rsidP="00066FF8">
      <w:pPr>
        <w:jc w:val="right"/>
        <w:rPr>
          <w:rFonts w:eastAsia="Calibri"/>
        </w:rPr>
      </w:pPr>
      <w:bookmarkStart w:id="0" w:name="_Ref38540913"/>
      <w:bookmarkStart w:id="1" w:name="_Ref38898051"/>
      <w:bookmarkStart w:id="2" w:name="_Ref38901392"/>
      <w:bookmarkStart w:id="3" w:name="_Toc124243988"/>
      <w:bookmarkStart w:id="4" w:name="_Toc231909966"/>
      <w:r w:rsidRPr="00B259F9">
        <w:rPr>
          <w:rFonts w:eastAsia="Calibri"/>
        </w:rPr>
        <w:t>Pirkimo dokumentų 5 priedas „Pasiūlymo forma“</w:t>
      </w:r>
      <w:bookmarkEnd w:id="0"/>
      <w:bookmarkEnd w:id="1"/>
      <w:bookmarkEnd w:id="2"/>
      <w:bookmarkEnd w:id="3"/>
      <w:bookmarkEnd w:id="4"/>
    </w:p>
    <w:p w14:paraId="34BE593D" w14:textId="77777777" w:rsidR="00066FF8" w:rsidRPr="00B259F9" w:rsidRDefault="00066FF8" w:rsidP="00066FF8">
      <w:pPr>
        <w:rPr>
          <w:rFonts w:ascii="Aptos" w:hAnsi="Aptos" w:cs="Times New Roman"/>
          <w:b/>
          <w:bCs/>
          <w:smallCaps/>
          <w:sz w:val="22"/>
          <w:szCs w:val="22"/>
        </w:rPr>
      </w:pPr>
    </w:p>
    <w:p w14:paraId="057257CC" w14:textId="77777777" w:rsidR="00066FF8" w:rsidRPr="007D6559" w:rsidRDefault="00066FF8" w:rsidP="00066FF8">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PASIŪLYMAS</w:t>
      </w:r>
      <w:r>
        <w:rPr>
          <w:rFonts w:ascii="Aptos" w:hAnsi="Aptos" w:cs="Times New Roman"/>
          <w:caps/>
          <w:color w:val="404040" w:themeColor="text1" w:themeTint="BF"/>
          <w:spacing w:val="20"/>
          <w:sz w:val="28"/>
          <w:szCs w:val="28"/>
        </w:rPr>
        <w:t xml:space="preserve"> </w:t>
      </w:r>
      <w:r w:rsidRPr="00B259F9">
        <w:rPr>
          <w:rFonts w:ascii="Aptos" w:hAnsi="Aptos" w:cs="Times New Roman"/>
          <w:caps/>
          <w:color w:val="404040" w:themeColor="text1" w:themeTint="BF"/>
          <w:spacing w:val="20"/>
          <w:sz w:val="28"/>
          <w:szCs w:val="28"/>
        </w:rPr>
        <w:t xml:space="preserve">DĖL </w:t>
      </w:r>
      <w:r w:rsidRPr="007D6559">
        <w:rPr>
          <w:rFonts w:ascii="Aptos" w:hAnsi="Aptos" w:cs="Times New Roman"/>
          <w:caps/>
          <w:color w:val="404040" w:themeColor="text1" w:themeTint="BF"/>
          <w:spacing w:val="20"/>
          <w:sz w:val="28"/>
          <w:szCs w:val="28"/>
        </w:rPr>
        <w:t xml:space="preserve">PAVOJINGŲJŲ IR NEPAVOJINGŲJŲ ATLIEKŲ </w:t>
      </w:r>
    </w:p>
    <w:p w14:paraId="0E9EF066" w14:textId="77777777" w:rsidR="00066FF8" w:rsidRPr="00B259F9" w:rsidRDefault="00066FF8" w:rsidP="00066FF8">
      <w:pPr>
        <w:spacing w:after="0" w:line="240" w:lineRule="auto"/>
        <w:jc w:val="center"/>
        <w:rPr>
          <w:rFonts w:ascii="Aptos" w:hAnsi="Aptos" w:cs="Times New Roman"/>
          <w:caps/>
          <w:color w:val="404040" w:themeColor="text1" w:themeTint="BF"/>
          <w:spacing w:val="20"/>
          <w:sz w:val="28"/>
          <w:szCs w:val="28"/>
        </w:rPr>
      </w:pPr>
      <w:r w:rsidRPr="007D6559">
        <w:rPr>
          <w:rFonts w:ascii="Aptos" w:hAnsi="Aptos" w:cs="Times New Roman"/>
          <w:caps/>
          <w:color w:val="404040" w:themeColor="text1" w:themeTint="BF"/>
          <w:spacing w:val="20"/>
          <w:sz w:val="28"/>
          <w:szCs w:val="28"/>
        </w:rPr>
        <w:t>TRANSPORTAVIMO PASLAUG</w:t>
      </w:r>
      <w:r>
        <w:rPr>
          <w:rFonts w:ascii="Aptos" w:hAnsi="Aptos" w:cs="Times New Roman"/>
          <w:caps/>
          <w:color w:val="404040" w:themeColor="text1" w:themeTint="BF"/>
          <w:spacing w:val="20"/>
          <w:sz w:val="28"/>
          <w:szCs w:val="28"/>
        </w:rPr>
        <w:t>ų</w:t>
      </w:r>
      <w:r w:rsidRPr="00B259F9">
        <w:rPr>
          <w:rFonts w:ascii="Aptos" w:hAnsi="Aptos" w:cs="Times New Roman"/>
          <w:caps/>
          <w:color w:val="404040" w:themeColor="text1" w:themeTint="BF"/>
          <w:spacing w:val="20"/>
          <w:sz w:val="28"/>
          <w:szCs w:val="28"/>
        </w:rPr>
        <w:t xml:space="preserve"> </w:t>
      </w:r>
    </w:p>
    <w:p w14:paraId="027930E1" w14:textId="77777777" w:rsidR="00066FF8" w:rsidRPr="00B259F9" w:rsidRDefault="00066FF8" w:rsidP="00066FF8">
      <w:pPr>
        <w:spacing w:after="0" w:line="240" w:lineRule="auto"/>
        <w:jc w:val="center"/>
        <w:rPr>
          <w:rFonts w:ascii="Aptos" w:hAnsi="Aptos"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66FF8" w:rsidRPr="00B259F9" w14:paraId="1A44E952" w14:textId="77777777" w:rsidTr="00210BC7">
        <w:tc>
          <w:tcPr>
            <w:tcW w:w="2835" w:type="dxa"/>
            <w:tcBorders>
              <w:bottom w:val="single" w:sz="4" w:space="0" w:color="auto"/>
            </w:tcBorders>
          </w:tcPr>
          <w:p w14:paraId="7E54E793" w14:textId="77777777" w:rsidR="00066FF8" w:rsidRPr="00B259F9" w:rsidRDefault="00066FF8" w:rsidP="00210BC7">
            <w:pPr>
              <w:jc w:val="center"/>
              <w:rPr>
                <w:rFonts w:ascii="Aptos" w:hAnsi="Aptos" w:cs="Times New Roman"/>
                <w:sz w:val="22"/>
                <w:szCs w:val="22"/>
              </w:rPr>
            </w:pPr>
          </w:p>
        </w:tc>
      </w:tr>
      <w:tr w:rsidR="00066FF8" w:rsidRPr="00B259F9" w14:paraId="7F0FA56D" w14:textId="77777777" w:rsidTr="00210BC7">
        <w:trPr>
          <w:trHeight w:val="116"/>
        </w:trPr>
        <w:tc>
          <w:tcPr>
            <w:tcW w:w="2835" w:type="dxa"/>
            <w:tcBorders>
              <w:top w:val="single" w:sz="4" w:space="0" w:color="auto"/>
            </w:tcBorders>
          </w:tcPr>
          <w:p w14:paraId="60B79D05" w14:textId="77777777" w:rsidR="00066FF8" w:rsidRPr="00B259F9" w:rsidRDefault="00066FF8" w:rsidP="00210BC7">
            <w:pPr>
              <w:jc w:val="center"/>
              <w:rPr>
                <w:rFonts w:ascii="Aptos" w:hAnsi="Aptos" w:cs="Times New Roman"/>
                <w:sz w:val="22"/>
                <w:szCs w:val="22"/>
                <w:vertAlign w:val="superscript"/>
              </w:rPr>
            </w:pPr>
            <w:r w:rsidRPr="00B259F9">
              <w:rPr>
                <w:rFonts w:ascii="Aptos" w:hAnsi="Aptos" w:cs="Times New Roman"/>
                <w:sz w:val="22"/>
                <w:szCs w:val="22"/>
                <w:vertAlign w:val="superscript"/>
              </w:rPr>
              <w:t>(data)</w:t>
            </w:r>
          </w:p>
        </w:tc>
      </w:tr>
      <w:tr w:rsidR="00066FF8" w:rsidRPr="00B259F9" w14:paraId="37B698CF" w14:textId="77777777" w:rsidTr="00210BC7">
        <w:tc>
          <w:tcPr>
            <w:tcW w:w="2835" w:type="dxa"/>
            <w:tcBorders>
              <w:bottom w:val="single" w:sz="4" w:space="0" w:color="auto"/>
            </w:tcBorders>
          </w:tcPr>
          <w:p w14:paraId="164A33EC" w14:textId="77777777" w:rsidR="00066FF8" w:rsidRPr="00B259F9" w:rsidRDefault="00066FF8" w:rsidP="00210BC7">
            <w:pPr>
              <w:jc w:val="center"/>
              <w:rPr>
                <w:rFonts w:ascii="Aptos" w:hAnsi="Aptos" w:cs="Times New Roman"/>
                <w:sz w:val="22"/>
                <w:szCs w:val="22"/>
              </w:rPr>
            </w:pPr>
          </w:p>
        </w:tc>
      </w:tr>
      <w:tr w:rsidR="00066FF8" w:rsidRPr="00B259F9" w14:paraId="730F3C65" w14:textId="77777777" w:rsidTr="00210BC7">
        <w:tc>
          <w:tcPr>
            <w:tcW w:w="2835" w:type="dxa"/>
            <w:tcBorders>
              <w:top w:val="single" w:sz="4" w:space="0" w:color="auto"/>
            </w:tcBorders>
          </w:tcPr>
          <w:p w14:paraId="73112040" w14:textId="77777777" w:rsidR="00066FF8" w:rsidRPr="00B259F9" w:rsidRDefault="00066FF8" w:rsidP="00210BC7">
            <w:pPr>
              <w:jc w:val="center"/>
              <w:rPr>
                <w:rFonts w:ascii="Aptos" w:hAnsi="Aptos" w:cs="Times New Roman"/>
                <w:sz w:val="22"/>
                <w:szCs w:val="22"/>
                <w:vertAlign w:val="superscript"/>
              </w:rPr>
            </w:pPr>
            <w:r w:rsidRPr="00B259F9">
              <w:rPr>
                <w:rFonts w:ascii="Aptos" w:hAnsi="Aptos" w:cs="Times New Roman"/>
                <w:sz w:val="22"/>
                <w:szCs w:val="22"/>
                <w:vertAlign w:val="superscript"/>
              </w:rPr>
              <w:t>(vieta)</w:t>
            </w:r>
          </w:p>
        </w:tc>
      </w:tr>
    </w:tbl>
    <w:p w14:paraId="2A8CE65B" w14:textId="77777777" w:rsidR="00066FF8" w:rsidRPr="00B259F9" w:rsidRDefault="00066FF8" w:rsidP="00066FF8">
      <w:pPr>
        <w:spacing w:after="0" w:line="240" w:lineRule="auto"/>
        <w:rPr>
          <w:rFonts w:ascii="Aptos" w:hAnsi="Aptos" w:cs="Times New Roman"/>
        </w:rPr>
      </w:pPr>
      <w:r w:rsidRPr="00B259F9">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66FF8" w:rsidRPr="00B259F9" w14:paraId="655DE802" w14:textId="77777777" w:rsidTr="00210BC7">
        <w:tc>
          <w:tcPr>
            <w:tcW w:w="2127" w:type="dxa"/>
            <w:tcBorders>
              <w:top w:val="single" w:sz="4" w:space="0" w:color="auto"/>
            </w:tcBorders>
          </w:tcPr>
          <w:p w14:paraId="7A6DE7AE" w14:textId="77777777" w:rsidR="00066FF8" w:rsidRPr="00B259F9" w:rsidRDefault="00066FF8" w:rsidP="00210BC7">
            <w:pPr>
              <w:rPr>
                <w:rFonts w:ascii="Aptos" w:hAnsi="Aptos" w:cs="Times New Roman"/>
                <w:sz w:val="22"/>
                <w:szCs w:val="22"/>
              </w:rPr>
            </w:pPr>
            <w:r w:rsidRPr="00B259F9">
              <w:rPr>
                <w:rFonts w:ascii="Aptos" w:hAnsi="Aptos" w:cs="Times New Roman"/>
                <w:sz w:val="22"/>
                <w:szCs w:val="22"/>
                <w:vertAlign w:val="superscript"/>
              </w:rPr>
              <w:t>(Adresatas)</w:t>
            </w:r>
          </w:p>
        </w:tc>
      </w:tr>
    </w:tbl>
    <w:p w14:paraId="5E9A80D9" w14:textId="77777777" w:rsidR="00066FF8" w:rsidRPr="00B259F9" w:rsidRDefault="00066FF8" w:rsidP="00066FF8">
      <w:pPr>
        <w:spacing w:after="0" w:line="240" w:lineRule="auto"/>
        <w:rPr>
          <w:rFonts w:ascii="Aptos" w:hAnsi="Aptos" w:cs="Times New Roman"/>
          <w:sz w:val="22"/>
          <w:szCs w:val="22"/>
        </w:rPr>
      </w:pPr>
    </w:p>
    <w:p w14:paraId="684DE2CA" w14:textId="77777777" w:rsidR="00066FF8" w:rsidRPr="00B259F9" w:rsidRDefault="00066FF8" w:rsidP="00066FF8">
      <w:pPr>
        <w:pStyle w:val="ListParagraph"/>
        <w:numPr>
          <w:ilvl w:val="0"/>
          <w:numId w:val="3"/>
        </w:numPr>
        <w:tabs>
          <w:tab w:val="left" w:pos="567"/>
        </w:tabs>
        <w:spacing w:after="0" w:line="240" w:lineRule="auto"/>
        <w:ind w:left="0" w:firstLine="0"/>
        <w:jc w:val="center"/>
        <w:rPr>
          <w:rFonts w:ascii="Aptos" w:hAnsi="Aptos" w:cs="Times New Roman"/>
          <w:b/>
          <w:bCs/>
          <w:sz w:val="22"/>
          <w:szCs w:val="22"/>
        </w:rPr>
      </w:pPr>
      <w:bookmarkStart w:id="5" w:name="_Toc329443224"/>
      <w:r w:rsidRPr="00B259F9">
        <w:rPr>
          <w:rFonts w:ascii="Aptos" w:hAnsi="Aptos" w:cs="Times New Roman"/>
          <w:b/>
          <w:bCs/>
          <w:sz w:val="22"/>
          <w:szCs w:val="22"/>
        </w:rPr>
        <w:t>INFORMACIJA APIE TIEKĖJĄ</w:t>
      </w:r>
      <w:bookmarkEnd w:id="5"/>
      <w:r w:rsidRPr="00B259F9">
        <w:rPr>
          <w:rFonts w:ascii="Aptos" w:hAnsi="Aptos"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66FF8" w:rsidRPr="00B259F9" w14:paraId="02D2301E" w14:textId="77777777" w:rsidTr="00210BC7">
        <w:tc>
          <w:tcPr>
            <w:tcW w:w="6091" w:type="dxa"/>
            <w:tcBorders>
              <w:top w:val="single" w:sz="4" w:space="0" w:color="auto"/>
              <w:left w:val="single" w:sz="4" w:space="0" w:color="auto"/>
              <w:bottom w:val="single" w:sz="4" w:space="0" w:color="auto"/>
              <w:right w:val="single" w:sz="4" w:space="0" w:color="auto"/>
            </w:tcBorders>
            <w:hideMark/>
          </w:tcPr>
          <w:p w14:paraId="0F02570C" w14:textId="77777777" w:rsidR="00066FF8" w:rsidRPr="00B259F9" w:rsidRDefault="00066FF8" w:rsidP="00210BC7">
            <w:pPr>
              <w:spacing w:after="0" w:line="240" w:lineRule="auto"/>
              <w:jc w:val="both"/>
              <w:rPr>
                <w:rFonts w:ascii="Aptos" w:hAnsi="Aptos" w:cs="Times New Roman"/>
              </w:rPr>
            </w:pPr>
            <w:r w:rsidRPr="00B259F9">
              <w:rPr>
                <w:rFonts w:ascii="Aptos" w:hAnsi="Aptos" w:cs="Times New Roman"/>
              </w:rPr>
              <w:t xml:space="preserve">Tiekėjo arba Tiekėjų grupės dalyvių pavadinimas (-ai), juridinio asmens kodas (-ai) </w:t>
            </w:r>
            <w:r w:rsidRPr="00B259F9">
              <w:rPr>
                <w:rFonts w:ascii="Aptos" w:hAnsi="Aptos" w:cs="Times New Roman"/>
                <w:i/>
              </w:rPr>
              <w:t>(jeigu pasiūlymą teikia fizinis asmuo – verslo ar individualios veiklos pažymėjimo Nr. ar pan.)</w:t>
            </w:r>
            <w:r w:rsidRPr="00B259F9">
              <w:rPr>
                <w:rFonts w:ascii="Aptos" w:hAnsi="Aptos"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67D21DE8" w14:textId="77777777" w:rsidR="00066FF8" w:rsidRPr="00B259F9" w:rsidRDefault="00066FF8" w:rsidP="00210BC7">
            <w:pPr>
              <w:spacing w:after="0" w:line="240" w:lineRule="auto"/>
              <w:jc w:val="both"/>
              <w:rPr>
                <w:rFonts w:ascii="Aptos" w:hAnsi="Aptos" w:cs="Times New Roman"/>
                <w:sz w:val="22"/>
                <w:szCs w:val="22"/>
              </w:rPr>
            </w:pPr>
          </w:p>
        </w:tc>
      </w:tr>
      <w:tr w:rsidR="00066FF8" w:rsidRPr="00B259F9" w14:paraId="512AE68A" w14:textId="77777777" w:rsidTr="00210BC7">
        <w:tc>
          <w:tcPr>
            <w:tcW w:w="6091" w:type="dxa"/>
            <w:tcBorders>
              <w:top w:val="single" w:sz="4" w:space="0" w:color="auto"/>
              <w:left w:val="single" w:sz="4" w:space="0" w:color="auto"/>
              <w:bottom w:val="single" w:sz="4" w:space="0" w:color="auto"/>
              <w:right w:val="single" w:sz="4" w:space="0" w:color="auto"/>
            </w:tcBorders>
          </w:tcPr>
          <w:p w14:paraId="548C926A" w14:textId="77777777" w:rsidR="00066FF8" w:rsidRPr="00B259F9" w:rsidRDefault="00066FF8" w:rsidP="00210BC7">
            <w:pPr>
              <w:spacing w:after="0" w:line="240" w:lineRule="auto"/>
              <w:jc w:val="both"/>
              <w:rPr>
                <w:rFonts w:ascii="Aptos" w:hAnsi="Aptos" w:cs="Times New Roman"/>
              </w:rPr>
            </w:pPr>
            <w:r w:rsidRPr="00B259F9">
              <w:rPr>
                <w:rFonts w:ascii="Aptos" w:eastAsia="Calibri" w:hAnsi="Aptos" w:cs="Times New Roman"/>
              </w:rPr>
              <w:t xml:space="preserve">Tiekėjų grupės dalyvis, atstovaujantis arba vadovaujantis ūkio subjektų grupei </w:t>
            </w:r>
            <w:r w:rsidRPr="00B259F9">
              <w:rPr>
                <w:rFonts w:ascii="Aptos" w:hAnsi="Aptos"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2FD9CA19" w14:textId="77777777" w:rsidR="00066FF8" w:rsidRPr="00B259F9" w:rsidRDefault="00066FF8" w:rsidP="00210BC7">
            <w:pPr>
              <w:spacing w:after="0" w:line="240" w:lineRule="auto"/>
              <w:jc w:val="both"/>
              <w:rPr>
                <w:rFonts w:ascii="Aptos" w:hAnsi="Aptos" w:cs="Times New Roman"/>
                <w:sz w:val="22"/>
                <w:szCs w:val="22"/>
              </w:rPr>
            </w:pPr>
          </w:p>
        </w:tc>
      </w:tr>
      <w:tr w:rsidR="00066FF8" w:rsidRPr="00B259F9" w14:paraId="5F7B4B21" w14:textId="77777777" w:rsidTr="00210BC7">
        <w:tc>
          <w:tcPr>
            <w:tcW w:w="6091" w:type="dxa"/>
            <w:tcBorders>
              <w:top w:val="single" w:sz="4" w:space="0" w:color="auto"/>
              <w:left w:val="single" w:sz="4" w:space="0" w:color="auto"/>
              <w:bottom w:val="single" w:sz="4" w:space="0" w:color="auto"/>
              <w:right w:val="single" w:sz="4" w:space="0" w:color="auto"/>
            </w:tcBorders>
          </w:tcPr>
          <w:p w14:paraId="75DB2494" w14:textId="77777777" w:rsidR="00066FF8" w:rsidRPr="00B259F9" w:rsidDel="009A4F2B" w:rsidRDefault="00066FF8" w:rsidP="00210BC7">
            <w:pPr>
              <w:spacing w:after="0" w:line="240" w:lineRule="auto"/>
              <w:jc w:val="both"/>
              <w:rPr>
                <w:rFonts w:ascii="Aptos" w:eastAsia="Calibri" w:hAnsi="Aptos" w:cs="Times New Roman"/>
              </w:rPr>
            </w:pPr>
            <w:r w:rsidRPr="00B259F9">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731749E8" w14:textId="77777777" w:rsidR="00066FF8" w:rsidRPr="00B259F9" w:rsidRDefault="00066FF8" w:rsidP="00210BC7">
            <w:pPr>
              <w:spacing w:after="0" w:line="240" w:lineRule="auto"/>
              <w:jc w:val="both"/>
              <w:rPr>
                <w:rFonts w:ascii="Aptos" w:hAnsi="Aptos" w:cs="Times New Roman"/>
                <w:sz w:val="22"/>
                <w:szCs w:val="22"/>
              </w:rPr>
            </w:pPr>
          </w:p>
        </w:tc>
      </w:tr>
      <w:tr w:rsidR="00066FF8" w:rsidRPr="00B259F9" w14:paraId="1D07D960" w14:textId="77777777" w:rsidTr="00210BC7">
        <w:tc>
          <w:tcPr>
            <w:tcW w:w="6091" w:type="dxa"/>
            <w:tcBorders>
              <w:top w:val="single" w:sz="4" w:space="0" w:color="auto"/>
              <w:left w:val="single" w:sz="4" w:space="0" w:color="auto"/>
              <w:bottom w:val="single" w:sz="4" w:space="0" w:color="auto"/>
              <w:right w:val="single" w:sz="4" w:space="0" w:color="auto"/>
            </w:tcBorders>
          </w:tcPr>
          <w:p w14:paraId="17FE28F4" w14:textId="77777777" w:rsidR="00066FF8" w:rsidRPr="00B259F9" w:rsidRDefault="00066FF8" w:rsidP="00210BC7">
            <w:pPr>
              <w:spacing w:after="0" w:line="240" w:lineRule="auto"/>
              <w:jc w:val="both"/>
              <w:rPr>
                <w:rFonts w:ascii="Aptos" w:hAnsi="Aptos" w:cs="Times New Roman"/>
              </w:rPr>
            </w:pPr>
            <w:r w:rsidRPr="00B259F9">
              <w:rPr>
                <w:rFonts w:ascii="Aptos" w:hAnsi="Aptos"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0C75C4B4" w14:textId="77777777" w:rsidR="00066FF8" w:rsidRPr="00B259F9" w:rsidRDefault="00066FF8" w:rsidP="00210BC7">
            <w:pPr>
              <w:spacing w:after="0" w:line="240" w:lineRule="auto"/>
              <w:jc w:val="both"/>
              <w:rPr>
                <w:rFonts w:ascii="Aptos" w:hAnsi="Aptos" w:cs="Times New Roman"/>
                <w:sz w:val="22"/>
                <w:szCs w:val="22"/>
              </w:rPr>
            </w:pPr>
          </w:p>
        </w:tc>
      </w:tr>
    </w:tbl>
    <w:p w14:paraId="512B0341" w14:textId="77777777" w:rsidR="00066FF8" w:rsidRPr="00B259F9" w:rsidRDefault="00066FF8" w:rsidP="00066FF8">
      <w:pPr>
        <w:spacing w:after="0" w:line="240" w:lineRule="auto"/>
        <w:jc w:val="both"/>
        <w:rPr>
          <w:rFonts w:ascii="Aptos" w:hAnsi="Aptos" w:cs="Times New Roman"/>
          <w:iCs/>
          <w:sz w:val="22"/>
          <w:szCs w:val="22"/>
        </w:rPr>
      </w:pPr>
    </w:p>
    <w:p w14:paraId="7A28A41C" w14:textId="77777777" w:rsidR="00066FF8" w:rsidRPr="00B259F9" w:rsidRDefault="00066FF8" w:rsidP="00066FF8">
      <w:pPr>
        <w:pStyle w:val="ListParagraph"/>
        <w:numPr>
          <w:ilvl w:val="0"/>
          <w:numId w:val="3"/>
        </w:numPr>
        <w:tabs>
          <w:tab w:val="left" w:pos="567"/>
        </w:tabs>
        <w:spacing w:after="0" w:line="240" w:lineRule="auto"/>
        <w:ind w:left="0" w:firstLine="0"/>
        <w:jc w:val="center"/>
        <w:rPr>
          <w:rFonts w:ascii="Aptos" w:hAnsi="Aptos" w:cs="Times New Roman"/>
          <w:b/>
          <w:bCs/>
          <w:sz w:val="22"/>
          <w:szCs w:val="22"/>
        </w:rPr>
      </w:pPr>
      <w:bookmarkStart w:id="6" w:name="_Toc329443227"/>
      <w:r w:rsidRPr="00B259F9">
        <w:rPr>
          <w:rFonts w:ascii="Aptos" w:hAnsi="Aptos" w:cs="Times New Roman"/>
          <w:b/>
          <w:bCs/>
          <w:sz w:val="22"/>
          <w:szCs w:val="22"/>
        </w:rPr>
        <w:t>INFORMACIJA APIE ŪKIO SUBJEKTUS</w:t>
      </w:r>
      <w:bookmarkEnd w:id="6"/>
      <w:r w:rsidRPr="00B259F9">
        <w:rPr>
          <w:rFonts w:ascii="Aptos" w:hAnsi="Aptos" w:cs="Times New Roman"/>
          <w:b/>
          <w:bCs/>
          <w:sz w:val="22"/>
          <w:szCs w:val="22"/>
        </w:rPr>
        <w:t>, KURIŲ PAJĖGUMAIS TIEKĖJAS REMIASI, KAD ATITIKTŲ PERKANČIOSIOS ORGANIZACIJOS KELIAMUS KVALIFIKACIJOS REIKALAVIMUS (JEIGU TOKIE REIKALAVIMAI KELIAMI) (</w:t>
      </w:r>
      <w:r w:rsidRPr="00B259F9">
        <w:rPr>
          <w:rFonts w:ascii="Aptos" w:hAnsi="Aptos" w:cs="Times New Roman"/>
          <w:b/>
          <w:bCs/>
          <w:i/>
          <w:iCs/>
          <w:sz w:val="22"/>
          <w:szCs w:val="22"/>
        </w:rPr>
        <w:t>nurodomi ir kvazisubtiekėjai – fiziniai asmenys, kuriuos ketinama įdarbinti pirkimo laimėjimo atveju)</w:t>
      </w:r>
    </w:p>
    <w:p w14:paraId="042CBBAA" w14:textId="77777777" w:rsidR="00066FF8" w:rsidRPr="00B259F9" w:rsidRDefault="00066FF8" w:rsidP="00066FF8">
      <w:pPr>
        <w:pStyle w:val="ListParagraph"/>
        <w:spacing w:after="120" w:line="240" w:lineRule="auto"/>
        <w:ind w:left="0"/>
        <w:jc w:val="center"/>
        <w:rPr>
          <w:rFonts w:ascii="Aptos" w:hAnsi="Aptos" w:cs="Times New Roman"/>
          <w:i/>
          <w:iCs/>
        </w:rPr>
      </w:pPr>
      <w:r w:rsidRPr="00B259F9">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66FF8" w:rsidRPr="00B259F9" w14:paraId="60A19C21" w14:textId="77777777" w:rsidTr="00210BC7">
        <w:tc>
          <w:tcPr>
            <w:tcW w:w="570" w:type="dxa"/>
            <w:shd w:val="clear" w:color="auto" w:fill="FFFFFF" w:themeFill="background1"/>
          </w:tcPr>
          <w:p w14:paraId="4328150A" w14:textId="77777777" w:rsidR="00066FF8" w:rsidRPr="00B259F9" w:rsidRDefault="00066FF8" w:rsidP="00066FF8">
            <w:pPr>
              <w:spacing w:line="240" w:lineRule="auto"/>
              <w:rPr>
                <w:rFonts w:ascii="Aptos" w:hAnsi="Aptos" w:cs="Times New Roman"/>
                <w:b/>
              </w:rPr>
            </w:pPr>
            <w:r w:rsidRPr="00B259F9">
              <w:rPr>
                <w:rFonts w:ascii="Aptos" w:hAnsi="Aptos" w:cs="Times New Roman"/>
                <w:b/>
              </w:rPr>
              <w:t>Eil. Nr.</w:t>
            </w:r>
          </w:p>
        </w:tc>
        <w:tc>
          <w:tcPr>
            <w:tcW w:w="3111" w:type="dxa"/>
            <w:shd w:val="clear" w:color="auto" w:fill="FFFFFF" w:themeFill="background1"/>
          </w:tcPr>
          <w:p w14:paraId="73BC07E2" w14:textId="77777777" w:rsidR="00066FF8" w:rsidRPr="00B259F9" w:rsidRDefault="00066FF8" w:rsidP="00066FF8">
            <w:pPr>
              <w:spacing w:line="240" w:lineRule="auto"/>
              <w:jc w:val="center"/>
              <w:rPr>
                <w:rFonts w:ascii="Aptos" w:hAnsi="Aptos" w:cs="Times New Roman"/>
                <w:b/>
              </w:rPr>
            </w:pPr>
            <w:r w:rsidRPr="00B259F9">
              <w:rPr>
                <w:rFonts w:ascii="Aptos" w:hAnsi="Aptos" w:cs="Times New Roman"/>
                <w:b/>
              </w:rPr>
              <w:t>Ūkio subjekto pavadinimas, juridinio asmens kodas, adresas</w:t>
            </w:r>
          </w:p>
        </w:tc>
        <w:tc>
          <w:tcPr>
            <w:tcW w:w="3260" w:type="dxa"/>
            <w:shd w:val="clear" w:color="auto" w:fill="FFFFFF" w:themeFill="background1"/>
          </w:tcPr>
          <w:p w14:paraId="0F874E7C" w14:textId="77777777" w:rsidR="00066FF8" w:rsidRPr="00B259F9" w:rsidRDefault="00066FF8" w:rsidP="00066FF8">
            <w:pPr>
              <w:spacing w:line="240" w:lineRule="auto"/>
              <w:jc w:val="center"/>
              <w:rPr>
                <w:rFonts w:ascii="Aptos" w:hAnsi="Aptos" w:cs="Times New Roman"/>
                <w:b/>
              </w:rPr>
            </w:pPr>
            <w:r w:rsidRPr="00B259F9">
              <w:rPr>
                <w:rFonts w:ascii="Aptos" w:hAnsi="Aptos" w:cs="Times New Roman"/>
                <w:b/>
              </w:rPr>
              <w:t>Nuoroda į skelbimo apie pirkimą punkto sąlygą, kuriai atitikti remiamasi ūkio subjekto pajėgumais</w:t>
            </w:r>
          </w:p>
        </w:tc>
        <w:tc>
          <w:tcPr>
            <w:tcW w:w="2977" w:type="dxa"/>
            <w:shd w:val="clear" w:color="auto" w:fill="FFFFFF" w:themeFill="background1"/>
          </w:tcPr>
          <w:p w14:paraId="54DA9561" w14:textId="77777777" w:rsidR="00066FF8" w:rsidRPr="00B259F9" w:rsidRDefault="00066FF8" w:rsidP="00066FF8">
            <w:pPr>
              <w:spacing w:line="240" w:lineRule="auto"/>
              <w:jc w:val="center"/>
              <w:rPr>
                <w:rFonts w:ascii="Aptos" w:hAnsi="Aptos" w:cs="Times New Roman"/>
                <w:b/>
              </w:rPr>
            </w:pPr>
            <w:r w:rsidRPr="00B259F9">
              <w:rPr>
                <w:rFonts w:ascii="Aptos" w:hAnsi="Aptos" w:cs="Times New Roman"/>
                <w:b/>
              </w:rPr>
              <w:t>Sutarties objekto dalies, perduodamos vykdyti subtiekėjui, aprašymas</w:t>
            </w:r>
          </w:p>
        </w:tc>
      </w:tr>
      <w:tr w:rsidR="00066FF8" w:rsidRPr="00B259F9" w14:paraId="11B3D07E" w14:textId="77777777" w:rsidTr="00210BC7">
        <w:tc>
          <w:tcPr>
            <w:tcW w:w="570" w:type="dxa"/>
          </w:tcPr>
          <w:p w14:paraId="32EF7B6D" w14:textId="77777777" w:rsidR="00066FF8" w:rsidRPr="00B259F9" w:rsidRDefault="00066FF8" w:rsidP="00210BC7">
            <w:pPr>
              <w:rPr>
                <w:rFonts w:ascii="Aptos" w:hAnsi="Aptos" w:cs="Times New Roman"/>
                <w:bCs/>
              </w:rPr>
            </w:pPr>
            <w:r w:rsidRPr="00B259F9">
              <w:rPr>
                <w:rFonts w:ascii="Aptos" w:hAnsi="Aptos" w:cs="Times New Roman"/>
                <w:bCs/>
              </w:rPr>
              <w:t>1.</w:t>
            </w:r>
          </w:p>
        </w:tc>
        <w:tc>
          <w:tcPr>
            <w:tcW w:w="3111" w:type="dxa"/>
          </w:tcPr>
          <w:p w14:paraId="285ECB7B" w14:textId="77777777" w:rsidR="00066FF8" w:rsidRPr="00B259F9" w:rsidRDefault="00066FF8" w:rsidP="00210BC7">
            <w:pPr>
              <w:rPr>
                <w:rFonts w:ascii="Aptos" w:hAnsi="Aptos" w:cs="Times New Roman"/>
                <w:bCs/>
              </w:rPr>
            </w:pPr>
          </w:p>
        </w:tc>
        <w:tc>
          <w:tcPr>
            <w:tcW w:w="3260" w:type="dxa"/>
          </w:tcPr>
          <w:p w14:paraId="57B10114" w14:textId="77777777" w:rsidR="00066FF8" w:rsidRPr="00B259F9" w:rsidRDefault="00066FF8" w:rsidP="00210BC7">
            <w:pPr>
              <w:rPr>
                <w:rFonts w:ascii="Aptos" w:hAnsi="Aptos" w:cs="Times New Roman"/>
                <w:bCs/>
              </w:rPr>
            </w:pPr>
          </w:p>
        </w:tc>
        <w:tc>
          <w:tcPr>
            <w:tcW w:w="2977" w:type="dxa"/>
          </w:tcPr>
          <w:p w14:paraId="3C833C79" w14:textId="77777777" w:rsidR="00066FF8" w:rsidRPr="00B259F9" w:rsidRDefault="00066FF8" w:rsidP="00210BC7">
            <w:pPr>
              <w:rPr>
                <w:rFonts w:ascii="Aptos" w:hAnsi="Aptos" w:cs="Times New Roman"/>
                <w:bCs/>
              </w:rPr>
            </w:pPr>
          </w:p>
        </w:tc>
      </w:tr>
      <w:tr w:rsidR="00066FF8" w:rsidRPr="00B259F9" w14:paraId="2E840E03" w14:textId="77777777" w:rsidTr="00210BC7">
        <w:tc>
          <w:tcPr>
            <w:tcW w:w="570" w:type="dxa"/>
          </w:tcPr>
          <w:p w14:paraId="3A521FC8" w14:textId="77777777" w:rsidR="00066FF8" w:rsidRPr="00B259F9" w:rsidRDefault="00066FF8" w:rsidP="00210BC7">
            <w:pPr>
              <w:rPr>
                <w:rFonts w:ascii="Aptos" w:hAnsi="Aptos" w:cs="Times New Roman"/>
                <w:bCs/>
              </w:rPr>
            </w:pPr>
            <w:r w:rsidRPr="00B259F9">
              <w:rPr>
                <w:rFonts w:ascii="Aptos" w:hAnsi="Aptos" w:cs="Times New Roman"/>
                <w:bCs/>
              </w:rPr>
              <w:t>2.</w:t>
            </w:r>
          </w:p>
        </w:tc>
        <w:tc>
          <w:tcPr>
            <w:tcW w:w="3111" w:type="dxa"/>
          </w:tcPr>
          <w:p w14:paraId="7B9A035C" w14:textId="77777777" w:rsidR="00066FF8" w:rsidRPr="00B259F9" w:rsidRDefault="00066FF8" w:rsidP="00210BC7">
            <w:pPr>
              <w:rPr>
                <w:rFonts w:ascii="Aptos" w:hAnsi="Aptos" w:cs="Times New Roman"/>
                <w:bCs/>
              </w:rPr>
            </w:pPr>
          </w:p>
        </w:tc>
        <w:tc>
          <w:tcPr>
            <w:tcW w:w="3260" w:type="dxa"/>
          </w:tcPr>
          <w:p w14:paraId="5E7FDA1B" w14:textId="77777777" w:rsidR="00066FF8" w:rsidRPr="00B259F9" w:rsidRDefault="00066FF8" w:rsidP="00210BC7">
            <w:pPr>
              <w:rPr>
                <w:rFonts w:ascii="Aptos" w:hAnsi="Aptos" w:cs="Times New Roman"/>
                <w:bCs/>
              </w:rPr>
            </w:pPr>
          </w:p>
        </w:tc>
        <w:tc>
          <w:tcPr>
            <w:tcW w:w="2977" w:type="dxa"/>
          </w:tcPr>
          <w:p w14:paraId="69DF170C" w14:textId="77777777" w:rsidR="00066FF8" w:rsidRPr="00B259F9" w:rsidRDefault="00066FF8" w:rsidP="00210BC7">
            <w:pPr>
              <w:rPr>
                <w:rFonts w:ascii="Aptos" w:hAnsi="Aptos" w:cs="Times New Roman"/>
                <w:bCs/>
              </w:rPr>
            </w:pPr>
          </w:p>
        </w:tc>
      </w:tr>
    </w:tbl>
    <w:p w14:paraId="1B1A5D16" w14:textId="77777777" w:rsidR="00066FF8" w:rsidRPr="00B259F9" w:rsidRDefault="00066FF8" w:rsidP="00066FF8">
      <w:pPr>
        <w:spacing w:after="0" w:line="240" w:lineRule="auto"/>
        <w:rPr>
          <w:rFonts w:ascii="Aptos" w:eastAsia="Calibri" w:hAnsi="Aptos" w:cs="Times New Roman"/>
        </w:rPr>
      </w:pPr>
    </w:p>
    <w:p w14:paraId="5D71E038" w14:textId="77777777" w:rsidR="00066FF8" w:rsidRPr="00B259F9" w:rsidRDefault="00066FF8" w:rsidP="00066FF8">
      <w:pPr>
        <w:pStyle w:val="ListParagraph"/>
        <w:numPr>
          <w:ilvl w:val="0"/>
          <w:numId w:val="3"/>
        </w:numPr>
        <w:tabs>
          <w:tab w:val="left" w:pos="567"/>
        </w:tabs>
        <w:spacing w:after="0" w:line="240" w:lineRule="auto"/>
        <w:ind w:left="0" w:firstLine="0"/>
        <w:jc w:val="center"/>
        <w:rPr>
          <w:rFonts w:ascii="Aptos" w:eastAsia="Calibri" w:hAnsi="Aptos" w:cs="Times New Roman"/>
          <w:b/>
          <w:bCs/>
          <w:sz w:val="22"/>
          <w:szCs w:val="22"/>
        </w:rPr>
      </w:pPr>
      <w:r w:rsidRPr="00B259F9">
        <w:rPr>
          <w:rFonts w:ascii="Aptos" w:hAnsi="Aptos" w:cs="Times New Roman"/>
          <w:b/>
          <w:bCs/>
          <w:sz w:val="22"/>
          <w:szCs w:val="22"/>
        </w:rPr>
        <w:t>INFORMACIJA APIE ŽINOMUS SUBTIEKĖJUS IR JIEMS PERDUODAMA VYKDYTI SUTARTIES DALIS</w:t>
      </w:r>
    </w:p>
    <w:p w14:paraId="74B3AC44" w14:textId="77777777" w:rsidR="00066FF8" w:rsidRPr="00B259F9" w:rsidRDefault="00066FF8" w:rsidP="00066FF8">
      <w:pPr>
        <w:pStyle w:val="ListParagraph"/>
        <w:spacing w:after="120" w:line="240" w:lineRule="auto"/>
        <w:ind w:left="567"/>
        <w:jc w:val="center"/>
        <w:rPr>
          <w:rFonts w:ascii="Aptos" w:eastAsia="Calibri" w:hAnsi="Aptos" w:cs="Times New Roman"/>
          <w:i/>
          <w:iCs/>
        </w:rPr>
      </w:pPr>
      <w:r w:rsidRPr="00B259F9">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66FF8" w:rsidRPr="00B259F9" w14:paraId="2BA8595F" w14:textId="77777777" w:rsidTr="00210BC7">
        <w:tc>
          <w:tcPr>
            <w:tcW w:w="486" w:type="dxa"/>
            <w:shd w:val="clear" w:color="auto" w:fill="FFFFFF" w:themeFill="background1"/>
          </w:tcPr>
          <w:p w14:paraId="2BE4AA6F" w14:textId="77777777" w:rsidR="00066FF8" w:rsidRPr="00B259F9" w:rsidRDefault="00066FF8" w:rsidP="00066FF8">
            <w:pPr>
              <w:spacing w:line="240" w:lineRule="auto"/>
              <w:rPr>
                <w:rFonts w:ascii="Aptos" w:hAnsi="Aptos" w:cs="Times New Roman"/>
                <w:b/>
              </w:rPr>
            </w:pPr>
            <w:r w:rsidRPr="00B259F9">
              <w:rPr>
                <w:rFonts w:ascii="Aptos" w:hAnsi="Aptos" w:cs="Times New Roman"/>
                <w:b/>
              </w:rPr>
              <w:t>Eil. Nr.</w:t>
            </w:r>
          </w:p>
        </w:tc>
        <w:tc>
          <w:tcPr>
            <w:tcW w:w="4101" w:type="dxa"/>
            <w:shd w:val="clear" w:color="auto" w:fill="FFFFFF" w:themeFill="background1"/>
          </w:tcPr>
          <w:p w14:paraId="7E6B365E" w14:textId="77777777" w:rsidR="00066FF8" w:rsidRPr="00B259F9" w:rsidRDefault="00066FF8" w:rsidP="00066FF8">
            <w:pPr>
              <w:spacing w:line="240" w:lineRule="auto"/>
              <w:jc w:val="center"/>
              <w:rPr>
                <w:rFonts w:ascii="Aptos" w:hAnsi="Aptos" w:cs="Times New Roman"/>
                <w:b/>
              </w:rPr>
            </w:pPr>
            <w:r w:rsidRPr="00B259F9">
              <w:rPr>
                <w:rFonts w:ascii="Aptos" w:hAnsi="Aptos" w:cs="Times New Roman"/>
                <w:b/>
              </w:rPr>
              <w:t>Subtiekėjo pavadinimas, juridinio asmens kodas, adresas</w:t>
            </w:r>
          </w:p>
        </w:tc>
        <w:tc>
          <w:tcPr>
            <w:tcW w:w="5331" w:type="dxa"/>
            <w:shd w:val="clear" w:color="auto" w:fill="FFFFFF" w:themeFill="background1"/>
          </w:tcPr>
          <w:p w14:paraId="7211B060" w14:textId="77777777" w:rsidR="00066FF8" w:rsidRPr="00B259F9" w:rsidRDefault="00066FF8" w:rsidP="00066FF8">
            <w:pPr>
              <w:spacing w:line="240" w:lineRule="auto"/>
              <w:jc w:val="center"/>
              <w:rPr>
                <w:rFonts w:ascii="Aptos" w:hAnsi="Aptos" w:cs="Times New Roman"/>
                <w:b/>
              </w:rPr>
            </w:pPr>
            <w:r w:rsidRPr="00B259F9">
              <w:rPr>
                <w:rFonts w:ascii="Aptos" w:hAnsi="Aptos" w:cs="Times New Roman"/>
                <w:b/>
              </w:rPr>
              <w:t>Sutarties objekto dalies, perduodamos vykdyti subtiekėjui, aprašymas</w:t>
            </w:r>
          </w:p>
        </w:tc>
      </w:tr>
      <w:tr w:rsidR="00066FF8" w:rsidRPr="00B259F9" w14:paraId="7AC5E90A" w14:textId="77777777" w:rsidTr="00210BC7">
        <w:tc>
          <w:tcPr>
            <w:tcW w:w="486" w:type="dxa"/>
          </w:tcPr>
          <w:p w14:paraId="74796D25" w14:textId="77777777" w:rsidR="00066FF8" w:rsidRPr="00B259F9" w:rsidRDefault="00066FF8" w:rsidP="00210BC7">
            <w:pPr>
              <w:rPr>
                <w:rFonts w:ascii="Aptos" w:hAnsi="Aptos" w:cs="Times New Roman"/>
                <w:bCs/>
              </w:rPr>
            </w:pPr>
            <w:r w:rsidRPr="00B259F9">
              <w:rPr>
                <w:rFonts w:ascii="Aptos" w:hAnsi="Aptos" w:cs="Times New Roman"/>
                <w:bCs/>
              </w:rPr>
              <w:t>1.</w:t>
            </w:r>
          </w:p>
        </w:tc>
        <w:tc>
          <w:tcPr>
            <w:tcW w:w="4101" w:type="dxa"/>
          </w:tcPr>
          <w:p w14:paraId="715D2A43" w14:textId="77777777" w:rsidR="00066FF8" w:rsidRPr="00B259F9" w:rsidRDefault="00066FF8" w:rsidP="00210BC7">
            <w:pPr>
              <w:rPr>
                <w:rFonts w:ascii="Aptos" w:hAnsi="Aptos" w:cs="Times New Roman"/>
                <w:bCs/>
              </w:rPr>
            </w:pPr>
          </w:p>
        </w:tc>
        <w:tc>
          <w:tcPr>
            <w:tcW w:w="5331" w:type="dxa"/>
          </w:tcPr>
          <w:p w14:paraId="1E2B3611" w14:textId="77777777" w:rsidR="00066FF8" w:rsidRPr="00B259F9" w:rsidRDefault="00066FF8" w:rsidP="00210BC7">
            <w:pPr>
              <w:rPr>
                <w:rFonts w:ascii="Aptos" w:hAnsi="Aptos" w:cs="Times New Roman"/>
                <w:bCs/>
              </w:rPr>
            </w:pPr>
          </w:p>
        </w:tc>
      </w:tr>
      <w:tr w:rsidR="00066FF8" w:rsidRPr="00B259F9" w14:paraId="7479290E" w14:textId="77777777" w:rsidTr="00210BC7">
        <w:tc>
          <w:tcPr>
            <w:tcW w:w="486" w:type="dxa"/>
          </w:tcPr>
          <w:p w14:paraId="158A0DAF" w14:textId="77777777" w:rsidR="00066FF8" w:rsidRPr="00B259F9" w:rsidRDefault="00066FF8" w:rsidP="00210BC7">
            <w:pPr>
              <w:rPr>
                <w:rFonts w:ascii="Aptos" w:hAnsi="Aptos" w:cs="Times New Roman"/>
                <w:bCs/>
              </w:rPr>
            </w:pPr>
            <w:r w:rsidRPr="00B259F9">
              <w:rPr>
                <w:rFonts w:ascii="Aptos" w:hAnsi="Aptos" w:cs="Times New Roman"/>
                <w:bCs/>
              </w:rPr>
              <w:t>2.</w:t>
            </w:r>
          </w:p>
        </w:tc>
        <w:tc>
          <w:tcPr>
            <w:tcW w:w="4101" w:type="dxa"/>
          </w:tcPr>
          <w:p w14:paraId="6C3BBF86" w14:textId="77777777" w:rsidR="00066FF8" w:rsidRPr="00B259F9" w:rsidRDefault="00066FF8" w:rsidP="00210BC7">
            <w:pPr>
              <w:rPr>
                <w:rFonts w:ascii="Aptos" w:hAnsi="Aptos" w:cs="Times New Roman"/>
                <w:bCs/>
              </w:rPr>
            </w:pPr>
          </w:p>
        </w:tc>
        <w:tc>
          <w:tcPr>
            <w:tcW w:w="5331" w:type="dxa"/>
          </w:tcPr>
          <w:p w14:paraId="4B2F666C" w14:textId="77777777" w:rsidR="00066FF8" w:rsidRPr="00B259F9" w:rsidRDefault="00066FF8" w:rsidP="00210BC7">
            <w:pPr>
              <w:rPr>
                <w:rFonts w:ascii="Aptos" w:hAnsi="Aptos" w:cs="Times New Roman"/>
                <w:bCs/>
              </w:rPr>
            </w:pPr>
          </w:p>
        </w:tc>
      </w:tr>
    </w:tbl>
    <w:p w14:paraId="6728E689" w14:textId="77777777" w:rsidR="00066FF8" w:rsidRDefault="00066FF8" w:rsidP="00066FF8">
      <w:pPr>
        <w:spacing w:after="0" w:line="240" w:lineRule="auto"/>
        <w:rPr>
          <w:rFonts w:ascii="Aptos" w:hAnsi="Aptos" w:cs="Times New Roman"/>
          <w:sz w:val="22"/>
          <w:szCs w:val="22"/>
        </w:rPr>
      </w:pPr>
    </w:p>
    <w:p w14:paraId="4B8705B5" w14:textId="77777777" w:rsidR="00066FF8" w:rsidRPr="00B259F9" w:rsidRDefault="00066FF8" w:rsidP="00066FF8">
      <w:pPr>
        <w:spacing w:after="0" w:line="240" w:lineRule="auto"/>
        <w:rPr>
          <w:rFonts w:ascii="Aptos" w:hAnsi="Aptos" w:cs="Times New Roman"/>
          <w:sz w:val="22"/>
          <w:szCs w:val="22"/>
        </w:rPr>
      </w:pPr>
    </w:p>
    <w:p w14:paraId="2720F7B4" w14:textId="77777777" w:rsidR="00066FF8" w:rsidRPr="00B259F9" w:rsidRDefault="00066FF8" w:rsidP="00066FF8">
      <w:pPr>
        <w:pStyle w:val="ListParagraph"/>
        <w:numPr>
          <w:ilvl w:val="0"/>
          <w:numId w:val="3"/>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lastRenderedPageBreak/>
        <w:t xml:space="preserve">PASIŪLYMO KAINA </w:t>
      </w:r>
    </w:p>
    <w:p w14:paraId="36CB7761" w14:textId="77777777" w:rsidR="00066FF8" w:rsidRPr="00B259F9" w:rsidRDefault="00066FF8" w:rsidP="00066FF8">
      <w:pPr>
        <w:pStyle w:val="ListParagraph"/>
        <w:numPr>
          <w:ilvl w:val="1"/>
          <w:numId w:val="3"/>
        </w:numPr>
        <w:spacing w:line="20" w:lineRule="atLeast"/>
        <w:ind w:left="0" w:firstLine="567"/>
        <w:jc w:val="both"/>
        <w:rPr>
          <w:rFonts w:ascii="Aptos" w:hAnsi="Aptos" w:cs="Times New Roman"/>
          <w:bCs/>
          <w:iCs/>
        </w:rPr>
      </w:pPr>
      <w:r w:rsidRPr="00B259F9">
        <w:rPr>
          <w:rFonts w:ascii="Aptos" w:hAnsi="Aptos" w:cs="Times New Roman"/>
          <w:bCs/>
          <w:iCs/>
        </w:rPr>
        <w:t>Pasiūlyme kaina nurodomos eurais</w:t>
      </w:r>
      <w:r w:rsidRPr="00B259F9">
        <w:rPr>
          <w:rFonts w:ascii="Aptos" w:eastAsia="Calibri" w:hAnsi="Aptos" w:cs="Times New Roman"/>
        </w:rPr>
        <w:t>.</w:t>
      </w:r>
      <w:r w:rsidRPr="00B259F9">
        <w:rPr>
          <w:rFonts w:ascii="Aptos" w:hAnsi="Aptos" w:cs="Times New Roman"/>
          <w:bCs/>
          <w:iCs/>
        </w:rPr>
        <w:t xml:space="preserve"> Jeigu pasiūlymuose kainos nurodytos užsienio valiuta, jos turės būti perskaičiuojamos į eurus </w:t>
      </w:r>
      <w:r w:rsidRPr="00B259F9">
        <w:rPr>
          <w:rFonts w:ascii="Aptos" w:hAnsi="Aptos"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59F9">
        <w:rPr>
          <w:rFonts w:ascii="Aptos" w:hAnsi="Aptos" w:cs="Times New Roman"/>
          <w:bCs/>
          <w:iCs/>
        </w:rPr>
        <w:t>.</w:t>
      </w:r>
    </w:p>
    <w:p w14:paraId="36AF868D" w14:textId="77777777" w:rsidR="00066FF8" w:rsidRPr="00E7731A" w:rsidRDefault="00066FF8" w:rsidP="00066FF8">
      <w:pPr>
        <w:pStyle w:val="ListParagraph"/>
        <w:widowControl w:val="0"/>
        <w:numPr>
          <w:ilvl w:val="1"/>
          <w:numId w:val="3"/>
        </w:numPr>
        <w:shd w:val="clear" w:color="auto" w:fill="FFFFFF"/>
        <w:spacing w:after="0" w:line="240" w:lineRule="auto"/>
        <w:ind w:left="0" w:firstLine="567"/>
        <w:jc w:val="both"/>
        <w:rPr>
          <w:rFonts w:ascii="Aptos" w:hAnsi="Aptos" w:cs="Times New Roman"/>
        </w:rPr>
      </w:pPr>
      <w:r w:rsidRPr="00B259F9">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59F9">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59F9">
        <w:rPr>
          <w:rFonts w:ascii="Aptos" w:hAnsi="Aptos" w:cs="Times New Roman"/>
          <w:bCs/>
          <w:iCs/>
        </w:rPr>
        <w:t xml:space="preserve">kainos </w:t>
      </w:r>
      <w:r w:rsidRPr="00B259F9">
        <w:rPr>
          <w:rFonts w:ascii="Aptos" w:hAnsi="Aptos" w:cs="Times New Roman"/>
          <w:bCs/>
        </w:rPr>
        <w:t xml:space="preserve">bus vertinamos ir lyginamos su visais mokesčiais, įskaitant PVM. </w:t>
      </w:r>
      <w:r w:rsidRPr="00B259F9">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59F9">
        <w:rPr>
          <w:rFonts w:ascii="Aptos" w:hAnsi="Aptos" w:cs="Times New Roman"/>
          <w:iCs/>
        </w:rPr>
        <w:t>kainą (jeigu tiekėjas jo neįskaičiavo pateikiant pasiūlymą, palyginimo tikslais įskaičiuoja pati perkančioji organizacija)</w:t>
      </w:r>
      <w:r w:rsidRPr="00B259F9">
        <w:rPr>
          <w:rFonts w:ascii="Aptos" w:eastAsia="Calibri" w:hAnsi="Aptos" w:cs="Times New Roman"/>
        </w:rPr>
        <w:t xml:space="preserve">. Į pasiūlymo </w:t>
      </w:r>
      <w:r w:rsidRPr="00B259F9">
        <w:rPr>
          <w:rFonts w:ascii="Aptos" w:hAnsi="Aptos" w:cs="Times New Roman"/>
          <w:bCs/>
          <w:iCs/>
        </w:rPr>
        <w:t xml:space="preserve">kainą privalo būti </w:t>
      </w:r>
      <w:r w:rsidRPr="00B259F9">
        <w:rPr>
          <w:rFonts w:ascii="Aptos" w:eastAsia="Arial Unicode MS" w:hAnsi="Aptos" w:cs="Times New Roman"/>
        </w:rPr>
        <w:t xml:space="preserve">įskaičiuoti visi mokesčiai </w:t>
      </w:r>
      <w:r w:rsidRPr="00E7731A">
        <w:rPr>
          <w:rFonts w:ascii="Aptos" w:eastAsia="Arial Unicode MS" w:hAnsi="Aptos" w:cs="Times New Roman"/>
        </w:rPr>
        <w:t>bei visos</w:t>
      </w:r>
      <w:r w:rsidRPr="00E7731A">
        <w:rPr>
          <w:rFonts w:ascii="Aptos" w:hAnsi="Aptos" w:cs="Times New Roman"/>
          <w:b/>
        </w:rPr>
        <w:t xml:space="preserve"> </w:t>
      </w:r>
      <w:r w:rsidRPr="00E7731A">
        <w:rPr>
          <w:rFonts w:ascii="Aptos" w:hAnsi="Aptos" w:cs="Times New Roman"/>
        </w:rPr>
        <w:t>kitos Tiekėjo patirtos ir (ar) galimos patirti tiesioginės ir netiesioginės išlaidos ir mokesčiai</w:t>
      </w:r>
      <w:r w:rsidRPr="00E7731A">
        <w:rPr>
          <w:rFonts w:ascii="Aptos" w:eastAsia="Arial Unicode MS" w:hAnsi="Aptos" w:cs="Times New Roman"/>
        </w:rPr>
        <w:t>, susiję su Paslaugos tiekimu,</w:t>
      </w:r>
      <w:r w:rsidRPr="00E7731A">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6C99F8D" w14:textId="77777777" w:rsidR="00066FF8" w:rsidRPr="00E7731A" w:rsidRDefault="00066FF8" w:rsidP="00066FF8">
      <w:pPr>
        <w:pStyle w:val="ListParagraph"/>
        <w:numPr>
          <w:ilvl w:val="1"/>
          <w:numId w:val="3"/>
        </w:numPr>
        <w:spacing w:line="240" w:lineRule="auto"/>
        <w:jc w:val="both"/>
        <w:rPr>
          <w:rFonts w:ascii="Aptos" w:hAnsi="Aptos" w:cs="Times New Roman"/>
        </w:rPr>
      </w:pPr>
      <w:r>
        <w:rPr>
          <w:rFonts w:ascii="Aptos" w:hAnsi="Aptos" w:cs="Times New Roman"/>
        </w:rPr>
        <w:t xml:space="preserve">transportavimo </w:t>
      </w:r>
      <w:r w:rsidRPr="00E7731A">
        <w:rPr>
          <w:rFonts w:ascii="Aptos" w:hAnsi="Aptos" w:cs="Times New Roman"/>
        </w:rPr>
        <w:t>išlaid</w:t>
      </w:r>
      <w:r>
        <w:rPr>
          <w:rFonts w:ascii="Aptos" w:hAnsi="Aptos" w:cs="Times New Roman"/>
        </w:rPr>
        <w:t>a</w:t>
      </w:r>
      <w:r w:rsidRPr="00E7731A">
        <w:rPr>
          <w:rFonts w:ascii="Aptos" w:hAnsi="Aptos" w:cs="Times New Roman"/>
        </w:rPr>
        <w:t>s;</w:t>
      </w:r>
    </w:p>
    <w:p w14:paraId="7FFA8CE8" w14:textId="77777777" w:rsidR="00066FF8" w:rsidRPr="00E7731A" w:rsidRDefault="00066FF8" w:rsidP="00066FF8">
      <w:pPr>
        <w:pStyle w:val="ListParagraph"/>
        <w:numPr>
          <w:ilvl w:val="1"/>
          <w:numId w:val="3"/>
        </w:numPr>
        <w:spacing w:line="240" w:lineRule="auto"/>
        <w:jc w:val="both"/>
        <w:rPr>
          <w:rFonts w:ascii="Aptos" w:hAnsi="Aptos" w:cs="Times New Roman"/>
        </w:rPr>
      </w:pPr>
      <w:r w:rsidRPr="00E7731A">
        <w:rPr>
          <w:rFonts w:ascii="Aptos" w:hAnsi="Aptos" w:cs="Times New Roman"/>
        </w:rPr>
        <w:t>visos su dokumentų, kurių reikalauja Pirkėjas, rengimu ir pateikimu susijusi</w:t>
      </w:r>
      <w:r>
        <w:rPr>
          <w:rFonts w:ascii="Aptos" w:hAnsi="Aptos" w:cs="Times New Roman"/>
        </w:rPr>
        <w:t>a</w:t>
      </w:r>
      <w:r w:rsidRPr="00E7731A">
        <w:rPr>
          <w:rFonts w:ascii="Aptos" w:hAnsi="Aptos" w:cs="Times New Roman"/>
        </w:rPr>
        <w:t>s išlaid</w:t>
      </w:r>
      <w:r>
        <w:rPr>
          <w:rFonts w:ascii="Aptos" w:hAnsi="Aptos" w:cs="Times New Roman"/>
        </w:rPr>
        <w:t>a</w:t>
      </w:r>
      <w:r w:rsidRPr="00E7731A">
        <w:rPr>
          <w:rFonts w:ascii="Aptos" w:hAnsi="Aptos" w:cs="Times New Roman"/>
        </w:rPr>
        <w:t>s;</w:t>
      </w:r>
    </w:p>
    <w:p w14:paraId="49FC9252" w14:textId="77777777" w:rsidR="00066FF8" w:rsidRPr="00E7731A" w:rsidRDefault="00066FF8" w:rsidP="00066FF8">
      <w:pPr>
        <w:pStyle w:val="ListParagraph"/>
        <w:numPr>
          <w:ilvl w:val="1"/>
          <w:numId w:val="3"/>
        </w:numPr>
        <w:spacing w:line="240" w:lineRule="auto"/>
        <w:jc w:val="both"/>
        <w:rPr>
          <w:rFonts w:ascii="Aptos" w:hAnsi="Aptos" w:cs="Times New Roman"/>
        </w:rPr>
      </w:pPr>
      <w:r w:rsidRPr="00E7731A">
        <w:rPr>
          <w:rFonts w:ascii="Aptos" w:hAnsi="Aptos" w:cs="Times New Roman"/>
        </w:rPr>
        <w:t>elektroninių sąskaitų teikimo išlaid</w:t>
      </w:r>
      <w:r>
        <w:rPr>
          <w:rFonts w:ascii="Aptos" w:hAnsi="Aptos" w:cs="Times New Roman"/>
        </w:rPr>
        <w:t>a</w:t>
      </w:r>
      <w:r w:rsidRPr="00E7731A">
        <w:rPr>
          <w:rFonts w:ascii="Aptos" w:hAnsi="Aptos" w:cs="Times New Roman"/>
        </w:rPr>
        <w:t>s</w:t>
      </w:r>
      <w:r>
        <w:rPr>
          <w:rFonts w:ascii="Aptos" w:hAnsi="Aptos" w:cs="Times New Roman"/>
        </w:rPr>
        <w:t>.</w:t>
      </w:r>
    </w:p>
    <w:p w14:paraId="79863F4F" w14:textId="77777777" w:rsidR="00066FF8" w:rsidRPr="00B259F9" w:rsidRDefault="00066FF8" w:rsidP="00066FF8">
      <w:pPr>
        <w:pStyle w:val="ListParagraph"/>
        <w:numPr>
          <w:ilvl w:val="1"/>
          <w:numId w:val="3"/>
        </w:numPr>
        <w:spacing w:line="240" w:lineRule="auto"/>
        <w:ind w:left="0" w:firstLine="567"/>
        <w:jc w:val="both"/>
        <w:rPr>
          <w:rFonts w:ascii="Aptos" w:hAnsi="Aptos" w:cs="Times New Roman"/>
          <w:iCs/>
        </w:rPr>
      </w:pPr>
      <w:r w:rsidRPr="00E7731A">
        <w:rPr>
          <w:rFonts w:ascii="Aptos" w:hAnsi="Aptos" w:cs="Times New Roman"/>
        </w:rPr>
        <w:t>V</w:t>
      </w:r>
      <w:r w:rsidRPr="00E7731A">
        <w:rPr>
          <w:rFonts w:ascii="Aptos" w:hAnsi="Aptos" w:cs="Times New Roman"/>
          <w:bCs/>
          <w:iCs/>
        </w:rPr>
        <w:t>isos pasiūlyme nurodytos kaina (ir jų sudėtinės dalys) turi būti nurodomos dviejų skaičių po kablelio tikslumu. Jei trečias skaičius</w:t>
      </w:r>
      <w:r w:rsidRPr="00B259F9">
        <w:rPr>
          <w:rFonts w:ascii="Aptos" w:hAnsi="Aptos" w:cs="Times New Roman"/>
          <w:bCs/>
          <w:iCs/>
        </w:rPr>
        <w:t xml:space="preserve">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E37ACA4" w14:textId="77777777" w:rsidR="00066FF8" w:rsidRPr="00B40431" w:rsidRDefault="00066FF8" w:rsidP="00066FF8">
      <w:pPr>
        <w:spacing w:after="0" w:line="240" w:lineRule="auto"/>
        <w:jc w:val="center"/>
        <w:rPr>
          <w:rFonts w:ascii="Aptos" w:hAnsi="Aptos" w:cs="Times New Roman"/>
          <w:b/>
          <w:bCs/>
          <w:i/>
          <w:color w:val="000000" w:themeColor="text1"/>
        </w:rPr>
      </w:pPr>
      <w:r w:rsidRPr="00B40431">
        <w:rPr>
          <w:rFonts w:ascii="Aptos" w:hAnsi="Aptos" w:cs="Times New Roman"/>
          <w:b/>
          <w:i/>
        </w:rPr>
        <w:t xml:space="preserve">I pirkimo objekto dalis </w:t>
      </w:r>
      <w:bookmarkStart w:id="7" w:name="_Hlk129699167"/>
      <w:r w:rsidRPr="00B40431">
        <w:rPr>
          <w:rFonts w:ascii="Aptos" w:hAnsi="Aptos" w:cs="Times New Roman"/>
          <w:b/>
          <w:i/>
        </w:rPr>
        <w:t>„</w:t>
      </w:r>
      <w:bookmarkStart w:id="8" w:name="_Hlk129697733"/>
      <w:r w:rsidRPr="00B40431">
        <w:rPr>
          <w:rFonts w:ascii="Aptos" w:hAnsi="Aptos" w:cs="Times New Roman"/>
          <w:b/>
          <w:bCs/>
          <w:i/>
          <w:color w:val="000000" w:themeColor="text1"/>
        </w:rPr>
        <w:t>Pavojingųjų ir nepavojingųjų atliekų transportavimas iš</w:t>
      </w:r>
      <w:r>
        <w:rPr>
          <w:rFonts w:ascii="Aptos" w:hAnsi="Aptos" w:cs="Times New Roman"/>
          <w:b/>
          <w:bCs/>
          <w:i/>
          <w:color w:val="000000" w:themeColor="text1"/>
        </w:rPr>
        <w:t xml:space="preserve"> / į</w:t>
      </w:r>
      <w:r w:rsidRPr="00B40431">
        <w:rPr>
          <w:rFonts w:ascii="Aptos" w:hAnsi="Aptos" w:cs="Times New Roman"/>
          <w:b/>
          <w:bCs/>
          <w:i/>
          <w:color w:val="000000" w:themeColor="text1"/>
        </w:rPr>
        <w:t xml:space="preserve"> Vilniaus atliekų aikštelės“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402"/>
        <w:gridCol w:w="1418"/>
        <w:gridCol w:w="992"/>
        <w:gridCol w:w="1281"/>
        <w:gridCol w:w="1701"/>
      </w:tblGrid>
      <w:tr w:rsidR="00066FF8" w:rsidRPr="00B40431" w14:paraId="59B3A746" w14:textId="77777777" w:rsidTr="00210BC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8E6DBA2" w14:textId="77777777" w:rsidR="00066FF8" w:rsidRPr="00FC37E4" w:rsidRDefault="00066FF8" w:rsidP="00210BC7">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3B849757" w14:textId="77777777" w:rsidR="00066FF8" w:rsidRPr="00FC37E4" w:rsidRDefault="00066FF8" w:rsidP="00210BC7">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68AEB500" w14:textId="77777777" w:rsidR="00066FF8" w:rsidRPr="00FC37E4" w:rsidRDefault="00066FF8" w:rsidP="00210BC7">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Preliminarus kiekis</w:t>
            </w:r>
          </w:p>
        </w:tc>
        <w:tc>
          <w:tcPr>
            <w:tcW w:w="992" w:type="dxa"/>
            <w:tcBorders>
              <w:top w:val="single" w:sz="4" w:space="0" w:color="auto"/>
              <w:left w:val="single" w:sz="4" w:space="0" w:color="auto"/>
              <w:bottom w:val="single" w:sz="4" w:space="0" w:color="auto"/>
              <w:right w:val="single" w:sz="4" w:space="0" w:color="auto"/>
            </w:tcBorders>
            <w:vAlign w:val="center"/>
          </w:tcPr>
          <w:p w14:paraId="1162BD62" w14:textId="77777777" w:rsidR="00066FF8" w:rsidRPr="00FC37E4" w:rsidRDefault="00066FF8" w:rsidP="00210BC7">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Mato vnt.</w:t>
            </w:r>
          </w:p>
        </w:tc>
        <w:tc>
          <w:tcPr>
            <w:tcW w:w="1281" w:type="dxa"/>
            <w:tcBorders>
              <w:top w:val="single" w:sz="4" w:space="0" w:color="auto"/>
              <w:left w:val="single" w:sz="4" w:space="0" w:color="auto"/>
              <w:bottom w:val="single" w:sz="4" w:space="0" w:color="auto"/>
              <w:right w:val="single" w:sz="4" w:space="0" w:color="auto"/>
            </w:tcBorders>
            <w:vAlign w:val="center"/>
          </w:tcPr>
          <w:p w14:paraId="14082029" w14:textId="77777777" w:rsidR="00066FF8" w:rsidRPr="00FC37E4" w:rsidRDefault="00066FF8" w:rsidP="00210BC7">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16C68A48" w14:textId="77777777" w:rsidR="00066FF8" w:rsidRPr="00FC37E4" w:rsidRDefault="00066FF8" w:rsidP="00210BC7">
            <w:pPr>
              <w:spacing w:after="0" w:line="240" w:lineRule="auto"/>
              <w:jc w:val="center"/>
              <w:rPr>
                <w:rFonts w:ascii="Aptos" w:eastAsia="Calibri" w:hAnsi="Aptos" w:cs="Times New Roman"/>
                <w:b/>
                <w:sz w:val="20"/>
                <w:szCs w:val="20"/>
                <w:lang w:eastAsia="en-US"/>
              </w:rPr>
            </w:pPr>
            <w:r>
              <w:rPr>
                <w:rFonts w:ascii="Aptos" w:eastAsia="Calibri" w:hAnsi="Aptos" w:cs="Times New Roman"/>
                <w:b/>
                <w:sz w:val="20"/>
                <w:szCs w:val="20"/>
                <w:lang w:eastAsia="en-US"/>
              </w:rPr>
              <w:t>Lyginamoji kaina*</w:t>
            </w:r>
            <w:r w:rsidRPr="00FC37E4">
              <w:rPr>
                <w:rFonts w:ascii="Aptos" w:eastAsia="Calibri" w:hAnsi="Aptos" w:cs="Times New Roman"/>
                <w:b/>
                <w:sz w:val="20"/>
                <w:szCs w:val="20"/>
                <w:lang w:eastAsia="en-US"/>
              </w:rPr>
              <w:t>, Eur be PVM</w:t>
            </w:r>
          </w:p>
        </w:tc>
      </w:tr>
      <w:tr w:rsidR="00066FF8" w:rsidRPr="00B40431" w14:paraId="4F2E29DA" w14:textId="77777777" w:rsidTr="00210BC7">
        <w:trPr>
          <w:trHeight w:val="217"/>
          <w:jc w:val="center"/>
        </w:trPr>
        <w:tc>
          <w:tcPr>
            <w:tcW w:w="562" w:type="dxa"/>
            <w:tcBorders>
              <w:top w:val="single" w:sz="4" w:space="0" w:color="auto"/>
              <w:left w:val="single" w:sz="4" w:space="0" w:color="auto"/>
              <w:bottom w:val="single" w:sz="4" w:space="0" w:color="auto"/>
              <w:right w:val="single" w:sz="4" w:space="0" w:color="auto"/>
            </w:tcBorders>
          </w:tcPr>
          <w:p w14:paraId="5C250E55" w14:textId="77777777" w:rsidR="00066FF8" w:rsidRPr="00FC37E4" w:rsidRDefault="00066FF8" w:rsidP="00210BC7">
            <w:pPr>
              <w:spacing w:after="0" w:line="240" w:lineRule="auto"/>
              <w:jc w:val="center"/>
              <w:rPr>
                <w:rFonts w:ascii="Aptos" w:eastAsia="Calibri" w:hAnsi="Aptos" w:cs="Times New Roman"/>
                <w:i/>
                <w:sz w:val="20"/>
                <w:szCs w:val="20"/>
                <w:lang w:eastAsia="en-US"/>
              </w:rPr>
            </w:pPr>
            <w:r w:rsidRPr="00FC37E4">
              <w:rPr>
                <w:rFonts w:ascii="Aptos" w:eastAsia="Calibri" w:hAnsi="Aptos" w:cs="Times New Roman"/>
                <w:i/>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14A3ADEB" w14:textId="77777777" w:rsidR="00066FF8" w:rsidRPr="00FC37E4" w:rsidRDefault="00066FF8" w:rsidP="00210BC7">
            <w:pPr>
              <w:spacing w:after="0" w:line="240" w:lineRule="auto"/>
              <w:jc w:val="center"/>
              <w:rPr>
                <w:rFonts w:ascii="Aptos" w:hAnsi="Aptos" w:cs="Times New Roman"/>
                <w:i/>
                <w:sz w:val="20"/>
                <w:szCs w:val="20"/>
                <w:lang w:eastAsia="en-US"/>
              </w:rPr>
            </w:pPr>
            <w:r w:rsidRPr="00FC37E4">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6653DE72" w14:textId="77777777" w:rsidR="00066FF8" w:rsidRPr="00FC37E4" w:rsidRDefault="00066FF8" w:rsidP="00210BC7">
            <w:pPr>
              <w:spacing w:after="0" w:line="240" w:lineRule="auto"/>
              <w:jc w:val="center"/>
              <w:rPr>
                <w:rFonts w:ascii="Aptos" w:hAnsi="Aptos" w:cs="Times New Roman"/>
                <w:i/>
                <w:sz w:val="20"/>
                <w:szCs w:val="20"/>
                <w:lang w:eastAsia="en-US"/>
              </w:rPr>
            </w:pPr>
            <w:r w:rsidRPr="00FC37E4">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3A899F98" w14:textId="77777777" w:rsidR="00066FF8" w:rsidRPr="00FC37E4" w:rsidRDefault="00066FF8" w:rsidP="00210BC7">
            <w:pPr>
              <w:spacing w:after="0" w:line="240" w:lineRule="auto"/>
              <w:jc w:val="center"/>
              <w:rPr>
                <w:rFonts w:ascii="Aptos" w:eastAsia="Calibri" w:hAnsi="Aptos" w:cs="Times New Roman"/>
                <w:i/>
                <w:sz w:val="20"/>
                <w:szCs w:val="20"/>
                <w:lang w:eastAsia="en-US"/>
              </w:rPr>
            </w:pPr>
            <w:r w:rsidRPr="00FC37E4">
              <w:rPr>
                <w:rFonts w:ascii="Aptos" w:eastAsia="Calibri" w:hAnsi="Aptos" w:cs="Times New Roman"/>
                <w:i/>
                <w:sz w:val="20"/>
                <w:szCs w:val="20"/>
                <w:lang w:eastAsia="en-US"/>
              </w:rPr>
              <w:t>4</w:t>
            </w:r>
          </w:p>
        </w:tc>
        <w:tc>
          <w:tcPr>
            <w:tcW w:w="1281" w:type="dxa"/>
            <w:tcBorders>
              <w:top w:val="single" w:sz="4" w:space="0" w:color="auto"/>
              <w:left w:val="single" w:sz="4" w:space="0" w:color="auto"/>
              <w:bottom w:val="single" w:sz="4" w:space="0" w:color="auto"/>
              <w:right w:val="single" w:sz="4" w:space="0" w:color="auto"/>
            </w:tcBorders>
          </w:tcPr>
          <w:p w14:paraId="4CBC5E70" w14:textId="77777777" w:rsidR="00066FF8" w:rsidRPr="00FC37E4" w:rsidRDefault="00066FF8" w:rsidP="00210BC7">
            <w:pPr>
              <w:spacing w:after="0" w:line="240" w:lineRule="auto"/>
              <w:jc w:val="center"/>
              <w:rPr>
                <w:rFonts w:ascii="Aptos" w:eastAsia="Calibri" w:hAnsi="Aptos" w:cs="Times New Roman"/>
                <w:i/>
                <w:sz w:val="20"/>
                <w:szCs w:val="20"/>
                <w:lang w:eastAsia="en-US"/>
              </w:rPr>
            </w:pPr>
            <w:r w:rsidRPr="00FC37E4">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717FCED1" w14:textId="77777777" w:rsidR="00066FF8" w:rsidRPr="00FC37E4" w:rsidRDefault="00066FF8" w:rsidP="00210BC7">
            <w:pPr>
              <w:spacing w:after="0" w:line="240" w:lineRule="auto"/>
              <w:jc w:val="center"/>
              <w:rPr>
                <w:rFonts w:ascii="Aptos" w:eastAsia="Calibri" w:hAnsi="Aptos" w:cs="Times New Roman"/>
                <w:i/>
                <w:sz w:val="20"/>
                <w:szCs w:val="20"/>
                <w:lang w:eastAsia="en-US"/>
              </w:rPr>
            </w:pPr>
            <w:r w:rsidRPr="00FC37E4">
              <w:rPr>
                <w:rFonts w:ascii="Aptos" w:eastAsia="Calibri" w:hAnsi="Aptos" w:cs="Times New Roman"/>
                <w:i/>
                <w:sz w:val="20"/>
                <w:szCs w:val="20"/>
                <w:lang w:eastAsia="en-US"/>
              </w:rPr>
              <w:t>6=3x5</w:t>
            </w:r>
          </w:p>
        </w:tc>
      </w:tr>
      <w:tr w:rsidR="00066FF8" w:rsidRPr="00B40431" w14:paraId="252DB0A8" w14:textId="77777777" w:rsidTr="00210BC7">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390868D6" w14:textId="77777777" w:rsidR="00066FF8" w:rsidRPr="00FC37E4" w:rsidRDefault="00066FF8" w:rsidP="00210BC7">
            <w:pPr>
              <w:spacing w:after="0" w:line="240" w:lineRule="auto"/>
              <w:jc w:val="center"/>
              <w:rPr>
                <w:rFonts w:ascii="Aptos" w:eastAsia="Calibri" w:hAnsi="Aptos" w:cs="Times New Roman"/>
                <w:sz w:val="20"/>
                <w:szCs w:val="20"/>
                <w:lang w:eastAsia="en-US"/>
              </w:rPr>
            </w:pPr>
            <w:r w:rsidRPr="00FC37E4">
              <w:rPr>
                <w:rFonts w:ascii="Aptos" w:eastAsia="Calibri" w:hAnsi="Aptos" w:cs="Times New Roman"/>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12AAAF04" w14:textId="77777777" w:rsidR="00066FF8" w:rsidRPr="00FC37E4" w:rsidRDefault="00066FF8" w:rsidP="00210BC7">
            <w:pPr>
              <w:spacing w:after="0" w:line="240" w:lineRule="auto"/>
              <w:rPr>
                <w:rFonts w:ascii="Aptos" w:hAnsi="Aptos" w:cs="Times New Roman"/>
                <w:sz w:val="20"/>
                <w:szCs w:val="20"/>
                <w:lang w:eastAsia="en-US"/>
              </w:rPr>
            </w:pPr>
            <w:r w:rsidRPr="00FC37E4">
              <w:rPr>
                <w:rFonts w:ascii="Aptos" w:hAnsi="Aptos" w:cs="Times New Roman"/>
                <w:sz w:val="20"/>
                <w:szCs w:val="20"/>
                <w:lang w:eastAsia="en-US"/>
              </w:rPr>
              <w:t>Pavojingųjų ir nepavojingųjų atliekų transportavimas Vilnius-Šiauliai</w:t>
            </w:r>
          </w:p>
        </w:tc>
        <w:tc>
          <w:tcPr>
            <w:tcW w:w="1418" w:type="dxa"/>
            <w:tcBorders>
              <w:top w:val="single" w:sz="4" w:space="0" w:color="auto"/>
              <w:left w:val="single" w:sz="4" w:space="0" w:color="auto"/>
              <w:bottom w:val="single" w:sz="4" w:space="0" w:color="auto"/>
              <w:right w:val="single" w:sz="4" w:space="0" w:color="auto"/>
            </w:tcBorders>
            <w:vAlign w:val="center"/>
          </w:tcPr>
          <w:p w14:paraId="3908D4B1" w14:textId="77777777" w:rsidR="00066FF8" w:rsidRPr="00FC37E4" w:rsidRDefault="00066FF8" w:rsidP="00210BC7">
            <w:pPr>
              <w:spacing w:after="0" w:line="240" w:lineRule="auto"/>
              <w:jc w:val="center"/>
              <w:rPr>
                <w:rFonts w:ascii="Aptos" w:hAnsi="Aptos" w:cs="Times New Roman"/>
                <w:sz w:val="20"/>
                <w:szCs w:val="20"/>
                <w:lang w:eastAsia="en-US"/>
              </w:rPr>
            </w:pPr>
            <w:r w:rsidRPr="00FC37E4">
              <w:rPr>
                <w:rFonts w:ascii="Aptos" w:hAnsi="Aptos" w:cs="Times New Roman"/>
                <w:sz w:val="20"/>
                <w:szCs w:val="20"/>
                <w:lang w:val="en-US" w:eastAsia="en-US"/>
              </w:rPr>
              <w:t>300</w:t>
            </w:r>
          </w:p>
        </w:tc>
        <w:tc>
          <w:tcPr>
            <w:tcW w:w="992" w:type="dxa"/>
            <w:tcBorders>
              <w:top w:val="single" w:sz="4" w:space="0" w:color="auto"/>
              <w:left w:val="single" w:sz="4" w:space="0" w:color="auto"/>
              <w:bottom w:val="single" w:sz="4" w:space="0" w:color="auto"/>
              <w:right w:val="single" w:sz="4" w:space="0" w:color="auto"/>
            </w:tcBorders>
            <w:vAlign w:val="center"/>
          </w:tcPr>
          <w:p w14:paraId="22D45289" w14:textId="77777777" w:rsidR="00066FF8" w:rsidRPr="00FC37E4" w:rsidRDefault="00066FF8" w:rsidP="00210BC7">
            <w:pPr>
              <w:spacing w:after="0" w:line="240" w:lineRule="auto"/>
              <w:jc w:val="center"/>
              <w:rPr>
                <w:rFonts w:ascii="Aptos" w:hAnsi="Aptos" w:cs="Times New Roman"/>
                <w:sz w:val="20"/>
                <w:szCs w:val="20"/>
                <w:lang w:eastAsia="en-US"/>
              </w:rPr>
            </w:pPr>
            <w:r w:rsidRPr="00FC37E4">
              <w:rPr>
                <w:rFonts w:ascii="Aptos" w:hAnsi="Aptos" w:cs="Times New Roman"/>
                <w:sz w:val="20"/>
                <w:szCs w:val="20"/>
                <w:lang w:eastAsia="en-US"/>
              </w:rPr>
              <w:t>vežimas</w:t>
            </w:r>
          </w:p>
        </w:tc>
        <w:tc>
          <w:tcPr>
            <w:tcW w:w="1281" w:type="dxa"/>
            <w:tcBorders>
              <w:top w:val="single" w:sz="4" w:space="0" w:color="auto"/>
              <w:left w:val="single" w:sz="4" w:space="0" w:color="auto"/>
              <w:bottom w:val="single" w:sz="4" w:space="0" w:color="auto"/>
              <w:right w:val="single" w:sz="4" w:space="0" w:color="auto"/>
            </w:tcBorders>
            <w:vAlign w:val="center"/>
          </w:tcPr>
          <w:p w14:paraId="466F0924" w14:textId="77777777" w:rsidR="00066FF8" w:rsidRPr="00FC37E4"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CBE8CD6" w14:textId="77777777" w:rsidR="00066FF8" w:rsidRPr="00FC37E4"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760BD528" w14:textId="77777777" w:rsidTr="00210BC7">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64DED85F" w14:textId="77777777" w:rsidR="00066FF8" w:rsidRPr="00FC37E4" w:rsidRDefault="00066FF8" w:rsidP="00210BC7">
            <w:pPr>
              <w:spacing w:after="0" w:line="240" w:lineRule="auto"/>
              <w:jc w:val="center"/>
              <w:rPr>
                <w:rFonts w:ascii="Aptos" w:eastAsia="Calibri" w:hAnsi="Aptos" w:cs="Times New Roman"/>
                <w:sz w:val="20"/>
                <w:szCs w:val="20"/>
                <w:lang w:eastAsia="en-US"/>
              </w:rPr>
            </w:pPr>
            <w:r w:rsidRPr="00FC37E4">
              <w:rPr>
                <w:rFonts w:ascii="Aptos" w:eastAsia="Calibri" w:hAnsi="Aptos" w:cs="Times New Roman"/>
                <w:sz w:val="20"/>
                <w:szCs w:val="20"/>
                <w:lang w:eastAsia="en-US"/>
              </w:rPr>
              <w:t>2.</w:t>
            </w:r>
          </w:p>
        </w:tc>
        <w:tc>
          <w:tcPr>
            <w:tcW w:w="3402" w:type="dxa"/>
            <w:tcBorders>
              <w:top w:val="single" w:sz="4" w:space="0" w:color="auto"/>
              <w:left w:val="single" w:sz="4" w:space="0" w:color="auto"/>
              <w:bottom w:val="single" w:sz="4" w:space="0" w:color="auto"/>
              <w:right w:val="single" w:sz="4" w:space="0" w:color="auto"/>
            </w:tcBorders>
          </w:tcPr>
          <w:p w14:paraId="541FAF51" w14:textId="77777777" w:rsidR="00066FF8" w:rsidRPr="00FC37E4" w:rsidRDefault="00066FF8" w:rsidP="00210BC7">
            <w:pPr>
              <w:spacing w:after="0" w:line="240" w:lineRule="auto"/>
              <w:rPr>
                <w:rFonts w:ascii="Aptos" w:hAnsi="Aptos" w:cs="Times New Roman"/>
                <w:sz w:val="20"/>
                <w:szCs w:val="20"/>
                <w:lang w:eastAsia="en-US"/>
              </w:rPr>
            </w:pPr>
            <w:r w:rsidRPr="00FC37E4">
              <w:rPr>
                <w:rFonts w:ascii="Aptos" w:hAnsi="Aptos" w:cs="Times New Roman"/>
                <w:sz w:val="20"/>
                <w:szCs w:val="20"/>
                <w:lang w:eastAsia="en-US"/>
              </w:rPr>
              <w:t>Pavojingųjų ir nepavojingųjų atliekų transportavimas Vilnius-Klaipėda</w:t>
            </w:r>
          </w:p>
        </w:tc>
        <w:tc>
          <w:tcPr>
            <w:tcW w:w="1418" w:type="dxa"/>
            <w:tcBorders>
              <w:top w:val="single" w:sz="4" w:space="0" w:color="auto"/>
              <w:left w:val="single" w:sz="4" w:space="0" w:color="auto"/>
              <w:bottom w:val="single" w:sz="4" w:space="0" w:color="auto"/>
              <w:right w:val="single" w:sz="4" w:space="0" w:color="auto"/>
            </w:tcBorders>
            <w:vAlign w:val="center"/>
          </w:tcPr>
          <w:p w14:paraId="5E95AB76" w14:textId="77777777" w:rsidR="00066FF8" w:rsidRPr="00FC37E4" w:rsidRDefault="00066FF8" w:rsidP="00210BC7">
            <w:pPr>
              <w:spacing w:after="0" w:line="240" w:lineRule="auto"/>
              <w:jc w:val="center"/>
              <w:rPr>
                <w:rFonts w:ascii="Aptos" w:hAnsi="Aptos" w:cs="Times New Roman"/>
                <w:sz w:val="20"/>
                <w:szCs w:val="20"/>
                <w:lang w:val="en-US" w:eastAsia="en-US"/>
              </w:rPr>
            </w:pPr>
            <w:r w:rsidRPr="00FC37E4">
              <w:rPr>
                <w:rFonts w:ascii="Aptos" w:hAnsi="Aptos" w:cs="Times New Roman"/>
                <w:sz w:val="20"/>
                <w:szCs w:val="20"/>
                <w:lang w:val="en-US" w:eastAsia="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2EDFC36E" w14:textId="77777777" w:rsidR="00066FF8" w:rsidRPr="00FC37E4" w:rsidRDefault="00066FF8" w:rsidP="00210BC7">
            <w:pPr>
              <w:spacing w:after="0" w:line="240" w:lineRule="auto"/>
              <w:jc w:val="center"/>
              <w:rPr>
                <w:rFonts w:ascii="Aptos" w:hAnsi="Aptos" w:cs="Times New Roman"/>
                <w:sz w:val="20"/>
                <w:szCs w:val="20"/>
                <w:lang w:eastAsia="en-US"/>
              </w:rPr>
            </w:pPr>
            <w:r w:rsidRPr="00FC37E4">
              <w:rPr>
                <w:rFonts w:ascii="Aptos" w:hAnsi="Aptos" w:cs="Times New Roman"/>
                <w:sz w:val="20"/>
                <w:szCs w:val="20"/>
                <w:lang w:eastAsia="en-US"/>
              </w:rPr>
              <w:t>vežimas</w:t>
            </w:r>
          </w:p>
        </w:tc>
        <w:tc>
          <w:tcPr>
            <w:tcW w:w="1281" w:type="dxa"/>
            <w:tcBorders>
              <w:top w:val="single" w:sz="4" w:space="0" w:color="auto"/>
              <w:left w:val="single" w:sz="4" w:space="0" w:color="auto"/>
              <w:bottom w:val="single" w:sz="4" w:space="0" w:color="auto"/>
              <w:right w:val="single" w:sz="4" w:space="0" w:color="auto"/>
            </w:tcBorders>
            <w:vAlign w:val="center"/>
          </w:tcPr>
          <w:p w14:paraId="59592C93" w14:textId="77777777" w:rsidR="00066FF8" w:rsidRPr="00FC37E4"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0FE688" w14:textId="77777777" w:rsidR="00066FF8" w:rsidRPr="00FC37E4"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49AA89FF" w14:textId="77777777" w:rsidTr="00210BC7">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3EFD52FF" w14:textId="77777777" w:rsidR="00066FF8" w:rsidRPr="00FC37E4" w:rsidRDefault="00066FF8" w:rsidP="00210BC7">
            <w:pPr>
              <w:spacing w:after="0" w:line="240" w:lineRule="auto"/>
              <w:jc w:val="center"/>
              <w:rPr>
                <w:rFonts w:ascii="Aptos" w:eastAsia="Calibri" w:hAnsi="Aptos" w:cs="Times New Roman"/>
                <w:sz w:val="20"/>
                <w:szCs w:val="20"/>
                <w:lang w:eastAsia="en-US"/>
              </w:rPr>
            </w:pPr>
            <w:r w:rsidRPr="00FC37E4">
              <w:rPr>
                <w:rFonts w:ascii="Aptos" w:eastAsia="Calibri" w:hAnsi="Aptos" w:cs="Times New Roman"/>
                <w:sz w:val="20"/>
                <w:szCs w:val="20"/>
                <w:lang w:eastAsia="en-US"/>
              </w:rPr>
              <w:t>3.</w:t>
            </w:r>
          </w:p>
        </w:tc>
        <w:tc>
          <w:tcPr>
            <w:tcW w:w="3402" w:type="dxa"/>
            <w:tcBorders>
              <w:top w:val="single" w:sz="4" w:space="0" w:color="auto"/>
              <w:left w:val="single" w:sz="4" w:space="0" w:color="auto"/>
              <w:bottom w:val="single" w:sz="4" w:space="0" w:color="auto"/>
              <w:right w:val="single" w:sz="4" w:space="0" w:color="auto"/>
            </w:tcBorders>
          </w:tcPr>
          <w:p w14:paraId="1765D708" w14:textId="77777777" w:rsidR="00066FF8" w:rsidRPr="00FC37E4" w:rsidRDefault="00066FF8" w:rsidP="00210BC7">
            <w:pPr>
              <w:spacing w:after="0" w:line="240" w:lineRule="auto"/>
              <w:rPr>
                <w:rFonts w:ascii="Aptos" w:hAnsi="Aptos" w:cs="Times New Roman"/>
                <w:sz w:val="20"/>
                <w:szCs w:val="20"/>
                <w:lang w:eastAsia="en-US"/>
              </w:rPr>
            </w:pPr>
            <w:r w:rsidRPr="00FC37E4">
              <w:rPr>
                <w:rFonts w:ascii="Aptos" w:hAnsi="Aptos" w:cs="Times New Roman"/>
                <w:sz w:val="20"/>
                <w:szCs w:val="20"/>
                <w:lang w:eastAsia="en-US"/>
              </w:rPr>
              <w:t>Pavojingųjų ir nepavojingųjų atliekų transportavimas Vilnius-Šiauliai-Vilnius</w:t>
            </w:r>
          </w:p>
        </w:tc>
        <w:tc>
          <w:tcPr>
            <w:tcW w:w="1418" w:type="dxa"/>
            <w:tcBorders>
              <w:top w:val="single" w:sz="4" w:space="0" w:color="auto"/>
              <w:left w:val="single" w:sz="4" w:space="0" w:color="auto"/>
              <w:bottom w:val="single" w:sz="4" w:space="0" w:color="auto"/>
              <w:right w:val="single" w:sz="4" w:space="0" w:color="auto"/>
            </w:tcBorders>
            <w:vAlign w:val="center"/>
          </w:tcPr>
          <w:p w14:paraId="38F711F1" w14:textId="77777777" w:rsidR="00066FF8" w:rsidRPr="00FC37E4" w:rsidRDefault="00066FF8" w:rsidP="00210BC7">
            <w:pPr>
              <w:spacing w:after="0" w:line="240" w:lineRule="auto"/>
              <w:jc w:val="center"/>
              <w:rPr>
                <w:rFonts w:ascii="Aptos" w:hAnsi="Aptos" w:cs="Times New Roman"/>
                <w:sz w:val="20"/>
                <w:szCs w:val="20"/>
                <w:lang w:val="en-US" w:eastAsia="en-US"/>
              </w:rPr>
            </w:pPr>
            <w:r w:rsidRPr="00FC37E4">
              <w:rPr>
                <w:rFonts w:ascii="Aptos" w:hAnsi="Aptos" w:cs="Times New Roman"/>
                <w:sz w:val="20"/>
                <w:szCs w:val="20"/>
                <w:lang w:val="en-US"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797821B0" w14:textId="77777777" w:rsidR="00066FF8" w:rsidRPr="00FC37E4" w:rsidRDefault="00066FF8" w:rsidP="00210BC7">
            <w:pPr>
              <w:spacing w:after="0" w:line="240" w:lineRule="auto"/>
              <w:jc w:val="center"/>
              <w:rPr>
                <w:rFonts w:ascii="Aptos" w:hAnsi="Aptos" w:cs="Times New Roman"/>
                <w:sz w:val="20"/>
                <w:szCs w:val="20"/>
                <w:lang w:eastAsia="en-US"/>
              </w:rPr>
            </w:pPr>
            <w:r w:rsidRPr="00FC37E4">
              <w:rPr>
                <w:rFonts w:ascii="Aptos" w:hAnsi="Aptos" w:cs="Times New Roman"/>
                <w:sz w:val="20"/>
                <w:szCs w:val="20"/>
                <w:lang w:eastAsia="en-US"/>
              </w:rPr>
              <w:t>vežimas</w:t>
            </w:r>
          </w:p>
        </w:tc>
        <w:tc>
          <w:tcPr>
            <w:tcW w:w="1281" w:type="dxa"/>
            <w:tcBorders>
              <w:top w:val="single" w:sz="4" w:space="0" w:color="auto"/>
              <w:left w:val="single" w:sz="4" w:space="0" w:color="auto"/>
              <w:bottom w:val="single" w:sz="4" w:space="0" w:color="auto"/>
              <w:right w:val="single" w:sz="4" w:space="0" w:color="auto"/>
            </w:tcBorders>
            <w:vAlign w:val="center"/>
          </w:tcPr>
          <w:p w14:paraId="10B166A9" w14:textId="77777777" w:rsidR="00066FF8" w:rsidRPr="00FC37E4"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0BC0F7B" w14:textId="77777777" w:rsidR="00066FF8" w:rsidRPr="00FC37E4"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31BAD1F4" w14:textId="77777777" w:rsidTr="00210BC7">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2E7CCAD7" w14:textId="77777777" w:rsidR="00066FF8" w:rsidRPr="00FC37E4" w:rsidRDefault="00066FF8" w:rsidP="00210BC7">
            <w:pPr>
              <w:spacing w:after="0" w:line="240" w:lineRule="auto"/>
              <w:jc w:val="center"/>
              <w:rPr>
                <w:rFonts w:ascii="Aptos" w:eastAsia="Calibri" w:hAnsi="Aptos" w:cs="Times New Roman"/>
                <w:sz w:val="20"/>
                <w:szCs w:val="20"/>
                <w:lang w:eastAsia="en-US"/>
              </w:rPr>
            </w:pPr>
            <w:r w:rsidRPr="00FC37E4">
              <w:rPr>
                <w:rFonts w:ascii="Aptos" w:eastAsia="Calibri" w:hAnsi="Aptos" w:cs="Times New Roman"/>
                <w:sz w:val="20"/>
                <w:szCs w:val="20"/>
                <w:lang w:eastAsia="en-US"/>
              </w:rPr>
              <w:t>4.</w:t>
            </w:r>
          </w:p>
        </w:tc>
        <w:tc>
          <w:tcPr>
            <w:tcW w:w="3402" w:type="dxa"/>
            <w:tcBorders>
              <w:top w:val="single" w:sz="4" w:space="0" w:color="auto"/>
              <w:left w:val="single" w:sz="4" w:space="0" w:color="auto"/>
              <w:bottom w:val="single" w:sz="4" w:space="0" w:color="auto"/>
              <w:right w:val="single" w:sz="4" w:space="0" w:color="auto"/>
            </w:tcBorders>
          </w:tcPr>
          <w:p w14:paraId="047E58D3" w14:textId="77777777" w:rsidR="00066FF8" w:rsidRPr="00FC37E4" w:rsidRDefault="00066FF8" w:rsidP="00210BC7">
            <w:pPr>
              <w:spacing w:after="0" w:line="240" w:lineRule="auto"/>
              <w:rPr>
                <w:rFonts w:ascii="Aptos" w:hAnsi="Aptos" w:cs="Times New Roman"/>
                <w:sz w:val="20"/>
                <w:szCs w:val="20"/>
                <w:lang w:eastAsia="en-US"/>
              </w:rPr>
            </w:pPr>
            <w:r w:rsidRPr="00FC37E4">
              <w:rPr>
                <w:rFonts w:ascii="Aptos" w:hAnsi="Aptos" w:cs="Times New Roman"/>
                <w:sz w:val="20"/>
                <w:szCs w:val="20"/>
                <w:lang w:eastAsia="en-US"/>
              </w:rPr>
              <w:t>Pavojingųjų ir nepavojingųjų atliekų transportavimas Vilnius-Klaipėda-Vilnius</w:t>
            </w:r>
          </w:p>
        </w:tc>
        <w:tc>
          <w:tcPr>
            <w:tcW w:w="1418" w:type="dxa"/>
            <w:tcBorders>
              <w:top w:val="single" w:sz="4" w:space="0" w:color="auto"/>
              <w:left w:val="single" w:sz="4" w:space="0" w:color="auto"/>
              <w:bottom w:val="single" w:sz="4" w:space="0" w:color="auto"/>
              <w:right w:val="single" w:sz="4" w:space="0" w:color="auto"/>
            </w:tcBorders>
            <w:vAlign w:val="center"/>
          </w:tcPr>
          <w:p w14:paraId="7E224B66" w14:textId="77777777" w:rsidR="00066FF8" w:rsidRPr="00FC37E4" w:rsidRDefault="00066FF8" w:rsidP="00210BC7">
            <w:pPr>
              <w:spacing w:after="0" w:line="240" w:lineRule="auto"/>
              <w:jc w:val="center"/>
              <w:rPr>
                <w:rFonts w:ascii="Aptos" w:hAnsi="Aptos" w:cs="Times New Roman"/>
                <w:sz w:val="20"/>
                <w:szCs w:val="20"/>
                <w:lang w:val="en-US" w:eastAsia="en-US"/>
              </w:rPr>
            </w:pPr>
            <w:r w:rsidRPr="00FC37E4">
              <w:rPr>
                <w:rFonts w:ascii="Aptos" w:hAnsi="Aptos" w:cs="Times New Roman"/>
                <w:sz w:val="20"/>
                <w:szCs w:val="20"/>
                <w:lang w:val="en-US"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04B38377" w14:textId="77777777" w:rsidR="00066FF8" w:rsidRPr="00FC37E4" w:rsidRDefault="00066FF8" w:rsidP="00210BC7">
            <w:pPr>
              <w:spacing w:after="0" w:line="240" w:lineRule="auto"/>
              <w:jc w:val="center"/>
              <w:rPr>
                <w:rFonts w:ascii="Aptos" w:hAnsi="Aptos" w:cs="Times New Roman"/>
                <w:sz w:val="20"/>
                <w:szCs w:val="20"/>
                <w:lang w:eastAsia="en-US"/>
              </w:rPr>
            </w:pPr>
            <w:r w:rsidRPr="00FC37E4">
              <w:rPr>
                <w:rFonts w:ascii="Aptos" w:hAnsi="Aptos" w:cs="Times New Roman"/>
                <w:sz w:val="20"/>
                <w:szCs w:val="20"/>
                <w:lang w:eastAsia="en-US"/>
              </w:rPr>
              <w:t>vežimas</w:t>
            </w:r>
          </w:p>
        </w:tc>
        <w:tc>
          <w:tcPr>
            <w:tcW w:w="1281" w:type="dxa"/>
            <w:tcBorders>
              <w:top w:val="single" w:sz="4" w:space="0" w:color="auto"/>
              <w:left w:val="single" w:sz="4" w:space="0" w:color="auto"/>
              <w:bottom w:val="single" w:sz="4" w:space="0" w:color="auto"/>
              <w:right w:val="single" w:sz="4" w:space="0" w:color="auto"/>
            </w:tcBorders>
            <w:vAlign w:val="center"/>
          </w:tcPr>
          <w:p w14:paraId="75C725FF" w14:textId="77777777" w:rsidR="00066FF8" w:rsidRPr="00FC37E4"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409A98F" w14:textId="77777777" w:rsidR="00066FF8" w:rsidRPr="00FC37E4"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5A703A02" w14:textId="77777777" w:rsidTr="00210BC7">
        <w:trPr>
          <w:trHeight w:val="239"/>
          <w:jc w:val="center"/>
        </w:trPr>
        <w:tc>
          <w:tcPr>
            <w:tcW w:w="7655" w:type="dxa"/>
            <w:gridSpan w:val="5"/>
            <w:tcBorders>
              <w:top w:val="single" w:sz="4" w:space="0" w:color="auto"/>
              <w:left w:val="single" w:sz="4" w:space="0" w:color="auto"/>
              <w:bottom w:val="single" w:sz="4" w:space="0" w:color="auto"/>
              <w:right w:val="single" w:sz="4" w:space="0" w:color="auto"/>
            </w:tcBorders>
          </w:tcPr>
          <w:p w14:paraId="671552FB" w14:textId="77777777" w:rsidR="00066FF8" w:rsidRPr="00FC37E4" w:rsidRDefault="00066FF8" w:rsidP="00210BC7">
            <w:pPr>
              <w:spacing w:after="0" w:line="240" w:lineRule="auto"/>
              <w:jc w:val="right"/>
              <w:rPr>
                <w:rFonts w:ascii="Aptos" w:eastAsia="Calibri" w:hAnsi="Aptos" w:cs="Times New Roman"/>
                <w:sz w:val="20"/>
                <w:szCs w:val="20"/>
                <w:lang w:eastAsia="en-US"/>
              </w:rPr>
            </w:pPr>
            <w:r>
              <w:rPr>
                <w:rFonts w:ascii="Aptos" w:hAnsi="Aptos" w:cs="Times New Roman"/>
                <w:b/>
                <w:sz w:val="20"/>
                <w:szCs w:val="20"/>
              </w:rPr>
              <w:t>Lyginamoji p</w:t>
            </w:r>
            <w:r w:rsidRPr="00FC37E4">
              <w:rPr>
                <w:rFonts w:ascii="Aptos" w:hAnsi="Aptos" w:cs="Times New Roman"/>
                <w:b/>
                <w:sz w:val="20"/>
                <w:szCs w:val="20"/>
              </w:rPr>
              <w:t xml:space="preserve">asiūlymo kaina </w:t>
            </w:r>
            <w:r w:rsidRPr="00FC37E4">
              <w:rPr>
                <w:rFonts w:ascii="Aptos" w:hAnsi="Aptos" w:cs="Times New Roman"/>
                <w:b/>
                <w:iCs/>
                <w:sz w:val="20"/>
                <w:szCs w:val="20"/>
              </w:rPr>
              <w:t>EUR</w:t>
            </w:r>
            <w:r w:rsidRPr="00FC37E4">
              <w:rPr>
                <w:rFonts w:ascii="Aptos" w:hAnsi="Aptos" w:cs="Times New Roman"/>
                <w:b/>
                <w:sz w:val="20"/>
                <w:szCs w:val="20"/>
              </w:rPr>
              <w:t xml:space="preserve"> be PVM </w:t>
            </w:r>
            <w:r w:rsidRPr="00FC37E4">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381D631E" w14:textId="77777777" w:rsidR="00066FF8" w:rsidRPr="00FC37E4" w:rsidRDefault="00066FF8" w:rsidP="00210BC7">
            <w:pPr>
              <w:spacing w:after="0" w:line="240" w:lineRule="auto"/>
              <w:rPr>
                <w:rFonts w:ascii="Aptos" w:eastAsia="Calibri" w:hAnsi="Aptos" w:cs="Times New Roman"/>
                <w:sz w:val="20"/>
                <w:szCs w:val="20"/>
                <w:lang w:eastAsia="en-US"/>
              </w:rPr>
            </w:pPr>
          </w:p>
        </w:tc>
      </w:tr>
      <w:tr w:rsidR="00066FF8" w:rsidRPr="00B40431" w14:paraId="30FE977E" w14:textId="77777777" w:rsidTr="00210BC7">
        <w:trPr>
          <w:trHeight w:val="239"/>
          <w:jc w:val="center"/>
        </w:trPr>
        <w:tc>
          <w:tcPr>
            <w:tcW w:w="7655" w:type="dxa"/>
            <w:gridSpan w:val="5"/>
            <w:tcBorders>
              <w:top w:val="single" w:sz="4" w:space="0" w:color="auto"/>
              <w:left w:val="single" w:sz="4" w:space="0" w:color="auto"/>
              <w:bottom w:val="single" w:sz="4" w:space="0" w:color="auto"/>
              <w:right w:val="single" w:sz="4" w:space="0" w:color="auto"/>
            </w:tcBorders>
          </w:tcPr>
          <w:p w14:paraId="1E6E3CD7" w14:textId="77777777" w:rsidR="00066FF8" w:rsidRPr="00FC37E4" w:rsidRDefault="00066FF8" w:rsidP="00210BC7">
            <w:pPr>
              <w:spacing w:after="0" w:line="240" w:lineRule="auto"/>
              <w:jc w:val="right"/>
              <w:rPr>
                <w:rFonts w:ascii="Aptos" w:eastAsia="Calibri" w:hAnsi="Aptos" w:cs="Times New Roman"/>
                <w:sz w:val="20"/>
                <w:szCs w:val="20"/>
                <w:lang w:eastAsia="en-US"/>
              </w:rPr>
            </w:pPr>
            <w:r w:rsidRPr="00FC37E4">
              <w:rPr>
                <w:rFonts w:ascii="Aptos" w:eastAsia="Calibri" w:hAnsi="Aptos" w:cs="Times New Roman"/>
                <w:b/>
                <w:bCs/>
                <w:sz w:val="20"/>
                <w:szCs w:val="20"/>
                <w:lang w:eastAsia="en-US"/>
              </w:rPr>
              <w:t xml:space="preserve">PVM </w:t>
            </w:r>
            <w:r w:rsidRPr="00FC37E4">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0620BCFB" w14:textId="77777777" w:rsidR="00066FF8" w:rsidRPr="00FC37E4" w:rsidRDefault="00066FF8" w:rsidP="00210BC7">
            <w:pPr>
              <w:spacing w:after="0" w:line="240" w:lineRule="auto"/>
              <w:rPr>
                <w:rFonts w:ascii="Aptos" w:eastAsia="Calibri" w:hAnsi="Aptos" w:cs="Times New Roman"/>
                <w:sz w:val="20"/>
                <w:szCs w:val="20"/>
                <w:lang w:eastAsia="en-US"/>
              </w:rPr>
            </w:pPr>
          </w:p>
        </w:tc>
      </w:tr>
      <w:tr w:rsidR="00066FF8" w:rsidRPr="00B40431" w14:paraId="5D43B4E9" w14:textId="77777777" w:rsidTr="00210BC7">
        <w:trPr>
          <w:trHeight w:val="239"/>
          <w:jc w:val="center"/>
        </w:trPr>
        <w:tc>
          <w:tcPr>
            <w:tcW w:w="7655" w:type="dxa"/>
            <w:gridSpan w:val="5"/>
            <w:tcBorders>
              <w:top w:val="single" w:sz="4" w:space="0" w:color="auto"/>
              <w:left w:val="single" w:sz="4" w:space="0" w:color="auto"/>
              <w:bottom w:val="single" w:sz="4" w:space="0" w:color="auto"/>
              <w:right w:val="single" w:sz="4" w:space="0" w:color="auto"/>
            </w:tcBorders>
          </w:tcPr>
          <w:p w14:paraId="320679FE" w14:textId="77777777" w:rsidR="00066FF8" w:rsidRPr="00FC37E4" w:rsidRDefault="00066FF8" w:rsidP="00210BC7">
            <w:pPr>
              <w:spacing w:after="0" w:line="240" w:lineRule="auto"/>
              <w:jc w:val="right"/>
              <w:rPr>
                <w:rFonts w:ascii="Aptos" w:eastAsia="Calibri" w:hAnsi="Aptos" w:cs="Times New Roman"/>
                <w:b/>
                <w:bCs/>
                <w:sz w:val="20"/>
                <w:szCs w:val="20"/>
                <w:lang w:eastAsia="en-US"/>
              </w:rPr>
            </w:pPr>
            <w:r w:rsidRPr="00FC37E4">
              <w:rPr>
                <w:rFonts w:ascii="Aptos" w:eastAsia="Calibri" w:hAnsi="Aptos" w:cs="Times New Roman"/>
                <w:b/>
                <w:bCs/>
                <w:sz w:val="20"/>
                <w:szCs w:val="20"/>
                <w:lang w:eastAsia="en-US"/>
              </w:rPr>
              <w:t xml:space="preserve">I pirkimo objekto dalies </w:t>
            </w:r>
            <w:r>
              <w:rPr>
                <w:rFonts w:ascii="Aptos" w:eastAsia="Calibri" w:hAnsi="Aptos" w:cs="Times New Roman"/>
                <w:b/>
                <w:bCs/>
                <w:sz w:val="20"/>
                <w:szCs w:val="20"/>
                <w:lang w:eastAsia="en-US"/>
              </w:rPr>
              <w:t xml:space="preserve">lyginamoji </w:t>
            </w:r>
            <w:r w:rsidRPr="00FC37E4">
              <w:rPr>
                <w:rFonts w:ascii="Aptos" w:eastAsia="Calibri" w:hAnsi="Aptos" w:cs="Times New Roman"/>
                <w:b/>
                <w:bCs/>
                <w:sz w:val="20"/>
                <w:szCs w:val="20"/>
                <w:lang w:eastAsia="en-US"/>
              </w:rPr>
              <w:t>pasiūlymo kaina EUR su PVM</w:t>
            </w:r>
          </w:p>
        </w:tc>
        <w:tc>
          <w:tcPr>
            <w:tcW w:w="1701" w:type="dxa"/>
            <w:tcBorders>
              <w:top w:val="single" w:sz="4" w:space="0" w:color="auto"/>
              <w:left w:val="single" w:sz="4" w:space="0" w:color="auto"/>
              <w:bottom w:val="single" w:sz="4" w:space="0" w:color="auto"/>
              <w:right w:val="single" w:sz="4" w:space="0" w:color="auto"/>
            </w:tcBorders>
          </w:tcPr>
          <w:p w14:paraId="3D82C81C" w14:textId="77777777" w:rsidR="00066FF8" w:rsidRPr="00FC37E4" w:rsidRDefault="00066FF8" w:rsidP="00210BC7">
            <w:pPr>
              <w:spacing w:after="0" w:line="240" w:lineRule="auto"/>
              <w:rPr>
                <w:rFonts w:ascii="Aptos" w:eastAsia="Calibri" w:hAnsi="Aptos" w:cs="Times New Roman"/>
                <w:b/>
                <w:bCs/>
                <w:sz w:val="20"/>
                <w:szCs w:val="20"/>
                <w:lang w:eastAsia="en-US"/>
              </w:rPr>
            </w:pPr>
          </w:p>
        </w:tc>
      </w:tr>
    </w:tbl>
    <w:p w14:paraId="09802737" w14:textId="77777777" w:rsidR="00066FF8" w:rsidRPr="00B40431" w:rsidRDefault="00066FF8" w:rsidP="00066FF8">
      <w:pPr>
        <w:spacing w:after="0" w:line="240" w:lineRule="auto"/>
        <w:jc w:val="both"/>
        <w:rPr>
          <w:rFonts w:ascii="Aptos" w:hAnsi="Aptos" w:cs="Times New Roman"/>
          <w:b/>
          <w:bCs/>
          <w:color w:val="000000" w:themeColor="text1"/>
        </w:rPr>
      </w:pPr>
    </w:p>
    <w:bookmarkEnd w:id="7"/>
    <w:bookmarkEnd w:id="8"/>
    <w:p w14:paraId="146D10EC" w14:textId="673C1AD9" w:rsidR="00066FF8" w:rsidRPr="00B40431" w:rsidRDefault="00066FF8" w:rsidP="00066FF8">
      <w:pPr>
        <w:pStyle w:val="ListParagraph"/>
        <w:numPr>
          <w:ilvl w:val="1"/>
          <w:numId w:val="3"/>
        </w:numPr>
        <w:spacing w:after="0" w:line="240" w:lineRule="auto"/>
        <w:rPr>
          <w:rFonts w:ascii="Aptos" w:hAnsi="Aptos" w:cs="Times New Roman"/>
        </w:rPr>
      </w:pPr>
      <w:r w:rsidRPr="00B40431">
        <w:rPr>
          <w:rFonts w:ascii="Aptos" w:hAnsi="Aptos" w:cs="Times New Roman"/>
          <w:b/>
          <w:bCs/>
        </w:rPr>
        <w:t xml:space="preserve">Bendra </w:t>
      </w:r>
      <w:r>
        <w:rPr>
          <w:rFonts w:ascii="Aptos" w:hAnsi="Aptos" w:cs="Times New Roman"/>
          <w:b/>
          <w:bCs/>
        </w:rPr>
        <w:t xml:space="preserve">lyginamoji </w:t>
      </w:r>
      <w:r w:rsidRPr="00B40431">
        <w:rPr>
          <w:rFonts w:ascii="Aptos" w:hAnsi="Aptos" w:cs="Times New Roman"/>
          <w:b/>
          <w:bCs/>
        </w:rPr>
        <w:t>pasiūlymo kaina, I pirkimo objekto daliai, EUR su PVM</w:t>
      </w:r>
      <w:r w:rsidRPr="00B40431">
        <w:rPr>
          <w:rFonts w:ascii="Aptos" w:hAnsi="Aptos" w:cs="Times New Roman"/>
        </w:rPr>
        <w:t xml:space="preserve"> žodžiais:</w:t>
      </w:r>
      <w:r>
        <w:rPr>
          <w:rFonts w:ascii="Aptos" w:hAnsi="Aptos" w:cs="Times New Roman"/>
        </w:rPr>
        <w:t xml:space="preserve"> </w:t>
      </w:r>
      <w:r w:rsidRPr="00B40431">
        <w:rPr>
          <w:rFonts w:ascii="Aptos" w:hAnsi="Aptos" w:cs="Times New Roman"/>
        </w:rPr>
        <w:t>_______</w:t>
      </w:r>
    </w:p>
    <w:p w14:paraId="372EDA18" w14:textId="77777777" w:rsidR="00066FF8" w:rsidRPr="00B40431" w:rsidRDefault="00066FF8" w:rsidP="00066FF8">
      <w:pPr>
        <w:pStyle w:val="ListParagraph"/>
        <w:numPr>
          <w:ilvl w:val="1"/>
          <w:numId w:val="3"/>
        </w:numPr>
        <w:spacing w:after="0" w:line="240" w:lineRule="auto"/>
        <w:rPr>
          <w:rFonts w:ascii="Aptos" w:hAnsi="Aptos" w:cs="Times New Roman"/>
        </w:rPr>
      </w:pPr>
      <w:r w:rsidRPr="00B40431">
        <w:rPr>
          <w:rFonts w:ascii="Aptos" w:eastAsia="Calibri" w:hAnsi="Aptos" w:cs="Times New Roman"/>
        </w:rPr>
        <w:t>Jei „PVM“ laukas nepildomas, nurodykite priežastis, dėl kurių PVM nemokamas:</w:t>
      </w:r>
      <w:r>
        <w:rPr>
          <w:rFonts w:ascii="Aptos" w:eastAsia="Calibri" w:hAnsi="Aptos" w:cs="Times New Roman"/>
        </w:rPr>
        <w:t>_________</w:t>
      </w:r>
    </w:p>
    <w:p w14:paraId="6A2B42C0" w14:textId="77777777" w:rsidR="00066FF8" w:rsidRDefault="00066FF8" w:rsidP="00066FF8">
      <w:pPr>
        <w:spacing w:after="0" w:line="240" w:lineRule="auto"/>
        <w:ind w:firstLine="851"/>
        <w:jc w:val="both"/>
        <w:rPr>
          <w:rFonts w:ascii="Aptos" w:hAnsi="Aptos" w:cs="Times New Roman"/>
          <w:b/>
          <w:iCs/>
          <w:sz w:val="22"/>
          <w:szCs w:val="22"/>
        </w:rPr>
      </w:pPr>
    </w:p>
    <w:p w14:paraId="1B719294" w14:textId="395AC458" w:rsidR="00066FF8" w:rsidRPr="00E647F4" w:rsidRDefault="00066FF8" w:rsidP="00066FF8">
      <w:pPr>
        <w:spacing w:after="0" w:line="240" w:lineRule="auto"/>
        <w:ind w:firstLine="851"/>
        <w:jc w:val="both"/>
        <w:rPr>
          <w:rFonts w:ascii="Aptos" w:hAnsi="Aptos" w:cs="Times New Roman"/>
          <w:bCs/>
          <w:iCs/>
          <w:sz w:val="22"/>
          <w:szCs w:val="22"/>
        </w:rPr>
      </w:pPr>
      <w:r w:rsidRPr="00E647F4">
        <w:rPr>
          <w:rFonts w:ascii="Aptos" w:hAnsi="Aptos" w:cs="Times New Roman"/>
          <w:b/>
          <w:iCs/>
          <w:sz w:val="22"/>
          <w:szCs w:val="22"/>
        </w:rPr>
        <w:t>*</w:t>
      </w:r>
      <w:r w:rsidRPr="00E647F4">
        <w:rPr>
          <w:rFonts w:ascii="Aptos" w:hAnsi="Aptos" w:cs="Times New Roman"/>
          <w:bCs/>
          <w:iCs/>
          <w:sz w:val="22"/>
          <w:szCs w:val="22"/>
        </w:rPr>
        <w:t>Lyginamoji kaina nėra sutarties kaina, o tik priemonė laimėtojui nustatyti.</w:t>
      </w:r>
      <w:r w:rsidRPr="00E647F4">
        <w:rPr>
          <w:bCs/>
        </w:rPr>
        <w:t xml:space="preserve"> </w:t>
      </w:r>
      <w:r w:rsidRPr="00E647F4">
        <w:rPr>
          <w:rFonts w:ascii="Aptos" w:hAnsi="Aptos" w:cs="Times New Roman"/>
          <w:b/>
          <w:iCs/>
          <w:sz w:val="22"/>
          <w:szCs w:val="22"/>
        </w:rPr>
        <w:t xml:space="preserve">Bendra pasiūlymo kaina I pirkimo objekto daliai negali viršyti 140 000 </w:t>
      </w:r>
      <w:r>
        <w:rPr>
          <w:rFonts w:ascii="Aptos" w:hAnsi="Aptos" w:cs="Times New Roman"/>
          <w:b/>
          <w:iCs/>
          <w:sz w:val="22"/>
          <w:szCs w:val="22"/>
        </w:rPr>
        <w:t xml:space="preserve">(vieno šimto keturiasdešimt tūkstančių </w:t>
      </w:r>
      <w:r w:rsidRPr="00E647F4">
        <w:rPr>
          <w:rFonts w:ascii="Aptos" w:hAnsi="Aptos" w:cs="Times New Roman"/>
          <w:b/>
          <w:iCs/>
          <w:sz w:val="22"/>
          <w:szCs w:val="22"/>
        </w:rPr>
        <w:t>eurų</w:t>
      </w:r>
      <w:r>
        <w:rPr>
          <w:rFonts w:ascii="Aptos" w:hAnsi="Aptos" w:cs="Times New Roman"/>
          <w:b/>
          <w:iCs/>
          <w:sz w:val="22"/>
          <w:szCs w:val="22"/>
        </w:rPr>
        <w:t>) Eur</w:t>
      </w:r>
      <w:r w:rsidRPr="00E647F4">
        <w:rPr>
          <w:rFonts w:ascii="Aptos" w:hAnsi="Aptos" w:cs="Times New Roman"/>
          <w:b/>
          <w:iCs/>
          <w:sz w:val="22"/>
          <w:szCs w:val="22"/>
        </w:rPr>
        <w:t xml:space="preserve"> be PVM.</w:t>
      </w:r>
    </w:p>
    <w:p w14:paraId="6F10F2A8" w14:textId="77777777" w:rsidR="00066FF8" w:rsidRDefault="00066FF8" w:rsidP="00066FF8">
      <w:pPr>
        <w:spacing w:after="0" w:line="240" w:lineRule="auto"/>
        <w:ind w:firstLine="851"/>
        <w:jc w:val="both"/>
        <w:rPr>
          <w:rFonts w:ascii="Aptos" w:hAnsi="Aptos" w:cs="Times New Roman"/>
          <w:b/>
          <w:iCs/>
          <w:sz w:val="22"/>
          <w:szCs w:val="22"/>
        </w:rPr>
      </w:pPr>
    </w:p>
    <w:p w14:paraId="783A0E64" w14:textId="77777777" w:rsidR="00066FF8" w:rsidRPr="00B40431" w:rsidRDefault="00066FF8" w:rsidP="00066FF8">
      <w:pPr>
        <w:spacing w:after="0"/>
        <w:jc w:val="center"/>
        <w:rPr>
          <w:rFonts w:ascii="Aptos" w:hAnsi="Aptos" w:cs="Times New Roman"/>
          <w:b/>
          <w:i/>
        </w:rPr>
      </w:pPr>
      <w:r w:rsidRPr="00B40431">
        <w:rPr>
          <w:rFonts w:ascii="Aptos" w:hAnsi="Aptos" w:cs="Times New Roman"/>
          <w:b/>
          <w:i/>
        </w:rPr>
        <w:lastRenderedPageBreak/>
        <w:t>II pirkimo objekto dalis „</w:t>
      </w:r>
      <w:r w:rsidRPr="00B40431">
        <w:rPr>
          <w:rFonts w:ascii="Aptos" w:hAnsi="Aptos" w:cs="Times New Roman"/>
          <w:b/>
          <w:i/>
          <w:color w:val="000000" w:themeColor="text1"/>
        </w:rPr>
        <w:t>Pavojingųjų ir nepavojingųjų atliekų transportavimas iš</w:t>
      </w:r>
      <w:r>
        <w:rPr>
          <w:rFonts w:ascii="Aptos" w:hAnsi="Aptos" w:cs="Times New Roman"/>
          <w:b/>
          <w:i/>
          <w:color w:val="000000" w:themeColor="text1"/>
        </w:rPr>
        <w:t xml:space="preserve"> </w:t>
      </w:r>
      <w:r w:rsidRPr="00B40431">
        <w:rPr>
          <w:rFonts w:ascii="Aptos" w:hAnsi="Aptos" w:cs="Times New Roman"/>
          <w:b/>
          <w:i/>
          <w:color w:val="000000" w:themeColor="text1"/>
        </w:rPr>
        <w:t>Alytaus atliekų aikštelės</w:t>
      </w:r>
      <w:r w:rsidRPr="00B40431">
        <w:rPr>
          <w:rFonts w:ascii="Aptos" w:hAnsi="Aptos" w:cs="Times New Roman"/>
          <w:b/>
          <w:i/>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1418"/>
        <w:gridCol w:w="992"/>
        <w:gridCol w:w="1559"/>
        <w:gridCol w:w="1701"/>
      </w:tblGrid>
      <w:tr w:rsidR="00066FF8" w:rsidRPr="00B40431" w14:paraId="7667515A" w14:textId="77777777" w:rsidTr="00210BC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646F9CD" w14:textId="77777777" w:rsidR="00066FF8" w:rsidRPr="002958CA" w:rsidRDefault="00066FF8" w:rsidP="00210BC7">
            <w:pPr>
              <w:spacing w:after="0" w:line="240" w:lineRule="auto"/>
              <w:jc w:val="center"/>
              <w:rPr>
                <w:rFonts w:ascii="Aptos" w:eastAsia="Calibri" w:hAnsi="Aptos" w:cs="Times New Roman"/>
                <w:b/>
                <w:sz w:val="20"/>
                <w:szCs w:val="20"/>
                <w:lang w:eastAsia="en-US"/>
              </w:rPr>
            </w:pPr>
            <w:bookmarkStart w:id="9" w:name="_Hlk129785750"/>
            <w:r w:rsidRPr="002958CA">
              <w:rPr>
                <w:rFonts w:ascii="Aptos" w:eastAsia="Calibri" w:hAnsi="Aptos" w:cs="Times New Roman"/>
                <w:b/>
                <w:sz w:val="20"/>
                <w:szCs w:val="20"/>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4BEA27D5" w14:textId="77777777" w:rsidR="00066FF8" w:rsidRPr="002958CA" w:rsidRDefault="00066FF8" w:rsidP="00210BC7">
            <w:pPr>
              <w:spacing w:after="0" w:line="240" w:lineRule="auto"/>
              <w:jc w:val="center"/>
              <w:rPr>
                <w:rFonts w:ascii="Aptos" w:eastAsia="Calibri" w:hAnsi="Aptos" w:cs="Times New Roman"/>
                <w:b/>
                <w:sz w:val="20"/>
                <w:szCs w:val="20"/>
                <w:lang w:eastAsia="en-US"/>
              </w:rPr>
            </w:pPr>
            <w:r w:rsidRPr="002958CA">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7106E19B" w14:textId="77777777" w:rsidR="00066FF8" w:rsidRPr="002958CA" w:rsidRDefault="00066FF8" w:rsidP="00210BC7">
            <w:pPr>
              <w:spacing w:after="0" w:line="240" w:lineRule="auto"/>
              <w:jc w:val="center"/>
              <w:rPr>
                <w:rFonts w:ascii="Aptos" w:eastAsia="Calibri" w:hAnsi="Aptos" w:cs="Times New Roman"/>
                <w:b/>
                <w:sz w:val="20"/>
                <w:szCs w:val="20"/>
                <w:lang w:eastAsia="en-US"/>
              </w:rPr>
            </w:pPr>
            <w:r w:rsidRPr="00EA6703">
              <w:rPr>
                <w:rFonts w:ascii="Aptos" w:eastAsia="Calibri" w:hAnsi="Aptos" w:cs="Times New Roman"/>
                <w:b/>
                <w:sz w:val="20"/>
                <w:szCs w:val="20"/>
                <w:lang w:eastAsia="en-US"/>
              </w:rPr>
              <w:t>Preliminarus kiekis</w:t>
            </w:r>
          </w:p>
        </w:tc>
        <w:tc>
          <w:tcPr>
            <w:tcW w:w="992" w:type="dxa"/>
            <w:tcBorders>
              <w:top w:val="single" w:sz="4" w:space="0" w:color="auto"/>
              <w:left w:val="single" w:sz="4" w:space="0" w:color="auto"/>
              <w:bottom w:val="single" w:sz="4" w:space="0" w:color="auto"/>
              <w:right w:val="single" w:sz="4" w:space="0" w:color="auto"/>
            </w:tcBorders>
            <w:vAlign w:val="center"/>
          </w:tcPr>
          <w:p w14:paraId="3009DF3C" w14:textId="77777777" w:rsidR="00066FF8" w:rsidRPr="002958CA" w:rsidRDefault="00066FF8" w:rsidP="00210BC7">
            <w:pPr>
              <w:spacing w:after="0" w:line="240" w:lineRule="auto"/>
              <w:jc w:val="center"/>
              <w:rPr>
                <w:rFonts w:ascii="Aptos" w:eastAsia="Calibri" w:hAnsi="Aptos" w:cs="Times New Roman"/>
                <w:b/>
                <w:sz w:val="20"/>
                <w:szCs w:val="20"/>
                <w:lang w:eastAsia="en-US"/>
              </w:rPr>
            </w:pPr>
            <w:r w:rsidRPr="002958CA">
              <w:rPr>
                <w:rFonts w:ascii="Aptos" w:eastAsia="Calibri" w:hAnsi="Aptos" w:cs="Times New Roman"/>
                <w:b/>
                <w:sz w:val="20"/>
                <w:szCs w:val="20"/>
                <w:lang w:eastAsia="en-US"/>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05C5D83E" w14:textId="77777777" w:rsidR="00066FF8" w:rsidRPr="002958CA" w:rsidRDefault="00066FF8" w:rsidP="00210BC7">
            <w:pPr>
              <w:spacing w:after="0" w:line="240" w:lineRule="auto"/>
              <w:jc w:val="center"/>
              <w:rPr>
                <w:rFonts w:ascii="Aptos" w:eastAsia="Calibri" w:hAnsi="Aptos" w:cs="Times New Roman"/>
                <w:b/>
                <w:sz w:val="20"/>
                <w:szCs w:val="20"/>
                <w:lang w:eastAsia="en-US"/>
              </w:rPr>
            </w:pPr>
            <w:r w:rsidRPr="002958CA">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12057507" w14:textId="77777777" w:rsidR="00066FF8" w:rsidRPr="002958CA" w:rsidRDefault="00066FF8" w:rsidP="00210BC7">
            <w:pPr>
              <w:spacing w:after="0" w:line="240" w:lineRule="auto"/>
              <w:jc w:val="center"/>
              <w:rPr>
                <w:rFonts w:ascii="Aptos" w:eastAsia="Calibri" w:hAnsi="Aptos" w:cs="Times New Roman"/>
                <w:b/>
                <w:sz w:val="20"/>
                <w:szCs w:val="20"/>
                <w:lang w:eastAsia="en-US"/>
              </w:rPr>
            </w:pPr>
            <w:r w:rsidRPr="002958CA">
              <w:rPr>
                <w:rFonts w:ascii="Aptos" w:eastAsia="Calibri" w:hAnsi="Aptos" w:cs="Times New Roman"/>
                <w:b/>
                <w:sz w:val="20"/>
                <w:szCs w:val="20"/>
                <w:lang w:eastAsia="en-US"/>
              </w:rPr>
              <w:t>Lyginamoji kaina*, Eur be PVM</w:t>
            </w:r>
          </w:p>
        </w:tc>
      </w:tr>
      <w:tr w:rsidR="00066FF8" w:rsidRPr="00B40431" w14:paraId="0B7FFA35" w14:textId="77777777" w:rsidTr="00210BC7">
        <w:trPr>
          <w:trHeight w:val="217"/>
          <w:jc w:val="center"/>
        </w:trPr>
        <w:tc>
          <w:tcPr>
            <w:tcW w:w="704" w:type="dxa"/>
            <w:tcBorders>
              <w:top w:val="single" w:sz="4" w:space="0" w:color="auto"/>
              <w:left w:val="single" w:sz="4" w:space="0" w:color="auto"/>
              <w:bottom w:val="single" w:sz="4" w:space="0" w:color="auto"/>
              <w:right w:val="single" w:sz="4" w:space="0" w:color="auto"/>
            </w:tcBorders>
          </w:tcPr>
          <w:p w14:paraId="74A8D24B" w14:textId="77777777" w:rsidR="00066FF8" w:rsidRPr="002958CA" w:rsidRDefault="00066FF8" w:rsidP="00210BC7">
            <w:pPr>
              <w:spacing w:after="0" w:line="240" w:lineRule="auto"/>
              <w:jc w:val="center"/>
              <w:rPr>
                <w:rFonts w:ascii="Aptos" w:eastAsia="Calibri" w:hAnsi="Aptos" w:cs="Times New Roman"/>
                <w:i/>
                <w:sz w:val="20"/>
                <w:szCs w:val="20"/>
                <w:lang w:eastAsia="en-US"/>
              </w:rPr>
            </w:pPr>
            <w:r w:rsidRPr="002958CA">
              <w:rPr>
                <w:rFonts w:ascii="Aptos" w:eastAsia="Calibri" w:hAnsi="Aptos" w:cs="Times New Roman"/>
                <w:i/>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0B9876F8" w14:textId="77777777" w:rsidR="00066FF8" w:rsidRPr="002958CA" w:rsidRDefault="00066FF8" w:rsidP="00210BC7">
            <w:pPr>
              <w:spacing w:after="0" w:line="240" w:lineRule="auto"/>
              <w:jc w:val="center"/>
              <w:rPr>
                <w:rFonts w:ascii="Aptos" w:hAnsi="Aptos" w:cs="Times New Roman"/>
                <w:i/>
                <w:sz w:val="20"/>
                <w:szCs w:val="20"/>
                <w:lang w:eastAsia="en-US"/>
              </w:rPr>
            </w:pPr>
            <w:r w:rsidRPr="002958CA">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7318B4F9" w14:textId="77777777" w:rsidR="00066FF8" w:rsidRPr="002958CA" w:rsidRDefault="00066FF8" w:rsidP="00210BC7">
            <w:pPr>
              <w:spacing w:after="0" w:line="240" w:lineRule="auto"/>
              <w:jc w:val="center"/>
              <w:rPr>
                <w:rFonts w:ascii="Aptos" w:hAnsi="Aptos" w:cs="Times New Roman"/>
                <w:i/>
                <w:sz w:val="20"/>
                <w:szCs w:val="20"/>
                <w:lang w:eastAsia="en-US"/>
              </w:rPr>
            </w:pPr>
            <w:r w:rsidRPr="002958CA">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15E3AD18" w14:textId="77777777" w:rsidR="00066FF8" w:rsidRPr="002958CA" w:rsidRDefault="00066FF8" w:rsidP="00210BC7">
            <w:pPr>
              <w:spacing w:after="0" w:line="240" w:lineRule="auto"/>
              <w:jc w:val="center"/>
              <w:rPr>
                <w:rFonts w:ascii="Aptos" w:eastAsia="Calibri" w:hAnsi="Aptos" w:cs="Times New Roman"/>
                <w:i/>
                <w:sz w:val="20"/>
                <w:szCs w:val="20"/>
                <w:lang w:eastAsia="en-US"/>
              </w:rPr>
            </w:pPr>
            <w:r w:rsidRPr="002958CA">
              <w:rPr>
                <w:rFonts w:ascii="Aptos" w:eastAsia="Calibri" w:hAnsi="Aptos" w:cs="Times New Roman"/>
                <w:i/>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tcPr>
          <w:p w14:paraId="5A743647" w14:textId="77777777" w:rsidR="00066FF8" w:rsidRPr="002958CA" w:rsidRDefault="00066FF8" w:rsidP="00210BC7">
            <w:pPr>
              <w:spacing w:after="0" w:line="240" w:lineRule="auto"/>
              <w:jc w:val="center"/>
              <w:rPr>
                <w:rFonts w:ascii="Aptos" w:eastAsia="Calibri" w:hAnsi="Aptos" w:cs="Times New Roman"/>
                <w:i/>
                <w:sz w:val="20"/>
                <w:szCs w:val="20"/>
                <w:lang w:eastAsia="en-US"/>
              </w:rPr>
            </w:pPr>
            <w:r w:rsidRPr="002958CA">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3753235A" w14:textId="77777777" w:rsidR="00066FF8" w:rsidRPr="002958CA" w:rsidRDefault="00066FF8" w:rsidP="00210BC7">
            <w:pPr>
              <w:spacing w:after="0" w:line="240" w:lineRule="auto"/>
              <w:jc w:val="center"/>
              <w:rPr>
                <w:rFonts w:ascii="Aptos" w:eastAsia="Calibri" w:hAnsi="Aptos" w:cs="Times New Roman"/>
                <w:i/>
                <w:sz w:val="20"/>
                <w:szCs w:val="20"/>
                <w:lang w:eastAsia="en-US"/>
              </w:rPr>
            </w:pPr>
            <w:r w:rsidRPr="002958CA">
              <w:rPr>
                <w:rFonts w:ascii="Aptos" w:eastAsia="Calibri" w:hAnsi="Aptos" w:cs="Times New Roman"/>
                <w:i/>
                <w:sz w:val="20"/>
                <w:szCs w:val="20"/>
                <w:lang w:eastAsia="en-US"/>
              </w:rPr>
              <w:t>6=3x5</w:t>
            </w:r>
          </w:p>
        </w:tc>
      </w:tr>
      <w:tr w:rsidR="00066FF8" w:rsidRPr="00B40431" w14:paraId="5F524A7B" w14:textId="77777777" w:rsidTr="00210BC7">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47AE73CF" w14:textId="77777777" w:rsidR="00066FF8" w:rsidRPr="002958CA" w:rsidRDefault="00066FF8" w:rsidP="00210BC7">
            <w:pPr>
              <w:spacing w:after="0" w:line="240" w:lineRule="auto"/>
              <w:jc w:val="center"/>
              <w:rPr>
                <w:rFonts w:ascii="Aptos" w:eastAsia="Calibri" w:hAnsi="Aptos" w:cs="Times New Roman"/>
                <w:sz w:val="20"/>
                <w:szCs w:val="20"/>
                <w:lang w:eastAsia="en-US"/>
              </w:rPr>
            </w:pPr>
            <w:r w:rsidRPr="002958CA">
              <w:rPr>
                <w:rFonts w:ascii="Aptos" w:eastAsia="Calibri" w:hAnsi="Aptos" w:cs="Times New Roman"/>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0A9D9AA7" w14:textId="77777777" w:rsidR="00066FF8" w:rsidRPr="002958CA" w:rsidRDefault="00066FF8" w:rsidP="00210BC7">
            <w:pPr>
              <w:spacing w:after="0" w:line="240" w:lineRule="auto"/>
              <w:rPr>
                <w:rFonts w:ascii="Aptos" w:hAnsi="Aptos" w:cs="Times New Roman"/>
                <w:sz w:val="20"/>
                <w:szCs w:val="20"/>
                <w:lang w:eastAsia="en-US"/>
              </w:rPr>
            </w:pPr>
            <w:r w:rsidRPr="002958CA">
              <w:rPr>
                <w:rFonts w:ascii="Aptos" w:hAnsi="Aptos" w:cs="Times New Roman"/>
                <w:sz w:val="20"/>
                <w:szCs w:val="20"/>
                <w:lang w:eastAsia="en-US"/>
              </w:rPr>
              <w:t>Pavojingųjų ir nepavojingųjų atliekų transportavimas Alytus-Šiauliai</w:t>
            </w:r>
          </w:p>
        </w:tc>
        <w:tc>
          <w:tcPr>
            <w:tcW w:w="1418" w:type="dxa"/>
            <w:tcBorders>
              <w:top w:val="single" w:sz="4" w:space="0" w:color="auto"/>
              <w:left w:val="single" w:sz="4" w:space="0" w:color="auto"/>
              <w:bottom w:val="single" w:sz="4" w:space="0" w:color="auto"/>
              <w:right w:val="single" w:sz="4" w:space="0" w:color="auto"/>
            </w:tcBorders>
            <w:vAlign w:val="center"/>
          </w:tcPr>
          <w:p w14:paraId="5B42B2F6" w14:textId="77777777" w:rsidR="00066FF8" w:rsidRPr="002958CA" w:rsidRDefault="00066FF8" w:rsidP="00210BC7">
            <w:pPr>
              <w:spacing w:after="0" w:line="240" w:lineRule="auto"/>
              <w:jc w:val="center"/>
              <w:rPr>
                <w:rFonts w:ascii="Aptos" w:hAnsi="Aptos" w:cs="Times New Roman"/>
                <w:sz w:val="20"/>
                <w:szCs w:val="20"/>
                <w:lang w:eastAsia="en-US"/>
              </w:rPr>
            </w:pPr>
            <w:r w:rsidRPr="002958CA">
              <w:rPr>
                <w:rFonts w:ascii="Aptos" w:hAnsi="Aptos" w:cs="Times New Roman"/>
                <w:sz w:val="20"/>
                <w:szCs w:val="20"/>
                <w:lang w:val="en-US" w:eastAsia="en-US"/>
              </w:rPr>
              <w:t>40</w:t>
            </w:r>
          </w:p>
        </w:tc>
        <w:tc>
          <w:tcPr>
            <w:tcW w:w="992" w:type="dxa"/>
            <w:tcBorders>
              <w:top w:val="single" w:sz="4" w:space="0" w:color="auto"/>
              <w:left w:val="single" w:sz="4" w:space="0" w:color="auto"/>
              <w:bottom w:val="single" w:sz="4" w:space="0" w:color="auto"/>
              <w:right w:val="single" w:sz="4" w:space="0" w:color="auto"/>
            </w:tcBorders>
            <w:vAlign w:val="center"/>
          </w:tcPr>
          <w:p w14:paraId="28D86D59" w14:textId="77777777" w:rsidR="00066FF8" w:rsidRPr="002958CA" w:rsidRDefault="00066FF8" w:rsidP="00210BC7">
            <w:pPr>
              <w:spacing w:after="0" w:line="240" w:lineRule="auto"/>
              <w:jc w:val="center"/>
              <w:rPr>
                <w:rFonts w:ascii="Aptos" w:hAnsi="Aptos" w:cs="Times New Roman"/>
                <w:sz w:val="20"/>
                <w:szCs w:val="20"/>
                <w:lang w:eastAsia="en-US"/>
              </w:rPr>
            </w:pPr>
            <w:r w:rsidRPr="002958CA">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11E7AAFA" w14:textId="77777777" w:rsidR="00066FF8" w:rsidRPr="002958CA"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F9702C5" w14:textId="77777777" w:rsidR="00066FF8" w:rsidRPr="002958CA"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5F9CB4B5" w14:textId="77777777" w:rsidTr="00210BC7">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730047E4" w14:textId="77777777" w:rsidR="00066FF8" w:rsidRPr="002958CA" w:rsidRDefault="00066FF8" w:rsidP="00210BC7">
            <w:pPr>
              <w:spacing w:after="0" w:line="240" w:lineRule="auto"/>
              <w:jc w:val="center"/>
              <w:rPr>
                <w:rFonts w:ascii="Aptos" w:eastAsia="Calibri" w:hAnsi="Aptos" w:cs="Times New Roman"/>
                <w:sz w:val="20"/>
                <w:szCs w:val="20"/>
                <w:lang w:eastAsia="en-US"/>
              </w:rPr>
            </w:pPr>
            <w:r w:rsidRPr="002958CA">
              <w:rPr>
                <w:rFonts w:ascii="Aptos" w:eastAsia="Calibri" w:hAnsi="Aptos" w:cs="Times New Roman"/>
                <w:sz w:val="20"/>
                <w:szCs w:val="20"/>
                <w:lang w:eastAsia="en-US"/>
              </w:rPr>
              <w:t>2.</w:t>
            </w:r>
          </w:p>
        </w:tc>
        <w:tc>
          <w:tcPr>
            <w:tcW w:w="3402" w:type="dxa"/>
            <w:tcBorders>
              <w:top w:val="single" w:sz="4" w:space="0" w:color="auto"/>
              <w:left w:val="single" w:sz="4" w:space="0" w:color="auto"/>
              <w:bottom w:val="single" w:sz="4" w:space="0" w:color="auto"/>
              <w:right w:val="single" w:sz="4" w:space="0" w:color="auto"/>
            </w:tcBorders>
          </w:tcPr>
          <w:p w14:paraId="6CD2F5A7" w14:textId="77777777" w:rsidR="00066FF8" w:rsidRPr="002958CA" w:rsidRDefault="00066FF8" w:rsidP="00210BC7">
            <w:pPr>
              <w:spacing w:after="0" w:line="240" w:lineRule="auto"/>
              <w:rPr>
                <w:rFonts w:ascii="Aptos" w:hAnsi="Aptos" w:cs="Times New Roman"/>
                <w:sz w:val="20"/>
                <w:szCs w:val="20"/>
                <w:lang w:eastAsia="en-US"/>
              </w:rPr>
            </w:pPr>
            <w:r w:rsidRPr="002958CA">
              <w:rPr>
                <w:rFonts w:ascii="Aptos" w:hAnsi="Aptos" w:cs="Times New Roman"/>
                <w:sz w:val="20"/>
                <w:szCs w:val="20"/>
                <w:lang w:eastAsia="en-US"/>
              </w:rPr>
              <w:t>Pavojingųjų ir nepavojingųjų atliekų transportavimas Alytus-Klaipėda</w:t>
            </w:r>
          </w:p>
        </w:tc>
        <w:tc>
          <w:tcPr>
            <w:tcW w:w="1418" w:type="dxa"/>
            <w:tcBorders>
              <w:top w:val="single" w:sz="4" w:space="0" w:color="auto"/>
              <w:left w:val="single" w:sz="4" w:space="0" w:color="auto"/>
              <w:bottom w:val="single" w:sz="4" w:space="0" w:color="auto"/>
              <w:right w:val="single" w:sz="4" w:space="0" w:color="auto"/>
            </w:tcBorders>
            <w:vAlign w:val="center"/>
          </w:tcPr>
          <w:p w14:paraId="7427035F" w14:textId="77777777" w:rsidR="00066FF8" w:rsidRPr="002958CA" w:rsidRDefault="00066FF8" w:rsidP="00210BC7">
            <w:pPr>
              <w:spacing w:after="0" w:line="240" w:lineRule="auto"/>
              <w:jc w:val="center"/>
              <w:rPr>
                <w:rFonts w:ascii="Aptos" w:hAnsi="Aptos" w:cs="Times New Roman"/>
                <w:sz w:val="20"/>
                <w:szCs w:val="20"/>
                <w:lang w:val="en-US" w:eastAsia="en-US"/>
              </w:rPr>
            </w:pPr>
            <w:r w:rsidRPr="002958CA">
              <w:rPr>
                <w:rFonts w:ascii="Aptos" w:hAnsi="Aptos" w:cs="Times New Roman"/>
                <w:sz w:val="20"/>
                <w:szCs w:val="20"/>
                <w:lang w:val="en-US"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17B94F85" w14:textId="77777777" w:rsidR="00066FF8" w:rsidRPr="002958CA" w:rsidRDefault="00066FF8" w:rsidP="00210BC7">
            <w:pPr>
              <w:spacing w:after="0" w:line="240" w:lineRule="auto"/>
              <w:jc w:val="center"/>
              <w:rPr>
                <w:rFonts w:ascii="Aptos" w:hAnsi="Aptos" w:cs="Times New Roman"/>
                <w:sz w:val="20"/>
                <w:szCs w:val="20"/>
                <w:lang w:eastAsia="en-US"/>
              </w:rPr>
            </w:pPr>
            <w:r w:rsidRPr="002958CA">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3B2C6C78" w14:textId="77777777" w:rsidR="00066FF8" w:rsidRPr="002958CA"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24A188D" w14:textId="77777777" w:rsidR="00066FF8" w:rsidRPr="002958CA"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1EFE4A82" w14:textId="77777777" w:rsidTr="00210BC7">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19CD7BA4" w14:textId="77777777" w:rsidR="00066FF8" w:rsidRPr="002958CA" w:rsidRDefault="00066FF8" w:rsidP="00210BC7">
            <w:pPr>
              <w:spacing w:after="0" w:line="240" w:lineRule="auto"/>
              <w:jc w:val="center"/>
              <w:rPr>
                <w:rFonts w:ascii="Aptos" w:eastAsia="Calibri" w:hAnsi="Aptos" w:cs="Times New Roman"/>
                <w:sz w:val="20"/>
                <w:szCs w:val="20"/>
                <w:lang w:eastAsia="en-US"/>
              </w:rPr>
            </w:pPr>
            <w:r w:rsidRPr="002958CA">
              <w:rPr>
                <w:rFonts w:ascii="Aptos" w:eastAsia="Calibri" w:hAnsi="Aptos" w:cs="Times New Roman"/>
                <w:sz w:val="20"/>
                <w:szCs w:val="20"/>
                <w:lang w:eastAsia="en-US"/>
              </w:rPr>
              <w:t>3.</w:t>
            </w:r>
          </w:p>
        </w:tc>
        <w:tc>
          <w:tcPr>
            <w:tcW w:w="3402" w:type="dxa"/>
            <w:tcBorders>
              <w:top w:val="single" w:sz="4" w:space="0" w:color="auto"/>
              <w:left w:val="single" w:sz="4" w:space="0" w:color="auto"/>
              <w:bottom w:val="single" w:sz="4" w:space="0" w:color="auto"/>
              <w:right w:val="single" w:sz="4" w:space="0" w:color="auto"/>
            </w:tcBorders>
          </w:tcPr>
          <w:p w14:paraId="7B0D0E07" w14:textId="77777777" w:rsidR="00066FF8" w:rsidRPr="002958CA" w:rsidRDefault="00066FF8" w:rsidP="00210BC7">
            <w:pPr>
              <w:spacing w:after="0" w:line="240" w:lineRule="auto"/>
              <w:rPr>
                <w:rFonts w:ascii="Aptos" w:hAnsi="Aptos" w:cs="Times New Roman"/>
                <w:sz w:val="20"/>
                <w:szCs w:val="20"/>
                <w:lang w:eastAsia="en-US"/>
              </w:rPr>
            </w:pPr>
            <w:r w:rsidRPr="002958CA">
              <w:rPr>
                <w:rFonts w:ascii="Aptos" w:hAnsi="Aptos" w:cs="Times New Roman"/>
                <w:sz w:val="20"/>
                <w:szCs w:val="20"/>
                <w:lang w:eastAsia="en-US"/>
              </w:rPr>
              <w:t>Pavojingųjų ir nepavojingųjų atliekų transportavimas Alytus -Vilnius</w:t>
            </w:r>
          </w:p>
        </w:tc>
        <w:tc>
          <w:tcPr>
            <w:tcW w:w="1418" w:type="dxa"/>
            <w:tcBorders>
              <w:top w:val="single" w:sz="4" w:space="0" w:color="auto"/>
              <w:left w:val="single" w:sz="4" w:space="0" w:color="auto"/>
              <w:bottom w:val="single" w:sz="4" w:space="0" w:color="auto"/>
              <w:right w:val="single" w:sz="4" w:space="0" w:color="auto"/>
            </w:tcBorders>
            <w:vAlign w:val="center"/>
          </w:tcPr>
          <w:p w14:paraId="3EE01F60" w14:textId="77777777" w:rsidR="00066FF8" w:rsidRPr="002958CA" w:rsidRDefault="00066FF8" w:rsidP="00210BC7">
            <w:pPr>
              <w:spacing w:after="0" w:line="240" w:lineRule="auto"/>
              <w:jc w:val="center"/>
              <w:rPr>
                <w:rFonts w:ascii="Aptos" w:hAnsi="Aptos" w:cs="Times New Roman"/>
                <w:sz w:val="20"/>
                <w:szCs w:val="20"/>
                <w:lang w:val="en-US" w:eastAsia="en-US"/>
              </w:rPr>
            </w:pPr>
            <w:r w:rsidRPr="002958CA">
              <w:rPr>
                <w:rFonts w:ascii="Aptos" w:hAnsi="Aptos" w:cs="Times New Roman"/>
                <w:sz w:val="20"/>
                <w:szCs w:val="20"/>
                <w:lang w:val="en-US"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37207107" w14:textId="77777777" w:rsidR="00066FF8" w:rsidRPr="002958CA" w:rsidRDefault="00066FF8" w:rsidP="00210BC7">
            <w:pPr>
              <w:spacing w:after="0" w:line="240" w:lineRule="auto"/>
              <w:jc w:val="center"/>
              <w:rPr>
                <w:rFonts w:ascii="Aptos" w:hAnsi="Aptos" w:cs="Times New Roman"/>
                <w:sz w:val="20"/>
                <w:szCs w:val="20"/>
                <w:lang w:eastAsia="en-US"/>
              </w:rPr>
            </w:pPr>
            <w:r w:rsidRPr="002958CA">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729CFA7F" w14:textId="77777777" w:rsidR="00066FF8" w:rsidRPr="002958CA"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B42DBFE" w14:textId="77777777" w:rsidR="00066FF8" w:rsidRPr="002958CA"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2DE05382" w14:textId="77777777" w:rsidTr="00210BC7">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1C7D2FA6" w14:textId="77777777" w:rsidR="00066FF8" w:rsidRPr="002958CA" w:rsidRDefault="00066FF8" w:rsidP="00210BC7">
            <w:pPr>
              <w:spacing w:after="0" w:line="240" w:lineRule="auto"/>
              <w:jc w:val="center"/>
              <w:rPr>
                <w:rFonts w:ascii="Aptos" w:eastAsia="Calibri" w:hAnsi="Aptos" w:cs="Times New Roman"/>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14:paraId="0999C5A8" w14:textId="77777777" w:rsidR="00066FF8" w:rsidRPr="002958CA" w:rsidRDefault="00066FF8" w:rsidP="00210BC7">
            <w:pPr>
              <w:spacing w:after="0" w:line="240" w:lineRule="auto"/>
              <w:rPr>
                <w:rFonts w:ascii="Aptos" w:hAnsi="Aptos" w:cs="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B40630B" w14:textId="77777777" w:rsidR="00066FF8" w:rsidRPr="002958CA" w:rsidRDefault="00066FF8" w:rsidP="00210BC7">
            <w:pPr>
              <w:spacing w:after="0" w:line="240" w:lineRule="auto"/>
              <w:jc w:val="center"/>
              <w:rPr>
                <w:rFonts w:ascii="Aptos" w:hAnsi="Aptos" w:cs="Times New Roman"/>
                <w:sz w:val="20"/>
                <w:szCs w:val="20"/>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02492DC" w14:textId="77777777" w:rsidR="00066FF8" w:rsidRPr="002958CA" w:rsidRDefault="00066FF8" w:rsidP="00210BC7">
            <w:pPr>
              <w:spacing w:after="0" w:line="240" w:lineRule="auto"/>
              <w:jc w:val="center"/>
              <w:rPr>
                <w:rFonts w:ascii="Aptos" w:hAnsi="Aptos"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622D11F" w14:textId="77777777" w:rsidR="00066FF8" w:rsidRPr="002958CA"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0BD6BE0" w14:textId="77777777" w:rsidR="00066FF8" w:rsidRPr="002958CA"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3C1BE9B5" w14:textId="77777777" w:rsidTr="00210BC7">
        <w:trPr>
          <w:trHeight w:val="239"/>
          <w:jc w:val="center"/>
        </w:trPr>
        <w:tc>
          <w:tcPr>
            <w:tcW w:w="8075" w:type="dxa"/>
            <w:gridSpan w:val="5"/>
            <w:tcBorders>
              <w:top w:val="single" w:sz="4" w:space="0" w:color="auto"/>
              <w:left w:val="single" w:sz="4" w:space="0" w:color="auto"/>
              <w:bottom w:val="single" w:sz="4" w:space="0" w:color="auto"/>
              <w:right w:val="single" w:sz="4" w:space="0" w:color="auto"/>
            </w:tcBorders>
          </w:tcPr>
          <w:p w14:paraId="11F061B2" w14:textId="77777777" w:rsidR="00066FF8" w:rsidRPr="002958CA" w:rsidRDefault="00066FF8" w:rsidP="00210BC7">
            <w:pPr>
              <w:spacing w:after="0" w:line="240" w:lineRule="auto"/>
              <w:jc w:val="right"/>
              <w:rPr>
                <w:rFonts w:ascii="Aptos" w:eastAsia="Calibri" w:hAnsi="Aptos" w:cs="Times New Roman"/>
                <w:sz w:val="20"/>
                <w:szCs w:val="20"/>
                <w:lang w:eastAsia="en-US"/>
              </w:rPr>
            </w:pPr>
            <w:r w:rsidRPr="002958CA">
              <w:rPr>
                <w:rFonts w:ascii="Aptos" w:hAnsi="Aptos" w:cs="Times New Roman"/>
                <w:b/>
                <w:sz w:val="20"/>
                <w:szCs w:val="20"/>
              </w:rPr>
              <w:t xml:space="preserve">Lyginamoji pasiūlymo kaina </w:t>
            </w:r>
            <w:r w:rsidRPr="002958CA">
              <w:rPr>
                <w:rFonts w:ascii="Aptos" w:hAnsi="Aptos" w:cs="Times New Roman"/>
                <w:b/>
                <w:iCs/>
                <w:sz w:val="20"/>
                <w:szCs w:val="20"/>
              </w:rPr>
              <w:t>EUR</w:t>
            </w:r>
            <w:r w:rsidRPr="002958CA">
              <w:rPr>
                <w:rFonts w:ascii="Aptos" w:hAnsi="Aptos" w:cs="Times New Roman"/>
                <w:b/>
                <w:sz w:val="20"/>
                <w:szCs w:val="20"/>
              </w:rPr>
              <w:t xml:space="preserve"> be PVM </w:t>
            </w:r>
            <w:r w:rsidRPr="002958CA">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4DE0975F" w14:textId="77777777" w:rsidR="00066FF8" w:rsidRPr="002958CA" w:rsidRDefault="00066FF8" w:rsidP="00210BC7">
            <w:pPr>
              <w:spacing w:after="0" w:line="240" w:lineRule="auto"/>
              <w:rPr>
                <w:rFonts w:ascii="Aptos" w:eastAsia="Calibri" w:hAnsi="Aptos" w:cs="Times New Roman"/>
                <w:sz w:val="20"/>
                <w:szCs w:val="20"/>
                <w:lang w:eastAsia="en-US"/>
              </w:rPr>
            </w:pPr>
          </w:p>
        </w:tc>
      </w:tr>
      <w:tr w:rsidR="00066FF8" w:rsidRPr="00B40431" w14:paraId="2C0D4DAD" w14:textId="77777777" w:rsidTr="00210BC7">
        <w:trPr>
          <w:trHeight w:val="239"/>
          <w:jc w:val="center"/>
        </w:trPr>
        <w:tc>
          <w:tcPr>
            <w:tcW w:w="8075" w:type="dxa"/>
            <w:gridSpan w:val="5"/>
            <w:tcBorders>
              <w:top w:val="single" w:sz="4" w:space="0" w:color="auto"/>
              <w:left w:val="single" w:sz="4" w:space="0" w:color="auto"/>
              <w:bottom w:val="single" w:sz="4" w:space="0" w:color="auto"/>
              <w:right w:val="single" w:sz="4" w:space="0" w:color="auto"/>
            </w:tcBorders>
          </w:tcPr>
          <w:p w14:paraId="15E1A890" w14:textId="77777777" w:rsidR="00066FF8" w:rsidRPr="002958CA" w:rsidRDefault="00066FF8" w:rsidP="00210BC7">
            <w:pPr>
              <w:spacing w:after="0" w:line="240" w:lineRule="auto"/>
              <w:jc w:val="right"/>
              <w:rPr>
                <w:rFonts w:ascii="Aptos" w:eastAsia="Calibri" w:hAnsi="Aptos" w:cs="Times New Roman"/>
                <w:sz w:val="20"/>
                <w:szCs w:val="20"/>
                <w:lang w:eastAsia="en-US"/>
              </w:rPr>
            </w:pPr>
            <w:r w:rsidRPr="002958CA">
              <w:rPr>
                <w:rFonts w:ascii="Aptos" w:eastAsia="Calibri" w:hAnsi="Aptos" w:cs="Times New Roman"/>
                <w:b/>
                <w:bCs/>
                <w:sz w:val="20"/>
                <w:szCs w:val="20"/>
                <w:lang w:eastAsia="en-US"/>
              </w:rPr>
              <w:t>PVM</w:t>
            </w:r>
            <w:r w:rsidRPr="002958CA">
              <w:rPr>
                <w:rFonts w:ascii="Aptos" w:eastAsia="Calibri" w:hAnsi="Aptos" w:cs="Times New Roman"/>
                <w:sz w:val="20"/>
                <w:szCs w:val="20"/>
                <w:lang w:eastAsia="en-US"/>
              </w:rPr>
              <w:t xml:space="preserve"> </w:t>
            </w:r>
            <w:r w:rsidRPr="002958CA">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0D0C4DB2" w14:textId="77777777" w:rsidR="00066FF8" w:rsidRPr="002958CA" w:rsidRDefault="00066FF8" w:rsidP="00210BC7">
            <w:pPr>
              <w:spacing w:after="0" w:line="240" w:lineRule="auto"/>
              <w:rPr>
                <w:rFonts w:ascii="Aptos" w:eastAsia="Calibri" w:hAnsi="Aptos" w:cs="Times New Roman"/>
                <w:sz w:val="20"/>
                <w:szCs w:val="20"/>
                <w:lang w:eastAsia="en-US"/>
              </w:rPr>
            </w:pPr>
          </w:p>
        </w:tc>
      </w:tr>
      <w:tr w:rsidR="00066FF8" w:rsidRPr="00B40431" w14:paraId="50242A48" w14:textId="77777777" w:rsidTr="00210BC7">
        <w:trPr>
          <w:trHeight w:val="239"/>
          <w:jc w:val="center"/>
        </w:trPr>
        <w:tc>
          <w:tcPr>
            <w:tcW w:w="8075" w:type="dxa"/>
            <w:gridSpan w:val="5"/>
            <w:tcBorders>
              <w:top w:val="single" w:sz="4" w:space="0" w:color="auto"/>
              <w:left w:val="single" w:sz="4" w:space="0" w:color="auto"/>
              <w:bottom w:val="single" w:sz="4" w:space="0" w:color="auto"/>
              <w:right w:val="single" w:sz="4" w:space="0" w:color="auto"/>
            </w:tcBorders>
          </w:tcPr>
          <w:p w14:paraId="1569BF8A" w14:textId="77777777" w:rsidR="00066FF8" w:rsidRPr="002958CA" w:rsidRDefault="00066FF8" w:rsidP="00210BC7">
            <w:pPr>
              <w:spacing w:after="0" w:line="240" w:lineRule="auto"/>
              <w:jc w:val="right"/>
              <w:rPr>
                <w:rFonts w:ascii="Aptos" w:eastAsia="Calibri" w:hAnsi="Aptos" w:cs="Times New Roman"/>
                <w:sz w:val="20"/>
                <w:szCs w:val="20"/>
                <w:lang w:eastAsia="en-US"/>
              </w:rPr>
            </w:pPr>
            <w:r w:rsidRPr="002958CA">
              <w:rPr>
                <w:rFonts w:ascii="Aptos" w:eastAsia="Calibri" w:hAnsi="Aptos" w:cs="Times New Roman"/>
                <w:b/>
                <w:bCs/>
                <w:sz w:val="20"/>
                <w:szCs w:val="20"/>
                <w:lang w:eastAsia="en-US"/>
              </w:rPr>
              <w:t>II pirkimo objekto dalies lyginamoji pasiūlymo kaina EUR su PVM</w:t>
            </w:r>
          </w:p>
        </w:tc>
        <w:tc>
          <w:tcPr>
            <w:tcW w:w="1701" w:type="dxa"/>
            <w:tcBorders>
              <w:top w:val="single" w:sz="4" w:space="0" w:color="auto"/>
              <w:left w:val="single" w:sz="4" w:space="0" w:color="auto"/>
              <w:bottom w:val="single" w:sz="4" w:space="0" w:color="auto"/>
              <w:right w:val="single" w:sz="4" w:space="0" w:color="auto"/>
            </w:tcBorders>
          </w:tcPr>
          <w:p w14:paraId="14E5D4DF" w14:textId="77777777" w:rsidR="00066FF8" w:rsidRPr="002958CA" w:rsidRDefault="00066FF8" w:rsidP="00210BC7">
            <w:pPr>
              <w:spacing w:after="0" w:line="240" w:lineRule="auto"/>
              <w:rPr>
                <w:rFonts w:ascii="Aptos" w:eastAsia="Calibri" w:hAnsi="Aptos" w:cs="Times New Roman"/>
                <w:sz w:val="20"/>
                <w:szCs w:val="20"/>
                <w:lang w:eastAsia="en-US"/>
              </w:rPr>
            </w:pPr>
          </w:p>
        </w:tc>
      </w:tr>
      <w:bookmarkEnd w:id="9"/>
    </w:tbl>
    <w:p w14:paraId="1676D9A3" w14:textId="77777777" w:rsidR="00066FF8" w:rsidRPr="00B40431" w:rsidRDefault="00066FF8" w:rsidP="00066FF8">
      <w:pPr>
        <w:spacing w:after="0" w:line="240" w:lineRule="auto"/>
        <w:rPr>
          <w:rFonts w:ascii="Aptos" w:hAnsi="Aptos" w:cs="Times New Roman"/>
          <w:b/>
          <w:bCs/>
        </w:rPr>
      </w:pPr>
    </w:p>
    <w:p w14:paraId="6887EEA5" w14:textId="43D99101" w:rsidR="00066FF8" w:rsidRPr="00B40431" w:rsidRDefault="00066FF8" w:rsidP="00066FF8">
      <w:pPr>
        <w:pStyle w:val="ListParagraph"/>
        <w:numPr>
          <w:ilvl w:val="1"/>
          <w:numId w:val="3"/>
        </w:numPr>
        <w:spacing w:after="0" w:line="240" w:lineRule="auto"/>
        <w:rPr>
          <w:rFonts w:ascii="Aptos" w:hAnsi="Aptos" w:cs="Times New Roman"/>
        </w:rPr>
      </w:pPr>
      <w:bookmarkStart w:id="10" w:name="_Hlk129696746"/>
      <w:r w:rsidRPr="00B40431">
        <w:rPr>
          <w:rFonts w:ascii="Aptos" w:hAnsi="Aptos" w:cs="Times New Roman"/>
          <w:b/>
          <w:bCs/>
        </w:rPr>
        <w:t xml:space="preserve">Bendra </w:t>
      </w:r>
      <w:r>
        <w:rPr>
          <w:rFonts w:ascii="Aptos" w:hAnsi="Aptos" w:cs="Times New Roman"/>
          <w:b/>
          <w:bCs/>
        </w:rPr>
        <w:t xml:space="preserve">lyginamoji </w:t>
      </w:r>
      <w:r w:rsidRPr="00B40431">
        <w:rPr>
          <w:rFonts w:ascii="Aptos" w:hAnsi="Aptos" w:cs="Times New Roman"/>
          <w:b/>
          <w:bCs/>
        </w:rPr>
        <w:t xml:space="preserve">pasiūlymo kaina, II pirkimo objekto daliai, EUR su PVM </w:t>
      </w:r>
      <w:r w:rsidRPr="00B40431">
        <w:rPr>
          <w:rFonts w:ascii="Aptos" w:hAnsi="Aptos" w:cs="Times New Roman"/>
        </w:rPr>
        <w:t>žodžiais:</w:t>
      </w:r>
      <w:bookmarkStart w:id="11" w:name="_Hlk130472195"/>
      <w:r w:rsidRPr="00B40431">
        <w:rPr>
          <w:rFonts w:ascii="Aptos" w:hAnsi="Aptos" w:cs="Times New Roman"/>
        </w:rPr>
        <w:t>_______</w:t>
      </w:r>
      <w:bookmarkEnd w:id="11"/>
    </w:p>
    <w:p w14:paraId="41DB2521" w14:textId="3C0F7DD2" w:rsidR="00066FF8" w:rsidRPr="00B40431" w:rsidRDefault="00066FF8" w:rsidP="00066FF8">
      <w:pPr>
        <w:pStyle w:val="ListParagraph"/>
        <w:numPr>
          <w:ilvl w:val="1"/>
          <w:numId w:val="3"/>
        </w:numPr>
        <w:tabs>
          <w:tab w:val="left" w:pos="1418"/>
        </w:tabs>
        <w:spacing w:after="0" w:line="240" w:lineRule="auto"/>
        <w:jc w:val="both"/>
        <w:rPr>
          <w:rFonts w:ascii="Aptos" w:hAnsi="Aptos" w:cs="Times New Roman"/>
        </w:rPr>
      </w:pPr>
      <w:r w:rsidRPr="00B40431">
        <w:rPr>
          <w:rFonts w:ascii="Aptos" w:eastAsia="Calibri" w:hAnsi="Aptos" w:cs="Times New Roman"/>
        </w:rPr>
        <w:t>Jei „PVM“ laukas nepildomas, nurodykite priežastis, dėl kurių PVM nemokamas:</w:t>
      </w:r>
      <w:r>
        <w:rPr>
          <w:rFonts w:ascii="Aptos" w:eastAsia="Calibri" w:hAnsi="Aptos" w:cs="Times New Roman"/>
        </w:rPr>
        <w:t xml:space="preserve"> </w:t>
      </w:r>
      <w:r w:rsidRPr="00B40431">
        <w:rPr>
          <w:rFonts w:ascii="Aptos" w:eastAsia="Calibri" w:hAnsi="Aptos" w:cs="Times New Roman"/>
        </w:rPr>
        <w:t>___________</w:t>
      </w:r>
    </w:p>
    <w:bookmarkEnd w:id="10"/>
    <w:p w14:paraId="0F2C4021" w14:textId="77777777" w:rsidR="00066FF8" w:rsidRDefault="00066FF8" w:rsidP="00066FF8">
      <w:pPr>
        <w:spacing w:before="120" w:after="0" w:line="240" w:lineRule="auto"/>
        <w:ind w:firstLine="851"/>
        <w:jc w:val="both"/>
        <w:rPr>
          <w:rFonts w:ascii="Aptos" w:hAnsi="Aptos" w:cs="Times New Roman"/>
        </w:rPr>
      </w:pPr>
      <w:r w:rsidRPr="00502E43">
        <w:rPr>
          <w:rFonts w:ascii="Aptos" w:hAnsi="Aptos" w:cs="Times New Roman"/>
        </w:rPr>
        <w:t xml:space="preserve">*Lyginamoji kaina nėra sutarties kaina, o tik priemonė laimėtojui nustatyti. </w:t>
      </w:r>
      <w:r w:rsidRPr="00502E43">
        <w:rPr>
          <w:rFonts w:ascii="Aptos" w:hAnsi="Aptos" w:cs="Times New Roman"/>
          <w:b/>
          <w:bCs/>
        </w:rPr>
        <w:t>Bendra pasiūlymo kaina II pirkimo objekto daliai negali viršyti 25 000 (dvidešimt penkių tūkstančių eurų) Eur be PVM</w:t>
      </w:r>
      <w:r w:rsidRPr="00502E43">
        <w:rPr>
          <w:rFonts w:ascii="Aptos" w:hAnsi="Aptos" w:cs="Times New Roman"/>
        </w:rPr>
        <w:t>.</w:t>
      </w:r>
    </w:p>
    <w:p w14:paraId="2FA4DD00" w14:textId="77777777" w:rsidR="00066FF8" w:rsidRPr="00502E43" w:rsidRDefault="00066FF8" w:rsidP="00066FF8">
      <w:pPr>
        <w:spacing w:after="0" w:line="240" w:lineRule="auto"/>
        <w:ind w:firstLine="851"/>
        <w:jc w:val="both"/>
        <w:rPr>
          <w:rFonts w:ascii="Aptos" w:hAnsi="Aptos" w:cs="Times New Roman"/>
        </w:rPr>
      </w:pPr>
    </w:p>
    <w:p w14:paraId="62BF0684" w14:textId="77777777" w:rsidR="00066FF8" w:rsidRPr="00502DED" w:rsidRDefault="00066FF8" w:rsidP="00066FF8">
      <w:pPr>
        <w:spacing w:after="0"/>
        <w:jc w:val="center"/>
        <w:rPr>
          <w:rFonts w:ascii="Aptos" w:hAnsi="Aptos" w:cs="Times New Roman"/>
          <w:b/>
          <w:i/>
        </w:rPr>
      </w:pPr>
      <w:r w:rsidRPr="00502DED">
        <w:rPr>
          <w:rFonts w:ascii="Aptos" w:hAnsi="Aptos" w:cs="Times New Roman"/>
          <w:b/>
          <w:i/>
        </w:rPr>
        <w:t>III pirkimo objekto dalis „Pavojingųjų ir nepavojingųjų atliekų transportavimas iš</w:t>
      </w:r>
      <w:r>
        <w:rPr>
          <w:rFonts w:ascii="Aptos" w:hAnsi="Aptos" w:cs="Times New Roman"/>
          <w:b/>
          <w:i/>
        </w:rPr>
        <w:t xml:space="preserve"> / į</w:t>
      </w:r>
      <w:r w:rsidRPr="00502DED">
        <w:rPr>
          <w:rFonts w:ascii="Aptos" w:hAnsi="Aptos" w:cs="Times New Roman"/>
          <w:b/>
          <w:i/>
        </w:rPr>
        <w:t xml:space="preserve"> Klaipėdos atliekų aikštelės“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0"/>
        <w:gridCol w:w="1418"/>
        <w:gridCol w:w="992"/>
        <w:gridCol w:w="1843"/>
        <w:gridCol w:w="1701"/>
      </w:tblGrid>
      <w:tr w:rsidR="00066FF8" w:rsidRPr="00B40431" w14:paraId="74B90D1B" w14:textId="77777777" w:rsidTr="00210BC7">
        <w:tc>
          <w:tcPr>
            <w:tcW w:w="567" w:type="dxa"/>
            <w:tcBorders>
              <w:top w:val="single" w:sz="4" w:space="0" w:color="auto"/>
              <w:left w:val="single" w:sz="4" w:space="0" w:color="auto"/>
              <w:bottom w:val="single" w:sz="4" w:space="0" w:color="auto"/>
              <w:right w:val="single" w:sz="4" w:space="0" w:color="auto"/>
            </w:tcBorders>
            <w:vAlign w:val="center"/>
          </w:tcPr>
          <w:p w14:paraId="5569D4A9" w14:textId="77777777" w:rsidR="00066FF8" w:rsidRPr="00D066D2" w:rsidRDefault="00066FF8" w:rsidP="00210BC7">
            <w:pPr>
              <w:spacing w:after="0" w:line="240" w:lineRule="auto"/>
              <w:jc w:val="center"/>
              <w:rPr>
                <w:rFonts w:ascii="Aptos" w:eastAsia="Calibri" w:hAnsi="Aptos" w:cs="Times New Roman"/>
                <w:b/>
                <w:sz w:val="20"/>
                <w:szCs w:val="20"/>
                <w:lang w:eastAsia="en-US"/>
              </w:rPr>
            </w:pPr>
            <w:bookmarkStart w:id="12" w:name="_Hlk38918249"/>
            <w:r w:rsidRPr="00D066D2">
              <w:rPr>
                <w:rFonts w:ascii="Aptos" w:eastAsia="Calibri" w:hAnsi="Aptos" w:cs="Times New Roman"/>
                <w:b/>
                <w:sz w:val="20"/>
                <w:szCs w:val="20"/>
                <w:lang w:eastAsia="en-US"/>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58104803"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03A77528"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702DF7">
              <w:rPr>
                <w:rFonts w:ascii="Aptos" w:eastAsia="Calibri" w:hAnsi="Aptos" w:cs="Times New Roman"/>
                <w:b/>
                <w:sz w:val="20"/>
                <w:szCs w:val="20"/>
                <w:lang w:eastAsia="en-US"/>
              </w:rPr>
              <w:t>Preliminarus kiekis</w:t>
            </w:r>
          </w:p>
        </w:tc>
        <w:tc>
          <w:tcPr>
            <w:tcW w:w="992" w:type="dxa"/>
            <w:tcBorders>
              <w:top w:val="single" w:sz="4" w:space="0" w:color="auto"/>
              <w:left w:val="single" w:sz="4" w:space="0" w:color="auto"/>
              <w:bottom w:val="single" w:sz="4" w:space="0" w:color="auto"/>
              <w:right w:val="single" w:sz="4" w:space="0" w:color="auto"/>
            </w:tcBorders>
            <w:vAlign w:val="center"/>
          </w:tcPr>
          <w:p w14:paraId="4A463FBF"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Mato vnt.</w:t>
            </w:r>
          </w:p>
        </w:tc>
        <w:tc>
          <w:tcPr>
            <w:tcW w:w="1843" w:type="dxa"/>
            <w:tcBorders>
              <w:top w:val="single" w:sz="4" w:space="0" w:color="auto"/>
              <w:left w:val="single" w:sz="4" w:space="0" w:color="auto"/>
              <w:bottom w:val="single" w:sz="4" w:space="0" w:color="auto"/>
              <w:right w:val="single" w:sz="4" w:space="0" w:color="auto"/>
            </w:tcBorders>
            <w:vAlign w:val="center"/>
          </w:tcPr>
          <w:p w14:paraId="04084F6B"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4DDB64DB"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Lyginamoji kaina*, Eur be PVM</w:t>
            </w:r>
          </w:p>
        </w:tc>
      </w:tr>
      <w:tr w:rsidR="00066FF8" w:rsidRPr="00B40431" w14:paraId="0775A242" w14:textId="77777777" w:rsidTr="00210BC7">
        <w:trPr>
          <w:trHeight w:val="217"/>
        </w:trPr>
        <w:tc>
          <w:tcPr>
            <w:tcW w:w="567" w:type="dxa"/>
            <w:tcBorders>
              <w:top w:val="single" w:sz="4" w:space="0" w:color="auto"/>
              <w:left w:val="single" w:sz="4" w:space="0" w:color="auto"/>
              <w:bottom w:val="single" w:sz="4" w:space="0" w:color="auto"/>
              <w:right w:val="single" w:sz="4" w:space="0" w:color="auto"/>
            </w:tcBorders>
          </w:tcPr>
          <w:p w14:paraId="7A38C60F"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14:paraId="6F131406" w14:textId="77777777" w:rsidR="00066FF8" w:rsidRPr="00D066D2" w:rsidRDefault="00066FF8" w:rsidP="00210BC7">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49F41DA5" w14:textId="77777777" w:rsidR="00066FF8" w:rsidRPr="00D066D2" w:rsidRDefault="00066FF8" w:rsidP="00210BC7">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35221956"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14:paraId="7832BC46"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4D6DC6EF"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6=3x5</w:t>
            </w:r>
          </w:p>
        </w:tc>
      </w:tr>
      <w:tr w:rsidR="00066FF8" w:rsidRPr="00B40431" w14:paraId="57889F82" w14:textId="77777777" w:rsidTr="00210BC7">
        <w:trPr>
          <w:trHeight w:val="239"/>
        </w:trPr>
        <w:tc>
          <w:tcPr>
            <w:tcW w:w="567" w:type="dxa"/>
            <w:tcBorders>
              <w:top w:val="single" w:sz="4" w:space="0" w:color="auto"/>
              <w:left w:val="single" w:sz="4" w:space="0" w:color="auto"/>
              <w:bottom w:val="single" w:sz="4" w:space="0" w:color="auto"/>
              <w:right w:val="single" w:sz="4" w:space="0" w:color="auto"/>
            </w:tcBorders>
          </w:tcPr>
          <w:p w14:paraId="46DE72E0" w14:textId="77777777" w:rsidR="00066FF8" w:rsidRPr="00D066D2" w:rsidRDefault="00066FF8" w:rsidP="00210BC7">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14:paraId="5EE9DE5B" w14:textId="77777777" w:rsidR="00066FF8" w:rsidRPr="00D066D2" w:rsidRDefault="00066FF8" w:rsidP="00210BC7">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Pavojingųjų ir nepavojingųjų atliekų transportavimas Klaipėda-Šiauliai</w:t>
            </w:r>
          </w:p>
        </w:tc>
        <w:tc>
          <w:tcPr>
            <w:tcW w:w="1418" w:type="dxa"/>
            <w:tcBorders>
              <w:top w:val="single" w:sz="4" w:space="0" w:color="auto"/>
              <w:left w:val="single" w:sz="4" w:space="0" w:color="auto"/>
              <w:bottom w:val="single" w:sz="4" w:space="0" w:color="auto"/>
              <w:right w:val="single" w:sz="4" w:space="0" w:color="auto"/>
            </w:tcBorders>
            <w:vAlign w:val="center"/>
          </w:tcPr>
          <w:p w14:paraId="4D0420E0" w14:textId="77777777" w:rsidR="00066FF8" w:rsidRPr="001A2D98" w:rsidRDefault="00066FF8" w:rsidP="00210BC7">
            <w:pPr>
              <w:spacing w:after="0" w:line="240" w:lineRule="auto"/>
              <w:jc w:val="center"/>
              <w:rPr>
                <w:rFonts w:ascii="Aptos" w:hAnsi="Aptos" w:cs="Times New Roman"/>
                <w:sz w:val="20"/>
                <w:szCs w:val="20"/>
                <w:lang w:eastAsia="en-US"/>
              </w:rPr>
            </w:pPr>
            <w:r w:rsidRPr="001A2D98">
              <w:rPr>
                <w:rFonts w:ascii="Aptos" w:hAnsi="Aptos" w:cs="Times New Roman"/>
                <w:sz w:val="20"/>
                <w:szCs w:val="20"/>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14:paraId="326E06B8" w14:textId="77777777" w:rsidR="00066FF8" w:rsidRPr="001A2D98" w:rsidRDefault="00066FF8" w:rsidP="00210BC7">
            <w:pPr>
              <w:spacing w:after="0" w:line="240" w:lineRule="auto"/>
              <w:jc w:val="center"/>
              <w:rPr>
                <w:rFonts w:ascii="Aptos" w:hAnsi="Aptos" w:cs="Times New Roman"/>
                <w:sz w:val="20"/>
                <w:szCs w:val="20"/>
                <w:lang w:eastAsia="en-US"/>
              </w:rPr>
            </w:pPr>
            <w:r w:rsidRPr="001A2D98">
              <w:rPr>
                <w:rFonts w:ascii="Aptos" w:hAnsi="Aptos" w:cs="Times New Roman"/>
                <w:sz w:val="20"/>
                <w:szCs w:val="20"/>
                <w:lang w:eastAsia="en-US"/>
              </w:rPr>
              <w:t>vežimas</w:t>
            </w:r>
          </w:p>
        </w:tc>
        <w:tc>
          <w:tcPr>
            <w:tcW w:w="1843" w:type="dxa"/>
            <w:tcBorders>
              <w:top w:val="single" w:sz="4" w:space="0" w:color="auto"/>
              <w:left w:val="single" w:sz="4" w:space="0" w:color="auto"/>
              <w:bottom w:val="single" w:sz="4" w:space="0" w:color="auto"/>
              <w:right w:val="single" w:sz="4" w:space="0" w:color="auto"/>
            </w:tcBorders>
          </w:tcPr>
          <w:p w14:paraId="42049669"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50B249E"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4D568D3B" w14:textId="77777777" w:rsidTr="00210BC7">
        <w:trPr>
          <w:trHeight w:val="239"/>
        </w:trPr>
        <w:tc>
          <w:tcPr>
            <w:tcW w:w="567" w:type="dxa"/>
            <w:tcBorders>
              <w:top w:val="single" w:sz="4" w:space="0" w:color="auto"/>
              <w:left w:val="single" w:sz="4" w:space="0" w:color="auto"/>
              <w:bottom w:val="single" w:sz="4" w:space="0" w:color="auto"/>
              <w:right w:val="single" w:sz="4" w:space="0" w:color="auto"/>
            </w:tcBorders>
          </w:tcPr>
          <w:p w14:paraId="2F5C1D76" w14:textId="77777777" w:rsidR="00066FF8" w:rsidRPr="00D066D2" w:rsidRDefault="00066FF8" w:rsidP="00210BC7">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2.</w:t>
            </w:r>
          </w:p>
        </w:tc>
        <w:tc>
          <w:tcPr>
            <w:tcW w:w="3260" w:type="dxa"/>
            <w:tcBorders>
              <w:top w:val="single" w:sz="4" w:space="0" w:color="auto"/>
              <w:left w:val="single" w:sz="4" w:space="0" w:color="auto"/>
              <w:bottom w:val="single" w:sz="4" w:space="0" w:color="auto"/>
              <w:right w:val="single" w:sz="4" w:space="0" w:color="auto"/>
            </w:tcBorders>
          </w:tcPr>
          <w:p w14:paraId="7BE30C88" w14:textId="77777777" w:rsidR="00066FF8" w:rsidRPr="00D066D2" w:rsidRDefault="00066FF8" w:rsidP="00210BC7">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Pavojingųjų ir nepavojingųjų atliekų transportavimas Klaipėda-Šiauliai-Klaipėda</w:t>
            </w:r>
          </w:p>
        </w:tc>
        <w:tc>
          <w:tcPr>
            <w:tcW w:w="1418" w:type="dxa"/>
            <w:tcBorders>
              <w:top w:val="single" w:sz="4" w:space="0" w:color="auto"/>
              <w:left w:val="single" w:sz="4" w:space="0" w:color="auto"/>
              <w:bottom w:val="single" w:sz="4" w:space="0" w:color="auto"/>
              <w:right w:val="single" w:sz="4" w:space="0" w:color="auto"/>
            </w:tcBorders>
            <w:vAlign w:val="center"/>
          </w:tcPr>
          <w:p w14:paraId="5064C759" w14:textId="77777777" w:rsidR="00066FF8" w:rsidRPr="00D066D2" w:rsidRDefault="00066FF8" w:rsidP="00210BC7">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45408A9B" w14:textId="77777777" w:rsidR="00066FF8" w:rsidRPr="00D066D2" w:rsidRDefault="00066FF8" w:rsidP="00210BC7">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vežimas</w:t>
            </w:r>
          </w:p>
        </w:tc>
        <w:tc>
          <w:tcPr>
            <w:tcW w:w="1843" w:type="dxa"/>
            <w:tcBorders>
              <w:top w:val="single" w:sz="4" w:space="0" w:color="auto"/>
              <w:left w:val="single" w:sz="4" w:space="0" w:color="auto"/>
              <w:bottom w:val="single" w:sz="4" w:space="0" w:color="auto"/>
              <w:right w:val="single" w:sz="4" w:space="0" w:color="auto"/>
            </w:tcBorders>
          </w:tcPr>
          <w:p w14:paraId="58123E04"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EE1F3E6"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r>
      <w:tr w:rsidR="00066FF8" w:rsidRPr="00B40431" w14:paraId="6BC16F5C" w14:textId="77777777" w:rsidTr="00210BC7">
        <w:trPr>
          <w:trHeight w:val="239"/>
        </w:trPr>
        <w:tc>
          <w:tcPr>
            <w:tcW w:w="8080" w:type="dxa"/>
            <w:gridSpan w:val="5"/>
            <w:tcBorders>
              <w:top w:val="single" w:sz="4" w:space="0" w:color="auto"/>
              <w:left w:val="single" w:sz="4" w:space="0" w:color="auto"/>
              <w:bottom w:val="single" w:sz="4" w:space="0" w:color="auto"/>
              <w:right w:val="single" w:sz="4" w:space="0" w:color="auto"/>
            </w:tcBorders>
          </w:tcPr>
          <w:p w14:paraId="0C74DFA3" w14:textId="77777777" w:rsidR="00066FF8" w:rsidRPr="00D066D2" w:rsidRDefault="00066FF8" w:rsidP="00210BC7">
            <w:pPr>
              <w:spacing w:after="0" w:line="240" w:lineRule="auto"/>
              <w:jc w:val="right"/>
              <w:rPr>
                <w:rFonts w:ascii="Aptos" w:eastAsia="Calibri" w:hAnsi="Aptos" w:cs="Times New Roman"/>
                <w:sz w:val="20"/>
                <w:szCs w:val="20"/>
                <w:lang w:eastAsia="en-US"/>
              </w:rPr>
            </w:pPr>
            <w:r w:rsidRPr="00D066D2">
              <w:rPr>
                <w:rFonts w:ascii="Aptos" w:hAnsi="Aptos" w:cs="Times New Roman"/>
                <w:b/>
                <w:sz w:val="20"/>
                <w:szCs w:val="20"/>
              </w:rPr>
              <w:t xml:space="preserve">Lyginamoji pasiūlymo kaina </w:t>
            </w:r>
            <w:r w:rsidRPr="00D066D2">
              <w:rPr>
                <w:rFonts w:ascii="Aptos" w:hAnsi="Aptos" w:cs="Times New Roman"/>
                <w:b/>
                <w:iCs/>
                <w:sz w:val="20"/>
                <w:szCs w:val="20"/>
              </w:rPr>
              <w:t>EUR</w:t>
            </w:r>
            <w:r w:rsidRPr="00D066D2">
              <w:rPr>
                <w:rFonts w:ascii="Aptos" w:hAnsi="Aptos" w:cs="Times New Roman"/>
                <w:b/>
                <w:sz w:val="20"/>
                <w:szCs w:val="20"/>
              </w:rPr>
              <w:t xml:space="preserve"> be PVM </w:t>
            </w:r>
            <w:r w:rsidRPr="00D066D2">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7AB42376" w14:textId="77777777" w:rsidR="00066FF8" w:rsidRPr="00D066D2" w:rsidRDefault="00066FF8" w:rsidP="00210BC7">
            <w:pPr>
              <w:spacing w:after="0" w:line="240" w:lineRule="auto"/>
              <w:rPr>
                <w:rFonts w:ascii="Aptos" w:eastAsia="Calibri" w:hAnsi="Aptos" w:cs="Times New Roman"/>
                <w:sz w:val="20"/>
                <w:szCs w:val="20"/>
                <w:lang w:eastAsia="en-US"/>
              </w:rPr>
            </w:pPr>
          </w:p>
        </w:tc>
      </w:tr>
      <w:tr w:rsidR="00066FF8" w:rsidRPr="00B40431" w14:paraId="08C86CEF" w14:textId="77777777" w:rsidTr="00210BC7">
        <w:trPr>
          <w:trHeight w:val="239"/>
        </w:trPr>
        <w:tc>
          <w:tcPr>
            <w:tcW w:w="8080" w:type="dxa"/>
            <w:gridSpan w:val="5"/>
            <w:tcBorders>
              <w:top w:val="single" w:sz="4" w:space="0" w:color="auto"/>
              <w:left w:val="single" w:sz="4" w:space="0" w:color="auto"/>
              <w:bottom w:val="single" w:sz="4" w:space="0" w:color="auto"/>
              <w:right w:val="single" w:sz="4" w:space="0" w:color="auto"/>
            </w:tcBorders>
          </w:tcPr>
          <w:p w14:paraId="76DA023F" w14:textId="77777777" w:rsidR="00066FF8" w:rsidRPr="00D066D2" w:rsidRDefault="00066FF8" w:rsidP="00210BC7">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PVM</w:t>
            </w:r>
            <w:r w:rsidRPr="00D066D2">
              <w:rPr>
                <w:rFonts w:ascii="Aptos" w:eastAsia="Calibri" w:hAnsi="Aptos" w:cs="Times New Roman"/>
                <w:sz w:val="20"/>
                <w:szCs w:val="20"/>
                <w:lang w:eastAsia="en-US"/>
              </w:rPr>
              <w:t xml:space="preserve"> </w:t>
            </w:r>
            <w:r w:rsidRPr="00D066D2">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24952565" w14:textId="77777777" w:rsidR="00066FF8" w:rsidRPr="00D066D2" w:rsidRDefault="00066FF8" w:rsidP="00210BC7">
            <w:pPr>
              <w:spacing w:after="0" w:line="240" w:lineRule="auto"/>
              <w:rPr>
                <w:rFonts w:ascii="Aptos" w:eastAsia="Calibri" w:hAnsi="Aptos" w:cs="Times New Roman"/>
                <w:sz w:val="20"/>
                <w:szCs w:val="20"/>
                <w:lang w:eastAsia="en-US"/>
              </w:rPr>
            </w:pPr>
          </w:p>
        </w:tc>
      </w:tr>
      <w:tr w:rsidR="00066FF8" w:rsidRPr="00B40431" w14:paraId="245F1DA3" w14:textId="77777777" w:rsidTr="00210BC7">
        <w:trPr>
          <w:trHeight w:val="239"/>
        </w:trPr>
        <w:tc>
          <w:tcPr>
            <w:tcW w:w="8080" w:type="dxa"/>
            <w:gridSpan w:val="5"/>
            <w:tcBorders>
              <w:top w:val="single" w:sz="4" w:space="0" w:color="auto"/>
              <w:left w:val="single" w:sz="4" w:space="0" w:color="auto"/>
              <w:bottom w:val="single" w:sz="4" w:space="0" w:color="auto"/>
              <w:right w:val="single" w:sz="4" w:space="0" w:color="auto"/>
            </w:tcBorders>
          </w:tcPr>
          <w:p w14:paraId="0C07CD1E" w14:textId="77777777" w:rsidR="00066FF8" w:rsidRPr="00D066D2" w:rsidRDefault="00066FF8" w:rsidP="00210BC7">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III pirkimo objekto dalies lyginamoji pasiūlymo kaina EUR su PVM</w:t>
            </w:r>
          </w:p>
        </w:tc>
        <w:tc>
          <w:tcPr>
            <w:tcW w:w="1701" w:type="dxa"/>
            <w:tcBorders>
              <w:top w:val="single" w:sz="4" w:space="0" w:color="auto"/>
              <w:left w:val="single" w:sz="4" w:space="0" w:color="auto"/>
              <w:bottom w:val="single" w:sz="4" w:space="0" w:color="auto"/>
              <w:right w:val="single" w:sz="4" w:space="0" w:color="auto"/>
            </w:tcBorders>
          </w:tcPr>
          <w:p w14:paraId="2254A588" w14:textId="77777777" w:rsidR="00066FF8" w:rsidRPr="00D066D2" w:rsidRDefault="00066FF8" w:rsidP="00210BC7">
            <w:pPr>
              <w:spacing w:after="0" w:line="240" w:lineRule="auto"/>
              <w:rPr>
                <w:rFonts w:ascii="Aptos" w:eastAsia="Calibri" w:hAnsi="Aptos" w:cs="Times New Roman"/>
                <w:sz w:val="20"/>
                <w:szCs w:val="20"/>
                <w:lang w:eastAsia="en-US"/>
              </w:rPr>
            </w:pPr>
          </w:p>
        </w:tc>
      </w:tr>
      <w:bookmarkEnd w:id="12"/>
    </w:tbl>
    <w:p w14:paraId="7000B7C6" w14:textId="77777777" w:rsidR="00066FF8" w:rsidRPr="00B40431" w:rsidRDefault="00066FF8" w:rsidP="00066FF8">
      <w:pPr>
        <w:spacing w:after="0" w:line="240" w:lineRule="auto"/>
        <w:ind w:firstLine="567"/>
        <w:rPr>
          <w:rFonts w:ascii="Aptos" w:hAnsi="Aptos" w:cs="Times New Roman"/>
          <w:b/>
          <w:bCs/>
        </w:rPr>
      </w:pPr>
    </w:p>
    <w:p w14:paraId="669724A8" w14:textId="18ACB757" w:rsidR="00066FF8" w:rsidRPr="00B40431" w:rsidRDefault="00066FF8" w:rsidP="00066FF8">
      <w:pPr>
        <w:pStyle w:val="ListParagraph"/>
        <w:numPr>
          <w:ilvl w:val="1"/>
          <w:numId w:val="3"/>
        </w:numPr>
        <w:tabs>
          <w:tab w:val="left" w:pos="1418"/>
        </w:tabs>
        <w:spacing w:line="240" w:lineRule="auto"/>
        <w:jc w:val="both"/>
        <w:rPr>
          <w:rFonts w:ascii="Aptos" w:hAnsi="Aptos" w:cs="Times New Roman"/>
          <w:b/>
          <w:bCs/>
        </w:rPr>
      </w:pPr>
      <w:r w:rsidRPr="00B40431">
        <w:rPr>
          <w:rFonts w:ascii="Aptos" w:hAnsi="Aptos" w:cs="Times New Roman"/>
          <w:b/>
          <w:bCs/>
        </w:rPr>
        <w:t xml:space="preserve">Bendra </w:t>
      </w:r>
      <w:r>
        <w:rPr>
          <w:rFonts w:ascii="Aptos" w:hAnsi="Aptos" w:cs="Times New Roman"/>
          <w:b/>
          <w:bCs/>
        </w:rPr>
        <w:t xml:space="preserve">lyginamoji </w:t>
      </w:r>
      <w:r w:rsidRPr="00B40431">
        <w:rPr>
          <w:rFonts w:ascii="Aptos" w:hAnsi="Aptos" w:cs="Times New Roman"/>
          <w:b/>
          <w:bCs/>
        </w:rPr>
        <w:t xml:space="preserve">pasiūlymo kaina, III pirkimo objekto daliai, EUR su PVM </w:t>
      </w:r>
      <w:r w:rsidRPr="00B40431">
        <w:rPr>
          <w:rFonts w:ascii="Aptos" w:hAnsi="Aptos" w:cs="Times New Roman"/>
        </w:rPr>
        <w:t>žodžiais:</w:t>
      </w:r>
      <w:r>
        <w:rPr>
          <w:rFonts w:ascii="Aptos" w:hAnsi="Aptos" w:cs="Times New Roman"/>
        </w:rPr>
        <w:t xml:space="preserve"> </w:t>
      </w:r>
      <w:r w:rsidRPr="00B40431">
        <w:rPr>
          <w:rFonts w:ascii="Aptos" w:hAnsi="Aptos" w:cs="Times New Roman"/>
          <w:b/>
          <w:bCs/>
        </w:rPr>
        <w:t>_____</w:t>
      </w:r>
    </w:p>
    <w:p w14:paraId="4F663971" w14:textId="77777777" w:rsidR="00066FF8" w:rsidRPr="00B40431" w:rsidRDefault="00066FF8" w:rsidP="00066FF8">
      <w:pPr>
        <w:pStyle w:val="ListParagraph"/>
        <w:numPr>
          <w:ilvl w:val="1"/>
          <w:numId w:val="3"/>
        </w:numPr>
        <w:tabs>
          <w:tab w:val="left" w:pos="1418"/>
        </w:tabs>
        <w:spacing w:line="240" w:lineRule="auto"/>
        <w:jc w:val="both"/>
        <w:rPr>
          <w:rFonts w:ascii="Aptos" w:hAnsi="Aptos" w:cs="Times New Roman"/>
        </w:rPr>
      </w:pPr>
      <w:r w:rsidRPr="00B40431">
        <w:rPr>
          <w:rFonts w:ascii="Aptos" w:hAnsi="Aptos" w:cs="Times New Roman"/>
        </w:rPr>
        <w:t>Jei „PVM“ laukas nepildomas, nurodykite priežastis, dėl kurių PVM nemokamas:</w:t>
      </w:r>
      <w:r>
        <w:rPr>
          <w:rFonts w:ascii="Aptos" w:hAnsi="Aptos" w:cs="Times New Roman"/>
        </w:rPr>
        <w:t>_________</w:t>
      </w:r>
    </w:p>
    <w:p w14:paraId="1FB679EC" w14:textId="77777777" w:rsidR="00066FF8" w:rsidRPr="00502E43" w:rsidRDefault="00066FF8" w:rsidP="00066FF8">
      <w:pPr>
        <w:spacing w:after="0" w:line="240" w:lineRule="auto"/>
        <w:ind w:firstLine="851"/>
        <w:jc w:val="both"/>
        <w:rPr>
          <w:rFonts w:ascii="Aptos" w:hAnsi="Aptos" w:cs="Times New Roman"/>
          <w:bCs/>
          <w:iCs/>
        </w:rPr>
      </w:pPr>
      <w:r w:rsidRPr="00502E43">
        <w:rPr>
          <w:rFonts w:ascii="Aptos" w:hAnsi="Aptos" w:cs="Times New Roman"/>
          <w:b/>
          <w:i/>
        </w:rPr>
        <w:t>*</w:t>
      </w:r>
      <w:r w:rsidRPr="00502E43">
        <w:rPr>
          <w:rFonts w:ascii="Aptos" w:hAnsi="Aptos" w:cs="Times New Roman"/>
          <w:bCs/>
          <w:iCs/>
        </w:rPr>
        <w:t xml:space="preserve">Lyginamoji kaina nėra sutarties kaina, o tik priemonė laimėtojui nustatyti. </w:t>
      </w:r>
      <w:r w:rsidRPr="00502E43">
        <w:rPr>
          <w:rFonts w:ascii="Aptos" w:hAnsi="Aptos" w:cs="Times New Roman"/>
          <w:b/>
          <w:iCs/>
        </w:rPr>
        <w:t>Bendra pasiūlymo kaina III pirkimo objekto daliai negali viršyti 40 000 (keturiasdešimt tūkstančių eurų) Eur be PVM</w:t>
      </w:r>
      <w:r w:rsidRPr="00502E43">
        <w:rPr>
          <w:rFonts w:ascii="Aptos" w:hAnsi="Aptos" w:cs="Times New Roman"/>
          <w:bCs/>
          <w:iCs/>
        </w:rPr>
        <w:t>.</w:t>
      </w:r>
    </w:p>
    <w:p w14:paraId="36700C5B" w14:textId="77777777" w:rsidR="00066FF8" w:rsidRDefault="00066FF8" w:rsidP="00066FF8">
      <w:pPr>
        <w:spacing w:after="0" w:line="240" w:lineRule="auto"/>
        <w:jc w:val="center"/>
        <w:rPr>
          <w:rFonts w:ascii="Aptos" w:hAnsi="Aptos" w:cs="Times New Roman"/>
          <w:b/>
          <w:i/>
        </w:rPr>
      </w:pPr>
    </w:p>
    <w:p w14:paraId="202B3B49" w14:textId="77777777" w:rsidR="00066FF8" w:rsidRPr="00502DED" w:rsidRDefault="00066FF8" w:rsidP="00066FF8">
      <w:pPr>
        <w:spacing w:after="0" w:line="240" w:lineRule="auto"/>
        <w:jc w:val="center"/>
        <w:rPr>
          <w:rFonts w:ascii="Aptos" w:hAnsi="Aptos" w:cs="Times New Roman"/>
          <w:b/>
          <w:i/>
        </w:rPr>
      </w:pPr>
      <w:r w:rsidRPr="00502DED">
        <w:rPr>
          <w:rFonts w:ascii="Aptos" w:hAnsi="Aptos" w:cs="Times New Roman"/>
          <w:b/>
          <w:i/>
        </w:rPr>
        <w:t xml:space="preserve">IV pirkimo objekto dalis „Pavojingųjų ir nepavojingųjų atliekų </w:t>
      </w:r>
      <w:r w:rsidRPr="006F193D">
        <w:rPr>
          <w:rFonts w:ascii="Aptos" w:hAnsi="Aptos" w:cs="Times New Roman"/>
          <w:b/>
          <w:i/>
        </w:rPr>
        <w:t>transportavimas iš Šiaulių</w:t>
      </w:r>
      <w:r w:rsidRPr="00502DED">
        <w:rPr>
          <w:rFonts w:ascii="Aptos" w:hAnsi="Aptos" w:cs="Times New Roman"/>
          <w:b/>
          <w:i/>
        </w:rPr>
        <w:t xml:space="preserve"> atliekų aikštelės</w:t>
      </w:r>
      <w:bookmarkStart w:id="13" w:name="_Hlk129697550"/>
      <w:r w:rsidRPr="00502DED">
        <w:rPr>
          <w:rFonts w:ascii="Aptos" w:hAnsi="Aptos" w:cs="Times New Roman"/>
          <w:b/>
          <w:i/>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402"/>
        <w:gridCol w:w="1418"/>
        <w:gridCol w:w="992"/>
        <w:gridCol w:w="1559"/>
        <w:gridCol w:w="1701"/>
      </w:tblGrid>
      <w:tr w:rsidR="00066FF8" w:rsidRPr="00502DED" w14:paraId="5EFD9B7D" w14:textId="77777777" w:rsidTr="00210BC7">
        <w:trPr>
          <w:jc w:val="center"/>
        </w:trPr>
        <w:tc>
          <w:tcPr>
            <w:tcW w:w="562" w:type="dxa"/>
            <w:tcBorders>
              <w:top w:val="single" w:sz="4" w:space="0" w:color="auto"/>
              <w:left w:val="single" w:sz="4" w:space="0" w:color="auto"/>
              <w:bottom w:val="single" w:sz="4" w:space="0" w:color="auto"/>
              <w:right w:val="single" w:sz="4" w:space="0" w:color="auto"/>
            </w:tcBorders>
            <w:vAlign w:val="center"/>
          </w:tcPr>
          <w:bookmarkEnd w:id="13"/>
          <w:p w14:paraId="358E170B"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2716CB54"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30831030"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702DF7">
              <w:rPr>
                <w:rFonts w:ascii="Aptos" w:eastAsia="Calibri" w:hAnsi="Aptos" w:cs="Times New Roman"/>
                <w:b/>
                <w:sz w:val="20"/>
                <w:szCs w:val="20"/>
                <w:lang w:eastAsia="en-US"/>
              </w:rPr>
              <w:t>Preliminarus kiekis</w:t>
            </w:r>
          </w:p>
        </w:tc>
        <w:tc>
          <w:tcPr>
            <w:tcW w:w="992" w:type="dxa"/>
            <w:tcBorders>
              <w:top w:val="single" w:sz="4" w:space="0" w:color="auto"/>
              <w:left w:val="single" w:sz="4" w:space="0" w:color="auto"/>
              <w:bottom w:val="single" w:sz="4" w:space="0" w:color="auto"/>
              <w:right w:val="single" w:sz="4" w:space="0" w:color="auto"/>
            </w:tcBorders>
            <w:vAlign w:val="center"/>
          </w:tcPr>
          <w:p w14:paraId="2F10BD88"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3043D7CF"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35BAEC07"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Lyginamoji kaina*, Eur be PVM</w:t>
            </w:r>
          </w:p>
        </w:tc>
      </w:tr>
      <w:tr w:rsidR="00066FF8" w:rsidRPr="00502DED" w14:paraId="53389885" w14:textId="77777777" w:rsidTr="00210BC7">
        <w:trPr>
          <w:trHeight w:val="217"/>
          <w:jc w:val="center"/>
        </w:trPr>
        <w:tc>
          <w:tcPr>
            <w:tcW w:w="562" w:type="dxa"/>
            <w:tcBorders>
              <w:top w:val="single" w:sz="4" w:space="0" w:color="auto"/>
              <w:left w:val="single" w:sz="4" w:space="0" w:color="auto"/>
              <w:bottom w:val="single" w:sz="4" w:space="0" w:color="auto"/>
              <w:right w:val="single" w:sz="4" w:space="0" w:color="auto"/>
            </w:tcBorders>
          </w:tcPr>
          <w:p w14:paraId="4242E72C"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1BAB57E1" w14:textId="77777777" w:rsidR="00066FF8" w:rsidRPr="00D066D2" w:rsidRDefault="00066FF8" w:rsidP="00210BC7">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175724DD" w14:textId="77777777" w:rsidR="00066FF8" w:rsidRPr="00D066D2" w:rsidRDefault="00066FF8" w:rsidP="00210BC7">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052DE8C3"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tcPr>
          <w:p w14:paraId="4D473657"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3FFC759B"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6=3x5</w:t>
            </w:r>
          </w:p>
        </w:tc>
      </w:tr>
      <w:tr w:rsidR="00066FF8" w:rsidRPr="00502DED" w14:paraId="7E5C890F" w14:textId="77777777" w:rsidTr="00210BC7">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3D3FFEA8" w14:textId="77777777" w:rsidR="00066FF8" w:rsidRPr="00D066D2" w:rsidRDefault="00066FF8" w:rsidP="00210BC7">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5B1952CA" w14:textId="77777777" w:rsidR="00066FF8" w:rsidRPr="00D066D2" w:rsidRDefault="00066FF8" w:rsidP="00210BC7">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Pavojingųjų ir nepavojingųjų atliekų transportavimas Šiauliai-Klaipėda</w:t>
            </w:r>
          </w:p>
        </w:tc>
        <w:tc>
          <w:tcPr>
            <w:tcW w:w="1418" w:type="dxa"/>
            <w:tcBorders>
              <w:top w:val="single" w:sz="4" w:space="0" w:color="auto"/>
              <w:left w:val="single" w:sz="4" w:space="0" w:color="auto"/>
              <w:bottom w:val="single" w:sz="4" w:space="0" w:color="auto"/>
              <w:right w:val="single" w:sz="4" w:space="0" w:color="auto"/>
            </w:tcBorders>
            <w:vAlign w:val="center"/>
          </w:tcPr>
          <w:p w14:paraId="7589EE77" w14:textId="77777777" w:rsidR="00066FF8" w:rsidRPr="00D066D2" w:rsidRDefault="00066FF8" w:rsidP="00210BC7">
            <w:pPr>
              <w:spacing w:after="0" w:line="240" w:lineRule="auto"/>
              <w:jc w:val="center"/>
              <w:rPr>
                <w:rFonts w:ascii="Aptos" w:hAnsi="Aptos" w:cs="Times New Roman"/>
                <w:sz w:val="20"/>
                <w:szCs w:val="20"/>
                <w:lang w:eastAsia="en-US"/>
              </w:rPr>
            </w:pPr>
            <w:r w:rsidRPr="00F84494">
              <w:rPr>
                <w:rFonts w:ascii="Aptos" w:hAnsi="Aptos" w:cs="Times New Roman"/>
                <w:sz w:val="20"/>
                <w:szCs w:val="20"/>
                <w:lang w:eastAsia="en-US"/>
              </w:rPr>
              <w:t>300</w:t>
            </w:r>
          </w:p>
        </w:tc>
        <w:tc>
          <w:tcPr>
            <w:tcW w:w="992" w:type="dxa"/>
            <w:tcBorders>
              <w:top w:val="single" w:sz="4" w:space="0" w:color="auto"/>
              <w:left w:val="single" w:sz="4" w:space="0" w:color="auto"/>
              <w:bottom w:val="single" w:sz="4" w:space="0" w:color="auto"/>
              <w:right w:val="single" w:sz="4" w:space="0" w:color="auto"/>
            </w:tcBorders>
            <w:vAlign w:val="center"/>
          </w:tcPr>
          <w:p w14:paraId="478E3853" w14:textId="77777777" w:rsidR="00066FF8" w:rsidRPr="00D066D2" w:rsidRDefault="00066FF8" w:rsidP="00210BC7">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3613B3FA"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CEC3FE9"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r>
      <w:tr w:rsidR="00066FF8" w:rsidRPr="00502DED" w14:paraId="51022EB3" w14:textId="77777777" w:rsidTr="00210BC7">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3F03063A" w14:textId="77777777" w:rsidR="00066FF8" w:rsidRPr="00D066D2" w:rsidRDefault="00066FF8" w:rsidP="00210BC7">
            <w:pPr>
              <w:spacing w:after="0" w:line="240" w:lineRule="auto"/>
              <w:jc w:val="right"/>
              <w:rPr>
                <w:rFonts w:ascii="Aptos" w:eastAsia="Calibri" w:hAnsi="Aptos" w:cs="Times New Roman"/>
                <w:sz w:val="20"/>
                <w:szCs w:val="20"/>
                <w:lang w:eastAsia="en-US"/>
              </w:rPr>
            </w:pPr>
            <w:r>
              <w:rPr>
                <w:rFonts w:ascii="Aptos" w:hAnsi="Aptos" w:cs="Times New Roman"/>
                <w:b/>
                <w:sz w:val="20"/>
                <w:szCs w:val="20"/>
              </w:rPr>
              <w:t>Lyginamoji p</w:t>
            </w:r>
            <w:r w:rsidRPr="00D066D2">
              <w:rPr>
                <w:rFonts w:ascii="Aptos" w:hAnsi="Aptos" w:cs="Times New Roman"/>
                <w:b/>
                <w:sz w:val="20"/>
                <w:szCs w:val="20"/>
              </w:rPr>
              <w:t xml:space="preserve">asiūlymo kaina </w:t>
            </w:r>
            <w:r w:rsidRPr="00D066D2">
              <w:rPr>
                <w:rFonts w:ascii="Aptos" w:hAnsi="Aptos" w:cs="Times New Roman"/>
                <w:b/>
                <w:iCs/>
                <w:sz w:val="20"/>
                <w:szCs w:val="20"/>
              </w:rPr>
              <w:t>EUR</w:t>
            </w:r>
            <w:r w:rsidRPr="00D066D2">
              <w:rPr>
                <w:rFonts w:ascii="Aptos" w:hAnsi="Aptos" w:cs="Times New Roman"/>
                <w:b/>
                <w:sz w:val="20"/>
                <w:szCs w:val="20"/>
              </w:rPr>
              <w:t xml:space="preserve"> be PVM </w:t>
            </w:r>
            <w:r w:rsidRPr="00D066D2">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7212A99F" w14:textId="77777777" w:rsidR="00066FF8" w:rsidRPr="00D066D2" w:rsidRDefault="00066FF8" w:rsidP="00210BC7">
            <w:pPr>
              <w:spacing w:after="0" w:line="240" w:lineRule="auto"/>
              <w:rPr>
                <w:rFonts w:ascii="Aptos" w:eastAsia="Calibri" w:hAnsi="Aptos" w:cs="Times New Roman"/>
                <w:sz w:val="20"/>
                <w:szCs w:val="20"/>
                <w:lang w:eastAsia="en-US"/>
              </w:rPr>
            </w:pPr>
          </w:p>
        </w:tc>
      </w:tr>
      <w:tr w:rsidR="00066FF8" w:rsidRPr="00502DED" w14:paraId="4804386D" w14:textId="77777777" w:rsidTr="00210BC7">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5BC65F45" w14:textId="77777777" w:rsidR="00066FF8" w:rsidRPr="00D066D2" w:rsidRDefault="00066FF8" w:rsidP="00210BC7">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PVM</w:t>
            </w:r>
            <w:r w:rsidRPr="00D066D2">
              <w:rPr>
                <w:rFonts w:ascii="Aptos" w:eastAsia="Calibri" w:hAnsi="Aptos" w:cs="Times New Roman"/>
                <w:sz w:val="20"/>
                <w:szCs w:val="20"/>
                <w:lang w:eastAsia="en-US"/>
              </w:rPr>
              <w:t xml:space="preserve"> </w:t>
            </w:r>
            <w:r w:rsidRPr="00D066D2">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6441B687" w14:textId="77777777" w:rsidR="00066FF8" w:rsidRPr="00D066D2" w:rsidRDefault="00066FF8" w:rsidP="00210BC7">
            <w:pPr>
              <w:spacing w:after="0" w:line="240" w:lineRule="auto"/>
              <w:rPr>
                <w:rFonts w:ascii="Aptos" w:eastAsia="Calibri" w:hAnsi="Aptos" w:cs="Times New Roman"/>
                <w:sz w:val="20"/>
                <w:szCs w:val="20"/>
                <w:lang w:eastAsia="en-US"/>
              </w:rPr>
            </w:pPr>
          </w:p>
        </w:tc>
      </w:tr>
      <w:tr w:rsidR="00066FF8" w:rsidRPr="00502DED" w14:paraId="0257F906" w14:textId="77777777" w:rsidTr="00210BC7">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64F59034" w14:textId="77777777" w:rsidR="00066FF8" w:rsidRPr="00D066D2" w:rsidRDefault="00066FF8" w:rsidP="00210BC7">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 xml:space="preserve">IV pirkimo objekto dalies </w:t>
            </w:r>
            <w:r>
              <w:rPr>
                <w:rFonts w:ascii="Aptos" w:eastAsia="Calibri" w:hAnsi="Aptos" w:cs="Times New Roman"/>
                <w:b/>
                <w:bCs/>
                <w:sz w:val="20"/>
                <w:szCs w:val="20"/>
                <w:lang w:eastAsia="en-US"/>
              </w:rPr>
              <w:t xml:space="preserve">lyginmoji </w:t>
            </w:r>
            <w:r w:rsidRPr="00D066D2">
              <w:rPr>
                <w:rFonts w:ascii="Aptos" w:eastAsia="Calibri" w:hAnsi="Aptos" w:cs="Times New Roman"/>
                <w:b/>
                <w:bCs/>
                <w:sz w:val="20"/>
                <w:szCs w:val="20"/>
                <w:lang w:eastAsia="en-US"/>
              </w:rPr>
              <w:t>pasiūlymo kaina EUR su PVM</w:t>
            </w:r>
          </w:p>
        </w:tc>
        <w:tc>
          <w:tcPr>
            <w:tcW w:w="1701" w:type="dxa"/>
            <w:tcBorders>
              <w:top w:val="single" w:sz="4" w:space="0" w:color="auto"/>
              <w:left w:val="single" w:sz="4" w:space="0" w:color="auto"/>
              <w:bottom w:val="single" w:sz="4" w:space="0" w:color="auto"/>
              <w:right w:val="single" w:sz="4" w:space="0" w:color="auto"/>
            </w:tcBorders>
          </w:tcPr>
          <w:p w14:paraId="3BA9F63B" w14:textId="77777777" w:rsidR="00066FF8" w:rsidRPr="00D066D2" w:rsidRDefault="00066FF8" w:rsidP="00210BC7">
            <w:pPr>
              <w:spacing w:after="0" w:line="240" w:lineRule="auto"/>
              <w:rPr>
                <w:rFonts w:ascii="Aptos" w:eastAsia="Calibri" w:hAnsi="Aptos" w:cs="Times New Roman"/>
                <w:sz w:val="20"/>
                <w:szCs w:val="20"/>
                <w:lang w:eastAsia="en-US"/>
              </w:rPr>
            </w:pPr>
          </w:p>
        </w:tc>
      </w:tr>
    </w:tbl>
    <w:p w14:paraId="03C85F50" w14:textId="77777777" w:rsidR="00066FF8" w:rsidRPr="00502DED" w:rsidRDefault="00066FF8" w:rsidP="00066FF8">
      <w:pPr>
        <w:pStyle w:val="ListParagraph"/>
        <w:numPr>
          <w:ilvl w:val="1"/>
          <w:numId w:val="3"/>
        </w:numPr>
        <w:tabs>
          <w:tab w:val="left" w:pos="1418"/>
        </w:tabs>
        <w:jc w:val="both"/>
        <w:rPr>
          <w:rFonts w:ascii="Aptos" w:hAnsi="Aptos" w:cs="Times New Roman"/>
          <w:b/>
          <w:bCs/>
        </w:rPr>
      </w:pPr>
      <w:r w:rsidRPr="00502DED">
        <w:rPr>
          <w:rFonts w:ascii="Aptos" w:hAnsi="Aptos" w:cs="Times New Roman"/>
          <w:b/>
          <w:bCs/>
        </w:rPr>
        <w:lastRenderedPageBreak/>
        <w:t xml:space="preserve">Bendra </w:t>
      </w:r>
      <w:r>
        <w:rPr>
          <w:rFonts w:ascii="Aptos" w:hAnsi="Aptos" w:cs="Times New Roman"/>
          <w:b/>
          <w:bCs/>
        </w:rPr>
        <w:t xml:space="preserve">lyginamoji </w:t>
      </w:r>
      <w:r w:rsidRPr="00502DED">
        <w:rPr>
          <w:rFonts w:ascii="Aptos" w:hAnsi="Aptos" w:cs="Times New Roman"/>
          <w:b/>
          <w:bCs/>
        </w:rPr>
        <w:t xml:space="preserve">pasiūlymo kaina, IV pirkimo objekto daliai, EUR su PVM </w:t>
      </w:r>
      <w:r w:rsidRPr="00502DED">
        <w:rPr>
          <w:rFonts w:ascii="Aptos" w:hAnsi="Aptos" w:cs="Times New Roman"/>
        </w:rPr>
        <w:t>žodžiais:</w:t>
      </w:r>
      <w:r>
        <w:rPr>
          <w:rFonts w:ascii="Aptos" w:hAnsi="Aptos" w:cs="Times New Roman"/>
        </w:rPr>
        <w:t xml:space="preserve"> </w:t>
      </w:r>
      <w:r w:rsidRPr="00502DED">
        <w:rPr>
          <w:rFonts w:ascii="Aptos" w:hAnsi="Aptos" w:cs="Times New Roman"/>
          <w:b/>
          <w:bCs/>
        </w:rPr>
        <w:t>_____</w:t>
      </w:r>
    </w:p>
    <w:p w14:paraId="38FD42BD" w14:textId="77777777" w:rsidR="00066FF8" w:rsidRDefault="00066FF8" w:rsidP="00066FF8">
      <w:pPr>
        <w:pStyle w:val="ListParagraph"/>
        <w:numPr>
          <w:ilvl w:val="1"/>
          <w:numId w:val="3"/>
        </w:numPr>
        <w:tabs>
          <w:tab w:val="left" w:pos="1418"/>
        </w:tabs>
        <w:jc w:val="both"/>
        <w:rPr>
          <w:rFonts w:ascii="Aptos" w:hAnsi="Aptos" w:cs="Times New Roman"/>
        </w:rPr>
      </w:pPr>
      <w:r w:rsidRPr="00502DED">
        <w:rPr>
          <w:rFonts w:ascii="Aptos" w:hAnsi="Aptos" w:cs="Times New Roman"/>
        </w:rPr>
        <w:t>Jei „PVM“ laukas nepildomas, nurodykite priežastis, dėl kurių PVM nemokamas:</w:t>
      </w:r>
      <w:r>
        <w:rPr>
          <w:rFonts w:ascii="Aptos" w:hAnsi="Aptos" w:cs="Times New Roman"/>
        </w:rPr>
        <w:t>__________</w:t>
      </w:r>
    </w:p>
    <w:p w14:paraId="66F63091" w14:textId="77777777" w:rsidR="00066FF8" w:rsidRDefault="00066FF8" w:rsidP="00066FF8">
      <w:pPr>
        <w:tabs>
          <w:tab w:val="left" w:pos="1418"/>
        </w:tabs>
        <w:spacing w:before="120" w:after="0" w:line="240" w:lineRule="auto"/>
        <w:ind w:firstLine="851"/>
        <w:jc w:val="both"/>
        <w:rPr>
          <w:rFonts w:ascii="Aptos" w:hAnsi="Aptos" w:cs="Times New Roman"/>
        </w:rPr>
      </w:pPr>
      <w:r w:rsidRPr="00502E43">
        <w:rPr>
          <w:rFonts w:ascii="Aptos" w:hAnsi="Aptos" w:cs="Times New Roman"/>
        </w:rPr>
        <w:t xml:space="preserve">*Lyginamoji kaina nėra sutarties kaina, o tik priemonė laimėtojui nustatyti. </w:t>
      </w:r>
      <w:r w:rsidRPr="00502E43">
        <w:rPr>
          <w:rFonts w:ascii="Aptos" w:hAnsi="Aptos" w:cs="Times New Roman"/>
          <w:b/>
          <w:bCs/>
        </w:rPr>
        <w:t>Bendra pasiūlymo kaina IV pirkimo objekto daliai negali viršyti 85 000 (aštuoniasdešimt penkių tūkstančių eurų) Eur be PVM</w:t>
      </w:r>
      <w:r w:rsidRPr="00502E43">
        <w:rPr>
          <w:rFonts w:ascii="Aptos" w:hAnsi="Aptos" w:cs="Times New Roman"/>
        </w:rPr>
        <w:t>.</w:t>
      </w:r>
    </w:p>
    <w:p w14:paraId="0DB210CE" w14:textId="77777777" w:rsidR="00066FF8" w:rsidRPr="00502E43" w:rsidRDefault="00066FF8" w:rsidP="00066FF8">
      <w:pPr>
        <w:tabs>
          <w:tab w:val="left" w:pos="1418"/>
        </w:tabs>
        <w:spacing w:before="120" w:after="0" w:line="240" w:lineRule="auto"/>
        <w:ind w:left="851"/>
        <w:jc w:val="both"/>
        <w:rPr>
          <w:rFonts w:ascii="Aptos" w:hAnsi="Aptos" w:cs="Times New Roman"/>
        </w:rPr>
      </w:pPr>
    </w:p>
    <w:p w14:paraId="033B786B" w14:textId="77777777" w:rsidR="00066FF8" w:rsidRPr="00502DED" w:rsidRDefault="00066FF8" w:rsidP="00066FF8">
      <w:pPr>
        <w:spacing w:after="0" w:line="240" w:lineRule="auto"/>
        <w:jc w:val="center"/>
        <w:rPr>
          <w:rFonts w:ascii="Aptos" w:hAnsi="Aptos" w:cs="Times New Roman"/>
          <w:b/>
          <w:i/>
        </w:rPr>
      </w:pPr>
      <w:r w:rsidRPr="00502DED">
        <w:rPr>
          <w:rFonts w:ascii="Aptos" w:hAnsi="Aptos" w:cs="Times New Roman"/>
          <w:b/>
          <w:i/>
        </w:rPr>
        <w:t>V pirkimo objekto dalis „Pavojingųjų ir nepavojingųjų atliekų transportavimas iš Užsakovo nurodytos vietos iki UAB „Toksika“ atliekų surinkimo aikštelių ar kt.“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260"/>
        <w:gridCol w:w="1418"/>
        <w:gridCol w:w="992"/>
        <w:gridCol w:w="1559"/>
        <w:gridCol w:w="1701"/>
      </w:tblGrid>
      <w:tr w:rsidR="00066FF8" w:rsidRPr="00502DED" w14:paraId="5B187890" w14:textId="77777777" w:rsidTr="00210BC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B876296"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33DDD36F"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600529FB"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702DF7">
              <w:rPr>
                <w:rFonts w:ascii="Aptos" w:eastAsia="Calibri" w:hAnsi="Aptos" w:cs="Times New Roman"/>
                <w:b/>
                <w:sz w:val="20"/>
                <w:szCs w:val="20"/>
                <w:lang w:eastAsia="en-US"/>
              </w:rPr>
              <w:t>Preliminarus kiekis</w:t>
            </w:r>
            <w:r>
              <w:rPr>
                <w:rStyle w:val="FootnoteReference"/>
                <w:rFonts w:ascii="Aptos" w:eastAsia="Calibri" w:hAnsi="Aptos" w:cs="Times New Roman"/>
                <w:b/>
                <w:sz w:val="20"/>
                <w:szCs w:val="20"/>
                <w:lang w:eastAsia="en-US"/>
              </w:rPr>
              <w:footnoteReference w:id="1"/>
            </w:r>
            <w:r>
              <w:rPr>
                <w:rFonts w:ascii="Aptos" w:eastAsia="Calibri" w:hAnsi="Aptos" w:cs="Times New Roman"/>
                <w:b/>
                <w:sz w:val="20"/>
                <w:szCs w:val="20"/>
                <w:lang w:eastAsia="en-US"/>
              </w:rPr>
              <w:t xml:space="preserve">, </w:t>
            </w:r>
            <w:r w:rsidRPr="00D066D2">
              <w:rPr>
                <w:rFonts w:ascii="Aptos" w:eastAsia="Calibri" w:hAnsi="Aptos" w:cs="Times New Roman"/>
                <w:b/>
                <w:sz w:val="20"/>
                <w:szCs w:val="20"/>
                <w:lang w:eastAsia="en-US"/>
              </w:rPr>
              <w:t>km</w:t>
            </w:r>
          </w:p>
        </w:tc>
        <w:tc>
          <w:tcPr>
            <w:tcW w:w="992" w:type="dxa"/>
            <w:tcBorders>
              <w:top w:val="single" w:sz="4" w:space="0" w:color="auto"/>
              <w:left w:val="single" w:sz="4" w:space="0" w:color="auto"/>
              <w:bottom w:val="single" w:sz="4" w:space="0" w:color="auto"/>
              <w:right w:val="single" w:sz="4" w:space="0" w:color="auto"/>
            </w:tcBorders>
            <w:vAlign w:val="center"/>
          </w:tcPr>
          <w:p w14:paraId="41286829"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4630CEE7"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597E3DDF" w14:textId="77777777" w:rsidR="00066FF8" w:rsidRPr="00D066D2" w:rsidRDefault="00066FF8" w:rsidP="00210BC7">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Lyginamoji kaina*, Eur be PVM</w:t>
            </w:r>
          </w:p>
        </w:tc>
      </w:tr>
      <w:tr w:rsidR="00066FF8" w:rsidRPr="00502DED" w14:paraId="21990E4B" w14:textId="77777777" w:rsidTr="00210BC7">
        <w:trPr>
          <w:trHeight w:val="217"/>
          <w:jc w:val="center"/>
        </w:trPr>
        <w:tc>
          <w:tcPr>
            <w:tcW w:w="704" w:type="dxa"/>
            <w:tcBorders>
              <w:top w:val="single" w:sz="4" w:space="0" w:color="auto"/>
              <w:left w:val="single" w:sz="4" w:space="0" w:color="auto"/>
              <w:bottom w:val="single" w:sz="4" w:space="0" w:color="auto"/>
              <w:right w:val="single" w:sz="4" w:space="0" w:color="auto"/>
            </w:tcBorders>
          </w:tcPr>
          <w:p w14:paraId="54D6235F"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14:paraId="3617E567" w14:textId="77777777" w:rsidR="00066FF8" w:rsidRPr="00D066D2" w:rsidRDefault="00066FF8" w:rsidP="00210BC7">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4DC87DDA" w14:textId="77777777" w:rsidR="00066FF8" w:rsidRPr="00D066D2" w:rsidRDefault="00066FF8" w:rsidP="00210BC7">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1F910171"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tcPr>
          <w:p w14:paraId="18F11F73"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7550389E" w14:textId="77777777" w:rsidR="00066FF8" w:rsidRPr="00D066D2" w:rsidRDefault="00066FF8" w:rsidP="00210BC7">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6=3x5</w:t>
            </w:r>
          </w:p>
        </w:tc>
      </w:tr>
      <w:tr w:rsidR="00066FF8" w:rsidRPr="00502DED" w14:paraId="49674446" w14:textId="77777777" w:rsidTr="00210BC7">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07C627B2" w14:textId="77777777" w:rsidR="00066FF8" w:rsidRPr="00D066D2" w:rsidRDefault="00066FF8" w:rsidP="00210BC7">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14:paraId="57ED7FF9" w14:textId="77777777" w:rsidR="00066FF8" w:rsidRPr="00D066D2" w:rsidRDefault="00066FF8" w:rsidP="00210BC7">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 xml:space="preserve">Pavojingųjų ir nepavojingųjų atliekų transportavimas iki 12 t. </w:t>
            </w:r>
          </w:p>
        </w:tc>
        <w:tc>
          <w:tcPr>
            <w:tcW w:w="1418" w:type="dxa"/>
            <w:tcBorders>
              <w:top w:val="single" w:sz="4" w:space="0" w:color="auto"/>
              <w:left w:val="single" w:sz="4" w:space="0" w:color="auto"/>
              <w:bottom w:val="single" w:sz="4" w:space="0" w:color="auto"/>
              <w:right w:val="single" w:sz="4" w:space="0" w:color="auto"/>
            </w:tcBorders>
            <w:vAlign w:val="center"/>
          </w:tcPr>
          <w:p w14:paraId="4D536905" w14:textId="77777777" w:rsidR="00066FF8" w:rsidRPr="00D066D2" w:rsidRDefault="00066FF8" w:rsidP="00210BC7">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13F0BE6F" w14:textId="77777777" w:rsidR="00066FF8" w:rsidRPr="00D066D2" w:rsidRDefault="00066FF8" w:rsidP="00210BC7">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15C66518"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721091B"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r>
      <w:tr w:rsidR="00066FF8" w:rsidRPr="00502DED" w14:paraId="6095AAE1" w14:textId="77777777" w:rsidTr="00210BC7">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19B307D3" w14:textId="77777777" w:rsidR="00066FF8" w:rsidRPr="00D066D2" w:rsidRDefault="00066FF8" w:rsidP="00210BC7">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2.</w:t>
            </w:r>
          </w:p>
        </w:tc>
        <w:tc>
          <w:tcPr>
            <w:tcW w:w="3260" w:type="dxa"/>
            <w:tcBorders>
              <w:top w:val="single" w:sz="4" w:space="0" w:color="auto"/>
              <w:left w:val="single" w:sz="4" w:space="0" w:color="auto"/>
              <w:bottom w:val="single" w:sz="4" w:space="0" w:color="auto"/>
              <w:right w:val="single" w:sz="4" w:space="0" w:color="auto"/>
            </w:tcBorders>
          </w:tcPr>
          <w:p w14:paraId="043FEDB1" w14:textId="77777777" w:rsidR="00066FF8" w:rsidRPr="00D066D2" w:rsidRDefault="00066FF8" w:rsidP="00210BC7">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Pavojingųjų ir nepavojingųjų atliekų transportavimas nuo 12 iki 24 t.</w:t>
            </w:r>
          </w:p>
        </w:tc>
        <w:tc>
          <w:tcPr>
            <w:tcW w:w="1418" w:type="dxa"/>
            <w:tcBorders>
              <w:top w:val="single" w:sz="4" w:space="0" w:color="auto"/>
              <w:left w:val="single" w:sz="4" w:space="0" w:color="auto"/>
              <w:bottom w:val="single" w:sz="4" w:space="0" w:color="auto"/>
              <w:right w:val="single" w:sz="4" w:space="0" w:color="auto"/>
            </w:tcBorders>
            <w:vAlign w:val="center"/>
          </w:tcPr>
          <w:p w14:paraId="238E5015" w14:textId="77777777" w:rsidR="00066FF8" w:rsidRPr="00D066D2" w:rsidRDefault="00066FF8" w:rsidP="00210BC7">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25A2F29F" w14:textId="77777777" w:rsidR="00066FF8" w:rsidRPr="00D066D2" w:rsidRDefault="00066FF8" w:rsidP="00210BC7">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7742920E"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FEA0A30" w14:textId="77777777" w:rsidR="00066FF8" w:rsidRPr="00D066D2" w:rsidRDefault="00066FF8" w:rsidP="00210BC7">
            <w:pPr>
              <w:spacing w:after="0" w:line="240" w:lineRule="auto"/>
              <w:jc w:val="center"/>
              <w:rPr>
                <w:rFonts w:ascii="Aptos" w:eastAsia="Calibri" w:hAnsi="Aptos" w:cs="Times New Roman"/>
                <w:sz w:val="20"/>
                <w:szCs w:val="20"/>
                <w:lang w:eastAsia="en-US"/>
              </w:rPr>
            </w:pPr>
          </w:p>
        </w:tc>
      </w:tr>
      <w:tr w:rsidR="00066FF8" w:rsidRPr="00502DED" w14:paraId="64740F7F" w14:textId="77777777" w:rsidTr="00210BC7">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68C9529A" w14:textId="77777777" w:rsidR="00066FF8" w:rsidRPr="00D066D2" w:rsidRDefault="00066FF8" w:rsidP="00210BC7">
            <w:pPr>
              <w:spacing w:after="0" w:line="240" w:lineRule="auto"/>
              <w:jc w:val="right"/>
              <w:rPr>
                <w:rFonts w:ascii="Aptos" w:eastAsia="Calibri" w:hAnsi="Aptos" w:cs="Times New Roman"/>
                <w:sz w:val="20"/>
                <w:szCs w:val="20"/>
                <w:lang w:eastAsia="en-US"/>
              </w:rPr>
            </w:pPr>
            <w:r w:rsidRPr="00D066D2">
              <w:rPr>
                <w:rFonts w:ascii="Aptos" w:hAnsi="Aptos" w:cs="Times New Roman"/>
                <w:b/>
                <w:sz w:val="20"/>
                <w:szCs w:val="20"/>
              </w:rPr>
              <w:t xml:space="preserve">Lyginamoji pasiūlymo kaina </w:t>
            </w:r>
            <w:r w:rsidRPr="00D066D2">
              <w:rPr>
                <w:rFonts w:ascii="Aptos" w:hAnsi="Aptos" w:cs="Times New Roman"/>
                <w:b/>
                <w:iCs/>
                <w:sz w:val="20"/>
                <w:szCs w:val="20"/>
              </w:rPr>
              <w:t>EUR</w:t>
            </w:r>
            <w:r w:rsidRPr="00D066D2">
              <w:rPr>
                <w:rFonts w:ascii="Aptos" w:hAnsi="Aptos" w:cs="Times New Roman"/>
                <w:b/>
                <w:sz w:val="20"/>
                <w:szCs w:val="20"/>
              </w:rPr>
              <w:t xml:space="preserve"> be PVM </w:t>
            </w:r>
            <w:r w:rsidRPr="00D066D2">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0E72C81F" w14:textId="77777777" w:rsidR="00066FF8" w:rsidRPr="00D066D2" w:rsidRDefault="00066FF8" w:rsidP="00210BC7">
            <w:pPr>
              <w:spacing w:after="0" w:line="240" w:lineRule="auto"/>
              <w:rPr>
                <w:rFonts w:ascii="Aptos" w:eastAsia="Calibri" w:hAnsi="Aptos" w:cs="Times New Roman"/>
                <w:sz w:val="20"/>
                <w:szCs w:val="20"/>
                <w:lang w:eastAsia="en-US"/>
              </w:rPr>
            </w:pPr>
          </w:p>
        </w:tc>
      </w:tr>
      <w:tr w:rsidR="00066FF8" w:rsidRPr="00502DED" w14:paraId="6E859F3C" w14:textId="77777777" w:rsidTr="00210BC7">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53836ADB" w14:textId="77777777" w:rsidR="00066FF8" w:rsidRPr="00D066D2" w:rsidRDefault="00066FF8" w:rsidP="00210BC7">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PVM</w:t>
            </w:r>
            <w:r w:rsidRPr="00D066D2">
              <w:rPr>
                <w:rFonts w:ascii="Aptos" w:eastAsia="Calibri" w:hAnsi="Aptos" w:cs="Times New Roman"/>
                <w:sz w:val="20"/>
                <w:szCs w:val="20"/>
                <w:lang w:eastAsia="en-US"/>
              </w:rPr>
              <w:t xml:space="preserve"> </w:t>
            </w:r>
            <w:r w:rsidRPr="00D066D2">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73A726BA" w14:textId="77777777" w:rsidR="00066FF8" w:rsidRPr="00D066D2" w:rsidRDefault="00066FF8" w:rsidP="00210BC7">
            <w:pPr>
              <w:spacing w:after="0" w:line="240" w:lineRule="auto"/>
              <w:rPr>
                <w:rFonts w:ascii="Aptos" w:eastAsia="Calibri" w:hAnsi="Aptos" w:cs="Times New Roman"/>
                <w:sz w:val="20"/>
                <w:szCs w:val="20"/>
                <w:lang w:eastAsia="en-US"/>
              </w:rPr>
            </w:pPr>
          </w:p>
        </w:tc>
      </w:tr>
      <w:tr w:rsidR="00066FF8" w:rsidRPr="00502DED" w14:paraId="5F32D2E4" w14:textId="77777777" w:rsidTr="00210BC7">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173AAFC5" w14:textId="77777777" w:rsidR="00066FF8" w:rsidRPr="00D066D2" w:rsidRDefault="00066FF8" w:rsidP="00210BC7">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V pirkimo objekto dalies lyginamoji pasiūlymo kaina EUR su PVM</w:t>
            </w:r>
          </w:p>
        </w:tc>
        <w:tc>
          <w:tcPr>
            <w:tcW w:w="1701" w:type="dxa"/>
            <w:tcBorders>
              <w:top w:val="single" w:sz="4" w:space="0" w:color="auto"/>
              <w:left w:val="single" w:sz="4" w:space="0" w:color="auto"/>
              <w:bottom w:val="single" w:sz="4" w:space="0" w:color="auto"/>
              <w:right w:val="single" w:sz="4" w:space="0" w:color="auto"/>
            </w:tcBorders>
          </w:tcPr>
          <w:p w14:paraId="4175CC7E" w14:textId="77777777" w:rsidR="00066FF8" w:rsidRPr="00D066D2" w:rsidRDefault="00066FF8" w:rsidP="00210BC7">
            <w:pPr>
              <w:spacing w:after="0" w:line="240" w:lineRule="auto"/>
              <w:rPr>
                <w:rFonts w:ascii="Aptos" w:eastAsia="Calibri" w:hAnsi="Aptos" w:cs="Times New Roman"/>
                <w:sz w:val="20"/>
                <w:szCs w:val="20"/>
                <w:lang w:eastAsia="en-US"/>
              </w:rPr>
            </w:pPr>
          </w:p>
        </w:tc>
      </w:tr>
    </w:tbl>
    <w:p w14:paraId="3BD15BDB" w14:textId="77777777" w:rsidR="00066FF8" w:rsidRPr="00502DED" w:rsidRDefault="00066FF8" w:rsidP="00066FF8">
      <w:pPr>
        <w:spacing w:after="0" w:line="240" w:lineRule="auto"/>
        <w:jc w:val="both"/>
        <w:rPr>
          <w:rFonts w:ascii="Aptos" w:hAnsi="Aptos" w:cs="Times New Roman"/>
          <w:b/>
          <w:iCs/>
        </w:rPr>
      </w:pPr>
    </w:p>
    <w:p w14:paraId="69BDB108" w14:textId="77777777" w:rsidR="00066FF8" w:rsidRPr="00502DED" w:rsidRDefault="00066FF8" w:rsidP="00066FF8">
      <w:pPr>
        <w:pStyle w:val="ListParagraph"/>
        <w:numPr>
          <w:ilvl w:val="0"/>
          <w:numId w:val="4"/>
        </w:numPr>
        <w:spacing w:line="240" w:lineRule="auto"/>
        <w:jc w:val="both"/>
        <w:rPr>
          <w:rFonts w:ascii="Aptos" w:hAnsi="Aptos" w:cs="Times New Roman"/>
          <w:b/>
          <w:bCs/>
          <w:vanish/>
        </w:rPr>
      </w:pPr>
    </w:p>
    <w:p w14:paraId="2D3D5CE5" w14:textId="77777777" w:rsidR="00066FF8" w:rsidRPr="00502DED" w:rsidRDefault="00066FF8" w:rsidP="00066FF8">
      <w:pPr>
        <w:pStyle w:val="ListParagraph"/>
        <w:numPr>
          <w:ilvl w:val="0"/>
          <w:numId w:val="4"/>
        </w:numPr>
        <w:spacing w:line="240" w:lineRule="auto"/>
        <w:jc w:val="both"/>
        <w:rPr>
          <w:rFonts w:ascii="Aptos" w:hAnsi="Aptos" w:cs="Times New Roman"/>
          <w:b/>
          <w:bCs/>
          <w:vanish/>
        </w:rPr>
      </w:pPr>
    </w:p>
    <w:p w14:paraId="262180A1" w14:textId="77777777" w:rsidR="00066FF8" w:rsidRPr="00502DED" w:rsidRDefault="00066FF8" w:rsidP="00066FF8">
      <w:pPr>
        <w:pStyle w:val="ListParagraph"/>
        <w:numPr>
          <w:ilvl w:val="0"/>
          <w:numId w:val="4"/>
        </w:numPr>
        <w:spacing w:line="240" w:lineRule="auto"/>
        <w:jc w:val="both"/>
        <w:rPr>
          <w:rFonts w:ascii="Aptos" w:hAnsi="Aptos" w:cs="Times New Roman"/>
          <w:b/>
          <w:bCs/>
          <w:vanish/>
        </w:rPr>
      </w:pPr>
    </w:p>
    <w:p w14:paraId="6E50663E" w14:textId="77777777" w:rsidR="00066FF8" w:rsidRPr="00502DED" w:rsidRDefault="00066FF8" w:rsidP="00066FF8">
      <w:pPr>
        <w:pStyle w:val="ListParagraph"/>
        <w:numPr>
          <w:ilvl w:val="0"/>
          <w:numId w:val="4"/>
        </w:numPr>
        <w:spacing w:line="240" w:lineRule="auto"/>
        <w:jc w:val="both"/>
        <w:rPr>
          <w:rFonts w:ascii="Aptos" w:hAnsi="Aptos" w:cs="Times New Roman"/>
          <w:b/>
          <w:bCs/>
          <w:vanish/>
        </w:rPr>
      </w:pPr>
    </w:p>
    <w:p w14:paraId="1D6F5CD9"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5449C247"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2CAF08A4"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51EB562A"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4C557A40"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063FBFCC"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56ADA0B7"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5DFB81BE"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14AD3A21"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549BD13D"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78B6F569"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1DF1BEB3"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5E2D8EC0"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14CA3EA9" w14:textId="77777777" w:rsidR="00066FF8" w:rsidRPr="00502DED" w:rsidRDefault="00066FF8" w:rsidP="00066FF8">
      <w:pPr>
        <w:pStyle w:val="ListParagraph"/>
        <w:numPr>
          <w:ilvl w:val="1"/>
          <w:numId w:val="4"/>
        </w:numPr>
        <w:spacing w:line="240" w:lineRule="auto"/>
        <w:jc w:val="both"/>
        <w:rPr>
          <w:rFonts w:ascii="Aptos" w:hAnsi="Aptos" w:cs="Times New Roman"/>
          <w:b/>
          <w:bCs/>
          <w:vanish/>
        </w:rPr>
      </w:pPr>
    </w:p>
    <w:p w14:paraId="2DD283E1" w14:textId="7257940B" w:rsidR="00066FF8" w:rsidRPr="00502DED" w:rsidRDefault="00066FF8" w:rsidP="00066FF8">
      <w:pPr>
        <w:pStyle w:val="ListParagraph"/>
        <w:numPr>
          <w:ilvl w:val="1"/>
          <w:numId w:val="4"/>
        </w:numPr>
        <w:tabs>
          <w:tab w:val="left" w:pos="1418"/>
        </w:tabs>
        <w:spacing w:line="240" w:lineRule="auto"/>
        <w:jc w:val="both"/>
        <w:rPr>
          <w:rFonts w:ascii="Aptos" w:hAnsi="Aptos" w:cs="Times New Roman"/>
          <w:b/>
          <w:bCs/>
        </w:rPr>
      </w:pPr>
      <w:r w:rsidRPr="00502DED">
        <w:rPr>
          <w:rFonts w:ascii="Aptos" w:hAnsi="Aptos" w:cs="Times New Roman"/>
          <w:b/>
          <w:bCs/>
        </w:rPr>
        <w:t xml:space="preserve">Bendra </w:t>
      </w:r>
      <w:r>
        <w:rPr>
          <w:rFonts w:ascii="Aptos" w:hAnsi="Aptos" w:cs="Times New Roman"/>
          <w:b/>
          <w:bCs/>
        </w:rPr>
        <w:t xml:space="preserve">lyginamoji </w:t>
      </w:r>
      <w:r w:rsidRPr="00502DED">
        <w:rPr>
          <w:rFonts w:ascii="Aptos" w:hAnsi="Aptos" w:cs="Times New Roman"/>
          <w:b/>
          <w:bCs/>
        </w:rPr>
        <w:t xml:space="preserve">pasiūlymo kaina, V pirkimo objekto daliai, EUR su PVM </w:t>
      </w:r>
      <w:r w:rsidRPr="00502DED">
        <w:rPr>
          <w:rFonts w:ascii="Aptos" w:hAnsi="Aptos" w:cs="Times New Roman"/>
        </w:rPr>
        <w:t>žodžiais:</w:t>
      </w:r>
      <w:r>
        <w:rPr>
          <w:rFonts w:ascii="Aptos" w:hAnsi="Aptos" w:cs="Times New Roman"/>
        </w:rPr>
        <w:t xml:space="preserve"> </w:t>
      </w:r>
      <w:r w:rsidRPr="00502DED">
        <w:rPr>
          <w:rFonts w:ascii="Aptos" w:hAnsi="Aptos" w:cs="Times New Roman"/>
          <w:b/>
          <w:bCs/>
        </w:rPr>
        <w:t>_____</w:t>
      </w:r>
    </w:p>
    <w:p w14:paraId="001A2835" w14:textId="77777777" w:rsidR="00066FF8" w:rsidRPr="00502DED" w:rsidRDefault="00066FF8" w:rsidP="00066FF8">
      <w:pPr>
        <w:pStyle w:val="ListParagraph"/>
        <w:numPr>
          <w:ilvl w:val="1"/>
          <w:numId w:val="4"/>
        </w:numPr>
        <w:tabs>
          <w:tab w:val="left" w:pos="1418"/>
        </w:tabs>
        <w:spacing w:line="240" w:lineRule="auto"/>
        <w:jc w:val="both"/>
        <w:rPr>
          <w:rFonts w:ascii="Aptos" w:hAnsi="Aptos" w:cs="Times New Roman"/>
        </w:rPr>
      </w:pPr>
      <w:r w:rsidRPr="00502DED">
        <w:rPr>
          <w:rFonts w:ascii="Aptos" w:hAnsi="Aptos" w:cs="Times New Roman"/>
        </w:rPr>
        <w:t>Jei „PVM“ laukas nepildomas, nurodykite priežastis, dėl kurių PVM nemokamas:</w:t>
      </w:r>
      <w:r>
        <w:rPr>
          <w:rFonts w:ascii="Aptos" w:hAnsi="Aptos" w:cs="Times New Roman"/>
        </w:rPr>
        <w:t>_________</w:t>
      </w:r>
    </w:p>
    <w:p w14:paraId="06852817" w14:textId="77777777" w:rsidR="00066FF8" w:rsidRDefault="00066FF8" w:rsidP="00066FF8">
      <w:pPr>
        <w:pStyle w:val="ListParagraph"/>
        <w:spacing w:before="120" w:after="0" w:line="240" w:lineRule="auto"/>
        <w:ind w:left="0" w:firstLine="851"/>
        <w:jc w:val="both"/>
        <w:rPr>
          <w:rFonts w:ascii="Aptos" w:hAnsi="Aptos" w:cs="Times New Roman"/>
          <w:iCs/>
        </w:rPr>
      </w:pPr>
    </w:p>
    <w:p w14:paraId="3D5F9BA0" w14:textId="77777777" w:rsidR="00066FF8" w:rsidRPr="00B259F9" w:rsidRDefault="00066FF8" w:rsidP="00066FF8">
      <w:pPr>
        <w:pStyle w:val="ListParagraph"/>
        <w:spacing w:before="120" w:after="0" w:line="240" w:lineRule="auto"/>
        <w:ind w:left="0" w:firstLine="851"/>
        <w:jc w:val="both"/>
        <w:rPr>
          <w:rFonts w:ascii="Aptos" w:hAnsi="Aptos" w:cs="Times New Roman"/>
          <w:iCs/>
        </w:rPr>
      </w:pPr>
      <w:r w:rsidRPr="00502E43">
        <w:rPr>
          <w:rFonts w:ascii="Aptos" w:hAnsi="Aptos" w:cs="Times New Roman"/>
          <w:iCs/>
        </w:rPr>
        <w:t xml:space="preserve">*Lyginamoji kaina nėra sutarties kaina, o tik priemonė laimėtojui nustatyti. </w:t>
      </w:r>
      <w:r w:rsidRPr="00502E43">
        <w:rPr>
          <w:rFonts w:ascii="Aptos" w:hAnsi="Aptos" w:cs="Times New Roman"/>
          <w:b/>
          <w:bCs/>
          <w:iCs/>
        </w:rPr>
        <w:t>Bendra pasiūlymo kaina V pirkimo objekto daliai negali viršyti 10 000 (dešimt tūkstančių eurų) Eur be PVM</w:t>
      </w:r>
      <w:r w:rsidRPr="00502E43">
        <w:rPr>
          <w:rFonts w:ascii="Aptos" w:hAnsi="Aptos" w:cs="Times New Roman"/>
          <w:iCs/>
        </w:rPr>
        <w:t>.</w:t>
      </w:r>
    </w:p>
    <w:p w14:paraId="17E223DA" w14:textId="77777777" w:rsidR="00066FF8" w:rsidRPr="00FB20EA" w:rsidRDefault="00066FF8" w:rsidP="00066FF8">
      <w:pPr>
        <w:pStyle w:val="ListParagraph"/>
        <w:ind w:left="0" w:firstLine="851"/>
        <w:jc w:val="both"/>
        <w:rPr>
          <w:rFonts w:ascii="Aptos" w:hAnsi="Aptos" w:cs="Times New Roman"/>
          <w:iCs/>
        </w:rPr>
      </w:pPr>
      <w:r w:rsidRPr="00FB20EA">
        <w:rPr>
          <w:rFonts w:ascii="Aptos" w:hAnsi="Aptos" w:cs="Times New Roman"/>
          <w:iCs/>
        </w:rPr>
        <w:t>Esant neatitikimui tarp kainos žodžiais ir kainos skaičiais, pasiūlymo kaina bus ta kaina, kuri pateikta žodžiais.</w:t>
      </w:r>
    </w:p>
    <w:p w14:paraId="598623E8" w14:textId="77777777" w:rsidR="00066FF8" w:rsidRPr="00FB20EA" w:rsidRDefault="00066FF8" w:rsidP="00066FF8">
      <w:pPr>
        <w:pStyle w:val="ListParagraph"/>
        <w:ind w:left="567"/>
        <w:jc w:val="both"/>
        <w:rPr>
          <w:rFonts w:ascii="Aptos" w:hAnsi="Aptos" w:cs="Times New Roman"/>
          <w:b/>
          <w:bCs/>
          <w:iCs/>
        </w:rPr>
      </w:pPr>
    </w:p>
    <w:p w14:paraId="0A1C6097" w14:textId="77777777" w:rsidR="00066FF8" w:rsidRPr="00B259F9" w:rsidRDefault="00066FF8" w:rsidP="00066FF8">
      <w:pPr>
        <w:pStyle w:val="ListParagraph"/>
        <w:numPr>
          <w:ilvl w:val="0"/>
          <w:numId w:val="3"/>
        </w:numPr>
        <w:spacing w:after="0" w:line="240" w:lineRule="auto"/>
        <w:ind w:left="0" w:firstLine="567"/>
        <w:jc w:val="center"/>
        <w:rPr>
          <w:rFonts w:ascii="Aptos" w:hAnsi="Aptos" w:cs="Times New Roman"/>
          <w:b/>
          <w:bCs/>
        </w:rPr>
      </w:pPr>
      <w:r w:rsidRPr="00B259F9">
        <w:rPr>
          <w:rFonts w:ascii="Aptos" w:hAnsi="Aptos" w:cs="Times New Roman"/>
          <w:b/>
          <w:bCs/>
        </w:rPr>
        <w:t>PASIŪLYMO KOKYBINIAI PARAMETRAI</w:t>
      </w:r>
    </w:p>
    <w:p w14:paraId="7DB22425" w14:textId="77777777" w:rsidR="00066FF8" w:rsidRPr="00B259F9" w:rsidRDefault="00066FF8" w:rsidP="00066FF8">
      <w:pPr>
        <w:spacing w:after="0" w:line="240" w:lineRule="auto"/>
        <w:ind w:firstLine="360"/>
        <w:rPr>
          <w:rFonts w:ascii="Aptos" w:eastAsia="Calibri" w:hAnsi="Aptos" w:cs="Times New Roman"/>
        </w:rPr>
      </w:pPr>
      <w:r w:rsidRPr="00B259F9">
        <w:rPr>
          <w:rFonts w:ascii="Aptos" w:eastAsia="Calibri" w:hAnsi="Aptos"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066FF8" w:rsidRPr="00B259F9" w14:paraId="30DB0050" w14:textId="77777777" w:rsidTr="00210BC7">
        <w:trPr>
          <w:trHeight w:val="470"/>
        </w:trPr>
        <w:tc>
          <w:tcPr>
            <w:tcW w:w="631" w:type="dxa"/>
            <w:tcBorders>
              <w:top w:val="single" w:sz="4" w:space="0" w:color="auto"/>
              <w:left w:val="single" w:sz="4" w:space="0" w:color="auto"/>
              <w:bottom w:val="single" w:sz="4" w:space="0" w:color="auto"/>
              <w:right w:val="single" w:sz="4" w:space="0" w:color="auto"/>
            </w:tcBorders>
            <w:hideMark/>
          </w:tcPr>
          <w:p w14:paraId="36218E7C" w14:textId="77777777" w:rsidR="00066FF8" w:rsidRPr="00B259F9" w:rsidRDefault="00066FF8" w:rsidP="00210BC7">
            <w:pPr>
              <w:spacing w:after="0" w:line="240" w:lineRule="auto"/>
              <w:jc w:val="center"/>
              <w:rPr>
                <w:rFonts w:ascii="Aptos" w:eastAsia="Calibri" w:hAnsi="Aptos" w:cs="Times New Roman"/>
                <w:b/>
              </w:rPr>
            </w:pPr>
            <w:r w:rsidRPr="00B259F9">
              <w:rPr>
                <w:rFonts w:ascii="Aptos" w:eastAsia="Calibri" w:hAnsi="Aptos" w:cs="Times New Roman"/>
                <w:b/>
              </w:rPr>
              <w:t>Eil.Nr.</w:t>
            </w:r>
          </w:p>
        </w:tc>
        <w:tc>
          <w:tcPr>
            <w:tcW w:w="3758" w:type="dxa"/>
            <w:tcBorders>
              <w:top w:val="single" w:sz="4" w:space="0" w:color="auto"/>
              <w:left w:val="single" w:sz="4" w:space="0" w:color="auto"/>
              <w:bottom w:val="single" w:sz="4" w:space="0" w:color="auto"/>
              <w:right w:val="single" w:sz="4" w:space="0" w:color="auto"/>
            </w:tcBorders>
            <w:hideMark/>
          </w:tcPr>
          <w:p w14:paraId="40640C61" w14:textId="77777777" w:rsidR="00066FF8" w:rsidRPr="00B259F9" w:rsidRDefault="00066FF8" w:rsidP="00210BC7">
            <w:pPr>
              <w:spacing w:after="0" w:line="240" w:lineRule="auto"/>
              <w:jc w:val="center"/>
              <w:rPr>
                <w:rFonts w:ascii="Aptos" w:eastAsia="Calibri" w:hAnsi="Aptos" w:cs="Times New Roman"/>
                <w:b/>
              </w:rPr>
            </w:pPr>
            <w:r w:rsidRPr="00B259F9">
              <w:rPr>
                <w:rFonts w:ascii="Aptos" w:eastAsia="Calibri" w:hAnsi="Aptos" w:cs="Times New Roman"/>
                <w:b/>
              </w:rPr>
              <w:t>Kokybės kriterijus pagal pirkimo dokumentuose nustatytą pasiūlymų vertinimo tvarką</w:t>
            </w:r>
          </w:p>
        </w:tc>
        <w:tc>
          <w:tcPr>
            <w:tcW w:w="5526" w:type="dxa"/>
            <w:tcBorders>
              <w:top w:val="single" w:sz="4" w:space="0" w:color="auto"/>
              <w:left w:val="single" w:sz="4" w:space="0" w:color="auto"/>
              <w:bottom w:val="single" w:sz="4" w:space="0" w:color="auto"/>
              <w:right w:val="single" w:sz="4" w:space="0" w:color="auto"/>
            </w:tcBorders>
            <w:hideMark/>
          </w:tcPr>
          <w:p w14:paraId="593BBD34" w14:textId="77777777" w:rsidR="00066FF8" w:rsidRPr="00B259F9" w:rsidRDefault="00066FF8" w:rsidP="00210BC7">
            <w:pPr>
              <w:spacing w:after="0" w:line="240" w:lineRule="auto"/>
              <w:jc w:val="center"/>
              <w:rPr>
                <w:rFonts w:ascii="Aptos" w:eastAsia="Calibri" w:hAnsi="Aptos" w:cs="Times New Roman"/>
                <w:b/>
              </w:rPr>
            </w:pPr>
            <w:r w:rsidRPr="00B259F9">
              <w:rPr>
                <w:rFonts w:ascii="Aptos" w:eastAsia="Calibri" w:hAnsi="Aptos" w:cs="Times New Roman"/>
                <w:b/>
              </w:rPr>
              <w:t>Tiekėjo siūloma kriterijaus reikšmė</w:t>
            </w:r>
          </w:p>
          <w:p w14:paraId="63D6572B" w14:textId="77777777" w:rsidR="00066FF8" w:rsidRPr="00B259F9" w:rsidRDefault="00066FF8" w:rsidP="00210BC7">
            <w:pPr>
              <w:spacing w:after="0" w:line="240" w:lineRule="auto"/>
              <w:jc w:val="center"/>
              <w:rPr>
                <w:rFonts w:ascii="Aptos" w:eastAsia="Calibri" w:hAnsi="Aptos" w:cs="Times New Roman"/>
                <w:b/>
                <w:u w:val="single"/>
              </w:rPr>
            </w:pPr>
            <w:r w:rsidRPr="00B259F9">
              <w:rPr>
                <w:rFonts w:ascii="Aptos" w:eastAsia="Calibri" w:hAnsi="Aptos" w:cs="Times New Roman"/>
                <w:b/>
                <w:u w:val="single"/>
              </w:rPr>
              <w:t>(pildo tiekėjas – tiekėjas turi nurodyti siūlomus kokybės kriterijus)</w:t>
            </w:r>
          </w:p>
        </w:tc>
      </w:tr>
      <w:tr w:rsidR="00066FF8" w:rsidRPr="00B259F9" w14:paraId="1E462D57" w14:textId="77777777" w:rsidTr="00210BC7">
        <w:trPr>
          <w:trHeight w:val="242"/>
        </w:trPr>
        <w:tc>
          <w:tcPr>
            <w:tcW w:w="631" w:type="dxa"/>
            <w:tcBorders>
              <w:top w:val="single" w:sz="4" w:space="0" w:color="auto"/>
              <w:left w:val="single" w:sz="4" w:space="0" w:color="auto"/>
              <w:bottom w:val="single" w:sz="4" w:space="0" w:color="auto"/>
              <w:right w:val="single" w:sz="4" w:space="0" w:color="auto"/>
            </w:tcBorders>
            <w:hideMark/>
          </w:tcPr>
          <w:p w14:paraId="5CA7C1EC" w14:textId="77777777" w:rsidR="00066FF8" w:rsidRPr="00B259F9" w:rsidRDefault="00066FF8" w:rsidP="00210BC7">
            <w:pPr>
              <w:spacing w:after="0" w:line="240" w:lineRule="auto"/>
              <w:jc w:val="center"/>
              <w:rPr>
                <w:rFonts w:ascii="Aptos" w:eastAsia="Calibri" w:hAnsi="Aptos" w:cs="Times New Roman"/>
                <w:i/>
              </w:rPr>
            </w:pPr>
            <w:r w:rsidRPr="00B259F9">
              <w:rPr>
                <w:rFonts w:ascii="Aptos" w:eastAsia="Calibri" w:hAnsi="Aptos" w:cs="Times New Roman"/>
                <w:i/>
              </w:rPr>
              <w:t>1</w:t>
            </w:r>
          </w:p>
        </w:tc>
        <w:tc>
          <w:tcPr>
            <w:tcW w:w="3758" w:type="dxa"/>
            <w:tcBorders>
              <w:top w:val="single" w:sz="4" w:space="0" w:color="auto"/>
              <w:left w:val="single" w:sz="4" w:space="0" w:color="auto"/>
              <w:bottom w:val="single" w:sz="4" w:space="0" w:color="auto"/>
              <w:right w:val="single" w:sz="4" w:space="0" w:color="auto"/>
            </w:tcBorders>
            <w:hideMark/>
          </w:tcPr>
          <w:p w14:paraId="2AC751CD" w14:textId="77777777" w:rsidR="00066FF8" w:rsidRPr="00B259F9" w:rsidRDefault="00066FF8" w:rsidP="00210BC7">
            <w:pPr>
              <w:spacing w:after="0" w:line="240" w:lineRule="auto"/>
              <w:jc w:val="center"/>
              <w:rPr>
                <w:rFonts w:ascii="Aptos" w:eastAsia="Calibri" w:hAnsi="Aptos" w:cs="Times New Roman"/>
                <w:i/>
              </w:rPr>
            </w:pPr>
            <w:r w:rsidRPr="00B259F9">
              <w:rPr>
                <w:rFonts w:ascii="Aptos" w:eastAsia="Calibri" w:hAnsi="Aptos" w:cs="Times New Roman"/>
                <w:i/>
              </w:rPr>
              <w:t>2</w:t>
            </w:r>
          </w:p>
        </w:tc>
        <w:tc>
          <w:tcPr>
            <w:tcW w:w="5526" w:type="dxa"/>
            <w:tcBorders>
              <w:top w:val="single" w:sz="4" w:space="0" w:color="auto"/>
              <w:left w:val="single" w:sz="4" w:space="0" w:color="auto"/>
              <w:bottom w:val="single" w:sz="4" w:space="0" w:color="auto"/>
              <w:right w:val="single" w:sz="4" w:space="0" w:color="auto"/>
            </w:tcBorders>
            <w:hideMark/>
          </w:tcPr>
          <w:p w14:paraId="3B9A01DC" w14:textId="77777777" w:rsidR="00066FF8" w:rsidRPr="00B259F9" w:rsidRDefault="00066FF8" w:rsidP="00210BC7">
            <w:pPr>
              <w:spacing w:after="0" w:line="240" w:lineRule="auto"/>
              <w:jc w:val="center"/>
              <w:rPr>
                <w:rFonts w:ascii="Aptos" w:eastAsia="Calibri" w:hAnsi="Aptos" w:cs="Times New Roman"/>
                <w:i/>
              </w:rPr>
            </w:pPr>
            <w:r w:rsidRPr="00B259F9">
              <w:rPr>
                <w:rFonts w:ascii="Aptos" w:eastAsia="Calibri" w:hAnsi="Aptos" w:cs="Times New Roman"/>
                <w:i/>
              </w:rPr>
              <w:t>3</w:t>
            </w:r>
          </w:p>
        </w:tc>
      </w:tr>
      <w:tr w:rsidR="00066FF8" w:rsidRPr="00B259F9" w14:paraId="46297E45" w14:textId="77777777" w:rsidTr="00210BC7">
        <w:trPr>
          <w:trHeight w:val="228"/>
        </w:trPr>
        <w:tc>
          <w:tcPr>
            <w:tcW w:w="631" w:type="dxa"/>
            <w:tcBorders>
              <w:top w:val="single" w:sz="4" w:space="0" w:color="auto"/>
              <w:left w:val="single" w:sz="4" w:space="0" w:color="auto"/>
              <w:bottom w:val="single" w:sz="4" w:space="0" w:color="auto"/>
              <w:right w:val="single" w:sz="4" w:space="0" w:color="auto"/>
            </w:tcBorders>
            <w:hideMark/>
          </w:tcPr>
          <w:p w14:paraId="054622F9" w14:textId="77777777" w:rsidR="00066FF8" w:rsidRPr="00B259F9" w:rsidRDefault="00066FF8" w:rsidP="00210BC7">
            <w:pPr>
              <w:spacing w:after="0" w:line="240" w:lineRule="auto"/>
              <w:rPr>
                <w:rFonts w:ascii="Aptos" w:eastAsia="Calibri" w:hAnsi="Aptos" w:cs="Times New Roman"/>
                <w:bCs/>
              </w:rPr>
            </w:pPr>
            <w:r w:rsidRPr="00B259F9">
              <w:rPr>
                <w:rFonts w:ascii="Aptos" w:hAnsi="Aptos" w:cs="Times New Roman"/>
                <w:bCs/>
              </w:rPr>
              <w:t>1.</w:t>
            </w:r>
          </w:p>
        </w:tc>
        <w:tc>
          <w:tcPr>
            <w:tcW w:w="3758" w:type="dxa"/>
            <w:tcBorders>
              <w:top w:val="single" w:sz="4" w:space="0" w:color="auto"/>
              <w:left w:val="single" w:sz="4" w:space="0" w:color="auto"/>
              <w:bottom w:val="single" w:sz="4" w:space="0" w:color="auto"/>
              <w:right w:val="single" w:sz="4" w:space="0" w:color="auto"/>
            </w:tcBorders>
            <w:hideMark/>
          </w:tcPr>
          <w:p w14:paraId="6EB85F0E" w14:textId="77777777" w:rsidR="00066FF8" w:rsidRPr="001617A5" w:rsidRDefault="00066FF8" w:rsidP="00210BC7">
            <w:pPr>
              <w:spacing w:after="0" w:line="240" w:lineRule="auto"/>
              <w:jc w:val="both"/>
              <w:rPr>
                <w:rFonts w:ascii="Aptos" w:hAnsi="Aptos"/>
              </w:rPr>
            </w:pPr>
            <w:r w:rsidRPr="001617A5">
              <w:rPr>
                <w:rFonts w:ascii="Aptos" w:eastAsia="Calibri" w:hAnsi="Aptos" w:cs="Times New Roman"/>
              </w:rPr>
              <w:t>Reisų, vykdomų naudojant EURO 6 emisijos standarto transporto priemones, dalis.</w:t>
            </w:r>
            <w:r w:rsidRPr="001617A5">
              <w:rPr>
                <w:rFonts w:ascii="Aptos" w:hAnsi="Aptos"/>
              </w:rPr>
              <w:t xml:space="preserve"> </w:t>
            </w:r>
          </w:p>
          <w:p w14:paraId="3223898F" w14:textId="77777777" w:rsidR="00066FF8" w:rsidRDefault="00066FF8" w:rsidP="00210BC7">
            <w:pPr>
              <w:spacing w:after="0" w:line="240" w:lineRule="auto"/>
              <w:jc w:val="both"/>
              <w:rPr>
                <w:rFonts w:ascii="Aptos" w:hAnsi="Aptos"/>
              </w:rPr>
            </w:pPr>
            <w:r w:rsidRPr="001617A5">
              <w:rPr>
                <w:rFonts w:ascii="Aptos" w:hAnsi="Aptos"/>
              </w:rPr>
              <w:t>Vertinama tiekėjo pasiūlyme prisiimama sutarties vykdymo metu reisų dalis, kuri bus vykdoma naudojant transporto priemones, atitinkančias ne žemesnį kaip EURO 6 emisijos standartą</w:t>
            </w:r>
            <w:r>
              <w:rPr>
                <w:rStyle w:val="FootnoteReference"/>
                <w:rFonts w:ascii="Aptos" w:hAnsi="Aptos"/>
              </w:rPr>
              <w:footnoteReference w:id="2"/>
            </w:r>
            <w:r w:rsidRPr="001617A5">
              <w:rPr>
                <w:rFonts w:ascii="Aptos" w:hAnsi="Aptos"/>
              </w:rPr>
              <w:t xml:space="preserve">. </w:t>
            </w:r>
          </w:p>
          <w:p w14:paraId="1860F4F7" w14:textId="77777777" w:rsidR="00066FF8" w:rsidRPr="00781385" w:rsidRDefault="00066FF8" w:rsidP="00210BC7">
            <w:pPr>
              <w:spacing w:after="0" w:line="240" w:lineRule="auto"/>
              <w:jc w:val="both"/>
              <w:rPr>
                <w:rFonts w:ascii="Aptos" w:eastAsia="Calibri" w:hAnsi="Aptos" w:cs="Times New Roman"/>
                <w:i/>
                <w:iCs/>
              </w:rPr>
            </w:pPr>
            <w:r w:rsidRPr="00781385">
              <w:rPr>
                <w:rFonts w:ascii="Aptos" w:hAnsi="Aptos"/>
                <w:i/>
                <w:iCs/>
              </w:rPr>
              <w:t xml:space="preserve">Vertinimo tikslas – skatinti mažesnę oro taršą ir aplinkai palankesnių transporto </w:t>
            </w:r>
            <w:r w:rsidRPr="00781385">
              <w:rPr>
                <w:rFonts w:ascii="Aptos" w:hAnsi="Aptos"/>
                <w:i/>
                <w:iCs/>
              </w:rPr>
              <w:lastRenderedPageBreak/>
              <w:t>priemonių naudojimą teikiant atliekų transportavimo paslaugas</w:t>
            </w:r>
            <w:r w:rsidRPr="00781385">
              <w:rPr>
                <w:rFonts w:ascii="Aptos" w:hAnsi="Aptos"/>
              </w:rPr>
              <w:t>.</w:t>
            </w:r>
          </w:p>
        </w:tc>
        <w:tc>
          <w:tcPr>
            <w:tcW w:w="5526" w:type="dxa"/>
            <w:tcBorders>
              <w:top w:val="single" w:sz="4" w:space="0" w:color="auto"/>
              <w:left w:val="single" w:sz="4" w:space="0" w:color="auto"/>
              <w:bottom w:val="single" w:sz="4" w:space="0" w:color="auto"/>
              <w:right w:val="single" w:sz="4" w:space="0" w:color="auto"/>
            </w:tcBorders>
            <w:vAlign w:val="center"/>
            <w:hideMark/>
          </w:tcPr>
          <w:p w14:paraId="5AA25C2E" w14:textId="77777777" w:rsidR="00066FF8" w:rsidRPr="00B259F9" w:rsidRDefault="00066FF8" w:rsidP="00210BC7">
            <w:pPr>
              <w:spacing w:after="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336501155"/>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B259F9">
              <w:rPr>
                <w:rFonts w:ascii="Aptos" w:eastAsia="Times New Roman" w:hAnsi="Aptos" w:cs="Times New Roman"/>
                <w:sz w:val="22"/>
                <w:szCs w:val="22"/>
              </w:rPr>
              <w:t xml:space="preserve"> </w:t>
            </w:r>
            <w:r>
              <w:rPr>
                <w:rFonts w:ascii="Aptos" w:eastAsia="Times New Roman" w:hAnsi="Aptos" w:cs="Times New Roman"/>
                <w:sz w:val="22"/>
                <w:szCs w:val="22"/>
              </w:rPr>
              <w:t>6</w:t>
            </w:r>
            <w:r w:rsidRPr="00B259F9">
              <w:rPr>
                <w:rFonts w:ascii="Aptos" w:eastAsia="Times New Roman" w:hAnsi="Aptos" w:cs="Times New Roman"/>
                <w:sz w:val="22"/>
                <w:szCs w:val="22"/>
              </w:rPr>
              <w:t xml:space="preserve"> bal</w:t>
            </w:r>
            <w:r>
              <w:rPr>
                <w:rFonts w:ascii="Aptos" w:eastAsia="Times New Roman" w:hAnsi="Aptos" w:cs="Times New Roman"/>
                <w:sz w:val="22"/>
                <w:szCs w:val="22"/>
              </w:rPr>
              <w:t>ai</w:t>
            </w:r>
            <w:r w:rsidRPr="00B259F9">
              <w:rPr>
                <w:rFonts w:ascii="Aptos" w:eastAsia="Times New Roman" w:hAnsi="Aptos" w:cs="Times New Roman"/>
                <w:sz w:val="22"/>
                <w:szCs w:val="22"/>
              </w:rPr>
              <w:t xml:space="preserve"> – </w:t>
            </w:r>
            <w:r w:rsidRPr="001617A5">
              <w:rPr>
                <w:rFonts w:ascii="Aptos" w:eastAsia="Times New Roman" w:hAnsi="Aptos" w:cs="Times New Roman"/>
                <w:sz w:val="22"/>
                <w:szCs w:val="22"/>
              </w:rPr>
              <w:t xml:space="preserve">Tiekėjas įsipareigoja 100 </w:t>
            </w:r>
            <w:r>
              <w:rPr>
                <w:rFonts w:ascii="Aptos" w:eastAsia="Times New Roman" w:hAnsi="Aptos" w:cs="Times New Roman"/>
                <w:sz w:val="22"/>
                <w:szCs w:val="22"/>
              </w:rPr>
              <w:t xml:space="preserve">(šimtą) </w:t>
            </w:r>
            <w:r w:rsidRPr="001617A5">
              <w:rPr>
                <w:rFonts w:ascii="Aptos" w:eastAsia="Times New Roman" w:hAnsi="Aptos" w:cs="Times New Roman"/>
                <w:sz w:val="22"/>
                <w:szCs w:val="22"/>
              </w:rPr>
              <w:t xml:space="preserve">proc. visų reisų vykdyti transporto priemonėmis, atitinkančiomis ne žemesnį kaip EURO 6 emisijos standartą. </w:t>
            </w:r>
          </w:p>
          <w:p w14:paraId="21B7303F" w14:textId="77777777" w:rsidR="00066FF8" w:rsidRDefault="00066FF8" w:rsidP="00210BC7">
            <w:pPr>
              <w:spacing w:after="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520557753"/>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B259F9">
              <w:rPr>
                <w:rFonts w:ascii="Aptos" w:eastAsia="Times New Roman" w:hAnsi="Aptos" w:cs="Times New Roman"/>
                <w:sz w:val="22"/>
                <w:szCs w:val="22"/>
              </w:rPr>
              <w:t xml:space="preserve"> </w:t>
            </w:r>
            <w:r>
              <w:rPr>
                <w:rFonts w:ascii="Aptos" w:eastAsia="Times New Roman" w:hAnsi="Aptos" w:cs="Times New Roman"/>
                <w:sz w:val="22"/>
                <w:szCs w:val="22"/>
              </w:rPr>
              <w:t>3</w:t>
            </w:r>
            <w:r w:rsidRPr="00B259F9">
              <w:rPr>
                <w:rFonts w:ascii="Aptos" w:eastAsia="Times New Roman" w:hAnsi="Aptos" w:cs="Times New Roman"/>
                <w:sz w:val="22"/>
                <w:szCs w:val="22"/>
              </w:rPr>
              <w:t xml:space="preserve"> bal</w:t>
            </w:r>
            <w:r>
              <w:rPr>
                <w:rFonts w:ascii="Aptos" w:eastAsia="Times New Roman" w:hAnsi="Aptos" w:cs="Times New Roman"/>
                <w:sz w:val="22"/>
                <w:szCs w:val="22"/>
              </w:rPr>
              <w:t>ai</w:t>
            </w:r>
            <w:r w:rsidRPr="00B259F9">
              <w:rPr>
                <w:rFonts w:ascii="Aptos" w:eastAsia="Times New Roman" w:hAnsi="Aptos" w:cs="Times New Roman"/>
                <w:sz w:val="22"/>
                <w:szCs w:val="22"/>
              </w:rPr>
              <w:t xml:space="preserve"> – </w:t>
            </w:r>
            <w:r w:rsidRPr="001617A5">
              <w:rPr>
                <w:rFonts w:ascii="Aptos" w:eastAsia="Times New Roman" w:hAnsi="Aptos" w:cs="Times New Roman"/>
                <w:sz w:val="22"/>
                <w:szCs w:val="22"/>
              </w:rPr>
              <w:t xml:space="preserve">Tiekėjas įsipareigoja ne mažiau kaip </w:t>
            </w:r>
            <w:r>
              <w:rPr>
                <w:rFonts w:ascii="Aptos" w:eastAsia="Times New Roman" w:hAnsi="Aptos" w:cs="Times New Roman"/>
                <w:sz w:val="22"/>
                <w:szCs w:val="22"/>
              </w:rPr>
              <w:t>6</w:t>
            </w:r>
            <w:r w:rsidRPr="001617A5">
              <w:rPr>
                <w:rFonts w:ascii="Aptos" w:eastAsia="Times New Roman" w:hAnsi="Aptos" w:cs="Times New Roman"/>
                <w:sz w:val="22"/>
                <w:szCs w:val="22"/>
              </w:rPr>
              <w:t xml:space="preserve">0 </w:t>
            </w:r>
            <w:r>
              <w:rPr>
                <w:rFonts w:ascii="Aptos" w:eastAsia="Times New Roman" w:hAnsi="Aptos" w:cs="Times New Roman"/>
                <w:sz w:val="22"/>
                <w:szCs w:val="22"/>
              </w:rPr>
              <w:t xml:space="preserve">(šešiasdešimt) </w:t>
            </w:r>
            <w:r w:rsidRPr="001617A5">
              <w:rPr>
                <w:rFonts w:ascii="Aptos" w:eastAsia="Times New Roman" w:hAnsi="Aptos" w:cs="Times New Roman"/>
                <w:sz w:val="22"/>
                <w:szCs w:val="22"/>
              </w:rPr>
              <w:t xml:space="preserve">proc. visų reisų vykdyti transporto priemonėmis, atitinkančiomis ne žemesnį kaip EURO 6 emisijos standartą. </w:t>
            </w:r>
          </w:p>
          <w:p w14:paraId="0BC2AB12" w14:textId="77777777" w:rsidR="00066FF8" w:rsidRPr="00E726FF" w:rsidRDefault="00066FF8" w:rsidP="00210BC7">
            <w:pPr>
              <w:spacing w:after="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445587453"/>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B259F9">
              <w:rPr>
                <w:rFonts w:ascii="Aptos" w:eastAsia="Times New Roman" w:hAnsi="Aptos" w:cs="Times New Roman"/>
                <w:sz w:val="22"/>
                <w:szCs w:val="22"/>
              </w:rPr>
              <w:t xml:space="preserve"> 0 </w:t>
            </w:r>
            <w:r w:rsidRPr="00DC1A2C">
              <w:rPr>
                <w:rFonts w:ascii="Aptos" w:eastAsia="Times New Roman" w:hAnsi="Aptos" w:cs="Times New Roman"/>
                <w:sz w:val="22"/>
                <w:szCs w:val="22"/>
              </w:rPr>
              <w:t xml:space="preserve">balų – Tiekėjas įsipareigoja ne mažiau kaip 20 </w:t>
            </w:r>
            <w:r>
              <w:rPr>
                <w:rFonts w:ascii="Aptos" w:eastAsia="Times New Roman" w:hAnsi="Aptos" w:cs="Times New Roman"/>
                <w:sz w:val="22"/>
                <w:szCs w:val="22"/>
              </w:rPr>
              <w:t xml:space="preserve">(dvidešimt) </w:t>
            </w:r>
            <w:r w:rsidRPr="00DC1A2C">
              <w:rPr>
                <w:rFonts w:ascii="Aptos" w:eastAsia="Times New Roman" w:hAnsi="Aptos" w:cs="Times New Roman"/>
                <w:sz w:val="22"/>
                <w:szCs w:val="22"/>
              </w:rPr>
              <w:t>proc.</w:t>
            </w:r>
            <w:r w:rsidRPr="001617A5">
              <w:rPr>
                <w:rFonts w:ascii="Aptos" w:eastAsia="Times New Roman" w:hAnsi="Aptos" w:cs="Times New Roman"/>
                <w:sz w:val="22"/>
                <w:szCs w:val="22"/>
              </w:rPr>
              <w:t xml:space="preserve"> visų reisų vykdyti transporto </w:t>
            </w:r>
            <w:r w:rsidRPr="001617A5">
              <w:rPr>
                <w:rFonts w:ascii="Aptos" w:eastAsia="Times New Roman" w:hAnsi="Aptos" w:cs="Times New Roman"/>
                <w:sz w:val="22"/>
                <w:szCs w:val="22"/>
              </w:rPr>
              <w:lastRenderedPageBreak/>
              <w:t xml:space="preserve">priemonėmis, atitinkančiomis ne žemesnį kaip EURO 6 emisijos standartą. </w:t>
            </w:r>
          </w:p>
        </w:tc>
      </w:tr>
    </w:tbl>
    <w:p w14:paraId="75F4AF1F" w14:textId="77777777" w:rsidR="00066FF8" w:rsidRDefault="00066FF8" w:rsidP="00066FF8">
      <w:pPr>
        <w:pStyle w:val="ListParagraph"/>
        <w:spacing w:after="0" w:line="240" w:lineRule="auto"/>
        <w:ind w:left="567"/>
        <w:rPr>
          <w:rFonts w:ascii="Aptos" w:hAnsi="Aptos" w:cs="Times New Roman"/>
          <w:b/>
          <w:bCs/>
          <w:sz w:val="22"/>
          <w:szCs w:val="22"/>
        </w:rPr>
      </w:pPr>
    </w:p>
    <w:p w14:paraId="40DE07C4" w14:textId="094D4FA2" w:rsidR="00066FF8" w:rsidRPr="00B259F9" w:rsidRDefault="00066FF8" w:rsidP="00066FF8">
      <w:pPr>
        <w:pStyle w:val="ListParagraph"/>
        <w:numPr>
          <w:ilvl w:val="0"/>
          <w:numId w:val="3"/>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t>PRIDEDAMI DOKUMENTAI IR INFORMACIJA APIE KONFIDENCIALUMĄ</w:t>
      </w:r>
    </w:p>
    <w:p w14:paraId="20DCB6DB" w14:textId="77777777" w:rsidR="00066FF8" w:rsidRPr="00B259F9" w:rsidRDefault="00066FF8" w:rsidP="00066FF8">
      <w:pPr>
        <w:pStyle w:val="ListParagraph"/>
        <w:spacing w:after="120" w:line="240" w:lineRule="auto"/>
        <w:ind w:left="0" w:firstLine="567"/>
        <w:jc w:val="center"/>
        <w:rPr>
          <w:rFonts w:ascii="Aptos" w:hAnsi="Aptos" w:cs="Times New Roman"/>
          <w:i/>
          <w:iCs/>
        </w:rPr>
      </w:pPr>
      <w:r w:rsidRPr="00B259F9">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1673"/>
      </w:tblGrid>
      <w:tr w:rsidR="00066FF8" w:rsidRPr="00B259F9" w14:paraId="1B405AED" w14:textId="77777777" w:rsidTr="00210BC7">
        <w:tc>
          <w:tcPr>
            <w:tcW w:w="0" w:type="auto"/>
            <w:vAlign w:val="center"/>
          </w:tcPr>
          <w:p w14:paraId="4E5FC26E" w14:textId="77777777" w:rsidR="00066FF8" w:rsidRPr="00B259F9" w:rsidRDefault="00066FF8" w:rsidP="00066FF8">
            <w:pPr>
              <w:spacing w:line="240" w:lineRule="auto"/>
              <w:jc w:val="center"/>
              <w:rPr>
                <w:rFonts w:ascii="Aptos" w:hAnsi="Aptos" w:cs="Times New Roman"/>
                <w:b/>
                <w:bCs/>
              </w:rPr>
            </w:pPr>
            <w:r w:rsidRPr="00B259F9">
              <w:rPr>
                <w:rFonts w:ascii="Aptos" w:hAnsi="Aptos" w:cs="Times New Roman"/>
                <w:b/>
                <w:bCs/>
              </w:rPr>
              <w:t>Eil.</w:t>
            </w:r>
          </w:p>
          <w:p w14:paraId="4AB2CBC1" w14:textId="77777777" w:rsidR="00066FF8" w:rsidRPr="00B259F9" w:rsidRDefault="00066FF8" w:rsidP="00066FF8">
            <w:pPr>
              <w:spacing w:line="240" w:lineRule="auto"/>
              <w:jc w:val="center"/>
              <w:rPr>
                <w:rFonts w:ascii="Aptos" w:hAnsi="Aptos" w:cs="Times New Roman"/>
                <w:b/>
                <w:bCs/>
              </w:rPr>
            </w:pPr>
            <w:r w:rsidRPr="00B259F9">
              <w:rPr>
                <w:rFonts w:ascii="Aptos" w:hAnsi="Aptos" w:cs="Times New Roman"/>
                <w:b/>
                <w:bCs/>
              </w:rPr>
              <w:t>Nr.</w:t>
            </w:r>
          </w:p>
        </w:tc>
        <w:tc>
          <w:tcPr>
            <w:tcW w:w="4567" w:type="dxa"/>
            <w:vAlign w:val="center"/>
          </w:tcPr>
          <w:p w14:paraId="483F8421" w14:textId="77777777" w:rsidR="00066FF8" w:rsidRPr="00B259F9" w:rsidRDefault="00066FF8" w:rsidP="00066FF8">
            <w:pPr>
              <w:spacing w:line="240" w:lineRule="auto"/>
              <w:jc w:val="center"/>
              <w:rPr>
                <w:rFonts w:ascii="Aptos" w:hAnsi="Aptos" w:cs="Times New Roman"/>
                <w:b/>
                <w:bCs/>
              </w:rPr>
            </w:pPr>
            <w:r w:rsidRPr="00B259F9">
              <w:rPr>
                <w:rFonts w:ascii="Aptos" w:hAnsi="Aptos" w:cs="Times New Roman"/>
                <w:b/>
                <w:bCs/>
              </w:rPr>
              <w:t>Dokumentas</w:t>
            </w:r>
          </w:p>
        </w:tc>
        <w:tc>
          <w:tcPr>
            <w:tcW w:w="1134" w:type="dxa"/>
            <w:vAlign w:val="center"/>
          </w:tcPr>
          <w:p w14:paraId="47BCB7BC" w14:textId="77777777" w:rsidR="00066FF8" w:rsidRPr="00B259F9" w:rsidRDefault="00066FF8" w:rsidP="00066FF8">
            <w:pPr>
              <w:spacing w:line="240" w:lineRule="auto"/>
              <w:jc w:val="center"/>
              <w:rPr>
                <w:rFonts w:ascii="Aptos" w:hAnsi="Aptos" w:cs="Times New Roman"/>
                <w:b/>
                <w:bCs/>
              </w:rPr>
            </w:pPr>
            <w:r w:rsidRPr="00B259F9">
              <w:rPr>
                <w:rFonts w:ascii="Aptos" w:hAnsi="Aptos" w:cs="Times New Roman"/>
                <w:b/>
                <w:bCs/>
              </w:rPr>
              <w:t>Lapų skaičius</w:t>
            </w:r>
          </w:p>
        </w:tc>
        <w:tc>
          <w:tcPr>
            <w:tcW w:w="1693" w:type="dxa"/>
            <w:vAlign w:val="center"/>
          </w:tcPr>
          <w:p w14:paraId="2DE187A8" w14:textId="77777777" w:rsidR="00066FF8" w:rsidRPr="00B259F9" w:rsidRDefault="00066FF8" w:rsidP="00066FF8">
            <w:pPr>
              <w:spacing w:line="240" w:lineRule="auto"/>
              <w:jc w:val="center"/>
              <w:rPr>
                <w:rFonts w:ascii="Aptos" w:hAnsi="Aptos" w:cs="Times New Roman"/>
                <w:b/>
                <w:bCs/>
              </w:rPr>
            </w:pPr>
            <w:r w:rsidRPr="00B259F9">
              <w:rPr>
                <w:rFonts w:ascii="Aptos" w:hAnsi="Aptos" w:cs="Times New Roman"/>
                <w:b/>
                <w:bCs/>
              </w:rPr>
              <w:t>Ar dokumente yra konfidencialios informacijos?</w:t>
            </w:r>
          </w:p>
          <w:p w14:paraId="401E0223" w14:textId="77777777" w:rsidR="00066FF8" w:rsidRPr="00B259F9" w:rsidRDefault="00066FF8" w:rsidP="00066FF8">
            <w:pPr>
              <w:spacing w:line="240" w:lineRule="auto"/>
              <w:jc w:val="center"/>
              <w:rPr>
                <w:rFonts w:ascii="Aptos" w:hAnsi="Aptos" w:cs="Times New Roman"/>
                <w:b/>
                <w:bCs/>
              </w:rPr>
            </w:pPr>
            <w:r w:rsidRPr="00B259F9">
              <w:rPr>
                <w:rFonts w:ascii="Aptos" w:hAnsi="Aptos" w:cs="Times New Roman"/>
                <w:b/>
                <w:bCs/>
              </w:rPr>
              <w:t>(Taip / Ne)</w:t>
            </w:r>
          </w:p>
        </w:tc>
        <w:tc>
          <w:tcPr>
            <w:tcW w:w="0" w:type="auto"/>
            <w:vAlign w:val="center"/>
          </w:tcPr>
          <w:p w14:paraId="5A44C4D7" w14:textId="77777777" w:rsidR="00066FF8" w:rsidRPr="00B259F9" w:rsidRDefault="00066FF8" w:rsidP="00066FF8">
            <w:pPr>
              <w:spacing w:line="240" w:lineRule="auto"/>
              <w:jc w:val="center"/>
              <w:rPr>
                <w:rFonts w:ascii="Aptos" w:hAnsi="Aptos" w:cs="Times New Roman"/>
                <w:b/>
                <w:bCs/>
              </w:rPr>
            </w:pPr>
            <w:r w:rsidRPr="00B259F9">
              <w:rPr>
                <w:rFonts w:ascii="Aptos" w:hAnsi="Aptos" w:cs="Times New Roman"/>
                <w:b/>
                <w:bCs/>
              </w:rPr>
              <w:t>Paaiškinimas, kokia konkreti informacija dokumente yra konfidenciali ir kodėl</w:t>
            </w:r>
          </w:p>
        </w:tc>
      </w:tr>
      <w:tr w:rsidR="00066FF8" w:rsidRPr="00B259F9" w14:paraId="5B5AA820" w14:textId="77777777" w:rsidTr="00210BC7">
        <w:tc>
          <w:tcPr>
            <w:tcW w:w="0" w:type="auto"/>
            <w:vAlign w:val="center"/>
          </w:tcPr>
          <w:p w14:paraId="0EED0261" w14:textId="77777777" w:rsidR="00066FF8" w:rsidRPr="00B259F9" w:rsidRDefault="00066FF8" w:rsidP="00066FF8">
            <w:pPr>
              <w:spacing w:line="240" w:lineRule="auto"/>
              <w:jc w:val="center"/>
              <w:rPr>
                <w:rFonts w:ascii="Aptos" w:hAnsi="Aptos" w:cs="Times New Roman"/>
                <w:bCs/>
              </w:rPr>
            </w:pPr>
            <w:r w:rsidRPr="00B259F9">
              <w:rPr>
                <w:rFonts w:ascii="Aptos" w:hAnsi="Aptos" w:cs="Times New Roman"/>
                <w:i/>
              </w:rPr>
              <w:t>1</w:t>
            </w:r>
          </w:p>
        </w:tc>
        <w:tc>
          <w:tcPr>
            <w:tcW w:w="4567" w:type="dxa"/>
            <w:vAlign w:val="center"/>
          </w:tcPr>
          <w:p w14:paraId="3580F345" w14:textId="77777777" w:rsidR="00066FF8" w:rsidRPr="00B259F9" w:rsidRDefault="00066FF8" w:rsidP="00066FF8">
            <w:pPr>
              <w:spacing w:line="240" w:lineRule="auto"/>
              <w:jc w:val="center"/>
              <w:rPr>
                <w:rFonts w:ascii="Aptos" w:hAnsi="Aptos" w:cs="Times New Roman"/>
                <w:bCs/>
              </w:rPr>
            </w:pPr>
            <w:r w:rsidRPr="00B259F9">
              <w:rPr>
                <w:rFonts w:ascii="Aptos" w:hAnsi="Aptos" w:cs="Times New Roman"/>
                <w:i/>
                <w:iCs/>
              </w:rPr>
              <w:t>2</w:t>
            </w:r>
          </w:p>
        </w:tc>
        <w:tc>
          <w:tcPr>
            <w:tcW w:w="1134" w:type="dxa"/>
          </w:tcPr>
          <w:p w14:paraId="2F01621A" w14:textId="77777777" w:rsidR="00066FF8" w:rsidRPr="00B259F9" w:rsidRDefault="00066FF8" w:rsidP="00066FF8">
            <w:pPr>
              <w:spacing w:line="240" w:lineRule="auto"/>
              <w:jc w:val="center"/>
              <w:rPr>
                <w:rFonts w:ascii="Aptos" w:hAnsi="Aptos" w:cs="Times New Roman"/>
                <w:i/>
              </w:rPr>
            </w:pPr>
            <w:r w:rsidRPr="00B259F9">
              <w:rPr>
                <w:rFonts w:ascii="Aptos" w:hAnsi="Aptos" w:cs="Times New Roman"/>
                <w:i/>
              </w:rPr>
              <w:t>3</w:t>
            </w:r>
          </w:p>
        </w:tc>
        <w:tc>
          <w:tcPr>
            <w:tcW w:w="1693" w:type="dxa"/>
            <w:vAlign w:val="center"/>
          </w:tcPr>
          <w:p w14:paraId="631D5696" w14:textId="77777777" w:rsidR="00066FF8" w:rsidRPr="00B259F9" w:rsidRDefault="00066FF8" w:rsidP="00066FF8">
            <w:pPr>
              <w:spacing w:line="240" w:lineRule="auto"/>
              <w:jc w:val="center"/>
              <w:rPr>
                <w:rFonts w:ascii="Aptos" w:hAnsi="Aptos" w:cs="Times New Roman"/>
                <w:bCs/>
                <w:i/>
                <w:iCs/>
              </w:rPr>
            </w:pPr>
            <w:r w:rsidRPr="00B259F9">
              <w:rPr>
                <w:rFonts w:ascii="Aptos" w:hAnsi="Aptos" w:cs="Times New Roman"/>
                <w:bCs/>
                <w:i/>
                <w:iCs/>
              </w:rPr>
              <w:t>4</w:t>
            </w:r>
          </w:p>
        </w:tc>
        <w:tc>
          <w:tcPr>
            <w:tcW w:w="0" w:type="auto"/>
            <w:vAlign w:val="center"/>
          </w:tcPr>
          <w:p w14:paraId="778F9BD8" w14:textId="77777777" w:rsidR="00066FF8" w:rsidRPr="00B259F9" w:rsidRDefault="00066FF8" w:rsidP="00066FF8">
            <w:pPr>
              <w:spacing w:line="240" w:lineRule="auto"/>
              <w:jc w:val="center"/>
              <w:rPr>
                <w:rFonts w:ascii="Aptos" w:hAnsi="Aptos" w:cs="Times New Roman"/>
                <w:bCs/>
              </w:rPr>
            </w:pPr>
            <w:r w:rsidRPr="00B259F9">
              <w:rPr>
                <w:rFonts w:ascii="Aptos" w:hAnsi="Aptos" w:cs="Times New Roman"/>
                <w:i/>
              </w:rPr>
              <w:t>5</w:t>
            </w:r>
          </w:p>
        </w:tc>
      </w:tr>
      <w:tr w:rsidR="00066FF8" w:rsidRPr="00B259F9" w14:paraId="438C7598" w14:textId="77777777" w:rsidTr="00210BC7">
        <w:tc>
          <w:tcPr>
            <w:tcW w:w="0" w:type="auto"/>
          </w:tcPr>
          <w:p w14:paraId="3FF0BACD" w14:textId="77777777" w:rsidR="00066FF8" w:rsidRPr="00B259F9" w:rsidRDefault="00066FF8" w:rsidP="00066FF8">
            <w:pPr>
              <w:spacing w:line="240" w:lineRule="auto"/>
              <w:rPr>
                <w:rFonts w:ascii="Aptos" w:hAnsi="Aptos" w:cs="Times New Roman"/>
              </w:rPr>
            </w:pPr>
            <w:r w:rsidRPr="00B259F9">
              <w:rPr>
                <w:rFonts w:ascii="Aptos" w:hAnsi="Aptos" w:cs="Times New Roman"/>
              </w:rPr>
              <w:t>1.</w:t>
            </w:r>
          </w:p>
        </w:tc>
        <w:tc>
          <w:tcPr>
            <w:tcW w:w="4567" w:type="dxa"/>
          </w:tcPr>
          <w:p w14:paraId="113B28E3" w14:textId="77777777" w:rsidR="00066FF8" w:rsidRPr="00B259F9" w:rsidRDefault="00066FF8" w:rsidP="00066FF8">
            <w:pPr>
              <w:spacing w:line="240" w:lineRule="auto"/>
              <w:jc w:val="both"/>
              <w:rPr>
                <w:rFonts w:ascii="Aptos" w:hAnsi="Aptos" w:cs="Times New Roman"/>
              </w:rPr>
            </w:pPr>
            <w:r w:rsidRPr="00B259F9">
              <w:rPr>
                <w:rFonts w:ascii="Aptos" w:hAnsi="Aptos" w:cs="Times New Roman"/>
              </w:rPr>
              <w:t>Jungtinės veiklos sutarties kopija (</w:t>
            </w:r>
            <w:r w:rsidRPr="00B259F9">
              <w:rPr>
                <w:rFonts w:ascii="Aptos" w:eastAsiaTheme="minorHAnsi" w:hAnsi="Aptos" w:cs="Times New Roman"/>
                <w:bCs/>
                <w:iCs/>
              </w:rPr>
              <w:t>jei pasiūlymą pateikia ūkio subjektų grupė)</w:t>
            </w:r>
          </w:p>
        </w:tc>
        <w:tc>
          <w:tcPr>
            <w:tcW w:w="1134" w:type="dxa"/>
          </w:tcPr>
          <w:p w14:paraId="259C3AD9" w14:textId="77777777" w:rsidR="00066FF8" w:rsidRPr="00B259F9" w:rsidRDefault="00066FF8" w:rsidP="00066FF8">
            <w:pPr>
              <w:spacing w:line="240" w:lineRule="auto"/>
              <w:rPr>
                <w:rFonts w:ascii="Aptos" w:hAnsi="Aptos" w:cs="Times New Roman"/>
              </w:rPr>
            </w:pPr>
          </w:p>
        </w:tc>
        <w:tc>
          <w:tcPr>
            <w:tcW w:w="1693" w:type="dxa"/>
            <w:vAlign w:val="center"/>
          </w:tcPr>
          <w:p w14:paraId="758A5B04" w14:textId="77777777" w:rsidR="00066FF8" w:rsidRPr="00B259F9" w:rsidRDefault="00066FF8" w:rsidP="00066FF8">
            <w:pPr>
              <w:spacing w:line="240" w:lineRule="auto"/>
              <w:rPr>
                <w:rFonts w:ascii="Aptos" w:hAnsi="Aptos" w:cs="Times New Roman"/>
              </w:rPr>
            </w:pPr>
          </w:p>
        </w:tc>
        <w:tc>
          <w:tcPr>
            <w:tcW w:w="0" w:type="auto"/>
            <w:vAlign w:val="center"/>
          </w:tcPr>
          <w:p w14:paraId="57D28D88" w14:textId="77777777" w:rsidR="00066FF8" w:rsidRPr="00B259F9" w:rsidRDefault="00066FF8" w:rsidP="00066FF8">
            <w:pPr>
              <w:spacing w:line="240" w:lineRule="auto"/>
              <w:rPr>
                <w:rFonts w:ascii="Aptos" w:hAnsi="Aptos" w:cs="Times New Roman"/>
              </w:rPr>
            </w:pPr>
          </w:p>
        </w:tc>
      </w:tr>
      <w:tr w:rsidR="00066FF8" w:rsidRPr="00B259F9" w14:paraId="267A6562" w14:textId="77777777" w:rsidTr="00210BC7">
        <w:tc>
          <w:tcPr>
            <w:tcW w:w="0" w:type="auto"/>
          </w:tcPr>
          <w:p w14:paraId="7E88243A" w14:textId="77777777" w:rsidR="00066FF8" w:rsidRPr="00B259F9" w:rsidRDefault="00066FF8" w:rsidP="00066FF8">
            <w:pPr>
              <w:spacing w:line="240" w:lineRule="auto"/>
              <w:rPr>
                <w:rFonts w:ascii="Aptos" w:eastAsia="Calibri" w:hAnsi="Aptos" w:cs="Times New Roman"/>
              </w:rPr>
            </w:pPr>
            <w:r w:rsidRPr="00B259F9">
              <w:rPr>
                <w:rFonts w:ascii="Aptos" w:eastAsia="Calibri" w:hAnsi="Aptos" w:cs="Times New Roman"/>
              </w:rPr>
              <w:t>2.</w:t>
            </w:r>
          </w:p>
        </w:tc>
        <w:tc>
          <w:tcPr>
            <w:tcW w:w="4567" w:type="dxa"/>
          </w:tcPr>
          <w:p w14:paraId="47E2C75F" w14:textId="77777777" w:rsidR="00066FF8" w:rsidRPr="00B259F9" w:rsidRDefault="00066FF8" w:rsidP="00066FF8">
            <w:pPr>
              <w:spacing w:line="240" w:lineRule="auto"/>
              <w:jc w:val="both"/>
              <w:rPr>
                <w:rFonts w:ascii="Aptos" w:hAnsi="Aptos" w:cs="Times New Roman"/>
              </w:rPr>
            </w:pPr>
            <w:r w:rsidRPr="00B259F9">
              <w:rPr>
                <w:rFonts w:ascii="Aptos" w:hAnsi="Aptos"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62075C8E" w14:textId="77777777" w:rsidR="00066FF8" w:rsidRPr="00B259F9" w:rsidRDefault="00066FF8" w:rsidP="00066FF8">
            <w:pPr>
              <w:spacing w:line="240" w:lineRule="auto"/>
              <w:rPr>
                <w:rFonts w:ascii="Aptos" w:hAnsi="Aptos" w:cs="Times New Roman"/>
              </w:rPr>
            </w:pPr>
          </w:p>
        </w:tc>
        <w:tc>
          <w:tcPr>
            <w:tcW w:w="1693" w:type="dxa"/>
          </w:tcPr>
          <w:p w14:paraId="4F7693A5" w14:textId="77777777" w:rsidR="00066FF8" w:rsidRPr="00B259F9" w:rsidRDefault="00066FF8" w:rsidP="00066FF8">
            <w:pPr>
              <w:spacing w:line="240" w:lineRule="auto"/>
              <w:rPr>
                <w:rFonts w:ascii="Aptos" w:hAnsi="Aptos" w:cs="Times New Roman"/>
              </w:rPr>
            </w:pPr>
          </w:p>
        </w:tc>
        <w:tc>
          <w:tcPr>
            <w:tcW w:w="0" w:type="auto"/>
          </w:tcPr>
          <w:p w14:paraId="130AF58A" w14:textId="77777777" w:rsidR="00066FF8" w:rsidRPr="00B259F9" w:rsidRDefault="00066FF8" w:rsidP="00066FF8">
            <w:pPr>
              <w:spacing w:line="240" w:lineRule="auto"/>
              <w:rPr>
                <w:rFonts w:ascii="Aptos" w:hAnsi="Aptos" w:cs="Times New Roman"/>
              </w:rPr>
            </w:pPr>
          </w:p>
        </w:tc>
      </w:tr>
      <w:tr w:rsidR="00066FF8" w:rsidRPr="00B259F9" w14:paraId="21379916" w14:textId="77777777" w:rsidTr="00210BC7">
        <w:tc>
          <w:tcPr>
            <w:tcW w:w="0" w:type="auto"/>
          </w:tcPr>
          <w:p w14:paraId="4090278F" w14:textId="77777777" w:rsidR="00066FF8" w:rsidRPr="00B259F9" w:rsidRDefault="00066FF8" w:rsidP="00066FF8">
            <w:pPr>
              <w:spacing w:line="240" w:lineRule="auto"/>
              <w:rPr>
                <w:rFonts w:ascii="Aptos" w:eastAsia="Calibri" w:hAnsi="Aptos" w:cs="Times New Roman"/>
                <w:bCs/>
              </w:rPr>
            </w:pPr>
            <w:r w:rsidRPr="00B259F9">
              <w:rPr>
                <w:rFonts w:ascii="Aptos" w:eastAsia="Calibri" w:hAnsi="Aptos" w:cs="Times New Roman"/>
                <w:bCs/>
              </w:rPr>
              <w:t>3.</w:t>
            </w:r>
          </w:p>
        </w:tc>
        <w:tc>
          <w:tcPr>
            <w:tcW w:w="4567" w:type="dxa"/>
          </w:tcPr>
          <w:p w14:paraId="754A734F" w14:textId="77777777" w:rsidR="00066FF8" w:rsidRPr="00B259F9" w:rsidRDefault="00066FF8" w:rsidP="00066FF8">
            <w:pPr>
              <w:tabs>
                <w:tab w:val="left" w:pos="1701"/>
              </w:tabs>
              <w:spacing w:line="240" w:lineRule="auto"/>
              <w:ind w:left="32"/>
              <w:jc w:val="both"/>
              <w:rPr>
                <w:rFonts w:ascii="Aptos" w:eastAsiaTheme="minorHAnsi" w:hAnsi="Aptos" w:cs="Times New Roman"/>
                <w:bCs/>
                <w:iCs/>
              </w:rPr>
            </w:pPr>
            <w:r w:rsidRPr="00B259F9">
              <w:rPr>
                <w:rFonts w:ascii="Aptos" w:eastAsia="Calibri" w:hAnsi="Aptos" w:cs="Times New Roman"/>
                <w:bCs/>
              </w:rPr>
              <w:t>Jei tiekėjas pasitelkia ūkio subjektus – įrodymai, kad šie ištekliai bus prieinami per visą sutartinių įsipareigojimų vykdymo laikotarpį.</w:t>
            </w:r>
          </w:p>
        </w:tc>
        <w:tc>
          <w:tcPr>
            <w:tcW w:w="1134" w:type="dxa"/>
          </w:tcPr>
          <w:p w14:paraId="4436A026" w14:textId="77777777" w:rsidR="00066FF8" w:rsidRPr="00B259F9" w:rsidRDefault="00066FF8" w:rsidP="00066FF8">
            <w:pPr>
              <w:spacing w:line="240" w:lineRule="auto"/>
              <w:rPr>
                <w:rFonts w:ascii="Aptos" w:hAnsi="Aptos" w:cs="Times New Roman"/>
              </w:rPr>
            </w:pPr>
          </w:p>
        </w:tc>
        <w:tc>
          <w:tcPr>
            <w:tcW w:w="1693" w:type="dxa"/>
          </w:tcPr>
          <w:p w14:paraId="7EAAB4C8" w14:textId="77777777" w:rsidR="00066FF8" w:rsidRPr="00B259F9" w:rsidRDefault="00066FF8" w:rsidP="00066FF8">
            <w:pPr>
              <w:spacing w:line="240" w:lineRule="auto"/>
              <w:rPr>
                <w:rFonts w:ascii="Aptos" w:hAnsi="Aptos" w:cs="Times New Roman"/>
              </w:rPr>
            </w:pPr>
          </w:p>
        </w:tc>
        <w:tc>
          <w:tcPr>
            <w:tcW w:w="0" w:type="auto"/>
          </w:tcPr>
          <w:p w14:paraId="75E65AD5" w14:textId="77777777" w:rsidR="00066FF8" w:rsidRPr="00B259F9" w:rsidRDefault="00066FF8" w:rsidP="00066FF8">
            <w:pPr>
              <w:spacing w:line="240" w:lineRule="auto"/>
              <w:rPr>
                <w:rFonts w:ascii="Aptos" w:hAnsi="Aptos" w:cs="Times New Roman"/>
              </w:rPr>
            </w:pPr>
          </w:p>
        </w:tc>
      </w:tr>
      <w:tr w:rsidR="00066FF8" w:rsidRPr="00B259F9" w14:paraId="753E2BB7" w14:textId="77777777" w:rsidTr="00210BC7">
        <w:tc>
          <w:tcPr>
            <w:tcW w:w="0" w:type="auto"/>
          </w:tcPr>
          <w:p w14:paraId="6CF8B6A2" w14:textId="77777777" w:rsidR="00066FF8" w:rsidRPr="00B259F9" w:rsidRDefault="00066FF8" w:rsidP="00066FF8">
            <w:pPr>
              <w:spacing w:line="240" w:lineRule="auto"/>
              <w:rPr>
                <w:rFonts w:ascii="Aptos" w:eastAsia="Calibri" w:hAnsi="Aptos" w:cs="Times New Roman"/>
                <w:bCs/>
              </w:rPr>
            </w:pPr>
            <w:r w:rsidRPr="00B259F9">
              <w:rPr>
                <w:rFonts w:ascii="Aptos" w:eastAsia="Calibri" w:hAnsi="Aptos" w:cs="Times New Roman"/>
                <w:bCs/>
              </w:rPr>
              <w:t>4.</w:t>
            </w:r>
          </w:p>
        </w:tc>
        <w:tc>
          <w:tcPr>
            <w:tcW w:w="4567" w:type="dxa"/>
          </w:tcPr>
          <w:p w14:paraId="1C83564C" w14:textId="77777777" w:rsidR="00066FF8" w:rsidRPr="007E1248" w:rsidRDefault="00066FF8" w:rsidP="00066FF8">
            <w:pPr>
              <w:spacing w:line="240" w:lineRule="auto"/>
              <w:jc w:val="both"/>
              <w:rPr>
                <w:rFonts w:ascii="Aptos" w:hAnsi="Aptos" w:cs="Times New Roman"/>
                <w:bCs/>
              </w:rPr>
            </w:pPr>
            <w:r w:rsidRPr="007E1248">
              <w:rPr>
                <w:rFonts w:ascii="Aptos" w:eastAsiaTheme="minorHAnsi" w:hAnsi="Aptos" w:cs="Times New Roman"/>
                <w:bCs/>
                <w:iCs/>
              </w:rPr>
              <w:t xml:space="preserve">Pasirašytas </w:t>
            </w:r>
            <w:r w:rsidRPr="007E1248">
              <w:rPr>
                <w:rFonts w:ascii="Aptos" w:eastAsiaTheme="minorHAnsi" w:hAnsi="Aptos" w:cs="Times New Roman"/>
                <w:bCs/>
                <w:iCs/>
                <w:color w:val="000000" w:themeColor="text1"/>
              </w:rPr>
              <w:t>EBVPD (Pirkimo dokumentų 4 priedas „EBVPD“ (XML formatu)).</w:t>
            </w:r>
            <w:r w:rsidRPr="007E1248">
              <w:rPr>
                <w:rFonts w:ascii="Aptos" w:hAnsi="Aptos" w:cs="Times New Roman"/>
                <w:bCs/>
                <w:color w:val="000000" w:themeColor="text1"/>
              </w:rPr>
              <w:t xml:space="preserve"> </w:t>
            </w:r>
          </w:p>
          <w:p w14:paraId="75925562" w14:textId="77777777" w:rsidR="00066FF8" w:rsidRPr="007E1248" w:rsidRDefault="00066FF8" w:rsidP="00066FF8">
            <w:pPr>
              <w:pStyle w:val="NoSpacing"/>
              <w:tabs>
                <w:tab w:val="left" w:pos="331"/>
              </w:tabs>
              <w:ind w:left="32" w:hanging="32"/>
              <w:jc w:val="both"/>
              <w:rPr>
                <w:rFonts w:ascii="Aptos" w:hAnsi="Aptos" w:cs="Times New Roman"/>
                <w:bCs/>
              </w:rPr>
            </w:pPr>
            <w:r w:rsidRPr="007E1248">
              <w:rPr>
                <w:rFonts w:ascii="Aptos" w:hAnsi="Aptos" w:cs="Times New Roman"/>
                <w:bCs/>
              </w:rPr>
              <w:t>*Atskirą EBVPD pildo:</w:t>
            </w:r>
          </w:p>
          <w:p w14:paraId="09E27E26" w14:textId="77777777" w:rsidR="00066FF8" w:rsidRPr="007E1248" w:rsidRDefault="00066FF8" w:rsidP="00066FF8">
            <w:pPr>
              <w:pStyle w:val="NoSpacing"/>
              <w:numPr>
                <w:ilvl w:val="0"/>
                <w:numId w:val="1"/>
              </w:numPr>
              <w:tabs>
                <w:tab w:val="left" w:pos="331"/>
              </w:tabs>
              <w:ind w:left="0" w:hanging="32"/>
              <w:jc w:val="both"/>
              <w:rPr>
                <w:rFonts w:ascii="Aptos" w:hAnsi="Aptos" w:cs="Times New Roman"/>
                <w:bCs/>
              </w:rPr>
            </w:pPr>
            <w:r w:rsidRPr="007E1248">
              <w:rPr>
                <w:rFonts w:ascii="Aptos" w:hAnsi="Aptos" w:cs="Times New Roman"/>
                <w:bCs/>
              </w:rPr>
              <w:t>tiekėjas;</w:t>
            </w:r>
          </w:p>
          <w:p w14:paraId="510E40DC" w14:textId="77777777" w:rsidR="00066FF8" w:rsidRPr="007E1248" w:rsidRDefault="00066FF8" w:rsidP="00066FF8">
            <w:pPr>
              <w:pStyle w:val="NoSpacing"/>
              <w:numPr>
                <w:ilvl w:val="0"/>
                <w:numId w:val="1"/>
              </w:numPr>
              <w:tabs>
                <w:tab w:val="left" w:pos="331"/>
              </w:tabs>
              <w:ind w:left="0" w:hanging="32"/>
              <w:jc w:val="both"/>
              <w:rPr>
                <w:rFonts w:ascii="Aptos" w:hAnsi="Aptos" w:cs="Times New Roman"/>
                <w:bCs/>
              </w:rPr>
            </w:pPr>
            <w:r w:rsidRPr="007E1248">
              <w:rPr>
                <w:rFonts w:ascii="Aptos" w:hAnsi="Aptos" w:cs="Times New Roman"/>
                <w:bCs/>
              </w:rPr>
              <w:t>kiekvienas tiekėjų grupės narys (jeigu pasiūlymą teikia tiekėjų grupė);</w:t>
            </w:r>
          </w:p>
          <w:p w14:paraId="2ADB1595" w14:textId="77777777" w:rsidR="00066FF8" w:rsidRPr="007E1248" w:rsidRDefault="00066FF8" w:rsidP="00066FF8">
            <w:pPr>
              <w:pStyle w:val="ListParagraph"/>
              <w:numPr>
                <w:ilvl w:val="0"/>
                <w:numId w:val="1"/>
              </w:numPr>
              <w:tabs>
                <w:tab w:val="left" w:pos="0"/>
                <w:tab w:val="left" w:pos="331"/>
              </w:tabs>
              <w:spacing w:line="240" w:lineRule="auto"/>
              <w:ind w:left="0" w:hanging="32"/>
              <w:contextualSpacing w:val="0"/>
              <w:jc w:val="both"/>
              <w:rPr>
                <w:rFonts w:ascii="Aptos" w:eastAsiaTheme="minorHAnsi" w:hAnsi="Aptos" w:cs="Times New Roman"/>
                <w:bCs/>
              </w:rPr>
            </w:pPr>
            <w:r w:rsidRPr="007E1248">
              <w:rPr>
                <w:rFonts w:ascii="Aptos" w:hAnsi="Aptos" w:cs="Times New Roman"/>
                <w:bCs/>
              </w:rPr>
              <w:t>kiekvienas ūkio subjektas, kurio pajėgumais remiasi tiekėjas pagal VPĮ 49 str. (jei yra).</w:t>
            </w:r>
          </w:p>
        </w:tc>
        <w:tc>
          <w:tcPr>
            <w:tcW w:w="1134" w:type="dxa"/>
          </w:tcPr>
          <w:p w14:paraId="31D7D0EB" w14:textId="77777777" w:rsidR="00066FF8" w:rsidRPr="00B259F9" w:rsidRDefault="00066FF8" w:rsidP="00066FF8">
            <w:pPr>
              <w:spacing w:line="240" w:lineRule="auto"/>
              <w:rPr>
                <w:rFonts w:ascii="Aptos" w:hAnsi="Aptos" w:cs="Times New Roman"/>
              </w:rPr>
            </w:pPr>
          </w:p>
        </w:tc>
        <w:tc>
          <w:tcPr>
            <w:tcW w:w="1693" w:type="dxa"/>
          </w:tcPr>
          <w:p w14:paraId="3F768E67" w14:textId="77777777" w:rsidR="00066FF8" w:rsidRPr="00B259F9" w:rsidRDefault="00066FF8" w:rsidP="00066FF8">
            <w:pPr>
              <w:spacing w:line="240" w:lineRule="auto"/>
              <w:rPr>
                <w:rFonts w:ascii="Aptos" w:hAnsi="Aptos" w:cs="Times New Roman"/>
              </w:rPr>
            </w:pPr>
          </w:p>
        </w:tc>
        <w:tc>
          <w:tcPr>
            <w:tcW w:w="0" w:type="auto"/>
          </w:tcPr>
          <w:p w14:paraId="4241E6C0" w14:textId="77777777" w:rsidR="00066FF8" w:rsidRPr="00B259F9" w:rsidRDefault="00066FF8" w:rsidP="00066FF8">
            <w:pPr>
              <w:spacing w:line="240" w:lineRule="auto"/>
              <w:rPr>
                <w:rFonts w:ascii="Aptos" w:hAnsi="Aptos" w:cs="Times New Roman"/>
              </w:rPr>
            </w:pPr>
          </w:p>
        </w:tc>
      </w:tr>
      <w:tr w:rsidR="00066FF8" w:rsidRPr="00B259F9" w14:paraId="1A8FF998" w14:textId="77777777" w:rsidTr="00210BC7">
        <w:tc>
          <w:tcPr>
            <w:tcW w:w="0" w:type="auto"/>
          </w:tcPr>
          <w:p w14:paraId="6D1FEEC2" w14:textId="77777777" w:rsidR="00066FF8" w:rsidRPr="00B259F9" w:rsidRDefault="00066FF8" w:rsidP="00066FF8">
            <w:pPr>
              <w:spacing w:line="240" w:lineRule="auto"/>
              <w:rPr>
                <w:rFonts w:ascii="Aptos" w:hAnsi="Aptos" w:cs="Times New Roman"/>
              </w:rPr>
            </w:pPr>
            <w:r>
              <w:rPr>
                <w:rFonts w:ascii="Aptos" w:hAnsi="Aptos" w:cs="Times New Roman"/>
              </w:rPr>
              <w:t>5</w:t>
            </w:r>
            <w:r w:rsidRPr="00B259F9">
              <w:rPr>
                <w:rFonts w:ascii="Aptos" w:hAnsi="Aptos" w:cs="Times New Roman"/>
              </w:rPr>
              <w:t>.</w:t>
            </w:r>
          </w:p>
        </w:tc>
        <w:tc>
          <w:tcPr>
            <w:tcW w:w="4567" w:type="dxa"/>
          </w:tcPr>
          <w:p w14:paraId="7D177C3D" w14:textId="77777777" w:rsidR="00066FF8" w:rsidRPr="00AE4E02" w:rsidRDefault="00066FF8" w:rsidP="00066FF8">
            <w:pPr>
              <w:tabs>
                <w:tab w:val="left" w:pos="1701"/>
              </w:tabs>
              <w:spacing w:line="240" w:lineRule="auto"/>
              <w:jc w:val="both"/>
              <w:rPr>
                <w:rFonts w:ascii="Aptos" w:hAnsi="Aptos" w:cs="Times New Roman"/>
              </w:rPr>
            </w:pPr>
            <w:r w:rsidRPr="00AE4E02">
              <w:rPr>
                <w:rFonts w:ascii="Aptos" w:eastAsia="Calibri" w:hAnsi="Aptos" w:cs="Times New Roman"/>
                <w:bCs/>
              </w:rPr>
              <w:t>Kvalifikacijos reikalavimus įrodantys dokumentai:</w:t>
            </w:r>
          </w:p>
        </w:tc>
        <w:tc>
          <w:tcPr>
            <w:tcW w:w="1134" w:type="dxa"/>
            <w:shd w:val="clear" w:color="auto" w:fill="D9D9D9" w:themeFill="background1" w:themeFillShade="D9"/>
          </w:tcPr>
          <w:p w14:paraId="0906226E" w14:textId="77777777" w:rsidR="00066FF8" w:rsidRPr="00B259F9" w:rsidRDefault="00066FF8" w:rsidP="00066FF8">
            <w:pPr>
              <w:spacing w:line="240" w:lineRule="auto"/>
              <w:rPr>
                <w:rFonts w:ascii="Aptos" w:hAnsi="Aptos" w:cs="Times New Roman"/>
              </w:rPr>
            </w:pPr>
          </w:p>
        </w:tc>
        <w:tc>
          <w:tcPr>
            <w:tcW w:w="1693" w:type="dxa"/>
            <w:shd w:val="clear" w:color="auto" w:fill="D9D9D9" w:themeFill="background1" w:themeFillShade="D9"/>
          </w:tcPr>
          <w:p w14:paraId="4B638996" w14:textId="77777777" w:rsidR="00066FF8" w:rsidRPr="00B259F9" w:rsidRDefault="00066FF8" w:rsidP="00066FF8">
            <w:pPr>
              <w:spacing w:line="240" w:lineRule="auto"/>
              <w:rPr>
                <w:rFonts w:ascii="Aptos" w:hAnsi="Aptos" w:cs="Times New Roman"/>
              </w:rPr>
            </w:pPr>
          </w:p>
        </w:tc>
        <w:tc>
          <w:tcPr>
            <w:tcW w:w="0" w:type="auto"/>
            <w:shd w:val="clear" w:color="auto" w:fill="D9D9D9" w:themeFill="background1" w:themeFillShade="D9"/>
          </w:tcPr>
          <w:p w14:paraId="44A21F1A" w14:textId="77777777" w:rsidR="00066FF8" w:rsidRPr="00B259F9" w:rsidRDefault="00066FF8" w:rsidP="00066FF8">
            <w:pPr>
              <w:spacing w:line="240" w:lineRule="auto"/>
              <w:rPr>
                <w:rFonts w:ascii="Aptos" w:hAnsi="Aptos" w:cs="Times New Roman"/>
              </w:rPr>
            </w:pPr>
          </w:p>
        </w:tc>
      </w:tr>
      <w:tr w:rsidR="00066FF8" w:rsidRPr="00B259F9" w14:paraId="5C447F75" w14:textId="77777777" w:rsidTr="00210BC7">
        <w:tc>
          <w:tcPr>
            <w:tcW w:w="0" w:type="auto"/>
          </w:tcPr>
          <w:p w14:paraId="20670B32" w14:textId="77777777" w:rsidR="00066FF8" w:rsidRPr="00B259F9" w:rsidRDefault="00066FF8" w:rsidP="00066FF8">
            <w:pPr>
              <w:spacing w:line="240" w:lineRule="auto"/>
              <w:rPr>
                <w:rFonts w:ascii="Aptos" w:hAnsi="Aptos" w:cs="Times New Roman"/>
              </w:rPr>
            </w:pPr>
            <w:r>
              <w:rPr>
                <w:rFonts w:ascii="Aptos" w:hAnsi="Aptos" w:cs="Times New Roman"/>
              </w:rPr>
              <w:t>5</w:t>
            </w:r>
            <w:r w:rsidRPr="00B259F9">
              <w:rPr>
                <w:rFonts w:ascii="Aptos" w:hAnsi="Aptos" w:cs="Times New Roman"/>
              </w:rPr>
              <w:t>.1.</w:t>
            </w:r>
          </w:p>
        </w:tc>
        <w:tc>
          <w:tcPr>
            <w:tcW w:w="4567" w:type="dxa"/>
          </w:tcPr>
          <w:p w14:paraId="2C2541E0" w14:textId="77777777" w:rsidR="00066FF8" w:rsidRPr="00AE4E02" w:rsidRDefault="00066FF8" w:rsidP="00066FF8">
            <w:pPr>
              <w:tabs>
                <w:tab w:val="left" w:pos="1701"/>
              </w:tabs>
              <w:spacing w:line="240" w:lineRule="auto"/>
              <w:jc w:val="both"/>
              <w:rPr>
                <w:rFonts w:ascii="Aptos" w:hAnsi="Aptos" w:cs="Times New Roman"/>
              </w:rPr>
            </w:pPr>
            <w:r>
              <w:rPr>
                <w:rFonts w:ascii="Aptos" w:hAnsi="Aptos" w:cs="Times New Roman"/>
              </w:rPr>
              <w:t>D</w:t>
            </w:r>
            <w:r w:rsidRPr="00AE4E02">
              <w:rPr>
                <w:rFonts w:ascii="Aptos" w:hAnsi="Aptos" w:cs="Times New Roman"/>
              </w:rPr>
              <w:t>okument</w:t>
            </w:r>
            <w:r>
              <w:rPr>
                <w:rFonts w:ascii="Aptos" w:hAnsi="Aptos" w:cs="Times New Roman"/>
              </w:rPr>
              <w:t>ai</w:t>
            </w:r>
            <w:r w:rsidRPr="00AE4E02">
              <w:rPr>
                <w:rFonts w:ascii="Aptos" w:hAnsi="Aptos" w:cs="Times New Roman"/>
              </w:rPr>
              <w:t>, patvirtinan</w:t>
            </w:r>
            <w:r>
              <w:rPr>
                <w:rFonts w:ascii="Aptos" w:hAnsi="Aptos" w:cs="Times New Roman"/>
              </w:rPr>
              <w:t>tys</w:t>
            </w:r>
            <w:r w:rsidRPr="00AE4E02">
              <w:rPr>
                <w:rFonts w:ascii="Aptos" w:hAnsi="Aptos" w:cs="Times New Roman"/>
              </w:rPr>
              <w:t xml:space="preserve"> teisę verstis numatyta </w:t>
            </w:r>
            <w:r w:rsidRPr="00E25710">
              <w:rPr>
                <w:rFonts w:ascii="Aptos" w:hAnsi="Aptos" w:cs="Times New Roman"/>
              </w:rPr>
              <w:t>krovinių transportavimo veikla, kuri reikalinga pirkimo sutarčiai įvykdyti.</w:t>
            </w:r>
          </w:p>
        </w:tc>
        <w:tc>
          <w:tcPr>
            <w:tcW w:w="1134" w:type="dxa"/>
          </w:tcPr>
          <w:p w14:paraId="2C5CF782" w14:textId="77777777" w:rsidR="00066FF8" w:rsidRPr="00B259F9" w:rsidRDefault="00066FF8" w:rsidP="00066FF8">
            <w:pPr>
              <w:spacing w:line="240" w:lineRule="auto"/>
              <w:rPr>
                <w:rFonts w:ascii="Aptos" w:hAnsi="Aptos" w:cs="Times New Roman"/>
              </w:rPr>
            </w:pPr>
          </w:p>
        </w:tc>
        <w:tc>
          <w:tcPr>
            <w:tcW w:w="1693" w:type="dxa"/>
          </w:tcPr>
          <w:p w14:paraId="058FF47F" w14:textId="77777777" w:rsidR="00066FF8" w:rsidRPr="00B259F9" w:rsidRDefault="00066FF8" w:rsidP="00066FF8">
            <w:pPr>
              <w:spacing w:line="240" w:lineRule="auto"/>
              <w:rPr>
                <w:rFonts w:ascii="Aptos" w:hAnsi="Aptos" w:cs="Times New Roman"/>
              </w:rPr>
            </w:pPr>
          </w:p>
        </w:tc>
        <w:tc>
          <w:tcPr>
            <w:tcW w:w="0" w:type="auto"/>
          </w:tcPr>
          <w:p w14:paraId="7EA35D70" w14:textId="77777777" w:rsidR="00066FF8" w:rsidRPr="00B259F9" w:rsidRDefault="00066FF8" w:rsidP="00066FF8">
            <w:pPr>
              <w:spacing w:line="240" w:lineRule="auto"/>
              <w:rPr>
                <w:rFonts w:ascii="Aptos" w:hAnsi="Aptos" w:cs="Times New Roman"/>
              </w:rPr>
            </w:pPr>
          </w:p>
        </w:tc>
      </w:tr>
      <w:tr w:rsidR="00066FF8" w:rsidRPr="00B259F9" w14:paraId="3E8CC834" w14:textId="77777777" w:rsidTr="00210BC7">
        <w:tc>
          <w:tcPr>
            <w:tcW w:w="0" w:type="auto"/>
          </w:tcPr>
          <w:p w14:paraId="649A162E" w14:textId="2C788580" w:rsidR="00066FF8" w:rsidRPr="00F84494" w:rsidRDefault="00066FF8" w:rsidP="00066FF8">
            <w:pPr>
              <w:spacing w:line="240" w:lineRule="auto"/>
              <w:rPr>
                <w:rFonts w:ascii="Aptos" w:hAnsi="Aptos" w:cs="Times New Roman"/>
              </w:rPr>
            </w:pPr>
            <w:r w:rsidRPr="00F84494">
              <w:rPr>
                <w:rFonts w:ascii="Aptos" w:hAnsi="Aptos" w:cs="Times New Roman"/>
              </w:rPr>
              <w:t>5.</w:t>
            </w:r>
            <w:r>
              <w:rPr>
                <w:rFonts w:ascii="Aptos" w:hAnsi="Aptos" w:cs="Times New Roman"/>
              </w:rPr>
              <w:t>2</w:t>
            </w:r>
            <w:r w:rsidRPr="00F84494">
              <w:rPr>
                <w:rFonts w:ascii="Aptos" w:hAnsi="Aptos" w:cs="Times New Roman"/>
              </w:rPr>
              <w:t>.</w:t>
            </w:r>
          </w:p>
        </w:tc>
        <w:tc>
          <w:tcPr>
            <w:tcW w:w="4567" w:type="dxa"/>
          </w:tcPr>
          <w:p w14:paraId="0651BF7A" w14:textId="77777777" w:rsidR="00066FF8" w:rsidRPr="00F84494" w:rsidRDefault="00066FF8" w:rsidP="00066FF8">
            <w:pPr>
              <w:tabs>
                <w:tab w:val="left" w:pos="1701"/>
              </w:tabs>
              <w:spacing w:line="240" w:lineRule="auto"/>
              <w:jc w:val="both"/>
              <w:rPr>
                <w:rFonts w:ascii="Aptos" w:hAnsi="Aptos" w:cs="Times New Roman"/>
              </w:rPr>
            </w:pPr>
            <w:r w:rsidRPr="00F84494">
              <w:rPr>
                <w:rFonts w:ascii="Aptos" w:hAnsi="Aptos" w:cs="Times New Roman"/>
              </w:rPr>
              <w:t>Užpildytas Pirkimo dokumentų 8 priedas „Tiekėjo įvykdytos sutartys“.</w:t>
            </w:r>
          </w:p>
        </w:tc>
        <w:tc>
          <w:tcPr>
            <w:tcW w:w="1134" w:type="dxa"/>
          </w:tcPr>
          <w:p w14:paraId="092B59DB" w14:textId="77777777" w:rsidR="00066FF8" w:rsidRPr="00B259F9" w:rsidRDefault="00066FF8" w:rsidP="00066FF8">
            <w:pPr>
              <w:spacing w:line="240" w:lineRule="auto"/>
              <w:rPr>
                <w:rFonts w:ascii="Aptos" w:hAnsi="Aptos" w:cs="Times New Roman"/>
              </w:rPr>
            </w:pPr>
          </w:p>
        </w:tc>
        <w:tc>
          <w:tcPr>
            <w:tcW w:w="1693" w:type="dxa"/>
          </w:tcPr>
          <w:p w14:paraId="5F22D251" w14:textId="77777777" w:rsidR="00066FF8" w:rsidRPr="00B259F9" w:rsidRDefault="00066FF8" w:rsidP="00066FF8">
            <w:pPr>
              <w:spacing w:line="240" w:lineRule="auto"/>
              <w:rPr>
                <w:rFonts w:ascii="Aptos" w:hAnsi="Aptos" w:cs="Times New Roman"/>
              </w:rPr>
            </w:pPr>
          </w:p>
        </w:tc>
        <w:tc>
          <w:tcPr>
            <w:tcW w:w="0" w:type="auto"/>
          </w:tcPr>
          <w:p w14:paraId="55EB4A43" w14:textId="77777777" w:rsidR="00066FF8" w:rsidRPr="00B259F9" w:rsidRDefault="00066FF8" w:rsidP="00066FF8">
            <w:pPr>
              <w:spacing w:line="240" w:lineRule="auto"/>
              <w:rPr>
                <w:rFonts w:ascii="Aptos" w:hAnsi="Aptos" w:cs="Times New Roman"/>
              </w:rPr>
            </w:pPr>
          </w:p>
        </w:tc>
      </w:tr>
      <w:tr w:rsidR="00066FF8" w:rsidRPr="00B259F9" w14:paraId="41AE06E9" w14:textId="77777777" w:rsidTr="00210BC7">
        <w:tc>
          <w:tcPr>
            <w:tcW w:w="0" w:type="auto"/>
          </w:tcPr>
          <w:p w14:paraId="39E940E4" w14:textId="77777777" w:rsidR="00066FF8" w:rsidRPr="00F84494" w:rsidRDefault="00066FF8" w:rsidP="00066FF8">
            <w:pPr>
              <w:spacing w:line="240" w:lineRule="auto"/>
              <w:rPr>
                <w:rFonts w:ascii="Aptos" w:hAnsi="Aptos" w:cs="Times New Roman"/>
              </w:rPr>
            </w:pPr>
            <w:r w:rsidRPr="00F84494">
              <w:rPr>
                <w:rFonts w:ascii="Aptos" w:hAnsi="Aptos" w:cs="Times New Roman"/>
              </w:rPr>
              <w:t>6.</w:t>
            </w:r>
          </w:p>
        </w:tc>
        <w:tc>
          <w:tcPr>
            <w:tcW w:w="4567" w:type="dxa"/>
          </w:tcPr>
          <w:p w14:paraId="446B480A" w14:textId="77777777" w:rsidR="00066FF8" w:rsidRPr="00F84494" w:rsidRDefault="00066FF8" w:rsidP="00066FF8">
            <w:pPr>
              <w:tabs>
                <w:tab w:val="left" w:pos="1701"/>
              </w:tabs>
              <w:spacing w:line="240" w:lineRule="auto"/>
              <w:jc w:val="both"/>
              <w:rPr>
                <w:rFonts w:ascii="Aptos" w:hAnsi="Aptos" w:cs="Times New Roman"/>
              </w:rPr>
            </w:pPr>
            <w:r w:rsidRPr="00F84494">
              <w:rPr>
                <w:rFonts w:ascii="Aptos" w:hAnsi="Aptos" w:cs="Times New Roman"/>
              </w:rPr>
              <w:t xml:space="preserve">Tiekėjo </w:t>
            </w:r>
            <w:r>
              <w:rPr>
                <w:rFonts w:ascii="Aptos" w:hAnsi="Aptos" w:cs="Times New Roman"/>
              </w:rPr>
              <w:t xml:space="preserve">pasirašyta </w:t>
            </w:r>
            <w:r w:rsidRPr="00F84494">
              <w:rPr>
                <w:rFonts w:ascii="Aptos" w:hAnsi="Aptos" w:cs="Times New Roman"/>
              </w:rPr>
              <w:t>deklaracija dėl įsipareigojamos reisų,</w:t>
            </w:r>
            <w:r w:rsidRPr="00F84494">
              <w:t xml:space="preserve"> </w:t>
            </w:r>
            <w:r w:rsidRPr="00F84494">
              <w:rPr>
                <w:rFonts w:ascii="Aptos" w:hAnsi="Aptos" w:cs="Times New Roman"/>
              </w:rPr>
              <w:t>naudojant EURO 6 emisijos standarto transporto priemones, dalies.</w:t>
            </w:r>
          </w:p>
        </w:tc>
        <w:tc>
          <w:tcPr>
            <w:tcW w:w="1134" w:type="dxa"/>
          </w:tcPr>
          <w:p w14:paraId="62B77FF9" w14:textId="77777777" w:rsidR="00066FF8" w:rsidRPr="00B259F9" w:rsidRDefault="00066FF8" w:rsidP="00066FF8">
            <w:pPr>
              <w:spacing w:line="240" w:lineRule="auto"/>
              <w:rPr>
                <w:rFonts w:ascii="Aptos" w:hAnsi="Aptos" w:cs="Times New Roman"/>
              </w:rPr>
            </w:pPr>
          </w:p>
        </w:tc>
        <w:tc>
          <w:tcPr>
            <w:tcW w:w="1693" w:type="dxa"/>
          </w:tcPr>
          <w:p w14:paraId="34B55337" w14:textId="77777777" w:rsidR="00066FF8" w:rsidRPr="00B259F9" w:rsidRDefault="00066FF8" w:rsidP="00066FF8">
            <w:pPr>
              <w:spacing w:line="240" w:lineRule="auto"/>
              <w:rPr>
                <w:rFonts w:ascii="Aptos" w:hAnsi="Aptos" w:cs="Times New Roman"/>
              </w:rPr>
            </w:pPr>
          </w:p>
        </w:tc>
        <w:tc>
          <w:tcPr>
            <w:tcW w:w="0" w:type="auto"/>
          </w:tcPr>
          <w:p w14:paraId="2B464411" w14:textId="77777777" w:rsidR="00066FF8" w:rsidRPr="00B259F9" w:rsidRDefault="00066FF8" w:rsidP="00066FF8">
            <w:pPr>
              <w:spacing w:line="240" w:lineRule="auto"/>
              <w:rPr>
                <w:rFonts w:ascii="Aptos" w:hAnsi="Aptos" w:cs="Times New Roman"/>
              </w:rPr>
            </w:pPr>
          </w:p>
        </w:tc>
      </w:tr>
      <w:tr w:rsidR="00066FF8" w:rsidRPr="00B259F9" w14:paraId="255F6B40" w14:textId="77777777" w:rsidTr="00210BC7">
        <w:tc>
          <w:tcPr>
            <w:tcW w:w="0" w:type="auto"/>
          </w:tcPr>
          <w:p w14:paraId="4C4BDE1A" w14:textId="77777777" w:rsidR="00066FF8" w:rsidRPr="00F84494" w:rsidRDefault="00066FF8" w:rsidP="00066FF8">
            <w:pPr>
              <w:spacing w:line="240" w:lineRule="auto"/>
              <w:rPr>
                <w:rFonts w:ascii="Aptos" w:hAnsi="Aptos" w:cs="Times New Roman"/>
              </w:rPr>
            </w:pPr>
            <w:r w:rsidRPr="00F84494">
              <w:rPr>
                <w:rFonts w:ascii="Aptos" w:hAnsi="Aptos" w:cs="Times New Roman"/>
              </w:rPr>
              <w:t>7.</w:t>
            </w:r>
          </w:p>
        </w:tc>
        <w:tc>
          <w:tcPr>
            <w:tcW w:w="4567" w:type="dxa"/>
          </w:tcPr>
          <w:p w14:paraId="159473E6" w14:textId="77777777" w:rsidR="00066FF8" w:rsidRPr="00F84494" w:rsidRDefault="00066FF8" w:rsidP="00066FF8">
            <w:pPr>
              <w:tabs>
                <w:tab w:val="left" w:pos="1701"/>
              </w:tabs>
              <w:spacing w:line="240" w:lineRule="auto"/>
              <w:jc w:val="both"/>
              <w:rPr>
                <w:rFonts w:ascii="Aptos" w:hAnsi="Aptos" w:cs="Times New Roman"/>
              </w:rPr>
            </w:pPr>
            <w:r w:rsidRPr="00F84494">
              <w:rPr>
                <w:rFonts w:ascii="Aptos" w:hAnsi="Aptos" w:cs="Times New Roman"/>
              </w:rPr>
              <w:t>Aplinkos apsaugos vadybos sistemos standartų laikymosi reikalavimus įrodantys dokumentai.</w:t>
            </w:r>
          </w:p>
        </w:tc>
        <w:tc>
          <w:tcPr>
            <w:tcW w:w="1134" w:type="dxa"/>
          </w:tcPr>
          <w:p w14:paraId="7B2EF9F8" w14:textId="77777777" w:rsidR="00066FF8" w:rsidRPr="00B259F9" w:rsidRDefault="00066FF8" w:rsidP="00066FF8">
            <w:pPr>
              <w:spacing w:line="240" w:lineRule="auto"/>
              <w:rPr>
                <w:rFonts w:ascii="Aptos" w:hAnsi="Aptos" w:cs="Times New Roman"/>
              </w:rPr>
            </w:pPr>
          </w:p>
        </w:tc>
        <w:tc>
          <w:tcPr>
            <w:tcW w:w="1693" w:type="dxa"/>
          </w:tcPr>
          <w:p w14:paraId="5438A0DE" w14:textId="77777777" w:rsidR="00066FF8" w:rsidRPr="00B259F9" w:rsidRDefault="00066FF8" w:rsidP="00066FF8">
            <w:pPr>
              <w:spacing w:line="240" w:lineRule="auto"/>
              <w:rPr>
                <w:rFonts w:ascii="Aptos" w:hAnsi="Aptos" w:cs="Times New Roman"/>
              </w:rPr>
            </w:pPr>
          </w:p>
        </w:tc>
        <w:tc>
          <w:tcPr>
            <w:tcW w:w="0" w:type="auto"/>
          </w:tcPr>
          <w:p w14:paraId="1B805591" w14:textId="77777777" w:rsidR="00066FF8" w:rsidRPr="00B259F9" w:rsidRDefault="00066FF8" w:rsidP="00066FF8">
            <w:pPr>
              <w:spacing w:line="240" w:lineRule="auto"/>
              <w:rPr>
                <w:rFonts w:ascii="Aptos" w:hAnsi="Aptos" w:cs="Times New Roman"/>
              </w:rPr>
            </w:pPr>
          </w:p>
        </w:tc>
      </w:tr>
      <w:tr w:rsidR="00066FF8" w:rsidRPr="00B259F9" w14:paraId="7731D68C" w14:textId="77777777" w:rsidTr="00210BC7">
        <w:tc>
          <w:tcPr>
            <w:tcW w:w="0" w:type="auto"/>
          </w:tcPr>
          <w:p w14:paraId="58A24C57" w14:textId="77777777" w:rsidR="00066FF8" w:rsidRDefault="00066FF8" w:rsidP="00066FF8">
            <w:pPr>
              <w:spacing w:line="240" w:lineRule="auto"/>
              <w:rPr>
                <w:rFonts w:ascii="Aptos" w:hAnsi="Aptos" w:cs="Times New Roman"/>
              </w:rPr>
            </w:pPr>
            <w:r>
              <w:rPr>
                <w:rFonts w:ascii="Aptos" w:hAnsi="Aptos" w:cs="Times New Roman"/>
              </w:rPr>
              <w:t>8.</w:t>
            </w:r>
          </w:p>
          <w:p w14:paraId="65579A7E" w14:textId="77777777" w:rsidR="00066FF8" w:rsidRPr="00B259F9" w:rsidRDefault="00066FF8" w:rsidP="00066FF8">
            <w:pPr>
              <w:spacing w:line="240" w:lineRule="auto"/>
              <w:rPr>
                <w:rFonts w:ascii="Aptos" w:eastAsia="Calibri" w:hAnsi="Aptos" w:cs="Times New Roman"/>
                <w:bCs/>
              </w:rPr>
            </w:pPr>
          </w:p>
        </w:tc>
        <w:tc>
          <w:tcPr>
            <w:tcW w:w="4567" w:type="dxa"/>
          </w:tcPr>
          <w:p w14:paraId="6CCEBB66" w14:textId="77777777" w:rsidR="00066FF8" w:rsidRPr="007E1248" w:rsidRDefault="00066FF8" w:rsidP="00066FF8">
            <w:pPr>
              <w:tabs>
                <w:tab w:val="left" w:pos="1701"/>
              </w:tabs>
              <w:spacing w:line="240" w:lineRule="auto"/>
              <w:jc w:val="both"/>
              <w:rPr>
                <w:rFonts w:ascii="Aptos" w:hAnsi="Aptos" w:cs="Times New Roman"/>
              </w:rPr>
            </w:pPr>
            <w:r w:rsidRPr="007E1248">
              <w:rPr>
                <w:rFonts w:ascii="Aptos" w:hAnsi="Aptos" w:cs="Times New Roman"/>
              </w:rPr>
              <w:t>Tiekėjo deklaracija užpildyta pagal Pirkimo dokumentų 1</w:t>
            </w:r>
            <w:r>
              <w:rPr>
                <w:rFonts w:ascii="Aptos" w:hAnsi="Aptos" w:cs="Times New Roman"/>
              </w:rPr>
              <w:t>0</w:t>
            </w:r>
            <w:r w:rsidRPr="007E1248">
              <w:rPr>
                <w:rFonts w:ascii="Aptos" w:hAnsi="Aptos" w:cs="Times New Roman"/>
              </w:rPr>
              <w:t xml:space="preserve"> arba 1</w:t>
            </w:r>
            <w:r>
              <w:rPr>
                <w:rFonts w:ascii="Aptos" w:hAnsi="Aptos" w:cs="Times New Roman"/>
              </w:rPr>
              <w:t>1</w:t>
            </w:r>
            <w:r w:rsidRPr="007E1248">
              <w:rPr>
                <w:rFonts w:ascii="Aptos" w:hAnsi="Aptos" w:cs="Times New Roman"/>
              </w:rPr>
              <w:t xml:space="preserve"> priedus.</w:t>
            </w:r>
          </w:p>
        </w:tc>
        <w:tc>
          <w:tcPr>
            <w:tcW w:w="1134" w:type="dxa"/>
          </w:tcPr>
          <w:p w14:paraId="51F819E9" w14:textId="77777777" w:rsidR="00066FF8" w:rsidRPr="00B259F9" w:rsidRDefault="00066FF8" w:rsidP="00066FF8">
            <w:pPr>
              <w:spacing w:line="240" w:lineRule="auto"/>
              <w:rPr>
                <w:rFonts w:ascii="Aptos" w:hAnsi="Aptos" w:cs="Times New Roman"/>
              </w:rPr>
            </w:pPr>
          </w:p>
        </w:tc>
        <w:tc>
          <w:tcPr>
            <w:tcW w:w="1693" w:type="dxa"/>
          </w:tcPr>
          <w:p w14:paraId="3606E22D" w14:textId="77777777" w:rsidR="00066FF8" w:rsidRPr="00B259F9" w:rsidRDefault="00066FF8" w:rsidP="00066FF8">
            <w:pPr>
              <w:spacing w:line="240" w:lineRule="auto"/>
              <w:rPr>
                <w:rFonts w:ascii="Aptos" w:hAnsi="Aptos" w:cs="Times New Roman"/>
              </w:rPr>
            </w:pPr>
          </w:p>
        </w:tc>
        <w:tc>
          <w:tcPr>
            <w:tcW w:w="0" w:type="auto"/>
          </w:tcPr>
          <w:p w14:paraId="411FACB8" w14:textId="77777777" w:rsidR="00066FF8" w:rsidRPr="00B259F9" w:rsidRDefault="00066FF8" w:rsidP="00066FF8">
            <w:pPr>
              <w:spacing w:line="240" w:lineRule="auto"/>
              <w:rPr>
                <w:rFonts w:ascii="Aptos" w:hAnsi="Aptos" w:cs="Times New Roman"/>
              </w:rPr>
            </w:pPr>
          </w:p>
        </w:tc>
      </w:tr>
    </w:tbl>
    <w:p w14:paraId="4E00B28B" w14:textId="77777777" w:rsidR="00066FF8" w:rsidRDefault="00066FF8" w:rsidP="00066FF8">
      <w:pPr>
        <w:spacing w:after="0" w:line="240" w:lineRule="auto"/>
        <w:jc w:val="both"/>
        <w:rPr>
          <w:rFonts w:ascii="Aptos" w:hAnsi="Aptos" w:cs="Times New Roman"/>
          <w:b/>
          <w:bCs/>
        </w:rPr>
      </w:pPr>
    </w:p>
    <w:p w14:paraId="0BCE57BD" w14:textId="77777777" w:rsidR="00066FF8" w:rsidRPr="00B259F9" w:rsidRDefault="00066FF8" w:rsidP="00066FF8">
      <w:pPr>
        <w:spacing w:after="0" w:line="240" w:lineRule="auto"/>
        <w:jc w:val="both"/>
        <w:rPr>
          <w:rFonts w:ascii="Aptos" w:hAnsi="Aptos" w:cs="Times New Roman"/>
          <w:b/>
          <w:bCs/>
        </w:rPr>
      </w:pPr>
    </w:p>
    <w:p w14:paraId="0608ADF4" w14:textId="77777777" w:rsidR="00066FF8" w:rsidRPr="00B259F9" w:rsidRDefault="00066FF8" w:rsidP="00066FF8">
      <w:pPr>
        <w:spacing w:after="0" w:line="240" w:lineRule="auto"/>
        <w:jc w:val="both"/>
        <w:rPr>
          <w:rFonts w:ascii="Aptos" w:hAnsi="Aptos" w:cs="Times New Roman"/>
          <w:b/>
          <w:bCs/>
        </w:rPr>
      </w:pPr>
      <w:r w:rsidRPr="00B259F9">
        <w:rPr>
          <w:rFonts w:ascii="Aptos" w:hAnsi="Aptos" w:cs="Times New Roman"/>
          <w:b/>
          <w:bCs/>
        </w:rPr>
        <w:t>Pasirašydamas šį pasiūlymą, tvirtintu, kad:</w:t>
      </w:r>
    </w:p>
    <w:p w14:paraId="16061746" w14:textId="77777777" w:rsidR="00066FF8" w:rsidRPr="00B259F9" w:rsidRDefault="00066FF8" w:rsidP="00066FF8">
      <w:pPr>
        <w:pStyle w:val="ListParagraph"/>
        <w:numPr>
          <w:ilvl w:val="0"/>
          <w:numId w:val="2"/>
        </w:numPr>
        <w:spacing w:after="0" w:line="240" w:lineRule="auto"/>
        <w:ind w:left="0" w:firstLine="567"/>
        <w:jc w:val="both"/>
        <w:rPr>
          <w:rFonts w:ascii="Aptos" w:hAnsi="Aptos" w:cs="Times New Roman"/>
          <w:b/>
          <w:bCs/>
          <w:smallCaps/>
        </w:rPr>
      </w:pPr>
      <w:r w:rsidRPr="00B259F9">
        <w:rPr>
          <w:rFonts w:ascii="Aptos" w:hAnsi="Aptos" w:cs="Times New Roman"/>
        </w:rPr>
        <w:t xml:space="preserve">esu susipažinęs su pirkimo dokumentais, taip pat su galiojančiais Lietuvos Respublikos įstatymais, poįstatyminiais teisės aktais, kurie reguliuoja viešųjų pirkimų atlikimo tvarką bei gali turėti įtakos </w:t>
      </w:r>
      <w:r w:rsidRPr="00B259F9">
        <w:rPr>
          <w:rFonts w:ascii="Aptos" w:hAnsi="Aptos" w:cs="Times New Roman"/>
        </w:rPr>
        <w:lastRenderedPageBreak/>
        <w:t>bet kokiems tarp perkančiosios organizacijos ir tiekėjo susiklostantiems santykiams, kylantiems iš šio pirkimo ir (ar) susijusiems su šiuo pirkimu;</w:t>
      </w:r>
    </w:p>
    <w:p w14:paraId="02B7A3A9" w14:textId="77777777" w:rsidR="00066FF8" w:rsidRPr="00B259F9" w:rsidRDefault="00066FF8" w:rsidP="00066FF8">
      <w:pPr>
        <w:pStyle w:val="ListParagraph"/>
        <w:numPr>
          <w:ilvl w:val="0"/>
          <w:numId w:val="2"/>
        </w:numPr>
        <w:spacing w:after="0" w:line="240" w:lineRule="auto"/>
        <w:ind w:left="0" w:firstLine="567"/>
        <w:jc w:val="both"/>
        <w:rPr>
          <w:rFonts w:ascii="Aptos" w:hAnsi="Aptos" w:cs="Times New Roman"/>
          <w:b/>
          <w:bCs/>
          <w:smallCaps/>
        </w:rPr>
      </w:pPr>
      <w:r w:rsidRPr="00B259F9">
        <w:rPr>
          <w:rFonts w:ascii="Aptos" w:hAnsi="Aptos" w:cs="Times New Roman"/>
        </w:rPr>
        <w:t>sutinku su pirkimo dokumentuose nustatytomis sąlygomis ir procedūromis,</w:t>
      </w:r>
    </w:p>
    <w:p w14:paraId="5A0E4BF5" w14:textId="77777777" w:rsidR="00066FF8" w:rsidRPr="00B259F9" w:rsidRDefault="00066FF8" w:rsidP="00066FF8">
      <w:pPr>
        <w:pStyle w:val="ListParagraph"/>
        <w:numPr>
          <w:ilvl w:val="0"/>
          <w:numId w:val="2"/>
        </w:numPr>
        <w:spacing w:after="0" w:line="240" w:lineRule="auto"/>
        <w:ind w:left="0" w:firstLine="567"/>
        <w:jc w:val="both"/>
        <w:rPr>
          <w:rFonts w:ascii="Aptos" w:hAnsi="Aptos" w:cs="Times New Roman"/>
        </w:rPr>
      </w:pPr>
      <w:r w:rsidRPr="00B259F9">
        <w:rPr>
          <w:rFonts w:ascii="Aptos" w:eastAsia="Calibri" w:hAnsi="Aptos" w:cs="Times New Roman"/>
        </w:rPr>
        <w:t>pasiūlymo dokumentuose pateikti duomenys ir informacija yra teisinga ir apima viską, ko reikia tinkamam sutarties įvykdymui;</w:t>
      </w:r>
    </w:p>
    <w:p w14:paraId="7184CD5F" w14:textId="77777777" w:rsidR="00066FF8" w:rsidRPr="00B259F9" w:rsidRDefault="00066FF8" w:rsidP="00066FF8">
      <w:pPr>
        <w:pStyle w:val="ListParagraph"/>
        <w:numPr>
          <w:ilvl w:val="0"/>
          <w:numId w:val="2"/>
        </w:numPr>
        <w:spacing w:after="0" w:line="240" w:lineRule="auto"/>
        <w:ind w:left="0" w:firstLine="567"/>
        <w:jc w:val="both"/>
        <w:rPr>
          <w:rFonts w:ascii="Aptos" w:hAnsi="Aptos" w:cs="Times New Roman"/>
        </w:rPr>
      </w:pPr>
      <w:r w:rsidRPr="00B259F9">
        <w:rPr>
          <w:rFonts w:ascii="Aptos" w:hAnsi="Aptos" w:cs="Times New Roman"/>
        </w:rPr>
        <w:t xml:space="preserve">pasiūlymas galioja Pirkimo </w:t>
      </w:r>
      <w:r w:rsidRPr="00B259F9">
        <w:rPr>
          <w:rFonts w:ascii="Aptos" w:hAnsi="Aptos" w:cs="Times New Roman"/>
          <w:color w:val="000000" w:themeColor="text1"/>
        </w:rPr>
        <w:t xml:space="preserve">dokumentų 2 skyriuje „Terminai“ </w:t>
      </w:r>
      <w:r w:rsidRPr="00B259F9">
        <w:rPr>
          <w:rFonts w:ascii="Aptos" w:hAnsi="Aptos" w:cs="Times New Roman"/>
        </w:rPr>
        <w:t>atitinkamame punkte nurodytą terminą.</w:t>
      </w:r>
    </w:p>
    <w:p w14:paraId="0EC79E6A" w14:textId="77777777" w:rsidR="00066FF8" w:rsidRPr="00B259F9" w:rsidRDefault="00066FF8" w:rsidP="00066FF8">
      <w:pPr>
        <w:pStyle w:val="ListParagraph"/>
        <w:spacing w:after="0" w:line="240" w:lineRule="auto"/>
        <w:ind w:left="567"/>
        <w:jc w:val="both"/>
        <w:rPr>
          <w:rFonts w:ascii="Aptos" w:hAnsi="Aptos" w:cs="Times New Roman"/>
          <w:sz w:val="22"/>
          <w:szCs w:val="22"/>
        </w:rPr>
      </w:pPr>
    </w:p>
    <w:p w14:paraId="1B150760" w14:textId="77777777" w:rsidR="00066FF8" w:rsidRPr="00B259F9" w:rsidRDefault="00066FF8" w:rsidP="00066FF8">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6FF8" w:rsidRPr="00B259F9" w14:paraId="2BDA7B55" w14:textId="77777777" w:rsidTr="00210BC7">
        <w:trPr>
          <w:trHeight w:val="186"/>
        </w:trPr>
        <w:tc>
          <w:tcPr>
            <w:tcW w:w="3870" w:type="dxa"/>
            <w:tcBorders>
              <w:top w:val="single" w:sz="4" w:space="0" w:color="auto"/>
              <w:left w:val="nil"/>
              <w:bottom w:val="nil"/>
              <w:right w:val="nil"/>
            </w:tcBorders>
          </w:tcPr>
          <w:p w14:paraId="10C8B090" w14:textId="77777777" w:rsidR="00066FF8" w:rsidRPr="00B259F9" w:rsidRDefault="00066FF8" w:rsidP="00210BC7">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E2A511C" w14:textId="77777777" w:rsidR="00066FF8" w:rsidRPr="00B259F9" w:rsidRDefault="00066FF8" w:rsidP="00210BC7">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876A658" w14:textId="77777777" w:rsidR="00066FF8" w:rsidRPr="00B259F9" w:rsidRDefault="00066FF8" w:rsidP="00210BC7">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3AD84B85" w14:textId="77777777" w:rsidR="00066FF8" w:rsidRPr="00B259F9" w:rsidRDefault="00066FF8" w:rsidP="00210BC7">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16D60715" w14:textId="77777777" w:rsidR="00066FF8" w:rsidRPr="00B259F9" w:rsidRDefault="00066FF8" w:rsidP="00210BC7">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440F310C" w14:textId="316F28A5" w:rsidR="00E2526E" w:rsidRDefault="00E2526E">
      <w:bookmarkStart w:id="14" w:name="_Pirkimo_dokumentų_6"/>
      <w:bookmarkEnd w:id="14"/>
    </w:p>
    <w:sectPr w:rsidR="00E2526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FD0B" w14:textId="77777777" w:rsidR="008069E0" w:rsidRDefault="008069E0" w:rsidP="00066FF8">
      <w:pPr>
        <w:spacing w:after="0" w:line="240" w:lineRule="auto"/>
      </w:pPr>
      <w:r>
        <w:separator/>
      </w:r>
    </w:p>
  </w:endnote>
  <w:endnote w:type="continuationSeparator" w:id="0">
    <w:p w14:paraId="27A01139" w14:textId="77777777" w:rsidR="008069E0" w:rsidRDefault="008069E0" w:rsidP="0006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56F5F" w14:textId="77777777" w:rsidR="008069E0" w:rsidRDefault="008069E0" w:rsidP="00066FF8">
      <w:pPr>
        <w:spacing w:after="0" w:line="240" w:lineRule="auto"/>
      </w:pPr>
      <w:r>
        <w:separator/>
      </w:r>
    </w:p>
  </w:footnote>
  <w:footnote w:type="continuationSeparator" w:id="0">
    <w:p w14:paraId="323C034B" w14:textId="77777777" w:rsidR="008069E0" w:rsidRDefault="008069E0" w:rsidP="00066FF8">
      <w:pPr>
        <w:spacing w:after="0" w:line="240" w:lineRule="auto"/>
      </w:pPr>
      <w:r>
        <w:continuationSeparator/>
      </w:r>
    </w:p>
  </w:footnote>
  <w:footnote w:id="1">
    <w:p w14:paraId="409E4F2E" w14:textId="77777777" w:rsidR="00066FF8" w:rsidRPr="00066FF8" w:rsidRDefault="00066FF8" w:rsidP="00066FF8">
      <w:pPr>
        <w:pStyle w:val="FootnoteText"/>
        <w:spacing w:after="0" w:line="240" w:lineRule="auto"/>
        <w:jc w:val="both"/>
        <w:rPr>
          <w:rFonts w:ascii="Aptos" w:hAnsi="Aptos"/>
          <w:i/>
          <w:iCs/>
          <w:sz w:val="18"/>
          <w:szCs w:val="18"/>
        </w:rPr>
      </w:pPr>
      <w:r>
        <w:rPr>
          <w:rStyle w:val="FootnoteReference"/>
        </w:rPr>
        <w:footnoteRef/>
      </w:r>
      <w:r>
        <w:t xml:space="preserve"> </w:t>
      </w:r>
      <w:r w:rsidRPr="00066FF8">
        <w:rPr>
          <w:rFonts w:ascii="Aptos" w:hAnsi="Aptos"/>
          <w:i/>
          <w:iCs/>
          <w:sz w:val="18"/>
          <w:szCs w:val="18"/>
        </w:rPr>
        <w:t>Atskirų užsakymų maršrutai ir transportavimo atstumai iš anksto nėra žinomi ir bus nustatomi pagal Perkančiosios organizacijos poreikį. Lentelėje nurodytas preliminarus kilometrų kiekis skirtas tik pasiūlymų palyginimui ir sutarties vykdymo apimčiai įvertinti. Perkančioji organizacija neįsipareigoja užsakyti konkretaus kilometrų kiekio.</w:t>
      </w:r>
    </w:p>
  </w:footnote>
  <w:footnote w:id="2">
    <w:p w14:paraId="14506710" w14:textId="77777777" w:rsidR="00066FF8" w:rsidRPr="00066FF8" w:rsidRDefault="00066FF8" w:rsidP="00066FF8">
      <w:pPr>
        <w:pStyle w:val="FootnoteText"/>
        <w:spacing w:after="0" w:line="240" w:lineRule="auto"/>
        <w:jc w:val="both"/>
        <w:rPr>
          <w:rFonts w:ascii="Aptos" w:hAnsi="Aptos"/>
          <w:i/>
          <w:iCs/>
          <w:sz w:val="18"/>
          <w:szCs w:val="18"/>
        </w:rPr>
      </w:pPr>
      <w:r w:rsidRPr="00066FF8">
        <w:rPr>
          <w:rStyle w:val="FootnoteReference"/>
          <w:i/>
          <w:iCs/>
          <w:sz w:val="18"/>
          <w:szCs w:val="18"/>
        </w:rPr>
        <w:footnoteRef/>
      </w:r>
      <w:r w:rsidRPr="00066FF8">
        <w:rPr>
          <w:i/>
          <w:iCs/>
          <w:sz w:val="18"/>
          <w:szCs w:val="18"/>
        </w:rPr>
        <w:t xml:space="preserve"> </w:t>
      </w:r>
      <w:r w:rsidRPr="00066FF8">
        <w:rPr>
          <w:rFonts w:ascii="Aptos" w:hAnsi="Aptos"/>
          <w:i/>
          <w:iCs/>
          <w:sz w:val="18"/>
          <w:szCs w:val="18"/>
        </w:rPr>
        <w:t xml:space="preserve">Kartu </w:t>
      </w:r>
      <w:r w:rsidRPr="00066FF8">
        <w:rPr>
          <w:rFonts w:ascii="Aptos" w:hAnsi="Aptos"/>
          <w:i/>
          <w:iCs/>
          <w:sz w:val="18"/>
          <w:szCs w:val="18"/>
        </w:rPr>
        <w:t>su pasiūlymu tiekėjas pateikia deklaraciją dėl įsipareigojamos reisų dalies. Perkančioji organizacija turi teisę sutarties vykdymo metu pareikalauti dokumentų, patvirtinančių deklaruotos informacijos teisingumą ir transporto priemonių atitiktį EURO 6 emisijos standartui.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73D87826"/>
    <w:multiLevelType w:val="multilevel"/>
    <w:tmpl w:val="2B9C88EE"/>
    <w:lvl w:ilvl="0">
      <w:start w:val="1"/>
      <w:numFmt w:val="decimal"/>
      <w:lvlText w:val="%1."/>
      <w:lvlJc w:val="left"/>
      <w:pPr>
        <w:ind w:left="1146"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694622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F8"/>
    <w:rsid w:val="00066FF8"/>
    <w:rsid w:val="00411E2F"/>
    <w:rsid w:val="008069E0"/>
    <w:rsid w:val="00B649A4"/>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02A3"/>
  <w15:chartTrackingRefBased/>
  <w15:docId w15:val="{609E1775-9B68-42F7-B8AF-EA5187B2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F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66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6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6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FF8"/>
    <w:rPr>
      <w:rFonts w:eastAsiaTheme="majorEastAsia" w:cstheme="majorBidi"/>
      <w:color w:val="272727" w:themeColor="text1" w:themeTint="D8"/>
    </w:rPr>
  </w:style>
  <w:style w:type="paragraph" w:styleId="Title">
    <w:name w:val="Title"/>
    <w:basedOn w:val="Normal"/>
    <w:next w:val="Normal"/>
    <w:link w:val="TitleChar"/>
    <w:uiPriority w:val="10"/>
    <w:qFormat/>
    <w:rsid w:val="00066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FF8"/>
    <w:pPr>
      <w:spacing w:before="160"/>
      <w:jc w:val="center"/>
    </w:pPr>
    <w:rPr>
      <w:i/>
      <w:iCs/>
      <w:color w:val="404040" w:themeColor="text1" w:themeTint="BF"/>
    </w:rPr>
  </w:style>
  <w:style w:type="character" w:customStyle="1" w:styleId="QuoteChar">
    <w:name w:val="Quote Char"/>
    <w:basedOn w:val="DefaultParagraphFont"/>
    <w:link w:val="Quote"/>
    <w:uiPriority w:val="29"/>
    <w:rsid w:val="00066FF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66FF8"/>
    <w:pPr>
      <w:ind w:left="720"/>
      <w:contextualSpacing/>
    </w:pPr>
  </w:style>
  <w:style w:type="character" w:styleId="IntenseEmphasis">
    <w:name w:val="Intense Emphasis"/>
    <w:basedOn w:val="DefaultParagraphFont"/>
    <w:uiPriority w:val="21"/>
    <w:qFormat/>
    <w:rsid w:val="00066FF8"/>
    <w:rPr>
      <w:i/>
      <w:iCs/>
      <w:color w:val="0F4761" w:themeColor="accent1" w:themeShade="BF"/>
    </w:rPr>
  </w:style>
  <w:style w:type="paragraph" w:styleId="IntenseQuote">
    <w:name w:val="Intense Quote"/>
    <w:basedOn w:val="Normal"/>
    <w:next w:val="Normal"/>
    <w:link w:val="IntenseQuoteChar"/>
    <w:uiPriority w:val="30"/>
    <w:qFormat/>
    <w:rsid w:val="00066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FF8"/>
    <w:rPr>
      <w:i/>
      <w:iCs/>
      <w:color w:val="0F4761" w:themeColor="accent1" w:themeShade="BF"/>
    </w:rPr>
  </w:style>
  <w:style w:type="character" w:styleId="IntenseReference">
    <w:name w:val="Intense Reference"/>
    <w:basedOn w:val="DefaultParagraphFont"/>
    <w:uiPriority w:val="32"/>
    <w:qFormat/>
    <w:rsid w:val="00066FF8"/>
    <w:rPr>
      <w:b/>
      <w:bCs/>
      <w:smallCaps/>
      <w:color w:val="0F4761" w:themeColor="accent1" w:themeShade="BF"/>
      <w:spacing w:val="5"/>
    </w:rPr>
  </w:style>
  <w:style w:type="paragraph" w:styleId="FootnoteText">
    <w:name w:val="footnote text"/>
    <w:basedOn w:val="Normal"/>
    <w:link w:val="FootnoteTextChar"/>
    <w:unhideWhenUsed/>
    <w:rsid w:val="00066FF8"/>
    <w:rPr>
      <w:sz w:val="20"/>
      <w:szCs w:val="20"/>
    </w:rPr>
  </w:style>
  <w:style w:type="character" w:customStyle="1" w:styleId="FootnoteTextChar">
    <w:name w:val="Footnote Text Char"/>
    <w:basedOn w:val="DefaultParagraphFont"/>
    <w:link w:val="FootnoteText"/>
    <w:rsid w:val="00066FF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66FF8"/>
  </w:style>
  <w:style w:type="character" w:styleId="FootnoteReference">
    <w:name w:val="footnote reference"/>
    <w:basedOn w:val="DefaultParagraphFont"/>
    <w:unhideWhenUsed/>
    <w:rsid w:val="00066FF8"/>
    <w:rPr>
      <w:vertAlign w:val="superscript"/>
    </w:rPr>
  </w:style>
  <w:style w:type="table" w:styleId="TableGrid">
    <w:name w:val="Table Grid"/>
    <w:basedOn w:val="TableNormal"/>
    <w:uiPriority w:val="39"/>
    <w:rsid w:val="00066FF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066FF8"/>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066FF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8430</Words>
  <Characters>4806</Characters>
  <Application>Microsoft Office Word</Application>
  <DocSecurity>0</DocSecurity>
  <Lines>40</Lines>
  <Paragraphs>26</Paragraphs>
  <ScaleCrop>false</ScaleCrop>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2026-06-17T13:54:00Z</dcterms:created>
  <dcterms:modified xsi:type="dcterms:W3CDTF">2026-06-17T13:59:00Z</dcterms:modified>
</cp:coreProperties>
</file>